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82936" w14:textId="77777777" w:rsidR="00DE69F5" w:rsidRPr="009A53EE" w:rsidRDefault="006305D7" w:rsidP="00411CFC">
      <w:pPr>
        <w:pStyle w:val="NormalWeb"/>
        <w:spacing w:before="0" w:beforeAutospacing="0" w:after="0" w:afterAutospacing="0"/>
        <w:jc w:val="left"/>
        <w:rPr>
          <w:rFonts w:ascii="Times New Roman" w:hAnsi="Times New Roman" w:cs="Times New Roman"/>
          <w:color w:val="auto"/>
        </w:rPr>
      </w:pPr>
      <w:bookmarkStart w:id="0" w:name="_GoBack"/>
      <w:r w:rsidRPr="009A53EE">
        <w:rPr>
          <w:rFonts w:ascii="Times New Roman" w:hAnsi="Times New Roman" w:cs="Times New Roman"/>
          <w:b/>
          <w:bCs/>
          <w:color w:val="auto"/>
        </w:rPr>
        <w:t>TITLE:</w:t>
      </w:r>
      <w:r w:rsidRPr="009A53EE">
        <w:rPr>
          <w:rFonts w:ascii="Times New Roman" w:hAnsi="Times New Roman" w:cs="Times New Roman"/>
          <w:color w:val="auto"/>
        </w:rPr>
        <w:t xml:space="preserve"> </w:t>
      </w:r>
    </w:p>
    <w:p w14:paraId="5E928C16" w14:textId="2751A335" w:rsidR="006305D7" w:rsidRPr="009A53EE" w:rsidRDefault="00635239"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Design and Use of a Full Flow Sampling System (FFS) for the Quantification of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w:t>
      </w:r>
      <w:r w:rsidR="006305D7" w:rsidRPr="009A53EE">
        <w:rPr>
          <w:rFonts w:ascii="Times New Roman" w:hAnsi="Times New Roman" w:cs="Times New Roman"/>
          <w:color w:val="auto"/>
        </w:rPr>
        <w:t xml:space="preserve"> </w:t>
      </w:r>
    </w:p>
    <w:p w14:paraId="37150906" w14:textId="77777777" w:rsidR="006305D7" w:rsidRPr="009A53EE" w:rsidRDefault="006305D7" w:rsidP="00411CFC">
      <w:pPr>
        <w:jc w:val="left"/>
        <w:rPr>
          <w:rFonts w:ascii="Times New Roman" w:hAnsi="Times New Roman" w:cs="Times New Roman"/>
          <w:b/>
          <w:bCs/>
          <w:color w:val="auto"/>
        </w:rPr>
      </w:pPr>
    </w:p>
    <w:p w14:paraId="3D080DA3" w14:textId="6956F9DC" w:rsidR="006305D7" w:rsidRPr="009A53EE" w:rsidRDefault="006305D7" w:rsidP="00411CFC">
      <w:pPr>
        <w:jc w:val="left"/>
        <w:rPr>
          <w:rFonts w:ascii="Times New Roman" w:hAnsi="Times New Roman" w:cs="Times New Roman"/>
          <w:bCs/>
          <w:color w:val="auto"/>
        </w:rPr>
      </w:pPr>
      <w:r w:rsidRPr="009A53EE">
        <w:rPr>
          <w:rFonts w:ascii="Times New Roman" w:hAnsi="Times New Roman" w:cs="Times New Roman"/>
          <w:b/>
          <w:bCs/>
          <w:color w:val="auto"/>
        </w:rPr>
        <w:t>AUTHORS:</w:t>
      </w:r>
    </w:p>
    <w:p w14:paraId="7DE762BB" w14:textId="58FD91D4"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Johnson, Derek R.</w:t>
      </w:r>
    </w:p>
    <w:p w14:paraId="30C38CCE" w14:textId="5B5149DC"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Center for Alternative Fuels Engines and Emissions</w:t>
      </w:r>
    </w:p>
    <w:p w14:paraId="12D04770" w14:textId="766C52E9"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Mechanical and Aerospace Engineering Department</w:t>
      </w:r>
    </w:p>
    <w:p w14:paraId="588B6346" w14:textId="3A2F9745"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West Virginia University</w:t>
      </w:r>
    </w:p>
    <w:p w14:paraId="34B5B6B9" w14:textId="3C276A80"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Morgantown, WV</w:t>
      </w:r>
      <w:r w:rsidR="00DE69F5" w:rsidRPr="009A53EE">
        <w:rPr>
          <w:rFonts w:ascii="Times New Roman" w:hAnsi="Times New Roman" w:cs="Times New Roman"/>
          <w:bCs/>
          <w:color w:val="auto"/>
        </w:rPr>
        <w:t>, USA</w:t>
      </w:r>
    </w:p>
    <w:p w14:paraId="4ECB1785" w14:textId="3D22C602" w:rsidR="00635239" w:rsidRPr="009A53EE" w:rsidRDefault="009C4EC2" w:rsidP="00411CFC">
      <w:pPr>
        <w:jc w:val="left"/>
        <w:rPr>
          <w:rFonts w:ascii="Times New Roman" w:hAnsi="Times New Roman" w:cs="Times New Roman"/>
          <w:bCs/>
          <w:color w:val="auto"/>
        </w:rPr>
      </w:pPr>
      <w:hyperlink r:id="rId8" w:history="1">
        <w:r w:rsidR="00635239" w:rsidRPr="009A53EE">
          <w:rPr>
            <w:rStyle w:val="Hyperlink"/>
            <w:rFonts w:ascii="Times New Roman" w:hAnsi="Times New Roman" w:cs="Times New Roman"/>
            <w:bCs/>
            <w:color w:val="auto"/>
            <w:u w:val="none"/>
          </w:rPr>
          <w:t>Derek.Johnson@mail.wvu.edu</w:t>
        </w:r>
      </w:hyperlink>
    </w:p>
    <w:p w14:paraId="41AEDD49" w14:textId="77777777" w:rsidR="00635239" w:rsidRPr="009A53EE" w:rsidRDefault="00635239" w:rsidP="00411CFC">
      <w:pPr>
        <w:jc w:val="left"/>
        <w:rPr>
          <w:rFonts w:ascii="Times New Roman" w:hAnsi="Times New Roman" w:cs="Times New Roman"/>
          <w:bCs/>
          <w:color w:val="auto"/>
        </w:rPr>
      </w:pPr>
    </w:p>
    <w:p w14:paraId="240A7620" w14:textId="162DB6B4"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Covington, April N.</w:t>
      </w:r>
    </w:p>
    <w:p w14:paraId="40627095" w14:textId="77777777"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Center for Alternative Fuels Engines and Emissions</w:t>
      </w:r>
    </w:p>
    <w:p w14:paraId="1B85DE7F" w14:textId="77777777"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Mechanical and Aerospace Engineering Department</w:t>
      </w:r>
    </w:p>
    <w:p w14:paraId="79B563DB" w14:textId="77777777"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West Virginia University</w:t>
      </w:r>
    </w:p>
    <w:p w14:paraId="329B59D8" w14:textId="77777777" w:rsidR="00DE69F5" w:rsidRPr="009A53EE" w:rsidRDefault="00DE69F5" w:rsidP="00411CFC">
      <w:pPr>
        <w:jc w:val="left"/>
        <w:rPr>
          <w:rFonts w:ascii="Times New Roman" w:hAnsi="Times New Roman" w:cs="Times New Roman"/>
          <w:bCs/>
          <w:color w:val="auto"/>
        </w:rPr>
      </w:pPr>
      <w:r w:rsidRPr="009A53EE">
        <w:rPr>
          <w:rFonts w:ascii="Times New Roman" w:hAnsi="Times New Roman" w:cs="Times New Roman"/>
          <w:bCs/>
          <w:color w:val="auto"/>
        </w:rPr>
        <w:t>Morgantown, WV, USA</w:t>
      </w:r>
    </w:p>
    <w:p w14:paraId="1FB282DE" w14:textId="38422626" w:rsidR="00635239" w:rsidRPr="009A53EE" w:rsidRDefault="009C4EC2" w:rsidP="00411CFC">
      <w:pPr>
        <w:jc w:val="left"/>
        <w:rPr>
          <w:rFonts w:ascii="Times New Roman" w:hAnsi="Times New Roman" w:cs="Times New Roman"/>
          <w:bCs/>
          <w:color w:val="auto"/>
        </w:rPr>
      </w:pPr>
      <w:hyperlink r:id="rId9" w:history="1">
        <w:r w:rsidR="00635239" w:rsidRPr="009A53EE">
          <w:rPr>
            <w:rStyle w:val="Hyperlink"/>
            <w:rFonts w:ascii="Times New Roman" w:hAnsi="Times New Roman" w:cs="Times New Roman"/>
            <w:bCs/>
            <w:color w:val="auto"/>
            <w:u w:val="none"/>
          </w:rPr>
          <w:t>acoving1@mix.wvu.edu</w:t>
        </w:r>
      </w:hyperlink>
    </w:p>
    <w:p w14:paraId="6D5D015E" w14:textId="77777777" w:rsidR="00635239" w:rsidRPr="009A53EE" w:rsidRDefault="00635239" w:rsidP="00411CFC">
      <w:pPr>
        <w:jc w:val="left"/>
        <w:rPr>
          <w:rFonts w:ascii="Times New Roman" w:hAnsi="Times New Roman" w:cs="Times New Roman"/>
          <w:bCs/>
          <w:color w:val="auto"/>
        </w:rPr>
      </w:pPr>
    </w:p>
    <w:p w14:paraId="78A867F1" w14:textId="4BFB7118"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Clark, Nigel N.</w:t>
      </w:r>
    </w:p>
    <w:p w14:paraId="2CD8A536" w14:textId="77777777"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Mechanical and Aerospace Engineering Department</w:t>
      </w:r>
    </w:p>
    <w:p w14:paraId="0E46E60E" w14:textId="77777777" w:rsidR="00635239" w:rsidRPr="009A53EE" w:rsidRDefault="00635239" w:rsidP="00411CFC">
      <w:pPr>
        <w:jc w:val="left"/>
        <w:rPr>
          <w:rFonts w:ascii="Times New Roman" w:hAnsi="Times New Roman" w:cs="Times New Roman"/>
          <w:bCs/>
          <w:color w:val="auto"/>
        </w:rPr>
      </w:pPr>
      <w:r w:rsidRPr="009A53EE">
        <w:rPr>
          <w:rFonts w:ascii="Times New Roman" w:hAnsi="Times New Roman" w:cs="Times New Roman"/>
          <w:bCs/>
          <w:color w:val="auto"/>
        </w:rPr>
        <w:t>West Virginia University</w:t>
      </w:r>
    </w:p>
    <w:p w14:paraId="5813A2E6" w14:textId="77777777" w:rsidR="00DE69F5" w:rsidRPr="009A53EE" w:rsidRDefault="00DE69F5" w:rsidP="00411CFC">
      <w:pPr>
        <w:jc w:val="left"/>
        <w:rPr>
          <w:rFonts w:ascii="Times New Roman" w:hAnsi="Times New Roman" w:cs="Times New Roman"/>
          <w:bCs/>
          <w:color w:val="auto"/>
        </w:rPr>
      </w:pPr>
      <w:r w:rsidRPr="009A53EE">
        <w:rPr>
          <w:rFonts w:ascii="Times New Roman" w:hAnsi="Times New Roman" w:cs="Times New Roman"/>
          <w:bCs/>
          <w:color w:val="auto"/>
        </w:rPr>
        <w:t>Morgantown, WV, USA</w:t>
      </w:r>
    </w:p>
    <w:p w14:paraId="4C2B967D" w14:textId="3DB442E1" w:rsidR="00635239" w:rsidRPr="009A53EE" w:rsidRDefault="009C4EC2" w:rsidP="00411CFC">
      <w:pPr>
        <w:jc w:val="left"/>
        <w:rPr>
          <w:rFonts w:ascii="Times New Roman" w:hAnsi="Times New Roman" w:cs="Times New Roman"/>
          <w:bCs/>
          <w:color w:val="auto"/>
        </w:rPr>
      </w:pPr>
      <w:hyperlink r:id="rId10" w:history="1">
        <w:r w:rsidR="00635239" w:rsidRPr="009A53EE">
          <w:rPr>
            <w:rStyle w:val="Hyperlink"/>
            <w:rFonts w:ascii="Times New Roman" w:hAnsi="Times New Roman" w:cs="Times New Roman"/>
            <w:bCs/>
            <w:color w:val="auto"/>
            <w:u w:val="none"/>
          </w:rPr>
          <w:t>Nigel.Clark@mail.wvu.edu</w:t>
        </w:r>
      </w:hyperlink>
    </w:p>
    <w:p w14:paraId="079AE780" w14:textId="77777777" w:rsidR="006305D7" w:rsidRPr="009A53EE" w:rsidRDefault="006305D7" w:rsidP="00411CFC">
      <w:pPr>
        <w:pStyle w:val="NormalWeb"/>
        <w:spacing w:before="0" w:beforeAutospacing="0" w:after="0" w:afterAutospacing="0"/>
        <w:jc w:val="left"/>
        <w:rPr>
          <w:rFonts w:ascii="Times New Roman" w:hAnsi="Times New Roman" w:cs="Times New Roman"/>
          <w:b/>
          <w:bCs/>
          <w:color w:val="auto"/>
        </w:rPr>
      </w:pPr>
    </w:p>
    <w:p w14:paraId="536FFE82" w14:textId="77777777" w:rsidR="00DE69F5" w:rsidRPr="009A53EE" w:rsidRDefault="006305D7"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b/>
          <w:bCs/>
          <w:color w:val="auto"/>
        </w:rPr>
        <w:t>CORRESPONDING AUTHOR:</w:t>
      </w:r>
      <w:r w:rsidRPr="009A53EE">
        <w:rPr>
          <w:rFonts w:ascii="Times New Roman" w:hAnsi="Times New Roman" w:cs="Times New Roman"/>
          <w:color w:val="auto"/>
        </w:rPr>
        <w:t xml:space="preserve"> </w:t>
      </w:r>
    </w:p>
    <w:p w14:paraId="5CAFCFF9" w14:textId="0A83AF86" w:rsidR="006305D7" w:rsidRPr="009A53EE" w:rsidRDefault="00635239"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Derek Johnson</w:t>
      </w:r>
    </w:p>
    <w:p w14:paraId="5FCA5F51" w14:textId="77777777" w:rsidR="006305D7" w:rsidRPr="009A53EE" w:rsidRDefault="006305D7" w:rsidP="00411CFC">
      <w:pPr>
        <w:pStyle w:val="NormalWeb"/>
        <w:spacing w:before="0" w:beforeAutospacing="0" w:after="0" w:afterAutospacing="0"/>
        <w:jc w:val="left"/>
        <w:rPr>
          <w:rFonts w:ascii="Times New Roman" w:hAnsi="Times New Roman" w:cs="Times New Roman"/>
          <w:b/>
          <w:bCs/>
          <w:color w:val="auto"/>
        </w:rPr>
      </w:pPr>
    </w:p>
    <w:p w14:paraId="71B79AC9" w14:textId="0ADDEBA2" w:rsidR="006305D7" w:rsidRPr="009A53EE" w:rsidRDefault="006305D7"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b/>
          <w:bCs/>
          <w:color w:val="auto"/>
        </w:rPr>
        <w:t>KEYWORDS:</w:t>
      </w:r>
      <w:r w:rsidR="001200B9" w:rsidRPr="009A53EE">
        <w:rPr>
          <w:rFonts w:ascii="Times New Roman" w:hAnsi="Times New Roman" w:cs="Times New Roman"/>
          <w:color w:val="auto"/>
        </w:rPr>
        <w:t xml:space="preserve"> </w:t>
      </w:r>
    </w:p>
    <w:p w14:paraId="2BBA1498" w14:textId="7FF59B27" w:rsidR="006305D7" w:rsidRPr="009A53EE" w:rsidRDefault="00635239"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WVU,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quantification, full-flow sampling system (FFS), greenhouse gases, natural gas</w:t>
      </w:r>
    </w:p>
    <w:p w14:paraId="1CB4E390" w14:textId="77777777" w:rsidR="006305D7" w:rsidRPr="009A53EE" w:rsidRDefault="006305D7" w:rsidP="00411CFC">
      <w:pPr>
        <w:pStyle w:val="NormalWeb"/>
        <w:spacing w:before="0" w:beforeAutospacing="0" w:after="0" w:afterAutospacing="0"/>
        <w:jc w:val="left"/>
        <w:rPr>
          <w:rFonts w:ascii="Times New Roman" w:hAnsi="Times New Roman" w:cs="Times New Roman"/>
          <w:color w:val="auto"/>
        </w:rPr>
      </w:pPr>
    </w:p>
    <w:p w14:paraId="628AC4B5" w14:textId="77F0E026" w:rsidR="006305D7" w:rsidRPr="009A53EE" w:rsidRDefault="006305D7" w:rsidP="00411CFC">
      <w:pPr>
        <w:jc w:val="left"/>
        <w:rPr>
          <w:rFonts w:ascii="Times New Roman" w:hAnsi="Times New Roman" w:cs="Times New Roman"/>
          <w:color w:val="auto"/>
        </w:rPr>
      </w:pPr>
      <w:r w:rsidRPr="009A53EE">
        <w:rPr>
          <w:rFonts w:ascii="Times New Roman" w:hAnsi="Times New Roman" w:cs="Times New Roman"/>
          <w:b/>
          <w:bCs/>
          <w:color w:val="auto"/>
        </w:rPr>
        <w:t>SHORT ABSTRACT:</w:t>
      </w:r>
      <w:r w:rsidRPr="009A53EE">
        <w:rPr>
          <w:rFonts w:ascii="Times New Roman" w:hAnsi="Times New Roman" w:cs="Times New Roman"/>
          <w:color w:val="auto"/>
        </w:rPr>
        <w:t xml:space="preserve"> </w:t>
      </w:r>
    </w:p>
    <w:p w14:paraId="75B4FDE7" w14:textId="583F6E6C" w:rsidR="00276F87" w:rsidRPr="009A53EE" w:rsidRDefault="00DE69F5"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We</w:t>
      </w:r>
      <w:r w:rsidR="00276F87" w:rsidRPr="009A53EE">
        <w:rPr>
          <w:rFonts w:ascii="Times New Roman" w:hAnsi="Times New Roman" w:cs="Times New Roman"/>
          <w:color w:val="auto"/>
        </w:rPr>
        <w:t xml:space="preserve"> </w:t>
      </w:r>
      <w:r w:rsidR="00635239" w:rsidRPr="009A53EE">
        <w:rPr>
          <w:rFonts w:ascii="Times New Roman" w:hAnsi="Times New Roman" w:cs="Times New Roman"/>
          <w:color w:val="auto"/>
        </w:rPr>
        <w:t xml:space="preserve">have designed, developed, and </w:t>
      </w:r>
      <w:r w:rsidR="0059481E" w:rsidRPr="009A53EE">
        <w:rPr>
          <w:rFonts w:ascii="Times New Roman" w:hAnsi="Times New Roman" w:cs="Times New Roman"/>
          <w:color w:val="auto"/>
        </w:rPr>
        <w:t xml:space="preserve">implemented </w:t>
      </w:r>
      <w:r w:rsidR="00635239" w:rsidRPr="009A53EE">
        <w:rPr>
          <w:rFonts w:ascii="Times New Roman" w:hAnsi="Times New Roman" w:cs="Times New Roman"/>
          <w:color w:val="auto"/>
        </w:rPr>
        <w:t xml:space="preserve">a </w:t>
      </w:r>
      <w:r w:rsidR="0059481E" w:rsidRPr="009A53EE">
        <w:rPr>
          <w:rFonts w:ascii="Times New Roman" w:hAnsi="Times New Roman" w:cs="Times New Roman"/>
          <w:color w:val="auto"/>
        </w:rPr>
        <w:t xml:space="preserve">novel </w:t>
      </w:r>
      <w:r w:rsidR="00635239" w:rsidRPr="009A53EE">
        <w:rPr>
          <w:rFonts w:ascii="Times New Roman" w:hAnsi="Times New Roman" w:cs="Times New Roman"/>
          <w:color w:val="auto"/>
        </w:rPr>
        <w:t xml:space="preserve">full flow sampling system (FFS) </w:t>
      </w:r>
      <w:r w:rsidR="00276F87" w:rsidRPr="009A53EE">
        <w:rPr>
          <w:rFonts w:ascii="Times New Roman" w:hAnsi="Times New Roman" w:cs="Times New Roman"/>
          <w:color w:val="auto"/>
        </w:rPr>
        <w:t xml:space="preserve">for quantification of </w:t>
      </w:r>
      <w:r w:rsidR="00E900CB" w:rsidRPr="009A53EE">
        <w:rPr>
          <w:rFonts w:ascii="Times New Roman" w:hAnsi="Times New Roman" w:cs="Times New Roman"/>
          <w:color w:val="auto"/>
        </w:rPr>
        <w:t>methane</w:t>
      </w:r>
      <w:r w:rsidR="00276F87" w:rsidRPr="009A53EE">
        <w:rPr>
          <w:rFonts w:ascii="Times New Roman" w:hAnsi="Times New Roman" w:cs="Times New Roman"/>
          <w:color w:val="auto"/>
        </w:rPr>
        <w:t xml:space="preserve"> emissions</w:t>
      </w:r>
      <w:r w:rsidR="00635239" w:rsidRPr="009A53EE">
        <w:rPr>
          <w:rFonts w:ascii="Times New Roman" w:hAnsi="Times New Roman" w:cs="Times New Roman"/>
          <w:color w:val="auto"/>
        </w:rPr>
        <w:t xml:space="preserve"> and greenhouse gases from across the natural gas supply chain</w:t>
      </w:r>
      <w:r w:rsidR="00276F87" w:rsidRPr="009A53EE">
        <w:rPr>
          <w:rFonts w:ascii="Times New Roman" w:hAnsi="Times New Roman" w:cs="Times New Roman"/>
          <w:color w:val="auto"/>
        </w:rPr>
        <w:t>.</w:t>
      </w:r>
    </w:p>
    <w:p w14:paraId="761028D6" w14:textId="77777777" w:rsidR="006305D7" w:rsidRPr="009A53EE" w:rsidRDefault="006305D7" w:rsidP="00411CFC">
      <w:pPr>
        <w:jc w:val="left"/>
        <w:rPr>
          <w:rFonts w:ascii="Times New Roman" w:hAnsi="Times New Roman" w:cs="Times New Roman"/>
          <w:color w:val="auto"/>
        </w:rPr>
      </w:pPr>
    </w:p>
    <w:p w14:paraId="64FB8590" w14:textId="749C0612" w:rsidR="006305D7" w:rsidRPr="009A53EE" w:rsidRDefault="006305D7" w:rsidP="00411CFC">
      <w:pPr>
        <w:jc w:val="left"/>
        <w:rPr>
          <w:rFonts w:ascii="Times New Roman" w:hAnsi="Times New Roman" w:cs="Times New Roman"/>
          <w:i/>
          <w:color w:val="auto"/>
        </w:rPr>
      </w:pPr>
      <w:r w:rsidRPr="009A53EE">
        <w:rPr>
          <w:rFonts w:ascii="Times New Roman" w:hAnsi="Times New Roman" w:cs="Times New Roman"/>
          <w:b/>
          <w:bCs/>
          <w:color w:val="auto"/>
        </w:rPr>
        <w:t>LONG ABSTRACT:</w:t>
      </w:r>
    </w:p>
    <w:p w14:paraId="0F181F74" w14:textId="0E5608E0" w:rsidR="008E1AAE" w:rsidRPr="009A53EE" w:rsidRDefault="00647615"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The use of natural gas continues to grow with increased discovery and production of unconventional shale resources. At the same time, the natural gas industry faces continued scrutiny for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from across the supply chain, due to </w:t>
      </w:r>
      <w:r w:rsidR="00E900CB" w:rsidRPr="009A53EE">
        <w:rPr>
          <w:rFonts w:ascii="Times New Roman" w:hAnsi="Times New Roman" w:cs="Times New Roman"/>
          <w:color w:val="auto"/>
        </w:rPr>
        <w:t>methane</w:t>
      </w:r>
      <w:r w:rsidRPr="009A53EE">
        <w:rPr>
          <w:rFonts w:ascii="Times New Roman" w:hAnsi="Times New Roman" w:cs="Times New Roman"/>
          <w:color w:val="auto"/>
        </w:rPr>
        <w:t>’s relatively high global warming potential (25-84</w:t>
      </w:r>
      <w:r w:rsidR="008E1AAE" w:rsidRPr="009A53EE">
        <w:rPr>
          <w:rFonts w:ascii="Times New Roman" w:hAnsi="Times New Roman" w:cs="Times New Roman"/>
          <w:color w:val="auto"/>
        </w:rPr>
        <w:t>X</w:t>
      </w:r>
      <w:r w:rsidRPr="009A53EE">
        <w:rPr>
          <w:rFonts w:ascii="Times New Roman" w:hAnsi="Times New Roman" w:cs="Times New Roman"/>
          <w:color w:val="auto"/>
        </w:rPr>
        <w:t xml:space="preserve"> that of carbon dioxide</w:t>
      </w:r>
      <w:r w:rsidR="00B55007" w:rsidRPr="009A53EE">
        <w:rPr>
          <w:rFonts w:ascii="Times New Roman" w:hAnsi="Times New Roman" w:cs="Times New Roman"/>
          <w:color w:val="auto"/>
        </w:rPr>
        <w:t xml:space="preserve">, according to the </w:t>
      </w:r>
      <w:r w:rsidR="009418A7" w:rsidRPr="009A53EE">
        <w:rPr>
          <w:rFonts w:ascii="Times New Roman" w:hAnsi="Times New Roman" w:cs="Times New Roman"/>
          <w:color w:val="auto"/>
        </w:rPr>
        <w:t>Energy Information Administration</w:t>
      </w:r>
      <w:r w:rsidRPr="009A53EE">
        <w:rPr>
          <w:rFonts w:ascii="Times New Roman" w:hAnsi="Times New Roman" w:cs="Times New Roman"/>
          <w:color w:val="auto"/>
        </w:rPr>
        <w:t xml:space="preserve">). </w:t>
      </w:r>
      <w:r w:rsidR="00FC22B5" w:rsidRPr="009A53EE">
        <w:rPr>
          <w:rFonts w:ascii="Times New Roman" w:hAnsi="Times New Roman" w:cs="Times New Roman"/>
          <w:color w:val="auto"/>
        </w:rPr>
        <w:t xml:space="preserve">Currently, </w:t>
      </w:r>
      <w:r w:rsidR="00B63128" w:rsidRPr="009A53EE">
        <w:rPr>
          <w:rFonts w:ascii="Times New Roman" w:hAnsi="Times New Roman" w:cs="Times New Roman"/>
          <w:color w:val="auto"/>
        </w:rPr>
        <w:t>a variety of techniques of varied uncertainties</w:t>
      </w:r>
      <w:r w:rsidR="00B63128" w:rsidRPr="009A53EE" w:rsidDel="00FC22B5">
        <w:rPr>
          <w:rFonts w:ascii="Times New Roman" w:hAnsi="Times New Roman" w:cs="Times New Roman"/>
          <w:color w:val="auto"/>
        </w:rPr>
        <w:t xml:space="preserve"> </w:t>
      </w:r>
      <w:r w:rsidR="00B63128" w:rsidRPr="009A53EE">
        <w:rPr>
          <w:rFonts w:ascii="Times New Roman" w:hAnsi="Times New Roman" w:cs="Times New Roman"/>
          <w:color w:val="auto"/>
        </w:rPr>
        <w:t>exists</w:t>
      </w:r>
      <w:r w:rsidRPr="009A53EE">
        <w:rPr>
          <w:rFonts w:ascii="Times New Roman" w:hAnsi="Times New Roman" w:cs="Times New Roman"/>
          <w:color w:val="auto"/>
        </w:rPr>
        <w:t xml:space="preserve"> to measure or estimate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from components or facilities. Currently, </w:t>
      </w:r>
      <w:r w:rsidR="0071290E" w:rsidRPr="009A53EE">
        <w:rPr>
          <w:rFonts w:ascii="Times New Roman" w:hAnsi="Times New Roman" w:cs="Times New Roman"/>
          <w:color w:val="auto"/>
        </w:rPr>
        <w:t xml:space="preserve">only one </w:t>
      </w:r>
      <w:r w:rsidRPr="009A53EE">
        <w:rPr>
          <w:rFonts w:ascii="Times New Roman" w:hAnsi="Times New Roman" w:cs="Times New Roman"/>
          <w:color w:val="auto"/>
        </w:rPr>
        <w:t xml:space="preserve">commercial system </w:t>
      </w:r>
      <w:r w:rsidR="00625018" w:rsidRPr="009A53EE">
        <w:rPr>
          <w:rFonts w:ascii="Times New Roman" w:hAnsi="Times New Roman" w:cs="Times New Roman"/>
          <w:color w:val="auto"/>
        </w:rPr>
        <w:t xml:space="preserve">is </w:t>
      </w:r>
      <w:r w:rsidRPr="009A53EE">
        <w:rPr>
          <w:rFonts w:ascii="Times New Roman" w:hAnsi="Times New Roman" w:cs="Times New Roman"/>
          <w:color w:val="auto"/>
        </w:rPr>
        <w:t xml:space="preserve">available </w:t>
      </w:r>
      <w:r w:rsidR="0071290E" w:rsidRPr="009A53EE">
        <w:rPr>
          <w:rFonts w:ascii="Times New Roman" w:hAnsi="Times New Roman" w:cs="Times New Roman"/>
          <w:color w:val="auto"/>
        </w:rPr>
        <w:t xml:space="preserve">for </w:t>
      </w:r>
      <w:r w:rsidRPr="009A53EE">
        <w:rPr>
          <w:rFonts w:ascii="Times New Roman" w:hAnsi="Times New Roman" w:cs="Times New Roman"/>
          <w:color w:val="auto"/>
        </w:rPr>
        <w:t>quantif</w:t>
      </w:r>
      <w:r w:rsidR="0071290E" w:rsidRPr="009A53EE">
        <w:rPr>
          <w:rFonts w:ascii="Times New Roman" w:hAnsi="Times New Roman" w:cs="Times New Roman"/>
          <w:color w:val="auto"/>
        </w:rPr>
        <w:t>ication of</w:t>
      </w:r>
      <w:r w:rsidRPr="009A53EE">
        <w:rPr>
          <w:rFonts w:ascii="Times New Roman" w:hAnsi="Times New Roman" w:cs="Times New Roman"/>
          <w:color w:val="auto"/>
        </w:rPr>
        <w:t xml:space="preserve"> component level </w:t>
      </w:r>
      <w:r w:rsidR="00496166" w:rsidRPr="009A53EE">
        <w:rPr>
          <w:rFonts w:ascii="Times New Roman" w:hAnsi="Times New Roman" w:cs="Times New Roman"/>
          <w:color w:val="auto"/>
        </w:rPr>
        <w:t xml:space="preserve">emissions </w:t>
      </w:r>
      <w:r w:rsidRPr="009A53EE">
        <w:rPr>
          <w:rFonts w:ascii="Times New Roman" w:hAnsi="Times New Roman" w:cs="Times New Roman"/>
          <w:color w:val="auto"/>
        </w:rPr>
        <w:t xml:space="preserve">and </w:t>
      </w:r>
      <w:r w:rsidR="00590266" w:rsidRPr="009A53EE">
        <w:rPr>
          <w:rFonts w:ascii="Times New Roman" w:hAnsi="Times New Roman" w:cs="Times New Roman"/>
          <w:color w:val="auto"/>
        </w:rPr>
        <w:t>recent reports have highlighted its weaknesses.</w:t>
      </w:r>
      <w:r w:rsidRPr="009A53EE">
        <w:rPr>
          <w:rFonts w:ascii="Times New Roman" w:hAnsi="Times New Roman" w:cs="Times New Roman"/>
          <w:color w:val="auto"/>
        </w:rPr>
        <w:t xml:space="preserve"> </w:t>
      </w:r>
    </w:p>
    <w:p w14:paraId="7F93C576" w14:textId="77777777" w:rsidR="008E1AAE" w:rsidRPr="009A53EE" w:rsidRDefault="008E1AAE" w:rsidP="00411CFC">
      <w:pPr>
        <w:pStyle w:val="NormalWeb"/>
        <w:spacing w:before="0" w:beforeAutospacing="0" w:after="0" w:afterAutospacing="0"/>
        <w:jc w:val="left"/>
        <w:rPr>
          <w:rFonts w:ascii="Times New Roman" w:hAnsi="Times New Roman" w:cs="Times New Roman"/>
          <w:color w:val="auto"/>
        </w:rPr>
      </w:pPr>
    </w:p>
    <w:p w14:paraId="60DA31EB" w14:textId="03DE5AA1" w:rsidR="000D29B7" w:rsidRPr="009A53EE" w:rsidRDefault="00647615"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In order to improve accuracy and increase measurement flexibility</w:t>
      </w:r>
      <w:r w:rsidR="00625018" w:rsidRPr="009A53EE">
        <w:rPr>
          <w:rFonts w:ascii="Times New Roman" w:hAnsi="Times New Roman" w:cs="Times New Roman"/>
          <w:color w:val="auto"/>
        </w:rPr>
        <w:t>,</w:t>
      </w:r>
      <w:r w:rsidRPr="009A53EE">
        <w:rPr>
          <w:rFonts w:ascii="Times New Roman" w:hAnsi="Times New Roman" w:cs="Times New Roman"/>
          <w:color w:val="auto"/>
        </w:rPr>
        <w:t xml:space="preserve"> </w:t>
      </w:r>
      <w:r w:rsidR="00DE69F5" w:rsidRPr="009A53EE">
        <w:rPr>
          <w:rFonts w:ascii="Times New Roman" w:hAnsi="Times New Roman" w:cs="Times New Roman"/>
          <w:color w:val="auto"/>
        </w:rPr>
        <w:t xml:space="preserve">we </w:t>
      </w:r>
      <w:r w:rsidR="00635239" w:rsidRPr="009A53EE">
        <w:rPr>
          <w:rFonts w:ascii="Times New Roman" w:hAnsi="Times New Roman" w:cs="Times New Roman"/>
          <w:color w:val="auto"/>
        </w:rPr>
        <w:t xml:space="preserve">have designed, developed, and </w:t>
      </w:r>
      <w:r w:rsidR="00625018" w:rsidRPr="009A53EE">
        <w:rPr>
          <w:rFonts w:ascii="Times New Roman" w:hAnsi="Times New Roman" w:cs="Times New Roman"/>
          <w:color w:val="auto"/>
        </w:rPr>
        <w:t xml:space="preserve">implemented a novel </w:t>
      </w:r>
      <w:r w:rsidR="00635239" w:rsidRPr="009A53EE">
        <w:rPr>
          <w:rFonts w:ascii="Times New Roman" w:hAnsi="Times New Roman" w:cs="Times New Roman"/>
          <w:color w:val="auto"/>
        </w:rPr>
        <w:t xml:space="preserve">full flow sampling system (FFS) for quantification of </w:t>
      </w:r>
      <w:r w:rsidR="00E900CB" w:rsidRPr="009A53EE">
        <w:rPr>
          <w:rFonts w:ascii="Times New Roman" w:hAnsi="Times New Roman" w:cs="Times New Roman"/>
          <w:color w:val="auto"/>
        </w:rPr>
        <w:t>methane</w:t>
      </w:r>
      <w:r w:rsidR="00635239" w:rsidRPr="009A53EE">
        <w:rPr>
          <w:rFonts w:ascii="Times New Roman" w:hAnsi="Times New Roman" w:cs="Times New Roman"/>
          <w:color w:val="auto"/>
        </w:rPr>
        <w:t xml:space="preserve"> emissions and greenhouse gases</w:t>
      </w:r>
      <w:r w:rsidR="00822575" w:rsidRPr="009A53EE">
        <w:rPr>
          <w:rFonts w:ascii="Times New Roman" w:hAnsi="Times New Roman" w:cs="Times New Roman"/>
          <w:color w:val="auto"/>
        </w:rPr>
        <w:t xml:space="preserve"> based on transportation emission</w:t>
      </w:r>
      <w:r w:rsidR="00A41ACF" w:rsidRPr="009A53EE">
        <w:rPr>
          <w:rFonts w:ascii="Times New Roman" w:hAnsi="Times New Roman" w:cs="Times New Roman"/>
          <w:color w:val="auto"/>
        </w:rPr>
        <w:t>s</w:t>
      </w:r>
      <w:r w:rsidR="00822575" w:rsidRPr="009A53EE">
        <w:rPr>
          <w:rFonts w:ascii="Times New Roman" w:hAnsi="Times New Roman" w:cs="Times New Roman"/>
          <w:color w:val="auto"/>
        </w:rPr>
        <w:t xml:space="preserve"> measurement principles</w:t>
      </w:r>
      <w:r w:rsidR="00635239" w:rsidRPr="009A53EE">
        <w:rPr>
          <w:rFonts w:ascii="Times New Roman" w:hAnsi="Times New Roman" w:cs="Times New Roman"/>
          <w:color w:val="auto"/>
        </w:rPr>
        <w:t xml:space="preserve">. </w:t>
      </w:r>
      <w:r w:rsidR="000D29B7" w:rsidRPr="009A53EE">
        <w:rPr>
          <w:rFonts w:ascii="Times New Roman" w:hAnsi="Times New Roman" w:cs="Times New Roman"/>
          <w:color w:val="auto"/>
        </w:rPr>
        <w:t>The FFS</w:t>
      </w:r>
      <w:r w:rsidR="00635239" w:rsidRPr="009A53EE">
        <w:rPr>
          <w:rFonts w:ascii="Times New Roman" w:hAnsi="Times New Roman" w:cs="Times New Roman"/>
          <w:color w:val="auto"/>
        </w:rPr>
        <w:t xml:space="preserve"> is a modular system that</w:t>
      </w:r>
      <w:r w:rsidR="000D29B7" w:rsidRPr="009A53EE">
        <w:rPr>
          <w:rFonts w:ascii="Times New Roman" w:hAnsi="Times New Roman" w:cs="Times New Roman"/>
          <w:color w:val="auto"/>
        </w:rPr>
        <w:t xml:space="preserve"> consists of a</w:t>
      </w:r>
      <w:r w:rsidR="007A3912" w:rsidRPr="009A53EE">
        <w:rPr>
          <w:rFonts w:ascii="Times New Roman" w:hAnsi="Times New Roman" w:cs="Times New Roman"/>
          <w:color w:val="auto"/>
        </w:rPr>
        <w:t>n</w:t>
      </w:r>
      <w:r w:rsidR="00635239" w:rsidRPr="009A53EE">
        <w:rPr>
          <w:rFonts w:ascii="Times New Roman" w:hAnsi="Times New Roman" w:cs="Times New Roman"/>
          <w:color w:val="auto"/>
        </w:rPr>
        <w:t xml:space="preserve"> </w:t>
      </w:r>
      <w:r w:rsidR="000D29B7" w:rsidRPr="009A53EE">
        <w:rPr>
          <w:rFonts w:ascii="Times New Roman" w:hAnsi="Times New Roman" w:cs="Times New Roman"/>
          <w:color w:val="auto"/>
        </w:rPr>
        <w:t>explosive-proof blower</w:t>
      </w:r>
      <w:r w:rsidR="00B55007" w:rsidRPr="009A53EE">
        <w:rPr>
          <w:rFonts w:ascii="Times New Roman" w:hAnsi="Times New Roman" w:cs="Times New Roman"/>
          <w:color w:val="auto"/>
        </w:rPr>
        <w:t>(s)</w:t>
      </w:r>
      <w:r w:rsidR="00635239" w:rsidRPr="009A53EE">
        <w:rPr>
          <w:rFonts w:ascii="Times New Roman" w:hAnsi="Times New Roman" w:cs="Times New Roman"/>
          <w:color w:val="auto"/>
        </w:rPr>
        <w:t>,</w:t>
      </w:r>
      <w:r w:rsidR="000D29B7" w:rsidRPr="009A53EE">
        <w:rPr>
          <w:rFonts w:ascii="Times New Roman" w:hAnsi="Times New Roman" w:cs="Times New Roman"/>
          <w:color w:val="auto"/>
        </w:rPr>
        <w:t xml:space="preserve"> mass </w:t>
      </w:r>
      <w:r w:rsidR="00023B78" w:rsidRPr="009A53EE">
        <w:rPr>
          <w:rFonts w:ascii="Times New Roman" w:hAnsi="Times New Roman" w:cs="Times New Roman"/>
          <w:color w:val="auto"/>
        </w:rPr>
        <w:t>airflow</w:t>
      </w:r>
      <w:r w:rsidR="000D29B7" w:rsidRPr="009A53EE">
        <w:rPr>
          <w:rFonts w:ascii="Times New Roman" w:hAnsi="Times New Roman" w:cs="Times New Roman"/>
          <w:color w:val="auto"/>
        </w:rPr>
        <w:t xml:space="preserve"> sensor</w:t>
      </w:r>
      <w:r w:rsidR="00B55007" w:rsidRPr="009A53EE">
        <w:rPr>
          <w:rFonts w:ascii="Times New Roman" w:hAnsi="Times New Roman" w:cs="Times New Roman"/>
          <w:color w:val="auto"/>
        </w:rPr>
        <w:t>(s)</w:t>
      </w:r>
      <w:r w:rsidR="000D29B7" w:rsidRPr="009A53EE">
        <w:rPr>
          <w:rFonts w:ascii="Times New Roman" w:hAnsi="Times New Roman" w:cs="Times New Roman"/>
          <w:color w:val="auto"/>
        </w:rPr>
        <w:t xml:space="preserve"> (MAF)</w:t>
      </w:r>
      <w:r w:rsidR="00635239" w:rsidRPr="009A53EE">
        <w:rPr>
          <w:rFonts w:ascii="Times New Roman" w:hAnsi="Times New Roman" w:cs="Times New Roman"/>
          <w:color w:val="auto"/>
        </w:rPr>
        <w:t>, thermocouple,</w:t>
      </w:r>
      <w:r w:rsidR="000D29B7" w:rsidRPr="009A53EE">
        <w:rPr>
          <w:rFonts w:ascii="Times New Roman" w:hAnsi="Times New Roman" w:cs="Times New Roman"/>
          <w:color w:val="auto"/>
        </w:rPr>
        <w:t xml:space="preserve"> sample probe</w:t>
      </w:r>
      <w:r w:rsidR="00635239" w:rsidRPr="009A53EE">
        <w:rPr>
          <w:rFonts w:ascii="Times New Roman" w:hAnsi="Times New Roman" w:cs="Times New Roman"/>
          <w:color w:val="auto"/>
        </w:rPr>
        <w:t>,</w:t>
      </w:r>
      <w:r w:rsidR="00A2657D" w:rsidRPr="009A53EE">
        <w:rPr>
          <w:rFonts w:ascii="Times New Roman" w:hAnsi="Times New Roman" w:cs="Times New Roman"/>
          <w:color w:val="auto"/>
        </w:rPr>
        <w:t xml:space="preserve"> constant volume sampling pump,</w:t>
      </w:r>
      <w:r w:rsidR="00635239" w:rsidRPr="009A53EE">
        <w:rPr>
          <w:rFonts w:ascii="Times New Roman" w:hAnsi="Times New Roman" w:cs="Times New Roman"/>
          <w:color w:val="auto"/>
        </w:rPr>
        <w:t xml:space="preserve"> laser based greenhouse gas sensor</w:t>
      </w:r>
      <w:r w:rsidR="00A2657D" w:rsidRPr="009A53EE">
        <w:rPr>
          <w:rFonts w:ascii="Times New Roman" w:hAnsi="Times New Roman" w:cs="Times New Roman"/>
          <w:color w:val="auto"/>
        </w:rPr>
        <w:t>, data acquisition device, and analysis software</w:t>
      </w:r>
      <w:r w:rsidR="000D29B7" w:rsidRPr="009A53EE">
        <w:rPr>
          <w:rFonts w:ascii="Times New Roman" w:hAnsi="Times New Roman" w:cs="Times New Roman"/>
          <w:color w:val="auto"/>
        </w:rPr>
        <w:t xml:space="preserve">. Dependent upon the blower and hose configuration employed, the </w:t>
      </w:r>
      <w:r w:rsidR="00B55007" w:rsidRPr="009A53EE">
        <w:rPr>
          <w:rFonts w:ascii="Times New Roman" w:hAnsi="Times New Roman" w:cs="Times New Roman"/>
          <w:color w:val="auto"/>
        </w:rPr>
        <w:t xml:space="preserve">current </w:t>
      </w:r>
      <w:r w:rsidR="000D29B7" w:rsidRPr="009A53EE">
        <w:rPr>
          <w:rFonts w:ascii="Times New Roman" w:hAnsi="Times New Roman" w:cs="Times New Roman"/>
          <w:color w:val="auto"/>
        </w:rPr>
        <w:t xml:space="preserve">FFS is able to achieve a flow rate ranging from 40-1500 </w:t>
      </w:r>
      <w:r w:rsidR="00B55007" w:rsidRPr="009A53EE">
        <w:rPr>
          <w:rFonts w:ascii="Times New Roman" w:hAnsi="Times New Roman" w:cs="Times New Roman"/>
          <w:color w:val="auto"/>
        </w:rPr>
        <w:t>standard cubic feet per minute (</w:t>
      </w:r>
      <w:r w:rsidR="000D29B7" w:rsidRPr="009A53EE">
        <w:rPr>
          <w:rFonts w:ascii="Times New Roman" w:hAnsi="Times New Roman" w:cs="Times New Roman"/>
          <w:color w:val="auto"/>
        </w:rPr>
        <w:t>SCFM</w:t>
      </w:r>
      <w:r w:rsidR="00B55007" w:rsidRPr="009A53EE">
        <w:rPr>
          <w:rFonts w:ascii="Times New Roman" w:hAnsi="Times New Roman" w:cs="Times New Roman"/>
          <w:color w:val="auto"/>
        </w:rPr>
        <w:t>)</w:t>
      </w:r>
      <w:r w:rsidR="000D29B7" w:rsidRPr="009A53EE">
        <w:rPr>
          <w:rFonts w:ascii="Times New Roman" w:hAnsi="Times New Roman" w:cs="Times New Roman"/>
          <w:color w:val="auto"/>
        </w:rPr>
        <w:t xml:space="preserve">. </w:t>
      </w:r>
      <w:r w:rsidR="00A2657D" w:rsidRPr="009A53EE">
        <w:rPr>
          <w:rFonts w:ascii="Times New Roman" w:hAnsi="Times New Roman" w:cs="Times New Roman"/>
          <w:color w:val="auto"/>
        </w:rPr>
        <w:t xml:space="preserve">Utilization of </w:t>
      </w:r>
      <w:r w:rsidR="00E900CB" w:rsidRPr="009A53EE">
        <w:rPr>
          <w:rFonts w:ascii="Times New Roman" w:hAnsi="Times New Roman" w:cs="Times New Roman"/>
          <w:color w:val="auto"/>
        </w:rPr>
        <w:t>laser-based</w:t>
      </w:r>
      <w:r w:rsidR="00A2657D" w:rsidRPr="009A53EE">
        <w:rPr>
          <w:rFonts w:ascii="Times New Roman" w:hAnsi="Times New Roman" w:cs="Times New Roman"/>
          <w:color w:val="auto"/>
        </w:rPr>
        <w:t xml:space="preserve"> sensors </w:t>
      </w:r>
      <w:r w:rsidR="00BD1630" w:rsidRPr="009A53EE">
        <w:rPr>
          <w:rFonts w:ascii="Times New Roman" w:hAnsi="Times New Roman" w:cs="Times New Roman"/>
          <w:color w:val="auto"/>
        </w:rPr>
        <w:t>mitigates i</w:t>
      </w:r>
      <w:r w:rsidR="00A2657D" w:rsidRPr="009A53EE">
        <w:rPr>
          <w:rFonts w:ascii="Times New Roman" w:hAnsi="Times New Roman" w:cs="Times New Roman"/>
          <w:color w:val="auto"/>
        </w:rPr>
        <w:t>nterference</w:t>
      </w:r>
      <w:r w:rsidR="002428E4" w:rsidRPr="009A53EE">
        <w:rPr>
          <w:rFonts w:ascii="Times New Roman" w:hAnsi="Times New Roman" w:cs="Times New Roman"/>
          <w:color w:val="auto"/>
        </w:rPr>
        <w:t xml:space="preserve"> from</w:t>
      </w:r>
      <w:r w:rsidR="00A2657D" w:rsidRPr="009A53EE">
        <w:rPr>
          <w:rFonts w:ascii="Times New Roman" w:hAnsi="Times New Roman" w:cs="Times New Roman"/>
          <w:color w:val="auto"/>
        </w:rPr>
        <w:t xml:space="preserve"> </w:t>
      </w:r>
      <w:r w:rsidR="009418A7" w:rsidRPr="009A53EE">
        <w:rPr>
          <w:rFonts w:ascii="Times New Roman" w:hAnsi="Times New Roman" w:cs="Times New Roman"/>
          <w:color w:val="auto"/>
        </w:rPr>
        <w:t xml:space="preserve">higher </w:t>
      </w:r>
      <w:r w:rsidR="00A2657D" w:rsidRPr="009A53EE">
        <w:rPr>
          <w:rFonts w:ascii="Times New Roman" w:hAnsi="Times New Roman" w:cs="Times New Roman"/>
          <w:color w:val="auto"/>
        </w:rPr>
        <w:t xml:space="preserve">hydrocarbons </w:t>
      </w:r>
      <w:r w:rsidR="009418A7" w:rsidRPr="009A53EE">
        <w:rPr>
          <w:rFonts w:ascii="Times New Roman" w:hAnsi="Times New Roman" w:cs="Times New Roman"/>
          <w:color w:val="auto"/>
        </w:rPr>
        <w:t>(C2+)</w:t>
      </w:r>
      <w:r w:rsidR="002428E4" w:rsidRPr="009A53EE">
        <w:rPr>
          <w:rFonts w:ascii="Times New Roman" w:hAnsi="Times New Roman" w:cs="Times New Roman"/>
          <w:color w:val="auto"/>
        </w:rPr>
        <w:t>.</w:t>
      </w:r>
      <w:r w:rsidR="00A2657D" w:rsidRPr="009A53EE">
        <w:rPr>
          <w:rFonts w:ascii="Times New Roman" w:hAnsi="Times New Roman" w:cs="Times New Roman"/>
          <w:color w:val="auto"/>
        </w:rPr>
        <w:t xml:space="preserve"> </w:t>
      </w:r>
      <w:r w:rsidR="007A3912" w:rsidRPr="009A53EE">
        <w:rPr>
          <w:rFonts w:ascii="Times New Roman" w:hAnsi="Times New Roman" w:cs="Times New Roman"/>
          <w:color w:val="auto"/>
        </w:rPr>
        <w:t>Co</w:t>
      </w:r>
      <w:r w:rsidR="00A2657D" w:rsidRPr="009A53EE">
        <w:rPr>
          <w:rFonts w:ascii="Times New Roman" w:hAnsi="Times New Roman" w:cs="Times New Roman"/>
          <w:color w:val="auto"/>
        </w:rPr>
        <w:t xml:space="preserve">-measurement of water vapor </w:t>
      </w:r>
      <w:r w:rsidR="007A3912" w:rsidRPr="009A53EE">
        <w:rPr>
          <w:rFonts w:ascii="Times New Roman" w:hAnsi="Times New Roman" w:cs="Times New Roman"/>
          <w:color w:val="auto"/>
        </w:rPr>
        <w:t xml:space="preserve">allows </w:t>
      </w:r>
      <w:r w:rsidR="00A2657D" w:rsidRPr="009A53EE">
        <w:rPr>
          <w:rFonts w:ascii="Times New Roman" w:hAnsi="Times New Roman" w:cs="Times New Roman"/>
          <w:color w:val="auto"/>
        </w:rPr>
        <w:t>for humidity correction. The system is portable</w:t>
      </w:r>
      <w:r w:rsidR="007A3912" w:rsidRPr="009A53EE">
        <w:rPr>
          <w:rFonts w:ascii="Times New Roman" w:hAnsi="Times New Roman" w:cs="Times New Roman"/>
          <w:color w:val="auto"/>
        </w:rPr>
        <w:t xml:space="preserve">, with </w:t>
      </w:r>
      <w:r w:rsidR="00590266" w:rsidRPr="009A53EE">
        <w:rPr>
          <w:rFonts w:ascii="Times New Roman" w:hAnsi="Times New Roman" w:cs="Times New Roman"/>
          <w:color w:val="auto"/>
        </w:rPr>
        <w:t>multiple</w:t>
      </w:r>
      <w:r w:rsidR="00DF211E" w:rsidRPr="009A53EE">
        <w:rPr>
          <w:rFonts w:ascii="Times New Roman" w:hAnsi="Times New Roman" w:cs="Times New Roman"/>
          <w:color w:val="auto"/>
        </w:rPr>
        <w:t xml:space="preserve"> configurations</w:t>
      </w:r>
      <w:r w:rsidR="007A3912" w:rsidRPr="009A53EE">
        <w:rPr>
          <w:rFonts w:ascii="Times New Roman" w:hAnsi="Times New Roman" w:cs="Times New Roman"/>
          <w:color w:val="auto"/>
        </w:rPr>
        <w:t xml:space="preserve"> </w:t>
      </w:r>
      <w:r w:rsidR="00DF211E" w:rsidRPr="009A53EE">
        <w:rPr>
          <w:rFonts w:ascii="Times New Roman" w:hAnsi="Times New Roman" w:cs="Times New Roman"/>
          <w:color w:val="auto"/>
        </w:rPr>
        <w:t xml:space="preserve">for a variety of applications </w:t>
      </w:r>
      <w:r w:rsidR="007A3912" w:rsidRPr="009A53EE">
        <w:rPr>
          <w:rFonts w:ascii="Times New Roman" w:hAnsi="Times New Roman" w:cs="Times New Roman"/>
          <w:color w:val="auto"/>
        </w:rPr>
        <w:t xml:space="preserve">ranging from </w:t>
      </w:r>
      <w:r w:rsidR="00DF211E" w:rsidRPr="009A53EE">
        <w:rPr>
          <w:rFonts w:ascii="Times New Roman" w:hAnsi="Times New Roman" w:cs="Times New Roman"/>
          <w:color w:val="auto"/>
        </w:rPr>
        <w:t>being carried by a person to being mounted in a hand drawn cart, on-road vehicle bed, or from the bed of utility terrain vehicles (UTVs).</w:t>
      </w:r>
      <w:r w:rsidR="00A2657D" w:rsidRPr="009A53EE">
        <w:rPr>
          <w:rFonts w:ascii="Times New Roman" w:hAnsi="Times New Roman" w:cs="Times New Roman"/>
          <w:color w:val="auto"/>
        </w:rPr>
        <w:t xml:space="preserve"> </w:t>
      </w:r>
      <w:r w:rsidR="006D230E" w:rsidRPr="009A53EE">
        <w:rPr>
          <w:rFonts w:ascii="Times New Roman" w:hAnsi="Times New Roman" w:cs="Times New Roman"/>
          <w:color w:val="auto"/>
        </w:rPr>
        <w:t xml:space="preserve">The FFS is able to quantify </w:t>
      </w:r>
      <w:r w:rsidR="00E900CB" w:rsidRPr="009A53EE">
        <w:rPr>
          <w:rFonts w:ascii="Times New Roman" w:hAnsi="Times New Roman" w:cs="Times New Roman"/>
          <w:color w:val="auto"/>
        </w:rPr>
        <w:t>methane</w:t>
      </w:r>
      <w:r w:rsidR="006D230E" w:rsidRPr="009A53EE">
        <w:rPr>
          <w:rFonts w:ascii="Times New Roman" w:hAnsi="Times New Roman" w:cs="Times New Roman"/>
          <w:color w:val="auto"/>
        </w:rPr>
        <w:t xml:space="preserve"> </w:t>
      </w:r>
      <w:r w:rsidR="00023B78" w:rsidRPr="009A53EE">
        <w:rPr>
          <w:rFonts w:ascii="Times New Roman" w:hAnsi="Times New Roman" w:cs="Times New Roman"/>
          <w:color w:val="auto"/>
        </w:rPr>
        <w:t>emission</w:t>
      </w:r>
      <w:r w:rsidR="006D230E" w:rsidRPr="009A53EE">
        <w:rPr>
          <w:rFonts w:ascii="Times New Roman" w:hAnsi="Times New Roman" w:cs="Times New Roman"/>
          <w:color w:val="auto"/>
        </w:rPr>
        <w:t xml:space="preserve"> rates with a </w:t>
      </w:r>
      <w:r w:rsidR="00A2657D" w:rsidRPr="009A53EE">
        <w:rPr>
          <w:rFonts w:ascii="Times New Roman" w:hAnsi="Times New Roman" w:cs="Times New Roman"/>
          <w:color w:val="auto"/>
        </w:rPr>
        <w:t xml:space="preserve">relative uncertainty of </w:t>
      </w:r>
      <w:r w:rsidR="00DE69F5" w:rsidRPr="009A53EE">
        <w:rPr>
          <w:rFonts w:ascii="Times New Roman" w:hAnsi="Times New Roman" w:cs="Times New Roman"/>
          <w:color w:val="auto"/>
        </w:rPr>
        <w:t xml:space="preserve">± </w:t>
      </w:r>
      <w:r w:rsidR="00A2657D" w:rsidRPr="009A53EE">
        <w:rPr>
          <w:rFonts w:ascii="Times New Roman" w:hAnsi="Times New Roman" w:cs="Times New Roman"/>
          <w:color w:val="auto"/>
        </w:rPr>
        <w:t>4.4%</w:t>
      </w:r>
      <w:r w:rsidR="006D230E" w:rsidRPr="009A53EE">
        <w:rPr>
          <w:rFonts w:ascii="Times New Roman" w:hAnsi="Times New Roman" w:cs="Times New Roman"/>
          <w:color w:val="auto"/>
        </w:rPr>
        <w:t>. T</w:t>
      </w:r>
      <w:r w:rsidR="00A2657D" w:rsidRPr="009A53EE">
        <w:rPr>
          <w:rFonts w:ascii="Times New Roman" w:hAnsi="Times New Roman" w:cs="Times New Roman"/>
          <w:color w:val="auto"/>
        </w:rPr>
        <w:t>he</w:t>
      </w:r>
      <w:r w:rsidR="006D230E" w:rsidRPr="009A53EE">
        <w:rPr>
          <w:rFonts w:ascii="Times New Roman" w:hAnsi="Times New Roman" w:cs="Times New Roman"/>
          <w:color w:val="auto"/>
        </w:rPr>
        <w:t xml:space="preserve"> FFS has prove</w:t>
      </w:r>
      <w:r w:rsidR="00496166" w:rsidRPr="009A53EE">
        <w:rPr>
          <w:rFonts w:ascii="Times New Roman" w:hAnsi="Times New Roman" w:cs="Times New Roman"/>
          <w:color w:val="auto"/>
        </w:rPr>
        <w:t xml:space="preserve">n, </w:t>
      </w:r>
      <w:r w:rsidR="006D230E" w:rsidRPr="009A53EE">
        <w:rPr>
          <w:rFonts w:ascii="Times New Roman" w:hAnsi="Times New Roman" w:cs="Times New Roman"/>
          <w:color w:val="auto"/>
        </w:rPr>
        <w:t xml:space="preserve">real world operation </w:t>
      </w:r>
      <w:r w:rsidR="00496166" w:rsidRPr="009A53EE">
        <w:rPr>
          <w:rFonts w:ascii="Times New Roman" w:hAnsi="Times New Roman" w:cs="Times New Roman"/>
          <w:color w:val="auto"/>
        </w:rPr>
        <w:t>for the</w:t>
      </w:r>
      <w:r w:rsidR="006D230E" w:rsidRPr="009A53EE">
        <w:rPr>
          <w:rFonts w:ascii="Times New Roman" w:hAnsi="Times New Roman" w:cs="Times New Roman"/>
          <w:color w:val="auto"/>
        </w:rPr>
        <w:t xml:space="preserve"> quantification</w:t>
      </w:r>
      <w:r w:rsidR="00A2657D" w:rsidRPr="009A53EE">
        <w:rPr>
          <w:rFonts w:ascii="Times New Roman" w:hAnsi="Times New Roman" w:cs="Times New Roman"/>
          <w:color w:val="auto"/>
        </w:rPr>
        <w:t xml:space="preserve"> </w:t>
      </w:r>
      <w:r w:rsidR="006D230E" w:rsidRPr="009A53EE">
        <w:rPr>
          <w:rFonts w:ascii="Times New Roman" w:hAnsi="Times New Roman" w:cs="Times New Roman"/>
          <w:color w:val="auto"/>
        </w:rPr>
        <w:t xml:space="preserve">of </w:t>
      </w:r>
      <w:r w:rsidR="00E900CB" w:rsidRPr="009A53EE">
        <w:rPr>
          <w:rFonts w:ascii="Times New Roman" w:hAnsi="Times New Roman" w:cs="Times New Roman"/>
          <w:color w:val="auto"/>
        </w:rPr>
        <w:t>methane</w:t>
      </w:r>
      <w:r w:rsidR="006D230E" w:rsidRPr="009A53EE">
        <w:rPr>
          <w:rFonts w:ascii="Times New Roman" w:hAnsi="Times New Roman" w:cs="Times New Roman"/>
          <w:color w:val="auto"/>
        </w:rPr>
        <w:t xml:space="preserve"> emissions occurring </w:t>
      </w:r>
      <w:r w:rsidR="00A2657D" w:rsidRPr="009A53EE">
        <w:rPr>
          <w:rFonts w:ascii="Times New Roman" w:hAnsi="Times New Roman" w:cs="Times New Roman"/>
          <w:color w:val="auto"/>
        </w:rPr>
        <w:t>in conventional and remote facilities</w:t>
      </w:r>
      <w:r w:rsidR="00590266" w:rsidRPr="009A53EE">
        <w:rPr>
          <w:rFonts w:ascii="Times New Roman" w:hAnsi="Times New Roman" w:cs="Times New Roman"/>
          <w:color w:val="auto"/>
        </w:rPr>
        <w:t>.</w:t>
      </w:r>
    </w:p>
    <w:p w14:paraId="4C7D5FD5" w14:textId="77777777" w:rsidR="006305D7" w:rsidRPr="009A53EE" w:rsidRDefault="006305D7" w:rsidP="00411CFC">
      <w:pPr>
        <w:jc w:val="left"/>
        <w:rPr>
          <w:rFonts w:ascii="Times New Roman" w:hAnsi="Times New Roman" w:cs="Times New Roman"/>
          <w:color w:val="auto"/>
        </w:rPr>
      </w:pPr>
    </w:p>
    <w:p w14:paraId="741FE6F0" w14:textId="77777777" w:rsidR="00DE69F5" w:rsidRPr="009A53EE" w:rsidRDefault="006305D7"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b/>
          <w:color w:val="auto"/>
        </w:rPr>
        <w:t>INTRODUCTION</w:t>
      </w:r>
      <w:r w:rsidRPr="009A53EE">
        <w:rPr>
          <w:rFonts w:ascii="Times New Roman" w:hAnsi="Times New Roman" w:cs="Times New Roman"/>
          <w:b/>
          <w:bCs/>
          <w:color w:val="auto"/>
        </w:rPr>
        <w:t>:</w:t>
      </w:r>
      <w:r w:rsidRPr="009A53EE">
        <w:rPr>
          <w:rFonts w:ascii="Times New Roman" w:hAnsi="Times New Roman" w:cs="Times New Roman"/>
          <w:color w:val="auto"/>
        </w:rPr>
        <w:t xml:space="preserve"> </w:t>
      </w:r>
    </w:p>
    <w:p w14:paraId="3DEDFE32" w14:textId="63EB96D5" w:rsidR="006B0DD9" w:rsidRPr="009A53EE" w:rsidRDefault="006B0DD9"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Recent reports confirm the climate is changing </w:t>
      </w:r>
      <w:r w:rsidR="00B63128" w:rsidRPr="009A53EE">
        <w:rPr>
          <w:rFonts w:ascii="Times New Roman" w:hAnsi="Times New Roman" w:cs="Times New Roman"/>
          <w:color w:val="auto"/>
        </w:rPr>
        <w:t>because</w:t>
      </w:r>
      <w:r w:rsidRPr="009A53EE">
        <w:rPr>
          <w:rFonts w:ascii="Times New Roman" w:hAnsi="Times New Roman" w:cs="Times New Roman"/>
          <w:color w:val="auto"/>
        </w:rPr>
        <w:t xml:space="preserve"> of human activities and further change is inevitable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RW.CITE{{170 IntergovernmentalPanelonClimateChange 2006}}</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w:t>
      </w:r>
      <w:r w:rsidRPr="009A53EE">
        <w:rPr>
          <w:rFonts w:ascii="Times New Roman" w:hAnsi="Times New Roman" w:cs="Times New Roman"/>
          <w:color w:val="auto"/>
        </w:rPr>
        <w:fldChar w:fldCharType="end"/>
      </w:r>
      <w:r w:rsidRPr="009A53EE">
        <w:rPr>
          <w:rFonts w:ascii="Times New Roman" w:hAnsi="Times New Roman" w:cs="Times New Roman"/>
          <w:color w:val="auto"/>
        </w:rPr>
        <w:t>. Climate change occurs from an increase in greenhouse gases (GHG) concentration of the atmosphere. Carbon dioxide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 and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are the largest GHG contributors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RW.CITE{{363 Hansen,J. 1981}}</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2</w:t>
      </w:r>
      <w:r w:rsidRPr="009A53EE">
        <w:rPr>
          <w:rFonts w:ascii="Times New Roman" w:hAnsi="Times New Roman" w:cs="Times New Roman"/>
          <w:color w:val="auto"/>
        </w:rPr>
        <w:fldChar w:fldCharType="end"/>
      </w:r>
      <w:r w:rsidRPr="009A53EE">
        <w:rPr>
          <w:rFonts w:ascii="Times New Roman" w:hAnsi="Times New Roman" w:cs="Times New Roman"/>
          <w:color w:val="auto"/>
        </w:rPr>
        <w:t>.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 and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originate from </w:t>
      </w:r>
      <w:r w:rsidR="00DC3A6D" w:rsidRPr="009A53EE">
        <w:rPr>
          <w:rFonts w:ascii="Times New Roman" w:hAnsi="Times New Roman" w:cs="Times New Roman"/>
          <w:color w:val="auto"/>
        </w:rPr>
        <w:t xml:space="preserve">both natural </w:t>
      </w:r>
      <w:r w:rsidRPr="009A53EE">
        <w:rPr>
          <w:rFonts w:ascii="Times New Roman" w:hAnsi="Times New Roman" w:cs="Times New Roman"/>
          <w:color w:val="auto"/>
        </w:rPr>
        <w:t>process</w:t>
      </w:r>
      <w:r w:rsidR="00DC3A6D" w:rsidRPr="009A53EE">
        <w:rPr>
          <w:rFonts w:ascii="Times New Roman" w:hAnsi="Times New Roman" w:cs="Times New Roman"/>
          <w:color w:val="auto"/>
        </w:rPr>
        <w:t>es</w:t>
      </w:r>
      <w:r w:rsidRPr="009A53EE">
        <w:rPr>
          <w:rFonts w:ascii="Times New Roman" w:hAnsi="Times New Roman" w:cs="Times New Roman"/>
          <w:color w:val="auto"/>
        </w:rPr>
        <w:t xml:space="preserve"> and human activities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RW.CITE{{356 Ramanathan,V 2009}}</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3</w:t>
      </w:r>
      <w:r w:rsidRPr="009A53EE">
        <w:rPr>
          <w:rFonts w:ascii="Times New Roman" w:hAnsi="Times New Roman" w:cs="Times New Roman"/>
          <w:color w:val="auto"/>
        </w:rPr>
        <w:fldChar w:fldCharType="end"/>
      </w:r>
      <w:r w:rsidRPr="009A53EE">
        <w:rPr>
          <w:rFonts w:ascii="Times New Roman" w:hAnsi="Times New Roman" w:cs="Times New Roman"/>
          <w:color w:val="auto"/>
        </w:rPr>
        <w:t>. Present atmospheric levels of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 and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have respectively increased by 31% and 151% over the past two centuries, with </w:t>
      </w:r>
      <w:r w:rsidR="00023B78" w:rsidRPr="009A53EE">
        <w:rPr>
          <w:rFonts w:ascii="Times New Roman" w:hAnsi="Times New Roman" w:cs="Times New Roman"/>
          <w:color w:val="auto"/>
        </w:rPr>
        <w:t>the methane concentration</w:t>
      </w:r>
      <w:r w:rsidRPr="009A53EE">
        <w:rPr>
          <w:rFonts w:ascii="Times New Roman" w:hAnsi="Times New Roman" w:cs="Times New Roman"/>
          <w:color w:val="auto"/>
        </w:rPr>
        <w:t xml:space="preserve"> increasing at </w:t>
      </w:r>
      <w:r w:rsidR="00023B78" w:rsidRPr="009A53EE">
        <w:rPr>
          <w:rFonts w:ascii="Times New Roman" w:hAnsi="Times New Roman" w:cs="Times New Roman"/>
          <w:color w:val="auto"/>
        </w:rPr>
        <w:t>a rate</w:t>
      </w:r>
      <w:r w:rsidRPr="009A53EE">
        <w:rPr>
          <w:rFonts w:ascii="Times New Roman" w:hAnsi="Times New Roman" w:cs="Times New Roman"/>
          <w:color w:val="auto"/>
        </w:rPr>
        <w:t xml:space="preserve"> of 2% per year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RW.CITE{{10 Sims,R.E.H. 2004; 357 Rasmussen,RA 1984; 361 Rasmussen,RA 1981}}</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4-6</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The climate repercussions of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and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 emissions depend upon the </w:t>
      </w:r>
      <w:r w:rsidR="00E900CB" w:rsidRPr="009A53EE">
        <w:rPr>
          <w:rFonts w:ascii="Times New Roman" w:hAnsi="Times New Roman" w:cs="Times New Roman"/>
          <w:color w:val="auto"/>
        </w:rPr>
        <w:t>period</w:t>
      </w:r>
      <w:r w:rsidRPr="009A53EE">
        <w:rPr>
          <w:rFonts w:ascii="Times New Roman" w:hAnsi="Times New Roman" w:cs="Times New Roman"/>
          <w:color w:val="auto"/>
        </w:rPr>
        <w:t xml:space="preserve"> considered as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has a shorter atmospheric lifespan relative to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RW.CITE{{359 Etheridge,DM 1998}}</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7</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w:t>
      </w:r>
      <w:r w:rsidR="00E900CB" w:rsidRPr="009A53EE">
        <w:rPr>
          <w:rFonts w:ascii="Times New Roman" w:hAnsi="Times New Roman" w:cs="Times New Roman"/>
          <w:color w:val="auto"/>
        </w:rPr>
        <w:t>Methane</w:t>
      </w:r>
      <w:r w:rsidR="00B40B9A" w:rsidRPr="009A53EE">
        <w:rPr>
          <w:rFonts w:ascii="Times New Roman" w:hAnsi="Times New Roman" w:cs="Times New Roman"/>
          <w:color w:val="auto"/>
        </w:rPr>
        <w:t>’s</w:t>
      </w:r>
      <w:r w:rsidRPr="009A53EE">
        <w:rPr>
          <w:rFonts w:ascii="Times New Roman" w:hAnsi="Times New Roman" w:cs="Times New Roman"/>
          <w:color w:val="auto"/>
        </w:rPr>
        <w:t xml:space="preserve"> atmospheric lifespan is 12-17 years, after which oxidization to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 occurs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RW.CITE{{360 Mosier,AR 1998}}</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8</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The impact of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is 72 times greater than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 in a </w:t>
      </w:r>
      <w:r w:rsidR="00E900CB" w:rsidRPr="009A53EE">
        <w:rPr>
          <w:rFonts w:ascii="Times New Roman" w:hAnsi="Times New Roman" w:cs="Times New Roman"/>
          <w:color w:val="auto"/>
        </w:rPr>
        <w:t>20-year</w:t>
      </w:r>
      <w:r w:rsidRPr="009A53EE">
        <w:rPr>
          <w:rFonts w:ascii="Times New Roman" w:hAnsi="Times New Roman" w:cs="Times New Roman"/>
          <w:color w:val="auto"/>
        </w:rPr>
        <w:t xml:space="preserve"> </w:t>
      </w:r>
      <w:r w:rsidR="00E900CB" w:rsidRPr="009A53EE">
        <w:rPr>
          <w:rFonts w:ascii="Times New Roman" w:hAnsi="Times New Roman" w:cs="Times New Roman"/>
          <w:color w:val="auto"/>
        </w:rPr>
        <w:t>period</w:t>
      </w:r>
      <w:r w:rsidRPr="009A53EE">
        <w:rPr>
          <w:rFonts w:ascii="Times New Roman" w:hAnsi="Times New Roman" w:cs="Times New Roman"/>
          <w:color w:val="auto"/>
        </w:rPr>
        <w:t xml:space="preserv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RW.CITE{{362 Shine,KeithP 2005}}</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9</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On a mass basis,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is 23 times more effective at trapping heat in the atmosphere than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 over a </w:t>
      </w:r>
      <w:r w:rsidR="00E900CB" w:rsidRPr="009A53EE">
        <w:rPr>
          <w:rFonts w:ascii="Times New Roman" w:hAnsi="Times New Roman" w:cs="Times New Roman"/>
          <w:color w:val="auto"/>
        </w:rPr>
        <w:t>100-year</w:t>
      </w:r>
      <w:r w:rsidRPr="009A53EE">
        <w:rPr>
          <w:rFonts w:ascii="Times New Roman" w:hAnsi="Times New Roman" w:cs="Times New Roman"/>
          <w:color w:val="auto"/>
        </w:rPr>
        <w:t xml:space="preserve"> </w:t>
      </w:r>
      <w:r w:rsidR="00E900CB" w:rsidRPr="009A53EE">
        <w:rPr>
          <w:rFonts w:ascii="Times New Roman" w:hAnsi="Times New Roman" w:cs="Times New Roman"/>
          <w:color w:val="auto"/>
        </w:rPr>
        <w:t>period</w:t>
      </w:r>
      <w:r w:rsidRPr="009A53EE">
        <w:rPr>
          <w:rFonts w:ascii="Times New Roman" w:hAnsi="Times New Roman" w:cs="Times New Roman"/>
          <w:color w:val="auto"/>
        </w:rPr>
        <w:t xml:space="preserv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RW.CITE{{358 Kruger,D 2006}}</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10</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and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 account for 10% and 82% of the total United States (</w:t>
      </w:r>
      <w:r w:rsidR="00E900CB" w:rsidRPr="009A53EE">
        <w:rPr>
          <w:rFonts w:ascii="Times New Roman" w:hAnsi="Times New Roman" w:cs="Times New Roman"/>
          <w:color w:val="auto"/>
        </w:rPr>
        <w:t>U.S.</w:t>
      </w:r>
      <w:r w:rsidRPr="009A53EE">
        <w:rPr>
          <w:rFonts w:ascii="Times New Roman" w:hAnsi="Times New Roman" w:cs="Times New Roman"/>
          <w:color w:val="auto"/>
        </w:rPr>
        <w:t xml:space="preserve">) GHG emissions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RW.CITE{{364 U.S.EnvironmentalProtectionAgency 2015}}</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11</w:t>
      </w:r>
      <w:r w:rsidRPr="009A53EE">
        <w:rPr>
          <w:rFonts w:ascii="Times New Roman" w:hAnsi="Times New Roman" w:cs="Times New Roman"/>
          <w:color w:val="auto"/>
        </w:rPr>
        <w:fldChar w:fldCharType="end"/>
      </w:r>
      <w:r w:rsidR="00F87ACB" w:rsidRPr="009A53EE">
        <w:rPr>
          <w:rFonts w:ascii="Times New Roman" w:hAnsi="Times New Roman" w:cs="Times New Roman"/>
          <w:color w:val="auto"/>
        </w:rPr>
        <w:t>.</w:t>
      </w:r>
      <w:r w:rsidR="004127AE" w:rsidRPr="009A53EE">
        <w:rPr>
          <w:rFonts w:ascii="Times New Roman" w:hAnsi="Times New Roman" w:cs="Times New Roman"/>
          <w:color w:val="auto"/>
        </w:rPr>
        <w:t xml:space="preserve"> </w:t>
      </w:r>
      <w:r w:rsidRPr="009A53EE">
        <w:rPr>
          <w:rFonts w:ascii="Times New Roman" w:hAnsi="Times New Roman" w:cs="Times New Roman"/>
          <w:color w:val="auto"/>
        </w:rPr>
        <w:t xml:space="preserve">Global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from anthropogenic sources are approximately 60% and the remaining are from natural sources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RW.CITE{{360 Mosier,AR 1998; 358 Kruger,D 2006}}</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8, 10</w:t>
      </w:r>
      <w:r w:rsidRPr="009A53EE">
        <w:rPr>
          <w:rFonts w:ascii="Times New Roman" w:hAnsi="Times New Roman" w:cs="Times New Roman"/>
          <w:color w:val="auto"/>
        </w:rPr>
        <w:fldChar w:fldCharType="end"/>
      </w:r>
      <w:r w:rsidRPr="009A53EE">
        <w:rPr>
          <w:rFonts w:ascii="Times New Roman" w:hAnsi="Times New Roman" w:cs="Times New Roman"/>
          <w:color w:val="auto"/>
        </w:rPr>
        <w:t>.</w:t>
      </w:r>
    </w:p>
    <w:p w14:paraId="28E4E701" w14:textId="77777777" w:rsidR="00F87ACB" w:rsidRPr="009A53EE" w:rsidRDefault="00F87ACB" w:rsidP="00411CFC">
      <w:pPr>
        <w:pStyle w:val="NormalWeb"/>
        <w:spacing w:before="0" w:beforeAutospacing="0" w:after="0" w:afterAutospacing="0"/>
        <w:jc w:val="left"/>
        <w:rPr>
          <w:rFonts w:ascii="Times New Roman" w:hAnsi="Times New Roman" w:cs="Times New Roman"/>
          <w:color w:val="auto"/>
        </w:rPr>
      </w:pPr>
    </w:p>
    <w:p w14:paraId="5835E905" w14:textId="6EE283C2" w:rsidR="006B0DD9" w:rsidRPr="009A53EE" w:rsidRDefault="006B0DD9"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In 2009, non-combusted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between production wells and local distribution network corresponded to 2.4% of gross </w:t>
      </w:r>
      <w:r w:rsidR="00E900CB" w:rsidRPr="009A53EE">
        <w:rPr>
          <w:rFonts w:ascii="Times New Roman" w:hAnsi="Times New Roman" w:cs="Times New Roman"/>
          <w:color w:val="auto"/>
        </w:rPr>
        <w:t>U.S.</w:t>
      </w:r>
      <w:r w:rsidRPr="009A53EE">
        <w:rPr>
          <w:rFonts w:ascii="Times New Roman" w:hAnsi="Times New Roman" w:cs="Times New Roman"/>
          <w:color w:val="auto"/>
        </w:rPr>
        <w:t xml:space="preserve"> natural gas production (1.9–3.1% at a 95% confidence level)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RW.CITE{{280 Alvarez,R.A. 2012}}</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12</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Non-combusted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are not only harmful to the environment, but also represent a hug</w:t>
      </w:r>
      <w:r w:rsidR="00CF712E" w:rsidRPr="009A53EE">
        <w:rPr>
          <w:rFonts w:ascii="Times New Roman" w:hAnsi="Times New Roman" w:cs="Times New Roman"/>
          <w:color w:val="auto"/>
        </w:rPr>
        <w:t xml:space="preserve">e cost to natural gas companies </w:t>
      </w:r>
      <w:r w:rsidR="006F7302"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RW.CITE{{392 Pétron,Gabrielle 2014}}</w:instrText>
      </w:r>
      <w:r w:rsidR="006F7302"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13</w:t>
      </w:r>
      <w:r w:rsidR="006F7302" w:rsidRPr="009A53EE">
        <w:rPr>
          <w:rFonts w:ascii="Times New Roman" w:hAnsi="Times New Roman" w:cs="Times New Roman"/>
          <w:color w:val="auto"/>
        </w:rPr>
        <w:fldChar w:fldCharType="end"/>
      </w:r>
      <w:r w:rsidR="00CF712E" w:rsidRPr="009A53EE">
        <w:rPr>
          <w:rFonts w:ascii="Times New Roman" w:hAnsi="Times New Roman" w:cs="Times New Roman"/>
          <w:color w:val="auto"/>
        </w:rPr>
        <w:t>.</w:t>
      </w:r>
      <w:r w:rsidRPr="009A53EE">
        <w:rPr>
          <w:rFonts w:ascii="Times New Roman" w:hAnsi="Times New Roman" w:cs="Times New Roman"/>
          <w:color w:val="auto"/>
        </w:rPr>
        <w:t xml:space="preserve"> Analysts estimate that the natural gas industry loses in excess of $2 billion dollars per year </w:t>
      </w:r>
      <w:r w:rsidR="00B63128" w:rsidRPr="009A53EE">
        <w:rPr>
          <w:rFonts w:ascii="Times New Roman" w:hAnsi="Times New Roman" w:cs="Times New Roman"/>
          <w:color w:val="auto"/>
        </w:rPr>
        <w:t>because</w:t>
      </w:r>
      <w:r w:rsidR="00CF712E" w:rsidRPr="009A53EE">
        <w:rPr>
          <w:rFonts w:ascii="Times New Roman" w:hAnsi="Times New Roman" w:cs="Times New Roman"/>
          <w:color w:val="auto"/>
        </w:rPr>
        <w:t xml:space="preserve"> of </w:t>
      </w:r>
      <w:r w:rsidR="00E900CB" w:rsidRPr="009A53EE">
        <w:rPr>
          <w:rFonts w:ascii="Times New Roman" w:hAnsi="Times New Roman" w:cs="Times New Roman"/>
          <w:color w:val="auto"/>
        </w:rPr>
        <w:t>methane</w:t>
      </w:r>
      <w:r w:rsidR="00CF712E" w:rsidRPr="009A53EE">
        <w:rPr>
          <w:rFonts w:ascii="Times New Roman" w:hAnsi="Times New Roman" w:cs="Times New Roman"/>
          <w:color w:val="auto"/>
        </w:rPr>
        <w:t xml:space="preserve"> leaks and venting </w:t>
      </w:r>
      <w:r w:rsidR="006F7302"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RW.CITE{{411 Onat,Adem 2006}}</w:instrText>
      </w:r>
      <w:r w:rsidR="006F7302"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14</w:t>
      </w:r>
      <w:r w:rsidR="006F7302" w:rsidRPr="009A53EE">
        <w:rPr>
          <w:rFonts w:ascii="Times New Roman" w:hAnsi="Times New Roman" w:cs="Times New Roman"/>
          <w:color w:val="auto"/>
        </w:rPr>
        <w:fldChar w:fldCharType="end"/>
      </w:r>
      <w:r w:rsidR="00CF712E" w:rsidRPr="009A53EE">
        <w:rPr>
          <w:rFonts w:ascii="Times New Roman" w:hAnsi="Times New Roman" w:cs="Times New Roman"/>
          <w:color w:val="auto"/>
        </w:rPr>
        <w:t>.</w:t>
      </w:r>
      <w:r w:rsidRPr="009A53EE">
        <w:rPr>
          <w:rFonts w:ascii="Times New Roman" w:hAnsi="Times New Roman" w:cs="Times New Roman"/>
          <w:color w:val="auto"/>
        </w:rPr>
        <w:t xml:space="preserve"> Non-combusted emissions are classified as fugitive or venting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RW.CITE{{397 Marano,JohnJ 2001; 643 Venkatesh,Aranya 2011}}</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15, 16</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Fugitive refers to the unintentional release of gas from processes or equipment, such as valves, flanges, or fittings to ambient air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RW.CITE{{640 Hostage,Barbara 1993; 641 Fujita,EricM 2013}}</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17, 18</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Venting refers to the intentional release of gas from equipment or operation processes to ambient air, such as pneumatic actuators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RW.CITE{{370 Bradbury,James 2013}}</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19</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At onshore oil and natural gas facilities, fugitive emissions account for ~30% of the total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RW.CITE{{91 ICFInternational 2014}}</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20</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In 2011, the </w:t>
      </w:r>
      <w:r w:rsidR="00E900CB" w:rsidRPr="009A53EE">
        <w:rPr>
          <w:rFonts w:ascii="Times New Roman" w:hAnsi="Times New Roman" w:cs="Times New Roman"/>
          <w:color w:val="auto"/>
        </w:rPr>
        <w:t>U.S.</w:t>
      </w:r>
      <w:r w:rsidRPr="009A53EE">
        <w:rPr>
          <w:rFonts w:ascii="Times New Roman" w:hAnsi="Times New Roman" w:cs="Times New Roman"/>
          <w:color w:val="auto"/>
        </w:rPr>
        <w:t xml:space="preserve"> Environmental Protection Agency (EPA) estimates that more than 6 million metric tons of fugitive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escaped from natural gas systems, which </w:t>
      </w:r>
      <w:r w:rsidR="00B63128" w:rsidRPr="009A53EE">
        <w:rPr>
          <w:rFonts w:ascii="Times New Roman" w:hAnsi="Times New Roman" w:cs="Times New Roman"/>
          <w:color w:val="auto"/>
        </w:rPr>
        <w:t>exceed</w:t>
      </w:r>
      <w:r w:rsidRPr="009A53EE">
        <w:rPr>
          <w:rFonts w:ascii="Times New Roman" w:hAnsi="Times New Roman" w:cs="Times New Roman"/>
          <w:color w:val="auto"/>
        </w:rPr>
        <w:t xml:space="preserve"> the amount of GHG emissions (CO</w:t>
      </w:r>
      <w:r w:rsidRPr="009A53EE">
        <w:rPr>
          <w:rFonts w:ascii="Times New Roman" w:hAnsi="Times New Roman" w:cs="Times New Roman"/>
          <w:color w:val="auto"/>
          <w:vertAlign w:val="subscript"/>
        </w:rPr>
        <w:t>2</w:t>
      </w:r>
      <w:r w:rsidRPr="009A53EE">
        <w:rPr>
          <w:rFonts w:ascii="Times New Roman" w:hAnsi="Times New Roman" w:cs="Times New Roman"/>
          <w:color w:val="auto"/>
        </w:rPr>
        <w:t xml:space="preserve">-equivalent over a </w:t>
      </w:r>
      <w:r w:rsidR="00B63128" w:rsidRPr="009A53EE">
        <w:rPr>
          <w:rFonts w:ascii="Times New Roman" w:hAnsi="Times New Roman" w:cs="Times New Roman"/>
          <w:color w:val="auto"/>
        </w:rPr>
        <w:t>100-year</w:t>
      </w:r>
      <w:r w:rsidRPr="009A53EE">
        <w:rPr>
          <w:rFonts w:ascii="Times New Roman" w:hAnsi="Times New Roman" w:cs="Times New Roman"/>
          <w:color w:val="auto"/>
        </w:rPr>
        <w:t xml:space="preserve"> </w:t>
      </w:r>
      <w:r w:rsidR="00A41ACF" w:rsidRPr="009A53EE">
        <w:rPr>
          <w:rFonts w:ascii="Times New Roman" w:hAnsi="Times New Roman" w:cs="Times New Roman"/>
          <w:color w:val="auto"/>
        </w:rPr>
        <w:t>period),</w:t>
      </w:r>
      <w:r w:rsidRPr="009A53EE">
        <w:rPr>
          <w:rFonts w:ascii="Times New Roman" w:hAnsi="Times New Roman" w:cs="Times New Roman"/>
          <w:color w:val="auto"/>
        </w:rPr>
        <w:t xml:space="preserve"> emitted by all </w:t>
      </w:r>
      <w:r w:rsidR="00E900CB" w:rsidRPr="009A53EE">
        <w:rPr>
          <w:rFonts w:ascii="Times New Roman" w:hAnsi="Times New Roman" w:cs="Times New Roman"/>
          <w:color w:val="auto"/>
        </w:rPr>
        <w:t>U.S.</w:t>
      </w:r>
      <w:r w:rsidRPr="009A53EE">
        <w:rPr>
          <w:rFonts w:ascii="Times New Roman" w:hAnsi="Times New Roman" w:cs="Times New Roman"/>
          <w:color w:val="auto"/>
        </w:rPr>
        <w:t xml:space="preserve"> iron and steel, cement, and aluminum ma</w:t>
      </w:r>
      <w:r w:rsidR="00B55007" w:rsidRPr="009A53EE">
        <w:rPr>
          <w:rFonts w:ascii="Times New Roman" w:hAnsi="Times New Roman" w:cs="Times New Roman"/>
          <w:color w:val="auto"/>
        </w:rPr>
        <w:t>nufacturing facilities combined</w:t>
      </w:r>
      <w:r w:rsidRPr="009A53EE">
        <w:rPr>
          <w:rFonts w:ascii="Times New Roman" w:hAnsi="Times New Roman" w:cs="Times New Roman"/>
          <w:color w:val="auto"/>
        </w:rPr>
        <w:t xml:space="preserv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RW.CITE{{75 U.S.EnvironmentalProtectionAgency 2014}}</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21</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w:t>
      </w:r>
    </w:p>
    <w:p w14:paraId="707ECF67" w14:textId="77777777" w:rsidR="00F87ACB" w:rsidRPr="009A53EE" w:rsidRDefault="00F87ACB" w:rsidP="00411CFC">
      <w:pPr>
        <w:pStyle w:val="NormalWeb"/>
        <w:spacing w:before="0" w:beforeAutospacing="0" w:after="0" w:afterAutospacing="0"/>
        <w:jc w:val="left"/>
        <w:rPr>
          <w:rFonts w:ascii="Times New Roman" w:hAnsi="Times New Roman" w:cs="Times New Roman"/>
          <w:color w:val="auto"/>
        </w:rPr>
      </w:pPr>
    </w:p>
    <w:p w14:paraId="2739476D" w14:textId="14B9F7A1" w:rsidR="006B0DD9" w:rsidRPr="009A53EE" w:rsidRDefault="006B0DD9"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A critical gap exists in the determination of the climate impact of natural gas due to the lack of accurate and reliable estimates of associated emissions. However, there is a consensus that fugitive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occur at every stage of the natural gas life cycle and further research </w:t>
      </w:r>
      <w:r w:rsidR="000A2761" w:rsidRPr="009A53EE">
        <w:rPr>
          <w:rFonts w:ascii="Times New Roman" w:hAnsi="Times New Roman" w:cs="Times New Roman"/>
          <w:color w:val="auto"/>
        </w:rPr>
        <w:t>in accurately measuring and reporting these values is important</w:t>
      </w:r>
      <w:r w:rsidRPr="009A53EE">
        <w:rPr>
          <w:rFonts w:ascii="Times New Roman" w:hAnsi="Times New Roman" w:cs="Times New Roman"/>
          <w:color w:val="auto"/>
        </w:rPr>
        <w:t xml:space="preserv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RW.CITE{{370 Bradbury,James 2013}}</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19</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w:t>
      </w:r>
      <w:r w:rsidR="000A2761" w:rsidRPr="009A53EE">
        <w:rPr>
          <w:rFonts w:ascii="Times New Roman" w:hAnsi="Times New Roman" w:cs="Times New Roman"/>
          <w:color w:val="auto"/>
        </w:rPr>
        <w:t>Studies have reported</w:t>
      </w:r>
      <w:r w:rsidRPr="009A53EE">
        <w:rPr>
          <w:rFonts w:ascii="Times New Roman" w:hAnsi="Times New Roman" w:cs="Times New Roman"/>
          <w:color w:val="auto"/>
        </w:rPr>
        <w:t xml:space="preserve"> fugitive emissions from </w:t>
      </w:r>
      <w:r w:rsidR="000A2761" w:rsidRPr="009A53EE">
        <w:rPr>
          <w:rFonts w:ascii="Times New Roman" w:hAnsi="Times New Roman" w:cs="Times New Roman"/>
          <w:color w:val="auto"/>
        </w:rPr>
        <w:t>specific sectors with results varying by up to</w:t>
      </w:r>
      <w:r w:rsidRPr="009A53EE">
        <w:rPr>
          <w:rFonts w:ascii="Times New Roman" w:hAnsi="Times New Roman" w:cs="Times New Roman"/>
          <w:color w:val="auto"/>
        </w:rPr>
        <w:t xml:space="preserve"> </w:t>
      </w:r>
      <w:r w:rsidR="009418A7" w:rsidRPr="009A53EE">
        <w:rPr>
          <w:rFonts w:ascii="Times New Roman" w:hAnsi="Times New Roman" w:cs="Times New Roman"/>
          <w:color w:val="auto"/>
        </w:rPr>
        <w:t>twelve</w:t>
      </w:r>
      <w:r w:rsidRPr="009A53EE">
        <w:rPr>
          <w:rFonts w:ascii="Times New Roman" w:hAnsi="Times New Roman" w:cs="Times New Roman"/>
          <w:color w:val="auto"/>
        </w:rPr>
        <w:t xml:space="preserve"> orders of magnitude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RW.CITE{{398 Brandt,A.R. 2014; 378 Allen,D.T. 2013; 399 Shorter,JoanneH 1997; 350 Alvarez,R.A. 2012; 289 Kirchgessner,D.A. 1997; 282 Howarth,R.W. 2011; 370 Bradbury,James 2013; 348 Harrison,MatthewR 1996}}</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19, 22-28</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The lack of recognized industry standards and a shortage of consistent regulations in the field of leak detection and leak quantification </w:t>
      </w:r>
      <w:r w:rsidR="00914919" w:rsidRPr="009A53EE">
        <w:rPr>
          <w:rFonts w:ascii="Times New Roman" w:hAnsi="Times New Roman" w:cs="Times New Roman"/>
          <w:color w:val="auto"/>
        </w:rPr>
        <w:t>enable</w:t>
      </w:r>
      <w:r w:rsidRPr="009A53EE">
        <w:rPr>
          <w:rFonts w:ascii="Times New Roman" w:hAnsi="Times New Roman" w:cs="Times New Roman"/>
          <w:color w:val="auto"/>
        </w:rPr>
        <w:t xml:space="preserve"> the use of a </w:t>
      </w:r>
      <w:r w:rsidR="00A20891" w:rsidRPr="009A53EE">
        <w:rPr>
          <w:rFonts w:ascii="Times New Roman" w:hAnsi="Times New Roman" w:cs="Times New Roman"/>
          <w:color w:val="auto"/>
        </w:rPr>
        <w:t>variety of</w:t>
      </w:r>
      <w:r w:rsidRPr="009A53EE">
        <w:rPr>
          <w:rFonts w:ascii="Times New Roman" w:hAnsi="Times New Roman" w:cs="Times New Roman"/>
          <w:color w:val="auto"/>
        </w:rPr>
        <w:t xml:space="preserve"> testing methods and equipment, with the accuracy of some measurement techniques </w:t>
      </w:r>
      <w:r w:rsidR="00A20891" w:rsidRPr="009A53EE">
        <w:rPr>
          <w:rFonts w:ascii="Times New Roman" w:hAnsi="Times New Roman" w:cs="Times New Roman"/>
          <w:color w:val="auto"/>
        </w:rPr>
        <w:t xml:space="preserve">as high as </w:t>
      </w:r>
      <w:r w:rsidRPr="009A53EE">
        <w:rPr>
          <w:rFonts w:ascii="Times New Roman" w:hAnsi="Times New Roman" w:cs="Times New Roman"/>
          <w:color w:val="auto"/>
        </w:rPr>
        <w:t>± 50</w:t>
      </w:r>
      <w:r w:rsidR="009402B6" w:rsidRPr="009A53EE">
        <w:rPr>
          <w:rFonts w:ascii="Times New Roman" w:hAnsi="Times New Roman" w:cs="Times New Roman"/>
          <w:color w:val="auto"/>
        </w:rPr>
        <w:t>%</w:t>
      </w:r>
      <w:r w:rsidRPr="009A53EE">
        <w:rPr>
          <w:rFonts w:ascii="Times New Roman" w:hAnsi="Times New Roman" w:cs="Times New Roman"/>
          <w:color w:val="auto"/>
        </w:rPr>
        <w:t xml:space="preserv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RW.CITE{{97 Mix,PaulE. 2005; 101 Murvay,P. 2012; 402 Chambers,AK 2004; 403 Epperson,D 1996; 326 Shorter,J.H. 1995; 107 Folga,S.M. 2007; 405 Bousquet,P 2006}}</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29-35</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Therefore, considerable uncertainty exists on the quantity of fugitive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emitted over the natural gas life cycle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RW.CITE{{242 Howarth,R.W. 2011; 120 Kirchgessner,D.A. 1997; 348 Harrison,MatthewR 1996; 349 Brandt,AR 2014; 326 Shorter,J.H. 1995; 245 Wigley,T.M. 2011; 370 Bradbury,James 2013}}</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19, 28, 33, 36-39</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w:t>
      </w:r>
      <w:r w:rsidR="00B40B9A" w:rsidRPr="009A53EE">
        <w:rPr>
          <w:rFonts w:ascii="Times New Roman" w:hAnsi="Times New Roman" w:cs="Times New Roman"/>
          <w:color w:val="auto"/>
        </w:rPr>
        <w:t>Figure 1</w:t>
      </w:r>
      <w:r w:rsidR="002D0461" w:rsidRPr="009A53EE">
        <w:rPr>
          <w:rFonts w:ascii="Times New Roman" w:hAnsi="Times New Roman" w:cs="Times New Roman"/>
          <w:color w:val="auto"/>
        </w:rPr>
        <w:t xml:space="preserve"> illustrates</w:t>
      </w:r>
      <w:r w:rsidRPr="009A53EE">
        <w:rPr>
          <w:rFonts w:ascii="Times New Roman" w:hAnsi="Times New Roman" w:cs="Times New Roman"/>
          <w:color w:val="auto"/>
        </w:rPr>
        <w:t xml:space="preserve"> the amount of variability in published literature on</w:t>
      </w:r>
      <w:r w:rsidR="00947871" w:rsidRPr="009A53EE">
        <w:rPr>
          <w:rFonts w:ascii="Times New Roman" w:hAnsi="Times New Roman" w:cs="Times New Roman"/>
          <w:color w:val="auto"/>
        </w:rPr>
        <w:t xml:space="preserve"> measured and estimated</w:t>
      </w:r>
      <w:r w:rsidRPr="009A53EE">
        <w:rPr>
          <w:rFonts w:ascii="Times New Roman" w:hAnsi="Times New Roman" w:cs="Times New Roman"/>
          <w:color w:val="auto"/>
        </w:rPr>
        <w:t xml:space="preserv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associated with the natural gas life cycle. </w:t>
      </w:r>
      <w:r w:rsidR="00B40B9A" w:rsidRPr="009A53EE">
        <w:rPr>
          <w:rFonts w:ascii="Times New Roman" w:hAnsi="Times New Roman" w:cs="Times New Roman"/>
          <w:color w:val="auto"/>
        </w:rPr>
        <w:t>Figure 1</w:t>
      </w:r>
      <w:r w:rsidRPr="009A53EE">
        <w:rPr>
          <w:rFonts w:ascii="Times New Roman" w:hAnsi="Times New Roman" w:cs="Times New Roman"/>
          <w:color w:val="auto"/>
        </w:rPr>
        <w:t xml:space="preserve"> </w:t>
      </w:r>
      <w:r w:rsidR="000022B4" w:rsidRPr="009A53EE">
        <w:rPr>
          <w:rFonts w:ascii="Times New Roman" w:hAnsi="Times New Roman" w:cs="Times New Roman"/>
          <w:color w:val="auto"/>
        </w:rPr>
        <w:t xml:space="preserve">shows </w:t>
      </w:r>
      <w:r w:rsidRPr="009A53EE">
        <w:rPr>
          <w:rFonts w:ascii="Times New Roman" w:hAnsi="Times New Roman" w:cs="Times New Roman"/>
          <w:color w:val="auto"/>
        </w:rPr>
        <w:t xml:space="preserve">the average published fugitive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emitted as a percent of total natural gas production</w:t>
      </w:r>
      <w:r w:rsidR="009402B6" w:rsidRPr="009A53EE">
        <w:rPr>
          <w:rFonts w:ascii="Times New Roman" w:hAnsi="Times New Roman" w:cs="Times New Roman"/>
          <w:color w:val="auto"/>
        </w:rPr>
        <w:t>. I</w:t>
      </w:r>
      <w:r w:rsidRPr="009A53EE">
        <w:rPr>
          <w:rFonts w:ascii="Times New Roman" w:hAnsi="Times New Roman" w:cs="Times New Roman"/>
          <w:color w:val="auto"/>
        </w:rPr>
        <w:t>f an average value was not given the average of the published range was taken. The standard deviation between the 23 studies is 3.54, with the lowest and highest values differing by 96.5%.</w:t>
      </w:r>
    </w:p>
    <w:p w14:paraId="3FE878BA" w14:textId="77777777" w:rsidR="00903AE3" w:rsidRPr="009A53EE" w:rsidRDefault="00903AE3" w:rsidP="00411CFC">
      <w:pPr>
        <w:pStyle w:val="NormalWeb"/>
        <w:spacing w:before="0" w:beforeAutospacing="0" w:after="0" w:afterAutospacing="0"/>
        <w:jc w:val="left"/>
        <w:rPr>
          <w:rFonts w:ascii="Times New Roman" w:hAnsi="Times New Roman" w:cs="Times New Roman"/>
          <w:color w:val="auto"/>
        </w:rPr>
      </w:pPr>
    </w:p>
    <w:p w14:paraId="283855C1" w14:textId="143E99D8" w:rsidR="00903AE3" w:rsidRPr="009A53EE" w:rsidRDefault="00903AE3" w:rsidP="00411CFC">
      <w:pPr>
        <w:pStyle w:val="NormalWeb"/>
        <w:spacing w:before="0" w:beforeAutospacing="0" w:after="0" w:afterAutospacing="0"/>
        <w:jc w:val="left"/>
        <w:rPr>
          <w:rFonts w:ascii="Times New Roman" w:hAnsi="Times New Roman" w:cs="Times New Roman"/>
          <w:bCs/>
          <w:i/>
          <w:color w:val="auto"/>
        </w:rPr>
      </w:pPr>
      <w:r w:rsidRPr="009A53EE">
        <w:rPr>
          <w:rFonts w:ascii="Times New Roman" w:hAnsi="Times New Roman" w:cs="Times New Roman"/>
          <w:bCs/>
          <w:i/>
          <w:color w:val="auto"/>
        </w:rPr>
        <w:t>[Place Figure 1 here]</w:t>
      </w:r>
    </w:p>
    <w:p w14:paraId="48E83127" w14:textId="77777777" w:rsidR="0022769D" w:rsidRPr="009A53EE" w:rsidRDefault="0022769D" w:rsidP="00411CFC">
      <w:pPr>
        <w:pStyle w:val="NormalWeb"/>
        <w:spacing w:before="0" w:beforeAutospacing="0" w:after="0" w:afterAutospacing="0"/>
        <w:jc w:val="left"/>
        <w:rPr>
          <w:rFonts w:ascii="Times New Roman" w:hAnsi="Times New Roman" w:cs="Times New Roman"/>
          <w:color w:val="auto"/>
        </w:rPr>
      </w:pPr>
    </w:p>
    <w:p w14:paraId="13209FF0" w14:textId="46FCA6D8" w:rsidR="005F4DAE" w:rsidRPr="009A53EE" w:rsidRDefault="006B0DD9"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Currently, the total </w:t>
      </w:r>
      <w:r w:rsidR="00914919" w:rsidRPr="009A53EE">
        <w:rPr>
          <w:rFonts w:ascii="Times New Roman" w:hAnsi="Times New Roman" w:cs="Times New Roman"/>
          <w:color w:val="auto"/>
        </w:rPr>
        <w:t>amount of fugitive emissions is</w:t>
      </w:r>
      <w:r w:rsidRPr="009A53EE">
        <w:rPr>
          <w:rFonts w:ascii="Times New Roman" w:hAnsi="Times New Roman" w:cs="Times New Roman"/>
          <w:color w:val="auto"/>
        </w:rPr>
        <w:t xml:space="preserve"> unclear</w:t>
      </w:r>
      <w:r w:rsidR="00947871" w:rsidRPr="009A53EE">
        <w:rPr>
          <w:rFonts w:ascii="Times New Roman" w:hAnsi="Times New Roman" w:cs="Times New Roman"/>
          <w:color w:val="auto"/>
        </w:rPr>
        <w:t xml:space="preserve"> due in part to measurement uncertainty and scaling techniques</w:t>
      </w:r>
      <w:r w:rsidRPr="009A53EE">
        <w:rPr>
          <w:rFonts w:ascii="Times New Roman" w:hAnsi="Times New Roman" w:cs="Times New Roman"/>
          <w:color w:val="auto"/>
        </w:rPr>
        <w:t xml:space="preserve">. Without accurate </w:t>
      </w:r>
      <w:r w:rsidR="00E900CB" w:rsidRPr="009A53EE">
        <w:rPr>
          <w:rFonts w:ascii="Times New Roman" w:hAnsi="Times New Roman" w:cs="Times New Roman"/>
          <w:color w:val="auto"/>
        </w:rPr>
        <w:t>methane</w:t>
      </w:r>
      <w:r w:rsidR="002D0461" w:rsidRPr="009A53EE">
        <w:rPr>
          <w:rFonts w:ascii="Times New Roman" w:hAnsi="Times New Roman" w:cs="Times New Roman"/>
          <w:color w:val="auto"/>
        </w:rPr>
        <w:t xml:space="preserve"> emission </w:t>
      </w:r>
      <w:r w:rsidR="00624F12" w:rsidRPr="009A53EE">
        <w:rPr>
          <w:rFonts w:ascii="Times New Roman" w:hAnsi="Times New Roman" w:cs="Times New Roman"/>
          <w:color w:val="auto"/>
        </w:rPr>
        <w:t>measurements,</w:t>
      </w:r>
      <w:r w:rsidRPr="009A53EE">
        <w:rPr>
          <w:rFonts w:ascii="Times New Roman" w:hAnsi="Times New Roman" w:cs="Times New Roman"/>
          <w:color w:val="auto"/>
        </w:rPr>
        <w:t xml:space="preserve"> policymakers are unable to make informed choices on the matter.</w:t>
      </w:r>
      <w:r w:rsidR="002D0461" w:rsidRPr="009A53EE">
        <w:rPr>
          <w:rFonts w:ascii="Times New Roman" w:hAnsi="Times New Roman" w:cs="Times New Roman"/>
          <w:color w:val="auto"/>
        </w:rPr>
        <w:t xml:space="preserve"> </w:t>
      </w:r>
      <w:r w:rsidR="005F4DAE" w:rsidRPr="009A53EE">
        <w:rPr>
          <w:rFonts w:ascii="Times New Roman" w:hAnsi="Times New Roman" w:cs="Times New Roman"/>
          <w:color w:val="auto"/>
        </w:rPr>
        <w:t xml:space="preserve">A review of current literature identified three primary methods for quantification of natural gas fugitive emissions: bagging, tracer gas, and </w:t>
      </w:r>
      <w:r w:rsidR="002D0461" w:rsidRPr="009A53EE">
        <w:rPr>
          <w:rFonts w:ascii="Times New Roman" w:hAnsi="Times New Roman" w:cs="Times New Roman"/>
          <w:color w:val="auto"/>
        </w:rPr>
        <w:t>a commercially available high flow</w:t>
      </w:r>
      <w:r w:rsidR="005F4DAE" w:rsidRPr="009A53EE">
        <w:rPr>
          <w:rFonts w:ascii="Times New Roman" w:hAnsi="Times New Roman" w:cs="Times New Roman"/>
          <w:color w:val="auto"/>
        </w:rPr>
        <w:t xml:space="preserve"> sampler.</w:t>
      </w:r>
    </w:p>
    <w:p w14:paraId="033A98CD" w14:textId="77777777" w:rsidR="002D0461" w:rsidRPr="009A53EE" w:rsidRDefault="002D0461" w:rsidP="00411CFC">
      <w:pPr>
        <w:pStyle w:val="NormalWeb"/>
        <w:spacing w:before="0" w:beforeAutospacing="0" w:after="0" w:afterAutospacing="0"/>
        <w:jc w:val="left"/>
        <w:rPr>
          <w:rFonts w:ascii="Times New Roman" w:hAnsi="Times New Roman" w:cs="Times New Roman"/>
          <w:color w:val="auto"/>
        </w:rPr>
      </w:pPr>
    </w:p>
    <w:p w14:paraId="65A469B1" w14:textId="20DFA25A" w:rsidR="005F4DAE" w:rsidRPr="009A53EE" w:rsidRDefault="008E1AA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The b</w:t>
      </w:r>
      <w:r w:rsidR="005F4DAE" w:rsidRPr="009A53EE">
        <w:rPr>
          <w:rFonts w:ascii="Times New Roman" w:hAnsi="Times New Roman" w:cs="Times New Roman"/>
          <w:color w:val="auto"/>
        </w:rPr>
        <w:t xml:space="preserve">agging method involves placing an enclosure in the form of a "bag" or tent around a fugitive emission source </w:t>
      </w:r>
      <w:r w:rsidR="00324993"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RW.CITE{{614 U.S.EnvironmentalProtectionAgencyNaturalGasSTARProgram 2003a}}</w:instrText>
      </w:r>
      <w:r w:rsidR="00324993"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60</w:t>
      </w:r>
      <w:r w:rsidR="00324993" w:rsidRPr="009A53EE">
        <w:rPr>
          <w:rFonts w:ascii="Times New Roman" w:hAnsi="Times New Roman" w:cs="Times New Roman"/>
          <w:color w:val="auto"/>
        </w:rPr>
        <w:fldChar w:fldCharType="end"/>
      </w:r>
      <w:r w:rsidR="005F4DAE" w:rsidRPr="009A53EE">
        <w:rPr>
          <w:rFonts w:ascii="Times New Roman" w:hAnsi="Times New Roman" w:cs="Times New Roman"/>
          <w:color w:val="auto"/>
        </w:rPr>
        <w:t>. There are two variations of the bagging method.</w:t>
      </w:r>
      <w:r w:rsidR="00DE69F5" w:rsidRPr="009A53EE">
        <w:rPr>
          <w:rFonts w:ascii="Times New Roman" w:hAnsi="Times New Roman" w:cs="Times New Roman"/>
          <w:color w:val="auto"/>
        </w:rPr>
        <w:t xml:space="preserve"> </w:t>
      </w:r>
      <w:r w:rsidR="005F4DAE" w:rsidRPr="009A53EE">
        <w:rPr>
          <w:rFonts w:ascii="Times New Roman" w:hAnsi="Times New Roman" w:cs="Times New Roman"/>
          <w:color w:val="auto"/>
        </w:rPr>
        <w:t xml:space="preserve">In one, a known flow rate of clean gas (typically inert) passes through the enclosure to create a well-mixed environment for measurement. Once equilibrium is reached, a gas sample is collected from the bag and measured. The fugitive emission rate is determined from the measured flow rate of clean gas through the enclosure and the steady-state </w:t>
      </w:r>
      <w:r w:rsidR="00E900CB" w:rsidRPr="009A53EE">
        <w:rPr>
          <w:rFonts w:ascii="Times New Roman" w:hAnsi="Times New Roman" w:cs="Times New Roman"/>
          <w:color w:val="auto"/>
        </w:rPr>
        <w:t>methane</w:t>
      </w:r>
      <w:r w:rsidR="005F4DAE" w:rsidRPr="009A53EE">
        <w:rPr>
          <w:rFonts w:ascii="Times New Roman" w:hAnsi="Times New Roman" w:cs="Times New Roman"/>
          <w:color w:val="auto"/>
        </w:rPr>
        <w:t xml:space="preserve"> concentration within the enclosure </w:t>
      </w:r>
      <w:r w:rsidR="00324993"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RW.CITE{{449 Picard,DJ 1998}}</w:instrText>
      </w:r>
      <w:r w:rsidR="00324993"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61</w:t>
      </w:r>
      <w:r w:rsidR="00324993" w:rsidRPr="009A53EE">
        <w:rPr>
          <w:rFonts w:ascii="Times New Roman" w:hAnsi="Times New Roman" w:cs="Times New Roman"/>
          <w:color w:val="auto"/>
        </w:rPr>
        <w:fldChar w:fldCharType="end"/>
      </w:r>
      <w:r w:rsidR="005F4DAE" w:rsidRPr="009A53EE">
        <w:rPr>
          <w:rFonts w:ascii="Times New Roman" w:hAnsi="Times New Roman" w:cs="Times New Roman"/>
          <w:color w:val="auto"/>
        </w:rPr>
        <w:t xml:space="preserve">. </w:t>
      </w:r>
      <w:r w:rsidR="00947871" w:rsidRPr="009A53EE">
        <w:rPr>
          <w:rFonts w:ascii="Times New Roman" w:hAnsi="Times New Roman" w:cs="Times New Roman"/>
          <w:color w:val="auto"/>
        </w:rPr>
        <w:t xml:space="preserve">Depending upon enclosure and leak size, the time required to reach the necessary steady state conditions for the leak rate measurement is between 15 to 20 minutes </w:t>
      </w:r>
      <w:r w:rsidR="00947871" w:rsidRPr="009A53EE">
        <w:rPr>
          <w:rFonts w:ascii="Times New Roman" w:hAnsi="Times New Roman" w:cs="Times New Roman"/>
          <w:color w:val="auto"/>
        </w:rPr>
        <w:fldChar w:fldCharType="begin"/>
      </w:r>
      <w:r w:rsidR="00947871" w:rsidRPr="009A53EE">
        <w:rPr>
          <w:rFonts w:ascii="Times New Roman" w:hAnsi="Times New Roman" w:cs="Times New Roman"/>
          <w:color w:val="auto"/>
        </w:rPr>
        <w:instrText>ADDIN RW.CITE{{449 Picard,DJ 1998}}</w:instrText>
      </w:r>
      <w:r w:rsidR="00947871" w:rsidRPr="009A53EE">
        <w:rPr>
          <w:rFonts w:ascii="Times New Roman" w:hAnsi="Times New Roman" w:cs="Times New Roman"/>
          <w:color w:val="auto"/>
        </w:rPr>
        <w:fldChar w:fldCharType="separate"/>
      </w:r>
      <w:r w:rsidR="00947871" w:rsidRPr="009A53EE">
        <w:rPr>
          <w:rFonts w:ascii="Times New Roman" w:hAnsi="Times New Roman" w:cs="Times New Roman"/>
          <w:color w:val="auto"/>
          <w:vertAlign w:val="superscript"/>
        </w:rPr>
        <w:t>61</w:t>
      </w:r>
      <w:r w:rsidR="00947871" w:rsidRPr="009A53EE">
        <w:rPr>
          <w:rFonts w:ascii="Times New Roman" w:hAnsi="Times New Roman" w:cs="Times New Roman"/>
          <w:color w:val="auto"/>
        </w:rPr>
        <w:fldChar w:fldCharType="end"/>
      </w:r>
      <w:r w:rsidR="00947871" w:rsidRPr="009A53EE">
        <w:rPr>
          <w:rFonts w:ascii="Times New Roman" w:hAnsi="Times New Roman" w:cs="Times New Roman"/>
          <w:color w:val="auto"/>
        </w:rPr>
        <w:t>. The bagging method can be applied on most accessible components. However, it may not be suitable for abnormally shaped components. This method type is capable of measuring leaks ranging in size from 0.28 cubic meters per minute (m</w:t>
      </w:r>
      <w:r w:rsidR="00947871" w:rsidRPr="009A53EE">
        <w:rPr>
          <w:rFonts w:ascii="Times New Roman" w:hAnsi="Times New Roman" w:cs="Times New Roman"/>
          <w:color w:val="auto"/>
          <w:vertAlign w:val="superscript"/>
        </w:rPr>
        <w:t>3</w:t>
      </w:r>
      <w:r w:rsidR="00947871" w:rsidRPr="009A53EE">
        <w:rPr>
          <w:rFonts w:ascii="Times New Roman" w:hAnsi="Times New Roman" w:cs="Times New Roman"/>
          <w:color w:val="auto"/>
        </w:rPr>
        <w:t>/min) to as large as 6.8 m</w:t>
      </w:r>
      <w:r w:rsidR="00947871" w:rsidRPr="009A53EE">
        <w:rPr>
          <w:rFonts w:ascii="Times New Roman" w:hAnsi="Times New Roman" w:cs="Times New Roman"/>
          <w:color w:val="auto"/>
          <w:vertAlign w:val="superscript"/>
        </w:rPr>
        <w:t>3</w:t>
      </w:r>
      <w:r w:rsidR="00947871" w:rsidRPr="009A53EE">
        <w:rPr>
          <w:rFonts w:ascii="Times New Roman" w:hAnsi="Times New Roman" w:cs="Times New Roman"/>
          <w:color w:val="auto"/>
        </w:rPr>
        <w:t xml:space="preserve">/min </w:t>
      </w:r>
      <w:r w:rsidR="00947871" w:rsidRPr="009A53EE">
        <w:rPr>
          <w:rFonts w:ascii="Times New Roman" w:hAnsi="Times New Roman" w:cs="Times New Roman"/>
          <w:color w:val="auto"/>
        </w:rPr>
        <w:fldChar w:fldCharType="begin"/>
      </w:r>
      <w:r w:rsidR="00947871" w:rsidRPr="009A53EE">
        <w:rPr>
          <w:rFonts w:ascii="Times New Roman" w:hAnsi="Times New Roman" w:cs="Times New Roman"/>
          <w:color w:val="auto"/>
        </w:rPr>
        <w:instrText>ADDIN RW.CITE{{614 U.S.EnvironmentalProtectionAgencyNaturalGasSTARProgram 2003a}}</w:instrText>
      </w:r>
      <w:r w:rsidR="00947871" w:rsidRPr="009A53EE">
        <w:rPr>
          <w:rFonts w:ascii="Times New Roman" w:hAnsi="Times New Roman" w:cs="Times New Roman"/>
          <w:color w:val="auto"/>
        </w:rPr>
        <w:fldChar w:fldCharType="separate"/>
      </w:r>
      <w:r w:rsidR="00947871" w:rsidRPr="009A53EE">
        <w:rPr>
          <w:rFonts w:ascii="Times New Roman" w:hAnsi="Times New Roman" w:cs="Times New Roman"/>
          <w:color w:val="auto"/>
          <w:vertAlign w:val="superscript"/>
        </w:rPr>
        <w:t>60</w:t>
      </w:r>
      <w:r w:rsidR="00947871" w:rsidRPr="009A53EE">
        <w:rPr>
          <w:rFonts w:ascii="Times New Roman" w:hAnsi="Times New Roman" w:cs="Times New Roman"/>
          <w:color w:val="auto"/>
        </w:rPr>
        <w:fldChar w:fldCharType="end"/>
      </w:r>
      <w:r w:rsidR="00947871" w:rsidRPr="009A53EE">
        <w:rPr>
          <w:rFonts w:ascii="Times New Roman" w:hAnsi="Times New Roman" w:cs="Times New Roman"/>
          <w:color w:val="auto"/>
        </w:rPr>
        <w:t>.</w:t>
      </w:r>
      <w:r w:rsidR="005F4DAE" w:rsidRPr="009A53EE">
        <w:rPr>
          <w:rFonts w:ascii="Times New Roman" w:hAnsi="Times New Roman" w:cs="Times New Roman"/>
          <w:color w:val="auto"/>
        </w:rPr>
        <w:t xml:space="preserve">The other bagging technique is known as </w:t>
      </w:r>
      <w:r w:rsidR="009402B6" w:rsidRPr="009A53EE">
        <w:rPr>
          <w:rFonts w:ascii="Times New Roman" w:hAnsi="Times New Roman" w:cs="Times New Roman"/>
          <w:color w:val="auto"/>
        </w:rPr>
        <w:t>c</w:t>
      </w:r>
      <w:r w:rsidR="009402B6" w:rsidRPr="009A53EE">
        <w:rPr>
          <w:rFonts w:ascii="Times New Roman" w:hAnsi="Times New Roman" w:cs="Times New Roman"/>
          <w:color w:val="auto"/>
        </w:rPr>
        <w:t xml:space="preserve">alibrated </w:t>
      </w:r>
      <w:r w:rsidR="005F4DAE" w:rsidRPr="009A53EE">
        <w:rPr>
          <w:rFonts w:ascii="Times New Roman" w:hAnsi="Times New Roman" w:cs="Times New Roman"/>
          <w:color w:val="auto"/>
        </w:rPr>
        <w:t xml:space="preserve">bagging. </w:t>
      </w:r>
      <w:r w:rsidRPr="009A53EE">
        <w:rPr>
          <w:rFonts w:ascii="Times New Roman" w:hAnsi="Times New Roman" w:cs="Times New Roman"/>
          <w:color w:val="auto"/>
        </w:rPr>
        <w:t>Here</w:t>
      </w:r>
      <w:r w:rsidR="005F4DAE" w:rsidRPr="009A53EE">
        <w:rPr>
          <w:rFonts w:ascii="Times New Roman" w:hAnsi="Times New Roman" w:cs="Times New Roman"/>
          <w:color w:val="auto"/>
        </w:rPr>
        <w:t xml:space="preserve">, bags </w:t>
      </w:r>
      <w:r w:rsidR="00590266" w:rsidRPr="009A53EE">
        <w:rPr>
          <w:rFonts w:ascii="Times New Roman" w:hAnsi="Times New Roman" w:cs="Times New Roman"/>
          <w:color w:val="auto"/>
        </w:rPr>
        <w:t xml:space="preserve">of known volume are </w:t>
      </w:r>
      <w:r w:rsidR="005F4DAE" w:rsidRPr="009A53EE">
        <w:rPr>
          <w:rFonts w:ascii="Times New Roman" w:hAnsi="Times New Roman" w:cs="Times New Roman"/>
          <w:color w:val="auto"/>
        </w:rPr>
        <w:t>sealed around a fugitive emis</w:t>
      </w:r>
      <w:r w:rsidR="00914919" w:rsidRPr="009A53EE">
        <w:rPr>
          <w:rFonts w:ascii="Times New Roman" w:hAnsi="Times New Roman" w:cs="Times New Roman"/>
          <w:color w:val="auto"/>
        </w:rPr>
        <w:t>sion source.</w:t>
      </w:r>
      <w:r w:rsidR="005F4DAE" w:rsidRPr="009A53EE">
        <w:rPr>
          <w:rFonts w:ascii="Times New Roman" w:hAnsi="Times New Roman" w:cs="Times New Roman"/>
          <w:color w:val="auto"/>
        </w:rPr>
        <w:t xml:space="preserve"> The fugitive emission rate is calculated based on the amount of time required for the expansion of the bag, and corrected to standard conditions.</w:t>
      </w:r>
      <w:r w:rsidR="00DE69F5" w:rsidRPr="009A53EE">
        <w:rPr>
          <w:rFonts w:ascii="Times New Roman" w:hAnsi="Times New Roman" w:cs="Times New Roman"/>
          <w:color w:val="auto"/>
        </w:rPr>
        <w:t xml:space="preserve"> </w:t>
      </w:r>
    </w:p>
    <w:p w14:paraId="1D1889B7" w14:textId="77777777" w:rsidR="002D0461" w:rsidRPr="009A53EE" w:rsidRDefault="002D0461" w:rsidP="00411CFC">
      <w:pPr>
        <w:pStyle w:val="NormalWeb"/>
        <w:spacing w:before="0" w:beforeAutospacing="0" w:after="0" w:afterAutospacing="0"/>
        <w:jc w:val="left"/>
        <w:rPr>
          <w:rFonts w:ascii="Times New Roman" w:hAnsi="Times New Roman" w:cs="Times New Roman"/>
          <w:color w:val="auto"/>
        </w:rPr>
      </w:pPr>
    </w:p>
    <w:p w14:paraId="58273D25" w14:textId="648D45CB" w:rsidR="005F4DAE" w:rsidRPr="009A53EE" w:rsidRDefault="005F4DA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Tracer gas methods quantify a fugitive emission rate based on the measured tracer gas concentration flowing through a fugitive source. Tracer gases commonly employed are </w:t>
      </w:r>
      <w:r w:rsidR="008E1AAE" w:rsidRPr="009A53EE">
        <w:rPr>
          <w:rFonts w:ascii="Times New Roman" w:hAnsi="Times New Roman" w:cs="Times New Roman"/>
          <w:color w:val="auto"/>
        </w:rPr>
        <w:t>h</w:t>
      </w:r>
      <w:r w:rsidRPr="009A53EE">
        <w:rPr>
          <w:rFonts w:ascii="Times New Roman" w:hAnsi="Times New Roman" w:cs="Times New Roman"/>
          <w:color w:val="auto"/>
        </w:rPr>
        <w:t>elium, argon, nitrogen, sulfur hexafluoride</w:t>
      </w:r>
      <w:r w:rsidR="00733968" w:rsidRPr="009A53EE">
        <w:rPr>
          <w:rFonts w:ascii="Times New Roman" w:hAnsi="Times New Roman" w:cs="Times New Roman"/>
          <w:color w:val="auto"/>
        </w:rPr>
        <w:t>, among others</w:t>
      </w:r>
      <w:r w:rsidRPr="009A53EE">
        <w:rPr>
          <w:rFonts w:ascii="Times New Roman" w:hAnsi="Times New Roman" w:cs="Times New Roman"/>
          <w:color w:val="auto"/>
        </w:rPr>
        <w:t xml:space="preserve">. The fugitive emission rate is determined from the ratio of a known </w:t>
      </w:r>
      <w:r w:rsidR="00590266" w:rsidRPr="009A53EE">
        <w:rPr>
          <w:rFonts w:ascii="Times New Roman" w:hAnsi="Times New Roman" w:cs="Times New Roman"/>
          <w:color w:val="auto"/>
        </w:rPr>
        <w:t>release rate</w:t>
      </w:r>
      <w:r w:rsidRPr="009A53EE">
        <w:rPr>
          <w:rFonts w:ascii="Times New Roman" w:hAnsi="Times New Roman" w:cs="Times New Roman"/>
          <w:color w:val="auto"/>
        </w:rPr>
        <w:t xml:space="preserve"> of tracer gas near the fugitive source, measurements of the downwind concentrations of tracer and fugitive source gas, and upwind baseline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RW.CITE{{399 Shorter,JoanneH 1997}}</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24</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The fugitive emission rate is only valid assuming identical dispersion and complete mixing for the two </w:t>
      </w:r>
      <w:r w:rsidRPr="009A53EE">
        <w:rPr>
          <w:rFonts w:ascii="Times New Roman" w:hAnsi="Times New Roman" w:cs="Times New Roman"/>
          <w:color w:val="auto"/>
        </w:rPr>
        <w:lastRenderedPageBreak/>
        <w:t xml:space="preserve">sources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RW.CITE{{159 Johnson,K. 1994}}</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62</w:t>
      </w:r>
      <w:r w:rsidRPr="009A53EE">
        <w:rPr>
          <w:rFonts w:ascii="Times New Roman" w:hAnsi="Times New Roman" w:cs="Times New Roman"/>
          <w:color w:val="auto"/>
        </w:rPr>
        <w:fldChar w:fldCharType="end"/>
      </w:r>
      <w:r w:rsidRPr="009A53EE">
        <w:rPr>
          <w:rFonts w:ascii="Times New Roman" w:hAnsi="Times New Roman" w:cs="Times New Roman"/>
          <w:color w:val="auto"/>
        </w:rPr>
        <w:t xml:space="preserve">. This implies that the tracer is released near the fugitive source at a similar rate and height, and the downwind measurement is from </w:t>
      </w:r>
      <w:r w:rsidR="00E900CB" w:rsidRPr="009A53EE">
        <w:rPr>
          <w:rFonts w:ascii="Times New Roman" w:hAnsi="Times New Roman" w:cs="Times New Roman"/>
          <w:color w:val="auto"/>
        </w:rPr>
        <w:t>well-mixed</w:t>
      </w:r>
      <w:r w:rsidRPr="009A53EE">
        <w:rPr>
          <w:rFonts w:ascii="Times New Roman" w:hAnsi="Times New Roman" w:cs="Times New Roman"/>
          <w:color w:val="auto"/>
        </w:rPr>
        <w:t xml:space="preserve"> plumes. This method is time consuming</w:t>
      </w:r>
      <w:r w:rsidR="002D0461" w:rsidRPr="009A53EE">
        <w:rPr>
          <w:rFonts w:ascii="Times New Roman" w:hAnsi="Times New Roman" w:cs="Times New Roman"/>
          <w:color w:val="auto"/>
        </w:rPr>
        <w:t xml:space="preserve"> and does not provide for component level granularity</w:t>
      </w:r>
      <w:r w:rsidRPr="009A53EE">
        <w:rPr>
          <w:rFonts w:ascii="Times New Roman" w:hAnsi="Times New Roman" w:cs="Times New Roman"/>
          <w:color w:val="auto"/>
        </w:rPr>
        <w:t xml:space="preserve"> </w:t>
      </w: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RW.CITE{{157 Shorter,J.H. 1995}}</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63</w:t>
      </w:r>
      <w:r w:rsidRPr="009A53EE">
        <w:rPr>
          <w:rFonts w:ascii="Times New Roman" w:hAnsi="Times New Roman" w:cs="Times New Roman"/>
          <w:color w:val="auto"/>
        </w:rPr>
        <w:fldChar w:fldCharType="end"/>
      </w:r>
      <w:r w:rsidRPr="009A53EE">
        <w:rPr>
          <w:rFonts w:ascii="Times New Roman" w:hAnsi="Times New Roman" w:cs="Times New Roman"/>
          <w:color w:val="auto"/>
        </w:rPr>
        <w:t>.</w:t>
      </w:r>
    </w:p>
    <w:p w14:paraId="0FBAAFE4" w14:textId="77777777" w:rsidR="002D0461" w:rsidRPr="009A53EE" w:rsidRDefault="002D0461" w:rsidP="00411CFC">
      <w:pPr>
        <w:pStyle w:val="NormalWeb"/>
        <w:spacing w:before="0" w:beforeAutospacing="0" w:after="0" w:afterAutospacing="0"/>
        <w:jc w:val="left"/>
        <w:rPr>
          <w:rFonts w:ascii="Times New Roman" w:hAnsi="Times New Roman" w:cs="Times New Roman"/>
          <w:color w:val="auto"/>
        </w:rPr>
      </w:pPr>
    </w:p>
    <w:p w14:paraId="6F209101" w14:textId="1ABB6546" w:rsidR="00496166" w:rsidRPr="009A53EE" w:rsidRDefault="00624F12"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A commercially available high volume sampling system consists of a </w:t>
      </w:r>
      <w:r w:rsidR="005F4DAE" w:rsidRPr="009A53EE">
        <w:rPr>
          <w:rFonts w:ascii="Times New Roman" w:hAnsi="Times New Roman" w:cs="Times New Roman"/>
          <w:color w:val="auto"/>
        </w:rPr>
        <w:t xml:space="preserve">portable battery operated instrument packaged inside a </w:t>
      </w:r>
      <w:r w:rsidR="00914919" w:rsidRPr="009A53EE">
        <w:rPr>
          <w:rFonts w:ascii="Times New Roman" w:hAnsi="Times New Roman" w:cs="Times New Roman"/>
          <w:color w:val="auto"/>
        </w:rPr>
        <w:t>backpack</w:t>
      </w:r>
      <w:r w:rsidR="005F4DAE" w:rsidRPr="009A53EE">
        <w:rPr>
          <w:rFonts w:ascii="Times New Roman" w:hAnsi="Times New Roman" w:cs="Times New Roman"/>
          <w:color w:val="auto"/>
        </w:rPr>
        <w:t xml:space="preserve"> to quantify fugitive emission rates</w:t>
      </w:r>
      <w:r w:rsidR="00324993" w:rsidRPr="009A53EE">
        <w:rPr>
          <w:rFonts w:ascii="Times New Roman" w:hAnsi="Times New Roman" w:cs="Times New Roman"/>
          <w:color w:val="auto"/>
        </w:rPr>
        <w:t xml:space="preserve"> </w:t>
      </w:r>
      <w:r w:rsidR="00324993"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RW.CITE{{670 Howard,HarryM 1996}}</w:instrText>
      </w:r>
      <w:r w:rsidR="00324993"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64</w:t>
      </w:r>
      <w:r w:rsidR="00324993" w:rsidRPr="009A53EE">
        <w:rPr>
          <w:rFonts w:ascii="Times New Roman" w:hAnsi="Times New Roman" w:cs="Times New Roman"/>
          <w:color w:val="auto"/>
        </w:rPr>
        <w:fldChar w:fldCharType="end"/>
      </w:r>
      <w:r w:rsidR="005F4DAE" w:rsidRPr="009A53EE">
        <w:rPr>
          <w:rFonts w:ascii="Times New Roman" w:hAnsi="Times New Roman" w:cs="Times New Roman"/>
          <w:color w:val="auto"/>
        </w:rPr>
        <w:t>. The air surrounding the leak location is drawn</w:t>
      </w:r>
      <w:r w:rsidR="00B55007" w:rsidRPr="009A53EE">
        <w:rPr>
          <w:rFonts w:ascii="Times New Roman" w:hAnsi="Times New Roman" w:cs="Times New Roman"/>
          <w:color w:val="auto"/>
        </w:rPr>
        <w:t xml:space="preserve"> into the sampler through a </w:t>
      </w:r>
      <w:r w:rsidR="00B63128" w:rsidRPr="009A53EE">
        <w:rPr>
          <w:rFonts w:ascii="Times New Roman" w:hAnsi="Times New Roman" w:cs="Times New Roman"/>
          <w:color w:val="auto"/>
        </w:rPr>
        <w:t>1.5-inch</w:t>
      </w:r>
      <w:r w:rsidR="00B55007" w:rsidRPr="009A53EE">
        <w:rPr>
          <w:rFonts w:ascii="Times New Roman" w:hAnsi="Times New Roman" w:cs="Times New Roman"/>
          <w:color w:val="auto"/>
        </w:rPr>
        <w:t xml:space="preserve"> inner diameter </w:t>
      </w:r>
      <w:r w:rsidR="005F4DAE" w:rsidRPr="009A53EE">
        <w:rPr>
          <w:rFonts w:ascii="Times New Roman" w:hAnsi="Times New Roman" w:cs="Times New Roman"/>
          <w:color w:val="auto"/>
        </w:rPr>
        <w:t>hose at a sufficiently high flow rate that it can be assumed that all of the leaking gas is being captured.</w:t>
      </w:r>
    </w:p>
    <w:p w14:paraId="13012A45" w14:textId="77777777" w:rsidR="00E900CB" w:rsidRPr="009A53EE" w:rsidRDefault="00E900CB" w:rsidP="00411CFC">
      <w:pPr>
        <w:pStyle w:val="NormalWeb"/>
        <w:spacing w:before="0" w:beforeAutospacing="0" w:after="0" w:afterAutospacing="0"/>
        <w:jc w:val="left"/>
        <w:rPr>
          <w:rFonts w:ascii="Times New Roman" w:hAnsi="Times New Roman" w:cs="Times New Roman"/>
          <w:color w:val="auto"/>
        </w:rPr>
      </w:pPr>
    </w:p>
    <w:p w14:paraId="3D9FFE02" w14:textId="3E497B2B" w:rsidR="005F4DAE" w:rsidRPr="009A53EE" w:rsidRDefault="005F4DA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The sample flow rate is calculated </w:t>
      </w:r>
      <w:r w:rsidR="00E900CB" w:rsidRPr="009A53EE">
        <w:rPr>
          <w:rFonts w:ascii="Times New Roman" w:hAnsi="Times New Roman" w:cs="Times New Roman"/>
          <w:color w:val="auto"/>
        </w:rPr>
        <w:t>with</w:t>
      </w:r>
      <w:r w:rsidR="00914919" w:rsidRPr="009A53EE">
        <w:rPr>
          <w:rFonts w:ascii="Times New Roman" w:hAnsi="Times New Roman" w:cs="Times New Roman"/>
          <w:color w:val="auto"/>
        </w:rPr>
        <w:t xml:space="preserve"> a venturi</w:t>
      </w:r>
      <w:r w:rsidRPr="009A53EE">
        <w:rPr>
          <w:rFonts w:ascii="Times New Roman" w:hAnsi="Times New Roman" w:cs="Times New Roman"/>
          <w:color w:val="auto"/>
        </w:rPr>
        <w:t xml:space="preserve"> within the unit. For low concentrations of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0.05–5% gas by volume, a catalyst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sensor is used to measure concentration.</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This sensor is destructive to the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and other hydrocarbons within the sample. For </w:t>
      </w:r>
      <w:r w:rsidR="00590266" w:rsidRPr="009A53EE">
        <w:rPr>
          <w:rFonts w:ascii="Times New Roman" w:hAnsi="Times New Roman" w:cs="Times New Roman"/>
          <w:color w:val="auto"/>
        </w:rPr>
        <w:t xml:space="preserve">methane </w:t>
      </w:r>
      <w:r w:rsidRPr="009A53EE">
        <w:rPr>
          <w:rFonts w:ascii="Times New Roman" w:hAnsi="Times New Roman" w:cs="Times New Roman"/>
          <w:color w:val="auto"/>
        </w:rPr>
        <w:t>concentration</w:t>
      </w:r>
      <w:r w:rsidR="00590266" w:rsidRPr="009A53EE">
        <w:rPr>
          <w:rFonts w:ascii="Times New Roman" w:hAnsi="Times New Roman" w:cs="Times New Roman"/>
          <w:color w:val="auto"/>
        </w:rPr>
        <w:t>s</w:t>
      </w:r>
      <w:r w:rsidRPr="009A53EE">
        <w:rPr>
          <w:rFonts w:ascii="Times New Roman" w:hAnsi="Times New Roman" w:cs="Times New Roman"/>
          <w:color w:val="auto"/>
        </w:rPr>
        <w:t xml:space="preserve"> from 5-100% by volume, a thermal sensor is employed. </w:t>
      </w:r>
      <w:r w:rsidR="00733968" w:rsidRPr="009A53EE">
        <w:rPr>
          <w:rFonts w:ascii="Times New Roman" w:hAnsi="Times New Roman" w:cs="Times New Roman"/>
          <w:color w:val="auto"/>
        </w:rPr>
        <w:t xml:space="preserve">The system uses a separate background sensor and probe which corrects the leak concentration relative to the background concentration. </w:t>
      </w:r>
      <w:r w:rsidRPr="009A53EE">
        <w:rPr>
          <w:rFonts w:ascii="Times New Roman" w:hAnsi="Times New Roman" w:cs="Times New Roman"/>
          <w:color w:val="auto"/>
        </w:rPr>
        <w:t>After the measurement is complete, the sample is exhausted back into the atmosphe</w:t>
      </w:r>
      <w:r w:rsidR="00324993" w:rsidRPr="009A53EE">
        <w:rPr>
          <w:rFonts w:ascii="Times New Roman" w:hAnsi="Times New Roman" w:cs="Times New Roman"/>
          <w:color w:val="auto"/>
        </w:rPr>
        <w:t xml:space="preserve">re away from the sampling area </w:t>
      </w:r>
      <w:r w:rsidR="00324993"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RW.CITE{{670 Howard,HarryM 1996}}</w:instrText>
      </w:r>
      <w:r w:rsidR="00324993"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64</w:t>
      </w:r>
      <w:r w:rsidR="00324993" w:rsidRPr="009A53EE">
        <w:rPr>
          <w:rFonts w:ascii="Times New Roman" w:hAnsi="Times New Roman" w:cs="Times New Roman"/>
          <w:color w:val="auto"/>
        </w:rPr>
        <w:fldChar w:fldCharType="end"/>
      </w:r>
      <w:r w:rsidR="00324993" w:rsidRPr="009A53EE">
        <w:rPr>
          <w:rFonts w:ascii="Times New Roman" w:hAnsi="Times New Roman" w:cs="Times New Roman"/>
          <w:color w:val="auto"/>
        </w:rPr>
        <w:t xml:space="preserve">. </w:t>
      </w:r>
      <w:r w:rsidRPr="009A53EE">
        <w:rPr>
          <w:rFonts w:ascii="Times New Roman" w:hAnsi="Times New Roman" w:cs="Times New Roman"/>
          <w:color w:val="auto"/>
        </w:rPr>
        <w:t xml:space="preserve">This method can be applied on most accessible components, with the limitation of measurable flowrates up to </w:t>
      </w:r>
      <w:r w:rsidR="00CF5896" w:rsidRPr="009A53EE">
        <w:rPr>
          <w:rFonts w:ascii="Times New Roman" w:hAnsi="Times New Roman" w:cs="Times New Roman"/>
          <w:color w:val="auto"/>
        </w:rPr>
        <w:t>eight</w:t>
      </w:r>
      <w:r w:rsidRPr="009A53EE">
        <w:rPr>
          <w:rFonts w:ascii="Times New Roman" w:hAnsi="Times New Roman" w:cs="Times New Roman"/>
          <w:color w:val="auto"/>
        </w:rPr>
        <w:t xml:space="preserve"> </w:t>
      </w:r>
      <w:r w:rsidR="00914919" w:rsidRPr="009A53EE">
        <w:rPr>
          <w:rFonts w:ascii="Times New Roman" w:hAnsi="Times New Roman" w:cs="Times New Roman"/>
          <w:color w:val="auto"/>
        </w:rPr>
        <w:t>standard cubic feet per minute (</w:t>
      </w:r>
      <w:r w:rsidRPr="009A53EE">
        <w:rPr>
          <w:rFonts w:ascii="Times New Roman" w:hAnsi="Times New Roman" w:cs="Times New Roman"/>
          <w:color w:val="auto"/>
        </w:rPr>
        <w:t>SCFM</w:t>
      </w:r>
      <w:r w:rsidR="00914919" w:rsidRPr="009A53EE">
        <w:rPr>
          <w:rFonts w:ascii="Times New Roman" w:hAnsi="Times New Roman" w:cs="Times New Roman"/>
          <w:color w:val="auto"/>
        </w:rPr>
        <w:t>)</w:t>
      </w:r>
      <w:r w:rsidRPr="009A53EE">
        <w:rPr>
          <w:rFonts w:ascii="Times New Roman" w:hAnsi="Times New Roman" w:cs="Times New Roman"/>
          <w:color w:val="auto"/>
        </w:rPr>
        <w:t xml:space="preserve">. This system is capable </w:t>
      </w:r>
      <w:r w:rsidR="00023B78" w:rsidRPr="009A53EE">
        <w:rPr>
          <w:rFonts w:ascii="Times New Roman" w:hAnsi="Times New Roman" w:cs="Times New Roman"/>
          <w:color w:val="auto"/>
        </w:rPr>
        <w:t>of</w:t>
      </w:r>
      <w:r w:rsidRPr="009A53EE">
        <w:rPr>
          <w:rFonts w:ascii="Times New Roman" w:hAnsi="Times New Roman" w:cs="Times New Roman"/>
          <w:color w:val="auto"/>
        </w:rPr>
        <w:t xml:space="preserve"> testing up to 30 samples per hour. </w:t>
      </w:r>
      <w:r w:rsidR="00914919" w:rsidRPr="009A53EE">
        <w:rPr>
          <w:rFonts w:ascii="Times New Roman" w:hAnsi="Times New Roman" w:cs="Times New Roman"/>
          <w:color w:val="auto"/>
        </w:rPr>
        <w:t>R</w:t>
      </w:r>
      <w:r w:rsidR="00624F12" w:rsidRPr="009A53EE">
        <w:rPr>
          <w:rFonts w:ascii="Times New Roman" w:hAnsi="Times New Roman" w:cs="Times New Roman"/>
          <w:color w:val="auto"/>
        </w:rPr>
        <w:t>ecently</w:t>
      </w:r>
      <w:r w:rsidR="00914919" w:rsidRPr="009A53EE">
        <w:rPr>
          <w:rFonts w:ascii="Times New Roman" w:hAnsi="Times New Roman" w:cs="Times New Roman"/>
          <w:color w:val="auto"/>
        </w:rPr>
        <w:t>,</w:t>
      </w:r>
      <w:r w:rsidR="00624F12" w:rsidRPr="009A53EE">
        <w:rPr>
          <w:rFonts w:ascii="Times New Roman" w:hAnsi="Times New Roman" w:cs="Times New Roman"/>
          <w:color w:val="auto"/>
        </w:rPr>
        <w:t xml:space="preserve"> this system has been </w:t>
      </w:r>
      <w:r w:rsidR="00914919" w:rsidRPr="009A53EE">
        <w:rPr>
          <w:rFonts w:ascii="Times New Roman" w:hAnsi="Times New Roman" w:cs="Times New Roman"/>
          <w:color w:val="auto"/>
        </w:rPr>
        <w:t>shown to have varied</w:t>
      </w:r>
      <w:r w:rsidR="00624F12" w:rsidRPr="009A53EE">
        <w:rPr>
          <w:rFonts w:ascii="Times New Roman" w:hAnsi="Times New Roman" w:cs="Times New Roman"/>
          <w:color w:val="auto"/>
        </w:rPr>
        <w:t xml:space="preserve"> accuracy and issues regarding the transition from the catalytic sensor to the thermal sensor</w:t>
      </w:r>
      <w:r w:rsidR="00F60DE2" w:rsidRPr="009A53EE">
        <w:rPr>
          <w:rFonts w:ascii="Times New Roman" w:hAnsi="Times New Roman" w:cs="Times New Roman"/>
          <w:color w:val="auto"/>
        </w:rPr>
        <w:t xml:space="preserve"> </w:t>
      </w:r>
      <w:r w:rsidR="00F60DE2"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RW.CITE{{671 Howard,Touché 2015}}</w:instrText>
      </w:r>
      <w:r w:rsidR="00F60DE2"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65</w:t>
      </w:r>
      <w:r w:rsidR="00F60DE2" w:rsidRPr="009A53EE">
        <w:rPr>
          <w:rFonts w:ascii="Times New Roman" w:hAnsi="Times New Roman" w:cs="Times New Roman"/>
          <w:color w:val="auto"/>
        </w:rPr>
        <w:fldChar w:fldCharType="end"/>
      </w:r>
      <w:r w:rsidR="00624F12" w:rsidRPr="009A53EE">
        <w:rPr>
          <w:rFonts w:ascii="Times New Roman" w:hAnsi="Times New Roman" w:cs="Times New Roman"/>
          <w:color w:val="auto"/>
        </w:rPr>
        <w:t xml:space="preserve">. Additionally, the system requires gas fractional analysis to correctly apply a response factor based </w:t>
      </w:r>
      <w:r w:rsidR="00590266" w:rsidRPr="009A53EE">
        <w:rPr>
          <w:rFonts w:ascii="Times New Roman" w:hAnsi="Times New Roman" w:cs="Times New Roman"/>
          <w:color w:val="auto"/>
        </w:rPr>
        <w:t xml:space="preserve">on </w:t>
      </w:r>
      <w:r w:rsidR="00624F12" w:rsidRPr="009A53EE">
        <w:rPr>
          <w:rFonts w:ascii="Times New Roman" w:hAnsi="Times New Roman" w:cs="Times New Roman"/>
          <w:color w:val="auto"/>
        </w:rPr>
        <w:t>gas quality</w:t>
      </w:r>
      <w:r w:rsidR="00FC1EC7" w:rsidRPr="009A53EE">
        <w:rPr>
          <w:rFonts w:ascii="Times New Roman" w:hAnsi="Times New Roman" w:cs="Times New Roman"/>
          <w:color w:val="auto"/>
        </w:rPr>
        <w:t xml:space="preserve"> – it is not </w:t>
      </w:r>
      <w:r w:rsidR="00E900CB" w:rsidRPr="009A53EE">
        <w:rPr>
          <w:rFonts w:ascii="Times New Roman" w:hAnsi="Times New Roman" w:cs="Times New Roman"/>
          <w:color w:val="auto"/>
        </w:rPr>
        <w:t>methane</w:t>
      </w:r>
      <w:r w:rsidR="00FC1EC7" w:rsidRPr="009A53EE">
        <w:rPr>
          <w:rFonts w:ascii="Times New Roman" w:hAnsi="Times New Roman" w:cs="Times New Roman"/>
          <w:color w:val="auto"/>
        </w:rPr>
        <w:t xml:space="preserve"> specific</w:t>
      </w:r>
      <w:r w:rsidR="00624F12" w:rsidRPr="009A53EE">
        <w:rPr>
          <w:rFonts w:ascii="Times New Roman" w:hAnsi="Times New Roman" w:cs="Times New Roman"/>
          <w:color w:val="auto"/>
        </w:rPr>
        <w:t>. The system has been widely used and may have attributed</w:t>
      </w:r>
      <w:r w:rsidR="00590266" w:rsidRPr="009A53EE">
        <w:rPr>
          <w:rFonts w:ascii="Times New Roman" w:hAnsi="Times New Roman" w:cs="Times New Roman"/>
          <w:color w:val="auto"/>
        </w:rPr>
        <w:t xml:space="preserve"> to</w:t>
      </w:r>
      <w:r w:rsidR="00914919" w:rsidRPr="009A53EE">
        <w:rPr>
          <w:rFonts w:ascii="Times New Roman" w:hAnsi="Times New Roman" w:cs="Times New Roman"/>
          <w:color w:val="auto"/>
        </w:rPr>
        <w:t xml:space="preserve"> discrepancies between</w:t>
      </w:r>
      <w:r w:rsidR="00624F12" w:rsidRPr="009A53EE">
        <w:rPr>
          <w:rFonts w:ascii="Times New Roman" w:hAnsi="Times New Roman" w:cs="Times New Roman"/>
          <w:color w:val="auto"/>
        </w:rPr>
        <w:t xml:space="preserve"> top-down and bottom-up methods by under reporting </w:t>
      </w:r>
      <w:r w:rsidR="00E900CB" w:rsidRPr="009A53EE">
        <w:rPr>
          <w:rFonts w:ascii="Times New Roman" w:hAnsi="Times New Roman" w:cs="Times New Roman"/>
          <w:color w:val="auto"/>
        </w:rPr>
        <w:t>methane</w:t>
      </w:r>
      <w:r w:rsidR="00624F12" w:rsidRPr="009A53EE">
        <w:rPr>
          <w:rFonts w:ascii="Times New Roman" w:hAnsi="Times New Roman" w:cs="Times New Roman"/>
          <w:color w:val="auto"/>
        </w:rPr>
        <w:t xml:space="preserve"> emissions</w:t>
      </w:r>
      <w:r w:rsidR="00FC1EC7" w:rsidRPr="009A53EE">
        <w:rPr>
          <w:rFonts w:ascii="Times New Roman" w:hAnsi="Times New Roman" w:cs="Times New Roman"/>
          <w:color w:val="auto"/>
        </w:rPr>
        <w:t xml:space="preserve"> </w:t>
      </w:r>
      <w:r w:rsidR="00F60DE2"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RW.CITE{{671 Howard,Touché 2015}}</w:instrText>
      </w:r>
      <w:r w:rsidR="00F60DE2"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65</w:t>
      </w:r>
      <w:r w:rsidR="00F60DE2" w:rsidRPr="009A53EE">
        <w:rPr>
          <w:rFonts w:ascii="Times New Roman" w:hAnsi="Times New Roman" w:cs="Times New Roman"/>
          <w:color w:val="auto"/>
        </w:rPr>
        <w:fldChar w:fldCharType="end"/>
      </w:r>
      <w:r w:rsidR="00F60DE2" w:rsidRPr="009A53EE">
        <w:rPr>
          <w:rFonts w:ascii="Times New Roman" w:hAnsi="Times New Roman" w:cs="Times New Roman"/>
          <w:color w:val="auto"/>
        </w:rPr>
        <w:t>.</w:t>
      </w:r>
    </w:p>
    <w:p w14:paraId="7A0496C2" w14:textId="77777777" w:rsidR="002D0461" w:rsidRPr="009A53EE" w:rsidRDefault="002D0461" w:rsidP="00411CFC">
      <w:pPr>
        <w:pStyle w:val="NormalWeb"/>
        <w:spacing w:before="0" w:beforeAutospacing="0" w:after="0" w:afterAutospacing="0"/>
        <w:jc w:val="left"/>
        <w:rPr>
          <w:rFonts w:ascii="Times New Roman" w:hAnsi="Times New Roman" w:cs="Times New Roman"/>
          <w:color w:val="auto"/>
        </w:rPr>
      </w:pPr>
    </w:p>
    <w:p w14:paraId="03B0A6AB" w14:textId="02E6E878" w:rsidR="00FD2C7B" w:rsidRPr="009A53EE" w:rsidRDefault="00FC1EC7"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Due to </w:t>
      </w:r>
      <w:r w:rsidR="00914919" w:rsidRPr="009A53EE">
        <w:rPr>
          <w:rFonts w:ascii="Times New Roman" w:hAnsi="Times New Roman" w:cs="Times New Roman"/>
          <w:color w:val="auto"/>
        </w:rPr>
        <w:t>limitations of these methods and systems</w:t>
      </w:r>
      <w:r w:rsidRPr="009A53EE">
        <w:rPr>
          <w:rFonts w:ascii="Times New Roman" w:hAnsi="Times New Roman" w:cs="Times New Roman"/>
          <w:color w:val="auto"/>
        </w:rPr>
        <w:t xml:space="preserve">, </w:t>
      </w:r>
      <w:r w:rsidR="005F4DAE" w:rsidRPr="009A53EE">
        <w:rPr>
          <w:rFonts w:ascii="Times New Roman" w:hAnsi="Times New Roman" w:cs="Times New Roman"/>
          <w:color w:val="auto"/>
        </w:rPr>
        <w:t>a new quantification system was develope</w:t>
      </w:r>
      <w:r w:rsidR="00DE2837" w:rsidRPr="009A53EE">
        <w:rPr>
          <w:rFonts w:ascii="Times New Roman" w:hAnsi="Times New Roman" w:cs="Times New Roman"/>
          <w:color w:val="auto"/>
        </w:rPr>
        <w:t>d</w:t>
      </w:r>
      <w:r w:rsidR="005F4DAE" w:rsidRPr="009A53EE">
        <w:rPr>
          <w:rFonts w:ascii="Times New Roman" w:hAnsi="Times New Roman" w:cs="Times New Roman"/>
          <w:color w:val="auto"/>
        </w:rPr>
        <w:t>.</w:t>
      </w:r>
      <w:r w:rsidR="006E5190" w:rsidRPr="009A53EE">
        <w:rPr>
          <w:rFonts w:ascii="Times New Roman" w:hAnsi="Times New Roman" w:cs="Times New Roman"/>
          <w:color w:val="auto"/>
        </w:rPr>
        <w:t xml:space="preserve"> </w:t>
      </w:r>
      <w:r w:rsidR="00FD2C7B" w:rsidRPr="009A53EE">
        <w:rPr>
          <w:rFonts w:ascii="Times New Roman" w:hAnsi="Times New Roman" w:cs="Times New Roman"/>
          <w:color w:val="auto"/>
        </w:rPr>
        <w:t xml:space="preserve">The FFS employs the same design concept as dilution systems used in automotive emissions certification </w:t>
      </w:r>
      <w:r w:rsidR="00FD2C7B"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RW.CITE{{521 Wu,Yuebin 2009; 519 Clark,NigelN 2003; 520 Bata,R 1991}}</w:instrText>
      </w:r>
      <w:r w:rsidR="00FD2C7B"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66-68</w:t>
      </w:r>
      <w:r w:rsidR="00FD2C7B" w:rsidRPr="009A53EE">
        <w:rPr>
          <w:rFonts w:ascii="Times New Roman" w:hAnsi="Times New Roman" w:cs="Times New Roman"/>
          <w:color w:val="auto"/>
        </w:rPr>
        <w:fldChar w:fldCharType="end"/>
      </w:r>
      <w:r w:rsidR="00FD2C7B" w:rsidRPr="009A53EE">
        <w:rPr>
          <w:rFonts w:ascii="Times New Roman" w:hAnsi="Times New Roman" w:cs="Times New Roman"/>
          <w:color w:val="auto"/>
        </w:rPr>
        <w:t xml:space="preserve">. The FFS consists of a hose that feeds an explosive-proof blower that exhausts the </w:t>
      </w:r>
      <w:r w:rsidR="00914919" w:rsidRPr="009A53EE">
        <w:rPr>
          <w:rFonts w:ascii="Times New Roman" w:hAnsi="Times New Roman" w:cs="Times New Roman"/>
          <w:color w:val="auto"/>
        </w:rPr>
        <w:t>leak and dilution air</w:t>
      </w:r>
      <w:r w:rsidR="00FD2C7B" w:rsidRPr="009A53EE">
        <w:rPr>
          <w:rFonts w:ascii="Times New Roman" w:hAnsi="Times New Roman" w:cs="Times New Roman"/>
          <w:color w:val="auto"/>
        </w:rPr>
        <w:t xml:space="preserve"> sample through a mass airflow sensor (MAF) and sample probe. The sample probe is connected to a </w:t>
      </w:r>
      <w:r w:rsidRPr="009A53EE">
        <w:rPr>
          <w:rFonts w:ascii="Times New Roman" w:hAnsi="Times New Roman" w:cs="Times New Roman"/>
          <w:color w:val="auto"/>
        </w:rPr>
        <w:t xml:space="preserve">laser based </w:t>
      </w:r>
      <w:r w:rsidR="00E900CB" w:rsidRPr="009A53EE">
        <w:rPr>
          <w:rFonts w:ascii="Times New Roman" w:hAnsi="Times New Roman" w:cs="Times New Roman"/>
          <w:color w:val="auto"/>
        </w:rPr>
        <w:t>methane</w:t>
      </w:r>
      <w:r w:rsidR="00FD2C7B" w:rsidRPr="009A53EE">
        <w:rPr>
          <w:rFonts w:ascii="Times New Roman" w:hAnsi="Times New Roman" w:cs="Times New Roman"/>
          <w:color w:val="auto"/>
        </w:rPr>
        <w:t xml:space="preserve"> analyzer through a sampling tube. </w:t>
      </w:r>
      <w:r w:rsidR="00733968" w:rsidRPr="009A53EE">
        <w:rPr>
          <w:rFonts w:ascii="Times New Roman" w:hAnsi="Times New Roman" w:cs="Times New Roman"/>
          <w:color w:val="auto"/>
        </w:rPr>
        <w:t xml:space="preserve">The analyzers uses </w:t>
      </w:r>
      <w:r w:rsidR="00DF48F8" w:rsidRPr="009A53EE">
        <w:rPr>
          <w:rFonts w:ascii="Times New Roman" w:hAnsi="Times New Roman" w:cs="Times New Roman"/>
          <w:color w:val="auto"/>
        </w:rPr>
        <w:t>cavity enhanced absorption for measurement of CH</w:t>
      </w:r>
      <w:r w:rsidR="00DF48F8" w:rsidRPr="009A53EE">
        <w:rPr>
          <w:rFonts w:ascii="Times New Roman" w:hAnsi="Times New Roman" w:cs="Times New Roman"/>
          <w:color w:val="auto"/>
          <w:vertAlign w:val="subscript"/>
        </w:rPr>
        <w:t>4</w:t>
      </w:r>
      <w:r w:rsidR="00DF48F8" w:rsidRPr="009A53EE">
        <w:rPr>
          <w:rFonts w:ascii="Times New Roman" w:hAnsi="Times New Roman" w:cs="Times New Roman"/>
          <w:color w:val="auto"/>
        </w:rPr>
        <w:t>, CO</w:t>
      </w:r>
      <w:r w:rsidR="00DF48F8" w:rsidRPr="009A53EE">
        <w:rPr>
          <w:rFonts w:ascii="Times New Roman" w:hAnsi="Times New Roman" w:cs="Times New Roman"/>
          <w:color w:val="auto"/>
          <w:vertAlign w:val="subscript"/>
        </w:rPr>
        <w:t>2</w:t>
      </w:r>
      <w:r w:rsidR="00DF48F8" w:rsidRPr="009A53EE">
        <w:rPr>
          <w:rFonts w:ascii="Times New Roman" w:hAnsi="Times New Roman" w:cs="Times New Roman"/>
          <w:color w:val="auto"/>
        </w:rPr>
        <w:t>, and H</w:t>
      </w:r>
      <w:r w:rsidR="00DF48F8" w:rsidRPr="009A53EE">
        <w:rPr>
          <w:rFonts w:ascii="Times New Roman" w:hAnsi="Times New Roman" w:cs="Times New Roman"/>
          <w:color w:val="auto"/>
          <w:vertAlign w:val="subscript"/>
        </w:rPr>
        <w:t>2</w:t>
      </w:r>
      <w:r w:rsidR="00DF48F8" w:rsidRPr="009A53EE">
        <w:rPr>
          <w:rFonts w:ascii="Times New Roman" w:hAnsi="Times New Roman" w:cs="Times New Roman"/>
          <w:color w:val="auto"/>
        </w:rPr>
        <w:t>O. The analyzer is capable of measuring CH</w:t>
      </w:r>
      <w:r w:rsidR="00DF48F8" w:rsidRPr="009A53EE">
        <w:rPr>
          <w:rFonts w:ascii="Times New Roman" w:hAnsi="Times New Roman" w:cs="Times New Roman"/>
          <w:color w:val="auto"/>
          <w:vertAlign w:val="subscript"/>
        </w:rPr>
        <w:t>4</w:t>
      </w:r>
      <w:r w:rsidR="00DF48F8" w:rsidRPr="009A53EE">
        <w:rPr>
          <w:rFonts w:ascii="Times New Roman" w:hAnsi="Times New Roman" w:cs="Times New Roman"/>
          <w:color w:val="auto"/>
        </w:rPr>
        <w:t xml:space="preserve"> from 0-10% by volume, CO</w:t>
      </w:r>
      <w:r w:rsidR="00DF48F8" w:rsidRPr="009A53EE">
        <w:rPr>
          <w:rFonts w:ascii="Times New Roman" w:hAnsi="Times New Roman" w:cs="Times New Roman"/>
          <w:color w:val="auto"/>
          <w:vertAlign w:val="subscript"/>
        </w:rPr>
        <w:t>2</w:t>
      </w:r>
      <w:r w:rsidR="00DF48F8" w:rsidRPr="009A53EE">
        <w:rPr>
          <w:rFonts w:ascii="Times New Roman" w:hAnsi="Times New Roman" w:cs="Times New Roman"/>
          <w:color w:val="auto"/>
        </w:rPr>
        <w:t xml:space="preserve"> from 0-20,000 ppm, and H</w:t>
      </w:r>
      <w:r w:rsidR="00DF48F8" w:rsidRPr="009A53EE">
        <w:rPr>
          <w:rFonts w:ascii="Times New Roman" w:hAnsi="Times New Roman" w:cs="Times New Roman"/>
          <w:color w:val="auto"/>
          <w:vertAlign w:val="subscript"/>
        </w:rPr>
        <w:t>2</w:t>
      </w:r>
      <w:r w:rsidR="00DF48F8" w:rsidRPr="009A53EE">
        <w:rPr>
          <w:rFonts w:ascii="Times New Roman" w:hAnsi="Times New Roman" w:cs="Times New Roman"/>
          <w:color w:val="auto"/>
        </w:rPr>
        <w:t>O from 0-70,000 ppm. Repeatability/precision (1-sigma) for this configuration is &lt;0.6 ppb of CH</w:t>
      </w:r>
      <w:r w:rsidR="00DF48F8" w:rsidRPr="009A53EE">
        <w:rPr>
          <w:rFonts w:ascii="Times New Roman" w:hAnsi="Times New Roman" w:cs="Times New Roman"/>
          <w:color w:val="auto"/>
          <w:vertAlign w:val="subscript"/>
        </w:rPr>
        <w:t>4</w:t>
      </w:r>
      <w:r w:rsidR="00DF48F8" w:rsidRPr="009A53EE">
        <w:rPr>
          <w:rFonts w:ascii="Times New Roman" w:hAnsi="Times New Roman" w:cs="Times New Roman"/>
          <w:color w:val="auto"/>
        </w:rPr>
        <w:t>, &lt;100 ppb CO</w:t>
      </w:r>
      <w:r w:rsidR="00DF48F8" w:rsidRPr="009A53EE">
        <w:rPr>
          <w:rFonts w:ascii="Times New Roman" w:hAnsi="Times New Roman" w:cs="Times New Roman"/>
          <w:color w:val="auto"/>
          <w:vertAlign w:val="subscript"/>
        </w:rPr>
        <w:t>2</w:t>
      </w:r>
      <w:r w:rsidR="00DF48F8" w:rsidRPr="009A53EE">
        <w:rPr>
          <w:rFonts w:ascii="Times New Roman" w:hAnsi="Times New Roman" w:cs="Times New Roman"/>
          <w:color w:val="auto"/>
        </w:rPr>
        <w:t>, and &lt;35 ppm for H</w:t>
      </w:r>
      <w:r w:rsidR="00DF48F8" w:rsidRPr="009A53EE">
        <w:rPr>
          <w:rFonts w:ascii="Times New Roman" w:hAnsi="Times New Roman" w:cs="Times New Roman"/>
          <w:color w:val="auto"/>
          <w:vertAlign w:val="subscript"/>
        </w:rPr>
        <w:t>2</w:t>
      </w:r>
      <w:r w:rsidR="004F0984" w:rsidRPr="009A53EE">
        <w:rPr>
          <w:rFonts w:ascii="Times New Roman" w:hAnsi="Times New Roman" w:cs="Times New Roman"/>
          <w:color w:val="auto"/>
        </w:rPr>
        <w:t xml:space="preserve">O </w:t>
      </w:r>
      <w:r w:rsidR="004F0984" w:rsidRPr="009A53EE">
        <w:rPr>
          <w:rFonts w:ascii="Times New Roman" w:hAnsi="Times New Roman" w:cs="Times New Roman"/>
          <w:color w:val="auto"/>
          <w:vertAlign w:val="superscript"/>
        </w:rPr>
        <w:t>69</w:t>
      </w:r>
      <w:r w:rsidR="004F0984" w:rsidRPr="009A53EE">
        <w:rPr>
          <w:rFonts w:ascii="Times New Roman" w:hAnsi="Times New Roman" w:cs="Times New Roman"/>
          <w:color w:val="auto"/>
        </w:rPr>
        <w:t>.</w:t>
      </w:r>
      <w:r w:rsidR="00DF48F8" w:rsidRPr="009A53EE">
        <w:rPr>
          <w:rFonts w:ascii="Times New Roman" w:hAnsi="Times New Roman" w:cs="Times New Roman"/>
          <w:color w:val="auto"/>
        </w:rPr>
        <w:t xml:space="preserve"> </w:t>
      </w:r>
      <w:r w:rsidR="00914919" w:rsidRPr="009A53EE">
        <w:rPr>
          <w:rFonts w:ascii="Times New Roman" w:hAnsi="Times New Roman" w:cs="Times New Roman"/>
          <w:color w:val="auto"/>
        </w:rPr>
        <w:t>The sample is drawn from the st</w:t>
      </w:r>
      <w:r w:rsidR="00590266" w:rsidRPr="009A53EE">
        <w:rPr>
          <w:rFonts w:ascii="Times New Roman" w:hAnsi="Times New Roman" w:cs="Times New Roman"/>
          <w:color w:val="auto"/>
        </w:rPr>
        <w:t>r</w:t>
      </w:r>
      <w:r w:rsidR="00914919" w:rsidRPr="009A53EE">
        <w:rPr>
          <w:rFonts w:ascii="Times New Roman" w:hAnsi="Times New Roman" w:cs="Times New Roman"/>
          <w:color w:val="auto"/>
        </w:rPr>
        <w:t>eam at a constant volumetric rate.</w:t>
      </w:r>
      <w:r w:rsidR="00FD2C7B" w:rsidRPr="009A53EE">
        <w:rPr>
          <w:rFonts w:ascii="Times New Roman" w:hAnsi="Times New Roman" w:cs="Times New Roman"/>
          <w:color w:val="auto"/>
        </w:rPr>
        <w:t xml:space="preserve"> The system is instrumented with data logging equipment. </w:t>
      </w:r>
      <w:r w:rsidRPr="009A53EE">
        <w:rPr>
          <w:rFonts w:ascii="Times New Roman" w:hAnsi="Times New Roman" w:cs="Times New Roman"/>
          <w:color w:val="auto"/>
        </w:rPr>
        <w:t>Figure 2</w:t>
      </w:r>
      <w:r w:rsidR="00FD2C7B" w:rsidRPr="009A53EE">
        <w:rPr>
          <w:rFonts w:ascii="Times New Roman" w:hAnsi="Times New Roman" w:cs="Times New Roman"/>
          <w:color w:val="auto"/>
        </w:rPr>
        <w:t xml:space="preserve"> illustrates the schematic of the FFS.</w:t>
      </w:r>
      <w:r w:rsidR="00DE69F5" w:rsidRPr="009A53EE">
        <w:rPr>
          <w:rFonts w:ascii="Times New Roman" w:hAnsi="Times New Roman" w:cs="Times New Roman"/>
          <w:color w:val="auto"/>
        </w:rPr>
        <w:t xml:space="preserve"> </w:t>
      </w:r>
      <w:r w:rsidR="00FD2C7B" w:rsidRPr="009A53EE">
        <w:rPr>
          <w:rFonts w:ascii="Times New Roman" w:hAnsi="Times New Roman" w:cs="Times New Roman"/>
          <w:color w:val="auto"/>
        </w:rPr>
        <w:t xml:space="preserve">Prior to operating the FFS, the grounding connection on the sampler hose is attached to a surface that allows the system to be grounded. This is a preventive action to dissipate any static charge on the end of the hose, which could result from airflow through the hose. </w:t>
      </w:r>
      <w:r w:rsidRPr="009A53EE">
        <w:rPr>
          <w:rFonts w:ascii="Times New Roman" w:hAnsi="Times New Roman" w:cs="Times New Roman"/>
          <w:color w:val="auto"/>
        </w:rPr>
        <w:t xml:space="preserve">Data acquisition occurs on either a smart phone, tablet, or laptop computer. </w:t>
      </w:r>
      <w:r w:rsidR="00590266" w:rsidRPr="009A53EE">
        <w:rPr>
          <w:rFonts w:ascii="Times New Roman" w:hAnsi="Times New Roman" w:cs="Times New Roman"/>
          <w:color w:val="auto"/>
        </w:rPr>
        <w:t>S</w:t>
      </w:r>
      <w:r w:rsidRPr="009A53EE">
        <w:rPr>
          <w:rFonts w:ascii="Times New Roman" w:hAnsi="Times New Roman" w:cs="Times New Roman"/>
          <w:color w:val="auto"/>
        </w:rPr>
        <w:t>oftware</w:t>
      </w:r>
      <w:r w:rsidR="00733968" w:rsidRPr="009A53EE">
        <w:rPr>
          <w:rFonts w:ascii="Times New Roman" w:hAnsi="Times New Roman" w:cs="Times New Roman"/>
          <w:color w:val="auto"/>
        </w:rPr>
        <w:t xml:space="preserve"> </w:t>
      </w:r>
      <w:r w:rsidR="00590266" w:rsidRPr="009A53EE">
        <w:rPr>
          <w:rFonts w:ascii="Times New Roman" w:hAnsi="Times New Roman" w:cs="Times New Roman"/>
          <w:color w:val="auto"/>
        </w:rPr>
        <w:t xml:space="preserve">was developed </w:t>
      </w:r>
      <w:r w:rsidR="00733968" w:rsidRPr="009A53EE">
        <w:rPr>
          <w:rFonts w:ascii="Times New Roman" w:hAnsi="Times New Roman" w:cs="Times New Roman"/>
          <w:color w:val="auto"/>
        </w:rPr>
        <w:t>for</w:t>
      </w:r>
      <w:r w:rsidR="00BD1630" w:rsidRPr="009A53EE">
        <w:rPr>
          <w:rFonts w:ascii="Times New Roman" w:hAnsi="Times New Roman" w:cs="Times New Roman"/>
          <w:color w:val="auto"/>
        </w:rPr>
        <w:t xml:space="preserve"> data collection, processing</w:t>
      </w:r>
      <w:r w:rsidR="00733968" w:rsidRPr="009A53EE">
        <w:rPr>
          <w:rFonts w:ascii="Times New Roman" w:hAnsi="Times New Roman" w:cs="Times New Roman"/>
          <w:color w:val="auto"/>
        </w:rPr>
        <w:t>, and reporting</w:t>
      </w:r>
      <w:r w:rsidRPr="009A53EE">
        <w:rPr>
          <w:rFonts w:ascii="Times New Roman" w:hAnsi="Times New Roman" w:cs="Times New Roman"/>
          <w:color w:val="auto"/>
        </w:rPr>
        <w:t xml:space="preserve">. </w:t>
      </w:r>
      <w:r w:rsidR="00330373" w:rsidRPr="009A53EE">
        <w:rPr>
          <w:rFonts w:ascii="Times New Roman" w:hAnsi="Times New Roman" w:cs="Times New Roman"/>
          <w:color w:val="auto"/>
        </w:rPr>
        <w:t xml:space="preserve">Figure 3 provides a brief overview of the user interfaces for the following protocols. </w:t>
      </w:r>
    </w:p>
    <w:p w14:paraId="6E316395" w14:textId="77777777" w:rsidR="00903AE3" w:rsidRPr="009A53EE" w:rsidRDefault="00903AE3" w:rsidP="00411CFC">
      <w:pPr>
        <w:pStyle w:val="NormalWeb"/>
        <w:spacing w:before="0" w:beforeAutospacing="0" w:after="0" w:afterAutospacing="0"/>
        <w:jc w:val="left"/>
        <w:rPr>
          <w:rFonts w:ascii="Times New Roman" w:hAnsi="Times New Roman" w:cs="Times New Roman"/>
          <w:color w:val="auto"/>
        </w:rPr>
      </w:pPr>
    </w:p>
    <w:p w14:paraId="77C64AE1" w14:textId="057584CF" w:rsidR="00903AE3" w:rsidRPr="009A53EE" w:rsidRDefault="00903AE3" w:rsidP="00411CFC">
      <w:pPr>
        <w:pStyle w:val="NormalWeb"/>
        <w:spacing w:before="0" w:beforeAutospacing="0" w:after="0" w:afterAutospacing="0"/>
        <w:jc w:val="left"/>
        <w:rPr>
          <w:rFonts w:ascii="Times New Roman" w:hAnsi="Times New Roman" w:cs="Times New Roman"/>
          <w:bCs/>
          <w:i/>
          <w:color w:val="auto"/>
        </w:rPr>
      </w:pPr>
      <w:r w:rsidRPr="009A53EE">
        <w:rPr>
          <w:rFonts w:ascii="Times New Roman" w:hAnsi="Times New Roman" w:cs="Times New Roman"/>
          <w:bCs/>
          <w:i/>
          <w:color w:val="auto"/>
        </w:rPr>
        <w:t>[Place Figure 2 here]</w:t>
      </w:r>
    </w:p>
    <w:p w14:paraId="2A3B499B" w14:textId="77777777" w:rsidR="00330373" w:rsidRPr="009A53EE" w:rsidRDefault="00330373" w:rsidP="00411CFC">
      <w:pPr>
        <w:pStyle w:val="NormalWeb"/>
        <w:spacing w:before="0" w:beforeAutospacing="0" w:after="0" w:afterAutospacing="0"/>
        <w:jc w:val="left"/>
        <w:rPr>
          <w:rFonts w:ascii="Times New Roman" w:hAnsi="Times New Roman" w:cs="Times New Roman"/>
          <w:color w:val="auto"/>
        </w:rPr>
      </w:pPr>
    </w:p>
    <w:p w14:paraId="64C226D5" w14:textId="25173792" w:rsidR="00330373" w:rsidRPr="009A53EE" w:rsidRDefault="00330373" w:rsidP="00330373">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bCs/>
          <w:i/>
          <w:color w:val="auto"/>
        </w:rPr>
        <w:t>[Place Figure 3 here]</w:t>
      </w:r>
    </w:p>
    <w:p w14:paraId="61E3037A" w14:textId="77777777" w:rsidR="00DE69F5" w:rsidRPr="009A53EE" w:rsidRDefault="00DE69F5" w:rsidP="00411CFC">
      <w:pPr>
        <w:pStyle w:val="NormalWeb"/>
        <w:spacing w:before="0" w:beforeAutospacing="0" w:after="0" w:afterAutospacing="0"/>
        <w:jc w:val="left"/>
        <w:rPr>
          <w:rFonts w:ascii="Times New Roman" w:hAnsi="Times New Roman" w:cs="Times New Roman"/>
          <w:color w:val="auto"/>
        </w:rPr>
      </w:pPr>
    </w:p>
    <w:p w14:paraId="046F218A" w14:textId="77777777" w:rsidR="00DE2837" w:rsidRPr="009A53EE" w:rsidRDefault="006305D7" w:rsidP="00411CFC">
      <w:pPr>
        <w:jc w:val="left"/>
        <w:rPr>
          <w:rFonts w:ascii="Times New Roman" w:hAnsi="Times New Roman" w:cs="Times New Roman"/>
          <w:b/>
          <w:color w:val="auto"/>
        </w:rPr>
      </w:pPr>
      <w:r w:rsidRPr="009A53EE">
        <w:rPr>
          <w:rFonts w:ascii="Times New Roman" w:hAnsi="Times New Roman" w:cs="Times New Roman"/>
          <w:b/>
          <w:color w:val="auto"/>
        </w:rPr>
        <w:t>PROTOCOL:</w:t>
      </w:r>
    </w:p>
    <w:p w14:paraId="4027279C" w14:textId="77777777" w:rsidR="007051A5" w:rsidRPr="009A53EE" w:rsidRDefault="007051A5" w:rsidP="00411CFC">
      <w:pPr>
        <w:jc w:val="left"/>
        <w:rPr>
          <w:rFonts w:ascii="Times New Roman" w:hAnsi="Times New Roman" w:cs="Times New Roman"/>
          <w:b/>
          <w:color w:val="auto"/>
        </w:rPr>
      </w:pPr>
    </w:p>
    <w:p w14:paraId="01364B35" w14:textId="5BB4DFDC" w:rsidR="007051A5" w:rsidRPr="009A53EE" w:rsidRDefault="007051A5" w:rsidP="00411CFC">
      <w:pPr>
        <w:jc w:val="left"/>
        <w:rPr>
          <w:rFonts w:ascii="Times New Roman" w:hAnsi="Times New Roman" w:cs="Times New Roman"/>
          <w:color w:val="auto"/>
        </w:rPr>
      </w:pPr>
      <w:r w:rsidRPr="009A53EE">
        <w:rPr>
          <w:rFonts w:ascii="Times New Roman" w:hAnsi="Times New Roman" w:cs="Times New Roman"/>
          <w:b/>
          <w:color w:val="auto"/>
        </w:rPr>
        <w:t xml:space="preserve">Note: The FFS has been engineered with safety in mind to eliminate or reduce the possibility of ignition of a methane or natural gas source. Natural gas is flammable in ambient conditions </w:t>
      </w:r>
      <w:r w:rsidR="00590266" w:rsidRPr="009A53EE">
        <w:rPr>
          <w:rFonts w:ascii="Times New Roman" w:hAnsi="Times New Roman" w:cs="Times New Roman"/>
          <w:b/>
          <w:color w:val="auto"/>
        </w:rPr>
        <w:t>for</w:t>
      </w:r>
      <w:r w:rsidRPr="009A53EE">
        <w:rPr>
          <w:rFonts w:ascii="Times New Roman" w:hAnsi="Times New Roman" w:cs="Times New Roman"/>
          <w:b/>
          <w:color w:val="auto"/>
        </w:rPr>
        <w:t xml:space="preserve"> volume concentrations from 5 to 15%. </w:t>
      </w:r>
      <w:r w:rsidR="009402B6" w:rsidRPr="009A53EE">
        <w:rPr>
          <w:rFonts w:ascii="Times New Roman" w:hAnsi="Times New Roman" w:cs="Times New Roman"/>
          <w:b/>
          <w:color w:val="auto"/>
        </w:rPr>
        <w:t>T</w:t>
      </w:r>
      <w:r w:rsidRPr="009A53EE">
        <w:rPr>
          <w:rFonts w:ascii="Times New Roman" w:hAnsi="Times New Roman" w:cs="Times New Roman"/>
          <w:b/>
          <w:color w:val="auto"/>
        </w:rPr>
        <w:t>he system will be tested and demonstrated to meet intrinsic safety requirements. Modification or tampering with the system could cause serious injury.</w:t>
      </w:r>
    </w:p>
    <w:p w14:paraId="3C53E2B9" w14:textId="77777777" w:rsidR="00DE2837" w:rsidRPr="009A53EE" w:rsidRDefault="00DE2837" w:rsidP="00411CFC">
      <w:pPr>
        <w:jc w:val="left"/>
        <w:rPr>
          <w:rFonts w:ascii="Times New Roman" w:hAnsi="Times New Roman" w:cs="Times New Roman"/>
          <w:color w:val="auto"/>
        </w:rPr>
      </w:pPr>
    </w:p>
    <w:p w14:paraId="6F19DB62" w14:textId="77777777" w:rsidR="00DE2837" w:rsidRPr="009A53EE" w:rsidRDefault="009E555E" w:rsidP="00411CFC">
      <w:pPr>
        <w:pStyle w:val="ListParagraph"/>
        <w:numPr>
          <w:ilvl w:val="0"/>
          <w:numId w:val="19"/>
        </w:numPr>
        <w:ind w:left="0" w:firstLine="0"/>
        <w:rPr>
          <w:rFonts w:ascii="Times New Roman" w:hAnsi="Times New Roman" w:cs="Times New Roman"/>
          <w:b/>
          <w:bCs/>
          <w:color w:val="auto"/>
        </w:rPr>
      </w:pPr>
      <w:r w:rsidRPr="009A53EE">
        <w:rPr>
          <w:rFonts w:ascii="Times New Roman" w:hAnsi="Times New Roman" w:cs="Times New Roman"/>
          <w:b/>
          <w:bCs/>
          <w:color w:val="auto"/>
        </w:rPr>
        <w:t xml:space="preserve">Calibration of the MAF </w:t>
      </w:r>
    </w:p>
    <w:p w14:paraId="692E79A5" w14:textId="77777777" w:rsidR="00DE2837" w:rsidRPr="009A53EE" w:rsidRDefault="00DE2837" w:rsidP="00411CFC">
      <w:pPr>
        <w:rPr>
          <w:rFonts w:ascii="Times New Roman" w:hAnsi="Times New Roman" w:cs="Times New Roman"/>
          <w:b/>
          <w:bCs/>
          <w:color w:val="auto"/>
        </w:rPr>
      </w:pPr>
    </w:p>
    <w:p w14:paraId="65A8BE8E" w14:textId="44FCD98E" w:rsidR="009E555E" w:rsidRPr="009A53EE" w:rsidRDefault="00DE2837" w:rsidP="00411CFC">
      <w:pPr>
        <w:rPr>
          <w:rFonts w:ascii="Times New Roman" w:hAnsi="Times New Roman" w:cs="Times New Roman"/>
          <w:bCs/>
          <w:color w:val="auto"/>
        </w:rPr>
      </w:pPr>
      <w:r w:rsidRPr="009A53EE">
        <w:rPr>
          <w:rFonts w:ascii="Times New Roman" w:hAnsi="Times New Roman" w:cs="Times New Roman"/>
          <w:bCs/>
          <w:color w:val="auto"/>
        </w:rPr>
        <w:t xml:space="preserve">Note: </w:t>
      </w:r>
      <w:r w:rsidR="009E555E" w:rsidRPr="009A53EE">
        <w:rPr>
          <w:rFonts w:ascii="Times New Roman" w:hAnsi="Times New Roman" w:cs="Times New Roman"/>
          <w:bCs/>
          <w:color w:val="auto"/>
        </w:rPr>
        <w:t xml:space="preserve">The </w:t>
      </w:r>
      <w:r w:rsidR="00BD1630" w:rsidRPr="009A53EE">
        <w:rPr>
          <w:rFonts w:ascii="Times New Roman" w:hAnsi="Times New Roman" w:cs="Times New Roman"/>
          <w:bCs/>
          <w:color w:val="auto"/>
        </w:rPr>
        <w:t>MAF requires</w:t>
      </w:r>
      <w:r w:rsidR="009E555E" w:rsidRPr="009A53EE">
        <w:rPr>
          <w:rFonts w:ascii="Times New Roman" w:hAnsi="Times New Roman" w:cs="Times New Roman"/>
          <w:bCs/>
          <w:color w:val="auto"/>
        </w:rPr>
        <w:t xml:space="preserve"> periodic calibrat</w:t>
      </w:r>
      <w:r w:rsidR="00BD1630" w:rsidRPr="009A53EE">
        <w:rPr>
          <w:rFonts w:ascii="Times New Roman" w:hAnsi="Times New Roman" w:cs="Times New Roman"/>
          <w:bCs/>
          <w:color w:val="auto"/>
        </w:rPr>
        <w:t>ion</w:t>
      </w:r>
      <w:r w:rsidR="009E555E" w:rsidRPr="009A53EE">
        <w:rPr>
          <w:rFonts w:ascii="Times New Roman" w:hAnsi="Times New Roman" w:cs="Times New Roman"/>
          <w:bCs/>
          <w:color w:val="auto"/>
        </w:rPr>
        <w:t xml:space="preserve"> against a </w:t>
      </w:r>
      <w:r w:rsidR="009418A7" w:rsidRPr="009A53EE">
        <w:rPr>
          <w:rFonts w:ascii="Times New Roman" w:hAnsi="Times New Roman" w:cs="Times New Roman"/>
          <w:bCs/>
          <w:color w:val="auto"/>
        </w:rPr>
        <w:t>National Institute of Standards and Technology (</w:t>
      </w:r>
      <w:r w:rsidR="009E555E" w:rsidRPr="009A53EE">
        <w:rPr>
          <w:rFonts w:ascii="Times New Roman" w:hAnsi="Times New Roman" w:cs="Times New Roman"/>
          <w:bCs/>
          <w:color w:val="auto"/>
        </w:rPr>
        <w:t>NIST</w:t>
      </w:r>
      <w:r w:rsidR="009418A7" w:rsidRPr="009A53EE">
        <w:rPr>
          <w:rFonts w:ascii="Times New Roman" w:hAnsi="Times New Roman" w:cs="Times New Roman"/>
          <w:bCs/>
          <w:color w:val="auto"/>
        </w:rPr>
        <w:t>)</w:t>
      </w:r>
      <w:r w:rsidR="009E555E" w:rsidRPr="009A53EE">
        <w:rPr>
          <w:rFonts w:ascii="Times New Roman" w:hAnsi="Times New Roman" w:cs="Times New Roman"/>
          <w:bCs/>
          <w:color w:val="auto"/>
        </w:rPr>
        <w:t xml:space="preserve"> traceable laminar flow element (LFE).</w:t>
      </w:r>
      <w:r w:rsidR="00FA3A7B" w:rsidRPr="009A53EE">
        <w:rPr>
          <w:rFonts w:ascii="Times New Roman" w:hAnsi="Times New Roman" w:cs="Times New Roman"/>
          <w:bCs/>
          <w:color w:val="auto"/>
        </w:rPr>
        <w:t xml:space="preserve"> Use the calibrations tools within the program to complete a MAF calibration against a known LFE. The program will collect all data necessary from the pressure transducers, humidity sensor, and MAF to create a new calibration. It is recommended that an 11-point calibration be completed. If a calibration is older than one month, a new calibration should be completed. Old calibrations can be viewed and used.</w:t>
      </w:r>
    </w:p>
    <w:p w14:paraId="17205D48" w14:textId="77777777" w:rsidR="00DE2837" w:rsidRPr="009A53EE" w:rsidRDefault="00DE2837" w:rsidP="00411CFC">
      <w:pPr>
        <w:pStyle w:val="ListParagraph"/>
        <w:ind w:left="0"/>
        <w:rPr>
          <w:rFonts w:ascii="Times New Roman" w:hAnsi="Times New Roman" w:cs="Times New Roman"/>
          <w:bCs/>
          <w:color w:val="auto"/>
        </w:rPr>
      </w:pPr>
    </w:p>
    <w:p w14:paraId="17B19A85" w14:textId="3333063C" w:rsidR="001057C8" w:rsidRPr="009A53EE" w:rsidRDefault="00590266"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Choose</w:t>
      </w:r>
      <w:r w:rsidR="001057C8" w:rsidRPr="009A53EE">
        <w:rPr>
          <w:rFonts w:ascii="Times New Roman" w:hAnsi="Times New Roman" w:cs="Times New Roman"/>
          <w:bCs/>
          <w:color w:val="auto"/>
        </w:rPr>
        <w:t xml:space="preserve"> a properly sized LFE to ensure that the flow range is larger than 25% of the lower flow range of the LFE. </w:t>
      </w:r>
    </w:p>
    <w:p w14:paraId="5A1729E7"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3031E681" w14:textId="55C339E5" w:rsidR="009E555E" w:rsidRPr="009A53EE" w:rsidRDefault="009E555E"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Connect the MAF to a </w:t>
      </w:r>
      <w:r w:rsidR="00775E48" w:rsidRPr="009A53EE">
        <w:rPr>
          <w:rFonts w:ascii="Times New Roman" w:hAnsi="Times New Roman" w:cs="Times New Roman"/>
          <w:bCs/>
          <w:color w:val="auto"/>
        </w:rPr>
        <w:t>flow bench</w:t>
      </w:r>
      <w:r w:rsidRPr="009A53EE">
        <w:rPr>
          <w:rFonts w:ascii="Times New Roman" w:hAnsi="Times New Roman" w:cs="Times New Roman"/>
          <w:bCs/>
          <w:color w:val="auto"/>
        </w:rPr>
        <w:t xml:space="preserve"> ensuring the inlet to the MAF is at least 10 diameters downstream of any restriction or expansion.</w:t>
      </w:r>
    </w:p>
    <w:p w14:paraId="69B22C69"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7A6F71AB" w14:textId="7F2FADB8" w:rsidR="009E555E" w:rsidRPr="009A53EE" w:rsidRDefault="009E555E"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Connect a </w:t>
      </w:r>
      <w:r w:rsidR="00B63128" w:rsidRPr="009A53EE">
        <w:rPr>
          <w:rFonts w:ascii="Times New Roman" w:hAnsi="Times New Roman" w:cs="Times New Roman"/>
          <w:bCs/>
          <w:color w:val="auto"/>
        </w:rPr>
        <w:t xml:space="preserve">combined absolute/differential pressure </w:t>
      </w:r>
      <w:r w:rsidRPr="009A53EE">
        <w:rPr>
          <w:rFonts w:ascii="Times New Roman" w:hAnsi="Times New Roman" w:cs="Times New Roman"/>
          <w:bCs/>
          <w:color w:val="auto"/>
        </w:rPr>
        <w:t xml:space="preserve">meter to the differential pressure ports of the </w:t>
      </w:r>
      <w:r w:rsidR="00775E48" w:rsidRPr="009A53EE">
        <w:rPr>
          <w:rFonts w:ascii="Times New Roman" w:hAnsi="Times New Roman" w:cs="Times New Roman"/>
          <w:bCs/>
          <w:color w:val="auto"/>
        </w:rPr>
        <w:t>flow bench</w:t>
      </w:r>
      <w:r w:rsidRPr="009A53EE">
        <w:rPr>
          <w:rFonts w:ascii="Times New Roman" w:hAnsi="Times New Roman" w:cs="Times New Roman"/>
          <w:bCs/>
          <w:color w:val="auto"/>
        </w:rPr>
        <w:t xml:space="preserve"> LFE.</w:t>
      </w:r>
    </w:p>
    <w:p w14:paraId="66786A4C"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05649E83" w14:textId="1EB4F1E8" w:rsidR="009E555E" w:rsidRPr="009A53EE" w:rsidRDefault="009E555E"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Ensure the differential pressure transducer is within calibration</w:t>
      </w:r>
      <w:r w:rsidR="00A07887" w:rsidRPr="009A53EE">
        <w:rPr>
          <w:rFonts w:ascii="Times New Roman" w:hAnsi="Times New Roman" w:cs="Times New Roman"/>
          <w:bCs/>
          <w:color w:val="auto"/>
        </w:rPr>
        <w:t>. C</w:t>
      </w:r>
      <w:r w:rsidRPr="009A53EE">
        <w:rPr>
          <w:rFonts w:ascii="Times New Roman" w:hAnsi="Times New Roman" w:cs="Times New Roman"/>
          <w:bCs/>
          <w:color w:val="auto"/>
        </w:rPr>
        <w:t>onnect the high side port of the sensor to the upstream LFE port. Connect the low side port of the sensor to the downstream port of the LFE.</w:t>
      </w:r>
    </w:p>
    <w:p w14:paraId="1E1A1074"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67DA1CD6" w14:textId="3EFEDCCD" w:rsidR="009E555E" w:rsidRPr="009A53EE" w:rsidRDefault="009E555E"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Ensure that the absolute pressure transducer of the </w:t>
      </w:r>
      <w:r w:rsidR="00B63128" w:rsidRPr="009A53EE">
        <w:rPr>
          <w:rFonts w:ascii="Times New Roman" w:hAnsi="Times New Roman" w:cs="Times New Roman"/>
          <w:bCs/>
          <w:color w:val="auto"/>
        </w:rPr>
        <w:t xml:space="preserve">combined differential/absolute pressure meter </w:t>
      </w:r>
      <w:r w:rsidRPr="009A53EE">
        <w:rPr>
          <w:rFonts w:ascii="Times New Roman" w:hAnsi="Times New Roman" w:cs="Times New Roman"/>
          <w:bCs/>
          <w:color w:val="auto"/>
        </w:rPr>
        <w:t>is within calibration and connect via a ‘tee’ fitting to high side port of the differential pressure sensor.</w:t>
      </w:r>
    </w:p>
    <w:p w14:paraId="15219260"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405F201C" w14:textId="52698CB2" w:rsidR="009E555E" w:rsidRPr="009A53EE" w:rsidRDefault="009E555E"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Connect a </w:t>
      </w:r>
      <w:r w:rsidR="00A07887" w:rsidRPr="009A53EE">
        <w:rPr>
          <w:rFonts w:ascii="Times New Roman" w:hAnsi="Times New Roman" w:cs="Times New Roman"/>
          <w:bCs/>
          <w:color w:val="auto"/>
        </w:rPr>
        <w:t xml:space="preserve">K-type </w:t>
      </w:r>
      <w:r w:rsidRPr="009A53EE">
        <w:rPr>
          <w:rFonts w:ascii="Times New Roman" w:hAnsi="Times New Roman" w:cs="Times New Roman"/>
          <w:bCs/>
          <w:color w:val="auto"/>
        </w:rPr>
        <w:t xml:space="preserve">thermocouple to the </w:t>
      </w:r>
      <w:r w:rsidR="009418A7" w:rsidRPr="009A53EE">
        <w:rPr>
          <w:rFonts w:ascii="Times New Roman" w:hAnsi="Times New Roman" w:cs="Times New Roman"/>
          <w:bCs/>
          <w:color w:val="auto"/>
        </w:rPr>
        <w:t>data acquisition unit (DAQ)</w:t>
      </w:r>
      <w:r w:rsidRPr="009A53EE">
        <w:rPr>
          <w:rFonts w:ascii="Times New Roman" w:hAnsi="Times New Roman" w:cs="Times New Roman"/>
          <w:bCs/>
          <w:color w:val="auto"/>
        </w:rPr>
        <w:t>.</w:t>
      </w:r>
    </w:p>
    <w:p w14:paraId="2A4A4263"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58F952F8" w14:textId="36477BE8" w:rsidR="00DE2837" w:rsidRPr="009A53EE" w:rsidRDefault="009E555E"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Ensure that </w:t>
      </w:r>
      <w:r w:rsidR="001057C8" w:rsidRPr="009A53EE">
        <w:rPr>
          <w:rFonts w:ascii="Times New Roman" w:hAnsi="Times New Roman" w:cs="Times New Roman"/>
          <w:bCs/>
          <w:color w:val="auto"/>
        </w:rPr>
        <w:t xml:space="preserve">the </w:t>
      </w:r>
      <w:r w:rsidR="00775E48" w:rsidRPr="009A53EE">
        <w:rPr>
          <w:rFonts w:ascii="Times New Roman" w:hAnsi="Times New Roman" w:cs="Times New Roman"/>
          <w:bCs/>
          <w:color w:val="auto"/>
        </w:rPr>
        <w:t>dew point</w:t>
      </w:r>
      <w:r w:rsidR="001057C8" w:rsidRPr="009A53EE">
        <w:rPr>
          <w:rFonts w:ascii="Times New Roman" w:hAnsi="Times New Roman" w:cs="Times New Roman"/>
          <w:bCs/>
          <w:color w:val="auto"/>
        </w:rPr>
        <w:t xml:space="preserve"> measurement device is within calibration and connect</w:t>
      </w:r>
      <w:r w:rsidR="00B55007" w:rsidRPr="009A53EE">
        <w:rPr>
          <w:rFonts w:ascii="Times New Roman" w:hAnsi="Times New Roman" w:cs="Times New Roman"/>
          <w:bCs/>
          <w:color w:val="auto"/>
        </w:rPr>
        <w:t>ed</w:t>
      </w:r>
      <w:r w:rsidR="001057C8" w:rsidRPr="009A53EE">
        <w:rPr>
          <w:rFonts w:ascii="Times New Roman" w:hAnsi="Times New Roman" w:cs="Times New Roman"/>
          <w:bCs/>
          <w:color w:val="auto"/>
        </w:rPr>
        <w:t xml:space="preserve"> to the DAQ and the air stream.</w:t>
      </w:r>
    </w:p>
    <w:p w14:paraId="68B1DFAE" w14:textId="1DE17BB7" w:rsidR="00A07887" w:rsidRPr="009A53EE" w:rsidRDefault="00A07887" w:rsidP="00411CFC">
      <w:pPr>
        <w:pStyle w:val="ListParagraph"/>
        <w:ind w:left="0"/>
        <w:rPr>
          <w:rFonts w:ascii="Times New Roman" w:hAnsi="Times New Roman" w:cs="Times New Roman"/>
          <w:bCs/>
          <w:color w:val="auto"/>
        </w:rPr>
      </w:pPr>
    </w:p>
    <w:p w14:paraId="63EE75DC" w14:textId="0FD70B4B" w:rsidR="001057C8" w:rsidRPr="009A53EE" w:rsidRDefault="001057C8" w:rsidP="00411CFC">
      <w:pPr>
        <w:pStyle w:val="ListParagraph"/>
        <w:numPr>
          <w:ilvl w:val="1"/>
          <w:numId w:val="19"/>
        </w:numPr>
        <w:ind w:left="0" w:firstLine="0"/>
        <w:rPr>
          <w:rFonts w:ascii="Times New Roman" w:hAnsi="Times New Roman" w:cs="Times New Roman"/>
          <w:bCs/>
          <w:color w:val="auto"/>
        </w:rPr>
      </w:pPr>
      <w:r w:rsidRPr="009A53EE">
        <w:rPr>
          <w:rFonts w:ascii="Times New Roman" w:hAnsi="Times New Roman" w:cs="Times New Roman"/>
          <w:bCs/>
          <w:color w:val="auto"/>
        </w:rPr>
        <w:t>Ensure that MAF and flow benc</w:t>
      </w:r>
      <w:r w:rsidR="00535E01" w:rsidRPr="009A53EE">
        <w:rPr>
          <w:rFonts w:ascii="Times New Roman" w:hAnsi="Times New Roman" w:cs="Times New Roman"/>
          <w:bCs/>
          <w:color w:val="auto"/>
        </w:rPr>
        <w:t>h signals are a</w:t>
      </w:r>
      <w:r w:rsidR="00B55007" w:rsidRPr="009A53EE">
        <w:rPr>
          <w:rFonts w:ascii="Times New Roman" w:hAnsi="Times New Roman" w:cs="Times New Roman"/>
          <w:bCs/>
          <w:color w:val="auto"/>
        </w:rPr>
        <w:t>cceptable</w:t>
      </w:r>
      <w:r w:rsidR="000022B4" w:rsidRPr="009A53EE">
        <w:rPr>
          <w:rFonts w:ascii="Times New Roman" w:hAnsi="Times New Roman" w:cs="Times New Roman"/>
          <w:bCs/>
          <w:color w:val="auto"/>
        </w:rPr>
        <w:t xml:space="preserve"> (0-5 volts)</w:t>
      </w:r>
      <w:r w:rsidR="00A07887" w:rsidRPr="009A53EE">
        <w:rPr>
          <w:rFonts w:ascii="Times New Roman" w:hAnsi="Times New Roman" w:cs="Times New Roman"/>
          <w:bCs/>
          <w:color w:val="auto"/>
        </w:rPr>
        <w:t xml:space="preserve"> and use the software </w:t>
      </w:r>
      <w:r w:rsidR="00956D1F" w:rsidRPr="009A53EE">
        <w:rPr>
          <w:rFonts w:ascii="Times New Roman" w:hAnsi="Times New Roman" w:cs="Times New Roman"/>
          <w:bCs/>
          <w:color w:val="auto"/>
        </w:rPr>
        <w:t>calibrations screen</w:t>
      </w:r>
      <w:r w:rsidR="00A07887" w:rsidRPr="009A53EE">
        <w:rPr>
          <w:rFonts w:ascii="Times New Roman" w:hAnsi="Times New Roman" w:cs="Times New Roman"/>
          <w:bCs/>
          <w:color w:val="auto"/>
        </w:rPr>
        <w:t xml:space="preserve"> to begin a MAF calibration. </w:t>
      </w:r>
    </w:p>
    <w:p w14:paraId="17F11208"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65004FBA" w14:textId="478309FB" w:rsidR="001057C8" w:rsidRPr="009A53EE" w:rsidRDefault="00A07887"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Set</w:t>
      </w:r>
      <w:r w:rsidR="001057C8" w:rsidRPr="009A53EE">
        <w:rPr>
          <w:rFonts w:ascii="Times New Roman" w:hAnsi="Times New Roman" w:cs="Times New Roman"/>
          <w:bCs/>
          <w:color w:val="auto"/>
        </w:rPr>
        <w:t xml:space="preserve"> the flow at 11 different flow rates across the expected range of the MAF and within the acceptable range of the LFE.</w:t>
      </w:r>
      <w:r w:rsidRPr="009A53EE">
        <w:rPr>
          <w:rFonts w:ascii="Times New Roman" w:hAnsi="Times New Roman" w:cs="Times New Roman"/>
          <w:bCs/>
          <w:color w:val="auto"/>
        </w:rPr>
        <w:t xml:space="preserve"> </w:t>
      </w:r>
      <w:r w:rsidR="001057C8" w:rsidRPr="009A53EE">
        <w:rPr>
          <w:rFonts w:ascii="Times New Roman" w:hAnsi="Times New Roman" w:cs="Times New Roman"/>
          <w:bCs/>
          <w:color w:val="auto"/>
        </w:rPr>
        <w:t>Collect a minimum of 30 seconds of data at each flow condition at a minimum rate of 1 Hz</w:t>
      </w:r>
      <w:r w:rsidR="006126C1" w:rsidRPr="009A53EE">
        <w:rPr>
          <w:rFonts w:ascii="Times New Roman" w:hAnsi="Times New Roman" w:cs="Times New Roman"/>
          <w:bCs/>
          <w:color w:val="auto"/>
        </w:rPr>
        <w:t xml:space="preserve"> by clicking the collect calibration data button</w:t>
      </w:r>
      <w:r w:rsidR="001057C8" w:rsidRPr="009A53EE">
        <w:rPr>
          <w:rFonts w:ascii="Times New Roman" w:hAnsi="Times New Roman" w:cs="Times New Roman"/>
          <w:bCs/>
          <w:color w:val="auto"/>
        </w:rPr>
        <w:t xml:space="preserve">. </w:t>
      </w:r>
    </w:p>
    <w:p w14:paraId="46598B73" w14:textId="77777777" w:rsidR="000022B4" w:rsidRPr="009A53EE" w:rsidRDefault="000022B4" w:rsidP="009402B6">
      <w:pPr>
        <w:pStyle w:val="ListParagraph"/>
        <w:rPr>
          <w:rFonts w:ascii="Times New Roman" w:hAnsi="Times New Roman" w:cs="Times New Roman"/>
          <w:bCs/>
          <w:color w:val="auto"/>
        </w:rPr>
      </w:pPr>
    </w:p>
    <w:p w14:paraId="47D905AD" w14:textId="0922C864" w:rsidR="000022B4" w:rsidRPr="009A53EE" w:rsidRDefault="000022B4" w:rsidP="009402B6">
      <w:pPr>
        <w:pStyle w:val="NormalWeb"/>
        <w:spacing w:before="0" w:beforeAutospacing="0" w:after="0" w:afterAutospacing="0"/>
        <w:jc w:val="left"/>
        <w:rPr>
          <w:rFonts w:ascii="Times New Roman" w:hAnsi="Times New Roman" w:cs="Times New Roman"/>
          <w:bCs/>
          <w:color w:val="auto"/>
        </w:rPr>
      </w:pPr>
      <w:r w:rsidRPr="009A53EE">
        <w:rPr>
          <w:rFonts w:ascii="Times New Roman" w:hAnsi="Times New Roman" w:cs="Times New Roman"/>
          <w:bCs/>
          <w:color w:val="auto"/>
        </w:rPr>
        <w:t xml:space="preserve">Note: Ensure that the MAF calibration spans at least 25% of the minimum flow rate of the LFE </w:t>
      </w:r>
      <w:r w:rsidRPr="009A53EE">
        <w:rPr>
          <w:rFonts w:ascii="Times New Roman" w:hAnsi="Times New Roman" w:cs="Times New Roman"/>
          <w:bCs/>
          <w:color w:val="auto"/>
        </w:rPr>
        <w:lastRenderedPageBreak/>
        <w:t>used for calibration. Do not exceed the maximum flow rate of the LFE, if larger flow rates are to be calibrated, use a larger LFE.</w:t>
      </w:r>
    </w:p>
    <w:p w14:paraId="2EA94FAB"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7CEEC9D0" w14:textId="166E4E84" w:rsidR="001057C8" w:rsidRPr="009A53EE" w:rsidRDefault="00535E01"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Run the calibration software</w:t>
      </w:r>
      <w:r w:rsidR="006126C1" w:rsidRPr="009A53EE">
        <w:rPr>
          <w:rFonts w:ascii="Times New Roman" w:hAnsi="Times New Roman" w:cs="Times New Roman"/>
          <w:bCs/>
          <w:color w:val="auto"/>
        </w:rPr>
        <w:t xml:space="preserve"> by clicking Process Calibration Data button</w:t>
      </w:r>
      <w:r w:rsidR="00A07887" w:rsidRPr="009A53EE">
        <w:rPr>
          <w:rFonts w:ascii="Times New Roman" w:hAnsi="Times New Roman" w:cs="Times New Roman"/>
          <w:bCs/>
          <w:color w:val="auto"/>
        </w:rPr>
        <w:t xml:space="preserve"> and </w:t>
      </w:r>
      <w:r w:rsidR="006126C1" w:rsidRPr="009A53EE">
        <w:rPr>
          <w:rFonts w:ascii="Times New Roman" w:hAnsi="Times New Roman" w:cs="Times New Roman"/>
          <w:bCs/>
          <w:color w:val="auto"/>
        </w:rPr>
        <w:t>s</w:t>
      </w:r>
      <w:r w:rsidRPr="009A53EE">
        <w:rPr>
          <w:rFonts w:ascii="Times New Roman" w:hAnsi="Times New Roman" w:cs="Times New Roman"/>
          <w:bCs/>
          <w:color w:val="auto"/>
        </w:rPr>
        <w:t xml:space="preserve">elect the curve fit that yields minimal total error without a single point error beyond </w:t>
      </w:r>
      <w:r w:rsidR="00DE2837" w:rsidRPr="009A53EE">
        <w:rPr>
          <w:rFonts w:ascii="Times New Roman" w:hAnsi="Times New Roman" w:cs="Times New Roman"/>
          <w:bCs/>
          <w:color w:val="auto"/>
        </w:rPr>
        <w:t>±</w:t>
      </w:r>
      <w:r w:rsidR="00516490" w:rsidRPr="009A53EE">
        <w:rPr>
          <w:rFonts w:ascii="Times New Roman" w:hAnsi="Times New Roman" w:cs="Times New Roman"/>
          <w:bCs/>
          <w:color w:val="auto"/>
        </w:rPr>
        <w:t xml:space="preserve"> </w:t>
      </w:r>
      <w:r w:rsidRPr="009A53EE">
        <w:rPr>
          <w:rFonts w:ascii="Times New Roman" w:hAnsi="Times New Roman" w:cs="Times New Roman"/>
          <w:bCs/>
          <w:color w:val="auto"/>
        </w:rPr>
        <w:t xml:space="preserve">2%. </w:t>
      </w:r>
    </w:p>
    <w:p w14:paraId="460306DD"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4CA49991" w14:textId="5BF83BF2" w:rsidR="00DE2837" w:rsidRPr="009A53EE" w:rsidRDefault="00535E01" w:rsidP="00411CFC">
      <w:pPr>
        <w:pStyle w:val="ListParagraph"/>
        <w:numPr>
          <w:ilvl w:val="0"/>
          <w:numId w:val="19"/>
        </w:numPr>
        <w:ind w:left="0" w:firstLine="0"/>
        <w:rPr>
          <w:rFonts w:ascii="Times New Roman" w:hAnsi="Times New Roman" w:cs="Times New Roman"/>
          <w:b/>
          <w:bCs/>
          <w:color w:val="auto"/>
        </w:rPr>
      </w:pPr>
      <w:r w:rsidRPr="009A53EE">
        <w:rPr>
          <w:rFonts w:ascii="Times New Roman" w:hAnsi="Times New Roman" w:cs="Times New Roman"/>
          <w:b/>
          <w:bCs/>
          <w:color w:val="auto"/>
        </w:rPr>
        <w:t>Calibration of the greenhouse gas analyzer</w:t>
      </w:r>
    </w:p>
    <w:p w14:paraId="1096B303" w14:textId="77777777" w:rsidR="00DE2837" w:rsidRPr="009A53EE" w:rsidRDefault="00DE2837" w:rsidP="00411CFC">
      <w:pPr>
        <w:pStyle w:val="ListParagraph"/>
        <w:ind w:left="0"/>
        <w:rPr>
          <w:rFonts w:ascii="Times New Roman" w:hAnsi="Times New Roman" w:cs="Times New Roman"/>
          <w:bCs/>
          <w:color w:val="auto"/>
        </w:rPr>
      </w:pPr>
    </w:p>
    <w:p w14:paraId="43B805F8" w14:textId="14BB8CCF" w:rsidR="00535E01" w:rsidRPr="009A53EE" w:rsidRDefault="00DE2837" w:rsidP="00411CFC">
      <w:pPr>
        <w:pStyle w:val="ListParagraph"/>
        <w:ind w:left="0"/>
        <w:rPr>
          <w:rFonts w:ascii="Times New Roman" w:hAnsi="Times New Roman" w:cs="Times New Roman"/>
          <w:bCs/>
          <w:color w:val="auto"/>
        </w:rPr>
      </w:pPr>
      <w:r w:rsidRPr="009A53EE">
        <w:rPr>
          <w:rFonts w:ascii="Times New Roman" w:hAnsi="Times New Roman" w:cs="Times New Roman"/>
          <w:bCs/>
          <w:color w:val="auto"/>
        </w:rPr>
        <w:t xml:space="preserve">Note: </w:t>
      </w:r>
      <w:r w:rsidR="00535E01" w:rsidRPr="009A53EE">
        <w:rPr>
          <w:rFonts w:ascii="Times New Roman" w:hAnsi="Times New Roman" w:cs="Times New Roman"/>
          <w:bCs/>
          <w:color w:val="auto"/>
        </w:rPr>
        <w:t>The greenhouse gas analyzer should be calibrated internally on an annual basis by a third party.</w:t>
      </w:r>
      <w:r w:rsidR="00FA3A7B" w:rsidRPr="009A53EE">
        <w:rPr>
          <w:rFonts w:ascii="Times New Roman" w:hAnsi="Times New Roman" w:cs="Times New Roman"/>
          <w:bCs/>
          <w:color w:val="auto"/>
        </w:rPr>
        <w:t xml:space="preserve"> Users can use the calibrations tools within the software to complete an external calibration or verification. The calibration uses bottled gases of known concentration. The gas is mixed with nitrogen through a gas divider and exits to a flooded probe. The analyzer intakes the sample at the known flow rate and records the value. It is recommended that an 11-point calibration be completed over the range of interest. The program automatically adjusts for gas concentration and viscosity within the gas divider.</w:t>
      </w:r>
    </w:p>
    <w:p w14:paraId="3293120B" w14:textId="77777777" w:rsidR="00DE2837" w:rsidRPr="009A53EE" w:rsidRDefault="00DE2837" w:rsidP="00411CFC">
      <w:pPr>
        <w:pStyle w:val="ListParagraph"/>
        <w:ind w:left="0"/>
        <w:rPr>
          <w:rFonts w:ascii="Times New Roman" w:hAnsi="Times New Roman" w:cs="Times New Roman"/>
          <w:bCs/>
          <w:color w:val="auto"/>
        </w:rPr>
      </w:pPr>
    </w:p>
    <w:p w14:paraId="22B1FA97" w14:textId="79632E11" w:rsidR="00535E01" w:rsidRPr="009A53EE" w:rsidRDefault="00116BAD"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Prior to </w:t>
      </w:r>
      <w:r w:rsidR="00B63128" w:rsidRPr="009A53EE">
        <w:rPr>
          <w:rFonts w:ascii="Times New Roman" w:hAnsi="Times New Roman" w:cs="Times New Roman"/>
          <w:bCs/>
          <w:color w:val="auto"/>
        </w:rPr>
        <w:t>field-testing,</w:t>
      </w:r>
      <w:r w:rsidRPr="009A53EE">
        <w:rPr>
          <w:rFonts w:ascii="Times New Roman" w:hAnsi="Times New Roman" w:cs="Times New Roman"/>
          <w:bCs/>
          <w:color w:val="auto"/>
        </w:rPr>
        <w:t xml:space="preserve"> perform an external verification or calibration if necessary</w:t>
      </w:r>
      <w:r w:rsidR="00A07887" w:rsidRPr="009A53EE">
        <w:rPr>
          <w:rFonts w:ascii="Times New Roman" w:hAnsi="Times New Roman" w:cs="Times New Roman"/>
          <w:bCs/>
          <w:color w:val="auto"/>
        </w:rPr>
        <w:t xml:space="preserve"> (previous calibrations older than one month)</w:t>
      </w:r>
      <w:r w:rsidRPr="009A53EE">
        <w:rPr>
          <w:rFonts w:ascii="Times New Roman" w:hAnsi="Times New Roman" w:cs="Times New Roman"/>
          <w:bCs/>
          <w:color w:val="auto"/>
        </w:rPr>
        <w:t xml:space="preserve">. </w:t>
      </w:r>
    </w:p>
    <w:p w14:paraId="60F79926" w14:textId="6E5548B6"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0DFC751C" w14:textId="0D401AE2" w:rsidR="00C92A24" w:rsidRPr="009A53EE" w:rsidRDefault="00C92A24"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Power </w:t>
      </w:r>
      <w:r w:rsidR="00B55007" w:rsidRPr="009A53EE">
        <w:rPr>
          <w:rFonts w:ascii="Times New Roman" w:hAnsi="Times New Roman" w:cs="Times New Roman"/>
          <w:bCs/>
          <w:color w:val="auto"/>
        </w:rPr>
        <w:t xml:space="preserve">the </w:t>
      </w:r>
      <w:r w:rsidRPr="009A53EE">
        <w:rPr>
          <w:rFonts w:ascii="Times New Roman" w:hAnsi="Times New Roman" w:cs="Times New Roman"/>
          <w:bCs/>
          <w:color w:val="auto"/>
        </w:rPr>
        <w:t>GHG sensor on for 15 minutes prior to verification/calibration</w:t>
      </w:r>
      <w:r w:rsidR="00A07887" w:rsidRPr="009A53EE">
        <w:rPr>
          <w:rFonts w:ascii="Times New Roman" w:hAnsi="Times New Roman" w:cs="Times New Roman"/>
          <w:bCs/>
          <w:color w:val="auto"/>
        </w:rPr>
        <w:t xml:space="preserve"> and c</w:t>
      </w:r>
      <w:r w:rsidRPr="009A53EE">
        <w:rPr>
          <w:rFonts w:ascii="Times New Roman" w:hAnsi="Times New Roman" w:cs="Times New Roman"/>
          <w:bCs/>
          <w:color w:val="auto"/>
        </w:rPr>
        <w:t xml:space="preserve">onnect the verification ‘tee’ fitting to the inlet port of the sensor. </w:t>
      </w:r>
    </w:p>
    <w:p w14:paraId="56E8C476" w14:textId="045B908E"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2A76236C" w14:textId="3830F8CF" w:rsidR="00C92A24" w:rsidRPr="009A53EE" w:rsidRDefault="00C92A24"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Select an EPA Protocol or NIST traceable gas to verify</w:t>
      </w:r>
      <w:r w:rsidR="00A07887" w:rsidRPr="009A53EE">
        <w:rPr>
          <w:rFonts w:ascii="Times New Roman" w:hAnsi="Times New Roman" w:cs="Times New Roman"/>
          <w:bCs/>
          <w:color w:val="auto"/>
        </w:rPr>
        <w:t xml:space="preserve"> and use</w:t>
      </w:r>
      <w:r w:rsidRPr="009A53EE">
        <w:rPr>
          <w:rFonts w:ascii="Times New Roman" w:hAnsi="Times New Roman" w:cs="Times New Roman"/>
          <w:bCs/>
          <w:color w:val="auto"/>
        </w:rPr>
        <w:t xml:space="preserve"> </w:t>
      </w:r>
      <w:r w:rsidR="00775E48" w:rsidRPr="009A53EE">
        <w:rPr>
          <w:rFonts w:ascii="Times New Roman" w:hAnsi="Times New Roman" w:cs="Times New Roman"/>
          <w:bCs/>
          <w:color w:val="auto"/>
        </w:rPr>
        <w:t>ultra-high</w:t>
      </w:r>
      <w:r w:rsidRPr="009A53EE">
        <w:rPr>
          <w:rFonts w:ascii="Times New Roman" w:hAnsi="Times New Roman" w:cs="Times New Roman"/>
          <w:bCs/>
          <w:color w:val="auto"/>
        </w:rPr>
        <w:t xml:space="preserve"> purity </w:t>
      </w:r>
      <w:r w:rsidR="00A07887" w:rsidRPr="009A53EE">
        <w:rPr>
          <w:rFonts w:ascii="Times New Roman" w:hAnsi="Times New Roman" w:cs="Times New Roman"/>
          <w:bCs/>
          <w:color w:val="auto"/>
        </w:rPr>
        <w:t xml:space="preserve">nitrogen (UHPN) </w:t>
      </w:r>
      <w:r w:rsidRPr="009A53EE">
        <w:rPr>
          <w:rFonts w:ascii="Times New Roman" w:hAnsi="Times New Roman" w:cs="Times New Roman"/>
          <w:bCs/>
          <w:color w:val="auto"/>
        </w:rPr>
        <w:t>as the balance gas.</w:t>
      </w:r>
    </w:p>
    <w:p w14:paraId="0A109DD3" w14:textId="79501A4A"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25B07A48" w14:textId="20C6DB8C" w:rsidR="00C92A24" w:rsidRPr="009A53EE" w:rsidRDefault="009A0193"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C</w:t>
      </w:r>
      <w:r w:rsidR="00C92A24" w:rsidRPr="009A53EE">
        <w:rPr>
          <w:rFonts w:ascii="Times New Roman" w:hAnsi="Times New Roman" w:cs="Times New Roman"/>
          <w:bCs/>
          <w:color w:val="auto"/>
        </w:rPr>
        <w:t>onnect the verification gas</w:t>
      </w:r>
      <w:r w:rsidRPr="009A53EE">
        <w:rPr>
          <w:rFonts w:ascii="Times New Roman" w:hAnsi="Times New Roman" w:cs="Times New Roman"/>
          <w:bCs/>
          <w:color w:val="auto"/>
        </w:rPr>
        <w:t xml:space="preserve"> (methane)</w:t>
      </w:r>
      <w:r w:rsidR="00C92A24" w:rsidRPr="009A53EE">
        <w:rPr>
          <w:rFonts w:ascii="Times New Roman" w:hAnsi="Times New Roman" w:cs="Times New Roman"/>
          <w:bCs/>
          <w:color w:val="auto"/>
        </w:rPr>
        <w:t xml:space="preserve"> to the component port of a calibrated gas divider</w:t>
      </w:r>
      <w:r w:rsidRPr="009A53EE">
        <w:rPr>
          <w:rFonts w:ascii="Times New Roman" w:hAnsi="Times New Roman" w:cs="Times New Roman"/>
          <w:bCs/>
          <w:color w:val="auto"/>
        </w:rPr>
        <w:t xml:space="preserve"> using approved regulators (CGA 580 for UPHN, CGA 350 for methane)</w:t>
      </w:r>
      <w:r w:rsidR="00C92A24" w:rsidRPr="009A53EE">
        <w:rPr>
          <w:rFonts w:ascii="Times New Roman" w:hAnsi="Times New Roman" w:cs="Times New Roman"/>
          <w:bCs/>
          <w:color w:val="auto"/>
        </w:rPr>
        <w:t>.</w:t>
      </w:r>
      <w:r w:rsidR="00B55007" w:rsidRPr="009A53EE">
        <w:rPr>
          <w:rFonts w:ascii="Times New Roman" w:hAnsi="Times New Roman" w:cs="Times New Roman"/>
          <w:bCs/>
          <w:color w:val="auto"/>
        </w:rPr>
        <w:t xml:space="preserve"> </w:t>
      </w:r>
      <w:r w:rsidR="00C92A24" w:rsidRPr="009A53EE">
        <w:rPr>
          <w:rFonts w:ascii="Times New Roman" w:hAnsi="Times New Roman" w:cs="Times New Roman"/>
          <w:bCs/>
          <w:color w:val="auto"/>
        </w:rPr>
        <w:t>Connect the outlet of the gas divider to the ‘tee’ of step 2.</w:t>
      </w:r>
      <w:r w:rsidR="009C4EC2" w:rsidRPr="009A53EE">
        <w:rPr>
          <w:rFonts w:ascii="Times New Roman" w:hAnsi="Times New Roman" w:cs="Times New Roman"/>
          <w:bCs/>
          <w:color w:val="auto"/>
        </w:rPr>
        <w:t>2</w:t>
      </w:r>
      <w:r w:rsidR="00C92A24" w:rsidRPr="009A53EE">
        <w:rPr>
          <w:rFonts w:ascii="Times New Roman" w:hAnsi="Times New Roman" w:cs="Times New Roman"/>
          <w:bCs/>
          <w:color w:val="auto"/>
        </w:rPr>
        <w:t>.</w:t>
      </w:r>
    </w:p>
    <w:p w14:paraId="6F26C045" w14:textId="110D789B"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54E45BC2" w14:textId="5143EF84" w:rsidR="00A07887" w:rsidRPr="009A53EE" w:rsidRDefault="00C92A24"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Set the </w:t>
      </w:r>
      <w:r w:rsidR="00B55007" w:rsidRPr="009A53EE">
        <w:rPr>
          <w:rFonts w:ascii="Times New Roman" w:hAnsi="Times New Roman" w:cs="Times New Roman"/>
          <w:bCs/>
          <w:color w:val="auto"/>
        </w:rPr>
        <w:t>component</w:t>
      </w:r>
      <w:r w:rsidRPr="009A53EE">
        <w:rPr>
          <w:rFonts w:ascii="Times New Roman" w:hAnsi="Times New Roman" w:cs="Times New Roman"/>
          <w:bCs/>
          <w:color w:val="auto"/>
        </w:rPr>
        <w:t xml:space="preserve"> gas</w:t>
      </w:r>
      <w:r w:rsidR="00BD1630" w:rsidRPr="009A53EE">
        <w:rPr>
          <w:rFonts w:ascii="Times New Roman" w:hAnsi="Times New Roman" w:cs="Times New Roman"/>
          <w:bCs/>
          <w:color w:val="auto"/>
        </w:rPr>
        <w:t xml:space="preserve">, outlet pressure </w:t>
      </w:r>
      <w:r w:rsidRPr="009A53EE">
        <w:rPr>
          <w:rFonts w:ascii="Times New Roman" w:hAnsi="Times New Roman" w:cs="Times New Roman"/>
          <w:bCs/>
          <w:color w:val="auto"/>
        </w:rPr>
        <w:t xml:space="preserve">to approximately 23 </w:t>
      </w:r>
      <w:r w:rsidR="00B55007" w:rsidRPr="009A53EE">
        <w:rPr>
          <w:rFonts w:ascii="Times New Roman" w:hAnsi="Times New Roman" w:cs="Times New Roman"/>
          <w:bCs/>
          <w:color w:val="auto"/>
        </w:rPr>
        <w:t>pounds per square inch – gauge (</w:t>
      </w:r>
      <w:r w:rsidRPr="009A53EE">
        <w:rPr>
          <w:rFonts w:ascii="Times New Roman" w:hAnsi="Times New Roman" w:cs="Times New Roman"/>
          <w:bCs/>
          <w:color w:val="auto"/>
        </w:rPr>
        <w:t>PSIG</w:t>
      </w:r>
      <w:r w:rsidR="00B55007" w:rsidRPr="009A53EE">
        <w:rPr>
          <w:rFonts w:ascii="Times New Roman" w:hAnsi="Times New Roman" w:cs="Times New Roman"/>
          <w:bCs/>
          <w:color w:val="auto"/>
        </w:rPr>
        <w:t>)</w:t>
      </w:r>
      <w:r w:rsidR="00BD1630" w:rsidRPr="009A53EE">
        <w:rPr>
          <w:rFonts w:ascii="Times New Roman" w:hAnsi="Times New Roman" w:cs="Times New Roman"/>
          <w:bCs/>
          <w:color w:val="auto"/>
        </w:rPr>
        <w:t xml:space="preserve"> by adjusting the regulator knob</w:t>
      </w:r>
      <w:r w:rsidRPr="009A53EE">
        <w:rPr>
          <w:rFonts w:ascii="Times New Roman" w:hAnsi="Times New Roman" w:cs="Times New Roman"/>
          <w:bCs/>
          <w:color w:val="auto"/>
        </w:rPr>
        <w:t>.</w:t>
      </w:r>
      <w:r w:rsidR="00A07887" w:rsidRPr="009A53EE">
        <w:rPr>
          <w:rFonts w:ascii="Times New Roman" w:hAnsi="Times New Roman" w:cs="Times New Roman"/>
          <w:bCs/>
          <w:color w:val="auto"/>
        </w:rPr>
        <w:t xml:space="preserve"> </w:t>
      </w:r>
      <w:r w:rsidRPr="009A53EE">
        <w:rPr>
          <w:rFonts w:ascii="Times New Roman" w:hAnsi="Times New Roman" w:cs="Times New Roman"/>
          <w:bCs/>
          <w:color w:val="auto"/>
        </w:rPr>
        <w:t xml:space="preserve">Set the </w:t>
      </w:r>
      <w:r w:rsidR="00B55007" w:rsidRPr="009A53EE">
        <w:rPr>
          <w:rFonts w:ascii="Times New Roman" w:hAnsi="Times New Roman" w:cs="Times New Roman"/>
          <w:bCs/>
          <w:color w:val="auto"/>
        </w:rPr>
        <w:t>balance</w:t>
      </w:r>
      <w:r w:rsidRPr="009A53EE">
        <w:rPr>
          <w:rFonts w:ascii="Times New Roman" w:hAnsi="Times New Roman" w:cs="Times New Roman"/>
          <w:bCs/>
          <w:color w:val="auto"/>
        </w:rPr>
        <w:t xml:space="preserve"> gas</w:t>
      </w:r>
      <w:r w:rsidR="00BD1630" w:rsidRPr="009A53EE">
        <w:rPr>
          <w:rFonts w:ascii="Times New Roman" w:hAnsi="Times New Roman" w:cs="Times New Roman"/>
          <w:bCs/>
          <w:color w:val="auto"/>
        </w:rPr>
        <w:t xml:space="preserve">, outlet pressure </w:t>
      </w:r>
      <w:r w:rsidRPr="009A53EE">
        <w:rPr>
          <w:rFonts w:ascii="Times New Roman" w:hAnsi="Times New Roman" w:cs="Times New Roman"/>
          <w:bCs/>
          <w:color w:val="auto"/>
        </w:rPr>
        <w:t>to approximately 19 PSIG.</w:t>
      </w:r>
      <w:r w:rsidR="00A07887" w:rsidRPr="009A53EE">
        <w:rPr>
          <w:rFonts w:ascii="Times New Roman" w:hAnsi="Times New Roman" w:cs="Times New Roman"/>
          <w:bCs/>
          <w:color w:val="auto"/>
        </w:rPr>
        <w:t xml:space="preserve"> </w:t>
      </w:r>
      <w:r w:rsidRPr="009A53EE">
        <w:rPr>
          <w:rFonts w:ascii="Times New Roman" w:hAnsi="Times New Roman" w:cs="Times New Roman"/>
          <w:bCs/>
          <w:color w:val="auto"/>
        </w:rPr>
        <w:t xml:space="preserve">Set the flow rate of the gas divider to at least two times the </w:t>
      </w:r>
      <w:r w:rsidR="000E7501" w:rsidRPr="009A53EE">
        <w:rPr>
          <w:rFonts w:ascii="Times New Roman" w:hAnsi="Times New Roman" w:cs="Times New Roman"/>
          <w:bCs/>
          <w:color w:val="auto"/>
        </w:rPr>
        <w:t>internal</w:t>
      </w:r>
      <w:r w:rsidRPr="009A53EE">
        <w:rPr>
          <w:rFonts w:ascii="Times New Roman" w:hAnsi="Times New Roman" w:cs="Times New Roman"/>
          <w:bCs/>
          <w:color w:val="auto"/>
        </w:rPr>
        <w:t xml:space="preserve"> flow rate of the sample pump</w:t>
      </w:r>
      <w:r w:rsidR="00BD1630" w:rsidRPr="009A53EE">
        <w:rPr>
          <w:rFonts w:ascii="Times New Roman" w:hAnsi="Times New Roman" w:cs="Times New Roman"/>
          <w:bCs/>
          <w:color w:val="auto"/>
        </w:rPr>
        <w:t xml:space="preserve"> with the gas divider, flow control knob</w:t>
      </w:r>
      <w:r w:rsidR="00365FEA" w:rsidRPr="009A53EE">
        <w:rPr>
          <w:rFonts w:ascii="Times New Roman" w:hAnsi="Times New Roman" w:cs="Times New Roman"/>
          <w:bCs/>
          <w:color w:val="auto"/>
        </w:rPr>
        <w:t xml:space="preserve"> (</w:t>
      </w:r>
      <w:r w:rsidRPr="009A53EE">
        <w:rPr>
          <w:rFonts w:ascii="Times New Roman" w:hAnsi="Times New Roman" w:cs="Times New Roman"/>
          <w:bCs/>
          <w:color w:val="auto"/>
        </w:rPr>
        <w:t xml:space="preserve">Current sample pump operates at </w:t>
      </w:r>
      <w:r w:rsidR="00B63128" w:rsidRPr="009A53EE">
        <w:rPr>
          <w:rFonts w:ascii="Times New Roman" w:hAnsi="Times New Roman" w:cs="Times New Roman"/>
          <w:bCs/>
          <w:color w:val="auto"/>
        </w:rPr>
        <w:t>two</w:t>
      </w:r>
      <w:r w:rsidRPr="009A53EE">
        <w:rPr>
          <w:rFonts w:ascii="Times New Roman" w:hAnsi="Times New Roman" w:cs="Times New Roman"/>
          <w:bCs/>
          <w:color w:val="auto"/>
        </w:rPr>
        <w:t xml:space="preserve"> </w:t>
      </w:r>
      <w:r w:rsidR="00B55007" w:rsidRPr="009A53EE">
        <w:rPr>
          <w:rFonts w:ascii="Times New Roman" w:hAnsi="Times New Roman" w:cs="Times New Roman"/>
          <w:bCs/>
          <w:color w:val="auto"/>
        </w:rPr>
        <w:t>standard liters per minute (</w:t>
      </w:r>
      <w:r w:rsidRPr="009A53EE">
        <w:rPr>
          <w:rFonts w:ascii="Times New Roman" w:hAnsi="Times New Roman" w:cs="Times New Roman"/>
          <w:bCs/>
          <w:color w:val="auto"/>
        </w:rPr>
        <w:t>SLPM)</w:t>
      </w:r>
      <w:r w:rsidR="009A0193" w:rsidRPr="009A53EE">
        <w:rPr>
          <w:rFonts w:ascii="Times New Roman" w:hAnsi="Times New Roman" w:cs="Times New Roman"/>
          <w:bCs/>
          <w:color w:val="auto"/>
        </w:rPr>
        <w:t xml:space="preserve"> so the outlet of the gas divider should be set at 4 SLPM</w:t>
      </w:r>
      <w:r w:rsidR="00B55007" w:rsidRPr="009A53EE">
        <w:rPr>
          <w:rFonts w:ascii="Times New Roman" w:hAnsi="Times New Roman" w:cs="Times New Roman"/>
          <w:bCs/>
          <w:color w:val="auto"/>
        </w:rPr>
        <w:t>)</w:t>
      </w:r>
      <w:r w:rsidRPr="009A53EE">
        <w:rPr>
          <w:rFonts w:ascii="Times New Roman" w:hAnsi="Times New Roman" w:cs="Times New Roman"/>
          <w:bCs/>
          <w:color w:val="auto"/>
        </w:rPr>
        <w:t xml:space="preserve">. </w:t>
      </w:r>
    </w:p>
    <w:p w14:paraId="6DEE5527" w14:textId="77777777" w:rsidR="00A07887" w:rsidRPr="009A53EE" w:rsidRDefault="00A07887" w:rsidP="00411CFC">
      <w:pPr>
        <w:pStyle w:val="ListParagraph"/>
        <w:ind w:left="0"/>
        <w:rPr>
          <w:rFonts w:ascii="Times New Roman" w:hAnsi="Times New Roman" w:cs="Times New Roman"/>
          <w:bCs/>
          <w:color w:val="auto"/>
        </w:rPr>
      </w:pPr>
    </w:p>
    <w:p w14:paraId="75D54A37" w14:textId="3F8FB1F0" w:rsidR="00C92A24" w:rsidRPr="009A53EE" w:rsidRDefault="00A07887" w:rsidP="00411CFC">
      <w:pPr>
        <w:pStyle w:val="NormalWeb"/>
        <w:spacing w:before="0" w:beforeAutospacing="0" w:after="0" w:afterAutospacing="0"/>
        <w:jc w:val="left"/>
        <w:rPr>
          <w:rFonts w:ascii="Times New Roman" w:hAnsi="Times New Roman" w:cs="Times New Roman"/>
          <w:bCs/>
          <w:color w:val="auto"/>
        </w:rPr>
      </w:pPr>
      <w:r w:rsidRPr="009A53EE">
        <w:rPr>
          <w:rFonts w:ascii="Times New Roman" w:hAnsi="Times New Roman" w:cs="Times New Roman"/>
          <w:bCs/>
          <w:color w:val="auto"/>
        </w:rPr>
        <w:t xml:space="preserve">Note: </w:t>
      </w:r>
      <w:r w:rsidR="00516490" w:rsidRPr="009A53EE">
        <w:rPr>
          <w:rFonts w:ascii="Times New Roman" w:hAnsi="Times New Roman" w:cs="Times New Roman"/>
          <w:bCs/>
          <w:color w:val="auto"/>
        </w:rPr>
        <w:t xml:space="preserve">Adequately flood the </w:t>
      </w:r>
      <w:r w:rsidR="00C92A24" w:rsidRPr="009A53EE">
        <w:rPr>
          <w:rFonts w:ascii="Times New Roman" w:hAnsi="Times New Roman" w:cs="Times New Roman"/>
          <w:bCs/>
          <w:color w:val="auto"/>
        </w:rPr>
        <w:t>sample probe with the gas mixture to ensure a proper verification. Use secondary rotameter if available to ensure a net positive flow out of the flood probe ‘tee’ of step 2.3.</w:t>
      </w:r>
    </w:p>
    <w:p w14:paraId="159EF5B0"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43E864E2" w14:textId="477E30D7" w:rsidR="00A07887" w:rsidRPr="009A53EE" w:rsidRDefault="003101E1"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Click start calibration and enter the bottle concentration of the component gas (in ppm). </w:t>
      </w:r>
      <w:r w:rsidR="00C92A24" w:rsidRPr="009A53EE">
        <w:rPr>
          <w:rFonts w:ascii="Times New Roman" w:hAnsi="Times New Roman" w:cs="Times New Roman"/>
          <w:bCs/>
          <w:color w:val="auto"/>
        </w:rPr>
        <w:t xml:space="preserve">Use the gas divider to select component gas ranges from </w:t>
      </w:r>
      <w:r w:rsidR="00BD1630" w:rsidRPr="009A53EE">
        <w:rPr>
          <w:rFonts w:ascii="Times New Roman" w:hAnsi="Times New Roman" w:cs="Times New Roman"/>
          <w:bCs/>
          <w:color w:val="auto"/>
        </w:rPr>
        <w:t>zero</w:t>
      </w:r>
      <w:r w:rsidR="00C92A24" w:rsidRPr="009A53EE">
        <w:rPr>
          <w:rFonts w:ascii="Times New Roman" w:hAnsi="Times New Roman" w:cs="Times New Roman"/>
          <w:bCs/>
          <w:color w:val="auto"/>
        </w:rPr>
        <w:t xml:space="preserve"> to 100%</w:t>
      </w:r>
      <w:r w:rsidR="00A07887" w:rsidRPr="009A53EE">
        <w:rPr>
          <w:rFonts w:ascii="Times New Roman" w:hAnsi="Times New Roman" w:cs="Times New Roman"/>
          <w:bCs/>
          <w:color w:val="auto"/>
        </w:rPr>
        <w:t xml:space="preserve"> (11 total points)</w:t>
      </w:r>
      <w:r w:rsidR="00C92A24" w:rsidRPr="009A53EE">
        <w:rPr>
          <w:rFonts w:ascii="Times New Roman" w:hAnsi="Times New Roman" w:cs="Times New Roman"/>
          <w:bCs/>
          <w:color w:val="auto"/>
        </w:rPr>
        <w:t xml:space="preserve">. Collect data for a minimum </w:t>
      </w:r>
      <w:r w:rsidR="000E7501" w:rsidRPr="009A53EE">
        <w:rPr>
          <w:rFonts w:ascii="Times New Roman" w:hAnsi="Times New Roman" w:cs="Times New Roman"/>
          <w:bCs/>
          <w:color w:val="auto"/>
        </w:rPr>
        <w:t xml:space="preserve">of 30 seconds at each </w:t>
      </w:r>
      <w:r w:rsidR="00590266" w:rsidRPr="009A53EE">
        <w:rPr>
          <w:rFonts w:ascii="Times New Roman" w:hAnsi="Times New Roman" w:cs="Times New Roman"/>
          <w:bCs/>
          <w:color w:val="auto"/>
        </w:rPr>
        <w:t xml:space="preserve">setting </w:t>
      </w:r>
      <w:r w:rsidR="009A0193" w:rsidRPr="009A53EE">
        <w:rPr>
          <w:rFonts w:ascii="Times New Roman" w:hAnsi="Times New Roman" w:cs="Times New Roman"/>
          <w:bCs/>
          <w:color w:val="auto"/>
        </w:rPr>
        <w:t xml:space="preserve">of the gas divider to complete the linearization. </w:t>
      </w:r>
      <w:r w:rsidR="000E7501" w:rsidRPr="009A53EE">
        <w:rPr>
          <w:rFonts w:ascii="Times New Roman" w:hAnsi="Times New Roman" w:cs="Times New Roman"/>
          <w:bCs/>
          <w:color w:val="auto"/>
        </w:rPr>
        <w:t xml:space="preserve"> </w:t>
      </w:r>
    </w:p>
    <w:p w14:paraId="686049AD" w14:textId="051379CC"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4DBE2939" w14:textId="77777777" w:rsidR="000022B4" w:rsidRPr="009A53EE" w:rsidRDefault="009A0193"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S</w:t>
      </w:r>
      <w:r w:rsidR="00023B78" w:rsidRPr="009A53EE">
        <w:rPr>
          <w:rFonts w:ascii="Times New Roman" w:hAnsi="Times New Roman" w:cs="Times New Roman"/>
          <w:bCs/>
          <w:color w:val="auto"/>
        </w:rPr>
        <w:t>elect</w:t>
      </w:r>
      <w:r w:rsidR="000E7501" w:rsidRPr="009A53EE">
        <w:rPr>
          <w:rFonts w:ascii="Times New Roman" w:hAnsi="Times New Roman" w:cs="Times New Roman"/>
          <w:bCs/>
          <w:color w:val="auto"/>
        </w:rPr>
        <w:t xml:space="preserve"> whether a new external calibration is applied. </w:t>
      </w:r>
    </w:p>
    <w:p w14:paraId="6E0AFDEC" w14:textId="77777777" w:rsidR="000022B4" w:rsidRPr="009A53EE" w:rsidRDefault="000022B4" w:rsidP="000022B4">
      <w:pPr>
        <w:pStyle w:val="NormalWeb"/>
        <w:spacing w:before="0" w:beforeAutospacing="0" w:after="0" w:afterAutospacing="0"/>
        <w:jc w:val="left"/>
        <w:rPr>
          <w:rFonts w:ascii="Times New Roman" w:hAnsi="Times New Roman" w:cs="Times New Roman"/>
          <w:bCs/>
          <w:color w:val="auto"/>
        </w:rPr>
      </w:pPr>
    </w:p>
    <w:p w14:paraId="3A673119" w14:textId="7BAC7522" w:rsidR="000E7501" w:rsidRPr="009A53EE" w:rsidRDefault="000022B4" w:rsidP="000022B4">
      <w:pPr>
        <w:pStyle w:val="NormalWeb"/>
        <w:spacing w:before="0" w:beforeAutospacing="0" w:after="0" w:afterAutospacing="0"/>
        <w:jc w:val="left"/>
        <w:rPr>
          <w:rFonts w:ascii="Times New Roman" w:hAnsi="Times New Roman" w:cs="Times New Roman"/>
          <w:bCs/>
          <w:color w:val="auto"/>
        </w:rPr>
      </w:pPr>
      <w:r w:rsidRPr="009A53EE">
        <w:rPr>
          <w:rFonts w:ascii="Times New Roman" w:hAnsi="Times New Roman" w:cs="Times New Roman"/>
          <w:bCs/>
          <w:color w:val="auto"/>
        </w:rPr>
        <w:lastRenderedPageBreak/>
        <w:t xml:space="preserve">Note: </w:t>
      </w:r>
      <w:r w:rsidR="000E7501" w:rsidRPr="009A53EE">
        <w:rPr>
          <w:rFonts w:ascii="Times New Roman" w:hAnsi="Times New Roman" w:cs="Times New Roman"/>
          <w:bCs/>
          <w:color w:val="auto"/>
        </w:rPr>
        <w:t>If the verification passes within the uncertainty of the gas bottle concentration (typically 1-2%) then a new external calibration does not need to be created.</w:t>
      </w:r>
    </w:p>
    <w:p w14:paraId="3ACE83F5"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25A83C64" w14:textId="28DDD088" w:rsidR="000E7501" w:rsidRPr="009A53EE" w:rsidRDefault="00516490"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Repeat the</w:t>
      </w:r>
      <w:r w:rsidR="000E7501" w:rsidRPr="009A53EE">
        <w:rPr>
          <w:rFonts w:ascii="Times New Roman" w:hAnsi="Times New Roman" w:cs="Times New Roman"/>
          <w:bCs/>
          <w:color w:val="auto"/>
        </w:rPr>
        <w:t xml:space="preserve"> prior steps for single or multiple point verifications/calibrations of </w:t>
      </w:r>
      <w:r w:rsidR="00E900CB" w:rsidRPr="009A53EE">
        <w:rPr>
          <w:rFonts w:ascii="Times New Roman" w:hAnsi="Times New Roman" w:cs="Times New Roman"/>
          <w:bCs/>
          <w:color w:val="auto"/>
        </w:rPr>
        <w:t>methane</w:t>
      </w:r>
      <w:r w:rsidR="000E7501" w:rsidRPr="009A53EE">
        <w:rPr>
          <w:rFonts w:ascii="Times New Roman" w:hAnsi="Times New Roman" w:cs="Times New Roman"/>
          <w:bCs/>
          <w:color w:val="auto"/>
        </w:rPr>
        <w:t xml:space="preserve">, carbon dioxide, </w:t>
      </w:r>
      <w:r w:rsidR="00B55007" w:rsidRPr="009A53EE">
        <w:rPr>
          <w:rFonts w:ascii="Times New Roman" w:hAnsi="Times New Roman" w:cs="Times New Roman"/>
          <w:bCs/>
          <w:color w:val="auto"/>
        </w:rPr>
        <w:t>or</w:t>
      </w:r>
      <w:r w:rsidR="000E7501" w:rsidRPr="009A53EE">
        <w:rPr>
          <w:rFonts w:ascii="Times New Roman" w:hAnsi="Times New Roman" w:cs="Times New Roman"/>
          <w:bCs/>
          <w:color w:val="auto"/>
        </w:rPr>
        <w:t xml:space="preserve"> water vapor. </w:t>
      </w:r>
    </w:p>
    <w:p w14:paraId="5312CDE6" w14:textId="77777777" w:rsidR="000E7501" w:rsidRPr="009A53EE" w:rsidRDefault="000E7501" w:rsidP="00411CFC">
      <w:pPr>
        <w:pStyle w:val="NormalWeb"/>
        <w:spacing w:before="0" w:beforeAutospacing="0" w:after="0" w:afterAutospacing="0"/>
        <w:jc w:val="left"/>
        <w:rPr>
          <w:rFonts w:ascii="Times New Roman" w:hAnsi="Times New Roman" w:cs="Times New Roman"/>
          <w:bCs/>
          <w:color w:val="auto"/>
        </w:rPr>
      </w:pPr>
    </w:p>
    <w:p w14:paraId="2C4D3307" w14:textId="77777777" w:rsidR="00DE2837" w:rsidRPr="009A53EE" w:rsidRDefault="000E7501" w:rsidP="00411CFC">
      <w:pPr>
        <w:pStyle w:val="ListParagraph"/>
        <w:numPr>
          <w:ilvl w:val="0"/>
          <w:numId w:val="19"/>
        </w:numPr>
        <w:ind w:left="0" w:firstLine="0"/>
        <w:rPr>
          <w:rFonts w:ascii="Times New Roman" w:hAnsi="Times New Roman" w:cs="Times New Roman"/>
          <w:b/>
          <w:bCs/>
          <w:color w:val="auto"/>
        </w:rPr>
      </w:pPr>
      <w:r w:rsidRPr="009A53EE">
        <w:rPr>
          <w:rFonts w:ascii="Times New Roman" w:hAnsi="Times New Roman" w:cs="Times New Roman"/>
          <w:b/>
          <w:bCs/>
          <w:color w:val="auto"/>
        </w:rPr>
        <w:t xml:space="preserve">Full system recovery test. </w:t>
      </w:r>
    </w:p>
    <w:p w14:paraId="5287771B" w14:textId="77777777" w:rsidR="00DE2837" w:rsidRPr="009A53EE" w:rsidRDefault="00DE2837" w:rsidP="00411CFC">
      <w:pPr>
        <w:pStyle w:val="ListParagraph"/>
        <w:ind w:left="0"/>
        <w:rPr>
          <w:rFonts w:ascii="Times New Roman" w:hAnsi="Times New Roman" w:cs="Times New Roman"/>
          <w:bCs/>
          <w:color w:val="auto"/>
        </w:rPr>
      </w:pPr>
    </w:p>
    <w:p w14:paraId="1371CAC5" w14:textId="5AA4B9C8" w:rsidR="000E7501" w:rsidRPr="009A53EE" w:rsidRDefault="00DE2837" w:rsidP="00411CFC">
      <w:pPr>
        <w:pStyle w:val="ListParagraph"/>
        <w:ind w:left="0"/>
        <w:rPr>
          <w:rFonts w:ascii="Times New Roman" w:hAnsi="Times New Roman" w:cs="Times New Roman"/>
          <w:bCs/>
          <w:color w:val="auto"/>
        </w:rPr>
      </w:pPr>
      <w:r w:rsidRPr="009A53EE">
        <w:rPr>
          <w:rFonts w:ascii="Times New Roman" w:hAnsi="Times New Roman" w:cs="Times New Roman"/>
          <w:bCs/>
          <w:color w:val="auto"/>
        </w:rPr>
        <w:t xml:space="preserve">Note: </w:t>
      </w:r>
      <w:r w:rsidR="000E7501" w:rsidRPr="009A53EE">
        <w:rPr>
          <w:rFonts w:ascii="Times New Roman" w:hAnsi="Times New Roman" w:cs="Times New Roman"/>
          <w:bCs/>
          <w:color w:val="auto"/>
        </w:rPr>
        <w:t xml:space="preserve">A full system recovery test is completed to ensure that the FFS recovers and accurately reports a known volume of calibration gas. </w:t>
      </w:r>
    </w:p>
    <w:p w14:paraId="5CC06288" w14:textId="6095ACD3"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17D6B46B" w14:textId="1E2A1907" w:rsidR="000E7501" w:rsidRPr="009A53EE" w:rsidRDefault="000E7501"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Power on the</w:t>
      </w:r>
      <w:r w:rsidR="009A0193" w:rsidRPr="009A53EE">
        <w:rPr>
          <w:rFonts w:ascii="Times New Roman" w:hAnsi="Times New Roman" w:cs="Times New Roman"/>
          <w:bCs/>
          <w:color w:val="auto"/>
        </w:rPr>
        <w:t xml:space="preserve"> </w:t>
      </w:r>
      <w:r w:rsidRPr="009A53EE">
        <w:rPr>
          <w:rFonts w:ascii="Times New Roman" w:hAnsi="Times New Roman" w:cs="Times New Roman"/>
          <w:bCs/>
          <w:color w:val="auto"/>
        </w:rPr>
        <w:t xml:space="preserve">FFS and ensure the GHG sensor has been on for at least 15 minutes. Select a recovery gas to test – </w:t>
      </w:r>
      <w:r w:rsidR="00E900CB" w:rsidRPr="009A53EE">
        <w:rPr>
          <w:rFonts w:ascii="Times New Roman" w:hAnsi="Times New Roman" w:cs="Times New Roman"/>
          <w:bCs/>
          <w:color w:val="auto"/>
        </w:rPr>
        <w:t>methane</w:t>
      </w:r>
      <w:r w:rsidRPr="009A53EE">
        <w:rPr>
          <w:rFonts w:ascii="Times New Roman" w:hAnsi="Times New Roman" w:cs="Times New Roman"/>
          <w:bCs/>
          <w:color w:val="auto"/>
        </w:rPr>
        <w:t xml:space="preserve">. </w:t>
      </w:r>
    </w:p>
    <w:p w14:paraId="38D2FA94" w14:textId="3DD3B4BB"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1CCAF12F" w14:textId="10E3CEBE" w:rsidR="000E7501" w:rsidRPr="009A53EE" w:rsidRDefault="000E7501"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Connect the gas bottle to an appropriate regulator and set the outlet pressure to approximately 20 PSIG. </w:t>
      </w:r>
    </w:p>
    <w:p w14:paraId="01D44F38" w14:textId="7DC93981"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1D6BA1BB" w14:textId="094B53E9" w:rsidR="000E7501" w:rsidRPr="009A53EE" w:rsidRDefault="000E7501"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Connect a supply line to the gas bottle regulator and the inlet to a calibrated mass flow controller</w:t>
      </w:r>
      <w:r w:rsidR="00B55007" w:rsidRPr="009A53EE">
        <w:rPr>
          <w:rFonts w:ascii="Times New Roman" w:hAnsi="Times New Roman" w:cs="Times New Roman"/>
          <w:bCs/>
          <w:color w:val="auto"/>
        </w:rPr>
        <w:t xml:space="preserve"> (MFC)</w:t>
      </w:r>
      <w:r w:rsidRPr="009A53EE">
        <w:rPr>
          <w:rFonts w:ascii="Times New Roman" w:hAnsi="Times New Roman" w:cs="Times New Roman"/>
          <w:bCs/>
          <w:color w:val="auto"/>
        </w:rPr>
        <w:t xml:space="preserve">. </w:t>
      </w:r>
      <w:r w:rsidR="00B17DA3" w:rsidRPr="009A53EE">
        <w:rPr>
          <w:rFonts w:ascii="Times New Roman" w:hAnsi="Times New Roman" w:cs="Times New Roman"/>
          <w:bCs/>
          <w:color w:val="auto"/>
        </w:rPr>
        <w:t xml:space="preserve">Connect the outlet of the </w:t>
      </w:r>
      <w:r w:rsidR="00B55007" w:rsidRPr="009A53EE">
        <w:rPr>
          <w:rFonts w:ascii="Times New Roman" w:hAnsi="Times New Roman" w:cs="Times New Roman"/>
          <w:bCs/>
          <w:color w:val="auto"/>
        </w:rPr>
        <w:t>MFC</w:t>
      </w:r>
      <w:r w:rsidR="00B17DA3" w:rsidRPr="009A53EE">
        <w:rPr>
          <w:rFonts w:ascii="Times New Roman" w:hAnsi="Times New Roman" w:cs="Times New Roman"/>
          <w:bCs/>
          <w:color w:val="auto"/>
        </w:rPr>
        <w:t xml:space="preserve"> to the inlet of the sampling hose.</w:t>
      </w:r>
      <w:r w:rsidR="00A07887" w:rsidRPr="009A53EE">
        <w:rPr>
          <w:rFonts w:ascii="Times New Roman" w:hAnsi="Times New Roman" w:cs="Times New Roman"/>
          <w:bCs/>
          <w:color w:val="auto"/>
        </w:rPr>
        <w:t xml:space="preserve"> </w:t>
      </w:r>
      <w:r w:rsidRPr="009A53EE">
        <w:rPr>
          <w:rFonts w:ascii="Times New Roman" w:hAnsi="Times New Roman" w:cs="Times New Roman"/>
          <w:bCs/>
          <w:color w:val="auto"/>
        </w:rPr>
        <w:t>Select the gas recovery verification tab in the DAQ software</w:t>
      </w:r>
      <w:r w:rsidR="00A07887" w:rsidRPr="009A53EE">
        <w:rPr>
          <w:rFonts w:ascii="Times New Roman" w:hAnsi="Times New Roman" w:cs="Times New Roman"/>
          <w:bCs/>
          <w:color w:val="auto"/>
        </w:rPr>
        <w:t xml:space="preserve"> and c</w:t>
      </w:r>
      <w:r w:rsidRPr="009A53EE">
        <w:rPr>
          <w:rFonts w:ascii="Times New Roman" w:hAnsi="Times New Roman" w:cs="Times New Roman"/>
          <w:bCs/>
          <w:color w:val="auto"/>
        </w:rPr>
        <w:t xml:space="preserve">onnect the serial connection of the </w:t>
      </w:r>
      <w:r w:rsidR="00B55007" w:rsidRPr="009A53EE">
        <w:rPr>
          <w:rFonts w:ascii="Times New Roman" w:hAnsi="Times New Roman" w:cs="Times New Roman"/>
          <w:bCs/>
          <w:color w:val="auto"/>
        </w:rPr>
        <w:t>MFC</w:t>
      </w:r>
      <w:r w:rsidRPr="009A53EE">
        <w:rPr>
          <w:rFonts w:ascii="Times New Roman" w:hAnsi="Times New Roman" w:cs="Times New Roman"/>
          <w:bCs/>
          <w:color w:val="auto"/>
        </w:rPr>
        <w:t xml:space="preserve"> to </w:t>
      </w:r>
      <w:r w:rsidR="00B17DA3" w:rsidRPr="009A53EE">
        <w:rPr>
          <w:rFonts w:ascii="Times New Roman" w:hAnsi="Times New Roman" w:cs="Times New Roman"/>
          <w:bCs/>
          <w:color w:val="auto"/>
        </w:rPr>
        <w:t>the DAQ.</w:t>
      </w:r>
    </w:p>
    <w:p w14:paraId="0EEE691A" w14:textId="7D5F8F16"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3106180B" w14:textId="6B42C21D" w:rsidR="00B17DA3" w:rsidRPr="009A53EE" w:rsidRDefault="00B17DA3"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Click start the gas recovery test and record the background data for at least 30 seconds, the known flow rate of gas can be entered at this time.</w:t>
      </w:r>
    </w:p>
    <w:p w14:paraId="18BA2601" w14:textId="560139CC"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32EA8607" w14:textId="58FBB840" w:rsidR="00B17DA3" w:rsidRPr="009A53EE" w:rsidRDefault="00B17DA3"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Set the flow rate of recovery gas to an average leak size based on expected or previous values</w:t>
      </w:r>
      <w:r w:rsidR="00A07887" w:rsidRPr="009A53EE">
        <w:rPr>
          <w:rFonts w:ascii="Times New Roman" w:hAnsi="Times New Roman" w:cs="Times New Roman"/>
          <w:bCs/>
          <w:color w:val="auto"/>
        </w:rPr>
        <w:t xml:space="preserve"> (20 SLPM or 30 SLPM)</w:t>
      </w:r>
      <w:r w:rsidRPr="009A53EE">
        <w:rPr>
          <w:rFonts w:ascii="Times New Roman" w:hAnsi="Times New Roman" w:cs="Times New Roman"/>
          <w:bCs/>
          <w:color w:val="auto"/>
        </w:rPr>
        <w:t>.</w:t>
      </w:r>
      <w:r w:rsidR="009A0193" w:rsidRPr="009A53EE">
        <w:rPr>
          <w:rFonts w:ascii="Times New Roman" w:hAnsi="Times New Roman" w:cs="Times New Roman"/>
          <w:bCs/>
          <w:color w:val="auto"/>
        </w:rPr>
        <w:t xml:space="preserve"> </w:t>
      </w:r>
      <w:r w:rsidRPr="009A53EE">
        <w:rPr>
          <w:rFonts w:ascii="Times New Roman" w:hAnsi="Times New Roman" w:cs="Times New Roman"/>
          <w:bCs/>
          <w:color w:val="auto"/>
        </w:rPr>
        <w:t>Begin flowing the recovery gas</w:t>
      </w:r>
      <w:r w:rsidR="00A07887" w:rsidRPr="009A53EE">
        <w:rPr>
          <w:rFonts w:ascii="Times New Roman" w:hAnsi="Times New Roman" w:cs="Times New Roman"/>
          <w:bCs/>
          <w:color w:val="auto"/>
        </w:rPr>
        <w:t xml:space="preserve"> </w:t>
      </w:r>
      <w:r w:rsidRPr="009A53EE">
        <w:rPr>
          <w:rFonts w:ascii="Times New Roman" w:hAnsi="Times New Roman" w:cs="Times New Roman"/>
          <w:bCs/>
          <w:color w:val="auto"/>
        </w:rPr>
        <w:t xml:space="preserve">and let the system stabilize for 30 seconds. </w:t>
      </w:r>
    </w:p>
    <w:p w14:paraId="65C6E96D" w14:textId="64FA2CDF"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22132E06" w14:textId="4BD857A0" w:rsidR="00B17DA3" w:rsidRPr="009A53EE" w:rsidRDefault="00B17DA3"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After stabilization, click </w:t>
      </w:r>
      <w:r w:rsidR="00023B78" w:rsidRPr="009A53EE">
        <w:rPr>
          <w:rFonts w:ascii="Times New Roman" w:hAnsi="Times New Roman" w:cs="Times New Roman"/>
          <w:bCs/>
          <w:color w:val="auto"/>
        </w:rPr>
        <w:t>record, and</w:t>
      </w:r>
      <w:r w:rsidR="00A07887" w:rsidRPr="009A53EE">
        <w:rPr>
          <w:rFonts w:ascii="Times New Roman" w:hAnsi="Times New Roman" w:cs="Times New Roman"/>
          <w:bCs/>
          <w:color w:val="auto"/>
        </w:rPr>
        <w:t xml:space="preserve"> allow</w:t>
      </w:r>
      <w:r w:rsidRPr="009A53EE">
        <w:rPr>
          <w:rFonts w:ascii="Times New Roman" w:hAnsi="Times New Roman" w:cs="Times New Roman"/>
          <w:bCs/>
          <w:color w:val="auto"/>
        </w:rPr>
        <w:t xml:space="preserve"> the program </w:t>
      </w:r>
      <w:r w:rsidR="00A07887" w:rsidRPr="009A53EE">
        <w:rPr>
          <w:rFonts w:ascii="Times New Roman" w:hAnsi="Times New Roman" w:cs="Times New Roman"/>
          <w:bCs/>
          <w:color w:val="auto"/>
        </w:rPr>
        <w:t xml:space="preserve">to </w:t>
      </w:r>
      <w:r w:rsidRPr="009A53EE">
        <w:rPr>
          <w:rFonts w:ascii="Times New Roman" w:hAnsi="Times New Roman" w:cs="Times New Roman"/>
          <w:bCs/>
          <w:color w:val="auto"/>
        </w:rPr>
        <w:t xml:space="preserve">record the leak verification data for 30 seconds. </w:t>
      </w:r>
    </w:p>
    <w:p w14:paraId="4634775D" w14:textId="6C9862DE"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68DECE42" w14:textId="0FDD6BB5" w:rsidR="00B17DA3" w:rsidRPr="009A53EE" w:rsidRDefault="00A07887" w:rsidP="00411CFC">
      <w:pPr>
        <w:pStyle w:val="NormalWeb"/>
        <w:spacing w:before="0" w:beforeAutospacing="0" w:after="0" w:afterAutospacing="0"/>
        <w:jc w:val="left"/>
        <w:rPr>
          <w:rFonts w:ascii="Times New Roman" w:hAnsi="Times New Roman" w:cs="Times New Roman"/>
          <w:bCs/>
          <w:color w:val="auto"/>
        </w:rPr>
      </w:pPr>
      <w:r w:rsidRPr="009A53EE">
        <w:rPr>
          <w:rFonts w:ascii="Times New Roman" w:hAnsi="Times New Roman" w:cs="Times New Roman"/>
          <w:bCs/>
          <w:color w:val="auto"/>
        </w:rPr>
        <w:t xml:space="preserve">Note: </w:t>
      </w:r>
      <w:r w:rsidR="00B17DA3" w:rsidRPr="009A53EE">
        <w:rPr>
          <w:rFonts w:ascii="Times New Roman" w:hAnsi="Times New Roman" w:cs="Times New Roman"/>
          <w:bCs/>
          <w:color w:val="auto"/>
        </w:rPr>
        <w:t xml:space="preserve">Upon completion of sampling the software will create a report showing the error of the between the known gas flow rate and the recovered gas flow rate. An error of </w:t>
      </w:r>
      <w:r w:rsidR="00411CFC" w:rsidRPr="009A53EE">
        <w:rPr>
          <w:rFonts w:ascii="Times New Roman" w:hAnsi="Times New Roman" w:cs="Times New Roman"/>
          <w:bCs/>
          <w:color w:val="auto"/>
        </w:rPr>
        <w:t>±</w:t>
      </w:r>
      <w:r w:rsidR="00B17DA3" w:rsidRPr="009A53EE">
        <w:rPr>
          <w:rFonts w:ascii="Times New Roman" w:hAnsi="Times New Roman" w:cs="Times New Roman"/>
          <w:bCs/>
          <w:color w:val="auto"/>
        </w:rPr>
        <w:t xml:space="preserve">4.4% is </w:t>
      </w:r>
      <w:r w:rsidR="00023B78" w:rsidRPr="009A53EE">
        <w:rPr>
          <w:rFonts w:ascii="Times New Roman" w:hAnsi="Times New Roman" w:cs="Times New Roman"/>
          <w:bCs/>
          <w:color w:val="auto"/>
        </w:rPr>
        <w:t>acceptable</w:t>
      </w:r>
      <w:r w:rsidR="00563D90" w:rsidRPr="009A53EE">
        <w:rPr>
          <w:rFonts w:ascii="Times New Roman" w:hAnsi="Times New Roman" w:cs="Times New Roman"/>
          <w:bCs/>
          <w:color w:val="auto"/>
        </w:rPr>
        <w:t xml:space="preserve"> (relative measurement uncertainty of the system)</w:t>
      </w:r>
      <w:r w:rsidR="00023B78" w:rsidRPr="009A53EE">
        <w:rPr>
          <w:rFonts w:ascii="Times New Roman" w:hAnsi="Times New Roman" w:cs="Times New Roman"/>
          <w:bCs/>
          <w:color w:val="auto"/>
        </w:rPr>
        <w:t>, but</w:t>
      </w:r>
      <w:r w:rsidR="00B17DA3" w:rsidRPr="009A53EE">
        <w:rPr>
          <w:rFonts w:ascii="Times New Roman" w:hAnsi="Times New Roman" w:cs="Times New Roman"/>
          <w:bCs/>
          <w:color w:val="auto"/>
        </w:rPr>
        <w:t xml:space="preserve"> the targeted recovery error is </w:t>
      </w:r>
      <w:r w:rsidR="00411CFC" w:rsidRPr="009A53EE">
        <w:rPr>
          <w:rFonts w:ascii="Times New Roman" w:hAnsi="Times New Roman" w:cs="Times New Roman"/>
          <w:bCs/>
          <w:color w:val="auto"/>
        </w:rPr>
        <w:t>±</w:t>
      </w:r>
      <w:r w:rsidR="00B17DA3" w:rsidRPr="009A53EE">
        <w:rPr>
          <w:rFonts w:ascii="Times New Roman" w:hAnsi="Times New Roman" w:cs="Times New Roman"/>
          <w:bCs/>
          <w:color w:val="auto"/>
        </w:rPr>
        <w:t>2%.</w:t>
      </w:r>
    </w:p>
    <w:p w14:paraId="3FC9917E" w14:textId="2D15C228"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3B662F06" w14:textId="36C63466" w:rsidR="00B17DA3" w:rsidRPr="009A53EE" w:rsidRDefault="00B17DA3"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Repeat the gas recovery test at least three times and ensure that all errors are within the acceptable range.</w:t>
      </w:r>
    </w:p>
    <w:p w14:paraId="060B2133"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6094D5F4" w14:textId="4614C496" w:rsidR="00A07887" w:rsidRPr="009A53EE" w:rsidRDefault="00A07887"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E</w:t>
      </w:r>
      <w:r w:rsidR="00B17DA3" w:rsidRPr="009A53EE">
        <w:rPr>
          <w:rFonts w:ascii="Times New Roman" w:hAnsi="Times New Roman" w:cs="Times New Roman"/>
          <w:bCs/>
          <w:color w:val="auto"/>
        </w:rPr>
        <w:t>xamine the system for any faults</w:t>
      </w:r>
      <w:r w:rsidRPr="009A53EE">
        <w:rPr>
          <w:rFonts w:ascii="Times New Roman" w:hAnsi="Times New Roman" w:cs="Times New Roman"/>
          <w:bCs/>
          <w:color w:val="auto"/>
        </w:rPr>
        <w:t xml:space="preserve"> if the error is beyond </w:t>
      </w:r>
      <w:r w:rsidR="00411CFC" w:rsidRPr="009A53EE">
        <w:rPr>
          <w:rFonts w:ascii="Times New Roman" w:hAnsi="Times New Roman" w:cs="Times New Roman"/>
          <w:bCs/>
          <w:color w:val="auto"/>
        </w:rPr>
        <w:t>±</w:t>
      </w:r>
      <w:r w:rsidRPr="009A53EE">
        <w:rPr>
          <w:rFonts w:ascii="Times New Roman" w:hAnsi="Times New Roman" w:cs="Times New Roman"/>
          <w:bCs/>
          <w:color w:val="auto"/>
        </w:rPr>
        <w:t>4.4%</w:t>
      </w:r>
      <w:r w:rsidR="00B17DA3" w:rsidRPr="009A53EE">
        <w:rPr>
          <w:rFonts w:ascii="Times New Roman" w:hAnsi="Times New Roman" w:cs="Times New Roman"/>
          <w:bCs/>
          <w:color w:val="auto"/>
        </w:rPr>
        <w:t xml:space="preserve">. </w:t>
      </w:r>
      <w:r w:rsidR="00BD1630" w:rsidRPr="009A53EE">
        <w:rPr>
          <w:rFonts w:ascii="Times New Roman" w:hAnsi="Times New Roman" w:cs="Times New Roman"/>
          <w:bCs/>
          <w:color w:val="auto"/>
        </w:rPr>
        <w:t>Double-check</w:t>
      </w:r>
      <w:r w:rsidR="009A0193" w:rsidRPr="009A53EE">
        <w:rPr>
          <w:rFonts w:ascii="Times New Roman" w:hAnsi="Times New Roman" w:cs="Times New Roman"/>
          <w:bCs/>
          <w:color w:val="auto"/>
        </w:rPr>
        <w:t xml:space="preserve"> all </w:t>
      </w:r>
      <w:r w:rsidR="00BD1630" w:rsidRPr="009A53EE">
        <w:rPr>
          <w:rFonts w:ascii="Times New Roman" w:hAnsi="Times New Roman" w:cs="Times New Roman"/>
          <w:bCs/>
          <w:color w:val="auto"/>
        </w:rPr>
        <w:t>connections, flow rates,</w:t>
      </w:r>
      <w:r w:rsidR="000022B4" w:rsidRPr="009A53EE">
        <w:rPr>
          <w:rFonts w:ascii="Times New Roman" w:hAnsi="Times New Roman" w:cs="Times New Roman"/>
          <w:bCs/>
          <w:color w:val="auto"/>
        </w:rPr>
        <w:t xml:space="preserve"> remedy errors, and</w:t>
      </w:r>
      <w:r w:rsidR="009A0193" w:rsidRPr="009A53EE">
        <w:rPr>
          <w:rFonts w:ascii="Times New Roman" w:hAnsi="Times New Roman" w:cs="Times New Roman"/>
          <w:bCs/>
          <w:color w:val="auto"/>
        </w:rPr>
        <w:t xml:space="preserve"> repeat steps 3.2 to 3.6.</w:t>
      </w:r>
    </w:p>
    <w:p w14:paraId="6258AEAA" w14:textId="77777777" w:rsidR="000022B4" w:rsidRPr="009A53EE" w:rsidRDefault="000022B4" w:rsidP="000022B4">
      <w:pPr>
        <w:pStyle w:val="ListParagraph"/>
        <w:rPr>
          <w:rFonts w:ascii="Times New Roman" w:hAnsi="Times New Roman" w:cs="Times New Roman"/>
          <w:bCs/>
          <w:color w:val="auto"/>
        </w:rPr>
      </w:pPr>
    </w:p>
    <w:p w14:paraId="1C04B4D0" w14:textId="045CD541" w:rsidR="00B17DA3" w:rsidRPr="009A53EE" w:rsidRDefault="000022B4" w:rsidP="00411CFC">
      <w:pPr>
        <w:pStyle w:val="NormalWeb"/>
        <w:spacing w:before="0" w:beforeAutospacing="0" w:after="0" w:afterAutospacing="0"/>
        <w:jc w:val="left"/>
        <w:rPr>
          <w:rFonts w:ascii="Times New Roman" w:hAnsi="Times New Roman" w:cs="Times New Roman"/>
          <w:bCs/>
          <w:color w:val="auto"/>
        </w:rPr>
      </w:pPr>
      <w:r w:rsidRPr="009A53EE">
        <w:rPr>
          <w:rFonts w:ascii="Times New Roman" w:hAnsi="Times New Roman" w:cs="Times New Roman"/>
          <w:bCs/>
          <w:color w:val="auto"/>
        </w:rPr>
        <w:t xml:space="preserve">Note: Faults may include that the supply line may not have been inserted into the FFS sampling hose or connections were loose on sample fittings. </w:t>
      </w:r>
      <w:r w:rsidR="00B17DA3" w:rsidRPr="009A53EE">
        <w:rPr>
          <w:rFonts w:ascii="Times New Roman" w:hAnsi="Times New Roman" w:cs="Times New Roman"/>
          <w:bCs/>
          <w:color w:val="auto"/>
        </w:rPr>
        <w:t>A new MAF calibration or sensor verification may be necessary if not previously completed</w:t>
      </w:r>
      <w:r w:rsidR="009A0193" w:rsidRPr="009A53EE">
        <w:rPr>
          <w:rFonts w:ascii="Times New Roman" w:hAnsi="Times New Roman" w:cs="Times New Roman"/>
          <w:bCs/>
          <w:color w:val="auto"/>
        </w:rPr>
        <w:t xml:space="preserve"> (within a month)</w:t>
      </w:r>
      <w:r w:rsidR="00B17DA3" w:rsidRPr="009A53EE">
        <w:rPr>
          <w:rFonts w:ascii="Times New Roman" w:hAnsi="Times New Roman" w:cs="Times New Roman"/>
          <w:bCs/>
          <w:color w:val="auto"/>
        </w:rPr>
        <w:t>.</w:t>
      </w:r>
    </w:p>
    <w:p w14:paraId="2C73E048" w14:textId="77777777" w:rsidR="00257C55" w:rsidRPr="009A53EE" w:rsidRDefault="00257C55" w:rsidP="00411CFC">
      <w:pPr>
        <w:pStyle w:val="NormalWeb"/>
        <w:spacing w:before="0" w:beforeAutospacing="0" w:after="0" w:afterAutospacing="0"/>
        <w:jc w:val="left"/>
        <w:rPr>
          <w:rFonts w:ascii="Times New Roman" w:hAnsi="Times New Roman" w:cs="Times New Roman"/>
          <w:bCs/>
          <w:color w:val="auto"/>
        </w:rPr>
      </w:pPr>
    </w:p>
    <w:p w14:paraId="721590C0" w14:textId="77777777" w:rsidR="00DE2837" w:rsidRPr="009A53EE" w:rsidRDefault="00257C55" w:rsidP="00411CFC">
      <w:pPr>
        <w:pStyle w:val="ListParagraph"/>
        <w:numPr>
          <w:ilvl w:val="0"/>
          <w:numId w:val="19"/>
        </w:numPr>
        <w:ind w:left="0" w:firstLine="0"/>
        <w:rPr>
          <w:rFonts w:ascii="Times New Roman" w:hAnsi="Times New Roman" w:cs="Times New Roman"/>
          <w:b/>
          <w:bCs/>
          <w:color w:val="auto"/>
          <w:highlight w:val="yellow"/>
        </w:rPr>
      </w:pPr>
      <w:r w:rsidRPr="009A53EE">
        <w:rPr>
          <w:rFonts w:ascii="Times New Roman" w:hAnsi="Times New Roman" w:cs="Times New Roman"/>
          <w:b/>
          <w:bCs/>
          <w:color w:val="auto"/>
          <w:highlight w:val="yellow"/>
        </w:rPr>
        <w:t xml:space="preserve">Leak detection audit. </w:t>
      </w:r>
    </w:p>
    <w:p w14:paraId="00840684" w14:textId="77777777" w:rsidR="00DE2837" w:rsidRPr="009A53EE" w:rsidRDefault="00DE2837" w:rsidP="00411CFC">
      <w:pPr>
        <w:pStyle w:val="ListParagraph"/>
        <w:ind w:left="0"/>
        <w:rPr>
          <w:rFonts w:ascii="Times New Roman" w:hAnsi="Times New Roman" w:cs="Times New Roman"/>
          <w:bCs/>
          <w:color w:val="auto"/>
          <w:highlight w:val="yellow"/>
        </w:rPr>
      </w:pPr>
    </w:p>
    <w:p w14:paraId="225ECDD4" w14:textId="01B29603" w:rsidR="005844AC" w:rsidRPr="009A53EE" w:rsidRDefault="00DE2837" w:rsidP="00411CFC">
      <w:pPr>
        <w:pStyle w:val="ListParagraph"/>
        <w:ind w:left="0"/>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Note: </w:t>
      </w:r>
      <w:r w:rsidR="005844AC" w:rsidRPr="009A53EE">
        <w:rPr>
          <w:rFonts w:ascii="Times New Roman" w:hAnsi="Times New Roman" w:cs="Times New Roman"/>
          <w:bCs/>
          <w:color w:val="auto"/>
          <w:highlight w:val="yellow"/>
        </w:rPr>
        <w:t>Perform a site inventory to identify each potential source of fugitive emissions.</w:t>
      </w:r>
      <w:r w:rsidR="00DE69F5" w:rsidRPr="009A53EE">
        <w:rPr>
          <w:rFonts w:ascii="Times New Roman" w:hAnsi="Times New Roman" w:cs="Times New Roman"/>
          <w:bCs/>
          <w:color w:val="auto"/>
          <w:highlight w:val="yellow"/>
        </w:rPr>
        <w:t xml:space="preserve"> </w:t>
      </w:r>
      <w:r w:rsidR="005844AC" w:rsidRPr="009A53EE">
        <w:rPr>
          <w:rFonts w:ascii="Times New Roman" w:hAnsi="Times New Roman" w:cs="Times New Roman"/>
          <w:bCs/>
          <w:color w:val="auto"/>
          <w:highlight w:val="yellow"/>
        </w:rPr>
        <w:t>The inventory will include the number of sources (valves, flanges, pumps/compressors, vents, etc.) broken down by source group (compressor building, storage farm, vehicle fueling rack, etc.)</w:t>
      </w:r>
      <w:r w:rsidR="00FA3A7B" w:rsidRPr="009A53EE">
        <w:rPr>
          <w:rFonts w:ascii="Times New Roman" w:hAnsi="Times New Roman" w:cs="Times New Roman"/>
          <w:bCs/>
          <w:color w:val="auto"/>
          <w:highlight w:val="yellow"/>
        </w:rPr>
        <w:t xml:space="preserve"> The leak detection audit can occur in parallel or series with the leak quantification. A handheld methane detector or optical </w:t>
      </w:r>
      <w:r w:rsidR="00A41ACF" w:rsidRPr="009A53EE">
        <w:rPr>
          <w:rFonts w:ascii="Times New Roman" w:hAnsi="Times New Roman" w:cs="Times New Roman"/>
          <w:bCs/>
          <w:color w:val="auto"/>
          <w:highlight w:val="yellow"/>
        </w:rPr>
        <w:t>gas-imaging</w:t>
      </w:r>
      <w:r w:rsidR="00FA3A7B" w:rsidRPr="009A53EE">
        <w:rPr>
          <w:rFonts w:ascii="Times New Roman" w:hAnsi="Times New Roman" w:cs="Times New Roman"/>
          <w:bCs/>
          <w:color w:val="auto"/>
          <w:highlight w:val="yellow"/>
        </w:rPr>
        <w:t xml:space="preserve"> camera can be used to examine components for leaks. When leaks are identified record a description, concentration, and take an image. Mark the leak for later quantification or quantify the leak at this time.</w:t>
      </w:r>
    </w:p>
    <w:p w14:paraId="652C7CFA" w14:textId="77777777" w:rsidR="00DE2837" w:rsidRPr="009A53EE" w:rsidRDefault="00DE2837" w:rsidP="00411CFC">
      <w:pPr>
        <w:rPr>
          <w:rFonts w:ascii="Times New Roman" w:hAnsi="Times New Roman" w:cs="Times New Roman"/>
          <w:bCs/>
          <w:color w:val="auto"/>
          <w:highlight w:val="yellow"/>
        </w:rPr>
      </w:pPr>
    </w:p>
    <w:p w14:paraId="746FFF7F" w14:textId="46047950" w:rsidR="00257C55" w:rsidRPr="009A53EE" w:rsidRDefault="00257C55"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Create a new inventory file in the program. Enter details on the site for inventory and reporting purposes</w:t>
      </w:r>
      <w:r w:rsidR="00A07887" w:rsidRPr="009A53EE">
        <w:rPr>
          <w:rFonts w:ascii="Times New Roman" w:hAnsi="Times New Roman" w:cs="Times New Roman"/>
          <w:bCs/>
          <w:color w:val="auto"/>
          <w:highlight w:val="yellow"/>
        </w:rPr>
        <w:t xml:space="preserve"> (name, type of site, etc.)</w:t>
      </w:r>
      <w:r w:rsidRPr="009A53EE">
        <w:rPr>
          <w:rFonts w:ascii="Times New Roman" w:hAnsi="Times New Roman" w:cs="Times New Roman"/>
          <w:bCs/>
          <w:color w:val="auto"/>
          <w:highlight w:val="yellow"/>
        </w:rPr>
        <w:t xml:space="preserve">. Date, time </w:t>
      </w:r>
      <w:r w:rsidR="00EF30F2" w:rsidRPr="009A53EE">
        <w:rPr>
          <w:rFonts w:ascii="Times New Roman" w:hAnsi="Times New Roman" w:cs="Times New Roman"/>
          <w:bCs/>
          <w:color w:val="auto"/>
          <w:highlight w:val="yellow"/>
        </w:rPr>
        <w:t>stamp</w:t>
      </w:r>
      <w:r w:rsidRPr="009A53EE">
        <w:rPr>
          <w:rFonts w:ascii="Times New Roman" w:hAnsi="Times New Roman" w:cs="Times New Roman"/>
          <w:bCs/>
          <w:color w:val="auto"/>
          <w:highlight w:val="yellow"/>
        </w:rPr>
        <w:t>, and GPS location are automatically populated.</w:t>
      </w:r>
    </w:p>
    <w:p w14:paraId="39B03CD2" w14:textId="2B742388"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6FABCC9B" w14:textId="6CE590AE" w:rsidR="005844AC" w:rsidRPr="009A53EE" w:rsidRDefault="00DF5AB3"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Zero the handheld methane detector on ambient air prior to use. </w:t>
      </w:r>
      <w:r w:rsidR="00257C55" w:rsidRPr="009A53EE">
        <w:rPr>
          <w:rFonts w:ascii="Times New Roman" w:hAnsi="Times New Roman" w:cs="Times New Roman"/>
          <w:bCs/>
          <w:color w:val="auto"/>
          <w:highlight w:val="yellow"/>
        </w:rPr>
        <w:t xml:space="preserve">Utilize a handheld </w:t>
      </w:r>
      <w:r w:rsidR="00E900CB" w:rsidRPr="009A53EE">
        <w:rPr>
          <w:rFonts w:ascii="Times New Roman" w:hAnsi="Times New Roman" w:cs="Times New Roman"/>
          <w:bCs/>
          <w:color w:val="auto"/>
          <w:highlight w:val="yellow"/>
        </w:rPr>
        <w:t>methane</w:t>
      </w:r>
      <w:r w:rsidR="00B55007" w:rsidRPr="009A53EE">
        <w:rPr>
          <w:rFonts w:ascii="Times New Roman" w:hAnsi="Times New Roman" w:cs="Times New Roman"/>
          <w:bCs/>
          <w:color w:val="auto"/>
          <w:highlight w:val="yellow"/>
        </w:rPr>
        <w:t xml:space="preserve"> detect</w:t>
      </w:r>
      <w:r w:rsidR="009A0193" w:rsidRPr="009A53EE">
        <w:rPr>
          <w:rFonts w:ascii="Times New Roman" w:hAnsi="Times New Roman" w:cs="Times New Roman"/>
          <w:bCs/>
          <w:color w:val="auto"/>
          <w:highlight w:val="yellow"/>
        </w:rPr>
        <w:t>or</w:t>
      </w:r>
      <w:r w:rsidR="00B55007" w:rsidRPr="009A53EE">
        <w:rPr>
          <w:rFonts w:ascii="Times New Roman" w:hAnsi="Times New Roman" w:cs="Times New Roman"/>
          <w:bCs/>
          <w:color w:val="auto"/>
          <w:highlight w:val="yellow"/>
        </w:rPr>
        <w:t xml:space="preserve"> with sampling probe to c</w:t>
      </w:r>
      <w:r w:rsidR="005844AC" w:rsidRPr="009A53EE">
        <w:rPr>
          <w:rFonts w:ascii="Times New Roman" w:hAnsi="Times New Roman" w:cs="Times New Roman"/>
          <w:bCs/>
          <w:color w:val="auto"/>
          <w:highlight w:val="yellow"/>
        </w:rPr>
        <w:t xml:space="preserve">heck all potential interfaces that are accessible for the presence </w:t>
      </w:r>
      <w:r w:rsidR="00EE55C9" w:rsidRPr="009A53EE">
        <w:rPr>
          <w:rFonts w:ascii="Times New Roman" w:hAnsi="Times New Roman" w:cs="Times New Roman"/>
          <w:bCs/>
          <w:color w:val="auto"/>
          <w:highlight w:val="yellow"/>
        </w:rPr>
        <w:t>of</w:t>
      </w:r>
      <w:r w:rsidR="005844AC" w:rsidRPr="009A53EE">
        <w:rPr>
          <w:rFonts w:ascii="Times New Roman" w:hAnsi="Times New Roman" w:cs="Times New Roman"/>
          <w:bCs/>
          <w:color w:val="auto"/>
          <w:highlight w:val="yellow"/>
        </w:rPr>
        <w:t xml:space="preserve"> fugitive emissions</w:t>
      </w:r>
      <w:r w:rsidR="00523DA2" w:rsidRPr="009A53EE">
        <w:rPr>
          <w:rFonts w:ascii="Times New Roman" w:hAnsi="Times New Roman" w:cs="Times New Roman"/>
          <w:bCs/>
          <w:color w:val="auto"/>
          <w:highlight w:val="yellow"/>
        </w:rPr>
        <w:t xml:space="preserve">. </w:t>
      </w:r>
      <w:r w:rsidR="006126C1" w:rsidRPr="009A53EE">
        <w:rPr>
          <w:rFonts w:ascii="Times New Roman" w:hAnsi="Times New Roman" w:cs="Times New Roman"/>
          <w:bCs/>
          <w:color w:val="auto"/>
          <w:highlight w:val="yellow"/>
        </w:rPr>
        <w:t>Position the probe sample inlet orthogonal to the surface to minimize dilution.</w:t>
      </w:r>
    </w:p>
    <w:p w14:paraId="6F1C070A" w14:textId="77777777" w:rsidR="00DF5AB3" w:rsidRPr="009A53EE" w:rsidRDefault="00DF5AB3" w:rsidP="009402B6">
      <w:pPr>
        <w:pStyle w:val="ListParagraph"/>
        <w:rPr>
          <w:rFonts w:ascii="Times New Roman" w:hAnsi="Times New Roman" w:cs="Times New Roman"/>
          <w:bCs/>
          <w:color w:val="auto"/>
          <w:highlight w:val="yellow"/>
        </w:rPr>
      </w:pPr>
    </w:p>
    <w:p w14:paraId="25540CE9" w14:textId="41F5CC8C" w:rsidR="00DF5AB3" w:rsidRPr="009A53EE" w:rsidRDefault="00DF5AB3" w:rsidP="009402B6">
      <w:pPr>
        <w:pStyle w:val="NormalWeb"/>
        <w:spacing w:before="0" w:beforeAutospacing="0" w:after="0" w:afterAutospacing="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Note: The sensitivity of the handheld unit is 5 ppm above background when zeroed on ambient air.</w:t>
      </w:r>
    </w:p>
    <w:p w14:paraId="1D7BBF86"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3A1016CB" w14:textId="34AEBB91" w:rsidR="000022B4" w:rsidRPr="009A53EE" w:rsidRDefault="00523DA2"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Document any inaccessible sources</w:t>
      </w:r>
      <w:r w:rsidR="006126C1" w:rsidRPr="009A53EE">
        <w:rPr>
          <w:rFonts w:ascii="Times New Roman" w:hAnsi="Times New Roman" w:cs="Times New Roman"/>
          <w:bCs/>
          <w:color w:val="auto"/>
          <w:highlight w:val="yellow"/>
        </w:rPr>
        <w:t xml:space="preserve"> or aggregated sources.</w:t>
      </w:r>
      <w:r w:rsidR="009A0193" w:rsidRPr="009A53EE">
        <w:rPr>
          <w:rFonts w:ascii="Times New Roman" w:hAnsi="Times New Roman" w:cs="Times New Roman"/>
          <w:bCs/>
          <w:color w:val="auto"/>
          <w:highlight w:val="yellow"/>
        </w:rPr>
        <w:t xml:space="preserve"> </w:t>
      </w:r>
    </w:p>
    <w:p w14:paraId="5A7BA458" w14:textId="77777777" w:rsidR="000022B4" w:rsidRPr="009A53EE" w:rsidRDefault="000022B4" w:rsidP="009402B6">
      <w:pPr>
        <w:pStyle w:val="NormalWeb"/>
        <w:spacing w:before="0" w:beforeAutospacing="0" w:after="0" w:afterAutospacing="0"/>
        <w:jc w:val="left"/>
        <w:rPr>
          <w:rFonts w:ascii="Times New Roman" w:hAnsi="Times New Roman" w:cs="Times New Roman"/>
          <w:bCs/>
          <w:color w:val="auto"/>
          <w:highlight w:val="yellow"/>
        </w:rPr>
      </w:pPr>
    </w:p>
    <w:p w14:paraId="0AEBC3EF" w14:textId="7DB218BF" w:rsidR="000022B4" w:rsidRPr="009A53EE" w:rsidRDefault="000022B4" w:rsidP="009402B6">
      <w:pPr>
        <w:pStyle w:val="NormalWeb"/>
        <w:spacing w:before="0" w:beforeAutospacing="0" w:after="0" w:afterAutospacing="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Note: </w:t>
      </w:r>
      <w:r w:rsidR="006126C1" w:rsidRPr="009A53EE">
        <w:rPr>
          <w:rFonts w:ascii="Times New Roman" w:hAnsi="Times New Roman" w:cs="Times New Roman"/>
          <w:bCs/>
          <w:color w:val="auto"/>
          <w:highlight w:val="yellow"/>
        </w:rPr>
        <w:t xml:space="preserve">Inaccessible sources could include vent pipes that are beyond a safely accessible height as determined by the site operator. Aggregated sources may include multiple pneumatic valves attached to a manifold or enclosed by a service box. </w:t>
      </w:r>
      <w:r w:rsidR="005844AC" w:rsidRPr="009A53EE">
        <w:rPr>
          <w:rFonts w:ascii="Times New Roman" w:hAnsi="Times New Roman" w:cs="Times New Roman"/>
          <w:bCs/>
          <w:color w:val="auto"/>
          <w:highlight w:val="yellow"/>
        </w:rPr>
        <w:t xml:space="preserve">If the source or multiple sources can be examined as a whole using an enclosure, </w:t>
      </w:r>
      <w:r w:rsidR="00516490" w:rsidRPr="009A53EE">
        <w:rPr>
          <w:rFonts w:ascii="Times New Roman" w:hAnsi="Times New Roman" w:cs="Times New Roman"/>
          <w:bCs/>
          <w:color w:val="auto"/>
          <w:highlight w:val="yellow"/>
        </w:rPr>
        <w:t xml:space="preserve">aggregate </w:t>
      </w:r>
      <w:r w:rsidR="005844AC" w:rsidRPr="009A53EE">
        <w:rPr>
          <w:rFonts w:ascii="Times New Roman" w:hAnsi="Times New Roman" w:cs="Times New Roman"/>
          <w:bCs/>
          <w:color w:val="auto"/>
          <w:highlight w:val="yellow"/>
        </w:rPr>
        <w:t>the sources</w:t>
      </w:r>
      <w:r w:rsidRPr="009A53EE">
        <w:rPr>
          <w:rFonts w:ascii="Times New Roman" w:hAnsi="Times New Roman" w:cs="Times New Roman"/>
          <w:bCs/>
          <w:color w:val="auto"/>
          <w:highlight w:val="yellow"/>
        </w:rPr>
        <w:t>.</w:t>
      </w:r>
    </w:p>
    <w:p w14:paraId="0F58FC4D" w14:textId="77777777" w:rsidR="000022B4" w:rsidRPr="009A53EE" w:rsidRDefault="000022B4" w:rsidP="009402B6">
      <w:pPr>
        <w:pStyle w:val="NormalWeb"/>
        <w:spacing w:before="0" w:beforeAutospacing="0" w:after="0" w:afterAutospacing="0"/>
        <w:jc w:val="left"/>
        <w:rPr>
          <w:rFonts w:ascii="Times New Roman" w:hAnsi="Times New Roman" w:cs="Times New Roman"/>
          <w:bCs/>
          <w:color w:val="auto"/>
          <w:highlight w:val="yellow"/>
        </w:rPr>
      </w:pPr>
    </w:p>
    <w:p w14:paraId="183A5B4C" w14:textId="6A7B50FF" w:rsidR="00B55007" w:rsidRPr="009A53EE" w:rsidRDefault="000022B4" w:rsidP="009402B6">
      <w:pPr>
        <w:pStyle w:val="NormalWeb"/>
        <w:spacing w:before="0" w:beforeAutospacing="0" w:after="0" w:afterAutospacing="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4.2.2 Aggregate multiple sources using an enclosure with at least one entrance and one exit. Document all sources within the perimeter of the enclosure. Label the source as an aggregate sample and proceed using quantification of section 5.</w:t>
      </w:r>
    </w:p>
    <w:p w14:paraId="209762C4"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102548C0" w14:textId="61CC7D0A" w:rsidR="005844AC" w:rsidRPr="009A53EE" w:rsidRDefault="00516490" w:rsidP="00411CFC">
      <w:pPr>
        <w:pStyle w:val="NormalWeb"/>
        <w:spacing w:before="0" w:beforeAutospacing="0" w:after="0" w:afterAutospacing="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Note: </w:t>
      </w:r>
      <w:r w:rsidR="00BD1630" w:rsidRPr="009A53EE">
        <w:rPr>
          <w:rFonts w:ascii="Times New Roman" w:hAnsi="Times New Roman" w:cs="Times New Roman"/>
          <w:bCs/>
          <w:color w:val="auto"/>
          <w:highlight w:val="yellow"/>
        </w:rPr>
        <w:t>Use of a</w:t>
      </w:r>
      <w:r w:rsidR="00EF30F2" w:rsidRPr="009A53EE">
        <w:rPr>
          <w:rFonts w:ascii="Times New Roman" w:hAnsi="Times New Roman" w:cs="Times New Roman"/>
          <w:bCs/>
          <w:color w:val="auto"/>
          <w:highlight w:val="yellow"/>
        </w:rPr>
        <w:t xml:space="preserve"> </w:t>
      </w:r>
      <w:r w:rsidR="00A07887" w:rsidRPr="009A53EE">
        <w:rPr>
          <w:rFonts w:ascii="Times New Roman" w:hAnsi="Times New Roman" w:cs="Times New Roman"/>
          <w:bCs/>
          <w:color w:val="auto"/>
          <w:highlight w:val="yellow"/>
        </w:rPr>
        <w:t>leak detector</w:t>
      </w:r>
      <w:r w:rsidR="00EF30F2" w:rsidRPr="009A53EE">
        <w:rPr>
          <w:rFonts w:ascii="Times New Roman" w:hAnsi="Times New Roman" w:cs="Times New Roman"/>
          <w:bCs/>
          <w:color w:val="auto"/>
          <w:highlight w:val="yellow"/>
        </w:rPr>
        <w:t xml:space="preserve"> solution</w:t>
      </w:r>
      <w:r w:rsidR="005844AC" w:rsidRPr="009A53EE">
        <w:rPr>
          <w:rFonts w:ascii="Times New Roman" w:hAnsi="Times New Roman" w:cs="Times New Roman"/>
          <w:bCs/>
          <w:color w:val="auto"/>
          <w:highlight w:val="yellow"/>
        </w:rPr>
        <w:t xml:space="preserve"> </w:t>
      </w:r>
      <w:r w:rsidR="00BD1630" w:rsidRPr="009A53EE">
        <w:rPr>
          <w:rFonts w:ascii="Times New Roman" w:hAnsi="Times New Roman" w:cs="Times New Roman"/>
          <w:bCs/>
          <w:color w:val="auto"/>
          <w:highlight w:val="yellow"/>
        </w:rPr>
        <w:t>is allowed</w:t>
      </w:r>
      <w:r w:rsidR="005844AC" w:rsidRPr="009A53EE">
        <w:rPr>
          <w:rFonts w:ascii="Times New Roman" w:hAnsi="Times New Roman" w:cs="Times New Roman"/>
          <w:bCs/>
          <w:color w:val="auto"/>
          <w:highlight w:val="yellow"/>
        </w:rPr>
        <w:t xml:space="preserve"> to classify sources a “non-leaking”.</w:t>
      </w:r>
      <w:r w:rsidR="009A0193" w:rsidRPr="009A53EE">
        <w:rPr>
          <w:rFonts w:ascii="Times New Roman" w:hAnsi="Times New Roman" w:cs="Times New Roman"/>
          <w:bCs/>
          <w:color w:val="auto"/>
          <w:highlight w:val="yellow"/>
        </w:rPr>
        <w:t xml:space="preserve"> Holding the bottle upright, apply enough leak detector solution to cover the interface. Allow 5-10 seconds for bubbles to form.</w:t>
      </w:r>
    </w:p>
    <w:p w14:paraId="0B302CA8" w14:textId="5A5955F1"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41C732B2" w14:textId="257AA5A7" w:rsidR="00257C55" w:rsidRPr="009A53EE" w:rsidRDefault="005844AC"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Place the probe inlet of the detection instrument at the surface of the component interface. </w:t>
      </w:r>
      <w:r w:rsidR="00414715" w:rsidRPr="009A53EE">
        <w:rPr>
          <w:rFonts w:ascii="Times New Roman" w:hAnsi="Times New Roman" w:cs="Times New Roman"/>
          <w:bCs/>
          <w:color w:val="auto"/>
          <w:highlight w:val="yellow"/>
        </w:rPr>
        <w:t xml:space="preserve">Move </w:t>
      </w:r>
      <w:r w:rsidR="00A07887" w:rsidRPr="009A53EE">
        <w:rPr>
          <w:rFonts w:ascii="Times New Roman" w:hAnsi="Times New Roman" w:cs="Times New Roman"/>
          <w:bCs/>
          <w:color w:val="auto"/>
          <w:highlight w:val="yellow"/>
        </w:rPr>
        <w:t xml:space="preserve">the </w:t>
      </w:r>
      <w:r w:rsidR="00414715" w:rsidRPr="009A53EE">
        <w:rPr>
          <w:rFonts w:ascii="Times New Roman" w:hAnsi="Times New Roman" w:cs="Times New Roman"/>
          <w:bCs/>
          <w:color w:val="auto"/>
          <w:highlight w:val="yellow"/>
        </w:rPr>
        <w:t>probe</w:t>
      </w:r>
      <w:r w:rsidRPr="009A53EE">
        <w:rPr>
          <w:rFonts w:ascii="Times New Roman" w:hAnsi="Times New Roman" w:cs="Times New Roman"/>
          <w:bCs/>
          <w:color w:val="auto"/>
          <w:highlight w:val="yellow"/>
        </w:rPr>
        <w:t xml:space="preserve"> along the interface periphery while o</w:t>
      </w:r>
      <w:r w:rsidR="00414715" w:rsidRPr="009A53EE">
        <w:rPr>
          <w:rFonts w:ascii="Times New Roman" w:hAnsi="Times New Roman" w:cs="Times New Roman"/>
          <w:bCs/>
          <w:color w:val="auto"/>
          <w:highlight w:val="yellow"/>
        </w:rPr>
        <w:t xml:space="preserve">bserving the instrument readout, </w:t>
      </w:r>
      <w:r w:rsidRPr="009A53EE">
        <w:rPr>
          <w:rFonts w:ascii="Times New Roman" w:hAnsi="Times New Roman" w:cs="Times New Roman"/>
          <w:bCs/>
          <w:color w:val="auto"/>
          <w:highlight w:val="yellow"/>
        </w:rPr>
        <w:t>taking care to consider the delayed r</w:t>
      </w:r>
      <w:r w:rsidR="00257C55" w:rsidRPr="009A53EE">
        <w:rPr>
          <w:rFonts w:ascii="Times New Roman" w:hAnsi="Times New Roman" w:cs="Times New Roman"/>
          <w:bCs/>
          <w:color w:val="auto"/>
          <w:highlight w:val="yellow"/>
        </w:rPr>
        <w:t>esponse time of the instrument.</w:t>
      </w:r>
    </w:p>
    <w:p w14:paraId="50E40BDE" w14:textId="118AEDF3"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32E018D5" w14:textId="6674DF60" w:rsidR="00A07887" w:rsidRPr="009A53EE" w:rsidRDefault="00A41ACF"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S</w:t>
      </w:r>
      <w:r w:rsidR="00EF30F2" w:rsidRPr="009A53EE">
        <w:rPr>
          <w:rFonts w:ascii="Times New Roman" w:hAnsi="Times New Roman" w:cs="Times New Roman"/>
          <w:bCs/>
          <w:color w:val="auto"/>
          <w:highlight w:val="yellow"/>
        </w:rPr>
        <w:t>lowly</w:t>
      </w:r>
      <w:r w:rsidR="005844AC" w:rsidRPr="009A53EE">
        <w:rPr>
          <w:rFonts w:ascii="Times New Roman" w:hAnsi="Times New Roman" w:cs="Times New Roman"/>
          <w:bCs/>
          <w:color w:val="auto"/>
          <w:highlight w:val="yellow"/>
        </w:rPr>
        <w:t xml:space="preserve"> sample the interface where leakage is indicated until the maximum meter reading is obtained</w:t>
      </w:r>
      <w:r w:rsidR="00516490" w:rsidRPr="009A53EE">
        <w:rPr>
          <w:rFonts w:ascii="Times New Roman" w:hAnsi="Times New Roman" w:cs="Times New Roman"/>
          <w:bCs/>
          <w:color w:val="auto"/>
          <w:highlight w:val="yellow"/>
        </w:rPr>
        <w:t xml:space="preserve">. </w:t>
      </w:r>
    </w:p>
    <w:p w14:paraId="73638E58" w14:textId="77777777" w:rsidR="00A07887" w:rsidRPr="009A53EE" w:rsidRDefault="00A07887" w:rsidP="00411CFC">
      <w:pPr>
        <w:pStyle w:val="ListParagraph"/>
        <w:ind w:left="0"/>
        <w:rPr>
          <w:rFonts w:ascii="Times New Roman" w:hAnsi="Times New Roman" w:cs="Times New Roman"/>
          <w:bCs/>
          <w:color w:val="auto"/>
          <w:highlight w:val="yellow"/>
        </w:rPr>
      </w:pPr>
    </w:p>
    <w:p w14:paraId="6E30696E" w14:textId="1A9BAAE3" w:rsidR="00257C55" w:rsidRPr="009A53EE" w:rsidRDefault="00516490"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Leave the probe inlet at this maximum reading location for approximately two times the </w:t>
      </w:r>
      <w:r w:rsidRPr="009A53EE">
        <w:rPr>
          <w:rFonts w:ascii="Times New Roman" w:hAnsi="Times New Roman" w:cs="Times New Roman"/>
          <w:bCs/>
          <w:color w:val="auto"/>
          <w:highlight w:val="yellow"/>
        </w:rPr>
        <w:lastRenderedPageBreak/>
        <w:t>instrument response time</w:t>
      </w:r>
      <w:r w:rsidR="00A07887" w:rsidRPr="009A53EE">
        <w:rPr>
          <w:rFonts w:ascii="Times New Roman" w:hAnsi="Times New Roman" w:cs="Times New Roman"/>
          <w:bCs/>
          <w:color w:val="auto"/>
          <w:highlight w:val="yellow"/>
        </w:rPr>
        <w:t xml:space="preserve"> (20 seconds)</w:t>
      </w:r>
      <w:r w:rsidRPr="009A53EE">
        <w:rPr>
          <w:rFonts w:ascii="Times New Roman" w:hAnsi="Times New Roman" w:cs="Times New Roman"/>
          <w:bCs/>
          <w:color w:val="auto"/>
          <w:highlight w:val="yellow"/>
        </w:rPr>
        <w:t xml:space="preserve">. If the maximum observed meter reading is greater than 500 </w:t>
      </w:r>
      <w:r w:rsidR="009418A7" w:rsidRPr="009A53EE">
        <w:rPr>
          <w:rFonts w:ascii="Times New Roman" w:hAnsi="Times New Roman" w:cs="Times New Roman"/>
          <w:bCs/>
          <w:color w:val="auto"/>
          <w:highlight w:val="yellow"/>
        </w:rPr>
        <w:t>parts per million (</w:t>
      </w:r>
      <w:r w:rsidRPr="009A53EE">
        <w:rPr>
          <w:rFonts w:ascii="Times New Roman" w:hAnsi="Times New Roman" w:cs="Times New Roman"/>
          <w:bCs/>
          <w:color w:val="auto"/>
          <w:highlight w:val="yellow"/>
        </w:rPr>
        <w:t>ppm</w:t>
      </w:r>
      <w:r w:rsidR="009418A7" w:rsidRPr="009A53EE">
        <w:rPr>
          <w:rFonts w:ascii="Times New Roman" w:hAnsi="Times New Roman" w:cs="Times New Roman"/>
          <w:bCs/>
          <w:color w:val="auto"/>
          <w:highlight w:val="yellow"/>
        </w:rPr>
        <w:t>)</w:t>
      </w:r>
      <w:r w:rsidRPr="009A53EE">
        <w:rPr>
          <w:rFonts w:ascii="Times New Roman" w:hAnsi="Times New Roman" w:cs="Times New Roman"/>
          <w:bCs/>
          <w:color w:val="auto"/>
          <w:highlight w:val="yellow"/>
        </w:rPr>
        <w:t xml:space="preserve">, </w:t>
      </w:r>
      <w:r w:rsidR="00A41ACF" w:rsidRPr="009A53EE">
        <w:rPr>
          <w:rFonts w:ascii="Times New Roman" w:hAnsi="Times New Roman" w:cs="Times New Roman"/>
          <w:bCs/>
          <w:color w:val="auto"/>
          <w:highlight w:val="yellow"/>
        </w:rPr>
        <w:t>record,</w:t>
      </w:r>
      <w:r w:rsidRPr="009A53EE">
        <w:rPr>
          <w:rFonts w:ascii="Times New Roman" w:hAnsi="Times New Roman" w:cs="Times New Roman"/>
          <w:bCs/>
          <w:color w:val="auto"/>
          <w:highlight w:val="yellow"/>
        </w:rPr>
        <w:t xml:space="preserve"> and report the result.</w:t>
      </w:r>
      <w:r w:rsidR="009A0193" w:rsidRPr="009A53EE">
        <w:rPr>
          <w:rFonts w:ascii="Times New Roman" w:hAnsi="Times New Roman" w:cs="Times New Roman"/>
          <w:bCs/>
          <w:color w:val="auto"/>
          <w:highlight w:val="yellow"/>
        </w:rPr>
        <w:t xml:space="preserve"> </w:t>
      </w:r>
      <w:r w:rsidR="00257C55" w:rsidRPr="009A53EE">
        <w:rPr>
          <w:rFonts w:ascii="Times New Roman" w:hAnsi="Times New Roman" w:cs="Times New Roman"/>
          <w:bCs/>
          <w:color w:val="auto"/>
          <w:highlight w:val="yellow"/>
        </w:rPr>
        <w:t xml:space="preserve">Click take leak </w:t>
      </w:r>
      <w:r w:rsidR="00A41ACF" w:rsidRPr="009A53EE">
        <w:rPr>
          <w:rFonts w:ascii="Times New Roman" w:hAnsi="Times New Roman" w:cs="Times New Roman"/>
          <w:bCs/>
          <w:color w:val="auto"/>
          <w:highlight w:val="yellow"/>
        </w:rPr>
        <w:t>image for reporting purposes.</w:t>
      </w:r>
    </w:p>
    <w:p w14:paraId="3C9D37D1" w14:textId="205703F2"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607D2A85" w14:textId="3A201355" w:rsidR="00257C55" w:rsidRPr="009A53EE" w:rsidRDefault="00516490"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Alternatively, u</w:t>
      </w:r>
      <w:r w:rsidR="00257C55" w:rsidRPr="009A53EE">
        <w:rPr>
          <w:rFonts w:ascii="Times New Roman" w:hAnsi="Times New Roman" w:cs="Times New Roman"/>
          <w:bCs/>
          <w:color w:val="auto"/>
          <w:highlight w:val="yellow"/>
        </w:rPr>
        <w:t xml:space="preserve">se an infrared imaging device to </w:t>
      </w:r>
      <w:r w:rsidR="00BD1630" w:rsidRPr="009A53EE">
        <w:rPr>
          <w:rFonts w:ascii="Times New Roman" w:hAnsi="Times New Roman" w:cs="Times New Roman"/>
          <w:bCs/>
          <w:color w:val="auto"/>
          <w:highlight w:val="yellow"/>
        </w:rPr>
        <w:t>scan slowly the</w:t>
      </w:r>
      <w:r w:rsidR="00257C55" w:rsidRPr="009A53EE">
        <w:rPr>
          <w:rFonts w:ascii="Times New Roman" w:hAnsi="Times New Roman" w:cs="Times New Roman"/>
          <w:bCs/>
          <w:color w:val="auto"/>
          <w:highlight w:val="yellow"/>
        </w:rPr>
        <w:t xml:space="preserve"> components to examine for leaks.</w:t>
      </w:r>
      <w:r w:rsidR="00CE35D6" w:rsidRPr="009A53EE">
        <w:rPr>
          <w:rFonts w:ascii="Times New Roman" w:hAnsi="Times New Roman" w:cs="Times New Roman"/>
          <w:bCs/>
          <w:color w:val="auto"/>
          <w:highlight w:val="yellow"/>
        </w:rPr>
        <w:t xml:space="preserve"> This method is approved </w:t>
      </w:r>
      <w:r w:rsidR="007733EB" w:rsidRPr="009A53EE">
        <w:rPr>
          <w:rFonts w:ascii="Times New Roman" w:hAnsi="Times New Roman" w:cs="Times New Roman"/>
          <w:bCs/>
          <w:color w:val="auto"/>
          <w:highlight w:val="yellow"/>
        </w:rPr>
        <w:t xml:space="preserve">as an alternative work practice to detect leaks from equipment under EPA Method 21 – optical gas imaging. </w:t>
      </w:r>
    </w:p>
    <w:p w14:paraId="5B853D66"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0E92D0D4" w14:textId="77777777" w:rsidR="00A07887" w:rsidRPr="009A53EE" w:rsidRDefault="00A07887"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Turn on the camera and allow for stabilization.</w:t>
      </w:r>
    </w:p>
    <w:p w14:paraId="7E0C82D6" w14:textId="77777777" w:rsidR="00A07887" w:rsidRPr="009A53EE" w:rsidRDefault="00A07887" w:rsidP="00411CFC">
      <w:pPr>
        <w:pStyle w:val="NormalWeb"/>
        <w:spacing w:before="0" w:beforeAutospacing="0" w:after="0" w:afterAutospacing="0"/>
        <w:jc w:val="left"/>
        <w:rPr>
          <w:rFonts w:ascii="Times New Roman" w:hAnsi="Times New Roman" w:cs="Times New Roman"/>
          <w:bCs/>
          <w:color w:val="auto"/>
          <w:highlight w:val="yellow"/>
        </w:rPr>
      </w:pPr>
    </w:p>
    <w:p w14:paraId="26350D31" w14:textId="7B9267D6" w:rsidR="00A07887" w:rsidRPr="009A53EE" w:rsidRDefault="00A07887"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Remove the lens cover and use the camera screen to </w:t>
      </w:r>
      <w:r w:rsidR="00BD1630" w:rsidRPr="009A53EE">
        <w:rPr>
          <w:rFonts w:ascii="Times New Roman" w:hAnsi="Times New Roman" w:cs="Times New Roman"/>
          <w:bCs/>
          <w:color w:val="auto"/>
          <w:highlight w:val="yellow"/>
        </w:rPr>
        <w:t>scan slowly the</w:t>
      </w:r>
      <w:r w:rsidRPr="009A53EE">
        <w:rPr>
          <w:rFonts w:ascii="Times New Roman" w:hAnsi="Times New Roman" w:cs="Times New Roman"/>
          <w:bCs/>
          <w:color w:val="auto"/>
          <w:highlight w:val="yellow"/>
        </w:rPr>
        <w:t xml:space="preserve"> components for leaks.</w:t>
      </w:r>
    </w:p>
    <w:p w14:paraId="66C402CA" w14:textId="77777777" w:rsidR="00A07887" w:rsidRPr="009A53EE" w:rsidRDefault="00A07887" w:rsidP="00411CFC">
      <w:pPr>
        <w:pStyle w:val="ListParagraph"/>
        <w:ind w:left="0"/>
        <w:rPr>
          <w:rFonts w:ascii="Times New Roman" w:hAnsi="Times New Roman" w:cs="Times New Roman"/>
          <w:bCs/>
          <w:color w:val="auto"/>
          <w:highlight w:val="yellow"/>
        </w:rPr>
      </w:pPr>
    </w:p>
    <w:p w14:paraId="26896D89" w14:textId="0399EC1A" w:rsidR="00A07887" w:rsidRPr="009A53EE" w:rsidRDefault="00A07887" w:rsidP="00411CFC">
      <w:pPr>
        <w:pStyle w:val="NormalWeb"/>
        <w:spacing w:before="0" w:beforeAutospacing="0" w:after="0" w:afterAutospacing="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Note: </w:t>
      </w:r>
      <w:r w:rsidR="00563D90" w:rsidRPr="009A53EE">
        <w:rPr>
          <w:rFonts w:ascii="Times New Roman" w:hAnsi="Times New Roman" w:cs="Times New Roman"/>
          <w:bCs/>
          <w:color w:val="auto"/>
          <w:highlight w:val="yellow"/>
        </w:rPr>
        <w:t xml:space="preserve">Optical gas imagining cameras are typically expensive but do reduce the time required to scan components for leaks. </w:t>
      </w:r>
      <w:r w:rsidRPr="009A53EE">
        <w:rPr>
          <w:rFonts w:ascii="Times New Roman" w:hAnsi="Times New Roman" w:cs="Times New Roman"/>
          <w:bCs/>
          <w:color w:val="auto"/>
          <w:highlight w:val="yellow"/>
        </w:rPr>
        <w:t>Use of high sensitivity modes may be required for small leaks.</w:t>
      </w:r>
    </w:p>
    <w:p w14:paraId="6D3D013D" w14:textId="77777777" w:rsidR="00A07887" w:rsidRPr="009A53EE" w:rsidRDefault="00A07887" w:rsidP="00411CFC">
      <w:pPr>
        <w:rPr>
          <w:rFonts w:ascii="Times New Roman" w:hAnsi="Times New Roman" w:cs="Times New Roman"/>
          <w:bCs/>
          <w:color w:val="auto"/>
          <w:highlight w:val="yellow"/>
        </w:rPr>
      </w:pPr>
    </w:p>
    <w:p w14:paraId="6A6ED8CD" w14:textId="3EDAA233" w:rsidR="007733EB" w:rsidRPr="009A53EE" w:rsidRDefault="00A07887"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If a leak is detected with the camera, either record video or an image for reporting purposes.</w:t>
      </w:r>
      <w:r w:rsidR="009A0193" w:rsidRPr="009A53EE">
        <w:rPr>
          <w:rFonts w:ascii="Times New Roman" w:hAnsi="Times New Roman" w:cs="Times New Roman"/>
          <w:bCs/>
          <w:color w:val="auto"/>
          <w:highlight w:val="yellow"/>
        </w:rPr>
        <w:t xml:space="preserve"> </w:t>
      </w:r>
      <w:r w:rsidRPr="009A53EE">
        <w:rPr>
          <w:rFonts w:ascii="Times New Roman" w:hAnsi="Times New Roman" w:cs="Times New Roman"/>
          <w:bCs/>
          <w:color w:val="auto"/>
          <w:highlight w:val="yellow"/>
        </w:rPr>
        <w:t xml:space="preserve">Mark the leak locations for subsequent quantification with the FFS. </w:t>
      </w:r>
    </w:p>
    <w:p w14:paraId="4FB79392" w14:textId="77777777" w:rsidR="00A07887" w:rsidRPr="009A53EE" w:rsidRDefault="00A07887" w:rsidP="00411CFC">
      <w:pPr>
        <w:pStyle w:val="ListParagraph"/>
        <w:ind w:left="0"/>
        <w:rPr>
          <w:rFonts w:ascii="Times New Roman" w:hAnsi="Times New Roman" w:cs="Times New Roman"/>
          <w:b/>
          <w:bCs/>
          <w:color w:val="auto"/>
          <w:highlight w:val="yellow"/>
        </w:rPr>
      </w:pPr>
    </w:p>
    <w:p w14:paraId="1EDBDC5D" w14:textId="77777777" w:rsidR="00DE2837" w:rsidRPr="009A53EE" w:rsidRDefault="004C635E" w:rsidP="00411CFC">
      <w:pPr>
        <w:pStyle w:val="ListParagraph"/>
        <w:numPr>
          <w:ilvl w:val="0"/>
          <w:numId w:val="19"/>
        </w:numPr>
        <w:ind w:left="0" w:firstLine="0"/>
        <w:rPr>
          <w:rFonts w:ascii="Times New Roman" w:hAnsi="Times New Roman" w:cs="Times New Roman"/>
          <w:b/>
          <w:bCs/>
          <w:color w:val="auto"/>
          <w:highlight w:val="yellow"/>
        </w:rPr>
      </w:pPr>
      <w:r w:rsidRPr="009A53EE">
        <w:rPr>
          <w:rFonts w:ascii="Times New Roman" w:hAnsi="Times New Roman" w:cs="Times New Roman"/>
          <w:b/>
          <w:bCs/>
          <w:color w:val="auto"/>
          <w:highlight w:val="yellow"/>
        </w:rPr>
        <w:t xml:space="preserve">Leak rate quantification. </w:t>
      </w:r>
    </w:p>
    <w:p w14:paraId="5D7B560D" w14:textId="77777777" w:rsidR="00DE2837" w:rsidRPr="009A53EE" w:rsidRDefault="00DE2837" w:rsidP="00411CFC">
      <w:pPr>
        <w:pStyle w:val="ListParagraph"/>
        <w:ind w:left="0"/>
        <w:rPr>
          <w:rFonts w:ascii="Times New Roman" w:hAnsi="Times New Roman" w:cs="Times New Roman"/>
          <w:bCs/>
          <w:color w:val="auto"/>
          <w:highlight w:val="yellow"/>
        </w:rPr>
      </w:pPr>
    </w:p>
    <w:p w14:paraId="47C98386" w14:textId="79BA0D08" w:rsidR="004C635E" w:rsidRPr="009A53EE" w:rsidRDefault="00DE2837" w:rsidP="00411CFC">
      <w:pPr>
        <w:pStyle w:val="ListParagraph"/>
        <w:ind w:left="0"/>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Note: </w:t>
      </w:r>
      <w:r w:rsidR="004C635E" w:rsidRPr="009A53EE">
        <w:rPr>
          <w:rFonts w:ascii="Times New Roman" w:hAnsi="Times New Roman" w:cs="Times New Roman"/>
          <w:bCs/>
          <w:color w:val="auto"/>
          <w:highlight w:val="yellow"/>
        </w:rPr>
        <w:t xml:space="preserve">Leak rate quantification may be complete at the same time as leak detection or after an inventory of leaks has been completed. </w:t>
      </w:r>
      <w:r w:rsidR="00FA3A7B" w:rsidRPr="009A53EE">
        <w:rPr>
          <w:rFonts w:ascii="Times New Roman" w:hAnsi="Times New Roman" w:cs="Times New Roman"/>
          <w:bCs/>
          <w:color w:val="auto"/>
          <w:highlight w:val="yellow"/>
        </w:rPr>
        <w:t>Quantification occurs under the new leak button after entering site and l</w:t>
      </w:r>
      <w:r w:rsidR="00590266" w:rsidRPr="009A53EE">
        <w:rPr>
          <w:rFonts w:ascii="Times New Roman" w:hAnsi="Times New Roman" w:cs="Times New Roman"/>
          <w:bCs/>
          <w:color w:val="auto"/>
          <w:highlight w:val="yellow"/>
        </w:rPr>
        <w:t>eak data. The user must select</w:t>
      </w:r>
      <w:r w:rsidR="00FA3A7B" w:rsidRPr="009A53EE">
        <w:rPr>
          <w:rFonts w:ascii="Times New Roman" w:hAnsi="Times New Roman" w:cs="Times New Roman"/>
          <w:bCs/>
          <w:color w:val="auto"/>
          <w:highlight w:val="yellow"/>
        </w:rPr>
        <w:t xml:space="preserve"> whether to use a local or global background. In either case, the system will control the proper solenoid valves and record a timed sample. Once a background has been taken, the leak should be quantified three times or from three directions to ensure proper leak capture. The system will analyze the three measurements and report the variance. Users may save the leak data (separate and average), repeat the capture, or classify the source as variable. </w:t>
      </w:r>
    </w:p>
    <w:p w14:paraId="2E4331B6" w14:textId="77777777" w:rsidR="00DE2837" w:rsidRPr="009A53EE" w:rsidRDefault="00DE2837" w:rsidP="00411CFC">
      <w:pPr>
        <w:rPr>
          <w:rFonts w:ascii="Times New Roman" w:hAnsi="Times New Roman" w:cs="Times New Roman"/>
          <w:bCs/>
          <w:color w:val="auto"/>
          <w:highlight w:val="yellow"/>
        </w:rPr>
      </w:pPr>
    </w:p>
    <w:p w14:paraId="492D19E1" w14:textId="77777777" w:rsidR="00A07887" w:rsidRPr="009A53EE" w:rsidRDefault="00E848DD"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Measure and record </w:t>
      </w:r>
      <w:r w:rsidR="00E900CB" w:rsidRPr="009A53EE">
        <w:rPr>
          <w:rFonts w:ascii="Times New Roman" w:hAnsi="Times New Roman" w:cs="Times New Roman"/>
          <w:bCs/>
          <w:color w:val="auto"/>
          <w:highlight w:val="yellow"/>
        </w:rPr>
        <w:t>methane</w:t>
      </w:r>
      <w:r w:rsidRPr="009A53EE">
        <w:rPr>
          <w:rFonts w:ascii="Times New Roman" w:hAnsi="Times New Roman" w:cs="Times New Roman"/>
          <w:bCs/>
          <w:color w:val="auto"/>
          <w:highlight w:val="yellow"/>
        </w:rPr>
        <w:t xml:space="preserve"> background concentrations periodically throughout the site visit and with every leak quantification.</w:t>
      </w:r>
      <w:r w:rsidR="004C635E" w:rsidRPr="009A53EE">
        <w:rPr>
          <w:rFonts w:ascii="Times New Roman" w:hAnsi="Times New Roman" w:cs="Times New Roman"/>
          <w:bCs/>
          <w:color w:val="auto"/>
          <w:highlight w:val="yellow"/>
        </w:rPr>
        <w:t xml:space="preserve"> </w:t>
      </w:r>
    </w:p>
    <w:p w14:paraId="6170D88C" w14:textId="77777777" w:rsidR="00A07887" w:rsidRPr="009A53EE" w:rsidRDefault="00A07887" w:rsidP="00411CFC">
      <w:pPr>
        <w:pStyle w:val="NormalWeb"/>
        <w:spacing w:before="0" w:beforeAutospacing="0" w:after="0" w:afterAutospacing="0"/>
        <w:jc w:val="left"/>
        <w:rPr>
          <w:rFonts w:ascii="Times New Roman" w:hAnsi="Times New Roman" w:cs="Times New Roman"/>
          <w:bCs/>
          <w:color w:val="auto"/>
          <w:highlight w:val="yellow"/>
        </w:rPr>
      </w:pPr>
    </w:p>
    <w:p w14:paraId="12AD9819" w14:textId="3FA6FF86" w:rsidR="00E848DD" w:rsidRPr="009A53EE" w:rsidRDefault="00A07887" w:rsidP="00411CFC">
      <w:pPr>
        <w:pStyle w:val="NormalWeb"/>
        <w:spacing w:before="0" w:beforeAutospacing="0" w:after="0" w:afterAutospacing="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Note: </w:t>
      </w:r>
      <w:r w:rsidR="004C635E" w:rsidRPr="009A53EE">
        <w:rPr>
          <w:rFonts w:ascii="Times New Roman" w:hAnsi="Times New Roman" w:cs="Times New Roman"/>
          <w:bCs/>
          <w:color w:val="auto"/>
          <w:highlight w:val="yellow"/>
        </w:rPr>
        <w:t xml:space="preserve">It is of high importance to take separate backgrounds for leaks that are within a similar region and under conditions when the dilatation air may contain a slipstream of nearby leaks. Combined leak analysis of </w:t>
      </w:r>
      <w:r w:rsidR="00B55007" w:rsidRPr="009A53EE">
        <w:rPr>
          <w:rFonts w:ascii="Times New Roman" w:hAnsi="Times New Roman" w:cs="Times New Roman"/>
          <w:bCs/>
          <w:color w:val="auto"/>
          <w:highlight w:val="yellow"/>
        </w:rPr>
        <w:t>systems is discussed below – 5.15</w:t>
      </w:r>
      <w:r w:rsidR="004C635E" w:rsidRPr="009A53EE">
        <w:rPr>
          <w:rFonts w:ascii="Times New Roman" w:hAnsi="Times New Roman" w:cs="Times New Roman"/>
          <w:bCs/>
          <w:color w:val="auto"/>
          <w:highlight w:val="yellow"/>
        </w:rPr>
        <w:t>.</w:t>
      </w:r>
    </w:p>
    <w:p w14:paraId="71ECCC4E"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336CE871" w14:textId="01F88DF5" w:rsidR="00587C4B" w:rsidRPr="009A53EE" w:rsidRDefault="005844AC"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Quantify any identified leaks.</w:t>
      </w:r>
      <w:r w:rsidR="00A07887" w:rsidRPr="009A53EE">
        <w:rPr>
          <w:rFonts w:ascii="Times New Roman" w:hAnsi="Times New Roman" w:cs="Times New Roman"/>
          <w:bCs/>
          <w:color w:val="auto"/>
          <w:highlight w:val="yellow"/>
        </w:rPr>
        <w:t xml:space="preserve"> </w:t>
      </w:r>
      <w:r w:rsidR="00B40B9A" w:rsidRPr="009A53EE">
        <w:rPr>
          <w:rFonts w:ascii="Times New Roman" w:hAnsi="Times New Roman" w:cs="Times New Roman"/>
          <w:bCs/>
          <w:color w:val="auto"/>
          <w:highlight w:val="yellow"/>
        </w:rPr>
        <w:t xml:space="preserve">Prior to approaching the leak with the sample hose ensure that the grounding strap is in contact with the ground and clip the clip the sampler ground clamp to the item in question. </w:t>
      </w:r>
      <w:r w:rsidRPr="009A53EE">
        <w:rPr>
          <w:rFonts w:ascii="Times New Roman" w:hAnsi="Times New Roman" w:cs="Times New Roman"/>
          <w:bCs/>
          <w:color w:val="auto"/>
          <w:highlight w:val="yellow"/>
        </w:rPr>
        <w:t xml:space="preserve">Using the </w:t>
      </w:r>
      <w:r w:rsidR="00EF20F2" w:rsidRPr="009A53EE">
        <w:rPr>
          <w:rFonts w:ascii="Times New Roman" w:hAnsi="Times New Roman" w:cs="Times New Roman"/>
          <w:bCs/>
          <w:color w:val="auto"/>
          <w:highlight w:val="yellow"/>
        </w:rPr>
        <w:t>FFS,</w:t>
      </w:r>
      <w:r w:rsidR="00587C4B" w:rsidRPr="009A53EE">
        <w:rPr>
          <w:rFonts w:ascii="Times New Roman" w:hAnsi="Times New Roman" w:cs="Times New Roman"/>
          <w:bCs/>
          <w:color w:val="auto"/>
          <w:highlight w:val="yellow"/>
        </w:rPr>
        <w:t xml:space="preserve"> position the</w:t>
      </w:r>
      <w:r w:rsidRPr="009A53EE">
        <w:rPr>
          <w:rFonts w:ascii="Times New Roman" w:hAnsi="Times New Roman" w:cs="Times New Roman"/>
          <w:bCs/>
          <w:color w:val="auto"/>
          <w:highlight w:val="yellow"/>
        </w:rPr>
        <w:t xml:space="preserve"> </w:t>
      </w:r>
      <w:r w:rsidR="00587C4B" w:rsidRPr="009A53EE">
        <w:rPr>
          <w:rFonts w:ascii="Times New Roman" w:hAnsi="Times New Roman" w:cs="Times New Roman"/>
          <w:bCs/>
          <w:color w:val="auto"/>
          <w:highlight w:val="yellow"/>
        </w:rPr>
        <w:t xml:space="preserve">sampling hose </w:t>
      </w:r>
      <w:r w:rsidR="00EF20F2" w:rsidRPr="009A53EE">
        <w:rPr>
          <w:rFonts w:ascii="Times New Roman" w:hAnsi="Times New Roman" w:cs="Times New Roman"/>
          <w:bCs/>
          <w:color w:val="auto"/>
          <w:highlight w:val="yellow"/>
        </w:rPr>
        <w:t>at multiple</w:t>
      </w:r>
      <w:r w:rsidR="00587C4B" w:rsidRPr="009A53EE">
        <w:rPr>
          <w:rFonts w:ascii="Times New Roman" w:hAnsi="Times New Roman" w:cs="Times New Roman"/>
          <w:bCs/>
          <w:color w:val="auto"/>
          <w:highlight w:val="yellow"/>
        </w:rPr>
        <w:t xml:space="preserve"> points around the area of the leak source to obtain three consecutive leak rate quantifications for that source that included the continuously recorded sample flow and sample concentration.</w:t>
      </w:r>
    </w:p>
    <w:p w14:paraId="4CB42CFD"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751D656B" w14:textId="60F781A8" w:rsidR="00A215CF" w:rsidRPr="009A53EE" w:rsidRDefault="00A215CF"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Adjust the full flow rate to increase volumetric flow</w:t>
      </w:r>
      <w:r w:rsidR="00B40B9A" w:rsidRPr="009A53EE">
        <w:rPr>
          <w:rFonts w:ascii="Times New Roman" w:hAnsi="Times New Roman" w:cs="Times New Roman"/>
          <w:bCs/>
          <w:color w:val="auto"/>
          <w:highlight w:val="yellow"/>
        </w:rPr>
        <w:t xml:space="preserve"> by opening or closing the iris duct on the intake of the blower. Adjust the duct valve to ensure that the maximum methane concentration is within 10% of the highest calibrated value or that minimum methane </w:t>
      </w:r>
      <w:r w:rsidR="00B40B9A" w:rsidRPr="009A53EE">
        <w:rPr>
          <w:rFonts w:ascii="Times New Roman" w:hAnsi="Times New Roman" w:cs="Times New Roman"/>
          <w:bCs/>
          <w:color w:val="auto"/>
          <w:highlight w:val="yellow"/>
        </w:rPr>
        <w:lastRenderedPageBreak/>
        <w:t xml:space="preserve">concentration is at least 2 </w:t>
      </w:r>
      <w:r w:rsidR="00B260BC" w:rsidRPr="009A53EE">
        <w:rPr>
          <w:rFonts w:ascii="Times New Roman" w:hAnsi="Times New Roman" w:cs="Times New Roman"/>
          <w:bCs/>
          <w:color w:val="auto"/>
          <w:highlight w:val="yellow"/>
        </w:rPr>
        <w:t xml:space="preserve">ppm </w:t>
      </w:r>
      <w:r w:rsidR="00B40B9A" w:rsidRPr="009A53EE">
        <w:rPr>
          <w:rFonts w:ascii="Times New Roman" w:hAnsi="Times New Roman" w:cs="Times New Roman"/>
          <w:bCs/>
          <w:color w:val="auto"/>
          <w:highlight w:val="yellow"/>
        </w:rPr>
        <w:t>higher than the background concentration.</w:t>
      </w:r>
    </w:p>
    <w:p w14:paraId="5DEC6A85"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1F8B35AC" w14:textId="1235F6E8" w:rsidR="00EF20F2" w:rsidRPr="009A53EE" w:rsidRDefault="00EF20F2"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 xml:space="preserve">In the </w:t>
      </w:r>
      <w:r w:rsidR="00EF30F2" w:rsidRPr="009A53EE">
        <w:rPr>
          <w:rFonts w:ascii="Times New Roman" w:hAnsi="Times New Roman" w:cs="Times New Roman"/>
          <w:bCs/>
          <w:color w:val="auto"/>
          <w:highlight w:val="yellow"/>
        </w:rPr>
        <w:t>program, press</w:t>
      </w:r>
      <w:r w:rsidRPr="009A53EE">
        <w:rPr>
          <w:rFonts w:ascii="Times New Roman" w:hAnsi="Times New Roman" w:cs="Times New Roman"/>
          <w:bCs/>
          <w:color w:val="auto"/>
          <w:highlight w:val="yellow"/>
        </w:rPr>
        <w:t xml:space="preserve"> the quantify leak button. An option to use a global or local background will prompt the user.</w:t>
      </w:r>
    </w:p>
    <w:p w14:paraId="581EDCCE"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46DAE0FC" w14:textId="3B4DD2D6" w:rsidR="00EF20F2" w:rsidRPr="009A53EE" w:rsidRDefault="00EF20F2"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When in doubt of contamination from other leaks, always take a local background. With the hose in the leak quantification position, click take local background. Once completed the program will prompt the user to quantify the leak.</w:t>
      </w:r>
    </w:p>
    <w:p w14:paraId="1A4DF347" w14:textId="77777777" w:rsidR="00B260BC" w:rsidRPr="009A53EE" w:rsidRDefault="00B260BC" w:rsidP="009402B6">
      <w:pPr>
        <w:pStyle w:val="ListParagraph"/>
        <w:rPr>
          <w:rFonts w:ascii="Times New Roman" w:hAnsi="Times New Roman" w:cs="Times New Roman"/>
          <w:bCs/>
          <w:color w:val="auto"/>
          <w:highlight w:val="yellow"/>
        </w:rPr>
      </w:pPr>
    </w:p>
    <w:p w14:paraId="7BDA000E" w14:textId="10E03F79" w:rsidR="00B260BC" w:rsidRPr="009A53EE" w:rsidRDefault="00B260BC" w:rsidP="009402B6">
      <w:pPr>
        <w:pStyle w:val="NormalWeb"/>
        <w:spacing w:before="0" w:beforeAutospacing="0" w:after="0" w:afterAutospacing="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Note: The program automatically switch the sampling location of the outlet of the FFS to a port just behind the inlet to the sampling hose for a local background. The sampling hose must be in the same measurement position as is used for the sample quantification.</w:t>
      </w:r>
    </w:p>
    <w:p w14:paraId="3C2BAB3D"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highlight w:val="yellow"/>
        </w:rPr>
      </w:pPr>
    </w:p>
    <w:p w14:paraId="6D1D374E" w14:textId="4EFE676A" w:rsidR="00EF20F2" w:rsidRPr="009A53EE" w:rsidRDefault="00A07887"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highlight w:val="yellow"/>
        </w:rPr>
      </w:pPr>
      <w:r w:rsidRPr="009A53EE">
        <w:rPr>
          <w:rFonts w:ascii="Times New Roman" w:hAnsi="Times New Roman" w:cs="Times New Roman"/>
          <w:bCs/>
          <w:color w:val="auto"/>
          <w:highlight w:val="yellow"/>
        </w:rPr>
        <w:t>R</w:t>
      </w:r>
      <w:r w:rsidR="00EF20F2" w:rsidRPr="009A53EE">
        <w:rPr>
          <w:rFonts w:ascii="Times New Roman" w:hAnsi="Times New Roman" w:cs="Times New Roman"/>
          <w:bCs/>
          <w:color w:val="auto"/>
          <w:highlight w:val="yellow"/>
        </w:rPr>
        <w:t>epeat the record leak prompt three times</w:t>
      </w:r>
      <w:r w:rsidRPr="009A53EE">
        <w:rPr>
          <w:rFonts w:ascii="Times New Roman" w:hAnsi="Times New Roman" w:cs="Times New Roman"/>
          <w:bCs/>
          <w:color w:val="auto"/>
          <w:highlight w:val="yellow"/>
        </w:rPr>
        <w:t>, especially in the cases of high ambient wind conditions or in complex geometries</w:t>
      </w:r>
      <w:r w:rsidR="00EF20F2" w:rsidRPr="009A53EE">
        <w:rPr>
          <w:rFonts w:ascii="Times New Roman" w:hAnsi="Times New Roman" w:cs="Times New Roman"/>
          <w:bCs/>
          <w:color w:val="auto"/>
          <w:highlight w:val="yellow"/>
        </w:rPr>
        <w:t xml:space="preserve">. </w:t>
      </w:r>
    </w:p>
    <w:p w14:paraId="085F8CD3"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0C8EF173" w14:textId="7AA9C3BD" w:rsidR="001A1979" w:rsidRPr="009A53EE" w:rsidRDefault="001A1979"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 xml:space="preserve">If the </w:t>
      </w:r>
      <w:r w:rsidR="00775E48" w:rsidRPr="009A53EE">
        <w:rPr>
          <w:rFonts w:ascii="Times New Roman" w:hAnsi="Times New Roman" w:cs="Times New Roman"/>
          <w:bCs/>
          <w:color w:val="auto"/>
        </w:rPr>
        <w:t>variance of the additional quantifications is</w:t>
      </w:r>
      <w:r w:rsidRPr="009A53EE">
        <w:rPr>
          <w:rFonts w:ascii="Times New Roman" w:hAnsi="Times New Roman" w:cs="Times New Roman"/>
          <w:bCs/>
          <w:color w:val="auto"/>
        </w:rPr>
        <w:t xml:space="preserve"> above 10%, investigate to determine if the variance is the result of instrument malfunction or variability in leak rate. </w:t>
      </w:r>
    </w:p>
    <w:p w14:paraId="04B8444B"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00389C4E" w14:textId="4D24416C" w:rsidR="001A1979" w:rsidRPr="009A53EE" w:rsidRDefault="001A1979"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If the source of variability in leak rate is due to instrument malfunction,</w:t>
      </w:r>
      <w:r w:rsidR="00A07887" w:rsidRPr="009A53EE">
        <w:rPr>
          <w:rFonts w:ascii="Times New Roman" w:hAnsi="Times New Roman" w:cs="Times New Roman"/>
          <w:bCs/>
          <w:color w:val="auto"/>
        </w:rPr>
        <w:t xml:space="preserve"> r</w:t>
      </w:r>
      <w:r w:rsidRPr="009A53EE">
        <w:rPr>
          <w:rFonts w:ascii="Times New Roman" w:hAnsi="Times New Roman" w:cs="Times New Roman"/>
          <w:bCs/>
          <w:color w:val="auto"/>
        </w:rPr>
        <w:t>emedy the source of malfunction and re-quantified</w:t>
      </w:r>
      <w:r w:rsidR="00A07887" w:rsidRPr="009A53EE">
        <w:rPr>
          <w:rFonts w:ascii="Times New Roman" w:hAnsi="Times New Roman" w:cs="Times New Roman"/>
          <w:bCs/>
          <w:color w:val="auto"/>
        </w:rPr>
        <w:t xml:space="preserve">. </w:t>
      </w:r>
      <w:r w:rsidRPr="009A53EE">
        <w:rPr>
          <w:rFonts w:ascii="Times New Roman" w:hAnsi="Times New Roman" w:cs="Times New Roman"/>
          <w:bCs/>
          <w:color w:val="auto"/>
        </w:rPr>
        <w:t xml:space="preserve">Otherwise, </w:t>
      </w:r>
      <w:r w:rsidR="00F26EF0" w:rsidRPr="009A53EE">
        <w:rPr>
          <w:rFonts w:ascii="Times New Roman" w:hAnsi="Times New Roman" w:cs="Times New Roman"/>
          <w:bCs/>
          <w:color w:val="auto"/>
        </w:rPr>
        <w:t xml:space="preserve">classify </w:t>
      </w:r>
      <w:r w:rsidRPr="009A53EE">
        <w:rPr>
          <w:rFonts w:ascii="Times New Roman" w:hAnsi="Times New Roman" w:cs="Times New Roman"/>
          <w:bCs/>
          <w:color w:val="auto"/>
        </w:rPr>
        <w:t xml:space="preserve">the leak </w:t>
      </w:r>
      <w:r w:rsidR="00F26EF0" w:rsidRPr="009A53EE">
        <w:rPr>
          <w:rFonts w:ascii="Times New Roman" w:hAnsi="Times New Roman" w:cs="Times New Roman"/>
          <w:bCs/>
          <w:color w:val="auto"/>
        </w:rPr>
        <w:t xml:space="preserve">as “variable” and record the </w:t>
      </w:r>
      <w:r w:rsidRPr="009A53EE">
        <w:rPr>
          <w:rFonts w:ascii="Times New Roman" w:hAnsi="Times New Roman" w:cs="Times New Roman"/>
          <w:bCs/>
          <w:color w:val="auto"/>
        </w:rPr>
        <w:t>suspected cause.</w:t>
      </w:r>
    </w:p>
    <w:p w14:paraId="2ED35AE1" w14:textId="77777777" w:rsidR="00DE2837" w:rsidRPr="009A53EE" w:rsidRDefault="00DE2837" w:rsidP="00411CFC">
      <w:pPr>
        <w:pStyle w:val="ListParagraph"/>
        <w:widowControl/>
        <w:autoSpaceDE/>
        <w:autoSpaceDN/>
        <w:adjustRightInd/>
        <w:ind w:left="0"/>
        <w:jc w:val="left"/>
        <w:rPr>
          <w:rFonts w:ascii="Times New Roman" w:hAnsi="Times New Roman" w:cs="Times New Roman"/>
          <w:bCs/>
          <w:color w:val="auto"/>
        </w:rPr>
      </w:pPr>
    </w:p>
    <w:p w14:paraId="630BB127" w14:textId="37948E41" w:rsidR="00391C3A" w:rsidRPr="009A53EE" w:rsidRDefault="00391C3A" w:rsidP="00411CFC">
      <w:pPr>
        <w:pStyle w:val="NormalWeb"/>
        <w:numPr>
          <w:ilvl w:val="1"/>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In the case of multiple sources in close proximity or a single source enclosed by a covering, treat the source(s) in question as a single source for leak quantification using an enclosure.</w:t>
      </w:r>
      <w:r w:rsidR="00DE69F5" w:rsidRPr="009A53EE">
        <w:rPr>
          <w:rFonts w:ascii="Times New Roman" w:hAnsi="Times New Roman" w:cs="Times New Roman"/>
          <w:bCs/>
          <w:color w:val="auto"/>
        </w:rPr>
        <w:t xml:space="preserve"> </w:t>
      </w:r>
      <w:r w:rsidR="00EF20F2" w:rsidRPr="009A53EE">
        <w:rPr>
          <w:rFonts w:ascii="Times New Roman" w:hAnsi="Times New Roman" w:cs="Times New Roman"/>
          <w:bCs/>
          <w:color w:val="auto"/>
        </w:rPr>
        <w:t>Use the Enclosure tab to perform this type of quantification.</w:t>
      </w:r>
    </w:p>
    <w:p w14:paraId="77FE2BBD"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60403C93" w14:textId="02EEAB79" w:rsidR="00391C3A" w:rsidRPr="009A53EE" w:rsidRDefault="00A07887"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F</w:t>
      </w:r>
      <w:r w:rsidR="00391C3A" w:rsidRPr="009A53EE">
        <w:rPr>
          <w:rFonts w:ascii="Times New Roman" w:hAnsi="Times New Roman" w:cs="Times New Roman"/>
          <w:bCs/>
          <w:color w:val="auto"/>
        </w:rPr>
        <w:t xml:space="preserve">abricate an enclosure entirely of plastic sheeting or incorporated either flexible, non-permeable material, or rely on a permanent enclosure such as a compressor housing. </w:t>
      </w:r>
    </w:p>
    <w:p w14:paraId="42A57A96" w14:textId="77777777"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25F492A3" w14:textId="5CF43AC5" w:rsidR="00391C3A" w:rsidRPr="009A53EE" w:rsidRDefault="00A07887" w:rsidP="00411CFC">
      <w:pPr>
        <w:pStyle w:val="NormalWeb"/>
        <w:spacing w:before="0" w:beforeAutospacing="0" w:after="0" w:afterAutospacing="0"/>
        <w:jc w:val="left"/>
        <w:rPr>
          <w:rFonts w:ascii="Times New Roman" w:hAnsi="Times New Roman" w:cs="Times New Roman"/>
          <w:bCs/>
          <w:color w:val="auto"/>
        </w:rPr>
      </w:pPr>
      <w:r w:rsidRPr="009A53EE">
        <w:rPr>
          <w:rFonts w:ascii="Times New Roman" w:hAnsi="Times New Roman" w:cs="Times New Roman"/>
          <w:bCs/>
          <w:color w:val="auto"/>
        </w:rPr>
        <w:t xml:space="preserve">Note: </w:t>
      </w:r>
      <w:r w:rsidR="00391C3A" w:rsidRPr="009A53EE">
        <w:rPr>
          <w:rFonts w:ascii="Times New Roman" w:hAnsi="Times New Roman" w:cs="Times New Roman"/>
          <w:bCs/>
          <w:color w:val="auto"/>
        </w:rPr>
        <w:t xml:space="preserve">The enclosure allows the quantification device to capture any natural gas that </w:t>
      </w:r>
      <w:r w:rsidR="00EF30F2" w:rsidRPr="009A53EE">
        <w:rPr>
          <w:rFonts w:ascii="Times New Roman" w:hAnsi="Times New Roman" w:cs="Times New Roman"/>
          <w:bCs/>
          <w:color w:val="auto"/>
        </w:rPr>
        <w:t>is leaking</w:t>
      </w:r>
      <w:r w:rsidR="00391C3A" w:rsidRPr="009A53EE">
        <w:rPr>
          <w:rFonts w:ascii="Times New Roman" w:hAnsi="Times New Roman" w:cs="Times New Roman"/>
          <w:bCs/>
          <w:color w:val="auto"/>
        </w:rPr>
        <w:t xml:space="preserve"> from components within its boundaries and allows for dilution of the captured natural gas via purposely-placed holes in the enclosure or from existing vent locations on permanent enclosures. </w:t>
      </w:r>
    </w:p>
    <w:p w14:paraId="5B34C2AF" w14:textId="3AAF8CEC" w:rsidR="00DE2837" w:rsidRPr="009A53EE" w:rsidRDefault="00DE2837" w:rsidP="00411CFC">
      <w:pPr>
        <w:pStyle w:val="NormalWeb"/>
        <w:spacing w:before="0" w:beforeAutospacing="0" w:after="0" w:afterAutospacing="0"/>
        <w:jc w:val="left"/>
        <w:rPr>
          <w:rFonts w:ascii="Times New Roman" w:hAnsi="Times New Roman" w:cs="Times New Roman"/>
          <w:bCs/>
          <w:color w:val="auto"/>
        </w:rPr>
      </w:pPr>
    </w:p>
    <w:p w14:paraId="155A8464" w14:textId="5A49E98B" w:rsidR="00A07887" w:rsidRPr="009A53EE" w:rsidRDefault="008B30C0"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A</w:t>
      </w:r>
      <w:r w:rsidR="00391C3A" w:rsidRPr="009A53EE">
        <w:rPr>
          <w:rFonts w:ascii="Times New Roman" w:hAnsi="Times New Roman" w:cs="Times New Roman"/>
          <w:bCs/>
          <w:color w:val="auto"/>
        </w:rPr>
        <w:t>llow</w:t>
      </w:r>
      <w:r w:rsidRPr="009A53EE">
        <w:rPr>
          <w:rFonts w:ascii="Times New Roman" w:hAnsi="Times New Roman" w:cs="Times New Roman"/>
          <w:bCs/>
          <w:color w:val="auto"/>
        </w:rPr>
        <w:t xml:space="preserve"> </w:t>
      </w:r>
      <w:r w:rsidR="00391C3A" w:rsidRPr="009A53EE">
        <w:rPr>
          <w:rFonts w:ascii="Times New Roman" w:hAnsi="Times New Roman" w:cs="Times New Roman"/>
          <w:bCs/>
          <w:color w:val="auto"/>
        </w:rPr>
        <w:t xml:space="preserve">any natural gas being diluted to be drawn from the enclosure and to achieve a steady reading from the </w:t>
      </w:r>
      <w:r w:rsidR="00EF20F2" w:rsidRPr="009A53EE">
        <w:rPr>
          <w:rFonts w:ascii="Times New Roman" w:hAnsi="Times New Roman" w:cs="Times New Roman"/>
          <w:bCs/>
          <w:color w:val="auto"/>
        </w:rPr>
        <w:t>GHG sensor</w:t>
      </w:r>
      <w:r w:rsidR="00A07887" w:rsidRPr="009A53EE">
        <w:rPr>
          <w:rFonts w:ascii="Times New Roman" w:hAnsi="Times New Roman" w:cs="Times New Roman"/>
          <w:bCs/>
          <w:color w:val="auto"/>
        </w:rPr>
        <w:t>. The duration of quantification sampling performed using an enclosure is dependent upon the size of the enclosure</w:t>
      </w:r>
      <w:r w:rsidR="00391C3A" w:rsidRPr="009A53EE">
        <w:rPr>
          <w:rFonts w:ascii="Times New Roman" w:hAnsi="Times New Roman" w:cs="Times New Roman"/>
          <w:bCs/>
          <w:color w:val="auto"/>
        </w:rPr>
        <w:t xml:space="preserve">. </w:t>
      </w:r>
    </w:p>
    <w:p w14:paraId="45EE5CAD" w14:textId="77777777" w:rsidR="00A07887" w:rsidRPr="009A53EE" w:rsidRDefault="00A07887" w:rsidP="00411CFC">
      <w:pPr>
        <w:pStyle w:val="NormalWeb"/>
        <w:spacing w:before="0" w:beforeAutospacing="0" w:after="0" w:afterAutospacing="0"/>
        <w:jc w:val="left"/>
        <w:rPr>
          <w:rFonts w:ascii="Times New Roman" w:hAnsi="Times New Roman" w:cs="Times New Roman"/>
          <w:bCs/>
          <w:color w:val="auto"/>
        </w:rPr>
      </w:pPr>
    </w:p>
    <w:p w14:paraId="33AA782B" w14:textId="5FF7E402" w:rsidR="006305D7" w:rsidRPr="009A53EE" w:rsidRDefault="008B30C0" w:rsidP="00411CFC">
      <w:pPr>
        <w:pStyle w:val="NormalWeb"/>
        <w:numPr>
          <w:ilvl w:val="2"/>
          <w:numId w:val="19"/>
        </w:numPr>
        <w:spacing w:before="0" w:beforeAutospacing="0" w:after="0" w:afterAutospacing="0"/>
        <w:ind w:left="0" w:firstLine="0"/>
        <w:jc w:val="left"/>
        <w:rPr>
          <w:rFonts w:ascii="Times New Roman" w:hAnsi="Times New Roman" w:cs="Times New Roman"/>
          <w:bCs/>
          <w:color w:val="auto"/>
        </w:rPr>
      </w:pPr>
      <w:r w:rsidRPr="009A53EE">
        <w:rPr>
          <w:rFonts w:ascii="Times New Roman" w:hAnsi="Times New Roman" w:cs="Times New Roman"/>
          <w:bCs/>
          <w:color w:val="auto"/>
        </w:rPr>
        <w:t>Situate t</w:t>
      </w:r>
      <w:r w:rsidR="00391C3A" w:rsidRPr="009A53EE">
        <w:rPr>
          <w:rFonts w:ascii="Times New Roman" w:hAnsi="Times New Roman" w:cs="Times New Roman"/>
          <w:bCs/>
          <w:color w:val="auto"/>
        </w:rPr>
        <w:t>he points at which the quantification sample drawn from the enclosure</w:t>
      </w:r>
      <w:r w:rsidRPr="009A53EE">
        <w:rPr>
          <w:rFonts w:ascii="Times New Roman" w:hAnsi="Times New Roman" w:cs="Times New Roman"/>
          <w:bCs/>
          <w:color w:val="auto"/>
        </w:rPr>
        <w:t xml:space="preserve"> such that the dilution air flows across the potential leak source(s) to reduce the duration of sampling allowing for steady concentration readings</w:t>
      </w:r>
    </w:p>
    <w:p w14:paraId="5622A869" w14:textId="77777777" w:rsidR="00A07887" w:rsidRPr="009A53EE" w:rsidRDefault="00A07887" w:rsidP="00411CFC">
      <w:pPr>
        <w:widowControl/>
        <w:autoSpaceDE/>
        <w:autoSpaceDN/>
        <w:adjustRightInd/>
        <w:jc w:val="left"/>
        <w:rPr>
          <w:rFonts w:ascii="Times New Roman" w:hAnsi="Times New Roman" w:cs="Times New Roman"/>
          <w:bCs/>
          <w:color w:val="auto"/>
        </w:rPr>
      </w:pPr>
    </w:p>
    <w:p w14:paraId="5B0B5A7D" w14:textId="339E2A31" w:rsidR="00A07887" w:rsidRPr="009A53EE" w:rsidRDefault="00A07887" w:rsidP="00411CFC">
      <w:pPr>
        <w:pStyle w:val="NormalWeb"/>
        <w:numPr>
          <w:ilvl w:val="1"/>
          <w:numId w:val="20"/>
        </w:numPr>
        <w:spacing w:before="0" w:beforeAutospacing="0" w:after="0" w:afterAutospacing="0"/>
        <w:jc w:val="left"/>
        <w:rPr>
          <w:rFonts w:ascii="Times New Roman" w:hAnsi="Times New Roman" w:cs="Times New Roman"/>
          <w:bCs/>
          <w:color w:val="auto"/>
        </w:rPr>
      </w:pPr>
      <w:r w:rsidRPr="009A53EE">
        <w:rPr>
          <w:rFonts w:ascii="Times New Roman" w:hAnsi="Times New Roman" w:cs="Times New Roman"/>
          <w:bCs/>
          <w:color w:val="auto"/>
        </w:rPr>
        <w:t>If a bag sample is required, place an evacuated sample bag of the bagging box to the outlet of the GHG sensor. Use the software to record bag sample</w:t>
      </w:r>
      <w:r w:rsidR="00BD1630" w:rsidRPr="009A53EE">
        <w:rPr>
          <w:rFonts w:ascii="Times New Roman" w:hAnsi="Times New Roman" w:cs="Times New Roman"/>
          <w:bCs/>
          <w:color w:val="auto"/>
        </w:rPr>
        <w:t>,</w:t>
      </w:r>
      <w:r w:rsidRPr="009A53EE">
        <w:rPr>
          <w:rFonts w:ascii="Times New Roman" w:hAnsi="Times New Roman" w:cs="Times New Roman"/>
          <w:bCs/>
          <w:color w:val="auto"/>
        </w:rPr>
        <w:t xml:space="preserve"> identification number and on-screen timer to ensure a full bag sample for off-site analysis has been taken. </w:t>
      </w:r>
    </w:p>
    <w:p w14:paraId="2DD0CDF5" w14:textId="77777777" w:rsidR="006305D7" w:rsidRPr="009A53EE" w:rsidRDefault="006305D7" w:rsidP="00411CFC">
      <w:pPr>
        <w:jc w:val="left"/>
        <w:rPr>
          <w:rFonts w:ascii="Times New Roman" w:hAnsi="Times New Roman" w:cs="Times New Roman"/>
          <w:b/>
          <w:color w:val="auto"/>
        </w:rPr>
      </w:pPr>
    </w:p>
    <w:p w14:paraId="3E79FCA8" w14:textId="77777777" w:rsidR="006305D7" w:rsidRPr="009A53EE" w:rsidRDefault="006305D7" w:rsidP="00411CFC">
      <w:pPr>
        <w:jc w:val="left"/>
        <w:rPr>
          <w:rFonts w:ascii="Times New Roman" w:hAnsi="Times New Roman" w:cs="Times New Roman"/>
          <w:color w:val="auto"/>
        </w:rPr>
      </w:pPr>
      <w:r w:rsidRPr="009A53EE">
        <w:rPr>
          <w:rFonts w:ascii="Times New Roman" w:hAnsi="Times New Roman" w:cs="Times New Roman"/>
          <w:b/>
          <w:color w:val="auto"/>
        </w:rPr>
        <w:lastRenderedPageBreak/>
        <w:t>REPRESENTATIVE RESULTS</w:t>
      </w:r>
      <w:r w:rsidRPr="009A53EE">
        <w:rPr>
          <w:rFonts w:ascii="Times New Roman" w:hAnsi="Times New Roman" w:cs="Times New Roman"/>
          <w:b/>
          <w:bCs/>
          <w:color w:val="auto"/>
        </w:rPr>
        <w:t xml:space="preserve">: </w:t>
      </w:r>
    </w:p>
    <w:p w14:paraId="6D9EE8A1" w14:textId="13F7C07C" w:rsidR="000F7867" w:rsidRPr="009A53EE" w:rsidRDefault="00371450" w:rsidP="00411CFC">
      <w:pPr>
        <w:jc w:val="left"/>
        <w:rPr>
          <w:rFonts w:ascii="Times New Roman" w:hAnsi="Times New Roman" w:cs="Times New Roman"/>
          <w:color w:val="auto"/>
        </w:rPr>
      </w:pPr>
      <w:r w:rsidRPr="009A53EE">
        <w:rPr>
          <w:rFonts w:ascii="Times New Roman" w:hAnsi="Times New Roman" w:cs="Times New Roman"/>
          <w:color w:val="auto"/>
        </w:rPr>
        <w:t xml:space="preserve">Multiple FFS were developed and </w:t>
      </w:r>
      <w:r w:rsidR="00590266" w:rsidRPr="009A53EE">
        <w:rPr>
          <w:rFonts w:ascii="Times New Roman" w:hAnsi="Times New Roman" w:cs="Times New Roman"/>
          <w:color w:val="auto"/>
        </w:rPr>
        <w:t xml:space="preserve">used </w:t>
      </w:r>
      <w:r w:rsidRPr="009A53EE">
        <w:rPr>
          <w:rFonts w:ascii="Times New Roman" w:hAnsi="Times New Roman" w:cs="Times New Roman"/>
          <w:color w:val="auto"/>
        </w:rPr>
        <w:t xml:space="preserve">to quantify a variety of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 sources. Two major studies included the </w:t>
      </w:r>
      <w:r w:rsidR="009418A7" w:rsidRPr="009A53EE">
        <w:rPr>
          <w:rFonts w:ascii="Times New Roman" w:hAnsi="Times New Roman" w:cs="Times New Roman"/>
          <w:color w:val="auto"/>
        </w:rPr>
        <w:t>Environmental Defense Fund’s</w:t>
      </w:r>
      <w:r w:rsidRPr="009A53EE">
        <w:rPr>
          <w:rFonts w:ascii="Times New Roman" w:hAnsi="Times New Roman" w:cs="Times New Roman"/>
          <w:color w:val="auto"/>
        </w:rPr>
        <w:t xml:space="preserve"> Heavy-Duty Natural Gas Vehicles Pump to Wheels (PTW) study and the Barnett Coordinated Campaign</w:t>
      </w:r>
      <w:r w:rsidR="00B55007" w:rsidRPr="009A53EE">
        <w:rPr>
          <w:rFonts w:ascii="Times New Roman" w:hAnsi="Times New Roman" w:cs="Times New Roman"/>
          <w:color w:val="auto"/>
        </w:rPr>
        <w:t xml:space="preserve"> (BCC)</w:t>
      </w:r>
      <w:r w:rsidRPr="009A53EE">
        <w:rPr>
          <w:rFonts w:ascii="Times New Roman" w:hAnsi="Times New Roman" w:cs="Times New Roman"/>
          <w:color w:val="auto"/>
        </w:rPr>
        <w:t xml:space="preserve">. The PTW study focused on quantification of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from heavy-duty natural gas vehicle fuel systems, engine crankcases, compressed natural gas tanks, liquefied natural gas tanks, fuel station equipment, </w:t>
      </w:r>
      <w:r w:rsidR="00775E48" w:rsidRPr="009A53EE">
        <w:rPr>
          <w:rFonts w:ascii="Times New Roman" w:hAnsi="Times New Roman" w:cs="Times New Roman"/>
          <w:color w:val="auto"/>
        </w:rPr>
        <w:t>nozzles,</w:t>
      </w:r>
      <w:r w:rsidRPr="009A53EE">
        <w:rPr>
          <w:rFonts w:ascii="Times New Roman" w:hAnsi="Times New Roman" w:cs="Times New Roman"/>
          <w:color w:val="auto"/>
        </w:rPr>
        <w:t xml:space="preserve"> and other leaks. </w:t>
      </w:r>
    </w:p>
    <w:p w14:paraId="175814A0" w14:textId="77777777" w:rsidR="00371450" w:rsidRPr="009A53EE" w:rsidRDefault="00371450" w:rsidP="00411CFC">
      <w:pPr>
        <w:jc w:val="left"/>
        <w:rPr>
          <w:rFonts w:ascii="Times New Roman" w:hAnsi="Times New Roman" w:cs="Times New Roman"/>
          <w:color w:val="auto"/>
        </w:rPr>
      </w:pPr>
    </w:p>
    <w:p w14:paraId="044F6420" w14:textId="7EAAA10E" w:rsidR="000F7867" w:rsidRPr="009A53EE" w:rsidRDefault="00381650" w:rsidP="00411CFC">
      <w:pPr>
        <w:jc w:val="left"/>
        <w:rPr>
          <w:rFonts w:ascii="Times New Roman" w:hAnsi="Times New Roman" w:cs="Times New Roman"/>
          <w:color w:val="auto"/>
        </w:rPr>
      </w:pPr>
      <w:r w:rsidRPr="009A53EE">
        <w:rPr>
          <w:rFonts w:ascii="Times New Roman" w:hAnsi="Times New Roman" w:cs="Times New Roman"/>
          <w:color w:val="auto"/>
        </w:rPr>
        <w:t>Multiple FFS systems were used during the</w:t>
      </w:r>
      <w:r w:rsidR="000F7867" w:rsidRPr="009A53EE">
        <w:rPr>
          <w:rFonts w:ascii="Times New Roman" w:hAnsi="Times New Roman" w:cs="Times New Roman"/>
          <w:color w:val="auto"/>
        </w:rPr>
        <w:t xml:space="preserve"> </w:t>
      </w:r>
      <w:r w:rsidR="00B55007" w:rsidRPr="009A53EE">
        <w:rPr>
          <w:rFonts w:ascii="Times New Roman" w:hAnsi="Times New Roman" w:cs="Times New Roman"/>
          <w:color w:val="auto"/>
        </w:rPr>
        <w:t>BCC</w:t>
      </w:r>
      <w:r w:rsidR="000F7867" w:rsidRPr="009A53EE">
        <w:rPr>
          <w:rFonts w:ascii="Times New Roman" w:hAnsi="Times New Roman" w:cs="Times New Roman"/>
          <w:color w:val="auto"/>
        </w:rPr>
        <w:t xml:space="preserve">, which brought together leading experts from academic and research facilities from around the country to collect </w:t>
      </w:r>
      <w:r w:rsidR="00E900CB" w:rsidRPr="009A53EE">
        <w:rPr>
          <w:rFonts w:ascii="Times New Roman" w:hAnsi="Times New Roman" w:cs="Times New Roman"/>
          <w:color w:val="auto"/>
        </w:rPr>
        <w:t>methane</w:t>
      </w:r>
      <w:r w:rsidR="000F7867" w:rsidRPr="009A53EE">
        <w:rPr>
          <w:rFonts w:ascii="Times New Roman" w:hAnsi="Times New Roman" w:cs="Times New Roman"/>
          <w:color w:val="auto"/>
        </w:rPr>
        <w:t xml:space="preserve"> emissions data across the natural gas supply chain (production, gathering and processing, transmission and storage and local distribution) through a combination of aircraft, vehicle, and ground-based measurements.</w:t>
      </w:r>
      <w:r w:rsidR="00DE69F5" w:rsidRPr="009A53EE">
        <w:rPr>
          <w:rFonts w:ascii="Times New Roman" w:hAnsi="Times New Roman" w:cs="Times New Roman"/>
          <w:color w:val="auto"/>
        </w:rPr>
        <w:t xml:space="preserve"> </w:t>
      </w:r>
      <w:r w:rsidR="00590266" w:rsidRPr="009A53EE">
        <w:rPr>
          <w:rFonts w:ascii="Times New Roman" w:hAnsi="Times New Roman" w:cs="Times New Roman"/>
          <w:color w:val="auto"/>
        </w:rPr>
        <w:t>We</w:t>
      </w:r>
      <w:r w:rsidR="000F7867" w:rsidRPr="009A53EE">
        <w:rPr>
          <w:rFonts w:ascii="Times New Roman" w:hAnsi="Times New Roman" w:cs="Times New Roman"/>
          <w:color w:val="auto"/>
        </w:rPr>
        <w:t xml:space="preserve"> conducted direct source quantification of </w:t>
      </w:r>
      <w:r w:rsidR="00E900CB" w:rsidRPr="009A53EE">
        <w:rPr>
          <w:rFonts w:ascii="Times New Roman" w:hAnsi="Times New Roman" w:cs="Times New Roman"/>
          <w:color w:val="auto"/>
        </w:rPr>
        <w:t>methane</w:t>
      </w:r>
      <w:r w:rsidR="000F7867" w:rsidRPr="009A53EE">
        <w:rPr>
          <w:rFonts w:ascii="Times New Roman" w:hAnsi="Times New Roman" w:cs="Times New Roman"/>
          <w:color w:val="auto"/>
        </w:rPr>
        <w:t xml:space="preserve"> emissions at natural gas compressor stations and storage facilities using the developed methodology and FFS system. A portion of </w:t>
      </w:r>
      <w:r w:rsidR="00EF30F2" w:rsidRPr="009A53EE">
        <w:rPr>
          <w:rFonts w:ascii="Times New Roman" w:hAnsi="Times New Roman" w:cs="Times New Roman"/>
          <w:color w:val="auto"/>
        </w:rPr>
        <w:t>the results</w:t>
      </w:r>
      <w:r w:rsidR="000F7867" w:rsidRPr="009A53EE">
        <w:rPr>
          <w:rFonts w:ascii="Times New Roman" w:hAnsi="Times New Roman" w:cs="Times New Roman"/>
          <w:color w:val="auto"/>
        </w:rPr>
        <w:t xml:space="preserve"> from the Barnett Shale study relating to measurements obtained through the employment of the FFS </w:t>
      </w:r>
      <w:r w:rsidR="00EF30F2" w:rsidRPr="009A53EE">
        <w:rPr>
          <w:rFonts w:ascii="Times New Roman" w:hAnsi="Times New Roman" w:cs="Times New Roman"/>
          <w:color w:val="auto"/>
        </w:rPr>
        <w:t>has been presented</w:t>
      </w:r>
      <w:r w:rsidR="000F7867" w:rsidRPr="009A53EE">
        <w:rPr>
          <w:rFonts w:ascii="Times New Roman" w:hAnsi="Times New Roman" w:cs="Times New Roman"/>
          <w:color w:val="auto"/>
        </w:rPr>
        <w:t xml:space="preserve"> and published at peer reviewed conferences and scientific journals</w:t>
      </w:r>
      <w:r w:rsidR="004C4C10" w:rsidRPr="009A53EE">
        <w:rPr>
          <w:rFonts w:ascii="Times New Roman" w:hAnsi="Times New Roman" w:cs="Times New Roman"/>
          <w:color w:val="auto"/>
        </w:rPr>
        <w:t xml:space="preserve"> </w:t>
      </w:r>
      <w:r w:rsidR="004F0984" w:rsidRPr="009A53EE">
        <w:rPr>
          <w:rFonts w:ascii="Times New Roman" w:hAnsi="Times New Roman" w:cs="Times New Roman"/>
          <w:color w:val="auto"/>
          <w:vertAlign w:val="superscript"/>
        </w:rPr>
        <w:t>70</w:t>
      </w:r>
      <w:r w:rsidR="004C4C10" w:rsidRPr="009A53EE">
        <w:rPr>
          <w:rFonts w:ascii="Times New Roman" w:hAnsi="Times New Roman" w:cs="Times New Roman"/>
          <w:color w:val="auto"/>
          <w:vertAlign w:val="superscript"/>
        </w:rPr>
        <w:t>-7</w:t>
      </w:r>
      <w:r w:rsidR="004F0984" w:rsidRPr="009A53EE">
        <w:rPr>
          <w:rFonts w:ascii="Times New Roman" w:hAnsi="Times New Roman" w:cs="Times New Roman"/>
          <w:color w:val="auto"/>
          <w:vertAlign w:val="superscript"/>
        </w:rPr>
        <w:t>2</w:t>
      </w:r>
      <w:r w:rsidR="0002365E" w:rsidRPr="009A53EE">
        <w:rPr>
          <w:rFonts w:ascii="Times New Roman" w:hAnsi="Times New Roman" w:cs="Times New Roman"/>
          <w:color w:val="auto"/>
        </w:rPr>
        <w:t xml:space="preserve">. </w:t>
      </w:r>
    </w:p>
    <w:p w14:paraId="122B9774" w14:textId="77777777" w:rsidR="00381650" w:rsidRPr="009A53EE" w:rsidRDefault="00381650" w:rsidP="00411CFC">
      <w:pPr>
        <w:jc w:val="left"/>
        <w:rPr>
          <w:rFonts w:ascii="Times New Roman" w:hAnsi="Times New Roman" w:cs="Times New Roman"/>
          <w:color w:val="auto"/>
        </w:rPr>
      </w:pPr>
    </w:p>
    <w:p w14:paraId="74C0C802" w14:textId="386D2EA6" w:rsidR="000F7867" w:rsidRPr="009A53EE" w:rsidRDefault="000F7867" w:rsidP="00411CFC">
      <w:pPr>
        <w:jc w:val="left"/>
        <w:rPr>
          <w:rFonts w:ascii="Times New Roman" w:hAnsi="Times New Roman" w:cs="Times New Roman"/>
          <w:color w:val="auto"/>
        </w:rPr>
      </w:pPr>
      <w:r w:rsidRPr="009A53EE">
        <w:rPr>
          <w:rFonts w:ascii="Times New Roman" w:hAnsi="Times New Roman" w:cs="Times New Roman"/>
          <w:color w:val="auto"/>
        </w:rPr>
        <w:t xml:space="preserve">For both the PTW and </w:t>
      </w:r>
      <w:r w:rsidR="00B55007" w:rsidRPr="009A53EE">
        <w:rPr>
          <w:rFonts w:ascii="Times New Roman" w:hAnsi="Times New Roman" w:cs="Times New Roman"/>
          <w:color w:val="auto"/>
        </w:rPr>
        <w:t>BCC</w:t>
      </w:r>
      <w:r w:rsidRPr="009A53EE">
        <w:rPr>
          <w:rFonts w:ascii="Times New Roman" w:hAnsi="Times New Roman" w:cs="Times New Roman"/>
          <w:color w:val="auto"/>
        </w:rPr>
        <w:t xml:space="preserve">, </w:t>
      </w:r>
      <w:r w:rsidR="00590266" w:rsidRPr="009A53EE">
        <w:rPr>
          <w:rFonts w:ascii="Times New Roman" w:hAnsi="Times New Roman" w:cs="Times New Roman"/>
          <w:color w:val="auto"/>
        </w:rPr>
        <w:t xml:space="preserve">we </w:t>
      </w:r>
      <w:r w:rsidRPr="009A53EE">
        <w:rPr>
          <w:rFonts w:ascii="Times New Roman" w:hAnsi="Times New Roman" w:cs="Times New Roman"/>
          <w:color w:val="auto"/>
        </w:rPr>
        <w:t xml:space="preserve">employed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leak detection equipment to survey site components including valves, tubing/piping, and other components that carried or held natural gas. A leak was detected </w:t>
      </w:r>
      <w:r w:rsidR="00B63128" w:rsidRPr="009A53EE">
        <w:rPr>
          <w:rFonts w:ascii="Times New Roman" w:hAnsi="Times New Roman" w:cs="Times New Roman"/>
          <w:color w:val="auto"/>
        </w:rPr>
        <w:t>with</w:t>
      </w:r>
      <w:r w:rsidRPr="009A53EE">
        <w:rPr>
          <w:rFonts w:ascii="Times New Roman" w:hAnsi="Times New Roman" w:cs="Times New Roman"/>
          <w:color w:val="auto"/>
        </w:rPr>
        <w:t xml:space="preserve"> a hand held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detector.</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This hand held detector aided in the identification of the leak location by identifying an increased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concentration above background. Once a leak location was detected that surpassed the concentration threshold, researchers used the FFS to quantify the leak rate.</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The FFS leak sample was collected through a hose attached to the inlet side of a blower. The sample passed through a certified explosion proof blower where it was exhausted through a piping system that contained a MAF and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w:t>
      </w:r>
      <w:r w:rsidR="00BD1630" w:rsidRPr="009A53EE">
        <w:rPr>
          <w:rFonts w:ascii="Times New Roman" w:hAnsi="Times New Roman" w:cs="Times New Roman"/>
          <w:color w:val="auto"/>
        </w:rPr>
        <w:t>sensor</w:t>
      </w:r>
      <w:r w:rsidRPr="009A53EE">
        <w:rPr>
          <w:rFonts w:ascii="Times New Roman" w:hAnsi="Times New Roman" w:cs="Times New Roman"/>
          <w:color w:val="auto"/>
        </w:rPr>
        <w:t>.</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The FFS system was able to sample at flow rates from 40-1500 SCFM dependent upon the system configuration. Using the measured sample flow rate and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concentration, the leak rate in SCFM</w:t>
      </w:r>
      <w:r w:rsidR="009418A7" w:rsidRPr="009A53EE">
        <w:rPr>
          <w:rFonts w:ascii="Times New Roman" w:hAnsi="Times New Roman" w:cs="Times New Roman"/>
          <w:color w:val="auto"/>
        </w:rPr>
        <w:t xml:space="preserve"> </w:t>
      </w:r>
      <w:r w:rsidRPr="009A53EE">
        <w:rPr>
          <w:rFonts w:ascii="Times New Roman" w:hAnsi="Times New Roman" w:cs="Times New Roman"/>
          <w:color w:val="auto"/>
        </w:rPr>
        <w:t>or g/hr was calculated.</w:t>
      </w:r>
      <w:r w:rsidR="00DE69F5" w:rsidRPr="009A53EE">
        <w:rPr>
          <w:rFonts w:ascii="Times New Roman" w:hAnsi="Times New Roman" w:cs="Times New Roman"/>
          <w:color w:val="auto"/>
        </w:rPr>
        <w:t xml:space="preserve"> </w:t>
      </w:r>
    </w:p>
    <w:p w14:paraId="4CA66CD6" w14:textId="77777777" w:rsidR="00371450" w:rsidRPr="009A53EE" w:rsidRDefault="00371450" w:rsidP="00411CFC">
      <w:pPr>
        <w:jc w:val="left"/>
        <w:rPr>
          <w:rFonts w:ascii="Times New Roman" w:hAnsi="Times New Roman" w:cs="Times New Roman"/>
          <w:color w:val="auto"/>
        </w:rPr>
      </w:pPr>
    </w:p>
    <w:p w14:paraId="42532E94" w14:textId="20F3ED28" w:rsidR="00A30132" w:rsidRPr="009A53EE" w:rsidRDefault="00A30132" w:rsidP="00411CFC">
      <w:pPr>
        <w:pStyle w:val="Heading2"/>
        <w:jc w:val="left"/>
        <w:rPr>
          <w:color w:val="auto"/>
        </w:rPr>
      </w:pPr>
      <w:r w:rsidRPr="009A53EE">
        <w:rPr>
          <w:rFonts w:ascii="Times New Roman" w:hAnsi="Times New Roman"/>
          <w:bCs w:val="0"/>
          <w:iCs w:val="0"/>
          <w:color w:val="auto"/>
        </w:rPr>
        <w:t>Calibration Data</w:t>
      </w:r>
    </w:p>
    <w:p w14:paraId="77945BD5" w14:textId="4FA369B3" w:rsidR="00A30132" w:rsidRPr="009A53EE" w:rsidRDefault="00A30132" w:rsidP="00411CFC">
      <w:pPr>
        <w:jc w:val="left"/>
        <w:rPr>
          <w:rFonts w:ascii="Times New Roman" w:hAnsi="Times New Roman" w:cs="Times New Roman"/>
          <w:color w:val="auto"/>
        </w:rPr>
      </w:pPr>
      <w:r w:rsidRPr="009A53EE">
        <w:rPr>
          <w:rFonts w:ascii="Times New Roman" w:hAnsi="Times New Roman" w:cs="Times New Roman"/>
          <w:color w:val="auto"/>
        </w:rPr>
        <w:t xml:space="preserve">For calibration, a constant flow was established through the system. The pressure drop across the LFE was obtained through the measurement of the differential pressure between the </w:t>
      </w:r>
      <w:r w:rsidR="00CF5896" w:rsidRPr="009A53EE">
        <w:rPr>
          <w:rFonts w:ascii="Times New Roman" w:hAnsi="Times New Roman" w:cs="Times New Roman"/>
          <w:color w:val="auto"/>
        </w:rPr>
        <w:t>high-pressure</w:t>
      </w:r>
      <w:r w:rsidRPr="009A53EE">
        <w:rPr>
          <w:rFonts w:ascii="Times New Roman" w:hAnsi="Times New Roman" w:cs="Times New Roman"/>
          <w:color w:val="auto"/>
        </w:rPr>
        <w:t xml:space="preserve"> port and the </w:t>
      </w:r>
      <w:r w:rsidR="00CF5896" w:rsidRPr="009A53EE">
        <w:rPr>
          <w:rFonts w:ascii="Times New Roman" w:hAnsi="Times New Roman" w:cs="Times New Roman"/>
          <w:color w:val="auto"/>
        </w:rPr>
        <w:t>low-pressure</w:t>
      </w:r>
      <w:r w:rsidRPr="009A53EE">
        <w:rPr>
          <w:rFonts w:ascii="Times New Roman" w:hAnsi="Times New Roman" w:cs="Times New Roman"/>
          <w:color w:val="auto"/>
        </w:rPr>
        <w:t xml:space="preserve"> port on the LFE.</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The absolute pressure was recorded from the </w:t>
      </w:r>
      <w:r w:rsidR="00CF5896" w:rsidRPr="009A53EE">
        <w:rPr>
          <w:rFonts w:ascii="Times New Roman" w:hAnsi="Times New Roman" w:cs="Times New Roman"/>
          <w:color w:val="auto"/>
        </w:rPr>
        <w:t>high-pressure</w:t>
      </w:r>
      <w:r w:rsidRPr="009A53EE">
        <w:rPr>
          <w:rFonts w:ascii="Times New Roman" w:hAnsi="Times New Roman" w:cs="Times New Roman"/>
          <w:color w:val="auto"/>
        </w:rPr>
        <w:t xml:space="preserve"> port of the differential measurement line. Calibration pressures were measured and recorded with a </w:t>
      </w:r>
      <w:r w:rsidR="00B63128" w:rsidRPr="009A53EE">
        <w:rPr>
          <w:rFonts w:ascii="Times New Roman" w:hAnsi="Times New Roman" w:cs="Times New Roman"/>
          <w:color w:val="auto"/>
        </w:rPr>
        <w:t>combined differential/absolute pressure meter.</w:t>
      </w:r>
      <w:r w:rsidRPr="009A53EE">
        <w:rPr>
          <w:rFonts w:ascii="Times New Roman" w:hAnsi="Times New Roman" w:cs="Times New Roman"/>
          <w:color w:val="auto"/>
        </w:rPr>
        <w:t xml:space="preserve"> The handheld unit used two modules, one for absolute pressure, and one for differential pressure. The absolute pressure module was a capable of measuring 0-30 PSI absolute with an uncertainty of 0.025%. The differential pressure module was a capable of measuring from 0-10 inches of water with an uncertainty of 0.06%. The temperature of the gas sample was measured prior to the LFE using a K-Type thermocouple with an uncertainty of </w:t>
      </w:r>
      <w:r w:rsidR="00365FEA" w:rsidRPr="009A53EE">
        <w:rPr>
          <w:rFonts w:ascii="Times New Roman" w:hAnsi="Times New Roman" w:cs="Times New Roman"/>
          <w:color w:val="auto"/>
        </w:rPr>
        <w:t>±</w:t>
      </w:r>
      <w:r w:rsidRPr="009A53EE">
        <w:rPr>
          <w:rFonts w:ascii="Times New Roman" w:hAnsi="Times New Roman" w:cs="Times New Roman"/>
          <w:color w:val="auto"/>
        </w:rPr>
        <w:t>1.1 °C or 0.4%. The voltage output from the MAF was recorded via an analog data acquisition card.</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The flow rate was varied </w:t>
      </w:r>
      <w:r w:rsidR="00B63128" w:rsidRPr="009A53EE">
        <w:rPr>
          <w:rFonts w:ascii="Times New Roman" w:hAnsi="Times New Roman" w:cs="Times New Roman"/>
          <w:color w:val="auto"/>
        </w:rPr>
        <w:t>with</w:t>
      </w:r>
      <w:r w:rsidRPr="009A53EE">
        <w:rPr>
          <w:rFonts w:ascii="Times New Roman" w:hAnsi="Times New Roman" w:cs="Times New Roman"/>
          <w:color w:val="auto"/>
        </w:rPr>
        <w:t xml:space="preserve"> a variable restrictor valve on the inlet of the blower.</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Calibrations were performed on the MAF for various flow rates, ranging up to 150</w:t>
      </w:r>
      <w:r w:rsidR="00590266" w:rsidRPr="009A53EE">
        <w:rPr>
          <w:rFonts w:ascii="Times New Roman" w:hAnsi="Times New Roman" w:cs="Times New Roman"/>
          <w:color w:val="auto"/>
        </w:rPr>
        <w:t>0</w:t>
      </w:r>
      <w:r w:rsidRPr="009A53EE">
        <w:rPr>
          <w:rFonts w:ascii="Times New Roman" w:hAnsi="Times New Roman" w:cs="Times New Roman"/>
          <w:color w:val="auto"/>
        </w:rPr>
        <w:t xml:space="preserve"> SCFM.</w:t>
      </w:r>
    </w:p>
    <w:p w14:paraId="1984E600" w14:textId="77777777" w:rsidR="00A30132" w:rsidRPr="009A53EE" w:rsidRDefault="00A30132" w:rsidP="00411CFC">
      <w:pPr>
        <w:jc w:val="left"/>
        <w:rPr>
          <w:rFonts w:ascii="Times New Roman" w:hAnsi="Times New Roman" w:cs="Times New Roman"/>
          <w:color w:val="auto"/>
        </w:rPr>
      </w:pPr>
    </w:p>
    <w:p w14:paraId="107F373A" w14:textId="22D762E3" w:rsidR="00A30132" w:rsidRPr="009A53EE" w:rsidRDefault="00A30132" w:rsidP="00411CFC">
      <w:pPr>
        <w:jc w:val="left"/>
        <w:rPr>
          <w:rFonts w:ascii="Times New Roman" w:hAnsi="Times New Roman" w:cs="Times New Roman"/>
          <w:color w:val="auto"/>
        </w:rPr>
      </w:pPr>
      <w:r w:rsidRPr="009A53EE">
        <w:rPr>
          <w:rFonts w:ascii="Times New Roman" w:hAnsi="Times New Roman" w:cs="Times New Roman"/>
          <w:color w:val="auto"/>
        </w:rPr>
        <w:t xml:space="preserve">As a constant flow rate of air passed through both the LFE and MAF, the pressure differential, </w:t>
      </w:r>
      <w:r w:rsidRPr="009A53EE">
        <w:rPr>
          <w:rFonts w:ascii="Times New Roman" w:hAnsi="Times New Roman" w:cs="Times New Roman"/>
          <w:color w:val="auto"/>
        </w:rPr>
        <w:lastRenderedPageBreak/>
        <w:t>sample temperature, absolute pressure, and MAF voltage were recorded simultaneously.</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The pressure differential across the LFE, sample temperature, and absolute pressure were used to calculate the actual volumetric flow rate through the LFE using coefficients provided by </w:t>
      </w:r>
      <w:r w:rsidR="006126C1" w:rsidRPr="009A53EE">
        <w:rPr>
          <w:rFonts w:ascii="Times New Roman" w:hAnsi="Times New Roman" w:cs="Times New Roman"/>
          <w:color w:val="auto"/>
        </w:rPr>
        <w:t>the manufacturer</w:t>
      </w:r>
      <w:r w:rsidRPr="009A53EE">
        <w:rPr>
          <w:rFonts w:ascii="Times New Roman" w:hAnsi="Times New Roman" w:cs="Times New Roman"/>
          <w:color w:val="auto"/>
        </w:rPr>
        <w:t xml:space="preserve">. The actual volumetric flow rate was converted to standard volumetric flow. The standard volumetric flow rate through the LFE was related to the voltage obtained from the MAF, as shown in Figure </w:t>
      </w:r>
      <w:r w:rsidR="00330373" w:rsidRPr="009A53EE">
        <w:rPr>
          <w:rFonts w:ascii="Times New Roman" w:hAnsi="Times New Roman" w:cs="Times New Roman"/>
          <w:color w:val="auto"/>
        </w:rPr>
        <w:t>4</w:t>
      </w:r>
      <w:r w:rsidRPr="009A53EE">
        <w:rPr>
          <w:rFonts w:ascii="Times New Roman" w:hAnsi="Times New Roman" w:cs="Times New Roman"/>
          <w:color w:val="auto"/>
        </w:rPr>
        <w:t>.</w:t>
      </w:r>
    </w:p>
    <w:p w14:paraId="5F4DCFCA" w14:textId="77777777" w:rsidR="00A30132" w:rsidRPr="009A53EE" w:rsidRDefault="00A30132" w:rsidP="00411CFC">
      <w:pPr>
        <w:jc w:val="left"/>
        <w:rPr>
          <w:rFonts w:ascii="Times New Roman" w:hAnsi="Times New Roman" w:cs="Times New Roman"/>
          <w:color w:val="auto"/>
        </w:rPr>
      </w:pPr>
    </w:p>
    <w:p w14:paraId="14E59275" w14:textId="3BF9662C" w:rsidR="00A30132" w:rsidRPr="009A53EE" w:rsidRDefault="00A30132" w:rsidP="00411CFC">
      <w:pPr>
        <w:jc w:val="left"/>
        <w:rPr>
          <w:rFonts w:ascii="Times New Roman" w:hAnsi="Times New Roman" w:cs="Times New Roman"/>
          <w:color w:val="auto"/>
        </w:rPr>
      </w:pPr>
      <w:r w:rsidRPr="009A53EE">
        <w:rPr>
          <w:rFonts w:ascii="Times New Roman" w:hAnsi="Times New Roman" w:cs="Times New Roman"/>
          <w:color w:val="auto"/>
        </w:rPr>
        <w:t xml:space="preserve">[Place Figure </w:t>
      </w:r>
      <w:r w:rsidR="00330373" w:rsidRPr="009A53EE">
        <w:rPr>
          <w:rFonts w:ascii="Times New Roman" w:hAnsi="Times New Roman" w:cs="Times New Roman"/>
          <w:color w:val="auto"/>
        </w:rPr>
        <w:t xml:space="preserve">4 </w:t>
      </w:r>
      <w:r w:rsidRPr="009A53EE">
        <w:rPr>
          <w:rFonts w:ascii="Times New Roman" w:hAnsi="Times New Roman" w:cs="Times New Roman"/>
          <w:color w:val="auto"/>
        </w:rPr>
        <w:t>here]</w:t>
      </w:r>
    </w:p>
    <w:p w14:paraId="7C0AD368" w14:textId="77777777" w:rsidR="00A53C44" w:rsidRPr="009A53EE" w:rsidRDefault="00A53C44" w:rsidP="00411CFC">
      <w:pPr>
        <w:jc w:val="left"/>
        <w:rPr>
          <w:rFonts w:ascii="Times New Roman" w:hAnsi="Times New Roman" w:cs="Times New Roman"/>
          <w:color w:val="auto"/>
        </w:rPr>
      </w:pPr>
    </w:p>
    <w:p w14:paraId="54A3E74F" w14:textId="69D1794D" w:rsidR="00A30132" w:rsidRPr="009A53EE" w:rsidRDefault="00A30132" w:rsidP="00411CFC">
      <w:pPr>
        <w:jc w:val="left"/>
        <w:rPr>
          <w:rFonts w:ascii="Times New Roman" w:hAnsi="Times New Roman" w:cs="Times New Roman"/>
          <w:color w:val="auto"/>
        </w:rPr>
      </w:pPr>
      <w:r w:rsidRPr="009A53EE">
        <w:rPr>
          <w:rFonts w:ascii="Times New Roman" w:hAnsi="Times New Roman" w:cs="Times New Roman"/>
          <w:color w:val="auto"/>
        </w:rPr>
        <w:t>A least-squares regression was performed on the data set to determine the best-fit coefficients of the equation and to calculate the equation's regression statistics, R</w:t>
      </w:r>
      <w:r w:rsidRPr="009A53EE">
        <w:rPr>
          <w:rFonts w:ascii="Times New Roman" w:hAnsi="Times New Roman" w:cs="Times New Roman"/>
          <w:color w:val="auto"/>
          <w:vertAlign w:val="superscript"/>
        </w:rPr>
        <w:t>2</w:t>
      </w:r>
      <w:r w:rsidRPr="009A53EE">
        <w:rPr>
          <w:rFonts w:ascii="Times New Roman" w:hAnsi="Times New Roman" w:cs="Times New Roman"/>
          <w:color w:val="auto"/>
        </w:rPr>
        <w:t>, to examine correlation between the data sets. Once the equation was developed, to relate the MAF voltage to the flow rate through the LFE, a comparison was made between the actual flow rate and the measured flow rate of the MAF.</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This is shown in Figure </w:t>
      </w:r>
      <w:r w:rsidR="00330373" w:rsidRPr="009A53EE">
        <w:rPr>
          <w:rFonts w:ascii="Times New Roman" w:hAnsi="Times New Roman" w:cs="Times New Roman"/>
          <w:color w:val="auto"/>
        </w:rPr>
        <w:t>5</w:t>
      </w:r>
      <w:r w:rsidRPr="009A53EE">
        <w:rPr>
          <w:rFonts w:ascii="Times New Roman" w:hAnsi="Times New Roman" w:cs="Times New Roman"/>
          <w:color w:val="auto"/>
        </w:rPr>
        <w:t>.</w:t>
      </w:r>
      <w:r w:rsidR="00DE69F5" w:rsidRPr="009A53EE">
        <w:rPr>
          <w:rFonts w:ascii="Times New Roman" w:hAnsi="Times New Roman" w:cs="Times New Roman"/>
          <w:color w:val="auto"/>
        </w:rPr>
        <w:t xml:space="preserve"> </w:t>
      </w:r>
    </w:p>
    <w:p w14:paraId="6F18676A" w14:textId="77777777" w:rsidR="00A30132" w:rsidRPr="009A53EE" w:rsidRDefault="00A30132" w:rsidP="00411CFC">
      <w:pPr>
        <w:jc w:val="left"/>
        <w:rPr>
          <w:rFonts w:ascii="Times New Roman" w:hAnsi="Times New Roman" w:cs="Times New Roman"/>
          <w:color w:val="auto"/>
        </w:rPr>
      </w:pPr>
    </w:p>
    <w:p w14:paraId="374F9497" w14:textId="24277E94" w:rsidR="00A30132" w:rsidRPr="009A53EE" w:rsidRDefault="00A30132" w:rsidP="00411CFC">
      <w:pPr>
        <w:jc w:val="left"/>
        <w:rPr>
          <w:rFonts w:ascii="Times New Roman" w:hAnsi="Times New Roman" w:cs="Times New Roman"/>
          <w:color w:val="auto"/>
        </w:rPr>
      </w:pPr>
      <w:r w:rsidRPr="009A53EE">
        <w:rPr>
          <w:rFonts w:ascii="Times New Roman" w:hAnsi="Times New Roman" w:cs="Times New Roman"/>
          <w:color w:val="auto"/>
        </w:rPr>
        <w:t xml:space="preserve">[Place Figure </w:t>
      </w:r>
      <w:r w:rsidR="00330373" w:rsidRPr="009A53EE">
        <w:rPr>
          <w:rFonts w:ascii="Times New Roman" w:hAnsi="Times New Roman" w:cs="Times New Roman"/>
          <w:color w:val="auto"/>
        </w:rPr>
        <w:t xml:space="preserve">5 </w:t>
      </w:r>
      <w:r w:rsidRPr="009A53EE">
        <w:rPr>
          <w:rFonts w:ascii="Times New Roman" w:hAnsi="Times New Roman" w:cs="Times New Roman"/>
          <w:color w:val="auto"/>
        </w:rPr>
        <w:t>here]</w:t>
      </w:r>
    </w:p>
    <w:p w14:paraId="797C521B" w14:textId="77777777" w:rsidR="00A53C44" w:rsidRPr="009A53EE" w:rsidRDefault="00A53C44" w:rsidP="00411CFC">
      <w:pPr>
        <w:jc w:val="left"/>
        <w:rPr>
          <w:rFonts w:ascii="Times New Roman" w:hAnsi="Times New Roman" w:cs="Times New Roman"/>
          <w:color w:val="auto"/>
        </w:rPr>
      </w:pPr>
    </w:p>
    <w:p w14:paraId="2784DDBA" w14:textId="1A2FB40F" w:rsidR="005C557B" w:rsidRPr="009A53EE" w:rsidRDefault="005C557B" w:rsidP="00411CFC">
      <w:pPr>
        <w:jc w:val="left"/>
        <w:rPr>
          <w:rFonts w:ascii="Times New Roman" w:hAnsi="Times New Roman" w:cs="Times New Roman"/>
          <w:color w:val="auto"/>
        </w:rPr>
      </w:pPr>
      <w:r w:rsidRPr="009A53EE">
        <w:rPr>
          <w:rFonts w:ascii="Times New Roman" w:hAnsi="Times New Roman" w:cs="Times New Roman"/>
          <w:color w:val="auto"/>
        </w:rPr>
        <w:t xml:space="preserve">The calibration of the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sensor with a </w:t>
      </w:r>
      <w:r w:rsidR="00B63128" w:rsidRPr="009A53EE">
        <w:rPr>
          <w:rFonts w:ascii="Times New Roman" w:hAnsi="Times New Roman" w:cs="Times New Roman"/>
          <w:color w:val="auto"/>
        </w:rPr>
        <w:t>24,730-ppm</w:t>
      </w:r>
      <w:r w:rsidRPr="009A53EE">
        <w:rPr>
          <w:rFonts w:ascii="Times New Roman" w:hAnsi="Times New Roman" w:cs="Times New Roman"/>
          <w:color w:val="auto"/>
        </w:rPr>
        <w:t xml:space="preserv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gas cylinder is shown in Figure </w:t>
      </w:r>
      <w:r w:rsidR="00330373" w:rsidRPr="009A53EE">
        <w:rPr>
          <w:rFonts w:ascii="Times New Roman" w:hAnsi="Times New Roman" w:cs="Times New Roman"/>
          <w:color w:val="auto"/>
        </w:rPr>
        <w:t>6</w:t>
      </w:r>
      <w:r w:rsidRPr="009A53EE">
        <w:rPr>
          <w:rFonts w:ascii="Times New Roman" w:hAnsi="Times New Roman" w:cs="Times New Roman"/>
          <w:color w:val="auto"/>
        </w:rPr>
        <w:t>.</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The average deviation from the actual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concentration after the external correction was applied was 0.7%. The largest deviation from the actual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concentration after the external correction was applied was 1.9%.</w:t>
      </w:r>
      <w:r w:rsidR="00DE69F5" w:rsidRPr="009A53EE">
        <w:rPr>
          <w:rFonts w:ascii="Times New Roman" w:hAnsi="Times New Roman" w:cs="Times New Roman"/>
          <w:color w:val="auto"/>
        </w:rPr>
        <w:t xml:space="preserve"> </w:t>
      </w:r>
    </w:p>
    <w:p w14:paraId="491D7076" w14:textId="77777777" w:rsidR="005C557B" w:rsidRPr="009A53EE" w:rsidRDefault="005C557B" w:rsidP="00411CFC">
      <w:pPr>
        <w:jc w:val="left"/>
        <w:rPr>
          <w:rFonts w:ascii="Times New Roman" w:hAnsi="Times New Roman" w:cs="Times New Roman"/>
          <w:color w:val="auto"/>
        </w:rPr>
      </w:pPr>
    </w:p>
    <w:p w14:paraId="7CE6E5FA" w14:textId="331B5115" w:rsidR="005C557B" w:rsidRPr="009A53EE" w:rsidRDefault="005C557B" w:rsidP="00411CFC">
      <w:pPr>
        <w:jc w:val="left"/>
        <w:rPr>
          <w:rFonts w:ascii="Times New Roman" w:hAnsi="Times New Roman" w:cs="Times New Roman"/>
          <w:color w:val="auto"/>
        </w:rPr>
      </w:pPr>
      <w:r w:rsidRPr="009A53EE">
        <w:rPr>
          <w:rFonts w:ascii="Times New Roman" w:hAnsi="Times New Roman" w:cs="Times New Roman"/>
          <w:color w:val="auto"/>
        </w:rPr>
        <w:t xml:space="preserve">[Place Figure </w:t>
      </w:r>
      <w:r w:rsidR="00330373" w:rsidRPr="009A53EE">
        <w:rPr>
          <w:rFonts w:ascii="Times New Roman" w:hAnsi="Times New Roman" w:cs="Times New Roman"/>
          <w:color w:val="auto"/>
        </w:rPr>
        <w:t xml:space="preserve">6 </w:t>
      </w:r>
      <w:r w:rsidRPr="009A53EE">
        <w:rPr>
          <w:rFonts w:ascii="Times New Roman" w:hAnsi="Times New Roman" w:cs="Times New Roman"/>
          <w:color w:val="auto"/>
        </w:rPr>
        <w:t>here]</w:t>
      </w:r>
    </w:p>
    <w:p w14:paraId="71D60146" w14:textId="77777777" w:rsidR="005C557B" w:rsidRPr="009A53EE" w:rsidRDefault="005C557B" w:rsidP="00411CFC">
      <w:pPr>
        <w:jc w:val="left"/>
        <w:rPr>
          <w:rFonts w:ascii="Times New Roman" w:hAnsi="Times New Roman" w:cs="Times New Roman"/>
          <w:color w:val="auto"/>
        </w:rPr>
      </w:pPr>
    </w:p>
    <w:p w14:paraId="53AB043D" w14:textId="07D7827D" w:rsidR="005C557B" w:rsidRPr="009A53EE" w:rsidRDefault="005C557B" w:rsidP="00411CFC">
      <w:pPr>
        <w:jc w:val="left"/>
        <w:rPr>
          <w:rFonts w:ascii="Times New Roman" w:hAnsi="Times New Roman" w:cs="Times New Roman"/>
          <w:color w:val="auto"/>
        </w:rPr>
      </w:pPr>
      <w:r w:rsidRPr="009A53EE">
        <w:rPr>
          <w:rFonts w:ascii="Times New Roman" w:hAnsi="Times New Roman" w:cs="Times New Roman"/>
          <w:color w:val="auto"/>
        </w:rPr>
        <w:t>After the calibration curves had been obtained and applied, verification of the entire system was performed by c</w:t>
      </w:r>
      <w:r w:rsidR="000B1B9C" w:rsidRPr="009A53EE">
        <w:rPr>
          <w:rFonts w:ascii="Times New Roman" w:hAnsi="Times New Roman" w:cs="Times New Roman"/>
          <w:color w:val="auto"/>
        </w:rPr>
        <w:t>ompleting a gas recovery test. In which a</w:t>
      </w:r>
      <w:r w:rsidRPr="009A53EE">
        <w:rPr>
          <w:rFonts w:ascii="Times New Roman" w:hAnsi="Times New Roman" w:cs="Times New Roman"/>
          <w:color w:val="auto"/>
        </w:rPr>
        <w:t xml:space="preserve"> known mass of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w:t>
      </w:r>
      <w:r w:rsidR="00A62556" w:rsidRPr="009A53EE">
        <w:rPr>
          <w:rFonts w:ascii="Times New Roman" w:hAnsi="Times New Roman" w:cs="Times New Roman"/>
          <w:color w:val="auto"/>
        </w:rPr>
        <w:t>was</w:t>
      </w:r>
      <w:r w:rsidR="000B1B9C" w:rsidRPr="009A53EE">
        <w:rPr>
          <w:rFonts w:ascii="Times New Roman" w:hAnsi="Times New Roman" w:cs="Times New Roman"/>
          <w:color w:val="auto"/>
        </w:rPr>
        <w:t xml:space="preserve"> injected </w:t>
      </w:r>
      <w:r w:rsidRPr="009A53EE">
        <w:rPr>
          <w:rFonts w:ascii="Times New Roman" w:hAnsi="Times New Roman" w:cs="Times New Roman"/>
          <w:color w:val="auto"/>
        </w:rPr>
        <w:t xml:space="preserve">into the system using a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calibrated </w:t>
      </w:r>
      <w:r w:rsidR="00B55007" w:rsidRPr="009A53EE">
        <w:rPr>
          <w:rFonts w:ascii="Times New Roman" w:hAnsi="Times New Roman" w:cs="Times New Roman"/>
          <w:color w:val="auto"/>
        </w:rPr>
        <w:t>MFC</w:t>
      </w:r>
      <w:r w:rsidRPr="009A53EE">
        <w:rPr>
          <w:rFonts w:ascii="Times New Roman" w:hAnsi="Times New Roman" w:cs="Times New Roman"/>
          <w:color w:val="auto"/>
        </w:rPr>
        <w:t xml:space="preserve"> and </w:t>
      </w:r>
      <w:r w:rsidR="000B1B9C" w:rsidRPr="009A53EE">
        <w:rPr>
          <w:rFonts w:ascii="Times New Roman" w:hAnsi="Times New Roman" w:cs="Times New Roman"/>
          <w:color w:val="auto"/>
        </w:rPr>
        <w:t>a comparison made</w:t>
      </w:r>
      <w:r w:rsidRPr="009A53EE">
        <w:rPr>
          <w:rFonts w:ascii="Times New Roman" w:hAnsi="Times New Roman" w:cs="Times New Roman"/>
          <w:color w:val="auto"/>
        </w:rPr>
        <w:t xml:space="preserve"> </w:t>
      </w:r>
      <w:r w:rsidR="000B1B9C" w:rsidRPr="009A53EE">
        <w:rPr>
          <w:rFonts w:ascii="Times New Roman" w:hAnsi="Times New Roman" w:cs="Times New Roman"/>
          <w:color w:val="auto"/>
        </w:rPr>
        <w:t xml:space="preserve">between </w:t>
      </w:r>
      <w:r w:rsidRPr="009A53EE">
        <w:rPr>
          <w:rFonts w:ascii="Times New Roman" w:hAnsi="Times New Roman" w:cs="Times New Roman"/>
          <w:color w:val="auto"/>
        </w:rPr>
        <w:t xml:space="preserve">the mass indicated by the system to the true mass injected. This procedure was based on the common practice of propane injections required by the Code of Federal Regulations for ensuring the capture and measurement ability of full flow dilution tunnels where a known volume </w:t>
      </w:r>
      <w:r w:rsidR="00590266" w:rsidRPr="009A53EE">
        <w:rPr>
          <w:rFonts w:ascii="Times New Roman" w:hAnsi="Times New Roman" w:cs="Times New Roman"/>
          <w:color w:val="auto"/>
        </w:rPr>
        <w:t xml:space="preserve">of </w:t>
      </w:r>
      <w:r w:rsidRPr="009A53EE">
        <w:rPr>
          <w:rFonts w:ascii="Times New Roman" w:hAnsi="Times New Roman" w:cs="Times New Roman"/>
          <w:color w:val="auto"/>
        </w:rPr>
        <w:t xml:space="preserve">hydrocarbon </w:t>
      </w:r>
      <w:r w:rsidR="00590266" w:rsidRPr="009A53EE">
        <w:rPr>
          <w:rFonts w:ascii="Times New Roman" w:hAnsi="Times New Roman" w:cs="Times New Roman"/>
          <w:color w:val="auto"/>
        </w:rPr>
        <w:t>emission are</w:t>
      </w:r>
      <w:r w:rsidRPr="009A53EE">
        <w:rPr>
          <w:rFonts w:ascii="Times New Roman" w:hAnsi="Times New Roman" w:cs="Times New Roman"/>
          <w:color w:val="auto"/>
        </w:rPr>
        <w:t xml:space="preserve"> injected into the measurement system using an independent</w:t>
      </w:r>
      <w:r w:rsidR="00590266" w:rsidRPr="009A53EE">
        <w:rPr>
          <w:rFonts w:ascii="Times New Roman" w:hAnsi="Times New Roman" w:cs="Times New Roman"/>
          <w:color w:val="auto"/>
        </w:rPr>
        <w:t>ly</w:t>
      </w:r>
      <w:r w:rsidRPr="009A53EE">
        <w:rPr>
          <w:rFonts w:ascii="Times New Roman" w:hAnsi="Times New Roman" w:cs="Times New Roman"/>
          <w:color w:val="auto"/>
        </w:rPr>
        <w:t xml:space="preserve"> calibrated device and the recovery ability of the system is verified. The controlling MFC was calibrated on </w:t>
      </w:r>
      <w:r w:rsidR="00E900CB" w:rsidRPr="009A53EE">
        <w:rPr>
          <w:rFonts w:ascii="Times New Roman" w:hAnsi="Times New Roman" w:cs="Times New Roman"/>
          <w:color w:val="auto"/>
        </w:rPr>
        <w:t>methane</w:t>
      </w:r>
      <w:r w:rsidRPr="009A53EE">
        <w:rPr>
          <w:rFonts w:ascii="Times New Roman" w:hAnsi="Times New Roman" w:cs="Times New Roman"/>
          <w:color w:val="auto"/>
        </w:rPr>
        <w:t>.</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The </w:t>
      </w:r>
      <w:r w:rsidR="00B63128" w:rsidRPr="009A53EE">
        <w:rPr>
          <w:rFonts w:ascii="Times New Roman" w:hAnsi="Times New Roman" w:cs="Times New Roman"/>
          <w:color w:val="auto"/>
        </w:rPr>
        <w:t>MFC</w:t>
      </w:r>
      <w:r w:rsidRPr="009A53EE">
        <w:rPr>
          <w:rFonts w:ascii="Times New Roman" w:hAnsi="Times New Roman" w:cs="Times New Roman"/>
          <w:color w:val="auto"/>
        </w:rPr>
        <w:t xml:space="preserve"> was set at two flow rates of 20 and 30 SLPM of 99.9% pure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The results are presented in Table </w:t>
      </w:r>
      <w:r w:rsidR="00BC0296" w:rsidRPr="009A53EE">
        <w:rPr>
          <w:rFonts w:ascii="Times New Roman" w:hAnsi="Times New Roman" w:cs="Times New Roman"/>
          <w:color w:val="auto"/>
        </w:rPr>
        <w:t>1</w:t>
      </w:r>
      <w:r w:rsidR="003D3A65" w:rsidRPr="009A53EE">
        <w:rPr>
          <w:rFonts w:ascii="Times New Roman" w:hAnsi="Times New Roman" w:cs="Times New Roman"/>
          <w:color w:val="auto"/>
        </w:rPr>
        <w:t xml:space="preserve"> for a system flow rate of 140 SCFM</w:t>
      </w:r>
      <w:r w:rsidRPr="009A53EE">
        <w:rPr>
          <w:rFonts w:ascii="Times New Roman" w:hAnsi="Times New Roman" w:cs="Times New Roman"/>
          <w:color w:val="auto"/>
        </w:rPr>
        <w:t>. It was shown that in both cases the FFS system measured values were within the expected 4.4%. The average error in the two measurements was +2.2%.</w:t>
      </w:r>
    </w:p>
    <w:p w14:paraId="1C921C51" w14:textId="77777777" w:rsidR="00BC0296" w:rsidRPr="009A53EE" w:rsidRDefault="00BC0296" w:rsidP="00411CFC">
      <w:pPr>
        <w:jc w:val="left"/>
        <w:rPr>
          <w:rFonts w:ascii="Times New Roman" w:hAnsi="Times New Roman" w:cs="Times New Roman"/>
          <w:color w:val="auto"/>
        </w:rPr>
      </w:pPr>
    </w:p>
    <w:p w14:paraId="58D5361E" w14:textId="77777777" w:rsidR="00BC0296" w:rsidRPr="009A53EE" w:rsidRDefault="00BC0296" w:rsidP="00411CFC">
      <w:pPr>
        <w:jc w:val="left"/>
        <w:rPr>
          <w:rFonts w:ascii="Times New Roman" w:hAnsi="Times New Roman" w:cs="Times New Roman"/>
          <w:color w:val="auto"/>
        </w:rPr>
      </w:pPr>
      <w:r w:rsidRPr="009A53EE">
        <w:rPr>
          <w:rFonts w:ascii="Times New Roman" w:hAnsi="Times New Roman" w:cs="Times New Roman"/>
          <w:bCs/>
          <w:i/>
          <w:color w:val="auto"/>
        </w:rPr>
        <w:t>[Place Table 1 here]</w:t>
      </w:r>
    </w:p>
    <w:p w14:paraId="202A43FE" w14:textId="77777777" w:rsidR="00A30132" w:rsidRPr="009A53EE" w:rsidRDefault="00A30132" w:rsidP="00411CFC">
      <w:pPr>
        <w:jc w:val="left"/>
        <w:rPr>
          <w:rFonts w:ascii="Times New Roman" w:hAnsi="Times New Roman" w:cs="Times New Roman"/>
          <w:color w:val="auto"/>
        </w:rPr>
      </w:pPr>
    </w:p>
    <w:p w14:paraId="2CDA98FA" w14:textId="26040217" w:rsidR="00A30132" w:rsidRPr="009A53EE" w:rsidRDefault="000F7867" w:rsidP="00411CFC">
      <w:pPr>
        <w:pStyle w:val="Heading2"/>
        <w:jc w:val="left"/>
        <w:rPr>
          <w:rFonts w:ascii="Times New Roman" w:hAnsi="Times New Roman"/>
          <w:color w:val="auto"/>
          <w:szCs w:val="24"/>
        </w:rPr>
      </w:pPr>
      <w:bookmarkStart w:id="1" w:name="_Toc407794185"/>
      <w:bookmarkStart w:id="2" w:name="_Toc422301698"/>
      <w:r w:rsidRPr="009A53EE">
        <w:rPr>
          <w:rFonts w:ascii="Times New Roman" w:hAnsi="Times New Roman"/>
          <w:color w:val="auto"/>
          <w:szCs w:val="24"/>
        </w:rPr>
        <w:t>In Field Data Collection</w:t>
      </w:r>
      <w:bookmarkEnd w:id="1"/>
      <w:bookmarkEnd w:id="2"/>
    </w:p>
    <w:p w14:paraId="7C3D0471" w14:textId="5EAAD5B7" w:rsidR="00903AE3" w:rsidRPr="009A53EE" w:rsidRDefault="000F7867" w:rsidP="00411CFC">
      <w:pPr>
        <w:pStyle w:val="Heading3"/>
        <w:spacing w:before="0"/>
        <w:jc w:val="left"/>
        <w:rPr>
          <w:color w:val="auto"/>
        </w:rPr>
      </w:pPr>
      <w:bookmarkStart w:id="3" w:name="_Toc407794186"/>
      <w:bookmarkStart w:id="4" w:name="_Toc422301699"/>
      <w:r w:rsidRPr="009A53EE">
        <w:rPr>
          <w:rFonts w:ascii="Times New Roman" w:hAnsi="Times New Roman" w:cs="Times New Roman"/>
          <w:b w:val="0"/>
          <w:bCs w:val="0"/>
          <w:color w:val="auto"/>
        </w:rPr>
        <w:t>Continuous Leak Source</w:t>
      </w:r>
      <w:bookmarkEnd w:id="3"/>
      <w:bookmarkEnd w:id="4"/>
    </w:p>
    <w:p w14:paraId="11330CD8" w14:textId="746F17C9" w:rsidR="000F7867" w:rsidRPr="009A53EE" w:rsidRDefault="00BC0296" w:rsidP="00411CFC">
      <w:pPr>
        <w:jc w:val="left"/>
        <w:rPr>
          <w:rFonts w:ascii="Times New Roman" w:hAnsi="Times New Roman" w:cs="Times New Roman"/>
          <w:color w:val="auto"/>
        </w:rPr>
      </w:pPr>
      <w:r w:rsidRPr="009A53EE">
        <w:rPr>
          <w:rFonts w:ascii="Times New Roman" w:hAnsi="Times New Roman" w:cs="Times New Roman"/>
          <w:color w:val="auto"/>
        </w:rPr>
        <w:t>Figure 6</w:t>
      </w:r>
      <w:r w:rsidR="000F7867" w:rsidRPr="009A53EE">
        <w:rPr>
          <w:rFonts w:ascii="Times New Roman" w:hAnsi="Times New Roman" w:cs="Times New Roman"/>
          <w:color w:val="auto"/>
        </w:rPr>
        <w:t xml:space="preserve"> illustrates an example</w:t>
      </w:r>
      <w:r w:rsidR="00B55007" w:rsidRPr="009A53EE">
        <w:rPr>
          <w:rFonts w:ascii="Times New Roman" w:hAnsi="Times New Roman" w:cs="Times New Roman"/>
          <w:color w:val="auto"/>
        </w:rPr>
        <w:t xml:space="preserve"> of a continuous leak sources. </w:t>
      </w:r>
      <w:r w:rsidR="00381650" w:rsidRPr="009A53EE">
        <w:rPr>
          <w:rFonts w:ascii="Times New Roman" w:hAnsi="Times New Roman" w:cs="Times New Roman"/>
          <w:color w:val="auto"/>
        </w:rPr>
        <w:t>Figure</w:t>
      </w:r>
      <w:r w:rsidRPr="009A53EE">
        <w:rPr>
          <w:rFonts w:ascii="Times New Roman" w:hAnsi="Times New Roman" w:cs="Times New Roman"/>
          <w:color w:val="auto"/>
        </w:rPr>
        <w:t xml:space="preserve"> </w:t>
      </w:r>
      <w:r w:rsidR="00330373" w:rsidRPr="009A53EE">
        <w:rPr>
          <w:rFonts w:ascii="Times New Roman" w:hAnsi="Times New Roman" w:cs="Times New Roman"/>
          <w:color w:val="auto"/>
        </w:rPr>
        <w:t>7</w:t>
      </w:r>
      <w:r w:rsidR="000F7867" w:rsidRPr="009A53EE">
        <w:rPr>
          <w:rFonts w:ascii="Times New Roman" w:hAnsi="Times New Roman" w:cs="Times New Roman"/>
          <w:color w:val="auto"/>
        </w:rPr>
        <w:t xml:space="preserve"> can be divided into 4 separate regions, a-d.</w:t>
      </w:r>
      <w:r w:rsidR="00381650" w:rsidRPr="009A53EE">
        <w:rPr>
          <w:rFonts w:ascii="Times New Roman" w:hAnsi="Times New Roman" w:cs="Times New Roman"/>
          <w:color w:val="auto"/>
        </w:rPr>
        <w:t xml:space="preserve"> </w:t>
      </w:r>
      <w:r w:rsidR="009A0193" w:rsidRPr="009A53EE">
        <w:rPr>
          <w:rFonts w:ascii="Times New Roman" w:hAnsi="Times New Roman" w:cs="Times New Roman"/>
          <w:color w:val="auto"/>
        </w:rPr>
        <w:t xml:space="preserve">These include the following portions: background, approaching leak source, leak capture, and retreating from the leak source. Leak quantification occurs during section c. </w:t>
      </w:r>
      <w:r w:rsidR="00381650" w:rsidRPr="009A53EE">
        <w:rPr>
          <w:rFonts w:ascii="Times New Roman" w:hAnsi="Times New Roman" w:cs="Times New Roman"/>
          <w:color w:val="auto"/>
        </w:rPr>
        <w:t>Upon review, the second repeated measurement of the same leak occurs after section d. Figure</w:t>
      </w:r>
      <w:r w:rsidRPr="009A53EE">
        <w:rPr>
          <w:rFonts w:ascii="Times New Roman" w:hAnsi="Times New Roman" w:cs="Times New Roman"/>
          <w:color w:val="auto"/>
        </w:rPr>
        <w:t xml:space="preserve"> </w:t>
      </w:r>
      <w:r w:rsidR="00330373" w:rsidRPr="009A53EE">
        <w:rPr>
          <w:rFonts w:ascii="Times New Roman" w:hAnsi="Times New Roman" w:cs="Times New Roman"/>
          <w:color w:val="auto"/>
        </w:rPr>
        <w:t xml:space="preserve">8 </w:t>
      </w:r>
      <w:r w:rsidR="00381650" w:rsidRPr="009A53EE">
        <w:rPr>
          <w:rFonts w:ascii="Times New Roman" w:hAnsi="Times New Roman" w:cs="Times New Roman"/>
          <w:color w:val="auto"/>
        </w:rPr>
        <w:t>shows the leak as viewed from infrared camera – the left</w:t>
      </w:r>
      <w:r w:rsidR="00BD1630" w:rsidRPr="009A53EE">
        <w:rPr>
          <w:rFonts w:ascii="Times New Roman" w:hAnsi="Times New Roman" w:cs="Times New Roman"/>
          <w:color w:val="auto"/>
        </w:rPr>
        <w:t xml:space="preserve"> shows</w:t>
      </w:r>
      <w:r w:rsidR="00381650" w:rsidRPr="009A53EE">
        <w:rPr>
          <w:rFonts w:ascii="Times New Roman" w:hAnsi="Times New Roman" w:cs="Times New Roman"/>
          <w:color w:val="auto"/>
        </w:rPr>
        <w:t xml:space="preserve"> the </w:t>
      </w:r>
      <w:r w:rsidR="00E900CB" w:rsidRPr="009A53EE">
        <w:rPr>
          <w:rFonts w:ascii="Times New Roman" w:hAnsi="Times New Roman" w:cs="Times New Roman"/>
          <w:color w:val="auto"/>
        </w:rPr>
        <w:t>methane</w:t>
      </w:r>
      <w:r w:rsidR="00381650" w:rsidRPr="009A53EE">
        <w:rPr>
          <w:rFonts w:ascii="Times New Roman" w:hAnsi="Times New Roman" w:cs="Times New Roman"/>
          <w:color w:val="auto"/>
        </w:rPr>
        <w:t xml:space="preserve"> plume </w:t>
      </w:r>
      <w:r w:rsidR="00381650" w:rsidRPr="009A53EE">
        <w:rPr>
          <w:rFonts w:ascii="Times New Roman" w:hAnsi="Times New Roman" w:cs="Times New Roman"/>
          <w:color w:val="auto"/>
        </w:rPr>
        <w:lastRenderedPageBreak/>
        <w:t xml:space="preserve">dispersing naturally – the </w:t>
      </w:r>
      <w:r w:rsidR="00BD1630" w:rsidRPr="009A53EE">
        <w:rPr>
          <w:rFonts w:ascii="Times New Roman" w:hAnsi="Times New Roman" w:cs="Times New Roman"/>
          <w:color w:val="auto"/>
        </w:rPr>
        <w:t>right shows</w:t>
      </w:r>
      <w:r w:rsidR="00381650" w:rsidRPr="009A53EE">
        <w:rPr>
          <w:rFonts w:ascii="Times New Roman" w:hAnsi="Times New Roman" w:cs="Times New Roman"/>
          <w:color w:val="auto"/>
        </w:rPr>
        <w:t xml:space="preserve"> that the FFS collects all of the leak plus additional dilution air. </w:t>
      </w:r>
    </w:p>
    <w:p w14:paraId="0874AFFA" w14:textId="77777777" w:rsidR="00903AE3" w:rsidRPr="009A53EE" w:rsidRDefault="00903AE3" w:rsidP="00411CFC">
      <w:pPr>
        <w:jc w:val="left"/>
        <w:rPr>
          <w:rFonts w:ascii="Times New Roman" w:hAnsi="Times New Roman" w:cs="Times New Roman"/>
          <w:color w:val="auto"/>
        </w:rPr>
      </w:pPr>
    </w:p>
    <w:p w14:paraId="7F8FB4D3" w14:textId="76012BBC" w:rsidR="00903AE3" w:rsidRPr="009A53EE" w:rsidRDefault="00903AE3" w:rsidP="00411CFC">
      <w:pPr>
        <w:jc w:val="left"/>
        <w:rPr>
          <w:rFonts w:ascii="Times New Roman" w:hAnsi="Times New Roman" w:cs="Times New Roman"/>
          <w:bCs/>
          <w:i/>
          <w:color w:val="auto"/>
        </w:rPr>
      </w:pPr>
      <w:r w:rsidRPr="009A53EE">
        <w:rPr>
          <w:rFonts w:ascii="Times New Roman" w:hAnsi="Times New Roman" w:cs="Times New Roman"/>
          <w:bCs/>
          <w:i/>
          <w:color w:val="auto"/>
        </w:rPr>
        <w:t xml:space="preserve">[Place Figure </w:t>
      </w:r>
      <w:r w:rsidR="00330373" w:rsidRPr="009A53EE">
        <w:rPr>
          <w:rFonts w:ascii="Times New Roman" w:hAnsi="Times New Roman" w:cs="Times New Roman"/>
          <w:bCs/>
          <w:i/>
          <w:color w:val="auto"/>
        </w:rPr>
        <w:t xml:space="preserve">7 </w:t>
      </w:r>
      <w:r w:rsidRPr="009A53EE">
        <w:rPr>
          <w:rFonts w:ascii="Times New Roman" w:hAnsi="Times New Roman" w:cs="Times New Roman"/>
          <w:bCs/>
          <w:i/>
          <w:color w:val="auto"/>
        </w:rPr>
        <w:t>here]</w:t>
      </w:r>
    </w:p>
    <w:p w14:paraId="059E4A96" w14:textId="2AAC08D6" w:rsidR="00903AE3" w:rsidRPr="009A53EE" w:rsidRDefault="00903AE3" w:rsidP="00411CFC">
      <w:pPr>
        <w:jc w:val="left"/>
        <w:rPr>
          <w:rFonts w:ascii="Times New Roman" w:hAnsi="Times New Roman" w:cs="Times New Roman"/>
          <w:bCs/>
          <w:i/>
          <w:color w:val="auto"/>
        </w:rPr>
      </w:pPr>
      <w:r w:rsidRPr="009A53EE">
        <w:rPr>
          <w:rFonts w:ascii="Times New Roman" w:hAnsi="Times New Roman" w:cs="Times New Roman"/>
          <w:bCs/>
          <w:i/>
          <w:color w:val="auto"/>
        </w:rPr>
        <w:t xml:space="preserve">[Place Figure </w:t>
      </w:r>
      <w:r w:rsidR="00330373" w:rsidRPr="009A53EE">
        <w:rPr>
          <w:rFonts w:ascii="Times New Roman" w:hAnsi="Times New Roman" w:cs="Times New Roman"/>
          <w:bCs/>
          <w:i/>
          <w:color w:val="auto"/>
        </w:rPr>
        <w:t xml:space="preserve">8 </w:t>
      </w:r>
      <w:r w:rsidRPr="009A53EE">
        <w:rPr>
          <w:rFonts w:ascii="Times New Roman" w:hAnsi="Times New Roman" w:cs="Times New Roman"/>
          <w:bCs/>
          <w:i/>
          <w:color w:val="auto"/>
        </w:rPr>
        <w:t>here]</w:t>
      </w:r>
    </w:p>
    <w:p w14:paraId="2D35EE6D" w14:textId="77777777" w:rsidR="00516490" w:rsidRPr="009A53EE" w:rsidRDefault="00516490" w:rsidP="00411CFC">
      <w:pPr>
        <w:jc w:val="left"/>
        <w:rPr>
          <w:rFonts w:ascii="Times New Roman" w:hAnsi="Times New Roman" w:cs="Times New Roman"/>
          <w:color w:val="auto"/>
        </w:rPr>
      </w:pPr>
    </w:p>
    <w:p w14:paraId="2CD0C6DF" w14:textId="40F204B5" w:rsidR="00516490" w:rsidRPr="009A53EE" w:rsidRDefault="000F7867" w:rsidP="00411CFC">
      <w:pPr>
        <w:pStyle w:val="Heading3"/>
        <w:spacing w:before="0"/>
        <w:jc w:val="left"/>
        <w:rPr>
          <w:rFonts w:ascii="Times New Roman" w:hAnsi="Times New Roman" w:cs="Times New Roman"/>
          <w:bCs w:val="0"/>
          <w:color w:val="auto"/>
        </w:rPr>
      </w:pPr>
      <w:bookmarkStart w:id="5" w:name="_Toc407794187"/>
      <w:bookmarkStart w:id="6" w:name="_Toc422301700"/>
      <w:r w:rsidRPr="009A53EE">
        <w:rPr>
          <w:rFonts w:ascii="Times New Roman" w:hAnsi="Times New Roman" w:cs="Times New Roman"/>
          <w:bCs w:val="0"/>
          <w:color w:val="auto"/>
        </w:rPr>
        <w:t>Intermittent Leak Source</w:t>
      </w:r>
      <w:bookmarkEnd w:id="5"/>
      <w:bookmarkEnd w:id="6"/>
    </w:p>
    <w:p w14:paraId="016FE538" w14:textId="1F5C77CC" w:rsidR="000F7867" w:rsidRPr="009A53EE" w:rsidRDefault="000F7867" w:rsidP="00411CFC">
      <w:pPr>
        <w:jc w:val="left"/>
        <w:rPr>
          <w:rFonts w:ascii="Times New Roman" w:hAnsi="Times New Roman" w:cs="Times New Roman"/>
          <w:color w:val="auto"/>
        </w:rPr>
      </w:pPr>
      <w:r w:rsidRPr="009A53EE">
        <w:rPr>
          <w:rFonts w:ascii="Times New Roman" w:hAnsi="Times New Roman" w:cs="Times New Roman"/>
          <w:color w:val="auto"/>
        </w:rPr>
        <w:t>The total mass associated with a certain event was</w:t>
      </w:r>
      <w:r w:rsidR="00775E48" w:rsidRPr="009A53EE">
        <w:rPr>
          <w:rFonts w:ascii="Times New Roman" w:hAnsi="Times New Roman" w:cs="Times New Roman"/>
          <w:color w:val="auto"/>
        </w:rPr>
        <w:t xml:space="preserve"> </w:t>
      </w:r>
      <w:r w:rsidRPr="009A53EE">
        <w:rPr>
          <w:rFonts w:ascii="Times New Roman" w:hAnsi="Times New Roman" w:cs="Times New Roman"/>
          <w:color w:val="auto"/>
        </w:rPr>
        <w:t>obtained from the concentration-time profile through the application of numerical integration.</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In order to circumvent some of the inefficiencies associated with the trapezoidal rule, an adaptive composite Simpson’s rule was employed.</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This adaptive quadrature type method allows for automatic step size adjustments in regions of sharp variations </w:t>
      </w:r>
      <w:r w:rsidR="0002365E"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RW.CITE{{127 Davis,J. 2007}}</w:instrText>
      </w:r>
      <w:r w:rsidR="0002365E" w:rsidRPr="009A53EE">
        <w:rPr>
          <w:rFonts w:ascii="Times New Roman" w:hAnsi="Times New Roman" w:cs="Times New Roman"/>
          <w:color w:val="auto"/>
        </w:rPr>
        <w:fldChar w:fldCharType="separate"/>
      </w:r>
      <w:r w:rsidR="0002365E" w:rsidRPr="009A53EE">
        <w:rPr>
          <w:rFonts w:ascii="Times New Roman" w:hAnsi="Times New Roman" w:cs="Times New Roman"/>
          <w:color w:val="auto"/>
          <w:vertAlign w:val="superscript"/>
        </w:rPr>
        <w:t>7</w:t>
      </w:r>
      <w:r w:rsidR="0002365E" w:rsidRPr="009A53EE">
        <w:rPr>
          <w:rFonts w:ascii="Times New Roman" w:hAnsi="Times New Roman" w:cs="Times New Roman"/>
          <w:color w:val="auto"/>
        </w:rPr>
        <w:fldChar w:fldCharType="end"/>
      </w:r>
      <w:r w:rsidR="004F0984" w:rsidRPr="009A53EE">
        <w:rPr>
          <w:rFonts w:ascii="Times New Roman" w:hAnsi="Times New Roman" w:cs="Times New Roman"/>
          <w:color w:val="auto"/>
          <w:vertAlign w:val="superscript"/>
        </w:rPr>
        <w:t>3</w:t>
      </w:r>
      <w:r w:rsidR="0002365E" w:rsidRPr="009A53EE">
        <w:rPr>
          <w:rFonts w:ascii="Times New Roman" w:hAnsi="Times New Roman" w:cs="Times New Roman"/>
          <w:color w:val="auto"/>
        </w:rPr>
        <w:t>.</w:t>
      </w:r>
    </w:p>
    <w:p w14:paraId="2267C83E" w14:textId="77777777" w:rsidR="00371450" w:rsidRPr="009A53EE" w:rsidRDefault="00371450" w:rsidP="00411CFC">
      <w:pPr>
        <w:jc w:val="left"/>
        <w:rPr>
          <w:rFonts w:ascii="Times New Roman" w:hAnsi="Times New Roman" w:cs="Times New Roman"/>
          <w:color w:val="auto"/>
        </w:rPr>
      </w:pPr>
    </w:p>
    <w:p w14:paraId="3CB94CCB" w14:textId="133D2447" w:rsidR="000F7867" w:rsidRPr="009A53EE" w:rsidRDefault="000F7867" w:rsidP="00411CFC">
      <w:pPr>
        <w:jc w:val="left"/>
        <w:rPr>
          <w:rFonts w:ascii="Times New Roman" w:hAnsi="Times New Roman" w:cs="Times New Roman"/>
          <w:color w:val="auto"/>
        </w:rPr>
      </w:pPr>
      <w:r w:rsidRPr="009A53EE">
        <w:rPr>
          <w:rFonts w:ascii="Times New Roman" w:hAnsi="Times New Roman" w:cs="Times New Roman"/>
          <w:color w:val="auto"/>
        </w:rPr>
        <w:t>The need for numerical integration of the collected data was applicable for inter</w:t>
      </w:r>
      <w:r w:rsidR="00BC0296" w:rsidRPr="009A53EE">
        <w:rPr>
          <w:rFonts w:ascii="Times New Roman" w:hAnsi="Times New Roman" w:cs="Times New Roman"/>
          <w:color w:val="auto"/>
        </w:rPr>
        <w:t xml:space="preserve">mittent events, such as Figure </w:t>
      </w:r>
      <w:r w:rsidR="00330373" w:rsidRPr="009A53EE">
        <w:rPr>
          <w:rFonts w:ascii="Times New Roman" w:hAnsi="Times New Roman" w:cs="Times New Roman"/>
          <w:color w:val="auto"/>
        </w:rPr>
        <w:t xml:space="preserve">9 </w:t>
      </w:r>
      <w:r w:rsidRPr="009A53EE">
        <w:rPr>
          <w:rFonts w:ascii="Times New Roman" w:hAnsi="Times New Roman" w:cs="Times New Roman"/>
          <w:color w:val="auto"/>
        </w:rPr>
        <w:t xml:space="preserve">illustrates an example of an intermittent source of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This example was for a</w:t>
      </w:r>
      <w:r w:rsidR="00903AE3" w:rsidRPr="009A53EE">
        <w:rPr>
          <w:rFonts w:ascii="Times New Roman" w:hAnsi="Times New Roman" w:cs="Times New Roman"/>
          <w:color w:val="auto"/>
        </w:rPr>
        <w:t xml:space="preserve"> </w:t>
      </w:r>
      <w:r w:rsidR="00775E48" w:rsidRPr="009A53EE">
        <w:rPr>
          <w:rFonts w:ascii="Times New Roman" w:hAnsi="Times New Roman" w:cs="Times New Roman"/>
          <w:color w:val="auto"/>
        </w:rPr>
        <w:t>vehicle-refueling</w:t>
      </w:r>
      <w:r w:rsidRPr="009A53EE">
        <w:rPr>
          <w:rFonts w:ascii="Times New Roman" w:hAnsi="Times New Roman" w:cs="Times New Roman"/>
          <w:color w:val="auto"/>
        </w:rPr>
        <w:t xml:space="preserve"> event. Background is shown from 150-240 seconds and from 425 seconds until the end. This particular event was for the refueling of a single </w:t>
      </w:r>
      <w:r w:rsidR="009418A7" w:rsidRPr="009A53EE">
        <w:rPr>
          <w:rFonts w:ascii="Times New Roman" w:hAnsi="Times New Roman" w:cs="Times New Roman"/>
          <w:color w:val="auto"/>
        </w:rPr>
        <w:t>liquefied natur</w:t>
      </w:r>
      <w:r w:rsidR="000D1763" w:rsidRPr="009A53EE">
        <w:rPr>
          <w:rFonts w:ascii="Times New Roman" w:hAnsi="Times New Roman" w:cs="Times New Roman"/>
          <w:color w:val="auto"/>
        </w:rPr>
        <w:t>al gas (LNG)</w:t>
      </w:r>
      <w:r w:rsidR="009418A7" w:rsidRPr="009A53EE">
        <w:rPr>
          <w:rFonts w:ascii="Times New Roman" w:hAnsi="Times New Roman" w:cs="Times New Roman"/>
          <w:color w:val="auto"/>
        </w:rPr>
        <w:t xml:space="preserve"> </w:t>
      </w:r>
      <w:r w:rsidRPr="009A53EE">
        <w:rPr>
          <w:rFonts w:ascii="Times New Roman" w:hAnsi="Times New Roman" w:cs="Times New Roman"/>
          <w:color w:val="auto"/>
        </w:rPr>
        <w:t xml:space="preserve">tank. The leak rate was integrated to determine the total mass emitted (9.5 grams). </w:t>
      </w:r>
    </w:p>
    <w:p w14:paraId="2319AF1D" w14:textId="77777777" w:rsidR="00903AE3" w:rsidRPr="009A53EE" w:rsidRDefault="00903AE3" w:rsidP="00411CFC">
      <w:pPr>
        <w:jc w:val="left"/>
        <w:rPr>
          <w:rFonts w:ascii="Times New Roman" w:hAnsi="Times New Roman" w:cs="Times New Roman"/>
          <w:color w:val="auto"/>
        </w:rPr>
      </w:pPr>
    </w:p>
    <w:p w14:paraId="2B5FBAF6" w14:textId="06920AE7" w:rsidR="00903AE3" w:rsidRPr="009A53EE" w:rsidRDefault="00BC0296" w:rsidP="00411CFC">
      <w:pPr>
        <w:jc w:val="left"/>
        <w:rPr>
          <w:rFonts w:ascii="Times New Roman" w:hAnsi="Times New Roman" w:cs="Times New Roman"/>
          <w:bCs/>
          <w:i/>
          <w:color w:val="auto"/>
        </w:rPr>
      </w:pPr>
      <w:r w:rsidRPr="009A53EE">
        <w:rPr>
          <w:rFonts w:ascii="Times New Roman" w:hAnsi="Times New Roman" w:cs="Times New Roman"/>
          <w:bCs/>
          <w:i/>
          <w:color w:val="auto"/>
        </w:rPr>
        <w:t xml:space="preserve">[Place Figure </w:t>
      </w:r>
      <w:r w:rsidR="00330373" w:rsidRPr="009A53EE">
        <w:rPr>
          <w:rFonts w:ascii="Times New Roman" w:hAnsi="Times New Roman" w:cs="Times New Roman"/>
          <w:bCs/>
          <w:i/>
          <w:color w:val="auto"/>
        </w:rPr>
        <w:t xml:space="preserve">9 </w:t>
      </w:r>
      <w:r w:rsidR="00903AE3" w:rsidRPr="009A53EE">
        <w:rPr>
          <w:rFonts w:ascii="Times New Roman" w:hAnsi="Times New Roman" w:cs="Times New Roman"/>
          <w:bCs/>
          <w:i/>
          <w:color w:val="auto"/>
        </w:rPr>
        <w:t>here]</w:t>
      </w:r>
    </w:p>
    <w:p w14:paraId="6B07E71E" w14:textId="77777777" w:rsidR="00516490" w:rsidRPr="009A53EE" w:rsidRDefault="00516490" w:rsidP="00411CFC">
      <w:pPr>
        <w:jc w:val="left"/>
        <w:rPr>
          <w:rFonts w:ascii="Times New Roman" w:hAnsi="Times New Roman" w:cs="Times New Roman"/>
          <w:color w:val="auto"/>
        </w:rPr>
      </w:pPr>
    </w:p>
    <w:p w14:paraId="24D019E1" w14:textId="57210B24" w:rsidR="00371450" w:rsidRPr="009A53EE" w:rsidRDefault="000F7867" w:rsidP="00411CFC">
      <w:pPr>
        <w:pStyle w:val="Heading3"/>
        <w:spacing w:before="0"/>
        <w:jc w:val="left"/>
        <w:rPr>
          <w:rFonts w:ascii="Times New Roman" w:hAnsi="Times New Roman" w:cs="Times New Roman"/>
          <w:bCs w:val="0"/>
          <w:color w:val="auto"/>
        </w:rPr>
      </w:pPr>
      <w:bookmarkStart w:id="7" w:name="_Toc407794188"/>
      <w:bookmarkStart w:id="8" w:name="_Toc422301701"/>
      <w:r w:rsidRPr="009A53EE">
        <w:rPr>
          <w:rFonts w:ascii="Times New Roman" w:hAnsi="Times New Roman" w:cs="Times New Roman"/>
          <w:bCs w:val="0"/>
          <w:color w:val="auto"/>
        </w:rPr>
        <w:t>Aggregated Source</w:t>
      </w:r>
      <w:bookmarkEnd w:id="7"/>
      <w:bookmarkEnd w:id="8"/>
    </w:p>
    <w:p w14:paraId="3A871FF9" w14:textId="718F1929" w:rsidR="000F7867" w:rsidRPr="009A53EE" w:rsidRDefault="000F7867" w:rsidP="00411CFC">
      <w:pPr>
        <w:jc w:val="left"/>
        <w:rPr>
          <w:rFonts w:ascii="Times New Roman" w:hAnsi="Times New Roman" w:cs="Times New Roman"/>
          <w:color w:val="auto"/>
        </w:rPr>
      </w:pPr>
      <w:r w:rsidRPr="009A53EE">
        <w:rPr>
          <w:rFonts w:ascii="Times New Roman" w:hAnsi="Times New Roman" w:cs="Times New Roman"/>
          <w:color w:val="auto"/>
        </w:rPr>
        <w:t xml:space="preserve">Due to multiple sources being in tight proximity and enclosed by a covering, the compressor unit was aggregated and treated as a single source for leak quantification. </w:t>
      </w:r>
      <w:r w:rsidR="00BC0296" w:rsidRPr="009A53EE">
        <w:rPr>
          <w:rFonts w:ascii="Times New Roman" w:hAnsi="Times New Roman" w:cs="Times New Roman"/>
          <w:color w:val="auto"/>
        </w:rPr>
        <w:t xml:space="preserve">Figure </w:t>
      </w:r>
      <w:r w:rsidR="00330373" w:rsidRPr="009A53EE">
        <w:rPr>
          <w:rFonts w:ascii="Times New Roman" w:hAnsi="Times New Roman" w:cs="Times New Roman"/>
          <w:color w:val="auto"/>
        </w:rPr>
        <w:t xml:space="preserve">10 </w:t>
      </w:r>
      <w:r w:rsidRPr="009A53EE">
        <w:rPr>
          <w:rFonts w:ascii="Times New Roman" w:hAnsi="Times New Roman" w:cs="Times New Roman"/>
          <w:color w:val="auto"/>
        </w:rPr>
        <w:t xml:space="preserve">shows an example of measuring the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emissions from an aggregated source. These data were collected from a time-fill CNG compressor housing. The compressor housing was measured continuously for approximately 119 minutes. The compressor unit encountered did display a small amount of variability.</w:t>
      </w:r>
      <w:r w:rsidR="00DE69F5" w:rsidRPr="009A53EE">
        <w:rPr>
          <w:rFonts w:ascii="Times New Roman" w:hAnsi="Times New Roman" w:cs="Times New Roman"/>
          <w:color w:val="auto"/>
        </w:rPr>
        <w:t xml:space="preserve"> </w:t>
      </w:r>
      <w:r w:rsidRPr="009A53EE">
        <w:rPr>
          <w:rFonts w:ascii="Times New Roman" w:hAnsi="Times New Roman" w:cs="Times New Roman"/>
          <w:color w:val="auto"/>
        </w:rPr>
        <w:t xml:space="preserve">Variations in leak rate and </w:t>
      </w:r>
      <w:r w:rsidR="00E900CB" w:rsidRPr="009A53EE">
        <w:rPr>
          <w:rFonts w:ascii="Times New Roman" w:hAnsi="Times New Roman" w:cs="Times New Roman"/>
          <w:color w:val="auto"/>
        </w:rPr>
        <w:t>methane</w:t>
      </w:r>
      <w:r w:rsidRPr="009A53EE">
        <w:rPr>
          <w:rFonts w:ascii="Times New Roman" w:hAnsi="Times New Roman" w:cs="Times New Roman"/>
          <w:color w:val="auto"/>
        </w:rPr>
        <w:t xml:space="preserve"> concentration were due to pressure fluctuations and variable leaks from compressor seals. For aggregated sources, data were collected for extended periods and the average leak rate was calculated. </w:t>
      </w:r>
    </w:p>
    <w:p w14:paraId="549921C8" w14:textId="77777777" w:rsidR="00903AE3" w:rsidRPr="009A53EE" w:rsidRDefault="00903AE3" w:rsidP="00411CFC">
      <w:pPr>
        <w:jc w:val="left"/>
        <w:rPr>
          <w:rFonts w:ascii="Times New Roman" w:hAnsi="Times New Roman" w:cs="Times New Roman"/>
          <w:color w:val="auto"/>
        </w:rPr>
      </w:pPr>
    </w:p>
    <w:p w14:paraId="11B1DAE3" w14:textId="3F41382C" w:rsidR="00903AE3" w:rsidRPr="009A53EE" w:rsidRDefault="00903AE3" w:rsidP="00411CFC">
      <w:pPr>
        <w:jc w:val="left"/>
        <w:rPr>
          <w:rFonts w:ascii="Times New Roman" w:hAnsi="Times New Roman" w:cs="Times New Roman"/>
          <w:bCs/>
          <w:i/>
          <w:color w:val="auto"/>
        </w:rPr>
      </w:pPr>
      <w:r w:rsidRPr="009A53EE">
        <w:rPr>
          <w:rFonts w:ascii="Times New Roman" w:hAnsi="Times New Roman" w:cs="Times New Roman"/>
          <w:bCs/>
          <w:i/>
          <w:color w:val="auto"/>
        </w:rPr>
        <w:t xml:space="preserve">[Place Figure </w:t>
      </w:r>
      <w:r w:rsidR="00330373" w:rsidRPr="009A53EE">
        <w:rPr>
          <w:rFonts w:ascii="Times New Roman" w:hAnsi="Times New Roman" w:cs="Times New Roman"/>
          <w:bCs/>
          <w:i/>
          <w:color w:val="auto"/>
        </w:rPr>
        <w:t xml:space="preserve">10 </w:t>
      </w:r>
      <w:r w:rsidRPr="009A53EE">
        <w:rPr>
          <w:rFonts w:ascii="Times New Roman" w:hAnsi="Times New Roman" w:cs="Times New Roman"/>
          <w:bCs/>
          <w:i/>
          <w:color w:val="auto"/>
        </w:rPr>
        <w:t>here]</w:t>
      </w:r>
    </w:p>
    <w:p w14:paraId="2A5219AA" w14:textId="77777777" w:rsidR="00DE69F5" w:rsidRPr="009A53EE" w:rsidRDefault="00DE69F5" w:rsidP="00411CFC">
      <w:pPr>
        <w:jc w:val="left"/>
        <w:rPr>
          <w:rFonts w:ascii="Times New Roman" w:hAnsi="Times New Roman" w:cs="Times New Roman"/>
          <w:color w:val="auto"/>
        </w:rPr>
      </w:pPr>
    </w:p>
    <w:p w14:paraId="463E5066" w14:textId="7BAFB6AD" w:rsidR="00DE69F5" w:rsidRPr="009A53EE" w:rsidRDefault="00DE69F5" w:rsidP="00411CFC">
      <w:pPr>
        <w:pStyle w:val="Caption"/>
        <w:spacing w:after="0"/>
        <w:jc w:val="left"/>
        <w:rPr>
          <w:rFonts w:ascii="Times New Roman" w:eastAsia="Times New Roman" w:hAnsi="Times New Roman"/>
          <w:bCs w:val="0"/>
          <w:color w:val="auto"/>
          <w:sz w:val="24"/>
          <w:szCs w:val="24"/>
        </w:rPr>
      </w:pPr>
      <w:r w:rsidRPr="009A53EE">
        <w:rPr>
          <w:rFonts w:ascii="Times New Roman" w:eastAsia="Times New Roman" w:hAnsi="Times New Roman"/>
          <w:bCs w:val="0"/>
          <w:color w:val="auto"/>
          <w:sz w:val="24"/>
          <w:szCs w:val="24"/>
        </w:rPr>
        <w:t xml:space="preserve">Figure 1 Fugitive </w:t>
      </w:r>
      <w:r w:rsidR="00F55C36" w:rsidRPr="009A53EE">
        <w:rPr>
          <w:rFonts w:ascii="Times New Roman" w:eastAsia="Times New Roman" w:hAnsi="Times New Roman"/>
          <w:bCs w:val="0"/>
          <w:color w:val="auto"/>
          <w:sz w:val="24"/>
          <w:szCs w:val="24"/>
        </w:rPr>
        <w:t>M</w:t>
      </w:r>
      <w:r w:rsidRPr="009A53EE">
        <w:rPr>
          <w:rFonts w:ascii="Times New Roman" w:eastAsia="Times New Roman" w:hAnsi="Times New Roman"/>
          <w:bCs w:val="0"/>
          <w:color w:val="auto"/>
          <w:sz w:val="24"/>
          <w:szCs w:val="24"/>
        </w:rPr>
        <w:t xml:space="preserve">ethane </w:t>
      </w:r>
      <w:r w:rsidR="00F55C36" w:rsidRPr="009A53EE">
        <w:rPr>
          <w:rFonts w:ascii="Times New Roman" w:eastAsia="Times New Roman" w:hAnsi="Times New Roman"/>
          <w:bCs w:val="0"/>
          <w:color w:val="auto"/>
          <w:sz w:val="24"/>
          <w:szCs w:val="24"/>
        </w:rPr>
        <w:t>E</w:t>
      </w:r>
      <w:r w:rsidRPr="009A53EE">
        <w:rPr>
          <w:rFonts w:ascii="Times New Roman" w:eastAsia="Times New Roman" w:hAnsi="Times New Roman"/>
          <w:bCs w:val="0"/>
          <w:color w:val="auto"/>
          <w:sz w:val="24"/>
          <w:szCs w:val="24"/>
        </w:rPr>
        <w:t xml:space="preserve">missions. </w:t>
      </w:r>
      <w:r w:rsidRPr="009A53EE">
        <w:rPr>
          <w:rFonts w:ascii="Times New Roman" w:eastAsia="Times New Roman" w:hAnsi="Times New Roman"/>
          <w:b w:val="0"/>
          <w:bCs w:val="0"/>
          <w:color w:val="auto"/>
          <w:sz w:val="24"/>
          <w:szCs w:val="24"/>
        </w:rPr>
        <w:t>Published averaged fugitive methane emissions emitted as a percent of total natural gas production</w:t>
      </w:r>
      <w:r w:rsidRPr="009A53EE">
        <w:rPr>
          <w:rFonts w:ascii="Times New Roman" w:eastAsia="Times New Roman" w:hAnsi="Times New Roman"/>
          <w:b w:val="0"/>
          <w:bCs w:val="0"/>
          <w:color w:val="auto"/>
          <w:sz w:val="24"/>
          <w:szCs w:val="24"/>
          <w:vertAlign w:val="superscript"/>
        </w:rPr>
        <w:t xml:space="preserve"> </w:t>
      </w:r>
      <w:r w:rsidRPr="009A53EE">
        <w:rPr>
          <w:rFonts w:ascii="Times New Roman" w:eastAsia="Times New Roman" w:hAnsi="Times New Roman"/>
          <w:b w:val="0"/>
          <w:bCs w:val="0"/>
          <w:color w:val="auto"/>
          <w:sz w:val="24"/>
          <w:szCs w:val="24"/>
          <w:vertAlign w:val="superscript"/>
        </w:rPr>
        <w:fldChar w:fldCharType="begin"/>
      </w:r>
      <w:r w:rsidRPr="009A53EE">
        <w:rPr>
          <w:rFonts w:ascii="Times New Roman" w:eastAsia="Times New Roman" w:hAnsi="Times New Roman"/>
          <w:b w:val="0"/>
          <w:bCs w:val="0"/>
          <w:color w:val="auto"/>
          <w:sz w:val="24"/>
          <w:szCs w:val="24"/>
          <w:vertAlign w:val="superscript"/>
        </w:rPr>
        <w:instrText>ADDIN RW.CITE{{282 Howarth,R.W. 2011; 386 Weber,ChristopherL 2012; 371 Lelieveld,Jos 2005; 373 Percival,P 2010; 372 Hayhoe,Katharine 2002; 374 Karion,Anna 2013; 377 Peischl,J 2013; 375 Mitchell,Catherine 1990; 385 Stephenson,Trevor 2011; 380 O’Sullivan,Francis 2012; 287 Cathles,L.M. 2012; 77 Burnham,A. 2011; 388 Jiang,Mohan 2011; 387 Hultman,Nathan 2011; 390 Miller,S.M. 2013; 391 Tollefson,J. 2013; 389 Skone,TimothyJ 2012; 286 U.S.EnvironmentalProtectionAgency 2011; 394 USEPA 2012; 244 U.S.EnvironmentalProtectionAgency 2014; 393 Pétron,Gabrielle 2012; 392 Pétron,Gabrielle 2014}}</w:instrText>
      </w:r>
      <w:r w:rsidRPr="009A53EE">
        <w:rPr>
          <w:rFonts w:ascii="Times New Roman" w:eastAsia="Times New Roman" w:hAnsi="Times New Roman"/>
          <w:b w:val="0"/>
          <w:bCs w:val="0"/>
          <w:color w:val="auto"/>
          <w:sz w:val="24"/>
          <w:szCs w:val="24"/>
          <w:vertAlign w:val="superscript"/>
        </w:rPr>
        <w:fldChar w:fldCharType="separate"/>
      </w:r>
      <w:r w:rsidRPr="009A53EE">
        <w:rPr>
          <w:rFonts w:ascii="Times New Roman" w:eastAsia="Times New Roman" w:hAnsi="Times New Roman"/>
          <w:b w:val="0"/>
          <w:bCs w:val="0"/>
          <w:color w:val="auto"/>
          <w:sz w:val="24"/>
          <w:szCs w:val="24"/>
          <w:vertAlign w:val="superscript"/>
        </w:rPr>
        <w:t>13, 27, 40-59</w:t>
      </w:r>
      <w:r w:rsidRPr="009A53EE">
        <w:rPr>
          <w:rFonts w:ascii="Times New Roman" w:eastAsia="Times New Roman" w:hAnsi="Times New Roman"/>
          <w:b w:val="0"/>
          <w:bCs w:val="0"/>
          <w:color w:val="auto"/>
          <w:sz w:val="24"/>
          <w:szCs w:val="24"/>
          <w:vertAlign w:val="superscript"/>
        </w:rPr>
        <w:fldChar w:fldCharType="end"/>
      </w:r>
      <w:r w:rsidR="00F55C36" w:rsidRPr="009A53EE">
        <w:rPr>
          <w:rFonts w:ascii="Times New Roman" w:eastAsia="Times New Roman" w:hAnsi="Times New Roman"/>
          <w:b w:val="0"/>
          <w:bCs w:val="0"/>
          <w:color w:val="auto"/>
          <w:sz w:val="24"/>
          <w:szCs w:val="24"/>
        </w:rPr>
        <w:t>.</w:t>
      </w:r>
    </w:p>
    <w:p w14:paraId="5F9F3A89" w14:textId="77777777" w:rsidR="00DE69F5" w:rsidRPr="009A53EE" w:rsidRDefault="00DE69F5" w:rsidP="00411CFC">
      <w:pPr>
        <w:pStyle w:val="NormalWeb"/>
        <w:spacing w:before="0" w:beforeAutospacing="0" w:after="0" w:afterAutospacing="0"/>
        <w:jc w:val="left"/>
        <w:rPr>
          <w:rFonts w:ascii="Times New Roman" w:hAnsi="Times New Roman" w:cs="Times New Roman"/>
          <w:color w:val="auto"/>
        </w:rPr>
      </w:pPr>
    </w:p>
    <w:p w14:paraId="7A957FAB" w14:textId="252A1AFE" w:rsidR="00DE69F5" w:rsidRPr="009A53EE" w:rsidRDefault="00DE69F5" w:rsidP="00411CFC">
      <w:pPr>
        <w:pStyle w:val="Caption"/>
        <w:spacing w:after="0"/>
        <w:jc w:val="left"/>
        <w:rPr>
          <w:rFonts w:ascii="Times New Roman" w:eastAsia="Times New Roman" w:hAnsi="Times New Roman"/>
          <w:b w:val="0"/>
          <w:bCs w:val="0"/>
          <w:color w:val="auto"/>
          <w:sz w:val="24"/>
          <w:szCs w:val="24"/>
        </w:rPr>
      </w:pPr>
      <w:r w:rsidRPr="009A53EE">
        <w:rPr>
          <w:rFonts w:ascii="Times New Roman" w:eastAsia="Times New Roman" w:hAnsi="Times New Roman"/>
          <w:bCs w:val="0"/>
          <w:color w:val="auto"/>
          <w:sz w:val="24"/>
          <w:szCs w:val="24"/>
        </w:rPr>
        <w:t xml:space="preserve">Figure 2 </w:t>
      </w:r>
      <w:r w:rsidR="00F55C36" w:rsidRPr="009A53EE">
        <w:rPr>
          <w:rFonts w:ascii="Times New Roman" w:eastAsia="Times New Roman" w:hAnsi="Times New Roman"/>
          <w:bCs w:val="0"/>
          <w:color w:val="auto"/>
          <w:sz w:val="24"/>
          <w:szCs w:val="24"/>
        </w:rPr>
        <w:t>FFS Schematic and Image</w:t>
      </w:r>
      <w:r w:rsidRPr="009A53EE">
        <w:rPr>
          <w:rFonts w:ascii="Times New Roman" w:eastAsia="Times New Roman" w:hAnsi="Times New Roman"/>
          <w:bCs w:val="0"/>
          <w:color w:val="auto"/>
          <w:sz w:val="24"/>
          <w:szCs w:val="24"/>
        </w:rPr>
        <w:t xml:space="preserve">. </w:t>
      </w:r>
      <w:r w:rsidRPr="009A53EE">
        <w:rPr>
          <w:rFonts w:ascii="Times New Roman" w:eastAsia="Times New Roman" w:hAnsi="Times New Roman"/>
          <w:b w:val="0"/>
          <w:bCs w:val="0"/>
          <w:color w:val="auto"/>
          <w:sz w:val="24"/>
          <w:szCs w:val="24"/>
        </w:rPr>
        <w:t xml:space="preserve">Left </w:t>
      </w:r>
      <w:r w:rsidR="00F55C36" w:rsidRPr="009A53EE">
        <w:rPr>
          <w:rFonts w:ascii="Times New Roman" w:eastAsia="Times New Roman" w:hAnsi="Times New Roman"/>
          <w:b w:val="0"/>
          <w:bCs w:val="0"/>
          <w:color w:val="auto"/>
          <w:sz w:val="24"/>
          <w:szCs w:val="24"/>
        </w:rPr>
        <w:t xml:space="preserve">- </w:t>
      </w:r>
      <w:r w:rsidRPr="009A53EE">
        <w:rPr>
          <w:rFonts w:ascii="Times New Roman" w:eastAsia="Times New Roman" w:hAnsi="Times New Roman"/>
          <w:b w:val="0"/>
          <w:bCs w:val="0"/>
          <w:color w:val="auto"/>
          <w:sz w:val="24"/>
          <w:szCs w:val="24"/>
        </w:rPr>
        <w:t>FFS schematic</w:t>
      </w:r>
      <w:r w:rsidR="00F55C36" w:rsidRPr="009A53EE">
        <w:rPr>
          <w:rFonts w:ascii="Times New Roman" w:eastAsia="Times New Roman" w:hAnsi="Times New Roman"/>
          <w:b w:val="0"/>
          <w:bCs w:val="0"/>
          <w:color w:val="auto"/>
          <w:sz w:val="24"/>
          <w:szCs w:val="24"/>
        </w:rPr>
        <w:t xml:space="preserve"> and</w:t>
      </w:r>
      <w:r w:rsidRPr="009A53EE">
        <w:rPr>
          <w:rFonts w:ascii="Times New Roman" w:eastAsia="Times New Roman" w:hAnsi="Times New Roman"/>
          <w:b w:val="0"/>
          <w:bCs w:val="0"/>
          <w:color w:val="auto"/>
          <w:sz w:val="24"/>
          <w:szCs w:val="24"/>
        </w:rPr>
        <w:t xml:space="preserve"> right</w:t>
      </w:r>
      <w:r w:rsidR="00F55C36" w:rsidRPr="009A53EE">
        <w:rPr>
          <w:rFonts w:ascii="Times New Roman" w:eastAsia="Times New Roman" w:hAnsi="Times New Roman"/>
          <w:b w:val="0"/>
          <w:bCs w:val="0"/>
          <w:color w:val="auto"/>
          <w:sz w:val="24"/>
          <w:szCs w:val="24"/>
        </w:rPr>
        <w:t xml:space="preserve"> -</w:t>
      </w:r>
      <w:r w:rsidRPr="009A53EE">
        <w:rPr>
          <w:rFonts w:ascii="Times New Roman" w:eastAsia="Times New Roman" w:hAnsi="Times New Roman"/>
          <w:b w:val="0"/>
          <w:bCs w:val="0"/>
          <w:color w:val="auto"/>
          <w:sz w:val="24"/>
          <w:szCs w:val="24"/>
        </w:rPr>
        <w:t xml:space="preserve"> portable FFS during </w:t>
      </w:r>
      <w:r w:rsidR="000D1763" w:rsidRPr="009A53EE">
        <w:rPr>
          <w:rFonts w:ascii="Times New Roman" w:eastAsia="Times New Roman" w:hAnsi="Times New Roman"/>
          <w:b w:val="0"/>
          <w:bCs w:val="0"/>
          <w:color w:val="auto"/>
          <w:sz w:val="24"/>
          <w:szCs w:val="24"/>
        </w:rPr>
        <w:t>Compressed Natural Gas (</w:t>
      </w:r>
      <w:r w:rsidRPr="009A53EE">
        <w:rPr>
          <w:rFonts w:ascii="Times New Roman" w:eastAsia="Times New Roman" w:hAnsi="Times New Roman"/>
          <w:b w:val="0"/>
          <w:bCs w:val="0"/>
          <w:color w:val="auto"/>
          <w:sz w:val="24"/>
          <w:szCs w:val="24"/>
        </w:rPr>
        <w:t>CNG</w:t>
      </w:r>
      <w:r w:rsidR="000D1763" w:rsidRPr="009A53EE">
        <w:rPr>
          <w:rFonts w:ascii="Times New Roman" w:eastAsia="Times New Roman" w:hAnsi="Times New Roman"/>
          <w:b w:val="0"/>
          <w:bCs w:val="0"/>
          <w:color w:val="auto"/>
          <w:sz w:val="24"/>
          <w:szCs w:val="24"/>
        </w:rPr>
        <w:t>)</w:t>
      </w:r>
      <w:r w:rsidRPr="009A53EE">
        <w:rPr>
          <w:rFonts w:ascii="Times New Roman" w:eastAsia="Times New Roman" w:hAnsi="Times New Roman"/>
          <w:b w:val="0"/>
          <w:bCs w:val="0"/>
          <w:color w:val="auto"/>
          <w:sz w:val="24"/>
          <w:szCs w:val="24"/>
        </w:rPr>
        <w:t xml:space="preserve"> station audit.</w:t>
      </w:r>
    </w:p>
    <w:p w14:paraId="2083968E" w14:textId="77777777" w:rsidR="00330373" w:rsidRPr="009A53EE" w:rsidRDefault="00330373" w:rsidP="009402B6">
      <w:pPr>
        <w:rPr>
          <w:bCs/>
          <w:color w:val="auto"/>
        </w:rPr>
      </w:pPr>
    </w:p>
    <w:p w14:paraId="3AF38155" w14:textId="5CCC27CC" w:rsidR="00330373" w:rsidRPr="009A53EE" w:rsidRDefault="00330373" w:rsidP="00330373">
      <w:pPr>
        <w:pStyle w:val="Caption"/>
        <w:spacing w:after="0"/>
        <w:jc w:val="left"/>
        <w:rPr>
          <w:rFonts w:ascii="Times New Roman" w:eastAsia="Times New Roman" w:hAnsi="Times New Roman"/>
          <w:bCs w:val="0"/>
          <w:color w:val="auto"/>
          <w:sz w:val="24"/>
          <w:szCs w:val="24"/>
        </w:rPr>
      </w:pPr>
      <w:r w:rsidRPr="009A53EE">
        <w:rPr>
          <w:rFonts w:ascii="Times New Roman" w:eastAsia="Times New Roman" w:hAnsi="Times New Roman"/>
          <w:bCs w:val="0"/>
          <w:color w:val="auto"/>
          <w:sz w:val="24"/>
          <w:szCs w:val="24"/>
        </w:rPr>
        <w:t xml:space="preserve">Figure 3 Detection and Quantification Program Overview. </w:t>
      </w:r>
      <w:r w:rsidRPr="009A53EE">
        <w:rPr>
          <w:rFonts w:ascii="Times New Roman" w:eastAsia="Times New Roman" w:hAnsi="Times New Roman"/>
          <w:b w:val="0"/>
          <w:bCs w:val="0"/>
          <w:color w:val="auto"/>
          <w:sz w:val="24"/>
          <w:szCs w:val="24"/>
        </w:rPr>
        <w:t>Brief overview of the steps and user prompts for calibrations, recovery tests, and leak quantification.</w:t>
      </w:r>
    </w:p>
    <w:p w14:paraId="544FC485" w14:textId="77777777" w:rsidR="00DE69F5" w:rsidRPr="009A53EE" w:rsidRDefault="00DE69F5" w:rsidP="00411CFC">
      <w:pPr>
        <w:jc w:val="left"/>
        <w:rPr>
          <w:rFonts w:ascii="Times New Roman" w:hAnsi="Times New Roman" w:cs="Times New Roman"/>
          <w:color w:val="auto"/>
        </w:rPr>
      </w:pPr>
    </w:p>
    <w:p w14:paraId="133316D5" w14:textId="4414B42B" w:rsidR="00DE69F5" w:rsidRPr="009A53EE" w:rsidRDefault="00DE69F5" w:rsidP="00411CFC">
      <w:pPr>
        <w:pStyle w:val="Caption"/>
        <w:spacing w:after="0"/>
        <w:jc w:val="left"/>
        <w:rPr>
          <w:rFonts w:ascii="Times New Roman" w:eastAsia="Times New Roman" w:hAnsi="Times New Roman"/>
          <w:bCs w:val="0"/>
          <w:color w:val="auto"/>
          <w:sz w:val="24"/>
          <w:szCs w:val="24"/>
        </w:rPr>
      </w:pPr>
      <w:r w:rsidRPr="009A53EE">
        <w:rPr>
          <w:rFonts w:ascii="Times New Roman" w:eastAsia="Times New Roman" w:hAnsi="Times New Roman"/>
          <w:bCs w:val="0"/>
          <w:color w:val="auto"/>
          <w:sz w:val="24"/>
          <w:szCs w:val="24"/>
        </w:rPr>
        <w:t xml:space="preserve">Figure </w:t>
      </w:r>
      <w:r w:rsidR="00330373" w:rsidRPr="009A53EE">
        <w:rPr>
          <w:rFonts w:ascii="Times New Roman" w:eastAsia="Times New Roman" w:hAnsi="Times New Roman"/>
          <w:bCs w:val="0"/>
          <w:color w:val="auto"/>
          <w:sz w:val="24"/>
          <w:szCs w:val="24"/>
        </w:rPr>
        <w:t xml:space="preserve">4 </w:t>
      </w:r>
      <w:r w:rsidRPr="009A53EE">
        <w:rPr>
          <w:rFonts w:ascii="Times New Roman" w:eastAsia="Times New Roman" w:hAnsi="Times New Roman"/>
          <w:bCs w:val="0"/>
          <w:color w:val="auto"/>
          <w:sz w:val="24"/>
          <w:szCs w:val="24"/>
        </w:rPr>
        <w:t xml:space="preserve">MAF </w:t>
      </w:r>
      <w:r w:rsidR="00F55C36" w:rsidRPr="009A53EE">
        <w:rPr>
          <w:rFonts w:ascii="Times New Roman" w:eastAsia="Times New Roman" w:hAnsi="Times New Roman"/>
          <w:bCs w:val="0"/>
          <w:color w:val="auto"/>
          <w:sz w:val="24"/>
          <w:szCs w:val="24"/>
        </w:rPr>
        <w:t>O</w:t>
      </w:r>
      <w:r w:rsidRPr="009A53EE">
        <w:rPr>
          <w:rFonts w:ascii="Times New Roman" w:eastAsia="Times New Roman" w:hAnsi="Times New Roman"/>
          <w:bCs w:val="0"/>
          <w:color w:val="auto"/>
          <w:sz w:val="24"/>
          <w:szCs w:val="24"/>
        </w:rPr>
        <w:t xml:space="preserve">utput </w:t>
      </w:r>
      <w:r w:rsidR="00F55C36" w:rsidRPr="009A53EE">
        <w:rPr>
          <w:rFonts w:ascii="Times New Roman" w:eastAsia="Times New Roman" w:hAnsi="Times New Roman"/>
          <w:bCs w:val="0"/>
          <w:color w:val="auto"/>
          <w:sz w:val="24"/>
          <w:szCs w:val="24"/>
        </w:rPr>
        <w:t>S</w:t>
      </w:r>
      <w:r w:rsidRPr="009A53EE">
        <w:rPr>
          <w:rFonts w:ascii="Times New Roman" w:eastAsia="Times New Roman" w:hAnsi="Times New Roman"/>
          <w:bCs w:val="0"/>
          <w:color w:val="auto"/>
          <w:sz w:val="24"/>
          <w:szCs w:val="24"/>
        </w:rPr>
        <w:t xml:space="preserve">ignal </w:t>
      </w:r>
      <w:r w:rsidR="00F55C36" w:rsidRPr="009A53EE">
        <w:rPr>
          <w:rFonts w:ascii="Times New Roman" w:eastAsia="Times New Roman" w:hAnsi="Times New Roman"/>
          <w:bCs w:val="0"/>
          <w:color w:val="auto"/>
          <w:sz w:val="24"/>
          <w:szCs w:val="24"/>
        </w:rPr>
        <w:t>C</w:t>
      </w:r>
      <w:r w:rsidRPr="009A53EE">
        <w:rPr>
          <w:rFonts w:ascii="Times New Roman" w:eastAsia="Times New Roman" w:hAnsi="Times New Roman"/>
          <w:bCs w:val="0"/>
          <w:color w:val="auto"/>
          <w:sz w:val="24"/>
          <w:szCs w:val="24"/>
        </w:rPr>
        <w:t xml:space="preserve">alibration. </w:t>
      </w:r>
      <w:r w:rsidRPr="009A53EE">
        <w:rPr>
          <w:rFonts w:ascii="Times New Roman" w:eastAsia="Times New Roman" w:hAnsi="Times New Roman"/>
          <w:b w:val="0"/>
          <w:bCs w:val="0"/>
          <w:color w:val="auto"/>
          <w:sz w:val="24"/>
          <w:szCs w:val="24"/>
        </w:rPr>
        <w:t>Multipoint calibration of the MAF with a NIST traceable LFE</w:t>
      </w:r>
      <w:r w:rsidR="009A0193" w:rsidRPr="009A53EE">
        <w:rPr>
          <w:rFonts w:ascii="Times New Roman" w:eastAsia="Times New Roman" w:hAnsi="Times New Roman"/>
          <w:b w:val="0"/>
          <w:bCs w:val="0"/>
          <w:color w:val="auto"/>
          <w:sz w:val="24"/>
          <w:szCs w:val="24"/>
        </w:rPr>
        <w:t xml:space="preserve"> (see Sections 1 to 1.7)</w:t>
      </w:r>
      <w:r w:rsidRPr="009A53EE">
        <w:rPr>
          <w:rFonts w:ascii="Times New Roman" w:eastAsia="Times New Roman" w:hAnsi="Times New Roman"/>
          <w:b w:val="0"/>
          <w:bCs w:val="0"/>
          <w:color w:val="auto"/>
          <w:sz w:val="24"/>
          <w:szCs w:val="24"/>
        </w:rPr>
        <w:t>.</w:t>
      </w:r>
    </w:p>
    <w:p w14:paraId="29FFAE2A" w14:textId="77777777" w:rsidR="00DE69F5" w:rsidRPr="009A53EE" w:rsidRDefault="00DE69F5" w:rsidP="00411CFC">
      <w:pPr>
        <w:jc w:val="left"/>
        <w:rPr>
          <w:rFonts w:ascii="Times New Roman" w:hAnsi="Times New Roman" w:cs="Times New Roman"/>
          <w:color w:val="auto"/>
        </w:rPr>
      </w:pPr>
    </w:p>
    <w:p w14:paraId="50C9515B" w14:textId="6950BAB2" w:rsidR="00DE69F5" w:rsidRPr="009A53EE" w:rsidRDefault="00DE69F5" w:rsidP="00411CFC">
      <w:pPr>
        <w:pStyle w:val="Caption"/>
        <w:spacing w:after="0"/>
        <w:jc w:val="left"/>
        <w:rPr>
          <w:rFonts w:ascii="Times New Roman" w:eastAsia="Times New Roman" w:hAnsi="Times New Roman"/>
          <w:bCs w:val="0"/>
          <w:color w:val="auto"/>
          <w:sz w:val="24"/>
          <w:szCs w:val="24"/>
        </w:rPr>
      </w:pPr>
      <w:r w:rsidRPr="009A53EE">
        <w:rPr>
          <w:rFonts w:ascii="Times New Roman" w:eastAsia="Times New Roman" w:hAnsi="Times New Roman"/>
          <w:bCs w:val="0"/>
          <w:color w:val="auto"/>
          <w:sz w:val="24"/>
          <w:szCs w:val="24"/>
        </w:rPr>
        <w:lastRenderedPageBreak/>
        <w:t xml:space="preserve">Figure </w:t>
      </w:r>
      <w:r w:rsidR="00330373" w:rsidRPr="009A53EE">
        <w:rPr>
          <w:rFonts w:ascii="Times New Roman" w:eastAsia="Times New Roman" w:hAnsi="Times New Roman"/>
          <w:bCs w:val="0"/>
          <w:color w:val="auto"/>
          <w:sz w:val="24"/>
          <w:szCs w:val="24"/>
        </w:rPr>
        <w:t xml:space="preserve">5 </w:t>
      </w:r>
      <w:r w:rsidRPr="009A53EE">
        <w:rPr>
          <w:rFonts w:ascii="Times New Roman" w:eastAsia="Times New Roman" w:hAnsi="Times New Roman"/>
          <w:bCs w:val="0"/>
          <w:color w:val="auto"/>
          <w:sz w:val="24"/>
          <w:szCs w:val="24"/>
        </w:rPr>
        <w:t xml:space="preserve">MAF </w:t>
      </w:r>
      <w:r w:rsidR="00F55C36" w:rsidRPr="009A53EE">
        <w:rPr>
          <w:rFonts w:ascii="Times New Roman" w:eastAsia="Times New Roman" w:hAnsi="Times New Roman"/>
          <w:bCs w:val="0"/>
          <w:color w:val="auto"/>
          <w:sz w:val="24"/>
          <w:szCs w:val="24"/>
        </w:rPr>
        <w:t>F</w:t>
      </w:r>
      <w:r w:rsidRPr="009A53EE">
        <w:rPr>
          <w:rFonts w:ascii="Times New Roman" w:eastAsia="Times New Roman" w:hAnsi="Times New Roman"/>
          <w:bCs w:val="0"/>
          <w:color w:val="auto"/>
          <w:sz w:val="24"/>
          <w:szCs w:val="24"/>
        </w:rPr>
        <w:t xml:space="preserve">low </w:t>
      </w:r>
      <w:r w:rsidR="00F55C36" w:rsidRPr="009A53EE">
        <w:rPr>
          <w:rFonts w:ascii="Times New Roman" w:eastAsia="Times New Roman" w:hAnsi="Times New Roman"/>
          <w:bCs w:val="0"/>
          <w:color w:val="auto"/>
          <w:sz w:val="24"/>
          <w:szCs w:val="24"/>
        </w:rPr>
        <w:t>R</w:t>
      </w:r>
      <w:r w:rsidRPr="009A53EE">
        <w:rPr>
          <w:rFonts w:ascii="Times New Roman" w:eastAsia="Times New Roman" w:hAnsi="Times New Roman"/>
          <w:bCs w:val="0"/>
          <w:color w:val="auto"/>
          <w:sz w:val="24"/>
          <w:szCs w:val="24"/>
        </w:rPr>
        <w:t xml:space="preserve">ate </w:t>
      </w:r>
      <w:r w:rsidR="00F55C36" w:rsidRPr="009A53EE">
        <w:rPr>
          <w:rFonts w:ascii="Times New Roman" w:eastAsia="Times New Roman" w:hAnsi="Times New Roman"/>
          <w:bCs w:val="0"/>
          <w:color w:val="auto"/>
          <w:sz w:val="24"/>
          <w:szCs w:val="24"/>
        </w:rPr>
        <w:t>C</w:t>
      </w:r>
      <w:r w:rsidRPr="009A53EE">
        <w:rPr>
          <w:rFonts w:ascii="Times New Roman" w:eastAsia="Times New Roman" w:hAnsi="Times New Roman"/>
          <w:bCs w:val="0"/>
          <w:color w:val="auto"/>
          <w:sz w:val="24"/>
          <w:szCs w:val="24"/>
        </w:rPr>
        <w:t xml:space="preserve">orrelation. </w:t>
      </w:r>
      <w:r w:rsidRPr="009A53EE">
        <w:rPr>
          <w:rFonts w:ascii="Times New Roman" w:eastAsia="Times New Roman" w:hAnsi="Times New Roman"/>
          <w:b w:val="0"/>
          <w:bCs w:val="0"/>
          <w:color w:val="auto"/>
          <w:sz w:val="24"/>
          <w:szCs w:val="24"/>
        </w:rPr>
        <w:t xml:space="preserve">MAF </w:t>
      </w:r>
      <w:r w:rsidR="00F55C36" w:rsidRPr="009A53EE">
        <w:rPr>
          <w:rFonts w:ascii="Times New Roman" w:eastAsia="Times New Roman" w:hAnsi="Times New Roman"/>
          <w:b w:val="0"/>
          <w:bCs w:val="0"/>
          <w:color w:val="auto"/>
          <w:sz w:val="24"/>
          <w:szCs w:val="24"/>
        </w:rPr>
        <w:t>m</w:t>
      </w:r>
      <w:r w:rsidRPr="009A53EE">
        <w:rPr>
          <w:rFonts w:ascii="Times New Roman" w:eastAsia="Times New Roman" w:hAnsi="Times New Roman"/>
          <w:b w:val="0"/>
          <w:bCs w:val="0"/>
          <w:color w:val="auto"/>
          <w:sz w:val="24"/>
          <w:szCs w:val="24"/>
        </w:rPr>
        <w:t xml:space="preserve">easured </w:t>
      </w:r>
      <w:r w:rsidR="00F55C36" w:rsidRPr="009A53EE">
        <w:rPr>
          <w:rFonts w:ascii="Times New Roman" w:eastAsia="Times New Roman" w:hAnsi="Times New Roman"/>
          <w:b w:val="0"/>
          <w:bCs w:val="0"/>
          <w:color w:val="auto"/>
          <w:sz w:val="24"/>
          <w:szCs w:val="24"/>
        </w:rPr>
        <w:t>f</w:t>
      </w:r>
      <w:r w:rsidRPr="009A53EE">
        <w:rPr>
          <w:rFonts w:ascii="Times New Roman" w:eastAsia="Times New Roman" w:hAnsi="Times New Roman"/>
          <w:b w:val="0"/>
          <w:bCs w:val="0"/>
          <w:color w:val="auto"/>
          <w:sz w:val="24"/>
          <w:szCs w:val="24"/>
        </w:rPr>
        <w:t xml:space="preserve">low </w:t>
      </w:r>
      <w:r w:rsidR="00F55C36" w:rsidRPr="009A53EE">
        <w:rPr>
          <w:rFonts w:ascii="Times New Roman" w:eastAsia="Times New Roman" w:hAnsi="Times New Roman"/>
          <w:b w:val="0"/>
          <w:bCs w:val="0"/>
          <w:color w:val="auto"/>
          <w:sz w:val="24"/>
          <w:szCs w:val="24"/>
        </w:rPr>
        <w:t>r</w:t>
      </w:r>
      <w:r w:rsidRPr="009A53EE">
        <w:rPr>
          <w:rFonts w:ascii="Times New Roman" w:eastAsia="Times New Roman" w:hAnsi="Times New Roman"/>
          <w:b w:val="0"/>
          <w:bCs w:val="0"/>
          <w:color w:val="auto"/>
          <w:sz w:val="24"/>
          <w:szCs w:val="24"/>
        </w:rPr>
        <w:t xml:space="preserve">ate </w:t>
      </w:r>
      <w:r w:rsidR="00F55C36" w:rsidRPr="009A53EE">
        <w:rPr>
          <w:rFonts w:ascii="Times New Roman" w:eastAsia="Times New Roman" w:hAnsi="Times New Roman"/>
          <w:b w:val="0"/>
          <w:bCs w:val="0"/>
          <w:color w:val="auto"/>
          <w:sz w:val="24"/>
          <w:szCs w:val="24"/>
        </w:rPr>
        <w:t xml:space="preserve">plotted against the </w:t>
      </w:r>
      <w:r w:rsidRPr="009A53EE">
        <w:rPr>
          <w:rFonts w:ascii="Times New Roman" w:eastAsia="Times New Roman" w:hAnsi="Times New Roman"/>
          <w:b w:val="0"/>
          <w:bCs w:val="0"/>
          <w:color w:val="auto"/>
          <w:sz w:val="24"/>
          <w:szCs w:val="24"/>
        </w:rPr>
        <w:t xml:space="preserve">LFE </w:t>
      </w:r>
      <w:r w:rsidR="00F55C36" w:rsidRPr="009A53EE">
        <w:rPr>
          <w:rFonts w:ascii="Times New Roman" w:eastAsia="Times New Roman" w:hAnsi="Times New Roman"/>
          <w:b w:val="0"/>
          <w:bCs w:val="0"/>
          <w:color w:val="auto"/>
          <w:sz w:val="24"/>
          <w:szCs w:val="24"/>
        </w:rPr>
        <w:t>a</w:t>
      </w:r>
      <w:r w:rsidRPr="009A53EE">
        <w:rPr>
          <w:rFonts w:ascii="Times New Roman" w:eastAsia="Times New Roman" w:hAnsi="Times New Roman"/>
          <w:b w:val="0"/>
          <w:bCs w:val="0"/>
          <w:color w:val="auto"/>
          <w:sz w:val="24"/>
          <w:szCs w:val="24"/>
        </w:rPr>
        <w:t xml:space="preserve">ctual </w:t>
      </w:r>
      <w:r w:rsidR="00F55C36" w:rsidRPr="009A53EE">
        <w:rPr>
          <w:rFonts w:ascii="Times New Roman" w:eastAsia="Times New Roman" w:hAnsi="Times New Roman"/>
          <w:b w:val="0"/>
          <w:bCs w:val="0"/>
          <w:color w:val="auto"/>
          <w:sz w:val="24"/>
          <w:szCs w:val="24"/>
        </w:rPr>
        <w:t>v</w:t>
      </w:r>
      <w:r w:rsidRPr="009A53EE">
        <w:rPr>
          <w:rFonts w:ascii="Times New Roman" w:eastAsia="Times New Roman" w:hAnsi="Times New Roman"/>
          <w:b w:val="0"/>
          <w:bCs w:val="0"/>
          <w:color w:val="auto"/>
          <w:sz w:val="24"/>
          <w:szCs w:val="24"/>
        </w:rPr>
        <w:t xml:space="preserve">olumetric </w:t>
      </w:r>
      <w:r w:rsidR="00F55C36" w:rsidRPr="009A53EE">
        <w:rPr>
          <w:rFonts w:ascii="Times New Roman" w:eastAsia="Times New Roman" w:hAnsi="Times New Roman"/>
          <w:b w:val="0"/>
          <w:bCs w:val="0"/>
          <w:color w:val="auto"/>
          <w:sz w:val="24"/>
          <w:szCs w:val="24"/>
        </w:rPr>
        <w:t>f</w:t>
      </w:r>
      <w:r w:rsidRPr="009A53EE">
        <w:rPr>
          <w:rFonts w:ascii="Times New Roman" w:eastAsia="Times New Roman" w:hAnsi="Times New Roman"/>
          <w:b w:val="0"/>
          <w:bCs w:val="0"/>
          <w:color w:val="auto"/>
          <w:sz w:val="24"/>
          <w:szCs w:val="24"/>
        </w:rPr>
        <w:t xml:space="preserve">low </w:t>
      </w:r>
      <w:r w:rsidR="00F55C36" w:rsidRPr="009A53EE">
        <w:rPr>
          <w:rFonts w:ascii="Times New Roman" w:eastAsia="Times New Roman" w:hAnsi="Times New Roman"/>
          <w:b w:val="0"/>
          <w:bCs w:val="0"/>
          <w:color w:val="auto"/>
          <w:sz w:val="24"/>
          <w:szCs w:val="24"/>
        </w:rPr>
        <w:t>r</w:t>
      </w:r>
      <w:r w:rsidRPr="009A53EE">
        <w:rPr>
          <w:rFonts w:ascii="Times New Roman" w:eastAsia="Times New Roman" w:hAnsi="Times New Roman"/>
          <w:b w:val="0"/>
          <w:bCs w:val="0"/>
          <w:color w:val="auto"/>
          <w:sz w:val="24"/>
          <w:szCs w:val="24"/>
        </w:rPr>
        <w:t>ate</w:t>
      </w:r>
      <w:r w:rsidR="009A0193" w:rsidRPr="009A53EE">
        <w:rPr>
          <w:rFonts w:ascii="Times New Roman" w:eastAsia="Times New Roman" w:hAnsi="Times New Roman"/>
          <w:b w:val="0"/>
          <w:bCs w:val="0"/>
          <w:color w:val="auto"/>
          <w:sz w:val="24"/>
          <w:szCs w:val="24"/>
        </w:rPr>
        <w:t xml:space="preserve"> (see Sections 1.8)</w:t>
      </w:r>
      <w:r w:rsidRPr="009A53EE">
        <w:rPr>
          <w:rFonts w:ascii="Times New Roman" w:eastAsia="Times New Roman" w:hAnsi="Times New Roman"/>
          <w:b w:val="0"/>
          <w:bCs w:val="0"/>
          <w:color w:val="auto"/>
          <w:sz w:val="24"/>
          <w:szCs w:val="24"/>
        </w:rPr>
        <w:t>.</w:t>
      </w:r>
    </w:p>
    <w:p w14:paraId="5642F091" w14:textId="77777777" w:rsidR="00DE69F5" w:rsidRPr="009A53EE" w:rsidRDefault="00DE69F5" w:rsidP="00411CFC">
      <w:pPr>
        <w:jc w:val="left"/>
        <w:rPr>
          <w:rFonts w:ascii="Times New Roman" w:hAnsi="Times New Roman" w:cs="Times New Roman"/>
          <w:color w:val="auto"/>
        </w:rPr>
      </w:pPr>
    </w:p>
    <w:p w14:paraId="6113C2B7" w14:textId="59174024" w:rsidR="00DE69F5" w:rsidRPr="009A53EE" w:rsidRDefault="00DE69F5" w:rsidP="00411CFC">
      <w:pPr>
        <w:pStyle w:val="Caption"/>
        <w:spacing w:after="0"/>
        <w:jc w:val="left"/>
        <w:rPr>
          <w:rFonts w:ascii="Times New Roman" w:eastAsia="Times New Roman" w:hAnsi="Times New Roman"/>
          <w:bCs w:val="0"/>
          <w:color w:val="auto"/>
          <w:sz w:val="24"/>
          <w:szCs w:val="24"/>
        </w:rPr>
      </w:pPr>
      <w:r w:rsidRPr="009A53EE">
        <w:rPr>
          <w:rFonts w:ascii="Times New Roman" w:eastAsia="Times New Roman" w:hAnsi="Times New Roman"/>
          <w:bCs w:val="0"/>
          <w:color w:val="auto"/>
          <w:sz w:val="24"/>
          <w:szCs w:val="24"/>
        </w:rPr>
        <w:t xml:space="preserve">Figure </w:t>
      </w:r>
      <w:r w:rsidR="00330373" w:rsidRPr="009A53EE">
        <w:rPr>
          <w:rFonts w:ascii="Times New Roman" w:eastAsia="Times New Roman" w:hAnsi="Times New Roman"/>
          <w:bCs w:val="0"/>
          <w:color w:val="auto"/>
          <w:sz w:val="24"/>
          <w:szCs w:val="24"/>
        </w:rPr>
        <w:t xml:space="preserve">6 </w:t>
      </w:r>
      <w:r w:rsidRPr="009A53EE">
        <w:rPr>
          <w:rFonts w:ascii="Times New Roman" w:eastAsia="Times New Roman" w:hAnsi="Times New Roman"/>
          <w:bCs w:val="0"/>
          <w:color w:val="auto"/>
          <w:sz w:val="24"/>
          <w:szCs w:val="24"/>
        </w:rPr>
        <w:t xml:space="preserve">Methane </w:t>
      </w:r>
      <w:r w:rsidR="00F55C36" w:rsidRPr="009A53EE">
        <w:rPr>
          <w:rFonts w:ascii="Times New Roman" w:eastAsia="Times New Roman" w:hAnsi="Times New Roman"/>
          <w:bCs w:val="0"/>
          <w:color w:val="auto"/>
          <w:sz w:val="24"/>
          <w:szCs w:val="24"/>
        </w:rPr>
        <w:t>S</w:t>
      </w:r>
      <w:r w:rsidRPr="009A53EE">
        <w:rPr>
          <w:rFonts w:ascii="Times New Roman" w:eastAsia="Times New Roman" w:hAnsi="Times New Roman"/>
          <w:bCs w:val="0"/>
          <w:color w:val="auto"/>
          <w:sz w:val="24"/>
          <w:szCs w:val="24"/>
        </w:rPr>
        <w:t xml:space="preserve">ensor </w:t>
      </w:r>
      <w:r w:rsidR="00F55C36" w:rsidRPr="009A53EE">
        <w:rPr>
          <w:rFonts w:ascii="Times New Roman" w:eastAsia="Times New Roman" w:hAnsi="Times New Roman"/>
          <w:bCs w:val="0"/>
          <w:color w:val="auto"/>
          <w:sz w:val="24"/>
          <w:szCs w:val="24"/>
        </w:rPr>
        <w:t>C</w:t>
      </w:r>
      <w:r w:rsidRPr="009A53EE">
        <w:rPr>
          <w:rFonts w:ascii="Times New Roman" w:eastAsia="Times New Roman" w:hAnsi="Times New Roman"/>
          <w:bCs w:val="0"/>
          <w:color w:val="auto"/>
          <w:sz w:val="24"/>
          <w:szCs w:val="24"/>
        </w:rPr>
        <w:t>alibration/</w:t>
      </w:r>
      <w:r w:rsidR="00F55C36" w:rsidRPr="009A53EE">
        <w:rPr>
          <w:rFonts w:ascii="Times New Roman" w:eastAsia="Times New Roman" w:hAnsi="Times New Roman"/>
          <w:bCs w:val="0"/>
          <w:color w:val="auto"/>
          <w:sz w:val="24"/>
          <w:szCs w:val="24"/>
        </w:rPr>
        <w:t>V</w:t>
      </w:r>
      <w:r w:rsidRPr="009A53EE">
        <w:rPr>
          <w:rFonts w:ascii="Times New Roman" w:eastAsia="Times New Roman" w:hAnsi="Times New Roman"/>
          <w:bCs w:val="0"/>
          <w:color w:val="auto"/>
          <w:sz w:val="24"/>
          <w:szCs w:val="24"/>
        </w:rPr>
        <w:t xml:space="preserve">erification. </w:t>
      </w:r>
      <w:r w:rsidRPr="009A53EE">
        <w:rPr>
          <w:rFonts w:ascii="Times New Roman" w:eastAsia="Times New Roman" w:hAnsi="Times New Roman"/>
          <w:b w:val="0"/>
          <w:bCs w:val="0"/>
          <w:color w:val="auto"/>
          <w:sz w:val="24"/>
          <w:szCs w:val="24"/>
        </w:rPr>
        <w:t>External verification of the methane sensor using a calibrated gas divided and NIST traceable bottled methane</w:t>
      </w:r>
      <w:r w:rsidR="009A0193" w:rsidRPr="009A53EE">
        <w:rPr>
          <w:rFonts w:ascii="Times New Roman" w:eastAsia="Times New Roman" w:hAnsi="Times New Roman"/>
          <w:b w:val="0"/>
          <w:bCs w:val="0"/>
          <w:color w:val="auto"/>
          <w:sz w:val="24"/>
          <w:szCs w:val="24"/>
        </w:rPr>
        <w:t xml:space="preserve"> (see Section 2)</w:t>
      </w:r>
      <w:r w:rsidRPr="009A53EE">
        <w:rPr>
          <w:rFonts w:ascii="Times New Roman" w:eastAsia="Times New Roman" w:hAnsi="Times New Roman"/>
          <w:b w:val="0"/>
          <w:bCs w:val="0"/>
          <w:color w:val="auto"/>
          <w:sz w:val="24"/>
          <w:szCs w:val="24"/>
        </w:rPr>
        <w:t>.</w:t>
      </w:r>
      <w:r w:rsidRPr="009A53EE">
        <w:rPr>
          <w:rFonts w:ascii="Times New Roman" w:eastAsia="Times New Roman" w:hAnsi="Times New Roman"/>
          <w:bCs w:val="0"/>
          <w:color w:val="auto"/>
          <w:sz w:val="24"/>
          <w:szCs w:val="24"/>
        </w:rPr>
        <w:t xml:space="preserve"> </w:t>
      </w:r>
    </w:p>
    <w:p w14:paraId="4E21D0BA" w14:textId="77777777" w:rsidR="00DE69F5" w:rsidRPr="009A53EE" w:rsidRDefault="00DE69F5" w:rsidP="00411CFC">
      <w:pPr>
        <w:jc w:val="left"/>
        <w:rPr>
          <w:rFonts w:ascii="Times New Roman" w:hAnsi="Times New Roman" w:cs="Times New Roman"/>
          <w:bCs/>
          <w:color w:val="auto"/>
        </w:rPr>
      </w:pPr>
    </w:p>
    <w:p w14:paraId="0D1BA473" w14:textId="6C047A1F" w:rsidR="00DE69F5" w:rsidRPr="009A53EE" w:rsidRDefault="00DE69F5" w:rsidP="00411CFC">
      <w:pPr>
        <w:pStyle w:val="Caption"/>
        <w:spacing w:after="0"/>
        <w:jc w:val="left"/>
        <w:rPr>
          <w:rFonts w:ascii="Times New Roman" w:eastAsia="Times New Roman" w:hAnsi="Times New Roman"/>
          <w:bCs w:val="0"/>
          <w:color w:val="auto"/>
          <w:sz w:val="24"/>
          <w:szCs w:val="24"/>
        </w:rPr>
      </w:pPr>
      <w:r w:rsidRPr="009A53EE">
        <w:rPr>
          <w:rFonts w:ascii="Times New Roman" w:eastAsia="Times New Roman" w:hAnsi="Times New Roman"/>
          <w:bCs w:val="0"/>
          <w:color w:val="auto"/>
          <w:sz w:val="24"/>
          <w:szCs w:val="24"/>
        </w:rPr>
        <w:t xml:space="preserve">Figure </w:t>
      </w:r>
      <w:r w:rsidR="00330373" w:rsidRPr="009A53EE">
        <w:rPr>
          <w:rFonts w:ascii="Times New Roman" w:eastAsia="Times New Roman" w:hAnsi="Times New Roman"/>
          <w:bCs w:val="0"/>
          <w:color w:val="auto"/>
          <w:sz w:val="24"/>
          <w:szCs w:val="24"/>
        </w:rPr>
        <w:t xml:space="preserve">7 </w:t>
      </w:r>
      <w:r w:rsidRPr="009A53EE">
        <w:rPr>
          <w:rFonts w:ascii="Times New Roman" w:eastAsia="Times New Roman" w:hAnsi="Times New Roman"/>
          <w:bCs w:val="0"/>
          <w:color w:val="auto"/>
          <w:sz w:val="24"/>
          <w:szCs w:val="24"/>
        </w:rPr>
        <w:t xml:space="preserve">Conventional </w:t>
      </w:r>
      <w:r w:rsidR="00F55C36" w:rsidRPr="009A53EE">
        <w:rPr>
          <w:rFonts w:ascii="Times New Roman" w:eastAsia="Times New Roman" w:hAnsi="Times New Roman"/>
          <w:bCs w:val="0"/>
          <w:color w:val="auto"/>
          <w:sz w:val="24"/>
          <w:szCs w:val="24"/>
        </w:rPr>
        <w:t>C</w:t>
      </w:r>
      <w:r w:rsidRPr="009A53EE">
        <w:rPr>
          <w:rFonts w:ascii="Times New Roman" w:eastAsia="Times New Roman" w:hAnsi="Times New Roman"/>
          <w:bCs w:val="0"/>
          <w:color w:val="auto"/>
          <w:sz w:val="24"/>
          <w:szCs w:val="24"/>
        </w:rPr>
        <w:t xml:space="preserve">ontinuous </w:t>
      </w:r>
      <w:r w:rsidR="00F55C36" w:rsidRPr="009A53EE">
        <w:rPr>
          <w:rFonts w:ascii="Times New Roman" w:eastAsia="Times New Roman" w:hAnsi="Times New Roman"/>
          <w:bCs w:val="0"/>
          <w:color w:val="auto"/>
          <w:sz w:val="24"/>
          <w:szCs w:val="24"/>
        </w:rPr>
        <w:t>L</w:t>
      </w:r>
      <w:r w:rsidRPr="009A53EE">
        <w:rPr>
          <w:rFonts w:ascii="Times New Roman" w:eastAsia="Times New Roman" w:hAnsi="Times New Roman"/>
          <w:bCs w:val="0"/>
          <w:color w:val="auto"/>
          <w:sz w:val="24"/>
          <w:szCs w:val="24"/>
        </w:rPr>
        <w:t xml:space="preserve">eak. </w:t>
      </w:r>
      <w:r w:rsidRPr="009A53EE">
        <w:rPr>
          <w:rFonts w:ascii="Times New Roman" w:eastAsia="Times New Roman" w:hAnsi="Times New Roman"/>
          <w:b w:val="0"/>
          <w:bCs w:val="0"/>
          <w:color w:val="auto"/>
          <w:sz w:val="24"/>
          <w:szCs w:val="24"/>
        </w:rPr>
        <w:t>Continuous leak source</w:t>
      </w:r>
      <w:r w:rsidR="00F55C36" w:rsidRPr="009A53EE">
        <w:rPr>
          <w:rFonts w:ascii="Times New Roman" w:eastAsia="Times New Roman" w:hAnsi="Times New Roman"/>
          <w:b w:val="0"/>
          <w:bCs w:val="0"/>
          <w:color w:val="auto"/>
          <w:sz w:val="24"/>
          <w:szCs w:val="24"/>
        </w:rPr>
        <w:t xml:space="preserve"> time trace showing the various measurement sections</w:t>
      </w:r>
      <w:r w:rsidRPr="009A53EE">
        <w:rPr>
          <w:rFonts w:ascii="Times New Roman" w:eastAsia="Times New Roman" w:hAnsi="Times New Roman"/>
          <w:b w:val="0"/>
          <w:bCs w:val="0"/>
          <w:color w:val="auto"/>
          <w:sz w:val="24"/>
          <w:szCs w:val="24"/>
        </w:rPr>
        <w:t xml:space="preserve"> (a: background, b: approaching the leak, c: average leak rate, d: retreating from leak)</w:t>
      </w:r>
      <w:r w:rsidR="009A0193" w:rsidRPr="009A53EE">
        <w:rPr>
          <w:rFonts w:ascii="Times New Roman" w:eastAsia="Times New Roman" w:hAnsi="Times New Roman"/>
          <w:b w:val="0"/>
          <w:bCs w:val="0"/>
          <w:color w:val="auto"/>
          <w:sz w:val="24"/>
          <w:szCs w:val="24"/>
        </w:rPr>
        <w:t xml:space="preserve"> (see Sections 5 – 5.6)</w:t>
      </w:r>
      <w:r w:rsidRPr="009A53EE">
        <w:rPr>
          <w:rFonts w:ascii="Times New Roman" w:eastAsia="Times New Roman" w:hAnsi="Times New Roman"/>
          <w:b w:val="0"/>
          <w:bCs w:val="0"/>
          <w:color w:val="auto"/>
          <w:sz w:val="24"/>
          <w:szCs w:val="24"/>
        </w:rPr>
        <w:t>.</w:t>
      </w:r>
    </w:p>
    <w:p w14:paraId="7762ED52" w14:textId="77777777" w:rsidR="00DE69F5" w:rsidRPr="009A53EE" w:rsidRDefault="00DE69F5" w:rsidP="00411CFC">
      <w:pPr>
        <w:jc w:val="left"/>
        <w:rPr>
          <w:rFonts w:ascii="Times New Roman" w:hAnsi="Times New Roman" w:cs="Times New Roman"/>
          <w:color w:val="auto"/>
        </w:rPr>
      </w:pPr>
    </w:p>
    <w:p w14:paraId="29376CE2" w14:textId="02CDD753" w:rsidR="00DE69F5" w:rsidRPr="009A53EE" w:rsidRDefault="00DE69F5" w:rsidP="00411CFC">
      <w:pPr>
        <w:pStyle w:val="Caption"/>
        <w:spacing w:after="0"/>
        <w:jc w:val="left"/>
        <w:rPr>
          <w:rFonts w:ascii="Times New Roman" w:eastAsia="Times New Roman" w:hAnsi="Times New Roman"/>
          <w:bCs w:val="0"/>
          <w:color w:val="auto"/>
          <w:sz w:val="24"/>
          <w:szCs w:val="24"/>
        </w:rPr>
      </w:pPr>
      <w:r w:rsidRPr="009A53EE">
        <w:rPr>
          <w:rFonts w:ascii="Times New Roman" w:eastAsia="Times New Roman" w:hAnsi="Times New Roman"/>
          <w:bCs w:val="0"/>
          <w:color w:val="auto"/>
          <w:sz w:val="24"/>
          <w:szCs w:val="24"/>
        </w:rPr>
        <w:t xml:space="preserve">Figure </w:t>
      </w:r>
      <w:r w:rsidR="00330373" w:rsidRPr="009A53EE">
        <w:rPr>
          <w:rFonts w:ascii="Times New Roman" w:eastAsia="Times New Roman" w:hAnsi="Times New Roman"/>
          <w:bCs w:val="0"/>
          <w:color w:val="auto"/>
          <w:sz w:val="24"/>
          <w:szCs w:val="24"/>
        </w:rPr>
        <w:t xml:space="preserve">8 </w:t>
      </w:r>
      <w:r w:rsidRPr="009A53EE">
        <w:rPr>
          <w:rFonts w:ascii="Times New Roman" w:eastAsia="Times New Roman" w:hAnsi="Times New Roman"/>
          <w:bCs w:val="0"/>
          <w:color w:val="auto"/>
          <w:sz w:val="24"/>
          <w:szCs w:val="24"/>
        </w:rPr>
        <w:t xml:space="preserve">Infrared </w:t>
      </w:r>
      <w:r w:rsidR="00F55C36" w:rsidRPr="009A53EE">
        <w:rPr>
          <w:rFonts w:ascii="Times New Roman" w:eastAsia="Times New Roman" w:hAnsi="Times New Roman"/>
          <w:bCs w:val="0"/>
          <w:color w:val="auto"/>
          <w:sz w:val="24"/>
          <w:szCs w:val="24"/>
        </w:rPr>
        <w:t>I</w:t>
      </w:r>
      <w:r w:rsidRPr="009A53EE">
        <w:rPr>
          <w:rFonts w:ascii="Times New Roman" w:eastAsia="Times New Roman" w:hAnsi="Times New Roman"/>
          <w:bCs w:val="0"/>
          <w:color w:val="auto"/>
          <w:sz w:val="24"/>
          <w:szCs w:val="24"/>
        </w:rPr>
        <w:t xml:space="preserve">mage of </w:t>
      </w:r>
      <w:r w:rsidR="00F55C36" w:rsidRPr="009A53EE">
        <w:rPr>
          <w:rFonts w:ascii="Times New Roman" w:eastAsia="Times New Roman" w:hAnsi="Times New Roman"/>
          <w:bCs w:val="0"/>
          <w:color w:val="auto"/>
          <w:sz w:val="24"/>
          <w:szCs w:val="24"/>
        </w:rPr>
        <w:t>L</w:t>
      </w:r>
      <w:r w:rsidRPr="009A53EE">
        <w:rPr>
          <w:rFonts w:ascii="Times New Roman" w:eastAsia="Times New Roman" w:hAnsi="Times New Roman"/>
          <w:bCs w:val="0"/>
          <w:color w:val="auto"/>
          <w:sz w:val="24"/>
          <w:szCs w:val="24"/>
        </w:rPr>
        <w:t xml:space="preserve">eak. </w:t>
      </w:r>
      <w:r w:rsidR="00F55C36" w:rsidRPr="009A53EE">
        <w:rPr>
          <w:rFonts w:ascii="Times New Roman" w:eastAsia="Times New Roman" w:hAnsi="Times New Roman"/>
          <w:b w:val="0"/>
          <w:bCs w:val="0"/>
          <w:color w:val="auto"/>
          <w:sz w:val="24"/>
          <w:szCs w:val="24"/>
        </w:rPr>
        <w:t xml:space="preserve">Left - leaking fitting </w:t>
      </w:r>
      <w:r w:rsidRPr="009A53EE">
        <w:rPr>
          <w:rFonts w:ascii="Times New Roman" w:eastAsia="Times New Roman" w:hAnsi="Times New Roman"/>
          <w:b w:val="0"/>
          <w:bCs w:val="0"/>
          <w:color w:val="auto"/>
          <w:sz w:val="24"/>
          <w:szCs w:val="24"/>
        </w:rPr>
        <w:t xml:space="preserve">and </w:t>
      </w:r>
      <w:r w:rsidR="00F55C36" w:rsidRPr="009A53EE">
        <w:rPr>
          <w:rFonts w:ascii="Times New Roman" w:eastAsia="Times New Roman" w:hAnsi="Times New Roman"/>
          <w:b w:val="0"/>
          <w:bCs w:val="0"/>
          <w:color w:val="auto"/>
          <w:sz w:val="24"/>
          <w:szCs w:val="24"/>
        </w:rPr>
        <w:t xml:space="preserve">right - </w:t>
      </w:r>
      <w:r w:rsidRPr="009A53EE">
        <w:rPr>
          <w:rFonts w:ascii="Times New Roman" w:eastAsia="Times New Roman" w:hAnsi="Times New Roman"/>
          <w:b w:val="0"/>
          <w:bCs w:val="0"/>
          <w:color w:val="auto"/>
          <w:sz w:val="24"/>
          <w:szCs w:val="24"/>
        </w:rPr>
        <w:t xml:space="preserve">captured/quantified leak from </w:t>
      </w:r>
      <w:r w:rsidR="00F55C36" w:rsidRPr="009A53EE">
        <w:rPr>
          <w:rFonts w:ascii="Times New Roman" w:eastAsia="Times New Roman" w:hAnsi="Times New Roman"/>
          <w:b w:val="0"/>
          <w:bCs w:val="0"/>
          <w:color w:val="auto"/>
          <w:sz w:val="24"/>
          <w:szCs w:val="24"/>
        </w:rPr>
        <w:t>the same</w:t>
      </w:r>
      <w:r w:rsidRPr="009A53EE">
        <w:rPr>
          <w:rFonts w:ascii="Times New Roman" w:eastAsia="Times New Roman" w:hAnsi="Times New Roman"/>
          <w:b w:val="0"/>
          <w:bCs w:val="0"/>
          <w:color w:val="auto"/>
          <w:sz w:val="24"/>
          <w:szCs w:val="24"/>
        </w:rPr>
        <w:t xml:space="preserve"> fitting</w:t>
      </w:r>
      <w:r w:rsidR="009A0193" w:rsidRPr="009A53EE">
        <w:rPr>
          <w:rFonts w:ascii="Times New Roman" w:eastAsia="Times New Roman" w:hAnsi="Times New Roman"/>
          <w:b w:val="0"/>
          <w:bCs w:val="0"/>
          <w:color w:val="auto"/>
          <w:sz w:val="24"/>
          <w:szCs w:val="24"/>
        </w:rPr>
        <w:t xml:space="preserve"> (see Section 4.6)</w:t>
      </w:r>
      <w:r w:rsidRPr="009A53EE">
        <w:rPr>
          <w:rFonts w:ascii="Times New Roman" w:eastAsia="Times New Roman" w:hAnsi="Times New Roman"/>
          <w:b w:val="0"/>
          <w:bCs w:val="0"/>
          <w:color w:val="auto"/>
          <w:sz w:val="24"/>
          <w:szCs w:val="24"/>
        </w:rPr>
        <w:t>.</w:t>
      </w:r>
    </w:p>
    <w:p w14:paraId="4E58EAF3" w14:textId="77777777" w:rsidR="00DE69F5" w:rsidRPr="009A53EE" w:rsidRDefault="00DE69F5" w:rsidP="00411CFC">
      <w:pPr>
        <w:jc w:val="left"/>
        <w:rPr>
          <w:rFonts w:ascii="Times New Roman" w:hAnsi="Times New Roman" w:cs="Times New Roman"/>
          <w:color w:val="auto"/>
        </w:rPr>
      </w:pPr>
    </w:p>
    <w:p w14:paraId="443A45BE" w14:textId="2E478CB9" w:rsidR="00DE69F5" w:rsidRPr="009A53EE" w:rsidRDefault="00DE69F5" w:rsidP="00411CFC">
      <w:pPr>
        <w:pStyle w:val="Caption"/>
        <w:spacing w:after="0"/>
        <w:jc w:val="left"/>
        <w:rPr>
          <w:rFonts w:ascii="Times New Roman" w:eastAsia="Times New Roman" w:hAnsi="Times New Roman"/>
          <w:bCs w:val="0"/>
          <w:color w:val="auto"/>
          <w:sz w:val="24"/>
          <w:szCs w:val="24"/>
        </w:rPr>
      </w:pPr>
      <w:r w:rsidRPr="009A53EE">
        <w:rPr>
          <w:rFonts w:ascii="Times New Roman" w:eastAsia="Times New Roman" w:hAnsi="Times New Roman"/>
          <w:bCs w:val="0"/>
          <w:color w:val="auto"/>
          <w:sz w:val="24"/>
          <w:szCs w:val="24"/>
        </w:rPr>
        <w:t xml:space="preserve">Figure </w:t>
      </w:r>
      <w:r w:rsidR="00330373" w:rsidRPr="009A53EE">
        <w:rPr>
          <w:rFonts w:ascii="Times New Roman" w:eastAsia="Times New Roman" w:hAnsi="Times New Roman"/>
          <w:bCs w:val="0"/>
          <w:color w:val="auto"/>
          <w:sz w:val="24"/>
          <w:szCs w:val="24"/>
        </w:rPr>
        <w:t xml:space="preserve">9 </w:t>
      </w:r>
      <w:r w:rsidRPr="009A53EE">
        <w:rPr>
          <w:rFonts w:ascii="Times New Roman" w:eastAsia="Times New Roman" w:hAnsi="Times New Roman"/>
          <w:bCs w:val="0"/>
          <w:color w:val="auto"/>
          <w:sz w:val="24"/>
          <w:szCs w:val="24"/>
        </w:rPr>
        <w:t xml:space="preserve">Intermittent </w:t>
      </w:r>
      <w:r w:rsidR="00F55C36" w:rsidRPr="009A53EE">
        <w:rPr>
          <w:rFonts w:ascii="Times New Roman" w:eastAsia="Times New Roman" w:hAnsi="Times New Roman"/>
          <w:bCs w:val="0"/>
          <w:color w:val="auto"/>
          <w:sz w:val="24"/>
          <w:szCs w:val="24"/>
        </w:rPr>
        <w:t>L</w:t>
      </w:r>
      <w:r w:rsidRPr="009A53EE">
        <w:rPr>
          <w:rFonts w:ascii="Times New Roman" w:eastAsia="Times New Roman" w:hAnsi="Times New Roman"/>
          <w:bCs w:val="0"/>
          <w:color w:val="auto"/>
          <w:sz w:val="24"/>
          <w:szCs w:val="24"/>
        </w:rPr>
        <w:t xml:space="preserve">eak. </w:t>
      </w:r>
      <w:r w:rsidR="00F55C36" w:rsidRPr="009A53EE">
        <w:rPr>
          <w:rFonts w:ascii="Times New Roman" w:eastAsia="Times New Roman" w:hAnsi="Times New Roman"/>
          <w:b w:val="0"/>
          <w:bCs w:val="0"/>
          <w:color w:val="auto"/>
          <w:sz w:val="24"/>
          <w:szCs w:val="24"/>
        </w:rPr>
        <w:t xml:space="preserve">Intermittent ‘leak’ source from a </w:t>
      </w:r>
      <w:r w:rsidR="00960CEE" w:rsidRPr="009A53EE">
        <w:rPr>
          <w:rFonts w:ascii="Times New Roman" w:eastAsia="Times New Roman" w:hAnsi="Times New Roman"/>
          <w:b w:val="0"/>
          <w:bCs w:val="0"/>
          <w:color w:val="auto"/>
          <w:sz w:val="24"/>
          <w:szCs w:val="24"/>
        </w:rPr>
        <w:t>vehicle-refueling</w:t>
      </w:r>
      <w:r w:rsidRPr="009A53EE">
        <w:rPr>
          <w:rFonts w:ascii="Times New Roman" w:eastAsia="Times New Roman" w:hAnsi="Times New Roman"/>
          <w:b w:val="0"/>
          <w:bCs w:val="0"/>
          <w:color w:val="auto"/>
          <w:sz w:val="24"/>
          <w:szCs w:val="24"/>
        </w:rPr>
        <w:t xml:space="preserve"> event (concentration [ppm], dilution flow rate [scfm], leak rate [g/hr])</w:t>
      </w:r>
      <w:r w:rsidR="009A0193" w:rsidRPr="009A53EE">
        <w:rPr>
          <w:rFonts w:ascii="Times New Roman" w:eastAsia="Times New Roman" w:hAnsi="Times New Roman"/>
          <w:b w:val="0"/>
          <w:bCs w:val="0"/>
          <w:color w:val="auto"/>
          <w:sz w:val="24"/>
          <w:szCs w:val="24"/>
        </w:rPr>
        <w:t xml:space="preserve"> (see Section 5).</w:t>
      </w:r>
    </w:p>
    <w:p w14:paraId="6CE2607B" w14:textId="6CAD5A61" w:rsidR="000F7867" w:rsidRPr="009A53EE" w:rsidRDefault="000F7867" w:rsidP="00411CFC">
      <w:pPr>
        <w:jc w:val="left"/>
        <w:rPr>
          <w:rFonts w:ascii="Times New Roman" w:hAnsi="Times New Roman" w:cs="Times New Roman"/>
          <w:color w:val="auto"/>
        </w:rPr>
      </w:pPr>
    </w:p>
    <w:p w14:paraId="0CB16329" w14:textId="19FBFE7C" w:rsidR="006305D7" w:rsidRPr="009A53EE" w:rsidRDefault="000F7867" w:rsidP="00411CFC">
      <w:pPr>
        <w:pStyle w:val="Caption"/>
        <w:spacing w:after="0"/>
        <w:jc w:val="left"/>
        <w:rPr>
          <w:rFonts w:ascii="Times New Roman" w:eastAsia="Times New Roman" w:hAnsi="Times New Roman"/>
          <w:bCs w:val="0"/>
          <w:color w:val="auto"/>
          <w:sz w:val="24"/>
          <w:szCs w:val="24"/>
        </w:rPr>
      </w:pPr>
      <w:bookmarkStart w:id="9" w:name="_Ref430779172"/>
      <w:r w:rsidRPr="009A53EE">
        <w:rPr>
          <w:rFonts w:ascii="Times New Roman" w:eastAsia="Times New Roman" w:hAnsi="Times New Roman"/>
          <w:bCs w:val="0"/>
          <w:color w:val="auto"/>
          <w:sz w:val="24"/>
          <w:szCs w:val="24"/>
        </w:rPr>
        <w:t xml:space="preserve">Figure </w:t>
      </w:r>
      <w:bookmarkEnd w:id="9"/>
      <w:r w:rsidR="00330373" w:rsidRPr="009A53EE">
        <w:rPr>
          <w:rFonts w:ascii="Times New Roman" w:eastAsia="Times New Roman" w:hAnsi="Times New Roman"/>
          <w:bCs w:val="0"/>
          <w:color w:val="auto"/>
          <w:sz w:val="24"/>
          <w:szCs w:val="24"/>
        </w:rPr>
        <w:t xml:space="preserve">10 </w:t>
      </w:r>
      <w:r w:rsidR="00D20CA7" w:rsidRPr="009A53EE">
        <w:rPr>
          <w:rFonts w:ascii="Times New Roman" w:eastAsia="Times New Roman" w:hAnsi="Times New Roman"/>
          <w:bCs w:val="0"/>
          <w:color w:val="auto"/>
          <w:sz w:val="24"/>
          <w:szCs w:val="24"/>
        </w:rPr>
        <w:t xml:space="preserve">Aggregate Example. </w:t>
      </w:r>
      <w:r w:rsidR="00D20CA7" w:rsidRPr="009A53EE">
        <w:rPr>
          <w:rFonts w:ascii="Times New Roman" w:eastAsia="Times New Roman" w:hAnsi="Times New Roman"/>
          <w:b w:val="0"/>
          <w:bCs w:val="0"/>
          <w:color w:val="auto"/>
          <w:sz w:val="24"/>
          <w:szCs w:val="24"/>
        </w:rPr>
        <w:t xml:space="preserve">Leak rate, </w:t>
      </w:r>
      <w:r w:rsidR="00775E48" w:rsidRPr="009A53EE">
        <w:rPr>
          <w:rFonts w:ascii="Times New Roman" w:eastAsia="Times New Roman" w:hAnsi="Times New Roman"/>
          <w:b w:val="0"/>
          <w:bCs w:val="0"/>
          <w:color w:val="auto"/>
          <w:sz w:val="24"/>
          <w:szCs w:val="24"/>
        </w:rPr>
        <w:t>flow,</w:t>
      </w:r>
      <w:r w:rsidR="00D20CA7" w:rsidRPr="009A53EE">
        <w:rPr>
          <w:rFonts w:ascii="Times New Roman" w:eastAsia="Times New Roman" w:hAnsi="Times New Roman"/>
          <w:b w:val="0"/>
          <w:bCs w:val="0"/>
          <w:color w:val="auto"/>
          <w:sz w:val="24"/>
          <w:szCs w:val="24"/>
        </w:rPr>
        <w:t xml:space="preserve"> and concentration data from an aggregated time fill CNG compressor h</w:t>
      </w:r>
      <w:r w:rsidRPr="009A53EE">
        <w:rPr>
          <w:rFonts w:ascii="Times New Roman" w:eastAsia="Times New Roman" w:hAnsi="Times New Roman"/>
          <w:b w:val="0"/>
          <w:bCs w:val="0"/>
          <w:color w:val="auto"/>
          <w:sz w:val="24"/>
          <w:szCs w:val="24"/>
        </w:rPr>
        <w:t>ousing (compressors and fans off)</w:t>
      </w:r>
      <w:r w:rsidR="009A0193" w:rsidRPr="009A53EE">
        <w:rPr>
          <w:rFonts w:ascii="Times New Roman" w:eastAsia="Times New Roman" w:hAnsi="Times New Roman"/>
          <w:b w:val="0"/>
          <w:bCs w:val="0"/>
          <w:color w:val="auto"/>
          <w:sz w:val="24"/>
          <w:szCs w:val="24"/>
        </w:rPr>
        <w:t xml:space="preserve"> (see Section 5.7)</w:t>
      </w:r>
      <w:r w:rsidR="00D20CA7" w:rsidRPr="009A53EE">
        <w:rPr>
          <w:rFonts w:ascii="Times New Roman" w:eastAsia="Times New Roman" w:hAnsi="Times New Roman"/>
          <w:b w:val="0"/>
          <w:bCs w:val="0"/>
          <w:color w:val="auto"/>
          <w:sz w:val="24"/>
          <w:szCs w:val="24"/>
        </w:rPr>
        <w:t>.</w:t>
      </w:r>
    </w:p>
    <w:p w14:paraId="2A529F44" w14:textId="77777777" w:rsidR="00DE69F5" w:rsidRPr="009A53EE" w:rsidRDefault="00DE69F5" w:rsidP="00411CFC">
      <w:pPr>
        <w:rPr>
          <w:rFonts w:ascii="Times New Roman" w:hAnsi="Times New Roman"/>
          <w:bCs/>
          <w:color w:val="auto"/>
        </w:rPr>
      </w:pPr>
    </w:p>
    <w:p w14:paraId="2F421C9C" w14:textId="1DF7B208" w:rsidR="00DE69F5" w:rsidRPr="009A53EE" w:rsidRDefault="00DE69F5" w:rsidP="00411CFC">
      <w:pPr>
        <w:jc w:val="left"/>
        <w:rPr>
          <w:rFonts w:ascii="Times New Roman" w:hAnsi="Times New Roman" w:cs="Times New Roman"/>
          <w:bCs/>
          <w:color w:val="auto"/>
        </w:rPr>
      </w:pPr>
      <w:r w:rsidRPr="009A53EE">
        <w:rPr>
          <w:rFonts w:ascii="Times New Roman" w:hAnsi="Times New Roman" w:cs="Times New Roman"/>
          <w:b/>
          <w:color w:val="auto"/>
        </w:rPr>
        <w:t xml:space="preserve">Table 1 FFS Recovery </w:t>
      </w:r>
      <w:r w:rsidR="00F55C36" w:rsidRPr="009A53EE">
        <w:rPr>
          <w:rFonts w:ascii="Times New Roman" w:hAnsi="Times New Roman" w:cs="Times New Roman"/>
          <w:b/>
          <w:color w:val="auto"/>
        </w:rPr>
        <w:t>R</w:t>
      </w:r>
      <w:r w:rsidRPr="009A53EE">
        <w:rPr>
          <w:rFonts w:ascii="Times New Roman" w:hAnsi="Times New Roman" w:cs="Times New Roman"/>
          <w:b/>
          <w:color w:val="auto"/>
        </w:rPr>
        <w:t>esults.</w:t>
      </w:r>
      <w:r w:rsidRPr="009A53EE">
        <w:rPr>
          <w:rFonts w:ascii="Times New Roman" w:hAnsi="Times New Roman" w:cs="Times New Roman"/>
          <w:color w:val="auto"/>
        </w:rPr>
        <w:t xml:space="preserve"> Methane recovery tests and two different simulated leak rates.</w:t>
      </w:r>
    </w:p>
    <w:p w14:paraId="1CAAB230" w14:textId="77777777" w:rsidR="00DE69F5" w:rsidRPr="009A53EE" w:rsidRDefault="00DE69F5" w:rsidP="00411CFC">
      <w:pPr>
        <w:jc w:val="left"/>
        <w:rPr>
          <w:rFonts w:ascii="Times New Roman" w:hAnsi="Times New Roman" w:cs="Times New Roman"/>
          <w:bCs/>
          <w:color w:val="auto"/>
        </w:rPr>
      </w:pPr>
    </w:p>
    <w:p w14:paraId="5B82A910" w14:textId="77777777" w:rsidR="00DE69F5" w:rsidRPr="009A53EE" w:rsidRDefault="00DE69F5" w:rsidP="00411CFC">
      <w:pPr>
        <w:jc w:val="left"/>
        <w:rPr>
          <w:rFonts w:ascii="Times New Roman" w:hAnsi="Times New Roman" w:cs="Times New Roman"/>
          <w:bCs/>
          <w:color w:val="auto"/>
        </w:rPr>
      </w:pPr>
      <w:r w:rsidRPr="009A53EE">
        <w:rPr>
          <w:rFonts w:ascii="Times New Roman" w:hAnsi="Times New Roman" w:cs="Times New Roman"/>
          <w:b/>
          <w:color w:val="auto"/>
        </w:rPr>
        <w:t>Table 2 Component Uncertainty.</w:t>
      </w:r>
      <w:r w:rsidRPr="009A53EE">
        <w:rPr>
          <w:rFonts w:ascii="Times New Roman" w:hAnsi="Times New Roman" w:cs="Times New Roman"/>
          <w:color w:val="auto"/>
        </w:rPr>
        <w:t xml:space="preserve"> Independent component uncertainties used to quantify system uncertainty. </w:t>
      </w:r>
    </w:p>
    <w:p w14:paraId="055338DB" w14:textId="77777777" w:rsidR="006305D7" w:rsidRPr="009A53EE" w:rsidRDefault="006305D7" w:rsidP="00411CFC">
      <w:pPr>
        <w:jc w:val="left"/>
        <w:rPr>
          <w:rFonts w:ascii="Times New Roman" w:hAnsi="Times New Roman" w:cs="Times New Roman"/>
          <w:b/>
          <w:color w:val="auto"/>
        </w:rPr>
      </w:pPr>
    </w:p>
    <w:p w14:paraId="64B8CF78" w14:textId="7B1CD2FB" w:rsidR="006305D7" w:rsidRPr="009A53EE" w:rsidRDefault="006305D7" w:rsidP="00411CFC">
      <w:pPr>
        <w:jc w:val="left"/>
        <w:rPr>
          <w:rFonts w:ascii="Times New Roman" w:hAnsi="Times New Roman" w:cs="Times New Roman"/>
          <w:bCs/>
          <w:i/>
          <w:color w:val="auto"/>
        </w:rPr>
      </w:pPr>
      <w:r w:rsidRPr="009A53EE">
        <w:rPr>
          <w:rFonts w:ascii="Times New Roman" w:hAnsi="Times New Roman" w:cs="Times New Roman"/>
          <w:b/>
          <w:color w:val="auto"/>
        </w:rPr>
        <w:t>DISCUSSION</w:t>
      </w:r>
      <w:r w:rsidRPr="009A53EE">
        <w:rPr>
          <w:rFonts w:ascii="Times New Roman" w:hAnsi="Times New Roman" w:cs="Times New Roman"/>
          <w:b/>
          <w:bCs/>
          <w:color w:val="auto"/>
        </w:rPr>
        <w:t>:</w:t>
      </w:r>
    </w:p>
    <w:p w14:paraId="2064EA11" w14:textId="2AC7E55E" w:rsidR="00BD1F4B" w:rsidRPr="009A53EE" w:rsidRDefault="00BD1F4B" w:rsidP="00411CFC">
      <w:pPr>
        <w:jc w:val="left"/>
        <w:rPr>
          <w:rFonts w:ascii="Times New Roman" w:hAnsi="Times New Roman" w:cs="Times New Roman"/>
          <w:bCs/>
          <w:color w:val="auto"/>
        </w:rPr>
      </w:pPr>
      <w:r w:rsidRPr="009A53EE">
        <w:rPr>
          <w:rFonts w:ascii="Times New Roman" w:hAnsi="Times New Roman" w:cs="Times New Roman"/>
          <w:bCs/>
          <w:color w:val="auto"/>
        </w:rPr>
        <w:t xml:space="preserve">In order to improve accuracy and overcome current industry limitations, </w:t>
      </w:r>
      <w:r w:rsidR="00A41ACF" w:rsidRPr="009A53EE">
        <w:rPr>
          <w:rFonts w:ascii="Times New Roman" w:hAnsi="Times New Roman" w:cs="Times New Roman"/>
          <w:bCs/>
          <w:color w:val="auto"/>
        </w:rPr>
        <w:t>we</w:t>
      </w:r>
      <w:r w:rsidRPr="009A53EE">
        <w:rPr>
          <w:rFonts w:ascii="Times New Roman" w:hAnsi="Times New Roman" w:cs="Times New Roman"/>
          <w:bCs/>
          <w:color w:val="auto"/>
        </w:rPr>
        <w:t xml:space="preserve"> created the Full Flow Sampling System (FFS) for </w:t>
      </w:r>
      <w:r w:rsidR="00E900CB" w:rsidRPr="009A53EE">
        <w:rPr>
          <w:rFonts w:ascii="Times New Roman" w:hAnsi="Times New Roman" w:cs="Times New Roman"/>
          <w:bCs/>
          <w:color w:val="auto"/>
        </w:rPr>
        <w:t>methane</w:t>
      </w:r>
      <w:r w:rsidRPr="009A53EE">
        <w:rPr>
          <w:rFonts w:ascii="Times New Roman" w:hAnsi="Times New Roman" w:cs="Times New Roman"/>
          <w:bCs/>
          <w:color w:val="auto"/>
        </w:rPr>
        <w:t xml:space="preserve"> quantification. </w:t>
      </w:r>
      <w:r w:rsidR="00BD1630" w:rsidRPr="009A53EE">
        <w:rPr>
          <w:rFonts w:ascii="Times New Roman" w:hAnsi="Times New Roman" w:cs="Times New Roman"/>
          <w:bCs/>
          <w:color w:val="auto"/>
        </w:rPr>
        <w:t>Researchers used the system</w:t>
      </w:r>
      <w:r w:rsidRPr="009A53EE">
        <w:rPr>
          <w:rFonts w:ascii="Times New Roman" w:hAnsi="Times New Roman" w:cs="Times New Roman"/>
          <w:bCs/>
          <w:color w:val="auto"/>
        </w:rPr>
        <w:t xml:space="preserve"> in a variety of forms in numerous locations across North America. Use of spectroscopy eliminates significant interference from C2+ compounds and the non-destructive sampling nature allows for bag sampling of the leak for alternative analysis offsite. When combined with alternative wind blocks the system has successfully and accurately quantified </w:t>
      </w:r>
      <w:r w:rsidR="00E900CB" w:rsidRPr="009A53EE">
        <w:rPr>
          <w:rFonts w:ascii="Times New Roman" w:hAnsi="Times New Roman" w:cs="Times New Roman"/>
          <w:bCs/>
          <w:color w:val="auto"/>
        </w:rPr>
        <w:t>methane</w:t>
      </w:r>
      <w:r w:rsidRPr="009A53EE">
        <w:rPr>
          <w:rFonts w:ascii="Times New Roman" w:hAnsi="Times New Roman" w:cs="Times New Roman"/>
          <w:bCs/>
          <w:color w:val="auto"/>
        </w:rPr>
        <w:t xml:space="preserve"> emissions from the following items: CNG fuel systems, LNG fuel systems, internal combustion engine crankcases, piping, tubing, connectors, flanges, compressor vents, well head components, water/oil separator tanks, valve, pneumatic actuators driven by natural gas, well casings, and numerous other natural gas related components. </w:t>
      </w:r>
      <w:r w:rsidR="00BD1630" w:rsidRPr="009A53EE">
        <w:rPr>
          <w:rFonts w:ascii="Times New Roman" w:hAnsi="Times New Roman" w:cs="Times New Roman"/>
          <w:bCs/>
          <w:color w:val="auto"/>
        </w:rPr>
        <w:t>System platforms included</w:t>
      </w:r>
      <w:r w:rsidRPr="009A53EE">
        <w:rPr>
          <w:rFonts w:ascii="Times New Roman" w:hAnsi="Times New Roman" w:cs="Times New Roman"/>
          <w:bCs/>
          <w:color w:val="auto"/>
        </w:rPr>
        <w:t xml:space="preserve"> portable carts, on-road, and off-road vehicles. </w:t>
      </w:r>
      <w:r w:rsidR="00311028" w:rsidRPr="009A53EE">
        <w:rPr>
          <w:rFonts w:ascii="Times New Roman" w:hAnsi="Times New Roman" w:cs="Times New Roman"/>
          <w:bCs/>
          <w:color w:val="auto"/>
        </w:rPr>
        <w:t xml:space="preserve">Power consumption does require the use of </w:t>
      </w:r>
      <w:r w:rsidR="00A41ACF" w:rsidRPr="009A53EE">
        <w:rPr>
          <w:rFonts w:ascii="Times New Roman" w:hAnsi="Times New Roman" w:cs="Times New Roman"/>
          <w:bCs/>
          <w:color w:val="auto"/>
        </w:rPr>
        <w:t xml:space="preserve">a </w:t>
      </w:r>
      <w:r w:rsidR="00311028" w:rsidRPr="009A53EE">
        <w:rPr>
          <w:rFonts w:ascii="Times New Roman" w:hAnsi="Times New Roman" w:cs="Times New Roman"/>
          <w:bCs/>
          <w:color w:val="auto"/>
        </w:rPr>
        <w:t>generator or house power through standard 120 VAC connections. However, through this use of ‘grid’ power the system can sample at</w:t>
      </w:r>
      <w:r w:rsidR="00A41ACF" w:rsidRPr="009A53EE">
        <w:rPr>
          <w:rFonts w:ascii="Times New Roman" w:hAnsi="Times New Roman" w:cs="Times New Roman"/>
          <w:bCs/>
          <w:color w:val="auto"/>
        </w:rPr>
        <w:t xml:space="preserve"> </w:t>
      </w:r>
      <w:r w:rsidR="00311028" w:rsidRPr="009A53EE">
        <w:rPr>
          <w:rFonts w:ascii="Times New Roman" w:hAnsi="Times New Roman" w:cs="Times New Roman"/>
          <w:bCs/>
          <w:color w:val="auto"/>
        </w:rPr>
        <w:t xml:space="preserve">higher flow rates yet still be used in conjunction with extension cords and long sampling houses for portability around a given site of interest. Current battery </w:t>
      </w:r>
      <w:r w:rsidR="00A41ACF" w:rsidRPr="009A53EE">
        <w:rPr>
          <w:rFonts w:ascii="Times New Roman" w:hAnsi="Times New Roman" w:cs="Times New Roman"/>
          <w:bCs/>
          <w:color w:val="auto"/>
        </w:rPr>
        <w:t>powered</w:t>
      </w:r>
      <w:r w:rsidR="00311028" w:rsidRPr="009A53EE">
        <w:rPr>
          <w:rFonts w:ascii="Times New Roman" w:hAnsi="Times New Roman" w:cs="Times New Roman"/>
          <w:bCs/>
          <w:color w:val="auto"/>
        </w:rPr>
        <w:t xml:space="preserve"> systems have decreased performance as a function of battery </w:t>
      </w:r>
      <w:r w:rsidR="00A41ACF" w:rsidRPr="009A53EE">
        <w:rPr>
          <w:rFonts w:ascii="Times New Roman" w:hAnsi="Times New Roman" w:cs="Times New Roman"/>
          <w:bCs/>
          <w:color w:val="auto"/>
        </w:rPr>
        <w:t xml:space="preserve">state of </w:t>
      </w:r>
      <w:r w:rsidR="00311028" w:rsidRPr="009A53EE">
        <w:rPr>
          <w:rFonts w:ascii="Times New Roman" w:hAnsi="Times New Roman" w:cs="Times New Roman"/>
          <w:bCs/>
          <w:color w:val="auto"/>
        </w:rPr>
        <w:t xml:space="preserve">charge which is eliminated </w:t>
      </w:r>
      <w:r w:rsidR="00960CEE" w:rsidRPr="009A53EE">
        <w:rPr>
          <w:rFonts w:ascii="Times New Roman" w:hAnsi="Times New Roman" w:cs="Times New Roman"/>
          <w:bCs/>
          <w:color w:val="auto"/>
        </w:rPr>
        <w:t>using</w:t>
      </w:r>
      <w:r w:rsidR="00311028" w:rsidRPr="009A53EE">
        <w:rPr>
          <w:rFonts w:ascii="Times New Roman" w:hAnsi="Times New Roman" w:cs="Times New Roman"/>
          <w:bCs/>
          <w:color w:val="auto"/>
        </w:rPr>
        <w:t xml:space="preserve"> grid power.</w:t>
      </w:r>
    </w:p>
    <w:p w14:paraId="7DC3CE30" w14:textId="77777777" w:rsidR="009A0193" w:rsidRPr="009A53EE" w:rsidRDefault="009A0193" w:rsidP="00411CFC">
      <w:pPr>
        <w:jc w:val="left"/>
        <w:rPr>
          <w:rFonts w:ascii="Times New Roman" w:hAnsi="Times New Roman" w:cs="Times New Roman"/>
          <w:bCs/>
          <w:color w:val="auto"/>
        </w:rPr>
      </w:pPr>
    </w:p>
    <w:p w14:paraId="5A37B508" w14:textId="03257333" w:rsidR="009A0193" w:rsidRPr="009A53EE" w:rsidRDefault="009A0193" w:rsidP="00411CFC">
      <w:pPr>
        <w:jc w:val="left"/>
        <w:rPr>
          <w:rFonts w:ascii="Times New Roman" w:hAnsi="Times New Roman" w:cs="Times New Roman"/>
          <w:bCs/>
          <w:color w:val="auto"/>
        </w:rPr>
      </w:pPr>
      <w:r w:rsidRPr="009A53EE">
        <w:rPr>
          <w:rFonts w:ascii="Times New Roman" w:hAnsi="Times New Roman" w:cs="Times New Roman"/>
          <w:bCs/>
          <w:color w:val="auto"/>
        </w:rPr>
        <w:t>Periodic calibrations protocols have been developed and integrated into the user-interface. Protocols 1</w:t>
      </w:r>
      <w:r w:rsidR="00A41ACF" w:rsidRPr="009A53EE">
        <w:rPr>
          <w:rFonts w:ascii="Times New Roman" w:hAnsi="Times New Roman" w:cs="Times New Roman"/>
          <w:bCs/>
          <w:color w:val="auto"/>
        </w:rPr>
        <w:t xml:space="preserve">-3 </w:t>
      </w:r>
      <w:r w:rsidRPr="009A53EE">
        <w:rPr>
          <w:rFonts w:ascii="Times New Roman" w:hAnsi="Times New Roman" w:cs="Times New Roman"/>
          <w:bCs/>
          <w:color w:val="auto"/>
        </w:rPr>
        <w:t xml:space="preserve">should be completed prior to any new site audit or at a minimum on a monthly basis. If </w:t>
      </w:r>
      <w:r w:rsidR="00BD1630" w:rsidRPr="009A53EE">
        <w:rPr>
          <w:rFonts w:ascii="Times New Roman" w:hAnsi="Times New Roman" w:cs="Times New Roman"/>
          <w:bCs/>
          <w:color w:val="auto"/>
        </w:rPr>
        <w:t xml:space="preserve">users do not diligently follow the </w:t>
      </w:r>
      <w:r w:rsidR="009F7072" w:rsidRPr="009A53EE">
        <w:rPr>
          <w:rFonts w:ascii="Times New Roman" w:hAnsi="Times New Roman" w:cs="Times New Roman"/>
          <w:bCs/>
          <w:color w:val="auto"/>
        </w:rPr>
        <w:t>p</w:t>
      </w:r>
      <w:r w:rsidR="00BD1630" w:rsidRPr="009A53EE">
        <w:rPr>
          <w:rFonts w:ascii="Times New Roman" w:hAnsi="Times New Roman" w:cs="Times New Roman"/>
          <w:bCs/>
          <w:color w:val="auto"/>
        </w:rPr>
        <w:t>rotocols</w:t>
      </w:r>
      <w:r w:rsidRPr="009A53EE">
        <w:rPr>
          <w:rFonts w:ascii="Times New Roman" w:hAnsi="Times New Roman" w:cs="Times New Roman"/>
          <w:bCs/>
          <w:color w:val="auto"/>
        </w:rPr>
        <w:t xml:space="preserve">, the system may under or over-report emissions </w:t>
      </w:r>
      <w:r w:rsidR="00BD1630" w:rsidRPr="009A53EE">
        <w:rPr>
          <w:rFonts w:ascii="Times New Roman" w:hAnsi="Times New Roman" w:cs="Times New Roman"/>
          <w:bCs/>
          <w:color w:val="auto"/>
        </w:rPr>
        <w:t>rates, which</w:t>
      </w:r>
      <w:r w:rsidRPr="009A53EE">
        <w:rPr>
          <w:rFonts w:ascii="Times New Roman" w:hAnsi="Times New Roman" w:cs="Times New Roman"/>
          <w:bCs/>
          <w:color w:val="auto"/>
        </w:rPr>
        <w:t xml:space="preserve"> could negatively affect GHG reporting. The primary goal of the protocols </w:t>
      </w:r>
      <w:r w:rsidRPr="009A53EE">
        <w:rPr>
          <w:rFonts w:ascii="Times New Roman" w:hAnsi="Times New Roman" w:cs="Times New Roman"/>
          <w:bCs/>
          <w:color w:val="auto"/>
        </w:rPr>
        <w:lastRenderedPageBreak/>
        <w:t>is to ensure an accurate system to estimate total site emissions with component granularity. If statistical analysis are used to create new emissions factors</w:t>
      </w:r>
      <w:r w:rsidR="00A41ACF" w:rsidRPr="009A53EE">
        <w:rPr>
          <w:rFonts w:ascii="Times New Roman" w:hAnsi="Times New Roman" w:cs="Times New Roman"/>
          <w:bCs/>
          <w:color w:val="auto"/>
        </w:rPr>
        <w:t>,</w:t>
      </w:r>
      <w:r w:rsidRPr="009A53EE">
        <w:rPr>
          <w:rFonts w:ascii="Times New Roman" w:hAnsi="Times New Roman" w:cs="Times New Roman"/>
          <w:bCs/>
          <w:color w:val="auto"/>
        </w:rPr>
        <w:t xml:space="preserve"> th</w:t>
      </w:r>
      <w:r w:rsidR="00A41ACF" w:rsidRPr="009A53EE">
        <w:rPr>
          <w:rFonts w:ascii="Times New Roman" w:hAnsi="Times New Roman" w:cs="Times New Roman"/>
          <w:bCs/>
          <w:color w:val="auto"/>
        </w:rPr>
        <w:t>e</w:t>
      </w:r>
      <w:r w:rsidRPr="009A53EE">
        <w:rPr>
          <w:rFonts w:ascii="Times New Roman" w:hAnsi="Times New Roman" w:cs="Times New Roman"/>
          <w:bCs/>
          <w:color w:val="auto"/>
        </w:rPr>
        <w:t>n each non-leaking component must also be recorded.</w:t>
      </w:r>
    </w:p>
    <w:p w14:paraId="003F503C" w14:textId="77777777" w:rsidR="00A07887" w:rsidRPr="009A53EE" w:rsidRDefault="00A07887" w:rsidP="00411CFC">
      <w:pPr>
        <w:jc w:val="left"/>
        <w:rPr>
          <w:rFonts w:ascii="Times New Roman" w:hAnsi="Times New Roman" w:cs="Times New Roman"/>
          <w:bCs/>
          <w:color w:val="auto"/>
        </w:rPr>
      </w:pPr>
    </w:p>
    <w:p w14:paraId="51769280" w14:textId="7EC77B75" w:rsidR="00A07887" w:rsidRPr="009A53EE" w:rsidRDefault="00A07887" w:rsidP="00411CFC">
      <w:pPr>
        <w:jc w:val="left"/>
        <w:rPr>
          <w:rFonts w:ascii="Times New Roman" w:hAnsi="Times New Roman" w:cs="Times New Roman"/>
          <w:bCs/>
          <w:color w:val="auto"/>
        </w:rPr>
      </w:pPr>
      <w:r w:rsidRPr="009A53EE">
        <w:rPr>
          <w:rFonts w:ascii="Times New Roman" w:hAnsi="Times New Roman" w:cs="Times New Roman"/>
          <w:bCs/>
          <w:color w:val="auto"/>
        </w:rPr>
        <w:t xml:space="preserve">The leak detection process can be time consuming with the use of handheld units. The use of an </w:t>
      </w:r>
      <w:r w:rsidR="00A41ACF" w:rsidRPr="009A53EE">
        <w:rPr>
          <w:rFonts w:ascii="Times New Roman" w:hAnsi="Times New Roman" w:cs="Times New Roman"/>
          <w:bCs/>
          <w:color w:val="auto"/>
        </w:rPr>
        <w:t xml:space="preserve">optical </w:t>
      </w:r>
      <w:r w:rsidR="00960CEE" w:rsidRPr="009A53EE">
        <w:rPr>
          <w:rFonts w:ascii="Times New Roman" w:hAnsi="Times New Roman" w:cs="Times New Roman"/>
          <w:bCs/>
          <w:color w:val="auto"/>
        </w:rPr>
        <w:t>gas-imaging</w:t>
      </w:r>
      <w:r w:rsidR="00A41ACF" w:rsidRPr="009A53EE">
        <w:rPr>
          <w:rFonts w:ascii="Times New Roman" w:hAnsi="Times New Roman" w:cs="Times New Roman"/>
          <w:bCs/>
          <w:color w:val="auto"/>
        </w:rPr>
        <w:t xml:space="preserve"> </w:t>
      </w:r>
      <w:r w:rsidRPr="009A53EE">
        <w:rPr>
          <w:rFonts w:ascii="Times New Roman" w:hAnsi="Times New Roman" w:cs="Times New Roman"/>
          <w:bCs/>
          <w:color w:val="auto"/>
        </w:rPr>
        <w:t>camera can</w:t>
      </w:r>
      <w:r w:rsidR="00BD1630" w:rsidRPr="009A53EE">
        <w:rPr>
          <w:rFonts w:ascii="Times New Roman" w:hAnsi="Times New Roman" w:cs="Times New Roman"/>
          <w:bCs/>
          <w:color w:val="auto"/>
        </w:rPr>
        <w:t xml:space="preserve"> </w:t>
      </w:r>
      <w:r w:rsidRPr="009A53EE">
        <w:rPr>
          <w:rFonts w:ascii="Times New Roman" w:hAnsi="Times New Roman" w:cs="Times New Roman"/>
          <w:bCs/>
          <w:color w:val="auto"/>
        </w:rPr>
        <w:t>significantly reduce the time required for leak detect. The camera must be capable of measuring volatile organic compounds including methane. Currently available commercial units have sensitivities on detectable leak rates of approx</w:t>
      </w:r>
      <w:r w:rsidR="00365FEA" w:rsidRPr="009A53EE">
        <w:rPr>
          <w:rFonts w:ascii="Times New Roman" w:hAnsi="Times New Roman" w:cs="Times New Roman"/>
          <w:bCs/>
          <w:color w:val="auto"/>
        </w:rPr>
        <w:t>imately 0.8 grams per hour (g/h</w:t>
      </w:r>
      <w:r w:rsidRPr="009A53EE">
        <w:rPr>
          <w:rFonts w:ascii="Times New Roman" w:hAnsi="Times New Roman" w:cs="Times New Roman"/>
          <w:bCs/>
          <w:color w:val="auto"/>
        </w:rPr>
        <w:t xml:space="preserve">) and are dependent upon wind conditions. Imaging devices are also sensitive to temperature. Be sure to adjust temperature scales as necessary. Extremely cold vapors (cryogenic natural gas) or superheated vapors (steam in exhausts and others) can appear as excessive leaks. Subsequent quantification must follow to </w:t>
      </w:r>
      <w:r w:rsidR="00BD1630" w:rsidRPr="009A53EE">
        <w:rPr>
          <w:rFonts w:ascii="Times New Roman" w:hAnsi="Times New Roman" w:cs="Times New Roman"/>
          <w:bCs/>
          <w:color w:val="auto"/>
        </w:rPr>
        <w:t>determine accurately</w:t>
      </w:r>
      <w:r w:rsidRPr="009A53EE">
        <w:rPr>
          <w:rFonts w:ascii="Times New Roman" w:hAnsi="Times New Roman" w:cs="Times New Roman"/>
          <w:bCs/>
          <w:color w:val="auto"/>
        </w:rPr>
        <w:t xml:space="preserve"> the actual leak rate of any imaged leak. Use of infrared cameras can significantly reduce leak detection inventories, but are sensitive to wind conditions. Smaller leaks under high wind conditions could diffuse more rapidly and not be spotted. When in </w:t>
      </w:r>
      <w:r w:rsidR="00BD1630" w:rsidRPr="009A53EE">
        <w:rPr>
          <w:rFonts w:ascii="Times New Roman" w:hAnsi="Times New Roman" w:cs="Times New Roman"/>
          <w:bCs/>
          <w:color w:val="auto"/>
        </w:rPr>
        <w:t>doubt,</w:t>
      </w:r>
      <w:r w:rsidRPr="009A53EE">
        <w:rPr>
          <w:rFonts w:ascii="Times New Roman" w:hAnsi="Times New Roman" w:cs="Times New Roman"/>
          <w:bCs/>
          <w:color w:val="auto"/>
        </w:rPr>
        <w:t xml:space="preserve"> always double check with a hand held methane detector.</w:t>
      </w:r>
    </w:p>
    <w:p w14:paraId="0315A509" w14:textId="77777777" w:rsidR="009A0193" w:rsidRPr="009A53EE" w:rsidRDefault="009A0193" w:rsidP="00411CFC">
      <w:pPr>
        <w:jc w:val="left"/>
        <w:rPr>
          <w:rFonts w:ascii="Times New Roman" w:hAnsi="Times New Roman" w:cs="Times New Roman"/>
          <w:bCs/>
          <w:color w:val="auto"/>
        </w:rPr>
      </w:pPr>
    </w:p>
    <w:p w14:paraId="57712F3B" w14:textId="62F902BA" w:rsidR="009A0193" w:rsidRPr="009A53EE" w:rsidRDefault="00A41ACF" w:rsidP="00411CFC">
      <w:pPr>
        <w:jc w:val="left"/>
        <w:rPr>
          <w:rFonts w:ascii="Times New Roman" w:hAnsi="Times New Roman" w:cs="Times New Roman"/>
          <w:bCs/>
          <w:color w:val="auto"/>
        </w:rPr>
      </w:pPr>
      <w:r w:rsidRPr="009A53EE">
        <w:rPr>
          <w:rFonts w:ascii="Times New Roman" w:hAnsi="Times New Roman" w:cs="Times New Roman"/>
          <w:bCs/>
          <w:color w:val="auto"/>
        </w:rPr>
        <w:t>A</w:t>
      </w:r>
      <w:r w:rsidR="009A0193" w:rsidRPr="009A53EE">
        <w:rPr>
          <w:rFonts w:ascii="Times New Roman" w:hAnsi="Times New Roman" w:cs="Times New Roman"/>
          <w:bCs/>
          <w:color w:val="auto"/>
        </w:rPr>
        <w:t xml:space="preserve"> user-friendly interface ensure</w:t>
      </w:r>
      <w:r w:rsidRPr="009A53EE">
        <w:rPr>
          <w:rFonts w:ascii="Times New Roman" w:hAnsi="Times New Roman" w:cs="Times New Roman"/>
          <w:bCs/>
          <w:color w:val="auto"/>
        </w:rPr>
        <w:t>s</w:t>
      </w:r>
      <w:r w:rsidR="009A0193" w:rsidRPr="009A53EE">
        <w:rPr>
          <w:rFonts w:ascii="Times New Roman" w:hAnsi="Times New Roman" w:cs="Times New Roman"/>
          <w:bCs/>
          <w:color w:val="auto"/>
        </w:rPr>
        <w:t xml:space="preserve"> easy and proper use of the FFS. </w:t>
      </w:r>
      <w:r w:rsidR="00BD1630" w:rsidRPr="009A53EE">
        <w:rPr>
          <w:rFonts w:ascii="Times New Roman" w:hAnsi="Times New Roman" w:cs="Times New Roman"/>
          <w:bCs/>
          <w:color w:val="auto"/>
        </w:rPr>
        <w:t>Integrated user prompts assist the user along the Protocol and reduce</w:t>
      </w:r>
      <w:r w:rsidR="009A0193" w:rsidRPr="009A53EE">
        <w:rPr>
          <w:rFonts w:ascii="Times New Roman" w:hAnsi="Times New Roman" w:cs="Times New Roman"/>
          <w:bCs/>
          <w:color w:val="auto"/>
        </w:rPr>
        <w:t xml:space="preserve"> post-processing efforts. For example, once a leak quantification is completed (Section 5), the average leak rate based on calculations using at least 30 seconds of continuous concentration and flow rate recordings will be reported. User prompts will automatically use global or local background concentrations. Simple on-screen selection will cause solenoids to operate and sample for the correct locations. Users should follow all on-screen prompts to ensure accurate quantification of the leak. The program will automatically correct for the following:</w:t>
      </w:r>
      <w:r w:rsidR="00411CFC" w:rsidRPr="009A53EE">
        <w:rPr>
          <w:rFonts w:ascii="Times New Roman" w:hAnsi="Times New Roman" w:cs="Times New Roman"/>
          <w:bCs/>
          <w:color w:val="auto"/>
        </w:rPr>
        <w:t xml:space="preserve"> g</w:t>
      </w:r>
      <w:r w:rsidR="009A0193" w:rsidRPr="009A53EE">
        <w:rPr>
          <w:rFonts w:ascii="Times New Roman" w:hAnsi="Times New Roman" w:cs="Times New Roman"/>
          <w:bCs/>
          <w:color w:val="auto"/>
        </w:rPr>
        <w:t>lobal or local background</w:t>
      </w:r>
      <w:r w:rsidR="00411CFC" w:rsidRPr="009A53EE">
        <w:rPr>
          <w:rFonts w:ascii="Times New Roman" w:hAnsi="Times New Roman" w:cs="Times New Roman"/>
          <w:bCs/>
          <w:color w:val="auto"/>
        </w:rPr>
        <w:t>; t</w:t>
      </w:r>
      <w:r w:rsidR="009A0193" w:rsidRPr="009A53EE">
        <w:rPr>
          <w:rFonts w:ascii="Times New Roman" w:hAnsi="Times New Roman" w:cs="Times New Roman"/>
          <w:bCs/>
          <w:color w:val="auto"/>
        </w:rPr>
        <w:t>emperature</w:t>
      </w:r>
      <w:r w:rsidR="00411CFC" w:rsidRPr="009A53EE">
        <w:rPr>
          <w:rFonts w:ascii="Times New Roman" w:hAnsi="Times New Roman" w:cs="Times New Roman"/>
          <w:bCs/>
          <w:color w:val="auto"/>
        </w:rPr>
        <w:t xml:space="preserve">; mass flow rate (assumed air with carbon dioxide and methane corrections); humidity (measured from the </w:t>
      </w:r>
      <w:r w:rsidRPr="009A53EE">
        <w:rPr>
          <w:rFonts w:ascii="Times New Roman" w:hAnsi="Times New Roman" w:cs="Times New Roman"/>
          <w:bCs/>
          <w:color w:val="auto"/>
        </w:rPr>
        <w:t xml:space="preserve">GHG </w:t>
      </w:r>
      <w:r w:rsidR="00411CFC" w:rsidRPr="009A53EE">
        <w:rPr>
          <w:rFonts w:ascii="Times New Roman" w:hAnsi="Times New Roman" w:cs="Times New Roman"/>
          <w:bCs/>
          <w:color w:val="auto"/>
        </w:rPr>
        <w:t xml:space="preserve">sensor); temperature </w:t>
      </w:r>
      <w:r w:rsidR="009A0193" w:rsidRPr="009A53EE">
        <w:rPr>
          <w:rFonts w:ascii="Times New Roman" w:hAnsi="Times New Roman" w:cs="Times New Roman"/>
          <w:bCs/>
          <w:color w:val="auto"/>
        </w:rPr>
        <w:t>(thermocouple – redundant check for ambient conditions)</w:t>
      </w:r>
    </w:p>
    <w:p w14:paraId="10F866E5" w14:textId="77777777" w:rsidR="00A215CF" w:rsidRPr="009A53EE" w:rsidRDefault="00A215CF" w:rsidP="00411CFC">
      <w:pPr>
        <w:jc w:val="left"/>
        <w:rPr>
          <w:rFonts w:ascii="Times New Roman" w:hAnsi="Times New Roman" w:cs="Times New Roman"/>
          <w:bCs/>
          <w:color w:val="auto"/>
        </w:rPr>
      </w:pPr>
    </w:p>
    <w:p w14:paraId="24901225" w14:textId="13735A1B" w:rsidR="00A215CF" w:rsidRPr="009A53EE" w:rsidRDefault="009A0193" w:rsidP="00411CFC">
      <w:pPr>
        <w:jc w:val="left"/>
        <w:rPr>
          <w:rFonts w:ascii="Times New Roman" w:hAnsi="Times New Roman" w:cs="Times New Roman"/>
          <w:bCs/>
          <w:color w:val="auto"/>
        </w:rPr>
      </w:pPr>
      <w:r w:rsidRPr="009A53EE">
        <w:rPr>
          <w:rFonts w:ascii="Times New Roman" w:hAnsi="Times New Roman" w:cs="Times New Roman"/>
          <w:bCs/>
          <w:color w:val="auto"/>
        </w:rPr>
        <w:t>T</w:t>
      </w:r>
      <w:r w:rsidR="00A215CF" w:rsidRPr="009A53EE">
        <w:rPr>
          <w:rFonts w:ascii="Times New Roman" w:hAnsi="Times New Roman" w:cs="Times New Roman"/>
          <w:bCs/>
          <w:color w:val="auto"/>
        </w:rPr>
        <w:t xml:space="preserve">he relative uncertainty of measured </w:t>
      </w:r>
      <w:r w:rsidR="00E900CB" w:rsidRPr="009A53EE">
        <w:rPr>
          <w:rFonts w:ascii="Times New Roman" w:hAnsi="Times New Roman" w:cs="Times New Roman"/>
          <w:bCs/>
          <w:color w:val="auto"/>
        </w:rPr>
        <w:t>methane</w:t>
      </w:r>
      <w:r w:rsidR="00A215CF" w:rsidRPr="009A53EE">
        <w:rPr>
          <w:rFonts w:ascii="Times New Roman" w:hAnsi="Times New Roman" w:cs="Times New Roman"/>
          <w:bCs/>
          <w:color w:val="auto"/>
        </w:rPr>
        <w:t xml:space="preserve"> emissions rates is </w:t>
      </w:r>
      <w:r w:rsidR="00365FEA" w:rsidRPr="009A53EE">
        <w:rPr>
          <w:rFonts w:ascii="Times New Roman" w:hAnsi="Times New Roman" w:cs="Times New Roman"/>
          <w:bCs/>
          <w:color w:val="auto"/>
        </w:rPr>
        <w:t>±</w:t>
      </w:r>
      <w:r w:rsidR="00A215CF" w:rsidRPr="009A53EE">
        <w:rPr>
          <w:rFonts w:ascii="Times New Roman" w:hAnsi="Times New Roman" w:cs="Times New Roman"/>
          <w:bCs/>
          <w:color w:val="auto"/>
        </w:rPr>
        <w:t xml:space="preserve">4.4% except in circumstances where the leak is inconsequential as the concentration measured approached background concentration. </w:t>
      </w:r>
      <w:r w:rsidR="00BC0296" w:rsidRPr="009A53EE">
        <w:rPr>
          <w:rFonts w:ascii="Times New Roman" w:hAnsi="Times New Roman" w:cs="Times New Roman"/>
          <w:bCs/>
          <w:color w:val="auto"/>
        </w:rPr>
        <w:t>An example of component uncertainties is provided in Table 2.</w:t>
      </w:r>
    </w:p>
    <w:p w14:paraId="420C1A96" w14:textId="77777777" w:rsidR="00A215CF" w:rsidRPr="009A53EE" w:rsidRDefault="00A215CF" w:rsidP="00411CFC">
      <w:pPr>
        <w:jc w:val="left"/>
        <w:rPr>
          <w:rFonts w:ascii="Times New Roman" w:hAnsi="Times New Roman" w:cs="Times New Roman"/>
          <w:bCs/>
          <w:color w:val="auto"/>
        </w:rPr>
      </w:pPr>
    </w:p>
    <w:p w14:paraId="682D44A0" w14:textId="44F5FEB4" w:rsidR="00A215CF" w:rsidRPr="009A53EE" w:rsidRDefault="00A215CF" w:rsidP="00411CFC">
      <w:pPr>
        <w:jc w:val="left"/>
        <w:rPr>
          <w:rFonts w:ascii="Times New Roman" w:hAnsi="Times New Roman" w:cs="Times New Roman"/>
          <w:color w:val="auto"/>
        </w:rPr>
      </w:pPr>
      <w:r w:rsidRPr="009A53EE">
        <w:rPr>
          <w:rFonts w:ascii="Times New Roman" w:hAnsi="Times New Roman" w:cs="Times New Roman"/>
          <w:bCs/>
          <w:i/>
          <w:color w:val="auto"/>
        </w:rPr>
        <w:t>[Place T</w:t>
      </w:r>
      <w:r w:rsidR="00BC0296" w:rsidRPr="009A53EE">
        <w:rPr>
          <w:rFonts w:ascii="Times New Roman" w:hAnsi="Times New Roman" w:cs="Times New Roman"/>
          <w:bCs/>
          <w:i/>
          <w:color w:val="auto"/>
        </w:rPr>
        <w:t>able 2</w:t>
      </w:r>
      <w:r w:rsidRPr="009A53EE">
        <w:rPr>
          <w:rFonts w:ascii="Times New Roman" w:hAnsi="Times New Roman" w:cs="Times New Roman"/>
          <w:bCs/>
          <w:i/>
          <w:color w:val="auto"/>
        </w:rPr>
        <w:t xml:space="preserve"> here]</w:t>
      </w:r>
    </w:p>
    <w:p w14:paraId="0517DFBC" w14:textId="77777777" w:rsidR="006305D7" w:rsidRPr="009A53EE" w:rsidRDefault="006305D7" w:rsidP="00411CFC">
      <w:pPr>
        <w:jc w:val="left"/>
        <w:rPr>
          <w:rFonts w:ascii="Times New Roman" w:hAnsi="Times New Roman" w:cs="Times New Roman"/>
          <w:color w:val="auto"/>
        </w:rPr>
      </w:pPr>
    </w:p>
    <w:p w14:paraId="4E1B8C1C" w14:textId="6749A6FD" w:rsidR="00DE69F5" w:rsidRPr="009A53EE" w:rsidRDefault="00B55007" w:rsidP="00411CFC">
      <w:pPr>
        <w:jc w:val="left"/>
        <w:rPr>
          <w:rFonts w:ascii="Times New Roman" w:hAnsi="Times New Roman" w:cs="Times New Roman"/>
          <w:bCs/>
          <w:color w:val="auto"/>
        </w:rPr>
      </w:pPr>
      <w:r w:rsidRPr="009A53EE">
        <w:rPr>
          <w:rFonts w:ascii="Times New Roman" w:hAnsi="Times New Roman" w:cs="Times New Roman"/>
          <w:bCs/>
          <w:color w:val="auto"/>
        </w:rPr>
        <w:t xml:space="preserve">Overall, the system </w:t>
      </w:r>
      <w:r w:rsidR="00A215CF" w:rsidRPr="009A53EE">
        <w:rPr>
          <w:rFonts w:ascii="Times New Roman" w:hAnsi="Times New Roman" w:cs="Times New Roman"/>
          <w:bCs/>
          <w:color w:val="auto"/>
        </w:rPr>
        <w:t xml:space="preserve">and its methods have proven beneficial in efforts to quantify accurately the </w:t>
      </w:r>
      <w:r w:rsidR="00E900CB" w:rsidRPr="009A53EE">
        <w:rPr>
          <w:rFonts w:ascii="Times New Roman" w:hAnsi="Times New Roman" w:cs="Times New Roman"/>
          <w:bCs/>
          <w:color w:val="auto"/>
        </w:rPr>
        <w:t>methane</w:t>
      </w:r>
      <w:r w:rsidR="00A215CF" w:rsidRPr="009A53EE">
        <w:rPr>
          <w:rFonts w:ascii="Times New Roman" w:hAnsi="Times New Roman" w:cs="Times New Roman"/>
          <w:bCs/>
          <w:color w:val="auto"/>
        </w:rPr>
        <w:t xml:space="preserve"> emissions from various sources. The system is scalable and user friendly. </w:t>
      </w:r>
      <w:r w:rsidR="001A7745" w:rsidRPr="009A53EE">
        <w:rPr>
          <w:rFonts w:ascii="Times New Roman" w:hAnsi="Times New Roman" w:cs="Times New Roman"/>
          <w:bCs/>
          <w:color w:val="auto"/>
        </w:rPr>
        <w:t xml:space="preserve">The developed system has an uncertainty of </w:t>
      </w:r>
      <w:r w:rsidR="00563D90" w:rsidRPr="009A53EE">
        <w:rPr>
          <w:rFonts w:ascii="Times New Roman" w:hAnsi="Times New Roman" w:cs="Times New Roman"/>
          <w:bCs/>
          <w:color w:val="auto"/>
        </w:rPr>
        <w:t>±</w:t>
      </w:r>
      <w:r w:rsidR="001A7745" w:rsidRPr="009A53EE">
        <w:rPr>
          <w:rFonts w:ascii="Times New Roman" w:hAnsi="Times New Roman" w:cs="Times New Roman"/>
          <w:bCs/>
          <w:color w:val="auto"/>
        </w:rPr>
        <w:t xml:space="preserve">4.4% compared to current commercial systems with an uncertainty of </w:t>
      </w:r>
      <w:r w:rsidR="00563D90" w:rsidRPr="009A53EE">
        <w:rPr>
          <w:rFonts w:ascii="Times New Roman" w:hAnsi="Times New Roman" w:cs="Times New Roman"/>
          <w:bCs/>
          <w:color w:val="auto"/>
        </w:rPr>
        <w:t>±</w:t>
      </w:r>
      <w:r w:rsidR="001A7745" w:rsidRPr="009A53EE">
        <w:rPr>
          <w:rFonts w:ascii="Times New Roman" w:hAnsi="Times New Roman" w:cs="Times New Roman"/>
          <w:bCs/>
          <w:color w:val="auto"/>
        </w:rPr>
        <w:t>10%</w:t>
      </w:r>
      <w:r w:rsidR="0008345C" w:rsidRPr="009A53EE">
        <w:rPr>
          <w:rFonts w:ascii="Times New Roman" w:hAnsi="Times New Roman" w:cs="Times New Roman"/>
          <w:bCs/>
          <w:color w:val="auto"/>
        </w:rPr>
        <w:t xml:space="preserve"> </w:t>
      </w:r>
      <w:r w:rsidR="0008345C" w:rsidRPr="009A53EE">
        <w:rPr>
          <w:rFonts w:ascii="Times New Roman" w:hAnsi="Times New Roman" w:cs="Times New Roman"/>
          <w:bCs/>
          <w:color w:val="auto"/>
          <w:vertAlign w:val="superscript"/>
        </w:rPr>
        <w:t>7</w:t>
      </w:r>
      <w:r w:rsidR="004F0984" w:rsidRPr="009A53EE">
        <w:rPr>
          <w:rFonts w:ascii="Times New Roman" w:hAnsi="Times New Roman" w:cs="Times New Roman"/>
          <w:bCs/>
          <w:color w:val="auto"/>
          <w:vertAlign w:val="superscript"/>
        </w:rPr>
        <w:t>4</w:t>
      </w:r>
      <w:r w:rsidR="001A7745" w:rsidRPr="009A53EE">
        <w:rPr>
          <w:rFonts w:ascii="Times New Roman" w:hAnsi="Times New Roman" w:cs="Times New Roman"/>
          <w:bCs/>
          <w:color w:val="auto"/>
        </w:rPr>
        <w:t>. With proper calibrations, this system can easily quantify leak rates up to 140 SCFM compared to current commercial systems that are capable of quantifying leaks up to 8 SCFM with full battery charges</w:t>
      </w:r>
      <w:r w:rsidR="0008345C" w:rsidRPr="009A53EE">
        <w:rPr>
          <w:rFonts w:ascii="Times New Roman" w:hAnsi="Times New Roman" w:cs="Times New Roman"/>
          <w:bCs/>
          <w:color w:val="auto"/>
        </w:rPr>
        <w:t xml:space="preserve"> </w:t>
      </w:r>
      <w:r w:rsidR="0008345C" w:rsidRPr="009A53EE">
        <w:rPr>
          <w:rFonts w:ascii="Times New Roman" w:hAnsi="Times New Roman" w:cs="Times New Roman"/>
          <w:bCs/>
          <w:color w:val="auto"/>
          <w:vertAlign w:val="superscript"/>
        </w:rPr>
        <w:t>64</w:t>
      </w:r>
      <w:proofErr w:type="gramStart"/>
      <w:r w:rsidR="0008345C" w:rsidRPr="009A53EE">
        <w:rPr>
          <w:rFonts w:ascii="Times New Roman" w:hAnsi="Times New Roman" w:cs="Times New Roman"/>
          <w:bCs/>
          <w:color w:val="auto"/>
          <w:vertAlign w:val="superscript"/>
        </w:rPr>
        <w:t>,7</w:t>
      </w:r>
      <w:r w:rsidR="004F0984" w:rsidRPr="009A53EE">
        <w:rPr>
          <w:rFonts w:ascii="Times New Roman" w:hAnsi="Times New Roman" w:cs="Times New Roman"/>
          <w:bCs/>
          <w:color w:val="auto"/>
          <w:vertAlign w:val="superscript"/>
        </w:rPr>
        <w:t>4</w:t>
      </w:r>
      <w:proofErr w:type="gramEnd"/>
      <w:r w:rsidR="001A7745" w:rsidRPr="009A53EE">
        <w:rPr>
          <w:rFonts w:ascii="Times New Roman" w:hAnsi="Times New Roman" w:cs="Times New Roman"/>
          <w:bCs/>
          <w:color w:val="auto"/>
        </w:rPr>
        <w:t>. While the system requires connection to house power, this offers advantages of consistent sample rates and sample rates much higher than current systems.</w:t>
      </w:r>
      <w:r w:rsidR="00563D90" w:rsidRPr="009A53EE">
        <w:rPr>
          <w:rFonts w:ascii="Times New Roman" w:hAnsi="Times New Roman" w:cs="Times New Roman"/>
          <w:bCs/>
          <w:color w:val="auto"/>
        </w:rPr>
        <w:t xml:space="preserve"> The minimum detection limit of the current system is 0.24 g/hr or 3.0x10</w:t>
      </w:r>
      <w:r w:rsidR="00563D90" w:rsidRPr="009A53EE">
        <w:rPr>
          <w:rFonts w:ascii="Times New Roman" w:hAnsi="Times New Roman" w:cs="Times New Roman"/>
          <w:bCs/>
          <w:color w:val="auto"/>
          <w:vertAlign w:val="superscript"/>
        </w:rPr>
        <w:t>-3</w:t>
      </w:r>
      <w:r w:rsidR="00563D90" w:rsidRPr="009A53EE">
        <w:rPr>
          <w:rFonts w:ascii="Times New Roman" w:hAnsi="Times New Roman" w:cs="Times New Roman"/>
          <w:bCs/>
          <w:color w:val="auto"/>
        </w:rPr>
        <w:t xml:space="preserve"> SCFM.</w:t>
      </w:r>
      <w:r w:rsidR="001200B9" w:rsidRPr="009A53EE">
        <w:rPr>
          <w:rFonts w:ascii="Times New Roman" w:hAnsi="Times New Roman" w:cs="Times New Roman"/>
          <w:bCs/>
          <w:color w:val="auto"/>
        </w:rPr>
        <w:t xml:space="preserve"> </w:t>
      </w:r>
      <w:r w:rsidR="001A7745" w:rsidRPr="009A53EE">
        <w:rPr>
          <w:rFonts w:ascii="Times New Roman" w:hAnsi="Times New Roman" w:cs="Times New Roman"/>
          <w:bCs/>
          <w:color w:val="auto"/>
        </w:rPr>
        <w:t>The user interface reduces post-processing requirements and reduces reporting efforts. In addition, the laser-based sensors are non-destructive to the leak sample, which allows for direct measurement of the sample with multiple analyzers</w:t>
      </w:r>
      <w:r w:rsidR="0008345C" w:rsidRPr="009A53EE">
        <w:rPr>
          <w:rFonts w:ascii="Times New Roman" w:hAnsi="Times New Roman" w:cs="Times New Roman"/>
          <w:bCs/>
          <w:color w:val="auto"/>
        </w:rPr>
        <w:t xml:space="preserve"> </w:t>
      </w:r>
      <w:r w:rsidR="0008345C" w:rsidRPr="009A53EE">
        <w:rPr>
          <w:rFonts w:ascii="Times New Roman" w:hAnsi="Times New Roman" w:cs="Times New Roman"/>
          <w:bCs/>
          <w:color w:val="auto"/>
          <w:vertAlign w:val="superscript"/>
        </w:rPr>
        <w:t>65</w:t>
      </w:r>
      <w:r w:rsidR="001A7745" w:rsidRPr="009A53EE">
        <w:rPr>
          <w:rFonts w:ascii="Times New Roman" w:hAnsi="Times New Roman" w:cs="Times New Roman"/>
          <w:bCs/>
          <w:color w:val="auto"/>
        </w:rPr>
        <w:t>.</w:t>
      </w:r>
      <w:r w:rsidR="00171115" w:rsidRPr="009A53EE">
        <w:rPr>
          <w:rFonts w:ascii="Times New Roman" w:hAnsi="Times New Roman" w:cs="Times New Roman"/>
          <w:bCs/>
          <w:color w:val="auto"/>
        </w:rPr>
        <w:t xml:space="preserve"> Laser based measurements also do not require separate sensors for ambient, small</w:t>
      </w:r>
      <w:r w:rsidR="00A41ACF" w:rsidRPr="009A53EE">
        <w:rPr>
          <w:rFonts w:ascii="Times New Roman" w:hAnsi="Times New Roman" w:cs="Times New Roman"/>
          <w:bCs/>
          <w:color w:val="auto"/>
        </w:rPr>
        <w:t>,</w:t>
      </w:r>
      <w:r w:rsidR="00171115" w:rsidRPr="009A53EE">
        <w:rPr>
          <w:rFonts w:ascii="Times New Roman" w:hAnsi="Times New Roman" w:cs="Times New Roman"/>
          <w:bCs/>
          <w:color w:val="auto"/>
        </w:rPr>
        <w:t xml:space="preserve"> and large leak </w:t>
      </w:r>
      <w:r w:rsidR="00A41ACF" w:rsidRPr="009A53EE">
        <w:rPr>
          <w:rFonts w:ascii="Times New Roman" w:hAnsi="Times New Roman" w:cs="Times New Roman"/>
          <w:bCs/>
          <w:color w:val="auto"/>
        </w:rPr>
        <w:t>concentrations</w:t>
      </w:r>
      <w:r w:rsidR="0008345C" w:rsidRPr="009A53EE">
        <w:rPr>
          <w:rFonts w:ascii="Times New Roman" w:hAnsi="Times New Roman" w:cs="Times New Roman"/>
          <w:bCs/>
          <w:color w:val="auto"/>
        </w:rPr>
        <w:t xml:space="preserve"> or sensor </w:t>
      </w:r>
      <w:r w:rsidR="00563D90" w:rsidRPr="009A53EE">
        <w:rPr>
          <w:rFonts w:ascii="Times New Roman" w:hAnsi="Times New Roman" w:cs="Times New Roman"/>
          <w:bCs/>
          <w:color w:val="auto"/>
        </w:rPr>
        <w:t>transitions</w:t>
      </w:r>
      <w:r w:rsidR="00171115" w:rsidRPr="009A53EE">
        <w:rPr>
          <w:rFonts w:ascii="Times New Roman" w:hAnsi="Times New Roman" w:cs="Times New Roman"/>
          <w:bCs/>
          <w:color w:val="auto"/>
        </w:rPr>
        <w:t xml:space="preserve">, which contribute </w:t>
      </w:r>
      <w:r w:rsidR="00171115" w:rsidRPr="009A53EE">
        <w:rPr>
          <w:rFonts w:ascii="Times New Roman" w:hAnsi="Times New Roman" w:cs="Times New Roman"/>
          <w:bCs/>
          <w:color w:val="auto"/>
        </w:rPr>
        <w:lastRenderedPageBreak/>
        <w:t xml:space="preserve">to additional sources of </w:t>
      </w:r>
      <w:r w:rsidR="0008345C" w:rsidRPr="009A53EE">
        <w:rPr>
          <w:rFonts w:ascii="Times New Roman" w:hAnsi="Times New Roman" w:cs="Times New Roman"/>
          <w:bCs/>
          <w:color w:val="auto"/>
        </w:rPr>
        <w:t>inaccuracy</w:t>
      </w:r>
      <w:r w:rsidR="00171115" w:rsidRPr="009A53EE">
        <w:rPr>
          <w:rFonts w:ascii="Times New Roman" w:hAnsi="Times New Roman" w:cs="Times New Roman"/>
          <w:bCs/>
          <w:color w:val="auto"/>
        </w:rPr>
        <w:t>.</w:t>
      </w:r>
      <w:r w:rsidR="001A7745" w:rsidRPr="009A53EE">
        <w:rPr>
          <w:rFonts w:ascii="Times New Roman" w:hAnsi="Times New Roman" w:cs="Times New Roman"/>
          <w:bCs/>
          <w:color w:val="auto"/>
        </w:rPr>
        <w:t xml:space="preserve"> </w:t>
      </w:r>
      <w:r w:rsidR="00A215CF" w:rsidRPr="009A53EE">
        <w:rPr>
          <w:rFonts w:ascii="Times New Roman" w:hAnsi="Times New Roman" w:cs="Times New Roman"/>
          <w:bCs/>
          <w:color w:val="auto"/>
        </w:rPr>
        <w:t xml:space="preserve">Future studies focus on continued optimization of the FFS and its user interface. Additional research is being conducted which combines experimental research data and computation fluid dynamics to develop additional best practices to ensure consistent and optimal measurement techniques. </w:t>
      </w:r>
    </w:p>
    <w:p w14:paraId="1B8A8640" w14:textId="77777777" w:rsidR="00A215CF" w:rsidRPr="009A53EE" w:rsidRDefault="00A215CF" w:rsidP="00411CFC">
      <w:pPr>
        <w:jc w:val="left"/>
        <w:rPr>
          <w:rFonts w:ascii="Times New Roman" w:hAnsi="Times New Roman" w:cs="Times New Roman"/>
          <w:color w:val="auto"/>
        </w:rPr>
      </w:pPr>
    </w:p>
    <w:p w14:paraId="7FEEE012" w14:textId="77E25B3A" w:rsidR="006305D7" w:rsidRPr="009A53EE" w:rsidRDefault="006305D7" w:rsidP="00411CFC">
      <w:pPr>
        <w:jc w:val="left"/>
        <w:rPr>
          <w:rFonts w:ascii="Times New Roman" w:hAnsi="Times New Roman" w:cs="Times New Roman"/>
          <w:color w:val="auto"/>
        </w:rPr>
      </w:pPr>
      <w:r w:rsidRPr="009A53EE">
        <w:rPr>
          <w:rFonts w:ascii="Times New Roman" w:hAnsi="Times New Roman" w:cs="Times New Roman"/>
          <w:b/>
          <w:bCs/>
          <w:color w:val="auto"/>
        </w:rPr>
        <w:t>ACKNOWLEDGMENTS:</w:t>
      </w:r>
    </w:p>
    <w:p w14:paraId="33A3E446" w14:textId="740E6E60" w:rsidR="006305D7" w:rsidRPr="009A53EE" w:rsidRDefault="006305D7" w:rsidP="00411CFC">
      <w:pPr>
        <w:jc w:val="left"/>
        <w:rPr>
          <w:rFonts w:ascii="Times New Roman" w:hAnsi="Times New Roman" w:cs="Times New Roman"/>
          <w:color w:val="auto"/>
        </w:rPr>
      </w:pPr>
      <w:r w:rsidRPr="009A53EE">
        <w:rPr>
          <w:rFonts w:ascii="Times New Roman" w:hAnsi="Times New Roman" w:cs="Times New Roman"/>
          <w:color w:val="auto"/>
        </w:rPr>
        <w:t xml:space="preserve">The authors </w:t>
      </w:r>
      <w:r w:rsidR="00074B21" w:rsidRPr="009A53EE">
        <w:rPr>
          <w:rFonts w:ascii="Times New Roman" w:hAnsi="Times New Roman" w:cs="Times New Roman"/>
          <w:color w:val="auto"/>
        </w:rPr>
        <w:t xml:space="preserve">thank the staff of the WVU </w:t>
      </w:r>
      <w:r w:rsidR="00DE69F5" w:rsidRPr="009A53EE">
        <w:rPr>
          <w:rFonts w:ascii="Times New Roman" w:hAnsi="Times New Roman" w:cs="Times New Roman"/>
          <w:color w:val="auto"/>
        </w:rPr>
        <w:t xml:space="preserve">Center </w:t>
      </w:r>
      <w:r w:rsidR="00074B21" w:rsidRPr="009A53EE">
        <w:rPr>
          <w:rFonts w:ascii="Times New Roman" w:hAnsi="Times New Roman" w:cs="Times New Roman"/>
          <w:color w:val="auto"/>
        </w:rPr>
        <w:t xml:space="preserve">for Alternative Fuels, </w:t>
      </w:r>
      <w:r w:rsidR="00775E48" w:rsidRPr="009A53EE">
        <w:rPr>
          <w:rFonts w:ascii="Times New Roman" w:hAnsi="Times New Roman" w:cs="Times New Roman"/>
          <w:color w:val="auto"/>
        </w:rPr>
        <w:t>Engines,</w:t>
      </w:r>
      <w:r w:rsidR="00074B21" w:rsidRPr="009A53EE">
        <w:rPr>
          <w:rFonts w:ascii="Times New Roman" w:hAnsi="Times New Roman" w:cs="Times New Roman"/>
          <w:color w:val="auto"/>
        </w:rPr>
        <w:t xml:space="preserve"> and Emissions, including Mr. Zachary Luzader and Mr. Christopher Rowe. The author’s thank the Environmental Defense Fund, the WVU Research </w:t>
      </w:r>
      <w:r w:rsidR="00775E48" w:rsidRPr="009A53EE">
        <w:rPr>
          <w:rFonts w:ascii="Times New Roman" w:hAnsi="Times New Roman" w:cs="Times New Roman"/>
          <w:color w:val="auto"/>
        </w:rPr>
        <w:t>Corporation,</w:t>
      </w:r>
      <w:r w:rsidR="00074B21" w:rsidRPr="009A53EE">
        <w:rPr>
          <w:rFonts w:ascii="Times New Roman" w:hAnsi="Times New Roman" w:cs="Times New Roman"/>
          <w:color w:val="auto"/>
        </w:rPr>
        <w:t xml:space="preserve"> and the George Berry Foundation for funding the research programs </w:t>
      </w:r>
      <w:r w:rsidR="00B906FD" w:rsidRPr="009A53EE">
        <w:rPr>
          <w:rFonts w:ascii="Times New Roman" w:hAnsi="Times New Roman" w:cs="Times New Roman"/>
          <w:color w:val="auto"/>
        </w:rPr>
        <w:t xml:space="preserve">that </w:t>
      </w:r>
      <w:r w:rsidR="00074B21" w:rsidRPr="009A53EE">
        <w:rPr>
          <w:rFonts w:ascii="Times New Roman" w:hAnsi="Times New Roman" w:cs="Times New Roman"/>
          <w:color w:val="auto"/>
        </w:rPr>
        <w:t>provided field data and a variety of test conditions under which to use the developed FFS.</w:t>
      </w:r>
    </w:p>
    <w:p w14:paraId="3179122B" w14:textId="77777777" w:rsidR="006305D7" w:rsidRPr="009A53EE" w:rsidRDefault="006305D7" w:rsidP="00411CFC">
      <w:pPr>
        <w:jc w:val="left"/>
        <w:rPr>
          <w:rFonts w:ascii="Times New Roman" w:hAnsi="Times New Roman" w:cs="Times New Roman"/>
          <w:color w:val="auto"/>
        </w:rPr>
      </w:pPr>
    </w:p>
    <w:p w14:paraId="0CBAD311" w14:textId="5D368653" w:rsidR="006305D7" w:rsidRPr="009A53EE" w:rsidRDefault="006305D7" w:rsidP="00411CFC">
      <w:pPr>
        <w:jc w:val="left"/>
        <w:rPr>
          <w:rFonts w:ascii="Times New Roman" w:hAnsi="Times New Roman" w:cs="Times New Roman"/>
          <w:b/>
          <w:color w:val="auto"/>
        </w:rPr>
      </w:pPr>
      <w:r w:rsidRPr="009A53EE">
        <w:rPr>
          <w:rFonts w:ascii="Times New Roman" w:hAnsi="Times New Roman" w:cs="Times New Roman"/>
          <w:b/>
          <w:color w:val="auto"/>
        </w:rPr>
        <w:t>DISCLOSURES:</w:t>
      </w:r>
    </w:p>
    <w:p w14:paraId="0C5B0806" w14:textId="20BEA862" w:rsidR="006305D7" w:rsidRPr="009A53EE" w:rsidRDefault="00074B21" w:rsidP="00411CFC">
      <w:pPr>
        <w:jc w:val="left"/>
        <w:rPr>
          <w:rFonts w:ascii="Times New Roman" w:hAnsi="Times New Roman" w:cs="Times New Roman"/>
          <w:color w:val="auto"/>
        </w:rPr>
      </w:pPr>
      <w:r w:rsidRPr="009A53EE">
        <w:rPr>
          <w:rFonts w:ascii="Times New Roman" w:hAnsi="Times New Roman" w:cs="Times New Roman"/>
          <w:color w:val="auto"/>
        </w:rPr>
        <w:t>The authors, along with Mr. Christopher Rowe and Mr. Zachary Luzader have filed invention disclosures and provisional patents with West Virginia University’s Research Corporation and Office of Technology Transfer to protect the intellectual property associated with this system.</w:t>
      </w:r>
    </w:p>
    <w:p w14:paraId="1B4F907E" w14:textId="77777777" w:rsidR="006305D7" w:rsidRPr="009A53EE" w:rsidRDefault="006305D7" w:rsidP="00411CFC">
      <w:pPr>
        <w:jc w:val="left"/>
        <w:rPr>
          <w:rFonts w:ascii="Times New Roman" w:hAnsi="Times New Roman" w:cs="Times New Roman"/>
          <w:color w:val="auto"/>
        </w:rPr>
      </w:pPr>
    </w:p>
    <w:p w14:paraId="177E2874" w14:textId="4D4E8DEB" w:rsidR="00074B21" w:rsidRPr="009A53EE" w:rsidRDefault="006305D7" w:rsidP="00411CFC">
      <w:pPr>
        <w:jc w:val="left"/>
        <w:rPr>
          <w:rFonts w:ascii="Times New Roman" w:hAnsi="Times New Roman" w:cs="Times New Roman"/>
          <w:i/>
          <w:color w:val="auto"/>
        </w:rPr>
      </w:pPr>
      <w:r w:rsidRPr="009A53EE">
        <w:rPr>
          <w:rFonts w:ascii="Times New Roman" w:hAnsi="Times New Roman" w:cs="Times New Roman"/>
          <w:b/>
          <w:bCs/>
          <w:color w:val="auto"/>
        </w:rPr>
        <w:t>REFERENCES</w:t>
      </w:r>
      <w:r w:rsidR="00DE69F5" w:rsidRPr="009A53EE">
        <w:rPr>
          <w:rFonts w:ascii="Times New Roman" w:hAnsi="Times New Roman" w:cs="Times New Roman"/>
          <w:color w:val="auto"/>
        </w:rPr>
        <w:t>:</w:t>
      </w:r>
    </w:p>
    <w:p w14:paraId="08938BCC" w14:textId="15987734" w:rsidR="0002365E" w:rsidRPr="009A53EE" w:rsidRDefault="00074B21"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fldChar w:fldCharType="begin"/>
      </w:r>
      <w:r w:rsidR="0002365E" w:rsidRPr="009A53EE">
        <w:rPr>
          <w:rFonts w:ascii="Times New Roman" w:hAnsi="Times New Roman" w:cs="Times New Roman"/>
          <w:color w:val="auto"/>
        </w:rPr>
        <w:instrText>ADDIN RW.BIB</w:instrText>
      </w:r>
      <w:r w:rsidRPr="009A53EE">
        <w:rPr>
          <w:rFonts w:ascii="Times New Roman" w:hAnsi="Times New Roman" w:cs="Times New Roman"/>
          <w:color w:val="auto"/>
        </w:rPr>
        <w:fldChar w:fldCharType="separate"/>
      </w:r>
      <w:r w:rsidR="0002365E" w:rsidRPr="009A53EE">
        <w:rPr>
          <w:rFonts w:ascii="Times New Roman" w:hAnsi="Times New Roman" w:cs="Times New Roman"/>
          <w:color w:val="auto"/>
        </w:rPr>
        <w:t>1. Intergovernmental Panel on Climate Change. 2006 IPCC Guidelines for National Greenhouse Gas Inventories</w:t>
      </w:r>
      <w:r w:rsidR="00365FEA" w:rsidRPr="009A53EE">
        <w:rPr>
          <w:rFonts w:ascii="Times New Roman" w:hAnsi="Times New Roman" w:cs="Times New Roman"/>
          <w:color w:val="auto"/>
        </w:rPr>
        <w:t xml:space="preserve"> (</w:t>
      </w:r>
      <w:r w:rsidR="0002365E" w:rsidRPr="009A53EE">
        <w:rPr>
          <w:rFonts w:ascii="Times New Roman" w:hAnsi="Times New Roman" w:cs="Times New Roman"/>
          <w:color w:val="auto"/>
        </w:rPr>
        <w:t>2006).</w:t>
      </w:r>
    </w:p>
    <w:p w14:paraId="1F66BBE5" w14:textId="1A859B8B"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 Hansen, J.</w:t>
      </w:r>
      <w:r w:rsidRPr="009A53EE">
        <w:rPr>
          <w:rFonts w:ascii="Times New Roman" w:hAnsi="Times New Roman" w:cs="Times New Roman"/>
          <w:i/>
          <w:iCs/>
          <w:color w:val="auto"/>
        </w:rPr>
        <w:t>, et al</w:t>
      </w:r>
      <w:r w:rsidRPr="009A53EE">
        <w:rPr>
          <w:rFonts w:ascii="Times New Roman" w:hAnsi="Times New Roman" w:cs="Times New Roman"/>
          <w:color w:val="auto"/>
        </w:rPr>
        <w:t>. Climate impact of increasing atmospheric carbon dioxide.</w:t>
      </w:r>
      <w:r w:rsidRPr="009A53EE">
        <w:rPr>
          <w:rFonts w:ascii="Times New Roman" w:hAnsi="Times New Roman" w:cs="Times New Roman"/>
          <w:i/>
          <w:iCs/>
          <w:color w:val="auto"/>
        </w:rPr>
        <w:t xml:space="preserve"> Science.</w:t>
      </w:r>
      <w:r w:rsidRPr="009A53EE">
        <w:rPr>
          <w:rFonts w:ascii="Times New Roman" w:hAnsi="Times New Roman" w:cs="Times New Roman"/>
          <w:b/>
          <w:bCs/>
          <w:color w:val="auto"/>
        </w:rPr>
        <w:t xml:space="preserve"> 213</w:t>
      </w:r>
      <w:r w:rsidRPr="009A53EE">
        <w:rPr>
          <w:rFonts w:ascii="Times New Roman" w:hAnsi="Times New Roman" w:cs="Times New Roman"/>
          <w:color w:val="auto"/>
        </w:rPr>
        <w:t xml:space="preserve"> (4511), 957-966, doi:</w:t>
      </w:r>
      <w:r w:rsidR="001500D8" w:rsidRPr="009A53EE">
        <w:rPr>
          <w:rFonts w:ascii="Times New Roman" w:hAnsi="Times New Roman" w:cs="Times New Roman"/>
          <w:color w:val="auto"/>
        </w:rPr>
        <w:t> 10.1126/science.213.4511.957</w:t>
      </w:r>
      <w:r w:rsidRPr="009A53EE">
        <w:rPr>
          <w:rFonts w:ascii="Times New Roman" w:hAnsi="Times New Roman" w:cs="Times New Roman"/>
          <w:color w:val="auto"/>
        </w:rPr>
        <w:t xml:space="preserve"> (1981).</w:t>
      </w:r>
    </w:p>
    <w:p w14:paraId="43430F2A" w14:textId="110BDDFB"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 Ramanathan, V.</w:t>
      </w:r>
      <w:r w:rsidR="00B63128" w:rsidRPr="009A53EE">
        <w:rPr>
          <w:rFonts w:ascii="Times New Roman" w:hAnsi="Times New Roman" w:cs="Times New Roman"/>
          <w:color w:val="auto"/>
        </w:rPr>
        <w:t xml:space="preserve">, </w:t>
      </w:r>
      <w:r w:rsidRPr="009A53EE">
        <w:rPr>
          <w:rFonts w:ascii="Times New Roman" w:hAnsi="Times New Roman" w:cs="Times New Roman"/>
          <w:color w:val="auto"/>
        </w:rPr>
        <w:t>Feng, Y. Air pollution, greenhouse gases and climate change: Global and regional perspectives.</w:t>
      </w:r>
      <w:r w:rsidRPr="009A53EE">
        <w:rPr>
          <w:rFonts w:ascii="Times New Roman" w:hAnsi="Times New Roman" w:cs="Times New Roman"/>
          <w:i/>
          <w:iCs/>
          <w:color w:val="auto"/>
        </w:rPr>
        <w:t xml:space="preserve"> Atmos.</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Environ.</w:t>
      </w:r>
      <w:r w:rsidRPr="009A53EE">
        <w:rPr>
          <w:rFonts w:ascii="Times New Roman" w:hAnsi="Times New Roman" w:cs="Times New Roman"/>
          <w:b/>
          <w:bCs/>
          <w:color w:val="auto"/>
        </w:rPr>
        <w:t xml:space="preserve"> 43</w:t>
      </w:r>
      <w:r w:rsidRPr="009A53EE">
        <w:rPr>
          <w:rFonts w:ascii="Times New Roman" w:hAnsi="Times New Roman" w:cs="Times New Roman"/>
          <w:color w:val="auto"/>
        </w:rPr>
        <w:t xml:space="preserve"> (1), 37-50 </w:t>
      </w:r>
      <w:hyperlink r:id="rId11" w:tgtFrame="doilink" w:history="1">
        <w:r w:rsidR="001500D8" w:rsidRPr="009A53EE">
          <w:rPr>
            <w:rFonts w:ascii="Times New Roman" w:hAnsi="Times New Roman" w:cs="Times New Roman"/>
            <w:color w:val="auto"/>
          </w:rPr>
          <w:t>doi:</w:t>
        </w:r>
        <w:r w:rsidR="00782422" w:rsidRPr="009A53EE">
          <w:rPr>
            <w:rFonts w:ascii="Times New Roman" w:hAnsi="Times New Roman" w:cs="Times New Roman"/>
            <w:color w:val="auto"/>
          </w:rPr>
          <w:t xml:space="preserve"> </w:t>
        </w:r>
        <w:r w:rsidR="001500D8" w:rsidRPr="009A53EE">
          <w:rPr>
            <w:rFonts w:ascii="Times New Roman" w:hAnsi="Times New Roman" w:cs="Times New Roman"/>
            <w:color w:val="auto"/>
          </w:rPr>
          <w:t>10.1016/j.atmosenv.2008.09.063</w:t>
        </w:r>
      </w:hyperlink>
      <w:r w:rsidR="001500D8" w:rsidRPr="009A53EE">
        <w:rPr>
          <w:rFonts w:ascii="Times New Roman" w:hAnsi="Times New Roman" w:cs="Times New Roman"/>
          <w:color w:val="auto"/>
        </w:rPr>
        <w:t xml:space="preserve"> </w:t>
      </w:r>
      <w:r w:rsidRPr="009A53EE">
        <w:rPr>
          <w:rFonts w:ascii="Times New Roman" w:hAnsi="Times New Roman" w:cs="Times New Roman"/>
          <w:color w:val="auto"/>
        </w:rPr>
        <w:t>(2009).</w:t>
      </w:r>
    </w:p>
    <w:p w14:paraId="7EA9A954" w14:textId="1E35D70D"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4. Sims, R. Renewable energy: a response to climate change.</w:t>
      </w:r>
      <w:r w:rsidRPr="009A53EE">
        <w:rPr>
          <w:rFonts w:ascii="Times New Roman" w:hAnsi="Times New Roman" w:cs="Times New Roman"/>
          <w:i/>
          <w:iCs/>
          <w:color w:val="auto"/>
        </w:rPr>
        <w:t xml:space="preserve"> Sol</w:t>
      </w:r>
      <w:r w:rsidR="00782422" w:rsidRPr="009A53EE">
        <w:rPr>
          <w:rFonts w:ascii="Times New Roman" w:hAnsi="Times New Roman" w:cs="Times New Roman"/>
          <w:i/>
          <w:iCs/>
          <w:color w:val="auto"/>
        </w:rPr>
        <w:t>.</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Ener.</w:t>
      </w:r>
      <w:r w:rsidRPr="009A53EE">
        <w:rPr>
          <w:rFonts w:ascii="Times New Roman" w:hAnsi="Times New Roman" w:cs="Times New Roman"/>
          <w:b/>
          <w:bCs/>
          <w:color w:val="auto"/>
        </w:rPr>
        <w:t xml:space="preserve"> 76</w:t>
      </w:r>
      <w:r w:rsidRPr="009A53EE">
        <w:rPr>
          <w:rFonts w:ascii="Times New Roman" w:hAnsi="Times New Roman" w:cs="Times New Roman"/>
          <w:color w:val="auto"/>
        </w:rPr>
        <w:t xml:space="preserve"> (1), 9-17 </w:t>
      </w:r>
      <w:r w:rsidR="00782422" w:rsidRPr="009A53EE">
        <w:rPr>
          <w:rFonts w:ascii="Times New Roman" w:hAnsi="Times New Roman" w:cs="Times New Roman"/>
          <w:color w:val="auto"/>
        </w:rPr>
        <w:t xml:space="preserve">doi: 10.1016/S0038-092X(03)00101-4 </w:t>
      </w:r>
      <w:r w:rsidRPr="009A53EE">
        <w:rPr>
          <w:rFonts w:ascii="Times New Roman" w:hAnsi="Times New Roman" w:cs="Times New Roman"/>
          <w:color w:val="auto"/>
        </w:rPr>
        <w:t>(2004).</w:t>
      </w:r>
    </w:p>
    <w:p w14:paraId="4DD1EB02" w14:textId="4E1E6AB0"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 Rasmussen, R.</w:t>
      </w:r>
      <w:r w:rsidR="00B63128" w:rsidRPr="009A53EE">
        <w:rPr>
          <w:rFonts w:ascii="Times New Roman" w:hAnsi="Times New Roman" w:cs="Times New Roman"/>
          <w:color w:val="auto"/>
        </w:rPr>
        <w:t>,</w:t>
      </w:r>
      <w:r w:rsidRPr="009A53EE">
        <w:rPr>
          <w:rFonts w:ascii="Times New Roman" w:hAnsi="Times New Roman" w:cs="Times New Roman"/>
          <w:color w:val="auto"/>
        </w:rPr>
        <w:t xml:space="preserve"> Khalil, M. Atmospheric methane in the recent and ancient atmospheres: concentrations, trends, and interhemispheric gradient.</w:t>
      </w:r>
      <w:r w:rsidRPr="009A53EE">
        <w:rPr>
          <w:rFonts w:ascii="Times New Roman" w:hAnsi="Times New Roman" w:cs="Times New Roman"/>
          <w:i/>
          <w:iCs/>
          <w:color w:val="auto"/>
        </w:rPr>
        <w:t xml:space="preserve"> </w:t>
      </w:r>
      <w:r w:rsidR="00782422" w:rsidRPr="009A53EE">
        <w:rPr>
          <w:rFonts w:ascii="Times New Roman" w:hAnsi="Times New Roman" w:cs="Times New Roman"/>
          <w:i/>
          <w:iCs/>
          <w:color w:val="auto"/>
        </w:rPr>
        <w:t>J.</w:t>
      </w:r>
      <w:r w:rsidR="00365FEA" w:rsidRPr="009A53EE">
        <w:rPr>
          <w:rFonts w:ascii="Times New Roman" w:hAnsi="Times New Roman" w:cs="Times New Roman"/>
          <w:i/>
          <w:iCs/>
          <w:color w:val="auto"/>
        </w:rPr>
        <w:t xml:space="preserve"> </w:t>
      </w:r>
      <w:r w:rsidR="00782422" w:rsidRPr="009A53EE">
        <w:rPr>
          <w:rFonts w:ascii="Times New Roman" w:hAnsi="Times New Roman" w:cs="Times New Roman"/>
          <w:i/>
          <w:iCs/>
          <w:color w:val="auto"/>
        </w:rPr>
        <w:t>Geophys.</w:t>
      </w:r>
      <w:r w:rsidR="00365FEA" w:rsidRPr="009A53EE">
        <w:rPr>
          <w:rFonts w:ascii="Times New Roman" w:hAnsi="Times New Roman" w:cs="Times New Roman"/>
          <w:i/>
          <w:iCs/>
          <w:color w:val="auto"/>
        </w:rPr>
        <w:t xml:space="preserve"> </w:t>
      </w:r>
      <w:r w:rsidR="00782422" w:rsidRPr="009A53EE">
        <w:rPr>
          <w:rFonts w:ascii="Times New Roman" w:hAnsi="Times New Roman" w:cs="Times New Roman"/>
          <w:i/>
          <w:iCs/>
          <w:color w:val="auto"/>
        </w:rPr>
        <w:t>Res.</w:t>
      </w:r>
      <w:r w:rsidR="00782422" w:rsidRPr="009A53EE">
        <w:rPr>
          <w:rFonts w:ascii="Times New Roman" w:hAnsi="Times New Roman" w:cs="Times New Roman"/>
          <w:b/>
          <w:bCs/>
          <w:color w:val="auto"/>
        </w:rPr>
        <w:t xml:space="preserve"> </w:t>
      </w:r>
      <w:r w:rsidRPr="009A53EE">
        <w:rPr>
          <w:rFonts w:ascii="Times New Roman" w:hAnsi="Times New Roman" w:cs="Times New Roman"/>
          <w:b/>
          <w:bCs/>
          <w:color w:val="auto"/>
        </w:rPr>
        <w:t>89</w:t>
      </w:r>
      <w:r w:rsidRPr="009A53EE">
        <w:rPr>
          <w:rFonts w:ascii="Times New Roman" w:hAnsi="Times New Roman" w:cs="Times New Roman"/>
          <w:color w:val="auto"/>
        </w:rPr>
        <w:t xml:space="preserve"> (D7), 11599-11605 </w:t>
      </w:r>
      <w:r w:rsidR="00782422" w:rsidRPr="009A53EE">
        <w:rPr>
          <w:rFonts w:ascii="Times New Roman" w:hAnsi="Times New Roman" w:cs="Times New Roman"/>
          <w:color w:val="auto"/>
        </w:rPr>
        <w:t xml:space="preserve">doi: 10.1029/JD089iD07p11599 </w:t>
      </w:r>
      <w:r w:rsidRPr="009A53EE">
        <w:rPr>
          <w:rFonts w:ascii="Times New Roman" w:hAnsi="Times New Roman" w:cs="Times New Roman"/>
          <w:color w:val="auto"/>
        </w:rPr>
        <w:t>(1984).</w:t>
      </w:r>
    </w:p>
    <w:p w14:paraId="0931905C" w14:textId="4901EA5D"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6. Rasmussen, R.</w:t>
      </w:r>
      <w:r w:rsidR="00B63128" w:rsidRPr="009A53EE">
        <w:rPr>
          <w:rFonts w:ascii="Times New Roman" w:hAnsi="Times New Roman" w:cs="Times New Roman"/>
          <w:color w:val="auto"/>
        </w:rPr>
        <w:t>,</w:t>
      </w:r>
      <w:r w:rsidRPr="009A53EE">
        <w:rPr>
          <w:rFonts w:ascii="Times New Roman" w:hAnsi="Times New Roman" w:cs="Times New Roman"/>
          <w:color w:val="auto"/>
        </w:rPr>
        <w:t xml:space="preserve"> Khalil, M. Atmospheric methane (CH4): Trends and seasonal cycles.</w:t>
      </w:r>
      <w:r w:rsidRPr="009A53EE">
        <w:rPr>
          <w:rFonts w:ascii="Times New Roman" w:hAnsi="Times New Roman" w:cs="Times New Roman"/>
          <w:i/>
          <w:iCs/>
          <w:color w:val="auto"/>
        </w:rPr>
        <w:t xml:space="preserve"> </w:t>
      </w:r>
      <w:r w:rsidR="00782422" w:rsidRPr="009A53EE">
        <w:rPr>
          <w:rFonts w:ascii="Times New Roman" w:hAnsi="Times New Roman" w:cs="Times New Roman"/>
          <w:i/>
          <w:iCs/>
          <w:color w:val="auto"/>
        </w:rPr>
        <w:t>J.Geophys.Res.</w:t>
      </w:r>
      <w:r w:rsidRPr="009A53EE">
        <w:rPr>
          <w:rFonts w:ascii="Times New Roman" w:hAnsi="Times New Roman" w:cs="Times New Roman"/>
          <w:b/>
          <w:bCs/>
          <w:color w:val="auto"/>
        </w:rPr>
        <w:t xml:space="preserve"> 86</w:t>
      </w:r>
      <w:r w:rsidRPr="009A53EE">
        <w:rPr>
          <w:rFonts w:ascii="Times New Roman" w:hAnsi="Times New Roman" w:cs="Times New Roman"/>
          <w:color w:val="auto"/>
        </w:rPr>
        <w:t xml:space="preserve"> (C10), 9826-9832</w:t>
      </w:r>
      <w:r w:rsidR="00782422" w:rsidRPr="009A53EE">
        <w:rPr>
          <w:rFonts w:ascii="Times New Roman" w:hAnsi="Times New Roman" w:cs="Times New Roman"/>
          <w:color w:val="auto"/>
        </w:rPr>
        <w:t xml:space="preserve"> doi: 10.1029/JC086iC10p09826</w:t>
      </w:r>
      <w:r w:rsidRPr="009A53EE">
        <w:rPr>
          <w:rFonts w:ascii="Times New Roman" w:hAnsi="Times New Roman" w:cs="Times New Roman"/>
          <w:color w:val="auto"/>
        </w:rPr>
        <w:t xml:space="preserve"> (1981).</w:t>
      </w:r>
    </w:p>
    <w:p w14:paraId="6753B772" w14:textId="669F31D9" w:rsidR="00FB39D9"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7. Etheridge, D., Steele, L., Francey, R.</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Langenfelds, R. Atmospheric methane between 1000 AD and present: Evidence of anthropogenic emissions and climatic variability.</w:t>
      </w:r>
      <w:r w:rsidR="00782422" w:rsidRPr="009A53EE">
        <w:rPr>
          <w:rFonts w:ascii="Times New Roman" w:hAnsi="Times New Roman" w:cs="Times New Roman"/>
          <w:i/>
          <w:iCs/>
          <w:color w:val="auto"/>
        </w:rPr>
        <w:t xml:space="preserve"> J.</w:t>
      </w:r>
      <w:r w:rsidR="00365FEA" w:rsidRPr="009A53EE">
        <w:rPr>
          <w:rFonts w:ascii="Times New Roman" w:hAnsi="Times New Roman" w:cs="Times New Roman"/>
          <w:i/>
          <w:iCs/>
          <w:color w:val="auto"/>
        </w:rPr>
        <w:t xml:space="preserve"> </w:t>
      </w:r>
      <w:r w:rsidR="00782422" w:rsidRPr="009A53EE">
        <w:rPr>
          <w:rFonts w:ascii="Times New Roman" w:hAnsi="Times New Roman" w:cs="Times New Roman"/>
          <w:i/>
          <w:iCs/>
          <w:color w:val="auto"/>
        </w:rPr>
        <w:t>Geophys.</w:t>
      </w:r>
      <w:r w:rsidR="00365FEA" w:rsidRPr="009A53EE">
        <w:rPr>
          <w:rFonts w:ascii="Times New Roman" w:hAnsi="Times New Roman" w:cs="Times New Roman"/>
          <w:i/>
          <w:iCs/>
          <w:color w:val="auto"/>
        </w:rPr>
        <w:t xml:space="preserve"> </w:t>
      </w:r>
      <w:r w:rsidR="00782422" w:rsidRPr="009A53EE">
        <w:rPr>
          <w:rFonts w:ascii="Times New Roman" w:hAnsi="Times New Roman" w:cs="Times New Roman"/>
          <w:i/>
          <w:iCs/>
          <w:color w:val="auto"/>
        </w:rPr>
        <w:t xml:space="preserve">Res. </w:t>
      </w:r>
      <w:r w:rsidRPr="009A53EE">
        <w:rPr>
          <w:rFonts w:ascii="Times New Roman" w:hAnsi="Times New Roman" w:cs="Times New Roman"/>
          <w:b/>
          <w:bCs/>
          <w:color w:val="auto"/>
        </w:rPr>
        <w:t>103</w:t>
      </w:r>
      <w:r w:rsidRPr="009A53EE">
        <w:rPr>
          <w:rFonts w:ascii="Times New Roman" w:hAnsi="Times New Roman" w:cs="Times New Roman"/>
          <w:color w:val="auto"/>
        </w:rPr>
        <w:t xml:space="preserve"> (D13), 15979-15993</w:t>
      </w:r>
      <w:r w:rsidR="00782422" w:rsidRPr="009A53EE">
        <w:rPr>
          <w:rFonts w:ascii="Times New Roman" w:hAnsi="Times New Roman" w:cs="Times New Roman"/>
          <w:color w:val="auto"/>
        </w:rPr>
        <w:t xml:space="preserve"> doi: 10.1029/98JD00923</w:t>
      </w:r>
      <w:r w:rsidRPr="009A53EE">
        <w:rPr>
          <w:rFonts w:ascii="Times New Roman" w:hAnsi="Times New Roman" w:cs="Times New Roman"/>
          <w:color w:val="auto"/>
        </w:rPr>
        <w:t xml:space="preserve"> (1998).</w:t>
      </w:r>
    </w:p>
    <w:p w14:paraId="47B7F7B2" w14:textId="48DD3715" w:rsidR="00F85891"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8. Mosier, A. Soil processes and global change. </w:t>
      </w:r>
      <w:r w:rsidRPr="009A53EE">
        <w:rPr>
          <w:rFonts w:ascii="Times New Roman" w:hAnsi="Times New Roman" w:cs="Times New Roman"/>
          <w:i/>
          <w:color w:val="auto"/>
        </w:rPr>
        <w:t>Biol.</w:t>
      </w:r>
      <w:r w:rsidR="00365FEA" w:rsidRPr="009A53EE">
        <w:rPr>
          <w:rFonts w:ascii="Times New Roman" w:hAnsi="Times New Roman" w:cs="Times New Roman"/>
          <w:i/>
          <w:color w:val="auto"/>
        </w:rPr>
        <w:t xml:space="preserve"> </w:t>
      </w:r>
      <w:r w:rsidRPr="009A53EE">
        <w:rPr>
          <w:rFonts w:ascii="Times New Roman" w:hAnsi="Times New Roman" w:cs="Times New Roman"/>
          <w:i/>
          <w:color w:val="auto"/>
        </w:rPr>
        <w:t>Fert</w:t>
      </w:r>
      <w:r w:rsidR="00FB39D9" w:rsidRPr="009A53EE">
        <w:rPr>
          <w:rFonts w:ascii="Times New Roman" w:hAnsi="Times New Roman" w:cs="Times New Roman"/>
          <w:i/>
          <w:color w:val="auto"/>
        </w:rPr>
        <w:t>.</w:t>
      </w:r>
      <w:r w:rsidR="00365FEA" w:rsidRPr="009A53EE">
        <w:rPr>
          <w:rFonts w:ascii="Times New Roman" w:hAnsi="Times New Roman" w:cs="Times New Roman"/>
          <w:i/>
          <w:color w:val="auto"/>
        </w:rPr>
        <w:t xml:space="preserve"> </w:t>
      </w:r>
      <w:r w:rsidRPr="009A53EE">
        <w:rPr>
          <w:rFonts w:ascii="Times New Roman" w:hAnsi="Times New Roman" w:cs="Times New Roman"/>
          <w:i/>
          <w:color w:val="auto"/>
        </w:rPr>
        <w:t>Soils.</w:t>
      </w:r>
      <w:r w:rsidRPr="009A53EE">
        <w:rPr>
          <w:rFonts w:ascii="Times New Roman" w:hAnsi="Times New Roman" w:cs="Times New Roman"/>
          <w:color w:val="auto"/>
        </w:rPr>
        <w:t xml:space="preserve"> </w:t>
      </w:r>
      <w:r w:rsidRPr="009A53EE">
        <w:rPr>
          <w:rFonts w:ascii="Times New Roman" w:hAnsi="Times New Roman" w:cs="Times New Roman"/>
          <w:b/>
          <w:color w:val="auto"/>
        </w:rPr>
        <w:t>27</w:t>
      </w:r>
      <w:r w:rsidRPr="009A53EE">
        <w:rPr>
          <w:rFonts w:ascii="Times New Roman" w:hAnsi="Times New Roman" w:cs="Times New Roman"/>
          <w:color w:val="auto"/>
        </w:rPr>
        <w:t xml:space="preserve"> (3), 221-229</w:t>
      </w:r>
      <w:r w:rsidR="00782422" w:rsidRPr="009A53EE">
        <w:rPr>
          <w:rFonts w:ascii="Times New Roman" w:hAnsi="Times New Roman" w:cs="Times New Roman"/>
          <w:color w:val="auto"/>
        </w:rPr>
        <w:t xml:space="preserve"> doi: 10.1007/s003740050424 </w:t>
      </w:r>
      <w:r w:rsidRPr="009A53EE">
        <w:rPr>
          <w:rFonts w:ascii="Times New Roman" w:hAnsi="Times New Roman" w:cs="Times New Roman"/>
          <w:color w:val="auto"/>
        </w:rPr>
        <w:t>(1998).</w:t>
      </w:r>
    </w:p>
    <w:p w14:paraId="71EE3CA1" w14:textId="61A59E36"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9. Shine, K.P., Fuglestvedt, J.S., Hailemariam, K.</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Stuber, N. Alternatives to the global warming potential for comparing climate impacts of emissions of greenhouse gases. </w:t>
      </w:r>
      <w:r w:rsidRPr="009A53EE">
        <w:rPr>
          <w:rFonts w:ascii="Times New Roman" w:hAnsi="Times New Roman" w:cs="Times New Roman"/>
          <w:i/>
          <w:color w:val="auto"/>
        </w:rPr>
        <w:t>Clim.</w:t>
      </w:r>
      <w:r w:rsidR="00365FEA" w:rsidRPr="009A53EE">
        <w:rPr>
          <w:rFonts w:ascii="Times New Roman" w:hAnsi="Times New Roman" w:cs="Times New Roman"/>
          <w:i/>
          <w:color w:val="auto"/>
        </w:rPr>
        <w:t xml:space="preserve"> </w:t>
      </w:r>
      <w:r w:rsidRPr="009A53EE">
        <w:rPr>
          <w:rFonts w:ascii="Times New Roman" w:hAnsi="Times New Roman" w:cs="Times New Roman"/>
          <w:i/>
          <w:color w:val="auto"/>
        </w:rPr>
        <w:t>Chang.</w:t>
      </w:r>
      <w:r w:rsidRPr="009A53EE">
        <w:rPr>
          <w:rFonts w:ascii="Times New Roman" w:hAnsi="Times New Roman" w:cs="Times New Roman"/>
          <w:color w:val="auto"/>
        </w:rPr>
        <w:t xml:space="preserve"> </w:t>
      </w:r>
      <w:r w:rsidRPr="009A53EE">
        <w:rPr>
          <w:rFonts w:ascii="Times New Roman" w:hAnsi="Times New Roman" w:cs="Times New Roman"/>
          <w:b/>
          <w:color w:val="auto"/>
        </w:rPr>
        <w:t>68</w:t>
      </w:r>
      <w:r w:rsidRPr="009A53EE">
        <w:rPr>
          <w:rFonts w:ascii="Times New Roman" w:hAnsi="Times New Roman" w:cs="Times New Roman"/>
          <w:color w:val="auto"/>
        </w:rPr>
        <w:t xml:space="preserve"> (3), 281-302</w:t>
      </w:r>
      <w:r w:rsidR="00F85891" w:rsidRPr="009A53EE">
        <w:rPr>
          <w:rFonts w:ascii="Times New Roman" w:hAnsi="Times New Roman" w:cs="Times New Roman"/>
          <w:color w:val="auto"/>
        </w:rPr>
        <w:t xml:space="preserve"> doi: 10.1007/s10584-005-1146-9 </w:t>
      </w:r>
      <w:r w:rsidRPr="009A53EE">
        <w:rPr>
          <w:rFonts w:ascii="Times New Roman" w:hAnsi="Times New Roman" w:cs="Times New Roman"/>
          <w:color w:val="auto"/>
        </w:rPr>
        <w:t>(2005).</w:t>
      </w:r>
    </w:p>
    <w:p w14:paraId="5B98D636" w14:textId="2B2ECA23"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10. Kruger, D.</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Franklin, P. The Methane to Markets Partnership: Opportunities for coal mine methane utilization.</w:t>
      </w:r>
      <w:r w:rsidR="00F85891" w:rsidRPr="009A53EE">
        <w:rPr>
          <w:rFonts w:ascii="Times New Roman" w:hAnsi="Times New Roman" w:cs="Times New Roman"/>
          <w:color w:val="auto"/>
        </w:rPr>
        <w:t xml:space="preserve"> </w:t>
      </w:r>
      <w:r w:rsidR="00F85891" w:rsidRPr="009A53EE">
        <w:rPr>
          <w:rFonts w:ascii="Times New Roman" w:hAnsi="Times New Roman" w:cs="Times New Roman"/>
          <w:i/>
          <w:color w:val="auto"/>
        </w:rPr>
        <w:t>11</w:t>
      </w:r>
      <w:r w:rsidR="00F85891" w:rsidRPr="009A53EE">
        <w:rPr>
          <w:rFonts w:ascii="Times New Roman" w:hAnsi="Times New Roman" w:cs="Times New Roman"/>
          <w:i/>
          <w:color w:val="auto"/>
          <w:vertAlign w:val="superscript"/>
        </w:rPr>
        <w:t>th</w:t>
      </w:r>
      <w:r w:rsidR="00F85891" w:rsidRPr="009A53EE">
        <w:rPr>
          <w:rFonts w:ascii="Times New Roman" w:hAnsi="Times New Roman" w:cs="Times New Roman"/>
          <w:i/>
          <w:color w:val="auto"/>
        </w:rPr>
        <w:t xml:space="preserve"> U.S./North American Mine Ventilation Symposium. </w:t>
      </w:r>
      <w:r w:rsidRPr="009A53EE">
        <w:rPr>
          <w:rFonts w:ascii="Times New Roman" w:hAnsi="Times New Roman" w:cs="Times New Roman"/>
          <w:color w:val="auto"/>
        </w:rPr>
        <w:t xml:space="preserve">3-8 </w:t>
      </w:r>
      <w:r w:rsidR="00F85891" w:rsidRPr="009A53EE">
        <w:rPr>
          <w:rFonts w:ascii="Times New Roman" w:hAnsi="Times New Roman" w:cs="Times New Roman"/>
          <w:color w:val="auto"/>
        </w:rPr>
        <w:t xml:space="preserve">doi: 10.1201/9781439833391.ch1 </w:t>
      </w:r>
      <w:r w:rsidRPr="009A53EE">
        <w:rPr>
          <w:rFonts w:ascii="Times New Roman" w:hAnsi="Times New Roman" w:cs="Times New Roman"/>
          <w:color w:val="auto"/>
        </w:rPr>
        <w:t>(2006).</w:t>
      </w:r>
    </w:p>
    <w:p w14:paraId="115EBAD9" w14:textId="4CB3DB95"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11. U.S. Environmental Protection Agency. Inventory of U.S. Greenhouse Gas Emissions and Sinks: 1990-2013.</w:t>
      </w:r>
      <w:r w:rsidRPr="009A53EE">
        <w:rPr>
          <w:rFonts w:ascii="Times New Roman" w:hAnsi="Times New Roman" w:cs="Times New Roman"/>
          <w:i/>
          <w:iCs/>
          <w:color w:val="auto"/>
        </w:rPr>
        <w:t xml:space="preserve"> EPA 430-R-15-004</w:t>
      </w:r>
      <w:r w:rsidR="00365FEA" w:rsidRPr="009A53EE">
        <w:rPr>
          <w:rFonts w:ascii="Times New Roman" w:hAnsi="Times New Roman" w:cs="Times New Roman"/>
          <w:i/>
          <w:iCs/>
          <w:color w:val="auto"/>
        </w:rPr>
        <w:t xml:space="preserve"> (</w:t>
      </w:r>
      <w:r w:rsidRPr="009A53EE">
        <w:rPr>
          <w:rFonts w:ascii="Times New Roman" w:hAnsi="Times New Roman" w:cs="Times New Roman"/>
          <w:color w:val="auto"/>
        </w:rPr>
        <w:t>2015).</w:t>
      </w:r>
    </w:p>
    <w:p w14:paraId="7A32D984" w14:textId="02057651"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12. Alvarez, R.A., Pacala, S.W., Winebrake, J.J., Chameides, W.L.</w:t>
      </w:r>
      <w:r w:rsidR="001500D8" w:rsidRPr="009A53EE">
        <w:rPr>
          <w:rFonts w:ascii="Times New Roman" w:hAnsi="Times New Roman" w:cs="Times New Roman"/>
          <w:color w:val="auto"/>
        </w:rPr>
        <w:t xml:space="preserve">, </w:t>
      </w:r>
      <w:r w:rsidRPr="009A53EE">
        <w:rPr>
          <w:rFonts w:ascii="Times New Roman" w:hAnsi="Times New Roman" w:cs="Times New Roman"/>
          <w:color w:val="auto"/>
        </w:rPr>
        <w:t xml:space="preserve">Hamburg, S.P. Greater focus </w:t>
      </w:r>
      <w:r w:rsidRPr="009A53EE">
        <w:rPr>
          <w:rFonts w:ascii="Times New Roman" w:hAnsi="Times New Roman" w:cs="Times New Roman"/>
          <w:color w:val="auto"/>
        </w:rPr>
        <w:lastRenderedPageBreak/>
        <w:t xml:space="preserve">needed on methane leakage from natural gas infrastructure. </w:t>
      </w:r>
      <w:r w:rsidR="00F85891" w:rsidRPr="009A53EE">
        <w:rPr>
          <w:rFonts w:ascii="Times New Roman" w:hAnsi="Times New Roman" w:cs="Times New Roman"/>
          <w:i/>
          <w:color w:val="auto"/>
        </w:rPr>
        <w:t>Proc.</w:t>
      </w:r>
      <w:r w:rsidR="00365FEA" w:rsidRPr="009A53EE">
        <w:rPr>
          <w:rFonts w:ascii="Times New Roman" w:hAnsi="Times New Roman" w:cs="Times New Roman"/>
          <w:i/>
          <w:color w:val="auto"/>
        </w:rPr>
        <w:t xml:space="preserve"> </w:t>
      </w:r>
      <w:r w:rsidR="00F85891" w:rsidRPr="009A53EE">
        <w:rPr>
          <w:rFonts w:ascii="Times New Roman" w:hAnsi="Times New Roman" w:cs="Times New Roman"/>
          <w:i/>
          <w:color w:val="auto"/>
        </w:rPr>
        <w:t>Natl.</w:t>
      </w:r>
      <w:r w:rsidR="00365FEA" w:rsidRPr="009A53EE">
        <w:rPr>
          <w:rFonts w:ascii="Times New Roman" w:hAnsi="Times New Roman" w:cs="Times New Roman"/>
          <w:i/>
          <w:color w:val="auto"/>
        </w:rPr>
        <w:t xml:space="preserve"> </w:t>
      </w:r>
      <w:r w:rsidR="00F85891" w:rsidRPr="009A53EE">
        <w:rPr>
          <w:rFonts w:ascii="Times New Roman" w:hAnsi="Times New Roman" w:cs="Times New Roman"/>
          <w:i/>
          <w:color w:val="auto"/>
        </w:rPr>
        <w:t>Acad.</w:t>
      </w:r>
      <w:r w:rsidR="00365FEA" w:rsidRPr="009A53EE">
        <w:rPr>
          <w:rFonts w:ascii="Times New Roman" w:hAnsi="Times New Roman" w:cs="Times New Roman"/>
          <w:i/>
          <w:color w:val="auto"/>
        </w:rPr>
        <w:t xml:space="preserve"> </w:t>
      </w:r>
      <w:r w:rsidR="00F85891" w:rsidRPr="009A53EE">
        <w:rPr>
          <w:rFonts w:ascii="Times New Roman" w:hAnsi="Times New Roman" w:cs="Times New Roman"/>
          <w:i/>
          <w:color w:val="auto"/>
        </w:rPr>
        <w:t>Sci</w:t>
      </w:r>
      <w:r w:rsidRPr="009A53EE">
        <w:rPr>
          <w:rFonts w:ascii="Times New Roman" w:hAnsi="Times New Roman" w:cs="Times New Roman"/>
          <w:i/>
          <w:color w:val="auto"/>
        </w:rPr>
        <w:t>.</w:t>
      </w:r>
      <w:r w:rsidRPr="009A53EE">
        <w:rPr>
          <w:rFonts w:ascii="Times New Roman" w:hAnsi="Times New Roman" w:cs="Times New Roman"/>
          <w:color w:val="auto"/>
        </w:rPr>
        <w:t xml:space="preserve"> </w:t>
      </w:r>
      <w:r w:rsidRPr="009A53EE">
        <w:rPr>
          <w:rFonts w:ascii="Times New Roman" w:hAnsi="Times New Roman" w:cs="Times New Roman"/>
          <w:b/>
          <w:bCs/>
          <w:color w:val="auto"/>
        </w:rPr>
        <w:t>109</w:t>
      </w:r>
      <w:r w:rsidRPr="009A53EE">
        <w:rPr>
          <w:rFonts w:ascii="Times New Roman" w:hAnsi="Times New Roman" w:cs="Times New Roman"/>
          <w:color w:val="auto"/>
        </w:rPr>
        <w:t xml:space="preserve"> (17), 6435-6440</w:t>
      </w:r>
      <w:r w:rsidR="00F85891" w:rsidRPr="009A53EE">
        <w:rPr>
          <w:color w:val="auto"/>
        </w:rPr>
        <w:t xml:space="preserve"> </w:t>
      </w:r>
      <w:r w:rsidR="00F85891" w:rsidRPr="009A53EE">
        <w:rPr>
          <w:rStyle w:val="doi"/>
          <w:rFonts w:ascii="inherit" w:hAnsi="inherit"/>
          <w:color w:val="auto"/>
          <w:bdr w:val="none" w:sz="0" w:space="0" w:color="auto" w:frame="1"/>
        </w:rPr>
        <w:t>doi: 10.1073/pnas.1202407109</w:t>
      </w:r>
      <w:r w:rsidRPr="009A53EE">
        <w:rPr>
          <w:rFonts w:ascii="Times New Roman" w:hAnsi="Times New Roman" w:cs="Times New Roman"/>
          <w:color w:val="auto"/>
        </w:rPr>
        <w:t xml:space="preserve"> (2012).</w:t>
      </w:r>
    </w:p>
    <w:p w14:paraId="0BCF901F" w14:textId="6CF84840"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13. Pétron, G.</w:t>
      </w:r>
      <w:r w:rsidRPr="009A53EE">
        <w:rPr>
          <w:rFonts w:ascii="Times New Roman" w:hAnsi="Times New Roman" w:cs="Times New Roman"/>
          <w:i/>
          <w:iCs/>
          <w:color w:val="auto"/>
        </w:rPr>
        <w:t>, et al</w:t>
      </w:r>
      <w:r w:rsidRPr="009A53EE">
        <w:rPr>
          <w:rFonts w:ascii="Times New Roman" w:hAnsi="Times New Roman" w:cs="Times New Roman"/>
          <w:color w:val="auto"/>
        </w:rPr>
        <w:t>. A new look at methane and nonmethane hydrocarbon emissions from oil and natural gas operations in the Colorado Denver</w:t>
      </w:r>
      <w:r w:rsidRPr="009A53EE">
        <w:rPr>
          <w:rFonts w:ascii="Cambria Math" w:hAnsi="Cambria Math" w:cs="Cambria Math"/>
          <w:color w:val="auto"/>
        </w:rPr>
        <w:t>‐</w:t>
      </w:r>
      <w:r w:rsidRPr="009A53EE">
        <w:rPr>
          <w:rFonts w:ascii="Times New Roman" w:hAnsi="Times New Roman" w:cs="Times New Roman"/>
          <w:color w:val="auto"/>
        </w:rPr>
        <w:t>Julesburg Basin.</w:t>
      </w:r>
      <w:r w:rsidRPr="009A53EE">
        <w:rPr>
          <w:rFonts w:ascii="Times New Roman" w:hAnsi="Times New Roman" w:cs="Times New Roman"/>
          <w:i/>
          <w:iCs/>
          <w:color w:val="auto"/>
        </w:rPr>
        <w:t xml:space="preserve"> </w:t>
      </w:r>
      <w:r w:rsidR="00F85891" w:rsidRPr="009A53EE">
        <w:rPr>
          <w:rFonts w:ascii="Times New Roman" w:hAnsi="Times New Roman" w:cs="Times New Roman"/>
          <w:i/>
          <w:iCs/>
          <w:color w:val="auto"/>
        </w:rPr>
        <w:t>J</w:t>
      </w:r>
      <w:r w:rsidR="00E47BCA" w:rsidRPr="009A53EE">
        <w:rPr>
          <w:rFonts w:ascii="Times New Roman" w:hAnsi="Times New Roman" w:cs="Times New Roman"/>
          <w:i/>
          <w:iCs/>
          <w:color w:val="auto"/>
        </w:rPr>
        <w:t>.</w:t>
      </w:r>
      <w:r w:rsidR="00365FEA" w:rsidRPr="009A53EE">
        <w:rPr>
          <w:rFonts w:ascii="Times New Roman" w:hAnsi="Times New Roman" w:cs="Times New Roman"/>
          <w:i/>
          <w:iCs/>
          <w:color w:val="auto"/>
        </w:rPr>
        <w:t xml:space="preserve"> </w:t>
      </w:r>
      <w:r w:rsidR="00E47BCA" w:rsidRPr="009A53EE">
        <w:rPr>
          <w:rFonts w:ascii="Times New Roman" w:hAnsi="Times New Roman" w:cs="Times New Roman"/>
          <w:i/>
          <w:iCs/>
          <w:color w:val="auto"/>
        </w:rPr>
        <w:t>Geophys.</w:t>
      </w:r>
      <w:r w:rsidR="00365FEA" w:rsidRPr="009A53EE">
        <w:rPr>
          <w:rFonts w:ascii="Times New Roman" w:hAnsi="Times New Roman" w:cs="Times New Roman"/>
          <w:i/>
          <w:iCs/>
          <w:color w:val="auto"/>
        </w:rPr>
        <w:t xml:space="preserve"> </w:t>
      </w:r>
      <w:r w:rsidR="00E47BCA" w:rsidRPr="009A53EE">
        <w:rPr>
          <w:rFonts w:ascii="Times New Roman" w:hAnsi="Times New Roman" w:cs="Times New Roman"/>
          <w:i/>
          <w:iCs/>
          <w:color w:val="auto"/>
        </w:rPr>
        <w:t>Res</w:t>
      </w:r>
      <w:r w:rsidRPr="009A53EE">
        <w:rPr>
          <w:rFonts w:ascii="Times New Roman" w:hAnsi="Times New Roman" w:cs="Times New Roman"/>
          <w:i/>
          <w:iCs/>
          <w:color w:val="auto"/>
        </w:rPr>
        <w:t>.</w:t>
      </w:r>
      <w:r w:rsidRPr="009A53EE">
        <w:rPr>
          <w:rFonts w:ascii="Times New Roman" w:hAnsi="Times New Roman" w:cs="Times New Roman"/>
          <w:b/>
          <w:bCs/>
          <w:color w:val="auto"/>
        </w:rPr>
        <w:t xml:space="preserve"> 119</w:t>
      </w:r>
      <w:r w:rsidRPr="009A53EE">
        <w:rPr>
          <w:rFonts w:ascii="Times New Roman" w:hAnsi="Times New Roman" w:cs="Times New Roman"/>
          <w:color w:val="auto"/>
        </w:rPr>
        <w:t xml:space="preserve"> (11), 6836-6852 </w:t>
      </w:r>
      <w:r w:rsidR="00F85891" w:rsidRPr="009A53EE">
        <w:rPr>
          <w:rFonts w:ascii="Times New Roman" w:hAnsi="Times New Roman" w:cs="Times New Roman"/>
          <w:color w:val="auto"/>
        </w:rPr>
        <w:t xml:space="preserve">doi: 10.1002/2013JD021272 </w:t>
      </w:r>
      <w:r w:rsidRPr="009A53EE">
        <w:rPr>
          <w:rFonts w:ascii="Times New Roman" w:hAnsi="Times New Roman" w:cs="Times New Roman"/>
          <w:color w:val="auto"/>
        </w:rPr>
        <w:t>(2014).</w:t>
      </w:r>
    </w:p>
    <w:p w14:paraId="34D8AFC8" w14:textId="1F4A2B0B"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14. </w:t>
      </w:r>
      <w:r w:rsidR="00A45FAA" w:rsidRPr="009A53EE">
        <w:rPr>
          <w:rFonts w:ascii="Times New Roman" w:hAnsi="Times New Roman" w:cs="Times New Roman"/>
          <w:color w:val="auto"/>
        </w:rPr>
        <w:t>Natural Resources Defense Council. Leaking Profits: the U.S. Oil and Gas Industry can Reduce Pollution, Conserve Resources, and Make Money by Preventing Methane Waste. (2012). http://www.nrdc.org/energy/files/Leaking-Profits-Report.pdf</w:t>
      </w:r>
    </w:p>
    <w:p w14:paraId="77DC602C" w14:textId="18BDCE8D"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15. Marano, J.J.</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Ciferno, J.P. Life-cycle greenhouse-gas emissions inventory for Fischer-Tropsch fuels.</w:t>
      </w:r>
      <w:r w:rsidRPr="009A53EE">
        <w:rPr>
          <w:rFonts w:ascii="Times New Roman" w:hAnsi="Times New Roman" w:cs="Times New Roman"/>
          <w:i/>
          <w:iCs/>
          <w:color w:val="auto"/>
        </w:rPr>
        <w:t xml:space="preserve"> Report Prepared for the US Department of Energy, Energy and Environmental Solution, LLC, Gaithersburg, MD, USA</w:t>
      </w:r>
      <w:r w:rsidR="00365FEA" w:rsidRPr="009A53EE">
        <w:rPr>
          <w:rFonts w:ascii="Times New Roman" w:hAnsi="Times New Roman" w:cs="Times New Roman"/>
          <w:i/>
          <w:iCs/>
          <w:color w:val="auto"/>
        </w:rPr>
        <w:t xml:space="preserve"> (</w:t>
      </w:r>
      <w:r w:rsidRPr="009A53EE">
        <w:rPr>
          <w:rFonts w:ascii="Times New Roman" w:hAnsi="Times New Roman" w:cs="Times New Roman"/>
          <w:color w:val="auto"/>
        </w:rPr>
        <w:t>2001).</w:t>
      </w:r>
    </w:p>
    <w:p w14:paraId="5C6273FD" w14:textId="4D97AFA2"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16. Venkatesh, A., Jaramillo, P., Griffin, W.M.</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Matthews, H.S. Uncertainty in life cycle greenhouse gas emissions from United States natural gas end-uses and its effects on policy.</w:t>
      </w:r>
      <w:r w:rsidRPr="009A53EE">
        <w:rPr>
          <w:rFonts w:ascii="Times New Roman" w:hAnsi="Times New Roman" w:cs="Times New Roman"/>
          <w:i/>
          <w:iCs/>
          <w:color w:val="auto"/>
        </w:rPr>
        <w:t xml:space="preserve"> Environ.</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Sci.</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Technol.</w:t>
      </w:r>
      <w:r w:rsidRPr="009A53EE">
        <w:rPr>
          <w:rFonts w:ascii="Times New Roman" w:hAnsi="Times New Roman" w:cs="Times New Roman"/>
          <w:b/>
          <w:bCs/>
          <w:color w:val="auto"/>
        </w:rPr>
        <w:t xml:space="preserve"> 45</w:t>
      </w:r>
      <w:r w:rsidRPr="009A53EE">
        <w:rPr>
          <w:rFonts w:ascii="Times New Roman" w:hAnsi="Times New Roman" w:cs="Times New Roman"/>
          <w:color w:val="auto"/>
        </w:rPr>
        <w:t xml:space="preserve"> (19), 8182-8189 </w:t>
      </w:r>
      <w:r w:rsidR="00F85891" w:rsidRPr="009A53EE">
        <w:rPr>
          <w:rFonts w:ascii="Times New Roman" w:hAnsi="Times New Roman" w:cs="Times New Roman"/>
          <w:bCs/>
          <w:color w:val="auto"/>
        </w:rPr>
        <w:t>doi</w:t>
      </w:r>
      <w:r w:rsidR="00F85891" w:rsidRPr="009A53EE">
        <w:rPr>
          <w:rFonts w:ascii="Times New Roman" w:hAnsi="Times New Roman" w:cs="Times New Roman"/>
          <w:color w:val="auto"/>
        </w:rPr>
        <w:t xml:space="preserve">: 10.1021/es200930h </w:t>
      </w:r>
      <w:r w:rsidRPr="009A53EE">
        <w:rPr>
          <w:rFonts w:ascii="Times New Roman" w:hAnsi="Times New Roman" w:cs="Times New Roman"/>
          <w:color w:val="auto"/>
        </w:rPr>
        <w:t>(2011).</w:t>
      </w:r>
    </w:p>
    <w:p w14:paraId="4808A26D" w14:textId="3C42C3FC"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17. Hostage, B.</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Perry, G. Federal notification requirements for releases of oil and hazardous substances.</w:t>
      </w:r>
      <w:r w:rsidRPr="009A53EE">
        <w:rPr>
          <w:rFonts w:ascii="Times New Roman" w:hAnsi="Times New Roman" w:cs="Times New Roman"/>
          <w:b/>
          <w:bCs/>
          <w:color w:val="auto"/>
        </w:rPr>
        <w:t xml:space="preserve"> </w:t>
      </w:r>
      <w:r w:rsidR="004372EF" w:rsidRPr="009A53EE">
        <w:rPr>
          <w:rFonts w:ascii="Times New Roman" w:hAnsi="Times New Roman" w:cs="Times New Roman"/>
          <w:bCs/>
          <w:i/>
          <w:color w:val="auto"/>
        </w:rPr>
        <w:t>International.</w:t>
      </w:r>
      <w:r w:rsidR="00365FEA" w:rsidRPr="009A53EE">
        <w:rPr>
          <w:rFonts w:ascii="Times New Roman" w:hAnsi="Times New Roman" w:cs="Times New Roman"/>
          <w:bCs/>
          <w:i/>
          <w:color w:val="auto"/>
        </w:rPr>
        <w:t xml:space="preserve"> </w:t>
      </w:r>
      <w:r w:rsidR="004372EF" w:rsidRPr="009A53EE">
        <w:rPr>
          <w:rFonts w:ascii="Times New Roman" w:hAnsi="Times New Roman" w:cs="Times New Roman"/>
          <w:bCs/>
          <w:i/>
          <w:color w:val="auto"/>
        </w:rPr>
        <w:t>Oil.</w:t>
      </w:r>
      <w:r w:rsidR="00365FEA" w:rsidRPr="009A53EE">
        <w:rPr>
          <w:rFonts w:ascii="Times New Roman" w:hAnsi="Times New Roman" w:cs="Times New Roman"/>
          <w:bCs/>
          <w:i/>
          <w:color w:val="auto"/>
        </w:rPr>
        <w:t xml:space="preserve"> </w:t>
      </w:r>
      <w:r w:rsidR="004372EF" w:rsidRPr="009A53EE">
        <w:rPr>
          <w:rFonts w:ascii="Times New Roman" w:hAnsi="Times New Roman" w:cs="Times New Roman"/>
          <w:bCs/>
          <w:i/>
          <w:color w:val="auto"/>
        </w:rPr>
        <w:t>Spill.</w:t>
      </w:r>
      <w:r w:rsidR="00365FEA" w:rsidRPr="009A53EE">
        <w:rPr>
          <w:rFonts w:ascii="Times New Roman" w:hAnsi="Times New Roman" w:cs="Times New Roman"/>
          <w:bCs/>
          <w:i/>
          <w:color w:val="auto"/>
        </w:rPr>
        <w:t xml:space="preserve"> </w:t>
      </w:r>
      <w:r w:rsidR="004372EF" w:rsidRPr="009A53EE">
        <w:rPr>
          <w:rFonts w:ascii="Times New Roman" w:hAnsi="Times New Roman" w:cs="Times New Roman"/>
          <w:bCs/>
          <w:i/>
          <w:color w:val="auto"/>
        </w:rPr>
        <w:t>Conference.</w:t>
      </w:r>
      <w:r w:rsidR="00365FEA" w:rsidRPr="009A53EE">
        <w:rPr>
          <w:rFonts w:ascii="Times New Roman" w:hAnsi="Times New Roman" w:cs="Times New Roman"/>
          <w:bCs/>
          <w:i/>
          <w:color w:val="auto"/>
        </w:rPr>
        <w:t xml:space="preserve"> </w:t>
      </w:r>
      <w:r w:rsidR="004372EF" w:rsidRPr="009A53EE">
        <w:rPr>
          <w:rFonts w:ascii="Times New Roman" w:hAnsi="Times New Roman" w:cs="Times New Roman"/>
          <w:bCs/>
          <w:i/>
          <w:color w:val="auto"/>
        </w:rPr>
        <w:t>Proceedings</w:t>
      </w:r>
      <w:r w:rsidR="00365FEA" w:rsidRPr="009A53EE">
        <w:rPr>
          <w:rFonts w:ascii="Times New Roman" w:hAnsi="Times New Roman" w:cs="Times New Roman"/>
          <w:bCs/>
          <w:i/>
          <w:color w:val="auto"/>
        </w:rPr>
        <w:t xml:space="preserve"> (</w:t>
      </w:r>
      <w:r w:rsidRPr="009A53EE">
        <w:rPr>
          <w:rFonts w:ascii="Times New Roman" w:hAnsi="Times New Roman" w:cs="Times New Roman"/>
          <w:color w:val="auto"/>
        </w:rPr>
        <w:t xml:space="preserve">1), 631-634 </w:t>
      </w:r>
      <w:r w:rsidR="004372EF" w:rsidRPr="009A53EE">
        <w:rPr>
          <w:rFonts w:ascii="Times New Roman" w:hAnsi="Times New Roman" w:cs="Times New Roman"/>
          <w:color w:val="auto"/>
        </w:rPr>
        <w:t>doi: </w:t>
      </w:r>
      <w:hyperlink r:id="rId12" w:history="1">
        <w:r w:rsidR="004372EF" w:rsidRPr="009A53EE">
          <w:rPr>
            <w:rFonts w:ascii="Times New Roman" w:hAnsi="Times New Roman" w:cs="Times New Roman"/>
            <w:color w:val="auto"/>
          </w:rPr>
          <w:t>10.7901/2169-3358-1993-1-631</w:t>
        </w:r>
      </w:hyperlink>
      <w:r w:rsidR="004372EF" w:rsidRPr="009A53EE">
        <w:rPr>
          <w:rFonts w:ascii="Times New Roman" w:hAnsi="Times New Roman" w:cs="Times New Roman"/>
          <w:color w:val="auto"/>
        </w:rPr>
        <w:t xml:space="preserve"> </w:t>
      </w:r>
      <w:r w:rsidRPr="009A53EE">
        <w:rPr>
          <w:rFonts w:ascii="Times New Roman" w:hAnsi="Times New Roman" w:cs="Times New Roman"/>
          <w:color w:val="auto"/>
        </w:rPr>
        <w:t>(1993).</w:t>
      </w:r>
    </w:p>
    <w:p w14:paraId="0E4C108F" w14:textId="4299960D"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18. Fujita, E.M.</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Campbell, D.E. Review of Current Air Monitoring Capabilities near Refineries in the San Francisco Bay Area</w:t>
      </w:r>
      <w:r w:rsidR="009F7072" w:rsidRPr="009A53EE">
        <w:rPr>
          <w:rFonts w:ascii="Times New Roman" w:hAnsi="Times New Roman" w:cs="Times New Roman"/>
          <w:color w:val="auto"/>
        </w:rPr>
        <w:t xml:space="preserve">, </w:t>
      </w:r>
      <w:r w:rsidR="009F7072" w:rsidRPr="009A53EE">
        <w:rPr>
          <w:rFonts w:ascii="Times New Roman" w:hAnsi="Times New Roman" w:cs="Times New Roman"/>
          <w:i/>
          <w:color w:val="auto"/>
        </w:rPr>
        <w:t>Desert Research Institute</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2013).</w:t>
      </w:r>
    </w:p>
    <w:p w14:paraId="1723F314" w14:textId="70D7EDC1"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19. Bradbury, J., Obeiter, M., </w:t>
      </w:r>
      <w:r w:rsidR="001500D8" w:rsidRPr="009A53EE">
        <w:rPr>
          <w:rFonts w:ascii="Times New Roman" w:hAnsi="Times New Roman" w:cs="Times New Roman"/>
          <w:color w:val="auto"/>
        </w:rPr>
        <w:t>Draucker</w:t>
      </w:r>
      <w:r w:rsidRPr="009A53EE">
        <w:rPr>
          <w:rFonts w:ascii="Times New Roman" w:hAnsi="Times New Roman" w:cs="Times New Roman"/>
          <w:color w:val="auto"/>
        </w:rPr>
        <w:t>, L., Wang, W.</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w:t>
      </w:r>
      <w:r w:rsidR="001500D8" w:rsidRPr="009A53EE">
        <w:rPr>
          <w:rFonts w:ascii="Times New Roman" w:hAnsi="Times New Roman" w:cs="Times New Roman"/>
          <w:color w:val="auto"/>
        </w:rPr>
        <w:t>Stevens</w:t>
      </w:r>
      <w:r w:rsidRPr="009A53EE">
        <w:rPr>
          <w:rFonts w:ascii="Times New Roman" w:hAnsi="Times New Roman" w:cs="Times New Roman"/>
          <w:color w:val="auto"/>
        </w:rPr>
        <w:t>, A. Clearing the air: Reducing upstream greenhouse gas emissions from US natural gas systems.</w:t>
      </w:r>
      <w:r w:rsidRPr="009A53EE">
        <w:rPr>
          <w:rFonts w:ascii="Times New Roman" w:hAnsi="Times New Roman" w:cs="Times New Roman"/>
          <w:i/>
          <w:iCs/>
          <w:color w:val="auto"/>
        </w:rPr>
        <w:t xml:space="preserve"> Washington, DC: World Resources Institute</w:t>
      </w:r>
      <w:r w:rsidR="00365FEA" w:rsidRPr="009A53EE">
        <w:rPr>
          <w:rFonts w:ascii="Times New Roman" w:hAnsi="Times New Roman" w:cs="Times New Roman"/>
          <w:i/>
          <w:iCs/>
          <w:color w:val="auto"/>
        </w:rPr>
        <w:t xml:space="preserve"> (</w:t>
      </w:r>
      <w:r w:rsidRPr="009A53EE">
        <w:rPr>
          <w:rFonts w:ascii="Times New Roman" w:hAnsi="Times New Roman" w:cs="Times New Roman"/>
          <w:color w:val="auto"/>
        </w:rPr>
        <w:t>2013).</w:t>
      </w:r>
    </w:p>
    <w:p w14:paraId="5930F16C" w14:textId="38D796BA"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20. ICF International. Economic Analysis of Methane Emission Reduction Opportunities in the U.S.</w:t>
      </w:r>
      <w:r w:rsidR="00D26BEE" w:rsidRPr="009A53EE">
        <w:rPr>
          <w:rFonts w:ascii="Times New Roman" w:hAnsi="Times New Roman" w:cs="Times New Roman"/>
          <w:color w:val="auto"/>
        </w:rPr>
        <w:t xml:space="preserve"> Onshore Oil and Natural Gas Industries</w:t>
      </w:r>
      <w:r w:rsidR="009F7072" w:rsidRPr="009A53EE">
        <w:rPr>
          <w:rFonts w:ascii="Times New Roman" w:hAnsi="Times New Roman" w:cs="Times New Roman"/>
          <w:color w:val="auto"/>
        </w:rPr>
        <w:t xml:space="preserve"> </w:t>
      </w:r>
      <w:r w:rsidRPr="009A53EE">
        <w:rPr>
          <w:rFonts w:ascii="Times New Roman" w:hAnsi="Times New Roman" w:cs="Times New Roman"/>
          <w:color w:val="auto"/>
        </w:rPr>
        <w:t>(2014).</w:t>
      </w:r>
      <w:r w:rsidR="00D26BEE" w:rsidRPr="009A53EE">
        <w:rPr>
          <w:color w:val="auto"/>
        </w:rPr>
        <w:t xml:space="preserve"> </w:t>
      </w:r>
      <w:r w:rsidR="00D26BEE" w:rsidRPr="009A53EE">
        <w:rPr>
          <w:rFonts w:ascii="Times New Roman" w:hAnsi="Times New Roman" w:cs="Times New Roman"/>
          <w:color w:val="auto"/>
        </w:rPr>
        <w:t>https://www.edf.org/sites/default/files/methane_cost_curve_report.pdf</w:t>
      </w:r>
    </w:p>
    <w:p w14:paraId="45AAAE0D" w14:textId="04547A6D"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21. U.S. Environmental Protection Agency. Inventory of US Greenhouse Gas Emissions and Sinks: 1990-2012</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2014).</w:t>
      </w:r>
    </w:p>
    <w:p w14:paraId="3FE3FF31" w14:textId="267E2FF4"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22. Brandt, A.R.</w:t>
      </w:r>
      <w:r w:rsidRPr="009A53EE">
        <w:rPr>
          <w:rFonts w:ascii="Times New Roman" w:hAnsi="Times New Roman" w:cs="Times New Roman"/>
          <w:i/>
          <w:iCs/>
          <w:color w:val="auto"/>
        </w:rPr>
        <w:t>, et al</w:t>
      </w:r>
      <w:r w:rsidRPr="009A53EE">
        <w:rPr>
          <w:rFonts w:ascii="Times New Roman" w:hAnsi="Times New Roman" w:cs="Times New Roman"/>
          <w:color w:val="auto"/>
        </w:rPr>
        <w:t>. Energy and environment. Methane leaks from North American natural gas systems.</w:t>
      </w:r>
      <w:r w:rsidRPr="009A53EE">
        <w:rPr>
          <w:rFonts w:ascii="Times New Roman" w:hAnsi="Times New Roman" w:cs="Times New Roman"/>
          <w:i/>
          <w:iCs/>
          <w:color w:val="auto"/>
        </w:rPr>
        <w:t xml:space="preserve"> Science.</w:t>
      </w:r>
      <w:r w:rsidRPr="009A53EE">
        <w:rPr>
          <w:rFonts w:ascii="Times New Roman" w:hAnsi="Times New Roman" w:cs="Times New Roman"/>
          <w:b/>
          <w:bCs/>
          <w:color w:val="auto"/>
        </w:rPr>
        <w:t xml:space="preserve"> 343</w:t>
      </w:r>
      <w:r w:rsidRPr="009A53EE">
        <w:rPr>
          <w:rFonts w:ascii="Times New Roman" w:hAnsi="Times New Roman" w:cs="Times New Roman"/>
          <w:color w:val="auto"/>
        </w:rPr>
        <w:t xml:space="preserve"> (6172), 733-735, doi:10.1126/science.1247045 (2014).</w:t>
      </w:r>
    </w:p>
    <w:p w14:paraId="28C1C5CE" w14:textId="7D31D5D3"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23. Allen, D.T.</w:t>
      </w:r>
      <w:r w:rsidRPr="009A53EE">
        <w:rPr>
          <w:rFonts w:ascii="Times New Roman" w:hAnsi="Times New Roman" w:cs="Times New Roman"/>
          <w:i/>
          <w:iCs/>
          <w:color w:val="auto"/>
        </w:rPr>
        <w:t>, et al</w:t>
      </w:r>
      <w:r w:rsidRPr="009A53EE">
        <w:rPr>
          <w:rFonts w:ascii="Times New Roman" w:hAnsi="Times New Roman" w:cs="Times New Roman"/>
          <w:color w:val="auto"/>
        </w:rPr>
        <w:t>. Measurements of methane emissions at natural gas production sites in the United States.</w:t>
      </w:r>
      <w:r w:rsidRPr="009A53EE">
        <w:rPr>
          <w:rFonts w:ascii="Times New Roman" w:hAnsi="Times New Roman" w:cs="Times New Roman"/>
          <w:i/>
          <w:iCs/>
          <w:color w:val="auto"/>
        </w:rPr>
        <w:t xml:space="preserve"> Proc.</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Natl.</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Acad.</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Sci.</w:t>
      </w:r>
      <w:r w:rsidRPr="009A53EE">
        <w:rPr>
          <w:rFonts w:ascii="Times New Roman" w:hAnsi="Times New Roman" w:cs="Times New Roman"/>
          <w:b/>
          <w:bCs/>
          <w:color w:val="auto"/>
        </w:rPr>
        <w:t xml:space="preserve"> 110</w:t>
      </w:r>
      <w:r w:rsidRPr="009A53EE">
        <w:rPr>
          <w:rFonts w:ascii="Times New Roman" w:hAnsi="Times New Roman" w:cs="Times New Roman"/>
          <w:color w:val="auto"/>
        </w:rPr>
        <w:t xml:space="preserve"> (44), 17768-17773, doi:10.1073/pnas.1304880110</w:t>
      </w:r>
      <w:r w:rsidR="001200B9" w:rsidRPr="009A53EE">
        <w:rPr>
          <w:rFonts w:ascii="Times New Roman" w:hAnsi="Times New Roman" w:cs="Times New Roman"/>
          <w:color w:val="auto"/>
        </w:rPr>
        <w:t xml:space="preserve"> </w:t>
      </w:r>
      <w:r w:rsidRPr="009A53EE">
        <w:rPr>
          <w:rFonts w:ascii="Times New Roman" w:hAnsi="Times New Roman" w:cs="Times New Roman"/>
          <w:color w:val="auto"/>
        </w:rPr>
        <w:t>(2013).</w:t>
      </w:r>
    </w:p>
    <w:p w14:paraId="2CCE42DC" w14:textId="5C9C0CBB"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24. Shorter, J.H.</w:t>
      </w:r>
      <w:r w:rsidRPr="009A53EE">
        <w:rPr>
          <w:rFonts w:ascii="Times New Roman" w:hAnsi="Times New Roman" w:cs="Times New Roman"/>
          <w:i/>
          <w:iCs/>
          <w:color w:val="auto"/>
        </w:rPr>
        <w:t>, et al</w:t>
      </w:r>
      <w:r w:rsidRPr="009A53EE">
        <w:rPr>
          <w:rFonts w:ascii="Times New Roman" w:hAnsi="Times New Roman" w:cs="Times New Roman"/>
          <w:color w:val="auto"/>
        </w:rPr>
        <w:t>. Collection of leakage statistics in the natural gas system by tracer methods.</w:t>
      </w:r>
      <w:r w:rsidRPr="009A53EE">
        <w:rPr>
          <w:rFonts w:ascii="Times New Roman" w:hAnsi="Times New Roman" w:cs="Times New Roman"/>
          <w:i/>
          <w:iCs/>
          <w:color w:val="auto"/>
        </w:rPr>
        <w:t xml:space="preserve"> Environ.</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Sci.</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Technol.</w:t>
      </w:r>
      <w:r w:rsidRPr="009A53EE">
        <w:rPr>
          <w:rFonts w:ascii="Times New Roman" w:hAnsi="Times New Roman" w:cs="Times New Roman"/>
          <w:b/>
          <w:bCs/>
          <w:color w:val="auto"/>
        </w:rPr>
        <w:t xml:space="preserve"> 31</w:t>
      </w:r>
      <w:r w:rsidRPr="009A53EE">
        <w:rPr>
          <w:rFonts w:ascii="Times New Roman" w:hAnsi="Times New Roman" w:cs="Times New Roman"/>
          <w:color w:val="auto"/>
        </w:rPr>
        <w:t xml:space="preserve"> (7), 2012-2019</w:t>
      </w:r>
      <w:r w:rsidR="004372EF" w:rsidRPr="009A53EE">
        <w:rPr>
          <w:rFonts w:ascii="Times New Roman" w:hAnsi="Times New Roman" w:cs="Times New Roman"/>
          <w:color w:val="auto"/>
        </w:rPr>
        <w:t xml:space="preserve"> </w:t>
      </w:r>
      <w:r w:rsidR="004372EF" w:rsidRPr="009A53EE">
        <w:rPr>
          <w:rFonts w:ascii="Times New Roman" w:hAnsi="Times New Roman" w:cs="Times New Roman"/>
          <w:bCs/>
          <w:color w:val="auto"/>
        </w:rPr>
        <w:t>doi</w:t>
      </w:r>
      <w:r w:rsidR="004372EF" w:rsidRPr="009A53EE">
        <w:rPr>
          <w:rFonts w:ascii="Times New Roman" w:hAnsi="Times New Roman" w:cs="Times New Roman"/>
          <w:color w:val="auto"/>
        </w:rPr>
        <w:t>: 10.1021/es9608095</w:t>
      </w:r>
      <w:r w:rsidRPr="009A53EE">
        <w:rPr>
          <w:rFonts w:ascii="Times New Roman" w:hAnsi="Times New Roman" w:cs="Times New Roman"/>
          <w:color w:val="auto"/>
        </w:rPr>
        <w:t xml:space="preserve"> (1997).</w:t>
      </w:r>
    </w:p>
    <w:p w14:paraId="7FE7AF49" w14:textId="10015675"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25. Alvarez, R.A., Pacala, S.W., Winebrake, J.J., Chameides, W.L.</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Hamburg, S.P. Greater focus needed on methane leakage from natural gas infrastructure.</w:t>
      </w:r>
      <w:r w:rsidRPr="009A53EE">
        <w:rPr>
          <w:rFonts w:ascii="Times New Roman" w:hAnsi="Times New Roman" w:cs="Times New Roman"/>
          <w:i/>
          <w:iCs/>
          <w:color w:val="auto"/>
        </w:rPr>
        <w:t xml:space="preserve"> Proc.</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Natl.</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Acad.</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Sci.</w:t>
      </w:r>
      <w:r w:rsidRPr="009A53EE">
        <w:rPr>
          <w:rFonts w:ascii="Times New Roman" w:hAnsi="Times New Roman" w:cs="Times New Roman"/>
          <w:b/>
          <w:bCs/>
          <w:color w:val="auto"/>
        </w:rPr>
        <w:t xml:space="preserve"> 109</w:t>
      </w:r>
      <w:r w:rsidRPr="009A53EE">
        <w:rPr>
          <w:rFonts w:ascii="Times New Roman" w:hAnsi="Times New Roman" w:cs="Times New Roman"/>
          <w:color w:val="auto"/>
        </w:rPr>
        <w:t xml:space="preserve"> (17), 6435-6440, doi:10.1073/pnas.1202407109 (2012).</w:t>
      </w:r>
    </w:p>
    <w:p w14:paraId="763C7AA7" w14:textId="75DA3485"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26. Kirchgessner, D.A., Lott, R.A., Michael Cowgill, R., Harrison, M.R.</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Shires, T.M. Estimate of methane emissions from the U.S. natural gas industry.</w:t>
      </w:r>
      <w:r w:rsidRPr="009A53EE">
        <w:rPr>
          <w:rFonts w:ascii="Times New Roman" w:hAnsi="Times New Roman" w:cs="Times New Roman"/>
          <w:i/>
          <w:iCs/>
          <w:color w:val="auto"/>
        </w:rPr>
        <w:t xml:space="preserve"> Chemosphere.</w:t>
      </w:r>
      <w:r w:rsidRPr="009A53EE">
        <w:rPr>
          <w:rFonts w:ascii="Times New Roman" w:hAnsi="Times New Roman" w:cs="Times New Roman"/>
          <w:b/>
          <w:bCs/>
          <w:color w:val="auto"/>
        </w:rPr>
        <w:t xml:space="preserve"> 35</w:t>
      </w:r>
      <w:r w:rsidRPr="009A53EE">
        <w:rPr>
          <w:rFonts w:ascii="Times New Roman" w:hAnsi="Times New Roman" w:cs="Times New Roman"/>
          <w:color w:val="auto"/>
        </w:rPr>
        <w:t>, 1365–1390</w:t>
      </w:r>
      <w:r w:rsidR="004372EF" w:rsidRPr="009A53EE">
        <w:rPr>
          <w:rFonts w:ascii="Times New Roman" w:hAnsi="Times New Roman" w:cs="Times New Roman"/>
          <w:color w:val="auto"/>
        </w:rPr>
        <w:t xml:space="preserve"> </w:t>
      </w:r>
      <w:r w:rsidR="004372EF" w:rsidRPr="009A53EE">
        <w:rPr>
          <w:rStyle w:val="Strong"/>
          <w:rFonts w:ascii="OpenSansRegular" w:hAnsi="OpenSansRegular"/>
          <w:color w:val="auto"/>
          <w:sz w:val="20"/>
          <w:szCs w:val="20"/>
          <w:shd w:val="clear" w:color="auto" w:fill="FFFFFF"/>
        </w:rPr>
        <w:t>DOI:</w:t>
      </w:r>
      <w:r w:rsidR="004372EF" w:rsidRPr="009A53EE">
        <w:rPr>
          <w:rStyle w:val="apple-converted-space"/>
          <w:rFonts w:ascii="OpenSansRegular" w:hAnsi="OpenSansRegular"/>
          <w:color w:val="auto"/>
          <w:sz w:val="20"/>
          <w:szCs w:val="20"/>
          <w:shd w:val="clear" w:color="auto" w:fill="FFFFFF"/>
        </w:rPr>
        <w:t> </w:t>
      </w:r>
      <w:hyperlink r:id="rId13" w:history="1">
        <w:r w:rsidR="004372EF" w:rsidRPr="009A53EE">
          <w:rPr>
            <w:rFonts w:ascii="Times New Roman" w:hAnsi="Times New Roman" w:cs="Times New Roman"/>
            <w:color w:val="auto"/>
          </w:rPr>
          <w:t>http://dx.doi.org/10.1016/S0045-6535(97)00236-1</w:t>
        </w:r>
      </w:hyperlink>
      <w:r w:rsidRPr="009A53EE">
        <w:rPr>
          <w:rFonts w:ascii="Times New Roman" w:hAnsi="Times New Roman" w:cs="Times New Roman"/>
          <w:color w:val="auto"/>
        </w:rPr>
        <w:t xml:space="preserve"> (1997).</w:t>
      </w:r>
    </w:p>
    <w:p w14:paraId="093A51AE" w14:textId="379E39EC"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27. Howarth, R.W., Santoro, R.</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Ingraffea, A. Methane and the greenhouse-gas footprint of natural gas from shale formations.</w:t>
      </w:r>
      <w:r w:rsidRPr="009A53EE">
        <w:rPr>
          <w:rFonts w:ascii="Times New Roman" w:hAnsi="Times New Roman" w:cs="Times New Roman"/>
          <w:i/>
          <w:iCs/>
          <w:color w:val="auto"/>
        </w:rPr>
        <w:t xml:space="preserve"> Clim.</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Chang.</w:t>
      </w:r>
      <w:r w:rsidRPr="009A53EE">
        <w:rPr>
          <w:rFonts w:ascii="Times New Roman" w:hAnsi="Times New Roman" w:cs="Times New Roman"/>
          <w:b/>
          <w:bCs/>
          <w:color w:val="auto"/>
        </w:rPr>
        <w:t xml:space="preserve"> 106</w:t>
      </w:r>
      <w:r w:rsidRPr="009A53EE">
        <w:rPr>
          <w:rFonts w:ascii="Times New Roman" w:hAnsi="Times New Roman" w:cs="Times New Roman"/>
          <w:color w:val="auto"/>
        </w:rPr>
        <w:t xml:space="preserve"> (4), 679-690 </w:t>
      </w:r>
      <w:r w:rsidR="004372EF" w:rsidRPr="009A53EE">
        <w:rPr>
          <w:rFonts w:ascii="Times New Roman" w:hAnsi="Times New Roman" w:cs="Times New Roman"/>
          <w:color w:val="auto"/>
        </w:rPr>
        <w:t>doi:</w:t>
      </w:r>
      <w:hyperlink r:id="rId14" w:history="1">
        <w:r w:rsidR="004372EF" w:rsidRPr="009A53EE">
          <w:rPr>
            <w:rFonts w:ascii="Times New Roman" w:hAnsi="Times New Roman" w:cs="Times New Roman"/>
            <w:color w:val="auto"/>
          </w:rPr>
          <w:t>10.​1007/​s10584-011-0061-5</w:t>
        </w:r>
      </w:hyperlink>
      <w:r w:rsidR="004372EF" w:rsidRPr="009A53EE">
        <w:rPr>
          <w:rFonts w:ascii="Times New Roman" w:hAnsi="Times New Roman" w:cs="Times New Roman"/>
          <w:color w:val="auto"/>
        </w:rPr>
        <w:t xml:space="preserve"> </w:t>
      </w:r>
      <w:r w:rsidRPr="009A53EE">
        <w:rPr>
          <w:rFonts w:ascii="Times New Roman" w:hAnsi="Times New Roman" w:cs="Times New Roman"/>
          <w:color w:val="auto"/>
        </w:rPr>
        <w:t>(2011).</w:t>
      </w:r>
    </w:p>
    <w:p w14:paraId="1D5C412D" w14:textId="4250120C"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28. Harrison, M.R., Shires, T.M., Wessels, J.K.</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Cowgill, R. </w:t>
      </w:r>
      <w:r w:rsidRPr="009A53EE">
        <w:rPr>
          <w:rFonts w:ascii="Times New Roman" w:hAnsi="Times New Roman" w:cs="Times New Roman"/>
          <w:iCs/>
          <w:color w:val="auto"/>
        </w:rPr>
        <w:t>Methane emissions from the natural gas industry.</w:t>
      </w:r>
      <w:r w:rsidRPr="009A53EE">
        <w:rPr>
          <w:rFonts w:ascii="Times New Roman" w:hAnsi="Times New Roman" w:cs="Times New Roman"/>
          <w:color w:val="auto"/>
        </w:rPr>
        <w:t xml:space="preserve"> </w:t>
      </w:r>
      <w:r w:rsidRPr="009A53EE">
        <w:rPr>
          <w:rFonts w:ascii="Times New Roman" w:hAnsi="Times New Roman" w:cs="Times New Roman"/>
          <w:i/>
          <w:color w:val="auto"/>
        </w:rPr>
        <w:t>US Environmental Protection Agency</w:t>
      </w:r>
      <w:r w:rsidRPr="009A53EE">
        <w:rPr>
          <w:rFonts w:ascii="Times New Roman" w:hAnsi="Times New Roman" w:cs="Times New Roman"/>
          <w:color w:val="auto"/>
        </w:rPr>
        <w:t>, National Risk Management Research Laboratory (1996).</w:t>
      </w:r>
    </w:p>
    <w:p w14:paraId="773D2154" w14:textId="77777777"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lastRenderedPageBreak/>
        <w:t xml:space="preserve">29. Mix, P.E. </w:t>
      </w:r>
      <w:r w:rsidRPr="009A53EE">
        <w:rPr>
          <w:rFonts w:ascii="Times New Roman" w:hAnsi="Times New Roman" w:cs="Times New Roman"/>
          <w:iCs/>
          <w:color w:val="auto"/>
        </w:rPr>
        <w:t>Introduction to nondestructive testing: a training guide.</w:t>
      </w:r>
      <w:r w:rsidRPr="009A53EE">
        <w:rPr>
          <w:rFonts w:ascii="Times New Roman" w:hAnsi="Times New Roman" w:cs="Times New Roman"/>
          <w:color w:val="auto"/>
        </w:rPr>
        <w:t xml:space="preserve"> John Wiley &amp; Sons (2005).</w:t>
      </w:r>
    </w:p>
    <w:p w14:paraId="7F348661" w14:textId="40C74EC3"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30. Murvay, P.</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Silea, I. A survey on gas leak detection and localization techniques.</w:t>
      </w:r>
      <w:r w:rsidRPr="009A53EE">
        <w:rPr>
          <w:rFonts w:ascii="Times New Roman" w:hAnsi="Times New Roman" w:cs="Times New Roman"/>
          <w:i/>
          <w:iCs/>
          <w:color w:val="auto"/>
        </w:rPr>
        <w:t xml:space="preserve"> J</w:t>
      </w:r>
      <w:r w:rsidR="004372EF" w:rsidRPr="009A53EE">
        <w:rPr>
          <w:rFonts w:ascii="Times New Roman" w:hAnsi="Times New Roman" w:cs="Times New Roman"/>
          <w:i/>
          <w:iCs/>
          <w:color w:val="auto"/>
        </w:rPr>
        <w:t>.</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Loss</w:t>
      </w:r>
      <w:r w:rsidR="004372EF" w:rsidRPr="009A53EE">
        <w:rPr>
          <w:rFonts w:ascii="Times New Roman" w:hAnsi="Times New Roman" w:cs="Times New Roman"/>
          <w:i/>
          <w:iCs/>
          <w:color w:val="auto"/>
        </w:rPr>
        <w:t>.</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Prev</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Proces</w:t>
      </w:r>
      <w:r w:rsidR="004372EF" w:rsidRPr="009A53EE">
        <w:rPr>
          <w:rFonts w:ascii="Times New Roman" w:hAnsi="Times New Roman" w:cs="Times New Roman"/>
          <w:i/>
          <w:iCs/>
          <w:color w:val="auto"/>
        </w:rPr>
        <w:t>s.</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Ind.</w:t>
      </w:r>
      <w:r w:rsidRPr="009A53EE">
        <w:rPr>
          <w:rFonts w:ascii="Times New Roman" w:hAnsi="Times New Roman" w:cs="Times New Roman"/>
          <w:b/>
          <w:bCs/>
          <w:color w:val="auto"/>
        </w:rPr>
        <w:t xml:space="preserve"> 25</w:t>
      </w:r>
      <w:r w:rsidRPr="009A53EE">
        <w:rPr>
          <w:rFonts w:ascii="Times New Roman" w:hAnsi="Times New Roman" w:cs="Times New Roman"/>
          <w:color w:val="auto"/>
        </w:rPr>
        <w:t xml:space="preserve"> (6), 966-973</w:t>
      </w:r>
      <w:r w:rsidR="00903C39" w:rsidRPr="009A53EE">
        <w:rPr>
          <w:rFonts w:ascii="Times New Roman" w:hAnsi="Times New Roman" w:cs="Times New Roman"/>
          <w:color w:val="auto"/>
        </w:rPr>
        <w:t xml:space="preserve"> doi: 10.1016/j.jlp.2012.05.010</w:t>
      </w:r>
      <w:r w:rsidRPr="009A53EE">
        <w:rPr>
          <w:rFonts w:ascii="Times New Roman" w:hAnsi="Times New Roman" w:cs="Times New Roman"/>
          <w:color w:val="auto"/>
        </w:rPr>
        <w:t xml:space="preserve"> (2012).</w:t>
      </w:r>
    </w:p>
    <w:p w14:paraId="1D14229D" w14:textId="0BDC7629"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31. Chambers, A. Optical Measurement Technology for Fugitive Emissions from Upstream Oil and Gas Facilities (ARC Contract Report No. CEM e P004. 03).</w:t>
      </w:r>
      <w:r w:rsidRPr="009A53EE">
        <w:rPr>
          <w:rFonts w:ascii="Times New Roman" w:hAnsi="Times New Roman" w:cs="Times New Roman"/>
          <w:i/>
          <w:iCs/>
          <w:color w:val="auto"/>
        </w:rPr>
        <w:t xml:space="preserve"> CAPP, Calgary, AB</w:t>
      </w:r>
      <w:r w:rsidR="00365FEA" w:rsidRPr="009A53EE">
        <w:rPr>
          <w:rFonts w:ascii="Times New Roman" w:hAnsi="Times New Roman" w:cs="Times New Roman"/>
          <w:i/>
          <w:iCs/>
          <w:color w:val="auto"/>
        </w:rPr>
        <w:t xml:space="preserve"> (</w:t>
      </w:r>
      <w:r w:rsidRPr="009A53EE">
        <w:rPr>
          <w:rFonts w:ascii="Times New Roman" w:hAnsi="Times New Roman" w:cs="Times New Roman"/>
          <w:color w:val="auto"/>
        </w:rPr>
        <w:t>2004).</w:t>
      </w:r>
    </w:p>
    <w:p w14:paraId="28809FC0" w14:textId="58AA9E29"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32. Epperson, D., Barbour, W., Zarate, M.</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Beauregard, D. Preferred and Alternative Methods for Estimating Fugitive Emissions from Equipment Leaks (Technical Report for Point Sources Committee, Emission Inventory Improvement Program)</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1996).</w:t>
      </w:r>
    </w:p>
    <w:p w14:paraId="697D63DC" w14:textId="38E97746"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33. Shorter, J.H.</w:t>
      </w:r>
      <w:r w:rsidRPr="009A53EE">
        <w:rPr>
          <w:rFonts w:ascii="Times New Roman" w:hAnsi="Times New Roman" w:cs="Times New Roman"/>
          <w:i/>
          <w:iCs/>
          <w:color w:val="auto"/>
        </w:rPr>
        <w:t>, et al</w:t>
      </w:r>
      <w:r w:rsidRPr="009A53EE">
        <w:rPr>
          <w:rFonts w:ascii="Times New Roman" w:hAnsi="Times New Roman" w:cs="Times New Roman"/>
          <w:color w:val="auto"/>
        </w:rPr>
        <w:t>. Results of tracer measurements of methane emissions from natural gas system facilities</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1995).</w:t>
      </w:r>
    </w:p>
    <w:p w14:paraId="0A6CEA55" w14:textId="6D72A35B"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34. Folga, S.M. Natural gas pipeline technology overview.</w:t>
      </w:r>
      <w:r w:rsidR="00903C39" w:rsidRPr="009A53EE">
        <w:rPr>
          <w:rFonts w:ascii="Times New Roman" w:hAnsi="Times New Roman" w:cs="Times New Roman"/>
          <w:color w:val="auto"/>
        </w:rPr>
        <w:t xml:space="preserve"> </w:t>
      </w:r>
      <w:r w:rsidR="00903C39" w:rsidRPr="009A53EE">
        <w:rPr>
          <w:rFonts w:ascii="Times New Roman" w:hAnsi="Times New Roman" w:cs="Times New Roman"/>
          <w:i/>
          <w:color w:val="auto"/>
        </w:rPr>
        <w:t>ANL/EVS/TM/08-5</w:t>
      </w:r>
      <w:r w:rsidRPr="009A53EE">
        <w:rPr>
          <w:rFonts w:ascii="Times New Roman" w:hAnsi="Times New Roman" w:cs="Times New Roman"/>
          <w:i/>
          <w:color w:val="auto"/>
        </w:rPr>
        <w:t xml:space="preserve"> </w:t>
      </w:r>
      <w:r w:rsidRPr="009A53EE">
        <w:rPr>
          <w:rFonts w:ascii="Times New Roman" w:hAnsi="Times New Roman" w:cs="Times New Roman"/>
          <w:color w:val="auto"/>
        </w:rPr>
        <w:t>(2007).</w:t>
      </w:r>
    </w:p>
    <w:p w14:paraId="0F667894" w14:textId="5C58CEF8"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35. Bousquet, P.</w:t>
      </w:r>
      <w:r w:rsidRPr="009A53EE">
        <w:rPr>
          <w:rFonts w:ascii="Times New Roman" w:hAnsi="Times New Roman" w:cs="Times New Roman"/>
          <w:i/>
          <w:iCs/>
          <w:color w:val="auto"/>
        </w:rPr>
        <w:t>, et al</w:t>
      </w:r>
      <w:r w:rsidRPr="009A53EE">
        <w:rPr>
          <w:rFonts w:ascii="Times New Roman" w:hAnsi="Times New Roman" w:cs="Times New Roman"/>
          <w:color w:val="auto"/>
        </w:rPr>
        <w:t>. Contribution of anthropogenic and natural sources to atmospheric methane variability.</w:t>
      </w:r>
      <w:r w:rsidRPr="009A53EE">
        <w:rPr>
          <w:rFonts w:ascii="Times New Roman" w:hAnsi="Times New Roman" w:cs="Times New Roman"/>
          <w:i/>
          <w:iCs/>
          <w:color w:val="auto"/>
        </w:rPr>
        <w:t xml:space="preserve"> Nature.</w:t>
      </w:r>
      <w:r w:rsidRPr="009A53EE">
        <w:rPr>
          <w:rFonts w:ascii="Times New Roman" w:hAnsi="Times New Roman" w:cs="Times New Roman"/>
          <w:b/>
          <w:bCs/>
          <w:color w:val="auto"/>
        </w:rPr>
        <w:t xml:space="preserve"> 443</w:t>
      </w:r>
      <w:r w:rsidRPr="009A53EE">
        <w:rPr>
          <w:rFonts w:ascii="Times New Roman" w:hAnsi="Times New Roman" w:cs="Times New Roman"/>
          <w:color w:val="auto"/>
        </w:rPr>
        <w:t xml:space="preserve"> (7110), 439-443 </w:t>
      </w:r>
      <w:r w:rsidR="00903C39" w:rsidRPr="009A53EE">
        <w:rPr>
          <w:rFonts w:ascii="Times New Roman" w:hAnsi="Times New Roman" w:cs="Times New Roman"/>
          <w:color w:val="auto"/>
        </w:rPr>
        <w:t xml:space="preserve">doi: 10.1038/nature05132 </w:t>
      </w:r>
      <w:r w:rsidRPr="009A53EE">
        <w:rPr>
          <w:rFonts w:ascii="Times New Roman" w:hAnsi="Times New Roman" w:cs="Times New Roman"/>
          <w:color w:val="auto"/>
        </w:rPr>
        <w:t>(2006).</w:t>
      </w:r>
    </w:p>
    <w:p w14:paraId="692C73FF" w14:textId="0F90F5CF"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36. Howarth, R.W., Santoro, R.</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Ingraffea, A. Methane and the greenhouse-gas footprint of natural gas from shale formations.</w:t>
      </w:r>
      <w:r w:rsidRPr="009A53EE">
        <w:rPr>
          <w:rFonts w:ascii="Times New Roman" w:hAnsi="Times New Roman" w:cs="Times New Roman"/>
          <w:i/>
          <w:iCs/>
          <w:color w:val="auto"/>
        </w:rPr>
        <w:t xml:space="preserve"> Clim</w:t>
      </w:r>
      <w:r w:rsidR="00903C39" w:rsidRPr="009A53EE">
        <w:rPr>
          <w:rFonts w:ascii="Times New Roman" w:hAnsi="Times New Roman" w:cs="Times New Roman"/>
          <w:i/>
          <w:iCs/>
          <w:color w:val="auto"/>
        </w:rPr>
        <w:t>.</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Chang.</w:t>
      </w:r>
      <w:r w:rsidRPr="009A53EE">
        <w:rPr>
          <w:rFonts w:ascii="Times New Roman" w:hAnsi="Times New Roman" w:cs="Times New Roman"/>
          <w:b/>
          <w:bCs/>
          <w:color w:val="auto"/>
        </w:rPr>
        <w:t xml:space="preserve"> 106</w:t>
      </w:r>
      <w:r w:rsidRPr="009A53EE">
        <w:rPr>
          <w:rFonts w:ascii="Times New Roman" w:hAnsi="Times New Roman" w:cs="Times New Roman"/>
          <w:color w:val="auto"/>
        </w:rPr>
        <w:t xml:space="preserve"> (4), 679-690 </w:t>
      </w:r>
      <w:r w:rsidR="00903C39" w:rsidRPr="009A53EE">
        <w:rPr>
          <w:rFonts w:ascii="Times New Roman" w:hAnsi="Times New Roman" w:cs="Times New Roman"/>
          <w:color w:val="auto"/>
        </w:rPr>
        <w:t>doi:</w:t>
      </w:r>
      <w:hyperlink r:id="rId15" w:history="1">
        <w:r w:rsidR="00903C39" w:rsidRPr="009A53EE">
          <w:rPr>
            <w:rFonts w:ascii="Times New Roman" w:hAnsi="Times New Roman" w:cs="Times New Roman"/>
            <w:color w:val="auto"/>
          </w:rPr>
          <w:t>10.​1007/​s10584-011-0061-5</w:t>
        </w:r>
      </w:hyperlink>
      <w:r w:rsidR="00903C39" w:rsidRPr="009A53EE">
        <w:rPr>
          <w:rFonts w:ascii="Times New Roman" w:hAnsi="Times New Roman" w:cs="Times New Roman"/>
          <w:color w:val="auto"/>
        </w:rPr>
        <w:t xml:space="preserve"> </w:t>
      </w:r>
      <w:r w:rsidRPr="009A53EE">
        <w:rPr>
          <w:rFonts w:ascii="Times New Roman" w:hAnsi="Times New Roman" w:cs="Times New Roman"/>
          <w:color w:val="auto"/>
        </w:rPr>
        <w:t>(2011).</w:t>
      </w:r>
    </w:p>
    <w:p w14:paraId="696ADA3F" w14:textId="41FC200A"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37. Kirchgessner, D.A., Lott, R.A., Michael Cowgill, R., Harrison, M.R. &amp; Shires, T.M. Estimate of methane emissions from the U.S. natural gas industry.</w:t>
      </w:r>
      <w:r w:rsidRPr="009A53EE">
        <w:rPr>
          <w:rFonts w:ascii="Times New Roman" w:hAnsi="Times New Roman" w:cs="Times New Roman"/>
          <w:i/>
          <w:iCs/>
          <w:color w:val="auto"/>
        </w:rPr>
        <w:t xml:space="preserve"> Chemosphere.</w:t>
      </w:r>
      <w:r w:rsidRPr="009A53EE">
        <w:rPr>
          <w:rFonts w:ascii="Times New Roman" w:hAnsi="Times New Roman" w:cs="Times New Roman"/>
          <w:b/>
          <w:bCs/>
          <w:color w:val="auto"/>
        </w:rPr>
        <w:t xml:space="preserve"> 35</w:t>
      </w:r>
      <w:r w:rsidRPr="009A53EE">
        <w:rPr>
          <w:rFonts w:ascii="Times New Roman" w:hAnsi="Times New Roman" w:cs="Times New Roman"/>
          <w:color w:val="auto"/>
        </w:rPr>
        <w:t xml:space="preserve">, 1365–1390 </w:t>
      </w:r>
      <w:r w:rsidR="00903C39" w:rsidRPr="009A53EE">
        <w:rPr>
          <w:rFonts w:ascii="Times New Roman" w:hAnsi="Times New Roman" w:cs="Times New Roman"/>
          <w:bCs/>
          <w:color w:val="auto"/>
        </w:rPr>
        <w:t>doi</w:t>
      </w:r>
      <w:r w:rsidR="00903C39" w:rsidRPr="009A53EE">
        <w:rPr>
          <w:rFonts w:ascii="Times New Roman" w:hAnsi="Times New Roman" w:cs="Times New Roman"/>
          <w:color w:val="auto"/>
        </w:rPr>
        <w:t>: </w:t>
      </w:r>
      <w:hyperlink r:id="rId16" w:history="1">
        <w:r w:rsidR="00903C39" w:rsidRPr="009A53EE">
          <w:rPr>
            <w:rFonts w:ascii="Times New Roman" w:hAnsi="Times New Roman" w:cs="Times New Roman"/>
            <w:color w:val="auto"/>
          </w:rPr>
          <w:t>http://dx.doi.org/10.1016/S0045-6535(97)00236-1</w:t>
        </w:r>
      </w:hyperlink>
      <w:r w:rsidR="00903C39" w:rsidRPr="009A53EE">
        <w:rPr>
          <w:rFonts w:ascii="Times New Roman" w:hAnsi="Times New Roman" w:cs="Times New Roman"/>
          <w:color w:val="auto"/>
        </w:rPr>
        <w:t xml:space="preserve"> </w:t>
      </w:r>
      <w:r w:rsidRPr="009A53EE">
        <w:rPr>
          <w:rFonts w:ascii="Times New Roman" w:hAnsi="Times New Roman" w:cs="Times New Roman"/>
          <w:color w:val="auto"/>
        </w:rPr>
        <w:t>(1997).</w:t>
      </w:r>
    </w:p>
    <w:p w14:paraId="43439035" w14:textId="1D4DD5EE"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38. Brandt, A.</w:t>
      </w:r>
      <w:r w:rsidRPr="009A53EE">
        <w:rPr>
          <w:rFonts w:ascii="Times New Roman" w:hAnsi="Times New Roman" w:cs="Times New Roman"/>
          <w:i/>
          <w:iCs/>
          <w:color w:val="auto"/>
        </w:rPr>
        <w:t>, et al</w:t>
      </w:r>
      <w:r w:rsidRPr="009A53EE">
        <w:rPr>
          <w:rFonts w:ascii="Times New Roman" w:hAnsi="Times New Roman" w:cs="Times New Roman"/>
          <w:color w:val="auto"/>
        </w:rPr>
        <w:t>. Methane leaks from North American natural gas systems.</w:t>
      </w:r>
      <w:r w:rsidRPr="009A53EE">
        <w:rPr>
          <w:rFonts w:ascii="Times New Roman" w:hAnsi="Times New Roman" w:cs="Times New Roman"/>
          <w:i/>
          <w:iCs/>
          <w:color w:val="auto"/>
        </w:rPr>
        <w:t xml:space="preserve"> Science.</w:t>
      </w:r>
      <w:r w:rsidRPr="009A53EE">
        <w:rPr>
          <w:rFonts w:ascii="Times New Roman" w:hAnsi="Times New Roman" w:cs="Times New Roman"/>
          <w:b/>
          <w:bCs/>
          <w:color w:val="auto"/>
        </w:rPr>
        <w:t xml:space="preserve"> 343</w:t>
      </w:r>
      <w:r w:rsidRPr="009A53EE">
        <w:rPr>
          <w:rFonts w:ascii="Times New Roman" w:hAnsi="Times New Roman" w:cs="Times New Roman"/>
          <w:color w:val="auto"/>
        </w:rPr>
        <w:t xml:space="preserve"> (6172), 733-735 </w:t>
      </w:r>
      <w:r w:rsidR="00903C39" w:rsidRPr="009A53EE">
        <w:rPr>
          <w:rFonts w:ascii="Times New Roman" w:hAnsi="Times New Roman" w:cs="Times New Roman"/>
          <w:color w:val="auto"/>
        </w:rPr>
        <w:t xml:space="preserve">doi: 10.1126/science.1247045 </w:t>
      </w:r>
      <w:r w:rsidRPr="009A53EE">
        <w:rPr>
          <w:rFonts w:ascii="Times New Roman" w:hAnsi="Times New Roman" w:cs="Times New Roman"/>
          <w:color w:val="auto"/>
        </w:rPr>
        <w:t>(2014).</w:t>
      </w:r>
    </w:p>
    <w:p w14:paraId="12001B9F" w14:textId="465AEBEA"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39. Wigley, T.M. Coal to gas: the influence of methane leakage.</w:t>
      </w:r>
      <w:r w:rsidRPr="009A53EE">
        <w:rPr>
          <w:rFonts w:ascii="Times New Roman" w:hAnsi="Times New Roman" w:cs="Times New Roman"/>
          <w:i/>
          <w:iCs/>
          <w:color w:val="auto"/>
        </w:rPr>
        <w:t xml:space="preserve"> Clim.</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Chang.</w:t>
      </w:r>
      <w:r w:rsidRPr="009A53EE">
        <w:rPr>
          <w:rFonts w:ascii="Times New Roman" w:hAnsi="Times New Roman" w:cs="Times New Roman"/>
          <w:b/>
          <w:bCs/>
          <w:color w:val="auto"/>
        </w:rPr>
        <w:t xml:space="preserve"> 108</w:t>
      </w:r>
      <w:r w:rsidRPr="009A53EE">
        <w:rPr>
          <w:rFonts w:ascii="Times New Roman" w:hAnsi="Times New Roman" w:cs="Times New Roman"/>
          <w:color w:val="auto"/>
        </w:rPr>
        <w:t xml:space="preserve"> (3), 601-608 </w:t>
      </w:r>
      <w:r w:rsidR="00CA46DE" w:rsidRPr="009A53EE">
        <w:rPr>
          <w:rFonts w:ascii="Times New Roman" w:hAnsi="Times New Roman" w:cs="Times New Roman"/>
          <w:color w:val="auto"/>
        </w:rPr>
        <w:t>doi: </w:t>
      </w:r>
      <w:hyperlink r:id="rId17" w:history="1">
        <w:r w:rsidR="00CA46DE" w:rsidRPr="009A53EE">
          <w:rPr>
            <w:rFonts w:ascii="Times New Roman" w:hAnsi="Times New Roman" w:cs="Times New Roman"/>
            <w:color w:val="auto"/>
          </w:rPr>
          <w:t>10.1007/s10584-011-0217-3</w:t>
        </w:r>
      </w:hyperlink>
      <w:r w:rsidR="00CA46DE" w:rsidRPr="009A53EE">
        <w:rPr>
          <w:rFonts w:ascii="Times New Roman" w:hAnsi="Times New Roman" w:cs="Times New Roman"/>
          <w:color w:val="auto"/>
        </w:rPr>
        <w:t xml:space="preserve"> </w:t>
      </w:r>
      <w:r w:rsidRPr="009A53EE">
        <w:rPr>
          <w:rFonts w:ascii="Times New Roman" w:hAnsi="Times New Roman" w:cs="Times New Roman"/>
          <w:color w:val="auto"/>
        </w:rPr>
        <w:t>(2011).</w:t>
      </w:r>
    </w:p>
    <w:p w14:paraId="2930587D" w14:textId="416EABEF"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40. Weber, C.L.</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Clavin, C. Life cycle carbon footprint of shale gas: Review of evidence and implications.</w:t>
      </w:r>
      <w:r w:rsidRPr="009A53EE">
        <w:rPr>
          <w:rFonts w:ascii="Times New Roman" w:hAnsi="Times New Roman" w:cs="Times New Roman"/>
          <w:i/>
          <w:iCs/>
          <w:color w:val="auto"/>
        </w:rPr>
        <w:t xml:space="preserve"> Environ.</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Sci.</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Technol.</w:t>
      </w:r>
      <w:r w:rsidRPr="009A53EE">
        <w:rPr>
          <w:rFonts w:ascii="Times New Roman" w:hAnsi="Times New Roman" w:cs="Times New Roman"/>
          <w:b/>
          <w:bCs/>
          <w:color w:val="auto"/>
        </w:rPr>
        <w:t xml:space="preserve"> 46</w:t>
      </w:r>
      <w:r w:rsidRPr="009A53EE">
        <w:rPr>
          <w:rFonts w:ascii="Times New Roman" w:hAnsi="Times New Roman" w:cs="Times New Roman"/>
          <w:color w:val="auto"/>
        </w:rPr>
        <w:t xml:space="preserve"> (11), 5688-5695</w:t>
      </w:r>
      <w:r w:rsidR="00CA46DE" w:rsidRPr="009A53EE">
        <w:rPr>
          <w:rFonts w:ascii="Times New Roman" w:hAnsi="Times New Roman" w:cs="Times New Roman"/>
          <w:color w:val="auto"/>
        </w:rPr>
        <w:t xml:space="preserve"> </w:t>
      </w:r>
      <w:r w:rsidR="00CA46DE" w:rsidRPr="009A53EE">
        <w:rPr>
          <w:rFonts w:ascii="Times New Roman" w:hAnsi="Times New Roman" w:cs="Times New Roman"/>
          <w:bCs/>
          <w:color w:val="auto"/>
        </w:rPr>
        <w:t>doi:</w:t>
      </w:r>
      <w:r w:rsidR="00CA46DE" w:rsidRPr="009A53EE">
        <w:rPr>
          <w:rFonts w:ascii="Times New Roman" w:hAnsi="Times New Roman" w:cs="Times New Roman"/>
          <w:color w:val="auto"/>
        </w:rPr>
        <w:t> 10.1021/es300375n</w:t>
      </w:r>
      <w:r w:rsidRPr="009A53EE">
        <w:rPr>
          <w:rFonts w:ascii="Times New Roman" w:hAnsi="Times New Roman" w:cs="Times New Roman"/>
          <w:color w:val="auto"/>
        </w:rPr>
        <w:t xml:space="preserve"> (2012).</w:t>
      </w:r>
    </w:p>
    <w:p w14:paraId="3EBF6FF4" w14:textId="32F8A6F3"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41. Lelieveld, J.</w:t>
      </w:r>
      <w:r w:rsidRPr="009A53EE">
        <w:rPr>
          <w:rFonts w:ascii="Times New Roman" w:hAnsi="Times New Roman" w:cs="Times New Roman"/>
          <w:i/>
          <w:iCs/>
          <w:color w:val="auto"/>
        </w:rPr>
        <w:t>, et al</w:t>
      </w:r>
      <w:r w:rsidRPr="009A53EE">
        <w:rPr>
          <w:rFonts w:ascii="Times New Roman" w:hAnsi="Times New Roman" w:cs="Times New Roman"/>
          <w:color w:val="auto"/>
        </w:rPr>
        <w:t>. Greenhouse gases: Low methane leakage from gas pipelines.</w:t>
      </w:r>
      <w:r w:rsidRPr="009A53EE">
        <w:rPr>
          <w:rFonts w:ascii="Times New Roman" w:hAnsi="Times New Roman" w:cs="Times New Roman"/>
          <w:i/>
          <w:iCs/>
          <w:color w:val="auto"/>
        </w:rPr>
        <w:t xml:space="preserve"> Nature.</w:t>
      </w:r>
      <w:r w:rsidRPr="009A53EE">
        <w:rPr>
          <w:rFonts w:ascii="Times New Roman" w:hAnsi="Times New Roman" w:cs="Times New Roman"/>
          <w:b/>
          <w:bCs/>
          <w:color w:val="auto"/>
        </w:rPr>
        <w:t xml:space="preserve"> 434</w:t>
      </w:r>
      <w:r w:rsidRPr="009A53EE">
        <w:rPr>
          <w:rFonts w:ascii="Times New Roman" w:hAnsi="Times New Roman" w:cs="Times New Roman"/>
          <w:color w:val="auto"/>
        </w:rPr>
        <w:t xml:space="preserve"> (7035), 841-842 </w:t>
      </w:r>
      <w:r w:rsidR="00CA46DE" w:rsidRPr="009A53EE">
        <w:rPr>
          <w:rFonts w:ascii="Times New Roman" w:hAnsi="Times New Roman" w:cs="Times New Roman"/>
          <w:color w:val="auto"/>
        </w:rPr>
        <w:t xml:space="preserve">doi: </w:t>
      </w:r>
      <w:hyperlink r:id="rId18" w:history="1">
        <w:r w:rsidR="00CA46DE" w:rsidRPr="009A53EE">
          <w:rPr>
            <w:rFonts w:ascii="Times New Roman" w:hAnsi="Times New Roman" w:cs="Times New Roman"/>
            <w:color w:val="auto"/>
          </w:rPr>
          <w:t>10.1038/434841a</w:t>
        </w:r>
      </w:hyperlink>
      <w:r w:rsidR="00CA46DE" w:rsidRPr="009A53EE">
        <w:rPr>
          <w:rFonts w:ascii="Times New Roman" w:hAnsi="Times New Roman" w:cs="Times New Roman"/>
          <w:color w:val="auto"/>
        </w:rPr>
        <w:t xml:space="preserve"> </w:t>
      </w:r>
      <w:r w:rsidRPr="009A53EE">
        <w:rPr>
          <w:rFonts w:ascii="Times New Roman" w:hAnsi="Times New Roman" w:cs="Times New Roman"/>
          <w:color w:val="auto"/>
        </w:rPr>
        <w:t>(2005).</w:t>
      </w:r>
    </w:p>
    <w:p w14:paraId="67925214" w14:textId="41BE4067" w:rsidR="00E47BCA"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42. Percival, P. </w:t>
      </w:r>
      <w:r w:rsidRPr="009A53EE">
        <w:rPr>
          <w:rFonts w:ascii="Times New Roman" w:hAnsi="Times New Roman" w:cs="Times New Roman"/>
          <w:i/>
          <w:iCs/>
          <w:color w:val="auto"/>
        </w:rPr>
        <w:t>Update on “lost and unaccounted for” natural gas in Texas.</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Basin Oil and Gas.</w:t>
      </w:r>
      <w:r w:rsidR="00365FEA" w:rsidRPr="009A53EE">
        <w:rPr>
          <w:rFonts w:ascii="Times New Roman" w:hAnsi="Times New Roman" w:cs="Times New Roman"/>
          <w:i/>
          <w:iCs/>
          <w:color w:val="auto"/>
        </w:rPr>
        <w:t xml:space="preserve"> </w:t>
      </w:r>
      <w:r w:rsidRPr="009A53EE">
        <w:rPr>
          <w:rFonts w:ascii="Times New Roman" w:hAnsi="Times New Roman" w:cs="Times New Roman"/>
          <w:i/>
          <w:color w:val="auto"/>
        </w:rPr>
        <w:t>32</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2010).</w:t>
      </w:r>
    </w:p>
    <w:p w14:paraId="3AB6F8E0" w14:textId="273830BE"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43. Hayhoe, K., Kheshgi, H.S., Jain, A.K.</w:t>
      </w:r>
      <w:r w:rsidR="001500D8" w:rsidRPr="009A53EE">
        <w:rPr>
          <w:rFonts w:ascii="Times New Roman" w:hAnsi="Times New Roman" w:cs="Times New Roman"/>
          <w:color w:val="auto"/>
        </w:rPr>
        <w:t xml:space="preserve">, </w:t>
      </w:r>
      <w:r w:rsidRPr="009A53EE">
        <w:rPr>
          <w:rFonts w:ascii="Times New Roman" w:hAnsi="Times New Roman" w:cs="Times New Roman"/>
          <w:color w:val="auto"/>
        </w:rPr>
        <w:t xml:space="preserve">Wuebbles, D.J. Substitution of natural gas for coal: climatic effects of utility sector emissions. </w:t>
      </w:r>
      <w:r w:rsidRPr="009A53EE">
        <w:rPr>
          <w:rFonts w:ascii="Times New Roman" w:hAnsi="Times New Roman" w:cs="Times New Roman"/>
          <w:i/>
          <w:color w:val="auto"/>
        </w:rPr>
        <w:t>Clim.</w:t>
      </w:r>
      <w:r w:rsidR="00365FEA" w:rsidRPr="009A53EE">
        <w:rPr>
          <w:rFonts w:ascii="Times New Roman" w:hAnsi="Times New Roman" w:cs="Times New Roman"/>
          <w:i/>
          <w:color w:val="auto"/>
        </w:rPr>
        <w:t xml:space="preserve"> </w:t>
      </w:r>
      <w:r w:rsidRPr="009A53EE">
        <w:rPr>
          <w:rFonts w:ascii="Times New Roman" w:hAnsi="Times New Roman" w:cs="Times New Roman"/>
          <w:i/>
          <w:color w:val="auto"/>
        </w:rPr>
        <w:t>Chang.</w:t>
      </w:r>
      <w:r w:rsidRPr="009A53EE">
        <w:rPr>
          <w:rFonts w:ascii="Times New Roman" w:hAnsi="Times New Roman" w:cs="Times New Roman"/>
          <w:color w:val="auto"/>
        </w:rPr>
        <w:t xml:space="preserve"> 54 (1-2), 107-139 </w:t>
      </w:r>
      <w:r w:rsidR="00CA46DE" w:rsidRPr="009A53EE">
        <w:rPr>
          <w:rFonts w:ascii="Times New Roman" w:hAnsi="Times New Roman" w:cs="Times New Roman"/>
          <w:color w:val="auto"/>
        </w:rPr>
        <w:t xml:space="preserve">doi:10.1023/A:1015737505552 </w:t>
      </w:r>
      <w:r w:rsidRPr="009A53EE">
        <w:rPr>
          <w:rFonts w:ascii="Times New Roman" w:hAnsi="Times New Roman" w:cs="Times New Roman"/>
          <w:color w:val="auto"/>
        </w:rPr>
        <w:t>(2002).</w:t>
      </w:r>
    </w:p>
    <w:p w14:paraId="18767E92" w14:textId="2BB93951"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44. Karion, A.</w:t>
      </w:r>
      <w:r w:rsidRPr="009A53EE">
        <w:rPr>
          <w:rFonts w:ascii="Times New Roman" w:hAnsi="Times New Roman" w:cs="Times New Roman"/>
          <w:i/>
          <w:iCs/>
          <w:color w:val="auto"/>
        </w:rPr>
        <w:t>, et al</w:t>
      </w:r>
      <w:r w:rsidRPr="009A53EE">
        <w:rPr>
          <w:rFonts w:ascii="Times New Roman" w:hAnsi="Times New Roman" w:cs="Times New Roman"/>
          <w:color w:val="auto"/>
        </w:rPr>
        <w:t>. Methane emissions estimate from airborne measurements over a western United States natural gas field.</w:t>
      </w:r>
      <w:r w:rsidRPr="009A53EE">
        <w:rPr>
          <w:rFonts w:ascii="Times New Roman" w:hAnsi="Times New Roman" w:cs="Times New Roman"/>
          <w:i/>
          <w:iCs/>
          <w:color w:val="auto"/>
        </w:rPr>
        <w:t xml:space="preserve"> Geophys.</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Res.</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Lett.</w:t>
      </w:r>
      <w:r w:rsidRPr="009A53EE">
        <w:rPr>
          <w:rFonts w:ascii="Times New Roman" w:hAnsi="Times New Roman" w:cs="Times New Roman"/>
          <w:b/>
          <w:bCs/>
          <w:color w:val="auto"/>
        </w:rPr>
        <w:t xml:space="preserve"> 40</w:t>
      </w:r>
      <w:r w:rsidRPr="009A53EE">
        <w:rPr>
          <w:rFonts w:ascii="Times New Roman" w:hAnsi="Times New Roman" w:cs="Times New Roman"/>
          <w:color w:val="auto"/>
        </w:rPr>
        <w:t xml:space="preserve"> (16), 4393-4397</w:t>
      </w:r>
      <w:r w:rsidR="00E47BCA" w:rsidRPr="009A53EE">
        <w:rPr>
          <w:rFonts w:ascii="Times New Roman" w:hAnsi="Times New Roman" w:cs="Times New Roman"/>
          <w:color w:val="auto"/>
        </w:rPr>
        <w:t xml:space="preserve"> doi: 10.1002/grl.50811</w:t>
      </w:r>
      <w:r w:rsidRPr="009A53EE">
        <w:rPr>
          <w:rFonts w:ascii="Times New Roman" w:hAnsi="Times New Roman" w:cs="Times New Roman"/>
          <w:color w:val="auto"/>
        </w:rPr>
        <w:t xml:space="preserve"> (2013).</w:t>
      </w:r>
    </w:p>
    <w:p w14:paraId="14E26EAC" w14:textId="21D38622" w:rsidR="0002365E" w:rsidRPr="009A53EE" w:rsidRDefault="0002365E" w:rsidP="00411CFC">
      <w:pPr>
        <w:pStyle w:val="NormalWeb"/>
        <w:spacing w:before="0" w:beforeAutospacing="0" w:after="0" w:afterAutospacing="0"/>
        <w:jc w:val="left"/>
        <w:rPr>
          <w:rFonts w:ascii="Times New Roman" w:hAnsi="Times New Roman" w:cs="Times New Roman"/>
          <w:bCs/>
          <w:color w:val="auto"/>
        </w:rPr>
      </w:pPr>
      <w:r w:rsidRPr="009A53EE">
        <w:rPr>
          <w:rFonts w:ascii="Times New Roman" w:hAnsi="Times New Roman" w:cs="Times New Roman"/>
          <w:color w:val="auto"/>
        </w:rPr>
        <w:t>45. Peischl, J.</w:t>
      </w:r>
      <w:r w:rsidRPr="009A53EE">
        <w:rPr>
          <w:rFonts w:ascii="Times New Roman" w:hAnsi="Times New Roman" w:cs="Times New Roman"/>
          <w:i/>
          <w:iCs/>
          <w:color w:val="auto"/>
        </w:rPr>
        <w:t>, et al</w:t>
      </w:r>
      <w:r w:rsidRPr="009A53EE">
        <w:rPr>
          <w:rFonts w:ascii="Times New Roman" w:hAnsi="Times New Roman" w:cs="Times New Roman"/>
          <w:color w:val="auto"/>
        </w:rPr>
        <w:t>. Quantifying sources of methane using light alkanes in the Los Angeles basin, California.</w:t>
      </w:r>
      <w:r w:rsidRPr="009A53EE">
        <w:rPr>
          <w:rFonts w:ascii="Times New Roman" w:hAnsi="Times New Roman" w:cs="Times New Roman"/>
          <w:i/>
          <w:iCs/>
          <w:color w:val="auto"/>
        </w:rPr>
        <w:t xml:space="preserve"> </w:t>
      </w:r>
      <w:r w:rsidR="00E47BCA" w:rsidRPr="009A53EE">
        <w:rPr>
          <w:rFonts w:ascii="Times New Roman" w:hAnsi="Times New Roman" w:cs="Times New Roman"/>
          <w:i/>
          <w:iCs/>
          <w:color w:val="auto"/>
        </w:rPr>
        <w:t>J.</w:t>
      </w:r>
      <w:r w:rsidR="00365FEA" w:rsidRPr="009A53EE">
        <w:rPr>
          <w:rFonts w:ascii="Times New Roman" w:hAnsi="Times New Roman" w:cs="Times New Roman"/>
          <w:i/>
          <w:iCs/>
          <w:color w:val="auto"/>
        </w:rPr>
        <w:t xml:space="preserve"> </w:t>
      </w:r>
      <w:r w:rsidR="00E47BCA" w:rsidRPr="009A53EE">
        <w:rPr>
          <w:rFonts w:ascii="Times New Roman" w:hAnsi="Times New Roman" w:cs="Times New Roman"/>
          <w:i/>
          <w:iCs/>
          <w:color w:val="auto"/>
        </w:rPr>
        <w:t>Geophys.</w:t>
      </w:r>
      <w:r w:rsidR="00365FEA" w:rsidRPr="009A53EE">
        <w:rPr>
          <w:rFonts w:ascii="Times New Roman" w:hAnsi="Times New Roman" w:cs="Times New Roman"/>
          <w:i/>
          <w:iCs/>
          <w:color w:val="auto"/>
        </w:rPr>
        <w:t xml:space="preserve"> </w:t>
      </w:r>
      <w:r w:rsidR="00E47BCA" w:rsidRPr="009A53EE">
        <w:rPr>
          <w:rFonts w:ascii="Times New Roman" w:hAnsi="Times New Roman" w:cs="Times New Roman"/>
          <w:i/>
          <w:iCs/>
          <w:color w:val="auto"/>
        </w:rPr>
        <w:t>Res.</w:t>
      </w:r>
      <w:r w:rsidRPr="009A53EE">
        <w:rPr>
          <w:rFonts w:ascii="Times New Roman" w:hAnsi="Times New Roman" w:cs="Times New Roman"/>
          <w:b/>
          <w:bCs/>
          <w:color w:val="auto"/>
        </w:rPr>
        <w:t xml:space="preserve"> 118</w:t>
      </w:r>
      <w:r w:rsidRPr="009A53EE">
        <w:rPr>
          <w:rFonts w:ascii="Times New Roman" w:hAnsi="Times New Roman" w:cs="Times New Roman"/>
          <w:color w:val="auto"/>
        </w:rPr>
        <w:t xml:space="preserve"> (10), 4974-4990</w:t>
      </w:r>
      <w:r w:rsidR="00E47BCA" w:rsidRPr="009A53EE">
        <w:rPr>
          <w:rFonts w:ascii="Times New Roman" w:hAnsi="Times New Roman" w:cs="Times New Roman"/>
          <w:color w:val="auto"/>
        </w:rPr>
        <w:t xml:space="preserve"> doi: </w:t>
      </w:r>
      <w:r w:rsidR="00E47BCA" w:rsidRPr="009A53EE">
        <w:rPr>
          <w:rFonts w:ascii="Times New Roman" w:hAnsi="Times New Roman" w:cs="Times New Roman"/>
          <w:bCs/>
          <w:color w:val="auto"/>
        </w:rPr>
        <w:t>10.1002/jgrd.50413</w:t>
      </w:r>
      <w:r w:rsidRPr="009A53EE">
        <w:rPr>
          <w:rFonts w:ascii="Times New Roman" w:hAnsi="Times New Roman" w:cs="Times New Roman"/>
          <w:bCs/>
          <w:color w:val="auto"/>
        </w:rPr>
        <w:t xml:space="preserve"> (2013).</w:t>
      </w:r>
    </w:p>
    <w:p w14:paraId="4DBC88D6" w14:textId="78302DEB"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46. Mitchell, C., Sweet, J.</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Jackson, T. A study of leakage from the UK natural gas distribution system.</w:t>
      </w:r>
      <w:r w:rsidRPr="009A53EE">
        <w:rPr>
          <w:rFonts w:ascii="Times New Roman" w:hAnsi="Times New Roman" w:cs="Times New Roman"/>
          <w:i/>
          <w:iCs/>
          <w:color w:val="auto"/>
        </w:rPr>
        <w:t xml:space="preserve"> Energy Policy.</w:t>
      </w:r>
      <w:r w:rsidRPr="009A53EE">
        <w:rPr>
          <w:rFonts w:ascii="Times New Roman" w:hAnsi="Times New Roman" w:cs="Times New Roman"/>
          <w:b/>
          <w:bCs/>
          <w:color w:val="auto"/>
        </w:rPr>
        <w:t xml:space="preserve"> 18</w:t>
      </w:r>
      <w:r w:rsidRPr="009A53EE">
        <w:rPr>
          <w:rFonts w:ascii="Times New Roman" w:hAnsi="Times New Roman" w:cs="Times New Roman"/>
          <w:color w:val="auto"/>
        </w:rPr>
        <w:t xml:space="preserve"> (9), 809-818 </w:t>
      </w:r>
      <w:r w:rsidR="00E47BCA" w:rsidRPr="009A53EE">
        <w:rPr>
          <w:rFonts w:ascii="Times New Roman" w:hAnsi="Times New Roman" w:cs="Times New Roman"/>
          <w:color w:val="auto"/>
        </w:rPr>
        <w:t xml:space="preserve">doi: http://EconPapers.repec.org/RePEc:eee:enepol:v:18:y:1990:i:9:p:809-818 </w:t>
      </w:r>
      <w:r w:rsidRPr="009A53EE">
        <w:rPr>
          <w:rFonts w:ascii="Times New Roman" w:hAnsi="Times New Roman" w:cs="Times New Roman"/>
          <w:color w:val="auto"/>
        </w:rPr>
        <w:t>(1990).</w:t>
      </w:r>
    </w:p>
    <w:p w14:paraId="54DA571A" w14:textId="7BE50B8A"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47. Stephenson, T., Valle, J.E. &amp; Riera-Palou, X. Modeling the relative GHG emissions of conventional and shale gas production.</w:t>
      </w:r>
      <w:r w:rsidRPr="009A53EE">
        <w:rPr>
          <w:rFonts w:ascii="Times New Roman" w:hAnsi="Times New Roman" w:cs="Times New Roman"/>
          <w:i/>
          <w:iCs/>
          <w:color w:val="auto"/>
        </w:rPr>
        <w:t xml:space="preserve"> Environ.</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Sci.</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Technol.</w:t>
      </w:r>
      <w:r w:rsidRPr="009A53EE">
        <w:rPr>
          <w:rFonts w:ascii="Times New Roman" w:hAnsi="Times New Roman" w:cs="Times New Roman"/>
          <w:b/>
          <w:bCs/>
          <w:color w:val="auto"/>
        </w:rPr>
        <w:t xml:space="preserve"> 45</w:t>
      </w:r>
      <w:r w:rsidRPr="009A53EE">
        <w:rPr>
          <w:rFonts w:ascii="Times New Roman" w:hAnsi="Times New Roman" w:cs="Times New Roman"/>
          <w:color w:val="auto"/>
        </w:rPr>
        <w:t xml:space="preserve"> (24), 10757-10764</w:t>
      </w:r>
      <w:r w:rsidR="00E47BCA" w:rsidRPr="009A53EE">
        <w:rPr>
          <w:rFonts w:ascii="Times New Roman" w:hAnsi="Times New Roman" w:cs="Times New Roman"/>
          <w:color w:val="auto"/>
        </w:rPr>
        <w:t xml:space="preserve"> doi:</w:t>
      </w:r>
      <w:r w:rsidR="001200B9" w:rsidRPr="009A53EE">
        <w:rPr>
          <w:rFonts w:ascii="Times New Roman" w:hAnsi="Times New Roman" w:cs="Times New Roman"/>
          <w:color w:val="auto"/>
        </w:rPr>
        <w:t xml:space="preserve"> </w:t>
      </w:r>
      <w:hyperlink r:id="rId19" w:tgtFrame="pmc_ext" w:history="1">
        <w:r w:rsidR="00E47BCA" w:rsidRPr="009A53EE">
          <w:rPr>
            <w:rFonts w:ascii="Times New Roman" w:hAnsi="Times New Roman" w:cs="Times New Roman"/>
            <w:color w:val="auto"/>
          </w:rPr>
          <w:t>10.1021/es2024115</w:t>
        </w:r>
      </w:hyperlink>
      <w:r w:rsidRPr="009A53EE">
        <w:rPr>
          <w:rFonts w:ascii="Times New Roman" w:hAnsi="Times New Roman" w:cs="Times New Roman"/>
          <w:color w:val="auto"/>
        </w:rPr>
        <w:t xml:space="preserve"> (2011).</w:t>
      </w:r>
    </w:p>
    <w:p w14:paraId="574C66B9" w14:textId="7455B4C5"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48. O’Sullivan, F.</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Paltsev, S. Shale gas production: potential versus actual greenhouse gas emissions.</w:t>
      </w:r>
      <w:r w:rsidRPr="009A53EE">
        <w:rPr>
          <w:rFonts w:ascii="Times New Roman" w:hAnsi="Times New Roman" w:cs="Times New Roman"/>
          <w:i/>
          <w:iCs/>
          <w:color w:val="auto"/>
        </w:rPr>
        <w:t xml:space="preserve"> </w:t>
      </w:r>
      <w:r w:rsidR="00E47BCA" w:rsidRPr="009A53EE">
        <w:rPr>
          <w:rFonts w:ascii="Times New Roman" w:hAnsi="Times New Roman" w:cs="Times New Roman"/>
          <w:i/>
          <w:iCs/>
          <w:color w:val="auto"/>
        </w:rPr>
        <w:t xml:space="preserve">Environ. Res. </w:t>
      </w:r>
      <w:r w:rsidRPr="009A53EE">
        <w:rPr>
          <w:rFonts w:ascii="Times New Roman" w:hAnsi="Times New Roman" w:cs="Times New Roman"/>
          <w:i/>
          <w:iCs/>
          <w:color w:val="auto"/>
        </w:rPr>
        <w:t>Let.</w:t>
      </w:r>
      <w:r w:rsidRPr="009A53EE">
        <w:rPr>
          <w:rFonts w:ascii="Times New Roman" w:hAnsi="Times New Roman" w:cs="Times New Roman"/>
          <w:b/>
          <w:bCs/>
          <w:color w:val="auto"/>
        </w:rPr>
        <w:t xml:space="preserve"> 7</w:t>
      </w:r>
      <w:r w:rsidRPr="009A53EE">
        <w:rPr>
          <w:rFonts w:ascii="Times New Roman" w:hAnsi="Times New Roman" w:cs="Times New Roman"/>
          <w:color w:val="auto"/>
        </w:rPr>
        <w:t xml:space="preserve"> (4), 044030 </w:t>
      </w:r>
      <w:r w:rsidR="00E47BCA" w:rsidRPr="009A53EE">
        <w:rPr>
          <w:rFonts w:ascii="Times New Roman" w:hAnsi="Times New Roman" w:cs="Times New Roman"/>
          <w:color w:val="auto"/>
        </w:rPr>
        <w:t xml:space="preserve">doi:10.1088/1748-9326/7/4/044030 </w:t>
      </w:r>
      <w:r w:rsidRPr="009A53EE">
        <w:rPr>
          <w:rFonts w:ascii="Times New Roman" w:hAnsi="Times New Roman" w:cs="Times New Roman"/>
          <w:color w:val="auto"/>
        </w:rPr>
        <w:t>(2012).</w:t>
      </w:r>
    </w:p>
    <w:p w14:paraId="290D9EBA" w14:textId="071CD25A"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49. Cathles, L.M., Brown, L., Taam, M.</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Hunter, A. A commentary on “The greenhouse-gas </w:t>
      </w:r>
      <w:r w:rsidRPr="009A53EE">
        <w:rPr>
          <w:rFonts w:ascii="Times New Roman" w:hAnsi="Times New Roman" w:cs="Times New Roman"/>
          <w:color w:val="auto"/>
        </w:rPr>
        <w:lastRenderedPageBreak/>
        <w:t>footprint of natural gas in shale formations” by RW Howarth, R. Santoro, and Anthony Ingraffea.</w:t>
      </w:r>
      <w:r w:rsidRPr="009A53EE">
        <w:rPr>
          <w:rFonts w:ascii="Times New Roman" w:hAnsi="Times New Roman" w:cs="Times New Roman"/>
          <w:i/>
          <w:iCs/>
          <w:color w:val="auto"/>
        </w:rPr>
        <w:t xml:space="preserve"> Clim.Chang.</w:t>
      </w:r>
      <w:r w:rsidRPr="009A53EE">
        <w:rPr>
          <w:rFonts w:ascii="Times New Roman" w:hAnsi="Times New Roman" w:cs="Times New Roman"/>
          <w:b/>
          <w:bCs/>
          <w:color w:val="auto"/>
        </w:rPr>
        <w:t xml:space="preserve"> 113</w:t>
      </w:r>
      <w:r w:rsidRPr="009A53EE">
        <w:rPr>
          <w:rFonts w:ascii="Times New Roman" w:hAnsi="Times New Roman" w:cs="Times New Roman"/>
          <w:color w:val="auto"/>
        </w:rPr>
        <w:t xml:space="preserve"> (2), 525-535 </w:t>
      </w:r>
      <w:r w:rsidR="00744922" w:rsidRPr="009A53EE">
        <w:rPr>
          <w:rFonts w:ascii="Times New Roman" w:hAnsi="Times New Roman" w:cs="Times New Roman"/>
          <w:color w:val="auto"/>
        </w:rPr>
        <w:t>doi:</w:t>
      </w:r>
      <w:hyperlink r:id="rId20" w:history="1">
        <w:r w:rsidR="00744922" w:rsidRPr="009A53EE">
          <w:rPr>
            <w:rFonts w:ascii="Times New Roman" w:hAnsi="Times New Roman" w:cs="Times New Roman"/>
            <w:color w:val="auto"/>
          </w:rPr>
          <w:t>10.​1007/​s10584-011-0333-0</w:t>
        </w:r>
      </w:hyperlink>
      <w:r w:rsidR="00744922" w:rsidRPr="009A53EE">
        <w:rPr>
          <w:rFonts w:ascii="Times New Roman" w:hAnsi="Times New Roman" w:cs="Times New Roman"/>
          <w:color w:val="auto"/>
        </w:rPr>
        <w:t xml:space="preserve"> </w:t>
      </w:r>
      <w:r w:rsidRPr="009A53EE">
        <w:rPr>
          <w:rFonts w:ascii="Times New Roman" w:hAnsi="Times New Roman" w:cs="Times New Roman"/>
          <w:color w:val="auto"/>
        </w:rPr>
        <w:t>(2012).</w:t>
      </w:r>
    </w:p>
    <w:p w14:paraId="0A8EFF0B" w14:textId="786F3631"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50. Burnham, A., Han, J., Clark, C.E., Wang, M., Dunn, J.B.</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Palou-Rivera, I. Life-cycle greenhouse gas emissions of shale gas, natural gas, coal, and petroleum.</w:t>
      </w:r>
      <w:r w:rsidRPr="009A53EE">
        <w:rPr>
          <w:rFonts w:ascii="Times New Roman" w:hAnsi="Times New Roman" w:cs="Times New Roman"/>
          <w:i/>
          <w:iCs/>
          <w:color w:val="auto"/>
        </w:rPr>
        <w:t xml:space="preserve"> Environ.</w:t>
      </w:r>
      <w:r w:rsidR="009F7072" w:rsidRPr="009A53EE">
        <w:rPr>
          <w:rFonts w:ascii="Times New Roman" w:hAnsi="Times New Roman" w:cs="Times New Roman"/>
          <w:i/>
          <w:iCs/>
          <w:color w:val="auto"/>
        </w:rPr>
        <w:t xml:space="preserve"> </w:t>
      </w:r>
      <w:r w:rsidRPr="009A53EE">
        <w:rPr>
          <w:rFonts w:ascii="Times New Roman" w:hAnsi="Times New Roman" w:cs="Times New Roman"/>
          <w:i/>
          <w:iCs/>
          <w:color w:val="auto"/>
        </w:rPr>
        <w:t>Sci.</w:t>
      </w:r>
      <w:r w:rsidR="009F7072" w:rsidRPr="009A53EE">
        <w:rPr>
          <w:rFonts w:ascii="Times New Roman" w:hAnsi="Times New Roman" w:cs="Times New Roman"/>
          <w:i/>
          <w:iCs/>
          <w:color w:val="auto"/>
        </w:rPr>
        <w:t xml:space="preserve"> </w:t>
      </w:r>
      <w:r w:rsidRPr="009A53EE">
        <w:rPr>
          <w:rFonts w:ascii="Times New Roman" w:hAnsi="Times New Roman" w:cs="Times New Roman"/>
          <w:i/>
          <w:iCs/>
          <w:color w:val="auto"/>
        </w:rPr>
        <w:t>Technol.</w:t>
      </w:r>
      <w:r w:rsidRPr="009A53EE">
        <w:rPr>
          <w:rFonts w:ascii="Times New Roman" w:hAnsi="Times New Roman" w:cs="Times New Roman"/>
          <w:b/>
          <w:bCs/>
          <w:color w:val="auto"/>
        </w:rPr>
        <w:t xml:space="preserve"> 46</w:t>
      </w:r>
      <w:r w:rsidRPr="009A53EE">
        <w:rPr>
          <w:rFonts w:ascii="Times New Roman" w:hAnsi="Times New Roman" w:cs="Times New Roman"/>
          <w:color w:val="auto"/>
        </w:rPr>
        <w:t xml:space="preserve"> (2), 619-627</w:t>
      </w:r>
      <w:r w:rsidR="00744922" w:rsidRPr="009A53EE">
        <w:rPr>
          <w:rFonts w:ascii="Times New Roman" w:hAnsi="Times New Roman" w:cs="Times New Roman"/>
          <w:color w:val="auto"/>
        </w:rPr>
        <w:t xml:space="preserve"> </w:t>
      </w:r>
      <w:r w:rsidR="00744922" w:rsidRPr="009A53EE">
        <w:rPr>
          <w:rFonts w:ascii="Times New Roman" w:hAnsi="Times New Roman" w:cs="Times New Roman"/>
          <w:bCs/>
          <w:color w:val="auto"/>
        </w:rPr>
        <w:t>doi</w:t>
      </w:r>
      <w:r w:rsidR="00744922" w:rsidRPr="009A53EE">
        <w:rPr>
          <w:rFonts w:ascii="Times New Roman" w:hAnsi="Times New Roman" w:cs="Times New Roman"/>
          <w:color w:val="auto"/>
        </w:rPr>
        <w:t>: 10.1021/es201942m</w:t>
      </w:r>
      <w:r w:rsidRPr="009A53EE">
        <w:rPr>
          <w:rFonts w:ascii="Times New Roman" w:hAnsi="Times New Roman" w:cs="Times New Roman"/>
          <w:color w:val="auto"/>
        </w:rPr>
        <w:t xml:space="preserve"> (2011).</w:t>
      </w:r>
    </w:p>
    <w:p w14:paraId="2ADB08B0" w14:textId="0F080A5C"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51. Jiang, M., Griffin, W.M., Hendrickson, C., Jaramillo, P., VanBriesen, J.</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Venkatesh, A. Life cycle greenhouse gas emissions of Marcellus shale gas.</w:t>
      </w:r>
      <w:r w:rsidRPr="009A53EE">
        <w:rPr>
          <w:rFonts w:ascii="Times New Roman" w:hAnsi="Times New Roman" w:cs="Times New Roman"/>
          <w:i/>
          <w:iCs/>
          <w:color w:val="auto"/>
        </w:rPr>
        <w:t xml:space="preserve"> Enviro</w:t>
      </w:r>
      <w:r w:rsidR="00744922" w:rsidRPr="009A53EE">
        <w:rPr>
          <w:rFonts w:ascii="Times New Roman" w:hAnsi="Times New Roman" w:cs="Times New Roman"/>
          <w:i/>
          <w:iCs/>
          <w:color w:val="auto"/>
        </w:rPr>
        <w:t xml:space="preserve">n. </w:t>
      </w:r>
      <w:r w:rsidRPr="009A53EE">
        <w:rPr>
          <w:rFonts w:ascii="Times New Roman" w:hAnsi="Times New Roman" w:cs="Times New Roman"/>
          <w:i/>
          <w:iCs/>
          <w:color w:val="auto"/>
        </w:rPr>
        <w:t>Res</w:t>
      </w:r>
      <w:r w:rsidR="00744922" w:rsidRPr="009A53EE">
        <w:rPr>
          <w:rFonts w:ascii="Times New Roman" w:hAnsi="Times New Roman" w:cs="Times New Roman"/>
          <w:i/>
          <w:iCs/>
          <w:color w:val="auto"/>
        </w:rPr>
        <w:t xml:space="preserve">. </w:t>
      </w:r>
      <w:r w:rsidRPr="009A53EE">
        <w:rPr>
          <w:rFonts w:ascii="Times New Roman" w:hAnsi="Times New Roman" w:cs="Times New Roman"/>
          <w:i/>
          <w:iCs/>
          <w:color w:val="auto"/>
        </w:rPr>
        <w:t>Lett.</w:t>
      </w:r>
      <w:r w:rsidRPr="009A53EE">
        <w:rPr>
          <w:rFonts w:ascii="Times New Roman" w:hAnsi="Times New Roman" w:cs="Times New Roman"/>
          <w:b/>
          <w:bCs/>
          <w:color w:val="auto"/>
        </w:rPr>
        <w:t xml:space="preserve"> 6</w:t>
      </w:r>
      <w:r w:rsidRPr="009A53EE">
        <w:rPr>
          <w:rFonts w:ascii="Times New Roman" w:hAnsi="Times New Roman" w:cs="Times New Roman"/>
          <w:color w:val="auto"/>
        </w:rPr>
        <w:t xml:space="preserve"> (3), 034014 </w:t>
      </w:r>
      <w:r w:rsidR="00744922" w:rsidRPr="009A53EE">
        <w:rPr>
          <w:rFonts w:ascii="Times New Roman" w:hAnsi="Times New Roman" w:cs="Times New Roman"/>
          <w:color w:val="auto"/>
        </w:rPr>
        <w:t xml:space="preserve">doi:10.1088/1748-9326/6/3/034014 </w:t>
      </w:r>
      <w:r w:rsidRPr="009A53EE">
        <w:rPr>
          <w:rFonts w:ascii="Times New Roman" w:hAnsi="Times New Roman" w:cs="Times New Roman"/>
          <w:color w:val="auto"/>
        </w:rPr>
        <w:t>(2011).</w:t>
      </w:r>
    </w:p>
    <w:p w14:paraId="2FE90A8D" w14:textId="130854C8"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52. Hultman, N., Rebois, D., Scholten, M.</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Ramig, C. The greenhouse impact of unconventional gas for electricity generation.</w:t>
      </w:r>
      <w:r w:rsidRPr="009A53EE">
        <w:rPr>
          <w:rFonts w:ascii="Times New Roman" w:hAnsi="Times New Roman" w:cs="Times New Roman"/>
          <w:i/>
          <w:iCs/>
          <w:color w:val="auto"/>
        </w:rPr>
        <w:t xml:space="preserve"> </w:t>
      </w:r>
      <w:r w:rsidR="00744922" w:rsidRPr="009A53EE">
        <w:rPr>
          <w:rFonts w:ascii="Times New Roman" w:hAnsi="Times New Roman" w:cs="Times New Roman"/>
          <w:i/>
          <w:iCs/>
          <w:color w:val="auto"/>
        </w:rPr>
        <w:t xml:space="preserve">Environ. Res. </w:t>
      </w:r>
      <w:r w:rsidRPr="009A53EE">
        <w:rPr>
          <w:rFonts w:ascii="Times New Roman" w:hAnsi="Times New Roman" w:cs="Times New Roman"/>
          <w:i/>
          <w:iCs/>
          <w:color w:val="auto"/>
        </w:rPr>
        <w:t>Let</w:t>
      </w:r>
      <w:r w:rsidR="00744922" w:rsidRPr="009A53EE">
        <w:rPr>
          <w:rFonts w:ascii="Times New Roman" w:hAnsi="Times New Roman" w:cs="Times New Roman"/>
          <w:i/>
          <w:iCs/>
          <w:color w:val="auto"/>
        </w:rPr>
        <w:t>t</w:t>
      </w:r>
      <w:r w:rsidRPr="009A53EE">
        <w:rPr>
          <w:rFonts w:ascii="Times New Roman" w:hAnsi="Times New Roman" w:cs="Times New Roman"/>
          <w:i/>
          <w:iCs/>
          <w:color w:val="auto"/>
        </w:rPr>
        <w:t>.</w:t>
      </w:r>
      <w:r w:rsidRPr="009A53EE">
        <w:rPr>
          <w:rFonts w:ascii="Times New Roman" w:hAnsi="Times New Roman" w:cs="Times New Roman"/>
          <w:b/>
          <w:bCs/>
          <w:color w:val="auto"/>
        </w:rPr>
        <w:t xml:space="preserve"> 6</w:t>
      </w:r>
      <w:r w:rsidRPr="009A53EE">
        <w:rPr>
          <w:rFonts w:ascii="Times New Roman" w:hAnsi="Times New Roman" w:cs="Times New Roman"/>
          <w:color w:val="auto"/>
        </w:rPr>
        <w:t xml:space="preserve"> (4), 044008</w:t>
      </w:r>
      <w:r w:rsidR="00744922" w:rsidRPr="009A53EE">
        <w:rPr>
          <w:color w:val="auto"/>
        </w:rPr>
        <w:t xml:space="preserve"> </w:t>
      </w:r>
      <w:r w:rsidR="00744922" w:rsidRPr="009A53EE">
        <w:rPr>
          <w:rFonts w:ascii="Times New Roman" w:hAnsi="Times New Roman" w:cs="Times New Roman"/>
          <w:color w:val="auto"/>
        </w:rPr>
        <w:t>doi:10.1088/1748-9326/6/4/049504</w:t>
      </w:r>
      <w:r w:rsidRPr="009A53EE">
        <w:rPr>
          <w:rFonts w:ascii="Times New Roman" w:hAnsi="Times New Roman" w:cs="Times New Roman"/>
          <w:color w:val="auto"/>
        </w:rPr>
        <w:t xml:space="preserve"> (2011).</w:t>
      </w:r>
    </w:p>
    <w:p w14:paraId="1A46890F" w14:textId="1CBE2342"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53. Miller, S.M.</w:t>
      </w:r>
      <w:r w:rsidRPr="009A53EE">
        <w:rPr>
          <w:rFonts w:ascii="Times New Roman" w:hAnsi="Times New Roman" w:cs="Times New Roman"/>
          <w:i/>
          <w:iCs/>
          <w:color w:val="auto"/>
        </w:rPr>
        <w:t>, et al</w:t>
      </w:r>
      <w:r w:rsidRPr="009A53EE">
        <w:rPr>
          <w:rFonts w:ascii="Times New Roman" w:hAnsi="Times New Roman" w:cs="Times New Roman"/>
          <w:color w:val="auto"/>
        </w:rPr>
        <w:t>. Anthropogenic emissions of methane in the United States.</w:t>
      </w:r>
      <w:r w:rsidRPr="009A53EE">
        <w:rPr>
          <w:rFonts w:ascii="Times New Roman" w:hAnsi="Times New Roman" w:cs="Times New Roman"/>
          <w:i/>
          <w:iCs/>
          <w:color w:val="auto"/>
        </w:rPr>
        <w:t xml:space="preserve"> Proc.</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Natl.</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Acad.</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Sci.</w:t>
      </w:r>
      <w:r w:rsidRPr="009A53EE">
        <w:rPr>
          <w:rFonts w:ascii="Times New Roman" w:hAnsi="Times New Roman" w:cs="Times New Roman"/>
          <w:b/>
          <w:bCs/>
          <w:color w:val="auto"/>
        </w:rPr>
        <w:t xml:space="preserve"> 110</w:t>
      </w:r>
      <w:r w:rsidRPr="009A53EE">
        <w:rPr>
          <w:rFonts w:ascii="Times New Roman" w:hAnsi="Times New Roman" w:cs="Times New Roman"/>
          <w:color w:val="auto"/>
        </w:rPr>
        <w:t xml:space="preserve"> (50), 20018-20022, doi:10.1073/pnas.1314392110 (2013).</w:t>
      </w:r>
    </w:p>
    <w:p w14:paraId="1F04C304" w14:textId="7B4AF06C"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54. Tollefson, J. Methane leaks erode green credentials of natural gas.</w:t>
      </w:r>
      <w:r w:rsidRPr="009A53EE">
        <w:rPr>
          <w:rFonts w:ascii="Times New Roman" w:hAnsi="Times New Roman" w:cs="Times New Roman"/>
          <w:i/>
          <w:iCs/>
          <w:color w:val="auto"/>
        </w:rPr>
        <w:t xml:space="preserve"> Nature.</w:t>
      </w:r>
      <w:r w:rsidRPr="009A53EE">
        <w:rPr>
          <w:rFonts w:ascii="Times New Roman" w:hAnsi="Times New Roman" w:cs="Times New Roman"/>
          <w:b/>
          <w:bCs/>
          <w:color w:val="auto"/>
        </w:rPr>
        <w:t xml:space="preserve"> 493</w:t>
      </w:r>
      <w:r w:rsidRPr="009A53EE">
        <w:rPr>
          <w:rFonts w:ascii="Times New Roman" w:hAnsi="Times New Roman" w:cs="Times New Roman"/>
          <w:color w:val="auto"/>
        </w:rPr>
        <w:t xml:space="preserve"> (7430), 12, doi:10.1038/493012a (2013).</w:t>
      </w:r>
    </w:p>
    <w:p w14:paraId="14BA3DA2" w14:textId="07776FC3"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55. Skone, T.J.</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Engineer, P.S. Role of alternative energy sources: Natural gas technology assessment.</w:t>
      </w:r>
      <w:r w:rsidRPr="009A53EE">
        <w:rPr>
          <w:rFonts w:ascii="Times New Roman" w:hAnsi="Times New Roman" w:cs="Times New Roman"/>
          <w:i/>
          <w:iCs/>
          <w:color w:val="auto"/>
        </w:rPr>
        <w:t xml:space="preserve"> NETL Office of Strategic Energy Analysis and Planning</w:t>
      </w:r>
      <w:r w:rsidR="00365FEA" w:rsidRPr="009A53EE">
        <w:rPr>
          <w:rFonts w:ascii="Times New Roman" w:hAnsi="Times New Roman" w:cs="Times New Roman"/>
          <w:i/>
          <w:iCs/>
          <w:color w:val="auto"/>
        </w:rPr>
        <w:t xml:space="preserve"> (</w:t>
      </w:r>
      <w:r w:rsidRPr="009A53EE">
        <w:rPr>
          <w:rFonts w:ascii="Times New Roman" w:hAnsi="Times New Roman" w:cs="Times New Roman"/>
          <w:color w:val="auto"/>
        </w:rPr>
        <w:t>2012).</w:t>
      </w:r>
    </w:p>
    <w:p w14:paraId="47DB26C6" w14:textId="0D87D2EE"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56. U.S. Environmental Protection Agency. Inventory of US Greenhouse Gas Emissions and Sinks: 1990-2009</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2011).</w:t>
      </w:r>
    </w:p>
    <w:p w14:paraId="3D6B593D" w14:textId="3B78484B"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57. US EPA. Inventory of US Greenhouse Gas Emissions and Sinks: 1990-2010</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EPA 430-R-12-001) (2012).</w:t>
      </w:r>
    </w:p>
    <w:p w14:paraId="5A4B54CC" w14:textId="3C998340"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58. U.S. Environmental Protection Agency. Inventory of US Greenhouse Gas Emissions and Sinks: 1990-2012</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2014).</w:t>
      </w:r>
    </w:p>
    <w:p w14:paraId="1700F592" w14:textId="5BA0EDFC"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59. Pétron, G.</w:t>
      </w:r>
      <w:r w:rsidRPr="009A53EE">
        <w:rPr>
          <w:rFonts w:ascii="Times New Roman" w:hAnsi="Times New Roman" w:cs="Times New Roman"/>
          <w:i/>
          <w:iCs/>
          <w:color w:val="auto"/>
        </w:rPr>
        <w:t>, et al</w:t>
      </w:r>
      <w:r w:rsidRPr="009A53EE">
        <w:rPr>
          <w:rFonts w:ascii="Times New Roman" w:hAnsi="Times New Roman" w:cs="Times New Roman"/>
          <w:color w:val="auto"/>
        </w:rPr>
        <w:t>. Hydrocarbon emissions characterization in the Colorado Front Range: A pilot study.</w:t>
      </w:r>
      <w:r w:rsidRPr="009A53EE">
        <w:rPr>
          <w:rFonts w:ascii="Times New Roman" w:hAnsi="Times New Roman" w:cs="Times New Roman"/>
          <w:i/>
          <w:iCs/>
          <w:color w:val="auto"/>
        </w:rPr>
        <w:t xml:space="preserve"> </w:t>
      </w:r>
      <w:r w:rsidR="00744922" w:rsidRPr="009A53EE">
        <w:rPr>
          <w:rFonts w:ascii="Times New Roman" w:hAnsi="Times New Roman" w:cs="Times New Roman"/>
          <w:i/>
          <w:iCs/>
          <w:color w:val="auto"/>
        </w:rPr>
        <w:t>J.</w:t>
      </w:r>
      <w:r w:rsidR="00365FEA" w:rsidRPr="009A53EE">
        <w:rPr>
          <w:rFonts w:ascii="Times New Roman" w:hAnsi="Times New Roman" w:cs="Times New Roman"/>
          <w:i/>
          <w:iCs/>
          <w:color w:val="auto"/>
        </w:rPr>
        <w:t xml:space="preserve"> </w:t>
      </w:r>
      <w:r w:rsidR="00744922" w:rsidRPr="009A53EE">
        <w:rPr>
          <w:rFonts w:ascii="Times New Roman" w:hAnsi="Times New Roman" w:cs="Times New Roman"/>
          <w:i/>
          <w:iCs/>
          <w:color w:val="auto"/>
        </w:rPr>
        <w:t>Geophys.</w:t>
      </w:r>
      <w:r w:rsidR="00365FEA" w:rsidRPr="009A53EE">
        <w:rPr>
          <w:rFonts w:ascii="Times New Roman" w:hAnsi="Times New Roman" w:cs="Times New Roman"/>
          <w:i/>
          <w:iCs/>
          <w:color w:val="auto"/>
        </w:rPr>
        <w:t xml:space="preserve"> </w:t>
      </w:r>
      <w:r w:rsidR="00744922" w:rsidRPr="009A53EE">
        <w:rPr>
          <w:rFonts w:ascii="Times New Roman" w:hAnsi="Times New Roman" w:cs="Times New Roman"/>
          <w:i/>
          <w:iCs/>
          <w:color w:val="auto"/>
        </w:rPr>
        <w:t>Res.</w:t>
      </w:r>
      <w:r w:rsidRPr="009A53EE">
        <w:rPr>
          <w:rFonts w:ascii="Times New Roman" w:hAnsi="Times New Roman" w:cs="Times New Roman"/>
          <w:i/>
          <w:iCs/>
          <w:color w:val="auto"/>
        </w:rPr>
        <w:t>(1984–2012).</w:t>
      </w:r>
      <w:r w:rsidRPr="009A53EE">
        <w:rPr>
          <w:rFonts w:ascii="Times New Roman" w:hAnsi="Times New Roman" w:cs="Times New Roman"/>
          <w:b/>
          <w:bCs/>
          <w:color w:val="auto"/>
        </w:rPr>
        <w:t xml:space="preserve"> 117</w:t>
      </w:r>
      <w:r w:rsidRPr="009A53EE">
        <w:rPr>
          <w:rFonts w:ascii="Times New Roman" w:hAnsi="Times New Roman" w:cs="Times New Roman"/>
          <w:color w:val="auto"/>
        </w:rPr>
        <w:t xml:space="preserve"> (D4)</w:t>
      </w:r>
      <w:r w:rsidR="00744922" w:rsidRPr="009A53EE">
        <w:rPr>
          <w:color w:val="auto"/>
        </w:rPr>
        <w:t xml:space="preserve"> </w:t>
      </w:r>
      <w:r w:rsidR="00744922" w:rsidRPr="009A53EE">
        <w:rPr>
          <w:rFonts w:ascii="Times New Roman" w:hAnsi="Times New Roman" w:cs="Times New Roman"/>
          <w:color w:val="auto"/>
        </w:rPr>
        <w:t>doi:10.1029/2011JD016360</w:t>
      </w:r>
      <w:r w:rsidRPr="009A53EE">
        <w:rPr>
          <w:rFonts w:ascii="Times New Roman" w:hAnsi="Times New Roman" w:cs="Times New Roman"/>
          <w:color w:val="auto"/>
        </w:rPr>
        <w:t xml:space="preserve"> (2012).</w:t>
      </w:r>
    </w:p>
    <w:p w14:paraId="1AD9A541" w14:textId="6F0562F9"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60. U.S. Environmental Protection Agency Natural Gas STAR Program. Lessons Learned – Directed Inspection and Maintenance at Gate Stations and S</w:t>
      </w:r>
      <w:r w:rsidR="00365FEA" w:rsidRPr="009A53EE">
        <w:rPr>
          <w:rFonts w:ascii="Times New Roman" w:hAnsi="Times New Roman" w:cs="Times New Roman"/>
          <w:color w:val="auto"/>
        </w:rPr>
        <w:t>urface Facilities (2003</w:t>
      </w:r>
      <w:r w:rsidRPr="009A53EE">
        <w:rPr>
          <w:rFonts w:ascii="Times New Roman" w:hAnsi="Times New Roman" w:cs="Times New Roman"/>
          <w:color w:val="auto"/>
        </w:rPr>
        <w:t>).</w:t>
      </w:r>
    </w:p>
    <w:p w14:paraId="2AA55F78" w14:textId="33D34A52"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61. Picard, D., Stribrny, M. &amp; Harrison, M. </w:t>
      </w:r>
      <w:r w:rsidR="00744922" w:rsidRPr="009A53EE">
        <w:rPr>
          <w:rFonts w:ascii="Times New Roman" w:hAnsi="Times New Roman" w:cs="Times New Roman"/>
          <w:color w:val="auto"/>
        </w:rPr>
        <w:t>Handbook For Estimating Methane Emissions From Canadian Natural Gas Systems</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1998).</w:t>
      </w:r>
    </w:p>
    <w:p w14:paraId="254C428E" w14:textId="22D3F919"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62. Johnson, K., Huyler, M., Westberg, H., Lamb, B.</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Zimmerman, P. Measurement of methane emissions from ruminant livestock using a sulfur hexafluoride tracer technique.</w:t>
      </w:r>
      <w:r w:rsidRPr="009A53EE">
        <w:rPr>
          <w:rFonts w:ascii="Times New Roman" w:hAnsi="Times New Roman" w:cs="Times New Roman"/>
          <w:i/>
          <w:iCs/>
          <w:color w:val="auto"/>
        </w:rPr>
        <w:t xml:space="preserve"> Environ.Sci.Technol.</w:t>
      </w:r>
      <w:r w:rsidRPr="009A53EE">
        <w:rPr>
          <w:rFonts w:ascii="Times New Roman" w:hAnsi="Times New Roman" w:cs="Times New Roman"/>
          <w:b/>
          <w:bCs/>
          <w:color w:val="auto"/>
        </w:rPr>
        <w:t xml:space="preserve"> 282</w:t>
      </w:r>
      <w:r w:rsidRPr="009A53EE">
        <w:rPr>
          <w:rFonts w:ascii="Times New Roman" w:hAnsi="Times New Roman" w:cs="Times New Roman"/>
          <w:color w:val="auto"/>
        </w:rPr>
        <w:t>, 359-362 (1994).</w:t>
      </w:r>
    </w:p>
    <w:p w14:paraId="79A211C2" w14:textId="0F7C0BA4"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63. Shorter, J.H.</w:t>
      </w:r>
      <w:r w:rsidRPr="009A53EE">
        <w:rPr>
          <w:rFonts w:ascii="Times New Roman" w:hAnsi="Times New Roman" w:cs="Times New Roman"/>
          <w:i/>
          <w:iCs/>
          <w:color w:val="auto"/>
        </w:rPr>
        <w:t>, et al</w:t>
      </w:r>
      <w:r w:rsidRPr="009A53EE">
        <w:rPr>
          <w:rFonts w:ascii="Times New Roman" w:hAnsi="Times New Roman" w:cs="Times New Roman"/>
          <w:color w:val="auto"/>
        </w:rPr>
        <w:t>. Results of tracer measurements of methane emissions from natural gas system facilities</w:t>
      </w:r>
      <w:r w:rsidR="00365FEA" w:rsidRPr="009A53EE">
        <w:rPr>
          <w:rFonts w:ascii="Times New Roman" w:hAnsi="Times New Roman" w:cs="Times New Roman"/>
          <w:color w:val="auto"/>
        </w:rPr>
        <w:t xml:space="preserve"> (</w:t>
      </w:r>
      <w:r w:rsidRPr="009A53EE">
        <w:rPr>
          <w:rFonts w:ascii="Times New Roman" w:hAnsi="Times New Roman" w:cs="Times New Roman"/>
          <w:color w:val="auto"/>
        </w:rPr>
        <w:t>1995).</w:t>
      </w:r>
    </w:p>
    <w:p w14:paraId="599026F4" w14:textId="4BB2D409"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 xml:space="preserve">64. Howard, H.M. </w:t>
      </w:r>
      <w:r w:rsidRPr="009A53EE">
        <w:rPr>
          <w:rFonts w:ascii="Times New Roman" w:hAnsi="Times New Roman" w:cs="Times New Roman"/>
          <w:i/>
          <w:iCs/>
          <w:color w:val="auto"/>
        </w:rPr>
        <w:t>High flow rate sampler for measuring emissions at process components</w:t>
      </w:r>
      <w:r w:rsidR="009F7072" w:rsidRPr="009A53EE">
        <w:rPr>
          <w:rFonts w:ascii="Times New Roman" w:hAnsi="Times New Roman" w:cs="Times New Roman"/>
          <w:iCs/>
          <w:color w:val="auto"/>
        </w:rPr>
        <w:t xml:space="preserve">, US Patent US5563335A </w:t>
      </w:r>
      <w:r w:rsidR="00365FEA" w:rsidRPr="009A53EE">
        <w:rPr>
          <w:rFonts w:ascii="Times New Roman" w:hAnsi="Times New Roman" w:cs="Times New Roman"/>
          <w:i/>
          <w:iCs/>
          <w:color w:val="auto"/>
        </w:rPr>
        <w:t>(</w:t>
      </w:r>
      <w:r w:rsidRPr="009A53EE">
        <w:rPr>
          <w:rFonts w:ascii="Times New Roman" w:hAnsi="Times New Roman" w:cs="Times New Roman"/>
          <w:color w:val="auto"/>
        </w:rPr>
        <w:t>1996).</w:t>
      </w:r>
    </w:p>
    <w:p w14:paraId="0A3332A4" w14:textId="65B83614" w:rsidR="0002365E" w:rsidRPr="009A53EE" w:rsidRDefault="0002365E" w:rsidP="00411CFC">
      <w:pPr>
        <w:widowControl/>
        <w:autoSpaceDE/>
        <w:autoSpaceDN/>
        <w:adjustRightInd/>
        <w:spacing w:line="240" w:lineRule="atLeast"/>
        <w:jc w:val="left"/>
        <w:rPr>
          <w:rFonts w:ascii="Times New Roman" w:hAnsi="Times New Roman" w:cs="Times New Roman"/>
          <w:color w:val="auto"/>
        </w:rPr>
      </w:pPr>
      <w:r w:rsidRPr="009A53EE">
        <w:rPr>
          <w:rFonts w:ascii="Times New Roman" w:hAnsi="Times New Roman" w:cs="Times New Roman"/>
          <w:color w:val="auto"/>
        </w:rPr>
        <w:t>65. Howard, T., Ferrara, T.W.</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Townsend-Small, A. Sensor transition failure in the high flow sampler: Implications for methane emission inventories of natural gas infrastructure.</w:t>
      </w:r>
      <w:r w:rsidRPr="009A53EE">
        <w:rPr>
          <w:rFonts w:ascii="Times New Roman" w:hAnsi="Times New Roman" w:cs="Times New Roman"/>
          <w:i/>
          <w:iCs/>
          <w:color w:val="auto"/>
        </w:rPr>
        <w:t xml:space="preserve"> J.Air Waste Manage.Assoc.</w:t>
      </w:r>
      <w:r w:rsidR="00744922" w:rsidRPr="009A53EE">
        <w:rPr>
          <w:rFonts w:ascii="Times New Roman" w:hAnsi="Times New Roman" w:cs="Times New Roman"/>
          <w:i/>
          <w:iCs/>
          <w:color w:val="auto"/>
        </w:rPr>
        <w:t xml:space="preserve"> </w:t>
      </w:r>
      <w:r w:rsidR="00744922" w:rsidRPr="009A53EE">
        <w:rPr>
          <w:rFonts w:ascii="Times New Roman" w:hAnsi="Times New Roman" w:cs="Times New Roman"/>
          <w:b/>
          <w:iCs/>
          <w:color w:val="auto"/>
        </w:rPr>
        <w:t>67</w:t>
      </w:r>
      <w:r w:rsidR="00744922" w:rsidRPr="009A53EE">
        <w:rPr>
          <w:rFonts w:ascii="Times New Roman" w:hAnsi="Times New Roman" w:cs="Times New Roman"/>
          <w:iCs/>
          <w:color w:val="auto"/>
        </w:rPr>
        <w:t>, 852-86</w:t>
      </w:r>
      <w:r w:rsidR="00744922" w:rsidRPr="009A53EE">
        <w:rPr>
          <w:rFonts w:ascii="Times New Roman" w:hAnsi="Times New Roman" w:cs="Times New Roman"/>
          <w:color w:val="auto"/>
        </w:rPr>
        <w:t>2</w:t>
      </w:r>
      <w:r w:rsidRPr="009A53EE">
        <w:rPr>
          <w:rFonts w:ascii="Times New Roman" w:hAnsi="Times New Roman" w:cs="Times New Roman"/>
          <w:color w:val="auto"/>
        </w:rPr>
        <w:t xml:space="preserve"> </w:t>
      </w:r>
      <w:r w:rsidR="00744922" w:rsidRPr="009A53EE">
        <w:rPr>
          <w:rFonts w:ascii="Times New Roman" w:hAnsi="Times New Roman" w:cs="Times New Roman"/>
          <w:bCs/>
          <w:color w:val="auto"/>
        </w:rPr>
        <w:t>doi</w:t>
      </w:r>
      <w:r w:rsidR="00744922" w:rsidRPr="009A53EE">
        <w:rPr>
          <w:rFonts w:ascii="Times New Roman" w:hAnsi="Times New Roman" w:cs="Times New Roman"/>
          <w:color w:val="auto"/>
        </w:rPr>
        <w:t>:10.1080/10962247.2015.1025925</w:t>
      </w:r>
      <w:r w:rsidR="00744922" w:rsidRPr="009A53EE" w:rsidDel="00744922">
        <w:rPr>
          <w:rFonts w:ascii="Times New Roman" w:hAnsi="Times New Roman" w:cs="Times New Roman"/>
          <w:color w:val="auto"/>
        </w:rPr>
        <w:t xml:space="preserve"> </w:t>
      </w:r>
      <w:r w:rsidRPr="009A53EE">
        <w:rPr>
          <w:rFonts w:ascii="Times New Roman" w:hAnsi="Times New Roman" w:cs="Times New Roman"/>
          <w:color w:val="auto"/>
        </w:rPr>
        <w:t>(2015).</w:t>
      </w:r>
    </w:p>
    <w:p w14:paraId="692A6271" w14:textId="1615D6E6"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66. Wu, Y., Carder, D., Shade, B., Atkinson, R., Clark, N.</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Gautam, M. A CFR1065-Compliant Transportable/On-Road Low Emissions Measurement Laboratory with Dual Primary Full-Fl</w:t>
      </w:r>
      <w:r w:rsidR="00365FEA" w:rsidRPr="009A53EE">
        <w:rPr>
          <w:rFonts w:ascii="Times New Roman" w:hAnsi="Times New Roman" w:cs="Times New Roman"/>
          <w:color w:val="auto"/>
        </w:rPr>
        <w:t>ow Dilution Tunnels</w:t>
      </w:r>
      <w:r w:rsidRPr="009A53EE">
        <w:rPr>
          <w:rFonts w:ascii="Times New Roman" w:hAnsi="Times New Roman" w:cs="Times New Roman"/>
          <w:color w:val="auto"/>
        </w:rPr>
        <w:t xml:space="preserve">, </w:t>
      </w:r>
      <w:r w:rsidR="00564661" w:rsidRPr="009A53EE">
        <w:rPr>
          <w:rFonts w:ascii="Times New Roman" w:hAnsi="Times New Roman" w:cs="Times New Roman"/>
          <w:i/>
          <w:color w:val="auto"/>
        </w:rPr>
        <w:t>ASME</w:t>
      </w:r>
      <w:r w:rsidR="00365FEA" w:rsidRPr="009A53EE">
        <w:rPr>
          <w:rFonts w:ascii="Times New Roman" w:hAnsi="Times New Roman" w:cs="Times New Roman"/>
          <w:i/>
          <w:color w:val="auto"/>
        </w:rPr>
        <w:t>,</w:t>
      </w:r>
      <w:r w:rsidR="00564661" w:rsidRPr="009A53EE">
        <w:rPr>
          <w:rFonts w:ascii="Times New Roman" w:hAnsi="Times New Roman" w:cs="Times New Roman"/>
          <w:color w:val="auto"/>
        </w:rPr>
        <w:t xml:space="preserve"> doi:10.1115/ICES2009-76090 </w:t>
      </w:r>
      <w:r w:rsidRPr="009A53EE">
        <w:rPr>
          <w:rFonts w:ascii="Times New Roman" w:hAnsi="Times New Roman" w:cs="Times New Roman"/>
          <w:color w:val="auto"/>
        </w:rPr>
        <w:t>(2009).</w:t>
      </w:r>
    </w:p>
    <w:p w14:paraId="1A0F70FB" w14:textId="06C57756"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67. Clark, N.N., Gajendran, P.</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Kern, J.M. A predictive tool for emissions from heavy-duty diesel vehicles.</w:t>
      </w:r>
      <w:r w:rsidRPr="009A53EE">
        <w:rPr>
          <w:rFonts w:ascii="Times New Roman" w:hAnsi="Times New Roman" w:cs="Times New Roman"/>
          <w:i/>
          <w:iCs/>
          <w:color w:val="auto"/>
        </w:rPr>
        <w:t xml:space="preserve"> Environ.</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Sci.</w:t>
      </w:r>
      <w:r w:rsidR="00365FEA" w:rsidRPr="009A53EE">
        <w:rPr>
          <w:rFonts w:ascii="Times New Roman" w:hAnsi="Times New Roman" w:cs="Times New Roman"/>
          <w:i/>
          <w:iCs/>
          <w:color w:val="auto"/>
        </w:rPr>
        <w:t xml:space="preserve"> </w:t>
      </w:r>
      <w:r w:rsidRPr="009A53EE">
        <w:rPr>
          <w:rFonts w:ascii="Times New Roman" w:hAnsi="Times New Roman" w:cs="Times New Roman"/>
          <w:i/>
          <w:iCs/>
          <w:color w:val="auto"/>
        </w:rPr>
        <w:t>Technol.</w:t>
      </w:r>
      <w:r w:rsidRPr="009A53EE">
        <w:rPr>
          <w:rFonts w:ascii="Times New Roman" w:hAnsi="Times New Roman" w:cs="Times New Roman"/>
          <w:b/>
          <w:bCs/>
          <w:color w:val="auto"/>
        </w:rPr>
        <w:t xml:space="preserve"> 37</w:t>
      </w:r>
      <w:r w:rsidRPr="009A53EE">
        <w:rPr>
          <w:rFonts w:ascii="Times New Roman" w:hAnsi="Times New Roman" w:cs="Times New Roman"/>
          <w:color w:val="auto"/>
        </w:rPr>
        <w:t xml:space="preserve"> (1), 7-15 </w:t>
      </w:r>
      <w:r w:rsidR="00564661" w:rsidRPr="009A53EE">
        <w:rPr>
          <w:rFonts w:ascii="Times New Roman" w:hAnsi="Times New Roman" w:cs="Times New Roman"/>
          <w:color w:val="auto"/>
        </w:rPr>
        <w:t xml:space="preserve">doi: 10.1021/es0113192 </w:t>
      </w:r>
      <w:r w:rsidRPr="009A53EE">
        <w:rPr>
          <w:rFonts w:ascii="Times New Roman" w:hAnsi="Times New Roman" w:cs="Times New Roman"/>
          <w:color w:val="auto"/>
        </w:rPr>
        <w:t>(2003).</w:t>
      </w:r>
    </w:p>
    <w:p w14:paraId="5D6DFE2F" w14:textId="1E7283BB"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68. Bata, R.</w:t>
      </w:r>
      <w:r w:rsidRPr="009A53EE">
        <w:rPr>
          <w:rFonts w:ascii="Times New Roman" w:hAnsi="Times New Roman" w:cs="Times New Roman"/>
          <w:i/>
          <w:iCs/>
          <w:color w:val="auto"/>
        </w:rPr>
        <w:t>, et al</w:t>
      </w:r>
      <w:r w:rsidRPr="009A53EE">
        <w:rPr>
          <w:rFonts w:ascii="Times New Roman" w:hAnsi="Times New Roman" w:cs="Times New Roman"/>
          <w:color w:val="auto"/>
        </w:rPr>
        <w:t xml:space="preserve">. The first transportable heavy duty vehicle emissions testing laboratory. </w:t>
      </w:r>
      <w:r w:rsidR="00564661" w:rsidRPr="009A53EE">
        <w:rPr>
          <w:rFonts w:ascii="Times New Roman" w:hAnsi="Times New Roman" w:cs="Times New Roman"/>
          <w:i/>
          <w:color w:val="auto"/>
        </w:rPr>
        <w:t xml:space="preserve">SAE. </w:t>
      </w:r>
      <w:r w:rsidR="00564661" w:rsidRPr="009A53EE">
        <w:rPr>
          <w:rFonts w:ascii="Times New Roman" w:hAnsi="Times New Roman" w:cs="Times New Roman"/>
          <w:color w:val="auto"/>
        </w:rPr>
        <w:t xml:space="preserve">doi: 10.4271/912668 </w:t>
      </w:r>
      <w:r w:rsidRPr="009A53EE">
        <w:rPr>
          <w:rFonts w:ascii="Times New Roman" w:hAnsi="Times New Roman" w:cs="Times New Roman"/>
          <w:color w:val="auto"/>
        </w:rPr>
        <w:t>(1991).</w:t>
      </w:r>
    </w:p>
    <w:p w14:paraId="0120D1C7" w14:textId="59E34B41" w:rsidR="004F0984" w:rsidRPr="009A53EE" w:rsidRDefault="004F0984"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lastRenderedPageBreak/>
        <w:t>69. http://www.lgrinc.com/documents/LGR_Ultraportable_GGA_Datasheet.pdf</w:t>
      </w:r>
    </w:p>
    <w:p w14:paraId="5FBD4955" w14:textId="1CF8B222" w:rsidR="0002365E" w:rsidRPr="009A53EE" w:rsidRDefault="004F0984"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70</w:t>
      </w:r>
      <w:r w:rsidR="0002365E" w:rsidRPr="009A53EE">
        <w:rPr>
          <w:rFonts w:ascii="Times New Roman" w:hAnsi="Times New Roman" w:cs="Times New Roman"/>
          <w:color w:val="auto"/>
        </w:rPr>
        <w:t>. Johnson, D., Covington, A.</w:t>
      </w:r>
      <w:r w:rsidR="001500D8" w:rsidRPr="009A53EE">
        <w:rPr>
          <w:rFonts w:ascii="Times New Roman" w:hAnsi="Times New Roman" w:cs="Times New Roman"/>
          <w:color w:val="auto"/>
        </w:rPr>
        <w:t>,</w:t>
      </w:r>
      <w:r w:rsidR="0002365E" w:rsidRPr="009A53EE">
        <w:rPr>
          <w:rFonts w:ascii="Times New Roman" w:hAnsi="Times New Roman" w:cs="Times New Roman"/>
          <w:color w:val="auto"/>
        </w:rPr>
        <w:t xml:space="preserve"> Clark, N. Environmental and Economic Assessment of Leak and Loss Audits at Natural Gas Compressor and Storage Facilities.</w:t>
      </w:r>
      <w:r w:rsidR="0002365E" w:rsidRPr="009A53EE">
        <w:rPr>
          <w:rFonts w:ascii="Times New Roman" w:hAnsi="Times New Roman" w:cs="Times New Roman"/>
          <w:i/>
          <w:iCs/>
          <w:color w:val="auto"/>
        </w:rPr>
        <w:t xml:space="preserve"> Energy Technology.</w:t>
      </w:r>
      <w:r w:rsidR="0002365E" w:rsidRPr="009A53EE">
        <w:rPr>
          <w:rFonts w:ascii="Times New Roman" w:hAnsi="Times New Roman" w:cs="Times New Roman"/>
          <w:b/>
          <w:bCs/>
          <w:color w:val="auto"/>
        </w:rPr>
        <w:t xml:space="preserve"> 2</w:t>
      </w:r>
      <w:r w:rsidR="0002365E" w:rsidRPr="009A53EE">
        <w:rPr>
          <w:rFonts w:ascii="Times New Roman" w:hAnsi="Times New Roman" w:cs="Times New Roman"/>
          <w:color w:val="auto"/>
        </w:rPr>
        <w:t xml:space="preserve"> (12), 1027-1032 </w:t>
      </w:r>
      <w:r w:rsidR="00564661" w:rsidRPr="009A53EE">
        <w:rPr>
          <w:rFonts w:ascii="Times New Roman" w:hAnsi="Times New Roman" w:cs="Times New Roman"/>
          <w:color w:val="auto"/>
        </w:rPr>
        <w:t xml:space="preserve">doi: 10.1002/ente.201402086 </w:t>
      </w:r>
      <w:r w:rsidR="0002365E" w:rsidRPr="009A53EE">
        <w:rPr>
          <w:rFonts w:ascii="Times New Roman" w:hAnsi="Times New Roman" w:cs="Times New Roman"/>
          <w:color w:val="auto"/>
        </w:rPr>
        <w:t>(2014).</w:t>
      </w:r>
    </w:p>
    <w:p w14:paraId="7BB3302C" w14:textId="0BD685B7"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7</w:t>
      </w:r>
      <w:r w:rsidR="004F0984" w:rsidRPr="009A53EE">
        <w:rPr>
          <w:rFonts w:ascii="Times New Roman" w:hAnsi="Times New Roman" w:cs="Times New Roman"/>
          <w:color w:val="auto"/>
        </w:rPr>
        <w:t>1</w:t>
      </w:r>
      <w:r w:rsidRPr="009A53EE">
        <w:rPr>
          <w:rFonts w:ascii="Times New Roman" w:hAnsi="Times New Roman" w:cs="Times New Roman"/>
          <w:color w:val="auto"/>
        </w:rPr>
        <w:t>. Johnson, D.</w:t>
      </w:r>
      <w:r w:rsidR="001500D8" w:rsidRPr="009A53EE">
        <w:rPr>
          <w:rFonts w:ascii="Times New Roman" w:hAnsi="Times New Roman" w:cs="Times New Roman"/>
          <w:color w:val="auto"/>
        </w:rPr>
        <w:t>,</w:t>
      </w:r>
      <w:r w:rsidRPr="009A53EE">
        <w:rPr>
          <w:rFonts w:ascii="Times New Roman" w:hAnsi="Times New Roman" w:cs="Times New Roman"/>
          <w:color w:val="auto"/>
        </w:rPr>
        <w:t xml:space="preserve"> Covington, A. Potential Reduction of Fugitive Methane Emissions at Compressor Stations and Storage Facilities P</w:t>
      </w:r>
      <w:r w:rsidR="00365FEA" w:rsidRPr="009A53EE">
        <w:rPr>
          <w:rFonts w:ascii="Times New Roman" w:hAnsi="Times New Roman" w:cs="Times New Roman"/>
          <w:color w:val="auto"/>
        </w:rPr>
        <w:t xml:space="preserve">owered by Natural Gas Engines. </w:t>
      </w:r>
      <w:r w:rsidR="00564661" w:rsidRPr="009A53EE">
        <w:rPr>
          <w:rFonts w:ascii="Times New Roman" w:hAnsi="Times New Roman" w:cs="Times New Roman"/>
          <w:i/>
          <w:color w:val="auto"/>
        </w:rPr>
        <w:t>ASME</w:t>
      </w:r>
      <w:r w:rsidR="00564661" w:rsidRPr="009A53EE">
        <w:rPr>
          <w:rFonts w:ascii="Times New Roman" w:hAnsi="Times New Roman" w:cs="Times New Roman"/>
          <w:color w:val="auto"/>
        </w:rPr>
        <w:t xml:space="preserve">. doi:10.1115/IMECE2014-38582 </w:t>
      </w:r>
      <w:r w:rsidRPr="009A53EE">
        <w:rPr>
          <w:rFonts w:ascii="Times New Roman" w:hAnsi="Times New Roman" w:cs="Times New Roman"/>
          <w:color w:val="auto"/>
        </w:rPr>
        <w:t>(2014).</w:t>
      </w:r>
    </w:p>
    <w:p w14:paraId="51BBD35A" w14:textId="20718750" w:rsidR="004C4C10" w:rsidRPr="009A53EE" w:rsidRDefault="004C4C10"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7</w:t>
      </w:r>
      <w:r w:rsidR="004F0984" w:rsidRPr="009A53EE">
        <w:rPr>
          <w:rFonts w:ascii="Times New Roman" w:hAnsi="Times New Roman" w:cs="Times New Roman"/>
          <w:color w:val="auto"/>
        </w:rPr>
        <w:t>2</w:t>
      </w:r>
      <w:r w:rsidRPr="009A53EE">
        <w:rPr>
          <w:rFonts w:ascii="Times New Roman" w:hAnsi="Times New Roman" w:cs="Times New Roman"/>
          <w:color w:val="auto"/>
        </w:rPr>
        <w:t>.</w:t>
      </w:r>
      <w:r w:rsidR="00DC3A6D" w:rsidRPr="009A53EE">
        <w:rPr>
          <w:color w:val="auto"/>
        </w:rPr>
        <w:t xml:space="preserve"> </w:t>
      </w:r>
      <w:r w:rsidR="00DC3A6D" w:rsidRPr="009A53EE">
        <w:rPr>
          <w:rFonts w:ascii="Times New Roman" w:hAnsi="Times New Roman" w:cs="Times New Roman"/>
          <w:iCs/>
          <w:color w:val="auto"/>
        </w:rPr>
        <w:t xml:space="preserve">Johnson, D., Covington, A., Clark, N. Methane Emissions from Leak and Loss Audits of Natural Gas Compressor Stations and Storage Facilities,” </w:t>
      </w:r>
      <w:r w:rsidR="00DC3A6D" w:rsidRPr="009A53EE">
        <w:rPr>
          <w:rFonts w:ascii="Times New Roman" w:hAnsi="Times New Roman" w:cs="Times New Roman"/>
          <w:i/>
          <w:iCs/>
          <w:color w:val="auto"/>
        </w:rPr>
        <w:t>Environ. Sci. Technol.</w:t>
      </w:r>
      <w:r w:rsidR="00DC3A6D" w:rsidRPr="009A53EE">
        <w:rPr>
          <w:rFonts w:ascii="Times New Roman" w:hAnsi="Times New Roman" w:cs="Times New Roman"/>
          <w:iCs/>
          <w:color w:val="auto"/>
        </w:rPr>
        <w:t xml:space="preserve"> </w:t>
      </w:r>
      <w:r w:rsidR="00DC3A6D" w:rsidRPr="009A53EE">
        <w:rPr>
          <w:rFonts w:ascii="Times New Roman" w:hAnsi="Times New Roman" w:cs="Times New Roman"/>
          <w:b/>
          <w:iCs/>
          <w:color w:val="auto"/>
        </w:rPr>
        <w:t>49</w:t>
      </w:r>
      <w:r w:rsidR="00DC3A6D" w:rsidRPr="009A53EE">
        <w:rPr>
          <w:rFonts w:ascii="Times New Roman" w:hAnsi="Times New Roman" w:cs="Times New Roman"/>
          <w:iCs/>
          <w:color w:val="auto"/>
        </w:rPr>
        <w:t xml:space="preserve"> (13), 8</w:t>
      </w:r>
      <w:r w:rsidR="009F7072" w:rsidRPr="009A53EE">
        <w:rPr>
          <w:rFonts w:ascii="Times New Roman" w:hAnsi="Times New Roman" w:cs="Times New Roman"/>
          <w:iCs/>
          <w:color w:val="auto"/>
        </w:rPr>
        <w:t>132-8138; doi</w:t>
      </w:r>
      <w:proofErr w:type="gramStart"/>
      <w:r w:rsidR="009F7072" w:rsidRPr="009A53EE">
        <w:rPr>
          <w:rFonts w:ascii="Times New Roman" w:hAnsi="Times New Roman" w:cs="Times New Roman"/>
          <w:iCs/>
          <w:color w:val="auto"/>
        </w:rPr>
        <w:t>:10.1021</w:t>
      </w:r>
      <w:proofErr w:type="gramEnd"/>
      <w:r w:rsidR="009F7072" w:rsidRPr="009A53EE">
        <w:rPr>
          <w:rFonts w:ascii="Times New Roman" w:hAnsi="Times New Roman" w:cs="Times New Roman"/>
          <w:iCs/>
          <w:color w:val="auto"/>
        </w:rPr>
        <w:t>/es506163m (2015).</w:t>
      </w:r>
    </w:p>
    <w:p w14:paraId="244BF036" w14:textId="665993BA" w:rsidR="0002365E" w:rsidRPr="009A53EE" w:rsidRDefault="0002365E"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7</w:t>
      </w:r>
      <w:r w:rsidR="004F0984" w:rsidRPr="009A53EE">
        <w:rPr>
          <w:rFonts w:ascii="Times New Roman" w:hAnsi="Times New Roman" w:cs="Times New Roman"/>
          <w:color w:val="auto"/>
        </w:rPr>
        <w:t>3</w:t>
      </w:r>
      <w:r w:rsidRPr="009A53EE">
        <w:rPr>
          <w:rFonts w:ascii="Times New Roman" w:hAnsi="Times New Roman" w:cs="Times New Roman"/>
          <w:color w:val="auto"/>
        </w:rPr>
        <w:t xml:space="preserve">. Davis, J. </w:t>
      </w:r>
      <w:r w:rsidRPr="009A53EE">
        <w:rPr>
          <w:rFonts w:ascii="Times New Roman" w:hAnsi="Times New Roman" w:cs="Times New Roman"/>
          <w:iCs/>
          <w:color w:val="auto"/>
        </w:rPr>
        <w:t>Methods of numerical integration.</w:t>
      </w:r>
      <w:r w:rsidRPr="009A53EE">
        <w:rPr>
          <w:rFonts w:ascii="Times New Roman" w:hAnsi="Times New Roman" w:cs="Times New Roman"/>
          <w:color w:val="auto"/>
        </w:rPr>
        <w:t xml:space="preserve"> Courier Dover Publications (2007).</w:t>
      </w:r>
    </w:p>
    <w:p w14:paraId="5E9BA59D" w14:textId="246B5C3E" w:rsidR="0008345C" w:rsidRPr="009A53EE" w:rsidRDefault="004C4C10" w:rsidP="00411CFC">
      <w:pPr>
        <w:pStyle w:val="NormalWeb"/>
        <w:spacing w:before="0" w:beforeAutospacing="0" w:after="0" w:afterAutospacing="0"/>
        <w:jc w:val="left"/>
        <w:rPr>
          <w:rFonts w:ascii="Times New Roman" w:hAnsi="Times New Roman" w:cs="Times New Roman"/>
          <w:color w:val="auto"/>
        </w:rPr>
      </w:pPr>
      <w:r w:rsidRPr="009A53EE">
        <w:rPr>
          <w:rFonts w:ascii="Times New Roman" w:hAnsi="Times New Roman" w:cs="Times New Roman"/>
          <w:color w:val="auto"/>
        </w:rPr>
        <w:t>7</w:t>
      </w:r>
      <w:r w:rsidR="004F0984" w:rsidRPr="009A53EE">
        <w:rPr>
          <w:rFonts w:ascii="Times New Roman" w:hAnsi="Times New Roman" w:cs="Times New Roman"/>
          <w:color w:val="auto"/>
        </w:rPr>
        <w:t>4</w:t>
      </w:r>
      <w:r w:rsidR="0008345C" w:rsidRPr="009A53EE">
        <w:rPr>
          <w:rFonts w:ascii="Times New Roman" w:hAnsi="Times New Roman" w:cs="Times New Roman"/>
          <w:color w:val="auto"/>
        </w:rPr>
        <w:t>. HI FLOW Sampler Operation and Maintenance, http://www.mybacharach.com/wp-content/uploads/2015/08/0055-9017-Rev-7.pdf</w:t>
      </w:r>
      <w:r w:rsidR="009F7072" w:rsidRPr="009A53EE">
        <w:rPr>
          <w:rFonts w:ascii="Times New Roman" w:hAnsi="Times New Roman" w:cs="Times New Roman"/>
          <w:color w:val="auto"/>
        </w:rPr>
        <w:t xml:space="preserve"> (2015).</w:t>
      </w:r>
    </w:p>
    <w:p w14:paraId="56670218" w14:textId="14AB7407" w:rsidR="006305D7" w:rsidRPr="009A53EE" w:rsidRDefault="0002365E" w:rsidP="00411CFC">
      <w:pPr>
        <w:jc w:val="left"/>
        <w:rPr>
          <w:rFonts w:ascii="Times New Roman" w:hAnsi="Times New Roman" w:cs="Times New Roman"/>
          <w:color w:val="auto"/>
        </w:rPr>
      </w:pPr>
      <w:r w:rsidRPr="009A53EE">
        <w:rPr>
          <w:rFonts w:ascii="Times New Roman" w:hAnsi="Times New Roman" w:cs="Times New Roman"/>
          <w:color w:val="auto"/>
        </w:rPr>
        <w:t> </w:t>
      </w:r>
      <w:r w:rsidR="00074B21" w:rsidRPr="009A53EE">
        <w:rPr>
          <w:rFonts w:ascii="Times New Roman" w:hAnsi="Times New Roman" w:cs="Times New Roman"/>
          <w:color w:val="auto"/>
        </w:rPr>
        <w:fldChar w:fldCharType="end"/>
      </w:r>
      <w:bookmarkEnd w:id="0"/>
    </w:p>
    <w:sectPr w:rsidR="006305D7" w:rsidRPr="009A53EE" w:rsidSect="009402B6">
      <w:headerReference w:type="default" r:id="rId2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1032D" w14:textId="77777777" w:rsidR="00DA2CC1" w:rsidRDefault="00DA2CC1" w:rsidP="00621C4E">
      <w:r>
        <w:separator/>
      </w:r>
    </w:p>
  </w:endnote>
  <w:endnote w:type="continuationSeparator" w:id="0">
    <w:p w14:paraId="6A67B20B" w14:textId="77777777" w:rsidR="00DA2CC1" w:rsidRDefault="00DA2CC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OpenSansRegular">
    <w:altName w:val="Times New Roman"/>
    <w:panose1 w:val="00000000000000000000"/>
    <w:charset w:val="00"/>
    <w:family w:val="roman"/>
    <w:notTrueType/>
    <w:pitch w:val="default"/>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771F0" w14:textId="77777777" w:rsidR="00DA2CC1" w:rsidRDefault="00DA2CC1" w:rsidP="00621C4E">
      <w:r>
        <w:separator/>
      </w:r>
    </w:p>
  </w:footnote>
  <w:footnote w:type="continuationSeparator" w:id="0">
    <w:p w14:paraId="443C3138" w14:textId="77777777" w:rsidR="00DA2CC1" w:rsidRDefault="00DA2CC1"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9C4EC2" w:rsidRPr="006F06E4" w:rsidRDefault="009C4EC2"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115FC"/>
    <w:multiLevelType w:val="hybridMultilevel"/>
    <w:tmpl w:val="08169F00"/>
    <w:lvl w:ilvl="0" w:tplc="2B907C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A24A4"/>
    <w:multiLevelType w:val="multilevel"/>
    <w:tmpl w:val="24B80CEA"/>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lowerRoman"/>
      <w:lvlText w:val="%3."/>
      <w:lvlJc w:val="left"/>
      <w:pPr>
        <w:ind w:left="2160" w:hanging="720"/>
      </w:pPr>
      <w:rPr>
        <w:rFonts w:ascii="Times New Roman" w:eastAsia="Times New Roman" w:hAnsi="Times New Roman" w:cs="Times New Roman"/>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9F13C03"/>
    <w:multiLevelType w:val="multilevel"/>
    <w:tmpl w:val="D85CD1DC"/>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892162"/>
    <w:multiLevelType w:val="multilevel"/>
    <w:tmpl w:val="4D24E110"/>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lowerRoman"/>
      <w:lvlText w:val="%3.)"/>
      <w:lvlJc w:val="left"/>
      <w:pPr>
        <w:ind w:left="2160" w:hanging="720"/>
      </w:pPr>
      <w:rPr>
        <w:rFonts w:ascii="Times New Roman" w:eastAsia="Times New Roman" w:hAnsi="Times New Roman" w:cs="Times New Roman"/>
      </w:rPr>
    </w:lvl>
    <w:lvl w:ilvl="3">
      <w:start w:val="1"/>
      <w:numFmt w:val="lowerRoman"/>
      <w:lvlText w:val="%4."/>
      <w:lvlJc w:val="left"/>
      <w:pPr>
        <w:ind w:left="3240" w:hanging="1080"/>
      </w:pPr>
      <w:rPr>
        <w:rFonts w:ascii="Times New Roman" w:eastAsia="Times New Roman" w:hAnsi="Times New Roman" w:cs="Times New Roman"/>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5AC2774"/>
    <w:multiLevelType w:val="multilevel"/>
    <w:tmpl w:val="F9B09BA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474CAF"/>
    <w:multiLevelType w:val="multilevel"/>
    <w:tmpl w:val="1B921CD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29C7037"/>
    <w:multiLevelType w:val="multilevel"/>
    <w:tmpl w:val="64185D8A"/>
    <w:lvl w:ilvl="0">
      <w:start w:val="4"/>
      <w:numFmt w:val="decimal"/>
      <w:lvlText w:val="%1."/>
      <w:lvlJc w:val="left"/>
      <w:pPr>
        <w:ind w:left="375" w:hanging="3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677587D"/>
    <w:multiLevelType w:val="multilevel"/>
    <w:tmpl w:val="F96EA5D2"/>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A5712"/>
    <w:multiLevelType w:val="hybridMultilevel"/>
    <w:tmpl w:val="1B3653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401B6"/>
    <w:multiLevelType w:val="multilevel"/>
    <w:tmpl w:val="90464AE8"/>
    <w:lvl w:ilvl="0">
      <w:start w:val="5"/>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65AE0520"/>
    <w:multiLevelType w:val="hybridMultilevel"/>
    <w:tmpl w:val="BE704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4783B"/>
    <w:multiLevelType w:val="hybridMultilevel"/>
    <w:tmpl w:val="17C89DC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6DF932E5"/>
    <w:multiLevelType w:val="multilevel"/>
    <w:tmpl w:val="527613CE"/>
    <w:lvl w:ilvl="0">
      <w:start w:val="4"/>
      <w:numFmt w:val="decimal"/>
      <w:lvlText w:val="%1."/>
      <w:lvlJc w:val="left"/>
      <w:pPr>
        <w:ind w:left="375" w:hanging="375"/>
      </w:pPr>
      <w:rPr>
        <w:rFonts w:hint="default"/>
      </w:rPr>
    </w:lvl>
    <w:lvl w:ilvl="1">
      <w:start w:val="5"/>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749E1DB2"/>
    <w:multiLevelType w:val="multilevel"/>
    <w:tmpl w:val="4CE4383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2109A5"/>
    <w:multiLevelType w:val="hybridMultilevel"/>
    <w:tmpl w:val="07384800"/>
    <w:lvl w:ilvl="0" w:tplc="8D7A2B1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3F7E0A"/>
    <w:multiLevelType w:val="multilevel"/>
    <w:tmpl w:val="581820BC"/>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E470B"/>
    <w:multiLevelType w:val="hybridMultilevel"/>
    <w:tmpl w:val="17C89DC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
  </w:num>
  <w:num w:numId="2">
    <w:abstractNumId w:val="17"/>
  </w:num>
  <w:num w:numId="3">
    <w:abstractNumId w:val="15"/>
  </w:num>
  <w:num w:numId="4">
    <w:abstractNumId w:val="9"/>
  </w:num>
  <w:num w:numId="5">
    <w:abstractNumId w:val="11"/>
  </w:num>
  <w:num w:numId="6">
    <w:abstractNumId w:val="6"/>
  </w:num>
  <w:num w:numId="7">
    <w:abstractNumId w:val="8"/>
  </w:num>
  <w:num w:numId="8">
    <w:abstractNumId w:val="2"/>
  </w:num>
  <w:num w:numId="9">
    <w:abstractNumId w:val="7"/>
  </w:num>
  <w:num w:numId="10">
    <w:abstractNumId w:val="3"/>
  </w:num>
  <w:num w:numId="11">
    <w:abstractNumId w:val="13"/>
  </w:num>
  <w:num w:numId="12">
    <w:abstractNumId w:val="12"/>
  </w:num>
  <w:num w:numId="13">
    <w:abstractNumId w:val="18"/>
  </w:num>
  <w:num w:numId="14">
    <w:abstractNumId w:val="16"/>
  </w:num>
  <w:num w:numId="15">
    <w:abstractNumId w:val="10"/>
  </w:num>
  <w:num w:numId="16">
    <w:abstractNumId w:val="5"/>
  </w:num>
  <w:num w:numId="17">
    <w:abstractNumId w:val="4"/>
  </w:num>
  <w:num w:numId="18">
    <w:abstractNumId w:val="0"/>
  </w:num>
  <w:num w:numId="19">
    <w:abstractNumId w:val="14"/>
  </w:num>
  <w:num w:numId="20">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22B4"/>
    <w:rsid w:val="00005815"/>
    <w:rsid w:val="00007DBC"/>
    <w:rsid w:val="00007EA1"/>
    <w:rsid w:val="000100F0"/>
    <w:rsid w:val="00012FF9"/>
    <w:rsid w:val="00016661"/>
    <w:rsid w:val="00021434"/>
    <w:rsid w:val="00021DF3"/>
    <w:rsid w:val="0002365E"/>
    <w:rsid w:val="00023869"/>
    <w:rsid w:val="00023B78"/>
    <w:rsid w:val="00024598"/>
    <w:rsid w:val="00032769"/>
    <w:rsid w:val="00037B58"/>
    <w:rsid w:val="00041465"/>
    <w:rsid w:val="00051B73"/>
    <w:rsid w:val="00060ABE"/>
    <w:rsid w:val="00061A50"/>
    <w:rsid w:val="00064104"/>
    <w:rsid w:val="00066025"/>
    <w:rsid w:val="000701D1"/>
    <w:rsid w:val="00074B21"/>
    <w:rsid w:val="00080A20"/>
    <w:rsid w:val="00082796"/>
    <w:rsid w:val="0008345C"/>
    <w:rsid w:val="00087C0A"/>
    <w:rsid w:val="00093BC4"/>
    <w:rsid w:val="00097929"/>
    <w:rsid w:val="000A1E80"/>
    <w:rsid w:val="000A2761"/>
    <w:rsid w:val="000A3B70"/>
    <w:rsid w:val="000A5153"/>
    <w:rsid w:val="000B10AE"/>
    <w:rsid w:val="000B1B9C"/>
    <w:rsid w:val="000B30BF"/>
    <w:rsid w:val="000B39B2"/>
    <w:rsid w:val="000B3A64"/>
    <w:rsid w:val="000B566B"/>
    <w:rsid w:val="000B7294"/>
    <w:rsid w:val="000B75D0"/>
    <w:rsid w:val="000C1CF8"/>
    <w:rsid w:val="000C49CF"/>
    <w:rsid w:val="000C52E9"/>
    <w:rsid w:val="000C5CDC"/>
    <w:rsid w:val="000C65DC"/>
    <w:rsid w:val="000C66F3"/>
    <w:rsid w:val="000C6900"/>
    <w:rsid w:val="000D1763"/>
    <w:rsid w:val="000D29B7"/>
    <w:rsid w:val="000D31E8"/>
    <w:rsid w:val="000D76E4"/>
    <w:rsid w:val="000E3816"/>
    <w:rsid w:val="000E4F77"/>
    <w:rsid w:val="000E7501"/>
    <w:rsid w:val="000F265C"/>
    <w:rsid w:val="000F3AFA"/>
    <w:rsid w:val="000F5712"/>
    <w:rsid w:val="000F6611"/>
    <w:rsid w:val="000F7867"/>
    <w:rsid w:val="000F7E22"/>
    <w:rsid w:val="00100F96"/>
    <w:rsid w:val="001057C8"/>
    <w:rsid w:val="00110C8A"/>
    <w:rsid w:val="00112EEB"/>
    <w:rsid w:val="00116BAD"/>
    <w:rsid w:val="001200B9"/>
    <w:rsid w:val="0012563A"/>
    <w:rsid w:val="00127203"/>
    <w:rsid w:val="001313A7"/>
    <w:rsid w:val="0013276F"/>
    <w:rsid w:val="001500D8"/>
    <w:rsid w:val="00152A23"/>
    <w:rsid w:val="00162CB7"/>
    <w:rsid w:val="00167544"/>
    <w:rsid w:val="00171115"/>
    <w:rsid w:val="00171E5B"/>
    <w:rsid w:val="00171F94"/>
    <w:rsid w:val="0017668A"/>
    <w:rsid w:val="001766FE"/>
    <w:rsid w:val="001771E7"/>
    <w:rsid w:val="00187ED5"/>
    <w:rsid w:val="00192006"/>
    <w:rsid w:val="00193180"/>
    <w:rsid w:val="001A1979"/>
    <w:rsid w:val="001A7745"/>
    <w:rsid w:val="001B2E2D"/>
    <w:rsid w:val="001B5CD2"/>
    <w:rsid w:val="001B74D8"/>
    <w:rsid w:val="001C0BEE"/>
    <w:rsid w:val="001C2A98"/>
    <w:rsid w:val="001D3D7D"/>
    <w:rsid w:val="001D3FFF"/>
    <w:rsid w:val="001D625F"/>
    <w:rsid w:val="001D7576"/>
    <w:rsid w:val="001E14A0"/>
    <w:rsid w:val="001E3DAD"/>
    <w:rsid w:val="001E7376"/>
    <w:rsid w:val="001F225C"/>
    <w:rsid w:val="001F5C12"/>
    <w:rsid w:val="00201CFA"/>
    <w:rsid w:val="0020220D"/>
    <w:rsid w:val="00202448"/>
    <w:rsid w:val="00202D15"/>
    <w:rsid w:val="00214BEE"/>
    <w:rsid w:val="002205B8"/>
    <w:rsid w:val="00221B77"/>
    <w:rsid w:val="002259E5"/>
    <w:rsid w:val="00226140"/>
    <w:rsid w:val="002274F3"/>
    <w:rsid w:val="0022769D"/>
    <w:rsid w:val="0023094C"/>
    <w:rsid w:val="00234BE3"/>
    <w:rsid w:val="00235A90"/>
    <w:rsid w:val="00241E48"/>
    <w:rsid w:val="0024214E"/>
    <w:rsid w:val="00242623"/>
    <w:rsid w:val="002428E4"/>
    <w:rsid w:val="00250558"/>
    <w:rsid w:val="00257C55"/>
    <w:rsid w:val="00260652"/>
    <w:rsid w:val="00261F25"/>
    <w:rsid w:val="002648A9"/>
    <w:rsid w:val="0026553C"/>
    <w:rsid w:val="00267DD5"/>
    <w:rsid w:val="00274A0A"/>
    <w:rsid w:val="00276F87"/>
    <w:rsid w:val="00277593"/>
    <w:rsid w:val="00280918"/>
    <w:rsid w:val="00282AF6"/>
    <w:rsid w:val="00287085"/>
    <w:rsid w:val="00290AF9"/>
    <w:rsid w:val="002967CF"/>
    <w:rsid w:val="00297788"/>
    <w:rsid w:val="002A13C8"/>
    <w:rsid w:val="002A64A6"/>
    <w:rsid w:val="002C47D4"/>
    <w:rsid w:val="002D0461"/>
    <w:rsid w:val="002D0F38"/>
    <w:rsid w:val="002D0F47"/>
    <w:rsid w:val="002D77E3"/>
    <w:rsid w:val="002E1A61"/>
    <w:rsid w:val="002F2859"/>
    <w:rsid w:val="002F6E3C"/>
    <w:rsid w:val="0030117D"/>
    <w:rsid w:val="00303C87"/>
    <w:rsid w:val="003101E1"/>
    <w:rsid w:val="00311028"/>
    <w:rsid w:val="003120CB"/>
    <w:rsid w:val="00320153"/>
    <w:rsid w:val="00320367"/>
    <w:rsid w:val="00322871"/>
    <w:rsid w:val="00324993"/>
    <w:rsid w:val="00326FB3"/>
    <w:rsid w:val="00330373"/>
    <w:rsid w:val="003316D4"/>
    <w:rsid w:val="00333822"/>
    <w:rsid w:val="00336715"/>
    <w:rsid w:val="00340DFD"/>
    <w:rsid w:val="00345245"/>
    <w:rsid w:val="00350CD7"/>
    <w:rsid w:val="00360C17"/>
    <w:rsid w:val="003621C6"/>
    <w:rsid w:val="003622B8"/>
    <w:rsid w:val="00365FEA"/>
    <w:rsid w:val="00366B76"/>
    <w:rsid w:val="00371450"/>
    <w:rsid w:val="003715F5"/>
    <w:rsid w:val="00373051"/>
    <w:rsid w:val="00373B8F"/>
    <w:rsid w:val="00376D95"/>
    <w:rsid w:val="00377FBB"/>
    <w:rsid w:val="00381650"/>
    <w:rsid w:val="00391C3A"/>
    <w:rsid w:val="003A16FC"/>
    <w:rsid w:val="003A44BF"/>
    <w:rsid w:val="003A4FCD"/>
    <w:rsid w:val="003B0944"/>
    <w:rsid w:val="003B1593"/>
    <w:rsid w:val="003B4381"/>
    <w:rsid w:val="003C1043"/>
    <w:rsid w:val="003C1A30"/>
    <w:rsid w:val="003C6779"/>
    <w:rsid w:val="003D2998"/>
    <w:rsid w:val="003D2F0A"/>
    <w:rsid w:val="003D3891"/>
    <w:rsid w:val="003D3A65"/>
    <w:rsid w:val="003E0F4F"/>
    <w:rsid w:val="003E18AC"/>
    <w:rsid w:val="003E210B"/>
    <w:rsid w:val="003E2A12"/>
    <w:rsid w:val="003E3384"/>
    <w:rsid w:val="003E548E"/>
    <w:rsid w:val="003F12B6"/>
    <w:rsid w:val="004065AA"/>
    <w:rsid w:val="00411CFC"/>
    <w:rsid w:val="004127AE"/>
    <w:rsid w:val="00414715"/>
    <w:rsid w:val="004148E1"/>
    <w:rsid w:val="00414CFA"/>
    <w:rsid w:val="00420BE9"/>
    <w:rsid w:val="00423AD8"/>
    <w:rsid w:val="00424C85"/>
    <w:rsid w:val="004260BD"/>
    <w:rsid w:val="0043012F"/>
    <w:rsid w:val="00430F1F"/>
    <w:rsid w:val="004326EA"/>
    <w:rsid w:val="004372EF"/>
    <w:rsid w:val="0044456B"/>
    <w:rsid w:val="00447BD1"/>
    <w:rsid w:val="004507F3"/>
    <w:rsid w:val="00450AF4"/>
    <w:rsid w:val="004671C7"/>
    <w:rsid w:val="00472F4D"/>
    <w:rsid w:val="004730BF"/>
    <w:rsid w:val="0047356B"/>
    <w:rsid w:val="0047535C"/>
    <w:rsid w:val="00485870"/>
    <w:rsid w:val="00485FE8"/>
    <w:rsid w:val="00492EB5"/>
    <w:rsid w:val="00494F77"/>
    <w:rsid w:val="00496166"/>
    <w:rsid w:val="00497721"/>
    <w:rsid w:val="004A0229"/>
    <w:rsid w:val="004A35D2"/>
    <w:rsid w:val="004B2F00"/>
    <w:rsid w:val="004B6E31"/>
    <w:rsid w:val="004C1D66"/>
    <w:rsid w:val="004C31D7"/>
    <w:rsid w:val="004C4AD2"/>
    <w:rsid w:val="004C4C10"/>
    <w:rsid w:val="004C635E"/>
    <w:rsid w:val="004D1F21"/>
    <w:rsid w:val="004D59D8"/>
    <w:rsid w:val="004D5DA1"/>
    <w:rsid w:val="004E150F"/>
    <w:rsid w:val="004E23A1"/>
    <w:rsid w:val="004E3489"/>
    <w:rsid w:val="004E3AFA"/>
    <w:rsid w:val="004F0984"/>
    <w:rsid w:val="00502A0A"/>
    <w:rsid w:val="00507C50"/>
    <w:rsid w:val="00516490"/>
    <w:rsid w:val="00517C3A"/>
    <w:rsid w:val="005202FF"/>
    <w:rsid w:val="00523DA2"/>
    <w:rsid w:val="00527BF4"/>
    <w:rsid w:val="00534F6C"/>
    <w:rsid w:val="00535E01"/>
    <w:rsid w:val="0053646D"/>
    <w:rsid w:val="00540AAD"/>
    <w:rsid w:val="00546458"/>
    <w:rsid w:val="0055087C"/>
    <w:rsid w:val="00553413"/>
    <w:rsid w:val="00563D90"/>
    <w:rsid w:val="00564661"/>
    <w:rsid w:val="0058219C"/>
    <w:rsid w:val="005844AC"/>
    <w:rsid w:val="0058707F"/>
    <w:rsid w:val="00587C4B"/>
    <w:rsid w:val="00590266"/>
    <w:rsid w:val="005931FE"/>
    <w:rsid w:val="0059481E"/>
    <w:rsid w:val="005B0072"/>
    <w:rsid w:val="005B0732"/>
    <w:rsid w:val="005B38A0"/>
    <w:rsid w:val="005B491C"/>
    <w:rsid w:val="005B4DBF"/>
    <w:rsid w:val="005B5DE2"/>
    <w:rsid w:val="005B674C"/>
    <w:rsid w:val="005B69B6"/>
    <w:rsid w:val="005C557B"/>
    <w:rsid w:val="005C7561"/>
    <w:rsid w:val="005D1B70"/>
    <w:rsid w:val="005D1E57"/>
    <w:rsid w:val="005D2F57"/>
    <w:rsid w:val="005D34F6"/>
    <w:rsid w:val="005E1884"/>
    <w:rsid w:val="005F373A"/>
    <w:rsid w:val="005F4DAE"/>
    <w:rsid w:val="005F6B0E"/>
    <w:rsid w:val="005F760E"/>
    <w:rsid w:val="005F7B1D"/>
    <w:rsid w:val="0060222A"/>
    <w:rsid w:val="00606523"/>
    <w:rsid w:val="00610C21"/>
    <w:rsid w:val="00611907"/>
    <w:rsid w:val="006126C1"/>
    <w:rsid w:val="00613116"/>
    <w:rsid w:val="006202A6"/>
    <w:rsid w:val="00621C4E"/>
    <w:rsid w:val="00624F12"/>
    <w:rsid w:val="00625018"/>
    <w:rsid w:val="006305D7"/>
    <w:rsid w:val="0063110F"/>
    <w:rsid w:val="00633A01"/>
    <w:rsid w:val="006341F7"/>
    <w:rsid w:val="00635014"/>
    <w:rsid w:val="00635239"/>
    <w:rsid w:val="006369CE"/>
    <w:rsid w:val="006411CA"/>
    <w:rsid w:val="00647615"/>
    <w:rsid w:val="006539A6"/>
    <w:rsid w:val="006619C8"/>
    <w:rsid w:val="00671710"/>
    <w:rsid w:val="00673414"/>
    <w:rsid w:val="00676079"/>
    <w:rsid w:val="00676ECD"/>
    <w:rsid w:val="00677D0A"/>
    <w:rsid w:val="0068185F"/>
    <w:rsid w:val="006903AD"/>
    <w:rsid w:val="006A01CF"/>
    <w:rsid w:val="006B074C"/>
    <w:rsid w:val="006B0DD9"/>
    <w:rsid w:val="006B5D8C"/>
    <w:rsid w:val="006B72D4"/>
    <w:rsid w:val="006C11CC"/>
    <w:rsid w:val="006C1AEB"/>
    <w:rsid w:val="006C57FE"/>
    <w:rsid w:val="006D230E"/>
    <w:rsid w:val="006E226D"/>
    <w:rsid w:val="006E4B63"/>
    <w:rsid w:val="006E5190"/>
    <w:rsid w:val="006F06E4"/>
    <w:rsid w:val="006F7302"/>
    <w:rsid w:val="006F7B41"/>
    <w:rsid w:val="00702B5D"/>
    <w:rsid w:val="00703ED2"/>
    <w:rsid w:val="007051A5"/>
    <w:rsid w:val="00707B8D"/>
    <w:rsid w:val="0071290E"/>
    <w:rsid w:val="00713636"/>
    <w:rsid w:val="00714B8C"/>
    <w:rsid w:val="0071675D"/>
    <w:rsid w:val="00733968"/>
    <w:rsid w:val="00735CF5"/>
    <w:rsid w:val="0074063A"/>
    <w:rsid w:val="00743BA1"/>
    <w:rsid w:val="00744922"/>
    <w:rsid w:val="00745F1E"/>
    <w:rsid w:val="007515FE"/>
    <w:rsid w:val="007601D0"/>
    <w:rsid w:val="0076109D"/>
    <w:rsid w:val="00767107"/>
    <w:rsid w:val="007733EB"/>
    <w:rsid w:val="00773BFD"/>
    <w:rsid w:val="007743B3"/>
    <w:rsid w:val="00774490"/>
    <w:rsid w:val="00775E48"/>
    <w:rsid w:val="00780016"/>
    <w:rsid w:val="007819FF"/>
    <w:rsid w:val="00782422"/>
    <w:rsid w:val="00784BC6"/>
    <w:rsid w:val="0078523D"/>
    <w:rsid w:val="007931DF"/>
    <w:rsid w:val="007A0172"/>
    <w:rsid w:val="007A2385"/>
    <w:rsid w:val="007A2511"/>
    <w:rsid w:val="007A260E"/>
    <w:rsid w:val="007A3912"/>
    <w:rsid w:val="007A4D4C"/>
    <w:rsid w:val="007A5CB9"/>
    <w:rsid w:val="007B6D43"/>
    <w:rsid w:val="007B7C6E"/>
    <w:rsid w:val="007D44D7"/>
    <w:rsid w:val="007D621A"/>
    <w:rsid w:val="007E2887"/>
    <w:rsid w:val="007E5278"/>
    <w:rsid w:val="007E749C"/>
    <w:rsid w:val="007F1B5C"/>
    <w:rsid w:val="00801257"/>
    <w:rsid w:val="00803B0A"/>
    <w:rsid w:val="00804DED"/>
    <w:rsid w:val="00805B96"/>
    <w:rsid w:val="008115A5"/>
    <w:rsid w:val="00811D46"/>
    <w:rsid w:val="0081415D"/>
    <w:rsid w:val="00820229"/>
    <w:rsid w:val="00822448"/>
    <w:rsid w:val="00822575"/>
    <w:rsid w:val="00822ABE"/>
    <w:rsid w:val="00827F51"/>
    <w:rsid w:val="0083104E"/>
    <w:rsid w:val="008343BE"/>
    <w:rsid w:val="00840FB4"/>
    <w:rsid w:val="008410B2"/>
    <w:rsid w:val="008500A0"/>
    <w:rsid w:val="0085351C"/>
    <w:rsid w:val="008549CA"/>
    <w:rsid w:val="008556C3"/>
    <w:rsid w:val="0085687C"/>
    <w:rsid w:val="008706C5"/>
    <w:rsid w:val="00873707"/>
    <w:rsid w:val="008763E1"/>
    <w:rsid w:val="00877EC8"/>
    <w:rsid w:val="00880F36"/>
    <w:rsid w:val="00885530"/>
    <w:rsid w:val="008910D1"/>
    <w:rsid w:val="0089296C"/>
    <w:rsid w:val="00896ABD"/>
    <w:rsid w:val="008A7A9C"/>
    <w:rsid w:val="008B30C0"/>
    <w:rsid w:val="008B5218"/>
    <w:rsid w:val="008B7102"/>
    <w:rsid w:val="008C3B7D"/>
    <w:rsid w:val="008D0F90"/>
    <w:rsid w:val="008D3715"/>
    <w:rsid w:val="008D5465"/>
    <w:rsid w:val="008D7EB7"/>
    <w:rsid w:val="008E1AAE"/>
    <w:rsid w:val="008E3684"/>
    <w:rsid w:val="008E57F5"/>
    <w:rsid w:val="008E7606"/>
    <w:rsid w:val="008F1DAA"/>
    <w:rsid w:val="008F3EBD"/>
    <w:rsid w:val="008F60B2"/>
    <w:rsid w:val="008F7C41"/>
    <w:rsid w:val="009031E2"/>
    <w:rsid w:val="00903AE3"/>
    <w:rsid w:val="00903C39"/>
    <w:rsid w:val="0091276C"/>
    <w:rsid w:val="009138EF"/>
    <w:rsid w:val="00914919"/>
    <w:rsid w:val="009165AC"/>
    <w:rsid w:val="0092053F"/>
    <w:rsid w:val="0092340A"/>
    <w:rsid w:val="009313D9"/>
    <w:rsid w:val="00935B7F"/>
    <w:rsid w:val="009402B6"/>
    <w:rsid w:val="00941293"/>
    <w:rsid w:val="009418A7"/>
    <w:rsid w:val="00943B08"/>
    <w:rsid w:val="00947871"/>
    <w:rsid w:val="00950C17"/>
    <w:rsid w:val="00954740"/>
    <w:rsid w:val="00956D1F"/>
    <w:rsid w:val="00960CEE"/>
    <w:rsid w:val="00963ABC"/>
    <w:rsid w:val="00965D21"/>
    <w:rsid w:val="00967764"/>
    <w:rsid w:val="00970B0E"/>
    <w:rsid w:val="00976D03"/>
    <w:rsid w:val="00977B30"/>
    <w:rsid w:val="00982F41"/>
    <w:rsid w:val="00985090"/>
    <w:rsid w:val="00987710"/>
    <w:rsid w:val="009904AB"/>
    <w:rsid w:val="00995688"/>
    <w:rsid w:val="009958A6"/>
    <w:rsid w:val="00996456"/>
    <w:rsid w:val="009A0193"/>
    <w:rsid w:val="009A04F5"/>
    <w:rsid w:val="009A15EF"/>
    <w:rsid w:val="009A38A5"/>
    <w:rsid w:val="009A53EE"/>
    <w:rsid w:val="009B118B"/>
    <w:rsid w:val="009B1737"/>
    <w:rsid w:val="009B3D4B"/>
    <w:rsid w:val="009B5B99"/>
    <w:rsid w:val="009B6EFC"/>
    <w:rsid w:val="009C2DF8"/>
    <w:rsid w:val="009C4EC2"/>
    <w:rsid w:val="009C68B7"/>
    <w:rsid w:val="009D0834"/>
    <w:rsid w:val="009D0A1E"/>
    <w:rsid w:val="009D52BC"/>
    <w:rsid w:val="009D7D0A"/>
    <w:rsid w:val="009E3AF7"/>
    <w:rsid w:val="009E555E"/>
    <w:rsid w:val="009F01B1"/>
    <w:rsid w:val="009F0DBB"/>
    <w:rsid w:val="009F3887"/>
    <w:rsid w:val="009F4438"/>
    <w:rsid w:val="009F7072"/>
    <w:rsid w:val="009F732B"/>
    <w:rsid w:val="00A01FE0"/>
    <w:rsid w:val="00A07887"/>
    <w:rsid w:val="00A10656"/>
    <w:rsid w:val="00A12FA6"/>
    <w:rsid w:val="00A1339B"/>
    <w:rsid w:val="00A14ABA"/>
    <w:rsid w:val="00A20891"/>
    <w:rsid w:val="00A2101B"/>
    <w:rsid w:val="00A215CF"/>
    <w:rsid w:val="00A24CB6"/>
    <w:rsid w:val="00A2657D"/>
    <w:rsid w:val="00A26CD2"/>
    <w:rsid w:val="00A27667"/>
    <w:rsid w:val="00A30132"/>
    <w:rsid w:val="00A34A67"/>
    <w:rsid w:val="00A37462"/>
    <w:rsid w:val="00A40326"/>
    <w:rsid w:val="00A41ACF"/>
    <w:rsid w:val="00A459E1"/>
    <w:rsid w:val="00A45FAA"/>
    <w:rsid w:val="00A52296"/>
    <w:rsid w:val="00A53C44"/>
    <w:rsid w:val="00A55661"/>
    <w:rsid w:val="00A61B70"/>
    <w:rsid w:val="00A61FA8"/>
    <w:rsid w:val="00A62556"/>
    <w:rsid w:val="00A637F4"/>
    <w:rsid w:val="00A6482F"/>
    <w:rsid w:val="00A65485"/>
    <w:rsid w:val="00A66E05"/>
    <w:rsid w:val="00A70753"/>
    <w:rsid w:val="00A712D2"/>
    <w:rsid w:val="00A82C8A"/>
    <w:rsid w:val="00A852FF"/>
    <w:rsid w:val="00A87337"/>
    <w:rsid w:val="00A90C97"/>
    <w:rsid w:val="00A960C8"/>
    <w:rsid w:val="00AA1B4F"/>
    <w:rsid w:val="00AA54F3"/>
    <w:rsid w:val="00AA6B43"/>
    <w:rsid w:val="00AB367A"/>
    <w:rsid w:val="00AC01D1"/>
    <w:rsid w:val="00AD6A05"/>
    <w:rsid w:val="00AE272B"/>
    <w:rsid w:val="00AE3E3A"/>
    <w:rsid w:val="00AE77B4"/>
    <w:rsid w:val="00AE7C1A"/>
    <w:rsid w:val="00AF0D9C"/>
    <w:rsid w:val="00AF13AB"/>
    <w:rsid w:val="00AF1D36"/>
    <w:rsid w:val="00AF5F75"/>
    <w:rsid w:val="00AF6001"/>
    <w:rsid w:val="00B01A16"/>
    <w:rsid w:val="00B07F45"/>
    <w:rsid w:val="00B1021A"/>
    <w:rsid w:val="00B15A1F"/>
    <w:rsid w:val="00B15FE9"/>
    <w:rsid w:val="00B17DA3"/>
    <w:rsid w:val="00B2148A"/>
    <w:rsid w:val="00B220C2"/>
    <w:rsid w:val="00B25B32"/>
    <w:rsid w:val="00B260BC"/>
    <w:rsid w:val="00B36C42"/>
    <w:rsid w:val="00B40B9A"/>
    <w:rsid w:val="00B42EA7"/>
    <w:rsid w:val="00B5337C"/>
    <w:rsid w:val="00B53FDE"/>
    <w:rsid w:val="00B55007"/>
    <w:rsid w:val="00B56397"/>
    <w:rsid w:val="00B6027B"/>
    <w:rsid w:val="00B63128"/>
    <w:rsid w:val="00B67AFF"/>
    <w:rsid w:val="00B70B59"/>
    <w:rsid w:val="00B73657"/>
    <w:rsid w:val="00B906FD"/>
    <w:rsid w:val="00BA1735"/>
    <w:rsid w:val="00BA19FA"/>
    <w:rsid w:val="00BA26B2"/>
    <w:rsid w:val="00BA4288"/>
    <w:rsid w:val="00BB48E5"/>
    <w:rsid w:val="00BB5607"/>
    <w:rsid w:val="00BB5ACA"/>
    <w:rsid w:val="00BC0296"/>
    <w:rsid w:val="00BC3823"/>
    <w:rsid w:val="00BC5841"/>
    <w:rsid w:val="00BD1630"/>
    <w:rsid w:val="00BD1F4B"/>
    <w:rsid w:val="00BD60B4"/>
    <w:rsid w:val="00BE40C0"/>
    <w:rsid w:val="00BE5F4A"/>
    <w:rsid w:val="00BF09B0"/>
    <w:rsid w:val="00BF1544"/>
    <w:rsid w:val="00BF1B53"/>
    <w:rsid w:val="00C00272"/>
    <w:rsid w:val="00C06F06"/>
    <w:rsid w:val="00C20FAD"/>
    <w:rsid w:val="00C2375F"/>
    <w:rsid w:val="00C247CB"/>
    <w:rsid w:val="00C3355F"/>
    <w:rsid w:val="00C3569A"/>
    <w:rsid w:val="00C43F48"/>
    <w:rsid w:val="00C448FF"/>
    <w:rsid w:val="00C45E57"/>
    <w:rsid w:val="00C52F29"/>
    <w:rsid w:val="00C56CE6"/>
    <w:rsid w:val="00C5745F"/>
    <w:rsid w:val="00C61A98"/>
    <w:rsid w:val="00C63201"/>
    <w:rsid w:val="00C64E62"/>
    <w:rsid w:val="00C651D5"/>
    <w:rsid w:val="00C65CCC"/>
    <w:rsid w:val="00C72173"/>
    <w:rsid w:val="00C7618F"/>
    <w:rsid w:val="00C765A9"/>
    <w:rsid w:val="00C8162D"/>
    <w:rsid w:val="00C83A0B"/>
    <w:rsid w:val="00C842D0"/>
    <w:rsid w:val="00C84ED1"/>
    <w:rsid w:val="00C9038F"/>
    <w:rsid w:val="00C904D1"/>
    <w:rsid w:val="00C92A24"/>
    <w:rsid w:val="00C92AAB"/>
    <w:rsid w:val="00C95B35"/>
    <w:rsid w:val="00CA2435"/>
    <w:rsid w:val="00CA2A0A"/>
    <w:rsid w:val="00CA46DE"/>
    <w:rsid w:val="00CD0E2F"/>
    <w:rsid w:val="00CD2F20"/>
    <w:rsid w:val="00CD6B20"/>
    <w:rsid w:val="00CE1339"/>
    <w:rsid w:val="00CE35D6"/>
    <w:rsid w:val="00CE5371"/>
    <w:rsid w:val="00CE61CC"/>
    <w:rsid w:val="00CE6E42"/>
    <w:rsid w:val="00CF20B7"/>
    <w:rsid w:val="00CF5896"/>
    <w:rsid w:val="00CF6692"/>
    <w:rsid w:val="00CF712E"/>
    <w:rsid w:val="00CF7441"/>
    <w:rsid w:val="00D00D16"/>
    <w:rsid w:val="00D03C6C"/>
    <w:rsid w:val="00D06288"/>
    <w:rsid w:val="00D068C7"/>
    <w:rsid w:val="00D128A4"/>
    <w:rsid w:val="00D12B7C"/>
    <w:rsid w:val="00D20954"/>
    <w:rsid w:val="00D20CA7"/>
    <w:rsid w:val="00D21C39"/>
    <w:rsid w:val="00D21FC6"/>
    <w:rsid w:val="00D2243A"/>
    <w:rsid w:val="00D26BEE"/>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90871"/>
    <w:rsid w:val="00D9155F"/>
    <w:rsid w:val="00D9403F"/>
    <w:rsid w:val="00D959B4"/>
    <w:rsid w:val="00DA1472"/>
    <w:rsid w:val="00DA2CC1"/>
    <w:rsid w:val="00DA44DE"/>
    <w:rsid w:val="00DA49BE"/>
    <w:rsid w:val="00DB620A"/>
    <w:rsid w:val="00DC3832"/>
    <w:rsid w:val="00DC3A6D"/>
    <w:rsid w:val="00DC7A51"/>
    <w:rsid w:val="00DE2837"/>
    <w:rsid w:val="00DE5B5F"/>
    <w:rsid w:val="00DE69F5"/>
    <w:rsid w:val="00DF211E"/>
    <w:rsid w:val="00DF48F8"/>
    <w:rsid w:val="00DF5AB3"/>
    <w:rsid w:val="00E00696"/>
    <w:rsid w:val="00E060C2"/>
    <w:rsid w:val="00E06324"/>
    <w:rsid w:val="00E12FB0"/>
    <w:rsid w:val="00E14814"/>
    <w:rsid w:val="00E1591B"/>
    <w:rsid w:val="00E16A50"/>
    <w:rsid w:val="00E249D5"/>
    <w:rsid w:val="00E33C68"/>
    <w:rsid w:val="00E34EEB"/>
    <w:rsid w:val="00E44EB9"/>
    <w:rsid w:val="00E46358"/>
    <w:rsid w:val="00E471DC"/>
    <w:rsid w:val="00E47BCA"/>
    <w:rsid w:val="00E50EB4"/>
    <w:rsid w:val="00E532FC"/>
    <w:rsid w:val="00E55BB0"/>
    <w:rsid w:val="00E609E5"/>
    <w:rsid w:val="00E60F27"/>
    <w:rsid w:val="00E64D93"/>
    <w:rsid w:val="00E65468"/>
    <w:rsid w:val="00E65EDB"/>
    <w:rsid w:val="00E66927"/>
    <w:rsid w:val="00E677B8"/>
    <w:rsid w:val="00E67FA1"/>
    <w:rsid w:val="00E73D53"/>
    <w:rsid w:val="00E75111"/>
    <w:rsid w:val="00E77296"/>
    <w:rsid w:val="00E848DD"/>
    <w:rsid w:val="00E900CB"/>
    <w:rsid w:val="00E93763"/>
    <w:rsid w:val="00EA427A"/>
    <w:rsid w:val="00EA723B"/>
    <w:rsid w:val="00EB6350"/>
    <w:rsid w:val="00EC2F62"/>
    <w:rsid w:val="00EC62EB"/>
    <w:rsid w:val="00EC6E9F"/>
    <w:rsid w:val="00ED44F0"/>
    <w:rsid w:val="00ED4B33"/>
    <w:rsid w:val="00ED7DD6"/>
    <w:rsid w:val="00EE0E5A"/>
    <w:rsid w:val="00EE15A1"/>
    <w:rsid w:val="00EE2A7C"/>
    <w:rsid w:val="00EE2C42"/>
    <w:rsid w:val="00EE341B"/>
    <w:rsid w:val="00EE4453"/>
    <w:rsid w:val="00EE55C9"/>
    <w:rsid w:val="00EE5FCE"/>
    <w:rsid w:val="00EE6BBD"/>
    <w:rsid w:val="00EE6E1E"/>
    <w:rsid w:val="00EE705F"/>
    <w:rsid w:val="00EF20F2"/>
    <w:rsid w:val="00EF30F2"/>
    <w:rsid w:val="00EF54FD"/>
    <w:rsid w:val="00F13112"/>
    <w:rsid w:val="00F16FE6"/>
    <w:rsid w:val="00F238BD"/>
    <w:rsid w:val="00F24992"/>
    <w:rsid w:val="00F25E22"/>
    <w:rsid w:val="00F26EF0"/>
    <w:rsid w:val="00F27918"/>
    <w:rsid w:val="00F32F2F"/>
    <w:rsid w:val="00F33F3F"/>
    <w:rsid w:val="00F35BDD"/>
    <w:rsid w:val="00F403FD"/>
    <w:rsid w:val="00F41E72"/>
    <w:rsid w:val="00F50300"/>
    <w:rsid w:val="00F50EAF"/>
    <w:rsid w:val="00F55C36"/>
    <w:rsid w:val="00F56E39"/>
    <w:rsid w:val="00F60DE2"/>
    <w:rsid w:val="00F623E9"/>
    <w:rsid w:val="00F63951"/>
    <w:rsid w:val="00F63C86"/>
    <w:rsid w:val="00F71202"/>
    <w:rsid w:val="00F72651"/>
    <w:rsid w:val="00F73651"/>
    <w:rsid w:val="00F766BE"/>
    <w:rsid w:val="00F77EB9"/>
    <w:rsid w:val="00F80635"/>
    <w:rsid w:val="00F815D1"/>
    <w:rsid w:val="00F81E7E"/>
    <w:rsid w:val="00F81F0F"/>
    <w:rsid w:val="00F825F4"/>
    <w:rsid w:val="00F85891"/>
    <w:rsid w:val="00F87ACB"/>
    <w:rsid w:val="00F92AA1"/>
    <w:rsid w:val="00F932DE"/>
    <w:rsid w:val="00F963DD"/>
    <w:rsid w:val="00FA1A24"/>
    <w:rsid w:val="00FA2045"/>
    <w:rsid w:val="00FA3A7B"/>
    <w:rsid w:val="00FB1AA9"/>
    <w:rsid w:val="00FB39D9"/>
    <w:rsid w:val="00FB4B5A"/>
    <w:rsid w:val="00FB5DAA"/>
    <w:rsid w:val="00FC04B9"/>
    <w:rsid w:val="00FC161A"/>
    <w:rsid w:val="00FC1EC7"/>
    <w:rsid w:val="00FC22B5"/>
    <w:rsid w:val="00FC23D5"/>
    <w:rsid w:val="00FC4C1A"/>
    <w:rsid w:val="00FC6468"/>
    <w:rsid w:val="00FC6D49"/>
    <w:rsid w:val="00FD2C7B"/>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Caption">
    <w:name w:val="caption"/>
    <w:basedOn w:val="Normal"/>
    <w:next w:val="Normal"/>
    <w:uiPriority w:val="35"/>
    <w:unhideWhenUsed/>
    <w:qFormat/>
    <w:rsid w:val="006B0DD9"/>
    <w:pPr>
      <w:widowControl/>
      <w:autoSpaceDE/>
      <w:autoSpaceDN/>
      <w:adjustRightInd/>
      <w:spacing w:after="120"/>
      <w:jc w:val="center"/>
    </w:pPr>
    <w:rPr>
      <w:rFonts w:eastAsia="Calibri" w:cs="Times New Roman"/>
      <w:b/>
      <w:bCs/>
      <w:color w:val="5B9BD5"/>
      <w:sz w:val="18"/>
      <w:szCs w:val="18"/>
    </w:rPr>
  </w:style>
  <w:style w:type="table" w:styleId="TableGrid">
    <w:name w:val="Table Grid"/>
    <w:basedOn w:val="TableNormal"/>
    <w:uiPriority w:val="99"/>
    <w:rsid w:val="005F4D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202FF"/>
  </w:style>
  <w:style w:type="character" w:customStyle="1" w:styleId="slug-doi">
    <w:name w:val="slug-doi"/>
    <w:basedOn w:val="DefaultParagraphFont"/>
    <w:rsid w:val="001500D8"/>
  </w:style>
  <w:style w:type="character" w:customStyle="1" w:styleId="article-headermeta-info-label">
    <w:name w:val="article-header__meta-info-label"/>
    <w:basedOn w:val="DefaultParagraphFont"/>
    <w:rsid w:val="00782422"/>
  </w:style>
  <w:style w:type="character" w:customStyle="1" w:styleId="article-headermeta-info-data">
    <w:name w:val="article-header__meta-info-data"/>
    <w:basedOn w:val="DefaultParagraphFont"/>
    <w:rsid w:val="00782422"/>
  </w:style>
  <w:style w:type="character" w:customStyle="1" w:styleId="bookmetatitles">
    <w:name w:val="bookmetatitles"/>
    <w:basedOn w:val="DefaultParagraphFont"/>
    <w:rsid w:val="00F85891"/>
  </w:style>
  <w:style w:type="character" w:customStyle="1" w:styleId="doi">
    <w:name w:val="doi"/>
    <w:basedOn w:val="DefaultParagraphFont"/>
    <w:rsid w:val="00F85891"/>
  </w:style>
  <w:style w:type="character" w:styleId="Strong">
    <w:name w:val="Strong"/>
    <w:basedOn w:val="DefaultParagraphFont"/>
    <w:uiPriority w:val="22"/>
    <w:qFormat/>
    <w:rsid w:val="00F85891"/>
    <w:rPr>
      <w:b/>
      <w:bCs/>
    </w:rPr>
  </w:style>
  <w:style w:type="character" w:customStyle="1" w:styleId="externalref">
    <w:name w:val="externalref"/>
    <w:basedOn w:val="DefaultParagraphFont"/>
    <w:rsid w:val="004372EF"/>
  </w:style>
  <w:style w:type="character" w:customStyle="1" w:styleId="refsource">
    <w:name w:val="refsource"/>
    <w:basedOn w:val="DefaultParagraphFont"/>
    <w:rsid w:val="00437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17486">
      <w:bodyDiv w:val="1"/>
      <w:marLeft w:val="0"/>
      <w:marRight w:val="0"/>
      <w:marTop w:val="0"/>
      <w:marBottom w:val="0"/>
      <w:divBdr>
        <w:top w:val="none" w:sz="0" w:space="0" w:color="auto"/>
        <w:left w:val="none" w:sz="0" w:space="0" w:color="auto"/>
        <w:bottom w:val="none" w:sz="0" w:space="0" w:color="auto"/>
        <w:right w:val="none" w:sz="0" w:space="0" w:color="auto"/>
      </w:divBdr>
    </w:div>
    <w:div w:id="32112706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3989">
      <w:bodyDiv w:val="1"/>
      <w:marLeft w:val="0"/>
      <w:marRight w:val="0"/>
      <w:marTop w:val="0"/>
      <w:marBottom w:val="0"/>
      <w:divBdr>
        <w:top w:val="none" w:sz="0" w:space="0" w:color="auto"/>
        <w:left w:val="none" w:sz="0" w:space="0" w:color="auto"/>
        <w:bottom w:val="none" w:sz="0" w:space="0" w:color="auto"/>
        <w:right w:val="none" w:sz="0" w:space="0" w:color="auto"/>
      </w:divBdr>
    </w:div>
    <w:div w:id="899900163">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4739543">
      <w:bodyDiv w:val="1"/>
      <w:marLeft w:val="0"/>
      <w:marRight w:val="0"/>
      <w:marTop w:val="0"/>
      <w:marBottom w:val="0"/>
      <w:divBdr>
        <w:top w:val="none" w:sz="0" w:space="0" w:color="auto"/>
        <w:left w:val="none" w:sz="0" w:space="0" w:color="auto"/>
        <w:bottom w:val="none" w:sz="0" w:space="0" w:color="auto"/>
        <w:right w:val="none" w:sz="0" w:space="0" w:color="auto"/>
      </w:divBdr>
    </w:div>
    <w:div w:id="185645441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399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k.Johnson@mail.wvu.edu" TargetMode="External"/><Relationship Id="rId13" Type="http://schemas.openxmlformats.org/officeDocument/2006/relationships/hyperlink" Target="http://dx.doi.org/10.1016/S0045-6535(97)00236-1" TargetMode="External"/><Relationship Id="rId18" Type="http://schemas.openxmlformats.org/officeDocument/2006/relationships/hyperlink" Target="http://dx.doi.org/10.1038/434841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x.doi.org/10.7901/2169-3358-1993-1-631" TargetMode="External"/><Relationship Id="rId17" Type="http://schemas.openxmlformats.org/officeDocument/2006/relationships/hyperlink" Target="http://dx.doi.org/10.1007/s10584-011-0217-3" TargetMode="External"/><Relationship Id="rId2" Type="http://schemas.openxmlformats.org/officeDocument/2006/relationships/numbering" Target="numbering.xml"/><Relationship Id="rId16" Type="http://schemas.openxmlformats.org/officeDocument/2006/relationships/hyperlink" Target="http://dx.doi.org/10.1016/S0045-6535(97)00236-1" TargetMode="External"/><Relationship Id="rId20" Type="http://schemas.openxmlformats.org/officeDocument/2006/relationships/hyperlink" Target="http://dx.doi.org/10.1007/s10584-011-033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atmosenv.2008.09.063" TargetMode="External"/><Relationship Id="rId5" Type="http://schemas.openxmlformats.org/officeDocument/2006/relationships/webSettings" Target="webSettings.xml"/><Relationship Id="rId15" Type="http://schemas.openxmlformats.org/officeDocument/2006/relationships/hyperlink" Target="http://dx.doi.org/10.1007/s10584-011-0061-5" TargetMode="External"/><Relationship Id="rId23" Type="http://schemas.openxmlformats.org/officeDocument/2006/relationships/theme" Target="theme/theme1.xml"/><Relationship Id="rId10" Type="http://schemas.openxmlformats.org/officeDocument/2006/relationships/hyperlink" Target="mailto:Nigel.Clark@mail.wvu.edu" TargetMode="External"/><Relationship Id="rId19" Type="http://schemas.openxmlformats.org/officeDocument/2006/relationships/hyperlink" Target="http://dx.doi.org/10.1021%2Fes2024115" TargetMode="External"/><Relationship Id="rId4" Type="http://schemas.openxmlformats.org/officeDocument/2006/relationships/settings" Target="settings.xml"/><Relationship Id="rId9" Type="http://schemas.openxmlformats.org/officeDocument/2006/relationships/hyperlink" Target="mailto:acoving1@mix.wvu.edu" TargetMode="External"/><Relationship Id="rId14" Type="http://schemas.openxmlformats.org/officeDocument/2006/relationships/hyperlink" Target="http://dx.doi.org/10.1007/s10584-011-006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B147-D71D-42C4-8C66-033E91FD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9066</Words>
  <Characters>51678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60623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Aug 2012 rev</cp:keywords>
  <cp:lastModifiedBy/>
  <cp:revision>1</cp:revision>
  <cp:lastPrinted>2015-09-30T14:53:00Z</cp:lastPrinted>
  <dcterms:created xsi:type="dcterms:W3CDTF">2015-11-17T16:08:00Z</dcterms:created>
  <dcterms:modified xsi:type="dcterms:W3CDTF">2015-11-17T17:25:00Z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WnCUserId">
    <vt:lpwstr>10644</vt:lpwstr>
  </property>
  <property fmtid="{D5CDD505-2E9C-101B-9397-08002B2CF9AE}" pid="9" name="WnCSubscriberId">
    <vt:lpwstr>4274</vt:lpwstr>
  </property>
  <property fmtid="{D5CDD505-2E9C-101B-9397-08002B2CF9AE}" pid="10" name="WnCOutputStyleId">
    <vt:lpwstr>3799</vt:lpwstr>
  </property>
  <property fmtid="{D5CDD505-2E9C-101B-9397-08002B2CF9AE}" pid="11" name="RWProductId">
    <vt:lpwstr>WnC</vt:lpwstr>
  </property>
  <property fmtid="{D5CDD505-2E9C-101B-9397-08002B2CF9AE}" pid="12" name="WnC4Folder">
    <vt:lpwstr/>
  </property>
</Properties>
</file>