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30" w:rsidRDefault="00700730">
      <w:pPr>
        <w:rPr>
          <w:b/>
          <w:sz w:val="28"/>
        </w:rPr>
      </w:pPr>
    </w:p>
    <w:p w:rsidR="00504400" w:rsidRDefault="00504400">
      <w:pPr>
        <w:rPr>
          <w:b/>
          <w:sz w:val="28"/>
        </w:rPr>
      </w:pPr>
      <w:r>
        <w:rPr>
          <w:b/>
          <w:sz w:val="28"/>
        </w:rPr>
        <w:t>Table 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3156"/>
        <w:gridCol w:w="2610"/>
      </w:tblGrid>
      <w:tr w:rsidR="00860392" w:rsidRPr="00D54255" w:rsidTr="00F56EB6">
        <w:trPr>
          <w:trHeight w:val="665"/>
        </w:trPr>
        <w:tc>
          <w:tcPr>
            <w:tcW w:w="4692" w:type="dxa"/>
            <w:tcBorders>
              <w:top w:val="single" w:sz="4" w:space="0" w:color="auto"/>
              <w:bottom w:val="single" w:sz="4" w:space="0" w:color="auto"/>
            </w:tcBorders>
          </w:tcPr>
          <w:p w:rsidR="00860392" w:rsidRPr="00D54255" w:rsidRDefault="00860392" w:rsidP="009B702C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Feedstock </w:t>
            </w: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</w:tcPr>
          <w:p w:rsidR="00860392" w:rsidRPr="00D54255" w:rsidRDefault="00860392" w:rsidP="009B702C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Moisture content (%, w.b.)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860392" w:rsidRDefault="00860392" w:rsidP="009B702C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Bulk density (kg/m</w:t>
            </w:r>
            <w:r w:rsidRPr="00504400">
              <w:rPr>
                <w:rFonts w:ascii="Arial" w:eastAsia="Times New Roman" w:hAnsi="Arial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</w:tr>
      <w:tr w:rsidR="00860392" w:rsidRPr="00D54255" w:rsidTr="00F56EB6">
        <w:tc>
          <w:tcPr>
            <w:tcW w:w="4692" w:type="dxa"/>
            <w:tcBorders>
              <w:top w:val="single" w:sz="4" w:space="0" w:color="auto"/>
            </w:tcBorders>
          </w:tcPr>
          <w:p w:rsidR="00860392" w:rsidRPr="00D54255" w:rsidRDefault="00860392" w:rsidP="009B702C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Ground corn stover (4.8 mm screen)</w:t>
            </w:r>
          </w:p>
        </w:tc>
        <w:tc>
          <w:tcPr>
            <w:tcW w:w="3156" w:type="dxa"/>
            <w:tcBorders>
              <w:top w:val="single" w:sz="4" w:space="0" w:color="auto"/>
            </w:tcBorders>
          </w:tcPr>
          <w:p w:rsidR="00860392" w:rsidRPr="00D54255" w:rsidRDefault="00860392" w:rsidP="00700730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8.39</w:t>
            </w:r>
            <w:r w:rsidR="0009691F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09691F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0.</w:t>
            </w:r>
            <w:r w:rsidR="00700730">
              <w:rPr>
                <w:rFonts w:ascii="Arial" w:eastAsia="Times New Roman" w:hAnsi="Arial" w:cs="Times New Roman"/>
                <w:sz w:val="24"/>
                <w:szCs w:val="24"/>
              </w:rPr>
              <w:t>0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3</w:t>
            </w:r>
            <w:r w:rsidR="0009691F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860392" w:rsidRPr="00D54255" w:rsidRDefault="00860392" w:rsidP="0009691F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111.0</w:t>
            </w:r>
            <w:r w:rsidR="0009691F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09691F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2.3</w:t>
            </w:r>
            <w:r w:rsidR="0009691F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</w:tr>
      <w:tr w:rsidR="00860392" w:rsidRPr="00D54255" w:rsidTr="00F56EB6">
        <w:tc>
          <w:tcPr>
            <w:tcW w:w="4692" w:type="dxa"/>
          </w:tcPr>
          <w:p w:rsidR="00860392" w:rsidRPr="00D54255" w:rsidRDefault="00860392" w:rsidP="00700730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Corn starch b</w:t>
            </w: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>inder (%)</w:t>
            </w:r>
          </w:p>
        </w:tc>
        <w:tc>
          <w:tcPr>
            <w:tcW w:w="3156" w:type="dxa"/>
          </w:tcPr>
          <w:p w:rsidR="00860392" w:rsidRPr="00D54255" w:rsidRDefault="00860392" w:rsidP="00700730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9.72</w:t>
            </w:r>
            <w:r w:rsidR="0009691F">
              <w:rPr>
                <w:rFonts w:ascii="Arial" w:eastAsia="Times New Roman" w:hAnsi="Arial" w:cs="Times New Roman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0.0</w:t>
            </w:r>
            <w:r w:rsidR="00700730">
              <w:rPr>
                <w:rFonts w:ascii="Arial" w:eastAsia="Times New Roman" w:hAnsi="Arial" w:cs="Times New Roman"/>
                <w:sz w:val="24"/>
                <w:szCs w:val="24"/>
              </w:rPr>
              <w:t>2</w:t>
            </w:r>
            <w:r w:rsidR="0009691F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:rsidR="00860392" w:rsidRPr="00D54255" w:rsidRDefault="00700730" w:rsidP="009B702C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597.1 (31.3)</w:t>
            </w:r>
          </w:p>
        </w:tc>
      </w:tr>
    </w:tbl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  <w:bookmarkStart w:id="0" w:name="_GoBack"/>
      <w:bookmarkEnd w:id="0"/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902DD0" w:rsidRDefault="00902DD0">
      <w:pPr>
        <w:rPr>
          <w:b/>
          <w:sz w:val="28"/>
        </w:rPr>
      </w:pPr>
    </w:p>
    <w:p w:rsidR="004B532C" w:rsidRDefault="00B25100">
      <w:pPr>
        <w:rPr>
          <w:sz w:val="28"/>
        </w:rPr>
      </w:pPr>
      <w:r w:rsidRPr="000F4FC4">
        <w:rPr>
          <w:b/>
          <w:sz w:val="28"/>
        </w:rPr>
        <w:lastRenderedPageBreak/>
        <w:t xml:space="preserve">Table </w:t>
      </w:r>
      <w:r w:rsidR="00860392">
        <w:rPr>
          <w:b/>
          <w:sz w:val="28"/>
        </w:rPr>
        <w:t>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2076"/>
      </w:tblGrid>
      <w:tr w:rsidR="00B25100" w:rsidRPr="00D54255" w:rsidTr="000F4FC4">
        <w:tc>
          <w:tcPr>
            <w:tcW w:w="4692" w:type="dxa"/>
            <w:tcBorders>
              <w:bottom w:val="single" w:sz="4" w:space="0" w:color="auto"/>
            </w:tcBorders>
          </w:tcPr>
          <w:p w:rsidR="00B25100" w:rsidRPr="00D54255" w:rsidRDefault="00B25100" w:rsidP="00D16F07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 xml:space="preserve">Pelleting process variables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B25100" w:rsidRPr="00D54255" w:rsidRDefault="00B25100" w:rsidP="00D16F07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B25100" w:rsidRPr="00D54255" w:rsidTr="000F4FC4">
        <w:tc>
          <w:tcPr>
            <w:tcW w:w="4692" w:type="dxa"/>
            <w:tcBorders>
              <w:top w:val="single" w:sz="4" w:space="0" w:color="auto"/>
              <w:bottom w:val="nil"/>
            </w:tcBorders>
          </w:tcPr>
          <w:p w:rsidR="00B25100" w:rsidRPr="00D54255" w:rsidRDefault="00B25100" w:rsidP="00D16F07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>Feedstock moisture content (</w:t>
            </w:r>
            <w:r w:rsidR="000A7C9A">
              <w:rPr>
                <w:rFonts w:ascii="Arial" w:eastAsia="Times New Roman" w:hAnsi="Arial" w:cs="Times New Roman"/>
                <w:sz w:val="24"/>
                <w:szCs w:val="24"/>
              </w:rPr>
              <w:t xml:space="preserve">%, </w:t>
            </w: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>w.b.)</w:t>
            </w:r>
          </w:p>
        </w:tc>
        <w:tc>
          <w:tcPr>
            <w:tcW w:w="2076" w:type="dxa"/>
            <w:tcBorders>
              <w:top w:val="single" w:sz="4" w:space="0" w:color="auto"/>
              <w:bottom w:val="nil"/>
            </w:tcBorders>
          </w:tcPr>
          <w:p w:rsidR="00B25100" w:rsidRPr="00D54255" w:rsidRDefault="00B25100" w:rsidP="00D16F07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>33, 36</w:t>
            </w:r>
            <w:r w:rsidR="00B631BD">
              <w:rPr>
                <w:rFonts w:ascii="Arial" w:eastAsia="Times New Roman" w:hAnsi="Arial" w:cs="Times New Roman"/>
                <w:sz w:val="24"/>
                <w:szCs w:val="24"/>
              </w:rPr>
              <w:t>,</w:t>
            </w: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 xml:space="preserve"> and 39  </w:t>
            </w:r>
          </w:p>
        </w:tc>
      </w:tr>
      <w:tr w:rsidR="00B25100" w:rsidRPr="00D54255" w:rsidTr="000F4FC4">
        <w:tc>
          <w:tcPr>
            <w:tcW w:w="4692" w:type="dxa"/>
            <w:tcBorders>
              <w:top w:val="nil"/>
              <w:bottom w:val="single" w:sz="4" w:space="0" w:color="auto"/>
            </w:tcBorders>
          </w:tcPr>
          <w:p w:rsidR="00B25100" w:rsidRPr="00D54255" w:rsidRDefault="0087599B" w:rsidP="0087599B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Corn starch b</w:t>
            </w:r>
            <w:r w:rsidR="00B25100" w:rsidRPr="00D54255">
              <w:rPr>
                <w:rFonts w:ascii="Arial" w:eastAsia="Times New Roman" w:hAnsi="Arial" w:cs="Times New Roman"/>
                <w:sz w:val="24"/>
                <w:szCs w:val="24"/>
              </w:rPr>
              <w:t>inder (%)</w:t>
            </w:r>
          </w:p>
        </w:tc>
        <w:tc>
          <w:tcPr>
            <w:tcW w:w="2076" w:type="dxa"/>
            <w:tcBorders>
              <w:top w:val="nil"/>
              <w:bottom w:val="single" w:sz="4" w:space="0" w:color="auto"/>
            </w:tcBorders>
          </w:tcPr>
          <w:p w:rsidR="00B25100" w:rsidRPr="00D54255" w:rsidRDefault="00B25100" w:rsidP="00D16F07">
            <w:pPr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>0, 2</w:t>
            </w:r>
            <w:r w:rsidR="00B631BD">
              <w:rPr>
                <w:rFonts w:ascii="Arial" w:eastAsia="Times New Roman" w:hAnsi="Arial" w:cs="Times New Roman"/>
                <w:sz w:val="24"/>
                <w:szCs w:val="24"/>
              </w:rPr>
              <w:t>,</w:t>
            </w:r>
            <w:r w:rsidRPr="00D54255">
              <w:rPr>
                <w:rFonts w:ascii="Arial" w:eastAsia="Times New Roman" w:hAnsi="Arial" w:cs="Times New Roman"/>
                <w:sz w:val="24"/>
                <w:szCs w:val="24"/>
              </w:rPr>
              <w:t xml:space="preserve"> and 4</w:t>
            </w:r>
          </w:p>
        </w:tc>
      </w:tr>
    </w:tbl>
    <w:p w:rsidR="00B25100" w:rsidRDefault="00B25100"/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700730" w:rsidRDefault="00700730">
      <w:pPr>
        <w:rPr>
          <w:b/>
          <w:sz w:val="28"/>
        </w:rPr>
      </w:pPr>
    </w:p>
    <w:p w:rsidR="005245E1" w:rsidRPr="000F4FC4" w:rsidRDefault="005245E1">
      <w:pPr>
        <w:rPr>
          <w:b/>
          <w:sz w:val="28"/>
        </w:rPr>
      </w:pPr>
      <w:r w:rsidRPr="000F4FC4">
        <w:rPr>
          <w:b/>
          <w:sz w:val="28"/>
        </w:rPr>
        <w:t xml:space="preserve">Table </w:t>
      </w:r>
      <w:r w:rsidR="00860392">
        <w:rPr>
          <w:b/>
          <w:sz w:val="28"/>
        </w:rPr>
        <w:t>3</w:t>
      </w:r>
    </w:p>
    <w:tbl>
      <w:tblPr>
        <w:tblW w:w="11813" w:type="dxa"/>
        <w:tblLook w:val="04A0" w:firstRow="1" w:lastRow="0" w:firstColumn="1" w:lastColumn="0" w:noHBand="0" w:noVBand="1"/>
      </w:tblPr>
      <w:tblGrid>
        <w:gridCol w:w="3708"/>
        <w:gridCol w:w="283"/>
        <w:gridCol w:w="2070"/>
        <w:gridCol w:w="1620"/>
        <w:gridCol w:w="1350"/>
        <w:gridCol w:w="1260"/>
        <w:gridCol w:w="1535"/>
      </w:tblGrid>
      <w:tr w:rsidR="00C65090" w:rsidRPr="00C65090" w:rsidTr="000F4FC4">
        <w:trPr>
          <w:trHeight w:val="315"/>
        </w:trPr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Source of Variation</w:t>
            </w:r>
          </w:p>
        </w:tc>
        <w:tc>
          <w:tcPr>
            <w:tcW w:w="7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Measured Values</w:t>
            </w:r>
          </w:p>
        </w:tc>
      </w:tr>
      <w:tr w:rsidR="000F4FC4" w:rsidRPr="00C65090" w:rsidTr="000F4FC4">
        <w:trPr>
          <w:trHeight w:val="600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Moisture Content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Bulk Density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Durability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Diameter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Expansion Ratio</w:t>
            </w:r>
          </w:p>
        </w:tc>
      </w:tr>
      <w:tr w:rsidR="000F4FC4" w:rsidRPr="00C65090" w:rsidTr="000F4FC4">
        <w:trPr>
          <w:trHeight w:val="31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Feedstock Moisture Content</w:t>
            </w:r>
            <w:r w:rsidR="001F51D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(FMC)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0.0464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0.0184</w:t>
            </w:r>
          </w:p>
        </w:tc>
      </w:tr>
      <w:tr w:rsidR="000F4FC4" w:rsidRPr="00C65090" w:rsidTr="000F4FC4">
        <w:trPr>
          <w:trHeight w:val="31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0.3833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0.1893</w:t>
            </w:r>
          </w:p>
        </w:tc>
      </w:tr>
      <w:tr w:rsidR="000F4FC4" w:rsidRPr="00C65090" w:rsidTr="000F4FC4">
        <w:trPr>
          <w:trHeight w:val="31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Drying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</w:tr>
      <w:tr w:rsidR="000F4FC4" w:rsidRPr="00C65090" w:rsidTr="000F4FC4">
        <w:trPr>
          <w:trHeight w:val="31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FMC*Binder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0.0240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0.0405</w:t>
            </w:r>
          </w:p>
        </w:tc>
      </w:tr>
      <w:tr w:rsidR="000F4FC4" w:rsidRPr="00C65090" w:rsidTr="000F4FC4">
        <w:trPr>
          <w:trHeight w:val="31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FMC*Drying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</w:tr>
      <w:tr w:rsidR="000F4FC4" w:rsidRPr="00C65090" w:rsidTr="000F4FC4">
        <w:trPr>
          <w:trHeight w:val="315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Binder*Drying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</w:tr>
      <w:tr w:rsidR="000F4FC4" w:rsidRPr="00C65090" w:rsidTr="000F4FC4">
        <w:trPr>
          <w:trHeight w:val="315"/>
        </w:trPr>
        <w:tc>
          <w:tcPr>
            <w:tcW w:w="3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FMC*Binder*Drying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090" w:rsidRPr="00C65090" w:rsidRDefault="00C65090" w:rsidP="00C65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50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</w:t>
            </w:r>
          </w:p>
        </w:tc>
      </w:tr>
    </w:tbl>
    <w:p w:rsidR="005245E1" w:rsidRDefault="005245E1"/>
    <w:sectPr w:rsidR="005245E1" w:rsidSect="003B76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00"/>
    <w:rsid w:val="0009691F"/>
    <w:rsid w:val="000A7C9A"/>
    <w:rsid w:val="000F4FC4"/>
    <w:rsid w:val="00102F04"/>
    <w:rsid w:val="001222DD"/>
    <w:rsid w:val="00160A0F"/>
    <w:rsid w:val="001F51DC"/>
    <w:rsid w:val="002302D1"/>
    <w:rsid w:val="00371F33"/>
    <w:rsid w:val="003B7669"/>
    <w:rsid w:val="004B532C"/>
    <w:rsid w:val="004C3F16"/>
    <w:rsid w:val="00504400"/>
    <w:rsid w:val="005245E1"/>
    <w:rsid w:val="006A56CD"/>
    <w:rsid w:val="006E6134"/>
    <w:rsid w:val="00700730"/>
    <w:rsid w:val="00737B2E"/>
    <w:rsid w:val="007B374D"/>
    <w:rsid w:val="0081714C"/>
    <w:rsid w:val="00860392"/>
    <w:rsid w:val="0087599B"/>
    <w:rsid w:val="00902DD0"/>
    <w:rsid w:val="009649F0"/>
    <w:rsid w:val="009A3E8E"/>
    <w:rsid w:val="009E1897"/>
    <w:rsid w:val="00B04785"/>
    <w:rsid w:val="00B25100"/>
    <w:rsid w:val="00B631BD"/>
    <w:rsid w:val="00C076A1"/>
    <w:rsid w:val="00C50386"/>
    <w:rsid w:val="00C65090"/>
    <w:rsid w:val="00CC552D"/>
    <w:rsid w:val="00E90562"/>
    <w:rsid w:val="00EB13FA"/>
    <w:rsid w:val="00F5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1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3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1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</dc:creator>
  <cp:lastModifiedBy>INL</cp:lastModifiedBy>
  <cp:revision>7</cp:revision>
  <cp:lastPrinted>2015-12-13T20:13:00Z</cp:lastPrinted>
  <dcterms:created xsi:type="dcterms:W3CDTF">2016-01-04T21:40:00Z</dcterms:created>
  <dcterms:modified xsi:type="dcterms:W3CDTF">2016-01-05T20:01:00Z</dcterms:modified>
</cp:coreProperties>
</file>