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3260" w14:textId="77777777" w:rsidR="00495D58" w:rsidRDefault="00495D58" w:rsidP="00793D5F">
      <w:pPr>
        <w:rPr>
          <w:rFonts w:eastAsia="Times New Roman"/>
        </w:rPr>
      </w:pPr>
      <w:r>
        <w:rPr>
          <w:rFonts w:eastAsia="Times New Roman"/>
        </w:rPr>
        <w:t xml:space="preserve">Dear Dr. </w:t>
      </w:r>
      <w:proofErr w:type="spellStart"/>
      <w:r>
        <w:rPr>
          <w:rFonts w:eastAsia="Times New Roman"/>
        </w:rPr>
        <w:t>Upponi</w:t>
      </w:r>
      <w:proofErr w:type="spellEnd"/>
      <w:r>
        <w:rPr>
          <w:rFonts w:eastAsia="Times New Roman"/>
        </w:rPr>
        <w:t>,</w:t>
      </w:r>
    </w:p>
    <w:p w14:paraId="777D8C68" w14:textId="77777777" w:rsidR="00495D58" w:rsidRDefault="00495D58" w:rsidP="00793D5F">
      <w:pPr>
        <w:rPr>
          <w:rFonts w:eastAsia="Times New Roman"/>
        </w:rPr>
      </w:pPr>
    </w:p>
    <w:p w14:paraId="55CC1D5B" w14:textId="19BA17A5" w:rsidR="00352DD8" w:rsidRDefault="00352DD8" w:rsidP="00793D5F">
      <w:pPr>
        <w:rPr>
          <w:rFonts w:eastAsia="Times New Roman"/>
        </w:rPr>
      </w:pPr>
      <w:r>
        <w:rPr>
          <w:rFonts w:eastAsia="Times New Roman"/>
        </w:rPr>
        <w:t xml:space="preserve">Re: </w:t>
      </w:r>
      <w:r>
        <w:rPr>
          <w:rFonts w:eastAsia="Times New Roman"/>
        </w:rPr>
        <w:t>JoVE54090R3 "Targeted RNA Sequencing Assay to Characterize Gene Expression and Genomic Alterations"</w:t>
      </w:r>
    </w:p>
    <w:p w14:paraId="1329E6FE" w14:textId="77777777" w:rsidR="00352DD8" w:rsidRDefault="00352DD8" w:rsidP="00793D5F">
      <w:pPr>
        <w:rPr>
          <w:rFonts w:eastAsia="Times New Roman"/>
        </w:rPr>
      </w:pPr>
      <w:bookmarkStart w:id="0" w:name="_GoBack"/>
      <w:bookmarkEnd w:id="0"/>
    </w:p>
    <w:p w14:paraId="2876FC3C" w14:textId="3B98742F" w:rsidR="00495D58" w:rsidRDefault="00495D58" w:rsidP="00793D5F">
      <w:pPr>
        <w:rPr>
          <w:rFonts w:eastAsia="Times New Roman"/>
        </w:rPr>
      </w:pPr>
      <w:r>
        <w:rPr>
          <w:rFonts w:eastAsia="Times New Roman"/>
        </w:rPr>
        <w:t>Please find attached a revised manuscript and reply for reviewer comments.</w:t>
      </w:r>
    </w:p>
    <w:p w14:paraId="5A681BCE" w14:textId="0ABB6F09" w:rsidR="00495D58" w:rsidRDefault="00495D58" w:rsidP="00793D5F">
      <w:pPr>
        <w:rPr>
          <w:rFonts w:eastAsia="Times New Roman"/>
        </w:rPr>
      </w:pPr>
      <w:r>
        <w:rPr>
          <w:rFonts w:eastAsia="Times New Roman"/>
        </w:rPr>
        <w:t xml:space="preserve">We appreciate the reviewer comments and suggestions, and hope that </w:t>
      </w:r>
      <w:r w:rsidR="009E72E5">
        <w:rPr>
          <w:rFonts w:eastAsia="Times New Roman"/>
        </w:rPr>
        <w:t xml:space="preserve">we </w:t>
      </w:r>
      <w:r>
        <w:rPr>
          <w:rFonts w:eastAsia="Times New Roman"/>
        </w:rPr>
        <w:t xml:space="preserve">have clarified questions with our revisions and </w:t>
      </w:r>
      <w:proofErr w:type="gramStart"/>
      <w:r>
        <w:rPr>
          <w:rFonts w:eastAsia="Times New Roman"/>
        </w:rPr>
        <w:t>item by item</w:t>
      </w:r>
      <w:proofErr w:type="gramEnd"/>
      <w:r>
        <w:rPr>
          <w:rFonts w:eastAsia="Times New Roman"/>
        </w:rPr>
        <w:t xml:space="preserve"> reply. </w:t>
      </w:r>
    </w:p>
    <w:p w14:paraId="75DC344F" w14:textId="77777777" w:rsidR="00495D58" w:rsidRDefault="00495D58" w:rsidP="00793D5F">
      <w:pPr>
        <w:rPr>
          <w:rFonts w:eastAsia="Times New Roman"/>
        </w:rPr>
      </w:pPr>
    </w:p>
    <w:p w14:paraId="1BCFA2C7" w14:textId="77777777" w:rsidR="00495D58" w:rsidRDefault="00495D58" w:rsidP="00793D5F">
      <w:pPr>
        <w:rPr>
          <w:rFonts w:eastAsia="Times New Roman"/>
        </w:rPr>
      </w:pPr>
      <w:r>
        <w:rPr>
          <w:rFonts w:eastAsia="Times New Roman"/>
        </w:rPr>
        <w:t>We look forward to hearing from you,</w:t>
      </w:r>
    </w:p>
    <w:p w14:paraId="4FF0505B" w14:textId="77777777" w:rsidR="00495D58" w:rsidRDefault="00495D58" w:rsidP="00793D5F">
      <w:pPr>
        <w:rPr>
          <w:rFonts w:eastAsia="Times New Roman"/>
        </w:rPr>
      </w:pPr>
    </w:p>
    <w:p w14:paraId="514789FA" w14:textId="77777777" w:rsidR="00495D58" w:rsidRDefault="00495D58" w:rsidP="00793D5F">
      <w:pPr>
        <w:rPr>
          <w:rFonts w:eastAsia="Times New Roman"/>
        </w:rPr>
      </w:pPr>
      <w:r>
        <w:rPr>
          <w:rFonts w:eastAsia="Times New Roman"/>
        </w:rPr>
        <w:t>Best,</w:t>
      </w:r>
    </w:p>
    <w:p w14:paraId="49B58652" w14:textId="40850A45" w:rsidR="00495D58" w:rsidRDefault="00495D58" w:rsidP="00793D5F">
      <w:pPr>
        <w:rPr>
          <w:rFonts w:eastAsia="Times New Roman"/>
        </w:rPr>
      </w:pPr>
      <w:r>
        <w:rPr>
          <w:rFonts w:eastAsia="Times New Roman"/>
        </w:rPr>
        <w:t>Sameek</w:t>
      </w:r>
    </w:p>
    <w:p w14:paraId="0E7C41AD" w14:textId="718EC92D" w:rsidR="00352DD8" w:rsidRDefault="00352DD8">
      <w:pPr>
        <w:spacing w:after="200" w:line="276" w:lineRule="auto"/>
        <w:rPr>
          <w:rFonts w:eastAsia="Times New Roman"/>
        </w:rPr>
      </w:pPr>
      <w:r>
        <w:rPr>
          <w:rFonts w:eastAsia="Times New Roman"/>
        </w:rPr>
        <w:br w:type="page"/>
      </w:r>
    </w:p>
    <w:p w14:paraId="2447F882" w14:textId="53EEE2B6" w:rsidR="00377438" w:rsidRPr="000E5073" w:rsidRDefault="00793D5F" w:rsidP="00793D5F">
      <w:pPr>
        <w:rPr>
          <w:rFonts w:eastAsia="Times New Roman"/>
        </w:rPr>
      </w:pPr>
      <w:r>
        <w:rPr>
          <w:rFonts w:eastAsia="Times New Roman"/>
        </w:rPr>
        <w:lastRenderedPageBreak/>
        <w:t xml:space="preserve">CC: </w:t>
      </w:r>
      <w:hyperlink r:id="rId7" w:history="1">
        <w:r>
          <w:rPr>
            <w:rStyle w:val="Hyperlink"/>
            <w:rFonts w:eastAsia="Times New Roman"/>
          </w:rPr>
          <w:t>nandita.singh@jove.com</w:t>
        </w:r>
      </w:hyperlink>
      <w:r>
        <w:rPr>
          <w:rFonts w:eastAsia="Times New Roman"/>
        </w:rPr>
        <w:br/>
      </w:r>
      <w:r>
        <w:rPr>
          <w:rFonts w:eastAsia="Times New Roman"/>
        </w:rPr>
        <w:br/>
        <w:t>Dear Dr. Roychowdhury,</w:t>
      </w:r>
      <w:r>
        <w:rPr>
          <w:rFonts w:eastAsia="Times New Roman"/>
        </w:rPr>
        <w:br/>
      </w:r>
      <w:r>
        <w:rPr>
          <w:rFonts w:eastAsia="Times New Roman"/>
        </w:rPr>
        <w:br/>
        <w:t xml:space="preserve">Your manuscript JoVE54090R3 "Targeted RNA Sequencing Assay to Characterize Gene Expression and Genomic Alterations" has been peer-reviewed and the following comments need to be addressed. </w:t>
      </w:r>
      <w:r>
        <w:rPr>
          <w:rFonts w:eastAsia="Times New Roman"/>
        </w:rPr>
        <w:br/>
      </w:r>
      <w:r>
        <w:rPr>
          <w:rFonts w:eastAsia="Times New Roman"/>
        </w:rPr>
        <w:br/>
        <w:t xml:space="preserve">Please keep </w:t>
      </w:r>
      <w:proofErr w:type="spellStart"/>
      <w:r>
        <w:rPr>
          <w:rFonts w:eastAsia="Times New Roman"/>
        </w:rPr>
        <w:t>JoVE's</w:t>
      </w:r>
      <w:proofErr w:type="spellEnd"/>
      <w:r>
        <w:rPr>
          <w:rFonts w:eastAsia="Times New Roman"/>
        </w:rPr>
        <w:t xml:space="preserve"> formatting requirements and the editorial comments from previous revisions in mind as you revise the manuscript to address peer review comments. Please maintain these overall manuscript changes, </w:t>
      </w:r>
      <w:r>
        <w:rPr>
          <w:rFonts w:eastAsia="Times New Roman"/>
          <w:i/>
          <w:iCs/>
        </w:rPr>
        <w:t>e.g.</w:t>
      </w:r>
      <w:r>
        <w:rPr>
          <w:rFonts w:eastAsia="Times New Roman"/>
        </w:rPr>
        <w:t xml:space="preserve">, if formatting or other changes were made, commercial language was removed, </w:t>
      </w:r>
      <w:r>
        <w:rPr>
          <w:rFonts w:eastAsia="Times New Roman"/>
          <w:i/>
          <w:iCs/>
        </w:rPr>
        <w:t>etc.</w:t>
      </w:r>
      <w:r>
        <w:rPr>
          <w:rFonts w:eastAsia="Times New Roman"/>
        </w:rPr>
        <w:t xml:space="preserve"> </w:t>
      </w:r>
      <w:r>
        <w:rPr>
          <w:rFonts w:eastAsia="Times New Roman"/>
        </w:rPr>
        <w:br/>
      </w:r>
      <w:r>
        <w:rPr>
          <w:rFonts w:eastAsia="Times New Roman"/>
        </w:rPr>
        <w:br/>
        <w:t>Please track the changes in your word processor (</w:t>
      </w:r>
      <w:r>
        <w:rPr>
          <w:rFonts w:eastAsia="Times New Roman"/>
          <w:i/>
          <w:iCs/>
        </w:rPr>
        <w:t>e.g.</w:t>
      </w:r>
      <w:r>
        <w:rPr>
          <w:rFonts w:eastAsia="Times New Roman"/>
        </w:rPr>
        <w:t xml:space="preserve">,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Pr>
          <w:rFonts w:eastAsia="Times New Roman"/>
        </w:rPr>
        <w:t>JoVE</w:t>
      </w:r>
      <w:proofErr w:type="spellEnd"/>
      <w:r>
        <w:rPr>
          <w:rFonts w:eastAsia="Times New Roman"/>
        </w:rPr>
        <w:t>.</w:t>
      </w:r>
      <w:r>
        <w:rPr>
          <w:rFonts w:eastAsia="Times New Roman"/>
        </w:rPr>
        <w:br/>
      </w:r>
      <w:r>
        <w:rPr>
          <w:rFonts w:eastAsia="Times New Roman"/>
        </w:rPr>
        <w:br/>
      </w:r>
      <w:r>
        <w:rPr>
          <w:rFonts w:eastAsia="Times New Roman"/>
          <w:b/>
          <w:bCs/>
        </w:rPr>
        <w:t xml:space="preserve">Your revision is due by </w:t>
      </w:r>
      <w:r>
        <w:rPr>
          <w:rFonts w:eastAsia="Times New Roman"/>
          <w:b/>
          <w:bCs/>
          <w:u w:val="single"/>
        </w:rPr>
        <w:t>Dec 16, 2015</w:t>
      </w:r>
      <w:r>
        <w:rPr>
          <w:rFonts w:eastAsia="Times New Roman"/>
          <w:b/>
          <w:bCs/>
        </w:rPr>
        <w:t xml:space="preserve">. Please note that due to the high volume of </w:t>
      </w:r>
      <w:proofErr w:type="spellStart"/>
      <w:r>
        <w:rPr>
          <w:rFonts w:eastAsia="Times New Roman"/>
          <w:b/>
          <w:bCs/>
        </w:rPr>
        <w:t>JoVE</w:t>
      </w:r>
      <w:proofErr w:type="spellEnd"/>
      <w:r>
        <w:rPr>
          <w:rFonts w:eastAsia="Times New Roman"/>
          <w:b/>
          <w:bCs/>
        </w:rPr>
        <w:t xml:space="preserve"> submissions, failure to meet this deadline will result in publication delays.</w:t>
      </w:r>
      <w:r>
        <w:rPr>
          <w:rFonts w:eastAsia="Times New Roman"/>
        </w:rPr>
        <w:br/>
      </w:r>
      <w:r>
        <w:rPr>
          <w:rFonts w:eastAsia="Times New Roman"/>
        </w:rPr>
        <w:br/>
        <w:t xml:space="preserve">To submit a revision, go to the </w:t>
      </w:r>
      <w:r w:rsidR="00EA4211">
        <w:fldChar w:fldCharType="begin"/>
      </w:r>
      <w:r w:rsidR="00EA4211">
        <w:instrText xml:space="preserve"> HYPERLINK "https://urldefense.proofpoint.com/v2/url?u=http-3A__www.editorialmanager.com_jove&amp;d=BQMGaQ&amp;c=k9MF1d71ITtkuJx-PdWme51dKbmfPEvxwt8SFEkBfs4&amp;r=MtcULrh0sE9nBgE6zAg-wAp25Dmb6hzoRykJenXK1pQ&amp;m=fZPnup4wwvX68I_yAAaeZOrggHF66fi2iDVyVER7Ob4&amp;s=2d3HovaEqAjIYn0DNta6DtWfqd_qS7pm_tSaEvxGOAE&amp;e=" \t "_blank" </w:instrText>
      </w:r>
      <w:r w:rsidR="00EA4211">
        <w:fldChar w:fldCharType="separate"/>
      </w:r>
      <w:proofErr w:type="spellStart"/>
      <w:r>
        <w:rPr>
          <w:rStyle w:val="Emphasis"/>
          <w:rFonts w:eastAsia="Times New Roman"/>
          <w:color w:val="0000FF"/>
        </w:rPr>
        <w:t>JoVE</w:t>
      </w:r>
      <w:proofErr w:type="spellEnd"/>
      <w:r>
        <w:rPr>
          <w:rStyle w:val="Hyperlink"/>
          <w:rFonts w:eastAsia="Times New Roman"/>
        </w:rPr>
        <w:t xml:space="preserve"> Submission Site</w:t>
      </w:r>
      <w:r w:rsidR="00EA4211">
        <w:rPr>
          <w:rStyle w:val="Hyperlink"/>
          <w:rFonts w:eastAsia="Times New Roman"/>
        </w:rPr>
        <w:fldChar w:fldCharType="end"/>
      </w:r>
      <w:r>
        <w:rPr>
          <w:rFonts w:eastAsia="Times New Roman"/>
        </w:rPr>
        <w:t xml:space="preserve"> and log in as an author. You will find your submission under the heading 'Submission Needing Revision'.</w:t>
      </w:r>
      <w:r>
        <w:rPr>
          <w:rFonts w:eastAsia="Times New Roman"/>
        </w:rPr>
        <w:br/>
      </w:r>
      <w:r>
        <w:rPr>
          <w:rFonts w:eastAsia="Times New Roman"/>
        </w:rPr>
        <w:br/>
        <w:t>Sincerely,</w:t>
      </w:r>
      <w:r>
        <w:rPr>
          <w:rFonts w:eastAsia="Times New Roman"/>
        </w:rPr>
        <w:br/>
      </w:r>
      <w:r>
        <w:rPr>
          <w:rFonts w:eastAsia="Times New Roman"/>
        </w:rPr>
        <w:br/>
      </w:r>
      <w:proofErr w:type="spellStart"/>
      <w:r>
        <w:rPr>
          <w:rFonts w:eastAsia="Times New Roman"/>
        </w:rPr>
        <w:t>Jaydev</w:t>
      </w:r>
      <w:proofErr w:type="spellEnd"/>
      <w:r>
        <w:rPr>
          <w:rFonts w:eastAsia="Times New Roman"/>
        </w:rPr>
        <w:t xml:space="preserve"> </w:t>
      </w:r>
      <w:proofErr w:type="spellStart"/>
      <w:r>
        <w:rPr>
          <w:rFonts w:eastAsia="Times New Roman"/>
        </w:rPr>
        <w:t>Upponi</w:t>
      </w:r>
      <w:proofErr w:type="spellEnd"/>
      <w:r>
        <w:rPr>
          <w:rFonts w:eastAsia="Times New Roman"/>
        </w:rPr>
        <w:t xml:space="preserve">, Ph.D. </w:t>
      </w:r>
      <w:r>
        <w:rPr>
          <w:rFonts w:eastAsia="Times New Roman"/>
        </w:rPr>
        <w:br/>
        <w:t xml:space="preserve">Science Editor </w:t>
      </w:r>
      <w:r>
        <w:rPr>
          <w:rFonts w:eastAsia="Times New Roman"/>
        </w:rPr>
        <w:br/>
      </w:r>
      <w:r w:rsidR="00EA4211">
        <w:fldChar w:fldCharType="begin"/>
      </w:r>
      <w:r w:rsidR="00EA4211">
        <w:instrText xml:space="preserve"> HYPERLINK "https://urldefense.proofpoint.com/v2/url?u=http-3A__www.jove.com&amp;d=BQMGaQ&amp;c=k9MF1d71ITtkuJx-PdWme51dKbmfPEvxwt8SFEkBfs4&amp;r=MtcULrh0sE9nBgE6zAg-wAp25Dmb6hzoRykJenXK1pQ&amp;m=fZPnup4wwvX68I_yAAaeZOrggHF66fi2iDVyVER7Ob4&amp;s=2niROeHI2Y-rjPuHweIFm3MuN1D3dZQRMJocpVo5eLM&amp;e=" \t "_blank" </w:instrText>
      </w:r>
      <w:r w:rsidR="00EA4211">
        <w:fldChar w:fldCharType="separate"/>
      </w:r>
      <w:proofErr w:type="spellStart"/>
      <w:r>
        <w:rPr>
          <w:rStyle w:val="Hyperlink"/>
          <w:rFonts w:eastAsia="Times New Roman"/>
        </w:rPr>
        <w:t>JoVE</w:t>
      </w:r>
      <w:proofErr w:type="spellEnd"/>
      <w:r w:rsidR="00EA4211">
        <w:rPr>
          <w:rStyle w:val="Hyperlink"/>
          <w:rFonts w:eastAsia="Times New Roman"/>
        </w:rPr>
        <w:fldChar w:fldCharType="end"/>
      </w:r>
      <w:r>
        <w:rPr>
          <w:rFonts w:eastAsia="Times New Roman"/>
        </w:rPr>
        <w:br/>
        <w:t>1 Alewife Center, Suite 200, Cambridge, MA 02140</w:t>
      </w:r>
      <w:r>
        <w:rPr>
          <w:rFonts w:eastAsia="Times New Roman"/>
        </w:rPr>
        <w:br/>
      </w:r>
      <w:proofErr w:type="spellStart"/>
      <w:r>
        <w:rPr>
          <w:rFonts w:eastAsia="Times New Roman"/>
        </w:rPr>
        <w:t>tel</w:t>
      </w:r>
      <w:proofErr w:type="spellEnd"/>
      <w:r>
        <w:rPr>
          <w:rFonts w:eastAsia="Times New Roman"/>
        </w:rPr>
        <w:t xml:space="preserve">: 617-674-1888 </w:t>
      </w:r>
      <w:r>
        <w:rPr>
          <w:rFonts w:eastAsia="Times New Roman"/>
        </w:rPr>
        <w:br/>
      </w:r>
      <w:r>
        <w:rPr>
          <w:rFonts w:eastAsia="Times New Roman"/>
          <w:noProof/>
          <w:color w:val="0000FF"/>
        </w:rPr>
        <w:drawing>
          <wp:inline distT="0" distB="0" distL="0" distR="0" wp14:anchorId="49DC47ED" wp14:editId="22C02172">
            <wp:extent cx="189865" cy="189865"/>
            <wp:effectExtent l="0" t="0" r="635" b="635"/>
            <wp:docPr id="4" name="Picture 4" descr="https://www.jove.com/files/img/signature/jove_signature_twitter.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ve.com/files/img/signature/jove_signature_twitt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eastAsia="Times New Roman"/>
          <w:noProof/>
          <w:color w:val="0000FF"/>
        </w:rPr>
        <w:drawing>
          <wp:inline distT="0" distB="0" distL="0" distR="0" wp14:anchorId="3FCFDDCB" wp14:editId="247C843F">
            <wp:extent cx="189865" cy="189865"/>
            <wp:effectExtent l="0" t="0" r="635" b="635"/>
            <wp:docPr id="3" name="Picture 3" descr="https://www.jove.com/files/img/signature/jove_signature_facebook.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ove.com/files/img/signature/jove_signature_faceboo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eastAsia="Times New Roman"/>
          <w:noProof/>
          <w:color w:val="0000FF"/>
        </w:rPr>
        <w:drawing>
          <wp:inline distT="0" distB="0" distL="0" distR="0" wp14:anchorId="57EA3403" wp14:editId="4EDA29BC">
            <wp:extent cx="189865" cy="189865"/>
            <wp:effectExtent l="0" t="0" r="635" b="635"/>
            <wp:docPr id="2" name="Picture 2" descr="https://www.jove.com/files/img/signature/jove_signature_linkedin.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ove.com/files/img/signature/jove_signature_linked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eastAsia="Times New Roman"/>
        </w:rPr>
        <w:br/>
      </w:r>
      <w:r>
        <w:rPr>
          <w:rFonts w:eastAsia="Times New Roman"/>
          <w:noProof/>
          <w:color w:val="0000FF"/>
        </w:rPr>
        <w:drawing>
          <wp:inline distT="0" distB="0" distL="0" distR="0" wp14:anchorId="227FF88D" wp14:editId="226EF83D">
            <wp:extent cx="629920" cy="353695"/>
            <wp:effectExtent l="0" t="0" r="0" b="8255"/>
            <wp:docPr id="1" name="Picture 1" descr="https://www.jove.com/files/img/signature/jove_signature_jove.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ve.com/files/img/signature/jove_signature_jov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20" cy="353695"/>
                    </a:xfrm>
                    <a:prstGeom prst="rect">
                      <a:avLst/>
                    </a:prstGeom>
                    <a:noFill/>
                    <a:ln>
                      <a:noFill/>
                    </a:ln>
                  </pic:spPr>
                </pic:pic>
              </a:graphicData>
            </a:graphic>
          </wp:inline>
        </w:drawing>
      </w:r>
      <w:r>
        <w:rPr>
          <w:rFonts w:eastAsia="Times New Roman"/>
        </w:rPr>
        <w:br/>
        <w:t>______________________________________________________</w:t>
      </w:r>
      <w:r>
        <w:rPr>
          <w:rFonts w:eastAsia="Times New Roman"/>
        </w:rPr>
        <w:br/>
      </w:r>
      <w:r>
        <w:rPr>
          <w:rFonts w:eastAsia="Times New Roman"/>
        </w:rPr>
        <w:br/>
      </w:r>
      <w:r>
        <w:rPr>
          <w:rFonts w:eastAsia="Times New Roman"/>
          <w:b/>
          <w:bCs/>
        </w:rPr>
        <w:t>Editorial comments:</w:t>
      </w:r>
      <w:r>
        <w:rPr>
          <w:rFonts w:eastAsia="Times New Roman"/>
        </w:rPr>
        <w:br/>
      </w:r>
      <w:r>
        <w:rPr>
          <w:rFonts w:eastAsia="Times New Roman"/>
          <w:b/>
          <w:bCs/>
          <w:i/>
          <w:iCs/>
        </w:rPr>
        <w:t>NOTE: Please download this version of the Microsoft word document (File name: 54090_R2_100715) for any subsequent changes.</w:t>
      </w:r>
      <w:r>
        <w:rPr>
          <w:rFonts w:eastAsia="Times New Roman"/>
          <w:i/>
          <w:iCs/>
        </w:rPr>
        <w:t xml:space="preserve"> </w:t>
      </w:r>
      <w:r>
        <w:rPr>
          <w:rFonts w:eastAsia="Times New Roman"/>
        </w:rPr>
        <w:br/>
      </w:r>
      <w:r>
        <w:rPr>
          <w:rFonts w:eastAsia="Times New Roman"/>
        </w:rPr>
        <w:b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w:t>
      </w:r>
      <w:r>
        <w:rPr>
          <w:rFonts w:eastAsia="Times New Roman"/>
        </w:rPr>
        <w:lastRenderedPageBreak/>
        <w:t xml:space="preserve">changes. </w:t>
      </w:r>
      <w:r>
        <w:rPr>
          <w:rFonts w:eastAsia="Times New Roman"/>
        </w:rPr>
        <w:br/>
      </w:r>
      <w:r>
        <w:rPr>
          <w:rFonts w:eastAsia="Times New Roman"/>
        </w:rPr>
        <w:br/>
        <w:t>•Formatting:</w:t>
      </w:r>
      <w:r>
        <w:rPr>
          <w:rFonts w:eastAsia="Times New Roman"/>
        </w:rPr>
        <w:br/>
        <w:t>-3.2.3, 5.4.4 – Please split into two steps.</w:t>
      </w:r>
      <w:r>
        <w:rPr>
          <w:rFonts w:eastAsia="Times New Roman"/>
        </w:rPr>
        <w:br/>
        <w:t>-3.2.9 – Please make the last sentence a note.</w:t>
      </w:r>
      <w:r>
        <w:rPr>
          <w:rFonts w:eastAsia="Times New Roman"/>
        </w:rPr>
        <w:br/>
        <w:t>-All figure legends should have a title and a brief description describing the figure.</w:t>
      </w:r>
      <w:r>
        <w:rPr>
          <w:rFonts w:eastAsia="Times New Roman"/>
        </w:rPr>
        <w:br/>
      </w:r>
      <w:r>
        <w:rPr>
          <w:rFonts w:eastAsia="Times New Roman"/>
        </w:rPr>
        <w:br/>
        <w:t>•Grammar:</w:t>
      </w:r>
      <w:r>
        <w:rPr>
          <w:rFonts w:eastAsia="Times New Roman"/>
        </w:rPr>
        <w:br/>
        <w:t>-Please copyedit the manuscript for numerous grammatical errors. In particular, many protocol steps contain sentences with comma splices or run-on sentences.</w:t>
      </w:r>
      <w:r>
        <w:rPr>
          <w:rFonts w:eastAsia="Times New Roman"/>
        </w:rPr>
        <w:br/>
        <w:t>-2.1.2 – “pre-hit” should be “pre-heat”</w:t>
      </w:r>
      <w:r>
        <w:rPr>
          <w:rFonts w:eastAsia="Times New Roman"/>
        </w:rPr>
        <w:br/>
        <w:t>-5.2.5 – “table top mini centrifuge tubes” should be “table top mini centrifuge”</w:t>
      </w:r>
      <w:r>
        <w:rPr>
          <w:rFonts w:eastAsia="Times New Roman"/>
        </w:rPr>
        <w:br/>
        <w:t>-Informal abbreviations should not be used in the manuscript. Please use “hybridization” rather than “</w:t>
      </w:r>
      <w:proofErr w:type="spellStart"/>
      <w:r>
        <w:rPr>
          <w:rFonts w:eastAsia="Times New Roman"/>
        </w:rPr>
        <w:t>hybe</w:t>
      </w:r>
      <w:proofErr w:type="spellEnd"/>
      <w:r>
        <w:rPr>
          <w:rFonts w:eastAsia="Times New Roman"/>
        </w:rPr>
        <w:t>” throughout the manuscript.</w:t>
      </w:r>
      <w:r>
        <w:rPr>
          <w:rFonts w:eastAsia="Times New Roman"/>
        </w:rPr>
        <w:br/>
      </w:r>
      <w:r>
        <w:rPr>
          <w:rFonts w:eastAsia="Times New Roman"/>
        </w:rPr>
        <w:br/>
        <w:t>•Unnecessary branding should be removed:</w:t>
      </w:r>
      <w:r>
        <w:rPr>
          <w:rFonts w:eastAsia="Times New Roman"/>
        </w:rPr>
        <w:br/>
        <w:t xml:space="preserve">-5.5 – Illumina </w:t>
      </w:r>
      <w:proofErr w:type="spellStart"/>
      <w:r>
        <w:rPr>
          <w:rFonts w:eastAsia="Times New Roman"/>
        </w:rPr>
        <w:t>MiSeq</w:t>
      </w:r>
      <w:proofErr w:type="spellEnd"/>
      <w:r>
        <w:rPr>
          <w:rFonts w:eastAsia="Times New Roman"/>
        </w:rPr>
        <w:br/>
        <w:t xml:space="preserve">-6.1 – </w:t>
      </w:r>
      <w:proofErr w:type="spellStart"/>
      <w:r>
        <w:rPr>
          <w:rFonts w:eastAsia="Times New Roman"/>
        </w:rPr>
        <w:t>FastQC</w:t>
      </w:r>
      <w:proofErr w:type="spellEnd"/>
      <w:r>
        <w:rPr>
          <w:rFonts w:eastAsia="Times New Roman"/>
        </w:rPr>
        <w:t xml:space="preserve"> – The name of a program should not be a section heading. </w:t>
      </w:r>
      <w:r>
        <w:rPr>
          <w:rFonts w:eastAsia="Times New Roman"/>
        </w:rPr>
        <w:br/>
      </w:r>
      <w:r>
        <w:rPr>
          <w:rFonts w:eastAsia="Times New Roman"/>
        </w:rPr>
        <w:br/>
        <w:t>•If your figures and tables are original and not published previously, please ignore this comment. For figures and tables that have been published before, please include phrases such as “Re-print with permission from (reference#)” or “Modified from</w:t>
      </w:r>
      <w:proofErr w:type="gramStart"/>
      <w:r>
        <w:rPr>
          <w:rFonts w:eastAsia="Times New Roman"/>
        </w:rPr>
        <w:t>..</w:t>
      </w:r>
      <w:proofErr w:type="gramEnd"/>
      <w:r>
        <w:rPr>
          <w:rFonts w:eastAsia="Times New Roman"/>
        </w:rPr>
        <w:t xml:space="preserve">” etc. And please send a copy of the re-print permission for </w:t>
      </w:r>
      <w:proofErr w:type="spellStart"/>
      <w:r>
        <w:rPr>
          <w:rFonts w:eastAsia="Times New Roman"/>
        </w:rPr>
        <w:t>JoVE’s</w:t>
      </w:r>
      <w:proofErr w:type="spellEnd"/>
      <w:r>
        <w:rPr>
          <w:rFonts w:eastAsia="Times New Roman"/>
        </w:rPr>
        <w:t xml:space="preserve"> record keeping purposes.</w:t>
      </w:r>
      <w:r>
        <w:rPr>
          <w:rFonts w:eastAsia="Times New Roman"/>
        </w:rPr>
        <w:br/>
      </w:r>
      <w:r>
        <w:rPr>
          <w:rFonts w:eastAsia="Times New Roman"/>
        </w:rPr>
        <w:br/>
        <w:t xml:space="preserve">* </w:t>
      </w:r>
      <w:proofErr w:type="spellStart"/>
      <w:r>
        <w:rPr>
          <w:rFonts w:eastAsia="Times New Roman"/>
        </w:rPr>
        <w:t>JoVE</w:t>
      </w:r>
      <w:proofErr w:type="spellEnd"/>
      <w:r>
        <w:rPr>
          <w:rFonts w:eastAsia="Times New Roman"/>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Pr>
          <w:rFonts w:eastAsia="Times New Roman"/>
        </w:rPr>
        <w:br/>
      </w:r>
      <w:r>
        <w:rPr>
          <w:rFonts w:eastAsia="Times New Roman"/>
        </w:rPr>
        <w:br/>
      </w:r>
      <w:r>
        <w:rPr>
          <w:rFonts w:eastAsia="Times New Roman"/>
          <w:b/>
          <w:bCs/>
          <w:i/>
          <w:iCs/>
        </w:rP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rPr>
          <w:rFonts w:eastAsia="Times New Roman"/>
          <w:b/>
          <w:bCs/>
          <w:i/>
          <w:iCs/>
        </w:rPr>
        <w:t>JoVE</w:t>
      </w:r>
      <w:proofErr w:type="spellEnd"/>
      <w:r>
        <w:rPr>
          <w:rFonts w:eastAsia="Times New Roman"/>
          <w:b/>
          <w:bCs/>
          <w:i/>
          <w:iCs/>
        </w:rPr>
        <w:t xml:space="preserve"> editor will not copy-edit your manuscript and any errors in your submitted revision may be present in the published version. </w:t>
      </w:r>
      <w:r>
        <w:rPr>
          <w:rFonts w:eastAsia="Times New Roman"/>
        </w:rPr>
        <w:br/>
      </w:r>
      <w:r>
        <w:rPr>
          <w:rFonts w:eastAsia="Times New Roman"/>
        </w:rPr>
        <w:br/>
      </w:r>
      <w:r>
        <w:rPr>
          <w:rFonts w:eastAsia="Times New Roman"/>
          <w:b/>
          <w:bCs/>
          <w:i/>
          <w:iCs/>
        </w:rPr>
        <w:t xml:space="preserve">NOTE: Please include a line-by-line response letter to the editorial and reviewer comments along with the resubmission. </w:t>
      </w:r>
      <w:r>
        <w:rPr>
          <w:rFonts w:eastAsia="Times New Roman"/>
        </w:rPr>
        <w:br/>
      </w:r>
      <w:r>
        <w:rPr>
          <w:rFonts w:eastAsia="Times New Roman"/>
        </w:rPr>
        <w:br/>
      </w:r>
      <w:r>
        <w:rPr>
          <w:rFonts w:eastAsia="Times New Roman"/>
        </w:rPr>
        <w:br/>
      </w:r>
      <w:r>
        <w:rPr>
          <w:rFonts w:eastAsia="Times New Roman"/>
          <w:b/>
          <w:bCs/>
        </w:rPr>
        <w:t>Reviewers' comments:</w:t>
      </w:r>
      <w:r>
        <w:rPr>
          <w:rFonts w:eastAsia="Times New Roman"/>
        </w:rPr>
        <w:br/>
      </w:r>
      <w:r>
        <w:rPr>
          <w:rFonts w:eastAsia="Times New Roman"/>
        </w:rPr>
        <w:br/>
      </w:r>
      <w:r>
        <w:rPr>
          <w:rFonts w:eastAsia="Times New Roman"/>
          <w:b/>
          <w:bCs/>
        </w:rPr>
        <w:t>Reviewer #1:</w:t>
      </w:r>
      <w:r>
        <w:rPr>
          <w:rFonts w:eastAsia="Times New Roman"/>
        </w:rPr>
        <w:t xml:space="preserve"> </w:t>
      </w:r>
      <w:r>
        <w:rPr>
          <w:rFonts w:eastAsia="Times New Roman"/>
        </w:rPr>
        <w:br/>
      </w:r>
      <w:r>
        <w:rPr>
          <w:rFonts w:eastAsia="Times New Roman"/>
          <w:i/>
          <w:iCs/>
        </w:rPr>
        <w:t>Manuscript Summary:</w:t>
      </w:r>
      <w:r>
        <w:rPr>
          <w:rFonts w:eastAsia="Times New Roman"/>
        </w:rPr>
        <w:br/>
        <w:t>This manuscript by Martin et al, "Targeted RNA Sequencing Assay to Characterize Gene Expression and Genomic Alterations", describes the methodology for performing capture RNA-</w:t>
      </w:r>
      <w:r>
        <w:rPr>
          <w:rFonts w:eastAsia="Times New Roman"/>
        </w:rPr>
        <w:lastRenderedPageBreak/>
        <w:t>Seq of select transcripts to derive a targeted gene expression profile and to reveal alterations such as sequence variants and gene fusions. It is well written and provides detailed experimental methods of the RNA/cDNA preparation steps. The manuscript also provides a nice representation of various QC metrics (gene expression levels, mapping statistics, alignment rates, insert sizes) and discussion of different types of alterations that can be detected in cancer samples. There are several issues detailed below, however, that would need to be addressed prior to publication.</w:t>
      </w:r>
      <w:r>
        <w:rPr>
          <w:rFonts w:eastAsia="Times New Roman"/>
        </w:rPr>
        <w:br/>
      </w:r>
      <w:r>
        <w:rPr>
          <w:rFonts w:eastAsia="Times New Roman"/>
        </w:rPr>
        <w:br/>
      </w:r>
      <w:r>
        <w:rPr>
          <w:rFonts w:eastAsia="Times New Roman"/>
          <w:i/>
          <w:iCs/>
        </w:rPr>
        <w:t>Major Concerns:</w:t>
      </w:r>
      <w:r>
        <w:rPr>
          <w:rFonts w:eastAsia="Times New Roman"/>
        </w:rPr>
        <w:br/>
      </w:r>
      <w:r w:rsidRPr="000E5073">
        <w:rPr>
          <w:rFonts w:eastAsia="Times New Roman"/>
        </w:rPr>
        <w:t>1. In the introduction, the concept and rationale for targeted capture method are described, but it would be more informative to specify the capture parameters in detail. Which genes (and how many) were captured? How were the genes selected? Do probes include UTR sequence or just coding exons? How were the custom probes designed, and where were they ordered from? The source of capture probes should be listed either in methods section 5 (Hybridization, Capture, and Sequencing) or in the Table of Materials/Equipment.</w:t>
      </w:r>
    </w:p>
    <w:p w14:paraId="42AF260B" w14:textId="378F0D62" w:rsidR="000E5073" w:rsidRPr="000E5073" w:rsidRDefault="001E35F8" w:rsidP="00793D5F">
      <w:pPr>
        <w:rPr>
          <w:rFonts w:eastAsia="Times New Roman"/>
          <w:b/>
          <w:color w:val="0F2BFD"/>
        </w:rPr>
      </w:pPr>
      <w:r w:rsidRPr="000E5073">
        <w:rPr>
          <w:rFonts w:eastAsia="Times New Roman"/>
          <w:b/>
          <w:color w:val="0F2BFD"/>
        </w:rPr>
        <w:t xml:space="preserve">We selected </w:t>
      </w:r>
      <w:r w:rsidR="000E5073" w:rsidRPr="000E5073">
        <w:rPr>
          <w:rFonts w:eastAsia="Times New Roman"/>
          <w:b/>
          <w:color w:val="0F2BFD"/>
        </w:rPr>
        <w:t xml:space="preserve">exons for </w:t>
      </w:r>
      <w:r w:rsidRPr="000E5073">
        <w:rPr>
          <w:rFonts w:eastAsia="Times New Roman"/>
          <w:b/>
          <w:color w:val="0F2BFD"/>
        </w:rPr>
        <w:t xml:space="preserve">genes of interest </w:t>
      </w:r>
      <w:r w:rsidR="000E5073" w:rsidRPr="000E5073">
        <w:rPr>
          <w:rFonts w:eastAsia="Times New Roman"/>
          <w:b/>
          <w:color w:val="0F2BFD"/>
        </w:rPr>
        <w:t>in</w:t>
      </w:r>
      <w:r w:rsidRPr="000E5073">
        <w:rPr>
          <w:rFonts w:eastAsia="Times New Roman"/>
          <w:b/>
          <w:color w:val="0F2BFD"/>
        </w:rPr>
        <w:t xml:space="preserve"> drug development including </w:t>
      </w:r>
      <w:proofErr w:type="gramStart"/>
      <w:r w:rsidRPr="000E5073">
        <w:rPr>
          <w:rFonts w:eastAsia="Times New Roman"/>
          <w:b/>
          <w:color w:val="0F2BFD"/>
        </w:rPr>
        <w:t>kinases,</w:t>
      </w:r>
      <w:proofErr w:type="gramEnd"/>
      <w:r w:rsidRPr="000E5073">
        <w:rPr>
          <w:rFonts w:eastAsia="Times New Roman"/>
          <w:b/>
          <w:color w:val="0F2BFD"/>
        </w:rPr>
        <w:t xml:space="preserve"> genes involved in common rearrangements such as transcription factors, and house keeping genes. </w:t>
      </w:r>
      <w:r w:rsidR="000E5073" w:rsidRPr="000E5073">
        <w:rPr>
          <w:rFonts w:eastAsia="Times New Roman"/>
          <w:b/>
          <w:color w:val="0F2BFD"/>
        </w:rPr>
        <w:t xml:space="preserve">Please see revised text on page 12. </w:t>
      </w:r>
    </w:p>
    <w:p w14:paraId="79B1FCE1" w14:textId="3FBA7797" w:rsidR="000E5073" w:rsidRPr="001E35F8" w:rsidRDefault="000E5073" w:rsidP="000E5073">
      <w:pPr>
        <w:rPr>
          <w:rFonts w:eastAsia="Times New Roman"/>
          <w:b/>
          <w:color w:val="0F2BFD"/>
        </w:rPr>
      </w:pPr>
      <w:r w:rsidRPr="000E5073">
        <w:rPr>
          <w:rFonts w:eastAsia="Times New Roman"/>
          <w:b/>
          <w:color w:val="0F2BFD"/>
        </w:rPr>
        <w:t xml:space="preserve">Editor: Probes may vary based on commercial provider. Several commercial providers such as Agilent, </w:t>
      </w:r>
      <w:proofErr w:type="spellStart"/>
      <w:r w:rsidRPr="000E5073">
        <w:rPr>
          <w:rFonts w:eastAsia="Times New Roman"/>
          <w:b/>
          <w:color w:val="0F2BFD"/>
        </w:rPr>
        <w:t>Nimblegen</w:t>
      </w:r>
      <w:proofErr w:type="spellEnd"/>
      <w:r w:rsidRPr="000E5073">
        <w:rPr>
          <w:rFonts w:eastAsia="Times New Roman"/>
          <w:b/>
          <w:color w:val="0F2BFD"/>
        </w:rPr>
        <w:t>, and IDT DNA Technologies can provide that are designed according to their best practices.</w:t>
      </w:r>
      <w:r w:rsidR="00D10356">
        <w:rPr>
          <w:rFonts w:eastAsia="Times New Roman"/>
          <w:b/>
          <w:color w:val="0F2BFD"/>
        </w:rPr>
        <w:t xml:space="preserve"> We have followed the same format as in JOVE article Won et al., Detecting Somatic Genetic Alterations in Tumor Specimens by Exon Capture and Massively Parallel Sequencing.</w:t>
      </w:r>
    </w:p>
    <w:p w14:paraId="6BC42B4E" w14:textId="623A829F" w:rsidR="00F3628D" w:rsidRPr="000E5073" w:rsidRDefault="00793D5F" w:rsidP="00793D5F">
      <w:pPr>
        <w:rPr>
          <w:rFonts w:eastAsia="Times New Roman"/>
        </w:rPr>
      </w:pPr>
      <w:r>
        <w:rPr>
          <w:rFonts w:eastAsia="Times New Roman"/>
        </w:rPr>
        <w:br/>
      </w:r>
      <w:r w:rsidRPr="0050654A">
        <w:rPr>
          <w:rFonts w:eastAsia="Times New Roman"/>
        </w:rPr>
        <w:t xml:space="preserve">2. There is not nearly enough detail for the computational methods (Section 6: Data Analysis). The run parameters for every algorithm should be listed. For </w:t>
      </w:r>
      <w:proofErr w:type="spellStart"/>
      <w:r w:rsidRPr="0050654A">
        <w:rPr>
          <w:rFonts w:eastAsia="Times New Roman"/>
        </w:rPr>
        <w:t>FastQC</w:t>
      </w:r>
      <w:proofErr w:type="spellEnd"/>
      <w:r w:rsidRPr="0050654A">
        <w:rPr>
          <w:rFonts w:eastAsia="Times New Roman"/>
        </w:rPr>
        <w:t xml:space="preserve"> and RNA-seq QC, what are the desired or expected outputs, and what actions are taken based on different QC values? More detail is needed for the specific post-processing steps in 6.3.2. What thresholds or parameters are used for variant calling in 6.4?</w:t>
      </w:r>
    </w:p>
    <w:p w14:paraId="5FBE4978" w14:textId="77777777" w:rsidR="00F3628D" w:rsidRPr="00377438" w:rsidRDefault="00F3628D" w:rsidP="00793D5F">
      <w:pPr>
        <w:rPr>
          <w:rFonts w:eastAsia="Times New Roman"/>
          <w:b/>
          <w:color w:val="0F2BFD"/>
        </w:rPr>
      </w:pPr>
      <w:r>
        <w:rPr>
          <w:rFonts w:eastAsia="Times New Roman"/>
          <w:b/>
          <w:color w:val="0F2BFD"/>
        </w:rPr>
        <w:t xml:space="preserve">Editor: </w:t>
      </w:r>
      <w:r w:rsidR="00615FA0">
        <w:rPr>
          <w:rFonts w:eastAsia="Times New Roman"/>
          <w:b/>
          <w:color w:val="0F2BFD"/>
        </w:rPr>
        <w:t xml:space="preserve">For analysis methods, </w:t>
      </w:r>
      <w:r w:rsidR="0050654A">
        <w:rPr>
          <w:rFonts w:eastAsia="Times New Roman"/>
          <w:b/>
          <w:color w:val="0F2BFD"/>
        </w:rPr>
        <w:t xml:space="preserve">please </w:t>
      </w:r>
      <w:proofErr w:type="gramStart"/>
      <w:r w:rsidR="0050654A">
        <w:rPr>
          <w:rFonts w:eastAsia="Times New Roman"/>
          <w:b/>
          <w:color w:val="0F2BFD"/>
        </w:rPr>
        <w:t>revised</w:t>
      </w:r>
      <w:proofErr w:type="gramEnd"/>
      <w:r w:rsidR="0050654A">
        <w:rPr>
          <w:rFonts w:eastAsia="Times New Roman"/>
          <w:b/>
          <w:color w:val="0F2BFD"/>
        </w:rPr>
        <w:t xml:space="preserve"> text on page 10. W</w:t>
      </w:r>
      <w:r w:rsidR="00615FA0">
        <w:rPr>
          <w:rFonts w:eastAsia="Times New Roman"/>
          <w:b/>
          <w:color w:val="0F2BFD"/>
        </w:rPr>
        <w:t xml:space="preserve">e have provided the same level of detail as seen in JOVE article Won et al., Detecting Somatic Genetic Alterations in Tumor Specimens by Exon Capture and Massively Parallel Sequencing. More than this would amount to 10+ pages of text. </w:t>
      </w:r>
    </w:p>
    <w:p w14:paraId="22155D6F" w14:textId="77777777" w:rsidR="001E35F8" w:rsidRDefault="00377438" w:rsidP="00793D5F">
      <w:pPr>
        <w:rPr>
          <w:rFonts w:eastAsia="Times New Roman"/>
        </w:rPr>
      </w:pPr>
      <w:r>
        <w:rPr>
          <w:rFonts w:eastAsia="Times New Roman"/>
        </w:rPr>
        <w:t xml:space="preserve">  </w:t>
      </w:r>
      <w:r w:rsidR="00793D5F">
        <w:rPr>
          <w:rFonts w:eastAsia="Times New Roman"/>
        </w:rPr>
        <w:br/>
        <w:t>3. The paper states that the protocol is compatible with not only cell line RNA, but with frozen and FFPE RNA (</w:t>
      </w:r>
      <w:proofErr w:type="spellStart"/>
      <w:r w:rsidR="00793D5F">
        <w:rPr>
          <w:rFonts w:eastAsia="Times New Roman"/>
        </w:rPr>
        <w:t>Pg</w:t>
      </w:r>
      <w:proofErr w:type="spellEnd"/>
      <w:r w:rsidR="00793D5F">
        <w:rPr>
          <w:rFonts w:eastAsia="Times New Roman"/>
        </w:rPr>
        <w:t xml:space="preserve"> 4, lines 99-102). However, the results only show data from cell lines. As RNA from degraded materials have much lower RIN scores and shorter fragments thus resulting in lower quality cDNA and library yields for sequencing, are there modifications to the steps in the kit used here (</w:t>
      </w:r>
      <w:proofErr w:type="spellStart"/>
      <w:r w:rsidR="00793D5F">
        <w:rPr>
          <w:rFonts w:eastAsia="Times New Roman"/>
        </w:rPr>
        <w:t>TruSeq</w:t>
      </w:r>
      <w:proofErr w:type="spellEnd"/>
      <w:r w:rsidR="00793D5F">
        <w:rPr>
          <w:rFonts w:eastAsia="Times New Roman"/>
        </w:rPr>
        <w:t xml:space="preserve"> Stranded Total RNA kit) when starting with degraded RNA from FFPE tissue, besides increasing the input amount? Comparable results (especially QC metrics) should be shown using frozen and FFPE RNA to truly show the utility of this method in various sample types.</w:t>
      </w:r>
    </w:p>
    <w:p w14:paraId="28AE20D3" w14:textId="77777777" w:rsidR="00F3628D" w:rsidRDefault="00F3628D" w:rsidP="00793D5F">
      <w:pPr>
        <w:rPr>
          <w:rFonts w:eastAsia="Times New Roman"/>
          <w:b/>
          <w:color w:val="0F2BFD"/>
        </w:rPr>
      </w:pPr>
    </w:p>
    <w:p w14:paraId="3B2E0CA7" w14:textId="77777777" w:rsidR="001E35F8" w:rsidRDefault="00F3628D" w:rsidP="00793D5F">
      <w:pPr>
        <w:rPr>
          <w:rFonts w:eastAsia="Times New Roman"/>
          <w:b/>
          <w:color w:val="0F2BFD"/>
        </w:rPr>
      </w:pPr>
      <w:r>
        <w:rPr>
          <w:rFonts w:eastAsia="Times New Roman"/>
          <w:b/>
          <w:color w:val="0F2BFD"/>
        </w:rPr>
        <w:t xml:space="preserve">Editor: </w:t>
      </w:r>
      <w:r w:rsidR="001E35F8" w:rsidRPr="001E35F8">
        <w:rPr>
          <w:rFonts w:eastAsia="Times New Roman"/>
          <w:b/>
          <w:color w:val="0F2BFD"/>
        </w:rPr>
        <w:t xml:space="preserve">RNAseq and capture </w:t>
      </w:r>
      <w:r>
        <w:rPr>
          <w:rFonts w:eastAsia="Times New Roman"/>
          <w:b/>
          <w:color w:val="0F2BFD"/>
        </w:rPr>
        <w:t xml:space="preserve">has been applied to </w:t>
      </w:r>
      <w:r w:rsidR="001E35F8" w:rsidRPr="001E35F8">
        <w:rPr>
          <w:rFonts w:eastAsia="Times New Roman"/>
          <w:b/>
          <w:color w:val="0F2BFD"/>
        </w:rPr>
        <w:t xml:space="preserve">cell line and FFPE RNAs. For the purpose of the JOVE video and demonstration article, we have shown </w:t>
      </w:r>
      <w:r>
        <w:rPr>
          <w:rFonts w:eastAsia="Times New Roman"/>
          <w:b/>
          <w:color w:val="0F2BFD"/>
        </w:rPr>
        <w:t xml:space="preserve">an example using </w:t>
      </w:r>
      <w:r w:rsidR="001E35F8" w:rsidRPr="001E35F8">
        <w:rPr>
          <w:rFonts w:eastAsia="Times New Roman"/>
          <w:b/>
          <w:color w:val="0F2BFD"/>
        </w:rPr>
        <w:t>cell</w:t>
      </w:r>
      <w:r>
        <w:rPr>
          <w:rFonts w:eastAsia="Times New Roman"/>
          <w:b/>
          <w:color w:val="0F2BFD"/>
        </w:rPr>
        <w:t xml:space="preserve"> line</w:t>
      </w:r>
      <w:r w:rsidR="001E35F8" w:rsidRPr="001E35F8">
        <w:rPr>
          <w:rFonts w:eastAsia="Times New Roman"/>
          <w:b/>
          <w:color w:val="0F2BFD"/>
        </w:rPr>
        <w:t xml:space="preserve"> RNAs. There are at least five commercial entities with protocols that can be </w:t>
      </w:r>
      <w:r w:rsidR="001E35F8" w:rsidRPr="001E35F8">
        <w:rPr>
          <w:rFonts w:eastAsia="Times New Roman"/>
          <w:b/>
          <w:color w:val="0F2BFD"/>
        </w:rPr>
        <w:lastRenderedPageBreak/>
        <w:t>applied for cell line, frozen, or FFPE RNA. Demonstrating all possible variations and applications is outside the scope, but this provides starting point for potential directions for a reader.</w:t>
      </w:r>
    </w:p>
    <w:p w14:paraId="70A83FE0" w14:textId="77777777" w:rsidR="00F3628D" w:rsidRPr="001E35F8" w:rsidRDefault="00F3628D" w:rsidP="00793D5F">
      <w:pPr>
        <w:rPr>
          <w:rFonts w:eastAsia="Times New Roman"/>
          <w:b/>
          <w:color w:val="0F2BFD"/>
        </w:rPr>
      </w:pPr>
    </w:p>
    <w:p w14:paraId="01A77315" w14:textId="77777777" w:rsidR="00970C5D" w:rsidRDefault="00793D5F" w:rsidP="00793D5F">
      <w:pPr>
        <w:rPr>
          <w:rFonts w:eastAsia="Times New Roman"/>
          <w:b/>
          <w:color w:val="0F2BFD"/>
        </w:rPr>
      </w:pPr>
      <w:r w:rsidRPr="00167835">
        <w:rPr>
          <w:rFonts w:eastAsia="Times New Roman"/>
        </w:rPr>
        <w:t xml:space="preserve">4. The data in Table 1 (Fusion Detection for Capture versus RNAseq) are perplexing. For </w:t>
      </w:r>
      <w:proofErr w:type="spellStart"/>
      <w:r w:rsidRPr="00167835">
        <w:rPr>
          <w:rFonts w:eastAsia="Times New Roman"/>
        </w:rPr>
        <w:t>ChimeraScan</w:t>
      </w:r>
      <w:proofErr w:type="spellEnd"/>
      <w:r w:rsidRPr="00167835">
        <w:rPr>
          <w:rFonts w:eastAsia="Times New Roman"/>
        </w:rPr>
        <w:t xml:space="preserve"> and TRIP, the number of fusion supporting reads is greater for unselected rather than captured RNA-Seq. This is in direct contrast to </w:t>
      </w:r>
      <w:proofErr w:type="spellStart"/>
      <w:r w:rsidRPr="00167835">
        <w:rPr>
          <w:rFonts w:eastAsia="Times New Roman"/>
        </w:rPr>
        <w:t>Tophat</w:t>
      </w:r>
      <w:proofErr w:type="spellEnd"/>
      <w:r w:rsidRPr="00167835">
        <w:rPr>
          <w:rFonts w:eastAsia="Times New Roman"/>
        </w:rPr>
        <w:t xml:space="preserve"> Fusion. Is this a mistake, or is there an explanation? This is not consistent with statement on p.12: "Generally, capture outperformed RNAseq in fusion detection with the presence of more fusion supporting reads." Furthermore, certain fusion events were missed by </w:t>
      </w:r>
      <w:proofErr w:type="spellStart"/>
      <w:r w:rsidRPr="00167835">
        <w:rPr>
          <w:rFonts w:eastAsia="Times New Roman"/>
        </w:rPr>
        <w:t>ChimeraScan</w:t>
      </w:r>
      <w:proofErr w:type="spellEnd"/>
      <w:r w:rsidRPr="00167835">
        <w:rPr>
          <w:rFonts w:eastAsia="Times New Roman"/>
        </w:rPr>
        <w:t xml:space="preserve"> and TRUP entirely; is there an explanation for this?</w:t>
      </w:r>
      <w:r>
        <w:rPr>
          <w:rFonts w:eastAsia="Times New Roman"/>
        </w:rPr>
        <w:br/>
      </w:r>
      <w:r w:rsidR="00401E63" w:rsidRPr="00401E63">
        <w:rPr>
          <w:rFonts w:eastAsia="Times New Roman"/>
          <w:b/>
          <w:color w:val="0F2BFD"/>
        </w:rPr>
        <w:t>Thank you for point</w:t>
      </w:r>
      <w:r w:rsidR="009369C6">
        <w:rPr>
          <w:rFonts w:eastAsia="Times New Roman"/>
          <w:b/>
          <w:color w:val="0F2BFD"/>
        </w:rPr>
        <w:t>ing</w:t>
      </w:r>
      <w:r w:rsidR="00401E63" w:rsidRPr="00401E63">
        <w:rPr>
          <w:rFonts w:eastAsia="Times New Roman"/>
          <w:b/>
          <w:color w:val="0F2BFD"/>
        </w:rPr>
        <w:t xml:space="preserve"> </w:t>
      </w:r>
      <w:r w:rsidR="009369C6">
        <w:rPr>
          <w:rFonts w:eastAsia="Times New Roman"/>
          <w:b/>
          <w:color w:val="0F2BFD"/>
        </w:rPr>
        <w:t>out this difference</w:t>
      </w:r>
      <w:r w:rsidR="00401E63" w:rsidRPr="00401E63">
        <w:rPr>
          <w:rFonts w:eastAsia="Times New Roman"/>
          <w:b/>
          <w:color w:val="0F2BFD"/>
        </w:rPr>
        <w:t xml:space="preserve">. </w:t>
      </w:r>
      <w:r w:rsidR="00970C5D">
        <w:rPr>
          <w:rFonts w:eastAsia="Times New Roman"/>
          <w:b/>
          <w:color w:val="0F2BFD"/>
        </w:rPr>
        <w:t>The Table shows normalized fusion supporting reads</w:t>
      </w:r>
      <w:r w:rsidR="009369C6">
        <w:rPr>
          <w:rFonts w:eastAsia="Times New Roman"/>
          <w:b/>
          <w:color w:val="0F2BFD"/>
        </w:rPr>
        <w:t xml:space="preserve"> for three different fusion tools</w:t>
      </w:r>
      <w:r w:rsidR="00970C5D">
        <w:rPr>
          <w:rFonts w:eastAsia="Times New Roman"/>
          <w:b/>
          <w:color w:val="0F2BFD"/>
        </w:rPr>
        <w:t xml:space="preserve">. In some instances, </w:t>
      </w:r>
      <w:r w:rsidR="00DA75D5">
        <w:rPr>
          <w:rFonts w:eastAsia="Times New Roman"/>
          <w:b/>
          <w:color w:val="0F2BFD"/>
        </w:rPr>
        <w:t xml:space="preserve">one </w:t>
      </w:r>
      <w:r w:rsidR="00970C5D">
        <w:rPr>
          <w:rFonts w:eastAsia="Times New Roman"/>
          <w:b/>
          <w:color w:val="0F2BFD"/>
        </w:rPr>
        <w:t xml:space="preserve">fusion tool </w:t>
      </w:r>
      <w:r w:rsidR="00DA75D5">
        <w:rPr>
          <w:rFonts w:eastAsia="Times New Roman"/>
          <w:b/>
          <w:color w:val="0F2BFD"/>
        </w:rPr>
        <w:t>may be</w:t>
      </w:r>
      <w:r w:rsidR="00970C5D">
        <w:rPr>
          <w:rFonts w:eastAsia="Times New Roman"/>
          <w:b/>
          <w:color w:val="0F2BFD"/>
        </w:rPr>
        <w:t xml:space="preserve"> more efficient </w:t>
      </w:r>
      <w:r w:rsidR="00DA75D5">
        <w:rPr>
          <w:rFonts w:eastAsia="Times New Roman"/>
          <w:b/>
          <w:color w:val="0F2BFD"/>
        </w:rPr>
        <w:t xml:space="preserve">than another </w:t>
      </w:r>
      <w:r w:rsidR="00970C5D">
        <w:rPr>
          <w:rFonts w:eastAsia="Times New Roman"/>
          <w:b/>
          <w:color w:val="0F2BFD"/>
        </w:rPr>
        <w:t>at detecting different types of fusion</w:t>
      </w:r>
      <w:r w:rsidR="00DA75D5">
        <w:rPr>
          <w:rFonts w:eastAsia="Times New Roman"/>
          <w:b/>
          <w:color w:val="0F2BFD"/>
        </w:rPr>
        <w:t>s</w:t>
      </w:r>
      <w:r w:rsidR="00970C5D">
        <w:rPr>
          <w:rFonts w:eastAsia="Times New Roman"/>
          <w:b/>
          <w:color w:val="0F2BFD"/>
        </w:rPr>
        <w:t xml:space="preserve">. For this particular application, our preferred tool is </w:t>
      </w:r>
      <w:proofErr w:type="spellStart"/>
      <w:r w:rsidR="00970C5D">
        <w:rPr>
          <w:rFonts w:eastAsia="Times New Roman"/>
          <w:b/>
          <w:color w:val="0F2BFD"/>
        </w:rPr>
        <w:t>Tophat</w:t>
      </w:r>
      <w:proofErr w:type="spellEnd"/>
      <w:r w:rsidR="00970C5D">
        <w:rPr>
          <w:rFonts w:eastAsia="Times New Roman"/>
          <w:b/>
          <w:color w:val="0F2BFD"/>
        </w:rPr>
        <w:t xml:space="preserve"> fusion, however for the sake </w:t>
      </w:r>
      <w:r w:rsidR="00DA75D5">
        <w:rPr>
          <w:rFonts w:eastAsia="Times New Roman"/>
          <w:b/>
          <w:color w:val="0F2BFD"/>
        </w:rPr>
        <w:t xml:space="preserve">of </w:t>
      </w:r>
      <w:r w:rsidR="00970C5D">
        <w:rPr>
          <w:rFonts w:eastAsia="Times New Roman"/>
          <w:b/>
          <w:color w:val="0F2BFD"/>
        </w:rPr>
        <w:t>demonstration, we have shown two other examples</w:t>
      </w:r>
      <w:r w:rsidR="009369C6">
        <w:rPr>
          <w:rFonts w:eastAsia="Times New Roman"/>
          <w:b/>
          <w:color w:val="0F2BFD"/>
        </w:rPr>
        <w:t xml:space="preserve">, and they do </w:t>
      </w:r>
      <w:proofErr w:type="spellStart"/>
      <w:r w:rsidR="009369C6">
        <w:rPr>
          <w:rFonts w:eastAsia="Times New Roman"/>
          <w:b/>
          <w:color w:val="0F2BFD"/>
        </w:rPr>
        <w:t>performly</w:t>
      </w:r>
      <w:proofErr w:type="spellEnd"/>
      <w:r w:rsidR="009369C6">
        <w:rPr>
          <w:rFonts w:eastAsia="Times New Roman"/>
          <w:b/>
          <w:color w:val="0F2BFD"/>
        </w:rPr>
        <w:t xml:space="preserve"> differently</w:t>
      </w:r>
      <w:r w:rsidR="00970C5D">
        <w:rPr>
          <w:rFonts w:eastAsia="Times New Roman"/>
          <w:b/>
          <w:color w:val="0F2BFD"/>
        </w:rPr>
        <w:t xml:space="preserve">. </w:t>
      </w:r>
    </w:p>
    <w:p w14:paraId="0FF6A61A" w14:textId="77777777" w:rsidR="00970C5D" w:rsidRDefault="00970C5D" w:rsidP="00793D5F">
      <w:pPr>
        <w:rPr>
          <w:rFonts w:eastAsia="Times New Roman"/>
          <w:b/>
          <w:color w:val="0F2BFD"/>
        </w:rPr>
      </w:pPr>
    </w:p>
    <w:p w14:paraId="044EF324" w14:textId="77777777" w:rsidR="00401E63" w:rsidRPr="00970C5D" w:rsidRDefault="00401E63" w:rsidP="00793D5F">
      <w:pPr>
        <w:rPr>
          <w:rFonts w:eastAsia="Times New Roman"/>
          <w:b/>
          <w:color w:val="0F2BFD"/>
        </w:rPr>
      </w:pPr>
      <w:proofErr w:type="gramStart"/>
      <w:r w:rsidRPr="00970C5D">
        <w:rPr>
          <w:rFonts w:eastAsia="Times New Roman"/>
          <w:b/>
          <w:color w:val="0F2BFD"/>
        </w:rPr>
        <w:t>on</w:t>
      </w:r>
      <w:proofErr w:type="gramEnd"/>
      <w:r w:rsidRPr="00970C5D">
        <w:rPr>
          <w:rFonts w:eastAsia="Times New Roman"/>
          <w:b/>
          <w:color w:val="0F2BFD"/>
        </w:rPr>
        <w:t xml:space="preserve"> p.12: "Generally, capture outperformed RNAseq in fusion detection with the presence of more fusion supporting reads." We have revise</w:t>
      </w:r>
      <w:r w:rsidR="00970C5D">
        <w:rPr>
          <w:rFonts w:eastAsia="Times New Roman"/>
          <w:b/>
          <w:color w:val="0F2BFD"/>
        </w:rPr>
        <w:t>d page 12, line 479 as follows:</w:t>
      </w:r>
    </w:p>
    <w:p w14:paraId="63D253D3" w14:textId="77777777" w:rsidR="00970C5D" w:rsidRPr="00970C5D" w:rsidRDefault="00970C5D" w:rsidP="00793D5F">
      <w:pPr>
        <w:rPr>
          <w:rFonts w:eastAsia="Times New Roman"/>
          <w:b/>
          <w:color w:val="0F2BFD"/>
        </w:rPr>
      </w:pPr>
      <w:r w:rsidRPr="00970C5D">
        <w:rPr>
          <w:rFonts w:eastAsia="Times New Roman"/>
          <w:b/>
          <w:color w:val="0F2BFD"/>
        </w:rPr>
        <w:t>“</w:t>
      </w:r>
      <w:r w:rsidRPr="00970C5D">
        <w:rPr>
          <w:b/>
          <w:color w:val="0F2BFD"/>
        </w:rPr>
        <w:t>Capture RNAseq was successful in detecting fusions for all four cell lines</w:t>
      </w:r>
      <w:r>
        <w:rPr>
          <w:b/>
          <w:color w:val="0F2BFD"/>
        </w:rPr>
        <w:t>.</w:t>
      </w:r>
      <w:r w:rsidRPr="00970C5D">
        <w:rPr>
          <w:b/>
          <w:color w:val="0F2BFD"/>
        </w:rPr>
        <w:t>”</w:t>
      </w:r>
    </w:p>
    <w:p w14:paraId="16E6C080" w14:textId="77777777" w:rsidR="00401E63" w:rsidRPr="00401E63" w:rsidRDefault="00401E63" w:rsidP="00793D5F">
      <w:pPr>
        <w:rPr>
          <w:rFonts w:eastAsia="Times New Roman"/>
          <w:b/>
          <w:color w:val="0F2BFD"/>
        </w:rPr>
      </w:pPr>
    </w:p>
    <w:p w14:paraId="2D73AD71" w14:textId="77777777" w:rsidR="00401E63" w:rsidRPr="00401E63" w:rsidRDefault="00401E63" w:rsidP="00793D5F">
      <w:pPr>
        <w:rPr>
          <w:rFonts w:eastAsia="Times New Roman"/>
          <w:b/>
          <w:color w:val="0F2BFD"/>
        </w:rPr>
      </w:pPr>
      <w:r w:rsidRPr="00401E63">
        <w:rPr>
          <w:rFonts w:eastAsia="Times New Roman"/>
          <w:b/>
          <w:color w:val="0F2BFD"/>
        </w:rPr>
        <w:t xml:space="preserve">Editor: Differences in fusion </w:t>
      </w:r>
      <w:r w:rsidR="00200200">
        <w:rPr>
          <w:rFonts w:eastAsia="Times New Roman"/>
          <w:b/>
          <w:color w:val="0F2BFD"/>
        </w:rPr>
        <w:t>tool</w:t>
      </w:r>
      <w:r w:rsidRPr="00401E63">
        <w:rPr>
          <w:rFonts w:eastAsia="Times New Roman"/>
          <w:b/>
          <w:color w:val="0F2BFD"/>
        </w:rPr>
        <w:t>s is outside of the scope of this JOVE manuscript.</w:t>
      </w:r>
    </w:p>
    <w:p w14:paraId="49D191B4" w14:textId="77777777" w:rsidR="00351E4B" w:rsidRDefault="00793D5F" w:rsidP="00793D5F">
      <w:pPr>
        <w:rPr>
          <w:rFonts w:eastAsia="Times New Roman"/>
        </w:rPr>
      </w:pPr>
      <w:r>
        <w:rPr>
          <w:rFonts w:eastAsia="Times New Roman"/>
        </w:rPr>
        <w:br/>
      </w:r>
      <w:r>
        <w:rPr>
          <w:rFonts w:eastAsia="Times New Roman"/>
          <w:i/>
          <w:iCs/>
        </w:rPr>
        <w:t>Minor Concerns:</w:t>
      </w:r>
      <w:r>
        <w:rPr>
          <w:rFonts w:eastAsia="Times New Roman"/>
        </w:rPr>
        <w:br/>
        <w:t>1. In Figure 3, it would be helpful to also show the percent of reads mapping to target genes versus the rest of the transcriptome.</w:t>
      </w:r>
      <w:r>
        <w:rPr>
          <w:rFonts w:eastAsia="Times New Roman"/>
        </w:rPr>
        <w:br/>
      </w:r>
      <w:r w:rsidR="00E8364E">
        <w:rPr>
          <w:rFonts w:eastAsia="Times New Roman"/>
          <w:b/>
          <w:color w:val="0F2BFD"/>
        </w:rPr>
        <w:t>T</w:t>
      </w:r>
      <w:r w:rsidR="00E8364E" w:rsidRPr="00200200">
        <w:rPr>
          <w:rFonts w:eastAsia="Times New Roman"/>
          <w:b/>
          <w:color w:val="0F2BFD"/>
        </w:rPr>
        <w:t xml:space="preserve">hank you for this suggestion. </w:t>
      </w:r>
      <w:r w:rsidR="00200200" w:rsidRPr="00200200">
        <w:rPr>
          <w:rFonts w:eastAsia="Times New Roman"/>
          <w:b/>
          <w:color w:val="0F2BFD"/>
        </w:rPr>
        <w:t>Please see Figure 2B shows p</w:t>
      </w:r>
      <w:r w:rsidR="00200200" w:rsidRPr="00200200">
        <w:rPr>
          <w:b/>
          <w:color w:val="0F2BFD"/>
        </w:rPr>
        <w:t>ercentage of reads mapping to targeted region in Capture versus RNA seq in four cancer cell lines.</w:t>
      </w:r>
    </w:p>
    <w:p w14:paraId="07CF9570" w14:textId="77777777" w:rsidR="00351E4B" w:rsidRDefault="00351E4B" w:rsidP="00793D5F">
      <w:pPr>
        <w:rPr>
          <w:rFonts w:eastAsia="Times New Roman"/>
        </w:rPr>
      </w:pPr>
    </w:p>
    <w:p w14:paraId="41A4A482" w14:textId="77777777" w:rsidR="00351E4B" w:rsidRPr="00980178" w:rsidRDefault="00793D5F" w:rsidP="00793D5F">
      <w:pPr>
        <w:rPr>
          <w:rFonts w:eastAsia="Times New Roman"/>
          <w:b/>
          <w:color w:val="0F2BFD"/>
        </w:rPr>
      </w:pPr>
      <w:r>
        <w:rPr>
          <w:rFonts w:eastAsia="Times New Roman"/>
        </w:rPr>
        <w:t xml:space="preserve">2. In the Representative Results section, the authors describe the four cancer cell lines with known mutations. It would be helpful to clarify the types of known mutations (e.g., SNVs, gene fusions, </w:t>
      </w:r>
      <w:proofErr w:type="spellStart"/>
      <w:r>
        <w:rPr>
          <w:rFonts w:eastAsia="Times New Roman"/>
        </w:rPr>
        <w:t>etc</w:t>
      </w:r>
      <w:proofErr w:type="spellEnd"/>
      <w:r>
        <w:rPr>
          <w:rFonts w:eastAsia="Times New Roman"/>
        </w:rPr>
        <w:t>).</w:t>
      </w:r>
      <w:r>
        <w:rPr>
          <w:rFonts w:eastAsia="Times New Roman"/>
        </w:rPr>
        <w:br/>
      </w:r>
      <w:r w:rsidR="00351E4B" w:rsidRPr="00980178">
        <w:rPr>
          <w:rFonts w:eastAsia="Times New Roman"/>
          <w:b/>
          <w:color w:val="0F2BFD"/>
        </w:rPr>
        <w:t>Thank you for this suggestion, we have described the four cancer cell lines on page 11</w:t>
      </w:r>
      <w:r w:rsidR="00980178">
        <w:rPr>
          <w:rFonts w:eastAsia="Times New Roman"/>
          <w:b/>
          <w:color w:val="0F2BFD"/>
        </w:rPr>
        <w:t>-12</w:t>
      </w:r>
      <w:r w:rsidR="00351E4B" w:rsidRPr="00980178">
        <w:rPr>
          <w:rFonts w:eastAsia="Times New Roman"/>
          <w:b/>
          <w:color w:val="0F2BFD"/>
        </w:rPr>
        <w:t xml:space="preserve"> in the Representative Results section with informa</w:t>
      </w:r>
      <w:r w:rsidR="00980178" w:rsidRPr="00980178">
        <w:rPr>
          <w:rFonts w:eastAsia="Times New Roman"/>
          <w:b/>
          <w:color w:val="0F2BFD"/>
        </w:rPr>
        <w:t>tion detailing these cell lines as follows:</w:t>
      </w:r>
    </w:p>
    <w:p w14:paraId="6447D941" w14:textId="77777777" w:rsidR="00980178" w:rsidRPr="00980178" w:rsidRDefault="00980178" w:rsidP="00793D5F">
      <w:pPr>
        <w:rPr>
          <w:rFonts w:eastAsia="Times New Roman"/>
          <w:b/>
          <w:color w:val="0F2BFD"/>
        </w:rPr>
      </w:pPr>
      <w:r w:rsidRPr="00980178">
        <w:rPr>
          <w:b/>
          <w:color w:val="0F2BFD"/>
        </w:rPr>
        <w:t xml:space="preserve">“Four cancer cell lines with known mutations were used to demonstrate the effectiveness of the RNAseq Capture technique (K562 with </w:t>
      </w:r>
      <w:r w:rsidRPr="00980178">
        <w:rPr>
          <w:b/>
          <w:i/>
          <w:color w:val="0F2BFD"/>
        </w:rPr>
        <w:t>ABL1</w:t>
      </w:r>
      <w:r w:rsidRPr="00980178">
        <w:rPr>
          <w:b/>
          <w:color w:val="0F2BFD"/>
        </w:rPr>
        <w:t xml:space="preserve"> fusion, LC2 with </w:t>
      </w:r>
      <w:r w:rsidRPr="00980178">
        <w:rPr>
          <w:b/>
          <w:i/>
          <w:color w:val="0F2BFD"/>
        </w:rPr>
        <w:t>RET</w:t>
      </w:r>
      <w:r w:rsidRPr="00980178">
        <w:rPr>
          <w:b/>
          <w:color w:val="0F2BFD"/>
        </w:rPr>
        <w:t xml:space="preserve"> fusion, EOL1 with </w:t>
      </w:r>
      <w:proofErr w:type="spellStart"/>
      <w:r w:rsidRPr="00980178">
        <w:rPr>
          <w:b/>
          <w:i/>
          <w:color w:val="0F2BFD"/>
        </w:rPr>
        <w:t>PDGFRalpha</w:t>
      </w:r>
      <w:proofErr w:type="spellEnd"/>
      <w:r w:rsidRPr="00980178">
        <w:rPr>
          <w:b/>
          <w:color w:val="0F2BFD"/>
        </w:rPr>
        <w:t xml:space="preserve"> </w:t>
      </w:r>
      <w:proofErr w:type="gramStart"/>
      <w:r w:rsidRPr="00980178">
        <w:rPr>
          <w:b/>
          <w:color w:val="0F2BFD"/>
        </w:rPr>
        <w:t>fusion  and</w:t>
      </w:r>
      <w:proofErr w:type="gramEnd"/>
      <w:r w:rsidRPr="00980178">
        <w:rPr>
          <w:b/>
          <w:color w:val="0F2BFD"/>
        </w:rPr>
        <w:t xml:space="preserve"> RT-4 with </w:t>
      </w:r>
      <w:r w:rsidRPr="00980178">
        <w:rPr>
          <w:b/>
          <w:i/>
          <w:color w:val="0F2BFD"/>
        </w:rPr>
        <w:t>FGFR3</w:t>
      </w:r>
      <w:r w:rsidRPr="00980178">
        <w:rPr>
          <w:b/>
          <w:color w:val="0F2BFD"/>
        </w:rPr>
        <w:t xml:space="preserve"> fusion).”</w:t>
      </w:r>
    </w:p>
    <w:p w14:paraId="33667E23" w14:textId="77777777" w:rsidR="00E32717" w:rsidRDefault="00E32717" w:rsidP="00793D5F">
      <w:pPr>
        <w:rPr>
          <w:rFonts w:eastAsia="Times New Roman"/>
        </w:rPr>
      </w:pPr>
    </w:p>
    <w:p w14:paraId="7E01D14A" w14:textId="77777777" w:rsidR="00351E4B" w:rsidRDefault="00793D5F" w:rsidP="00793D5F">
      <w:pPr>
        <w:rPr>
          <w:rFonts w:eastAsia="Times New Roman"/>
        </w:rPr>
      </w:pPr>
      <w:r>
        <w:rPr>
          <w:rFonts w:eastAsia="Times New Roman"/>
        </w:rPr>
        <w:t xml:space="preserve">3. It is nice to see the low % of rRNA sequences using the capture method. However, when using the capture method, is rRNA depletion really necessary? Looking at the % of rRNA sequences in rRNA depleted capture RNAseq vs traditional RNAseq doesn't accurately evaluate the efficiency of capture RNAseq in reducing rRNA sequences. The fair comparison of the efficiency of rRNA depletion would be to compare the % of rRNA in samples with rRNA depletion vs without rRNA depletion using the capture method in both. </w:t>
      </w:r>
    </w:p>
    <w:p w14:paraId="26C6F626" w14:textId="77777777" w:rsidR="00E32717" w:rsidRDefault="00E32717" w:rsidP="00793D5F">
      <w:pPr>
        <w:rPr>
          <w:rFonts w:eastAsia="Times New Roman"/>
        </w:rPr>
      </w:pPr>
    </w:p>
    <w:p w14:paraId="39DDE9CB" w14:textId="77777777" w:rsidR="00E32717" w:rsidRDefault="00E32717" w:rsidP="00793D5F">
      <w:pPr>
        <w:rPr>
          <w:rFonts w:eastAsia="Times New Roman"/>
          <w:b/>
          <w:color w:val="0F2BFD"/>
        </w:rPr>
      </w:pPr>
      <w:r w:rsidRPr="00E32717">
        <w:rPr>
          <w:rFonts w:eastAsia="Times New Roman"/>
          <w:b/>
          <w:color w:val="0F2BFD"/>
        </w:rPr>
        <w:lastRenderedPageBreak/>
        <w:t xml:space="preserve">Thank you for this comment. Our demonstration shows </w:t>
      </w:r>
      <w:r w:rsidR="00980178">
        <w:rPr>
          <w:rFonts w:eastAsia="Times New Roman"/>
          <w:b/>
          <w:color w:val="0F2BFD"/>
        </w:rPr>
        <w:t xml:space="preserve">rRNA depleted samples with or without enrichment. </w:t>
      </w:r>
      <w:r w:rsidR="009369C6">
        <w:rPr>
          <w:rFonts w:eastAsia="Times New Roman"/>
          <w:b/>
          <w:color w:val="0F2BFD"/>
        </w:rPr>
        <w:t xml:space="preserve">This experiment </w:t>
      </w:r>
      <w:r w:rsidR="00980178">
        <w:rPr>
          <w:rFonts w:eastAsia="Times New Roman"/>
          <w:b/>
          <w:color w:val="0F2BFD"/>
        </w:rPr>
        <w:t xml:space="preserve">does </w:t>
      </w:r>
      <w:r w:rsidR="009369C6">
        <w:rPr>
          <w:rFonts w:eastAsia="Times New Roman"/>
          <w:b/>
          <w:color w:val="0F2BFD"/>
        </w:rPr>
        <w:t xml:space="preserve">not seek to or adequately </w:t>
      </w:r>
      <w:r w:rsidR="00980178">
        <w:rPr>
          <w:rFonts w:eastAsia="Times New Roman"/>
          <w:b/>
          <w:color w:val="0F2BFD"/>
        </w:rPr>
        <w:t>compare the ribosomal depletion vs no ribosomal depletion</w:t>
      </w:r>
      <w:r w:rsidR="009369C6">
        <w:rPr>
          <w:rFonts w:eastAsia="Times New Roman"/>
          <w:b/>
          <w:color w:val="0F2BFD"/>
        </w:rPr>
        <w:t xml:space="preserve"> steps</w:t>
      </w:r>
      <w:r w:rsidR="00980178">
        <w:rPr>
          <w:rFonts w:eastAsia="Times New Roman"/>
          <w:b/>
          <w:color w:val="0F2BFD"/>
        </w:rPr>
        <w:t>.</w:t>
      </w:r>
    </w:p>
    <w:p w14:paraId="115EF05C" w14:textId="77777777" w:rsidR="00980178" w:rsidRDefault="00980178" w:rsidP="00980178">
      <w:pPr>
        <w:rPr>
          <w:rFonts w:eastAsia="Times New Roman"/>
          <w:b/>
          <w:color w:val="0F2BFD"/>
        </w:rPr>
      </w:pPr>
    </w:p>
    <w:p w14:paraId="0237A436" w14:textId="77777777" w:rsidR="00E32717" w:rsidRPr="00401E63" w:rsidRDefault="00980178" w:rsidP="00E32717">
      <w:pPr>
        <w:rPr>
          <w:rFonts w:eastAsia="Times New Roman"/>
          <w:b/>
          <w:color w:val="0F2BFD"/>
        </w:rPr>
      </w:pPr>
      <w:r>
        <w:rPr>
          <w:rFonts w:eastAsia="Times New Roman"/>
          <w:b/>
          <w:color w:val="0F2BFD"/>
        </w:rPr>
        <w:t xml:space="preserve">Editor: The goal of this methods paper was to show how </w:t>
      </w:r>
      <w:r w:rsidR="009369C6">
        <w:rPr>
          <w:rFonts w:eastAsia="Times New Roman"/>
          <w:b/>
          <w:color w:val="0F2BFD"/>
        </w:rPr>
        <w:t xml:space="preserve">target </w:t>
      </w:r>
      <w:r>
        <w:rPr>
          <w:rFonts w:eastAsia="Times New Roman"/>
          <w:b/>
          <w:color w:val="0F2BFD"/>
        </w:rPr>
        <w:t xml:space="preserve">enrichment can be utilized for targeted RNAseq. </w:t>
      </w:r>
      <w:r w:rsidR="00E32717" w:rsidRPr="00E32717">
        <w:rPr>
          <w:rFonts w:eastAsia="Times New Roman"/>
          <w:b/>
          <w:color w:val="0F2BFD"/>
        </w:rPr>
        <w:t xml:space="preserve">There are multiple ways to avoid sequencing rRNA, including depleting rRNA or enriching for other transcripts such as </w:t>
      </w:r>
      <w:proofErr w:type="spellStart"/>
      <w:r w:rsidR="00E32717" w:rsidRPr="00E32717">
        <w:rPr>
          <w:rFonts w:eastAsia="Times New Roman"/>
          <w:b/>
          <w:color w:val="0F2BFD"/>
        </w:rPr>
        <w:t>PolyA</w:t>
      </w:r>
      <w:proofErr w:type="spellEnd"/>
      <w:r w:rsidR="00E32717" w:rsidRPr="00E32717">
        <w:rPr>
          <w:rFonts w:eastAsia="Times New Roman"/>
          <w:b/>
          <w:color w:val="0F2BFD"/>
        </w:rPr>
        <w:t xml:space="preserve"> or probe hybridization.</w:t>
      </w:r>
      <w:r w:rsidR="00E32717">
        <w:rPr>
          <w:rFonts w:eastAsia="Times New Roman"/>
          <w:b/>
          <w:color w:val="0F2BFD"/>
        </w:rPr>
        <w:t xml:space="preserve"> This is outside </w:t>
      </w:r>
      <w:r w:rsidR="00E32717" w:rsidRPr="00401E63">
        <w:rPr>
          <w:rFonts w:eastAsia="Times New Roman"/>
          <w:b/>
          <w:color w:val="0F2BFD"/>
        </w:rPr>
        <w:t>of the scope of this JOVE manuscript.</w:t>
      </w:r>
      <w:r w:rsidR="00E32717">
        <w:rPr>
          <w:rFonts w:eastAsia="Times New Roman"/>
          <w:b/>
          <w:color w:val="0F2BFD"/>
        </w:rPr>
        <w:t xml:space="preserve"> </w:t>
      </w:r>
    </w:p>
    <w:p w14:paraId="33E32025" w14:textId="051C0F34" w:rsidR="00873FED" w:rsidRPr="000E5073" w:rsidRDefault="00793D5F" w:rsidP="00793D5F">
      <w:pPr>
        <w:rPr>
          <w:rFonts w:eastAsia="Times New Roman"/>
        </w:rPr>
      </w:pPr>
      <w:r>
        <w:rPr>
          <w:rFonts w:eastAsia="Times New Roman"/>
        </w:rPr>
        <w:br/>
      </w:r>
      <w:r>
        <w:rPr>
          <w:rFonts w:eastAsia="Times New Roman"/>
          <w:i/>
          <w:iCs/>
        </w:rPr>
        <w:t>Additional Comments to Authors:</w:t>
      </w:r>
      <w:r>
        <w:rPr>
          <w:rFonts w:eastAsia="Times New Roman"/>
        </w:rPr>
        <w:br/>
        <w:t>N/A</w:t>
      </w:r>
      <w:r>
        <w:rPr>
          <w:rFonts w:eastAsia="Times New Roman"/>
        </w:rPr>
        <w:br/>
      </w:r>
      <w:r>
        <w:rPr>
          <w:rFonts w:eastAsia="Times New Roman"/>
        </w:rPr>
        <w:br/>
      </w:r>
      <w:r>
        <w:rPr>
          <w:rFonts w:eastAsia="Times New Roman"/>
        </w:rPr>
        <w:br/>
      </w:r>
      <w:r>
        <w:rPr>
          <w:rFonts w:eastAsia="Times New Roman"/>
          <w:b/>
          <w:bCs/>
        </w:rPr>
        <w:t>Reviewer #2:</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In this paper, Martin et al described a targeted RNA-seq method (Capture RNAseq) that focused on selected RNA products. They demonstrated the application of this method in four different cell lines using desktop sequencer followed by computational analyses to characterize gene expression, gene fusion and SNV. However, several questions need be addressed before the reader can fully appreciate the advantage and novelty of this method.</w:t>
      </w:r>
      <w:r>
        <w:rPr>
          <w:rFonts w:eastAsia="Times New Roman"/>
        </w:rPr>
        <w:br/>
      </w:r>
      <w:r>
        <w:rPr>
          <w:rFonts w:eastAsia="Times New Roman"/>
        </w:rPr>
        <w:br/>
      </w:r>
      <w:r>
        <w:rPr>
          <w:rFonts w:eastAsia="Times New Roman"/>
          <w:i/>
          <w:iCs/>
        </w:rPr>
        <w:t>Major Concerns:</w:t>
      </w:r>
      <w:r>
        <w:rPr>
          <w:rFonts w:eastAsia="Times New Roman"/>
        </w:rPr>
        <w:br/>
        <w:t xml:space="preserve">1. What is the difference/improvement of this method compared to the other targeted RNA-seq methods such as the ones described by </w:t>
      </w:r>
      <w:proofErr w:type="spellStart"/>
      <w:r>
        <w:rPr>
          <w:rFonts w:eastAsia="Times New Roman"/>
        </w:rPr>
        <w:t>Cieslik</w:t>
      </w:r>
      <w:proofErr w:type="spellEnd"/>
      <w:r>
        <w:rPr>
          <w:rFonts w:eastAsia="Times New Roman"/>
        </w:rPr>
        <w:t xml:space="preserve"> et al (2015) and Clark et al (2015)? The authors put a lot of effort into comparing Capture RNAseq with RNAseq, which has been thoroughly discussed by previous studies and shadowed the true technical advantage of this method.</w:t>
      </w:r>
    </w:p>
    <w:p w14:paraId="2B550B93" w14:textId="77777777" w:rsidR="00873FED" w:rsidRPr="00980178" w:rsidRDefault="00980178" w:rsidP="00793D5F">
      <w:pPr>
        <w:rPr>
          <w:rFonts w:eastAsia="Times New Roman"/>
          <w:b/>
          <w:color w:val="0F2BFD"/>
        </w:rPr>
      </w:pPr>
      <w:r w:rsidRPr="00980178">
        <w:rPr>
          <w:rFonts w:eastAsia="Times New Roman"/>
          <w:b/>
          <w:color w:val="0F2BFD"/>
        </w:rPr>
        <w:t xml:space="preserve">Editor: This is correct. This is not </w:t>
      </w:r>
      <w:r w:rsidR="009369C6">
        <w:rPr>
          <w:rFonts w:eastAsia="Times New Roman"/>
          <w:b/>
          <w:color w:val="0F2BFD"/>
        </w:rPr>
        <w:t xml:space="preserve">different or </w:t>
      </w:r>
      <w:r w:rsidRPr="00980178">
        <w:rPr>
          <w:rFonts w:eastAsia="Times New Roman"/>
          <w:b/>
          <w:color w:val="0F2BFD"/>
        </w:rPr>
        <w:t xml:space="preserve">an improvement but rather a </w:t>
      </w:r>
      <w:r w:rsidR="00873FED" w:rsidRPr="00980178">
        <w:rPr>
          <w:rFonts w:eastAsia="Times New Roman"/>
          <w:b/>
          <w:color w:val="0F2BFD"/>
        </w:rPr>
        <w:t>detailed description and video demonstration of targeted RNAseq.</w:t>
      </w:r>
      <w:r w:rsidRPr="00980178">
        <w:rPr>
          <w:rFonts w:eastAsia="Times New Roman"/>
          <w:b/>
          <w:color w:val="0F2BFD"/>
        </w:rPr>
        <w:t xml:space="preserve"> We have demonstrated how to complete this method.</w:t>
      </w:r>
    </w:p>
    <w:p w14:paraId="78A9E1F6" w14:textId="0A088D29" w:rsidR="00873FED" w:rsidRPr="00980178" w:rsidRDefault="00793D5F" w:rsidP="00793D5F">
      <w:pPr>
        <w:rPr>
          <w:rFonts w:eastAsia="Times New Roman"/>
          <w:b/>
        </w:rPr>
      </w:pPr>
      <w:r w:rsidRPr="00980178">
        <w:rPr>
          <w:rFonts w:eastAsia="Times New Roman"/>
          <w:b/>
          <w:color w:val="0F2BFD"/>
        </w:rPr>
        <w:br/>
      </w:r>
      <w:r>
        <w:rPr>
          <w:rFonts w:eastAsia="Times New Roman"/>
        </w:rPr>
        <w:t>2. The application of targeted RNA-seq mainly benefits from its high sensitivity and accuracy, which is not well demonstrated in this paper. How to validate the gene expression levels detected by Capture RNAseq? Maybe the authors can use qPCRs to assess the targeted gene expression and see if that correlate with the results of Capture RNAseq and ordinary RNAseq. Additionally, internal controls such RNA spike-in (e.g. ERCC spike-in) or intergeneric DNAs can be helpful to estimate the relative expression levels. Furthermore, technical replicates should be included to show the</w:t>
      </w:r>
      <w:r w:rsidR="000E5073">
        <w:rPr>
          <w:rFonts w:eastAsia="Times New Roman"/>
        </w:rPr>
        <w:t xml:space="preserve"> reproducibility of the method.</w:t>
      </w:r>
    </w:p>
    <w:p w14:paraId="284E9939" w14:textId="77777777" w:rsidR="00873FED" w:rsidRPr="00980178" w:rsidRDefault="00980178" w:rsidP="00873FED">
      <w:pPr>
        <w:rPr>
          <w:rFonts w:eastAsia="Times New Roman"/>
          <w:b/>
          <w:color w:val="0F2BFD"/>
        </w:rPr>
      </w:pPr>
      <w:r>
        <w:rPr>
          <w:rFonts w:eastAsia="Times New Roman"/>
          <w:b/>
          <w:color w:val="0F2BFD"/>
        </w:rPr>
        <w:t xml:space="preserve">Editor: Recent publications have demonstrated sensitivity for gene expression </w:t>
      </w:r>
      <w:proofErr w:type="gramStart"/>
      <w:r>
        <w:rPr>
          <w:rFonts w:eastAsia="Times New Roman"/>
          <w:b/>
          <w:color w:val="0F2BFD"/>
        </w:rPr>
        <w:t xml:space="preserve">and  </w:t>
      </w:r>
      <w:r w:rsidR="00873FED" w:rsidRPr="00980178">
        <w:rPr>
          <w:rFonts w:eastAsia="Times New Roman"/>
          <w:b/>
          <w:color w:val="0F2BFD"/>
        </w:rPr>
        <w:t>reproducibility</w:t>
      </w:r>
      <w:proofErr w:type="gramEnd"/>
      <w:r w:rsidR="00873FED" w:rsidRPr="00980178">
        <w:rPr>
          <w:rFonts w:eastAsia="Times New Roman"/>
          <w:b/>
          <w:color w:val="0F2BFD"/>
        </w:rPr>
        <w:t xml:space="preserve"> </w:t>
      </w:r>
      <w:r>
        <w:rPr>
          <w:rFonts w:eastAsia="Times New Roman"/>
          <w:b/>
          <w:color w:val="0F2BFD"/>
        </w:rPr>
        <w:t>using ERCC spike-in (example Clark et al 2015 Nat Methods). We do not think it is necessary to replicate these papers. This is outside of the scope of providing</w:t>
      </w:r>
      <w:r w:rsidR="00873FED" w:rsidRPr="00980178">
        <w:rPr>
          <w:rFonts w:eastAsia="Times New Roman"/>
          <w:b/>
          <w:color w:val="0F2BFD"/>
        </w:rPr>
        <w:t xml:space="preserve"> a detailed </w:t>
      </w:r>
      <w:r w:rsidR="009369C6">
        <w:rPr>
          <w:rFonts w:eastAsia="Times New Roman"/>
          <w:b/>
          <w:color w:val="0F2BFD"/>
        </w:rPr>
        <w:t xml:space="preserve">methods </w:t>
      </w:r>
      <w:r w:rsidR="00873FED" w:rsidRPr="00980178">
        <w:rPr>
          <w:rFonts w:eastAsia="Times New Roman"/>
          <w:b/>
          <w:color w:val="0F2BFD"/>
        </w:rPr>
        <w:t>description and video demonstration of targeted RNAseq.</w:t>
      </w:r>
    </w:p>
    <w:p w14:paraId="6A58E71D" w14:textId="77777777" w:rsidR="00873FED" w:rsidRPr="00844B53" w:rsidRDefault="00793D5F" w:rsidP="00873FED">
      <w:pPr>
        <w:rPr>
          <w:rFonts w:eastAsia="Times New Roman"/>
        </w:rPr>
      </w:pPr>
      <w:r w:rsidRPr="00980178">
        <w:rPr>
          <w:rFonts w:eastAsia="Times New Roman"/>
          <w:b/>
        </w:rPr>
        <w:br/>
      </w:r>
      <w:r w:rsidRPr="00844B53">
        <w:rPr>
          <w:rFonts w:eastAsia="Times New Roman"/>
          <w:i/>
          <w:iCs/>
        </w:rPr>
        <w:t>Minor Concerns:</w:t>
      </w:r>
      <w:r w:rsidRPr="00844B53">
        <w:rPr>
          <w:rFonts w:eastAsia="Times New Roman"/>
        </w:rPr>
        <w:br/>
        <w:t>1. Fig. 2A, there are quite some non-targeted genes which can also be detected as "highly expressed" in Capture RNAseq compared to RNAseq. Non-specific amplification/hybridization? Please explain.</w:t>
      </w:r>
    </w:p>
    <w:p w14:paraId="6FA72158" w14:textId="77777777" w:rsidR="00980178" w:rsidRPr="00844B53" w:rsidRDefault="00844B53" w:rsidP="00873FED">
      <w:pPr>
        <w:rPr>
          <w:rFonts w:eastAsia="Times New Roman"/>
          <w:b/>
          <w:color w:val="0F2BFD"/>
        </w:rPr>
      </w:pPr>
      <w:r w:rsidRPr="00844B53">
        <w:rPr>
          <w:rFonts w:eastAsia="Times New Roman"/>
          <w:b/>
          <w:color w:val="0F2BFD"/>
        </w:rPr>
        <w:lastRenderedPageBreak/>
        <w:t xml:space="preserve">Editor: </w:t>
      </w:r>
      <w:r w:rsidR="00980178" w:rsidRPr="00844B53">
        <w:rPr>
          <w:rFonts w:eastAsia="Times New Roman"/>
          <w:b/>
          <w:color w:val="0F2BFD"/>
        </w:rPr>
        <w:t xml:space="preserve">The reviewer’s comment is correct that these are </w:t>
      </w:r>
      <w:r>
        <w:rPr>
          <w:rFonts w:eastAsia="Times New Roman"/>
          <w:b/>
          <w:color w:val="0F2BFD"/>
        </w:rPr>
        <w:t>most likely due to</w:t>
      </w:r>
      <w:r w:rsidR="00980178" w:rsidRPr="00844B53">
        <w:rPr>
          <w:rFonts w:eastAsia="Times New Roman"/>
          <w:b/>
          <w:color w:val="0F2BFD"/>
        </w:rPr>
        <w:t xml:space="preserve"> “non-specific amplification/hybridization”, and represent a very small percentage of transcripts assessed. </w:t>
      </w:r>
    </w:p>
    <w:p w14:paraId="7FEE6986" w14:textId="79FC314A" w:rsidR="00844B53" w:rsidRPr="000E5073" w:rsidRDefault="00793D5F" w:rsidP="00873FED">
      <w:pPr>
        <w:rPr>
          <w:rFonts w:eastAsia="Times New Roman"/>
        </w:rPr>
      </w:pPr>
      <w:r w:rsidRPr="00844B53">
        <w:rPr>
          <w:rFonts w:eastAsia="Times New Roman"/>
        </w:rPr>
        <w:br/>
        <w:t>2. Fig. 3F, in some samples (e.g. LC2), the rRNA percentage in rRNA-depleted RNAseq seems higher than usually reported.</w:t>
      </w:r>
    </w:p>
    <w:p w14:paraId="7853492A" w14:textId="77777777" w:rsidR="00844B53" w:rsidRDefault="00844B53" w:rsidP="00873FED">
      <w:pPr>
        <w:rPr>
          <w:rFonts w:eastAsia="Times New Roman"/>
          <w:b/>
          <w:color w:val="0F2BFD"/>
        </w:rPr>
      </w:pPr>
      <w:r>
        <w:rPr>
          <w:rFonts w:eastAsia="Times New Roman"/>
          <w:b/>
          <w:color w:val="0F2BFD"/>
        </w:rPr>
        <w:t xml:space="preserve">Editor: The reviewer’s comment is </w:t>
      </w:r>
      <w:proofErr w:type="gramStart"/>
      <w:r>
        <w:rPr>
          <w:rFonts w:eastAsia="Times New Roman"/>
          <w:b/>
          <w:color w:val="0F2BFD"/>
        </w:rPr>
        <w:t>correct,</w:t>
      </w:r>
      <w:proofErr w:type="gramEnd"/>
      <w:r>
        <w:rPr>
          <w:rFonts w:eastAsia="Times New Roman"/>
          <w:b/>
          <w:color w:val="0F2BFD"/>
        </w:rPr>
        <w:t xml:space="preserve"> LC2 sample has higher than normal rRNA %. These four samples represent real data, and in practice some samples may have </w:t>
      </w:r>
      <w:r w:rsidR="00705A08">
        <w:rPr>
          <w:rFonts w:eastAsia="Times New Roman"/>
          <w:b/>
          <w:color w:val="0F2BFD"/>
        </w:rPr>
        <w:t>variable</w:t>
      </w:r>
      <w:r>
        <w:rPr>
          <w:rFonts w:eastAsia="Times New Roman"/>
          <w:b/>
          <w:color w:val="0F2BFD"/>
        </w:rPr>
        <w:t xml:space="preserve"> rRNA depletion or target enrichment. In this instance, the preparation was successful in detecting the RET fusion gene and hence was not re-prepped. Protocols from manufacture</w:t>
      </w:r>
      <w:r w:rsidR="00705A08">
        <w:rPr>
          <w:rFonts w:eastAsia="Times New Roman"/>
          <w:b/>
          <w:color w:val="0F2BFD"/>
        </w:rPr>
        <w:t>r</w:t>
      </w:r>
      <w:r>
        <w:rPr>
          <w:rFonts w:eastAsia="Times New Roman"/>
          <w:b/>
          <w:color w:val="0F2BFD"/>
        </w:rPr>
        <w:t xml:space="preserve">s provide similar guidance. </w:t>
      </w:r>
    </w:p>
    <w:p w14:paraId="2E2ACA78" w14:textId="77777777" w:rsidR="00705A08" w:rsidRPr="00705A08" w:rsidRDefault="00793D5F" w:rsidP="00873FED">
      <w:pPr>
        <w:rPr>
          <w:rFonts w:eastAsia="Times New Roman"/>
          <w:b/>
          <w:color w:val="0F2BFD"/>
        </w:rPr>
      </w:pPr>
      <w:r>
        <w:rPr>
          <w:rFonts w:eastAsia="Times New Roman"/>
        </w:rPr>
        <w:br/>
        <w:t>3. The authors claimed that Capture RNAseq "can be completed on desktop sequencers with rapid turnaround time compared to traditional RNAseq", however, data of comparison was now shown in the paper.</w:t>
      </w:r>
      <w:r>
        <w:rPr>
          <w:rFonts w:eastAsia="Times New Roman"/>
        </w:rPr>
        <w:br/>
      </w:r>
      <w:r w:rsidR="00844B53">
        <w:rPr>
          <w:rFonts w:eastAsia="Times New Roman"/>
          <w:b/>
          <w:color w:val="0F2BFD"/>
        </w:rPr>
        <w:t xml:space="preserve">Thank you for this comment. </w:t>
      </w:r>
      <w:r w:rsidR="00873FED" w:rsidRPr="00873FED">
        <w:rPr>
          <w:rFonts w:eastAsia="Times New Roman"/>
          <w:b/>
          <w:color w:val="0F2BFD"/>
        </w:rPr>
        <w:t xml:space="preserve">While traditional </w:t>
      </w:r>
      <w:proofErr w:type="spellStart"/>
      <w:r w:rsidR="00873FED" w:rsidRPr="00873FED">
        <w:rPr>
          <w:rFonts w:eastAsia="Times New Roman"/>
          <w:b/>
          <w:color w:val="0F2BFD"/>
        </w:rPr>
        <w:t>rNAseq</w:t>
      </w:r>
      <w:proofErr w:type="spellEnd"/>
      <w:r w:rsidR="00873FED" w:rsidRPr="00873FED">
        <w:rPr>
          <w:rFonts w:eastAsia="Times New Roman"/>
          <w:b/>
          <w:color w:val="0F2BFD"/>
        </w:rPr>
        <w:t xml:space="preserve"> can be completed on </w:t>
      </w:r>
      <w:proofErr w:type="spellStart"/>
      <w:r w:rsidR="00873FED" w:rsidRPr="00873FED">
        <w:rPr>
          <w:rFonts w:eastAsia="Times New Roman"/>
          <w:b/>
          <w:color w:val="0F2BFD"/>
        </w:rPr>
        <w:t>HiSeq</w:t>
      </w:r>
      <w:proofErr w:type="spellEnd"/>
      <w:r w:rsidR="00873FED" w:rsidRPr="00873FED">
        <w:rPr>
          <w:rFonts w:eastAsia="Times New Roman"/>
          <w:b/>
          <w:color w:val="0F2BFD"/>
        </w:rPr>
        <w:t xml:space="preserve"> </w:t>
      </w:r>
      <w:r w:rsidR="00873FED" w:rsidRPr="00705A08">
        <w:rPr>
          <w:rFonts w:eastAsia="Times New Roman"/>
          <w:b/>
          <w:color w:val="0F2BFD"/>
        </w:rPr>
        <w:t>instruments or similar instruments, the number of individual samples needed per run to fill a run is significantly greater (24-48 samples per lane). This could thereby limit turnaround time.</w:t>
      </w:r>
    </w:p>
    <w:p w14:paraId="3AA61AF6" w14:textId="77777777" w:rsidR="00705A08" w:rsidRPr="00705A08" w:rsidRDefault="00705A08" w:rsidP="00873FED">
      <w:pPr>
        <w:rPr>
          <w:rFonts w:eastAsia="Times New Roman"/>
          <w:b/>
          <w:color w:val="0F2BFD"/>
        </w:rPr>
      </w:pPr>
      <w:r w:rsidRPr="00705A08">
        <w:rPr>
          <w:rFonts w:eastAsia="Times New Roman"/>
          <w:b/>
          <w:color w:val="0F2BFD"/>
        </w:rPr>
        <w:t>We have revised text on page 3 as follows:</w:t>
      </w:r>
    </w:p>
    <w:p w14:paraId="11652025" w14:textId="77777777" w:rsidR="00705A08" w:rsidRPr="00705A08" w:rsidRDefault="00705A08" w:rsidP="00873FED">
      <w:pPr>
        <w:rPr>
          <w:rFonts w:eastAsia="Times New Roman"/>
          <w:b/>
          <w:color w:val="0F2BFD"/>
        </w:rPr>
      </w:pPr>
      <w:r w:rsidRPr="00705A08">
        <w:rPr>
          <w:b/>
          <w:color w:val="0F2BFD"/>
        </w:rPr>
        <w:t>“RNAseq Capture has intermediate throughput, greater dynamic range and sensitivity, and is scaled for fast turnaround on desktop sequencers.”</w:t>
      </w:r>
    </w:p>
    <w:p w14:paraId="6F8ED792" w14:textId="77777777" w:rsidR="00705A08" w:rsidRDefault="00705A08" w:rsidP="00873FED">
      <w:pPr>
        <w:rPr>
          <w:rFonts w:eastAsia="Times New Roman"/>
        </w:rPr>
      </w:pPr>
    </w:p>
    <w:p w14:paraId="55F0FBB7" w14:textId="77777777" w:rsidR="00873FED" w:rsidRDefault="00793D5F" w:rsidP="00873FED">
      <w:pPr>
        <w:rPr>
          <w:rFonts w:eastAsia="Times New Roman"/>
        </w:rPr>
      </w:pPr>
      <w:r>
        <w:rPr>
          <w:rFonts w:eastAsia="Times New Roman"/>
        </w:rPr>
        <w:t xml:space="preserve">4. In PROTOCOL section, part 5. Hybridization, Capture and Sequencing, how were the probes designed? In part 5.2 Bead Preparation and Capture, line 318, what are the Wash Buffers I, II, III and Stringent? Were they from commercially available kits? Please specify. </w:t>
      </w:r>
    </w:p>
    <w:p w14:paraId="18F5891A" w14:textId="77777777" w:rsidR="00705A08" w:rsidRPr="00705A08" w:rsidRDefault="00705A08" w:rsidP="00873FED">
      <w:pPr>
        <w:rPr>
          <w:rFonts w:eastAsia="Times New Roman"/>
          <w:b/>
          <w:color w:val="0F2BFD"/>
        </w:rPr>
      </w:pPr>
      <w:r w:rsidRPr="00705A08">
        <w:rPr>
          <w:rFonts w:eastAsia="Times New Roman"/>
          <w:b/>
          <w:color w:val="0F2BFD"/>
        </w:rPr>
        <w:t xml:space="preserve">Editor: Probes can </w:t>
      </w:r>
      <w:r>
        <w:rPr>
          <w:rFonts w:eastAsia="Times New Roman"/>
          <w:b/>
          <w:color w:val="0F2BFD"/>
        </w:rPr>
        <w:t xml:space="preserve">be </w:t>
      </w:r>
      <w:r w:rsidRPr="00705A08">
        <w:rPr>
          <w:rFonts w:eastAsia="Times New Roman"/>
          <w:b/>
          <w:color w:val="0F2BFD"/>
        </w:rPr>
        <w:t xml:space="preserve">designed with one of </w:t>
      </w:r>
      <w:r>
        <w:rPr>
          <w:rFonts w:eastAsia="Times New Roman"/>
          <w:b/>
          <w:color w:val="0F2BFD"/>
        </w:rPr>
        <w:t>three major commercial supplies:</w:t>
      </w:r>
      <w:r w:rsidRPr="00705A08">
        <w:rPr>
          <w:rFonts w:eastAsia="Times New Roman"/>
          <w:b/>
          <w:color w:val="0F2BFD"/>
        </w:rPr>
        <w:t xml:space="preserve"> Agilent, </w:t>
      </w:r>
      <w:proofErr w:type="spellStart"/>
      <w:r w:rsidRPr="00705A08">
        <w:rPr>
          <w:rFonts w:eastAsia="Times New Roman"/>
          <w:b/>
          <w:color w:val="0F2BFD"/>
        </w:rPr>
        <w:t>Nimblegen</w:t>
      </w:r>
      <w:proofErr w:type="spellEnd"/>
      <w:r w:rsidRPr="00705A08">
        <w:rPr>
          <w:rFonts w:eastAsia="Times New Roman"/>
          <w:b/>
          <w:color w:val="0F2BFD"/>
        </w:rPr>
        <w:t>, IDT DNA Technologies. Wash buffers sources were removed as per JOVE instructi</w:t>
      </w:r>
      <w:r w:rsidR="009369C6">
        <w:rPr>
          <w:rFonts w:eastAsia="Times New Roman"/>
          <w:b/>
          <w:color w:val="0F2BFD"/>
        </w:rPr>
        <w:t>o</w:t>
      </w:r>
      <w:r w:rsidR="0050654A">
        <w:rPr>
          <w:rFonts w:eastAsia="Times New Roman"/>
          <w:b/>
          <w:color w:val="0F2BFD"/>
        </w:rPr>
        <w:t>ns</w:t>
      </w:r>
      <w:r w:rsidRPr="00705A08">
        <w:rPr>
          <w:rFonts w:eastAsia="Times New Roman"/>
          <w:b/>
          <w:color w:val="0F2BFD"/>
        </w:rPr>
        <w:t>.</w:t>
      </w:r>
    </w:p>
    <w:p w14:paraId="1E997A52" w14:textId="77777777" w:rsidR="00873FED" w:rsidRDefault="00793D5F" w:rsidP="00873FED">
      <w:pPr>
        <w:rPr>
          <w:rFonts w:eastAsia="Times New Roman"/>
        </w:rPr>
      </w:pPr>
      <w:r>
        <w:rPr>
          <w:rFonts w:eastAsia="Times New Roman"/>
        </w:rPr>
        <w:br/>
        <w:t xml:space="preserve">5. There seems to lack </w:t>
      </w:r>
      <w:r w:rsidRPr="00705A08">
        <w:rPr>
          <w:rFonts w:eastAsia="Times New Roman"/>
        </w:rPr>
        <w:t>of description about how the "traditional" RNAseq libraries were prepared.</w:t>
      </w:r>
      <w:r>
        <w:rPr>
          <w:rFonts w:eastAsia="Times New Roman"/>
        </w:rPr>
        <w:t xml:space="preserve"> </w:t>
      </w:r>
    </w:p>
    <w:p w14:paraId="00F66765" w14:textId="77777777" w:rsidR="00705A08" w:rsidRDefault="009369C6" w:rsidP="00873FED">
      <w:pPr>
        <w:rPr>
          <w:rFonts w:eastAsia="Times New Roman"/>
          <w:b/>
          <w:color w:val="0F2BFD"/>
        </w:rPr>
      </w:pPr>
      <w:r>
        <w:rPr>
          <w:rFonts w:eastAsia="Times New Roman"/>
          <w:b/>
          <w:color w:val="0F2BFD"/>
        </w:rPr>
        <w:t>Thank you for point</w:t>
      </w:r>
      <w:r w:rsidR="0050654A">
        <w:rPr>
          <w:rFonts w:eastAsia="Times New Roman"/>
          <w:b/>
          <w:color w:val="0F2BFD"/>
        </w:rPr>
        <w:t>ing</w:t>
      </w:r>
      <w:r>
        <w:rPr>
          <w:rFonts w:eastAsia="Times New Roman"/>
          <w:b/>
          <w:color w:val="0F2BFD"/>
        </w:rPr>
        <w:t xml:space="preserve"> this out. In</w:t>
      </w:r>
      <w:r w:rsidR="00705A08" w:rsidRPr="00705A08">
        <w:rPr>
          <w:rFonts w:eastAsia="Times New Roman"/>
          <w:b/>
          <w:color w:val="0F2BFD"/>
        </w:rPr>
        <w:t xml:space="preserve"> this methods </w:t>
      </w:r>
      <w:r>
        <w:rPr>
          <w:rFonts w:eastAsia="Times New Roman"/>
          <w:b/>
          <w:color w:val="0F2BFD"/>
        </w:rPr>
        <w:t>paper</w:t>
      </w:r>
      <w:r w:rsidR="00705A08" w:rsidRPr="00705A08">
        <w:rPr>
          <w:rFonts w:eastAsia="Times New Roman"/>
          <w:b/>
          <w:color w:val="0F2BFD"/>
        </w:rPr>
        <w:t>, we have used the term “traditional RNAseq” to mean “only rRNA depleted, while “Capture” refers to enrichment steps with custom probes.</w:t>
      </w:r>
      <w:r w:rsidR="00705A08">
        <w:rPr>
          <w:rFonts w:eastAsia="Times New Roman"/>
          <w:b/>
          <w:color w:val="0F2BFD"/>
        </w:rPr>
        <w:t xml:space="preserve"> We have inserted text on page 7, the end of Step 4 to clarify this as follows:</w:t>
      </w:r>
    </w:p>
    <w:p w14:paraId="07E94BBC" w14:textId="77777777" w:rsidR="00705A08" w:rsidRPr="00705A08" w:rsidRDefault="00705A08" w:rsidP="00705A08">
      <w:pPr>
        <w:contextualSpacing/>
        <w:jc w:val="both"/>
        <w:rPr>
          <w:b/>
          <w:color w:val="0F2BFD"/>
        </w:rPr>
      </w:pPr>
      <w:r>
        <w:rPr>
          <w:b/>
          <w:color w:val="0F2BFD"/>
        </w:rPr>
        <w:t>“</w:t>
      </w:r>
      <w:r w:rsidRPr="00705A08">
        <w:rPr>
          <w:b/>
          <w:color w:val="0F2BFD"/>
        </w:rPr>
        <w:t>Note: This library is considered a RNAseq library. Subsequent s</w:t>
      </w:r>
      <w:r>
        <w:rPr>
          <w:b/>
          <w:color w:val="0F2BFD"/>
        </w:rPr>
        <w:t>teps lead to a Capture library.”</w:t>
      </w:r>
    </w:p>
    <w:p w14:paraId="1C0B2E10" w14:textId="77777777" w:rsidR="00705A08" w:rsidRPr="00705A08" w:rsidRDefault="00705A08" w:rsidP="00873FED">
      <w:pPr>
        <w:rPr>
          <w:rFonts w:eastAsia="Times New Roman"/>
          <w:b/>
          <w:color w:val="0F2BFD"/>
        </w:rPr>
      </w:pPr>
    </w:p>
    <w:p w14:paraId="73F2D4B8" w14:textId="4CA1E5DD" w:rsidR="00873FED" w:rsidRPr="00F65A58" w:rsidRDefault="00793D5F" w:rsidP="00873FED">
      <w:pPr>
        <w:rPr>
          <w:rFonts w:eastAsia="Times New Roman"/>
          <w:highlight w:val="yellow"/>
        </w:rPr>
      </w:pPr>
      <w:r w:rsidRPr="000E5073">
        <w:rPr>
          <w:rFonts w:eastAsia="Times New Roman"/>
        </w:rPr>
        <w:t>6. In the Data Analysis section, part 6.2 RNA-seq QC, how was the BAM file generated before alignment? I guess RNA-seq QC should be done after alignment.</w:t>
      </w:r>
    </w:p>
    <w:p w14:paraId="45D7822E" w14:textId="77777777" w:rsidR="0050654A" w:rsidRPr="00377438" w:rsidRDefault="0050654A" w:rsidP="0050654A">
      <w:pPr>
        <w:rPr>
          <w:rFonts w:eastAsia="Times New Roman"/>
          <w:b/>
          <w:color w:val="0F2BFD"/>
        </w:rPr>
      </w:pPr>
      <w:r>
        <w:rPr>
          <w:rFonts w:eastAsia="Times New Roman"/>
          <w:b/>
          <w:color w:val="0F2BFD"/>
        </w:rPr>
        <w:t xml:space="preserve">For analysis methods, please </w:t>
      </w:r>
      <w:proofErr w:type="gramStart"/>
      <w:r>
        <w:rPr>
          <w:rFonts w:eastAsia="Times New Roman"/>
          <w:b/>
          <w:color w:val="0F2BFD"/>
        </w:rPr>
        <w:t>revised</w:t>
      </w:r>
      <w:proofErr w:type="gramEnd"/>
      <w:r>
        <w:rPr>
          <w:rFonts w:eastAsia="Times New Roman"/>
          <w:b/>
          <w:color w:val="0F2BFD"/>
        </w:rPr>
        <w:t xml:space="preserve"> text on page 10. </w:t>
      </w:r>
    </w:p>
    <w:p w14:paraId="77A9ED28" w14:textId="77777777" w:rsidR="00873FED" w:rsidRDefault="00873FED" w:rsidP="00873FED">
      <w:pPr>
        <w:rPr>
          <w:rFonts w:eastAsia="Times New Roman"/>
        </w:rPr>
      </w:pPr>
    </w:p>
    <w:p w14:paraId="4CFC1E8D" w14:textId="77777777" w:rsidR="0050654A" w:rsidRPr="00377438" w:rsidRDefault="00793D5F" w:rsidP="0050654A">
      <w:pPr>
        <w:rPr>
          <w:rFonts w:eastAsia="Times New Roman"/>
          <w:b/>
          <w:color w:val="0F2BFD"/>
        </w:rPr>
      </w:pPr>
      <w:r w:rsidRPr="0050654A">
        <w:rPr>
          <w:rFonts w:eastAsia="Times New Roman"/>
        </w:rPr>
        <w:t>7. In the Data Analysis section, part 6.4 Variant Calling, if use STAR as the mapper for variants calling, it should be cited.</w:t>
      </w:r>
      <w:r>
        <w:rPr>
          <w:rFonts w:eastAsia="Times New Roman"/>
        </w:rPr>
        <w:br/>
      </w:r>
      <w:r w:rsidR="0050654A">
        <w:rPr>
          <w:rFonts w:eastAsia="Times New Roman"/>
          <w:b/>
          <w:color w:val="0F2BFD"/>
        </w:rPr>
        <w:t>For analysis methods, please revised text on page 10, STAR is now referenced.</w:t>
      </w:r>
    </w:p>
    <w:p w14:paraId="7F2CED59" w14:textId="77777777" w:rsidR="00873FED" w:rsidRDefault="00873FED" w:rsidP="00873FED">
      <w:pPr>
        <w:rPr>
          <w:rFonts w:eastAsia="Times New Roman"/>
        </w:rPr>
      </w:pPr>
    </w:p>
    <w:p w14:paraId="799A5F46" w14:textId="77777777" w:rsidR="007C5AED" w:rsidRDefault="00793D5F" w:rsidP="00873FED">
      <w:pPr>
        <w:rPr>
          <w:rFonts w:eastAsia="Times New Roman"/>
        </w:rPr>
      </w:pPr>
      <w:r w:rsidRPr="009369C6">
        <w:rPr>
          <w:rFonts w:eastAsia="Times New Roman"/>
        </w:rPr>
        <w:t>8. Abbreviations should be consistent throughout the paper, such as RNA-seq vs RNAseq.</w:t>
      </w:r>
    </w:p>
    <w:p w14:paraId="3245E8A8" w14:textId="77777777" w:rsidR="00F65A58" w:rsidRPr="00F65A58" w:rsidRDefault="00F65A58" w:rsidP="00873FED">
      <w:pPr>
        <w:rPr>
          <w:rFonts w:eastAsia="Times New Roman"/>
          <w:b/>
          <w:color w:val="0F2BFD"/>
        </w:rPr>
      </w:pPr>
      <w:r w:rsidRPr="00F65A58">
        <w:rPr>
          <w:rFonts w:eastAsia="Times New Roman"/>
          <w:b/>
          <w:color w:val="0F2BFD"/>
        </w:rPr>
        <w:lastRenderedPageBreak/>
        <w:t xml:space="preserve">Thank you for this </w:t>
      </w:r>
      <w:proofErr w:type="gramStart"/>
      <w:r w:rsidRPr="00F65A58">
        <w:rPr>
          <w:rFonts w:eastAsia="Times New Roman"/>
          <w:b/>
          <w:color w:val="0F2BFD"/>
        </w:rPr>
        <w:t>comment,</w:t>
      </w:r>
      <w:proofErr w:type="gramEnd"/>
      <w:r w:rsidRPr="00F65A58">
        <w:rPr>
          <w:rFonts w:eastAsia="Times New Roman"/>
          <w:b/>
          <w:color w:val="0F2BFD"/>
        </w:rPr>
        <w:t xml:space="preserve"> we have revised on page 10</w:t>
      </w:r>
      <w:r w:rsidR="007C5AED">
        <w:rPr>
          <w:rFonts w:eastAsia="Times New Roman"/>
          <w:b/>
          <w:color w:val="0F2BFD"/>
        </w:rPr>
        <w:t>, item 6.2,</w:t>
      </w:r>
      <w:r w:rsidRPr="00F65A58">
        <w:rPr>
          <w:rFonts w:eastAsia="Times New Roman"/>
          <w:b/>
          <w:color w:val="0F2BFD"/>
        </w:rPr>
        <w:t xml:space="preserve"> to be consistent with “RNAseq.”</w:t>
      </w:r>
    </w:p>
    <w:p w14:paraId="3EFB41FC" w14:textId="77777777" w:rsidR="0050654A" w:rsidRPr="0050654A" w:rsidRDefault="00793D5F" w:rsidP="0050654A">
      <w:pPr>
        <w:rPr>
          <w:rFonts w:eastAsia="Times New Roman"/>
          <w:b/>
          <w:color w:val="0F2BFD"/>
        </w:rPr>
      </w:pPr>
      <w:r>
        <w:rPr>
          <w:rFonts w:eastAsia="Times New Roman"/>
        </w:rPr>
        <w:br/>
      </w:r>
      <w:r>
        <w:rPr>
          <w:rFonts w:eastAsia="Times New Roman"/>
          <w:i/>
          <w:iCs/>
        </w:rPr>
        <w:t>Additional Comments to Authors:</w:t>
      </w:r>
      <w:r>
        <w:rPr>
          <w:rFonts w:eastAsia="Times New Roman"/>
        </w:rPr>
        <w:br/>
        <w:t>N/A</w:t>
      </w:r>
      <w:r>
        <w:rPr>
          <w:rFonts w:eastAsia="Times New Roman"/>
        </w:rPr>
        <w:br/>
      </w:r>
      <w:r>
        <w:rPr>
          <w:rFonts w:eastAsia="Times New Roman"/>
        </w:rPr>
        <w:br/>
      </w:r>
      <w:r>
        <w:rPr>
          <w:rFonts w:eastAsia="Times New Roman"/>
        </w:rPr>
        <w:br/>
      </w:r>
      <w:r>
        <w:rPr>
          <w:rFonts w:eastAsia="Times New Roman"/>
          <w:b/>
          <w:bCs/>
        </w:rPr>
        <w:t>Reviewer #3:</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This manuscript describes a pipeline for the realization and analysis of targeted RNA-seq experiments. It describes both the wet lab and dry lab parts.</w:t>
      </w:r>
      <w:r>
        <w:rPr>
          <w:rFonts w:eastAsia="Times New Roman"/>
        </w:rPr>
        <w:br/>
      </w:r>
      <w:r>
        <w:rPr>
          <w:rFonts w:eastAsia="Times New Roman"/>
        </w:rPr>
        <w:br/>
      </w:r>
      <w:r>
        <w:rPr>
          <w:rFonts w:eastAsia="Times New Roman"/>
          <w:i/>
          <w:iCs/>
        </w:rPr>
        <w:t>Major Concerns:</w:t>
      </w:r>
      <w:r>
        <w:rPr>
          <w:rFonts w:eastAsia="Times New Roman"/>
        </w:rPr>
        <w:br/>
      </w:r>
      <w:r w:rsidRPr="0050654A">
        <w:rPr>
          <w:rFonts w:eastAsia="Times New Roman"/>
        </w:rPr>
        <w:t>The described pipeline applies only to human RNA-seq experiments. For other organisms the reference genome should be changed. This could be stated either in the manuscript or in the title.</w:t>
      </w:r>
      <w:r w:rsidRPr="0050654A">
        <w:rPr>
          <w:rFonts w:eastAsia="Times New Roman"/>
        </w:rPr>
        <w:br/>
      </w:r>
      <w:r w:rsidR="0050654A" w:rsidRPr="0050654A">
        <w:rPr>
          <w:rFonts w:eastAsia="Times New Roman"/>
          <w:b/>
          <w:color w:val="0F2BFD"/>
        </w:rPr>
        <w:t xml:space="preserve">That is correct, this RNAseq assay could be adapted to other organisms, and the reference transcriptome should be accordingly utilized instead of human reference. </w:t>
      </w:r>
    </w:p>
    <w:p w14:paraId="481F28ED" w14:textId="77777777" w:rsidR="009309CC" w:rsidRPr="0050654A" w:rsidRDefault="00793D5F" w:rsidP="0050654A">
      <w:pPr>
        <w:rPr>
          <w:rFonts w:eastAsia="Times New Roman"/>
          <w:b/>
          <w:color w:val="0F2BFD"/>
        </w:rPr>
      </w:pPr>
      <w:r w:rsidRPr="0050654A">
        <w:rPr>
          <w:rFonts w:eastAsia="Times New Roman"/>
        </w:rPr>
        <w:t xml:space="preserve">As a statistician I mainly focused on the dry lab part. The description of the pipeline lacks important information such </w:t>
      </w:r>
      <w:proofErr w:type="gramStart"/>
      <w:r w:rsidRPr="0050654A">
        <w:rPr>
          <w:rFonts w:eastAsia="Times New Roman"/>
        </w:rPr>
        <w:t>as :</w:t>
      </w:r>
      <w:proofErr w:type="gramEnd"/>
      <w:r w:rsidRPr="0050654A">
        <w:rPr>
          <w:rFonts w:eastAsia="Times New Roman"/>
        </w:rPr>
        <w:br/>
      </w:r>
      <w:r w:rsidR="009309CC" w:rsidRPr="0050654A">
        <w:rPr>
          <w:rFonts w:eastAsia="Times New Roman"/>
          <w:b/>
          <w:color w:val="0F2BFD"/>
        </w:rPr>
        <w:t>Thank you for these comments.</w:t>
      </w:r>
    </w:p>
    <w:p w14:paraId="6E71F7C4" w14:textId="77777777" w:rsidR="0050654A" w:rsidRPr="0050654A" w:rsidRDefault="00793D5F" w:rsidP="0050654A">
      <w:pPr>
        <w:rPr>
          <w:rFonts w:eastAsia="Times New Roman"/>
          <w:b/>
          <w:color w:val="0F2BFD"/>
        </w:rPr>
      </w:pPr>
      <w:r w:rsidRPr="0050654A">
        <w:rPr>
          <w:rFonts w:eastAsia="Times New Roman"/>
        </w:rPr>
        <w:t xml:space="preserve">- </w:t>
      </w:r>
      <w:proofErr w:type="gramStart"/>
      <w:r w:rsidRPr="0050654A">
        <w:rPr>
          <w:rFonts w:eastAsia="Times New Roman"/>
        </w:rPr>
        <w:t>the</w:t>
      </w:r>
      <w:proofErr w:type="gramEnd"/>
      <w:r w:rsidRPr="0050654A">
        <w:rPr>
          <w:rFonts w:eastAsia="Times New Roman"/>
        </w:rPr>
        <w:t xml:space="preserve"> type of quality control metrics that should be computed and how to interpret them. In particular, are there cases for which the analysis should be stopped for quality </w:t>
      </w:r>
      <w:proofErr w:type="gramStart"/>
      <w:r w:rsidRPr="0050654A">
        <w:rPr>
          <w:rFonts w:eastAsia="Times New Roman"/>
        </w:rPr>
        <w:t>reasons ?</w:t>
      </w:r>
      <w:proofErr w:type="gramEnd"/>
      <w:r w:rsidRPr="0050654A">
        <w:rPr>
          <w:rFonts w:eastAsia="Times New Roman"/>
        </w:rPr>
        <w:br/>
        <w:t xml:space="preserve">- </w:t>
      </w:r>
      <w:proofErr w:type="gramStart"/>
      <w:r w:rsidRPr="0050654A">
        <w:rPr>
          <w:rFonts w:eastAsia="Times New Roman"/>
        </w:rPr>
        <w:t>which</w:t>
      </w:r>
      <w:proofErr w:type="gramEnd"/>
      <w:r w:rsidRPr="0050654A">
        <w:rPr>
          <w:rFonts w:eastAsia="Times New Roman"/>
        </w:rPr>
        <w:t xml:space="preserve"> version of the </w:t>
      </w:r>
      <w:proofErr w:type="spellStart"/>
      <w:r w:rsidRPr="0050654A">
        <w:rPr>
          <w:rFonts w:eastAsia="Times New Roman"/>
        </w:rPr>
        <w:t>softwares</w:t>
      </w:r>
      <w:proofErr w:type="spellEnd"/>
      <w:r w:rsidRPr="0050654A">
        <w:rPr>
          <w:rFonts w:eastAsia="Times New Roman"/>
        </w:rPr>
        <w:t xml:space="preserve"> included in the pipeline should be used ? With which </w:t>
      </w:r>
      <w:proofErr w:type="gramStart"/>
      <w:r w:rsidRPr="0050654A">
        <w:rPr>
          <w:rFonts w:eastAsia="Times New Roman"/>
        </w:rPr>
        <w:t>parameters ?</w:t>
      </w:r>
      <w:proofErr w:type="gramEnd"/>
      <w:r w:rsidRPr="0050654A">
        <w:rPr>
          <w:rFonts w:eastAsia="Times New Roman"/>
        </w:rPr>
        <w:t xml:space="preserve"> This is important since with GATK (which is used for SNP detection) only recent versions apply to RNA-seq data analysis. So the authors need to specify the version that is suited for this pipeline. </w:t>
      </w:r>
      <w:r w:rsidRPr="0050654A">
        <w:rPr>
          <w:rFonts w:eastAsia="Times New Roman"/>
        </w:rPr>
        <w:br/>
      </w:r>
      <w:r w:rsidR="0050654A" w:rsidRPr="0050654A">
        <w:rPr>
          <w:rFonts w:eastAsia="Times New Roman"/>
          <w:b/>
          <w:color w:val="0F2BFD"/>
        </w:rPr>
        <w:t xml:space="preserve">For analysis methods, please </w:t>
      </w:r>
      <w:proofErr w:type="gramStart"/>
      <w:r w:rsidR="0050654A" w:rsidRPr="0050654A">
        <w:rPr>
          <w:rFonts w:eastAsia="Times New Roman"/>
          <w:b/>
          <w:color w:val="0F2BFD"/>
        </w:rPr>
        <w:t>revised</w:t>
      </w:r>
      <w:proofErr w:type="gramEnd"/>
      <w:r w:rsidR="0050654A" w:rsidRPr="0050654A">
        <w:rPr>
          <w:rFonts w:eastAsia="Times New Roman"/>
          <w:b/>
          <w:color w:val="0F2BFD"/>
        </w:rPr>
        <w:t xml:space="preserve"> text on page 10. </w:t>
      </w:r>
    </w:p>
    <w:p w14:paraId="253B1B15" w14:textId="1402DB40" w:rsidR="009309CC" w:rsidRPr="0050654A" w:rsidRDefault="0050654A" w:rsidP="009309CC">
      <w:pPr>
        <w:rPr>
          <w:rFonts w:eastAsia="Times New Roman"/>
          <w:b/>
          <w:color w:val="0F2BFD"/>
        </w:rPr>
      </w:pPr>
      <w:r w:rsidRPr="0050654A">
        <w:rPr>
          <w:rFonts w:eastAsia="Times New Roman"/>
          <w:b/>
          <w:color w:val="0F2BFD"/>
        </w:rPr>
        <w:t>Each software manual includes suggested quality metrics that could be followed</w:t>
      </w:r>
      <w:r w:rsidR="000E5073">
        <w:rPr>
          <w:rFonts w:eastAsia="Times New Roman"/>
          <w:b/>
          <w:color w:val="0F2BFD"/>
        </w:rPr>
        <w:t xml:space="preserve"> standardly</w:t>
      </w:r>
      <w:r w:rsidRPr="0050654A">
        <w:rPr>
          <w:rFonts w:eastAsia="Times New Roman"/>
          <w:b/>
          <w:color w:val="0F2BFD"/>
        </w:rPr>
        <w:t>. We have not detailed them in this methods paper. This is outside of the scope of demonstrating targeted RNAseq.</w:t>
      </w:r>
    </w:p>
    <w:p w14:paraId="678AB849" w14:textId="77777777" w:rsidR="0050654A" w:rsidRPr="0050654A" w:rsidRDefault="0050654A" w:rsidP="009309CC">
      <w:pPr>
        <w:rPr>
          <w:rFonts w:eastAsia="Times New Roman"/>
          <w:b/>
          <w:color w:val="0F2BFD"/>
        </w:rPr>
      </w:pPr>
    </w:p>
    <w:p w14:paraId="4FCCC98C" w14:textId="77777777" w:rsidR="009309CC" w:rsidRPr="00377438" w:rsidRDefault="009309CC" w:rsidP="009309CC">
      <w:pPr>
        <w:rPr>
          <w:rFonts w:eastAsia="Times New Roman"/>
          <w:b/>
          <w:color w:val="0F2BFD"/>
        </w:rPr>
      </w:pPr>
      <w:r w:rsidRPr="0050654A">
        <w:rPr>
          <w:rFonts w:eastAsia="Times New Roman"/>
          <w:b/>
          <w:color w:val="0F2BFD"/>
        </w:rPr>
        <w:t>Editor: For analysis methods, we have provided the same level of detail as seen in JOVE article Won et al., Detecting Somatic Genetic Alterations in Tumor Specimens by Exon Capture and Massively Parallel Sequencing. More than this would amount to 10+ pages of text.</w:t>
      </w:r>
      <w:r>
        <w:rPr>
          <w:rFonts w:eastAsia="Times New Roman"/>
          <w:b/>
          <w:color w:val="0F2BFD"/>
        </w:rPr>
        <w:t xml:space="preserve"> </w:t>
      </w:r>
    </w:p>
    <w:p w14:paraId="7E5CD174" w14:textId="77777777" w:rsidR="00793D5F" w:rsidRDefault="00793D5F" w:rsidP="00793D5F">
      <w:pPr>
        <w:rPr>
          <w:rFonts w:eastAsia="Times New Roman"/>
        </w:rPr>
      </w:pPr>
      <w:r>
        <w:rPr>
          <w:rFonts w:eastAsia="Times New Roman"/>
        </w:rPr>
        <w:br/>
      </w:r>
      <w:r>
        <w:rPr>
          <w:rFonts w:eastAsia="Times New Roman"/>
          <w:i/>
          <w:iCs/>
        </w:rPr>
        <w:t>Minor Concerns:</w:t>
      </w:r>
      <w:r>
        <w:rPr>
          <w:rFonts w:eastAsia="Times New Roman"/>
        </w:rPr>
        <w:br/>
        <w:t>None</w:t>
      </w:r>
      <w:r>
        <w:rPr>
          <w:rFonts w:eastAsia="Times New Roman"/>
        </w:rPr>
        <w:br/>
      </w:r>
      <w:r>
        <w:rPr>
          <w:rFonts w:eastAsia="Times New Roman"/>
        </w:rPr>
        <w:br/>
      </w:r>
      <w:r>
        <w:rPr>
          <w:rFonts w:eastAsia="Times New Roman"/>
          <w:i/>
          <w:iCs/>
        </w:rPr>
        <w:t>Additional Comments to Authors:</w:t>
      </w:r>
      <w:r>
        <w:rPr>
          <w:rFonts w:eastAsia="Times New Roman"/>
        </w:rPr>
        <w:br/>
        <w:t>N/A</w:t>
      </w:r>
    </w:p>
    <w:sectPr w:rsidR="00793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7A7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B14E59"/>
    <w:multiLevelType w:val="multilevel"/>
    <w:tmpl w:val="0409001F"/>
    <w:numStyleLink w:val="111111"/>
  </w:abstractNum>
  <w:num w:numId="1">
    <w:abstractNumId w:val="0"/>
  </w:num>
  <w:num w:numId="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firstLine="0"/>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5F"/>
    <w:rsid w:val="000E5073"/>
    <w:rsid w:val="00167835"/>
    <w:rsid w:val="001E35F8"/>
    <w:rsid w:val="001E5CDB"/>
    <w:rsid w:val="00200200"/>
    <w:rsid w:val="00351E4B"/>
    <w:rsid w:val="00352DD8"/>
    <w:rsid w:val="00377438"/>
    <w:rsid w:val="00401E63"/>
    <w:rsid w:val="00495D58"/>
    <w:rsid w:val="0050654A"/>
    <w:rsid w:val="00615FA0"/>
    <w:rsid w:val="00705A08"/>
    <w:rsid w:val="00793D5F"/>
    <w:rsid w:val="007C5AED"/>
    <w:rsid w:val="00844B53"/>
    <w:rsid w:val="00873FED"/>
    <w:rsid w:val="008D007C"/>
    <w:rsid w:val="009309CC"/>
    <w:rsid w:val="009369C6"/>
    <w:rsid w:val="00970C5D"/>
    <w:rsid w:val="00980178"/>
    <w:rsid w:val="009D1722"/>
    <w:rsid w:val="009E72E5"/>
    <w:rsid w:val="00C75800"/>
    <w:rsid w:val="00D10356"/>
    <w:rsid w:val="00DA75D5"/>
    <w:rsid w:val="00E32717"/>
    <w:rsid w:val="00E8364E"/>
    <w:rsid w:val="00EA4211"/>
    <w:rsid w:val="00F03A0C"/>
    <w:rsid w:val="00F34D19"/>
    <w:rsid w:val="00F3628D"/>
    <w:rsid w:val="00F6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95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D5F"/>
    <w:rPr>
      <w:color w:val="0000FF"/>
      <w:u w:val="single"/>
    </w:rPr>
  </w:style>
  <w:style w:type="character" w:styleId="Emphasis">
    <w:name w:val="Emphasis"/>
    <w:basedOn w:val="DefaultParagraphFont"/>
    <w:uiPriority w:val="20"/>
    <w:qFormat/>
    <w:rsid w:val="00793D5F"/>
    <w:rPr>
      <w:i/>
      <w:iCs/>
    </w:rPr>
  </w:style>
  <w:style w:type="paragraph" w:styleId="BalloonText">
    <w:name w:val="Balloon Text"/>
    <w:basedOn w:val="Normal"/>
    <w:link w:val="BalloonTextChar"/>
    <w:uiPriority w:val="99"/>
    <w:semiHidden/>
    <w:unhideWhenUsed/>
    <w:rsid w:val="00793D5F"/>
    <w:rPr>
      <w:rFonts w:ascii="Tahoma" w:hAnsi="Tahoma" w:cs="Tahoma"/>
      <w:sz w:val="16"/>
      <w:szCs w:val="16"/>
    </w:rPr>
  </w:style>
  <w:style w:type="character" w:customStyle="1" w:styleId="BalloonTextChar">
    <w:name w:val="Balloon Text Char"/>
    <w:basedOn w:val="DefaultParagraphFont"/>
    <w:link w:val="BalloonText"/>
    <w:uiPriority w:val="99"/>
    <w:semiHidden/>
    <w:rsid w:val="00793D5F"/>
    <w:rPr>
      <w:rFonts w:ascii="Tahoma" w:hAnsi="Tahoma" w:cs="Tahoma"/>
      <w:sz w:val="16"/>
      <w:szCs w:val="16"/>
    </w:rPr>
  </w:style>
  <w:style w:type="numbering" w:styleId="111111">
    <w:name w:val="Outline List 2"/>
    <w:basedOn w:val="NoList"/>
    <w:uiPriority w:val="99"/>
    <w:semiHidden/>
    <w:unhideWhenUsed/>
    <w:rsid w:val="00705A08"/>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D5F"/>
    <w:rPr>
      <w:color w:val="0000FF"/>
      <w:u w:val="single"/>
    </w:rPr>
  </w:style>
  <w:style w:type="character" w:styleId="Emphasis">
    <w:name w:val="Emphasis"/>
    <w:basedOn w:val="DefaultParagraphFont"/>
    <w:uiPriority w:val="20"/>
    <w:qFormat/>
    <w:rsid w:val="00793D5F"/>
    <w:rPr>
      <w:i/>
      <w:iCs/>
    </w:rPr>
  </w:style>
  <w:style w:type="paragraph" w:styleId="BalloonText">
    <w:name w:val="Balloon Text"/>
    <w:basedOn w:val="Normal"/>
    <w:link w:val="BalloonTextChar"/>
    <w:uiPriority w:val="99"/>
    <w:semiHidden/>
    <w:unhideWhenUsed/>
    <w:rsid w:val="00793D5F"/>
    <w:rPr>
      <w:rFonts w:ascii="Tahoma" w:hAnsi="Tahoma" w:cs="Tahoma"/>
      <w:sz w:val="16"/>
      <w:szCs w:val="16"/>
    </w:rPr>
  </w:style>
  <w:style w:type="character" w:customStyle="1" w:styleId="BalloonTextChar">
    <w:name w:val="Balloon Text Char"/>
    <w:basedOn w:val="DefaultParagraphFont"/>
    <w:link w:val="BalloonText"/>
    <w:uiPriority w:val="99"/>
    <w:semiHidden/>
    <w:rsid w:val="00793D5F"/>
    <w:rPr>
      <w:rFonts w:ascii="Tahoma" w:hAnsi="Tahoma" w:cs="Tahoma"/>
      <w:sz w:val="16"/>
      <w:szCs w:val="16"/>
    </w:rPr>
  </w:style>
  <w:style w:type="numbering" w:styleId="111111">
    <w:name w:val="Outline List 2"/>
    <w:basedOn w:val="NoList"/>
    <w:uiPriority w:val="99"/>
    <w:semiHidden/>
    <w:unhideWhenUsed/>
    <w:rsid w:val="00705A0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s://urldefense.proofpoint.com/v2/url?u=http-3A__www.linkedin.com_company_jove&amp;d=BQMGaQ&amp;c=k9MF1d71ITtkuJx-PdWme51dKbmfPEvxwt8SFEkBfs4&amp;r=MtcULrh0sE9nBgE6zAg-wAp25Dmb6hzoRykJenXK1pQ&amp;m=fZPnup4wwvX68I_yAAaeZOrggHF66fi2iDVyVER7Ob4&amp;s=tbn0KK1Bi439syuTyDs8iPztublVMiVBgUEbH5Km58E&amp;e=" TargetMode="External"/><Relationship Id="rId13" Type="http://schemas.openxmlformats.org/officeDocument/2006/relationships/image" Target="media/image3.png"/><Relationship Id="rId14" Type="http://schemas.openxmlformats.org/officeDocument/2006/relationships/hyperlink" Target="https://urldefense.proofpoint.com/v2/url?u=http-3A__www.jove.com&amp;d=BQMGaQ&amp;c=k9MF1d71ITtkuJx-PdWme51dKbmfPEvxwt8SFEkBfs4&amp;r=MtcULrh0sE9nBgE6zAg-wAp25Dmb6hzoRykJenXK1pQ&amp;m=fZPnup4wwvX68I_yAAaeZOrggHF66fi2iDVyVER7Ob4&amp;s=2niROeHI2Y-rjPuHweIFm3MuN1D3dZQRMJocpVo5eLM&amp;e=" TargetMode="External"/><Relationship Id="rId15" Type="http://schemas.openxmlformats.org/officeDocument/2006/relationships/image" Target="media/image4.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nandita.singh@jove.com" TargetMode="External"/><Relationship Id="rId8" Type="http://schemas.openxmlformats.org/officeDocument/2006/relationships/hyperlink" Target="https://urldefense.proofpoint.com/v2/url?u=https-3A__twitter.com_JoVEJournal&amp;d=BQMGaQ&amp;c=k9MF1d71ITtkuJx-PdWme51dKbmfPEvxwt8SFEkBfs4&amp;r=MtcULrh0sE9nBgE6zAg-wAp25Dmb6hzoRykJenXK1pQ&amp;m=fZPnup4wwvX68I_yAAaeZOrggHF66fi2iDVyVER7Ob4&amp;s=zNI06OPmMMfwoZH0nsmJR3iOjaEfbGf1KtawyIoDdqo&amp;e=" TargetMode="External"/><Relationship Id="rId9" Type="http://schemas.openxmlformats.org/officeDocument/2006/relationships/image" Target="media/image1.png"/><Relationship Id="rId10" Type="http://schemas.openxmlformats.org/officeDocument/2006/relationships/hyperlink" Target="https://urldefense.proofpoint.com/v2/url?u=https-3A__www.facebook.com_JOVEjournal&amp;d=BQMGaQ&amp;c=k9MF1d71ITtkuJx-PdWme51dKbmfPEvxwt8SFEkBfs4&amp;r=MtcULrh0sE9nBgE6zAg-wAp25Dmb6hzoRykJenXK1pQ&amp;m=fZPnup4wwvX68I_yAAaeZOrggHF66fi2iDVyVER7Ob4&amp;s=sH06c3QJeMVb38N6WcUicwG9VlaicmhDfftWaavgOEE&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B9BF-94EA-374B-803E-5838625F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2860</Words>
  <Characters>16303</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Roychowdhury, Sameek</dc:creator>
  <cp:lastModifiedBy>Sameek Roychowdhury</cp:lastModifiedBy>
  <cp:revision>8</cp:revision>
  <cp:lastPrinted>2016-01-11T17:05:00Z</cp:lastPrinted>
  <dcterms:created xsi:type="dcterms:W3CDTF">2016-01-13T20:34:00Z</dcterms:created>
  <dcterms:modified xsi:type="dcterms:W3CDTF">2016-01-13T22:10:00Z</dcterms:modified>
</cp:coreProperties>
</file>