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7E5D38">
        <w:rPr>
          <w:rFonts w:ascii="Helvetica" w:hAnsi="Helvetica"/>
          <w:b/>
          <w:i w:val="0"/>
          <w:sz w:val="22"/>
        </w:rPr>
        <w:t>53994</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7E5D38">
        <w:rPr>
          <w:rFonts w:ascii="Helvetica" w:hAnsi="Helvetica"/>
          <w:b/>
          <w:i w:val="0"/>
          <w:sz w:val="22"/>
        </w:rPr>
        <w:t xml:space="preserve">   Linda DiBella</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p>
    <w:p w:rsidR="00565757" w:rsidRPr="00CF22F6" w:rsidRDefault="00565757"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7E5D38" w:rsidRDefault="007E5D38" w:rsidP="007E5D38">
      <w:pPr>
        <w:pStyle w:val="Default"/>
      </w:pPr>
    </w:p>
    <w:p w:rsidR="007E5D38" w:rsidRDefault="007E5D38" w:rsidP="007E5D38">
      <w:pPr>
        <w:rPr>
          <w:rFonts w:ascii="Times New Roman" w:hAnsi="Times New Roman"/>
        </w:rPr>
      </w:pPr>
      <w:r>
        <w:rPr>
          <w:rFonts w:ascii="Times New Roman" w:hAnsi="Times New Roman"/>
        </w:rPr>
        <w:t>Russell T. Burke</w:t>
      </w:r>
    </w:p>
    <w:p w:rsidR="007E5D38" w:rsidRDefault="007E5D38" w:rsidP="007E5D38">
      <w:pPr>
        <w:rPr>
          <w:rFonts w:ascii="Times New Roman" w:hAnsi="Times New Roman"/>
        </w:rPr>
      </w:pPr>
      <w:r>
        <w:rPr>
          <w:rFonts w:ascii="Times New Roman" w:hAnsi="Times New Roman"/>
        </w:rPr>
        <w:t>Department of Molecular</w:t>
      </w:r>
    </w:p>
    <w:p w:rsidR="007E5D38" w:rsidRDefault="007E5D38" w:rsidP="007E5D38">
      <w:pPr>
        <w:rPr>
          <w:rFonts w:ascii="Times New Roman" w:hAnsi="Times New Roman"/>
        </w:rPr>
      </w:pPr>
      <w:r>
        <w:rPr>
          <w:rFonts w:ascii="Times New Roman" w:hAnsi="Times New Roman"/>
        </w:rPr>
        <w:t>Cellular and Developmental Biology</w:t>
      </w:r>
    </w:p>
    <w:p w:rsidR="007E5D38" w:rsidRDefault="007E5D38" w:rsidP="007E5D38">
      <w:pPr>
        <w:rPr>
          <w:rFonts w:ascii="Times New Roman" w:hAnsi="Times New Roman"/>
        </w:rPr>
      </w:pPr>
      <w:r>
        <w:rPr>
          <w:rFonts w:ascii="Times New Roman" w:hAnsi="Times New Roman"/>
        </w:rPr>
        <w:t>University of Colorado Boulder</w:t>
      </w:r>
    </w:p>
    <w:p w:rsidR="007E5D38" w:rsidRDefault="007E5D38" w:rsidP="007E5D38">
      <w:pPr>
        <w:rPr>
          <w:rFonts w:ascii="Times New Roman" w:hAnsi="Times New Roman"/>
        </w:rPr>
      </w:pPr>
      <w:r>
        <w:rPr>
          <w:rFonts w:ascii="Times New Roman" w:hAnsi="Times New Roman"/>
        </w:rPr>
        <w:t>Boulder, CO, USA</w:t>
      </w:r>
    </w:p>
    <w:p w:rsidR="007E5D38" w:rsidRDefault="009453CC" w:rsidP="007E5D38">
      <w:pPr>
        <w:rPr>
          <w:rFonts w:ascii="Times New Roman" w:hAnsi="Times New Roman"/>
        </w:rPr>
      </w:pPr>
      <w:hyperlink r:id="rId7" w:history="1">
        <w:r w:rsidR="007E5D38">
          <w:rPr>
            <w:rStyle w:val="Hyperlink"/>
            <w:rFonts w:ascii="Times New Roman" w:hAnsi="Times New Roman"/>
          </w:rPr>
          <w:t>russell.burke@colorado.edu</w:t>
        </w:r>
      </w:hyperlink>
    </w:p>
    <w:p w:rsidR="007E5D38" w:rsidRDefault="007E5D38" w:rsidP="007E5D38">
      <w:pPr>
        <w:rPr>
          <w:rFonts w:ascii="Times New Roman" w:hAnsi="Times New Roman"/>
        </w:rPr>
      </w:pPr>
    </w:p>
    <w:p w:rsidR="007E5D38" w:rsidRDefault="007E5D38" w:rsidP="007E5D38">
      <w:pPr>
        <w:rPr>
          <w:rFonts w:ascii="Times New Roman" w:hAnsi="Times New Roman"/>
        </w:rPr>
      </w:pPr>
      <w:r>
        <w:rPr>
          <w:rFonts w:ascii="Times New Roman" w:hAnsi="Times New Roman"/>
        </w:rPr>
        <w:t>James D. Orth</w:t>
      </w:r>
    </w:p>
    <w:p w:rsidR="007E5D38" w:rsidRDefault="007E5D38" w:rsidP="007E5D38">
      <w:pPr>
        <w:rPr>
          <w:rFonts w:ascii="Times New Roman" w:hAnsi="Times New Roman"/>
        </w:rPr>
      </w:pPr>
      <w:r>
        <w:rPr>
          <w:rFonts w:ascii="Times New Roman" w:hAnsi="Times New Roman"/>
        </w:rPr>
        <w:t>Department of Molecular</w:t>
      </w:r>
    </w:p>
    <w:p w:rsidR="007E5D38" w:rsidRDefault="007E5D38" w:rsidP="007E5D38">
      <w:pPr>
        <w:rPr>
          <w:rFonts w:ascii="Times New Roman" w:hAnsi="Times New Roman"/>
        </w:rPr>
      </w:pPr>
      <w:r>
        <w:rPr>
          <w:rFonts w:ascii="Times New Roman" w:hAnsi="Times New Roman"/>
        </w:rPr>
        <w:t>Cellular and Developmental Biology</w:t>
      </w:r>
    </w:p>
    <w:p w:rsidR="007E5D38" w:rsidRDefault="007E5D38" w:rsidP="007E5D38">
      <w:pPr>
        <w:rPr>
          <w:rFonts w:ascii="Times New Roman" w:hAnsi="Times New Roman"/>
        </w:rPr>
      </w:pPr>
      <w:r>
        <w:rPr>
          <w:rFonts w:ascii="Times New Roman" w:hAnsi="Times New Roman"/>
        </w:rPr>
        <w:t>University of Colorado Boulder</w:t>
      </w:r>
    </w:p>
    <w:p w:rsidR="007E5D38" w:rsidRDefault="007E5D38" w:rsidP="007E5D38">
      <w:pPr>
        <w:rPr>
          <w:rFonts w:ascii="Times New Roman" w:hAnsi="Times New Roman"/>
        </w:rPr>
      </w:pPr>
      <w:r>
        <w:rPr>
          <w:rFonts w:ascii="Times New Roman" w:hAnsi="Times New Roman"/>
        </w:rPr>
        <w:t>Boulder, CO, USA</w:t>
      </w:r>
    </w:p>
    <w:p w:rsidR="007E5D38" w:rsidRPr="007E5D38" w:rsidRDefault="009453CC" w:rsidP="007E5D38">
      <w:pPr>
        <w:rPr>
          <w:rFonts w:ascii="Times New Roman" w:hAnsi="Times New Roman"/>
        </w:rPr>
      </w:pPr>
      <w:hyperlink r:id="rId8" w:history="1">
        <w:r w:rsidR="007E5D38">
          <w:rPr>
            <w:rStyle w:val="Hyperlink"/>
            <w:rFonts w:ascii="Times New Roman" w:hAnsi="Times New Roman"/>
          </w:rPr>
          <w:t>James.Orth@Colorado.edu</w:t>
        </w:r>
      </w:hyperlink>
      <w:r w:rsidR="007E5D38">
        <w:rPr>
          <w:rFonts w:ascii="Times New Roman" w:hAnsi="Times New Roman"/>
        </w:rPr>
        <w:t xml:space="preserve"> </w:t>
      </w:r>
    </w:p>
    <w:p w:rsidR="00565757" w:rsidRPr="00E24898" w:rsidRDefault="00565757" w:rsidP="00565757">
      <w:pPr>
        <w:pStyle w:val="Default"/>
        <w:rPr>
          <w:rFonts w:ascii="Helvetica" w:hAnsi="Helvetica"/>
        </w:rPr>
      </w:pPr>
    </w:p>
    <w:p w:rsidR="00565757" w:rsidRPr="00E24898" w:rsidRDefault="00565757" w:rsidP="00565757">
      <w:pPr>
        <w:pStyle w:val="Default"/>
        <w:rPr>
          <w:rFonts w:ascii="Helvetica" w:hAnsi="Helvetica"/>
        </w:rPr>
      </w:pPr>
    </w:p>
    <w:p w:rsidR="007E5D38" w:rsidRDefault="00CE10F2" w:rsidP="007E5D38">
      <w:pPr>
        <w:rPr>
          <w:rFonts w:ascii="Times New Roman" w:hAnsi="Times New Roman"/>
          <w:b/>
        </w:rPr>
      </w:pPr>
      <w:r w:rsidRPr="00E24898">
        <w:rPr>
          <w:rFonts w:ascii="Helvetica" w:hAnsi="Helvetica"/>
          <w:b/>
          <w:sz w:val="28"/>
        </w:rPr>
        <w:t>Title:</w:t>
      </w:r>
      <w:r w:rsidRPr="00E24898">
        <w:rPr>
          <w:rFonts w:ascii="Helvetica" w:hAnsi="Helvetica" w:cs="Arial"/>
          <w:b/>
          <w:sz w:val="28"/>
          <w:szCs w:val="24"/>
        </w:rPr>
        <w:t xml:space="preserve"> </w:t>
      </w:r>
      <w:r w:rsidR="007E5D38">
        <w:rPr>
          <w:rFonts w:ascii="Times New Roman" w:hAnsi="Times New Roman"/>
          <w:b/>
        </w:rPr>
        <w:t>Through the looking glass: time-lapse microscopy and longitudinal tracking of single cells to study anti-cancer therapeutics</w:t>
      </w:r>
    </w:p>
    <w:p w:rsidR="007E5D38" w:rsidRDefault="007E5D38" w:rsidP="00CE10F2">
      <w:pPr>
        <w:outlineLvl w:val="0"/>
        <w:rPr>
          <w:rFonts w:ascii="Helvetica" w:hAnsi="Helvetica" w:cs="Arial"/>
          <w:b/>
          <w:sz w:val="28"/>
          <w:szCs w:val="24"/>
        </w:rPr>
      </w:pPr>
    </w:p>
    <w:p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r w:rsidR="007E5D38">
        <w:rPr>
          <w:rFonts w:ascii="Times New Roman" w:hAnsi="Times New Roman"/>
        </w:rPr>
        <w:t>James.Orth@Colorado.edu</w:t>
      </w:r>
    </w:p>
    <w:p w:rsidR="00CE10F2" w:rsidRPr="00E24898" w:rsidRDefault="00CE10F2">
      <w:pPr>
        <w:rPr>
          <w:rFonts w:ascii="Helvetica" w:hAnsi="Helvetica"/>
          <w:sz w:val="22"/>
        </w:rPr>
      </w:pPr>
    </w:p>
    <w:p w:rsidR="00CE10F2" w:rsidRPr="00E24898" w:rsidRDefault="00CE10F2" w:rsidP="00CE10F2">
      <w:pPr>
        <w:rPr>
          <w:rFonts w:ascii="Helvetica" w:hAnsi="Helvetica"/>
          <w:sz w:val="22"/>
        </w:rPr>
      </w:pP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w:t>
      </w:r>
      <w:proofErr w:type="spellStart"/>
      <w:r w:rsidRPr="00E24898">
        <w:rPr>
          <w:rFonts w:ascii="Helvetica" w:hAnsi="Helvetica"/>
          <w:sz w:val="22"/>
        </w:rPr>
        <w:t>JoVE</w:t>
      </w:r>
      <w:proofErr w:type="spellEnd"/>
      <w:r w:rsidRPr="00E24898">
        <w:rPr>
          <w:rFonts w:ascii="Helvetica" w:hAnsi="Helvetica"/>
          <w:sz w:val="22"/>
        </w:rPr>
        <w:t xml:space="preserve"> to record video microscopy, such as filming a complex dissection or micr</w:t>
      </w:r>
      <w:r w:rsidR="007E5D38">
        <w:rPr>
          <w:rFonts w:ascii="Helvetica" w:hAnsi="Helvetica"/>
          <w:sz w:val="22"/>
        </w:rPr>
        <w:t>oinjection technique? (Y/N)_No</w:t>
      </w:r>
      <w:r w:rsidRPr="00E24898">
        <w:rPr>
          <w:rFonts w:ascii="Helvetica" w:hAnsi="Helvetica"/>
          <w:sz w:val="22"/>
        </w:rPr>
        <w:t>____  (If you can record images/videos using your own camera/software, then mark No)   If yes, please list make and</w:t>
      </w:r>
      <w:r w:rsidR="007E5D38">
        <w:rPr>
          <w:rFonts w:ascii="Helvetica" w:hAnsi="Helvetica"/>
          <w:sz w:val="22"/>
        </w:rPr>
        <w:t xml:space="preserve"> model of your microscope: _</w:t>
      </w:r>
    </w:p>
    <w:p w:rsidR="007E5D3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(Y/N)__</w:t>
      </w:r>
      <w:r w:rsidR="007E5D38">
        <w:rPr>
          <w:rFonts w:ascii="Helvetica" w:hAnsi="Helvetica"/>
          <w:sz w:val="22"/>
        </w:rPr>
        <w:t>Yes</w:t>
      </w:r>
    </w:p>
    <w:p w:rsidR="00654735" w:rsidRPr="00E24898" w:rsidRDefault="00654735" w:rsidP="00654735">
      <w:pPr>
        <w:spacing w:before="120"/>
        <w:rPr>
          <w:rFonts w:ascii="Helvetica" w:hAnsi="Helvetica"/>
          <w:sz w:val="22"/>
        </w:rPr>
      </w:pPr>
      <w:r w:rsidRPr="00E24898">
        <w:rPr>
          <w:rFonts w:ascii="Helvetica" w:hAnsi="Helvetica"/>
          <w:sz w:val="22"/>
        </w:rPr>
        <w:t xml:space="preserve">If yes, we will need you to record using </w:t>
      </w:r>
      <w:hyperlink r:id="rId9"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Pr="007E2E8D">
        <w:rPr>
          <w:rFonts w:ascii="Helvetica" w:hAnsi="Helvetica"/>
          <w:sz w:val="22"/>
        </w:rPr>
        <w:t>_</w:t>
      </w:r>
      <w:r w:rsidR="007E2E8D" w:rsidRPr="007E2E8D">
        <w:rPr>
          <w:rFonts w:ascii="Helvetica" w:hAnsi="Helvetica"/>
          <w:sz w:val="22"/>
        </w:rPr>
        <w:t>2.2, 2.5, 3.5 – 3.8.</w:t>
      </w:r>
    </w:p>
    <w:p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w:t>
      </w:r>
      <w:r w:rsidR="007E2E8D">
        <w:rPr>
          <w:rFonts w:ascii="Helvetica" w:hAnsi="Helvetica"/>
          <w:sz w:val="22"/>
        </w:rPr>
        <w:t>3.6, 3.7</w:t>
      </w:r>
      <w:r w:rsidR="007E5D38">
        <w:rPr>
          <w:rFonts w:ascii="Helvetica" w:hAnsi="Helvetica"/>
          <w:sz w:val="22"/>
        </w:rPr>
        <w:t xml:space="preserve">. While it is discussed in length during the discussion, it is critical during live cell imaging to set parameters that will capture the full dynamic range of a probe without introducing </w:t>
      </w:r>
      <w:proofErr w:type="spellStart"/>
      <w:r w:rsidR="007E5D38">
        <w:rPr>
          <w:rFonts w:ascii="Helvetica" w:hAnsi="Helvetica"/>
          <w:sz w:val="22"/>
        </w:rPr>
        <w:t>phototoxicity</w:t>
      </w:r>
      <w:proofErr w:type="spellEnd"/>
      <w:r w:rsidR="007E5D38">
        <w:rPr>
          <w:rFonts w:ascii="Helvetica" w:hAnsi="Helvetica"/>
          <w:sz w:val="22"/>
        </w:rPr>
        <w:t xml:space="preserve"> and </w:t>
      </w:r>
      <w:proofErr w:type="spellStart"/>
      <w:r w:rsidR="007E5D38">
        <w:rPr>
          <w:rFonts w:ascii="Helvetica" w:hAnsi="Helvetica"/>
          <w:sz w:val="22"/>
        </w:rPr>
        <w:t>photobleaching</w:t>
      </w:r>
      <w:proofErr w:type="spellEnd"/>
    </w:p>
    <w:p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7E5D38">
        <w:rPr>
          <w:rFonts w:ascii="Helvetica" w:hAnsi="Helvetica"/>
          <w:sz w:val="22"/>
        </w:rPr>
        <w:t>Yes__</w:t>
      </w:r>
      <w:r w:rsidRPr="00E24898">
        <w:rPr>
          <w:rFonts w:ascii="Helvetica" w:hAnsi="Helvetica"/>
          <w:sz w:val="22"/>
        </w:rPr>
        <w:t xml:space="preserve"> If yes, how far apart are the locations? _</w:t>
      </w:r>
      <w:r w:rsidR="007E5D38">
        <w:rPr>
          <w:rFonts w:ascii="Helvetica" w:hAnsi="Helvetica"/>
          <w:sz w:val="22"/>
        </w:rPr>
        <w:t xml:space="preserve">The microscope is located two floors under our </w:t>
      </w:r>
      <w:r w:rsidR="007E5D38" w:rsidRPr="007E5D38">
        <w:rPr>
          <w:rFonts w:ascii="Helvetica" w:hAnsi="Helvetica"/>
          <w:sz w:val="22"/>
        </w:rPr>
        <w:t>cell culture facility.</w:t>
      </w:r>
    </w:p>
    <w:p w:rsidR="00CE10F2" w:rsidRPr="00E24898" w:rsidRDefault="00CE10F2" w:rsidP="00CE10F2">
      <w:pPr>
        <w:rPr>
          <w:rFonts w:ascii="Helvetica" w:hAnsi="Helvetica"/>
          <w:b/>
          <w:i/>
          <w:sz w:val="22"/>
        </w:rPr>
      </w:pPr>
    </w:p>
    <w:p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D300CE" w:rsidRPr="00DC05AA" w:rsidRDefault="00CE10F2" w:rsidP="00CE10F2">
      <w:pPr>
        <w:rPr>
          <w:rFonts w:ascii="Helvetica" w:hAnsi="Helvetica"/>
          <w:b/>
          <w:szCs w:val="24"/>
        </w:rPr>
      </w:pPr>
      <w:r w:rsidRPr="00DC05AA">
        <w:rPr>
          <w:rFonts w:ascii="Helvetica" w:hAnsi="Helvetica"/>
          <w:b/>
          <w:szCs w:val="24"/>
        </w:rPr>
        <w:t xml:space="preserve">A. </w:t>
      </w:r>
      <w:r w:rsidR="002B26D4" w:rsidRPr="00DC05AA">
        <w:rPr>
          <w:rFonts w:ascii="Helvetica" w:hAnsi="Helvetica"/>
          <w:b/>
          <w:szCs w:val="24"/>
        </w:rPr>
        <w:t xml:space="preserve">Experimental </w:t>
      </w:r>
      <w:r w:rsidR="00003C8B" w:rsidRPr="00DC05AA">
        <w:rPr>
          <w:rFonts w:ascii="Helvetica" w:hAnsi="Helvetica"/>
          <w:b/>
          <w:szCs w:val="24"/>
        </w:rPr>
        <w:t>Goal</w:t>
      </w:r>
      <w:r w:rsidRPr="00DC05AA">
        <w:rPr>
          <w:rFonts w:ascii="Helvetica" w:hAnsi="Helvetica"/>
          <w:b/>
          <w:szCs w:val="24"/>
        </w:rPr>
        <w:t xml:space="preserve"> (read by voice talent at </w:t>
      </w:r>
      <w:proofErr w:type="spellStart"/>
      <w:r w:rsidRPr="00DC05AA">
        <w:rPr>
          <w:rFonts w:ascii="Helvetica" w:hAnsi="Helvetica"/>
          <w:b/>
          <w:szCs w:val="24"/>
        </w:rPr>
        <w:t>JoVE</w:t>
      </w:r>
      <w:proofErr w:type="spellEnd"/>
      <w:r w:rsidRPr="00DC05AA">
        <w:rPr>
          <w:rFonts w:ascii="Helvetica" w:hAnsi="Helvetica"/>
          <w:b/>
          <w:szCs w:val="24"/>
        </w:rPr>
        <w:t>):</w:t>
      </w:r>
    </w:p>
    <w:p w:rsidR="002B26D4" w:rsidRPr="00DC05AA" w:rsidRDefault="002B26D4" w:rsidP="005A09D8">
      <w:pPr>
        <w:rPr>
          <w:rFonts w:ascii="Helvetica" w:hAnsi="Helvetica"/>
          <w:b/>
          <w:szCs w:val="24"/>
          <w:u w:val="single"/>
        </w:rPr>
      </w:pPr>
    </w:p>
    <w:p w:rsidR="00CE10F2" w:rsidRPr="00DC05AA" w:rsidRDefault="00CE10F2" w:rsidP="00E24898">
      <w:pPr>
        <w:rPr>
          <w:rFonts w:ascii="Helvetica" w:hAnsi="Helvetica"/>
          <w:szCs w:val="24"/>
        </w:rPr>
      </w:pPr>
      <w:r w:rsidRPr="00DC05AA">
        <w:rPr>
          <w:rFonts w:ascii="Helvetica" w:hAnsi="Helvetica"/>
          <w:szCs w:val="24"/>
        </w:rPr>
        <w:t xml:space="preserve">The overall goal of this </w:t>
      </w:r>
      <w:r w:rsidR="0097020A" w:rsidRPr="00DC05AA">
        <w:rPr>
          <w:rFonts w:ascii="Helvetica" w:hAnsi="Helvetica"/>
          <w:szCs w:val="24"/>
        </w:rPr>
        <w:t>procedure</w:t>
      </w:r>
      <w:r w:rsidRPr="00DC05AA">
        <w:rPr>
          <w:rFonts w:ascii="Helvetica" w:hAnsi="Helvetica"/>
          <w:szCs w:val="24"/>
        </w:rPr>
        <w:t xml:space="preserve"> is to </w:t>
      </w:r>
      <w:r w:rsidR="0097020A" w:rsidRPr="00DC05AA">
        <w:rPr>
          <w:rFonts w:ascii="Helvetica" w:hAnsi="Helvetica"/>
          <w:szCs w:val="24"/>
        </w:rPr>
        <w:t>observe anti-cancer therapeutic response in single cells in culture.</w:t>
      </w:r>
      <w:r w:rsidRPr="00DC05AA">
        <w:rPr>
          <w:rFonts w:ascii="Helvetica" w:hAnsi="Helvetica"/>
          <w:szCs w:val="24"/>
        </w:rPr>
        <w:t xml:space="preserve"> </w:t>
      </w:r>
      <w:r w:rsidRPr="00DC05AA">
        <w:rPr>
          <w:rFonts w:ascii="Helvetica" w:hAnsi="Helvetica"/>
          <w:b/>
          <w:szCs w:val="24"/>
        </w:rPr>
        <w:t>(Intro)</w:t>
      </w:r>
    </w:p>
    <w:p w:rsidR="00CE10F2" w:rsidRPr="00DC05AA" w:rsidRDefault="00CE10F2" w:rsidP="00CE10F2">
      <w:pPr>
        <w:rPr>
          <w:rFonts w:ascii="Helvetica" w:hAnsi="Helvetica"/>
          <w:szCs w:val="24"/>
        </w:rPr>
      </w:pPr>
    </w:p>
    <w:p w:rsidR="00D300CE" w:rsidRPr="00DC05AA" w:rsidRDefault="00CE10F2" w:rsidP="001819E3">
      <w:pPr>
        <w:rPr>
          <w:rFonts w:ascii="Helvetica" w:hAnsi="Helvetica"/>
          <w:b/>
          <w:szCs w:val="24"/>
        </w:rPr>
      </w:pPr>
      <w:r w:rsidRPr="00DC05AA">
        <w:rPr>
          <w:rFonts w:ascii="Helvetica" w:hAnsi="Helvetica"/>
          <w:b/>
          <w:szCs w:val="24"/>
        </w:rPr>
        <w:t xml:space="preserve">B.  </w:t>
      </w:r>
      <w:r w:rsidR="00EE4460" w:rsidRPr="00DC05AA">
        <w:rPr>
          <w:rFonts w:ascii="Helvetica" w:hAnsi="Helvetica"/>
          <w:b/>
          <w:szCs w:val="24"/>
        </w:rPr>
        <w:t xml:space="preserve">Required </w:t>
      </w:r>
      <w:r w:rsidRPr="00DC05AA">
        <w:rPr>
          <w:rFonts w:ascii="Helvetica" w:hAnsi="Helvetica"/>
          <w:b/>
          <w:szCs w:val="24"/>
        </w:rPr>
        <w:t>Interview</w:t>
      </w:r>
      <w:r w:rsidR="00EE4460" w:rsidRPr="00DC05AA">
        <w:rPr>
          <w:rFonts w:ascii="Helvetica" w:hAnsi="Helvetica"/>
          <w:b/>
          <w:szCs w:val="24"/>
        </w:rPr>
        <w:t xml:space="preserve"> Statements</w:t>
      </w:r>
      <w:r w:rsidRPr="00DC05AA">
        <w:rPr>
          <w:rFonts w:ascii="Helvetica" w:hAnsi="Helvetica"/>
          <w:b/>
          <w:szCs w:val="24"/>
        </w:rPr>
        <w:t xml:space="preserve">: (Said by you on camera. Don’t forget to smile!)  </w:t>
      </w:r>
    </w:p>
    <w:p w:rsidR="00CE10F2" w:rsidRPr="00DC05AA" w:rsidRDefault="0097020A" w:rsidP="00CE10F2">
      <w:pPr>
        <w:numPr>
          <w:ilvl w:val="1"/>
          <w:numId w:val="9"/>
        </w:numPr>
        <w:spacing w:before="240"/>
        <w:jc w:val="both"/>
        <w:outlineLvl w:val="0"/>
        <w:rPr>
          <w:rFonts w:ascii="Helvetica" w:hAnsi="Helvetica" w:cs="Arial"/>
          <w:szCs w:val="24"/>
        </w:rPr>
      </w:pPr>
      <w:r w:rsidRPr="00DC05AA">
        <w:rPr>
          <w:rFonts w:ascii="Helvetica" w:hAnsi="Helvetica" w:cs="Arial"/>
          <w:szCs w:val="24"/>
          <w:u w:val="single"/>
        </w:rPr>
        <w:t>Russell Burke</w:t>
      </w:r>
      <w:r w:rsidR="00FD1497" w:rsidRPr="00DC05AA">
        <w:rPr>
          <w:rFonts w:ascii="Helvetica" w:hAnsi="Helvetica" w:cs="Arial"/>
          <w:szCs w:val="24"/>
        </w:rPr>
        <w:t xml:space="preserve">: </w:t>
      </w:r>
      <w:r w:rsidR="009625B1" w:rsidRPr="00DC05AA">
        <w:rPr>
          <w:rFonts w:ascii="Helvetica" w:hAnsi="Helvetica" w:cs="Arial"/>
          <w:szCs w:val="24"/>
        </w:rPr>
        <w:t>This method can help</w:t>
      </w:r>
      <w:r w:rsidR="00F23DF7" w:rsidRPr="00DC05AA">
        <w:rPr>
          <w:rFonts w:ascii="Helvetica" w:hAnsi="Helvetica" w:cs="Arial"/>
          <w:szCs w:val="24"/>
        </w:rPr>
        <w:t xml:space="preserve"> answer key questions in the </w:t>
      </w:r>
      <w:r w:rsidRPr="00DC05AA">
        <w:rPr>
          <w:rFonts w:ascii="Helvetica" w:hAnsi="Helvetica" w:cs="Arial"/>
          <w:szCs w:val="24"/>
        </w:rPr>
        <w:t>cancer research</w:t>
      </w:r>
      <w:r w:rsidR="00F23DF7" w:rsidRPr="00DC05AA">
        <w:rPr>
          <w:rFonts w:ascii="Helvetica" w:hAnsi="Helvetica" w:cs="Arial"/>
          <w:szCs w:val="24"/>
        </w:rPr>
        <w:t xml:space="preserve"> field, such as </w:t>
      </w:r>
      <w:r w:rsidRPr="00DC05AA">
        <w:rPr>
          <w:rFonts w:ascii="Helvetica" w:hAnsi="Helvetica" w:cs="Arial"/>
          <w:szCs w:val="24"/>
        </w:rPr>
        <w:t>heterogeneous therapeutic response and</w:t>
      </w:r>
      <w:r w:rsidR="003C5AC6" w:rsidRPr="00DC05AA">
        <w:rPr>
          <w:rFonts w:ascii="Helvetica" w:hAnsi="Helvetica" w:cs="Arial"/>
          <w:szCs w:val="24"/>
        </w:rPr>
        <w:t xml:space="preserve"> cell fate.</w:t>
      </w:r>
      <w:r w:rsidRPr="00DC05AA">
        <w:rPr>
          <w:rFonts w:ascii="Helvetica" w:hAnsi="Helvetica" w:cs="Arial"/>
          <w:szCs w:val="24"/>
        </w:rPr>
        <w:t xml:space="preserve"> </w:t>
      </w:r>
    </w:p>
    <w:p w:rsidR="00EA60D4" w:rsidRPr="00DC05AA" w:rsidRDefault="000A0393" w:rsidP="00F23DF7">
      <w:pPr>
        <w:numPr>
          <w:ilvl w:val="1"/>
          <w:numId w:val="9"/>
        </w:numPr>
        <w:spacing w:before="240"/>
        <w:jc w:val="both"/>
        <w:outlineLvl w:val="0"/>
        <w:rPr>
          <w:rFonts w:ascii="Helvetica" w:hAnsi="Helvetica" w:cs="Arial"/>
          <w:szCs w:val="24"/>
        </w:rPr>
      </w:pPr>
      <w:r w:rsidRPr="00DC05AA">
        <w:rPr>
          <w:rFonts w:ascii="Helvetica" w:hAnsi="Helvetica" w:cs="Arial"/>
          <w:szCs w:val="24"/>
          <w:u w:val="single"/>
        </w:rPr>
        <w:t>James Orth</w:t>
      </w:r>
      <w:r w:rsidR="00FD1497" w:rsidRPr="00DC05AA">
        <w:rPr>
          <w:rFonts w:ascii="Helvetica" w:hAnsi="Helvetica" w:cs="Arial"/>
          <w:szCs w:val="24"/>
        </w:rPr>
        <w:t>:</w:t>
      </w:r>
      <w:r w:rsidR="00CE10F2" w:rsidRPr="00DC05AA">
        <w:rPr>
          <w:rFonts w:ascii="Helvetica" w:hAnsi="Helvetica" w:cs="Arial"/>
          <w:szCs w:val="24"/>
        </w:rPr>
        <w:t xml:space="preserve"> </w:t>
      </w:r>
      <w:r w:rsidR="009625B1" w:rsidRPr="00DC05AA">
        <w:rPr>
          <w:rFonts w:ascii="Helvetica" w:hAnsi="Helvetica" w:cs="Arial"/>
          <w:szCs w:val="24"/>
        </w:rPr>
        <w:t xml:space="preserve">The main advantage </w:t>
      </w:r>
      <w:r w:rsidR="00F23DF7" w:rsidRPr="00DC05AA">
        <w:rPr>
          <w:rFonts w:ascii="Helvetica" w:hAnsi="Helvetica" w:cs="Arial"/>
          <w:szCs w:val="24"/>
        </w:rPr>
        <w:t xml:space="preserve">of this technique is that </w:t>
      </w:r>
      <w:r w:rsidR="00F36F8D" w:rsidRPr="00DC05AA">
        <w:rPr>
          <w:rFonts w:ascii="Helvetica" w:hAnsi="Helvetica" w:cs="Arial"/>
          <w:szCs w:val="24"/>
        </w:rPr>
        <w:t>response in single cells can be observed</w:t>
      </w:r>
      <w:r w:rsidR="003C5AC6" w:rsidRPr="00DC05AA">
        <w:rPr>
          <w:rFonts w:ascii="Helvetica" w:hAnsi="Helvetica" w:cs="Arial"/>
          <w:szCs w:val="24"/>
        </w:rPr>
        <w:t xml:space="preserve"> directly</w:t>
      </w:r>
      <w:r w:rsidR="00F36F8D" w:rsidRPr="00DC05AA">
        <w:rPr>
          <w:rFonts w:ascii="Helvetica" w:hAnsi="Helvetica" w:cs="Arial"/>
          <w:szCs w:val="24"/>
        </w:rPr>
        <w:t xml:space="preserve"> in real time over many days</w:t>
      </w:r>
      <w:r w:rsidR="00F23DF7" w:rsidRPr="00DC05AA">
        <w:rPr>
          <w:rFonts w:ascii="Helvetica" w:hAnsi="Helvetica" w:cs="Arial"/>
          <w:szCs w:val="24"/>
        </w:rPr>
        <w:t>, rather than inferred</w:t>
      </w:r>
      <w:r w:rsidR="009625B1" w:rsidRPr="00DC05AA">
        <w:rPr>
          <w:rFonts w:ascii="Helvetica" w:hAnsi="Helvetica" w:cs="Arial"/>
          <w:szCs w:val="24"/>
        </w:rPr>
        <w:t xml:space="preserve">.   </w:t>
      </w:r>
    </w:p>
    <w:p w:rsidR="00CE10F2" w:rsidRPr="00E24898" w:rsidRDefault="00CE10F2" w:rsidP="00CE10F2">
      <w:pPr>
        <w:rPr>
          <w:rFonts w:ascii="Helvetica" w:hAnsi="Helvetica"/>
          <w:i/>
          <w:sz w:val="22"/>
        </w:rPr>
      </w:pPr>
    </w:p>
    <w:p w:rsidR="00CE10F2" w:rsidRPr="00E24898" w:rsidRDefault="00CE10F2" w:rsidP="00CE10F2">
      <w:pPr>
        <w:ind w:left="792"/>
        <w:rPr>
          <w:rFonts w:ascii="Helvetica" w:hAnsi="Helvetica"/>
          <w:sz w:val="22"/>
        </w:rPr>
      </w:pPr>
    </w:p>
    <w:p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 xml:space="preserve">(read by voice talent at </w:t>
      </w:r>
      <w:proofErr w:type="spellStart"/>
      <w:r w:rsidRPr="00E24898">
        <w:rPr>
          <w:rFonts w:ascii="Helvetica" w:hAnsi="Helvetica"/>
          <w:b/>
          <w:szCs w:val="24"/>
          <w:lang w:eastAsia="zh-TW"/>
        </w:rPr>
        <w:t>JoVE</w:t>
      </w:r>
      <w:proofErr w:type="spellEnd"/>
      <w:r w:rsidRPr="00E24898">
        <w:rPr>
          <w:rFonts w:ascii="Helvetica" w:hAnsi="Helvetica"/>
          <w:b/>
          <w:szCs w:val="24"/>
          <w:lang w:eastAsia="zh-TW"/>
        </w:rPr>
        <w:t>)</w:t>
      </w:r>
      <w:r w:rsidRPr="00E24898">
        <w:rPr>
          <w:rFonts w:ascii="Helvetica" w:hAnsi="Helvetica"/>
          <w:b/>
          <w:szCs w:val="24"/>
        </w:rPr>
        <w:t>:</w:t>
      </w:r>
    </w:p>
    <w:p w:rsidR="00CE10F2" w:rsidRPr="00E24898" w:rsidRDefault="00CE10F2" w:rsidP="00F23DF7">
      <w:pPr>
        <w:jc w:val="both"/>
        <w:outlineLvl w:val="0"/>
        <w:rPr>
          <w:rFonts w:ascii="Helvetica" w:hAnsi="Helvetica" w:cs="Arial"/>
          <w:sz w:val="22"/>
          <w:szCs w:val="24"/>
        </w:rPr>
      </w:pPr>
    </w:p>
    <w:p w:rsidR="00CE10F2" w:rsidRPr="00E24898" w:rsidRDefault="001E22BE" w:rsidP="00CE10F2">
      <w:pPr>
        <w:numPr>
          <w:ilvl w:val="0"/>
          <w:numId w:val="12"/>
        </w:numPr>
        <w:spacing w:before="240"/>
        <w:jc w:val="both"/>
        <w:outlineLvl w:val="0"/>
        <w:rPr>
          <w:rFonts w:ascii="Helvetica" w:hAnsi="Helvetica" w:cs="Arial"/>
          <w:b/>
          <w:szCs w:val="24"/>
        </w:rPr>
      </w:pPr>
      <w:r>
        <w:rPr>
          <w:rFonts w:ascii="Helvetica" w:hAnsi="Helvetica" w:cs="Arial"/>
          <w:b/>
          <w:szCs w:val="24"/>
        </w:rPr>
        <w:t>Preparation of Samples</w:t>
      </w:r>
      <w:r w:rsidR="00D843DE">
        <w:rPr>
          <w:rFonts w:ascii="Helvetica" w:hAnsi="Helvetica" w:cs="Arial"/>
          <w:b/>
          <w:szCs w:val="24"/>
        </w:rPr>
        <w:t xml:space="preserve"> and Environmental Chamber Set-up</w:t>
      </w:r>
    </w:p>
    <w:p w:rsidR="00D7226F" w:rsidRDefault="00BA38F5"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To begin, </w:t>
      </w:r>
      <w:r w:rsidR="00692576">
        <w:rPr>
          <w:rFonts w:ascii="Helvetica" w:hAnsi="Helvetica" w:cs="Arial"/>
          <w:szCs w:val="24"/>
        </w:rPr>
        <w:t xml:space="preserve">under a certified sterile laminar flow hood, </w:t>
      </w:r>
      <w:r>
        <w:rPr>
          <w:rFonts w:ascii="Helvetica" w:hAnsi="Helvetica" w:cs="Arial"/>
          <w:szCs w:val="24"/>
        </w:rPr>
        <w:t xml:space="preserve">prepare HT1080 cells in culture certified dishes according to the text protocol </w:t>
      </w:r>
      <w:r w:rsidR="00D7226F" w:rsidRPr="00D7226F">
        <w:rPr>
          <w:rFonts w:ascii="Helvetica" w:hAnsi="Helvetica" w:cs="Arial"/>
          <w:b/>
          <w:szCs w:val="24"/>
        </w:rPr>
        <w:t>[2.1.1-WIDE/MED]</w:t>
      </w:r>
      <w:r w:rsidR="00D7226F">
        <w:rPr>
          <w:rFonts w:ascii="Helvetica" w:hAnsi="Helvetica" w:cs="Arial"/>
          <w:szCs w:val="24"/>
        </w:rPr>
        <w:t xml:space="preserve"> </w:t>
      </w:r>
      <w:r>
        <w:rPr>
          <w:rFonts w:ascii="Helvetica" w:hAnsi="Helvetica" w:cs="Arial"/>
          <w:szCs w:val="24"/>
        </w:rPr>
        <w:t xml:space="preserve">and incubate </w:t>
      </w:r>
      <w:r w:rsidR="00692576">
        <w:rPr>
          <w:rFonts w:ascii="Helvetica" w:hAnsi="Helvetica" w:cs="Arial"/>
          <w:szCs w:val="24"/>
        </w:rPr>
        <w:t xml:space="preserve">the cells </w:t>
      </w:r>
      <w:r>
        <w:rPr>
          <w:rFonts w:ascii="Helvetica" w:hAnsi="Helvetica" w:cs="Arial"/>
          <w:szCs w:val="24"/>
        </w:rPr>
        <w:t xml:space="preserve">in a humidified cell culture incubator </w:t>
      </w:r>
      <w:r w:rsidR="00D7226F" w:rsidRPr="00D7226F">
        <w:rPr>
          <w:rFonts w:ascii="Helvetica" w:hAnsi="Helvetica" w:cs="Arial"/>
          <w:b/>
          <w:szCs w:val="24"/>
        </w:rPr>
        <w:t>[2.1.2-WIDE-TXT].</w:t>
      </w:r>
    </w:p>
    <w:p w:rsidR="00D7226F" w:rsidRDefault="00D7226F" w:rsidP="00D7226F">
      <w:pPr>
        <w:numPr>
          <w:ilvl w:val="2"/>
          <w:numId w:val="12"/>
        </w:numPr>
        <w:jc w:val="both"/>
        <w:outlineLvl w:val="0"/>
        <w:rPr>
          <w:rFonts w:ascii="Helvetica" w:hAnsi="Helvetica" w:cs="Arial"/>
          <w:szCs w:val="24"/>
        </w:rPr>
      </w:pPr>
      <w:r>
        <w:rPr>
          <w:rFonts w:ascii="Helvetica" w:hAnsi="Helvetica" w:cs="Arial"/>
          <w:szCs w:val="24"/>
        </w:rPr>
        <w:t>Talent working under hood plates HT1080 cells</w:t>
      </w:r>
    </w:p>
    <w:p w:rsidR="00125924" w:rsidRPr="00E24898" w:rsidRDefault="00D7226F" w:rsidP="00D7226F">
      <w:pPr>
        <w:numPr>
          <w:ilvl w:val="2"/>
          <w:numId w:val="12"/>
        </w:numPr>
        <w:jc w:val="both"/>
        <w:outlineLvl w:val="0"/>
        <w:rPr>
          <w:rFonts w:ascii="Helvetica" w:hAnsi="Helvetica" w:cs="Arial"/>
          <w:szCs w:val="24"/>
        </w:rPr>
      </w:pPr>
      <w:r>
        <w:rPr>
          <w:rFonts w:ascii="Helvetica" w:hAnsi="Helvetica" w:cs="Arial"/>
          <w:szCs w:val="24"/>
        </w:rPr>
        <w:t xml:space="preserve">Talent places dishes into incubator </w:t>
      </w:r>
      <w:r w:rsidR="00BA38F5">
        <w:rPr>
          <w:rFonts w:ascii="Helvetica" w:hAnsi="Helvetica" w:cs="Arial"/>
          <w:szCs w:val="24"/>
        </w:rPr>
        <w:t>(TEXT: 37</w:t>
      </w:r>
      <w:r w:rsidR="00BA38F5">
        <w:rPr>
          <w:rFonts w:ascii="Helvetica" w:hAnsi="Helvetica" w:cs="Helvetica"/>
          <w:szCs w:val="24"/>
        </w:rPr>
        <w:t>°</w:t>
      </w:r>
      <w:r w:rsidR="00BA38F5">
        <w:rPr>
          <w:rFonts w:ascii="Helvetica" w:hAnsi="Helvetica" w:cs="Arial"/>
          <w:szCs w:val="24"/>
        </w:rPr>
        <w:t>C, 5% CO</w:t>
      </w:r>
      <w:r w:rsidR="00BA38F5" w:rsidRPr="00BA38F5">
        <w:rPr>
          <w:rFonts w:ascii="Helvetica" w:hAnsi="Helvetica" w:cs="Arial"/>
          <w:szCs w:val="24"/>
          <w:vertAlign w:val="subscript"/>
        </w:rPr>
        <w:t>2</w:t>
      </w:r>
      <w:r>
        <w:rPr>
          <w:rFonts w:ascii="Helvetica" w:hAnsi="Helvetica" w:cs="Arial"/>
          <w:szCs w:val="24"/>
        </w:rPr>
        <w:t>, 80% relative humidity)</w:t>
      </w:r>
    </w:p>
    <w:p w:rsidR="00CE10F2" w:rsidRDefault="00BA38F5"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Two days prior to imaging, plate 50,000 HT1080 FUCCI cells </w:t>
      </w:r>
      <w:r w:rsidR="00AC61FA">
        <w:rPr>
          <w:rFonts w:ascii="Helvetica" w:hAnsi="Helvetica" w:cs="Arial"/>
          <w:szCs w:val="24"/>
        </w:rPr>
        <w:t>per well into the desired number of wells</w:t>
      </w:r>
      <w:r>
        <w:rPr>
          <w:rFonts w:ascii="Helvetica" w:hAnsi="Helvetica" w:cs="Arial"/>
          <w:szCs w:val="24"/>
        </w:rPr>
        <w:t xml:space="preserve"> of a 12-well, nu</w:t>
      </w:r>
      <w:r w:rsidR="00692576">
        <w:rPr>
          <w:rFonts w:ascii="Helvetica" w:hAnsi="Helvetica" w:cs="Arial"/>
          <w:szCs w:val="24"/>
        </w:rPr>
        <w:t>mber 1.5 glass bottom dish</w:t>
      </w:r>
      <w:r w:rsidR="00A87CB3">
        <w:rPr>
          <w:rFonts w:ascii="Helvetica" w:hAnsi="Helvetica" w:cs="Arial"/>
          <w:szCs w:val="24"/>
        </w:rPr>
        <w:t>; a</w:t>
      </w:r>
      <w:r>
        <w:rPr>
          <w:rFonts w:ascii="Helvetica" w:hAnsi="Helvetica" w:cs="Arial"/>
          <w:szCs w:val="24"/>
        </w:rPr>
        <w:t>djust</w:t>
      </w:r>
      <w:r w:rsidR="00AC61FA">
        <w:rPr>
          <w:rFonts w:ascii="Helvetica" w:hAnsi="Helvetica" w:cs="Arial"/>
          <w:szCs w:val="24"/>
        </w:rPr>
        <w:t xml:space="preserve"> </w:t>
      </w:r>
      <w:r>
        <w:rPr>
          <w:rFonts w:ascii="Helvetica" w:hAnsi="Helvetica" w:cs="Arial"/>
          <w:szCs w:val="24"/>
        </w:rPr>
        <w:t xml:space="preserve">the number of cells </w:t>
      </w:r>
      <w:r w:rsidR="00AC61FA">
        <w:rPr>
          <w:rFonts w:ascii="Helvetica" w:hAnsi="Helvetica" w:cs="Arial"/>
          <w:szCs w:val="24"/>
        </w:rPr>
        <w:t xml:space="preserve">plated depending on their growth rate and the dish used in order </w:t>
      </w:r>
      <w:r>
        <w:rPr>
          <w:rFonts w:ascii="Helvetica" w:hAnsi="Helvetica" w:cs="Arial"/>
          <w:szCs w:val="24"/>
        </w:rPr>
        <w:t>to achieve approximately 60% confluence for the start of the experiment</w:t>
      </w:r>
      <w:r w:rsidR="002E500F">
        <w:rPr>
          <w:rFonts w:ascii="Helvetica" w:hAnsi="Helvetica" w:cs="Arial"/>
          <w:szCs w:val="24"/>
        </w:rPr>
        <w:t xml:space="preserve"> </w:t>
      </w:r>
      <w:r w:rsidR="002E500F" w:rsidRPr="002E500F">
        <w:rPr>
          <w:rFonts w:ascii="Helvetica" w:hAnsi="Helvetica" w:cs="Arial"/>
          <w:b/>
          <w:szCs w:val="24"/>
        </w:rPr>
        <w:t>[2.2.1-MED/CU</w:t>
      </w:r>
      <w:r w:rsidR="002E500F">
        <w:rPr>
          <w:rFonts w:ascii="Helvetica" w:hAnsi="Helvetica" w:cs="Arial"/>
          <w:b/>
          <w:szCs w:val="24"/>
        </w:rPr>
        <w:t>-TXT</w:t>
      </w:r>
      <w:r w:rsidR="002E500F" w:rsidRPr="002E500F">
        <w:rPr>
          <w:rFonts w:ascii="Helvetica" w:hAnsi="Helvetica" w:cs="Arial"/>
          <w:b/>
          <w:szCs w:val="24"/>
        </w:rPr>
        <w:t>]</w:t>
      </w:r>
      <w:r>
        <w:rPr>
          <w:rFonts w:ascii="Helvetica" w:hAnsi="Helvetica" w:cs="Arial"/>
          <w:szCs w:val="24"/>
        </w:rPr>
        <w:t>.</w:t>
      </w:r>
    </w:p>
    <w:p w:rsidR="002E500F" w:rsidRPr="00E24898" w:rsidRDefault="002E500F" w:rsidP="002E500F">
      <w:pPr>
        <w:numPr>
          <w:ilvl w:val="2"/>
          <w:numId w:val="12"/>
        </w:numPr>
        <w:jc w:val="both"/>
        <w:outlineLvl w:val="0"/>
        <w:rPr>
          <w:rFonts w:ascii="Helvetica" w:hAnsi="Helvetica" w:cs="Arial"/>
          <w:szCs w:val="24"/>
        </w:rPr>
      </w:pPr>
      <w:r>
        <w:rPr>
          <w:rFonts w:ascii="Helvetica" w:hAnsi="Helvetica" w:cs="Arial"/>
          <w:szCs w:val="24"/>
        </w:rPr>
        <w:t>Talent under hood plates cells into three wells of 12-well glass-bottom plate with other plating examples in background (TEXT: refer to text protocol for additional plating)</w:t>
      </w:r>
    </w:p>
    <w:p w:rsidR="002E500F" w:rsidRDefault="00D843DE" w:rsidP="00126973">
      <w:pPr>
        <w:numPr>
          <w:ilvl w:val="1"/>
          <w:numId w:val="12"/>
        </w:numPr>
        <w:spacing w:before="240"/>
        <w:jc w:val="both"/>
        <w:outlineLvl w:val="0"/>
        <w:rPr>
          <w:rFonts w:ascii="Helvetica" w:hAnsi="Helvetica" w:cs="Arial"/>
          <w:szCs w:val="24"/>
        </w:rPr>
      </w:pPr>
      <w:r>
        <w:rPr>
          <w:rFonts w:ascii="Helvetica" w:hAnsi="Helvetica" w:cs="Arial"/>
          <w:szCs w:val="24"/>
        </w:rPr>
        <w:t>Set</w:t>
      </w:r>
      <w:r w:rsidR="00A87CB3">
        <w:rPr>
          <w:rFonts w:ascii="Helvetica" w:hAnsi="Helvetica" w:cs="Arial"/>
          <w:szCs w:val="24"/>
        </w:rPr>
        <w:t xml:space="preserve"> up the environmental chamber to</w:t>
      </w:r>
      <w:r>
        <w:rPr>
          <w:rFonts w:ascii="Helvetica" w:hAnsi="Helvetica" w:cs="Arial"/>
          <w:szCs w:val="24"/>
        </w:rPr>
        <w:t xml:space="preserve"> approximately 80% humidity with the tempe</w:t>
      </w:r>
      <w:r w:rsidR="002E500F">
        <w:rPr>
          <w:rFonts w:ascii="Helvetica" w:hAnsi="Helvetica" w:cs="Arial"/>
          <w:szCs w:val="24"/>
        </w:rPr>
        <w:t xml:space="preserve">rature at the sample position </w:t>
      </w:r>
      <w:r w:rsidR="00692576">
        <w:rPr>
          <w:rFonts w:ascii="Helvetica" w:hAnsi="Helvetica" w:cs="Arial"/>
          <w:szCs w:val="24"/>
        </w:rPr>
        <w:t xml:space="preserve">set </w:t>
      </w:r>
      <w:r w:rsidR="002E500F">
        <w:rPr>
          <w:rFonts w:ascii="Helvetica" w:hAnsi="Helvetica" w:cs="Arial"/>
          <w:szCs w:val="24"/>
        </w:rPr>
        <w:t>at</w:t>
      </w:r>
      <w:r>
        <w:rPr>
          <w:rFonts w:ascii="Helvetica" w:hAnsi="Helvetica" w:cs="Arial"/>
          <w:szCs w:val="24"/>
        </w:rPr>
        <w:t xml:space="preserve"> 37</w:t>
      </w:r>
      <w:r>
        <w:rPr>
          <w:rFonts w:ascii="Helvetica" w:hAnsi="Helvetica" w:cs="Helvetica"/>
          <w:szCs w:val="24"/>
        </w:rPr>
        <w:t>°</w:t>
      </w:r>
      <w:r>
        <w:rPr>
          <w:rFonts w:ascii="Helvetica" w:hAnsi="Helvetica" w:cs="Arial"/>
          <w:szCs w:val="24"/>
        </w:rPr>
        <w:t xml:space="preserve">C </w:t>
      </w:r>
      <w:r w:rsidR="002E500F" w:rsidRPr="002E500F">
        <w:rPr>
          <w:rFonts w:ascii="Helvetica" w:hAnsi="Helvetica" w:cs="Arial"/>
          <w:b/>
          <w:szCs w:val="24"/>
        </w:rPr>
        <w:t>[2.3.1-MED/CU-TXT].</w:t>
      </w:r>
    </w:p>
    <w:p w:rsidR="00BA38F5" w:rsidRDefault="002E500F" w:rsidP="002E500F">
      <w:pPr>
        <w:numPr>
          <w:ilvl w:val="2"/>
          <w:numId w:val="12"/>
        </w:numPr>
        <w:jc w:val="both"/>
        <w:outlineLvl w:val="0"/>
        <w:rPr>
          <w:rFonts w:ascii="Helvetica" w:hAnsi="Helvetica" w:cs="Arial"/>
          <w:szCs w:val="24"/>
        </w:rPr>
      </w:pPr>
      <w:r>
        <w:rPr>
          <w:rFonts w:ascii="Helvetica" w:hAnsi="Helvetica" w:cs="Arial"/>
          <w:szCs w:val="24"/>
        </w:rPr>
        <w:t xml:space="preserve">Talent sets up humidity and temp at sample position.  Have settings visible </w:t>
      </w:r>
      <w:r w:rsidR="00D843DE">
        <w:rPr>
          <w:rFonts w:ascii="Helvetica" w:hAnsi="Helvetica" w:cs="Arial"/>
          <w:szCs w:val="24"/>
        </w:rPr>
        <w:t>(TEXT: refer to text protocol for additional details).</w:t>
      </w:r>
    </w:p>
    <w:p w:rsidR="00692576" w:rsidRDefault="006A6019"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Ensure that the water reservoir is filled with sterile distilled water following </w:t>
      </w:r>
      <w:r w:rsidR="0058416F">
        <w:rPr>
          <w:rFonts w:ascii="Helvetica" w:hAnsi="Helvetica" w:cs="Arial"/>
          <w:szCs w:val="24"/>
        </w:rPr>
        <w:t xml:space="preserve">the </w:t>
      </w:r>
      <w:r>
        <w:rPr>
          <w:rFonts w:ascii="Helvetica" w:hAnsi="Helvetica" w:cs="Arial"/>
          <w:szCs w:val="24"/>
        </w:rPr>
        <w:t>manufacturer’s directions</w:t>
      </w:r>
      <w:r w:rsidR="002E500F">
        <w:rPr>
          <w:rFonts w:ascii="Helvetica" w:hAnsi="Helvetica" w:cs="Arial"/>
          <w:szCs w:val="24"/>
        </w:rPr>
        <w:t xml:space="preserve"> </w:t>
      </w:r>
      <w:r w:rsidR="002E500F" w:rsidRPr="002E500F">
        <w:rPr>
          <w:rFonts w:ascii="Helvetica" w:hAnsi="Helvetica" w:cs="Arial"/>
          <w:b/>
          <w:szCs w:val="24"/>
        </w:rPr>
        <w:t>[2.4.1-MED/CU]</w:t>
      </w:r>
      <w:r w:rsidRPr="002E500F">
        <w:rPr>
          <w:rFonts w:ascii="Helvetica" w:hAnsi="Helvetica" w:cs="Arial"/>
          <w:b/>
          <w:szCs w:val="24"/>
        </w:rPr>
        <w:t>.</w:t>
      </w:r>
      <w:r>
        <w:rPr>
          <w:rFonts w:ascii="Helvetica" w:hAnsi="Helvetica" w:cs="Arial"/>
          <w:szCs w:val="24"/>
        </w:rPr>
        <w:t xml:space="preserve">  </w:t>
      </w:r>
    </w:p>
    <w:p w:rsidR="00692576" w:rsidRDefault="00692576" w:rsidP="00692576">
      <w:pPr>
        <w:numPr>
          <w:ilvl w:val="2"/>
          <w:numId w:val="12"/>
        </w:numPr>
        <w:jc w:val="both"/>
        <w:outlineLvl w:val="0"/>
        <w:rPr>
          <w:rFonts w:ascii="Helvetica" w:hAnsi="Helvetica" w:cs="Arial"/>
          <w:szCs w:val="24"/>
        </w:rPr>
      </w:pPr>
      <w:r>
        <w:rPr>
          <w:rFonts w:ascii="Helvetica" w:hAnsi="Helvetica" w:cs="Arial"/>
          <w:szCs w:val="24"/>
        </w:rPr>
        <w:t>Talent fills water reservoir</w:t>
      </w:r>
    </w:p>
    <w:p w:rsidR="00AC61FA" w:rsidRDefault="00AC61FA" w:rsidP="00AC61FA">
      <w:pPr>
        <w:numPr>
          <w:ilvl w:val="1"/>
          <w:numId w:val="12"/>
        </w:numPr>
        <w:spacing w:before="240"/>
        <w:jc w:val="both"/>
        <w:outlineLvl w:val="0"/>
        <w:rPr>
          <w:rFonts w:ascii="Helvetica" w:hAnsi="Helvetica" w:cs="Arial"/>
          <w:szCs w:val="24"/>
        </w:rPr>
      </w:pPr>
      <w:r>
        <w:rPr>
          <w:rFonts w:ascii="Helvetica" w:hAnsi="Helvetica" w:cs="Arial"/>
          <w:szCs w:val="24"/>
        </w:rPr>
        <w:t xml:space="preserve">Then turn on the environmental chamber to the desired temperature setting </w:t>
      </w:r>
      <w:r w:rsidRPr="00032C95">
        <w:rPr>
          <w:rFonts w:ascii="Helvetica" w:hAnsi="Helvetica" w:cs="Arial"/>
          <w:b/>
          <w:color w:val="FF0000"/>
          <w:szCs w:val="24"/>
        </w:rPr>
        <w:t>[2.6.1-CU]</w:t>
      </w:r>
      <w:r>
        <w:rPr>
          <w:rFonts w:ascii="Helvetica" w:hAnsi="Helvetica" w:cs="Arial"/>
          <w:szCs w:val="24"/>
        </w:rPr>
        <w:t xml:space="preserve"> and position it in the microscope stage inset </w:t>
      </w:r>
      <w:r w:rsidRPr="00032C95">
        <w:rPr>
          <w:rFonts w:ascii="Helvetica" w:hAnsi="Helvetica" w:cs="Arial"/>
          <w:b/>
          <w:color w:val="FF0000"/>
          <w:szCs w:val="24"/>
        </w:rPr>
        <w:t>[2.6.2-MED/CU-TXT].</w:t>
      </w:r>
    </w:p>
    <w:p w:rsidR="00AC61FA" w:rsidRDefault="00AC61FA" w:rsidP="00AC61FA">
      <w:pPr>
        <w:numPr>
          <w:ilvl w:val="2"/>
          <w:numId w:val="12"/>
        </w:numPr>
        <w:jc w:val="both"/>
        <w:outlineLvl w:val="0"/>
        <w:rPr>
          <w:rFonts w:ascii="Helvetica" w:hAnsi="Helvetica" w:cs="Arial"/>
          <w:szCs w:val="24"/>
        </w:rPr>
      </w:pPr>
      <w:r>
        <w:rPr>
          <w:rFonts w:ascii="Helvetica" w:hAnsi="Helvetica" w:cs="Arial"/>
          <w:szCs w:val="24"/>
        </w:rPr>
        <w:lastRenderedPageBreak/>
        <w:t>Film as written</w:t>
      </w:r>
    </w:p>
    <w:p w:rsidR="00AC61FA" w:rsidRPr="00AC61FA" w:rsidRDefault="00AC61FA" w:rsidP="00AC61FA">
      <w:pPr>
        <w:numPr>
          <w:ilvl w:val="2"/>
          <w:numId w:val="12"/>
        </w:numPr>
        <w:jc w:val="both"/>
        <w:outlineLvl w:val="0"/>
        <w:rPr>
          <w:rFonts w:ascii="Helvetica" w:hAnsi="Helvetica" w:cs="Arial"/>
          <w:szCs w:val="24"/>
        </w:rPr>
      </w:pPr>
      <w:r>
        <w:rPr>
          <w:rFonts w:ascii="Helvetica" w:hAnsi="Helvetica" w:cs="Arial"/>
          <w:szCs w:val="24"/>
        </w:rPr>
        <w:t xml:space="preserve">Talent positions chamber in microscope stage inset (TEXT: do not start gas flow at this point)  </w:t>
      </w:r>
      <w:bookmarkStart w:id="0" w:name="_GoBack"/>
      <w:bookmarkEnd w:id="0"/>
    </w:p>
    <w:p w:rsidR="00692576" w:rsidRPr="00692576" w:rsidRDefault="00692576"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If there is any free space between the stage-top chamber and stage inset, lay pieces of paraffin film over the edges of the stage inset opening prior to inserting the chamber into it to couple the chamber to the stage </w:t>
      </w:r>
      <w:r w:rsidRPr="00032C95">
        <w:rPr>
          <w:rFonts w:ascii="Helvetica" w:hAnsi="Helvetica" w:cs="Arial"/>
          <w:b/>
          <w:color w:val="FF0000"/>
          <w:szCs w:val="24"/>
        </w:rPr>
        <w:t>[2.5.1-CU].</w:t>
      </w:r>
    </w:p>
    <w:p w:rsidR="00692576" w:rsidRDefault="00692576" w:rsidP="00692576">
      <w:pPr>
        <w:numPr>
          <w:ilvl w:val="2"/>
          <w:numId w:val="12"/>
        </w:numPr>
        <w:spacing w:before="240"/>
        <w:jc w:val="both"/>
        <w:outlineLvl w:val="0"/>
        <w:rPr>
          <w:rFonts w:ascii="Helvetica" w:hAnsi="Helvetica" w:cs="Arial"/>
          <w:szCs w:val="24"/>
        </w:rPr>
      </w:pPr>
      <w:r>
        <w:rPr>
          <w:rFonts w:ascii="Helvetica" w:hAnsi="Helvetica" w:cs="Arial"/>
          <w:szCs w:val="24"/>
        </w:rPr>
        <w:t xml:space="preserve">Talent points out where free space is and lays </w:t>
      </w:r>
      <w:r w:rsidR="0058416F">
        <w:rPr>
          <w:rFonts w:ascii="Helvetica" w:hAnsi="Helvetica" w:cs="Arial"/>
          <w:szCs w:val="24"/>
        </w:rPr>
        <w:t>Parafilm</w:t>
      </w:r>
      <w:r>
        <w:rPr>
          <w:rFonts w:ascii="Helvetica" w:hAnsi="Helvetica" w:cs="Arial"/>
          <w:szCs w:val="24"/>
        </w:rPr>
        <w:t xml:space="preserve"> over edges of stage</w:t>
      </w:r>
    </w:p>
    <w:p w:rsidR="006A6019" w:rsidRDefault="00692576" w:rsidP="00126973">
      <w:pPr>
        <w:numPr>
          <w:ilvl w:val="1"/>
          <w:numId w:val="12"/>
        </w:numPr>
        <w:spacing w:before="240"/>
        <w:jc w:val="both"/>
        <w:outlineLvl w:val="0"/>
        <w:rPr>
          <w:rFonts w:ascii="Helvetica" w:hAnsi="Helvetica" w:cs="Arial"/>
          <w:szCs w:val="24"/>
        </w:rPr>
      </w:pPr>
      <w:r>
        <w:rPr>
          <w:rFonts w:ascii="Helvetica" w:hAnsi="Helvetica" w:cs="Arial"/>
          <w:szCs w:val="24"/>
        </w:rPr>
        <w:t>Ensure that</w:t>
      </w:r>
      <w:r w:rsidR="00134E2B">
        <w:rPr>
          <w:rFonts w:ascii="Helvetica" w:hAnsi="Helvetica" w:cs="Arial"/>
          <w:szCs w:val="24"/>
        </w:rPr>
        <w:t xml:space="preserve"> no connections are pulling on the chamber, both of which can introduce motion artifacts</w:t>
      </w:r>
      <w:r w:rsidR="009517B7">
        <w:rPr>
          <w:rFonts w:ascii="Helvetica" w:hAnsi="Helvetica" w:cs="Arial"/>
          <w:szCs w:val="24"/>
        </w:rPr>
        <w:t xml:space="preserve"> </w:t>
      </w:r>
      <w:r>
        <w:rPr>
          <w:rFonts w:ascii="Helvetica" w:hAnsi="Helvetica" w:cs="Arial"/>
          <w:b/>
          <w:szCs w:val="24"/>
        </w:rPr>
        <w:t>[2.7.1</w:t>
      </w:r>
      <w:r w:rsidR="009517B7" w:rsidRPr="009517B7">
        <w:rPr>
          <w:rFonts w:ascii="Helvetica" w:hAnsi="Helvetica" w:cs="Arial"/>
          <w:b/>
          <w:szCs w:val="24"/>
        </w:rPr>
        <w:t>-CU]</w:t>
      </w:r>
      <w:r w:rsidR="00134E2B" w:rsidRPr="009517B7">
        <w:rPr>
          <w:rFonts w:ascii="Helvetica" w:hAnsi="Helvetica" w:cs="Arial"/>
          <w:b/>
          <w:szCs w:val="24"/>
        </w:rPr>
        <w:t>.</w:t>
      </w:r>
    </w:p>
    <w:p w:rsidR="009517B7" w:rsidRPr="00692576" w:rsidRDefault="00692576" w:rsidP="00692576">
      <w:pPr>
        <w:numPr>
          <w:ilvl w:val="2"/>
          <w:numId w:val="12"/>
        </w:numPr>
        <w:jc w:val="both"/>
        <w:outlineLvl w:val="0"/>
        <w:rPr>
          <w:rFonts w:ascii="Helvetica" w:hAnsi="Helvetica" w:cs="Arial"/>
          <w:szCs w:val="24"/>
        </w:rPr>
      </w:pPr>
      <w:r w:rsidRPr="00692576">
        <w:rPr>
          <w:rFonts w:ascii="Helvetica" w:hAnsi="Helvetica" w:cs="Arial"/>
          <w:szCs w:val="24"/>
        </w:rPr>
        <w:t>Talent checks that connections are not pulling on the chamber</w:t>
      </w:r>
    </w:p>
    <w:p w:rsidR="009517B7" w:rsidRPr="009517B7" w:rsidRDefault="00134E2B" w:rsidP="00134E2B">
      <w:pPr>
        <w:numPr>
          <w:ilvl w:val="1"/>
          <w:numId w:val="12"/>
        </w:numPr>
        <w:spacing w:before="240"/>
        <w:jc w:val="both"/>
        <w:outlineLvl w:val="0"/>
        <w:rPr>
          <w:rFonts w:ascii="Helvetica" w:hAnsi="Helvetica" w:cs="Arial"/>
          <w:b/>
          <w:szCs w:val="24"/>
        </w:rPr>
      </w:pPr>
      <w:r>
        <w:rPr>
          <w:rFonts w:ascii="Helvetica" w:hAnsi="Helvetica" w:cs="Arial"/>
          <w:szCs w:val="24"/>
        </w:rPr>
        <w:t>Insert a ‘dummy’ dish with water into the chamber and allow the chamber to equilibrate to 37</w:t>
      </w:r>
      <w:r>
        <w:rPr>
          <w:rFonts w:ascii="Helvetica" w:hAnsi="Helvetica" w:cs="Helvetica"/>
          <w:szCs w:val="24"/>
        </w:rPr>
        <w:t>°</w:t>
      </w:r>
      <w:r>
        <w:rPr>
          <w:rFonts w:ascii="Helvetica" w:hAnsi="Helvetica" w:cs="Arial"/>
          <w:szCs w:val="24"/>
        </w:rPr>
        <w:t>C, then maintain a stable temperature</w:t>
      </w:r>
      <w:r w:rsidR="009517B7">
        <w:rPr>
          <w:rFonts w:ascii="Helvetica" w:hAnsi="Helvetica" w:cs="Arial"/>
          <w:szCs w:val="24"/>
        </w:rPr>
        <w:t xml:space="preserve"> </w:t>
      </w:r>
      <w:r w:rsidR="00692576">
        <w:rPr>
          <w:rFonts w:ascii="Helvetica" w:hAnsi="Helvetica" w:cs="Arial"/>
          <w:b/>
          <w:szCs w:val="24"/>
        </w:rPr>
        <w:t>[2.8</w:t>
      </w:r>
      <w:r w:rsidR="009517B7" w:rsidRPr="009517B7">
        <w:rPr>
          <w:rFonts w:ascii="Helvetica" w:hAnsi="Helvetica" w:cs="Arial"/>
          <w:b/>
          <w:szCs w:val="24"/>
        </w:rPr>
        <w:t>.1-CU-TXT]</w:t>
      </w:r>
      <w:r w:rsidRPr="009517B7">
        <w:rPr>
          <w:rFonts w:ascii="Helvetica" w:hAnsi="Helvetica" w:cs="Arial"/>
          <w:b/>
          <w:szCs w:val="24"/>
        </w:rPr>
        <w:t>.</w:t>
      </w:r>
    </w:p>
    <w:p w:rsidR="00134E2B" w:rsidRDefault="00134E2B" w:rsidP="009517B7">
      <w:pPr>
        <w:numPr>
          <w:ilvl w:val="2"/>
          <w:numId w:val="12"/>
        </w:numPr>
        <w:jc w:val="both"/>
        <w:outlineLvl w:val="0"/>
        <w:rPr>
          <w:rFonts w:ascii="Helvetica" w:hAnsi="Helvetica" w:cs="Arial"/>
          <w:szCs w:val="24"/>
        </w:rPr>
      </w:pPr>
      <w:r>
        <w:rPr>
          <w:rFonts w:ascii="Helvetica" w:hAnsi="Helvetica" w:cs="Arial"/>
          <w:szCs w:val="24"/>
        </w:rPr>
        <w:t xml:space="preserve"> </w:t>
      </w:r>
      <w:r w:rsidR="009517B7">
        <w:rPr>
          <w:rFonts w:ascii="Helvetica" w:hAnsi="Helvetica" w:cs="Arial"/>
          <w:szCs w:val="24"/>
        </w:rPr>
        <w:t>Talent inserts dummy dish and it is allowed to equilibrate</w:t>
      </w:r>
      <w:r>
        <w:rPr>
          <w:rFonts w:ascii="Helvetica" w:hAnsi="Helvetica" w:cs="Arial"/>
          <w:szCs w:val="24"/>
        </w:rPr>
        <w:t xml:space="preserve"> </w:t>
      </w:r>
      <w:r w:rsidR="009517B7">
        <w:rPr>
          <w:rFonts w:ascii="Helvetica" w:hAnsi="Helvetica" w:cs="Arial"/>
          <w:szCs w:val="24"/>
        </w:rPr>
        <w:t>(TEXT: will take 30 min – 1 hr)</w:t>
      </w:r>
    </w:p>
    <w:p w:rsidR="00134E2B" w:rsidRPr="00134E2B" w:rsidRDefault="00134E2B" w:rsidP="00134E2B">
      <w:pPr>
        <w:numPr>
          <w:ilvl w:val="0"/>
          <w:numId w:val="12"/>
        </w:numPr>
        <w:spacing w:before="240"/>
        <w:jc w:val="both"/>
        <w:outlineLvl w:val="0"/>
        <w:rPr>
          <w:rFonts w:ascii="Helvetica" w:hAnsi="Helvetica" w:cs="Arial"/>
          <w:b/>
          <w:szCs w:val="24"/>
        </w:rPr>
      </w:pPr>
      <w:r w:rsidRPr="00134E2B">
        <w:rPr>
          <w:rFonts w:ascii="Helvetica" w:hAnsi="Helvetica" w:cs="Arial"/>
          <w:b/>
          <w:szCs w:val="24"/>
        </w:rPr>
        <w:t xml:space="preserve">Microscope </w:t>
      </w:r>
      <w:r>
        <w:rPr>
          <w:rFonts w:ascii="Helvetica" w:hAnsi="Helvetica" w:cs="Arial"/>
          <w:b/>
          <w:szCs w:val="24"/>
        </w:rPr>
        <w:t xml:space="preserve">and Imaging </w:t>
      </w:r>
      <w:r w:rsidRPr="00134E2B">
        <w:rPr>
          <w:rFonts w:ascii="Helvetica" w:hAnsi="Helvetica" w:cs="Arial"/>
          <w:b/>
          <w:szCs w:val="24"/>
        </w:rPr>
        <w:t>Set-up</w:t>
      </w:r>
    </w:p>
    <w:p w:rsidR="00CE10F2" w:rsidRPr="00FF062B" w:rsidRDefault="00134E2B" w:rsidP="00126973">
      <w:pPr>
        <w:numPr>
          <w:ilvl w:val="1"/>
          <w:numId w:val="12"/>
        </w:numPr>
        <w:spacing w:before="240"/>
        <w:jc w:val="both"/>
        <w:outlineLvl w:val="0"/>
        <w:rPr>
          <w:rFonts w:ascii="Helvetica" w:hAnsi="Helvetica" w:cs="Arial"/>
          <w:b/>
          <w:szCs w:val="24"/>
        </w:rPr>
      </w:pPr>
      <w:r w:rsidRPr="00376DAC">
        <w:rPr>
          <w:rFonts w:ascii="Helvetica" w:hAnsi="Helvetica" w:cs="Arial"/>
          <w:szCs w:val="24"/>
        </w:rPr>
        <w:t>T</w:t>
      </w:r>
      <w:r w:rsidR="00FF062B">
        <w:rPr>
          <w:rFonts w:ascii="Helvetica" w:hAnsi="Helvetica" w:cs="Arial"/>
          <w:szCs w:val="24"/>
        </w:rPr>
        <w:t>o set up for imaging, t</w:t>
      </w:r>
      <w:r w:rsidRPr="00376DAC">
        <w:rPr>
          <w:rFonts w:ascii="Helvetica" w:hAnsi="Helvetica" w:cs="Arial"/>
          <w:szCs w:val="24"/>
        </w:rPr>
        <w:t>urn on the microscope</w:t>
      </w:r>
      <w:r w:rsidR="00FF062B">
        <w:rPr>
          <w:rFonts w:ascii="Helvetica" w:hAnsi="Helvetica" w:cs="Arial"/>
          <w:szCs w:val="24"/>
        </w:rPr>
        <w:t xml:space="preserve"> </w:t>
      </w:r>
      <w:r w:rsidR="00FF062B" w:rsidRPr="00FF062B">
        <w:rPr>
          <w:rFonts w:ascii="Helvetica" w:hAnsi="Helvetica" w:cs="Arial"/>
          <w:b/>
          <w:szCs w:val="24"/>
        </w:rPr>
        <w:t>[3.1.1-CU]</w:t>
      </w:r>
      <w:r w:rsidRPr="00FF062B">
        <w:rPr>
          <w:rFonts w:ascii="Helvetica" w:hAnsi="Helvetica" w:cs="Arial"/>
          <w:b/>
          <w:szCs w:val="24"/>
        </w:rPr>
        <w:t>,</w:t>
      </w:r>
      <w:r w:rsidRPr="00376DAC">
        <w:rPr>
          <w:rFonts w:ascii="Helvetica" w:hAnsi="Helvetica" w:cs="Arial"/>
          <w:szCs w:val="24"/>
        </w:rPr>
        <w:t xml:space="preserve"> </w:t>
      </w:r>
      <w:r w:rsidR="00376DAC" w:rsidRPr="00376DAC">
        <w:rPr>
          <w:rFonts w:ascii="Helvetica" w:hAnsi="Helvetica" w:cs="Arial"/>
          <w:szCs w:val="24"/>
        </w:rPr>
        <w:t>the computer</w:t>
      </w:r>
      <w:r w:rsidR="00FF062B">
        <w:rPr>
          <w:rFonts w:ascii="Helvetica" w:hAnsi="Helvetica" w:cs="Arial"/>
          <w:szCs w:val="24"/>
        </w:rPr>
        <w:t xml:space="preserve"> </w:t>
      </w:r>
      <w:r w:rsidR="00FF062B" w:rsidRPr="00FF062B">
        <w:rPr>
          <w:rFonts w:ascii="Helvetica" w:hAnsi="Helvetica" w:cs="Arial"/>
          <w:b/>
          <w:szCs w:val="24"/>
        </w:rPr>
        <w:t>[3.1.2-CU]</w:t>
      </w:r>
      <w:r w:rsidR="00376DAC" w:rsidRPr="00FF062B">
        <w:rPr>
          <w:rFonts w:ascii="Helvetica" w:hAnsi="Helvetica" w:cs="Arial"/>
          <w:b/>
          <w:szCs w:val="24"/>
        </w:rPr>
        <w:t>,</w:t>
      </w:r>
      <w:r w:rsidR="00376DAC" w:rsidRPr="00376DAC">
        <w:rPr>
          <w:rFonts w:ascii="Helvetica" w:hAnsi="Helvetica" w:cs="Arial"/>
          <w:szCs w:val="24"/>
        </w:rPr>
        <w:t xml:space="preserve"> and any required peripherals</w:t>
      </w:r>
      <w:r w:rsidR="00FF062B">
        <w:rPr>
          <w:rFonts w:ascii="Helvetica" w:hAnsi="Helvetica" w:cs="Arial"/>
          <w:szCs w:val="24"/>
        </w:rPr>
        <w:t xml:space="preserve"> </w:t>
      </w:r>
      <w:r w:rsidR="00FF062B" w:rsidRPr="00FF062B">
        <w:rPr>
          <w:rFonts w:ascii="Helvetica" w:hAnsi="Helvetica" w:cs="Arial"/>
          <w:b/>
          <w:szCs w:val="24"/>
        </w:rPr>
        <w:t>[3.1.3-CU]</w:t>
      </w:r>
      <w:r w:rsidR="00376DAC" w:rsidRPr="00FF062B">
        <w:rPr>
          <w:rFonts w:ascii="Helvetica" w:hAnsi="Helvetica" w:cs="Arial"/>
          <w:b/>
          <w:szCs w:val="24"/>
        </w:rPr>
        <w:t>.</w:t>
      </w:r>
      <w:r w:rsidR="00376DAC" w:rsidRPr="00376DAC">
        <w:rPr>
          <w:rFonts w:ascii="Helvetica" w:hAnsi="Helvetica" w:cs="Arial"/>
          <w:szCs w:val="24"/>
        </w:rPr>
        <w:t xml:space="preserve">  Depending on the light source, wait to turn it on until needed</w:t>
      </w:r>
      <w:r w:rsidR="00FF062B">
        <w:rPr>
          <w:rFonts w:ascii="Helvetica" w:hAnsi="Helvetica" w:cs="Arial"/>
          <w:szCs w:val="24"/>
        </w:rPr>
        <w:t xml:space="preserve"> </w:t>
      </w:r>
      <w:r w:rsidR="00FF062B" w:rsidRPr="00FF062B">
        <w:rPr>
          <w:rFonts w:ascii="Helvetica" w:hAnsi="Helvetica" w:cs="Arial"/>
          <w:b/>
          <w:szCs w:val="24"/>
        </w:rPr>
        <w:t>[3.1.4-CU]</w:t>
      </w:r>
      <w:r w:rsidR="00376DAC" w:rsidRPr="00FF062B">
        <w:rPr>
          <w:rFonts w:ascii="Helvetica" w:hAnsi="Helvetica" w:cs="Arial"/>
          <w:b/>
          <w:szCs w:val="24"/>
        </w:rPr>
        <w:t>.</w:t>
      </w:r>
    </w:p>
    <w:p w:rsidR="00FF062B" w:rsidRDefault="00FF062B" w:rsidP="00FF062B">
      <w:pPr>
        <w:numPr>
          <w:ilvl w:val="2"/>
          <w:numId w:val="12"/>
        </w:numPr>
        <w:jc w:val="both"/>
        <w:outlineLvl w:val="0"/>
        <w:rPr>
          <w:rFonts w:ascii="Helvetica" w:hAnsi="Helvetica" w:cs="Arial"/>
          <w:szCs w:val="24"/>
        </w:rPr>
      </w:pPr>
      <w:r>
        <w:rPr>
          <w:rFonts w:ascii="Helvetica" w:hAnsi="Helvetica" w:cs="Arial"/>
          <w:szCs w:val="24"/>
        </w:rPr>
        <w:t>Film as written</w:t>
      </w:r>
    </w:p>
    <w:p w:rsidR="00FF062B" w:rsidRPr="00927EDC" w:rsidRDefault="00FF062B" w:rsidP="00FF062B">
      <w:pPr>
        <w:numPr>
          <w:ilvl w:val="2"/>
          <w:numId w:val="12"/>
        </w:numPr>
        <w:jc w:val="both"/>
        <w:outlineLvl w:val="0"/>
        <w:rPr>
          <w:rFonts w:ascii="Helvetica" w:hAnsi="Helvetica" w:cs="Arial"/>
          <w:szCs w:val="24"/>
        </w:rPr>
      </w:pPr>
      <w:r w:rsidRPr="00927EDC">
        <w:rPr>
          <w:rFonts w:ascii="Helvetica" w:hAnsi="Helvetica" w:cs="Arial"/>
          <w:szCs w:val="24"/>
        </w:rPr>
        <w:t>Talent turns on computer</w:t>
      </w:r>
    </w:p>
    <w:p w:rsidR="00FF062B" w:rsidRPr="00927EDC" w:rsidRDefault="00FF062B" w:rsidP="00FF062B">
      <w:pPr>
        <w:numPr>
          <w:ilvl w:val="2"/>
          <w:numId w:val="12"/>
        </w:numPr>
        <w:jc w:val="both"/>
        <w:outlineLvl w:val="0"/>
        <w:rPr>
          <w:rFonts w:ascii="Helvetica" w:hAnsi="Helvetica" w:cs="Arial"/>
          <w:szCs w:val="24"/>
        </w:rPr>
      </w:pPr>
      <w:r w:rsidRPr="00927EDC">
        <w:rPr>
          <w:rFonts w:ascii="Helvetica" w:hAnsi="Helvetica" w:cs="Arial"/>
          <w:szCs w:val="24"/>
        </w:rPr>
        <w:t>Talent turns on peripherals</w:t>
      </w:r>
    </w:p>
    <w:p w:rsidR="00FF062B" w:rsidRPr="00927EDC" w:rsidRDefault="00FF062B" w:rsidP="00FF062B">
      <w:pPr>
        <w:numPr>
          <w:ilvl w:val="2"/>
          <w:numId w:val="12"/>
        </w:numPr>
        <w:jc w:val="both"/>
        <w:outlineLvl w:val="0"/>
        <w:rPr>
          <w:rFonts w:ascii="Helvetica" w:hAnsi="Helvetica" w:cs="Arial"/>
          <w:szCs w:val="24"/>
        </w:rPr>
      </w:pPr>
      <w:r w:rsidRPr="00927EDC">
        <w:rPr>
          <w:rFonts w:ascii="Helvetica" w:hAnsi="Helvetica" w:cs="Arial"/>
          <w:szCs w:val="24"/>
        </w:rPr>
        <w:t>Shot of light source not turned on yet</w:t>
      </w:r>
    </w:p>
    <w:p w:rsidR="00927EDC" w:rsidRDefault="00376DAC" w:rsidP="00126973">
      <w:pPr>
        <w:numPr>
          <w:ilvl w:val="1"/>
          <w:numId w:val="12"/>
        </w:numPr>
        <w:spacing w:before="240"/>
        <w:jc w:val="both"/>
        <w:outlineLvl w:val="0"/>
        <w:rPr>
          <w:rFonts w:ascii="Helvetica" w:hAnsi="Helvetica" w:cs="Arial"/>
          <w:szCs w:val="24"/>
        </w:rPr>
      </w:pPr>
      <w:r w:rsidRPr="00927EDC">
        <w:rPr>
          <w:rFonts w:ascii="Helvetica" w:hAnsi="Helvetica" w:cs="Arial"/>
          <w:szCs w:val="24"/>
        </w:rPr>
        <w:t>With the objective turret in a low position, select the 20X 0.7 NA objective</w:t>
      </w:r>
      <w:r w:rsidR="00927EDC">
        <w:rPr>
          <w:rFonts w:ascii="Helvetica" w:hAnsi="Helvetica" w:cs="Arial"/>
          <w:szCs w:val="24"/>
        </w:rPr>
        <w:t xml:space="preserve"> </w:t>
      </w:r>
      <w:r w:rsidR="00927EDC" w:rsidRPr="00927EDC">
        <w:rPr>
          <w:rFonts w:ascii="Helvetica" w:hAnsi="Helvetica" w:cs="Arial"/>
          <w:b/>
          <w:szCs w:val="24"/>
        </w:rPr>
        <w:t>[3.2.1-CU]</w:t>
      </w:r>
      <w:r w:rsidRPr="00927EDC">
        <w:rPr>
          <w:rFonts w:ascii="Helvetica" w:hAnsi="Helvetica" w:cs="Arial"/>
          <w:b/>
          <w:szCs w:val="24"/>
        </w:rPr>
        <w:t>.</w:t>
      </w:r>
      <w:r w:rsidRPr="00927EDC">
        <w:rPr>
          <w:rFonts w:ascii="Helvetica" w:hAnsi="Helvetica" w:cs="Arial"/>
          <w:szCs w:val="24"/>
        </w:rPr>
        <w:t xml:space="preserve">  Then position the sample over the objective, which will make it easier to find the cells when the sample is in the chamber</w:t>
      </w:r>
      <w:r w:rsidR="00927EDC">
        <w:rPr>
          <w:rFonts w:ascii="Helvetica" w:hAnsi="Helvetica" w:cs="Arial"/>
          <w:szCs w:val="24"/>
        </w:rPr>
        <w:t xml:space="preserve"> </w:t>
      </w:r>
      <w:r w:rsidR="00927EDC" w:rsidRPr="00927EDC">
        <w:rPr>
          <w:rFonts w:ascii="Helvetica" w:hAnsi="Helvetica" w:cs="Arial"/>
          <w:b/>
          <w:szCs w:val="24"/>
        </w:rPr>
        <w:t>[3.2.2-CU]</w:t>
      </w:r>
      <w:r w:rsidRPr="00927EDC">
        <w:rPr>
          <w:rFonts w:ascii="Helvetica" w:hAnsi="Helvetica" w:cs="Arial"/>
          <w:b/>
          <w:szCs w:val="24"/>
        </w:rPr>
        <w:t>.</w:t>
      </w:r>
    </w:p>
    <w:p w:rsidR="00CE10F2" w:rsidRDefault="00376DAC" w:rsidP="00927EDC">
      <w:pPr>
        <w:numPr>
          <w:ilvl w:val="2"/>
          <w:numId w:val="12"/>
        </w:numPr>
        <w:jc w:val="both"/>
        <w:outlineLvl w:val="0"/>
        <w:rPr>
          <w:rFonts w:ascii="Helvetica" w:hAnsi="Helvetica" w:cs="Arial"/>
          <w:szCs w:val="24"/>
        </w:rPr>
      </w:pPr>
      <w:r w:rsidRPr="00927EDC">
        <w:rPr>
          <w:rFonts w:ascii="Helvetica" w:hAnsi="Helvetica" w:cs="Arial"/>
          <w:szCs w:val="24"/>
        </w:rPr>
        <w:t xml:space="preserve"> </w:t>
      </w:r>
      <w:r w:rsidR="00927EDC">
        <w:rPr>
          <w:rFonts w:ascii="Helvetica" w:hAnsi="Helvetica" w:cs="Arial"/>
          <w:szCs w:val="24"/>
        </w:rPr>
        <w:t>Shot of turret with 20X objective moving into position</w:t>
      </w:r>
    </w:p>
    <w:p w:rsidR="00927EDC" w:rsidRPr="00927EDC" w:rsidRDefault="00927EDC" w:rsidP="00927EDC">
      <w:pPr>
        <w:numPr>
          <w:ilvl w:val="2"/>
          <w:numId w:val="12"/>
        </w:numPr>
        <w:jc w:val="both"/>
        <w:outlineLvl w:val="0"/>
        <w:rPr>
          <w:rFonts w:ascii="Helvetica" w:hAnsi="Helvetica" w:cs="Arial"/>
          <w:szCs w:val="24"/>
        </w:rPr>
      </w:pPr>
      <w:r>
        <w:rPr>
          <w:rFonts w:ascii="Helvetica" w:hAnsi="Helvetica" w:cs="Arial"/>
          <w:szCs w:val="24"/>
        </w:rPr>
        <w:t>Talent positions sample over objective</w:t>
      </w:r>
    </w:p>
    <w:p w:rsidR="00927EDC" w:rsidRPr="00927EDC" w:rsidRDefault="00376DAC" w:rsidP="00126973">
      <w:pPr>
        <w:numPr>
          <w:ilvl w:val="1"/>
          <w:numId w:val="12"/>
        </w:numPr>
        <w:spacing w:before="240"/>
        <w:jc w:val="both"/>
        <w:outlineLvl w:val="0"/>
        <w:rPr>
          <w:rFonts w:ascii="Helvetica" w:hAnsi="Helvetica" w:cs="Arial"/>
          <w:b/>
          <w:szCs w:val="24"/>
        </w:rPr>
      </w:pPr>
      <w:r>
        <w:rPr>
          <w:rFonts w:ascii="Helvetica" w:hAnsi="Helvetica" w:cs="Arial"/>
          <w:szCs w:val="24"/>
        </w:rPr>
        <w:t>After transferring the cells to be imaged to the environmental chamber according to the text protocol</w:t>
      </w:r>
      <w:r w:rsidR="00927EDC">
        <w:rPr>
          <w:rFonts w:ascii="Helvetica" w:hAnsi="Helvetica" w:cs="Arial"/>
          <w:szCs w:val="24"/>
        </w:rPr>
        <w:t xml:space="preserve"> </w:t>
      </w:r>
      <w:r w:rsidR="00927EDC" w:rsidRPr="00927EDC">
        <w:rPr>
          <w:rFonts w:ascii="Helvetica" w:hAnsi="Helvetica" w:cs="Arial"/>
          <w:b/>
          <w:szCs w:val="24"/>
        </w:rPr>
        <w:t>[3.3.1-CU]</w:t>
      </w:r>
      <w:r w:rsidRPr="00927EDC">
        <w:rPr>
          <w:rFonts w:ascii="Helvetica" w:hAnsi="Helvetica" w:cs="Arial"/>
          <w:b/>
          <w:szCs w:val="24"/>
        </w:rPr>
        <w:t>,</w:t>
      </w:r>
      <w:r>
        <w:rPr>
          <w:rFonts w:ascii="Helvetica" w:hAnsi="Helvetica" w:cs="Arial"/>
          <w:szCs w:val="24"/>
        </w:rPr>
        <w:t xml:space="preserve"> seal the chamber to maintain a stable environment </w:t>
      </w:r>
      <w:r w:rsidR="00927EDC" w:rsidRPr="00927EDC">
        <w:rPr>
          <w:rFonts w:ascii="Helvetica" w:hAnsi="Helvetica" w:cs="Arial"/>
          <w:b/>
          <w:szCs w:val="24"/>
        </w:rPr>
        <w:t>[3.3.2-CU]</w:t>
      </w:r>
      <w:r w:rsidR="00927EDC">
        <w:rPr>
          <w:rFonts w:ascii="Helvetica" w:hAnsi="Helvetica" w:cs="Arial"/>
          <w:szCs w:val="24"/>
        </w:rPr>
        <w:t xml:space="preserve"> </w:t>
      </w:r>
      <w:r>
        <w:rPr>
          <w:rFonts w:ascii="Helvetica" w:hAnsi="Helvetica" w:cs="Arial"/>
          <w:szCs w:val="24"/>
        </w:rPr>
        <w:t xml:space="preserve">and turn on the atmospheric gas </w:t>
      </w:r>
      <w:r w:rsidR="00927EDC" w:rsidRPr="00927EDC">
        <w:rPr>
          <w:rFonts w:ascii="Helvetica" w:hAnsi="Helvetica" w:cs="Arial"/>
          <w:b/>
          <w:szCs w:val="24"/>
        </w:rPr>
        <w:t>[3.3.3-CU-TXT].</w:t>
      </w:r>
    </w:p>
    <w:p w:rsidR="00CE10F2" w:rsidRDefault="00927EDC" w:rsidP="00927EDC">
      <w:pPr>
        <w:numPr>
          <w:ilvl w:val="2"/>
          <w:numId w:val="12"/>
        </w:numPr>
        <w:jc w:val="both"/>
        <w:outlineLvl w:val="0"/>
        <w:rPr>
          <w:rFonts w:ascii="Helvetica" w:hAnsi="Helvetica" w:cs="Arial"/>
          <w:szCs w:val="24"/>
        </w:rPr>
      </w:pPr>
      <w:r>
        <w:rPr>
          <w:rFonts w:ascii="Helvetica" w:hAnsi="Helvetica" w:cs="Arial"/>
          <w:szCs w:val="24"/>
        </w:rPr>
        <w:t xml:space="preserve">Talent completes transferring cells and cells shown in chamber </w:t>
      </w:r>
      <w:r w:rsidR="00376DAC">
        <w:rPr>
          <w:rFonts w:ascii="Helvetica" w:hAnsi="Helvetica" w:cs="Arial"/>
          <w:szCs w:val="24"/>
        </w:rPr>
        <w:t>(TEXT: refer to text p</w:t>
      </w:r>
      <w:r>
        <w:rPr>
          <w:rFonts w:ascii="Helvetica" w:hAnsi="Helvetica" w:cs="Arial"/>
          <w:szCs w:val="24"/>
        </w:rPr>
        <w:t>rotocol for additional details)</w:t>
      </w:r>
    </w:p>
    <w:p w:rsidR="00927EDC" w:rsidRDefault="00927EDC" w:rsidP="00927EDC">
      <w:pPr>
        <w:numPr>
          <w:ilvl w:val="2"/>
          <w:numId w:val="12"/>
        </w:numPr>
        <w:jc w:val="both"/>
        <w:outlineLvl w:val="0"/>
        <w:rPr>
          <w:rFonts w:ascii="Helvetica" w:hAnsi="Helvetica" w:cs="Arial"/>
          <w:szCs w:val="24"/>
        </w:rPr>
      </w:pPr>
      <w:r>
        <w:rPr>
          <w:rFonts w:ascii="Helvetica" w:hAnsi="Helvetica" w:cs="Arial"/>
          <w:szCs w:val="24"/>
        </w:rPr>
        <w:t>Film as written</w:t>
      </w:r>
    </w:p>
    <w:p w:rsidR="00927EDC" w:rsidRPr="00E24898" w:rsidRDefault="00927EDC" w:rsidP="00927EDC">
      <w:pPr>
        <w:numPr>
          <w:ilvl w:val="2"/>
          <w:numId w:val="12"/>
        </w:numPr>
        <w:jc w:val="both"/>
        <w:outlineLvl w:val="0"/>
        <w:rPr>
          <w:rFonts w:ascii="Helvetica" w:hAnsi="Helvetica" w:cs="Arial"/>
          <w:szCs w:val="24"/>
        </w:rPr>
      </w:pPr>
      <w:r>
        <w:rPr>
          <w:rFonts w:ascii="Helvetica" w:hAnsi="Helvetica" w:cs="Arial"/>
          <w:szCs w:val="24"/>
        </w:rPr>
        <w:t>Film as written</w:t>
      </w:r>
    </w:p>
    <w:p w:rsidR="00CE10F2" w:rsidRDefault="00927EDC" w:rsidP="00126973">
      <w:pPr>
        <w:numPr>
          <w:ilvl w:val="1"/>
          <w:numId w:val="12"/>
        </w:numPr>
        <w:spacing w:before="240"/>
        <w:jc w:val="both"/>
        <w:outlineLvl w:val="0"/>
        <w:rPr>
          <w:rFonts w:ascii="Helvetica" w:hAnsi="Helvetica" w:cs="Arial"/>
          <w:szCs w:val="24"/>
        </w:rPr>
      </w:pPr>
      <w:r>
        <w:rPr>
          <w:rFonts w:ascii="Helvetica" w:hAnsi="Helvetica" w:cs="Arial"/>
          <w:szCs w:val="24"/>
        </w:rPr>
        <w:t>Next, s</w:t>
      </w:r>
      <w:r w:rsidR="00376DAC">
        <w:rPr>
          <w:rFonts w:ascii="Helvetica" w:hAnsi="Helvetica" w:cs="Arial"/>
          <w:szCs w:val="24"/>
        </w:rPr>
        <w:t xml:space="preserve">elect imaging conditions that will prevent </w:t>
      </w:r>
      <w:proofErr w:type="spellStart"/>
      <w:r w:rsidR="00376DAC">
        <w:rPr>
          <w:rFonts w:ascii="Helvetica" w:hAnsi="Helvetica" w:cs="Arial"/>
          <w:szCs w:val="24"/>
        </w:rPr>
        <w:t>phototoxicity</w:t>
      </w:r>
      <w:proofErr w:type="spellEnd"/>
      <w:r w:rsidR="00376DAC">
        <w:rPr>
          <w:rFonts w:ascii="Helvetica" w:hAnsi="Helvetica" w:cs="Arial"/>
          <w:szCs w:val="24"/>
        </w:rPr>
        <w:t xml:space="preserve"> by limiting exposure times and using </w:t>
      </w:r>
      <w:r w:rsidR="00A87CB3">
        <w:rPr>
          <w:rFonts w:ascii="Helvetica" w:hAnsi="Helvetica" w:cs="Arial"/>
          <w:szCs w:val="24"/>
        </w:rPr>
        <w:t>lower intensity light</w:t>
      </w:r>
      <w:r w:rsidR="00376DAC">
        <w:rPr>
          <w:rFonts w:ascii="Helvetica" w:hAnsi="Helvetica" w:cs="Arial"/>
          <w:szCs w:val="24"/>
        </w:rPr>
        <w:t xml:space="preserve"> </w:t>
      </w:r>
      <w:r w:rsidRPr="00927EDC">
        <w:rPr>
          <w:rFonts w:ascii="Helvetica" w:hAnsi="Helvetica" w:cs="Arial"/>
          <w:b/>
          <w:szCs w:val="24"/>
        </w:rPr>
        <w:t>[3.4.1-SCREEN/LM</w:t>
      </w:r>
      <w:r w:rsidR="00A87CB3">
        <w:rPr>
          <w:rFonts w:ascii="Helvetica" w:hAnsi="Helvetica" w:cs="Arial"/>
          <w:b/>
          <w:szCs w:val="24"/>
        </w:rPr>
        <w:t>-TXT</w:t>
      </w:r>
      <w:r w:rsidRPr="00927EDC">
        <w:rPr>
          <w:rFonts w:ascii="Helvetica" w:hAnsi="Helvetica" w:cs="Arial"/>
          <w:b/>
          <w:szCs w:val="24"/>
        </w:rPr>
        <w:t>]</w:t>
      </w:r>
      <w:r w:rsidR="00376DAC" w:rsidRPr="00927EDC">
        <w:rPr>
          <w:rFonts w:ascii="Helvetica" w:hAnsi="Helvetica" w:cs="Arial"/>
          <w:b/>
          <w:szCs w:val="24"/>
        </w:rPr>
        <w:t>.</w:t>
      </w:r>
    </w:p>
    <w:p w:rsidR="00927EDC" w:rsidRDefault="00927EDC" w:rsidP="00927EDC">
      <w:pPr>
        <w:numPr>
          <w:ilvl w:val="2"/>
          <w:numId w:val="12"/>
        </w:numPr>
        <w:jc w:val="both"/>
        <w:outlineLvl w:val="0"/>
        <w:rPr>
          <w:rFonts w:ascii="Helvetica" w:hAnsi="Helvetica" w:cs="Arial"/>
          <w:szCs w:val="24"/>
        </w:rPr>
      </w:pPr>
      <w:r>
        <w:rPr>
          <w:rFonts w:ascii="Helvetica" w:hAnsi="Helvetica" w:cs="Arial"/>
          <w:szCs w:val="24"/>
        </w:rPr>
        <w:t>Talent selects exposure times and intensity of light</w:t>
      </w:r>
      <w:r w:rsidR="00A87CB3">
        <w:rPr>
          <w:rFonts w:ascii="Helvetica" w:hAnsi="Helvetica" w:cs="Arial"/>
          <w:szCs w:val="24"/>
        </w:rPr>
        <w:t xml:space="preserve"> (TEXT: choose probes excited by longer wavelengths of light)</w:t>
      </w:r>
    </w:p>
    <w:p w:rsidR="00376DAC" w:rsidRPr="00927EDC" w:rsidRDefault="00A87CB3" w:rsidP="00126973">
      <w:pPr>
        <w:numPr>
          <w:ilvl w:val="1"/>
          <w:numId w:val="12"/>
        </w:numPr>
        <w:spacing w:before="240"/>
        <w:jc w:val="both"/>
        <w:outlineLvl w:val="0"/>
        <w:rPr>
          <w:rFonts w:ascii="Helvetica" w:hAnsi="Helvetica" w:cs="Arial"/>
          <w:szCs w:val="24"/>
        </w:rPr>
      </w:pPr>
      <w:r>
        <w:rPr>
          <w:rFonts w:ascii="Helvetica" w:hAnsi="Helvetica" w:cs="Arial"/>
          <w:szCs w:val="24"/>
        </w:rPr>
        <w:t>D</w:t>
      </w:r>
      <w:r w:rsidR="008C7885">
        <w:rPr>
          <w:rFonts w:ascii="Helvetica" w:hAnsi="Helvetica" w:cs="Arial"/>
          <w:szCs w:val="24"/>
        </w:rPr>
        <w:t>efine the x, y, and z plane</w:t>
      </w:r>
      <w:r w:rsidR="00927EDC">
        <w:rPr>
          <w:rFonts w:ascii="Helvetica" w:hAnsi="Helvetica" w:cs="Arial"/>
          <w:szCs w:val="24"/>
        </w:rPr>
        <w:t>s</w:t>
      </w:r>
      <w:r w:rsidR="008C7885">
        <w:rPr>
          <w:rFonts w:ascii="Helvetica" w:hAnsi="Helvetica" w:cs="Arial"/>
          <w:szCs w:val="24"/>
        </w:rPr>
        <w:t xml:space="preserve"> and the desired wavelengths for each position to be imaged</w:t>
      </w:r>
      <w:r w:rsidR="00927EDC">
        <w:rPr>
          <w:rFonts w:ascii="Helvetica" w:hAnsi="Helvetica" w:cs="Arial"/>
          <w:szCs w:val="24"/>
        </w:rPr>
        <w:t xml:space="preserve"> </w:t>
      </w:r>
      <w:r w:rsidR="00927EDC" w:rsidRPr="00927EDC">
        <w:rPr>
          <w:rFonts w:ascii="Helvetica" w:hAnsi="Helvetica" w:cs="Arial"/>
          <w:b/>
          <w:szCs w:val="24"/>
        </w:rPr>
        <w:t>[3.5.1-SCREEN/LM]</w:t>
      </w:r>
      <w:r w:rsidR="008C7885" w:rsidRPr="00927EDC">
        <w:rPr>
          <w:rFonts w:ascii="Helvetica" w:hAnsi="Helvetica" w:cs="Arial"/>
          <w:b/>
          <w:szCs w:val="24"/>
        </w:rPr>
        <w:t>.</w:t>
      </w:r>
      <w:r w:rsidR="008C7885">
        <w:rPr>
          <w:rFonts w:ascii="Helvetica" w:hAnsi="Helvetica" w:cs="Arial"/>
          <w:szCs w:val="24"/>
        </w:rPr>
        <w:t xml:space="preserve">  For long-term time lapse of most cellular processes, </w:t>
      </w:r>
      <w:r w:rsidR="008C7885">
        <w:rPr>
          <w:rFonts w:ascii="Helvetica" w:hAnsi="Helvetica" w:cs="Arial"/>
          <w:szCs w:val="24"/>
        </w:rPr>
        <w:lastRenderedPageBreak/>
        <w:t>acquire one image every 10 – 20 minutes.  Greater time resolution provides more data points and more robust cell tracking, but results in more integrated light exposure and larger data sets</w:t>
      </w:r>
      <w:r w:rsidR="00927EDC">
        <w:rPr>
          <w:rFonts w:ascii="Helvetica" w:hAnsi="Helvetica" w:cs="Arial"/>
          <w:szCs w:val="24"/>
        </w:rPr>
        <w:t xml:space="preserve"> </w:t>
      </w:r>
      <w:r w:rsidR="00927EDC" w:rsidRPr="00927EDC">
        <w:rPr>
          <w:rFonts w:ascii="Helvetica" w:hAnsi="Helvetica" w:cs="Arial"/>
          <w:b/>
          <w:szCs w:val="24"/>
        </w:rPr>
        <w:t>[3.5.2-SCREEN/LM]</w:t>
      </w:r>
      <w:r w:rsidR="008C7885" w:rsidRPr="00927EDC">
        <w:rPr>
          <w:rFonts w:ascii="Helvetica" w:hAnsi="Helvetica" w:cs="Arial"/>
          <w:b/>
          <w:szCs w:val="24"/>
        </w:rPr>
        <w:t>.</w:t>
      </w:r>
    </w:p>
    <w:p w:rsidR="00927EDC" w:rsidRPr="00927EDC" w:rsidRDefault="00927EDC" w:rsidP="00927EDC">
      <w:pPr>
        <w:numPr>
          <w:ilvl w:val="2"/>
          <w:numId w:val="12"/>
        </w:numPr>
        <w:jc w:val="both"/>
        <w:outlineLvl w:val="0"/>
        <w:rPr>
          <w:rFonts w:ascii="Helvetica" w:hAnsi="Helvetica" w:cs="Arial"/>
          <w:szCs w:val="24"/>
        </w:rPr>
      </w:pPr>
      <w:r w:rsidRPr="00927EDC">
        <w:rPr>
          <w:rFonts w:ascii="Helvetica" w:hAnsi="Helvetica" w:cs="Arial"/>
          <w:szCs w:val="24"/>
        </w:rPr>
        <w:t>Record as written</w:t>
      </w:r>
    </w:p>
    <w:p w:rsidR="00927EDC" w:rsidRPr="00927EDC" w:rsidRDefault="00927EDC" w:rsidP="00927EDC">
      <w:pPr>
        <w:numPr>
          <w:ilvl w:val="2"/>
          <w:numId w:val="12"/>
        </w:numPr>
        <w:jc w:val="both"/>
        <w:outlineLvl w:val="0"/>
        <w:rPr>
          <w:rFonts w:ascii="Helvetica" w:hAnsi="Helvetica" w:cs="Arial"/>
          <w:szCs w:val="24"/>
        </w:rPr>
      </w:pPr>
      <w:r w:rsidRPr="00927EDC">
        <w:rPr>
          <w:rFonts w:ascii="Helvetica" w:hAnsi="Helvetica" w:cs="Arial"/>
          <w:szCs w:val="24"/>
        </w:rPr>
        <w:t>Talent sets imaging frequency</w:t>
      </w:r>
    </w:p>
    <w:p w:rsidR="008C7885" w:rsidRPr="00927EDC" w:rsidRDefault="008C7885"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As HT1080 FUCCI </w:t>
      </w:r>
      <w:r w:rsidRPr="008C7885">
        <w:rPr>
          <w:rFonts w:ascii="Helvetica" w:hAnsi="Helvetica" w:cs="Helvetica"/>
          <w:szCs w:val="24"/>
        </w:rPr>
        <w:t xml:space="preserve">have dynamic green and red fluorescent proteins, use the following exposure times </w:t>
      </w:r>
      <w:r w:rsidRPr="008C7885">
        <w:rPr>
          <w:rFonts w:ascii="Helvetica" w:hAnsi="Helvetica" w:cs="Helvetica"/>
        </w:rPr>
        <w:t>and use a 2 x 2 bin</w:t>
      </w:r>
      <w:r w:rsidR="00927EDC">
        <w:rPr>
          <w:rFonts w:ascii="Helvetica" w:hAnsi="Helvetica" w:cs="Helvetica"/>
        </w:rPr>
        <w:t xml:space="preserve"> </w:t>
      </w:r>
      <w:r w:rsidR="00927EDC" w:rsidRPr="00927EDC">
        <w:rPr>
          <w:rFonts w:ascii="Helvetica" w:hAnsi="Helvetica" w:cs="Helvetica"/>
          <w:b/>
        </w:rPr>
        <w:t>[3.6.1-SCREEN/LM-TXT]</w:t>
      </w:r>
      <w:r w:rsidRPr="00927EDC">
        <w:rPr>
          <w:rFonts w:ascii="Helvetica" w:hAnsi="Helvetica" w:cs="Helvetica"/>
          <w:b/>
        </w:rPr>
        <w:t>.</w:t>
      </w:r>
    </w:p>
    <w:p w:rsidR="00927EDC" w:rsidRPr="008C7885" w:rsidRDefault="00927EDC" w:rsidP="00927EDC">
      <w:pPr>
        <w:numPr>
          <w:ilvl w:val="2"/>
          <w:numId w:val="12"/>
        </w:numPr>
        <w:jc w:val="both"/>
        <w:outlineLvl w:val="0"/>
        <w:rPr>
          <w:rFonts w:ascii="Helvetica" w:hAnsi="Helvetica" w:cs="Arial"/>
          <w:szCs w:val="24"/>
        </w:rPr>
      </w:pPr>
      <w:r>
        <w:rPr>
          <w:rFonts w:ascii="Helvetica" w:hAnsi="Helvetica" w:cs="Helvetica"/>
        </w:rPr>
        <w:t xml:space="preserve">Talent sets exposure times and bin </w:t>
      </w:r>
      <w:r w:rsidRPr="008C7885">
        <w:rPr>
          <w:rFonts w:ascii="Helvetica" w:hAnsi="Helvetica" w:cs="Helvetica"/>
          <w:szCs w:val="24"/>
        </w:rPr>
        <w:t xml:space="preserve">(TEXT: </w:t>
      </w:r>
      <w:r w:rsidRPr="008C7885">
        <w:rPr>
          <w:rFonts w:ascii="Helvetica" w:hAnsi="Helvetica" w:cs="Helvetica"/>
        </w:rPr>
        <w:t xml:space="preserve">FITC/GFP – 50 ms, Texas Red/TRITC – 40 ms, </w:t>
      </w:r>
      <w:proofErr w:type="spellStart"/>
      <w:r w:rsidRPr="008C7885">
        <w:rPr>
          <w:rFonts w:ascii="Helvetica" w:hAnsi="Helvetica" w:cs="Helvetica"/>
        </w:rPr>
        <w:t>Brightfield</w:t>
      </w:r>
      <w:proofErr w:type="spellEnd"/>
      <w:r w:rsidRPr="008C7885">
        <w:rPr>
          <w:rFonts w:ascii="Helvetica" w:hAnsi="Helvetica" w:cs="Helvetica"/>
        </w:rPr>
        <w:t xml:space="preserve"> – 20 ms)</w:t>
      </w:r>
    </w:p>
    <w:p w:rsidR="008C7885" w:rsidRDefault="00445F59" w:rsidP="00126973">
      <w:pPr>
        <w:numPr>
          <w:ilvl w:val="1"/>
          <w:numId w:val="12"/>
        </w:numPr>
        <w:spacing w:before="240"/>
        <w:jc w:val="both"/>
        <w:outlineLvl w:val="0"/>
        <w:rPr>
          <w:rFonts w:ascii="Helvetica" w:hAnsi="Helvetica" w:cs="Arial"/>
          <w:szCs w:val="24"/>
        </w:rPr>
      </w:pPr>
      <w:r>
        <w:rPr>
          <w:rFonts w:ascii="Helvetica" w:hAnsi="Helvetica" w:cs="Arial"/>
          <w:szCs w:val="24"/>
        </w:rPr>
        <w:t>Under advanced settings, enable software controlled autofocusing using the default settings</w:t>
      </w:r>
      <w:r w:rsidR="0036415C">
        <w:rPr>
          <w:rFonts w:ascii="Helvetica" w:hAnsi="Helvetica" w:cs="Arial"/>
          <w:szCs w:val="24"/>
        </w:rPr>
        <w:t xml:space="preserve">.  </w:t>
      </w:r>
      <w:r>
        <w:rPr>
          <w:rFonts w:ascii="Helvetica" w:hAnsi="Helvetica" w:cs="Arial"/>
          <w:szCs w:val="24"/>
        </w:rPr>
        <w:t xml:space="preserve"> Define an autofocus range of 10 um with the recommended step size</w:t>
      </w:r>
      <w:r w:rsidR="0036415C">
        <w:rPr>
          <w:rFonts w:ascii="Helvetica" w:hAnsi="Helvetica" w:cs="Arial"/>
          <w:szCs w:val="24"/>
        </w:rPr>
        <w:t xml:space="preserve"> </w:t>
      </w:r>
      <w:r w:rsidR="0036415C" w:rsidRPr="0036415C">
        <w:rPr>
          <w:rFonts w:ascii="Helvetica" w:hAnsi="Helvetica" w:cs="Arial"/>
          <w:b/>
          <w:szCs w:val="24"/>
        </w:rPr>
        <w:t>[3.7.1-SCREEN/LM-TXT]</w:t>
      </w:r>
      <w:r w:rsidRPr="0036415C">
        <w:rPr>
          <w:rFonts w:ascii="Helvetica" w:hAnsi="Helvetica" w:cs="Arial"/>
          <w:b/>
          <w:szCs w:val="24"/>
        </w:rPr>
        <w:t>.</w:t>
      </w:r>
    </w:p>
    <w:p w:rsidR="0036415C" w:rsidRDefault="0036415C" w:rsidP="0036415C">
      <w:pPr>
        <w:numPr>
          <w:ilvl w:val="2"/>
          <w:numId w:val="12"/>
        </w:numPr>
        <w:jc w:val="both"/>
        <w:outlineLvl w:val="0"/>
        <w:rPr>
          <w:rFonts w:ascii="Helvetica" w:hAnsi="Helvetica" w:cs="Arial"/>
          <w:szCs w:val="24"/>
        </w:rPr>
      </w:pPr>
      <w:r>
        <w:rPr>
          <w:rFonts w:ascii="Helvetica" w:hAnsi="Helvetica" w:cs="Arial"/>
          <w:szCs w:val="24"/>
        </w:rPr>
        <w:t xml:space="preserve">Talent clicks on advanced settings and enables autofocusing and defines autofocus range of 10 um with recommended step size (TEXT: autofocus with </w:t>
      </w:r>
      <w:proofErr w:type="spellStart"/>
      <w:r>
        <w:rPr>
          <w:rFonts w:ascii="Helvetica" w:hAnsi="Helvetica" w:cs="Arial"/>
          <w:szCs w:val="24"/>
        </w:rPr>
        <w:t>brightfield</w:t>
      </w:r>
      <w:proofErr w:type="spellEnd"/>
      <w:r>
        <w:rPr>
          <w:rFonts w:ascii="Helvetica" w:hAnsi="Helvetica" w:cs="Arial"/>
          <w:szCs w:val="24"/>
        </w:rPr>
        <w:t xml:space="preserve"> images only)</w:t>
      </w:r>
    </w:p>
    <w:p w:rsidR="00445F59" w:rsidRDefault="00D41DD0" w:rsidP="00126973">
      <w:pPr>
        <w:numPr>
          <w:ilvl w:val="1"/>
          <w:numId w:val="12"/>
        </w:numPr>
        <w:spacing w:before="240"/>
        <w:jc w:val="both"/>
        <w:outlineLvl w:val="0"/>
        <w:rPr>
          <w:rFonts w:ascii="Helvetica" w:hAnsi="Helvetica" w:cs="Arial"/>
          <w:szCs w:val="24"/>
        </w:rPr>
      </w:pPr>
      <w:r>
        <w:rPr>
          <w:rFonts w:ascii="Helvetica" w:hAnsi="Helvetica" w:cs="Arial"/>
          <w:szCs w:val="24"/>
        </w:rPr>
        <w:t>In the experimental dish, t</w:t>
      </w:r>
      <w:r w:rsidR="00445F59">
        <w:rPr>
          <w:rFonts w:ascii="Helvetica" w:hAnsi="Helvetica" w:cs="Arial"/>
          <w:szCs w:val="24"/>
        </w:rPr>
        <w:t>o reduce thermal drift, replace half of the medium with medium containing the desired drug</w:t>
      </w:r>
      <w:r w:rsidR="0036415C">
        <w:rPr>
          <w:rFonts w:ascii="Helvetica" w:hAnsi="Helvetica" w:cs="Arial"/>
          <w:szCs w:val="24"/>
        </w:rPr>
        <w:t xml:space="preserve"> </w:t>
      </w:r>
      <w:r w:rsidR="00347EA9">
        <w:rPr>
          <w:rFonts w:ascii="Helvetica" w:hAnsi="Helvetica" w:cs="Arial"/>
          <w:szCs w:val="24"/>
        </w:rPr>
        <w:t xml:space="preserve"> </w:t>
      </w:r>
      <w:r w:rsidR="00445F59">
        <w:rPr>
          <w:rFonts w:ascii="Helvetica" w:hAnsi="Helvetica" w:cs="Arial"/>
          <w:szCs w:val="24"/>
        </w:rPr>
        <w:t>that has warmed to 37</w:t>
      </w:r>
      <w:r w:rsidR="00445F59">
        <w:rPr>
          <w:rFonts w:ascii="Helvetica" w:hAnsi="Helvetica" w:cs="Arial"/>
          <w:szCs w:val="24"/>
        </w:rPr>
        <w:sym w:font="Symbol" w:char="F0B0"/>
      </w:r>
      <w:r w:rsidR="00445F59">
        <w:rPr>
          <w:rFonts w:ascii="Helvetica" w:hAnsi="Helvetica" w:cs="Arial"/>
          <w:szCs w:val="24"/>
        </w:rPr>
        <w:t>C</w:t>
      </w:r>
      <w:r w:rsidR="0036415C" w:rsidRPr="0036415C">
        <w:rPr>
          <w:rFonts w:ascii="Helvetica" w:hAnsi="Helvetica" w:cs="Arial"/>
          <w:b/>
          <w:szCs w:val="24"/>
        </w:rPr>
        <w:t xml:space="preserve"> [3.8.1-CU-TXT]</w:t>
      </w:r>
      <w:r w:rsidR="00445F59" w:rsidRPr="0036415C">
        <w:rPr>
          <w:rFonts w:ascii="Helvetica" w:hAnsi="Helvetica" w:cs="Arial"/>
          <w:b/>
          <w:szCs w:val="24"/>
        </w:rPr>
        <w:t xml:space="preserve">.  </w:t>
      </w:r>
    </w:p>
    <w:p w:rsidR="0036415C" w:rsidRDefault="0036415C" w:rsidP="0036415C">
      <w:pPr>
        <w:numPr>
          <w:ilvl w:val="2"/>
          <w:numId w:val="12"/>
        </w:numPr>
        <w:jc w:val="both"/>
        <w:outlineLvl w:val="0"/>
        <w:rPr>
          <w:rFonts w:ascii="Helvetica" w:hAnsi="Helvetica" w:cs="Arial"/>
          <w:szCs w:val="24"/>
        </w:rPr>
      </w:pPr>
      <w:r>
        <w:rPr>
          <w:rFonts w:ascii="Helvetica" w:hAnsi="Helvetica" w:cs="Arial"/>
          <w:szCs w:val="24"/>
        </w:rPr>
        <w:t xml:space="preserve">Talent aspirates half of medium then replaces with medium with drug (TEXT: e.g., DMSO or 1 </w:t>
      </w:r>
      <w:r>
        <w:rPr>
          <w:rFonts w:ascii="Helvetica" w:hAnsi="Helvetica" w:cs="Arial"/>
          <w:szCs w:val="24"/>
        </w:rPr>
        <w:sym w:font="Symbol" w:char="F06D"/>
      </w:r>
      <w:r>
        <w:rPr>
          <w:rFonts w:ascii="Helvetica" w:hAnsi="Helvetica" w:cs="Arial"/>
          <w:szCs w:val="24"/>
        </w:rPr>
        <w:t xml:space="preserve">M </w:t>
      </w:r>
      <w:proofErr w:type="spellStart"/>
      <w:r>
        <w:rPr>
          <w:rFonts w:ascii="Helvetica" w:hAnsi="Helvetica" w:cs="Arial"/>
          <w:szCs w:val="24"/>
        </w:rPr>
        <w:t>selinexor</w:t>
      </w:r>
      <w:proofErr w:type="spellEnd"/>
      <w:r>
        <w:rPr>
          <w:rFonts w:ascii="Helvetica" w:hAnsi="Helvetica" w:cs="Arial"/>
          <w:szCs w:val="24"/>
        </w:rPr>
        <w:t xml:space="preserve"> and 10 </w:t>
      </w:r>
      <w:r>
        <w:rPr>
          <w:rFonts w:ascii="Helvetica" w:hAnsi="Helvetica" w:cs="Arial"/>
          <w:szCs w:val="24"/>
        </w:rPr>
        <w:sym w:font="Symbol" w:char="F06D"/>
      </w:r>
      <w:r>
        <w:rPr>
          <w:rFonts w:ascii="Helvetica" w:hAnsi="Helvetica" w:cs="Arial"/>
          <w:szCs w:val="24"/>
        </w:rPr>
        <w:t>M PD0332991)</w:t>
      </w:r>
    </w:p>
    <w:p w:rsidR="00347EA9" w:rsidRDefault="00347EA9" w:rsidP="00126973">
      <w:pPr>
        <w:numPr>
          <w:ilvl w:val="1"/>
          <w:numId w:val="12"/>
        </w:numPr>
        <w:spacing w:before="240"/>
        <w:jc w:val="both"/>
        <w:outlineLvl w:val="0"/>
        <w:rPr>
          <w:rFonts w:ascii="Helvetica" w:hAnsi="Helvetica" w:cs="Arial"/>
          <w:szCs w:val="24"/>
        </w:rPr>
      </w:pPr>
      <w:r>
        <w:rPr>
          <w:rFonts w:ascii="Helvetica" w:hAnsi="Helvetica" w:cs="Arial"/>
          <w:szCs w:val="24"/>
        </w:rPr>
        <w:t>Finally start the time lapse and acquire images according to the text protocol</w:t>
      </w:r>
      <w:r w:rsidR="0036415C">
        <w:rPr>
          <w:rFonts w:ascii="Helvetica" w:hAnsi="Helvetica" w:cs="Arial"/>
          <w:szCs w:val="24"/>
        </w:rPr>
        <w:t xml:space="preserve"> </w:t>
      </w:r>
      <w:r w:rsidR="0036415C" w:rsidRPr="0036415C">
        <w:rPr>
          <w:rFonts w:ascii="Helvetica" w:hAnsi="Helvetica" w:cs="Arial"/>
          <w:b/>
          <w:szCs w:val="24"/>
        </w:rPr>
        <w:t>[3.9.1-SCREEN/LM]</w:t>
      </w:r>
      <w:r w:rsidRPr="0036415C">
        <w:rPr>
          <w:rFonts w:ascii="Helvetica" w:hAnsi="Helvetica" w:cs="Arial"/>
          <w:b/>
          <w:szCs w:val="24"/>
        </w:rPr>
        <w:t>.</w:t>
      </w:r>
    </w:p>
    <w:p w:rsidR="0036415C" w:rsidRDefault="0036415C" w:rsidP="0036415C">
      <w:pPr>
        <w:numPr>
          <w:ilvl w:val="2"/>
          <w:numId w:val="12"/>
        </w:numPr>
        <w:jc w:val="both"/>
        <w:outlineLvl w:val="0"/>
        <w:rPr>
          <w:rFonts w:ascii="Helvetica" w:hAnsi="Helvetica" w:cs="Arial"/>
          <w:szCs w:val="24"/>
        </w:rPr>
      </w:pPr>
      <w:r>
        <w:rPr>
          <w:rFonts w:ascii="Helvetica" w:hAnsi="Helvetica" w:cs="Arial"/>
          <w:szCs w:val="24"/>
        </w:rPr>
        <w:t>Talent starts time lapse and images are acquired</w:t>
      </w:r>
    </w:p>
    <w:p w:rsidR="00CF22F6" w:rsidRPr="00E24898" w:rsidRDefault="00CF22F6" w:rsidP="00162D51">
      <w:pPr>
        <w:spacing w:before="240"/>
        <w:jc w:val="both"/>
        <w:outlineLvl w:val="0"/>
        <w:rPr>
          <w:rFonts w:ascii="Helvetica" w:hAnsi="Helvetica" w:cs="Arial"/>
          <w:sz w:val="22"/>
          <w:szCs w:val="24"/>
        </w:rPr>
      </w:pPr>
    </w:p>
    <w:p w:rsidR="00CE10F2" w:rsidRPr="0058416F" w:rsidRDefault="00CE10F2" w:rsidP="00E24898">
      <w:pPr>
        <w:numPr>
          <w:ilvl w:val="0"/>
          <w:numId w:val="12"/>
        </w:numPr>
        <w:spacing w:before="240"/>
        <w:jc w:val="both"/>
        <w:outlineLvl w:val="0"/>
        <w:rPr>
          <w:rFonts w:ascii="Helvetica" w:hAnsi="Helvetica" w:cs="Arial"/>
          <w:szCs w:val="24"/>
        </w:rPr>
      </w:pPr>
      <w:r w:rsidRPr="0058416F">
        <w:rPr>
          <w:rFonts w:ascii="Helvetica" w:hAnsi="Helvetica" w:cs="Arial"/>
          <w:b/>
          <w:szCs w:val="24"/>
        </w:rPr>
        <w:t>Res</w:t>
      </w:r>
      <w:r w:rsidR="003A77D6" w:rsidRPr="0058416F">
        <w:rPr>
          <w:rFonts w:ascii="Helvetica" w:hAnsi="Helvetica" w:cs="Arial"/>
          <w:b/>
          <w:szCs w:val="24"/>
        </w:rPr>
        <w:t xml:space="preserve">ults:  </w:t>
      </w:r>
      <w:r w:rsidR="00BC5B0A" w:rsidRPr="0058416F">
        <w:rPr>
          <w:rFonts w:ascii="Helvetica" w:hAnsi="Helvetica" w:cs="Arial"/>
          <w:b/>
          <w:szCs w:val="24"/>
        </w:rPr>
        <w:t>Time Lapse Tracking of Single Cells to Study Anti-cancer Therapeutics</w:t>
      </w:r>
      <w:r w:rsidR="00016B2F" w:rsidRPr="0058416F">
        <w:rPr>
          <w:rFonts w:ascii="Helvetica" w:hAnsi="Helvetica" w:cs="Arial"/>
          <w:b/>
          <w:szCs w:val="24"/>
        </w:rPr>
        <w:t xml:space="preserve"> </w:t>
      </w:r>
    </w:p>
    <w:p w:rsidR="00CE10F2" w:rsidRPr="00AE1F76" w:rsidRDefault="001D3C2C" w:rsidP="00126973">
      <w:pPr>
        <w:numPr>
          <w:ilvl w:val="1"/>
          <w:numId w:val="12"/>
        </w:numPr>
        <w:spacing w:before="240"/>
        <w:jc w:val="both"/>
        <w:outlineLvl w:val="0"/>
        <w:rPr>
          <w:rFonts w:ascii="Helvetica" w:hAnsi="Helvetica" w:cs="Arial"/>
          <w:b/>
          <w:szCs w:val="24"/>
        </w:rPr>
      </w:pPr>
      <w:r w:rsidRPr="0058416F">
        <w:rPr>
          <w:rFonts w:ascii="Helvetica" w:hAnsi="Helvetica" w:cs="Arial"/>
          <w:szCs w:val="24"/>
        </w:rPr>
        <w:t>These</w:t>
      </w:r>
      <w:r w:rsidRPr="00AE1F76">
        <w:rPr>
          <w:rFonts w:ascii="Helvetica" w:hAnsi="Helvetica" w:cs="Arial"/>
          <w:szCs w:val="24"/>
        </w:rPr>
        <w:t xml:space="preserve"> movies show examples of a pair of matched breast cancer-derived MCF7 cell lines that differ only in their p53 status, </w:t>
      </w:r>
      <w:r w:rsidR="00581815" w:rsidRPr="00AE1F76">
        <w:rPr>
          <w:rFonts w:ascii="Helvetica" w:hAnsi="Helvetica" w:cs="Arial"/>
          <w:szCs w:val="24"/>
        </w:rPr>
        <w:t xml:space="preserve">that were </w:t>
      </w:r>
      <w:r w:rsidRPr="00AE1F76">
        <w:rPr>
          <w:rFonts w:ascii="Helvetica" w:hAnsi="Helvetica" w:cs="Arial"/>
          <w:szCs w:val="24"/>
        </w:rPr>
        <w:t xml:space="preserve">treated with an anti-cancer drug that inhibits Kinesin-5, resulting in </w:t>
      </w:r>
      <w:r w:rsidR="004F7460" w:rsidRPr="00AE1F76">
        <w:rPr>
          <w:rFonts w:ascii="Helvetica" w:hAnsi="Helvetica" w:cs="Arial"/>
          <w:szCs w:val="24"/>
        </w:rPr>
        <w:t>mitotic arrest</w:t>
      </w:r>
      <w:r w:rsidR="00D845CC" w:rsidRPr="00AE1F76">
        <w:rPr>
          <w:rFonts w:ascii="Helvetica" w:hAnsi="Helvetica" w:cs="Arial"/>
          <w:szCs w:val="24"/>
        </w:rPr>
        <w:t xml:space="preserve"> </w:t>
      </w:r>
      <w:r w:rsidR="00D845CC" w:rsidRPr="00AE1F76">
        <w:rPr>
          <w:rFonts w:ascii="Helvetica" w:hAnsi="Helvetica" w:cs="Arial"/>
          <w:b/>
          <w:szCs w:val="24"/>
        </w:rPr>
        <w:t>[4.1.1-LM]</w:t>
      </w:r>
      <w:r w:rsidRPr="00AE1F76">
        <w:rPr>
          <w:rFonts w:ascii="Helvetica" w:hAnsi="Helvetica" w:cs="Arial"/>
          <w:b/>
          <w:szCs w:val="24"/>
        </w:rPr>
        <w:t>.</w:t>
      </w:r>
    </w:p>
    <w:p w:rsidR="00D845CC" w:rsidRPr="00AE1F76" w:rsidRDefault="00D845CC" w:rsidP="00D845CC">
      <w:pPr>
        <w:numPr>
          <w:ilvl w:val="2"/>
          <w:numId w:val="12"/>
        </w:numPr>
        <w:spacing w:before="240"/>
        <w:jc w:val="both"/>
        <w:outlineLvl w:val="0"/>
        <w:rPr>
          <w:rFonts w:ascii="Helvetica" w:hAnsi="Helvetica" w:cs="Arial"/>
          <w:szCs w:val="24"/>
        </w:rPr>
      </w:pPr>
      <w:r w:rsidRPr="00AE1F76">
        <w:rPr>
          <w:rFonts w:ascii="Helvetica" w:hAnsi="Helvetica" w:cs="Arial"/>
          <w:szCs w:val="24"/>
        </w:rPr>
        <w:t xml:space="preserve">LAB MEDIA </w:t>
      </w:r>
      <w:r w:rsidR="00581815" w:rsidRPr="00AE1F76">
        <w:rPr>
          <w:rFonts w:ascii="Helvetica" w:hAnsi="Helvetica" w:cs="Arial"/>
          <w:szCs w:val="24"/>
        </w:rPr>
        <w:t>Movie 1 and 2, Editor, show a porti</w:t>
      </w:r>
      <w:r w:rsidR="0030745E" w:rsidRPr="00AE1F76">
        <w:rPr>
          <w:rFonts w:ascii="Helvetica" w:hAnsi="Helvetica" w:cs="Arial"/>
          <w:szCs w:val="24"/>
        </w:rPr>
        <w:t>on of these movies side</w:t>
      </w:r>
      <w:r w:rsidR="003A77D6" w:rsidRPr="00AE1F76">
        <w:rPr>
          <w:rFonts w:ascii="Helvetica" w:hAnsi="Helvetica" w:cs="Arial"/>
          <w:szCs w:val="24"/>
        </w:rPr>
        <w:t xml:space="preserve"> by side, beginning at around 10 seconds for Movie 1 and 15</w:t>
      </w:r>
      <w:r w:rsidR="0030745E" w:rsidRPr="00AE1F76">
        <w:rPr>
          <w:rFonts w:ascii="Helvetica" w:hAnsi="Helvetica" w:cs="Arial"/>
          <w:szCs w:val="24"/>
        </w:rPr>
        <w:t xml:space="preserve"> seconds for the Movie 2. </w:t>
      </w:r>
    </w:p>
    <w:p w:rsidR="00CE10F2" w:rsidRPr="00AE1F76" w:rsidRDefault="00AE1F76" w:rsidP="00CE10F2">
      <w:pPr>
        <w:numPr>
          <w:ilvl w:val="1"/>
          <w:numId w:val="12"/>
        </w:numPr>
        <w:spacing w:before="240"/>
        <w:jc w:val="both"/>
        <w:outlineLvl w:val="0"/>
        <w:rPr>
          <w:rFonts w:ascii="Helvetica" w:hAnsi="Helvetica" w:cs="Arial"/>
          <w:szCs w:val="24"/>
        </w:rPr>
      </w:pPr>
      <w:r w:rsidRPr="00AE1F76">
        <w:rPr>
          <w:rFonts w:ascii="Helvetica" w:hAnsi="Helvetica"/>
          <w:szCs w:val="24"/>
        </w:rPr>
        <w:t>As seen in this figure, w</w:t>
      </w:r>
      <w:r w:rsidR="007C5AC0" w:rsidRPr="00AE1F76">
        <w:rPr>
          <w:rFonts w:ascii="Helvetica" w:hAnsi="Helvetica"/>
          <w:szCs w:val="24"/>
        </w:rPr>
        <w:t xml:space="preserve">hen p53 is removed </w:t>
      </w:r>
      <w:r w:rsidR="0030745E" w:rsidRPr="00AE1F76">
        <w:rPr>
          <w:rFonts w:ascii="Helvetica" w:hAnsi="Helvetica"/>
          <w:szCs w:val="24"/>
        </w:rPr>
        <w:t>by stable p53 knockdown</w:t>
      </w:r>
      <w:r w:rsidR="007C5AC0" w:rsidRPr="00AE1F76">
        <w:rPr>
          <w:rFonts w:ascii="Helvetica" w:hAnsi="Helvetica"/>
          <w:szCs w:val="24"/>
        </w:rPr>
        <w:t>, instead of arresting after they leave mitosis, the cells go through repeated cycles where they enter a second round of mitosis</w:t>
      </w:r>
      <w:r w:rsidR="0036415C" w:rsidRPr="00AE1F76">
        <w:rPr>
          <w:rFonts w:ascii="Helvetica" w:hAnsi="Helvetica"/>
          <w:szCs w:val="24"/>
        </w:rPr>
        <w:t>,</w:t>
      </w:r>
      <w:r w:rsidR="007C5AC0" w:rsidRPr="00AE1F76">
        <w:rPr>
          <w:rFonts w:ascii="Helvetica" w:hAnsi="Helvetica"/>
          <w:szCs w:val="24"/>
        </w:rPr>
        <w:t xml:space="preserve"> r</w:t>
      </w:r>
      <w:r w:rsidR="00581815" w:rsidRPr="00AE1F76">
        <w:rPr>
          <w:rFonts w:ascii="Helvetica" w:hAnsi="Helvetica"/>
          <w:szCs w:val="24"/>
        </w:rPr>
        <w:t>ather than arresting</w:t>
      </w:r>
      <w:r w:rsidR="0036415C" w:rsidRPr="00AE1F76">
        <w:rPr>
          <w:rFonts w:ascii="Helvetica" w:hAnsi="Helvetica"/>
          <w:szCs w:val="24"/>
        </w:rPr>
        <w:t>,</w:t>
      </w:r>
      <w:r w:rsidR="00581815" w:rsidRPr="00AE1F76">
        <w:rPr>
          <w:rFonts w:ascii="Helvetica" w:hAnsi="Helvetica"/>
          <w:szCs w:val="24"/>
        </w:rPr>
        <w:t xml:space="preserve"> and leave</w:t>
      </w:r>
      <w:r w:rsidR="007C5AC0" w:rsidRPr="00AE1F76">
        <w:rPr>
          <w:rFonts w:ascii="Helvetica" w:hAnsi="Helvetica"/>
          <w:szCs w:val="24"/>
        </w:rPr>
        <w:t xml:space="preserve"> mitosis without division </w:t>
      </w:r>
      <w:r w:rsidR="007C5AC0" w:rsidRPr="00AE1F76">
        <w:rPr>
          <w:rFonts w:ascii="Helvetica" w:hAnsi="Helvetica"/>
          <w:b/>
          <w:szCs w:val="24"/>
        </w:rPr>
        <w:t>[4.2.1-LM].</w:t>
      </w:r>
    </w:p>
    <w:p w:rsidR="007C5AC0" w:rsidRPr="00AE1F76" w:rsidRDefault="007C5AC0" w:rsidP="007C5AC0">
      <w:pPr>
        <w:numPr>
          <w:ilvl w:val="2"/>
          <w:numId w:val="12"/>
        </w:numPr>
        <w:spacing w:before="240"/>
        <w:jc w:val="both"/>
        <w:outlineLvl w:val="0"/>
        <w:rPr>
          <w:rFonts w:ascii="Helvetica" w:hAnsi="Helvetica" w:cs="Arial"/>
          <w:szCs w:val="24"/>
        </w:rPr>
      </w:pPr>
      <w:r w:rsidRPr="00AE1F76">
        <w:rPr>
          <w:rFonts w:ascii="Helvetica" w:hAnsi="Helvetica"/>
          <w:szCs w:val="24"/>
        </w:rPr>
        <w:t xml:space="preserve">LAB MEDIA </w:t>
      </w:r>
      <w:r w:rsidR="006312DC" w:rsidRPr="00AE1F76">
        <w:rPr>
          <w:rFonts w:ascii="Helvetica" w:hAnsi="Helvetica"/>
          <w:szCs w:val="24"/>
        </w:rPr>
        <w:t>Figure 2A-D</w:t>
      </w:r>
      <w:r w:rsidR="00581815" w:rsidRPr="00AE1F76">
        <w:rPr>
          <w:rFonts w:ascii="Helvetica" w:hAnsi="Helvetica"/>
          <w:szCs w:val="24"/>
        </w:rPr>
        <w:t>, Editor, for stable p53 knockdown, point out the panels in B.</w:t>
      </w:r>
      <w:r w:rsidR="0030745E" w:rsidRPr="00AE1F76">
        <w:rPr>
          <w:rFonts w:ascii="Helvetica" w:hAnsi="Helvetica"/>
          <w:szCs w:val="24"/>
        </w:rPr>
        <w:t xml:space="preserve">  Editor, for ‘arresting after leaving mitosis,’ add in the white arrows in the panels in A.  Then for ‘the cells go through repeated cycles…’ add in the arrows in the panels in B.</w:t>
      </w:r>
    </w:p>
    <w:p w:rsidR="007C5AC0" w:rsidRPr="00AE1F76" w:rsidRDefault="00016B2F" w:rsidP="007C5AC0">
      <w:pPr>
        <w:numPr>
          <w:ilvl w:val="1"/>
          <w:numId w:val="12"/>
        </w:numPr>
        <w:spacing w:before="240"/>
        <w:jc w:val="both"/>
        <w:outlineLvl w:val="0"/>
        <w:rPr>
          <w:rFonts w:ascii="Helvetica" w:hAnsi="Helvetica" w:cs="Arial"/>
          <w:szCs w:val="24"/>
        </w:rPr>
      </w:pPr>
      <w:r w:rsidRPr="00AE1F76">
        <w:rPr>
          <w:rFonts w:ascii="Helvetica" w:hAnsi="Helvetica"/>
          <w:szCs w:val="24"/>
        </w:rPr>
        <w:t>S</w:t>
      </w:r>
      <w:r w:rsidR="007C5AC0" w:rsidRPr="00AE1F76">
        <w:rPr>
          <w:rFonts w:ascii="Helvetica" w:hAnsi="Helvetica"/>
          <w:szCs w:val="24"/>
        </w:rPr>
        <w:t>how</w:t>
      </w:r>
      <w:r w:rsidRPr="00AE1F76">
        <w:rPr>
          <w:rFonts w:ascii="Helvetica" w:hAnsi="Helvetica"/>
          <w:szCs w:val="24"/>
        </w:rPr>
        <w:t>n here are</w:t>
      </w:r>
      <w:r w:rsidR="007C5AC0" w:rsidRPr="00AE1F76">
        <w:rPr>
          <w:rFonts w:ascii="Helvetica" w:hAnsi="Helvetica"/>
          <w:szCs w:val="24"/>
        </w:rPr>
        <w:t xml:space="preserve"> cervical carcinoma-derived HeLa cells stably expressing the chromatin marker histone-2b fused to </w:t>
      </w:r>
      <w:proofErr w:type="spellStart"/>
      <w:r w:rsidR="007C5AC0" w:rsidRPr="00AE1F76">
        <w:rPr>
          <w:rFonts w:ascii="Helvetica" w:hAnsi="Helvetica"/>
          <w:szCs w:val="24"/>
        </w:rPr>
        <w:t>mCherry</w:t>
      </w:r>
      <w:proofErr w:type="spellEnd"/>
      <w:r w:rsidR="0058416F">
        <w:rPr>
          <w:rFonts w:ascii="Helvetica" w:hAnsi="Helvetica"/>
          <w:szCs w:val="24"/>
        </w:rPr>
        <w:t>,</w:t>
      </w:r>
      <w:r w:rsidR="007C5AC0" w:rsidRPr="00AE1F76">
        <w:rPr>
          <w:rFonts w:ascii="Helvetica" w:hAnsi="Helvetica"/>
          <w:szCs w:val="24"/>
        </w:rPr>
        <w:t xml:space="preserve"> and beta-</w:t>
      </w:r>
      <w:proofErr w:type="spellStart"/>
      <w:r w:rsidR="007C5AC0" w:rsidRPr="00AE1F76">
        <w:rPr>
          <w:rFonts w:ascii="Helvetica" w:hAnsi="Helvetica"/>
          <w:szCs w:val="24"/>
        </w:rPr>
        <w:t>tubulin</w:t>
      </w:r>
      <w:proofErr w:type="spellEnd"/>
      <w:r w:rsidR="007C5AC0" w:rsidRPr="00AE1F76">
        <w:rPr>
          <w:rFonts w:ascii="Helvetica" w:hAnsi="Helvetica"/>
          <w:szCs w:val="24"/>
        </w:rPr>
        <w:t xml:space="preserve"> fused to EGFP.  </w:t>
      </w:r>
      <w:r w:rsidR="007C5AC0" w:rsidRPr="00AE1F76">
        <w:rPr>
          <w:rFonts w:ascii="Helvetica" w:hAnsi="Helvetica"/>
          <w:szCs w:val="24"/>
        </w:rPr>
        <w:lastRenderedPageBreak/>
        <w:t xml:space="preserve">When treated with the microtubule stabilizing drug paclitaxel, chromosome alignment and segregation is disrupted during mitosis, resulting in the formation of nuclear bulges and micronuclei, which are prone to DNA damage </w:t>
      </w:r>
      <w:r w:rsidR="007C5AC0" w:rsidRPr="00AE1F76">
        <w:rPr>
          <w:rFonts w:ascii="Helvetica" w:hAnsi="Helvetica"/>
          <w:b/>
          <w:szCs w:val="24"/>
        </w:rPr>
        <w:t>[4.3.1-LM].</w:t>
      </w:r>
    </w:p>
    <w:p w:rsidR="007C5AC0" w:rsidRPr="00AE1F76" w:rsidRDefault="0030745E" w:rsidP="007C5AC0">
      <w:pPr>
        <w:numPr>
          <w:ilvl w:val="2"/>
          <w:numId w:val="12"/>
        </w:numPr>
        <w:spacing w:before="240"/>
        <w:jc w:val="both"/>
        <w:outlineLvl w:val="0"/>
        <w:rPr>
          <w:rFonts w:ascii="Helvetica" w:hAnsi="Helvetica" w:cs="Arial"/>
          <w:szCs w:val="24"/>
        </w:rPr>
      </w:pPr>
      <w:r w:rsidRPr="00AE1F76">
        <w:rPr>
          <w:rFonts w:ascii="Helvetica" w:hAnsi="Helvetica"/>
          <w:szCs w:val="24"/>
        </w:rPr>
        <w:t xml:space="preserve">LAB MEDIA </w:t>
      </w:r>
      <w:r w:rsidR="007C5AC0" w:rsidRPr="00AE1F76">
        <w:rPr>
          <w:rFonts w:ascii="Helvetica" w:hAnsi="Helvetica"/>
          <w:szCs w:val="24"/>
        </w:rPr>
        <w:t>Movie 3</w:t>
      </w:r>
      <w:r w:rsidRPr="00AE1F76">
        <w:rPr>
          <w:rFonts w:ascii="Helvetica" w:hAnsi="Helvetica"/>
          <w:szCs w:val="24"/>
        </w:rPr>
        <w:t>, Editor, point out the small darker circles that come off the larger blob and tiny small white dots for the formation of nuclear bulges and micronuclei, respectively.</w:t>
      </w:r>
    </w:p>
    <w:p w:rsidR="007C5AC0" w:rsidRPr="00AE1F76" w:rsidRDefault="006312DC" w:rsidP="007C5AC0">
      <w:pPr>
        <w:numPr>
          <w:ilvl w:val="1"/>
          <w:numId w:val="12"/>
        </w:numPr>
        <w:spacing w:before="240"/>
        <w:jc w:val="both"/>
        <w:outlineLvl w:val="0"/>
        <w:rPr>
          <w:rFonts w:ascii="Helvetica" w:hAnsi="Helvetica" w:cs="Arial"/>
          <w:b/>
          <w:szCs w:val="24"/>
        </w:rPr>
      </w:pPr>
      <w:r w:rsidRPr="00AE1F76">
        <w:rPr>
          <w:rFonts w:ascii="Helvetica" w:hAnsi="Helvetica"/>
          <w:szCs w:val="24"/>
        </w:rPr>
        <w:t>This cell line stably co</w:t>
      </w:r>
      <w:r w:rsidR="00AE1F76" w:rsidRPr="00AE1F76">
        <w:rPr>
          <w:rFonts w:ascii="Helvetica" w:hAnsi="Helvetica"/>
          <w:szCs w:val="24"/>
        </w:rPr>
        <w:t>-expresses the two</w:t>
      </w:r>
      <w:r w:rsidR="0036415C" w:rsidRPr="00AE1F76">
        <w:rPr>
          <w:rFonts w:ascii="Helvetica" w:hAnsi="Helvetica"/>
          <w:szCs w:val="24"/>
        </w:rPr>
        <w:t xml:space="preserve"> </w:t>
      </w:r>
      <w:r w:rsidRPr="00AE1F76">
        <w:rPr>
          <w:rFonts w:ascii="Helvetica" w:hAnsi="Helvetica"/>
          <w:szCs w:val="24"/>
        </w:rPr>
        <w:t>fluorescent ubiquitin cell cycle indicators for Cdt1</w:t>
      </w:r>
      <w:r w:rsidR="0036415C" w:rsidRPr="00AE1F76">
        <w:rPr>
          <w:rFonts w:ascii="Helvetica" w:hAnsi="Helvetica"/>
          <w:szCs w:val="24"/>
        </w:rPr>
        <w:t>, in orange;</w:t>
      </w:r>
      <w:r w:rsidRPr="00AE1F76">
        <w:rPr>
          <w:rFonts w:ascii="Helvetica" w:hAnsi="Helvetica"/>
          <w:szCs w:val="24"/>
        </w:rPr>
        <w:t xml:space="preserve"> and geminin</w:t>
      </w:r>
      <w:r w:rsidR="0030745E" w:rsidRPr="00AE1F76">
        <w:rPr>
          <w:rFonts w:ascii="Helvetica" w:hAnsi="Helvetica"/>
          <w:szCs w:val="24"/>
        </w:rPr>
        <w:t>, in green</w:t>
      </w:r>
      <w:r w:rsidR="0036415C" w:rsidRPr="00AE1F76">
        <w:rPr>
          <w:rFonts w:ascii="Helvetica" w:hAnsi="Helvetica"/>
          <w:szCs w:val="24"/>
        </w:rPr>
        <w:t>,</w:t>
      </w:r>
      <w:r w:rsidRPr="00AE1F76">
        <w:rPr>
          <w:rFonts w:ascii="Helvetica" w:hAnsi="Helvetica"/>
          <w:szCs w:val="24"/>
        </w:rPr>
        <w:t xml:space="preserve"> and progresses through the cell cycle normally </w:t>
      </w:r>
      <w:r w:rsidRPr="00AE1F76">
        <w:rPr>
          <w:rFonts w:ascii="Helvetica" w:hAnsi="Helvetica"/>
          <w:b/>
          <w:szCs w:val="24"/>
        </w:rPr>
        <w:t>[4.4.1-LM].</w:t>
      </w:r>
    </w:p>
    <w:p w:rsidR="006312DC" w:rsidRPr="00AE1F76" w:rsidRDefault="006312DC" w:rsidP="006312DC">
      <w:pPr>
        <w:numPr>
          <w:ilvl w:val="2"/>
          <w:numId w:val="12"/>
        </w:numPr>
        <w:spacing w:before="240"/>
        <w:jc w:val="both"/>
        <w:outlineLvl w:val="0"/>
        <w:rPr>
          <w:rFonts w:ascii="Helvetica" w:hAnsi="Helvetica" w:cs="Arial"/>
          <w:szCs w:val="24"/>
        </w:rPr>
      </w:pPr>
      <w:r w:rsidRPr="00AE1F76">
        <w:rPr>
          <w:rFonts w:ascii="Helvetica" w:hAnsi="Helvetica"/>
          <w:szCs w:val="24"/>
        </w:rPr>
        <w:t>LAB MEDIA Figure 4, Movie 4</w:t>
      </w:r>
      <w:r w:rsidR="00CC77BD" w:rsidRPr="00AE1F76">
        <w:rPr>
          <w:rFonts w:ascii="Helvetica" w:hAnsi="Helvetica"/>
          <w:szCs w:val="24"/>
        </w:rPr>
        <w:t>, Editor, replace panel A in the figure with the movie.  For progresses through the cell cycle normally, point out the rise and fall of the green and red traces on the graphs</w:t>
      </w:r>
    </w:p>
    <w:p w:rsidR="006312DC" w:rsidRPr="00AE1F76" w:rsidRDefault="00CC77BD" w:rsidP="006312DC">
      <w:pPr>
        <w:numPr>
          <w:ilvl w:val="1"/>
          <w:numId w:val="12"/>
        </w:numPr>
        <w:spacing w:before="240"/>
        <w:jc w:val="both"/>
        <w:outlineLvl w:val="0"/>
        <w:rPr>
          <w:rFonts w:ascii="Helvetica" w:hAnsi="Helvetica" w:cs="Arial"/>
          <w:szCs w:val="24"/>
        </w:rPr>
      </w:pPr>
      <w:r w:rsidRPr="00AE1F76">
        <w:rPr>
          <w:rFonts w:ascii="Helvetica" w:hAnsi="Helvetica" w:cs="Arial"/>
          <w:szCs w:val="24"/>
        </w:rPr>
        <w:t>When the same c</w:t>
      </w:r>
      <w:r w:rsidR="006312DC" w:rsidRPr="00AE1F76">
        <w:rPr>
          <w:rFonts w:ascii="Helvetica" w:hAnsi="Helvetica" w:cs="Arial"/>
          <w:szCs w:val="24"/>
        </w:rPr>
        <w:t xml:space="preserve">ells are treated with a Cdk4/6 inhibitor, the cells progress through G2-phase and divide normally, then strongly arrest in G1 phase, indicating the potential for effective cytostatic effects in growing tumors </w:t>
      </w:r>
      <w:r w:rsidR="006312DC" w:rsidRPr="00AE1F76">
        <w:rPr>
          <w:rFonts w:ascii="Helvetica" w:hAnsi="Helvetica" w:cs="Arial"/>
          <w:b/>
          <w:szCs w:val="24"/>
        </w:rPr>
        <w:t>[4.5.1-LM].</w:t>
      </w:r>
    </w:p>
    <w:p w:rsidR="00CE10F2" w:rsidRPr="00AE1F76" w:rsidRDefault="006312DC" w:rsidP="00016B2F">
      <w:pPr>
        <w:numPr>
          <w:ilvl w:val="2"/>
          <w:numId w:val="12"/>
        </w:numPr>
        <w:spacing w:before="240"/>
        <w:jc w:val="both"/>
        <w:outlineLvl w:val="0"/>
        <w:rPr>
          <w:rFonts w:ascii="Helvetica" w:hAnsi="Helvetica" w:cs="Arial"/>
          <w:szCs w:val="24"/>
        </w:rPr>
      </w:pPr>
      <w:r w:rsidRPr="00AE1F76">
        <w:rPr>
          <w:rFonts w:ascii="Helvetica" w:hAnsi="Helvetica" w:cs="Arial"/>
          <w:szCs w:val="24"/>
        </w:rPr>
        <w:t>LAB MEDIA Figure 5</w:t>
      </w:r>
      <w:r w:rsidR="008D512B" w:rsidRPr="00AE1F76">
        <w:rPr>
          <w:rFonts w:ascii="Helvetica" w:hAnsi="Helvetica" w:cs="Arial"/>
          <w:szCs w:val="24"/>
        </w:rPr>
        <w:t>A, B</w:t>
      </w:r>
      <w:r w:rsidRPr="00AE1F76">
        <w:rPr>
          <w:rFonts w:ascii="Helvetica" w:hAnsi="Helvetica" w:cs="Arial"/>
          <w:szCs w:val="24"/>
        </w:rPr>
        <w:t>, Movie 5</w:t>
      </w:r>
      <w:r w:rsidR="00CC77BD" w:rsidRPr="00AE1F76">
        <w:rPr>
          <w:rFonts w:ascii="Helvetica" w:hAnsi="Helvetica" w:cs="Arial"/>
          <w:szCs w:val="24"/>
        </w:rPr>
        <w:t>, Editor, for ‘the cells progress through G2 phase and divide normally,’ point out the green peak on the graph.  For ‘strongly arrest in G1 phase,’ point out the ascending red line on the graph.</w:t>
      </w:r>
    </w:p>
    <w:p w:rsidR="006312DC" w:rsidRPr="00E24898" w:rsidDel="00F6684B" w:rsidRDefault="006312DC" w:rsidP="006312DC">
      <w:pPr>
        <w:rPr>
          <w:rFonts w:ascii="Helvetica" w:hAnsi="Helvetica"/>
          <w:i/>
          <w:sz w:val="22"/>
          <w:lang w:eastAsia="zh-TW"/>
        </w:rPr>
      </w:pPr>
    </w:p>
    <w:p w:rsidR="001E52A3" w:rsidRPr="003A77D6" w:rsidRDefault="00CE10F2" w:rsidP="003A77D6">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CE10F2" w:rsidRPr="00E24898" w:rsidRDefault="00CE10F2" w:rsidP="00CE10F2">
      <w:pPr>
        <w:ind w:left="360"/>
        <w:jc w:val="both"/>
        <w:rPr>
          <w:rFonts w:ascii="Helvetica" w:hAnsi="Helvetica"/>
          <w:b/>
          <w:sz w:val="22"/>
        </w:rPr>
      </w:pPr>
    </w:p>
    <w:p w:rsidR="00CE10F2" w:rsidRPr="00E24898" w:rsidRDefault="0026592F"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Russell Burke</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While attempting this procedure, it’s </w:t>
      </w:r>
      <w:r w:rsidR="003A77D6">
        <w:rPr>
          <w:rFonts w:ascii="Helvetica" w:hAnsi="Helvetica" w:cs="Arial"/>
          <w:sz w:val="22"/>
          <w:szCs w:val="24"/>
        </w:rPr>
        <w:t xml:space="preserve">important to remember to </w:t>
      </w:r>
      <w:r w:rsidR="00627C1F">
        <w:rPr>
          <w:rFonts w:ascii="Helvetica" w:hAnsi="Helvetica" w:cs="Arial"/>
          <w:sz w:val="22"/>
          <w:szCs w:val="24"/>
        </w:rPr>
        <w:t xml:space="preserve">limit exposure times to prevent </w:t>
      </w:r>
      <w:proofErr w:type="spellStart"/>
      <w:r w:rsidR="00627C1F">
        <w:rPr>
          <w:rFonts w:ascii="Helvetica" w:hAnsi="Helvetica" w:cs="Arial"/>
          <w:sz w:val="22"/>
          <w:szCs w:val="24"/>
        </w:rPr>
        <w:t>phototoxicity</w:t>
      </w:r>
      <w:proofErr w:type="spellEnd"/>
      <w:r w:rsidR="00627C1F">
        <w:rPr>
          <w:rFonts w:ascii="Helvetica" w:hAnsi="Helvetica" w:cs="Arial"/>
          <w:sz w:val="22"/>
          <w:szCs w:val="24"/>
        </w:rPr>
        <w:t xml:space="preserve"> and </w:t>
      </w:r>
      <w:proofErr w:type="spellStart"/>
      <w:r w:rsidR="00627C1F">
        <w:rPr>
          <w:rFonts w:ascii="Helvetica" w:hAnsi="Helvetica" w:cs="Arial"/>
          <w:sz w:val="22"/>
          <w:szCs w:val="24"/>
        </w:rPr>
        <w:t>photobleaching</w:t>
      </w:r>
      <w:proofErr w:type="spellEnd"/>
      <w:r w:rsidR="00627C1F">
        <w:rPr>
          <w:rFonts w:ascii="Helvetica" w:hAnsi="Helvetica" w:cs="Arial"/>
          <w:sz w:val="22"/>
          <w:szCs w:val="24"/>
        </w:rPr>
        <w:t xml:space="preserve"> without compromising the full dynamic range of a given </w:t>
      </w:r>
      <w:r w:rsidR="00D91A23">
        <w:rPr>
          <w:rFonts w:ascii="Helvetica" w:hAnsi="Helvetica" w:cs="Arial"/>
          <w:sz w:val="22"/>
          <w:szCs w:val="24"/>
        </w:rPr>
        <w:t xml:space="preserve">fluorescent </w:t>
      </w:r>
      <w:r w:rsidR="00627C1F">
        <w:rPr>
          <w:rFonts w:ascii="Helvetica" w:hAnsi="Helvetica" w:cs="Arial"/>
          <w:sz w:val="22"/>
          <w:szCs w:val="24"/>
        </w:rPr>
        <w:t>reporter</w:t>
      </w:r>
      <w:r w:rsidR="00CE10F2" w:rsidRPr="00E24898">
        <w:rPr>
          <w:rFonts w:ascii="Helvetica" w:hAnsi="Helvetica" w:cs="Arial"/>
          <w:sz w:val="22"/>
          <w:szCs w:val="24"/>
        </w:rPr>
        <w:t>.</w:t>
      </w:r>
    </w:p>
    <w:p w:rsidR="00CE10F2" w:rsidRPr="00E24898" w:rsidRDefault="00DD4BB2"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James Orth</w:t>
      </w:r>
      <w:r w:rsidR="00472752" w:rsidRPr="00E24898">
        <w:rPr>
          <w:rFonts w:ascii="Helvetica" w:hAnsi="Helvetica" w:cs="Arial"/>
          <w:sz w:val="22"/>
          <w:szCs w:val="24"/>
        </w:rPr>
        <w:t xml:space="preserve">: </w:t>
      </w:r>
      <w:r w:rsidR="00CE10F2" w:rsidRPr="00E24898">
        <w:rPr>
          <w:rFonts w:ascii="Helvetica" w:hAnsi="Helvetica" w:cs="Arial"/>
          <w:sz w:val="22"/>
          <w:szCs w:val="24"/>
        </w:rPr>
        <w:t>Following this pr</w:t>
      </w:r>
      <w:r w:rsidR="003A77D6">
        <w:rPr>
          <w:rFonts w:ascii="Helvetica" w:hAnsi="Helvetica" w:cs="Arial"/>
          <w:sz w:val="22"/>
          <w:szCs w:val="24"/>
        </w:rPr>
        <w:t xml:space="preserve">ocedure, other methods like </w:t>
      </w:r>
      <w:r w:rsidR="00E33A05">
        <w:rPr>
          <w:rFonts w:ascii="Helvetica" w:hAnsi="Helvetica" w:cs="Arial"/>
          <w:sz w:val="22"/>
          <w:szCs w:val="24"/>
        </w:rPr>
        <w:t>fixed cell time courses</w:t>
      </w:r>
      <w:r w:rsidR="0026592F">
        <w:rPr>
          <w:rFonts w:ascii="Helvetica" w:hAnsi="Helvetica" w:cs="Arial"/>
          <w:sz w:val="22"/>
          <w:szCs w:val="24"/>
        </w:rPr>
        <w:t>, flow cytometry, immunoblotting, and expression profiling</w:t>
      </w:r>
      <w:r w:rsidR="00CE10F2" w:rsidRPr="00E24898">
        <w:rPr>
          <w:rFonts w:ascii="Helvetica" w:hAnsi="Helvetica" w:cs="Arial"/>
          <w:sz w:val="22"/>
          <w:szCs w:val="24"/>
        </w:rPr>
        <w:t xml:space="preserve"> can be performed to ans</w:t>
      </w:r>
      <w:r w:rsidR="003A77D6">
        <w:rPr>
          <w:rFonts w:ascii="Helvetica" w:hAnsi="Helvetica" w:cs="Arial"/>
          <w:sz w:val="22"/>
          <w:szCs w:val="24"/>
        </w:rPr>
        <w:t xml:space="preserve">wer additional questions like </w:t>
      </w:r>
      <w:r w:rsidR="0026592F">
        <w:rPr>
          <w:rFonts w:ascii="Helvetica" w:hAnsi="Helvetica" w:cs="Arial"/>
          <w:sz w:val="22"/>
          <w:szCs w:val="24"/>
        </w:rPr>
        <w:t>the</w:t>
      </w:r>
      <w:r w:rsidR="003A77D6">
        <w:rPr>
          <w:rFonts w:ascii="Helvetica" w:hAnsi="Helvetica" w:cs="Arial"/>
          <w:sz w:val="22"/>
          <w:szCs w:val="24"/>
        </w:rPr>
        <w:t xml:space="preserve"> </w:t>
      </w:r>
      <w:r w:rsidR="00E33A05">
        <w:rPr>
          <w:rFonts w:ascii="Helvetica" w:hAnsi="Helvetica" w:cs="Arial"/>
          <w:sz w:val="22"/>
          <w:szCs w:val="24"/>
        </w:rPr>
        <w:t>localization and expression of other proteins</w:t>
      </w:r>
      <w:r w:rsidR="0026592F">
        <w:rPr>
          <w:rFonts w:ascii="Helvetica" w:hAnsi="Helvetica" w:cs="Arial"/>
          <w:sz w:val="22"/>
          <w:szCs w:val="24"/>
        </w:rPr>
        <w:t>, and which cell stress and death pathways are activated</w:t>
      </w:r>
      <w:r w:rsidR="00CE10F2" w:rsidRPr="00E24898">
        <w:rPr>
          <w:rFonts w:ascii="Helvetica" w:hAnsi="Helvetica" w:cs="Arial"/>
          <w:sz w:val="22"/>
          <w:szCs w:val="24"/>
        </w:rPr>
        <w:t>.</w:t>
      </w:r>
    </w:p>
    <w:p w:rsidR="00CE10F2" w:rsidRPr="00E24898" w:rsidRDefault="00D91A23"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Russell Burke</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After watching this video, you should have a </w:t>
      </w:r>
      <w:r w:rsidR="003A77D6">
        <w:rPr>
          <w:rFonts w:ascii="Helvetica" w:hAnsi="Helvetica" w:cs="Arial"/>
          <w:sz w:val="22"/>
          <w:szCs w:val="24"/>
        </w:rPr>
        <w:t xml:space="preserve">good understanding of how to </w:t>
      </w:r>
      <w:r w:rsidR="00627C1F">
        <w:rPr>
          <w:rFonts w:ascii="Helvetica" w:hAnsi="Helvetica" w:cs="Arial"/>
          <w:sz w:val="22"/>
          <w:szCs w:val="24"/>
        </w:rPr>
        <w:t>perform long-term longitudinal time lapse to quantify single-cell response to anti-cancer therapeutics</w:t>
      </w:r>
      <w:r w:rsidR="003A77D6">
        <w:rPr>
          <w:rFonts w:ascii="Helvetica" w:hAnsi="Helvetica" w:cs="Arial"/>
          <w:sz w:val="22"/>
          <w:szCs w:val="24"/>
        </w:rPr>
        <w:t>.</w:t>
      </w:r>
    </w:p>
    <w:p w:rsidR="00CE10F2" w:rsidRPr="00E24898" w:rsidRDefault="00D91A23"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James Orth</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Don't forget that working with </w:t>
      </w:r>
      <w:r>
        <w:rPr>
          <w:rFonts w:ascii="Helvetica" w:hAnsi="Helvetica" w:cs="Arial"/>
          <w:sz w:val="22"/>
          <w:szCs w:val="24"/>
        </w:rPr>
        <w:t>cells and some chemicals</w:t>
      </w:r>
      <w:r w:rsidR="003A77D6">
        <w:rPr>
          <w:rFonts w:ascii="Helvetica" w:hAnsi="Helvetica" w:cs="Arial"/>
          <w:sz w:val="22"/>
          <w:szCs w:val="24"/>
        </w:rPr>
        <w:t xml:space="preserve"> </w:t>
      </w:r>
      <w:r w:rsidR="00CE10F2" w:rsidRPr="00E24898">
        <w:rPr>
          <w:rFonts w:ascii="Helvetica" w:hAnsi="Helvetica" w:cs="Arial"/>
          <w:sz w:val="22"/>
          <w:szCs w:val="24"/>
        </w:rPr>
        <w:t xml:space="preserve">can be extremely hazardous and precautions </w:t>
      </w:r>
      <w:r>
        <w:rPr>
          <w:rFonts w:ascii="Helvetica" w:hAnsi="Helvetica" w:cs="Arial"/>
          <w:sz w:val="22"/>
          <w:szCs w:val="24"/>
        </w:rPr>
        <w:t xml:space="preserve">as required by your Institution </w:t>
      </w:r>
      <w:r w:rsidR="00CE10F2" w:rsidRPr="00E24898">
        <w:rPr>
          <w:rFonts w:ascii="Helvetica" w:hAnsi="Helvetica" w:cs="Arial"/>
          <w:sz w:val="22"/>
          <w:szCs w:val="24"/>
        </w:rPr>
        <w:t xml:space="preserve">should always be taken while performing this procedure.   </w:t>
      </w:r>
    </w:p>
    <w:p w:rsidR="00CE10F2" w:rsidRPr="00E24898" w:rsidRDefault="00CE10F2" w:rsidP="00CE10F2">
      <w:pPr>
        <w:jc w:val="both"/>
        <w:rPr>
          <w:rFonts w:ascii="Helvetica" w:hAnsi="Helvetica"/>
          <w:i/>
          <w:sz w:val="22"/>
        </w:rPr>
      </w:pP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lastRenderedPageBreak/>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CE10F2" w:rsidRPr="00E24898" w:rsidRDefault="00CE10F2">
      <w:pPr>
        <w:pStyle w:val="BodyText"/>
        <w:rPr>
          <w:rFonts w:ascii="Helvetica" w:hAnsi="Helvetica"/>
          <w:i w:val="0"/>
          <w:sz w:val="22"/>
        </w:rPr>
      </w:pP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753DD9">
      <w:footerReference w:type="default" r:id="rId11"/>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38F" w:rsidRDefault="0041638F">
      <w:r>
        <w:separator/>
      </w:r>
    </w:p>
  </w:endnote>
  <w:endnote w:type="continuationSeparator" w:id="0">
    <w:p w:rsidR="0041638F" w:rsidRDefault="004163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Yu Gothic Light">
    <w:panose1 w:val="00000000000000000000"/>
    <w:charset w:val="00"/>
    <w:family w:val="roman"/>
    <w:notTrueType/>
    <w:pitch w:val="default"/>
    <w:sig w:usb0="00000000" w:usb1="00000000" w:usb2="00000000" w:usb3="00000000" w:csb0="00000000" w:csb1="00000000"/>
  </w:font>
  <w:font w:name="Calibri Light">
    <w:charset w:val="00"/>
    <w:family w:val="auto"/>
    <w:pitch w:val="variable"/>
    <w:sig w:usb0="A00002EF" w:usb1="4000207B" w:usb2="00000000" w:usb3="00000000" w:csb0="0000009F" w:csb1="00000000"/>
  </w:font>
  <w:font w:name="Yu Mincho">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DD9" w:rsidRDefault="00753DD9" w:rsidP="00CE10F2">
    <w:pPr>
      <w:pStyle w:val="Footer"/>
      <w:jc w:val="center"/>
    </w:pPr>
    <w:r>
      <w:sym w:font="Symbol" w:char="F0D3"/>
    </w:r>
    <w:r>
      <w:t xml:space="preserve"> 2013, Journal of Visualized Experiments</w:t>
    </w:r>
  </w:p>
  <w:p w:rsidR="00753DD9" w:rsidRDefault="00753DD9"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38F" w:rsidRDefault="0041638F">
      <w:r>
        <w:separator/>
      </w:r>
    </w:p>
  </w:footnote>
  <w:footnote w:type="continuationSeparator" w:id="0">
    <w:p w:rsidR="0041638F" w:rsidRDefault="004163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A265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24E85D6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0"/>
  <w:proofState w:spelling="clean"/>
  <w:stylePaneFormatFilter w:val="1F08"/>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C8B"/>
    <w:rsid w:val="0001266D"/>
    <w:rsid w:val="00013862"/>
    <w:rsid w:val="00016B2F"/>
    <w:rsid w:val="000211B2"/>
    <w:rsid w:val="00023E22"/>
    <w:rsid w:val="00032C95"/>
    <w:rsid w:val="00043807"/>
    <w:rsid w:val="00074929"/>
    <w:rsid w:val="00083FBC"/>
    <w:rsid w:val="00090BAC"/>
    <w:rsid w:val="000A0393"/>
    <w:rsid w:val="000D17E8"/>
    <w:rsid w:val="000D2C59"/>
    <w:rsid w:val="000F646D"/>
    <w:rsid w:val="001115D1"/>
    <w:rsid w:val="00125924"/>
    <w:rsid w:val="00126973"/>
    <w:rsid w:val="00134E2B"/>
    <w:rsid w:val="00162D51"/>
    <w:rsid w:val="001819E3"/>
    <w:rsid w:val="00191A77"/>
    <w:rsid w:val="001C6BF7"/>
    <w:rsid w:val="001D3C2C"/>
    <w:rsid w:val="001E22BE"/>
    <w:rsid w:val="001E52A3"/>
    <w:rsid w:val="001F0890"/>
    <w:rsid w:val="0025310D"/>
    <w:rsid w:val="002544F1"/>
    <w:rsid w:val="0026592F"/>
    <w:rsid w:val="00283E3E"/>
    <w:rsid w:val="002B26D4"/>
    <w:rsid w:val="002B55D9"/>
    <w:rsid w:val="002E500F"/>
    <w:rsid w:val="002E7521"/>
    <w:rsid w:val="002F3829"/>
    <w:rsid w:val="00305187"/>
    <w:rsid w:val="0030745E"/>
    <w:rsid w:val="00322C71"/>
    <w:rsid w:val="00342D7B"/>
    <w:rsid w:val="00347EA9"/>
    <w:rsid w:val="0036415C"/>
    <w:rsid w:val="00376DAC"/>
    <w:rsid w:val="003A77D6"/>
    <w:rsid w:val="003C5AC6"/>
    <w:rsid w:val="003E2BC9"/>
    <w:rsid w:val="0041638F"/>
    <w:rsid w:val="0042042E"/>
    <w:rsid w:val="00445F59"/>
    <w:rsid w:val="00472752"/>
    <w:rsid w:val="004C2DAD"/>
    <w:rsid w:val="004F664D"/>
    <w:rsid w:val="004F7460"/>
    <w:rsid w:val="00513853"/>
    <w:rsid w:val="00530DD9"/>
    <w:rsid w:val="005320E4"/>
    <w:rsid w:val="00557116"/>
    <w:rsid w:val="00565757"/>
    <w:rsid w:val="005661D1"/>
    <w:rsid w:val="00581815"/>
    <w:rsid w:val="0058416F"/>
    <w:rsid w:val="005A09D8"/>
    <w:rsid w:val="005A1F5E"/>
    <w:rsid w:val="005B6859"/>
    <w:rsid w:val="005D783F"/>
    <w:rsid w:val="005E3787"/>
    <w:rsid w:val="00627C1F"/>
    <w:rsid w:val="006312DC"/>
    <w:rsid w:val="006346FE"/>
    <w:rsid w:val="00645B93"/>
    <w:rsid w:val="00651E67"/>
    <w:rsid w:val="00654735"/>
    <w:rsid w:val="006556DE"/>
    <w:rsid w:val="006760F7"/>
    <w:rsid w:val="00692576"/>
    <w:rsid w:val="006A6019"/>
    <w:rsid w:val="006B5587"/>
    <w:rsid w:val="006C08AE"/>
    <w:rsid w:val="00753DD9"/>
    <w:rsid w:val="007548F3"/>
    <w:rsid w:val="00783300"/>
    <w:rsid w:val="007C5AC0"/>
    <w:rsid w:val="007E2E8D"/>
    <w:rsid w:val="007E5D38"/>
    <w:rsid w:val="00804C75"/>
    <w:rsid w:val="00850F82"/>
    <w:rsid w:val="008C7885"/>
    <w:rsid w:val="008D2A6A"/>
    <w:rsid w:val="008D512B"/>
    <w:rsid w:val="008D58EC"/>
    <w:rsid w:val="008F7754"/>
    <w:rsid w:val="00927EDC"/>
    <w:rsid w:val="00941F06"/>
    <w:rsid w:val="009453CC"/>
    <w:rsid w:val="009517B7"/>
    <w:rsid w:val="00951A8E"/>
    <w:rsid w:val="00954870"/>
    <w:rsid w:val="009625B1"/>
    <w:rsid w:val="0097020A"/>
    <w:rsid w:val="009C2062"/>
    <w:rsid w:val="00A10359"/>
    <w:rsid w:val="00A218EC"/>
    <w:rsid w:val="00A3138F"/>
    <w:rsid w:val="00A77CF6"/>
    <w:rsid w:val="00A87CB3"/>
    <w:rsid w:val="00A91283"/>
    <w:rsid w:val="00AC61FA"/>
    <w:rsid w:val="00AE1F76"/>
    <w:rsid w:val="00B340A8"/>
    <w:rsid w:val="00B40E12"/>
    <w:rsid w:val="00B4499C"/>
    <w:rsid w:val="00B653B7"/>
    <w:rsid w:val="00BA38F5"/>
    <w:rsid w:val="00BA6A45"/>
    <w:rsid w:val="00BC5B0A"/>
    <w:rsid w:val="00C122BA"/>
    <w:rsid w:val="00C51E60"/>
    <w:rsid w:val="00C5366F"/>
    <w:rsid w:val="00C561FC"/>
    <w:rsid w:val="00C602B2"/>
    <w:rsid w:val="00C7374B"/>
    <w:rsid w:val="00C97B11"/>
    <w:rsid w:val="00CB039A"/>
    <w:rsid w:val="00CC0C58"/>
    <w:rsid w:val="00CC29BF"/>
    <w:rsid w:val="00CC77BD"/>
    <w:rsid w:val="00CD7F92"/>
    <w:rsid w:val="00CE10F2"/>
    <w:rsid w:val="00CF22F6"/>
    <w:rsid w:val="00D10F00"/>
    <w:rsid w:val="00D150D8"/>
    <w:rsid w:val="00D300CE"/>
    <w:rsid w:val="00D41DD0"/>
    <w:rsid w:val="00D7226F"/>
    <w:rsid w:val="00D843DE"/>
    <w:rsid w:val="00D845CC"/>
    <w:rsid w:val="00D91A23"/>
    <w:rsid w:val="00DA17FB"/>
    <w:rsid w:val="00DB7EBA"/>
    <w:rsid w:val="00DC05AA"/>
    <w:rsid w:val="00DD4BB2"/>
    <w:rsid w:val="00DE2882"/>
    <w:rsid w:val="00E24673"/>
    <w:rsid w:val="00E24898"/>
    <w:rsid w:val="00E33A05"/>
    <w:rsid w:val="00E355EE"/>
    <w:rsid w:val="00E57D8E"/>
    <w:rsid w:val="00EA60D4"/>
    <w:rsid w:val="00EB65FA"/>
    <w:rsid w:val="00EE4460"/>
    <w:rsid w:val="00F0293A"/>
    <w:rsid w:val="00F04E9E"/>
    <w:rsid w:val="00F10FAD"/>
    <w:rsid w:val="00F23DF7"/>
    <w:rsid w:val="00F35094"/>
    <w:rsid w:val="00F36F8D"/>
    <w:rsid w:val="00F60B45"/>
    <w:rsid w:val="00F95E8D"/>
    <w:rsid w:val="00FA7D51"/>
    <w:rsid w:val="00FD1497"/>
    <w:rsid w:val="00FF0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rsid w:val="009453CC"/>
    <w:pPr>
      <w:keepNext/>
      <w:outlineLvl w:val="0"/>
    </w:pPr>
    <w:rPr>
      <w:b/>
      <w:sz w:val="32"/>
    </w:rPr>
  </w:style>
  <w:style w:type="paragraph" w:styleId="Heading2">
    <w:name w:val="heading 2"/>
    <w:basedOn w:val="Normal"/>
    <w:next w:val="Normal"/>
    <w:qFormat/>
    <w:rsid w:val="009453CC"/>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53CC"/>
    <w:rPr>
      <w:i/>
    </w:rPr>
  </w:style>
  <w:style w:type="paragraph" w:styleId="BodyTextIndent">
    <w:name w:val="Body Text Indent"/>
    <w:basedOn w:val="Normal"/>
    <w:rsid w:val="009453CC"/>
    <w:pPr>
      <w:ind w:left="360"/>
      <w:jc w:val="both"/>
    </w:pPr>
    <w:rPr>
      <w:rFonts w:ascii="Times New Roman" w:hAnsi="Times New Roman"/>
    </w:rPr>
  </w:style>
  <w:style w:type="paragraph" w:styleId="BodyTextIndent2">
    <w:name w:val="Body Text Indent 2"/>
    <w:basedOn w:val="Normal"/>
    <w:rsid w:val="009453CC"/>
    <w:pPr>
      <w:ind w:left="720"/>
      <w:jc w:val="both"/>
    </w:pPr>
    <w:rPr>
      <w:rFonts w:ascii="Times New Roman" w:hAnsi="Times New Roman"/>
    </w:rPr>
  </w:style>
  <w:style w:type="paragraph" w:styleId="Header">
    <w:name w:val="header"/>
    <w:basedOn w:val="Normal"/>
    <w:rsid w:val="009453CC"/>
    <w:pPr>
      <w:tabs>
        <w:tab w:val="center" w:pos="4320"/>
        <w:tab w:val="right" w:pos="8640"/>
      </w:tabs>
    </w:pPr>
  </w:style>
  <w:style w:type="paragraph" w:styleId="BodyText2">
    <w:name w:val="Body Text 2"/>
    <w:basedOn w:val="Normal"/>
    <w:rsid w:val="009453C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016B2F"/>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016B2F"/>
    <w:rPr>
      <w:sz w:val="24"/>
    </w:rPr>
  </w:style>
</w:styles>
</file>

<file path=word/webSettings.xml><?xml version="1.0" encoding="utf-8"?>
<w:webSettings xmlns:r="http://schemas.openxmlformats.org/officeDocument/2006/relationships" xmlns:w="http://schemas.openxmlformats.org/wordprocessingml/2006/main">
  <w:divs>
    <w:div w:id="545094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486241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James.Orth@Colorado.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ussell.burke@colorado.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pple.com/quicktime/" TargetMode="External"/><Relationship Id="rId4" Type="http://schemas.openxmlformats.org/officeDocument/2006/relationships/webSettings" Target="webSettings.xml"/><Relationship Id="rId9" Type="http://schemas.openxmlformats.org/officeDocument/2006/relationships/hyperlink" Target="http://download.cnet.com/Camtasia-Studio/3000-13633_4-10665109.html"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1943</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12994</CharactersWithSpaces>
  <SharedDoc>false</SharedDoc>
  <HLinks>
    <vt:vector size="30" baseType="variant">
      <vt:variant>
        <vt:i4>1310808</vt:i4>
      </vt:variant>
      <vt:variant>
        <vt:i4>12</vt:i4>
      </vt:variant>
      <vt:variant>
        <vt:i4>0</vt:i4>
      </vt:variant>
      <vt:variant>
        <vt:i4>5</vt:i4>
      </vt:variant>
      <vt:variant>
        <vt:lpwstr>http://www.jove.com/video/1597/results-example-mably?access=ksw0bprj</vt:lpwstr>
      </vt:variant>
      <vt:variant>
        <vt:lpwstr/>
      </vt:variant>
      <vt:variant>
        <vt:i4>3014658</vt:i4>
      </vt:variant>
      <vt:variant>
        <vt:i4>9</vt:i4>
      </vt:variant>
      <vt:variant>
        <vt:i4>0</vt:i4>
      </vt:variant>
      <vt:variant>
        <vt:i4>5</vt:i4>
      </vt:variant>
      <vt:variant>
        <vt:lpwstr>http://www.apple.com/quicktime/</vt:lpwstr>
      </vt:variant>
      <vt:variant>
        <vt:lpwstr/>
      </vt:variant>
      <vt:variant>
        <vt:i4>786456</vt:i4>
      </vt:variant>
      <vt:variant>
        <vt:i4>6</vt:i4>
      </vt:variant>
      <vt:variant>
        <vt:i4>0</vt:i4>
      </vt:variant>
      <vt:variant>
        <vt:i4>5</vt:i4>
      </vt:variant>
      <vt:variant>
        <vt:lpwstr>http://download.cnet.com/Camtasia-Studio/3000-13633_4-10665109.html</vt:lpwstr>
      </vt:variant>
      <vt:variant>
        <vt:lpwstr/>
      </vt:variant>
      <vt:variant>
        <vt:i4>5439529</vt:i4>
      </vt:variant>
      <vt:variant>
        <vt:i4>3</vt:i4>
      </vt:variant>
      <vt:variant>
        <vt:i4>0</vt:i4>
      </vt:variant>
      <vt:variant>
        <vt:i4>5</vt:i4>
      </vt:variant>
      <vt:variant>
        <vt:lpwstr>mailto:James.Orth@Colorado.edu</vt:lpwstr>
      </vt:variant>
      <vt:variant>
        <vt:lpwstr/>
      </vt:variant>
      <vt:variant>
        <vt:i4>4980814</vt:i4>
      </vt:variant>
      <vt:variant>
        <vt:i4>0</vt:i4>
      </vt:variant>
      <vt:variant>
        <vt:i4>0</vt:i4>
      </vt:variant>
      <vt:variant>
        <vt:i4>5</vt:i4>
      </vt:variant>
      <vt:variant>
        <vt:lpwstr>mailto:russell.burke@colorado.edu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Michael Krall</cp:lastModifiedBy>
  <cp:revision>4</cp:revision>
  <cp:lastPrinted>2016-01-11T21:34:00Z</cp:lastPrinted>
  <dcterms:created xsi:type="dcterms:W3CDTF">2016-01-12T20:19:00Z</dcterms:created>
  <dcterms:modified xsi:type="dcterms:W3CDTF">2016-01-13T15:56:00Z</dcterms:modified>
</cp:coreProperties>
</file>