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94" w:rsidRDefault="00C5473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53840</w:t>
      </w:r>
    </w:p>
    <w:p w:rsidR="00C13694" w:rsidRDefault="00C5473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Jo Clark</w:t>
      </w:r>
    </w:p>
    <w:p w:rsidR="00C13694" w:rsidRDefault="00C5473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Videographer name: Adam Perri</w:t>
      </w:r>
    </w:p>
    <w:p w:rsidR="00C13694" w:rsidRDefault="00C5473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12/7/2015</w:t>
      </w:r>
    </w:p>
    <w:p w:rsidR="00C13694" w:rsidRDefault="00C13694">
      <w:pPr>
        <w:pStyle w:val="BodyText"/>
        <w:outlineLvl w:val="0"/>
        <w:rPr>
          <w:rFonts w:ascii="Helvetica" w:eastAsia="Helvetica" w:hAnsi="Helvetica" w:cs="Helvetica"/>
          <w:b/>
          <w:bCs/>
          <w:i w:val="0"/>
          <w:iCs w:val="0"/>
          <w:sz w:val="22"/>
          <w:szCs w:val="22"/>
        </w:rPr>
      </w:pPr>
    </w:p>
    <w:p w:rsidR="00C13694" w:rsidRDefault="00C54733">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rsidR="00C13694" w:rsidRDefault="00C54733">
      <w:pPr>
        <w:widowControl w:val="0"/>
        <w:jc w:val="both"/>
        <w:rPr>
          <w:rFonts w:ascii="Calibri" w:eastAsia="Calibri" w:hAnsi="Calibri" w:cs="Calibri"/>
        </w:rPr>
      </w:pPr>
      <w:r>
        <w:rPr>
          <w:rFonts w:ascii="Calibri" w:eastAsia="Calibri" w:hAnsi="Calibri" w:cs="Calibri"/>
        </w:rPr>
        <w:t>Serrao, Erik</w:t>
      </w:r>
    </w:p>
    <w:p w:rsidR="00C13694" w:rsidRDefault="00C54733">
      <w:pPr>
        <w:widowControl w:val="0"/>
        <w:jc w:val="both"/>
        <w:rPr>
          <w:rFonts w:ascii="Calibri" w:eastAsia="Calibri" w:hAnsi="Calibri" w:cs="Calibri"/>
        </w:rPr>
      </w:pPr>
      <w:r>
        <w:rPr>
          <w:rFonts w:ascii="Calibri" w:eastAsia="Calibri" w:hAnsi="Calibri" w:cs="Calibri"/>
        </w:rPr>
        <w:t>Department of Cancer Immunology and AIDS</w:t>
      </w:r>
    </w:p>
    <w:p w:rsidR="00C13694" w:rsidRDefault="00C54733">
      <w:pPr>
        <w:widowControl w:val="0"/>
        <w:jc w:val="both"/>
        <w:rPr>
          <w:rFonts w:ascii="Calibri" w:eastAsia="Calibri" w:hAnsi="Calibri" w:cs="Calibri"/>
        </w:rPr>
      </w:pPr>
      <w:r>
        <w:rPr>
          <w:rFonts w:ascii="Calibri" w:eastAsia="Calibri" w:hAnsi="Calibri" w:cs="Calibri"/>
        </w:rPr>
        <w:t>Dana-Farber Cancer Institute</w:t>
      </w:r>
    </w:p>
    <w:p w:rsidR="00C13694" w:rsidRDefault="00C54733">
      <w:pPr>
        <w:widowControl w:val="0"/>
        <w:jc w:val="both"/>
        <w:rPr>
          <w:rFonts w:ascii="Calibri" w:eastAsia="Calibri" w:hAnsi="Calibri" w:cs="Calibri"/>
        </w:rPr>
      </w:pPr>
      <w:r>
        <w:rPr>
          <w:rFonts w:ascii="Calibri" w:eastAsia="Calibri" w:hAnsi="Calibri" w:cs="Calibri"/>
        </w:rPr>
        <w:t>Boston, MA USA</w:t>
      </w:r>
    </w:p>
    <w:p w:rsidR="00C13694" w:rsidRDefault="009B62A6">
      <w:pPr>
        <w:widowControl w:val="0"/>
        <w:jc w:val="both"/>
        <w:rPr>
          <w:rFonts w:ascii="Calibri" w:eastAsia="Calibri" w:hAnsi="Calibri" w:cs="Calibri"/>
        </w:rPr>
      </w:pPr>
      <w:hyperlink r:id="rId7" w:history="1">
        <w:r w:rsidR="00C54733">
          <w:rPr>
            <w:rStyle w:val="Hyperlink0"/>
            <w:rFonts w:ascii="Calibri" w:eastAsia="Calibri" w:hAnsi="Calibri" w:cs="Calibri"/>
          </w:rPr>
          <w:t>erik_serrao@dfci.harvard.edu</w:t>
        </w:r>
      </w:hyperlink>
      <w:r w:rsidR="00C54733">
        <w:rPr>
          <w:rFonts w:ascii="Calibri" w:eastAsia="Calibri" w:hAnsi="Calibri" w:cs="Calibri"/>
        </w:rPr>
        <w:t xml:space="preserve"> </w:t>
      </w:r>
    </w:p>
    <w:p w:rsidR="00C13694" w:rsidRDefault="00C13694">
      <w:pPr>
        <w:pStyle w:val="Heading8"/>
        <w:widowControl w:val="0"/>
        <w:jc w:val="both"/>
        <w:rPr>
          <w:rFonts w:ascii="Helvetica" w:eastAsia="Helvetica" w:hAnsi="Helvetica" w:cs="Helvetica"/>
          <w:b/>
          <w:bCs/>
          <w:sz w:val="24"/>
          <w:szCs w:val="24"/>
        </w:rPr>
      </w:pPr>
    </w:p>
    <w:p w:rsidR="00C13694" w:rsidRDefault="00C54733">
      <w:pPr>
        <w:pStyle w:val="Heading8"/>
        <w:widowControl w:val="0"/>
        <w:jc w:val="both"/>
        <w:rPr>
          <w:rFonts w:ascii="Calibri" w:eastAsia="Calibri" w:hAnsi="Calibri" w:cs="Calibri"/>
          <w:sz w:val="24"/>
          <w:szCs w:val="24"/>
        </w:rPr>
      </w:pPr>
      <w:r>
        <w:rPr>
          <w:rFonts w:ascii="Calibri" w:eastAsia="Calibri" w:hAnsi="Calibri" w:cs="Calibri"/>
          <w:sz w:val="24"/>
          <w:szCs w:val="24"/>
        </w:rPr>
        <w:t>Cherepanov, Peter</w:t>
      </w:r>
    </w:p>
    <w:p w:rsidR="00C13694" w:rsidRDefault="00C54733">
      <w:pPr>
        <w:pStyle w:val="Heading8"/>
        <w:widowControl w:val="0"/>
        <w:jc w:val="both"/>
        <w:rPr>
          <w:rFonts w:ascii="Calibri" w:eastAsia="Calibri" w:hAnsi="Calibri" w:cs="Calibri"/>
          <w:sz w:val="24"/>
          <w:szCs w:val="24"/>
        </w:rPr>
      </w:pPr>
      <w:r>
        <w:rPr>
          <w:rFonts w:ascii="Calibri" w:eastAsia="Calibri" w:hAnsi="Calibri" w:cs="Calibri"/>
          <w:sz w:val="24"/>
          <w:szCs w:val="24"/>
        </w:rPr>
        <w:t>Chromatin Structure and Mobile DNA</w:t>
      </w:r>
    </w:p>
    <w:p w:rsidR="00C13694" w:rsidRDefault="00C54733">
      <w:pPr>
        <w:pStyle w:val="Heading8"/>
        <w:widowControl w:val="0"/>
        <w:jc w:val="both"/>
        <w:rPr>
          <w:rFonts w:ascii="Calibri" w:eastAsia="Calibri" w:hAnsi="Calibri" w:cs="Calibri"/>
          <w:sz w:val="24"/>
          <w:szCs w:val="24"/>
        </w:rPr>
      </w:pPr>
      <w:r>
        <w:rPr>
          <w:rFonts w:ascii="Calibri" w:eastAsia="Calibri" w:hAnsi="Calibri" w:cs="Calibri"/>
          <w:sz w:val="24"/>
          <w:szCs w:val="24"/>
        </w:rPr>
        <w:t>The Francis Crick Institute</w:t>
      </w:r>
    </w:p>
    <w:p w:rsidR="00C13694" w:rsidRDefault="00C54733">
      <w:pPr>
        <w:pStyle w:val="Heading8"/>
        <w:widowControl w:val="0"/>
        <w:jc w:val="both"/>
        <w:rPr>
          <w:rFonts w:ascii="Calibri" w:eastAsia="Calibri" w:hAnsi="Calibri" w:cs="Calibri"/>
          <w:sz w:val="24"/>
          <w:szCs w:val="24"/>
        </w:rPr>
      </w:pPr>
      <w:r>
        <w:rPr>
          <w:rFonts w:ascii="Calibri" w:eastAsia="Calibri" w:hAnsi="Calibri" w:cs="Calibri"/>
          <w:sz w:val="24"/>
          <w:szCs w:val="24"/>
        </w:rPr>
        <w:t>South Mimms, UK</w:t>
      </w:r>
    </w:p>
    <w:p w:rsidR="00C13694" w:rsidRDefault="009B62A6">
      <w:pPr>
        <w:pStyle w:val="Heading8"/>
        <w:widowControl w:val="0"/>
        <w:jc w:val="both"/>
        <w:rPr>
          <w:rFonts w:ascii="Calibri" w:eastAsia="Calibri" w:hAnsi="Calibri" w:cs="Calibri"/>
          <w:sz w:val="24"/>
          <w:szCs w:val="24"/>
        </w:rPr>
      </w:pPr>
      <w:hyperlink r:id="rId8" w:history="1">
        <w:r w:rsidR="00C54733">
          <w:rPr>
            <w:rStyle w:val="Hyperlink0"/>
            <w:rFonts w:ascii="Calibri" w:eastAsia="Calibri" w:hAnsi="Calibri" w:cs="Calibri"/>
            <w:sz w:val="24"/>
            <w:szCs w:val="24"/>
          </w:rPr>
          <w:t>peter.cherepanov@crick.ac.uk</w:t>
        </w:r>
      </w:hyperlink>
      <w:r w:rsidR="00C54733">
        <w:rPr>
          <w:rFonts w:ascii="Calibri" w:eastAsia="Calibri" w:hAnsi="Calibri" w:cs="Calibri"/>
          <w:sz w:val="24"/>
          <w:szCs w:val="24"/>
        </w:rPr>
        <w:t xml:space="preserve"> </w:t>
      </w:r>
    </w:p>
    <w:p w:rsidR="00C13694" w:rsidRDefault="00C13694">
      <w:pPr>
        <w:pStyle w:val="Heading8"/>
        <w:widowControl w:val="0"/>
        <w:jc w:val="both"/>
        <w:rPr>
          <w:rFonts w:ascii="Helvetica" w:eastAsia="Helvetica" w:hAnsi="Helvetica" w:cs="Helvetica"/>
          <w:b/>
          <w:bCs/>
          <w:sz w:val="24"/>
          <w:szCs w:val="24"/>
        </w:rPr>
      </w:pPr>
    </w:p>
    <w:p w:rsidR="00C13694" w:rsidRDefault="00C54733">
      <w:pPr>
        <w:pStyle w:val="Heading8"/>
        <w:widowControl w:val="0"/>
        <w:jc w:val="both"/>
        <w:rPr>
          <w:rFonts w:ascii="Calibri" w:eastAsia="Calibri" w:hAnsi="Calibri" w:cs="Calibri"/>
          <w:sz w:val="24"/>
          <w:szCs w:val="24"/>
        </w:rPr>
      </w:pPr>
      <w:r>
        <w:rPr>
          <w:rFonts w:ascii="Calibri" w:eastAsia="Calibri" w:hAnsi="Calibri" w:cs="Calibri"/>
          <w:sz w:val="24"/>
          <w:szCs w:val="24"/>
        </w:rPr>
        <w:t>Engelman, Alan N.</w:t>
      </w:r>
    </w:p>
    <w:p w:rsidR="00C13694" w:rsidRDefault="00C54733">
      <w:pPr>
        <w:widowControl w:val="0"/>
        <w:jc w:val="both"/>
        <w:rPr>
          <w:rFonts w:ascii="Calibri" w:eastAsia="Calibri" w:hAnsi="Calibri" w:cs="Calibri"/>
        </w:rPr>
      </w:pPr>
      <w:r>
        <w:rPr>
          <w:rFonts w:ascii="Calibri" w:eastAsia="Calibri" w:hAnsi="Calibri" w:cs="Calibri"/>
        </w:rPr>
        <w:t>Department of Cancer Immunology and AIDS</w:t>
      </w:r>
    </w:p>
    <w:p w:rsidR="00C13694" w:rsidRDefault="00C54733">
      <w:pPr>
        <w:widowControl w:val="0"/>
        <w:jc w:val="both"/>
        <w:rPr>
          <w:rFonts w:ascii="Calibri" w:eastAsia="Calibri" w:hAnsi="Calibri" w:cs="Calibri"/>
        </w:rPr>
      </w:pPr>
      <w:r>
        <w:rPr>
          <w:rFonts w:ascii="Calibri" w:eastAsia="Calibri" w:hAnsi="Calibri" w:cs="Calibri"/>
        </w:rPr>
        <w:t>Dana-Farber Cancer Institute</w:t>
      </w:r>
    </w:p>
    <w:p w:rsidR="00C13694" w:rsidRDefault="00C54733">
      <w:pPr>
        <w:widowControl w:val="0"/>
        <w:jc w:val="both"/>
        <w:rPr>
          <w:rFonts w:ascii="Calibri" w:eastAsia="Calibri" w:hAnsi="Calibri" w:cs="Calibri"/>
        </w:rPr>
      </w:pPr>
      <w:r>
        <w:rPr>
          <w:rFonts w:ascii="Calibri" w:eastAsia="Calibri" w:hAnsi="Calibri" w:cs="Calibri"/>
        </w:rPr>
        <w:t>Boston, MA USA</w:t>
      </w:r>
    </w:p>
    <w:p w:rsidR="00C13694" w:rsidRDefault="009B62A6">
      <w:pPr>
        <w:widowControl w:val="0"/>
        <w:jc w:val="both"/>
        <w:rPr>
          <w:rFonts w:ascii="Calibri" w:eastAsia="Calibri" w:hAnsi="Calibri" w:cs="Calibri"/>
        </w:rPr>
      </w:pPr>
      <w:hyperlink r:id="rId9" w:history="1">
        <w:r w:rsidR="00C54733">
          <w:rPr>
            <w:rStyle w:val="Hyperlink0"/>
            <w:rFonts w:ascii="Calibri" w:eastAsia="Calibri" w:hAnsi="Calibri" w:cs="Calibri"/>
          </w:rPr>
          <w:t>alan_engelman@dfci.harvard.edu</w:t>
        </w:r>
      </w:hyperlink>
      <w:r w:rsidR="00C54733">
        <w:rPr>
          <w:rFonts w:ascii="Calibri" w:eastAsia="Calibri" w:hAnsi="Calibri" w:cs="Calibri"/>
        </w:rPr>
        <w:t xml:space="preserve"> </w:t>
      </w:r>
    </w:p>
    <w:p w:rsidR="00C13694" w:rsidRDefault="00C13694">
      <w:pPr>
        <w:pStyle w:val="Default"/>
        <w:rPr>
          <w:rFonts w:ascii="Helvetica" w:eastAsia="Helvetica" w:hAnsi="Helvetica" w:cs="Helvetica"/>
        </w:rPr>
      </w:pPr>
    </w:p>
    <w:p w:rsidR="00C13694" w:rsidRDefault="00C13694">
      <w:pPr>
        <w:pStyle w:val="Default"/>
        <w:rPr>
          <w:rFonts w:ascii="Helvetica" w:eastAsia="Helvetica" w:hAnsi="Helvetica" w:cs="Helvetica"/>
        </w:rPr>
      </w:pPr>
    </w:p>
    <w:p w:rsidR="00C13694" w:rsidRDefault="00C54733">
      <w:pPr>
        <w:outlineLvl w:val="0"/>
        <w:rPr>
          <w:rFonts w:ascii="Arial" w:eastAsia="Arial" w:hAnsi="Arial" w:cs="Arial"/>
        </w:rPr>
      </w:pPr>
      <w:r>
        <w:rPr>
          <w:rFonts w:ascii="Helvetica" w:hAnsi="Helvetica"/>
          <w:b/>
          <w:bCs/>
          <w:sz w:val="28"/>
          <w:szCs w:val="28"/>
        </w:rPr>
        <w:t xml:space="preserve">Title: </w:t>
      </w:r>
      <w:r>
        <w:rPr>
          <w:rFonts w:ascii="Arial" w:hAnsi="Arial"/>
          <w:b/>
          <w:bCs/>
          <w:sz w:val="28"/>
          <w:szCs w:val="28"/>
        </w:rPr>
        <w:t>Amplification, Next-Generation Sequencing, and Genomic DNA Mapping of Retroviral Integration Sites</w:t>
      </w:r>
    </w:p>
    <w:p w:rsidR="00C13694" w:rsidRDefault="00C13694">
      <w:pPr>
        <w:outlineLvl w:val="0"/>
        <w:rPr>
          <w:rFonts w:ascii="Helvetica" w:eastAsia="Helvetica" w:hAnsi="Helvetica" w:cs="Helvetica"/>
          <w:b/>
          <w:bCs/>
          <w:sz w:val="28"/>
          <w:szCs w:val="28"/>
        </w:rPr>
      </w:pPr>
    </w:p>
    <w:p w:rsidR="00C13694" w:rsidRDefault="00C13694">
      <w:pPr>
        <w:outlineLvl w:val="0"/>
        <w:rPr>
          <w:rFonts w:ascii="Helvetica" w:eastAsia="Helvetica" w:hAnsi="Helvetica" w:cs="Helvetica"/>
          <w:b/>
          <w:bCs/>
          <w:sz w:val="22"/>
          <w:szCs w:val="22"/>
        </w:rPr>
      </w:pPr>
    </w:p>
    <w:p w:rsidR="00C13694" w:rsidRDefault="00C13694">
      <w:pPr>
        <w:outlineLvl w:val="0"/>
        <w:rPr>
          <w:rFonts w:ascii="Helvetica" w:eastAsia="Helvetica" w:hAnsi="Helvetica" w:cs="Helvetica"/>
          <w:b/>
          <w:bCs/>
          <w:sz w:val="22"/>
          <w:szCs w:val="22"/>
        </w:rPr>
      </w:pPr>
    </w:p>
    <w:p w:rsidR="00C13694" w:rsidRDefault="00C13694">
      <w:pPr>
        <w:outlineLvl w:val="0"/>
        <w:rPr>
          <w:rFonts w:ascii="Helvetica" w:eastAsia="Helvetica" w:hAnsi="Helvetica" w:cs="Helvetica"/>
          <w:b/>
          <w:bCs/>
          <w:sz w:val="22"/>
          <w:szCs w:val="22"/>
        </w:rPr>
      </w:pPr>
    </w:p>
    <w:p w:rsidR="00C13694" w:rsidRDefault="00C54733">
      <w:pPr>
        <w:outlineLvl w:val="0"/>
        <w:rPr>
          <w:rFonts w:ascii="Arial" w:eastAsia="Arial" w:hAnsi="Arial" w:cs="Arial"/>
        </w:rPr>
      </w:pPr>
      <w:r>
        <w:rPr>
          <w:rFonts w:ascii="Arial" w:hAnsi="Arial"/>
          <w:b/>
          <w:bCs/>
        </w:rPr>
        <w:t>CORRESPONDING AUTHOR:</w:t>
      </w:r>
      <w:r>
        <w:rPr>
          <w:rFonts w:ascii="Arial" w:hAnsi="Arial"/>
        </w:rPr>
        <w:t xml:space="preserve"> </w:t>
      </w:r>
    </w:p>
    <w:p w:rsidR="00C13694" w:rsidRDefault="00C54733">
      <w:pPr>
        <w:widowControl w:val="0"/>
        <w:jc w:val="both"/>
        <w:rPr>
          <w:rFonts w:ascii="Arial" w:eastAsia="Arial" w:hAnsi="Arial" w:cs="Arial"/>
        </w:rPr>
      </w:pPr>
      <w:r>
        <w:rPr>
          <w:rFonts w:ascii="Arial" w:eastAsia="Calibri" w:hAnsi="Arial" w:cs="Calibri"/>
        </w:rPr>
        <w:t xml:space="preserve">Alan N. Engelman </w:t>
      </w:r>
    </w:p>
    <w:p w:rsidR="00C13694" w:rsidRDefault="00C54733">
      <w:pPr>
        <w:widowControl w:val="0"/>
        <w:jc w:val="both"/>
        <w:rPr>
          <w:rFonts w:ascii="Arial" w:eastAsia="Arial" w:hAnsi="Arial" w:cs="Arial"/>
        </w:rPr>
      </w:pPr>
      <w:r>
        <w:rPr>
          <w:rFonts w:ascii="Arial" w:eastAsia="Calibri" w:hAnsi="Arial" w:cs="Calibri"/>
        </w:rPr>
        <w:t>Department of Cancer Immunology and AIDS</w:t>
      </w:r>
    </w:p>
    <w:p w:rsidR="00C13694" w:rsidRDefault="00C54733">
      <w:pPr>
        <w:widowControl w:val="0"/>
        <w:jc w:val="both"/>
        <w:rPr>
          <w:rFonts w:ascii="Arial" w:eastAsia="Arial" w:hAnsi="Arial" w:cs="Arial"/>
        </w:rPr>
      </w:pPr>
      <w:r>
        <w:rPr>
          <w:rFonts w:ascii="Arial" w:eastAsia="Calibri" w:hAnsi="Arial" w:cs="Calibri"/>
        </w:rPr>
        <w:t>Dana-Farber Cancer Institute</w:t>
      </w:r>
    </w:p>
    <w:p w:rsidR="00C13694" w:rsidRDefault="00C54733">
      <w:pPr>
        <w:widowControl w:val="0"/>
        <w:jc w:val="both"/>
        <w:rPr>
          <w:rFonts w:ascii="Arial" w:eastAsia="Arial" w:hAnsi="Arial" w:cs="Arial"/>
        </w:rPr>
      </w:pPr>
      <w:r>
        <w:rPr>
          <w:rFonts w:ascii="Arial" w:eastAsia="Calibri" w:hAnsi="Arial" w:cs="Calibri"/>
        </w:rPr>
        <w:t>Boston, MA USA.</w:t>
      </w:r>
    </w:p>
    <w:p w:rsidR="00C13694" w:rsidRDefault="00C54733">
      <w:pPr>
        <w:widowControl w:val="0"/>
        <w:jc w:val="both"/>
        <w:rPr>
          <w:rFonts w:ascii="Arial" w:eastAsia="Arial" w:hAnsi="Arial" w:cs="Arial"/>
        </w:rPr>
      </w:pPr>
      <w:r>
        <w:rPr>
          <w:rFonts w:ascii="Arial" w:eastAsia="Calibri" w:hAnsi="Arial" w:cs="Calibri"/>
        </w:rPr>
        <w:t>Tel: +1-617-632-4361</w:t>
      </w:r>
    </w:p>
    <w:p w:rsidR="00C13694" w:rsidRDefault="009B62A6">
      <w:pPr>
        <w:widowControl w:val="0"/>
        <w:jc w:val="both"/>
        <w:rPr>
          <w:rFonts w:ascii="Helvetica" w:eastAsia="Helvetica" w:hAnsi="Helvetica" w:cs="Helvetica"/>
          <w:b/>
          <w:bCs/>
          <w:sz w:val="22"/>
          <w:szCs w:val="22"/>
        </w:rPr>
      </w:pPr>
      <w:hyperlink r:id="rId10" w:history="1">
        <w:r w:rsidR="00C54733">
          <w:rPr>
            <w:rStyle w:val="Hyperlink1"/>
            <w:rFonts w:eastAsia="Calibri" w:cs="Calibri"/>
          </w:rPr>
          <w:t>alan_engelman@dfci.harvard.edu</w:t>
        </w:r>
      </w:hyperlink>
    </w:p>
    <w:p w:rsidR="00C13694" w:rsidRDefault="00C13694">
      <w:pPr>
        <w:outlineLvl w:val="0"/>
        <w:rPr>
          <w:rFonts w:ascii="Helvetica" w:eastAsia="Helvetica" w:hAnsi="Helvetica" w:cs="Helvetica"/>
          <w:b/>
          <w:bCs/>
          <w:sz w:val="22"/>
          <w:szCs w:val="22"/>
        </w:rPr>
      </w:pPr>
    </w:p>
    <w:p w:rsidR="00C13694" w:rsidRDefault="00C13694">
      <w:pPr>
        <w:outlineLvl w:val="0"/>
        <w:rPr>
          <w:rFonts w:ascii="Helvetica" w:eastAsia="Helvetica" w:hAnsi="Helvetica" w:cs="Helvetica"/>
          <w:b/>
          <w:bCs/>
          <w:sz w:val="22"/>
          <w:szCs w:val="22"/>
        </w:rPr>
      </w:pPr>
    </w:p>
    <w:p w:rsidR="00C13694" w:rsidRDefault="00C13694">
      <w:pPr>
        <w:outlineLvl w:val="0"/>
        <w:rPr>
          <w:rFonts w:ascii="Helvetica" w:eastAsia="Helvetica" w:hAnsi="Helvetica" w:cs="Helvetica"/>
          <w:b/>
          <w:bCs/>
          <w:sz w:val="22"/>
          <w:szCs w:val="22"/>
        </w:rPr>
      </w:pPr>
    </w:p>
    <w:p w:rsidR="00C13694" w:rsidRDefault="00C13694">
      <w:pPr>
        <w:outlineLvl w:val="0"/>
        <w:rPr>
          <w:rFonts w:ascii="Helvetica" w:eastAsia="Helvetica" w:hAnsi="Helvetica" w:cs="Helvetica"/>
          <w:b/>
          <w:bCs/>
          <w:sz w:val="22"/>
          <w:szCs w:val="22"/>
        </w:rPr>
      </w:pPr>
    </w:p>
    <w:p w:rsidR="00C13694" w:rsidRDefault="00C13694">
      <w:pPr>
        <w:rPr>
          <w:rFonts w:ascii="Helvetica" w:eastAsia="Helvetica" w:hAnsi="Helvetica" w:cs="Helvetica"/>
          <w:b/>
          <w:bCs/>
          <w:sz w:val="22"/>
          <w:szCs w:val="22"/>
        </w:rPr>
      </w:pPr>
    </w:p>
    <w:p w:rsidR="00C13694" w:rsidRDefault="00C13694">
      <w:pPr>
        <w:rPr>
          <w:rFonts w:ascii="Helvetica" w:eastAsia="Helvetica" w:hAnsi="Helvetica" w:cs="Helvetica"/>
          <w:b/>
          <w:bCs/>
          <w:sz w:val="22"/>
          <w:szCs w:val="22"/>
        </w:rPr>
      </w:pPr>
    </w:p>
    <w:p w:rsidR="00C13694" w:rsidRDefault="00C13694">
      <w:pPr>
        <w:rPr>
          <w:rFonts w:ascii="Helvetica" w:eastAsia="Helvetica" w:hAnsi="Helvetica" w:cs="Helvetica"/>
          <w:sz w:val="22"/>
          <w:szCs w:val="22"/>
        </w:rPr>
      </w:pPr>
    </w:p>
    <w:p w:rsidR="00C13694" w:rsidRDefault="00C13694">
      <w:pPr>
        <w:rPr>
          <w:rFonts w:ascii="Helvetica" w:eastAsia="Helvetica" w:hAnsi="Helvetica" w:cs="Helvetica"/>
          <w:sz w:val="22"/>
          <w:szCs w:val="22"/>
        </w:rPr>
      </w:pPr>
    </w:p>
    <w:p w:rsidR="00C13694" w:rsidRDefault="00C13694">
      <w:pPr>
        <w:rPr>
          <w:rFonts w:ascii="Helvetica" w:eastAsia="Helvetica" w:hAnsi="Helvetica" w:cs="Helvetica"/>
          <w:sz w:val="22"/>
          <w:szCs w:val="22"/>
        </w:rPr>
      </w:pPr>
    </w:p>
    <w:p w:rsidR="00C13694" w:rsidRPr="002C38E7" w:rsidRDefault="00C54733" w:rsidP="002C38E7">
      <w:pPr>
        <w:pStyle w:val="ListParagraph"/>
        <w:numPr>
          <w:ilvl w:val="0"/>
          <w:numId w:val="11"/>
        </w:numPr>
        <w:spacing w:before="120"/>
        <w:rPr>
          <w:rFonts w:ascii="Helvetica" w:hAnsi="Helvetica"/>
          <w:sz w:val="22"/>
          <w:szCs w:val="22"/>
        </w:rPr>
      </w:pPr>
      <w:r w:rsidRPr="002C38E7">
        <w:rPr>
          <w:rFonts w:ascii="Helvetica" w:hAnsi="Helvetica"/>
          <w:sz w:val="22"/>
          <w:szCs w:val="22"/>
        </w:rPr>
        <w:t xml:space="preserve">Will you require JoVE to record video microscopy, such as filming a complex dissection or microinjection technique? </w:t>
      </w:r>
      <w:r w:rsidR="00F65094" w:rsidRPr="002C38E7">
        <w:rPr>
          <w:rFonts w:ascii="Helvetica" w:hAnsi="Helvetica"/>
          <w:sz w:val="22"/>
          <w:szCs w:val="22"/>
        </w:rPr>
        <w:t xml:space="preserve"> N</w:t>
      </w:r>
      <w:r w:rsidR="002C38E7" w:rsidRPr="002C38E7">
        <w:rPr>
          <w:rFonts w:ascii="Helvetica" w:hAnsi="Helvetica"/>
          <w:sz w:val="22"/>
          <w:szCs w:val="22"/>
        </w:rPr>
        <w:t>o</w:t>
      </w:r>
    </w:p>
    <w:p w:rsidR="002C38E7" w:rsidRPr="002C38E7" w:rsidRDefault="002C38E7" w:rsidP="002C38E7">
      <w:pPr>
        <w:pStyle w:val="ListParagraph"/>
        <w:spacing w:before="120"/>
        <w:rPr>
          <w:rFonts w:ascii="Helvetica" w:eastAsia="Helvetica" w:hAnsi="Helvetica" w:cs="Helvetica"/>
          <w:sz w:val="22"/>
          <w:szCs w:val="22"/>
        </w:rPr>
      </w:pPr>
    </w:p>
    <w:p w:rsidR="00C13694" w:rsidRDefault="00C54733">
      <w:pPr>
        <w:spacing w:before="120"/>
        <w:rPr>
          <w:rFonts w:ascii="Helvetica" w:hAnsi="Helvetica"/>
          <w:sz w:val="22"/>
          <w:szCs w:val="22"/>
        </w:rPr>
      </w:pPr>
      <w:r>
        <w:rPr>
          <w:rFonts w:ascii="Helvetica" w:hAnsi="Helvetica"/>
          <w:b/>
          <w:bCs/>
          <w:sz w:val="22"/>
          <w:szCs w:val="22"/>
        </w:rPr>
        <w:t>B.</w:t>
      </w:r>
      <w:r>
        <w:rPr>
          <w:rFonts w:ascii="Helvetica" w:hAnsi="Helvetica"/>
          <w:sz w:val="22"/>
          <w:szCs w:val="22"/>
        </w:rPr>
        <w:t xml:space="preserve">   Does your protocol include detailed, step-by-step, </w:t>
      </w:r>
      <w:r w:rsidR="00A62A4F">
        <w:rPr>
          <w:rFonts w:ascii="Helvetica" w:hAnsi="Helvetica"/>
          <w:sz w:val="22"/>
          <w:szCs w:val="22"/>
        </w:rPr>
        <w:t xml:space="preserve">descriptions of software usage? </w:t>
      </w:r>
      <w:r w:rsidR="002C38E7">
        <w:rPr>
          <w:rFonts w:ascii="Helvetica" w:hAnsi="Helvetica"/>
          <w:sz w:val="22"/>
          <w:szCs w:val="22"/>
        </w:rPr>
        <w:t>No</w:t>
      </w:r>
      <w:r>
        <w:rPr>
          <w:rFonts w:ascii="Helvetica" w:hAnsi="Helvetica"/>
          <w:sz w:val="22"/>
          <w:szCs w:val="22"/>
        </w:rPr>
        <w:t xml:space="preserve"> If yes, we will need you to record using </w:t>
      </w:r>
      <w:hyperlink r:id="rId11" w:history="1">
        <w:r>
          <w:rPr>
            <w:rStyle w:val="Hyperlink2"/>
          </w:rPr>
          <w:t>screen recording software</w:t>
        </w:r>
      </w:hyperlink>
      <w:r>
        <w:rPr>
          <w:rFonts w:ascii="Helvetica" w:hAnsi="Helvetica"/>
          <w:sz w:val="22"/>
          <w:szCs w:val="22"/>
        </w:rPr>
        <w:t xml:space="preserve"> to capture the steps. If you use a Mac, </w:t>
      </w:r>
      <w:hyperlink r:id="rId12" w:history="1">
        <w:r>
          <w:rPr>
            <w:rStyle w:val="Hyperlink2"/>
          </w:rPr>
          <w:t>QuickTime X</w:t>
        </w:r>
      </w:hyperlink>
      <w:r>
        <w:rPr>
          <w:rFonts w:ascii="Helvetica" w:hAnsi="Helvetica"/>
          <w:sz w:val="22"/>
          <w:szCs w:val="22"/>
        </w:rPr>
        <w:t xml:space="preserve"> also has the ability to record the steps.</w:t>
      </w:r>
    </w:p>
    <w:p w:rsidR="002C38E7" w:rsidRDefault="00A62A4F" w:rsidP="00F65094">
      <w:pPr>
        <w:spacing w:before="120" w:line="276" w:lineRule="auto"/>
        <w:jc w:val="both"/>
        <w:rPr>
          <w:rFonts w:ascii="Arial" w:hAnsi="Arial" w:cs="Arial"/>
          <w:b/>
          <w:sz w:val="22"/>
          <w:szCs w:val="22"/>
        </w:rPr>
      </w:pPr>
      <w:r>
        <w:rPr>
          <w:rFonts w:ascii="Arial" w:hAnsi="Arial" w:cs="Arial"/>
          <w:b/>
          <w:sz w:val="22"/>
          <w:szCs w:val="22"/>
        </w:rPr>
        <w:t>W</w:t>
      </w:r>
      <w:r w:rsidR="00F65094" w:rsidRPr="00C66C1D">
        <w:rPr>
          <w:rFonts w:ascii="Arial" w:hAnsi="Arial" w:cs="Arial"/>
          <w:b/>
          <w:sz w:val="22"/>
          <w:szCs w:val="22"/>
        </w:rPr>
        <w:t>e will not include detailed, step-by-step descriptions of software usage in the protocol visualization.</w:t>
      </w:r>
      <w:r w:rsidR="00F65094">
        <w:rPr>
          <w:rFonts w:ascii="Arial" w:hAnsi="Arial" w:cs="Arial"/>
          <w:b/>
          <w:sz w:val="22"/>
          <w:szCs w:val="22"/>
        </w:rPr>
        <w:t xml:space="preserve">  </w:t>
      </w:r>
      <w:r w:rsidR="002C38E7">
        <w:rPr>
          <w:rFonts w:ascii="Arial" w:hAnsi="Arial" w:cs="Arial"/>
          <w:b/>
          <w:sz w:val="22"/>
          <w:szCs w:val="22"/>
        </w:rPr>
        <w:t>Also, as described below, we have decided to remove the steps referring to usage of the WebLogo website from the visualization protocol.  Therefore, we will not require any screen recording software.</w:t>
      </w:r>
    </w:p>
    <w:p w:rsidR="009C34F3" w:rsidRPr="00F65094" w:rsidRDefault="009C34F3" w:rsidP="00F65094">
      <w:pPr>
        <w:spacing w:before="120" w:line="276" w:lineRule="auto"/>
        <w:jc w:val="both"/>
        <w:rPr>
          <w:rFonts w:ascii="Arial" w:hAnsi="Arial" w:cs="Arial"/>
          <w:b/>
          <w:sz w:val="22"/>
          <w:szCs w:val="22"/>
        </w:rPr>
      </w:pPr>
    </w:p>
    <w:p w:rsidR="002C38E7" w:rsidRDefault="00C54733" w:rsidP="002C38E7">
      <w:pPr>
        <w:spacing w:before="120" w:line="276" w:lineRule="auto"/>
        <w:jc w:val="both"/>
        <w:rPr>
          <w:rFonts w:ascii="Helvetica" w:hAnsi="Helvetica"/>
          <w:sz w:val="22"/>
          <w:szCs w:val="22"/>
        </w:rPr>
      </w:pPr>
      <w:r>
        <w:rPr>
          <w:rFonts w:ascii="Helvetica" w:hAnsi="Helvetica"/>
          <w:b/>
          <w:bCs/>
          <w:sz w:val="22"/>
          <w:szCs w:val="22"/>
        </w:rPr>
        <w:t>C.</w:t>
      </w:r>
      <w:r>
        <w:rPr>
          <w:rFonts w:ascii="Helvetica" w:hAnsi="Helvetica"/>
          <w:sz w:val="22"/>
          <w:szCs w:val="22"/>
        </w:rPr>
        <w:t xml:space="preserve">  Which steps of your protocol will viewers benefit most from having filmed? Please list 4-6 individual steps using the step numbers listed in this document. (Please do not list entire sections.)</w:t>
      </w:r>
    </w:p>
    <w:p w:rsidR="002C38E7" w:rsidRPr="00C66C1D" w:rsidRDefault="002C38E7" w:rsidP="002C38E7">
      <w:pPr>
        <w:spacing w:before="120" w:line="276" w:lineRule="auto"/>
        <w:jc w:val="both"/>
        <w:rPr>
          <w:rFonts w:ascii="Arial" w:hAnsi="Arial" w:cs="Arial"/>
          <w:b/>
          <w:sz w:val="22"/>
          <w:szCs w:val="22"/>
        </w:rPr>
      </w:pPr>
      <w:r w:rsidRPr="00C66C1D">
        <w:rPr>
          <w:rFonts w:ascii="Arial" w:hAnsi="Arial" w:cs="Arial"/>
          <w:b/>
          <w:sz w:val="22"/>
          <w:szCs w:val="22"/>
        </w:rPr>
        <w:t>Filming steps 3.3, 4.1, 4.2, 4.3, 5.1, 5.2, and 5.3 would be most beneficial.</w:t>
      </w:r>
    </w:p>
    <w:p w:rsidR="00C13694" w:rsidRDefault="00C13694">
      <w:pPr>
        <w:spacing w:before="120"/>
        <w:rPr>
          <w:rFonts w:ascii="Helvetica" w:eastAsia="Helvetica" w:hAnsi="Helvetica" w:cs="Helvetica"/>
          <w:sz w:val="22"/>
          <w:szCs w:val="22"/>
        </w:rPr>
      </w:pPr>
    </w:p>
    <w:p w:rsidR="00C13694" w:rsidRDefault="00C54733">
      <w:pPr>
        <w:spacing w:before="120"/>
        <w:rPr>
          <w:rFonts w:ascii="Helvetica" w:hAnsi="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w:t>
      </w:r>
    </w:p>
    <w:p w:rsidR="002C38E7" w:rsidRDefault="002C38E7">
      <w:pPr>
        <w:spacing w:before="120"/>
        <w:rPr>
          <w:rFonts w:ascii="Arial" w:hAnsi="Arial" w:cs="Arial"/>
          <w:b/>
          <w:sz w:val="22"/>
          <w:szCs w:val="22"/>
        </w:rPr>
      </w:pPr>
      <w:r w:rsidRPr="00C66C1D">
        <w:rPr>
          <w:rFonts w:ascii="Arial" w:hAnsi="Arial" w:cs="Arial"/>
          <w:b/>
          <w:sz w:val="22"/>
          <w:szCs w:val="22"/>
        </w:rPr>
        <w:t>The most difficult and important aspect of the protocol is ensuring final library complexity without sample cross-contamination.  This aspect is addressed in steps 3.3, 4.1, 4.2, 4.3, 5.1, 5.2, and 5.3.</w:t>
      </w:r>
    </w:p>
    <w:p w:rsidR="002C38E7" w:rsidRDefault="002C38E7">
      <w:pPr>
        <w:spacing w:before="120"/>
        <w:rPr>
          <w:rFonts w:ascii="Helvetica" w:eastAsia="Helvetica" w:hAnsi="Helvetica" w:cs="Helvetica"/>
          <w:sz w:val="22"/>
          <w:szCs w:val="22"/>
        </w:rPr>
      </w:pPr>
    </w:p>
    <w:p w:rsidR="00F65094" w:rsidRDefault="00C54733" w:rsidP="00F65094">
      <w:pPr>
        <w:spacing w:before="120" w:line="276" w:lineRule="auto"/>
        <w:jc w:val="both"/>
        <w:rPr>
          <w:rFonts w:ascii="Arial" w:hAnsi="Arial" w:cs="Arial"/>
          <w:b/>
          <w:sz w:val="22"/>
          <w:szCs w:val="22"/>
        </w:rPr>
      </w:pPr>
      <w:r>
        <w:rPr>
          <w:rFonts w:ascii="Helvetica" w:hAnsi="Helvetica"/>
          <w:b/>
          <w:bCs/>
          <w:sz w:val="22"/>
          <w:szCs w:val="22"/>
        </w:rPr>
        <w:t>E.</w:t>
      </w:r>
      <w:r>
        <w:rPr>
          <w:rFonts w:ascii="Helvetica" w:hAnsi="Helvetica"/>
          <w:sz w:val="22"/>
          <w:szCs w:val="22"/>
        </w:rPr>
        <w:t xml:space="preserve">  Will the filming need to take place in m</w:t>
      </w:r>
      <w:r w:rsidR="00F65094">
        <w:rPr>
          <w:rFonts w:ascii="Helvetica" w:hAnsi="Helvetica"/>
          <w:sz w:val="22"/>
          <w:szCs w:val="22"/>
        </w:rPr>
        <w:t>ultiple locations? N</w:t>
      </w:r>
      <w:r w:rsidR="002C38E7">
        <w:rPr>
          <w:rFonts w:ascii="Helvetica" w:hAnsi="Helvetica"/>
          <w:sz w:val="22"/>
          <w:szCs w:val="22"/>
        </w:rPr>
        <w:t>o</w:t>
      </w:r>
      <w:r>
        <w:rPr>
          <w:rFonts w:ascii="Helvetica" w:hAnsi="Helvetica"/>
          <w:sz w:val="22"/>
          <w:szCs w:val="22"/>
        </w:rPr>
        <w:t xml:space="preserve"> If yes, how far apart are the locations? </w:t>
      </w:r>
      <w:r w:rsidR="00F65094">
        <w:rPr>
          <w:rFonts w:ascii="Arial" w:hAnsi="Arial" w:cs="Arial"/>
          <w:b/>
          <w:sz w:val="22"/>
          <w:szCs w:val="22"/>
        </w:rPr>
        <w:t>Filming will take place on the 10</w:t>
      </w:r>
      <w:r w:rsidR="00F65094" w:rsidRPr="00A4248C">
        <w:rPr>
          <w:rFonts w:ascii="Arial" w:hAnsi="Arial" w:cs="Arial"/>
          <w:b/>
          <w:sz w:val="22"/>
          <w:szCs w:val="22"/>
          <w:vertAlign w:val="superscript"/>
        </w:rPr>
        <w:t>th</w:t>
      </w:r>
      <w:r w:rsidR="00F65094">
        <w:rPr>
          <w:rFonts w:ascii="Arial" w:hAnsi="Arial" w:cs="Arial"/>
          <w:b/>
          <w:sz w:val="22"/>
          <w:szCs w:val="22"/>
        </w:rPr>
        <w:t xml:space="preserve"> floor of the Center for Life Science Building in Boston in </w:t>
      </w:r>
      <w:r w:rsidR="002C38E7">
        <w:rPr>
          <w:rFonts w:ascii="Arial" w:hAnsi="Arial" w:cs="Arial"/>
          <w:b/>
          <w:sz w:val="22"/>
          <w:szCs w:val="22"/>
        </w:rPr>
        <w:t xml:space="preserve">one tissue culture hood </w:t>
      </w:r>
      <w:r w:rsidR="00F65094">
        <w:rPr>
          <w:rFonts w:ascii="Arial" w:hAnsi="Arial" w:cs="Arial"/>
          <w:b/>
          <w:sz w:val="22"/>
          <w:szCs w:val="22"/>
        </w:rPr>
        <w:t>in the room 1017 laboratory</w:t>
      </w:r>
      <w:r w:rsidR="002C38E7">
        <w:rPr>
          <w:rFonts w:ascii="Arial" w:hAnsi="Arial" w:cs="Arial"/>
          <w:b/>
          <w:sz w:val="22"/>
          <w:szCs w:val="22"/>
        </w:rPr>
        <w:t>,</w:t>
      </w:r>
      <w:r w:rsidR="00F65094">
        <w:rPr>
          <w:rFonts w:ascii="Arial" w:hAnsi="Arial" w:cs="Arial"/>
          <w:b/>
          <w:sz w:val="22"/>
          <w:szCs w:val="22"/>
        </w:rPr>
        <w:t xml:space="preserve"> and </w:t>
      </w:r>
      <w:r w:rsidR="002C38E7">
        <w:rPr>
          <w:rFonts w:ascii="Arial" w:hAnsi="Arial" w:cs="Arial"/>
          <w:b/>
          <w:sz w:val="22"/>
          <w:szCs w:val="22"/>
        </w:rPr>
        <w:t xml:space="preserve">speaking parts will be filmed </w:t>
      </w:r>
      <w:r w:rsidR="00F65094">
        <w:rPr>
          <w:rFonts w:ascii="Arial" w:hAnsi="Arial" w:cs="Arial"/>
          <w:b/>
          <w:sz w:val="22"/>
          <w:szCs w:val="22"/>
        </w:rPr>
        <w:t>in an adjacent conference room – we think this counts as a “single location”, but just wanted to be sure.</w:t>
      </w:r>
    </w:p>
    <w:p w:rsidR="00893AC5" w:rsidRPr="00C66C1D" w:rsidRDefault="00893AC5" w:rsidP="00F65094">
      <w:pPr>
        <w:spacing w:before="120" w:line="276" w:lineRule="auto"/>
        <w:jc w:val="both"/>
        <w:rPr>
          <w:rFonts w:ascii="Arial" w:hAnsi="Arial" w:cs="Arial"/>
          <w:sz w:val="22"/>
          <w:szCs w:val="22"/>
        </w:rPr>
      </w:pPr>
      <w:r>
        <w:rPr>
          <w:rFonts w:ascii="Arial" w:hAnsi="Arial" w:cs="Arial"/>
          <w:b/>
          <w:bCs/>
          <w:sz w:val="22"/>
          <w:szCs w:val="22"/>
          <w:highlight w:val="yellow"/>
        </w:rPr>
        <w:t>*</w:t>
      </w:r>
      <w:r w:rsidRPr="00893AC5">
        <w:rPr>
          <w:rFonts w:ascii="Arial" w:hAnsi="Arial" w:cs="Arial"/>
          <w:b/>
          <w:bCs/>
          <w:sz w:val="22"/>
          <w:szCs w:val="22"/>
          <w:highlight w:val="yellow"/>
        </w:rPr>
        <w:t xml:space="preserve">NB </w:t>
      </w:r>
      <w:r w:rsidRPr="00893AC5">
        <w:rPr>
          <w:rFonts w:ascii="Arial" w:hAnsi="Arial" w:cs="Arial"/>
          <w:b/>
          <w:bCs/>
          <w:color w:val="1A1A1A"/>
          <w:sz w:val="26"/>
          <w:szCs w:val="26"/>
          <w:highlight w:val="yellow"/>
        </w:rPr>
        <w:t>this should be filmed in mock due to work with HIV</w:t>
      </w:r>
      <w:r>
        <w:rPr>
          <w:rFonts w:ascii="Arial" w:hAnsi="Arial" w:cs="Arial"/>
          <w:b/>
          <w:bCs/>
          <w:color w:val="1A1A1A"/>
          <w:sz w:val="26"/>
          <w:szCs w:val="26"/>
        </w:rPr>
        <w:t>*</w:t>
      </w:r>
    </w:p>
    <w:p w:rsidR="00C13694" w:rsidRDefault="00C13694">
      <w:pPr>
        <w:spacing w:before="120"/>
        <w:rPr>
          <w:rFonts w:ascii="Helvetica" w:eastAsia="Helvetica" w:hAnsi="Helvetica" w:cs="Helvetica"/>
          <w:sz w:val="22"/>
          <w:szCs w:val="22"/>
        </w:rPr>
      </w:pPr>
    </w:p>
    <w:p w:rsidR="00C13694" w:rsidRDefault="00C13694">
      <w:pPr>
        <w:rPr>
          <w:rFonts w:ascii="Helvetica" w:eastAsia="Helvetica" w:hAnsi="Helvetica" w:cs="Helvetica"/>
          <w:b/>
          <w:bCs/>
          <w:i/>
          <w:iCs/>
          <w:sz w:val="22"/>
          <w:szCs w:val="22"/>
        </w:rPr>
      </w:pPr>
    </w:p>
    <w:p w:rsidR="00C13694" w:rsidRDefault="00C54733">
      <w:r>
        <w:rPr>
          <w:rFonts w:ascii="Arial Unicode MS" w:hAnsi="Arial Unicode MS"/>
          <w:sz w:val="28"/>
          <w:szCs w:val="28"/>
        </w:rPr>
        <w:br w:type="page"/>
      </w:r>
    </w:p>
    <w:p w:rsidR="00C13694" w:rsidRDefault="00C54733">
      <w:pPr>
        <w:rPr>
          <w:rFonts w:ascii="Helvetica" w:eastAsia="Helvetica" w:hAnsi="Helvetica" w:cs="Helvetica"/>
          <w:b/>
          <w:bCs/>
        </w:rPr>
      </w:pPr>
      <w:r>
        <w:rPr>
          <w:rFonts w:ascii="Helvetica" w:hAnsi="Helvetica"/>
          <w:b/>
          <w:bCs/>
          <w:sz w:val="28"/>
          <w:szCs w:val="28"/>
        </w:rPr>
        <w:t xml:space="preserve">1. Introduction (Experimental Goal and Author Interviews) – </w:t>
      </w:r>
      <w:r>
        <w:rPr>
          <w:rFonts w:ascii="Helvetica" w:hAnsi="Helvetica"/>
          <w:b/>
          <w:bC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C13694" w:rsidRDefault="00C13694">
      <w:pPr>
        <w:rPr>
          <w:rFonts w:ascii="Helvetica" w:eastAsia="Helvetica" w:hAnsi="Helvetica" w:cs="Helvetica"/>
          <w:b/>
          <w:bCs/>
          <w:sz w:val="22"/>
          <w:szCs w:val="22"/>
        </w:rPr>
      </w:pPr>
    </w:p>
    <w:p w:rsidR="00C13694" w:rsidRDefault="00C54733">
      <w:pPr>
        <w:rPr>
          <w:rFonts w:ascii="Helvetica" w:eastAsia="Helvetica" w:hAnsi="Helvetica" w:cs="Helvetica"/>
          <w:b/>
          <w:bCs/>
          <w:sz w:val="22"/>
          <w:szCs w:val="22"/>
        </w:rPr>
      </w:pPr>
      <w:r>
        <w:rPr>
          <w:rFonts w:ascii="Helvetica" w:hAnsi="Helvetica"/>
          <w:b/>
          <w:bCs/>
          <w:sz w:val="22"/>
          <w:szCs w:val="22"/>
        </w:rPr>
        <w:t>A. Experimental Goal (read by voice talent at JoVE):</w:t>
      </w:r>
    </w:p>
    <w:p w:rsidR="00C13694" w:rsidRDefault="00C13694">
      <w:pPr>
        <w:rPr>
          <w:rFonts w:ascii="Helvetica" w:eastAsia="Helvetica" w:hAnsi="Helvetica" w:cs="Helvetica"/>
          <w:b/>
          <w:bCs/>
          <w:sz w:val="22"/>
          <w:szCs w:val="22"/>
          <w:u w:val="single"/>
        </w:rPr>
      </w:pPr>
    </w:p>
    <w:p w:rsidR="00C13694" w:rsidRPr="002C38E7" w:rsidRDefault="00C54733">
      <w:pPr>
        <w:rPr>
          <w:rFonts w:ascii="Helvetica" w:eastAsia="Helvetica" w:hAnsi="Helvetica" w:cs="Helvetica"/>
          <w:sz w:val="22"/>
          <w:szCs w:val="22"/>
        </w:rPr>
      </w:pPr>
      <w:r w:rsidRPr="002C38E7">
        <w:rPr>
          <w:rFonts w:ascii="Helvetica" w:hAnsi="Helvetica"/>
          <w:sz w:val="22"/>
          <w:szCs w:val="22"/>
        </w:rPr>
        <w:t xml:space="preserve">The overall goal of this </w:t>
      </w:r>
      <w:r w:rsidR="00260344" w:rsidRPr="002C38E7">
        <w:rPr>
          <w:rFonts w:ascii="Helvetica" w:hAnsi="Helvetica"/>
          <w:sz w:val="22"/>
          <w:szCs w:val="22"/>
        </w:rPr>
        <w:t>procedure</w:t>
      </w:r>
      <w:r w:rsidRPr="002C38E7">
        <w:rPr>
          <w:rFonts w:ascii="Helvetica" w:hAnsi="Helvetica"/>
          <w:sz w:val="22"/>
          <w:szCs w:val="22"/>
        </w:rPr>
        <w:t xml:space="preserve"> is to </w:t>
      </w:r>
      <w:r w:rsidR="002C38E7" w:rsidRPr="002C38E7">
        <w:rPr>
          <w:rFonts w:ascii="Helvetica" w:hAnsi="Helvetica"/>
          <w:sz w:val="22"/>
          <w:szCs w:val="22"/>
        </w:rPr>
        <w:t xml:space="preserve">PCR </w:t>
      </w:r>
      <w:r w:rsidR="00260344" w:rsidRPr="002C38E7">
        <w:rPr>
          <w:rFonts w:ascii="Helvetica" w:hAnsi="Helvetica"/>
          <w:sz w:val="22"/>
          <w:szCs w:val="22"/>
        </w:rPr>
        <w:t>amplify retroviral integration sites from bulk genomic DNA</w:t>
      </w:r>
      <w:r w:rsidRPr="002C38E7">
        <w:rPr>
          <w:rFonts w:ascii="Helvetica" w:hAnsi="Helvetica"/>
          <w:sz w:val="22"/>
          <w:szCs w:val="22"/>
        </w:rPr>
        <w:t xml:space="preserve"> </w:t>
      </w:r>
      <w:r w:rsidR="00260344" w:rsidRPr="002C38E7">
        <w:rPr>
          <w:rFonts w:ascii="Helvetica" w:hAnsi="Helvetica"/>
          <w:sz w:val="22"/>
          <w:szCs w:val="22"/>
        </w:rPr>
        <w:t xml:space="preserve">and sequence the </w:t>
      </w:r>
      <w:r w:rsidR="002C38E7">
        <w:rPr>
          <w:rFonts w:ascii="Helvetica" w:hAnsi="Helvetica"/>
          <w:sz w:val="22"/>
          <w:szCs w:val="22"/>
        </w:rPr>
        <w:t>resulting DNA library</w:t>
      </w:r>
      <w:r w:rsidR="00260344" w:rsidRPr="002C38E7">
        <w:rPr>
          <w:rFonts w:ascii="Helvetica" w:hAnsi="Helvetica"/>
          <w:sz w:val="22"/>
          <w:szCs w:val="22"/>
        </w:rPr>
        <w:t xml:space="preserve">, such that precise integration locations </w:t>
      </w:r>
      <w:r w:rsidR="002C38E7">
        <w:rPr>
          <w:rFonts w:ascii="Helvetica" w:hAnsi="Helvetica"/>
          <w:sz w:val="22"/>
          <w:szCs w:val="22"/>
        </w:rPr>
        <w:t>can</w:t>
      </w:r>
      <w:r w:rsidR="00260344" w:rsidRPr="002C38E7">
        <w:rPr>
          <w:rFonts w:ascii="Helvetica" w:hAnsi="Helvetica"/>
          <w:sz w:val="22"/>
          <w:szCs w:val="22"/>
        </w:rPr>
        <w:t xml:space="preserve"> be mapped </w:t>
      </w:r>
      <w:r w:rsidR="002C38E7">
        <w:rPr>
          <w:rFonts w:ascii="Helvetica" w:hAnsi="Helvetica"/>
          <w:sz w:val="22"/>
          <w:szCs w:val="22"/>
        </w:rPr>
        <w:t>to</w:t>
      </w:r>
      <w:r w:rsidR="00260344" w:rsidRPr="002C38E7">
        <w:rPr>
          <w:rFonts w:ascii="Helvetica" w:hAnsi="Helvetica"/>
          <w:sz w:val="22"/>
          <w:szCs w:val="22"/>
        </w:rPr>
        <w:t xml:space="preserve"> a reference genome</w:t>
      </w:r>
      <w:r w:rsidRPr="002C38E7">
        <w:rPr>
          <w:rFonts w:ascii="Helvetica" w:hAnsi="Helvetica"/>
          <w:sz w:val="22"/>
          <w:szCs w:val="22"/>
        </w:rPr>
        <w:t xml:space="preserve">. </w:t>
      </w:r>
      <w:r w:rsidRPr="002C38E7">
        <w:rPr>
          <w:rFonts w:ascii="Helvetica" w:hAnsi="Helvetica"/>
          <w:b/>
          <w:bCs/>
          <w:sz w:val="22"/>
          <w:szCs w:val="22"/>
        </w:rPr>
        <w:t>(Intro)</w:t>
      </w:r>
    </w:p>
    <w:p w:rsidR="00C13694" w:rsidRDefault="00C13694">
      <w:pPr>
        <w:rPr>
          <w:rFonts w:ascii="Helvetica" w:eastAsia="Helvetica" w:hAnsi="Helvetica" w:cs="Helvetica"/>
          <w:sz w:val="22"/>
          <w:szCs w:val="22"/>
        </w:rPr>
      </w:pPr>
    </w:p>
    <w:p w:rsidR="00C13694" w:rsidRDefault="00C54733">
      <w:pPr>
        <w:rPr>
          <w:rFonts w:ascii="Helvetica" w:eastAsia="Helvetica" w:hAnsi="Helvetica" w:cs="Helvetica"/>
          <w:b/>
          <w:bCs/>
          <w:sz w:val="22"/>
          <w:szCs w:val="22"/>
        </w:rPr>
      </w:pPr>
      <w:r>
        <w:rPr>
          <w:rFonts w:ascii="Helvetica" w:hAnsi="Helvetica"/>
          <w:b/>
          <w:bCs/>
          <w:sz w:val="22"/>
          <w:szCs w:val="22"/>
        </w:rPr>
        <w:t xml:space="preserve">B.  Required Interview Statements: (Said by you on camera. Don’t forget to smile!)  </w:t>
      </w:r>
    </w:p>
    <w:p w:rsidR="00C13694" w:rsidRDefault="00192A10">
      <w:pPr>
        <w:numPr>
          <w:ilvl w:val="1"/>
          <w:numId w:val="2"/>
        </w:numPr>
        <w:spacing w:before="240"/>
        <w:jc w:val="both"/>
        <w:outlineLvl w:val="0"/>
        <w:rPr>
          <w:rFonts w:ascii="Helvetica" w:eastAsia="Helvetica" w:hAnsi="Helvetica" w:cs="Helvetica"/>
          <w:sz w:val="22"/>
          <w:szCs w:val="22"/>
        </w:rPr>
      </w:pPr>
      <w:r>
        <w:rPr>
          <w:rFonts w:ascii="Helvetica" w:hAnsi="Helvetica"/>
          <w:sz w:val="22"/>
          <w:szCs w:val="22"/>
          <w:u w:val="single"/>
        </w:rPr>
        <w:t>Erik Serrao</w:t>
      </w:r>
      <w:r w:rsidR="00C54733">
        <w:rPr>
          <w:rFonts w:ascii="Helvetica" w:hAnsi="Helvetica"/>
          <w:sz w:val="22"/>
          <w:szCs w:val="22"/>
        </w:rPr>
        <w:t xml:space="preserve">: This method can help answer key questions in </w:t>
      </w:r>
      <w:r w:rsidR="002C38E7">
        <w:rPr>
          <w:rFonts w:ascii="Helvetica" w:hAnsi="Helvetica"/>
          <w:sz w:val="22"/>
          <w:szCs w:val="22"/>
        </w:rPr>
        <w:t>basic and clinical retrovirology</w:t>
      </w:r>
      <w:r w:rsidR="00C54733">
        <w:rPr>
          <w:rFonts w:ascii="Helvetica" w:hAnsi="Helvetica"/>
          <w:sz w:val="22"/>
          <w:szCs w:val="22"/>
        </w:rPr>
        <w:t xml:space="preserve">, </w:t>
      </w:r>
      <w:r w:rsidR="00260344">
        <w:rPr>
          <w:rFonts w:ascii="Helvetica" w:hAnsi="Helvetica"/>
          <w:sz w:val="22"/>
          <w:szCs w:val="22"/>
        </w:rPr>
        <w:t xml:space="preserve">by </w:t>
      </w:r>
      <w:r w:rsidR="002C38E7">
        <w:rPr>
          <w:rFonts w:ascii="Helvetica" w:hAnsi="Helvetica"/>
          <w:sz w:val="22"/>
          <w:szCs w:val="22"/>
        </w:rPr>
        <w:t>analyzing the distribution of integration sites throughout a host genome</w:t>
      </w:r>
      <w:r w:rsidR="00C54733">
        <w:rPr>
          <w:rFonts w:ascii="Helvetica" w:hAnsi="Helvetica"/>
          <w:sz w:val="22"/>
          <w:szCs w:val="22"/>
        </w:rPr>
        <w:t xml:space="preserve">. </w:t>
      </w:r>
    </w:p>
    <w:p w:rsidR="00C13694" w:rsidRDefault="00192A10">
      <w:pPr>
        <w:numPr>
          <w:ilvl w:val="1"/>
          <w:numId w:val="2"/>
        </w:numPr>
        <w:spacing w:before="240"/>
        <w:jc w:val="both"/>
        <w:outlineLvl w:val="0"/>
        <w:rPr>
          <w:rFonts w:ascii="Helvetica" w:eastAsia="Helvetica" w:hAnsi="Helvetica" w:cs="Helvetica"/>
          <w:sz w:val="22"/>
          <w:szCs w:val="22"/>
        </w:rPr>
      </w:pPr>
      <w:r>
        <w:rPr>
          <w:rFonts w:ascii="Helvetica" w:hAnsi="Helvetica"/>
          <w:sz w:val="22"/>
          <w:szCs w:val="22"/>
          <w:u w:val="single"/>
        </w:rPr>
        <w:t>Erik Serrao</w:t>
      </w:r>
      <w:r w:rsidR="00C54733">
        <w:rPr>
          <w:rFonts w:ascii="Helvetica" w:hAnsi="Helvetica"/>
          <w:sz w:val="22"/>
          <w:szCs w:val="22"/>
        </w:rPr>
        <w:t xml:space="preserve">: The main advantage of this technique is </w:t>
      </w:r>
      <w:r w:rsidR="00260344">
        <w:rPr>
          <w:rFonts w:ascii="Helvetica" w:hAnsi="Helvetica"/>
          <w:sz w:val="22"/>
          <w:szCs w:val="22"/>
        </w:rPr>
        <w:t xml:space="preserve">the DNA sequencing depth, and </w:t>
      </w:r>
      <w:r w:rsidR="00C54733">
        <w:rPr>
          <w:rFonts w:ascii="Helvetica" w:hAnsi="Helvetica"/>
          <w:sz w:val="22"/>
          <w:szCs w:val="22"/>
        </w:rPr>
        <w:t>t</w:t>
      </w:r>
      <w:r w:rsidR="00260344">
        <w:rPr>
          <w:rFonts w:ascii="Helvetica" w:hAnsi="Helvetica"/>
          <w:sz w:val="22"/>
          <w:szCs w:val="22"/>
        </w:rPr>
        <w:t>he fact t</w:t>
      </w:r>
      <w:r w:rsidR="00C54733">
        <w:rPr>
          <w:rFonts w:ascii="Helvetica" w:hAnsi="Helvetica"/>
          <w:sz w:val="22"/>
          <w:szCs w:val="22"/>
        </w:rPr>
        <w:t xml:space="preserve">hat </w:t>
      </w:r>
      <w:r w:rsidR="00260344">
        <w:rPr>
          <w:rFonts w:ascii="Helvetica" w:hAnsi="Helvetica"/>
          <w:sz w:val="22"/>
          <w:szCs w:val="22"/>
        </w:rPr>
        <w:t>many samples may be multiplexed in one sequencing run.</w:t>
      </w:r>
      <w:r w:rsidR="00C54733">
        <w:rPr>
          <w:rFonts w:ascii="Helvetica" w:hAnsi="Helvetica"/>
          <w:sz w:val="22"/>
          <w:szCs w:val="22"/>
        </w:rPr>
        <w:t xml:space="preserve">   </w:t>
      </w:r>
    </w:p>
    <w:p w:rsidR="00C13694" w:rsidRDefault="00C13694">
      <w:pPr>
        <w:rPr>
          <w:rFonts w:ascii="Helvetica" w:eastAsia="Helvetica" w:hAnsi="Helvetica" w:cs="Helvetica"/>
          <w:i/>
          <w:iCs/>
          <w:sz w:val="22"/>
          <w:szCs w:val="22"/>
        </w:rPr>
      </w:pPr>
    </w:p>
    <w:p w:rsidR="00C13694" w:rsidRDefault="00C13694">
      <w:pPr>
        <w:ind w:left="792"/>
        <w:rPr>
          <w:rFonts w:ascii="Helvetica" w:eastAsia="Helvetica" w:hAnsi="Helvetica" w:cs="Helvetica"/>
          <w:sz w:val="22"/>
          <w:szCs w:val="22"/>
        </w:rPr>
      </w:pPr>
    </w:p>
    <w:p w:rsidR="00C13694" w:rsidRPr="009C34F3" w:rsidRDefault="00C54733" w:rsidP="009C34F3">
      <w:pPr>
        <w:outlineLvl w:val="0"/>
        <w:rPr>
          <w:rFonts w:ascii="Helvetica" w:eastAsia="Helvetica" w:hAnsi="Helvetica" w:cs="Helvetica"/>
          <w:b/>
          <w:bCs/>
        </w:rPr>
      </w:pPr>
      <w:r>
        <w:rPr>
          <w:rFonts w:ascii="Helvetica" w:hAnsi="Helvetica"/>
          <w:b/>
          <w:bCs/>
        </w:rPr>
        <w:t>Protocol (read by voice talent at JoVE):</w:t>
      </w:r>
    </w:p>
    <w:p w:rsidR="00C13694" w:rsidRDefault="00CA1892">
      <w:pPr>
        <w:numPr>
          <w:ilvl w:val="0"/>
          <w:numId w:val="8"/>
        </w:numPr>
        <w:spacing w:before="240"/>
        <w:jc w:val="both"/>
        <w:outlineLvl w:val="0"/>
        <w:rPr>
          <w:rFonts w:ascii="Helvetica" w:eastAsia="Helvetica" w:hAnsi="Helvetica" w:cs="Helvetica"/>
          <w:b/>
          <w:bCs/>
        </w:rPr>
      </w:pPr>
      <w:r>
        <w:rPr>
          <w:rFonts w:ascii="Helvetica" w:hAnsi="Helvetica"/>
          <w:b/>
          <w:bCs/>
        </w:rPr>
        <w:t>Generation of Retrovirus Stocks</w:t>
      </w:r>
    </w:p>
    <w:p w:rsidR="004548B5" w:rsidRPr="004548B5" w:rsidRDefault="00532D6C" w:rsidP="00683647">
      <w:pPr>
        <w:numPr>
          <w:ilvl w:val="1"/>
          <w:numId w:val="7"/>
        </w:numPr>
        <w:spacing w:before="240"/>
        <w:ind w:left="1152"/>
        <w:jc w:val="both"/>
        <w:outlineLvl w:val="0"/>
        <w:rPr>
          <w:rFonts w:ascii="Helvetica" w:eastAsia="Helvetica" w:hAnsi="Helvetica" w:cs="Helvetica"/>
        </w:rPr>
      </w:pPr>
      <w:r w:rsidRPr="007D7CD2">
        <w:rPr>
          <w:rFonts w:ascii="Arial" w:hAnsi="Arial" w:cs="Arial"/>
        </w:rPr>
        <w:t>One day prior to transfection, plate 3.3 x 10</w:t>
      </w:r>
      <w:r w:rsidRPr="007D7CD2">
        <w:rPr>
          <w:rFonts w:ascii="Arial" w:hAnsi="Arial" w:cs="Arial"/>
          <w:vertAlign w:val="superscript"/>
        </w:rPr>
        <w:t>6</w:t>
      </w:r>
      <w:r w:rsidRPr="007D7CD2">
        <w:rPr>
          <w:rFonts w:ascii="Arial" w:hAnsi="Arial" w:cs="Arial"/>
        </w:rPr>
        <w:t xml:space="preserve"> HEK293T cells in 10 </w:t>
      </w:r>
      <w:r w:rsidR="004548B5">
        <w:rPr>
          <w:rFonts w:ascii="Arial" w:hAnsi="Arial" w:cs="Arial"/>
        </w:rPr>
        <w:t>milliliters</w:t>
      </w:r>
      <w:r w:rsidRPr="007D7CD2">
        <w:rPr>
          <w:rFonts w:ascii="Arial" w:hAnsi="Arial" w:cs="Arial"/>
        </w:rPr>
        <w:t xml:space="preserve"> of supplemented Dulbecco’s Modified Eagle</w:t>
      </w:r>
      <w:r w:rsidR="004548B5">
        <w:rPr>
          <w:rFonts w:ascii="Arial" w:hAnsi="Arial" w:cs="Arial"/>
        </w:rPr>
        <w:t>’s</w:t>
      </w:r>
      <w:r w:rsidRPr="007D7CD2">
        <w:rPr>
          <w:rFonts w:ascii="Arial" w:hAnsi="Arial" w:cs="Arial"/>
        </w:rPr>
        <w:t xml:space="preserve"> Medium in each of five 100 </w:t>
      </w:r>
      <w:r w:rsidR="004548B5">
        <w:rPr>
          <w:rFonts w:ascii="Arial" w:hAnsi="Arial" w:cs="Arial"/>
        </w:rPr>
        <w:t>millimeter</w:t>
      </w:r>
      <w:r w:rsidRPr="007D7CD2">
        <w:rPr>
          <w:rFonts w:ascii="Arial" w:hAnsi="Arial" w:cs="Arial"/>
        </w:rPr>
        <w:t xml:space="preserve"> dishes </w:t>
      </w:r>
      <w:r w:rsidR="00242CDE">
        <w:rPr>
          <w:rFonts w:ascii="Arial" w:hAnsi="Arial" w:cs="Arial"/>
          <w:b/>
        </w:rPr>
        <w:t>[2.1.1</w:t>
      </w:r>
      <w:r w:rsidR="004548B5" w:rsidRPr="00242CDE">
        <w:rPr>
          <w:rFonts w:ascii="Arial" w:hAnsi="Arial" w:cs="Arial"/>
          <w:b/>
        </w:rPr>
        <w:t>-</w:t>
      </w:r>
      <w:r w:rsidR="00242CDE" w:rsidRPr="00242CDE">
        <w:rPr>
          <w:rFonts w:ascii="Arial" w:hAnsi="Arial" w:cs="Arial"/>
          <w:b/>
        </w:rPr>
        <w:t>MED-</w:t>
      </w:r>
      <w:r w:rsidR="00242CDE">
        <w:rPr>
          <w:rFonts w:ascii="Arial" w:hAnsi="Arial" w:cs="Arial"/>
          <w:b/>
        </w:rPr>
        <w:t>TXT</w:t>
      </w:r>
      <w:r w:rsidR="00242CDE" w:rsidRPr="00242CDE">
        <w:rPr>
          <w:rFonts w:ascii="Arial" w:hAnsi="Arial" w:cs="Arial"/>
          <w:b/>
        </w:rPr>
        <w:t>]</w:t>
      </w:r>
      <w:r w:rsidR="00242CDE">
        <w:rPr>
          <w:rFonts w:ascii="Arial" w:hAnsi="Arial" w:cs="Arial"/>
        </w:rPr>
        <w:t xml:space="preserve">. </w:t>
      </w:r>
    </w:p>
    <w:p w:rsidR="00532D6C" w:rsidRPr="000212EA" w:rsidRDefault="00242CDE" w:rsidP="000212EA">
      <w:pPr>
        <w:numPr>
          <w:ilvl w:val="2"/>
          <w:numId w:val="7"/>
        </w:numPr>
        <w:spacing w:before="240"/>
        <w:jc w:val="both"/>
        <w:outlineLvl w:val="0"/>
        <w:rPr>
          <w:rFonts w:ascii="Helvetica" w:eastAsia="Helvetica" w:hAnsi="Helvetica" w:cs="Helvetica"/>
        </w:rPr>
      </w:pPr>
      <w:r>
        <w:rPr>
          <w:rFonts w:ascii="Arial" w:hAnsi="Arial" w:cs="Arial"/>
        </w:rPr>
        <w:t xml:space="preserve">Talent draws up up to 50 ml of cell suspension and deposits the cell suspension in the 100 mm dishes. </w:t>
      </w:r>
      <w:r w:rsidR="00532D6C" w:rsidRPr="000212EA">
        <w:rPr>
          <w:rFonts w:ascii="Arial" w:hAnsi="Arial" w:cs="Arial"/>
        </w:rPr>
        <w:t>TEXT: DMEM-FPS: DMEM + 10% (v/v) fetal bovine serum + 1% (v/v) penicillin/streptomycin (</w:t>
      </w:r>
      <w:r w:rsidRPr="000212EA">
        <w:rPr>
          <w:rFonts w:ascii="Arial" w:hAnsi="Arial" w:cs="Arial"/>
        </w:rPr>
        <w:t>10,000 U/mL stock)</w:t>
      </w:r>
      <w:r w:rsidR="00532D6C" w:rsidRPr="000212EA">
        <w:rPr>
          <w:rFonts w:ascii="Arial" w:hAnsi="Arial" w:cs="Arial"/>
        </w:rPr>
        <w:t xml:space="preserve">. </w:t>
      </w:r>
    </w:p>
    <w:p w:rsidR="009B5E6A" w:rsidRPr="00367D63" w:rsidRDefault="00532D6C" w:rsidP="00683647">
      <w:pPr>
        <w:numPr>
          <w:ilvl w:val="1"/>
          <w:numId w:val="7"/>
        </w:numPr>
        <w:spacing w:before="240"/>
        <w:ind w:left="1152"/>
        <w:jc w:val="both"/>
        <w:outlineLvl w:val="0"/>
        <w:rPr>
          <w:rFonts w:ascii="Helvetica" w:eastAsia="Helvetica" w:hAnsi="Helvetica" w:cs="Helvetica"/>
        </w:rPr>
      </w:pPr>
      <w:r w:rsidRPr="00AB2801">
        <w:rPr>
          <w:rFonts w:ascii="Helvetica" w:hAnsi="Helvetica"/>
        </w:rPr>
        <w:t xml:space="preserve">The next day, use commercially available transfection reagents </w:t>
      </w:r>
      <w:r w:rsidR="00CD7114" w:rsidRPr="009711F4">
        <w:rPr>
          <w:rFonts w:ascii="Helvetica" w:hAnsi="Helvetica"/>
          <w:b/>
        </w:rPr>
        <w:t>[2.2.1-MED]</w:t>
      </w:r>
      <w:r w:rsidR="00CD7114">
        <w:rPr>
          <w:rFonts w:ascii="Helvetica" w:hAnsi="Helvetica"/>
        </w:rPr>
        <w:t xml:space="preserve"> </w:t>
      </w:r>
      <w:r w:rsidRPr="00AB2801">
        <w:rPr>
          <w:rFonts w:ascii="Helvetica" w:hAnsi="Helvetica"/>
        </w:rPr>
        <w:t xml:space="preserve">or calcium phosphate to </w:t>
      </w:r>
      <w:r w:rsidRPr="00AB2801">
        <w:rPr>
          <w:rFonts w:ascii="Arial" w:hAnsi="Arial" w:cs="Arial"/>
        </w:rPr>
        <w:t xml:space="preserve">transfect the cells with 10 </w:t>
      </w:r>
      <w:r w:rsidR="00D92AD1">
        <w:rPr>
          <w:rFonts w:ascii="Arial" w:hAnsi="Arial" w:cs="Arial"/>
        </w:rPr>
        <w:t>micrograms</w:t>
      </w:r>
      <w:r w:rsidRPr="00AB2801">
        <w:rPr>
          <w:rFonts w:ascii="Arial" w:hAnsi="Arial" w:cs="Arial"/>
        </w:rPr>
        <w:t xml:space="preserve"> of plasmid carrying full-length retroviral molecular clones</w:t>
      </w:r>
      <w:r w:rsidR="000F49FD">
        <w:rPr>
          <w:rFonts w:ascii="Arial" w:hAnsi="Arial" w:cs="Arial"/>
        </w:rPr>
        <w:t xml:space="preserve"> </w:t>
      </w:r>
      <w:r w:rsidRPr="00AB2801">
        <w:rPr>
          <w:rFonts w:ascii="Arial" w:hAnsi="Arial" w:cs="Arial"/>
        </w:rPr>
        <w:t xml:space="preserve">or 9 </w:t>
      </w:r>
      <w:r w:rsidR="00D92AD1">
        <w:rPr>
          <w:rFonts w:ascii="Arial" w:hAnsi="Arial" w:cs="Arial"/>
        </w:rPr>
        <w:t>microgr</w:t>
      </w:r>
      <w:r w:rsidR="00CD7114">
        <w:rPr>
          <w:rFonts w:ascii="Arial" w:hAnsi="Arial" w:cs="Arial"/>
        </w:rPr>
        <w:t>am</w:t>
      </w:r>
      <w:r w:rsidR="00D92AD1">
        <w:rPr>
          <w:rFonts w:ascii="Arial" w:hAnsi="Arial" w:cs="Arial"/>
        </w:rPr>
        <w:t>s</w:t>
      </w:r>
      <w:r w:rsidRPr="00AB2801">
        <w:rPr>
          <w:rFonts w:ascii="Arial" w:hAnsi="Arial" w:cs="Arial"/>
        </w:rPr>
        <w:t xml:space="preserve"> of envelope-deleted single-round vectors plus 1 </w:t>
      </w:r>
      <w:r w:rsidR="00D92AD1">
        <w:rPr>
          <w:rFonts w:ascii="Arial" w:hAnsi="Arial" w:cs="Arial"/>
        </w:rPr>
        <w:t>microgram</w:t>
      </w:r>
      <w:r w:rsidRPr="00AB2801">
        <w:rPr>
          <w:rFonts w:ascii="Arial" w:hAnsi="Arial" w:cs="Arial"/>
        </w:rPr>
        <w:t xml:space="preserve"> </w:t>
      </w:r>
      <w:r w:rsidR="00367D63">
        <w:rPr>
          <w:rFonts w:ascii="Arial" w:hAnsi="Arial" w:cs="Arial"/>
        </w:rPr>
        <w:t xml:space="preserve">of a VSV-G expression construct </w:t>
      </w:r>
      <w:r w:rsidR="007A3B96">
        <w:rPr>
          <w:rFonts w:ascii="Arial" w:hAnsi="Arial" w:cs="Arial"/>
          <w:b/>
        </w:rPr>
        <w:t>[2.2.2-CU</w:t>
      </w:r>
      <w:r w:rsidR="00367D63" w:rsidRPr="00367D63">
        <w:rPr>
          <w:rFonts w:ascii="Arial" w:hAnsi="Arial" w:cs="Arial"/>
          <w:b/>
        </w:rPr>
        <w:t>]</w:t>
      </w:r>
      <w:r w:rsidR="00367D63">
        <w:rPr>
          <w:rFonts w:ascii="Arial" w:hAnsi="Arial" w:cs="Arial"/>
        </w:rPr>
        <w:t xml:space="preserve">. </w:t>
      </w:r>
      <w:r w:rsidR="0087218F" w:rsidRPr="009711F4">
        <w:rPr>
          <w:rFonts w:ascii="Arial" w:hAnsi="Arial" w:cs="Arial"/>
          <w:color w:val="FF0000"/>
        </w:rPr>
        <w:t xml:space="preserve">Add the mixture to the cell media dropwise </w:t>
      </w:r>
      <w:r w:rsidR="0087218F" w:rsidRPr="009711F4">
        <w:rPr>
          <w:rFonts w:ascii="Arial" w:hAnsi="Arial" w:cs="Arial"/>
          <w:b/>
          <w:color w:val="FF0000"/>
        </w:rPr>
        <w:t>[2.2.3-MED]</w:t>
      </w:r>
      <w:r w:rsidR="0087218F">
        <w:rPr>
          <w:rFonts w:ascii="Arial" w:hAnsi="Arial" w:cs="Arial"/>
        </w:rPr>
        <w:t>.</w:t>
      </w:r>
    </w:p>
    <w:p w:rsidR="00367D63" w:rsidRDefault="007A3B96" w:rsidP="00367D63">
      <w:pPr>
        <w:numPr>
          <w:ilvl w:val="2"/>
          <w:numId w:val="7"/>
        </w:numPr>
        <w:spacing w:before="240"/>
        <w:jc w:val="both"/>
        <w:outlineLvl w:val="0"/>
        <w:rPr>
          <w:rFonts w:ascii="Helvetica" w:eastAsia="Helvetica" w:hAnsi="Helvetica" w:cs="Helvetica"/>
        </w:rPr>
      </w:pPr>
      <w:r>
        <w:rPr>
          <w:rFonts w:ascii="Helvetica" w:eastAsia="Helvetica" w:hAnsi="Helvetica" w:cs="Helvetica"/>
        </w:rPr>
        <w:t xml:space="preserve">Talent pipettes transfection agent into </w:t>
      </w:r>
      <w:r w:rsidRPr="009711F4">
        <w:rPr>
          <w:rFonts w:ascii="Helvetica" w:eastAsia="Helvetica" w:hAnsi="Helvetica" w:cs="Helvetica"/>
          <w:strike/>
        </w:rPr>
        <w:t>a mix of plasmid and media in a tube labeled ‘10ug retrovirus’ and then adds this to the cells</w:t>
      </w:r>
      <w:r w:rsidR="009711F4">
        <w:rPr>
          <w:rFonts w:ascii="Helvetica" w:eastAsia="Helvetica" w:hAnsi="Helvetica" w:cs="Helvetica"/>
        </w:rPr>
        <w:t xml:space="preserve"> </w:t>
      </w:r>
      <w:r w:rsidR="0087218F" w:rsidRPr="009711F4">
        <w:rPr>
          <w:rFonts w:ascii="Helvetica" w:eastAsia="Helvetica" w:hAnsi="Helvetica" w:cs="Helvetica"/>
          <w:color w:val="FF0000"/>
        </w:rPr>
        <w:t>cell growth media</w:t>
      </w:r>
      <w:r>
        <w:rPr>
          <w:rFonts w:ascii="Helvetica" w:eastAsia="Helvetica" w:hAnsi="Helvetica" w:cs="Helvetica"/>
        </w:rPr>
        <w:t xml:space="preserve">. </w:t>
      </w:r>
    </w:p>
    <w:p w:rsidR="007A3B96" w:rsidRPr="009711F4" w:rsidRDefault="007A3B96" w:rsidP="00367D63">
      <w:pPr>
        <w:numPr>
          <w:ilvl w:val="2"/>
          <w:numId w:val="7"/>
        </w:numPr>
        <w:spacing w:before="240"/>
        <w:jc w:val="both"/>
        <w:outlineLvl w:val="0"/>
        <w:rPr>
          <w:rFonts w:ascii="Helvetica" w:eastAsia="Helvetica" w:hAnsi="Helvetica" w:cs="Helvetica"/>
        </w:rPr>
      </w:pPr>
      <w:r>
        <w:rPr>
          <w:rFonts w:ascii="Helvetica" w:eastAsia="Helvetica" w:hAnsi="Helvetica" w:cs="Helvetica"/>
        </w:rPr>
        <w:t xml:space="preserve">Talent adds </w:t>
      </w:r>
      <w:r w:rsidR="009711F4" w:rsidRPr="009711F4">
        <w:rPr>
          <w:rFonts w:ascii="Helvetica" w:eastAsia="Helvetica" w:hAnsi="Helvetica" w:cs="Helvetica"/>
          <w:strike/>
        </w:rPr>
        <w:t xml:space="preserve">1ug of VSV-G to an appropriately labeled tube containing an </w:t>
      </w:r>
      <w:r w:rsidR="009711F4" w:rsidRPr="009711F4">
        <w:rPr>
          <w:rFonts w:ascii="Arial" w:hAnsi="Arial" w:cs="Arial"/>
          <w:strike/>
        </w:rPr>
        <w:t>envelope-deleted single-round vector</w:t>
      </w:r>
      <w:r w:rsidR="009711F4">
        <w:rPr>
          <w:rFonts w:ascii="Helvetica" w:eastAsia="Helvetica" w:hAnsi="Helvetica" w:cs="Helvetica"/>
        </w:rPr>
        <w:t xml:space="preserve"> </w:t>
      </w:r>
      <w:r w:rsidR="0087218F" w:rsidRPr="009711F4">
        <w:rPr>
          <w:rFonts w:ascii="Helvetica" w:eastAsia="Helvetica" w:hAnsi="Helvetica" w:cs="Helvetica"/>
          <w:color w:val="FF0000"/>
        </w:rPr>
        <w:t>the transfection agent–media mix to a tube labeled 10 micrograms HIV-1 + VSV-G</w:t>
      </w:r>
      <w:r>
        <w:rPr>
          <w:rFonts w:ascii="Arial" w:hAnsi="Arial" w:cs="Arial"/>
        </w:rPr>
        <w:t xml:space="preserve">. </w:t>
      </w:r>
    </w:p>
    <w:p w:rsidR="0087218F" w:rsidRDefault="009711F4" w:rsidP="00367D63">
      <w:pPr>
        <w:numPr>
          <w:ilvl w:val="2"/>
          <w:numId w:val="7"/>
        </w:numPr>
        <w:spacing w:before="240"/>
        <w:jc w:val="both"/>
        <w:outlineLvl w:val="0"/>
        <w:rPr>
          <w:rFonts w:ascii="Helvetica" w:eastAsia="Helvetica" w:hAnsi="Helvetica" w:cs="Helvetica"/>
        </w:rPr>
      </w:pPr>
      <w:r w:rsidRPr="009711F4">
        <w:rPr>
          <w:rFonts w:ascii="Arial" w:hAnsi="Arial" w:cs="Arial"/>
          <w:highlight w:val="green"/>
        </w:rPr>
        <w:t>[added]</w:t>
      </w:r>
      <w:r>
        <w:rPr>
          <w:rFonts w:ascii="Arial" w:hAnsi="Arial" w:cs="Arial"/>
        </w:rPr>
        <w:t xml:space="preserve"> </w:t>
      </w:r>
      <w:r w:rsidR="0087218F">
        <w:rPr>
          <w:rFonts w:ascii="Arial" w:hAnsi="Arial" w:cs="Arial"/>
        </w:rPr>
        <w:t>Talent drips the DNA mixture into the cell culture media.</w:t>
      </w:r>
    </w:p>
    <w:p w:rsidR="009B5E6A" w:rsidRPr="000717B6" w:rsidRDefault="009B5E6A" w:rsidP="00683647">
      <w:pPr>
        <w:numPr>
          <w:ilvl w:val="1"/>
          <w:numId w:val="7"/>
        </w:numPr>
        <w:spacing w:before="240"/>
        <w:ind w:left="1152"/>
        <w:jc w:val="both"/>
        <w:outlineLvl w:val="0"/>
        <w:rPr>
          <w:rFonts w:ascii="Helvetica" w:eastAsia="Helvetica" w:hAnsi="Helvetica" w:cs="Helvetica"/>
        </w:rPr>
      </w:pPr>
      <w:r w:rsidRPr="00FC37D7">
        <w:rPr>
          <w:rFonts w:ascii="Arial" w:hAnsi="Arial" w:cs="Arial"/>
        </w:rPr>
        <w:t>Following transfection incubate the cells at 37 °C in a humidified cell culture incubator with 5% CO</w:t>
      </w:r>
      <w:r w:rsidRPr="00FC37D7">
        <w:rPr>
          <w:rFonts w:ascii="Arial" w:hAnsi="Arial" w:cs="Arial"/>
          <w:vertAlign w:val="subscript"/>
        </w:rPr>
        <w:t>2</w:t>
      </w:r>
      <w:r w:rsidR="000717B6">
        <w:rPr>
          <w:rFonts w:ascii="Arial" w:hAnsi="Arial" w:cs="Arial"/>
        </w:rPr>
        <w:t xml:space="preserve"> </w:t>
      </w:r>
      <w:r w:rsidR="000717B6" w:rsidRPr="000717B6">
        <w:rPr>
          <w:rFonts w:ascii="Arial" w:hAnsi="Arial" w:cs="Arial"/>
          <w:b/>
        </w:rPr>
        <w:t>[2.3.1-WIDE]</w:t>
      </w:r>
      <w:r w:rsidR="000717B6">
        <w:rPr>
          <w:rFonts w:ascii="Arial" w:hAnsi="Arial" w:cs="Arial"/>
        </w:rPr>
        <w:t xml:space="preserve">. </w:t>
      </w:r>
    </w:p>
    <w:p w:rsidR="000717B6" w:rsidRPr="00FC37D7" w:rsidRDefault="000717B6" w:rsidP="000717B6">
      <w:pPr>
        <w:numPr>
          <w:ilvl w:val="2"/>
          <w:numId w:val="7"/>
        </w:numPr>
        <w:spacing w:before="240"/>
        <w:jc w:val="both"/>
        <w:outlineLvl w:val="0"/>
        <w:rPr>
          <w:rFonts w:ascii="Helvetica" w:eastAsia="Helvetica" w:hAnsi="Helvetica" w:cs="Helvetica"/>
        </w:rPr>
      </w:pPr>
      <w:r>
        <w:rPr>
          <w:rFonts w:ascii="Arial" w:hAnsi="Arial" w:cs="Arial"/>
        </w:rPr>
        <w:t>Talent places dish</w:t>
      </w:r>
      <w:r w:rsidR="00C61797">
        <w:rPr>
          <w:rFonts w:ascii="Arial" w:hAnsi="Arial" w:cs="Arial"/>
        </w:rPr>
        <w:t>es</w:t>
      </w:r>
      <w:r>
        <w:rPr>
          <w:rFonts w:ascii="Arial" w:hAnsi="Arial" w:cs="Arial"/>
        </w:rPr>
        <w:t xml:space="preserve"> in incubator. </w:t>
      </w:r>
    </w:p>
    <w:p w:rsidR="009B5E6A" w:rsidRPr="0000458A" w:rsidRDefault="009B5E6A" w:rsidP="00683647">
      <w:pPr>
        <w:numPr>
          <w:ilvl w:val="1"/>
          <w:numId w:val="7"/>
        </w:numPr>
        <w:spacing w:before="240"/>
        <w:ind w:left="1152"/>
        <w:jc w:val="both"/>
        <w:outlineLvl w:val="0"/>
        <w:rPr>
          <w:rFonts w:ascii="Helvetica" w:eastAsia="Helvetica" w:hAnsi="Helvetica" w:cs="Helvetica"/>
        </w:rPr>
      </w:pPr>
      <w:r w:rsidRPr="00FC37D7">
        <w:rPr>
          <w:rFonts w:ascii="Arial" w:hAnsi="Arial" w:cs="Arial"/>
        </w:rPr>
        <w:t xml:space="preserve">After approximately 48 hours, harvest the virus-containing cell media using a volumetric pipette </w:t>
      </w:r>
      <w:r w:rsidR="008D2098" w:rsidRPr="0000458A">
        <w:rPr>
          <w:rFonts w:ascii="Arial" w:hAnsi="Arial" w:cs="Arial"/>
          <w:b/>
        </w:rPr>
        <w:t>[2.4.1-MED – over the shoulder]</w:t>
      </w:r>
      <w:r w:rsidR="008D2098">
        <w:rPr>
          <w:rFonts w:ascii="Arial" w:hAnsi="Arial" w:cs="Arial"/>
        </w:rPr>
        <w:t xml:space="preserve"> </w:t>
      </w:r>
      <w:r w:rsidRPr="00FC37D7">
        <w:rPr>
          <w:rFonts w:ascii="Arial" w:hAnsi="Arial" w:cs="Arial"/>
        </w:rPr>
        <w:t xml:space="preserve">and pass it through a 0.45 </w:t>
      </w:r>
      <w:r w:rsidR="00FC37D7">
        <w:rPr>
          <w:rFonts w:ascii="Arial" w:hAnsi="Arial" w:cs="Arial"/>
        </w:rPr>
        <w:t>micron</w:t>
      </w:r>
      <w:r w:rsidRPr="00FC37D7">
        <w:rPr>
          <w:rFonts w:ascii="Arial" w:hAnsi="Arial" w:cs="Arial"/>
        </w:rPr>
        <w:t xml:space="preserve"> filter by gravity flow</w:t>
      </w:r>
      <w:r w:rsidR="008D2098">
        <w:rPr>
          <w:rFonts w:ascii="Arial" w:hAnsi="Arial" w:cs="Arial"/>
        </w:rPr>
        <w:t xml:space="preserve"> </w:t>
      </w:r>
      <w:r w:rsidR="008D2098" w:rsidRPr="0000458A">
        <w:rPr>
          <w:rFonts w:ascii="Arial" w:hAnsi="Arial" w:cs="Arial"/>
          <w:b/>
        </w:rPr>
        <w:t>[2.4.2-CU]</w:t>
      </w:r>
      <w:r w:rsidRPr="00FC37D7">
        <w:rPr>
          <w:rFonts w:ascii="Arial" w:hAnsi="Arial" w:cs="Arial"/>
        </w:rPr>
        <w:t>.</w:t>
      </w:r>
    </w:p>
    <w:p w:rsidR="0000458A" w:rsidRPr="0000458A" w:rsidRDefault="0000458A" w:rsidP="0000458A">
      <w:pPr>
        <w:numPr>
          <w:ilvl w:val="2"/>
          <w:numId w:val="7"/>
        </w:numPr>
        <w:spacing w:before="240"/>
        <w:jc w:val="both"/>
        <w:outlineLvl w:val="0"/>
        <w:rPr>
          <w:rFonts w:ascii="Helvetica" w:eastAsia="Helvetica" w:hAnsi="Helvetica" w:cs="Helvetica"/>
        </w:rPr>
      </w:pPr>
      <w:r>
        <w:rPr>
          <w:rFonts w:ascii="Arial" w:hAnsi="Arial" w:cs="Arial"/>
        </w:rPr>
        <w:t xml:space="preserve">*film as written. Talent wearing something different to previous shot to denote the passage of time. </w:t>
      </w:r>
    </w:p>
    <w:p w:rsidR="0000458A" w:rsidRPr="00FC37D7" w:rsidRDefault="0000458A" w:rsidP="0000458A">
      <w:pPr>
        <w:numPr>
          <w:ilvl w:val="2"/>
          <w:numId w:val="7"/>
        </w:numPr>
        <w:spacing w:before="240"/>
        <w:jc w:val="both"/>
        <w:outlineLvl w:val="0"/>
        <w:rPr>
          <w:rFonts w:ascii="Helvetica" w:eastAsia="Helvetica" w:hAnsi="Helvetica" w:cs="Helvetica"/>
        </w:rPr>
      </w:pPr>
      <w:r>
        <w:rPr>
          <w:rFonts w:ascii="Arial" w:hAnsi="Arial" w:cs="Arial"/>
        </w:rPr>
        <w:t xml:space="preserve">Show the media dripping through the filter. </w:t>
      </w:r>
    </w:p>
    <w:p w:rsidR="00A03720" w:rsidRPr="00FF52A1" w:rsidRDefault="009B5E6A" w:rsidP="00683647">
      <w:pPr>
        <w:numPr>
          <w:ilvl w:val="1"/>
          <w:numId w:val="7"/>
        </w:numPr>
        <w:spacing w:before="240"/>
        <w:ind w:left="1152"/>
        <w:jc w:val="both"/>
        <w:outlineLvl w:val="0"/>
        <w:rPr>
          <w:rFonts w:ascii="Helvetica" w:eastAsia="Helvetica" w:hAnsi="Helvetica" w:cs="Helvetica"/>
        </w:rPr>
      </w:pPr>
      <w:r w:rsidRPr="00FC37D7">
        <w:rPr>
          <w:rFonts w:ascii="Helvetica" w:eastAsia="Helvetica" w:hAnsi="Helvetica" w:cs="Helvetica"/>
        </w:rPr>
        <w:t xml:space="preserve">Next, </w:t>
      </w:r>
      <w:r w:rsidRPr="00FC37D7">
        <w:rPr>
          <w:rFonts w:ascii="Arial" w:hAnsi="Arial" w:cs="Arial"/>
        </w:rPr>
        <w:t xml:space="preserve">concentrate the virus by ultracentrifugation at 200,000 x g for 1 </w:t>
      </w:r>
      <w:r w:rsidR="00FC37D7">
        <w:rPr>
          <w:rFonts w:ascii="Arial" w:hAnsi="Arial" w:cs="Arial"/>
        </w:rPr>
        <w:t>hour</w:t>
      </w:r>
      <w:r w:rsidRPr="00FC37D7">
        <w:rPr>
          <w:rFonts w:ascii="Arial" w:hAnsi="Arial" w:cs="Arial"/>
        </w:rPr>
        <w:t xml:space="preserve"> at 4 </w:t>
      </w:r>
      <w:r w:rsidRPr="00FC37D7">
        <w:rPr>
          <w:rFonts w:ascii="Menlo Regular" w:hAnsi="Menlo Regular" w:cs="Menlo Regular"/>
        </w:rPr>
        <w:t>⁰</w:t>
      </w:r>
      <w:r w:rsidRPr="00FC37D7">
        <w:rPr>
          <w:rFonts w:ascii="Arial" w:hAnsi="Arial" w:cs="Arial"/>
        </w:rPr>
        <w:t>C</w:t>
      </w:r>
      <w:r w:rsidR="00A03720">
        <w:rPr>
          <w:rFonts w:ascii="Arial" w:hAnsi="Arial" w:cs="Arial"/>
        </w:rPr>
        <w:t xml:space="preserve"> </w:t>
      </w:r>
      <w:r w:rsidR="00A03720" w:rsidRPr="00FF52A1">
        <w:rPr>
          <w:rFonts w:ascii="Arial" w:hAnsi="Arial" w:cs="Arial"/>
          <w:b/>
        </w:rPr>
        <w:t>[2.5.1-MED-TXT]</w:t>
      </w:r>
      <w:r w:rsidRPr="00FC37D7">
        <w:rPr>
          <w:rFonts w:ascii="Arial" w:hAnsi="Arial" w:cs="Arial"/>
        </w:rPr>
        <w:t xml:space="preserve">. </w:t>
      </w:r>
    </w:p>
    <w:p w:rsidR="00FF52A1" w:rsidRPr="00A03720" w:rsidRDefault="00FF52A1" w:rsidP="00FF52A1">
      <w:pPr>
        <w:numPr>
          <w:ilvl w:val="2"/>
          <w:numId w:val="7"/>
        </w:numPr>
        <w:spacing w:before="240"/>
        <w:jc w:val="both"/>
        <w:outlineLvl w:val="0"/>
        <w:rPr>
          <w:rFonts w:ascii="Helvetica" w:eastAsia="Helvetica" w:hAnsi="Helvetica" w:cs="Helvetica"/>
        </w:rPr>
      </w:pPr>
      <w:r>
        <w:rPr>
          <w:rFonts w:ascii="Arial" w:hAnsi="Arial" w:cs="Arial"/>
        </w:rPr>
        <w:t xml:space="preserve">Show the centrifuge in operation. TEXT: </w:t>
      </w:r>
      <w:r w:rsidR="00410262">
        <w:rPr>
          <w:rFonts w:ascii="Arial" w:hAnsi="Arial" w:cs="Arial"/>
        </w:rPr>
        <w:t xml:space="preserve">200,000 x g, </w:t>
      </w:r>
      <w:r w:rsidRPr="00FC37D7">
        <w:rPr>
          <w:rFonts w:ascii="Arial" w:hAnsi="Arial" w:cs="Arial"/>
        </w:rPr>
        <w:t xml:space="preserve">1 </w:t>
      </w:r>
      <w:r>
        <w:rPr>
          <w:rFonts w:ascii="Arial" w:hAnsi="Arial" w:cs="Arial"/>
        </w:rPr>
        <w:t>hour</w:t>
      </w:r>
      <w:r w:rsidR="00410262">
        <w:rPr>
          <w:rFonts w:ascii="Arial" w:hAnsi="Arial" w:cs="Arial"/>
        </w:rPr>
        <w:t xml:space="preserve">, </w:t>
      </w:r>
      <w:r w:rsidRPr="00FC37D7">
        <w:rPr>
          <w:rFonts w:ascii="Arial" w:hAnsi="Arial" w:cs="Arial"/>
        </w:rPr>
        <w:t xml:space="preserve">4 </w:t>
      </w:r>
      <w:r w:rsidRPr="00FC37D7">
        <w:rPr>
          <w:rFonts w:ascii="Menlo Regular" w:hAnsi="Menlo Regular" w:cs="Menlo Regular"/>
        </w:rPr>
        <w:t>⁰</w:t>
      </w:r>
      <w:r w:rsidRPr="00FC37D7">
        <w:rPr>
          <w:rFonts w:ascii="Arial" w:hAnsi="Arial" w:cs="Arial"/>
        </w:rPr>
        <w:t>C</w:t>
      </w:r>
    </w:p>
    <w:p w:rsidR="00683647" w:rsidRPr="004574FC" w:rsidRDefault="00A03720" w:rsidP="00683647">
      <w:pPr>
        <w:numPr>
          <w:ilvl w:val="1"/>
          <w:numId w:val="7"/>
        </w:numPr>
        <w:spacing w:before="240"/>
        <w:ind w:left="1152"/>
        <w:jc w:val="both"/>
        <w:outlineLvl w:val="0"/>
        <w:rPr>
          <w:rFonts w:ascii="Helvetica" w:eastAsia="Helvetica" w:hAnsi="Helvetica" w:cs="Helvetica"/>
        </w:rPr>
      </w:pPr>
      <w:r>
        <w:rPr>
          <w:rFonts w:ascii="Arial" w:hAnsi="Arial" w:cs="Arial"/>
        </w:rPr>
        <w:t xml:space="preserve">Following centrifugation, </w:t>
      </w:r>
      <w:r w:rsidR="00593507" w:rsidRPr="009711F4">
        <w:rPr>
          <w:rFonts w:ascii="Arial" w:hAnsi="Arial" w:cs="Arial"/>
          <w:color w:val="FF0000"/>
        </w:rPr>
        <w:t xml:space="preserve">remove </w:t>
      </w:r>
      <w:r w:rsidR="009711F4">
        <w:rPr>
          <w:rFonts w:ascii="Arial" w:hAnsi="Arial" w:cs="Arial"/>
          <w:color w:val="FF0000"/>
        </w:rPr>
        <w:t xml:space="preserve">the </w:t>
      </w:r>
      <w:r w:rsidR="00593507" w:rsidRPr="009711F4">
        <w:rPr>
          <w:rFonts w:ascii="Arial" w:hAnsi="Arial" w:cs="Arial"/>
          <w:color w:val="FF0000"/>
        </w:rPr>
        <w:t xml:space="preserve">supernatant until approximately 500 microliters of DMEM-FPS remains </w:t>
      </w:r>
      <w:r w:rsidR="00593507" w:rsidRPr="009711F4">
        <w:rPr>
          <w:rFonts w:ascii="Arial" w:hAnsi="Arial" w:cs="Arial"/>
          <w:b/>
          <w:color w:val="FF0000"/>
        </w:rPr>
        <w:t>[2.6.1-MED]</w:t>
      </w:r>
      <w:r w:rsidR="00593507" w:rsidRPr="009711F4">
        <w:rPr>
          <w:rFonts w:ascii="Arial" w:hAnsi="Arial" w:cs="Arial"/>
          <w:color w:val="FF0000"/>
        </w:rPr>
        <w:t xml:space="preserve">, and </w:t>
      </w:r>
      <w:r>
        <w:rPr>
          <w:rFonts w:ascii="Arial" w:hAnsi="Arial" w:cs="Arial"/>
        </w:rPr>
        <w:t>re</w:t>
      </w:r>
      <w:r w:rsidR="004574FC">
        <w:rPr>
          <w:rFonts w:ascii="Arial" w:hAnsi="Arial" w:cs="Arial"/>
        </w:rPr>
        <w:t>-</w:t>
      </w:r>
      <w:r w:rsidR="009B5E6A" w:rsidRPr="00FC37D7">
        <w:rPr>
          <w:rFonts w:ascii="Arial" w:hAnsi="Arial" w:cs="Arial"/>
        </w:rPr>
        <w:t>suspend the virus pellet</w:t>
      </w:r>
      <w:r w:rsidR="00593507">
        <w:rPr>
          <w:rFonts w:ascii="Arial" w:hAnsi="Arial" w:cs="Arial"/>
        </w:rPr>
        <w:t>.</w:t>
      </w:r>
      <w:r w:rsidR="007175EA" w:rsidRPr="00FC37D7">
        <w:rPr>
          <w:rFonts w:ascii="Arial" w:hAnsi="Arial" w:cs="Arial"/>
        </w:rPr>
        <w:t xml:space="preserve"> </w:t>
      </w:r>
      <w:r w:rsidR="00593507" w:rsidRPr="009711F4">
        <w:rPr>
          <w:rFonts w:ascii="Arial" w:hAnsi="Arial" w:cs="Arial"/>
          <w:color w:val="FF0000"/>
        </w:rPr>
        <w:t xml:space="preserve">Add </w:t>
      </w:r>
      <w:r w:rsidR="007175EA" w:rsidRPr="00FC37D7">
        <w:rPr>
          <w:rFonts w:ascii="Arial" w:hAnsi="Arial" w:cs="Arial"/>
        </w:rPr>
        <w:t>20 units of</w:t>
      </w:r>
      <w:r w:rsidR="009B5E6A" w:rsidRPr="00FC37D7">
        <w:rPr>
          <w:rFonts w:ascii="Arial" w:hAnsi="Arial" w:cs="Arial"/>
        </w:rPr>
        <w:t xml:space="preserve"> DNase</w:t>
      </w:r>
      <w:r w:rsidR="004574FC">
        <w:rPr>
          <w:rFonts w:ascii="Arial" w:hAnsi="Arial" w:cs="Arial"/>
        </w:rPr>
        <w:t xml:space="preserve"> </w:t>
      </w:r>
      <w:r w:rsidR="004574FC" w:rsidRPr="004574FC">
        <w:rPr>
          <w:rFonts w:ascii="Arial" w:hAnsi="Arial" w:cs="Arial"/>
          <w:b/>
        </w:rPr>
        <w:t>[2.6.</w:t>
      </w:r>
      <w:r w:rsidR="00593507" w:rsidRPr="009711F4">
        <w:rPr>
          <w:rFonts w:ascii="Arial" w:hAnsi="Arial" w:cs="Arial"/>
          <w:b/>
          <w:color w:val="FF0000"/>
        </w:rPr>
        <w:t>2</w:t>
      </w:r>
      <w:r w:rsidR="004574FC" w:rsidRPr="004574FC">
        <w:rPr>
          <w:rFonts w:ascii="Arial" w:hAnsi="Arial" w:cs="Arial"/>
          <w:b/>
        </w:rPr>
        <w:t>-MED]</w:t>
      </w:r>
      <w:r w:rsidR="009B5E6A" w:rsidRPr="00FC37D7">
        <w:rPr>
          <w:rFonts w:ascii="Arial" w:hAnsi="Arial" w:cs="Arial"/>
        </w:rPr>
        <w:t xml:space="preserve"> and incubate for 1 h</w:t>
      </w:r>
      <w:r w:rsidR="007175EA" w:rsidRPr="00FC37D7">
        <w:rPr>
          <w:rFonts w:ascii="Arial" w:hAnsi="Arial" w:cs="Arial"/>
        </w:rPr>
        <w:t>our</w:t>
      </w:r>
      <w:r w:rsidR="009B5E6A" w:rsidRPr="00FC37D7">
        <w:rPr>
          <w:rFonts w:ascii="Arial" w:hAnsi="Arial" w:cs="Arial"/>
        </w:rPr>
        <w:t xml:space="preserve"> at 37 °C</w:t>
      </w:r>
      <w:r w:rsidR="004574FC">
        <w:rPr>
          <w:rFonts w:ascii="Arial" w:hAnsi="Arial" w:cs="Arial"/>
        </w:rPr>
        <w:t xml:space="preserve"> </w:t>
      </w:r>
      <w:r w:rsidR="00DA1FDA">
        <w:rPr>
          <w:rFonts w:ascii="Arial" w:hAnsi="Arial" w:cs="Arial"/>
          <w:b/>
        </w:rPr>
        <w:t>[2.6.</w:t>
      </w:r>
      <w:r w:rsidR="00593507" w:rsidRPr="009711F4">
        <w:rPr>
          <w:rFonts w:ascii="Arial" w:hAnsi="Arial" w:cs="Arial"/>
          <w:b/>
          <w:color w:val="FF0000"/>
        </w:rPr>
        <w:t>3</w:t>
      </w:r>
      <w:r w:rsidR="00DA1FDA">
        <w:rPr>
          <w:rFonts w:ascii="Arial" w:hAnsi="Arial" w:cs="Arial"/>
          <w:b/>
        </w:rPr>
        <w:t>-MED</w:t>
      </w:r>
      <w:r w:rsidR="004574FC" w:rsidRPr="004574FC">
        <w:rPr>
          <w:rFonts w:ascii="Arial" w:hAnsi="Arial" w:cs="Arial"/>
          <w:b/>
        </w:rPr>
        <w:t>-TXT]</w:t>
      </w:r>
      <w:r w:rsidR="009B5E6A" w:rsidRPr="00FC37D7">
        <w:rPr>
          <w:rFonts w:ascii="Arial" w:hAnsi="Arial" w:cs="Arial"/>
        </w:rPr>
        <w:t xml:space="preserve">. </w:t>
      </w:r>
    </w:p>
    <w:p w:rsidR="004574FC" w:rsidRPr="009711F4" w:rsidRDefault="009711F4" w:rsidP="004574FC">
      <w:pPr>
        <w:numPr>
          <w:ilvl w:val="2"/>
          <w:numId w:val="7"/>
        </w:numPr>
        <w:spacing w:before="240"/>
        <w:jc w:val="both"/>
        <w:outlineLvl w:val="0"/>
        <w:rPr>
          <w:rFonts w:ascii="Helvetica" w:eastAsia="Helvetica" w:hAnsi="Helvetica" w:cs="Helvetica"/>
        </w:rPr>
      </w:pPr>
      <w:r w:rsidRPr="009711F4">
        <w:rPr>
          <w:rFonts w:ascii="Arial" w:hAnsi="Arial" w:cs="Arial"/>
          <w:highlight w:val="green"/>
        </w:rPr>
        <w:t>[added]</w:t>
      </w:r>
      <w:r>
        <w:rPr>
          <w:rFonts w:ascii="Arial" w:hAnsi="Arial" w:cs="Arial"/>
        </w:rPr>
        <w:t xml:space="preserve"> </w:t>
      </w:r>
      <w:r w:rsidR="004574FC">
        <w:rPr>
          <w:rFonts w:ascii="Arial" w:hAnsi="Arial" w:cs="Arial"/>
        </w:rPr>
        <w:t xml:space="preserve">*film as written. </w:t>
      </w:r>
    </w:p>
    <w:p w:rsidR="00593507" w:rsidRPr="004574FC" w:rsidRDefault="00593507" w:rsidP="004574FC">
      <w:pPr>
        <w:numPr>
          <w:ilvl w:val="2"/>
          <w:numId w:val="7"/>
        </w:numPr>
        <w:spacing w:before="240"/>
        <w:jc w:val="both"/>
        <w:outlineLvl w:val="0"/>
        <w:rPr>
          <w:rFonts w:ascii="Helvetica" w:eastAsia="Helvetica" w:hAnsi="Helvetica" w:cs="Helvetica"/>
        </w:rPr>
      </w:pPr>
      <w:r>
        <w:rPr>
          <w:rFonts w:ascii="Arial" w:hAnsi="Arial" w:cs="Arial"/>
        </w:rPr>
        <w:t>*film as written.</w:t>
      </w:r>
    </w:p>
    <w:p w:rsidR="004574FC" w:rsidRPr="00683647" w:rsidRDefault="004574FC" w:rsidP="004574FC">
      <w:pPr>
        <w:numPr>
          <w:ilvl w:val="2"/>
          <w:numId w:val="7"/>
        </w:numPr>
        <w:spacing w:before="240"/>
        <w:jc w:val="both"/>
        <w:outlineLvl w:val="0"/>
        <w:rPr>
          <w:rFonts w:ascii="Helvetica" w:eastAsia="Helvetica" w:hAnsi="Helvetica" w:cs="Helvetica"/>
        </w:rPr>
      </w:pPr>
      <w:r>
        <w:rPr>
          <w:rFonts w:ascii="Arial" w:hAnsi="Arial" w:cs="Arial"/>
        </w:rPr>
        <w:t>Talent places the re</w:t>
      </w:r>
      <w:r w:rsidR="00C06669">
        <w:rPr>
          <w:rFonts w:ascii="Arial" w:hAnsi="Arial" w:cs="Arial"/>
        </w:rPr>
        <w:t>-</w:t>
      </w:r>
      <w:r>
        <w:rPr>
          <w:rFonts w:ascii="Arial" w:hAnsi="Arial" w:cs="Arial"/>
        </w:rPr>
        <w:t xml:space="preserve">suspended pellet into the </w:t>
      </w:r>
      <w:r w:rsidRPr="009711F4">
        <w:rPr>
          <w:rFonts w:ascii="Arial" w:hAnsi="Arial" w:cs="Arial"/>
          <w:strike/>
        </w:rPr>
        <w:t>incubator</w:t>
      </w:r>
      <w:r w:rsidR="009711F4">
        <w:rPr>
          <w:rFonts w:ascii="Arial" w:hAnsi="Arial" w:cs="Arial"/>
        </w:rPr>
        <w:t xml:space="preserve"> </w:t>
      </w:r>
      <w:r w:rsidR="00593507" w:rsidRPr="009711F4">
        <w:rPr>
          <w:rFonts w:ascii="Arial" w:hAnsi="Arial" w:cs="Arial"/>
          <w:color w:val="FF0000"/>
        </w:rPr>
        <w:t>37 °C heat block</w:t>
      </w:r>
      <w:r>
        <w:rPr>
          <w:rFonts w:ascii="Arial" w:hAnsi="Arial" w:cs="Arial"/>
        </w:rPr>
        <w:t xml:space="preserve">. </w:t>
      </w:r>
      <w:r w:rsidR="00DA1FDA">
        <w:rPr>
          <w:rFonts w:ascii="Arial" w:hAnsi="Arial" w:cs="Arial"/>
        </w:rPr>
        <w:t xml:space="preserve">TEXT: 1 hour. </w:t>
      </w:r>
    </w:p>
    <w:p w:rsidR="00FC37D7" w:rsidRDefault="00FC37D7" w:rsidP="0068364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1152"/>
        <w:jc w:val="both"/>
        <w:rPr>
          <w:rFonts w:ascii="Arial" w:hAnsi="Arial" w:cs="Arial"/>
        </w:rPr>
      </w:pPr>
      <w:r w:rsidRPr="00FC37D7">
        <w:rPr>
          <w:rFonts w:ascii="Arial" w:hAnsi="Arial" w:cs="Arial"/>
        </w:rPr>
        <w:t xml:space="preserve">Determine </w:t>
      </w:r>
      <w:r>
        <w:rPr>
          <w:rFonts w:ascii="Arial" w:hAnsi="Arial" w:cs="Arial"/>
        </w:rPr>
        <w:t xml:space="preserve">the </w:t>
      </w:r>
      <w:r w:rsidRPr="00FC37D7">
        <w:rPr>
          <w:rFonts w:ascii="Arial" w:hAnsi="Arial" w:cs="Arial"/>
        </w:rPr>
        <w:t>p24 concentration using an HIV-1 p24 antigen capture kit according to the manufacturer’s instructions</w:t>
      </w:r>
      <w:r w:rsidR="00981B53">
        <w:rPr>
          <w:rFonts w:ascii="Arial" w:hAnsi="Arial" w:cs="Arial"/>
        </w:rPr>
        <w:t xml:space="preserve"> </w:t>
      </w:r>
      <w:r w:rsidR="00981B53" w:rsidRPr="00981B53">
        <w:rPr>
          <w:rFonts w:ascii="Arial" w:hAnsi="Arial" w:cs="Arial"/>
          <w:b/>
        </w:rPr>
        <w:t>[2.7.1-MED</w:t>
      </w:r>
      <w:r w:rsidR="00DA1FDA">
        <w:rPr>
          <w:rFonts w:ascii="Arial" w:hAnsi="Arial" w:cs="Arial"/>
          <w:b/>
        </w:rPr>
        <w:t>-over the shoulder</w:t>
      </w:r>
      <w:r w:rsidR="00981B53" w:rsidRPr="00981B53">
        <w:rPr>
          <w:rFonts w:ascii="Arial" w:hAnsi="Arial" w:cs="Arial"/>
          <w:b/>
        </w:rPr>
        <w:t>]</w:t>
      </w:r>
      <w:r w:rsidRPr="00FC37D7">
        <w:rPr>
          <w:rFonts w:ascii="Arial" w:hAnsi="Arial" w:cs="Arial"/>
        </w:rPr>
        <w:t>.</w:t>
      </w:r>
    </w:p>
    <w:p w:rsidR="00981B53" w:rsidRPr="00FC37D7" w:rsidRDefault="00981B53" w:rsidP="00981B53">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Talent removes ELISA plate or similar from the box containing the kit.  </w:t>
      </w:r>
    </w:p>
    <w:p w:rsidR="00730D7C" w:rsidRPr="00730D7C" w:rsidRDefault="0045374F" w:rsidP="00730D7C">
      <w:pPr>
        <w:numPr>
          <w:ilvl w:val="0"/>
          <w:numId w:val="7"/>
        </w:numPr>
        <w:spacing w:before="240"/>
        <w:jc w:val="both"/>
        <w:outlineLvl w:val="0"/>
        <w:rPr>
          <w:rFonts w:ascii="Helvetica" w:eastAsia="Helvetica" w:hAnsi="Helvetica" w:cs="Helvetica"/>
          <w:b/>
          <w:bCs/>
        </w:rPr>
      </w:pPr>
      <w:r>
        <w:rPr>
          <w:rFonts w:ascii="Helvetica" w:hAnsi="Helvetica"/>
          <w:b/>
          <w:bCs/>
        </w:rPr>
        <w:t>Viral Infection of HEK293T Cells</w:t>
      </w:r>
    </w:p>
    <w:p w:rsidR="00974419" w:rsidRPr="000A4EAF" w:rsidRDefault="00730D7C" w:rsidP="007D7CD2">
      <w:pPr>
        <w:numPr>
          <w:ilvl w:val="1"/>
          <w:numId w:val="7"/>
        </w:numPr>
        <w:spacing w:before="240"/>
        <w:jc w:val="both"/>
        <w:outlineLvl w:val="0"/>
        <w:rPr>
          <w:rFonts w:ascii="Helvetica" w:eastAsia="Helvetica" w:hAnsi="Helvetica" w:cs="Helvetica"/>
          <w:bCs/>
        </w:rPr>
      </w:pPr>
      <w:r w:rsidRPr="005F13E6">
        <w:rPr>
          <w:rFonts w:ascii="Helvetica" w:hAnsi="Helvetica"/>
        </w:rPr>
        <w:t>The day before infection</w:t>
      </w:r>
      <w:r w:rsidR="005D26A2">
        <w:rPr>
          <w:rFonts w:ascii="Helvetica" w:hAnsi="Helvetica"/>
        </w:rPr>
        <w:t>,</w:t>
      </w:r>
      <w:r w:rsidRPr="005F13E6">
        <w:rPr>
          <w:rFonts w:ascii="Helvetica" w:hAnsi="Helvetica"/>
        </w:rPr>
        <w:t xml:space="preserve"> </w:t>
      </w:r>
      <w:r w:rsidRPr="005F13E6">
        <w:rPr>
          <w:rFonts w:ascii="Arial" w:hAnsi="Arial" w:cs="Arial"/>
        </w:rPr>
        <w:t>plate 3.0 x 10</w:t>
      </w:r>
      <w:r w:rsidRPr="005F13E6">
        <w:rPr>
          <w:rFonts w:ascii="Arial" w:hAnsi="Arial" w:cs="Arial"/>
          <w:vertAlign w:val="superscript"/>
        </w:rPr>
        <w:t>5</w:t>
      </w:r>
      <w:r w:rsidRPr="005F13E6">
        <w:rPr>
          <w:rFonts w:ascii="Arial" w:hAnsi="Arial" w:cs="Arial"/>
        </w:rPr>
        <w:t xml:space="preserve"> HEK293T cells </w:t>
      </w:r>
      <w:r w:rsidR="00974419" w:rsidRPr="005F13E6">
        <w:rPr>
          <w:rFonts w:ascii="Arial" w:hAnsi="Arial" w:cs="Arial"/>
        </w:rPr>
        <w:t xml:space="preserve">in 2.5 </w:t>
      </w:r>
      <w:r w:rsidR="00C55B92">
        <w:rPr>
          <w:rFonts w:ascii="Arial" w:hAnsi="Arial" w:cs="Arial"/>
        </w:rPr>
        <w:t>milliliters</w:t>
      </w:r>
      <w:r w:rsidR="00974419" w:rsidRPr="005F13E6">
        <w:rPr>
          <w:rFonts w:ascii="Arial" w:hAnsi="Arial" w:cs="Arial"/>
        </w:rPr>
        <w:t xml:space="preserve"> of DMEM-FPS </w:t>
      </w:r>
      <w:r w:rsidRPr="005F13E6">
        <w:rPr>
          <w:rFonts w:ascii="Arial" w:hAnsi="Arial" w:cs="Arial"/>
        </w:rPr>
        <w:t>per well in a 6-well plate</w:t>
      </w:r>
      <w:r w:rsidR="00D92ACF">
        <w:rPr>
          <w:rFonts w:ascii="Arial" w:hAnsi="Arial" w:cs="Arial"/>
        </w:rPr>
        <w:t xml:space="preserve"> </w:t>
      </w:r>
      <w:r w:rsidR="00D92ACF" w:rsidRPr="00314384">
        <w:rPr>
          <w:rFonts w:ascii="Arial" w:hAnsi="Arial" w:cs="Arial"/>
          <w:b/>
        </w:rPr>
        <w:t>[3.1.1-MED]</w:t>
      </w:r>
      <w:r w:rsidR="00C55B92">
        <w:rPr>
          <w:rFonts w:ascii="Arial" w:hAnsi="Arial" w:cs="Arial"/>
        </w:rPr>
        <w:t>,</w:t>
      </w:r>
      <w:r w:rsidRPr="005F13E6">
        <w:rPr>
          <w:rFonts w:ascii="Arial" w:hAnsi="Arial" w:cs="Arial"/>
        </w:rPr>
        <w:t xml:space="preserve"> and incubate overnight in a tissue culture incubator</w:t>
      </w:r>
      <w:r w:rsidR="00D92ACF">
        <w:rPr>
          <w:rFonts w:ascii="Arial" w:hAnsi="Arial" w:cs="Arial"/>
        </w:rPr>
        <w:t xml:space="preserve"> </w:t>
      </w:r>
      <w:r w:rsidR="00D92ACF" w:rsidRPr="000A4EAF">
        <w:rPr>
          <w:rFonts w:ascii="Arial" w:hAnsi="Arial" w:cs="Arial"/>
          <w:b/>
        </w:rPr>
        <w:t>[3.1.2-MED-over the shoulder-TXT]</w:t>
      </w:r>
      <w:r w:rsidRPr="005F13E6">
        <w:rPr>
          <w:rFonts w:ascii="Arial" w:hAnsi="Arial" w:cs="Arial"/>
        </w:rPr>
        <w:t xml:space="preserve">.  </w:t>
      </w:r>
    </w:p>
    <w:p w:rsidR="000A4EAF" w:rsidRPr="000A4EAF" w:rsidRDefault="000A4EAF" w:rsidP="000A4EAF">
      <w:pPr>
        <w:numPr>
          <w:ilvl w:val="2"/>
          <w:numId w:val="7"/>
        </w:numPr>
        <w:spacing w:before="240"/>
        <w:jc w:val="both"/>
        <w:outlineLvl w:val="0"/>
        <w:rPr>
          <w:rFonts w:ascii="Helvetica" w:eastAsia="Helvetica" w:hAnsi="Helvetica" w:cs="Helvetica"/>
          <w:bCs/>
        </w:rPr>
      </w:pPr>
      <w:r>
        <w:rPr>
          <w:rFonts w:ascii="Arial" w:hAnsi="Arial" w:cs="Arial"/>
        </w:rPr>
        <w:t xml:space="preserve">*film as written. </w:t>
      </w:r>
    </w:p>
    <w:p w:rsidR="000A4EAF" w:rsidRPr="005F13E6" w:rsidRDefault="000A4EAF" w:rsidP="000A4EAF">
      <w:pPr>
        <w:numPr>
          <w:ilvl w:val="2"/>
          <w:numId w:val="7"/>
        </w:numPr>
        <w:spacing w:before="240"/>
        <w:jc w:val="both"/>
        <w:outlineLvl w:val="0"/>
        <w:rPr>
          <w:rFonts w:ascii="Helvetica" w:eastAsia="Helvetica" w:hAnsi="Helvetica" w:cs="Helvetica"/>
          <w:bCs/>
        </w:rPr>
      </w:pPr>
      <w:r>
        <w:rPr>
          <w:rFonts w:ascii="Arial" w:hAnsi="Arial" w:cs="Arial"/>
        </w:rPr>
        <w:t>The plat</w:t>
      </w:r>
      <w:r w:rsidR="00704C25">
        <w:rPr>
          <w:rFonts w:ascii="Arial" w:hAnsi="Arial" w:cs="Arial"/>
        </w:rPr>
        <w:t>e is placed in the TC incubator</w:t>
      </w:r>
      <w:r w:rsidR="008A1C5E">
        <w:rPr>
          <w:rFonts w:ascii="Arial" w:hAnsi="Arial" w:cs="Arial"/>
        </w:rPr>
        <w:t xml:space="preserve">. </w:t>
      </w:r>
      <w:r>
        <w:rPr>
          <w:rFonts w:ascii="Arial" w:hAnsi="Arial" w:cs="Arial"/>
        </w:rPr>
        <w:t xml:space="preserve">TEXT: ~16 hours. </w:t>
      </w:r>
    </w:p>
    <w:p w:rsidR="001C5F44" w:rsidRPr="00A606F7" w:rsidRDefault="00974419" w:rsidP="007D7CD2">
      <w:pPr>
        <w:numPr>
          <w:ilvl w:val="1"/>
          <w:numId w:val="7"/>
        </w:numPr>
        <w:spacing w:before="240"/>
        <w:jc w:val="both"/>
        <w:outlineLvl w:val="0"/>
        <w:rPr>
          <w:rFonts w:ascii="Helvetica" w:eastAsia="Helvetica" w:hAnsi="Helvetica" w:cs="Helvetica"/>
          <w:bCs/>
        </w:rPr>
      </w:pPr>
      <w:r w:rsidRPr="005F13E6">
        <w:rPr>
          <w:rFonts w:ascii="Arial" w:hAnsi="Arial" w:cs="Arial"/>
        </w:rPr>
        <w:t xml:space="preserve">Infect </w:t>
      </w:r>
      <w:r w:rsidR="00F5194F">
        <w:rPr>
          <w:rFonts w:ascii="Arial" w:hAnsi="Arial" w:cs="Arial"/>
        </w:rPr>
        <w:t xml:space="preserve">the </w:t>
      </w:r>
      <w:r w:rsidRPr="005F13E6">
        <w:rPr>
          <w:rFonts w:ascii="Arial" w:hAnsi="Arial" w:cs="Arial"/>
        </w:rPr>
        <w:t xml:space="preserve">cells with a final viral p24 concentration of 500 </w:t>
      </w:r>
      <w:r w:rsidR="00C55B92">
        <w:rPr>
          <w:rFonts w:ascii="Arial" w:hAnsi="Arial" w:cs="Arial"/>
        </w:rPr>
        <w:t>nanograms per milliliter</w:t>
      </w:r>
      <w:r w:rsidRPr="005F13E6">
        <w:rPr>
          <w:rFonts w:ascii="Arial" w:hAnsi="Arial" w:cs="Arial"/>
        </w:rPr>
        <w:t xml:space="preserve"> in 500 </w:t>
      </w:r>
      <w:r w:rsidR="004F796E">
        <w:rPr>
          <w:rFonts w:ascii="Arial" w:hAnsi="Arial" w:cs="Arial"/>
        </w:rPr>
        <w:t>microliters</w:t>
      </w:r>
      <w:r w:rsidR="001C5F44" w:rsidRPr="005F13E6">
        <w:rPr>
          <w:rFonts w:ascii="Arial" w:hAnsi="Arial" w:cs="Arial"/>
        </w:rPr>
        <w:t xml:space="preserve"> of</w:t>
      </w:r>
      <w:r w:rsidRPr="005F13E6">
        <w:rPr>
          <w:rFonts w:ascii="Arial" w:hAnsi="Arial" w:cs="Arial"/>
        </w:rPr>
        <w:t xml:space="preserve"> fresh DMEM-FPS</w:t>
      </w:r>
      <w:r w:rsidR="00F80F98">
        <w:rPr>
          <w:rFonts w:ascii="Arial" w:hAnsi="Arial" w:cs="Arial"/>
        </w:rPr>
        <w:t xml:space="preserve"> </w:t>
      </w:r>
      <w:r w:rsidR="00F80F98" w:rsidRPr="00F80F98">
        <w:rPr>
          <w:rFonts w:ascii="Arial" w:hAnsi="Arial" w:cs="Arial"/>
          <w:b/>
        </w:rPr>
        <w:t>[3.2.1-MED</w:t>
      </w:r>
      <w:r w:rsidR="00A606F7">
        <w:rPr>
          <w:rFonts w:ascii="Arial" w:hAnsi="Arial" w:cs="Arial"/>
          <w:b/>
        </w:rPr>
        <w:t>-TXT</w:t>
      </w:r>
      <w:r w:rsidR="00F80F98" w:rsidRPr="00F80F98">
        <w:rPr>
          <w:rFonts w:ascii="Arial" w:hAnsi="Arial" w:cs="Arial"/>
          <w:b/>
        </w:rPr>
        <w:t>]</w:t>
      </w:r>
      <w:r w:rsidR="001C5F44" w:rsidRPr="005F13E6">
        <w:rPr>
          <w:rFonts w:ascii="Arial" w:hAnsi="Arial" w:cs="Arial"/>
        </w:rPr>
        <w:t>. Incubate</w:t>
      </w:r>
      <w:r w:rsidRPr="005F13E6">
        <w:rPr>
          <w:rFonts w:ascii="Arial" w:hAnsi="Arial" w:cs="Arial"/>
        </w:rPr>
        <w:t xml:space="preserve"> for 2 h</w:t>
      </w:r>
      <w:r w:rsidR="001C5F44" w:rsidRPr="005F13E6">
        <w:rPr>
          <w:rFonts w:ascii="Arial" w:hAnsi="Arial" w:cs="Arial"/>
        </w:rPr>
        <w:t>ours</w:t>
      </w:r>
      <w:r w:rsidRPr="005F13E6">
        <w:rPr>
          <w:rFonts w:ascii="Arial" w:hAnsi="Arial" w:cs="Arial"/>
        </w:rPr>
        <w:t xml:space="preserve"> in a tissue culture incubator</w:t>
      </w:r>
      <w:r w:rsidR="00F80F98">
        <w:rPr>
          <w:rFonts w:ascii="Arial" w:hAnsi="Arial" w:cs="Arial"/>
        </w:rPr>
        <w:t xml:space="preserve"> </w:t>
      </w:r>
      <w:r w:rsidR="00EF6219">
        <w:rPr>
          <w:rFonts w:ascii="Arial" w:hAnsi="Arial" w:cs="Arial"/>
          <w:b/>
        </w:rPr>
        <w:t>[3.2.</w:t>
      </w:r>
      <w:r w:rsidR="0087218F">
        <w:rPr>
          <w:rFonts w:ascii="Arial" w:hAnsi="Arial" w:cs="Arial"/>
          <w:b/>
        </w:rPr>
        <w:t>2</w:t>
      </w:r>
      <w:r w:rsidR="00EF6219">
        <w:rPr>
          <w:rFonts w:ascii="Arial" w:hAnsi="Arial" w:cs="Arial"/>
          <w:b/>
        </w:rPr>
        <w:t>-MED</w:t>
      </w:r>
      <w:r w:rsidR="00F80F98" w:rsidRPr="00A606F7">
        <w:rPr>
          <w:rFonts w:ascii="Arial" w:hAnsi="Arial" w:cs="Arial"/>
          <w:b/>
        </w:rPr>
        <w:t>-TXT]</w:t>
      </w:r>
      <w:r w:rsidR="001C5F44" w:rsidRPr="005F13E6">
        <w:rPr>
          <w:rFonts w:ascii="Arial" w:hAnsi="Arial" w:cs="Arial"/>
        </w:rPr>
        <w:t xml:space="preserve">. </w:t>
      </w:r>
    </w:p>
    <w:p w:rsidR="00704C25" w:rsidRPr="00704C25" w:rsidRDefault="00A606F7" w:rsidP="00A606F7">
      <w:pPr>
        <w:numPr>
          <w:ilvl w:val="2"/>
          <w:numId w:val="7"/>
        </w:numPr>
        <w:spacing w:before="240"/>
        <w:jc w:val="both"/>
        <w:outlineLvl w:val="0"/>
        <w:rPr>
          <w:rFonts w:ascii="Helvetica" w:eastAsia="Helvetica" w:hAnsi="Helvetica" w:cs="Helvetica"/>
          <w:bCs/>
        </w:rPr>
      </w:pPr>
      <w:r>
        <w:rPr>
          <w:rFonts w:ascii="Arial" w:hAnsi="Arial" w:cs="Arial"/>
        </w:rPr>
        <w:t xml:space="preserve">Talent </w:t>
      </w:r>
      <w:r w:rsidR="00704C25">
        <w:rPr>
          <w:rFonts w:ascii="Arial" w:hAnsi="Arial" w:cs="Arial"/>
        </w:rPr>
        <w:t>we</w:t>
      </w:r>
      <w:r w:rsidR="00250DC7">
        <w:rPr>
          <w:rFonts w:ascii="Arial" w:hAnsi="Arial" w:cs="Arial"/>
        </w:rPr>
        <w:t>a</w:t>
      </w:r>
      <w:r w:rsidR="00704C25">
        <w:rPr>
          <w:rFonts w:ascii="Arial" w:hAnsi="Arial" w:cs="Arial"/>
        </w:rPr>
        <w:t>ring something different to signify that time has passed</w:t>
      </w:r>
      <w:r w:rsidR="00C2632F">
        <w:rPr>
          <w:rFonts w:ascii="Arial" w:hAnsi="Arial" w:cs="Arial"/>
        </w:rPr>
        <w:t xml:space="preserve"> (NB. this applies to all shots with an incubation of overnight or longer</w:t>
      </w:r>
      <w:r w:rsidR="00704C25">
        <w:rPr>
          <w:rFonts w:ascii="Arial" w:hAnsi="Arial" w:cs="Arial"/>
        </w:rPr>
        <w:t xml:space="preserve">) </w:t>
      </w:r>
      <w:r>
        <w:rPr>
          <w:rFonts w:ascii="Arial" w:hAnsi="Arial" w:cs="Arial"/>
        </w:rPr>
        <w:t>pipettes 500 ul from a tube labeled ‘</w:t>
      </w:r>
      <w:r w:rsidRPr="00F5194F">
        <w:rPr>
          <w:rFonts w:ascii="Arial" w:hAnsi="Arial" w:cs="Arial"/>
          <w:strike/>
        </w:rPr>
        <w:t>p24</w:t>
      </w:r>
      <w:r>
        <w:rPr>
          <w:rFonts w:ascii="Arial" w:hAnsi="Arial" w:cs="Arial"/>
        </w:rPr>
        <w:t xml:space="preserve">’ </w:t>
      </w:r>
      <w:r w:rsidR="0087218F" w:rsidRPr="00F5194F">
        <w:rPr>
          <w:rFonts w:ascii="Arial" w:hAnsi="Arial" w:cs="Arial"/>
          <w:color w:val="FF0000"/>
        </w:rPr>
        <w:t xml:space="preserve">HIV-1+VSV-G’ </w:t>
      </w:r>
      <w:r>
        <w:rPr>
          <w:rFonts w:ascii="Arial" w:hAnsi="Arial" w:cs="Arial"/>
        </w:rPr>
        <w:t>and dispenses into the well of a 6-well plate. TEXT: 500 ng/mL in 500</w:t>
      </w:r>
      <w:r>
        <w:rPr>
          <w:rFonts w:ascii="Arial" w:hAnsi="Arial" w:cs="Arial"/>
        </w:rPr>
        <w:sym w:font="Symbol" w:char="F06D"/>
      </w:r>
      <w:r>
        <w:rPr>
          <w:rFonts w:ascii="Arial" w:hAnsi="Arial" w:cs="Arial"/>
        </w:rPr>
        <w:t>L volume</w:t>
      </w:r>
      <w:r w:rsidR="00704C25">
        <w:rPr>
          <w:rFonts w:ascii="Arial" w:hAnsi="Arial" w:cs="Arial"/>
        </w:rPr>
        <w:t xml:space="preserve">. </w:t>
      </w:r>
    </w:p>
    <w:p w:rsidR="00A606F7" w:rsidRPr="005F13E6" w:rsidRDefault="00704C25" w:rsidP="00A606F7">
      <w:pPr>
        <w:numPr>
          <w:ilvl w:val="2"/>
          <w:numId w:val="7"/>
        </w:numPr>
        <w:spacing w:before="240"/>
        <w:jc w:val="both"/>
        <w:outlineLvl w:val="0"/>
        <w:rPr>
          <w:rFonts w:ascii="Helvetica" w:eastAsia="Helvetica" w:hAnsi="Helvetica" w:cs="Helvetica"/>
          <w:bCs/>
        </w:rPr>
      </w:pPr>
      <w:r>
        <w:rPr>
          <w:rFonts w:ascii="Arial" w:hAnsi="Arial" w:cs="Arial"/>
        </w:rPr>
        <w:t xml:space="preserve">Talent places plate in incubator. </w:t>
      </w:r>
      <w:r w:rsidR="00A606F7">
        <w:rPr>
          <w:rFonts w:ascii="Arial" w:hAnsi="Arial" w:cs="Arial"/>
        </w:rPr>
        <w:t xml:space="preserve"> </w:t>
      </w:r>
      <w:r w:rsidR="00A063A9">
        <w:rPr>
          <w:rFonts w:ascii="Arial" w:hAnsi="Arial" w:cs="Arial"/>
        </w:rPr>
        <w:t xml:space="preserve">Shot will be reused once. </w:t>
      </w:r>
      <w:r w:rsidR="00D96C55">
        <w:rPr>
          <w:rFonts w:ascii="Arial" w:hAnsi="Arial" w:cs="Arial"/>
        </w:rPr>
        <w:t xml:space="preserve">TEXT: 2 hours. </w:t>
      </w:r>
    </w:p>
    <w:p w:rsidR="005F13E6" w:rsidRPr="00993116" w:rsidRDefault="00B21551" w:rsidP="007D7CD2">
      <w:pPr>
        <w:numPr>
          <w:ilvl w:val="1"/>
          <w:numId w:val="7"/>
        </w:numPr>
        <w:spacing w:before="240"/>
        <w:jc w:val="both"/>
        <w:outlineLvl w:val="0"/>
        <w:rPr>
          <w:rFonts w:ascii="Helvetica" w:eastAsia="Helvetica" w:hAnsi="Helvetica" w:cs="Helvetica"/>
          <w:bCs/>
        </w:rPr>
      </w:pPr>
      <w:r>
        <w:rPr>
          <w:rFonts w:ascii="Arial" w:hAnsi="Arial" w:cs="Arial"/>
        </w:rPr>
        <w:t>After 2 hours,</w:t>
      </w:r>
      <w:r w:rsidR="00974419" w:rsidRPr="005F13E6">
        <w:rPr>
          <w:rFonts w:ascii="Arial" w:hAnsi="Arial" w:cs="Arial"/>
        </w:rPr>
        <w:t xml:space="preserve"> add 2 </w:t>
      </w:r>
      <w:r w:rsidR="00ED30D4">
        <w:rPr>
          <w:rFonts w:ascii="Arial" w:hAnsi="Arial" w:cs="Arial"/>
        </w:rPr>
        <w:t>milliliters</w:t>
      </w:r>
      <w:r w:rsidR="00974419" w:rsidRPr="005F13E6">
        <w:rPr>
          <w:rFonts w:ascii="Arial" w:hAnsi="Arial" w:cs="Arial"/>
        </w:rPr>
        <w:t xml:space="preserve"> </w:t>
      </w:r>
      <w:r w:rsidR="001C5F44" w:rsidRPr="005F13E6">
        <w:rPr>
          <w:rFonts w:ascii="Arial" w:hAnsi="Arial" w:cs="Arial"/>
        </w:rPr>
        <w:t xml:space="preserve">of </w:t>
      </w:r>
      <w:r w:rsidR="00974419" w:rsidRPr="005F13E6">
        <w:rPr>
          <w:rFonts w:ascii="Arial" w:hAnsi="Arial" w:cs="Arial"/>
        </w:rPr>
        <w:t xml:space="preserve">DMEM-FPS pre-warmed to 37 </w:t>
      </w:r>
      <w:r w:rsidR="00974419" w:rsidRPr="005F13E6">
        <w:rPr>
          <w:rFonts w:ascii="Menlo Regular" w:hAnsi="Menlo Regular" w:cs="Menlo Regular"/>
        </w:rPr>
        <w:t>⁰</w:t>
      </w:r>
      <w:r w:rsidR="00974419" w:rsidRPr="005F13E6">
        <w:rPr>
          <w:rFonts w:ascii="Arial" w:hAnsi="Arial" w:cs="Arial"/>
        </w:rPr>
        <w:t xml:space="preserve">C </w:t>
      </w:r>
      <w:r w:rsidR="006D1EEC" w:rsidRPr="005F13E6">
        <w:rPr>
          <w:rFonts w:ascii="Arial" w:hAnsi="Arial" w:cs="Arial"/>
        </w:rPr>
        <w:t>to each</w:t>
      </w:r>
      <w:r w:rsidR="00974419" w:rsidRPr="005F13E6">
        <w:rPr>
          <w:rFonts w:ascii="Arial" w:hAnsi="Arial" w:cs="Arial"/>
        </w:rPr>
        <w:t xml:space="preserve"> well </w:t>
      </w:r>
      <w:r w:rsidR="00EF6219" w:rsidRPr="00F516EF">
        <w:rPr>
          <w:rFonts w:ascii="Arial" w:hAnsi="Arial" w:cs="Arial"/>
          <w:b/>
        </w:rPr>
        <w:t>[3.3.1-MED]</w:t>
      </w:r>
      <w:r w:rsidR="00EF6219">
        <w:rPr>
          <w:rFonts w:ascii="Arial" w:hAnsi="Arial" w:cs="Arial"/>
        </w:rPr>
        <w:t xml:space="preserve"> </w:t>
      </w:r>
      <w:r w:rsidR="00974419" w:rsidRPr="005F13E6">
        <w:rPr>
          <w:rFonts w:ascii="Arial" w:hAnsi="Arial" w:cs="Arial"/>
        </w:rPr>
        <w:t xml:space="preserve">and </w:t>
      </w:r>
      <w:r w:rsidR="006D1EEC" w:rsidRPr="005F13E6">
        <w:rPr>
          <w:rFonts w:ascii="Arial" w:hAnsi="Arial" w:cs="Arial"/>
        </w:rPr>
        <w:t xml:space="preserve">return </w:t>
      </w:r>
      <w:r w:rsidR="00EF6219">
        <w:rPr>
          <w:rFonts w:ascii="Arial" w:hAnsi="Arial" w:cs="Arial"/>
        </w:rPr>
        <w:t xml:space="preserve">the plate </w:t>
      </w:r>
      <w:r w:rsidR="006D1EEC" w:rsidRPr="005F13E6">
        <w:rPr>
          <w:rFonts w:ascii="Arial" w:hAnsi="Arial" w:cs="Arial"/>
        </w:rPr>
        <w:t>to the incubator</w:t>
      </w:r>
      <w:r w:rsidR="00EF6219">
        <w:rPr>
          <w:rFonts w:ascii="Arial" w:hAnsi="Arial" w:cs="Arial"/>
        </w:rPr>
        <w:t xml:space="preserve"> </w:t>
      </w:r>
      <w:r w:rsidR="00EF6219" w:rsidRPr="00F516EF">
        <w:rPr>
          <w:rFonts w:ascii="Arial" w:hAnsi="Arial" w:cs="Arial"/>
          <w:b/>
        </w:rPr>
        <w:t>[3.3.2-MED-TXT]</w:t>
      </w:r>
      <w:r w:rsidR="006D1EEC" w:rsidRPr="005F13E6">
        <w:rPr>
          <w:rFonts w:ascii="Arial" w:hAnsi="Arial" w:cs="Arial"/>
        </w:rPr>
        <w:t xml:space="preserve">. </w:t>
      </w:r>
      <w:r w:rsidR="00974419" w:rsidRPr="005F13E6">
        <w:rPr>
          <w:rFonts w:ascii="Arial" w:hAnsi="Arial" w:cs="Arial"/>
        </w:rPr>
        <w:t xml:space="preserve"> </w:t>
      </w:r>
    </w:p>
    <w:p w:rsidR="00993116" w:rsidRPr="00993116" w:rsidRDefault="00993116" w:rsidP="00993116">
      <w:pPr>
        <w:numPr>
          <w:ilvl w:val="2"/>
          <w:numId w:val="7"/>
        </w:numPr>
        <w:spacing w:before="240"/>
        <w:jc w:val="both"/>
        <w:outlineLvl w:val="0"/>
        <w:rPr>
          <w:rFonts w:ascii="Helvetica" w:eastAsia="Helvetica" w:hAnsi="Helvetica" w:cs="Helvetica"/>
          <w:bCs/>
        </w:rPr>
      </w:pPr>
      <w:r>
        <w:rPr>
          <w:rFonts w:ascii="Arial" w:hAnsi="Arial" w:cs="Arial"/>
        </w:rPr>
        <w:t xml:space="preserve">*film as written. </w:t>
      </w:r>
    </w:p>
    <w:p w:rsidR="00993116" w:rsidRPr="00683647" w:rsidRDefault="00471961" w:rsidP="00993116">
      <w:pPr>
        <w:numPr>
          <w:ilvl w:val="2"/>
          <w:numId w:val="7"/>
        </w:numPr>
        <w:spacing w:before="240"/>
        <w:jc w:val="both"/>
        <w:outlineLvl w:val="0"/>
        <w:rPr>
          <w:rFonts w:ascii="Helvetica" w:eastAsia="Helvetica" w:hAnsi="Helvetica" w:cs="Helvetica"/>
          <w:bCs/>
        </w:rPr>
      </w:pPr>
      <w:r>
        <w:rPr>
          <w:rFonts w:ascii="Arial" w:hAnsi="Arial" w:cs="Arial"/>
        </w:rPr>
        <w:t xml:space="preserve">Use 3.2.2. TEXT: 48 hours. </w:t>
      </w:r>
    </w:p>
    <w:p w:rsidR="00F44873" w:rsidRDefault="00CE0DCF" w:rsidP="007D7CD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48-</w:t>
      </w:r>
      <w:r w:rsidR="006D1EEC" w:rsidRPr="005F13E6">
        <w:rPr>
          <w:rFonts w:ascii="Arial" w:hAnsi="Arial" w:cs="Arial"/>
        </w:rPr>
        <w:t xml:space="preserve">hours post-infection, remove the media </w:t>
      </w:r>
      <w:r w:rsidR="00CF59FB" w:rsidRPr="0073225D">
        <w:rPr>
          <w:rFonts w:ascii="Arial" w:hAnsi="Arial" w:cs="Arial"/>
          <w:b/>
        </w:rPr>
        <w:t>[3.4.1-MED]</w:t>
      </w:r>
      <w:r w:rsidR="0073225D">
        <w:rPr>
          <w:rFonts w:ascii="Arial" w:hAnsi="Arial" w:cs="Arial"/>
        </w:rPr>
        <w:t xml:space="preserve">, </w:t>
      </w:r>
      <w:r w:rsidR="006D1EEC" w:rsidRPr="005F13E6">
        <w:rPr>
          <w:rFonts w:ascii="Arial" w:hAnsi="Arial" w:cs="Arial"/>
        </w:rPr>
        <w:t xml:space="preserve">and wash the cells with 2 </w:t>
      </w:r>
      <w:r w:rsidR="00D65668">
        <w:rPr>
          <w:rFonts w:ascii="Arial" w:hAnsi="Arial" w:cs="Arial"/>
        </w:rPr>
        <w:t>milliliters</w:t>
      </w:r>
      <w:r w:rsidR="006D1EEC" w:rsidRPr="005F13E6">
        <w:rPr>
          <w:rFonts w:ascii="Arial" w:hAnsi="Arial" w:cs="Arial"/>
        </w:rPr>
        <w:t xml:space="preserve"> of phosphate-buffered saline </w:t>
      </w:r>
      <w:r w:rsidR="0073225D">
        <w:rPr>
          <w:rFonts w:ascii="Arial" w:hAnsi="Arial" w:cs="Arial"/>
          <w:b/>
        </w:rPr>
        <w:t>[3.4.2</w:t>
      </w:r>
      <w:r w:rsidR="0012161A" w:rsidRPr="00EB04E3">
        <w:rPr>
          <w:rFonts w:ascii="Arial" w:hAnsi="Arial" w:cs="Arial"/>
          <w:b/>
        </w:rPr>
        <w:t>-MED-TXT]</w:t>
      </w:r>
      <w:r w:rsidR="006D1EEC" w:rsidRPr="005F13E6">
        <w:rPr>
          <w:rFonts w:ascii="Arial" w:hAnsi="Arial" w:cs="Arial"/>
        </w:rPr>
        <w:t xml:space="preserve">. Harvest the cells by adding 0.5 </w:t>
      </w:r>
      <w:r w:rsidR="00C2632F">
        <w:rPr>
          <w:rFonts w:ascii="Arial" w:hAnsi="Arial" w:cs="Arial"/>
        </w:rPr>
        <w:t>milliliters</w:t>
      </w:r>
      <w:r w:rsidR="006D1EEC" w:rsidRPr="005F13E6">
        <w:rPr>
          <w:rFonts w:ascii="Arial" w:hAnsi="Arial" w:cs="Arial"/>
        </w:rPr>
        <w:t xml:space="preserve"> of trypsin–EDTA pre-warmed to 37 °C</w:t>
      </w:r>
      <w:r w:rsidR="00EB3AAC">
        <w:rPr>
          <w:rFonts w:ascii="Arial" w:hAnsi="Arial" w:cs="Arial"/>
        </w:rPr>
        <w:t xml:space="preserve"> </w:t>
      </w:r>
      <w:r w:rsidR="0073225D">
        <w:rPr>
          <w:rFonts w:ascii="Arial" w:hAnsi="Arial" w:cs="Arial"/>
          <w:b/>
        </w:rPr>
        <w:t>[3.4.3</w:t>
      </w:r>
      <w:r w:rsidR="00EB3AAC" w:rsidRPr="00EB04E3">
        <w:rPr>
          <w:rFonts w:ascii="Arial" w:hAnsi="Arial" w:cs="Arial"/>
          <w:b/>
        </w:rPr>
        <w:t>-MED</w:t>
      </w:r>
      <w:r w:rsidR="0073225D">
        <w:rPr>
          <w:rFonts w:ascii="Arial" w:hAnsi="Arial" w:cs="Arial"/>
          <w:b/>
        </w:rPr>
        <w:t>-over the shoulder</w:t>
      </w:r>
      <w:r w:rsidR="00EB3AAC" w:rsidRPr="00EB04E3">
        <w:rPr>
          <w:rFonts w:ascii="Arial" w:hAnsi="Arial" w:cs="Arial"/>
          <w:b/>
        </w:rPr>
        <w:t>]</w:t>
      </w:r>
      <w:r w:rsidR="006D1EEC" w:rsidRPr="005F13E6">
        <w:rPr>
          <w:rFonts w:ascii="Arial" w:hAnsi="Arial" w:cs="Arial"/>
        </w:rPr>
        <w:t>, and after a few seconds visually inspect the wells for cell dislodgement</w:t>
      </w:r>
      <w:r w:rsidR="00EB3AAC">
        <w:rPr>
          <w:rFonts w:ascii="Arial" w:hAnsi="Arial" w:cs="Arial"/>
        </w:rPr>
        <w:t xml:space="preserve"> </w:t>
      </w:r>
      <w:r w:rsidR="0038249B">
        <w:rPr>
          <w:rFonts w:ascii="Arial" w:hAnsi="Arial" w:cs="Arial"/>
          <w:b/>
        </w:rPr>
        <w:t>[3.4.4</w:t>
      </w:r>
      <w:r w:rsidR="00E96279">
        <w:rPr>
          <w:rFonts w:ascii="Arial" w:hAnsi="Arial" w:cs="Arial"/>
          <w:b/>
        </w:rPr>
        <w:t>-MED</w:t>
      </w:r>
      <w:r w:rsidR="00EB3AAC" w:rsidRPr="00EB04E3">
        <w:rPr>
          <w:rFonts w:ascii="Arial" w:hAnsi="Arial" w:cs="Arial"/>
          <w:b/>
        </w:rPr>
        <w:t>]</w:t>
      </w:r>
      <w:r w:rsidR="006D1EEC" w:rsidRPr="005F13E6">
        <w:rPr>
          <w:rFonts w:ascii="Arial" w:hAnsi="Arial" w:cs="Arial"/>
        </w:rPr>
        <w:t>.</w:t>
      </w:r>
    </w:p>
    <w:p w:rsidR="004527FC" w:rsidRDefault="00CF59FB" w:rsidP="0012161A">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*film as written</w:t>
      </w:r>
      <w:r w:rsidR="004527FC">
        <w:rPr>
          <w:rFonts w:ascii="Arial" w:hAnsi="Arial" w:cs="Arial"/>
        </w:rPr>
        <w:t xml:space="preserve">. </w:t>
      </w:r>
    </w:p>
    <w:p w:rsidR="0012161A" w:rsidRDefault="004527FC" w:rsidP="0012161A">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*film as written. TEXT: PBS</w:t>
      </w:r>
    </w:p>
    <w:p w:rsidR="004527FC" w:rsidRDefault="004527FC" w:rsidP="0012161A">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*film as written. </w:t>
      </w:r>
    </w:p>
    <w:p w:rsidR="004527FC" w:rsidRPr="00683647" w:rsidRDefault="00E96279" w:rsidP="0012161A">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*film as written.  </w:t>
      </w:r>
      <w:r w:rsidR="00C87315">
        <w:rPr>
          <w:rFonts w:ascii="Arial" w:hAnsi="Arial" w:cs="Arial"/>
        </w:rPr>
        <w:t xml:space="preserve">  </w:t>
      </w:r>
      <w:r w:rsidR="003109D9">
        <w:rPr>
          <w:rFonts w:ascii="Arial" w:hAnsi="Arial" w:cs="Arial"/>
        </w:rPr>
        <w:t xml:space="preserve"> </w:t>
      </w:r>
    </w:p>
    <w:p w:rsidR="00F44873" w:rsidRDefault="00F44873" w:rsidP="007D7CD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sidRPr="005F13E6">
        <w:rPr>
          <w:rFonts w:ascii="Helvetica" w:eastAsia="Helvetica" w:hAnsi="Helvetica" w:cs="Helvetica"/>
        </w:rPr>
        <w:t xml:space="preserve">Next, add 2 </w:t>
      </w:r>
      <w:r w:rsidR="00D036C9">
        <w:rPr>
          <w:rFonts w:ascii="Helvetica" w:eastAsia="Helvetica" w:hAnsi="Helvetica" w:cs="Helvetica"/>
        </w:rPr>
        <w:t>milliliters</w:t>
      </w:r>
      <w:r w:rsidRPr="005F13E6">
        <w:rPr>
          <w:rFonts w:ascii="Helvetica" w:eastAsia="Helvetica" w:hAnsi="Helvetica" w:cs="Helvetica"/>
        </w:rPr>
        <w:t xml:space="preserve"> of pre-warmed </w:t>
      </w:r>
      <w:r w:rsidRPr="005F13E6">
        <w:rPr>
          <w:rFonts w:ascii="Arial" w:hAnsi="Arial" w:cs="Arial"/>
        </w:rPr>
        <w:t>DMEM-FPS and r</w:t>
      </w:r>
      <w:r w:rsidR="000A55EF" w:rsidRPr="005F13E6">
        <w:rPr>
          <w:rFonts w:ascii="Arial" w:hAnsi="Arial" w:cs="Arial"/>
        </w:rPr>
        <w:t>e</w:t>
      </w:r>
      <w:r w:rsidR="00A5243B">
        <w:rPr>
          <w:rFonts w:ascii="Arial" w:hAnsi="Arial" w:cs="Arial"/>
        </w:rPr>
        <w:t>-</w:t>
      </w:r>
      <w:r w:rsidR="000A55EF" w:rsidRPr="005F13E6">
        <w:rPr>
          <w:rFonts w:ascii="Arial" w:hAnsi="Arial" w:cs="Arial"/>
        </w:rPr>
        <w:t>suspend the cells by gently pipetting up and down ten times with a volumetric pipette</w:t>
      </w:r>
      <w:r w:rsidR="007B09FB">
        <w:rPr>
          <w:rFonts w:ascii="Arial" w:hAnsi="Arial" w:cs="Arial"/>
        </w:rPr>
        <w:t xml:space="preserve"> </w:t>
      </w:r>
      <w:r w:rsidR="007B09FB" w:rsidRPr="00B916BB">
        <w:rPr>
          <w:rFonts w:ascii="Arial" w:hAnsi="Arial" w:cs="Arial"/>
          <w:b/>
        </w:rPr>
        <w:t>[</w:t>
      </w:r>
      <w:r w:rsidR="00B916BB" w:rsidRPr="00B916BB">
        <w:rPr>
          <w:rFonts w:ascii="Arial" w:hAnsi="Arial" w:cs="Arial"/>
          <w:b/>
        </w:rPr>
        <w:t>3.5.1-MED-over the shoulder]</w:t>
      </w:r>
      <w:r w:rsidRPr="005F13E6">
        <w:rPr>
          <w:rFonts w:ascii="Arial" w:hAnsi="Arial" w:cs="Arial"/>
        </w:rPr>
        <w:t>. Transfer the solution to a 75-cm</w:t>
      </w:r>
      <w:r w:rsidRPr="005F13E6">
        <w:rPr>
          <w:rFonts w:ascii="Arial" w:hAnsi="Arial" w:cs="Arial"/>
          <w:vertAlign w:val="superscript"/>
        </w:rPr>
        <w:t>2</w:t>
      </w:r>
      <w:r w:rsidRPr="005F13E6">
        <w:rPr>
          <w:rFonts w:ascii="Arial" w:hAnsi="Arial" w:cs="Arial"/>
        </w:rPr>
        <w:t xml:space="preserve"> tissue culture flask containing 18 </w:t>
      </w:r>
      <w:r w:rsidR="008A0DC1">
        <w:rPr>
          <w:rFonts w:ascii="Arial" w:hAnsi="Arial" w:cs="Arial"/>
        </w:rPr>
        <w:t>milliliters of</w:t>
      </w:r>
      <w:r w:rsidRPr="005F13E6">
        <w:rPr>
          <w:rFonts w:ascii="Arial" w:hAnsi="Arial" w:cs="Arial"/>
        </w:rPr>
        <w:t xml:space="preserve"> pre-warmed DMEM-FPS</w:t>
      </w:r>
      <w:r w:rsidR="002E16BB">
        <w:rPr>
          <w:rFonts w:ascii="Arial" w:hAnsi="Arial" w:cs="Arial"/>
        </w:rPr>
        <w:t xml:space="preserve"> </w:t>
      </w:r>
      <w:r w:rsidR="002E16BB" w:rsidRPr="002E6BD5">
        <w:rPr>
          <w:rFonts w:ascii="Arial" w:hAnsi="Arial" w:cs="Arial"/>
          <w:b/>
        </w:rPr>
        <w:t>[3.5.2-MED]</w:t>
      </w:r>
      <w:r w:rsidRPr="005F13E6">
        <w:rPr>
          <w:rFonts w:ascii="Arial" w:hAnsi="Arial" w:cs="Arial"/>
        </w:rPr>
        <w:t xml:space="preserve"> and </w:t>
      </w:r>
      <w:r w:rsidR="004B1D91">
        <w:rPr>
          <w:rFonts w:ascii="Arial" w:hAnsi="Arial" w:cs="Arial"/>
        </w:rPr>
        <w:t>return to</w:t>
      </w:r>
      <w:r w:rsidR="00737141">
        <w:rPr>
          <w:rFonts w:ascii="Arial" w:hAnsi="Arial" w:cs="Arial"/>
        </w:rPr>
        <w:t xml:space="preserve"> </w:t>
      </w:r>
      <w:r w:rsidR="004B1D91">
        <w:rPr>
          <w:rFonts w:ascii="Arial" w:hAnsi="Arial" w:cs="Arial"/>
        </w:rPr>
        <w:t>the</w:t>
      </w:r>
      <w:r w:rsidR="00737141">
        <w:rPr>
          <w:rFonts w:ascii="Arial" w:hAnsi="Arial" w:cs="Arial"/>
        </w:rPr>
        <w:t xml:space="preserve"> tissue culture incubator </w:t>
      </w:r>
      <w:r w:rsidR="00737141" w:rsidRPr="002E6BD5">
        <w:rPr>
          <w:rFonts w:ascii="Arial" w:hAnsi="Arial" w:cs="Arial"/>
          <w:b/>
        </w:rPr>
        <w:t>[3.5.3-WIDE]</w:t>
      </w:r>
      <w:r w:rsidR="00737141">
        <w:rPr>
          <w:rFonts w:ascii="Arial" w:hAnsi="Arial" w:cs="Arial"/>
        </w:rPr>
        <w:t>.</w:t>
      </w:r>
      <w:r w:rsidRPr="005F13E6">
        <w:rPr>
          <w:rFonts w:ascii="Arial" w:hAnsi="Arial" w:cs="Arial"/>
        </w:rPr>
        <w:t xml:space="preserve"> </w:t>
      </w:r>
    </w:p>
    <w:p w:rsidR="00C8353C" w:rsidRDefault="00C8353C" w:rsidP="00C8353C">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*film as written. </w:t>
      </w:r>
    </w:p>
    <w:p w:rsidR="00C8353C" w:rsidRDefault="00B846AD" w:rsidP="00C8353C">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*film as written. </w:t>
      </w:r>
    </w:p>
    <w:p w:rsidR="00B846AD" w:rsidRPr="00F22A11" w:rsidRDefault="00B846AD" w:rsidP="00C8353C">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Talent places the flask in the incubator. </w:t>
      </w:r>
    </w:p>
    <w:p w:rsidR="002B320B" w:rsidRDefault="0057111E" w:rsidP="007D7CD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A</w:t>
      </w:r>
      <w:r w:rsidR="002B320B" w:rsidRPr="005F13E6">
        <w:rPr>
          <w:rFonts w:ascii="Arial" w:hAnsi="Arial" w:cs="Arial"/>
        </w:rPr>
        <w:t xml:space="preserve"> minimum of five days </w:t>
      </w:r>
      <w:r>
        <w:rPr>
          <w:rFonts w:ascii="Arial" w:hAnsi="Arial" w:cs="Arial"/>
        </w:rPr>
        <w:t>after</w:t>
      </w:r>
      <w:r w:rsidR="002B320B" w:rsidRPr="005F13E6">
        <w:rPr>
          <w:rFonts w:ascii="Arial" w:hAnsi="Arial" w:cs="Arial"/>
        </w:rPr>
        <w:t xml:space="preserve"> infection, </w:t>
      </w:r>
      <w:r w:rsidR="000C0DFD" w:rsidRPr="005F13E6">
        <w:rPr>
          <w:rFonts w:ascii="Arial" w:hAnsi="Arial" w:cs="Arial"/>
        </w:rPr>
        <w:t xml:space="preserve">harvest the cells </w:t>
      </w:r>
      <w:r w:rsidR="002B320B" w:rsidRPr="005F13E6">
        <w:rPr>
          <w:rFonts w:ascii="Arial" w:hAnsi="Arial" w:cs="Arial"/>
        </w:rPr>
        <w:t>as before, and re</w:t>
      </w:r>
      <w:r w:rsidR="00A5243B">
        <w:rPr>
          <w:rFonts w:ascii="Arial" w:hAnsi="Arial" w:cs="Arial"/>
        </w:rPr>
        <w:t>-</w:t>
      </w:r>
      <w:r w:rsidR="002B320B" w:rsidRPr="005F13E6">
        <w:rPr>
          <w:rFonts w:ascii="Arial" w:hAnsi="Arial" w:cs="Arial"/>
        </w:rPr>
        <w:t xml:space="preserve">suspend </w:t>
      </w:r>
      <w:r w:rsidR="00E96279">
        <w:rPr>
          <w:rFonts w:ascii="Arial" w:hAnsi="Arial" w:cs="Arial"/>
        </w:rPr>
        <w:t>in</w:t>
      </w:r>
      <w:r w:rsidR="002B320B" w:rsidRPr="005F13E6">
        <w:rPr>
          <w:rFonts w:ascii="Arial" w:hAnsi="Arial" w:cs="Arial"/>
        </w:rPr>
        <w:t xml:space="preserve"> 5 </w:t>
      </w:r>
      <w:r w:rsidR="001635DB">
        <w:rPr>
          <w:rFonts w:ascii="Arial" w:hAnsi="Arial" w:cs="Arial"/>
        </w:rPr>
        <w:t>milliliters</w:t>
      </w:r>
      <w:r w:rsidR="002B320B" w:rsidRPr="005F13E6">
        <w:rPr>
          <w:rFonts w:ascii="Arial" w:hAnsi="Arial" w:cs="Arial"/>
        </w:rPr>
        <w:t xml:space="preserve"> of pre-warmed DMEM-FPS by pipetting</w:t>
      </w:r>
      <w:r>
        <w:rPr>
          <w:rFonts w:ascii="Arial" w:hAnsi="Arial" w:cs="Arial"/>
        </w:rPr>
        <w:t xml:space="preserve"> </w:t>
      </w:r>
      <w:r w:rsidRPr="00CD3F87">
        <w:rPr>
          <w:rFonts w:ascii="Arial" w:hAnsi="Arial" w:cs="Arial"/>
          <w:b/>
        </w:rPr>
        <w:t>[3.6.1-MED]</w:t>
      </w:r>
      <w:r w:rsidR="002B320B" w:rsidRPr="005F13E6">
        <w:rPr>
          <w:rFonts w:ascii="Arial" w:hAnsi="Arial" w:cs="Arial"/>
        </w:rPr>
        <w:t xml:space="preserve">. Centrifuge the solution for 5 </w:t>
      </w:r>
      <w:r w:rsidR="001635DB">
        <w:rPr>
          <w:rFonts w:ascii="Arial" w:hAnsi="Arial" w:cs="Arial"/>
        </w:rPr>
        <w:t>minutes</w:t>
      </w:r>
      <w:r w:rsidR="002B320B" w:rsidRPr="005F13E6">
        <w:rPr>
          <w:rFonts w:ascii="Arial" w:hAnsi="Arial" w:cs="Arial"/>
        </w:rPr>
        <w:t xml:space="preserve"> at room temperature at 2</w:t>
      </w:r>
      <w:r w:rsidR="00F5194F">
        <w:rPr>
          <w:rFonts w:ascii="Arial" w:hAnsi="Arial" w:cs="Arial"/>
        </w:rPr>
        <w:t>,</w:t>
      </w:r>
      <w:r w:rsidR="002B320B" w:rsidRPr="005F13E6">
        <w:rPr>
          <w:rFonts w:ascii="Arial" w:hAnsi="Arial" w:cs="Arial"/>
        </w:rPr>
        <w:t>500 g</w:t>
      </w:r>
      <w:r w:rsidR="00CD3F87">
        <w:rPr>
          <w:rFonts w:ascii="Arial" w:hAnsi="Arial" w:cs="Arial"/>
        </w:rPr>
        <w:t xml:space="preserve"> </w:t>
      </w:r>
      <w:r w:rsidR="00CD3F87" w:rsidRPr="00132A04">
        <w:rPr>
          <w:rFonts w:ascii="Arial" w:hAnsi="Arial" w:cs="Arial"/>
          <w:b/>
        </w:rPr>
        <w:t>[</w:t>
      </w:r>
      <w:r w:rsidR="00132A04" w:rsidRPr="00132A04">
        <w:rPr>
          <w:rFonts w:ascii="Arial" w:hAnsi="Arial" w:cs="Arial"/>
          <w:b/>
        </w:rPr>
        <w:t>3.6.2-MED-over the shoulder]</w:t>
      </w:r>
      <w:r w:rsidR="002B320B" w:rsidRPr="005F13E6">
        <w:rPr>
          <w:rFonts w:ascii="Arial" w:hAnsi="Arial" w:cs="Arial"/>
        </w:rPr>
        <w:t xml:space="preserve">, </w:t>
      </w:r>
      <w:r>
        <w:rPr>
          <w:rFonts w:ascii="Arial" w:hAnsi="Arial" w:cs="Arial"/>
        </w:rPr>
        <w:t xml:space="preserve">then </w:t>
      </w:r>
      <w:r w:rsidR="00B66519">
        <w:rPr>
          <w:rFonts w:ascii="Arial" w:hAnsi="Arial" w:cs="Arial"/>
        </w:rPr>
        <w:t xml:space="preserve">aspirate and </w:t>
      </w:r>
      <w:r w:rsidR="002B320B" w:rsidRPr="005F13E6">
        <w:rPr>
          <w:rFonts w:ascii="Arial" w:hAnsi="Arial" w:cs="Arial"/>
        </w:rPr>
        <w:t>discard the supernatant</w:t>
      </w:r>
      <w:r w:rsidR="00132A04">
        <w:rPr>
          <w:rFonts w:ascii="Arial" w:hAnsi="Arial" w:cs="Arial"/>
        </w:rPr>
        <w:t xml:space="preserve"> </w:t>
      </w:r>
      <w:r w:rsidR="00132A04" w:rsidRPr="00132A04">
        <w:rPr>
          <w:rFonts w:ascii="Arial" w:hAnsi="Arial" w:cs="Arial"/>
          <w:b/>
        </w:rPr>
        <w:t>[3.6.3-</w:t>
      </w:r>
      <w:r w:rsidR="00B66519">
        <w:rPr>
          <w:rFonts w:ascii="Arial" w:hAnsi="Arial" w:cs="Arial"/>
          <w:b/>
        </w:rPr>
        <w:t>CU</w:t>
      </w:r>
      <w:r w:rsidR="00132A04" w:rsidRPr="00132A04">
        <w:rPr>
          <w:rFonts w:ascii="Arial" w:hAnsi="Arial" w:cs="Arial"/>
          <w:b/>
        </w:rPr>
        <w:t>]</w:t>
      </w:r>
      <w:r w:rsidR="002B320B" w:rsidRPr="005F13E6">
        <w:rPr>
          <w:rFonts w:ascii="Arial" w:hAnsi="Arial" w:cs="Arial"/>
        </w:rPr>
        <w:t>.</w:t>
      </w:r>
    </w:p>
    <w:p w:rsidR="00130D32" w:rsidRDefault="00ED0623" w:rsidP="00130D32">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Talent pipettes from a bottle of media and adds 5 ml to the flask containing the trypsinized cells. </w:t>
      </w:r>
    </w:p>
    <w:p w:rsidR="005234CB" w:rsidRDefault="005234CB" w:rsidP="00130D32">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Talent closes the lid on the centrifuge and starts the program. </w:t>
      </w:r>
    </w:p>
    <w:p w:rsidR="00B66519" w:rsidRPr="00F22A11" w:rsidRDefault="00AD0DE7" w:rsidP="00130D32">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*film as written. </w:t>
      </w:r>
    </w:p>
    <w:p w:rsidR="00C13694" w:rsidRDefault="00011CDD" w:rsidP="007C633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sidRPr="005F13E6">
        <w:rPr>
          <w:rFonts w:ascii="Arial" w:hAnsi="Arial" w:cs="Arial"/>
        </w:rPr>
        <w:t>Lastly, e</w:t>
      </w:r>
      <w:r w:rsidR="002B320B" w:rsidRPr="005F13E6">
        <w:rPr>
          <w:rFonts w:ascii="Arial" w:hAnsi="Arial" w:cs="Arial"/>
        </w:rPr>
        <w:t>xtract genomic DNA from the cell pellet using a commercially available kit</w:t>
      </w:r>
      <w:r w:rsidR="00EB25AC">
        <w:rPr>
          <w:rFonts w:ascii="Arial" w:hAnsi="Arial" w:cs="Arial"/>
        </w:rPr>
        <w:t xml:space="preserve"> </w:t>
      </w:r>
      <w:r w:rsidR="00EB25AC" w:rsidRPr="0013022F">
        <w:rPr>
          <w:rFonts w:ascii="Arial" w:hAnsi="Arial" w:cs="Arial"/>
          <w:b/>
        </w:rPr>
        <w:t>[3.7.1-MED]</w:t>
      </w:r>
      <w:r w:rsidRPr="005F13E6">
        <w:rPr>
          <w:rFonts w:ascii="Arial" w:hAnsi="Arial" w:cs="Arial"/>
        </w:rPr>
        <w:t xml:space="preserve">. </w:t>
      </w:r>
      <w:r w:rsidR="002B320B" w:rsidRPr="005F13E6">
        <w:rPr>
          <w:rFonts w:ascii="Arial" w:hAnsi="Arial" w:cs="Arial"/>
        </w:rPr>
        <w:t xml:space="preserve">Elute the DNA from the supplied ion exchange column with 200 </w:t>
      </w:r>
      <w:r w:rsidR="00B641DA">
        <w:rPr>
          <w:rFonts w:ascii="Arial" w:hAnsi="Arial" w:cs="Arial"/>
        </w:rPr>
        <w:t>microliters</w:t>
      </w:r>
      <w:r w:rsidR="002B320B" w:rsidRPr="005F13E6">
        <w:rPr>
          <w:rFonts w:ascii="Arial" w:hAnsi="Arial" w:cs="Arial"/>
        </w:rPr>
        <w:t xml:space="preserve"> of 10 </w:t>
      </w:r>
      <w:r w:rsidR="00B641DA">
        <w:rPr>
          <w:rFonts w:ascii="Arial" w:hAnsi="Arial" w:cs="Arial"/>
        </w:rPr>
        <w:t>millimolar</w:t>
      </w:r>
      <w:r w:rsidR="002B320B" w:rsidRPr="005F13E6">
        <w:rPr>
          <w:rFonts w:ascii="Arial" w:hAnsi="Arial" w:cs="Arial"/>
        </w:rPr>
        <w:t xml:space="preserve"> Tris-HCl, </w:t>
      </w:r>
      <w:r w:rsidR="00A5243B">
        <w:rPr>
          <w:rFonts w:ascii="Arial" w:hAnsi="Arial" w:cs="Arial"/>
        </w:rPr>
        <w:t xml:space="preserve">at </w:t>
      </w:r>
      <w:r w:rsidR="002B320B" w:rsidRPr="005F13E6">
        <w:rPr>
          <w:rFonts w:ascii="Arial" w:hAnsi="Arial" w:cs="Arial"/>
        </w:rPr>
        <w:t>pH 8.5</w:t>
      </w:r>
      <w:r w:rsidR="00EB25AC">
        <w:rPr>
          <w:rFonts w:ascii="Arial" w:hAnsi="Arial" w:cs="Arial"/>
        </w:rPr>
        <w:t xml:space="preserve"> </w:t>
      </w:r>
      <w:r w:rsidR="00EB25AC" w:rsidRPr="0013022F">
        <w:rPr>
          <w:rFonts w:ascii="Arial" w:hAnsi="Arial" w:cs="Arial"/>
          <w:b/>
        </w:rPr>
        <w:t>[3.7.2-CU]</w:t>
      </w:r>
      <w:r w:rsidR="002B320B" w:rsidRPr="005F13E6">
        <w:rPr>
          <w:rFonts w:ascii="Arial" w:hAnsi="Arial" w:cs="Arial"/>
        </w:rPr>
        <w:t>.</w:t>
      </w:r>
    </w:p>
    <w:p w:rsidR="0079145F" w:rsidRDefault="00A07BB3" w:rsidP="0079145F">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Talent setting up for gDNA extraction. Opening the lid of the box containing the kit etc. </w:t>
      </w:r>
    </w:p>
    <w:p w:rsidR="00A07BB3" w:rsidRPr="00B52EA6" w:rsidRDefault="00A07BB3" w:rsidP="00FE4872">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200 ul is pipetted onto the column from a tube clearly labeled ‘</w:t>
      </w:r>
      <w:r w:rsidRPr="005F13E6">
        <w:rPr>
          <w:rFonts w:ascii="Arial" w:hAnsi="Arial" w:cs="Arial"/>
        </w:rPr>
        <w:t xml:space="preserve">10 mM Tris-HCl, </w:t>
      </w:r>
      <w:r>
        <w:rPr>
          <w:rFonts w:ascii="Arial" w:hAnsi="Arial" w:cs="Arial"/>
        </w:rPr>
        <w:t xml:space="preserve">at </w:t>
      </w:r>
      <w:r w:rsidRPr="005F13E6">
        <w:rPr>
          <w:rFonts w:ascii="Arial" w:hAnsi="Arial" w:cs="Arial"/>
        </w:rPr>
        <w:t>pH 8.5</w:t>
      </w:r>
      <w:r>
        <w:rPr>
          <w:rFonts w:ascii="Arial" w:hAnsi="Arial" w:cs="Arial"/>
          <w:b/>
        </w:rPr>
        <w:t>’</w:t>
      </w:r>
      <w:r w:rsidR="00B52EA6">
        <w:rPr>
          <w:rFonts w:ascii="Arial" w:hAnsi="Arial" w:cs="Arial"/>
          <w:b/>
        </w:rPr>
        <w:t>.</w:t>
      </w:r>
    </w:p>
    <w:p w:rsidR="000F4A12" w:rsidRDefault="007C6334" w:rsidP="000F4A12">
      <w:pPr>
        <w:numPr>
          <w:ilvl w:val="0"/>
          <w:numId w:val="7"/>
        </w:numPr>
        <w:spacing w:before="240"/>
        <w:jc w:val="both"/>
        <w:outlineLvl w:val="0"/>
        <w:rPr>
          <w:rFonts w:ascii="Helvetica" w:eastAsia="Helvetica" w:hAnsi="Helvetica" w:cs="Helvetica"/>
          <w:b/>
        </w:rPr>
      </w:pPr>
      <w:r w:rsidRPr="007C6334">
        <w:rPr>
          <w:rFonts w:ascii="Helvetica" w:hAnsi="Helvetica"/>
          <w:b/>
        </w:rPr>
        <w:t>Genomic DNA Fragmentation</w:t>
      </w:r>
    </w:p>
    <w:p w:rsidR="00400BD6" w:rsidRDefault="008B5652" w:rsidP="00710ABE">
      <w:pPr>
        <w:numPr>
          <w:ilvl w:val="1"/>
          <w:numId w:val="7"/>
        </w:numPr>
        <w:spacing w:before="240"/>
        <w:jc w:val="both"/>
        <w:outlineLvl w:val="0"/>
        <w:rPr>
          <w:rFonts w:ascii="Helvetica" w:eastAsia="Helvetica" w:hAnsi="Helvetica" w:cs="Helvetica"/>
        </w:rPr>
      </w:pPr>
      <w:r>
        <w:rPr>
          <w:rFonts w:ascii="Helvetica" w:eastAsia="Helvetica" w:hAnsi="Helvetica" w:cs="Helvetica"/>
        </w:rPr>
        <w:t xml:space="preserve">After sonication of </w:t>
      </w:r>
      <w:r w:rsidR="009B3B7A">
        <w:rPr>
          <w:rFonts w:ascii="Helvetica" w:eastAsia="Helvetica" w:hAnsi="Helvetica" w:cs="Helvetica"/>
        </w:rPr>
        <w:t xml:space="preserve">the genomic DNA </w:t>
      </w:r>
      <w:r w:rsidR="009B3B7A" w:rsidRPr="0076766F">
        <w:rPr>
          <w:rFonts w:ascii="Helvetica" w:eastAsia="Helvetica" w:hAnsi="Helvetica" w:cs="Helvetica"/>
          <w:b/>
        </w:rPr>
        <w:t>[4.1.1-LM]</w:t>
      </w:r>
      <w:r w:rsidR="009B3B7A">
        <w:rPr>
          <w:rFonts w:ascii="Helvetica" w:eastAsia="Helvetica" w:hAnsi="Helvetica" w:cs="Helvetica"/>
        </w:rPr>
        <w:t>, p</w:t>
      </w:r>
      <w:r w:rsidR="005D5661" w:rsidRPr="00710ABE">
        <w:rPr>
          <w:rFonts w:ascii="Helvetica" w:eastAsia="Helvetica" w:hAnsi="Helvetica" w:cs="Helvetica"/>
        </w:rPr>
        <w:t>urify the sonicated DNA using a PCR purification kit</w:t>
      </w:r>
      <w:r w:rsidR="00306F4D">
        <w:rPr>
          <w:rFonts w:ascii="Helvetica" w:eastAsia="Helvetica" w:hAnsi="Helvetica" w:cs="Helvetica"/>
        </w:rPr>
        <w:t xml:space="preserve"> </w:t>
      </w:r>
      <w:r w:rsidR="00306F4D" w:rsidRPr="0076766F">
        <w:rPr>
          <w:rFonts w:ascii="Helvetica" w:eastAsia="Helvetica" w:hAnsi="Helvetica" w:cs="Helvetica"/>
          <w:b/>
        </w:rPr>
        <w:t>[4.1.2-MED]</w:t>
      </w:r>
      <w:r w:rsidR="005D5661" w:rsidRPr="00710ABE">
        <w:rPr>
          <w:rFonts w:ascii="Helvetica" w:eastAsia="Helvetica" w:hAnsi="Helvetica" w:cs="Helvetica"/>
        </w:rPr>
        <w:t xml:space="preserve">. </w:t>
      </w:r>
    </w:p>
    <w:p w:rsidR="00050EDF" w:rsidRDefault="00050EDF" w:rsidP="00050EDF">
      <w:pPr>
        <w:numPr>
          <w:ilvl w:val="2"/>
          <w:numId w:val="7"/>
        </w:numPr>
        <w:spacing w:before="240"/>
        <w:jc w:val="both"/>
        <w:outlineLvl w:val="0"/>
        <w:rPr>
          <w:rFonts w:ascii="Helvetica" w:eastAsia="Helvetica" w:hAnsi="Helvetica" w:cs="Helvetica"/>
        </w:rPr>
      </w:pPr>
      <w:r>
        <w:rPr>
          <w:rFonts w:ascii="Helvetica" w:eastAsia="Helvetica" w:hAnsi="Helvetica" w:cs="Helvetica"/>
        </w:rPr>
        <w:t xml:space="preserve">LAB MEDIA: 53840_Engelman_Figure1C. Show the top image of this panel without the green BglII text, ‘X’ or arrow. Have the word ‘sonication’ appear and all of the black lines and x marks. </w:t>
      </w:r>
    </w:p>
    <w:p w:rsidR="00502993" w:rsidRDefault="00502993" w:rsidP="00050EDF">
      <w:pPr>
        <w:numPr>
          <w:ilvl w:val="2"/>
          <w:numId w:val="7"/>
        </w:numPr>
        <w:spacing w:before="240"/>
        <w:jc w:val="both"/>
        <w:outlineLvl w:val="0"/>
        <w:rPr>
          <w:rFonts w:ascii="Helvetica" w:eastAsia="Helvetica" w:hAnsi="Helvetica" w:cs="Helvetica"/>
        </w:rPr>
      </w:pPr>
      <w:r>
        <w:rPr>
          <w:rFonts w:ascii="Helvetica" w:eastAsia="Helvetica" w:hAnsi="Helvetica" w:cs="Helvetica"/>
        </w:rPr>
        <w:t xml:space="preserve">Talent in lab with the sample and PCR purification kit beginning the purification. </w:t>
      </w:r>
      <w:r w:rsidR="00052DB3">
        <w:rPr>
          <w:rFonts w:ascii="Helvetica" w:eastAsia="Helvetica" w:hAnsi="Helvetica" w:cs="Helvetica"/>
        </w:rPr>
        <w:t xml:space="preserve">Get a couple of shots at different angles including some that don’t include detail of the sample. </w:t>
      </w:r>
      <w:r w:rsidR="00F762A8">
        <w:rPr>
          <w:rFonts w:ascii="Helvetica" w:eastAsia="Helvetica" w:hAnsi="Helvetica" w:cs="Helvetica"/>
        </w:rPr>
        <w:t xml:space="preserve">Shot will be reused </w:t>
      </w:r>
      <w:r w:rsidR="00052DB3">
        <w:rPr>
          <w:rFonts w:ascii="Helvetica" w:eastAsia="Helvetica" w:hAnsi="Helvetica" w:cs="Helvetica"/>
        </w:rPr>
        <w:t>twice</w:t>
      </w:r>
      <w:r w:rsidR="00F762A8">
        <w:rPr>
          <w:rFonts w:ascii="Helvetica" w:eastAsia="Helvetica" w:hAnsi="Helvetica" w:cs="Helvetica"/>
        </w:rPr>
        <w:t xml:space="preserve">. </w:t>
      </w:r>
    </w:p>
    <w:p w:rsidR="00113FA5" w:rsidRDefault="00400BD6" w:rsidP="00113FA5">
      <w:pPr>
        <w:numPr>
          <w:ilvl w:val="1"/>
          <w:numId w:val="7"/>
        </w:numPr>
        <w:spacing w:before="240"/>
        <w:jc w:val="both"/>
        <w:outlineLvl w:val="0"/>
        <w:rPr>
          <w:rFonts w:ascii="Helvetica" w:eastAsia="Helvetica" w:hAnsi="Helvetica" w:cs="Helvetica"/>
        </w:rPr>
      </w:pPr>
      <w:r>
        <w:rPr>
          <w:rFonts w:ascii="Helvetica" w:eastAsia="Helvetica" w:hAnsi="Helvetica" w:cs="Helvetica"/>
        </w:rPr>
        <w:t>Next,</w:t>
      </w:r>
      <w:r w:rsidR="005D5661" w:rsidRPr="00710ABE">
        <w:rPr>
          <w:rFonts w:ascii="Helvetica" w:eastAsia="Helvetica" w:hAnsi="Helvetica" w:cs="Helvetica"/>
        </w:rPr>
        <w:t xml:space="preserve"> repair the DNA </w:t>
      </w:r>
      <w:r w:rsidR="00FE747F">
        <w:rPr>
          <w:rFonts w:ascii="Helvetica" w:eastAsia="Helvetica" w:hAnsi="Helvetica" w:cs="Helvetica"/>
        </w:rPr>
        <w:t xml:space="preserve">using an </w:t>
      </w:r>
      <w:r w:rsidR="005D5661" w:rsidRPr="00710ABE">
        <w:rPr>
          <w:rFonts w:ascii="Helvetica" w:eastAsia="Helvetica" w:hAnsi="Helvetica" w:cs="Helvetica"/>
        </w:rPr>
        <w:t xml:space="preserve">end-repair kit </w:t>
      </w:r>
      <w:r w:rsidR="00FF0B4C" w:rsidRPr="00FF0B4C">
        <w:rPr>
          <w:rFonts w:ascii="Helvetica" w:eastAsia="Helvetica" w:hAnsi="Helvetica" w:cs="Helvetica"/>
          <w:b/>
        </w:rPr>
        <w:t>[4.2.1-MED</w:t>
      </w:r>
      <w:r w:rsidR="0006688E">
        <w:rPr>
          <w:rFonts w:ascii="Helvetica" w:eastAsia="Helvetica" w:hAnsi="Helvetica" w:cs="Helvetica"/>
          <w:b/>
        </w:rPr>
        <w:t>-over the shoulder</w:t>
      </w:r>
      <w:r w:rsidR="00FF0B4C" w:rsidRPr="00FF0B4C">
        <w:rPr>
          <w:rFonts w:ascii="Helvetica" w:eastAsia="Helvetica" w:hAnsi="Helvetica" w:cs="Helvetica"/>
          <w:b/>
        </w:rPr>
        <w:t>]</w:t>
      </w:r>
      <w:r w:rsidR="00BF6DF4">
        <w:rPr>
          <w:rFonts w:ascii="Helvetica" w:eastAsia="Helvetica" w:hAnsi="Helvetica" w:cs="Helvetica"/>
        </w:rPr>
        <w:t xml:space="preserve">. </w:t>
      </w:r>
    </w:p>
    <w:p w:rsidR="0006688E" w:rsidRDefault="0006688E" w:rsidP="0006688E">
      <w:pPr>
        <w:numPr>
          <w:ilvl w:val="2"/>
          <w:numId w:val="7"/>
        </w:numPr>
        <w:spacing w:before="240"/>
        <w:jc w:val="both"/>
        <w:outlineLvl w:val="0"/>
        <w:rPr>
          <w:rFonts w:ascii="Helvetica" w:eastAsia="Helvetica" w:hAnsi="Helvetica" w:cs="Helvetica"/>
        </w:rPr>
      </w:pPr>
      <w:r>
        <w:rPr>
          <w:rFonts w:ascii="Helvetica" w:eastAsia="Helvetica" w:hAnsi="Helvetica" w:cs="Helvetica"/>
        </w:rPr>
        <w:t xml:space="preserve">Talent sets out the end-repair kit components. </w:t>
      </w:r>
    </w:p>
    <w:p w:rsidR="009B6F6B" w:rsidRPr="00222A1E" w:rsidRDefault="00BF6DF4" w:rsidP="00113FA5">
      <w:pPr>
        <w:numPr>
          <w:ilvl w:val="1"/>
          <w:numId w:val="7"/>
        </w:numPr>
        <w:spacing w:before="240"/>
        <w:jc w:val="both"/>
        <w:outlineLvl w:val="0"/>
        <w:rPr>
          <w:rFonts w:ascii="Helvetica" w:eastAsia="Helvetica" w:hAnsi="Helvetica" w:cs="Helvetica"/>
        </w:rPr>
      </w:pPr>
      <w:r>
        <w:rPr>
          <w:rFonts w:ascii="Helvetica" w:eastAsia="Helvetica" w:hAnsi="Helvetica" w:cs="Helvetica"/>
        </w:rPr>
        <w:t xml:space="preserve">After purification of the DNA as before, </w:t>
      </w:r>
      <w:r w:rsidR="00710ABE" w:rsidRPr="00113FA5">
        <w:rPr>
          <w:rFonts w:ascii="Arial" w:hAnsi="Arial" w:cs="Arial"/>
        </w:rPr>
        <w:t xml:space="preserve">A-tail the DNA </w:t>
      </w:r>
      <w:r w:rsidR="00850CA3" w:rsidRPr="00833017">
        <w:rPr>
          <w:rFonts w:ascii="Arial" w:hAnsi="Arial" w:cs="Arial"/>
          <w:b/>
        </w:rPr>
        <w:t>[4.3.1-LM]</w:t>
      </w:r>
      <w:r w:rsidR="00850CA3">
        <w:rPr>
          <w:rFonts w:ascii="Arial" w:hAnsi="Arial" w:cs="Arial"/>
          <w:b/>
        </w:rPr>
        <w:t xml:space="preserve"> </w:t>
      </w:r>
      <w:r w:rsidR="00710ABE" w:rsidRPr="00113FA5">
        <w:rPr>
          <w:rFonts w:ascii="Arial" w:hAnsi="Arial" w:cs="Arial"/>
        </w:rPr>
        <w:t>using Klenow exo</w:t>
      </w:r>
      <w:r w:rsidR="00710ABE" w:rsidRPr="00113FA5">
        <w:rPr>
          <w:rFonts w:ascii="Arial" w:hAnsi="Arial" w:cs="Arial"/>
          <w:vertAlign w:val="superscript"/>
        </w:rPr>
        <w:t>–</w:t>
      </w:r>
      <w:r w:rsidR="00710ABE" w:rsidRPr="00113FA5">
        <w:rPr>
          <w:rFonts w:ascii="Arial" w:hAnsi="Arial" w:cs="Arial"/>
        </w:rPr>
        <w:t xml:space="preserve"> </w:t>
      </w:r>
      <w:r w:rsidR="00A74723" w:rsidRPr="00113FA5">
        <w:rPr>
          <w:rFonts w:ascii="Arial" w:hAnsi="Arial" w:cs="Arial"/>
        </w:rPr>
        <w:t>(</w:t>
      </w:r>
      <w:r w:rsidR="00A74723" w:rsidRPr="00113FA5">
        <w:rPr>
          <w:rFonts w:ascii="Arial" w:hAnsi="Arial" w:cs="Arial"/>
          <w:color w:val="FF0000"/>
        </w:rPr>
        <w:t>Pronunciation = “Kleh now exo minus”)</w:t>
      </w:r>
      <w:r w:rsidR="00A74723" w:rsidRPr="00113FA5">
        <w:rPr>
          <w:rFonts w:ascii="Arial" w:hAnsi="Arial" w:cs="Arial"/>
          <w:b/>
          <w:color w:val="FF0000"/>
        </w:rPr>
        <w:t xml:space="preserve"> </w:t>
      </w:r>
      <w:r w:rsidR="00710ABE" w:rsidRPr="00113FA5">
        <w:rPr>
          <w:rFonts w:ascii="Arial" w:hAnsi="Arial" w:cs="Arial"/>
        </w:rPr>
        <w:t>enzyme</w:t>
      </w:r>
      <w:r w:rsidR="00850CA3">
        <w:rPr>
          <w:rFonts w:ascii="Arial" w:hAnsi="Arial" w:cs="Arial"/>
        </w:rPr>
        <w:t xml:space="preserve"> </w:t>
      </w:r>
      <w:r w:rsidR="00850CA3" w:rsidRPr="00466A72">
        <w:rPr>
          <w:rFonts w:ascii="Arial" w:hAnsi="Arial" w:cs="Arial"/>
          <w:b/>
        </w:rPr>
        <w:t>[4.3.2-CU]</w:t>
      </w:r>
      <w:r w:rsidR="005872E5">
        <w:rPr>
          <w:rFonts w:ascii="Arial" w:hAnsi="Arial" w:cs="Arial"/>
        </w:rPr>
        <w:t xml:space="preserve">. </w:t>
      </w:r>
    </w:p>
    <w:p w:rsidR="005872E5" w:rsidRDefault="00222A1E" w:rsidP="00D13C65">
      <w:pPr>
        <w:numPr>
          <w:ilvl w:val="2"/>
          <w:numId w:val="7"/>
        </w:numPr>
        <w:spacing w:before="240"/>
        <w:jc w:val="both"/>
        <w:outlineLvl w:val="0"/>
        <w:rPr>
          <w:rFonts w:ascii="Helvetica" w:eastAsia="Helvetica" w:hAnsi="Helvetica" w:cs="Helvetica"/>
        </w:rPr>
      </w:pPr>
      <w:r>
        <w:rPr>
          <w:rFonts w:ascii="Arial" w:hAnsi="Arial" w:cs="Arial"/>
        </w:rPr>
        <w:t xml:space="preserve">LAB MEDIA: </w:t>
      </w:r>
      <w:r>
        <w:rPr>
          <w:rFonts w:ascii="Helvetica" w:eastAsia="Helvetica" w:hAnsi="Helvetica" w:cs="Helvetica"/>
        </w:rPr>
        <w:t xml:space="preserve">53840_Engelman_Figure1C. Show the modified top part of the image as at the close of 4.1.1. and also show the next part of the image down to the part where the two horizontal lines are bookended by 3’. </w:t>
      </w:r>
    </w:p>
    <w:p w:rsidR="00466A72" w:rsidRPr="00D13C65" w:rsidRDefault="00466A72" w:rsidP="00D13C65">
      <w:pPr>
        <w:numPr>
          <w:ilvl w:val="2"/>
          <w:numId w:val="7"/>
        </w:numPr>
        <w:spacing w:before="240"/>
        <w:jc w:val="both"/>
        <w:outlineLvl w:val="0"/>
        <w:rPr>
          <w:rFonts w:ascii="Helvetica" w:eastAsia="Helvetica" w:hAnsi="Helvetica" w:cs="Helvetica"/>
        </w:rPr>
      </w:pPr>
      <w:r>
        <w:rPr>
          <w:rFonts w:ascii="Arial" w:hAnsi="Arial" w:cs="Arial"/>
        </w:rPr>
        <w:t>Show label of Klenow enzyme tube</w:t>
      </w:r>
      <w:r w:rsidR="009B573C">
        <w:rPr>
          <w:rFonts w:ascii="Arial" w:hAnsi="Arial" w:cs="Arial"/>
        </w:rPr>
        <w:t xml:space="preserve"> as a small volume is pipetted </w:t>
      </w:r>
      <w:r w:rsidR="00527BF3">
        <w:rPr>
          <w:rFonts w:ascii="Arial" w:hAnsi="Arial" w:cs="Arial"/>
        </w:rPr>
        <w:t xml:space="preserve">out. </w:t>
      </w:r>
    </w:p>
    <w:p w:rsidR="00066EAA" w:rsidRDefault="009B6F6B" w:rsidP="009B6F6B">
      <w:pPr>
        <w:numPr>
          <w:ilvl w:val="1"/>
          <w:numId w:val="7"/>
        </w:numPr>
        <w:spacing w:before="240"/>
        <w:jc w:val="both"/>
        <w:outlineLvl w:val="0"/>
        <w:rPr>
          <w:rFonts w:ascii="Arial" w:hAnsi="Arial" w:cs="Arial"/>
        </w:rPr>
      </w:pPr>
      <w:r w:rsidRPr="00C03122">
        <w:rPr>
          <w:rFonts w:ascii="Helvetica" w:eastAsia="Helvetica" w:hAnsi="Helvetica" w:cs="Helvetica"/>
        </w:rPr>
        <w:t xml:space="preserve">Alternatively, </w:t>
      </w:r>
      <w:r w:rsidRPr="00C03122">
        <w:rPr>
          <w:rFonts w:ascii="Arial" w:hAnsi="Arial" w:cs="Arial"/>
        </w:rPr>
        <w:t xml:space="preserve">for </w:t>
      </w:r>
      <w:r w:rsidR="007F1115" w:rsidRPr="00C03122">
        <w:rPr>
          <w:rFonts w:ascii="Arial" w:hAnsi="Arial" w:cs="Arial"/>
        </w:rPr>
        <w:t xml:space="preserve">fragmentation by </w:t>
      </w:r>
      <w:r w:rsidRPr="00C03122">
        <w:rPr>
          <w:rFonts w:ascii="Arial" w:hAnsi="Arial" w:cs="Arial"/>
        </w:rPr>
        <w:t xml:space="preserve">restriction endonuclease digestion, cut genomic DNA </w:t>
      </w:r>
      <w:r w:rsidR="00FA701E" w:rsidRPr="00C03122">
        <w:rPr>
          <w:rFonts w:ascii="Arial" w:hAnsi="Arial" w:cs="Arial"/>
        </w:rPr>
        <w:t xml:space="preserve">with a cocktail of enzymes that generate 5'-TA </w:t>
      </w:r>
      <w:r w:rsidR="0013402E" w:rsidRPr="0013402E">
        <w:rPr>
          <w:rFonts w:ascii="Helvetica" w:hAnsi="Helvetica" w:cs="Arial"/>
          <w:color w:val="FF0000"/>
        </w:rPr>
        <w:t>(</w:t>
      </w:r>
      <w:r w:rsidR="0013402E" w:rsidRPr="0013402E">
        <w:rPr>
          <w:rFonts w:ascii="Arial" w:hAnsi="Arial" w:cs="Arial"/>
          <w:color w:val="FF0000"/>
        </w:rPr>
        <w:t xml:space="preserve">Pronunciation = </w:t>
      </w:r>
      <w:r w:rsidR="0013402E" w:rsidRPr="0013402E">
        <w:rPr>
          <w:rFonts w:ascii="Helvetica" w:hAnsi="Helvetica" w:cs="Arial"/>
          <w:color w:val="FF0000"/>
        </w:rPr>
        <w:t xml:space="preserve">5 prime T.A) </w:t>
      </w:r>
      <w:r w:rsidR="00FA701E" w:rsidRPr="00C03122">
        <w:rPr>
          <w:rFonts w:ascii="Arial" w:hAnsi="Arial" w:cs="Arial"/>
        </w:rPr>
        <w:t xml:space="preserve">overhangs, as well as an incompatible enzyme such as BglII </w:t>
      </w:r>
      <w:r w:rsidR="009D32F5">
        <w:rPr>
          <w:rFonts w:ascii="Arial" w:hAnsi="Arial" w:cs="Arial"/>
        </w:rPr>
        <w:t>(</w:t>
      </w:r>
      <w:r w:rsidR="00306F4D" w:rsidRPr="00A74723">
        <w:rPr>
          <w:rFonts w:ascii="Arial" w:hAnsi="Arial" w:cs="Arial"/>
          <w:color w:val="FF0000"/>
        </w:rPr>
        <w:t xml:space="preserve">Pronunciation = </w:t>
      </w:r>
      <w:r w:rsidR="009D32F5" w:rsidRPr="004B72A4">
        <w:rPr>
          <w:rFonts w:ascii="Arial" w:hAnsi="Arial" w:cs="Arial"/>
          <w:color w:val="FF0000"/>
        </w:rPr>
        <w:t>bagel 2</w:t>
      </w:r>
      <w:r w:rsidR="009D32F5">
        <w:rPr>
          <w:rFonts w:ascii="Arial" w:hAnsi="Arial" w:cs="Arial"/>
        </w:rPr>
        <w:t xml:space="preserve">) </w:t>
      </w:r>
      <w:r w:rsidR="00FA701E" w:rsidRPr="00C03122">
        <w:rPr>
          <w:rFonts w:ascii="Arial" w:hAnsi="Arial" w:cs="Arial"/>
        </w:rPr>
        <w:t xml:space="preserve">that cleaves downstream from the upstream viral LTR </w:t>
      </w:r>
      <w:r w:rsidR="00D13C65" w:rsidRPr="001E41D1">
        <w:rPr>
          <w:rFonts w:ascii="Arial" w:hAnsi="Arial" w:cs="Arial"/>
          <w:b/>
        </w:rPr>
        <w:t>[4.4.1-LM]</w:t>
      </w:r>
      <w:r w:rsidR="001E41D1">
        <w:rPr>
          <w:rFonts w:ascii="Arial" w:hAnsi="Arial" w:cs="Arial"/>
        </w:rPr>
        <w:t xml:space="preserve">. </w:t>
      </w:r>
    </w:p>
    <w:p w:rsidR="0013402E" w:rsidRDefault="004932E0" w:rsidP="0013402E">
      <w:pPr>
        <w:numPr>
          <w:ilvl w:val="2"/>
          <w:numId w:val="7"/>
        </w:numPr>
        <w:spacing w:before="240"/>
        <w:jc w:val="both"/>
        <w:outlineLvl w:val="0"/>
        <w:rPr>
          <w:rFonts w:ascii="Arial" w:hAnsi="Arial" w:cs="Arial"/>
        </w:rPr>
      </w:pPr>
      <w:r>
        <w:rPr>
          <w:rFonts w:ascii="Arial" w:hAnsi="Arial" w:cs="Arial"/>
        </w:rPr>
        <w:t xml:space="preserve">LAB MEDIA: </w:t>
      </w:r>
      <w:r w:rsidR="00F23D0F">
        <w:rPr>
          <w:rFonts w:ascii="Arial" w:hAnsi="Arial" w:cs="Arial"/>
        </w:rPr>
        <w:t xml:space="preserve">53840_Engelman_Figure1B. </w:t>
      </w:r>
      <w:r w:rsidR="00E83CD7">
        <w:rPr>
          <w:rFonts w:ascii="Helvetica" w:hAnsi="Helvetica" w:cs="Arial"/>
        </w:rPr>
        <w:t xml:space="preserve">Show the top part of this image with all of the MseI sites and BglII site. </w:t>
      </w:r>
      <w:r w:rsidR="00990AE0">
        <w:rPr>
          <w:rFonts w:ascii="Helvetica" w:hAnsi="Helvetica" w:cs="Arial"/>
        </w:rPr>
        <w:t xml:space="preserve">Highlight the BglIII site in time with the narration. </w:t>
      </w:r>
      <w:r w:rsidR="0063057F">
        <w:rPr>
          <w:rFonts w:ascii="Helvetica" w:hAnsi="Helvetica" w:cs="Arial"/>
        </w:rPr>
        <w:t>(</w:t>
      </w:r>
      <w:r w:rsidR="00825BCF" w:rsidRPr="0063057F">
        <w:rPr>
          <w:rFonts w:ascii="Helvetica" w:hAnsi="Helvetica" w:cs="Arial"/>
          <w:highlight w:val="yellow"/>
        </w:rPr>
        <w:t xml:space="preserve">Authors – could you please submit the </w:t>
      </w:r>
      <w:r w:rsidR="0063057F" w:rsidRPr="0063057F">
        <w:rPr>
          <w:rFonts w:ascii="Helvetica" w:hAnsi="Helvetica" w:cs="Arial"/>
          <w:highlight w:val="yellow"/>
        </w:rPr>
        <w:t>lower part of figure 1 (panels B to H) as a series of single images so that these may be manipulated by the video editor to form animations. Many thanks. Jo</w:t>
      </w:r>
      <w:r w:rsidR="0063057F">
        <w:rPr>
          <w:rFonts w:ascii="Helvetica" w:hAnsi="Helvetica" w:cs="Arial"/>
        </w:rPr>
        <w:t>)</w:t>
      </w:r>
    </w:p>
    <w:p w:rsidR="009B6F6B" w:rsidRDefault="001E41D1" w:rsidP="009B6F6B">
      <w:pPr>
        <w:numPr>
          <w:ilvl w:val="1"/>
          <w:numId w:val="7"/>
        </w:numPr>
        <w:spacing w:before="240"/>
        <w:jc w:val="both"/>
        <w:outlineLvl w:val="0"/>
        <w:rPr>
          <w:rFonts w:ascii="Arial" w:hAnsi="Arial" w:cs="Arial"/>
        </w:rPr>
      </w:pPr>
      <w:r>
        <w:rPr>
          <w:rFonts w:ascii="Arial" w:hAnsi="Arial" w:cs="Arial"/>
        </w:rPr>
        <w:t xml:space="preserve">Cut </w:t>
      </w:r>
      <w:r w:rsidRPr="00C03122">
        <w:rPr>
          <w:rFonts w:ascii="Arial" w:hAnsi="Arial" w:cs="Arial"/>
        </w:rPr>
        <w:t>10 µg of</w:t>
      </w:r>
      <w:r w:rsidR="00D13C65">
        <w:rPr>
          <w:rFonts w:ascii="Arial" w:hAnsi="Arial" w:cs="Arial"/>
        </w:rPr>
        <w:t xml:space="preserve"> </w:t>
      </w:r>
      <w:r>
        <w:rPr>
          <w:rFonts w:ascii="Arial" w:hAnsi="Arial" w:cs="Arial"/>
        </w:rPr>
        <w:t xml:space="preserve">genomic DNA </w:t>
      </w:r>
      <w:r w:rsidR="00FA701E" w:rsidRPr="00C03122">
        <w:rPr>
          <w:rFonts w:ascii="Arial" w:hAnsi="Arial" w:cs="Arial"/>
        </w:rPr>
        <w:t xml:space="preserve">in a </w:t>
      </w:r>
      <w:r w:rsidR="007F1115" w:rsidRPr="00C03122">
        <w:rPr>
          <w:rFonts w:ascii="Arial" w:hAnsi="Arial" w:cs="Arial"/>
        </w:rPr>
        <w:t xml:space="preserve">final </w:t>
      </w:r>
      <w:r w:rsidR="00FA701E" w:rsidRPr="00C03122">
        <w:rPr>
          <w:rFonts w:ascii="Arial" w:hAnsi="Arial" w:cs="Arial"/>
        </w:rPr>
        <w:t>volume of 100 µL</w:t>
      </w:r>
      <w:r w:rsidR="00D13C65">
        <w:rPr>
          <w:rFonts w:ascii="Arial" w:hAnsi="Arial" w:cs="Arial"/>
        </w:rPr>
        <w:t xml:space="preserve"> </w:t>
      </w:r>
      <w:r w:rsidR="00066EAA">
        <w:rPr>
          <w:rFonts w:ascii="Arial" w:hAnsi="Arial" w:cs="Arial"/>
          <w:b/>
        </w:rPr>
        <w:t>[4.5.1</w:t>
      </w:r>
      <w:r w:rsidR="00D13C65" w:rsidRPr="00066EAA">
        <w:rPr>
          <w:rFonts w:ascii="Arial" w:hAnsi="Arial" w:cs="Arial"/>
          <w:b/>
        </w:rPr>
        <w:t>-MED]</w:t>
      </w:r>
      <w:r w:rsidR="00FA701E" w:rsidRPr="00C03122">
        <w:rPr>
          <w:rFonts w:ascii="Arial" w:hAnsi="Arial" w:cs="Arial"/>
        </w:rPr>
        <w:t xml:space="preserve">. Incubate </w:t>
      </w:r>
      <w:r w:rsidR="009B6F6B" w:rsidRPr="00C03122">
        <w:rPr>
          <w:rFonts w:ascii="Arial" w:hAnsi="Arial" w:cs="Arial"/>
        </w:rPr>
        <w:t xml:space="preserve">overnight at 37 </w:t>
      </w:r>
      <w:r w:rsidR="009B6F6B" w:rsidRPr="00C03122">
        <w:rPr>
          <w:rFonts w:ascii="Menlo Regular" w:hAnsi="Menlo Regular" w:cs="Menlo Regular"/>
        </w:rPr>
        <w:t>⁰</w:t>
      </w:r>
      <w:r w:rsidR="00FA701E" w:rsidRPr="00C03122">
        <w:rPr>
          <w:rFonts w:ascii="Arial" w:hAnsi="Arial" w:cs="Arial"/>
        </w:rPr>
        <w:t>C</w:t>
      </w:r>
      <w:r w:rsidR="00D13C65">
        <w:rPr>
          <w:rFonts w:ascii="Arial" w:hAnsi="Arial" w:cs="Arial"/>
        </w:rPr>
        <w:t xml:space="preserve"> </w:t>
      </w:r>
      <w:r w:rsidR="00D13C65" w:rsidRPr="00C222B1">
        <w:rPr>
          <w:rFonts w:ascii="Arial" w:hAnsi="Arial" w:cs="Arial"/>
          <w:b/>
        </w:rPr>
        <w:t>[4.</w:t>
      </w:r>
      <w:r w:rsidR="00066EAA">
        <w:rPr>
          <w:rFonts w:ascii="Arial" w:hAnsi="Arial" w:cs="Arial"/>
          <w:b/>
        </w:rPr>
        <w:t>5.2</w:t>
      </w:r>
      <w:r w:rsidR="007E45DB" w:rsidRPr="00C222B1">
        <w:rPr>
          <w:rFonts w:ascii="Arial" w:hAnsi="Arial" w:cs="Arial"/>
          <w:b/>
        </w:rPr>
        <w:t>-MED-over the shoulder]</w:t>
      </w:r>
      <w:r w:rsidR="007E45DB">
        <w:rPr>
          <w:rFonts w:ascii="Arial" w:hAnsi="Arial" w:cs="Arial"/>
        </w:rPr>
        <w:t xml:space="preserve">. </w:t>
      </w:r>
      <w:r w:rsidR="00FA701E" w:rsidRPr="00C03122">
        <w:rPr>
          <w:rFonts w:ascii="Arial" w:hAnsi="Arial" w:cs="Arial"/>
        </w:rPr>
        <w:t xml:space="preserve"> </w:t>
      </w:r>
    </w:p>
    <w:p w:rsidR="00ED57ED" w:rsidRDefault="00ED57ED" w:rsidP="00ED57ED">
      <w:pPr>
        <w:numPr>
          <w:ilvl w:val="2"/>
          <w:numId w:val="7"/>
        </w:numPr>
        <w:spacing w:before="240"/>
        <w:jc w:val="both"/>
        <w:outlineLvl w:val="0"/>
        <w:rPr>
          <w:rFonts w:ascii="Arial" w:hAnsi="Arial" w:cs="Arial"/>
        </w:rPr>
      </w:pPr>
      <w:r>
        <w:rPr>
          <w:rFonts w:ascii="Arial" w:hAnsi="Arial" w:cs="Arial"/>
        </w:rPr>
        <w:t xml:space="preserve">Enzyme mix is added to the tube containing gDNA and other components. </w:t>
      </w:r>
    </w:p>
    <w:p w:rsidR="00FD24F9" w:rsidRPr="00C03122" w:rsidRDefault="00FD24F9" w:rsidP="00ED57ED">
      <w:pPr>
        <w:numPr>
          <w:ilvl w:val="2"/>
          <w:numId w:val="7"/>
        </w:numPr>
        <w:spacing w:before="240"/>
        <w:jc w:val="both"/>
        <w:outlineLvl w:val="0"/>
        <w:rPr>
          <w:rFonts w:ascii="Arial" w:hAnsi="Arial" w:cs="Arial"/>
        </w:rPr>
      </w:pPr>
      <w:r>
        <w:rPr>
          <w:rFonts w:ascii="Arial" w:hAnsi="Arial" w:cs="Arial"/>
        </w:rPr>
        <w:t xml:space="preserve">Tube is placed in water bath/hot block/incubator. </w:t>
      </w:r>
    </w:p>
    <w:p w:rsidR="00C03122" w:rsidRDefault="001E41D1" w:rsidP="00C03122">
      <w:pPr>
        <w:numPr>
          <w:ilvl w:val="1"/>
          <w:numId w:val="7"/>
        </w:numPr>
        <w:spacing w:before="240"/>
        <w:jc w:val="both"/>
        <w:outlineLvl w:val="0"/>
        <w:rPr>
          <w:rFonts w:ascii="Arial" w:hAnsi="Arial" w:cs="Arial"/>
        </w:rPr>
      </w:pPr>
      <w:r>
        <w:rPr>
          <w:rFonts w:ascii="Arial" w:hAnsi="Arial" w:cs="Arial"/>
        </w:rPr>
        <w:t>Ensure that the final DNA is cleaned up using the</w:t>
      </w:r>
      <w:r w:rsidR="00F30951">
        <w:rPr>
          <w:rFonts w:ascii="Arial" w:hAnsi="Arial" w:cs="Arial"/>
        </w:rPr>
        <w:t xml:space="preserve"> PCR purification kit </w:t>
      </w:r>
      <w:r w:rsidR="00F30951" w:rsidRPr="00781262">
        <w:rPr>
          <w:rFonts w:ascii="Arial" w:hAnsi="Arial" w:cs="Arial"/>
          <w:b/>
        </w:rPr>
        <w:t>[4.6.1-MED].</w:t>
      </w:r>
      <w:r w:rsidR="00F30951">
        <w:rPr>
          <w:rFonts w:ascii="Arial" w:hAnsi="Arial" w:cs="Arial"/>
        </w:rPr>
        <w:t xml:space="preserve"> </w:t>
      </w:r>
    </w:p>
    <w:p w:rsidR="00F30951" w:rsidRPr="00C03122" w:rsidRDefault="00F30951" w:rsidP="00F30951">
      <w:pPr>
        <w:numPr>
          <w:ilvl w:val="2"/>
          <w:numId w:val="7"/>
        </w:numPr>
        <w:spacing w:before="240"/>
        <w:jc w:val="both"/>
        <w:outlineLvl w:val="0"/>
        <w:rPr>
          <w:rFonts w:ascii="Arial" w:hAnsi="Arial" w:cs="Arial"/>
        </w:rPr>
      </w:pPr>
      <w:r>
        <w:rPr>
          <w:rFonts w:ascii="Arial" w:hAnsi="Arial" w:cs="Arial"/>
        </w:rPr>
        <w:t xml:space="preserve">Use 4.1.2. </w:t>
      </w:r>
      <w:r w:rsidR="0064677B">
        <w:rPr>
          <w:rFonts w:ascii="Arial" w:hAnsi="Arial" w:cs="Arial"/>
        </w:rPr>
        <w:t xml:space="preserve">Talent beginning work with the PCR purification kit. </w:t>
      </w:r>
    </w:p>
    <w:p w:rsidR="009B6F6B" w:rsidRDefault="009B6F6B" w:rsidP="009B6F6B">
      <w:pPr>
        <w:rPr>
          <w:rFonts w:ascii="Arial" w:hAnsi="Arial" w:cs="Arial"/>
        </w:rPr>
      </w:pPr>
    </w:p>
    <w:p w:rsidR="00710ABE" w:rsidRPr="00A85457" w:rsidRDefault="00C03122" w:rsidP="00C03122">
      <w:pPr>
        <w:numPr>
          <w:ilvl w:val="0"/>
          <w:numId w:val="7"/>
        </w:numPr>
        <w:spacing w:before="240"/>
        <w:jc w:val="both"/>
        <w:outlineLvl w:val="0"/>
        <w:rPr>
          <w:rFonts w:ascii="Helvetica" w:eastAsia="Helvetica" w:hAnsi="Helvetica" w:cs="Helvetica"/>
          <w:b/>
        </w:rPr>
      </w:pPr>
      <w:r>
        <w:rPr>
          <w:rFonts w:ascii="Helvetica" w:eastAsia="Helvetica" w:hAnsi="Helvetica" w:cs="Helvetica"/>
          <w:b/>
        </w:rPr>
        <w:t>Lig</w:t>
      </w:r>
      <w:r w:rsidRPr="00A85457">
        <w:rPr>
          <w:rFonts w:ascii="Helvetica" w:eastAsia="Helvetica" w:hAnsi="Helvetica" w:cs="Helvetica"/>
          <w:b/>
        </w:rPr>
        <w:t>ation of Linker Oligonucleotides to Fragmented Genomic DNA</w:t>
      </w:r>
    </w:p>
    <w:p w:rsidR="00C15B09" w:rsidRPr="00C15B09" w:rsidRDefault="00BC34AB" w:rsidP="00C15B09">
      <w:pPr>
        <w:numPr>
          <w:ilvl w:val="1"/>
          <w:numId w:val="7"/>
        </w:numPr>
        <w:spacing w:before="240"/>
        <w:jc w:val="both"/>
        <w:outlineLvl w:val="0"/>
        <w:rPr>
          <w:rFonts w:ascii="Helvetica" w:eastAsia="Helvetica" w:hAnsi="Helvetica" w:cs="Helvetica"/>
        </w:rPr>
      </w:pPr>
      <w:r w:rsidRPr="000B71D3">
        <w:rPr>
          <w:rFonts w:ascii="Helvetica" w:hAnsi="Helvetica" w:cs="Arial"/>
        </w:rPr>
        <w:t xml:space="preserve">The linker to be used with sonicated DNA must contain a compatible T-3' </w:t>
      </w:r>
      <w:r w:rsidR="00341208" w:rsidRPr="000B71D3">
        <w:rPr>
          <w:rFonts w:ascii="Helvetica" w:hAnsi="Helvetica" w:cs="Arial"/>
        </w:rPr>
        <w:t>(</w:t>
      </w:r>
      <w:r w:rsidR="00306F4D" w:rsidRPr="00A74723">
        <w:rPr>
          <w:rFonts w:ascii="Arial" w:hAnsi="Arial" w:cs="Arial"/>
          <w:color w:val="FF0000"/>
        </w:rPr>
        <w:t xml:space="preserve">Pronunciation = </w:t>
      </w:r>
      <w:r w:rsidR="007B453A" w:rsidRPr="000B71D3">
        <w:rPr>
          <w:rFonts w:ascii="Helvetica" w:hAnsi="Helvetica" w:cs="Arial"/>
          <w:color w:val="FF0000"/>
        </w:rPr>
        <w:t>T.</w:t>
      </w:r>
      <w:r w:rsidR="00341208" w:rsidRPr="000B71D3">
        <w:rPr>
          <w:rFonts w:ascii="Helvetica" w:hAnsi="Helvetica" w:cs="Arial"/>
          <w:color w:val="FF0000"/>
        </w:rPr>
        <w:t xml:space="preserve"> 3 prime</w:t>
      </w:r>
      <w:r w:rsidR="00341208" w:rsidRPr="000B71D3">
        <w:rPr>
          <w:rFonts w:ascii="Helvetica" w:hAnsi="Helvetica" w:cs="Arial"/>
        </w:rPr>
        <w:t xml:space="preserve">) </w:t>
      </w:r>
      <w:r w:rsidRPr="000B71D3">
        <w:rPr>
          <w:rFonts w:ascii="Helvetica" w:hAnsi="Helvetica" w:cs="Arial"/>
        </w:rPr>
        <w:t>overhang</w:t>
      </w:r>
      <w:r w:rsidR="00117B82">
        <w:rPr>
          <w:rFonts w:ascii="Helvetica" w:hAnsi="Helvetica" w:cs="Arial"/>
        </w:rPr>
        <w:t xml:space="preserve"> </w:t>
      </w:r>
      <w:r w:rsidR="00C22895" w:rsidRPr="00274253">
        <w:rPr>
          <w:rFonts w:ascii="Helvetica" w:hAnsi="Helvetica" w:cs="Arial"/>
          <w:b/>
        </w:rPr>
        <w:t>[5.1.1-LM]</w:t>
      </w:r>
      <w:r w:rsidRPr="000B71D3">
        <w:rPr>
          <w:rFonts w:ascii="Helvetica" w:hAnsi="Helvetica" w:cs="Arial"/>
        </w:rPr>
        <w:t>, while the linker for MseI</w:t>
      </w:r>
      <w:r w:rsidR="007B453A" w:rsidRPr="000B71D3">
        <w:rPr>
          <w:rFonts w:ascii="Helvetica" w:hAnsi="Helvetica" w:cs="Arial"/>
        </w:rPr>
        <w:t xml:space="preserve"> (</w:t>
      </w:r>
      <w:r w:rsidR="00306F4D" w:rsidRPr="00A74723">
        <w:rPr>
          <w:rFonts w:ascii="Arial" w:hAnsi="Arial" w:cs="Arial"/>
          <w:color w:val="FF0000"/>
        </w:rPr>
        <w:t xml:space="preserve">Pronunciation = </w:t>
      </w:r>
      <w:r w:rsidR="007B453A" w:rsidRPr="000B71D3">
        <w:rPr>
          <w:rFonts w:ascii="Helvetica" w:hAnsi="Helvetica" w:cs="Arial"/>
          <w:color w:val="FF0000"/>
        </w:rPr>
        <w:t>M.S.E one</w:t>
      </w:r>
      <w:r w:rsidR="007B453A" w:rsidRPr="000B71D3">
        <w:rPr>
          <w:rFonts w:ascii="Helvetica" w:hAnsi="Helvetica" w:cs="Arial"/>
        </w:rPr>
        <w:t xml:space="preserve">) </w:t>
      </w:r>
      <w:r w:rsidRPr="000B71D3">
        <w:rPr>
          <w:rFonts w:ascii="Helvetica" w:hAnsi="Helvetica" w:cs="Arial"/>
        </w:rPr>
        <w:t>-digested DNA must contain a compatible 5'-TA</w:t>
      </w:r>
      <w:r w:rsidR="00341208" w:rsidRPr="000B71D3">
        <w:rPr>
          <w:rFonts w:ascii="Helvetica" w:hAnsi="Helvetica" w:cs="Arial"/>
        </w:rPr>
        <w:t xml:space="preserve"> </w:t>
      </w:r>
      <w:r w:rsidRPr="000B71D3">
        <w:rPr>
          <w:rFonts w:ascii="Helvetica" w:hAnsi="Helvetica" w:cs="Arial"/>
        </w:rPr>
        <w:t xml:space="preserve">overhang </w:t>
      </w:r>
      <w:r w:rsidR="00C22895" w:rsidRPr="00274253">
        <w:rPr>
          <w:rFonts w:ascii="Helvetica" w:hAnsi="Helvetica" w:cs="Arial"/>
          <w:b/>
        </w:rPr>
        <w:t>[5.1.2-LM]</w:t>
      </w:r>
      <w:r w:rsidR="00C15B09">
        <w:rPr>
          <w:rFonts w:ascii="Helvetica" w:hAnsi="Helvetica" w:cs="Arial"/>
          <w:b/>
        </w:rPr>
        <w:t>.</w:t>
      </w:r>
    </w:p>
    <w:p w:rsidR="003D4AA3" w:rsidRDefault="003D4AA3" w:rsidP="003D4AA3">
      <w:pPr>
        <w:numPr>
          <w:ilvl w:val="2"/>
          <w:numId w:val="7"/>
        </w:numPr>
        <w:spacing w:before="240"/>
        <w:jc w:val="both"/>
        <w:outlineLvl w:val="0"/>
        <w:rPr>
          <w:rFonts w:ascii="Helvetica" w:eastAsia="Helvetica" w:hAnsi="Helvetica" w:cs="Helvetica"/>
        </w:rPr>
      </w:pPr>
      <w:r>
        <w:rPr>
          <w:rFonts w:ascii="Helvetica" w:eastAsia="Helvetica" w:hAnsi="Helvetica" w:cs="Helvetica"/>
        </w:rPr>
        <w:t xml:space="preserve">53840_Engelman_Figure1C. Show the image as before (4.3.1) and also include the next part of the image down to the two horizontal lines with 3’-T on the left side.  </w:t>
      </w:r>
    </w:p>
    <w:p w:rsidR="00C15B09" w:rsidRPr="004F25E9" w:rsidRDefault="006A4039" w:rsidP="004F25E9">
      <w:pPr>
        <w:numPr>
          <w:ilvl w:val="2"/>
          <w:numId w:val="7"/>
        </w:numPr>
        <w:spacing w:before="240"/>
        <w:jc w:val="both"/>
        <w:outlineLvl w:val="0"/>
        <w:rPr>
          <w:rFonts w:ascii="Helvetica" w:eastAsia="Helvetica" w:hAnsi="Helvetica" w:cs="Helvetica"/>
        </w:rPr>
      </w:pPr>
      <w:r>
        <w:rPr>
          <w:rFonts w:ascii="Arial" w:hAnsi="Arial" w:cs="Arial"/>
        </w:rPr>
        <w:t xml:space="preserve">53840_Engelman_Figure1B. </w:t>
      </w:r>
      <w:r>
        <w:rPr>
          <w:rFonts w:ascii="Helvetica" w:hAnsi="Helvetica" w:cs="Arial"/>
        </w:rPr>
        <w:t xml:space="preserve">Show the image as before (4.4.1) and also include the </w:t>
      </w:r>
      <w:r>
        <w:rPr>
          <w:rFonts w:ascii="Helvetica" w:eastAsia="Helvetica" w:hAnsi="Helvetica" w:cs="Helvetica"/>
        </w:rPr>
        <w:t>next part of the image down to</w:t>
      </w:r>
      <w:r w:rsidR="004F25E9">
        <w:rPr>
          <w:rFonts w:ascii="Helvetica" w:eastAsia="Helvetica" w:hAnsi="Helvetica" w:cs="Helvetica"/>
        </w:rPr>
        <w:t xml:space="preserve"> the two horizontal lines with 5</w:t>
      </w:r>
      <w:r>
        <w:rPr>
          <w:rFonts w:ascii="Helvetica" w:eastAsia="Helvetica" w:hAnsi="Helvetica" w:cs="Helvetica"/>
        </w:rPr>
        <w:t>’-T</w:t>
      </w:r>
      <w:r w:rsidR="004F25E9">
        <w:rPr>
          <w:rFonts w:ascii="Helvetica" w:eastAsia="Helvetica" w:hAnsi="Helvetica" w:cs="Helvetica"/>
        </w:rPr>
        <w:t>A</w:t>
      </w:r>
      <w:r>
        <w:rPr>
          <w:rFonts w:ascii="Helvetica" w:eastAsia="Helvetica" w:hAnsi="Helvetica" w:cs="Helvetica"/>
        </w:rPr>
        <w:t xml:space="preserve"> on the left side.  </w:t>
      </w:r>
    </w:p>
    <w:p w:rsidR="004620C8" w:rsidRPr="00D368F5" w:rsidRDefault="004620C8" w:rsidP="00A85457">
      <w:pPr>
        <w:numPr>
          <w:ilvl w:val="1"/>
          <w:numId w:val="7"/>
        </w:numPr>
        <w:spacing w:before="240"/>
        <w:jc w:val="both"/>
        <w:outlineLvl w:val="0"/>
        <w:rPr>
          <w:rFonts w:ascii="Helvetica" w:eastAsia="Helvetica" w:hAnsi="Helvetica" w:cs="Helvetica"/>
        </w:rPr>
      </w:pPr>
      <w:r w:rsidRPr="000B71D3">
        <w:rPr>
          <w:rFonts w:ascii="Helvetica" w:eastAsia="Helvetica" w:hAnsi="Helvetica" w:cs="Helvetica"/>
        </w:rPr>
        <w:t xml:space="preserve">Begin by </w:t>
      </w:r>
      <w:r w:rsidRPr="000B71D3">
        <w:rPr>
          <w:rFonts w:ascii="Helvetica" w:hAnsi="Helvetica" w:cs="Arial"/>
        </w:rPr>
        <w:t xml:space="preserve">annealing 10 </w:t>
      </w:r>
      <w:r w:rsidR="00CA4F74">
        <w:rPr>
          <w:rFonts w:ascii="Helvetica" w:hAnsi="Helvetica" w:cs="Arial"/>
        </w:rPr>
        <w:t>micromoles</w:t>
      </w:r>
      <w:r w:rsidRPr="000B71D3">
        <w:rPr>
          <w:rFonts w:ascii="Helvetica" w:hAnsi="Helvetica" w:cs="Arial"/>
        </w:rPr>
        <w:t xml:space="preserve"> of the short and long linker strands in 35 </w:t>
      </w:r>
      <w:r w:rsidR="00CA4F74">
        <w:rPr>
          <w:rFonts w:ascii="Helvetica" w:hAnsi="Helvetica" w:cs="Arial"/>
        </w:rPr>
        <w:t>microliters</w:t>
      </w:r>
      <w:r w:rsidRPr="000B71D3">
        <w:rPr>
          <w:rFonts w:ascii="Helvetica" w:hAnsi="Helvetica" w:cs="Arial"/>
        </w:rPr>
        <w:t xml:space="preserve"> of Tris-HCl EDTA buffer</w:t>
      </w:r>
      <w:r w:rsidR="0067012B" w:rsidRPr="000B71D3">
        <w:rPr>
          <w:rFonts w:ascii="Helvetica" w:hAnsi="Helvetica" w:cs="Arial"/>
        </w:rPr>
        <w:t xml:space="preserve"> </w:t>
      </w:r>
      <w:r w:rsidR="00A60BBF" w:rsidRPr="00001D5A">
        <w:rPr>
          <w:rFonts w:ascii="Helvetica" w:hAnsi="Helvetica" w:cs="Arial"/>
          <w:b/>
        </w:rPr>
        <w:t>[5.2.1-</w:t>
      </w:r>
      <w:r w:rsidR="00001D5A" w:rsidRPr="00001D5A">
        <w:rPr>
          <w:rFonts w:ascii="Helvetica" w:hAnsi="Helvetica" w:cs="Arial"/>
          <w:b/>
        </w:rPr>
        <w:t>CU</w:t>
      </w:r>
      <w:r w:rsidR="00A75154">
        <w:rPr>
          <w:rFonts w:ascii="Helvetica" w:hAnsi="Helvetica" w:cs="Arial"/>
          <w:b/>
        </w:rPr>
        <w:t>-TXT</w:t>
      </w:r>
      <w:r w:rsidR="00A60BBF" w:rsidRPr="00001D5A">
        <w:rPr>
          <w:rFonts w:ascii="Helvetica" w:hAnsi="Helvetica" w:cs="Arial"/>
          <w:b/>
        </w:rPr>
        <w:t>]</w:t>
      </w:r>
      <w:r w:rsidR="00A60BBF">
        <w:rPr>
          <w:rFonts w:ascii="Helvetica" w:hAnsi="Helvetica" w:cs="Arial"/>
        </w:rPr>
        <w:t xml:space="preserve"> </w:t>
      </w:r>
      <w:r w:rsidRPr="000B71D3">
        <w:rPr>
          <w:rFonts w:ascii="Helvetica" w:hAnsi="Helvetica" w:cs="Arial"/>
        </w:rPr>
        <w:t xml:space="preserve">by heating to 90 </w:t>
      </w:r>
      <w:r w:rsidRPr="000B71D3">
        <w:rPr>
          <w:rFonts w:ascii="Helvetica" w:hAnsi="Helvetica"/>
        </w:rPr>
        <w:t>⁰</w:t>
      </w:r>
      <w:r w:rsidRPr="000B71D3">
        <w:rPr>
          <w:rFonts w:ascii="Helvetica" w:hAnsi="Helvetica" w:cs="Arial"/>
        </w:rPr>
        <w:t xml:space="preserve">C and slowly cooling to room temperature in steps of 1 </w:t>
      </w:r>
      <w:r w:rsidRPr="000B71D3">
        <w:rPr>
          <w:rFonts w:ascii="Helvetica" w:hAnsi="Helvetica" w:cs="Cambria Math"/>
        </w:rPr>
        <w:t>°</w:t>
      </w:r>
      <w:r w:rsidRPr="000B71D3">
        <w:rPr>
          <w:rFonts w:ascii="Helvetica" w:hAnsi="Helvetica" w:cs="Arial"/>
        </w:rPr>
        <w:t>C per min</w:t>
      </w:r>
      <w:r w:rsidR="00A60BBF">
        <w:rPr>
          <w:rFonts w:ascii="Helvetica" w:hAnsi="Helvetica" w:cs="Arial"/>
        </w:rPr>
        <w:t xml:space="preserve"> </w:t>
      </w:r>
      <w:r w:rsidR="00A60BBF" w:rsidRPr="00001D5A">
        <w:rPr>
          <w:rFonts w:ascii="Helvetica" w:hAnsi="Helvetica" w:cs="Arial"/>
          <w:b/>
        </w:rPr>
        <w:t>[5.2.2-MED]</w:t>
      </w:r>
      <w:r w:rsidRPr="000B71D3">
        <w:rPr>
          <w:rFonts w:ascii="Helvetica" w:hAnsi="Helvetica" w:cs="Arial"/>
        </w:rPr>
        <w:t xml:space="preserve">. </w:t>
      </w:r>
    </w:p>
    <w:p w:rsidR="00D368F5" w:rsidRPr="00A75154" w:rsidRDefault="00A75154" w:rsidP="00D368F5">
      <w:pPr>
        <w:numPr>
          <w:ilvl w:val="2"/>
          <w:numId w:val="7"/>
        </w:numPr>
        <w:spacing w:before="240"/>
        <w:jc w:val="both"/>
        <w:outlineLvl w:val="0"/>
        <w:rPr>
          <w:rFonts w:ascii="Helvetica" w:eastAsia="Helvetica" w:hAnsi="Helvetica" w:cs="Helvetica"/>
        </w:rPr>
      </w:pPr>
      <w:r>
        <w:rPr>
          <w:rFonts w:ascii="Helvetica" w:hAnsi="Helvetica" w:cs="Arial"/>
        </w:rPr>
        <w:t xml:space="preserve">Show the 35ul in the PCR tube or PCR plate. A small volume is pipetted into one of the tubes/wells. </w:t>
      </w:r>
      <w:r w:rsidR="00D368F5" w:rsidRPr="000B71D3">
        <w:rPr>
          <w:rFonts w:ascii="Helvetica" w:hAnsi="Helvetica" w:cs="Arial"/>
        </w:rPr>
        <w:t xml:space="preserve">TEXT: 10 </w:t>
      </w:r>
      <w:r>
        <w:rPr>
          <w:rFonts w:ascii="Helvetica" w:hAnsi="Helvetica" w:cs="Arial"/>
        </w:rPr>
        <w:t>mM Tris-HCl pH 8.0, 0.1 mM EDTA</w:t>
      </w:r>
    </w:p>
    <w:p w:rsidR="00A75154" w:rsidRPr="000B71D3" w:rsidRDefault="00A75154" w:rsidP="00D368F5">
      <w:pPr>
        <w:numPr>
          <w:ilvl w:val="2"/>
          <w:numId w:val="7"/>
        </w:numPr>
        <w:spacing w:before="240"/>
        <w:jc w:val="both"/>
        <w:outlineLvl w:val="0"/>
        <w:rPr>
          <w:rFonts w:ascii="Helvetica" w:eastAsia="Helvetica" w:hAnsi="Helvetica" w:cs="Helvetica"/>
        </w:rPr>
      </w:pPr>
      <w:r>
        <w:rPr>
          <w:rFonts w:ascii="Helvetica" w:hAnsi="Helvetica" w:cs="Arial"/>
        </w:rPr>
        <w:t>Talent places the tube/plate in the thermal cycler and begins the program. If a nice display showing th</w:t>
      </w:r>
      <w:r w:rsidR="00B863E3">
        <w:rPr>
          <w:rFonts w:ascii="Helvetica" w:hAnsi="Helvetica" w:cs="Arial"/>
        </w:rPr>
        <w:t xml:space="preserve">e program is visible on the thermal cycler make this the focus of the shot. </w:t>
      </w:r>
    </w:p>
    <w:p w:rsidR="00340B16" w:rsidRDefault="004620C8" w:rsidP="00A8545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sidRPr="000B71D3">
        <w:rPr>
          <w:rFonts w:ascii="Helvetica" w:hAnsi="Helvetica" w:cs="Arial"/>
        </w:rPr>
        <w:t xml:space="preserve">Next, prepare at least four parallel ligation reactions per genomic DNA sample, </w:t>
      </w:r>
      <w:r w:rsidR="00767D77" w:rsidRPr="000B71D3">
        <w:rPr>
          <w:rFonts w:ascii="Helvetica" w:hAnsi="Helvetica" w:cs="Arial"/>
        </w:rPr>
        <w:t>containing</w:t>
      </w:r>
      <w:r w:rsidRPr="000B71D3">
        <w:rPr>
          <w:rFonts w:ascii="Helvetica" w:hAnsi="Helvetica" w:cs="Arial"/>
        </w:rPr>
        <w:t xml:space="preserve"> 1.5 </w:t>
      </w:r>
      <w:r w:rsidR="004E751A">
        <w:rPr>
          <w:rFonts w:ascii="Helvetica" w:hAnsi="Helvetica" w:cs="Arial"/>
        </w:rPr>
        <w:t>micromolar</w:t>
      </w:r>
      <w:r w:rsidRPr="000B71D3">
        <w:rPr>
          <w:rFonts w:ascii="Helvetica" w:hAnsi="Helvetica" w:cs="Arial"/>
        </w:rPr>
        <w:t xml:space="preserve"> ligated linker</w:t>
      </w:r>
      <w:r w:rsidR="00781262">
        <w:rPr>
          <w:rFonts w:ascii="Helvetica" w:hAnsi="Helvetica" w:cs="Arial"/>
        </w:rPr>
        <w:t xml:space="preserve"> </w:t>
      </w:r>
      <w:r w:rsidR="00781262" w:rsidRPr="00781262">
        <w:rPr>
          <w:rFonts w:ascii="Helvetica" w:hAnsi="Helvetica" w:cs="Arial"/>
          <w:b/>
        </w:rPr>
        <w:t>[5.3.1-CU]</w:t>
      </w:r>
      <w:r w:rsidRPr="000B71D3">
        <w:rPr>
          <w:rFonts w:ascii="Helvetica" w:hAnsi="Helvetica" w:cs="Arial"/>
        </w:rPr>
        <w:t xml:space="preserve">, 1 </w:t>
      </w:r>
      <w:r w:rsidR="00F5194F">
        <w:rPr>
          <w:rFonts w:ascii="Helvetica" w:hAnsi="Helvetica" w:cs="Arial"/>
        </w:rPr>
        <w:t>microgram</w:t>
      </w:r>
      <w:r w:rsidRPr="000B71D3">
        <w:rPr>
          <w:rFonts w:ascii="Helvetica" w:hAnsi="Helvetica" w:cs="Arial"/>
        </w:rPr>
        <w:t xml:space="preserve"> </w:t>
      </w:r>
      <w:r w:rsidR="00340B16" w:rsidRPr="000B71D3">
        <w:rPr>
          <w:rFonts w:ascii="Helvetica" w:hAnsi="Helvetica" w:cs="Arial"/>
        </w:rPr>
        <w:t xml:space="preserve">of </w:t>
      </w:r>
      <w:r w:rsidRPr="000B71D3">
        <w:rPr>
          <w:rFonts w:ascii="Helvetica" w:hAnsi="Helvetica" w:cs="Arial"/>
        </w:rPr>
        <w:t>fragmented DNA</w:t>
      </w:r>
      <w:r w:rsidR="00781262">
        <w:rPr>
          <w:rFonts w:ascii="Helvetica" w:hAnsi="Helvetica" w:cs="Arial"/>
        </w:rPr>
        <w:t xml:space="preserve"> </w:t>
      </w:r>
      <w:r w:rsidR="00781262" w:rsidRPr="00781262">
        <w:rPr>
          <w:rFonts w:ascii="Helvetica" w:hAnsi="Helvetica" w:cs="Arial"/>
          <w:b/>
        </w:rPr>
        <w:t>[5.3.2-CU]</w:t>
      </w:r>
      <w:r w:rsidRPr="000B71D3">
        <w:rPr>
          <w:rFonts w:ascii="Helvetica" w:hAnsi="Helvetica" w:cs="Arial"/>
        </w:rPr>
        <w:t>, and 800 U</w:t>
      </w:r>
      <w:r w:rsidR="00340B16" w:rsidRPr="000B71D3">
        <w:rPr>
          <w:rFonts w:ascii="Helvetica" w:hAnsi="Helvetica" w:cs="Arial"/>
        </w:rPr>
        <w:t>nits of</w:t>
      </w:r>
      <w:r w:rsidRPr="000B71D3">
        <w:rPr>
          <w:rFonts w:ascii="Helvetica" w:hAnsi="Helvetica" w:cs="Arial"/>
        </w:rPr>
        <w:t xml:space="preserve"> T4 DNA ligase in </w:t>
      </w:r>
      <w:r w:rsidR="00D135D7">
        <w:rPr>
          <w:rFonts w:ascii="Helvetica" w:hAnsi="Helvetica" w:cs="Arial"/>
        </w:rPr>
        <w:t xml:space="preserve">a final volume of </w:t>
      </w:r>
      <w:r w:rsidRPr="000B71D3">
        <w:rPr>
          <w:rFonts w:ascii="Helvetica" w:hAnsi="Helvetica" w:cs="Arial"/>
        </w:rPr>
        <w:t xml:space="preserve">50 </w:t>
      </w:r>
      <w:r w:rsidR="004E751A">
        <w:rPr>
          <w:rFonts w:ascii="Helvetica" w:hAnsi="Helvetica" w:cs="Arial"/>
        </w:rPr>
        <w:t>microliters</w:t>
      </w:r>
      <w:r w:rsidR="00AA6D44">
        <w:rPr>
          <w:rFonts w:ascii="Helvetica" w:hAnsi="Helvetica" w:cs="Arial"/>
        </w:rPr>
        <w:t xml:space="preserve"> </w:t>
      </w:r>
      <w:r w:rsidR="00D135D7">
        <w:rPr>
          <w:rFonts w:ascii="Helvetica" w:hAnsi="Helvetica" w:cs="Arial"/>
          <w:b/>
        </w:rPr>
        <w:t>[5.3.3</w:t>
      </w:r>
      <w:r w:rsidR="00AA6D44" w:rsidRPr="009D5B42">
        <w:rPr>
          <w:rFonts w:ascii="Helvetica" w:hAnsi="Helvetica" w:cs="Arial"/>
          <w:b/>
        </w:rPr>
        <w:t>-MED]</w:t>
      </w:r>
      <w:r w:rsidRPr="000B71D3">
        <w:rPr>
          <w:rFonts w:ascii="Helvetica" w:hAnsi="Helvetica" w:cs="Arial"/>
        </w:rPr>
        <w:t xml:space="preserve">. Ligate overnight at 12 </w:t>
      </w:r>
      <w:r w:rsidRPr="000B71D3">
        <w:rPr>
          <w:rFonts w:ascii="Helvetica" w:hAnsi="Helvetica"/>
        </w:rPr>
        <w:t>⁰</w:t>
      </w:r>
      <w:r w:rsidRPr="000B71D3">
        <w:rPr>
          <w:rFonts w:ascii="Helvetica" w:hAnsi="Helvetica" w:cs="Arial"/>
        </w:rPr>
        <w:t>C</w:t>
      </w:r>
      <w:r w:rsidR="00AA6D44">
        <w:rPr>
          <w:rFonts w:ascii="Helvetica" w:hAnsi="Helvetica" w:cs="Arial"/>
        </w:rPr>
        <w:t xml:space="preserve"> </w:t>
      </w:r>
      <w:r w:rsidR="00D135D7">
        <w:rPr>
          <w:rFonts w:ascii="Helvetica" w:hAnsi="Helvetica" w:cs="Arial"/>
          <w:b/>
        </w:rPr>
        <w:t>[5.3.4</w:t>
      </w:r>
      <w:r w:rsidR="00AA6D44" w:rsidRPr="009D5B42">
        <w:rPr>
          <w:rFonts w:ascii="Helvetica" w:hAnsi="Helvetica" w:cs="Arial"/>
          <w:b/>
        </w:rPr>
        <w:t>-MED-over the shoulder]</w:t>
      </w:r>
      <w:r w:rsidRPr="000B71D3">
        <w:rPr>
          <w:rFonts w:ascii="Helvetica" w:hAnsi="Helvetica" w:cs="Arial"/>
        </w:rPr>
        <w:t xml:space="preserve">. </w:t>
      </w:r>
    </w:p>
    <w:p w:rsidR="001F315F" w:rsidRDefault="00781262" w:rsidP="000F53E6">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Helvetica" w:hAnsi="Helvetica" w:cs="Arial"/>
        </w:rPr>
        <w:t xml:space="preserve">Talent pipettes from the PCR tubes/plate from 5.2.1 </w:t>
      </w:r>
      <w:r w:rsidR="00BA1DF8">
        <w:rPr>
          <w:rFonts w:ascii="Helvetica" w:hAnsi="Helvetica" w:cs="Arial"/>
        </w:rPr>
        <w:t xml:space="preserve">into </w:t>
      </w:r>
      <w:r w:rsidR="00F53FEC">
        <w:rPr>
          <w:rFonts w:ascii="Helvetica" w:hAnsi="Helvetica" w:cs="Arial"/>
        </w:rPr>
        <w:t xml:space="preserve">a tube already containing a small volume of liquid in a tube holder. </w:t>
      </w:r>
    </w:p>
    <w:p w:rsidR="00781262" w:rsidRDefault="00781262" w:rsidP="001F315F">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Helvetica" w:hAnsi="Helvetica" w:cs="Arial"/>
        </w:rPr>
        <w:t xml:space="preserve">Liquid is pipetted from </w:t>
      </w:r>
      <w:r w:rsidR="00EE5323">
        <w:rPr>
          <w:rFonts w:ascii="Helvetica" w:hAnsi="Helvetica" w:cs="Arial"/>
        </w:rPr>
        <w:t xml:space="preserve">a tube labeled “fragmented DNA” into the same tube. </w:t>
      </w:r>
    </w:p>
    <w:p w:rsidR="00D135D7" w:rsidRDefault="00367590" w:rsidP="001F315F">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Helvetica" w:hAnsi="Helvetica" w:cs="Arial"/>
        </w:rPr>
        <w:t xml:space="preserve">Talent pipettes </w:t>
      </w:r>
      <w:r w:rsidR="000C5704">
        <w:rPr>
          <w:rFonts w:ascii="Helvetica" w:hAnsi="Helvetica" w:cs="Arial"/>
        </w:rPr>
        <w:t>T4 ligase</w:t>
      </w:r>
      <w:r>
        <w:rPr>
          <w:rFonts w:ascii="Helvetica" w:hAnsi="Helvetica" w:cs="Arial"/>
        </w:rPr>
        <w:t xml:space="preserve"> </w:t>
      </w:r>
      <w:r w:rsidR="000C5704">
        <w:rPr>
          <w:rFonts w:ascii="Helvetica" w:hAnsi="Helvetica" w:cs="Arial"/>
        </w:rPr>
        <w:t xml:space="preserve">into the tube. </w:t>
      </w:r>
    </w:p>
    <w:p w:rsidR="0013550E" w:rsidRPr="000F53E6" w:rsidRDefault="00916EE0" w:rsidP="0013550E">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Helvetica" w:hAnsi="Helvetica" w:cs="Arial"/>
        </w:rPr>
        <w:t xml:space="preserve">Talent places a number of tubes (at least 4) into the </w:t>
      </w:r>
      <w:r w:rsidRPr="000B71D3">
        <w:rPr>
          <w:rFonts w:ascii="Helvetica" w:hAnsi="Helvetica" w:cs="Arial"/>
        </w:rPr>
        <w:t xml:space="preserve">12 </w:t>
      </w:r>
      <w:r w:rsidRPr="000B71D3">
        <w:rPr>
          <w:rFonts w:ascii="Helvetica" w:hAnsi="Helvetica"/>
        </w:rPr>
        <w:t>⁰</w:t>
      </w:r>
      <w:r w:rsidRPr="000B71D3">
        <w:rPr>
          <w:rFonts w:ascii="Helvetica" w:hAnsi="Helvetica" w:cs="Arial"/>
        </w:rPr>
        <w:t>C</w:t>
      </w:r>
      <w:r>
        <w:rPr>
          <w:rFonts w:ascii="Helvetica" w:hAnsi="Helvetica" w:cs="Arial"/>
        </w:rPr>
        <w:t xml:space="preserve"> water bath. </w:t>
      </w:r>
    </w:p>
    <w:p w:rsidR="003B439C" w:rsidRDefault="0013550E" w:rsidP="00564CB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sidRPr="000B71D3">
        <w:rPr>
          <w:rFonts w:ascii="Helvetica" w:hAnsi="Helvetica" w:cs="Arial"/>
        </w:rPr>
        <w:t>For samples prepared by sonication, digest the purified ligation reaction with a restriction enzyme that cleaves d</w:t>
      </w:r>
      <w:r w:rsidR="00914837">
        <w:rPr>
          <w:rFonts w:ascii="Helvetica" w:hAnsi="Helvetica" w:cs="Arial"/>
        </w:rPr>
        <w:t>ownstream from the upstream LTR</w:t>
      </w:r>
      <w:r w:rsidR="006725EE">
        <w:rPr>
          <w:rFonts w:ascii="Helvetica" w:hAnsi="Helvetica" w:cs="Arial"/>
        </w:rPr>
        <w:t xml:space="preserve"> </w:t>
      </w:r>
      <w:r w:rsidR="006725EE" w:rsidRPr="00F13CBE">
        <w:rPr>
          <w:rFonts w:ascii="Helvetica" w:hAnsi="Helvetica" w:cs="Arial"/>
          <w:b/>
        </w:rPr>
        <w:t>[5.4.1-LM]</w:t>
      </w:r>
      <w:r w:rsidR="00914837">
        <w:rPr>
          <w:rFonts w:ascii="Helvetica" w:hAnsi="Helvetica" w:cs="Arial"/>
        </w:rPr>
        <w:t xml:space="preserve">. Use </w:t>
      </w:r>
      <w:r w:rsidR="00914837" w:rsidRPr="000B71D3">
        <w:rPr>
          <w:rFonts w:ascii="Helvetica" w:hAnsi="Helvetica" w:cs="Arial"/>
        </w:rPr>
        <w:t xml:space="preserve">100 units </w:t>
      </w:r>
      <w:r w:rsidR="00564CB2">
        <w:rPr>
          <w:rFonts w:ascii="Helvetica" w:hAnsi="Helvetica" w:cs="Arial"/>
        </w:rPr>
        <w:t>of the appropriate enzyme</w:t>
      </w:r>
      <w:r w:rsidRPr="000B71D3">
        <w:rPr>
          <w:rFonts w:ascii="Helvetica" w:hAnsi="Helvetica" w:cs="Arial"/>
        </w:rPr>
        <w:t xml:space="preserve"> under the manufacturer’s recommended conditions overnight</w:t>
      </w:r>
      <w:r w:rsidR="00DE1DF5">
        <w:rPr>
          <w:rFonts w:ascii="Helvetica" w:hAnsi="Helvetica" w:cs="Arial"/>
        </w:rPr>
        <w:t xml:space="preserve"> </w:t>
      </w:r>
      <w:r w:rsidR="00DE1DF5" w:rsidRPr="00564CB2">
        <w:rPr>
          <w:rFonts w:ascii="Helvetica" w:hAnsi="Helvetica" w:cs="Arial"/>
          <w:b/>
        </w:rPr>
        <w:t>[5.4.2-MED-TXT]</w:t>
      </w:r>
      <w:r w:rsidR="00DE1DF5">
        <w:rPr>
          <w:rFonts w:ascii="Helvetica" w:hAnsi="Helvetica" w:cs="Arial"/>
        </w:rPr>
        <w:t>.</w:t>
      </w:r>
    </w:p>
    <w:p w:rsidR="00564CB2" w:rsidRDefault="00B302F1" w:rsidP="000F53E6">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Arial" w:hAnsi="Arial" w:cs="Arial"/>
        </w:rPr>
        <w:t xml:space="preserve">LAB MEDIA: </w:t>
      </w:r>
      <w:r>
        <w:rPr>
          <w:rFonts w:ascii="Helvetica" w:eastAsia="Helvetica" w:hAnsi="Helvetica" w:cs="Helvetica"/>
        </w:rPr>
        <w:t xml:space="preserve">53840_Engelman_Figure1C. Show the image as before but including the green BglII details. </w:t>
      </w:r>
    </w:p>
    <w:p w:rsidR="003B439C" w:rsidRPr="00A604E8" w:rsidRDefault="00234B4F" w:rsidP="00A604E8">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Helvetica" w:hAnsi="Helvetica" w:cs="Arial"/>
        </w:rPr>
        <w:t xml:space="preserve">Talent pipettes from a tube of BglII. TEXT: BglII for HIV-1. </w:t>
      </w:r>
    </w:p>
    <w:p w:rsidR="0013550E" w:rsidRDefault="003B439C" w:rsidP="00564CB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Helvetica" w:hAnsi="Helvetica" w:cs="Arial"/>
        </w:rPr>
        <w:t xml:space="preserve">Ensure that final products are purified </w:t>
      </w:r>
      <w:r w:rsidR="0013550E" w:rsidRPr="000B71D3">
        <w:rPr>
          <w:rFonts w:ascii="Helvetica" w:hAnsi="Helvetica" w:cs="Arial"/>
        </w:rPr>
        <w:t>using a PCR purification kit</w:t>
      </w:r>
      <w:r w:rsidR="00A604E8">
        <w:rPr>
          <w:rFonts w:ascii="Helvetica" w:hAnsi="Helvetica" w:cs="Arial"/>
        </w:rPr>
        <w:t xml:space="preserve"> </w:t>
      </w:r>
      <w:r w:rsidR="00A604E8" w:rsidRPr="003A0C66">
        <w:rPr>
          <w:rFonts w:ascii="Helvetica" w:hAnsi="Helvetica" w:cs="Arial"/>
          <w:b/>
        </w:rPr>
        <w:t>[5.5.1-MED]</w:t>
      </w:r>
      <w:r w:rsidR="0013550E" w:rsidRPr="000B71D3">
        <w:rPr>
          <w:rFonts w:ascii="Helvetica" w:hAnsi="Helvetica" w:cs="Arial"/>
        </w:rPr>
        <w:t>.</w:t>
      </w:r>
    </w:p>
    <w:p w:rsidR="003A0C66" w:rsidRPr="000B71D3" w:rsidRDefault="00D71DC2" w:rsidP="003A0C66">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Helvetica" w:hAnsi="Helvetica" w:cs="Arial"/>
        </w:rPr>
      </w:pPr>
      <w:r>
        <w:rPr>
          <w:rFonts w:ascii="Helvetica" w:hAnsi="Helvetica" w:cs="Arial"/>
        </w:rPr>
        <w:t xml:space="preserve">Use 4.1.2. </w:t>
      </w:r>
      <w:r w:rsidR="00197562">
        <w:rPr>
          <w:rFonts w:ascii="Helvetica" w:hAnsi="Helvetica" w:cs="Arial"/>
        </w:rPr>
        <w:t xml:space="preserve">Talent works with PCR purification kit. </w:t>
      </w:r>
    </w:p>
    <w:p w:rsidR="00C13694" w:rsidRPr="00A85457" w:rsidRDefault="00A44578">
      <w:pPr>
        <w:numPr>
          <w:ilvl w:val="0"/>
          <w:numId w:val="7"/>
        </w:numPr>
        <w:spacing w:before="240"/>
        <w:jc w:val="both"/>
        <w:outlineLvl w:val="0"/>
        <w:rPr>
          <w:rFonts w:ascii="Helvetica" w:eastAsia="Helvetica" w:hAnsi="Helvetica" w:cs="Helvetica"/>
          <w:b/>
          <w:bCs/>
        </w:rPr>
      </w:pPr>
      <w:r w:rsidRPr="00A85457">
        <w:rPr>
          <w:rFonts w:ascii="Helvetica" w:hAnsi="Helvetica"/>
          <w:b/>
          <w:bCs/>
        </w:rPr>
        <w:t>Amplification of Viral LTR-Host Genomic DNA Junctions by Semi-Nested PCR</w:t>
      </w:r>
    </w:p>
    <w:p w:rsidR="00C13694" w:rsidRPr="00A85457" w:rsidRDefault="0053635A" w:rsidP="004B70C8">
      <w:pPr>
        <w:numPr>
          <w:ilvl w:val="1"/>
          <w:numId w:val="7"/>
        </w:numPr>
        <w:spacing w:before="240"/>
        <w:jc w:val="both"/>
        <w:outlineLvl w:val="0"/>
        <w:rPr>
          <w:rFonts w:ascii="Helvetica" w:eastAsia="Helvetica" w:hAnsi="Helvetica" w:cs="Helvetica"/>
        </w:rPr>
      </w:pPr>
      <w:r w:rsidRPr="00A85457">
        <w:rPr>
          <w:rFonts w:ascii="Helvetica" w:hAnsi="Helvetica"/>
        </w:rPr>
        <w:t xml:space="preserve">Prepare the first round PCRs using the </w:t>
      </w:r>
      <w:r w:rsidR="00771B55" w:rsidRPr="00A85457">
        <w:rPr>
          <w:rFonts w:ascii="Helvetica" w:hAnsi="Helvetica"/>
        </w:rPr>
        <w:t>reagents</w:t>
      </w:r>
      <w:r w:rsidRPr="00A85457">
        <w:rPr>
          <w:rFonts w:ascii="Helvetica" w:hAnsi="Helvetica"/>
        </w:rPr>
        <w:t xml:space="preserve"> shown here. </w:t>
      </w:r>
    </w:p>
    <w:p w:rsidR="00154409" w:rsidRPr="00A85457" w:rsidRDefault="00453F7E" w:rsidP="004B70C8">
      <w:pPr>
        <w:numPr>
          <w:ilvl w:val="2"/>
          <w:numId w:val="7"/>
        </w:numPr>
        <w:spacing w:before="240"/>
        <w:jc w:val="both"/>
        <w:outlineLvl w:val="0"/>
        <w:rPr>
          <w:rFonts w:ascii="Helvetica" w:eastAsia="Helvetica" w:hAnsi="Helvetica" w:cs="Helvetica"/>
        </w:rPr>
      </w:pPr>
      <w:r>
        <w:rPr>
          <w:rFonts w:ascii="Helvetica" w:hAnsi="Helvetica"/>
        </w:rPr>
        <w:t>53840_Engelman_</w:t>
      </w:r>
      <w:r w:rsidR="0053635A" w:rsidRPr="00A85457">
        <w:rPr>
          <w:rFonts w:ascii="Helvetica" w:hAnsi="Helvetica"/>
        </w:rPr>
        <w:t>Table_</w:t>
      </w:r>
      <w:r>
        <w:rPr>
          <w:rFonts w:ascii="Helvetica" w:hAnsi="Helvetica"/>
        </w:rPr>
        <w:t>2</w:t>
      </w:r>
      <w:r w:rsidR="0053635A" w:rsidRPr="00A85457">
        <w:rPr>
          <w:rFonts w:ascii="Helvetica" w:hAnsi="Helvetica"/>
        </w:rPr>
        <w:t xml:space="preserve">. </w:t>
      </w:r>
    </w:p>
    <w:p w:rsidR="004B70C8" w:rsidRPr="006749C1" w:rsidRDefault="00154409" w:rsidP="009601EB">
      <w:pPr>
        <w:numPr>
          <w:ilvl w:val="1"/>
          <w:numId w:val="7"/>
        </w:numPr>
        <w:spacing w:before="240"/>
        <w:jc w:val="both"/>
        <w:outlineLvl w:val="0"/>
        <w:rPr>
          <w:rFonts w:ascii="Helvetica" w:eastAsia="Helvetica" w:hAnsi="Helvetica" w:cs="Helvetica"/>
        </w:rPr>
      </w:pPr>
      <w:r w:rsidRPr="00A85457">
        <w:rPr>
          <w:rFonts w:ascii="Helvetica" w:hAnsi="Helvetica"/>
        </w:rPr>
        <w:t>Run the first round PCR using the following parameters:</w:t>
      </w:r>
      <w:r w:rsidRPr="00A85457">
        <w:rPr>
          <w:rFonts w:ascii="Arial" w:hAnsi="Arial" w:cs="Arial"/>
        </w:rPr>
        <w:t xml:space="preserve">  94 </w:t>
      </w:r>
      <w:r w:rsidRPr="00A85457">
        <w:rPr>
          <w:rFonts w:ascii="Calibri" w:eastAsia="Calibri" w:hAnsi="Calibri" w:cs="Calibri"/>
        </w:rPr>
        <w:t>⁰</w:t>
      </w:r>
      <w:r w:rsidRPr="00A85457">
        <w:rPr>
          <w:rFonts w:ascii="Arial" w:hAnsi="Arial" w:cs="Arial"/>
        </w:rPr>
        <w:t xml:space="preserve">C for 2 min followed by 30 cycles of 94 </w:t>
      </w:r>
      <w:r w:rsidRPr="00A85457">
        <w:rPr>
          <w:rFonts w:ascii="Calibri" w:eastAsia="Calibri" w:hAnsi="Calibri" w:cs="Calibri"/>
        </w:rPr>
        <w:t>⁰</w:t>
      </w:r>
      <w:r w:rsidRPr="00A85457">
        <w:rPr>
          <w:rFonts w:ascii="Arial" w:hAnsi="Arial" w:cs="Arial"/>
        </w:rPr>
        <w:t>C for 15 sec</w:t>
      </w:r>
      <w:r w:rsidR="006749C1">
        <w:rPr>
          <w:rFonts w:ascii="Arial" w:hAnsi="Arial" w:cs="Arial"/>
        </w:rPr>
        <w:t>onds</w:t>
      </w:r>
      <w:r w:rsidRPr="00A85457">
        <w:rPr>
          <w:rFonts w:ascii="Arial" w:hAnsi="Arial" w:cs="Arial"/>
        </w:rPr>
        <w:t xml:space="preserve">, 55 </w:t>
      </w:r>
      <w:r w:rsidRPr="00A85457">
        <w:rPr>
          <w:rFonts w:ascii="Calibri" w:eastAsia="Calibri" w:hAnsi="Calibri" w:cs="Calibri"/>
        </w:rPr>
        <w:t>⁰</w:t>
      </w:r>
      <w:r w:rsidRPr="00A85457">
        <w:rPr>
          <w:rFonts w:ascii="Arial" w:hAnsi="Arial" w:cs="Arial"/>
        </w:rPr>
        <w:t>C for 30 sec</w:t>
      </w:r>
      <w:r w:rsidR="006749C1">
        <w:rPr>
          <w:rFonts w:ascii="Arial" w:hAnsi="Arial" w:cs="Arial"/>
        </w:rPr>
        <w:t>onds</w:t>
      </w:r>
      <w:r w:rsidRPr="00A85457">
        <w:rPr>
          <w:rFonts w:ascii="Arial" w:hAnsi="Arial" w:cs="Arial"/>
        </w:rPr>
        <w:t xml:space="preserve">, 68 </w:t>
      </w:r>
      <w:r w:rsidRPr="00A85457">
        <w:rPr>
          <w:rFonts w:ascii="Calibri" w:eastAsia="Calibri" w:hAnsi="Calibri" w:cs="Calibri"/>
        </w:rPr>
        <w:t>⁰</w:t>
      </w:r>
      <w:r w:rsidRPr="00A85457">
        <w:rPr>
          <w:rFonts w:ascii="Arial" w:hAnsi="Arial" w:cs="Arial"/>
        </w:rPr>
        <w:t>C for 45 sec</w:t>
      </w:r>
      <w:r w:rsidR="006749C1">
        <w:rPr>
          <w:rFonts w:ascii="Arial" w:hAnsi="Arial" w:cs="Arial"/>
        </w:rPr>
        <w:t>onds</w:t>
      </w:r>
      <w:r w:rsidRPr="00A85457">
        <w:rPr>
          <w:rFonts w:ascii="Arial" w:hAnsi="Arial" w:cs="Arial"/>
        </w:rPr>
        <w:t xml:space="preserve">. Finish with 68 </w:t>
      </w:r>
      <w:r w:rsidRPr="00A85457">
        <w:rPr>
          <w:rFonts w:ascii="Calibri" w:eastAsia="Calibri" w:hAnsi="Calibri" w:cs="Calibri"/>
        </w:rPr>
        <w:t>⁰</w:t>
      </w:r>
      <w:r w:rsidRPr="00A85457">
        <w:rPr>
          <w:rFonts w:ascii="Arial" w:hAnsi="Arial" w:cs="Arial"/>
        </w:rPr>
        <w:t>C for 10 min</w:t>
      </w:r>
      <w:r w:rsidR="00186C73">
        <w:rPr>
          <w:rFonts w:ascii="Arial" w:hAnsi="Arial" w:cs="Arial"/>
        </w:rPr>
        <w:t>utes</w:t>
      </w:r>
      <w:r w:rsidR="00965B4E">
        <w:rPr>
          <w:rFonts w:ascii="Arial" w:hAnsi="Arial" w:cs="Arial"/>
        </w:rPr>
        <w:t xml:space="preserve"> </w:t>
      </w:r>
      <w:r w:rsidR="00965B4E" w:rsidRPr="00186C73">
        <w:rPr>
          <w:rFonts w:ascii="Arial" w:hAnsi="Arial" w:cs="Arial"/>
          <w:b/>
        </w:rPr>
        <w:t>[6.2.1-MED]</w:t>
      </w:r>
      <w:r w:rsidR="00965B4E">
        <w:rPr>
          <w:rFonts w:ascii="Arial" w:hAnsi="Arial" w:cs="Arial"/>
        </w:rPr>
        <w:t xml:space="preserve">. </w:t>
      </w:r>
    </w:p>
    <w:p w:rsidR="006749C1" w:rsidRPr="004F23EC" w:rsidRDefault="006749C1" w:rsidP="004F23EC">
      <w:pPr>
        <w:numPr>
          <w:ilvl w:val="2"/>
          <w:numId w:val="7"/>
        </w:numPr>
        <w:spacing w:before="240"/>
        <w:jc w:val="both"/>
        <w:outlineLvl w:val="0"/>
        <w:rPr>
          <w:rFonts w:ascii="Helvetica" w:eastAsia="Helvetica" w:hAnsi="Helvetica" w:cs="Helvetica"/>
        </w:rPr>
      </w:pPr>
      <w:r>
        <w:rPr>
          <w:rFonts w:ascii="Arial" w:hAnsi="Arial" w:cs="Arial"/>
        </w:rPr>
        <w:t xml:space="preserve">Talent at the thermal cycler putting in the samples and programming the machine. Shot needs to be long enough to cover the narrative. </w:t>
      </w:r>
      <w:r>
        <w:rPr>
          <w:rFonts w:ascii="Helvetica" w:hAnsi="Helvetica" w:cs="Arial"/>
        </w:rPr>
        <w:t xml:space="preserve">If a display showing the program is visible on the thermal cycler include this in the shot. </w:t>
      </w:r>
      <w:r w:rsidR="008A6E37">
        <w:rPr>
          <w:rFonts w:ascii="Helvetica" w:hAnsi="Helvetica" w:cs="Arial"/>
        </w:rPr>
        <w:t xml:space="preserve">A portion of the shot will be reused once. </w:t>
      </w:r>
      <w:r w:rsidR="00F5194F">
        <w:rPr>
          <w:rFonts w:ascii="Helvetica" w:hAnsi="Helvetica" w:cs="Arial"/>
        </w:rPr>
        <w:t xml:space="preserve"> </w:t>
      </w:r>
      <w:r w:rsidR="00F5194F" w:rsidRPr="00F5194F">
        <w:rPr>
          <w:highlight w:val="green"/>
        </w:rPr>
        <w:t>Please note this was filmed as 1 shot or split into 2 shots</w:t>
      </w:r>
    </w:p>
    <w:p w:rsidR="00771B55" w:rsidRDefault="006246E8" w:rsidP="00800EF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Pool</w:t>
      </w:r>
      <w:r w:rsidR="00800EF0" w:rsidRPr="00A85457">
        <w:rPr>
          <w:rFonts w:ascii="Arial" w:hAnsi="Arial" w:cs="Arial"/>
        </w:rPr>
        <w:t xml:space="preserve"> the fir</w:t>
      </w:r>
      <w:r w:rsidR="00417742">
        <w:rPr>
          <w:rFonts w:ascii="Arial" w:hAnsi="Arial" w:cs="Arial"/>
        </w:rPr>
        <w:t xml:space="preserve">st round reactions and </w:t>
      </w:r>
      <w:r>
        <w:rPr>
          <w:rFonts w:ascii="Arial" w:hAnsi="Arial" w:cs="Arial"/>
        </w:rPr>
        <w:t>purify the</w:t>
      </w:r>
      <w:r w:rsidR="00641636">
        <w:rPr>
          <w:rFonts w:ascii="Arial" w:hAnsi="Arial" w:cs="Arial"/>
        </w:rPr>
        <w:t xml:space="preserve"> DNA as before</w:t>
      </w:r>
      <w:r w:rsidR="004F23EC">
        <w:rPr>
          <w:rFonts w:ascii="Arial" w:hAnsi="Arial" w:cs="Arial"/>
        </w:rPr>
        <w:t xml:space="preserve"> </w:t>
      </w:r>
      <w:r w:rsidR="004F23EC" w:rsidRPr="001A0DFB">
        <w:rPr>
          <w:rFonts w:ascii="Arial" w:hAnsi="Arial" w:cs="Arial"/>
          <w:b/>
        </w:rPr>
        <w:t>[6.3.1-MED]</w:t>
      </w:r>
      <w:r w:rsidR="00713E1A">
        <w:rPr>
          <w:rFonts w:ascii="Arial" w:hAnsi="Arial" w:cs="Arial"/>
        </w:rPr>
        <w:t>. Then</w:t>
      </w:r>
      <w:r w:rsidR="00800EF0" w:rsidRPr="00A85457">
        <w:rPr>
          <w:rFonts w:ascii="Arial" w:hAnsi="Arial" w:cs="Arial"/>
        </w:rPr>
        <w:t xml:space="preserve"> p</w:t>
      </w:r>
      <w:r w:rsidR="004B70C8" w:rsidRPr="00A85457">
        <w:rPr>
          <w:rFonts w:ascii="Arial" w:hAnsi="Arial" w:cs="Arial"/>
        </w:rPr>
        <w:t xml:space="preserve">repare </w:t>
      </w:r>
      <w:r w:rsidR="00771B55" w:rsidRPr="00A85457">
        <w:rPr>
          <w:rFonts w:ascii="Arial" w:hAnsi="Arial" w:cs="Arial"/>
        </w:rPr>
        <w:t xml:space="preserve">the </w:t>
      </w:r>
      <w:r w:rsidR="004B70C8" w:rsidRPr="00A85457">
        <w:rPr>
          <w:rFonts w:ascii="Arial" w:hAnsi="Arial" w:cs="Arial"/>
        </w:rPr>
        <w:t xml:space="preserve">second round PCRs containing the </w:t>
      </w:r>
      <w:r w:rsidR="00673F9B">
        <w:rPr>
          <w:rFonts w:ascii="Arial" w:hAnsi="Arial" w:cs="Arial"/>
        </w:rPr>
        <w:t>reagents shown here</w:t>
      </w:r>
      <w:r w:rsidR="00FE0454">
        <w:rPr>
          <w:rFonts w:ascii="Arial" w:hAnsi="Arial" w:cs="Arial"/>
        </w:rPr>
        <w:t xml:space="preserve"> </w:t>
      </w:r>
      <w:r w:rsidR="00FE0454" w:rsidRPr="001A0DFB">
        <w:rPr>
          <w:rFonts w:ascii="Arial" w:hAnsi="Arial" w:cs="Arial"/>
          <w:b/>
        </w:rPr>
        <w:t>[6.3.2-LM]</w:t>
      </w:r>
      <w:r w:rsidR="00673F9B">
        <w:rPr>
          <w:rFonts w:ascii="Arial" w:hAnsi="Arial" w:cs="Arial"/>
        </w:rPr>
        <w:t xml:space="preserve">. Use the same cycling parameters </w:t>
      </w:r>
      <w:r w:rsidR="008D079B">
        <w:rPr>
          <w:rFonts w:ascii="Arial" w:hAnsi="Arial" w:cs="Arial"/>
        </w:rPr>
        <w:t>as for the first round PCR</w:t>
      </w:r>
      <w:r w:rsidR="00DB31E4">
        <w:rPr>
          <w:rFonts w:ascii="Arial" w:hAnsi="Arial" w:cs="Arial"/>
        </w:rPr>
        <w:t xml:space="preserve"> </w:t>
      </w:r>
      <w:r w:rsidR="00DB31E4" w:rsidRPr="001A0DFB">
        <w:rPr>
          <w:rFonts w:ascii="Arial" w:hAnsi="Arial" w:cs="Arial"/>
          <w:b/>
        </w:rPr>
        <w:t>[6.3.3-MED]</w:t>
      </w:r>
      <w:r w:rsidR="00673F9B">
        <w:rPr>
          <w:rFonts w:ascii="Arial" w:hAnsi="Arial" w:cs="Arial"/>
        </w:rPr>
        <w:t xml:space="preserve">. </w:t>
      </w:r>
    </w:p>
    <w:p w:rsidR="00D76488" w:rsidRPr="00A85457" w:rsidRDefault="00D73A23" w:rsidP="00D76488">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Talent pooling the reactions. </w:t>
      </w:r>
    </w:p>
    <w:p w:rsidR="004B70C8" w:rsidRDefault="00F325E8" w:rsidP="00771B55">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LAB MEDIA: 53840_Engelman</w:t>
      </w:r>
      <w:r w:rsidR="00260B78">
        <w:rPr>
          <w:rFonts w:ascii="Arial" w:hAnsi="Arial" w:cs="Arial"/>
        </w:rPr>
        <w:t>_</w:t>
      </w:r>
      <w:r w:rsidR="003E62A3" w:rsidRPr="00A85457">
        <w:rPr>
          <w:rFonts w:ascii="Arial" w:hAnsi="Arial" w:cs="Arial"/>
        </w:rPr>
        <w:t>Table_</w:t>
      </w:r>
      <w:r w:rsidR="00B61365">
        <w:rPr>
          <w:rFonts w:ascii="Arial" w:hAnsi="Arial" w:cs="Arial"/>
        </w:rPr>
        <w:t>3</w:t>
      </w:r>
      <w:r w:rsidR="003E62A3" w:rsidRPr="00A85457">
        <w:rPr>
          <w:rFonts w:ascii="Arial" w:hAnsi="Arial" w:cs="Arial"/>
        </w:rPr>
        <w:t xml:space="preserve">. </w:t>
      </w:r>
      <w:r w:rsidR="004B70C8" w:rsidRPr="00A85457">
        <w:rPr>
          <w:rFonts w:ascii="Arial" w:hAnsi="Arial" w:cs="Arial"/>
        </w:rPr>
        <w:t xml:space="preserve"> </w:t>
      </w:r>
    </w:p>
    <w:p w:rsidR="008D079B" w:rsidRPr="00A85457" w:rsidRDefault="00242C3F" w:rsidP="00771B55">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 xml:space="preserve">Talent operating the thermal cycler. </w:t>
      </w:r>
    </w:p>
    <w:p w:rsidR="005E4E53" w:rsidRPr="00B57FE9" w:rsidRDefault="00966455" w:rsidP="0096645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Arial" w:hAnsi="Arial" w:cs="Arial"/>
        </w:rPr>
        <w:t>After p</w:t>
      </w:r>
      <w:r w:rsidR="005C371F">
        <w:rPr>
          <w:rFonts w:ascii="Arial" w:hAnsi="Arial" w:cs="Arial"/>
        </w:rPr>
        <w:t>ool</w:t>
      </w:r>
      <w:r>
        <w:rPr>
          <w:rFonts w:ascii="Arial" w:hAnsi="Arial" w:cs="Arial"/>
        </w:rPr>
        <w:t>ing</w:t>
      </w:r>
      <w:r w:rsidR="005C371F">
        <w:rPr>
          <w:rFonts w:ascii="Arial" w:hAnsi="Arial" w:cs="Arial"/>
        </w:rPr>
        <w:t xml:space="preserve"> and </w:t>
      </w:r>
      <w:r w:rsidR="004B70C8" w:rsidRPr="00A85457">
        <w:rPr>
          <w:rFonts w:ascii="Arial" w:hAnsi="Arial" w:cs="Arial"/>
        </w:rPr>
        <w:t>purify</w:t>
      </w:r>
      <w:r>
        <w:rPr>
          <w:rFonts w:ascii="Arial" w:hAnsi="Arial" w:cs="Arial"/>
        </w:rPr>
        <w:t>ing</w:t>
      </w:r>
      <w:r w:rsidR="004B70C8" w:rsidRPr="00A85457">
        <w:rPr>
          <w:rFonts w:ascii="Arial" w:hAnsi="Arial" w:cs="Arial"/>
        </w:rPr>
        <w:t xml:space="preserve"> the </w:t>
      </w:r>
      <w:r w:rsidR="000C3487">
        <w:rPr>
          <w:rFonts w:ascii="Arial" w:hAnsi="Arial" w:cs="Arial"/>
        </w:rPr>
        <w:t xml:space="preserve">DNA from the </w:t>
      </w:r>
      <w:r w:rsidR="002351B2">
        <w:rPr>
          <w:rFonts w:ascii="Arial" w:hAnsi="Arial" w:cs="Arial"/>
        </w:rPr>
        <w:t>second round reaction</w:t>
      </w:r>
      <w:r w:rsidR="00C17C0E">
        <w:rPr>
          <w:rFonts w:ascii="Arial" w:hAnsi="Arial" w:cs="Arial"/>
        </w:rPr>
        <w:t xml:space="preserve"> </w:t>
      </w:r>
      <w:r w:rsidR="00C17C0E" w:rsidRPr="00C17C0E">
        <w:rPr>
          <w:rFonts w:ascii="Arial" w:hAnsi="Arial" w:cs="Arial"/>
          <w:b/>
        </w:rPr>
        <w:t>[6.4.1-LM]</w:t>
      </w:r>
      <w:r>
        <w:rPr>
          <w:rFonts w:ascii="Arial" w:hAnsi="Arial" w:cs="Arial"/>
        </w:rPr>
        <w:t>, p</w:t>
      </w:r>
      <w:r w:rsidR="00A72F01" w:rsidRPr="00966455">
        <w:rPr>
          <w:rFonts w:ascii="Helvetica" w:eastAsia="Helvetica" w:hAnsi="Helvetica" w:cs="Helvetica"/>
        </w:rPr>
        <w:t xml:space="preserve">erform quality control and next generation sequencing and </w:t>
      </w:r>
      <w:r w:rsidR="00AE597D" w:rsidRPr="00966455">
        <w:rPr>
          <w:rFonts w:ascii="Helvetica" w:eastAsia="Helvetica" w:hAnsi="Helvetica" w:cs="Helvetica"/>
        </w:rPr>
        <w:t>analyze integration sites using the detailed instructions in the w</w:t>
      </w:r>
      <w:r w:rsidR="005E4E53" w:rsidRPr="00966455">
        <w:rPr>
          <w:rFonts w:ascii="Helvetica" w:eastAsia="Helvetica" w:hAnsi="Helvetica" w:cs="Helvetica"/>
        </w:rPr>
        <w:t>ritten portion of the protocol</w:t>
      </w:r>
      <w:r w:rsidR="000C3487">
        <w:rPr>
          <w:rFonts w:ascii="Helvetica" w:eastAsia="Helvetica" w:hAnsi="Helvetica" w:cs="Helvetica"/>
        </w:rPr>
        <w:t xml:space="preserve"> </w:t>
      </w:r>
      <w:r w:rsidR="00C17C0E">
        <w:rPr>
          <w:rFonts w:ascii="Helvetica" w:eastAsia="Helvetica" w:hAnsi="Helvetica" w:cs="Helvetica"/>
          <w:b/>
        </w:rPr>
        <w:t>[6.4.2</w:t>
      </w:r>
      <w:r w:rsidR="000C3487" w:rsidRPr="00B57FE9">
        <w:rPr>
          <w:rFonts w:ascii="Helvetica" w:eastAsia="Helvetica" w:hAnsi="Helvetica" w:cs="Helvetica"/>
          <w:b/>
        </w:rPr>
        <w:t>-LM]</w:t>
      </w:r>
      <w:r w:rsidR="000C3487">
        <w:rPr>
          <w:rFonts w:ascii="Helvetica" w:eastAsia="Helvetica" w:hAnsi="Helvetica" w:cs="Helvetica"/>
        </w:rPr>
        <w:t xml:space="preserve">. </w:t>
      </w:r>
    </w:p>
    <w:p w:rsidR="00B57FE9" w:rsidRPr="00C17C0E" w:rsidRDefault="007D1D45" w:rsidP="00B57FE9">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Helvetica" w:eastAsia="Helvetica" w:hAnsi="Helvetica" w:cs="Helvetica"/>
        </w:rPr>
        <w:t>53840_Engelman_Figure1</w:t>
      </w:r>
      <w:r w:rsidR="00C17C0E">
        <w:rPr>
          <w:rFonts w:ascii="Helvetica" w:eastAsia="Helvetica" w:hAnsi="Helvetica" w:cs="Helvetica"/>
        </w:rPr>
        <w:t xml:space="preserve">FGH. Show this whole portion of the image and highlight the horizontal lines depicted in what is currently panel H. </w:t>
      </w:r>
    </w:p>
    <w:p w:rsidR="00C17C0E" w:rsidRPr="004565E0" w:rsidRDefault="00A14A1B" w:rsidP="004565E0">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Pr>
          <w:rFonts w:ascii="Helvetica" w:eastAsia="Helvetica" w:hAnsi="Helvetica" w:cs="Helvetica"/>
        </w:rPr>
        <w:t xml:space="preserve">53840_Engelman_Figure1FGH. Show this whole portion of the image and flash “quality control” and “Next-Generation Sequencing” in time with the narration. </w:t>
      </w:r>
    </w:p>
    <w:p w:rsidR="00810346" w:rsidRDefault="00C54733" w:rsidP="00810346">
      <w:pPr>
        <w:numPr>
          <w:ilvl w:val="0"/>
          <w:numId w:val="9"/>
        </w:numPr>
        <w:spacing w:before="240"/>
        <w:jc w:val="both"/>
        <w:outlineLvl w:val="0"/>
        <w:rPr>
          <w:rFonts w:ascii="Helvetica" w:eastAsia="Helvetica" w:hAnsi="Helvetica" w:cs="Helvetica"/>
          <w:sz w:val="22"/>
          <w:szCs w:val="22"/>
        </w:rPr>
      </w:pPr>
      <w:r>
        <w:rPr>
          <w:rFonts w:ascii="Helvetica" w:hAnsi="Helvetica"/>
          <w:b/>
          <w:bCs/>
          <w:sz w:val="22"/>
          <w:szCs w:val="22"/>
        </w:rPr>
        <w:t>Results</w:t>
      </w:r>
      <w:r w:rsidR="001C188F" w:rsidRPr="009F6E26">
        <w:rPr>
          <w:rFonts w:ascii="Arial" w:hAnsi="Arial" w:cs="Arial"/>
          <w:b/>
          <w:color w:val="auto"/>
        </w:rPr>
        <w:t>: Sequence Logos Depicting HIV-1 Base Preferences from Representative Experiment Libraries</w:t>
      </w:r>
    </w:p>
    <w:p w:rsidR="00C008F1" w:rsidRPr="00890824" w:rsidRDefault="00810346" w:rsidP="00C008F1">
      <w:pPr>
        <w:numPr>
          <w:ilvl w:val="1"/>
          <w:numId w:val="9"/>
        </w:numPr>
        <w:spacing w:before="240"/>
        <w:jc w:val="both"/>
        <w:outlineLvl w:val="0"/>
        <w:rPr>
          <w:rFonts w:ascii="Helvetica" w:eastAsia="Helvetica" w:hAnsi="Helvetica" w:cs="Helvetica"/>
          <w:sz w:val="22"/>
          <w:szCs w:val="22"/>
        </w:rPr>
      </w:pPr>
      <w:r w:rsidRPr="00810346">
        <w:rPr>
          <w:rFonts w:ascii="Arial" w:hAnsi="Arial" w:cs="Arial"/>
          <w:color w:val="auto"/>
        </w:rPr>
        <w:t>Integration sit</w:t>
      </w:r>
      <w:r>
        <w:rPr>
          <w:rFonts w:ascii="Arial" w:hAnsi="Arial" w:cs="Arial"/>
          <w:color w:val="auto"/>
        </w:rPr>
        <w:t>es from libraries prepared by</w:t>
      </w:r>
      <w:r w:rsidRPr="00810346">
        <w:rPr>
          <w:rFonts w:ascii="Arial" w:hAnsi="Arial" w:cs="Arial"/>
          <w:color w:val="auto"/>
        </w:rPr>
        <w:t xml:space="preserve"> digestion</w:t>
      </w:r>
      <w:r>
        <w:rPr>
          <w:rFonts w:ascii="Arial" w:hAnsi="Arial" w:cs="Arial"/>
          <w:color w:val="auto"/>
        </w:rPr>
        <w:t xml:space="preserve"> with restriction enzymes, as shown on the left or </w:t>
      </w:r>
      <w:r w:rsidRPr="00810346">
        <w:rPr>
          <w:rFonts w:ascii="Arial" w:hAnsi="Arial" w:cs="Arial"/>
          <w:color w:val="auto"/>
        </w:rPr>
        <w:t>sonication</w:t>
      </w:r>
      <w:r>
        <w:rPr>
          <w:rFonts w:ascii="Arial" w:hAnsi="Arial" w:cs="Arial"/>
          <w:color w:val="auto"/>
        </w:rPr>
        <w:t>, as shown on the right,</w:t>
      </w:r>
      <w:r w:rsidRPr="00810346">
        <w:rPr>
          <w:rFonts w:ascii="Arial" w:hAnsi="Arial" w:cs="Arial"/>
          <w:color w:val="auto"/>
        </w:rPr>
        <w:t xml:space="preserve"> were aligned using WebLogo software. Each dilution in the titration series is depicted, from neat DNA at the top of the figure to the maximum dilution of 1:15,625 at the bottom</w:t>
      </w:r>
      <w:r w:rsidR="00ED65C9">
        <w:rPr>
          <w:rFonts w:ascii="Arial" w:hAnsi="Arial" w:cs="Arial"/>
          <w:color w:val="auto"/>
        </w:rPr>
        <w:t xml:space="preserve">. </w:t>
      </w:r>
      <w:r w:rsidR="00ED65C9">
        <w:rPr>
          <w:rFonts w:ascii="Arial" w:hAnsi="Arial" w:cs="Arial"/>
        </w:rPr>
        <w:t>T</w:t>
      </w:r>
      <w:r w:rsidR="00ED65C9" w:rsidRPr="009F6E26">
        <w:rPr>
          <w:rFonts w:ascii="Arial" w:hAnsi="Arial" w:cs="Arial"/>
        </w:rPr>
        <w:t>he degree of certainty decreases with increasing dilution of infected cell DNA</w:t>
      </w:r>
      <w:r w:rsidR="00ED65C9" w:rsidRPr="00931D63">
        <w:rPr>
          <w:rFonts w:ascii="Arial" w:hAnsi="Arial" w:cs="Arial"/>
          <w:b/>
          <w:color w:val="auto"/>
        </w:rPr>
        <w:t xml:space="preserve"> </w:t>
      </w:r>
      <w:r w:rsidR="00AB6042" w:rsidRPr="00931D63">
        <w:rPr>
          <w:rFonts w:ascii="Arial" w:hAnsi="Arial" w:cs="Arial"/>
          <w:b/>
          <w:color w:val="auto"/>
        </w:rPr>
        <w:t>[7.1.1-LM]</w:t>
      </w:r>
      <w:r w:rsidRPr="00810346">
        <w:rPr>
          <w:rFonts w:ascii="Arial" w:hAnsi="Arial" w:cs="Arial"/>
          <w:color w:val="auto"/>
        </w:rPr>
        <w:t xml:space="preserve">. </w:t>
      </w:r>
    </w:p>
    <w:p w:rsidR="009E0B6C" w:rsidRDefault="00890824" w:rsidP="009E0B6C">
      <w:pPr>
        <w:numPr>
          <w:ilvl w:val="2"/>
          <w:numId w:val="9"/>
        </w:numPr>
        <w:spacing w:before="240"/>
        <w:jc w:val="both"/>
        <w:outlineLvl w:val="0"/>
        <w:rPr>
          <w:rFonts w:ascii="Helvetica" w:eastAsia="Helvetica" w:hAnsi="Helvetica" w:cs="Helvetica"/>
          <w:sz w:val="22"/>
          <w:szCs w:val="22"/>
        </w:rPr>
      </w:pPr>
      <w:r>
        <w:rPr>
          <w:rFonts w:ascii="Arial" w:hAnsi="Arial" w:cs="Arial"/>
          <w:color w:val="auto"/>
        </w:rPr>
        <w:t xml:space="preserve">LAB MEDIA: 53840_Engelman_Figure3AB. </w:t>
      </w:r>
      <w:r w:rsidR="008747D8">
        <w:rPr>
          <w:rFonts w:ascii="Arial" w:hAnsi="Arial" w:cs="Arial"/>
          <w:color w:val="auto"/>
        </w:rPr>
        <w:t xml:space="preserve">Show whole image. Add TEXT: “Restriction digest” above the column on the left when “digestion with restriction enzymes” is narrated and TEXT: “Sonication” above the column on the right when “or sonication…” is narrated. </w:t>
      </w:r>
    </w:p>
    <w:p w:rsidR="00890824" w:rsidRPr="009E0B6C" w:rsidRDefault="009E0B6C" w:rsidP="009E0B6C">
      <w:pPr>
        <w:numPr>
          <w:ilvl w:val="1"/>
          <w:numId w:val="9"/>
        </w:numPr>
        <w:spacing w:before="240"/>
        <w:jc w:val="both"/>
        <w:outlineLvl w:val="0"/>
        <w:rPr>
          <w:rFonts w:ascii="Helvetica" w:eastAsia="Helvetica" w:hAnsi="Helvetica" w:cs="Helvetica"/>
          <w:sz w:val="22"/>
          <w:szCs w:val="22"/>
        </w:rPr>
      </w:pPr>
      <w:r w:rsidRPr="009E0B6C">
        <w:rPr>
          <w:rFonts w:ascii="Arial" w:hAnsi="Arial" w:cs="Arial"/>
          <w:color w:val="auto"/>
        </w:rPr>
        <w:t>This</w:t>
      </w:r>
      <w:r>
        <w:rPr>
          <w:rFonts w:ascii="Arial" w:hAnsi="Arial" w:cs="Arial"/>
          <w:color w:val="auto"/>
        </w:rPr>
        <w:t xml:space="preserve"> imag</w:t>
      </w:r>
      <w:r w:rsidR="00890824" w:rsidRPr="009E0B6C">
        <w:rPr>
          <w:rFonts w:ascii="Arial" w:hAnsi="Arial" w:cs="Arial"/>
          <w:color w:val="auto"/>
        </w:rPr>
        <w:t>e shows the s</w:t>
      </w:r>
      <w:r w:rsidR="00810346" w:rsidRPr="009E0B6C">
        <w:rPr>
          <w:rFonts w:ascii="Arial" w:hAnsi="Arial" w:cs="Arial"/>
          <w:color w:val="auto"/>
        </w:rPr>
        <w:t xml:space="preserve">equence logo for the </w:t>
      </w:r>
      <w:r w:rsidR="00983DEF" w:rsidRPr="009E0B6C">
        <w:rPr>
          <w:rFonts w:ascii="Arial" w:hAnsi="Arial" w:cs="Arial"/>
          <w:color w:val="auto"/>
        </w:rPr>
        <w:t>matched random control</w:t>
      </w:r>
      <w:r w:rsidR="00810346" w:rsidRPr="009E0B6C">
        <w:rPr>
          <w:rFonts w:ascii="Arial" w:hAnsi="Arial" w:cs="Arial"/>
          <w:color w:val="auto"/>
        </w:rPr>
        <w:t xml:space="preserve"> of 50,000 unique genomic sites. </w:t>
      </w:r>
      <w:r w:rsidR="001F3C01">
        <w:rPr>
          <w:rFonts w:ascii="Arial" w:hAnsi="Arial" w:cs="Arial"/>
        </w:rPr>
        <w:t>Note that the</w:t>
      </w:r>
      <w:r w:rsidRPr="009E0B6C">
        <w:rPr>
          <w:rFonts w:ascii="Arial" w:hAnsi="Arial" w:cs="Arial"/>
        </w:rPr>
        <w:t xml:space="preserve"> random sites aligned from the MRC dataset by contrast failed to generate appreciable levels of base preferences.</w:t>
      </w:r>
    </w:p>
    <w:p w:rsidR="00FC3882" w:rsidRPr="00890824" w:rsidRDefault="00FC3882" w:rsidP="00FC3882">
      <w:pPr>
        <w:numPr>
          <w:ilvl w:val="2"/>
          <w:numId w:val="9"/>
        </w:numPr>
        <w:spacing w:before="240"/>
        <w:jc w:val="both"/>
        <w:outlineLvl w:val="0"/>
        <w:rPr>
          <w:rFonts w:ascii="Helvetica" w:eastAsia="Helvetica" w:hAnsi="Helvetica" w:cs="Helvetica"/>
          <w:color w:val="000000" w:themeColor="text1"/>
          <w:sz w:val="22"/>
          <w:szCs w:val="22"/>
          <w:u w:color="FFFF00"/>
        </w:rPr>
      </w:pPr>
      <w:r>
        <w:rPr>
          <w:rFonts w:ascii="Arial" w:hAnsi="Arial" w:cs="Arial"/>
          <w:color w:val="auto"/>
        </w:rPr>
        <w:t>LAB MEDIA: 53840_Engelman_Figure3C</w:t>
      </w:r>
    </w:p>
    <w:p w:rsidR="00C13694" w:rsidRDefault="00C54733" w:rsidP="00D64E86">
      <w:pPr>
        <w:spacing w:before="240"/>
        <w:jc w:val="both"/>
        <w:outlineLvl w:val="0"/>
        <w:rPr>
          <w:rFonts w:ascii="Helvetica" w:eastAsia="Helvetica" w:hAnsi="Helvetica" w:cs="Helvetica"/>
          <w:color w:val="000000" w:themeColor="text1"/>
          <w:sz w:val="22"/>
          <w:szCs w:val="22"/>
          <w:u w:color="FFFF00"/>
        </w:rPr>
      </w:pPr>
      <w:r w:rsidRPr="00810346">
        <w:rPr>
          <w:rFonts w:ascii="Helvetica" w:hAnsi="Helvetica"/>
          <w:color w:val="000000" w:themeColor="text1"/>
          <w:sz w:val="22"/>
          <w:szCs w:val="22"/>
          <w:u w:color="FFFF00"/>
          <w:shd w:val="clear" w:color="auto" w:fill="FFFF00"/>
        </w:rPr>
        <w:t xml:space="preserve">Authors - In video, results cannot easily be spatially arranged, rather, results are presented temporally and timed with the narration.   Please resubmit </w:t>
      </w:r>
      <w:r w:rsidR="00F325E8">
        <w:rPr>
          <w:rFonts w:ascii="Helvetica" w:hAnsi="Helvetica"/>
          <w:color w:val="000000" w:themeColor="text1"/>
          <w:sz w:val="22"/>
          <w:szCs w:val="22"/>
          <w:u w:color="FFFF00"/>
          <w:shd w:val="clear" w:color="auto" w:fill="FFFF00"/>
        </w:rPr>
        <w:t xml:space="preserve">panel C as a single panel for the video. </w:t>
      </w:r>
      <w:r w:rsidRPr="00810346">
        <w:rPr>
          <w:rFonts w:ascii="Helvetica" w:hAnsi="Helvetica"/>
          <w:color w:val="000000" w:themeColor="text1"/>
          <w:sz w:val="22"/>
          <w:szCs w:val="22"/>
          <w:u w:color="FFFF00"/>
        </w:rPr>
        <w:t xml:space="preserve"> </w:t>
      </w:r>
    </w:p>
    <w:p w:rsidR="00D64E86" w:rsidRPr="00D64E86" w:rsidRDefault="00D64E86" w:rsidP="00D64E86">
      <w:pPr>
        <w:spacing w:before="240"/>
        <w:jc w:val="both"/>
        <w:outlineLvl w:val="0"/>
        <w:rPr>
          <w:rFonts w:ascii="Helvetica" w:eastAsia="Helvetica" w:hAnsi="Helvetica" w:cs="Helvetica"/>
          <w:color w:val="000000" w:themeColor="text1"/>
          <w:sz w:val="22"/>
          <w:szCs w:val="22"/>
          <w:u w:color="FFFF00"/>
        </w:rPr>
      </w:pPr>
    </w:p>
    <w:p w:rsidR="00C13694" w:rsidRDefault="00C54733">
      <w:pPr>
        <w:numPr>
          <w:ilvl w:val="0"/>
          <w:numId w:val="9"/>
        </w:numPr>
        <w:jc w:val="both"/>
        <w:outlineLvl w:val="0"/>
        <w:rPr>
          <w:rFonts w:ascii="Helvetica" w:eastAsia="Helvetica" w:hAnsi="Helvetica" w:cs="Helvetica"/>
          <w:b/>
          <w:bCs/>
          <w:sz w:val="22"/>
          <w:szCs w:val="22"/>
        </w:rPr>
      </w:pPr>
      <w:r>
        <w:rPr>
          <w:rFonts w:ascii="Helvetica" w:hAnsi="Helvetica"/>
          <w:b/>
          <w:bCs/>
          <w:sz w:val="22"/>
          <w:szCs w:val="22"/>
        </w:rPr>
        <w:t>Conclusion (said by authors on camera)</w:t>
      </w:r>
    </w:p>
    <w:p w:rsidR="00C13694" w:rsidRDefault="00C13694">
      <w:pPr>
        <w:ind w:left="360"/>
        <w:jc w:val="both"/>
        <w:rPr>
          <w:rFonts w:ascii="Helvetica" w:eastAsia="Helvetica" w:hAnsi="Helvetica" w:cs="Helvetica"/>
          <w:b/>
          <w:bCs/>
          <w:sz w:val="22"/>
          <w:szCs w:val="22"/>
        </w:rPr>
      </w:pPr>
    </w:p>
    <w:p w:rsidR="00C13694" w:rsidRDefault="00F2187B">
      <w:pPr>
        <w:numPr>
          <w:ilvl w:val="1"/>
          <w:numId w:val="9"/>
        </w:numPr>
        <w:spacing w:before="240"/>
        <w:jc w:val="both"/>
        <w:outlineLvl w:val="0"/>
        <w:rPr>
          <w:rFonts w:ascii="Helvetica" w:eastAsia="Helvetica" w:hAnsi="Helvetica" w:cs="Helvetica"/>
          <w:sz w:val="22"/>
          <w:szCs w:val="22"/>
        </w:rPr>
      </w:pPr>
      <w:r>
        <w:rPr>
          <w:rFonts w:ascii="Helvetica" w:hAnsi="Helvetica"/>
          <w:sz w:val="22"/>
          <w:szCs w:val="22"/>
          <w:u w:val="single"/>
        </w:rPr>
        <w:t>Erik Serrao</w:t>
      </w:r>
      <w:r w:rsidR="00C54733">
        <w:rPr>
          <w:rFonts w:ascii="Helvetica" w:hAnsi="Helvetica"/>
          <w:sz w:val="22"/>
          <w:szCs w:val="22"/>
        </w:rPr>
        <w:t xml:space="preserve">: Once mastered, </w:t>
      </w:r>
      <w:r w:rsidR="00ED68A5">
        <w:rPr>
          <w:rFonts w:ascii="Helvetica" w:hAnsi="Helvetica"/>
          <w:sz w:val="22"/>
          <w:szCs w:val="22"/>
        </w:rPr>
        <w:t>integration site libraries can be prepared from genomic DNA in three days</w:t>
      </w:r>
      <w:r w:rsidR="00C54733">
        <w:rPr>
          <w:rFonts w:ascii="Helvetica" w:hAnsi="Helvetica"/>
          <w:sz w:val="22"/>
          <w:szCs w:val="22"/>
        </w:rPr>
        <w:t>.</w:t>
      </w:r>
      <w:r w:rsidR="00ED68A5">
        <w:rPr>
          <w:rFonts w:ascii="Helvetica" w:hAnsi="Helvetica"/>
          <w:sz w:val="22"/>
          <w:szCs w:val="22"/>
        </w:rPr>
        <w:t xml:space="preserve">  Integration site mapping from initial </w:t>
      </w:r>
      <w:r w:rsidR="00521AE6">
        <w:rPr>
          <w:rFonts w:ascii="Helvetica" w:hAnsi="Helvetica"/>
          <w:sz w:val="22"/>
          <w:szCs w:val="22"/>
        </w:rPr>
        <w:t>infection to completed bioinformatics</w:t>
      </w:r>
      <w:r w:rsidR="00ED68A5">
        <w:rPr>
          <w:rFonts w:ascii="Helvetica" w:hAnsi="Helvetica"/>
          <w:sz w:val="22"/>
          <w:szCs w:val="22"/>
        </w:rPr>
        <w:t xml:space="preserve"> can therefore be completed in </w:t>
      </w:r>
      <w:r w:rsidR="002C38E7">
        <w:rPr>
          <w:rFonts w:ascii="Helvetica" w:hAnsi="Helvetica"/>
          <w:sz w:val="22"/>
          <w:szCs w:val="22"/>
        </w:rPr>
        <w:t xml:space="preserve">about </w:t>
      </w:r>
      <w:r w:rsidR="00ED68A5">
        <w:rPr>
          <w:rFonts w:ascii="Helvetica" w:hAnsi="Helvetica"/>
          <w:sz w:val="22"/>
          <w:szCs w:val="22"/>
        </w:rPr>
        <w:t>two weeks.</w:t>
      </w:r>
      <w:bookmarkStart w:id="0" w:name="_GoBack"/>
      <w:bookmarkEnd w:id="0"/>
    </w:p>
    <w:p w:rsidR="00C13694" w:rsidRPr="00245574" w:rsidRDefault="00F2187B" w:rsidP="00245574">
      <w:pPr>
        <w:numPr>
          <w:ilvl w:val="1"/>
          <w:numId w:val="9"/>
        </w:numPr>
        <w:spacing w:before="240"/>
        <w:jc w:val="both"/>
        <w:outlineLvl w:val="0"/>
        <w:rPr>
          <w:rFonts w:ascii="Helvetica" w:eastAsia="Helvetica" w:hAnsi="Helvetica" w:cs="Helvetica"/>
          <w:sz w:val="22"/>
          <w:szCs w:val="22"/>
        </w:rPr>
      </w:pPr>
      <w:r>
        <w:rPr>
          <w:rFonts w:ascii="Helvetica" w:hAnsi="Helvetica"/>
          <w:sz w:val="22"/>
          <w:szCs w:val="22"/>
          <w:u w:val="single"/>
        </w:rPr>
        <w:t>Erik Serrao</w:t>
      </w:r>
      <w:r w:rsidR="00C54733">
        <w:rPr>
          <w:rFonts w:ascii="Helvetica" w:hAnsi="Helvetica"/>
          <w:sz w:val="22"/>
          <w:szCs w:val="22"/>
        </w:rPr>
        <w:t xml:space="preserve">: Following this procedure, </w:t>
      </w:r>
      <w:r>
        <w:rPr>
          <w:rFonts w:ascii="Helvetica" w:hAnsi="Helvetica"/>
          <w:sz w:val="22"/>
          <w:szCs w:val="22"/>
        </w:rPr>
        <w:t xml:space="preserve">thousands or even millions of unique retroviral integration sites can be catalogued, and </w:t>
      </w:r>
      <w:r w:rsidR="002C38E7">
        <w:rPr>
          <w:rFonts w:ascii="Helvetica" w:hAnsi="Helvetica"/>
          <w:sz w:val="22"/>
          <w:szCs w:val="22"/>
        </w:rPr>
        <w:t>diverse</w:t>
      </w:r>
      <w:r>
        <w:rPr>
          <w:rFonts w:ascii="Helvetica" w:hAnsi="Helvetica"/>
          <w:sz w:val="22"/>
          <w:szCs w:val="22"/>
        </w:rPr>
        <w:t xml:space="preserve"> analyses can be conducted to quantify associations among insertion sites and genomic annotations</w:t>
      </w:r>
      <w:r w:rsidR="00245574">
        <w:rPr>
          <w:rFonts w:ascii="Helvetica" w:hAnsi="Helvetica"/>
          <w:sz w:val="22"/>
          <w:szCs w:val="22"/>
        </w:rPr>
        <w:t xml:space="preserve">. </w:t>
      </w:r>
    </w:p>
    <w:p w:rsidR="00C13694" w:rsidRDefault="00C13694">
      <w:pPr>
        <w:pStyle w:val="BodyText"/>
        <w:rPr>
          <w:rFonts w:ascii="Helvetica" w:eastAsia="Helvetica" w:hAnsi="Helvetica" w:cs="Helvetica"/>
          <w:i w:val="0"/>
          <w:iCs w:val="0"/>
          <w:sz w:val="22"/>
          <w:szCs w:val="22"/>
        </w:rPr>
      </w:pPr>
    </w:p>
    <w:p w:rsidR="00C13694" w:rsidRDefault="00C54733">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rsidR="00C13694" w:rsidRDefault="00C13694" w:rsidP="00C6698C">
      <w:pPr>
        <w:pStyle w:val="BodyText"/>
        <w:rPr>
          <w:rFonts w:ascii="Helvetica" w:eastAsia="Helvetica" w:hAnsi="Helvetica" w:cs="Helvetica"/>
          <w:i w:val="0"/>
          <w:iCs w:val="0"/>
          <w:sz w:val="22"/>
          <w:szCs w:val="22"/>
        </w:rPr>
      </w:pPr>
    </w:p>
    <w:p w:rsidR="00C13694" w:rsidRDefault="00C6698C" w:rsidP="00C6698C">
      <w:pPr>
        <w:pStyle w:val="BodyText"/>
        <w:outlineLvl w:val="0"/>
        <w:rPr>
          <w:rFonts w:ascii="Helvetica" w:hAnsi="Helvetica"/>
          <w:i w:val="0"/>
          <w:iCs w:val="0"/>
          <w:sz w:val="22"/>
          <w:szCs w:val="22"/>
        </w:rPr>
      </w:pPr>
      <w:r>
        <w:rPr>
          <w:rFonts w:ascii="Helvetica" w:hAnsi="Helvetica"/>
          <w:i w:val="0"/>
          <w:iCs w:val="0"/>
          <w:sz w:val="22"/>
          <w:szCs w:val="22"/>
        </w:rPr>
        <w:t xml:space="preserve">5.1 - </w:t>
      </w:r>
      <w:r w:rsidRPr="00C6698C">
        <w:rPr>
          <w:rFonts w:ascii="Helvetica" w:hAnsi="Helvetica"/>
          <w:i w:val="0"/>
          <w:iCs w:val="0"/>
          <w:sz w:val="22"/>
          <w:szCs w:val="22"/>
        </w:rPr>
        <w:t>53840_Engelman_Figure</w:t>
      </w:r>
      <w:r>
        <w:rPr>
          <w:rFonts w:ascii="Helvetica" w:hAnsi="Helvetica"/>
          <w:i w:val="0"/>
          <w:iCs w:val="0"/>
          <w:sz w:val="22"/>
          <w:szCs w:val="22"/>
        </w:rPr>
        <w:t xml:space="preserve">1.tif - </w:t>
      </w:r>
      <w:r w:rsidRPr="00C6698C">
        <w:rPr>
          <w:rFonts w:ascii="Helvetica" w:hAnsi="Helvetica"/>
          <w:i w:val="0"/>
          <w:iCs w:val="0"/>
          <w:sz w:val="22"/>
          <w:szCs w:val="22"/>
        </w:rPr>
        <w:t>Flow Chart Illustration of Integration Site Library Preparations.</w:t>
      </w:r>
    </w:p>
    <w:p w:rsidR="00C6698C" w:rsidRDefault="00C6698C" w:rsidP="00C6698C">
      <w:pPr>
        <w:pStyle w:val="BodyText"/>
        <w:outlineLvl w:val="0"/>
        <w:rPr>
          <w:rFonts w:ascii="Helvetica" w:hAnsi="Helvetica"/>
          <w:i w:val="0"/>
          <w:iCs w:val="0"/>
          <w:sz w:val="22"/>
          <w:szCs w:val="22"/>
        </w:rPr>
      </w:pPr>
    </w:p>
    <w:p w:rsidR="00C6698C" w:rsidRDefault="00C6698C" w:rsidP="00C6698C">
      <w:pPr>
        <w:pStyle w:val="BodyText"/>
        <w:outlineLvl w:val="0"/>
        <w:rPr>
          <w:rFonts w:ascii="Helvetica" w:hAnsi="Helvetica"/>
          <w:i w:val="0"/>
          <w:iCs w:val="0"/>
          <w:sz w:val="22"/>
          <w:szCs w:val="22"/>
        </w:rPr>
      </w:pPr>
      <w:r>
        <w:rPr>
          <w:rFonts w:ascii="Helvetica" w:hAnsi="Helvetica"/>
          <w:i w:val="0"/>
          <w:iCs w:val="0"/>
          <w:sz w:val="22"/>
          <w:szCs w:val="22"/>
        </w:rPr>
        <w:t xml:space="preserve">7.1 - </w:t>
      </w:r>
      <w:r w:rsidRPr="00C6698C">
        <w:rPr>
          <w:rFonts w:ascii="Helvetica" w:hAnsi="Helvetica"/>
          <w:i w:val="0"/>
          <w:iCs w:val="0"/>
          <w:sz w:val="22"/>
          <w:szCs w:val="22"/>
        </w:rPr>
        <w:t>53840_Engelman_Figure</w:t>
      </w:r>
      <w:r>
        <w:rPr>
          <w:rFonts w:ascii="Helvetica" w:hAnsi="Helvetica"/>
          <w:i w:val="0"/>
          <w:iCs w:val="0"/>
          <w:sz w:val="22"/>
          <w:szCs w:val="22"/>
        </w:rPr>
        <w:t xml:space="preserve">3A&amp;B.tif - </w:t>
      </w:r>
      <w:r w:rsidRPr="00C6698C">
        <w:rPr>
          <w:rFonts w:ascii="Helvetica" w:hAnsi="Helvetica"/>
          <w:i w:val="0"/>
          <w:iCs w:val="0"/>
          <w:sz w:val="22"/>
          <w:szCs w:val="22"/>
        </w:rPr>
        <w:t>Sequence Logos Depicting HIV-1 Base Preferences from Representative Experiment Libraries.</w:t>
      </w:r>
    </w:p>
    <w:p w:rsidR="00C6698C" w:rsidRDefault="00C6698C" w:rsidP="00C6698C">
      <w:pPr>
        <w:pStyle w:val="BodyText"/>
        <w:outlineLvl w:val="0"/>
        <w:rPr>
          <w:rFonts w:ascii="Helvetica" w:hAnsi="Helvetica"/>
          <w:i w:val="0"/>
          <w:iCs w:val="0"/>
          <w:sz w:val="22"/>
          <w:szCs w:val="22"/>
        </w:rPr>
      </w:pPr>
    </w:p>
    <w:p w:rsidR="00C6698C" w:rsidRDefault="00C6698C" w:rsidP="00C6698C">
      <w:pPr>
        <w:pStyle w:val="BodyText"/>
        <w:outlineLvl w:val="0"/>
        <w:rPr>
          <w:rFonts w:ascii="Helvetica" w:hAnsi="Helvetica"/>
          <w:i w:val="0"/>
          <w:iCs w:val="0"/>
          <w:sz w:val="22"/>
          <w:szCs w:val="22"/>
        </w:rPr>
      </w:pPr>
      <w:r>
        <w:rPr>
          <w:rFonts w:ascii="Helvetica" w:hAnsi="Helvetica"/>
          <w:i w:val="0"/>
          <w:iCs w:val="0"/>
          <w:sz w:val="22"/>
          <w:szCs w:val="22"/>
        </w:rPr>
        <w:t xml:space="preserve">7.3 - </w:t>
      </w:r>
      <w:r w:rsidRPr="00C6698C">
        <w:rPr>
          <w:rFonts w:ascii="Helvetica" w:hAnsi="Helvetica"/>
          <w:i w:val="0"/>
          <w:iCs w:val="0"/>
          <w:sz w:val="22"/>
          <w:szCs w:val="22"/>
        </w:rPr>
        <w:t>53840_Engelman_Figure</w:t>
      </w:r>
      <w:r>
        <w:rPr>
          <w:rFonts w:ascii="Helvetica" w:hAnsi="Helvetica"/>
          <w:i w:val="0"/>
          <w:iCs w:val="0"/>
          <w:sz w:val="22"/>
          <w:szCs w:val="22"/>
        </w:rPr>
        <w:t xml:space="preserve">3C.tif - </w:t>
      </w:r>
      <w:r w:rsidRPr="00C6698C">
        <w:rPr>
          <w:rFonts w:ascii="Helvetica" w:hAnsi="Helvetica"/>
          <w:i w:val="0"/>
          <w:iCs w:val="0"/>
          <w:sz w:val="22"/>
          <w:szCs w:val="22"/>
        </w:rPr>
        <w:t>Sequence Logos Depicting HIV-1 Base Preferences from</w:t>
      </w:r>
      <w:r>
        <w:rPr>
          <w:rFonts w:ascii="Helvetica" w:hAnsi="Helvetica"/>
          <w:i w:val="0"/>
          <w:iCs w:val="0"/>
          <w:sz w:val="22"/>
          <w:szCs w:val="22"/>
        </w:rPr>
        <w:t xml:space="preserve"> Matched Random Control Library.</w:t>
      </w:r>
    </w:p>
    <w:p w:rsidR="00245574" w:rsidRDefault="00245574" w:rsidP="00C6698C">
      <w:pPr>
        <w:pStyle w:val="BodyText"/>
        <w:outlineLvl w:val="0"/>
        <w:rPr>
          <w:rFonts w:ascii="Helvetica" w:hAnsi="Helvetica"/>
          <w:i w:val="0"/>
          <w:iCs w:val="0"/>
          <w:sz w:val="22"/>
          <w:szCs w:val="22"/>
        </w:rPr>
      </w:pPr>
    </w:p>
    <w:p w:rsidR="00245574" w:rsidRDefault="00245574" w:rsidP="00C6698C">
      <w:pPr>
        <w:pStyle w:val="BodyText"/>
        <w:outlineLvl w:val="0"/>
        <w:rPr>
          <w:rFonts w:ascii="Helvetica" w:hAnsi="Helvetica"/>
          <w:i w:val="0"/>
          <w:iCs w:val="0"/>
          <w:sz w:val="22"/>
          <w:szCs w:val="22"/>
        </w:rPr>
      </w:pPr>
      <w:r w:rsidRPr="00245574">
        <w:rPr>
          <w:rFonts w:ascii="Helvetica" w:hAnsi="Helvetica"/>
          <w:i w:val="0"/>
          <w:iCs w:val="0"/>
          <w:sz w:val="22"/>
          <w:szCs w:val="22"/>
          <w:highlight w:val="yellow"/>
        </w:rPr>
        <w:t>Authors – please also upload the images as requested in this shot list.</w:t>
      </w:r>
      <w:r>
        <w:rPr>
          <w:rFonts w:ascii="Helvetica" w:hAnsi="Helvetica"/>
          <w:i w:val="0"/>
          <w:iCs w:val="0"/>
          <w:sz w:val="22"/>
          <w:szCs w:val="22"/>
        </w:rPr>
        <w:t xml:space="preserve">  </w:t>
      </w:r>
    </w:p>
    <w:p w:rsidR="00C6698C" w:rsidRDefault="00C6698C" w:rsidP="00C6698C">
      <w:pPr>
        <w:pStyle w:val="BodyText"/>
        <w:outlineLvl w:val="0"/>
        <w:rPr>
          <w:rFonts w:ascii="Helvetica" w:hAnsi="Helvetica"/>
          <w:i w:val="0"/>
          <w:iCs w:val="0"/>
          <w:sz w:val="22"/>
          <w:szCs w:val="22"/>
        </w:rPr>
      </w:pPr>
    </w:p>
    <w:p w:rsidR="00C6698C" w:rsidRDefault="00C6698C" w:rsidP="00C6698C">
      <w:pPr>
        <w:pStyle w:val="BodyText"/>
        <w:outlineLvl w:val="0"/>
        <w:rPr>
          <w:rFonts w:ascii="Helvetica" w:hAnsi="Helvetica"/>
          <w:i w:val="0"/>
          <w:iCs w:val="0"/>
          <w:sz w:val="22"/>
          <w:szCs w:val="22"/>
        </w:rPr>
      </w:pPr>
    </w:p>
    <w:p w:rsidR="00C6698C" w:rsidRDefault="00C6698C" w:rsidP="00C6698C">
      <w:pPr>
        <w:pStyle w:val="BodyText"/>
        <w:outlineLvl w:val="0"/>
        <w:rPr>
          <w:rFonts w:ascii="Helvetica" w:hAnsi="Helvetica"/>
          <w:i w:val="0"/>
          <w:iCs w:val="0"/>
          <w:sz w:val="22"/>
          <w:szCs w:val="22"/>
        </w:rPr>
      </w:pPr>
    </w:p>
    <w:p w:rsidR="00C6698C" w:rsidRDefault="00C6698C" w:rsidP="00C6698C">
      <w:pPr>
        <w:pStyle w:val="BodyText"/>
        <w:outlineLvl w:val="0"/>
        <w:rPr>
          <w:rFonts w:ascii="Helvetica" w:eastAsia="Helvetica" w:hAnsi="Helvetica" w:cs="Helvetica"/>
          <w:i w:val="0"/>
          <w:iCs w:val="0"/>
          <w:sz w:val="22"/>
          <w:szCs w:val="22"/>
        </w:rPr>
      </w:pPr>
    </w:p>
    <w:p w:rsidR="00C13694" w:rsidRDefault="00C54733">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rsidR="00C13694" w:rsidRDefault="00C13694">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rsidR="00C13694" w:rsidRDefault="00C54733">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rsidR="00C13694" w:rsidRDefault="00C136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13694" w:rsidRDefault="00C54733">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rsidR="00C13694" w:rsidRDefault="00C136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13694" w:rsidRDefault="00C54733">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rsidR="00C13694" w:rsidRDefault="00C136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13694" w:rsidRDefault="00C54733">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rsidR="00C13694" w:rsidRDefault="00C136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13694" w:rsidRDefault="00C54733">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C13694" w:rsidSect="009B62A6">
      <w:headerReference w:type="default" r:id="rId13"/>
      <w:footerReference w:type="default" r:id="rId14"/>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C93" w:rsidRDefault="00102C93">
      <w:r>
        <w:separator/>
      </w:r>
    </w:p>
  </w:endnote>
  <w:endnote w:type="continuationSeparator" w:id="0">
    <w:p w:rsidR="00102C93" w:rsidRDefault="00102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00000000" w:usb1="5000A1FF" w:usb2="00000000" w:usb3="00000000" w:csb0="000001BF" w:csb1="00000000"/>
  </w:font>
  <w:font w:name="Menlo Regular">
    <w:panose1 w:val="020B0609030804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Math">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8F" w:rsidRDefault="0087218F">
    <w:pPr>
      <w:pStyle w:val="Footer"/>
      <w:jc w:val="center"/>
    </w:pPr>
    <w:r>
      <w:rPr>
        <w:rFonts w:ascii="Symbol" w:hAnsi="Symbol"/>
      </w:rPr>
      <w:t></w:t>
    </w:r>
    <w:r>
      <w:t xml:space="preserve"> 2013, Journal of Visualized Experiments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C93" w:rsidRDefault="00102C93">
      <w:r>
        <w:separator/>
      </w:r>
    </w:p>
  </w:footnote>
  <w:footnote w:type="continuationSeparator" w:id="0">
    <w:p w:rsidR="00102C93" w:rsidRDefault="00102C9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8F" w:rsidRDefault="0087218F">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481"/>
    <w:multiLevelType w:val="multilevel"/>
    <w:tmpl w:val="F9C22AD2"/>
    <w:numStyleLink w:val="ImportedStyle2"/>
  </w:abstractNum>
  <w:abstractNum w:abstractNumId="1">
    <w:nsid w:val="122F557E"/>
    <w:multiLevelType w:val="hybridMultilevel"/>
    <w:tmpl w:val="230CD7C0"/>
    <w:lvl w:ilvl="0" w:tplc="00E4AA0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CA0D61"/>
    <w:multiLevelType w:val="multilevel"/>
    <w:tmpl w:val="F9C22AD2"/>
    <w:styleLink w:val="ImportedStyle2"/>
    <w:lvl w:ilvl="0">
      <w:start w:val="1"/>
      <w:numFmt w:val="decimal"/>
      <w:lvlText w:val="%1."/>
      <w:lvlJc w:val="left"/>
      <w:pPr>
        <w:tabs>
          <w:tab w:val="left"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9BC530E"/>
    <w:multiLevelType w:val="multilevel"/>
    <w:tmpl w:val="DF404E66"/>
    <w:numStyleLink w:val="ImportedStyle1"/>
  </w:abstractNum>
  <w:abstractNum w:abstractNumId="4">
    <w:nsid w:val="40D57570"/>
    <w:multiLevelType w:val="multilevel"/>
    <w:tmpl w:val="2E2A5FD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A5F5B1D"/>
    <w:multiLevelType w:val="multilevel"/>
    <w:tmpl w:val="DF404E66"/>
    <w:styleLink w:val="ImportedStyle1"/>
    <w:lvl w:ilvl="0">
      <w:start w:val="1"/>
      <w:numFmt w:val="decimal"/>
      <w:lvlText w:val="%1."/>
      <w:lvlJc w:val="left"/>
      <w:pPr>
        <w:tabs>
          <w:tab w:val="left"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80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18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6231319B"/>
    <w:multiLevelType w:val="multilevel"/>
    <w:tmpl w:val="8EA49DD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6740EA8"/>
    <w:multiLevelType w:val="multilevel"/>
    <w:tmpl w:val="2E2A5FD8"/>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
  </w:num>
  <w:num w:numId="3">
    <w:abstractNumId w:val="2"/>
  </w:num>
  <w:num w:numId="4">
    <w:abstractNumId w:val="0"/>
  </w:num>
  <w:num w:numId="5">
    <w:abstractNumId w:val="0"/>
    <w:lvlOverride w:ilvl="0"/>
    <w:lvlOverride w:ilvl="1">
      <w:startOverride w:val="9"/>
    </w:lvlOverride>
  </w:num>
  <w:num w:numId="6">
    <w:abstractNumId w:val="7"/>
  </w:num>
  <w:num w:numId="7">
    <w:abstractNumId w:val="4"/>
  </w:num>
  <w:num w:numId="8">
    <w:abstractNumId w:val="4"/>
    <w:lvlOverride w:ilvl="0">
      <w:startOverride w:val="2"/>
    </w:lvlOverride>
  </w:num>
  <w:num w:numId="9">
    <w:abstractNumId w:val="4"/>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FELayout/>
  </w:compat>
  <w:rsids>
    <w:rsidRoot w:val="00C13694"/>
    <w:rsid w:val="00001D5A"/>
    <w:rsid w:val="0000458A"/>
    <w:rsid w:val="00011CDD"/>
    <w:rsid w:val="000146FF"/>
    <w:rsid w:val="000212EA"/>
    <w:rsid w:val="00027016"/>
    <w:rsid w:val="00050EDF"/>
    <w:rsid w:val="00052DB3"/>
    <w:rsid w:val="0006688E"/>
    <w:rsid w:val="00066EAA"/>
    <w:rsid w:val="000717B6"/>
    <w:rsid w:val="000A4BCC"/>
    <w:rsid w:val="000A4EAF"/>
    <w:rsid w:val="000A55EF"/>
    <w:rsid w:val="000B71D3"/>
    <w:rsid w:val="000C0DFD"/>
    <w:rsid w:val="000C3487"/>
    <w:rsid w:val="000C5704"/>
    <w:rsid w:val="000C64B9"/>
    <w:rsid w:val="000D5FCA"/>
    <w:rsid w:val="000F49FD"/>
    <w:rsid w:val="000F4A12"/>
    <w:rsid w:val="000F53E6"/>
    <w:rsid w:val="00102C93"/>
    <w:rsid w:val="00113FA5"/>
    <w:rsid w:val="00117B82"/>
    <w:rsid w:val="0012161A"/>
    <w:rsid w:val="0013022F"/>
    <w:rsid w:val="00130D32"/>
    <w:rsid w:val="00132A04"/>
    <w:rsid w:val="0013402E"/>
    <w:rsid w:val="0013550E"/>
    <w:rsid w:val="00154409"/>
    <w:rsid w:val="001635DB"/>
    <w:rsid w:val="00186C73"/>
    <w:rsid w:val="00192A10"/>
    <w:rsid w:val="00197562"/>
    <w:rsid w:val="001A0DFB"/>
    <w:rsid w:val="001B1104"/>
    <w:rsid w:val="001C188F"/>
    <w:rsid w:val="001C5F44"/>
    <w:rsid w:val="001C7A37"/>
    <w:rsid w:val="001E0D3B"/>
    <w:rsid w:val="001E41D1"/>
    <w:rsid w:val="001F315F"/>
    <w:rsid w:val="001F3C01"/>
    <w:rsid w:val="00222A1E"/>
    <w:rsid w:val="002231F6"/>
    <w:rsid w:val="0022663B"/>
    <w:rsid w:val="00234B4F"/>
    <w:rsid w:val="002351B2"/>
    <w:rsid w:val="00242C3F"/>
    <w:rsid w:val="00242CDE"/>
    <w:rsid w:val="00245574"/>
    <w:rsid w:val="00250DC7"/>
    <w:rsid w:val="00260344"/>
    <w:rsid w:val="00260B78"/>
    <w:rsid w:val="00274253"/>
    <w:rsid w:val="002B320B"/>
    <w:rsid w:val="002C38E7"/>
    <w:rsid w:val="002E16BB"/>
    <w:rsid w:val="002E6BD5"/>
    <w:rsid w:val="002F2EC6"/>
    <w:rsid w:val="00306F4D"/>
    <w:rsid w:val="003109D9"/>
    <w:rsid w:val="00314384"/>
    <w:rsid w:val="00340B16"/>
    <w:rsid w:val="00341208"/>
    <w:rsid w:val="00367590"/>
    <w:rsid w:val="00367D63"/>
    <w:rsid w:val="0038249B"/>
    <w:rsid w:val="003A0C66"/>
    <w:rsid w:val="003B11F3"/>
    <w:rsid w:val="003B439C"/>
    <w:rsid w:val="003C4012"/>
    <w:rsid w:val="003D4AA3"/>
    <w:rsid w:val="003E62A3"/>
    <w:rsid w:val="00400BD6"/>
    <w:rsid w:val="00410262"/>
    <w:rsid w:val="00417742"/>
    <w:rsid w:val="004527FC"/>
    <w:rsid w:val="0045374F"/>
    <w:rsid w:val="00453F7E"/>
    <w:rsid w:val="004548B5"/>
    <w:rsid w:val="004565E0"/>
    <w:rsid w:val="004574FC"/>
    <w:rsid w:val="004620C8"/>
    <w:rsid w:val="00466A72"/>
    <w:rsid w:val="00471961"/>
    <w:rsid w:val="00485DDA"/>
    <w:rsid w:val="0049135D"/>
    <w:rsid w:val="004932E0"/>
    <w:rsid w:val="004A3DBA"/>
    <w:rsid w:val="004B1D91"/>
    <w:rsid w:val="004B44BB"/>
    <w:rsid w:val="004B70C8"/>
    <w:rsid w:val="004B72A4"/>
    <w:rsid w:val="004D62C9"/>
    <w:rsid w:val="004E751A"/>
    <w:rsid w:val="004F23EC"/>
    <w:rsid w:val="004F25E9"/>
    <w:rsid w:val="004F796E"/>
    <w:rsid w:val="00502993"/>
    <w:rsid w:val="005045A5"/>
    <w:rsid w:val="00517B94"/>
    <w:rsid w:val="00521AE6"/>
    <w:rsid w:val="005234CB"/>
    <w:rsid w:val="00527BF3"/>
    <w:rsid w:val="00532D6C"/>
    <w:rsid w:val="0053635A"/>
    <w:rsid w:val="00564CB2"/>
    <w:rsid w:val="0057111E"/>
    <w:rsid w:val="005872E5"/>
    <w:rsid w:val="00593507"/>
    <w:rsid w:val="005C371F"/>
    <w:rsid w:val="005D26A2"/>
    <w:rsid w:val="005D5661"/>
    <w:rsid w:val="005E4E53"/>
    <w:rsid w:val="005F13E6"/>
    <w:rsid w:val="00617F92"/>
    <w:rsid w:val="006246E8"/>
    <w:rsid w:val="0063057F"/>
    <w:rsid w:val="00631018"/>
    <w:rsid w:val="00631E15"/>
    <w:rsid w:val="00636FAF"/>
    <w:rsid w:val="00641636"/>
    <w:rsid w:val="0064677B"/>
    <w:rsid w:val="0067012B"/>
    <w:rsid w:val="006725EE"/>
    <w:rsid w:val="00673F9B"/>
    <w:rsid w:val="006749C1"/>
    <w:rsid w:val="00683647"/>
    <w:rsid w:val="006A4039"/>
    <w:rsid w:val="006B3F85"/>
    <w:rsid w:val="006C0EE8"/>
    <w:rsid w:val="006D1EEC"/>
    <w:rsid w:val="006E042E"/>
    <w:rsid w:val="006E7058"/>
    <w:rsid w:val="00704C25"/>
    <w:rsid w:val="00710ABE"/>
    <w:rsid w:val="00713E1A"/>
    <w:rsid w:val="007175EA"/>
    <w:rsid w:val="00730D7C"/>
    <w:rsid w:val="0073225D"/>
    <w:rsid w:val="00737141"/>
    <w:rsid w:val="0076766F"/>
    <w:rsid w:val="00767D77"/>
    <w:rsid w:val="0077140A"/>
    <w:rsid w:val="00771B55"/>
    <w:rsid w:val="00781262"/>
    <w:rsid w:val="0079145F"/>
    <w:rsid w:val="007A3B96"/>
    <w:rsid w:val="007B09FB"/>
    <w:rsid w:val="007B453A"/>
    <w:rsid w:val="007C6334"/>
    <w:rsid w:val="007D1D45"/>
    <w:rsid w:val="007D7CD2"/>
    <w:rsid w:val="007E45DB"/>
    <w:rsid w:val="007F1115"/>
    <w:rsid w:val="00800EF0"/>
    <w:rsid w:val="00801042"/>
    <w:rsid w:val="00810346"/>
    <w:rsid w:val="00825BCF"/>
    <w:rsid w:val="00833017"/>
    <w:rsid w:val="00850CA3"/>
    <w:rsid w:val="0087218F"/>
    <w:rsid w:val="008747D8"/>
    <w:rsid w:val="00890824"/>
    <w:rsid w:val="00893AC5"/>
    <w:rsid w:val="008A0DC1"/>
    <w:rsid w:val="008A1789"/>
    <w:rsid w:val="008A1B67"/>
    <w:rsid w:val="008A1C5E"/>
    <w:rsid w:val="008A6E37"/>
    <w:rsid w:val="008B5652"/>
    <w:rsid w:val="008D079B"/>
    <w:rsid w:val="008D2098"/>
    <w:rsid w:val="00914837"/>
    <w:rsid w:val="00916EE0"/>
    <w:rsid w:val="00931D63"/>
    <w:rsid w:val="0095379D"/>
    <w:rsid w:val="009601EB"/>
    <w:rsid w:val="00965B4E"/>
    <w:rsid w:val="00966455"/>
    <w:rsid w:val="009711F4"/>
    <w:rsid w:val="00974419"/>
    <w:rsid w:val="00981B53"/>
    <w:rsid w:val="00983DEF"/>
    <w:rsid w:val="00990AE0"/>
    <w:rsid w:val="00993116"/>
    <w:rsid w:val="009B3B7A"/>
    <w:rsid w:val="009B573C"/>
    <w:rsid w:val="009B5E6A"/>
    <w:rsid w:val="009B62A6"/>
    <w:rsid w:val="009B6F6B"/>
    <w:rsid w:val="009C34F3"/>
    <w:rsid w:val="009D32F5"/>
    <w:rsid w:val="009D5B42"/>
    <w:rsid w:val="009E0B6C"/>
    <w:rsid w:val="009E60B1"/>
    <w:rsid w:val="00A03720"/>
    <w:rsid w:val="00A063A9"/>
    <w:rsid w:val="00A07BB3"/>
    <w:rsid w:val="00A14A1B"/>
    <w:rsid w:val="00A44578"/>
    <w:rsid w:val="00A5243B"/>
    <w:rsid w:val="00A57D89"/>
    <w:rsid w:val="00A604E8"/>
    <w:rsid w:val="00A606F7"/>
    <w:rsid w:val="00A60BBF"/>
    <w:rsid w:val="00A62A4F"/>
    <w:rsid w:val="00A72F01"/>
    <w:rsid w:val="00A74723"/>
    <w:rsid w:val="00A74E65"/>
    <w:rsid w:val="00A75154"/>
    <w:rsid w:val="00A840F4"/>
    <w:rsid w:val="00A85457"/>
    <w:rsid w:val="00AA6D44"/>
    <w:rsid w:val="00AB2801"/>
    <w:rsid w:val="00AB6042"/>
    <w:rsid w:val="00AB7025"/>
    <w:rsid w:val="00AD0DE7"/>
    <w:rsid w:val="00AE597D"/>
    <w:rsid w:val="00B21551"/>
    <w:rsid w:val="00B302F1"/>
    <w:rsid w:val="00B528C8"/>
    <w:rsid w:val="00B52EA6"/>
    <w:rsid w:val="00B5684E"/>
    <w:rsid w:val="00B57FE9"/>
    <w:rsid w:val="00B61365"/>
    <w:rsid w:val="00B641DA"/>
    <w:rsid w:val="00B66519"/>
    <w:rsid w:val="00B714F0"/>
    <w:rsid w:val="00B846AD"/>
    <w:rsid w:val="00B863E3"/>
    <w:rsid w:val="00B916BB"/>
    <w:rsid w:val="00BA1DF8"/>
    <w:rsid w:val="00BA7CCA"/>
    <w:rsid w:val="00BB3E75"/>
    <w:rsid w:val="00BC34AB"/>
    <w:rsid w:val="00BD20E5"/>
    <w:rsid w:val="00BF6DF4"/>
    <w:rsid w:val="00C008F1"/>
    <w:rsid w:val="00C03122"/>
    <w:rsid w:val="00C06669"/>
    <w:rsid w:val="00C1294D"/>
    <w:rsid w:val="00C13694"/>
    <w:rsid w:val="00C15B09"/>
    <w:rsid w:val="00C17C0E"/>
    <w:rsid w:val="00C222B1"/>
    <w:rsid w:val="00C22895"/>
    <w:rsid w:val="00C2632F"/>
    <w:rsid w:val="00C32B80"/>
    <w:rsid w:val="00C34BA4"/>
    <w:rsid w:val="00C54733"/>
    <w:rsid w:val="00C55B92"/>
    <w:rsid w:val="00C61797"/>
    <w:rsid w:val="00C6698C"/>
    <w:rsid w:val="00C8353C"/>
    <w:rsid w:val="00C864B6"/>
    <w:rsid w:val="00C87315"/>
    <w:rsid w:val="00CA1892"/>
    <w:rsid w:val="00CA4F74"/>
    <w:rsid w:val="00CC36B4"/>
    <w:rsid w:val="00CD3F87"/>
    <w:rsid w:val="00CD7114"/>
    <w:rsid w:val="00CE0DCF"/>
    <w:rsid w:val="00CF59FB"/>
    <w:rsid w:val="00D036C9"/>
    <w:rsid w:val="00D07831"/>
    <w:rsid w:val="00D135D7"/>
    <w:rsid w:val="00D13C65"/>
    <w:rsid w:val="00D3114E"/>
    <w:rsid w:val="00D368F5"/>
    <w:rsid w:val="00D62C1C"/>
    <w:rsid w:val="00D649EE"/>
    <w:rsid w:val="00D64E86"/>
    <w:rsid w:val="00D65668"/>
    <w:rsid w:val="00D71DC2"/>
    <w:rsid w:val="00D73A23"/>
    <w:rsid w:val="00D76488"/>
    <w:rsid w:val="00D92ACF"/>
    <w:rsid w:val="00D92AD1"/>
    <w:rsid w:val="00D92FA1"/>
    <w:rsid w:val="00D96C55"/>
    <w:rsid w:val="00DA1FDA"/>
    <w:rsid w:val="00DA4D99"/>
    <w:rsid w:val="00DB31E4"/>
    <w:rsid w:val="00DE1DF5"/>
    <w:rsid w:val="00DE3E56"/>
    <w:rsid w:val="00E43D75"/>
    <w:rsid w:val="00E83CD7"/>
    <w:rsid w:val="00E96279"/>
    <w:rsid w:val="00EA0556"/>
    <w:rsid w:val="00EB04E3"/>
    <w:rsid w:val="00EB25AC"/>
    <w:rsid w:val="00EB3AAC"/>
    <w:rsid w:val="00ED0623"/>
    <w:rsid w:val="00ED30D4"/>
    <w:rsid w:val="00ED57ED"/>
    <w:rsid w:val="00ED65C9"/>
    <w:rsid w:val="00ED68A5"/>
    <w:rsid w:val="00EE5323"/>
    <w:rsid w:val="00EF6219"/>
    <w:rsid w:val="00F13CBE"/>
    <w:rsid w:val="00F2187B"/>
    <w:rsid w:val="00F22A11"/>
    <w:rsid w:val="00F23D0F"/>
    <w:rsid w:val="00F30951"/>
    <w:rsid w:val="00F325E8"/>
    <w:rsid w:val="00F413FB"/>
    <w:rsid w:val="00F44873"/>
    <w:rsid w:val="00F516EF"/>
    <w:rsid w:val="00F5194F"/>
    <w:rsid w:val="00F53FEC"/>
    <w:rsid w:val="00F65094"/>
    <w:rsid w:val="00F702C8"/>
    <w:rsid w:val="00F762A8"/>
    <w:rsid w:val="00F80F98"/>
    <w:rsid w:val="00F92335"/>
    <w:rsid w:val="00FA28F1"/>
    <w:rsid w:val="00FA701E"/>
    <w:rsid w:val="00FC37D7"/>
    <w:rsid w:val="00FC3882"/>
    <w:rsid w:val="00FD24F9"/>
    <w:rsid w:val="00FE0454"/>
    <w:rsid w:val="00FE4872"/>
    <w:rsid w:val="00FE747F"/>
    <w:rsid w:val="00FF0B4C"/>
    <w:rsid w:val="00FF52A1"/>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62A6"/>
    <w:rPr>
      <w:rFonts w:ascii="Times" w:hAnsi="Times" w:cs="Arial Unicode MS"/>
      <w:color w:val="000000"/>
      <w:sz w:val="24"/>
      <w:szCs w:val="24"/>
      <w:u w:color="000000"/>
    </w:rPr>
  </w:style>
  <w:style w:type="paragraph" w:styleId="Heading8">
    <w:name w:val="heading 8"/>
    <w:rsid w:val="009B62A6"/>
    <w:pPr>
      <w:outlineLvl w:val="7"/>
    </w:pPr>
    <w:rPr>
      <w:rFonts w:ascii="Times" w:eastAsia="Times" w:hAnsi="Times" w:cs="Times"/>
      <w:color w:val="000000"/>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9B62A6"/>
    <w:rPr>
      <w:u w:val="single"/>
    </w:rPr>
  </w:style>
  <w:style w:type="paragraph" w:customStyle="1" w:styleId="HeaderFooter">
    <w:name w:val="Header &amp; Footer"/>
    <w:rsid w:val="009B62A6"/>
    <w:pPr>
      <w:tabs>
        <w:tab w:val="right" w:pos="9020"/>
      </w:tabs>
    </w:pPr>
    <w:rPr>
      <w:rFonts w:ascii="Helvetica" w:hAnsi="Helvetica" w:cs="Arial Unicode MS"/>
      <w:color w:val="000000"/>
      <w:sz w:val="24"/>
      <w:szCs w:val="24"/>
    </w:rPr>
  </w:style>
  <w:style w:type="paragraph" w:styleId="Footer">
    <w:name w:val="footer"/>
    <w:rsid w:val="009B62A6"/>
    <w:pPr>
      <w:tabs>
        <w:tab w:val="center" w:pos="4320"/>
        <w:tab w:val="right" w:pos="8640"/>
      </w:tabs>
    </w:pPr>
    <w:rPr>
      <w:rFonts w:ascii="Times" w:hAnsi="Times" w:cs="Arial Unicode MS"/>
      <w:color w:val="000000"/>
      <w:sz w:val="24"/>
      <w:szCs w:val="24"/>
      <w:u w:color="000000"/>
    </w:rPr>
  </w:style>
  <w:style w:type="paragraph" w:styleId="BodyText">
    <w:name w:val="Body Text"/>
    <w:rsid w:val="009B62A6"/>
    <w:rPr>
      <w:rFonts w:ascii="Times" w:hAnsi="Times" w:cs="Arial Unicode MS"/>
      <w:i/>
      <w:iCs/>
      <w:color w:val="000000"/>
      <w:sz w:val="24"/>
      <w:szCs w:val="24"/>
      <w:u w:color="000000"/>
    </w:rPr>
  </w:style>
  <w:style w:type="paragraph" w:customStyle="1" w:styleId="CM10">
    <w:name w:val="CM10"/>
    <w:next w:val="Default"/>
    <w:rsid w:val="009B62A6"/>
    <w:pPr>
      <w:widowControl w:val="0"/>
    </w:pPr>
    <w:rPr>
      <w:rFonts w:ascii="Arial Unicode MS" w:hAnsi="Arial Unicode MS" w:cs="Arial Unicode MS"/>
      <w:color w:val="000000"/>
      <w:sz w:val="24"/>
      <w:szCs w:val="24"/>
      <w:u w:color="000000"/>
    </w:rPr>
  </w:style>
  <w:style w:type="paragraph" w:customStyle="1" w:styleId="Default">
    <w:name w:val="Default"/>
    <w:rsid w:val="009B62A6"/>
    <w:pPr>
      <w:widowControl w:val="0"/>
    </w:pPr>
    <w:rPr>
      <w:rFonts w:ascii="Arial Unicode MS" w:hAnsi="Arial Unicode MS" w:cs="Arial Unicode MS"/>
      <w:color w:val="000000"/>
      <w:sz w:val="24"/>
      <w:szCs w:val="24"/>
      <w:u w:color="000000"/>
    </w:rPr>
  </w:style>
  <w:style w:type="character" w:customStyle="1" w:styleId="Link">
    <w:name w:val="Link"/>
    <w:rsid w:val="009B62A6"/>
    <w:rPr>
      <w:color w:val="0000FF"/>
      <w:u w:val="single" w:color="0000FF"/>
    </w:rPr>
  </w:style>
  <w:style w:type="character" w:customStyle="1" w:styleId="Hyperlink0">
    <w:name w:val="Hyperlink.0"/>
    <w:basedOn w:val="Link"/>
    <w:rsid w:val="009B62A6"/>
    <w:rPr>
      <w:color w:val="0000FF"/>
      <w:u w:val="single" w:color="0000FF"/>
    </w:rPr>
  </w:style>
  <w:style w:type="character" w:customStyle="1" w:styleId="Hyperlink1">
    <w:name w:val="Hyperlink.1"/>
    <w:basedOn w:val="Link"/>
    <w:rsid w:val="009B62A6"/>
    <w:rPr>
      <w:rFonts w:ascii="Arial" w:eastAsia="Arial" w:hAnsi="Arial" w:cs="Arial"/>
      <w:color w:val="0000FF"/>
      <w:u w:val="single" w:color="0000FF"/>
    </w:rPr>
  </w:style>
  <w:style w:type="character" w:customStyle="1" w:styleId="Hyperlink2">
    <w:name w:val="Hyperlink.2"/>
    <w:basedOn w:val="Link"/>
    <w:rsid w:val="009B62A6"/>
    <w:rPr>
      <w:color w:val="0000FF"/>
      <w:sz w:val="22"/>
      <w:szCs w:val="22"/>
      <w:u w:val="single" w:color="0000FF"/>
    </w:rPr>
  </w:style>
  <w:style w:type="numbering" w:customStyle="1" w:styleId="ImportedStyle1">
    <w:name w:val="Imported Style 1"/>
    <w:rsid w:val="009B62A6"/>
    <w:pPr>
      <w:numPr>
        <w:numId w:val="1"/>
      </w:numPr>
    </w:pPr>
  </w:style>
  <w:style w:type="numbering" w:customStyle="1" w:styleId="ImportedStyle2">
    <w:name w:val="Imported Style 2"/>
    <w:rsid w:val="009B62A6"/>
    <w:pPr>
      <w:numPr>
        <w:numId w:val="3"/>
      </w:numPr>
    </w:pPr>
  </w:style>
  <w:style w:type="numbering" w:customStyle="1" w:styleId="ImportedStyle3">
    <w:name w:val="Imported Style 3"/>
    <w:rsid w:val="009B62A6"/>
    <w:pPr>
      <w:numPr>
        <w:numId w:val="6"/>
      </w:numPr>
    </w:pPr>
  </w:style>
  <w:style w:type="character" w:customStyle="1" w:styleId="Hyperlink3">
    <w:name w:val="Hyperlink.3"/>
    <w:basedOn w:val="Link"/>
    <w:rsid w:val="009B62A6"/>
    <w:rPr>
      <w:b/>
      <w:bCs/>
      <w:color w:val="0000FF"/>
      <w:sz w:val="20"/>
      <w:szCs w:val="20"/>
      <w:u w:val="single" w:color="0000FF"/>
    </w:rPr>
  </w:style>
  <w:style w:type="paragraph" w:customStyle="1" w:styleId="ColorfulList-Accent11">
    <w:name w:val="Colorful List - Accent 11"/>
    <w:basedOn w:val="Normal"/>
    <w:uiPriority w:val="34"/>
    <w:qFormat/>
    <w:rsid w:val="001544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jc w:val="both"/>
    </w:pPr>
    <w:rPr>
      <w:rFonts w:ascii="Calibri" w:eastAsia="Times New Roman" w:hAnsi="Calibri" w:cs="Calibri"/>
      <w:bdr w:val="none" w:sz="0" w:space="0" w:color="auto"/>
    </w:rPr>
  </w:style>
  <w:style w:type="paragraph" w:styleId="ListParagraph">
    <w:name w:val="List Paragraph"/>
    <w:basedOn w:val="Normal"/>
    <w:uiPriority w:val="34"/>
    <w:qFormat/>
    <w:rsid w:val="00810346"/>
    <w:pPr>
      <w:ind w:left="720"/>
      <w:contextualSpacing/>
    </w:pPr>
  </w:style>
  <w:style w:type="character" w:styleId="Strong">
    <w:name w:val="Strong"/>
    <w:basedOn w:val="DefaultParagraphFont"/>
    <w:uiPriority w:val="22"/>
    <w:qFormat/>
    <w:rsid w:val="00893AC5"/>
    <w:rPr>
      <w:b/>
      <w:bCs/>
    </w:rPr>
  </w:style>
  <w:style w:type="paragraph" w:styleId="BalloonText">
    <w:name w:val="Balloon Text"/>
    <w:basedOn w:val="Normal"/>
    <w:link w:val="BalloonTextChar"/>
    <w:uiPriority w:val="99"/>
    <w:semiHidden/>
    <w:unhideWhenUsed/>
    <w:rsid w:val="00CD71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114"/>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87218F"/>
    <w:rPr>
      <w:sz w:val="18"/>
      <w:szCs w:val="18"/>
    </w:rPr>
  </w:style>
  <w:style w:type="paragraph" w:styleId="CommentText">
    <w:name w:val="annotation text"/>
    <w:basedOn w:val="Normal"/>
    <w:link w:val="CommentTextChar"/>
    <w:uiPriority w:val="99"/>
    <w:semiHidden/>
    <w:unhideWhenUsed/>
    <w:rsid w:val="0087218F"/>
  </w:style>
  <w:style w:type="character" w:customStyle="1" w:styleId="CommentTextChar">
    <w:name w:val="Comment Text Char"/>
    <w:basedOn w:val="DefaultParagraphFont"/>
    <w:link w:val="CommentText"/>
    <w:uiPriority w:val="99"/>
    <w:semiHidden/>
    <w:rsid w:val="0087218F"/>
    <w:rPr>
      <w:rFonts w:ascii="Times" w:hAnsi="Time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87218F"/>
    <w:rPr>
      <w:b/>
      <w:bCs/>
      <w:sz w:val="20"/>
      <w:szCs w:val="20"/>
    </w:rPr>
  </w:style>
  <w:style w:type="character" w:customStyle="1" w:styleId="CommentSubjectChar">
    <w:name w:val="Comment Subject Char"/>
    <w:basedOn w:val="CommentTextChar"/>
    <w:link w:val="CommentSubject"/>
    <w:uiPriority w:val="99"/>
    <w:semiHidden/>
    <w:rsid w:val="0087218F"/>
    <w:rPr>
      <w:rFonts w:ascii="Times" w:hAnsi="Times" w:cs="Arial Unicode MS"/>
      <w:b/>
      <w:bCs/>
      <w:color w:val="000000"/>
      <w:sz w:val="24"/>
      <w:szCs w:val="24"/>
      <w:u w:color="000000"/>
    </w:rPr>
  </w:style>
  <w:style w:type="paragraph" w:styleId="Revision">
    <w:name w:val="Revision"/>
    <w:hidden/>
    <w:uiPriority w:val="99"/>
    <w:semiHidden/>
    <w:rsid w:val="009711F4"/>
    <w:pPr>
      <w:pBdr>
        <w:top w:val="none" w:sz="0" w:space="0" w:color="auto"/>
        <w:left w:val="none" w:sz="0" w:space="0" w:color="auto"/>
        <w:bottom w:val="none" w:sz="0" w:space="0" w:color="auto"/>
        <w:right w:val="none" w:sz="0" w:space="0" w:color="auto"/>
        <w:between w:val="none" w:sz="0" w:space="0" w:color="auto"/>
        <w:bar w:val="none" w:sz="0" w:color="auto"/>
      </w:pBdr>
    </w:pPr>
    <w:rPr>
      <w:rFonts w:ascii="Times" w:hAnsi="Time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ownload.cnet.com/Camtasia-Studio/3000-13633_4-10665109.html" TargetMode="External"/><Relationship Id="rId12" Type="http://schemas.openxmlformats.org/officeDocument/2006/relationships/hyperlink" Target="http://www.apple.com/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rik_serrao@dfci.harvard.edu" TargetMode="External"/><Relationship Id="rId8" Type="http://schemas.openxmlformats.org/officeDocument/2006/relationships/hyperlink" Target="mailto:peter.cherepanov@crick.ac.uk" TargetMode="External"/><Relationship Id="rId9" Type="http://schemas.openxmlformats.org/officeDocument/2006/relationships/hyperlink" Target="mailto:alan_engelman@dfci.harvard.edu" TargetMode="External"/><Relationship Id="rId10" Type="http://schemas.openxmlformats.org/officeDocument/2006/relationships/hyperlink" Target="mailto:alan_engelman@dfci.harvard.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2648</Words>
  <Characters>15098</Characters>
  <Application>Microsoft Macintosh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Serrao</dc:creator>
  <cp:lastModifiedBy>Wendy "WTF" Chao</cp:lastModifiedBy>
  <cp:revision>2</cp:revision>
  <dcterms:created xsi:type="dcterms:W3CDTF">2015-12-12T18:23:00Z</dcterms:created>
  <dcterms:modified xsi:type="dcterms:W3CDTF">2015-12-12T18:23:00Z</dcterms:modified>
</cp:coreProperties>
</file>