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3A4F07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Submission ID #: </w:t>
      </w:r>
      <w:r w:rsidR="00B80EDA">
        <w:rPr>
          <w:rFonts w:ascii="Times New Roman" w:hAnsi="Times New Roman"/>
          <w:b/>
          <w:i w:val="0"/>
          <w:szCs w:val="24"/>
        </w:rPr>
        <w:t>53819</w:t>
      </w:r>
    </w:p>
    <w:p w:rsidR="00CE10F2" w:rsidRPr="003A4F07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Editor Name:</w:t>
      </w:r>
      <w:r w:rsidR="00B80EDA">
        <w:rPr>
          <w:rFonts w:ascii="Times New Roman" w:hAnsi="Times New Roman"/>
          <w:b/>
          <w:i w:val="0"/>
          <w:szCs w:val="24"/>
        </w:rPr>
        <w:t xml:space="preserve"> </w:t>
      </w:r>
      <w:proofErr w:type="spellStart"/>
      <w:r w:rsidR="00B80EDA">
        <w:rPr>
          <w:rFonts w:ascii="Times New Roman" w:hAnsi="Times New Roman"/>
          <w:b/>
          <w:i w:val="0"/>
          <w:szCs w:val="24"/>
        </w:rPr>
        <w:t>Laifong</w:t>
      </w:r>
      <w:proofErr w:type="spellEnd"/>
      <w:r w:rsidR="00B80EDA">
        <w:rPr>
          <w:rFonts w:ascii="Times New Roman" w:hAnsi="Times New Roman"/>
          <w:b/>
          <w:i w:val="0"/>
          <w:szCs w:val="24"/>
        </w:rPr>
        <w:t xml:space="preserve"> Lee</w:t>
      </w: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>Videographer name:</w:t>
      </w:r>
      <w:r w:rsidR="00A853C0">
        <w:rPr>
          <w:rFonts w:ascii="Times New Roman" w:hAnsi="Times New Roman"/>
          <w:b/>
          <w:i w:val="0"/>
          <w:szCs w:val="24"/>
        </w:rPr>
        <w:t xml:space="preserve"> Kevin </w:t>
      </w:r>
      <w:proofErr w:type="spellStart"/>
      <w:r w:rsidR="00A853C0">
        <w:rPr>
          <w:rFonts w:ascii="Times New Roman" w:hAnsi="Times New Roman"/>
          <w:b/>
          <w:i w:val="0"/>
          <w:szCs w:val="24"/>
        </w:rPr>
        <w:t>McRoberts</w:t>
      </w:r>
      <w:proofErr w:type="spellEnd"/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3A4F07">
        <w:rPr>
          <w:rFonts w:ascii="Times New Roman" w:hAnsi="Times New Roman"/>
          <w:b/>
          <w:i w:val="0"/>
          <w:szCs w:val="24"/>
        </w:rPr>
        <w:t xml:space="preserve">Film Date: </w:t>
      </w:r>
      <w:r w:rsidR="00A853C0">
        <w:rPr>
          <w:rFonts w:ascii="Times New Roman" w:hAnsi="Times New Roman"/>
          <w:b/>
          <w:i w:val="0"/>
          <w:szCs w:val="24"/>
        </w:rPr>
        <w:t>December 8, 2015</w:t>
      </w:r>
    </w:p>
    <w:p w:rsidR="00565757" w:rsidRPr="003A4F07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3A4F07">
        <w:rPr>
          <w:rFonts w:ascii="Times New Roman" w:hAnsi="Times New Roman"/>
          <w:b/>
        </w:rPr>
        <w:t xml:space="preserve">Authors and Affiliations: </w:t>
      </w: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M. Heath</w:t>
      </w:r>
      <w:r w:rsidR="003D128B" w:rsidRPr="003D128B">
        <w:rPr>
          <w:rFonts w:ascii="Times New Roman" w:hAnsi="Times New Roman"/>
          <w:szCs w:val="24"/>
        </w:rPr>
        <w:t xml:space="preserve"> </w:t>
      </w:r>
      <w:r w:rsidR="003D128B">
        <w:rPr>
          <w:rFonts w:ascii="Times New Roman" w:hAnsi="Times New Roman"/>
          <w:szCs w:val="24"/>
        </w:rPr>
        <w:t>Farris</w:t>
      </w: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Department of Advanced Technology</w:t>
      </w:r>
    </w:p>
    <w:p w:rsidR="00B80EDA" w:rsidRPr="003D128B" w:rsidRDefault="00B80EDA" w:rsidP="00B80EDA">
      <w:pPr>
        <w:rPr>
          <w:rFonts w:ascii="Times New Roman" w:hAnsi="Times New Roman"/>
          <w:szCs w:val="24"/>
        </w:rPr>
      </w:pPr>
      <w:r w:rsidRPr="003D128B">
        <w:rPr>
          <w:rFonts w:ascii="Times New Roman" w:hAnsi="Times New Roman"/>
          <w:szCs w:val="24"/>
        </w:rPr>
        <w:t>The MITRE Corporation</w:t>
      </w: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McLean, Virginia, USA</w:t>
      </w:r>
    </w:p>
    <w:p w:rsidR="00B80EDA" w:rsidRPr="00500947" w:rsidRDefault="00B80EDA" w:rsidP="00B80EDA">
      <w:pPr>
        <w:rPr>
          <w:rFonts w:ascii="Times New Roman" w:hAnsi="Times New Roman"/>
          <w:szCs w:val="24"/>
        </w:rPr>
      </w:pPr>
      <w:r w:rsidRPr="00500947">
        <w:rPr>
          <w:rFonts w:ascii="Times New Roman" w:hAnsi="Times New Roman"/>
          <w:szCs w:val="24"/>
        </w:rPr>
        <w:t>hfarris@mitre.org</w:t>
      </w:r>
    </w:p>
    <w:p w:rsidR="00B80EDA" w:rsidRPr="00500947" w:rsidRDefault="00B80EDA" w:rsidP="00B80EDA">
      <w:pPr>
        <w:rPr>
          <w:rFonts w:ascii="Times New Roman" w:hAnsi="Times New Roman"/>
          <w:szCs w:val="24"/>
        </w:rPr>
      </w:pPr>
    </w:p>
    <w:p w:rsidR="00B80EDA" w:rsidRPr="00500947" w:rsidRDefault="00B80EDA" w:rsidP="00B80EDA">
      <w:pPr>
        <w:rPr>
          <w:rFonts w:ascii="Times New Roman" w:hAnsi="Times New Roman"/>
          <w:szCs w:val="24"/>
        </w:rPr>
      </w:pPr>
      <w:r w:rsidRPr="00500947">
        <w:rPr>
          <w:rFonts w:ascii="Times New Roman" w:hAnsi="Times New Roman"/>
          <w:szCs w:val="24"/>
        </w:rPr>
        <w:t>Kara A.</w:t>
      </w:r>
      <w:r w:rsidR="003D128B" w:rsidRPr="00500947">
        <w:rPr>
          <w:rFonts w:ascii="Times New Roman" w:hAnsi="Times New Roman"/>
          <w:szCs w:val="24"/>
        </w:rPr>
        <w:t xml:space="preserve"> Ford</w:t>
      </w: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Center for Biomedical Engineering</w:t>
      </w:r>
    </w:p>
    <w:p w:rsidR="00B80EDA" w:rsidRPr="003D128B" w:rsidRDefault="00B80EDA" w:rsidP="00B80EDA">
      <w:pPr>
        <w:rPr>
          <w:rFonts w:ascii="Times New Roman" w:hAnsi="Times New Roman"/>
          <w:szCs w:val="24"/>
        </w:rPr>
      </w:pPr>
      <w:r w:rsidRPr="003D128B">
        <w:rPr>
          <w:rFonts w:ascii="Times New Roman" w:hAnsi="Times New Roman"/>
          <w:szCs w:val="24"/>
        </w:rPr>
        <w:t>Brown University</w:t>
      </w: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Providence, Rhode Island, USA</w:t>
      </w: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kara_ford@brown.edu</w:t>
      </w: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</w:p>
    <w:p w:rsidR="00B80EDA" w:rsidRPr="00B80EDA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Richard C.</w:t>
      </w:r>
      <w:r w:rsidR="003D128B" w:rsidRPr="003D128B">
        <w:rPr>
          <w:rFonts w:ascii="Times New Roman" w:hAnsi="Times New Roman"/>
          <w:szCs w:val="24"/>
        </w:rPr>
        <w:t xml:space="preserve"> </w:t>
      </w:r>
      <w:r w:rsidR="003D128B">
        <w:rPr>
          <w:rFonts w:ascii="Times New Roman" w:hAnsi="Times New Roman"/>
          <w:szCs w:val="24"/>
        </w:rPr>
        <w:t>Doyle</w:t>
      </w:r>
    </w:p>
    <w:p w:rsidR="00B80EDA" w:rsidRPr="003D128B" w:rsidRDefault="00B80EDA" w:rsidP="00B80EDA">
      <w:pPr>
        <w:rPr>
          <w:rFonts w:ascii="Times New Roman" w:hAnsi="Times New Roman"/>
          <w:szCs w:val="24"/>
        </w:rPr>
      </w:pPr>
      <w:r w:rsidRPr="003D128B">
        <w:rPr>
          <w:rFonts w:ascii="Times New Roman" w:hAnsi="Times New Roman"/>
          <w:szCs w:val="24"/>
        </w:rPr>
        <w:t>The MITRE Corporation, Emeritus</w:t>
      </w:r>
    </w:p>
    <w:p w:rsidR="00565757" w:rsidRDefault="00B80EDA" w:rsidP="00B80EDA">
      <w:pPr>
        <w:rPr>
          <w:rFonts w:ascii="Times New Roman" w:hAnsi="Times New Roman"/>
          <w:szCs w:val="24"/>
        </w:rPr>
      </w:pPr>
      <w:r w:rsidRPr="00B80EDA">
        <w:rPr>
          <w:rFonts w:ascii="Times New Roman" w:hAnsi="Times New Roman"/>
          <w:szCs w:val="24"/>
        </w:rPr>
        <w:t>McLean, Virginia, USA</w:t>
      </w:r>
    </w:p>
    <w:p w:rsidR="00565757" w:rsidRPr="003A4F07" w:rsidRDefault="00565757" w:rsidP="00565757">
      <w:pPr>
        <w:pStyle w:val="Default"/>
        <w:rPr>
          <w:rFonts w:ascii="Times New Roman" w:hAnsi="Times New Roman" w:cs="Times New Roman"/>
        </w:rPr>
      </w:pPr>
    </w:p>
    <w:p w:rsidR="00B80EDA" w:rsidRPr="00B80EDA" w:rsidRDefault="00CE10F2" w:rsidP="00B80EDA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Title: </w:t>
      </w:r>
      <w:r w:rsidR="00B80EDA" w:rsidRPr="00B80EDA">
        <w:rPr>
          <w:rFonts w:ascii="Times New Roman" w:hAnsi="Times New Roman"/>
          <w:szCs w:val="24"/>
        </w:rPr>
        <w:t>Qualitative and Quantitative Assays for Detection and Characterization of Protein Antimicrobials</w:t>
      </w:r>
    </w:p>
    <w:p w:rsidR="00565757" w:rsidRPr="003A4F07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Corresponding Author: </w:t>
      </w:r>
    </w:p>
    <w:p w:rsidR="004029E0" w:rsidRPr="004029E0" w:rsidRDefault="004029E0" w:rsidP="004029E0">
      <w:pPr>
        <w:rPr>
          <w:rFonts w:ascii="Times New Roman" w:hAnsi="Times New Roman"/>
          <w:szCs w:val="24"/>
        </w:rPr>
      </w:pPr>
      <w:r w:rsidRPr="004029E0">
        <w:rPr>
          <w:rFonts w:ascii="Times New Roman" w:hAnsi="Times New Roman"/>
          <w:szCs w:val="24"/>
        </w:rPr>
        <w:t>M. Heath Farris, Ph.D.</w:t>
      </w:r>
    </w:p>
    <w:p w:rsidR="00CE10F2" w:rsidRPr="003A4F07" w:rsidRDefault="00CE10F2">
      <w:pPr>
        <w:rPr>
          <w:rFonts w:ascii="Times New Roman" w:hAnsi="Times New Roman"/>
          <w:szCs w:val="24"/>
        </w:rPr>
      </w:pPr>
    </w:p>
    <w:p w:rsidR="00565757" w:rsidRPr="003A4F07" w:rsidRDefault="00565757">
      <w:pPr>
        <w:rPr>
          <w:rFonts w:ascii="Times New Roman" w:hAnsi="Times New Roman"/>
          <w:szCs w:val="24"/>
        </w:rPr>
      </w:pPr>
    </w:p>
    <w:p w:rsidR="00CE10F2" w:rsidRPr="003A4F07" w:rsidRDefault="00797F48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3A4F07">
        <w:rPr>
          <w:rFonts w:ascii="Times New Roman" w:hAnsi="Times New Roman"/>
          <w:szCs w:val="24"/>
        </w:rPr>
        <w:t xml:space="preserve"> the brief questionnaire below.   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A.</w:t>
      </w:r>
      <w:r w:rsidRPr="003A4F07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F63978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_______  (If you can record images/videos using your own camera/software, then mark No</w:t>
      </w:r>
      <w:proofErr w:type="gramStart"/>
      <w:r w:rsidRPr="003A4F07">
        <w:rPr>
          <w:rFonts w:ascii="Times New Roman" w:hAnsi="Times New Roman"/>
          <w:szCs w:val="24"/>
        </w:rPr>
        <w:t>)   If</w:t>
      </w:r>
      <w:proofErr w:type="gramEnd"/>
      <w:r w:rsidRPr="003A4F07">
        <w:rPr>
          <w:rFonts w:ascii="Times New Roman" w:hAnsi="Times New Roman"/>
          <w:szCs w:val="24"/>
        </w:rPr>
        <w:t xml:space="preserve"> yes, please list mak</w:t>
      </w:r>
      <w:r w:rsidR="007C6538">
        <w:rPr>
          <w:rFonts w:ascii="Times New Roman" w:hAnsi="Times New Roman"/>
          <w:szCs w:val="24"/>
        </w:rPr>
        <w:t>e and model of your microscope: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B.</w:t>
      </w:r>
      <w:r w:rsidRPr="003A4F07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F63978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 xml:space="preserve">______ If yes, we will need you to record using </w:t>
      </w:r>
      <w:hyperlink r:id="rId7" w:history="1">
        <w:r w:rsidRPr="003A4F07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3A4F07">
        <w:rPr>
          <w:rFonts w:ascii="Times New Roman" w:hAnsi="Times New Roman"/>
          <w:szCs w:val="24"/>
        </w:rPr>
        <w:t xml:space="preserve"> to capture the steps. If you use a Mac, </w:t>
      </w:r>
      <w:hyperlink r:id="rId8" w:history="1">
        <w:r w:rsidRPr="003A4F07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3A4F07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C.</w:t>
      </w:r>
      <w:r w:rsidRPr="003A4F07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797F48" w:rsidRPr="00797F48">
        <w:rPr>
          <w:rFonts w:ascii="Times New Roman" w:hAnsi="Times New Roman"/>
          <w:szCs w:val="24"/>
          <w:u w:val="single"/>
        </w:rPr>
        <w:t xml:space="preserve">2.7, 2.8, 2.9, 2.13, </w:t>
      </w:r>
      <w:r w:rsidR="00E656E9">
        <w:rPr>
          <w:rFonts w:ascii="Times New Roman" w:hAnsi="Times New Roman"/>
          <w:szCs w:val="24"/>
          <w:u w:val="single"/>
        </w:rPr>
        <w:t>4.3,</w:t>
      </w:r>
      <w:r w:rsidR="00604777">
        <w:rPr>
          <w:rFonts w:ascii="Times New Roman" w:hAnsi="Times New Roman"/>
          <w:szCs w:val="24"/>
          <w:u w:val="single"/>
        </w:rPr>
        <w:t xml:space="preserve"> 4.7, 4.10, </w:t>
      </w:r>
      <w:r w:rsidR="003135E8">
        <w:rPr>
          <w:rFonts w:ascii="Times New Roman" w:hAnsi="Times New Roman"/>
          <w:szCs w:val="24"/>
          <w:u w:val="single"/>
        </w:rPr>
        <w:t>4.11.</w:t>
      </w:r>
      <w:r w:rsidRPr="00797F48">
        <w:rPr>
          <w:rFonts w:ascii="Times New Roman" w:hAnsi="Times New Roman"/>
          <w:szCs w:val="24"/>
          <w:u w:val="single"/>
        </w:rPr>
        <w:t>_______________________________________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</w:t>
      </w:r>
      <w:r w:rsidRPr="003A4F07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Pr="00500947">
        <w:rPr>
          <w:rFonts w:ascii="Times New Roman" w:hAnsi="Times New Roman"/>
          <w:szCs w:val="24"/>
          <w:u w:val="single"/>
        </w:rPr>
        <w:t>_</w:t>
      </w:r>
      <w:r w:rsidR="00FF2E28" w:rsidRPr="00500947">
        <w:rPr>
          <w:rFonts w:ascii="Times New Roman" w:hAnsi="Times New Roman"/>
          <w:szCs w:val="24"/>
          <w:u w:val="single"/>
        </w:rPr>
        <w:t xml:space="preserve">2.8 - This step requires the researcher to monitor the addition of the agarose to the </w:t>
      </w:r>
      <w:proofErr w:type="spellStart"/>
      <w:r w:rsidR="00FF2E28" w:rsidRPr="00500947">
        <w:rPr>
          <w:rFonts w:ascii="Times New Roman" w:hAnsi="Times New Roman"/>
          <w:szCs w:val="24"/>
          <w:u w:val="single"/>
        </w:rPr>
        <w:t>microslide</w:t>
      </w:r>
      <w:proofErr w:type="spellEnd"/>
      <w:r w:rsidR="00FF2E28" w:rsidRPr="00500947">
        <w:rPr>
          <w:rFonts w:ascii="Times New Roman" w:hAnsi="Times New Roman"/>
          <w:szCs w:val="24"/>
          <w:u w:val="single"/>
        </w:rPr>
        <w:t>, ensuring that it does not overflow the microslide.</w:t>
      </w:r>
      <w:r w:rsidR="00E656E9" w:rsidRPr="00500947">
        <w:rPr>
          <w:rFonts w:ascii="Times New Roman" w:hAnsi="Times New Roman"/>
          <w:szCs w:val="24"/>
          <w:u w:val="single"/>
        </w:rPr>
        <w:t>_</w:t>
      </w:r>
      <w:r w:rsidR="00E656E9" w:rsidRPr="00E656E9">
        <w:rPr>
          <w:rFonts w:ascii="Times New Roman" w:hAnsi="Times New Roman"/>
          <w:szCs w:val="24"/>
          <w:u w:val="single"/>
        </w:rPr>
        <w:t xml:space="preserve">4.3 - </w:t>
      </w:r>
      <w:r w:rsidR="00E656E9" w:rsidRPr="00E656E9">
        <w:rPr>
          <w:rFonts w:ascii="Times New Roman" w:hAnsi="Times New Roman"/>
          <w:u w:val="single"/>
        </w:rPr>
        <w:t>This step is tedious for the researcher to perform.</w:t>
      </w:r>
      <w:r w:rsidRPr="00E656E9">
        <w:rPr>
          <w:rFonts w:ascii="Times New Roman" w:hAnsi="Times New Roman"/>
          <w:szCs w:val="24"/>
          <w:u w:val="single"/>
        </w:rPr>
        <w:t>_______________________</w:t>
      </w:r>
    </w:p>
    <w:p w:rsidR="00654735" w:rsidRPr="003A4F07" w:rsidRDefault="00654735" w:rsidP="00654735">
      <w:pPr>
        <w:spacing w:before="12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E.</w:t>
      </w:r>
      <w:r w:rsidRPr="003A4F07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8648A2">
        <w:rPr>
          <w:rFonts w:ascii="Times New Roman" w:hAnsi="Times New Roman"/>
          <w:szCs w:val="24"/>
        </w:rPr>
        <w:t>N</w:t>
      </w:r>
      <w:r w:rsidRPr="003A4F07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CE10F2" w:rsidRPr="003A4F07" w:rsidRDefault="00CC0C58" w:rsidP="00CE10F2">
      <w:pPr>
        <w:rPr>
          <w:rFonts w:ascii="Times New Roman" w:hAnsi="Times New Roman"/>
          <w:b/>
          <w:bCs/>
          <w:szCs w:val="24"/>
        </w:rPr>
      </w:pPr>
      <w:r w:rsidRPr="003A4F07">
        <w:rPr>
          <w:rFonts w:ascii="Times New Roman" w:hAnsi="Times New Roman"/>
          <w:b/>
          <w:szCs w:val="24"/>
        </w:rPr>
        <w:br w:type="page"/>
      </w:r>
      <w:r w:rsidR="00CE10F2" w:rsidRPr="003A4F07">
        <w:rPr>
          <w:rFonts w:ascii="Times New Roman" w:hAnsi="Times New Roman"/>
          <w:b/>
          <w:szCs w:val="24"/>
        </w:rPr>
        <w:t>1. Introduction (</w:t>
      </w:r>
      <w:r w:rsidR="00D300CE" w:rsidRPr="003A4F07">
        <w:rPr>
          <w:rFonts w:ascii="Times New Roman" w:hAnsi="Times New Roman"/>
          <w:b/>
          <w:szCs w:val="24"/>
        </w:rPr>
        <w:t xml:space="preserve">Experimental </w:t>
      </w:r>
      <w:r w:rsidRPr="003A4F07">
        <w:rPr>
          <w:rFonts w:ascii="Times New Roman" w:hAnsi="Times New Roman"/>
          <w:b/>
          <w:szCs w:val="24"/>
        </w:rPr>
        <w:t>Goal</w:t>
      </w:r>
      <w:r w:rsidR="00CE10F2" w:rsidRPr="003A4F07">
        <w:rPr>
          <w:rFonts w:ascii="Times New Roman" w:hAnsi="Times New Roman"/>
          <w:b/>
          <w:szCs w:val="24"/>
        </w:rPr>
        <w:t xml:space="preserve"> and </w:t>
      </w:r>
      <w:r w:rsidRPr="003A4F07">
        <w:rPr>
          <w:rFonts w:ascii="Times New Roman" w:hAnsi="Times New Roman"/>
          <w:b/>
          <w:szCs w:val="24"/>
        </w:rPr>
        <w:t xml:space="preserve">Author </w:t>
      </w:r>
      <w:r w:rsidR="00CE10F2" w:rsidRPr="003A4F07">
        <w:rPr>
          <w:rFonts w:ascii="Times New Roman" w:hAnsi="Times New Roman"/>
          <w:b/>
          <w:szCs w:val="24"/>
        </w:rPr>
        <w:t>Interview</w:t>
      </w:r>
      <w:r w:rsidRPr="003A4F07">
        <w:rPr>
          <w:rFonts w:ascii="Times New Roman" w:hAnsi="Times New Roman"/>
          <w:b/>
          <w:szCs w:val="24"/>
        </w:rPr>
        <w:t>s</w:t>
      </w:r>
      <w:r w:rsidR="00CE10F2" w:rsidRPr="003A4F07">
        <w:rPr>
          <w:rFonts w:ascii="Times New Roman" w:hAnsi="Times New Roman"/>
          <w:b/>
          <w:szCs w:val="24"/>
        </w:rPr>
        <w:t>)</w:t>
      </w:r>
      <w:r w:rsidR="002B26D4" w:rsidRPr="003A4F07">
        <w:rPr>
          <w:rFonts w:ascii="Times New Roman" w:hAnsi="Times New Roman"/>
          <w:b/>
          <w:szCs w:val="24"/>
        </w:rPr>
        <w:t xml:space="preserve"> – 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3A4F07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3A4F07">
        <w:rPr>
          <w:rFonts w:ascii="Times New Roman" w:hAnsi="Times New Roman"/>
          <w:b/>
          <w:bCs/>
          <w:szCs w:val="24"/>
        </w:rPr>
        <w:t xml:space="preserve">. </w:t>
      </w:r>
      <w:r w:rsidR="00EE4460" w:rsidRPr="003A4F07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3A4F07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3A4F07" w:rsidRDefault="00CE10F2" w:rsidP="00CE10F2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A. </w:t>
      </w:r>
      <w:r w:rsidR="002B26D4" w:rsidRPr="003A4F07">
        <w:rPr>
          <w:rFonts w:ascii="Times New Roman" w:hAnsi="Times New Roman"/>
          <w:b/>
          <w:szCs w:val="24"/>
        </w:rPr>
        <w:t xml:space="preserve">Experimental </w:t>
      </w:r>
      <w:r w:rsidR="00003C8B" w:rsidRPr="003A4F07">
        <w:rPr>
          <w:rFonts w:ascii="Times New Roman" w:hAnsi="Times New Roman"/>
          <w:b/>
          <w:szCs w:val="24"/>
        </w:rPr>
        <w:t>Goal</w:t>
      </w:r>
      <w:r w:rsidRPr="003A4F07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3A4F07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Pr="003A4F07" w:rsidRDefault="00CE10F2" w:rsidP="00E24898">
      <w:pPr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 xml:space="preserve">The overall goal of </w:t>
      </w:r>
      <w:r w:rsidR="00A62AD1" w:rsidRPr="003A4F07">
        <w:rPr>
          <w:rFonts w:ascii="Times New Roman" w:hAnsi="Times New Roman"/>
          <w:szCs w:val="24"/>
        </w:rPr>
        <w:t>th</w:t>
      </w:r>
      <w:r w:rsidR="00A62AD1">
        <w:rPr>
          <w:rFonts w:ascii="Times New Roman" w:hAnsi="Times New Roman"/>
          <w:szCs w:val="24"/>
        </w:rPr>
        <w:t>ese experiments</w:t>
      </w:r>
      <w:r w:rsidRPr="003A4F07">
        <w:rPr>
          <w:rFonts w:ascii="Times New Roman" w:hAnsi="Times New Roman"/>
          <w:szCs w:val="24"/>
        </w:rPr>
        <w:t xml:space="preserve"> is to</w:t>
      </w:r>
      <w:r w:rsidR="00A62AD1">
        <w:rPr>
          <w:rFonts w:ascii="Times New Roman" w:hAnsi="Times New Roman"/>
          <w:szCs w:val="24"/>
        </w:rPr>
        <w:t xml:space="preserve"> </w:t>
      </w:r>
      <w:r w:rsidR="00A62AD1" w:rsidRPr="00A62AD1">
        <w:rPr>
          <w:rFonts w:ascii="Times New Roman" w:hAnsi="Times New Roman"/>
          <w:szCs w:val="24"/>
        </w:rPr>
        <w:t>rapidly screen and characteri</w:t>
      </w:r>
      <w:r w:rsidR="00A62AD1">
        <w:rPr>
          <w:rFonts w:ascii="Times New Roman" w:hAnsi="Times New Roman"/>
          <w:szCs w:val="24"/>
        </w:rPr>
        <w:t xml:space="preserve">ze enzymes for antimicrobial </w:t>
      </w:r>
      <w:r w:rsidR="00A62AD1" w:rsidRPr="00A62AD1">
        <w:rPr>
          <w:rFonts w:ascii="Times New Roman" w:hAnsi="Times New Roman"/>
          <w:szCs w:val="24"/>
        </w:rPr>
        <w:t>activity</w:t>
      </w:r>
      <w:r w:rsidR="00C900E5">
        <w:rPr>
          <w:rFonts w:ascii="Times New Roman" w:hAnsi="Times New Roman"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(Intro)</w:t>
      </w:r>
    </w:p>
    <w:p w:rsidR="00CE10F2" w:rsidRPr="003A4F07" w:rsidRDefault="00CE10F2" w:rsidP="00CE10F2">
      <w:pPr>
        <w:rPr>
          <w:rFonts w:ascii="Times New Roman" w:hAnsi="Times New Roman"/>
          <w:szCs w:val="24"/>
        </w:rPr>
      </w:pPr>
    </w:p>
    <w:p w:rsidR="00D300CE" w:rsidRPr="003A4F07" w:rsidRDefault="00CE10F2" w:rsidP="001819E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B.  </w:t>
      </w:r>
      <w:r w:rsidR="00EE4460" w:rsidRPr="003A4F07">
        <w:rPr>
          <w:rFonts w:ascii="Times New Roman" w:hAnsi="Times New Roman"/>
          <w:b/>
          <w:szCs w:val="24"/>
        </w:rPr>
        <w:t xml:space="preserve">Required </w:t>
      </w:r>
      <w:r w:rsidRPr="003A4F07">
        <w:rPr>
          <w:rFonts w:ascii="Times New Roman" w:hAnsi="Times New Roman"/>
          <w:b/>
          <w:szCs w:val="24"/>
        </w:rPr>
        <w:t>Interview</w:t>
      </w:r>
      <w:r w:rsidR="00EE4460" w:rsidRPr="003A4F07">
        <w:rPr>
          <w:rFonts w:ascii="Times New Roman" w:hAnsi="Times New Roman"/>
          <w:b/>
          <w:szCs w:val="24"/>
        </w:rPr>
        <w:t xml:space="preserve"> Statements</w:t>
      </w:r>
      <w:r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097C93" w:rsidRDefault="00A62AD1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Heath Farris</w:t>
      </w:r>
      <w:r w:rsidR="00FD1497" w:rsidRPr="003A4F07">
        <w:rPr>
          <w:rFonts w:ascii="Times New Roman" w:hAnsi="Times New Roman"/>
          <w:szCs w:val="24"/>
        </w:rPr>
        <w:t xml:space="preserve">: </w:t>
      </w:r>
      <w:r w:rsidR="00097C93">
        <w:rPr>
          <w:rFonts w:ascii="Times New Roman" w:hAnsi="Times New Roman"/>
          <w:szCs w:val="24"/>
        </w:rPr>
        <w:t xml:space="preserve"> </w:t>
      </w:r>
      <w:r w:rsidR="00097C93" w:rsidRPr="003A4F07">
        <w:rPr>
          <w:rFonts w:ascii="Times New Roman" w:hAnsi="Times New Roman"/>
          <w:szCs w:val="24"/>
        </w:rPr>
        <w:t>Th</w:t>
      </w:r>
      <w:r w:rsidR="00097C93">
        <w:rPr>
          <w:rFonts w:ascii="Times New Roman" w:hAnsi="Times New Roman"/>
          <w:szCs w:val="24"/>
        </w:rPr>
        <w:t>e</w:t>
      </w:r>
      <w:r w:rsidR="00454B99">
        <w:rPr>
          <w:rFonts w:ascii="Times New Roman" w:hAnsi="Times New Roman"/>
          <w:szCs w:val="24"/>
        </w:rPr>
        <w:t xml:space="preserve"> </w:t>
      </w:r>
      <w:proofErr w:type="spellStart"/>
      <w:r w:rsidR="00454B99">
        <w:rPr>
          <w:rFonts w:ascii="Times New Roman" w:hAnsi="Times New Roman"/>
          <w:szCs w:val="24"/>
        </w:rPr>
        <w:t>microslide</w:t>
      </w:r>
      <w:proofErr w:type="spellEnd"/>
      <w:r w:rsidR="00454B99">
        <w:rPr>
          <w:rFonts w:ascii="Times New Roman" w:hAnsi="Times New Roman"/>
          <w:szCs w:val="24"/>
        </w:rPr>
        <w:t xml:space="preserve"> diffusion </w:t>
      </w:r>
      <w:r w:rsidR="00097C93">
        <w:rPr>
          <w:rFonts w:ascii="Times New Roman" w:hAnsi="Times New Roman"/>
          <w:szCs w:val="24"/>
        </w:rPr>
        <w:t>and the dye-release assay</w:t>
      </w:r>
      <w:r w:rsidR="00454B99">
        <w:rPr>
          <w:rFonts w:ascii="Times New Roman" w:hAnsi="Times New Roman"/>
          <w:szCs w:val="24"/>
        </w:rPr>
        <w:t>s</w:t>
      </w:r>
      <w:r w:rsidR="00097C93">
        <w:rPr>
          <w:rFonts w:ascii="Times New Roman" w:hAnsi="Times New Roman"/>
          <w:szCs w:val="24"/>
        </w:rPr>
        <w:t xml:space="preserve"> have utility in the functional discovery of new antimicrobials </w:t>
      </w:r>
      <w:r w:rsidR="001E3270">
        <w:rPr>
          <w:rFonts w:ascii="Times New Roman" w:hAnsi="Times New Roman"/>
          <w:szCs w:val="24"/>
        </w:rPr>
        <w:t>that have</w:t>
      </w:r>
      <w:r w:rsidR="00097C93">
        <w:rPr>
          <w:rFonts w:ascii="Times New Roman" w:hAnsi="Times New Roman"/>
          <w:szCs w:val="24"/>
        </w:rPr>
        <w:t xml:space="preserve"> </w:t>
      </w:r>
      <w:r w:rsidR="00C900E5">
        <w:rPr>
          <w:rFonts w:ascii="Times New Roman" w:hAnsi="Times New Roman"/>
          <w:szCs w:val="24"/>
        </w:rPr>
        <w:t xml:space="preserve">lytic </w:t>
      </w:r>
      <w:r w:rsidR="00097C93">
        <w:rPr>
          <w:rFonts w:ascii="Times New Roman" w:hAnsi="Times New Roman"/>
          <w:szCs w:val="24"/>
        </w:rPr>
        <w:t>activity against specific targets, such as a pathogenic bacterium</w:t>
      </w:r>
      <w:r w:rsidR="00BB1FEF">
        <w:rPr>
          <w:rFonts w:ascii="Times New Roman" w:hAnsi="Times New Roman"/>
          <w:szCs w:val="24"/>
        </w:rPr>
        <w:t xml:space="preserve"> of interest</w:t>
      </w:r>
      <w:r w:rsidR="00097C93">
        <w:rPr>
          <w:rFonts w:ascii="Times New Roman" w:hAnsi="Times New Roman"/>
          <w:szCs w:val="24"/>
        </w:rPr>
        <w:t>.</w:t>
      </w:r>
      <w:r w:rsidR="00454B99">
        <w:rPr>
          <w:rFonts w:ascii="Times New Roman" w:hAnsi="Times New Roman"/>
          <w:szCs w:val="24"/>
        </w:rPr>
        <w:t xml:space="preserve">  </w:t>
      </w:r>
    </w:p>
    <w:p w:rsidR="009625B1" w:rsidRPr="003A4F07" w:rsidRDefault="00097C93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4B6293">
        <w:rPr>
          <w:rFonts w:ascii="Times New Roman" w:hAnsi="Times New Roman"/>
          <w:szCs w:val="24"/>
          <w:u w:val="single"/>
        </w:rPr>
        <w:t>Heath Farris</w:t>
      </w:r>
      <w:r w:rsidRPr="00BB1FEF">
        <w:rPr>
          <w:rFonts w:ascii="Times New Roman" w:hAnsi="Times New Roman"/>
          <w:szCs w:val="24"/>
        </w:rPr>
        <w:t>:</w:t>
      </w:r>
      <w:r w:rsidR="00CE10F2" w:rsidRPr="00BB1FEF">
        <w:rPr>
          <w:rFonts w:ascii="Times New Roman" w:hAnsi="Times New Roman"/>
          <w:szCs w:val="24"/>
        </w:rPr>
        <w:t xml:space="preserve"> </w:t>
      </w:r>
      <w:r w:rsidRPr="004B6293">
        <w:rPr>
          <w:rFonts w:ascii="Times New Roman" w:hAnsi="Times New Roman"/>
          <w:szCs w:val="24"/>
        </w:rPr>
        <w:t xml:space="preserve"> </w:t>
      </w:r>
      <w:r w:rsidR="009625B1" w:rsidRPr="00BB1FEF">
        <w:rPr>
          <w:rFonts w:ascii="Times New Roman" w:hAnsi="Times New Roman"/>
          <w:szCs w:val="24"/>
        </w:rPr>
        <w:t>The</w:t>
      </w:r>
      <w:r w:rsidR="009625B1" w:rsidRPr="003A4F07">
        <w:rPr>
          <w:rFonts w:ascii="Times New Roman" w:hAnsi="Times New Roman"/>
          <w:szCs w:val="24"/>
        </w:rPr>
        <w:t xml:space="preserve"> main advantage</w:t>
      </w:r>
      <w:r w:rsidR="00E5478F">
        <w:rPr>
          <w:rFonts w:ascii="Times New Roman" w:hAnsi="Times New Roman"/>
          <w:szCs w:val="24"/>
        </w:rPr>
        <w:t>s</w:t>
      </w:r>
      <w:r w:rsidR="009625B1" w:rsidRPr="003A4F07">
        <w:rPr>
          <w:rFonts w:ascii="Times New Roman" w:hAnsi="Times New Roman"/>
          <w:szCs w:val="24"/>
        </w:rPr>
        <w:t xml:space="preserve"> of th</w:t>
      </w:r>
      <w:r>
        <w:rPr>
          <w:rFonts w:ascii="Times New Roman" w:hAnsi="Times New Roman"/>
          <w:szCs w:val="24"/>
        </w:rPr>
        <w:t>e</w:t>
      </w:r>
      <w:r w:rsidR="009625B1" w:rsidRPr="003A4F07">
        <w:rPr>
          <w:rFonts w:ascii="Times New Roman" w:hAnsi="Times New Roman"/>
          <w:szCs w:val="24"/>
        </w:rPr>
        <w:t>s</w:t>
      </w:r>
      <w:r>
        <w:rPr>
          <w:rFonts w:ascii="Times New Roman" w:hAnsi="Times New Roman"/>
          <w:szCs w:val="24"/>
        </w:rPr>
        <w:t>e</w:t>
      </w:r>
      <w:r w:rsidR="009625B1" w:rsidRPr="003A4F07">
        <w:rPr>
          <w:rFonts w:ascii="Times New Roman" w:hAnsi="Times New Roman"/>
          <w:szCs w:val="24"/>
        </w:rPr>
        <w:t xml:space="preserve"> technique</w:t>
      </w:r>
      <w:r>
        <w:rPr>
          <w:rFonts w:ascii="Times New Roman" w:hAnsi="Times New Roman"/>
          <w:szCs w:val="24"/>
        </w:rPr>
        <w:t>s</w:t>
      </w:r>
      <w:r w:rsidR="009625B1" w:rsidRPr="003A4F07">
        <w:rPr>
          <w:rFonts w:ascii="Times New Roman" w:hAnsi="Times New Roman"/>
          <w:szCs w:val="24"/>
        </w:rPr>
        <w:t xml:space="preserve"> </w:t>
      </w:r>
      <w:r w:rsidR="00E5478F">
        <w:rPr>
          <w:rFonts w:ascii="Times New Roman" w:hAnsi="Times New Roman"/>
          <w:szCs w:val="24"/>
        </w:rPr>
        <w:t>are</w:t>
      </w:r>
      <w:r w:rsidR="00E5478F" w:rsidRPr="003A4F07">
        <w:rPr>
          <w:rFonts w:ascii="Times New Roman" w:hAnsi="Times New Roman"/>
          <w:szCs w:val="24"/>
        </w:rPr>
        <w:t xml:space="preserve"> </w:t>
      </w:r>
      <w:r w:rsidR="009625B1" w:rsidRPr="003A4F07">
        <w:rPr>
          <w:rFonts w:ascii="Times New Roman" w:hAnsi="Times New Roman"/>
          <w:szCs w:val="24"/>
        </w:rPr>
        <w:t xml:space="preserve">that </w:t>
      </w:r>
      <w:r>
        <w:rPr>
          <w:rFonts w:ascii="Times New Roman" w:hAnsi="Times New Roman"/>
          <w:szCs w:val="24"/>
        </w:rPr>
        <w:t xml:space="preserve">they </w:t>
      </w:r>
      <w:r w:rsidR="00454B99">
        <w:rPr>
          <w:rFonts w:ascii="Times New Roman" w:hAnsi="Times New Roman"/>
          <w:szCs w:val="24"/>
        </w:rPr>
        <w:t>are simple to execute</w:t>
      </w:r>
      <w:r w:rsidR="00494E06">
        <w:rPr>
          <w:rFonts w:ascii="Times New Roman" w:hAnsi="Times New Roman"/>
          <w:szCs w:val="24"/>
        </w:rPr>
        <w:t>, provide flexibility for variation of experimental parameters,</w:t>
      </w:r>
      <w:r w:rsidR="00E5478F">
        <w:rPr>
          <w:rFonts w:ascii="Times New Roman" w:hAnsi="Times New Roman"/>
          <w:szCs w:val="24"/>
        </w:rPr>
        <w:t xml:space="preserve"> and </w:t>
      </w:r>
      <w:r w:rsidR="00454B99">
        <w:rPr>
          <w:rFonts w:ascii="Times New Roman" w:hAnsi="Times New Roman"/>
          <w:szCs w:val="24"/>
        </w:rPr>
        <w:t>can be performed with</w:t>
      </w:r>
      <w:r w:rsidR="00933867">
        <w:rPr>
          <w:rFonts w:ascii="Times New Roman" w:hAnsi="Times New Roman"/>
          <w:szCs w:val="24"/>
        </w:rPr>
        <w:t xml:space="preserve"> laboratory equipment</w:t>
      </w:r>
      <w:r>
        <w:rPr>
          <w:rFonts w:ascii="Times New Roman" w:hAnsi="Times New Roman"/>
          <w:szCs w:val="24"/>
        </w:rPr>
        <w:t xml:space="preserve"> </w:t>
      </w:r>
      <w:r w:rsidR="00BB1FEF">
        <w:rPr>
          <w:rFonts w:ascii="Times New Roman" w:hAnsi="Times New Roman"/>
          <w:szCs w:val="24"/>
        </w:rPr>
        <w:t xml:space="preserve">commonly </w:t>
      </w:r>
      <w:r>
        <w:rPr>
          <w:rFonts w:ascii="Times New Roman" w:hAnsi="Times New Roman"/>
          <w:szCs w:val="24"/>
        </w:rPr>
        <w:t>found in most microbiology laboratories.</w:t>
      </w:r>
    </w:p>
    <w:p w:rsidR="00CE10F2" w:rsidRPr="003A4F07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Default="00F95E8D" w:rsidP="00645B93">
      <w:pPr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</w:t>
      </w:r>
      <w:r w:rsidR="002B26D4" w:rsidRPr="003A4F07">
        <w:rPr>
          <w:rFonts w:ascii="Times New Roman" w:hAnsi="Times New Roman"/>
          <w:b/>
          <w:szCs w:val="24"/>
        </w:rPr>
        <w:t xml:space="preserve">.  </w:t>
      </w:r>
      <w:r w:rsidRPr="003A4F07">
        <w:rPr>
          <w:rFonts w:ascii="Times New Roman" w:hAnsi="Times New Roman"/>
          <w:b/>
          <w:szCs w:val="24"/>
        </w:rPr>
        <w:t>Optional Interview Statements</w:t>
      </w:r>
      <w:r w:rsidR="002B26D4" w:rsidRPr="003A4F07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DC7836" w:rsidRDefault="00DC7836" w:rsidP="00645B93">
      <w:pPr>
        <w:rPr>
          <w:rFonts w:ascii="Times New Roman" w:hAnsi="Times New Roman"/>
          <w:b/>
          <w:szCs w:val="24"/>
        </w:rPr>
      </w:pPr>
    </w:p>
    <w:p w:rsidR="00DC7836" w:rsidRPr="00DC7836" w:rsidRDefault="00DC7836" w:rsidP="00645B93">
      <w:pPr>
        <w:rPr>
          <w:rFonts w:ascii="Times New Roman" w:hAnsi="Times New Roman"/>
          <w:szCs w:val="24"/>
        </w:rPr>
      </w:pPr>
      <w:r w:rsidRPr="00DC7836">
        <w:rPr>
          <w:rFonts w:ascii="Times New Roman" w:hAnsi="Times New Roman"/>
          <w:szCs w:val="24"/>
        </w:rPr>
        <w:tab/>
      </w:r>
      <w:proofErr w:type="gramStart"/>
      <w:r w:rsidRPr="00DC7836">
        <w:rPr>
          <w:rFonts w:ascii="Times New Roman" w:hAnsi="Times New Roman"/>
          <w:szCs w:val="24"/>
        </w:rPr>
        <w:t>N.A.</w:t>
      </w:r>
      <w:proofErr w:type="gramEnd"/>
    </w:p>
    <w:p w:rsidR="001819E3" w:rsidRPr="003A4F07" w:rsidRDefault="004C2DAD" w:rsidP="00E24898">
      <w:p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b/>
          <w:szCs w:val="24"/>
        </w:rPr>
        <w:t>D. Introduction of Demonstrator: (Said by you on camera. Don’t forget to smile!)</w:t>
      </w:r>
    </w:p>
    <w:p w:rsidR="00CE10F2" w:rsidRDefault="00CE10F2" w:rsidP="00CE10F2">
      <w:pPr>
        <w:rPr>
          <w:rFonts w:ascii="Times New Roman" w:hAnsi="Times New Roman"/>
          <w:szCs w:val="24"/>
        </w:rPr>
      </w:pPr>
    </w:p>
    <w:p w:rsidR="00DC7836" w:rsidRDefault="00DC7836" w:rsidP="00CE10F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proofErr w:type="gramStart"/>
      <w:r w:rsidRPr="00DC7836">
        <w:rPr>
          <w:rFonts w:ascii="Times New Roman" w:hAnsi="Times New Roman"/>
          <w:szCs w:val="24"/>
        </w:rPr>
        <w:t>N.A.</w:t>
      </w:r>
      <w:proofErr w:type="gramEnd"/>
    </w:p>
    <w:p w:rsidR="00DC7836" w:rsidRPr="003A4F07" w:rsidRDefault="00DC7836" w:rsidP="00CE10F2">
      <w:pPr>
        <w:rPr>
          <w:rFonts w:ascii="Times New Roman" w:hAnsi="Times New Roman"/>
          <w:i/>
          <w:szCs w:val="24"/>
        </w:rPr>
      </w:pPr>
    </w:p>
    <w:p w:rsidR="00CE10F2" w:rsidRPr="003A4F07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3A4F07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 xml:space="preserve">Protocol </w:t>
      </w:r>
      <w:r w:rsidRPr="003A4F07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3A4F07">
        <w:rPr>
          <w:rFonts w:ascii="Times New Roman" w:hAnsi="Times New Roman"/>
          <w:b/>
          <w:szCs w:val="24"/>
        </w:rPr>
        <w:t>:</w:t>
      </w:r>
    </w:p>
    <w:p w:rsidR="00CE10F2" w:rsidRPr="003A4F07" w:rsidRDefault="00CE10F2" w:rsidP="00CE10F2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CE10F2" w:rsidRDefault="00372BC8" w:rsidP="0079351C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72BC8">
        <w:rPr>
          <w:rFonts w:ascii="Times New Roman" w:hAnsi="Times New Roman"/>
          <w:b/>
          <w:szCs w:val="24"/>
        </w:rPr>
        <w:t xml:space="preserve">Qualitative </w:t>
      </w:r>
      <w:proofErr w:type="spellStart"/>
      <w:r w:rsidRPr="00372BC8">
        <w:rPr>
          <w:rFonts w:ascii="Times New Roman" w:hAnsi="Times New Roman"/>
          <w:b/>
          <w:szCs w:val="24"/>
        </w:rPr>
        <w:t>Microslide</w:t>
      </w:r>
      <w:proofErr w:type="spellEnd"/>
      <w:r w:rsidRPr="00372BC8">
        <w:rPr>
          <w:rFonts w:ascii="Times New Roman" w:hAnsi="Times New Roman"/>
          <w:b/>
          <w:szCs w:val="24"/>
        </w:rPr>
        <w:t xml:space="preserve"> Diffusion Assay</w:t>
      </w:r>
    </w:p>
    <w:p w:rsidR="0079351C" w:rsidRPr="00372BC8" w:rsidRDefault="0079351C" w:rsidP="0079351C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D170D3" w:rsidRPr="00840BB9" w:rsidRDefault="00B12DA3" w:rsidP="00D170D3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 to starting the</w:t>
      </w:r>
      <w:r w:rsidRPr="00B12DA3">
        <w:rPr>
          <w:rFonts w:ascii="Times New Roman" w:hAnsi="Times New Roman"/>
          <w:b/>
          <w:szCs w:val="24"/>
        </w:rPr>
        <w:t xml:space="preserve"> </w:t>
      </w:r>
      <w:proofErr w:type="spellStart"/>
      <w:r w:rsidRPr="00B12DA3">
        <w:rPr>
          <w:rFonts w:ascii="Times New Roman" w:hAnsi="Times New Roman"/>
          <w:szCs w:val="24"/>
        </w:rPr>
        <w:t>Microslide</w:t>
      </w:r>
      <w:proofErr w:type="spellEnd"/>
      <w:r w:rsidRPr="00B12DA3">
        <w:rPr>
          <w:rFonts w:ascii="Times New Roman" w:hAnsi="Times New Roman"/>
          <w:szCs w:val="24"/>
        </w:rPr>
        <w:t xml:space="preserve"> Diffusion</w:t>
      </w:r>
      <w:r w:rsidR="00EB2D17" w:rsidRPr="00873F4C">
        <w:rPr>
          <w:rFonts w:ascii="Times New Roman" w:hAnsi="Times New Roman" w:cs="Times New Roman"/>
          <w:sz w:val="24"/>
          <w:szCs w:val="24"/>
        </w:rPr>
        <w:t xml:space="preserve"> assay,</w:t>
      </w:r>
      <w:r w:rsidR="008648A2" w:rsidRPr="00873F4C">
        <w:rPr>
          <w:rFonts w:ascii="Times New Roman" w:hAnsi="Times New Roman" w:cs="Times New Roman"/>
          <w:sz w:val="24"/>
          <w:szCs w:val="24"/>
        </w:rPr>
        <w:t xml:space="preserve"> the concentration of the antimicrobial enzyme to be evaluated </w:t>
      </w:r>
      <w:r w:rsidR="00500947">
        <w:rPr>
          <w:rFonts w:ascii="Times New Roman" w:hAnsi="Times New Roman" w:cs="Times New Roman"/>
          <w:sz w:val="24"/>
          <w:szCs w:val="24"/>
        </w:rPr>
        <w:t>should be</w:t>
      </w:r>
      <w:r w:rsidR="00873F4C" w:rsidRPr="00873F4C">
        <w:rPr>
          <w:rFonts w:ascii="Times New Roman" w:hAnsi="Times New Roman" w:cs="Times New Roman"/>
          <w:sz w:val="24"/>
          <w:szCs w:val="24"/>
        </w:rPr>
        <w:t xml:space="preserve"> determined</w:t>
      </w:r>
      <w:r w:rsidR="00EB2D17" w:rsidRPr="00873F4C">
        <w:rPr>
          <w:rFonts w:ascii="Times New Roman" w:hAnsi="Times New Roman" w:cs="Times New Roman"/>
          <w:sz w:val="24"/>
          <w:szCs w:val="24"/>
        </w:rPr>
        <w:t xml:space="preserve"> </w:t>
      </w:r>
      <w:r w:rsidR="008648A2" w:rsidRPr="00873F4C">
        <w:rPr>
          <w:rFonts w:ascii="Times New Roman" w:hAnsi="Times New Roman" w:cs="Times New Roman"/>
          <w:sz w:val="24"/>
          <w:szCs w:val="24"/>
        </w:rPr>
        <w:t xml:space="preserve">using a </w:t>
      </w:r>
      <w:r w:rsidR="00EB2D17" w:rsidRPr="00873F4C">
        <w:rPr>
          <w:rFonts w:ascii="Times New Roman" w:hAnsi="Times New Roman" w:cs="Times New Roman"/>
          <w:sz w:val="24"/>
          <w:szCs w:val="24"/>
        </w:rPr>
        <w:t>BCA</w:t>
      </w:r>
      <w:r w:rsidR="008648A2" w:rsidRPr="00873F4C">
        <w:rPr>
          <w:rFonts w:ascii="Times New Roman" w:hAnsi="Times New Roman" w:cs="Times New Roman"/>
          <w:sz w:val="24"/>
          <w:szCs w:val="24"/>
        </w:rPr>
        <w:t xml:space="preserve"> Protein Assay Kit according to</w:t>
      </w:r>
      <w:r w:rsidR="00EB2D17" w:rsidRPr="00873F4C">
        <w:rPr>
          <w:rFonts w:ascii="Times New Roman" w:hAnsi="Times New Roman" w:cs="Times New Roman"/>
          <w:sz w:val="24"/>
          <w:szCs w:val="24"/>
        </w:rPr>
        <w:t xml:space="preserve"> the</w:t>
      </w:r>
      <w:r w:rsidR="008648A2" w:rsidRPr="00873F4C">
        <w:rPr>
          <w:rFonts w:ascii="Times New Roman" w:hAnsi="Times New Roman" w:cs="Times New Roman"/>
          <w:sz w:val="24"/>
          <w:szCs w:val="24"/>
        </w:rPr>
        <w:t xml:space="preserve"> manufacturer’s protocol.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BB9" w:rsidRPr="00840BB9">
        <w:rPr>
          <w:rFonts w:ascii="Times New Roman" w:hAnsi="Times New Roman" w:cs="Times New Roman"/>
          <w:b/>
          <w:sz w:val="24"/>
          <w:szCs w:val="24"/>
        </w:rPr>
        <w:t>[2.1.1 – MED]</w:t>
      </w:r>
      <w:r w:rsidR="00840B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BB9" w:rsidRPr="00840BB9" w:rsidRDefault="00840BB9" w:rsidP="00840BB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840BB9" w:rsidRPr="00D170D3" w:rsidRDefault="00840BB9" w:rsidP="00840BB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setting out the enzyme. (protein concentration determined previously)</w:t>
      </w:r>
    </w:p>
    <w:p w:rsidR="008648A2" w:rsidRPr="00873F4C" w:rsidRDefault="008648A2" w:rsidP="0079351C">
      <w:pPr>
        <w:rPr>
          <w:rFonts w:ascii="Times New Roman" w:hAnsi="Times New Roman"/>
          <w:szCs w:val="24"/>
        </w:rPr>
      </w:pPr>
    </w:p>
    <w:p w:rsidR="008648A2" w:rsidRDefault="008648A2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F4C">
        <w:rPr>
          <w:rFonts w:ascii="Times New Roman" w:hAnsi="Times New Roman" w:cs="Times New Roman"/>
          <w:sz w:val="24"/>
          <w:szCs w:val="24"/>
        </w:rPr>
        <w:t>Perform a serial dilution of the antimicrobial enzyme u</w:t>
      </w:r>
      <w:r w:rsidR="00500947">
        <w:rPr>
          <w:rFonts w:ascii="Times New Roman" w:hAnsi="Times New Roman" w:cs="Times New Roman"/>
          <w:sz w:val="24"/>
          <w:szCs w:val="24"/>
        </w:rPr>
        <w:t>sing PBS</w:t>
      </w:r>
      <w:r w:rsidRPr="00873F4C">
        <w:rPr>
          <w:rFonts w:ascii="Times New Roman" w:hAnsi="Times New Roman" w:cs="Times New Roman"/>
          <w:sz w:val="24"/>
          <w:szCs w:val="24"/>
        </w:rPr>
        <w:t xml:space="preserve"> as a reaction buffer. </w:t>
      </w:r>
      <w:r w:rsidR="00840BB9" w:rsidRPr="00840BB9">
        <w:rPr>
          <w:rFonts w:ascii="Times New Roman" w:hAnsi="Times New Roman" w:cs="Times New Roman"/>
          <w:b/>
          <w:sz w:val="24"/>
          <w:szCs w:val="24"/>
        </w:rPr>
        <w:t>[2.2.1 – MED] [2.2.2 – CU]</w:t>
      </w:r>
      <w:r w:rsidR="00840BB9">
        <w:rPr>
          <w:rFonts w:ascii="Times New Roman" w:hAnsi="Times New Roman" w:cs="Times New Roman"/>
          <w:sz w:val="24"/>
          <w:szCs w:val="24"/>
        </w:rPr>
        <w:t xml:space="preserve"> </w:t>
      </w:r>
      <w:r w:rsidR="00840BB9">
        <w:rPr>
          <w:rFonts w:ascii="Times New Roman" w:hAnsi="Times New Roman" w:cs="Times New Roman"/>
          <w:sz w:val="24"/>
          <w:szCs w:val="24"/>
        </w:rPr>
        <w:br/>
      </w:r>
    </w:p>
    <w:p w:rsidR="00840BB9" w:rsidRDefault="00840BB9" w:rsidP="00840BB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starting to make serial dilution.</w:t>
      </w:r>
    </w:p>
    <w:p w:rsidR="00840BB9" w:rsidRPr="00873F4C" w:rsidRDefault="00840BB9" w:rsidP="00840BB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shot of all the tubes of diluted enzyme after serial dilution is complete.  </w:t>
      </w:r>
      <w:r w:rsidR="00B90CFC" w:rsidRPr="00B90CFC">
        <w:rPr>
          <w:rFonts w:ascii="Times New Roman" w:hAnsi="Times New Roman" w:cs="Times New Roman"/>
          <w:i/>
          <w:sz w:val="24"/>
          <w:szCs w:val="24"/>
        </w:rPr>
        <w:t>(</w:t>
      </w:r>
      <w:r w:rsidRPr="00B90CFC">
        <w:rPr>
          <w:rFonts w:ascii="Times New Roman" w:hAnsi="Times New Roman" w:cs="Times New Roman"/>
          <w:i/>
          <w:sz w:val="24"/>
          <w:szCs w:val="24"/>
        </w:rPr>
        <w:t xml:space="preserve">Author: please make sure tubes are clearly labeled as 0 pg, 10 pg, 100 pg, 1 </w:t>
      </w:r>
      <w:proofErr w:type="spellStart"/>
      <w:r w:rsidRPr="00B90CFC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Pr="00B90CFC">
        <w:rPr>
          <w:rFonts w:ascii="Times New Roman" w:hAnsi="Times New Roman" w:cs="Times New Roman"/>
          <w:i/>
          <w:sz w:val="24"/>
          <w:szCs w:val="24"/>
        </w:rPr>
        <w:t xml:space="preserve">, 10 </w:t>
      </w:r>
      <w:proofErr w:type="spellStart"/>
      <w:r w:rsidRPr="00B90CFC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Pr="00B90CFC">
        <w:rPr>
          <w:rFonts w:ascii="Times New Roman" w:hAnsi="Times New Roman" w:cs="Times New Roman"/>
          <w:i/>
          <w:sz w:val="24"/>
          <w:szCs w:val="24"/>
        </w:rPr>
        <w:t xml:space="preserve">, 100 </w:t>
      </w:r>
      <w:proofErr w:type="spellStart"/>
      <w:r w:rsidRPr="00B90CFC">
        <w:rPr>
          <w:rFonts w:ascii="Times New Roman" w:hAnsi="Times New Roman" w:cs="Times New Roman"/>
          <w:i/>
          <w:sz w:val="24"/>
          <w:szCs w:val="24"/>
        </w:rPr>
        <w:t>ng</w:t>
      </w:r>
      <w:proofErr w:type="spellEnd"/>
      <w:r w:rsidRPr="00B90CFC">
        <w:rPr>
          <w:rFonts w:ascii="Times New Roman" w:hAnsi="Times New Roman" w:cs="Times New Roman"/>
          <w:i/>
          <w:sz w:val="24"/>
          <w:szCs w:val="24"/>
        </w:rPr>
        <w:t>, 1 µg, 10 µg.</w:t>
      </w:r>
      <w:r w:rsidR="00B90CFC" w:rsidRPr="00B90CFC">
        <w:rPr>
          <w:rFonts w:ascii="Times New Roman" w:hAnsi="Times New Roman" w:cs="Times New Roman"/>
          <w:i/>
          <w:sz w:val="24"/>
          <w:szCs w:val="24"/>
        </w:rPr>
        <w:t>)</w:t>
      </w:r>
    </w:p>
    <w:p w:rsidR="008648A2" w:rsidRPr="00873F4C" w:rsidRDefault="008648A2" w:rsidP="0079351C">
      <w:pPr>
        <w:rPr>
          <w:rFonts w:ascii="Times New Roman" w:hAnsi="Times New Roman"/>
          <w:szCs w:val="24"/>
        </w:rPr>
      </w:pPr>
    </w:p>
    <w:p w:rsidR="008648A2" w:rsidRPr="00323FF1" w:rsidRDefault="008648A2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F4C">
        <w:rPr>
          <w:rFonts w:ascii="Times New Roman" w:hAnsi="Times New Roman" w:cs="Times New Roman"/>
          <w:sz w:val="24"/>
          <w:szCs w:val="24"/>
        </w:rPr>
        <w:t xml:space="preserve">Dispense </w:t>
      </w:r>
      <w:r w:rsidR="00873F4C" w:rsidRPr="00873F4C">
        <w:rPr>
          <w:rFonts w:ascii="Times New Roman" w:hAnsi="Times New Roman" w:cs="Times New Roman"/>
          <w:sz w:val="24"/>
          <w:szCs w:val="24"/>
        </w:rPr>
        <w:t>the protein</w:t>
      </w:r>
      <w:r w:rsidRPr="00873F4C">
        <w:rPr>
          <w:rFonts w:ascii="Times New Roman" w:hAnsi="Times New Roman" w:cs="Times New Roman"/>
          <w:sz w:val="24"/>
          <w:szCs w:val="24"/>
        </w:rPr>
        <w:t xml:space="preserve"> into individual mic</w:t>
      </w:r>
      <w:r w:rsidR="00873F4C" w:rsidRPr="00873F4C">
        <w:rPr>
          <w:rFonts w:ascii="Times New Roman" w:hAnsi="Times New Roman" w:cs="Times New Roman"/>
          <w:sz w:val="24"/>
          <w:szCs w:val="24"/>
        </w:rPr>
        <w:t xml:space="preserve">rofuge tubes </w:t>
      </w:r>
      <w:r w:rsidR="00323FF1" w:rsidRPr="00323FF1">
        <w:rPr>
          <w:rFonts w:ascii="Times New Roman" w:hAnsi="Times New Roman" w:cs="Times New Roman"/>
          <w:b/>
          <w:sz w:val="24"/>
          <w:szCs w:val="24"/>
        </w:rPr>
        <w:t>[2.3.1 – MED]</w:t>
      </w:r>
      <w:r w:rsidR="00323FF1">
        <w:rPr>
          <w:rFonts w:ascii="Times New Roman" w:hAnsi="Times New Roman" w:cs="Times New Roman"/>
          <w:sz w:val="24"/>
          <w:szCs w:val="24"/>
        </w:rPr>
        <w:t xml:space="preserve"> </w:t>
      </w:r>
      <w:r w:rsidR="00873F4C" w:rsidRPr="00873F4C">
        <w:rPr>
          <w:rFonts w:ascii="Times New Roman" w:hAnsi="Times New Roman" w:cs="Times New Roman"/>
          <w:sz w:val="24"/>
          <w:szCs w:val="24"/>
        </w:rPr>
        <w:t xml:space="preserve">and adjust </w:t>
      </w:r>
      <w:r w:rsidRPr="00873F4C">
        <w:rPr>
          <w:rFonts w:ascii="Times New Roman" w:hAnsi="Times New Roman" w:cs="Times New Roman"/>
          <w:sz w:val="24"/>
          <w:szCs w:val="24"/>
        </w:rPr>
        <w:t>volumes to 20 µL</w:t>
      </w:r>
      <w:r w:rsidR="00500947">
        <w:rPr>
          <w:rFonts w:ascii="Times New Roman" w:hAnsi="Times New Roman" w:cs="Times New Roman"/>
          <w:sz w:val="24"/>
          <w:szCs w:val="24"/>
        </w:rPr>
        <w:t xml:space="preserve"> using PBS. </w:t>
      </w:r>
      <w:r w:rsidR="00323FF1" w:rsidRPr="00323FF1">
        <w:rPr>
          <w:rFonts w:ascii="Times New Roman" w:hAnsi="Times New Roman" w:cs="Times New Roman"/>
          <w:b/>
          <w:sz w:val="24"/>
          <w:szCs w:val="24"/>
        </w:rPr>
        <w:t>[2.3.2 – CU]</w:t>
      </w:r>
    </w:p>
    <w:p w:rsidR="00323FF1" w:rsidRPr="00323FF1" w:rsidRDefault="00323FF1" w:rsidP="00323FF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23FF1" w:rsidRDefault="00323FF1" w:rsidP="00323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F1">
        <w:rPr>
          <w:rFonts w:ascii="Times New Roman" w:hAnsi="Times New Roman" w:cs="Times New Roman"/>
          <w:sz w:val="24"/>
          <w:szCs w:val="24"/>
        </w:rPr>
        <w:t>*film as written.</w:t>
      </w:r>
    </w:p>
    <w:p w:rsidR="00323FF1" w:rsidRPr="00323FF1" w:rsidRDefault="00323FF1" w:rsidP="00323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F1">
        <w:rPr>
          <w:rFonts w:ascii="Times New Roman" w:hAnsi="Times New Roman" w:cs="Times New Roman"/>
          <w:sz w:val="24"/>
          <w:szCs w:val="24"/>
        </w:rPr>
        <w:t>*film as written.</w:t>
      </w:r>
    </w:p>
    <w:p w:rsidR="008648A2" w:rsidRPr="00873F4C" w:rsidRDefault="008648A2" w:rsidP="0079351C">
      <w:pPr>
        <w:rPr>
          <w:rFonts w:ascii="Times New Roman" w:hAnsi="Times New Roman"/>
          <w:szCs w:val="24"/>
        </w:rPr>
      </w:pPr>
    </w:p>
    <w:p w:rsidR="008648A2" w:rsidRDefault="00873F4C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F4C">
        <w:rPr>
          <w:rFonts w:ascii="Times New Roman" w:hAnsi="Times New Roman" w:cs="Times New Roman"/>
          <w:sz w:val="24"/>
          <w:szCs w:val="24"/>
        </w:rPr>
        <w:t>Next prepare</w:t>
      </w:r>
      <w:r w:rsidR="008648A2" w:rsidRPr="00873F4C">
        <w:rPr>
          <w:rFonts w:ascii="Times New Roman" w:hAnsi="Times New Roman" w:cs="Times New Roman"/>
          <w:sz w:val="24"/>
          <w:szCs w:val="24"/>
        </w:rPr>
        <w:t xml:space="preserve"> a 0.5% agarose solution by dissolving 0.25 g of agarose in 50 mL of PBS. </w:t>
      </w:r>
      <w:r w:rsidR="00323FF1" w:rsidRPr="00323FF1">
        <w:rPr>
          <w:rFonts w:ascii="Times New Roman" w:hAnsi="Times New Roman" w:cs="Times New Roman"/>
          <w:b/>
          <w:sz w:val="24"/>
          <w:szCs w:val="24"/>
        </w:rPr>
        <w:t>[2.4.1 – MED]</w:t>
      </w:r>
      <w:r w:rsidR="00323FF1">
        <w:rPr>
          <w:rFonts w:ascii="Times New Roman" w:hAnsi="Times New Roman" w:cs="Times New Roman"/>
          <w:sz w:val="24"/>
          <w:szCs w:val="24"/>
        </w:rPr>
        <w:t xml:space="preserve"> </w:t>
      </w:r>
      <w:r w:rsidR="008648A2" w:rsidRPr="00873F4C">
        <w:rPr>
          <w:rFonts w:ascii="Times New Roman" w:hAnsi="Times New Roman" w:cs="Times New Roman"/>
          <w:sz w:val="24"/>
          <w:szCs w:val="24"/>
        </w:rPr>
        <w:t>Heat the solution to a boil until the agarose is completely dissolved.</w:t>
      </w:r>
      <w:r w:rsidR="008648A2" w:rsidRPr="00873F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3FF1" w:rsidRPr="00323FF1">
        <w:rPr>
          <w:rFonts w:ascii="Times New Roman" w:hAnsi="Times New Roman" w:cs="Times New Roman"/>
          <w:b/>
          <w:sz w:val="24"/>
          <w:szCs w:val="24"/>
        </w:rPr>
        <w:t>[2.4.2 – MED]</w:t>
      </w:r>
      <w:r w:rsidR="00323FF1">
        <w:rPr>
          <w:rFonts w:ascii="Times New Roman" w:hAnsi="Times New Roman" w:cs="Times New Roman"/>
          <w:sz w:val="24"/>
          <w:szCs w:val="24"/>
        </w:rPr>
        <w:t xml:space="preserve"> </w:t>
      </w:r>
      <w:r w:rsidR="008648A2" w:rsidRPr="00323FF1">
        <w:rPr>
          <w:rFonts w:ascii="Times New Roman" w:hAnsi="Times New Roman" w:cs="Times New Roman"/>
          <w:sz w:val="24"/>
          <w:szCs w:val="24"/>
        </w:rPr>
        <w:t xml:space="preserve">Determine water lost during the melting process by weight </w:t>
      </w:r>
      <w:r w:rsidR="00323FF1" w:rsidRPr="00323FF1">
        <w:rPr>
          <w:rFonts w:ascii="Times New Roman" w:hAnsi="Times New Roman" w:cs="Times New Roman"/>
          <w:b/>
          <w:sz w:val="24"/>
          <w:szCs w:val="24"/>
        </w:rPr>
        <w:t>[2.4.3 – MED]</w:t>
      </w:r>
      <w:r w:rsidR="00323FF1">
        <w:rPr>
          <w:rFonts w:ascii="Times New Roman" w:hAnsi="Times New Roman" w:cs="Times New Roman"/>
          <w:sz w:val="24"/>
          <w:szCs w:val="24"/>
        </w:rPr>
        <w:t xml:space="preserve"> </w:t>
      </w:r>
      <w:r w:rsidR="008648A2" w:rsidRPr="00323FF1">
        <w:rPr>
          <w:rFonts w:ascii="Times New Roman" w:hAnsi="Times New Roman" w:cs="Times New Roman"/>
          <w:sz w:val="24"/>
          <w:szCs w:val="24"/>
        </w:rPr>
        <w:t>and add back to the solution.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FF1" w:rsidRPr="00323FF1">
        <w:rPr>
          <w:rFonts w:ascii="Times New Roman" w:hAnsi="Times New Roman" w:cs="Times New Roman"/>
          <w:b/>
          <w:sz w:val="24"/>
          <w:szCs w:val="24"/>
        </w:rPr>
        <w:t>[2.4.4 – CU]</w:t>
      </w:r>
      <w:r w:rsidR="00323FF1" w:rsidRPr="00323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FF1" w:rsidRDefault="00323FF1" w:rsidP="00323FF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23FF1" w:rsidRDefault="00323FF1" w:rsidP="00323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adding PBS to flask with agarose and then weighing the flask.</w:t>
      </w:r>
    </w:p>
    <w:p w:rsidR="00323FF1" w:rsidRDefault="00323FF1" w:rsidP="00323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</w:t>
      </w:r>
      <w:r w:rsidR="00B90CFC">
        <w:rPr>
          <w:rFonts w:ascii="Times New Roman" w:hAnsi="Times New Roman" w:cs="Times New Roman"/>
          <w:sz w:val="24"/>
          <w:szCs w:val="24"/>
        </w:rPr>
        <w:t>putting flask into microwave and starting the heating.</w:t>
      </w:r>
    </w:p>
    <w:p w:rsidR="00323FF1" w:rsidRDefault="00323FF1" w:rsidP="00323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weighing the flask (after boiling).</w:t>
      </w:r>
    </w:p>
    <w:p w:rsidR="00323FF1" w:rsidRPr="00873F4C" w:rsidRDefault="00323FF1" w:rsidP="00323FF1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being added to the flask.</w:t>
      </w:r>
    </w:p>
    <w:p w:rsidR="008648A2" w:rsidRPr="008648A2" w:rsidRDefault="008648A2" w:rsidP="0079351C">
      <w:pPr>
        <w:rPr>
          <w:rFonts w:ascii="Times New Roman" w:hAnsi="Times New Roman"/>
          <w:szCs w:val="24"/>
          <w:highlight w:val="yellow"/>
        </w:rPr>
      </w:pPr>
    </w:p>
    <w:p w:rsidR="008648A2" w:rsidRPr="004F1755" w:rsidRDefault="0069739A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739A">
        <w:rPr>
          <w:rFonts w:ascii="Times New Roman" w:hAnsi="Times New Roman" w:cs="Times New Roman"/>
          <w:sz w:val="24"/>
          <w:szCs w:val="24"/>
        </w:rPr>
        <w:t>To inhibit contaminating bacterial growth during incubatio</w:t>
      </w:r>
      <w:r w:rsidR="00500947">
        <w:rPr>
          <w:rFonts w:ascii="Times New Roman" w:hAnsi="Times New Roman" w:cs="Times New Roman"/>
          <w:sz w:val="24"/>
          <w:szCs w:val="24"/>
        </w:rPr>
        <w:t xml:space="preserve">n of the </w:t>
      </w:r>
      <w:r w:rsidRPr="0069739A">
        <w:rPr>
          <w:rFonts w:ascii="Times New Roman" w:hAnsi="Times New Roman" w:cs="Times New Roman"/>
          <w:sz w:val="24"/>
          <w:szCs w:val="24"/>
        </w:rPr>
        <w:t>assay, a</w:t>
      </w:r>
      <w:r w:rsidR="008648A2" w:rsidRPr="0069739A">
        <w:rPr>
          <w:rFonts w:ascii="Times New Roman" w:hAnsi="Times New Roman" w:cs="Times New Roman"/>
          <w:sz w:val="24"/>
          <w:szCs w:val="24"/>
        </w:rPr>
        <w:t xml:space="preserve">dd 50 µL of 10% sodium </w:t>
      </w:r>
      <w:proofErr w:type="spellStart"/>
      <w:r w:rsidR="008648A2" w:rsidRPr="0069739A">
        <w:rPr>
          <w:rFonts w:ascii="Times New Roman" w:hAnsi="Times New Roman" w:cs="Times New Roman"/>
          <w:sz w:val="24"/>
          <w:szCs w:val="24"/>
        </w:rPr>
        <w:t>azide</w:t>
      </w:r>
      <w:proofErr w:type="spellEnd"/>
      <w:r w:rsidR="008648A2" w:rsidRPr="0069739A">
        <w:rPr>
          <w:rFonts w:ascii="Times New Roman" w:hAnsi="Times New Roman" w:cs="Times New Roman"/>
          <w:sz w:val="24"/>
          <w:szCs w:val="24"/>
        </w:rPr>
        <w:t xml:space="preserve"> in water to the agarose solution </w:t>
      </w:r>
      <w:r w:rsidR="004F1755" w:rsidRPr="004F1755">
        <w:rPr>
          <w:rFonts w:ascii="Times New Roman" w:hAnsi="Times New Roman" w:cs="Times New Roman"/>
          <w:b/>
          <w:sz w:val="24"/>
          <w:szCs w:val="24"/>
        </w:rPr>
        <w:t>[2.5.1 – CU]</w:t>
      </w:r>
      <w:r w:rsidR="004F1755">
        <w:rPr>
          <w:rFonts w:ascii="Times New Roman" w:hAnsi="Times New Roman" w:cs="Times New Roman"/>
          <w:sz w:val="24"/>
          <w:szCs w:val="24"/>
        </w:rPr>
        <w:t xml:space="preserve"> </w:t>
      </w:r>
      <w:r w:rsidR="008648A2" w:rsidRPr="0069739A">
        <w:rPr>
          <w:rFonts w:ascii="Times New Roman" w:hAnsi="Times New Roman" w:cs="Times New Roman"/>
          <w:sz w:val="24"/>
          <w:szCs w:val="24"/>
        </w:rPr>
        <w:t>and adjust the te</w:t>
      </w:r>
      <w:r w:rsidR="00933867">
        <w:rPr>
          <w:rFonts w:ascii="Times New Roman" w:hAnsi="Times New Roman" w:cs="Times New Roman"/>
          <w:sz w:val="24"/>
          <w:szCs w:val="24"/>
        </w:rPr>
        <w:t>mperature of the solution to 50</w:t>
      </w:r>
      <w:r w:rsidR="008648A2" w:rsidRPr="0069739A">
        <w:rPr>
          <w:rFonts w:ascii="Times New Roman" w:hAnsi="Times New Roman" w:cs="Times New Roman"/>
          <w:sz w:val="24"/>
          <w:szCs w:val="24"/>
        </w:rPr>
        <w:t>°C in a water bath.</w:t>
      </w:r>
      <w:r w:rsidRPr="0069739A">
        <w:rPr>
          <w:rFonts w:ascii="Times New Roman" w:hAnsi="Times New Roman" w:cs="Times New Roman"/>
          <w:sz w:val="24"/>
          <w:szCs w:val="24"/>
        </w:rPr>
        <w:t xml:space="preserve"> </w:t>
      </w:r>
      <w:r w:rsidR="008648A2" w:rsidRPr="0069739A">
        <w:rPr>
          <w:rFonts w:ascii="Times New Roman" w:hAnsi="Times New Roman" w:cs="Times New Roman"/>
          <w:sz w:val="24"/>
          <w:szCs w:val="24"/>
        </w:rPr>
        <w:t xml:space="preserve">If viable cells are used as </w:t>
      </w:r>
      <w:r w:rsidR="00AD411C">
        <w:rPr>
          <w:rFonts w:ascii="Times New Roman" w:hAnsi="Times New Roman" w:cs="Times New Roman"/>
          <w:sz w:val="24"/>
          <w:szCs w:val="24"/>
        </w:rPr>
        <w:t xml:space="preserve">the </w:t>
      </w:r>
      <w:r w:rsidR="008648A2" w:rsidRPr="0069739A">
        <w:rPr>
          <w:rFonts w:ascii="Times New Roman" w:hAnsi="Times New Roman" w:cs="Times New Roman"/>
          <w:sz w:val="24"/>
          <w:szCs w:val="24"/>
        </w:rPr>
        <w:t xml:space="preserve">substrate, omit the sodium </w:t>
      </w:r>
      <w:proofErr w:type="spellStart"/>
      <w:r w:rsidR="008648A2" w:rsidRPr="0069739A">
        <w:rPr>
          <w:rFonts w:ascii="Times New Roman" w:hAnsi="Times New Roman" w:cs="Times New Roman"/>
          <w:sz w:val="24"/>
          <w:szCs w:val="24"/>
        </w:rPr>
        <w:t>azide</w:t>
      </w:r>
      <w:proofErr w:type="spellEnd"/>
      <w:r w:rsidR="008648A2" w:rsidRPr="0069739A">
        <w:rPr>
          <w:rFonts w:ascii="Times New Roman" w:hAnsi="Times New Roman" w:cs="Times New Roman"/>
          <w:sz w:val="24"/>
          <w:szCs w:val="24"/>
        </w:rPr>
        <w:t xml:space="preserve"> from the agarose solution.</w:t>
      </w:r>
      <w:r w:rsidR="004F1755">
        <w:rPr>
          <w:rFonts w:ascii="Times New Roman" w:hAnsi="Times New Roman" w:cs="Times New Roman"/>
          <w:sz w:val="24"/>
          <w:szCs w:val="24"/>
        </w:rPr>
        <w:t xml:space="preserve"> </w:t>
      </w:r>
      <w:r w:rsidR="004F1755" w:rsidRPr="004F1755">
        <w:rPr>
          <w:rFonts w:ascii="Times New Roman" w:hAnsi="Times New Roman" w:cs="Times New Roman"/>
          <w:b/>
          <w:sz w:val="24"/>
          <w:szCs w:val="24"/>
        </w:rPr>
        <w:t>[2.5.2 – MED]</w:t>
      </w:r>
    </w:p>
    <w:p w:rsidR="004F1755" w:rsidRPr="004F1755" w:rsidRDefault="004F1755" w:rsidP="004F175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F1755" w:rsidRPr="00323FF1" w:rsidRDefault="004F1755" w:rsidP="004F175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F1">
        <w:rPr>
          <w:rFonts w:ascii="Times New Roman" w:hAnsi="Times New Roman" w:cs="Times New Roman"/>
          <w:sz w:val="24"/>
          <w:szCs w:val="24"/>
        </w:rPr>
        <w:t>*film as written.</w:t>
      </w:r>
    </w:p>
    <w:p w:rsidR="004F1755" w:rsidRPr="0069739A" w:rsidRDefault="00933867" w:rsidP="004F1755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putting flask into 50</w:t>
      </w:r>
      <w:r w:rsidR="004F1755">
        <w:rPr>
          <w:rFonts w:ascii="Times New Roman" w:hAnsi="Times New Roman" w:cs="Times New Roman"/>
          <w:sz w:val="24"/>
          <w:szCs w:val="24"/>
        </w:rPr>
        <w:t xml:space="preserve">°C </w:t>
      </w:r>
      <w:r w:rsidR="004F1755" w:rsidRPr="0069739A">
        <w:rPr>
          <w:rFonts w:ascii="Times New Roman" w:hAnsi="Times New Roman" w:cs="Times New Roman"/>
          <w:sz w:val="24"/>
          <w:szCs w:val="24"/>
        </w:rPr>
        <w:t>water bath</w:t>
      </w:r>
      <w:r w:rsidR="004F1755">
        <w:rPr>
          <w:rFonts w:ascii="Times New Roman" w:hAnsi="Times New Roman" w:cs="Times New Roman"/>
          <w:sz w:val="24"/>
          <w:szCs w:val="24"/>
        </w:rPr>
        <w:t>.</w:t>
      </w:r>
    </w:p>
    <w:p w:rsidR="008648A2" w:rsidRPr="008648A2" w:rsidRDefault="008648A2" w:rsidP="0079351C">
      <w:pPr>
        <w:rPr>
          <w:rFonts w:ascii="Times New Roman" w:hAnsi="Times New Roman"/>
          <w:szCs w:val="24"/>
          <w:highlight w:val="yellow"/>
        </w:rPr>
      </w:pPr>
    </w:p>
    <w:p w:rsidR="008648A2" w:rsidRDefault="008648A2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11C">
        <w:rPr>
          <w:rFonts w:ascii="Times New Roman" w:hAnsi="Times New Roman" w:cs="Times New Roman"/>
          <w:sz w:val="24"/>
          <w:szCs w:val="24"/>
        </w:rPr>
        <w:t>Thaw the heat-killed bacterial substrate on ice.</w:t>
      </w:r>
      <w:r w:rsidR="00AD411C">
        <w:rPr>
          <w:rFonts w:ascii="Times New Roman" w:hAnsi="Times New Roman" w:cs="Times New Roman"/>
          <w:sz w:val="24"/>
          <w:szCs w:val="24"/>
        </w:rPr>
        <w:t xml:space="preserve"> </w:t>
      </w:r>
      <w:r w:rsidR="00F130D7" w:rsidRPr="00F130D7">
        <w:rPr>
          <w:rFonts w:ascii="Times New Roman" w:hAnsi="Times New Roman" w:cs="Times New Roman"/>
          <w:b/>
          <w:sz w:val="24"/>
          <w:szCs w:val="24"/>
        </w:rPr>
        <w:t>[2.6.1 – MED –TXT]</w:t>
      </w:r>
      <w:r w:rsidR="00F13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0D7" w:rsidRDefault="00F130D7" w:rsidP="00F130D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F130D7" w:rsidRPr="00AD411C" w:rsidRDefault="00F130D7" w:rsidP="00F130D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putting a tube of the substrate on ice.  TEXT:  Refer to protocol text for preparation of substrates.</w:t>
      </w:r>
    </w:p>
    <w:p w:rsidR="008648A2" w:rsidRPr="00AD411C" w:rsidRDefault="008648A2" w:rsidP="0079351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648A2" w:rsidRPr="00AB4F1A" w:rsidRDefault="008648A2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11C">
        <w:rPr>
          <w:rFonts w:ascii="Times New Roman" w:hAnsi="Times New Roman" w:cs="Times New Roman"/>
          <w:sz w:val="24"/>
          <w:szCs w:val="24"/>
        </w:rPr>
        <w:t xml:space="preserve">Re-suspend the bacterial substrate in 12 mL of the agarose solution to approximately match the turbidity of a 2.0 McFarland equivalence </w:t>
      </w:r>
      <w:r w:rsidR="00AD411C" w:rsidRPr="00AD411C">
        <w:rPr>
          <w:rFonts w:ascii="Times New Roman" w:hAnsi="Times New Roman" w:cs="Times New Roman"/>
          <w:sz w:val="24"/>
          <w:szCs w:val="24"/>
        </w:rPr>
        <w:t xml:space="preserve">turbidity </w:t>
      </w:r>
      <w:r w:rsidRPr="00AD411C">
        <w:rPr>
          <w:rFonts w:ascii="Times New Roman" w:hAnsi="Times New Roman" w:cs="Times New Roman"/>
          <w:sz w:val="24"/>
          <w:szCs w:val="24"/>
        </w:rPr>
        <w:t>standard.</w:t>
      </w:r>
      <w:r w:rsidRPr="00AB4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F1A" w:rsidRPr="00AB4F1A">
        <w:rPr>
          <w:rFonts w:ascii="Times New Roman" w:hAnsi="Times New Roman" w:cs="Times New Roman"/>
          <w:b/>
          <w:sz w:val="24"/>
          <w:szCs w:val="24"/>
        </w:rPr>
        <w:t>[2.7.1 – MED]</w:t>
      </w:r>
      <w:r w:rsidR="00AB4F1A">
        <w:rPr>
          <w:rFonts w:ascii="Times New Roman" w:hAnsi="Times New Roman" w:cs="Times New Roman"/>
          <w:sz w:val="24"/>
          <w:szCs w:val="24"/>
        </w:rPr>
        <w:t xml:space="preserve"> </w:t>
      </w:r>
      <w:r w:rsidRPr="00AD411C">
        <w:rPr>
          <w:rFonts w:ascii="Times New Roman" w:hAnsi="Times New Roman" w:cs="Times New Roman"/>
          <w:sz w:val="24"/>
          <w:szCs w:val="24"/>
        </w:rPr>
        <w:t>Compare the turbidities of the solutions by visualizing a black line on a white background through the solutions,</w:t>
      </w:r>
      <w:r w:rsidRPr="00AB4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F1A" w:rsidRPr="00AB4F1A">
        <w:rPr>
          <w:rFonts w:ascii="Times New Roman" w:hAnsi="Times New Roman" w:cs="Times New Roman"/>
          <w:b/>
          <w:sz w:val="24"/>
          <w:szCs w:val="24"/>
        </w:rPr>
        <w:t>[2.7.2 – CU]</w:t>
      </w:r>
      <w:r w:rsidR="00AB4F1A">
        <w:rPr>
          <w:rFonts w:ascii="Times New Roman" w:hAnsi="Times New Roman" w:cs="Times New Roman"/>
          <w:sz w:val="24"/>
          <w:szCs w:val="24"/>
        </w:rPr>
        <w:t xml:space="preserve"> </w:t>
      </w:r>
      <w:r w:rsidRPr="00AD411C">
        <w:rPr>
          <w:rFonts w:ascii="Times New Roman" w:hAnsi="Times New Roman" w:cs="Times New Roman"/>
          <w:sz w:val="24"/>
          <w:szCs w:val="24"/>
        </w:rPr>
        <w:t>adding bacterial substrate to the agarose until the approximate turbidity is achieved.</w:t>
      </w:r>
      <w:r w:rsidR="00AB4F1A">
        <w:rPr>
          <w:rFonts w:ascii="Times New Roman" w:hAnsi="Times New Roman" w:cs="Times New Roman"/>
          <w:sz w:val="24"/>
          <w:szCs w:val="24"/>
        </w:rPr>
        <w:t xml:space="preserve"> </w:t>
      </w:r>
      <w:r w:rsidR="00AB4F1A" w:rsidRPr="00AB4F1A">
        <w:rPr>
          <w:rFonts w:ascii="Times New Roman" w:hAnsi="Times New Roman" w:cs="Times New Roman"/>
          <w:b/>
          <w:sz w:val="24"/>
          <w:szCs w:val="24"/>
        </w:rPr>
        <w:t>[2.7.3- CU]</w:t>
      </w:r>
    </w:p>
    <w:p w:rsidR="00AB4F1A" w:rsidRPr="00AB4F1A" w:rsidRDefault="00AB4F1A" w:rsidP="00AB4F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B4F1A" w:rsidRPr="00323FF1" w:rsidRDefault="00AB4F1A" w:rsidP="00AB4F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F1">
        <w:rPr>
          <w:rFonts w:ascii="Times New Roman" w:hAnsi="Times New Roman" w:cs="Times New Roman"/>
          <w:sz w:val="24"/>
          <w:szCs w:val="24"/>
        </w:rPr>
        <w:t>*film as written.</w:t>
      </w:r>
    </w:p>
    <w:p w:rsidR="00AB4F1A" w:rsidRPr="00323FF1" w:rsidRDefault="00AB4F1A" w:rsidP="00AB4F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F1">
        <w:rPr>
          <w:rFonts w:ascii="Times New Roman" w:hAnsi="Times New Roman" w:cs="Times New Roman"/>
          <w:sz w:val="24"/>
          <w:szCs w:val="24"/>
        </w:rPr>
        <w:t>*film as written.</w:t>
      </w:r>
    </w:p>
    <w:p w:rsidR="00AB4F1A" w:rsidRPr="00AD411C" w:rsidRDefault="00AB4F1A" w:rsidP="00AB4F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D411C">
        <w:rPr>
          <w:rFonts w:ascii="Times New Roman" w:hAnsi="Times New Roman" w:cs="Times New Roman"/>
          <w:sz w:val="24"/>
          <w:szCs w:val="24"/>
        </w:rPr>
        <w:t>acterial substrate</w:t>
      </w:r>
      <w:r>
        <w:rPr>
          <w:rFonts w:ascii="Times New Roman" w:hAnsi="Times New Roman" w:cs="Times New Roman"/>
          <w:sz w:val="24"/>
          <w:szCs w:val="24"/>
        </w:rPr>
        <w:t xml:space="preserve"> being added</w:t>
      </w:r>
      <w:r w:rsidRPr="00AD411C">
        <w:rPr>
          <w:rFonts w:ascii="Times New Roman" w:hAnsi="Times New Roman" w:cs="Times New Roman"/>
          <w:sz w:val="24"/>
          <w:szCs w:val="24"/>
        </w:rPr>
        <w:t xml:space="preserve"> to the agarose</w:t>
      </w:r>
      <w:r>
        <w:rPr>
          <w:rFonts w:ascii="Times New Roman" w:hAnsi="Times New Roman" w:cs="Times New Roman"/>
          <w:sz w:val="24"/>
          <w:szCs w:val="24"/>
        </w:rPr>
        <w:t xml:space="preserve"> until turbidity matches the standard.</w:t>
      </w:r>
    </w:p>
    <w:p w:rsidR="008648A2" w:rsidRPr="00653147" w:rsidRDefault="008648A2" w:rsidP="007935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F1A" w:rsidRDefault="008648A2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47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653147" w:rsidRPr="00653147">
        <w:rPr>
          <w:rFonts w:ascii="Times New Roman" w:hAnsi="Times New Roman" w:cs="Times New Roman"/>
          <w:sz w:val="24"/>
          <w:szCs w:val="24"/>
        </w:rPr>
        <w:t xml:space="preserve">but carefully </w:t>
      </w:r>
      <w:r w:rsidRPr="00653147">
        <w:rPr>
          <w:rFonts w:ascii="Times New Roman" w:hAnsi="Times New Roman" w:cs="Times New Roman"/>
          <w:sz w:val="24"/>
          <w:szCs w:val="24"/>
        </w:rPr>
        <w:t>pipet 3 mL of the agarose-substrate solution to e</w:t>
      </w:r>
      <w:r w:rsidR="00653147" w:rsidRPr="00653147">
        <w:rPr>
          <w:rFonts w:ascii="Times New Roman" w:hAnsi="Times New Roman" w:cs="Times New Roman"/>
          <w:sz w:val="24"/>
          <w:szCs w:val="24"/>
        </w:rPr>
        <w:t xml:space="preserve">ach </w:t>
      </w:r>
      <w:proofErr w:type="spellStart"/>
      <w:r w:rsidR="00653147" w:rsidRPr="00653147">
        <w:rPr>
          <w:rFonts w:ascii="Times New Roman" w:hAnsi="Times New Roman" w:cs="Times New Roman"/>
          <w:sz w:val="24"/>
          <w:szCs w:val="24"/>
        </w:rPr>
        <w:t>microslide</w:t>
      </w:r>
      <w:proofErr w:type="spellEnd"/>
      <w:r w:rsidR="001962D3">
        <w:rPr>
          <w:rFonts w:ascii="Times New Roman" w:hAnsi="Times New Roman" w:cs="Times New Roman"/>
          <w:sz w:val="24"/>
          <w:szCs w:val="24"/>
        </w:rPr>
        <w:t>,</w:t>
      </w:r>
      <w:r w:rsidR="00653147" w:rsidRPr="00653147">
        <w:rPr>
          <w:rFonts w:ascii="Times New Roman" w:hAnsi="Times New Roman" w:cs="Times New Roman"/>
          <w:sz w:val="24"/>
          <w:szCs w:val="24"/>
        </w:rPr>
        <w:t xml:space="preserve"> making sure the solution </w:t>
      </w:r>
      <w:r w:rsidRPr="00653147">
        <w:rPr>
          <w:rFonts w:ascii="Times New Roman" w:hAnsi="Times New Roman" w:cs="Times New Roman"/>
          <w:sz w:val="24"/>
          <w:szCs w:val="24"/>
        </w:rPr>
        <w:t xml:space="preserve">does not overflow the </w:t>
      </w:r>
      <w:proofErr w:type="spellStart"/>
      <w:r w:rsidRPr="00653147">
        <w:rPr>
          <w:rFonts w:ascii="Times New Roman" w:hAnsi="Times New Roman" w:cs="Times New Roman"/>
          <w:sz w:val="24"/>
          <w:szCs w:val="24"/>
        </w:rPr>
        <w:t>microslide</w:t>
      </w:r>
      <w:proofErr w:type="spellEnd"/>
      <w:r w:rsidRPr="00653147">
        <w:rPr>
          <w:rFonts w:ascii="Times New Roman" w:hAnsi="Times New Roman" w:cs="Times New Roman"/>
          <w:sz w:val="24"/>
          <w:szCs w:val="24"/>
        </w:rPr>
        <w:t>.</w:t>
      </w:r>
      <w:r w:rsidR="0035319A" w:rsidRPr="00AB4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F1A" w:rsidRPr="00AB4F1A">
        <w:rPr>
          <w:rFonts w:ascii="Times New Roman" w:hAnsi="Times New Roman" w:cs="Times New Roman"/>
          <w:b/>
          <w:sz w:val="24"/>
          <w:szCs w:val="24"/>
        </w:rPr>
        <w:t>[2.8.1 – CU]</w:t>
      </w:r>
    </w:p>
    <w:p w:rsidR="008648A2" w:rsidRDefault="00AB4F1A" w:rsidP="00AB4F1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F1A" w:rsidRPr="00653147" w:rsidRDefault="00AB4F1A" w:rsidP="00AB4F1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47">
        <w:rPr>
          <w:rFonts w:ascii="Times New Roman" w:hAnsi="Times New Roman" w:cs="Times New Roman"/>
          <w:sz w:val="24"/>
          <w:szCs w:val="24"/>
        </w:rPr>
        <w:t xml:space="preserve">3 mL of the agarose-substrate solution </w:t>
      </w:r>
      <w:r>
        <w:rPr>
          <w:rFonts w:ascii="Times New Roman" w:hAnsi="Times New Roman" w:cs="Times New Roman"/>
          <w:sz w:val="24"/>
          <w:szCs w:val="24"/>
        </w:rPr>
        <w:t xml:space="preserve">being pipetted </w:t>
      </w:r>
      <w:r w:rsidR="00DA3085">
        <w:rPr>
          <w:rFonts w:ascii="Times New Roman" w:hAnsi="Times New Roman" w:cs="Times New Roman"/>
          <w:sz w:val="24"/>
          <w:szCs w:val="24"/>
        </w:rPr>
        <w:t xml:space="preserve">to a </w:t>
      </w:r>
      <w:proofErr w:type="spellStart"/>
      <w:r w:rsidRPr="00653147">
        <w:rPr>
          <w:rFonts w:ascii="Times New Roman" w:hAnsi="Times New Roman" w:cs="Times New Roman"/>
          <w:sz w:val="24"/>
          <w:szCs w:val="24"/>
        </w:rPr>
        <w:t>microslide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4F1A">
        <w:rPr>
          <w:rFonts w:ascii="Times New Roman" w:hAnsi="Times New Roman" w:cs="Times New Roman"/>
          <w:sz w:val="24"/>
          <w:szCs w:val="24"/>
          <w:u w:val="single"/>
        </w:rPr>
        <w:t>without</w:t>
      </w:r>
      <w:r>
        <w:rPr>
          <w:rFonts w:ascii="Times New Roman" w:hAnsi="Times New Roman" w:cs="Times New Roman"/>
          <w:sz w:val="24"/>
          <w:szCs w:val="24"/>
        </w:rPr>
        <w:t xml:space="preserve"> overflowing.  </w:t>
      </w:r>
    </w:p>
    <w:p w:rsidR="008648A2" w:rsidRPr="008648A2" w:rsidRDefault="008648A2" w:rsidP="0079351C">
      <w:pPr>
        <w:rPr>
          <w:rFonts w:ascii="Times New Roman" w:hAnsi="Times New Roman"/>
          <w:szCs w:val="24"/>
          <w:highlight w:val="yellow"/>
        </w:rPr>
      </w:pPr>
    </w:p>
    <w:p w:rsidR="008648A2" w:rsidRPr="006956D9" w:rsidRDefault="008648A2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333D">
        <w:rPr>
          <w:rFonts w:ascii="Times New Roman" w:hAnsi="Times New Roman" w:cs="Times New Roman"/>
          <w:sz w:val="24"/>
          <w:szCs w:val="24"/>
        </w:rPr>
        <w:t xml:space="preserve">After </w:t>
      </w:r>
      <w:r w:rsidR="0035319A" w:rsidRPr="0086333D">
        <w:rPr>
          <w:rFonts w:ascii="Times New Roman" w:hAnsi="Times New Roman" w:cs="Times New Roman"/>
          <w:sz w:val="24"/>
          <w:szCs w:val="24"/>
        </w:rPr>
        <w:t xml:space="preserve">the </w:t>
      </w:r>
      <w:r w:rsidRPr="0086333D">
        <w:rPr>
          <w:rFonts w:ascii="Times New Roman" w:hAnsi="Times New Roman" w:cs="Times New Roman"/>
          <w:sz w:val="24"/>
          <w:szCs w:val="24"/>
        </w:rPr>
        <w:t xml:space="preserve">slides </w:t>
      </w:r>
      <w:r w:rsidR="0086333D" w:rsidRPr="0086333D">
        <w:rPr>
          <w:rFonts w:ascii="Times New Roman" w:hAnsi="Times New Roman" w:cs="Times New Roman"/>
          <w:sz w:val="24"/>
          <w:szCs w:val="24"/>
        </w:rPr>
        <w:t>have solidified</w:t>
      </w:r>
      <w:r w:rsidRPr="0086333D">
        <w:rPr>
          <w:rFonts w:ascii="Times New Roman" w:hAnsi="Times New Roman" w:cs="Times New Roman"/>
          <w:sz w:val="24"/>
          <w:szCs w:val="24"/>
        </w:rPr>
        <w:t xml:space="preserve">, </w:t>
      </w:r>
      <w:r w:rsidR="0086333D" w:rsidRPr="0086333D">
        <w:rPr>
          <w:rFonts w:ascii="Times New Roman" w:hAnsi="Times New Roman" w:cs="Times New Roman"/>
          <w:sz w:val="24"/>
          <w:szCs w:val="24"/>
        </w:rPr>
        <w:t xml:space="preserve">use a 4.8-mm diameter cork-borer to </w:t>
      </w:r>
      <w:r w:rsidRPr="0086333D">
        <w:rPr>
          <w:rFonts w:ascii="Times New Roman" w:hAnsi="Times New Roman" w:cs="Times New Roman"/>
          <w:sz w:val="24"/>
          <w:szCs w:val="24"/>
        </w:rPr>
        <w:t>punch three wells in the agarose-substrate l</w:t>
      </w:r>
      <w:r w:rsidR="0086333D" w:rsidRPr="0086333D">
        <w:rPr>
          <w:rFonts w:ascii="Times New Roman" w:hAnsi="Times New Roman" w:cs="Times New Roman"/>
          <w:sz w:val="24"/>
          <w:szCs w:val="24"/>
        </w:rPr>
        <w:t xml:space="preserve">ayer of each </w:t>
      </w:r>
      <w:proofErr w:type="spellStart"/>
      <w:r w:rsidR="0086333D" w:rsidRPr="0086333D">
        <w:rPr>
          <w:rFonts w:ascii="Times New Roman" w:hAnsi="Times New Roman" w:cs="Times New Roman"/>
          <w:sz w:val="24"/>
          <w:szCs w:val="24"/>
        </w:rPr>
        <w:t>microslide</w:t>
      </w:r>
      <w:proofErr w:type="spellEnd"/>
      <w:r w:rsidRPr="0086333D">
        <w:rPr>
          <w:rFonts w:ascii="Times New Roman" w:hAnsi="Times New Roman" w:cs="Times New Roman"/>
          <w:sz w:val="24"/>
          <w:szCs w:val="24"/>
        </w:rPr>
        <w:t xml:space="preserve">. </w:t>
      </w:r>
      <w:r w:rsidR="00AB4F1A" w:rsidRPr="00AB4F1A">
        <w:rPr>
          <w:rFonts w:ascii="Times New Roman" w:hAnsi="Times New Roman" w:cs="Times New Roman"/>
          <w:b/>
          <w:sz w:val="24"/>
          <w:szCs w:val="24"/>
        </w:rPr>
        <w:t>[2.9.1 – CU]</w:t>
      </w:r>
      <w:r w:rsidR="00AB4F1A">
        <w:rPr>
          <w:rFonts w:ascii="Times New Roman" w:hAnsi="Times New Roman" w:cs="Times New Roman"/>
          <w:sz w:val="24"/>
          <w:szCs w:val="24"/>
        </w:rPr>
        <w:t xml:space="preserve"> </w:t>
      </w:r>
      <w:r w:rsidRPr="0086333D">
        <w:rPr>
          <w:rFonts w:ascii="Times New Roman" w:hAnsi="Times New Roman" w:cs="Times New Roman"/>
          <w:sz w:val="24"/>
          <w:szCs w:val="24"/>
        </w:rPr>
        <w:t>Add 20 µL of each adjusted protein serial dilution to their respective wells.</w:t>
      </w:r>
      <w:r w:rsidR="00AB4F1A">
        <w:rPr>
          <w:rFonts w:ascii="Times New Roman" w:hAnsi="Times New Roman" w:cs="Times New Roman"/>
          <w:sz w:val="24"/>
          <w:szCs w:val="24"/>
        </w:rPr>
        <w:t xml:space="preserve"> </w:t>
      </w:r>
      <w:r w:rsidR="00AB4F1A" w:rsidRPr="006956D9">
        <w:rPr>
          <w:rFonts w:ascii="Times New Roman" w:hAnsi="Times New Roman" w:cs="Times New Roman"/>
          <w:b/>
          <w:sz w:val="24"/>
          <w:szCs w:val="24"/>
        </w:rPr>
        <w:t>[2.9.2 – CU]</w:t>
      </w:r>
    </w:p>
    <w:p w:rsidR="006956D9" w:rsidRPr="006956D9" w:rsidRDefault="006956D9" w:rsidP="006956D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956D9" w:rsidRDefault="006956D9" w:rsidP="006956D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6333D">
        <w:rPr>
          <w:rFonts w:ascii="Times New Roman" w:hAnsi="Times New Roman" w:cs="Times New Roman"/>
          <w:sz w:val="24"/>
          <w:szCs w:val="24"/>
        </w:rPr>
        <w:t xml:space="preserve">cork-borer </w:t>
      </w:r>
      <w:r>
        <w:rPr>
          <w:rFonts w:ascii="Times New Roman" w:hAnsi="Times New Roman" w:cs="Times New Roman"/>
          <w:sz w:val="24"/>
          <w:szCs w:val="24"/>
        </w:rPr>
        <w:t xml:space="preserve">being used </w:t>
      </w:r>
      <w:r w:rsidRPr="0086333D">
        <w:rPr>
          <w:rFonts w:ascii="Times New Roman" w:hAnsi="Times New Roman" w:cs="Times New Roman"/>
          <w:sz w:val="24"/>
          <w:szCs w:val="24"/>
        </w:rPr>
        <w:t>to punch three wells in the agarose-substrate l</w:t>
      </w:r>
      <w:r>
        <w:rPr>
          <w:rFonts w:ascii="Times New Roman" w:hAnsi="Times New Roman" w:cs="Times New Roman"/>
          <w:sz w:val="24"/>
          <w:szCs w:val="24"/>
        </w:rPr>
        <w:t>ayer of one</w:t>
      </w:r>
      <w:r w:rsidRPr="00863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333D">
        <w:rPr>
          <w:rFonts w:ascii="Times New Roman" w:hAnsi="Times New Roman" w:cs="Times New Roman"/>
          <w:sz w:val="24"/>
          <w:szCs w:val="24"/>
        </w:rPr>
        <w:t>microslide</w:t>
      </w:r>
      <w:proofErr w:type="spellEnd"/>
      <w:r w:rsidRPr="0086333D">
        <w:rPr>
          <w:rFonts w:ascii="Times New Roman" w:hAnsi="Times New Roman" w:cs="Times New Roman"/>
          <w:sz w:val="24"/>
          <w:szCs w:val="24"/>
        </w:rPr>
        <w:t>.</w:t>
      </w:r>
    </w:p>
    <w:p w:rsidR="006956D9" w:rsidRPr="006956D9" w:rsidRDefault="006956D9" w:rsidP="006956D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FF1">
        <w:rPr>
          <w:rFonts w:ascii="Times New Roman" w:hAnsi="Times New Roman" w:cs="Times New Roman"/>
          <w:sz w:val="24"/>
          <w:szCs w:val="24"/>
        </w:rPr>
        <w:t>*film as written.</w:t>
      </w:r>
    </w:p>
    <w:p w:rsidR="008648A2" w:rsidRPr="008648A2" w:rsidRDefault="008648A2" w:rsidP="0079351C">
      <w:pPr>
        <w:rPr>
          <w:rFonts w:ascii="Times New Roman" w:hAnsi="Times New Roman"/>
          <w:szCs w:val="24"/>
          <w:highlight w:val="yellow"/>
        </w:rPr>
      </w:pPr>
    </w:p>
    <w:p w:rsidR="008648A2" w:rsidRPr="00B4789D" w:rsidRDefault="00B4789D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</w:t>
      </w:r>
      <w:r w:rsidR="008648A2" w:rsidRPr="00BD464A">
        <w:rPr>
          <w:rFonts w:ascii="Times New Roman" w:hAnsi="Times New Roman" w:cs="Times New Roman"/>
          <w:sz w:val="24"/>
          <w:szCs w:val="24"/>
        </w:rPr>
        <w:t xml:space="preserve"> bovine s</w:t>
      </w:r>
      <w:r>
        <w:rPr>
          <w:rFonts w:ascii="Times New Roman" w:hAnsi="Times New Roman" w:cs="Times New Roman"/>
          <w:sz w:val="24"/>
          <w:szCs w:val="24"/>
        </w:rPr>
        <w:t>erum albumin</w:t>
      </w:r>
      <w:r w:rsidR="008648A2" w:rsidRPr="00BD464A">
        <w:rPr>
          <w:rFonts w:ascii="Times New Roman" w:hAnsi="Times New Roman" w:cs="Times New Roman"/>
          <w:sz w:val="24"/>
          <w:szCs w:val="24"/>
        </w:rPr>
        <w:t xml:space="preserve"> in a negative control well. </w:t>
      </w:r>
      <w:r w:rsidRPr="00B4789D">
        <w:rPr>
          <w:rFonts w:ascii="Times New Roman" w:hAnsi="Times New Roman" w:cs="Times New Roman"/>
          <w:b/>
          <w:sz w:val="24"/>
          <w:szCs w:val="24"/>
        </w:rPr>
        <w:t>[2.10.1 – CU]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64A">
        <w:rPr>
          <w:rFonts w:ascii="Times New Roman" w:hAnsi="Times New Roman" w:cs="Times New Roman"/>
          <w:sz w:val="24"/>
          <w:szCs w:val="24"/>
        </w:rPr>
        <w:t>As a positive control, u</w:t>
      </w:r>
      <w:r w:rsidR="008648A2" w:rsidRPr="00BD464A">
        <w:rPr>
          <w:rFonts w:ascii="Times New Roman" w:hAnsi="Times New Roman" w:cs="Times New Roman"/>
          <w:sz w:val="24"/>
          <w:szCs w:val="24"/>
        </w:rPr>
        <w:t xml:space="preserve">se known </w:t>
      </w:r>
      <w:proofErr w:type="spellStart"/>
      <w:r w:rsidR="008648A2" w:rsidRPr="00BD464A">
        <w:rPr>
          <w:rFonts w:ascii="Times New Roman" w:hAnsi="Times New Roman" w:cs="Times New Roman"/>
          <w:sz w:val="24"/>
          <w:szCs w:val="24"/>
        </w:rPr>
        <w:t>bacteriolytic</w:t>
      </w:r>
      <w:proofErr w:type="spellEnd"/>
      <w:r w:rsidR="008648A2" w:rsidRPr="00BD464A">
        <w:rPr>
          <w:rFonts w:ascii="Times New Roman" w:hAnsi="Times New Roman" w:cs="Times New Roman"/>
          <w:sz w:val="24"/>
          <w:szCs w:val="24"/>
        </w:rPr>
        <w:t xml:space="preserve"> enzymes appropriate for t</w:t>
      </w:r>
      <w:r w:rsidR="00BD464A">
        <w:rPr>
          <w:rFonts w:ascii="Times New Roman" w:hAnsi="Times New Roman" w:cs="Times New Roman"/>
          <w:sz w:val="24"/>
          <w:szCs w:val="24"/>
        </w:rPr>
        <w:t>he substrate, such as lysozyme.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89D">
        <w:rPr>
          <w:rFonts w:ascii="Times New Roman" w:hAnsi="Times New Roman" w:cs="Times New Roman"/>
          <w:b/>
          <w:sz w:val="24"/>
          <w:szCs w:val="24"/>
        </w:rPr>
        <w:t>[2.10.2 – CU]</w:t>
      </w:r>
    </w:p>
    <w:p w:rsidR="00B4789D" w:rsidRPr="00B4789D" w:rsidRDefault="00B4789D" w:rsidP="00B4789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4789D" w:rsidRDefault="00B4789D" w:rsidP="00B4789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BSA being added to a negative control well.</w:t>
      </w:r>
    </w:p>
    <w:p w:rsidR="00B4789D" w:rsidRPr="00BD464A" w:rsidRDefault="00115BB6" w:rsidP="00B4789D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Lysoz</w:t>
      </w:r>
      <w:r w:rsidR="00B4789D">
        <w:rPr>
          <w:rFonts w:ascii="Times New Roman" w:hAnsi="Times New Roman" w:cs="Times New Roman"/>
          <w:sz w:val="24"/>
          <w:szCs w:val="24"/>
        </w:rPr>
        <w:t>yme being added to a positive control well.</w:t>
      </w:r>
    </w:p>
    <w:p w:rsidR="008648A2" w:rsidRPr="008648A2" w:rsidRDefault="008648A2" w:rsidP="0079351C">
      <w:pPr>
        <w:rPr>
          <w:rFonts w:ascii="Times New Roman" w:hAnsi="Times New Roman"/>
          <w:szCs w:val="24"/>
          <w:highlight w:val="yellow"/>
        </w:rPr>
      </w:pPr>
    </w:p>
    <w:p w:rsidR="008648A2" w:rsidRPr="00687ADA" w:rsidRDefault="008648A2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26E">
        <w:rPr>
          <w:rFonts w:ascii="Times New Roman" w:hAnsi="Times New Roman" w:cs="Times New Roman"/>
          <w:sz w:val="24"/>
          <w:szCs w:val="24"/>
        </w:rPr>
        <w:t>Incubate the slide</w:t>
      </w:r>
      <w:r w:rsidR="0078226E" w:rsidRPr="0078226E">
        <w:rPr>
          <w:rFonts w:ascii="Times New Roman" w:hAnsi="Times New Roman" w:cs="Times New Roman"/>
          <w:sz w:val="24"/>
          <w:szCs w:val="24"/>
        </w:rPr>
        <w:t>s</w:t>
      </w:r>
      <w:r w:rsidR="00115BB6">
        <w:rPr>
          <w:rFonts w:ascii="Times New Roman" w:hAnsi="Times New Roman" w:cs="Times New Roman"/>
          <w:sz w:val="24"/>
          <w:szCs w:val="24"/>
        </w:rPr>
        <w:t xml:space="preserve"> in a humidity chamber at 37</w:t>
      </w:r>
      <w:r w:rsidRPr="0078226E">
        <w:rPr>
          <w:rFonts w:ascii="Times New Roman" w:hAnsi="Times New Roman" w:cs="Times New Roman"/>
          <w:sz w:val="24"/>
          <w:szCs w:val="24"/>
        </w:rPr>
        <w:t>°C or the optimal activity temperature of the enzyme.</w:t>
      </w:r>
      <w:r w:rsidR="00687ADA">
        <w:rPr>
          <w:rFonts w:ascii="Times New Roman" w:hAnsi="Times New Roman" w:cs="Times New Roman"/>
          <w:sz w:val="24"/>
          <w:szCs w:val="24"/>
        </w:rPr>
        <w:t xml:space="preserve"> </w:t>
      </w:r>
      <w:r w:rsidR="00687ADA" w:rsidRPr="00687ADA">
        <w:rPr>
          <w:rFonts w:ascii="Times New Roman" w:hAnsi="Times New Roman" w:cs="Times New Roman"/>
          <w:b/>
          <w:sz w:val="24"/>
          <w:szCs w:val="24"/>
        </w:rPr>
        <w:t>[2.11.1 – MED]</w:t>
      </w:r>
      <w:r w:rsidR="00687ADA">
        <w:rPr>
          <w:rFonts w:ascii="Times New Roman" w:hAnsi="Times New Roman" w:cs="Times New Roman"/>
          <w:sz w:val="24"/>
          <w:szCs w:val="24"/>
        </w:rPr>
        <w:t xml:space="preserve"> </w:t>
      </w:r>
      <w:r w:rsidRPr="0078226E">
        <w:rPr>
          <w:rFonts w:ascii="Times New Roman" w:hAnsi="Times New Roman" w:cs="Times New Roman"/>
          <w:sz w:val="24"/>
          <w:szCs w:val="24"/>
        </w:rPr>
        <w:t>The length of incubation depends upon the concentration and specific activity of the antimicrobial enzyme. A typi</w:t>
      </w:r>
      <w:r w:rsidR="0078226E">
        <w:rPr>
          <w:rFonts w:ascii="Times New Roman" w:hAnsi="Times New Roman" w:cs="Times New Roman"/>
          <w:sz w:val="24"/>
          <w:szCs w:val="24"/>
        </w:rPr>
        <w:t>cal reaction time is approximately 16 hours</w:t>
      </w:r>
      <w:r w:rsidRPr="0078226E">
        <w:rPr>
          <w:rFonts w:ascii="Times New Roman" w:hAnsi="Times New Roman" w:cs="Times New Roman"/>
          <w:sz w:val="24"/>
          <w:szCs w:val="24"/>
        </w:rPr>
        <w:t>.</w:t>
      </w:r>
      <w:r w:rsidR="00687ADA">
        <w:rPr>
          <w:rFonts w:ascii="Times New Roman" w:hAnsi="Times New Roman" w:cs="Times New Roman"/>
          <w:sz w:val="24"/>
          <w:szCs w:val="24"/>
        </w:rPr>
        <w:t xml:space="preserve"> </w:t>
      </w:r>
      <w:r w:rsidR="00687ADA" w:rsidRPr="00687ADA">
        <w:rPr>
          <w:rFonts w:ascii="Times New Roman" w:hAnsi="Times New Roman" w:cs="Times New Roman"/>
          <w:b/>
          <w:sz w:val="24"/>
          <w:szCs w:val="24"/>
        </w:rPr>
        <w:t>[2.11.2 – MED]</w:t>
      </w:r>
    </w:p>
    <w:p w:rsidR="00687ADA" w:rsidRPr="00687ADA" w:rsidRDefault="00687ADA" w:rsidP="00687AD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87ADA" w:rsidRPr="00687ADA" w:rsidRDefault="00687ADA" w:rsidP="00687AD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7ADA">
        <w:rPr>
          <w:rFonts w:ascii="Times New Roman" w:hAnsi="Times New Roman" w:cs="Times New Roman"/>
          <w:sz w:val="24"/>
          <w:szCs w:val="24"/>
        </w:rPr>
        <w:t>Talent putting slides into humid box.</w:t>
      </w:r>
    </w:p>
    <w:p w:rsidR="00687ADA" w:rsidRPr="00687ADA" w:rsidRDefault="00115BB6" w:rsidP="00687ADA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putting box into the 37</w:t>
      </w:r>
      <w:r w:rsidR="00687ADA" w:rsidRPr="00687ADA">
        <w:rPr>
          <w:rFonts w:ascii="Times New Roman" w:hAnsi="Times New Roman" w:cs="Times New Roman"/>
          <w:sz w:val="24"/>
          <w:szCs w:val="24"/>
        </w:rPr>
        <w:t>°C incubator.</w:t>
      </w:r>
    </w:p>
    <w:p w:rsidR="008648A2" w:rsidRPr="008648A2" w:rsidRDefault="008648A2" w:rsidP="0079351C">
      <w:pPr>
        <w:rPr>
          <w:rFonts w:ascii="Times New Roman" w:hAnsi="Times New Roman"/>
          <w:szCs w:val="24"/>
          <w:highlight w:val="yellow"/>
        </w:rPr>
      </w:pPr>
    </w:p>
    <w:p w:rsidR="008648A2" w:rsidRPr="00E62DCE" w:rsidRDefault="0078226E" w:rsidP="0079351C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26E">
        <w:rPr>
          <w:rFonts w:ascii="Times New Roman" w:hAnsi="Times New Roman" w:cs="Times New Roman"/>
          <w:sz w:val="24"/>
          <w:szCs w:val="24"/>
        </w:rPr>
        <w:t>When</w:t>
      </w:r>
      <w:r w:rsidR="008648A2" w:rsidRPr="0078226E">
        <w:rPr>
          <w:rFonts w:ascii="Times New Roman" w:hAnsi="Times New Roman" w:cs="Times New Roman"/>
          <w:sz w:val="24"/>
          <w:szCs w:val="24"/>
        </w:rPr>
        <w:t xml:space="preserve"> </w:t>
      </w:r>
      <w:r w:rsidRPr="0078226E">
        <w:rPr>
          <w:rFonts w:ascii="Times New Roman" w:hAnsi="Times New Roman" w:cs="Times New Roman"/>
          <w:sz w:val="24"/>
          <w:szCs w:val="24"/>
        </w:rPr>
        <w:t xml:space="preserve">the </w:t>
      </w:r>
      <w:r w:rsidR="008648A2" w:rsidRPr="0078226E">
        <w:rPr>
          <w:rFonts w:ascii="Times New Roman" w:hAnsi="Times New Roman" w:cs="Times New Roman"/>
          <w:sz w:val="24"/>
          <w:szCs w:val="24"/>
        </w:rPr>
        <w:t>incubation</w:t>
      </w:r>
      <w:r w:rsidRPr="0078226E">
        <w:rPr>
          <w:rFonts w:ascii="Times New Roman" w:hAnsi="Times New Roman" w:cs="Times New Roman"/>
          <w:sz w:val="24"/>
          <w:szCs w:val="24"/>
        </w:rPr>
        <w:t xml:space="preserve"> is complete</w:t>
      </w:r>
      <w:r w:rsidR="008648A2" w:rsidRPr="0078226E">
        <w:rPr>
          <w:rFonts w:ascii="Times New Roman" w:hAnsi="Times New Roman" w:cs="Times New Roman"/>
          <w:sz w:val="24"/>
          <w:szCs w:val="24"/>
        </w:rPr>
        <w:t>, observe the slides under indirect light</w:t>
      </w:r>
      <w:r w:rsidR="008648A2" w:rsidRPr="00E62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DCE" w:rsidRPr="00E62DCE">
        <w:rPr>
          <w:rFonts w:ascii="Times New Roman" w:hAnsi="Times New Roman" w:cs="Times New Roman"/>
          <w:b/>
          <w:sz w:val="24"/>
          <w:szCs w:val="24"/>
        </w:rPr>
        <w:t>[2.12.1 – MED]</w:t>
      </w:r>
      <w:r w:rsidR="00E62DCE">
        <w:rPr>
          <w:rFonts w:ascii="Times New Roman" w:hAnsi="Times New Roman" w:cs="Times New Roman"/>
          <w:sz w:val="24"/>
          <w:szCs w:val="24"/>
        </w:rPr>
        <w:t xml:space="preserve"> </w:t>
      </w:r>
      <w:r w:rsidR="008648A2" w:rsidRPr="0078226E">
        <w:rPr>
          <w:rFonts w:ascii="Times New Roman" w:hAnsi="Times New Roman" w:cs="Times New Roman"/>
          <w:sz w:val="24"/>
          <w:szCs w:val="24"/>
        </w:rPr>
        <w:t>and capture</w:t>
      </w:r>
      <w:r w:rsidRPr="0078226E">
        <w:rPr>
          <w:rFonts w:ascii="Times New Roman" w:hAnsi="Times New Roman" w:cs="Times New Roman"/>
          <w:sz w:val="24"/>
          <w:szCs w:val="24"/>
        </w:rPr>
        <w:t xml:space="preserve"> images of the developing assay. Use</w:t>
      </w:r>
      <w:r w:rsidR="008648A2" w:rsidRPr="0078226E">
        <w:rPr>
          <w:rFonts w:ascii="Times New Roman" w:hAnsi="Times New Roman" w:cs="Times New Roman"/>
          <w:sz w:val="24"/>
          <w:szCs w:val="24"/>
        </w:rPr>
        <w:t xml:space="preserve"> a digital single-lens reflex cam</w:t>
      </w:r>
      <w:r w:rsidRPr="0078226E">
        <w:rPr>
          <w:rFonts w:ascii="Times New Roman" w:hAnsi="Times New Roman" w:cs="Times New Roman"/>
          <w:sz w:val="24"/>
          <w:szCs w:val="24"/>
        </w:rPr>
        <w:t>era with a 60-</w:t>
      </w:r>
      <w:r w:rsidR="008648A2" w:rsidRPr="0078226E">
        <w:rPr>
          <w:rFonts w:ascii="Times New Roman" w:hAnsi="Times New Roman" w:cs="Times New Roman"/>
          <w:sz w:val="24"/>
          <w:szCs w:val="24"/>
        </w:rPr>
        <w:t>mm lens at a focal distance of approximately 30 cm.</w:t>
      </w:r>
      <w:r w:rsidR="00E62DCE">
        <w:rPr>
          <w:rFonts w:ascii="Times New Roman" w:hAnsi="Times New Roman" w:cs="Times New Roman"/>
          <w:sz w:val="24"/>
          <w:szCs w:val="24"/>
        </w:rPr>
        <w:t xml:space="preserve"> </w:t>
      </w:r>
      <w:r w:rsidR="00E62DCE" w:rsidRPr="00E62DCE">
        <w:rPr>
          <w:rFonts w:ascii="Times New Roman" w:hAnsi="Times New Roman" w:cs="Times New Roman"/>
          <w:b/>
          <w:sz w:val="24"/>
          <w:szCs w:val="24"/>
        </w:rPr>
        <w:t>[2.12.2 – MED]</w:t>
      </w:r>
    </w:p>
    <w:p w:rsidR="00E62DCE" w:rsidRPr="00E62DCE" w:rsidRDefault="00E62DCE" w:rsidP="00E62DC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62DCE" w:rsidRDefault="00E62DCE" w:rsidP="00E62DCE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taking slides out </w:t>
      </w:r>
      <w:r w:rsidR="001962D3">
        <w:rPr>
          <w:rFonts w:ascii="Times New Roman" w:hAnsi="Times New Roman" w:cs="Times New Roman"/>
          <w:sz w:val="24"/>
          <w:szCs w:val="24"/>
        </w:rPr>
        <w:t>of humid box and looking at them</w:t>
      </w:r>
      <w:r>
        <w:rPr>
          <w:rFonts w:ascii="Times New Roman" w:hAnsi="Times New Roman" w:cs="Times New Roman"/>
          <w:sz w:val="24"/>
          <w:szCs w:val="24"/>
        </w:rPr>
        <w:t xml:space="preserve"> under indirect light.</w:t>
      </w:r>
    </w:p>
    <w:p w:rsidR="008648A2" w:rsidRPr="00535DF4" w:rsidRDefault="00E62DCE" w:rsidP="0079351C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taking photos of the slides.</w:t>
      </w:r>
    </w:p>
    <w:p w:rsidR="004B63FE" w:rsidRPr="0078226E" w:rsidRDefault="004B63FE" w:rsidP="004B63FE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E10F2" w:rsidRDefault="006837FA" w:rsidP="004B63F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6837FA">
        <w:rPr>
          <w:rFonts w:ascii="Times New Roman" w:hAnsi="Times New Roman"/>
          <w:b/>
          <w:szCs w:val="24"/>
        </w:rPr>
        <w:t xml:space="preserve">Substrate Labeling – </w:t>
      </w:r>
      <w:proofErr w:type="spellStart"/>
      <w:r w:rsidRPr="006837FA">
        <w:rPr>
          <w:rFonts w:ascii="Times New Roman" w:hAnsi="Times New Roman"/>
          <w:b/>
          <w:szCs w:val="24"/>
        </w:rPr>
        <w:t>Remazol</w:t>
      </w:r>
      <w:proofErr w:type="spellEnd"/>
      <w:r w:rsidRPr="006837FA">
        <w:rPr>
          <w:rFonts w:ascii="Times New Roman" w:hAnsi="Times New Roman"/>
          <w:b/>
          <w:szCs w:val="24"/>
        </w:rPr>
        <w:t xml:space="preserve"> Brilliant Blue R Dye Labeling </w:t>
      </w:r>
    </w:p>
    <w:p w:rsidR="004B63FE" w:rsidRPr="006837FA" w:rsidRDefault="004B63FE" w:rsidP="004B63F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4B63FE" w:rsidRDefault="004B63FE" w:rsidP="004B63F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B63FE">
        <w:rPr>
          <w:rFonts w:ascii="Times New Roman" w:hAnsi="Times New Roman"/>
          <w:szCs w:val="24"/>
        </w:rPr>
        <w:t>In the dye-release assay</w:t>
      </w:r>
      <w:r w:rsidR="00500947">
        <w:rPr>
          <w:rFonts w:ascii="Times New Roman" w:hAnsi="Times New Roman"/>
          <w:szCs w:val="24"/>
        </w:rPr>
        <w:t xml:space="preserve"> to be demonstrated in the next segment</w:t>
      </w:r>
      <w:r w:rsidRPr="004B63FE">
        <w:rPr>
          <w:rFonts w:ascii="Times New Roman" w:hAnsi="Times New Roman"/>
          <w:szCs w:val="24"/>
        </w:rPr>
        <w:t xml:space="preserve">, the substrate is covalently linked to </w:t>
      </w:r>
      <w:proofErr w:type="spellStart"/>
      <w:r w:rsidRPr="004B63FE">
        <w:rPr>
          <w:rFonts w:ascii="Times New Roman" w:hAnsi="Times New Roman"/>
          <w:szCs w:val="24"/>
        </w:rPr>
        <w:t>Remazol</w:t>
      </w:r>
      <w:proofErr w:type="spellEnd"/>
      <w:r w:rsidR="00B8758B">
        <w:rPr>
          <w:rFonts w:ascii="Times New Roman" w:hAnsi="Times New Roman"/>
          <w:szCs w:val="24"/>
        </w:rPr>
        <w:t xml:space="preserve"> brilliant blue R dye, or RBB.</w:t>
      </w:r>
      <w:r w:rsidRPr="004B63FE">
        <w:rPr>
          <w:rFonts w:ascii="Times New Roman" w:hAnsi="Times New Roman"/>
          <w:szCs w:val="24"/>
        </w:rPr>
        <w:t xml:space="preserve"> </w:t>
      </w:r>
      <w:r w:rsidR="00B12DA3">
        <w:rPr>
          <w:rFonts w:ascii="Times New Roman" w:hAnsi="Times New Roman"/>
          <w:szCs w:val="24"/>
        </w:rPr>
        <w:t xml:space="preserve">Begin this protocol by making a </w:t>
      </w:r>
      <w:r w:rsidR="00B12DA3" w:rsidRPr="00B12DA3">
        <w:rPr>
          <w:rFonts w:ascii="Times New Roman" w:hAnsi="Times New Roman"/>
          <w:szCs w:val="24"/>
        </w:rPr>
        <w:t>200 m</w:t>
      </w:r>
      <w:r w:rsidR="00B8758B">
        <w:rPr>
          <w:rFonts w:ascii="Times New Roman" w:hAnsi="Times New Roman"/>
          <w:szCs w:val="24"/>
        </w:rPr>
        <w:t>M</w:t>
      </w:r>
      <w:r w:rsidR="00B12DA3" w:rsidRPr="00B12DA3">
        <w:rPr>
          <w:rFonts w:ascii="Times New Roman" w:hAnsi="Times New Roman"/>
          <w:szCs w:val="24"/>
        </w:rPr>
        <w:t xml:space="preserve"> RBB solution:  dissolve </w:t>
      </w:r>
      <w:r w:rsidR="00B8758B">
        <w:rPr>
          <w:rFonts w:ascii="Times New Roman" w:hAnsi="Times New Roman"/>
          <w:szCs w:val="24"/>
        </w:rPr>
        <w:t xml:space="preserve">1.25 g of </w:t>
      </w:r>
      <w:r w:rsidR="00B12DA3" w:rsidRPr="00B12DA3">
        <w:rPr>
          <w:rFonts w:ascii="Times New Roman" w:hAnsi="Times New Roman"/>
          <w:szCs w:val="24"/>
        </w:rPr>
        <w:t xml:space="preserve">RBB in </w:t>
      </w:r>
      <w:r w:rsidR="00B8758B">
        <w:rPr>
          <w:rFonts w:ascii="Times New Roman" w:hAnsi="Times New Roman"/>
          <w:szCs w:val="24"/>
        </w:rPr>
        <w:t>a</w:t>
      </w:r>
      <w:r w:rsidR="00B12DA3" w:rsidRPr="00B12DA3">
        <w:rPr>
          <w:rFonts w:ascii="Times New Roman" w:hAnsi="Times New Roman"/>
          <w:szCs w:val="24"/>
        </w:rPr>
        <w:t xml:space="preserve"> fresh</w:t>
      </w:r>
      <w:r w:rsidR="00B8758B">
        <w:rPr>
          <w:rFonts w:ascii="Times New Roman" w:hAnsi="Times New Roman"/>
          <w:szCs w:val="24"/>
        </w:rPr>
        <w:t>ly</w:t>
      </w:r>
      <w:r w:rsidR="00B12DA3" w:rsidRPr="00B12DA3">
        <w:rPr>
          <w:rFonts w:ascii="Times New Roman" w:hAnsi="Times New Roman"/>
          <w:szCs w:val="24"/>
        </w:rPr>
        <w:t xml:space="preserve"> p</w:t>
      </w:r>
      <w:r w:rsidR="00500947">
        <w:rPr>
          <w:rFonts w:ascii="Times New Roman" w:hAnsi="Times New Roman"/>
          <w:szCs w:val="24"/>
        </w:rPr>
        <w:t xml:space="preserve">repared sodium hydroxide </w:t>
      </w:r>
      <w:r w:rsidR="00B12DA3" w:rsidRPr="00B12DA3">
        <w:rPr>
          <w:rFonts w:ascii="Times New Roman" w:hAnsi="Times New Roman"/>
          <w:szCs w:val="24"/>
        </w:rPr>
        <w:t>solution</w:t>
      </w:r>
      <w:r w:rsidR="00B12DA3">
        <w:rPr>
          <w:rFonts w:ascii="Times New Roman" w:hAnsi="Times New Roman"/>
          <w:szCs w:val="24"/>
        </w:rPr>
        <w:t xml:space="preserve">. </w:t>
      </w:r>
      <w:r w:rsidR="007A3BFB" w:rsidRPr="007A3BFB">
        <w:rPr>
          <w:rFonts w:ascii="Times New Roman" w:hAnsi="Times New Roman"/>
          <w:b/>
          <w:szCs w:val="24"/>
        </w:rPr>
        <w:t>[3.1.1 – MED-TXT]</w:t>
      </w:r>
      <w:r w:rsidR="007A3BFB">
        <w:rPr>
          <w:rFonts w:ascii="Times New Roman" w:hAnsi="Times New Roman"/>
          <w:szCs w:val="24"/>
        </w:rPr>
        <w:t xml:space="preserve"> </w:t>
      </w:r>
      <w:r w:rsidR="00B12DA3">
        <w:rPr>
          <w:rFonts w:ascii="Times New Roman" w:hAnsi="Times New Roman"/>
          <w:szCs w:val="24"/>
        </w:rPr>
        <w:t xml:space="preserve"> </w:t>
      </w:r>
    </w:p>
    <w:p w:rsidR="007A3BFB" w:rsidRDefault="007A3BFB" w:rsidP="007A3BF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A3BFB" w:rsidRPr="004B63FE" w:rsidRDefault="007A3BFB" w:rsidP="007A3BF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mixing RBB with NaOH solution.  TEXT:  Refer to protocol text for details of making the RBB solution.</w:t>
      </w:r>
    </w:p>
    <w:p w:rsidR="004B63FE" w:rsidRPr="004B63FE" w:rsidRDefault="004B63FE" w:rsidP="004B63FE">
      <w:pPr>
        <w:rPr>
          <w:rFonts w:ascii="Times New Roman" w:hAnsi="Times New Roman"/>
          <w:szCs w:val="24"/>
          <w:highlight w:val="yellow"/>
        </w:rPr>
      </w:pPr>
    </w:p>
    <w:p w:rsidR="004B63FE" w:rsidRDefault="00B8758B" w:rsidP="004B6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58B">
        <w:rPr>
          <w:rFonts w:ascii="Times New Roman" w:hAnsi="Times New Roman" w:cs="Times New Roman"/>
          <w:sz w:val="24"/>
          <w:szCs w:val="24"/>
        </w:rPr>
        <w:t>Next r</w:t>
      </w:r>
      <w:r w:rsidR="004B63FE" w:rsidRPr="00B8758B">
        <w:rPr>
          <w:rFonts w:ascii="Times New Roman" w:hAnsi="Times New Roman" w:cs="Times New Roman"/>
          <w:sz w:val="24"/>
          <w:szCs w:val="24"/>
        </w:rPr>
        <w:t xml:space="preserve">e-suspend heat-killed bacterial cells at a concentration of 0.5 g wet weight in 30 mL of RBB solution. </w:t>
      </w:r>
      <w:r w:rsidR="00A25C7F" w:rsidRPr="00A25C7F">
        <w:rPr>
          <w:rFonts w:ascii="Times New Roman" w:hAnsi="Times New Roman" w:cs="Times New Roman"/>
          <w:b/>
          <w:sz w:val="24"/>
          <w:szCs w:val="24"/>
        </w:rPr>
        <w:t>[3.2.1 – MED]</w:t>
      </w:r>
      <w:r w:rsidR="00A25C7F">
        <w:rPr>
          <w:rFonts w:ascii="Times New Roman" w:hAnsi="Times New Roman" w:cs="Times New Roman"/>
          <w:sz w:val="24"/>
          <w:szCs w:val="24"/>
        </w:rPr>
        <w:t xml:space="preserve"> </w:t>
      </w:r>
      <w:r w:rsidR="004B63FE" w:rsidRPr="00B8758B">
        <w:rPr>
          <w:rFonts w:ascii="Times New Roman" w:hAnsi="Times New Roman" w:cs="Times New Roman"/>
          <w:sz w:val="24"/>
          <w:szCs w:val="24"/>
        </w:rPr>
        <w:t>For purified peptidoglycan, re-suspend the peptidoglycan at a concentration of 0.3 g wet weight in 30 mL of RBB solution.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5C7F" w:rsidRPr="00A25C7F">
        <w:rPr>
          <w:rFonts w:ascii="Times New Roman" w:hAnsi="Times New Roman" w:cs="Times New Roman"/>
          <w:b/>
          <w:sz w:val="24"/>
          <w:szCs w:val="24"/>
        </w:rPr>
        <w:t>[3.2.1 – MED]</w:t>
      </w:r>
      <w:r w:rsidR="00B90CFC">
        <w:rPr>
          <w:rStyle w:val="CommentReference"/>
          <w:rFonts w:ascii="Times" w:eastAsia="Times" w:hAnsi="Times" w:cs="Times New Roman"/>
          <w:lang/>
        </w:rPr>
        <w:t xml:space="preserve"> </w:t>
      </w:r>
    </w:p>
    <w:p w:rsidR="00311C79" w:rsidRDefault="00311C79" w:rsidP="00311C7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311C79" w:rsidRDefault="00311C79" w:rsidP="00311C7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resuspending </w:t>
      </w:r>
      <w:r w:rsidRPr="00B8758B">
        <w:rPr>
          <w:rFonts w:ascii="Times New Roman" w:hAnsi="Times New Roman" w:cs="Times New Roman"/>
          <w:sz w:val="24"/>
          <w:szCs w:val="24"/>
        </w:rPr>
        <w:t>heat-killed bacterial cells</w:t>
      </w:r>
      <w:r>
        <w:rPr>
          <w:rFonts w:ascii="Times New Roman" w:hAnsi="Times New Roman" w:cs="Times New Roman"/>
          <w:sz w:val="24"/>
          <w:szCs w:val="24"/>
        </w:rPr>
        <w:t xml:space="preserve"> in RBB solution in an Erlenmeyer flask.</w:t>
      </w:r>
    </w:p>
    <w:p w:rsidR="00311C79" w:rsidRPr="00B8758B" w:rsidRDefault="00311C79" w:rsidP="00311C79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resuspending </w:t>
      </w:r>
      <w:r w:rsidRPr="00B8758B">
        <w:rPr>
          <w:rFonts w:ascii="Times New Roman" w:hAnsi="Times New Roman" w:cs="Times New Roman"/>
          <w:sz w:val="24"/>
          <w:szCs w:val="24"/>
        </w:rPr>
        <w:t>peptidoglycan</w:t>
      </w:r>
      <w:r w:rsidRPr="00311C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RBB solution in a second Erlenmeyer flask.</w:t>
      </w:r>
    </w:p>
    <w:p w:rsidR="004B63FE" w:rsidRPr="004B63FE" w:rsidRDefault="004B63FE" w:rsidP="004B63FE">
      <w:pPr>
        <w:rPr>
          <w:rFonts w:ascii="Times New Roman" w:hAnsi="Times New Roman"/>
          <w:szCs w:val="24"/>
          <w:highlight w:val="yellow"/>
        </w:rPr>
      </w:pPr>
    </w:p>
    <w:p w:rsidR="004B63FE" w:rsidRPr="00CC68BF" w:rsidRDefault="00A25C7F" w:rsidP="004B6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CFC">
        <w:rPr>
          <w:rFonts w:ascii="Times New Roman" w:hAnsi="Times New Roman" w:cs="Times New Roman"/>
          <w:sz w:val="24"/>
          <w:szCs w:val="24"/>
        </w:rPr>
        <w:t>Since subsequent steps are the same regardless of the substrate used, the labeling will be demons</w:t>
      </w:r>
      <w:r w:rsidR="00CC68BF" w:rsidRPr="00B90CFC">
        <w:rPr>
          <w:rFonts w:ascii="Times New Roman" w:hAnsi="Times New Roman" w:cs="Times New Roman"/>
          <w:sz w:val="24"/>
          <w:szCs w:val="24"/>
        </w:rPr>
        <w:t xml:space="preserve">trated for only the </w:t>
      </w:r>
      <w:r w:rsidRPr="00B90CFC">
        <w:rPr>
          <w:rFonts w:ascii="Times New Roman" w:hAnsi="Times New Roman" w:cs="Times New Roman"/>
          <w:sz w:val="24"/>
          <w:szCs w:val="24"/>
        </w:rPr>
        <w:t>bacterial cells.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B63FE" w:rsidRPr="00B8758B">
        <w:rPr>
          <w:rFonts w:ascii="Times New Roman" w:hAnsi="Times New Roman" w:cs="Times New Roman"/>
          <w:sz w:val="24"/>
          <w:szCs w:val="24"/>
        </w:rPr>
        <w:t>Incubate the reaction mixture on a rotating platform for 6 h</w:t>
      </w:r>
      <w:r w:rsidR="00B8758B">
        <w:rPr>
          <w:rFonts w:ascii="Times New Roman" w:hAnsi="Times New Roman" w:cs="Times New Roman"/>
          <w:sz w:val="24"/>
          <w:szCs w:val="24"/>
        </w:rPr>
        <w:t>ou</w:t>
      </w:r>
      <w:r w:rsidR="00A84201">
        <w:rPr>
          <w:rFonts w:ascii="Times New Roman" w:hAnsi="Times New Roman" w:cs="Times New Roman"/>
          <w:sz w:val="24"/>
          <w:szCs w:val="24"/>
        </w:rPr>
        <w:t xml:space="preserve">rs </w:t>
      </w:r>
      <w:r w:rsidR="00535DF4">
        <w:rPr>
          <w:rFonts w:ascii="Times New Roman" w:hAnsi="Times New Roman" w:cs="Times New Roman"/>
          <w:sz w:val="24"/>
          <w:szCs w:val="24"/>
        </w:rPr>
        <w:t>at 37</w:t>
      </w:r>
      <w:r w:rsidR="004B63FE" w:rsidRPr="00B8758B">
        <w:rPr>
          <w:rFonts w:ascii="Times New Roman" w:hAnsi="Times New Roman" w:cs="Times New Roman"/>
          <w:sz w:val="24"/>
          <w:szCs w:val="24"/>
        </w:rPr>
        <w:t>°C with gentle mixing.</w:t>
      </w:r>
      <w:r w:rsidR="00311C79">
        <w:rPr>
          <w:rFonts w:ascii="Times New Roman" w:hAnsi="Times New Roman" w:cs="Times New Roman"/>
          <w:sz w:val="24"/>
          <w:szCs w:val="24"/>
        </w:rPr>
        <w:t xml:space="preserve"> </w:t>
      </w:r>
      <w:r w:rsidR="00311C79" w:rsidRPr="00311C79">
        <w:rPr>
          <w:rFonts w:ascii="Times New Roman" w:hAnsi="Times New Roman" w:cs="Times New Roman"/>
          <w:b/>
          <w:sz w:val="24"/>
          <w:szCs w:val="24"/>
        </w:rPr>
        <w:t>[3.3.1 – MED</w:t>
      </w:r>
      <w:r w:rsidR="00CC68BF">
        <w:rPr>
          <w:rFonts w:ascii="Times New Roman" w:hAnsi="Times New Roman" w:cs="Times New Roman"/>
          <w:b/>
          <w:sz w:val="24"/>
          <w:szCs w:val="24"/>
        </w:rPr>
        <w:t>-TXT</w:t>
      </w:r>
      <w:r w:rsidR="00311C79" w:rsidRPr="00311C79">
        <w:rPr>
          <w:rFonts w:ascii="Times New Roman" w:hAnsi="Times New Roman" w:cs="Times New Roman"/>
          <w:b/>
          <w:sz w:val="24"/>
          <w:szCs w:val="24"/>
        </w:rPr>
        <w:t>]</w:t>
      </w:r>
    </w:p>
    <w:p w:rsidR="00CC68BF" w:rsidRPr="00CC68BF" w:rsidRDefault="00CC68BF" w:rsidP="00CC68B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C68BF" w:rsidRPr="00B8758B" w:rsidRDefault="00CC68BF" w:rsidP="00CC68B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Talent putting the Erlenmeyer flask with the cells on the platform in the </w:t>
      </w:r>
      <w:r w:rsidR="00535DF4">
        <w:rPr>
          <w:rFonts w:ascii="Times New Roman" w:hAnsi="Times New Roman" w:cs="Times New Roman"/>
          <w:sz w:val="24"/>
          <w:szCs w:val="24"/>
        </w:rPr>
        <w:t>37</w:t>
      </w:r>
      <w:r w:rsidRPr="00B8758B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 xml:space="preserve"> incubator.  TEXT: </w:t>
      </w:r>
      <w:r w:rsidRPr="00B8758B">
        <w:rPr>
          <w:rFonts w:ascii="Times New Roman" w:hAnsi="Times New Roman" w:cs="Times New Roman"/>
          <w:sz w:val="24"/>
          <w:szCs w:val="24"/>
        </w:rPr>
        <w:t>6 h</w:t>
      </w:r>
      <w:r>
        <w:rPr>
          <w:rFonts w:ascii="Times New Roman" w:hAnsi="Times New Roman" w:cs="Times New Roman"/>
          <w:sz w:val="24"/>
          <w:szCs w:val="24"/>
        </w:rPr>
        <w:t>; 37</w:t>
      </w:r>
      <w:r w:rsidRPr="00B8758B">
        <w:rPr>
          <w:rFonts w:ascii="Times New Roman" w:hAnsi="Times New Roman" w:cs="Times New Roman"/>
          <w:sz w:val="24"/>
          <w:szCs w:val="24"/>
        </w:rPr>
        <w:t>°C</w:t>
      </w:r>
    </w:p>
    <w:p w:rsidR="004B63FE" w:rsidRPr="004B63FE" w:rsidRDefault="004B63FE" w:rsidP="004B63FE">
      <w:pPr>
        <w:rPr>
          <w:rFonts w:ascii="Times New Roman" w:hAnsi="Times New Roman"/>
          <w:szCs w:val="24"/>
          <w:highlight w:val="yellow"/>
        </w:rPr>
      </w:pPr>
    </w:p>
    <w:p w:rsidR="004B63FE" w:rsidRPr="00CC68BF" w:rsidRDefault="00A84201" w:rsidP="004B63FE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01">
        <w:rPr>
          <w:rFonts w:ascii="Times New Roman" w:hAnsi="Times New Roman" w:cs="Times New Roman"/>
          <w:sz w:val="24"/>
          <w:szCs w:val="24"/>
        </w:rPr>
        <w:t>After 6 hours, t</w:t>
      </w:r>
      <w:r w:rsidR="004B63FE" w:rsidRPr="00A84201">
        <w:rPr>
          <w:rFonts w:ascii="Times New Roman" w:hAnsi="Times New Roman" w:cs="Times New Roman"/>
          <w:sz w:val="24"/>
          <w:szCs w:val="24"/>
        </w:rPr>
        <w:t>rans</w:t>
      </w:r>
      <w:r w:rsidR="00535DF4">
        <w:rPr>
          <w:rFonts w:ascii="Times New Roman" w:hAnsi="Times New Roman" w:cs="Times New Roman"/>
          <w:sz w:val="24"/>
          <w:szCs w:val="24"/>
        </w:rPr>
        <w:t>fer the reaction mixture to a 4</w:t>
      </w:r>
      <w:r w:rsidR="004B63FE" w:rsidRPr="00A84201">
        <w:rPr>
          <w:rFonts w:ascii="Times New Roman" w:hAnsi="Times New Roman" w:cs="Times New Roman"/>
          <w:sz w:val="24"/>
          <w:szCs w:val="24"/>
        </w:rPr>
        <w:t>°</w:t>
      </w:r>
      <w:r w:rsidRPr="00A84201">
        <w:rPr>
          <w:rFonts w:ascii="Times New Roman" w:hAnsi="Times New Roman" w:cs="Times New Roman"/>
          <w:sz w:val="24"/>
          <w:szCs w:val="24"/>
        </w:rPr>
        <w:t>C incubator</w:t>
      </w:r>
      <w:r w:rsidR="004B63FE" w:rsidRPr="00A84201">
        <w:rPr>
          <w:rFonts w:ascii="Times New Roman" w:hAnsi="Times New Roman" w:cs="Times New Roman"/>
          <w:sz w:val="24"/>
          <w:szCs w:val="24"/>
        </w:rPr>
        <w:t xml:space="preserve"> and </w:t>
      </w:r>
      <w:r w:rsidRPr="00A84201">
        <w:rPr>
          <w:rFonts w:ascii="Times New Roman" w:hAnsi="Times New Roman" w:cs="Times New Roman"/>
          <w:sz w:val="24"/>
          <w:szCs w:val="24"/>
        </w:rPr>
        <w:t>incubate for an additional 12 hours</w:t>
      </w:r>
      <w:r w:rsidR="004B63FE" w:rsidRPr="00A84201">
        <w:rPr>
          <w:rFonts w:ascii="Times New Roman" w:hAnsi="Times New Roman" w:cs="Times New Roman"/>
          <w:sz w:val="24"/>
          <w:szCs w:val="24"/>
        </w:rPr>
        <w:t xml:space="preserve"> with gentle mixing.</w:t>
      </w:r>
      <w:r w:rsidR="00CC68BF">
        <w:rPr>
          <w:rFonts w:ascii="Times New Roman" w:hAnsi="Times New Roman" w:cs="Times New Roman"/>
          <w:sz w:val="24"/>
          <w:szCs w:val="24"/>
        </w:rPr>
        <w:t xml:space="preserve"> </w:t>
      </w:r>
      <w:r w:rsidR="00CC68BF" w:rsidRPr="00CC68BF">
        <w:rPr>
          <w:rFonts w:ascii="Times New Roman" w:hAnsi="Times New Roman" w:cs="Times New Roman"/>
          <w:b/>
          <w:sz w:val="24"/>
          <w:szCs w:val="24"/>
        </w:rPr>
        <w:t>[3.4.1 – MED-TXT]</w:t>
      </w:r>
    </w:p>
    <w:p w:rsidR="00CC68BF" w:rsidRPr="00CC68BF" w:rsidRDefault="00CC68BF" w:rsidP="00CC68B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C68BF" w:rsidRPr="00CC68BF" w:rsidRDefault="00CC68BF" w:rsidP="00CC68BF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8BF">
        <w:rPr>
          <w:rFonts w:ascii="Times New Roman" w:hAnsi="Times New Roman" w:cs="Times New Roman"/>
          <w:sz w:val="24"/>
          <w:szCs w:val="24"/>
        </w:rPr>
        <w:t>Talent transfer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C68BF">
        <w:rPr>
          <w:rFonts w:ascii="Times New Roman" w:hAnsi="Times New Roman" w:cs="Times New Roman"/>
          <w:sz w:val="24"/>
          <w:szCs w:val="24"/>
        </w:rPr>
        <w:t xml:space="preserve">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C68BF">
        <w:rPr>
          <w:rFonts w:ascii="Times New Roman" w:hAnsi="Times New Roman" w:cs="Times New Roman"/>
          <w:sz w:val="24"/>
          <w:szCs w:val="24"/>
        </w:rPr>
        <w:t>flask to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35DF4">
        <w:rPr>
          <w:rFonts w:ascii="Times New Roman" w:hAnsi="Times New Roman" w:cs="Times New Roman"/>
          <w:sz w:val="24"/>
          <w:szCs w:val="24"/>
        </w:rPr>
        <w:t xml:space="preserve"> 4</w:t>
      </w:r>
      <w:r w:rsidRPr="00CC68BF">
        <w:rPr>
          <w:rFonts w:ascii="Times New Roman" w:hAnsi="Times New Roman" w:cs="Times New Roman"/>
          <w:sz w:val="24"/>
          <w:szCs w:val="24"/>
        </w:rPr>
        <w:t>°C incubator.</w:t>
      </w:r>
      <w:r>
        <w:rPr>
          <w:rFonts w:ascii="Times New Roman" w:hAnsi="Times New Roman" w:cs="Times New Roman"/>
          <w:sz w:val="24"/>
          <w:szCs w:val="24"/>
        </w:rPr>
        <w:t xml:space="preserve">  TEXT: 12 h; 4</w:t>
      </w:r>
      <w:r w:rsidRPr="00CC68BF">
        <w:rPr>
          <w:rFonts w:ascii="Times New Roman" w:hAnsi="Times New Roman" w:cs="Times New Roman"/>
          <w:sz w:val="24"/>
          <w:szCs w:val="24"/>
        </w:rPr>
        <w:t>°C</w:t>
      </w:r>
    </w:p>
    <w:p w:rsidR="004B63FE" w:rsidRPr="004B63FE" w:rsidRDefault="004B63FE" w:rsidP="004B63FE">
      <w:pPr>
        <w:rPr>
          <w:rFonts w:ascii="Times New Roman" w:hAnsi="Times New Roman"/>
          <w:szCs w:val="24"/>
          <w:highlight w:val="yellow"/>
        </w:rPr>
      </w:pPr>
    </w:p>
    <w:p w:rsidR="004B63FE" w:rsidRPr="00963487" w:rsidRDefault="00A84201" w:rsidP="00A8420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201">
        <w:rPr>
          <w:rFonts w:ascii="Times New Roman" w:hAnsi="Times New Roman" w:cs="Times New Roman"/>
          <w:sz w:val="24"/>
          <w:szCs w:val="24"/>
        </w:rPr>
        <w:t xml:space="preserve">When the </w:t>
      </w:r>
      <w:r w:rsidR="004B63FE" w:rsidRPr="00A84201">
        <w:rPr>
          <w:rFonts w:ascii="Times New Roman" w:hAnsi="Times New Roman" w:cs="Times New Roman"/>
          <w:sz w:val="24"/>
          <w:szCs w:val="24"/>
        </w:rPr>
        <w:t>incubation</w:t>
      </w:r>
      <w:r w:rsidRPr="00A84201">
        <w:rPr>
          <w:rFonts w:ascii="Times New Roman" w:hAnsi="Times New Roman" w:cs="Times New Roman"/>
          <w:sz w:val="24"/>
          <w:szCs w:val="24"/>
        </w:rPr>
        <w:t xml:space="preserve"> is complete</w:t>
      </w:r>
      <w:r w:rsidR="004B63FE" w:rsidRPr="00A84201">
        <w:rPr>
          <w:rFonts w:ascii="Times New Roman" w:hAnsi="Times New Roman" w:cs="Times New Roman"/>
          <w:sz w:val="24"/>
          <w:szCs w:val="24"/>
        </w:rPr>
        <w:t xml:space="preserve">, </w:t>
      </w:r>
      <w:r w:rsidR="00B90CFC" w:rsidRPr="00B90CFC">
        <w:rPr>
          <w:rFonts w:ascii="Times New Roman" w:hAnsi="Times New Roman" w:cs="Times New Roman"/>
          <w:b/>
          <w:sz w:val="24"/>
          <w:szCs w:val="24"/>
        </w:rPr>
        <w:t>[3.5.1 – MED]</w:t>
      </w:r>
      <w:r w:rsidR="00B90CFC">
        <w:rPr>
          <w:rFonts w:ascii="Times New Roman" w:hAnsi="Times New Roman" w:cs="Times New Roman"/>
          <w:sz w:val="24"/>
          <w:szCs w:val="24"/>
        </w:rPr>
        <w:t xml:space="preserve"> </w:t>
      </w:r>
      <w:r w:rsidR="004B63FE" w:rsidRPr="00A84201">
        <w:rPr>
          <w:rFonts w:ascii="Times New Roman" w:hAnsi="Times New Roman" w:cs="Times New Roman"/>
          <w:sz w:val="24"/>
          <w:szCs w:val="24"/>
        </w:rPr>
        <w:t xml:space="preserve">harvest the dyed substrate by centrifugation at 3,000 × </w:t>
      </w:r>
      <w:r w:rsidR="004B63FE" w:rsidRPr="00A84201">
        <w:rPr>
          <w:rFonts w:ascii="Times New Roman" w:hAnsi="Times New Roman" w:cs="Times New Roman"/>
          <w:i/>
          <w:sz w:val="24"/>
          <w:szCs w:val="24"/>
        </w:rPr>
        <w:t>g</w:t>
      </w:r>
      <w:r w:rsidR="004B63FE" w:rsidRPr="00A84201">
        <w:rPr>
          <w:rFonts w:ascii="Times New Roman" w:hAnsi="Times New Roman" w:cs="Times New Roman"/>
          <w:sz w:val="24"/>
          <w:szCs w:val="24"/>
        </w:rPr>
        <w:t xml:space="preserve"> for 30 min</w:t>
      </w:r>
      <w:r w:rsidRPr="00A84201">
        <w:rPr>
          <w:rFonts w:ascii="Times New Roman" w:hAnsi="Times New Roman" w:cs="Times New Roman"/>
          <w:sz w:val="24"/>
          <w:szCs w:val="24"/>
        </w:rPr>
        <w:t>utes.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CFC">
        <w:rPr>
          <w:rFonts w:ascii="Times New Roman" w:hAnsi="Times New Roman" w:cs="Times New Roman"/>
          <w:b/>
          <w:sz w:val="24"/>
          <w:szCs w:val="24"/>
        </w:rPr>
        <w:t>[3.5.2</w:t>
      </w:r>
      <w:r w:rsidR="00963487" w:rsidRPr="00963487">
        <w:rPr>
          <w:rFonts w:ascii="Times New Roman" w:hAnsi="Times New Roman" w:cs="Times New Roman"/>
          <w:b/>
          <w:sz w:val="24"/>
          <w:szCs w:val="24"/>
        </w:rPr>
        <w:t xml:space="preserve"> – MED-TXT]</w:t>
      </w:r>
      <w:r w:rsidR="00963487">
        <w:rPr>
          <w:rFonts w:ascii="Times New Roman" w:hAnsi="Times New Roman" w:cs="Times New Roman"/>
          <w:sz w:val="24"/>
          <w:szCs w:val="24"/>
        </w:rPr>
        <w:t xml:space="preserve"> </w:t>
      </w:r>
      <w:r w:rsidR="004B63FE" w:rsidRPr="00A84201">
        <w:rPr>
          <w:rFonts w:ascii="Times New Roman" w:hAnsi="Times New Roman" w:cs="Times New Roman"/>
          <w:sz w:val="24"/>
          <w:szCs w:val="24"/>
        </w:rPr>
        <w:t>Decant the dye solution from the substrate pellet.</w:t>
      </w:r>
      <w:r w:rsidR="00963487">
        <w:rPr>
          <w:rFonts w:ascii="Times New Roman" w:hAnsi="Times New Roman" w:cs="Times New Roman"/>
          <w:sz w:val="24"/>
          <w:szCs w:val="24"/>
        </w:rPr>
        <w:t xml:space="preserve"> </w:t>
      </w:r>
      <w:r w:rsidR="00B90CFC">
        <w:rPr>
          <w:rFonts w:ascii="Times New Roman" w:hAnsi="Times New Roman" w:cs="Times New Roman"/>
          <w:b/>
          <w:sz w:val="24"/>
          <w:szCs w:val="24"/>
        </w:rPr>
        <w:t>[3.5.3</w:t>
      </w:r>
      <w:r w:rsidR="00963487" w:rsidRPr="00963487">
        <w:rPr>
          <w:rFonts w:ascii="Times New Roman" w:hAnsi="Times New Roman" w:cs="Times New Roman"/>
          <w:b/>
          <w:sz w:val="24"/>
          <w:szCs w:val="24"/>
        </w:rPr>
        <w:t xml:space="preserve"> – CU]</w:t>
      </w:r>
    </w:p>
    <w:p w:rsidR="00963487" w:rsidRPr="00963487" w:rsidRDefault="00963487" w:rsidP="009634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B90CFC" w:rsidRDefault="00B90CFC" w:rsidP="0096348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Talent transferring reaction mix from flask to a centrifuge tube.</w:t>
      </w:r>
    </w:p>
    <w:p w:rsidR="00963487" w:rsidRDefault="00963487" w:rsidP="0096348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487">
        <w:rPr>
          <w:rFonts w:ascii="Times New Roman" w:hAnsi="Times New Roman" w:cs="Times New Roman"/>
          <w:sz w:val="24"/>
          <w:szCs w:val="24"/>
        </w:rPr>
        <w:t>Talent putting tube into centrifuge.  TEXT: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01">
        <w:rPr>
          <w:rFonts w:ascii="Times New Roman" w:hAnsi="Times New Roman" w:cs="Times New Roman"/>
          <w:sz w:val="24"/>
          <w:szCs w:val="24"/>
        </w:rPr>
        <w:t xml:space="preserve">3,000 × </w:t>
      </w:r>
      <w:r w:rsidRPr="00A84201">
        <w:rPr>
          <w:rFonts w:ascii="Times New Roman" w:hAnsi="Times New Roman" w:cs="Times New Roman"/>
          <w:i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4201">
        <w:rPr>
          <w:rFonts w:ascii="Times New Roman" w:hAnsi="Times New Roman" w:cs="Times New Roman"/>
          <w:sz w:val="24"/>
          <w:szCs w:val="24"/>
        </w:rPr>
        <w:t>30 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3487" w:rsidRPr="00A84201" w:rsidRDefault="00963487" w:rsidP="0096348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*film as written.</w:t>
      </w:r>
    </w:p>
    <w:p w:rsidR="004B63FE" w:rsidRPr="004B63FE" w:rsidRDefault="004B63FE" w:rsidP="004B63FE">
      <w:pPr>
        <w:rPr>
          <w:rFonts w:ascii="Times New Roman" w:hAnsi="Times New Roman"/>
          <w:szCs w:val="24"/>
          <w:highlight w:val="yellow"/>
        </w:rPr>
      </w:pPr>
      <w:bookmarkStart w:id="0" w:name="_GoBack"/>
      <w:bookmarkEnd w:id="0"/>
    </w:p>
    <w:p w:rsidR="004B63FE" w:rsidRPr="00810111" w:rsidRDefault="00963487" w:rsidP="00A84201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C28">
        <w:rPr>
          <w:rFonts w:ascii="Times New Roman" w:hAnsi="Times New Roman" w:cs="Times New Roman"/>
          <w:sz w:val="24"/>
          <w:szCs w:val="24"/>
        </w:rPr>
        <w:t xml:space="preserve">Re-suspend the pellet thoroughly in Type I water </w:t>
      </w:r>
      <w:r w:rsidRPr="000F2C28">
        <w:rPr>
          <w:rFonts w:ascii="Times New Roman" w:hAnsi="Times New Roman" w:cs="Times New Roman"/>
          <w:b/>
          <w:sz w:val="24"/>
          <w:szCs w:val="24"/>
        </w:rPr>
        <w:t>[3.6.1 – CU]</w:t>
      </w:r>
      <w:r w:rsidRPr="000F2C28">
        <w:rPr>
          <w:rFonts w:ascii="Times New Roman" w:hAnsi="Times New Roman" w:cs="Times New Roman"/>
          <w:sz w:val="24"/>
          <w:szCs w:val="24"/>
        </w:rPr>
        <w:t xml:space="preserve"> followed by centrifugation. </w:t>
      </w:r>
      <w:r w:rsidRPr="000F2C28">
        <w:rPr>
          <w:rFonts w:ascii="Times New Roman" w:hAnsi="Times New Roman" w:cs="Times New Roman"/>
          <w:b/>
          <w:sz w:val="24"/>
          <w:szCs w:val="24"/>
        </w:rPr>
        <w:t>[3.6.2 – MED</w:t>
      </w:r>
      <w:r w:rsidR="000F2C28">
        <w:rPr>
          <w:rFonts w:ascii="Times New Roman" w:hAnsi="Times New Roman" w:cs="Times New Roman"/>
          <w:b/>
          <w:sz w:val="24"/>
          <w:szCs w:val="24"/>
        </w:rPr>
        <w:t>-multiple shots</w:t>
      </w:r>
      <w:r w:rsidRPr="000F2C28">
        <w:rPr>
          <w:rFonts w:ascii="Times New Roman" w:hAnsi="Times New Roman" w:cs="Times New Roman"/>
          <w:b/>
          <w:sz w:val="24"/>
          <w:szCs w:val="24"/>
        </w:rPr>
        <w:t>]</w:t>
      </w:r>
      <w:r w:rsidRPr="000F2C28">
        <w:rPr>
          <w:rFonts w:ascii="Times New Roman" w:hAnsi="Times New Roman" w:cs="Times New Roman"/>
          <w:sz w:val="24"/>
          <w:szCs w:val="24"/>
        </w:rPr>
        <w:t xml:space="preserve"> Wash the dye-labeled cells</w:t>
      </w:r>
      <w:r w:rsidR="00810111" w:rsidRPr="000F2C28">
        <w:rPr>
          <w:rFonts w:ascii="Times New Roman" w:hAnsi="Times New Roman" w:cs="Times New Roman"/>
          <w:sz w:val="24"/>
          <w:szCs w:val="24"/>
        </w:rPr>
        <w:t xml:space="preserve"> 3-5 times</w:t>
      </w:r>
      <w:r w:rsidRPr="000F2C28">
        <w:rPr>
          <w:rFonts w:ascii="Times New Roman" w:hAnsi="Times New Roman" w:cs="Times New Roman"/>
          <w:sz w:val="24"/>
          <w:szCs w:val="24"/>
        </w:rPr>
        <w:t xml:space="preserve"> in this manner to r</w:t>
      </w:r>
      <w:r w:rsidR="004B63FE" w:rsidRPr="000F2C28">
        <w:rPr>
          <w:rFonts w:ascii="Times New Roman" w:hAnsi="Times New Roman" w:cs="Times New Roman"/>
          <w:sz w:val="24"/>
          <w:szCs w:val="24"/>
        </w:rPr>
        <w:t>emove non-covalently linked soluble dye from the substrates</w:t>
      </w:r>
      <w:r w:rsidRPr="000F2C2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3FE" w:rsidRPr="00810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F83" w:rsidRPr="00724E7F">
        <w:rPr>
          <w:rFonts w:ascii="Times New Roman" w:hAnsi="Times New Roman" w:cs="Times New Roman"/>
          <w:color w:val="FF0000"/>
          <w:sz w:val="24"/>
          <w:szCs w:val="24"/>
        </w:rPr>
        <w:t>For final washes, transfer the pellet portion that will be use</w:t>
      </w:r>
      <w:r w:rsidR="00724E7F" w:rsidRPr="00724E7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F60F83" w:rsidRPr="00724E7F">
        <w:rPr>
          <w:rFonts w:ascii="Times New Roman" w:hAnsi="Times New Roman" w:cs="Times New Roman"/>
          <w:color w:val="FF0000"/>
          <w:sz w:val="24"/>
          <w:szCs w:val="24"/>
        </w:rPr>
        <w:t xml:space="preserve"> in the dye-release assay to 1.5-mL microfuge tubes. </w:t>
      </w:r>
      <w:r w:rsidR="00F60F83">
        <w:rPr>
          <w:rFonts w:ascii="Times New Roman" w:hAnsi="Times New Roman" w:cs="Times New Roman"/>
          <w:sz w:val="24"/>
          <w:szCs w:val="24"/>
        </w:rPr>
        <w:t xml:space="preserve"> </w:t>
      </w:r>
      <w:r w:rsidR="001962D3">
        <w:rPr>
          <w:rFonts w:ascii="Times New Roman" w:hAnsi="Times New Roman" w:cs="Times New Roman"/>
          <w:b/>
          <w:sz w:val="24"/>
          <w:szCs w:val="24"/>
        </w:rPr>
        <w:t>[3.6.3 – MED</w:t>
      </w:r>
      <w:r w:rsidR="00810111">
        <w:rPr>
          <w:rFonts w:ascii="Times New Roman" w:hAnsi="Times New Roman" w:cs="Times New Roman"/>
          <w:b/>
          <w:sz w:val="24"/>
          <w:szCs w:val="24"/>
        </w:rPr>
        <w:t>-TXT</w:t>
      </w:r>
      <w:r w:rsidRPr="00810111">
        <w:rPr>
          <w:rFonts w:ascii="Times New Roman" w:hAnsi="Times New Roman" w:cs="Times New Roman"/>
          <w:b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201">
        <w:rPr>
          <w:rFonts w:ascii="Times New Roman" w:hAnsi="Times New Roman" w:cs="Times New Roman"/>
          <w:sz w:val="24"/>
          <w:szCs w:val="24"/>
        </w:rPr>
        <w:t xml:space="preserve">The supernatant of the last wash should be clear while the substrate </w:t>
      </w:r>
      <w:r w:rsidR="004B63FE" w:rsidRPr="00A84201">
        <w:rPr>
          <w:rFonts w:ascii="Times New Roman" w:hAnsi="Times New Roman" w:cs="Times New Roman"/>
          <w:sz w:val="24"/>
          <w:szCs w:val="24"/>
        </w:rPr>
        <w:t>remain</w:t>
      </w:r>
      <w:r w:rsidR="00A84201">
        <w:rPr>
          <w:rFonts w:ascii="Times New Roman" w:hAnsi="Times New Roman" w:cs="Times New Roman"/>
          <w:sz w:val="24"/>
          <w:szCs w:val="24"/>
        </w:rPr>
        <w:t>s blue.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487">
        <w:rPr>
          <w:rFonts w:ascii="Times New Roman" w:hAnsi="Times New Roman" w:cs="Times New Roman"/>
          <w:b/>
          <w:sz w:val="24"/>
          <w:szCs w:val="24"/>
        </w:rPr>
        <w:t>[3.6.4 – CU/ECU]</w:t>
      </w:r>
      <w:r w:rsidR="0081011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10111" w:rsidRPr="00963487" w:rsidRDefault="00810111" w:rsidP="00810111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963487" w:rsidRDefault="00963487" w:rsidP="0096348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111">
        <w:rPr>
          <w:rFonts w:ascii="Times New Roman" w:hAnsi="Times New Roman" w:cs="Times New Roman"/>
          <w:sz w:val="24"/>
          <w:szCs w:val="24"/>
        </w:rPr>
        <w:t xml:space="preserve">Water being added and pellet resuspended </w:t>
      </w:r>
      <w:r w:rsidR="00810111" w:rsidRPr="00810111">
        <w:rPr>
          <w:rFonts w:ascii="Times New Roman" w:hAnsi="Times New Roman" w:cs="Times New Roman"/>
          <w:sz w:val="24"/>
          <w:szCs w:val="24"/>
        </w:rPr>
        <w:t>thoroughly.</w:t>
      </w:r>
    </w:p>
    <w:p w:rsidR="00810111" w:rsidRDefault="000F2C28" w:rsidP="0096348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takes from different angles of t</w:t>
      </w:r>
      <w:r w:rsidR="00810111">
        <w:rPr>
          <w:rFonts w:ascii="Times New Roman" w:hAnsi="Times New Roman" w:cs="Times New Roman"/>
          <w:sz w:val="24"/>
          <w:szCs w:val="24"/>
        </w:rPr>
        <w:t>alent putting tube into the centrifuge.</w:t>
      </w:r>
    </w:p>
    <w:p w:rsidR="00810111" w:rsidRDefault="00810111" w:rsidP="0096348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bei</w:t>
      </w:r>
      <w:r w:rsidR="001962D3">
        <w:rPr>
          <w:rFonts w:ascii="Times New Roman" w:hAnsi="Times New Roman" w:cs="Times New Roman"/>
          <w:sz w:val="24"/>
          <w:szCs w:val="24"/>
        </w:rPr>
        <w:t>ng removed from the cell pellet (after centrifugation)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2D3">
        <w:rPr>
          <w:rFonts w:ascii="Times New Roman" w:hAnsi="Times New Roman" w:cs="Times New Roman"/>
          <w:sz w:val="24"/>
          <w:szCs w:val="24"/>
        </w:rPr>
        <w:t>and then fresh water added.</w:t>
      </w:r>
      <w:r>
        <w:rPr>
          <w:rFonts w:ascii="Times New Roman" w:hAnsi="Times New Roman" w:cs="Times New Roman"/>
          <w:sz w:val="24"/>
          <w:szCs w:val="24"/>
        </w:rPr>
        <w:t xml:space="preserve"> TEXT: Wash 3-5 X</w:t>
      </w:r>
    </w:p>
    <w:p w:rsidR="00810111" w:rsidRPr="00810111" w:rsidRDefault="00810111" w:rsidP="00963487">
      <w:pPr>
        <w:pStyle w:val="ListParagraph"/>
        <w:numPr>
          <w:ilvl w:val="2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Shot of the pellet and the supernatant after the final wash, before the supernatant is removed.  </w:t>
      </w:r>
      <w:r w:rsidR="001962D3">
        <w:rPr>
          <w:rFonts w:ascii="Times New Roman" w:hAnsi="Times New Roman" w:cs="Times New Roman"/>
          <w:sz w:val="24"/>
          <w:szCs w:val="24"/>
        </w:rPr>
        <w:t xml:space="preserve">Videographer: </w:t>
      </w:r>
      <w:r>
        <w:rPr>
          <w:rFonts w:ascii="Times New Roman" w:hAnsi="Times New Roman" w:cs="Times New Roman"/>
          <w:sz w:val="24"/>
          <w:szCs w:val="24"/>
        </w:rPr>
        <w:t xml:space="preserve">Please make sure you capture the blue pellet and the clear water.  </w:t>
      </w:r>
    </w:p>
    <w:p w:rsidR="004B63FE" w:rsidRPr="004B63FE" w:rsidRDefault="004B63FE" w:rsidP="004B63FE">
      <w:pPr>
        <w:rPr>
          <w:rFonts w:ascii="Times New Roman" w:hAnsi="Times New Roman"/>
          <w:szCs w:val="24"/>
          <w:highlight w:val="yellow"/>
        </w:rPr>
      </w:pPr>
    </w:p>
    <w:p w:rsidR="00102E47" w:rsidRPr="00810111" w:rsidRDefault="004B63FE" w:rsidP="00102E47">
      <w:pPr>
        <w:pStyle w:val="ListParagraph"/>
        <w:numPr>
          <w:ilvl w:val="1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C1E2D">
        <w:rPr>
          <w:rFonts w:ascii="Times New Roman" w:hAnsi="Times New Roman" w:cs="Times New Roman"/>
          <w:sz w:val="24"/>
          <w:szCs w:val="24"/>
        </w:rPr>
        <w:t>Store the dyed substrates suspended in a minimal amount of w</w:t>
      </w:r>
      <w:r w:rsidR="009C1E2D" w:rsidRPr="009C1E2D">
        <w:rPr>
          <w:rFonts w:ascii="Times New Roman" w:hAnsi="Times New Roman" w:cs="Times New Roman"/>
          <w:sz w:val="24"/>
          <w:szCs w:val="24"/>
        </w:rPr>
        <w:t>ater at -20 °C</w:t>
      </w:r>
      <w:r w:rsidR="00102E47">
        <w:rPr>
          <w:rFonts w:ascii="Times New Roman" w:hAnsi="Times New Roman" w:cs="Times New Roman"/>
          <w:sz w:val="24"/>
          <w:szCs w:val="24"/>
        </w:rPr>
        <w:t xml:space="preserve"> until ready for use.</w:t>
      </w:r>
      <w:r w:rsidR="00810111">
        <w:rPr>
          <w:rFonts w:ascii="Times New Roman" w:hAnsi="Times New Roman" w:cs="Times New Roman"/>
          <w:sz w:val="24"/>
          <w:szCs w:val="24"/>
        </w:rPr>
        <w:t xml:space="preserve"> </w:t>
      </w:r>
      <w:r w:rsidR="00810111" w:rsidRPr="00810111">
        <w:rPr>
          <w:rFonts w:ascii="Times New Roman" w:hAnsi="Times New Roman" w:cs="Times New Roman"/>
          <w:b/>
          <w:sz w:val="24"/>
          <w:szCs w:val="24"/>
        </w:rPr>
        <w:t>[3.7.1 – MED]</w:t>
      </w:r>
    </w:p>
    <w:p w:rsidR="00810111" w:rsidRPr="00810111" w:rsidRDefault="00810111" w:rsidP="00810111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10111" w:rsidRPr="00810111" w:rsidRDefault="00810111" w:rsidP="00810111">
      <w:pPr>
        <w:pStyle w:val="ListParagraph"/>
        <w:numPr>
          <w:ilvl w:val="2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10111">
        <w:rPr>
          <w:rFonts w:ascii="Times New Roman" w:hAnsi="Times New Roman" w:cs="Times New Roman"/>
          <w:sz w:val="24"/>
          <w:szCs w:val="24"/>
        </w:rPr>
        <w:t>Talent putting the tube into the -20 °C freezer.</w:t>
      </w:r>
    </w:p>
    <w:p w:rsidR="00FB2062" w:rsidRPr="002652E5" w:rsidRDefault="00102E47" w:rsidP="00102E47">
      <w:pPr>
        <w:pStyle w:val="ListParagraph"/>
        <w:spacing w:after="0" w:line="240" w:lineRule="auto"/>
        <w:ind w:left="1080"/>
        <w:contextualSpacing w:val="0"/>
        <w:rPr>
          <w:rFonts w:ascii="Times New Roman" w:hAnsi="Times New Roman" w:cs="Times New Roman"/>
          <w:sz w:val="24"/>
          <w:szCs w:val="24"/>
        </w:rPr>
      </w:pPr>
      <w:r w:rsidRPr="00265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554" w:rsidRDefault="001C6554" w:rsidP="00FB206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C6554">
        <w:rPr>
          <w:rFonts w:ascii="Times New Roman" w:hAnsi="Times New Roman"/>
          <w:b/>
          <w:szCs w:val="24"/>
        </w:rPr>
        <w:t>Quantitative Dye-Release Assay</w:t>
      </w:r>
    </w:p>
    <w:p w:rsidR="00FB2062" w:rsidRPr="001C6554" w:rsidRDefault="00FB2062" w:rsidP="00FB206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5A6E22" w:rsidRDefault="00102E47" w:rsidP="00FB20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 prepare for the dye-release</w:t>
      </w:r>
      <w:r w:rsidR="00FB2062" w:rsidRPr="00FB2062">
        <w:rPr>
          <w:rFonts w:ascii="Times New Roman" w:hAnsi="Times New Roman"/>
          <w:szCs w:val="24"/>
        </w:rPr>
        <w:t xml:space="preserve"> assay, a</w:t>
      </w:r>
      <w:r w:rsidR="001C6554" w:rsidRPr="00FB2062">
        <w:rPr>
          <w:rFonts w:ascii="Times New Roman" w:hAnsi="Times New Roman"/>
          <w:szCs w:val="24"/>
        </w:rPr>
        <w:t xml:space="preserve">llow the frozen dyed substrate to return to room temperature and wash twice with </w:t>
      </w:r>
      <w:r w:rsidR="00FB2062">
        <w:rPr>
          <w:rFonts w:ascii="Times New Roman" w:hAnsi="Times New Roman"/>
          <w:szCs w:val="24"/>
        </w:rPr>
        <w:t xml:space="preserve">the </w:t>
      </w:r>
      <w:r w:rsidR="001C6554" w:rsidRPr="00FB2062">
        <w:rPr>
          <w:rFonts w:ascii="Times New Roman" w:hAnsi="Times New Roman"/>
          <w:szCs w:val="24"/>
        </w:rPr>
        <w:t>assay buffer</w:t>
      </w:r>
      <w:r w:rsidR="00FB2062">
        <w:rPr>
          <w:rFonts w:ascii="Times New Roman" w:hAnsi="Times New Roman"/>
          <w:szCs w:val="24"/>
        </w:rPr>
        <w:t xml:space="preserve"> that was </w:t>
      </w:r>
      <w:r w:rsidR="001C6554" w:rsidRPr="00FB2062">
        <w:rPr>
          <w:rFonts w:ascii="Times New Roman" w:hAnsi="Times New Roman"/>
          <w:szCs w:val="24"/>
        </w:rPr>
        <w:t>empirically determined</w:t>
      </w:r>
      <w:r w:rsidR="00FB2062">
        <w:rPr>
          <w:rFonts w:ascii="Times New Roman" w:hAnsi="Times New Roman"/>
          <w:szCs w:val="24"/>
        </w:rPr>
        <w:t xml:space="preserve"> for the </w:t>
      </w:r>
      <w:r w:rsidR="001C6554" w:rsidRPr="00FB2062">
        <w:rPr>
          <w:rFonts w:ascii="Times New Roman" w:hAnsi="Times New Roman"/>
          <w:szCs w:val="24"/>
        </w:rPr>
        <w:t>enzyme.</w:t>
      </w:r>
      <w:r w:rsidR="00FB2062">
        <w:rPr>
          <w:rFonts w:ascii="Times New Roman" w:hAnsi="Times New Roman"/>
          <w:szCs w:val="24"/>
        </w:rPr>
        <w:t xml:space="preserve">  PBS is used in this case. </w:t>
      </w:r>
      <w:r w:rsidR="000F2C28">
        <w:rPr>
          <w:rFonts w:ascii="Times New Roman" w:hAnsi="Times New Roman"/>
          <w:b/>
          <w:szCs w:val="24"/>
        </w:rPr>
        <w:t>[4.1.1 – MED] [4.1.2 – reuse shot-TXT</w:t>
      </w:r>
      <w:r w:rsidR="005A6E22" w:rsidRPr="005A6E22">
        <w:rPr>
          <w:rFonts w:ascii="Times New Roman" w:hAnsi="Times New Roman"/>
          <w:b/>
          <w:szCs w:val="24"/>
        </w:rPr>
        <w:t>]</w:t>
      </w:r>
    </w:p>
    <w:p w:rsidR="00FB2062" w:rsidRDefault="005A6E22" w:rsidP="005A6E22">
      <w:pPr>
        <w:ind w:left="108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5A6E22" w:rsidRDefault="005A6E22" w:rsidP="005A6E2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adding PBS to the dyed cells.</w:t>
      </w:r>
    </w:p>
    <w:p w:rsidR="005A6E22" w:rsidRDefault="000F2C28" w:rsidP="005A6E2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Reuse shot from 3.6.2. </w:t>
      </w:r>
      <w:r w:rsidR="005A6E22">
        <w:rPr>
          <w:rFonts w:ascii="Times New Roman" w:hAnsi="Times New Roman"/>
          <w:szCs w:val="24"/>
        </w:rPr>
        <w:t xml:space="preserve">TEXT: Wash 2X </w:t>
      </w:r>
    </w:p>
    <w:p w:rsidR="00FB2062" w:rsidRPr="00FB2062" w:rsidRDefault="00FB2062" w:rsidP="00FB20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C6554" w:rsidRPr="005A6E22" w:rsidRDefault="001C6554" w:rsidP="00FB20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B2062">
        <w:rPr>
          <w:rFonts w:ascii="Times New Roman" w:hAnsi="Times New Roman"/>
          <w:szCs w:val="24"/>
        </w:rPr>
        <w:t>Calculate the volume of substrate suspension that is needed by multiplying the 200 µL reaction volume by the number of dye-release assays to be performed.</w:t>
      </w:r>
      <w:r w:rsidR="005A6E22">
        <w:rPr>
          <w:rFonts w:ascii="Times New Roman" w:hAnsi="Times New Roman"/>
          <w:szCs w:val="24"/>
        </w:rPr>
        <w:t xml:space="preserve"> </w:t>
      </w:r>
      <w:r w:rsidR="005A6E22" w:rsidRPr="005A6E22">
        <w:rPr>
          <w:rFonts w:ascii="Times New Roman" w:hAnsi="Times New Roman"/>
          <w:b/>
          <w:szCs w:val="24"/>
        </w:rPr>
        <w:t>[4.2.1 – MED]</w:t>
      </w:r>
    </w:p>
    <w:p w:rsidR="005A6E22" w:rsidRPr="005A6E22" w:rsidRDefault="005A6E22" w:rsidP="005A6E2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A6E22" w:rsidRDefault="000F2C28" w:rsidP="005A6E2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Talent making calculation.</w:t>
      </w:r>
      <w:r w:rsidR="005A6E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(either manually or with a calculator)</w:t>
      </w:r>
    </w:p>
    <w:p w:rsidR="00FB2062" w:rsidRPr="00FB2062" w:rsidRDefault="00FB2062" w:rsidP="00FB20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A1475" w:rsidRPr="007E7E1D" w:rsidRDefault="006E1AA8" w:rsidP="009A147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7E1D">
        <w:rPr>
          <w:rFonts w:ascii="Times New Roman" w:hAnsi="Times New Roman"/>
          <w:szCs w:val="24"/>
        </w:rPr>
        <w:t>To p</w:t>
      </w:r>
      <w:r w:rsidR="001C6554" w:rsidRPr="007E7E1D">
        <w:rPr>
          <w:rFonts w:ascii="Times New Roman" w:hAnsi="Times New Roman"/>
          <w:szCs w:val="24"/>
        </w:rPr>
        <w:t>repare the substrate suspension</w:t>
      </w:r>
      <w:r w:rsidRPr="007E7E1D">
        <w:rPr>
          <w:rFonts w:ascii="Times New Roman" w:hAnsi="Times New Roman"/>
          <w:szCs w:val="24"/>
        </w:rPr>
        <w:t>, first add</w:t>
      </w:r>
      <w:r w:rsidR="001C6554" w:rsidRPr="007E7E1D">
        <w:rPr>
          <w:rFonts w:ascii="Times New Roman" w:hAnsi="Times New Roman"/>
          <w:szCs w:val="24"/>
        </w:rPr>
        <w:t xml:space="preserve"> </w:t>
      </w:r>
      <w:r w:rsidR="005A6E22" w:rsidRPr="007E7E1D">
        <w:rPr>
          <w:rFonts w:ascii="Times New Roman" w:hAnsi="Times New Roman"/>
          <w:szCs w:val="24"/>
        </w:rPr>
        <w:t xml:space="preserve">the </w:t>
      </w:r>
      <w:r w:rsidR="001C6554" w:rsidRPr="007E7E1D">
        <w:rPr>
          <w:rFonts w:ascii="Times New Roman" w:hAnsi="Times New Roman"/>
          <w:szCs w:val="24"/>
        </w:rPr>
        <w:t xml:space="preserve">dyed substrate to the </w:t>
      </w:r>
      <w:r w:rsidRPr="007E7E1D">
        <w:rPr>
          <w:rFonts w:ascii="Times New Roman" w:hAnsi="Times New Roman"/>
          <w:szCs w:val="24"/>
        </w:rPr>
        <w:t xml:space="preserve">appropriate </w:t>
      </w:r>
      <w:r w:rsidR="001C6554" w:rsidRPr="007E7E1D">
        <w:rPr>
          <w:rFonts w:ascii="Times New Roman" w:hAnsi="Times New Roman"/>
          <w:szCs w:val="24"/>
        </w:rPr>
        <w:t xml:space="preserve">volume of </w:t>
      </w:r>
      <w:r w:rsidR="000F6BC0" w:rsidRPr="007E7E1D">
        <w:rPr>
          <w:rFonts w:ascii="Times New Roman" w:hAnsi="Times New Roman"/>
          <w:szCs w:val="24"/>
        </w:rPr>
        <w:t>PBS</w:t>
      </w:r>
      <w:r w:rsidRPr="007E7E1D">
        <w:rPr>
          <w:rFonts w:ascii="Times New Roman" w:hAnsi="Times New Roman"/>
          <w:szCs w:val="24"/>
        </w:rPr>
        <w:t xml:space="preserve">.  </w:t>
      </w:r>
      <w:r w:rsidR="008B5507" w:rsidRPr="007E7E1D">
        <w:rPr>
          <w:rFonts w:ascii="Times New Roman" w:hAnsi="Times New Roman"/>
          <w:b/>
          <w:szCs w:val="24"/>
        </w:rPr>
        <w:t>[4.3.1 – MED]</w:t>
      </w:r>
      <w:r w:rsidR="008B5507" w:rsidRPr="007E7E1D">
        <w:rPr>
          <w:rFonts w:ascii="Times New Roman" w:hAnsi="Times New Roman"/>
          <w:szCs w:val="24"/>
        </w:rPr>
        <w:t xml:space="preserve"> </w:t>
      </w:r>
      <w:r w:rsidRPr="007E7E1D">
        <w:rPr>
          <w:rFonts w:ascii="Times New Roman" w:hAnsi="Times New Roman"/>
          <w:szCs w:val="24"/>
        </w:rPr>
        <w:t>Make a 1:1 dilution and take an initial measure</w:t>
      </w:r>
      <w:r w:rsidR="00336DB1" w:rsidRPr="007E7E1D">
        <w:rPr>
          <w:rFonts w:ascii="Times New Roman" w:hAnsi="Times New Roman"/>
          <w:szCs w:val="24"/>
        </w:rPr>
        <w:t xml:space="preserve">ment of </w:t>
      </w:r>
      <w:r w:rsidRPr="007E7E1D">
        <w:rPr>
          <w:rFonts w:ascii="Times New Roman" w:hAnsi="Times New Roman"/>
          <w:szCs w:val="24"/>
        </w:rPr>
        <w:t>the optical density at 595 nm</w:t>
      </w:r>
      <w:r w:rsidR="00336DB1" w:rsidRPr="007E7E1D">
        <w:rPr>
          <w:rFonts w:ascii="Times New Roman" w:hAnsi="Times New Roman"/>
          <w:szCs w:val="24"/>
        </w:rPr>
        <w:t xml:space="preserve">, using PBS as a blank. </w:t>
      </w:r>
      <w:r w:rsidR="008B5507" w:rsidRPr="007E7E1D">
        <w:rPr>
          <w:rFonts w:ascii="Times New Roman" w:hAnsi="Times New Roman"/>
          <w:b/>
          <w:szCs w:val="24"/>
        </w:rPr>
        <w:t>[4.3.2 – MED-multiple shots]</w:t>
      </w:r>
      <w:r w:rsidR="006B65B1" w:rsidRPr="007E7E1D">
        <w:rPr>
          <w:rFonts w:ascii="Times New Roman" w:hAnsi="Times New Roman"/>
          <w:szCs w:val="24"/>
        </w:rPr>
        <w:t xml:space="preserve"> Add </w:t>
      </w:r>
      <w:r w:rsidR="00351369" w:rsidRPr="007E7E1D">
        <w:rPr>
          <w:rFonts w:ascii="Times New Roman" w:hAnsi="Times New Roman"/>
          <w:szCs w:val="24"/>
        </w:rPr>
        <w:t xml:space="preserve">incremental amounts of </w:t>
      </w:r>
      <w:r w:rsidR="006B65B1" w:rsidRPr="007E7E1D">
        <w:rPr>
          <w:rFonts w:ascii="Times New Roman" w:hAnsi="Times New Roman"/>
          <w:szCs w:val="24"/>
        </w:rPr>
        <w:t>the dyed substrate</w:t>
      </w:r>
      <w:r w:rsidR="00351369" w:rsidRPr="007E7E1D">
        <w:rPr>
          <w:rFonts w:ascii="Times New Roman" w:hAnsi="Times New Roman"/>
          <w:szCs w:val="24"/>
        </w:rPr>
        <w:t xml:space="preserve"> </w:t>
      </w:r>
      <w:r w:rsidR="000E0BE5" w:rsidRPr="007E7E1D">
        <w:rPr>
          <w:rFonts w:ascii="Times New Roman" w:hAnsi="Times New Roman"/>
          <w:szCs w:val="24"/>
        </w:rPr>
        <w:t xml:space="preserve">to the suspension </w:t>
      </w:r>
      <w:r w:rsidR="008B5507" w:rsidRPr="007E7E1D">
        <w:rPr>
          <w:rFonts w:ascii="Times New Roman" w:hAnsi="Times New Roman"/>
          <w:b/>
          <w:szCs w:val="24"/>
        </w:rPr>
        <w:t>[4.3.3. – CU]</w:t>
      </w:r>
      <w:r w:rsidR="008B5507" w:rsidRPr="007E7E1D">
        <w:rPr>
          <w:rFonts w:ascii="Times New Roman" w:hAnsi="Times New Roman"/>
          <w:szCs w:val="24"/>
        </w:rPr>
        <w:t xml:space="preserve"> </w:t>
      </w:r>
      <w:r w:rsidR="006B65B1" w:rsidRPr="007E7E1D">
        <w:rPr>
          <w:rFonts w:ascii="Times New Roman" w:hAnsi="Times New Roman"/>
          <w:szCs w:val="24"/>
        </w:rPr>
        <w:t xml:space="preserve">until an optical density of 2.0 at 595 nm is </w:t>
      </w:r>
      <w:r w:rsidR="001C6554" w:rsidRPr="007E7E1D">
        <w:rPr>
          <w:rFonts w:ascii="Times New Roman" w:hAnsi="Times New Roman"/>
          <w:szCs w:val="24"/>
        </w:rPr>
        <w:t>achieved</w:t>
      </w:r>
      <w:r w:rsidR="00BA476D" w:rsidRPr="007E7E1D">
        <w:rPr>
          <w:rFonts w:ascii="Times New Roman" w:hAnsi="Times New Roman"/>
          <w:szCs w:val="24"/>
        </w:rPr>
        <w:t xml:space="preserve">. </w:t>
      </w:r>
      <w:r w:rsidR="008B5507" w:rsidRPr="007E7E1D">
        <w:rPr>
          <w:rFonts w:ascii="Times New Roman" w:hAnsi="Times New Roman"/>
          <w:b/>
          <w:szCs w:val="24"/>
        </w:rPr>
        <w:t>[4.3.4 – reuse shot]</w:t>
      </w:r>
    </w:p>
    <w:p w:rsidR="009A1475" w:rsidRPr="007E7E1D" w:rsidRDefault="009A1475" w:rsidP="009A1475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A1475" w:rsidRPr="007E7E1D" w:rsidRDefault="009A1475" w:rsidP="009A147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7E1D">
        <w:rPr>
          <w:rFonts w:ascii="Times New Roman" w:hAnsi="Times New Roman"/>
          <w:szCs w:val="24"/>
        </w:rPr>
        <w:t>Talent adding dyed substrate to PBS.</w:t>
      </w:r>
    </w:p>
    <w:p w:rsidR="009A1475" w:rsidRPr="007E7E1D" w:rsidRDefault="009A1475" w:rsidP="009A147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7E1D">
        <w:rPr>
          <w:rFonts w:ascii="Times New Roman" w:hAnsi="Times New Roman"/>
          <w:szCs w:val="24"/>
        </w:rPr>
        <w:t>Multiple takes from different angles of talent at spectrophotometer taking an OD measurement.</w:t>
      </w:r>
    </w:p>
    <w:p w:rsidR="009A1475" w:rsidRPr="007E7E1D" w:rsidRDefault="009A1475" w:rsidP="009A147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7E1D">
        <w:rPr>
          <w:rFonts w:ascii="Times New Roman" w:hAnsi="Times New Roman"/>
          <w:szCs w:val="24"/>
        </w:rPr>
        <w:t>Dyed substrate being added to the substrate suspension.</w:t>
      </w:r>
    </w:p>
    <w:p w:rsidR="009A1475" w:rsidRPr="007E7E1D" w:rsidRDefault="009A1475" w:rsidP="009A147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E7E1D">
        <w:rPr>
          <w:rFonts w:ascii="Times New Roman" w:hAnsi="Times New Roman"/>
          <w:szCs w:val="24"/>
        </w:rPr>
        <w:t>Use shot from 4.3.2.</w:t>
      </w:r>
    </w:p>
    <w:p w:rsidR="00FB2062" w:rsidRPr="001C6554" w:rsidRDefault="00FB2062" w:rsidP="00FB20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F6BC0" w:rsidRPr="008D7CE7" w:rsidRDefault="006E7E30" w:rsidP="000F6BC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this demonstration, t</w:t>
      </w:r>
      <w:r w:rsidR="0043284E" w:rsidRPr="0043284E">
        <w:rPr>
          <w:rFonts w:ascii="Times New Roman" w:hAnsi="Times New Roman"/>
          <w:szCs w:val="24"/>
        </w:rPr>
        <w:t>he dye-release assay will be used to determine the optimal incubation conditions for a p</w:t>
      </w:r>
      <w:r w:rsidR="0043284E">
        <w:rPr>
          <w:rFonts w:ascii="Times New Roman" w:hAnsi="Times New Roman"/>
          <w:szCs w:val="24"/>
        </w:rPr>
        <w:t>rotein a</w:t>
      </w:r>
      <w:r w:rsidR="0043284E" w:rsidRPr="0043284E">
        <w:rPr>
          <w:rFonts w:ascii="Times New Roman" w:hAnsi="Times New Roman"/>
          <w:szCs w:val="24"/>
        </w:rPr>
        <w:t>ntimicrobial.</w:t>
      </w:r>
      <w:r w:rsidR="0043284E">
        <w:rPr>
          <w:rFonts w:ascii="Times New Roman" w:hAnsi="Times New Roman"/>
          <w:szCs w:val="24"/>
        </w:rPr>
        <w:t xml:space="preserve"> </w:t>
      </w:r>
      <w:r w:rsidR="00530AF5" w:rsidRPr="00530AF5">
        <w:rPr>
          <w:rFonts w:ascii="Times New Roman" w:hAnsi="Times New Roman"/>
          <w:b/>
          <w:szCs w:val="24"/>
        </w:rPr>
        <w:t>[4.4.1-MED]</w:t>
      </w:r>
      <w:r w:rsidR="0043284E">
        <w:rPr>
          <w:rFonts w:ascii="Times New Roman" w:hAnsi="Times New Roman"/>
          <w:szCs w:val="24"/>
        </w:rPr>
        <w:t xml:space="preserve"> First, prepare a stock</w:t>
      </w:r>
      <w:r w:rsidR="001C6554" w:rsidRPr="000F6BC0">
        <w:rPr>
          <w:rFonts w:ascii="Times New Roman" w:hAnsi="Times New Roman"/>
          <w:szCs w:val="24"/>
        </w:rPr>
        <w:t xml:space="preserve"> protein antimicrobial</w:t>
      </w:r>
      <w:r w:rsidR="000F6BC0">
        <w:rPr>
          <w:rFonts w:ascii="Times New Roman" w:hAnsi="Times New Roman"/>
          <w:szCs w:val="24"/>
        </w:rPr>
        <w:t xml:space="preserve"> </w:t>
      </w:r>
      <w:r w:rsidR="0043284E" w:rsidRPr="000F6BC0">
        <w:rPr>
          <w:rFonts w:ascii="Times New Roman" w:hAnsi="Times New Roman"/>
          <w:szCs w:val="24"/>
        </w:rPr>
        <w:t xml:space="preserve">suspension </w:t>
      </w:r>
      <w:r w:rsidR="0043284E">
        <w:rPr>
          <w:rFonts w:ascii="Times New Roman" w:hAnsi="Times New Roman"/>
          <w:szCs w:val="24"/>
        </w:rPr>
        <w:t xml:space="preserve">by adjusting </w:t>
      </w:r>
      <w:r w:rsidR="0043284E" w:rsidRPr="000F6BC0">
        <w:rPr>
          <w:rFonts w:ascii="Times New Roman" w:hAnsi="Times New Roman"/>
          <w:szCs w:val="24"/>
        </w:rPr>
        <w:t>the conce</w:t>
      </w:r>
      <w:r w:rsidR="0043284E">
        <w:rPr>
          <w:rFonts w:ascii="Times New Roman" w:hAnsi="Times New Roman"/>
          <w:szCs w:val="24"/>
        </w:rPr>
        <w:t>ntration</w:t>
      </w:r>
      <w:r w:rsidR="0043284E" w:rsidRPr="000F6BC0">
        <w:rPr>
          <w:rFonts w:ascii="Times New Roman" w:hAnsi="Times New Roman"/>
          <w:szCs w:val="24"/>
        </w:rPr>
        <w:t xml:space="preserve"> to 1 mg/mL using PBS</w:t>
      </w:r>
      <w:r w:rsidR="0043284E">
        <w:rPr>
          <w:rFonts w:ascii="Times New Roman" w:hAnsi="Times New Roman"/>
          <w:szCs w:val="24"/>
        </w:rPr>
        <w:t>, as described in the protocol text.</w:t>
      </w:r>
      <w:r w:rsidR="00530AF5">
        <w:rPr>
          <w:rFonts w:ascii="Times New Roman" w:hAnsi="Times New Roman"/>
          <w:szCs w:val="24"/>
        </w:rPr>
        <w:t xml:space="preserve"> </w:t>
      </w:r>
      <w:r w:rsidR="00530AF5" w:rsidRPr="00530AF5">
        <w:rPr>
          <w:rFonts w:ascii="Times New Roman" w:hAnsi="Times New Roman"/>
          <w:b/>
          <w:szCs w:val="24"/>
        </w:rPr>
        <w:t>[4.4.2 – CU]</w:t>
      </w:r>
    </w:p>
    <w:p w:rsidR="008D7CE7" w:rsidRPr="008D7CE7" w:rsidRDefault="008D7CE7" w:rsidP="008D7CE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D7CE7" w:rsidRDefault="008D7CE7" w:rsidP="008D7CE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8D7CE7">
        <w:rPr>
          <w:rFonts w:ascii="Times New Roman" w:hAnsi="Times New Roman"/>
          <w:szCs w:val="24"/>
        </w:rPr>
        <w:t>Talent setting out the protein antimicrobial.</w:t>
      </w:r>
    </w:p>
    <w:p w:rsidR="008D7CE7" w:rsidRPr="008D7CE7" w:rsidRDefault="008D7CE7" w:rsidP="008D7CE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PBS being added to the </w:t>
      </w:r>
      <w:r w:rsidRPr="008D7CE7">
        <w:rPr>
          <w:rFonts w:ascii="Times New Roman" w:hAnsi="Times New Roman"/>
          <w:szCs w:val="24"/>
        </w:rPr>
        <w:t>protein antimicrobial.</w:t>
      </w:r>
    </w:p>
    <w:p w:rsidR="006F6B6D" w:rsidRDefault="006F6B6D" w:rsidP="0043284E">
      <w:pPr>
        <w:jc w:val="both"/>
        <w:outlineLvl w:val="0"/>
        <w:rPr>
          <w:rFonts w:ascii="Times New Roman" w:hAnsi="Times New Roman"/>
          <w:szCs w:val="24"/>
        </w:rPr>
      </w:pPr>
    </w:p>
    <w:p w:rsidR="0043284E" w:rsidRPr="00AF496E" w:rsidRDefault="0043284E" w:rsidP="0043284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Then</w:t>
      </w:r>
      <w:r w:rsidRPr="0043284E">
        <w:rPr>
          <w:rFonts w:ascii="Times New Roman" w:hAnsi="Times New Roman"/>
          <w:szCs w:val="24"/>
        </w:rPr>
        <w:t xml:space="preserve"> d</w:t>
      </w:r>
      <w:r w:rsidR="006F6B6D" w:rsidRPr="0043284E">
        <w:rPr>
          <w:rFonts w:ascii="Times New Roman" w:hAnsi="Times New Roman"/>
          <w:szCs w:val="24"/>
        </w:rPr>
        <w:t xml:space="preserve">ilute the stock protein antimicrobial suspension to </w:t>
      </w:r>
      <w:r>
        <w:rPr>
          <w:rFonts w:ascii="Times New Roman" w:hAnsi="Times New Roman"/>
          <w:szCs w:val="24"/>
        </w:rPr>
        <w:t xml:space="preserve">a concentration of </w:t>
      </w:r>
      <w:r w:rsidR="006F6B6D" w:rsidRPr="0043284E">
        <w:rPr>
          <w:rFonts w:ascii="Times New Roman" w:hAnsi="Times New Roman"/>
          <w:szCs w:val="24"/>
        </w:rPr>
        <w:t xml:space="preserve">100 </w:t>
      </w:r>
      <w:proofErr w:type="spellStart"/>
      <w:r w:rsidR="006F6B6D" w:rsidRPr="0043284E">
        <w:rPr>
          <w:rFonts w:ascii="Times New Roman" w:hAnsi="Times New Roman"/>
          <w:szCs w:val="24"/>
        </w:rPr>
        <w:t>ng</w:t>
      </w:r>
      <w:proofErr w:type="spellEnd"/>
      <w:r w:rsidR="006F6B6D" w:rsidRPr="0043284E">
        <w:rPr>
          <w:rFonts w:ascii="Times New Roman" w:hAnsi="Times New Roman"/>
          <w:szCs w:val="24"/>
        </w:rPr>
        <w:t xml:space="preserve">/µL. This concentration gives a final reaction mass of 1 </w:t>
      </w:r>
      <w:r w:rsidR="00AF496E">
        <w:rPr>
          <w:rFonts w:ascii="Times New Roman" w:hAnsi="Times New Roman"/>
          <w:szCs w:val="24"/>
        </w:rPr>
        <w:t>µg of protein per volume</w:t>
      </w:r>
      <w:r w:rsidR="006F6B6D" w:rsidRPr="0043284E">
        <w:rPr>
          <w:rFonts w:ascii="Times New Roman" w:hAnsi="Times New Roman"/>
          <w:szCs w:val="24"/>
        </w:rPr>
        <w:t xml:space="preserve"> added to the assay reaction.</w:t>
      </w:r>
      <w:r w:rsidR="00AF496E">
        <w:rPr>
          <w:rFonts w:ascii="Times New Roman" w:hAnsi="Times New Roman"/>
          <w:szCs w:val="24"/>
        </w:rPr>
        <w:t xml:space="preserve"> </w:t>
      </w:r>
      <w:r w:rsidR="00AF496E" w:rsidRPr="00AF496E">
        <w:rPr>
          <w:rFonts w:ascii="Times New Roman" w:hAnsi="Times New Roman"/>
          <w:b/>
          <w:szCs w:val="24"/>
        </w:rPr>
        <w:t>[4.5.1 – MED]</w:t>
      </w:r>
    </w:p>
    <w:p w:rsidR="00AF496E" w:rsidRPr="00AF496E" w:rsidRDefault="00AF496E" w:rsidP="00AF496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3284E" w:rsidRPr="000E0BE5" w:rsidRDefault="00AF496E" w:rsidP="000E0BE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F496E">
        <w:rPr>
          <w:rFonts w:ascii="Times New Roman" w:hAnsi="Times New Roman"/>
          <w:szCs w:val="24"/>
        </w:rPr>
        <w:t>Talent diluting</w:t>
      </w:r>
      <w:r>
        <w:rPr>
          <w:rFonts w:ascii="Times New Roman" w:hAnsi="Times New Roman"/>
          <w:b/>
          <w:szCs w:val="24"/>
        </w:rPr>
        <w:t xml:space="preserve"> </w:t>
      </w:r>
      <w:r w:rsidRPr="0043284E">
        <w:rPr>
          <w:rFonts w:ascii="Times New Roman" w:hAnsi="Times New Roman"/>
          <w:szCs w:val="24"/>
        </w:rPr>
        <w:t xml:space="preserve">stock protein antimicrobial suspension to 100 </w:t>
      </w:r>
      <w:proofErr w:type="spellStart"/>
      <w:r w:rsidRPr="0043284E">
        <w:rPr>
          <w:rFonts w:ascii="Times New Roman" w:hAnsi="Times New Roman"/>
          <w:szCs w:val="24"/>
        </w:rPr>
        <w:t>ng</w:t>
      </w:r>
      <w:proofErr w:type="spellEnd"/>
      <w:r w:rsidRPr="0043284E">
        <w:rPr>
          <w:rFonts w:ascii="Times New Roman" w:hAnsi="Times New Roman"/>
          <w:szCs w:val="24"/>
        </w:rPr>
        <w:t>/µL.</w:t>
      </w:r>
    </w:p>
    <w:p w:rsidR="00102E47" w:rsidRDefault="00102E47" w:rsidP="00AF496E">
      <w:pPr>
        <w:jc w:val="both"/>
        <w:outlineLvl w:val="0"/>
        <w:rPr>
          <w:rFonts w:ascii="Times New Roman" w:hAnsi="Times New Roman"/>
          <w:szCs w:val="24"/>
        </w:rPr>
      </w:pPr>
    </w:p>
    <w:p w:rsidR="00604777" w:rsidRPr="009279AB" w:rsidRDefault="006F6B6D" w:rsidP="006047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4777">
        <w:rPr>
          <w:rFonts w:ascii="Times New Roman" w:hAnsi="Times New Roman"/>
          <w:szCs w:val="24"/>
        </w:rPr>
        <w:t>Perform the reaction assays in 0.5</w:t>
      </w:r>
      <w:r w:rsidR="00604777" w:rsidRPr="00604777">
        <w:rPr>
          <w:rFonts w:ascii="Times New Roman" w:hAnsi="Times New Roman"/>
          <w:szCs w:val="24"/>
        </w:rPr>
        <w:t>-</w:t>
      </w:r>
      <w:r w:rsidRPr="00604777">
        <w:rPr>
          <w:rFonts w:ascii="Times New Roman" w:hAnsi="Times New Roman"/>
          <w:szCs w:val="24"/>
        </w:rPr>
        <w:t xml:space="preserve">mL microfuge </w:t>
      </w:r>
      <w:r w:rsidR="00AF496E">
        <w:rPr>
          <w:rFonts w:ascii="Times New Roman" w:hAnsi="Times New Roman"/>
          <w:szCs w:val="24"/>
        </w:rPr>
        <w:t xml:space="preserve">tubes for the thermal range to be assessed. </w:t>
      </w:r>
      <w:r w:rsidR="009279AB">
        <w:rPr>
          <w:rFonts w:ascii="Times New Roman" w:hAnsi="Times New Roman"/>
          <w:b/>
          <w:szCs w:val="24"/>
        </w:rPr>
        <w:t>[4.6</w:t>
      </w:r>
      <w:r w:rsidR="00AF496E" w:rsidRPr="00AF496E">
        <w:rPr>
          <w:rFonts w:ascii="Times New Roman" w:hAnsi="Times New Roman"/>
          <w:b/>
          <w:szCs w:val="24"/>
        </w:rPr>
        <w:t>.1 – MED-TXT]</w:t>
      </w:r>
      <w:r w:rsidR="00AF496E">
        <w:rPr>
          <w:rFonts w:ascii="Times New Roman" w:hAnsi="Times New Roman"/>
          <w:szCs w:val="24"/>
        </w:rPr>
        <w:t xml:space="preserve"> </w:t>
      </w:r>
      <w:r w:rsidRPr="00604777">
        <w:rPr>
          <w:rFonts w:ascii="Times New Roman" w:hAnsi="Times New Roman"/>
          <w:szCs w:val="24"/>
        </w:rPr>
        <w:t>For each thermal condition, add 10 µL of the stock protein to 200 µL of prepared substrate suspension.</w:t>
      </w:r>
      <w:r w:rsidR="00AF496E">
        <w:rPr>
          <w:rFonts w:ascii="Times New Roman" w:hAnsi="Times New Roman"/>
          <w:szCs w:val="24"/>
        </w:rPr>
        <w:t xml:space="preserve">  </w:t>
      </w:r>
      <w:r w:rsidR="009279AB">
        <w:rPr>
          <w:rFonts w:ascii="Times New Roman" w:hAnsi="Times New Roman"/>
          <w:b/>
          <w:szCs w:val="24"/>
        </w:rPr>
        <w:t>[4.6</w:t>
      </w:r>
      <w:r w:rsidR="00AF496E" w:rsidRPr="00AF496E">
        <w:rPr>
          <w:rFonts w:ascii="Times New Roman" w:hAnsi="Times New Roman"/>
          <w:b/>
          <w:szCs w:val="24"/>
        </w:rPr>
        <w:t>.2 – CU]</w:t>
      </w:r>
    </w:p>
    <w:p w:rsidR="009279AB" w:rsidRPr="00AF496E" w:rsidRDefault="009279AB" w:rsidP="009279A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F496E" w:rsidRDefault="00AF496E" w:rsidP="00AF496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AF496E">
        <w:rPr>
          <w:rFonts w:ascii="Times New Roman" w:hAnsi="Times New Roman"/>
          <w:szCs w:val="24"/>
        </w:rPr>
        <w:t xml:space="preserve">Talent setting out the appropriate number of tubes.  </w:t>
      </w:r>
      <w:r w:rsidR="009279AB">
        <w:rPr>
          <w:rFonts w:ascii="Times New Roman" w:hAnsi="Times New Roman"/>
          <w:szCs w:val="24"/>
        </w:rPr>
        <w:t xml:space="preserve">TEXT: </w:t>
      </w:r>
      <w:r w:rsidRPr="00AF496E">
        <w:rPr>
          <w:rFonts w:ascii="Times New Roman" w:hAnsi="Times New Roman"/>
          <w:szCs w:val="24"/>
        </w:rPr>
        <w:t>Thermal range: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5</w:t>
      </w:r>
      <w:r w:rsidRPr="0043284E">
        <w:rPr>
          <w:rFonts w:ascii="Times New Roman" w:hAnsi="Times New Roman"/>
          <w:szCs w:val="24"/>
        </w:rPr>
        <w:t>°C, 1</w:t>
      </w:r>
      <w:r>
        <w:rPr>
          <w:rFonts w:ascii="Times New Roman" w:hAnsi="Times New Roman"/>
          <w:szCs w:val="24"/>
        </w:rPr>
        <w:t>5°C, 25°C, 35°C, 45°C, 55°C, 65</w:t>
      </w:r>
      <w:r w:rsidRPr="0043284E">
        <w:rPr>
          <w:rFonts w:ascii="Times New Roman" w:hAnsi="Times New Roman"/>
          <w:szCs w:val="24"/>
        </w:rPr>
        <w:t>°C</w:t>
      </w:r>
    </w:p>
    <w:p w:rsidR="009279AB" w:rsidRPr="00604777" w:rsidRDefault="009279AB" w:rsidP="00AF496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Stock protein being added to substrate for one of the thermal conditions.</w:t>
      </w:r>
    </w:p>
    <w:p w:rsidR="00604777" w:rsidRDefault="00604777" w:rsidP="0060477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04777" w:rsidRPr="00706C9F" w:rsidRDefault="006F6B6D" w:rsidP="006047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4777">
        <w:rPr>
          <w:rFonts w:ascii="Times New Roman" w:hAnsi="Times New Roman"/>
          <w:szCs w:val="24"/>
        </w:rPr>
        <w:t>Incubate</w:t>
      </w:r>
      <w:r w:rsidR="00604777" w:rsidRPr="00604777">
        <w:rPr>
          <w:rFonts w:ascii="Times New Roman" w:hAnsi="Times New Roman"/>
          <w:szCs w:val="24"/>
        </w:rPr>
        <w:t xml:space="preserve"> in a thermal cycler for 8 hours</w:t>
      </w:r>
      <w:r w:rsidRPr="00604777">
        <w:rPr>
          <w:rFonts w:ascii="Times New Roman" w:hAnsi="Times New Roman"/>
          <w:szCs w:val="24"/>
        </w:rPr>
        <w:t xml:space="preserve"> </w:t>
      </w:r>
      <w:r w:rsidR="00706C9F" w:rsidRPr="00706C9F">
        <w:rPr>
          <w:rFonts w:ascii="Times New Roman" w:hAnsi="Times New Roman"/>
          <w:b/>
          <w:szCs w:val="24"/>
        </w:rPr>
        <w:t>[4.7.1 – MED]</w:t>
      </w:r>
      <w:r w:rsidR="00706C9F">
        <w:rPr>
          <w:rFonts w:ascii="Times New Roman" w:hAnsi="Times New Roman"/>
          <w:szCs w:val="24"/>
        </w:rPr>
        <w:t xml:space="preserve"> </w:t>
      </w:r>
      <w:r w:rsidRPr="00604777">
        <w:rPr>
          <w:rFonts w:ascii="Times New Roman" w:hAnsi="Times New Roman"/>
          <w:szCs w:val="24"/>
        </w:rPr>
        <w:t>with mixing by inversion once per hour.</w:t>
      </w:r>
      <w:r w:rsidR="00706C9F">
        <w:rPr>
          <w:rFonts w:ascii="Times New Roman" w:hAnsi="Times New Roman"/>
          <w:szCs w:val="24"/>
        </w:rPr>
        <w:t xml:space="preserve">  </w:t>
      </w:r>
      <w:r w:rsidR="00706C9F" w:rsidRPr="00706C9F">
        <w:rPr>
          <w:rFonts w:ascii="Times New Roman" w:hAnsi="Times New Roman"/>
          <w:b/>
          <w:szCs w:val="24"/>
        </w:rPr>
        <w:t>[4.7.2 – MED]</w:t>
      </w:r>
    </w:p>
    <w:p w:rsidR="00706C9F" w:rsidRDefault="00706C9F" w:rsidP="00706C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06C9F" w:rsidRDefault="00EA7CE6" w:rsidP="00706C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putting </w:t>
      </w:r>
      <w:r w:rsidR="00706C9F">
        <w:rPr>
          <w:rFonts w:ascii="Times New Roman" w:hAnsi="Times New Roman"/>
          <w:szCs w:val="24"/>
        </w:rPr>
        <w:t>microcentrifuge tube</w:t>
      </w:r>
      <w:r>
        <w:rPr>
          <w:rFonts w:ascii="Times New Roman" w:hAnsi="Times New Roman"/>
          <w:szCs w:val="24"/>
        </w:rPr>
        <w:t>s</w:t>
      </w:r>
      <w:r w:rsidR="00706C9F">
        <w:rPr>
          <w:rFonts w:ascii="Times New Roman" w:hAnsi="Times New Roman"/>
          <w:szCs w:val="24"/>
        </w:rPr>
        <w:t xml:space="preserve"> into a thermal cycler. </w:t>
      </w:r>
    </w:p>
    <w:p w:rsidR="00706C9F" w:rsidRPr="00604777" w:rsidRDefault="00706C9F" w:rsidP="00706C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Talent taking a tube out of a thermal cycle and inverting the tube.  </w:t>
      </w:r>
    </w:p>
    <w:p w:rsidR="00604777" w:rsidRDefault="00604777" w:rsidP="0060477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135E8" w:rsidRPr="00706C9F" w:rsidRDefault="006F6B6D" w:rsidP="003135E8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4777">
        <w:rPr>
          <w:rFonts w:ascii="Times New Roman" w:hAnsi="Times New Roman"/>
          <w:szCs w:val="24"/>
        </w:rPr>
        <w:t xml:space="preserve">Following </w:t>
      </w:r>
      <w:r w:rsidR="00604777" w:rsidRPr="00604777">
        <w:rPr>
          <w:rFonts w:ascii="Times New Roman" w:hAnsi="Times New Roman"/>
          <w:szCs w:val="24"/>
        </w:rPr>
        <w:t xml:space="preserve">the </w:t>
      </w:r>
      <w:r w:rsidRPr="00604777">
        <w:rPr>
          <w:rFonts w:ascii="Times New Roman" w:hAnsi="Times New Roman"/>
          <w:szCs w:val="24"/>
        </w:rPr>
        <w:t>incubation, arrest the reactions by adding 25 µL of ethanol</w:t>
      </w:r>
      <w:r w:rsidR="00604777" w:rsidRPr="00604777">
        <w:rPr>
          <w:rFonts w:ascii="Times New Roman" w:hAnsi="Times New Roman"/>
          <w:szCs w:val="24"/>
        </w:rPr>
        <w:t xml:space="preserve"> to each microfuge tube.</w:t>
      </w:r>
      <w:r w:rsidR="00706C9F">
        <w:rPr>
          <w:rFonts w:ascii="Times New Roman" w:hAnsi="Times New Roman"/>
          <w:szCs w:val="24"/>
        </w:rPr>
        <w:t xml:space="preserve"> </w:t>
      </w:r>
      <w:r w:rsidR="00706C9F" w:rsidRPr="00706C9F">
        <w:rPr>
          <w:rFonts w:ascii="Times New Roman" w:hAnsi="Times New Roman"/>
          <w:b/>
          <w:szCs w:val="24"/>
        </w:rPr>
        <w:t>[4.8.1 – CU]</w:t>
      </w:r>
    </w:p>
    <w:p w:rsidR="00706C9F" w:rsidRPr="00706C9F" w:rsidRDefault="00706C9F" w:rsidP="00706C9F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06C9F" w:rsidRPr="003135E8" w:rsidRDefault="00706C9F" w:rsidP="00706C9F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604777">
        <w:rPr>
          <w:rFonts w:ascii="Times New Roman" w:hAnsi="Times New Roman"/>
          <w:szCs w:val="24"/>
        </w:rPr>
        <w:t xml:space="preserve">25 µL of ethanol </w:t>
      </w:r>
      <w:r>
        <w:rPr>
          <w:rFonts w:ascii="Times New Roman" w:hAnsi="Times New Roman"/>
          <w:szCs w:val="24"/>
        </w:rPr>
        <w:t xml:space="preserve">being added </w:t>
      </w:r>
      <w:r w:rsidRPr="00604777">
        <w:rPr>
          <w:rFonts w:ascii="Times New Roman" w:hAnsi="Times New Roman"/>
          <w:szCs w:val="24"/>
        </w:rPr>
        <w:t>to each microfuge tube.</w:t>
      </w:r>
    </w:p>
    <w:p w:rsidR="00604777" w:rsidRDefault="00604777" w:rsidP="0060477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04777" w:rsidRPr="001054AA" w:rsidRDefault="00604777" w:rsidP="006047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To r</w:t>
      </w:r>
      <w:r w:rsidR="006F6B6D" w:rsidRPr="00604777">
        <w:rPr>
          <w:rFonts w:ascii="Times New Roman" w:hAnsi="Times New Roman"/>
          <w:szCs w:val="24"/>
        </w:rPr>
        <w:t>emove undigested, insol</w:t>
      </w:r>
      <w:r>
        <w:rPr>
          <w:rFonts w:ascii="Times New Roman" w:hAnsi="Times New Roman"/>
          <w:szCs w:val="24"/>
        </w:rPr>
        <w:t>uble substrate, centrifuge</w:t>
      </w:r>
      <w:r w:rsidR="006F6B6D" w:rsidRPr="00604777">
        <w:rPr>
          <w:rFonts w:ascii="Times New Roman" w:hAnsi="Times New Roman"/>
          <w:szCs w:val="24"/>
        </w:rPr>
        <w:t xml:space="preserve"> at 3,000 × </w:t>
      </w:r>
      <w:r w:rsidR="006F6B6D" w:rsidRPr="00604777">
        <w:rPr>
          <w:rFonts w:ascii="Times New Roman" w:hAnsi="Times New Roman"/>
          <w:i/>
          <w:szCs w:val="24"/>
        </w:rPr>
        <w:t>g</w:t>
      </w:r>
      <w:r w:rsidRPr="00604777">
        <w:rPr>
          <w:rFonts w:ascii="Times New Roman" w:hAnsi="Times New Roman"/>
          <w:szCs w:val="24"/>
        </w:rPr>
        <w:t xml:space="preserve"> for 2 min</w:t>
      </w:r>
      <w:r>
        <w:rPr>
          <w:rFonts w:ascii="Times New Roman" w:hAnsi="Times New Roman"/>
          <w:szCs w:val="24"/>
        </w:rPr>
        <w:t xml:space="preserve">utes.  </w:t>
      </w:r>
      <w:r w:rsidR="001054AA" w:rsidRPr="001054AA">
        <w:rPr>
          <w:rFonts w:ascii="Times New Roman" w:hAnsi="Times New Roman"/>
          <w:b/>
          <w:szCs w:val="24"/>
        </w:rPr>
        <w:t>[4.9.1 – MED-TXT]</w:t>
      </w:r>
      <w:r w:rsidR="001054A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After that, while being careful</w:t>
      </w:r>
      <w:r w:rsidRPr="00604777">
        <w:rPr>
          <w:rFonts w:ascii="Times New Roman" w:hAnsi="Times New Roman"/>
          <w:szCs w:val="24"/>
        </w:rPr>
        <w:t xml:space="preserve"> not to disrupt the</w:t>
      </w:r>
      <w:r>
        <w:rPr>
          <w:rFonts w:ascii="Times New Roman" w:hAnsi="Times New Roman"/>
          <w:szCs w:val="24"/>
        </w:rPr>
        <w:t xml:space="preserve"> pellet of undigested substrate,</w:t>
      </w:r>
      <w:r w:rsidRPr="00604777">
        <w:rPr>
          <w:rFonts w:ascii="Times New Roman" w:hAnsi="Times New Roman"/>
          <w:szCs w:val="24"/>
        </w:rPr>
        <w:t xml:space="preserve"> transfer </w:t>
      </w:r>
      <w:r w:rsidR="006F6B6D" w:rsidRPr="00604777">
        <w:rPr>
          <w:rFonts w:ascii="Times New Roman" w:hAnsi="Times New Roman"/>
          <w:szCs w:val="24"/>
        </w:rPr>
        <w:t>150 µL of the reaction supernatant for each reaction mixture to a 9</w:t>
      </w:r>
      <w:r>
        <w:rPr>
          <w:rFonts w:ascii="Times New Roman" w:hAnsi="Times New Roman"/>
          <w:szCs w:val="24"/>
        </w:rPr>
        <w:t xml:space="preserve">6-well flat-bottom </w:t>
      </w:r>
      <w:proofErr w:type="spellStart"/>
      <w:r>
        <w:rPr>
          <w:rFonts w:ascii="Times New Roman" w:hAnsi="Times New Roman"/>
          <w:szCs w:val="24"/>
        </w:rPr>
        <w:t>microplate</w:t>
      </w:r>
      <w:proofErr w:type="spellEnd"/>
      <w:r>
        <w:rPr>
          <w:rFonts w:ascii="Times New Roman" w:hAnsi="Times New Roman"/>
          <w:szCs w:val="24"/>
        </w:rPr>
        <w:t xml:space="preserve">.  </w:t>
      </w:r>
      <w:r w:rsidR="001054AA" w:rsidRPr="001054AA">
        <w:rPr>
          <w:rFonts w:ascii="Times New Roman" w:hAnsi="Times New Roman"/>
          <w:b/>
          <w:szCs w:val="24"/>
        </w:rPr>
        <w:t>[4.9.2 – CU]</w:t>
      </w:r>
    </w:p>
    <w:p w:rsidR="001054AA" w:rsidRPr="001054AA" w:rsidRDefault="001054AA" w:rsidP="001054AA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054AA" w:rsidRDefault="001054AA" w:rsidP="001054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054AA">
        <w:rPr>
          <w:rFonts w:ascii="Times New Roman" w:hAnsi="Times New Roman"/>
          <w:szCs w:val="24"/>
        </w:rPr>
        <w:t xml:space="preserve">Talent putting microfuge tubes into centrifuge.  TEXT: 3,000 × </w:t>
      </w:r>
      <w:r w:rsidRPr="001054AA">
        <w:rPr>
          <w:rFonts w:ascii="Times New Roman" w:hAnsi="Times New Roman"/>
          <w:i/>
          <w:szCs w:val="24"/>
        </w:rPr>
        <w:t>g</w:t>
      </w:r>
      <w:r w:rsidRPr="001054AA">
        <w:rPr>
          <w:rFonts w:ascii="Times New Roman" w:hAnsi="Times New Roman"/>
          <w:szCs w:val="24"/>
        </w:rPr>
        <w:t>; 2 min</w:t>
      </w:r>
    </w:p>
    <w:p w:rsidR="00E1611C" w:rsidRPr="001054AA" w:rsidRDefault="00E1611C" w:rsidP="001054A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Reaction supernatant from one tube being carefully transferred to a well of a </w:t>
      </w:r>
      <w:proofErr w:type="spellStart"/>
      <w:r>
        <w:rPr>
          <w:rFonts w:ascii="Times New Roman" w:hAnsi="Times New Roman"/>
          <w:szCs w:val="24"/>
        </w:rPr>
        <w:t>microplate</w:t>
      </w:r>
      <w:proofErr w:type="spellEnd"/>
      <w:r>
        <w:rPr>
          <w:rFonts w:ascii="Times New Roman" w:hAnsi="Times New Roman"/>
          <w:szCs w:val="24"/>
        </w:rPr>
        <w:t>.</w:t>
      </w:r>
    </w:p>
    <w:p w:rsidR="00604777" w:rsidRDefault="00604777" w:rsidP="0060477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F6B6D" w:rsidRPr="00195E93" w:rsidRDefault="006F6B6D" w:rsidP="00604777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135E8">
        <w:rPr>
          <w:rFonts w:ascii="Times New Roman" w:hAnsi="Times New Roman"/>
          <w:szCs w:val="24"/>
        </w:rPr>
        <w:t xml:space="preserve">To quantify the enzymatic activity, </w:t>
      </w:r>
      <w:r w:rsidR="003135E8" w:rsidRPr="003135E8">
        <w:rPr>
          <w:rFonts w:ascii="Times New Roman" w:hAnsi="Times New Roman"/>
          <w:szCs w:val="24"/>
        </w:rPr>
        <w:t xml:space="preserve">use a </w:t>
      </w:r>
      <w:proofErr w:type="spellStart"/>
      <w:r w:rsidR="003135E8" w:rsidRPr="003135E8">
        <w:rPr>
          <w:rFonts w:ascii="Times New Roman" w:hAnsi="Times New Roman"/>
          <w:szCs w:val="24"/>
        </w:rPr>
        <w:t>microplate</w:t>
      </w:r>
      <w:proofErr w:type="spellEnd"/>
      <w:r w:rsidR="003135E8" w:rsidRPr="003135E8">
        <w:rPr>
          <w:rFonts w:ascii="Times New Roman" w:hAnsi="Times New Roman"/>
          <w:szCs w:val="24"/>
        </w:rPr>
        <w:t xml:space="preserve"> spectrophotometer to </w:t>
      </w:r>
      <w:r w:rsidRPr="003135E8">
        <w:rPr>
          <w:rFonts w:ascii="Times New Roman" w:hAnsi="Times New Roman"/>
          <w:szCs w:val="24"/>
        </w:rPr>
        <w:t>measure the absorbance of the supernatant at 595 nm</w:t>
      </w:r>
      <w:r w:rsidR="003135E8" w:rsidRPr="003135E8">
        <w:rPr>
          <w:rFonts w:ascii="Times New Roman" w:hAnsi="Times New Roman"/>
          <w:szCs w:val="24"/>
        </w:rPr>
        <w:t>.</w:t>
      </w:r>
      <w:r w:rsidRPr="003135E8">
        <w:rPr>
          <w:rFonts w:ascii="Times New Roman" w:hAnsi="Times New Roman"/>
          <w:szCs w:val="24"/>
        </w:rPr>
        <w:t xml:space="preserve"> Increased absorbance by the soluble dye released into the supernatant from the labeled substrate is a quantitative measurement of enzymatic activity.</w:t>
      </w:r>
      <w:r w:rsidR="00195E93">
        <w:rPr>
          <w:rFonts w:ascii="Times New Roman" w:hAnsi="Times New Roman"/>
          <w:szCs w:val="24"/>
        </w:rPr>
        <w:t xml:space="preserve"> </w:t>
      </w:r>
      <w:r w:rsidR="00195E93" w:rsidRPr="00195E93">
        <w:rPr>
          <w:rFonts w:ascii="Times New Roman" w:hAnsi="Times New Roman"/>
          <w:b/>
          <w:szCs w:val="24"/>
        </w:rPr>
        <w:t>[4.10.1 – WIDE/MED]</w:t>
      </w:r>
    </w:p>
    <w:p w:rsidR="00195E93" w:rsidRPr="00195E93" w:rsidRDefault="00195E93" w:rsidP="00195E9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F22F6" w:rsidRDefault="00195E93" w:rsidP="00C66D9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195E93">
        <w:rPr>
          <w:rFonts w:ascii="Times New Roman" w:hAnsi="Times New Roman"/>
          <w:szCs w:val="24"/>
        </w:rPr>
        <w:t>General shot of talent at the spectrophotometer, i.e., putting 96-well plate into the machine.</w:t>
      </w:r>
    </w:p>
    <w:p w:rsidR="00C66D92" w:rsidRPr="00C66D92" w:rsidRDefault="00C66D92" w:rsidP="00C66D92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CE10F2" w:rsidRDefault="00CE10F2" w:rsidP="00B30969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B4904">
        <w:rPr>
          <w:rFonts w:ascii="Times New Roman" w:hAnsi="Times New Roman"/>
          <w:b/>
          <w:szCs w:val="24"/>
        </w:rPr>
        <w:t xml:space="preserve">Results: </w:t>
      </w:r>
      <w:r w:rsidR="009B4904">
        <w:rPr>
          <w:rFonts w:ascii="Times New Roman" w:hAnsi="Times New Roman"/>
          <w:b/>
          <w:szCs w:val="24"/>
        </w:rPr>
        <w:t>detection</w:t>
      </w:r>
      <w:r w:rsidR="009B4904" w:rsidRPr="009B4904">
        <w:rPr>
          <w:rFonts w:ascii="Times New Roman" w:hAnsi="Times New Roman"/>
          <w:b/>
          <w:szCs w:val="24"/>
        </w:rPr>
        <w:t xml:space="preserve"> and characterization of </w:t>
      </w:r>
      <w:r w:rsidR="009B4904">
        <w:rPr>
          <w:rFonts w:ascii="Times New Roman" w:hAnsi="Times New Roman"/>
          <w:b/>
          <w:szCs w:val="24"/>
        </w:rPr>
        <w:t>novel protein antimicrobials</w:t>
      </w:r>
    </w:p>
    <w:p w:rsidR="00B30969" w:rsidRPr="009B4904" w:rsidRDefault="00B30969" w:rsidP="00B30969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B30969" w:rsidRPr="00B30969" w:rsidRDefault="000165CD" w:rsidP="00B309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0165CD">
        <w:rPr>
          <w:rFonts w:ascii="Times New Roman" w:hAnsi="Times New Roman"/>
          <w:szCs w:val="24"/>
        </w:rPr>
        <w:t xml:space="preserve">The </w:t>
      </w:r>
      <w:proofErr w:type="spellStart"/>
      <w:r w:rsidRPr="000165CD">
        <w:rPr>
          <w:rFonts w:ascii="Times New Roman" w:hAnsi="Times New Roman"/>
          <w:szCs w:val="24"/>
        </w:rPr>
        <w:t>microslide</w:t>
      </w:r>
      <w:proofErr w:type="spellEnd"/>
      <w:r w:rsidRPr="000165CD">
        <w:rPr>
          <w:rFonts w:ascii="Times New Roman" w:hAnsi="Times New Roman"/>
          <w:szCs w:val="24"/>
        </w:rPr>
        <w:t xml:space="preserve"> diffusion assay was used to qualitatively evaluate the activity of an unknown protein antimicrobial against heat-killed </w:t>
      </w:r>
      <w:r w:rsidRPr="000165CD">
        <w:rPr>
          <w:rFonts w:ascii="Times New Roman" w:hAnsi="Times New Roman"/>
          <w:i/>
          <w:szCs w:val="24"/>
        </w:rPr>
        <w:t xml:space="preserve">Salmonella </w:t>
      </w:r>
      <w:proofErr w:type="spellStart"/>
      <w:r w:rsidRPr="000165CD">
        <w:rPr>
          <w:rFonts w:ascii="Times New Roman" w:hAnsi="Times New Roman"/>
          <w:i/>
          <w:szCs w:val="24"/>
        </w:rPr>
        <w:t>enterica</w:t>
      </w:r>
      <w:proofErr w:type="spellEnd"/>
      <w:r w:rsidRPr="000165CD">
        <w:rPr>
          <w:rFonts w:ascii="Times New Roman" w:hAnsi="Times New Roman"/>
          <w:szCs w:val="24"/>
        </w:rPr>
        <w:t xml:space="preserve"> </w:t>
      </w:r>
      <w:r w:rsidR="00401ABB">
        <w:rPr>
          <w:rFonts w:ascii="Times New Roman" w:hAnsi="Times New Roman"/>
          <w:szCs w:val="24"/>
        </w:rPr>
        <w:t>whole cell substrate</w:t>
      </w:r>
      <w:r w:rsidRPr="000165CD">
        <w:rPr>
          <w:rFonts w:ascii="Times New Roman" w:hAnsi="Times New Roman"/>
          <w:szCs w:val="24"/>
        </w:rPr>
        <w:t xml:space="preserve">. </w:t>
      </w:r>
      <w:r w:rsidR="00C54E8C">
        <w:rPr>
          <w:rFonts w:ascii="Times New Roman" w:hAnsi="Times New Roman"/>
          <w:szCs w:val="24"/>
        </w:rPr>
        <w:t>The</w:t>
      </w:r>
      <w:r w:rsidR="00401ABB">
        <w:rPr>
          <w:rFonts w:ascii="Times New Roman" w:hAnsi="Times New Roman"/>
          <w:szCs w:val="24"/>
        </w:rPr>
        <w:t xml:space="preserve"> antimicrobial was added in decreasing amounts from wells A through F, and PBS w</w:t>
      </w:r>
      <w:r w:rsidR="00A71AB9">
        <w:rPr>
          <w:rFonts w:ascii="Times New Roman" w:hAnsi="Times New Roman"/>
          <w:szCs w:val="24"/>
        </w:rPr>
        <w:t xml:space="preserve">as used for negative controls. </w:t>
      </w:r>
      <w:r w:rsidR="00B30969" w:rsidRPr="00B30969">
        <w:rPr>
          <w:rFonts w:ascii="Times New Roman" w:hAnsi="Times New Roman"/>
          <w:b/>
          <w:szCs w:val="24"/>
        </w:rPr>
        <w:t>[5.1.1 – LM]</w:t>
      </w:r>
    </w:p>
    <w:p w:rsidR="00B30969" w:rsidRDefault="00B30969" w:rsidP="00B309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0969" w:rsidRDefault="00B30969" w:rsidP="00B3096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53819_Figure1.pdf</w:t>
      </w:r>
    </w:p>
    <w:p w:rsidR="00B30969" w:rsidRPr="00B30969" w:rsidRDefault="00B30969" w:rsidP="00B309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01ABB" w:rsidRPr="00B30969" w:rsidRDefault="003B52DF" w:rsidP="00B309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After 6 hours</w:t>
      </w:r>
      <w:r w:rsidR="00401ABB" w:rsidRPr="00A71AB9">
        <w:rPr>
          <w:rFonts w:ascii="Times New Roman" w:hAnsi="Times New Roman"/>
          <w:szCs w:val="24"/>
        </w:rPr>
        <w:t xml:space="preserve">, the </w:t>
      </w:r>
      <w:r w:rsidR="00A71AB9">
        <w:rPr>
          <w:rFonts w:ascii="Times New Roman" w:hAnsi="Times New Roman"/>
          <w:szCs w:val="24"/>
        </w:rPr>
        <w:t xml:space="preserve">size of the </w:t>
      </w:r>
      <w:r w:rsidR="00401ABB" w:rsidRPr="00A71AB9">
        <w:rPr>
          <w:rFonts w:ascii="Times New Roman" w:hAnsi="Times New Roman"/>
          <w:szCs w:val="24"/>
        </w:rPr>
        <w:t>clear zone of hydrolysis that formed</w:t>
      </w:r>
      <w:r w:rsidR="00A71AB9">
        <w:rPr>
          <w:rFonts w:ascii="Times New Roman" w:hAnsi="Times New Roman"/>
          <w:szCs w:val="24"/>
        </w:rPr>
        <w:t xml:space="preserve"> around each well was observed</w:t>
      </w:r>
      <w:r w:rsidR="00A71AB9" w:rsidRPr="00A71AB9">
        <w:rPr>
          <w:rFonts w:ascii="Times New Roman" w:hAnsi="Times New Roman"/>
          <w:szCs w:val="24"/>
        </w:rPr>
        <w:t>.</w:t>
      </w:r>
      <w:r w:rsidR="00401ABB" w:rsidRPr="00B12DA3">
        <w:rPr>
          <w:rFonts w:ascii="Times New Roman" w:hAnsi="Times New Roman"/>
          <w:i/>
          <w:szCs w:val="24"/>
        </w:rPr>
        <w:t xml:space="preserve"> </w:t>
      </w:r>
      <w:r w:rsidR="00401ABB" w:rsidRPr="00A71AB9">
        <w:rPr>
          <w:rFonts w:ascii="Times New Roman" w:hAnsi="Times New Roman"/>
          <w:szCs w:val="24"/>
        </w:rPr>
        <w:t>High enzymatic activity qualitatively relates</w:t>
      </w:r>
      <w:r w:rsidR="00401ABB" w:rsidRPr="00A71AB9">
        <w:rPr>
          <w:rFonts w:ascii="Times New Roman" w:hAnsi="Times New Roman"/>
          <w:bCs/>
          <w:color w:val="000000"/>
          <w:szCs w:val="24"/>
        </w:rPr>
        <w:t xml:space="preserve"> to a larger zone, </w:t>
      </w:r>
      <w:r w:rsidR="0021654C" w:rsidRPr="0021654C">
        <w:rPr>
          <w:rFonts w:ascii="Times New Roman" w:hAnsi="Times New Roman"/>
          <w:b/>
          <w:bCs/>
          <w:color w:val="000000"/>
          <w:szCs w:val="24"/>
        </w:rPr>
        <w:t>[5.2.1 – LM]</w:t>
      </w:r>
      <w:r w:rsidR="0021654C">
        <w:rPr>
          <w:rFonts w:ascii="Times New Roman" w:hAnsi="Times New Roman"/>
          <w:bCs/>
          <w:color w:val="000000"/>
          <w:szCs w:val="24"/>
        </w:rPr>
        <w:t xml:space="preserve"> </w:t>
      </w:r>
      <w:r w:rsidR="00401ABB" w:rsidRPr="00A71AB9">
        <w:rPr>
          <w:rFonts w:ascii="Times New Roman" w:hAnsi="Times New Roman"/>
          <w:bCs/>
          <w:color w:val="000000"/>
          <w:szCs w:val="24"/>
        </w:rPr>
        <w:t>while low enzymatic activity qualitatively relates to a smaller zone.</w:t>
      </w:r>
      <w:r w:rsidR="00B30969">
        <w:rPr>
          <w:rFonts w:ascii="Times New Roman" w:hAnsi="Times New Roman"/>
          <w:bCs/>
          <w:color w:val="000000"/>
          <w:szCs w:val="24"/>
        </w:rPr>
        <w:t xml:space="preserve"> </w:t>
      </w:r>
      <w:r w:rsidR="0021654C">
        <w:rPr>
          <w:rFonts w:ascii="Times New Roman" w:hAnsi="Times New Roman"/>
          <w:b/>
          <w:bCs/>
          <w:color w:val="000000"/>
          <w:szCs w:val="24"/>
        </w:rPr>
        <w:t>[5.2.2</w:t>
      </w:r>
      <w:r w:rsidR="00B30969" w:rsidRPr="00B30969">
        <w:rPr>
          <w:rFonts w:ascii="Times New Roman" w:hAnsi="Times New Roman"/>
          <w:b/>
          <w:bCs/>
          <w:color w:val="000000"/>
          <w:szCs w:val="24"/>
        </w:rPr>
        <w:t xml:space="preserve"> – LM]</w:t>
      </w:r>
    </w:p>
    <w:p w:rsidR="00B30969" w:rsidRPr="00B30969" w:rsidRDefault="00B30969" w:rsidP="00B309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0969" w:rsidRDefault="00B30969" w:rsidP="00B3096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53819_Figure1.pdf</w:t>
      </w:r>
      <w:r w:rsidR="0021654C">
        <w:rPr>
          <w:rFonts w:ascii="Times New Roman" w:hAnsi="Times New Roman"/>
          <w:szCs w:val="24"/>
        </w:rPr>
        <w:t>.  Highlight panel A.</w:t>
      </w:r>
    </w:p>
    <w:p w:rsidR="0021654C" w:rsidRPr="0021654C" w:rsidRDefault="0021654C" w:rsidP="0021654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53819_Figure1.pdf.  Highlight panel E.</w:t>
      </w:r>
    </w:p>
    <w:p w:rsidR="00B30969" w:rsidRPr="00FF796B" w:rsidRDefault="00B30969" w:rsidP="00B309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26C81" w:rsidRPr="00BE1F97" w:rsidRDefault="002410D2" w:rsidP="00B309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11408">
        <w:rPr>
          <w:rFonts w:ascii="Times New Roman" w:hAnsi="Times New Roman"/>
          <w:szCs w:val="24"/>
        </w:rPr>
        <w:t xml:space="preserve">The </w:t>
      </w:r>
      <w:r w:rsidR="00211408" w:rsidRPr="00211408">
        <w:rPr>
          <w:rFonts w:ascii="Times New Roman" w:hAnsi="Times New Roman"/>
          <w:szCs w:val="24"/>
        </w:rPr>
        <w:t xml:space="preserve">quantitative </w:t>
      </w:r>
      <w:r w:rsidRPr="00211408">
        <w:rPr>
          <w:rFonts w:ascii="Times New Roman" w:hAnsi="Times New Roman"/>
          <w:szCs w:val="24"/>
        </w:rPr>
        <w:t>dye-release assay</w:t>
      </w:r>
      <w:r w:rsidR="00211408" w:rsidRPr="00211408">
        <w:rPr>
          <w:rFonts w:ascii="Times New Roman" w:hAnsi="Times New Roman"/>
          <w:szCs w:val="24"/>
        </w:rPr>
        <w:t xml:space="preserve"> was used to determine the optimal reaction temperature for a protein antimicrobial.</w:t>
      </w:r>
      <w:r w:rsidR="00211408">
        <w:rPr>
          <w:rFonts w:ascii="Times New Roman" w:hAnsi="Times New Roman"/>
          <w:szCs w:val="24"/>
        </w:rPr>
        <w:t xml:space="preserve"> </w:t>
      </w:r>
      <w:r w:rsidR="00BE1F97" w:rsidRPr="00BE1F97">
        <w:rPr>
          <w:rFonts w:ascii="Times New Roman" w:hAnsi="Times New Roman"/>
          <w:b/>
          <w:szCs w:val="24"/>
        </w:rPr>
        <w:t>[5.3.1 – LM]</w:t>
      </w:r>
      <w:r w:rsidR="00BE1F97">
        <w:rPr>
          <w:rFonts w:ascii="Times New Roman" w:hAnsi="Times New Roman"/>
          <w:szCs w:val="24"/>
        </w:rPr>
        <w:t xml:space="preserve"> </w:t>
      </w:r>
      <w:r w:rsidR="00211408">
        <w:rPr>
          <w:rFonts w:ascii="Times New Roman" w:hAnsi="Times New Roman"/>
          <w:szCs w:val="24"/>
        </w:rPr>
        <w:t xml:space="preserve">As seen from the amounts of blue color in </w:t>
      </w:r>
      <w:r w:rsidR="00211408" w:rsidRPr="002410D2">
        <w:rPr>
          <w:rFonts w:ascii="Times New Roman" w:hAnsi="Times New Roman"/>
          <w:szCs w:val="24"/>
        </w:rPr>
        <w:t>the reaction supernatants</w:t>
      </w:r>
      <w:r w:rsidR="00211408">
        <w:rPr>
          <w:rFonts w:ascii="Times New Roman" w:hAnsi="Times New Roman"/>
          <w:szCs w:val="24"/>
        </w:rPr>
        <w:t>,</w:t>
      </w:r>
      <w:r w:rsidR="00BE1F97">
        <w:rPr>
          <w:rFonts w:ascii="Times New Roman" w:hAnsi="Times New Roman"/>
          <w:szCs w:val="24"/>
        </w:rPr>
        <w:t xml:space="preserve"> </w:t>
      </w:r>
      <w:r w:rsidR="00BE1F97" w:rsidRPr="00BE1F97">
        <w:rPr>
          <w:rFonts w:ascii="Times New Roman" w:hAnsi="Times New Roman"/>
          <w:b/>
          <w:szCs w:val="24"/>
        </w:rPr>
        <w:t>[5.3.2 – LM]</w:t>
      </w:r>
      <w:r w:rsidR="00211408">
        <w:rPr>
          <w:rFonts w:ascii="Times New Roman" w:hAnsi="Times New Roman"/>
          <w:szCs w:val="24"/>
        </w:rPr>
        <w:t xml:space="preserve"> and the </w:t>
      </w:r>
      <w:r w:rsidR="00211408" w:rsidRPr="002410D2">
        <w:rPr>
          <w:rFonts w:ascii="Times New Roman" w:hAnsi="Times New Roman"/>
          <w:szCs w:val="24"/>
        </w:rPr>
        <w:t>activity units derived from absorbance measurements at 595 nm</w:t>
      </w:r>
      <w:r w:rsidR="00211408">
        <w:rPr>
          <w:rFonts w:ascii="Times New Roman" w:hAnsi="Times New Roman"/>
          <w:szCs w:val="24"/>
        </w:rPr>
        <w:t xml:space="preserve">, </w:t>
      </w:r>
      <w:r w:rsidR="00BE1F97">
        <w:rPr>
          <w:rFonts w:ascii="Times New Roman" w:hAnsi="Times New Roman"/>
          <w:b/>
          <w:szCs w:val="24"/>
        </w:rPr>
        <w:t>[5.3.3</w:t>
      </w:r>
      <w:r w:rsidR="00BE1F97" w:rsidRPr="00BE1F97">
        <w:rPr>
          <w:rFonts w:ascii="Times New Roman" w:hAnsi="Times New Roman"/>
          <w:b/>
          <w:szCs w:val="24"/>
        </w:rPr>
        <w:t xml:space="preserve"> – LM]</w:t>
      </w:r>
      <w:r w:rsidR="00BE1F97">
        <w:rPr>
          <w:rFonts w:ascii="Times New Roman" w:hAnsi="Times New Roman"/>
          <w:szCs w:val="24"/>
        </w:rPr>
        <w:t xml:space="preserve"> </w:t>
      </w:r>
      <w:r w:rsidR="00DA53D5">
        <w:rPr>
          <w:rFonts w:ascii="Times New Roman" w:hAnsi="Times New Roman"/>
          <w:szCs w:val="24"/>
        </w:rPr>
        <w:t>35</w:t>
      </w:r>
      <w:r w:rsidR="00211408" w:rsidRPr="002410D2">
        <w:rPr>
          <w:rFonts w:ascii="Times New Roman" w:hAnsi="Times New Roman"/>
          <w:szCs w:val="24"/>
        </w:rPr>
        <w:t>°C</w:t>
      </w:r>
      <w:r w:rsidR="00211408">
        <w:rPr>
          <w:rFonts w:ascii="Times New Roman" w:hAnsi="Times New Roman"/>
          <w:szCs w:val="24"/>
        </w:rPr>
        <w:t xml:space="preserve"> is</w:t>
      </w:r>
      <w:r w:rsidR="00211408" w:rsidRPr="00211408">
        <w:rPr>
          <w:rFonts w:ascii="Times New Roman" w:hAnsi="Times New Roman"/>
          <w:szCs w:val="24"/>
        </w:rPr>
        <w:t xml:space="preserve"> </w:t>
      </w:r>
      <w:r w:rsidR="00211408">
        <w:rPr>
          <w:rFonts w:ascii="Times New Roman" w:hAnsi="Times New Roman"/>
          <w:szCs w:val="24"/>
        </w:rPr>
        <w:t>the optimal temperature.</w:t>
      </w:r>
      <w:r w:rsidR="00BE1F97">
        <w:rPr>
          <w:rFonts w:ascii="Times New Roman" w:hAnsi="Times New Roman"/>
          <w:szCs w:val="24"/>
        </w:rPr>
        <w:t xml:space="preserve"> </w:t>
      </w:r>
      <w:r w:rsidR="00BE1F97">
        <w:rPr>
          <w:rFonts w:ascii="Times New Roman" w:hAnsi="Times New Roman"/>
          <w:b/>
          <w:szCs w:val="24"/>
        </w:rPr>
        <w:t>[5.3.4</w:t>
      </w:r>
      <w:r w:rsidR="00BE1F97" w:rsidRPr="00BE1F97">
        <w:rPr>
          <w:rFonts w:ascii="Times New Roman" w:hAnsi="Times New Roman"/>
          <w:b/>
          <w:szCs w:val="24"/>
        </w:rPr>
        <w:t xml:space="preserve"> – LM]</w:t>
      </w:r>
    </w:p>
    <w:p w:rsidR="00BE1F97" w:rsidRPr="00BE1F97" w:rsidRDefault="00BE1F97" w:rsidP="00BE1F97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E1F97" w:rsidRDefault="00BE1F97" w:rsidP="00BE1F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53819_Figure3.pdf.  </w:t>
      </w:r>
    </w:p>
    <w:p w:rsidR="00BE1F97" w:rsidRDefault="00BE1F97" w:rsidP="00BE1F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53819_Figure3.pdf.  Draw a box around the middle column in panel B with the 3 darkest blue wells.</w:t>
      </w:r>
    </w:p>
    <w:p w:rsidR="00BE1F97" w:rsidRDefault="00BE1F97" w:rsidP="00BE1F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53819_Figure3.pdf.  Add arrow to point to peak in panel </w:t>
      </w:r>
      <w:proofErr w:type="gramStart"/>
      <w:r>
        <w:rPr>
          <w:rFonts w:ascii="Times New Roman" w:hAnsi="Times New Roman"/>
          <w:szCs w:val="24"/>
        </w:rPr>
        <w:t>A</w:t>
      </w:r>
      <w:proofErr w:type="gramEnd"/>
      <w:r>
        <w:rPr>
          <w:rFonts w:ascii="Times New Roman" w:hAnsi="Times New Roman"/>
          <w:szCs w:val="24"/>
        </w:rPr>
        <w:t xml:space="preserve"> graph.</w:t>
      </w:r>
    </w:p>
    <w:p w:rsidR="00BE1F97" w:rsidRDefault="00BE1F97" w:rsidP="00BE1F9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53819_Figure3.pdf.  Highlight ‘35’ on the </w:t>
      </w:r>
      <w:proofErr w:type="gramStart"/>
      <w:r>
        <w:rPr>
          <w:rFonts w:ascii="Times New Roman" w:hAnsi="Times New Roman"/>
          <w:szCs w:val="24"/>
        </w:rPr>
        <w:t>x axis</w:t>
      </w:r>
      <w:proofErr w:type="gramEnd"/>
      <w:r>
        <w:rPr>
          <w:rFonts w:ascii="Times New Roman" w:hAnsi="Times New Roman"/>
          <w:szCs w:val="24"/>
        </w:rPr>
        <w:t xml:space="preserve"> of the panel A graph.</w:t>
      </w:r>
    </w:p>
    <w:p w:rsidR="00B30969" w:rsidRDefault="00B30969" w:rsidP="00B309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26C81" w:rsidRPr="00F148A8" w:rsidRDefault="00426C81" w:rsidP="00B309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426C81">
        <w:rPr>
          <w:rFonts w:ascii="Times New Roman" w:hAnsi="Times New Roman"/>
          <w:szCs w:val="24"/>
        </w:rPr>
        <w:t xml:space="preserve">The dye-release assay </w:t>
      </w:r>
      <w:r w:rsidR="00F02023">
        <w:rPr>
          <w:rFonts w:ascii="Times New Roman" w:hAnsi="Times New Roman"/>
          <w:szCs w:val="24"/>
        </w:rPr>
        <w:t>was also</w:t>
      </w:r>
      <w:r w:rsidRPr="00426C81">
        <w:rPr>
          <w:rFonts w:ascii="Times New Roman" w:hAnsi="Times New Roman"/>
          <w:szCs w:val="24"/>
        </w:rPr>
        <w:t xml:space="preserve"> used to determine the activity range of an unknown protein antimicrobial </w:t>
      </w:r>
      <w:r w:rsidRPr="006B582F">
        <w:rPr>
          <w:rFonts w:ascii="Times New Roman" w:hAnsi="Times New Roman"/>
          <w:szCs w:val="24"/>
        </w:rPr>
        <w:t xml:space="preserve">against </w:t>
      </w:r>
      <w:r w:rsidRPr="006B582F">
        <w:rPr>
          <w:rFonts w:ascii="Times New Roman" w:hAnsi="Times New Roman"/>
          <w:i/>
          <w:szCs w:val="24"/>
        </w:rPr>
        <w:t xml:space="preserve">Bacillus </w:t>
      </w:r>
      <w:proofErr w:type="spellStart"/>
      <w:r w:rsidRPr="006B582F">
        <w:rPr>
          <w:rFonts w:ascii="Times New Roman" w:hAnsi="Times New Roman"/>
          <w:i/>
          <w:szCs w:val="24"/>
        </w:rPr>
        <w:t>subtilis</w:t>
      </w:r>
      <w:proofErr w:type="spellEnd"/>
      <w:r w:rsidRPr="006B582F">
        <w:rPr>
          <w:rFonts w:ascii="Times New Roman" w:hAnsi="Times New Roman"/>
          <w:szCs w:val="24"/>
        </w:rPr>
        <w:t xml:space="preserve"> heat-killed substrate.</w:t>
      </w:r>
      <w:r w:rsidR="00F148A8">
        <w:rPr>
          <w:rFonts w:ascii="Times New Roman" w:hAnsi="Times New Roman"/>
          <w:szCs w:val="24"/>
        </w:rPr>
        <w:t xml:space="preserve"> </w:t>
      </w:r>
      <w:r w:rsidR="00F148A8" w:rsidRPr="00F148A8">
        <w:rPr>
          <w:rFonts w:ascii="Times New Roman" w:hAnsi="Times New Roman"/>
          <w:b/>
          <w:szCs w:val="24"/>
        </w:rPr>
        <w:t>[5.4.1 – LM]</w:t>
      </w:r>
    </w:p>
    <w:p w:rsidR="00F148A8" w:rsidRPr="00F148A8" w:rsidRDefault="00F148A8" w:rsidP="00F148A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48A8" w:rsidRPr="00F148A8" w:rsidRDefault="00F148A8" w:rsidP="00F148A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53819_Figure 4 for video</w:t>
      </w:r>
      <w:r w:rsidRPr="00F148A8">
        <w:rPr>
          <w:rFonts w:ascii="Times New Roman" w:hAnsi="Times New Roman"/>
          <w:szCs w:val="24"/>
        </w:rPr>
        <w:t>.pdf</w:t>
      </w:r>
    </w:p>
    <w:p w:rsidR="00B30969" w:rsidRDefault="00B30969" w:rsidP="00B3096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410D2" w:rsidRDefault="00426C81" w:rsidP="00B30969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comparison to the activity range of </w:t>
      </w:r>
      <w:r w:rsidR="00C54E8C">
        <w:rPr>
          <w:rFonts w:ascii="Times New Roman" w:hAnsi="Times New Roman"/>
          <w:szCs w:val="24"/>
        </w:rPr>
        <w:t xml:space="preserve">α-chymotrypsin revealed </w:t>
      </w:r>
      <w:r>
        <w:rPr>
          <w:rFonts w:ascii="Times New Roman" w:hAnsi="Times New Roman"/>
          <w:szCs w:val="24"/>
        </w:rPr>
        <w:t xml:space="preserve">that </w:t>
      </w:r>
      <w:r w:rsidRPr="006B582F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 xml:space="preserve">unknown antimicrobial enzyme has </w:t>
      </w:r>
      <w:r w:rsidRPr="006B582F">
        <w:rPr>
          <w:rFonts w:ascii="Times New Roman" w:hAnsi="Times New Roman"/>
          <w:szCs w:val="24"/>
        </w:rPr>
        <w:t>almost twice the affinity for the substrate.</w:t>
      </w:r>
      <w:r>
        <w:rPr>
          <w:rFonts w:ascii="Times New Roman" w:hAnsi="Times New Roman"/>
          <w:szCs w:val="24"/>
        </w:rPr>
        <w:t xml:space="preserve"> In addition, while the activity of α-chymotrypsin </w:t>
      </w:r>
      <w:r w:rsidRPr="006B582F">
        <w:rPr>
          <w:rFonts w:ascii="Times New Roman" w:hAnsi="Times New Roman"/>
          <w:szCs w:val="24"/>
        </w:rPr>
        <w:t>begins to plateau around 0.3 µg</w:t>
      </w:r>
      <w:r>
        <w:rPr>
          <w:rFonts w:ascii="Times New Roman" w:hAnsi="Times New Roman"/>
          <w:szCs w:val="24"/>
        </w:rPr>
        <w:t>, the activity of</w:t>
      </w:r>
      <w:r w:rsidR="00F02023">
        <w:rPr>
          <w:rFonts w:ascii="Times New Roman" w:hAnsi="Times New Roman"/>
          <w:szCs w:val="24"/>
        </w:rPr>
        <w:t xml:space="preserve"> the </w:t>
      </w:r>
      <w:r>
        <w:rPr>
          <w:rFonts w:ascii="Times New Roman" w:hAnsi="Times New Roman"/>
          <w:szCs w:val="24"/>
        </w:rPr>
        <w:t>unknown</w:t>
      </w:r>
      <w:r w:rsidRPr="006B582F">
        <w:rPr>
          <w:rFonts w:ascii="Times New Roman" w:hAnsi="Times New Roman"/>
          <w:szCs w:val="24"/>
        </w:rPr>
        <w:t xml:space="preserve"> enzyme continued </w:t>
      </w:r>
      <w:r>
        <w:rPr>
          <w:rFonts w:ascii="Times New Roman" w:hAnsi="Times New Roman"/>
          <w:szCs w:val="24"/>
        </w:rPr>
        <w:t>to rise across all enzyme amounts.</w:t>
      </w:r>
      <w:r w:rsidR="00F148A8">
        <w:rPr>
          <w:rFonts w:ascii="Times New Roman" w:hAnsi="Times New Roman"/>
          <w:szCs w:val="24"/>
        </w:rPr>
        <w:t xml:space="preserve"> </w:t>
      </w:r>
      <w:r w:rsidR="00F148A8" w:rsidRPr="00F148A8">
        <w:rPr>
          <w:rFonts w:ascii="Times New Roman" w:hAnsi="Times New Roman"/>
          <w:b/>
          <w:szCs w:val="24"/>
        </w:rPr>
        <w:t>[5.5.1 – LM]</w:t>
      </w:r>
      <w:r w:rsidR="00102E47">
        <w:rPr>
          <w:rFonts w:ascii="Times New Roman" w:hAnsi="Times New Roman"/>
          <w:szCs w:val="24"/>
        </w:rPr>
        <w:t xml:space="preserve"> </w:t>
      </w:r>
    </w:p>
    <w:p w:rsidR="00F148A8" w:rsidRDefault="00F148A8" w:rsidP="00F148A8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48A8" w:rsidRPr="00F148A8" w:rsidRDefault="00F148A8" w:rsidP="00F148A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53819_Figure 5 for video</w:t>
      </w:r>
      <w:r w:rsidRPr="00F148A8">
        <w:rPr>
          <w:rFonts w:ascii="Times New Roman" w:hAnsi="Times New Roman"/>
          <w:szCs w:val="24"/>
        </w:rPr>
        <w:t>.pdf</w:t>
      </w:r>
      <w:r w:rsidR="003A433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Add this figure to the right of ‘53819_Figure 4 for video</w:t>
      </w:r>
      <w:r w:rsidRPr="00F148A8">
        <w:rPr>
          <w:rFonts w:ascii="Times New Roman" w:hAnsi="Times New Roman"/>
          <w:szCs w:val="24"/>
        </w:rPr>
        <w:t>.pdf</w:t>
      </w:r>
      <w:r>
        <w:rPr>
          <w:rFonts w:ascii="Times New Roman" w:hAnsi="Times New Roman"/>
          <w:szCs w:val="24"/>
        </w:rPr>
        <w:t xml:space="preserve">’ (from 5.4) </w:t>
      </w:r>
      <w:r w:rsidRPr="00F148A8">
        <w:rPr>
          <w:rFonts w:ascii="Times New Roman" w:hAnsi="Times New Roman"/>
          <w:szCs w:val="24"/>
        </w:rPr>
        <w:t>so viewers can compare the two figures.</w:t>
      </w:r>
    </w:p>
    <w:p w:rsidR="009B4B25" w:rsidRPr="003A4F07" w:rsidRDefault="009B4B25" w:rsidP="00BA31A5">
      <w:pPr>
        <w:spacing w:line="480" w:lineRule="auto"/>
        <w:rPr>
          <w:rFonts w:ascii="Times New Roman" w:hAnsi="Times New Roman"/>
          <w:b/>
          <w:szCs w:val="24"/>
          <w:lang w:eastAsia="zh-TW"/>
        </w:rPr>
      </w:pPr>
    </w:p>
    <w:p w:rsidR="00CE10F2" w:rsidRPr="00250B0F" w:rsidRDefault="00CE10F2" w:rsidP="00250B0F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3A4F07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3A4F07" w:rsidRDefault="00A3617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Heath Farris</w:t>
      </w:r>
      <w:r w:rsidR="00CE10F2" w:rsidRPr="003A4F07">
        <w:rPr>
          <w:rFonts w:ascii="Times New Roman" w:hAnsi="Times New Roman"/>
          <w:szCs w:val="24"/>
        </w:rPr>
        <w:t xml:space="preserve">: Once mastered, </w:t>
      </w:r>
      <w:r w:rsidRPr="003A4F07">
        <w:rPr>
          <w:rFonts w:ascii="Times New Roman" w:hAnsi="Times New Roman"/>
          <w:szCs w:val="24"/>
        </w:rPr>
        <w:t>th</w:t>
      </w:r>
      <w:r>
        <w:rPr>
          <w:rFonts w:ascii="Times New Roman" w:hAnsi="Times New Roman"/>
          <w:szCs w:val="24"/>
        </w:rPr>
        <w:t xml:space="preserve">e </w:t>
      </w:r>
      <w:proofErr w:type="spellStart"/>
      <w:r>
        <w:rPr>
          <w:rFonts w:ascii="Times New Roman" w:hAnsi="Times New Roman"/>
          <w:szCs w:val="24"/>
        </w:rPr>
        <w:t>microslide</w:t>
      </w:r>
      <w:proofErr w:type="spellEnd"/>
      <w:r>
        <w:rPr>
          <w:rFonts w:ascii="Times New Roman" w:hAnsi="Times New Roman"/>
          <w:szCs w:val="24"/>
        </w:rPr>
        <w:t xml:space="preserve"> diffusion assay</w:t>
      </w:r>
      <w:r w:rsidR="00CE10F2" w:rsidRPr="003A4F07">
        <w:rPr>
          <w:rFonts w:ascii="Times New Roman" w:hAnsi="Times New Roman"/>
          <w:szCs w:val="24"/>
        </w:rPr>
        <w:t xml:space="preserve"> can be done in</w:t>
      </w:r>
      <w:r w:rsidR="00A859A2">
        <w:rPr>
          <w:rFonts w:ascii="Times New Roman" w:hAnsi="Times New Roman"/>
          <w:szCs w:val="24"/>
        </w:rPr>
        <w:t xml:space="preserve"> </w:t>
      </w:r>
      <w:r w:rsidRPr="00A859A2">
        <w:rPr>
          <w:rFonts w:ascii="Times New Roman" w:hAnsi="Times New Roman"/>
          <w:szCs w:val="24"/>
        </w:rPr>
        <w:t>30 mi</w:t>
      </w:r>
      <w:r w:rsidR="00A859A2">
        <w:rPr>
          <w:rFonts w:ascii="Times New Roman" w:hAnsi="Times New Roman"/>
          <w:szCs w:val="24"/>
        </w:rPr>
        <w:t>nutes</w:t>
      </w:r>
      <w:r>
        <w:rPr>
          <w:rFonts w:ascii="Times New Roman" w:hAnsi="Times New Roman"/>
          <w:szCs w:val="24"/>
        </w:rPr>
        <w:t xml:space="preserve"> and the dye-release assay can be done in less than 1 hour.  Incubation times for each assay will depend upon the enzyme activity and concentration.</w:t>
      </w:r>
    </w:p>
    <w:p w:rsidR="00A859A2" w:rsidRDefault="00A859A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Heath Farris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68764D">
        <w:rPr>
          <w:rFonts w:ascii="Times New Roman" w:hAnsi="Times New Roman"/>
          <w:szCs w:val="24"/>
        </w:rPr>
        <w:t>Expanding upon</w:t>
      </w:r>
      <w:r w:rsidR="0068764D" w:rsidRPr="003A4F07">
        <w:rPr>
          <w:rFonts w:ascii="Times New Roman" w:hAnsi="Times New Roman"/>
          <w:szCs w:val="24"/>
        </w:rPr>
        <w:t xml:space="preserve"> th</w:t>
      </w:r>
      <w:r w:rsidR="0068764D">
        <w:rPr>
          <w:rFonts w:ascii="Times New Roman" w:hAnsi="Times New Roman"/>
          <w:szCs w:val="24"/>
        </w:rPr>
        <w:t>ese</w:t>
      </w:r>
      <w:r w:rsidR="0068764D" w:rsidRPr="003A4F07">
        <w:rPr>
          <w:rFonts w:ascii="Times New Roman" w:hAnsi="Times New Roman"/>
          <w:szCs w:val="24"/>
        </w:rPr>
        <w:t xml:space="preserve"> </w:t>
      </w:r>
      <w:r w:rsidR="00CE10F2" w:rsidRPr="003A4F07">
        <w:rPr>
          <w:rFonts w:ascii="Times New Roman" w:hAnsi="Times New Roman"/>
          <w:szCs w:val="24"/>
        </w:rPr>
        <w:t>procedure</w:t>
      </w:r>
      <w:r w:rsidR="0068764D">
        <w:rPr>
          <w:rFonts w:ascii="Times New Roman" w:hAnsi="Times New Roman"/>
          <w:szCs w:val="24"/>
        </w:rPr>
        <w:t>s</w:t>
      </w:r>
      <w:r w:rsidR="00CE10F2" w:rsidRPr="003A4F07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the dye-release method can be modified to determine the chemical influences affecting enzymatic activity of the antimicrobial enzyme by manipulating aspects of the reaction such as buffer pH and salinity.</w:t>
      </w:r>
    </w:p>
    <w:p w:rsidR="00CE10F2" w:rsidRPr="003A4F07" w:rsidRDefault="00A859A2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Heath Farris</w:t>
      </w:r>
      <w:r w:rsidR="00472752" w:rsidRPr="003A4F07">
        <w:rPr>
          <w:rFonts w:ascii="Times New Roman" w:hAnsi="Times New Roman"/>
          <w:szCs w:val="24"/>
        </w:rPr>
        <w:t xml:space="preserve">: </w:t>
      </w:r>
      <w:r w:rsidR="00CE10F2" w:rsidRPr="003A4F07">
        <w:rPr>
          <w:rFonts w:ascii="Times New Roman" w:hAnsi="Times New Roman"/>
          <w:szCs w:val="24"/>
        </w:rPr>
        <w:t xml:space="preserve">After watching this video, you should have a good understanding of how </w:t>
      </w:r>
      <w:r w:rsidRPr="003A4F07">
        <w:rPr>
          <w:rFonts w:ascii="Times New Roman" w:hAnsi="Times New Roman"/>
          <w:szCs w:val="24"/>
        </w:rPr>
        <w:t>to</w:t>
      </w:r>
      <w:r>
        <w:rPr>
          <w:rFonts w:ascii="Times New Roman" w:hAnsi="Times New Roman"/>
          <w:szCs w:val="24"/>
        </w:rPr>
        <w:t xml:space="preserve"> </w:t>
      </w:r>
      <w:r w:rsidRPr="00A62AD1">
        <w:rPr>
          <w:rFonts w:ascii="Times New Roman" w:hAnsi="Times New Roman"/>
          <w:szCs w:val="24"/>
        </w:rPr>
        <w:t>rapidly screen and characteri</w:t>
      </w:r>
      <w:r>
        <w:rPr>
          <w:rFonts w:ascii="Times New Roman" w:hAnsi="Times New Roman"/>
          <w:szCs w:val="24"/>
        </w:rPr>
        <w:t xml:space="preserve">ze enzymes for antimicrobial </w:t>
      </w:r>
      <w:r w:rsidRPr="00A62AD1">
        <w:rPr>
          <w:rFonts w:ascii="Times New Roman" w:hAnsi="Times New Roman"/>
          <w:szCs w:val="24"/>
        </w:rPr>
        <w:t>activity</w:t>
      </w:r>
      <w:r>
        <w:rPr>
          <w:rFonts w:ascii="Times New Roman" w:hAnsi="Times New Roman"/>
          <w:szCs w:val="24"/>
        </w:rPr>
        <w:t xml:space="preserve"> using the </w:t>
      </w:r>
      <w:proofErr w:type="spellStart"/>
      <w:r>
        <w:rPr>
          <w:rFonts w:ascii="Times New Roman" w:hAnsi="Times New Roman"/>
          <w:szCs w:val="24"/>
        </w:rPr>
        <w:t>microslide</w:t>
      </w:r>
      <w:proofErr w:type="spellEnd"/>
      <w:r>
        <w:rPr>
          <w:rFonts w:ascii="Times New Roman" w:hAnsi="Times New Roman"/>
          <w:szCs w:val="24"/>
        </w:rPr>
        <w:t xml:space="preserve"> diffusion and the dye-release assays</w:t>
      </w:r>
      <w:r w:rsidR="00CE10F2" w:rsidRPr="003A4F07">
        <w:rPr>
          <w:rFonts w:ascii="Times New Roman" w:hAnsi="Times New Roman"/>
          <w:szCs w:val="24"/>
        </w:rPr>
        <w:t>.</w:t>
      </w:r>
    </w:p>
    <w:p w:rsidR="00CE10F2" w:rsidRDefault="00CE10F2" w:rsidP="00CE10F2">
      <w:pPr>
        <w:jc w:val="both"/>
        <w:rPr>
          <w:rFonts w:ascii="Times New Roman" w:hAnsi="Times New Roman"/>
          <w:szCs w:val="24"/>
        </w:rPr>
      </w:pPr>
      <w:r w:rsidRPr="003A4F07">
        <w:rPr>
          <w:rFonts w:ascii="Times New Roman" w:hAnsi="Times New Roman"/>
          <w:szCs w:val="24"/>
        </w:rPr>
        <w:t xml:space="preserve">   </w:t>
      </w:r>
    </w:p>
    <w:p w:rsidR="00250B0F" w:rsidRDefault="00250B0F" w:rsidP="00CE10F2">
      <w:pPr>
        <w:jc w:val="both"/>
        <w:rPr>
          <w:rFonts w:ascii="Times New Roman" w:hAnsi="Times New Roman"/>
          <w:szCs w:val="24"/>
        </w:rPr>
      </w:pPr>
    </w:p>
    <w:p w:rsidR="00CE10F2" w:rsidRPr="003A4F07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3A4F07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812776" w:rsidRDefault="00812776" w:rsidP="00812776">
      <w:pPr>
        <w:jc w:val="both"/>
        <w:outlineLvl w:val="0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5.1, 5.2.</w:t>
      </w:r>
      <w:proofErr w:type="gramEnd"/>
      <w:r>
        <w:rPr>
          <w:rFonts w:ascii="Times New Roman" w:hAnsi="Times New Roman"/>
          <w:szCs w:val="24"/>
        </w:rPr>
        <w:t xml:space="preserve"> 53819_Figure1.pdf</w:t>
      </w:r>
    </w:p>
    <w:p w:rsidR="00812776" w:rsidRDefault="00812776" w:rsidP="00812776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5.3. 53819_Figure3.pdf.  </w:t>
      </w:r>
    </w:p>
    <w:p w:rsidR="00812776" w:rsidRDefault="00812776" w:rsidP="00812776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5.4. 53819_Figure 4 for video</w:t>
      </w:r>
      <w:r w:rsidRPr="00F148A8">
        <w:rPr>
          <w:rFonts w:ascii="Times New Roman" w:hAnsi="Times New Roman"/>
          <w:szCs w:val="24"/>
        </w:rPr>
        <w:t>.pdf</w:t>
      </w:r>
    </w:p>
    <w:p w:rsidR="00812776" w:rsidRPr="00F148A8" w:rsidRDefault="00812776" w:rsidP="00812776">
      <w:p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5.5. 53819_Figure 5 for video</w:t>
      </w:r>
      <w:r w:rsidRPr="00F148A8">
        <w:rPr>
          <w:rFonts w:ascii="Times New Roman" w:hAnsi="Times New Roman"/>
          <w:szCs w:val="24"/>
        </w:rPr>
        <w:t>.pdf</w:t>
      </w:r>
    </w:p>
    <w:p w:rsidR="00812776" w:rsidRPr="003A4F07" w:rsidRDefault="00812776">
      <w:pPr>
        <w:pStyle w:val="BodyText"/>
        <w:rPr>
          <w:rFonts w:ascii="Times New Roman" w:hAnsi="Times New Roman"/>
          <w:i w:val="0"/>
          <w:szCs w:val="24"/>
        </w:rPr>
      </w:pPr>
    </w:p>
    <w:p w:rsidR="00B77919" w:rsidRPr="003A4F07" w:rsidRDefault="00B77919" w:rsidP="00B77919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3A4F07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B77919" w:rsidRPr="003A4F07" w:rsidRDefault="00B77919" w:rsidP="00B77919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3A4F07">
        <w:rPr>
          <w:rFonts w:ascii="Times New Roman" w:hAnsi="Times New Roman"/>
          <w:i w:val="0"/>
          <w:szCs w:val="24"/>
        </w:rPr>
        <w:t>You will receive more detailed preparation instructions are included in the email accompanying the finalized script.</w:t>
      </w:r>
    </w:p>
    <w:p w:rsidR="00B77919" w:rsidRPr="00F60F83" w:rsidRDefault="00B77919" w:rsidP="00B77919">
      <w:pPr>
        <w:rPr>
          <w:rFonts w:ascii="Times New Roman" w:hAnsi="Times New Roman"/>
          <w:szCs w:val="24"/>
        </w:rPr>
      </w:pPr>
    </w:p>
    <w:sectPr w:rsidR="00B77919" w:rsidRPr="00F60F83" w:rsidSect="00CE10F2">
      <w:footerReference w:type="default" r:id="rId9"/>
      <w:pgSz w:w="12240" w:h="15840"/>
      <w:pgMar w:top="1080" w:right="1080" w:bottom="1080" w:left="1080" w:gutter="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21328B" w15:done="0"/>
</w15:commentsEx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C6" w:rsidRDefault="00CA4CC6">
      <w:r>
        <w:separator/>
      </w:r>
    </w:p>
  </w:endnote>
  <w:endnote w:type="continuationSeparator" w:id="0">
    <w:p w:rsidR="00CA4CC6" w:rsidRDefault="00CA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70609020205090404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77" w:rsidRDefault="00191A77" w:rsidP="00CE10F2">
    <w:pPr>
      <w:pStyle w:val="Footer"/>
      <w:jc w:val="center"/>
    </w:pPr>
    <w:r>
      <w:sym w:font="Symbol" w:char="F0D3"/>
    </w:r>
    <w:r w:rsidR="00C65A63">
      <w:t xml:space="preserve"> </w:t>
    </w:r>
    <w:r w:rsidR="00C65A63">
      <w:t>2015</w:t>
    </w:r>
    <w:r>
      <w:t>, Journal of Visualized Experiments</w:t>
    </w:r>
  </w:p>
  <w:p w:rsidR="00191A77" w:rsidRDefault="00191A77" w:rsidP="00CE10F2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C6" w:rsidRDefault="00CA4CC6">
      <w:r>
        <w:separator/>
      </w:r>
    </w:p>
  </w:footnote>
  <w:footnote w:type="continuationSeparator" w:id="0">
    <w:p w:rsidR="00CA4CC6" w:rsidRDefault="00CA4CC6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0B2C0F"/>
    <w:multiLevelType w:val="multilevel"/>
    <w:tmpl w:val="9EA0098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C5861C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20"/>
  </w:num>
  <w:num w:numId="7">
    <w:abstractNumId w:val="3"/>
  </w:num>
  <w:num w:numId="8">
    <w:abstractNumId w:val="14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rris, Heath">
    <w15:presenceInfo w15:providerId="AD" w15:userId="S-1-5-21-1940666338-227100268-1349548132-11440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23B7"/>
    <w:rsid w:val="00003C8B"/>
    <w:rsid w:val="0001266D"/>
    <w:rsid w:val="00013862"/>
    <w:rsid w:val="000165CD"/>
    <w:rsid w:val="00023E22"/>
    <w:rsid w:val="00043807"/>
    <w:rsid w:val="00074929"/>
    <w:rsid w:val="00090BAC"/>
    <w:rsid w:val="00097C93"/>
    <w:rsid w:val="000B6B12"/>
    <w:rsid w:val="000D17E8"/>
    <w:rsid w:val="000D2C59"/>
    <w:rsid w:val="000E0BE5"/>
    <w:rsid w:val="000F2C28"/>
    <w:rsid w:val="000F6BC0"/>
    <w:rsid w:val="00102E47"/>
    <w:rsid w:val="00103850"/>
    <w:rsid w:val="001054AA"/>
    <w:rsid w:val="001115D1"/>
    <w:rsid w:val="00115BB6"/>
    <w:rsid w:val="00125924"/>
    <w:rsid w:val="00126122"/>
    <w:rsid w:val="00126973"/>
    <w:rsid w:val="00162D51"/>
    <w:rsid w:val="001819E3"/>
    <w:rsid w:val="00191A77"/>
    <w:rsid w:val="00195E93"/>
    <w:rsid w:val="001962D3"/>
    <w:rsid w:val="001B3883"/>
    <w:rsid w:val="001C6554"/>
    <w:rsid w:val="001E3270"/>
    <w:rsid w:val="001E52A3"/>
    <w:rsid w:val="001F0890"/>
    <w:rsid w:val="00211408"/>
    <w:rsid w:val="0021654C"/>
    <w:rsid w:val="002410D2"/>
    <w:rsid w:val="00250093"/>
    <w:rsid w:val="00250B0F"/>
    <w:rsid w:val="0025310D"/>
    <w:rsid w:val="002544F1"/>
    <w:rsid w:val="002652E5"/>
    <w:rsid w:val="00283E3E"/>
    <w:rsid w:val="002B26D4"/>
    <w:rsid w:val="002B55D9"/>
    <w:rsid w:val="002B6388"/>
    <w:rsid w:val="002E1AA2"/>
    <w:rsid w:val="002E7521"/>
    <w:rsid w:val="002F3829"/>
    <w:rsid w:val="002F4981"/>
    <w:rsid w:val="00305187"/>
    <w:rsid w:val="00311C79"/>
    <w:rsid w:val="003135E8"/>
    <w:rsid w:val="00322C71"/>
    <w:rsid w:val="00323FF1"/>
    <w:rsid w:val="00335848"/>
    <w:rsid w:val="00336DB1"/>
    <w:rsid w:val="00342D7B"/>
    <w:rsid w:val="00351369"/>
    <w:rsid w:val="0035319A"/>
    <w:rsid w:val="00371175"/>
    <w:rsid w:val="00372BC8"/>
    <w:rsid w:val="003A433F"/>
    <w:rsid w:val="003A4F07"/>
    <w:rsid w:val="003B52DF"/>
    <w:rsid w:val="003C3119"/>
    <w:rsid w:val="003C7F81"/>
    <w:rsid w:val="003D128B"/>
    <w:rsid w:val="003E2BC9"/>
    <w:rsid w:val="00401ABB"/>
    <w:rsid w:val="004029E0"/>
    <w:rsid w:val="00426C81"/>
    <w:rsid w:val="0043284E"/>
    <w:rsid w:val="00454B99"/>
    <w:rsid w:val="00472752"/>
    <w:rsid w:val="0047306D"/>
    <w:rsid w:val="00494E06"/>
    <w:rsid w:val="004B42F9"/>
    <w:rsid w:val="004B6293"/>
    <w:rsid w:val="004B63FE"/>
    <w:rsid w:val="004C2DAD"/>
    <w:rsid w:val="004E2B2A"/>
    <w:rsid w:val="004F1755"/>
    <w:rsid w:val="004F664D"/>
    <w:rsid w:val="00500947"/>
    <w:rsid w:val="00513853"/>
    <w:rsid w:val="0052102E"/>
    <w:rsid w:val="00523497"/>
    <w:rsid w:val="00530AF5"/>
    <w:rsid w:val="00530DD9"/>
    <w:rsid w:val="005320E4"/>
    <w:rsid w:val="00535DF4"/>
    <w:rsid w:val="00557116"/>
    <w:rsid w:val="00565757"/>
    <w:rsid w:val="005A09D8"/>
    <w:rsid w:val="005A1F5E"/>
    <w:rsid w:val="005A3F8F"/>
    <w:rsid w:val="005A6E22"/>
    <w:rsid w:val="005B6859"/>
    <w:rsid w:val="005D783F"/>
    <w:rsid w:val="00604777"/>
    <w:rsid w:val="00616A5F"/>
    <w:rsid w:val="0063386A"/>
    <w:rsid w:val="006346FE"/>
    <w:rsid w:val="0064472A"/>
    <w:rsid w:val="00644B12"/>
    <w:rsid w:val="00645B93"/>
    <w:rsid w:val="00653147"/>
    <w:rsid w:val="00654735"/>
    <w:rsid w:val="006556DE"/>
    <w:rsid w:val="00681561"/>
    <w:rsid w:val="006837FA"/>
    <w:rsid w:val="0068764D"/>
    <w:rsid w:val="00687ADA"/>
    <w:rsid w:val="006956D9"/>
    <w:rsid w:val="0069665E"/>
    <w:rsid w:val="0069739A"/>
    <w:rsid w:val="006B582F"/>
    <w:rsid w:val="006B65B1"/>
    <w:rsid w:val="006C08AE"/>
    <w:rsid w:val="006C0E87"/>
    <w:rsid w:val="006E1AA8"/>
    <w:rsid w:val="006E7E30"/>
    <w:rsid w:val="006F6B6D"/>
    <w:rsid w:val="00701629"/>
    <w:rsid w:val="00706C9F"/>
    <w:rsid w:val="00710E81"/>
    <w:rsid w:val="00724E7F"/>
    <w:rsid w:val="007548F3"/>
    <w:rsid w:val="0078226E"/>
    <w:rsid w:val="0079351C"/>
    <w:rsid w:val="00794B35"/>
    <w:rsid w:val="00797F48"/>
    <w:rsid w:val="007A3BFB"/>
    <w:rsid w:val="007C6538"/>
    <w:rsid w:val="007E7E1D"/>
    <w:rsid w:val="00804C75"/>
    <w:rsid w:val="00810111"/>
    <w:rsid w:val="00812776"/>
    <w:rsid w:val="008373A7"/>
    <w:rsid w:val="00840BB9"/>
    <w:rsid w:val="0086333D"/>
    <w:rsid w:val="008648A2"/>
    <w:rsid w:val="00872695"/>
    <w:rsid w:val="00873F4C"/>
    <w:rsid w:val="00892464"/>
    <w:rsid w:val="008A768C"/>
    <w:rsid w:val="008B5507"/>
    <w:rsid w:val="008D2A6A"/>
    <w:rsid w:val="008D58EC"/>
    <w:rsid w:val="008D7CE7"/>
    <w:rsid w:val="008F641D"/>
    <w:rsid w:val="008F7754"/>
    <w:rsid w:val="009279AB"/>
    <w:rsid w:val="00933867"/>
    <w:rsid w:val="00941F06"/>
    <w:rsid w:val="00951A8E"/>
    <w:rsid w:val="00954870"/>
    <w:rsid w:val="009625B1"/>
    <w:rsid w:val="00963487"/>
    <w:rsid w:val="00975825"/>
    <w:rsid w:val="009A1475"/>
    <w:rsid w:val="009B4904"/>
    <w:rsid w:val="009B4B25"/>
    <w:rsid w:val="009C1E2D"/>
    <w:rsid w:val="009C2062"/>
    <w:rsid w:val="009F1213"/>
    <w:rsid w:val="009F356C"/>
    <w:rsid w:val="00A218EC"/>
    <w:rsid w:val="00A25C7F"/>
    <w:rsid w:val="00A3138F"/>
    <w:rsid w:val="00A36172"/>
    <w:rsid w:val="00A62AD1"/>
    <w:rsid w:val="00A71AB9"/>
    <w:rsid w:val="00A76B87"/>
    <w:rsid w:val="00A77CF6"/>
    <w:rsid w:val="00A84201"/>
    <w:rsid w:val="00A853C0"/>
    <w:rsid w:val="00A859A2"/>
    <w:rsid w:val="00A85CBD"/>
    <w:rsid w:val="00A91283"/>
    <w:rsid w:val="00A94E47"/>
    <w:rsid w:val="00AA3325"/>
    <w:rsid w:val="00AB4F1A"/>
    <w:rsid w:val="00AD1064"/>
    <w:rsid w:val="00AD411C"/>
    <w:rsid w:val="00AF496E"/>
    <w:rsid w:val="00B00E11"/>
    <w:rsid w:val="00B12DA3"/>
    <w:rsid w:val="00B30969"/>
    <w:rsid w:val="00B340A8"/>
    <w:rsid w:val="00B40E12"/>
    <w:rsid w:val="00B4499C"/>
    <w:rsid w:val="00B4789D"/>
    <w:rsid w:val="00B653B7"/>
    <w:rsid w:val="00B77919"/>
    <w:rsid w:val="00B80EDA"/>
    <w:rsid w:val="00B8758B"/>
    <w:rsid w:val="00B90CFC"/>
    <w:rsid w:val="00BA31A5"/>
    <w:rsid w:val="00BA476D"/>
    <w:rsid w:val="00BB1FEF"/>
    <w:rsid w:val="00BD464A"/>
    <w:rsid w:val="00BE1F97"/>
    <w:rsid w:val="00BF3878"/>
    <w:rsid w:val="00C209CC"/>
    <w:rsid w:val="00C54E8C"/>
    <w:rsid w:val="00C57EF3"/>
    <w:rsid w:val="00C602B2"/>
    <w:rsid w:val="00C65A63"/>
    <w:rsid w:val="00C66D92"/>
    <w:rsid w:val="00C7374B"/>
    <w:rsid w:val="00C900E5"/>
    <w:rsid w:val="00C97B11"/>
    <w:rsid w:val="00CA4CC6"/>
    <w:rsid w:val="00CB039A"/>
    <w:rsid w:val="00CB23F7"/>
    <w:rsid w:val="00CC0C58"/>
    <w:rsid w:val="00CC29BF"/>
    <w:rsid w:val="00CC68BF"/>
    <w:rsid w:val="00CD7F92"/>
    <w:rsid w:val="00CE10F2"/>
    <w:rsid w:val="00CF22F6"/>
    <w:rsid w:val="00CF6830"/>
    <w:rsid w:val="00D10F00"/>
    <w:rsid w:val="00D150D8"/>
    <w:rsid w:val="00D170D3"/>
    <w:rsid w:val="00D25839"/>
    <w:rsid w:val="00D271C0"/>
    <w:rsid w:val="00D300CE"/>
    <w:rsid w:val="00D44AD0"/>
    <w:rsid w:val="00D70270"/>
    <w:rsid w:val="00DA17FB"/>
    <w:rsid w:val="00DA3085"/>
    <w:rsid w:val="00DA53D5"/>
    <w:rsid w:val="00DB3646"/>
    <w:rsid w:val="00DB7EBA"/>
    <w:rsid w:val="00DC7836"/>
    <w:rsid w:val="00DD2CF9"/>
    <w:rsid w:val="00DE2882"/>
    <w:rsid w:val="00E1611C"/>
    <w:rsid w:val="00E24673"/>
    <w:rsid w:val="00E24898"/>
    <w:rsid w:val="00E27918"/>
    <w:rsid w:val="00E355EE"/>
    <w:rsid w:val="00E5478F"/>
    <w:rsid w:val="00E62DCE"/>
    <w:rsid w:val="00E656E9"/>
    <w:rsid w:val="00E91A15"/>
    <w:rsid w:val="00EA20E5"/>
    <w:rsid w:val="00EA60D4"/>
    <w:rsid w:val="00EA7CE6"/>
    <w:rsid w:val="00EB08DB"/>
    <w:rsid w:val="00EB2D17"/>
    <w:rsid w:val="00EE4460"/>
    <w:rsid w:val="00F02023"/>
    <w:rsid w:val="00F0293A"/>
    <w:rsid w:val="00F04E9E"/>
    <w:rsid w:val="00F10FAD"/>
    <w:rsid w:val="00F130D7"/>
    <w:rsid w:val="00F148A8"/>
    <w:rsid w:val="00F35094"/>
    <w:rsid w:val="00F4114A"/>
    <w:rsid w:val="00F60B45"/>
    <w:rsid w:val="00F60F83"/>
    <w:rsid w:val="00F63978"/>
    <w:rsid w:val="00F95E8D"/>
    <w:rsid w:val="00F96DA5"/>
    <w:rsid w:val="00FA2EE1"/>
    <w:rsid w:val="00FA7D51"/>
    <w:rsid w:val="00FB2062"/>
    <w:rsid w:val="00FC5832"/>
    <w:rsid w:val="00FD1497"/>
    <w:rsid w:val="00FF2E28"/>
    <w:rsid w:val="00FF796B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D7027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D70270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D70270"/>
    <w:rPr>
      <w:i/>
    </w:rPr>
  </w:style>
  <w:style w:type="paragraph" w:styleId="BodyTextIndent">
    <w:name w:val="Body Text Indent"/>
    <w:basedOn w:val="Normal"/>
    <w:rsid w:val="00D70270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D70270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D70270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D70270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80E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8648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48A2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semiHidden/>
    <w:rsid w:val="00724E7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80E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80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8648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648A2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semiHidden/>
    <w:rsid w:val="00724E7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5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download.cnet.com/Camtasia-Studio/3000-13633_4-10665109.html" TargetMode="External"/><Relationship Id="rId8" Type="http://schemas.openxmlformats.org/officeDocument/2006/relationships/hyperlink" Target="http://www.apple.com/quicktime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2545</Words>
  <Characters>14510</Characters>
  <Application>Microsoft Macintosh Word</Application>
  <DocSecurity>0</DocSecurity>
  <Lines>120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17819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3014658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786456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dcterms:created xsi:type="dcterms:W3CDTF">2015-12-20T22:08:00Z</dcterms:created>
  <dcterms:modified xsi:type="dcterms:W3CDTF">2015-12-20T22:08:00Z</dcterms:modified>
</cp:coreProperties>
</file>