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D" w:rsidRPr="004F699B" w:rsidRDefault="00EA4F2D" w:rsidP="00EA4F2D">
      <w:pPr>
        <w:contextualSpacing/>
        <w:jc w:val="center"/>
      </w:pPr>
      <w:r w:rsidRPr="004F699B">
        <w:t>Appendix B</w:t>
      </w:r>
    </w:p>
    <w:p w:rsidR="00EA4F2D" w:rsidRPr="004F699B" w:rsidRDefault="00EA4F2D" w:rsidP="00EA4F2D">
      <w:pPr>
        <w:spacing w:after="200"/>
        <w:contextualSpacing/>
        <w:jc w:val="center"/>
        <w:rPr>
          <w:rFonts w:eastAsia="Calibri"/>
          <w:szCs w:val="24"/>
        </w:rPr>
      </w:pPr>
      <w:r w:rsidRPr="004F699B">
        <w:rPr>
          <w:rFonts w:eastAsia="Calibri"/>
          <w:szCs w:val="24"/>
        </w:rPr>
        <w:t>Scripts for Truth and Lie-telling Conditions</w:t>
      </w: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b/>
          <w:szCs w:val="24"/>
          <w:lang w:val="en-US"/>
        </w:rPr>
      </w:pPr>
      <w:r w:rsidRPr="004F699B">
        <w:rPr>
          <w:rFonts w:eastAsia="ヒラギノ角ゴ Pro W3"/>
          <w:szCs w:val="24"/>
          <w:u w:val="single"/>
          <w:lang w:val="en-US"/>
        </w:rPr>
        <w:t>False Denial</w:t>
      </w:r>
      <w:r w:rsidRPr="004F699B">
        <w:rPr>
          <w:rFonts w:eastAsia="ヒラギノ角ゴ Pro W3"/>
          <w:szCs w:val="24"/>
          <w:lang w:val="en-US"/>
        </w:rPr>
        <w:t>:</w:t>
      </w:r>
      <w:r w:rsidRPr="004F699B">
        <w:rPr>
          <w:rFonts w:eastAsia="ヒラギノ角ゴ Pro W3"/>
          <w:b/>
          <w:szCs w:val="24"/>
          <w:lang w:val="en-US"/>
        </w:rPr>
        <w:t xml:space="preserve"> Remember when we were upstairs and I found Victoria’s wallet? Remember how there was 20$ in the wallet and I took it? E2 thinks I took Victoria’s money. Please tell E2 I did not take the money. Victoria didn’t tell me to take the money- but I really need it. It’s a secret. Let’s practice. If E2 asks about the money, say I didn’t take it. If E2 asks about the money, what do you say? </w:t>
      </w:r>
      <w:r w:rsidRPr="004F699B">
        <w:rPr>
          <w:rFonts w:eastAsia="ヒラギノ角ゴ Pro W3"/>
          <w:i/>
          <w:szCs w:val="24"/>
          <w:lang w:val="en-US"/>
        </w:rPr>
        <w:t xml:space="preserve">After the child responds say: </w:t>
      </w:r>
      <w:r w:rsidRPr="004F699B">
        <w:rPr>
          <w:rFonts w:eastAsia="ヒラギノ角ゴ Pro W3"/>
          <w:b/>
          <w:szCs w:val="24"/>
          <w:lang w:val="en-US"/>
        </w:rPr>
        <w:t xml:space="preserve">Good, because it’s </w:t>
      </w:r>
      <w:r w:rsidRPr="004F699B">
        <w:rPr>
          <w:rFonts w:eastAsia="ヒラギノ角ゴ Pro W3"/>
          <w:b/>
          <w:szCs w:val="24"/>
          <w:u w:val="single"/>
          <w:lang w:val="en-US"/>
        </w:rPr>
        <w:t>a secret</w:t>
      </w:r>
      <w:r w:rsidRPr="004F699B">
        <w:rPr>
          <w:rFonts w:eastAsia="ヒラギノ角ゴ Pro W3"/>
          <w:b/>
          <w:szCs w:val="24"/>
          <w:lang w:val="en-US"/>
        </w:rPr>
        <w:t xml:space="preserve">. </w:t>
      </w: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szCs w:val="24"/>
          <w:u w:val="single"/>
          <w:lang w:val="en-US"/>
        </w:rPr>
      </w:pP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i/>
          <w:szCs w:val="24"/>
          <w:lang w:val="en-US"/>
        </w:rPr>
      </w:pPr>
      <w:r w:rsidRPr="004F699B">
        <w:rPr>
          <w:rFonts w:eastAsia="ヒラギノ角ゴ Pro W3"/>
          <w:szCs w:val="24"/>
          <w:u w:val="single"/>
          <w:lang w:val="en-US"/>
        </w:rPr>
        <w:t>False Accusation</w:t>
      </w:r>
      <w:r w:rsidRPr="004F699B">
        <w:rPr>
          <w:rFonts w:eastAsia="ヒラギノ角ゴ Pro W3"/>
          <w:szCs w:val="24"/>
          <w:lang w:val="en-US"/>
        </w:rPr>
        <w:t xml:space="preserve">: </w:t>
      </w:r>
      <w:r w:rsidRPr="004F699B">
        <w:rPr>
          <w:rFonts w:eastAsia="ヒラギノ角ゴ Pro W3"/>
          <w:b/>
          <w:szCs w:val="24"/>
          <w:lang w:val="en-US"/>
        </w:rPr>
        <w:t xml:space="preserve">Remember when we were upstairs and I found Victoria’s wallet? Remember how there was 20$ in the wallet and I did not take it? E2 thinks that I took the money. Please tell E2 that I took the money even though I did not take the money. Victoria had not told me to take the 20$ so I didn’t. It’s a secret. So if E2 asks about the money, say I took it, even though I didn’t. Let’s practice. If E2 asks about the money, what do you say? </w:t>
      </w:r>
      <w:r w:rsidRPr="004F699B">
        <w:rPr>
          <w:rFonts w:eastAsia="ヒラギノ角ゴ Pro W3"/>
          <w:i/>
          <w:szCs w:val="24"/>
          <w:lang w:val="en-US"/>
        </w:rPr>
        <w:t xml:space="preserve">After child responds say: </w:t>
      </w:r>
      <w:r w:rsidRPr="004F699B">
        <w:rPr>
          <w:rFonts w:eastAsia="ヒラギノ角ゴ Pro W3"/>
          <w:b/>
          <w:szCs w:val="24"/>
          <w:lang w:val="en-US"/>
        </w:rPr>
        <w:t xml:space="preserve">Good, because it’s </w:t>
      </w:r>
      <w:r w:rsidRPr="004F699B">
        <w:rPr>
          <w:rFonts w:eastAsia="ヒラギノ角ゴ Pro W3"/>
          <w:b/>
          <w:szCs w:val="24"/>
          <w:u w:val="single"/>
          <w:lang w:val="en-US"/>
        </w:rPr>
        <w:t>a secret</w:t>
      </w:r>
      <w:r w:rsidRPr="004F699B">
        <w:rPr>
          <w:rFonts w:eastAsia="ヒラギノ角ゴ Pro W3"/>
          <w:b/>
          <w:szCs w:val="24"/>
          <w:lang w:val="en-US"/>
        </w:rPr>
        <w:t xml:space="preserve">. </w:t>
      </w: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i/>
          <w:szCs w:val="24"/>
          <w:lang w:val="en-US"/>
        </w:rPr>
      </w:pP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i/>
          <w:szCs w:val="24"/>
          <w:lang w:val="en-US"/>
        </w:rPr>
      </w:pPr>
      <w:r w:rsidRPr="004F699B">
        <w:rPr>
          <w:rFonts w:eastAsia="ヒラギノ角ゴ Pro W3"/>
          <w:i/>
          <w:szCs w:val="24"/>
          <w:lang w:val="en-US"/>
        </w:rPr>
        <w:t xml:space="preserve">In the FD/FA conditions, the child may comment on your request (e.g., “That’s a lie”) or refuse to comply. In these cases, do not respond directly to the child, and continue with the script. If child refuses to comply, </w:t>
      </w:r>
      <w:r w:rsidRPr="004F699B">
        <w:rPr>
          <w:rFonts w:eastAsia="ヒラギノ角ゴ Pro W3"/>
          <w:i/>
          <w:szCs w:val="24"/>
          <w:u w:val="single"/>
          <w:lang w:val="en-US"/>
        </w:rPr>
        <w:t>do not try</w:t>
      </w:r>
      <w:r w:rsidRPr="004F699B">
        <w:rPr>
          <w:rFonts w:eastAsia="ヒラギノ角ゴ Pro W3"/>
          <w:szCs w:val="24"/>
          <w:u w:val="single"/>
          <w:lang w:val="en-US"/>
        </w:rPr>
        <w:t xml:space="preserve"> </w:t>
      </w:r>
      <w:r w:rsidRPr="004F699B">
        <w:rPr>
          <w:rFonts w:eastAsia="ヒラギノ角ゴ Pro W3"/>
          <w:i/>
          <w:szCs w:val="24"/>
          <w:u w:val="single"/>
          <w:lang w:val="en-US"/>
        </w:rPr>
        <w:t>to convince them any further</w:t>
      </w:r>
      <w:r w:rsidRPr="004F699B">
        <w:rPr>
          <w:rFonts w:eastAsia="ヒラギノ角ゴ Pro W3"/>
          <w:i/>
          <w:szCs w:val="24"/>
          <w:lang w:val="en-US"/>
        </w:rPr>
        <w:t>.</w:t>
      </w: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szCs w:val="24"/>
          <w:u w:val="single"/>
          <w:lang w:val="en-US"/>
        </w:rPr>
      </w:pP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szCs w:val="24"/>
          <w:lang w:val="en-US"/>
        </w:rPr>
      </w:pPr>
      <w:r w:rsidRPr="004F699B">
        <w:rPr>
          <w:rFonts w:eastAsia="ヒラギノ角ゴ Pro W3"/>
          <w:szCs w:val="24"/>
          <w:u w:val="single"/>
          <w:lang w:val="en-US"/>
        </w:rPr>
        <w:t>True Accusation</w:t>
      </w:r>
      <w:r w:rsidRPr="004F699B">
        <w:rPr>
          <w:rFonts w:eastAsia="ヒラギノ角ゴ Pro W3"/>
          <w:szCs w:val="24"/>
          <w:lang w:val="en-US"/>
        </w:rPr>
        <w:t xml:space="preserve">: </w:t>
      </w:r>
      <w:r w:rsidRPr="004F699B">
        <w:rPr>
          <w:rFonts w:eastAsia="ヒラギノ角ゴ Pro W3"/>
          <w:b/>
          <w:szCs w:val="24"/>
          <w:lang w:val="en-US"/>
        </w:rPr>
        <w:t xml:space="preserve">Remember when we were upstairs and I found Victoria’s wallet? Remember how there was 20$ in the wallet and I took it? E2 thinks that I took the money. Please tell E2 that I did take the money. Victoria had told me to take the 20$ and I need it.  So if E2 asks about the money, say I took it, because it’s not a secret. If E2 asks about the money, what do you say? </w:t>
      </w:r>
      <w:r w:rsidRPr="004F699B">
        <w:rPr>
          <w:rFonts w:eastAsia="ヒラギノ角ゴ Pro W3"/>
          <w:i/>
          <w:szCs w:val="24"/>
          <w:lang w:val="en-US"/>
        </w:rPr>
        <w:t xml:space="preserve">After child responds say: </w:t>
      </w:r>
      <w:r w:rsidRPr="004F699B">
        <w:rPr>
          <w:rFonts w:eastAsia="ヒラギノ角ゴ Pro W3"/>
          <w:b/>
          <w:szCs w:val="24"/>
          <w:lang w:val="en-US"/>
        </w:rPr>
        <w:t xml:space="preserve">Good, because it’s </w:t>
      </w:r>
      <w:r w:rsidRPr="004F699B">
        <w:rPr>
          <w:rFonts w:eastAsia="ヒラギノ角ゴ Pro W3"/>
          <w:b/>
          <w:szCs w:val="24"/>
          <w:u w:val="single"/>
          <w:lang w:val="en-US"/>
        </w:rPr>
        <w:t>not a secret</w:t>
      </w:r>
      <w:r w:rsidRPr="004F699B">
        <w:rPr>
          <w:rFonts w:eastAsia="ヒラギノ角ゴ Pro W3"/>
          <w:b/>
          <w:szCs w:val="24"/>
          <w:lang w:val="en-US"/>
        </w:rPr>
        <w:t>.</w:t>
      </w: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szCs w:val="24"/>
          <w:u w:val="single"/>
          <w:lang w:val="en-US"/>
        </w:rPr>
      </w:pP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b/>
          <w:szCs w:val="24"/>
          <w:lang w:val="en-US"/>
        </w:rPr>
      </w:pPr>
      <w:r w:rsidRPr="004F699B">
        <w:rPr>
          <w:rFonts w:eastAsia="ヒラギノ角ゴ Pro W3"/>
          <w:szCs w:val="24"/>
          <w:u w:val="single"/>
          <w:lang w:val="en-US"/>
        </w:rPr>
        <w:t>True Denial</w:t>
      </w:r>
      <w:r w:rsidRPr="004F699B">
        <w:rPr>
          <w:rFonts w:eastAsia="ヒラギノ角ゴ Pro W3"/>
          <w:szCs w:val="24"/>
          <w:lang w:val="en-US"/>
        </w:rPr>
        <w:t xml:space="preserve">: </w:t>
      </w:r>
      <w:r w:rsidRPr="004F699B">
        <w:rPr>
          <w:rFonts w:eastAsia="ヒラギノ角ゴ Pro W3"/>
          <w:b/>
          <w:szCs w:val="24"/>
          <w:lang w:val="en-US"/>
        </w:rPr>
        <w:t xml:space="preserve">Remember when we were upstairs and I found Victoria’s wallet? Remember how there was 20$ in the wallet and I did not take it? E2 thinks that I took the money. Please tell E2 that I did not take the money. Victoria had told me to take the 20$ but I do not need it. So if E2 asks about the money, say I didn’t take it, because it’s not a secret. If E2 asks about the money, what do you say? </w:t>
      </w:r>
      <w:r w:rsidRPr="004F699B">
        <w:rPr>
          <w:rFonts w:eastAsia="ヒラギノ角ゴ Pro W3"/>
          <w:i/>
          <w:szCs w:val="24"/>
          <w:lang w:val="en-US"/>
        </w:rPr>
        <w:t xml:space="preserve">After child responds say: </w:t>
      </w:r>
      <w:r w:rsidRPr="004F699B">
        <w:rPr>
          <w:rFonts w:eastAsia="ヒラギノ角ゴ Pro W3"/>
          <w:b/>
          <w:szCs w:val="24"/>
          <w:lang w:val="en-US"/>
        </w:rPr>
        <w:t xml:space="preserve">Good, because it’s </w:t>
      </w:r>
      <w:r w:rsidRPr="004F699B">
        <w:rPr>
          <w:rFonts w:eastAsia="ヒラギノ角ゴ Pro W3"/>
          <w:b/>
          <w:szCs w:val="24"/>
          <w:u w:val="single"/>
          <w:lang w:val="en-US"/>
        </w:rPr>
        <w:t>not a secret</w:t>
      </w:r>
      <w:r w:rsidRPr="004F699B">
        <w:rPr>
          <w:rFonts w:eastAsia="ヒラギノ角ゴ Pro W3"/>
          <w:b/>
          <w:szCs w:val="24"/>
          <w:lang w:val="en-US"/>
        </w:rPr>
        <w:t xml:space="preserve">. </w:t>
      </w: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b/>
          <w:szCs w:val="24"/>
          <w:lang w:val="en-US"/>
        </w:rPr>
      </w:pPr>
    </w:p>
    <w:p w:rsidR="00EA4F2D" w:rsidRPr="004F699B" w:rsidRDefault="00EA4F2D" w:rsidP="00EA4F2D">
      <w:pPr>
        <w:spacing w:line="240" w:lineRule="auto"/>
        <w:contextualSpacing/>
        <w:rPr>
          <w:rFonts w:eastAsia="ヒラギノ角ゴ Pro W3"/>
          <w:i/>
          <w:szCs w:val="24"/>
          <w:lang w:val="en-US"/>
        </w:rPr>
      </w:pPr>
      <w:r w:rsidRPr="004F699B">
        <w:rPr>
          <w:rFonts w:eastAsia="ヒラギノ角ゴ Pro W3"/>
          <w:i/>
          <w:szCs w:val="24"/>
          <w:lang w:val="en-US"/>
        </w:rPr>
        <w:t xml:space="preserve">E1 then gets up and leaves the room (closes door behind them). </w:t>
      </w:r>
    </w:p>
    <w:p w:rsidR="00EA4F2D" w:rsidRPr="004F699B" w:rsidRDefault="00EA4F2D" w:rsidP="00EA4F2D">
      <w:pPr>
        <w:contextualSpacing/>
      </w:pPr>
    </w:p>
    <w:p w:rsidR="00310D25" w:rsidRDefault="00310D25">
      <w:bookmarkStart w:id="0" w:name="_GoBack"/>
      <w:bookmarkEnd w:id="0"/>
    </w:p>
    <w:sectPr w:rsidR="0031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2D"/>
    <w:rsid w:val="00310D25"/>
    <w:rsid w:val="00E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CF5A8-C2A0-4244-BD60-F110715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2D"/>
    <w:pPr>
      <w:spacing w:after="0" w:line="480" w:lineRule="auto"/>
    </w:pPr>
    <w:rPr>
      <w:rFonts w:ascii="Times New Roman" w:hAnsi="Times New Roman" w:cs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Wyman, Mr</dc:creator>
  <cp:keywords/>
  <dc:description/>
  <cp:lastModifiedBy>Joshua Wyman, Mr</cp:lastModifiedBy>
  <cp:revision>1</cp:revision>
  <dcterms:created xsi:type="dcterms:W3CDTF">2015-07-01T19:36:00Z</dcterms:created>
  <dcterms:modified xsi:type="dcterms:W3CDTF">2015-07-01T19:36:00Z</dcterms:modified>
</cp:coreProperties>
</file>