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2B46E4" w:rsidDel="00A12F8F" w:rsidRDefault="00CE10F2" w:rsidP="005E22FD">
      <w:pPr>
        <w:pStyle w:val="BodyText"/>
        <w:tabs>
          <w:tab w:val="left" w:pos="9720"/>
        </w:tabs>
        <w:rPr>
          <w:rFonts w:ascii="Times New Roman" w:hAnsi="Times New Roman"/>
          <w:b/>
          <w:i w:val="0"/>
          <w:szCs w:val="24"/>
          <w:lang w:val="en-CA"/>
        </w:rPr>
      </w:pP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2301EE">
        <w:rPr>
          <w:rFonts w:ascii="Times New Roman" w:hAnsi="Times New Roman"/>
          <w:b/>
          <w:i w:val="0"/>
          <w:szCs w:val="24"/>
        </w:rPr>
        <w:t>53723</w:t>
      </w:r>
    </w:p>
    <w:p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2301EE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2301EE" w:rsidRPr="0044490D" w:rsidRDefault="00CE10F2" w:rsidP="0044490D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eastAsia="Times New Roman" w:hAnsi="Times New Roman"/>
          <w:szCs w:val="24"/>
          <w:lang w:val="fr-CA"/>
        </w:rPr>
        <w:t>Alexa C.</w:t>
      </w:r>
      <w:r w:rsidR="0044490D" w:rsidRPr="0044490D">
        <w:rPr>
          <w:rFonts w:ascii="Times New Roman" w:eastAsia="Times New Roman" w:hAnsi="Times New Roman"/>
          <w:szCs w:val="24"/>
          <w:lang w:val="fr-CA"/>
        </w:rPr>
        <w:t xml:space="preserve"> </w:t>
      </w:r>
      <w:r w:rsidR="0044490D" w:rsidRPr="00EA0440">
        <w:rPr>
          <w:rFonts w:ascii="Times New Roman" w:eastAsia="Times New Roman" w:hAnsi="Times New Roman"/>
          <w:szCs w:val="24"/>
          <w:lang w:val="fr-CA"/>
        </w:rPr>
        <w:t>Robitaille</w:t>
      </w:r>
      <w:r w:rsidRPr="00EA0440">
        <w:rPr>
          <w:rFonts w:ascii="Times New Roman" w:eastAsia="Times New Roman" w:hAnsi="Times New Roman"/>
          <w:szCs w:val="24"/>
          <w:vertAlign w:val="superscript"/>
          <w:lang w:val="fr-CA"/>
        </w:rPr>
        <w:t>*</w:t>
      </w: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Université de Montréal</w:t>
      </w:r>
    </w:p>
    <w:p w:rsidR="002301EE" w:rsidRPr="00EA0440" w:rsidRDefault="002301EE" w:rsidP="002301EE">
      <w:pPr>
        <w:rPr>
          <w:rFonts w:ascii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CRCHUM – Research center, Centre Hospitalier de l’Université de Montréal</w:t>
      </w:r>
    </w:p>
    <w:p w:rsidR="002301EE" w:rsidRPr="00EA0440" w:rsidRDefault="002301EE" w:rsidP="002301EE">
      <w:pPr>
        <w:rPr>
          <w:rFonts w:ascii="Times New Roman" w:hAnsi="Times New Roman"/>
          <w:szCs w:val="24"/>
        </w:rPr>
      </w:pPr>
      <w:r w:rsidRPr="00EA0440">
        <w:rPr>
          <w:rFonts w:ascii="Times New Roman" w:hAnsi="Times New Roman"/>
          <w:szCs w:val="24"/>
        </w:rPr>
        <w:t>Department of Biochemistry and Molecular Medicine, Faculty of Medicine</w:t>
      </w:r>
    </w:p>
    <w:p w:rsidR="002301EE" w:rsidRPr="00EA0440" w:rsidRDefault="002301EE" w:rsidP="002301EE">
      <w:pPr>
        <w:rPr>
          <w:rFonts w:ascii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Montréal, Canada</w:t>
      </w:r>
    </w:p>
    <w:p w:rsidR="002301EE" w:rsidRPr="00EA0440" w:rsidRDefault="00721BBA" w:rsidP="002301EE">
      <w:pPr>
        <w:rPr>
          <w:rFonts w:ascii="Times New Roman" w:hAnsi="Times New Roman"/>
          <w:szCs w:val="24"/>
          <w:lang w:val="fr-CA"/>
        </w:rPr>
      </w:pPr>
      <w:hyperlink r:id="rId8" w:history="1">
        <w:r w:rsidR="002301EE" w:rsidRPr="00EA0440">
          <w:rPr>
            <w:rStyle w:val="Hyperlink"/>
            <w:rFonts w:ascii="Times New Roman" w:hAnsi="Times New Roman"/>
            <w:szCs w:val="24"/>
            <w:lang w:val="fr-CA"/>
          </w:rPr>
          <w:t>Alexa.robitaille@umontreal.ca</w:t>
        </w:r>
      </w:hyperlink>
    </w:p>
    <w:p w:rsidR="002301EE" w:rsidRPr="00EA0440" w:rsidRDefault="002301EE" w:rsidP="002301EE">
      <w:pPr>
        <w:rPr>
          <w:rFonts w:ascii="Times New Roman" w:hAnsi="Times New Roman"/>
          <w:szCs w:val="24"/>
          <w:lang w:val="fr-CA"/>
        </w:rPr>
      </w:pP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eastAsia="Times New Roman" w:hAnsi="Times New Roman"/>
          <w:szCs w:val="24"/>
          <w:lang w:val="fr-CA"/>
        </w:rPr>
        <w:t>Mélissa K.</w:t>
      </w:r>
      <w:r w:rsidR="0044490D" w:rsidRPr="0044490D">
        <w:rPr>
          <w:rFonts w:ascii="Times New Roman" w:eastAsia="Times New Roman" w:hAnsi="Times New Roman"/>
          <w:szCs w:val="24"/>
          <w:lang w:val="fr-CA"/>
        </w:rPr>
        <w:t xml:space="preserve"> </w:t>
      </w:r>
      <w:r w:rsidR="0044490D" w:rsidRPr="00EA0440">
        <w:rPr>
          <w:rFonts w:ascii="Times New Roman" w:eastAsia="Times New Roman" w:hAnsi="Times New Roman"/>
          <w:szCs w:val="24"/>
          <w:lang w:val="fr-CA"/>
        </w:rPr>
        <w:t>Mariani</w:t>
      </w:r>
      <w:r w:rsidRPr="00EA0440">
        <w:rPr>
          <w:rFonts w:ascii="Times New Roman" w:eastAsia="Times New Roman" w:hAnsi="Times New Roman"/>
          <w:szCs w:val="24"/>
          <w:vertAlign w:val="superscript"/>
          <w:lang w:val="fr-CA"/>
        </w:rPr>
        <w:t>*</w:t>
      </w:r>
      <w:r w:rsidRPr="00EA0440">
        <w:rPr>
          <w:rFonts w:ascii="Times New Roman" w:eastAsia="Times New Roman" w:hAnsi="Times New Roman"/>
          <w:szCs w:val="24"/>
          <w:lang w:val="fr-CA"/>
        </w:rPr>
        <w:t xml:space="preserve"> </w:t>
      </w: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Université de Montréal</w:t>
      </w:r>
    </w:p>
    <w:p w:rsidR="002301EE" w:rsidRPr="00EA0440" w:rsidRDefault="002301EE" w:rsidP="002301EE">
      <w:pPr>
        <w:rPr>
          <w:rFonts w:ascii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CRCHUM – Research center, Centre Hospitalier de l’Université de Montréal</w:t>
      </w:r>
    </w:p>
    <w:p w:rsidR="002301EE" w:rsidRPr="00EA0440" w:rsidRDefault="002301EE" w:rsidP="002301EE">
      <w:pPr>
        <w:rPr>
          <w:rFonts w:ascii="Times New Roman" w:hAnsi="Times New Roman"/>
          <w:szCs w:val="24"/>
        </w:rPr>
      </w:pPr>
      <w:r w:rsidRPr="00EA0440">
        <w:rPr>
          <w:rFonts w:ascii="Times New Roman" w:hAnsi="Times New Roman"/>
          <w:szCs w:val="24"/>
        </w:rPr>
        <w:t>Faculty of Medicine</w:t>
      </w:r>
    </w:p>
    <w:p w:rsidR="002301EE" w:rsidRPr="00EA0440" w:rsidRDefault="002301EE" w:rsidP="002301EE">
      <w:pPr>
        <w:rPr>
          <w:rFonts w:ascii="Times New Roman" w:hAnsi="Times New Roman"/>
          <w:szCs w:val="24"/>
        </w:rPr>
      </w:pPr>
      <w:r w:rsidRPr="00EA0440">
        <w:rPr>
          <w:rFonts w:ascii="Times New Roman" w:hAnsi="Times New Roman"/>
          <w:szCs w:val="24"/>
        </w:rPr>
        <w:t>Montréal, Canada</w:t>
      </w:r>
    </w:p>
    <w:p w:rsidR="002301EE" w:rsidRPr="00EA0440" w:rsidRDefault="00721BBA" w:rsidP="002301EE">
      <w:pPr>
        <w:rPr>
          <w:rFonts w:ascii="Times New Roman" w:hAnsi="Times New Roman"/>
          <w:szCs w:val="24"/>
        </w:rPr>
      </w:pPr>
      <w:hyperlink r:id="rId9" w:history="1">
        <w:r w:rsidR="002301EE" w:rsidRPr="00EA0440">
          <w:rPr>
            <w:rStyle w:val="Hyperlink"/>
            <w:rFonts w:ascii="Times New Roman" w:hAnsi="Times New Roman"/>
            <w:szCs w:val="24"/>
          </w:rPr>
          <w:t>Melissa.mariani@umontreal.ca</w:t>
        </w:r>
      </w:hyperlink>
    </w:p>
    <w:p w:rsidR="002301EE" w:rsidRPr="00EA0440" w:rsidRDefault="002301EE" w:rsidP="002301EE">
      <w:pPr>
        <w:rPr>
          <w:rFonts w:ascii="Times New Roman" w:hAnsi="Times New Roman"/>
          <w:szCs w:val="24"/>
        </w:rPr>
      </w:pP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eastAsia="Times New Roman" w:hAnsi="Times New Roman"/>
          <w:szCs w:val="24"/>
          <w:lang w:val="fr-CA"/>
        </w:rPr>
        <w:t>Audray</w:t>
      </w:r>
      <w:r w:rsidR="0044490D">
        <w:rPr>
          <w:rFonts w:ascii="Times New Roman" w:eastAsia="Times New Roman" w:hAnsi="Times New Roman"/>
          <w:szCs w:val="24"/>
          <w:lang w:val="fr-CA"/>
        </w:rPr>
        <w:t xml:space="preserve"> Fortin</w:t>
      </w: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Université de Montréal</w:t>
      </w:r>
    </w:p>
    <w:p w:rsidR="002301EE" w:rsidRPr="00EA0440" w:rsidRDefault="002301EE" w:rsidP="002301EE">
      <w:pPr>
        <w:rPr>
          <w:rFonts w:ascii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 xml:space="preserve">CRCHUM – Research center, Centre Hospitalier de l’Université de Montréal </w:t>
      </w:r>
    </w:p>
    <w:p w:rsidR="002301EE" w:rsidRPr="00EA0440" w:rsidRDefault="002301EE" w:rsidP="002301EE">
      <w:pPr>
        <w:rPr>
          <w:rFonts w:ascii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Montréal, Canada</w:t>
      </w:r>
    </w:p>
    <w:p w:rsidR="002301EE" w:rsidRPr="00EA0440" w:rsidRDefault="00721BBA" w:rsidP="002301EE">
      <w:pPr>
        <w:rPr>
          <w:rFonts w:ascii="Times New Roman" w:hAnsi="Times New Roman"/>
          <w:szCs w:val="24"/>
          <w:lang w:val="fr-CA"/>
        </w:rPr>
      </w:pPr>
      <w:hyperlink r:id="rId10" w:history="1">
        <w:r w:rsidR="002301EE" w:rsidRPr="00EA0440">
          <w:rPr>
            <w:rStyle w:val="Hyperlink"/>
            <w:rFonts w:ascii="Times New Roman" w:hAnsi="Times New Roman"/>
            <w:szCs w:val="24"/>
            <w:lang w:val="fr-CA"/>
          </w:rPr>
          <w:t>audray_fortin@hotmail.com</w:t>
        </w:r>
      </w:hyperlink>
    </w:p>
    <w:p w:rsidR="002301EE" w:rsidRPr="00EA0440" w:rsidRDefault="002301EE" w:rsidP="002301EE">
      <w:pPr>
        <w:rPr>
          <w:rFonts w:ascii="Times New Roman" w:hAnsi="Times New Roman"/>
          <w:szCs w:val="24"/>
          <w:lang w:val="fr-CA"/>
        </w:rPr>
      </w:pP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eastAsia="Times New Roman" w:hAnsi="Times New Roman"/>
          <w:szCs w:val="24"/>
          <w:lang w:val="fr-CA"/>
        </w:rPr>
        <w:t>Nathalie</w:t>
      </w:r>
      <w:r w:rsidR="0044490D" w:rsidRPr="0044490D">
        <w:rPr>
          <w:rFonts w:ascii="Times New Roman" w:eastAsia="Times New Roman" w:hAnsi="Times New Roman"/>
          <w:szCs w:val="24"/>
          <w:lang w:val="fr-CA"/>
        </w:rPr>
        <w:t xml:space="preserve"> </w:t>
      </w:r>
      <w:r w:rsidR="0044490D">
        <w:rPr>
          <w:rFonts w:ascii="Times New Roman" w:eastAsia="Times New Roman" w:hAnsi="Times New Roman"/>
          <w:szCs w:val="24"/>
          <w:lang w:val="fr-CA"/>
        </w:rPr>
        <w:t>Grandvaux</w:t>
      </w: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Université de Montréal</w:t>
      </w:r>
    </w:p>
    <w:p w:rsidR="002301EE" w:rsidRPr="00EA0440" w:rsidRDefault="002301EE" w:rsidP="002301EE">
      <w:pPr>
        <w:rPr>
          <w:rFonts w:ascii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CRCHUM – Research center, Centre Hospitalier de l’Université de Montréal</w:t>
      </w:r>
    </w:p>
    <w:p w:rsidR="002301EE" w:rsidRPr="00EA0440" w:rsidRDefault="002301EE" w:rsidP="002301EE">
      <w:pPr>
        <w:rPr>
          <w:rFonts w:ascii="Times New Roman" w:hAnsi="Times New Roman"/>
          <w:szCs w:val="24"/>
        </w:rPr>
      </w:pPr>
      <w:r w:rsidRPr="00EA0440">
        <w:rPr>
          <w:rFonts w:ascii="Times New Roman" w:hAnsi="Times New Roman"/>
          <w:szCs w:val="24"/>
        </w:rPr>
        <w:t>Department of Biochemistry and Molecular Medicine</w:t>
      </w:r>
    </w:p>
    <w:p w:rsidR="002301EE" w:rsidRPr="00EA0440" w:rsidRDefault="002301EE" w:rsidP="002301EE">
      <w:pPr>
        <w:rPr>
          <w:rFonts w:ascii="Times New Roman" w:hAnsi="Times New Roman"/>
          <w:szCs w:val="24"/>
        </w:rPr>
      </w:pPr>
      <w:r w:rsidRPr="00EA0440">
        <w:rPr>
          <w:rFonts w:ascii="Times New Roman" w:hAnsi="Times New Roman"/>
          <w:szCs w:val="24"/>
        </w:rPr>
        <w:t>Faculty of Medicine</w:t>
      </w:r>
    </w:p>
    <w:p w:rsidR="002301EE" w:rsidRPr="00944B9D" w:rsidRDefault="002301EE" w:rsidP="002301EE">
      <w:pPr>
        <w:rPr>
          <w:rFonts w:ascii="Times New Roman" w:hAnsi="Times New Roman"/>
          <w:szCs w:val="24"/>
          <w:lang w:val="en-CA"/>
        </w:rPr>
      </w:pPr>
      <w:r w:rsidRPr="00944B9D">
        <w:rPr>
          <w:rFonts w:ascii="Times New Roman" w:hAnsi="Times New Roman"/>
          <w:szCs w:val="24"/>
          <w:lang w:val="en-CA"/>
        </w:rPr>
        <w:t>Montréal, Canada</w:t>
      </w:r>
    </w:p>
    <w:p w:rsidR="002301EE" w:rsidRPr="00944B9D" w:rsidRDefault="002301EE" w:rsidP="002301EE">
      <w:pPr>
        <w:rPr>
          <w:rFonts w:ascii="Times New Roman" w:hAnsi="Times New Roman"/>
          <w:szCs w:val="24"/>
          <w:lang w:val="en-CA"/>
        </w:rPr>
      </w:pPr>
      <w:r w:rsidRPr="00944B9D">
        <w:rPr>
          <w:rFonts w:ascii="Times New Roman" w:hAnsi="Times New Roman"/>
          <w:szCs w:val="24"/>
          <w:lang w:val="en-CA"/>
        </w:rPr>
        <w:t xml:space="preserve">nathalie.grandvaux@umontreal.ca </w:t>
      </w:r>
    </w:p>
    <w:p w:rsidR="002301EE" w:rsidRPr="002301EE" w:rsidRDefault="002301EE" w:rsidP="002301EE">
      <w:pPr>
        <w:rPr>
          <w:rFonts w:ascii="Times New Roman" w:eastAsia="Times New Roman" w:hAnsi="Times New Roman"/>
          <w:b/>
          <w:szCs w:val="24"/>
        </w:rPr>
      </w:pPr>
    </w:p>
    <w:p w:rsidR="002301EE" w:rsidRPr="002301EE" w:rsidRDefault="00A97854" w:rsidP="002301EE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*</w:t>
      </w:r>
      <w:r w:rsidR="002301EE" w:rsidRPr="002301EE">
        <w:rPr>
          <w:rFonts w:ascii="Times New Roman" w:eastAsia="Times New Roman" w:hAnsi="Times New Roman"/>
          <w:szCs w:val="24"/>
        </w:rPr>
        <w:t>Authors contributed equally.</w:t>
      </w:r>
    </w:p>
    <w:p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:rsidR="00565757" w:rsidRPr="0044490D" w:rsidRDefault="00CE10F2" w:rsidP="0044490D">
      <w:pPr>
        <w:rPr>
          <w:rFonts w:ascii="Times New Roman" w:eastAsia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Title: </w:t>
      </w:r>
      <w:r w:rsidR="002301EE" w:rsidRPr="002301EE">
        <w:rPr>
          <w:rFonts w:ascii="Times New Roman" w:eastAsia="Times New Roman" w:hAnsi="Times New Roman"/>
          <w:szCs w:val="24"/>
        </w:rPr>
        <w:t>A high resolution method to monitor phosphorylation-dependent activation of IRF3</w:t>
      </w: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44B9D" w:rsidRDefault="00CE10F2" w:rsidP="00CE10F2">
      <w:pPr>
        <w:outlineLvl w:val="0"/>
        <w:rPr>
          <w:rFonts w:ascii="Times New Roman" w:hAnsi="Times New Roman"/>
          <w:b/>
          <w:szCs w:val="24"/>
          <w:lang w:val="fr-CA"/>
        </w:rPr>
      </w:pPr>
      <w:r w:rsidRPr="00944B9D">
        <w:rPr>
          <w:rFonts w:ascii="Times New Roman" w:hAnsi="Times New Roman"/>
          <w:b/>
          <w:szCs w:val="24"/>
          <w:lang w:val="fr-CA"/>
        </w:rPr>
        <w:t xml:space="preserve">Corresponding Author: </w:t>
      </w: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eastAsia="Times New Roman" w:hAnsi="Times New Roman"/>
          <w:szCs w:val="24"/>
          <w:lang w:val="fr-CA"/>
        </w:rPr>
        <w:t>Nathalie</w:t>
      </w:r>
      <w:r w:rsidR="0044490D" w:rsidRPr="0044490D">
        <w:rPr>
          <w:rFonts w:ascii="Times New Roman" w:eastAsia="Times New Roman" w:hAnsi="Times New Roman"/>
          <w:szCs w:val="24"/>
          <w:lang w:val="fr-CA"/>
        </w:rPr>
        <w:t xml:space="preserve"> </w:t>
      </w:r>
      <w:r w:rsidR="0044490D">
        <w:rPr>
          <w:rFonts w:ascii="Times New Roman" w:eastAsia="Times New Roman" w:hAnsi="Times New Roman"/>
          <w:szCs w:val="24"/>
          <w:lang w:val="fr-CA"/>
        </w:rPr>
        <w:t>Grandvaux</w:t>
      </w:r>
    </w:p>
    <w:p w:rsidR="002301EE" w:rsidRPr="00EA0440" w:rsidRDefault="002301EE" w:rsidP="002301EE">
      <w:pPr>
        <w:rPr>
          <w:rFonts w:ascii="Times New Roman" w:eastAsia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Université de Montréal</w:t>
      </w:r>
    </w:p>
    <w:p w:rsidR="002301EE" w:rsidRPr="00EA0440" w:rsidRDefault="002301EE" w:rsidP="002301EE">
      <w:pPr>
        <w:rPr>
          <w:rFonts w:ascii="Times New Roman" w:hAnsi="Times New Roman"/>
          <w:szCs w:val="24"/>
          <w:lang w:val="fr-CA"/>
        </w:rPr>
      </w:pPr>
      <w:r w:rsidRPr="00EA0440">
        <w:rPr>
          <w:rFonts w:ascii="Times New Roman" w:hAnsi="Times New Roman"/>
          <w:szCs w:val="24"/>
          <w:lang w:val="fr-CA"/>
        </w:rPr>
        <w:t>CRCHUM – Research center, Centre Hospitalier de l’Université de Montréal</w:t>
      </w:r>
    </w:p>
    <w:p w:rsidR="002301EE" w:rsidRPr="00EA0440" w:rsidRDefault="002301EE" w:rsidP="002301EE">
      <w:pPr>
        <w:rPr>
          <w:rFonts w:ascii="Times New Roman" w:hAnsi="Times New Roman"/>
          <w:szCs w:val="24"/>
        </w:rPr>
      </w:pPr>
      <w:r w:rsidRPr="00EA0440">
        <w:rPr>
          <w:rFonts w:ascii="Times New Roman" w:hAnsi="Times New Roman"/>
          <w:szCs w:val="24"/>
        </w:rPr>
        <w:t>Department of Biochemistry and Molecular Medicine</w:t>
      </w:r>
    </w:p>
    <w:p w:rsidR="002301EE" w:rsidRPr="00EA0440" w:rsidRDefault="002301EE" w:rsidP="002301EE">
      <w:pPr>
        <w:rPr>
          <w:rFonts w:ascii="Times New Roman" w:hAnsi="Times New Roman"/>
          <w:szCs w:val="24"/>
        </w:rPr>
      </w:pPr>
      <w:r w:rsidRPr="00EA0440">
        <w:rPr>
          <w:rFonts w:ascii="Times New Roman" w:hAnsi="Times New Roman"/>
          <w:szCs w:val="24"/>
        </w:rPr>
        <w:t>Faculty of Medicine</w:t>
      </w:r>
    </w:p>
    <w:p w:rsidR="002301EE" w:rsidRPr="00944B9D" w:rsidRDefault="002301EE" w:rsidP="002301EE">
      <w:pPr>
        <w:rPr>
          <w:rFonts w:ascii="Times New Roman" w:hAnsi="Times New Roman"/>
          <w:szCs w:val="24"/>
          <w:lang w:val="en-CA"/>
        </w:rPr>
      </w:pPr>
      <w:r w:rsidRPr="00944B9D">
        <w:rPr>
          <w:rFonts w:ascii="Times New Roman" w:hAnsi="Times New Roman"/>
          <w:szCs w:val="24"/>
          <w:lang w:val="en-CA"/>
        </w:rPr>
        <w:t>Montréal, Canada</w:t>
      </w:r>
    </w:p>
    <w:p w:rsidR="002301EE" w:rsidRPr="00944B9D" w:rsidRDefault="002301EE" w:rsidP="002301EE">
      <w:pPr>
        <w:rPr>
          <w:rFonts w:ascii="Times New Roman" w:hAnsi="Times New Roman"/>
          <w:szCs w:val="24"/>
          <w:lang w:val="en-CA"/>
        </w:rPr>
      </w:pPr>
      <w:r w:rsidRPr="00944B9D">
        <w:rPr>
          <w:rFonts w:ascii="Times New Roman" w:hAnsi="Times New Roman"/>
          <w:szCs w:val="24"/>
          <w:lang w:val="en-CA"/>
        </w:rPr>
        <w:t xml:space="preserve">nathalie.grandvaux@umontreal.ca </w:t>
      </w:r>
    </w:p>
    <w:p w:rsidR="00F0293A" w:rsidRPr="0044490D" w:rsidRDefault="002301EE" w:rsidP="0044490D">
      <w:pPr>
        <w:rPr>
          <w:rFonts w:ascii="Times New Roman" w:eastAsia="Times New Roman" w:hAnsi="Times New Roman"/>
          <w:szCs w:val="24"/>
          <w:u w:val="single"/>
        </w:rPr>
      </w:pPr>
      <w:r w:rsidRPr="00EA0440">
        <w:rPr>
          <w:rFonts w:ascii="Times New Roman" w:hAnsi="Times New Roman"/>
          <w:szCs w:val="24"/>
        </w:rPr>
        <w:t>Tel: 514-890-8000 # 35292</w:t>
      </w:r>
    </w:p>
    <w:p w:rsidR="00CE10F2" w:rsidRPr="003A4F07" w:rsidRDefault="00CE10F2">
      <w:pPr>
        <w:rPr>
          <w:rFonts w:ascii="Times New Roman" w:hAnsi="Times New Roman"/>
          <w:szCs w:val="24"/>
        </w:rPr>
      </w:pPr>
    </w:p>
    <w:p w:rsidR="00565757" w:rsidRPr="003A4F07" w:rsidRDefault="00565757">
      <w:pPr>
        <w:rPr>
          <w:rFonts w:ascii="Times New Roman" w:hAnsi="Times New Roman"/>
          <w:szCs w:val="24"/>
        </w:rPr>
      </w:pPr>
    </w:p>
    <w:p w:rsidR="00CE10F2" w:rsidRPr="003A4F07" w:rsidRDefault="00732000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</w:t>
      </w:r>
      <w:r w:rsidR="004146C2">
        <w:rPr>
          <w:rFonts w:ascii="Times New Roman" w:hAnsi="Times New Roman"/>
          <w:szCs w:val="24"/>
        </w:rPr>
        <w:t xml:space="preserve"> please check the answers to </w:t>
      </w:r>
      <w:r w:rsidR="00CE10F2" w:rsidRPr="003A4F07">
        <w:rPr>
          <w:rFonts w:ascii="Times New Roman" w:hAnsi="Times New Roman"/>
          <w:szCs w:val="24"/>
        </w:rPr>
        <w:t xml:space="preserve">the brief questionnaire below.   </w:t>
      </w: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A.</w:t>
      </w:r>
      <w:r w:rsidRPr="003A4F0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732000">
        <w:rPr>
          <w:rFonts w:ascii="Times New Roman" w:hAnsi="Times New Roman"/>
          <w:szCs w:val="24"/>
        </w:rPr>
        <w:t>No</w:t>
      </w:r>
      <w:r w:rsidRPr="003A4F07">
        <w:rPr>
          <w:rFonts w:ascii="Times New Roman" w:hAnsi="Times New Roman"/>
          <w:szCs w:val="24"/>
        </w:rPr>
        <w:t xml:space="preserve">_______  (If you can record images/videos using your own camera/software, then mark No)   If yes, please list make and model of your microscope: 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B.</w:t>
      </w:r>
      <w:r w:rsidRPr="003A4F07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732000">
        <w:rPr>
          <w:rFonts w:ascii="Times New Roman" w:hAnsi="Times New Roman"/>
          <w:szCs w:val="24"/>
        </w:rPr>
        <w:t>No</w:t>
      </w:r>
      <w:r w:rsidRPr="003A4F07">
        <w:rPr>
          <w:rFonts w:ascii="Times New Roman" w:hAnsi="Times New Roman"/>
          <w:szCs w:val="24"/>
        </w:rPr>
        <w:t xml:space="preserve">______ If yes, we will need you to record using </w:t>
      </w:r>
      <w:hyperlink r:id="rId11" w:history="1">
        <w:r w:rsidRPr="003A4F0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3A4F07">
        <w:rPr>
          <w:rFonts w:ascii="Times New Roman" w:hAnsi="Times New Roman"/>
          <w:szCs w:val="24"/>
        </w:rPr>
        <w:t xml:space="preserve"> to capture the steps. If you use a Mac, </w:t>
      </w:r>
      <w:hyperlink r:id="rId12" w:history="1">
        <w:r w:rsidRPr="003A4F0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3A4F07">
        <w:rPr>
          <w:rFonts w:ascii="Times New Roman" w:hAnsi="Times New Roman"/>
          <w:szCs w:val="24"/>
        </w:rPr>
        <w:t xml:space="preserve"> also has the ability to record the steps.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C.</w:t>
      </w:r>
      <w:r w:rsidRPr="003A4F0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E3389B" w:rsidRPr="00E3389B">
        <w:rPr>
          <w:rFonts w:ascii="Times New Roman" w:hAnsi="Times New Roman"/>
          <w:szCs w:val="24"/>
          <w:u w:val="single"/>
        </w:rPr>
        <w:t>4.2, 4.3, 5.2, 5.4, 6.3, 6.6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</w:t>
      </w:r>
      <w:r w:rsidRPr="003A4F0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_</w:t>
      </w:r>
      <w:r w:rsidR="00891B66" w:rsidRPr="004146C2">
        <w:rPr>
          <w:rFonts w:ascii="Times New Roman" w:hAnsi="Times New Roman"/>
          <w:szCs w:val="24"/>
          <w:u w:val="single"/>
        </w:rPr>
        <w:t>5.2, 5.4</w:t>
      </w:r>
      <w:r w:rsidRPr="003A4F07">
        <w:rPr>
          <w:rFonts w:ascii="Times New Roman" w:hAnsi="Times New Roman"/>
          <w:szCs w:val="24"/>
        </w:rPr>
        <w:t>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E.</w:t>
      </w:r>
      <w:r w:rsidRPr="003A4F07">
        <w:rPr>
          <w:rFonts w:ascii="Times New Roman" w:hAnsi="Times New Roman"/>
          <w:szCs w:val="24"/>
        </w:rPr>
        <w:t xml:space="preserve">  Will the filming need to take place in multiple locations? (Y/N</w:t>
      </w:r>
      <w:r w:rsidRPr="004146C2">
        <w:rPr>
          <w:rFonts w:ascii="Times New Roman" w:hAnsi="Times New Roman"/>
          <w:szCs w:val="24"/>
        </w:rPr>
        <w:t>) _</w:t>
      </w:r>
      <w:r w:rsidR="004146C2" w:rsidRPr="004146C2">
        <w:rPr>
          <w:rFonts w:ascii="Times New Roman" w:hAnsi="Times New Roman"/>
          <w:szCs w:val="24"/>
          <w:u w:val="single"/>
        </w:rPr>
        <w:t>Yes</w:t>
      </w:r>
      <w:r w:rsidRPr="004146C2">
        <w:rPr>
          <w:rFonts w:ascii="Times New Roman" w:hAnsi="Times New Roman"/>
          <w:szCs w:val="24"/>
          <w:u w:val="single"/>
        </w:rPr>
        <w:t>______</w:t>
      </w:r>
      <w:r w:rsidRPr="004146C2">
        <w:rPr>
          <w:rFonts w:ascii="Times New Roman" w:hAnsi="Times New Roman"/>
          <w:szCs w:val="24"/>
        </w:rPr>
        <w:t xml:space="preserve"> </w:t>
      </w:r>
      <w:r w:rsidRPr="003A4F07">
        <w:rPr>
          <w:rFonts w:ascii="Times New Roman" w:hAnsi="Times New Roman"/>
          <w:szCs w:val="24"/>
        </w:rPr>
        <w:t xml:space="preserve">If yes, how far apart are the locations? </w:t>
      </w:r>
      <w:r w:rsidRPr="004146C2">
        <w:rPr>
          <w:rFonts w:ascii="Times New Roman" w:hAnsi="Times New Roman"/>
          <w:szCs w:val="24"/>
          <w:u w:val="single"/>
        </w:rPr>
        <w:t>_</w:t>
      </w:r>
      <w:r w:rsidR="0056458A" w:rsidRPr="004146C2">
        <w:rPr>
          <w:rFonts w:ascii="Times New Roman" w:hAnsi="Times New Roman"/>
          <w:szCs w:val="24"/>
          <w:u w:val="single"/>
        </w:rPr>
        <w:t>Tissue culture</w:t>
      </w:r>
      <w:r w:rsidR="002A69DB" w:rsidRPr="004146C2">
        <w:rPr>
          <w:rFonts w:ascii="Times New Roman" w:hAnsi="Times New Roman"/>
          <w:szCs w:val="24"/>
          <w:u w:val="single"/>
        </w:rPr>
        <w:t xml:space="preserve"> room (BSL2) and laboratory are on the same floor around 100</w:t>
      </w:r>
      <w:r w:rsidR="004146C2">
        <w:rPr>
          <w:rFonts w:ascii="Times New Roman" w:hAnsi="Times New Roman"/>
          <w:szCs w:val="24"/>
          <w:u w:val="single"/>
        </w:rPr>
        <w:t xml:space="preserve"> </w:t>
      </w:r>
      <w:r w:rsidR="002A69DB" w:rsidRPr="004146C2">
        <w:rPr>
          <w:rFonts w:ascii="Times New Roman" w:hAnsi="Times New Roman"/>
          <w:szCs w:val="24"/>
          <w:u w:val="single"/>
        </w:rPr>
        <w:t>f</w:t>
      </w:r>
      <w:r w:rsidR="00D7352E">
        <w:rPr>
          <w:rFonts w:ascii="Times New Roman" w:hAnsi="Times New Roman"/>
          <w:szCs w:val="24"/>
          <w:u w:val="single"/>
        </w:rPr>
        <w:t>ee</w:t>
      </w:r>
      <w:r w:rsidR="002A69DB" w:rsidRPr="004146C2">
        <w:rPr>
          <w:rFonts w:ascii="Times New Roman" w:hAnsi="Times New Roman"/>
          <w:szCs w:val="24"/>
          <w:u w:val="single"/>
        </w:rPr>
        <w:t>t apart.</w:t>
      </w:r>
    </w:p>
    <w:p w:rsidR="00CE10F2" w:rsidRPr="003A4F07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3A4F07" w:rsidRDefault="00CC0C58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br w:type="page"/>
      </w:r>
      <w:r w:rsidR="00CE10F2" w:rsidRPr="003A4F07">
        <w:rPr>
          <w:rFonts w:ascii="Times New Roman" w:hAnsi="Times New Roman"/>
          <w:b/>
          <w:szCs w:val="24"/>
        </w:rPr>
        <w:lastRenderedPageBreak/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Pr="003A4F07">
        <w:rPr>
          <w:rFonts w:ascii="Times New Roman" w:hAnsi="Times New Roman"/>
          <w:b/>
          <w:szCs w:val="24"/>
        </w:rPr>
        <w:t>Goal</w:t>
      </w:r>
      <w:r w:rsidR="00CE10F2" w:rsidRPr="003A4F07">
        <w:rPr>
          <w:rFonts w:ascii="Times New Roman" w:hAnsi="Times New Roman"/>
          <w:b/>
          <w:szCs w:val="24"/>
        </w:rPr>
        <w:t xml:space="preserve"> and </w:t>
      </w:r>
      <w:r w:rsidRPr="003A4F07">
        <w:rPr>
          <w:rFonts w:ascii="Times New Roman" w:hAnsi="Times New Roman"/>
          <w:b/>
          <w:szCs w:val="24"/>
        </w:rPr>
        <w:t xml:space="preserve">Author </w:t>
      </w:r>
      <w:r w:rsidR="00CE10F2" w:rsidRPr="003A4F07">
        <w:rPr>
          <w:rFonts w:ascii="Times New Roman" w:hAnsi="Times New Roman"/>
          <w:b/>
          <w:szCs w:val="24"/>
        </w:rPr>
        <w:t>Interview</w:t>
      </w:r>
      <w:r w:rsidRPr="003A4F07">
        <w:rPr>
          <w:rFonts w:ascii="Times New Roman" w:hAnsi="Times New Roman"/>
          <w:b/>
          <w:szCs w:val="24"/>
        </w:rPr>
        <w:t>s</w:t>
      </w:r>
      <w:r w:rsidR="00CE10F2"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:rsidR="00CE10F2" w:rsidRPr="003A4F07" w:rsidRDefault="00CE10F2" w:rsidP="00E24898">
      <w:pPr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 xml:space="preserve">The overall goal of this </w:t>
      </w:r>
      <w:r w:rsidR="00227F13" w:rsidRPr="004146C2">
        <w:rPr>
          <w:rFonts w:ascii="Times New Roman" w:hAnsi="Times New Roman"/>
          <w:szCs w:val="24"/>
        </w:rPr>
        <w:t>procedure</w:t>
      </w:r>
      <w:r w:rsidRPr="004146C2">
        <w:rPr>
          <w:rFonts w:ascii="Times New Roman" w:hAnsi="Times New Roman"/>
          <w:szCs w:val="24"/>
        </w:rPr>
        <w:t xml:space="preserve"> is to </w:t>
      </w:r>
      <w:r w:rsidR="00227F13" w:rsidRPr="004146C2">
        <w:rPr>
          <w:rFonts w:ascii="Times New Roman" w:hAnsi="Times New Roman"/>
          <w:szCs w:val="24"/>
        </w:rPr>
        <w:t>allow a detailed analysis of the phosphorylation-dependent activation of the IRF3 transcription factor</w:t>
      </w:r>
      <w:r w:rsidRPr="004146C2">
        <w:rPr>
          <w:rFonts w:ascii="Times New Roman" w:hAnsi="Times New Roman"/>
          <w:szCs w:val="24"/>
        </w:rPr>
        <w:t xml:space="preserve">. </w:t>
      </w:r>
      <w:r w:rsidRPr="004146C2">
        <w:rPr>
          <w:rFonts w:ascii="Times New Roman" w:hAnsi="Times New Roman"/>
          <w:b/>
          <w:szCs w:val="24"/>
        </w:rPr>
        <w:t>(</w:t>
      </w:r>
      <w:r w:rsidRPr="003A4F07">
        <w:rPr>
          <w:rFonts w:ascii="Times New Roman" w:hAnsi="Times New Roman"/>
          <w:b/>
          <w:szCs w:val="24"/>
        </w:rPr>
        <w:t>Intro)</w:t>
      </w:r>
    </w:p>
    <w:p w:rsidR="00CE10F2" w:rsidRDefault="00CE10F2" w:rsidP="00CE10F2">
      <w:pPr>
        <w:rPr>
          <w:rFonts w:ascii="Times New Roman" w:hAnsi="Times New Roman"/>
          <w:szCs w:val="24"/>
        </w:rPr>
      </w:pPr>
    </w:p>
    <w:p w:rsidR="004146C2" w:rsidRPr="003A4F07" w:rsidRDefault="004146C2" w:rsidP="00CE10F2">
      <w:pPr>
        <w:rPr>
          <w:rFonts w:ascii="Times New Roman" w:hAnsi="Times New Roman"/>
          <w:szCs w:val="24"/>
        </w:rPr>
      </w:pPr>
    </w:p>
    <w:p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CE10F2" w:rsidRPr="004146C2" w:rsidRDefault="00A92AA6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146C2">
        <w:rPr>
          <w:rFonts w:ascii="Times New Roman" w:hAnsi="Times New Roman"/>
          <w:szCs w:val="24"/>
          <w:u w:val="single"/>
        </w:rPr>
        <w:t>Nathalie Grandvaux</w:t>
      </w:r>
      <w:r w:rsidR="00FD1497" w:rsidRPr="004146C2">
        <w:rPr>
          <w:rFonts w:ascii="Times New Roman" w:hAnsi="Times New Roman"/>
          <w:szCs w:val="24"/>
        </w:rPr>
        <w:t>:</w:t>
      </w:r>
      <w:r w:rsidR="00FD1497" w:rsidRPr="003A4F07">
        <w:rPr>
          <w:rFonts w:ascii="Times New Roman" w:hAnsi="Times New Roman"/>
          <w:szCs w:val="24"/>
        </w:rPr>
        <w:t xml:space="preserve"> </w:t>
      </w:r>
      <w:r w:rsidR="009625B1" w:rsidRPr="004146C2">
        <w:rPr>
          <w:rFonts w:ascii="Times New Roman" w:hAnsi="Times New Roman"/>
          <w:szCs w:val="24"/>
        </w:rPr>
        <w:t>This method can he</w:t>
      </w:r>
      <w:r w:rsidR="00B865E4" w:rsidRPr="004146C2">
        <w:rPr>
          <w:rFonts w:ascii="Times New Roman" w:hAnsi="Times New Roman"/>
          <w:szCs w:val="24"/>
        </w:rPr>
        <w:t xml:space="preserve">lp answer key questions </w:t>
      </w:r>
      <w:r w:rsidR="00901A9E" w:rsidRPr="004146C2">
        <w:rPr>
          <w:rFonts w:ascii="Times New Roman" w:hAnsi="Times New Roman"/>
          <w:szCs w:val="24"/>
        </w:rPr>
        <w:t>regarding the interferon</w:t>
      </w:r>
      <w:r w:rsidR="00170473" w:rsidRPr="004146C2">
        <w:rPr>
          <w:rFonts w:ascii="Times New Roman" w:hAnsi="Times New Roman"/>
          <w:szCs w:val="24"/>
        </w:rPr>
        <w:t xml:space="preserve"> beta</w:t>
      </w:r>
      <w:r w:rsidR="00901A9E" w:rsidRPr="004146C2">
        <w:rPr>
          <w:rFonts w:ascii="Times New Roman" w:hAnsi="Times New Roman"/>
          <w:szCs w:val="24"/>
        </w:rPr>
        <w:t>-mediated innate immune defense, such as how a pathogen activate</w:t>
      </w:r>
      <w:r w:rsidR="00C56DAB" w:rsidRPr="004146C2">
        <w:rPr>
          <w:rFonts w:ascii="Times New Roman" w:hAnsi="Times New Roman"/>
          <w:szCs w:val="24"/>
        </w:rPr>
        <w:t>s</w:t>
      </w:r>
      <w:r w:rsidR="00901A9E" w:rsidRPr="004146C2">
        <w:rPr>
          <w:rFonts w:ascii="Times New Roman" w:hAnsi="Times New Roman"/>
          <w:szCs w:val="24"/>
        </w:rPr>
        <w:t xml:space="preserve"> or evade</w:t>
      </w:r>
      <w:r w:rsidR="00C56DAB" w:rsidRPr="004146C2">
        <w:rPr>
          <w:rFonts w:ascii="Times New Roman" w:hAnsi="Times New Roman"/>
          <w:szCs w:val="24"/>
        </w:rPr>
        <w:t>s</w:t>
      </w:r>
      <w:r w:rsidR="00901A9E" w:rsidRPr="004146C2">
        <w:rPr>
          <w:rFonts w:ascii="Times New Roman" w:hAnsi="Times New Roman"/>
          <w:szCs w:val="24"/>
        </w:rPr>
        <w:t xml:space="preserve"> the </w:t>
      </w:r>
      <w:r w:rsidR="00005E07" w:rsidRPr="004146C2">
        <w:rPr>
          <w:rFonts w:ascii="Times New Roman" w:hAnsi="Times New Roman"/>
          <w:szCs w:val="24"/>
        </w:rPr>
        <w:t>IRF</w:t>
      </w:r>
      <w:r w:rsidR="00901A9E" w:rsidRPr="004146C2">
        <w:rPr>
          <w:rFonts w:ascii="Times New Roman" w:hAnsi="Times New Roman"/>
          <w:szCs w:val="24"/>
        </w:rPr>
        <w:t>3-dep</w:t>
      </w:r>
      <w:r w:rsidR="00431587" w:rsidRPr="004146C2">
        <w:rPr>
          <w:rFonts w:ascii="Times New Roman" w:hAnsi="Times New Roman"/>
          <w:szCs w:val="24"/>
        </w:rPr>
        <w:t>endent i</w:t>
      </w:r>
      <w:r w:rsidR="00901A9E" w:rsidRPr="004146C2">
        <w:rPr>
          <w:rFonts w:ascii="Times New Roman" w:hAnsi="Times New Roman"/>
          <w:szCs w:val="24"/>
        </w:rPr>
        <w:t>nterferon</w:t>
      </w:r>
      <w:r w:rsidR="00170473" w:rsidRPr="004146C2">
        <w:rPr>
          <w:rFonts w:ascii="Times New Roman" w:hAnsi="Times New Roman"/>
          <w:szCs w:val="24"/>
        </w:rPr>
        <w:t xml:space="preserve"> beta</w:t>
      </w:r>
      <w:r w:rsidR="00901A9E" w:rsidRPr="004146C2">
        <w:rPr>
          <w:rFonts w:ascii="Times New Roman" w:hAnsi="Times New Roman"/>
          <w:szCs w:val="24"/>
        </w:rPr>
        <w:t xml:space="preserve"> </w:t>
      </w:r>
      <w:r w:rsidR="00157420" w:rsidRPr="004146C2">
        <w:rPr>
          <w:rFonts w:ascii="Times New Roman" w:hAnsi="Times New Roman"/>
          <w:szCs w:val="24"/>
        </w:rPr>
        <w:t>expression</w:t>
      </w:r>
      <w:r w:rsidR="00901A9E" w:rsidRPr="004146C2">
        <w:rPr>
          <w:rFonts w:ascii="Times New Roman" w:hAnsi="Times New Roman"/>
          <w:szCs w:val="24"/>
        </w:rPr>
        <w:t>.</w:t>
      </w:r>
    </w:p>
    <w:p w:rsidR="00CE10F2" w:rsidRPr="004146C2" w:rsidRDefault="00A92AA6" w:rsidP="004146C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146C2">
        <w:rPr>
          <w:rFonts w:ascii="Times New Roman" w:hAnsi="Times New Roman"/>
          <w:szCs w:val="24"/>
          <w:u w:val="single"/>
        </w:rPr>
        <w:t>Nathalie Grandvaux</w:t>
      </w:r>
      <w:r w:rsidR="00FD1497" w:rsidRPr="004146C2">
        <w:rPr>
          <w:rFonts w:ascii="Times New Roman" w:hAnsi="Times New Roman"/>
          <w:szCs w:val="24"/>
        </w:rPr>
        <w:t>:</w:t>
      </w:r>
      <w:r w:rsidR="00CE10F2" w:rsidRPr="004146C2">
        <w:rPr>
          <w:rFonts w:ascii="Times New Roman" w:hAnsi="Times New Roman"/>
          <w:szCs w:val="24"/>
        </w:rPr>
        <w:t xml:space="preserve"> </w:t>
      </w:r>
      <w:r w:rsidR="009625B1" w:rsidRPr="004146C2">
        <w:rPr>
          <w:rFonts w:ascii="Times New Roman" w:hAnsi="Times New Roman"/>
          <w:szCs w:val="24"/>
        </w:rPr>
        <w:t xml:space="preserve">The main advantage of this technique is that </w:t>
      </w:r>
      <w:r w:rsidR="00005E07" w:rsidRPr="004146C2">
        <w:rPr>
          <w:rFonts w:ascii="Times New Roman" w:hAnsi="Times New Roman"/>
          <w:szCs w:val="24"/>
        </w:rPr>
        <w:t xml:space="preserve">it constitutes an affordable and sensitive approach </w:t>
      </w:r>
      <w:r w:rsidR="00DB0703" w:rsidRPr="004146C2">
        <w:rPr>
          <w:rFonts w:ascii="Times New Roman" w:hAnsi="Times New Roman"/>
          <w:szCs w:val="24"/>
        </w:rPr>
        <w:t>to distinguish the different IRF3 activated forms that may arise following different stimulations.</w:t>
      </w:r>
    </w:p>
    <w:p w:rsidR="004146C2" w:rsidRPr="003A4F07" w:rsidRDefault="004146C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:rsidR="00EE4460" w:rsidRPr="003A4F07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BB1EEA" w:rsidRPr="00BB1EEA" w:rsidRDefault="00A92AA6" w:rsidP="00BB1EEA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146C2">
        <w:rPr>
          <w:rFonts w:ascii="Times New Roman" w:hAnsi="Times New Roman"/>
          <w:szCs w:val="24"/>
          <w:u w:val="single"/>
        </w:rPr>
        <w:t>Audray Fortin</w:t>
      </w:r>
      <w:r w:rsidR="00FD1497" w:rsidRPr="004146C2">
        <w:rPr>
          <w:rFonts w:ascii="Times New Roman" w:hAnsi="Times New Roman"/>
          <w:szCs w:val="24"/>
        </w:rPr>
        <w:t>:</w:t>
      </w:r>
      <w:r w:rsidR="00FD1497" w:rsidRPr="003A4F07">
        <w:rPr>
          <w:rFonts w:ascii="Times New Roman" w:hAnsi="Times New Roman"/>
          <w:szCs w:val="24"/>
        </w:rPr>
        <w:t xml:space="preserve"> </w:t>
      </w:r>
      <w:r w:rsidR="00CE10F2" w:rsidRPr="004146C2">
        <w:rPr>
          <w:rFonts w:ascii="Times New Roman" w:hAnsi="Times New Roman"/>
          <w:szCs w:val="24"/>
        </w:rPr>
        <w:t>Though this method provide</w:t>
      </w:r>
      <w:r w:rsidR="00955CA8" w:rsidRPr="004146C2">
        <w:rPr>
          <w:rFonts w:ascii="Times New Roman" w:hAnsi="Times New Roman"/>
          <w:szCs w:val="24"/>
        </w:rPr>
        <w:t>s</w:t>
      </w:r>
      <w:r w:rsidR="00CE10F2" w:rsidRPr="004146C2">
        <w:rPr>
          <w:rFonts w:ascii="Times New Roman" w:hAnsi="Times New Roman"/>
          <w:szCs w:val="24"/>
        </w:rPr>
        <w:t xml:space="preserve"> insight into </w:t>
      </w:r>
      <w:r w:rsidR="00682C1C" w:rsidRPr="004146C2">
        <w:rPr>
          <w:rFonts w:ascii="Times New Roman" w:hAnsi="Times New Roman"/>
          <w:szCs w:val="24"/>
        </w:rPr>
        <w:t>virus infection of human cells</w:t>
      </w:r>
      <w:r w:rsidR="00CE10F2" w:rsidRPr="004146C2">
        <w:rPr>
          <w:rFonts w:ascii="Times New Roman" w:hAnsi="Times New Roman"/>
          <w:szCs w:val="24"/>
        </w:rPr>
        <w:t xml:space="preserve">, it can also be applied to </w:t>
      </w:r>
      <w:r w:rsidR="00682C1C" w:rsidRPr="004146C2">
        <w:rPr>
          <w:rFonts w:ascii="Times New Roman" w:hAnsi="Times New Roman"/>
          <w:szCs w:val="24"/>
        </w:rPr>
        <w:t xml:space="preserve">mouse or human tissues subjected to </w:t>
      </w:r>
      <w:r w:rsidR="0058683E" w:rsidRPr="004146C2">
        <w:rPr>
          <w:rFonts w:ascii="Times New Roman" w:hAnsi="Times New Roman"/>
          <w:szCs w:val="24"/>
        </w:rPr>
        <w:t>other pathogens</w:t>
      </w:r>
      <w:r w:rsidR="00682C1C" w:rsidRPr="004146C2">
        <w:rPr>
          <w:rFonts w:ascii="Times New Roman" w:hAnsi="Times New Roman"/>
          <w:szCs w:val="24"/>
        </w:rPr>
        <w:t xml:space="preserve"> or </w:t>
      </w:r>
      <w:r w:rsidR="00EC5782" w:rsidRPr="004146C2">
        <w:rPr>
          <w:rFonts w:ascii="Times New Roman" w:hAnsi="Times New Roman"/>
          <w:szCs w:val="24"/>
        </w:rPr>
        <w:t>pathogen associated molecular patterns.</w:t>
      </w:r>
    </w:p>
    <w:p w:rsidR="001819E3" w:rsidRPr="003A4F07" w:rsidRDefault="004C2DAD" w:rsidP="00E24898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:rsidR="00CE10F2" w:rsidRPr="00A92AA6" w:rsidRDefault="004146C2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146C2">
        <w:rPr>
          <w:rFonts w:ascii="Times New Roman" w:hAnsi="Times New Roman"/>
          <w:szCs w:val="24"/>
          <w:u w:val="single"/>
        </w:rPr>
        <w:t>Nathalie Grandvaux</w:t>
      </w:r>
      <w:r w:rsidR="00FD1497" w:rsidRPr="00A92AA6">
        <w:rPr>
          <w:rFonts w:ascii="Times New Roman" w:hAnsi="Times New Roman"/>
          <w:szCs w:val="24"/>
        </w:rPr>
        <w:t xml:space="preserve">: </w:t>
      </w:r>
      <w:r w:rsidR="00CE10F2" w:rsidRPr="00A92AA6">
        <w:rPr>
          <w:rFonts w:ascii="Times New Roman" w:hAnsi="Times New Roman"/>
          <w:szCs w:val="24"/>
        </w:rPr>
        <w:t xml:space="preserve">Demonstrating the procedure will be </w:t>
      </w:r>
      <w:r w:rsidR="00A92AA6" w:rsidRPr="004146C2">
        <w:rPr>
          <w:rFonts w:ascii="Times New Roman" w:hAnsi="Times New Roman"/>
          <w:szCs w:val="24"/>
        </w:rPr>
        <w:t>Alexa Robitaille and Melissa Mariani</w:t>
      </w:r>
      <w:r w:rsidR="00FD1497" w:rsidRPr="004146C2">
        <w:rPr>
          <w:rFonts w:ascii="Times New Roman" w:hAnsi="Times New Roman"/>
          <w:szCs w:val="24"/>
        </w:rPr>
        <w:t>,</w:t>
      </w:r>
      <w:r w:rsidR="00CE10F2" w:rsidRPr="004146C2">
        <w:rPr>
          <w:rFonts w:ascii="Times New Roman" w:hAnsi="Times New Roman"/>
          <w:szCs w:val="24"/>
        </w:rPr>
        <w:t xml:space="preserve"> </w:t>
      </w:r>
      <w:r w:rsidR="00A92AA6">
        <w:rPr>
          <w:rFonts w:ascii="Times New Roman" w:hAnsi="Times New Roman"/>
          <w:szCs w:val="24"/>
        </w:rPr>
        <w:t xml:space="preserve">two </w:t>
      </w:r>
      <w:r w:rsidR="002B46E4" w:rsidRPr="00793989">
        <w:rPr>
          <w:rFonts w:ascii="Times New Roman" w:hAnsi="Times New Roman"/>
          <w:color w:val="FF0000"/>
          <w:szCs w:val="24"/>
        </w:rPr>
        <w:t>cell signaling experts</w:t>
      </w:r>
      <w:r w:rsidR="002B46E4">
        <w:rPr>
          <w:rFonts w:ascii="Times New Roman" w:hAnsi="Times New Roman"/>
          <w:szCs w:val="24"/>
        </w:rPr>
        <w:t xml:space="preserve"> </w:t>
      </w:r>
      <w:r w:rsidR="00CE10F2" w:rsidRPr="00A92AA6">
        <w:rPr>
          <w:rFonts w:ascii="Times New Roman" w:hAnsi="Times New Roman"/>
          <w:szCs w:val="24"/>
        </w:rPr>
        <w:t xml:space="preserve">from my laboratory. </w:t>
      </w:r>
    </w:p>
    <w:p w:rsidR="00CE10F2" w:rsidRPr="00A92AA6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A92AA6">
        <w:rPr>
          <w:rFonts w:ascii="Times New Roman" w:hAnsi="Times New Roman"/>
          <w:szCs w:val="24"/>
        </w:rPr>
        <w:t xml:space="preserve">Interview style: Author saying the above </w:t>
      </w:r>
    </w:p>
    <w:p w:rsidR="00CE10F2" w:rsidRPr="00A92AA6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A92AA6">
        <w:rPr>
          <w:rFonts w:ascii="Times New Roman" w:hAnsi="Times New Roman"/>
          <w:szCs w:val="24"/>
        </w:rPr>
        <w:t>The named technician, post doc, student looks up from workbench or desk or microscope and acknowledges the camera.</w:t>
      </w:r>
    </w:p>
    <w:p w:rsidR="00CE10F2" w:rsidRDefault="00CE10F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Default="004146C2" w:rsidP="007B7294">
      <w:pPr>
        <w:rPr>
          <w:rFonts w:ascii="Times New Roman" w:hAnsi="Times New Roman"/>
          <w:szCs w:val="24"/>
        </w:rPr>
      </w:pPr>
    </w:p>
    <w:p w:rsidR="004146C2" w:rsidRPr="003A4F07" w:rsidRDefault="004146C2" w:rsidP="007B7294">
      <w:pPr>
        <w:rPr>
          <w:rFonts w:ascii="Times New Roman" w:hAnsi="Times New Roman"/>
          <w:szCs w:val="24"/>
        </w:rPr>
      </w:pPr>
    </w:p>
    <w:p w:rsidR="004146C2" w:rsidRDefault="00CE10F2" w:rsidP="004146C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lastRenderedPageBreak/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:rsidR="004146C2" w:rsidRPr="004146C2" w:rsidRDefault="004146C2" w:rsidP="004146C2">
      <w:pPr>
        <w:outlineLvl w:val="0"/>
        <w:rPr>
          <w:rFonts w:ascii="Times New Roman" w:hAnsi="Times New Roman"/>
          <w:b/>
          <w:szCs w:val="24"/>
        </w:rPr>
      </w:pPr>
    </w:p>
    <w:p w:rsidR="00A82F14" w:rsidRPr="00D7727A" w:rsidRDefault="00A82F14" w:rsidP="00D7727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82F14">
        <w:rPr>
          <w:rFonts w:ascii="Times New Roman" w:eastAsia="Times New Roman" w:hAnsi="Times New Roman"/>
          <w:b/>
          <w:szCs w:val="24"/>
          <w:lang w:val="fr-CA"/>
        </w:rPr>
        <w:t>Infection of A549 cells</w:t>
      </w:r>
    </w:p>
    <w:p w:rsidR="00D7727A" w:rsidRPr="00A82F14" w:rsidRDefault="00D7727A" w:rsidP="00D7727A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405FC1" w:rsidRPr="00405FC1" w:rsidRDefault="001A05F8" w:rsidP="00405FC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The </w:t>
      </w:r>
      <w:r w:rsidRPr="001A05F8">
        <w:rPr>
          <w:rFonts w:ascii="Times New Roman" w:eastAsia="Times New Roman" w:hAnsi="Times New Roman"/>
          <w:szCs w:val="24"/>
        </w:rPr>
        <w:t xml:space="preserve">A549 cells </w:t>
      </w:r>
      <w:r>
        <w:rPr>
          <w:rFonts w:ascii="Times New Roman" w:eastAsia="Times New Roman" w:hAnsi="Times New Roman"/>
          <w:szCs w:val="24"/>
        </w:rPr>
        <w:t xml:space="preserve">used in this procedure are maintained </w:t>
      </w:r>
      <w:r w:rsidRPr="001A05F8">
        <w:rPr>
          <w:rFonts w:ascii="Times New Roman" w:eastAsia="Times New Roman" w:hAnsi="Times New Roman"/>
          <w:szCs w:val="24"/>
        </w:rPr>
        <w:t xml:space="preserve">in culture in a </w:t>
      </w:r>
      <w:r>
        <w:rPr>
          <w:rFonts w:ascii="Times New Roman" w:eastAsia="Times New Roman" w:hAnsi="Times New Roman"/>
          <w:szCs w:val="24"/>
        </w:rPr>
        <w:t>15-</w:t>
      </w:r>
      <w:r w:rsidRPr="001A05F8">
        <w:rPr>
          <w:rFonts w:ascii="Times New Roman" w:eastAsia="Times New Roman" w:hAnsi="Times New Roman"/>
          <w:szCs w:val="24"/>
        </w:rPr>
        <w:t>cm plate at 37</w:t>
      </w:r>
      <w:r w:rsidRPr="001A05F8">
        <w:rPr>
          <w:rFonts w:ascii="Times New Roman" w:eastAsia="Times New Roman" w:hAnsi="Times New Roman"/>
          <w:szCs w:val="24"/>
          <w:shd w:val="clear" w:color="auto" w:fill="FFFFFF"/>
        </w:rPr>
        <w:t>°C</w:t>
      </w:r>
      <w:r w:rsidR="00690310">
        <w:rPr>
          <w:rFonts w:ascii="Times New Roman" w:eastAsia="Times New Roman" w:hAnsi="Times New Roman"/>
          <w:szCs w:val="24"/>
          <w:shd w:val="clear" w:color="auto" w:fill="FFFFFF"/>
        </w:rPr>
        <w:t xml:space="preserve"> and </w:t>
      </w:r>
      <w:r w:rsidRPr="001A05F8">
        <w:rPr>
          <w:rFonts w:ascii="Times New Roman" w:eastAsia="Times New Roman" w:hAnsi="Times New Roman"/>
          <w:szCs w:val="24"/>
        </w:rPr>
        <w:t>5% CO</w:t>
      </w:r>
      <w:r w:rsidRPr="001A05F8">
        <w:rPr>
          <w:rFonts w:ascii="Times New Roman" w:eastAsia="Times New Roman" w:hAnsi="Times New Roman"/>
          <w:szCs w:val="24"/>
          <w:vertAlign w:val="subscript"/>
        </w:rPr>
        <w:t>2</w:t>
      </w:r>
      <w:r w:rsidRPr="001A05F8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Cs w:val="24"/>
        </w:rPr>
        <w:t>in complete</w:t>
      </w:r>
      <w:r w:rsidRPr="001A05F8">
        <w:rPr>
          <w:rFonts w:ascii="Times New Roman" w:eastAsia="Times New Roman" w:hAnsi="Times New Roman"/>
          <w:szCs w:val="24"/>
        </w:rPr>
        <w:t xml:space="preserve"> </w:t>
      </w:r>
      <w:r w:rsidR="008A6A28">
        <w:rPr>
          <w:rFonts w:ascii="Times New Roman" w:eastAsia="Times New Roman" w:hAnsi="Times New Roman"/>
          <w:szCs w:val="24"/>
        </w:rPr>
        <w:t>F12K/Ham medium.</w:t>
      </w:r>
      <w:r>
        <w:rPr>
          <w:rFonts w:ascii="Times New Roman" w:eastAsia="Times New Roman" w:hAnsi="Times New Roman"/>
          <w:szCs w:val="24"/>
        </w:rPr>
        <w:t xml:space="preserve"> </w:t>
      </w:r>
      <w:r w:rsidR="00405FC1" w:rsidRPr="00405FC1">
        <w:rPr>
          <w:rFonts w:ascii="Times New Roman" w:eastAsia="Times New Roman" w:hAnsi="Times New Roman"/>
          <w:b/>
          <w:szCs w:val="24"/>
        </w:rPr>
        <w:t>[2.1.1 – MED]</w:t>
      </w:r>
      <w:r w:rsidR="00405FC1">
        <w:rPr>
          <w:rFonts w:ascii="Times New Roman" w:eastAsia="Times New Roman" w:hAnsi="Times New Roman"/>
          <w:szCs w:val="24"/>
        </w:rPr>
        <w:t xml:space="preserve"> </w:t>
      </w:r>
    </w:p>
    <w:p w:rsidR="00405FC1" w:rsidRPr="00405FC1" w:rsidRDefault="00405FC1" w:rsidP="00405FC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05FC1" w:rsidRPr="00405FC1" w:rsidRDefault="00405FC1" w:rsidP="00405FC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05FC1">
        <w:rPr>
          <w:rFonts w:ascii="Times New Roman" w:eastAsia="Times New Roman" w:hAnsi="Times New Roman"/>
          <w:szCs w:val="24"/>
        </w:rPr>
        <w:t>Talent retrieving a plate of A549 cells from the incubator.</w:t>
      </w:r>
    </w:p>
    <w:p w:rsidR="001A05F8" w:rsidRPr="00EA0440" w:rsidRDefault="001A05F8" w:rsidP="00D7727A">
      <w:pPr>
        <w:shd w:val="clear" w:color="auto" w:fill="FFFFFF"/>
        <w:ind w:right="278"/>
        <w:textAlignment w:val="baseline"/>
        <w:rPr>
          <w:rFonts w:ascii="Times New Roman" w:eastAsia="Times New Roman" w:hAnsi="Times New Roman"/>
          <w:szCs w:val="24"/>
        </w:rPr>
      </w:pPr>
    </w:p>
    <w:p w:rsidR="001A05F8" w:rsidRPr="00652FED" w:rsidRDefault="001A05F8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Twenty four</w:t>
      </w:r>
      <w:r w:rsidRPr="00EA0440">
        <w:rPr>
          <w:rFonts w:ascii="Times New Roman" w:eastAsia="Times New Roman" w:hAnsi="Times New Roman" w:cs="Times New Roman"/>
          <w:sz w:val="24"/>
          <w:szCs w:val="24"/>
        </w:rPr>
        <w:t xml:space="preserve"> hours before infection,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trypsinize the cells as described in the protocol text and </w:t>
      </w:r>
      <w:r w:rsidRPr="00EA0440">
        <w:rPr>
          <w:rFonts w:ascii="Times New Roman" w:eastAsia="Times New Roman" w:hAnsi="Times New Roman" w:cs="Times New Roman"/>
          <w:sz w:val="24"/>
          <w:szCs w:val="24"/>
        </w:rPr>
        <w:t>transfer the cells to a 15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A0440">
        <w:rPr>
          <w:rFonts w:ascii="Times New Roman" w:eastAsia="Times New Roman" w:hAnsi="Times New Roman" w:cs="Times New Roman"/>
          <w:sz w:val="24"/>
          <w:szCs w:val="24"/>
        </w:rPr>
        <w:t>mL conical tube.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FED" w:rsidRPr="00652FED">
        <w:rPr>
          <w:rFonts w:ascii="Times New Roman" w:eastAsia="Times New Roman" w:hAnsi="Times New Roman" w:cs="Times New Roman"/>
          <w:b/>
          <w:sz w:val="24"/>
          <w:szCs w:val="24"/>
        </w:rPr>
        <w:t>[2.2.1 – MED]</w:t>
      </w:r>
    </w:p>
    <w:p w:rsidR="00652FED" w:rsidRPr="00652FED" w:rsidRDefault="00652FED" w:rsidP="00652FED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2FED" w:rsidRPr="00652FED" w:rsidRDefault="00652FED" w:rsidP="00652FED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FED">
        <w:rPr>
          <w:rFonts w:ascii="Times New Roman" w:eastAsia="Times New Roman" w:hAnsi="Times New Roman" w:cs="Times New Roman"/>
          <w:sz w:val="24"/>
          <w:szCs w:val="24"/>
        </w:rPr>
        <w:t>Talent transferring trypsinized cells to conical tube.</w:t>
      </w:r>
    </w:p>
    <w:p w:rsidR="001A05F8" w:rsidRPr="00EA0440" w:rsidRDefault="001A05F8" w:rsidP="00D7727A">
      <w:pPr>
        <w:pStyle w:val="ListParagraph"/>
        <w:shd w:val="clear" w:color="auto" w:fill="FFFFFF"/>
        <w:spacing w:after="0" w:line="240" w:lineRule="auto"/>
        <w:ind w:left="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05F8" w:rsidRPr="0088745B" w:rsidRDefault="001A05F8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Centrifuge at 350 x g for 3 minutes at room temperature. </w:t>
      </w:r>
      <w:r w:rsidR="00FD138A" w:rsidRPr="00FD138A">
        <w:rPr>
          <w:rFonts w:ascii="Times New Roman" w:eastAsia="Times New Roman" w:hAnsi="Times New Roman" w:cs="Times New Roman"/>
          <w:b/>
          <w:sz w:val="24"/>
          <w:szCs w:val="24"/>
        </w:rPr>
        <w:t>[2.3.1 – MED-TXT]</w:t>
      </w:r>
      <w:r w:rsidR="00FD1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Remove the </w:t>
      </w:r>
      <w:hyperlink r:id="rId13" w:history="1">
        <w:r w:rsidRPr="00694D18">
          <w:rPr>
            <w:rFonts w:ascii="Times New Roman" w:eastAsia="Times New Roman" w:hAnsi="Times New Roman" w:cs="Times New Roman"/>
            <w:sz w:val="24"/>
            <w:szCs w:val="24"/>
          </w:rPr>
          <w:t>supernatant</w:t>
        </w:r>
      </w:hyperlink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 and resuspend the cell </w:t>
      </w:r>
      <w:hyperlink r:id="rId14" w:history="1">
        <w:r w:rsidRPr="00694D18">
          <w:rPr>
            <w:rFonts w:ascii="Times New Roman" w:eastAsia="Times New Roman" w:hAnsi="Times New Roman" w:cs="Times New Roman"/>
            <w:sz w:val="24"/>
            <w:szCs w:val="24"/>
          </w:rPr>
          <w:t>pellet</w:t>
        </w:r>
      </w:hyperlink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 in 8 mL of complete F12K/Ham medium to obtain a homogeneous single cell suspension.</w:t>
      </w:r>
      <w:r w:rsidR="00FD1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38A" w:rsidRPr="00FD138A">
        <w:rPr>
          <w:rFonts w:ascii="Times New Roman" w:eastAsia="Times New Roman" w:hAnsi="Times New Roman" w:cs="Times New Roman"/>
          <w:b/>
          <w:sz w:val="24"/>
          <w:szCs w:val="24"/>
        </w:rPr>
        <w:t>[2.3.2 – MED]</w:t>
      </w:r>
    </w:p>
    <w:p w:rsidR="0088745B" w:rsidRPr="0088745B" w:rsidRDefault="0088745B" w:rsidP="0088745B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8745B" w:rsidRDefault="0088745B" w:rsidP="0088745B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putting the 15-ml conical tube into the centrifuge and starting the spin.  TEXT: 350 x g; 3 min</w:t>
      </w:r>
    </w:p>
    <w:p w:rsidR="0088745B" w:rsidRPr="00694D18" w:rsidRDefault="0088745B" w:rsidP="0088745B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*film as written.</w:t>
      </w:r>
    </w:p>
    <w:p w:rsidR="001A05F8" w:rsidRPr="00694D18" w:rsidRDefault="001A05F8" w:rsidP="00D7727A">
      <w:pPr>
        <w:shd w:val="clear" w:color="auto" w:fill="FFFFFF"/>
        <w:ind w:right="278"/>
        <w:textAlignment w:val="baseline"/>
        <w:rPr>
          <w:rFonts w:ascii="Times New Roman" w:eastAsia="Times New Roman" w:hAnsi="Times New Roman"/>
          <w:szCs w:val="24"/>
        </w:rPr>
      </w:pPr>
    </w:p>
    <w:p w:rsidR="001A05F8" w:rsidRPr="008540AF" w:rsidRDefault="001A05F8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4D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After </w:t>
      </w:r>
      <w:r w:rsidR="00D14B7D">
        <w:rPr>
          <w:rFonts w:ascii="Times New Roman" w:eastAsia="Times New Roman" w:hAnsi="Times New Roman" w:cs="Times New Roman"/>
          <w:sz w:val="24"/>
          <w:szCs w:val="24"/>
        </w:rPr>
        <w:t>counti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>ng the cells using a hemocytometer, seed the cells at a density of 1 x 10</w:t>
      </w:r>
      <w:r w:rsidRPr="00694D1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 cells per 60-mm plate in 4 mL of pre-heated complete F12K/Ham medium. </w:t>
      </w:r>
      <w:r w:rsidR="005247CE" w:rsidRPr="005247CE">
        <w:rPr>
          <w:rFonts w:ascii="Times New Roman" w:eastAsia="Times New Roman" w:hAnsi="Times New Roman" w:cs="Times New Roman"/>
          <w:b/>
          <w:sz w:val="24"/>
          <w:szCs w:val="24"/>
        </w:rPr>
        <w:t>[2.4.1 –</w:t>
      </w:r>
      <w:r w:rsidR="005247CE">
        <w:rPr>
          <w:rFonts w:ascii="Times New Roman" w:eastAsia="Times New Roman" w:hAnsi="Times New Roman" w:cs="Times New Roman"/>
          <w:b/>
          <w:sz w:val="24"/>
          <w:szCs w:val="24"/>
        </w:rPr>
        <w:t xml:space="preserve"> MED</w:t>
      </w:r>
      <w:r w:rsidR="005247CE" w:rsidRPr="005247CE">
        <w:rPr>
          <w:rFonts w:ascii="Times New Roman" w:eastAsia="Times New Roman" w:hAnsi="Times New Roman" w:cs="Times New Roman"/>
          <w:b/>
          <w:sz w:val="24"/>
          <w:szCs w:val="24"/>
        </w:rPr>
        <w:t xml:space="preserve">-TXT] </w:t>
      </w:r>
      <w:r w:rsidR="008540AF" w:rsidRPr="008540A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>ncubate for 20-24 hours at 37</w:t>
      </w:r>
      <w:r w:rsidRPr="00694D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°C</w:t>
      </w:r>
      <w:r w:rsidR="006903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>5% CO</w:t>
      </w:r>
      <w:r w:rsidRPr="00694D1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2.</w:t>
      </w:r>
      <w:r w:rsidR="005247C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5247CE" w:rsidRPr="005247CE">
        <w:rPr>
          <w:rFonts w:ascii="Times New Roman" w:eastAsia="Times New Roman" w:hAnsi="Times New Roman" w:cs="Times New Roman"/>
          <w:b/>
          <w:sz w:val="24"/>
          <w:szCs w:val="24"/>
        </w:rPr>
        <w:t>[2.4.2 – MED</w:t>
      </w:r>
      <w:r w:rsidR="009B700F">
        <w:rPr>
          <w:rFonts w:ascii="Times New Roman" w:eastAsia="Times New Roman" w:hAnsi="Times New Roman" w:cs="Times New Roman"/>
          <w:b/>
          <w:sz w:val="24"/>
          <w:szCs w:val="24"/>
        </w:rPr>
        <w:t>-multiple shots</w:t>
      </w:r>
      <w:r w:rsidR="005247CE" w:rsidRPr="005247CE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:rsidR="008540AF" w:rsidRPr="005247CE" w:rsidRDefault="008540AF" w:rsidP="008540AF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47CE" w:rsidRDefault="005247CE" w:rsidP="005247CE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Talent seeding one of the 60-mm plates.  TEXT: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>1 x 10</w:t>
      </w:r>
      <w:r w:rsidRPr="00694D1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 cells</w:t>
      </w:r>
      <w:r>
        <w:rPr>
          <w:rFonts w:ascii="Times New Roman" w:eastAsia="Times New Roman" w:hAnsi="Times New Roman" w:cs="Times New Roman"/>
          <w:sz w:val="24"/>
          <w:szCs w:val="24"/>
        </w:rPr>
        <w:t>/plate</w:t>
      </w:r>
    </w:p>
    <w:p w:rsidR="005247CE" w:rsidRPr="00694D18" w:rsidRDefault="009B700F" w:rsidP="005247CE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Multiple takes from different angles of t</w:t>
      </w:r>
      <w:r w:rsidR="005247CE">
        <w:rPr>
          <w:rFonts w:ascii="Times New Roman" w:eastAsia="Times New Roman" w:hAnsi="Times New Roman" w:cs="Times New Roman"/>
          <w:sz w:val="24"/>
          <w:szCs w:val="24"/>
        </w:rPr>
        <w:t xml:space="preserve">alent putting the 4 plates into the incubator.  </w:t>
      </w:r>
    </w:p>
    <w:p w:rsidR="001A05F8" w:rsidRPr="00694D18" w:rsidRDefault="001A05F8" w:rsidP="00D7727A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05F8" w:rsidRPr="00F70310" w:rsidRDefault="008A6A28" w:rsidP="001969BE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4D18">
        <w:rPr>
          <w:rFonts w:ascii="Times New Roman" w:eastAsia="Times New Roman" w:hAnsi="Times New Roman" w:cs="Times New Roman"/>
          <w:sz w:val="24"/>
          <w:szCs w:val="24"/>
        </w:rPr>
        <w:t>After 20-24 hours</w:t>
      </w:r>
      <w:r w:rsidR="001A05F8" w:rsidRPr="00694D18">
        <w:rPr>
          <w:rFonts w:ascii="Times New Roman" w:eastAsia="Times New Roman" w:hAnsi="Times New Roman" w:cs="Times New Roman"/>
          <w:sz w:val="24"/>
          <w:szCs w:val="24"/>
        </w:rPr>
        <w:t xml:space="preserve">, the cells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="001A05F8" w:rsidRPr="00694D18">
        <w:rPr>
          <w:rFonts w:ascii="Times New Roman" w:eastAsia="Times New Roman" w:hAnsi="Times New Roman" w:cs="Times New Roman"/>
          <w:sz w:val="24"/>
          <w:szCs w:val="24"/>
        </w:rPr>
        <w:t>form a 90% confluent monolayer.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85C">
        <w:rPr>
          <w:rFonts w:ascii="Times New Roman" w:eastAsia="Times New Roman" w:hAnsi="Times New Roman" w:cs="Times New Roman"/>
          <w:b/>
          <w:sz w:val="24"/>
          <w:szCs w:val="24"/>
        </w:rPr>
        <w:t>[2.5.1 – LM</w:t>
      </w:r>
      <w:r w:rsidR="00F70310" w:rsidRPr="00F70310"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5F8" w:rsidRPr="001969BE">
        <w:rPr>
          <w:rFonts w:ascii="Times New Roman" w:eastAsia="Times New Roman" w:hAnsi="Times New Roman" w:cs="Times New Roman"/>
          <w:sz w:val="24"/>
          <w:szCs w:val="24"/>
        </w:rPr>
        <w:t>Remove</w:t>
      </w:r>
      <w:r w:rsidR="00F70310">
        <w:rPr>
          <w:rFonts w:ascii="Times New Roman" w:eastAsia="Times New Roman" w:hAnsi="Times New Roman" w:cs="Times New Roman"/>
          <w:sz w:val="24"/>
          <w:szCs w:val="24"/>
        </w:rPr>
        <w:t xml:space="preserve"> the medium </w:t>
      </w:r>
      <w:r w:rsidR="001A05F8" w:rsidRPr="001969BE">
        <w:rPr>
          <w:rFonts w:ascii="Times New Roman" w:eastAsia="Times New Roman" w:hAnsi="Times New Roman" w:cs="Times New Roman"/>
          <w:sz w:val="24"/>
          <w:szCs w:val="24"/>
        </w:rPr>
        <w:t>and wash the cells with 2 mL of serum</w:t>
      </w:r>
      <w:r w:rsidR="008E7057" w:rsidRPr="001969BE">
        <w:rPr>
          <w:rFonts w:ascii="Times New Roman" w:eastAsia="Times New Roman" w:hAnsi="Times New Roman" w:cs="Times New Roman"/>
          <w:sz w:val="24"/>
          <w:szCs w:val="24"/>
        </w:rPr>
        <w:t xml:space="preserve"> free</w:t>
      </w:r>
      <w:r w:rsidR="001A05F8" w:rsidRPr="001969BE">
        <w:rPr>
          <w:rFonts w:ascii="Times New Roman" w:eastAsia="Times New Roman" w:hAnsi="Times New Roman" w:cs="Times New Roman"/>
          <w:sz w:val="24"/>
          <w:szCs w:val="24"/>
        </w:rPr>
        <w:t xml:space="preserve"> F12K/Ham medium </w:t>
      </w:r>
      <w:r w:rsidRPr="001969BE">
        <w:rPr>
          <w:rFonts w:ascii="Times New Roman" w:eastAsia="Times New Roman" w:hAnsi="Times New Roman" w:cs="Times New Roman"/>
          <w:sz w:val="24"/>
          <w:szCs w:val="24"/>
        </w:rPr>
        <w:t>or SFM</w:t>
      </w:r>
      <w:r w:rsidR="001A05F8" w:rsidRPr="001969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0310" w:rsidRPr="00F70310">
        <w:rPr>
          <w:rFonts w:ascii="Times New Roman" w:eastAsia="Times New Roman" w:hAnsi="Times New Roman" w:cs="Times New Roman"/>
          <w:b/>
          <w:sz w:val="24"/>
          <w:szCs w:val="24"/>
        </w:rPr>
        <w:t>[2.5.2 – MED]</w:t>
      </w:r>
      <w:r w:rsidR="00F70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5F8" w:rsidRPr="001969BE">
        <w:rPr>
          <w:rFonts w:ascii="Times New Roman" w:eastAsia="Times New Roman" w:hAnsi="Times New Roman" w:cs="Times New Roman"/>
          <w:sz w:val="24"/>
          <w:szCs w:val="24"/>
        </w:rPr>
        <w:t xml:space="preserve">Add 2 mL of fresh </w:t>
      </w:r>
      <w:r w:rsidRPr="001969BE">
        <w:rPr>
          <w:rFonts w:ascii="Times New Roman" w:eastAsia="Times New Roman" w:hAnsi="Times New Roman" w:cs="Times New Roman"/>
          <w:sz w:val="24"/>
          <w:szCs w:val="24"/>
        </w:rPr>
        <w:t>SFM per 60-</w:t>
      </w:r>
      <w:r w:rsidR="001A05F8" w:rsidRPr="001969BE">
        <w:rPr>
          <w:rFonts w:ascii="Times New Roman" w:eastAsia="Times New Roman" w:hAnsi="Times New Roman" w:cs="Times New Roman"/>
          <w:sz w:val="24"/>
          <w:szCs w:val="24"/>
        </w:rPr>
        <w:t xml:space="preserve">mm plate. </w:t>
      </w:r>
      <w:r w:rsidR="00F70310" w:rsidRPr="00F70310">
        <w:rPr>
          <w:rFonts w:ascii="Times New Roman" w:eastAsia="Times New Roman" w:hAnsi="Times New Roman" w:cs="Times New Roman"/>
          <w:b/>
          <w:sz w:val="24"/>
          <w:szCs w:val="24"/>
        </w:rPr>
        <w:t>[2.5.3 – CU]</w:t>
      </w:r>
    </w:p>
    <w:p w:rsidR="00F70310" w:rsidRPr="00F70310" w:rsidRDefault="00F70310" w:rsidP="00F70310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70310" w:rsidRDefault="0050785C" w:rsidP="00F70310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53723_photo of cells.tif</w:t>
      </w:r>
    </w:p>
    <w:p w:rsidR="00F70310" w:rsidRDefault="00F70310" w:rsidP="00F70310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removing medium from one plate and then adding 2 ml SFM.</w:t>
      </w:r>
    </w:p>
    <w:p w:rsidR="00F70310" w:rsidRPr="001969BE" w:rsidRDefault="00F70310" w:rsidP="00F70310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SFM being removed from the plate and 2 ml of fresh SFM added.</w:t>
      </w:r>
    </w:p>
    <w:p w:rsidR="001A05F8" w:rsidRPr="00694D18" w:rsidRDefault="001A05F8" w:rsidP="00D7727A">
      <w:pPr>
        <w:pStyle w:val="ListParagraph"/>
        <w:shd w:val="clear" w:color="auto" w:fill="FFFFFF"/>
        <w:spacing w:after="0" w:line="240" w:lineRule="auto"/>
        <w:ind w:left="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05F8" w:rsidRPr="007814C8" w:rsidRDefault="001A05F8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Dilute </w:t>
      </w:r>
      <w:r w:rsidR="008A6A28" w:rsidRPr="00694D18">
        <w:rPr>
          <w:rFonts w:ascii="Times New Roman" w:eastAsia="Times New Roman" w:hAnsi="Times New Roman" w:cs="Times New Roman"/>
          <w:sz w:val="24"/>
          <w:szCs w:val="24"/>
        </w:rPr>
        <w:t>a thawed aliquot of Sendai virus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 in pre-heated SFM to obtain 60 </w:t>
      </w:r>
      <w:r w:rsidR="00D14B7D" w:rsidRPr="00D14B7D">
        <w:rPr>
          <w:rFonts w:ascii="Times New Roman" w:hAnsi="Times New Roman" w:cs="Times New Roman"/>
          <w:sz w:val="24"/>
          <w:szCs w:val="24"/>
        </w:rPr>
        <w:t xml:space="preserve">hemagglutination units </w:t>
      </w:r>
      <w:r w:rsidR="00D14B7D">
        <w:rPr>
          <w:rFonts w:ascii="Times New Roman" w:hAnsi="Times New Roman" w:cs="Times New Roman"/>
          <w:sz w:val="24"/>
          <w:szCs w:val="24"/>
        </w:rPr>
        <w:t xml:space="preserve">or </w:t>
      </w:r>
      <w:r w:rsidR="00D14B7D">
        <w:rPr>
          <w:rFonts w:ascii="Times New Roman" w:eastAsia="Times New Roman" w:hAnsi="Times New Roman" w:cs="Times New Roman"/>
          <w:sz w:val="24"/>
          <w:szCs w:val="24"/>
        </w:rPr>
        <w:t xml:space="preserve">HAU per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100 µL. </w:t>
      </w:r>
      <w:r w:rsidR="006443A4" w:rsidRPr="006443A4">
        <w:rPr>
          <w:rFonts w:ascii="Times New Roman" w:eastAsia="Times New Roman" w:hAnsi="Times New Roman" w:cs="Times New Roman"/>
          <w:b/>
          <w:sz w:val="24"/>
          <w:szCs w:val="24"/>
        </w:rPr>
        <w:t>[2.6.1 – MED</w:t>
      </w:r>
      <w:r w:rsidR="007814C8">
        <w:rPr>
          <w:rFonts w:ascii="Times New Roman" w:eastAsia="Times New Roman" w:hAnsi="Times New Roman" w:cs="Times New Roman"/>
          <w:b/>
          <w:sz w:val="24"/>
          <w:szCs w:val="24"/>
        </w:rPr>
        <w:t>-TXT</w:t>
      </w:r>
      <w:r w:rsidR="006443A4" w:rsidRPr="006443A4"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r w:rsidR="00644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Mix by pipetting up and down </w:t>
      </w:r>
      <w:r w:rsidR="00694D18" w:rsidRPr="00694D18">
        <w:rPr>
          <w:rFonts w:ascii="Times New Roman" w:eastAsia="Times New Roman" w:hAnsi="Times New Roman" w:cs="Times New Roman"/>
          <w:sz w:val="24"/>
          <w:szCs w:val="24"/>
        </w:rPr>
        <w:t>gently</w:t>
      </w:r>
      <w:r w:rsidRPr="00644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3A4" w:rsidRPr="007814C8">
        <w:rPr>
          <w:rFonts w:ascii="Times New Roman" w:eastAsia="Times New Roman" w:hAnsi="Times New Roman" w:cs="Times New Roman"/>
          <w:b/>
          <w:sz w:val="24"/>
          <w:szCs w:val="24"/>
        </w:rPr>
        <w:t>[2.6.2 – CU]</w:t>
      </w:r>
      <w:r w:rsidR="006443A4" w:rsidRPr="00644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94D18" w:rsidRPr="00694D18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add 100 µL of diluted virus </w:t>
      </w:r>
      <w:r w:rsidR="00EA726E" w:rsidRPr="006443A4">
        <w:rPr>
          <w:rFonts w:ascii="Times New Roman" w:eastAsia="Times New Roman" w:hAnsi="Times New Roman" w:cs="Times New Roman"/>
          <w:sz w:val="24"/>
          <w:szCs w:val="24"/>
        </w:rPr>
        <w:t xml:space="preserve">drop by drop to each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plate to </w:t>
      </w:r>
      <w:r w:rsidR="009F0239">
        <w:rPr>
          <w:rFonts w:ascii="Times New Roman" w:eastAsia="Times New Roman" w:hAnsi="Times New Roman" w:cs="Times New Roman"/>
          <w:sz w:val="24"/>
          <w:szCs w:val="24"/>
        </w:rPr>
        <w:t xml:space="preserve">perform the infection at 40 HAU per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94D1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 cells. </w:t>
      </w:r>
      <w:r w:rsidR="006443A4" w:rsidRPr="006443A4">
        <w:rPr>
          <w:rFonts w:ascii="Times New Roman" w:eastAsia="Times New Roman" w:hAnsi="Times New Roman" w:cs="Times New Roman"/>
          <w:b/>
          <w:sz w:val="24"/>
          <w:szCs w:val="24"/>
        </w:rPr>
        <w:t>[2.6.3 – CU-TXT]</w:t>
      </w:r>
      <w:r w:rsidR="00644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>Do not add virus in the non-infected control plate.</w:t>
      </w:r>
      <w:r w:rsidR="00781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4C8" w:rsidRPr="007814C8">
        <w:rPr>
          <w:rFonts w:ascii="Times New Roman" w:eastAsia="Times New Roman" w:hAnsi="Times New Roman" w:cs="Times New Roman"/>
          <w:b/>
          <w:sz w:val="24"/>
          <w:szCs w:val="24"/>
        </w:rPr>
        <w:t>[2.6.4 – MED]</w:t>
      </w:r>
    </w:p>
    <w:p w:rsidR="007814C8" w:rsidRPr="007814C8" w:rsidRDefault="007814C8" w:rsidP="007814C8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14C8" w:rsidRDefault="007814C8" w:rsidP="007814C8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diluting virus.  TEXT: 60 HAU/100 µl</w:t>
      </w:r>
    </w:p>
    <w:p w:rsidR="007814C8" w:rsidRDefault="007814C8" w:rsidP="007814C8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*film as written.</w:t>
      </w:r>
    </w:p>
    <w:p w:rsidR="007814C8" w:rsidRDefault="007814C8" w:rsidP="007814C8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Diluted virus being added drop by drop</w:t>
      </w:r>
      <w:r w:rsidR="003E5A88">
        <w:rPr>
          <w:rFonts w:ascii="Times New Roman" w:eastAsia="Times New Roman" w:hAnsi="Times New Roman" w:cs="Times New Roman"/>
          <w:sz w:val="24"/>
          <w:szCs w:val="24"/>
        </w:rPr>
        <w:t xml:space="preserve"> to one plate.  TEXT: </w:t>
      </w:r>
      <w:r>
        <w:rPr>
          <w:rFonts w:ascii="Times New Roman" w:eastAsia="Times New Roman" w:hAnsi="Times New Roman" w:cs="Times New Roman"/>
          <w:sz w:val="24"/>
          <w:szCs w:val="24"/>
        </w:rPr>
        <w:t>40 HAU/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94D1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694D18">
        <w:rPr>
          <w:rFonts w:ascii="Times New Roman" w:eastAsia="Times New Roman" w:hAnsi="Times New Roman" w:cs="Times New Roman"/>
          <w:sz w:val="24"/>
          <w:szCs w:val="24"/>
        </w:rPr>
        <w:t xml:space="preserve"> cells</w:t>
      </w:r>
    </w:p>
    <w:p w:rsidR="00154359" w:rsidRPr="00694D18" w:rsidRDefault="00154359" w:rsidP="007814C8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setting aside the control plate without adding virus.</w:t>
      </w:r>
    </w:p>
    <w:p w:rsidR="001A05F8" w:rsidRPr="00EA0440" w:rsidRDefault="001A05F8" w:rsidP="00D7727A">
      <w:pPr>
        <w:pStyle w:val="ListParagraph"/>
        <w:shd w:val="clear" w:color="auto" w:fill="FFFFFF"/>
        <w:spacing w:after="0" w:line="240" w:lineRule="auto"/>
        <w:ind w:left="0" w:right="278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A05F8" w:rsidRPr="009B700F" w:rsidRDefault="001A05F8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7830">
        <w:rPr>
          <w:rFonts w:ascii="Times New Roman" w:eastAsia="Times New Roman" w:hAnsi="Times New Roman" w:cs="Times New Roman"/>
          <w:sz w:val="24"/>
          <w:szCs w:val="24"/>
        </w:rPr>
        <w:lastRenderedPageBreak/>
        <w:t>Incubate the cells in the incubator at 37</w:t>
      </w:r>
      <w:r w:rsidRPr="00CB78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°C</w:t>
      </w:r>
      <w:r w:rsidR="00861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B7830">
        <w:rPr>
          <w:rFonts w:ascii="Times New Roman" w:eastAsia="Times New Roman" w:hAnsi="Times New Roman" w:cs="Times New Roman"/>
          <w:sz w:val="24"/>
          <w:szCs w:val="24"/>
        </w:rPr>
        <w:t>5% CO</w:t>
      </w:r>
      <w:r w:rsidRPr="00CB783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B78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700F" w:rsidRPr="009B700F">
        <w:rPr>
          <w:rFonts w:ascii="Times New Roman" w:eastAsia="Times New Roman" w:hAnsi="Times New Roman" w:cs="Times New Roman"/>
          <w:b/>
          <w:sz w:val="24"/>
          <w:szCs w:val="24"/>
        </w:rPr>
        <w:t>[2.7.1 – reuse shot]</w:t>
      </w:r>
      <w:r w:rsidR="009B7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830" w:rsidRPr="00CB7830">
        <w:rPr>
          <w:rFonts w:ascii="Times New Roman" w:eastAsia="Times New Roman" w:hAnsi="Times New Roman" w:cs="Times New Roman"/>
          <w:sz w:val="24"/>
          <w:szCs w:val="24"/>
        </w:rPr>
        <w:t>During the first hour of infection, a</w:t>
      </w:r>
      <w:r w:rsidRPr="00CB7830">
        <w:rPr>
          <w:rFonts w:ascii="Times New Roman" w:eastAsia="Times New Roman" w:hAnsi="Times New Roman" w:cs="Times New Roman"/>
          <w:sz w:val="24"/>
          <w:szCs w:val="24"/>
        </w:rPr>
        <w:t>gitate the plates by hand 3 or 4 times</w:t>
      </w:r>
      <w:r w:rsidR="009B7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700F" w:rsidRPr="009B700F">
        <w:rPr>
          <w:rFonts w:ascii="Times New Roman" w:eastAsia="Times New Roman" w:hAnsi="Times New Roman" w:cs="Times New Roman"/>
          <w:b/>
          <w:sz w:val="24"/>
          <w:szCs w:val="24"/>
        </w:rPr>
        <w:t>[2.7.2 – MED]</w:t>
      </w:r>
    </w:p>
    <w:p w:rsidR="009B700F" w:rsidRPr="009B700F" w:rsidRDefault="009B700F" w:rsidP="009B700F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B700F" w:rsidRDefault="009B700F" w:rsidP="009B700F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shot from 2.4.2.</w:t>
      </w:r>
    </w:p>
    <w:p w:rsidR="009B700F" w:rsidRPr="00CB7830" w:rsidRDefault="009B700F" w:rsidP="009B700F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agitating the plates.</w:t>
      </w:r>
    </w:p>
    <w:p w:rsidR="001A05F8" w:rsidRPr="00EA0440" w:rsidRDefault="001A05F8" w:rsidP="00D7727A">
      <w:pPr>
        <w:pStyle w:val="ListParagraph"/>
        <w:shd w:val="clear" w:color="auto" w:fill="FFFFFF"/>
        <w:spacing w:after="0" w:line="240" w:lineRule="auto"/>
        <w:ind w:left="0" w:right="278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A05F8" w:rsidRPr="008B15EA" w:rsidRDefault="001A05F8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27A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2B27AB" w:rsidRPr="002B27AB">
        <w:rPr>
          <w:rFonts w:ascii="Times New Roman" w:eastAsia="Times New Roman" w:hAnsi="Times New Roman" w:cs="Times New Roman"/>
          <w:sz w:val="24"/>
          <w:szCs w:val="24"/>
        </w:rPr>
        <w:t>2 hours</w:t>
      </w:r>
      <w:r w:rsidRPr="002B27AB">
        <w:rPr>
          <w:rFonts w:ascii="Times New Roman" w:eastAsia="Times New Roman" w:hAnsi="Times New Roman" w:cs="Times New Roman"/>
          <w:sz w:val="24"/>
          <w:szCs w:val="24"/>
        </w:rPr>
        <w:t xml:space="preserve"> post-infection, add 2 mL of F12K/Ham medium containing 20% HI-FBS to obtain a final concentration of 10% HI-FBS.</w:t>
      </w:r>
      <w:r w:rsidR="008B1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5EA" w:rsidRPr="008B15EA">
        <w:rPr>
          <w:rFonts w:ascii="Times New Roman" w:eastAsia="Times New Roman" w:hAnsi="Times New Roman" w:cs="Times New Roman"/>
          <w:b/>
          <w:sz w:val="24"/>
          <w:szCs w:val="24"/>
        </w:rPr>
        <w:t>[2.8.1 – MED]</w:t>
      </w:r>
    </w:p>
    <w:p w:rsidR="008B15EA" w:rsidRPr="008B15EA" w:rsidRDefault="008B15EA" w:rsidP="008B15EA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B15EA" w:rsidRPr="002B27AB" w:rsidRDefault="008B15EA" w:rsidP="008B15EA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adding medium to a plate.</w:t>
      </w:r>
    </w:p>
    <w:p w:rsidR="001A05F8" w:rsidRPr="002B27AB" w:rsidRDefault="001A05F8" w:rsidP="00D7727A">
      <w:pPr>
        <w:pStyle w:val="ListParagraph"/>
        <w:shd w:val="clear" w:color="auto" w:fill="FFFFFF"/>
        <w:spacing w:after="0" w:line="240" w:lineRule="auto"/>
        <w:ind w:left="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B27AB" w:rsidRPr="008B15EA" w:rsidRDefault="001A05F8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27AB">
        <w:rPr>
          <w:rFonts w:ascii="Times New Roman" w:eastAsia="Times New Roman" w:hAnsi="Times New Roman" w:cs="Times New Roman"/>
          <w:sz w:val="24"/>
          <w:szCs w:val="24"/>
        </w:rPr>
        <w:t>Incubate the ce</w:t>
      </w:r>
      <w:r w:rsidR="00D14B7D">
        <w:rPr>
          <w:rFonts w:ascii="Times New Roman" w:eastAsia="Times New Roman" w:hAnsi="Times New Roman" w:cs="Times New Roman"/>
          <w:sz w:val="24"/>
          <w:szCs w:val="24"/>
        </w:rPr>
        <w:t>lls in the incubator for</w:t>
      </w:r>
      <w:r w:rsidRPr="002B27AB">
        <w:rPr>
          <w:rFonts w:ascii="Times New Roman" w:eastAsia="Times New Roman" w:hAnsi="Times New Roman" w:cs="Times New Roman"/>
          <w:sz w:val="24"/>
          <w:szCs w:val="24"/>
        </w:rPr>
        <w:t xml:space="preserve"> 1, 4 and 7 </w:t>
      </w:r>
      <w:r w:rsidR="00D14B7D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="002B27AB" w:rsidRPr="002B27AB">
        <w:rPr>
          <w:rFonts w:ascii="Times New Roman" w:eastAsia="Times New Roman" w:hAnsi="Times New Roman" w:cs="Times New Roman"/>
          <w:sz w:val="24"/>
          <w:szCs w:val="24"/>
        </w:rPr>
        <w:t>hours</w:t>
      </w:r>
      <w:r w:rsidRPr="002B27AB">
        <w:rPr>
          <w:rFonts w:ascii="Times New Roman" w:eastAsia="Times New Roman" w:hAnsi="Times New Roman" w:cs="Times New Roman"/>
          <w:sz w:val="24"/>
          <w:szCs w:val="24"/>
        </w:rPr>
        <w:t xml:space="preserve"> to reach total infection times</w:t>
      </w:r>
      <w:r w:rsidR="002B27AB" w:rsidRPr="002B27AB">
        <w:rPr>
          <w:rFonts w:ascii="Times New Roman" w:eastAsia="Times New Roman" w:hAnsi="Times New Roman" w:cs="Times New Roman"/>
          <w:sz w:val="24"/>
          <w:szCs w:val="24"/>
        </w:rPr>
        <w:t xml:space="preserve"> of 3, 6, and 9 hours</w:t>
      </w:r>
      <w:r w:rsidRPr="002B27AB">
        <w:rPr>
          <w:rFonts w:ascii="Times New Roman" w:eastAsia="Times New Roman" w:hAnsi="Times New Roman" w:cs="Times New Roman"/>
          <w:sz w:val="24"/>
          <w:szCs w:val="24"/>
        </w:rPr>
        <w:t xml:space="preserve">, respectively. </w:t>
      </w:r>
      <w:r w:rsidR="00EA6FE3">
        <w:rPr>
          <w:rFonts w:ascii="Times New Roman" w:eastAsia="Times New Roman" w:hAnsi="Times New Roman" w:cs="Times New Roman"/>
          <w:sz w:val="24"/>
          <w:szCs w:val="24"/>
        </w:rPr>
        <w:t>Cells will be harvested a</w:t>
      </w:r>
      <w:r w:rsidRPr="002B27AB">
        <w:rPr>
          <w:rFonts w:ascii="Times New Roman" w:eastAsia="Times New Roman" w:hAnsi="Times New Roman" w:cs="Times New Roman"/>
          <w:sz w:val="24"/>
          <w:szCs w:val="24"/>
        </w:rPr>
        <w:t>t each of these t</w:t>
      </w:r>
      <w:r w:rsidR="00EA6FE3">
        <w:rPr>
          <w:rFonts w:ascii="Times New Roman" w:eastAsia="Times New Roman" w:hAnsi="Times New Roman" w:cs="Times New Roman"/>
          <w:sz w:val="24"/>
          <w:szCs w:val="24"/>
        </w:rPr>
        <w:t>ime points</w:t>
      </w:r>
      <w:r w:rsidR="009539A7">
        <w:rPr>
          <w:rFonts w:ascii="Times New Roman" w:eastAsia="Times New Roman" w:hAnsi="Times New Roman" w:cs="Times New Roman"/>
          <w:sz w:val="24"/>
          <w:szCs w:val="24"/>
        </w:rPr>
        <w:t xml:space="preserve"> for preparation of whole cell extracts</w:t>
      </w:r>
      <w:r w:rsidR="00D14B7D">
        <w:rPr>
          <w:rFonts w:ascii="Times New Roman" w:eastAsia="Times New Roman" w:hAnsi="Times New Roman" w:cs="Times New Roman"/>
          <w:sz w:val="24"/>
          <w:szCs w:val="24"/>
        </w:rPr>
        <w:t>, as</w:t>
      </w:r>
      <w:r w:rsidR="00EA6FE3">
        <w:rPr>
          <w:rFonts w:ascii="Times New Roman" w:eastAsia="Times New Roman" w:hAnsi="Times New Roman" w:cs="Times New Roman"/>
          <w:sz w:val="24"/>
          <w:szCs w:val="24"/>
        </w:rPr>
        <w:t xml:space="preserve"> demonstrated in the next video segment.</w:t>
      </w:r>
      <w:r w:rsidR="008B1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5EA" w:rsidRPr="008B15EA">
        <w:rPr>
          <w:rFonts w:ascii="Times New Roman" w:eastAsia="Times New Roman" w:hAnsi="Times New Roman" w:cs="Times New Roman"/>
          <w:b/>
          <w:sz w:val="24"/>
          <w:szCs w:val="24"/>
        </w:rPr>
        <w:t>[2.9.1 – reuse shot]</w:t>
      </w:r>
    </w:p>
    <w:p w:rsidR="008B15EA" w:rsidRPr="008B15EA" w:rsidRDefault="008B15EA" w:rsidP="008B15EA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B15EA" w:rsidRPr="008B15EA" w:rsidRDefault="008B15EA" w:rsidP="008B15EA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15EA">
        <w:rPr>
          <w:rFonts w:ascii="Times New Roman" w:eastAsia="Times New Roman" w:hAnsi="Times New Roman" w:cs="Times New Roman"/>
          <w:sz w:val="24"/>
          <w:szCs w:val="24"/>
        </w:rPr>
        <w:t>Use shot from 2.4.2.</w:t>
      </w:r>
    </w:p>
    <w:p w:rsidR="002B27AB" w:rsidRDefault="002B27AB" w:rsidP="00D7727A">
      <w:pPr>
        <w:pStyle w:val="ListParagraph"/>
        <w:shd w:val="clear" w:color="auto" w:fill="FFFFFF"/>
        <w:spacing w:after="0" w:line="240" w:lineRule="auto"/>
        <w:ind w:left="108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E1A15" w:rsidRPr="00D7727A" w:rsidRDefault="006E1A15" w:rsidP="00D772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1A15">
        <w:rPr>
          <w:rFonts w:ascii="Times New Roman" w:eastAsia="Times New Roman" w:hAnsi="Times New Roman" w:cs="Times New Roman"/>
          <w:b/>
          <w:sz w:val="24"/>
          <w:szCs w:val="24"/>
        </w:rPr>
        <w:t>Preparation of Whole Cell Extracts</w:t>
      </w:r>
    </w:p>
    <w:p w:rsidR="00D7727A" w:rsidRPr="006E1A15" w:rsidRDefault="00D7727A" w:rsidP="00D7727A">
      <w:pPr>
        <w:pStyle w:val="ListParagraph"/>
        <w:shd w:val="clear" w:color="auto" w:fill="FFFFFF"/>
        <w:spacing w:after="0" w:line="240" w:lineRule="auto"/>
        <w:ind w:left="360" w:right="27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7727A" w:rsidRPr="00645254" w:rsidRDefault="00D7727A" w:rsidP="00D7727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Begin this procedure by</w:t>
      </w:r>
      <w:r w:rsidR="00BA705C" w:rsidRPr="009539A7">
        <w:rPr>
          <w:rFonts w:ascii="Times New Roman" w:hAnsi="Times New Roman"/>
          <w:szCs w:val="24"/>
        </w:rPr>
        <w:t xml:space="preserve"> </w:t>
      </w:r>
      <w:r w:rsidR="00BA705C" w:rsidRPr="009539A7">
        <w:rPr>
          <w:rFonts w:ascii="Times New Roman" w:eastAsia="Times New Roman" w:hAnsi="Times New Roman"/>
          <w:szCs w:val="24"/>
          <w:shd w:val="clear" w:color="auto" w:fill="FFFFFF"/>
        </w:rPr>
        <w:t>r</w:t>
      </w:r>
      <w:r>
        <w:rPr>
          <w:rFonts w:ascii="Times New Roman" w:eastAsia="Times New Roman" w:hAnsi="Times New Roman"/>
          <w:szCs w:val="24"/>
          <w:shd w:val="clear" w:color="auto" w:fill="FFFFFF"/>
        </w:rPr>
        <w:t>emoving</w:t>
      </w:r>
      <w:r w:rsidR="00AD616B" w:rsidRPr="009539A7">
        <w:rPr>
          <w:rFonts w:ascii="Times New Roman" w:eastAsia="Times New Roman" w:hAnsi="Times New Roman"/>
          <w:szCs w:val="24"/>
          <w:shd w:val="clear" w:color="auto" w:fill="FFFFFF"/>
        </w:rPr>
        <w:t xml:space="preserve"> the infection medium</w:t>
      </w:r>
      <w:r w:rsidR="00BA705C" w:rsidRPr="009539A7">
        <w:rPr>
          <w:rFonts w:ascii="Times New Roman" w:eastAsia="Times New Roman" w:hAnsi="Times New Roman"/>
          <w:szCs w:val="24"/>
          <w:shd w:val="clear" w:color="auto" w:fill="FFFFFF"/>
        </w:rPr>
        <w:t xml:space="preserve">. </w:t>
      </w:r>
      <w:r w:rsidR="00645254" w:rsidRPr="00645254">
        <w:rPr>
          <w:rFonts w:ascii="Times New Roman" w:eastAsia="Times New Roman" w:hAnsi="Times New Roman"/>
          <w:b/>
          <w:szCs w:val="24"/>
          <w:shd w:val="clear" w:color="auto" w:fill="FFFFFF"/>
        </w:rPr>
        <w:t>[3.1.1 – MED]</w:t>
      </w:r>
      <w:r w:rsidR="00645254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="00BA705C" w:rsidRPr="009539A7">
        <w:rPr>
          <w:rFonts w:ascii="Times New Roman" w:eastAsia="Times New Roman" w:hAnsi="Times New Roman"/>
          <w:szCs w:val="24"/>
          <w:shd w:val="clear" w:color="auto" w:fill="FFFFFF"/>
        </w:rPr>
        <w:t>H</w:t>
      </w:r>
      <w:r w:rsidR="00AD616B" w:rsidRPr="009539A7">
        <w:rPr>
          <w:rFonts w:ascii="Times New Roman" w:eastAsia="Times New Roman" w:hAnsi="Times New Roman"/>
          <w:szCs w:val="24"/>
          <w:shd w:val="clear" w:color="auto" w:fill="FFFFFF"/>
        </w:rPr>
        <w:t>arvest the cells by scraping in 1 mL of ice-cold D-</w:t>
      </w:r>
      <w:r w:rsidR="00C3218D">
        <w:rPr>
          <w:rFonts w:ascii="Times New Roman" w:eastAsia="Times New Roman" w:hAnsi="Times New Roman"/>
          <w:szCs w:val="24"/>
          <w:shd w:val="clear" w:color="auto" w:fill="FFFFFF"/>
        </w:rPr>
        <w:t xml:space="preserve">PBS. </w:t>
      </w:r>
      <w:r w:rsidR="00645254" w:rsidRPr="00645254">
        <w:rPr>
          <w:rFonts w:ascii="Times New Roman" w:eastAsia="Times New Roman" w:hAnsi="Times New Roman"/>
          <w:b/>
          <w:szCs w:val="24"/>
          <w:shd w:val="clear" w:color="auto" w:fill="FFFFFF"/>
        </w:rPr>
        <w:t>[3.1.2 – CU]</w:t>
      </w:r>
      <w:r w:rsidR="00645254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="00C3218D">
        <w:rPr>
          <w:rFonts w:ascii="Times New Roman" w:eastAsia="Times New Roman" w:hAnsi="Times New Roman"/>
          <w:szCs w:val="24"/>
          <w:shd w:val="clear" w:color="auto" w:fill="FFFFFF"/>
        </w:rPr>
        <w:t>Transfer</w:t>
      </w:r>
      <w:r w:rsidR="00BA705C" w:rsidRPr="009539A7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="00AD616B" w:rsidRPr="009539A7">
        <w:rPr>
          <w:rFonts w:ascii="Times New Roman" w:eastAsia="Times New Roman" w:hAnsi="Times New Roman"/>
          <w:szCs w:val="24"/>
          <w:shd w:val="clear" w:color="auto" w:fill="FFFFFF"/>
        </w:rPr>
        <w:t>the cell suspension to a pre-chilled 1.5</w:t>
      </w:r>
      <w:r w:rsidR="00BA705C" w:rsidRPr="009539A7">
        <w:rPr>
          <w:rFonts w:ascii="Times New Roman" w:eastAsia="Times New Roman" w:hAnsi="Times New Roman"/>
          <w:szCs w:val="24"/>
          <w:shd w:val="clear" w:color="auto" w:fill="FFFFFF"/>
        </w:rPr>
        <w:t>-</w:t>
      </w:r>
      <w:r w:rsidR="00AD616B" w:rsidRPr="009539A7">
        <w:rPr>
          <w:rFonts w:ascii="Times New Roman" w:eastAsia="Times New Roman" w:hAnsi="Times New Roman"/>
          <w:szCs w:val="24"/>
          <w:shd w:val="clear" w:color="auto" w:fill="FFFFFF"/>
        </w:rPr>
        <w:t>mL centrifuge tube.</w:t>
      </w:r>
      <w:r w:rsidR="00645254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="00645254" w:rsidRPr="00645254">
        <w:rPr>
          <w:rFonts w:ascii="Times New Roman" w:eastAsia="Times New Roman" w:hAnsi="Times New Roman"/>
          <w:b/>
          <w:szCs w:val="24"/>
          <w:shd w:val="clear" w:color="auto" w:fill="FFFFFF"/>
        </w:rPr>
        <w:t>[3.1.3 – MED]</w:t>
      </w:r>
    </w:p>
    <w:p w:rsidR="00645254" w:rsidRPr="00645254" w:rsidRDefault="00645254" w:rsidP="0064525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45254" w:rsidRPr="00645254" w:rsidRDefault="00645254" w:rsidP="0064525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Talent removing the medium from a plate</w:t>
      </w:r>
      <w:r w:rsidR="002B46E4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="002B46E4" w:rsidRPr="00793989">
        <w:rPr>
          <w:rFonts w:ascii="Times New Roman" w:eastAsia="Times New Roman" w:hAnsi="Times New Roman"/>
          <w:color w:val="FF0000"/>
          <w:szCs w:val="24"/>
          <w:shd w:val="clear" w:color="auto" w:fill="FFFFFF"/>
        </w:rPr>
        <w:t>and adding D-PBS in the plate</w:t>
      </w:r>
      <w:r>
        <w:rPr>
          <w:rFonts w:ascii="Times New Roman" w:eastAsia="Times New Roman" w:hAnsi="Times New Roman"/>
          <w:szCs w:val="24"/>
          <w:shd w:val="clear" w:color="auto" w:fill="FFFFFF"/>
        </w:rPr>
        <w:t>.</w:t>
      </w:r>
    </w:p>
    <w:p w:rsidR="00645254" w:rsidRPr="00645254" w:rsidRDefault="00645254" w:rsidP="0064525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*film as written.</w:t>
      </w:r>
    </w:p>
    <w:p w:rsidR="00645254" w:rsidRPr="00645254" w:rsidRDefault="00645254" w:rsidP="0064525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*film as written.</w:t>
      </w:r>
    </w:p>
    <w:p w:rsidR="00AD616B" w:rsidRPr="00EA0440" w:rsidRDefault="00AD616B" w:rsidP="00D7727A">
      <w:pPr>
        <w:pStyle w:val="ListParagraph"/>
        <w:shd w:val="clear" w:color="auto" w:fill="FFFFFF"/>
        <w:spacing w:after="0" w:line="240" w:lineRule="auto"/>
        <w:ind w:left="0"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616B" w:rsidRPr="00BE2237" w:rsidRDefault="00AD616B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Pellet the cells by centrifugation at 16</w:t>
      </w:r>
      <w:r w:rsidR="00C321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000 x </w:t>
      </w:r>
      <w:r w:rsidR="00BB1E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 at 4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°C for 20 seconds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2237" w:rsidRPr="00BE223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[3.2.1 – MED-</w:t>
      </w:r>
      <w:r w:rsidR="003C50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multiple shots-</w:t>
      </w:r>
      <w:r w:rsidR="00BE2237" w:rsidRPr="00BE223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TXT]</w:t>
      </w:r>
      <w:r w:rsidR="00BE2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and carefully decant all traces of D-PBS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E2237" w:rsidRPr="00BE223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[3.2.2 – CU]</w:t>
      </w:r>
      <w:r w:rsidR="00BE2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</w:t>
      </w:r>
      <w:r w:rsidR="00BA705C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esuspend the cell pellet in 70 μL of lysis buffer.</w:t>
      </w:r>
      <w:r w:rsidR="009B700F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2237" w:rsidRPr="00BE223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[3.2.3 – CU]</w:t>
      </w:r>
    </w:p>
    <w:p w:rsidR="00BE2237" w:rsidRPr="002B46E4" w:rsidRDefault="00BE2237" w:rsidP="00BE2237">
      <w:pPr>
        <w:pStyle w:val="ListParagraph"/>
        <w:shd w:val="clear" w:color="auto" w:fill="FFFFFF"/>
        <w:spacing w:after="0" w:line="240" w:lineRule="auto"/>
        <w:ind w:left="1080" w:right="28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BE2237" w:rsidRDefault="003C5052" w:rsidP="00BE2237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93989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</w:rPr>
        <w:t>Multiple takes from different angles of</w:t>
      </w:r>
      <w:r w:rsidRPr="002B46E4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</w:rPr>
        <w:t xml:space="preserve"> </w:t>
      </w:r>
      <w:r w:rsidR="002B46E4" w:rsidRPr="007939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</w:t>
      </w:r>
      <w:r w:rsidR="00BE2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alent putting the</w:t>
      </w:r>
      <w:r w:rsidR="00BE2237" w:rsidRPr="002B46E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BE2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centrifuge tube</w:t>
      </w:r>
      <w:r w:rsidR="00BE2237" w:rsidRPr="002B46E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BE2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into the centrifuge.  TEXT: </w:t>
      </w:r>
      <w:r w:rsidR="00BE223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</w:t>
      </w:r>
      <w:r w:rsidR="00BE2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BE223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000 x </w:t>
      </w:r>
      <w:r w:rsidR="00BE2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g; 4°C; </w:t>
      </w:r>
      <w:r w:rsidR="00BE223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</w:t>
      </w:r>
      <w:r w:rsidR="00BE2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</w:t>
      </w:r>
    </w:p>
    <w:p w:rsidR="00BE2237" w:rsidRDefault="00BE2237" w:rsidP="00BE2237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D-PBS being removed from one tube.</w:t>
      </w:r>
    </w:p>
    <w:p w:rsidR="00BE2237" w:rsidRPr="00BE2237" w:rsidRDefault="00BE2237" w:rsidP="00BE223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*film as written.</w:t>
      </w:r>
    </w:p>
    <w:p w:rsidR="00AD616B" w:rsidRPr="00EA0440" w:rsidRDefault="00AD616B" w:rsidP="00D7727A">
      <w:pPr>
        <w:pStyle w:val="ListParagraph"/>
        <w:shd w:val="clear" w:color="auto" w:fill="FFFFFF"/>
        <w:spacing w:after="0" w:line="240" w:lineRule="auto"/>
        <w:ind w:left="0" w:right="28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AD616B" w:rsidRPr="003C5052" w:rsidRDefault="00AD616B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Incubate on ice for 20 min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utes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0D5E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D5E6B" w:rsidRPr="000D5E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[3.3.1 – MED]</w:t>
      </w:r>
      <w:r w:rsidR="000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Flash-freeze the lysate by incubation in a liquid nitrogen bath for 15 sec</w:t>
      </w:r>
      <w:r w:rsidR="00C321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onds. </w:t>
      </w:r>
      <w:r w:rsidR="000D5E6B" w:rsidRPr="000D5E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[3.3.2 – MED/CU-multiple shots]</w:t>
      </w:r>
      <w:r w:rsidR="000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72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Then t</w:t>
      </w:r>
      <w:r w:rsidR="00C321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haw the lysate at room temperature 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unt</w:t>
      </w:r>
      <w:r w:rsidR="00D772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il it is completely melted. </w:t>
      </w:r>
      <w:r w:rsidR="008613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[3.3.3 – CU</w:t>
      </w:r>
      <w:r w:rsidR="000D5E6B" w:rsidRPr="000D5E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]</w:t>
      </w:r>
      <w:r w:rsidR="000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72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ortex for 10 sec</w:t>
      </w:r>
      <w:r w:rsidR="00D772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onds.</w:t>
      </w:r>
      <w:r w:rsidR="000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5E6B" w:rsidRPr="000D5E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[3.3.4 – CU]</w:t>
      </w:r>
      <w:r w:rsidR="00D772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Repeat this</w:t>
      </w:r>
      <w:r w:rsidR="000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freeze-thaw-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vortex cycle 3 times. </w:t>
      </w:r>
      <w:r w:rsidR="000D5E6B" w:rsidRPr="000D5E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[3.3.5 – reuse shot-TXT]</w:t>
      </w:r>
    </w:p>
    <w:p w:rsidR="003C5052" w:rsidRPr="003C5052" w:rsidRDefault="003C5052" w:rsidP="003C5052">
      <w:pPr>
        <w:pStyle w:val="ListParagraph"/>
        <w:shd w:val="clear" w:color="auto" w:fill="FFFFFF"/>
        <w:spacing w:after="0" w:line="240" w:lineRule="auto"/>
        <w:ind w:left="1080"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C5052" w:rsidRDefault="003C5052" w:rsidP="003C5052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93989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</w:rPr>
        <w:t>Talent putting the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 tubes on ice</w:t>
      </w:r>
      <w:r w:rsidR="002B46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C5052" w:rsidRDefault="003C5052" w:rsidP="003C5052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Multiple takes from different angles of the tubes being put into liquid nitrogen.</w:t>
      </w:r>
    </w:p>
    <w:p w:rsidR="003C5052" w:rsidRDefault="003C5052" w:rsidP="003C5052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Tubes being thawed </w:t>
      </w:r>
      <w:r w:rsidRPr="00793989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</w:rPr>
        <w:t>at room temperature</w:t>
      </w:r>
      <w:r w:rsidR="007939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3989" w:rsidRPr="007939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by hand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3C5052" w:rsidRPr="00BE2237" w:rsidRDefault="003C5052" w:rsidP="003C50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*film as written.</w:t>
      </w:r>
    </w:p>
    <w:p w:rsidR="003C5052" w:rsidRPr="009539A7" w:rsidRDefault="003C5052" w:rsidP="003C5052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Use shot from 3.3.2. TEXT: freeze-thaw-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vortex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3X</w:t>
      </w:r>
    </w:p>
    <w:p w:rsidR="00AD616B" w:rsidRPr="00EA0440" w:rsidRDefault="00AD616B" w:rsidP="00D7727A">
      <w:pPr>
        <w:pStyle w:val="ListParagraph"/>
        <w:shd w:val="clear" w:color="auto" w:fill="FFFFFF"/>
        <w:spacing w:after="0" w:line="240" w:lineRule="auto"/>
        <w:ind w:left="0" w:right="28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AD616B" w:rsidRPr="00A23BCE" w:rsidRDefault="00AD616B" w:rsidP="00D7727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Centrifuge at 16</w:t>
      </w:r>
      <w:r w:rsidR="003C50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BB1E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000 x g at 4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°C for 20 min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utes.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5052" w:rsidRPr="003C50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[3.4.1 – reuse shot-TXT]</w:t>
      </w:r>
      <w:r w:rsidR="003C50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3F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Transfer the supernatant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which is the whole cell extract, 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 a new pre-chilled 1.5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mL centrifuge tube. 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5052" w:rsidRPr="00A23B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[3.4.2 – CU]</w:t>
      </w:r>
      <w:r w:rsidR="003C50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It is important to 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k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eep the 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whole cell extract</w:t>
      </w:r>
      <w:r w:rsidR="00A562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9539A7"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on ice at all times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3C50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5052" w:rsidRPr="00A23B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[3.4.3 – MED]</w:t>
      </w:r>
    </w:p>
    <w:p w:rsidR="00A23BCE" w:rsidRPr="002B46E4" w:rsidRDefault="00A23BCE" w:rsidP="00A23BCE">
      <w:pPr>
        <w:pStyle w:val="ListParagraph"/>
        <w:shd w:val="clear" w:color="auto" w:fill="FFFFFF"/>
        <w:spacing w:after="0" w:line="240" w:lineRule="auto"/>
        <w:ind w:left="1080" w:right="280"/>
        <w:textAlignment w:val="baseline"/>
        <w:rPr>
          <w:rFonts w:ascii="Times New Roman" w:eastAsia="Times New Roman" w:hAnsi="Times New Roman" w:cs="Times New Roman"/>
          <w:strike/>
          <w:color w:val="FF0000"/>
          <w:sz w:val="24"/>
          <w:szCs w:val="24"/>
          <w:shd w:val="clear" w:color="auto" w:fill="FFFFFF"/>
        </w:rPr>
      </w:pPr>
    </w:p>
    <w:p w:rsidR="00A23BCE" w:rsidRDefault="00A23BCE" w:rsidP="00A23BCE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93989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</w:rPr>
        <w:t>Use shot from 3.2.1</w:t>
      </w:r>
      <w:r w:rsidR="00793989">
        <w:rPr>
          <w:rFonts w:ascii="Times New Roman" w:eastAsia="Times New Roman" w:hAnsi="Times New Roman" w:cs="Times New Roman"/>
          <w:strike/>
          <w:color w:val="FF0000"/>
          <w:sz w:val="24"/>
          <w:szCs w:val="24"/>
          <w:shd w:val="clear" w:color="auto" w:fill="FFFFFF"/>
        </w:rPr>
        <w:t xml:space="preserve"> </w:t>
      </w:r>
      <w:r w:rsidR="008C06EB" w:rsidRPr="007939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Talent putting the 4 tubes in</w:t>
      </w:r>
      <w:r w:rsidR="002B46E4" w:rsidRPr="007939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to the centrifuge</w:t>
      </w:r>
      <w:r w:rsidR="002B46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A23B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TEXT: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,000 x g; 4°C; </w:t>
      </w:r>
      <w:r w:rsidRPr="00953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 min</w:t>
      </w:r>
    </w:p>
    <w:p w:rsidR="00A23BCE" w:rsidRPr="00BE2237" w:rsidRDefault="00A23BCE" w:rsidP="00A23BC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*film as written.</w:t>
      </w:r>
    </w:p>
    <w:p w:rsidR="00A23BCE" w:rsidRDefault="00A23BCE" w:rsidP="00A23BCE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93989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</w:rPr>
        <w:t>Talent putting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all tubes on ice.</w:t>
      </w:r>
    </w:p>
    <w:p w:rsidR="00150088" w:rsidRPr="009539A7" w:rsidRDefault="00150088" w:rsidP="00150088">
      <w:pPr>
        <w:pStyle w:val="ListParagraph"/>
        <w:shd w:val="clear" w:color="auto" w:fill="FFFFFF"/>
        <w:spacing w:after="0" w:line="240" w:lineRule="auto"/>
        <w:ind w:left="1080" w:right="28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71BC6" w:rsidRPr="00150088" w:rsidRDefault="00D7727A" w:rsidP="00150088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Resolution of </w:t>
      </w:r>
      <w:r w:rsidRPr="006E1A15">
        <w:rPr>
          <w:rFonts w:ascii="Times New Roman" w:eastAsia="Times New Roman" w:hAnsi="Times New Roman"/>
          <w:b/>
          <w:szCs w:val="24"/>
        </w:rPr>
        <w:t>Whole Cell Extracts</w:t>
      </w:r>
      <w:r w:rsidR="00871BC6" w:rsidRPr="00871BC6">
        <w:rPr>
          <w:rFonts w:ascii="Times New Roman" w:eastAsia="Times New Roman" w:hAnsi="Times New Roman"/>
          <w:b/>
          <w:szCs w:val="24"/>
        </w:rPr>
        <w:t xml:space="preserve"> by high resolution SDS-PAGE </w:t>
      </w:r>
    </w:p>
    <w:p w:rsidR="00150088" w:rsidRPr="00871BC6" w:rsidRDefault="00150088" w:rsidP="00150088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150088" w:rsidRPr="00714733" w:rsidRDefault="00776108" w:rsidP="0015008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To resolve the </w:t>
      </w:r>
      <w:r w:rsidRPr="00EC738C">
        <w:rPr>
          <w:rFonts w:ascii="Times New Roman" w:eastAsia="Times New Roman" w:hAnsi="Times New Roman"/>
          <w:szCs w:val="24"/>
          <w:shd w:val="clear" w:color="auto" w:fill="FFFFFF"/>
        </w:rPr>
        <w:t>whole cell extract</w:t>
      </w:r>
      <w:r>
        <w:rPr>
          <w:rFonts w:ascii="Times New Roman" w:eastAsia="Times New Roman" w:hAnsi="Times New Roman"/>
          <w:szCs w:val="24"/>
        </w:rPr>
        <w:t xml:space="preserve">s by </w:t>
      </w:r>
      <w:r w:rsidRPr="00776108">
        <w:rPr>
          <w:rFonts w:ascii="Times New Roman" w:eastAsia="Times New Roman" w:hAnsi="Times New Roman"/>
          <w:szCs w:val="24"/>
        </w:rPr>
        <w:t>high resolution SDS-PAGE,</w:t>
      </w:r>
      <w:r>
        <w:rPr>
          <w:rFonts w:ascii="Times New Roman" w:eastAsia="Times New Roman" w:hAnsi="Times New Roman"/>
          <w:b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p</w:t>
      </w:r>
      <w:r w:rsidR="00295D68" w:rsidRPr="00295D68">
        <w:rPr>
          <w:rFonts w:ascii="Times New Roman" w:eastAsia="Times New Roman" w:hAnsi="Times New Roman"/>
          <w:szCs w:val="24"/>
        </w:rPr>
        <w:t xml:space="preserve">repare three denaturing </w:t>
      </w:r>
      <w:r w:rsidR="00D7727A">
        <w:rPr>
          <w:rFonts w:ascii="Times New Roman" w:eastAsia="Times New Roman" w:hAnsi="Times New Roman"/>
          <w:szCs w:val="24"/>
        </w:rPr>
        <w:t>electrophoresis gels</w:t>
      </w:r>
      <w:r w:rsidR="006A279E">
        <w:rPr>
          <w:rFonts w:ascii="Times New Roman" w:eastAsia="Times New Roman" w:hAnsi="Times New Roman"/>
          <w:szCs w:val="24"/>
        </w:rPr>
        <w:t>: two 16-cm gels for</w:t>
      </w:r>
      <w:r w:rsidR="006A279E" w:rsidRPr="00EA0440">
        <w:rPr>
          <w:rFonts w:ascii="Times New Roman" w:eastAsia="Times New Roman" w:hAnsi="Times New Roman"/>
          <w:szCs w:val="24"/>
        </w:rPr>
        <w:t xml:space="preserve"> the detection of IRF3 forms</w:t>
      </w:r>
      <w:r w:rsidR="006A279E">
        <w:rPr>
          <w:rFonts w:ascii="Times New Roman" w:eastAsia="Times New Roman" w:hAnsi="Times New Roman"/>
          <w:szCs w:val="24"/>
        </w:rPr>
        <w:t xml:space="preserve"> and one 8.5-cm gel for the detection of</w:t>
      </w:r>
      <w:r w:rsidR="006A279E" w:rsidRPr="00694D18">
        <w:rPr>
          <w:rFonts w:ascii="Times New Roman" w:eastAsia="Times New Roman" w:hAnsi="Times New Roman"/>
          <w:szCs w:val="24"/>
        </w:rPr>
        <w:t xml:space="preserve"> Sendai virus </w:t>
      </w:r>
      <w:r w:rsidR="006A279E" w:rsidRPr="00EA0440">
        <w:rPr>
          <w:rFonts w:ascii="Times New Roman" w:eastAsia="Times New Roman" w:hAnsi="Times New Roman"/>
          <w:szCs w:val="24"/>
        </w:rPr>
        <w:t>proteins</w:t>
      </w:r>
      <w:r w:rsidR="006A279E">
        <w:rPr>
          <w:rFonts w:ascii="Times New Roman" w:eastAsia="Times New Roman" w:hAnsi="Times New Roman"/>
          <w:szCs w:val="24"/>
        </w:rPr>
        <w:t>.</w:t>
      </w:r>
      <w:r w:rsidR="00714733" w:rsidRPr="00714733">
        <w:rPr>
          <w:rFonts w:ascii="Times New Roman" w:eastAsia="Times New Roman" w:hAnsi="Times New Roman"/>
          <w:b/>
          <w:szCs w:val="24"/>
        </w:rPr>
        <w:t xml:space="preserve"> [4.1.1 – MED-TXT]</w:t>
      </w:r>
      <w:r w:rsidR="006A279E" w:rsidRPr="00EA0440">
        <w:rPr>
          <w:rFonts w:ascii="Times New Roman" w:eastAsia="Times New Roman" w:hAnsi="Times New Roman"/>
          <w:szCs w:val="24"/>
        </w:rPr>
        <w:t xml:space="preserve"> </w:t>
      </w:r>
    </w:p>
    <w:p w:rsidR="00714733" w:rsidRPr="00714733" w:rsidRDefault="00714733" w:rsidP="0071473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14733" w:rsidRPr="00714733" w:rsidRDefault="00714733" w:rsidP="0071473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14733">
        <w:rPr>
          <w:rFonts w:ascii="Times New Roman" w:eastAsia="Times New Roman" w:hAnsi="Times New Roman"/>
          <w:szCs w:val="24"/>
        </w:rPr>
        <w:t>Get footage of the three gels already mounted in the migration apparatus and then the</w:t>
      </w:r>
      <w:r>
        <w:rPr>
          <w:rFonts w:ascii="Times New Roman" w:eastAsia="Times New Roman" w:hAnsi="Times New Roman"/>
          <w:szCs w:val="24"/>
        </w:rPr>
        <w:t xml:space="preserve"> talent</w:t>
      </w:r>
      <w:r w:rsidRPr="00714733">
        <w:rPr>
          <w:rFonts w:ascii="Times New Roman" w:eastAsia="Times New Roman" w:hAnsi="Times New Roman"/>
          <w:szCs w:val="24"/>
        </w:rPr>
        <w:t xml:space="preserve"> filling </w:t>
      </w:r>
      <w:r>
        <w:rPr>
          <w:rFonts w:ascii="Times New Roman" w:eastAsia="Times New Roman" w:hAnsi="Times New Roman"/>
          <w:szCs w:val="24"/>
        </w:rPr>
        <w:t>the upper and lower chambers of</w:t>
      </w:r>
      <w:r w:rsidRPr="00714733">
        <w:rPr>
          <w:rFonts w:ascii="Times New Roman" w:eastAsia="Times New Roman" w:hAnsi="Times New Roman"/>
          <w:szCs w:val="24"/>
        </w:rPr>
        <w:t xml:space="preserve"> the migration apparatus with buffer.</w:t>
      </w:r>
      <w:r>
        <w:rPr>
          <w:rFonts w:ascii="Times New Roman" w:eastAsia="Times New Roman" w:hAnsi="Times New Roman"/>
          <w:szCs w:val="24"/>
        </w:rPr>
        <w:t xml:space="preserve"> TEXT: Refer to protocol text for preparation of gels</w:t>
      </w:r>
    </w:p>
    <w:p w:rsidR="00150088" w:rsidRPr="00150088" w:rsidRDefault="00150088" w:rsidP="0015008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C738C" w:rsidRPr="00714733" w:rsidRDefault="00150088" w:rsidP="00150088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4733">
        <w:rPr>
          <w:rFonts w:ascii="Times New Roman" w:eastAsia="Times New Roman" w:hAnsi="Times New Roman" w:cs="Times New Roman"/>
          <w:sz w:val="24"/>
          <w:szCs w:val="24"/>
        </w:rPr>
        <w:t xml:space="preserve">Load 14 μL of molecular weight standard in one well of each </w:t>
      </w:r>
      <w:r w:rsidR="00EC738C" w:rsidRPr="00714733">
        <w:rPr>
          <w:rFonts w:ascii="Times New Roman" w:eastAsia="Times New Roman" w:hAnsi="Times New Roman" w:cs="Times New Roman"/>
          <w:sz w:val="24"/>
          <w:szCs w:val="24"/>
        </w:rPr>
        <w:t>16-</w:t>
      </w:r>
      <w:r w:rsidRPr="00714733">
        <w:rPr>
          <w:rFonts w:ascii="Times New Roman" w:eastAsia="Times New Roman" w:hAnsi="Times New Roman" w:cs="Times New Roman"/>
          <w:sz w:val="24"/>
          <w:szCs w:val="24"/>
        </w:rPr>
        <w:t>cm gel</w:t>
      </w:r>
      <w:r w:rsidR="00EC738C" w:rsidRPr="007147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4733" w:rsidRPr="00714733">
        <w:rPr>
          <w:rFonts w:ascii="Times New Roman" w:eastAsia="Times New Roman" w:hAnsi="Times New Roman" w:cs="Times New Roman"/>
          <w:b/>
          <w:sz w:val="24"/>
          <w:szCs w:val="24"/>
        </w:rPr>
        <w:t>[4.2.1 – CU</w:t>
      </w:r>
      <w:r w:rsidR="002B46E4" w:rsidRPr="0079398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-MED</w:t>
      </w:r>
      <w:r w:rsidR="00714733" w:rsidRPr="00714733"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r w:rsidR="00EC738C" w:rsidRPr="00714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7A9" w:rsidRPr="00714733">
        <w:rPr>
          <w:rFonts w:ascii="Times New Roman" w:eastAsia="Times New Roman" w:hAnsi="Times New Roman" w:cs="Times New Roman"/>
          <w:sz w:val="24"/>
          <w:szCs w:val="24"/>
        </w:rPr>
        <w:t xml:space="preserve">Next load </w:t>
      </w:r>
      <w:r w:rsidR="00A317A9" w:rsidRPr="00714733">
        <w:rPr>
          <w:rFonts w:ascii="Times New Roman" w:hAnsi="Times New Roman" w:cs="Times New Roman"/>
          <w:sz w:val="24"/>
          <w:szCs w:val="24"/>
        </w:rPr>
        <w:t xml:space="preserve">30 μg of </w:t>
      </w:r>
      <w:r w:rsidR="00A317A9" w:rsidRPr="00714733">
        <w:rPr>
          <w:rFonts w:ascii="Times New Roman" w:eastAsia="Times New Roman" w:hAnsi="Times New Roman" w:cs="Times New Roman"/>
          <w:sz w:val="24"/>
          <w:szCs w:val="24"/>
        </w:rPr>
        <w:t xml:space="preserve">denatured </w:t>
      </w:r>
      <w:r w:rsidR="00714733">
        <w:rPr>
          <w:rFonts w:ascii="Times New Roman" w:eastAsia="Times New Roman" w:hAnsi="Times New Roman" w:cs="Times New Roman"/>
          <w:sz w:val="24"/>
          <w:szCs w:val="24"/>
        </w:rPr>
        <w:t xml:space="preserve">whole </w:t>
      </w:r>
      <w:r w:rsidR="00714733" w:rsidRPr="007147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cell extract</w:t>
      </w:r>
      <w:r w:rsidR="00714733" w:rsidRPr="00714733">
        <w:rPr>
          <w:rFonts w:ascii="Times New Roman" w:eastAsia="Times New Roman" w:hAnsi="Times New Roman" w:cs="Times New Roman"/>
          <w:sz w:val="24"/>
          <w:szCs w:val="24"/>
        </w:rPr>
        <w:t xml:space="preserve"> per well of the two 16-cm gels.</w:t>
      </w:r>
      <w:r w:rsidR="00714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733" w:rsidRPr="00714733">
        <w:rPr>
          <w:rFonts w:ascii="Times New Roman" w:eastAsia="Times New Roman" w:hAnsi="Times New Roman" w:cs="Times New Roman"/>
          <w:b/>
          <w:sz w:val="24"/>
          <w:szCs w:val="24"/>
        </w:rPr>
        <w:t>[4.2.2 – CU]</w:t>
      </w:r>
    </w:p>
    <w:p w:rsidR="00714733" w:rsidRPr="00714733" w:rsidRDefault="00714733" w:rsidP="00714733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14733" w:rsidRDefault="002B46E4" w:rsidP="00714733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93989">
        <w:rPr>
          <w:rFonts w:ascii="Times New Roman" w:eastAsia="Times New Roman" w:hAnsi="Times New Roman" w:cs="Times New Roman"/>
          <w:color w:val="FF0000"/>
          <w:sz w:val="24"/>
          <w:szCs w:val="24"/>
        </w:rPr>
        <w:t>Multiple takes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714733">
        <w:rPr>
          <w:rFonts w:ascii="Times New Roman" w:eastAsia="Times New Roman" w:hAnsi="Times New Roman" w:cs="Times New Roman"/>
          <w:sz w:val="24"/>
          <w:szCs w:val="24"/>
        </w:rPr>
        <w:t>alent loading standard in one well of one of the 16-cm gels.</w:t>
      </w:r>
    </w:p>
    <w:p w:rsidR="00714733" w:rsidRPr="00714733" w:rsidRDefault="00714733" w:rsidP="00714733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WCE being loaded in the 16-cm gel.</w:t>
      </w:r>
    </w:p>
    <w:p w:rsidR="00EC738C" w:rsidRPr="00714733" w:rsidRDefault="00EC738C" w:rsidP="00EC738C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50088" w:rsidRPr="009C455D" w:rsidRDefault="00A317A9" w:rsidP="00150088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4733">
        <w:rPr>
          <w:rFonts w:ascii="Times New Roman" w:eastAsia="Times New Roman" w:hAnsi="Times New Roman" w:cs="Times New Roman"/>
          <w:sz w:val="24"/>
          <w:szCs w:val="24"/>
        </w:rPr>
        <w:t xml:space="preserve">Load 7 μL of molecular weight standard in one well of the 8.5-cm gel. </w:t>
      </w:r>
      <w:r w:rsidR="009C455D" w:rsidRPr="009C455D">
        <w:rPr>
          <w:rFonts w:ascii="Times New Roman" w:eastAsia="Times New Roman" w:hAnsi="Times New Roman" w:cs="Times New Roman"/>
          <w:b/>
          <w:sz w:val="24"/>
          <w:szCs w:val="24"/>
        </w:rPr>
        <w:t>[4.3.1 – CU]</w:t>
      </w:r>
      <w:r w:rsidR="009C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088" w:rsidRPr="00714733">
        <w:rPr>
          <w:rFonts w:ascii="Times New Roman" w:eastAsia="Times New Roman" w:hAnsi="Times New Roman" w:cs="Times New Roman"/>
          <w:sz w:val="24"/>
          <w:szCs w:val="24"/>
        </w:rPr>
        <w:t xml:space="preserve">Load </w:t>
      </w:r>
      <w:r w:rsidR="00EC738C" w:rsidRPr="00714733">
        <w:rPr>
          <w:rFonts w:ascii="Times New Roman" w:eastAsia="Times New Roman" w:hAnsi="Times New Roman" w:cs="Times New Roman"/>
          <w:sz w:val="24"/>
          <w:szCs w:val="24"/>
        </w:rPr>
        <w:t xml:space="preserve">8-10 µg of denatured </w:t>
      </w:r>
      <w:r w:rsidR="00EC738C" w:rsidRPr="007147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whole cell extract</w:t>
      </w:r>
      <w:r w:rsidR="00D7727A" w:rsidRPr="00714733">
        <w:rPr>
          <w:rFonts w:ascii="Times New Roman" w:eastAsia="Times New Roman" w:hAnsi="Times New Roman" w:cs="Times New Roman"/>
          <w:sz w:val="24"/>
          <w:szCs w:val="24"/>
        </w:rPr>
        <w:t xml:space="preserve"> per well of</w:t>
      </w:r>
      <w:r w:rsidR="00150088" w:rsidRPr="00714733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8613A3">
        <w:rPr>
          <w:rFonts w:ascii="Times New Roman" w:eastAsia="Times New Roman" w:hAnsi="Times New Roman" w:cs="Times New Roman"/>
          <w:sz w:val="24"/>
          <w:szCs w:val="24"/>
        </w:rPr>
        <w:t>8.5-cm</w:t>
      </w:r>
      <w:r w:rsidR="00EC738C" w:rsidRPr="00714733">
        <w:rPr>
          <w:rFonts w:ascii="Times New Roman" w:eastAsia="Times New Roman" w:hAnsi="Times New Roman" w:cs="Times New Roman"/>
          <w:sz w:val="24"/>
          <w:szCs w:val="24"/>
        </w:rPr>
        <w:t xml:space="preserve"> gel.</w:t>
      </w:r>
      <w:r w:rsidR="009C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55D" w:rsidRPr="009C455D">
        <w:rPr>
          <w:rFonts w:ascii="Times New Roman" w:eastAsia="Times New Roman" w:hAnsi="Times New Roman" w:cs="Times New Roman"/>
          <w:b/>
          <w:sz w:val="24"/>
          <w:szCs w:val="24"/>
        </w:rPr>
        <w:t>[4.3.2 – CU]</w:t>
      </w:r>
    </w:p>
    <w:p w:rsidR="009C455D" w:rsidRPr="009C455D" w:rsidRDefault="009C455D" w:rsidP="009C455D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C455D" w:rsidRPr="00BE2237" w:rsidRDefault="009C455D" w:rsidP="009C455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*film as written.</w:t>
      </w:r>
    </w:p>
    <w:p w:rsidR="009C455D" w:rsidRPr="009C455D" w:rsidRDefault="009C455D" w:rsidP="009C455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*film as written.</w:t>
      </w:r>
    </w:p>
    <w:p w:rsidR="00150088" w:rsidRPr="00EA0440" w:rsidRDefault="00150088" w:rsidP="00150088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5757" w:rsidRPr="00CD79D4" w:rsidRDefault="00150088" w:rsidP="00EC738C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738C">
        <w:rPr>
          <w:rFonts w:ascii="Times New Roman" w:eastAsia="Times New Roman" w:hAnsi="Times New Roman" w:cs="Times New Roman"/>
          <w:sz w:val="24"/>
          <w:szCs w:val="24"/>
        </w:rPr>
        <w:t>Run the gels at 30 mA constant current until the migration front reaches the bottom of the gel</w:t>
      </w:r>
      <w:r w:rsidR="009F4A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738C" w:rsidRPr="00EC738C">
        <w:rPr>
          <w:rFonts w:ascii="Times New Roman" w:eastAsia="Times New Roman" w:hAnsi="Times New Roman" w:cs="Times New Roman"/>
          <w:sz w:val="24"/>
          <w:szCs w:val="24"/>
        </w:rPr>
        <w:t>Migration typically lasts approximately 3 hours for a 16-c</w:t>
      </w:r>
      <w:r w:rsidR="008613A3">
        <w:rPr>
          <w:rFonts w:ascii="Times New Roman" w:eastAsia="Times New Roman" w:hAnsi="Times New Roman" w:cs="Times New Roman"/>
          <w:sz w:val="24"/>
          <w:szCs w:val="24"/>
        </w:rPr>
        <w:t>m gel and 45 minutes for an 8.5-</w:t>
      </w:r>
      <w:r w:rsidR="00EC738C" w:rsidRPr="00EC738C">
        <w:rPr>
          <w:rFonts w:ascii="Times New Roman" w:eastAsia="Times New Roman" w:hAnsi="Times New Roman" w:cs="Times New Roman"/>
          <w:sz w:val="24"/>
          <w:szCs w:val="24"/>
        </w:rPr>
        <w:t>cm gel.</w:t>
      </w:r>
      <w:r w:rsidR="00CD79D4" w:rsidRPr="00CD79D4">
        <w:rPr>
          <w:rFonts w:ascii="Times New Roman" w:eastAsia="Times New Roman" w:hAnsi="Times New Roman" w:cs="Times New Roman"/>
          <w:b/>
          <w:sz w:val="24"/>
          <w:szCs w:val="24"/>
        </w:rPr>
        <w:t xml:space="preserve"> [4.4.1 – MED</w:t>
      </w:r>
      <w:r w:rsidR="00CD79D4">
        <w:rPr>
          <w:rFonts w:ascii="Times New Roman" w:eastAsia="Times New Roman" w:hAnsi="Times New Roman" w:cs="Times New Roman"/>
          <w:b/>
          <w:sz w:val="24"/>
          <w:szCs w:val="24"/>
        </w:rPr>
        <w:t>-TXT</w:t>
      </w:r>
      <w:r w:rsidR="00CD79D4" w:rsidRPr="00CD79D4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:rsidR="00CD79D4" w:rsidRPr="00CD79D4" w:rsidRDefault="00CD79D4" w:rsidP="00CD79D4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79D4" w:rsidRPr="00CD79D4" w:rsidRDefault="00CD79D4" w:rsidP="00CD79D4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D79D4">
        <w:rPr>
          <w:rFonts w:ascii="Times New Roman" w:eastAsia="Times New Roman" w:hAnsi="Times New Roman" w:cs="Times New Roman"/>
          <w:sz w:val="24"/>
          <w:szCs w:val="24"/>
        </w:rPr>
        <w:t>Talent starting the run</w:t>
      </w:r>
      <w:r w:rsidR="008613A3">
        <w:rPr>
          <w:rFonts w:ascii="Times New Roman" w:eastAsia="Times New Roman" w:hAnsi="Times New Roman" w:cs="Times New Roman"/>
          <w:sz w:val="24"/>
          <w:szCs w:val="24"/>
        </w:rPr>
        <w:t xml:space="preserve"> for all gels.  TEXT: 30 mA</w:t>
      </w:r>
    </w:p>
    <w:p w:rsidR="00EC738C" w:rsidRDefault="00EC738C" w:rsidP="00EC738C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C738C" w:rsidRDefault="00EC738C" w:rsidP="00EC738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440">
        <w:rPr>
          <w:rFonts w:ascii="Times New Roman" w:eastAsia="Times New Roman" w:hAnsi="Times New Roman" w:cs="Times New Roman"/>
          <w:b/>
          <w:sz w:val="24"/>
          <w:szCs w:val="24"/>
        </w:rPr>
        <w:t>Analysis of IRF3 dimerization by native-PAGE</w:t>
      </w:r>
    </w:p>
    <w:p w:rsidR="00776108" w:rsidRDefault="00776108" w:rsidP="0077610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56E" w:rsidRDefault="00776108" w:rsidP="00854DB9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Begin this analysis by preparing </w:t>
      </w:r>
      <w:r w:rsidRPr="00EA0440">
        <w:rPr>
          <w:rFonts w:ascii="Times New Roman" w:eastAsia="Times New Roman" w:hAnsi="Times New Roman" w:cs="Times New Roman"/>
          <w:sz w:val="24"/>
          <w:szCs w:val="24"/>
        </w:rPr>
        <w:t xml:space="preserve">a non-denaturing resolving gel of a minimum of 8.5 cm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length, following the procedure in the protocol text. </w:t>
      </w:r>
      <w:r w:rsidR="0057402D" w:rsidRPr="0057402D">
        <w:rPr>
          <w:rFonts w:ascii="Times New Roman" w:eastAsia="Times New Roman" w:hAnsi="Times New Roman" w:cs="Times New Roman"/>
          <w:b/>
          <w:sz w:val="24"/>
          <w:szCs w:val="24"/>
        </w:rPr>
        <w:t>[5.1.1 – MED]</w:t>
      </w:r>
      <w:r w:rsidR="00574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402D" w:rsidRPr="0057402D" w:rsidRDefault="0057402D" w:rsidP="0057402D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B456E" w:rsidRDefault="0057402D" w:rsidP="0057402D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402D">
        <w:rPr>
          <w:rFonts w:ascii="Times New Roman" w:eastAsia="Times New Roman" w:hAnsi="Times New Roman" w:cs="Times New Roman"/>
          <w:sz w:val="24"/>
          <w:szCs w:val="24"/>
        </w:rPr>
        <w:t xml:space="preserve">Talent filling the upper and lower chambers of the migration apparatus.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402D">
        <w:rPr>
          <w:rFonts w:ascii="Times New Roman" w:eastAsia="Times New Roman" w:hAnsi="Times New Roman" w:cs="Times New Roman"/>
          <w:sz w:val="24"/>
          <w:szCs w:val="24"/>
        </w:rPr>
        <w:t>Gel has been previously mounted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B1EEA" w:rsidRPr="0057402D" w:rsidRDefault="00BB1EEA" w:rsidP="00BB1EEA">
      <w:pPr>
        <w:pStyle w:val="ListParagraph"/>
        <w:spacing w:after="0" w:line="240" w:lineRule="auto"/>
        <w:ind w:left="136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7727A" w:rsidRPr="0057402D" w:rsidRDefault="00776108" w:rsidP="00D7727A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456E">
        <w:rPr>
          <w:rFonts w:ascii="Times New Roman" w:eastAsia="Times New Roman" w:hAnsi="Times New Roman" w:cs="Times New Roman"/>
          <w:sz w:val="24"/>
          <w:szCs w:val="24"/>
        </w:rPr>
        <w:lastRenderedPageBreak/>
        <w:t>Press</w:t>
      </w:r>
      <w:r w:rsidR="002B456E" w:rsidRPr="002B456E">
        <w:rPr>
          <w:rFonts w:ascii="Times New Roman" w:eastAsia="Times New Roman" w:hAnsi="Times New Roman" w:cs="Times New Roman"/>
          <w:sz w:val="24"/>
          <w:szCs w:val="24"/>
        </w:rPr>
        <w:t xml:space="preserve"> the running apparatus into</w:t>
      </w:r>
      <w:r w:rsidRPr="002B456E">
        <w:rPr>
          <w:rFonts w:ascii="Times New Roman" w:eastAsia="Times New Roman" w:hAnsi="Times New Roman" w:cs="Times New Roman"/>
          <w:sz w:val="24"/>
          <w:szCs w:val="24"/>
        </w:rPr>
        <w:t xml:space="preserve"> ice approximately to the level of the lower chambe</w:t>
      </w:r>
      <w:r w:rsidR="002B456E" w:rsidRPr="002B456E">
        <w:rPr>
          <w:rFonts w:ascii="Times New Roman" w:eastAsia="Times New Roman" w:hAnsi="Times New Roman" w:cs="Times New Roman"/>
          <w:sz w:val="24"/>
          <w:szCs w:val="24"/>
        </w:rPr>
        <w:t>r electrophoresis buffer, but make sure</w:t>
      </w:r>
      <w:r w:rsidRPr="002B456E">
        <w:rPr>
          <w:rFonts w:ascii="Times New Roman" w:eastAsia="Times New Roman" w:hAnsi="Times New Roman" w:cs="Times New Roman"/>
          <w:sz w:val="24"/>
          <w:szCs w:val="24"/>
        </w:rPr>
        <w:t xml:space="preserve"> the gel is not in the ice. </w:t>
      </w:r>
      <w:r w:rsidR="0057402D" w:rsidRPr="0057402D">
        <w:rPr>
          <w:rFonts w:ascii="Times New Roman" w:eastAsia="Times New Roman" w:hAnsi="Times New Roman" w:cs="Times New Roman"/>
          <w:b/>
          <w:sz w:val="24"/>
          <w:szCs w:val="24"/>
        </w:rPr>
        <w:t>[5.2.1 – MED]</w:t>
      </w:r>
      <w:r w:rsidR="00574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56E" w:rsidRPr="002B456E">
        <w:rPr>
          <w:rFonts w:ascii="Times New Roman" w:eastAsia="Times New Roman" w:hAnsi="Times New Roman" w:cs="Times New Roman"/>
          <w:bCs/>
          <w:sz w:val="24"/>
          <w:szCs w:val="24"/>
        </w:rPr>
        <w:t>Pre-run</w:t>
      </w:r>
      <w:r w:rsidR="002B456E" w:rsidRPr="002B456E">
        <w:rPr>
          <w:rFonts w:ascii="Times New Roman" w:eastAsia="Times New Roman" w:hAnsi="Times New Roman" w:cs="Times New Roman"/>
          <w:sz w:val="24"/>
          <w:szCs w:val="24"/>
        </w:rPr>
        <w:t xml:space="preserve"> the gel at 40 mA constant current for 30 minutes </w:t>
      </w:r>
      <w:r w:rsidR="002B456E" w:rsidRPr="002B456E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r w:rsidR="002B456E" w:rsidRPr="002B4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56E" w:rsidRPr="002B456E">
        <w:rPr>
          <w:rFonts w:ascii="Times New Roman" w:eastAsia="Times New Roman" w:hAnsi="Times New Roman" w:cs="Times New Roman"/>
          <w:bCs/>
          <w:sz w:val="24"/>
          <w:szCs w:val="24"/>
        </w:rPr>
        <w:t>ice</w:t>
      </w:r>
      <w:r w:rsidR="002B456E" w:rsidRPr="002B45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4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02D" w:rsidRPr="0057402D">
        <w:rPr>
          <w:rFonts w:ascii="Times New Roman" w:eastAsia="Times New Roman" w:hAnsi="Times New Roman" w:cs="Times New Roman"/>
          <w:b/>
          <w:sz w:val="24"/>
          <w:szCs w:val="24"/>
        </w:rPr>
        <w:t>[5.2.2 – MED-TXT]</w:t>
      </w:r>
    </w:p>
    <w:p w:rsidR="0057402D" w:rsidRPr="0057402D" w:rsidRDefault="0057402D" w:rsidP="0057402D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7402D" w:rsidRDefault="0057402D" w:rsidP="0057402D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402D">
        <w:rPr>
          <w:rFonts w:ascii="Times New Roman" w:eastAsia="Times New Roman" w:hAnsi="Times New Roman" w:cs="Times New Roman"/>
          <w:sz w:val="24"/>
          <w:szCs w:val="24"/>
        </w:rPr>
        <w:t>*film as written.</w:t>
      </w:r>
    </w:p>
    <w:p w:rsidR="002B456E" w:rsidRPr="0057402D" w:rsidRDefault="0057402D" w:rsidP="0057402D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402D">
        <w:rPr>
          <w:rFonts w:ascii="Times New Roman" w:eastAsia="Times New Roman" w:hAnsi="Times New Roman" w:cs="Times New Roman"/>
          <w:sz w:val="24"/>
          <w:szCs w:val="24"/>
        </w:rPr>
        <w:t xml:space="preserve">Talent starting the run. </w:t>
      </w:r>
      <w:r w:rsidR="00237E43">
        <w:rPr>
          <w:rFonts w:ascii="Times New Roman" w:eastAsia="Times New Roman" w:hAnsi="Times New Roman" w:cs="Times New Roman"/>
          <w:sz w:val="24"/>
          <w:szCs w:val="24"/>
        </w:rPr>
        <w:t xml:space="preserve"> TEXT: 40 mA</w:t>
      </w:r>
      <w:r w:rsidRPr="0057402D">
        <w:rPr>
          <w:rFonts w:ascii="Times New Roman" w:eastAsia="Times New Roman" w:hAnsi="Times New Roman" w:cs="Times New Roman"/>
          <w:sz w:val="24"/>
          <w:szCs w:val="24"/>
        </w:rPr>
        <w:t>; 30 min</w:t>
      </w:r>
    </w:p>
    <w:p w:rsidR="0057402D" w:rsidRPr="0057402D" w:rsidRDefault="0057402D" w:rsidP="0057402D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7727A" w:rsidRDefault="00A1643F" w:rsidP="00A1643F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27A">
        <w:rPr>
          <w:rFonts w:ascii="Times New Roman" w:eastAsia="Times New Roman" w:hAnsi="Times New Roman" w:cs="Times New Roman"/>
          <w:sz w:val="24"/>
          <w:szCs w:val="24"/>
        </w:rPr>
        <w:t xml:space="preserve">During </w:t>
      </w:r>
      <w:r w:rsidR="00D7727A" w:rsidRPr="00D7727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7727A">
        <w:rPr>
          <w:rFonts w:ascii="Times New Roman" w:eastAsia="Times New Roman" w:hAnsi="Times New Roman" w:cs="Times New Roman"/>
          <w:sz w:val="24"/>
          <w:szCs w:val="24"/>
        </w:rPr>
        <w:t>pre-run, mix the whole cell extracts</w:t>
      </w:r>
      <w:r w:rsidR="00776108" w:rsidRPr="00D7727A">
        <w:rPr>
          <w:rFonts w:ascii="Times New Roman" w:eastAsia="Times New Roman" w:hAnsi="Times New Roman" w:cs="Times New Roman"/>
          <w:sz w:val="24"/>
          <w:szCs w:val="24"/>
        </w:rPr>
        <w:t xml:space="preserve"> kept on ice </w:t>
      </w:r>
      <w:r w:rsidRPr="00D7727A">
        <w:rPr>
          <w:rFonts w:ascii="Times New Roman" w:eastAsia="Times New Roman" w:hAnsi="Times New Roman" w:cs="Times New Roman"/>
          <w:sz w:val="24"/>
          <w:szCs w:val="24"/>
        </w:rPr>
        <w:t xml:space="preserve">1:1 </w:t>
      </w:r>
      <w:r w:rsidR="00776108" w:rsidRPr="00D7727A">
        <w:rPr>
          <w:rFonts w:ascii="Times New Roman" w:eastAsia="Times New Roman" w:hAnsi="Times New Roman" w:cs="Times New Roman"/>
          <w:sz w:val="24"/>
          <w:szCs w:val="24"/>
        </w:rPr>
        <w:t>with 2X native-PAGE loa</w:t>
      </w:r>
      <w:r w:rsidR="00D7727A">
        <w:rPr>
          <w:rFonts w:ascii="Times New Roman" w:eastAsia="Times New Roman" w:hAnsi="Times New Roman" w:cs="Times New Roman"/>
          <w:sz w:val="24"/>
          <w:szCs w:val="24"/>
        </w:rPr>
        <w:t>ding buffer.</w:t>
      </w:r>
      <w:r w:rsidR="00D2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05" w:rsidRPr="00D20105">
        <w:rPr>
          <w:rFonts w:ascii="Times New Roman" w:eastAsia="Times New Roman" w:hAnsi="Times New Roman" w:cs="Times New Roman"/>
          <w:b/>
          <w:sz w:val="24"/>
          <w:szCs w:val="24"/>
        </w:rPr>
        <w:t>[5.3.1 – MED]</w:t>
      </w:r>
    </w:p>
    <w:p w:rsidR="00D20105" w:rsidRDefault="00D20105" w:rsidP="00D20105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105" w:rsidRPr="00D20105" w:rsidRDefault="00D20105" w:rsidP="00D20105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mixing WCE with loading buffer.</w:t>
      </w:r>
    </w:p>
    <w:p w:rsidR="00776108" w:rsidRPr="00D7727A" w:rsidRDefault="00A1643F" w:rsidP="00D7727A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7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6108" w:rsidRPr="00D20105" w:rsidRDefault="00EC2F92" w:rsidP="00776108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7A90">
        <w:rPr>
          <w:rFonts w:ascii="Times New Roman" w:eastAsia="Times New Roman" w:hAnsi="Times New Roman" w:cs="Times New Roman"/>
          <w:sz w:val="24"/>
          <w:szCs w:val="24"/>
        </w:rPr>
        <w:t>Immediately at the end of the pre-run, l</w:t>
      </w:r>
      <w:r w:rsidR="00776108" w:rsidRPr="00B27A90">
        <w:rPr>
          <w:rFonts w:ascii="Times New Roman" w:eastAsia="Times New Roman" w:hAnsi="Times New Roman" w:cs="Times New Roman"/>
          <w:sz w:val="24"/>
          <w:szCs w:val="24"/>
        </w:rPr>
        <w:t xml:space="preserve">oad </w:t>
      </w:r>
      <w:r w:rsidRPr="00B27A90">
        <w:rPr>
          <w:rFonts w:ascii="Times New Roman" w:eastAsia="Times New Roman" w:hAnsi="Times New Roman" w:cs="Times New Roman"/>
          <w:sz w:val="24"/>
          <w:szCs w:val="24"/>
        </w:rPr>
        <w:t>8-10 μg of whole cell extract</w:t>
      </w:r>
      <w:r w:rsidR="00776108" w:rsidRPr="00B27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A90">
        <w:rPr>
          <w:rFonts w:ascii="Times New Roman" w:eastAsia="Times New Roman" w:hAnsi="Times New Roman" w:cs="Times New Roman"/>
          <w:sz w:val="24"/>
          <w:szCs w:val="24"/>
        </w:rPr>
        <w:t>on the gel.</w:t>
      </w:r>
      <w:r w:rsidR="00D2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05" w:rsidRPr="00D20105">
        <w:rPr>
          <w:rFonts w:ascii="Times New Roman" w:eastAsia="Times New Roman" w:hAnsi="Times New Roman" w:cs="Times New Roman"/>
          <w:b/>
          <w:sz w:val="24"/>
          <w:szCs w:val="24"/>
        </w:rPr>
        <w:t xml:space="preserve">[5.4.1 – </w:t>
      </w:r>
      <w:r w:rsidR="00D20105" w:rsidRPr="00793989">
        <w:rPr>
          <w:rFonts w:ascii="Times New Roman" w:eastAsia="Times New Roman" w:hAnsi="Times New Roman" w:cs="Times New Roman"/>
          <w:b/>
          <w:strike/>
          <w:sz w:val="24"/>
          <w:szCs w:val="24"/>
        </w:rPr>
        <w:t>MED</w:t>
      </w:r>
      <w:r w:rsidR="002B46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46E4" w:rsidRPr="0079398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ECU</w:t>
      </w:r>
      <w:r w:rsidR="00D20105" w:rsidRPr="00D20105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:rsidR="00D20105" w:rsidRPr="00D20105" w:rsidRDefault="00D20105" w:rsidP="00D20105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105" w:rsidRPr="00B27A90" w:rsidRDefault="00D20105" w:rsidP="00D20105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loading WCE on gel.</w:t>
      </w:r>
    </w:p>
    <w:p w:rsidR="00776108" w:rsidRPr="00B27A90" w:rsidRDefault="00776108" w:rsidP="00776108">
      <w:pPr>
        <w:pStyle w:val="ListParagraph"/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E1B1B" w:rsidRDefault="00776108" w:rsidP="00D7727A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A90">
        <w:rPr>
          <w:rFonts w:ascii="Times New Roman" w:eastAsia="Times New Roman" w:hAnsi="Times New Roman" w:cs="Times New Roman"/>
          <w:sz w:val="24"/>
          <w:szCs w:val="24"/>
        </w:rPr>
        <w:t>Run the gel at 25 mA constant cu</w:t>
      </w:r>
      <w:r w:rsidR="00B27A90" w:rsidRPr="00B27A90">
        <w:rPr>
          <w:rFonts w:ascii="Times New Roman" w:eastAsia="Times New Roman" w:hAnsi="Times New Roman" w:cs="Times New Roman"/>
          <w:sz w:val="24"/>
          <w:szCs w:val="24"/>
        </w:rPr>
        <w:t>rrent on ice, as demonstrated</w:t>
      </w:r>
      <w:r w:rsidRPr="00B27A90">
        <w:rPr>
          <w:rFonts w:ascii="Times New Roman" w:eastAsia="Times New Roman" w:hAnsi="Times New Roman" w:cs="Times New Roman"/>
          <w:sz w:val="24"/>
          <w:szCs w:val="24"/>
        </w:rPr>
        <w:t xml:space="preserve"> for the pre-run, until the migration front</w:t>
      </w:r>
      <w:r w:rsidR="00B27A90" w:rsidRPr="00B27A90">
        <w:rPr>
          <w:rFonts w:ascii="Times New Roman" w:eastAsia="Times New Roman" w:hAnsi="Times New Roman" w:cs="Times New Roman"/>
          <w:sz w:val="24"/>
          <w:szCs w:val="24"/>
        </w:rPr>
        <w:t xml:space="preserve"> reaches the bottom of the gel.  This will take </w:t>
      </w:r>
      <w:r w:rsidRPr="00B27A90">
        <w:rPr>
          <w:rFonts w:ascii="Times New Roman" w:eastAsia="Times New Roman" w:hAnsi="Times New Roman" w:cs="Times New Roman"/>
          <w:sz w:val="24"/>
          <w:szCs w:val="24"/>
        </w:rPr>
        <w:t>approximately 40 min</w:t>
      </w:r>
      <w:r w:rsidR="00B27A90" w:rsidRPr="00B27A90">
        <w:rPr>
          <w:rFonts w:ascii="Times New Roman" w:eastAsia="Times New Roman" w:hAnsi="Times New Roman" w:cs="Times New Roman"/>
          <w:sz w:val="24"/>
          <w:szCs w:val="24"/>
        </w:rPr>
        <w:t>utes.</w:t>
      </w:r>
      <w:r w:rsidR="00D2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05" w:rsidRPr="00D20105">
        <w:rPr>
          <w:rFonts w:ascii="Times New Roman" w:eastAsia="Times New Roman" w:hAnsi="Times New Roman" w:cs="Times New Roman"/>
          <w:b/>
          <w:sz w:val="24"/>
          <w:szCs w:val="24"/>
        </w:rPr>
        <w:t>[5.5.1 – MED-TXT]</w:t>
      </w:r>
    </w:p>
    <w:p w:rsidR="00641F57" w:rsidRDefault="00641F57" w:rsidP="00641F57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105" w:rsidRPr="00D7727A" w:rsidRDefault="00D20105" w:rsidP="00D20105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Talent starting the run.  TEXT: </w:t>
      </w:r>
      <w:r w:rsidR="00641F57" w:rsidRPr="00B27A90">
        <w:rPr>
          <w:rFonts w:ascii="Times New Roman" w:eastAsia="Times New Roman" w:hAnsi="Times New Roman" w:cs="Times New Roman"/>
          <w:sz w:val="24"/>
          <w:szCs w:val="24"/>
        </w:rPr>
        <w:t>25 mA</w:t>
      </w:r>
      <w:r w:rsidR="00237E43">
        <w:rPr>
          <w:rFonts w:ascii="Times New Roman" w:eastAsia="Times New Roman" w:hAnsi="Times New Roman" w:cs="Times New Roman"/>
          <w:sz w:val="24"/>
          <w:szCs w:val="24"/>
        </w:rPr>
        <w:t>; 40 min</w:t>
      </w:r>
    </w:p>
    <w:p w:rsidR="000E1B1B" w:rsidRPr="00D7727A" w:rsidRDefault="000E1B1B" w:rsidP="00D7727A">
      <w:pPr>
        <w:rPr>
          <w:rFonts w:ascii="Times New Roman" w:eastAsia="Times New Roman" w:hAnsi="Times New Roman"/>
          <w:b/>
          <w:szCs w:val="24"/>
        </w:rPr>
      </w:pPr>
    </w:p>
    <w:p w:rsidR="00CC6A90" w:rsidRDefault="00CC6A90" w:rsidP="00CC6A9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440">
        <w:rPr>
          <w:rFonts w:ascii="Times New Roman" w:eastAsia="Times New Roman" w:hAnsi="Times New Roman" w:cs="Times New Roman"/>
          <w:b/>
          <w:sz w:val="24"/>
          <w:szCs w:val="24"/>
        </w:rPr>
        <w:t>Immunoblot analysis of IRF3 species</w:t>
      </w:r>
    </w:p>
    <w:p w:rsidR="00CC6A90" w:rsidRPr="00EA0440" w:rsidRDefault="00CC6A90" w:rsidP="00CC6A9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738C" w:rsidRPr="00D568A9" w:rsidRDefault="000E1B1B" w:rsidP="00CC6A90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completion of </w:t>
      </w:r>
      <w:r w:rsidR="00C025E7"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gel runs, the proteins are transferred to nitrocellulose membranes and</w:t>
      </w:r>
      <w:r w:rsidR="00C025E7">
        <w:rPr>
          <w:rFonts w:ascii="Times New Roman" w:eastAsia="Times New Roman" w:hAnsi="Times New Roman" w:cs="Times New Roman"/>
          <w:sz w:val="24"/>
          <w:szCs w:val="24"/>
        </w:rPr>
        <w:t xml:space="preserve"> fixed. The transfer procedure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described in the accompanying protocol text.</w:t>
      </w:r>
      <w:r w:rsidRPr="00D568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68A9" w:rsidRPr="00D568A9">
        <w:rPr>
          <w:rFonts w:ascii="Times New Roman" w:eastAsia="Times New Roman" w:hAnsi="Times New Roman" w:cs="Times New Roman"/>
          <w:b/>
          <w:sz w:val="24"/>
          <w:szCs w:val="24"/>
        </w:rPr>
        <w:t>[6.1.1 – MED]</w:t>
      </w:r>
      <w:r w:rsidR="00D56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8A9" w:rsidRPr="00D568A9" w:rsidRDefault="00D568A9" w:rsidP="00D568A9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568A9" w:rsidRPr="00D568A9" w:rsidRDefault="00D568A9" w:rsidP="00D568A9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68A9">
        <w:rPr>
          <w:rFonts w:ascii="Times New Roman" w:eastAsia="Times New Roman" w:hAnsi="Times New Roman" w:cs="Times New Roman"/>
          <w:sz w:val="24"/>
          <w:szCs w:val="24"/>
        </w:rPr>
        <w:t>Talent taking apart a transfer cassette and putting the nitrocellulose membrane into a container with fixative.</w:t>
      </w:r>
    </w:p>
    <w:p w:rsidR="000E1B1B" w:rsidRPr="000E1B1B" w:rsidRDefault="000E1B1B" w:rsidP="000E1B1B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2541" w:rsidRPr="003314E9" w:rsidRDefault="003314E9" w:rsidP="00CC6A90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F2541" w:rsidRPr="006F2541">
        <w:rPr>
          <w:rFonts w:ascii="Times New Roman" w:eastAsia="Times New Roman" w:hAnsi="Times New Roman" w:cs="Times New Roman"/>
          <w:sz w:val="24"/>
          <w:szCs w:val="24"/>
        </w:rPr>
        <w:t>he three SDS-PAGE membranes</w:t>
      </w:r>
      <w:r w:rsidR="00C025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2541" w:rsidRPr="006F2541">
        <w:rPr>
          <w:rFonts w:ascii="Times New Roman" w:eastAsia="Times New Roman" w:hAnsi="Times New Roman" w:cs="Times New Roman"/>
          <w:sz w:val="24"/>
          <w:szCs w:val="24"/>
        </w:rPr>
        <w:t xml:space="preserve"> but not the native-PAGE membrane</w:t>
      </w:r>
      <w:r w:rsidR="00C025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2541" w:rsidRPr="006F2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then stained </w:t>
      </w:r>
      <w:r w:rsidR="006F2541" w:rsidRPr="006F2541">
        <w:rPr>
          <w:rFonts w:ascii="Times New Roman" w:eastAsia="Times New Roman" w:hAnsi="Times New Roman" w:cs="Times New Roman"/>
          <w:sz w:val="24"/>
          <w:szCs w:val="24"/>
        </w:rPr>
        <w:t>with red ponceau solution</w:t>
      </w:r>
      <w:r w:rsidR="00436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1AA" w:rsidRPr="003314E9">
        <w:rPr>
          <w:rFonts w:ascii="Times New Roman" w:eastAsia="Times New Roman" w:hAnsi="Times New Roman" w:cs="Times New Roman"/>
          <w:sz w:val="24"/>
          <w:szCs w:val="24"/>
        </w:rPr>
        <w:t>to identify the molecular weight markers.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E9">
        <w:rPr>
          <w:rFonts w:ascii="Times New Roman" w:eastAsia="Times New Roman" w:hAnsi="Times New Roman" w:cs="Times New Roman"/>
          <w:b/>
          <w:sz w:val="24"/>
          <w:szCs w:val="24"/>
        </w:rPr>
        <w:t>[6.2.1 – MED]</w:t>
      </w:r>
    </w:p>
    <w:p w:rsidR="003314E9" w:rsidRPr="003314E9" w:rsidRDefault="003314E9" w:rsidP="003314E9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14E9" w:rsidRDefault="003314E9" w:rsidP="003314E9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writing</w:t>
      </w:r>
      <w:r w:rsidR="00E77DF9">
        <w:rPr>
          <w:rFonts w:ascii="Times New Roman" w:eastAsia="Times New Roman" w:hAnsi="Times New Roman" w:cs="Times New Roman"/>
          <w:sz w:val="24"/>
          <w:szCs w:val="24"/>
        </w:rPr>
        <w:t>/labeling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markers on membranes that have already been stained.</w:t>
      </w:r>
    </w:p>
    <w:p w:rsidR="006F2541" w:rsidRDefault="006F2541" w:rsidP="006F2541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CD23D4" w:rsidRDefault="000F380B" w:rsidP="004A53CF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1D61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 w:rsidR="00341410">
        <w:rPr>
          <w:rFonts w:ascii="Times New Roman" w:eastAsia="Times New Roman" w:hAnsi="Times New Roman" w:cs="Times New Roman"/>
          <w:sz w:val="24"/>
          <w:szCs w:val="24"/>
        </w:rPr>
        <w:t>incubating</w:t>
      </w:r>
      <w:r w:rsidRPr="00E51D61">
        <w:rPr>
          <w:rFonts w:ascii="Times New Roman" w:eastAsia="Times New Roman" w:hAnsi="Times New Roman" w:cs="Times New Roman"/>
          <w:sz w:val="24"/>
          <w:szCs w:val="24"/>
        </w:rPr>
        <w:t xml:space="preserve"> all four membranes from SDS-PAGE and native-PAGE</w:t>
      </w:r>
      <w:r w:rsidR="00341410">
        <w:rPr>
          <w:rFonts w:ascii="Times New Roman" w:eastAsia="Times New Roman" w:hAnsi="Times New Roman" w:cs="Times New Roman"/>
          <w:sz w:val="24"/>
          <w:szCs w:val="24"/>
        </w:rPr>
        <w:t xml:space="preserve"> in blocking solution</w:t>
      </w:r>
      <w:r w:rsidRPr="00E51D61">
        <w:rPr>
          <w:rFonts w:ascii="Times New Roman" w:eastAsia="Times New Roman" w:hAnsi="Times New Roman" w:cs="Times New Roman"/>
          <w:sz w:val="24"/>
          <w:szCs w:val="24"/>
        </w:rPr>
        <w:t>, incubate the membranes with the primary antibodies according to the sequential order shown</w:t>
      </w:r>
      <w:r w:rsidR="008A014E" w:rsidRPr="00E51D61">
        <w:rPr>
          <w:rFonts w:ascii="Times New Roman" w:eastAsia="Times New Roman" w:hAnsi="Times New Roman" w:cs="Times New Roman"/>
          <w:sz w:val="24"/>
          <w:szCs w:val="24"/>
        </w:rPr>
        <w:t xml:space="preserve"> in this diagram</w:t>
      </w:r>
      <w:r w:rsidR="00E77D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7DF9" w:rsidRPr="00E77DF9">
        <w:rPr>
          <w:rFonts w:ascii="Times New Roman" w:eastAsia="Times New Roman" w:hAnsi="Times New Roman" w:cs="Times New Roman"/>
          <w:b/>
          <w:sz w:val="24"/>
          <w:szCs w:val="24"/>
        </w:rPr>
        <w:t xml:space="preserve"> [6.3.1 – LM] [6.3.2 – MED]</w:t>
      </w:r>
      <w:r w:rsidR="004A53CF" w:rsidRPr="00E51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D23D4" w:rsidRDefault="00CD23D4" w:rsidP="00CD23D4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77DF9" w:rsidRDefault="00CD23D4" w:rsidP="00E77DF9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Fig1-revised-JoVE.pdf. </w:t>
      </w:r>
      <w:r w:rsidR="00E77DF9" w:rsidRPr="00E77DF9">
        <w:rPr>
          <w:rFonts w:ascii="Times New Roman" w:eastAsia="Times New Roman" w:hAnsi="Times New Roman" w:cs="Times New Roman"/>
          <w:sz w:val="24"/>
          <w:szCs w:val="24"/>
        </w:rPr>
        <w:t>Highlight light blue and pink boxes.</w:t>
      </w:r>
    </w:p>
    <w:p w:rsidR="00E77DF9" w:rsidRPr="00CD23D4" w:rsidRDefault="00CD23D4" w:rsidP="00E77DF9">
      <w:pPr>
        <w:pStyle w:val="ListParagraph"/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D23D4">
        <w:rPr>
          <w:rFonts w:ascii="Times New Roman" w:eastAsia="Times New Roman" w:hAnsi="Times New Roman" w:cs="Times New Roman"/>
          <w:sz w:val="24"/>
          <w:szCs w:val="24"/>
        </w:rPr>
        <w:t>Talent adding primary antibody to one of the membranes.</w:t>
      </w:r>
    </w:p>
    <w:p w:rsidR="000F380B" w:rsidRPr="00E51D61" w:rsidRDefault="000F380B" w:rsidP="000F380B">
      <w:pPr>
        <w:pStyle w:val="ListParagraph"/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0643A6" w:rsidRDefault="00B45814" w:rsidP="000F380B">
      <w:pPr>
        <w:pStyle w:val="ListParagraph"/>
        <w:numPr>
          <w:ilvl w:val="1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Membranes must undergo five 5-minute washes in </w:t>
      </w:r>
      <w:r w:rsidR="004A53CF" w:rsidRPr="00E51D61">
        <w:rPr>
          <w:rFonts w:ascii="Times New Roman" w:eastAsia="Times New Roman" w:hAnsi="Times New Roman" w:cs="Times New Roman"/>
          <w:sz w:val="24"/>
          <w:szCs w:val="24"/>
        </w:rPr>
        <w:t>PBS-T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3D4" w:rsidRPr="00CD23D4">
        <w:rPr>
          <w:rFonts w:ascii="Times New Roman" w:eastAsia="Times New Roman" w:hAnsi="Times New Roman" w:cs="Times New Roman"/>
          <w:b/>
          <w:sz w:val="24"/>
          <w:szCs w:val="24"/>
        </w:rPr>
        <w:t>[6.4.1 – MED]</w:t>
      </w:r>
      <w:r w:rsidR="0051176D" w:rsidRPr="005117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before incubation </w:t>
      </w:r>
      <w:r w:rsidR="000F380B" w:rsidRPr="00E51D61"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 w:rsidR="008A014E" w:rsidRPr="00E51D61">
        <w:rPr>
          <w:rFonts w:ascii="Times New Roman" w:eastAsia="Times New Roman" w:hAnsi="Times New Roman" w:cs="Times New Roman"/>
          <w:sz w:val="24"/>
          <w:szCs w:val="24"/>
        </w:rPr>
        <w:t xml:space="preserve">appropriate </w:t>
      </w:r>
      <w:r w:rsidR="00CD23D4">
        <w:rPr>
          <w:rFonts w:ascii="Times New Roman" w:eastAsia="Times New Roman" w:hAnsi="Times New Roman" w:cs="Times New Roman"/>
          <w:sz w:val="24"/>
          <w:szCs w:val="24"/>
        </w:rPr>
        <w:t>horseradish peroxidase</w:t>
      </w:r>
      <w:r w:rsidR="000F380B" w:rsidRPr="00E51D61">
        <w:rPr>
          <w:rFonts w:ascii="Times New Roman" w:eastAsia="Times New Roman" w:hAnsi="Times New Roman" w:cs="Times New Roman"/>
          <w:sz w:val="24"/>
          <w:szCs w:val="24"/>
        </w:rPr>
        <w:t>-conjugated secondary antibodies</w:t>
      </w:r>
      <w:r w:rsidR="008A014E" w:rsidRPr="00E51D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23D4" w:rsidRPr="00CD23D4">
        <w:rPr>
          <w:rFonts w:ascii="Times New Roman" w:eastAsia="Times New Roman" w:hAnsi="Times New Roman" w:cs="Times New Roman"/>
          <w:b/>
          <w:sz w:val="24"/>
          <w:szCs w:val="24"/>
        </w:rPr>
        <w:t>[6.4.2 – LM]</w:t>
      </w:r>
    </w:p>
    <w:p w:rsidR="000643A6" w:rsidRPr="00CD23D4" w:rsidRDefault="000643A6" w:rsidP="000643A6">
      <w:pPr>
        <w:pStyle w:val="ListParagraph"/>
        <w:spacing w:after="0" w:line="240" w:lineRule="auto"/>
        <w:ind w:left="108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23D4" w:rsidRDefault="00CD23D4" w:rsidP="00CD23D4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General shot of talent washing membranes. (i.e., adding PBS-T to container with membrane)</w:t>
      </w:r>
    </w:p>
    <w:p w:rsidR="00CD23D4" w:rsidRPr="00E51D61" w:rsidRDefault="00CD23D4" w:rsidP="00CD23D4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Fig1-revised-JoVE.pdf. </w:t>
      </w:r>
      <w:r w:rsidRPr="00CD23D4">
        <w:rPr>
          <w:rFonts w:ascii="Times New Roman" w:eastAsia="Times New Roman" w:hAnsi="Times New Roman" w:cs="Times New Roman"/>
          <w:sz w:val="24"/>
          <w:szCs w:val="24"/>
        </w:rPr>
        <w:t>Highlight the white boxes.</w:t>
      </w:r>
    </w:p>
    <w:p w:rsidR="000F380B" w:rsidRPr="00EA0440" w:rsidRDefault="000F380B" w:rsidP="000F380B">
      <w:pPr>
        <w:pStyle w:val="ListParagraph"/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51D61" w:rsidRPr="00426199" w:rsidRDefault="00763B9B" w:rsidP="000F380B">
      <w:pPr>
        <w:pStyle w:val="ListParagraph"/>
        <w:numPr>
          <w:ilvl w:val="1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 w:rsidR="00D1097A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emoving</w:t>
      </w:r>
      <w:r w:rsidR="00E51D61">
        <w:rPr>
          <w:rFonts w:ascii="Times New Roman" w:eastAsia="Times New Roman" w:hAnsi="Times New Roman" w:cs="Times New Roman"/>
          <w:sz w:val="24"/>
          <w:szCs w:val="24"/>
        </w:rPr>
        <w:t xml:space="preserve"> traces of Tween</w:t>
      </w:r>
      <w:r w:rsidR="00B64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4AF" w:rsidRPr="00426199">
        <w:rPr>
          <w:rFonts w:ascii="Times New Roman" w:eastAsia="Times New Roman" w:hAnsi="Times New Roman" w:cs="Times New Roman"/>
          <w:sz w:val="24"/>
          <w:szCs w:val="24"/>
        </w:rPr>
        <w:t>with PBS</w:t>
      </w:r>
      <w:r w:rsidR="00E51D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51D61" w:rsidRPr="00E51D61">
        <w:rPr>
          <w:rFonts w:ascii="Times New Roman" w:eastAsia="Times New Roman" w:hAnsi="Times New Roman" w:cs="Times New Roman"/>
          <w:sz w:val="24"/>
          <w:szCs w:val="24"/>
        </w:rPr>
        <w:t>i</w:t>
      </w:r>
      <w:r w:rsidR="000F380B" w:rsidRPr="00E51D61">
        <w:rPr>
          <w:rFonts w:ascii="Times New Roman" w:eastAsia="Times New Roman" w:hAnsi="Times New Roman" w:cs="Times New Roman"/>
          <w:sz w:val="24"/>
          <w:szCs w:val="24"/>
        </w:rPr>
        <w:t>ncubate the membranes for 1 min</w:t>
      </w:r>
      <w:r w:rsidR="00E51D61" w:rsidRPr="00E51D61">
        <w:rPr>
          <w:rFonts w:ascii="Times New Roman" w:eastAsia="Times New Roman" w:hAnsi="Times New Roman" w:cs="Times New Roman"/>
          <w:sz w:val="24"/>
          <w:szCs w:val="24"/>
        </w:rPr>
        <w:t>ute</w:t>
      </w:r>
      <w:r w:rsidR="000F380B" w:rsidRPr="00E51D61">
        <w:rPr>
          <w:rFonts w:ascii="Times New Roman" w:eastAsia="Times New Roman" w:hAnsi="Times New Roman" w:cs="Times New Roman"/>
          <w:sz w:val="24"/>
          <w:szCs w:val="24"/>
        </w:rPr>
        <w:t xml:space="preserve"> in a volume of enhanced chemiluminescence reagent sufficien</w:t>
      </w:r>
      <w:r w:rsidR="00E51D61">
        <w:rPr>
          <w:rFonts w:ascii="Times New Roman" w:eastAsia="Times New Roman" w:hAnsi="Times New Roman" w:cs="Times New Roman"/>
          <w:sz w:val="24"/>
          <w:szCs w:val="24"/>
        </w:rPr>
        <w:t>t to fully cover the membranes.</w:t>
      </w:r>
      <w:r w:rsidR="00426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199" w:rsidRPr="00426199">
        <w:rPr>
          <w:rFonts w:ascii="Times New Roman" w:eastAsia="Times New Roman" w:hAnsi="Times New Roman" w:cs="Times New Roman"/>
          <w:b/>
          <w:sz w:val="24"/>
          <w:szCs w:val="24"/>
        </w:rPr>
        <w:t>[6.5.1 – MED]</w:t>
      </w:r>
    </w:p>
    <w:p w:rsidR="00426199" w:rsidRPr="00426199" w:rsidRDefault="00426199" w:rsidP="00426199">
      <w:pPr>
        <w:pStyle w:val="ListParagraph"/>
        <w:spacing w:after="0" w:line="240" w:lineRule="auto"/>
        <w:ind w:left="108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26199" w:rsidRDefault="00426199" w:rsidP="00426199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Talent adding </w:t>
      </w:r>
      <w:r w:rsidRPr="00E51D61">
        <w:rPr>
          <w:rFonts w:ascii="Times New Roman" w:eastAsia="Times New Roman" w:hAnsi="Times New Roman" w:cs="Times New Roman"/>
          <w:sz w:val="24"/>
          <w:szCs w:val="24"/>
        </w:rPr>
        <w:t>enhanced chemiluminescence reagent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membranes.</w:t>
      </w:r>
    </w:p>
    <w:p w:rsidR="00E51D61" w:rsidRDefault="00E51D61" w:rsidP="00E51D61">
      <w:pPr>
        <w:pStyle w:val="ListParagraph"/>
        <w:spacing w:after="0" w:line="240" w:lineRule="auto"/>
        <w:ind w:left="108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426199" w:rsidRDefault="00763B9B" w:rsidP="00E51D61">
      <w:pPr>
        <w:pStyle w:val="ListParagraph"/>
        <w:numPr>
          <w:ilvl w:val="1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filter paper to d</w:t>
      </w:r>
      <w:r w:rsidR="000F380B" w:rsidRPr="00E51D61">
        <w:rPr>
          <w:rFonts w:ascii="Times New Roman" w:eastAsia="Times New Roman" w:hAnsi="Times New Roman" w:cs="Times New Roman"/>
          <w:sz w:val="24"/>
          <w:szCs w:val="24"/>
        </w:rPr>
        <w:t xml:space="preserve">ry the </w:t>
      </w:r>
      <w:r w:rsidR="00E51D61">
        <w:rPr>
          <w:rFonts w:ascii="Times New Roman" w:eastAsia="Times New Roman" w:hAnsi="Times New Roman" w:cs="Times New Roman"/>
          <w:sz w:val="24"/>
          <w:szCs w:val="24"/>
        </w:rPr>
        <w:t xml:space="preserve">membranes </w:t>
      </w:r>
      <w:r w:rsidR="00426199" w:rsidRPr="00426199">
        <w:rPr>
          <w:rFonts w:ascii="Times New Roman" w:eastAsia="Times New Roman" w:hAnsi="Times New Roman" w:cs="Times New Roman"/>
          <w:b/>
          <w:sz w:val="24"/>
          <w:szCs w:val="24"/>
        </w:rPr>
        <w:t>[6.6.1 – CU]</w:t>
      </w:r>
      <w:r w:rsidR="00426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then place them</w:t>
      </w:r>
      <w:r w:rsidR="00743D0B" w:rsidRPr="00743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80B" w:rsidRPr="00E51D61">
        <w:rPr>
          <w:rFonts w:ascii="Times New Roman" w:eastAsia="Times New Roman" w:hAnsi="Times New Roman" w:cs="Times New Roman"/>
          <w:sz w:val="24"/>
          <w:szCs w:val="24"/>
        </w:rPr>
        <w:t>in a luminescent image analyzer to visualize the immuno</w:t>
      </w:r>
      <w:r w:rsidR="00663D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380B" w:rsidRPr="00E51D61">
        <w:rPr>
          <w:rFonts w:ascii="Times New Roman" w:eastAsia="Times New Roman" w:hAnsi="Times New Roman" w:cs="Times New Roman"/>
          <w:sz w:val="24"/>
          <w:szCs w:val="24"/>
        </w:rPr>
        <w:t>reactive bands.</w:t>
      </w:r>
      <w:r w:rsidR="00426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199" w:rsidRPr="00426199">
        <w:rPr>
          <w:rFonts w:ascii="Times New Roman" w:eastAsia="Times New Roman" w:hAnsi="Times New Roman" w:cs="Times New Roman"/>
          <w:b/>
          <w:sz w:val="24"/>
          <w:szCs w:val="24"/>
        </w:rPr>
        <w:t>[6.6.2 – MED]</w:t>
      </w:r>
    </w:p>
    <w:p w:rsidR="00426199" w:rsidRPr="00426199" w:rsidRDefault="00426199" w:rsidP="00426199">
      <w:pPr>
        <w:pStyle w:val="ListParagraph"/>
        <w:spacing w:after="0" w:line="240" w:lineRule="auto"/>
        <w:ind w:left="108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26199" w:rsidRDefault="00426199" w:rsidP="00426199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6199">
        <w:rPr>
          <w:rFonts w:ascii="Times New Roman" w:eastAsia="Times New Roman" w:hAnsi="Times New Roman" w:cs="Times New Roman"/>
          <w:sz w:val="24"/>
          <w:szCs w:val="24"/>
        </w:rPr>
        <w:t>*film as written.</w:t>
      </w:r>
    </w:p>
    <w:p w:rsidR="00426199" w:rsidRPr="00426199" w:rsidRDefault="00426199" w:rsidP="00426199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6199">
        <w:rPr>
          <w:rFonts w:ascii="Times New Roman" w:eastAsia="Times New Roman" w:hAnsi="Times New Roman" w:cs="Times New Roman"/>
          <w:sz w:val="24"/>
          <w:szCs w:val="24"/>
        </w:rPr>
        <w:t>*film as written.</w:t>
      </w:r>
    </w:p>
    <w:p w:rsidR="00E51D61" w:rsidRPr="00EA0440" w:rsidRDefault="00E51D61" w:rsidP="00E51D61">
      <w:pPr>
        <w:pStyle w:val="ListParagraph"/>
        <w:spacing w:after="0" w:line="240" w:lineRule="auto"/>
        <w:ind w:left="108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02964" w:rsidRPr="00CF75C1" w:rsidRDefault="00DF110A" w:rsidP="00002964">
      <w:pPr>
        <w:pStyle w:val="ListParagraph"/>
        <w:numPr>
          <w:ilvl w:val="1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3D22">
        <w:rPr>
          <w:rFonts w:ascii="Times New Roman" w:eastAsia="Times New Roman" w:hAnsi="Times New Roman" w:cs="Times New Roman"/>
          <w:sz w:val="24"/>
          <w:szCs w:val="24"/>
        </w:rPr>
        <w:t>Before incubation</w:t>
      </w:r>
      <w:r w:rsidR="00A47886" w:rsidRPr="00663D22">
        <w:rPr>
          <w:rFonts w:ascii="Times New Roman" w:eastAsia="Times New Roman" w:hAnsi="Times New Roman" w:cs="Times New Roman"/>
          <w:sz w:val="24"/>
          <w:szCs w:val="24"/>
        </w:rPr>
        <w:t xml:space="preserve"> with the next primary antibodies</w:t>
      </w:r>
      <w:r w:rsidRPr="00663D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3D22" w:rsidRPr="00663D22">
        <w:rPr>
          <w:rFonts w:ascii="Times New Roman" w:eastAsia="Times New Roman" w:hAnsi="Times New Roman" w:cs="Times New Roman"/>
          <w:b/>
          <w:sz w:val="24"/>
          <w:szCs w:val="24"/>
        </w:rPr>
        <w:t>[6.7.1 – LM]</w:t>
      </w:r>
      <w:r w:rsidR="00663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561">
        <w:rPr>
          <w:rFonts w:ascii="Times New Roman" w:eastAsia="Times New Roman" w:hAnsi="Times New Roman" w:cs="Times New Roman"/>
          <w:sz w:val="24"/>
          <w:szCs w:val="24"/>
        </w:rPr>
        <w:t>w</w:t>
      </w:r>
      <w:r w:rsidR="00002964" w:rsidRPr="00C41187">
        <w:rPr>
          <w:rFonts w:ascii="Times New Roman" w:eastAsia="Times New Roman" w:hAnsi="Times New Roman" w:cs="Times New Roman"/>
          <w:sz w:val="24"/>
          <w:szCs w:val="24"/>
        </w:rPr>
        <w:t xml:space="preserve">ash the membranes </w:t>
      </w:r>
      <w:r w:rsidR="00C41187" w:rsidRPr="00C41187">
        <w:rPr>
          <w:rFonts w:ascii="Times New Roman" w:eastAsia="Times New Roman" w:hAnsi="Times New Roman" w:cs="Times New Roman"/>
          <w:sz w:val="24"/>
          <w:szCs w:val="24"/>
        </w:rPr>
        <w:t xml:space="preserve">3 times </w:t>
      </w:r>
      <w:r w:rsidR="00397918">
        <w:rPr>
          <w:rFonts w:ascii="Times New Roman" w:eastAsia="Times New Roman" w:hAnsi="Times New Roman" w:cs="Times New Roman"/>
          <w:sz w:val="24"/>
          <w:szCs w:val="24"/>
        </w:rPr>
        <w:t>in PBS, for 5 minutes each time.</w:t>
      </w:r>
      <w:r w:rsidR="00C41187" w:rsidRPr="00C41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D22" w:rsidRPr="00663D22">
        <w:rPr>
          <w:rFonts w:ascii="Times New Roman" w:eastAsia="Times New Roman" w:hAnsi="Times New Roman" w:cs="Times New Roman"/>
          <w:b/>
          <w:sz w:val="24"/>
          <w:szCs w:val="24"/>
        </w:rPr>
        <w:t>[6.7.2 – MED]</w:t>
      </w:r>
    </w:p>
    <w:p w:rsidR="00CF75C1" w:rsidRPr="00663D22" w:rsidRDefault="00CF75C1" w:rsidP="00CF75C1">
      <w:pPr>
        <w:pStyle w:val="ListParagraph"/>
        <w:spacing w:after="0" w:line="240" w:lineRule="auto"/>
        <w:ind w:left="108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63D22" w:rsidRDefault="00663D22" w:rsidP="00663D22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Fig1-revised-JoVE.pdf. </w:t>
      </w:r>
      <w:r w:rsidRPr="00CF75C1">
        <w:rPr>
          <w:rFonts w:ascii="Times New Roman" w:eastAsia="Times New Roman" w:hAnsi="Times New Roman" w:cs="Times New Roman"/>
          <w:sz w:val="24"/>
          <w:szCs w:val="24"/>
        </w:rPr>
        <w:t>Highlight t</w:t>
      </w:r>
      <w:r w:rsidR="00CF75C1" w:rsidRPr="00CF75C1">
        <w:rPr>
          <w:rFonts w:ascii="Times New Roman" w:eastAsia="Times New Roman" w:hAnsi="Times New Roman" w:cs="Times New Roman"/>
          <w:sz w:val="24"/>
          <w:szCs w:val="24"/>
        </w:rPr>
        <w:t xml:space="preserve">he blue </w:t>
      </w:r>
      <w:r w:rsidRPr="00CF75C1">
        <w:rPr>
          <w:rFonts w:ascii="Times New Roman" w:eastAsia="Times New Roman" w:hAnsi="Times New Roman" w:cs="Times New Roman"/>
          <w:sz w:val="24"/>
          <w:szCs w:val="24"/>
        </w:rPr>
        <w:t>box</w:t>
      </w:r>
      <w:r w:rsidR="00CF75C1" w:rsidRPr="00CF75C1">
        <w:rPr>
          <w:rFonts w:ascii="Times New Roman" w:eastAsia="Times New Roman" w:hAnsi="Times New Roman" w:cs="Times New Roman"/>
          <w:sz w:val="24"/>
          <w:szCs w:val="24"/>
        </w:rPr>
        <w:t>es</w:t>
      </w:r>
      <w:r w:rsidR="00BB1EEA">
        <w:rPr>
          <w:rFonts w:ascii="Times New Roman" w:eastAsia="Times New Roman" w:hAnsi="Times New Roman" w:cs="Times New Roman"/>
          <w:sz w:val="24"/>
          <w:szCs w:val="24"/>
        </w:rPr>
        <w:t xml:space="preserve"> with anti-IRF3-P-396 and anti-IRF3-</w:t>
      </w:r>
      <w:r w:rsidRPr="00CF75C1">
        <w:rPr>
          <w:rFonts w:ascii="Times New Roman" w:eastAsia="Times New Roman" w:hAnsi="Times New Roman" w:cs="Times New Roman"/>
          <w:sz w:val="24"/>
          <w:szCs w:val="24"/>
        </w:rPr>
        <w:t>P-398</w:t>
      </w:r>
      <w:r w:rsidR="00CF75C1" w:rsidRPr="00CF7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5C1" w:rsidRPr="00C41187" w:rsidRDefault="00CF75C1" w:rsidP="00663D22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shot of talent washing membranes with PBS.</w:t>
      </w:r>
    </w:p>
    <w:p w:rsidR="00002964" w:rsidRPr="00EA0440" w:rsidRDefault="00002964" w:rsidP="00002964">
      <w:pPr>
        <w:pStyle w:val="ListParagraph"/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F380B" w:rsidRPr="00CF75C1" w:rsidRDefault="00002964" w:rsidP="00CC6A90">
      <w:pPr>
        <w:pStyle w:val="ListParagraph"/>
        <w:numPr>
          <w:ilvl w:val="1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1D1B">
        <w:rPr>
          <w:rFonts w:ascii="Times New Roman" w:eastAsia="Times New Roman" w:hAnsi="Times New Roman" w:cs="Times New Roman"/>
          <w:sz w:val="24"/>
          <w:szCs w:val="24"/>
        </w:rPr>
        <w:t>When stripping</w:t>
      </w:r>
      <w:r w:rsidR="00CF75C1">
        <w:rPr>
          <w:rFonts w:ascii="Times New Roman" w:eastAsia="Times New Roman" w:hAnsi="Times New Roman" w:cs="Times New Roman"/>
          <w:sz w:val="24"/>
          <w:szCs w:val="24"/>
        </w:rPr>
        <w:t xml:space="preserve"> is required between antibodies, </w:t>
      </w:r>
      <w:r w:rsidR="00CF75C1" w:rsidRPr="00CF75C1">
        <w:rPr>
          <w:rFonts w:ascii="Times New Roman" w:eastAsia="Times New Roman" w:hAnsi="Times New Roman" w:cs="Times New Roman"/>
          <w:b/>
          <w:sz w:val="24"/>
          <w:szCs w:val="24"/>
        </w:rPr>
        <w:t>[6.8.1 – LM]</w:t>
      </w:r>
      <w:r w:rsidR="00C41187" w:rsidRPr="0035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D1B">
        <w:rPr>
          <w:rFonts w:ascii="Times New Roman" w:eastAsia="Times New Roman" w:hAnsi="Times New Roman" w:cs="Times New Roman"/>
          <w:sz w:val="24"/>
          <w:szCs w:val="24"/>
        </w:rPr>
        <w:t>incubate the membranes in pre-warm</w:t>
      </w:r>
      <w:r w:rsidR="00D1097A">
        <w:rPr>
          <w:rFonts w:ascii="Times New Roman" w:eastAsia="Times New Roman" w:hAnsi="Times New Roman" w:cs="Times New Roman"/>
          <w:sz w:val="24"/>
          <w:szCs w:val="24"/>
        </w:rPr>
        <w:t>ed stripping solution</w:t>
      </w:r>
      <w:r w:rsidRPr="00E712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1280" w:rsidRPr="00E71280">
        <w:rPr>
          <w:rFonts w:ascii="Times New Roman" w:eastAsia="Times New Roman" w:hAnsi="Times New Roman" w:cs="Times New Roman"/>
          <w:b/>
          <w:sz w:val="24"/>
          <w:szCs w:val="24"/>
        </w:rPr>
        <w:t>[6.8.2 – MED]</w:t>
      </w:r>
      <w:r w:rsidR="00E71280">
        <w:rPr>
          <w:rFonts w:ascii="Times New Roman" w:eastAsia="Times New Roman" w:hAnsi="Times New Roman" w:cs="Times New Roman"/>
          <w:sz w:val="24"/>
          <w:szCs w:val="24"/>
        </w:rPr>
        <w:t xml:space="preserve"> at 50</w:t>
      </w:r>
      <w:r w:rsidR="005215B7" w:rsidRPr="00351D1B">
        <w:rPr>
          <w:rFonts w:ascii="Times New Roman" w:eastAsia="Times New Roman" w:hAnsi="Times New Roman" w:cs="Times New Roman"/>
          <w:sz w:val="24"/>
          <w:szCs w:val="24"/>
        </w:rPr>
        <w:t>°C for 20 minutes</w:t>
      </w:r>
      <w:r w:rsidR="00840D10" w:rsidRPr="0035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D1B">
        <w:rPr>
          <w:rFonts w:ascii="Times New Roman" w:eastAsia="Times New Roman" w:hAnsi="Times New Roman" w:cs="Times New Roman"/>
          <w:sz w:val="24"/>
          <w:szCs w:val="24"/>
        </w:rPr>
        <w:t>under regular agitation.</w:t>
      </w:r>
      <w:r w:rsidR="00043F2E">
        <w:rPr>
          <w:rFonts w:ascii="Times New Roman" w:eastAsia="Times New Roman" w:hAnsi="Times New Roman" w:cs="Times New Roman"/>
          <w:sz w:val="24"/>
          <w:szCs w:val="24"/>
        </w:rPr>
        <w:t xml:space="preserve">  Details of the immunoblot analysis can be found in the accompanying protocol text.</w:t>
      </w:r>
      <w:r w:rsidR="00CF7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280">
        <w:rPr>
          <w:rFonts w:ascii="Times New Roman" w:eastAsia="Times New Roman" w:hAnsi="Times New Roman" w:cs="Times New Roman"/>
          <w:b/>
          <w:sz w:val="24"/>
          <w:szCs w:val="24"/>
        </w:rPr>
        <w:t>[6.8.3</w:t>
      </w:r>
      <w:r w:rsidR="00CF75C1" w:rsidRPr="00CF75C1">
        <w:rPr>
          <w:rFonts w:ascii="Times New Roman" w:eastAsia="Times New Roman" w:hAnsi="Times New Roman" w:cs="Times New Roman"/>
          <w:b/>
          <w:sz w:val="24"/>
          <w:szCs w:val="24"/>
        </w:rPr>
        <w:t xml:space="preserve"> – MED]</w:t>
      </w:r>
    </w:p>
    <w:p w:rsidR="00CF75C1" w:rsidRPr="00CF75C1" w:rsidRDefault="00CF75C1" w:rsidP="00CF75C1">
      <w:pPr>
        <w:pStyle w:val="ListParagraph"/>
        <w:spacing w:after="0" w:line="240" w:lineRule="auto"/>
        <w:ind w:left="108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F75C1" w:rsidRDefault="00CF75C1" w:rsidP="00CF75C1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Fig1-revised-JoVE.pdf. </w:t>
      </w:r>
      <w:r w:rsidRPr="00CF75C1">
        <w:rPr>
          <w:rFonts w:ascii="Times New Roman" w:eastAsia="Times New Roman" w:hAnsi="Times New Roman" w:cs="Times New Roman"/>
          <w:sz w:val="24"/>
          <w:szCs w:val="24"/>
        </w:rPr>
        <w:t>Highlight stripping ovals.</w:t>
      </w:r>
    </w:p>
    <w:p w:rsidR="00CF75C1" w:rsidRDefault="00E71280" w:rsidP="00CF75C1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Talent adding stripping solution to membranes.</w:t>
      </w:r>
    </w:p>
    <w:p w:rsidR="00E71280" w:rsidRPr="00351D1B" w:rsidRDefault="00E71280" w:rsidP="00CF75C1">
      <w:pPr>
        <w:pStyle w:val="ListParagraph"/>
        <w:numPr>
          <w:ilvl w:val="2"/>
          <w:numId w:val="12"/>
        </w:numPr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Talent putting the membranes into </w:t>
      </w:r>
      <w:r w:rsidR="00944B9D" w:rsidRPr="0050785C">
        <w:rPr>
          <w:rFonts w:ascii="Times New Roman" w:eastAsia="Times New Roman" w:hAnsi="Times New Roman" w:cs="Times New Roman"/>
          <w:sz w:val="24"/>
          <w:szCs w:val="24"/>
        </w:rPr>
        <w:t>water bath</w:t>
      </w:r>
      <w:r w:rsidRPr="005078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524D" w:rsidRPr="0024524D" w:rsidRDefault="0024524D" w:rsidP="0024524D">
      <w:pPr>
        <w:spacing w:before="240"/>
        <w:jc w:val="both"/>
        <w:outlineLvl w:val="0"/>
        <w:rPr>
          <w:rFonts w:ascii="Times New Roman" w:hAnsi="Times New Roman"/>
          <w:szCs w:val="24"/>
          <w:u w:val="single"/>
        </w:rPr>
      </w:pPr>
    </w:p>
    <w:p w:rsidR="001704FF" w:rsidRPr="0024524D" w:rsidRDefault="00CE10F2" w:rsidP="0024524D">
      <w:pPr>
        <w:numPr>
          <w:ilvl w:val="0"/>
          <w:numId w:val="12"/>
        </w:numPr>
        <w:contextualSpacing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Results: </w:t>
      </w:r>
      <w:r w:rsidR="0024524D">
        <w:rPr>
          <w:rFonts w:ascii="Times New Roman" w:hAnsi="Times New Roman"/>
          <w:b/>
          <w:szCs w:val="24"/>
        </w:rPr>
        <w:t xml:space="preserve">detection of </w:t>
      </w:r>
      <w:r w:rsidR="0024524D" w:rsidRPr="001704FF">
        <w:rPr>
          <w:rFonts w:ascii="Times New Roman" w:hAnsi="Times New Roman"/>
          <w:b/>
          <w:szCs w:val="24"/>
        </w:rPr>
        <w:t>distinct</w:t>
      </w:r>
      <w:r w:rsidR="0024524D" w:rsidRPr="0024524D">
        <w:rPr>
          <w:rFonts w:ascii="Times New Roman" w:hAnsi="Times New Roman"/>
          <w:b/>
          <w:szCs w:val="24"/>
        </w:rPr>
        <w:t xml:space="preserve"> </w:t>
      </w:r>
      <w:r w:rsidR="0024524D" w:rsidRPr="001704FF">
        <w:rPr>
          <w:rFonts w:ascii="Times New Roman" w:hAnsi="Times New Roman"/>
          <w:b/>
          <w:szCs w:val="24"/>
        </w:rPr>
        <w:t xml:space="preserve">phosphorylated IRF3 species </w:t>
      </w:r>
    </w:p>
    <w:p w:rsidR="001704FF" w:rsidRPr="0024524D" w:rsidRDefault="001704FF" w:rsidP="0024524D">
      <w:pPr>
        <w:rPr>
          <w:rFonts w:ascii="Times New Roman" w:hAnsi="Times New Roman"/>
          <w:szCs w:val="24"/>
        </w:rPr>
      </w:pPr>
    </w:p>
    <w:p w:rsidR="00145BC2" w:rsidRPr="00D91C08" w:rsidRDefault="00D91C08" w:rsidP="0024524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91C08">
        <w:rPr>
          <w:rFonts w:ascii="Times New Roman" w:eastAsia="Times New Roman" w:hAnsi="Times New Roman"/>
          <w:sz w:val="24"/>
          <w:szCs w:val="24"/>
          <w:lang w:val="en-US"/>
        </w:rPr>
        <w:t>Shown here is</w:t>
      </w:r>
      <w:r>
        <w:rPr>
          <w:rFonts w:ascii="Times New Roman" w:eastAsia="Times New Roman" w:hAnsi="Times New Roman"/>
          <w:sz w:val="24"/>
          <w:szCs w:val="24"/>
        </w:rPr>
        <w:t xml:space="preserve"> a</w:t>
      </w:r>
      <w:r w:rsidR="00ED175F">
        <w:rPr>
          <w:rFonts w:ascii="Times New Roman" w:eastAsia="Times New Roman" w:hAnsi="Times New Roman"/>
          <w:sz w:val="24"/>
          <w:szCs w:val="24"/>
        </w:rPr>
        <w:t xml:space="preserve"> </w:t>
      </w:r>
      <w:r w:rsidR="001704FF" w:rsidRPr="001704FF">
        <w:rPr>
          <w:rFonts w:ascii="Times New Roman" w:eastAsia="Times New Roman" w:hAnsi="Times New Roman"/>
          <w:sz w:val="24"/>
          <w:szCs w:val="24"/>
        </w:rPr>
        <w:t>typical immunoblot image of IRF3 detected with IRF3 total antibodies</w:t>
      </w:r>
      <w:r w:rsidR="001704FF" w:rsidRPr="00D91C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91C08">
        <w:rPr>
          <w:rFonts w:ascii="Times New Roman" w:eastAsia="Times New Roman" w:hAnsi="Times New Roman"/>
          <w:b/>
          <w:sz w:val="24"/>
          <w:szCs w:val="24"/>
        </w:rPr>
        <w:t>[7.1.1 – LM]</w:t>
      </w:r>
      <w:r w:rsidR="00ED175F" w:rsidRPr="00ED175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704FF" w:rsidRPr="001704FF">
        <w:rPr>
          <w:rFonts w:ascii="Times New Roman" w:eastAsia="Times New Roman" w:hAnsi="Times New Roman"/>
          <w:sz w:val="24"/>
          <w:szCs w:val="24"/>
        </w:rPr>
        <w:t>and IRF3-phosphospecific antibodies against Ser</w:t>
      </w:r>
      <w:r w:rsidR="00654AD9">
        <w:rPr>
          <w:rFonts w:ascii="Times New Roman" w:eastAsia="Times New Roman" w:hAnsi="Times New Roman"/>
          <w:sz w:val="24"/>
          <w:szCs w:val="24"/>
        </w:rPr>
        <w:t xml:space="preserve">ine </w:t>
      </w:r>
      <w:r w:rsidR="001704FF" w:rsidRPr="001704FF">
        <w:rPr>
          <w:rFonts w:ascii="Times New Roman" w:eastAsia="Times New Roman" w:hAnsi="Times New Roman"/>
          <w:sz w:val="24"/>
          <w:szCs w:val="24"/>
        </w:rPr>
        <w:t>396</w:t>
      </w:r>
      <w:r w:rsidR="001704FF" w:rsidRPr="00D91C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91C08">
        <w:rPr>
          <w:rFonts w:ascii="Times New Roman" w:eastAsia="Times New Roman" w:hAnsi="Times New Roman"/>
          <w:b/>
          <w:sz w:val="24"/>
          <w:szCs w:val="24"/>
        </w:rPr>
        <w:t>[7.1.2 – LM]</w:t>
      </w:r>
      <w:r w:rsidR="00ED175F">
        <w:rPr>
          <w:rFonts w:ascii="Times New Roman" w:eastAsia="Times New Roman" w:hAnsi="Times New Roman"/>
          <w:sz w:val="24"/>
          <w:szCs w:val="24"/>
        </w:rPr>
        <w:t xml:space="preserve"> </w:t>
      </w:r>
      <w:r w:rsidR="001704FF" w:rsidRPr="001704FF">
        <w:rPr>
          <w:rFonts w:ascii="Times New Roman" w:eastAsia="Times New Roman" w:hAnsi="Times New Roman"/>
          <w:sz w:val="24"/>
          <w:szCs w:val="24"/>
        </w:rPr>
        <w:t>and Ser</w:t>
      </w:r>
      <w:r w:rsidR="00654AD9">
        <w:rPr>
          <w:rFonts w:ascii="Times New Roman" w:eastAsia="Times New Roman" w:hAnsi="Times New Roman"/>
          <w:sz w:val="24"/>
          <w:szCs w:val="24"/>
        </w:rPr>
        <w:t xml:space="preserve">ine </w:t>
      </w:r>
      <w:r w:rsidR="001704FF" w:rsidRPr="001704FF">
        <w:rPr>
          <w:rFonts w:ascii="Times New Roman" w:eastAsia="Times New Roman" w:hAnsi="Times New Roman"/>
          <w:sz w:val="24"/>
          <w:szCs w:val="24"/>
        </w:rPr>
        <w:t xml:space="preserve">398 after </w:t>
      </w:r>
      <w:r w:rsidR="00BA3D08">
        <w:rPr>
          <w:rFonts w:ascii="Times New Roman" w:eastAsia="Times New Roman" w:hAnsi="Times New Roman"/>
          <w:sz w:val="24"/>
          <w:szCs w:val="24"/>
        </w:rPr>
        <w:t xml:space="preserve">high </w:t>
      </w:r>
      <w:r w:rsidR="001704FF" w:rsidRPr="001704FF">
        <w:rPr>
          <w:rFonts w:ascii="Times New Roman" w:eastAsia="Times New Roman" w:hAnsi="Times New Roman"/>
          <w:sz w:val="24"/>
          <w:szCs w:val="24"/>
        </w:rPr>
        <w:t>resolu</w:t>
      </w:r>
      <w:r w:rsidR="00ED175F">
        <w:rPr>
          <w:rFonts w:ascii="Times New Roman" w:eastAsia="Times New Roman" w:hAnsi="Times New Roman"/>
          <w:sz w:val="24"/>
          <w:szCs w:val="24"/>
        </w:rPr>
        <w:t>tion</w:t>
      </w:r>
      <w:r>
        <w:rPr>
          <w:rFonts w:ascii="Times New Roman" w:eastAsia="Times New Roman" w:hAnsi="Times New Roman"/>
          <w:sz w:val="24"/>
          <w:szCs w:val="24"/>
        </w:rPr>
        <w:t xml:space="preserve"> of whole cell extracts</w:t>
      </w:r>
      <w:r w:rsidR="00ED175F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91C08">
        <w:rPr>
          <w:rFonts w:ascii="Times New Roman" w:eastAsia="Times New Roman" w:hAnsi="Times New Roman"/>
          <w:b/>
          <w:sz w:val="24"/>
          <w:szCs w:val="24"/>
        </w:rPr>
        <w:t>[7.1.3 – LM]</w:t>
      </w:r>
    </w:p>
    <w:p w:rsidR="00D91C08" w:rsidRPr="00D91C08" w:rsidRDefault="00D91C08" w:rsidP="00D91C08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D91C08" w:rsidRDefault="00D91C08" w:rsidP="00D91C0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Fig2-revised-JoVE.pdf. Highlight third row blot.</w:t>
      </w:r>
    </w:p>
    <w:p w:rsidR="00D91C08" w:rsidRDefault="00D91C08" w:rsidP="00D91C0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Fig2-revised-JoVE.pdf.</w:t>
      </w:r>
      <w:r w:rsidRPr="00D91C0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Highlight first row blot.</w:t>
      </w:r>
    </w:p>
    <w:p w:rsidR="00D91C08" w:rsidRDefault="00D91C08" w:rsidP="00D91C0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Fig2-revised-JoVE.pdf. Highlight second row blot.</w:t>
      </w:r>
    </w:p>
    <w:p w:rsidR="0024524D" w:rsidRDefault="0024524D" w:rsidP="0024524D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29647D" w:rsidRDefault="001704FF" w:rsidP="0024524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704FF">
        <w:rPr>
          <w:rFonts w:ascii="Times New Roman" w:eastAsia="Times New Roman" w:hAnsi="Times New Roman"/>
          <w:sz w:val="24"/>
          <w:szCs w:val="24"/>
        </w:rPr>
        <w:t xml:space="preserve">In unstimulated </w:t>
      </w:r>
      <w:r w:rsidR="0029647D">
        <w:rPr>
          <w:rFonts w:ascii="Times New Roman" w:eastAsia="Times New Roman" w:hAnsi="Times New Roman"/>
          <w:sz w:val="24"/>
          <w:szCs w:val="24"/>
        </w:rPr>
        <w:t xml:space="preserve">cells, </w:t>
      </w:r>
      <w:r w:rsidRPr="001704FF">
        <w:rPr>
          <w:rFonts w:ascii="Times New Roman" w:eastAsia="Times New Roman" w:hAnsi="Times New Roman"/>
          <w:sz w:val="24"/>
          <w:szCs w:val="24"/>
        </w:rPr>
        <w:t xml:space="preserve">IRF3 </w:t>
      </w:r>
      <w:r w:rsidR="00BA3D08">
        <w:rPr>
          <w:rFonts w:ascii="Times New Roman" w:eastAsia="Times New Roman" w:hAnsi="Times New Roman"/>
          <w:sz w:val="24"/>
          <w:szCs w:val="24"/>
        </w:rPr>
        <w:t>is detected as two bands</w:t>
      </w:r>
      <w:r w:rsidRPr="001704FF">
        <w:rPr>
          <w:rFonts w:ascii="Times New Roman" w:eastAsia="Times New Roman" w:hAnsi="Times New Roman"/>
          <w:sz w:val="24"/>
          <w:szCs w:val="24"/>
        </w:rPr>
        <w:t xml:space="preserve"> corresponding to the </w:t>
      </w:r>
      <w:r w:rsidR="00BA3D08">
        <w:rPr>
          <w:rFonts w:ascii="Times New Roman" w:eastAsia="Times New Roman" w:hAnsi="Times New Roman"/>
          <w:sz w:val="24"/>
          <w:szCs w:val="24"/>
        </w:rPr>
        <w:t xml:space="preserve">non-phosphorylated </w:t>
      </w:r>
      <w:r w:rsidRPr="001704FF">
        <w:rPr>
          <w:rFonts w:ascii="Times New Roman" w:eastAsia="Times New Roman" w:hAnsi="Times New Roman"/>
          <w:sz w:val="24"/>
          <w:szCs w:val="24"/>
        </w:rPr>
        <w:t xml:space="preserve">and </w:t>
      </w:r>
      <w:r w:rsidR="00BA3D08">
        <w:rPr>
          <w:rFonts w:ascii="Times New Roman" w:eastAsia="Times New Roman" w:hAnsi="Times New Roman"/>
          <w:sz w:val="24"/>
          <w:szCs w:val="24"/>
        </w:rPr>
        <w:t>the hypo</w:t>
      </w:r>
      <w:r w:rsidR="00654AD9">
        <w:rPr>
          <w:rFonts w:ascii="Times New Roman" w:eastAsia="Times New Roman" w:hAnsi="Times New Roman"/>
          <w:sz w:val="24"/>
          <w:szCs w:val="24"/>
        </w:rPr>
        <w:t>-</w:t>
      </w:r>
      <w:r w:rsidR="00BA3D08">
        <w:rPr>
          <w:rFonts w:ascii="Times New Roman" w:eastAsia="Times New Roman" w:hAnsi="Times New Roman"/>
          <w:sz w:val="24"/>
          <w:szCs w:val="24"/>
        </w:rPr>
        <w:t>phosphorylated</w:t>
      </w:r>
      <w:r w:rsidRPr="001704FF">
        <w:rPr>
          <w:rFonts w:ascii="Times New Roman" w:eastAsia="Times New Roman" w:hAnsi="Times New Roman"/>
          <w:sz w:val="24"/>
          <w:szCs w:val="24"/>
        </w:rPr>
        <w:t xml:space="preserve"> species of IRF3</w:t>
      </w:r>
      <w:r w:rsidR="0029647D">
        <w:rPr>
          <w:rFonts w:ascii="Times New Roman" w:eastAsia="Times New Roman" w:hAnsi="Times New Roman"/>
          <w:sz w:val="24"/>
          <w:szCs w:val="24"/>
        </w:rPr>
        <w:t xml:space="preserve">. </w:t>
      </w:r>
      <w:r w:rsidR="00D91C08" w:rsidRPr="00D91C08">
        <w:rPr>
          <w:rFonts w:ascii="Times New Roman" w:eastAsia="Times New Roman" w:hAnsi="Times New Roman"/>
          <w:b/>
          <w:sz w:val="24"/>
          <w:szCs w:val="24"/>
        </w:rPr>
        <w:t>[7.2.1 – LM]</w:t>
      </w:r>
    </w:p>
    <w:p w:rsidR="00D91C08" w:rsidRPr="00D91C08" w:rsidRDefault="00D91C08" w:rsidP="00D91C08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D91C08" w:rsidRDefault="00D91C08" w:rsidP="00D91C0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Fig2-revised-JoVE.pdf. Circle the two band</w:t>
      </w:r>
      <w:r w:rsidR="001431DB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in the third row of the first (-) lane.</w:t>
      </w:r>
    </w:p>
    <w:p w:rsidR="0029647D" w:rsidRDefault="0029647D" w:rsidP="0024524D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167F5A" w:rsidRPr="001431DB" w:rsidRDefault="001704FF" w:rsidP="0024524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704FF">
        <w:rPr>
          <w:rFonts w:ascii="Times New Roman" w:eastAsia="Times New Roman" w:hAnsi="Times New Roman"/>
          <w:sz w:val="24"/>
          <w:szCs w:val="24"/>
        </w:rPr>
        <w:lastRenderedPageBreak/>
        <w:t>Exposure of</w:t>
      </w:r>
      <w:r w:rsidR="00BA3D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04FF">
        <w:rPr>
          <w:rFonts w:ascii="Times New Roman" w:eastAsia="Times New Roman" w:hAnsi="Times New Roman"/>
          <w:sz w:val="24"/>
          <w:szCs w:val="24"/>
        </w:rPr>
        <w:t>cells to</w:t>
      </w:r>
      <w:r w:rsidR="00BA3D08">
        <w:rPr>
          <w:rFonts w:ascii="Times New Roman" w:eastAsia="Times New Roman" w:hAnsi="Times New Roman"/>
          <w:sz w:val="24"/>
          <w:szCs w:val="24"/>
        </w:rPr>
        <w:t xml:space="preserve"> Sendai virus</w:t>
      </w:r>
      <w:r w:rsidRPr="001704FF">
        <w:rPr>
          <w:rFonts w:ascii="Times New Roman" w:eastAsia="Times New Roman" w:hAnsi="Times New Roman"/>
          <w:sz w:val="24"/>
          <w:szCs w:val="24"/>
        </w:rPr>
        <w:t xml:space="preserve"> results in a time-dependent shift to slowly migrating hyper</w:t>
      </w:r>
      <w:r w:rsidR="00654AD9">
        <w:rPr>
          <w:rFonts w:ascii="Times New Roman" w:eastAsia="Times New Roman" w:hAnsi="Times New Roman"/>
          <w:sz w:val="24"/>
          <w:szCs w:val="24"/>
        </w:rPr>
        <w:t>-</w:t>
      </w:r>
      <w:r w:rsidRPr="001704FF">
        <w:rPr>
          <w:rFonts w:ascii="Times New Roman" w:eastAsia="Times New Roman" w:hAnsi="Times New Roman"/>
          <w:sz w:val="24"/>
          <w:szCs w:val="24"/>
        </w:rPr>
        <w:t>phosphorylated forms III</w:t>
      </w:r>
      <w:r w:rsidR="00BA3D08">
        <w:rPr>
          <w:rFonts w:ascii="Times New Roman" w:eastAsia="Times New Roman" w:hAnsi="Times New Roman"/>
          <w:sz w:val="24"/>
          <w:szCs w:val="24"/>
        </w:rPr>
        <w:t xml:space="preserve"> and IV</w:t>
      </w:r>
      <w:r w:rsidR="001431DB">
        <w:rPr>
          <w:rFonts w:ascii="Times New Roman" w:eastAsia="Times New Roman" w:hAnsi="Times New Roman"/>
          <w:sz w:val="24"/>
          <w:szCs w:val="24"/>
        </w:rPr>
        <w:t>,</w:t>
      </w:r>
      <w:r w:rsidRPr="001704FF">
        <w:rPr>
          <w:rFonts w:ascii="Times New Roman" w:eastAsia="Times New Roman" w:hAnsi="Times New Roman"/>
          <w:sz w:val="24"/>
          <w:szCs w:val="24"/>
        </w:rPr>
        <w:t xml:space="preserve"> </w:t>
      </w:r>
      <w:r w:rsidR="001431DB" w:rsidRPr="001431DB">
        <w:rPr>
          <w:rFonts w:ascii="Times New Roman" w:eastAsia="Times New Roman" w:hAnsi="Times New Roman"/>
          <w:b/>
          <w:sz w:val="24"/>
          <w:szCs w:val="24"/>
        </w:rPr>
        <w:t>[7.3.1 – LM]</w:t>
      </w:r>
      <w:r w:rsidR="001431DB">
        <w:rPr>
          <w:rFonts w:ascii="Times New Roman" w:eastAsia="Times New Roman" w:hAnsi="Times New Roman"/>
          <w:sz w:val="24"/>
          <w:szCs w:val="24"/>
        </w:rPr>
        <w:t xml:space="preserve"> </w:t>
      </w:r>
      <w:r w:rsidR="00BA3D08" w:rsidRPr="00BA3D08">
        <w:rPr>
          <w:rFonts w:ascii="Times New Roman" w:eastAsia="Times New Roman" w:hAnsi="Times New Roman"/>
          <w:sz w:val="24"/>
          <w:szCs w:val="24"/>
        </w:rPr>
        <w:t>which</w:t>
      </w:r>
      <w:r w:rsidR="00BA3D0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1704FF">
        <w:rPr>
          <w:rFonts w:ascii="Times New Roman" w:eastAsia="Times New Roman" w:hAnsi="Times New Roman"/>
          <w:sz w:val="24"/>
          <w:szCs w:val="24"/>
        </w:rPr>
        <w:t xml:space="preserve">are also specifically </w:t>
      </w:r>
      <w:r w:rsidR="00C3589F">
        <w:rPr>
          <w:rFonts w:ascii="Times New Roman" w:eastAsia="Times New Roman" w:hAnsi="Times New Roman"/>
          <w:sz w:val="24"/>
          <w:szCs w:val="24"/>
        </w:rPr>
        <w:t>immuno-</w:t>
      </w:r>
      <w:r w:rsidRPr="001704FF">
        <w:rPr>
          <w:rFonts w:ascii="Times New Roman" w:eastAsia="Times New Roman" w:hAnsi="Times New Roman"/>
          <w:sz w:val="24"/>
          <w:szCs w:val="24"/>
        </w:rPr>
        <w:t>detected using the phosphospecific antibodies against Ser</w:t>
      </w:r>
      <w:r w:rsidR="00654AD9">
        <w:rPr>
          <w:rFonts w:ascii="Times New Roman" w:eastAsia="Times New Roman" w:hAnsi="Times New Roman"/>
          <w:sz w:val="24"/>
          <w:szCs w:val="24"/>
        </w:rPr>
        <w:t xml:space="preserve">ine </w:t>
      </w:r>
      <w:r w:rsidRPr="001704FF">
        <w:rPr>
          <w:rFonts w:ascii="Times New Roman" w:eastAsia="Times New Roman" w:hAnsi="Times New Roman"/>
          <w:sz w:val="24"/>
          <w:szCs w:val="24"/>
        </w:rPr>
        <w:t xml:space="preserve">396 </w:t>
      </w:r>
      <w:r w:rsidR="001431DB" w:rsidRPr="001431DB">
        <w:rPr>
          <w:rFonts w:ascii="Times New Roman" w:eastAsia="Times New Roman" w:hAnsi="Times New Roman"/>
          <w:b/>
          <w:sz w:val="24"/>
          <w:szCs w:val="24"/>
        </w:rPr>
        <w:t>[7.3.2 – LM]</w:t>
      </w:r>
      <w:r w:rsidR="001431D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04FF">
        <w:rPr>
          <w:rFonts w:ascii="Times New Roman" w:eastAsia="Times New Roman" w:hAnsi="Times New Roman"/>
          <w:sz w:val="24"/>
          <w:szCs w:val="24"/>
        </w:rPr>
        <w:t>and Ser</w:t>
      </w:r>
      <w:r w:rsidR="00654AD9">
        <w:rPr>
          <w:rFonts w:ascii="Times New Roman" w:eastAsia="Times New Roman" w:hAnsi="Times New Roman"/>
          <w:sz w:val="24"/>
          <w:szCs w:val="24"/>
        </w:rPr>
        <w:t xml:space="preserve">ine </w:t>
      </w:r>
      <w:r w:rsidRPr="001704FF">
        <w:rPr>
          <w:rFonts w:ascii="Times New Roman" w:eastAsia="Times New Roman" w:hAnsi="Times New Roman"/>
          <w:sz w:val="24"/>
          <w:szCs w:val="24"/>
        </w:rPr>
        <w:t xml:space="preserve">398. </w:t>
      </w:r>
      <w:r w:rsidR="001431DB" w:rsidRPr="001431DB">
        <w:rPr>
          <w:rFonts w:ascii="Times New Roman" w:eastAsia="Times New Roman" w:hAnsi="Times New Roman"/>
          <w:b/>
          <w:sz w:val="24"/>
          <w:szCs w:val="24"/>
        </w:rPr>
        <w:t>[7.3.3 – LM]</w:t>
      </w:r>
      <w:r w:rsidR="001431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431DB" w:rsidRPr="001431DB" w:rsidRDefault="001431DB" w:rsidP="001431DB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1431DB" w:rsidRDefault="001431DB" w:rsidP="001431DB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Fig2-revised-JoVE.pdf. </w:t>
      </w:r>
      <w:r w:rsidRPr="001431DB">
        <w:rPr>
          <w:rFonts w:ascii="Times New Roman" w:eastAsia="Times New Roman" w:hAnsi="Times New Roman"/>
          <w:sz w:val="24"/>
          <w:szCs w:val="24"/>
        </w:rPr>
        <w:t>Circle all bands in lanes 6 and 9 of the third row.</w:t>
      </w:r>
    </w:p>
    <w:p w:rsidR="001431DB" w:rsidRPr="001431DB" w:rsidRDefault="001431DB" w:rsidP="001431DB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Fig2-revised-JoVE.pdf. </w:t>
      </w:r>
      <w:r w:rsidRPr="001431DB">
        <w:rPr>
          <w:rFonts w:ascii="Times New Roman" w:eastAsia="Times New Roman" w:hAnsi="Times New Roman"/>
          <w:sz w:val="24"/>
          <w:szCs w:val="24"/>
        </w:rPr>
        <w:t>Circle bands in top row of lanes 6 and 9.</w:t>
      </w:r>
    </w:p>
    <w:p w:rsidR="001431DB" w:rsidRPr="001431DB" w:rsidRDefault="001431DB" w:rsidP="001431DB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31DB">
        <w:rPr>
          <w:rFonts w:ascii="Times New Roman" w:eastAsia="Times New Roman" w:hAnsi="Times New Roman"/>
          <w:sz w:val="24"/>
          <w:szCs w:val="24"/>
        </w:rPr>
        <w:t>Fig2-revised-JoVE.pdf. Circle bands in second row of lanes 6 and 9.</w:t>
      </w:r>
    </w:p>
    <w:p w:rsidR="00167F5A" w:rsidRPr="00167F5A" w:rsidRDefault="00167F5A" w:rsidP="0024524D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0D4BA0" w:rsidRPr="009C703C" w:rsidRDefault="009C703C" w:rsidP="0024524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next figure shows</w:t>
      </w:r>
      <w:r w:rsidR="00654AD9">
        <w:rPr>
          <w:rFonts w:ascii="Times New Roman" w:eastAsia="Times New Roman" w:hAnsi="Times New Roman"/>
          <w:sz w:val="24"/>
          <w:szCs w:val="24"/>
        </w:rPr>
        <w:t xml:space="preserve"> a</w:t>
      </w:r>
      <w:r w:rsidR="00167F5A" w:rsidRPr="00167F5A">
        <w:rPr>
          <w:rFonts w:ascii="Times New Roman" w:eastAsia="Times New Roman" w:hAnsi="Times New Roman"/>
          <w:sz w:val="24"/>
          <w:szCs w:val="24"/>
        </w:rPr>
        <w:t xml:space="preserve"> profile</w:t>
      </w:r>
      <w:r w:rsidR="0024524D">
        <w:rPr>
          <w:rFonts w:ascii="Times New Roman" w:eastAsia="Times New Roman" w:hAnsi="Times New Roman"/>
          <w:sz w:val="24"/>
          <w:szCs w:val="24"/>
        </w:rPr>
        <w:t xml:space="preserve"> of</w:t>
      </w:r>
      <w:r w:rsidR="00167F5A" w:rsidRPr="00167F5A">
        <w:rPr>
          <w:rFonts w:ascii="Times New Roman" w:eastAsia="Times New Roman" w:hAnsi="Times New Roman"/>
          <w:sz w:val="24"/>
          <w:szCs w:val="24"/>
        </w:rPr>
        <w:t xml:space="preserve"> IRF3</w:t>
      </w:r>
      <w:r w:rsidR="0024524D">
        <w:rPr>
          <w:rFonts w:ascii="Times New Roman" w:eastAsia="Times New Roman" w:hAnsi="Times New Roman"/>
          <w:sz w:val="24"/>
          <w:szCs w:val="24"/>
        </w:rPr>
        <w:t xml:space="preserve"> detection</w:t>
      </w:r>
      <w:r w:rsidR="00167F5A" w:rsidRPr="00167F5A">
        <w:rPr>
          <w:rFonts w:ascii="Times New Roman" w:eastAsia="Times New Roman" w:hAnsi="Times New Roman"/>
          <w:sz w:val="24"/>
          <w:szCs w:val="24"/>
        </w:rPr>
        <w:t xml:space="preserve"> obtained from </w:t>
      </w:r>
      <w:r w:rsidR="0024524D">
        <w:rPr>
          <w:rFonts w:ascii="Times New Roman" w:eastAsia="Times New Roman" w:hAnsi="Times New Roman"/>
          <w:sz w:val="24"/>
          <w:szCs w:val="24"/>
        </w:rPr>
        <w:t xml:space="preserve">whole cell extracts </w:t>
      </w:r>
      <w:r w:rsidR="00167F5A" w:rsidRPr="00167F5A">
        <w:rPr>
          <w:rFonts w:ascii="Times New Roman" w:eastAsia="Times New Roman" w:hAnsi="Times New Roman"/>
          <w:sz w:val="24"/>
          <w:szCs w:val="24"/>
        </w:rPr>
        <w:t>resolved by native-PAGE followed by immunoblot using anti-IRF3-NES antibodies and phosphospecific ant</w:t>
      </w:r>
      <w:r w:rsidR="00654AD9">
        <w:rPr>
          <w:rFonts w:ascii="Times New Roman" w:eastAsia="Times New Roman" w:hAnsi="Times New Roman"/>
          <w:sz w:val="24"/>
          <w:szCs w:val="24"/>
        </w:rPr>
        <w:t>ibodies against Serine 386.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C703C">
        <w:rPr>
          <w:rFonts w:ascii="Times New Roman" w:eastAsia="Times New Roman" w:hAnsi="Times New Roman"/>
          <w:b/>
          <w:sz w:val="24"/>
          <w:szCs w:val="24"/>
        </w:rPr>
        <w:t>[7.4.1 – LM]</w:t>
      </w:r>
    </w:p>
    <w:p w:rsidR="009C703C" w:rsidRPr="009C703C" w:rsidRDefault="009C703C" w:rsidP="009C703C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9C703C" w:rsidRDefault="009C703C" w:rsidP="009C703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Fig3</w:t>
      </w:r>
      <w:r w:rsidRPr="001431DB">
        <w:rPr>
          <w:rFonts w:ascii="Times New Roman" w:eastAsia="Times New Roman" w:hAnsi="Times New Roman"/>
          <w:sz w:val="24"/>
          <w:szCs w:val="24"/>
        </w:rPr>
        <w:t>-revised-JoVE.pdf.</w:t>
      </w:r>
    </w:p>
    <w:p w:rsidR="000D4BA0" w:rsidRDefault="000D4BA0" w:rsidP="000D4BA0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CE10F2" w:rsidRPr="00944B9D" w:rsidRDefault="00167F5A" w:rsidP="00EC092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167F5A">
        <w:rPr>
          <w:rFonts w:ascii="Times New Roman" w:eastAsia="Times New Roman" w:hAnsi="Times New Roman"/>
          <w:sz w:val="24"/>
          <w:szCs w:val="24"/>
        </w:rPr>
        <w:t xml:space="preserve">In unstimulated cells, IRF3 is detected as a single band corresponding to the monomeric form. </w:t>
      </w:r>
      <w:r w:rsidR="009C703C" w:rsidRPr="009C703C">
        <w:rPr>
          <w:rFonts w:ascii="Times New Roman" w:eastAsia="Times New Roman" w:hAnsi="Times New Roman"/>
          <w:b/>
          <w:sz w:val="24"/>
          <w:szCs w:val="24"/>
        </w:rPr>
        <w:t>[7.5.1 – LM]</w:t>
      </w:r>
      <w:r w:rsidR="009C703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67F5A">
        <w:rPr>
          <w:rFonts w:ascii="Times New Roman" w:eastAsia="Times New Roman" w:hAnsi="Times New Roman"/>
          <w:sz w:val="24"/>
          <w:szCs w:val="24"/>
        </w:rPr>
        <w:t xml:space="preserve">Upon infection with </w:t>
      </w:r>
      <w:r w:rsidR="000D4BA0">
        <w:rPr>
          <w:rFonts w:ascii="Times New Roman" w:eastAsia="Times New Roman" w:hAnsi="Times New Roman"/>
          <w:sz w:val="24"/>
          <w:szCs w:val="24"/>
        </w:rPr>
        <w:t>Sendai virus,</w:t>
      </w:r>
      <w:r w:rsidRPr="00167F5A">
        <w:rPr>
          <w:rFonts w:ascii="Times New Roman" w:eastAsia="Times New Roman" w:hAnsi="Times New Roman"/>
          <w:sz w:val="24"/>
          <w:szCs w:val="24"/>
        </w:rPr>
        <w:t xml:space="preserve"> the levels of IRF3 monomer decrease </w:t>
      </w:r>
      <w:r w:rsidR="00944B9D" w:rsidRPr="0050785C">
        <w:rPr>
          <w:rFonts w:ascii="Times New Roman" w:eastAsia="Times New Roman" w:hAnsi="Times New Roman"/>
          <w:b/>
          <w:sz w:val="24"/>
          <w:szCs w:val="24"/>
        </w:rPr>
        <w:t>[7.5.2 – LM]</w:t>
      </w:r>
      <w:r w:rsidR="00944B9D" w:rsidRPr="0050785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67F5A">
        <w:rPr>
          <w:rFonts w:ascii="Times New Roman" w:eastAsia="Times New Roman" w:hAnsi="Times New Roman"/>
          <w:sz w:val="24"/>
          <w:szCs w:val="24"/>
        </w:rPr>
        <w:t xml:space="preserve">with a concomitant accumulation of a slowly migrating band that corresponds to the dimeric form of </w:t>
      </w:r>
      <w:r w:rsidR="000D4BA0">
        <w:rPr>
          <w:rFonts w:ascii="Times New Roman" w:eastAsia="Times New Roman" w:hAnsi="Times New Roman"/>
          <w:sz w:val="24"/>
          <w:szCs w:val="24"/>
        </w:rPr>
        <w:t>IRF3</w:t>
      </w:r>
      <w:r w:rsidR="00944B9D">
        <w:rPr>
          <w:rFonts w:ascii="Times New Roman" w:eastAsia="Times New Roman" w:hAnsi="Times New Roman"/>
          <w:sz w:val="24"/>
          <w:szCs w:val="24"/>
        </w:rPr>
        <w:t xml:space="preserve"> </w:t>
      </w:r>
      <w:r w:rsidR="00944B9D">
        <w:rPr>
          <w:rFonts w:ascii="Times New Roman" w:eastAsia="Times New Roman" w:hAnsi="Times New Roman"/>
          <w:b/>
          <w:sz w:val="24"/>
          <w:szCs w:val="24"/>
        </w:rPr>
        <w:t>[7.5.</w:t>
      </w:r>
      <w:r w:rsidR="00944B9D" w:rsidRPr="0050785C">
        <w:rPr>
          <w:rFonts w:ascii="Times New Roman" w:eastAsia="Times New Roman" w:hAnsi="Times New Roman"/>
          <w:b/>
          <w:sz w:val="24"/>
          <w:szCs w:val="24"/>
        </w:rPr>
        <w:t>3</w:t>
      </w:r>
      <w:r w:rsidR="0008099D" w:rsidRPr="0008099D">
        <w:rPr>
          <w:rFonts w:ascii="Times New Roman" w:eastAsia="Times New Roman" w:hAnsi="Times New Roman"/>
          <w:b/>
          <w:sz w:val="24"/>
          <w:szCs w:val="24"/>
        </w:rPr>
        <w:t xml:space="preserve"> – LM</w:t>
      </w:r>
      <w:r w:rsidR="0008099D" w:rsidRPr="0050785C">
        <w:rPr>
          <w:rFonts w:ascii="Times New Roman" w:eastAsia="Times New Roman" w:hAnsi="Times New Roman"/>
          <w:b/>
          <w:sz w:val="24"/>
          <w:szCs w:val="24"/>
        </w:rPr>
        <w:t>]</w:t>
      </w:r>
      <w:r w:rsidR="00944B9D" w:rsidRPr="0050785C">
        <w:rPr>
          <w:rFonts w:ascii="Times New Roman" w:eastAsia="Times New Roman" w:hAnsi="Times New Roman"/>
          <w:sz w:val="24"/>
          <w:szCs w:val="24"/>
        </w:rPr>
        <w:t xml:space="preserve">, which is also specifically </w:t>
      </w:r>
      <w:r w:rsidR="0050785C">
        <w:rPr>
          <w:rFonts w:ascii="Times New Roman" w:eastAsia="Times New Roman" w:hAnsi="Times New Roman"/>
          <w:sz w:val="24"/>
          <w:szCs w:val="24"/>
        </w:rPr>
        <w:t>immuno</w:t>
      </w:r>
      <w:r w:rsidR="0050785C" w:rsidRPr="0050785C">
        <w:rPr>
          <w:rFonts w:ascii="Times New Roman" w:eastAsia="Times New Roman" w:hAnsi="Times New Roman"/>
          <w:sz w:val="24"/>
          <w:szCs w:val="24"/>
        </w:rPr>
        <w:t xml:space="preserve">-detected using </w:t>
      </w:r>
      <w:r w:rsidR="00944B9D" w:rsidRPr="0050785C">
        <w:rPr>
          <w:rFonts w:ascii="Times New Roman" w:eastAsia="Times New Roman" w:hAnsi="Times New Roman"/>
          <w:sz w:val="24"/>
          <w:szCs w:val="24"/>
        </w:rPr>
        <w:t>phosphospecific antibodies against Serine 386.</w:t>
      </w:r>
      <w:r w:rsidR="00944B9D" w:rsidRPr="0050785C">
        <w:rPr>
          <w:rFonts w:ascii="Times New Roman" w:eastAsia="Times New Roman" w:hAnsi="Times New Roman"/>
          <w:b/>
          <w:sz w:val="24"/>
          <w:szCs w:val="24"/>
        </w:rPr>
        <w:t xml:space="preserve"> [7.5.4 – LM]</w:t>
      </w:r>
    </w:p>
    <w:p w:rsidR="0008099D" w:rsidRPr="0008099D" w:rsidRDefault="0008099D" w:rsidP="0008099D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08099D" w:rsidRDefault="0008099D" w:rsidP="0008099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Fig3</w:t>
      </w:r>
      <w:r w:rsidRPr="001431DB">
        <w:rPr>
          <w:rFonts w:ascii="Times New Roman" w:eastAsia="Times New Roman" w:hAnsi="Times New Roman"/>
          <w:sz w:val="24"/>
          <w:szCs w:val="24"/>
        </w:rPr>
        <w:t>-revised-JoVE.pdf.</w:t>
      </w:r>
      <w:r>
        <w:rPr>
          <w:rFonts w:ascii="Times New Roman" w:eastAsia="Times New Roman" w:hAnsi="Times New Roman"/>
          <w:sz w:val="24"/>
          <w:szCs w:val="24"/>
        </w:rPr>
        <w:t xml:space="preserve"> Circle the monomer band in the first (-) lane.</w:t>
      </w:r>
    </w:p>
    <w:p w:rsidR="00944B9D" w:rsidRPr="0050785C" w:rsidRDefault="00944B9D" w:rsidP="00944B9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785C">
        <w:rPr>
          <w:rFonts w:ascii="Times New Roman" w:eastAsia="Times New Roman" w:hAnsi="Times New Roman"/>
          <w:sz w:val="24"/>
          <w:szCs w:val="24"/>
        </w:rPr>
        <w:t>Fig3-revised-JoVE.pdf. Circle the monomer band</w:t>
      </w:r>
      <w:r w:rsidR="00C3589F">
        <w:rPr>
          <w:rFonts w:ascii="Times New Roman" w:eastAsia="Times New Roman" w:hAnsi="Times New Roman"/>
          <w:sz w:val="24"/>
          <w:szCs w:val="24"/>
        </w:rPr>
        <w:t>s</w:t>
      </w:r>
      <w:r w:rsidRPr="0050785C">
        <w:rPr>
          <w:rFonts w:ascii="Times New Roman" w:eastAsia="Times New Roman" w:hAnsi="Times New Roman"/>
          <w:sz w:val="24"/>
          <w:szCs w:val="24"/>
        </w:rPr>
        <w:t xml:space="preserve"> in all the lanes of the bottom blot.</w:t>
      </w:r>
    </w:p>
    <w:p w:rsidR="0008099D" w:rsidRDefault="0008099D" w:rsidP="0008099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Fig3</w:t>
      </w:r>
      <w:r w:rsidRPr="001431DB">
        <w:rPr>
          <w:rFonts w:ascii="Times New Roman" w:eastAsia="Times New Roman" w:hAnsi="Times New Roman"/>
          <w:sz w:val="24"/>
          <w:szCs w:val="24"/>
        </w:rPr>
        <w:t>-revised-JoVE.pdf.</w:t>
      </w:r>
      <w:r>
        <w:rPr>
          <w:rFonts w:ascii="Times New Roman" w:eastAsia="Times New Roman" w:hAnsi="Times New Roman"/>
          <w:sz w:val="24"/>
          <w:szCs w:val="24"/>
        </w:rPr>
        <w:t xml:space="preserve"> Circle the dimer band</w:t>
      </w:r>
      <w:r w:rsidR="00C3589F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in lane</w:t>
      </w:r>
      <w:r w:rsidR="00C3589F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4B9D" w:rsidRPr="0050785C">
        <w:rPr>
          <w:rFonts w:ascii="Times New Roman" w:eastAsia="Times New Roman" w:hAnsi="Times New Roman"/>
          <w:sz w:val="24"/>
          <w:szCs w:val="24"/>
        </w:rPr>
        <w:t xml:space="preserve">6 and </w:t>
      </w:r>
      <w:r>
        <w:rPr>
          <w:rFonts w:ascii="Times New Roman" w:eastAsia="Times New Roman" w:hAnsi="Times New Roman"/>
          <w:sz w:val="24"/>
          <w:szCs w:val="24"/>
        </w:rPr>
        <w:t>9 of the bottom blot.</w:t>
      </w:r>
    </w:p>
    <w:p w:rsidR="00944B9D" w:rsidRPr="0008099D" w:rsidRDefault="00944B9D" w:rsidP="0008099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Fig3</w:t>
      </w:r>
      <w:r w:rsidRPr="001431DB">
        <w:rPr>
          <w:rFonts w:ascii="Times New Roman" w:eastAsia="Times New Roman" w:hAnsi="Times New Roman"/>
          <w:sz w:val="24"/>
          <w:szCs w:val="24"/>
        </w:rPr>
        <w:t>-revised-JoVE.pdf.</w:t>
      </w:r>
      <w:r>
        <w:rPr>
          <w:rFonts w:ascii="Times New Roman" w:eastAsia="Times New Roman" w:hAnsi="Times New Roman"/>
          <w:sz w:val="24"/>
          <w:szCs w:val="24"/>
        </w:rPr>
        <w:t xml:space="preserve"> Circle the dimer band</w:t>
      </w:r>
      <w:r w:rsidR="00C3589F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in lane</w:t>
      </w:r>
      <w:r w:rsidR="00C3589F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0785C">
        <w:rPr>
          <w:rFonts w:ascii="Times New Roman" w:eastAsia="Times New Roman" w:hAnsi="Times New Roman"/>
          <w:sz w:val="24"/>
          <w:szCs w:val="24"/>
        </w:rPr>
        <w:t xml:space="preserve">6 and </w:t>
      </w:r>
      <w:r>
        <w:rPr>
          <w:rFonts w:ascii="Times New Roman" w:eastAsia="Times New Roman" w:hAnsi="Times New Roman"/>
          <w:sz w:val="24"/>
          <w:szCs w:val="24"/>
        </w:rPr>
        <w:t>9 of the top blot.</w:t>
      </w:r>
    </w:p>
    <w:p w:rsidR="00305187" w:rsidRPr="003A4F07" w:rsidRDefault="00305187" w:rsidP="00BA31A5">
      <w:pPr>
        <w:spacing w:line="480" w:lineRule="auto"/>
        <w:rPr>
          <w:rFonts w:ascii="Times New Roman" w:hAnsi="Times New Roman"/>
          <w:b/>
          <w:szCs w:val="24"/>
          <w:lang w:eastAsia="zh-TW"/>
        </w:rPr>
      </w:pPr>
    </w:p>
    <w:p w:rsidR="00CE10F2" w:rsidRPr="00CC727C" w:rsidRDefault="00CE10F2" w:rsidP="00CC727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CC727C" w:rsidRDefault="007B729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CC727C">
        <w:rPr>
          <w:rFonts w:ascii="Times New Roman" w:hAnsi="Times New Roman"/>
          <w:szCs w:val="24"/>
          <w:u w:val="single"/>
        </w:rPr>
        <w:t>Audray Fortin</w:t>
      </w:r>
      <w:r w:rsidR="00472752" w:rsidRPr="00CC727C">
        <w:rPr>
          <w:rFonts w:ascii="Times New Roman" w:hAnsi="Times New Roman"/>
          <w:szCs w:val="24"/>
        </w:rPr>
        <w:t xml:space="preserve">: </w:t>
      </w:r>
      <w:r w:rsidR="00CE10F2" w:rsidRPr="00CC727C">
        <w:rPr>
          <w:rFonts w:ascii="Times New Roman" w:hAnsi="Times New Roman"/>
          <w:szCs w:val="24"/>
        </w:rPr>
        <w:t>While attempting this procedur</w:t>
      </w:r>
      <w:r w:rsidR="00AE409E" w:rsidRPr="00CC727C">
        <w:rPr>
          <w:rFonts w:ascii="Times New Roman" w:hAnsi="Times New Roman"/>
          <w:szCs w:val="24"/>
        </w:rPr>
        <w:t>e, it’s important to remember that the composition and length of the different gels is critical to achieve an appropriate resolution of the IRF3 phosphoforms</w:t>
      </w:r>
      <w:r w:rsidR="00CE10F2" w:rsidRPr="00CC727C">
        <w:rPr>
          <w:rFonts w:ascii="Times New Roman" w:hAnsi="Times New Roman"/>
          <w:szCs w:val="24"/>
        </w:rPr>
        <w:t>.</w:t>
      </w:r>
    </w:p>
    <w:p w:rsidR="00CE10F2" w:rsidRPr="00CC727C" w:rsidRDefault="007B729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CC727C">
        <w:rPr>
          <w:rFonts w:ascii="Times New Roman" w:hAnsi="Times New Roman"/>
          <w:szCs w:val="24"/>
          <w:u w:val="single"/>
        </w:rPr>
        <w:t>Audray Fortin</w:t>
      </w:r>
      <w:r w:rsidR="00472752" w:rsidRPr="00CC727C">
        <w:rPr>
          <w:rFonts w:ascii="Times New Roman" w:hAnsi="Times New Roman"/>
          <w:szCs w:val="24"/>
        </w:rPr>
        <w:t xml:space="preserve">: </w:t>
      </w:r>
      <w:r w:rsidR="00CE10F2" w:rsidRPr="00CC727C">
        <w:rPr>
          <w:rFonts w:ascii="Times New Roman" w:hAnsi="Times New Roman"/>
          <w:szCs w:val="24"/>
        </w:rPr>
        <w:t xml:space="preserve">Following this procedure, other methods like </w:t>
      </w:r>
      <w:r w:rsidR="00232786" w:rsidRPr="00CC727C">
        <w:rPr>
          <w:rFonts w:ascii="Times New Roman" w:hAnsi="Times New Roman"/>
          <w:szCs w:val="24"/>
        </w:rPr>
        <w:t xml:space="preserve">DNA-binding or gene reporter assays </w:t>
      </w:r>
      <w:r w:rsidR="00CE10F2" w:rsidRPr="00CC727C">
        <w:rPr>
          <w:rFonts w:ascii="Times New Roman" w:hAnsi="Times New Roman"/>
          <w:szCs w:val="24"/>
        </w:rPr>
        <w:t xml:space="preserve">can be performed in order to </w:t>
      </w:r>
      <w:r w:rsidR="00232786" w:rsidRPr="00CC727C">
        <w:rPr>
          <w:rFonts w:ascii="Times New Roman" w:hAnsi="Times New Roman"/>
          <w:szCs w:val="24"/>
        </w:rPr>
        <w:t>further assess IRF3 activity</w:t>
      </w:r>
      <w:r w:rsidR="00CE10F2" w:rsidRPr="00CC727C">
        <w:rPr>
          <w:rFonts w:ascii="Times New Roman" w:hAnsi="Times New Roman"/>
          <w:szCs w:val="24"/>
        </w:rPr>
        <w:t>.</w:t>
      </w:r>
    </w:p>
    <w:p w:rsidR="00CE10F2" w:rsidRPr="00CC727C" w:rsidRDefault="007B729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CC727C">
        <w:rPr>
          <w:rFonts w:ascii="Times New Roman" w:hAnsi="Times New Roman"/>
          <w:szCs w:val="24"/>
          <w:u w:val="single"/>
        </w:rPr>
        <w:t>Audray Fortin</w:t>
      </w:r>
      <w:r w:rsidR="00472752" w:rsidRPr="00CC727C">
        <w:rPr>
          <w:rFonts w:ascii="Times New Roman" w:hAnsi="Times New Roman"/>
          <w:szCs w:val="24"/>
        </w:rPr>
        <w:t xml:space="preserve">: </w:t>
      </w:r>
      <w:r w:rsidR="00CE10F2" w:rsidRPr="00CC727C">
        <w:rPr>
          <w:rFonts w:ascii="Times New Roman" w:hAnsi="Times New Roman"/>
          <w:szCs w:val="24"/>
        </w:rPr>
        <w:t>After watching this video, you should have a good under</w:t>
      </w:r>
      <w:r w:rsidR="009E6595" w:rsidRPr="00CC727C">
        <w:rPr>
          <w:rFonts w:ascii="Times New Roman" w:hAnsi="Times New Roman"/>
          <w:szCs w:val="24"/>
        </w:rPr>
        <w:t>standing of how to distinguish the different active forms of IRF3</w:t>
      </w:r>
      <w:r w:rsidR="00CE10F2" w:rsidRPr="00CC727C">
        <w:rPr>
          <w:rFonts w:ascii="Times New Roman" w:hAnsi="Times New Roman"/>
          <w:szCs w:val="24"/>
        </w:rPr>
        <w:t>.</w:t>
      </w:r>
    </w:p>
    <w:p w:rsidR="00CE10F2" w:rsidRPr="00CC727C" w:rsidRDefault="007B729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CC727C">
        <w:rPr>
          <w:rFonts w:ascii="Times New Roman" w:hAnsi="Times New Roman"/>
          <w:szCs w:val="24"/>
          <w:u w:val="single"/>
        </w:rPr>
        <w:t>Audray Fortin</w:t>
      </w:r>
      <w:r w:rsidR="00472752" w:rsidRPr="00CC727C">
        <w:rPr>
          <w:rFonts w:ascii="Times New Roman" w:hAnsi="Times New Roman"/>
          <w:szCs w:val="24"/>
        </w:rPr>
        <w:t xml:space="preserve">: </w:t>
      </w:r>
      <w:r w:rsidR="00CE10F2" w:rsidRPr="00CC727C">
        <w:rPr>
          <w:rFonts w:ascii="Times New Roman" w:hAnsi="Times New Roman"/>
          <w:szCs w:val="24"/>
        </w:rPr>
        <w:t xml:space="preserve">Don't forget that working with </w:t>
      </w:r>
      <w:r w:rsidR="001E4982" w:rsidRPr="00CC727C">
        <w:rPr>
          <w:rFonts w:ascii="Times New Roman" w:hAnsi="Times New Roman"/>
          <w:szCs w:val="24"/>
        </w:rPr>
        <w:t>pathogens may</w:t>
      </w:r>
      <w:r w:rsidR="00CE10F2" w:rsidRPr="00CC727C">
        <w:rPr>
          <w:rFonts w:ascii="Times New Roman" w:hAnsi="Times New Roman"/>
          <w:szCs w:val="24"/>
        </w:rPr>
        <w:t xml:space="preserve"> be hazardous and </w:t>
      </w:r>
      <w:r w:rsidR="001E4982" w:rsidRPr="00CC727C">
        <w:rPr>
          <w:rFonts w:ascii="Times New Roman" w:hAnsi="Times New Roman"/>
          <w:szCs w:val="24"/>
        </w:rPr>
        <w:t>manipulations should be performed in accordance to</w:t>
      </w:r>
      <w:r w:rsidR="002257FA" w:rsidRPr="00CC727C">
        <w:rPr>
          <w:rFonts w:ascii="Times New Roman" w:hAnsi="Times New Roman"/>
          <w:szCs w:val="24"/>
        </w:rPr>
        <w:t xml:space="preserve"> the biosafety guidelines of your</w:t>
      </w:r>
      <w:r w:rsidR="001E4982" w:rsidRPr="00CC727C">
        <w:rPr>
          <w:rFonts w:ascii="Times New Roman" w:hAnsi="Times New Roman"/>
          <w:szCs w:val="24"/>
        </w:rPr>
        <w:t xml:space="preserve"> host institution</w:t>
      </w:r>
      <w:r w:rsidR="00CE10F2" w:rsidRPr="00CC727C">
        <w:rPr>
          <w:rFonts w:ascii="Times New Roman" w:hAnsi="Times New Roman"/>
          <w:szCs w:val="24"/>
        </w:rPr>
        <w:t xml:space="preserve">.   </w:t>
      </w:r>
    </w:p>
    <w:p w:rsidR="00FD467D" w:rsidRDefault="00CE10F2" w:rsidP="00C3589F">
      <w:pPr>
        <w:jc w:val="both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 xml:space="preserve">   </w:t>
      </w:r>
    </w:p>
    <w:p w:rsidR="00C3589F" w:rsidRDefault="00C3589F" w:rsidP="00C3589F">
      <w:pPr>
        <w:jc w:val="both"/>
        <w:rPr>
          <w:rFonts w:ascii="Times New Roman" w:hAnsi="Times New Roman"/>
          <w:i/>
          <w:szCs w:val="24"/>
        </w:rPr>
      </w:pPr>
    </w:p>
    <w:p w:rsidR="009C703C" w:rsidRDefault="00CE10F2" w:rsidP="009C703C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50785C" w:rsidRPr="0050785C" w:rsidRDefault="0050785C" w:rsidP="0050785C">
      <w:pPr>
        <w:shd w:val="clear" w:color="auto" w:fill="FFFFFF"/>
        <w:ind w:right="278"/>
        <w:textAlignment w:val="baseline"/>
        <w:rPr>
          <w:rFonts w:ascii="Times New Roman" w:eastAsia="Times New Roman" w:hAnsi="Times New Roman"/>
          <w:szCs w:val="24"/>
        </w:rPr>
      </w:pPr>
      <w:r w:rsidRPr="0050785C">
        <w:rPr>
          <w:rFonts w:ascii="Times New Roman" w:hAnsi="Times New Roman"/>
          <w:szCs w:val="24"/>
        </w:rPr>
        <w:t xml:space="preserve">2.5. </w:t>
      </w:r>
      <w:r w:rsidRPr="0050785C">
        <w:rPr>
          <w:rFonts w:ascii="Times New Roman" w:eastAsia="Times New Roman" w:hAnsi="Times New Roman"/>
          <w:szCs w:val="24"/>
        </w:rPr>
        <w:t>53723_photo of cells.tif</w:t>
      </w:r>
    </w:p>
    <w:p w:rsidR="00CE10F2" w:rsidRDefault="00CD23D4">
      <w:pPr>
        <w:pStyle w:val="BodyText"/>
        <w:rPr>
          <w:rFonts w:ascii="Times New Roman" w:eastAsia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6.3</w:t>
      </w:r>
      <w:r w:rsidR="00CF75C1">
        <w:rPr>
          <w:rFonts w:ascii="Times New Roman" w:hAnsi="Times New Roman"/>
          <w:i w:val="0"/>
          <w:szCs w:val="24"/>
        </w:rPr>
        <w:t xml:space="preserve">, 6.4, 6.7, 6.8. </w:t>
      </w:r>
      <w:r w:rsidRPr="00CD23D4">
        <w:rPr>
          <w:rFonts w:ascii="Times New Roman" w:eastAsia="Times New Roman" w:hAnsi="Times New Roman"/>
          <w:i w:val="0"/>
          <w:szCs w:val="24"/>
        </w:rPr>
        <w:t>Fig1-revised-JoVE.pdf.</w:t>
      </w:r>
    </w:p>
    <w:p w:rsidR="00D91C08" w:rsidRDefault="00D91C08">
      <w:pPr>
        <w:pStyle w:val="BodyText"/>
        <w:rPr>
          <w:rFonts w:ascii="Times New Roman" w:eastAsia="Times New Roman" w:hAnsi="Times New Roman"/>
          <w:i w:val="0"/>
          <w:szCs w:val="24"/>
        </w:rPr>
      </w:pPr>
      <w:r w:rsidRPr="00D91C08">
        <w:rPr>
          <w:rFonts w:ascii="Times New Roman" w:eastAsia="Times New Roman" w:hAnsi="Times New Roman"/>
          <w:i w:val="0"/>
          <w:szCs w:val="24"/>
        </w:rPr>
        <w:t>7.1 – 7.3. Fig2-revised-JoVE.pdf.</w:t>
      </w:r>
    </w:p>
    <w:p w:rsidR="00FD467D" w:rsidRPr="00C3589F" w:rsidRDefault="009C703C" w:rsidP="00C3589F">
      <w:pPr>
        <w:rPr>
          <w:rFonts w:ascii="Times New Roman" w:eastAsia="Times New Roman" w:hAnsi="Times New Roman"/>
          <w:szCs w:val="24"/>
        </w:rPr>
      </w:pPr>
      <w:r w:rsidRPr="009C703C">
        <w:rPr>
          <w:rFonts w:ascii="Times New Roman" w:eastAsia="Times New Roman" w:hAnsi="Times New Roman"/>
          <w:szCs w:val="24"/>
        </w:rPr>
        <w:t>7.4-7.5</w:t>
      </w:r>
      <w:r w:rsidRPr="009C703C">
        <w:rPr>
          <w:rFonts w:ascii="Times New Roman" w:eastAsia="Times New Roman" w:hAnsi="Times New Roman"/>
          <w:i/>
          <w:szCs w:val="24"/>
        </w:rPr>
        <w:t xml:space="preserve">. </w:t>
      </w:r>
      <w:r w:rsidRPr="009C703C">
        <w:rPr>
          <w:rFonts w:ascii="Times New Roman" w:eastAsia="Times New Roman" w:hAnsi="Times New Roman"/>
          <w:szCs w:val="24"/>
        </w:rPr>
        <w:t>Fig3-revised-JoVE.pdf.</w:t>
      </w:r>
    </w:p>
    <w:p w:rsidR="00CE10F2" w:rsidRPr="003A4F07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3A4F07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3A4F07">
        <w:rPr>
          <w:rFonts w:ascii="Times New Roman" w:hAnsi="Times New Roman"/>
          <w:i w:val="0"/>
          <w:szCs w:val="24"/>
        </w:rPr>
        <w:t>.</w:t>
      </w:r>
    </w:p>
    <w:sectPr w:rsidR="00CE10F2" w:rsidRPr="003A4F07" w:rsidSect="00CE10F2"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BA" w:rsidRDefault="00721BBA">
      <w:r>
        <w:separator/>
      </w:r>
    </w:p>
  </w:endnote>
  <w:endnote w:type="continuationSeparator" w:id="0">
    <w:p w:rsidR="00721BBA" w:rsidRDefault="0072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E4" w:rsidRDefault="002B46E4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2B46E4" w:rsidRDefault="002B46E4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BA" w:rsidRDefault="00721BBA">
      <w:r>
        <w:separator/>
      </w:r>
    </w:p>
  </w:footnote>
  <w:footnote w:type="continuationSeparator" w:id="0">
    <w:p w:rsidR="00721BBA" w:rsidRDefault="0072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77103A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5E77568D"/>
    <w:multiLevelType w:val="multilevel"/>
    <w:tmpl w:val="6B4CB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6E43507B"/>
    <w:multiLevelType w:val="multilevel"/>
    <w:tmpl w:val="7FE4C85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4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5"/>
  </w:num>
  <w:num w:numId="22">
    <w:abstractNumId w:val="12"/>
  </w:num>
  <w:num w:numId="23">
    <w:abstractNumId w:val="9"/>
  </w:num>
  <w:num w:numId="24">
    <w:abstractNumId w:val="8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D58EC"/>
    <w:rsid w:val="00002964"/>
    <w:rsid w:val="00002C9B"/>
    <w:rsid w:val="00003C8B"/>
    <w:rsid w:val="00005E07"/>
    <w:rsid w:val="0001266D"/>
    <w:rsid w:val="00013862"/>
    <w:rsid w:val="00023E22"/>
    <w:rsid w:val="000259F5"/>
    <w:rsid w:val="00043807"/>
    <w:rsid w:val="00043F2E"/>
    <w:rsid w:val="000643A6"/>
    <w:rsid w:val="00074929"/>
    <w:rsid w:val="0008099D"/>
    <w:rsid w:val="00083139"/>
    <w:rsid w:val="00087985"/>
    <w:rsid w:val="00090BAC"/>
    <w:rsid w:val="000C2239"/>
    <w:rsid w:val="000D17E8"/>
    <w:rsid w:val="000D2C59"/>
    <w:rsid w:val="000D4BA0"/>
    <w:rsid w:val="000D5E6B"/>
    <w:rsid w:val="000E1B1B"/>
    <w:rsid w:val="000F380B"/>
    <w:rsid w:val="001115D1"/>
    <w:rsid w:val="00125924"/>
    <w:rsid w:val="00126973"/>
    <w:rsid w:val="001431DB"/>
    <w:rsid w:val="00145BC2"/>
    <w:rsid w:val="00150088"/>
    <w:rsid w:val="00154359"/>
    <w:rsid w:val="00157420"/>
    <w:rsid w:val="00162D51"/>
    <w:rsid w:val="00167F5A"/>
    <w:rsid w:val="00170473"/>
    <w:rsid w:val="001704FF"/>
    <w:rsid w:val="00177EA1"/>
    <w:rsid w:val="001819E3"/>
    <w:rsid w:val="00191A77"/>
    <w:rsid w:val="001969BE"/>
    <w:rsid w:val="001A05F8"/>
    <w:rsid w:val="001D39F7"/>
    <w:rsid w:val="001E4982"/>
    <w:rsid w:val="001E52A3"/>
    <w:rsid w:val="001F0890"/>
    <w:rsid w:val="002257FA"/>
    <w:rsid w:val="00227F13"/>
    <w:rsid w:val="002301EE"/>
    <w:rsid w:val="00232786"/>
    <w:rsid w:val="00233254"/>
    <w:rsid w:val="00237E43"/>
    <w:rsid w:val="0024524D"/>
    <w:rsid w:val="0025032E"/>
    <w:rsid w:val="0025310D"/>
    <w:rsid w:val="002544F1"/>
    <w:rsid w:val="00256999"/>
    <w:rsid w:val="00282E6F"/>
    <w:rsid w:val="00283E3E"/>
    <w:rsid w:val="002949FD"/>
    <w:rsid w:val="00295D68"/>
    <w:rsid w:val="0029647D"/>
    <w:rsid w:val="002A27E8"/>
    <w:rsid w:val="002A2E1E"/>
    <w:rsid w:val="002A69DB"/>
    <w:rsid w:val="002B26D4"/>
    <w:rsid w:val="002B27AB"/>
    <w:rsid w:val="002B456E"/>
    <w:rsid w:val="002B46E4"/>
    <w:rsid w:val="002B55D9"/>
    <w:rsid w:val="002C3542"/>
    <w:rsid w:val="002D2984"/>
    <w:rsid w:val="002E3F5B"/>
    <w:rsid w:val="002E7521"/>
    <w:rsid w:val="002F3829"/>
    <w:rsid w:val="002F43DA"/>
    <w:rsid w:val="00305187"/>
    <w:rsid w:val="00322C71"/>
    <w:rsid w:val="003314E9"/>
    <w:rsid w:val="00341410"/>
    <w:rsid w:val="00342D7B"/>
    <w:rsid w:val="00351D1B"/>
    <w:rsid w:val="00372EC8"/>
    <w:rsid w:val="00397918"/>
    <w:rsid w:val="003A1453"/>
    <w:rsid w:val="003A4F07"/>
    <w:rsid w:val="003A74B6"/>
    <w:rsid w:val="003C5052"/>
    <w:rsid w:val="003E2BC9"/>
    <w:rsid w:val="003E5A88"/>
    <w:rsid w:val="00405FC1"/>
    <w:rsid w:val="004146C2"/>
    <w:rsid w:val="00422EE7"/>
    <w:rsid w:val="00426199"/>
    <w:rsid w:val="00431587"/>
    <w:rsid w:val="004361AA"/>
    <w:rsid w:val="0044490D"/>
    <w:rsid w:val="0047138A"/>
    <w:rsid w:val="00472752"/>
    <w:rsid w:val="0047306D"/>
    <w:rsid w:val="004A53CF"/>
    <w:rsid w:val="004A5C8A"/>
    <w:rsid w:val="004C2DAD"/>
    <w:rsid w:val="004C3DB7"/>
    <w:rsid w:val="004F664D"/>
    <w:rsid w:val="0050785C"/>
    <w:rsid w:val="0051176D"/>
    <w:rsid w:val="00513853"/>
    <w:rsid w:val="005215B7"/>
    <w:rsid w:val="005247CE"/>
    <w:rsid w:val="00530DD9"/>
    <w:rsid w:val="005320E4"/>
    <w:rsid w:val="00557116"/>
    <w:rsid w:val="0056458A"/>
    <w:rsid w:val="00565757"/>
    <w:rsid w:val="0057402D"/>
    <w:rsid w:val="00575218"/>
    <w:rsid w:val="0058683E"/>
    <w:rsid w:val="005A09D8"/>
    <w:rsid w:val="005A1F5E"/>
    <w:rsid w:val="005A3F8F"/>
    <w:rsid w:val="005A4DBB"/>
    <w:rsid w:val="005B6859"/>
    <w:rsid w:val="005C1E54"/>
    <w:rsid w:val="005C7F0A"/>
    <w:rsid w:val="005D783F"/>
    <w:rsid w:val="005E22FD"/>
    <w:rsid w:val="005E52F3"/>
    <w:rsid w:val="006346FE"/>
    <w:rsid w:val="00641F57"/>
    <w:rsid w:val="006443A4"/>
    <w:rsid w:val="00644B12"/>
    <w:rsid w:val="00645254"/>
    <w:rsid w:val="00645B93"/>
    <w:rsid w:val="00652FED"/>
    <w:rsid w:val="00654735"/>
    <w:rsid w:val="00654AD9"/>
    <w:rsid w:val="006556DE"/>
    <w:rsid w:val="00655BD7"/>
    <w:rsid w:val="00663D22"/>
    <w:rsid w:val="00682C1C"/>
    <w:rsid w:val="00690310"/>
    <w:rsid w:val="00694D18"/>
    <w:rsid w:val="0069665E"/>
    <w:rsid w:val="006A279E"/>
    <w:rsid w:val="006C08AE"/>
    <w:rsid w:val="006C0E87"/>
    <w:rsid w:val="006E1A15"/>
    <w:rsid w:val="006E698D"/>
    <w:rsid w:val="006F2541"/>
    <w:rsid w:val="006F6E4B"/>
    <w:rsid w:val="00714733"/>
    <w:rsid w:val="00717ED2"/>
    <w:rsid w:val="00721BBA"/>
    <w:rsid w:val="00732000"/>
    <w:rsid w:val="00735855"/>
    <w:rsid w:val="00743D0B"/>
    <w:rsid w:val="007548F3"/>
    <w:rsid w:val="00763B9B"/>
    <w:rsid w:val="00771DB4"/>
    <w:rsid w:val="00776108"/>
    <w:rsid w:val="007814C8"/>
    <w:rsid w:val="00793989"/>
    <w:rsid w:val="007B7294"/>
    <w:rsid w:val="007C5388"/>
    <w:rsid w:val="007E0FC8"/>
    <w:rsid w:val="00804C75"/>
    <w:rsid w:val="008373A7"/>
    <w:rsid w:val="00840D10"/>
    <w:rsid w:val="0084354B"/>
    <w:rsid w:val="008540AF"/>
    <w:rsid w:val="00854DB9"/>
    <w:rsid w:val="008613A3"/>
    <w:rsid w:val="00871BC6"/>
    <w:rsid w:val="00872695"/>
    <w:rsid w:val="0088745B"/>
    <w:rsid w:val="00891B66"/>
    <w:rsid w:val="008A014E"/>
    <w:rsid w:val="008A6A28"/>
    <w:rsid w:val="008B15EA"/>
    <w:rsid w:val="008C06EB"/>
    <w:rsid w:val="008D2A6A"/>
    <w:rsid w:val="008D58EC"/>
    <w:rsid w:val="008E208A"/>
    <w:rsid w:val="008E7057"/>
    <w:rsid w:val="008F7754"/>
    <w:rsid w:val="00900561"/>
    <w:rsid w:val="00901A9E"/>
    <w:rsid w:val="009038C9"/>
    <w:rsid w:val="0090655A"/>
    <w:rsid w:val="00941F06"/>
    <w:rsid w:val="00944B9D"/>
    <w:rsid w:val="00951A8E"/>
    <w:rsid w:val="009539A7"/>
    <w:rsid w:val="00954870"/>
    <w:rsid w:val="00955CA8"/>
    <w:rsid w:val="009625B1"/>
    <w:rsid w:val="009A329C"/>
    <w:rsid w:val="009B700F"/>
    <w:rsid w:val="009C2062"/>
    <w:rsid w:val="009C455D"/>
    <w:rsid w:val="009C703C"/>
    <w:rsid w:val="009E6595"/>
    <w:rsid w:val="009F0239"/>
    <w:rsid w:val="009F356C"/>
    <w:rsid w:val="009F4AD9"/>
    <w:rsid w:val="00A06DCA"/>
    <w:rsid w:val="00A1643F"/>
    <w:rsid w:val="00A218EC"/>
    <w:rsid w:val="00A23BCE"/>
    <w:rsid w:val="00A3138F"/>
    <w:rsid w:val="00A317A9"/>
    <w:rsid w:val="00A47886"/>
    <w:rsid w:val="00A56269"/>
    <w:rsid w:val="00A77CF6"/>
    <w:rsid w:val="00A82F14"/>
    <w:rsid w:val="00A85CBD"/>
    <w:rsid w:val="00A91283"/>
    <w:rsid w:val="00A92AA6"/>
    <w:rsid w:val="00A94F7F"/>
    <w:rsid w:val="00A96496"/>
    <w:rsid w:val="00A97854"/>
    <w:rsid w:val="00AC3DBD"/>
    <w:rsid w:val="00AD616B"/>
    <w:rsid w:val="00AE409E"/>
    <w:rsid w:val="00AF5A69"/>
    <w:rsid w:val="00B16029"/>
    <w:rsid w:val="00B27A90"/>
    <w:rsid w:val="00B340A8"/>
    <w:rsid w:val="00B40E12"/>
    <w:rsid w:val="00B4499C"/>
    <w:rsid w:val="00B45814"/>
    <w:rsid w:val="00B5467D"/>
    <w:rsid w:val="00B644AF"/>
    <w:rsid w:val="00B653B7"/>
    <w:rsid w:val="00B865E4"/>
    <w:rsid w:val="00BA31A5"/>
    <w:rsid w:val="00BA3D08"/>
    <w:rsid w:val="00BA705C"/>
    <w:rsid w:val="00BB1EEA"/>
    <w:rsid w:val="00BE2237"/>
    <w:rsid w:val="00C025E7"/>
    <w:rsid w:val="00C13AB4"/>
    <w:rsid w:val="00C26AC8"/>
    <w:rsid w:val="00C3218D"/>
    <w:rsid w:val="00C3589F"/>
    <w:rsid w:val="00C41187"/>
    <w:rsid w:val="00C56DAB"/>
    <w:rsid w:val="00C602B2"/>
    <w:rsid w:val="00C7374B"/>
    <w:rsid w:val="00C97B11"/>
    <w:rsid w:val="00CA7EF3"/>
    <w:rsid w:val="00CB039A"/>
    <w:rsid w:val="00CB7830"/>
    <w:rsid w:val="00CC0C58"/>
    <w:rsid w:val="00CC29BF"/>
    <w:rsid w:val="00CC6A90"/>
    <w:rsid w:val="00CC727C"/>
    <w:rsid w:val="00CD23D4"/>
    <w:rsid w:val="00CD79D4"/>
    <w:rsid w:val="00CD7F92"/>
    <w:rsid w:val="00CE10F2"/>
    <w:rsid w:val="00CE1B71"/>
    <w:rsid w:val="00CF22F6"/>
    <w:rsid w:val="00CF6830"/>
    <w:rsid w:val="00CF75C1"/>
    <w:rsid w:val="00D1097A"/>
    <w:rsid w:val="00D10F00"/>
    <w:rsid w:val="00D14B7D"/>
    <w:rsid w:val="00D150D8"/>
    <w:rsid w:val="00D20105"/>
    <w:rsid w:val="00D22018"/>
    <w:rsid w:val="00D300CE"/>
    <w:rsid w:val="00D420D7"/>
    <w:rsid w:val="00D568A9"/>
    <w:rsid w:val="00D7352E"/>
    <w:rsid w:val="00D7727A"/>
    <w:rsid w:val="00D87DAB"/>
    <w:rsid w:val="00D91C08"/>
    <w:rsid w:val="00DA17FB"/>
    <w:rsid w:val="00DA18AF"/>
    <w:rsid w:val="00DB0703"/>
    <w:rsid w:val="00DB35AE"/>
    <w:rsid w:val="00DB7EBA"/>
    <w:rsid w:val="00DC5A1F"/>
    <w:rsid w:val="00DD2CF9"/>
    <w:rsid w:val="00DE2882"/>
    <w:rsid w:val="00DE4A5A"/>
    <w:rsid w:val="00DF110A"/>
    <w:rsid w:val="00DF1F78"/>
    <w:rsid w:val="00E176A2"/>
    <w:rsid w:val="00E24673"/>
    <w:rsid w:val="00E24898"/>
    <w:rsid w:val="00E3389B"/>
    <w:rsid w:val="00E355EE"/>
    <w:rsid w:val="00E51D61"/>
    <w:rsid w:val="00E6679E"/>
    <w:rsid w:val="00E71280"/>
    <w:rsid w:val="00E77DF9"/>
    <w:rsid w:val="00E820F4"/>
    <w:rsid w:val="00E8438B"/>
    <w:rsid w:val="00EA20E5"/>
    <w:rsid w:val="00EA60D4"/>
    <w:rsid w:val="00EA6FE3"/>
    <w:rsid w:val="00EA726E"/>
    <w:rsid w:val="00EC0923"/>
    <w:rsid w:val="00EC2F92"/>
    <w:rsid w:val="00EC5782"/>
    <w:rsid w:val="00EC738C"/>
    <w:rsid w:val="00ED175F"/>
    <w:rsid w:val="00EE4460"/>
    <w:rsid w:val="00F0293A"/>
    <w:rsid w:val="00F04E9E"/>
    <w:rsid w:val="00F10FAD"/>
    <w:rsid w:val="00F35094"/>
    <w:rsid w:val="00F47D13"/>
    <w:rsid w:val="00F60B45"/>
    <w:rsid w:val="00F645F9"/>
    <w:rsid w:val="00F70310"/>
    <w:rsid w:val="00F95E8D"/>
    <w:rsid w:val="00FA7D51"/>
    <w:rsid w:val="00FD138A"/>
    <w:rsid w:val="00FD1497"/>
    <w:rsid w:val="00FD467D"/>
    <w:rsid w:val="00FE716A"/>
    <w:rsid w:val="00FF5911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71DB4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71DB4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1DB4"/>
    <w:rPr>
      <w:i/>
    </w:rPr>
  </w:style>
  <w:style w:type="paragraph" w:styleId="BodyTextIndent">
    <w:name w:val="Body Text Indent"/>
    <w:basedOn w:val="Normal"/>
    <w:rsid w:val="00771DB4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71DB4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71DB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71DB4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rsid w:val="00A82F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paragraph" w:styleId="Revision">
    <w:name w:val="Revision"/>
    <w:hidden/>
    <w:rsid w:val="0079398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rsid w:val="00A82F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.robitaille@umontreal.ca" TargetMode="External"/><Relationship Id="rId13" Type="http://schemas.openxmlformats.org/officeDocument/2006/relationships/hyperlink" Target="http://www.jove.com/science-education/5019/an-introduction-to-the-centrifu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pple.com/quicktim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wnload.cnet.com/Camtasia-Studio/3000-13633_4-10665109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udray_fortin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issa.mariani@umontreal.ca" TargetMode="External"/><Relationship Id="rId14" Type="http://schemas.openxmlformats.org/officeDocument/2006/relationships/hyperlink" Target="http://www.jove.com/science-education/5019/an-introduction-to-the-centrif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18050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4</cp:revision>
  <cp:lastPrinted>2015-09-25T17:36:00Z</cp:lastPrinted>
  <dcterms:created xsi:type="dcterms:W3CDTF">2015-10-23T14:42:00Z</dcterms:created>
  <dcterms:modified xsi:type="dcterms:W3CDTF">2015-10-23T23:49:00Z</dcterms:modified>
</cp:coreProperties>
</file>