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67" w:rsidRPr="003B3623" w:rsidRDefault="00320367" w:rsidP="006305D7">
      <w:pPr>
        <w:jc w:val="center"/>
        <w:rPr>
          <w:rFonts w:cs="Arial"/>
          <w:color w:val="808080"/>
        </w:rPr>
      </w:pPr>
    </w:p>
    <w:p w:rsidR="006305D7" w:rsidRPr="003B3623" w:rsidRDefault="006305D7" w:rsidP="006305D7">
      <w:pPr>
        <w:pStyle w:val="NormalWeb"/>
        <w:spacing w:before="0" w:beforeAutospacing="0" w:after="0" w:afterAutospacing="0"/>
        <w:rPr>
          <w:rFonts w:cs="Arial"/>
        </w:rPr>
      </w:pPr>
      <w:r w:rsidRPr="003B3623">
        <w:rPr>
          <w:rFonts w:cs="Arial"/>
          <w:b/>
          <w:bCs/>
        </w:rPr>
        <w:t>TITLE:</w:t>
      </w:r>
      <w:r w:rsidRPr="003B3623">
        <w:rPr>
          <w:rFonts w:cs="Arial"/>
        </w:rPr>
        <w:t xml:space="preserve"> </w:t>
      </w:r>
      <w:r w:rsidR="00662556" w:rsidRPr="003B3623">
        <w:t xml:space="preserve">Infrared videography coupled with smart phone LED </w:t>
      </w:r>
      <w:r w:rsidR="00662556">
        <w:t xml:space="preserve">light </w:t>
      </w:r>
      <w:r w:rsidR="00662556" w:rsidRPr="003B3623">
        <w:t xml:space="preserve">for the measurement of pupil light reflex </w:t>
      </w:r>
    </w:p>
    <w:p w:rsidR="006305D7" w:rsidRPr="003B3623" w:rsidRDefault="00662556" w:rsidP="006305D7">
      <w:pPr>
        <w:rPr>
          <w:rFonts w:cs="Arial"/>
          <w:b/>
          <w:bCs/>
        </w:rPr>
      </w:pPr>
      <w:r>
        <w:softHyphen/>
      </w:r>
      <w:r>
        <w:softHyphen/>
      </w:r>
    </w:p>
    <w:p w:rsidR="006305D7" w:rsidRPr="007D3CCF" w:rsidRDefault="006305D7" w:rsidP="006305D7">
      <w:pPr>
        <w:rPr>
          <w:rFonts w:cs="Arial"/>
          <w:bCs/>
          <w:i/>
          <w:color w:val="808080"/>
        </w:rPr>
      </w:pPr>
      <w:r w:rsidRPr="003B3623">
        <w:rPr>
          <w:rFonts w:cs="Arial"/>
          <w:b/>
          <w:bCs/>
        </w:rPr>
        <w:t>AUTHORS:</w:t>
      </w:r>
      <w:r w:rsidR="00662556">
        <w:rPr>
          <w:rFonts w:cs="Arial"/>
          <w:b/>
          <w:bCs/>
        </w:rPr>
        <w:t xml:space="preserve"> </w:t>
      </w:r>
      <w:r w:rsidR="00662556" w:rsidRPr="007D3CCF">
        <w:rPr>
          <w:rFonts w:cs="Arial"/>
          <w:bCs/>
        </w:rPr>
        <w:t>Lily Y-L Chang</w:t>
      </w:r>
      <w:r w:rsidR="00C331BF" w:rsidRPr="007D3CCF">
        <w:rPr>
          <w:rFonts w:cs="Arial"/>
          <w:bCs/>
        </w:rPr>
        <w:t xml:space="preserve"> </w:t>
      </w:r>
      <w:r w:rsidR="007D3CCF">
        <w:rPr>
          <w:rFonts w:cs="Arial"/>
          <w:bCs/>
          <w:vertAlign w:val="superscript"/>
        </w:rPr>
        <w:t>1, 3</w:t>
      </w:r>
      <w:r w:rsidR="00C331BF" w:rsidRPr="007D3CCF">
        <w:rPr>
          <w:rFonts w:cs="Arial"/>
          <w:bCs/>
          <w:vertAlign w:val="superscript"/>
        </w:rPr>
        <w:t xml:space="preserve">, </w:t>
      </w:r>
      <w:r w:rsidR="007D3CCF">
        <w:rPr>
          <w:rFonts w:cs="Arial"/>
          <w:bCs/>
          <w:vertAlign w:val="superscript"/>
        </w:rPr>
        <w:t>4</w:t>
      </w:r>
      <w:r w:rsidR="00662556" w:rsidRPr="007D3CCF">
        <w:rPr>
          <w:rFonts w:cs="Arial"/>
          <w:bCs/>
        </w:rPr>
        <w:t>, Jason Turuwhenua</w:t>
      </w:r>
      <w:r w:rsidR="00C331BF" w:rsidRPr="007D3CCF">
        <w:rPr>
          <w:rFonts w:cs="Arial"/>
          <w:bCs/>
        </w:rPr>
        <w:t xml:space="preserve"> </w:t>
      </w:r>
      <w:r w:rsidR="00C331BF" w:rsidRPr="007D3CCF">
        <w:rPr>
          <w:rFonts w:cs="Arial"/>
          <w:bCs/>
          <w:vertAlign w:val="superscript"/>
        </w:rPr>
        <w:t>1, 2</w:t>
      </w:r>
      <w:r w:rsidR="00662556" w:rsidRPr="007D3CCF">
        <w:rPr>
          <w:rFonts w:cs="Arial"/>
          <w:bCs/>
        </w:rPr>
        <w:t>, Tian Qu</w:t>
      </w:r>
      <w:r w:rsidR="00C331BF" w:rsidRPr="007D3CCF">
        <w:rPr>
          <w:rFonts w:cs="Arial"/>
          <w:bCs/>
        </w:rPr>
        <w:t xml:space="preserve"> </w:t>
      </w:r>
      <w:r w:rsidR="00C331BF" w:rsidRPr="007D3CCF">
        <w:rPr>
          <w:rFonts w:cs="Arial"/>
          <w:bCs/>
          <w:vertAlign w:val="superscript"/>
        </w:rPr>
        <w:t>1</w:t>
      </w:r>
      <w:r w:rsidR="00662556" w:rsidRPr="007D3CCF">
        <w:rPr>
          <w:rFonts w:cs="Arial"/>
          <w:bCs/>
        </w:rPr>
        <w:t>, Joanna Black</w:t>
      </w:r>
      <w:r w:rsidR="00C331BF" w:rsidRPr="007D3CCF">
        <w:rPr>
          <w:rFonts w:cs="Arial"/>
          <w:bCs/>
        </w:rPr>
        <w:t xml:space="preserve"> </w:t>
      </w:r>
      <w:r w:rsidR="00C331BF" w:rsidRPr="007D3CCF">
        <w:rPr>
          <w:rFonts w:cs="Arial"/>
          <w:bCs/>
          <w:vertAlign w:val="superscript"/>
        </w:rPr>
        <w:t>1, 3</w:t>
      </w:r>
      <w:r w:rsidR="007D3CCF">
        <w:rPr>
          <w:rFonts w:cs="Arial"/>
          <w:bCs/>
          <w:vertAlign w:val="superscript"/>
        </w:rPr>
        <w:t>, 4</w:t>
      </w:r>
      <w:r w:rsidR="00662556" w:rsidRPr="007D3CCF">
        <w:rPr>
          <w:rFonts w:cs="Arial"/>
          <w:bCs/>
        </w:rPr>
        <w:t>, Monica L Acosta</w:t>
      </w:r>
      <w:r w:rsidR="007D3CCF">
        <w:rPr>
          <w:rFonts w:cs="Arial"/>
          <w:bCs/>
          <w:vertAlign w:val="superscript"/>
        </w:rPr>
        <w:t>1,</w:t>
      </w:r>
      <w:r w:rsidR="00C331BF" w:rsidRPr="007D3CCF">
        <w:rPr>
          <w:rFonts w:cs="Arial"/>
          <w:bCs/>
          <w:vertAlign w:val="superscript"/>
        </w:rPr>
        <w:t xml:space="preserve"> 3</w:t>
      </w:r>
      <w:r w:rsidR="007D3CCF">
        <w:rPr>
          <w:rFonts w:cs="Arial"/>
          <w:bCs/>
          <w:vertAlign w:val="superscript"/>
        </w:rPr>
        <w:t>, 4</w:t>
      </w:r>
      <w:r w:rsidRPr="007D3CCF">
        <w:rPr>
          <w:rFonts w:cs="Arial"/>
          <w:b/>
          <w:bCs/>
        </w:rPr>
        <w:t xml:space="preserve"> </w:t>
      </w:r>
    </w:p>
    <w:p w:rsidR="00C331BF" w:rsidRPr="007D3CCF" w:rsidRDefault="00C331BF" w:rsidP="00C331BF">
      <w:r w:rsidRPr="007D3CCF">
        <w:t xml:space="preserve">1 School of Optometry and Vision Science, </w:t>
      </w:r>
      <w:r w:rsidRPr="007D3CCF">
        <w:rPr>
          <w:rFonts w:cs="Arial"/>
          <w:bCs/>
        </w:rPr>
        <w:t>Faculty of Medical and Health Sciences</w:t>
      </w:r>
      <w:r w:rsidRPr="007D3CCF">
        <w:t xml:space="preserve">, The University of Auckland, New Zealand </w:t>
      </w:r>
    </w:p>
    <w:p w:rsidR="007D3CCF" w:rsidRPr="007D3CCF" w:rsidRDefault="007D3CCF" w:rsidP="007D3CCF">
      <w:pPr>
        <w:rPr>
          <w:rFonts w:eastAsia="Times New Roman"/>
          <w:color w:val="000000"/>
        </w:rPr>
      </w:pPr>
      <w:r w:rsidRPr="007D3CCF">
        <w:t xml:space="preserve">2 </w:t>
      </w:r>
      <w:r w:rsidRPr="007D3CCF">
        <w:rPr>
          <w:rFonts w:eastAsia="Times New Roman"/>
          <w:color w:val="000000"/>
        </w:rPr>
        <w:t>Auckland Bioengineering Institute</w:t>
      </w:r>
      <w:r w:rsidRPr="007D3CCF">
        <w:rPr>
          <w:rStyle w:val="apple-tab-span"/>
          <w:rFonts w:eastAsia="Times New Roman"/>
          <w:color w:val="000000"/>
        </w:rPr>
        <w:tab/>
      </w:r>
    </w:p>
    <w:p w:rsidR="00C331BF" w:rsidRPr="007D3CCF" w:rsidRDefault="00C331BF" w:rsidP="00C331BF">
      <w:r w:rsidRPr="007D3CCF">
        <w:t xml:space="preserve">3 Centre for Brain Research, The University of Auckland, New Zealand     </w:t>
      </w:r>
    </w:p>
    <w:p w:rsidR="00695AC5" w:rsidRDefault="007D3CCF" w:rsidP="00AD78A3">
      <w:pPr>
        <w:pStyle w:val="NormalWeb"/>
        <w:spacing w:before="0" w:beforeAutospacing="0" w:after="0" w:afterAutospacing="0"/>
      </w:pPr>
      <w:r w:rsidRPr="007D3CCF">
        <w:t xml:space="preserve">4 New Zealand National Eye Centre, The University of Auckland, New Zealand          </w:t>
      </w:r>
    </w:p>
    <w:p w:rsidR="007D3CCF" w:rsidRDefault="007D3CCF" w:rsidP="00AD78A3">
      <w:pPr>
        <w:pStyle w:val="NormalWeb"/>
        <w:spacing w:before="0" w:beforeAutospacing="0" w:after="0" w:afterAutospacing="0"/>
        <w:rPr>
          <w:rFonts w:cs="Arial"/>
          <w:b/>
          <w:bCs/>
        </w:rPr>
      </w:pPr>
    </w:p>
    <w:p w:rsidR="00662556" w:rsidRDefault="006305D7" w:rsidP="00AD78A3">
      <w:pPr>
        <w:pStyle w:val="NormalWeb"/>
        <w:spacing w:before="0" w:beforeAutospacing="0" w:after="0" w:afterAutospacing="0"/>
        <w:rPr>
          <w:rFonts w:cs="Arial"/>
        </w:rPr>
      </w:pPr>
      <w:r w:rsidRPr="003B3623">
        <w:rPr>
          <w:rFonts w:cs="Arial"/>
          <w:b/>
          <w:bCs/>
        </w:rPr>
        <w:t>CORRESPONDING AUTHOR:</w:t>
      </w:r>
      <w:r w:rsidRPr="003B3623">
        <w:rPr>
          <w:rFonts w:cs="Arial"/>
        </w:rPr>
        <w:t xml:space="preserve"> </w:t>
      </w:r>
      <w:r w:rsidR="00662556">
        <w:rPr>
          <w:rFonts w:cs="Arial"/>
        </w:rPr>
        <w:t xml:space="preserve"> Dr Monica L Acosta </w:t>
      </w:r>
      <w:hyperlink r:id="rId9" w:history="1">
        <w:r w:rsidR="00662556" w:rsidRPr="00116291">
          <w:rPr>
            <w:rStyle w:val="Hyperlink"/>
            <w:rFonts w:cs="Arial"/>
          </w:rPr>
          <w:t>m.acosta@auckland.ac.nz</w:t>
        </w:r>
      </w:hyperlink>
    </w:p>
    <w:p w:rsidR="00AD78A3" w:rsidRPr="003B3623" w:rsidRDefault="00AD78A3" w:rsidP="00AD78A3">
      <w:pPr>
        <w:pStyle w:val="NormalWeb"/>
        <w:spacing w:before="0" w:beforeAutospacing="0" w:after="0" w:afterAutospacing="0"/>
        <w:rPr>
          <w:rFonts w:cs="Arial"/>
          <w:bCs/>
        </w:rPr>
      </w:pPr>
    </w:p>
    <w:p w:rsidR="006305D7" w:rsidRPr="003B3623" w:rsidRDefault="006305D7" w:rsidP="006305D7">
      <w:pPr>
        <w:pStyle w:val="NormalWeb"/>
        <w:spacing w:before="0" w:beforeAutospacing="0" w:after="0" w:afterAutospacing="0"/>
        <w:rPr>
          <w:rFonts w:cs="Arial"/>
        </w:rPr>
      </w:pPr>
      <w:r w:rsidRPr="003B3623">
        <w:rPr>
          <w:rFonts w:cs="Arial"/>
          <w:b/>
          <w:bCs/>
        </w:rPr>
        <w:t>KEYWORDS:</w:t>
      </w:r>
      <w:r w:rsidRPr="003B3623">
        <w:rPr>
          <w:rFonts w:cs="Arial"/>
        </w:rPr>
        <w:t xml:space="preserve"> </w:t>
      </w:r>
    </w:p>
    <w:p w:rsidR="006305D7" w:rsidRPr="003B3623" w:rsidRDefault="006A6D81" w:rsidP="006305D7">
      <w:pPr>
        <w:pStyle w:val="NormalWeb"/>
        <w:spacing w:before="0" w:beforeAutospacing="0" w:after="0" w:afterAutospacing="0"/>
        <w:rPr>
          <w:rFonts w:cs="Arial"/>
        </w:rPr>
      </w:pPr>
      <w:r w:rsidRPr="003B3623">
        <w:rPr>
          <w:rFonts w:cs="Arial"/>
        </w:rPr>
        <w:t xml:space="preserve">Optometry, Ophthalmology, </w:t>
      </w:r>
      <w:r w:rsidR="00EC1F10">
        <w:rPr>
          <w:rFonts w:cs="Arial"/>
        </w:rPr>
        <w:t xml:space="preserve">Neuro-ophthalmology, </w:t>
      </w:r>
      <w:r w:rsidRPr="003B3623">
        <w:rPr>
          <w:rFonts w:cs="Arial"/>
        </w:rPr>
        <w:t xml:space="preserve">Autonomic nervous system, Parasympathetic, Sympathetic, </w:t>
      </w:r>
      <w:r w:rsidR="00AD78A3" w:rsidRPr="003B3623">
        <w:rPr>
          <w:rFonts w:cs="Arial"/>
        </w:rPr>
        <w:t>P</w:t>
      </w:r>
      <w:r w:rsidRPr="003B3623">
        <w:rPr>
          <w:rFonts w:cs="Arial"/>
        </w:rPr>
        <w:t>upil</w:t>
      </w:r>
      <w:r w:rsidR="00EC1F10">
        <w:rPr>
          <w:rFonts w:cs="Arial"/>
        </w:rPr>
        <w:t xml:space="preserve"> response</w:t>
      </w:r>
      <w:r w:rsidRPr="003B3623">
        <w:rPr>
          <w:rFonts w:cs="Arial"/>
        </w:rPr>
        <w:t>,</w:t>
      </w:r>
      <w:r w:rsidR="00AD78A3" w:rsidRPr="003B3623">
        <w:rPr>
          <w:rFonts w:cs="Arial"/>
        </w:rPr>
        <w:t xml:space="preserve"> </w:t>
      </w:r>
      <w:r w:rsidRPr="003B3623">
        <w:rPr>
          <w:rFonts w:cs="Arial"/>
        </w:rPr>
        <w:t xml:space="preserve">Constriction, Dilation, Smart phone, Infrared videography, Guinea pig </w:t>
      </w:r>
    </w:p>
    <w:p w:rsidR="006305D7" w:rsidRPr="003B3623" w:rsidRDefault="006305D7" w:rsidP="006305D7">
      <w:pPr>
        <w:pStyle w:val="NormalWeb"/>
        <w:spacing w:before="0" w:beforeAutospacing="0" w:after="0" w:afterAutospacing="0"/>
        <w:rPr>
          <w:rFonts w:cs="Arial"/>
        </w:rPr>
      </w:pPr>
    </w:p>
    <w:p w:rsidR="006305D7" w:rsidRPr="003B3623" w:rsidRDefault="006305D7" w:rsidP="006305D7">
      <w:pPr>
        <w:rPr>
          <w:rFonts w:cs="Arial"/>
        </w:rPr>
      </w:pPr>
      <w:r w:rsidRPr="003B3623">
        <w:rPr>
          <w:rFonts w:cs="Arial"/>
          <w:b/>
          <w:bCs/>
        </w:rPr>
        <w:t>SHORT ABSTRACT:</w:t>
      </w:r>
      <w:r w:rsidRPr="003B3623">
        <w:rPr>
          <w:rFonts w:cs="Arial"/>
        </w:rPr>
        <w:t xml:space="preserve"> </w:t>
      </w:r>
    </w:p>
    <w:p w:rsidR="00BD250F" w:rsidRPr="003B3623" w:rsidRDefault="00662556" w:rsidP="006305D7">
      <w:pPr>
        <w:rPr>
          <w:rFonts w:cs="Arial"/>
        </w:rPr>
      </w:pPr>
      <w:r>
        <w:t xml:space="preserve">Light triggers the pupillary reflex response </w:t>
      </w:r>
      <w:r>
        <w:rPr>
          <w:rFonts w:cs="Arial"/>
        </w:rPr>
        <w:t>which</w:t>
      </w:r>
      <w:r w:rsidR="008D72F6" w:rsidRPr="003B3623">
        <w:rPr>
          <w:rFonts w:cs="Arial"/>
        </w:rPr>
        <w:t xml:space="preserve"> is a way of examining the integrity of the autonomic nervous system in visual function </w:t>
      </w:r>
      <w:r>
        <w:rPr>
          <w:rFonts w:cs="Arial"/>
        </w:rPr>
        <w:t xml:space="preserve">that could be affected </w:t>
      </w:r>
      <w:r w:rsidR="008D72F6" w:rsidRPr="003B3623">
        <w:rPr>
          <w:rFonts w:cs="Arial"/>
        </w:rPr>
        <w:t xml:space="preserve">due to various ocular conditions. </w:t>
      </w:r>
      <w:r w:rsidR="008D6374" w:rsidRPr="003B3623">
        <w:rPr>
          <w:rFonts w:cs="Arial"/>
        </w:rPr>
        <w:t>In this current study w</w:t>
      </w:r>
      <w:r w:rsidR="008D72F6" w:rsidRPr="003B3623">
        <w:rPr>
          <w:rFonts w:cs="Arial"/>
        </w:rPr>
        <w:t xml:space="preserve">e are </w:t>
      </w:r>
      <w:r w:rsidR="008D6374" w:rsidRPr="003B3623">
        <w:rPr>
          <w:rFonts w:cs="Arial"/>
        </w:rPr>
        <w:t xml:space="preserve">validating and </w:t>
      </w:r>
      <w:r w:rsidR="008D72F6" w:rsidRPr="003B3623">
        <w:rPr>
          <w:rFonts w:cs="Arial"/>
        </w:rPr>
        <w:t xml:space="preserve">describing </w:t>
      </w:r>
      <w:r w:rsidR="008D6374" w:rsidRPr="003B3623">
        <w:rPr>
          <w:rFonts w:cs="Arial"/>
        </w:rPr>
        <w:t xml:space="preserve">an infrared videography set-up suitable for examination of the pupil. </w:t>
      </w:r>
    </w:p>
    <w:p w:rsidR="006305D7" w:rsidRPr="003B3623" w:rsidRDefault="006305D7" w:rsidP="006305D7">
      <w:pPr>
        <w:rPr>
          <w:rFonts w:cs="Arial"/>
        </w:rPr>
      </w:pPr>
    </w:p>
    <w:p w:rsidR="006305D7" w:rsidRPr="003B3623" w:rsidRDefault="006305D7" w:rsidP="006305D7">
      <w:pPr>
        <w:rPr>
          <w:rFonts w:cs="Arial"/>
          <w:i/>
          <w:color w:val="808080"/>
        </w:rPr>
      </w:pPr>
      <w:r w:rsidRPr="003B3623">
        <w:rPr>
          <w:rFonts w:cs="Arial"/>
          <w:b/>
          <w:bCs/>
        </w:rPr>
        <w:t>LONG ABSTRACT:</w:t>
      </w:r>
      <w:r w:rsidRPr="003B3623">
        <w:rPr>
          <w:rFonts w:cs="Arial"/>
        </w:rPr>
        <w:t xml:space="preserve"> </w:t>
      </w:r>
    </w:p>
    <w:p w:rsidR="000E249E" w:rsidRPr="003B3623" w:rsidRDefault="000E249E" w:rsidP="006305D7">
      <w:pPr>
        <w:rPr>
          <w:rFonts w:cs="Arial"/>
          <w:i/>
          <w:color w:val="808080"/>
        </w:rPr>
      </w:pPr>
    </w:p>
    <w:p w:rsidR="00104AB9" w:rsidRPr="00104AB9" w:rsidRDefault="00104AB9" w:rsidP="00104AB9">
      <w:pPr>
        <w:rPr>
          <w:rFonts w:cs="Arial"/>
        </w:rPr>
      </w:pPr>
      <w:r w:rsidRPr="00104AB9">
        <w:rPr>
          <w:rFonts w:cs="Arial"/>
        </w:rPr>
        <w:t xml:space="preserve">Clinical assessment of the pupil appearance and pupillary light reflex (PLR) informs us of the integrity of the autonomic nervous system, and is commonly used in optometric, ophthalmological and neurological examinations. Current clinical pupil assessment is however qualitative, and can only detect gross defects. High frequency infrared (IR) pupillography has therefore been explored for human studies in neurological and ophthalmological fields to provide more quantitative data. </w:t>
      </w:r>
    </w:p>
    <w:p w:rsidR="00104AB9" w:rsidRPr="00104AB9" w:rsidRDefault="00104AB9" w:rsidP="00104AB9">
      <w:pPr>
        <w:rPr>
          <w:rFonts w:cs="Arial"/>
        </w:rPr>
      </w:pPr>
      <w:r w:rsidRPr="00104AB9">
        <w:rPr>
          <w:rFonts w:cs="Arial"/>
        </w:rPr>
        <w:t xml:space="preserve"> </w:t>
      </w:r>
    </w:p>
    <w:p w:rsidR="00104AB9" w:rsidRPr="00104AB9" w:rsidRDefault="00104AB9" w:rsidP="00104AB9">
      <w:pPr>
        <w:rPr>
          <w:rFonts w:cs="Arial"/>
        </w:rPr>
      </w:pPr>
      <w:r w:rsidRPr="00104AB9">
        <w:rPr>
          <w:rFonts w:cs="Arial"/>
        </w:rPr>
        <w:t xml:space="preserve">In this study we validate and describe an IR videography set-up suitable for examination of the guinea pig pupil, which provides quantitative data similar to the quality of previously described studies in human. This set-up consists of a laptop computer connected to an IR camera, a smart phone with a strobe light application, an array of IR LEDs, and an animal stand. The guinea pig’s left pupil is illuminated by the smart phone LED, and right pupil is recorded by the IR camera.   </w:t>
      </w:r>
    </w:p>
    <w:p w:rsidR="00104AB9" w:rsidRPr="00104AB9" w:rsidRDefault="00104AB9" w:rsidP="00104AB9">
      <w:pPr>
        <w:rPr>
          <w:rFonts w:cs="Arial"/>
        </w:rPr>
      </w:pPr>
      <w:r w:rsidRPr="00104AB9">
        <w:rPr>
          <w:rFonts w:cs="Arial"/>
        </w:rPr>
        <w:t xml:space="preserve"> </w:t>
      </w:r>
    </w:p>
    <w:p w:rsidR="00104AB9" w:rsidRPr="00104AB9" w:rsidRDefault="00104AB9" w:rsidP="00104AB9">
      <w:pPr>
        <w:rPr>
          <w:rFonts w:cs="Arial"/>
        </w:rPr>
      </w:pPr>
      <w:r w:rsidRPr="00104AB9">
        <w:rPr>
          <w:rFonts w:cs="Arial"/>
        </w:rPr>
        <w:t xml:space="preserve">The experimental set-up is validated by obtaining pupil diameters that are comparable to measurements from a commercially available pupillometer in humans. Following the validation, we report the resting pupil diameter, constriction velocity, percentage constriction ratio, re-dilatation velocity, and percentage re-dilatation ratio of the guinea pigs at three months </w:t>
      </w:r>
      <w:r w:rsidRPr="00104AB9">
        <w:rPr>
          <w:rFonts w:cs="Arial"/>
        </w:rPr>
        <w:lastRenderedPageBreak/>
        <w:t xml:space="preserve">(juvenile), and seven months of age (adult). The protocol allows for detection of subtle changes in PLR: at juvenile age male guinea pigs were found to have larger resting pupil size and more efficient pupil mobility than females. In female guinea pigs there was an age-related decline in the efficiency of pupil light reflex. </w:t>
      </w:r>
    </w:p>
    <w:p w:rsidR="00104AB9" w:rsidRPr="00104AB9" w:rsidRDefault="00104AB9" w:rsidP="00104AB9">
      <w:pPr>
        <w:rPr>
          <w:rFonts w:cs="Arial"/>
        </w:rPr>
      </w:pPr>
      <w:r w:rsidRPr="00104AB9">
        <w:rPr>
          <w:rFonts w:cs="Arial"/>
        </w:rPr>
        <w:t xml:space="preserve"> </w:t>
      </w:r>
    </w:p>
    <w:p w:rsidR="00104AB9" w:rsidRDefault="00104AB9" w:rsidP="00104AB9">
      <w:pPr>
        <w:rPr>
          <w:rFonts w:cs="Arial"/>
        </w:rPr>
      </w:pPr>
      <w:r w:rsidRPr="00104AB9">
        <w:rPr>
          <w:rFonts w:cs="Arial"/>
        </w:rPr>
        <w:t>This technique is effective, accessible, and easy to assemble. It allows measurement of pupil diameter and parameters of pupil mobility that were not previously possible in animal studies. Such a set-up may provide a foundation for the further development of an integrated system useful for research and clinical applications.</w:t>
      </w:r>
    </w:p>
    <w:p w:rsidR="002F6DE5" w:rsidRPr="003B3623" w:rsidRDefault="002F6DE5" w:rsidP="00BD250F">
      <w:pPr>
        <w:rPr>
          <w:rFonts w:cs="Arial"/>
        </w:rPr>
      </w:pPr>
    </w:p>
    <w:p w:rsidR="00624519" w:rsidRPr="003B3623" w:rsidRDefault="00624519" w:rsidP="006305D7">
      <w:pPr>
        <w:rPr>
          <w:rFonts w:cs="Arial"/>
          <w:color w:val="808080"/>
        </w:rPr>
      </w:pPr>
    </w:p>
    <w:p w:rsidR="006305D7" w:rsidRPr="003B3623" w:rsidRDefault="006305D7" w:rsidP="006305D7">
      <w:pPr>
        <w:rPr>
          <w:rFonts w:cs="Arial"/>
          <w:i/>
          <w:color w:val="808080"/>
        </w:rPr>
      </w:pPr>
      <w:r w:rsidRPr="003B3623">
        <w:rPr>
          <w:rFonts w:cs="Arial"/>
          <w:b/>
        </w:rPr>
        <w:t>INTRODUCTION</w:t>
      </w:r>
      <w:r w:rsidRPr="003B3623">
        <w:rPr>
          <w:rFonts w:cs="Arial"/>
          <w:b/>
          <w:bCs/>
        </w:rPr>
        <w:t>:</w:t>
      </w:r>
      <w:r w:rsidRPr="003B3623">
        <w:rPr>
          <w:rFonts w:cs="Arial"/>
        </w:rPr>
        <w:t xml:space="preserve"> </w:t>
      </w:r>
    </w:p>
    <w:p w:rsidR="00662556" w:rsidRPr="003B3623" w:rsidRDefault="009D519F" w:rsidP="00662556">
      <w:r>
        <w:t>The p</w:t>
      </w:r>
      <w:r w:rsidR="00662556" w:rsidRPr="003B3623">
        <w:t>upil</w:t>
      </w:r>
      <w:r w:rsidR="00662556">
        <w:t>lary light</w:t>
      </w:r>
      <w:r w:rsidR="00662556" w:rsidRPr="003B3623">
        <w:t xml:space="preserve"> reflex is a unique physiological mechanism that allows </w:t>
      </w:r>
      <w:r>
        <w:t xml:space="preserve">the </w:t>
      </w:r>
      <w:r w:rsidR="00662556" w:rsidRPr="003B3623">
        <w:t>examin</w:t>
      </w:r>
      <w:r>
        <w:t xml:space="preserve">ation of </w:t>
      </w:r>
      <w:r w:rsidR="00662556" w:rsidRPr="003B3623">
        <w:t xml:space="preserve">the function of the autonomic nervous system </w:t>
      </w:r>
      <w:r w:rsidR="00662556">
        <w:t xml:space="preserve">(ANS) </w:t>
      </w:r>
      <w:r w:rsidR="00662556" w:rsidRPr="003B3623">
        <w:t xml:space="preserve">gated by a light stimulus </w:t>
      </w:r>
      <w:r w:rsidR="000815E4" w:rsidRPr="003B3623">
        <w:fldChar w:fldCharType="begin"/>
      </w:r>
      <w:r w:rsidR="00662556" w:rsidRPr="003B3623">
        <w:instrText>ADDIN RW.CITE{{374 McLeod,J.G. 1987; 375 Friedman,NeilJ. 2009}}</w:instrText>
      </w:r>
      <w:r w:rsidR="000815E4" w:rsidRPr="003B3623">
        <w:fldChar w:fldCharType="separate"/>
      </w:r>
      <w:r w:rsidR="000815E4" w:rsidRPr="007D3CCF">
        <w:rPr>
          <w:rFonts w:ascii="Calibri" w:eastAsia="Times New Roman" w:hAnsi="Calibri"/>
          <w:vertAlign w:val="superscript"/>
        </w:rPr>
        <w:t>1, 2</w:t>
      </w:r>
      <w:r w:rsidR="000815E4" w:rsidRPr="003B3623">
        <w:fldChar w:fldCharType="end"/>
      </w:r>
      <w:r w:rsidR="00662556" w:rsidRPr="003B3623">
        <w:t xml:space="preserve">. </w:t>
      </w:r>
      <w:r w:rsidR="00662556">
        <w:t>P</w:t>
      </w:r>
      <w:r w:rsidR="00662556" w:rsidRPr="003B3623">
        <w:t xml:space="preserve">upil assessment </w:t>
      </w:r>
      <w:r w:rsidR="00662556">
        <w:t>has been proposed</w:t>
      </w:r>
      <w:r w:rsidR="00662556" w:rsidRPr="003B3623">
        <w:t xml:space="preserve"> in the evaluation of cholinergic deficiency syndromes such as Alzheimer’s disease and Parkinson’s disease </w:t>
      </w:r>
      <w:r w:rsidR="000815E4" w:rsidRPr="003B3623">
        <w:fldChar w:fldCharType="begin"/>
      </w:r>
      <w:r w:rsidR="00662556" w:rsidRPr="003B3623">
        <w:instrText>ADDIN RW.CITE{{314 Fotiou,D.F. 2009}}</w:instrText>
      </w:r>
      <w:r w:rsidR="000815E4" w:rsidRPr="003B3623">
        <w:fldChar w:fldCharType="separate"/>
      </w:r>
      <w:r w:rsidR="000815E4" w:rsidRPr="007D3CCF">
        <w:rPr>
          <w:rFonts w:ascii="Calibri" w:eastAsia="Times New Roman" w:hAnsi="Calibri"/>
          <w:vertAlign w:val="superscript"/>
        </w:rPr>
        <w:t>3</w:t>
      </w:r>
      <w:r w:rsidR="000815E4" w:rsidRPr="003B3623">
        <w:fldChar w:fldCharType="end"/>
      </w:r>
      <w:r w:rsidR="00662556" w:rsidRPr="003B3623">
        <w:t xml:space="preserve">. An abnormal pupil </w:t>
      </w:r>
      <w:r w:rsidR="00662556">
        <w:t xml:space="preserve">light </w:t>
      </w:r>
      <w:r w:rsidR="00662556" w:rsidRPr="003B3623">
        <w:t xml:space="preserve">reflex may also be suggestive of lesions along the </w:t>
      </w:r>
      <w:r w:rsidR="00662556">
        <w:t>ANS.</w:t>
      </w:r>
      <w:r w:rsidR="00662556" w:rsidRPr="003B3623">
        <w:t xml:space="preserve"> </w:t>
      </w:r>
      <w:r w:rsidR="00662556">
        <w:t>E</w:t>
      </w:r>
      <w:r w:rsidR="00662556" w:rsidRPr="003B3623">
        <w:t xml:space="preserve">xamples of abnormal pupil reflex </w:t>
      </w:r>
      <w:r>
        <w:t xml:space="preserve">resulting from </w:t>
      </w:r>
      <w:r w:rsidR="007D3CCF">
        <w:t xml:space="preserve">neurological </w:t>
      </w:r>
      <w:r w:rsidR="00662556">
        <w:t xml:space="preserve">problems </w:t>
      </w:r>
      <w:r w:rsidR="00662556" w:rsidRPr="003B3623">
        <w:t>includ</w:t>
      </w:r>
      <w:r w:rsidR="007D3CCF">
        <w:t>ing</w:t>
      </w:r>
      <w:r w:rsidR="00662556" w:rsidRPr="003B3623">
        <w:t xml:space="preserve"> Adie’s tonic pupil, Argyll Robertson Pupil, and Horner’s syndrome</w:t>
      </w:r>
      <w:r w:rsidR="007D3CCF">
        <w:t xml:space="preserve"> </w:t>
      </w:r>
      <w:r w:rsidR="000815E4" w:rsidRPr="003B3623">
        <w:fldChar w:fldCharType="begin"/>
      </w:r>
      <w:r w:rsidR="00662556" w:rsidRPr="003B3623">
        <w:instrText>ADDIN RW.CITE{{375 Friedman,NeilJ. 2009}}</w:instrText>
      </w:r>
      <w:r w:rsidR="000815E4" w:rsidRPr="003B3623">
        <w:fldChar w:fldCharType="separate"/>
      </w:r>
      <w:r w:rsidR="000815E4" w:rsidRPr="007D3CCF">
        <w:rPr>
          <w:rFonts w:ascii="Calibri" w:eastAsia="Times New Roman" w:hAnsi="Calibri"/>
          <w:vertAlign w:val="superscript"/>
        </w:rPr>
        <w:t>2</w:t>
      </w:r>
      <w:r w:rsidR="000815E4" w:rsidRPr="003B3623">
        <w:fldChar w:fldCharType="end"/>
      </w:r>
      <w:r w:rsidR="00662556" w:rsidRPr="003B3623">
        <w:t xml:space="preserve">. In a clinical setting pupil light reflex is examined by observation of </w:t>
      </w:r>
      <w:r w:rsidR="00662556">
        <w:t xml:space="preserve">the </w:t>
      </w:r>
      <w:r w:rsidR="00662556" w:rsidRPr="003B3623">
        <w:t>direct</w:t>
      </w:r>
      <w:r w:rsidR="00662556" w:rsidRPr="003B3623">
        <w:rPr>
          <w:lang w:eastAsia="zh-TW"/>
        </w:rPr>
        <w:t xml:space="preserve"> </w:t>
      </w:r>
      <w:r w:rsidR="00662556">
        <w:t>response</w:t>
      </w:r>
      <w:r w:rsidR="00662556" w:rsidRPr="003B3623">
        <w:t xml:space="preserve"> elicited by light in the ipsilateral eye, and consensual </w:t>
      </w:r>
      <w:r w:rsidR="00662556">
        <w:t>response</w:t>
      </w:r>
      <w:r w:rsidR="00662556" w:rsidRPr="003B3623">
        <w:t xml:space="preserve"> of the contralateral eye </w:t>
      </w:r>
      <w:r w:rsidR="000815E4" w:rsidRPr="003B3623">
        <w:fldChar w:fldCharType="begin"/>
      </w:r>
      <w:r w:rsidR="00662556" w:rsidRPr="003B3623">
        <w:instrText>ADDIN RW.CITE{{375 Friedman,NeilJ. 2009}}</w:instrText>
      </w:r>
      <w:r w:rsidR="000815E4" w:rsidRPr="003B3623">
        <w:fldChar w:fldCharType="separate"/>
      </w:r>
      <w:r w:rsidR="000815E4" w:rsidRPr="007D3CCF">
        <w:rPr>
          <w:rFonts w:ascii="Calibri" w:eastAsia="Times New Roman" w:hAnsi="Calibri"/>
          <w:vertAlign w:val="superscript"/>
        </w:rPr>
        <w:t>2</w:t>
      </w:r>
      <w:r w:rsidR="000815E4" w:rsidRPr="003B3623">
        <w:fldChar w:fldCharType="end"/>
      </w:r>
      <w:r w:rsidR="00662556" w:rsidRPr="003B3623">
        <w:t>.</w:t>
      </w:r>
      <w:r w:rsidR="00662556" w:rsidRPr="003B3623">
        <w:rPr>
          <w:lang w:eastAsia="zh-TW"/>
        </w:rPr>
        <w:t xml:space="preserve"> </w:t>
      </w:r>
      <w:r w:rsidR="00662556" w:rsidRPr="003B3623">
        <w:t xml:space="preserve">Other relevant parameters examined include resting pupil size, and </w:t>
      </w:r>
      <w:r>
        <w:t xml:space="preserve">the </w:t>
      </w:r>
      <w:r w:rsidR="00662556" w:rsidRPr="003B3623">
        <w:t xml:space="preserve">relative afferent pupillary </w:t>
      </w:r>
      <w:r w:rsidR="008F5F90">
        <w:t>response</w:t>
      </w:r>
      <w:r w:rsidR="007D3CCF">
        <w:t xml:space="preserve"> </w:t>
      </w:r>
      <w:r w:rsidR="000815E4" w:rsidRPr="003B3623">
        <w:fldChar w:fldCharType="begin"/>
      </w:r>
      <w:r w:rsidR="00662556" w:rsidRPr="003B3623">
        <w:instrText>ADDIN RW.CITE{{375 Friedman,NeilJ. 2009}}</w:instrText>
      </w:r>
      <w:r w:rsidR="000815E4" w:rsidRPr="003B3623">
        <w:fldChar w:fldCharType="separate"/>
      </w:r>
      <w:r w:rsidR="000815E4" w:rsidRPr="007D3CCF">
        <w:rPr>
          <w:rFonts w:ascii="Calibri" w:eastAsia="Times New Roman" w:hAnsi="Calibri"/>
          <w:vertAlign w:val="superscript"/>
        </w:rPr>
        <w:t>2</w:t>
      </w:r>
      <w:r w:rsidR="000815E4" w:rsidRPr="003B3623">
        <w:fldChar w:fldCharType="end"/>
      </w:r>
      <w:r w:rsidR="00662556" w:rsidRPr="003B3623">
        <w:t>. These observations are made with the use of a bright pen torch shone into the eyes, and rely heavily on the judgment of an experienced clinician. Such technique</w:t>
      </w:r>
      <w:r>
        <w:t xml:space="preserve">s are </w:t>
      </w:r>
      <w:r w:rsidR="00662556" w:rsidRPr="003B3623">
        <w:t xml:space="preserve">also empirical and provide qualitative information only. </w:t>
      </w:r>
      <w:r w:rsidR="008716F0">
        <w:rPr>
          <w:rFonts w:cs="Arial"/>
        </w:rPr>
        <w:t>Pupil size measurement by means of imaging</w:t>
      </w:r>
      <w:r w:rsidR="0050576F" w:rsidRPr="003B3623">
        <w:rPr>
          <w:rFonts w:cs="Arial"/>
        </w:rPr>
        <w:t xml:space="preserve"> in animals ha</w:t>
      </w:r>
      <w:r>
        <w:rPr>
          <w:rFonts w:cs="Arial"/>
        </w:rPr>
        <w:t xml:space="preserve">s been </w:t>
      </w:r>
      <w:r w:rsidR="0050576F" w:rsidRPr="003B3623">
        <w:rPr>
          <w:rFonts w:cs="Arial"/>
        </w:rPr>
        <w:t>described in the literature</w:t>
      </w:r>
      <w:r w:rsidR="008716F0">
        <w:rPr>
          <w:rFonts w:cs="Arial"/>
        </w:rPr>
        <w:t xml:space="preserve"> </w:t>
      </w:r>
      <w:r w:rsidR="000815E4">
        <w:rPr>
          <w:rFonts w:cs="Arial"/>
        </w:rPr>
        <w:fldChar w:fldCharType="begin"/>
      </w:r>
      <w:r w:rsidR="008716F0">
        <w:rPr>
          <w:rFonts w:cs="Arial"/>
        </w:rPr>
        <w:instrText>ADDIN RW.CITE{{415 Dabisch,PA 2008; 350 Mohan,Kabhilan 2013; 417 Ostrin,La 2014; 416 Pennesi,ME 1998}}</w:instrText>
      </w:r>
      <w:r w:rsidR="000815E4">
        <w:rPr>
          <w:rFonts w:cs="Arial"/>
        </w:rPr>
        <w:fldChar w:fldCharType="separate"/>
      </w:r>
      <w:r w:rsidR="000815E4" w:rsidRPr="007D3CCF">
        <w:rPr>
          <w:rFonts w:ascii="Calibri" w:eastAsia="Times New Roman" w:hAnsi="Calibri"/>
          <w:vertAlign w:val="superscript"/>
        </w:rPr>
        <w:t>4-7</w:t>
      </w:r>
      <w:r w:rsidR="000815E4">
        <w:rPr>
          <w:rFonts w:cs="Arial"/>
        </w:rPr>
        <w:fldChar w:fldCharType="end"/>
      </w:r>
      <w:r w:rsidR="0050576F" w:rsidRPr="003B3623">
        <w:rPr>
          <w:rFonts w:cs="Arial"/>
        </w:rPr>
        <w:t xml:space="preserve"> but </w:t>
      </w:r>
      <w:r>
        <w:rPr>
          <w:rFonts w:cs="Arial"/>
        </w:rPr>
        <w:t xml:space="preserve">in those studies </w:t>
      </w:r>
      <w:r w:rsidR="0050576F" w:rsidRPr="003B3623">
        <w:rPr>
          <w:rFonts w:cs="Arial"/>
        </w:rPr>
        <w:t>the parameters measured were limited</w:t>
      </w:r>
      <w:r w:rsidR="0050576F">
        <w:rPr>
          <w:rFonts w:cs="Arial"/>
        </w:rPr>
        <w:t xml:space="preserve"> by the experimental set up</w:t>
      </w:r>
      <w:r w:rsidR="008716F0">
        <w:rPr>
          <w:rFonts w:cs="Arial"/>
        </w:rPr>
        <w:t xml:space="preserve"> or by the way of data analysis</w:t>
      </w:r>
      <w:r w:rsidR="0050576F" w:rsidRPr="003B3623">
        <w:rPr>
          <w:rFonts w:cs="Arial"/>
        </w:rPr>
        <w:t xml:space="preserve">. </w:t>
      </w:r>
      <w:r w:rsidR="00662556" w:rsidRPr="003B3623">
        <w:t xml:space="preserve">A more accurate and quantitative way of examining the pupils may be achieved by infrared videography, </w:t>
      </w:r>
      <w:r w:rsidR="008F5F90">
        <w:t xml:space="preserve">that </w:t>
      </w:r>
      <w:r w:rsidR="00662556" w:rsidRPr="003B3623">
        <w:t>allow</w:t>
      </w:r>
      <w:r>
        <w:t>s</w:t>
      </w:r>
      <w:r w:rsidR="00662556" w:rsidRPr="003B3623">
        <w:t xml:space="preserve"> the pupil constriction velocity, re</w:t>
      </w:r>
      <w:r w:rsidR="00035775">
        <w:t>-</w:t>
      </w:r>
      <w:r w:rsidR="00662556" w:rsidRPr="003B3623">
        <w:t xml:space="preserve">dilatation velocity, pre and post illumination pupil sizes to be calculated </w:t>
      </w:r>
      <w:r w:rsidR="000815E4" w:rsidRPr="003B3623">
        <w:fldChar w:fldCharType="begin"/>
      </w:r>
      <w:r w:rsidR="00662556" w:rsidRPr="003B3623">
        <w:instrText>ADDIN RW.CITE{{314 Fotiou,D.F. 2009; 350 Mohan,Kabhilan 2013; 376 Miki,Atsushi 2008}}</w:instrText>
      </w:r>
      <w:r w:rsidR="000815E4" w:rsidRPr="003B3623">
        <w:fldChar w:fldCharType="separate"/>
      </w:r>
      <w:r w:rsidR="000815E4" w:rsidRPr="007D3CCF">
        <w:rPr>
          <w:rFonts w:ascii="Calibri" w:eastAsia="Times New Roman" w:hAnsi="Calibri"/>
          <w:vertAlign w:val="superscript"/>
        </w:rPr>
        <w:t>3, 5, 8</w:t>
      </w:r>
      <w:r w:rsidR="000815E4" w:rsidRPr="003B3623">
        <w:fldChar w:fldCharType="end"/>
      </w:r>
      <w:r w:rsidR="00662556" w:rsidRPr="003B3623">
        <w:t xml:space="preserve">. </w:t>
      </w:r>
    </w:p>
    <w:p w:rsidR="00662556" w:rsidRPr="003B3623" w:rsidRDefault="00662556" w:rsidP="00662556"/>
    <w:p w:rsidR="00662556" w:rsidRPr="003B3623" w:rsidRDefault="00662556" w:rsidP="00662556">
      <w:r w:rsidRPr="003B3623">
        <w:t>In recent years it has become increasingly</w:t>
      </w:r>
      <w:r w:rsidRPr="003B3623">
        <w:rPr>
          <w:lang w:eastAsia="zh-TW"/>
        </w:rPr>
        <w:t xml:space="preserve"> </w:t>
      </w:r>
      <w:r w:rsidRPr="003B3623">
        <w:t xml:space="preserve">common to </w:t>
      </w:r>
      <w:r w:rsidRPr="003B3623">
        <w:rPr>
          <w:lang w:val="en-NZ"/>
        </w:rPr>
        <w:t>utilise</w:t>
      </w:r>
      <w:r w:rsidRPr="003B3623">
        <w:t xml:space="preserve"> smart devices in ocular assessment due to their portability, ease of access, and versatility in the adjustment of colour and brightness display. Currently</w:t>
      </w:r>
      <w:r w:rsidRPr="003B3623">
        <w:rPr>
          <w:lang w:eastAsia="zh-TW"/>
        </w:rPr>
        <w:t xml:space="preserve"> </w:t>
      </w:r>
      <w:r w:rsidRPr="003B3623">
        <w:t>smart phones are used to assess colour vision, astigmatism, pupil size,</w:t>
      </w:r>
      <w:r w:rsidRPr="003B3623">
        <w:rPr>
          <w:lang w:eastAsia="zh-TW"/>
        </w:rPr>
        <w:t xml:space="preserve"> </w:t>
      </w:r>
      <w:r w:rsidRPr="003B3623">
        <w:t xml:space="preserve">macula integrity by the Amsler grid test, and fundus photography </w:t>
      </w:r>
      <w:r w:rsidR="000815E4" w:rsidRPr="003B3623">
        <w:fldChar w:fldCharType="begin"/>
      </w:r>
      <w:r w:rsidRPr="003B3623">
        <w:instrText>ADDIN RW.CITE{{371 Bastawrous,A 2012; 372 Busis,Neil 2010; 373 Bastawrous,Andrew 2012}}</w:instrText>
      </w:r>
      <w:r w:rsidR="000815E4" w:rsidRPr="003B3623">
        <w:fldChar w:fldCharType="separate"/>
      </w:r>
      <w:r w:rsidR="000815E4" w:rsidRPr="007D3CCF">
        <w:rPr>
          <w:rFonts w:ascii="Calibri" w:eastAsia="Times New Roman" w:hAnsi="Calibri"/>
          <w:vertAlign w:val="superscript"/>
        </w:rPr>
        <w:t>9-11</w:t>
      </w:r>
      <w:r w:rsidR="000815E4" w:rsidRPr="003B3623">
        <w:fldChar w:fldCharType="end"/>
      </w:r>
      <w:r w:rsidRPr="003B3623">
        <w:t>. Hence, an infrared videography set-up coupled with a smart phone application</w:t>
      </w:r>
      <w:r w:rsidR="008716F0">
        <w:t xml:space="preserve"> seem</w:t>
      </w:r>
      <w:r w:rsidR="00E436B4">
        <w:t xml:space="preserve">s an accessible approach in the assessment of </w:t>
      </w:r>
      <w:r w:rsidR="008F5F90">
        <w:t xml:space="preserve">the </w:t>
      </w:r>
      <w:r w:rsidR="00E436B4">
        <w:t>pupil light reflex in the clinical setting</w:t>
      </w:r>
      <w:r w:rsidRPr="008F3AFE">
        <w:rPr>
          <w:lang w:val="en-NZ"/>
        </w:rPr>
        <w:t xml:space="preserve"> </w:t>
      </w:r>
      <w:r w:rsidR="000815E4" w:rsidRPr="003B3623">
        <w:rPr>
          <w:lang w:val="en-NZ" w:eastAsia="zh-TW"/>
        </w:rPr>
        <w:fldChar w:fldCharType="begin"/>
      </w:r>
      <w:r w:rsidRPr="003B3623">
        <w:rPr>
          <w:lang w:val="en-NZ" w:eastAsia="zh-TW"/>
        </w:rPr>
        <w:instrText>ADDIN RW.CITE{{351 Fotiou,Df 2009; 314 Fotiou,D.F. 2009; 352 Bergamin,Oliver 2003}}</w:instrText>
      </w:r>
      <w:r w:rsidR="000815E4" w:rsidRPr="003B3623">
        <w:rPr>
          <w:lang w:val="en-NZ" w:eastAsia="zh-TW"/>
        </w:rPr>
        <w:fldChar w:fldCharType="separate"/>
      </w:r>
      <w:r w:rsidR="000815E4" w:rsidRPr="003238CF">
        <w:rPr>
          <w:rFonts w:ascii="Calibri" w:eastAsia="Times New Roman" w:hAnsi="Calibri"/>
          <w:vertAlign w:val="superscript"/>
        </w:rPr>
        <w:t>3, 12, 13</w:t>
      </w:r>
      <w:r w:rsidR="000815E4" w:rsidRPr="003B3623">
        <w:rPr>
          <w:lang w:val="en-NZ" w:eastAsia="zh-TW"/>
        </w:rPr>
        <w:fldChar w:fldCharType="end"/>
      </w:r>
      <w:r w:rsidRPr="003B3623">
        <w:t>.</w:t>
      </w:r>
      <w:r w:rsidR="008F5F90">
        <w:t xml:space="preserve"> Such quantitative method is also </w:t>
      </w:r>
      <w:r w:rsidR="003238CF">
        <w:t xml:space="preserve">more informative </w:t>
      </w:r>
      <w:r w:rsidR="008F5F90">
        <w:t xml:space="preserve">than the conventional technique using a pen torch, as the information could be used for future analysis and comparison.  </w:t>
      </w:r>
    </w:p>
    <w:p w:rsidR="00662556" w:rsidRPr="003B3623" w:rsidRDefault="00662556" w:rsidP="00662556">
      <w:pPr>
        <w:rPr>
          <w:lang w:val="en-NZ"/>
        </w:rPr>
      </w:pPr>
      <w:r w:rsidRPr="003B3623">
        <w:rPr>
          <w:lang w:val="en-NZ"/>
        </w:rPr>
        <w:br/>
        <w:t xml:space="preserve">In this investigation we describe the development of a </w:t>
      </w:r>
      <w:r>
        <w:rPr>
          <w:lang w:val="en-NZ"/>
        </w:rPr>
        <w:t>pupillary light reflex</w:t>
      </w:r>
      <w:r w:rsidRPr="003B3623">
        <w:rPr>
          <w:lang w:val="en-NZ"/>
        </w:rPr>
        <w:t xml:space="preserve"> measurement protocol </w:t>
      </w:r>
      <w:r w:rsidR="00E34EBB">
        <w:rPr>
          <w:lang w:val="en-NZ"/>
        </w:rPr>
        <w:t xml:space="preserve">that has potential to be used in both human and animal studies. For the purpose of this current study, resting pupil diameter is measured in </w:t>
      </w:r>
      <w:r w:rsidR="00657322">
        <w:rPr>
          <w:lang w:val="en-NZ"/>
        </w:rPr>
        <w:t>human</w:t>
      </w:r>
      <w:r w:rsidR="00E34EBB">
        <w:rPr>
          <w:lang w:val="en-NZ"/>
        </w:rPr>
        <w:t xml:space="preserve"> subjects, and pupil light reflex is studied in guinea pigs, using </w:t>
      </w:r>
      <w:r w:rsidRPr="003B3623">
        <w:rPr>
          <w:lang w:val="en-NZ"/>
        </w:rPr>
        <w:t xml:space="preserve">an experimental set-up not previously </w:t>
      </w:r>
      <w:r w:rsidR="00E34EBB">
        <w:rPr>
          <w:lang w:val="en-NZ"/>
        </w:rPr>
        <w:t>described in the literature</w:t>
      </w:r>
      <w:r w:rsidRPr="003B3623">
        <w:rPr>
          <w:lang w:val="en-NZ"/>
        </w:rPr>
        <w:t xml:space="preserve">. </w:t>
      </w:r>
      <w:r>
        <w:rPr>
          <w:lang w:val="en-NZ"/>
        </w:rPr>
        <w:t>The</w:t>
      </w:r>
      <w:r w:rsidRPr="003B3623">
        <w:rPr>
          <w:lang w:val="en-NZ"/>
        </w:rPr>
        <w:t xml:space="preserve"> infrared video pupillography </w:t>
      </w:r>
      <w:r>
        <w:rPr>
          <w:lang w:val="en-NZ"/>
        </w:rPr>
        <w:t xml:space="preserve">was combined with </w:t>
      </w:r>
      <w:r w:rsidR="009D519F">
        <w:rPr>
          <w:lang w:val="en-NZ"/>
        </w:rPr>
        <w:t xml:space="preserve">a </w:t>
      </w:r>
      <w:r w:rsidRPr="003B3623">
        <w:rPr>
          <w:lang w:val="en-NZ"/>
        </w:rPr>
        <w:t xml:space="preserve">real-time light on-off </w:t>
      </w:r>
      <w:r>
        <w:rPr>
          <w:lang w:val="en-NZ"/>
        </w:rPr>
        <w:t>stimulation protocol</w:t>
      </w:r>
      <w:r w:rsidRPr="003B3623">
        <w:rPr>
          <w:lang w:val="en-NZ"/>
        </w:rPr>
        <w:t xml:space="preserve"> </w:t>
      </w:r>
      <w:r>
        <w:rPr>
          <w:lang w:val="en-NZ"/>
        </w:rPr>
        <w:t>to allow</w:t>
      </w:r>
      <w:r w:rsidRPr="003B3623">
        <w:rPr>
          <w:lang w:val="en-NZ"/>
        </w:rPr>
        <w:t xml:space="preserve"> </w:t>
      </w:r>
      <w:r>
        <w:rPr>
          <w:lang w:val="en-NZ"/>
        </w:rPr>
        <w:t>evaluating</w:t>
      </w:r>
      <w:r w:rsidRPr="003B3623">
        <w:rPr>
          <w:lang w:val="en-NZ"/>
        </w:rPr>
        <w:t xml:space="preserve"> constriction and re-dilatation </w:t>
      </w:r>
      <w:r>
        <w:rPr>
          <w:lang w:val="en-NZ"/>
        </w:rPr>
        <w:t>response</w:t>
      </w:r>
      <w:r w:rsidRPr="003B3623">
        <w:rPr>
          <w:lang w:val="en-NZ"/>
        </w:rPr>
        <w:t xml:space="preserve">. </w:t>
      </w:r>
      <w:r>
        <w:rPr>
          <w:lang w:val="en-NZ"/>
        </w:rPr>
        <w:t xml:space="preserve">We describe </w:t>
      </w:r>
      <w:r w:rsidR="00DD3FFF">
        <w:rPr>
          <w:lang w:val="en-NZ"/>
        </w:rPr>
        <w:t xml:space="preserve">in the </w:t>
      </w:r>
      <w:r>
        <w:rPr>
          <w:lang w:val="en-NZ"/>
        </w:rPr>
        <w:t xml:space="preserve">protocol </w:t>
      </w:r>
      <w:r w:rsidR="00657322">
        <w:rPr>
          <w:lang w:val="en-NZ"/>
        </w:rPr>
        <w:t xml:space="preserve">that </w:t>
      </w:r>
      <w:r w:rsidR="00DD3FFF">
        <w:rPr>
          <w:lang w:val="en-NZ"/>
        </w:rPr>
        <w:t xml:space="preserve">we </w:t>
      </w:r>
      <w:r w:rsidR="00DD3FFF">
        <w:rPr>
          <w:lang w:val="en-NZ"/>
        </w:rPr>
        <w:lastRenderedPageBreak/>
        <w:t xml:space="preserve">are able to </w:t>
      </w:r>
      <w:r w:rsidR="00657322">
        <w:rPr>
          <w:lang w:val="en-NZ"/>
        </w:rPr>
        <w:t>objectively measure</w:t>
      </w:r>
      <w:r w:rsidR="00DD3FFF">
        <w:rPr>
          <w:lang w:val="en-NZ"/>
        </w:rPr>
        <w:t xml:space="preserve"> resting</w:t>
      </w:r>
      <w:r w:rsidR="00657322">
        <w:rPr>
          <w:lang w:val="en-NZ"/>
        </w:rPr>
        <w:t xml:space="preserve"> pupil </w:t>
      </w:r>
      <w:r w:rsidR="00E34EBB">
        <w:rPr>
          <w:lang w:val="en-NZ"/>
        </w:rPr>
        <w:t>diameter</w:t>
      </w:r>
      <w:r w:rsidR="00DD3FFF">
        <w:rPr>
          <w:lang w:val="en-NZ"/>
        </w:rPr>
        <w:t xml:space="preserve">, as well as parameters related to dynamic pupil response. We also describe in our representative results that there are </w:t>
      </w:r>
      <w:r w:rsidR="00657322">
        <w:rPr>
          <w:lang w:val="en-NZ"/>
        </w:rPr>
        <w:t>gender</w:t>
      </w:r>
      <w:r w:rsidR="00DD3FFF">
        <w:rPr>
          <w:lang w:val="en-NZ"/>
        </w:rPr>
        <w:t>-specific</w:t>
      </w:r>
      <w:r w:rsidR="00657322">
        <w:rPr>
          <w:lang w:val="en-NZ"/>
        </w:rPr>
        <w:t xml:space="preserve"> and age</w:t>
      </w:r>
      <w:r w:rsidR="00DD3FFF">
        <w:rPr>
          <w:lang w:val="en-NZ"/>
        </w:rPr>
        <w:t>-specific</w:t>
      </w:r>
      <w:r w:rsidR="00657322">
        <w:rPr>
          <w:lang w:val="en-NZ"/>
        </w:rPr>
        <w:t xml:space="preserve"> differences in pupil dynamics </w:t>
      </w:r>
      <w:r w:rsidR="00DD3FFF">
        <w:rPr>
          <w:lang w:val="en-NZ"/>
        </w:rPr>
        <w:t>in the guinea pigs</w:t>
      </w:r>
      <w:r>
        <w:rPr>
          <w:lang w:val="en-NZ"/>
        </w:rPr>
        <w:t>.</w:t>
      </w:r>
    </w:p>
    <w:p w:rsidR="00662556" w:rsidRDefault="00662556" w:rsidP="003B3623">
      <w:pPr>
        <w:pStyle w:val="NoSpacing"/>
        <w:rPr>
          <w:szCs w:val="24"/>
        </w:rPr>
      </w:pPr>
    </w:p>
    <w:p w:rsidR="00DE2420" w:rsidRPr="003B3623" w:rsidRDefault="00DE2420" w:rsidP="003B3623">
      <w:pPr>
        <w:pStyle w:val="NoSpacing"/>
        <w:rPr>
          <w:szCs w:val="24"/>
        </w:rPr>
      </w:pPr>
    </w:p>
    <w:p w:rsidR="003238CF" w:rsidRPr="003B3623" w:rsidRDefault="006305D7" w:rsidP="003238CF">
      <w:pPr>
        <w:rPr>
          <w:rFonts w:cs="Arial"/>
          <w:bCs/>
          <w:color w:val="808080"/>
        </w:rPr>
      </w:pPr>
      <w:r w:rsidRPr="003B3623">
        <w:rPr>
          <w:rFonts w:cs="Arial"/>
          <w:b/>
        </w:rPr>
        <w:t>PROTOCOL:</w:t>
      </w:r>
      <w:r w:rsidRPr="003B3623">
        <w:rPr>
          <w:rFonts w:cs="Arial"/>
        </w:rPr>
        <w:t xml:space="preserve"> </w:t>
      </w:r>
    </w:p>
    <w:p w:rsidR="006305D7" w:rsidRPr="003B3623" w:rsidRDefault="006305D7" w:rsidP="006305D7">
      <w:pPr>
        <w:pStyle w:val="NormalWeb"/>
        <w:spacing w:before="0" w:beforeAutospacing="0" w:after="0" w:afterAutospacing="0"/>
        <w:rPr>
          <w:rFonts w:cs="Arial"/>
          <w:bCs/>
          <w:color w:val="808080"/>
        </w:rPr>
      </w:pPr>
    </w:p>
    <w:p w:rsidR="006305D7" w:rsidRPr="003B3623" w:rsidRDefault="00180C0E" w:rsidP="008F5FAA">
      <w:pPr>
        <w:pStyle w:val="NormalWeb"/>
        <w:numPr>
          <w:ilvl w:val="0"/>
          <w:numId w:val="3"/>
        </w:numPr>
        <w:spacing w:before="0" w:beforeAutospacing="0" w:after="0" w:afterAutospacing="0"/>
        <w:rPr>
          <w:rFonts w:cs="Arial"/>
        </w:rPr>
      </w:pPr>
      <w:r>
        <w:rPr>
          <w:rFonts w:cs="Arial"/>
          <w:b/>
          <w:bCs/>
        </w:rPr>
        <w:t>Demonstration</w:t>
      </w:r>
      <w:r w:rsidR="00D45860" w:rsidRPr="003B3623">
        <w:rPr>
          <w:rFonts w:cs="Arial"/>
          <w:b/>
          <w:bCs/>
        </w:rPr>
        <w:t xml:space="preserve"> of </w:t>
      </w:r>
      <w:r w:rsidR="00ED5A6E" w:rsidRPr="003B3623">
        <w:rPr>
          <w:rFonts w:cs="Arial"/>
          <w:b/>
          <w:bCs/>
        </w:rPr>
        <w:t>experimental set-up</w:t>
      </w:r>
      <w:r>
        <w:rPr>
          <w:rFonts w:cs="Arial"/>
          <w:b/>
          <w:bCs/>
        </w:rPr>
        <w:t>. Measurement of</w:t>
      </w:r>
      <w:r w:rsidR="00D45860" w:rsidRPr="003B3623">
        <w:rPr>
          <w:rFonts w:cs="Arial"/>
          <w:b/>
          <w:bCs/>
        </w:rPr>
        <w:t xml:space="preserve"> </w:t>
      </w:r>
      <w:r w:rsidR="00761535" w:rsidRPr="003B3623">
        <w:rPr>
          <w:rFonts w:cs="Arial"/>
          <w:b/>
          <w:bCs/>
        </w:rPr>
        <w:t xml:space="preserve">resting </w:t>
      </w:r>
      <w:r w:rsidR="00D45860" w:rsidRPr="003B3623">
        <w:rPr>
          <w:rFonts w:cs="Arial"/>
          <w:b/>
          <w:bCs/>
        </w:rPr>
        <w:t xml:space="preserve">pupil diameter </w:t>
      </w:r>
      <w:r>
        <w:rPr>
          <w:rFonts w:cs="Arial"/>
          <w:b/>
          <w:bCs/>
        </w:rPr>
        <w:t>in humans</w:t>
      </w:r>
      <w:r w:rsidR="00D45860" w:rsidRPr="003B3623">
        <w:rPr>
          <w:rFonts w:cs="Arial"/>
          <w:b/>
          <w:bCs/>
        </w:rPr>
        <w:t xml:space="preserve"> </w:t>
      </w:r>
    </w:p>
    <w:p w:rsidR="000548E7" w:rsidRPr="003B3623" w:rsidRDefault="000B4AE7" w:rsidP="008F5FAA">
      <w:pPr>
        <w:pStyle w:val="NormalWeb"/>
        <w:numPr>
          <w:ilvl w:val="1"/>
          <w:numId w:val="4"/>
        </w:numPr>
        <w:spacing w:before="0" w:beforeAutospacing="0" w:after="0" w:afterAutospacing="0"/>
        <w:rPr>
          <w:rFonts w:cs="Arial"/>
        </w:rPr>
      </w:pPr>
      <w:r w:rsidRPr="003B3623">
        <w:rPr>
          <w:rFonts w:cs="Arial"/>
        </w:rPr>
        <w:t xml:space="preserve">Before beginning the experiment, </w:t>
      </w:r>
      <w:r w:rsidR="000548E7" w:rsidRPr="003B3623">
        <w:rPr>
          <w:rFonts w:cs="Arial"/>
        </w:rPr>
        <w:t xml:space="preserve">position the patient’s head in front of the slit lamp biomicroscope and measure the </w:t>
      </w:r>
      <w:r w:rsidR="00DA5E2D">
        <w:rPr>
          <w:rFonts w:cs="Arial"/>
        </w:rPr>
        <w:t xml:space="preserve">horizontal visible iris diameter </w:t>
      </w:r>
      <w:r w:rsidR="00DA5E2D" w:rsidRPr="003B3623">
        <w:rPr>
          <w:rFonts w:cs="Arial"/>
        </w:rPr>
        <w:t>with the slit beam.</w:t>
      </w:r>
      <w:r w:rsidR="000548E7" w:rsidRPr="003B3623">
        <w:rPr>
          <w:rFonts w:cs="Arial"/>
        </w:rPr>
        <w:t xml:space="preserve"> </w:t>
      </w:r>
    </w:p>
    <w:p w:rsidR="006305D7" w:rsidRPr="003B3623" w:rsidRDefault="000548E7" w:rsidP="008F5FAA">
      <w:pPr>
        <w:pStyle w:val="NormalWeb"/>
        <w:numPr>
          <w:ilvl w:val="1"/>
          <w:numId w:val="4"/>
        </w:numPr>
        <w:spacing w:before="0" w:beforeAutospacing="0" w:after="0" w:afterAutospacing="0"/>
        <w:rPr>
          <w:rFonts w:cs="Arial"/>
        </w:rPr>
      </w:pPr>
      <w:r w:rsidRPr="003B3623">
        <w:rPr>
          <w:rFonts w:cs="Arial"/>
        </w:rPr>
        <w:t>D</w:t>
      </w:r>
      <w:r w:rsidR="000B4AE7" w:rsidRPr="003B3623">
        <w:rPr>
          <w:rFonts w:cs="Arial"/>
        </w:rPr>
        <w:t xml:space="preserve">ark adapt </w:t>
      </w:r>
      <w:r w:rsidRPr="003B3623">
        <w:rPr>
          <w:rFonts w:cs="Arial"/>
        </w:rPr>
        <w:t xml:space="preserve">the patient </w:t>
      </w:r>
      <w:r w:rsidR="000B4AE7" w:rsidRPr="003B3623">
        <w:rPr>
          <w:rFonts w:cs="Arial"/>
        </w:rPr>
        <w:t xml:space="preserve">for 2 minutes (in dark conditions the room </w:t>
      </w:r>
      <w:r w:rsidR="00180C0E">
        <w:rPr>
          <w:rFonts w:cs="Arial"/>
        </w:rPr>
        <w:t xml:space="preserve">light level </w:t>
      </w:r>
      <w:r w:rsidR="000B4AE7" w:rsidRPr="003B3623">
        <w:rPr>
          <w:rFonts w:cs="Arial"/>
        </w:rPr>
        <w:t>should be ≤0.01 cd/m</w:t>
      </w:r>
      <w:r w:rsidR="000B4AE7" w:rsidRPr="003B3623">
        <w:rPr>
          <w:rFonts w:cs="Arial"/>
          <w:vertAlign w:val="superscript"/>
        </w:rPr>
        <w:t>2</w:t>
      </w:r>
      <w:r w:rsidR="000B4AE7" w:rsidRPr="003B3623">
        <w:rPr>
          <w:rFonts w:cs="Arial"/>
        </w:rPr>
        <w:t>)</w:t>
      </w:r>
      <w:r w:rsidR="00180C0E">
        <w:rPr>
          <w:rFonts w:cs="Arial"/>
        </w:rPr>
        <w:t>.</w:t>
      </w:r>
    </w:p>
    <w:p w:rsidR="00180C0E" w:rsidRPr="003238CF" w:rsidRDefault="00180C0E" w:rsidP="00180C0E">
      <w:pPr>
        <w:pStyle w:val="NormalWeb"/>
        <w:numPr>
          <w:ilvl w:val="1"/>
          <w:numId w:val="4"/>
        </w:numPr>
        <w:spacing w:before="0" w:beforeAutospacing="0" w:after="0" w:afterAutospacing="0"/>
        <w:rPr>
          <w:rFonts w:cs="Arial"/>
        </w:rPr>
      </w:pPr>
      <w:r>
        <w:rPr>
          <w:rFonts w:cs="Arial"/>
        </w:rPr>
        <w:t>The patient’s right</w:t>
      </w:r>
      <w:r w:rsidRPr="003B3623">
        <w:rPr>
          <w:rFonts w:cs="Arial"/>
        </w:rPr>
        <w:t xml:space="preserve"> pupil diameter is </w:t>
      </w:r>
      <w:r>
        <w:rPr>
          <w:rFonts w:cs="Arial"/>
        </w:rPr>
        <w:t>measured</w:t>
      </w:r>
      <w:r w:rsidRPr="003B3623">
        <w:rPr>
          <w:rFonts w:cs="Arial"/>
        </w:rPr>
        <w:t xml:space="preserve"> by the Neuroptics pupillometer </w:t>
      </w:r>
      <w:r w:rsidRPr="003238CF">
        <w:rPr>
          <w:rFonts w:cs="Arial"/>
        </w:rPr>
        <w:t>(</w:t>
      </w:r>
      <w:r w:rsidR="00EB5C19" w:rsidRPr="003238CF">
        <w:rPr>
          <w:rFonts w:cs="Arial"/>
        </w:rPr>
        <w:t xml:space="preserve">model: 59002, Neuroptics Inc, </w:t>
      </w:r>
      <w:r w:rsidRPr="003238CF">
        <w:rPr>
          <w:rFonts w:cs="Arial"/>
        </w:rPr>
        <w:t>Irvine, CA, USA), and recorded</w:t>
      </w:r>
      <w:r w:rsidR="005A030D" w:rsidRPr="003238CF">
        <w:rPr>
          <w:rFonts w:cs="Arial"/>
        </w:rPr>
        <w:t xml:space="preserve"> (Fig. 1B)</w:t>
      </w:r>
      <w:r w:rsidRPr="003238CF">
        <w:rPr>
          <w:rFonts w:cs="Arial"/>
        </w:rPr>
        <w:t>.</w:t>
      </w:r>
    </w:p>
    <w:p w:rsidR="00901D78" w:rsidRPr="003B3623" w:rsidRDefault="00901D78" w:rsidP="008F5FAA">
      <w:pPr>
        <w:pStyle w:val="NormalWeb"/>
        <w:numPr>
          <w:ilvl w:val="1"/>
          <w:numId w:val="4"/>
        </w:numPr>
        <w:spacing w:before="0" w:beforeAutospacing="0" w:after="0" w:afterAutospacing="0"/>
        <w:rPr>
          <w:rFonts w:cs="Arial"/>
        </w:rPr>
      </w:pPr>
      <w:r w:rsidRPr="003B3623">
        <w:rPr>
          <w:rFonts w:cs="Arial"/>
        </w:rPr>
        <w:t>The patient is further dark adapted for 2 minutes</w:t>
      </w:r>
      <w:r w:rsidR="00180C0E">
        <w:rPr>
          <w:rFonts w:cs="Arial"/>
        </w:rPr>
        <w:t>.</w:t>
      </w:r>
      <w:r w:rsidRPr="003B3623">
        <w:rPr>
          <w:rFonts w:cs="Arial"/>
        </w:rPr>
        <w:t xml:space="preserve"> </w:t>
      </w:r>
    </w:p>
    <w:p w:rsidR="00901D78" w:rsidRPr="003B3623" w:rsidRDefault="00901D78" w:rsidP="008F5FAA">
      <w:pPr>
        <w:pStyle w:val="NormalWeb"/>
        <w:numPr>
          <w:ilvl w:val="1"/>
          <w:numId w:val="4"/>
        </w:numPr>
        <w:spacing w:before="0" w:beforeAutospacing="0" w:after="0" w:afterAutospacing="0"/>
        <w:rPr>
          <w:rFonts w:cs="Arial"/>
        </w:rPr>
      </w:pPr>
      <w:r w:rsidRPr="003B3623">
        <w:rPr>
          <w:rFonts w:eastAsia="Verdana" w:cs="Arial"/>
        </w:rPr>
        <w:t xml:space="preserve">A firefly USB 2.0 </w:t>
      </w:r>
      <w:r w:rsidR="005A030D" w:rsidRPr="003B3623">
        <w:rPr>
          <w:rFonts w:eastAsia="Verdana" w:cs="Arial"/>
        </w:rPr>
        <w:t>infrared camera</w:t>
      </w:r>
      <w:r w:rsidRPr="003B3623">
        <w:rPr>
          <w:rFonts w:eastAsia="Verdana" w:cs="Arial"/>
        </w:rPr>
        <w:t xml:space="preserve"> (Model #FMVU-03MTM-CS, 752x480 pixels, Point grey research, Canada) is attached to the eye piece of a slit lamp biomicroscope, with which the focus of the image can be adjusted by </w:t>
      </w:r>
      <w:r w:rsidR="00F76088" w:rsidRPr="003B3623">
        <w:rPr>
          <w:rFonts w:eastAsia="Verdana" w:cs="Arial"/>
        </w:rPr>
        <w:t>pushing</w:t>
      </w:r>
      <w:r w:rsidRPr="003B3623">
        <w:rPr>
          <w:rFonts w:eastAsia="Verdana" w:cs="Arial"/>
        </w:rPr>
        <w:t xml:space="preserve"> the joystick back and forward.</w:t>
      </w:r>
    </w:p>
    <w:p w:rsidR="00102EE0" w:rsidRPr="003B3623" w:rsidRDefault="000548E7" w:rsidP="008F5FAA">
      <w:pPr>
        <w:pStyle w:val="NormalWeb"/>
        <w:numPr>
          <w:ilvl w:val="1"/>
          <w:numId w:val="4"/>
        </w:numPr>
        <w:spacing w:before="0" w:beforeAutospacing="0" w:after="0" w:afterAutospacing="0"/>
        <w:rPr>
          <w:rFonts w:cs="Arial"/>
        </w:rPr>
      </w:pPr>
      <w:r w:rsidRPr="003B3623">
        <w:rPr>
          <w:rFonts w:eastAsia="Verdana" w:cs="Arial"/>
        </w:rPr>
        <w:t xml:space="preserve">The </w:t>
      </w:r>
      <w:r w:rsidR="00006060" w:rsidRPr="003B3623">
        <w:rPr>
          <w:rFonts w:eastAsia="Verdana" w:cs="Arial"/>
        </w:rPr>
        <w:t>patient is again positioned appropriately in front of a slit lamp biomicroscope and</w:t>
      </w:r>
      <w:r w:rsidR="00F05923" w:rsidRPr="003B3623">
        <w:rPr>
          <w:rFonts w:eastAsia="Verdana" w:cs="Arial"/>
        </w:rPr>
        <w:t xml:space="preserve"> instructed to fixate on a red light on the wall approximately 6 m away.</w:t>
      </w:r>
      <w:r w:rsidR="00006060" w:rsidRPr="003B3623">
        <w:rPr>
          <w:rFonts w:eastAsia="Verdana" w:cs="Arial"/>
        </w:rPr>
        <w:t xml:space="preserve"> </w:t>
      </w:r>
    </w:p>
    <w:p w:rsidR="00102EE0" w:rsidRPr="003B3623" w:rsidRDefault="00102EE0" w:rsidP="008F5FAA">
      <w:pPr>
        <w:pStyle w:val="NormalWeb"/>
        <w:numPr>
          <w:ilvl w:val="1"/>
          <w:numId w:val="4"/>
        </w:numPr>
        <w:spacing w:before="0" w:beforeAutospacing="0" w:after="0" w:afterAutospacing="0"/>
        <w:rPr>
          <w:rFonts w:cs="Arial"/>
        </w:rPr>
      </w:pPr>
      <w:r w:rsidRPr="003B3623">
        <w:rPr>
          <w:rFonts w:eastAsia="Verdana" w:cs="Arial"/>
        </w:rPr>
        <w:t xml:space="preserve">An </w:t>
      </w:r>
      <w:r w:rsidR="00180C0E">
        <w:rPr>
          <w:rFonts w:eastAsia="Verdana" w:cs="Arial"/>
        </w:rPr>
        <w:t>infrared</w:t>
      </w:r>
      <w:r w:rsidRPr="003B3623">
        <w:rPr>
          <w:rFonts w:eastAsia="Verdana" w:cs="Arial"/>
        </w:rPr>
        <w:t xml:space="preserve"> illumination system (5x</w:t>
      </w:r>
      <w:r w:rsidRPr="003B3623">
        <w:rPr>
          <w:rFonts w:eastAsia="Verdana" w:cs="Arial"/>
          <w:color w:val="333333"/>
          <w:u w:color="333333"/>
        </w:rPr>
        <w:t xml:space="preserve"> 5 mm </w:t>
      </w:r>
      <w:r w:rsidRPr="003B3623">
        <w:rPr>
          <w:rFonts w:eastAsia="Verdana" w:cs="Arial"/>
        </w:rPr>
        <w:t>IR LEDs with peak spectral wavelen</w:t>
      </w:r>
      <w:r w:rsidR="00180C0E">
        <w:rPr>
          <w:rFonts w:eastAsia="Verdana" w:cs="Arial"/>
        </w:rPr>
        <w:t>gth 940nm) is placed above the right</w:t>
      </w:r>
      <w:r w:rsidRPr="003B3623">
        <w:rPr>
          <w:rFonts w:eastAsia="Verdana" w:cs="Arial"/>
        </w:rPr>
        <w:t xml:space="preserve"> eye to achieve high contrast</w:t>
      </w:r>
      <w:r w:rsidR="0037297C" w:rsidRPr="003B3623">
        <w:rPr>
          <w:rFonts w:eastAsia="Verdana" w:cs="Arial"/>
        </w:rPr>
        <w:t xml:space="preserve"> filming</w:t>
      </w:r>
      <w:r w:rsidRPr="003B3623">
        <w:rPr>
          <w:rFonts w:eastAsia="Verdana" w:cs="Arial"/>
        </w:rPr>
        <w:t xml:space="preserve"> conditions</w:t>
      </w:r>
      <w:r w:rsidR="005A030D">
        <w:rPr>
          <w:rFonts w:eastAsia="Verdana" w:cs="Arial"/>
        </w:rPr>
        <w:t xml:space="preserve"> (Fig.1A)</w:t>
      </w:r>
      <w:r w:rsidR="00180C0E">
        <w:rPr>
          <w:rFonts w:eastAsia="Verdana" w:cs="Arial"/>
        </w:rPr>
        <w:t>.</w:t>
      </w:r>
      <w:r w:rsidRPr="003B3623">
        <w:rPr>
          <w:rFonts w:eastAsia="Verdana" w:cs="Arial"/>
        </w:rPr>
        <w:t xml:space="preserve"> </w:t>
      </w:r>
    </w:p>
    <w:p w:rsidR="00901D78" w:rsidRPr="003B3623" w:rsidRDefault="00F05923" w:rsidP="008F5FAA">
      <w:pPr>
        <w:pStyle w:val="NormalWeb"/>
        <w:numPr>
          <w:ilvl w:val="1"/>
          <w:numId w:val="4"/>
        </w:numPr>
        <w:spacing w:before="0" w:beforeAutospacing="0" w:after="0" w:afterAutospacing="0"/>
        <w:rPr>
          <w:rFonts w:cs="Arial"/>
        </w:rPr>
      </w:pPr>
      <w:r w:rsidRPr="003B3623">
        <w:rPr>
          <w:rFonts w:eastAsia="Verdana" w:cs="Arial"/>
        </w:rPr>
        <w:t>T</w:t>
      </w:r>
      <w:r w:rsidR="00006060" w:rsidRPr="003B3623">
        <w:rPr>
          <w:rFonts w:eastAsia="Verdana" w:cs="Arial"/>
        </w:rPr>
        <w:t xml:space="preserve">he </w:t>
      </w:r>
      <w:r w:rsidR="00180C0E">
        <w:rPr>
          <w:rFonts w:eastAsia="Verdana" w:cs="Arial"/>
        </w:rPr>
        <w:t>right</w:t>
      </w:r>
      <w:r w:rsidR="000548E7" w:rsidRPr="003B3623">
        <w:rPr>
          <w:rFonts w:eastAsia="Verdana" w:cs="Arial"/>
        </w:rPr>
        <w:t xml:space="preserve"> pupil is recorded for 10 seconds </w:t>
      </w:r>
      <w:r w:rsidR="00901D78" w:rsidRPr="003B3623">
        <w:rPr>
          <w:rFonts w:eastAsia="Verdana" w:cs="Arial"/>
        </w:rPr>
        <w:t>in audio visual interleave format using Point grey FlyCapture program</w:t>
      </w:r>
      <w:r w:rsidR="005C55D1" w:rsidRPr="003B3623">
        <w:rPr>
          <w:rFonts w:eastAsia="Verdana" w:cs="Arial"/>
        </w:rPr>
        <w:t xml:space="preserve"> at 30 frames per se</w:t>
      </w:r>
      <w:r w:rsidR="00F76088" w:rsidRPr="003B3623">
        <w:rPr>
          <w:rFonts w:eastAsia="Verdana" w:cs="Arial"/>
        </w:rPr>
        <w:t>cond</w:t>
      </w:r>
      <w:r w:rsidR="00E06664" w:rsidRPr="003B3623">
        <w:rPr>
          <w:rFonts w:eastAsia="Verdana" w:cs="Arial"/>
        </w:rPr>
        <w:t xml:space="preserve"> (fps)</w:t>
      </w:r>
      <w:r w:rsidR="00901D78" w:rsidRPr="003B3623">
        <w:rPr>
          <w:rFonts w:eastAsia="Verdana" w:cs="Arial"/>
          <w:color w:val="0432FF"/>
        </w:rPr>
        <w:t>.</w:t>
      </w:r>
    </w:p>
    <w:p w:rsidR="00E323A4" w:rsidRPr="003B3623" w:rsidRDefault="00E323A4" w:rsidP="008F5FAA">
      <w:pPr>
        <w:pStyle w:val="NormalWeb"/>
        <w:numPr>
          <w:ilvl w:val="1"/>
          <w:numId w:val="4"/>
        </w:numPr>
        <w:spacing w:before="0" w:beforeAutospacing="0" w:after="0" w:afterAutospacing="0"/>
        <w:rPr>
          <w:rFonts w:cs="Arial"/>
        </w:rPr>
      </w:pPr>
      <w:r w:rsidRPr="003B3623">
        <w:rPr>
          <w:rFonts w:eastAsia="Arial" w:cs="Arial"/>
          <w:u w:color="333333"/>
        </w:rPr>
        <w:t>A custom Matlab program (Mathworks; Natik, MA, USA) is used to define the pupil by a best-fit ellipse, formed by the points where the highest contrast is detected</w:t>
      </w:r>
      <w:r w:rsidR="005A030D">
        <w:rPr>
          <w:rFonts w:eastAsia="Arial" w:cs="Arial"/>
          <w:u w:color="333333"/>
        </w:rPr>
        <w:t xml:space="preserve"> (Fig. 1C)</w:t>
      </w:r>
      <w:r w:rsidRPr="003B3623">
        <w:rPr>
          <w:rFonts w:eastAsia="Arial" w:cs="Arial"/>
          <w:u w:color="333333"/>
        </w:rPr>
        <w:t xml:space="preserve">. </w:t>
      </w:r>
    </w:p>
    <w:p w:rsidR="00E323A4" w:rsidRPr="003B3623" w:rsidRDefault="00E323A4" w:rsidP="008F5FAA">
      <w:pPr>
        <w:pStyle w:val="NormalWeb"/>
        <w:numPr>
          <w:ilvl w:val="1"/>
          <w:numId w:val="4"/>
        </w:numPr>
        <w:spacing w:before="0" w:beforeAutospacing="0" w:after="0" w:afterAutospacing="0"/>
        <w:rPr>
          <w:rFonts w:cs="Arial"/>
        </w:rPr>
      </w:pPr>
      <w:r w:rsidRPr="003B3623">
        <w:rPr>
          <w:rFonts w:eastAsia="Arial" w:cs="Arial"/>
          <w:u w:color="333333"/>
        </w:rPr>
        <w:t xml:space="preserve">The known </w:t>
      </w:r>
      <w:r w:rsidR="00DA5E2D">
        <w:rPr>
          <w:rFonts w:cs="Arial"/>
        </w:rPr>
        <w:t xml:space="preserve">horizontal visible iris diameter </w:t>
      </w:r>
      <w:bookmarkStart w:id="0" w:name="_GoBack"/>
      <w:bookmarkEnd w:id="0"/>
      <w:r w:rsidRPr="003B3623">
        <w:rPr>
          <w:rFonts w:eastAsia="Arial" w:cs="Arial"/>
          <w:u w:color="333333"/>
        </w:rPr>
        <w:t xml:space="preserve">measured in protocol 1.1 is used to set the scale in our custom Matlab program as </w:t>
      </w:r>
      <w:r w:rsidR="00180C0E">
        <w:rPr>
          <w:rFonts w:eastAsia="Arial" w:cs="Arial"/>
          <w:u w:color="333333"/>
        </w:rPr>
        <w:t xml:space="preserve">a </w:t>
      </w:r>
      <w:r w:rsidRPr="003B3623">
        <w:rPr>
          <w:rFonts w:eastAsia="Arial" w:cs="Arial"/>
          <w:u w:color="333333"/>
        </w:rPr>
        <w:t xml:space="preserve">reference for pupil diameter measurement. </w:t>
      </w:r>
    </w:p>
    <w:p w:rsidR="00E323A4" w:rsidRPr="003B3623" w:rsidRDefault="00E323A4" w:rsidP="008F5FAA">
      <w:pPr>
        <w:pStyle w:val="NormalWeb"/>
        <w:numPr>
          <w:ilvl w:val="1"/>
          <w:numId w:val="4"/>
        </w:numPr>
        <w:spacing w:before="0" w:beforeAutospacing="0" w:after="0" w:afterAutospacing="0"/>
        <w:rPr>
          <w:rFonts w:cs="Arial"/>
        </w:rPr>
      </w:pPr>
      <w:r w:rsidRPr="003B3623">
        <w:rPr>
          <w:rFonts w:eastAsia="Arial" w:cs="Arial"/>
          <w:u w:color="333333"/>
        </w:rPr>
        <w:t>The centre of the pupil was marked with a white cross as a reference point to allow optimal detection of the pupil margin, and the corneal reflex was covered by a dark patch to avoid the program confusing the border of corneal reflex as pupil border.</w:t>
      </w:r>
    </w:p>
    <w:p w:rsidR="00CF4D33" w:rsidRPr="003B3623" w:rsidRDefault="00CF4D33" w:rsidP="008F5FAA">
      <w:pPr>
        <w:pStyle w:val="NormalWeb"/>
        <w:numPr>
          <w:ilvl w:val="1"/>
          <w:numId w:val="4"/>
        </w:numPr>
        <w:spacing w:before="0" w:beforeAutospacing="0" w:after="0" w:afterAutospacing="0"/>
        <w:rPr>
          <w:rFonts w:cs="Arial"/>
        </w:rPr>
      </w:pPr>
      <w:r w:rsidRPr="003B3623">
        <w:rPr>
          <w:rFonts w:eastAsia="Arial" w:cs="Arial"/>
          <w:u w:color="333333"/>
        </w:rPr>
        <w:t xml:space="preserve">The </w:t>
      </w:r>
      <w:r w:rsidR="00E323A4" w:rsidRPr="003B3623">
        <w:rPr>
          <w:rFonts w:eastAsia="Arial" w:cs="Arial"/>
          <w:u w:color="333333"/>
        </w:rPr>
        <w:t>custom Matlab program outputs a spreadsheet with each frame number corresponding to a pupil diameter value. All measured values during the 10 s video are averaged to obtain the resting pupil diameter.</w:t>
      </w:r>
    </w:p>
    <w:p w:rsidR="005C55D1" w:rsidRPr="003B3623" w:rsidRDefault="00180C0E" w:rsidP="008F5FAA">
      <w:pPr>
        <w:pStyle w:val="NormalWeb"/>
        <w:numPr>
          <w:ilvl w:val="1"/>
          <w:numId w:val="4"/>
        </w:numPr>
        <w:spacing w:before="0" w:beforeAutospacing="0" w:after="0" w:afterAutospacing="0"/>
        <w:rPr>
          <w:rFonts w:cs="Arial"/>
        </w:rPr>
      </w:pPr>
      <w:r>
        <w:t xml:space="preserve">Data generated with the IR camera is compared with the pupilometer measurements in 1.3. </w:t>
      </w:r>
    </w:p>
    <w:p w:rsidR="006305D7" w:rsidRDefault="006305D7" w:rsidP="006305D7">
      <w:pPr>
        <w:pStyle w:val="NormalWeb"/>
        <w:spacing w:before="0" w:beforeAutospacing="0" w:after="0" w:afterAutospacing="0"/>
        <w:rPr>
          <w:rFonts w:cs="Arial"/>
          <w:color w:val="808080"/>
        </w:rPr>
      </w:pPr>
    </w:p>
    <w:p w:rsidR="003238CF" w:rsidRDefault="003238CF" w:rsidP="006305D7">
      <w:pPr>
        <w:pStyle w:val="NormalWeb"/>
        <w:spacing w:before="0" w:beforeAutospacing="0" w:after="0" w:afterAutospacing="0"/>
        <w:rPr>
          <w:rFonts w:cs="Arial"/>
          <w:color w:val="808080"/>
        </w:rPr>
      </w:pPr>
    </w:p>
    <w:p w:rsidR="003238CF" w:rsidRDefault="003238CF" w:rsidP="006305D7">
      <w:pPr>
        <w:pStyle w:val="NormalWeb"/>
        <w:spacing w:before="0" w:beforeAutospacing="0" w:after="0" w:afterAutospacing="0"/>
        <w:rPr>
          <w:rFonts w:cs="Arial"/>
          <w:color w:val="808080"/>
        </w:rPr>
      </w:pPr>
    </w:p>
    <w:p w:rsidR="003238CF" w:rsidRDefault="003238CF" w:rsidP="006305D7">
      <w:pPr>
        <w:pStyle w:val="NormalWeb"/>
        <w:spacing w:before="0" w:beforeAutospacing="0" w:after="0" w:afterAutospacing="0"/>
        <w:rPr>
          <w:rFonts w:cs="Arial"/>
          <w:color w:val="808080"/>
        </w:rPr>
      </w:pPr>
    </w:p>
    <w:p w:rsidR="003238CF" w:rsidRPr="003B3623" w:rsidRDefault="003238CF" w:rsidP="006305D7">
      <w:pPr>
        <w:pStyle w:val="NormalWeb"/>
        <w:spacing w:before="0" w:beforeAutospacing="0" w:after="0" w:afterAutospacing="0"/>
        <w:rPr>
          <w:rFonts w:cs="Arial"/>
          <w:color w:val="808080"/>
        </w:rPr>
      </w:pPr>
    </w:p>
    <w:p w:rsidR="006305D7" w:rsidRPr="003B3623" w:rsidRDefault="006305D7" w:rsidP="006305D7">
      <w:pPr>
        <w:pStyle w:val="NormalWeb"/>
        <w:spacing w:before="0" w:beforeAutospacing="0" w:after="0" w:afterAutospacing="0"/>
        <w:rPr>
          <w:rFonts w:cs="Arial"/>
          <w:color w:val="808080"/>
        </w:rPr>
      </w:pPr>
    </w:p>
    <w:p w:rsidR="00180C0E" w:rsidRDefault="00180C0E" w:rsidP="00180C0E">
      <w:pPr>
        <w:pStyle w:val="NormalWeb"/>
        <w:numPr>
          <w:ilvl w:val="0"/>
          <w:numId w:val="4"/>
        </w:numPr>
        <w:spacing w:before="0" w:beforeAutospacing="0" w:after="0" w:afterAutospacing="0"/>
        <w:rPr>
          <w:b/>
        </w:rPr>
      </w:pPr>
      <w:r>
        <w:rPr>
          <w:b/>
        </w:rPr>
        <w:t xml:space="preserve">Validation of experimental set up. </w:t>
      </w:r>
      <w:r w:rsidRPr="003B3623">
        <w:rPr>
          <w:b/>
        </w:rPr>
        <w:t>Pupil light reflex measurement</w:t>
      </w:r>
      <w:r>
        <w:rPr>
          <w:b/>
        </w:rPr>
        <w:t xml:space="preserve"> in guinea pigs</w:t>
      </w:r>
    </w:p>
    <w:p w:rsidR="00180C0E" w:rsidRPr="003B3623" w:rsidRDefault="00180C0E" w:rsidP="00180C0E">
      <w:pPr>
        <w:pStyle w:val="NormalWeb"/>
        <w:spacing w:before="0" w:beforeAutospacing="0" w:after="0" w:afterAutospacing="0"/>
        <w:ind w:left="465"/>
        <w:rPr>
          <w:b/>
        </w:rPr>
      </w:pPr>
    </w:p>
    <w:p w:rsidR="002E745B" w:rsidRPr="0035400B" w:rsidRDefault="00DA48EB" w:rsidP="008F5FAA">
      <w:pPr>
        <w:pStyle w:val="NormalWeb"/>
        <w:numPr>
          <w:ilvl w:val="1"/>
          <w:numId w:val="4"/>
        </w:numPr>
        <w:spacing w:before="0" w:beforeAutospacing="0" w:after="0" w:afterAutospacing="0"/>
        <w:rPr>
          <w:rFonts w:cs="Arial"/>
        </w:rPr>
      </w:pPr>
      <w:r w:rsidRPr="00180C0E">
        <w:rPr>
          <w:rFonts w:eastAsia="Arial" w:cs="Arial"/>
          <w:u w:color="333333"/>
        </w:rPr>
        <w:t xml:space="preserve">The recording station is set up prior to guinea pig handling. An animal stage is placed in </w:t>
      </w:r>
      <w:r w:rsidRPr="0035400B">
        <w:rPr>
          <w:rFonts w:eastAsia="Arial" w:cs="Arial"/>
          <w:u w:color="333333"/>
        </w:rPr>
        <w:t>the centre of the station, with the IR camera and IR illumination (as in 1.7) placed on the Right</w:t>
      </w:r>
      <w:r w:rsidR="00E31BC9" w:rsidRPr="0035400B">
        <w:rPr>
          <w:rFonts w:eastAsia="Arial" w:cs="Arial"/>
          <w:u w:color="333333"/>
        </w:rPr>
        <w:t xml:space="preserve"> of the stage. </w:t>
      </w:r>
    </w:p>
    <w:p w:rsidR="00DA48EB" w:rsidRPr="0035400B" w:rsidRDefault="002E745B" w:rsidP="008F5FAA">
      <w:pPr>
        <w:pStyle w:val="NormalWeb"/>
        <w:numPr>
          <w:ilvl w:val="1"/>
          <w:numId w:val="4"/>
        </w:numPr>
        <w:spacing w:before="0" w:beforeAutospacing="0" w:after="0" w:afterAutospacing="0"/>
        <w:rPr>
          <w:rFonts w:cs="Arial"/>
        </w:rPr>
      </w:pPr>
      <w:r w:rsidRPr="0035400B">
        <w:rPr>
          <w:rFonts w:eastAsia="Arial" w:cs="Arial"/>
          <w:u w:color="333333"/>
        </w:rPr>
        <w:t>T</w:t>
      </w:r>
      <w:r w:rsidR="00DA48EB" w:rsidRPr="0035400B">
        <w:rPr>
          <w:rFonts w:eastAsia="Arial" w:cs="Arial"/>
          <w:u w:color="333333"/>
        </w:rPr>
        <w:t xml:space="preserve">he smart device strobe light stimulus (spectrum </w:t>
      </w:r>
      <w:r w:rsidR="00DA48EB" w:rsidRPr="0035400B">
        <w:rPr>
          <w:rFonts w:eastAsia="Verdana" w:cs="Arial"/>
          <w:u w:color="333333"/>
        </w:rPr>
        <w:t>405-780 nm white light, oval-shaped, 2x4.5mm)</w:t>
      </w:r>
      <w:r w:rsidR="00DA48EB" w:rsidRPr="0035400B">
        <w:rPr>
          <w:rFonts w:eastAsia="Arial" w:cs="Arial"/>
          <w:u w:color="333333"/>
        </w:rPr>
        <w:t xml:space="preserve"> </w:t>
      </w:r>
      <w:r w:rsidRPr="0035400B">
        <w:rPr>
          <w:rFonts w:eastAsia="Arial" w:cs="Arial"/>
          <w:u w:color="333333"/>
        </w:rPr>
        <w:t xml:space="preserve">is set to </w:t>
      </w:r>
      <w:r w:rsidRPr="0035400B">
        <w:rPr>
          <w:rFonts w:eastAsia="Verdana" w:cs="Arial"/>
        </w:rPr>
        <w:t>have 0.2 second light ON - 5 seconds light OFF</w:t>
      </w:r>
      <w:r w:rsidR="00F6747E">
        <w:rPr>
          <w:rFonts w:eastAsia="Verdana" w:cs="Arial"/>
        </w:rPr>
        <w:t xml:space="preserve"> using the iStrobe LED Flash app (Work Avoidance Ltd</w:t>
      </w:r>
      <w:r w:rsidR="0054466A">
        <w:rPr>
          <w:rFonts w:eastAsia="Verdana" w:cs="Arial"/>
        </w:rPr>
        <w:t>)</w:t>
      </w:r>
      <w:r w:rsidRPr="0035400B">
        <w:rPr>
          <w:rFonts w:eastAsia="Arial" w:cs="Arial"/>
          <w:u w:color="333333"/>
        </w:rPr>
        <w:t xml:space="preserve">. It is </w:t>
      </w:r>
      <w:r w:rsidR="00DA48EB" w:rsidRPr="0035400B">
        <w:rPr>
          <w:rFonts w:eastAsia="Arial" w:cs="Arial"/>
          <w:u w:color="333333"/>
        </w:rPr>
        <w:t>place</w:t>
      </w:r>
      <w:r w:rsidRPr="0035400B">
        <w:rPr>
          <w:rFonts w:eastAsia="Arial" w:cs="Arial"/>
          <w:u w:color="333333"/>
        </w:rPr>
        <w:t>d</w:t>
      </w:r>
      <w:r w:rsidR="00DA48EB" w:rsidRPr="0035400B">
        <w:rPr>
          <w:rFonts w:eastAsia="Arial" w:cs="Arial"/>
          <w:u w:color="333333"/>
        </w:rPr>
        <w:t xml:space="preserve"> on the Left</w:t>
      </w:r>
      <w:r w:rsidRPr="0035400B">
        <w:rPr>
          <w:rFonts w:eastAsia="Arial" w:cs="Arial"/>
          <w:u w:color="333333"/>
        </w:rPr>
        <w:t xml:space="preserve"> of the animal stage</w:t>
      </w:r>
      <w:r w:rsidR="005A030D">
        <w:rPr>
          <w:rFonts w:eastAsia="Arial" w:cs="Arial"/>
          <w:u w:color="333333"/>
        </w:rPr>
        <w:t xml:space="preserve"> (Fig. 2A)</w:t>
      </w:r>
      <w:r w:rsidR="00DA48EB" w:rsidRPr="0035400B">
        <w:rPr>
          <w:rFonts w:eastAsia="Arial" w:cs="Arial"/>
          <w:u w:color="333333"/>
        </w:rPr>
        <w:t xml:space="preserve">. </w:t>
      </w:r>
    </w:p>
    <w:p w:rsidR="007C4E6C" w:rsidRPr="0035400B" w:rsidRDefault="007C4E6C" w:rsidP="008F5FAA">
      <w:pPr>
        <w:pStyle w:val="NormalWeb"/>
        <w:numPr>
          <w:ilvl w:val="1"/>
          <w:numId w:val="4"/>
        </w:numPr>
        <w:spacing w:before="0" w:beforeAutospacing="0" w:after="0" w:afterAutospacing="0"/>
        <w:rPr>
          <w:rFonts w:cs="Arial"/>
        </w:rPr>
      </w:pPr>
      <w:r w:rsidRPr="0035400B">
        <w:rPr>
          <w:rFonts w:eastAsia="Arial" w:cs="Arial"/>
          <w:u w:color="333333"/>
        </w:rPr>
        <w:t>The R</w:t>
      </w:r>
      <w:r w:rsidR="0035400B" w:rsidRPr="0035400B">
        <w:rPr>
          <w:rFonts w:eastAsia="Arial" w:cs="Arial"/>
          <w:u w:color="333333"/>
        </w:rPr>
        <w:t>ight</w:t>
      </w:r>
      <w:r w:rsidRPr="0035400B">
        <w:rPr>
          <w:rFonts w:eastAsia="Arial" w:cs="Arial"/>
          <w:u w:color="333333"/>
        </w:rPr>
        <w:t xml:space="preserve"> horizontal palpebral aperture (distance from temporal to nasal canthus) of the guinea pig is measured by a ruler</w:t>
      </w:r>
      <w:r w:rsidR="00FE0EE8" w:rsidRPr="00FE0EE8">
        <w:rPr>
          <w:rFonts w:cs="Arial"/>
        </w:rPr>
        <w:t xml:space="preserve"> </w:t>
      </w:r>
      <w:r w:rsidR="00FE0EE8">
        <w:rPr>
          <w:rFonts w:cs="Arial"/>
        </w:rPr>
        <w:t>(Fig.2B)</w:t>
      </w:r>
      <w:r w:rsidR="0035400B" w:rsidRPr="0035400B">
        <w:rPr>
          <w:rFonts w:eastAsia="Arial" w:cs="Arial"/>
          <w:u w:color="333333"/>
        </w:rPr>
        <w:t>.</w:t>
      </w:r>
    </w:p>
    <w:p w:rsidR="00DA48EB" w:rsidRPr="0035400B" w:rsidRDefault="007C4E6C" w:rsidP="008F5FAA">
      <w:pPr>
        <w:pStyle w:val="NormalWeb"/>
        <w:numPr>
          <w:ilvl w:val="1"/>
          <w:numId w:val="4"/>
        </w:numPr>
        <w:spacing w:before="0" w:beforeAutospacing="0" w:after="0" w:afterAutospacing="0"/>
        <w:rPr>
          <w:rFonts w:cs="Arial"/>
          <w:color w:val="808080"/>
        </w:rPr>
      </w:pPr>
      <w:r w:rsidRPr="0035400B">
        <w:rPr>
          <w:rFonts w:eastAsia="Arial" w:cs="Arial"/>
          <w:u w:color="333333"/>
        </w:rPr>
        <w:t xml:space="preserve">The guinea pig is </w:t>
      </w:r>
      <w:r w:rsidR="00DA48EB" w:rsidRPr="0035400B">
        <w:rPr>
          <w:rFonts w:eastAsia="Arial" w:cs="Arial"/>
          <w:u w:color="333333"/>
        </w:rPr>
        <w:t xml:space="preserve">gently held on an animal stage that allowed fine adjustment of lateral and vertical position. </w:t>
      </w:r>
    </w:p>
    <w:p w:rsidR="007C4E6C" w:rsidRPr="0035400B" w:rsidRDefault="00DA48EB" w:rsidP="008F5FAA">
      <w:pPr>
        <w:pStyle w:val="NormalWeb"/>
        <w:numPr>
          <w:ilvl w:val="1"/>
          <w:numId w:val="4"/>
        </w:numPr>
        <w:spacing w:before="0" w:beforeAutospacing="0" w:after="0" w:afterAutospacing="0"/>
        <w:rPr>
          <w:rFonts w:cs="Arial"/>
        </w:rPr>
      </w:pPr>
      <w:r w:rsidRPr="0035400B">
        <w:rPr>
          <w:rFonts w:eastAsia="Arial" w:cs="Arial"/>
          <w:u w:color="333333"/>
        </w:rPr>
        <w:t xml:space="preserve">The guinea pig </w:t>
      </w:r>
      <w:r w:rsidR="0035400B" w:rsidRPr="0035400B">
        <w:rPr>
          <w:rFonts w:eastAsia="Arial" w:cs="Arial"/>
          <w:u w:color="333333"/>
        </w:rPr>
        <w:t>is left on the stage for</w:t>
      </w:r>
      <w:r w:rsidRPr="0035400B">
        <w:rPr>
          <w:rFonts w:eastAsia="Arial" w:cs="Arial"/>
          <w:u w:color="333333"/>
        </w:rPr>
        <w:t xml:space="preserve"> 5 minute</w:t>
      </w:r>
      <w:r w:rsidR="0035400B" w:rsidRPr="0035400B">
        <w:rPr>
          <w:rFonts w:eastAsia="Arial" w:cs="Arial"/>
          <w:u w:color="333333"/>
        </w:rPr>
        <w:t>s to</w:t>
      </w:r>
      <w:r w:rsidRPr="0035400B">
        <w:rPr>
          <w:rFonts w:eastAsia="Arial" w:cs="Arial"/>
          <w:u w:color="333333"/>
        </w:rPr>
        <w:t xml:space="preserve"> familiariz</w:t>
      </w:r>
      <w:r w:rsidR="0035400B" w:rsidRPr="0035400B">
        <w:rPr>
          <w:rFonts w:eastAsia="Arial" w:cs="Arial"/>
          <w:u w:color="333333"/>
        </w:rPr>
        <w:t xml:space="preserve">e and </w:t>
      </w:r>
      <w:r w:rsidRPr="0035400B">
        <w:rPr>
          <w:rFonts w:eastAsia="Arial" w:cs="Arial"/>
          <w:u w:color="333333"/>
        </w:rPr>
        <w:t>adapt to the surrounding</w:t>
      </w:r>
      <w:r w:rsidR="0035400B" w:rsidRPr="0035400B">
        <w:rPr>
          <w:rFonts w:eastAsia="Arial" w:cs="Arial"/>
          <w:u w:color="333333"/>
        </w:rPr>
        <w:t xml:space="preserve"> and the researchers. This is </w:t>
      </w:r>
      <w:r w:rsidRPr="0035400B">
        <w:rPr>
          <w:rFonts w:eastAsia="Arial" w:cs="Arial"/>
          <w:u w:color="333333"/>
        </w:rPr>
        <w:t xml:space="preserve">followed by a </w:t>
      </w:r>
      <w:r w:rsidRPr="0035400B">
        <w:rPr>
          <w:rFonts w:cs="Arial"/>
        </w:rPr>
        <w:t xml:space="preserve">2 minute </w:t>
      </w:r>
      <w:r w:rsidR="007C4E6C" w:rsidRPr="0035400B">
        <w:rPr>
          <w:rFonts w:eastAsia="Arial" w:cs="Arial"/>
          <w:u w:color="333333"/>
        </w:rPr>
        <w:t>d</w:t>
      </w:r>
      <w:r w:rsidR="007C4E6C" w:rsidRPr="0035400B">
        <w:rPr>
          <w:rFonts w:cs="Arial"/>
        </w:rPr>
        <w:t>ark adapt</w:t>
      </w:r>
      <w:r w:rsidRPr="0035400B">
        <w:rPr>
          <w:rFonts w:cs="Arial"/>
        </w:rPr>
        <w:t>ation period.</w:t>
      </w:r>
      <w:r w:rsidR="007C4E6C" w:rsidRPr="0035400B">
        <w:rPr>
          <w:rFonts w:cs="Arial"/>
        </w:rPr>
        <w:t xml:space="preserve"> </w:t>
      </w:r>
    </w:p>
    <w:p w:rsidR="000E678C" w:rsidRPr="0035400B" w:rsidRDefault="00B31457" w:rsidP="008F5FAA">
      <w:pPr>
        <w:pStyle w:val="NormalWeb"/>
        <w:numPr>
          <w:ilvl w:val="1"/>
          <w:numId w:val="4"/>
        </w:numPr>
        <w:spacing w:before="0" w:beforeAutospacing="0" w:after="0" w:afterAutospacing="0"/>
        <w:rPr>
          <w:rFonts w:cs="Arial"/>
        </w:rPr>
      </w:pPr>
      <w:r w:rsidRPr="0035400B">
        <w:rPr>
          <w:rFonts w:cs="Arial"/>
        </w:rPr>
        <w:t>The guinea pig is gently held and placed on the animal stage so its L</w:t>
      </w:r>
      <w:r w:rsidR="0035400B">
        <w:rPr>
          <w:rFonts w:cs="Arial"/>
        </w:rPr>
        <w:t>eft</w:t>
      </w:r>
      <w:r w:rsidRPr="0035400B">
        <w:rPr>
          <w:rFonts w:cs="Arial"/>
        </w:rPr>
        <w:t xml:space="preserve"> eye is 5 cm away from the smart device white LED light stimulus, and its R</w:t>
      </w:r>
      <w:r w:rsidR="0035400B">
        <w:rPr>
          <w:rFonts w:cs="Arial"/>
        </w:rPr>
        <w:t>ight</w:t>
      </w:r>
      <w:r w:rsidRPr="0035400B">
        <w:rPr>
          <w:rFonts w:cs="Arial"/>
        </w:rPr>
        <w:t xml:space="preserve"> eye is in front of the IR camera</w:t>
      </w:r>
      <w:r w:rsidR="0035400B">
        <w:rPr>
          <w:rFonts w:cs="Arial"/>
        </w:rPr>
        <w:t>.</w:t>
      </w:r>
    </w:p>
    <w:p w:rsidR="000E678C" w:rsidRPr="0035400B" w:rsidRDefault="00E31BC9" w:rsidP="008F5FAA">
      <w:pPr>
        <w:pStyle w:val="NormalWeb"/>
        <w:numPr>
          <w:ilvl w:val="1"/>
          <w:numId w:val="4"/>
        </w:numPr>
        <w:spacing w:before="0" w:beforeAutospacing="0" w:after="0" w:afterAutospacing="0"/>
        <w:rPr>
          <w:rFonts w:cs="Arial"/>
        </w:rPr>
      </w:pPr>
      <w:r w:rsidRPr="0035400B">
        <w:rPr>
          <w:rFonts w:cs="Arial"/>
        </w:rPr>
        <w:t>The IR camera is controlled by a laptop computer, and records for 10 s before the first white LED light flash stimulates the L</w:t>
      </w:r>
      <w:r w:rsidR="0035400B">
        <w:rPr>
          <w:rFonts w:cs="Arial"/>
        </w:rPr>
        <w:t>eft</w:t>
      </w:r>
      <w:r w:rsidRPr="0035400B">
        <w:rPr>
          <w:rFonts w:cs="Arial"/>
        </w:rPr>
        <w:t xml:space="preserve"> pupil. From then on, the </w:t>
      </w:r>
      <w:r w:rsidRPr="0035400B">
        <w:rPr>
          <w:rFonts w:eastAsia="Verdana" w:cs="Arial"/>
        </w:rPr>
        <w:t>0.2 second light ON - 5 seconds light OFF cycle is repeated 7 times</w:t>
      </w:r>
      <w:r w:rsidR="00FE0EE8">
        <w:rPr>
          <w:rFonts w:eastAsia="Verdana" w:cs="Arial"/>
        </w:rPr>
        <w:t xml:space="preserve"> (Fig.2C).</w:t>
      </w:r>
      <w:r w:rsidRPr="0035400B">
        <w:rPr>
          <w:rFonts w:eastAsia="Verdana" w:cs="Arial"/>
        </w:rPr>
        <w:t xml:space="preserve"> </w:t>
      </w:r>
    </w:p>
    <w:p w:rsidR="007F1CD6" w:rsidRPr="0035400B" w:rsidRDefault="007F1CD6" w:rsidP="008F5FAA">
      <w:pPr>
        <w:pStyle w:val="NormalWeb"/>
        <w:numPr>
          <w:ilvl w:val="1"/>
          <w:numId w:val="4"/>
        </w:numPr>
        <w:spacing w:before="0" w:beforeAutospacing="0" w:after="0" w:afterAutospacing="0"/>
        <w:rPr>
          <w:rFonts w:cs="Arial"/>
        </w:rPr>
      </w:pPr>
      <w:r w:rsidRPr="0035400B">
        <w:rPr>
          <w:rFonts w:cs="Arial"/>
        </w:rPr>
        <w:t xml:space="preserve">The video is analyzed using the custom Matlab program as in protocol </w:t>
      </w:r>
      <w:r w:rsidR="0035400B">
        <w:rPr>
          <w:rFonts w:cs="Arial"/>
        </w:rPr>
        <w:t xml:space="preserve">step </w:t>
      </w:r>
      <w:r w:rsidRPr="0035400B">
        <w:rPr>
          <w:rFonts w:cs="Arial"/>
        </w:rPr>
        <w:t>1.9-1.12</w:t>
      </w:r>
      <w:r w:rsidR="0035400B">
        <w:rPr>
          <w:rFonts w:cs="Arial"/>
        </w:rPr>
        <w:t>.</w:t>
      </w:r>
    </w:p>
    <w:p w:rsidR="00CB3E95" w:rsidRPr="0035400B" w:rsidRDefault="00CB3E95" w:rsidP="008F5FAA">
      <w:pPr>
        <w:pStyle w:val="NormalWeb"/>
        <w:numPr>
          <w:ilvl w:val="1"/>
          <w:numId w:val="4"/>
        </w:numPr>
        <w:spacing w:before="0" w:beforeAutospacing="0" w:after="0" w:afterAutospacing="0"/>
        <w:rPr>
          <w:rFonts w:cs="Arial"/>
        </w:rPr>
      </w:pPr>
      <w:r w:rsidRPr="0035400B">
        <w:rPr>
          <w:rFonts w:cs="Arial"/>
        </w:rPr>
        <w:t>The following parameters are measured</w:t>
      </w:r>
      <w:r w:rsidR="0035400B">
        <w:rPr>
          <w:rFonts w:cs="Arial"/>
        </w:rPr>
        <w:t xml:space="preserve"> and c</w:t>
      </w:r>
      <w:r w:rsidRPr="0035400B">
        <w:rPr>
          <w:rFonts w:cs="Arial"/>
        </w:rPr>
        <w:t>alculated:</w:t>
      </w:r>
    </w:p>
    <w:p w:rsidR="00CB3E95" w:rsidRPr="0035400B" w:rsidRDefault="00CB3E95" w:rsidP="00CB3E95">
      <w:pPr>
        <w:pStyle w:val="NormalWeb"/>
        <w:spacing w:before="0" w:beforeAutospacing="0" w:after="0" w:afterAutospacing="0"/>
        <w:ind w:left="720"/>
        <w:rPr>
          <w:rFonts w:cs="Arial"/>
        </w:rPr>
      </w:pPr>
      <w:r w:rsidRPr="0035400B">
        <w:rPr>
          <w:rFonts w:cs="Arial"/>
        </w:rPr>
        <w:t>2.9.1) Resting pupil diameter</w:t>
      </w:r>
      <w:r w:rsidR="000A5FE8" w:rsidRPr="0035400B">
        <w:rPr>
          <w:rFonts w:cs="Arial"/>
        </w:rPr>
        <w:t xml:space="preserve"> = Average across </w:t>
      </w:r>
      <w:r w:rsidR="006B0DF5" w:rsidRPr="0035400B">
        <w:rPr>
          <w:rFonts w:cs="Arial"/>
        </w:rPr>
        <w:t>resting period</w:t>
      </w:r>
      <w:r w:rsidR="006F51BD">
        <w:rPr>
          <w:rFonts w:cs="Arial"/>
        </w:rPr>
        <w:t>*</w:t>
      </w:r>
      <w:r w:rsidR="006B0DF5" w:rsidRPr="0035400B">
        <w:rPr>
          <w:rFonts w:cs="Arial"/>
        </w:rPr>
        <w:t xml:space="preserve"> (see Fig. </w:t>
      </w:r>
      <w:r w:rsidR="002A052D" w:rsidRPr="0035400B">
        <w:rPr>
          <w:rFonts w:cs="Arial"/>
        </w:rPr>
        <w:t>3</w:t>
      </w:r>
      <w:r w:rsidR="006B0DF5" w:rsidRPr="0035400B">
        <w:rPr>
          <w:rFonts w:cs="Arial"/>
        </w:rPr>
        <w:t>a)</w:t>
      </w:r>
    </w:p>
    <w:p w:rsidR="00CB3E95" w:rsidRPr="0035400B" w:rsidRDefault="00CB3E95" w:rsidP="00CB3E95">
      <w:pPr>
        <w:pStyle w:val="NormalWeb"/>
        <w:spacing w:before="0" w:beforeAutospacing="0" w:after="0" w:afterAutospacing="0"/>
        <w:ind w:left="720"/>
        <w:rPr>
          <w:rFonts w:cs="Arial"/>
        </w:rPr>
      </w:pPr>
      <w:r w:rsidRPr="0035400B">
        <w:rPr>
          <w:rFonts w:cs="Arial"/>
        </w:rPr>
        <w:t xml:space="preserve">2.9.2) Constriction velocity = </w:t>
      </w:r>
      <w:r w:rsidR="000A5FE8" w:rsidRPr="0035400B">
        <w:rPr>
          <w:rFonts w:cs="Arial"/>
        </w:rPr>
        <w:t>Δ</w:t>
      </w:r>
      <w:r w:rsidR="0035400B">
        <w:rPr>
          <w:rFonts w:cs="Arial"/>
        </w:rPr>
        <w:t xml:space="preserve"> </w:t>
      </w:r>
      <w:r w:rsidR="000A5FE8" w:rsidRPr="0035400B">
        <w:rPr>
          <w:rFonts w:cs="Arial"/>
        </w:rPr>
        <w:t>diameter/Δ</w:t>
      </w:r>
      <w:r w:rsidR="0035400B">
        <w:rPr>
          <w:rFonts w:cs="Arial"/>
        </w:rPr>
        <w:t xml:space="preserve"> </w:t>
      </w:r>
      <w:r w:rsidR="000A5FE8" w:rsidRPr="0035400B">
        <w:rPr>
          <w:rFonts w:cs="Arial"/>
        </w:rPr>
        <w:t xml:space="preserve">time (see Fig. </w:t>
      </w:r>
      <w:r w:rsidR="002A052D" w:rsidRPr="0035400B">
        <w:rPr>
          <w:rFonts w:cs="Arial"/>
        </w:rPr>
        <w:t>3</w:t>
      </w:r>
      <w:r w:rsidR="000A5FE8" w:rsidRPr="0035400B">
        <w:rPr>
          <w:rFonts w:cs="Arial"/>
        </w:rPr>
        <w:t>b)</w:t>
      </w:r>
    </w:p>
    <w:p w:rsidR="00CB3E95" w:rsidRPr="0035400B" w:rsidRDefault="00CB3E95" w:rsidP="00CB3E95">
      <w:pPr>
        <w:pStyle w:val="NormalWeb"/>
        <w:spacing w:before="0" w:beforeAutospacing="0" w:after="0" w:afterAutospacing="0"/>
        <w:ind w:left="720"/>
        <w:rPr>
          <w:rFonts w:cs="Arial"/>
        </w:rPr>
      </w:pPr>
      <w:r w:rsidRPr="0035400B">
        <w:rPr>
          <w:rFonts w:cs="Arial"/>
        </w:rPr>
        <w:t>2.9.3) % constriction ratio = (Constricted pupil diameter/Resting pupil diameter) x 100</w:t>
      </w:r>
    </w:p>
    <w:p w:rsidR="00CB3E95" w:rsidRPr="0035400B" w:rsidRDefault="00CB3E95" w:rsidP="00CB3E95">
      <w:pPr>
        <w:pStyle w:val="NormalWeb"/>
        <w:spacing w:before="0" w:beforeAutospacing="0" w:after="0" w:afterAutospacing="0"/>
        <w:ind w:left="720"/>
        <w:rPr>
          <w:rFonts w:cs="Arial"/>
        </w:rPr>
      </w:pPr>
      <w:r w:rsidRPr="0035400B">
        <w:rPr>
          <w:rFonts w:cs="Arial"/>
        </w:rPr>
        <w:t>2.9.4) Re-dilatation velocity</w:t>
      </w:r>
      <w:r w:rsidR="000A5FE8" w:rsidRPr="0035400B">
        <w:rPr>
          <w:rFonts w:cs="Arial"/>
        </w:rPr>
        <w:t xml:space="preserve"> = Δ</w:t>
      </w:r>
      <w:r w:rsidR="0035400B">
        <w:rPr>
          <w:rFonts w:cs="Arial"/>
        </w:rPr>
        <w:t xml:space="preserve"> </w:t>
      </w:r>
      <w:r w:rsidR="000A5FE8" w:rsidRPr="0035400B">
        <w:rPr>
          <w:rFonts w:cs="Arial"/>
        </w:rPr>
        <w:t>diameter/Δ</w:t>
      </w:r>
      <w:r w:rsidR="0035400B">
        <w:rPr>
          <w:rFonts w:cs="Arial"/>
        </w:rPr>
        <w:t xml:space="preserve"> </w:t>
      </w:r>
      <w:r w:rsidR="000A5FE8" w:rsidRPr="0035400B">
        <w:rPr>
          <w:rFonts w:cs="Arial"/>
        </w:rPr>
        <w:t xml:space="preserve">time (see Fig. </w:t>
      </w:r>
      <w:r w:rsidR="002A052D" w:rsidRPr="0035400B">
        <w:rPr>
          <w:rFonts w:cs="Arial"/>
        </w:rPr>
        <w:t>3</w:t>
      </w:r>
      <w:r w:rsidR="000A5FE8" w:rsidRPr="0035400B">
        <w:rPr>
          <w:rFonts w:cs="Arial"/>
        </w:rPr>
        <w:t>c)</w:t>
      </w:r>
    </w:p>
    <w:p w:rsidR="00CB3E95" w:rsidRPr="0035400B" w:rsidRDefault="00751BAE" w:rsidP="00CB3E95">
      <w:pPr>
        <w:pStyle w:val="NormalWeb"/>
        <w:spacing w:before="0" w:beforeAutospacing="0" w:after="0" w:afterAutospacing="0"/>
        <w:ind w:left="720"/>
        <w:rPr>
          <w:rFonts w:cs="Arial"/>
        </w:rPr>
      </w:pPr>
      <w:r w:rsidRPr="0035400B">
        <w:rPr>
          <w:rFonts w:cs="Arial"/>
        </w:rPr>
        <w:t xml:space="preserve">2.9.5) % </w:t>
      </w:r>
      <w:r w:rsidR="00CB3E95" w:rsidRPr="0035400B">
        <w:rPr>
          <w:rFonts w:cs="Arial"/>
        </w:rPr>
        <w:t>re-dilatation ratio</w:t>
      </w:r>
      <w:r w:rsidR="000A5FE8" w:rsidRPr="0035400B">
        <w:rPr>
          <w:rFonts w:cs="Arial"/>
        </w:rPr>
        <w:t xml:space="preserve"> = (Re-dilated pupil diameter</w:t>
      </w:r>
      <w:r w:rsidR="00C54FF8">
        <w:rPr>
          <w:rFonts w:eastAsia="PMingLiU" w:cs="Arial" w:hint="eastAsia"/>
          <w:lang w:eastAsia="zh-TW"/>
        </w:rPr>
        <w:t>**</w:t>
      </w:r>
      <w:r w:rsidR="000A5FE8" w:rsidRPr="0035400B">
        <w:rPr>
          <w:rFonts w:cs="Arial"/>
        </w:rPr>
        <w:t>/Resting pupil diameter</w:t>
      </w:r>
      <w:r w:rsidR="00C54FF8">
        <w:rPr>
          <w:rFonts w:eastAsia="PMingLiU" w:cs="Arial" w:hint="eastAsia"/>
          <w:lang w:eastAsia="zh-TW"/>
        </w:rPr>
        <w:t>***</w:t>
      </w:r>
      <w:r w:rsidR="000A5FE8" w:rsidRPr="0035400B">
        <w:rPr>
          <w:rFonts w:cs="Arial"/>
        </w:rPr>
        <w:t>) x 100</w:t>
      </w:r>
    </w:p>
    <w:p w:rsidR="00CB3E95" w:rsidRPr="0035400B" w:rsidRDefault="00CB3E95" w:rsidP="00CB3E95">
      <w:pPr>
        <w:pStyle w:val="NormalWeb"/>
        <w:spacing w:before="0" w:beforeAutospacing="0" w:after="0" w:afterAutospacing="0"/>
        <w:rPr>
          <w:rFonts w:cs="Arial"/>
        </w:rPr>
      </w:pPr>
    </w:p>
    <w:p w:rsidR="00C54FF8" w:rsidRPr="003238CF" w:rsidRDefault="006F51BD" w:rsidP="006305D7">
      <w:pPr>
        <w:rPr>
          <w:rFonts w:eastAsia="PMingLiU" w:cs="Arial"/>
          <w:lang w:eastAsia="zh-TW"/>
        </w:rPr>
      </w:pPr>
      <w:r>
        <w:rPr>
          <w:rFonts w:cs="Arial"/>
          <w:b/>
        </w:rPr>
        <w:t xml:space="preserve">*resting period: </w:t>
      </w:r>
      <w:r w:rsidRPr="003238CF">
        <w:rPr>
          <w:rFonts w:cs="Arial"/>
        </w:rPr>
        <w:t xml:space="preserve">the amount of time </w:t>
      </w:r>
      <w:r w:rsidR="00322FC8" w:rsidRPr="003238CF">
        <w:rPr>
          <w:rFonts w:cs="Arial"/>
        </w:rPr>
        <w:t>elapsed</w:t>
      </w:r>
      <w:r w:rsidRPr="003238CF">
        <w:rPr>
          <w:rFonts w:cs="Arial"/>
        </w:rPr>
        <w:t xml:space="preserve"> between the end of dark adaptation</w:t>
      </w:r>
      <w:r w:rsidR="00322FC8" w:rsidRPr="003238CF">
        <w:rPr>
          <w:rFonts w:cs="Arial"/>
        </w:rPr>
        <w:t xml:space="preserve"> to the time point just before the first cycle of pupil stimulation by white LED light</w:t>
      </w:r>
      <w:r w:rsidR="003238CF">
        <w:rPr>
          <w:rFonts w:cs="Arial"/>
        </w:rPr>
        <w:t>.</w:t>
      </w:r>
      <w:r w:rsidR="00322FC8" w:rsidRPr="003238CF">
        <w:rPr>
          <w:rFonts w:cs="Arial"/>
        </w:rPr>
        <w:t xml:space="preserve"> </w:t>
      </w:r>
    </w:p>
    <w:p w:rsidR="00C54FF8" w:rsidRDefault="00C54FF8" w:rsidP="006305D7">
      <w:pPr>
        <w:rPr>
          <w:rFonts w:eastAsia="PMingLiU" w:cs="Arial"/>
          <w:b/>
          <w:lang w:eastAsia="zh-TW"/>
        </w:rPr>
      </w:pPr>
      <w:r>
        <w:rPr>
          <w:rFonts w:eastAsia="PMingLiU" w:cs="Arial" w:hint="eastAsia"/>
          <w:b/>
          <w:lang w:eastAsia="zh-TW"/>
        </w:rPr>
        <w:t xml:space="preserve">**Re-dilated pupil diameter: </w:t>
      </w:r>
      <w:r w:rsidRPr="003238CF">
        <w:rPr>
          <w:rFonts w:eastAsia="PMingLiU" w:cs="Arial" w:hint="eastAsia"/>
          <w:lang w:eastAsia="zh-TW"/>
        </w:rPr>
        <w:t>the pupil diameter reached after a period of recovery (5 s</w:t>
      </w:r>
      <w:r w:rsidR="00DE67D7" w:rsidRPr="003238CF">
        <w:rPr>
          <w:rFonts w:eastAsia="PMingLiU" w:cs="Arial" w:hint="eastAsia"/>
          <w:lang w:eastAsia="zh-TW"/>
        </w:rPr>
        <w:t>econds light OFF</w:t>
      </w:r>
      <w:r w:rsidRPr="003238CF">
        <w:rPr>
          <w:rFonts w:eastAsia="PMingLiU" w:cs="Arial" w:hint="eastAsia"/>
          <w:lang w:eastAsia="zh-TW"/>
        </w:rPr>
        <w:t xml:space="preserve">) following </w:t>
      </w:r>
      <w:r w:rsidR="00DE67D7" w:rsidRPr="003238CF">
        <w:rPr>
          <w:rFonts w:eastAsia="PMingLiU" w:cs="Arial" w:hint="eastAsia"/>
          <w:lang w:eastAsia="zh-TW"/>
        </w:rPr>
        <w:t xml:space="preserve">a </w:t>
      </w:r>
      <w:r w:rsidRPr="003238CF">
        <w:rPr>
          <w:rFonts w:eastAsia="PMingLiU" w:cs="Arial" w:hint="eastAsia"/>
          <w:lang w:eastAsia="zh-TW"/>
        </w:rPr>
        <w:t>light stimulation cycle</w:t>
      </w:r>
      <w:r>
        <w:rPr>
          <w:rFonts w:eastAsia="PMingLiU" w:cs="Arial" w:hint="eastAsia"/>
          <w:b/>
          <w:lang w:eastAsia="zh-TW"/>
        </w:rPr>
        <w:t>.</w:t>
      </w:r>
    </w:p>
    <w:p w:rsidR="00C54FF8" w:rsidRDefault="00C54FF8" w:rsidP="006305D7">
      <w:pPr>
        <w:rPr>
          <w:rFonts w:eastAsia="PMingLiU" w:cs="Arial"/>
          <w:b/>
          <w:lang w:eastAsia="zh-TW"/>
        </w:rPr>
      </w:pPr>
      <w:r>
        <w:rPr>
          <w:rFonts w:eastAsia="PMingLiU" w:cs="Arial" w:hint="eastAsia"/>
          <w:b/>
          <w:lang w:eastAsia="zh-TW"/>
        </w:rPr>
        <w:t xml:space="preserve">***Resting pupil diameter: </w:t>
      </w:r>
      <w:r w:rsidRPr="003238CF">
        <w:rPr>
          <w:rFonts w:eastAsia="PMingLiU" w:cs="Arial" w:hint="eastAsia"/>
          <w:lang w:eastAsia="zh-TW"/>
        </w:rPr>
        <w:t xml:space="preserve">the pupil diameter measured at the beginning of the videography recording, before </w:t>
      </w:r>
      <w:r w:rsidR="0055612A" w:rsidRPr="003238CF">
        <w:rPr>
          <w:rFonts w:eastAsia="PMingLiU" w:cs="Arial"/>
          <w:lang w:eastAsia="zh-TW"/>
        </w:rPr>
        <w:t>stimulation</w:t>
      </w:r>
      <w:r w:rsidR="0055612A" w:rsidRPr="003238CF">
        <w:rPr>
          <w:rFonts w:eastAsia="PMingLiU" w:cs="Arial" w:hint="eastAsia"/>
          <w:lang w:eastAsia="zh-TW"/>
        </w:rPr>
        <w:t xml:space="preserve"> of the pupil</w:t>
      </w:r>
      <w:r w:rsidRPr="003238CF">
        <w:rPr>
          <w:rFonts w:eastAsia="PMingLiU" w:cs="Arial" w:hint="eastAsia"/>
          <w:lang w:eastAsia="zh-TW"/>
        </w:rPr>
        <w:t xml:space="preserve"> by the white LED light.</w:t>
      </w:r>
      <w:r>
        <w:rPr>
          <w:rFonts w:eastAsia="PMingLiU" w:cs="Arial" w:hint="eastAsia"/>
          <w:b/>
          <w:lang w:eastAsia="zh-TW"/>
        </w:rPr>
        <w:t xml:space="preserve">  </w:t>
      </w:r>
    </w:p>
    <w:p w:rsidR="003238CF" w:rsidRPr="003238CF" w:rsidRDefault="003238CF" w:rsidP="006305D7">
      <w:pPr>
        <w:rPr>
          <w:rFonts w:eastAsia="PMingLiU" w:cs="Arial"/>
          <w:b/>
          <w:lang w:eastAsia="zh-TW"/>
        </w:rPr>
      </w:pPr>
    </w:p>
    <w:p w:rsidR="006305D7" w:rsidRDefault="006305D7" w:rsidP="003B3623">
      <w:pPr>
        <w:rPr>
          <w:rFonts w:cs="Arial"/>
          <w:b/>
          <w:bCs/>
        </w:rPr>
      </w:pPr>
      <w:r w:rsidRPr="003B3623">
        <w:rPr>
          <w:rFonts w:cs="Arial"/>
          <w:b/>
        </w:rPr>
        <w:t>REPRESENTATIVE RESULTS</w:t>
      </w:r>
      <w:r w:rsidRPr="003B3623">
        <w:rPr>
          <w:rFonts w:cs="Arial"/>
          <w:b/>
          <w:bCs/>
        </w:rPr>
        <w:t xml:space="preserve">: </w:t>
      </w:r>
    </w:p>
    <w:p w:rsidR="003238CF" w:rsidRPr="003B3623" w:rsidRDefault="003238CF" w:rsidP="003B3623">
      <w:pPr>
        <w:rPr>
          <w:rFonts w:cs="Arial"/>
          <w:color w:val="808080"/>
        </w:rPr>
      </w:pPr>
    </w:p>
    <w:p w:rsidR="0035400B" w:rsidRPr="0035400B" w:rsidRDefault="0035400B" w:rsidP="0035400B">
      <w:pPr>
        <w:pStyle w:val="ListParagraph"/>
        <w:numPr>
          <w:ilvl w:val="0"/>
          <w:numId w:val="6"/>
        </w:numPr>
        <w:rPr>
          <w:b/>
        </w:rPr>
      </w:pPr>
      <w:r>
        <w:rPr>
          <w:b/>
          <w:bCs/>
        </w:rPr>
        <w:t xml:space="preserve">Comparison of </w:t>
      </w:r>
      <w:r w:rsidRPr="0035400B">
        <w:rPr>
          <w:b/>
          <w:bCs/>
        </w:rPr>
        <w:t xml:space="preserve"> resting pupil diameter </w:t>
      </w:r>
      <w:r>
        <w:rPr>
          <w:b/>
          <w:bCs/>
        </w:rPr>
        <w:t>measurements using standard pupillometer and IR camera</w:t>
      </w:r>
      <w:r w:rsidR="00522769">
        <w:rPr>
          <w:b/>
          <w:bCs/>
        </w:rPr>
        <w:t xml:space="preserve"> in human subjects</w:t>
      </w:r>
    </w:p>
    <w:p w:rsidR="0035400B" w:rsidRDefault="0035400B" w:rsidP="0035400B">
      <w:pPr>
        <w:ind w:left="142"/>
      </w:pPr>
      <w:r>
        <w:t xml:space="preserve">To determine whether using </w:t>
      </w:r>
      <w:r w:rsidR="005A030D">
        <w:t>an</w:t>
      </w:r>
      <w:r>
        <w:t xml:space="preserve"> IR illumination system</w:t>
      </w:r>
      <w:r w:rsidR="005A030D">
        <w:t xml:space="preserve"> </w:t>
      </w:r>
      <w:r w:rsidR="0051571A">
        <w:t xml:space="preserve">(Fig.  1A) </w:t>
      </w:r>
      <w:r>
        <w:t>results in comparable results to standard pupillometers, we obtained repeated measurements of the pupil diameter using t</w:t>
      </w:r>
      <w:r w:rsidRPr="003B3623">
        <w:t>he Neur</w:t>
      </w:r>
      <w:r w:rsidR="003238CF">
        <w:t>O</w:t>
      </w:r>
      <w:r w:rsidRPr="003B3623">
        <w:t>ptics</w:t>
      </w:r>
      <w:r w:rsidR="003238CF" w:rsidRPr="003238CF">
        <w:rPr>
          <w:vertAlign w:val="superscript"/>
        </w:rPr>
        <w:t>TM</w:t>
      </w:r>
      <w:r w:rsidRPr="003B3623">
        <w:t xml:space="preserve"> pupillometer </w:t>
      </w:r>
      <w:r w:rsidR="0051571A">
        <w:t xml:space="preserve">(Fig. 1B) </w:t>
      </w:r>
      <w:r>
        <w:t xml:space="preserve">and compared the values with measurements obtained </w:t>
      </w:r>
      <w:r w:rsidR="005A030D">
        <w:t>with</w:t>
      </w:r>
      <w:r>
        <w:t xml:space="preserve"> the IR illumination system in</w:t>
      </w:r>
      <w:r w:rsidRPr="003B3623">
        <w:t xml:space="preserve"> three subjects</w:t>
      </w:r>
      <w:r w:rsidR="0051571A">
        <w:t xml:space="preserve"> (</w:t>
      </w:r>
      <w:r w:rsidR="005A030D">
        <w:t xml:space="preserve">Fig. </w:t>
      </w:r>
      <w:r w:rsidR="0051571A">
        <w:t>1C)</w:t>
      </w:r>
      <w:r>
        <w:t xml:space="preserve">. The results shown in figure </w:t>
      </w:r>
      <w:r>
        <w:lastRenderedPageBreak/>
        <w:t>1</w:t>
      </w:r>
      <w:r w:rsidR="0051571A">
        <w:t>D</w:t>
      </w:r>
      <w:r>
        <w:t xml:space="preserve"> indicate that there are no significant differences</w:t>
      </w:r>
      <w:r w:rsidRPr="003B3623">
        <w:t xml:space="preserve"> </w:t>
      </w:r>
      <w:r>
        <w:t>with</w:t>
      </w:r>
      <w:r w:rsidRPr="003B3623">
        <w:t xml:space="preserve"> measurements from our experimental set-up</w:t>
      </w:r>
      <w:r w:rsidR="0051571A">
        <w:t xml:space="preserve"> (Student’s t-test, p&gt;0.05)</w:t>
      </w:r>
      <w:r w:rsidRPr="003B3623">
        <w:t xml:space="preserve">. </w:t>
      </w:r>
    </w:p>
    <w:p w:rsidR="0035400B" w:rsidRPr="003B3623" w:rsidRDefault="0035400B" w:rsidP="0035400B">
      <w:pPr>
        <w:pStyle w:val="ListParagraph"/>
        <w:ind w:left="502"/>
      </w:pPr>
    </w:p>
    <w:p w:rsidR="0035400B" w:rsidRDefault="0035400B" w:rsidP="0051571A">
      <w:pPr>
        <w:pStyle w:val="ListParagraph"/>
        <w:numPr>
          <w:ilvl w:val="0"/>
          <w:numId w:val="6"/>
        </w:numPr>
        <w:rPr>
          <w:b/>
        </w:rPr>
      </w:pPr>
      <w:r w:rsidRPr="0051571A">
        <w:rPr>
          <w:b/>
        </w:rPr>
        <w:t xml:space="preserve">Pupil light reflex measurement  </w:t>
      </w:r>
      <w:r w:rsidR="0051571A" w:rsidRPr="0051571A">
        <w:rPr>
          <w:b/>
        </w:rPr>
        <w:t xml:space="preserve">in guinea pigs </w:t>
      </w:r>
      <w:r w:rsidRPr="0051571A">
        <w:rPr>
          <w:b/>
        </w:rPr>
        <w:t>show</w:t>
      </w:r>
      <w:r w:rsidR="0051571A" w:rsidRPr="0051571A">
        <w:rPr>
          <w:b/>
        </w:rPr>
        <w:t>s</w:t>
      </w:r>
      <w:r w:rsidRPr="0051571A">
        <w:rPr>
          <w:b/>
        </w:rPr>
        <w:t xml:space="preserve"> age and gender differences </w:t>
      </w:r>
    </w:p>
    <w:p w:rsidR="00FE0EE8" w:rsidRPr="0051571A" w:rsidRDefault="00FE0EE8" w:rsidP="00FE0EE8">
      <w:pPr>
        <w:pStyle w:val="ListParagraph"/>
        <w:ind w:left="360"/>
        <w:rPr>
          <w:b/>
        </w:rPr>
      </w:pPr>
    </w:p>
    <w:p w:rsidR="0035400B" w:rsidRPr="007E3388" w:rsidRDefault="005A030D" w:rsidP="0035400B">
      <w:pPr>
        <w:rPr>
          <w:b/>
        </w:rPr>
      </w:pPr>
      <w:r w:rsidRPr="005A030D">
        <w:t xml:space="preserve">The IR </w:t>
      </w:r>
      <w:r>
        <w:t xml:space="preserve">videography set up was used to record pupillary light </w:t>
      </w:r>
      <w:r w:rsidR="00FE0EE8">
        <w:t>reflex</w:t>
      </w:r>
      <w:r>
        <w:t xml:space="preserve"> (PLR) </w:t>
      </w:r>
      <w:r w:rsidR="00FE0EE8">
        <w:t>followed by video</w:t>
      </w:r>
      <w:r w:rsidR="003238CF">
        <w:t xml:space="preserve"> </w:t>
      </w:r>
      <w:r w:rsidR="00FE0EE8">
        <w:t xml:space="preserve">image </w:t>
      </w:r>
      <w:r>
        <w:t>analy</w:t>
      </w:r>
      <w:r w:rsidR="00FE0EE8">
        <w:t>sis</w:t>
      </w:r>
      <w:r>
        <w:t xml:space="preserve"> using a custom-made MATLAB program. The pupil reaction was analyzed at 2 times points in development (3 months and 7 months</w:t>
      </w:r>
      <w:r w:rsidR="00FE0EE8">
        <w:t>-old)</w:t>
      </w:r>
      <w:r>
        <w:t xml:space="preserve"> and in female and males. </w:t>
      </w:r>
    </w:p>
    <w:p w:rsidR="00FE0EE8" w:rsidRPr="007E3388" w:rsidRDefault="00FE0EE8" w:rsidP="00FE0EE8">
      <w:pPr>
        <w:rPr>
          <w:b/>
        </w:rPr>
      </w:pPr>
    </w:p>
    <w:p w:rsidR="00FE0EE8" w:rsidRPr="00FE0EE8" w:rsidRDefault="00FE0EE8" w:rsidP="00FE0EE8">
      <w:pPr>
        <w:pStyle w:val="Body"/>
        <w:numPr>
          <w:ilvl w:val="1"/>
          <w:numId w:val="7"/>
        </w:numPr>
        <w:spacing w:line="240" w:lineRule="auto"/>
      </w:pPr>
      <w:r w:rsidRPr="00FE0EE8">
        <w:rPr>
          <w:rFonts w:asciiTheme="minorHAnsi" w:hAnsiTheme="minorHAnsi" w:cs="Arial"/>
          <w:b/>
          <w:sz w:val="24"/>
          <w:szCs w:val="24"/>
        </w:rPr>
        <w:t xml:space="preserve">Gender </w:t>
      </w:r>
      <w:r>
        <w:rPr>
          <w:rFonts w:asciiTheme="minorHAnsi" w:hAnsiTheme="minorHAnsi" w:cs="Arial"/>
          <w:b/>
          <w:sz w:val="24"/>
          <w:szCs w:val="24"/>
        </w:rPr>
        <w:t>differences</w:t>
      </w:r>
      <w:r w:rsidRPr="00FE0EE8">
        <w:rPr>
          <w:rFonts w:asciiTheme="minorHAnsi" w:hAnsiTheme="minorHAnsi" w:cs="Arial"/>
          <w:b/>
          <w:sz w:val="24"/>
          <w:szCs w:val="24"/>
        </w:rPr>
        <w:t xml:space="preserve"> at juvenile age </w:t>
      </w:r>
    </w:p>
    <w:p w:rsidR="00FE0EE8" w:rsidRPr="00FE0EE8" w:rsidRDefault="0035400B" w:rsidP="00FE0EE8">
      <w:pPr>
        <w:pStyle w:val="Body"/>
        <w:spacing w:line="240" w:lineRule="auto"/>
        <w:rPr>
          <w:sz w:val="24"/>
          <w:szCs w:val="24"/>
        </w:rPr>
      </w:pPr>
      <w:r w:rsidRPr="00FE0EE8">
        <w:rPr>
          <w:sz w:val="24"/>
          <w:szCs w:val="24"/>
        </w:rPr>
        <w:t>Male guinea pigs had larger resting pupil size than female guinea pigs (Male</w:t>
      </w:r>
      <w:r w:rsidR="005A030D" w:rsidRPr="00FE0EE8">
        <w:rPr>
          <w:sz w:val="24"/>
          <w:szCs w:val="24"/>
        </w:rPr>
        <w:t>=</w:t>
      </w:r>
      <w:r w:rsidRPr="00FE0EE8">
        <w:rPr>
          <w:sz w:val="24"/>
          <w:szCs w:val="24"/>
        </w:rPr>
        <w:t>7.42 ± 0.20mm vs. Female</w:t>
      </w:r>
      <w:r w:rsidR="005A030D" w:rsidRPr="00FE0EE8">
        <w:rPr>
          <w:sz w:val="24"/>
          <w:szCs w:val="24"/>
        </w:rPr>
        <w:t xml:space="preserve">= </w:t>
      </w:r>
      <w:r w:rsidRPr="00FE0EE8">
        <w:rPr>
          <w:sz w:val="24"/>
          <w:szCs w:val="24"/>
        </w:rPr>
        <w:t>5.43 ± 0.32mm</w:t>
      </w:r>
      <w:r w:rsidR="001E36EA">
        <w:rPr>
          <w:sz w:val="24"/>
          <w:szCs w:val="24"/>
        </w:rPr>
        <w:t xml:space="preserve">, </w:t>
      </w:r>
      <w:r w:rsidR="000815E4" w:rsidRPr="003238CF">
        <w:rPr>
          <w:i/>
          <w:sz w:val="24"/>
          <w:szCs w:val="24"/>
        </w:rPr>
        <w:t>P</w:t>
      </w:r>
      <w:r w:rsidR="001E36EA">
        <w:rPr>
          <w:sz w:val="24"/>
          <w:szCs w:val="24"/>
        </w:rPr>
        <w:t xml:space="preserve">&lt;0.05, Student’s </w:t>
      </w:r>
      <w:r w:rsidR="000815E4" w:rsidRPr="003238CF">
        <w:rPr>
          <w:i/>
          <w:sz w:val="24"/>
          <w:szCs w:val="24"/>
        </w:rPr>
        <w:t>t</w:t>
      </w:r>
      <w:r w:rsidR="001E36EA">
        <w:rPr>
          <w:sz w:val="24"/>
          <w:szCs w:val="24"/>
        </w:rPr>
        <w:t xml:space="preserve"> test</w:t>
      </w:r>
      <w:r w:rsidRPr="00FE0EE8">
        <w:rPr>
          <w:sz w:val="24"/>
          <w:szCs w:val="24"/>
        </w:rPr>
        <w:t xml:space="preserve">). In terms of </w:t>
      </w:r>
      <w:r w:rsidR="00FE0EE8" w:rsidRPr="00FE0EE8">
        <w:rPr>
          <w:sz w:val="24"/>
          <w:szCs w:val="24"/>
        </w:rPr>
        <w:t>PLR</w:t>
      </w:r>
      <w:r w:rsidRPr="00FE0EE8">
        <w:rPr>
          <w:sz w:val="24"/>
          <w:szCs w:val="24"/>
        </w:rPr>
        <w:t xml:space="preserve"> kinetics, juvenile male guinea pigs had greater constriction velocity (M=-2.02 ± 0.18mm/s vs. F=-1.13 ± 0.10mm/s</w:t>
      </w:r>
      <w:r w:rsidR="001E36EA">
        <w:rPr>
          <w:sz w:val="24"/>
          <w:szCs w:val="24"/>
        </w:rPr>
        <w:t xml:space="preserve">, </w:t>
      </w:r>
      <w:r w:rsidR="001E36EA" w:rsidRPr="00B217B4">
        <w:rPr>
          <w:i/>
          <w:sz w:val="24"/>
          <w:szCs w:val="24"/>
        </w:rPr>
        <w:t>P</w:t>
      </w:r>
      <w:r w:rsidR="001E36EA">
        <w:rPr>
          <w:sz w:val="24"/>
          <w:szCs w:val="24"/>
        </w:rPr>
        <w:t xml:space="preserve">&lt;0.01, Student’s </w:t>
      </w:r>
      <w:r w:rsidR="001E36EA" w:rsidRPr="00B217B4">
        <w:rPr>
          <w:i/>
          <w:sz w:val="24"/>
          <w:szCs w:val="24"/>
        </w:rPr>
        <w:t>t</w:t>
      </w:r>
      <w:r w:rsidR="001E36EA">
        <w:rPr>
          <w:sz w:val="24"/>
          <w:szCs w:val="24"/>
        </w:rPr>
        <w:t xml:space="preserve"> test</w:t>
      </w:r>
      <w:r w:rsidRPr="00FE0EE8">
        <w:rPr>
          <w:sz w:val="24"/>
          <w:szCs w:val="24"/>
        </w:rPr>
        <w:t>), and also quicker PLR recovery kinetics, with greater re-dilatation velocity (M=0.41 ± 0.05mm vs. F=0.22 ± 0.02mm</w:t>
      </w:r>
      <w:r w:rsidR="001E36EA">
        <w:rPr>
          <w:sz w:val="24"/>
          <w:szCs w:val="24"/>
        </w:rPr>
        <w:t>,</w:t>
      </w:r>
      <w:r w:rsidR="001E36EA" w:rsidRPr="001E36EA">
        <w:rPr>
          <w:i/>
          <w:sz w:val="24"/>
          <w:szCs w:val="24"/>
        </w:rPr>
        <w:t xml:space="preserve"> </w:t>
      </w:r>
      <w:r w:rsidR="001E36EA" w:rsidRPr="00B217B4">
        <w:rPr>
          <w:i/>
          <w:sz w:val="24"/>
          <w:szCs w:val="24"/>
        </w:rPr>
        <w:t>P</w:t>
      </w:r>
      <w:r w:rsidR="001E36EA">
        <w:rPr>
          <w:sz w:val="24"/>
          <w:szCs w:val="24"/>
        </w:rPr>
        <w:t xml:space="preserve">&lt;0.001, Student’s </w:t>
      </w:r>
      <w:r w:rsidR="001E36EA" w:rsidRPr="00B217B4">
        <w:rPr>
          <w:i/>
          <w:sz w:val="24"/>
          <w:szCs w:val="24"/>
        </w:rPr>
        <w:t>t</w:t>
      </w:r>
      <w:r w:rsidR="001E36EA">
        <w:rPr>
          <w:sz w:val="24"/>
          <w:szCs w:val="24"/>
        </w:rPr>
        <w:t xml:space="preserve"> test</w:t>
      </w:r>
      <w:r w:rsidRPr="00FE0EE8">
        <w:rPr>
          <w:sz w:val="24"/>
          <w:szCs w:val="24"/>
        </w:rPr>
        <w:t xml:space="preserve">). </w:t>
      </w:r>
      <w:r w:rsidR="00FE0EE8" w:rsidRPr="00FE0EE8">
        <w:rPr>
          <w:sz w:val="24"/>
          <w:szCs w:val="24"/>
        </w:rPr>
        <w:t>The juvenile male guinea pigs had both quicker pupil constriction and re-dilation velocity suggestive of a more readily mobile state of both the sphincter and dilator pupillae on stimulation of a PLR</w:t>
      </w:r>
      <w:r w:rsidR="001B752B">
        <w:rPr>
          <w:sz w:val="24"/>
          <w:szCs w:val="24"/>
        </w:rPr>
        <w:t xml:space="preserve"> (Table 1)</w:t>
      </w:r>
      <w:r w:rsidR="00FE0EE8" w:rsidRPr="00FE0EE8">
        <w:rPr>
          <w:sz w:val="24"/>
          <w:szCs w:val="24"/>
        </w:rPr>
        <w:t>.</w:t>
      </w:r>
    </w:p>
    <w:p w:rsidR="00FE0EE8" w:rsidRPr="00FE0EE8" w:rsidRDefault="00FE0EE8" w:rsidP="00FE0EE8"/>
    <w:p w:rsidR="00FE0EE8" w:rsidRPr="00FE0EE8" w:rsidRDefault="00FE0EE8" w:rsidP="00FE0EE8">
      <w:pPr>
        <w:pStyle w:val="Body"/>
        <w:numPr>
          <w:ilvl w:val="1"/>
          <w:numId w:val="7"/>
        </w:numPr>
        <w:spacing w:line="240" w:lineRule="auto"/>
        <w:rPr>
          <w:rFonts w:asciiTheme="minorHAnsi" w:hAnsiTheme="minorHAnsi" w:cs="Arial"/>
          <w:b/>
          <w:sz w:val="24"/>
          <w:szCs w:val="24"/>
        </w:rPr>
      </w:pPr>
      <w:r w:rsidRPr="00FE0EE8">
        <w:rPr>
          <w:rFonts w:asciiTheme="minorHAnsi" w:hAnsiTheme="minorHAnsi" w:cs="Arial"/>
          <w:b/>
          <w:sz w:val="24"/>
          <w:szCs w:val="24"/>
        </w:rPr>
        <w:t xml:space="preserve">Age specific effect in female guinea pigs </w:t>
      </w:r>
    </w:p>
    <w:p w:rsidR="00FE0EE8" w:rsidRPr="003B3623" w:rsidRDefault="003238CF" w:rsidP="00FE0EE8">
      <w:r>
        <w:t>An a</w:t>
      </w:r>
      <w:r w:rsidR="00FE0EE8" w:rsidRPr="00FE0EE8">
        <w:t xml:space="preserve">ge specific effect was detected </w:t>
      </w:r>
      <w:r w:rsidR="00FE0EE8">
        <w:t>i</w:t>
      </w:r>
      <w:r w:rsidR="00FE0EE8" w:rsidRPr="00FE0EE8">
        <w:t>n female guinea pigs when 3 months-old and 7 month-old data was compared</w:t>
      </w:r>
      <w:r w:rsidR="00FE0EE8">
        <w:t xml:space="preserve">. </w:t>
      </w:r>
      <w:r w:rsidR="00FE0EE8" w:rsidRPr="003B3623">
        <w:t>There were significant differences</w:t>
      </w:r>
      <w:r w:rsidR="00FE0EE8">
        <w:t xml:space="preserve"> </w:t>
      </w:r>
      <w:r w:rsidR="00FE0EE8" w:rsidRPr="0046280B">
        <w:t>(Student’s t-test) in</w:t>
      </w:r>
      <w:r w:rsidR="00FE0EE8" w:rsidRPr="003B3623">
        <w:t xml:space="preserve"> all parameters between the female guinea pigs at 3 months (n=5), and 7 months (n=4). Resting pupil size was larger in the adult female group than the juvenile female group (J=5.43 ± 0.32mm vs. A=6.93 ± 0.18mm</w:t>
      </w:r>
      <w:r w:rsidR="00C76B81">
        <w:t xml:space="preserve">, </w:t>
      </w:r>
      <w:r w:rsidR="00C76B81" w:rsidRPr="00B217B4">
        <w:rPr>
          <w:i/>
        </w:rPr>
        <w:t>P</w:t>
      </w:r>
      <w:r w:rsidR="00C76B81">
        <w:t xml:space="preserve">&lt;0.05, Student’s </w:t>
      </w:r>
      <w:r w:rsidR="00C76B81" w:rsidRPr="00B217B4">
        <w:rPr>
          <w:i/>
        </w:rPr>
        <w:t>t</w:t>
      </w:r>
      <w:r w:rsidR="00C76B81">
        <w:t xml:space="preserve"> test</w:t>
      </w:r>
      <w:r w:rsidR="00FE0EE8">
        <w:t>)</w:t>
      </w:r>
      <w:r w:rsidR="00FE0EE8" w:rsidRPr="003B3623">
        <w:t>. Constriction velocity was slower (J=-1.13 ± 0.10mm/s vs. A=-0.88 ± 0.08mm/s</w:t>
      </w:r>
      <w:r w:rsidR="00C76B81">
        <w:t xml:space="preserve">, </w:t>
      </w:r>
      <w:r w:rsidR="00C76B81" w:rsidRPr="00B217B4">
        <w:rPr>
          <w:i/>
        </w:rPr>
        <w:t>P</w:t>
      </w:r>
      <w:r w:rsidR="00C76B81">
        <w:t xml:space="preserve">&lt;0.01, Student’s </w:t>
      </w:r>
      <w:r w:rsidR="00C76B81" w:rsidRPr="00B217B4">
        <w:rPr>
          <w:i/>
        </w:rPr>
        <w:t>t</w:t>
      </w:r>
      <w:r w:rsidR="00C76B81">
        <w:t xml:space="preserve"> test</w:t>
      </w:r>
      <w:r w:rsidR="00FE0EE8" w:rsidRPr="003B3623">
        <w:t>), and percentage constriction ratio was larger in the adult female group (J=85.13 ±0.89% vs. A=88.65 ± 0.77%</w:t>
      </w:r>
      <w:r w:rsidR="00C76B81">
        <w:t xml:space="preserve">, </w:t>
      </w:r>
      <w:r w:rsidR="00C76B81" w:rsidRPr="00B217B4">
        <w:rPr>
          <w:i/>
        </w:rPr>
        <w:t>P</w:t>
      </w:r>
      <w:r w:rsidR="00C76B81">
        <w:t xml:space="preserve">&lt;0.001, Student’s </w:t>
      </w:r>
      <w:r w:rsidR="00C76B81" w:rsidRPr="00B217B4">
        <w:rPr>
          <w:i/>
        </w:rPr>
        <w:t>t</w:t>
      </w:r>
      <w:r w:rsidR="00C76B81">
        <w:t xml:space="preserve"> test</w:t>
      </w:r>
      <w:r w:rsidR="00FE0EE8" w:rsidRPr="003B3623">
        <w:t>)</w:t>
      </w:r>
      <w:r w:rsidR="001B752B">
        <w:t>; (Table 2)</w:t>
      </w:r>
      <w:r w:rsidR="00FE0EE8" w:rsidRPr="003B3623">
        <w:t xml:space="preserve">. This may be suggestive of an age-related decline in parasympathetic input as </w:t>
      </w:r>
      <w:r w:rsidR="00FE0EE8" w:rsidRPr="00FE0EE8">
        <w:t>the mobility of sphincter pupillae was acting more slowly, and constricted to a lesser extent in the adult animals, and that the sympathetic</w:t>
      </w:r>
      <w:r w:rsidR="00FE0EE8" w:rsidRPr="003B3623">
        <w:t xml:space="preserve"> input to the dilator pupillae muscle was relatively more unopposed. Such age-related effect in pupil constriction parameters were not observed in male guinea pigs. </w:t>
      </w:r>
    </w:p>
    <w:p w:rsidR="0035400B" w:rsidRDefault="0035400B" w:rsidP="0035400B">
      <w:pPr>
        <w:pStyle w:val="NormalWeb"/>
        <w:spacing w:before="0" w:beforeAutospacing="0" w:after="0" w:afterAutospacing="0"/>
        <w:rPr>
          <w:rFonts w:cs="Arial"/>
          <w:b/>
        </w:rPr>
      </w:pPr>
    </w:p>
    <w:p w:rsidR="001955F3" w:rsidRPr="003B3623" w:rsidRDefault="001955F3" w:rsidP="006305D7">
      <w:pPr>
        <w:rPr>
          <w:rFonts w:cs="Arial"/>
          <w:color w:val="808080"/>
        </w:rPr>
      </w:pPr>
    </w:p>
    <w:p w:rsidR="006305D7" w:rsidRPr="003B3623" w:rsidRDefault="006305D7" w:rsidP="003B3623">
      <w:pPr>
        <w:rPr>
          <w:rFonts w:cs="Arial"/>
          <w:b/>
        </w:rPr>
      </w:pPr>
      <w:r w:rsidRPr="003B3623">
        <w:rPr>
          <w:b/>
        </w:rPr>
        <w:t>DISCUSSION</w:t>
      </w:r>
      <w:r w:rsidRPr="003B3623">
        <w:rPr>
          <w:b/>
          <w:bCs/>
        </w:rPr>
        <w:t xml:space="preserve">: </w:t>
      </w:r>
    </w:p>
    <w:p w:rsidR="00564DC9" w:rsidRPr="003B3623" w:rsidRDefault="007E3388" w:rsidP="003238CF">
      <w:pPr>
        <w:rPr>
          <w:rFonts w:cs="Arial"/>
          <w:lang w:eastAsia="zh-TW"/>
        </w:rPr>
      </w:pPr>
      <w:r w:rsidRPr="003B3623">
        <w:rPr>
          <w:lang w:eastAsia="zh-TW"/>
        </w:rPr>
        <w:t>P</w:t>
      </w:r>
      <w:r>
        <w:rPr>
          <w:lang w:eastAsia="zh-TW"/>
        </w:rPr>
        <w:t xml:space="preserve">upillary </w:t>
      </w:r>
      <w:r w:rsidRPr="003B3623">
        <w:rPr>
          <w:lang w:eastAsia="zh-TW"/>
        </w:rPr>
        <w:t>L</w:t>
      </w:r>
      <w:r>
        <w:rPr>
          <w:lang w:eastAsia="zh-TW"/>
        </w:rPr>
        <w:t xml:space="preserve">ight </w:t>
      </w:r>
      <w:r w:rsidRPr="003B3623">
        <w:rPr>
          <w:lang w:eastAsia="zh-TW"/>
        </w:rPr>
        <w:t>R</w:t>
      </w:r>
      <w:r>
        <w:rPr>
          <w:lang w:eastAsia="zh-TW"/>
        </w:rPr>
        <w:t>eflex</w:t>
      </w:r>
      <w:r w:rsidRPr="003B3623">
        <w:rPr>
          <w:lang w:eastAsia="zh-TW"/>
        </w:rPr>
        <w:t xml:space="preserve"> </w:t>
      </w:r>
      <w:r>
        <w:rPr>
          <w:lang w:eastAsia="zh-TW"/>
        </w:rPr>
        <w:t xml:space="preserve">is part of a routine examination for the integrity of the nervous system; it </w:t>
      </w:r>
      <w:r w:rsidR="00564DC9" w:rsidRPr="003B3623">
        <w:rPr>
          <w:rFonts w:cs="Arial"/>
          <w:lang w:eastAsia="zh-TW"/>
        </w:rPr>
        <w:t xml:space="preserve">evaluates the state of the autonomic </w:t>
      </w:r>
      <w:r w:rsidR="002B4EA7">
        <w:rPr>
          <w:rFonts w:cs="Arial"/>
          <w:lang w:eastAsia="zh-TW"/>
        </w:rPr>
        <w:t>response to light</w:t>
      </w:r>
      <w:r w:rsidR="00564DC9" w:rsidRPr="003B3623">
        <w:rPr>
          <w:rFonts w:cs="Arial"/>
          <w:lang w:eastAsia="zh-TW"/>
        </w:rPr>
        <w:t>, allowing us to see how efficiently the sphincter pupillae reacts, and how well the dilator pupillae counteracts the sphincter pupillae post illumination. Current pupil studies in animals utiliz</w:t>
      </w:r>
      <w:r w:rsidR="00FC536D" w:rsidRPr="003B3623">
        <w:rPr>
          <w:rFonts w:cs="Arial"/>
          <w:lang w:eastAsia="zh-TW"/>
        </w:rPr>
        <w:t>e</w:t>
      </w:r>
      <w:r w:rsidR="00564DC9" w:rsidRPr="003B3623">
        <w:rPr>
          <w:rFonts w:cs="Arial"/>
          <w:lang w:eastAsia="zh-TW"/>
        </w:rPr>
        <w:t xml:space="preserve"> good quality commercial IR video cameras that are capable of recording at up to 60 </w:t>
      </w:r>
      <w:r w:rsidR="00E06664" w:rsidRPr="003B3623">
        <w:rPr>
          <w:rFonts w:cs="Arial"/>
          <w:lang w:eastAsia="zh-TW"/>
        </w:rPr>
        <w:t>fps</w:t>
      </w:r>
      <w:r w:rsidR="00FC536D" w:rsidRPr="003B3623">
        <w:rPr>
          <w:rFonts w:cs="Arial"/>
          <w:lang w:eastAsia="zh-TW"/>
        </w:rPr>
        <w:t xml:space="preserve"> </w:t>
      </w:r>
      <w:r w:rsidR="000815E4" w:rsidRPr="003B3623">
        <w:rPr>
          <w:rFonts w:cs="Arial"/>
          <w:lang w:eastAsia="zh-TW"/>
        </w:rPr>
        <w:fldChar w:fldCharType="begin"/>
      </w:r>
      <w:r w:rsidR="00DE2420" w:rsidRPr="003B3623">
        <w:rPr>
          <w:rFonts w:cs="Arial"/>
          <w:lang w:eastAsia="zh-TW"/>
        </w:rPr>
        <w:instrText>ADDIN RW.CITE{{350 Mohan,Kabhilan 2013; 346 Taylor,JamesT. 2008}}</w:instrText>
      </w:r>
      <w:r w:rsidR="000815E4" w:rsidRPr="003B3623">
        <w:rPr>
          <w:rFonts w:cs="Arial"/>
          <w:lang w:eastAsia="zh-TW"/>
        </w:rPr>
        <w:fldChar w:fldCharType="separate"/>
      </w:r>
      <w:r w:rsidR="000815E4" w:rsidRPr="003238CF">
        <w:rPr>
          <w:rFonts w:ascii="Calibri" w:eastAsia="Times New Roman" w:hAnsi="Calibri"/>
          <w:vertAlign w:val="superscript"/>
        </w:rPr>
        <w:t>5, 14</w:t>
      </w:r>
      <w:r w:rsidR="000815E4" w:rsidRPr="003B3623">
        <w:rPr>
          <w:rFonts w:cs="Arial"/>
          <w:lang w:eastAsia="zh-TW"/>
        </w:rPr>
        <w:fldChar w:fldCharType="end"/>
      </w:r>
      <w:r w:rsidR="00564DC9" w:rsidRPr="003B3623">
        <w:rPr>
          <w:rFonts w:cs="Arial"/>
          <w:lang w:eastAsia="zh-TW"/>
        </w:rPr>
        <w:t xml:space="preserve">. The temporal frequencies of the video recording protocol across animal studies are however highly variable, with Taylor et al’s study recording at </w:t>
      </w:r>
      <w:r w:rsidR="00AA2E62" w:rsidRPr="003B3623">
        <w:rPr>
          <w:rFonts w:cs="Arial"/>
          <w:lang w:eastAsia="zh-TW"/>
        </w:rPr>
        <w:t xml:space="preserve">much lower temporal resolution - </w:t>
      </w:r>
      <w:r w:rsidR="00564DC9" w:rsidRPr="003B3623">
        <w:rPr>
          <w:rFonts w:cs="Arial"/>
          <w:lang w:eastAsia="zh-TW"/>
        </w:rPr>
        <w:t xml:space="preserve">1 frame </w:t>
      </w:r>
      <w:r w:rsidR="00564DC9" w:rsidRPr="002B4EA7">
        <w:rPr>
          <w:rFonts w:cs="Arial"/>
          <w:lang w:eastAsia="zh-TW"/>
        </w:rPr>
        <w:t>every 2 seconds</w:t>
      </w:r>
      <w:r w:rsidR="00FC536D" w:rsidRPr="002B4EA7">
        <w:rPr>
          <w:rFonts w:cs="Arial"/>
          <w:lang w:eastAsia="zh-TW"/>
        </w:rPr>
        <w:t xml:space="preserve"> </w:t>
      </w:r>
      <w:r w:rsidR="000815E4" w:rsidRPr="002B4EA7">
        <w:rPr>
          <w:rFonts w:cs="Arial"/>
          <w:lang w:eastAsia="zh-TW"/>
        </w:rPr>
        <w:fldChar w:fldCharType="begin"/>
      </w:r>
      <w:r w:rsidR="00FC536D" w:rsidRPr="002B4EA7">
        <w:rPr>
          <w:rFonts w:cs="Arial"/>
          <w:lang w:eastAsia="zh-TW"/>
        </w:rPr>
        <w:instrText>ADDIN RW.CITE{{346 Taylor,JamesT. 2008}}</w:instrText>
      </w:r>
      <w:r w:rsidR="000815E4" w:rsidRPr="002B4EA7">
        <w:rPr>
          <w:rFonts w:cs="Arial"/>
          <w:lang w:eastAsia="zh-TW"/>
        </w:rPr>
        <w:fldChar w:fldCharType="separate"/>
      </w:r>
      <w:r w:rsidR="000815E4" w:rsidRPr="003238CF">
        <w:rPr>
          <w:rFonts w:ascii="Calibri" w:eastAsia="Times New Roman" w:hAnsi="Calibri"/>
          <w:vertAlign w:val="superscript"/>
        </w:rPr>
        <w:t>14</w:t>
      </w:r>
      <w:r w:rsidR="000815E4" w:rsidRPr="002B4EA7">
        <w:rPr>
          <w:rFonts w:cs="Arial"/>
          <w:lang w:eastAsia="zh-TW"/>
        </w:rPr>
        <w:fldChar w:fldCharType="end"/>
      </w:r>
      <w:r w:rsidR="00564DC9" w:rsidRPr="002B4EA7">
        <w:rPr>
          <w:rFonts w:cs="Arial"/>
          <w:lang w:eastAsia="zh-TW"/>
        </w:rPr>
        <w:t xml:space="preserve">. The </w:t>
      </w:r>
      <w:r w:rsidR="00AA2E62" w:rsidRPr="002B4EA7">
        <w:rPr>
          <w:rFonts w:cs="Arial"/>
          <w:lang w:eastAsia="zh-TW"/>
        </w:rPr>
        <w:t>inclusion</w:t>
      </w:r>
      <w:r w:rsidR="00564DC9" w:rsidRPr="002B4EA7">
        <w:rPr>
          <w:rFonts w:cs="Arial"/>
          <w:lang w:eastAsia="zh-TW"/>
        </w:rPr>
        <w:t xml:space="preserve"> of pupil kinetic in our system - the rate of pupil change during the process of constriction and re-</w:t>
      </w:r>
      <w:r w:rsidR="00564DC9" w:rsidRPr="002B4EA7">
        <w:rPr>
          <w:rFonts w:cs="Arial"/>
          <w:lang w:eastAsia="zh-TW"/>
        </w:rPr>
        <w:lastRenderedPageBreak/>
        <w:t xml:space="preserve">dilatation is </w:t>
      </w:r>
      <w:r w:rsidR="00AA2E62" w:rsidRPr="002B4EA7">
        <w:rPr>
          <w:rFonts w:cs="Arial"/>
          <w:lang w:eastAsia="zh-TW"/>
        </w:rPr>
        <w:t>not usually done in existing animal studies</w:t>
      </w:r>
      <w:r w:rsidR="00564DC9" w:rsidRPr="002B4EA7">
        <w:rPr>
          <w:rFonts w:cs="Arial"/>
          <w:lang w:eastAsia="zh-TW"/>
        </w:rPr>
        <w:t xml:space="preserve">. </w:t>
      </w:r>
      <w:r w:rsidR="002B4EA7" w:rsidRPr="002B4EA7">
        <w:rPr>
          <w:lang w:eastAsia="zh-TW"/>
        </w:rPr>
        <w:t xml:space="preserve">This is a limitation </w:t>
      </w:r>
      <w:r w:rsidR="002B4EA7">
        <w:rPr>
          <w:lang w:eastAsia="zh-TW"/>
        </w:rPr>
        <w:t xml:space="preserve">of </w:t>
      </w:r>
      <w:r w:rsidR="002B4EA7" w:rsidRPr="002B4EA7">
        <w:rPr>
          <w:lang w:eastAsia="zh-TW"/>
        </w:rPr>
        <w:t xml:space="preserve">previous studies and </w:t>
      </w:r>
      <w:r w:rsidR="002B4EA7">
        <w:rPr>
          <w:lang w:eastAsia="zh-TW"/>
        </w:rPr>
        <w:t xml:space="preserve">is </w:t>
      </w:r>
      <w:r w:rsidR="002B4EA7" w:rsidRPr="002B4EA7">
        <w:rPr>
          <w:lang w:eastAsia="zh-TW"/>
        </w:rPr>
        <w:t xml:space="preserve">an advantage in our current set-up given that </w:t>
      </w:r>
      <w:r w:rsidR="00564DC9" w:rsidRPr="002B4EA7">
        <w:rPr>
          <w:rFonts w:cs="Arial"/>
          <w:lang w:eastAsia="zh-TW"/>
        </w:rPr>
        <w:t xml:space="preserve">pupil studies involving human participants often take more </w:t>
      </w:r>
      <w:r w:rsidR="004A7BB8" w:rsidRPr="002B4EA7">
        <w:rPr>
          <w:rFonts w:cs="Arial"/>
          <w:lang w:eastAsia="zh-TW"/>
        </w:rPr>
        <w:t xml:space="preserve">kinetic </w:t>
      </w:r>
      <w:r w:rsidR="00564DC9" w:rsidRPr="002B4EA7">
        <w:rPr>
          <w:rFonts w:cs="Arial"/>
          <w:lang w:eastAsia="zh-TW"/>
        </w:rPr>
        <w:t xml:space="preserve">parameters into account, </w:t>
      </w:r>
      <w:r w:rsidR="004A7BB8" w:rsidRPr="002B4EA7">
        <w:rPr>
          <w:rFonts w:cs="Arial"/>
          <w:lang w:eastAsia="zh-TW"/>
        </w:rPr>
        <w:t>such as</w:t>
      </w:r>
      <w:r w:rsidR="00564DC9" w:rsidRPr="002B4EA7">
        <w:rPr>
          <w:rFonts w:cs="Arial"/>
          <w:lang w:eastAsia="zh-TW"/>
        </w:rPr>
        <w:t xml:space="preserve"> </w:t>
      </w:r>
      <w:r w:rsidR="004A7BB8" w:rsidRPr="002B4EA7">
        <w:rPr>
          <w:rFonts w:cs="Arial"/>
          <w:lang w:eastAsia="zh-TW"/>
        </w:rPr>
        <w:t xml:space="preserve">PLR </w:t>
      </w:r>
      <w:r w:rsidR="00564DC9" w:rsidRPr="002B4EA7">
        <w:rPr>
          <w:rFonts w:cs="Arial"/>
          <w:lang w:eastAsia="zh-TW"/>
        </w:rPr>
        <w:t>latency</w:t>
      </w:r>
      <w:r w:rsidR="004A7BB8" w:rsidRPr="002B4EA7">
        <w:rPr>
          <w:rFonts w:cs="Arial"/>
          <w:lang w:eastAsia="zh-TW"/>
        </w:rPr>
        <w:t xml:space="preserve">, </w:t>
      </w:r>
      <w:r w:rsidR="00564DC9" w:rsidRPr="002B4EA7">
        <w:rPr>
          <w:rFonts w:cs="Arial"/>
          <w:lang w:eastAsia="zh-TW"/>
        </w:rPr>
        <w:t xml:space="preserve">constriction velocity, </w:t>
      </w:r>
      <w:r w:rsidR="004A7BB8" w:rsidRPr="002B4EA7">
        <w:rPr>
          <w:rFonts w:cs="Arial"/>
          <w:lang w:eastAsia="zh-TW"/>
        </w:rPr>
        <w:t>acceleration</w:t>
      </w:r>
      <w:r w:rsidR="00564DC9" w:rsidRPr="002B4EA7">
        <w:rPr>
          <w:rFonts w:cs="Arial"/>
          <w:lang w:eastAsia="zh-TW"/>
        </w:rPr>
        <w:t xml:space="preserve"> etc. Fotiou et al </w:t>
      </w:r>
      <w:r w:rsidR="000815E4" w:rsidRPr="002B4EA7">
        <w:rPr>
          <w:rFonts w:cs="Arial"/>
          <w:lang w:eastAsia="zh-TW"/>
        </w:rPr>
        <w:fldChar w:fldCharType="begin"/>
      </w:r>
      <w:r w:rsidR="00491537" w:rsidRPr="002B4EA7">
        <w:rPr>
          <w:rFonts w:cs="Arial"/>
          <w:lang w:eastAsia="zh-TW"/>
        </w:rPr>
        <w:instrText>ADDIN RW.CITE{{314 Fotiou,D.F. 2009}}</w:instrText>
      </w:r>
      <w:r w:rsidR="000815E4" w:rsidRPr="002B4EA7">
        <w:rPr>
          <w:rFonts w:cs="Arial"/>
          <w:lang w:eastAsia="zh-TW"/>
        </w:rPr>
        <w:fldChar w:fldCharType="separate"/>
      </w:r>
      <w:r w:rsidR="000815E4" w:rsidRPr="003238CF">
        <w:rPr>
          <w:rFonts w:ascii="Calibri" w:eastAsia="Times New Roman" w:hAnsi="Calibri"/>
          <w:vertAlign w:val="superscript"/>
        </w:rPr>
        <w:t>3</w:t>
      </w:r>
      <w:r w:rsidR="000815E4" w:rsidRPr="002B4EA7">
        <w:rPr>
          <w:rFonts w:cs="Arial"/>
          <w:lang w:eastAsia="zh-TW"/>
        </w:rPr>
        <w:fldChar w:fldCharType="end"/>
      </w:r>
      <w:r w:rsidR="00491537" w:rsidRPr="002B4EA7">
        <w:rPr>
          <w:rFonts w:cs="Arial"/>
          <w:lang w:eastAsia="zh-TW"/>
        </w:rPr>
        <w:t xml:space="preserve"> </w:t>
      </w:r>
      <w:r w:rsidR="00564DC9" w:rsidRPr="002B4EA7">
        <w:rPr>
          <w:rFonts w:cs="Arial"/>
          <w:lang w:eastAsia="zh-TW"/>
        </w:rPr>
        <w:t>concluded in their study that maximum pupil constriction velocity and acceleration were the best predicators in separating</w:t>
      </w:r>
      <w:r w:rsidR="00564DC9" w:rsidRPr="003B3623">
        <w:rPr>
          <w:rFonts w:cs="Arial"/>
          <w:lang w:eastAsia="zh-TW"/>
        </w:rPr>
        <w:t xml:space="preserve"> subjects with cholinergic deficiency from normal subjects, while baseline pupil diameter and minimum pupil diameter after pupil reaction to light were not significantly different from controls. This implies that parameters of </w:t>
      </w:r>
      <w:r w:rsidR="002B4EA7">
        <w:rPr>
          <w:rFonts w:cs="Arial"/>
          <w:lang w:eastAsia="zh-TW"/>
        </w:rPr>
        <w:t xml:space="preserve">iris muscle innervation </w:t>
      </w:r>
      <w:r w:rsidR="00564DC9" w:rsidRPr="003B3623">
        <w:rPr>
          <w:rFonts w:cs="Arial"/>
          <w:lang w:eastAsia="zh-TW"/>
        </w:rPr>
        <w:t>are more informative than pupil diameter in evaluating PLR. Fotiou et al’s IR video camera recorded at up to 263 fps, and had high quality light sources, one IR source to illuminate the participant’s face (made of a 32 LED array), and one light stimulus stimulating the pupil with diffuse white light flashes</w:t>
      </w:r>
      <w:r w:rsidR="00491537" w:rsidRPr="003B3623">
        <w:rPr>
          <w:rFonts w:cs="Arial"/>
          <w:lang w:eastAsia="zh-TW"/>
        </w:rPr>
        <w:t xml:space="preserve"> </w:t>
      </w:r>
      <w:r w:rsidR="000815E4" w:rsidRPr="003B3623">
        <w:rPr>
          <w:rFonts w:cs="Arial"/>
          <w:lang w:eastAsia="zh-TW"/>
        </w:rPr>
        <w:fldChar w:fldCharType="begin"/>
      </w:r>
      <w:r w:rsidR="00491537" w:rsidRPr="003B3623">
        <w:rPr>
          <w:rFonts w:cs="Arial"/>
          <w:lang w:eastAsia="zh-TW"/>
        </w:rPr>
        <w:instrText>ADDIN RW.CITE{{314 Fotiou,D.F. 2009}}</w:instrText>
      </w:r>
      <w:r w:rsidR="000815E4" w:rsidRPr="003B3623">
        <w:rPr>
          <w:rFonts w:cs="Arial"/>
          <w:lang w:eastAsia="zh-TW"/>
        </w:rPr>
        <w:fldChar w:fldCharType="separate"/>
      </w:r>
      <w:r w:rsidR="000815E4" w:rsidRPr="003238CF">
        <w:rPr>
          <w:rFonts w:ascii="Calibri" w:eastAsia="Times New Roman" w:hAnsi="Calibri"/>
          <w:vertAlign w:val="superscript"/>
        </w:rPr>
        <w:t>3</w:t>
      </w:r>
      <w:r w:rsidR="000815E4" w:rsidRPr="003B3623">
        <w:rPr>
          <w:rFonts w:cs="Arial"/>
          <w:lang w:eastAsia="zh-TW"/>
        </w:rPr>
        <w:fldChar w:fldCharType="end"/>
      </w:r>
      <w:r w:rsidR="00564DC9" w:rsidRPr="003B3623">
        <w:rPr>
          <w:rFonts w:cs="Arial"/>
          <w:lang w:eastAsia="zh-TW"/>
        </w:rPr>
        <w:t xml:space="preserve">. This set-up is superior to those described in animal studies due to its high sampling rate, good quality videos with high contrast due to the bright IR LED illumination, and a bright light stimulus. </w:t>
      </w:r>
    </w:p>
    <w:p w:rsidR="00813533" w:rsidRPr="003B3623" w:rsidRDefault="00564DC9" w:rsidP="003B3623">
      <w:pPr>
        <w:pStyle w:val="Body"/>
        <w:spacing w:line="240" w:lineRule="auto"/>
        <w:rPr>
          <w:rFonts w:asciiTheme="minorHAnsi" w:eastAsiaTheme="minorEastAsia" w:hAnsiTheme="minorHAnsi" w:cs="Arial"/>
          <w:sz w:val="24"/>
          <w:szCs w:val="24"/>
          <w:lang w:eastAsia="zh-TW"/>
        </w:rPr>
      </w:pPr>
      <w:r w:rsidRPr="003B3623">
        <w:rPr>
          <w:rFonts w:asciiTheme="minorHAnsi" w:eastAsiaTheme="minorEastAsia" w:hAnsiTheme="minorHAnsi" w:cs="Arial"/>
          <w:sz w:val="24"/>
          <w:szCs w:val="24"/>
          <w:lang w:eastAsia="zh-TW"/>
        </w:rPr>
        <w:t xml:space="preserve">The experimental set-up and analysis described in our study is more informative than the ones described in other animal studies </w:t>
      </w:r>
      <w:r w:rsidR="000815E4">
        <w:rPr>
          <w:rFonts w:asciiTheme="minorHAnsi" w:eastAsiaTheme="minorEastAsia" w:hAnsiTheme="minorHAnsi" w:cs="Arial"/>
          <w:sz w:val="24"/>
          <w:szCs w:val="24"/>
          <w:lang w:eastAsia="zh-TW"/>
        </w:rPr>
        <w:fldChar w:fldCharType="begin"/>
      </w:r>
      <w:r w:rsidR="00757A73">
        <w:rPr>
          <w:rFonts w:asciiTheme="minorHAnsi" w:eastAsiaTheme="minorEastAsia" w:hAnsiTheme="minorHAnsi" w:cs="Arial"/>
          <w:sz w:val="24"/>
          <w:szCs w:val="24"/>
          <w:lang w:eastAsia="zh-TW"/>
        </w:rPr>
        <w:instrText>ADDIN RW.CITE{{416 Pennesi,ME 1998; 415 Dabisch,PA 2008; 350 Mohan,Kabhilan 2013; 417 Ostrin,La 2014; 346 Taylor,JamesT. 2008}}</w:instrText>
      </w:r>
      <w:r w:rsidR="000815E4">
        <w:rPr>
          <w:rFonts w:asciiTheme="minorHAnsi" w:eastAsiaTheme="minorEastAsia" w:hAnsiTheme="minorHAnsi" w:cs="Arial"/>
          <w:sz w:val="24"/>
          <w:szCs w:val="24"/>
          <w:lang w:eastAsia="zh-TW"/>
        </w:rPr>
        <w:fldChar w:fldCharType="separate"/>
      </w:r>
      <w:r w:rsidR="000815E4" w:rsidRPr="003238CF">
        <w:rPr>
          <w:rFonts w:eastAsia="Times New Roman"/>
          <w:sz w:val="24"/>
          <w:vertAlign w:val="superscript"/>
        </w:rPr>
        <w:t>4-7, 14</w:t>
      </w:r>
      <w:r w:rsidR="000815E4">
        <w:rPr>
          <w:rFonts w:asciiTheme="minorHAnsi" w:eastAsiaTheme="minorEastAsia" w:hAnsiTheme="minorHAnsi" w:cs="Arial"/>
          <w:sz w:val="24"/>
          <w:szCs w:val="24"/>
          <w:lang w:eastAsia="zh-TW"/>
        </w:rPr>
        <w:fldChar w:fldCharType="end"/>
      </w:r>
      <w:r w:rsidR="00757A73">
        <w:rPr>
          <w:rFonts w:asciiTheme="minorHAnsi" w:eastAsiaTheme="minorEastAsia" w:hAnsiTheme="minorHAnsi" w:cs="Arial"/>
          <w:sz w:val="24"/>
          <w:szCs w:val="24"/>
          <w:lang w:eastAsia="zh-TW"/>
        </w:rPr>
        <w:t xml:space="preserve"> </w:t>
      </w:r>
      <w:r w:rsidRPr="003B3623">
        <w:rPr>
          <w:rFonts w:asciiTheme="minorHAnsi" w:eastAsiaTheme="minorEastAsia" w:hAnsiTheme="minorHAnsi" w:cs="Arial"/>
          <w:sz w:val="24"/>
          <w:szCs w:val="24"/>
          <w:lang w:eastAsia="zh-TW"/>
        </w:rPr>
        <w:t xml:space="preserve">as we have measured pupil mobility parameters as well as pupil diameter. Although we recorded our videos at a frame rate (30 fps) more similar to the other animal studies the sampling rate was every 33 ms, and is thought to be sufficient for calculating constriction velocity, and re-dilatation velocity. However, future studies with videography taken at frame rates comparable with human studies will give us insight in how high the frame rate might need to be </w:t>
      </w:r>
      <w:r w:rsidR="00A86F73" w:rsidRPr="003B3623">
        <w:rPr>
          <w:rFonts w:asciiTheme="minorHAnsi" w:eastAsiaTheme="minorEastAsia" w:hAnsiTheme="minorHAnsi" w:cs="Arial"/>
          <w:sz w:val="24"/>
          <w:szCs w:val="24"/>
          <w:lang w:eastAsia="zh-TW"/>
        </w:rPr>
        <w:t>to achieve optimal</w:t>
      </w:r>
      <w:r w:rsidRPr="003B3623">
        <w:rPr>
          <w:rFonts w:asciiTheme="minorHAnsi" w:eastAsiaTheme="minorEastAsia" w:hAnsiTheme="minorHAnsi" w:cs="Arial"/>
          <w:sz w:val="24"/>
          <w:szCs w:val="24"/>
          <w:lang w:eastAsia="zh-TW"/>
        </w:rPr>
        <w:t xml:space="preserve"> pupil mobility measures. </w:t>
      </w:r>
    </w:p>
    <w:p w:rsidR="00564DC9" w:rsidRPr="003B3623" w:rsidRDefault="00813533" w:rsidP="003B3623">
      <w:pPr>
        <w:pStyle w:val="Body"/>
        <w:spacing w:line="240" w:lineRule="auto"/>
        <w:rPr>
          <w:rFonts w:asciiTheme="minorHAnsi" w:eastAsiaTheme="minorEastAsia" w:hAnsiTheme="minorHAnsi" w:cs="Arial"/>
          <w:sz w:val="24"/>
          <w:szCs w:val="24"/>
          <w:lang w:eastAsia="zh-TW"/>
        </w:rPr>
      </w:pPr>
      <w:r w:rsidRPr="003B3623">
        <w:rPr>
          <w:rFonts w:asciiTheme="minorHAnsi" w:eastAsiaTheme="minorEastAsia" w:hAnsiTheme="minorHAnsi" w:cs="Arial"/>
          <w:sz w:val="24"/>
          <w:szCs w:val="24"/>
          <w:lang w:eastAsia="zh-TW"/>
        </w:rPr>
        <w:t xml:space="preserve">There are limitations to our techniques, and the </w:t>
      </w:r>
      <w:r w:rsidR="00C773FE" w:rsidRPr="003B3623">
        <w:rPr>
          <w:rFonts w:asciiTheme="minorHAnsi" w:eastAsiaTheme="minorEastAsia" w:hAnsiTheme="minorHAnsi" w:cs="Arial"/>
          <w:sz w:val="24"/>
          <w:szCs w:val="24"/>
          <w:lang w:eastAsia="zh-TW"/>
        </w:rPr>
        <w:t xml:space="preserve">two </w:t>
      </w:r>
      <w:r w:rsidRPr="003B3623">
        <w:rPr>
          <w:rFonts w:asciiTheme="minorHAnsi" w:eastAsiaTheme="minorEastAsia" w:hAnsiTheme="minorHAnsi" w:cs="Arial"/>
          <w:sz w:val="24"/>
          <w:szCs w:val="24"/>
          <w:lang w:eastAsia="zh-TW"/>
        </w:rPr>
        <w:t>light sources in particular can be improved for future development. O</w:t>
      </w:r>
      <w:r w:rsidR="00564DC9" w:rsidRPr="003B3623">
        <w:rPr>
          <w:rFonts w:asciiTheme="minorHAnsi" w:eastAsiaTheme="minorEastAsia" w:hAnsiTheme="minorHAnsi" w:cs="Arial"/>
          <w:sz w:val="24"/>
          <w:szCs w:val="24"/>
          <w:lang w:eastAsia="zh-TW"/>
        </w:rPr>
        <w:t xml:space="preserve">ne potential drawback of our </w:t>
      </w:r>
      <w:r w:rsidRPr="003B3623">
        <w:rPr>
          <w:rFonts w:asciiTheme="minorHAnsi" w:eastAsiaTheme="minorEastAsia" w:hAnsiTheme="minorHAnsi" w:cs="Arial"/>
          <w:sz w:val="24"/>
          <w:szCs w:val="24"/>
          <w:lang w:eastAsia="zh-TW"/>
        </w:rPr>
        <w:t xml:space="preserve">light </w:t>
      </w:r>
      <w:r w:rsidR="00564DC9" w:rsidRPr="003B3623">
        <w:rPr>
          <w:rFonts w:asciiTheme="minorHAnsi" w:eastAsiaTheme="minorEastAsia" w:hAnsiTheme="minorHAnsi" w:cs="Arial"/>
          <w:sz w:val="24"/>
          <w:szCs w:val="24"/>
          <w:lang w:eastAsia="zh-TW"/>
        </w:rPr>
        <w:t xml:space="preserve">stimulus </w:t>
      </w:r>
      <w:r w:rsidRPr="003B3623">
        <w:rPr>
          <w:rFonts w:asciiTheme="minorHAnsi" w:eastAsiaTheme="minorEastAsia" w:hAnsiTheme="minorHAnsi" w:cs="Arial"/>
          <w:sz w:val="24"/>
          <w:szCs w:val="24"/>
          <w:lang w:eastAsia="zh-TW"/>
        </w:rPr>
        <w:t xml:space="preserve">for initiating PLR </w:t>
      </w:r>
      <w:r w:rsidR="00564DC9" w:rsidRPr="003B3623">
        <w:rPr>
          <w:rFonts w:asciiTheme="minorHAnsi" w:eastAsiaTheme="minorEastAsia" w:hAnsiTheme="minorHAnsi" w:cs="Arial"/>
          <w:sz w:val="24"/>
          <w:szCs w:val="24"/>
          <w:lang w:eastAsia="zh-TW"/>
        </w:rPr>
        <w:t xml:space="preserve">is that the white LED light of the smart device was a point source, so accurate positioning of the light was necessary to ensure the same amount of light reached the eye across all animals. A LED diffuser lens fitted in front of the smart device LED will ensure that the stimulus can illuminate the pupil more evenly, even if the position of the stimulus alters during experiment, especially with animal movement. </w:t>
      </w:r>
      <w:r w:rsidRPr="003B3623">
        <w:rPr>
          <w:rFonts w:asciiTheme="minorHAnsi" w:eastAsiaTheme="minorEastAsia" w:hAnsiTheme="minorHAnsi" w:cs="Arial"/>
          <w:sz w:val="24"/>
          <w:szCs w:val="24"/>
          <w:lang w:eastAsia="zh-TW"/>
        </w:rPr>
        <w:t xml:space="preserve">And secondly, </w:t>
      </w:r>
      <w:r w:rsidR="00C773FE" w:rsidRPr="003B3623">
        <w:rPr>
          <w:rFonts w:asciiTheme="minorHAnsi" w:eastAsiaTheme="minorEastAsia" w:hAnsiTheme="minorHAnsi" w:cs="Arial"/>
          <w:sz w:val="24"/>
          <w:szCs w:val="24"/>
          <w:lang w:eastAsia="zh-TW"/>
        </w:rPr>
        <w:t>a brighter</w:t>
      </w:r>
      <w:r w:rsidRPr="003B3623">
        <w:rPr>
          <w:rFonts w:asciiTheme="minorHAnsi" w:eastAsiaTheme="minorEastAsia" w:hAnsiTheme="minorHAnsi" w:cs="Arial"/>
          <w:sz w:val="24"/>
          <w:szCs w:val="24"/>
          <w:lang w:eastAsia="zh-TW"/>
        </w:rPr>
        <w:t xml:space="preserve"> </w:t>
      </w:r>
      <w:r w:rsidR="00C773FE" w:rsidRPr="003B3623">
        <w:rPr>
          <w:rFonts w:asciiTheme="minorHAnsi" w:eastAsiaTheme="minorEastAsia" w:hAnsiTheme="minorHAnsi" w:cs="Arial"/>
          <w:sz w:val="24"/>
          <w:szCs w:val="24"/>
          <w:lang w:eastAsia="zh-TW"/>
        </w:rPr>
        <w:t>IR illumination system would allow better</w:t>
      </w:r>
      <w:r w:rsidRPr="003B3623">
        <w:rPr>
          <w:rFonts w:asciiTheme="minorHAnsi" w:eastAsiaTheme="minorEastAsia" w:hAnsiTheme="minorHAnsi" w:cs="Arial"/>
          <w:sz w:val="24"/>
          <w:szCs w:val="24"/>
          <w:lang w:eastAsia="zh-TW"/>
        </w:rPr>
        <w:t xml:space="preserve"> illuminat</w:t>
      </w:r>
      <w:r w:rsidR="00C773FE" w:rsidRPr="003B3623">
        <w:rPr>
          <w:rFonts w:asciiTheme="minorHAnsi" w:eastAsiaTheme="minorEastAsia" w:hAnsiTheme="minorHAnsi" w:cs="Arial"/>
          <w:sz w:val="24"/>
          <w:szCs w:val="24"/>
          <w:lang w:eastAsia="zh-TW"/>
        </w:rPr>
        <w:t>ion of</w:t>
      </w:r>
      <w:r w:rsidRPr="003B3623">
        <w:rPr>
          <w:rFonts w:asciiTheme="minorHAnsi" w:eastAsiaTheme="minorEastAsia" w:hAnsiTheme="minorHAnsi" w:cs="Arial"/>
          <w:sz w:val="24"/>
          <w:szCs w:val="24"/>
          <w:lang w:eastAsia="zh-TW"/>
        </w:rPr>
        <w:t xml:space="preserve"> the guinea pig pupil for a high</w:t>
      </w:r>
      <w:r w:rsidR="00C773FE" w:rsidRPr="003B3623">
        <w:rPr>
          <w:rFonts w:asciiTheme="minorHAnsi" w:eastAsiaTheme="minorEastAsia" w:hAnsiTheme="minorHAnsi" w:cs="Arial"/>
          <w:sz w:val="24"/>
          <w:szCs w:val="24"/>
          <w:lang w:eastAsia="zh-TW"/>
        </w:rPr>
        <w:t>er</w:t>
      </w:r>
      <w:r w:rsidRPr="003B3623">
        <w:rPr>
          <w:rFonts w:asciiTheme="minorHAnsi" w:eastAsiaTheme="minorEastAsia" w:hAnsiTheme="minorHAnsi" w:cs="Arial"/>
          <w:sz w:val="24"/>
          <w:szCs w:val="24"/>
          <w:lang w:eastAsia="zh-TW"/>
        </w:rPr>
        <w:t>-contrast video</w:t>
      </w:r>
      <w:r w:rsidR="00C773FE" w:rsidRPr="003B3623">
        <w:rPr>
          <w:rFonts w:asciiTheme="minorHAnsi" w:eastAsiaTheme="minorEastAsia" w:hAnsiTheme="minorHAnsi" w:cs="Arial"/>
          <w:sz w:val="24"/>
          <w:szCs w:val="24"/>
          <w:lang w:eastAsia="zh-TW"/>
        </w:rPr>
        <w:t xml:space="preserve">, which would </w:t>
      </w:r>
      <w:r w:rsidR="00DC246D" w:rsidRPr="003B3623">
        <w:rPr>
          <w:rFonts w:asciiTheme="minorHAnsi" w:eastAsiaTheme="minorEastAsia" w:hAnsiTheme="minorHAnsi" w:cs="Arial"/>
          <w:sz w:val="24"/>
          <w:szCs w:val="24"/>
          <w:lang w:eastAsia="zh-TW"/>
        </w:rPr>
        <w:t>enable our custom MATLAB software to</w:t>
      </w:r>
      <w:r w:rsidR="00C773FE" w:rsidRPr="003B3623">
        <w:rPr>
          <w:rFonts w:asciiTheme="minorHAnsi" w:eastAsiaTheme="minorEastAsia" w:hAnsiTheme="minorHAnsi" w:cs="Arial"/>
          <w:sz w:val="24"/>
          <w:szCs w:val="24"/>
          <w:lang w:eastAsia="zh-TW"/>
        </w:rPr>
        <w:t xml:space="preserve"> better discriminat</w:t>
      </w:r>
      <w:r w:rsidR="00DC246D" w:rsidRPr="003B3623">
        <w:rPr>
          <w:rFonts w:asciiTheme="minorHAnsi" w:eastAsiaTheme="minorEastAsia" w:hAnsiTheme="minorHAnsi" w:cs="Arial"/>
          <w:sz w:val="24"/>
          <w:szCs w:val="24"/>
          <w:lang w:eastAsia="zh-TW"/>
        </w:rPr>
        <w:t>e</w:t>
      </w:r>
      <w:r w:rsidR="00C773FE" w:rsidRPr="003B3623">
        <w:rPr>
          <w:rFonts w:asciiTheme="minorHAnsi" w:eastAsiaTheme="minorEastAsia" w:hAnsiTheme="minorHAnsi" w:cs="Arial"/>
          <w:sz w:val="24"/>
          <w:szCs w:val="24"/>
          <w:lang w:eastAsia="zh-TW"/>
        </w:rPr>
        <w:t xml:space="preserve"> pupil margin </w:t>
      </w:r>
      <w:r w:rsidR="00DC246D" w:rsidRPr="003B3623">
        <w:rPr>
          <w:rFonts w:asciiTheme="minorHAnsi" w:eastAsiaTheme="minorEastAsia" w:hAnsiTheme="minorHAnsi" w:cs="Arial"/>
          <w:sz w:val="24"/>
          <w:szCs w:val="24"/>
          <w:lang w:eastAsia="zh-TW"/>
        </w:rPr>
        <w:t>for</w:t>
      </w:r>
      <w:r w:rsidR="00C773FE" w:rsidRPr="003B3623">
        <w:rPr>
          <w:rFonts w:asciiTheme="minorHAnsi" w:eastAsiaTheme="minorEastAsia" w:hAnsiTheme="minorHAnsi" w:cs="Arial"/>
          <w:sz w:val="24"/>
          <w:szCs w:val="24"/>
          <w:lang w:eastAsia="zh-TW"/>
        </w:rPr>
        <w:t xml:space="preserve"> data analysis.</w:t>
      </w:r>
      <w:r w:rsidRPr="003B3623">
        <w:rPr>
          <w:rFonts w:asciiTheme="minorHAnsi" w:eastAsiaTheme="minorEastAsia" w:hAnsiTheme="minorHAnsi" w:cs="Arial"/>
          <w:sz w:val="24"/>
          <w:szCs w:val="24"/>
          <w:lang w:eastAsia="zh-TW"/>
        </w:rPr>
        <w:t xml:space="preserve"> </w:t>
      </w:r>
      <w:r w:rsidR="00C773FE" w:rsidRPr="003B3623">
        <w:rPr>
          <w:rFonts w:asciiTheme="minorHAnsi" w:eastAsiaTheme="minorEastAsia" w:hAnsiTheme="minorHAnsi" w:cs="Arial"/>
          <w:sz w:val="24"/>
          <w:szCs w:val="24"/>
          <w:lang w:eastAsia="zh-TW"/>
        </w:rPr>
        <w:t xml:space="preserve">The IR illumination could also be integrated with the camera </w:t>
      </w:r>
      <w:r w:rsidR="00DC246D" w:rsidRPr="003B3623">
        <w:rPr>
          <w:rFonts w:asciiTheme="minorHAnsi" w:eastAsiaTheme="minorEastAsia" w:hAnsiTheme="minorHAnsi" w:cs="Arial"/>
          <w:sz w:val="24"/>
          <w:szCs w:val="24"/>
          <w:lang w:eastAsia="zh-TW"/>
        </w:rPr>
        <w:t xml:space="preserve">- </w:t>
      </w:r>
      <w:r w:rsidR="00C773FE" w:rsidRPr="003B3623">
        <w:rPr>
          <w:rFonts w:asciiTheme="minorHAnsi" w:eastAsiaTheme="minorEastAsia" w:hAnsiTheme="minorHAnsi" w:cs="Arial"/>
          <w:sz w:val="24"/>
          <w:szCs w:val="24"/>
          <w:lang w:eastAsia="zh-TW"/>
        </w:rPr>
        <w:t xml:space="preserve">i.e. </w:t>
      </w:r>
      <w:r w:rsidR="00A04906" w:rsidRPr="003B3623">
        <w:rPr>
          <w:rFonts w:asciiTheme="minorHAnsi" w:eastAsiaTheme="minorEastAsia" w:hAnsiTheme="minorHAnsi" w:cs="Arial"/>
          <w:sz w:val="24"/>
          <w:szCs w:val="24"/>
          <w:lang w:eastAsia="zh-TW"/>
        </w:rPr>
        <w:t xml:space="preserve">an array of ~20 IR LEDs can be soldered onto an electrical board and fitted around the camera lens by a collar. </w:t>
      </w:r>
    </w:p>
    <w:p w:rsidR="006305D7" w:rsidRPr="003B3623" w:rsidRDefault="00564DC9" w:rsidP="003B3623">
      <w:pPr>
        <w:rPr>
          <w:rFonts w:cs="Arial"/>
          <w:lang w:eastAsia="zh-TW"/>
        </w:rPr>
      </w:pPr>
      <w:r w:rsidRPr="003B3623">
        <w:rPr>
          <w:rFonts w:cs="Arial"/>
          <w:lang w:eastAsia="zh-TW"/>
        </w:rPr>
        <w:t xml:space="preserve">The IR videography techniques described in this current study is an effective, accessible, and easy to assemble set-up, that allows measurement of pupil diameter as well as parameters of pupil mobility, that were not previously presented in animal studies. We analyzed our data by these parameters that are more comparable with human data </w:t>
      </w:r>
      <w:r w:rsidR="000815E4" w:rsidRPr="003B3623">
        <w:rPr>
          <w:rFonts w:cs="Arial"/>
          <w:lang w:eastAsia="zh-TW"/>
        </w:rPr>
        <w:fldChar w:fldCharType="begin"/>
      </w:r>
      <w:r w:rsidRPr="003B3623">
        <w:rPr>
          <w:rFonts w:cs="Arial"/>
          <w:lang w:eastAsia="zh-TW"/>
        </w:rPr>
        <w:instrText>ADDIN RW.CITE{{314 Fotiou,D.F. 2009}}</w:instrText>
      </w:r>
      <w:r w:rsidR="000815E4" w:rsidRPr="003B3623">
        <w:rPr>
          <w:rFonts w:cs="Arial"/>
          <w:lang w:eastAsia="zh-TW"/>
        </w:rPr>
        <w:fldChar w:fldCharType="separate"/>
      </w:r>
      <w:r w:rsidR="000815E4" w:rsidRPr="003238CF">
        <w:rPr>
          <w:rFonts w:ascii="Calibri" w:eastAsia="Times New Roman" w:hAnsi="Calibri"/>
          <w:vertAlign w:val="superscript"/>
        </w:rPr>
        <w:t>3</w:t>
      </w:r>
      <w:r w:rsidR="000815E4" w:rsidRPr="003B3623">
        <w:rPr>
          <w:rFonts w:cs="Arial"/>
          <w:lang w:eastAsia="zh-TW"/>
        </w:rPr>
        <w:fldChar w:fldCharType="end"/>
      </w:r>
      <w:r w:rsidR="00FC536D" w:rsidRPr="003B3623">
        <w:rPr>
          <w:rFonts w:cs="Arial"/>
          <w:lang w:eastAsia="zh-TW"/>
        </w:rPr>
        <w:t xml:space="preserve">, </w:t>
      </w:r>
      <w:r w:rsidRPr="003B3623">
        <w:rPr>
          <w:rFonts w:cs="Arial"/>
          <w:lang w:eastAsia="zh-TW"/>
        </w:rPr>
        <w:t xml:space="preserve">and may assist in transitional research looking at both animal models and human participants – for example, whether animal models of cholinergic deficits (PD and AD) also have deficits in PLR like in human. PLR is becoming an increasingly popular tool in neurological and eye research, contributing to the examination of the autonomic nervous system and retinal ganglion cells. Such experimental set-up described in this current paper may provide a foundation </w:t>
      </w:r>
      <w:r w:rsidR="00813533" w:rsidRPr="003B3623">
        <w:rPr>
          <w:rFonts w:cs="Arial"/>
          <w:lang w:eastAsia="zh-TW"/>
        </w:rPr>
        <w:t>for further development of a more integrated system, which can be used in</w:t>
      </w:r>
      <w:r w:rsidRPr="003B3623">
        <w:rPr>
          <w:rFonts w:cs="Arial"/>
          <w:lang w:eastAsia="zh-TW"/>
        </w:rPr>
        <w:t xml:space="preserve"> research as well as in clinical veterinary applications.</w:t>
      </w:r>
    </w:p>
    <w:p w:rsidR="00564DC9" w:rsidRPr="003B3623" w:rsidRDefault="00564DC9" w:rsidP="00564DC9"/>
    <w:p w:rsidR="005A39F6" w:rsidRDefault="005A39F6" w:rsidP="006305D7">
      <w:pPr>
        <w:rPr>
          <w:rFonts w:cs="Arial"/>
          <w:b/>
          <w:bCs/>
        </w:rPr>
      </w:pPr>
    </w:p>
    <w:p w:rsidR="006305D7" w:rsidRPr="00910E0E" w:rsidRDefault="006305D7" w:rsidP="006305D7">
      <w:pPr>
        <w:rPr>
          <w:rFonts w:cs="Arial"/>
        </w:rPr>
      </w:pPr>
      <w:r w:rsidRPr="003B3623">
        <w:rPr>
          <w:rFonts w:cs="Arial"/>
          <w:b/>
          <w:bCs/>
        </w:rPr>
        <w:t>ACKNOWLEDGMENTS:</w:t>
      </w:r>
      <w:r w:rsidRPr="003B3623">
        <w:rPr>
          <w:rFonts w:cs="Arial"/>
        </w:rPr>
        <w:t xml:space="preserve"> </w:t>
      </w:r>
    </w:p>
    <w:p w:rsidR="00657322" w:rsidRPr="00910E0E" w:rsidRDefault="006305D7" w:rsidP="00657322">
      <w:r w:rsidRPr="00910E0E">
        <w:rPr>
          <w:rFonts w:cs="Arial"/>
        </w:rPr>
        <w:t xml:space="preserve">The authors </w:t>
      </w:r>
      <w:r w:rsidR="00CC714A" w:rsidRPr="00910E0E">
        <w:rPr>
          <w:rFonts w:cs="Arial"/>
        </w:rPr>
        <w:t xml:space="preserve">would like to acknowledge </w:t>
      </w:r>
      <w:r w:rsidR="00757A73">
        <w:rPr>
          <w:rFonts w:cs="Arial"/>
        </w:rPr>
        <w:t xml:space="preserve">the </w:t>
      </w:r>
      <w:r w:rsidR="00CC714A" w:rsidRPr="00910E0E">
        <w:rPr>
          <w:rFonts w:cs="Arial"/>
        </w:rPr>
        <w:t xml:space="preserve">New Zealand Association of Optometrists for funding The Paul Dunlop Memorial Research Scholarship to assist in </w:t>
      </w:r>
      <w:r w:rsidR="00DE74F3" w:rsidRPr="00910E0E">
        <w:rPr>
          <w:rFonts w:cs="Arial"/>
        </w:rPr>
        <w:t>this</w:t>
      </w:r>
      <w:r w:rsidR="00CC714A" w:rsidRPr="00910E0E">
        <w:rPr>
          <w:rFonts w:cs="Arial"/>
        </w:rPr>
        <w:t xml:space="preserve"> research project. </w:t>
      </w:r>
      <w:r w:rsidR="00757A73">
        <w:rPr>
          <w:rFonts w:cs="Arial"/>
        </w:rPr>
        <w:t xml:space="preserve">We would also like to acknowledge the </w:t>
      </w:r>
      <w:r w:rsidR="00910E0E" w:rsidRPr="00910E0E">
        <w:rPr>
          <w:iCs/>
          <w:color w:val="000000"/>
        </w:rPr>
        <w:t>Dick Roberts Community Trust through the Neurological Foundation of New Zealand</w:t>
      </w:r>
      <w:r w:rsidR="00910E0E" w:rsidRPr="00910E0E">
        <w:rPr>
          <w:rStyle w:val="piname"/>
        </w:rPr>
        <w:t xml:space="preserve"> </w:t>
      </w:r>
      <w:r w:rsidR="00910E0E" w:rsidRPr="00910E0E">
        <w:t>(</w:t>
      </w:r>
      <w:r w:rsidR="00657322" w:rsidRPr="00910E0E">
        <w:t>1229 SPG</w:t>
      </w:r>
      <w:r w:rsidR="00910E0E" w:rsidRPr="00910E0E">
        <w:t>)</w:t>
      </w:r>
      <w:r w:rsidR="00910E0E">
        <w:t>.</w:t>
      </w:r>
    </w:p>
    <w:p w:rsidR="006305D7" w:rsidRPr="003B3623" w:rsidRDefault="006305D7" w:rsidP="00AD1FC1">
      <w:pPr>
        <w:spacing w:line="360" w:lineRule="auto"/>
        <w:rPr>
          <w:rFonts w:cs="Arial"/>
        </w:rPr>
      </w:pPr>
    </w:p>
    <w:p w:rsidR="006305D7" w:rsidRPr="003B3623" w:rsidRDefault="006305D7" w:rsidP="006305D7">
      <w:pPr>
        <w:rPr>
          <w:rFonts w:cs="Arial"/>
          <w:b/>
        </w:rPr>
      </w:pPr>
      <w:r w:rsidRPr="003B3623">
        <w:rPr>
          <w:rFonts w:cs="Arial"/>
          <w:b/>
        </w:rPr>
        <w:t xml:space="preserve">DISCLOSURES: </w:t>
      </w:r>
    </w:p>
    <w:p w:rsidR="006305D7" w:rsidRPr="003B3623" w:rsidRDefault="006305D7" w:rsidP="006305D7">
      <w:pPr>
        <w:rPr>
          <w:rFonts w:cs="Arial"/>
        </w:rPr>
      </w:pPr>
      <w:r w:rsidRPr="003B3623">
        <w:rPr>
          <w:rFonts w:cs="Arial"/>
        </w:rPr>
        <w:t>The authors have nothing to disclose.</w:t>
      </w:r>
    </w:p>
    <w:p w:rsidR="003F47C6" w:rsidRPr="003B3623" w:rsidRDefault="003F47C6">
      <w:pPr>
        <w:pStyle w:val="NormalWeb"/>
        <w:divId w:val="1418743679"/>
        <w:rPr>
          <w:rFonts w:cs="Arial"/>
          <w:color w:val="808080"/>
        </w:rPr>
      </w:pPr>
      <w:r w:rsidRPr="003B3623">
        <w:rPr>
          <w:rFonts w:cs="Arial"/>
          <w:b/>
          <w:bCs/>
        </w:rPr>
        <w:t>REFERENCES</w:t>
      </w:r>
      <w:r w:rsidRPr="003B3623">
        <w:rPr>
          <w:rFonts w:cs="Arial"/>
          <w:color w:val="808080"/>
        </w:rPr>
        <w:t xml:space="preserve"> </w:t>
      </w:r>
    </w:p>
    <w:p w:rsidR="00757A73" w:rsidRPr="003238CF" w:rsidRDefault="000815E4">
      <w:pPr>
        <w:pStyle w:val="NormalWeb"/>
        <w:divId w:val="1563364910"/>
        <w:rPr>
          <w:rFonts w:ascii="Calibri" w:hAnsi="Calibri"/>
        </w:rPr>
      </w:pPr>
      <w:r w:rsidRPr="007E3388">
        <w:rPr>
          <w:rFonts w:cs="Arial"/>
        </w:rPr>
        <w:fldChar w:fldCharType="begin"/>
      </w:r>
      <w:r w:rsidR="00757A73">
        <w:rPr>
          <w:rFonts w:cs="Arial"/>
        </w:rPr>
        <w:instrText>ADDIN RW.BIB</w:instrText>
      </w:r>
      <w:r w:rsidRPr="007E3388">
        <w:rPr>
          <w:rFonts w:cs="Arial"/>
        </w:rPr>
        <w:fldChar w:fldCharType="separate"/>
      </w:r>
      <w:r w:rsidRPr="003238CF">
        <w:rPr>
          <w:rFonts w:ascii="Calibri" w:hAnsi="Calibri"/>
        </w:rPr>
        <w:t>1. McLeod JG and T. Disorders of the autonomic nervous system: Part 2. Investigation and treatment. Ann Neurol 1987; 21: 519-529.</w:t>
      </w:r>
    </w:p>
    <w:p w:rsidR="00757A73" w:rsidRPr="003238CF" w:rsidRDefault="000815E4">
      <w:pPr>
        <w:pStyle w:val="NormalWeb"/>
        <w:divId w:val="1563364910"/>
        <w:rPr>
          <w:rFonts w:ascii="Calibri" w:hAnsi="Calibri"/>
        </w:rPr>
      </w:pPr>
      <w:r w:rsidRPr="003238CF">
        <w:rPr>
          <w:rFonts w:ascii="Calibri" w:hAnsi="Calibri"/>
        </w:rPr>
        <w:t xml:space="preserve">2. Friedman NJ, Kaiser PK, Pineda R, et al. </w:t>
      </w:r>
      <w:r w:rsidRPr="003238CF">
        <w:rPr>
          <w:rFonts w:ascii="Calibri" w:hAnsi="Calibri"/>
          <w:i/>
          <w:iCs/>
        </w:rPr>
        <w:t>The Massachusetts Eye and Ear Infirmary illustrated manual of ophthalmology</w:t>
      </w:r>
      <w:r w:rsidRPr="003238CF">
        <w:rPr>
          <w:rFonts w:ascii="Calibri" w:hAnsi="Calibri"/>
        </w:rPr>
        <w:t>. 3rd ed.. ed. Philadelphia, Pa.]: Philadelphia, Pa.], 2009.</w:t>
      </w:r>
    </w:p>
    <w:p w:rsidR="00757A73" w:rsidRPr="003238CF" w:rsidRDefault="000815E4">
      <w:pPr>
        <w:pStyle w:val="NormalWeb"/>
        <w:divId w:val="1563364910"/>
        <w:rPr>
          <w:rFonts w:ascii="Calibri" w:hAnsi="Calibri"/>
        </w:rPr>
      </w:pPr>
      <w:r w:rsidRPr="003238CF">
        <w:rPr>
          <w:rFonts w:ascii="Calibri" w:hAnsi="Calibri"/>
        </w:rPr>
        <w:t>3. Fotiou DF and S. Cholinergic deficiency in Alzheimer's and Parkinson's disease: Evaluation with pupillometry. International Journal of Psychophysiology 2009; 73: 143-149.</w:t>
      </w:r>
    </w:p>
    <w:p w:rsidR="00757A73" w:rsidRPr="003238CF" w:rsidRDefault="000815E4">
      <w:pPr>
        <w:pStyle w:val="NormalWeb"/>
        <w:divId w:val="1563364910"/>
        <w:rPr>
          <w:rFonts w:ascii="Calibri" w:hAnsi="Calibri"/>
        </w:rPr>
      </w:pPr>
      <w:r w:rsidRPr="003238CF">
        <w:rPr>
          <w:rFonts w:ascii="Calibri" w:hAnsi="Calibri"/>
        </w:rPr>
        <w:t>4. Dabisch P and H. Gender difference in the miotic potency of soman vapor in rats. Cutaneous And Ocular Toxicology 2008; 27: 123-133.</w:t>
      </w:r>
    </w:p>
    <w:p w:rsidR="00757A73" w:rsidRPr="003238CF" w:rsidRDefault="000815E4">
      <w:pPr>
        <w:pStyle w:val="NormalWeb"/>
        <w:divId w:val="1563364910"/>
        <w:rPr>
          <w:rFonts w:ascii="Calibri" w:hAnsi="Calibri"/>
        </w:rPr>
      </w:pPr>
      <w:r w:rsidRPr="003238CF">
        <w:rPr>
          <w:rFonts w:ascii="Calibri" w:hAnsi="Calibri"/>
        </w:rPr>
        <w:t>5. Mohan K, Kardon RH, Harper MM, et al. Retinal ganglion cell damage in an experimental rodent model of blast- mediated traumatic brain injury. Invest Ophthalmol Visual Sci 2013; 54: 3440-3450.</w:t>
      </w:r>
    </w:p>
    <w:p w:rsidR="00757A73" w:rsidRPr="003238CF" w:rsidRDefault="000815E4">
      <w:pPr>
        <w:pStyle w:val="NormalWeb"/>
        <w:divId w:val="1563364910"/>
        <w:rPr>
          <w:rFonts w:ascii="Calibri" w:hAnsi="Calibri"/>
        </w:rPr>
      </w:pPr>
      <w:r w:rsidRPr="003238CF">
        <w:rPr>
          <w:rFonts w:ascii="Calibri" w:hAnsi="Calibri"/>
        </w:rPr>
        <w:t>6. Ostrin L, Garcia M, Choh V, et al. Pharmacologically Stimulated Pupil and Accommodative Changes in Guinea Pigs. Invest Ophthalmol Vis Sci 2014; 55: 5456-5465.</w:t>
      </w:r>
    </w:p>
    <w:p w:rsidR="00757A73" w:rsidRPr="003238CF" w:rsidRDefault="000815E4">
      <w:pPr>
        <w:pStyle w:val="NormalWeb"/>
        <w:divId w:val="1563364910"/>
        <w:rPr>
          <w:rFonts w:ascii="Calibri" w:hAnsi="Calibri"/>
        </w:rPr>
      </w:pPr>
      <w:r w:rsidRPr="003238CF">
        <w:rPr>
          <w:rFonts w:ascii="Calibri" w:hAnsi="Calibri"/>
        </w:rPr>
        <w:t>7. Pennesi M and L. Extreme responsiveness of the pupil of the dark- adapted mouse to steady retinal illumination. Invest Ophthalmol Vis Sci 1998; 39: 2148-2156.</w:t>
      </w:r>
    </w:p>
    <w:p w:rsidR="00757A73" w:rsidRPr="003238CF" w:rsidRDefault="000815E4">
      <w:pPr>
        <w:pStyle w:val="NormalWeb"/>
        <w:divId w:val="1563364910"/>
        <w:rPr>
          <w:rFonts w:ascii="Calibri" w:hAnsi="Calibri"/>
        </w:rPr>
      </w:pPr>
      <w:r w:rsidRPr="003238CF">
        <w:rPr>
          <w:rFonts w:ascii="Calibri" w:hAnsi="Calibri"/>
        </w:rPr>
        <w:t>8. Miki A, Iijima A, Takagi M, et al. Pupillography of automated swinging flashlight test in amblyopia. Clinical Ophthalmology (Auckland, N.Z.) 2008; 2: 781-786.</w:t>
      </w:r>
    </w:p>
    <w:p w:rsidR="00757A73" w:rsidRPr="003238CF" w:rsidRDefault="000815E4">
      <w:pPr>
        <w:pStyle w:val="NormalWeb"/>
        <w:divId w:val="1563364910"/>
        <w:rPr>
          <w:rFonts w:ascii="Calibri" w:hAnsi="Calibri"/>
        </w:rPr>
      </w:pPr>
      <w:r w:rsidRPr="003238CF">
        <w:rPr>
          <w:rFonts w:ascii="Calibri" w:hAnsi="Calibri"/>
        </w:rPr>
        <w:t>9. Bastawrous A and C. iPhones for eye surgeons. Eye 2012; 26: 343-354.</w:t>
      </w:r>
    </w:p>
    <w:p w:rsidR="00757A73" w:rsidRPr="003238CF" w:rsidRDefault="000815E4">
      <w:pPr>
        <w:pStyle w:val="NormalWeb"/>
        <w:divId w:val="1563364910"/>
        <w:rPr>
          <w:rFonts w:ascii="Calibri" w:hAnsi="Calibri"/>
        </w:rPr>
      </w:pPr>
      <w:r w:rsidRPr="003238CF">
        <w:rPr>
          <w:rFonts w:ascii="Calibri" w:hAnsi="Calibri"/>
        </w:rPr>
        <w:t>10. Busis N, Busis N and Busis N. Mobile Phones to Improve the Practice of Neurology. Neurol Clin 2010; 28: 395-410.</w:t>
      </w:r>
    </w:p>
    <w:p w:rsidR="00757A73" w:rsidRPr="003238CF" w:rsidRDefault="000815E4">
      <w:pPr>
        <w:pStyle w:val="NormalWeb"/>
        <w:divId w:val="1563364910"/>
        <w:rPr>
          <w:rFonts w:ascii="Calibri" w:hAnsi="Calibri"/>
        </w:rPr>
      </w:pPr>
      <w:r w:rsidRPr="003238CF">
        <w:rPr>
          <w:rFonts w:ascii="Calibri" w:hAnsi="Calibri"/>
        </w:rPr>
        <w:t>11. Bastawrous A. Smartphone fundoscopy. Ophthalmology 2012; 119: 432-e2.</w:t>
      </w:r>
    </w:p>
    <w:p w:rsidR="00757A73" w:rsidRPr="003238CF" w:rsidRDefault="000815E4">
      <w:pPr>
        <w:pStyle w:val="NormalWeb"/>
        <w:divId w:val="1563364910"/>
        <w:rPr>
          <w:rFonts w:ascii="Calibri" w:hAnsi="Calibri"/>
        </w:rPr>
      </w:pPr>
      <w:r w:rsidRPr="003238CF">
        <w:rPr>
          <w:rFonts w:ascii="Calibri" w:hAnsi="Calibri"/>
        </w:rPr>
        <w:lastRenderedPageBreak/>
        <w:t>12. Fotiou D, Kosta V and Baloyannis S. Pupilometry as a useful functional procedure for differential diagnosis of Alzheimer's disease and vascular dementia. J Neurol Sci 2009; 283: 265-265.</w:t>
      </w:r>
    </w:p>
    <w:p w:rsidR="00757A73" w:rsidRPr="003238CF" w:rsidRDefault="000815E4">
      <w:pPr>
        <w:pStyle w:val="NormalWeb"/>
        <w:divId w:val="1563364910"/>
        <w:rPr>
          <w:rFonts w:ascii="Calibri" w:hAnsi="Calibri"/>
        </w:rPr>
      </w:pPr>
      <w:r w:rsidRPr="003238CF">
        <w:rPr>
          <w:rFonts w:ascii="Calibri" w:hAnsi="Calibri"/>
        </w:rPr>
        <w:t>13. Bergamin O, Kardon RH, Bergamin O, et al. Latency of the pupil light reflex: Sample rate, stimulus intensity, and variation in normal subjects. Invest Ophthalmol Visual Sci 2003; 44: 1546-1554.</w:t>
      </w:r>
    </w:p>
    <w:p w:rsidR="00757A73" w:rsidRPr="003238CF" w:rsidRDefault="000815E4">
      <w:pPr>
        <w:pStyle w:val="NormalWeb"/>
        <w:divId w:val="1563364910"/>
        <w:rPr>
          <w:rFonts w:ascii="Calibri" w:hAnsi="Calibri"/>
        </w:rPr>
      </w:pPr>
      <w:r w:rsidRPr="003238CF">
        <w:rPr>
          <w:rFonts w:ascii="Calibri" w:hAnsi="Calibri"/>
        </w:rPr>
        <w:t>14. Taylor JT, Davis E, Dabisch P, et al. Alterations in autonomic function in the guinea pig eye following exposure to dichlorvos vapor. Journal of Ocular Pharmacology and Therapeutics 2008; 24: 473-479.</w:t>
      </w:r>
    </w:p>
    <w:p w:rsidR="00757A73" w:rsidRPr="003238CF" w:rsidRDefault="000815E4">
      <w:pPr>
        <w:divId w:val="1563364910"/>
        <w:rPr>
          <w:rFonts w:ascii="Calibri" w:eastAsia="Times New Roman" w:hAnsi="Calibri"/>
        </w:rPr>
      </w:pPr>
      <w:r w:rsidRPr="003238CF">
        <w:rPr>
          <w:rFonts w:ascii="Calibri" w:eastAsia="Times New Roman" w:hAnsi="Calibri"/>
        </w:rPr>
        <w:t> </w:t>
      </w:r>
    </w:p>
    <w:p w:rsidR="005E7613" w:rsidRPr="005E7613" w:rsidRDefault="000815E4" w:rsidP="003238CF">
      <w:pPr>
        <w:pStyle w:val="NormalWeb"/>
        <w:rPr>
          <w:rFonts w:cs="Arial"/>
          <w:b/>
        </w:rPr>
      </w:pPr>
      <w:r w:rsidRPr="007E3388">
        <w:rPr>
          <w:rFonts w:cs="Arial"/>
        </w:rPr>
        <w:fldChar w:fldCharType="end"/>
      </w:r>
      <w:r w:rsidR="005E7613" w:rsidRPr="005E7613">
        <w:rPr>
          <w:rFonts w:cs="Arial"/>
          <w:b/>
        </w:rPr>
        <w:t>Figure legends</w:t>
      </w:r>
    </w:p>
    <w:p w:rsidR="005E7613" w:rsidRDefault="005E7613" w:rsidP="003238CF">
      <w:pPr>
        <w:pStyle w:val="NormalWeb"/>
        <w:rPr>
          <w:rFonts w:cs="Arial"/>
        </w:rPr>
      </w:pPr>
      <w:r w:rsidRPr="005E7613">
        <w:rPr>
          <w:rFonts w:cs="Arial"/>
        </w:rPr>
        <w:t>Figure 1</w:t>
      </w:r>
      <w:r w:rsidR="000542BB">
        <w:rPr>
          <w:rFonts w:cs="Arial"/>
        </w:rPr>
        <w:t>A</w:t>
      </w:r>
      <w:r w:rsidRPr="005E7613">
        <w:rPr>
          <w:rFonts w:cs="Arial"/>
        </w:rPr>
        <w:t>. The IR videography set up for pupil diameter measurement in human. (a.) IR LED for pupil illumination (b.) slit lamp biomicroscope for visualisation of pupil (c.) IR camera attached to an observation tube showing what is seen through the slit lamp eyepiece (d.) laptop for video acquisition.</w:t>
      </w:r>
    </w:p>
    <w:p w:rsidR="005E7613" w:rsidRDefault="005E7613" w:rsidP="003238CF">
      <w:pPr>
        <w:pStyle w:val="NormalWeb"/>
        <w:rPr>
          <w:rFonts w:cs="Arial"/>
        </w:rPr>
      </w:pPr>
      <w:r>
        <w:rPr>
          <w:rFonts w:cs="Arial"/>
        </w:rPr>
        <w:t>F</w:t>
      </w:r>
      <w:r w:rsidRPr="005E7613">
        <w:rPr>
          <w:rFonts w:cs="Arial"/>
        </w:rPr>
        <w:t xml:space="preserve">igure </w:t>
      </w:r>
      <w:r w:rsidR="000542BB">
        <w:rPr>
          <w:rFonts w:cs="Arial"/>
        </w:rPr>
        <w:t>1B</w:t>
      </w:r>
      <w:r w:rsidRPr="005E7613">
        <w:rPr>
          <w:rFonts w:cs="Arial"/>
        </w:rPr>
        <w:t xml:space="preserve">. (Left) Pupil diameter measurement using NeurOptics pupillometer. The display screen shows an image of the pupil and the diameter with standard deviation value at top left corner. </w:t>
      </w:r>
      <w:r w:rsidRPr="005E7613">
        <w:rPr>
          <w:rFonts w:cs="Arial"/>
        </w:rPr>
        <w:cr/>
      </w:r>
    </w:p>
    <w:p w:rsidR="005E7613" w:rsidRDefault="005E7613" w:rsidP="003238CF">
      <w:pPr>
        <w:pStyle w:val="NormalWeb"/>
        <w:rPr>
          <w:rFonts w:cs="Arial"/>
        </w:rPr>
      </w:pPr>
      <w:r w:rsidRPr="005E7613">
        <w:rPr>
          <w:rFonts w:cs="Arial"/>
        </w:rPr>
        <w:t xml:space="preserve">Figure </w:t>
      </w:r>
      <w:r w:rsidR="000542BB">
        <w:rPr>
          <w:rFonts w:cs="Arial"/>
        </w:rPr>
        <w:t>1C</w:t>
      </w:r>
      <w:r w:rsidRPr="005E7613">
        <w:rPr>
          <w:rFonts w:cs="Arial"/>
        </w:rPr>
        <w:t xml:space="preserve">. (Above) Pupil diameter measurement in human using the experimental set-up described in this current study.(a.) the horizontal visible iris diameter, (b.) demarcation of pupil margin. </w:t>
      </w:r>
      <w:r w:rsidRPr="005E7613">
        <w:rPr>
          <w:rFonts w:cs="Arial"/>
        </w:rPr>
        <w:cr/>
      </w:r>
    </w:p>
    <w:p w:rsidR="005E7613" w:rsidRDefault="005E7613" w:rsidP="003238CF">
      <w:pPr>
        <w:pStyle w:val="NormalWeb"/>
        <w:rPr>
          <w:rFonts w:cs="Arial"/>
        </w:rPr>
      </w:pPr>
      <w:r w:rsidRPr="005E7613">
        <w:rPr>
          <w:rFonts w:cs="Arial"/>
        </w:rPr>
        <w:t xml:space="preserve">Figure </w:t>
      </w:r>
      <w:r w:rsidR="000542BB">
        <w:rPr>
          <w:rFonts w:cs="Arial"/>
        </w:rPr>
        <w:t>1D</w:t>
      </w:r>
      <w:r w:rsidRPr="005E7613">
        <w:rPr>
          <w:rFonts w:cs="Arial"/>
        </w:rPr>
        <w:t xml:space="preserve">. Validation of experimental set-up by pupil diameter measurement in human </w:t>
      </w:r>
      <w:r w:rsidRPr="005E7613">
        <w:rPr>
          <w:rFonts w:cs="Arial"/>
        </w:rPr>
        <w:cr/>
        <w:t>The pupil diameter measured by Neuroptics pupillometer (light grey), and by our experimental set-up (dark grey) for subject A, B, C.</w:t>
      </w:r>
      <w:r w:rsidRPr="005E7613">
        <w:rPr>
          <w:rFonts w:cs="Arial"/>
        </w:rPr>
        <w:cr/>
      </w:r>
    </w:p>
    <w:p w:rsidR="005E7613" w:rsidRDefault="005E7613" w:rsidP="003238CF">
      <w:pPr>
        <w:pStyle w:val="NormalWeb"/>
        <w:rPr>
          <w:rFonts w:cs="Arial"/>
        </w:rPr>
      </w:pPr>
      <w:r w:rsidRPr="005E7613">
        <w:rPr>
          <w:rFonts w:cs="Arial"/>
        </w:rPr>
        <w:t xml:space="preserve">Figure </w:t>
      </w:r>
      <w:r w:rsidR="000542BB">
        <w:rPr>
          <w:rFonts w:cs="Arial"/>
        </w:rPr>
        <w:t>2A</w:t>
      </w:r>
      <w:r w:rsidRPr="005E7613">
        <w:rPr>
          <w:rFonts w:cs="Arial"/>
        </w:rPr>
        <w:t xml:space="preserve">. The IR videography set up. </w:t>
      </w:r>
      <w:r w:rsidRPr="005E7613">
        <w:rPr>
          <w:rFonts w:cs="Arial"/>
        </w:rPr>
        <w:cr/>
        <w:t>The IR camera on the left (a.) is controlled by a laptop computer, a customized IR LED lighting source (b.) was placed close to the recorded eye of the animal on the animal stand (c.) and the flash was delivered by an IPhone flash light (d.) controlled by a strobelight app (I Strobe).</w:t>
      </w:r>
      <w:r w:rsidRPr="005E7613">
        <w:rPr>
          <w:rFonts w:cs="Arial"/>
        </w:rPr>
        <w:cr/>
      </w:r>
    </w:p>
    <w:p w:rsidR="0079340F" w:rsidRDefault="005E7613" w:rsidP="003238CF">
      <w:pPr>
        <w:pStyle w:val="NormalWeb"/>
        <w:rPr>
          <w:rFonts w:cs="Arial"/>
        </w:rPr>
      </w:pPr>
      <w:r w:rsidRPr="005E7613">
        <w:rPr>
          <w:rFonts w:cs="Arial"/>
        </w:rPr>
        <w:t xml:space="preserve">Figure </w:t>
      </w:r>
      <w:r w:rsidR="000542BB">
        <w:rPr>
          <w:rFonts w:cs="Arial"/>
        </w:rPr>
        <w:t>2B</w:t>
      </w:r>
      <w:r w:rsidRPr="005E7613">
        <w:rPr>
          <w:rFonts w:cs="Arial"/>
        </w:rPr>
        <w:t>. Pupil diameter analisys by the custom Matlab program in guinea pig.</w:t>
      </w:r>
      <w:r w:rsidRPr="005E7613">
        <w:rPr>
          <w:rFonts w:cs="Arial"/>
        </w:rPr>
        <w:cr/>
        <w:t xml:space="preserve">(a.) the horizontal palpebral aperture length, (b.) demarcation of the pupil margin is achieved by numerous blue crosses, indicating feature points detected by the program, and join up to be the </w:t>
      </w:r>
      <w:r w:rsidRPr="005E7613">
        <w:rPr>
          <w:rFonts w:cs="Arial"/>
        </w:rPr>
        <w:lastRenderedPageBreak/>
        <w:t>best-fit ellipse. The white cross marks the pupil center. A hexagonal dark patch is created close to the pupil center to remove the corneal reflex from the video.</w:t>
      </w:r>
    </w:p>
    <w:p w:rsidR="005E7613" w:rsidRDefault="005E7613" w:rsidP="003238CF">
      <w:pPr>
        <w:pStyle w:val="NormalWeb"/>
        <w:rPr>
          <w:rFonts w:cs="Arial"/>
        </w:rPr>
      </w:pPr>
      <w:r w:rsidRPr="005E7613">
        <w:rPr>
          <w:rFonts w:cs="Arial"/>
        </w:rPr>
        <w:t xml:space="preserve">Figure </w:t>
      </w:r>
      <w:r w:rsidR="000542BB">
        <w:rPr>
          <w:rFonts w:cs="Arial"/>
        </w:rPr>
        <w:t>2C</w:t>
      </w:r>
      <w:r w:rsidRPr="005E7613">
        <w:rPr>
          <w:rFonts w:cs="Arial"/>
        </w:rPr>
        <w:t>. A typical pupil diameter vs. frame number plot in a IR videography recording, showing (a.) pupil diameters at resting state (in black), (b.) negative pupil diameter change with light flash (in red), and (c.) positive pupil diameter change with cessation of light flash (in blue). Seven consecutive cycles are recorded for each video.</w:t>
      </w:r>
    </w:p>
    <w:p w:rsidR="005E7613" w:rsidRPr="005E7613" w:rsidRDefault="005E7613" w:rsidP="005E7613">
      <w:pPr>
        <w:pStyle w:val="NormalWeb"/>
        <w:rPr>
          <w:rFonts w:cs="Arial"/>
          <w:b/>
        </w:rPr>
      </w:pPr>
      <w:r>
        <w:rPr>
          <w:rFonts w:cs="Arial"/>
        </w:rPr>
        <w:br/>
      </w:r>
      <w:r w:rsidRPr="005E7613">
        <w:rPr>
          <w:rFonts w:cs="Arial"/>
          <w:b/>
        </w:rPr>
        <w:t xml:space="preserve">Table legends </w:t>
      </w:r>
    </w:p>
    <w:p w:rsidR="007E3388" w:rsidRPr="005E7613" w:rsidRDefault="007E3388" w:rsidP="005E7613">
      <w:pPr>
        <w:pStyle w:val="NormalWeb"/>
        <w:rPr>
          <w:b/>
        </w:rPr>
      </w:pPr>
      <w:r w:rsidRPr="007E3388">
        <w:rPr>
          <w:rFonts w:cs="Arial"/>
          <w:b/>
        </w:rPr>
        <w:t>Table 1.</w:t>
      </w:r>
      <w:r>
        <w:rPr>
          <w:rFonts w:cs="Arial"/>
        </w:rPr>
        <w:t xml:space="preserve"> </w:t>
      </w:r>
      <w:r w:rsidRPr="007E3388">
        <w:rPr>
          <w:rFonts w:cs="Arial"/>
        </w:rPr>
        <w:t>Male vs. female at juvenile age</w:t>
      </w:r>
      <w:r>
        <w:rPr>
          <w:rFonts w:cs="Arial"/>
        </w:rPr>
        <w:t xml:space="preserve">. </w:t>
      </w:r>
      <w:r w:rsidRPr="003B3623">
        <w:t>Resting pupil diameter (D1), Constriction velocity (CV), Average constriction ratio (AvCR),  Re-dilatation velocity (DV), Average re-dilatation ratio (AvDR).</w:t>
      </w:r>
      <w:r w:rsidRPr="003B3623">
        <w:rPr>
          <w:b/>
        </w:rPr>
        <w:t xml:space="preserve"> </w:t>
      </w:r>
    </w:p>
    <w:p w:rsidR="009F3887" w:rsidRDefault="009F3887" w:rsidP="006305D7">
      <w:pPr>
        <w:rPr>
          <w:rFonts w:cs="Arial"/>
          <w:color w:val="808080"/>
        </w:rPr>
      </w:pPr>
    </w:p>
    <w:p w:rsidR="007E3388" w:rsidRPr="003B3623" w:rsidRDefault="007E3388" w:rsidP="007E3388">
      <w:pPr>
        <w:rPr>
          <w:b/>
        </w:rPr>
      </w:pPr>
      <w:r w:rsidRPr="007E3388">
        <w:rPr>
          <w:rFonts w:cs="Arial"/>
          <w:b/>
        </w:rPr>
        <w:t xml:space="preserve">Table </w:t>
      </w:r>
      <w:r>
        <w:rPr>
          <w:rFonts w:cs="Arial"/>
          <w:b/>
        </w:rPr>
        <w:t>2</w:t>
      </w:r>
      <w:r w:rsidRPr="007E3388">
        <w:rPr>
          <w:rFonts w:cs="Arial"/>
          <w:b/>
        </w:rPr>
        <w:t>.</w:t>
      </w:r>
      <w:r>
        <w:rPr>
          <w:rFonts w:cs="Arial"/>
        </w:rPr>
        <w:t xml:space="preserve"> Juvenile</w:t>
      </w:r>
      <w:r w:rsidRPr="007E3388">
        <w:rPr>
          <w:rFonts w:cs="Arial"/>
        </w:rPr>
        <w:t xml:space="preserve"> vs. </w:t>
      </w:r>
      <w:r>
        <w:rPr>
          <w:rFonts w:cs="Arial"/>
        </w:rPr>
        <w:t>adult</w:t>
      </w:r>
      <w:r w:rsidRPr="007E3388">
        <w:rPr>
          <w:rFonts w:cs="Arial"/>
        </w:rPr>
        <w:t xml:space="preserve"> </w:t>
      </w:r>
      <w:r>
        <w:rPr>
          <w:rFonts w:cs="Arial"/>
        </w:rPr>
        <w:t xml:space="preserve">female guinea pig. </w:t>
      </w:r>
      <w:r w:rsidRPr="003B3623">
        <w:t>Resting pupil diameter (D1), Constriction velocity (CV), Average constriction ratio (AvCR),  Re-dilatation velocity (DV), Average re-dilatation ratio (AvDR).</w:t>
      </w:r>
      <w:r w:rsidRPr="003B3623">
        <w:rPr>
          <w:b/>
        </w:rPr>
        <w:t xml:space="preserve"> </w:t>
      </w:r>
    </w:p>
    <w:p w:rsidR="007E3388" w:rsidRDefault="007E3388" w:rsidP="007E3388">
      <w:pPr>
        <w:rPr>
          <w:rFonts w:cs="Arial"/>
        </w:rPr>
      </w:pPr>
    </w:p>
    <w:p w:rsidR="007E3388" w:rsidRPr="007E3388" w:rsidRDefault="007E3388" w:rsidP="007E3388">
      <w:pPr>
        <w:rPr>
          <w:rFonts w:cs="Arial"/>
        </w:rPr>
      </w:pPr>
    </w:p>
    <w:p w:rsidR="007E3388" w:rsidRPr="007A026C" w:rsidRDefault="007E3388" w:rsidP="006305D7">
      <w:pPr>
        <w:rPr>
          <w:rFonts w:cs="Arial"/>
          <w:color w:val="808080"/>
        </w:rPr>
      </w:pPr>
    </w:p>
    <w:sectPr w:rsidR="007E3388" w:rsidRPr="007A026C" w:rsidSect="00D068C7">
      <w:headerReference w:type="default" r:id="rId10"/>
      <w:footerReference w:type="default" r:id="rId11"/>
      <w:headerReference w:type="first" r:id="rId12"/>
      <w:footerReference w:type="first" r:id="rId13"/>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AB9" w:rsidRDefault="00104AB9" w:rsidP="00621C4E">
      <w:r>
        <w:separator/>
      </w:r>
    </w:p>
  </w:endnote>
  <w:endnote w:type="continuationSeparator" w:id="0">
    <w:p w:rsidR="00104AB9" w:rsidRDefault="00104AB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AB9" w:rsidRPr="00494F77" w:rsidRDefault="00104AB9" w:rsidP="00621C4E">
    <w:r w:rsidRPr="00494F77">
      <w:t xml:space="preserve">Page </w:t>
    </w:r>
    <w:r w:rsidRPr="00494F77">
      <w:fldChar w:fldCharType="begin"/>
    </w:r>
    <w:r w:rsidRPr="00494F77">
      <w:instrText xml:space="preserve"> PAGE </w:instrText>
    </w:r>
    <w:r w:rsidRPr="00494F77">
      <w:fldChar w:fldCharType="separate"/>
    </w:r>
    <w:r w:rsidR="00DA5E2D">
      <w:rPr>
        <w:noProof/>
      </w:rPr>
      <w:t>5</w:t>
    </w:r>
    <w:r w:rsidRPr="00494F77">
      <w:fldChar w:fldCharType="end"/>
    </w:r>
    <w:r w:rsidRPr="00494F77">
      <w:t xml:space="preserve"> of </w:t>
    </w:r>
    <w:fldSimple w:instr=" NUMPAGES  ">
      <w:r w:rsidR="00DA5E2D">
        <w:rPr>
          <w:noProof/>
        </w:rPr>
        <w:t>9</w:t>
      </w:r>
    </w:fldSimple>
    <w:r>
      <w:tab/>
    </w:r>
    <w:r>
      <w:tab/>
    </w:r>
    <w:r>
      <w:tab/>
    </w:r>
    <w:r>
      <w:tab/>
    </w:r>
    <w:r>
      <w:tab/>
    </w:r>
    <w:r>
      <w:tab/>
    </w:r>
    <w:r>
      <w:tab/>
    </w:r>
    <w:r>
      <w:tab/>
      <w:t>Chang et al. JOVE- submitted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AB9" w:rsidRPr="00BD60B4" w:rsidRDefault="00104AB9"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DA5E2D">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DA5E2D">
      <w:rPr>
        <w:noProof/>
        <w:sz w:val="22"/>
      </w:rPr>
      <w:t>1</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rsidR="00104AB9" w:rsidRDefault="00104AB9"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AB9" w:rsidRDefault="00104AB9" w:rsidP="00621C4E">
      <w:r>
        <w:separator/>
      </w:r>
    </w:p>
  </w:footnote>
  <w:footnote w:type="continuationSeparator" w:id="0">
    <w:p w:rsidR="00104AB9" w:rsidRDefault="00104AB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AB9" w:rsidRPr="006F06E4" w:rsidRDefault="00104AB9"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AB9" w:rsidRPr="006F06E4" w:rsidRDefault="00104AB9" w:rsidP="006F06E4">
    <w:pPr>
      <w:pStyle w:val="Header"/>
      <w:jc w:val="right"/>
      <w:rPr>
        <w:b/>
        <w:color w:val="1F497D"/>
        <w:sz w:val="32"/>
        <w:szCs w:val="32"/>
      </w:rPr>
    </w:pPr>
    <w:r>
      <w:rPr>
        <w:b/>
        <w:noProof/>
        <w:color w:val="1F497D"/>
        <w:sz w:val="32"/>
        <w:szCs w:val="32"/>
        <w:lang w:val="en-NZ" w:eastAsia="zh-TW"/>
      </w:rPr>
      <w:drawing>
        <wp:anchor distT="0" distB="0" distL="114300" distR="114300" simplePos="0" relativeHeight="251657728" behindDoc="1" locked="0" layoutInCell="1" allowOverlap="1">
          <wp:simplePos x="0" y="0"/>
          <wp:positionH relativeFrom="margin">
            <wp:align>left</wp:align>
          </wp:positionH>
          <wp:positionV relativeFrom="paragraph">
            <wp:posOffset>-428625</wp:posOffset>
          </wp:positionV>
          <wp:extent cx="2843586" cy="934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r>
      <w:rPr>
        <w:b/>
        <w:color w:val="1F497D"/>
        <w:sz w:val="32"/>
        <w:szCs w:val="32"/>
      </w:rPr>
      <w:t>Standard Manuscript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68FC"/>
    <w:multiLevelType w:val="hybridMultilevel"/>
    <w:tmpl w:val="3F04F87E"/>
    <w:lvl w:ilvl="0" w:tplc="9100509E">
      <w:start w:val="2"/>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nsid w:val="18EB2FC4"/>
    <w:multiLevelType w:val="multilevel"/>
    <w:tmpl w:val="0306559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D6237"/>
    <w:multiLevelType w:val="hybridMultilevel"/>
    <w:tmpl w:val="8D4E90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61524F12"/>
    <w:multiLevelType w:val="hybridMultilevel"/>
    <w:tmpl w:val="59A812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6DE0762D"/>
    <w:multiLevelType w:val="multilevel"/>
    <w:tmpl w:val="4F3C4AF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11030B"/>
    <w:multiLevelType w:val="hybridMultilevel"/>
    <w:tmpl w:val="59A812D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3"/>
  </w:num>
  <w:num w:numId="6">
    <w:abstractNumId w:val="7"/>
  </w:num>
  <w:num w:numId="7">
    <w:abstractNumId w:val="1"/>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6060"/>
    <w:rsid w:val="00007DBC"/>
    <w:rsid w:val="00007EA1"/>
    <w:rsid w:val="000100F0"/>
    <w:rsid w:val="00012FF9"/>
    <w:rsid w:val="00021434"/>
    <w:rsid w:val="00021DF3"/>
    <w:rsid w:val="00023869"/>
    <w:rsid w:val="00024598"/>
    <w:rsid w:val="00032769"/>
    <w:rsid w:val="00035775"/>
    <w:rsid w:val="00037B58"/>
    <w:rsid w:val="000474D7"/>
    <w:rsid w:val="00051B73"/>
    <w:rsid w:val="000542BB"/>
    <w:rsid w:val="000548E7"/>
    <w:rsid w:val="00060ABE"/>
    <w:rsid w:val="00061A50"/>
    <w:rsid w:val="00064104"/>
    <w:rsid w:val="00066025"/>
    <w:rsid w:val="000701D1"/>
    <w:rsid w:val="00080A20"/>
    <w:rsid w:val="000815E4"/>
    <w:rsid w:val="00082796"/>
    <w:rsid w:val="00087C0A"/>
    <w:rsid w:val="00091BC0"/>
    <w:rsid w:val="00093BC4"/>
    <w:rsid w:val="00097929"/>
    <w:rsid w:val="000A1E80"/>
    <w:rsid w:val="000A2AC4"/>
    <w:rsid w:val="000A3B70"/>
    <w:rsid w:val="000A5153"/>
    <w:rsid w:val="000A5FE8"/>
    <w:rsid w:val="000B10AE"/>
    <w:rsid w:val="000B30BF"/>
    <w:rsid w:val="000B4AE7"/>
    <w:rsid w:val="000B566B"/>
    <w:rsid w:val="000B7294"/>
    <w:rsid w:val="000B75D0"/>
    <w:rsid w:val="000C1CF8"/>
    <w:rsid w:val="000C2421"/>
    <w:rsid w:val="000C49CF"/>
    <w:rsid w:val="000C52E9"/>
    <w:rsid w:val="000C5CDC"/>
    <w:rsid w:val="000C65DC"/>
    <w:rsid w:val="000C66F3"/>
    <w:rsid w:val="000C6900"/>
    <w:rsid w:val="000D31E8"/>
    <w:rsid w:val="000D76E4"/>
    <w:rsid w:val="000E249E"/>
    <w:rsid w:val="000E3816"/>
    <w:rsid w:val="000E4F77"/>
    <w:rsid w:val="000E678C"/>
    <w:rsid w:val="000F265C"/>
    <w:rsid w:val="000F3AFA"/>
    <w:rsid w:val="000F5712"/>
    <w:rsid w:val="000F6611"/>
    <w:rsid w:val="000F7E22"/>
    <w:rsid w:val="00102EE0"/>
    <w:rsid w:val="00104AB9"/>
    <w:rsid w:val="00112EEB"/>
    <w:rsid w:val="0011433F"/>
    <w:rsid w:val="00115072"/>
    <w:rsid w:val="00123AC2"/>
    <w:rsid w:val="0012563A"/>
    <w:rsid w:val="001313A7"/>
    <w:rsid w:val="0013276F"/>
    <w:rsid w:val="001416C8"/>
    <w:rsid w:val="00152A23"/>
    <w:rsid w:val="00162CB7"/>
    <w:rsid w:val="00171E5B"/>
    <w:rsid w:val="00171F94"/>
    <w:rsid w:val="0017668A"/>
    <w:rsid w:val="001766FE"/>
    <w:rsid w:val="001771E7"/>
    <w:rsid w:val="001804D9"/>
    <w:rsid w:val="00180C0E"/>
    <w:rsid w:val="00192006"/>
    <w:rsid w:val="00193180"/>
    <w:rsid w:val="001955F3"/>
    <w:rsid w:val="001A2A90"/>
    <w:rsid w:val="001B2E2D"/>
    <w:rsid w:val="001B5CD2"/>
    <w:rsid w:val="001B752B"/>
    <w:rsid w:val="001C0BEE"/>
    <w:rsid w:val="001C2A98"/>
    <w:rsid w:val="001D3D7D"/>
    <w:rsid w:val="001D3FFF"/>
    <w:rsid w:val="001D625F"/>
    <w:rsid w:val="001D7576"/>
    <w:rsid w:val="001E14A0"/>
    <w:rsid w:val="001E36EA"/>
    <w:rsid w:val="001E7376"/>
    <w:rsid w:val="001F225C"/>
    <w:rsid w:val="00201CFA"/>
    <w:rsid w:val="0020220D"/>
    <w:rsid w:val="00202448"/>
    <w:rsid w:val="00202D15"/>
    <w:rsid w:val="00214BEE"/>
    <w:rsid w:val="002205B8"/>
    <w:rsid w:val="002259E5"/>
    <w:rsid w:val="00226140"/>
    <w:rsid w:val="002274F3"/>
    <w:rsid w:val="0023094C"/>
    <w:rsid w:val="00234BE3"/>
    <w:rsid w:val="00235A90"/>
    <w:rsid w:val="00241E48"/>
    <w:rsid w:val="0024214E"/>
    <w:rsid w:val="00242623"/>
    <w:rsid w:val="00250558"/>
    <w:rsid w:val="00260652"/>
    <w:rsid w:val="00261F25"/>
    <w:rsid w:val="002648A9"/>
    <w:rsid w:val="0026553C"/>
    <w:rsid w:val="00267DD5"/>
    <w:rsid w:val="00270B82"/>
    <w:rsid w:val="00274A0A"/>
    <w:rsid w:val="00277593"/>
    <w:rsid w:val="00280918"/>
    <w:rsid w:val="00282AF6"/>
    <w:rsid w:val="00287085"/>
    <w:rsid w:val="00290AF9"/>
    <w:rsid w:val="002967CF"/>
    <w:rsid w:val="0029684F"/>
    <w:rsid w:val="00297788"/>
    <w:rsid w:val="002A052D"/>
    <w:rsid w:val="002A64A6"/>
    <w:rsid w:val="002B47F3"/>
    <w:rsid w:val="002B4EA7"/>
    <w:rsid w:val="002C47D4"/>
    <w:rsid w:val="002D0F38"/>
    <w:rsid w:val="002D77E3"/>
    <w:rsid w:val="002E745B"/>
    <w:rsid w:val="002F2859"/>
    <w:rsid w:val="002F6DE5"/>
    <w:rsid w:val="002F6E3C"/>
    <w:rsid w:val="0030117D"/>
    <w:rsid w:val="00303C87"/>
    <w:rsid w:val="003120CB"/>
    <w:rsid w:val="00320153"/>
    <w:rsid w:val="00320367"/>
    <w:rsid w:val="00322871"/>
    <w:rsid w:val="00322FC8"/>
    <w:rsid w:val="003238CF"/>
    <w:rsid w:val="00326FB3"/>
    <w:rsid w:val="003316D4"/>
    <w:rsid w:val="00333822"/>
    <w:rsid w:val="00336715"/>
    <w:rsid w:val="00340DFD"/>
    <w:rsid w:val="00350CD7"/>
    <w:rsid w:val="0035400B"/>
    <w:rsid w:val="00360C17"/>
    <w:rsid w:val="003621C6"/>
    <w:rsid w:val="003622B8"/>
    <w:rsid w:val="00366B76"/>
    <w:rsid w:val="00367E6B"/>
    <w:rsid w:val="0037297C"/>
    <w:rsid w:val="00373051"/>
    <w:rsid w:val="00373B8F"/>
    <w:rsid w:val="00376D95"/>
    <w:rsid w:val="00377FBB"/>
    <w:rsid w:val="003A16FC"/>
    <w:rsid w:val="003A4FCD"/>
    <w:rsid w:val="003B0944"/>
    <w:rsid w:val="003B1593"/>
    <w:rsid w:val="003B3623"/>
    <w:rsid w:val="003B4381"/>
    <w:rsid w:val="003C1043"/>
    <w:rsid w:val="003C1A30"/>
    <w:rsid w:val="003C6779"/>
    <w:rsid w:val="003D2998"/>
    <w:rsid w:val="003D2F0A"/>
    <w:rsid w:val="003D3891"/>
    <w:rsid w:val="003E0F4F"/>
    <w:rsid w:val="003E18AC"/>
    <w:rsid w:val="003E210B"/>
    <w:rsid w:val="003E2A12"/>
    <w:rsid w:val="003E3384"/>
    <w:rsid w:val="003E548E"/>
    <w:rsid w:val="003F47C6"/>
    <w:rsid w:val="003F60DB"/>
    <w:rsid w:val="00403AF0"/>
    <w:rsid w:val="004148E1"/>
    <w:rsid w:val="00414CFA"/>
    <w:rsid w:val="00420BE9"/>
    <w:rsid w:val="00423AD8"/>
    <w:rsid w:val="00424C85"/>
    <w:rsid w:val="004260BD"/>
    <w:rsid w:val="0043012F"/>
    <w:rsid w:val="00430F1F"/>
    <w:rsid w:val="004326EA"/>
    <w:rsid w:val="0044456B"/>
    <w:rsid w:val="00447BD1"/>
    <w:rsid w:val="004507F3"/>
    <w:rsid w:val="00450AF4"/>
    <w:rsid w:val="00453D94"/>
    <w:rsid w:val="0046280B"/>
    <w:rsid w:val="004671C7"/>
    <w:rsid w:val="00472F4D"/>
    <w:rsid w:val="004730BF"/>
    <w:rsid w:val="0047535C"/>
    <w:rsid w:val="004824E0"/>
    <w:rsid w:val="00484567"/>
    <w:rsid w:val="00485870"/>
    <w:rsid w:val="00485FE8"/>
    <w:rsid w:val="00491537"/>
    <w:rsid w:val="00492EB5"/>
    <w:rsid w:val="00494F77"/>
    <w:rsid w:val="00497721"/>
    <w:rsid w:val="004A0229"/>
    <w:rsid w:val="004A35D2"/>
    <w:rsid w:val="004A7BB8"/>
    <w:rsid w:val="004B2F00"/>
    <w:rsid w:val="004B6E31"/>
    <w:rsid w:val="004C1D66"/>
    <w:rsid w:val="004C31D7"/>
    <w:rsid w:val="004C4AD2"/>
    <w:rsid w:val="004D1F21"/>
    <w:rsid w:val="004D59D8"/>
    <w:rsid w:val="004D5DA1"/>
    <w:rsid w:val="004E150F"/>
    <w:rsid w:val="004E23A1"/>
    <w:rsid w:val="004E3489"/>
    <w:rsid w:val="004E3AFA"/>
    <w:rsid w:val="004F060C"/>
    <w:rsid w:val="00502A0A"/>
    <w:rsid w:val="0050576F"/>
    <w:rsid w:val="005062EB"/>
    <w:rsid w:val="00507C50"/>
    <w:rsid w:val="0051571A"/>
    <w:rsid w:val="00517C3A"/>
    <w:rsid w:val="00522769"/>
    <w:rsid w:val="00527BF4"/>
    <w:rsid w:val="00534F6C"/>
    <w:rsid w:val="0053646D"/>
    <w:rsid w:val="00540AAD"/>
    <w:rsid w:val="0054466A"/>
    <w:rsid w:val="00546458"/>
    <w:rsid w:val="0055087C"/>
    <w:rsid w:val="00553413"/>
    <w:rsid w:val="0055612A"/>
    <w:rsid w:val="005642E0"/>
    <w:rsid w:val="00564DC9"/>
    <w:rsid w:val="0058219C"/>
    <w:rsid w:val="0058707F"/>
    <w:rsid w:val="005931FE"/>
    <w:rsid w:val="005944E8"/>
    <w:rsid w:val="005A030D"/>
    <w:rsid w:val="005A39F6"/>
    <w:rsid w:val="005A72A5"/>
    <w:rsid w:val="005B0072"/>
    <w:rsid w:val="005B0732"/>
    <w:rsid w:val="005B1E49"/>
    <w:rsid w:val="005B38A0"/>
    <w:rsid w:val="005B491C"/>
    <w:rsid w:val="005B4DBF"/>
    <w:rsid w:val="005B5DE2"/>
    <w:rsid w:val="005B674C"/>
    <w:rsid w:val="005C55D1"/>
    <w:rsid w:val="005C7561"/>
    <w:rsid w:val="005D1E57"/>
    <w:rsid w:val="005D2F57"/>
    <w:rsid w:val="005D34F6"/>
    <w:rsid w:val="005E1884"/>
    <w:rsid w:val="005E7613"/>
    <w:rsid w:val="005F373A"/>
    <w:rsid w:val="005F6B0E"/>
    <w:rsid w:val="005F760E"/>
    <w:rsid w:val="005F7B1D"/>
    <w:rsid w:val="0060222A"/>
    <w:rsid w:val="00610C21"/>
    <w:rsid w:val="00611907"/>
    <w:rsid w:val="00613116"/>
    <w:rsid w:val="006202A6"/>
    <w:rsid w:val="00621C4E"/>
    <w:rsid w:val="00624519"/>
    <w:rsid w:val="006305D7"/>
    <w:rsid w:val="00633A01"/>
    <w:rsid w:val="006341F7"/>
    <w:rsid w:val="00635014"/>
    <w:rsid w:val="006369CE"/>
    <w:rsid w:val="006411CA"/>
    <w:rsid w:val="00657322"/>
    <w:rsid w:val="006619C8"/>
    <w:rsid w:val="00662556"/>
    <w:rsid w:val="00671710"/>
    <w:rsid w:val="00673414"/>
    <w:rsid w:val="00676079"/>
    <w:rsid w:val="00676ECD"/>
    <w:rsid w:val="00677D0A"/>
    <w:rsid w:val="0068185F"/>
    <w:rsid w:val="00695AC5"/>
    <w:rsid w:val="006A01CF"/>
    <w:rsid w:val="006A6D81"/>
    <w:rsid w:val="006B074C"/>
    <w:rsid w:val="006B0DF5"/>
    <w:rsid w:val="006B5D8C"/>
    <w:rsid w:val="006B72D4"/>
    <w:rsid w:val="006C11CC"/>
    <w:rsid w:val="006C1AEB"/>
    <w:rsid w:val="006C57FE"/>
    <w:rsid w:val="006E4B63"/>
    <w:rsid w:val="006F06E4"/>
    <w:rsid w:val="006F51BD"/>
    <w:rsid w:val="006F7B41"/>
    <w:rsid w:val="00702B5D"/>
    <w:rsid w:val="00703ED2"/>
    <w:rsid w:val="00707B8D"/>
    <w:rsid w:val="00713636"/>
    <w:rsid w:val="00714B8C"/>
    <w:rsid w:val="0071675D"/>
    <w:rsid w:val="00735CF5"/>
    <w:rsid w:val="0074063A"/>
    <w:rsid w:val="00743BA1"/>
    <w:rsid w:val="00745F1E"/>
    <w:rsid w:val="007515FE"/>
    <w:rsid w:val="00751BAE"/>
    <w:rsid w:val="00757A73"/>
    <w:rsid w:val="007601D0"/>
    <w:rsid w:val="0076109D"/>
    <w:rsid w:val="00761535"/>
    <w:rsid w:val="00767107"/>
    <w:rsid w:val="00770F6A"/>
    <w:rsid w:val="00773BFD"/>
    <w:rsid w:val="007743B3"/>
    <w:rsid w:val="00774490"/>
    <w:rsid w:val="00777BEA"/>
    <w:rsid w:val="007819FF"/>
    <w:rsid w:val="00784BC6"/>
    <w:rsid w:val="0078523D"/>
    <w:rsid w:val="007906F7"/>
    <w:rsid w:val="007931DF"/>
    <w:rsid w:val="0079340F"/>
    <w:rsid w:val="007A0172"/>
    <w:rsid w:val="007A026C"/>
    <w:rsid w:val="007A2511"/>
    <w:rsid w:val="007A260E"/>
    <w:rsid w:val="007A4D4C"/>
    <w:rsid w:val="007A5CB9"/>
    <w:rsid w:val="007A7828"/>
    <w:rsid w:val="007B6D43"/>
    <w:rsid w:val="007B7C6E"/>
    <w:rsid w:val="007C4E6C"/>
    <w:rsid w:val="007D3CCF"/>
    <w:rsid w:val="007D44D7"/>
    <w:rsid w:val="007D621A"/>
    <w:rsid w:val="007E2887"/>
    <w:rsid w:val="007E3388"/>
    <w:rsid w:val="007E5278"/>
    <w:rsid w:val="007E749C"/>
    <w:rsid w:val="007E7752"/>
    <w:rsid w:val="007F1B5C"/>
    <w:rsid w:val="007F1CD6"/>
    <w:rsid w:val="00800288"/>
    <w:rsid w:val="00801257"/>
    <w:rsid w:val="0080333C"/>
    <w:rsid w:val="00803B0A"/>
    <w:rsid w:val="00804DED"/>
    <w:rsid w:val="00805B96"/>
    <w:rsid w:val="008115A5"/>
    <w:rsid w:val="00811D46"/>
    <w:rsid w:val="00813533"/>
    <w:rsid w:val="0081415D"/>
    <w:rsid w:val="00820229"/>
    <w:rsid w:val="00822448"/>
    <w:rsid w:val="00822ABE"/>
    <w:rsid w:val="00827F51"/>
    <w:rsid w:val="0083104E"/>
    <w:rsid w:val="008343BE"/>
    <w:rsid w:val="00840FB4"/>
    <w:rsid w:val="008410B2"/>
    <w:rsid w:val="008500A0"/>
    <w:rsid w:val="0085351C"/>
    <w:rsid w:val="008549CA"/>
    <w:rsid w:val="008556C3"/>
    <w:rsid w:val="0085687C"/>
    <w:rsid w:val="00864023"/>
    <w:rsid w:val="008706C5"/>
    <w:rsid w:val="008716F0"/>
    <w:rsid w:val="00873707"/>
    <w:rsid w:val="008763E1"/>
    <w:rsid w:val="00877EC8"/>
    <w:rsid w:val="00880F36"/>
    <w:rsid w:val="00885530"/>
    <w:rsid w:val="008910D1"/>
    <w:rsid w:val="0089296C"/>
    <w:rsid w:val="00896ABD"/>
    <w:rsid w:val="008A7A9C"/>
    <w:rsid w:val="008B5218"/>
    <w:rsid w:val="008B7102"/>
    <w:rsid w:val="008C3B7D"/>
    <w:rsid w:val="008C5822"/>
    <w:rsid w:val="008D0F90"/>
    <w:rsid w:val="008D3715"/>
    <w:rsid w:val="008D5465"/>
    <w:rsid w:val="008D6374"/>
    <w:rsid w:val="008D72F6"/>
    <w:rsid w:val="008D7EB7"/>
    <w:rsid w:val="008E3684"/>
    <w:rsid w:val="008E57F5"/>
    <w:rsid w:val="008E7606"/>
    <w:rsid w:val="008E7CEB"/>
    <w:rsid w:val="008F1DAA"/>
    <w:rsid w:val="008F3EBD"/>
    <w:rsid w:val="008F5F90"/>
    <w:rsid w:val="008F5FAA"/>
    <w:rsid w:val="008F60B2"/>
    <w:rsid w:val="008F7C41"/>
    <w:rsid w:val="00901D78"/>
    <w:rsid w:val="009031E2"/>
    <w:rsid w:val="00910E0E"/>
    <w:rsid w:val="0091276C"/>
    <w:rsid w:val="009165AC"/>
    <w:rsid w:val="009173DF"/>
    <w:rsid w:val="0092053F"/>
    <w:rsid w:val="0092340A"/>
    <w:rsid w:val="00930C36"/>
    <w:rsid w:val="009313D9"/>
    <w:rsid w:val="00935B7F"/>
    <w:rsid w:val="00941293"/>
    <w:rsid w:val="00942558"/>
    <w:rsid w:val="00950C17"/>
    <w:rsid w:val="00954740"/>
    <w:rsid w:val="00963ABC"/>
    <w:rsid w:val="00965D21"/>
    <w:rsid w:val="00967764"/>
    <w:rsid w:val="00970B0E"/>
    <w:rsid w:val="00976D03"/>
    <w:rsid w:val="00977B30"/>
    <w:rsid w:val="00982F41"/>
    <w:rsid w:val="00985090"/>
    <w:rsid w:val="009859F8"/>
    <w:rsid w:val="00987710"/>
    <w:rsid w:val="009904AB"/>
    <w:rsid w:val="00995688"/>
    <w:rsid w:val="009958A6"/>
    <w:rsid w:val="00996456"/>
    <w:rsid w:val="009A04F5"/>
    <w:rsid w:val="009A15EF"/>
    <w:rsid w:val="009A38A5"/>
    <w:rsid w:val="009B118B"/>
    <w:rsid w:val="009B1737"/>
    <w:rsid w:val="009B2DD8"/>
    <w:rsid w:val="009B3D4B"/>
    <w:rsid w:val="009B5B99"/>
    <w:rsid w:val="009B6EFC"/>
    <w:rsid w:val="009C2DF8"/>
    <w:rsid w:val="009C68B7"/>
    <w:rsid w:val="009C6A95"/>
    <w:rsid w:val="009D0834"/>
    <w:rsid w:val="009D0A1E"/>
    <w:rsid w:val="009D519F"/>
    <w:rsid w:val="009D52BC"/>
    <w:rsid w:val="009D7D0A"/>
    <w:rsid w:val="009F01B1"/>
    <w:rsid w:val="009F0DBB"/>
    <w:rsid w:val="009F3887"/>
    <w:rsid w:val="009F732B"/>
    <w:rsid w:val="00A01FE0"/>
    <w:rsid w:val="00A04906"/>
    <w:rsid w:val="00A10656"/>
    <w:rsid w:val="00A12FA6"/>
    <w:rsid w:val="00A1339B"/>
    <w:rsid w:val="00A14ABA"/>
    <w:rsid w:val="00A24CB6"/>
    <w:rsid w:val="00A26CD2"/>
    <w:rsid w:val="00A27667"/>
    <w:rsid w:val="00A34A67"/>
    <w:rsid w:val="00A37462"/>
    <w:rsid w:val="00A459E1"/>
    <w:rsid w:val="00A52296"/>
    <w:rsid w:val="00A55661"/>
    <w:rsid w:val="00A61B70"/>
    <w:rsid w:val="00A61FA8"/>
    <w:rsid w:val="00A637F4"/>
    <w:rsid w:val="00A65485"/>
    <w:rsid w:val="00A66E05"/>
    <w:rsid w:val="00A70753"/>
    <w:rsid w:val="00A712D2"/>
    <w:rsid w:val="00A82C8A"/>
    <w:rsid w:val="00A852FF"/>
    <w:rsid w:val="00A86F73"/>
    <w:rsid w:val="00A87337"/>
    <w:rsid w:val="00A90C97"/>
    <w:rsid w:val="00A960C8"/>
    <w:rsid w:val="00AA1B4F"/>
    <w:rsid w:val="00AA2E62"/>
    <w:rsid w:val="00AA54F3"/>
    <w:rsid w:val="00AA6B43"/>
    <w:rsid w:val="00AB367A"/>
    <w:rsid w:val="00AC01D1"/>
    <w:rsid w:val="00AC31E9"/>
    <w:rsid w:val="00AD1FC1"/>
    <w:rsid w:val="00AD6A05"/>
    <w:rsid w:val="00AD78A3"/>
    <w:rsid w:val="00AE272B"/>
    <w:rsid w:val="00AE3E3A"/>
    <w:rsid w:val="00AE5FB2"/>
    <w:rsid w:val="00AE77B4"/>
    <w:rsid w:val="00AE7C1A"/>
    <w:rsid w:val="00AF0D9C"/>
    <w:rsid w:val="00AF13AB"/>
    <w:rsid w:val="00AF1D36"/>
    <w:rsid w:val="00AF5F75"/>
    <w:rsid w:val="00AF6001"/>
    <w:rsid w:val="00B01A16"/>
    <w:rsid w:val="00B07F45"/>
    <w:rsid w:val="00B1021A"/>
    <w:rsid w:val="00B15A1F"/>
    <w:rsid w:val="00B15FE9"/>
    <w:rsid w:val="00B2148A"/>
    <w:rsid w:val="00B220C2"/>
    <w:rsid w:val="00B25211"/>
    <w:rsid w:val="00B25B32"/>
    <w:rsid w:val="00B31457"/>
    <w:rsid w:val="00B36C42"/>
    <w:rsid w:val="00B42EA7"/>
    <w:rsid w:val="00B5337C"/>
    <w:rsid w:val="00B53FDE"/>
    <w:rsid w:val="00B56397"/>
    <w:rsid w:val="00B6027B"/>
    <w:rsid w:val="00B67AFF"/>
    <w:rsid w:val="00B70B59"/>
    <w:rsid w:val="00B73657"/>
    <w:rsid w:val="00BA1735"/>
    <w:rsid w:val="00BA19FA"/>
    <w:rsid w:val="00BA4288"/>
    <w:rsid w:val="00BA6187"/>
    <w:rsid w:val="00BB16DD"/>
    <w:rsid w:val="00BB48E5"/>
    <w:rsid w:val="00BB5607"/>
    <w:rsid w:val="00BB5ACA"/>
    <w:rsid w:val="00BC3823"/>
    <w:rsid w:val="00BC5841"/>
    <w:rsid w:val="00BD250F"/>
    <w:rsid w:val="00BD60B4"/>
    <w:rsid w:val="00BE40C0"/>
    <w:rsid w:val="00BE5F4A"/>
    <w:rsid w:val="00BF09B0"/>
    <w:rsid w:val="00BF1544"/>
    <w:rsid w:val="00BF1B53"/>
    <w:rsid w:val="00C06F06"/>
    <w:rsid w:val="00C20FAD"/>
    <w:rsid w:val="00C2375F"/>
    <w:rsid w:val="00C247CB"/>
    <w:rsid w:val="00C331BF"/>
    <w:rsid w:val="00C3355F"/>
    <w:rsid w:val="00C3569A"/>
    <w:rsid w:val="00C40512"/>
    <w:rsid w:val="00C43F48"/>
    <w:rsid w:val="00C448FF"/>
    <w:rsid w:val="00C45E57"/>
    <w:rsid w:val="00C52F29"/>
    <w:rsid w:val="00C54FF8"/>
    <w:rsid w:val="00C56CE6"/>
    <w:rsid w:val="00C5745F"/>
    <w:rsid w:val="00C61A98"/>
    <w:rsid w:val="00C63201"/>
    <w:rsid w:val="00C64E62"/>
    <w:rsid w:val="00C651D5"/>
    <w:rsid w:val="00C65CCC"/>
    <w:rsid w:val="00C7618F"/>
    <w:rsid w:val="00C765A9"/>
    <w:rsid w:val="00C76B81"/>
    <w:rsid w:val="00C773FE"/>
    <w:rsid w:val="00C8162D"/>
    <w:rsid w:val="00C83A0B"/>
    <w:rsid w:val="00C842D0"/>
    <w:rsid w:val="00C84ED1"/>
    <w:rsid w:val="00C9038F"/>
    <w:rsid w:val="00C91B17"/>
    <w:rsid w:val="00C92AAB"/>
    <w:rsid w:val="00CA2435"/>
    <w:rsid w:val="00CB3E95"/>
    <w:rsid w:val="00CC714A"/>
    <w:rsid w:val="00CD0E2F"/>
    <w:rsid w:val="00CD2F20"/>
    <w:rsid w:val="00CD6B20"/>
    <w:rsid w:val="00CE1339"/>
    <w:rsid w:val="00CE5AEA"/>
    <w:rsid w:val="00CE61CC"/>
    <w:rsid w:val="00CE6E42"/>
    <w:rsid w:val="00CF20B7"/>
    <w:rsid w:val="00CF4D33"/>
    <w:rsid w:val="00CF6692"/>
    <w:rsid w:val="00CF7441"/>
    <w:rsid w:val="00D00D16"/>
    <w:rsid w:val="00D03C6C"/>
    <w:rsid w:val="00D06288"/>
    <w:rsid w:val="00D068C7"/>
    <w:rsid w:val="00D128A4"/>
    <w:rsid w:val="00D20954"/>
    <w:rsid w:val="00D21C39"/>
    <w:rsid w:val="00D21FC6"/>
    <w:rsid w:val="00D2243A"/>
    <w:rsid w:val="00D33393"/>
    <w:rsid w:val="00D33D36"/>
    <w:rsid w:val="00D34D94"/>
    <w:rsid w:val="00D409E2"/>
    <w:rsid w:val="00D427D7"/>
    <w:rsid w:val="00D44E62"/>
    <w:rsid w:val="00D45860"/>
    <w:rsid w:val="00D51570"/>
    <w:rsid w:val="00D556AD"/>
    <w:rsid w:val="00D60381"/>
    <w:rsid w:val="00D616DE"/>
    <w:rsid w:val="00D62201"/>
    <w:rsid w:val="00D651D1"/>
    <w:rsid w:val="00D717BB"/>
    <w:rsid w:val="00D7226B"/>
    <w:rsid w:val="00D72707"/>
    <w:rsid w:val="00D75A9C"/>
    <w:rsid w:val="00D90871"/>
    <w:rsid w:val="00D9155F"/>
    <w:rsid w:val="00D9403F"/>
    <w:rsid w:val="00D959B4"/>
    <w:rsid w:val="00DA41F9"/>
    <w:rsid w:val="00DA44DE"/>
    <w:rsid w:val="00DA48EB"/>
    <w:rsid w:val="00DA5E2D"/>
    <w:rsid w:val="00DB3DE8"/>
    <w:rsid w:val="00DB620A"/>
    <w:rsid w:val="00DC246D"/>
    <w:rsid w:val="00DC3832"/>
    <w:rsid w:val="00DC7A51"/>
    <w:rsid w:val="00DD3FFF"/>
    <w:rsid w:val="00DE020B"/>
    <w:rsid w:val="00DE2420"/>
    <w:rsid w:val="00DE5B5F"/>
    <w:rsid w:val="00DE67D7"/>
    <w:rsid w:val="00DE74F3"/>
    <w:rsid w:val="00E00696"/>
    <w:rsid w:val="00E060C2"/>
    <w:rsid w:val="00E06324"/>
    <w:rsid w:val="00E06664"/>
    <w:rsid w:val="00E12FB0"/>
    <w:rsid w:val="00E14814"/>
    <w:rsid w:val="00E1591B"/>
    <w:rsid w:val="00E16A50"/>
    <w:rsid w:val="00E249D5"/>
    <w:rsid w:val="00E31BC9"/>
    <w:rsid w:val="00E323A4"/>
    <w:rsid w:val="00E33C68"/>
    <w:rsid w:val="00E34EBB"/>
    <w:rsid w:val="00E34EEB"/>
    <w:rsid w:val="00E436B4"/>
    <w:rsid w:val="00E44EB9"/>
    <w:rsid w:val="00E46358"/>
    <w:rsid w:val="00E471DC"/>
    <w:rsid w:val="00E50EB4"/>
    <w:rsid w:val="00E532FC"/>
    <w:rsid w:val="00E55BB0"/>
    <w:rsid w:val="00E5678F"/>
    <w:rsid w:val="00E609E5"/>
    <w:rsid w:val="00E60F27"/>
    <w:rsid w:val="00E64D93"/>
    <w:rsid w:val="00E65EDB"/>
    <w:rsid w:val="00E66927"/>
    <w:rsid w:val="00E677B8"/>
    <w:rsid w:val="00E67FA1"/>
    <w:rsid w:val="00E715CD"/>
    <w:rsid w:val="00E73D53"/>
    <w:rsid w:val="00E75111"/>
    <w:rsid w:val="00E76561"/>
    <w:rsid w:val="00E77296"/>
    <w:rsid w:val="00E93763"/>
    <w:rsid w:val="00EA427A"/>
    <w:rsid w:val="00EA723B"/>
    <w:rsid w:val="00EB4933"/>
    <w:rsid w:val="00EB5C19"/>
    <w:rsid w:val="00EB6350"/>
    <w:rsid w:val="00EC1F10"/>
    <w:rsid w:val="00EC2F62"/>
    <w:rsid w:val="00EC62EB"/>
    <w:rsid w:val="00EC6E9F"/>
    <w:rsid w:val="00ED44F0"/>
    <w:rsid w:val="00ED4B33"/>
    <w:rsid w:val="00ED5A6E"/>
    <w:rsid w:val="00ED7DD6"/>
    <w:rsid w:val="00EE15A1"/>
    <w:rsid w:val="00EE2A7C"/>
    <w:rsid w:val="00EE2C42"/>
    <w:rsid w:val="00EE341B"/>
    <w:rsid w:val="00EE4453"/>
    <w:rsid w:val="00EE5FCE"/>
    <w:rsid w:val="00EE6BBD"/>
    <w:rsid w:val="00EE6E1E"/>
    <w:rsid w:val="00EE705F"/>
    <w:rsid w:val="00EF54FD"/>
    <w:rsid w:val="00F05923"/>
    <w:rsid w:val="00F061B8"/>
    <w:rsid w:val="00F10E8B"/>
    <w:rsid w:val="00F13112"/>
    <w:rsid w:val="00F16FE6"/>
    <w:rsid w:val="00F238BD"/>
    <w:rsid w:val="00F24992"/>
    <w:rsid w:val="00F268C5"/>
    <w:rsid w:val="00F32F2F"/>
    <w:rsid w:val="00F33F3F"/>
    <w:rsid w:val="00F35BDD"/>
    <w:rsid w:val="00F403FD"/>
    <w:rsid w:val="00F41E72"/>
    <w:rsid w:val="00F50300"/>
    <w:rsid w:val="00F5033C"/>
    <w:rsid w:val="00F56E39"/>
    <w:rsid w:val="00F623E9"/>
    <w:rsid w:val="00F63951"/>
    <w:rsid w:val="00F63C86"/>
    <w:rsid w:val="00F6747E"/>
    <w:rsid w:val="00F76088"/>
    <w:rsid w:val="00F766BE"/>
    <w:rsid w:val="00F77EB9"/>
    <w:rsid w:val="00F80635"/>
    <w:rsid w:val="00F815D1"/>
    <w:rsid w:val="00F81E65"/>
    <w:rsid w:val="00F81E7E"/>
    <w:rsid w:val="00F81F0F"/>
    <w:rsid w:val="00F825F4"/>
    <w:rsid w:val="00F92AA1"/>
    <w:rsid w:val="00F932DE"/>
    <w:rsid w:val="00F963DD"/>
    <w:rsid w:val="00FA2045"/>
    <w:rsid w:val="00FB1AA9"/>
    <w:rsid w:val="00FB4B5A"/>
    <w:rsid w:val="00FB5DAA"/>
    <w:rsid w:val="00FC04B9"/>
    <w:rsid w:val="00FC161A"/>
    <w:rsid w:val="00FC23D5"/>
    <w:rsid w:val="00FC4C1A"/>
    <w:rsid w:val="00FC536D"/>
    <w:rsid w:val="00FC6468"/>
    <w:rsid w:val="00FC6D49"/>
    <w:rsid w:val="00FD4922"/>
    <w:rsid w:val="00FD6461"/>
    <w:rsid w:val="00FE0281"/>
    <w:rsid w:val="00FE0EE8"/>
    <w:rsid w:val="00FE5638"/>
    <w:rsid w:val="00FE5A7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623"/>
    <w:rPr>
      <w:sz w:val="24"/>
      <w:szCs w:val="24"/>
    </w:rPr>
  </w:style>
  <w:style w:type="paragraph" w:styleId="Heading1">
    <w:name w:val="heading 1"/>
    <w:basedOn w:val="Normal"/>
    <w:next w:val="Normal"/>
    <w:link w:val="Heading1Char"/>
    <w:uiPriority w:val="9"/>
    <w:qFormat/>
    <w:rsid w:val="003B362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B362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3B362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B3623"/>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B362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B3623"/>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B3623"/>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B3623"/>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B362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basedOn w:val="DefaultParagraphFont"/>
    <w:link w:val="Heading1"/>
    <w:uiPriority w:val="9"/>
    <w:rsid w:val="003B3623"/>
    <w:rPr>
      <w:rFonts w:asciiTheme="majorHAnsi" w:eastAsiaTheme="majorEastAsia" w:hAnsiTheme="majorHAnsi" w:cstheme="majorBidi"/>
      <w:b/>
      <w:bCs/>
      <w:kern w:val="32"/>
      <w:sz w:val="32"/>
      <w:szCs w:val="32"/>
    </w:rPr>
  </w:style>
  <w:style w:type="character" w:styleId="IntenseEmphasis">
    <w:name w:val="Intense Emphasis"/>
    <w:basedOn w:val="DefaultParagraphFont"/>
    <w:uiPriority w:val="21"/>
    <w:qFormat/>
    <w:rsid w:val="003B3623"/>
    <w:rPr>
      <w:b/>
      <w:i/>
      <w:sz w:val="24"/>
      <w:szCs w:val="24"/>
      <w:u w:val="single"/>
    </w:rPr>
  </w:style>
  <w:style w:type="character" w:customStyle="1" w:styleId="Heading2Char">
    <w:name w:val="Heading 2 Char"/>
    <w:basedOn w:val="DefaultParagraphFont"/>
    <w:link w:val="Heading2"/>
    <w:uiPriority w:val="9"/>
    <w:rsid w:val="003B3623"/>
    <w:rPr>
      <w:rFonts w:asciiTheme="majorHAnsi" w:eastAsiaTheme="majorEastAsia" w:hAnsiTheme="majorHAnsi" w:cstheme="majorBidi"/>
      <w:b/>
      <w:bCs/>
      <w:i/>
      <w:iCs/>
      <w:sz w:val="28"/>
      <w:szCs w:val="28"/>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3B3623"/>
    <w:pPr>
      <w:ind w:left="720"/>
      <w:contextualSpacing/>
    </w:pPr>
  </w:style>
  <w:style w:type="character" w:customStyle="1" w:styleId="Heading3Char">
    <w:name w:val="Heading 3 Char"/>
    <w:basedOn w:val="DefaultParagraphFont"/>
    <w:link w:val="Heading3"/>
    <w:uiPriority w:val="9"/>
    <w:rsid w:val="003B3623"/>
    <w:rPr>
      <w:rFonts w:asciiTheme="majorHAnsi" w:eastAsiaTheme="majorEastAsia" w:hAnsiTheme="majorHAnsi" w:cstheme="majorBidi"/>
      <w:b/>
      <w:bCs/>
      <w:sz w:val="26"/>
      <w:szCs w:val="26"/>
    </w:rPr>
  </w:style>
  <w:style w:type="paragraph" w:styleId="Revision">
    <w:name w:val="Revision"/>
    <w:hidden/>
    <w:uiPriority w:val="99"/>
    <w:semiHidden/>
    <w:rsid w:val="0091276C"/>
    <w:rPr>
      <w:rFonts w:ascii="Calibri" w:hAnsi="Calibri" w:cs="Calibri"/>
      <w:color w:val="000000"/>
      <w:sz w:val="24"/>
      <w:szCs w:val="24"/>
    </w:rPr>
  </w:style>
  <w:style w:type="paragraph" w:styleId="NoSpacing">
    <w:name w:val="No Spacing"/>
    <w:basedOn w:val="Normal"/>
    <w:uiPriority w:val="1"/>
    <w:qFormat/>
    <w:rsid w:val="003B3623"/>
    <w:rPr>
      <w:szCs w:val="32"/>
    </w:rPr>
  </w:style>
  <w:style w:type="paragraph" w:customStyle="1" w:styleId="Body">
    <w:name w:val="Body"/>
    <w:rsid w:val="00564DC9"/>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NZ"/>
    </w:rPr>
  </w:style>
  <w:style w:type="table" w:styleId="LightShading">
    <w:name w:val="Light Shading"/>
    <w:basedOn w:val="TableNormal"/>
    <w:uiPriority w:val="60"/>
    <w:rsid w:val="001955F3"/>
    <w:pPr>
      <w:pBdr>
        <w:top w:val="nil"/>
        <w:left w:val="nil"/>
        <w:bottom w:val="nil"/>
        <w:right w:val="nil"/>
        <w:between w:val="nil"/>
        <w:bar w:val="nil"/>
      </w:pBdr>
    </w:pPr>
    <w:rPr>
      <w:rFonts w:eastAsia="Arial Unicode MS"/>
      <w:color w:val="000000" w:themeColor="text1" w:themeShade="BF"/>
      <w:bdr w:val="nil"/>
      <w:lang w:val="en-NZ" w:eastAsia="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E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B3623"/>
    <w:rPr>
      <w:rFonts w:cstheme="majorBidi"/>
      <w:b/>
      <w:bCs/>
      <w:sz w:val="28"/>
      <w:szCs w:val="28"/>
    </w:rPr>
  </w:style>
  <w:style w:type="character" w:customStyle="1" w:styleId="Heading5Char">
    <w:name w:val="Heading 5 Char"/>
    <w:basedOn w:val="DefaultParagraphFont"/>
    <w:link w:val="Heading5"/>
    <w:uiPriority w:val="9"/>
    <w:semiHidden/>
    <w:rsid w:val="003B3623"/>
    <w:rPr>
      <w:rFonts w:cstheme="majorBidi"/>
      <w:b/>
      <w:bCs/>
      <w:i/>
      <w:iCs/>
      <w:sz w:val="26"/>
      <w:szCs w:val="26"/>
    </w:rPr>
  </w:style>
  <w:style w:type="character" w:customStyle="1" w:styleId="Heading6Char">
    <w:name w:val="Heading 6 Char"/>
    <w:basedOn w:val="DefaultParagraphFont"/>
    <w:link w:val="Heading6"/>
    <w:uiPriority w:val="9"/>
    <w:semiHidden/>
    <w:rsid w:val="003B3623"/>
    <w:rPr>
      <w:rFonts w:cstheme="majorBidi"/>
      <w:b/>
      <w:bCs/>
    </w:rPr>
  </w:style>
  <w:style w:type="character" w:customStyle="1" w:styleId="Heading7Char">
    <w:name w:val="Heading 7 Char"/>
    <w:basedOn w:val="DefaultParagraphFont"/>
    <w:link w:val="Heading7"/>
    <w:uiPriority w:val="9"/>
    <w:semiHidden/>
    <w:rsid w:val="003B3623"/>
    <w:rPr>
      <w:rFonts w:cstheme="majorBidi"/>
      <w:sz w:val="24"/>
      <w:szCs w:val="24"/>
    </w:rPr>
  </w:style>
  <w:style w:type="character" w:customStyle="1" w:styleId="Heading8Char">
    <w:name w:val="Heading 8 Char"/>
    <w:basedOn w:val="DefaultParagraphFont"/>
    <w:link w:val="Heading8"/>
    <w:uiPriority w:val="9"/>
    <w:semiHidden/>
    <w:rsid w:val="003B3623"/>
    <w:rPr>
      <w:rFonts w:cstheme="majorBidi"/>
      <w:i/>
      <w:iCs/>
      <w:sz w:val="24"/>
      <w:szCs w:val="24"/>
    </w:rPr>
  </w:style>
  <w:style w:type="character" w:customStyle="1" w:styleId="Heading9Char">
    <w:name w:val="Heading 9 Char"/>
    <w:basedOn w:val="DefaultParagraphFont"/>
    <w:link w:val="Heading9"/>
    <w:uiPriority w:val="9"/>
    <w:semiHidden/>
    <w:rsid w:val="003B3623"/>
    <w:rPr>
      <w:rFonts w:asciiTheme="majorHAnsi" w:eastAsiaTheme="majorEastAsia" w:hAnsiTheme="majorHAnsi" w:cstheme="majorBidi"/>
    </w:rPr>
  </w:style>
  <w:style w:type="paragraph" w:styleId="Title">
    <w:name w:val="Title"/>
    <w:basedOn w:val="Normal"/>
    <w:next w:val="Normal"/>
    <w:link w:val="TitleChar"/>
    <w:uiPriority w:val="10"/>
    <w:qFormat/>
    <w:rsid w:val="003B362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B362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B362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B3623"/>
    <w:rPr>
      <w:rFonts w:asciiTheme="majorHAnsi" w:eastAsiaTheme="majorEastAsia" w:hAnsiTheme="majorHAnsi" w:cstheme="majorBidi"/>
      <w:sz w:val="24"/>
      <w:szCs w:val="24"/>
    </w:rPr>
  </w:style>
  <w:style w:type="character" w:styleId="Strong">
    <w:name w:val="Strong"/>
    <w:basedOn w:val="DefaultParagraphFont"/>
    <w:uiPriority w:val="22"/>
    <w:qFormat/>
    <w:rsid w:val="003B3623"/>
    <w:rPr>
      <w:b/>
      <w:bCs/>
    </w:rPr>
  </w:style>
  <w:style w:type="character" w:styleId="Emphasis">
    <w:name w:val="Emphasis"/>
    <w:basedOn w:val="DefaultParagraphFont"/>
    <w:uiPriority w:val="20"/>
    <w:qFormat/>
    <w:rsid w:val="003B3623"/>
    <w:rPr>
      <w:rFonts w:asciiTheme="minorHAnsi" w:hAnsiTheme="minorHAnsi"/>
      <w:b/>
      <w:i/>
      <w:iCs/>
    </w:rPr>
  </w:style>
  <w:style w:type="paragraph" w:styleId="Quote">
    <w:name w:val="Quote"/>
    <w:basedOn w:val="Normal"/>
    <w:next w:val="Normal"/>
    <w:link w:val="QuoteChar"/>
    <w:uiPriority w:val="29"/>
    <w:qFormat/>
    <w:rsid w:val="003B3623"/>
    <w:rPr>
      <w:i/>
    </w:rPr>
  </w:style>
  <w:style w:type="character" w:customStyle="1" w:styleId="QuoteChar">
    <w:name w:val="Quote Char"/>
    <w:basedOn w:val="DefaultParagraphFont"/>
    <w:link w:val="Quote"/>
    <w:uiPriority w:val="29"/>
    <w:rsid w:val="003B3623"/>
    <w:rPr>
      <w:i/>
      <w:sz w:val="24"/>
      <w:szCs w:val="24"/>
    </w:rPr>
  </w:style>
  <w:style w:type="paragraph" w:styleId="IntenseQuote">
    <w:name w:val="Intense Quote"/>
    <w:basedOn w:val="Normal"/>
    <w:next w:val="Normal"/>
    <w:link w:val="IntenseQuoteChar"/>
    <w:uiPriority w:val="30"/>
    <w:qFormat/>
    <w:rsid w:val="003B3623"/>
    <w:pPr>
      <w:ind w:left="720" w:right="720"/>
    </w:pPr>
    <w:rPr>
      <w:b/>
      <w:i/>
      <w:szCs w:val="22"/>
    </w:rPr>
  </w:style>
  <w:style w:type="character" w:customStyle="1" w:styleId="IntenseQuoteChar">
    <w:name w:val="Intense Quote Char"/>
    <w:basedOn w:val="DefaultParagraphFont"/>
    <w:link w:val="IntenseQuote"/>
    <w:uiPriority w:val="30"/>
    <w:rsid w:val="003B3623"/>
    <w:rPr>
      <w:b/>
      <w:i/>
      <w:sz w:val="24"/>
    </w:rPr>
  </w:style>
  <w:style w:type="character" w:styleId="SubtleEmphasis">
    <w:name w:val="Subtle Emphasis"/>
    <w:uiPriority w:val="19"/>
    <w:qFormat/>
    <w:rsid w:val="003B3623"/>
    <w:rPr>
      <w:i/>
      <w:color w:val="5A5A5A" w:themeColor="text1" w:themeTint="A5"/>
    </w:rPr>
  </w:style>
  <w:style w:type="character" w:styleId="SubtleReference">
    <w:name w:val="Subtle Reference"/>
    <w:basedOn w:val="DefaultParagraphFont"/>
    <w:uiPriority w:val="31"/>
    <w:qFormat/>
    <w:rsid w:val="003B3623"/>
    <w:rPr>
      <w:sz w:val="24"/>
      <w:szCs w:val="24"/>
      <w:u w:val="single"/>
    </w:rPr>
  </w:style>
  <w:style w:type="character" w:styleId="IntenseReference">
    <w:name w:val="Intense Reference"/>
    <w:basedOn w:val="DefaultParagraphFont"/>
    <w:uiPriority w:val="32"/>
    <w:qFormat/>
    <w:rsid w:val="003B3623"/>
    <w:rPr>
      <w:b/>
      <w:sz w:val="24"/>
      <w:u w:val="single"/>
    </w:rPr>
  </w:style>
  <w:style w:type="character" w:styleId="BookTitle">
    <w:name w:val="Book Title"/>
    <w:basedOn w:val="DefaultParagraphFont"/>
    <w:uiPriority w:val="33"/>
    <w:qFormat/>
    <w:rsid w:val="003B362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B3623"/>
    <w:pPr>
      <w:outlineLvl w:val="9"/>
    </w:pPr>
  </w:style>
  <w:style w:type="paragraph" w:styleId="Caption">
    <w:name w:val="caption"/>
    <w:basedOn w:val="Normal"/>
    <w:next w:val="Normal"/>
    <w:uiPriority w:val="35"/>
    <w:semiHidden/>
    <w:unhideWhenUsed/>
    <w:rsid w:val="00AD1FC1"/>
    <w:rPr>
      <w:b/>
      <w:bCs/>
      <w:color w:val="4F81BD" w:themeColor="accent1"/>
      <w:sz w:val="18"/>
      <w:szCs w:val="18"/>
    </w:rPr>
  </w:style>
  <w:style w:type="character" w:customStyle="1" w:styleId="piname">
    <w:name w:val="piname"/>
    <w:basedOn w:val="DefaultParagraphFont"/>
    <w:rsid w:val="00910E0E"/>
  </w:style>
  <w:style w:type="character" w:customStyle="1" w:styleId="apple-tab-span">
    <w:name w:val="apple-tab-span"/>
    <w:basedOn w:val="DefaultParagraphFont"/>
    <w:rsid w:val="007D3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623"/>
    <w:rPr>
      <w:sz w:val="24"/>
      <w:szCs w:val="24"/>
    </w:rPr>
  </w:style>
  <w:style w:type="paragraph" w:styleId="Heading1">
    <w:name w:val="heading 1"/>
    <w:basedOn w:val="Normal"/>
    <w:next w:val="Normal"/>
    <w:link w:val="Heading1Char"/>
    <w:uiPriority w:val="9"/>
    <w:qFormat/>
    <w:rsid w:val="003B362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B362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3B362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B3623"/>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B362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B3623"/>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B3623"/>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B3623"/>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B362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basedOn w:val="DefaultParagraphFont"/>
    <w:link w:val="Heading1"/>
    <w:uiPriority w:val="9"/>
    <w:rsid w:val="003B3623"/>
    <w:rPr>
      <w:rFonts w:asciiTheme="majorHAnsi" w:eastAsiaTheme="majorEastAsia" w:hAnsiTheme="majorHAnsi" w:cstheme="majorBidi"/>
      <w:b/>
      <w:bCs/>
      <w:kern w:val="32"/>
      <w:sz w:val="32"/>
      <w:szCs w:val="32"/>
    </w:rPr>
  </w:style>
  <w:style w:type="character" w:styleId="IntenseEmphasis">
    <w:name w:val="Intense Emphasis"/>
    <w:basedOn w:val="DefaultParagraphFont"/>
    <w:uiPriority w:val="21"/>
    <w:qFormat/>
    <w:rsid w:val="003B3623"/>
    <w:rPr>
      <w:b/>
      <w:i/>
      <w:sz w:val="24"/>
      <w:szCs w:val="24"/>
      <w:u w:val="single"/>
    </w:rPr>
  </w:style>
  <w:style w:type="character" w:customStyle="1" w:styleId="Heading2Char">
    <w:name w:val="Heading 2 Char"/>
    <w:basedOn w:val="DefaultParagraphFont"/>
    <w:link w:val="Heading2"/>
    <w:uiPriority w:val="9"/>
    <w:rsid w:val="003B3623"/>
    <w:rPr>
      <w:rFonts w:asciiTheme="majorHAnsi" w:eastAsiaTheme="majorEastAsia" w:hAnsiTheme="majorHAnsi" w:cstheme="majorBidi"/>
      <w:b/>
      <w:bCs/>
      <w:i/>
      <w:iCs/>
      <w:sz w:val="28"/>
      <w:szCs w:val="28"/>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3B3623"/>
    <w:pPr>
      <w:ind w:left="720"/>
      <w:contextualSpacing/>
    </w:pPr>
  </w:style>
  <w:style w:type="character" w:customStyle="1" w:styleId="Heading3Char">
    <w:name w:val="Heading 3 Char"/>
    <w:basedOn w:val="DefaultParagraphFont"/>
    <w:link w:val="Heading3"/>
    <w:uiPriority w:val="9"/>
    <w:rsid w:val="003B3623"/>
    <w:rPr>
      <w:rFonts w:asciiTheme="majorHAnsi" w:eastAsiaTheme="majorEastAsia" w:hAnsiTheme="majorHAnsi" w:cstheme="majorBidi"/>
      <w:b/>
      <w:bCs/>
      <w:sz w:val="26"/>
      <w:szCs w:val="26"/>
    </w:rPr>
  </w:style>
  <w:style w:type="paragraph" w:styleId="Revision">
    <w:name w:val="Revision"/>
    <w:hidden/>
    <w:uiPriority w:val="99"/>
    <w:semiHidden/>
    <w:rsid w:val="0091276C"/>
    <w:rPr>
      <w:rFonts w:ascii="Calibri" w:hAnsi="Calibri" w:cs="Calibri"/>
      <w:color w:val="000000"/>
      <w:sz w:val="24"/>
      <w:szCs w:val="24"/>
    </w:rPr>
  </w:style>
  <w:style w:type="paragraph" w:styleId="NoSpacing">
    <w:name w:val="No Spacing"/>
    <w:basedOn w:val="Normal"/>
    <w:uiPriority w:val="1"/>
    <w:qFormat/>
    <w:rsid w:val="003B3623"/>
    <w:rPr>
      <w:szCs w:val="32"/>
    </w:rPr>
  </w:style>
  <w:style w:type="paragraph" w:customStyle="1" w:styleId="Body">
    <w:name w:val="Body"/>
    <w:rsid w:val="00564DC9"/>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NZ"/>
    </w:rPr>
  </w:style>
  <w:style w:type="table" w:styleId="LightShading">
    <w:name w:val="Light Shading"/>
    <w:basedOn w:val="TableNormal"/>
    <w:uiPriority w:val="60"/>
    <w:rsid w:val="001955F3"/>
    <w:pPr>
      <w:pBdr>
        <w:top w:val="nil"/>
        <w:left w:val="nil"/>
        <w:bottom w:val="nil"/>
        <w:right w:val="nil"/>
        <w:between w:val="nil"/>
        <w:bar w:val="nil"/>
      </w:pBdr>
    </w:pPr>
    <w:rPr>
      <w:rFonts w:eastAsia="Arial Unicode MS"/>
      <w:color w:val="000000" w:themeColor="text1" w:themeShade="BF"/>
      <w:bdr w:val="nil"/>
      <w:lang w:val="en-NZ" w:eastAsia="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E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B3623"/>
    <w:rPr>
      <w:rFonts w:cstheme="majorBidi"/>
      <w:b/>
      <w:bCs/>
      <w:sz w:val="28"/>
      <w:szCs w:val="28"/>
    </w:rPr>
  </w:style>
  <w:style w:type="character" w:customStyle="1" w:styleId="Heading5Char">
    <w:name w:val="Heading 5 Char"/>
    <w:basedOn w:val="DefaultParagraphFont"/>
    <w:link w:val="Heading5"/>
    <w:uiPriority w:val="9"/>
    <w:semiHidden/>
    <w:rsid w:val="003B3623"/>
    <w:rPr>
      <w:rFonts w:cstheme="majorBidi"/>
      <w:b/>
      <w:bCs/>
      <w:i/>
      <w:iCs/>
      <w:sz w:val="26"/>
      <w:szCs w:val="26"/>
    </w:rPr>
  </w:style>
  <w:style w:type="character" w:customStyle="1" w:styleId="Heading6Char">
    <w:name w:val="Heading 6 Char"/>
    <w:basedOn w:val="DefaultParagraphFont"/>
    <w:link w:val="Heading6"/>
    <w:uiPriority w:val="9"/>
    <w:semiHidden/>
    <w:rsid w:val="003B3623"/>
    <w:rPr>
      <w:rFonts w:cstheme="majorBidi"/>
      <w:b/>
      <w:bCs/>
    </w:rPr>
  </w:style>
  <w:style w:type="character" w:customStyle="1" w:styleId="Heading7Char">
    <w:name w:val="Heading 7 Char"/>
    <w:basedOn w:val="DefaultParagraphFont"/>
    <w:link w:val="Heading7"/>
    <w:uiPriority w:val="9"/>
    <w:semiHidden/>
    <w:rsid w:val="003B3623"/>
    <w:rPr>
      <w:rFonts w:cstheme="majorBidi"/>
      <w:sz w:val="24"/>
      <w:szCs w:val="24"/>
    </w:rPr>
  </w:style>
  <w:style w:type="character" w:customStyle="1" w:styleId="Heading8Char">
    <w:name w:val="Heading 8 Char"/>
    <w:basedOn w:val="DefaultParagraphFont"/>
    <w:link w:val="Heading8"/>
    <w:uiPriority w:val="9"/>
    <w:semiHidden/>
    <w:rsid w:val="003B3623"/>
    <w:rPr>
      <w:rFonts w:cstheme="majorBidi"/>
      <w:i/>
      <w:iCs/>
      <w:sz w:val="24"/>
      <w:szCs w:val="24"/>
    </w:rPr>
  </w:style>
  <w:style w:type="character" w:customStyle="1" w:styleId="Heading9Char">
    <w:name w:val="Heading 9 Char"/>
    <w:basedOn w:val="DefaultParagraphFont"/>
    <w:link w:val="Heading9"/>
    <w:uiPriority w:val="9"/>
    <w:semiHidden/>
    <w:rsid w:val="003B3623"/>
    <w:rPr>
      <w:rFonts w:asciiTheme="majorHAnsi" w:eastAsiaTheme="majorEastAsia" w:hAnsiTheme="majorHAnsi" w:cstheme="majorBidi"/>
    </w:rPr>
  </w:style>
  <w:style w:type="paragraph" w:styleId="Title">
    <w:name w:val="Title"/>
    <w:basedOn w:val="Normal"/>
    <w:next w:val="Normal"/>
    <w:link w:val="TitleChar"/>
    <w:uiPriority w:val="10"/>
    <w:qFormat/>
    <w:rsid w:val="003B362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B362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B362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B3623"/>
    <w:rPr>
      <w:rFonts w:asciiTheme="majorHAnsi" w:eastAsiaTheme="majorEastAsia" w:hAnsiTheme="majorHAnsi" w:cstheme="majorBidi"/>
      <w:sz w:val="24"/>
      <w:szCs w:val="24"/>
    </w:rPr>
  </w:style>
  <w:style w:type="character" w:styleId="Strong">
    <w:name w:val="Strong"/>
    <w:basedOn w:val="DefaultParagraphFont"/>
    <w:uiPriority w:val="22"/>
    <w:qFormat/>
    <w:rsid w:val="003B3623"/>
    <w:rPr>
      <w:b/>
      <w:bCs/>
    </w:rPr>
  </w:style>
  <w:style w:type="character" w:styleId="Emphasis">
    <w:name w:val="Emphasis"/>
    <w:basedOn w:val="DefaultParagraphFont"/>
    <w:uiPriority w:val="20"/>
    <w:qFormat/>
    <w:rsid w:val="003B3623"/>
    <w:rPr>
      <w:rFonts w:asciiTheme="minorHAnsi" w:hAnsiTheme="minorHAnsi"/>
      <w:b/>
      <w:i/>
      <w:iCs/>
    </w:rPr>
  </w:style>
  <w:style w:type="paragraph" w:styleId="Quote">
    <w:name w:val="Quote"/>
    <w:basedOn w:val="Normal"/>
    <w:next w:val="Normal"/>
    <w:link w:val="QuoteChar"/>
    <w:uiPriority w:val="29"/>
    <w:qFormat/>
    <w:rsid w:val="003B3623"/>
    <w:rPr>
      <w:i/>
    </w:rPr>
  </w:style>
  <w:style w:type="character" w:customStyle="1" w:styleId="QuoteChar">
    <w:name w:val="Quote Char"/>
    <w:basedOn w:val="DefaultParagraphFont"/>
    <w:link w:val="Quote"/>
    <w:uiPriority w:val="29"/>
    <w:rsid w:val="003B3623"/>
    <w:rPr>
      <w:i/>
      <w:sz w:val="24"/>
      <w:szCs w:val="24"/>
    </w:rPr>
  </w:style>
  <w:style w:type="paragraph" w:styleId="IntenseQuote">
    <w:name w:val="Intense Quote"/>
    <w:basedOn w:val="Normal"/>
    <w:next w:val="Normal"/>
    <w:link w:val="IntenseQuoteChar"/>
    <w:uiPriority w:val="30"/>
    <w:qFormat/>
    <w:rsid w:val="003B3623"/>
    <w:pPr>
      <w:ind w:left="720" w:right="720"/>
    </w:pPr>
    <w:rPr>
      <w:b/>
      <w:i/>
      <w:szCs w:val="22"/>
    </w:rPr>
  </w:style>
  <w:style w:type="character" w:customStyle="1" w:styleId="IntenseQuoteChar">
    <w:name w:val="Intense Quote Char"/>
    <w:basedOn w:val="DefaultParagraphFont"/>
    <w:link w:val="IntenseQuote"/>
    <w:uiPriority w:val="30"/>
    <w:rsid w:val="003B3623"/>
    <w:rPr>
      <w:b/>
      <w:i/>
      <w:sz w:val="24"/>
    </w:rPr>
  </w:style>
  <w:style w:type="character" w:styleId="SubtleEmphasis">
    <w:name w:val="Subtle Emphasis"/>
    <w:uiPriority w:val="19"/>
    <w:qFormat/>
    <w:rsid w:val="003B3623"/>
    <w:rPr>
      <w:i/>
      <w:color w:val="5A5A5A" w:themeColor="text1" w:themeTint="A5"/>
    </w:rPr>
  </w:style>
  <w:style w:type="character" w:styleId="SubtleReference">
    <w:name w:val="Subtle Reference"/>
    <w:basedOn w:val="DefaultParagraphFont"/>
    <w:uiPriority w:val="31"/>
    <w:qFormat/>
    <w:rsid w:val="003B3623"/>
    <w:rPr>
      <w:sz w:val="24"/>
      <w:szCs w:val="24"/>
      <w:u w:val="single"/>
    </w:rPr>
  </w:style>
  <w:style w:type="character" w:styleId="IntenseReference">
    <w:name w:val="Intense Reference"/>
    <w:basedOn w:val="DefaultParagraphFont"/>
    <w:uiPriority w:val="32"/>
    <w:qFormat/>
    <w:rsid w:val="003B3623"/>
    <w:rPr>
      <w:b/>
      <w:sz w:val="24"/>
      <w:u w:val="single"/>
    </w:rPr>
  </w:style>
  <w:style w:type="character" w:styleId="BookTitle">
    <w:name w:val="Book Title"/>
    <w:basedOn w:val="DefaultParagraphFont"/>
    <w:uiPriority w:val="33"/>
    <w:qFormat/>
    <w:rsid w:val="003B362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B3623"/>
    <w:pPr>
      <w:outlineLvl w:val="9"/>
    </w:pPr>
  </w:style>
  <w:style w:type="paragraph" w:styleId="Caption">
    <w:name w:val="caption"/>
    <w:basedOn w:val="Normal"/>
    <w:next w:val="Normal"/>
    <w:uiPriority w:val="35"/>
    <w:semiHidden/>
    <w:unhideWhenUsed/>
    <w:rsid w:val="00AD1FC1"/>
    <w:rPr>
      <w:b/>
      <w:bCs/>
      <w:color w:val="4F81BD" w:themeColor="accent1"/>
      <w:sz w:val="18"/>
      <w:szCs w:val="18"/>
    </w:rPr>
  </w:style>
  <w:style w:type="character" w:customStyle="1" w:styleId="piname">
    <w:name w:val="piname"/>
    <w:basedOn w:val="DefaultParagraphFont"/>
    <w:rsid w:val="00910E0E"/>
  </w:style>
  <w:style w:type="character" w:customStyle="1" w:styleId="apple-tab-span">
    <w:name w:val="apple-tab-span"/>
    <w:basedOn w:val="DefaultParagraphFont"/>
    <w:rsid w:val="007D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908">
      <w:bodyDiv w:val="1"/>
      <w:marLeft w:val="0"/>
      <w:marRight w:val="0"/>
      <w:marTop w:val="0"/>
      <w:marBottom w:val="0"/>
      <w:divBdr>
        <w:top w:val="none" w:sz="0" w:space="0" w:color="auto"/>
        <w:left w:val="none" w:sz="0" w:space="0" w:color="auto"/>
        <w:bottom w:val="none" w:sz="0" w:space="0" w:color="auto"/>
        <w:right w:val="none" w:sz="0" w:space="0" w:color="auto"/>
      </w:divBdr>
    </w:div>
    <w:div w:id="23410720">
      <w:bodyDiv w:val="1"/>
      <w:marLeft w:val="0"/>
      <w:marRight w:val="0"/>
      <w:marTop w:val="0"/>
      <w:marBottom w:val="0"/>
      <w:divBdr>
        <w:top w:val="none" w:sz="0" w:space="0" w:color="auto"/>
        <w:left w:val="none" w:sz="0" w:space="0" w:color="auto"/>
        <w:bottom w:val="none" w:sz="0" w:space="0" w:color="auto"/>
        <w:right w:val="none" w:sz="0" w:space="0" w:color="auto"/>
      </w:divBdr>
    </w:div>
    <w:div w:id="28065939">
      <w:bodyDiv w:val="1"/>
      <w:marLeft w:val="0"/>
      <w:marRight w:val="0"/>
      <w:marTop w:val="0"/>
      <w:marBottom w:val="0"/>
      <w:divBdr>
        <w:top w:val="none" w:sz="0" w:space="0" w:color="auto"/>
        <w:left w:val="none" w:sz="0" w:space="0" w:color="auto"/>
        <w:bottom w:val="none" w:sz="0" w:space="0" w:color="auto"/>
        <w:right w:val="none" w:sz="0" w:space="0" w:color="auto"/>
      </w:divBdr>
    </w:div>
    <w:div w:id="30544103">
      <w:bodyDiv w:val="1"/>
      <w:marLeft w:val="0"/>
      <w:marRight w:val="0"/>
      <w:marTop w:val="0"/>
      <w:marBottom w:val="0"/>
      <w:divBdr>
        <w:top w:val="none" w:sz="0" w:space="0" w:color="auto"/>
        <w:left w:val="none" w:sz="0" w:space="0" w:color="auto"/>
        <w:bottom w:val="none" w:sz="0" w:space="0" w:color="auto"/>
        <w:right w:val="none" w:sz="0" w:space="0" w:color="auto"/>
      </w:divBdr>
    </w:div>
    <w:div w:id="83108721">
      <w:bodyDiv w:val="1"/>
      <w:marLeft w:val="0"/>
      <w:marRight w:val="0"/>
      <w:marTop w:val="0"/>
      <w:marBottom w:val="0"/>
      <w:divBdr>
        <w:top w:val="none" w:sz="0" w:space="0" w:color="auto"/>
        <w:left w:val="none" w:sz="0" w:space="0" w:color="auto"/>
        <w:bottom w:val="none" w:sz="0" w:space="0" w:color="auto"/>
        <w:right w:val="none" w:sz="0" w:space="0" w:color="auto"/>
      </w:divBdr>
      <w:divsChild>
        <w:div w:id="31346912">
          <w:marLeft w:val="0"/>
          <w:marRight w:val="0"/>
          <w:marTop w:val="0"/>
          <w:marBottom w:val="0"/>
          <w:divBdr>
            <w:top w:val="none" w:sz="0" w:space="0" w:color="auto"/>
            <w:left w:val="none" w:sz="0" w:space="0" w:color="auto"/>
            <w:bottom w:val="none" w:sz="0" w:space="0" w:color="auto"/>
            <w:right w:val="none" w:sz="0" w:space="0" w:color="auto"/>
          </w:divBdr>
        </w:div>
      </w:divsChild>
    </w:div>
    <w:div w:id="85154736">
      <w:bodyDiv w:val="1"/>
      <w:marLeft w:val="0"/>
      <w:marRight w:val="0"/>
      <w:marTop w:val="0"/>
      <w:marBottom w:val="0"/>
      <w:divBdr>
        <w:top w:val="none" w:sz="0" w:space="0" w:color="auto"/>
        <w:left w:val="none" w:sz="0" w:space="0" w:color="auto"/>
        <w:bottom w:val="none" w:sz="0" w:space="0" w:color="auto"/>
        <w:right w:val="none" w:sz="0" w:space="0" w:color="auto"/>
      </w:divBdr>
    </w:div>
    <w:div w:id="141315360">
      <w:bodyDiv w:val="1"/>
      <w:marLeft w:val="0"/>
      <w:marRight w:val="0"/>
      <w:marTop w:val="0"/>
      <w:marBottom w:val="0"/>
      <w:divBdr>
        <w:top w:val="none" w:sz="0" w:space="0" w:color="auto"/>
        <w:left w:val="none" w:sz="0" w:space="0" w:color="auto"/>
        <w:bottom w:val="none" w:sz="0" w:space="0" w:color="auto"/>
        <w:right w:val="none" w:sz="0" w:space="0" w:color="auto"/>
      </w:divBdr>
    </w:div>
    <w:div w:id="179511172">
      <w:bodyDiv w:val="1"/>
      <w:marLeft w:val="0"/>
      <w:marRight w:val="0"/>
      <w:marTop w:val="0"/>
      <w:marBottom w:val="0"/>
      <w:divBdr>
        <w:top w:val="none" w:sz="0" w:space="0" w:color="auto"/>
        <w:left w:val="none" w:sz="0" w:space="0" w:color="auto"/>
        <w:bottom w:val="none" w:sz="0" w:space="0" w:color="auto"/>
        <w:right w:val="none" w:sz="0" w:space="0" w:color="auto"/>
      </w:divBdr>
    </w:div>
    <w:div w:id="311720547">
      <w:bodyDiv w:val="1"/>
      <w:marLeft w:val="0"/>
      <w:marRight w:val="0"/>
      <w:marTop w:val="0"/>
      <w:marBottom w:val="0"/>
      <w:divBdr>
        <w:top w:val="none" w:sz="0" w:space="0" w:color="auto"/>
        <w:left w:val="none" w:sz="0" w:space="0" w:color="auto"/>
        <w:bottom w:val="none" w:sz="0" w:space="0" w:color="auto"/>
        <w:right w:val="none" w:sz="0" w:space="0" w:color="auto"/>
      </w:divBdr>
    </w:div>
    <w:div w:id="312178789">
      <w:bodyDiv w:val="1"/>
      <w:marLeft w:val="0"/>
      <w:marRight w:val="0"/>
      <w:marTop w:val="0"/>
      <w:marBottom w:val="0"/>
      <w:divBdr>
        <w:top w:val="none" w:sz="0" w:space="0" w:color="auto"/>
        <w:left w:val="none" w:sz="0" w:space="0" w:color="auto"/>
        <w:bottom w:val="none" w:sz="0" w:space="0" w:color="auto"/>
        <w:right w:val="none" w:sz="0" w:space="0" w:color="auto"/>
      </w:divBdr>
      <w:divsChild>
        <w:div w:id="1133409079">
          <w:marLeft w:val="0"/>
          <w:marRight w:val="0"/>
          <w:marTop w:val="0"/>
          <w:marBottom w:val="0"/>
          <w:divBdr>
            <w:top w:val="none" w:sz="0" w:space="0" w:color="auto"/>
            <w:left w:val="none" w:sz="0" w:space="0" w:color="auto"/>
            <w:bottom w:val="none" w:sz="0" w:space="0" w:color="auto"/>
            <w:right w:val="none" w:sz="0" w:space="0" w:color="auto"/>
          </w:divBdr>
        </w:div>
      </w:divsChild>
    </w:div>
    <w:div w:id="382291481">
      <w:bodyDiv w:val="1"/>
      <w:marLeft w:val="0"/>
      <w:marRight w:val="0"/>
      <w:marTop w:val="0"/>
      <w:marBottom w:val="0"/>
      <w:divBdr>
        <w:top w:val="none" w:sz="0" w:space="0" w:color="auto"/>
        <w:left w:val="none" w:sz="0" w:space="0" w:color="auto"/>
        <w:bottom w:val="none" w:sz="0" w:space="0" w:color="auto"/>
        <w:right w:val="none" w:sz="0" w:space="0" w:color="auto"/>
      </w:divBdr>
    </w:div>
    <w:div w:id="396513289">
      <w:bodyDiv w:val="1"/>
      <w:marLeft w:val="0"/>
      <w:marRight w:val="0"/>
      <w:marTop w:val="0"/>
      <w:marBottom w:val="0"/>
      <w:divBdr>
        <w:top w:val="none" w:sz="0" w:space="0" w:color="auto"/>
        <w:left w:val="none" w:sz="0" w:space="0" w:color="auto"/>
        <w:bottom w:val="none" w:sz="0" w:space="0" w:color="auto"/>
        <w:right w:val="none" w:sz="0" w:space="0" w:color="auto"/>
      </w:divBdr>
    </w:div>
    <w:div w:id="516232260">
      <w:bodyDiv w:val="1"/>
      <w:marLeft w:val="0"/>
      <w:marRight w:val="0"/>
      <w:marTop w:val="0"/>
      <w:marBottom w:val="0"/>
      <w:divBdr>
        <w:top w:val="none" w:sz="0" w:space="0" w:color="auto"/>
        <w:left w:val="none" w:sz="0" w:space="0" w:color="auto"/>
        <w:bottom w:val="none" w:sz="0" w:space="0" w:color="auto"/>
        <w:right w:val="none" w:sz="0" w:space="0" w:color="auto"/>
      </w:divBdr>
    </w:div>
    <w:div w:id="530800119">
      <w:bodyDiv w:val="1"/>
      <w:marLeft w:val="0"/>
      <w:marRight w:val="0"/>
      <w:marTop w:val="0"/>
      <w:marBottom w:val="0"/>
      <w:divBdr>
        <w:top w:val="none" w:sz="0" w:space="0" w:color="auto"/>
        <w:left w:val="none" w:sz="0" w:space="0" w:color="auto"/>
        <w:bottom w:val="none" w:sz="0" w:space="0" w:color="auto"/>
        <w:right w:val="none" w:sz="0" w:space="0" w:color="auto"/>
      </w:divBdr>
    </w:div>
    <w:div w:id="601189663">
      <w:bodyDiv w:val="1"/>
      <w:marLeft w:val="0"/>
      <w:marRight w:val="0"/>
      <w:marTop w:val="0"/>
      <w:marBottom w:val="0"/>
      <w:divBdr>
        <w:top w:val="none" w:sz="0" w:space="0" w:color="auto"/>
        <w:left w:val="none" w:sz="0" w:space="0" w:color="auto"/>
        <w:bottom w:val="none" w:sz="0" w:space="0" w:color="auto"/>
        <w:right w:val="none" w:sz="0" w:space="0" w:color="auto"/>
      </w:divBdr>
    </w:div>
    <w:div w:id="682781584">
      <w:bodyDiv w:val="1"/>
      <w:marLeft w:val="0"/>
      <w:marRight w:val="0"/>
      <w:marTop w:val="0"/>
      <w:marBottom w:val="0"/>
      <w:divBdr>
        <w:top w:val="none" w:sz="0" w:space="0" w:color="auto"/>
        <w:left w:val="none" w:sz="0" w:space="0" w:color="auto"/>
        <w:bottom w:val="none" w:sz="0" w:space="0" w:color="auto"/>
        <w:right w:val="none" w:sz="0" w:space="0" w:color="auto"/>
      </w:divBdr>
    </w:div>
    <w:div w:id="697855644">
      <w:bodyDiv w:val="1"/>
      <w:marLeft w:val="0"/>
      <w:marRight w:val="0"/>
      <w:marTop w:val="0"/>
      <w:marBottom w:val="0"/>
      <w:divBdr>
        <w:top w:val="none" w:sz="0" w:space="0" w:color="auto"/>
        <w:left w:val="none" w:sz="0" w:space="0" w:color="auto"/>
        <w:bottom w:val="none" w:sz="0" w:space="0" w:color="auto"/>
        <w:right w:val="none" w:sz="0" w:space="0" w:color="auto"/>
      </w:divBdr>
    </w:div>
    <w:div w:id="720861490">
      <w:bodyDiv w:val="1"/>
      <w:marLeft w:val="0"/>
      <w:marRight w:val="0"/>
      <w:marTop w:val="0"/>
      <w:marBottom w:val="0"/>
      <w:divBdr>
        <w:top w:val="none" w:sz="0" w:space="0" w:color="auto"/>
        <w:left w:val="none" w:sz="0" w:space="0" w:color="auto"/>
        <w:bottom w:val="none" w:sz="0" w:space="0" w:color="auto"/>
        <w:right w:val="none" w:sz="0" w:space="0" w:color="auto"/>
      </w:divBdr>
    </w:div>
    <w:div w:id="72877345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3072">
      <w:bodyDiv w:val="1"/>
      <w:marLeft w:val="0"/>
      <w:marRight w:val="0"/>
      <w:marTop w:val="0"/>
      <w:marBottom w:val="0"/>
      <w:divBdr>
        <w:top w:val="none" w:sz="0" w:space="0" w:color="auto"/>
        <w:left w:val="none" w:sz="0" w:space="0" w:color="auto"/>
        <w:bottom w:val="none" w:sz="0" w:space="0" w:color="auto"/>
        <w:right w:val="none" w:sz="0" w:space="0" w:color="auto"/>
      </w:divBdr>
      <w:divsChild>
        <w:div w:id="34277426">
          <w:marLeft w:val="0"/>
          <w:marRight w:val="0"/>
          <w:marTop w:val="0"/>
          <w:marBottom w:val="0"/>
          <w:divBdr>
            <w:top w:val="none" w:sz="0" w:space="0" w:color="auto"/>
            <w:left w:val="none" w:sz="0" w:space="0" w:color="auto"/>
            <w:bottom w:val="none" w:sz="0" w:space="0" w:color="auto"/>
            <w:right w:val="none" w:sz="0" w:space="0" w:color="auto"/>
          </w:divBdr>
          <w:divsChild>
            <w:div w:id="2076589385">
              <w:marLeft w:val="0"/>
              <w:marRight w:val="0"/>
              <w:marTop w:val="0"/>
              <w:marBottom w:val="0"/>
              <w:divBdr>
                <w:top w:val="none" w:sz="0" w:space="0" w:color="auto"/>
                <w:left w:val="none" w:sz="0" w:space="0" w:color="auto"/>
                <w:bottom w:val="none" w:sz="0" w:space="0" w:color="auto"/>
                <w:right w:val="none" w:sz="0" w:space="0" w:color="auto"/>
              </w:divBdr>
              <w:divsChild>
                <w:div w:id="3131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11067">
      <w:bodyDiv w:val="1"/>
      <w:marLeft w:val="0"/>
      <w:marRight w:val="0"/>
      <w:marTop w:val="0"/>
      <w:marBottom w:val="0"/>
      <w:divBdr>
        <w:top w:val="none" w:sz="0" w:space="0" w:color="auto"/>
        <w:left w:val="none" w:sz="0" w:space="0" w:color="auto"/>
        <w:bottom w:val="none" w:sz="0" w:space="0" w:color="auto"/>
        <w:right w:val="none" w:sz="0" w:space="0" w:color="auto"/>
      </w:divBdr>
    </w:div>
    <w:div w:id="842361275">
      <w:bodyDiv w:val="1"/>
      <w:marLeft w:val="0"/>
      <w:marRight w:val="0"/>
      <w:marTop w:val="0"/>
      <w:marBottom w:val="0"/>
      <w:divBdr>
        <w:top w:val="none" w:sz="0" w:space="0" w:color="auto"/>
        <w:left w:val="none" w:sz="0" w:space="0" w:color="auto"/>
        <w:bottom w:val="none" w:sz="0" w:space="0" w:color="auto"/>
        <w:right w:val="none" w:sz="0" w:space="0" w:color="auto"/>
      </w:divBdr>
    </w:div>
    <w:div w:id="872959901">
      <w:bodyDiv w:val="1"/>
      <w:marLeft w:val="0"/>
      <w:marRight w:val="0"/>
      <w:marTop w:val="0"/>
      <w:marBottom w:val="0"/>
      <w:divBdr>
        <w:top w:val="none" w:sz="0" w:space="0" w:color="auto"/>
        <w:left w:val="none" w:sz="0" w:space="0" w:color="auto"/>
        <w:bottom w:val="none" w:sz="0" w:space="0" w:color="auto"/>
        <w:right w:val="none" w:sz="0" w:space="0" w:color="auto"/>
      </w:divBdr>
    </w:div>
    <w:div w:id="901453541">
      <w:bodyDiv w:val="1"/>
      <w:marLeft w:val="0"/>
      <w:marRight w:val="0"/>
      <w:marTop w:val="0"/>
      <w:marBottom w:val="0"/>
      <w:divBdr>
        <w:top w:val="none" w:sz="0" w:space="0" w:color="auto"/>
        <w:left w:val="none" w:sz="0" w:space="0" w:color="auto"/>
        <w:bottom w:val="none" w:sz="0" w:space="0" w:color="auto"/>
        <w:right w:val="none" w:sz="0" w:space="0" w:color="auto"/>
      </w:divBdr>
    </w:div>
    <w:div w:id="961762324">
      <w:bodyDiv w:val="1"/>
      <w:marLeft w:val="0"/>
      <w:marRight w:val="0"/>
      <w:marTop w:val="0"/>
      <w:marBottom w:val="0"/>
      <w:divBdr>
        <w:top w:val="none" w:sz="0" w:space="0" w:color="auto"/>
        <w:left w:val="none" w:sz="0" w:space="0" w:color="auto"/>
        <w:bottom w:val="none" w:sz="0" w:space="0" w:color="auto"/>
        <w:right w:val="none" w:sz="0" w:space="0" w:color="auto"/>
      </w:divBdr>
      <w:divsChild>
        <w:div w:id="1406032352">
          <w:marLeft w:val="0"/>
          <w:marRight w:val="0"/>
          <w:marTop w:val="0"/>
          <w:marBottom w:val="0"/>
          <w:divBdr>
            <w:top w:val="none" w:sz="0" w:space="0" w:color="auto"/>
            <w:left w:val="none" w:sz="0" w:space="0" w:color="auto"/>
            <w:bottom w:val="none" w:sz="0" w:space="0" w:color="auto"/>
            <w:right w:val="none" w:sz="0" w:space="0" w:color="auto"/>
          </w:divBdr>
          <w:divsChild>
            <w:div w:id="2136636085">
              <w:marLeft w:val="0"/>
              <w:marRight w:val="0"/>
              <w:marTop w:val="0"/>
              <w:marBottom w:val="0"/>
              <w:divBdr>
                <w:top w:val="none" w:sz="0" w:space="0" w:color="auto"/>
                <w:left w:val="none" w:sz="0" w:space="0" w:color="auto"/>
                <w:bottom w:val="none" w:sz="0" w:space="0" w:color="auto"/>
                <w:right w:val="none" w:sz="0" w:space="0" w:color="auto"/>
              </w:divBdr>
              <w:divsChild>
                <w:div w:id="8952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5301">
      <w:bodyDiv w:val="1"/>
      <w:marLeft w:val="0"/>
      <w:marRight w:val="0"/>
      <w:marTop w:val="0"/>
      <w:marBottom w:val="0"/>
      <w:divBdr>
        <w:top w:val="none" w:sz="0" w:space="0" w:color="auto"/>
        <w:left w:val="none" w:sz="0" w:space="0" w:color="auto"/>
        <w:bottom w:val="none" w:sz="0" w:space="0" w:color="auto"/>
        <w:right w:val="none" w:sz="0" w:space="0" w:color="auto"/>
      </w:divBdr>
    </w:div>
    <w:div w:id="982731975">
      <w:bodyDiv w:val="1"/>
      <w:marLeft w:val="0"/>
      <w:marRight w:val="0"/>
      <w:marTop w:val="0"/>
      <w:marBottom w:val="0"/>
      <w:divBdr>
        <w:top w:val="none" w:sz="0" w:space="0" w:color="auto"/>
        <w:left w:val="none" w:sz="0" w:space="0" w:color="auto"/>
        <w:bottom w:val="none" w:sz="0" w:space="0" w:color="auto"/>
        <w:right w:val="none" w:sz="0" w:space="0" w:color="auto"/>
      </w:divBdr>
    </w:div>
    <w:div w:id="984243856">
      <w:bodyDiv w:val="1"/>
      <w:marLeft w:val="0"/>
      <w:marRight w:val="0"/>
      <w:marTop w:val="0"/>
      <w:marBottom w:val="0"/>
      <w:divBdr>
        <w:top w:val="none" w:sz="0" w:space="0" w:color="auto"/>
        <w:left w:val="none" w:sz="0" w:space="0" w:color="auto"/>
        <w:bottom w:val="none" w:sz="0" w:space="0" w:color="auto"/>
        <w:right w:val="none" w:sz="0" w:space="0" w:color="auto"/>
      </w:divBdr>
    </w:div>
    <w:div w:id="988942657">
      <w:bodyDiv w:val="1"/>
      <w:marLeft w:val="0"/>
      <w:marRight w:val="0"/>
      <w:marTop w:val="0"/>
      <w:marBottom w:val="0"/>
      <w:divBdr>
        <w:top w:val="none" w:sz="0" w:space="0" w:color="auto"/>
        <w:left w:val="none" w:sz="0" w:space="0" w:color="auto"/>
        <w:bottom w:val="none" w:sz="0" w:space="0" w:color="auto"/>
        <w:right w:val="none" w:sz="0" w:space="0" w:color="auto"/>
      </w:divBdr>
    </w:div>
    <w:div w:id="997541998">
      <w:bodyDiv w:val="1"/>
      <w:marLeft w:val="0"/>
      <w:marRight w:val="0"/>
      <w:marTop w:val="0"/>
      <w:marBottom w:val="0"/>
      <w:divBdr>
        <w:top w:val="none" w:sz="0" w:space="0" w:color="auto"/>
        <w:left w:val="none" w:sz="0" w:space="0" w:color="auto"/>
        <w:bottom w:val="none" w:sz="0" w:space="0" w:color="auto"/>
        <w:right w:val="none" w:sz="0" w:space="0" w:color="auto"/>
      </w:divBdr>
      <w:divsChild>
        <w:div w:id="1104421141">
          <w:marLeft w:val="0"/>
          <w:marRight w:val="0"/>
          <w:marTop w:val="0"/>
          <w:marBottom w:val="0"/>
          <w:divBdr>
            <w:top w:val="none" w:sz="0" w:space="0" w:color="auto"/>
            <w:left w:val="none" w:sz="0" w:space="0" w:color="auto"/>
            <w:bottom w:val="none" w:sz="0" w:space="0" w:color="auto"/>
            <w:right w:val="none" w:sz="0" w:space="0" w:color="auto"/>
          </w:divBdr>
        </w:div>
      </w:divsChild>
    </w:div>
    <w:div w:id="999508131">
      <w:bodyDiv w:val="1"/>
      <w:marLeft w:val="0"/>
      <w:marRight w:val="0"/>
      <w:marTop w:val="0"/>
      <w:marBottom w:val="0"/>
      <w:divBdr>
        <w:top w:val="none" w:sz="0" w:space="0" w:color="auto"/>
        <w:left w:val="none" w:sz="0" w:space="0" w:color="auto"/>
        <w:bottom w:val="none" w:sz="0" w:space="0" w:color="auto"/>
        <w:right w:val="none" w:sz="0" w:space="0" w:color="auto"/>
      </w:divBdr>
    </w:div>
    <w:div w:id="1016806182">
      <w:bodyDiv w:val="1"/>
      <w:marLeft w:val="0"/>
      <w:marRight w:val="0"/>
      <w:marTop w:val="0"/>
      <w:marBottom w:val="0"/>
      <w:divBdr>
        <w:top w:val="none" w:sz="0" w:space="0" w:color="auto"/>
        <w:left w:val="none" w:sz="0" w:space="0" w:color="auto"/>
        <w:bottom w:val="none" w:sz="0" w:space="0" w:color="auto"/>
        <w:right w:val="none" w:sz="0" w:space="0" w:color="auto"/>
      </w:divBdr>
    </w:div>
    <w:div w:id="1025712814">
      <w:bodyDiv w:val="1"/>
      <w:marLeft w:val="0"/>
      <w:marRight w:val="0"/>
      <w:marTop w:val="0"/>
      <w:marBottom w:val="0"/>
      <w:divBdr>
        <w:top w:val="none" w:sz="0" w:space="0" w:color="auto"/>
        <w:left w:val="none" w:sz="0" w:space="0" w:color="auto"/>
        <w:bottom w:val="none" w:sz="0" w:space="0" w:color="auto"/>
        <w:right w:val="none" w:sz="0" w:space="0" w:color="auto"/>
      </w:divBdr>
    </w:div>
    <w:div w:id="1039628317">
      <w:bodyDiv w:val="1"/>
      <w:marLeft w:val="0"/>
      <w:marRight w:val="0"/>
      <w:marTop w:val="0"/>
      <w:marBottom w:val="0"/>
      <w:divBdr>
        <w:top w:val="none" w:sz="0" w:space="0" w:color="auto"/>
        <w:left w:val="none" w:sz="0" w:space="0" w:color="auto"/>
        <w:bottom w:val="none" w:sz="0" w:space="0" w:color="auto"/>
        <w:right w:val="none" w:sz="0" w:space="0" w:color="auto"/>
      </w:divBdr>
    </w:div>
    <w:div w:id="10534576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3979725">
      <w:bodyDiv w:val="1"/>
      <w:marLeft w:val="0"/>
      <w:marRight w:val="0"/>
      <w:marTop w:val="0"/>
      <w:marBottom w:val="0"/>
      <w:divBdr>
        <w:top w:val="none" w:sz="0" w:space="0" w:color="auto"/>
        <w:left w:val="none" w:sz="0" w:space="0" w:color="auto"/>
        <w:bottom w:val="none" w:sz="0" w:space="0" w:color="auto"/>
        <w:right w:val="none" w:sz="0" w:space="0" w:color="auto"/>
      </w:divBdr>
    </w:div>
    <w:div w:id="1158422685">
      <w:bodyDiv w:val="1"/>
      <w:marLeft w:val="0"/>
      <w:marRight w:val="0"/>
      <w:marTop w:val="0"/>
      <w:marBottom w:val="0"/>
      <w:divBdr>
        <w:top w:val="none" w:sz="0" w:space="0" w:color="auto"/>
        <w:left w:val="none" w:sz="0" w:space="0" w:color="auto"/>
        <w:bottom w:val="none" w:sz="0" w:space="0" w:color="auto"/>
        <w:right w:val="none" w:sz="0" w:space="0" w:color="auto"/>
      </w:divBdr>
    </w:div>
    <w:div w:id="1169250529">
      <w:bodyDiv w:val="1"/>
      <w:marLeft w:val="0"/>
      <w:marRight w:val="0"/>
      <w:marTop w:val="0"/>
      <w:marBottom w:val="0"/>
      <w:divBdr>
        <w:top w:val="none" w:sz="0" w:space="0" w:color="auto"/>
        <w:left w:val="none" w:sz="0" w:space="0" w:color="auto"/>
        <w:bottom w:val="none" w:sz="0" w:space="0" w:color="auto"/>
        <w:right w:val="none" w:sz="0" w:space="0" w:color="auto"/>
      </w:divBdr>
    </w:div>
    <w:div w:id="1211185421">
      <w:bodyDiv w:val="1"/>
      <w:marLeft w:val="0"/>
      <w:marRight w:val="0"/>
      <w:marTop w:val="0"/>
      <w:marBottom w:val="0"/>
      <w:divBdr>
        <w:top w:val="none" w:sz="0" w:space="0" w:color="auto"/>
        <w:left w:val="none" w:sz="0" w:space="0" w:color="auto"/>
        <w:bottom w:val="none" w:sz="0" w:space="0" w:color="auto"/>
        <w:right w:val="none" w:sz="0" w:space="0" w:color="auto"/>
      </w:divBdr>
    </w:div>
    <w:div w:id="1233931864">
      <w:bodyDiv w:val="1"/>
      <w:marLeft w:val="0"/>
      <w:marRight w:val="0"/>
      <w:marTop w:val="0"/>
      <w:marBottom w:val="0"/>
      <w:divBdr>
        <w:top w:val="none" w:sz="0" w:space="0" w:color="auto"/>
        <w:left w:val="none" w:sz="0" w:space="0" w:color="auto"/>
        <w:bottom w:val="none" w:sz="0" w:space="0" w:color="auto"/>
        <w:right w:val="none" w:sz="0" w:space="0" w:color="auto"/>
      </w:divBdr>
    </w:div>
    <w:div w:id="1244022741">
      <w:bodyDiv w:val="1"/>
      <w:marLeft w:val="0"/>
      <w:marRight w:val="0"/>
      <w:marTop w:val="0"/>
      <w:marBottom w:val="0"/>
      <w:divBdr>
        <w:top w:val="none" w:sz="0" w:space="0" w:color="auto"/>
        <w:left w:val="none" w:sz="0" w:space="0" w:color="auto"/>
        <w:bottom w:val="none" w:sz="0" w:space="0" w:color="auto"/>
        <w:right w:val="none" w:sz="0" w:space="0" w:color="auto"/>
      </w:divBdr>
    </w:div>
    <w:div w:id="1249192449">
      <w:bodyDiv w:val="1"/>
      <w:marLeft w:val="0"/>
      <w:marRight w:val="0"/>
      <w:marTop w:val="0"/>
      <w:marBottom w:val="0"/>
      <w:divBdr>
        <w:top w:val="none" w:sz="0" w:space="0" w:color="auto"/>
        <w:left w:val="none" w:sz="0" w:space="0" w:color="auto"/>
        <w:bottom w:val="none" w:sz="0" w:space="0" w:color="auto"/>
        <w:right w:val="none" w:sz="0" w:space="0" w:color="auto"/>
      </w:divBdr>
      <w:divsChild>
        <w:div w:id="923958371">
          <w:marLeft w:val="0"/>
          <w:marRight w:val="0"/>
          <w:marTop w:val="0"/>
          <w:marBottom w:val="0"/>
          <w:divBdr>
            <w:top w:val="none" w:sz="0" w:space="0" w:color="auto"/>
            <w:left w:val="none" w:sz="0" w:space="0" w:color="auto"/>
            <w:bottom w:val="none" w:sz="0" w:space="0" w:color="auto"/>
            <w:right w:val="none" w:sz="0" w:space="0" w:color="auto"/>
          </w:divBdr>
        </w:div>
      </w:divsChild>
    </w:div>
    <w:div w:id="1281911858">
      <w:bodyDiv w:val="1"/>
      <w:marLeft w:val="0"/>
      <w:marRight w:val="0"/>
      <w:marTop w:val="0"/>
      <w:marBottom w:val="0"/>
      <w:divBdr>
        <w:top w:val="none" w:sz="0" w:space="0" w:color="auto"/>
        <w:left w:val="none" w:sz="0" w:space="0" w:color="auto"/>
        <w:bottom w:val="none" w:sz="0" w:space="0" w:color="auto"/>
        <w:right w:val="none" w:sz="0" w:space="0" w:color="auto"/>
      </w:divBdr>
      <w:divsChild>
        <w:div w:id="134882593">
          <w:marLeft w:val="0"/>
          <w:marRight w:val="0"/>
          <w:marTop w:val="0"/>
          <w:marBottom w:val="0"/>
          <w:divBdr>
            <w:top w:val="none" w:sz="0" w:space="0" w:color="auto"/>
            <w:left w:val="none" w:sz="0" w:space="0" w:color="auto"/>
            <w:bottom w:val="none" w:sz="0" w:space="0" w:color="auto"/>
            <w:right w:val="none" w:sz="0" w:space="0" w:color="auto"/>
          </w:divBdr>
        </w:div>
      </w:divsChild>
    </w:div>
    <w:div w:id="1306819005">
      <w:bodyDiv w:val="1"/>
      <w:marLeft w:val="0"/>
      <w:marRight w:val="0"/>
      <w:marTop w:val="0"/>
      <w:marBottom w:val="0"/>
      <w:divBdr>
        <w:top w:val="none" w:sz="0" w:space="0" w:color="auto"/>
        <w:left w:val="none" w:sz="0" w:space="0" w:color="auto"/>
        <w:bottom w:val="none" w:sz="0" w:space="0" w:color="auto"/>
        <w:right w:val="none" w:sz="0" w:space="0" w:color="auto"/>
      </w:divBdr>
    </w:div>
    <w:div w:id="1320036630">
      <w:bodyDiv w:val="1"/>
      <w:marLeft w:val="0"/>
      <w:marRight w:val="0"/>
      <w:marTop w:val="0"/>
      <w:marBottom w:val="0"/>
      <w:divBdr>
        <w:top w:val="none" w:sz="0" w:space="0" w:color="auto"/>
        <w:left w:val="none" w:sz="0" w:space="0" w:color="auto"/>
        <w:bottom w:val="none" w:sz="0" w:space="0" w:color="auto"/>
        <w:right w:val="none" w:sz="0" w:space="0" w:color="auto"/>
      </w:divBdr>
    </w:div>
    <w:div w:id="1344042778">
      <w:bodyDiv w:val="1"/>
      <w:marLeft w:val="0"/>
      <w:marRight w:val="0"/>
      <w:marTop w:val="0"/>
      <w:marBottom w:val="0"/>
      <w:divBdr>
        <w:top w:val="none" w:sz="0" w:space="0" w:color="auto"/>
        <w:left w:val="none" w:sz="0" w:space="0" w:color="auto"/>
        <w:bottom w:val="none" w:sz="0" w:space="0" w:color="auto"/>
        <w:right w:val="none" w:sz="0" w:space="0" w:color="auto"/>
      </w:divBdr>
      <w:divsChild>
        <w:div w:id="1036272045">
          <w:marLeft w:val="0"/>
          <w:marRight w:val="0"/>
          <w:marTop w:val="0"/>
          <w:marBottom w:val="0"/>
          <w:divBdr>
            <w:top w:val="none" w:sz="0" w:space="0" w:color="auto"/>
            <w:left w:val="none" w:sz="0" w:space="0" w:color="auto"/>
            <w:bottom w:val="none" w:sz="0" w:space="0" w:color="auto"/>
            <w:right w:val="none" w:sz="0" w:space="0" w:color="auto"/>
          </w:divBdr>
          <w:divsChild>
            <w:div w:id="1411002413">
              <w:marLeft w:val="0"/>
              <w:marRight w:val="0"/>
              <w:marTop w:val="0"/>
              <w:marBottom w:val="0"/>
              <w:divBdr>
                <w:top w:val="none" w:sz="0" w:space="0" w:color="auto"/>
                <w:left w:val="none" w:sz="0" w:space="0" w:color="auto"/>
                <w:bottom w:val="none" w:sz="0" w:space="0" w:color="auto"/>
                <w:right w:val="none" w:sz="0" w:space="0" w:color="auto"/>
              </w:divBdr>
              <w:divsChild>
                <w:div w:id="8124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09303">
      <w:bodyDiv w:val="1"/>
      <w:marLeft w:val="0"/>
      <w:marRight w:val="0"/>
      <w:marTop w:val="0"/>
      <w:marBottom w:val="0"/>
      <w:divBdr>
        <w:top w:val="none" w:sz="0" w:space="0" w:color="auto"/>
        <w:left w:val="none" w:sz="0" w:space="0" w:color="auto"/>
        <w:bottom w:val="none" w:sz="0" w:space="0" w:color="auto"/>
        <w:right w:val="none" w:sz="0" w:space="0" w:color="auto"/>
      </w:divBdr>
      <w:divsChild>
        <w:div w:id="1575049462">
          <w:marLeft w:val="0"/>
          <w:marRight w:val="0"/>
          <w:marTop w:val="0"/>
          <w:marBottom w:val="0"/>
          <w:divBdr>
            <w:top w:val="none" w:sz="0" w:space="0" w:color="auto"/>
            <w:left w:val="none" w:sz="0" w:space="0" w:color="auto"/>
            <w:bottom w:val="none" w:sz="0" w:space="0" w:color="auto"/>
            <w:right w:val="none" w:sz="0" w:space="0" w:color="auto"/>
          </w:divBdr>
        </w:div>
        <w:div w:id="1573616488">
          <w:marLeft w:val="0"/>
          <w:marRight w:val="0"/>
          <w:marTop w:val="0"/>
          <w:marBottom w:val="0"/>
          <w:divBdr>
            <w:top w:val="none" w:sz="0" w:space="0" w:color="auto"/>
            <w:left w:val="none" w:sz="0" w:space="0" w:color="auto"/>
            <w:bottom w:val="none" w:sz="0" w:space="0" w:color="auto"/>
            <w:right w:val="none" w:sz="0" w:space="0" w:color="auto"/>
          </w:divBdr>
        </w:div>
      </w:divsChild>
    </w:div>
    <w:div w:id="1397169620">
      <w:bodyDiv w:val="1"/>
      <w:marLeft w:val="0"/>
      <w:marRight w:val="0"/>
      <w:marTop w:val="0"/>
      <w:marBottom w:val="0"/>
      <w:divBdr>
        <w:top w:val="none" w:sz="0" w:space="0" w:color="auto"/>
        <w:left w:val="none" w:sz="0" w:space="0" w:color="auto"/>
        <w:bottom w:val="none" w:sz="0" w:space="0" w:color="auto"/>
        <w:right w:val="none" w:sz="0" w:space="0" w:color="auto"/>
      </w:divBdr>
    </w:div>
    <w:div w:id="1409381586">
      <w:bodyDiv w:val="1"/>
      <w:marLeft w:val="0"/>
      <w:marRight w:val="0"/>
      <w:marTop w:val="0"/>
      <w:marBottom w:val="0"/>
      <w:divBdr>
        <w:top w:val="none" w:sz="0" w:space="0" w:color="auto"/>
        <w:left w:val="none" w:sz="0" w:space="0" w:color="auto"/>
        <w:bottom w:val="none" w:sz="0" w:space="0" w:color="auto"/>
        <w:right w:val="none" w:sz="0" w:space="0" w:color="auto"/>
      </w:divBdr>
    </w:div>
    <w:div w:id="1418743679">
      <w:bodyDiv w:val="1"/>
      <w:marLeft w:val="0"/>
      <w:marRight w:val="0"/>
      <w:marTop w:val="0"/>
      <w:marBottom w:val="0"/>
      <w:divBdr>
        <w:top w:val="none" w:sz="0" w:space="0" w:color="auto"/>
        <w:left w:val="none" w:sz="0" w:space="0" w:color="auto"/>
        <w:bottom w:val="none" w:sz="0" w:space="0" w:color="auto"/>
        <w:right w:val="none" w:sz="0" w:space="0" w:color="auto"/>
      </w:divBdr>
    </w:div>
    <w:div w:id="1517113962">
      <w:bodyDiv w:val="1"/>
      <w:marLeft w:val="0"/>
      <w:marRight w:val="0"/>
      <w:marTop w:val="0"/>
      <w:marBottom w:val="0"/>
      <w:divBdr>
        <w:top w:val="none" w:sz="0" w:space="0" w:color="auto"/>
        <w:left w:val="none" w:sz="0" w:space="0" w:color="auto"/>
        <w:bottom w:val="none" w:sz="0" w:space="0" w:color="auto"/>
        <w:right w:val="none" w:sz="0" w:space="0" w:color="auto"/>
      </w:divBdr>
    </w:div>
    <w:div w:id="1532762930">
      <w:bodyDiv w:val="1"/>
      <w:marLeft w:val="0"/>
      <w:marRight w:val="0"/>
      <w:marTop w:val="0"/>
      <w:marBottom w:val="0"/>
      <w:divBdr>
        <w:top w:val="none" w:sz="0" w:space="0" w:color="auto"/>
        <w:left w:val="none" w:sz="0" w:space="0" w:color="auto"/>
        <w:bottom w:val="none" w:sz="0" w:space="0" w:color="auto"/>
        <w:right w:val="none" w:sz="0" w:space="0" w:color="auto"/>
      </w:divBdr>
    </w:div>
    <w:div w:id="1563364910">
      <w:bodyDiv w:val="1"/>
      <w:marLeft w:val="0"/>
      <w:marRight w:val="0"/>
      <w:marTop w:val="0"/>
      <w:marBottom w:val="0"/>
      <w:divBdr>
        <w:top w:val="none" w:sz="0" w:space="0" w:color="auto"/>
        <w:left w:val="none" w:sz="0" w:space="0" w:color="auto"/>
        <w:bottom w:val="none" w:sz="0" w:space="0" w:color="auto"/>
        <w:right w:val="none" w:sz="0" w:space="0" w:color="auto"/>
      </w:divBdr>
    </w:div>
    <w:div w:id="1579511337">
      <w:bodyDiv w:val="1"/>
      <w:marLeft w:val="0"/>
      <w:marRight w:val="0"/>
      <w:marTop w:val="0"/>
      <w:marBottom w:val="0"/>
      <w:divBdr>
        <w:top w:val="none" w:sz="0" w:space="0" w:color="auto"/>
        <w:left w:val="none" w:sz="0" w:space="0" w:color="auto"/>
        <w:bottom w:val="none" w:sz="0" w:space="0" w:color="auto"/>
        <w:right w:val="none" w:sz="0" w:space="0" w:color="auto"/>
      </w:divBdr>
    </w:div>
    <w:div w:id="1613248918">
      <w:bodyDiv w:val="1"/>
      <w:marLeft w:val="0"/>
      <w:marRight w:val="0"/>
      <w:marTop w:val="0"/>
      <w:marBottom w:val="0"/>
      <w:divBdr>
        <w:top w:val="none" w:sz="0" w:space="0" w:color="auto"/>
        <w:left w:val="none" w:sz="0" w:space="0" w:color="auto"/>
        <w:bottom w:val="none" w:sz="0" w:space="0" w:color="auto"/>
        <w:right w:val="none" w:sz="0" w:space="0" w:color="auto"/>
      </w:divBdr>
    </w:div>
    <w:div w:id="1643080768">
      <w:bodyDiv w:val="1"/>
      <w:marLeft w:val="0"/>
      <w:marRight w:val="0"/>
      <w:marTop w:val="0"/>
      <w:marBottom w:val="0"/>
      <w:divBdr>
        <w:top w:val="none" w:sz="0" w:space="0" w:color="auto"/>
        <w:left w:val="none" w:sz="0" w:space="0" w:color="auto"/>
        <w:bottom w:val="none" w:sz="0" w:space="0" w:color="auto"/>
        <w:right w:val="none" w:sz="0" w:space="0" w:color="auto"/>
      </w:divBdr>
    </w:div>
    <w:div w:id="1646003613">
      <w:bodyDiv w:val="1"/>
      <w:marLeft w:val="0"/>
      <w:marRight w:val="0"/>
      <w:marTop w:val="0"/>
      <w:marBottom w:val="0"/>
      <w:divBdr>
        <w:top w:val="none" w:sz="0" w:space="0" w:color="auto"/>
        <w:left w:val="none" w:sz="0" w:space="0" w:color="auto"/>
        <w:bottom w:val="none" w:sz="0" w:space="0" w:color="auto"/>
        <w:right w:val="none" w:sz="0" w:space="0" w:color="auto"/>
      </w:divBdr>
    </w:div>
    <w:div w:id="1650599561">
      <w:bodyDiv w:val="1"/>
      <w:marLeft w:val="0"/>
      <w:marRight w:val="0"/>
      <w:marTop w:val="0"/>
      <w:marBottom w:val="0"/>
      <w:divBdr>
        <w:top w:val="none" w:sz="0" w:space="0" w:color="auto"/>
        <w:left w:val="none" w:sz="0" w:space="0" w:color="auto"/>
        <w:bottom w:val="none" w:sz="0" w:space="0" w:color="auto"/>
        <w:right w:val="none" w:sz="0" w:space="0" w:color="auto"/>
      </w:divBdr>
    </w:div>
    <w:div w:id="1661543211">
      <w:bodyDiv w:val="1"/>
      <w:marLeft w:val="0"/>
      <w:marRight w:val="0"/>
      <w:marTop w:val="0"/>
      <w:marBottom w:val="0"/>
      <w:divBdr>
        <w:top w:val="none" w:sz="0" w:space="0" w:color="auto"/>
        <w:left w:val="none" w:sz="0" w:space="0" w:color="auto"/>
        <w:bottom w:val="none" w:sz="0" w:space="0" w:color="auto"/>
        <w:right w:val="none" w:sz="0" w:space="0" w:color="auto"/>
      </w:divBdr>
    </w:div>
    <w:div w:id="1701323787">
      <w:bodyDiv w:val="1"/>
      <w:marLeft w:val="0"/>
      <w:marRight w:val="0"/>
      <w:marTop w:val="0"/>
      <w:marBottom w:val="0"/>
      <w:divBdr>
        <w:top w:val="none" w:sz="0" w:space="0" w:color="auto"/>
        <w:left w:val="none" w:sz="0" w:space="0" w:color="auto"/>
        <w:bottom w:val="none" w:sz="0" w:space="0" w:color="auto"/>
        <w:right w:val="none" w:sz="0" w:space="0" w:color="auto"/>
      </w:divBdr>
    </w:div>
    <w:div w:id="1712730731">
      <w:bodyDiv w:val="1"/>
      <w:marLeft w:val="0"/>
      <w:marRight w:val="0"/>
      <w:marTop w:val="0"/>
      <w:marBottom w:val="0"/>
      <w:divBdr>
        <w:top w:val="none" w:sz="0" w:space="0" w:color="auto"/>
        <w:left w:val="none" w:sz="0" w:space="0" w:color="auto"/>
        <w:bottom w:val="none" w:sz="0" w:space="0" w:color="auto"/>
        <w:right w:val="none" w:sz="0" w:space="0" w:color="auto"/>
      </w:divBdr>
    </w:div>
    <w:div w:id="1716079731">
      <w:bodyDiv w:val="1"/>
      <w:marLeft w:val="0"/>
      <w:marRight w:val="0"/>
      <w:marTop w:val="0"/>
      <w:marBottom w:val="0"/>
      <w:divBdr>
        <w:top w:val="none" w:sz="0" w:space="0" w:color="auto"/>
        <w:left w:val="none" w:sz="0" w:space="0" w:color="auto"/>
        <w:bottom w:val="none" w:sz="0" w:space="0" w:color="auto"/>
        <w:right w:val="none" w:sz="0" w:space="0" w:color="auto"/>
      </w:divBdr>
    </w:div>
    <w:div w:id="1759986701">
      <w:bodyDiv w:val="1"/>
      <w:marLeft w:val="0"/>
      <w:marRight w:val="0"/>
      <w:marTop w:val="0"/>
      <w:marBottom w:val="0"/>
      <w:divBdr>
        <w:top w:val="none" w:sz="0" w:space="0" w:color="auto"/>
        <w:left w:val="none" w:sz="0" w:space="0" w:color="auto"/>
        <w:bottom w:val="none" w:sz="0" w:space="0" w:color="auto"/>
        <w:right w:val="none" w:sz="0" w:space="0" w:color="auto"/>
      </w:divBdr>
    </w:div>
    <w:div w:id="1762602344">
      <w:bodyDiv w:val="1"/>
      <w:marLeft w:val="0"/>
      <w:marRight w:val="0"/>
      <w:marTop w:val="0"/>
      <w:marBottom w:val="0"/>
      <w:divBdr>
        <w:top w:val="none" w:sz="0" w:space="0" w:color="auto"/>
        <w:left w:val="none" w:sz="0" w:space="0" w:color="auto"/>
        <w:bottom w:val="none" w:sz="0" w:space="0" w:color="auto"/>
        <w:right w:val="none" w:sz="0" w:space="0" w:color="auto"/>
      </w:divBdr>
    </w:div>
    <w:div w:id="1765564787">
      <w:bodyDiv w:val="1"/>
      <w:marLeft w:val="0"/>
      <w:marRight w:val="0"/>
      <w:marTop w:val="0"/>
      <w:marBottom w:val="0"/>
      <w:divBdr>
        <w:top w:val="none" w:sz="0" w:space="0" w:color="auto"/>
        <w:left w:val="none" w:sz="0" w:space="0" w:color="auto"/>
        <w:bottom w:val="none" w:sz="0" w:space="0" w:color="auto"/>
        <w:right w:val="none" w:sz="0" w:space="0" w:color="auto"/>
      </w:divBdr>
    </w:div>
    <w:div w:id="1768649168">
      <w:bodyDiv w:val="1"/>
      <w:marLeft w:val="0"/>
      <w:marRight w:val="0"/>
      <w:marTop w:val="0"/>
      <w:marBottom w:val="0"/>
      <w:divBdr>
        <w:top w:val="none" w:sz="0" w:space="0" w:color="auto"/>
        <w:left w:val="none" w:sz="0" w:space="0" w:color="auto"/>
        <w:bottom w:val="none" w:sz="0" w:space="0" w:color="auto"/>
        <w:right w:val="none" w:sz="0" w:space="0" w:color="auto"/>
      </w:divBdr>
    </w:div>
    <w:div w:id="1810707949">
      <w:bodyDiv w:val="1"/>
      <w:marLeft w:val="0"/>
      <w:marRight w:val="0"/>
      <w:marTop w:val="0"/>
      <w:marBottom w:val="0"/>
      <w:divBdr>
        <w:top w:val="none" w:sz="0" w:space="0" w:color="auto"/>
        <w:left w:val="none" w:sz="0" w:space="0" w:color="auto"/>
        <w:bottom w:val="none" w:sz="0" w:space="0" w:color="auto"/>
        <w:right w:val="none" w:sz="0" w:space="0" w:color="auto"/>
      </w:divBdr>
      <w:divsChild>
        <w:div w:id="1198661375">
          <w:marLeft w:val="0"/>
          <w:marRight w:val="0"/>
          <w:marTop w:val="0"/>
          <w:marBottom w:val="0"/>
          <w:divBdr>
            <w:top w:val="none" w:sz="0" w:space="0" w:color="auto"/>
            <w:left w:val="none" w:sz="0" w:space="0" w:color="auto"/>
            <w:bottom w:val="none" w:sz="0" w:space="0" w:color="auto"/>
            <w:right w:val="none" w:sz="0" w:space="0" w:color="auto"/>
          </w:divBdr>
          <w:divsChild>
            <w:div w:id="19795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25722">
      <w:bodyDiv w:val="1"/>
      <w:marLeft w:val="0"/>
      <w:marRight w:val="0"/>
      <w:marTop w:val="0"/>
      <w:marBottom w:val="0"/>
      <w:divBdr>
        <w:top w:val="none" w:sz="0" w:space="0" w:color="auto"/>
        <w:left w:val="none" w:sz="0" w:space="0" w:color="auto"/>
        <w:bottom w:val="none" w:sz="0" w:space="0" w:color="auto"/>
        <w:right w:val="none" w:sz="0" w:space="0" w:color="auto"/>
      </w:divBdr>
    </w:div>
    <w:div w:id="1875919998">
      <w:bodyDiv w:val="1"/>
      <w:marLeft w:val="0"/>
      <w:marRight w:val="0"/>
      <w:marTop w:val="0"/>
      <w:marBottom w:val="0"/>
      <w:divBdr>
        <w:top w:val="none" w:sz="0" w:space="0" w:color="auto"/>
        <w:left w:val="none" w:sz="0" w:space="0" w:color="auto"/>
        <w:bottom w:val="none" w:sz="0" w:space="0" w:color="auto"/>
        <w:right w:val="none" w:sz="0" w:space="0" w:color="auto"/>
      </w:divBdr>
      <w:divsChild>
        <w:div w:id="339358440">
          <w:marLeft w:val="0"/>
          <w:marRight w:val="0"/>
          <w:marTop w:val="0"/>
          <w:marBottom w:val="0"/>
          <w:divBdr>
            <w:top w:val="none" w:sz="0" w:space="0" w:color="auto"/>
            <w:left w:val="none" w:sz="0" w:space="0" w:color="auto"/>
            <w:bottom w:val="none" w:sz="0" w:space="0" w:color="auto"/>
            <w:right w:val="none" w:sz="0" w:space="0" w:color="auto"/>
          </w:divBdr>
          <w:divsChild>
            <w:div w:id="1539702928">
              <w:marLeft w:val="0"/>
              <w:marRight w:val="0"/>
              <w:marTop w:val="0"/>
              <w:marBottom w:val="0"/>
              <w:divBdr>
                <w:top w:val="none" w:sz="0" w:space="0" w:color="auto"/>
                <w:left w:val="none" w:sz="0" w:space="0" w:color="auto"/>
                <w:bottom w:val="none" w:sz="0" w:space="0" w:color="auto"/>
                <w:right w:val="none" w:sz="0" w:space="0" w:color="auto"/>
              </w:divBdr>
            </w:div>
          </w:divsChild>
        </w:div>
        <w:div w:id="2040009427">
          <w:marLeft w:val="0"/>
          <w:marRight w:val="0"/>
          <w:marTop w:val="0"/>
          <w:marBottom w:val="0"/>
          <w:divBdr>
            <w:top w:val="none" w:sz="0" w:space="0" w:color="auto"/>
            <w:left w:val="none" w:sz="0" w:space="0" w:color="auto"/>
            <w:bottom w:val="none" w:sz="0" w:space="0" w:color="auto"/>
            <w:right w:val="none" w:sz="0" w:space="0" w:color="auto"/>
          </w:divBdr>
        </w:div>
      </w:divsChild>
    </w:div>
    <w:div w:id="1892301371">
      <w:bodyDiv w:val="1"/>
      <w:marLeft w:val="0"/>
      <w:marRight w:val="0"/>
      <w:marTop w:val="0"/>
      <w:marBottom w:val="0"/>
      <w:divBdr>
        <w:top w:val="none" w:sz="0" w:space="0" w:color="auto"/>
        <w:left w:val="none" w:sz="0" w:space="0" w:color="auto"/>
        <w:bottom w:val="none" w:sz="0" w:space="0" w:color="auto"/>
        <w:right w:val="none" w:sz="0" w:space="0" w:color="auto"/>
      </w:divBdr>
      <w:divsChild>
        <w:div w:id="20329250">
          <w:marLeft w:val="0"/>
          <w:marRight w:val="0"/>
          <w:marTop w:val="0"/>
          <w:marBottom w:val="0"/>
          <w:divBdr>
            <w:top w:val="none" w:sz="0" w:space="0" w:color="auto"/>
            <w:left w:val="none" w:sz="0" w:space="0" w:color="auto"/>
            <w:bottom w:val="none" w:sz="0" w:space="0" w:color="auto"/>
            <w:right w:val="none" w:sz="0" w:space="0" w:color="auto"/>
          </w:divBdr>
        </w:div>
      </w:divsChild>
    </w:div>
    <w:div w:id="1898741307">
      <w:bodyDiv w:val="1"/>
      <w:marLeft w:val="0"/>
      <w:marRight w:val="0"/>
      <w:marTop w:val="0"/>
      <w:marBottom w:val="0"/>
      <w:divBdr>
        <w:top w:val="none" w:sz="0" w:space="0" w:color="auto"/>
        <w:left w:val="none" w:sz="0" w:space="0" w:color="auto"/>
        <w:bottom w:val="none" w:sz="0" w:space="0" w:color="auto"/>
        <w:right w:val="none" w:sz="0" w:space="0" w:color="auto"/>
      </w:divBdr>
    </w:div>
    <w:div w:id="1900943837">
      <w:bodyDiv w:val="1"/>
      <w:marLeft w:val="0"/>
      <w:marRight w:val="0"/>
      <w:marTop w:val="0"/>
      <w:marBottom w:val="0"/>
      <w:divBdr>
        <w:top w:val="none" w:sz="0" w:space="0" w:color="auto"/>
        <w:left w:val="none" w:sz="0" w:space="0" w:color="auto"/>
        <w:bottom w:val="none" w:sz="0" w:space="0" w:color="auto"/>
        <w:right w:val="none" w:sz="0" w:space="0" w:color="auto"/>
      </w:divBdr>
    </w:div>
    <w:div w:id="1916740455">
      <w:bodyDiv w:val="1"/>
      <w:marLeft w:val="0"/>
      <w:marRight w:val="0"/>
      <w:marTop w:val="0"/>
      <w:marBottom w:val="0"/>
      <w:divBdr>
        <w:top w:val="none" w:sz="0" w:space="0" w:color="auto"/>
        <w:left w:val="none" w:sz="0" w:space="0" w:color="auto"/>
        <w:bottom w:val="none" w:sz="0" w:space="0" w:color="auto"/>
        <w:right w:val="none" w:sz="0" w:space="0" w:color="auto"/>
      </w:divBdr>
    </w:div>
    <w:div w:id="1928348820">
      <w:bodyDiv w:val="1"/>
      <w:marLeft w:val="0"/>
      <w:marRight w:val="0"/>
      <w:marTop w:val="0"/>
      <w:marBottom w:val="0"/>
      <w:divBdr>
        <w:top w:val="none" w:sz="0" w:space="0" w:color="auto"/>
        <w:left w:val="none" w:sz="0" w:space="0" w:color="auto"/>
        <w:bottom w:val="none" w:sz="0" w:space="0" w:color="auto"/>
        <w:right w:val="none" w:sz="0" w:space="0" w:color="auto"/>
      </w:divBdr>
      <w:divsChild>
        <w:div w:id="1527400728">
          <w:marLeft w:val="0"/>
          <w:marRight w:val="0"/>
          <w:marTop w:val="0"/>
          <w:marBottom w:val="0"/>
          <w:divBdr>
            <w:top w:val="none" w:sz="0" w:space="0" w:color="auto"/>
            <w:left w:val="none" w:sz="0" w:space="0" w:color="auto"/>
            <w:bottom w:val="none" w:sz="0" w:space="0" w:color="auto"/>
            <w:right w:val="none" w:sz="0" w:space="0" w:color="auto"/>
          </w:divBdr>
          <w:divsChild>
            <w:div w:id="10761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5790">
      <w:bodyDiv w:val="1"/>
      <w:marLeft w:val="0"/>
      <w:marRight w:val="0"/>
      <w:marTop w:val="0"/>
      <w:marBottom w:val="0"/>
      <w:divBdr>
        <w:top w:val="none" w:sz="0" w:space="0" w:color="auto"/>
        <w:left w:val="none" w:sz="0" w:space="0" w:color="auto"/>
        <w:bottom w:val="none" w:sz="0" w:space="0" w:color="auto"/>
        <w:right w:val="none" w:sz="0" w:space="0" w:color="auto"/>
      </w:divBdr>
    </w:div>
    <w:div w:id="194533449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5981524">
      <w:bodyDiv w:val="1"/>
      <w:marLeft w:val="0"/>
      <w:marRight w:val="0"/>
      <w:marTop w:val="0"/>
      <w:marBottom w:val="0"/>
      <w:divBdr>
        <w:top w:val="none" w:sz="0" w:space="0" w:color="auto"/>
        <w:left w:val="none" w:sz="0" w:space="0" w:color="auto"/>
        <w:bottom w:val="none" w:sz="0" w:space="0" w:color="auto"/>
        <w:right w:val="none" w:sz="0" w:space="0" w:color="auto"/>
      </w:divBdr>
    </w:div>
    <w:div w:id="2004315217">
      <w:bodyDiv w:val="1"/>
      <w:marLeft w:val="0"/>
      <w:marRight w:val="0"/>
      <w:marTop w:val="0"/>
      <w:marBottom w:val="0"/>
      <w:divBdr>
        <w:top w:val="none" w:sz="0" w:space="0" w:color="auto"/>
        <w:left w:val="none" w:sz="0" w:space="0" w:color="auto"/>
        <w:bottom w:val="none" w:sz="0" w:space="0" w:color="auto"/>
        <w:right w:val="none" w:sz="0" w:space="0" w:color="auto"/>
      </w:divBdr>
    </w:div>
    <w:div w:id="2060476317">
      <w:bodyDiv w:val="1"/>
      <w:marLeft w:val="0"/>
      <w:marRight w:val="0"/>
      <w:marTop w:val="0"/>
      <w:marBottom w:val="0"/>
      <w:divBdr>
        <w:top w:val="none" w:sz="0" w:space="0" w:color="auto"/>
        <w:left w:val="none" w:sz="0" w:space="0" w:color="auto"/>
        <w:bottom w:val="none" w:sz="0" w:space="0" w:color="auto"/>
        <w:right w:val="none" w:sz="0" w:space="0" w:color="auto"/>
      </w:divBdr>
      <w:divsChild>
        <w:div w:id="794560703">
          <w:marLeft w:val="0"/>
          <w:marRight w:val="0"/>
          <w:marTop w:val="0"/>
          <w:marBottom w:val="0"/>
          <w:divBdr>
            <w:top w:val="none" w:sz="0" w:space="0" w:color="auto"/>
            <w:left w:val="none" w:sz="0" w:space="0" w:color="auto"/>
            <w:bottom w:val="none" w:sz="0" w:space="0" w:color="auto"/>
            <w:right w:val="none" w:sz="0" w:space="0" w:color="auto"/>
          </w:divBdr>
          <w:divsChild>
            <w:div w:id="259334838">
              <w:marLeft w:val="0"/>
              <w:marRight w:val="0"/>
              <w:marTop w:val="0"/>
              <w:marBottom w:val="0"/>
              <w:divBdr>
                <w:top w:val="none" w:sz="0" w:space="0" w:color="auto"/>
                <w:left w:val="none" w:sz="0" w:space="0" w:color="auto"/>
                <w:bottom w:val="none" w:sz="0" w:space="0" w:color="auto"/>
                <w:right w:val="none" w:sz="0" w:space="0" w:color="auto"/>
              </w:divBdr>
              <w:divsChild>
                <w:div w:id="7713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118">
          <w:marLeft w:val="0"/>
          <w:marRight w:val="0"/>
          <w:marTop w:val="0"/>
          <w:marBottom w:val="0"/>
          <w:divBdr>
            <w:top w:val="none" w:sz="0" w:space="0" w:color="auto"/>
            <w:left w:val="none" w:sz="0" w:space="0" w:color="auto"/>
            <w:bottom w:val="none" w:sz="0" w:space="0" w:color="auto"/>
            <w:right w:val="none" w:sz="0" w:space="0" w:color="auto"/>
          </w:divBdr>
        </w:div>
      </w:divsChild>
    </w:div>
    <w:div w:id="2068721858">
      <w:bodyDiv w:val="1"/>
      <w:marLeft w:val="0"/>
      <w:marRight w:val="0"/>
      <w:marTop w:val="0"/>
      <w:marBottom w:val="0"/>
      <w:divBdr>
        <w:top w:val="none" w:sz="0" w:space="0" w:color="auto"/>
        <w:left w:val="none" w:sz="0" w:space="0" w:color="auto"/>
        <w:bottom w:val="none" w:sz="0" w:space="0" w:color="auto"/>
        <w:right w:val="none" w:sz="0" w:space="0" w:color="auto"/>
      </w:divBdr>
    </w:div>
    <w:div w:id="2126456689">
      <w:bodyDiv w:val="1"/>
      <w:marLeft w:val="0"/>
      <w:marRight w:val="0"/>
      <w:marTop w:val="0"/>
      <w:marBottom w:val="0"/>
      <w:divBdr>
        <w:top w:val="none" w:sz="0" w:space="0" w:color="auto"/>
        <w:left w:val="none" w:sz="0" w:space="0" w:color="auto"/>
        <w:bottom w:val="none" w:sz="0" w:space="0" w:color="auto"/>
        <w:right w:val="none" w:sz="0" w:space="0" w:color="auto"/>
      </w:divBdr>
      <w:divsChild>
        <w:div w:id="110130500">
          <w:marLeft w:val="0"/>
          <w:marRight w:val="0"/>
          <w:marTop w:val="0"/>
          <w:marBottom w:val="0"/>
          <w:divBdr>
            <w:top w:val="none" w:sz="0" w:space="0" w:color="auto"/>
            <w:left w:val="none" w:sz="0" w:space="0" w:color="auto"/>
            <w:bottom w:val="none" w:sz="0" w:space="0" w:color="auto"/>
            <w:right w:val="none" w:sz="0" w:space="0" w:color="auto"/>
          </w:divBdr>
          <w:divsChild>
            <w:div w:id="13999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costa@auckland.ac.n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C5AD-2C9B-4E7E-AB63-760B2151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_</vt:lpstr>
    </vt:vector>
  </TitlesOfParts>
  <Company>The University of Auckland</Company>
  <LinksUpToDate>false</LinksUpToDate>
  <CharactersWithSpaces>24154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JoVE Editorial</dc:creator>
  <cp:keywords>Aug 2012 rev</cp:keywords>
  <cp:lastModifiedBy>Lily Chang</cp:lastModifiedBy>
  <cp:revision>2</cp:revision>
  <cp:lastPrinted>2013-05-29T14:32:00Z</cp:lastPrinted>
  <dcterms:created xsi:type="dcterms:W3CDTF">2015-06-25T01:21:00Z</dcterms:created>
  <dcterms:modified xsi:type="dcterms:W3CDTF">2015-06-25T01:21:00Z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WnCUserId">
    <vt:lpwstr>2269</vt:lpwstr>
  </property>
  <property fmtid="{D5CDD505-2E9C-101B-9397-08002B2CF9AE}" pid="9" name="WnCSubscriberId">
    <vt:lpwstr>6533</vt:lpwstr>
  </property>
  <property fmtid="{D5CDD505-2E9C-101B-9397-08002B2CF9AE}" pid="10" name="WnCOutputStyleId">
    <vt:lpwstr>3400</vt:lpwstr>
  </property>
  <property fmtid="{D5CDD505-2E9C-101B-9397-08002B2CF9AE}" pid="11" name="RWProductId">
    <vt:lpwstr>WnC</vt:lpwstr>
  </property>
</Properties>
</file>