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7B" w:rsidRPr="00CF22F6" w:rsidRDefault="00B6407B" w:rsidP="00B6407B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9F11BE">
        <w:rPr>
          <w:rFonts w:ascii="Helvetica" w:hAnsi="Helvetica"/>
          <w:b/>
          <w:i w:val="0"/>
          <w:sz w:val="22"/>
        </w:rPr>
        <w:t>53633</w:t>
      </w:r>
    </w:p>
    <w:p w:rsidR="00B6407B" w:rsidRPr="00CF22F6" w:rsidDel="00A12F8F" w:rsidRDefault="00B6407B" w:rsidP="00B6407B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B220FC">
        <w:rPr>
          <w:rFonts w:ascii="Helvetica" w:hAnsi="Helvetica"/>
          <w:b/>
          <w:i w:val="0"/>
          <w:sz w:val="22"/>
        </w:rPr>
        <w:t xml:space="preserve"> Bridget Colvin</w:t>
      </w:r>
    </w:p>
    <w:p w:rsidR="00B6407B" w:rsidRPr="00CF22F6" w:rsidRDefault="00B6407B" w:rsidP="00B6407B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:rsidR="00B6407B" w:rsidRPr="00CF22F6" w:rsidRDefault="00B6407B" w:rsidP="00B6407B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:rsidR="00B6407B" w:rsidRPr="00CF22F6" w:rsidRDefault="00B6407B" w:rsidP="00B6407B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9F11BE" w:rsidRPr="009F11BE" w:rsidRDefault="00B6407B" w:rsidP="009F11BE">
      <w:pPr>
        <w:jc w:val="both"/>
        <w:rPr>
          <w:rFonts w:ascii="Helvetica Neue" w:hAnsi="Helvetica Neue"/>
          <w:sz w:val="28"/>
          <w:szCs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9F11BE" w:rsidRPr="009F11BE">
        <w:rPr>
          <w:rFonts w:ascii="Helvetica Neue" w:hAnsi="Helvetica Neue"/>
          <w:sz w:val="28"/>
          <w:szCs w:val="28"/>
        </w:rPr>
        <w:t>Kazuhide Sato, Peter L. Choyke and Kobayashi Hisataka,</w:t>
      </w:r>
      <w:r w:rsidR="009F11BE">
        <w:rPr>
          <w:rFonts w:ascii="Helvetica Neue" w:hAnsi="Helvetica Neue"/>
          <w:sz w:val="28"/>
          <w:szCs w:val="28"/>
        </w:rPr>
        <w:t xml:space="preserve"> </w:t>
      </w:r>
      <w:r w:rsidR="009F11BE" w:rsidRPr="009F11BE">
        <w:rPr>
          <w:rFonts w:ascii="Helvetica Neue" w:hAnsi="Helvetica Neue"/>
          <w:sz w:val="28"/>
          <w:szCs w:val="28"/>
        </w:rPr>
        <w:t>Molecular Imaging Program, National Cancer Institute, Bethesda, MD</w:t>
      </w:r>
    </w:p>
    <w:p w:rsidR="00B6407B" w:rsidRPr="009F11BE" w:rsidRDefault="00B6407B" w:rsidP="00B6407B">
      <w:pPr>
        <w:pStyle w:val="Default"/>
        <w:rPr>
          <w:rFonts w:ascii="Helvetica Neue" w:hAnsi="Helvetica Neue"/>
          <w:sz w:val="28"/>
          <w:szCs w:val="28"/>
        </w:rPr>
      </w:pPr>
    </w:p>
    <w:p w:rsidR="00B6407B" w:rsidRPr="009F11BE" w:rsidRDefault="00B6407B" w:rsidP="009F11BE">
      <w:pPr>
        <w:jc w:val="both"/>
        <w:rPr>
          <w:rFonts w:ascii="Helvetica Neue" w:hAnsi="Helvetica Neue"/>
          <w:sz w:val="28"/>
          <w:szCs w:val="28"/>
        </w:rPr>
      </w:pPr>
      <w:r w:rsidRPr="009F11BE">
        <w:rPr>
          <w:rFonts w:ascii="Helvetica Neue" w:hAnsi="Helvetica Neue"/>
          <w:b/>
          <w:sz w:val="28"/>
          <w:szCs w:val="28"/>
        </w:rPr>
        <w:t>Title:</w:t>
      </w:r>
      <w:r w:rsidRPr="009F11BE">
        <w:rPr>
          <w:rFonts w:ascii="Helvetica Neue" w:hAnsi="Helvetica Neue" w:cs="Arial"/>
          <w:b/>
          <w:sz w:val="28"/>
          <w:szCs w:val="28"/>
        </w:rPr>
        <w:t xml:space="preserve"> </w:t>
      </w:r>
      <w:r w:rsidR="009F11BE" w:rsidRPr="009F11BE">
        <w:rPr>
          <w:rFonts w:ascii="Helvetica Neue" w:hAnsi="Helvetica Neue"/>
          <w:sz w:val="28"/>
          <w:szCs w:val="28"/>
        </w:rPr>
        <w:t xml:space="preserve">Selective cell elimination from mixed 3D culture using a near infrared </w:t>
      </w:r>
      <w:proofErr w:type="spellStart"/>
      <w:r w:rsidR="009F11BE" w:rsidRPr="009F11BE">
        <w:rPr>
          <w:rFonts w:ascii="Helvetica Neue" w:hAnsi="Helvetica Neue"/>
          <w:sz w:val="28"/>
          <w:szCs w:val="28"/>
        </w:rPr>
        <w:t>photoimmunotherapy</w:t>
      </w:r>
      <w:proofErr w:type="spellEnd"/>
      <w:r w:rsidR="009F11BE" w:rsidRPr="009F11BE">
        <w:rPr>
          <w:rFonts w:ascii="Helvetica Neue" w:hAnsi="Helvetica Neue"/>
          <w:sz w:val="28"/>
          <w:szCs w:val="28"/>
        </w:rPr>
        <w:t xml:space="preserve"> technique</w:t>
      </w:r>
    </w:p>
    <w:p w:rsidR="00B6407B" w:rsidRPr="00E24898" w:rsidRDefault="00B6407B" w:rsidP="00B6407B">
      <w:pPr>
        <w:outlineLvl w:val="0"/>
        <w:rPr>
          <w:rFonts w:ascii="Helvetica" w:hAnsi="Helvetica"/>
          <w:b/>
          <w:sz w:val="22"/>
        </w:rPr>
      </w:pPr>
    </w:p>
    <w:p w:rsidR="00B6407B" w:rsidRPr="009F11BE" w:rsidRDefault="00B6407B" w:rsidP="009F11BE">
      <w:pPr>
        <w:contextualSpacing/>
        <w:jc w:val="both"/>
        <w:rPr>
          <w:rFonts w:ascii="Helvetica Neue" w:hAnsi="Helvetica Neue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  <w:hyperlink r:id="rId9" w:history="1">
        <w:r w:rsidR="009F11BE" w:rsidRPr="009F11BE">
          <w:rPr>
            <w:rStyle w:val="Hyperlink"/>
            <w:rFonts w:ascii="Helvetica Neue" w:hAnsi="Helvetica Neue"/>
            <w:sz w:val="22"/>
            <w:szCs w:val="22"/>
            <w:lang w:val="fr-FR"/>
          </w:rPr>
          <w:t>kobayash@mail.nih.gov</w:t>
        </w:r>
      </w:hyperlink>
    </w:p>
    <w:p w:rsidR="00B6407B" w:rsidRPr="009F11BE" w:rsidRDefault="00B6407B" w:rsidP="00B6407B">
      <w:pPr>
        <w:outlineLvl w:val="0"/>
        <w:rPr>
          <w:rFonts w:ascii="Helvetica Neue" w:hAnsi="Helvetica Neue"/>
          <w:b/>
          <w:sz w:val="22"/>
          <w:szCs w:val="22"/>
        </w:rPr>
      </w:pPr>
    </w:p>
    <w:p w:rsidR="00B6407B" w:rsidRPr="009F11BE" w:rsidRDefault="00B6407B" w:rsidP="009F11BE">
      <w:pPr>
        <w:jc w:val="both"/>
        <w:rPr>
          <w:rFonts w:ascii="Helvetica Neue" w:hAnsi="Helvetica Neue"/>
          <w:sz w:val="22"/>
          <w:szCs w:val="22"/>
        </w:rPr>
      </w:pPr>
      <w:r w:rsidRPr="009F11BE">
        <w:rPr>
          <w:rFonts w:ascii="Helvetica Neue" w:hAnsi="Helvetica Neue"/>
          <w:b/>
          <w:sz w:val="22"/>
          <w:szCs w:val="22"/>
        </w:rPr>
        <w:t>Co-authors:</w:t>
      </w:r>
      <w:r w:rsidR="009F11BE" w:rsidRPr="009F11BE">
        <w:rPr>
          <w:rFonts w:ascii="Helvetica Neue" w:hAnsi="Helvetica Neue"/>
          <w:b/>
          <w:sz w:val="22"/>
          <w:szCs w:val="22"/>
        </w:rPr>
        <w:t xml:space="preserve"> </w:t>
      </w:r>
      <w:hyperlink r:id="rId10" w:history="1">
        <w:r w:rsidR="009F11BE" w:rsidRPr="009F11BE">
          <w:rPr>
            <w:rStyle w:val="Hyperlink"/>
            <w:rFonts w:ascii="Helvetica Neue" w:eastAsia="Times New Roman" w:hAnsi="Helvetica Neue"/>
            <w:sz w:val="22"/>
            <w:szCs w:val="22"/>
          </w:rPr>
          <w:t>kazuhide.sato@nih.gov</w:t>
        </w:r>
      </w:hyperlink>
      <w:r w:rsidR="009F11BE" w:rsidRPr="009F11BE">
        <w:rPr>
          <w:rStyle w:val="Hyperlink"/>
          <w:rFonts w:ascii="Helvetica Neue" w:eastAsia="Times New Roman" w:hAnsi="Helvetica Neue"/>
          <w:color w:val="auto"/>
          <w:sz w:val="22"/>
          <w:szCs w:val="22"/>
          <w:u w:val="none"/>
        </w:rPr>
        <w:t xml:space="preserve">, </w:t>
      </w:r>
      <w:hyperlink r:id="rId11" w:history="1">
        <w:r w:rsidR="009F11BE" w:rsidRPr="009F11BE">
          <w:rPr>
            <w:rStyle w:val="Hyperlink"/>
            <w:rFonts w:ascii="Helvetica Neue" w:eastAsia="Times New Roman" w:hAnsi="Helvetica Neue"/>
            <w:sz w:val="22"/>
            <w:szCs w:val="22"/>
          </w:rPr>
          <w:t>pchoyke@mail.nih.gov</w:t>
        </w:r>
      </w:hyperlink>
      <w:r w:rsidR="009F11BE" w:rsidRPr="009F11BE">
        <w:rPr>
          <w:rFonts w:ascii="Helvetica Neue" w:hAnsi="Helvetica Neue"/>
          <w:sz w:val="22"/>
          <w:szCs w:val="22"/>
        </w:rPr>
        <w:t xml:space="preserve"> </w:t>
      </w:r>
    </w:p>
    <w:p w:rsidR="00B6407B" w:rsidRPr="00E24898" w:rsidRDefault="00B6407B" w:rsidP="00B6407B">
      <w:pPr>
        <w:rPr>
          <w:rFonts w:ascii="Helvetica" w:hAnsi="Helvetica"/>
          <w:sz w:val="22"/>
        </w:rPr>
      </w:pPr>
    </w:p>
    <w:p w:rsidR="00B6407B" w:rsidRPr="002B61B3" w:rsidRDefault="00B6407B" w:rsidP="00B6407B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</w:t>
      </w:r>
      <w:r w:rsidR="00EE6938">
        <w:rPr>
          <w:rFonts w:ascii="Helvetica" w:hAnsi="Helvetica"/>
          <w:sz w:val="22"/>
        </w:rPr>
        <w:t>? N</w:t>
      </w:r>
    </w:p>
    <w:p w:rsidR="00B6407B" w:rsidRPr="00FB038C" w:rsidRDefault="00B6407B" w:rsidP="00B6407B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Does your protocol include descriptions of software usage?</w:t>
      </w:r>
      <w:r w:rsidRPr="00FB038C">
        <w:rPr>
          <w:rFonts w:ascii="Helvetica" w:hAnsi="Helvetica"/>
          <w:sz w:val="22"/>
        </w:rPr>
        <w:t xml:space="preserve"> </w:t>
      </w:r>
      <w:r w:rsidR="00EE6938">
        <w:rPr>
          <w:rFonts w:ascii="Helvetica" w:hAnsi="Helvetica"/>
          <w:sz w:val="22"/>
        </w:rPr>
        <w:t>N</w:t>
      </w:r>
    </w:p>
    <w:p w:rsidR="00B6407B" w:rsidRDefault="00B6407B" w:rsidP="00B6407B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Pr="00FB038C">
        <w:rPr>
          <w:rFonts w:ascii="Helvetica" w:hAnsi="Helvetica"/>
          <w:sz w:val="22"/>
        </w:rPr>
        <w:t xml:space="preserve">Which steps of your protocol will viewers benefit most from having filmed? </w:t>
      </w:r>
      <w:r w:rsidR="0048754D">
        <w:rPr>
          <w:rFonts w:ascii="Helvetica" w:hAnsi="Helvetica"/>
          <w:sz w:val="22"/>
        </w:rPr>
        <w:t xml:space="preserve">2.2., 2.3., 3.8. </w:t>
      </w:r>
    </w:p>
    <w:p w:rsidR="00B6407B" w:rsidRDefault="00B6407B" w:rsidP="00B6407B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What is the single most difficult aspect of this procedure and what do you do to ensure success?  </w:t>
      </w:r>
      <w:r w:rsidR="0048754D">
        <w:rPr>
          <w:rFonts w:ascii="Helvetica" w:hAnsi="Helvetica"/>
          <w:sz w:val="22"/>
        </w:rPr>
        <w:t xml:space="preserve">2.3., </w:t>
      </w:r>
      <w:r w:rsidR="0048754D" w:rsidRPr="0048754D">
        <w:rPr>
          <w:rFonts w:ascii="Helvetica" w:hAnsi="Helvetica"/>
          <w:sz w:val="22"/>
        </w:rPr>
        <w:t>3.8.</w:t>
      </w:r>
    </w:p>
    <w:p w:rsidR="00B6407B" w:rsidRPr="00886CC4" w:rsidRDefault="00B6407B" w:rsidP="00B6407B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Will the filming need to take place in multiple locations? </w:t>
      </w:r>
      <w:r w:rsidR="00EE6938">
        <w:rPr>
          <w:rFonts w:ascii="Helvetica" w:hAnsi="Helvetica"/>
          <w:sz w:val="22"/>
        </w:rPr>
        <w:t>Y, two rooms, same floor</w:t>
      </w:r>
      <w:r>
        <w:rPr>
          <w:rFonts w:ascii="Helvetica" w:hAnsi="Helvetica"/>
          <w:b/>
          <w:szCs w:val="24"/>
        </w:rPr>
        <w:t xml:space="preserve"> </w:t>
      </w:r>
    </w:p>
    <w:p w:rsidR="00B6407B" w:rsidRPr="00E24898" w:rsidRDefault="00B6407B" w:rsidP="00B6407B">
      <w:pPr>
        <w:rPr>
          <w:rFonts w:ascii="Helvetica" w:hAnsi="Helvetica"/>
          <w:b/>
          <w:i/>
          <w:sz w:val="22"/>
        </w:rPr>
      </w:pPr>
    </w:p>
    <w:p w:rsidR="00B6407B" w:rsidRPr="00EE2846" w:rsidRDefault="00B6407B" w:rsidP="00B6407B">
      <w:pPr>
        <w:rPr>
          <w:rFonts w:ascii="Helvetica" w:hAnsi="Helvetica"/>
          <w:b/>
          <w:bCs/>
          <w:sz w:val="22"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Pr="00EE2846">
        <w:rPr>
          <w:rFonts w:ascii="Helvetica" w:hAnsi="Helvetica"/>
          <w:b/>
          <w:sz w:val="22"/>
        </w:rPr>
        <w:lastRenderedPageBreak/>
        <w:t xml:space="preserve">1. Introduction (Experimental Goal and Author Interviews) – </w:t>
      </w:r>
      <w:r w:rsidRPr="00EE2846">
        <w:rPr>
          <w:rFonts w:ascii="Helvetica" w:hAnsi="Helvetica"/>
          <w:bCs/>
          <w:i/>
          <w:sz w:val="22"/>
          <w:szCs w:val="24"/>
        </w:rPr>
        <w:t>As the beginning of your video, the introduction should clearly present the goal of your method to the viewer and its significance</w:t>
      </w:r>
      <w:r>
        <w:rPr>
          <w:rFonts w:ascii="Helvetica" w:hAnsi="Helvetica"/>
          <w:bCs/>
          <w:i/>
          <w:sz w:val="22"/>
          <w:szCs w:val="24"/>
        </w:rPr>
        <w:t>.</w:t>
      </w:r>
      <w:r w:rsidRPr="00EE2846">
        <w:rPr>
          <w:rFonts w:ascii="Helvetica" w:hAnsi="Helvetica"/>
          <w:bCs/>
          <w:i/>
          <w:sz w:val="22"/>
          <w:szCs w:val="24"/>
        </w:rPr>
        <w:t xml:space="preserve"> Other information can be provided according to the various statements below, but the total introduction should not exceed 150 words.</w:t>
      </w:r>
      <w:r w:rsidRPr="00EE2846">
        <w:rPr>
          <w:rFonts w:ascii="Helvetica" w:hAnsi="Helvetica"/>
          <w:b/>
          <w:bCs/>
          <w:sz w:val="22"/>
          <w:szCs w:val="24"/>
        </w:rPr>
        <w:t xml:space="preserve"> </w:t>
      </w:r>
    </w:p>
    <w:p w:rsidR="00B6407B" w:rsidRPr="00E24898" w:rsidRDefault="00B6407B" w:rsidP="00B6407B">
      <w:pPr>
        <w:rPr>
          <w:rFonts w:ascii="Helvetica" w:hAnsi="Helvetica"/>
          <w:b/>
          <w:sz w:val="22"/>
        </w:rPr>
      </w:pPr>
    </w:p>
    <w:p w:rsidR="00B6407B" w:rsidRPr="00E24898" w:rsidRDefault="00B6407B" w:rsidP="00B6407B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A. Experimental Goal (read by voice talent at JoVE):</w:t>
      </w:r>
    </w:p>
    <w:p w:rsidR="00B6407B" w:rsidRPr="00E24898" w:rsidRDefault="00B6407B" w:rsidP="00B6407B">
      <w:pPr>
        <w:rPr>
          <w:rFonts w:ascii="Helvetica" w:hAnsi="Helvetica"/>
          <w:b/>
          <w:sz w:val="22"/>
          <w:u w:val="single"/>
        </w:rPr>
      </w:pPr>
    </w:p>
    <w:p w:rsidR="00B6407B" w:rsidRPr="00EE6938" w:rsidRDefault="00B6407B" w:rsidP="00B6407B">
      <w:pPr>
        <w:rPr>
          <w:rFonts w:ascii="Helvetica Neue" w:hAnsi="Helvetica Neue"/>
          <w:sz w:val="22"/>
          <w:szCs w:val="22"/>
        </w:rPr>
      </w:pPr>
      <w:r w:rsidRPr="00EE6938">
        <w:rPr>
          <w:rFonts w:ascii="Helvetica Neue" w:hAnsi="Helvetica Neue"/>
          <w:sz w:val="22"/>
          <w:szCs w:val="22"/>
        </w:rPr>
        <w:t xml:space="preserve">The overall goal of this </w:t>
      </w:r>
      <w:r w:rsidR="00F0387A" w:rsidRPr="00EE6938">
        <w:rPr>
          <w:rFonts w:ascii="Helvetica Neue" w:hAnsi="Helvetica Neue"/>
          <w:sz w:val="22"/>
          <w:szCs w:val="22"/>
        </w:rPr>
        <w:t>experimental procedure</w:t>
      </w:r>
      <w:r w:rsidR="00EE6938" w:rsidRPr="00EE6938">
        <w:rPr>
          <w:rFonts w:ascii="Helvetica Neue" w:hAnsi="Helvetica Neue"/>
          <w:sz w:val="22"/>
          <w:szCs w:val="22"/>
        </w:rPr>
        <w:t xml:space="preserve"> is to </w:t>
      </w:r>
      <w:r w:rsidR="00F0387A" w:rsidRPr="00EE6938">
        <w:rPr>
          <w:rFonts w:ascii="Helvetica Neue" w:hAnsi="Helvetica Neue"/>
          <w:sz w:val="22"/>
          <w:szCs w:val="22"/>
        </w:rPr>
        <w:t xml:space="preserve">demonstrate </w:t>
      </w:r>
      <w:r w:rsidR="004D2D66">
        <w:rPr>
          <w:rFonts w:ascii="Helvetica Neue" w:hAnsi="Helvetica Neue"/>
          <w:iCs/>
          <w:sz w:val="22"/>
          <w:szCs w:val="22"/>
        </w:rPr>
        <w:t>the</w:t>
      </w:r>
      <w:r w:rsidR="00F0387A" w:rsidRPr="00EE6938">
        <w:rPr>
          <w:rFonts w:ascii="Helvetica Neue" w:hAnsi="Helvetica Neue"/>
          <w:iCs/>
          <w:sz w:val="22"/>
          <w:szCs w:val="22"/>
        </w:rPr>
        <w:t xml:space="preserve"> elimination</w:t>
      </w:r>
      <w:r w:rsidR="004D2D66">
        <w:rPr>
          <w:rFonts w:ascii="Helvetica Neue" w:hAnsi="Helvetica Neue"/>
          <w:iCs/>
          <w:sz w:val="22"/>
          <w:szCs w:val="22"/>
        </w:rPr>
        <w:t xml:space="preserve"> of specific cells</w:t>
      </w:r>
      <w:r w:rsidR="00E355D9">
        <w:rPr>
          <w:rFonts w:ascii="Helvetica Neue" w:hAnsi="Helvetica Neue"/>
          <w:iCs/>
          <w:sz w:val="22"/>
          <w:szCs w:val="22"/>
        </w:rPr>
        <w:t xml:space="preserve"> of interest</w:t>
      </w:r>
      <w:r w:rsidR="00F0387A" w:rsidRPr="00EE6938">
        <w:rPr>
          <w:rFonts w:ascii="Helvetica Neue" w:hAnsi="Helvetica Neue"/>
          <w:iCs/>
          <w:sz w:val="22"/>
          <w:szCs w:val="22"/>
        </w:rPr>
        <w:t xml:space="preserve"> from a mixed 3D cell culture using near infrared </w:t>
      </w:r>
      <w:proofErr w:type="spellStart"/>
      <w:r w:rsidR="00F0387A" w:rsidRPr="00EE6938">
        <w:rPr>
          <w:rFonts w:ascii="Helvetica Neue" w:hAnsi="Helvetica Neue"/>
          <w:iCs/>
          <w:sz w:val="22"/>
          <w:szCs w:val="22"/>
        </w:rPr>
        <w:t>photoimmunotherapy</w:t>
      </w:r>
      <w:proofErr w:type="spellEnd"/>
      <w:r w:rsidR="00EE6938" w:rsidRPr="00EE6938">
        <w:rPr>
          <w:rFonts w:ascii="Helvetica Neue" w:hAnsi="Helvetica Neue"/>
          <w:iCs/>
          <w:sz w:val="22"/>
          <w:szCs w:val="22"/>
        </w:rPr>
        <w:t xml:space="preserve">. </w:t>
      </w:r>
      <w:r w:rsidRPr="00EE6938">
        <w:rPr>
          <w:rFonts w:ascii="Helvetica Neue" w:hAnsi="Helvetica Neue"/>
          <w:b/>
          <w:sz w:val="22"/>
          <w:szCs w:val="22"/>
        </w:rPr>
        <w:t>(Intro)</w:t>
      </w:r>
    </w:p>
    <w:p w:rsidR="00B6407B" w:rsidRPr="00E24898" w:rsidRDefault="00B6407B" w:rsidP="00B6407B">
      <w:pPr>
        <w:rPr>
          <w:rFonts w:ascii="Helvetica" w:hAnsi="Helvetica"/>
          <w:sz w:val="22"/>
        </w:rPr>
      </w:pPr>
    </w:p>
    <w:p w:rsidR="00B6407B" w:rsidRPr="00E24898" w:rsidRDefault="00B6407B" w:rsidP="00B6407B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Required Interview Statements: (Said by you on camera. Don’t forget to smile!)  </w:t>
      </w:r>
    </w:p>
    <w:p w:rsidR="00B6407B" w:rsidRPr="00EA4A5F" w:rsidRDefault="00AD0940" w:rsidP="00B6407B">
      <w:pPr>
        <w:numPr>
          <w:ilvl w:val="1"/>
          <w:numId w:val="9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" w:hAnsi="Helvetica" w:cs="Arial"/>
          <w:sz w:val="22"/>
          <w:szCs w:val="24"/>
          <w:u w:val="single"/>
        </w:rPr>
        <w:t>Hisataka Kobayashi</w:t>
      </w:r>
      <w:r w:rsidR="00B6407B" w:rsidRPr="00E24898">
        <w:rPr>
          <w:rFonts w:ascii="Helvetica" w:hAnsi="Helvetica" w:cs="Arial"/>
          <w:sz w:val="22"/>
          <w:szCs w:val="24"/>
        </w:rPr>
        <w:t xml:space="preserve">: </w:t>
      </w:r>
      <w:r w:rsidR="00B6407B" w:rsidRPr="00EA4A5F">
        <w:rPr>
          <w:rFonts w:ascii="Helvetica Neue" w:hAnsi="Helvetica Neue" w:cs="Arial"/>
          <w:sz w:val="22"/>
          <w:szCs w:val="22"/>
        </w:rPr>
        <w:t xml:space="preserve">This method can help answer key questions in the </w:t>
      </w:r>
      <w:r w:rsidR="00F0387A" w:rsidRPr="00EA4A5F">
        <w:rPr>
          <w:rFonts w:ascii="Helvetica Neue" w:hAnsi="Helvetica Neue"/>
          <w:iCs/>
          <w:sz w:val="22"/>
          <w:szCs w:val="22"/>
        </w:rPr>
        <w:t>tissue engineering</w:t>
      </w:r>
      <w:r w:rsidR="00EE6938" w:rsidRPr="00EA4A5F">
        <w:rPr>
          <w:rFonts w:ascii="Helvetica Neue" w:hAnsi="Helvetica Neue" w:cs="Arial"/>
          <w:sz w:val="22"/>
          <w:szCs w:val="22"/>
        </w:rPr>
        <w:t xml:space="preserve"> </w:t>
      </w:r>
      <w:r w:rsidR="00EA4A5F">
        <w:rPr>
          <w:rFonts w:ascii="Helvetica Neue" w:hAnsi="Helvetica Neue" w:cs="Arial"/>
          <w:sz w:val="22"/>
          <w:szCs w:val="22"/>
        </w:rPr>
        <w:t>field about</w:t>
      </w:r>
      <w:r w:rsidR="00B6407B" w:rsidRPr="00EA4A5F">
        <w:rPr>
          <w:rFonts w:ascii="Helvetica Neue" w:hAnsi="Helvetica Neue" w:cs="Arial"/>
          <w:sz w:val="22"/>
          <w:szCs w:val="22"/>
        </w:rPr>
        <w:t xml:space="preserve"> </w:t>
      </w:r>
      <w:r w:rsidR="00F0387A" w:rsidRPr="00EA4A5F">
        <w:rPr>
          <w:rFonts w:ascii="Helvetica Neue" w:hAnsi="Helvetica Neue"/>
          <w:iCs/>
          <w:sz w:val="22"/>
          <w:szCs w:val="22"/>
        </w:rPr>
        <w:t>regenerative medicine</w:t>
      </w:r>
      <w:r w:rsidR="00B6407B" w:rsidRPr="00EA4A5F">
        <w:rPr>
          <w:rFonts w:ascii="Helvetica Neue" w:hAnsi="Helvetica Neue" w:cs="Arial"/>
          <w:sz w:val="22"/>
          <w:szCs w:val="22"/>
        </w:rPr>
        <w:t xml:space="preserve">. </w:t>
      </w:r>
    </w:p>
    <w:p w:rsidR="00B6407B" w:rsidRPr="00EA4A5F" w:rsidRDefault="00AD0940" w:rsidP="00B6407B">
      <w:pPr>
        <w:numPr>
          <w:ilvl w:val="1"/>
          <w:numId w:val="9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proofErr w:type="spellStart"/>
      <w:r>
        <w:rPr>
          <w:rFonts w:ascii="Helvetica Neue" w:hAnsi="Helvetica Neue" w:cs="Arial"/>
          <w:sz w:val="22"/>
          <w:szCs w:val="22"/>
          <w:u w:val="single"/>
        </w:rPr>
        <w:t>Hisataka</w:t>
      </w:r>
      <w:proofErr w:type="spellEnd"/>
      <w:r>
        <w:rPr>
          <w:rFonts w:ascii="Helvetica Neue" w:hAnsi="Helvetica Neue" w:cs="Arial"/>
          <w:sz w:val="22"/>
          <w:szCs w:val="22"/>
          <w:u w:val="single"/>
        </w:rPr>
        <w:t xml:space="preserve"> Kobayashi</w:t>
      </w:r>
      <w:r w:rsidR="00EA4A5F" w:rsidRPr="00EA4A5F">
        <w:rPr>
          <w:rFonts w:ascii="Helvetica Neue" w:hAnsi="Helvetica Neue" w:cs="Arial"/>
          <w:sz w:val="22"/>
          <w:szCs w:val="22"/>
        </w:rPr>
        <w:t xml:space="preserve">: </w:t>
      </w:r>
      <w:r w:rsidR="00B6407B" w:rsidRPr="00EA4A5F">
        <w:rPr>
          <w:rFonts w:ascii="Helvetica Neue" w:hAnsi="Helvetica Neue" w:cs="Arial"/>
          <w:sz w:val="22"/>
          <w:szCs w:val="22"/>
        </w:rPr>
        <w:t>The main advantage</w:t>
      </w:r>
      <w:r w:rsidR="00EA4A5F">
        <w:rPr>
          <w:rFonts w:ascii="Helvetica Neue" w:hAnsi="Helvetica Neue" w:cs="Arial"/>
          <w:sz w:val="22"/>
          <w:szCs w:val="22"/>
        </w:rPr>
        <w:t>s</w:t>
      </w:r>
      <w:r w:rsidR="00B6407B" w:rsidRPr="00EA4A5F">
        <w:rPr>
          <w:rFonts w:ascii="Helvetica Neue" w:hAnsi="Helvetica Neue" w:cs="Arial"/>
          <w:sz w:val="22"/>
          <w:szCs w:val="22"/>
        </w:rPr>
        <w:t xml:space="preserve"> of this technique </w:t>
      </w:r>
      <w:r w:rsidR="00EA4A5F">
        <w:rPr>
          <w:rFonts w:ascii="Helvetica Neue" w:hAnsi="Helvetica Neue" w:cs="Arial"/>
          <w:sz w:val="22"/>
          <w:szCs w:val="22"/>
        </w:rPr>
        <w:t>are</w:t>
      </w:r>
      <w:r w:rsidR="00B6407B" w:rsidRPr="00EA4A5F">
        <w:rPr>
          <w:rFonts w:ascii="Helvetica Neue" w:hAnsi="Helvetica Neue" w:cs="Arial"/>
          <w:sz w:val="22"/>
          <w:szCs w:val="22"/>
        </w:rPr>
        <w:t xml:space="preserve"> that </w:t>
      </w:r>
      <w:r w:rsidR="00EA4A5F">
        <w:rPr>
          <w:rFonts w:ascii="Helvetica Neue" w:hAnsi="Helvetica Neue"/>
          <w:iCs/>
          <w:sz w:val="22"/>
          <w:szCs w:val="22"/>
        </w:rPr>
        <w:t xml:space="preserve">it </w:t>
      </w:r>
      <w:r w:rsidR="00E355D9">
        <w:rPr>
          <w:rFonts w:ascii="Helvetica Neue" w:hAnsi="Helvetica Neue"/>
          <w:sz w:val="22"/>
          <w:szCs w:val="22"/>
        </w:rPr>
        <w:t>can be used against a</w:t>
      </w:r>
      <w:r w:rsidR="00EA4A5F">
        <w:rPr>
          <w:rFonts w:ascii="Helvetica Neue" w:hAnsi="Helvetica Neue"/>
          <w:sz w:val="22"/>
          <w:szCs w:val="22"/>
        </w:rPr>
        <w:t xml:space="preserve"> variety of target molecules and </w:t>
      </w:r>
      <w:r w:rsidR="00E355D9">
        <w:rPr>
          <w:rFonts w:ascii="Helvetica Neue" w:hAnsi="Helvetica Neue"/>
          <w:sz w:val="22"/>
          <w:szCs w:val="22"/>
        </w:rPr>
        <w:t xml:space="preserve">that </w:t>
      </w:r>
      <w:r w:rsidR="00EA4A5F">
        <w:rPr>
          <w:rFonts w:ascii="Helvetica Neue" w:hAnsi="Helvetica Neue"/>
          <w:sz w:val="22"/>
          <w:szCs w:val="22"/>
        </w:rPr>
        <w:t>the treatment can be restricted to specific regions of interest</w:t>
      </w:r>
      <w:r>
        <w:rPr>
          <w:rFonts w:ascii="Helvetica Neue" w:hAnsi="Helvetica Neue"/>
          <w:sz w:val="22"/>
          <w:szCs w:val="22"/>
        </w:rPr>
        <w:t xml:space="preserve"> </w:t>
      </w:r>
      <w:r w:rsidRPr="003B0C96">
        <w:rPr>
          <w:rFonts w:ascii="Helvetica Neue" w:hAnsi="Helvetica Neue"/>
          <w:color w:val="FF0000"/>
          <w:sz w:val="22"/>
          <w:szCs w:val="22"/>
        </w:rPr>
        <w:t>that can minimize side-effects</w:t>
      </w:r>
      <w:r w:rsidR="00B6407B" w:rsidRPr="00EA4A5F">
        <w:rPr>
          <w:rFonts w:ascii="Helvetica Neue" w:hAnsi="Helvetica Neue" w:cs="Arial"/>
          <w:sz w:val="22"/>
          <w:szCs w:val="22"/>
        </w:rPr>
        <w:t xml:space="preserve">.   </w:t>
      </w:r>
    </w:p>
    <w:p w:rsidR="00B6407B" w:rsidRPr="00E24898" w:rsidRDefault="00B6407B" w:rsidP="00B6407B">
      <w:pPr>
        <w:rPr>
          <w:rFonts w:ascii="Helvetica" w:hAnsi="Helvetica"/>
          <w:sz w:val="22"/>
        </w:rPr>
      </w:pPr>
    </w:p>
    <w:p w:rsidR="00B6407B" w:rsidRPr="00EE6938" w:rsidRDefault="00B6407B" w:rsidP="00EE6938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:rsidR="009F11BE" w:rsidRPr="009F11BE" w:rsidRDefault="009F11BE" w:rsidP="009F11BE">
      <w:pPr>
        <w:numPr>
          <w:ilvl w:val="0"/>
          <w:numId w:val="12"/>
        </w:numPr>
        <w:spacing w:before="240"/>
        <w:jc w:val="both"/>
        <w:outlineLvl w:val="0"/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 w:cs="Arial"/>
          <w:b/>
          <w:sz w:val="22"/>
          <w:szCs w:val="22"/>
        </w:rPr>
        <w:t xml:space="preserve">IR700 conjugation </w:t>
      </w:r>
      <w:r w:rsidRPr="009F11BE">
        <w:rPr>
          <w:rFonts w:ascii="Helvetica Neue" w:hAnsi="Helvetica Neue"/>
          <w:b/>
          <w:sz w:val="22"/>
          <w:szCs w:val="22"/>
        </w:rPr>
        <w:t>to monoclonal antibodies (</w:t>
      </w:r>
      <w:proofErr w:type="spellStart"/>
      <w:r w:rsidRPr="009F11BE">
        <w:rPr>
          <w:rFonts w:ascii="Helvetica Neue" w:hAnsi="Helvetica Neue"/>
          <w:b/>
          <w:sz w:val="22"/>
          <w:szCs w:val="22"/>
        </w:rPr>
        <w:t>mAb</w:t>
      </w:r>
      <w:proofErr w:type="spellEnd"/>
      <w:r w:rsidRPr="009F11BE">
        <w:rPr>
          <w:rFonts w:ascii="Helvetica Neue" w:hAnsi="Helvetica Neue"/>
          <w:b/>
          <w:sz w:val="22"/>
          <w:szCs w:val="22"/>
        </w:rPr>
        <w:t>)</w:t>
      </w:r>
    </w:p>
    <w:p w:rsidR="009F11BE" w:rsidRPr="009F11BE" w:rsidRDefault="009F11BE" w:rsidP="009F11BE">
      <w:pPr>
        <w:ind w:left="360"/>
        <w:jc w:val="both"/>
        <w:rPr>
          <w:rFonts w:ascii="Helvetica Neue" w:hAnsi="Helvetica Neue"/>
          <w:sz w:val="22"/>
          <w:szCs w:val="22"/>
        </w:rPr>
      </w:pPr>
    </w:p>
    <w:p w:rsidR="00EA4A5F" w:rsidRDefault="009F11BE" w:rsidP="009F11BE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For IR700 </w:t>
      </w:r>
      <w:r w:rsidR="00EE6938">
        <w:rPr>
          <w:rFonts w:ascii="Helvetica Neue" w:hAnsi="Helvetica Neue"/>
          <w:color w:val="FF0000"/>
          <w:sz w:val="22"/>
          <w:szCs w:val="22"/>
        </w:rPr>
        <w:t xml:space="preserve">(Pronounce: I-R-700) </w:t>
      </w:r>
      <w:r>
        <w:rPr>
          <w:rFonts w:ascii="Helvetica Neue" w:hAnsi="Helvetica Neue"/>
          <w:sz w:val="22"/>
          <w:szCs w:val="22"/>
        </w:rPr>
        <w:t>conjugation to monoclonal antibodies, incubate the antibodies of interest with IR700 in disodium phosphate</w:t>
      </w:r>
      <w:r w:rsidR="00EA4A5F">
        <w:rPr>
          <w:rFonts w:ascii="Helvetica Neue" w:hAnsi="Helvetica Neue"/>
          <w:sz w:val="22"/>
          <w:szCs w:val="22"/>
        </w:rPr>
        <w:t xml:space="preserve"> </w:t>
      </w:r>
      <w:r w:rsidR="00EA4A5F">
        <w:rPr>
          <w:rFonts w:ascii="Helvetica Neue" w:hAnsi="Helvetica Neue"/>
          <w:b/>
          <w:sz w:val="22"/>
          <w:szCs w:val="22"/>
        </w:rPr>
        <w:t>[2.1.1.-WIDE</w:t>
      </w:r>
      <w:r w:rsidR="00E355D9">
        <w:rPr>
          <w:rFonts w:ascii="Helvetica Neue" w:hAnsi="Helvetica Neue"/>
          <w:b/>
          <w:sz w:val="22"/>
          <w:szCs w:val="22"/>
        </w:rPr>
        <w:t>-TXT</w:t>
      </w:r>
      <w:r w:rsidR="00EA4A5F">
        <w:rPr>
          <w:rFonts w:ascii="Helvetica Neue" w:hAnsi="Helvetica Neue"/>
          <w:b/>
          <w:sz w:val="22"/>
          <w:szCs w:val="22"/>
        </w:rPr>
        <w:t>]</w:t>
      </w:r>
      <w:r>
        <w:rPr>
          <w:rFonts w:ascii="Helvetica Neue" w:hAnsi="Helvetica Neue"/>
          <w:sz w:val="22"/>
          <w:szCs w:val="22"/>
        </w:rPr>
        <w:t xml:space="preserve"> in a microcentrifuge </w:t>
      </w:r>
      <w:r w:rsidR="00E355D9">
        <w:rPr>
          <w:rFonts w:ascii="Helvetica Neue" w:hAnsi="Helvetica Neue"/>
          <w:sz w:val="22"/>
          <w:szCs w:val="22"/>
        </w:rPr>
        <w:t xml:space="preserve">tube </w:t>
      </w:r>
      <w:r>
        <w:rPr>
          <w:rFonts w:ascii="Helvetica Neue" w:hAnsi="Helvetica Neue"/>
          <w:sz w:val="22"/>
          <w:szCs w:val="22"/>
        </w:rPr>
        <w:t xml:space="preserve">at room temperature for 1 hour covered in aluminum foil </w:t>
      </w:r>
      <w:r w:rsidR="00EA4A5F">
        <w:rPr>
          <w:rFonts w:ascii="Helvetica Neue" w:hAnsi="Helvetica Neue"/>
          <w:b/>
          <w:sz w:val="22"/>
          <w:szCs w:val="22"/>
        </w:rPr>
        <w:t>[2.1.2.-MED-]</w:t>
      </w:r>
      <w:r w:rsidR="00EA4A5F">
        <w:rPr>
          <w:rFonts w:ascii="Helvetica Neue" w:hAnsi="Helvetica Neue"/>
          <w:sz w:val="22"/>
          <w:szCs w:val="22"/>
        </w:rPr>
        <w:t>.</w:t>
      </w:r>
    </w:p>
    <w:p w:rsidR="00EA4A5F" w:rsidRDefault="00EA4A5F" w:rsidP="00EA4A5F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EA4A5F" w:rsidRDefault="00EA4A5F" w:rsidP="00EA4A5F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Talent adding antibody to tube(s)</w:t>
      </w:r>
      <w:r w:rsidR="00E355D9" w:rsidRPr="00E355D9">
        <w:rPr>
          <w:rFonts w:ascii="Helvetica Neue" w:hAnsi="Helvetica Neue"/>
          <w:sz w:val="22"/>
          <w:szCs w:val="22"/>
        </w:rPr>
        <w:t xml:space="preserve"> </w:t>
      </w:r>
      <w:r w:rsidR="00E355D9">
        <w:rPr>
          <w:rFonts w:ascii="Helvetica Neue" w:hAnsi="Helvetica Neue"/>
          <w:sz w:val="22"/>
          <w:szCs w:val="22"/>
        </w:rPr>
        <w:t>(TEXT: See text for all media/reagent preparation details)</w:t>
      </w:r>
    </w:p>
    <w:p w:rsidR="009F11BE" w:rsidRDefault="00EA4A5F" w:rsidP="00EA4A5F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Few seconds Talent </w:t>
      </w:r>
      <w:r w:rsidR="00E355D9">
        <w:rPr>
          <w:rFonts w:ascii="Helvetica Neue" w:hAnsi="Helvetica Neue"/>
          <w:sz w:val="22"/>
          <w:szCs w:val="22"/>
        </w:rPr>
        <w:t>covering tube with foil</w:t>
      </w:r>
    </w:p>
    <w:p w:rsidR="00B7676F" w:rsidRDefault="00B7676F" w:rsidP="00B7676F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B7676F" w:rsidRDefault="00B7676F" w:rsidP="00B7676F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At the end of the incubation, wash a PD-10 column two times with 15 ml of PBS</w:t>
      </w:r>
      <w:r w:rsidR="00EA4A5F">
        <w:rPr>
          <w:rFonts w:ascii="Helvetica Neue" w:hAnsi="Helvetica Neue"/>
          <w:sz w:val="22"/>
          <w:szCs w:val="22"/>
        </w:rPr>
        <w:t xml:space="preserve"> </w:t>
      </w:r>
      <w:r w:rsidR="00EA4A5F">
        <w:rPr>
          <w:rFonts w:ascii="Helvetica Neue" w:hAnsi="Helvetica Neue"/>
          <w:b/>
          <w:sz w:val="22"/>
          <w:szCs w:val="22"/>
        </w:rPr>
        <w:t>[2.2.1.-MED]</w:t>
      </w:r>
      <w:r>
        <w:rPr>
          <w:rFonts w:ascii="Helvetica Neue" w:hAnsi="Helvetica Neue"/>
          <w:sz w:val="22"/>
          <w:szCs w:val="22"/>
        </w:rPr>
        <w:t>.</w:t>
      </w:r>
    </w:p>
    <w:p w:rsidR="00EA4A5F" w:rsidRDefault="00EA4A5F" w:rsidP="00EA4A5F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EA4A5F" w:rsidRDefault="00EA4A5F" w:rsidP="00EA4A5F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Talent adding PBS to column</w:t>
      </w:r>
    </w:p>
    <w:p w:rsidR="00B7676F" w:rsidRDefault="00B7676F" w:rsidP="00B7676F">
      <w:pPr>
        <w:jc w:val="both"/>
        <w:rPr>
          <w:rFonts w:ascii="Helvetica Neue" w:hAnsi="Helvetica Neue"/>
          <w:sz w:val="22"/>
          <w:szCs w:val="22"/>
        </w:rPr>
      </w:pPr>
    </w:p>
    <w:p w:rsidR="00EA4A5F" w:rsidRDefault="00B7676F" w:rsidP="00B7676F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 w:rsidRPr="00B7676F">
        <w:rPr>
          <w:rFonts w:ascii="Helvetica Neue" w:hAnsi="Helvetica Neue"/>
          <w:sz w:val="22"/>
          <w:szCs w:val="22"/>
        </w:rPr>
        <w:t>Then load the antibody solution onto the column</w:t>
      </w:r>
      <w:r w:rsidR="00EA4A5F">
        <w:rPr>
          <w:rFonts w:ascii="Helvetica Neue" w:hAnsi="Helvetica Neue"/>
          <w:sz w:val="22"/>
          <w:szCs w:val="22"/>
        </w:rPr>
        <w:t xml:space="preserve"> </w:t>
      </w:r>
      <w:r w:rsidR="00EA4A5F">
        <w:rPr>
          <w:rFonts w:ascii="Helvetica Neue" w:hAnsi="Helvetica Neue"/>
          <w:b/>
          <w:sz w:val="22"/>
          <w:szCs w:val="22"/>
        </w:rPr>
        <w:t>[2.3.1.-CU</w:t>
      </w:r>
      <w:r w:rsidR="0048754D">
        <w:rPr>
          <w:rFonts w:ascii="Helvetica Neue" w:hAnsi="Helvetica Neue"/>
          <w:b/>
          <w:sz w:val="22"/>
          <w:szCs w:val="22"/>
        </w:rPr>
        <w:t>-TXT</w:t>
      </w:r>
      <w:r w:rsidR="00EA4A5F">
        <w:rPr>
          <w:rFonts w:ascii="Helvetica Neue" w:hAnsi="Helvetica Neue"/>
          <w:b/>
          <w:sz w:val="22"/>
          <w:szCs w:val="22"/>
        </w:rPr>
        <w:t>]</w:t>
      </w:r>
      <w:r w:rsidRPr="00B7676F">
        <w:rPr>
          <w:rFonts w:ascii="Helvetica Neue" w:hAnsi="Helvetica Neue"/>
          <w:sz w:val="22"/>
          <w:szCs w:val="22"/>
        </w:rPr>
        <w:t xml:space="preserve"> and p</w:t>
      </w:r>
      <w:r w:rsidR="009F11BE" w:rsidRPr="00B7676F">
        <w:rPr>
          <w:rFonts w:ascii="Helvetica Neue" w:hAnsi="Helvetica Neue"/>
          <w:sz w:val="22"/>
          <w:szCs w:val="22"/>
        </w:rPr>
        <w:t xml:space="preserve">urify the mixture by PBS elution according to </w:t>
      </w:r>
      <w:r w:rsidR="003B0C96">
        <w:rPr>
          <w:rFonts w:ascii="Helvetica Neue" w:hAnsi="Helvetica Neue"/>
          <w:sz w:val="22"/>
          <w:szCs w:val="22"/>
        </w:rPr>
        <w:t xml:space="preserve">the </w:t>
      </w:r>
      <w:r w:rsidR="009F11BE" w:rsidRPr="00B7676F">
        <w:rPr>
          <w:rFonts w:ascii="Helvetica Neue" w:hAnsi="Helvetica Neue"/>
          <w:sz w:val="22"/>
          <w:szCs w:val="22"/>
        </w:rPr>
        <w:t>manufacturer’s instructions</w:t>
      </w:r>
      <w:r w:rsidR="00EA4A5F">
        <w:rPr>
          <w:rFonts w:ascii="Helvetica Neue" w:hAnsi="Helvetica Neue"/>
          <w:sz w:val="22"/>
          <w:szCs w:val="22"/>
        </w:rPr>
        <w:t xml:space="preserve"> </w:t>
      </w:r>
      <w:r w:rsidR="00EA4A5F">
        <w:rPr>
          <w:rFonts w:ascii="Helvetica Neue" w:hAnsi="Helvetica Neue"/>
          <w:b/>
          <w:sz w:val="22"/>
          <w:szCs w:val="22"/>
        </w:rPr>
        <w:t>[2.3.2.-CU-TXT]</w:t>
      </w:r>
      <w:r w:rsidR="0048754D">
        <w:rPr>
          <w:rFonts w:ascii="Helvetica Neue" w:hAnsi="Helvetica Neue"/>
          <w:sz w:val="22"/>
          <w:szCs w:val="22"/>
        </w:rPr>
        <w:t>.</w:t>
      </w:r>
    </w:p>
    <w:p w:rsidR="00EA4A5F" w:rsidRDefault="00EA4A5F" w:rsidP="00EA4A5F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EA4A5F" w:rsidRDefault="00EA4A5F" w:rsidP="00EA4A5F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Ab being loaded onto column</w:t>
      </w:r>
      <w:r w:rsidR="0048754D">
        <w:rPr>
          <w:rFonts w:ascii="Helvetica Neue" w:hAnsi="Helvetica Neue"/>
          <w:sz w:val="22"/>
          <w:szCs w:val="22"/>
        </w:rPr>
        <w:t xml:space="preserve"> </w:t>
      </w:r>
      <w:r w:rsidR="0048754D" w:rsidRPr="00B7676F">
        <w:rPr>
          <w:rFonts w:ascii="Helvetica Neue" w:hAnsi="Helvetica Neue"/>
          <w:sz w:val="22"/>
          <w:szCs w:val="22"/>
        </w:rPr>
        <w:t>(TEXT: 300 microl</w:t>
      </w:r>
      <w:r w:rsidR="0048754D">
        <w:rPr>
          <w:rFonts w:ascii="Helvetica Neue" w:hAnsi="Helvetica Neue"/>
          <w:sz w:val="22"/>
          <w:szCs w:val="22"/>
        </w:rPr>
        <w:t xml:space="preserve">iters of sample = 2.5-4.4 ml </w:t>
      </w:r>
      <w:r w:rsidR="0048754D" w:rsidRPr="00B7676F">
        <w:rPr>
          <w:rFonts w:ascii="Helvetica Neue" w:hAnsi="Helvetica Neue"/>
          <w:sz w:val="22"/>
          <w:szCs w:val="22"/>
        </w:rPr>
        <w:t>PBS elution)</w:t>
      </w:r>
    </w:p>
    <w:p w:rsidR="00EA4A5F" w:rsidRDefault="00EA4A5F" w:rsidP="00EA4A5F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Few seconds eluate being collected </w:t>
      </w:r>
      <w:r w:rsidR="0048754D">
        <w:rPr>
          <w:rFonts w:ascii="Helvetica Neue" w:hAnsi="Helvetica Neue"/>
          <w:sz w:val="22"/>
          <w:szCs w:val="22"/>
        </w:rPr>
        <w:t>(TEXT: e.g. Elution along IR700 band color)</w:t>
      </w:r>
    </w:p>
    <w:p w:rsidR="009F11BE" w:rsidRPr="009F11BE" w:rsidRDefault="009F11BE" w:rsidP="00B7676F">
      <w:pPr>
        <w:ind w:left="360"/>
        <w:jc w:val="both"/>
        <w:rPr>
          <w:rFonts w:ascii="Helvetica Neue" w:hAnsi="Helvetica Neue"/>
          <w:sz w:val="22"/>
          <w:szCs w:val="22"/>
        </w:rPr>
      </w:pPr>
    </w:p>
    <w:p w:rsidR="005D7C97" w:rsidRDefault="00802713" w:rsidP="00B7676F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</w:t>
      </w:r>
      <w:r w:rsidRPr="009F11BE">
        <w:rPr>
          <w:rFonts w:ascii="Helvetica Neue" w:hAnsi="Helvetica Neue"/>
          <w:sz w:val="22"/>
          <w:szCs w:val="22"/>
        </w:rPr>
        <w:t>o confirm the number of fluorophore molecules conjugated to each</w:t>
      </w:r>
      <w:r w:rsidRPr="009F11BE">
        <w:rPr>
          <w:rFonts w:ascii="Helvetica Neue" w:hAnsi="Helvetica Neue"/>
          <w:color w:val="FF0000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>monoclonal antibody</w:t>
      </w:r>
      <w:r w:rsidRPr="009F11BE">
        <w:rPr>
          <w:rFonts w:ascii="Helvetica Neue" w:hAnsi="Helvetica Neue"/>
          <w:sz w:val="22"/>
          <w:szCs w:val="22"/>
        </w:rPr>
        <w:t xml:space="preserve"> molecule</w:t>
      </w:r>
      <w:r w:rsidR="005D7C97">
        <w:rPr>
          <w:rFonts w:ascii="Helvetica Neue" w:hAnsi="Helvetica Neue"/>
          <w:sz w:val="22"/>
          <w:szCs w:val="22"/>
        </w:rPr>
        <w:t xml:space="preserve"> </w:t>
      </w:r>
      <w:r w:rsidR="005D7C97">
        <w:rPr>
          <w:rFonts w:ascii="Helvetica Neue" w:hAnsi="Helvetica Neue"/>
          <w:b/>
          <w:sz w:val="22"/>
          <w:szCs w:val="22"/>
        </w:rPr>
        <w:t>[2.4.1.-MED</w:t>
      </w:r>
      <w:r w:rsidR="00E355D9">
        <w:rPr>
          <w:rFonts w:ascii="Helvetica Neue" w:hAnsi="Helvetica Neue"/>
          <w:b/>
          <w:sz w:val="22"/>
          <w:szCs w:val="22"/>
        </w:rPr>
        <w:t>-TXT</w:t>
      </w:r>
      <w:r w:rsidR="005D7C97">
        <w:rPr>
          <w:rFonts w:ascii="Helvetica Neue" w:hAnsi="Helvetica Neue"/>
          <w:b/>
          <w:sz w:val="22"/>
          <w:szCs w:val="22"/>
        </w:rPr>
        <w:t>]</w:t>
      </w:r>
      <w:r>
        <w:rPr>
          <w:rFonts w:ascii="Helvetica Neue" w:hAnsi="Helvetica Neue"/>
          <w:sz w:val="22"/>
          <w:szCs w:val="22"/>
        </w:rPr>
        <w:t xml:space="preserve">, use </w:t>
      </w:r>
      <w:r w:rsidR="00B7676F">
        <w:rPr>
          <w:rFonts w:ascii="Helvetica Neue" w:hAnsi="Helvetica Neue"/>
          <w:sz w:val="22"/>
          <w:szCs w:val="22"/>
        </w:rPr>
        <w:t>a spectrophotometer</w:t>
      </w:r>
      <w:r>
        <w:rPr>
          <w:rFonts w:ascii="Helvetica Neue" w:hAnsi="Helvetica Neue"/>
          <w:sz w:val="22"/>
          <w:szCs w:val="22"/>
        </w:rPr>
        <w:t xml:space="preserve"> to</w:t>
      </w:r>
      <w:r w:rsidR="00B7676F">
        <w:rPr>
          <w:rFonts w:ascii="Helvetica Neue" w:hAnsi="Helvetica Neue"/>
          <w:sz w:val="22"/>
          <w:szCs w:val="22"/>
        </w:rPr>
        <w:t xml:space="preserve"> </w:t>
      </w:r>
      <w:r w:rsidR="00C84A03">
        <w:rPr>
          <w:rFonts w:ascii="Helvetica Neue" w:hAnsi="Helvetica Neue"/>
          <w:sz w:val="22"/>
          <w:szCs w:val="22"/>
        </w:rPr>
        <w:t>d</w:t>
      </w:r>
      <w:r w:rsidR="009F11BE" w:rsidRPr="009F11BE">
        <w:rPr>
          <w:rFonts w:ascii="Helvetica Neue" w:hAnsi="Helvetica Neue"/>
          <w:sz w:val="22"/>
          <w:szCs w:val="22"/>
        </w:rPr>
        <w:t>etermine the</w:t>
      </w:r>
      <w:r w:rsidR="00C84A03">
        <w:rPr>
          <w:rFonts w:ascii="Helvetica Neue" w:hAnsi="Helvetica Neue"/>
          <w:sz w:val="22"/>
          <w:szCs w:val="22"/>
        </w:rPr>
        <w:t xml:space="preserve"> monoclonal antibody</w:t>
      </w:r>
      <w:r w:rsidR="009F11BE" w:rsidRPr="009F11BE">
        <w:rPr>
          <w:rFonts w:ascii="Helvetica Neue" w:hAnsi="Helvetica Neue"/>
          <w:sz w:val="22"/>
          <w:szCs w:val="22"/>
        </w:rPr>
        <w:t xml:space="preserve"> protein concentration </w:t>
      </w:r>
      <w:r w:rsidR="005D7C97">
        <w:rPr>
          <w:rFonts w:ascii="Helvetica Neue" w:hAnsi="Helvetica Neue"/>
          <w:b/>
          <w:sz w:val="22"/>
          <w:szCs w:val="22"/>
        </w:rPr>
        <w:t>[2.4.2.-MED-over the shoulder-TXT]</w:t>
      </w:r>
      <w:r w:rsidR="005D7C97">
        <w:rPr>
          <w:rFonts w:ascii="Helvetica Neue" w:hAnsi="Helvetica Neue"/>
          <w:sz w:val="22"/>
          <w:szCs w:val="22"/>
        </w:rPr>
        <w:t>.</w:t>
      </w:r>
    </w:p>
    <w:p w:rsidR="005D7C97" w:rsidRDefault="005D7C97" w:rsidP="005D7C9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E355D9" w:rsidRPr="00E355D9" w:rsidRDefault="005D7C97" w:rsidP="00E355D9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 w:rsidRPr="00E355D9">
        <w:rPr>
          <w:rFonts w:ascii="Helvetica Neue" w:hAnsi="Helvetica Neue"/>
          <w:sz w:val="22"/>
          <w:szCs w:val="22"/>
        </w:rPr>
        <w:t>Few seconds Talent loading plate onto spectrophotometer</w:t>
      </w:r>
      <w:r w:rsidR="00E355D9">
        <w:rPr>
          <w:rFonts w:ascii="Helvetica Neue" w:hAnsi="Helvetica Neue"/>
          <w:sz w:val="22"/>
          <w:szCs w:val="22"/>
        </w:rPr>
        <w:t xml:space="preserve"> </w:t>
      </w:r>
      <w:r w:rsidR="00E355D9" w:rsidRPr="00E355D9">
        <w:rPr>
          <w:rFonts w:ascii="Helvetica Neue" w:hAnsi="Helvetica Neue"/>
          <w:sz w:val="22"/>
          <w:szCs w:val="22"/>
        </w:rPr>
        <w:t>(TEXT: Optimal concentrati</w:t>
      </w:r>
      <w:r w:rsidR="00E355D9">
        <w:rPr>
          <w:rFonts w:ascii="Helvetica Neue" w:hAnsi="Helvetica Neue"/>
          <w:sz w:val="22"/>
          <w:szCs w:val="22"/>
        </w:rPr>
        <w:t xml:space="preserve">on: 3 IR700 molecules/1 </w:t>
      </w:r>
      <w:proofErr w:type="spellStart"/>
      <w:r w:rsidR="00E355D9">
        <w:rPr>
          <w:rFonts w:ascii="Helvetica Neue" w:hAnsi="Helvetica Neue"/>
          <w:sz w:val="22"/>
          <w:szCs w:val="22"/>
        </w:rPr>
        <w:t>mAb</w:t>
      </w:r>
      <w:proofErr w:type="spellEnd"/>
      <w:r w:rsidR="00E355D9">
        <w:rPr>
          <w:rFonts w:ascii="Helvetica Neue" w:hAnsi="Helvetica Neue"/>
          <w:sz w:val="22"/>
          <w:szCs w:val="22"/>
        </w:rPr>
        <w:t>)</w:t>
      </w:r>
      <w:r w:rsidR="00E355D9" w:rsidRPr="00E355D9">
        <w:rPr>
          <w:rFonts w:ascii="Helvetica Neue" w:hAnsi="Helvetica Neue"/>
          <w:sz w:val="22"/>
          <w:szCs w:val="22"/>
        </w:rPr>
        <w:t xml:space="preserve">  </w:t>
      </w:r>
    </w:p>
    <w:p w:rsidR="00E355D9" w:rsidRDefault="005D7C97" w:rsidP="00E355D9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 w:rsidRPr="00E355D9">
        <w:rPr>
          <w:rFonts w:ascii="Helvetica Neue" w:hAnsi="Helvetica Neue"/>
          <w:sz w:val="22"/>
          <w:szCs w:val="22"/>
        </w:rPr>
        <w:t xml:space="preserve">Few seconds Talent setting spec to read at 595 nm </w:t>
      </w:r>
      <w:r w:rsidR="00E355D9">
        <w:rPr>
          <w:rFonts w:ascii="Helvetica Neue" w:hAnsi="Helvetica Neue"/>
          <w:sz w:val="22"/>
          <w:szCs w:val="22"/>
        </w:rPr>
        <w:t>(TEXT: Coomassie @ 595 nm; IR700 @ 689 nm)</w:t>
      </w:r>
    </w:p>
    <w:p w:rsidR="00C84A03" w:rsidRPr="00E355D9" w:rsidRDefault="00C84A03" w:rsidP="00E355D9">
      <w:pPr>
        <w:ind w:left="720"/>
        <w:jc w:val="both"/>
        <w:rPr>
          <w:rFonts w:ascii="Helvetica Neue" w:hAnsi="Helvetica Neue"/>
          <w:sz w:val="22"/>
          <w:szCs w:val="22"/>
        </w:rPr>
      </w:pPr>
    </w:p>
    <w:p w:rsidR="009A68FF" w:rsidRDefault="00C84A03" w:rsidP="009A68FF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Then store the conjugate at 4°C</w:t>
      </w:r>
      <w:r w:rsidR="005D7C97">
        <w:rPr>
          <w:rFonts w:ascii="Helvetica Neue" w:hAnsi="Helvetica Neue"/>
          <w:sz w:val="22"/>
          <w:szCs w:val="22"/>
        </w:rPr>
        <w:t xml:space="preserve"> </w:t>
      </w:r>
      <w:r w:rsidR="005D7C97">
        <w:rPr>
          <w:rFonts w:ascii="Helvetica Neue" w:hAnsi="Helvetica Neue"/>
          <w:b/>
          <w:sz w:val="22"/>
          <w:szCs w:val="22"/>
        </w:rPr>
        <w:t>[2.5.1.-MED]</w:t>
      </w:r>
      <w:r>
        <w:rPr>
          <w:rFonts w:ascii="Helvetica Neue" w:hAnsi="Helvetica Neue"/>
          <w:sz w:val="22"/>
          <w:szCs w:val="22"/>
        </w:rPr>
        <w:t>.</w:t>
      </w:r>
    </w:p>
    <w:p w:rsidR="005D7C97" w:rsidRDefault="005D7C97" w:rsidP="005D7C9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5D7C97" w:rsidRDefault="005D7C97" w:rsidP="005D7C9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lastRenderedPageBreak/>
        <w:t>Talent placing conjugate at 4°C</w:t>
      </w:r>
    </w:p>
    <w:p w:rsidR="009A68FF" w:rsidRDefault="009A68FF" w:rsidP="009A68FF">
      <w:pPr>
        <w:jc w:val="both"/>
        <w:rPr>
          <w:rFonts w:ascii="Helvetica Neue" w:hAnsi="Helvetica Neue"/>
          <w:b/>
          <w:i/>
          <w:sz w:val="22"/>
          <w:szCs w:val="22"/>
        </w:rPr>
      </w:pPr>
    </w:p>
    <w:p w:rsidR="009F11BE" w:rsidRPr="009A68FF" w:rsidRDefault="009A68FF" w:rsidP="009A68FF">
      <w:pPr>
        <w:numPr>
          <w:ilvl w:val="0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>M</w:t>
      </w:r>
      <w:r w:rsidRPr="009A68FF">
        <w:rPr>
          <w:rFonts w:ascii="Helvetica Neue" w:hAnsi="Helvetica Neue"/>
          <w:b/>
          <w:sz w:val="22"/>
          <w:szCs w:val="22"/>
        </w:rPr>
        <w:t>ixed 3D cell culture</w:t>
      </w:r>
      <w:r>
        <w:rPr>
          <w:rFonts w:ascii="Helvetica Neue" w:hAnsi="Helvetica Neue"/>
          <w:b/>
          <w:sz w:val="22"/>
          <w:szCs w:val="22"/>
        </w:rPr>
        <w:t xml:space="preserve"> </w:t>
      </w:r>
      <w:r w:rsidRPr="009A68FF">
        <w:rPr>
          <w:rFonts w:ascii="Helvetica Neue" w:hAnsi="Helvetica Neue"/>
          <w:b/>
          <w:i/>
          <w:sz w:val="22"/>
          <w:szCs w:val="22"/>
        </w:rPr>
        <w:t>in vitro</w:t>
      </w:r>
      <w:r>
        <w:rPr>
          <w:rFonts w:ascii="Helvetica Neue" w:hAnsi="Helvetica Neue"/>
          <w:b/>
          <w:sz w:val="22"/>
          <w:szCs w:val="22"/>
        </w:rPr>
        <w:t xml:space="preserve"> </w:t>
      </w:r>
      <w:r w:rsidRPr="009A68FF">
        <w:rPr>
          <w:rFonts w:ascii="Helvetica Neue" w:hAnsi="Helvetica Neue"/>
          <w:b/>
          <w:sz w:val="22"/>
          <w:szCs w:val="22"/>
        </w:rPr>
        <w:t xml:space="preserve">near infrared </w:t>
      </w:r>
      <w:proofErr w:type="spellStart"/>
      <w:r w:rsidRPr="009A68FF">
        <w:rPr>
          <w:rFonts w:ascii="Helvetica Neue" w:hAnsi="Helvetica Neue"/>
          <w:b/>
          <w:sz w:val="22"/>
          <w:szCs w:val="22"/>
        </w:rPr>
        <w:t>photoimmunotherapy</w:t>
      </w:r>
      <w:proofErr w:type="spellEnd"/>
      <w:r w:rsidRPr="009A68FF">
        <w:rPr>
          <w:rFonts w:ascii="Helvetica Neue" w:hAnsi="Helvetica Neue"/>
          <w:b/>
          <w:sz w:val="22"/>
          <w:szCs w:val="22"/>
        </w:rPr>
        <w:t xml:space="preserve"> (NIR-PIT)</w:t>
      </w:r>
    </w:p>
    <w:p w:rsidR="009A68FF" w:rsidRDefault="009A68FF" w:rsidP="009A68FF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9F11BE" w:rsidRDefault="00E355D9" w:rsidP="00C84A03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To prepare the</w:t>
      </w:r>
      <w:r w:rsidR="00C84A03">
        <w:rPr>
          <w:rFonts w:ascii="Helvetica Neue" w:hAnsi="Helvetica Neue"/>
          <w:sz w:val="22"/>
          <w:szCs w:val="22"/>
        </w:rPr>
        <w:t xml:space="preserve"> mixed 3D cell culture, add 1 ml of sterile water into the </w:t>
      </w:r>
      <w:r w:rsidR="009F11BE" w:rsidRPr="009F11BE">
        <w:rPr>
          <w:rFonts w:ascii="Helvetica Neue" w:hAnsi="Helvetica Neue"/>
          <w:sz w:val="22"/>
          <w:szCs w:val="22"/>
        </w:rPr>
        <w:t xml:space="preserve">plate reservoir section of </w:t>
      </w:r>
      <w:r w:rsidR="00802713">
        <w:rPr>
          <w:rFonts w:ascii="Helvetica Neue" w:hAnsi="Helvetica Neue"/>
          <w:sz w:val="22"/>
          <w:szCs w:val="22"/>
        </w:rPr>
        <w:t xml:space="preserve">a </w:t>
      </w:r>
      <w:r w:rsidR="00C84A03">
        <w:rPr>
          <w:rFonts w:ascii="Helvetica Neue" w:hAnsi="Helvetica Neue"/>
          <w:sz w:val="22"/>
          <w:szCs w:val="22"/>
        </w:rPr>
        <w:t xml:space="preserve">96 well </w:t>
      </w:r>
      <w:r w:rsidR="009F11BE" w:rsidRPr="009F11BE">
        <w:rPr>
          <w:rFonts w:ascii="Helvetica Neue" w:hAnsi="Helvetica Neue"/>
          <w:sz w:val="22"/>
          <w:szCs w:val="22"/>
        </w:rPr>
        <w:t>hanging drop plate</w:t>
      </w:r>
      <w:r w:rsidR="00596E47">
        <w:rPr>
          <w:rFonts w:ascii="Helvetica Neue" w:hAnsi="Helvetica Neue"/>
          <w:sz w:val="22"/>
          <w:szCs w:val="22"/>
        </w:rPr>
        <w:t xml:space="preserve"> </w:t>
      </w:r>
      <w:r w:rsidR="00596E47">
        <w:rPr>
          <w:rFonts w:ascii="Helvetica Neue" w:hAnsi="Helvetica Neue"/>
          <w:b/>
          <w:sz w:val="22"/>
          <w:szCs w:val="22"/>
        </w:rPr>
        <w:t>[3.1.1.-WIDE]</w:t>
      </w:r>
      <w:r w:rsidR="009F11BE" w:rsidRPr="009F11BE">
        <w:rPr>
          <w:rFonts w:ascii="Helvetica Neue" w:hAnsi="Helvetica Neue"/>
          <w:sz w:val="22"/>
          <w:szCs w:val="22"/>
        </w:rPr>
        <w:t>.</w:t>
      </w:r>
    </w:p>
    <w:p w:rsidR="00596E47" w:rsidRDefault="00596E47" w:rsidP="00596E4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596E47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Talent adding water into plate reservoir section of hanging drop plate</w:t>
      </w:r>
    </w:p>
    <w:p w:rsidR="00C84A03" w:rsidRDefault="00C84A03" w:rsidP="00C84A03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596E47" w:rsidRDefault="00C84A03" w:rsidP="00C84A03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The</w:t>
      </w:r>
      <w:r w:rsidR="00596E47">
        <w:rPr>
          <w:rFonts w:ascii="Helvetica Neue" w:hAnsi="Helvetica Neue"/>
          <w:sz w:val="22"/>
          <w:szCs w:val="22"/>
        </w:rPr>
        <w:t>n</w:t>
      </w:r>
      <w:r>
        <w:rPr>
          <w:rFonts w:ascii="Helvetica Neue" w:hAnsi="Helvetica Neue"/>
          <w:sz w:val="22"/>
          <w:szCs w:val="22"/>
        </w:rPr>
        <w:t xml:space="preserve"> plate various ratios of the cell types of interest in the appropriate cell culture medium at </w:t>
      </w:r>
      <w:proofErr w:type="spellStart"/>
      <w:r w:rsidR="00802713">
        <w:rPr>
          <w:rFonts w:ascii="Helvetica Neue" w:hAnsi="Helvetica Neue"/>
          <w:sz w:val="22"/>
          <w:szCs w:val="22"/>
        </w:rPr>
        <w:t>at</w:t>
      </w:r>
      <w:proofErr w:type="spellEnd"/>
      <w:r w:rsidR="00802713">
        <w:rPr>
          <w:rFonts w:ascii="Helvetica Neue" w:hAnsi="Helvetica Neue"/>
          <w:sz w:val="22"/>
          <w:szCs w:val="22"/>
        </w:rPr>
        <w:t xml:space="preserve"> least </w:t>
      </w:r>
      <w:r>
        <w:rPr>
          <w:rFonts w:ascii="Helvetica Neue" w:hAnsi="Helvetica Neue"/>
          <w:sz w:val="22"/>
          <w:szCs w:val="22"/>
        </w:rPr>
        <w:t>5</w:t>
      </w:r>
      <w:r w:rsidR="003B0C96">
        <w:rPr>
          <w:rFonts w:ascii="Helvetica Neue" w:hAnsi="Helvetica Neue"/>
          <w:sz w:val="22"/>
          <w:szCs w:val="22"/>
        </w:rPr>
        <w:t>,</w:t>
      </w:r>
      <w:r>
        <w:rPr>
          <w:rFonts w:ascii="Helvetica Neue" w:hAnsi="Helvetica Neue"/>
          <w:sz w:val="22"/>
          <w:szCs w:val="22"/>
        </w:rPr>
        <w:t xml:space="preserve">000 cells/50 microliters of medium </w:t>
      </w:r>
      <w:r w:rsidR="00596E47">
        <w:rPr>
          <w:rFonts w:ascii="Helvetica Neue" w:hAnsi="Helvetica Neue"/>
          <w:b/>
          <w:sz w:val="22"/>
          <w:szCs w:val="22"/>
        </w:rPr>
        <w:t xml:space="preserve">[3.2.1.-MED-over the shoulder-TXT] </w:t>
      </w:r>
      <w:r>
        <w:rPr>
          <w:rFonts w:ascii="Helvetica Neue" w:hAnsi="Helvetica Neue"/>
          <w:sz w:val="22"/>
          <w:szCs w:val="22"/>
        </w:rPr>
        <w:t>per wel</w:t>
      </w:r>
      <w:r w:rsidR="00802713">
        <w:rPr>
          <w:rFonts w:ascii="Helvetica Neue" w:hAnsi="Helvetica Neue"/>
          <w:sz w:val="22"/>
          <w:szCs w:val="22"/>
        </w:rPr>
        <w:t>l for</w:t>
      </w:r>
      <w:r>
        <w:rPr>
          <w:rFonts w:ascii="Helvetica Neue" w:hAnsi="Helvetica Neue"/>
          <w:sz w:val="22"/>
          <w:szCs w:val="22"/>
        </w:rPr>
        <w:t xml:space="preserve"> 5-7 days </w:t>
      </w:r>
      <w:r w:rsidR="009F11BE" w:rsidRPr="00C84A03">
        <w:rPr>
          <w:rFonts w:ascii="Helvetica Neue" w:hAnsi="Helvetica Neue"/>
          <w:sz w:val="22"/>
          <w:szCs w:val="22"/>
        </w:rPr>
        <w:t>in a humidified incubator at 37°C and 5% carbon dioxide</w:t>
      </w:r>
      <w:r w:rsidR="00596E47">
        <w:rPr>
          <w:rFonts w:ascii="Helvetica Neue" w:hAnsi="Helvetica Neue"/>
          <w:sz w:val="22"/>
          <w:szCs w:val="22"/>
        </w:rPr>
        <w:t xml:space="preserve"> </w:t>
      </w:r>
      <w:r w:rsidR="00596E47">
        <w:rPr>
          <w:rFonts w:ascii="Helvetica Neue" w:hAnsi="Helvetica Neue"/>
          <w:b/>
          <w:sz w:val="22"/>
          <w:szCs w:val="22"/>
        </w:rPr>
        <w:t>[3.2.2.-MED]</w:t>
      </w:r>
      <w:r w:rsidR="009F11BE" w:rsidRPr="00C84A03">
        <w:rPr>
          <w:rFonts w:ascii="Helvetica Neue" w:hAnsi="Helvetica Neue"/>
          <w:sz w:val="22"/>
          <w:szCs w:val="22"/>
        </w:rPr>
        <w:t>.</w:t>
      </w:r>
    </w:p>
    <w:p w:rsidR="00596E47" w:rsidRDefault="00596E47" w:rsidP="00596E4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596E47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Few seconds Talent adding cells to at least one well, with medium container visible in frame (TEXT: e.g. </w:t>
      </w:r>
      <w:r>
        <w:rPr>
          <w:rFonts w:ascii="Helvetica Neue" w:hAnsi="Helvetica Neue"/>
          <w:iCs/>
          <w:sz w:val="22"/>
          <w:szCs w:val="22"/>
        </w:rPr>
        <w:t>A431-luc-GFP cells:</w:t>
      </w:r>
      <w:r w:rsidRPr="009F11BE">
        <w:rPr>
          <w:rFonts w:ascii="Helvetica Neue" w:hAnsi="Helvetica Neue"/>
          <w:iCs/>
          <w:sz w:val="22"/>
          <w:szCs w:val="22"/>
        </w:rPr>
        <w:t xml:space="preserve">3T3-RFP cells </w:t>
      </w:r>
      <w:r>
        <w:rPr>
          <w:rFonts w:ascii="Helvetica Neue" w:hAnsi="Helvetica Neue"/>
          <w:iCs/>
          <w:sz w:val="22"/>
          <w:szCs w:val="22"/>
        </w:rPr>
        <w:t xml:space="preserve">@ </w:t>
      </w:r>
      <w:r>
        <w:rPr>
          <w:rFonts w:ascii="Helvetica Neue" w:hAnsi="Helvetica Neue"/>
          <w:sz w:val="22"/>
          <w:szCs w:val="22"/>
        </w:rPr>
        <w:t>1:100, 10:100, 25:100, 50:100)</w:t>
      </w:r>
    </w:p>
    <w:p w:rsidR="00C84A03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Talent placing plate into incubator</w:t>
      </w:r>
      <w:r w:rsidR="009F11BE" w:rsidRPr="00C84A03">
        <w:rPr>
          <w:rFonts w:ascii="Helvetica Neue" w:hAnsi="Helvetica Neue"/>
          <w:sz w:val="22"/>
          <w:szCs w:val="22"/>
        </w:rPr>
        <w:t xml:space="preserve"> </w:t>
      </w:r>
    </w:p>
    <w:p w:rsidR="00C84A03" w:rsidRDefault="00C84A03" w:rsidP="00C84A03">
      <w:pPr>
        <w:jc w:val="both"/>
        <w:rPr>
          <w:rFonts w:ascii="Helvetica Neue" w:hAnsi="Helvetica Neue"/>
          <w:sz w:val="22"/>
          <w:szCs w:val="22"/>
        </w:rPr>
      </w:pPr>
    </w:p>
    <w:p w:rsidR="009F11BE" w:rsidRDefault="009F11BE" w:rsidP="00C84A03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 w:rsidRPr="00C84A03">
        <w:rPr>
          <w:rFonts w:ascii="Helvetica Neue" w:hAnsi="Helvetica Neue"/>
          <w:sz w:val="22"/>
          <w:szCs w:val="22"/>
        </w:rPr>
        <w:t xml:space="preserve">Change the culture </w:t>
      </w:r>
      <w:r w:rsidR="009A68FF">
        <w:rPr>
          <w:rFonts w:ascii="Helvetica Neue" w:hAnsi="Helvetica Neue"/>
          <w:sz w:val="22"/>
          <w:szCs w:val="22"/>
        </w:rPr>
        <w:t>medium</w:t>
      </w:r>
      <w:r w:rsidRPr="00C84A03">
        <w:rPr>
          <w:rFonts w:ascii="Helvetica Neue" w:hAnsi="Helvetica Neue"/>
          <w:sz w:val="22"/>
          <w:szCs w:val="22"/>
        </w:rPr>
        <w:t xml:space="preserve"> every 2 days</w:t>
      </w:r>
      <w:r w:rsidR="00596E47">
        <w:rPr>
          <w:rFonts w:ascii="Helvetica Neue" w:hAnsi="Helvetica Neue"/>
          <w:sz w:val="22"/>
          <w:szCs w:val="22"/>
        </w:rPr>
        <w:t xml:space="preserve"> </w:t>
      </w:r>
      <w:r w:rsidR="00596E47">
        <w:rPr>
          <w:rFonts w:ascii="Helvetica Neue" w:hAnsi="Helvetica Neue"/>
          <w:b/>
          <w:sz w:val="22"/>
          <w:szCs w:val="22"/>
        </w:rPr>
        <w:t>[3.3.1.-MED-TXT]</w:t>
      </w:r>
      <w:r w:rsidR="009A68FF">
        <w:rPr>
          <w:rFonts w:ascii="Helvetica Neue" w:hAnsi="Helvetica Neue"/>
          <w:sz w:val="22"/>
          <w:szCs w:val="22"/>
        </w:rPr>
        <w:t>,</w:t>
      </w:r>
      <w:r w:rsidR="003B0C96">
        <w:rPr>
          <w:rFonts w:ascii="Helvetica Neue" w:hAnsi="Helvetica Neue"/>
          <w:sz w:val="22"/>
          <w:szCs w:val="22"/>
        </w:rPr>
        <w:t xml:space="preserve"> </w:t>
      </w:r>
      <w:r w:rsidR="003B0C96" w:rsidRPr="003B0C96">
        <w:rPr>
          <w:color w:val="FF0000"/>
        </w:rPr>
        <w:t>and ob</w:t>
      </w:r>
      <w:r w:rsidR="003B0C96" w:rsidRPr="003B0C96">
        <w:rPr>
          <w:color w:val="FF0000"/>
        </w:rPr>
        <w:t>s</w:t>
      </w:r>
      <w:r w:rsidR="003B0C96" w:rsidRPr="003B0C96">
        <w:rPr>
          <w:color w:val="FF0000"/>
        </w:rPr>
        <w:t>erve the morphology and size of the spheroids daily with an inverted brightfield microscope at 10-40x magnification</w:t>
      </w:r>
      <w:r w:rsidR="009A68FF">
        <w:rPr>
          <w:rFonts w:ascii="Helvetica Neue" w:hAnsi="Helvetica Neue"/>
          <w:sz w:val="22"/>
          <w:szCs w:val="22"/>
        </w:rPr>
        <w:t xml:space="preserve"> </w:t>
      </w:r>
      <w:r w:rsidR="00596E47">
        <w:rPr>
          <w:rFonts w:ascii="Helvetica Neue" w:hAnsi="Helvetica Neue"/>
          <w:b/>
          <w:sz w:val="22"/>
          <w:szCs w:val="22"/>
        </w:rPr>
        <w:t>[3.3.2.-MED]</w:t>
      </w:r>
      <w:r w:rsidR="00EE6938">
        <w:rPr>
          <w:rFonts w:ascii="Helvetica Neue" w:hAnsi="Helvetica Neue"/>
          <w:sz w:val="22"/>
          <w:szCs w:val="22"/>
        </w:rPr>
        <w:t>.</w:t>
      </w:r>
    </w:p>
    <w:p w:rsidR="00596E47" w:rsidRDefault="00596E47" w:rsidP="00596E4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596E47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aspirating medium from at least on well, with medium container visible in frame (TEXT: Handle plate gently/avoid losing drops)</w:t>
      </w:r>
    </w:p>
    <w:p w:rsidR="00596E47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Talent at microscope, checking on spheroids</w:t>
      </w:r>
    </w:p>
    <w:p w:rsidR="009A68FF" w:rsidRDefault="009A68FF" w:rsidP="009A68FF">
      <w:pPr>
        <w:jc w:val="both"/>
        <w:rPr>
          <w:rFonts w:ascii="Helvetica Neue" w:hAnsi="Helvetica Neue"/>
          <w:sz w:val="22"/>
          <w:szCs w:val="22"/>
        </w:rPr>
      </w:pPr>
    </w:p>
    <w:p w:rsidR="009A68FF" w:rsidRDefault="009A68FF" w:rsidP="00C84A03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When the spheroids have reached </w:t>
      </w:r>
      <w:r w:rsidR="00596E47">
        <w:rPr>
          <w:rFonts w:ascii="Helvetica Neue" w:hAnsi="Helvetica Neue"/>
          <w:sz w:val="22"/>
          <w:szCs w:val="22"/>
        </w:rPr>
        <w:t>400-600 microns in</w:t>
      </w:r>
      <w:r>
        <w:rPr>
          <w:rFonts w:ascii="Helvetica Neue" w:hAnsi="Helvetica Neue"/>
          <w:sz w:val="22"/>
          <w:szCs w:val="22"/>
        </w:rPr>
        <w:t xml:space="preserve"> diameter, replace the hanging drop plate medium with antibody-</w:t>
      </w:r>
      <w:proofErr w:type="spellStart"/>
      <w:r>
        <w:rPr>
          <w:rFonts w:ascii="Helvetica Neue" w:hAnsi="Helvetica Neue"/>
          <w:sz w:val="22"/>
          <w:szCs w:val="22"/>
        </w:rPr>
        <w:t>photoabsorber</w:t>
      </w:r>
      <w:proofErr w:type="spellEnd"/>
      <w:r>
        <w:rPr>
          <w:rFonts w:ascii="Helvetica Neue" w:hAnsi="Helvetica Neue"/>
          <w:sz w:val="22"/>
          <w:szCs w:val="22"/>
        </w:rPr>
        <w:t xml:space="preserve"> conjugate-containing medium</w:t>
      </w:r>
      <w:r w:rsidR="00596E47">
        <w:rPr>
          <w:rFonts w:ascii="Helvetica Neue" w:hAnsi="Helvetica Neue"/>
          <w:sz w:val="22"/>
          <w:szCs w:val="22"/>
        </w:rPr>
        <w:t xml:space="preserve"> </w:t>
      </w:r>
      <w:r w:rsidR="00596E47">
        <w:rPr>
          <w:rFonts w:ascii="Helvetica Neue" w:hAnsi="Helvetica Neue"/>
          <w:b/>
          <w:sz w:val="22"/>
          <w:szCs w:val="22"/>
        </w:rPr>
        <w:t>[3.4.1.-CU-TXT]</w:t>
      </w:r>
      <w:r w:rsidR="00E355D9">
        <w:rPr>
          <w:rFonts w:ascii="Helvetica Neue" w:hAnsi="Helvetica Neue"/>
          <w:sz w:val="22"/>
          <w:szCs w:val="22"/>
        </w:rPr>
        <w:t xml:space="preserve"> and return the plate</w:t>
      </w:r>
      <w:r>
        <w:rPr>
          <w:rFonts w:ascii="Helvetica Neue" w:hAnsi="Helvetica Neue"/>
          <w:sz w:val="22"/>
          <w:szCs w:val="22"/>
        </w:rPr>
        <w:t xml:space="preserve"> to the incubator for 6 hours</w:t>
      </w:r>
      <w:r w:rsidR="00596E47">
        <w:rPr>
          <w:rFonts w:ascii="Helvetica Neue" w:hAnsi="Helvetica Neue"/>
          <w:sz w:val="22"/>
          <w:szCs w:val="22"/>
        </w:rPr>
        <w:t xml:space="preserve"> </w:t>
      </w:r>
      <w:r w:rsidR="00596E47">
        <w:rPr>
          <w:rFonts w:ascii="Helvetica Neue" w:hAnsi="Helvetica Neue"/>
          <w:b/>
          <w:sz w:val="22"/>
          <w:szCs w:val="22"/>
        </w:rPr>
        <w:t>[3.4.2.-CU]</w:t>
      </w:r>
      <w:r>
        <w:rPr>
          <w:rFonts w:ascii="Helvetica Neue" w:hAnsi="Helvetica Neue"/>
          <w:sz w:val="22"/>
          <w:szCs w:val="22"/>
        </w:rPr>
        <w:t>.</w:t>
      </w:r>
    </w:p>
    <w:p w:rsidR="00596E47" w:rsidRDefault="00596E47" w:rsidP="00596E4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596E47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conjugate medium being added to at least one well, with conjugate medium container label visible in frame (TEXT: e.g. day 7)</w:t>
      </w:r>
    </w:p>
    <w:p w:rsidR="00596E47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Plate being placed into incubator</w:t>
      </w:r>
    </w:p>
    <w:p w:rsidR="009A68FF" w:rsidRDefault="009A68FF" w:rsidP="009A68FF">
      <w:pPr>
        <w:jc w:val="both"/>
        <w:rPr>
          <w:rFonts w:ascii="Helvetica Neue" w:hAnsi="Helvetica Neue"/>
          <w:sz w:val="22"/>
          <w:szCs w:val="22"/>
        </w:rPr>
      </w:pPr>
    </w:p>
    <w:p w:rsidR="009A68FF" w:rsidRDefault="009A68FF" w:rsidP="00C84A03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At the end of the incubation, wash the spheroids </w:t>
      </w:r>
      <w:r w:rsidR="00E355D9">
        <w:rPr>
          <w:rFonts w:ascii="Helvetica Neue" w:hAnsi="Helvetica Neue"/>
          <w:sz w:val="22"/>
          <w:szCs w:val="22"/>
        </w:rPr>
        <w:t>two</w:t>
      </w:r>
      <w:r>
        <w:rPr>
          <w:rFonts w:ascii="Helvetica Neue" w:hAnsi="Helvetica Neue"/>
          <w:sz w:val="22"/>
          <w:szCs w:val="22"/>
        </w:rPr>
        <w:t xml:space="preserve"> times with fresh, phenol red free culture medium</w:t>
      </w:r>
      <w:r w:rsidR="00596E47">
        <w:rPr>
          <w:rFonts w:ascii="Helvetica Neue" w:hAnsi="Helvetica Neue"/>
          <w:sz w:val="22"/>
          <w:szCs w:val="22"/>
        </w:rPr>
        <w:t xml:space="preserve"> </w:t>
      </w:r>
      <w:r w:rsidR="00596E47">
        <w:rPr>
          <w:rFonts w:ascii="Helvetica Neue" w:hAnsi="Helvetica Neue"/>
          <w:b/>
          <w:sz w:val="22"/>
          <w:szCs w:val="22"/>
        </w:rPr>
        <w:t>[3.5.1.-CU]</w:t>
      </w:r>
      <w:r>
        <w:rPr>
          <w:rFonts w:ascii="Helvetica Neue" w:hAnsi="Helvetica Neue"/>
          <w:sz w:val="22"/>
          <w:szCs w:val="22"/>
        </w:rPr>
        <w:t>.</w:t>
      </w:r>
    </w:p>
    <w:p w:rsidR="00596E47" w:rsidRDefault="00596E47" w:rsidP="00596E4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596E47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at least one well being washed, with culture medium container label visible in frame</w:t>
      </w:r>
    </w:p>
    <w:p w:rsidR="009A68FF" w:rsidRDefault="009A68FF" w:rsidP="009A68FF">
      <w:pPr>
        <w:jc w:val="both"/>
        <w:rPr>
          <w:rFonts w:ascii="Helvetica Neue" w:hAnsi="Helvetica Neue"/>
          <w:sz w:val="22"/>
          <w:szCs w:val="22"/>
        </w:rPr>
      </w:pPr>
    </w:p>
    <w:p w:rsidR="009A68FF" w:rsidRDefault="009A68FF" w:rsidP="00C84A03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Then use a 200 microliter pipette </w:t>
      </w:r>
      <w:r w:rsidR="00DC1C92">
        <w:rPr>
          <w:rFonts w:ascii="Helvetica Neue" w:hAnsi="Helvetica Neue"/>
          <w:sz w:val="22"/>
          <w:szCs w:val="22"/>
        </w:rPr>
        <w:t xml:space="preserve">tip </w:t>
      </w:r>
      <w:r>
        <w:rPr>
          <w:rFonts w:ascii="Helvetica Neue" w:hAnsi="Helvetica Neue"/>
          <w:sz w:val="22"/>
          <w:szCs w:val="22"/>
        </w:rPr>
        <w:t>with a cut</w:t>
      </w:r>
      <w:r w:rsidR="00CC63BB">
        <w:rPr>
          <w:rFonts w:ascii="Helvetica Neue" w:hAnsi="Helvetica Neue"/>
          <w:sz w:val="22"/>
          <w:szCs w:val="22"/>
        </w:rPr>
        <w:t>-</w:t>
      </w:r>
      <w:r>
        <w:rPr>
          <w:rFonts w:ascii="Helvetica Neue" w:hAnsi="Helvetica Neue"/>
          <w:sz w:val="22"/>
          <w:szCs w:val="22"/>
        </w:rPr>
        <w:t xml:space="preserve">off </w:t>
      </w:r>
      <w:r w:rsidR="00DC1C92">
        <w:rPr>
          <w:rFonts w:ascii="Helvetica Neue" w:hAnsi="Helvetica Neue"/>
          <w:sz w:val="22"/>
          <w:szCs w:val="22"/>
        </w:rPr>
        <w:t>end</w:t>
      </w:r>
      <w:r>
        <w:rPr>
          <w:rFonts w:ascii="Helvetica Neue" w:hAnsi="Helvetica Neue"/>
          <w:sz w:val="22"/>
          <w:szCs w:val="22"/>
        </w:rPr>
        <w:t xml:space="preserve"> to transfer one spheroid at a time </w:t>
      </w:r>
      <w:r w:rsidR="00596E47">
        <w:rPr>
          <w:rFonts w:ascii="Helvetica Neue" w:hAnsi="Helvetica Neue"/>
          <w:b/>
          <w:sz w:val="22"/>
          <w:szCs w:val="22"/>
        </w:rPr>
        <w:t xml:space="preserve">[3.6.1.-CU] </w:t>
      </w:r>
      <w:r>
        <w:rPr>
          <w:rFonts w:ascii="Helvetica Neue" w:hAnsi="Helvetica Neue"/>
          <w:sz w:val="22"/>
          <w:szCs w:val="22"/>
        </w:rPr>
        <w:t>into individual glass bottom 50 mm dishes containing 100 microliters of fresh phenol red free culture medium per dish</w:t>
      </w:r>
      <w:r w:rsidR="00596E47">
        <w:rPr>
          <w:rFonts w:ascii="Helvetica Neue" w:hAnsi="Helvetica Neue"/>
          <w:sz w:val="22"/>
          <w:szCs w:val="22"/>
        </w:rPr>
        <w:t xml:space="preserve"> </w:t>
      </w:r>
      <w:r w:rsidR="00596E47">
        <w:rPr>
          <w:rFonts w:ascii="Helvetica Neue" w:hAnsi="Helvetica Neue"/>
          <w:b/>
          <w:sz w:val="22"/>
          <w:szCs w:val="22"/>
        </w:rPr>
        <w:t>[3.6.2.-CU]</w:t>
      </w:r>
      <w:r w:rsidR="00596E47">
        <w:rPr>
          <w:rFonts w:ascii="Helvetica Neue" w:hAnsi="Helvetica Neue"/>
          <w:sz w:val="22"/>
          <w:szCs w:val="22"/>
        </w:rPr>
        <w:t>.</w:t>
      </w:r>
    </w:p>
    <w:p w:rsidR="00596E47" w:rsidRDefault="00596E47" w:rsidP="00596E4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596E47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spheroid being aspirated</w:t>
      </w:r>
    </w:p>
    <w:p w:rsidR="00596E47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spheroid being dispensed</w:t>
      </w:r>
      <w:r w:rsidR="00E355D9">
        <w:rPr>
          <w:rFonts w:ascii="Helvetica Neue" w:hAnsi="Helvetica Neue"/>
          <w:sz w:val="22"/>
          <w:szCs w:val="22"/>
        </w:rPr>
        <w:t>,</w:t>
      </w:r>
      <w:r w:rsidR="003B0C96">
        <w:rPr>
          <w:rFonts w:ascii="Helvetica Neue" w:hAnsi="Helvetica Neue"/>
          <w:sz w:val="22"/>
          <w:szCs w:val="22"/>
        </w:rPr>
        <w:t xml:space="preserve"> </w:t>
      </w:r>
      <w:r w:rsidR="00E355D9">
        <w:rPr>
          <w:rFonts w:ascii="Helvetica Neue" w:hAnsi="Helvetica Neue"/>
          <w:sz w:val="22"/>
          <w:szCs w:val="22"/>
        </w:rPr>
        <w:t>with medium container label visible in frame if possible</w:t>
      </w:r>
      <w:r w:rsidR="003B0C96">
        <w:rPr>
          <w:rFonts w:ascii="Helvetica Neue" w:hAnsi="Helvetica Neue"/>
          <w:sz w:val="22"/>
          <w:szCs w:val="22"/>
        </w:rPr>
        <w:t xml:space="preserve"> </w:t>
      </w:r>
      <w:r w:rsidR="003B0C96" w:rsidRPr="003B0C96">
        <w:rPr>
          <w:highlight w:val="green"/>
        </w:rPr>
        <w:t>We g</w:t>
      </w:r>
      <w:r w:rsidR="003B0C96">
        <w:rPr>
          <w:highlight w:val="green"/>
        </w:rPr>
        <w:t>o</w:t>
      </w:r>
      <w:r w:rsidR="003B0C96" w:rsidRPr="003B0C96">
        <w:rPr>
          <w:highlight w:val="green"/>
        </w:rPr>
        <w:t xml:space="preserve">t a frame with a spheroid in the center of the </w:t>
      </w:r>
      <w:r w:rsidR="003B0C96" w:rsidRPr="003B0C96">
        <w:rPr>
          <w:highlight w:val="green"/>
        </w:rPr>
        <w:t>glass</w:t>
      </w:r>
      <w:r w:rsidR="003B0C96" w:rsidRPr="003B0C96">
        <w:rPr>
          <w:highlight w:val="green"/>
        </w:rPr>
        <w:t>-bottomed dish</w:t>
      </w:r>
    </w:p>
    <w:p w:rsidR="009A68FF" w:rsidRDefault="009A68FF" w:rsidP="009A68FF">
      <w:pPr>
        <w:jc w:val="both"/>
        <w:rPr>
          <w:rFonts w:ascii="Helvetica Neue" w:hAnsi="Helvetica Neue"/>
          <w:sz w:val="22"/>
          <w:szCs w:val="22"/>
        </w:rPr>
      </w:pPr>
    </w:p>
    <w:p w:rsidR="00596E47" w:rsidRDefault="00457AA7" w:rsidP="009A68FF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Use</w:t>
      </w:r>
      <w:r w:rsidR="009A68FF">
        <w:rPr>
          <w:rFonts w:ascii="Helvetica Neue" w:hAnsi="Helvetica Neue"/>
          <w:sz w:val="22"/>
          <w:szCs w:val="22"/>
        </w:rPr>
        <w:t xml:space="preserve"> the inverted microscope </w:t>
      </w:r>
      <w:r w:rsidR="009F11BE" w:rsidRPr="009A68FF">
        <w:rPr>
          <w:rFonts w:ascii="Helvetica Neue" w:hAnsi="Helvetica Neue"/>
          <w:sz w:val="22"/>
          <w:szCs w:val="22"/>
        </w:rPr>
        <w:t xml:space="preserve">to </w:t>
      </w:r>
      <w:r w:rsidR="00CC63BB">
        <w:rPr>
          <w:rFonts w:ascii="Helvetica Neue" w:hAnsi="Helvetica Neue"/>
          <w:sz w:val="22"/>
          <w:szCs w:val="22"/>
        </w:rPr>
        <w:t>observe</w:t>
      </w:r>
      <w:r w:rsidR="009F11BE" w:rsidRPr="009A68FF">
        <w:rPr>
          <w:rFonts w:ascii="Helvetica Neue" w:hAnsi="Helvetica Neue"/>
          <w:sz w:val="22"/>
          <w:szCs w:val="22"/>
        </w:rPr>
        <w:t xml:space="preserve"> change</w:t>
      </w:r>
      <w:r w:rsidR="009A68FF">
        <w:rPr>
          <w:rFonts w:ascii="Helvetica Neue" w:hAnsi="Helvetica Neue"/>
          <w:sz w:val="22"/>
          <w:szCs w:val="22"/>
        </w:rPr>
        <w:t>s</w:t>
      </w:r>
      <w:r w:rsidR="009F11BE" w:rsidRPr="009A68FF">
        <w:rPr>
          <w:rFonts w:ascii="Helvetica Neue" w:hAnsi="Helvetica Neue"/>
          <w:sz w:val="22"/>
          <w:szCs w:val="22"/>
        </w:rPr>
        <w:t xml:space="preserve"> </w:t>
      </w:r>
      <w:r w:rsidR="009A68FF">
        <w:rPr>
          <w:rFonts w:ascii="Helvetica Neue" w:hAnsi="Helvetica Neue"/>
          <w:sz w:val="22"/>
          <w:szCs w:val="22"/>
        </w:rPr>
        <w:t>in the</w:t>
      </w:r>
      <w:r>
        <w:rPr>
          <w:rFonts w:ascii="Helvetica Neue" w:hAnsi="Helvetica Neue"/>
          <w:sz w:val="22"/>
          <w:szCs w:val="22"/>
        </w:rPr>
        <w:t xml:space="preserve"> spheroid</w:t>
      </w:r>
      <w:r w:rsidR="009F11BE" w:rsidRPr="009A68FF">
        <w:rPr>
          <w:rFonts w:ascii="Helvetica Neue" w:hAnsi="Helvetica Neue"/>
          <w:sz w:val="22"/>
          <w:szCs w:val="22"/>
        </w:rPr>
        <w:t xml:space="preserve"> morphology</w:t>
      </w:r>
      <w:r w:rsidR="00596E47">
        <w:rPr>
          <w:rFonts w:ascii="Helvetica Neue" w:hAnsi="Helvetica Neue"/>
          <w:sz w:val="22"/>
          <w:szCs w:val="22"/>
        </w:rPr>
        <w:t xml:space="preserve"> </w:t>
      </w:r>
      <w:r w:rsidR="00596E47">
        <w:rPr>
          <w:rFonts w:ascii="Helvetica Neue" w:hAnsi="Helvetica Neue"/>
          <w:b/>
          <w:sz w:val="22"/>
          <w:szCs w:val="22"/>
        </w:rPr>
        <w:t>[3.7.1.-MED]</w:t>
      </w:r>
      <w:r>
        <w:rPr>
          <w:rFonts w:ascii="Helvetica Neue" w:hAnsi="Helvetica Neue"/>
          <w:sz w:val="22"/>
          <w:szCs w:val="22"/>
        </w:rPr>
        <w:t xml:space="preserve"> </w:t>
      </w:r>
      <w:r w:rsidR="00596E47" w:rsidRPr="003B0C96">
        <w:rPr>
          <w:rFonts w:ascii="Helvetica Neue" w:hAnsi="Helvetica Neue"/>
          <w:b/>
          <w:strike/>
          <w:sz w:val="22"/>
          <w:szCs w:val="22"/>
        </w:rPr>
        <w:t>[3.7.2.-MED-TXT]</w:t>
      </w:r>
      <w:r w:rsidR="00596E47">
        <w:rPr>
          <w:rFonts w:ascii="Helvetica Neue" w:hAnsi="Helvetica Neue"/>
          <w:sz w:val="22"/>
          <w:szCs w:val="22"/>
        </w:rPr>
        <w:t>.</w:t>
      </w:r>
    </w:p>
    <w:p w:rsidR="00596E47" w:rsidRDefault="00596E47" w:rsidP="00596E4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596E47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Talent at inverted microscope, looking at plate</w:t>
      </w:r>
    </w:p>
    <w:p w:rsidR="009F11BE" w:rsidRPr="00127FE8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trike/>
          <w:sz w:val="22"/>
          <w:szCs w:val="22"/>
        </w:rPr>
      </w:pPr>
      <w:r w:rsidRPr="00127FE8">
        <w:rPr>
          <w:rFonts w:ascii="Helvetica Neue" w:hAnsi="Helvetica Neue"/>
          <w:strike/>
          <w:sz w:val="22"/>
          <w:szCs w:val="22"/>
        </w:rPr>
        <w:t>Talent placing plate on fluorescence microscope stage</w:t>
      </w:r>
      <w:r w:rsidR="009F11BE" w:rsidRPr="00127FE8">
        <w:rPr>
          <w:rFonts w:ascii="Helvetica Neue" w:hAnsi="Helvetica Neue"/>
          <w:strike/>
          <w:sz w:val="22"/>
          <w:szCs w:val="22"/>
        </w:rPr>
        <w:t xml:space="preserve"> (</w:t>
      </w:r>
      <w:r w:rsidR="009A68FF" w:rsidRPr="00127FE8">
        <w:rPr>
          <w:rFonts w:ascii="Helvetica Neue" w:hAnsi="Helvetica Neue"/>
          <w:strike/>
          <w:sz w:val="22"/>
          <w:szCs w:val="22"/>
        </w:rPr>
        <w:t xml:space="preserve">TEXT: </w:t>
      </w:r>
      <w:r w:rsidR="009F11BE" w:rsidRPr="00127FE8">
        <w:rPr>
          <w:rFonts w:ascii="Helvetica Neue" w:hAnsi="Helvetica Neue"/>
          <w:strike/>
          <w:sz w:val="22"/>
          <w:szCs w:val="22"/>
        </w:rPr>
        <w:t>GFP</w:t>
      </w:r>
      <w:r w:rsidR="009A68FF" w:rsidRPr="00127FE8">
        <w:rPr>
          <w:rFonts w:ascii="Helvetica Neue" w:hAnsi="Helvetica Neue"/>
          <w:strike/>
          <w:sz w:val="22"/>
          <w:szCs w:val="22"/>
        </w:rPr>
        <w:t>:</w:t>
      </w:r>
      <w:r w:rsidR="009F11BE" w:rsidRPr="00127FE8">
        <w:rPr>
          <w:rFonts w:ascii="Helvetica Neue" w:hAnsi="Helvetica Neue"/>
          <w:strike/>
          <w:sz w:val="22"/>
          <w:szCs w:val="22"/>
        </w:rPr>
        <w:t xml:space="preserve"> 469</w:t>
      </w:r>
      <w:r w:rsidR="009A68FF" w:rsidRPr="00127FE8">
        <w:rPr>
          <w:rFonts w:ascii="Helvetica Neue" w:hAnsi="Helvetica Neue"/>
          <w:strike/>
          <w:sz w:val="22"/>
          <w:szCs w:val="22"/>
        </w:rPr>
        <w:t xml:space="preserve"> nm excitation filter/</w:t>
      </w:r>
      <w:r w:rsidR="009F11BE" w:rsidRPr="00127FE8">
        <w:rPr>
          <w:rFonts w:ascii="Helvetica Neue" w:hAnsi="Helvetica Neue"/>
          <w:strike/>
          <w:sz w:val="22"/>
          <w:szCs w:val="22"/>
        </w:rPr>
        <w:t>525 nm emis</w:t>
      </w:r>
      <w:r w:rsidR="009A68FF" w:rsidRPr="00127FE8">
        <w:rPr>
          <w:rFonts w:ascii="Helvetica Neue" w:hAnsi="Helvetica Neue"/>
          <w:strike/>
          <w:sz w:val="22"/>
          <w:szCs w:val="22"/>
        </w:rPr>
        <w:t>sion filter; RFP: 559 nm excitation filter/</w:t>
      </w:r>
      <w:r w:rsidR="009F11BE" w:rsidRPr="00127FE8">
        <w:rPr>
          <w:rFonts w:ascii="Helvetica Neue" w:hAnsi="Helvetica Neue"/>
          <w:strike/>
          <w:sz w:val="22"/>
          <w:szCs w:val="22"/>
        </w:rPr>
        <w:t>630 nm emission filter</w:t>
      </w:r>
      <w:r w:rsidR="009A68FF" w:rsidRPr="00127FE8">
        <w:rPr>
          <w:rFonts w:ascii="Helvetica Neue" w:hAnsi="Helvetica Neue"/>
          <w:strike/>
          <w:sz w:val="22"/>
          <w:szCs w:val="22"/>
        </w:rPr>
        <w:t>)</w:t>
      </w:r>
    </w:p>
    <w:p w:rsidR="009F11BE" w:rsidRPr="009F11BE" w:rsidRDefault="009F11BE" w:rsidP="009A68FF">
      <w:pPr>
        <w:ind w:left="360"/>
        <w:jc w:val="both"/>
        <w:rPr>
          <w:rFonts w:ascii="Helvetica Neue" w:hAnsi="Helvetica Neue"/>
          <w:sz w:val="22"/>
          <w:szCs w:val="22"/>
        </w:rPr>
      </w:pPr>
    </w:p>
    <w:p w:rsidR="00596E47" w:rsidRDefault="00CC63BB" w:rsidP="009A68FF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To irradiate the spheroids, place</w:t>
      </w:r>
      <w:r w:rsidR="009F11BE" w:rsidRPr="009F11BE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>a</w:t>
      </w:r>
      <w:r w:rsidR="009F11BE" w:rsidRPr="009F11BE">
        <w:rPr>
          <w:rFonts w:ascii="Helvetica Neue" w:hAnsi="Helvetica Neue"/>
          <w:sz w:val="22"/>
          <w:szCs w:val="22"/>
        </w:rPr>
        <w:t xml:space="preserve"> light-emitting diode </w:t>
      </w:r>
      <w:r w:rsidR="00DC1C92">
        <w:rPr>
          <w:rFonts w:ascii="Helvetica Neue" w:hAnsi="Helvetica Neue"/>
          <w:sz w:val="22"/>
          <w:szCs w:val="22"/>
        </w:rPr>
        <w:t xml:space="preserve">no higher than 5 inches </w:t>
      </w:r>
      <w:r w:rsidR="009F11BE" w:rsidRPr="009F11BE">
        <w:rPr>
          <w:rFonts w:ascii="Helvetica Neue" w:hAnsi="Helvetica Neue"/>
          <w:sz w:val="22"/>
          <w:szCs w:val="22"/>
        </w:rPr>
        <w:t>above the glass-bottomed dish</w:t>
      </w:r>
      <w:r w:rsidR="00457AA7">
        <w:rPr>
          <w:rFonts w:ascii="Helvetica Neue" w:hAnsi="Helvetica Neue"/>
          <w:sz w:val="22"/>
          <w:szCs w:val="22"/>
        </w:rPr>
        <w:t>es</w:t>
      </w:r>
      <w:r w:rsidR="009F11BE" w:rsidRPr="009F11BE">
        <w:rPr>
          <w:rFonts w:ascii="Helvetica Neue" w:hAnsi="Helvetica Neue"/>
          <w:sz w:val="22"/>
          <w:szCs w:val="22"/>
        </w:rPr>
        <w:t xml:space="preserve"> </w:t>
      </w:r>
      <w:r w:rsidR="00596E47">
        <w:rPr>
          <w:rFonts w:ascii="Helvetica Neue" w:hAnsi="Helvetica Neue"/>
          <w:b/>
          <w:sz w:val="22"/>
          <w:szCs w:val="22"/>
        </w:rPr>
        <w:t xml:space="preserve">[3.8.1.-CU] </w:t>
      </w:r>
      <w:r>
        <w:rPr>
          <w:rFonts w:ascii="Helvetica Neue" w:hAnsi="Helvetica Neue"/>
          <w:sz w:val="22"/>
          <w:szCs w:val="22"/>
        </w:rPr>
        <w:t xml:space="preserve">and use an optical power meter to confirm </w:t>
      </w:r>
      <w:r w:rsidR="00DC1C92">
        <w:rPr>
          <w:rFonts w:ascii="Helvetica Neue" w:hAnsi="Helvetica Neue"/>
          <w:sz w:val="22"/>
          <w:szCs w:val="22"/>
        </w:rPr>
        <w:t xml:space="preserve">the emission of </w:t>
      </w:r>
      <w:r>
        <w:rPr>
          <w:rFonts w:ascii="Helvetica Neue" w:hAnsi="Helvetica Neue"/>
          <w:sz w:val="22"/>
          <w:szCs w:val="22"/>
        </w:rPr>
        <w:t>a 670-</w:t>
      </w:r>
      <w:r w:rsidRPr="009F11BE">
        <w:rPr>
          <w:rFonts w:ascii="Helvetica Neue" w:hAnsi="Helvetica Neue"/>
          <w:sz w:val="22"/>
          <w:szCs w:val="22"/>
        </w:rPr>
        <w:t>710 nm</w:t>
      </w:r>
      <w:r>
        <w:rPr>
          <w:rFonts w:ascii="Helvetica Neue" w:hAnsi="Helvetica Neue"/>
          <w:sz w:val="22"/>
          <w:szCs w:val="22"/>
        </w:rPr>
        <w:t xml:space="preserve"> wavelength</w:t>
      </w:r>
      <w:r w:rsidRPr="009F11BE">
        <w:rPr>
          <w:rFonts w:ascii="Helvetica Neue" w:hAnsi="Helvetica Neue"/>
          <w:sz w:val="22"/>
          <w:szCs w:val="22"/>
        </w:rPr>
        <w:t xml:space="preserve"> at 2 J</w:t>
      </w:r>
      <w:r w:rsidR="00E355D9">
        <w:rPr>
          <w:rFonts w:ascii="Helvetica Neue" w:hAnsi="Helvetica Neue"/>
          <w:sz w:val="22"/>
          <w:szCs w:val="22"/>
        </w:rPr>
        <w:t>oules</w:t>
      </w:r>
      <w:r w:rsidRPr="009F11BE">
        <w:rPr>
          <w:rFonts w:ascii="Helvetica Neue" w:hAnsi="Helvetica Neue"/>
          <w:sz w:val="22"/>
          <w:szCs w:val="22"/>
        </w:rPr>
        <w:t>/cm</w:t>
      </w:r>
      <w:r w:rsidRPr="009F11BE">
        <w:rPr>
          <w:rFonts w:ascii="Helvetica Neue" w:hAnsi="Helvetica Neue"/>
          <w:sz w:val="22"/>
          <w:szCs w:val="22"/>
          <w:vertAlign w:val="superscript"/>
        </w:rPr>
        <w:t>2</w:t>
      </w:r>
      <w:r w:rsidR="00596E47">
        <w:rPr>
          <w:rFonts w:ascii="Helvetica Neue" w:hAnsi="Helvetica Neue"/>
          <w:sz w:val="22"/>
          <w:szCs w:val="22"/>
        </w:rPr>
        <w:t xml:space="preserve"> </w:t>
      </w:r>
      <w:r w:rsidR="00596E47">
        <w:rPr>
          <w:rFonts w:ascii="Helvetica Neue" w:hAnsi="Helvetica Neue"/>
          <w:b/>
          <w:sz w:val="22"/>
          <w:szCs w:val="22"/>
        </w:rPr>
        <w:t>[3.8.2.-CU]</w:t>
      </w:r>
      <w:r w:rsidR="00596E47">
        <w:rPr>
          <w:rFonts w:ascii="Helvetica Neue" w:hAnsi="Helvetica Neue"/>
          <w:sz w:val="22"/>
          <w:szCs w:val="22"/>
        </w:rPr>
        <w:t>.</w:t>
      </w:r>
    </w:p>
    <w:p w:rsidR="00596E47" w:rsidRDefault="00596E47" w:rsidP="00596E4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9F11BE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diode being brought into plate</w:t>
      </w:r>
      <w:r w:rsidR="00CC63BB" w:rsidRPr="009F11BE">
        <w:rPr>
          <w:rFonts w:ascii="Helvetica Neue" w:hAnsi="Helvetica Neue"/>
          <w:sz w:val="22"/>
          <w:szCs w:val="22"/>
        </w:rPr>
        <w:t xml:space="preserve"> </w:t>
      </w:r>
    </w:p>
    <w:p w:rsidR="00596E47" w:rsidRPr="009F11BE" w:rsidRDefault="00596E47" w:rsidP="00596E4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Shot of power meter measuring emission/power meter readout of 670-710 nm</w:t>
      </w:r>
    </w:p>
    <w:p w:rsidR="009F11BE" w:rsidRPr="009F11BE" w:rsidRDefault="009F11BE" w:rsidP="00DC1C92">
      <w:pPr>
        <w:ind w:left="360"/>
        <w:jc w:val="both"/>
        <w:rPr>
          <w:rFonts w:ascii="Helvetica Neue" w:hAnsi="Helvetica Neue"/>
          <w:sz w:val="22"/>
          <w:szCs w:val="22"/>
        </w:rPr>
      </w:pPr>
    </w:p>
    <w:p w:rsidR="009F11BE" w:rsidRDefault="009F11BE" w:rsidP="00DC1C92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 w:rsidRPr="009F11BE">
        <w:rPr>
          <w:rFonts w:ascii="Helvetica Neue" w:hAnsi="Helvetica Neue"/>
          <w:sz w:val="22"/>
          <w:szCs w:val="22"/>
        </w:rPr>
        <w:t xml:space="preserve">After </w:t>
      </w:r>
      <w:r w:rsidR="00DC1C92">
        <w:rPr>
          <w:rFonts w:ascii="Helvetica Neue" w:hAnsi="Helvetica Neue"/>
          <w:sz w:val="22"/>
          <w:szCs w:val="22"/>
        </w:rPr>
        <w:t xml:space="preserve">the </w:t>
      </w:r>
      <w:r w:rsidR="00DC1C92" w:rsidRPr="00DC1C92">
        <w:rPr>
          <w:rFonts w:ascii="Helvetica Neue" w:hAnsi="Helvetica Neue"/>
          <w:sz w:val="22"/>
          <w:szCs w:val="22"/>
        </w:rPr>
        <w:t xml:space="preserve">near infrared </w:t>
      </w:r>
      <w:proofErr w:type="spellStart"/>
      <w:r w:rsidR="00DC1C92" w:rsidRPr="00DC1C92">
        <w:rPr>
          <w:rFonts w:ascii="Helvetica Neue" w:hAnsi="Helvetica Neue"/>
          <w:sz w:val="22"/>
          <w:szCs w:val="22"/>
        </w:rPr>
        <w:t>photoimmunotherapy</w:t>
      </w:r>
      <w:proofErr w:type="spellEnd"/>
      <w:r w:rsidRPr="009F11BE">
        <w:rPr>
          <w:rFonts w:ascii="Helvetica Neue" w:hAnsi="Helvetica Neue"/>
          <w:sz w:val="22"/>
          <w:szCs w:val="22"/>
        </w:rPr>
        <w:t>, transfer the spheroid</w:t>
      </w:r>
      <w:r w:rsidR="00457AA7">
        <w:rPr>
          <w:rFonts w:ascii="Helvetica Neue" w:hAnsi="Helvetica Neue"/>
          <w:sz w:val="22"/>
          <w:szCs w:val="22"/>
        </w:rPr>
        <w:t>s</w:t>
      </w:r>
      <w:r w:rsidRPr="009F11BE">
        <w:rPr>
          <w:rFonts w:ascii="Helvetica Neue" w:hAnsi="Helvetica Neue"/>
          <w:sz w:val="22"/>
          <w:szCs w:val="22"/>
        </w:rPr>
        <w:t xml:space="preserve"> into a new hanging drop plate with 50 </w:t>
      </w:r>
      <w:r w:rsidR="00DC1C92">
        <w:rPr>
          <w:rFonts w:ascii="Helvetica Neue" w:hAnsi="Helvetica Neue"/>
          <w:sz w:val="22"/>
          <w:szCs w:val="22"/>
        </w:rPr>
        <w:t>microliters</w:t>
      </w:r>
      <w:r w:rsidRPr="009F11BE">
        <w:rPr>
          <w:rFonts w:ascii="Helvetica Neue" w:hAnsi="Helvetica Neue"/>
          <w:sz w:val="22"/>
          <w:szCs w:val="22"/>
        </w:rPr>
        <w:t xml:space="preserve"> of fresh culture medi</w:t>
      </w:r>
      <w:r w:rsidR="00DC1C92">
        <w:rPr>
          <w:rFonts w:ascii="Helvetica Neue" w:hAnsi="Helvetica Neue"/>
          <w:sz w:val="22"/>
          <w:szCs w:val="22"/>
        </w:rPr>
        <w:t>um</w:t>
      </w:r>
      <w:r w:rsidRPr="009F11BE">
        <w:rPr>
          <w:rFonts w:ascii="Helvetica Neue" w:hAnsi="Helvetica Neue"/>
          <w:sz w:val="22"/>
          <w:szCs w:val="22"/>
        </w:rPr>
        <w:t xml:space="preserve"> </w:t>
      </w:r>
      <w:r w:rsidR="00457AA7">
        <w:rPr>
          <w:rFonts w:ascii="Helvetica Neue" w:hAnsi="Helvetica Neue"/>
          <w:sz w:val="22"/>
          <w:szCs w:val="22"/>
        </w:rPr>
        <w:t>per well</w:t>
      </w:r>
      <w:r w:rsidR="006E3312">
        <w:rPr>
          <w:rFonts w:ascii="Helvetica Neue" w:hAnsi="Helvetica Neue"/>
          <w:sz w:val="22"/>
          <w:szCs w:val="22"/>
        </w:rPr>
        <w:t xml:space="preserve"> </w:t>
      </w:r>
      <w:r w:rsidR="006E3312">
        <w:rPr>
          <w:rFonts w:ascii="Helvetica Neue" w:hAnsi="Helvetica Neue"/>
          <w:b/>
          <w:sz w:val="22"/>
          <w:szCs w:val="22"/>
        </w:rPr>
        <w:t>[3.9.1.-CU]</w:t>
      </w:r>
      <w:r w:rsidR="00457AA7">
        <w:rPr>
          <w:rFonts w:ascii="Helvetica Neue" w:hAnsi="Helvetica Neue"/>
          <w:sz w:val="22"/>
          <w:szCs w:val="22"/>
        </w:rPr>
        <w:t xml:space="preserve"> </w:t>
      </w:r>
      <w:r w:rsidR="00DC1C92">
        <w:rPr>
          <w:rFonts w:ascii="Helvetica Neue" w:hAnsi="Helvetica Neue"/>
          <w:sz w:val="22"/>
          <w:szCs w:val="22"/>
        </w:rPr>
        <w:t>for</w:t>
      </w:r>
      <w:r w:rsidRPr="009F11BE">
        <w:rPr>
          <w:rFonts w:ascii="Helvetica Neue" w:hAnsi="Helvetica Neue"/>
          <w:sz w:val="22"/>
          <w:szCs w:val="22"/>
        </w:rPr>
        <w:t xml:space="preserve"> 1 day </w:t>
      </w:r>
      <w:r w:rsidR="00DC1C92">
        <w:rPr>
          <w:rFonts w:ascii="Helvetica Neue" w:hAnsi="Helvetica Neue"/>
          <w:sz w:val="22"/>
          <w:szCs w:val="22"/>
        </w:rPr>
        <w:t>in the</w:t>
      </w:r>
      <w:r w:rsidRPr="009F11BE">
        <w:rPr>
          <w:rFonts w:ascii="Helvetica Neue" w:hAnsi="Helvetica Neue"/>
          <w:sz w:val="22"/>
          <w:szCs w:val="22"/>
        </w:rPr>
        <w:t xml:space="preserve"> </w:t>
      </w:r>
      <w:r w:rsidR="00DC1C92">
        <w:rPr>
          <w:rFonts w:ascii="Helvetica Neue" w:hAnsi="Helvetica Neue"/>
          <w:sz w:val="22"/>
          <w:szCs w:val="22"/>
        </w:rPr>
        <w:t>cell culture incubator</w:t>
      </w:r>
      <w:r w:rsidR="006E3312">
        <w:rPr>
          <w:rFonts w:ascii="Helvetica Neue" w:hAnsi="Helvetica Neue"/>
          <w:sz w:val="22"/>
          <w:szCs w:val="22"/>
        </w:rPr>
        <w:t xml:space="preserve"> </w:t>
      </w:r>
      <w:r w:rsidR="006E3312">
        <w:rPr>
          <w:rFonts w:ascii="Helvetica Neue" w:hAnsi="Helvetica Neue"/>
          <w:b/>
          <w:sz w:val="22"/>
          <w:szCs w:val="22"/>
        </w:rPr>
        <w:t>[3.9.2.-MED]</w:t>
      </w:r>
      <w:r w:rsidRPr="009F11BE">
        <w:rPr>
          <w:rFonts w:ascii="Helvetica Neue" w:hAnsi="Helvetica Neue"/>
          <w:sz w:val="22"/>
          <w:szCs w:val="22"/>
        </w:rPr>
        <w:t>.</w:t>
      </w:r>
    </w:p>
    <w:p w:rsidR="006E3312" w:rsidRDefault="006E3312" w:rsidP="006E3312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6E3312" w:rsidRDefault="006E3312" w:rsidP="006E3312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At least one drop being placed into well</w:t>
      </w:r>
    </w:p>
    <w:p w:rsidR="006E3312" w:rsidRPr="009F11BE" w:rsidRDefault="006E3312" w:rsidP="006E3312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Talent placing plate into incubator</w:t>
      </w:r>
    </w:p>
    <w:p w:rsidR="009F11BE" w:rsidRPr="009F11BE" w:rsidRDefault="009F11BE" w:rsidP="00DC1C92">
      <w:pPr>
        <w:ind w:left="360"/>
        <w:jc w:val="both"/>
        <w:rPr>
          <w:rFonts w:ascii="Helvetica Neue" w:hAnsi="Helvetica Neue"/>
          <w:sz w:val="22"/>
          <w:szCs w:val="22"/>
        </w:rPr>
      </w:pPr>
    </w:p>
    <w:p w:rsidR="00DC1C92" w:rsidRDefault="00DC1C92" w:rsidP="00DC1C92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Then, using another 200 microliter pipette tip with a cut-off end, g</w:t>
      </w:r>
      <w:r w:rsidR="009F11BE" w:rsidRPr="009F11BE">
        <w:rPr>
          <w:rFonts w:ascii="Helvetica Neue" w:hAnsi="Helvetica Neue"/>
          <w:sz w:val="22"/>
          <w:szCs w:val="22"/>
        </w:rPr>
        <w:t>ently transfer the spheroid</w:t>
      </w:r>
      <w:r>
        <w:rPr>
          <w:rFonts w:ascii="Helvetica Neue" w:hAnsi="Helvetica Neue"/>
          <w:sz w:val="22"/>
          <w:szCs w:val="22"/>
        </w:rPr>
        <w:t>s</w:t>
      </w:r>
      <w:r w:rsidR="009F11BE" w:rsidRPr="009F11BE">
        <w:rPr>
          <w:rFonts w:ascii="Helvetica Neue" w:hAnsi="Helvetica Neue"/>
          <w:sz w:val="22"/>
          <w:szCs w:val="22"/>
        </w:rPr>
        <w:t xml:space="preserve"> </w:t>
      </w:r>
      <w:r w:rsidR="00E355D9">
        <w:rPr>
          <w:rFonts w:ascii="Helvetica Neue" w:hAnsi="Helvetica Neue"/>
          <w:sz w:val="22"/>
          <w:szCs w:val="22"/>
        </w:rPr>
        <w:t>in</w:t>
      </w:r>
      <w:r w:rsidR="009F11BE" w:rsidRPr="009F11BE">
        <w:rPr>
          <w:rFonts w:ascii="Helvetica Neue" w:hAnsi="Helvetica Neue"/>
          <w:sz w:val="22"/>
          <w:szCs w:val="22"/>
        </w:rPr>
        <w:t xml:space="preserve">to </w:t>
      </w:r>
      <w:r>
        <w:rPr>
          <w:rFonts w:ascii="Helvetica Neue" w:hAnsi="Helvetica Neue"/>
          <w:sz w:val="22"/>
          <w:szCs w:val="22"/>
        </w:rPr>
        <w:t>new</w:t>
      </w:r>
      <w:r w:rsidR="009F11BE" w:rsidRPr="009F11BE">
        <w:rPr>
          <w:rFonts w:ascii="Helvetica Neue" w:hAnsi="Helvetica Neue"/>
          <w:sz w:val="22"/>
          <w:szCs w:val="22"/>
        </w:rPr>
        <w:t xml:space="preserve"> glass</w:t>
      </w:r>
      <w:r>
        <w:rPr>
          <w:rFonts w:ascii="Helvetica Neue" w:hAnsi="Helvetica Neue"/>
          <w:sz w:val="22"/>
          <w:szCs w:val="22"/>
        </w:rPr>
        <w:t xml:space="preserve"> bottom </w:t>
      </w:r>
      <w:r w:rsidR="009F11BE" w:rsidRPr="009F11BE">
        <w:rPr>
          <w:rFonts w:ascii="Helvetica Neue" w:hAnsi="Helvetica Neue"/>
          <w:sz w:val="22"/>
          <w:szCs w:val="22"/>
        </w:rPr>
        <w:t>dish</w:t>
      </w:r>
      <w:r>
        <w:rPr>
          <w:rFonts w:ascii="Helvetica Neue" w:hAnsi="Helvetica Neue"/>
          <w:sz w:val="22"/>
          <w:szCs w:val="22"/>
        </w:rPr>
        <w:t>es</w:t>
      </w:r>
      <w:r w:rsidR="009F11BE" w:rsidRPr="009F11BE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>containing 100 microliters of phenol red free</w:t>
      </w:r>
      <w:r w:rsidR="009F11BE" w:rsidRPr="009F11BE">
        <w:rPr>
          <w:rFonts w:ascii="Helvetica Neue" w:hAnsi="Helvetica Neue"/>
          <w:sz w:val="22"/>
          <w:szCs w:val="22"/>
        </w:rPr>
        <w:t xml:space="preserve"> culture med</w:t>
      </w:r>
      <w:r>
        <w:rPr>
          <w:rFonts w:ascii="Helvetica Neue" w:hAnsi="Helvetica Neue"/>
          <w:sz w:val="22"/>
          <w:szCs w:val="22"/>
        </w:rPr>
        <w:t xml:space="preserve">ium </w:t>
      </w:r>
      <w:r w:rsidR="006E3312">
        <w:rPr>
          <w:rFonts w:ascii="Helvetica Neue" w:hAnsi="Helvetica Neue"/>
          <w:b/>
          <w:sz w:val="22"/>
          <w:szCs w:val="22"/>
        </w:rPr>
        <w:t xml:space="preserve">[3.10.1.-CU] </w:t>
      </w:r>
      <w:r>
        <w:rPr>
          <w:rFonts w:ascii="Helvetica Neue" w:hAnsi="Helvetica Neue"/>
          <w:sz w:val="22"/>
          <w:szCs w:val="22"/>
        </w:rPr>
        <w:t>and assess the optical reporter expression under the fluorescent microscope</w:t>
      </w:r>
      <w:r w:rsidR="006E3312">
        <w:rPr>
          <w:rFonts w:ascii="Helvetica Neue" w:hAnsi="Helvetica Neue"/>
          <w:sz w:val="22"/>
          <w:szCs w:val="22"/>
        </w:rPr>
        <w:t xml:space="preserve"> </w:t>
      </w:r>
      <w:r w:rsidR="006E3312">
        <w:rPr>
          <w:rFonts w:ascii="Helvetica Neue" w:hAnsi="Helvetica Neue"/>
          <w:b/>
          <w:sz w:val="22"/>
          <w:szCs w:val="22"/>
        </w:rPr>
        <w:t>[3.10.2.-MED]</w:t>
      </w:r>
      <w:r>
        <w:rPr>
          <w:rFonts w:ascii="Helvetica Neue" w:hAnsi="Helvetica Neue"/>
          <w:sz w:val="22"/>
          <w:szCs w:val="22"/>
        </w:rPr>
        <w:t>.</w:t>
      </w:r>
    </w:p>
    <w:p w:rsidR="006E3312" w:rsidRDefault="006E3312" w:rsidP="006E3312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6E3312" w:rsidRDefault="006E3312" w:rsidP="006E3312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Few seconds at least one drop being placed into glass bottom dish</w:t>
      </w:r>
    </w:p>
    <w:p w:rsidR="006E3312" w:rsidRDefault="006E3312" w:rsidP="006E3312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Talent placing dish onto microscope/Few seconds Talent at microscope, looking at dish</w:t>
      </w:r>
    </w:p>
    <w:p w:rsidR="00DC1C92" w:rsidRDefault="00DC1C92" w:rsidP="00DC1C92">
      <w:pPr>
        <w:jc w:val="both"/>
        <w:rPr>
          <w:rFonts w:ascii="Helvetica Neue" w:hAnsi="Helvetica Neue"/>
          <w:sz w:val="22"/>
          <w:szCs w:val="22"/>
        </w:rPr>
      </w:pPr>
    </w:p>
    <w:p w:rsidR="009F11BE" w:rsidRDefault="00457AA7" w:rsidP="00DC1C92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Finally, detect</w:t>
      </w:r>
      <w:r w:rsidR="00DC1C92">
        <w:rPr>
          <w:rFonts w:ascii="Helvetica Neue" w:hAnsi="Helvetica Neue"/>
          <w:sz w:val="22"/>
          <w:szCs w:val="22"/>
        </w:rPr>
        <w:t xml:space="preserve"> the dead cells by the addition of</w:t>
      </w:r>
      <w:r w:rsidR="009F11BE" w:rsidRPr="009F11BE">
        <w:rPr>
          <w:rFonts w:ascii="Helvetica Neue" w:hAnsi="Helvetica Neue"/>
          <w:sz w:val="22"/>
          <w:szCs w:val="22"/>
        </w:rPr>
        <w:t xml:space="preserve"> propidium iodide</w:t>
      </w:r>
      <w:r w:rsidR="00DC1C92">
        <w:rPr>
          <w:rFonts w:ascii="Helvetica Neue" w:hAnsi="Helvetica Neue"/>
          <w:sz w:val="22"/>
          <w:szCs w:val="22"/>
        </w:rPr>
        <w:t xml:space="preserve"> to the medium</w:t>
      </w:r>
      <w:r w:rsidR="006E3312">
        <w:rPr>
          <w:rFonts w:ascii="Helvetica Neue" w:hAnsi="Helvetica Neue"/>
          <w:sz w:val="22"/>
          <w:szCs w:val="22"/>
        </w:rPr>
        <w:t xml:space="preserve"> </w:t>
      </w:r>
      <w:r w:rsidR="006E3312">
        <w:rPr>
          <w:rFonts w:ascii="Helvetica Neue" w:hAnsi="Helvetica Neue"/>
          <w:b/>
          <w:sz w:val="22"/>
          <w:szCs w:val="22"/>
        </w:rPr>
        <w:t>[3.11.1.-CU]</w:t>
      </w:r>
      <w:r w:rsidR="009F11BE" w:rsidRPr="009F11BE">
        <w:rPr>
          <w:rFonts w:ascii="Helvetica Neue" w:hAnsi="Helvetica Neue"/>
          <w:sz w:val="22"/>
          <w:szCs w:val="22"/>
        </w:rPr>
        <w:t xml:space="preserve"> or by</w:t>
      </w:r>
      <w:r w:rsidR="00DC1C92">
        <w:rPr>
          <w:rFonts w:ascii="Helvetica Neue" w:hAnsi="Helvetica Neue"/>
          <w:sz w:val="22"/>
          <w:szCs w:val="22"/>
        </w:rPr>
        <w:t xml:space="preserve"> the</w:t>
      </w:r>
      <w:r w:rsidR="009F11BE" w:rsidRPr="009F11BE">
        <w:rPr>
          <w:rFonts w:ascii="Helvetica Neue" w:hAnsi="Helvetica Neue"/>
          <w:sz w:val="22"/>
          <w:szCs w:val="22"/>
        </w:rPr>
        <w:t xml:space="preserve"> loss of cytoplasmic GFP-fluorescence</w:t>
      </w:r>
      <w:r w:rsidR="00DC1C92">
        <w:rPr>
          <w:rFonts w:ascii="Helvetica Neue" w:hAnsi="Helvetica Neue"/>
          <w:sz w:val="22"/>
          <w:szCs w:val="22"/>
        </w:rPr>
        <w:t xml:space="preserve"> </w:t>
      </w:r>
      <w:r w:rsidR="00DC1C92">
        <w:rPr>
          <w:rFonts w:ascii="Helvetica Neue" w:hAnsi="Helvetica Neue"/>
          <w:b/>
          <w:sz w:val="22"/>
          <w:szCs w:val="22"/>
        </w:rPr>
        <w:t>[3.11.1.-LM</w:t>
      </w:r>
      <w:r w:rsidR="006E3312">
        <w:rPr>
          <w:rFonts w:ascii="Helvetica Neue" w:hAnsi="Helvetica Neue"/>
          <w:b/>
          <w:sz w:val="22"/>
          <w:szCs w:val="22"/>
        </w:rPr>
        <w:t>-TXT</w:t>
      </w:r>
      <w:r w:rsidR="00DC1C92">
        <w:rPr>
          <w:rFonts w:ascii="Helvetica Neue" w:hAnsi="Helvetica Neue"/>
          <w:b/>
          <w:sz w:val="22"/>
          <w:szCs w:val="22"/>
        </w:rPr>
        <w:t>]</w:t>
      </w:r>
      <w:r w:rsidR="009F11BE" w:rsidRPr="009F11BE">
        <w:rPr>
          <w:rFonts w:ascii="Helvetica Neue" w:hAnsi="Helvetica Neue"/>
          <w:sz w:val="22"/>
          <w:szCs w:val="22"/>
        </w:rPr>
        <w:t>.</w:t>
      </w:r>
    </w:p>
    <w:p w:rsidR="006E3312" w:rsidRDefault="006E3312" w:rsidP="006E3312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EE6938" w:rsidRPr="006E3312" w:rsidRDefault="006E3312" w:rsidP="00EE6938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PI being added to one dish, with PI container label visible in frame if possible</w:t>
      </w:r>
    </w:p>
    <w:p w:rsidR="00B6407B" w:rsidRPr="00EE6938" w:rsidRDefault="00EE6938" w:rsidP="00EE6938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Figure 2B.tif</w:t>
      </w:r>
      <w:r w:rsidR="006E3312">
        <w:rPr>
          <w:rFonts w:ascii="Helvetica Neue" w:hAnsi="Helvetica Neue"/>
          <w:sz w:val="22"/>
          <w:szCs w:val="22"/>
        </w:rPr>
        <w:t xml:space="preserve"> (TEXT: Repeat hanging drop incubation/NIR-PIT until target cells </w:t>
      </w:r>
      <w:r w:rsidR="006E3312" w:rsidRPr="009F11BE">
        <w:rPr>
          <w:rFonts w:ascii="Helvetica Neue" w:hAnsi="Helvetica Neue"/>
          <w:sz w:val="22"/>
          <w:szCs w:val="22"/>
        </w:rPr>
        <w:t xml:space="preserve">completely </w:t>
      </w:r>
      <w:r w:rsidR="006E3312">
        <w:rPr>
          <w:rFonts w:ascii="Helvetica Neue" w:hAnsi="Helvetica Neue"/>
          <w:sz w:val="22"/>
          <w:szCs w:val="22"/>
        </w:rPr>
        <w:t>eliminated)</w:t>
      </w:r>
      <w:r w:rsidR="00E355D9">
        <w:rPr>
          <w:rFonts w:ascii="Helvetica Neue" w:hAnsi="Helvetica Neue"/>
          <w:sz w:val="22"/>
          <w:szCs w:val="22"/>
        </w:rPr>
        <w:t>: please indicate GFP image column</w:t>
      </w:r>
    </w:p>
    <w:p w:rsidR="00B6407B" w:rsidRPr="00E24898" w:rsidRDefault="00B6407B" w:rsidP="00B6407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 xml:space="preserve">Results: </w:t>
      </w:r>
      <w:r w:rsidR="00DC3D33" w:rsidRPr="00DC3D33">
        <w:rPr>
          <w:rFonts w:ascii="Helvetica Neue" w:hAnsi="Helvetica Neue"/>
          <w:b/>
          <w:sz w:val="22"/>
          <w:szCs w:val="22"/>
        </w:rPr>
        <w:t>Target cell elimination in 3D cell spheroids</w:t>
      </w:r>
    </w:p>
    <w:p w:rsidR="009F11BE" w:rsidRDefault="009F11BE" w:rsidP="009F11BE">
      <w:pPr>
        <w:ind w:left="360"/>
        <w:jc w:val="both"/>
        <w:rPr>
          <w:rFonts w:ascii="Times New Roman" w:hAnsi="Times New Roman"/>
          <w:szCs w:val="24"/>
        </w:rPr>
      </w:pPr>
    </w:p>
    <w:p w:rsidR="00A24E57" w:rsidRDefault="00A24E57" w:rsidP="009F11BE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iCs/>
          <w:sz w:val="22"/>
          <w:szCs w:val="22"/>
        </w:rPr>
        <w:t xml:space="preserve">In this </w:t>
      </w:r>
      <w:r w:rsidR="00457AA7">
        <w:rPr>
          <w:rFonts w:ascii="Helvetica Neue" w:hAnsi="Helvetica Neue"/>
          <w:iCs/>
          <w:sz w:val="22"/>
          <w:szCs w:val="22"/>
        </w:rPr>
        <w:t xml:space="preserve">representative </w:t>
      </w:r>
      <w:r>
        <w:rPr>
          <w:rFonts w:ascii="Helvetica Neue" w:hAnsi="Helvetica Neue"/>
          <w:iCs/>
          <w:sz w:val="22"/>
          <w:szCs w:val="22"/>
        </w:rPr>
        <w:t>experiment, m</w:t>
      </w:r>
      <w:r w:rsidR="009F11BE" w:rsidRPr="009F11BE">
        <w:rPr>
          <w:rFonts w:ascii="Helvetica Neue" w:hAnsi="Helvetica Neue"/>
          <w:iCs/>
          <w:sz w:val="22"/>
          <w:szCs w:val="22"/>
        </w:rPr>
        <w:t>ixed spheroids composed of v</w:t>
      </w:r>
      <w:r w:rsidR="009F11BE" w:rsidRPr="009F11BE">
        <w:rPr>
          <w:rFonts w:ascii="Helvetica Neue" w:hAnsi="Helvetica Neue"/>
          <w:sz w:val="22"/>
          <w:szCs w:val="22"/>
        </w:rPr>
        <w:t xml:space="preserve">arious ratios of </w:t>
      </w:r>
      <w:r>
        <w:rPr>
          <w:rFonts w:ascii="Helvetica Neue" w:hAnsi="Helvetica Neue"/>
          <w:sz w:val="22"/>
          <w:szCs w:val="22"/>
        </w:rPr>
        <w:t xml:space="preserve">A431-luc-GFP </w:t>
      </w:r>
      <w:r w:rsidR="00EE6938">
        <w:rPr>
          <w:rFonts w:ascii="Helvetica Neue" w:hAnsi="Helvetica Neue"/>
          <w:color w:val="FF0000"/>
          <w:sz w:val="22"/>
          <w:szCs w:val="22"/>
        </w:rPr>
        <w:t>(Pronounce: A-four-three-one-</w:t>
      </w:r>
      <w:proofErr w:type="spellStart"/>
      <w:r w:rsidR="00EE6938">
        <w:rPr>
          <w:rFonts w:ascii="Helvetica Neue" w:hAnsi="Helvetica Neue"/>
          <w:color w:val="FF0000"/>
          <w:sz w:val="22"/>
          <w:szCs w:val="22"/>
        </w:rPr>
        <w:t>luke</w:t>
      </w:r>
      <w:proofErr w:type="spellEnd"/>
      <w:r w:rsidR="00EE6938">
        <w:rPr>
          <w:rFonts w:ascii="Helvetica Neue" w:hAnsi="Helvetica Neue"/>
          <w:color w:val="FF0000"/>
          <w:sz w:val="22"/>
          <w:szCs w:val="22"/>
        </w:rPr>
        <w:t xml:space="preserve">-G-F-P) </w:t>
      </w:r>
      <w:r>
        <w:rPr>
          <w:rFonts w:ascii="Helvetica Neue" w:hAnsi="Helvetica Neue"/>
          <w:sz w:val="22"/>
          <w:szCs w:val="22"/>
        </w:rPr>
        <w:t xml:space="preserve">and 3T3-RFP </w:t>
      </w:r>
      <w:r>
        <w:rPr>
          <w:rFonts w:ascii="Helvetica Neue" w:hAnsi="Helvetica Neue"/>
          <w:color w:val="FF0000"/>
          <w:sz w:val="22"/>
          <w:szCs w:val="22"/>
        </w:rPr>
        <w:t xml:space="preserve">(Pronounce: three-T-three R-F-P) </w:t>
      </w:r>
      <w:r w:rsidR="009F11BE" w:rsidRPr="009F11BE">
        <w:rPr>
          <w:rFonts w:ascii="Helvetica Neue" w:hAnsi="Helvetica Neue"/>
          <w:sz w:val="22"/>
          <w:szCs w:val="22"/>
        </w:rPr>
        <w:t xml:space="preserve">cells were </w:t>
      </w:r>
      <w:r w:rsidR="00457AA7">
        <w:rPr>
          <w:rFonts w:ascii="Helvetica Neue" w:hAnsi="Helvetica Neue"/>
          <w:sz w:val="22"/>
          <w:szCs w:val="22"/>
        </w:rPr>
        <w:t>prepared</w:t>
      </w:r>
      <w:r w:rsidR="009F11BE" w:rsidRPr="009F11BE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 xml:space="preserve">as just demonstrated </w:t>
      </w:r>
      <w:r>
        <w:rPr>
          <w:rFonts w:ascii="Helvetica Neue" w:hAnsi="Helvetica Neue"/>
          <w:b/>
          <w:sz w:val="22"/>
          <w:szCs w:val="22"/>
        </w:rPr>
        <w:t>[4.1.1.-LM]</w:t>
      </w:r>
      <w:r w:rsidR="009F11BE" w:rsidRPr="009F11BE">
        <w:rPr>
          <w:rFonts w:ascii="Helvetica Neue" w:hAnsi="Helvetica Neue"/>
          <w:sz w:val="22"/>
          <w:szCs w:val="22"/>
        </w:rPr>
        <w:t xml:space="preserve">. </w:t>
      </w:r>
    </w:p>
    <w:p w:rsidR="00A24E57" w:rsidRDefault="00A24E57" w:rsidP="00A24E5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A24E57" w:rsidRDefault="00A24E57" w:rsidP="00A24E57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Figure 1.tif</w:t>
      </w:r>
      <w:r w:rsidR="006E3312">
        <w:rPr>
          <w:rFonts w:ascii="Helvetica Neue" w:hAnsi="Helvetica Neue"/>
          <w:sz w:val="22"/>
          <w:szCs w:val="22"/>
        </w:rPr>
        <w:t>: sequentially add/indicate ratio information for each set of images (e.g., 1:100, 10:100, etc)</w:t>
      </w:r>
    </w:p>
    <w:p w:rsidR="00A24E57" w:rsidRDefault="00A24E57" w:rsidP="00A24E57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A24E57" w:rsidRDefault="009F11BE" w:rsidP="009F11BE">
      <w:pPr>
        <w:numPr>
          <w:ilvl w:val="1"/>
          <w:numId w:val="12"/>
        </w:numPr>
        <w:jc w:val="both"/>
        <w:rPr>
          <w:rFonts w:ascii="Helvetica Neue" w:hAnsi="Helvetica Neue"/>
          <w:sz w:val="22"/>
          <w:szCs w:val="22"/>
        </w:rPr>
      </w:pPr>
      <w:r w:rsidRPr="009F11BE">
        <w:rPr>
          <w:rFonts w:ascii="Helvetica Neue" w:hAnsi="Helvetica Neue"/>
          <w:sz w:val="22"/>
          <w:szCs w:val="22"/>
        </w:rPr>
        <w:t xml:space="preserve">Repeated </w:t>
      </w:r>
      <w:r w:rsidR="00EE6938">
        <w:rPr>
          <w:rFonts w:ascii="Helvetica Neue" w:hAnsi="Helvetica Neue"/>
          <w:sz w:val="22"/>
          <w:szCs w:val="22"/>
        </w:rPr>
        <w:t>near infrared-</w:t>
      </w:r>
      <w:proofErr w:type="spellStart"/>
      <w:r w:rsidR="00EE6938">
        <w:rPr>
          <w:rFonts w:ascii="Helvetica Neue" w:hAnsi="Helvetica Neue"/>
          <w:sz w:val="22"/>
          <w:szCs w:val="22"/>
        </w:rPr>
        <w:t>photoimmunotherapy</w:t>
      </w:r>
      <w:proofErr w:type="spellEnd"/>
      <w:r w:rsidRPr="009F11BE">
        <w:rPr>
          <w:rFonts w:ascii="Helvetica Neue" w:hAnsi="Helvetica Neue"/>
          <w:sz w:val="22"/>
          <w:szCs w:val="22"/>
        </w:rPr>
        <w:t xml:space="preserve"> was </w:t>
      </w:r>
      <w:r w:rsidR="00A24E57">
        <w:rPr>
          <w:rFonts w:ascii="Helvetica Neue" w:hAnsi="Helvetica Neue"/>
          <w:sz w:val="22"/>
          <w:szCs w:val="22"/>
        </w:rPr>
        <w:t xml:space="preserve">then </w:t>
      </w:r>
      <w:r w:rsidRPr="009F11BE">
        <w:rPr>
          <w:rFonts w:ascii="Helvetica Neue" w:hAnsi="Helvetica Neue"/>
          <w:sz w:val="22"/>
          <w:szCs w:val="22"/>
        </w:rPr>
        <w:t xml:space="preserve">performed with the incubation of </w:t>
      </w:r>
      <w:r w:rsidR="00A24E57" w:rsidRPr="00A24E57">
        <w:rPr>
          <w:rFonts w:ascii="Helvetica Neue" w:hAnsi="Helvetica Neue"/>
          <w:iCs/>
          <w:sz w:val="22"/>
          <w:szCs w:val="22"/>
        </w:rPr>
        <w:t>panitumumab</w:t>
      </w:r>
      <w:r w:rsidRPr="00A24E57">
        <w:rPr>
          <w:rFonts w:ascii="Helvetica Neue" w:hAnsi="Helvetica Neue"/>
          <w:sz w:val="22"/>
          <w:szCs w:val="22"/>
        </w:rPr>
        <w:t>-IR700</w:t>
      </w:r>
      <w:r w:rsidR="00A24E57">
        <w:rPr>
          <w:rFonts w:ascii="Helvetica Neue" w:hAnsi="Helvetica Neue"/>
          <w:sz w:val="22"/>
          <w:szCs w:val="22"/>
        </w:rPr>
        <w:t xml:space="preserve"> as illustrated</w:t>
      </w:r>
      <w:r w:rsidRPr="009F11BE">
        <w:rPr>
          <w:rFonts w:ascii="Helvetica Neue" w:hAnsi="Helvetica Neue"/>
          <w:sz w:val="22"/>
          <w:szCs w:val="22"/>
        </w:rPr>
        <w:t xml:space="preserve"> </w:t>
      </w:r>
      <w:r w:rsidR="00A24E57">
        <w:rPr>
          <w:rFonts w:ascii="Helvetica Neue" w:hAnsi="Helvetica Neue"/>
          <w:b/>
          <w:sz w:val="22"/>
          <w:szCs w:val="22"/>
        </w:rPr>
        <w:t>[4.2.1.-LM]</w:t>
      </w:r>
      <w:r w:rsidR="00A24E57">
        <w:rPr>
          <w:rFonts w:ascii="Helvetica Neue" w:hAnsi="Helvetica Neue"/>
          <w:sz w:val="22"/>
          <w:szCs w:val="22"/>
        </w:rPr>
        <w:t>, and the t</w:t>
      </w:r>
      <w:r w:rsidRPr="009F11BE">
        <w:rPr>
          <w:rFonts w:ascii="Helvetica Neue" w:hAnsi="Helvetica Neue"/>
          <w:sz w:val="22"/>
          <w:szCs w:val="22"/>
        </w:rPr>
        <w:t xml:space="preserve">arget cell elimination </w:t>
      </w:r>
      <w:r w:rsidR="00A24E57">
        <w:rPr>
          <w:rFonts w:ascii="Helvetica Neue" w:hAnsi="Helvetica Neue"/>
          <w:sz w:val="22"/>
          <w:szCs w:val="22"/>
        </w:rPr>
        <w:t xml:space="preserve">was </w:t>
      </w:r>
      <w:r w:rsidRPr="009F11BE">
        <w:rPr>
          <w:rFonts w:ascii="Helvetica Neue" w:hAnsi="Helvetica Neue"/>
          <w:sz w:val="22"/>
          <w:szCs w:val="22"/>
        </w:rPr>
        <w:t>monitored</w:t>
      </w:r>
      <w:r w:rsidR="00A24E57">
        <w:rPr>
          <w:rFonts w:ascii="Helvetica Neue" w:hAnsi="Helvetica Neue"/>
          <w:sz w:val="22"/>
          <w:szCs w:val="22"/>
        </w:rPr>
        <w:t xml:space="preserve"> through the</w:t>
      </w:r>
      <w:r w:rsidRPr="009F11BE">
        <w:rPr>
          <w:rFonts w:ascii="Helvetica Neue" w:hAnsi="Helvetica Neue"/>
          <w:sz w:val="22"/>
          <w:szCs w:val="22"/>
        </w:rPr>
        <w:t xml:space="preserve"> </w:t>
      </w:r>
      <w:r w:rsidR="00A24E57">
        <w:rPr>
          <w:rFonts w:ascii="Helvetica Neue" w:hAnsi="Helvetica Neue"/>
          <w:sz w:val="22"/>
          <w:szCs w:val="22"/>
        </w:rPr>
        <w:t>assessment of the</w:t>
      </w:r>
      <w:r w:rsidRPr="009F11BE">
        <w:rPr>
          <w:rFonts w:ascii="Helvetica Neue" w:hAnsi="Helvetica Neue"/>
          <w:sz w:val="22"/>
          <w:szCs w:val="22"/>
        </w:rPr>
        <w:t xml:space="preserve"> fluorescen</w:t>
      </w:r>
      <w:r w:rsidR="00457AA7">
        <w:rPr>
          <w:rFonts w:ascii="Helvetica Neue" w:hAnsi="Helvetica Neue"/>
          <w:sz w:val="22"/>
          <w:szCs w:val="22"/>
        </w:rPr>
        <w:t>t</w:t>
      </w:r>
      <w:r w:rsidRPr="009F11BE">
        <w:rPr>
          <w:rFonts w:ascii="Helvetica Neue" w:hAnsi="Helvetica Neue"/>
          <w:sz w:val="22"/>
          <w:szCs w:val="22"/>
        </w:rPr>
        <w:t xml:space="preserve"> </w:t>
      </w:r>
      <w:r w:rsidR="00A24E57">
        <w:rPr>
          <w:rFonts w:ascii="Helvetica Neue" w:hAnsi="Helvetica Neue"/>
          <w:b/>
          <w:sz w:val="22"/>
          <w:szCs w:val="22"/>
        </w:rPr>
        <w:t xml:space="preserve">[4.2.2.-LM] </w:t>
      </w:r>
      <w:r w:rsidRPr="009F11BE">
        <w:rPr>
          <w:rFonts w:ascii="Helvetica Neue" w:hAnsi="Helvetica Neue"/>
          <w:sz w:val="22"/>
          <w:szCs w:val="22"/>
        </w:rPr>
        <w:t>and luciferase activities</w:t>
      </w:r>
      <w:r w:rsidR="00A24E57">
        <w:rPr>
          <w:rFonts w:ascii="Helvetica Neue" w:hAnsi="Helvetica Neue"/>
          <w:sz w:val="22"/>
          <w:szCs w:val="22"/>
        </w:rPr>
        <w:t xml:space="preserve"> within the hanging drop cultures</w:t>
      </w:r>
      <w:r w:rsidRPr="009F11BE">
        <w:rPr>
          <w:rFonts w:ascii="Helvetica Neue" w:hAnsi="Helvetica Neue"/>
          <w:sz w:val="22"/>
          <w:szCs w:val="22"/>
        </w:rPr>
        <w:t xml:space="preserve"> </w:t>
      </w:r>
      <w:r w:rsidR="00A24E57">
        <w:rPr>
          <w:rFonts w:ascii="Helvetica Neue" w:hAnsi="Helvetica Neue"/>
          <w:b/>
          <w:sz w:val="22"/>
          <w:szCs w:val="22"/>
        </w:rPr>
        <w:t>[4.2.3.-LM]</w:t>
      </w:r>
      <w:r w:rsidR="00A24E57">
        <w:rPr>
          <w:rFonts w:ascii="Helvetica Neue" w:hAnsi="Helvetica Neue"/>
          <w:sz w:val="22"/>
          <w:szCs w:val="22"/>
        </w:rPr>
        <w:t>.</w:t>
      </w:r>
      <w:r w:rsidRPr="009F11BE">
        <w:rPr>
          <w:rFonts w:ascii="Helvetica Neue" w:hAnsi="Helvetica Neue"/>
          <w:sz w:val="22"/>
          <w:szCs w:val="22"/>
        </w:rPr>
        <w:t xml:space="preserve"> </w:t>
      </w:r>
    </w:p>
    <w:p w:rsidR="00EE6938" w:rsidRDefault="00EE6938" w:rsidP="00EE6938">
      <w:pPr>
        <w:ind w:left="1080"/>
        <w:jc w:val="both"/>
        <w:rPr>
          <w:rFonts w:ascii="Helvetica Neue" w:hAnsi="Helvetica Neue"/>
          <w:sz w:val="22"/>
          <w:szCs w:val="22"/>
        </w:rPr>
      </w:pPr>
    </w:p>
    <w:p w:rsidR="00EE6938" w:rsidRDefault="00EE6938" w:rsidP="00EE6938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Figure 2A .</w:t>
      </w:r>
      <w:proofErr w:type="spellStart"/>
      <w:r>
        <w:rPr>
          <w:rFonts w:ascii="Helvetica Neue" w:hAnsi="Helvetica Neue"/>
          <w:sz w:val="22"/>
          <w:szCs w:val="22"/>
        </w:rPr>
        <w:t>tif</w:t>
      </w:r>
      <w:proofErr w:type="spellEnd"/>
      <w:r w:rsidR="006E3312">
        <w:rPr>
          <w:rFonts w:ascii="Helvetica Neue" w:hAnsi="Helvetica Neue"/>
          <w:sz w:val="22"/>
          <w:szCs w:val="22"/>
        </w:rPr>
        <w:t>: please sequentially add/indicate top row of arrows</w:t>
      </w:r>
    </w:p>
    <w:p w:rsidR="006E3312" w:rsidRDefault="00EE6938" w:rsidP="00EE6938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Figure </w:t>
      </w:r>
      <w:r w:rsidR="006E3312">
        <w:rPr>
          <w:rFonts w:ascii="Helvetica Neue" w:hAnsi="Helvetica Neue"/>
          <w:sz w:val="22"/>
          <w:szCs w:val="22"/>
        </w:rPr>
        <w:t>2B</w:t>
      </w:r>
      <w:r>
        <w:rPr>
          <w:rFonts w:ascii="Helvetica Neue" w:hAnsi="Helvetica Neue"/>
          <w:sz w:val="22"/>
          <w:szCs w:val="22"/>
        </w:rPr>
        <w:t>.tif</w:t>
      </w:r>
      <w:r w:rsidR="006E3312">
        <w:rPr>
          <w:rFonts w:ascii="Helvetica Neue" w:hAnsi="Helvetica Neue"/>
          <w:sz w:val="22"/>
          <w:szCs w:val="22"/>
        </w:rPr>
        <w:t xml:space="preserve">: please highlight/indicate </w:t>
      </w:r>
      <w:r w:rsidR="00A73708">
        <w:rPr>
          <w:rFonts w:ascii="Helvetica Neue" w:hAnsi="Helvetica Neue"/>
          <w:sz w:val="22"/>
          <w:szCs w:val="22"/>
        </w:rPr>
        <w:t>GFP image col</w:t>
      </w:r>
      <w:r w:rsidR="00E355D9">
        <w:rPr>
          <w:rFonts w:ascii="Helvetica Neue" w:hAnsi="Helvetica Neue"/>
          <w:sz w:val="22"/>
          <w:szCs w:val="22"/>
        </w:rPr>
        <w:t>umn</w:t>
      </w:r>
      <w:r w:rsidR="006E3312">
        <w:rPr>
          <w:rFonts w:ascii="Helvetica Neue" w:hAnsi="Helvetica Neue"/>
          <w:sz w:val="22"/>
          <w:szCs w:val="22"/>
        </w:rPr>
        <w:t xml:space="preserve"> </w:t>
      </w:r>
    </w:p>
    <w:p w:rsidR="00EE6938" w:rsidRPr="006E3312" w:rsidRDefault="00EE6938" w:rsidP="006E3312">
      <w:pPr>
        <w:numPr>
          <w:ilvl w:val="2"/>
          <w:numId w:val="12"/>
        </w:num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Figure 2</w:t>
      </w:r>
      <w:r w:rsidR="006E3312">
        <w:rPr>
          <w:rFonts w:ascii="Helvetica Neue" w:hAnsi="Helvetica Neue"/>
          <w:sz w:val="22"/>
          <w:szCs w:val="22"/>
        </w:rPr>
        <w:t xml:space="preserve">C </w:t>
      </w:r>
      <w:r>
        <w:rPr>
          <w:rFonts w:ascii="Helvetica Neue" w:hAnsi="Helvetica Neue"/>
          <w:sz w:val="22"/>
          <w:szCs w:val="22"/>
        </w:rPr>
        <w:t>.</w:t>
      </w:r>
      <w:proofErr w:type="spellStart"/>
      <w:r>
        <w:rPr>
          <w:rFonts w:ascii="Helvetica Neue" w:hAnsi="Helvetica Neue"/>
          <w:sz w:val="22"/>
          <w:szCs w:val="22"/>
        </w:rPr>
        <w:t>tif</w:t>
      </w:r>
      <w:proofErr w:type="spellEnd"/>
      <w:r w:rsidR="006E3312">
        <w:rPr>
          <w:rFonts w:ascii="Helvetica Neue" w:hAnsi="Helvetica Neue"/>
          <w:sz w:val="22"/>
          <w:szCs w:val="22"/>
        </w:rPr>
        <w:t>: please add/</w:t>
      </w:r>
      <w:r w:rsidR="00A73708">
        <w:rPr>
          <w:rFonts w:ascii="Helvetica Neue" w:hAnsi="Helvetica Neue"/>
          <w:sz w:val="22"/>
          <w:szCs w:val="22"/>
        </w:rPr>
        <w:t>trace/</w:t>
      </w:r>
      <w:r w:rsidR="006E3312">
        <w:rPr>
          <w:rFonts w:ascii="Helvetica Neue" w:hAnsi="Helvetica Neue"/>
          <w:sz w:val="22"/>
          <w:szCs w:val="22"/>
        </w:rPr>
        <w:t>indicate red square data line</w:t>
      </w:r>
    </w:p>
    <w:p w:rsidR="00EE6938" w:rsidRPr="00EE6938" w:rsidRDefault="00EE6938" w:rsidP="00EE6938">
      <w:pPr>
        <w:ind w:left="360"/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:rsidR="00B6407B" w:rsidRDefault="00B6407B" w:rsidP="00B6407B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:rsidR="00B6407B" w:rsidRPr="00EE6938" w:rsidRDefault="00AD0940" w:rsidP="00B6407B">
      <w:pPr>
        <w:numPr>
          <w:ilvl w:val="1"/>
          <w:numId w:val="12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 Neue" w:hAnsi="Helvetica Neue" w:cs="Arial"/>
          <w:sz w:val="22"/>
          <w:szCs w:val="22"/>
          <w:u w:val="single"/>
        </w:rPr>
        <w:t>Kazuhide Sato</w:t>
      </w:r>
      <w:r w:rsidR="00B6407B" w:rsidRPr="00EE6938">
        <w:rPr>
          <w:rFonts w:ascii="Helvetica Neue" w:hAnsi="Helvetica Neue" w:cs="Arial"/>
          <w:sz w:val="22"/>
          <w:szCs w:val="22"/>
        </w:rPr>
        <w:t xml:space="preserve">: Once mastered, this technique can be </w:t>
      </w:r>
      <w:r w:rsidR="00EE6938" w:rsidRPr="00EE6938">
        <w:rPr>
          <w:rFonts w:ascii="Helvetica Neue" w:hAnsi="Helvetica Neue" w:cs="Arial"/>
          <w:sz w:val="22"/>
          <w:szCs w:val="22"/>
        </w:rPr>
        <w:t>competed</w:t>
      </w:r>
      <w:r w:rsidR="00B6407B" w:rsidRPr="00EE6938">
        <w:rPr>
          <w:rFonts w:ascii="Helvetica Neue" w:hAnsi="Helvetica Neue" w:cs="Arial"/>
          <w:sz w:val="22"/>
          <w:szCs w:val="22"/>
        </w:rPr>
        <w:t xml:space="preserve"> in </w:t>
      </w:r>
      <w:r w:rsidR="00EE6938" w:rsidRPr="00EE6938">
        <w:rPr>
          <w:rFonts w:ascii="Helvetica Neue" w:hAnsi="Helvetica Neue" w:cs="Arial"/>
          <w:sz w:val="22"/>
          <w:szCs w:val="22"/>
        </w:rPr>
        <w:t>1 hour</w:t>
      </w:r>
      <w:r w:rsidR="00B6407B" w:rsidRPr="00EE6938">
        <w:rPr>
          <w:rFonts w:ascii="Helvetica Neue" w:hAnsi="Helvetica Neue" w:cs="Arial"/>
          <w:sz w:val="22"/>
          <w:szCs w:val="22"/>
        </w:rPr>
        <w:t xml:space="preserve"> if it is performed properly.</w:t>
      </w:r>
    </w:p>
    <w:p w:rsidR="00B6407B" w:rsidRPr="00EE6938" w:rsidRDefault="00AD0940" w:rsidP="00B6407B">
      <w:pPr>
        <w:numPr>
          <w:ilvl w:val="1"/>
          <w:numId w:val="12"/>
        </w:numPr>
        <w:spacing w:before="240"/>
        <w:jc w:val="both"/>
        <w:outlineLvl w:val="0"/>
        <w:rPr>
          <w:rFonts w:ascii="Helvetica Neue" w:hAnsi="Helvetica Neue" w:cs="Arial"/>
          <w:sz w:val="22"/>
          <w:szCs w:val="22"/>
        </w:rPr>
      </w:pPr>
      <w:r>
        <w:rPr>
          <w:rFonts w:ascii="Helvetica Neue" w:hAnsi="Helvetica Neue" w:cs="Arial"/>
          <w:sz w:val="22"/>
          <w:szCs w:val="22"/>
          <w:u w:val="single"/>
        </w:rPr>
        <w:t>Kazuhide Sato</w:t>
      </w:r>
      <w:r w:rsidR="00B6407B" w:rsidRPr="00EE6938">
        <w:rPr>
          <w:rFonts w:ascii="Helvetica Neue" w:hAnsi="Helvetica Neue" w:cs="Arial"/>
          <w:sz w:val="22"/>
          <w:szCs w:val="22"/>
        </w:rPr>
        <w:t xml:space="preserve">: </w:t>
      </w:r>
      <w:bookmarkStart w:id="0" w:name="_GoBack"/>
      <w:bookmarkEnd w:id="0"/>
      <w:r w:rsidR="00B6407B" w:rsidRPr="00EE6938">
        <w:rPr>
          <w:rFonts w:ascii="Helvetica Neue" w:hAnsi="Helvetica Neue" w:cs="Arial"/>
          <w:sz w:val="22"/>
          <w:szCs w:val="22"/>
        </w:rPr>
        <w:t>While attempting this procedur</w:t>
      </w:r>
      <w:r w:rsidR="00A82F70" w:rsidRPr="00EE6938">
        <w:rPr>
          <w:rFonts w:ascii="Helvetica Neue" w:hAnsi="Helvetica Neue" w:cs="Arial"/>
          <w:sz w:val="22"/>
          <w:szCs w:val="22"/>
        </w:rPr>
        <w:t>e, it’s important to remember that</w:t>
      </w:r>
      <w:r w:rsidR="00EE6938" w:rsidRPr="00EE6938">
        <w:rPr>
          <w:rFonts w:ascii="Helvetica Neue" w:hAnsi="Helvetica Neue" w:cs="Arial"/>
          <w:sz w:val="22"/>
          <w:szCs w:val="22"/>
        </w:rPr>
        <w:t xml:space="preserve"> </w:t>
      </w:r>
      <w:r w:rsidR="00A82F70" w:rsidRPr="00EE6938">
        <w:rPr>
          <w:rFonts w:ascii="Helvetica Neue" w:hAnsi="Helvetica Neue" w:cs="Arial"/>
          <w:sz w:val="22"/>
          <w:szCs w:val="22"/>
        </w:rPr>
        <w:t>l</w:t>
      </w:r>
      <w:r w:rsidR="00A82F70" w:rsidRPr="00EE6938">
        <w:rPr>
          <w:rFonts w:ascii="Helvetica Neue" w:hAnsi="Helvetica Neue"/>
          <w:iCs/>
          <w:sz w:val="22"/>
          <w:szCs w:val="22"/>
        </w:rPr>
        <w:t>ight energy decrease</w:t>
      </w:r>
      <w:r w:rsidR="00A73708">
        <w:rPr>
          <w:rFonts w:ascii="Helvetica Neue" w:hAnsi="Helvetica Neue"/>
          <w:iCs/>
          <w:sz w:val="22"/>
          <w:szCs w:val="22"/>
        </w:rPr>
        <w:t>s</w:t>
      </w:r>
      <w:r w:rsidR="00A82F70" w:rsidRPr="00EE6938">
        <w:rPr>
          <w:rFonts w:ascii="Helvetica Neue" w:hAnsi="Helvetica Neue"/>
          <w:iCs/>
          <w:sz w:val="22"/>
          <w:szCs w:val="22"/>
        </w:rPr>
        <w:t xml:space="preserve"> according to </w:t>
      </w:r>
      <w:r w:rsidR="00A73708">
        <w:rPr>
          <w:rFonts w:ascii="Helvetica Neue" w:hAnsi="Helvetica Neue"/>
          <w:iCs/>
          <w:sz w:val="22"/>
          <w:szCs w:val="22"/>
        </w:rPr>
        <w:t>the</w:t>
      </w:r>
      <w:r w:rsidR="00A82F70" w:rsidRPr="00EE6938">
        <w:rPr>
          <w:rFonts w:ascii="Helvetica Neue" w:hAnsi="Helvetica Neue"/>
          <w:iCs/>
          <w:sz w:val="22"/>
          <w:szCs w:val="22"/>
        </w:rPr>
        <w:t xml:space="preserve"> inverse-square law</w:t>
      </w:r>
      <w:r w:rsidR="00EE6938" w:rsidRPr="00EE6938">
        <w:rPr>
          <w:rFonts w:ascii="Helvetica Neue" w:hAnsi="Helvetica Neue" w:cs="Arial"/>
          <w:sz w:val="22"/>
          <w:szCs w:val="22"/>
        </w:rPr>
        <w:t>.</w:t>
      </w:r>
    </w:p>
    <w:p w:rsidR="00B6407B" w:rsidRPr="00E24898" w:rsidRDefault="00B6407B" w:rsidP="00B6407B">
      <w:pPr>
        <w:jc w:val="both"/>
        <w:rPr>
          <w:rFonts w:ascii="Helvetica" w:hAnsi="Helvetica"/>
          <w:i/>
          <w:sz w:val="22"/>
        </w:rPr>
      </w:pPr>
    </w:p>
    <w:p w:rsidR="00B6407B" w:rsidRPr="00E24898" w:rsidRDefault="00B6407B">
      <w:pPr>
        <w:pStyle w:val="BodyText"/>
        <w:rPr>
          <w:rFonts w:ascii="Helvetica" w:hAnsi="Helvetica"/>
          <w:i w:val="0"/>
          <w:sz w:val="22"/>
        </w:rPr>
      </w:pPr>
    </w:p>
    <w:p w:rsidR="00B6407B" w:rsidRPr="00E24898" w:rsidRDefault="00B6407B" w:rsidP="00B6407B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B6407B" w:rsidRPr="00E24898" w:rsidRDefault="00B6407B" w:rsidP="00B6407B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proofErr w:type="gramStart"/>
      <w:r w:rsidRPr="00E24898">
        <w:rPr>
          <w:rFonts w:ascii="Helvetica" w:hAnsi="Helvetica"/>
          <w:i w:val="0"/>
          <w:sz w:val="22"/>
        </w:rPr>
        <w:t>Please</w:t>
      </w:r>
      <w:proofErr w:type="gramEnd"/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can be included in the video per editor’s request.  The step in the script/video where these images will be inserted should be specified.   For example:</w:t>
      </w: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prefer .tiff, .</w:t>
      </w:r>
      <w:proofErr w:type="spellStart"/>
      <w:r w:rsidRPr="00E24898">
        <w:rPr>
          <w:rFonts w:ascii="Helvetica" w:hAnsi="Helvetica"/>
          <w:i w:val="0"/>
          <w:sz w:val="22"/>
        </w:rPr>
        <w:t>eps</w:t>
      </w:r>
      <w:proofErr w:type="spellEnd"/>
      <w:r w:rsidRPr="00E24898">
        <w:rPr>
          <w:rFonts w:ascii="Helvetica" w:hAnsi="Helvetica"/>
          <w:i w:val="0"/>
          <w:sz w:val="22"/>
        </w:rPr>
        <w:t xml:space="preserve">, 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:rsidR="00B6407B" w:rsidRPr="00E24898" w:rsidRDefault="00B6407B">
      <w:pPr>
        <w:pStyle w:val="BodyText"/>
        <w:rPr>
          <w:rFonts w:ascii="Helvetica" w:hAnsi="Helvetica"/>
          <w:i w:val="0"/>
          <w:sz w:val="22"/>
        </w:rPr>
      </w:pPr>
    </w:p>
    <w:p w:rsidR="00B6407B" w:rsidRPr="00EE6938" w:rsidRDefault="00EE6938" w:rsidP="00B6407B">
      <w:pPr>
        <w:pStyle w:val="BodyText"/>
        <w:outlineLvl w:val="0"/>
        <w:rPr>
          <w:rFonts w:ascii="Helvetica" w:hAnsi="Helvetica"/>
          <w:i w:val="0"/>
          <w:sz w:val="22"/>
        </w:rPr>
      </w:pPr>
      <w:r w:rsidRPr="00EE6938">
        <w:rPr>
          <w:rFonts w:ascii="Helvetica" w:hAnsi="Helvetica"/>
          <w:i w:val="0"/>
          <w:sz w:val="22"/>
        </w:rPr>
        <w:t>Figure 1.tif</w:t>
      </w:r>
    </w:p>
    <w:p w:rsidR="00EE6938" w:rsidRDefault="00EE6938" w:rsidP="00B6407B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2A .</w:t>
      </w:r>
      <w:proofErr w:type="spellStart"/>
      <w:r>
        <w:rPr>
          <w:rFonts w:ascii="Helvetica" w:hAnsi="Helvetica"/>
          <w:i w:val="0"/>
          <w:sz w:val="22"/>
        </w:rPr>
        <w:t>tif</w:t>
      </w:r>
      <w:proofErr w:type="spellEnd"/>
    </w:p>
    <w:p w:rsidR="00EE6938" w:rsidRDefault="00EE6938" w:rsidP="00B6407B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2B.tif</w:t>
      </w:r>
    </w:p>
    <w:p w:rsidR="00B6407B" w:rsidRPr="00E24898" w:rsidRDefault="00EE6938" w:rsidP="00EE693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Figure 2C .</w:t>
      </w:r>
      <w:proofErr w:type="spellStart"/>
      <w:r>
        <w:rPr>
          <w:rFonts w:ascii="Helvetica" w:hAnsi="Helvetica"/>
          <w:i w:val="0"/>
          <w:sz w:val="22"/>
        </w:rPr>
        <w:t>tif</w:t>
      </w:r>
      <w:proofErr w:type="spellEnd"/>
    </w:p>
    <w:p w:rsidR="00B6407B" w:rsidRPr="00E24898" w:rsidRDefault="00B6407B">
      <w:pPr>
        <w:pStyle w:val="BodyText"/>
        <w:rPr>
          <w:rFonts w:ascii="Helvetica" w:hAnsi="Helvetica"/>
          <w:b/>
          <w:i w:val="0"/>
          <w:sz w:val="22"/>
        </w:rPr>
      </w:pP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</w:t>
      </w:r>
      <w:proofErr w:type="gramStart"/>
      <w:r w:rsidRPr="00E24898">
        <w:rPr>
          <w:rFonts w:ascii="Helvetica" w:hAnsi="Helvetica"/>
          <w:i w:val="0"/>
          <w:sz w:val="22"/>
        </w:rPr>
        <w:t>be</w:t>
      </w:r>
      <w:proofErr w:type="gramEnd"/>
      <w:r w:rsidRPr="00E24898">
        <w:rPr>
          <w:rFonts w:ascii="Helvetica" w:hAnsi="Helvetica"/>
          <w:i w:val="0"/>
          <w:sz w:val="22"/>
        </w:rPr>
        <w:t xml:space="preserve"> prepared in advance so that prior steps can be recorded and shooting can continue with pre-prepared specimens/samples.  </w:t>
      </w: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B6407B" w:rsidRPr="00E24898" w:rsidRDefault="00B6407B" w:rsidP="00B6407B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B6407B" w:rsidRPr="00E24898" w:rsidSect="00B6407B">
      <w:footerReference w:type="defaul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06" w:rsidRDefault="00913106">
      <w:r>
        <w:separator/>
      </w:r>
    </w:p>
  </w:endnote>
  <w:endnote w:type="continuationSeparator" w:id="0">
    <w:p w:rsidR="00913106" w:rsidRDefault="0091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7C4" w:rsidRDefault="008C57C4" w:rsidP="00B6407B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8C57C4" w:rsidRDefault="008C57C4" w:rsidP="00B64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06" w:rsidRDefault="00913106">
      <w:r>
        <w:separator/>
      </w:r>
    </w:p>
  </w:footnote>
  <w:footnote w:type="continuationSeparator" w:id="0">
    <w:p w:rsidR="00913106" w:rsidRDefault="00913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8EC"/>
    <w:rsid w:val="000068EE"/>
    <w:rsid w:val="000203B2"/>
    <w:rsid w:val="00072F1C"/>
    <w:rsid w:val="00080C7A"/>
    <w:rsid w:val="00127C68"/>
    <w:rsid w:val="00127FE8"/>
    <w:rsid w:val="00186844"/>
    <w:rsid w:val="001C6455"/>
    <w:rsid w:val="001D150E"/>
    <w:rsid w:val="00374844"/>
    <w:rsid w:val="003B0C96"/>
    <w:rsid w:val="00457AA7"/>
    <w:rsid w:val="004821CD"/>
    <w:rsid w:val="0048754D"/>
    <w:rsid w:val="004D2D66"/>
    <w:rsid w:val="00526770"/>
    <w:rsid w:val="00596E47"/>
    <w:rsid w:val="005A717E"/>
    <w:rsid w:val="005C095C"/>
    <w:rsid w:val="005D5485"/>
    <w:rsid w:val="005D7C97"/>
    <w:rsid w:val="006E3312"/>
    <w:rsid w:val="00706CBD"/>
    <w:rsid w:val="00753679"/>
    <w:rsid w:val="007A2262"/>
    <w:rsid w:val="00802713"/>
    <w:rsid w:val="008346A0"/>
    <w:rsid w:val="008C57C4"/>
    <w:rsid w:val="008D58EC"/>
    <w:rsid w:val="008F2667"/>
    <w:rsid w:val="00913106"/>
    <w:rsid w:val="00995C7E"/>
    <w:rsid w:val="009A354F"/>
    <w:rsid w:val="009A68FF"/>
    <w:rsid w:val="009E663A"/>
    <w:rsid w:val="009F11BE"/>
    <w:rsid w:val="00A24E57"/>
    <w:rsid w:val="00A73708"/>
    <w:rsid w:val="00A82F70"/>
    <w:rsid w:val="00AB6069"/>
    <w:rsid w:val="00AD0940"/>
    <w:rsid w:val="00B20355"/>
    <w:rsid w:val="00B220FC"/>
    <w:rsid w:val="00B35969"/>
    <w:rsid w:val="00B6407B"/>
    <w:rsid w:val="00B7676F"/>
    <w:rsid w:val="00B833A4"/>
    <w:rsid w:val="00C40AD0"/>
    <w:rsid w:val="00C84A03"/>
    <w:rsid w:val="00CC63BB"/>
    <w:rsid w:val="00DC1C92"/>
    <w:rsid w:val="00DC3D33"/>
    <w:rsid w:val="00E355D9"/>
    <w:rsid w:val="00EA4A5F"/>
    <w:rsid w:val="00EE6938"/>
    <w:rsid w:val="00F0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Revision">
    <w:name w:val="Revision"/>
    <w:hidden/>
    <w:rsid w:val="003B0C9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choyke@mail.nih.go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zuhide.sato@nih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bayash@mail.nih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F3B64-59DC-44CE-BB3B-A8BE82CE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1517</Words>
  <Characters>8648</Characters>
  <Application>Microsoft Office Word</Application>
  <DocSecurity>0</DocSecurity>
  <Lines>72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>Name:                                                                                                                 Title of </vt:lpstr>
      <vt:lpstr>Submission ID #: 53633</vt:lpstr>
      <vt:lpstr>Editor Name: Bridget Colvin</vt:lpstr>
      <vt:lpstr>Videographer name:</vt:lpstr>
      <vt:lpstr>Film Date: </vt:lpstr>
      <vt:lpstr/>
      <vt:lpstr/>
      <vt:lpstr/>
      <vt:lpstr>Author Name: This method can help answer key questions in the tissue engineering</vt:lpstr>
      <vt:lpstr>Author Name:  The main advantages of this technique are that it can be used agai</vt:lpstr>
      <vt:lpstr>Protocol (read by voice talent at JoVE):</vt:lpstr>
      <vt:lpstr>IR700 conjugation to monoclonal antibodies (mAb)</vt:lpstr>
      <vt:lpstr>Results: Target cell elimination in 3D cell spheroids</vt:lpstr>
      <vt:lpstr/>
      <vt:lpstr>Conclusion (said by authors on camera)</vt:lpstr>
      <vt:lpstr>Author Name: Once mastered, this technique can be competed in 1 hour if it is pe</vt:lpstr>
      <vt:lpstr>Author Name:  While attempting this procedure, it’s important to remember that l</vt:lpstr>
      <vt:lpstr>Provided Media</vt:lpstr>
      <vt:lpstr/>
      <vt:lpstr>6.2 –  0123_PIname_Figure1.tif -  dual color imaging of tumor angiogenesis at 40</vt:lpstr>
      <vt:lpstr>Figure 1.tif</vt:lpstr>
      <vt:lpstr>Figure 2A .tif</vt:lpstr>
      <vt:lpstr>Figure 2B.tif</vt:lpstr>
      <vt:lpstr>Figure 2C .tif</vt:lpstr>
      <vt:lpstr>General Preparation</vt:lpstr>
      <vt:lpstr/>
      <vt:lpstr>It’s critical for a smooth and organized shoot that all reagents are accounted f</vt:lpstr>
      <vt:lpstr>All tubes/flasks should be pre-labeled neatly before we arrive.  </vt:lpstr>
    </vt:vector>
  </TitlesOfParts>
  <Company>UC Irvine</Company>
  <LinksUpToDate>false</LinksUpToDate>
  <CharactersWithSpaces>10145</CharactersWithSpaces>
  <SharedDoc>false</SharedDoc>
  <HLinks>
    <vt:vector size="18" baseType="variant">
      <vt:variant>
        <vt:i4>6553719</vt:i4>
      </vt:variant>
      <vt:variant>
        <vt:i4>6</vt:i4>
      </vt:variant>
      <vt:variant>
        <vt:i4>0</vt:i4>
      </vt:variant>
      <vt:variant>
        <vt:i4>5</vt:i4>
      </vt:variant>
      <vt:variant>
        <vt:lpwstr>mailto:pchoyke@mail.nih.gov</vt:lpwstr>
      </vt:variant>
      <vt:variant>
        <vt:lpwstr/>
      </vt:variant>
      <vt:variant>
        <vt:i4>4718653</vt:i4>
      </vt:variant>
      <vt:variant>
        <vt:i4>3</vt:i4>
      </vt:variant>
      <vt:variant>
        <vt:i4>0</vt:i4>
      </vt:variant>
      <vt:variant>
        <vt:i4>5</vt:i4>
      </vt:variant>
      <vt:variant>
        <vt:lpwstr>mailto:kazuhide.sato@nih.gov</vt:lpwstr>
      </vt:variant>
      <vt:variant>
        <vt:lpwstr/>
      </vt:variant>
      <vt:variant>
        <vt:i4>3866703</vt:i4>
      </vt:variant>
      <vt:variant>
        <vt:i4>0</vt:i4>
      </vt:variant>
      <vt:variant>
        <vt:i4>0</vt:i4>
      </vt:variant>
      <vt:variant>
        <vt:i4>5</vt:i4>
      </vt:variant>
      <vt:variant>
        <vt:lpwstr>mailto:kobayash@mail.nih.gov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3</cp:revision>
  <dcterms:created xsi:type="dcterms:W3CDTF">2015-12-02T21:50:00Z</dcterms:created>
  <dcterms:modified xsi:type="dcterms:W3CDTF">2015-12-03T05:59:00Z</dcterms:modified>
</cp:coreProperties>
</file>