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CA01A" w14:textId="3066FEE6" w:rsidR="00240F3B" w:rsidRDefault="007D3ADA" w:rsidP="00B84C26">
      <w:pPr>
        <w:spacing w:after="0" w:line="240" w:lineRule="auto"/>
        <w:contextualSpacing/>
        <w:rPr>
          <w:rFonts w:ascii="Times New Roman" w:hAnsi="Times New Roman" w:cs="Times New Roman"/>
          <w:b/>
          <w:sz w:val="24"/>
          <w:szCs w:val="24"/>
        </w:rPr>
      </w:pPr>
      <w:r w:rsidRPr="0043010D">
        <w:rPr>
          <w:rFonts w:ascii="Times New Roman" w:hAnsi="Times New Roman" w:cs="Times New Roman"/>
          <w:b/>
          <w:sz w:val="24"/>
          <w:szCs w:val="24"/>
        </w:rPr>
        <w:t>TITLE:</w:t>
      </w:r>
    </w:p>
    <w:p w14:paraId="32E6F2D7" w14:textId="77777777" w:rsidR="00240F3B" w:rsidRDefault="002E06F0" w:rsidP="00B84C26">
      <w:pPr>
        <w:spacing w:after="0" w:line="240" w:lineRule="auto"/>
        <w:contextualSpacing/>
        <w:rPr>
          <w:rFonts w:ascii="Times New Roman" w:hAnsi="Times New Roman" w:cs="Times New Roman"/>
          <w:i/>
          <w:sz w:val="24"/>
          <w:szCs w:val="24"/>
        </w:rPr>
      </w:pPr>
      <w:r w:rsidRPr="0043010D">
        <w:rPr>
          <w:rFonts w:ascii="Times New Roman" w:hAnsi="Times New Roman" w:cs="Times New Roman"/>
          <w:i/>
          <w:sz w:val="24"/>
          <w:szCs w:val="24"/>
        </w:rPr>
        <w:t>Safety Precautions and Operating Procedures in an (A)BSL</w:t>
      </w:r>
      <w:r w:rsidR="00E96623" w:rsidRPr="0043010D">
        <w:rPr>
          <w:rFonts w:ascii="Times New Roman" w:hAnsi="Times New Roman" w:cs="Times New Roman"/>
          <w:i/>
          <w:sz w:val="24"/>
          <w:szCs w:val="24"/>
        </w:rPr>
        <w:t>-</w:t>
      </w:r>
      <w:r w:rsidRPr="0043010D">
        <w:rPr>
          <w:rFonts w:ascii="Times New Roman" w:hAnsi="Times New Roman" w:cs="Times New Roman"/>
          <w:i/>
          <w:sz w:val="24"/>
          <w:szCs w:val="24"/>
        </w:rPr>
        <w:t xml:space="preserve">4 Laboratory: </w:t>
      </w:r>
      <w:r w:rsidR="004B735F" w:rsidRPr="0043010D">
        <w:rPr>
          <w:rFonts w:ascii="Times New Roman" w:hAnsi="Times New Roman" w:cs="Times New Roman"/>
          <w:i/>
          <w:sz w:val="24"/>
          <w:szCs w:val="24"/>
        </w:rPr>
        <w:t xml:space="preserve">2. </w:t>
      </w:r>
      <w:r w:rsidRPr="0043010D">
        <w:rPr>
          <w:rFonts w:ascii="Times New Roman" w:hAnsi="Times New Roman" w:cs="Times New Roman"/>
          <w:i/>
          <w:sz w:val="24"/>
          <w:szCs w:val="24"/>
        </w:rPr>
        <w:t xml:space="preserve">General </w:t>
      </w:r>
      <w:r w:rsidR="00F07F35" w:rsidRPr="0043010D">
        <w:rPr>
          <w:rFonts w:ascii="Times New Roman" w:hAnsi="Times New Roman" w:cs="Times New Roman"/>
          <w:i/>
          <w:sz w:val="24"/>
          <w:szCs w:val="24"/>
        </w:rPr>
        <w:t>Practices</w:t>
      </w:r>
    </w:p>
    <w:p w14:paraId="701C0FDC" w14:textId="77777777" w:rsidR="005065C4" w:rsidRDefault="005065C4" w:rsidP="00B84C26">
      <w:pPr>
        <w:widowControl w:val="0"/>
        <w:autoSpaceDE w:val="0"/>
        <w:autoSpaceDN w:val="0"/>
        <w:adjustRightInd w:val="0"/>
        <w:spacing w:after="0" w:line="240" w:lineRule="auto"/>
        <w:contextualSpacing/>
        <w:rPr>
          <w:rFonts w:ascii="Times New Roman" w:hAnsi="Times New Roman" w:cs="Times New Roman"/>
          <w:b/>
          <w:sz w:val="24"/>
          <w:szCs w:val="24"/>
        </w:rPr>
      </w:pPr>
    </w:p>
    <w:p w14:paraId="3233B7A8" w14:textId="5A55E05A" w:rsidR="00240F3B" w:rsidRDefault="002E06F0" w:rsidP="00B84C26">
      <w:pPr>
        <w:widowControl w:val="0"/>
        <w:autoSpaceDE w:val="0"/>
        <w:autoSpaceDN w:val="0"/>
        <w:adjustRightInd w:val="0"/>
        <w:spacing w:after="0" w:line="240" w:lineRule="auto"/>
        <w:contextualSpacing/>
        <w:rPr>
          <w:rFonts w:ascii="Times New Roman" w:hAnsi="Times New Roman" w:cs="Times New Roman"/>
          <w:b/>
          <w:sz w:val="24"/>
          <w:szCs w:val="24"/>
        </w:rPr>
      </w:pPr>
      <w:r w:rsidRPr="0043010D">
        <w:rPr>
          <w:rFonts w:ascii="Times New Roman" w:hAnsi="Times New Roman" w:cs="Times New Roman"/>
          <w:b/>
          <w:sz w:val="24"/>
          <w:szCs w:val="24"/>
        </w:rPr>
        <w:t>AUTHORS:</w:t>
      </w:r>
    </w:p>
    <w:p w14:paraId="3A428B9B" w14:textId="77777777" w:rsidR="00861727" w:rsidRPr="0043010D" w:rsidRDefault="00280BDF" w:rsidP="00F155AD">
      <w:pPr>
        <w:widowControl w:val="0"/>
        <w:autoSpaceDE w:val="0"/>
        <w:autoSpaceDN w:val="0"/>
        <w:adjustRightInd w:val="0"/>
        <w:spacing w:after="0" w:line="240" w:lineRule="auto"/>
        <w:contextualSpacing/>
        <w:rPr>
          <w:rFonts w:ascii="Times New Roman" w:hAnsi="Times New Roman" w:cs="Times New Roman"/>
          <w:bCs/>
          <w:i/>
          <w:color w:val="808080"/>
          <w:sz w:val="24"/>
          <w:szCs w:val="24"/>
        </w:rPr>
      </w:pPr>
      <w:r w:rsidRPr="0043010D">
        <w:rPr>
          <w:rFonts w:ascii="Times New Roman" w:hAnsi="Times New Roman" w:cs="Times New Roman"/>
          <w:sz w:val="24"/>
          <w:szCs w:val="24"/>
        </w:rPr>
        <w:t>Mazur, Steven</w:t>
      </w:r>
    </w:p>
    <w:p w14:paraId="25F27E2B" w14:textId="77777777" w:rsidR="00280BDF" w:rsidRDefault="00F07F35"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Integrated Research Facility at Fort Detrick</w:t>
      </w:r>
    </w:p>
    <w:p w14:paraId="62DF0EB0" w14:textId="77777777" w:rsidR="00280BDF" w:rsidRDefault="00F07F35"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Division of Clinical Research (DCR)</w:t>
      </w:r>
    </w:p>
    <w:p w14:paraId="22435254" w14:textId="77777777" w:rsidR="00280BDF" w:rsidRDefault="00F07F35"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 of Allergy and Infectious Diseases (NIAID)</w:t>
      </w:r>
    </w:p>
    <w:p w14:paraId="0BBA1292" w14:textId="77777777" w:rsidR="00280BDF" w:rsidRDefault="00F07F35"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Institutes of Health (NIH)</w:t>
      </w:r>
    </w:p>
    <w:p w14:paraId="7C672B66" w14:textId="77777777" w:rsidR="00280BDF" w:rsidRDefault="00F07F35"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Fort Detrick, Frederick, Maryland</w:t>
      </w:r>
    </w:p>
    <w:p w14:paraId="1CF8E962" w14:textId="77777777" w:rsidR="00F07F35" w:rsidRDefault="003E4619" w:rsidP="00F155AD">
      <w:pPr>
        <w:widowControl w:val="0"/>
        <w:autoSpaceDE w:val="0"/>
        <w:autoSpaceDN w:val="0"/>
        <w:adjustRightInd w:val="0"/>
        <w:spacing w:after="0" w:line="240" w:lineRule="auto"/>
        <w:contextualSpacing/>
        <w:rPr>
          <w:rStyle w:val="Hyperlink"/>
        </w:rPr>
      </w:pPr>
      <w:hyperlink r:id="rId8" w:history="1">
        <w:r w:rsidR="00F07F35" w:rsidRPr="0043010D">
          <w:rPr>
            <w:rStyle w:val="Hyperlink"/>
            <w:rFonts w:ascii="Times New Roman" w:hAnsi="Times New Roman" w:cs="Times New Roman"/>
            <w:sz w:val="24"/>
            <w:szCs w:val="24"/>
          </w:rPr>
          <w:t>steven.mazur@nih.gov</w:t>
        </w:r>
      </w:hyperlink>
    </w:p>
    <w:p w14:paraId="141E1BDD" w14:textId="77777777" w:rsidR="00280BDF" w:rsidRPr="0043010D"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p>
    <w:p w14:paraId="621F96CB" w14:textId="77777777" w:rsidR="00861727" w:rsidRPr="0043010D"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bCs/>
          <w:sz w:val="24"/>
          <w:szCs w:val="24"/>
        </w:rPr>
        <w:t>Holbrook, Michael R.</w:t>
      </w:r>
    </w:p>
    <w:p w14:paraId="70E8DBB6"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Integrated Research Facility at Fort Detrick</w:t>
      </w:r>
    </w:p>
    <w:p w14:paraId="3041B986"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Division of Clinical Research (DCR)</w:t>
      </w:r>
    </w:p>
    <w:p w14:paraId="64770C70"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 of Allergy and Infectious Diseases (NIAID)</w:t>
      </w:r>
    </w:p>
    <w:p w14:paraId="46251ED2"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Institutes of Health (NIH)</w:t>
      </w:r>
    </w:p>
    <w:p w14:paraId="191C3AFA"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Fort Detrick, Frederick, Maryland</w:t>
      </w:r>
      <w:r w:rsidRPr="0043010D" w:rsidDel="00280BDF">
        <w:rPr>
          <w:rFonts w:ascii="Times New Roman" w:hAnsi="Times New Roman" w:cs="Times New Roman"/>
          <w:sz w:val="24"/>
          <w:szCs w:val="24"/>
        </w:rPr>
        <w:t xml:space="preserve"> </w:t>
      </w:r>
    </w:p>
    <w:p w14:paraId="6B0F56BE" w14:textId="77777777" w:rsidR="00F07F35" w:rsidRPr="0043010D" w:rsidRDefault="003E4619" w:rsidP="00F155AD">
      <w:pPr>
        <w:widowControl w:val="0"/>
        <w:autoSpaceDE w:val="0"/>
        <w:autoSpaceDN w:val="0"/>
        <w:adjustRightInd w:val="0"/>
        <w:spacing w:after="0" w:line="240" w:lineRule="auto"/>
        <w:contextualSpacing/>
        <w:rPr>
          <w:rStyle w:val="Hyperlink"/>
        </w:rPr>
      </w:pPr>
      <w:hyperlink r:id="rId9" w:history="1">
        <w:r w:rsidR="00F07F35" w:rsidRPr="0043010D">
          <w:rPr>
            <w:rStyle w:val="Hyperlink"/>
            <w:rFonts w:ascii="Times New Roman" w:hAnsi="Times New Roman" w:cs="Times New Roman"/>
            <w:bCs/>
            <w:sz w:val="24"/>
            <w:szCs w:val="24"/>
          </w:rPr>
          <w:t>michael.holbrook@nih.gov</w:t>
        </w:r>
      </w:hyperlink>
    </w:p>
    <w:p w14:paraId="467FB3A1" w14:textId="77777777" w:rsidR="00861727" w:rsidRPr="0043010D" w:rsidRDefault="00861727" w:rsidP="00F155AD">
      <w:pPr>
        <w:widowControl w:val="0"/>
        <w:autoSpaceDE w:val="0"/>
        <w:autoSpaceDN w:val="0"/>
        <w:adjustRightInd w:val="0"/>
        <w:spacing w:after="0" w:line="240" w:lineRule="auto"/>
        <w:contextualSpacing/>
        <w:rPr>
          <w:rFonts w:ascii="Times New Roman" w:hAnsi="Times New Roman" w:cs="Times New Roman"/>
          <w:bCs/>
          <w:sz w:val="24"/>
          <w:szCs w:val="24"/>
        </w:rPr>
      </w:pPr>
    </w:p>
    <w:p w14:paraId="2C1B0407"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bCs/>
          <w:sz w:val="24"/>
          <w:szCs w:val="24"/>
          <w:vertAlign w:val="superscript"/>
        </w:rPr>
      </w:pPr>
      <w:r w:rsidRPr="0043010D">
        <w:rPr>
          <w:rFonts w:ascii="Times New Roman" w:hAnsi="Times New Roman" w:cs="Times New Roman"/>
          <w:bCs/>
          <w:sz w:val="24"/>
          <w:szCs w:val="24"/>
        </w:rPr>
        <w:t>Barr, Jason</w:t>
      </w:r>
    </w:p>
    <w:p w14:paraId="23764089" w14:textId="77777777" w:rsidR="00280BDF" w:rsidRDefault="00F07F35"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Integrated Research Facility at Fort Detrick</w:t>
      </w:r>
    </w:p>
    <w:p w14:paraId="0A967FE5" w14:textId="77777777" w:rsidR="00280BDF" w:rsidRDefault="00F07F35"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Division of Occupation Health and Safety (DOHS)</w:t>
      </w:r>
    </w:p>
    <w:p w14:paraId="4AB5298A" w14:textId="77777777" w:rsidR="00280BDF" w:rsidRDefault="00F07F35"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 of Allergy and Infectious Diseases (NIAID)</w:t>
      </w:r>
    </w:p>
    <w:p w14:paraId="23077990" w14:textId="77777777" w:rsidR="00280BDF" w:rsidRDefault="00F07F35"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Institutes of Health (NIH)</w:t>
      </w:r>
    </w:p>
    <w:p w14:paraId="70CF4866" w14:textId="77777777" w:rsidR="00280BDF" w:rsidRDefault="00F07F35"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Fort Detrick, Frederick, Maryland</w:t>
      </w:r>
    </w:p>
    <w:p w14:paraId="5B196F02" w14:textId="77777777" w:rsidR="00F07F35" w:rsidRPr="0043010D" w:rsidRDefault="003E4619" w:rsidP="00F155AD">
      <w:pPr>
        <w:widowControl w:val="0"/>
        <w:autoSpaceDE w:val="0"/>
        <w:autoSpaceDN w:val="0"/>
        <w:adjustRightInd w:val="0"/>
        <w:spacing w:after="0" w:line="240" w:lineRule="auto"/>
        <w:contextualSpacing/>
        <w:rPr>
          <w:rStyle w:val="Hyperlink"/>
        </w:rPr>
      </w:pPr>
      <w:hyperlink r:id="rId10" w:history="1">
        <w:r w:rsidR="00F07F35" w:rsidRPr="0043010D">
          <w:rPr>
            <w:rStyle w:val="Hyperlink"/>
            <w:rFonts w:ascii="Times New Roman" w:hAnsi="Times New Roman" w:cs="Times New Roman"/>
            <w:sz w:val="24"/>
            <w:szCs w:val="24"/>
          </w:rPr>
          <w:t>jbarr@mail.nih.gov</w:t>
        </w:r>
      </w:hyperlink>
    </w:p>
    <w:p w14:paraId="79C4869A" w14:textId="77777777" w:rsidR="00861727" w:rsidRPr="0043010D" w:rsidRDefault="00861727" w:rsidP="00F155AD">
      <w:pPr>
        <w:widowControl w:val="0"/>
        <w:autoSpaceDE w:val="0"/>
        <w:autoSpaceDN w:val="0"/>
        <w:adjustRightInd w:val="0"/>
        <w:spacing w:after="0" w:line="240" w:lineRule="auto"/>
        <w:contextualSpacing/>
        <w:rPr>
          <w:rFonts w:ascii="Times New Roman" w:hAnsi="Times New Roman" w:cs="Times New Roman"/>
          <w:sz w:val="24"/>
          <w:szCs w:val="24"/>
        </w:rPr>
      </w:pPr>
    </w:p>
    <w:p w14:paraId="036CAAD9"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bCs/>
          <w:sz w:val="24"/>
          <w:szCs w:val="24"/>
          <w:vertAlign w:val="superscript"/>
        </w:rPr>
      </w:pPr>
      <w:r w:rsidRPr="0043010D">
        <w:rPr>
          <w:rFonts w:ascii="Times New Roman" w:hAnsi="Times New Roman" w:cs="Times New Roman"/>
          <w:bCs/>
          <w:sz w:val="24"/>
          <w:szCs w:val="24"/>
        </w:rPr>
        <w:t>Pusl, Daniela</w:t>
      </w:r>
    </w:p>
    <w:p w14:paraId="7AE305B2"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Integrated Research Facility at Fort Detrick</w:t>
      </w:r>
    </w:p>
    <w:p w14:paraId="725E66B6"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Division of Clinical Research (DCR)</w:t>
      </w:r>
    </w:p>
    <w:p w14:paraId="2A97476F"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 of Allergy and Infectious Diseases (NIAID)</w:t>
      </w:r>
    </w:p>
    <w:p w14:paraId="089C35C9"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Institutes of Health (NIH)</w:t>
      </w:r>
    </w:p>
    <w:p w14:paraId="6BC805EE"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Fort Detrick, Frederick, Maryland</w:t>
      </w:r>
      <w:r w:rsidRPr="0043010D" w:rsidDel="00280BDF">
        <w:rPr>
          <w:rFonts w:ascii="Times New Roman" w:hAnsi="Times New Roman" w:cs="Times New Roman"/>
          <w:sz w:val="24"/>
          <w:szCs w:val="24"/>
        </w:rPr>
        <w:t xml:space="preserve"> </w:t>
      </w:r>
    </w:p>
    <w:p w14:paraId="73987837" w14:textId="77777777" w:rsidR="00D86529" w:rsidRPr="0043010D" w:rsidRDefault="003E4619" w:rsidP="00F155AD">
      <w:pPr>
        <w:widowControl w:val="0"/>
        <w:autoSpaceDE w:val="0"/>
        <w:autoSpaceDN w:val="0"/>
        <w:adjustRightInd w:val="0"/>
        <w:spacing w:after="0" w:line="240" w:lineRule="auto"/>
        <w:contextualSpacing/>
        <w:rPr>
          <w:rFonts w:ascii="Times New Roman" w:hAnsi="Times New Roman" w:cs="Times New Roman"/>
          <w:bCs/>
          <w:sz w:val="24"/>
          <w:szCs w:val="24"/>
        </w:rPr>
      </w:pPr>
      <w:hyperlink r:id="rId11" w:history="1">
        <w:r w:rsidR="00D86529" w:rsidRPr="0043010D">
          <w:rPr>
            <w:rStyle w:val="Hyperlink"/>
            <w:rFonts w:ascii="Times New Roman" w:hAnsi="Times New Roman" w:cs="Times New Roman"/>
            <w:sz w:val="24"/>
            <w:szCs w:val="24"/>
          </w:rPr>
          <w:t>daniela.pusl@nih.gov</w:t>
        </w:r>
      </w:hyperlink>
    </w:p>
    <w:p w14:paraId="3B48C074" w14:textId="77777777" w:rsidR="00D86529" w:rsidRPr="0043010D" w:rsidRDefault="00D86529" w:rsidP="00F155AD">
      <w:pPr>
        <w:widowControl w:val="0"/>
        <w:autoSpaceDE w:val="0"/>
        <w:autoSpaceDN w:val="0"/>
        <w:adjustRightInd w:val="0"/>
        <w:spacing w:after="0" w:line="240" w:lineRule="auto"/>
        <w:contextualSpacing/>
        <w:rPr>
          <w:rFonts w:ascii="Times New Roman" w:hAnsi="Times New Roman" w:cs="Times New Roman"/>
          <w:sz w:val="24"/>
          <w:szCs w:val="24"/>
        </w:rPr>
      </w:pPr>
    </w:p>
    <w:p w14:paraId="710C0053"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bCs/>
          <w:sz w:val="24"/>
          <w:szCs w:val="24"/>
          <w:vertAlign w:val="superscript"/>
        </w:rPr>
      </w:pPr>
      <w:r w:rsidRPr="0043010D">
        <w:rPr>
          <w:rFonts w:ascii="Times New Roman" w:hAnsi="Times New Roman" w:cs="Times New Roman"/>
          <w:bCs/>
          <w:sz w:val="24"/>
          <w:szCs w:val="24"/>
        </w:rPr>
        <w:t>Bollinger, Laura</w:t>
      </w:r>
    </w:p>
    <w:p w14:paraId="7475565A" w14:textId="77777777" w:rsidR="00280BDF" w:rsidRDefault="00F07F35"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Integrated Research Facility at Fort Detrick</w:t>
      </w:r>
    </w:p>
    <w:p w14:paraId="547EB19B" w14:textId="77777777" w:rsidR="00280BDF" w:rsidRDefault="00F07F35"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Division of Clinical Research (DCR)</w:t>
      </w:r>
    </w:p>
    <w:p w14:paraId="1B706B57" w14:textId="77777777" w:rsidR="00280BDF" w:rsidRDefault="00F07F35"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Institutes of Health (NIH)</w:t>
      </w:r>
    </w:p>
    <w:p w14:paraId="42D2AEE3" w14:textId="77777777" w:rsidR="00280BDF" w:rsidRDefault="00F07F35"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Fort Detrick, Frederick, Maryland</w:t>
      </w:r>
    </w:p>
    <w:p w14:paraId="278C22D7" w14:textId="77777777" w:rsidR="00F07F35" w:rsidRDefault="003E4619" w:rsidP="00F155AD">
      <w:pPr>
        <w:widowControl w:val="0"/>
        <w:autoSpaceDE w:val="0"/>
        <w:autoSpaceDN w:val="0"/>
        <w:adjustRightInd w:val="0"/>
        <w:spacing w:after="0" w:line="240" w:lineRule="auto"/>
        <w:contextualSpacing/>
        <w:rPr>
          <w:rStyle w:val="Hyperlink"/>
        </w:rPr>
      </w:pPr>
      <w:hyperlink r:id="rId12" w:history="1">
        <w:r w:rsidR="00F07F35" w:rsidRPr="0043010D">
          <w:rPr>
            <w:rStyle w:val="Hyperlink"/>
            <w:rFonts w:ascii="Times New Roman" w:hAnsi="Times New Roman" w:cs="Times New Roman"/>
            <w:sz w:val="24"/>
            <w:szCs w:val="24"/>
          </w:rPr>
          <w:t>bollingerl@niaid.nih.gov</w:t>
        </w:r>
      </w:hyperlink>
    </w:p>
    <w:p w14:paraId="46216CEB" w14:textId="77777777" w:rsidR="00280BDF" w:rsidRPr="0043010D"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p>
    <w:p w14:paraId="0B5C52E9" w14:textId="77777777" w:rsidR="00280BDF" w:rsidRDefault="00280BDF">
      <w:pPr>
        <w:pStyle w:val="NormalWeb"/>
        <w:spacing w:before="0" w:beforeAutospacing="0" w:after="0" w:afterAutospacing="0"/>
        <w:contextualSpacing/>
        <w:rPr>
          <w:bCs/>
          <w:vertAlign w:val="superscript"/>
        </w:rPr>
      </w:pPr>
      <w:r w:rsidRPr="0043010D">
        <w:rPr>
          <w:bCs/>
        </w:rPr>
        <w:t>Coe, Linda</w:t>
      </w:r>
    </w:p>
    <w:p w14:paraId="6FE55875" w14:textId="77777777" w:rsidR="00280BDF" w:rsidRDefault="00F07F35">
      <w:pPr>
        <w:pStyle w:val="NormalWeb"/>
        <w:spacing w:before="0" w:beforeAutospacing="0" w:after="0" w:afterAutospacing="0"/>
        <w:contextualSpacing/>
      </w:pPr>
      <w:r w:rsidRPr="0043010D">
        <w:t>Integrated Research Facility at Fort Detrick</w:t>
      </w:r>
    </w:p>
    <w:p w14:paraId="4C7F79F6" w14:textId="77777777" w:rsidR="00280BDF" w:rsidRDefault="00F07F35">
      <w:pPr>
        <w:pStyle w:val="NormalWeb"/>
        <w:spacing w:before="0" w:beforeAutospacing="0" w:after="0" w:afterAutospacing="0"/>
        <w:contextualSpacing/>
      </w:pPr>
      <w:r w:rsidRPr="0043010D">
        <w:t>Division of Clinical Research (DCR)</w:t>
      </w:r>
    </w:p>
    <w:p w14:paraId="5176BD24" w14:textId="77777777" w:rsidR="00280BDF" w:rsidRDefault="00F07F35">
      <w:pPr>
        <w:pStyle w:val="NormalWeb"/>
        <w:spacing w:before="0" w:beforeAutospacing="0" w:after="0" w:afterAutospacing="0"/>
        <w:contextualSpacing/>
      </w:pPr>
      <w:r w:rsidRPr="0043010D">
        <w:lastRenderedPageBreak/>
        <w:t>National Institute of Allergy and Infectious Diseases (NIAID)</w:t>
      </w:r>
    </w:p>
    <w:p w14:paraId="5342E1B2" w14:textId="77777777" w:rsidR="00280BDF" w:rsidRDefault="00F07F35">
      <w:pPr>
        <w:pStyle w:val="NormalWeb"/>
        <w:spacing w:before="0" w:beforeAutospacing="0" w:after="0" w:afterAutospacing="0"/>
        <w:contextualSpacing/>
      </w:pPr>
      <w:r w:rsidRPr="0043010D">
        <w:t>National Institutes of Health (NIH)</w:t>
      </w:r>
    </w:p>
    <w:p w14:paraId="47D95EC7" w14:textId="77777777" w:rsidR="00280BDF" w:rsidRDefault="00F07F35">
      <w:pPr>
        <w:pStyle w:val="NormalWeb"/>
        <w:spacing w:before="0" w:beforeAutospacing="0" w:after="0" w:afterAutospacing="0"/>
        <w:contextualSpacing/>
      </w:pPr>
      <w:r w:rsidRPr="0043010D">
        <w:t>Fort Detrick, Frederick, Maryland</w:t>
      </w:r>
    </w:p>
    <w:p w14:paraId="7915CE75" w14:textId="77777777" w:rsidR="00F07F35" w:rsidRPr="0043010D" w:rsidRDefault="003E4619">
      <w:pPr>
        <w:pStyle w:val="NormalWeb"/>
        <w:spacing w:before="0" w:beforeAutospacing="0" w:after="0" w:afterAutospacing="0"/>
        <w:contextualSpacing/>
        <w:rPr>
          <w:bCs/>
        </w:rPr>
      </w:pPr>
      <w:hyperlink r:id="rId13" w:history="1">
        <w:r w:rsidR="00F07F35" w:rsidRPr="0043010D">
          <w:rPr>
            <w:rStyle w:val="Hyperlink"/>
            <w:bCs/>
          </w:rPr>
          <w:t>LCOE@niaid.nih.gov</w:t>
        </w:r>
      </w:hyperlink>
    </w:p>
    <w:p w14:paraId="549E5A5C" w14:textId="77777777" w:rsidR="00F07F35" w:rsidRPr="0043010D" w:rsidRDefault="00F07F35">
      <w:pPr>
        <w:pStyle w:val="NormalWeb"/>
        <w:spacing w:before="0" w:beforeAutospacing="0" w:after="0" w:afterAutospacing="0"/>
        <w:contextualSpacing/>
        <w:rPr>
          <w:bCs/>
        </w:rPr>
      </w:pPr>
    </w:p>
    <w:p w14:paraId="59FD5F00" w14:textId="21B0BE14" w:rsidR="00280BDF" w:rsidRDefault="00280BDF" w:rsidP="001E1FE2">
      <w:pPr>
        <w:pStyle w:val="NormalWeb"/>
        <w:tabs>
          <w:tab w:val="left" w:pos="5955"/>
        </w:tabs>
        <w:spacing w:before="0" w:beforeAutospacing="0" w:after="0" w:afterAutospacing="0"/>
        <w:contextualSpacing/>
        <w:rPr>
          <w:bCs/>
          <w:vertAlign w:val="superscript"/>
        </w:rPr>
      </w:pPr>
      <w:r w:rsidRPr="0043010D">
        <w:rPr>
          <w:bCs/>
        </w:rPr>
        <w:t>Hensley, Lisa E.</w:t>
      </w:r>
    </w:p>
    <w:p w14:paraId="68326C32" w14:textId="77777777" w:rsidR="00280BDF" w:rsidRDefault="00F07F35">
      <w:pPr>
        <w:pStyle w:val="NormalWeb"/>
        <w:spacing w:before="0" w:beforeAutospacing="0" w:after="0" w:afterAutospacing="0"/>
        <w:contextualSpacing/>
      </w:pPr>
      <w:r w:rsidRPr="0043010D">
        <w:t>Integrated Research Facility at Fort Detrick</w:t>
      </w:r>
    </w:p>
    <w:p w14:paraId="716DBB43" w14:textId="77777777" w:rsidR="00280BDF" w:rsidRDefault="00F07F35">
      <w:pPr>
        <w:pStyle w:val="NormalWeb"/>
        <w:spacing w:before="0" w:beforeAutospacing="0" w:after="0" w:afterAutospacing="0"/>
        <w:contextualSpacing/>
      </w:pPr>
      <w:r w:rsidRPr="0043010D">
        <w:t>Division of Clinical Research (DCR)</w:t>
      </w:r>
    </w:p>
    <w:p w14:paraId="19B5F845" w14:textId="77777777" w:rsidR="00280BDF" w:rsidRDefault="00F07F35">
      <w:pPr>
        <w:pStyle w:val="NormalWeb"/>
        <w:spacing w:before="0" w:beforeAutospacing="0" w:after="0" w:afterAutospacing="0"/>
        <w:contextualSpacing/>
      </w:pPr>
      <w:r w:rsidRPr="0043010D">
        <w:t>National Institute of Allergy and Infectious Diseases (NIAID)</w:t>
      </w:r>
    </w:p>
    <w:p w14:paraId="75023D83" w14:textId="77777777" w:rsidR="00280BDF" w:rsidRDefault="00F07F35">
      <w:pPr>
        <w:pStyle w:val="NormalWeb"/>
        <w:spacing w:before="0" w:beforeAutospacing="0" w:after="0" w:afterAutospacing="0"/>
        <w:contextualSpacing/>
      </w:pPr>
      <w:r w:rsidRPr="0043010D">
        <w:t>National Institutes of Health (NIH)</w:t>
      </w:r>
    </w:p>
    <w:p w14:paraId="71FED19C" w14:textId="77777777" w:rsidR="00280BDF" w:rsidRDefault="00F07F35">
      <w:pPr>
        <w:pStyle w:val="NormalWeb"/>
        <w:spacing w:before="0" w:beforeAutospacing="0" w:after="0" w:afterAutospacing="0"/>
        <w:contextualSpacing/>
      </w:pPr>
      <w:r w:rsidRPr="0043010D">
        <w:t>Fort Detrick, Frederick, Maryland</w:t>
      </w:r>
    </w:p>
    <w:p w14:paraId="57BC33CC" w14:textId="77777777" w:rsidR="00F07F35" w:rsidRPr="0043010D" w:rsidRDefault="003E4619">
      <w:pPr>
        <w:pStyle w:val="NormalWeb"/>
        <w:spacing w:before="0" w:beforeAutospacing="0" w:after="0" w:afterAutospacing="0"/>
        <w:contextualSpacing/>
      </w:pPr>
      <w:hyperlink r:id="rId14" w:history="1">
        <w:r w:rsidR="00F07F35" w:rsidRPr="0043010D">
          <w:rPr>
            <w:rStyle w:val="Hyperlink"/>
          </w:rPr>
          <w:t>lisa.hensley@nih.gov</w:t>
        </w:r>
      </w:hyperlink>
    </w:p>
    <w:p w14:paraId="6A1C0920" w14:textId="77777777" w:rsidR="00F07F35" w:rsidRPr="0043010D" w:rsidRDefault="00F07F35">
      <w:pPr>
        <w:pStyle w:val="NormalWeb"/>
        <w:spacing w:before="0" w:beforeAutospacing="0" w:after="0" w:afterAutospacing="0"/>
        <w:contextualSpacing/>
        <w:rPr>
          <w:bCs/>
        </w:rPr>
      </w:pPr>
    </w:p>
    <w:p w14:paraId="5096FFAB" w14:textId="77777777" w:rsidR="00280BDF" w:rsidRDefault="00280BDF">
      <w:pPr>
        <w:pStyle w:val="NormalWeb"/>
        <w:spacing w:before="0" w:beforeAutospacing="0" w:after="0" w:afterAutospacing="0"/>
        <w:contextualSpacing/>
        <w:rPr>
          <w:bCs/>
          <w:vertAlign w:val="superscript"/>
        </w:rPr>
      </w:pPr>
      <w:r w:rsidRPr="0043010D">
        <w:rPr>
          <w:bCs/>
        </w:rPr>
        <w:t>Jahrling, Peter B.</w:t>
      </w:r>
    </w:p>
    <w:p w14:paraId="4BDB244D" w14:textId="77777777" w:rsidR="00280BDF" w:rsidRDefault="00F07F35">
      <w:pPr>
        <w:pStyle w:val="NormalWeb"/>
        <w:spacing w:before="0" w:beforeAutospacing="0" w:after="0" w:afterAutospacing="0"/>
        <w:contextualSpacing/>
      </w:pPr>
      <w:r w:rsidRPr="0043010D">
        <w:t>Integrated Research Facility at Fort Detrick</w:t>
      </w:r>
    </w:p>
    <w:p w14:paraId="310C8E5E" w14:textId="77777777" w:rsidR="00280BDF" w:rsidRDefault="00F07F35">
      <w:pPr>
        <w:pStyle w:val="NormalWeb"/>
        <w:spacing w:before="0" w:beforeAutospacing="0" w:after="0" w:afterAutospacing="0"/>
        <w:contextualSpacing/>
      </w:pPr>
      <w:r w:rsidRPr="0043010D">
        <w:t>Division of Clinical Research (DCR)</w:t>
      </w:r>
    </w:p>
    <w:p w14:paraId="49BE714F" w14:textId="77777777" w:rsidR="00280BDF" w:rsidRDefault="00F07F35">
      <w:pPr>
        <w:pStyle w:val="NormalWeb"/>
        <w:spacing w:before="0" w:beforeAutospacing="0" w:after="0" w:afterAutospacing="0"/>
        <w:contextualSpacing/>
      </w:pPr>
      <w:r w:rsidRPr="0043010D">
        <w:t>National Institute of Allergy and Infectious Diseases (NIAID)</w:t>
      </w:r>
    </w:p>
    <w:p w14:paraId="2A0DB047" w14:textId="77777777" w:rsidR="00280BDF" w:rsidRDefault="00F07F35">
      <w:pPr>
        <w:pStyle w:val="NormalWeb"/>
        <w:spacing w:before="0" w:beforeAutospacing="0" w:after="0" w:afterAutospacing="0"/>
        <w:contextualSpacing/>
      </w:pPr>
      <w:r w:rsidRPr="0043010D">
        <w:t>National Institutes of Health (NIH)</w:t>
      </w:r>
    </w:p>
    <w:p w14:paraId="6A305FB1" w14:textId="77777777" w:rsidR="00280BDF" w:rsidRDefault="00F07F35">
      <w:pPr>
        <w:pStyle w:val="NormalWeb"/>
        <w:spacing w:before="0" w:beforeAutospacing="0" w:after="0" w:afterAutospacing="0"/>
        <w:contextualSpacing/>
      </w:pPr>
      <w:r w:rsidRPr="0043010D">
        <w:t>Fort Detrick, Frederick, Maryland</w:t>
      </w:r>
    </w:p>
    <w:p w14:paraId="5CD40994" w14:textId="77777777" w:rsidR="00F07F35" w:rsidRPr="0043010D" w:rsidRDefault="003E4619">
      <w:pPr>
        <w:pStyle w:val="NormalWeb"/>
        <w:spacing w:before="0" w:beforeAutospacing="0" w:after="0" w:afterAutospacing="0"/>
        <w:contextualSpacing/>
      </w:pPr>
      <w:hyperlink r:id="rId15" w:history="1">
        <w:r w:rsidR="00F07F35" w:rsidRPr="0043010D">
          <w:rPr>
            <w:rStyle w:val="Hyperlink"/>
          </w:rPr>
          <w:t>jahrlingp@niaid.nih.gov</w:t>
        </w:r>
      </w:hyperlink>
    </w:p>
    <w:p w14:paraId="4D804B68" w14:textId="77777777" w:rsidR="005D0487" w:rsidRPr="0043010D" w:rsidRDefault="005D0487">
      <w:pPr>
        <w:pStyle w:val="NormalWeb"/>
        <w:spacing w:before="0" w:beforeAutospacing="0" w:after="0" w:afterAutospacing="0"/>
        <w:contextualSpacing/>
        <w:rPr>
          <w:rStyle w:val="Hyperlink"/>
        </w:rPr>
      </w:pPr>
    </w:p>
    <w:p w14:paraId="4DD9AA0D" w14:textId="77777777" w:rsidR="00280BDF" w:rsidRDefault="00280BDF">
      <w:pPr>
        <w:pStyle w:val="NormalWeb"/>
        <w:spacing w:before="0" w:beforeAutospacing="0" w:after="0" w:afterAutospacing="0"/>
        <w:contextualSpacing/>
      </w:pPr>
      <w:r w:rsidRPr="0043010D">
        <w:rPr>
          <w:bCs/>
        </w:rPr>
        <w:t>Lackemeyer, Matthew G.</w:t>
      </w:r>
    </w:p>
    <w:p w14:paraId="325D8353"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Integrated Research Facility at Fort Detrick</w:t>
      </w:r>
    </w:p>
    <w:p w14:paraId="4883CF62"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Division of Clinical Research (DCR)</w:t>
      </w:r>
    </w:p>
    <w:p w14:paraId="03B7C057"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 of Allergy and Infectious Diseases (NIAID)</w:t>
      </w:r>
    </w:p>
    <w:p w14:paraId="3B5A8600"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Institutes of Health (NIH)</w:t>
      </w:r>
    </w:p>
    <w:p w14:paraId="1AD370EA" w14:textId="15728D1C" w:rsidR="00280BDF" w:rsidRDefault="00280BDF">
      <w:pPr>
        <w:pStyle w:val="NormalWeb"/>
        <w:spacing w:before="0" w:beforeAutospacing="0" w:after="0" w:afterAutospacing="0"/>
        <w:contextualSpacing/>
      </w:pPr>
      <w:r w:rsidRPr="0043010D">
        <w:t>Fo</w:t>
      </w:r>
      <w:r w:rsidR="00002ACF">
        <w:t>rt Detrick, Frederick, Maryland</w:t>
      </w:r>
    </w:p>
    <w:p w14:paraId="3C9F7C5A" w14:textId="21EC3166" w:rsidR="005D0487" w:rsidRDefault="003E4619">
      <w:pPr>
        <w:pStyle w:val="NormalWeb"/>
        <w:spacing w:before="0" w:beforeAutospacing="0" w:after="0" w:afterAutospacing="0"/>
        <w:contextualSpacing/>
      </w:pPr>
      <w:hyperlink r:id="rId16" w:history="1">
        <w:r w:rsidR="005D0487" w:rsidRPr="0043010D">
          <w:rPr>
            <w:rStyle w:val="Hyperlink"/>
          </w:rPr>
          <w:t>matthew.lackemeyer@nih.gov</w:t>
        </w:r>
      </w:hyperlink>
    </w:p>
    <w:p w14:paraId="4D725D24" w14:textId="77777777" w:rsidR="00280BDF" w:rsidRPr="0043010D" w:rsidRDefault="00280BDF">
      <w:pPr>
        <w:pStyle w:val="NormalWeb"/>
        <w:spacing w:before="0" w:beforeAutospacing="0" w:after="0" w:afterAutospacing="0"/>
        <w:contextualSpacing/>
      </w:pPr>
    </w:p>
    <w:p w14:paraId="376BFCC1" w14:textId="77777777" w:rsidR="005D0487" w:rsidRPr="00F155AD" w:rsidRDefault="00280BDF" w:rsidP="00F155AD">
      <w:pPr>
        <w:widowControl w:val="0"/>
        <w:autoSpaceDE w:val="0"/>
        <w:autoSpaceDN w:val="0"/>
        <w:adjustRightInd w:val="0"/>
        <w:spacing w:after="0" w:line="240" w:lineRule="auto"/>
        <w:contextualSpacing/>
        <w:rPr>
          <w:bCs/>
          <w:vertAlign w:val="superscript"/>
        </w:rPr>
      </w:pPr>
      <w:r w:rsidRPr="0043010D">
        <w:rPr>
          <w:rFonts w:ascii="Times New Roman" w:hAnsi="Times New Roman" w:cs="Times New Roman"/>
          <w:bCs/>
          <w:sz w:val="24"/>
          <w:szCs w:val="24"/>
        </w:rPr>
        <w:t>Wada, Jiro</w:t>
      </w:r>
    </w:p>
    <w:p w14:paraId="44CC4750"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Integrated Research Facility at Fort Detrick</w:t>
      </w:r>
    </w:p>
    <w:p w14:paraId="6BD8A1AD"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Division of Clinical Research (DCR)</w:t>
      </w:r>
    </w:p>
    <w:p w14:paraId="70BF4CFA"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 of Allergy and Infectious Diseases (NIAID)</w:t>
      </w:r>
    </w:p>
    <w:p w14:paraId="75F8F8A5"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Institutes of Health (NIH)</w:t>
      </w:r>
    </w:p>
    <w:p w14:paraId="6B67CC72" w14:textId="7068DBE1" w:rsidR="00280BDF" w:rsidRPr="00002ACF" w:rsidRDefault="00280BDF">
      <w:pPr>
        <w:pStyle w:val="NormalWeb"/>
        <w:spacing w:before="0" w:beforeAutospacing="0" w:after="0" w:afterAutospacing="0"/>
        <w:rPr>
          <w:bCs/>
        </w:rPr>
      </w:pPr>
      <w:r w:rsidRPr="0043010D">
        <w:t>Fort Detrick, Frederick, Maryland</w:t>
      </w:r>
    </w:p>
    <w:p w14:paraId="081B3105" w14:textId="5823EC4A" w:rsidR="00D86529" w:rsidRDefault="003E4619">
      <w:pPr>
        <w:pStyle w:val="NormalWeb"/>
        <w:spacing w:before="0" w:beforeAutospacing="0" w:after="0" w:afterAutospacing="0"/>
      </w:pPr>
      <w:hyperlink r:id="rId17" w:history="1">
        <w:r w:rsidR="00D86529" w:rsidRPr="0043010D">
          <w:rPr>
            <w:rStyle w:val="Hyperlink"/>
          </w:rPr>
          <w:t>wadaj@niaid.nih.gov</w:t>
        </w:r>
      </w:hyperlink>
    </w:p>
    <w:p w14:paraId="16344D2F" w14:textId="77777777" w:rsidR="00280BDF" w:rsidRPr="0043010D" w:rsidRDefault="00280BDF">
      <w:pPr>
        <w:pStyle w:val="NormalWeb"/>
        <w:spacing w:before="0" w:beforeAutospacing="0" w:after="0" w:afterAutospacing="0"/>
        <w:rPr>
          <w:rStyle w:val="Hyperlink"/>
        </w:rPr>
      </w:pPr>
    </w:p>
    <w:p w14:paraId="6F81B8AC" w14:textId="77777777" w:rsidR="00D86529" w:rsidRPr="0043010D" w:rsidRDefault="00280BDF">
      <w:pPr>
        <w:pStyle w:val="NormalWeb"/>
        <w:spacing w:before="0" w:beforeAutospacing="0" w:after="0" w:afterAutospacing="0"/>
        <w:contextualSpacing/>
        <w:rPr>
          <w:bCs/>
          <w:vertAlign w:val="superscript"/>
        </w:rPr>
      </w:pPr>
      <w:r w:rsidRPr="0043010D">
        <w:rPr>
          <w:bCs/>
        </w:rPr>
        <w:t>Kuhn, Jens H.</w:t>
      </w:r>
    </w:p>
    <w:p w14:paraId="5E968BF4"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Integrated Research Facility at Fort Detrick</w:t>
      </w:r>
    </w:p>
    <w:p w14:paraId="5083F804"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Division of Clinical Research (DCR)</w:t>
      </w:r>
    </w:p>
    <w:p w14:paraId="71CE8C43"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 of Allergy and Infectious Diseases (NIAID)</w:t>
      </w:r>
    </w:p>
    <w:p w14:paraId="1BE7EC3D"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Institutes of Health (NIH)</w:t>
      </w:r>
    </w:p>
    <w:p w14:paraId="2B5EAA6A" w14:textId="6545A06D" w:rsidR="00280BDF" w:rsidRPr="00002ACF" w:rsidRDefault="00280BDF">
      <w:pPr>
        <w:pStyle w:val="NormalWeb"/>
        <w:spacing w:before="0" w:beforeAutospacing="0" w:after="0" w:afterAutospacing="0"/>
        <w:contextualSpacing/>
        <w:rPr>
          <w:bCs/>
        </w:rPr>
      </w:pPr>
      <w:r w:rsidRPr="0043010D">
        <w:t>Fort Detrick, Frederick, Maryland</w:t>
      </w:r>
    </w:p>
    <w:p w14:paraId="69BC7E92" w14:textId="77777777" w:rsidR="00F07F35" w:rsidRDefault="003E4619">
      <w:pPr>
        <w:pStyle w:val="NormalWeb"/>
        <w:spacing w:before="0" w:beforeAutospacing="0" w:after="0" w:afterAutospacing="0"/>
        <w:contextualSpacing/>
        <w:rPr>
          <w:rStyle w:val="Hyperlink"/>
        </w:rPr>
      </w:pPr>
      <w:hyperlink r:id="rId18" w:history="1">
        <w:r w:rsidR="00F07F35" w:rsidRPr="0043010D">
          <w:rPr>
            <w:rStyle w:val="Hyperlink"/>
          </w:rPr>
          <w:t>kuhnjens@mail.nih.gov</w:t>
        </w:r>
      </w:hyperlink>
    </w:p>
    <w:p w14:paraId="7F508D9D" w14:textId="77777777" w:rsidR="00280BDF" w:rsidRPr="0043010D" w:rsidRDefault="00280BDF">
      <w:pPr>
        <w:pStyle w:val="NormalWeb"/>
        <w:spacing w:before="0" w:beforeAutospacing="0" w:after="0" w:afterAutospacing="0"/>
        <w:contextualSpacing/>
        <w:rPr>
          <w:rStyle w:val="Hyperlink"/>
        </w:rPr>
      </w:pPr>
    </w:p>
    <w:p w14:paraId="5055B36D" w14:textId="77777777" w:rsidR="00F07F35" w:rsidRPr="0043010D" w:rsidRDefault="00280BDF">
      <w:pPr>
        <w:pStyle w:val="NormalWeb"/>
        <w:spacing w:before="0" w:beforeAutospacing="0" w:after="0" w:afterAutospacing="0"/>
        <w:contextualSpacing/>
      </w:pPr>
      <w:r w:rsidRPr="0043010D">
        <w:rPr>
          <w:bCs/>
        </w:rPr>
        <w:t>Janosko, Krisztina</w:t>
      </w:r>
    </w:p>
    <w:p w14:paraId="02D12BF3"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lastRenderedPageBreak/>
        <w:t>Integrated Research Facility at Fort Detrick</w:t>
      </w:r>
    </w:p>
    <w:p w14:paraId="2D8FCA77"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Division of Clinical Research (DCR)</w:t>
      </w:r>
    </w:p>
    <w:p w14:paraId="00571220"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 of Allergy and Infectious Diseases (NIAID)</w:t>
      </w:r>
    </w:p>
    <w:p w14:paraId="275F0668" w14:textId="77777777" w:rsidR="00280BDF"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National Institutes of Health (NIH)</w:t>
      </w:r>
    </w:p>
    <w:p w14:paraId="038580C7" w14:textId="32662167" w:rsidR="00280BDF" w:rsidRPr="00002ACF" w:rsidRDefault="00280BDF" w:rsidP="00F155AD">
      <w:pPr>
        <w:widowControl w:val="0"/>
        <w:autoSpaceDE w:val="0"/>
        <w:autoSpaceDN w:val="0"/>
        <w:adjustRightInd w:val="0"/>
        <w:spacing w:after="0" w:line="240" w:lineRule="auto"/>
        <w:contextualSpacing/>
        <w:rPr>
          <w:rFonts w:ascii="Times New Roman" w:hAnsi="Times New Roman" w:cs="Times New Roman"/>
          <w:bCs/>
          <w:sz w:val="24"/>
          <w:szCs w:val="24"/>
        </w:rPr>
      </w:pPr>
      <w:r w:rsidRPr="0043010D">
        <w:rPr>
          <w:rFonts w:ascii="Times New Roman" w:hAnsi="Times New Roman" w:cs="Times New Roman"/>
          <w:sz w:val="24"/>
          <w:szCs w:val="24"/>
        </w:rPr>
        <w:t>Fort Detrick, Frederick, Maryland</w:t>
      </w:r>
    </w:p>
    <w:p w14:paraId="33AA0E9C" w14:textId="77777777" w:rsidR="002E06F0" w:rsidRDefault="003E4619" w:rsidP="00F155AD">
      <w:pPr>
        <w:widowControl w:val="0"/>
        <w:autoSpaceDE w:val="0"/>
        <w:autoSpaceDN w:val="0"/>
        <w:adjustRightInd w:val="0"/>
        <w:spacing w:after="0" w:line="240" w:lineRule="auto"/>
        <w:contextualSpacing/>
        <w:rPr>
          <w:rStyle w:val="Hyperlink"/>
        </w:rPr>
      </w:pPr>
      <w:hyperlink r:id="rId19" w:history="1">
        <w:r w:rsidR="00F07F35" w:rsidRPr="0043010D">
          <w:rPr>
            <w:rStyle w:val="Hyperlink"/>
            <w:rFonts w:ascii="Times New Roman" w:hAnsi="Times New Roman" w:cs="Times New Roman"/>
            <w:sz w:val="24"/>
            <w:szCs w:val="24"/>
          </w:rPr>
          <w:t>krisztina.janosko@nih.gov</w:t>
        </w:r>
      </w:hyperlink>
    </w:p>
    <w:p w14:paraId="1DFF58FB" w14:textId="77777777" w:rsidR="00280BDF" w:rsidRPr="0043010D" w:rsidRDefault="00280BDF" w:rsidP="00F155AD">
      <w:pPr>
        <w:widowControl w:val="0"/>
        <w:autoSpaceDE w:val="0"/>
        <w:autoSpaceDN w:val="0"/>
        <w:adjustRightInd w:val="0"/>
        <w:spacing w:after="0" w:line="240" w:lineRule="auto"/>
        <w:contextualSpacing/>
        <w:rPr>
          <w:rFonts w:ascii="Times New Roman" w:hAnsi="Times New Roman" w:cs="Times New Roman"/>
          <w:sz w:val="24"/>
          <w:szCs w:val="24"/>
        </w:rPr>
      </w:pPr>
    </w:p>
    <w:p w14:paraId="680554A5" w14:textId="5057387A" w:rsidR="00280BDF" w:rsidRDefault="002E06F0">
      <w:pPr>
        <w:pStyle w:val="NormalWeb"/>
        <w:spacing w:before="0" w:beforeAutospacing="0" w:after="0" w:afterAutospacing="0"/>
        <w:contextualSpacing/>
      </w:pPr>
      <w:r w:rsidRPr="0043010D">
        <w:rPr>
          <w:b/>
        </w:rPr>
        <w:t>CORRESPONDING AUTHOR:</w:t>
      </w:r>
    </w:p>
    <w:p w14:paraId="2F8D3860" w14:textId="304F6D6A" w:rsidR="00280BDF" w:rsidRDefault="00002ACF">
      <w:pPr>
        <w:pStyle w:val="NormalWeb"/>
        <w:spacing w:before="0" w:beforeAutospacing="0" w:after="0" w:afterAutospacing="0"/>
        <w:contextualSpacing/>
      </w:pPr>
      <w:r>
        <w:t>Jens H. Kuhn, MD, PhD, PhD, MS</w:t>
      </w:r>
    </w:p>
    <w:p w14:paraId="57B88D12" w14:textId="77777777" w:rsidR="00280BDF" w:rsidRDefault="00F07F35">
      <w:pPr>
        <w:pStyle w:val="NormalWeb"/>
        <w:spacing w:before="0" w:beforeAutospacing="0" w:after="0" w:afterAutospacing="0"/>
        <w:contextualSpacing/>
      </w:pPr>
      <w:r w:rsidRPr="0043010D">
        <w:t>Phone: +1-301-631-7245</w:t>
      </w:r>
    </w:p>
    <w:p w14:paraId="5E08CF58" w14:textId="77777777" w:rsidR="00280BDF" w:rsidRDefault="00F07F35">
      <w:pPr>
        <w:pStyle w:val="NormalWeb"/>
        <w:spacing w:before="0" w:beforeAutospacing="0" w:after="0" w:afterAutospacing="0"/>
        <w:contextualSpacing/>
      </w:pPr>
      <w:r w:rsidRPr="0043010D">
        <w:t>Fax: +1-301-631-7389</w:t>
      </w:r>
    </w:p>
    <w:p w14:paraId="13073AB6" w14:textId="256FB2E5" w:rsidR="00F07F35" w:rsidRPr="0043010D" w:rsidRDefault="003E4619">
      <w:pPr>
        <w:pStyle w:val="NormalWeb"/>
        <w:spacing w:before="0" w:beforeAutospacing="0" w:after="0" w:afterAutospacing="0"/>
        <w:contextualSpacing/>
      </w:pPr>
      <w:hyperlink r:id="rId20" w:history="1">
        <w:r w:rsidR="00F07F35" w:rsidRPr="0043010D">
          <w:rPr>
            <w:rStyle w:val="Hyperlink"/>
          </w:rPr>
          <w:t>kuhnjens@mail.nih.gov</w:t>
        </w:r>
      </w:hyperlink>
    </w:p>
    <w:p w14:paraId="1764267F" w14:textId="77777777" w:rsidR="002E06F0" w:rsidRPr="0043010D" w:rsidRDefault="002E06F0" w:rsidP="00F155AD">
      <w:pPr>
        <w:spacing w:after="0" w:line="240" w:lineRule="auto"/>
        <w:contextualSpacing/>
        <w:rPr>
          <w:rFonts w:ascii="Times New Roman" w:hAnsi="Times New Roman" w:cs="Times New Roman"/>
          <w:b/>
          <w:sz w:val="24"/>
          <w:szCs w:val="24"/>
        </w:rPr>
      </w:pPr>
    </w:p>
    <w:p w14:paraId="78258976" w14:textId="7F3A9A18" w:rsidR="001B4064" w:rsidRDefault="002E06F0" w:rsidP="00F155AD">
      <w:pPr>
        <w:spacing w:after="0" w:line="240" w:lineRule="auto"/>
        <w:contextualSpacing/>
        <w:rPr>
          <w:rFonts w:ascii="Times New Roman" w:hAnsi="Times New Roman" w:cs="Times New Roman"/>
          <w:b/>
          <w:sz w:val="24"/>
          <w:szCs w:val="24"/>
        </w:rPr>
      </w:pPr>
      <w:r w:rsidRPr="0043010D">
        <w:rPr>
          <w:rFonts w:ascii="Times New Roman" w:hAnsi="Times New Roman" w:cs="Times New Roman"/>
          <w:b/>
          <w:sz w:val="24"/>
          <w:szCs w:val="24"/>
        </w:rPr>
        <w:t>KEYWORDS:</w:t>
      </w:r>
    </w:p>
    <w:p w14:paraId="53175DF7" w14:textId="77777777" w:rsidR="002E06F0" w:rsidRPr="0043010D" w:rsidRDefault="00984327"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biosafety</w:t>
      </w:r>
      <w:r w:rsidR="00D411BE" w:rsidRPr="0043010D">
        <w:rPr>
          <w:rFonts w:ascii="Times New Roman" w:hAnsi="Times New Roman" w:cs="Times New Roman"/>
          <w:sz w:val="24"/>
          <w:szCs w:val="24"/>
        </w:rPr>
        <w:t>;</w:t>
      </w:r>
      <w:r w:rsidRPr="0043010D">
        <w:rPr>
          <w:rFonts w:ascii="Times New Roman" w:hAnsi="Times New Roman" w:cs="Times New Roman"/>
          <w:sz w:val="24"/>
          <w:szCs w:val="24"/>
        </w:rPr>
        <w:t xml:space="preserve"> biosafety level 4</w:t>
      </w:r>
      <w:r w:rsidR="00D411BE" w:rsidRPr="0043010D">
        <w:rPr>
          <w:rFonts w:ascii="Times New Roman" w:hAnsi="Times New Roman" w:cs="Times New Roman"/>
          <w:sz w:val="24"/>
          <w:szCs w:val="24"/>
        </w:rPr>
        <w:t>;</w:t>
      </w:r>
      <w:r w:rsidRPr="0043010D">
        <w:rPr>
          <w:rFonts w:ascii="Times New Roman" w:hAnsi="Times New Roman" w:cs="Times New Roman"/>
          <w:sz w:val="24"/>
          <w:szCs w:val="24"/>
        </w:rPr>
        <w:t xml:space="preserve"> BSL4</w:t>
      </w:r>
      <w:r w:rsidR="00D411BE" w:rsidRPr="0043010D">
        <w:rPr>
          <w:rFonts w:ascii="Times New Roman" w:hAnsi="Times New Roman" w:cs="Times New Roman"/>
          <w:sz w:val="24"/>
          <w:szCs w:val="24"/>
        </w:rPr>
        <w:t>;</w:t>
      </w:r>
      <w:r w:rsidRPr="0043010D">
        <w:rPr>
          <w:rFonts w:ascii="Times New Roman" w:hAnsi="Times New Roman" w:cs="Times New Roman"/>
          <w:sz w:val="24"/>
          <w:szCs w:val="24"/>
        </w:rPr>
        <w:t xml:space="preserve"> </w:t>
      </w:r>
      <w:r w:rsidR="004B735F" w:rsidRPr="0043010D">
        <w:rPr>
          <w:rFonts w:ascii="Times New Roman" w:hAnsi="Times New Roman" w:cs="Times New Roman"/>
          <w:sz w:val="24"/>
          <w:szCs w:val="24"/>
        </w:rPr>
        <w:t>BSL-4</w:t>
      </w:r>
      <w:r w:rsidR="00D411BE" w:rsidRPr="0043010D">
        <w:rPr>
          <w:rFonts w:ascii="Times New Roman" w:hAnsi="Times New Roman" w:cs="Times New Roman"/>
          <w:sz w:val="24"/>
          <w:szCs w:val="24"/>
        </w:rPr>
        <w:t>;</w:t>
      </w:r>
      <w:r w:rsidR="004B735F" w:rsidRPr="0043010D">
        <w:rPr>
          <w:rFonts w:ascii="Times New Roman" w:hAnsi="Times New Roman" w:cs="Times New Roman"/>
          <w:sz w:val="24"/>
          <w:szCs w:val="24"/>
        </w:rPr>
        <w:t xml:space="preserve"> </w:t>
      </w:r>
      <w:r w:rsidR="00637BAB" w:rsidRPr="0043010D">
        <w:rPr>
          <w:rFonts w:ascii="Times New Roman" w:hAnsi="Times New Roman" w:cs="Times New Roman"/>
          <w:sz w:val="24"/>
          <w:szCs w:val="24"/>
        </w:rPr>
        <w:t>Class II biosafety cabinet</w:t>
      </w:r>
      <w:r w:rsidR="00D411BE" w:rsidRPr="0043010D">
        <w:rPr>
          <w:rFonts w:ascii="Times New Roman" w:hAnsi="Times New Roman" w:cs="Times New Roman"/>
          <w:sz w:val="24"/>
          <w:szCs w:val="24"/>
        </w:rPr>
        <w:t>;</w:t>
      </w:r>
      <w:r w:rsidR="00637BAB" w:rsidRPr="0043010D">
        <w:rPr>
          <w:rFonts w:ascii="Times New Roman" w:hAnsi="Times New Roman" w:cs="Times New Roman"/>
          <w:sz w:val="24"/>
          <w:szCs w:val="24"/>
        </w:rPr>
        <w:t xml:space="preserve"> Class II BSC</w:t>
      </w:r>
      <w:r w:rsidR="00D411BE" w:rsidRPr="0043010D">
        <w:rPr>
          <w:rFonts w:ascii="Times New Roman" w:hAnsi="Times New Roman" w:cs="Times New Roman"/>
          <w:sz w:val="24"/>
          <w:szCs w:val="24"/>
        </w:rPr>
        <w:t>;</w:t>
      </w:r>
      <w:r w:rsidR="00637BAB" w:rsidRPr="0043010D">
        <w:rPr>
          <w:rFonts w:ascii="Times New Roman" w:hAnsi="Times New Roman" w:cs="Times New Roman"/>
          <w:sz w:val="24"/>
          <w:szCs w:val="24"/>
        </w:rPr>
        <w:t xml:space="preserve"> </w:t>
      </w:r>
      <w:r w:rsidR="00D411BE" w:rsidRPr="0043010D">
        <w:rPr>
          <w:rFonts w:ascii="Times New Roman" w:hAnsi="Times New Roman" w:cs="Times New Roman"/>
          <w:sz w:val="24"/>
          <w:szCs w:val="24"/>
        </w:rPr>
        <w:t xml:space="preserve">high containment; </w:t>
      </w:r>
      <w:r w:rsidR="004B735F" w:rsidRPr="0043010D">
        <w:rPr>
          <w:rFonts w:ascii="Times New Roman" w:hAnsi="Times New Roman" w:cs="Times New Roman"/>
          <w:sz w:val="24"/>
          <w:szCs w:val="24"/>
        </w:rPr>
        <w:t>maximum containment</w:t>
      </w:r>
      <w:r w:rsidR="00D411BE" w:rsidRPr="0043010D">
        <w:rPr>
          <w:rFonts w:ascii="Times New Roman" w:hAnsi="Times New Roman" w:cs="Times New Roman"/>
          <w:sz w:val="24"/>
          <w:szCs w:val="24"/>
        </w:rPr>
        <w:t>; personal protective equipment; PPE</w:t>
      </w:r>
    </w:p>
    <w:p w14:paraId="427CAE5D" w14:textId="77777777" w:rsidR="00861727" w:rsidRPr="0043010D" w:rsidRDefault="00861727" w:rsidP="00F155AD">
      <w:pPr>
        <w:spacing w:after="0" w:line="240" w:lineRule="auto"/>
        <w:contextualSpacing/>
        <w:rPr>
          <w:rFonts w:ascii="Times New Roman" w:hAnsi="Times New Roman" w:cs="Times New Roman"/>
          <w:sz w:val="24"/>
          <w:szCs w:val="24"/>
        </w:rPr>
      </w:pPr>
    </w:p>
    <w:p w14:paraId="4439F343" w14:textId="10995552" w:rsidR="001B4064" w:rsidRDefault="0056049E" w:rsidP="00F155AD">
      <w:pPr>
        <w:spacing w:after="0" w:line="240" w:lineRule="auto"/>
        <w:contextualSpacing/>
        <w:rPr>
          <w:rFonts w:ascii="Times New Roman" w:hAnsi="Times New Roman" w:cs="Times New Roman"/>
          <w:b/>
          <w:sz w:val="24"/>
          <w:szCs w:val="24"/>
        </w:rPr>
      </w:pPr>
      <w:r w:rsidRPr="0043010D">
        <w:rPr>
          <w:rFonts w:ascii="Times New Roman" w:hAnsi="Times New Roman" w:cs="Times New Roman"/>
          <w:b/>
          <w:sz w:val="24"/>
          <w:szCs w:val="24"/>
        </w:rPr>
        <w:t>SHORT ABSTRACT:</w:t>
      </w:r>
    </w:p>
    <w:p w14:paraId="7E362422" w14:textId="5A0B4A02" w:rsidR="00984327" w:rsidRPr="0043010D" w:rsidRDefault="005A1CFC"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 xml:space="preserve">Performing </w:t>
      </w:r>
      <w:r w:rsidR="004B735F" w:rsidRPr="0043010D">
        <w:rPr>
          <w:rFonts w:ascii="Times New Roman" w:hAnsi="Times New Roman" w:cs="Times New Roman"/>
          <w:sz w:val="24"/>
          <w:szCs w:val="24"/>
        </w:rPr>
        <w:t xml:space="preserve">viral </w:t>
      </w:r>
      <w:r w:rsidRPr="0043010D">
        <w:rPr>
          <w:rFonts w:ascii="Times New Roman" w:hAnsi="Times New Roman" w:cs="Times New Roman"/>
          <w:sz w:val="24"/>
          <w:szCs w:val="24"/>
        </w:rPr>
        <w:t>assay</w:t>
      </w:r>
      <w:r w:rsidR="004B735F" w:rsidRPr="0043010D">
        <w:rPr>
          <w:rFonts w:ascii="Times New Roman" w:hAnsi="Times New Roman" w:cs="Times New Roman"/>
          <w:sz w:val="24"/>
          <w:szCs w:val="24"/>
        </w:rPr>
        <w:t>s</w:t>
      </w:r>
      <w:r w:rsidRPr="0043010D">
        <w:rPr>
          <w:rFonts w:ascii="Times New Roman" w:hAnsi="Times New Roman" w:cs="Times New Roman"/>
          <w:sz w:val="24"/>
          <w:szCs w:val="24"/>
        </w:rPr>
        <w:t xml:space="preserve"> </w:t>
      </w:r>
      <w:r w:rsidR="0064227C" w:rsidRPr="0043010D">
        <w:rPr>
          <w:rFonts w:ascii="Times New Roman" w:hAnsi="Times New Roman" w:cs="Times New Roman"/>
          <w:sz w:val="24"/>
          <w:szCs w:val="24"/>
        </w:rPr>
        <w:t xml:space="preserve">in a </w:t>
      </w:r>
      <w:r w:rsidR="0095348D" w:rsidRPr="0043010D">
        <w:rPr>
          <w:rFonts w:ascii="Times New Roman" w:hAnsi="Times New Roman" w:cs="Times New Roman"/>
          <w:sz w:val="24"/>
          <w:szCs w:val="24"/>
        </w:rPr>
        <w:t>BSL</w:t>
      </w:r>
      <w:r w:rsidR="004B735F" w:rsidRPr="0043010D">
        <w:rPr>
          <w:rFonts w:ascii="Times New Roman" w:hAnsi="Times New Roman" w:cs="Times New Roman"/>
          <w:sz w:val="24"/>
          <w:szCs w:val="24"/>
        </w:rPr>
        <w:t>-4</w:t>
      </w:r>
      <w:r w:rsidRPr="0043010D">
        <w:rPr>
          <w:rFonts w:ascii="Times New Roman" w:hAnsi="Times New Roman" w:cs="Times New Roman"/>
          <w:sz w:val="24"/>
          <w:szCs w:val="24"/>
        </w:rPr>
        <w:t xml:space="preserve"> </w:t>
      </w:r>
      <w:r w:rsidR="0064227C" w:rsidRPr="0043010D">
        <w:rPr>
          <w:rFonts w:ascii="Times New Roman" w:hAnsi="Times New Roman" w:cs="Times New Roman"/>
          <w:sz w:val="24"/>
          <w:szCs w:val="24"/>
        </w:rPr>
        <w:t xml:space="preserve">laboratory </w:t>
      </w:r>
      <w:r w:rsidRPr="0043010D">
        <w:rPr>
          <w:rFonts w:ascii="Times New Roman" w:hAnsi="Times New Roman" w:cs="Times New Roman"/>
          <w:sz w:val="24"/>
          <w:szCs w:val="24"/>
        </w:rPr>
        <w:t xml:space="preserve">is more </w:t>
      </w:r>
      <w:r w:rsidR="004E7558" w:rsidRPr="0043010D">
        <w:rPr>
          <w:rFonts w:ascii="Times New Roman" w:hAnsi="Times New Roman" w:cs="Times New Roman"/>
          <w:sz w:val="24"/>
          <w:szCs w:val="24"/>
        </w:rPr>
        <w:t>involved</w:t>
      </w:r>
      <w:r w:rsidRPr="0043010D">
        <w:rPr>
          <w:rFonts w:ascii="Times New Roman" w:hAnsi="Times New Roman" w:cs="Times New Roman"/>
          <w:sz w:val="24"/>
          <w:szCs w:val="24"/>
        </w:rPr>
        <w:t xml:space="preserve"> </w:t>
      </w:r>
      <w:r w:rsidR="004B735F" w:rsidRPr="0043010D">
        <w:rPr>
          <w:rFonts w:ascii="Times New Roman" w:hAnsi="Times New Roman" w:cs="Times New Roman"/>
          <w:sz w:val="24"/>
          <w:szCs w:val="24"/>
        </w:rPr>
        <w:t>compared to work</w:t>
      </w:r>
      <w:r w:rsidR="004E7558" w:rsidRPr="0043010D">
        <w:rPr>
          <w:rFonts w:ascii="Times New Roman" w:hAnsi="Times New Roman" w:cs="Times New Roman"/>
          <w:sz w:val="24"/>
          <w:szCs w:val="24"/>
        </w:rPr>
        <w:t xml:space="preserve"> </w:t>
      </w:r>
      <w:r w:rsidR="0064227C" w:rsidRPr="0043010D">
        <w:rPr>
          <w:rFonts w:ascii="Times New Roman" w:hAnsi="Times New Roman" w:cs="Times New Roman"/>
          <w:sz w:val="24"/>
          <w:szCs w:val="24"/>
        </w:rPr>
        <w:t xml:space="preserve">in a </w:t>
      </w:r>
      <w:r w:rsidRPr="0043010D">
        <w:rPr>
          <w:rFonts w:ascii="Times New Roman" w:hAnsi="Times New Roman" w:cs="Times New Roman"/>
          <w:sz w:val="24"/>
          <w:szCs w:val="24"/>
        </w:rPr>
        <w:t>BSL</w:t>
      </w:r>
      <w:r w:rsidR="004B735F" w:rsidRPr="0043010D">
        <w:rPr>
          <w:rFonts w:ascii="Times New Roman" w:hAnsi="Times New Roman" w:cs="Times New Roman"/>
          <w:sz w:val="24"/>
          <w:szCs w:val="24"/>
        </w:rPr>
        <w:t>-</w:t>
      </w:r>
      <w:r w:rsidRPr="0043010D">
        <w:rPr>
          <w:rFonts w:ascii="Times New Roman" w:hAnsi="Times New Roman" w:cs="Times New Roman"/>
          <w:sz w:val="24"/>
          <w:szCs w:val="24"/>
        </w:rPr>
        <w:t>2</w:t>
      </w:r>
      <w:r w:rsidR="0064227C" w:rsidRPr="0043010D">
        <w:rPr>
          <w:rFonts w:ascii="Times New Roman" w:hAnsi="Times New Roman" w:cs="Times New Roman"/>
          <w:sz w:val="24"/>
          <w:szCs w:val="24"/>
        </w:rPr>
        <w:t xml:space="preserve"> laboratory</w:t>
      </w:r>
      <w:r w:rsidR="0099250E" w:rsidRPr="0043010D">
        <w:rPr>
          <w:rFonts w:ascii="Times New Roman" w:hAnsi="Times New Roman" w:cs="Times New Roman"/>
          <w:sz w:val="24"/>
          <w:szCs w:val="24"/>
        </w:rPr>
        <w:t xml:space="preserve"> due </w:t>
      </w:r>
      <w:r w:rsidR="0095348D" w:rsidRPr="0043010D">
        <w:rPr>
          <w:rFonts w:ascii="Times New Roman" w:hAnsi="Times New Roman" w:cs="Times New Roman"/>
          <w:sz w:val="24"/>
          <w:szCs w:val="24"/>
        </w:rPr>
        <w:t xml:space="preserve">to </w:t>
      </w:r>
      <w:r w:rsidR="009A2277" w:rsidRPr="0043010D">
        <w:rPr>
          <w:rFonts w:ascii="Times New Roman" w:hAnsi="Times New Roman" w:cs="Times New Roman"/>
          <w:sz w:val="24"/>
          <w:szCs w:val="24"/>
        </w:rPr>
        <w:t xml:space="preserve">required </w:t>
      </w:r>
      <w:r w:rsidR="0095348D" w:rsidRPr="0043010D">
        <w:rPr>
          <w:rFonts w:ascii="Times New Roman" w:hAnsi="Times New Roman" w:cs="Times New Roman"/>
          <w:sz w:val="24"/>
          <w:szCs w:val="24"/>
        </w:rPr>
        <w:t xml:space="preserve">additional </w:t>
      </w:r>
      <w:r w:rsidR="00D34BFF" w:rsidRPr="0043010D">
        <w:rPr>
          <w:rFonts w:ascii="Times New Roman" w:hAnsi="Times New Roman" w:cs="Times New Roman"/>
          <w:sz w:val="24"/>
          <w:szCs w:val="24"/>
        </w:rPr>
        <w:t>safety precautions</w:t>
      </w:r>
      <w:r w:rsidR="006E1D18" w:rsidRPr="0043010D">
        <w:rPr>
          <w:rFonts w:ascii="Times New Roman" w:hAnsi="Times New Roman" w:cs="Times New Roman"/>
          <w:sz w:val="24"/>
          <w:szCs w:val="24"/>
        </w:rPr>
        <w:t>.</w:t>
      </w:r>
      <w:r w:rsidR="005225BB" w:rsidRPr="0043010D">
        <w:rPr>
          <w:rFonts w:ascii="Times New Roman" w:hAnsi="Times New Roman" w:cs="Times New Roman"/>
          <w:sz w:val="24"/>
          <w:szCs w:val="24"/>
        </w:rPr>
        <w:t xml:space="preserve"> </w:t>
      </w:r>
      <w:r w:rsidR="00266AD9">
        <w:rPr>
          <w:rFonts w:ascii="Times New Roman" w:hAnsi="Times New Roman" w:cs="Times New Roman"/>
          <w:sz w:val="24"/>
          <w:szCs w:val="24"/>
        </w:rPr>
        <w:t>Here, w</w:t>
      </w:r>
      <w:r w:rsidR="004E7558" w:rsidRPr="0043010D">
        <w:rPr>
          <w:rFonts w:ascii="Times New Roman" w:hAnsi="Times New Roman" w:cs="Times New Roman"/>
          <w:sz w:val="24"/>
          <w:szCs w:val="24"/>
        </w:rPr>
        <w:t>e</w:t>
      </w:r>
      <w:r w:rsidR="0056049E" w:rsidRPr="0043010D">
        <w:rPr>
          <w:rFonts w:ascii="Times New Roman" w:hAnsi="Times New Roman" w:cs="Times New Roman"/>
          <w:sz w:val="24"/>
          <w:szCs w:val="24"/>
        </w:rPr>
        <w:t xml:space="preserve"> </w:t>
      </w:r>
      <w:r w:rsidR="00266AD9">
        <w:rPr>
          <w:rFonts w:ascii="Times New Roman" w:hAnsi="Times New Roman" w:cs="Times New Roman"/>
          <w:sz w:val="24"/>
          <w:szCs w:val="24"/>
        </w:rPr>
        <w:t>present a</w:t>
      </w:r>
      <w:r w:rsidR="005F769B">
        <w:rPr>
          <w:rFonts w:ascii="Times New Roman" w:hAnsi="Times New Roman" w:cs="Times New Roman"/>
          <w:sz w:val="24"/>
          <w:szCs w:val="24"/>
        </w:rPr>
        <w:t xml:space="preserve">n overview of </w:t>
      </w:r>
      <w:r w:rsidR="0056049E" w:rsidRPr="0043010D">
        <w:rPr>
          <w:rFonts w:ascii="Times New Roman" w:hAnsi="Times New Roman" w:cs="Times New Roman"/>
          <w:sz w:val="24"/>
          <w:szCs w:val="24"/>
        </w:rPr>
        <w:t>practices</w:t>
      </w:r>
      <w:r w:rsidR="00D84C4A" w:rsidRPr="0043010D">
        <w:rPr>
          <w:rFonts w:ascii="Times New Roman" w:hAnsi="Times New Roman" w:cs="Times New Roman"/>
          <w:sz w:val="24"/>
          <w:szCs w:val="24"/>
        </w:rPr>
        <w:t xml:space="preserve"> and procedures used</w:t>
      </w:r>
      <w:r w:rsidR="0056049E" w:rsidRPr="0043010D">
        <w:rPr>
          <w:rFonts w:ascii="Times New Roman" w:hAnsi="Times New Roman" w:cs="Times New Roman"/>
          <w:sz w:val="24"/>
          <w:szCs w:val="24"/>
        </w:rPr>
        <w:t xml:space="preserve"> inside a </w:t>
      </w:r>
      <w:r w:rsidR="005F769B">
        <w:rPr>
          <w:rFonts w:ascii="Times New Roman" w:hAnsi="Times New Roman" w:cs="Times New Roman"/>
          <w:sz w:val="24"/>
          <w:szCs w:val="24"/>
        </w:rPr>
        <w:t>BSL-4 laboratory</w:t>
      </w:r>
      <w:r w:rsidR="0056049E" w:rsidRPr="0043010D">
        <w:rPr>
          <w:rFonts w:ascii="Times New Roman" w:hAnsi="Times New Roman" w:cs="Times New Roman"/>
          <w:sz w:val="24"/>
          <w:szCs w:val="24"/>
        </w:rPr>
        <w:t xml:space="preserve"> illustrating proper </w:t>
      </w:r>
      <w:r w:rsidR="00637BAB" w:rsidRPr="0043010D">
        <w:rPr>
          <w:rFonts w:ascii="Times New Roman" w:hAnsi="Times New Roman" w:cs="Times New Roman"/>
          <w:sz w:val="24"/>
          <w:szCs w:val="24"/>
        </w:rPr>
        <w:t>Class II biosafety cabinet</w:t>
      </w:r>
      <w:r w:rsidR="0056049E" w:rsidRPr="0043010D">
        <w:rPr>
          <w:rFonts w:ascii="Times New Roman" w:hAnsi="Times New Roman" w:cs="Times New Roman"/>
          <w:sz w:val="24"/>
          <w:szCs w:val="24"/>
        </w:rPr>
        <w:t xml:space="preserve"> </w:t>
      </w:r>
      <w:r w:rsidR="00D84C4A" w:rsidRPr="0043010D">
        <w:rPr>
          <w:rFonts w:ascii="Times New Roman" w:hAnsi="Times New Roman" w:cs="Times New Roman"/>
          <w:sz w:val="24"/>
          <w:szCs w:val="24"/>
        </w:rPr>
        <w:t>usage</w:t>
      </w:r>
      <w:r w:rsidR="0056049E" w:rsidRPr="0043010D">
        <w:rPr>
          <w:rFonts w:ascii="Times New Roman" w:hAnsi="Times New Roman" w:cs="Times New Roman"/>
          <w:sz w:val="24"/>
          <w:szCs w:val="24"/>
        </w:rPr>
        <w:t>, waste management</w:t>
      </w:r>
      <w:r w:rsidR="005F769B">
        <w:rPr>
          <w:rFonts w:ascii="Times New Roman" w:hAnsi="Times New Roman" w:cs="Times New Roman"/>
          <w:sz w:val="24"/>
          <w:szCs w:val="24"/>
        </w:rPr>
        <w:t>/</w:t>
      </w:r>
      <w:r w:rsidR="0056049E" w:rsidRPr="0043010D">
        <w:rPr>
          <w:rFonts w:ascii="Times New Roman" w:hAnsi="Times New Roman" w:cs="Times New Roman"/>
          <w:sz w:val="24"/>
          <w:szCs w:val="24"/>
        </w:rPr>
        <w:t>disposal, and sample removal.</w:t>
      </w:r>
    </w:p>
    <w:p w14:paraId="7E152189" w14:textId="77777777" w:rsidR="004B735F" w:rsidRPr="0043010D" w:rsidRDefault="004B735F" w:rsidP="00F155AD">
      <w:pPr>
        <w:spacing w:after="0" w:line="240" w:lineRule="auto"/>
        <w:contextualSpacing/>
        <w:rPr>
          <w:rFonts w:ascii="Times New Roman" w:hAnsi="Times New Roman" w:cs="Times New Roman"/>
          <w:sz w:val="24"/>
          <w:szCs w:val="24"/>
        </w:rPr>
      </w:pPr>
    </w:p>
    <w:p w14:paraId="0BB48846" w14:textId="392D13BF" w:rsidR="001B4064" w:rsidRDefault="00AE1655" w:rsidP="00F155AD">
      <w:pPr>
        <w:spacing w:after="0" w:line="240" w:lineRule="auto"/>
        <w:contextualSpacing/>
        <w:rPr>
          <w:rFonts w:ascii="Times New Roman" w:hAnsi="Times New Roman" w:cs="Times New Roman"/>
          <w:b/>
          <w:sz w:val="24"/>
          <w:szCs w:val="24"/>
        </w:rPr>
      </w:pPr>
      <w:r w:rsidRPr="0043010D">
        <w:rPr>
          <w:rFonts w:ascii="Times New Roman" w:hAnsi="Times New Roman" w:cs="Times New Roman"/>
          <w:b/>
          <w:sz w:val="24"/>
          <w:szCs w:val="24"/>
        </w:rPr>
        <w:t>LONG ABSTRACT:</w:t>
      </w:r>
      <w:r w:rsidR="0050574F" w:rsidRPr="0043010D">
        <w:rPr>
          <w:rFonts w:ascii="Times New Roman" w:hAnsi="Times New Roman" w:cs="Times New Roman"/>
          <w:b/>
          <w:sz w:val="24"/>
          <w:szCs w:val="24"/>
        </w:rPr>
        <w:tab/>
      </w:r>
    </w:p>
    <w:p w14:paraId="27DC9084" w14:textId="0857B89E" w:rsidR="00AE1655" w:rsidRPr="0043010D" w:rsidRDefault="0050574F" w:rsidP="00F155AD">
      <w:pPr>
        <w:spacing w:after="0" w:line="240" w:lineRule="auto"/>
        <w:contextualSpacing/>
        <w:rPr>
          <w:rFonts w:ascii="Times New Roman" w:hAnsi="Times New Roman" w:cs="Times New Roman"/>
          <w:b/>
          <w:sz w:val="24"/>
          <w:szCs w:val="24"/>
        </w:rPr>
      </w:pPr>
      <w:r w:rsidRPr="0043010D">
        <w:rPr>
          <w:rFonts w:ascii="Times New Roman" w:hAnsi="Times New Roman" w:cs="Times New Roman"/>
          <w:sz w:val="24"/>
          <w:szCs w:val="24"/>
        </w:rPr>
        <w:t xml:space="preserve">Work in </w:t>
      </w:r>
      <w:r w:rsidR="00511C46">
        <w:rPr>
          <w:rFonts w:ascii="Times New Roman" w:hAnsi="Times New Roman" w:cs="Times New Roman"/>
          <w:sz w:val="24"/>
          <w:szCs w:val="24"/>
        </w:rPr>
        <w:t xml:space="preserve">a </w:t>
      </w:r>
      <w:r w:rsidRPr="0043010D">
        <w:rPr>
          <w:rFonts w:ascii="Times New Roman" w:hAnsi="Times New Roman" w:cs="Times New Roman"/>
          <w:sz w:val="24"/>
          <w:szCs w:val="24"/>
        </w:rPr>
        <w:t>biosafety level 4 (BSL-4)</w:t>
      </w:r>
      <w:r w:rsidR="00D84C4A" w:rsidRPr="0043010D">
        <w:rPr>
          <w:rFonts w:ascii="Times New Roman" w:hAnsi="Times New Roman" w:cs="Times New Roman"/>
          <w:sz w:val="24"/>
          <w:szCs w:val="24"/>
        </w:rPr>
        <w:t xml:space="preserve"> containment</w:t>
      </w:r>
      <w:r w:rsidRPr="0043010D">
        <w:rPr>
          <w:rFonts w:ascii="Times New Roman" w:hAnsi="Times New Roman" w:cs="Times New Roman"/>
          <w:sz w:val="24"/>
          <w:szCs w:val="24"/>
        </w:rPr>
        <w:t xml:space="preserve"> laborator</w:t>
      </w:r>
      <w:r w:rsidR="00D84C4A" w:rsidRPr="0043010D">
        <w:rPr>
          <w:rFonts w:ascii="Times New Roman" w:hAnsi="Times New Roman" w:cs="Times New Roman"/>
          <w:sz w:val="24"/>
          <w:szCs w:val="24"/>
        </w:rPr>
        <w:t>y</w:t>
      </w:r>
      <w:r w:rsidRPr="0043010D">
        <w:rPr>
          <w:rFonts w:ascii="Times New Roman" w:hAnsi="Times New Roman" w:cs="Times New Roman"/>
          <w:sz w:val="24"/>
          <w:szCs w:val="24"/>
        </w:rPr>
        <w:t xml:space="preserve"> require</w:t>
      </w:r>
      <w:r w:rsidR="00762930" w:rsidRPr="0043010D">
        <w:rPr>
          <w:rFonts w:ascii="Times New Roman" w:hAnsi="Times New Roman" w:cs="Times New Roman"/>
          <w:sz w:val="24"/>
          <w:szCs w:val="24"/>
        </w:rPr>
        <w:t>s</w:t>
      </w:r>
      <w:r w:rsidRPr="0043010D">
        <w:rPr>
          <w:rFonts w:ascii="Times New Roman" w:hAnsi="Times New Roman" w:cs="Times New Roman"/>
          <w:sz w:val="24"/>
          <w:szCs w:val="24"/>
        </w:rPr>
        <w:t xml:space="preserve"> </w:t>
      </w:r>
      <w:r w:rsidR="004B735F" w:rsidRPr="0043010D">
        <w:rPr>
          <w:rFonts w:ascii="Times New Roman" w:hAnsi="Times New Roman" w:cs="Times New Roman"/>
          <w:sz w:val="24"/>
          <w:szCs w:val="24"/>
        </w:rPr>
        <w:t xml:space="preserve">time and </w:t>
      </w:r>
      <w:r w:rsidRPr="0043010D">
        <w:rPr>
          <w:rFonts w:ascii="Times New Roman" w:hAnsi="Times New Roman" w:cs="Times New Roman"/>
          <w:sz w:val="24"/>
          <w:szCs w:val="24"/>
        </w:rPr>
        <w:t xml:space="preserve">great attention to detail. The same work </w:t>
      </w:r>
      <w:r w:rsidR="0064227C" w:rsidRPr="0043010D">
        <w:rPr>
          <w:rFonts w:ascii="Times New Roman" w:hAnsi="Times New Roman" w:cs="Times New Roman"/>
          <w:sz w:val="24"/>
          <w:szCs w:val="24"/>
        </w:rPr>
        <w:t xml:space="preserve">that </w:t>
      </w:r>
      <w:r w:rsidRPr="0043010D">
        <w:rPr>
          <w:rFonts w:ascii="Times New Roman" w:hAnsi="Times New Roman" w:cs="Times New Roman"/>
          <w:sz w:val="24"/>
          <w:szCs w:val="24"/>
        </w:rPr>
        <w:t xml:space="preserve">is done in a </w:t>
      </w:r>
      <w:r w:rsidR="00EF50E5" w:rsidRPr="0043010D">
        <w:rPr>
          <w:rFonts w:ascii="Times New Roman" w:hAnsi="Times New Roman" w:cs="Times New Roman"/>
          <w:sz w:val="24"/>
          <w:szCs w:val="24"/>
        </w:rPr>
        <w:t>BSL-</w:t>
      </w:r>
      <w:r w:rsidRPr="0043010D">
        <w:rPr>
          <w:rFonts w:ascii="Times New Roman" w:hAnsi="Times New Roman" w:cs="Times New Roman"/>
          <w:sz w:val="24"/>
          <w:szCs w:val="24"/>
        </w:rPr>
        <w:t xml:space="preserve">2 laboratory with </w:t>
      </w:r>
      <w:r w:rsidR="0036146B" w:rsidRPr="0043010D">
        <w:rPr>
          <w:rFonts w:ascii="Times New Roman" w:hAnsi="Times New Roman" w:cs="Times New Roman"/>
          <w:sz w:val="24"/>
          <w:szCs w:val="24"/>
        </w:rPr>
        <w:t>non-</w:t>
      </w:r>
      <w:r w:rsidR="009A2277" w:rsidRPr="0043010D">
        <w:rPr>
          <w:rFonts w:ascii="Times New Roman" w:hAnsi="Times New Roman" w:cs="Times New Roman"/>
          <w:sz w:val="24"/>
          <w:szCs w:val="24"/>
        </w:rPr>
        <w:t>high-</w:t>
      </w:r>
      <w:r w:rsidRPr="0043010D">
        <w:rPr>
          <w:rFonts w:ascii="Times New Roman" w:hAnsi="Times New Roman" w:cs="Times New Roman"/>
          <w:sz w:val="24"/>
          <w:szCs w:val="24"/>
        </w:rPr>
        <w:t xml:space="preserve">consequence </w:t>
      </w:r>
      <w:r w:rsidR="00762930" w:rsidRPr="0043010D">
        <w:rPr>
          <w:rFonts w:ascii="Times New Roman" w:hAnsi="Times New Roman" w:cs="Times New Roman"/>
          <w:sz w:val="24"/>
          <w:szCs w:val="24"/>
        </w:rPr>
        <w:t xml:space="preserve">pathogens will take </w:t>
      </w:r>
      <w:r w:rsidR="000902E1" w:rsidRPr="0043010D">
        <w:rPr>
          <w:rFonts w:ascii="Times New Roman" w:hAnsi="Times New Roman" w:cs="Times New Roman"/>
          <w:sz w:val="24"/>
          <w:szCs w:val="24"/>
        </w:rPr>
        <w:t>significantly</w:t>
      </w:r>
      <w:r w:rsidR="00762930" w:rsidRPr="0043010D">
        <w:rPr>
          <w:rFonts w:ascii="Times New Roman" w:hAnsi="Times New Roman" w:cs="Times New Roman"/>
          <w:sz w:val="24"/>
          <w:szCs w:val="24"/>
        </w:rPr>
        <w:t xml:space="preserve"> longer</w:t>
      </w:r>
      <w:r w:rsidR="00D34BFF" w:rsidRPr="0043010D">
        <w:rPr>
          <w:rFonts w:ascii="Times New Roman" w:hAnsi="Times New Roman" w:cs="Times New Roman"/>
          <w:sz w:val="24"/>
          <w:szCs w:val="24"/>
        </w:rPr>
        <w:t xml:space="preserve"> in a BSL</w:t>
      </w:r>
      <w:r w:rsidR="004B735F" w:rsidRPr="0043010D">
        <w:rPr>
          <w:rFonts w:ascii="Times New Roman" w:hAnsi="Times New Roman" w:cs="Times New Roman"/>
          <w:sz w:val="24"/>
          <w:szCs w:val="24"/>
        </w:rPr>
        <w:t>-</w:t>
      </w:r>
      <w:r w:rsidR="00D34BFF" w:rsidRPr="0043010D">
        <w:rPr>
          <w:rFonts w:ascii="Times New Roman" w:hAnsi="Times New Roman" w:cs="Times New Roman"/>
          <w:sz w:val="24"/>
          <w:szCs w:val="24"/>
        </w:rPr>
        <w:t xml:space="preserve">4 </w:t>
      </w:r>
      <w:r w:rsidR="004B735F" w:rsidRPr="0043010D">
        <w:rPr>
          <w:rFonts w:ascii="Times New Roman" w:hAnsi="Times New Roman" w:cs="Times New Roman"/>
          <w:sz w:val="24"/>
          <w:szCs w:val="24"/>
        </w:rPr>
        <w:t>setting</w:t>
      </w:r>
      <w:r w:rsidR="00D34BFF" w:rsidRPr="0043010D">
        <w:rPr>
          <w:rFonts w:ascii="Times New Roman" w:hAnsi="Times New Roman" w:cs="Times New Roman"/>
          <w:sz w:val="24"/>
          <w:szCs w:val="24"/>
        </w:rPr>
        <w:t>. Th</w:t>
      </w:r>
      <w:r w:rsidR="004B735F" w:rsidRPr="0043010D">
        <w:rPr>
          <w:rFonts w:ascii="Times New Roman" w:hAnsi="Times New Roman" w:cs="Times New Roman"/>
          <w:sz w:val="24"/>
          <w:szCs w:val="24"/>
        </w:rPr>
        <w:t>is</w:t>
      </w:r>
      <w:r w:rsidR="00D34BFF" w:rsidRPr="0043010D">
        <w:rPr>
          <w:rFonts w:ascii="Times New Roman" w:hAnsi="Times New Roman" w:cs="Times New Roman"/>
          <w:sz w:val="24"/>
          <w:szCs w:val="24"/>
        </w:rPr>
        <w:t xml:space="preserve"> increased </w:t>
      </w:r>
      <w:r w:rsidR="004B735F" w:rsidRPr="0043010D">
        <w:rPr>
          <w:rFonts w:ascii="Times New Roman" w:hAnsi="Times New Roman" w:cs="Times New Roman"/>
          <w:sz w:val="24"/>
          <w:szCs w:val="24"/>
        </w:rPr>
        <w:t xml:space="preserve">time requirement </w:t>
      </w:r>
      <w:r w:rsidR="00D34BFF" w:rsidRPr="0043010D">
        <w:rPr>
          <w:rFonts w:ascii="Times New Roman" w:hAnsi="Times New Roman" w:cs="Times New Roman"/>
          <w:sz w:val="24"/>
          <w:szCs w:val="24"/>
        </w:rPr>
        <w:t xml:space="preserve">is </w:t>
      </w:r>
      <w:r w:rsidR="00762930" w:rsidRPr="0043010D">
        <w:rPr>
          <w:rFonts w:ascii="Times New Roman" w:hAnsi="Times New Roman" w:cs="Times New Roman"/>
          <w:sz w:val="24"/>
          <w:szCs w:val="24"/>
        </w:rPr>
        <w:t xml:space="preserve">due to </w:t>
      </w:r>
      <w:r w:rsidR="007C0E37" w:rsidRPr="0043010D">
        <w:rPr>
          <w:rFonts w:ascii="Times New Roman" w:hAnsi="Times New Roman" w:cs="Times New Roman"/>
          <w:sz w:val="24"/>
          <w:szCs w:val="24"/>
        </w:rPr>
        <w:t>a multitude of factors that are aimed at protecting the researcher</w:t>
      </w:r>
      <w:r w:rsidR="00EF50E5" w:rsidRPr="0043010D">
        <w:rPr>
          <w:rFonts w:ascii="Times New Roman" w:hAnsi="Times New Roman" w:cs="Times New Roman"/>
          <w:sz w:val="24"/>
          <w:szCs w:val="24"/>
        </w:rPr>
        <w:t xml:space="preserve"> from laboratory-acquired infections</w:t>
      </w:r>
      <w:r w:rsidR="007C0E37" w:rsidRPr="0043010D">
        <w:rPr>
          <w:rFonts w:ascii="Times New Roman" w:hAnsi="Times New Roman" w:cs="Times New Roman"/>
          <w:sz w:val="24"/>
          <w:szCs w:val="24"/>
        </w:rPr>
        <w:t>, the work environment from potential contamination and the local community from possible release of high-consequence pathogens</w:t>
      </w:r>
      <w:r w:rsidR="0072117F" w:rsidRPr="0043010D">
        <w:rPr>
          <w:rFonts w:ascii="Times New Roman" w:hAnsi="Times New Roman" w:cs="Times New Roman"/>
          <w:sz w:val="24"/>
          <w:szCs w:val="24"/>
        </w:rPr>
        <w:t>.</w:t>
      </w:r>
      <w:r w:rsidR="00313924" w:rsidRPr="0043010D">
        <w:rPr>
          <w:rFonts w:ascii="Times New Roman" w:hAnsi="Times New Roman" w:cs="Times New Roman"/>
          <w:sz w:val="24"/>
          <w:szCs w:val="24"/>
        </w:rPr>
        <w:t xml:space="preserve"> </w:t>
      </w:r>
      <w:r w:rsidR="00155872" w:rsidRPr="0043010D">
        <w:rPr>
          <w:rFonts w:ascii="Times New Roman" w:hAnsi="Times New Roman" w:cs="Times New Roman"/>
          <w:sz w:val="24"/>
          <w:szCs w:val="24"/>
        </w:rPr>
        <w:t>I</w:t>
      </w:r>
      <w:r w:rsidR="00E23A76" w:rsidRPr="0043010D">
        <w:rPr>
          <w:rFonts w:ascii="Times New Roman" w:hAnsi="Times New Roman" w:cs="Times New Roman"/>
          <w:sz w:val="24"/>
          <w:szCs w:val="24"/>
        </w:rPr>
        <w:t>nside the laboratory</w:t>
      </w:r>
      <w:r w:rsidR="00D34BFF" w:rsidRPr="0043010D">
        <w:rPr>
          <w:rFonts w:ascii="Times New Roman" w:hAnsi="Times New Roman" w:cs="Times New Roman"/>
          <w:sz w:val="24"/>
          <w:szCs w:val="24"/>
        </w:rPr>
        <w:t>,</w:t>
      </w:r>
      <w:r w:rsidR="00E23A76" w:rsidRPr="0043010D">
        <w:rPr>
          <w:rFonts w:ascii="Times New Roman" w:hAnsi="Times New Roman" w:cs="Times New Roman"/>
          <w:sz w:val="24"/>
          <w:szCs w:val="24"/>
        </w:rPr>
        <w:t xml:space="preserve"> </w:t>
      </w:r>
      <w:r w:rsidR="004B735F" w:rsidRPr="0043010D">
        <w:rPr>
          <w:rFonts w:ascii="Times New Roman" w:hAnsi="Times New Roman" w:cs="Times New Roman"/>
          <w:sz w:val="24"/>
          <w:szCs w:val="24"/>
        </w:rPr>
        <w:t>movement is</w:t>
      </w:r>
      <w:r w:rsidR="00E23A76" w:rsidRPr="0043010D">
        <w:rPr>
          <w:rFonts w:ascii="Times New Roman" w:hAnsi="Times New Roman" w:cs="Times New Roman"/>
          <w:sz w:val="24"/>
          <w:szCs w:val="24"/>
        </w:rPr>
        <w:t xml:space="preserve"> restricted due to air hoses</w:t>
      </w:r>
      <w:r w:rsidR="004B735F" w:rsidRPr="0043010D">
        <w:rPr>
          <w:rFonts w:ascii="Times New Roman" w:hAnsi="Times New Roman" w:cs="Times New Roman"/>
          <w:sz w:val="24"/>
          <w:szCs w:val="24"/>
        </w:rPr>
        <w:t xml:space="preserve"> attached to the mandatory full-body safety suits</w:t>
      </w:r>
      <w:r w:rsidR="0072117F" w:rsidRPr="0043010D">
        <w:rPr>
          <w:rFonts w:ascii="Times New Roman" w:hAnsi="Times New Roman" w:cs="Times New Roman"/>
          <w:sz w:val="24"/>
          <w:szCs w:val="24"/>
        </w:rPr>
        <w:t>.</w:t>
      </w:r>
      <w:r w:rsidR="00E23A76" w:rsidRPr="0043010D">
        <w:rPr>
          <w:rFonts w:ascii="Times New Roman" w:hAnsi="Times New Roman" w:cs="Times New Roman"/>
          <w:sz w:val="24"/>
          <w:szCs w:val="24"/>
        </w:rPr>
        <w:t xml:space="preserve"> </w:t>
      </w:r>
      <w:r w:rsidR="009F5DD4" w:rsidRPr="0043010D">
        <w:rPr>
          <w:rFonts w:ascii="Times New Roman" w:hAnsi="Times New Roman" w:cs="Times New Roman"/>
          <w:sz w:val="24"/>
          <w:szCs w:val="24"/>
        </w:rPr>
        <w:t xml:space="preserve">In addition, </w:t>
      </w:r>
      <w:r w:rsidR="00C173B4" w:rsidRPr="0043010D">
        <w:rPr>
          <w:rFonts w:ascii="Times New Roman" w:hAnsi="Times New Roman" w:cs="Times New Roman"/>
          <w:sz w:val="24"/>
          <w:szCs w:val="24"/>
        </w:rPr>
        <w:t xml:space="preserve">disinfection </w:t>
      </w:r>
      <w:r w:rsidR="009F5DD4" w:rsidRPr="0043010D">
        <w:rPr>
          <w:rFonts w:ascii="Times New Roman" w:hAnsi="Times New Roman" w:cs="Times New Roman"/>
          <w:sz w:val="24"/>
          <w:szCs w:val="24"/>
        </w:rPr>
        <w:t xml:space="preserve">of </w:t>
      </w:r>
      <w:r w:rsidR="00E23A76" w:rsidRPr="0043010D">
        <w:rPr>
          <w:rFonts w:ascii="Times New Roman" w:hAnsi="Times New Roman" w:cs="Times New Roman"/>
          <w:sz w:val="24"/>
          <w:szCs w:val="24"/>
        </w:rPr>
        <w:t xml:space="preserve">every item </w:t>
      </w:r>
      <w:r w:rsidR="004B735F" w:rsidRPr="0043010D">
        <w:rPr>
          <w:rFonts w:ascii="Times New Roman" w:hAnsi="Times New Roman" w:cs="Times New Roman"/>
          <w:sz w:val="24"/>
          <w:szCs w:val="24"/>
        </w:rPr>
        <w:t xml:space="preserve">that is removed from </w:t>
      </w:r>
      <w:r w:rsidR="00637BAB" w:rsidRPr="0043010D">
        <w:rPr>
          <w:rFonts w:ascii="Times New Roman" w:hAnsi="Times New Roman" w:cs="Times New Roman"/>
          <w:sz w:val="24"/>
          <w:szCs w:val="24"/>
        </w:rPr>
        <w:t>Class II biosafety cabinets (BSCs)</w:t>
      </w:r>
      <w:r w:rsidR="009F5DD4" w:rsidRPr="0043010D">
        <w:rPr>
          <w:rFonts w:ascii="Times New Roman" w:hAnsi="Times New Roman" w:cs="Times New Roman"/>
          <w:sz w:val="24"/>
          <w:szCs w:val="24"/>
        </w:rPr>
        <w:t xml:space="preserve"> is required</w:t>
      </w:r>
      <w:r w:rsidR="00E23A76" w:rsidRPr="0043010D">
        <w:rPr>
          <w:rFonts w:ascii="Times New Roman" w:hAnsi="Times New Roman" w:cs="Times New Roman"/>
          <w:sz w:val="24"/>
          <w:szCs w:val="24"/>
        </w:rPr>
        <w:t xml:space="preserve">. </w:t>
      </w:r>
      <w:r w:rsidR="00762930" w:rsidRPr="0043010D">
        <w:rPr>
          <w:rFonts w:ascii="Times New Roman" w:hAnsi="Times New Roman" w:cs="Times New Roman"/>
          <w:sz w:val="24"/>
          <w:szCs w:val="24"/>
        </w:rPr>
        <w:t xml:space="preserve">Laboratory specialists must be trained in the practices of the </w:t>
      </w:r>
      <w:r w:rsidR="00473F43" w:rsidRPr="0043010D">
        <w:rPr>
          <w:rFonts w:ascii="Times New Roman" w:hAnsi="Times New Roman" w:cs="Times New Roman"/>
          <w:sz w:val="24"/>
          <w:szCs w:val="24"/>
        </w:rPr>
        <w:t>BSL</w:t>
      </w:r>
      <w:r w:rsidR="004B735F" w:rsidRPr="0043010D">
        <w:rPr>
          <w:rFonts w:ascii="Times New Roman" w:hAnsi="Times New Roman" w:cs="Times New Roman"/>
          <w:sz w:val="24"/>
          <w:szCs w:val="24"/>
        </w:rPr>
        <w:t>-</w:t>
      </w:r>
      <w:r w:rsidR="00473F43" w:rsidRPr="0043010D">
        <w:rPr>
          <w:rFonts w:ascii="Times New Roman" w:hAnsi="Times New Roman" w:cs="Times New Roman"/>
          <w:sz w:val="24"/>
          <w:szCs w:val="24"/>
        </w:rPr>
        <w:t xml:space="preserve">4 </w:t>
      </w:r>
      <w:r w:rsidR="00762930" w:rsidRPr="0043010D">
        <w:rPr>
          <w:rFonts w:ascii="Times New Roman" w:hAnsi="Times New Roman" w:cs="Times New Roman"/>
          <w:sz w:val="24"/>
          <w:szCs w:val="24"/>
        </w:rPr>
        <w:t>laboratory and must show high proficiency in the skills they are performing</w:t>
      </w:r>
      <w:r w:rsidR="00473F43" w:rsidRPr="0043010D">
        <w:rPr>
          <w:rFonts w:ascii="Times New Roman" w:hAnsi="Times New Roman" w:cs="Times New Roman"/>
          <w:sz w:val="24"/>
          <w:szCs w:val="24"/>
        </w:rPr>
        <w:t>.</w:t>
      </w:r>
      <w:r w:rsidR="00762930" w:rsidRPr="0043010D">
        <w:rPr>
          <w:rFonts w:ascii="Times New Roman" w:hAnsi="Times New Roman" w:cs="Times New Roman"/>
          <w:sz w:val="24"/>
          <w:szCs w:val="24"/>
        </w:rPr>
        <w:t xml:space="preserve"> </w:t>
      </w:r>
      <w:r w:rsidR="00E23A76" w:rsidRPr="0043010D">
        <w:rPr>
          <w:rFonts w:ascii="Times New Roman" w:hAnsi="Times New Roman" w:cs="Times New Roman"/>
          <w:sz w:val="24"/>
          <w:szCs w:val="24"/>
        </w:rPr>
        <w:t xml:space="preserve">The focus of this article is </w:t>
      </w:r>
      <w:r w:rsidR="00473F43" w:rsidRPr="0043010D">
        <w:rPr>
          <w:rFonts w:ascii="Times New Roman" w:hAnsi="Times New Roman" w:cs="Times New Roman"/>
          <w:sz w:val="24"/>
          <w:szCs w:val="24"/>
        </w:rPr>
        <w:t xml:space="preserve">to outline </w:t>
      </w:r>
      <w:r w:rsidR="00E23A76" w:rsidRPr="0043010D">
        <w:rPr>
          <w:rFonts w:ascii="Times New Roman" w:hAnsi="Times New Roman" w:cs="Times New Roman"/>
          <w:sz w:val="24"/>
          <w:szCs w:val="24"/>
        </w:rPr>
        <w:t xml:space="preserve">proper procedures and techniques to ensure </w:t>
      </w:r>
      <w:r w:rsidR="00BB44C1" w:rsidRPr="0043010D">
        <w:rPr>
          <w:rFonts w:ascii="Times New Roman" w:hAnsi="Times New Roman" w:cs="Times New Roman"/>
          <w:sz w:val="24"/>
          <w:szCs w:val="24"/>
        </w:rPr>
        <w:t xml:space="preserve">laboratory biosafety and </w:t>
      </w:r>
      <w:r w:rsidR="00E23A76" w:rsidRPr="0043010D">
        <w:rPr>
          <w:rFonts w:ascii="Times New Roman" w:hAnsi="Times New Roman" w:cs="Times New Roman"/>
          <w:sz w:val="24"/>
          <w:szCs w:val="24"/>
        </w:rPr>
        <w:t>experimental accuracy</w:t>
      </w:r>
      <w:r w:rsidR="00196789" w:rsidRPr="0043010D">
        <w:rPr>
          <w:rFonts w:ascii="Times New Roman" w:hAnsi="Times New Roman" w:cs="Times New Roman"/>
          <w:sz w:val="24"/>
          <w:szCs w:val="24"/>
        </w:rPr>
        <w:t xml:space="preserve"> using a standard viral plaque assay as an example procedure</w:t>
      </w:r>
      <w:r w:rsidR="00E23A76" w:rsidRPr="0043010D">
        <w:rPr>
          <w:rFonts w:ascii="Times New Roman" w:hAnsi="Times New Roman" w:cs="Times New Roman"/>
          <w:sz w:val="24"/>
          <w:szCs w:val="24"/>
        </w:rPr>
        <w:t xml:space="preserve">. </w:t>
      </w:r>
      <w:r w:rsidR="00BB44C1" w:rsidRPr="0043010D">
        <w:rPr>
          <w:rFonts w:ascii="Times New Roman" w:hAnsi="Times New Roman" w:cs="Times New Roman"/>
          <w:sz w:val="24"/>
          <w:szCs w:val="24"/>
        </w:rPr>
        <w:t>In particular,</w:t>
      </w:r>
      <w:r w:rsidR="00935A75" w:rsidRPr="0043010D">
        <w:rPr>
          <w:rFonts w:ascii="Times New Roman" w:hAnsi="Times New Roman" w:cs="Times New Roman"/>
          <w:sz w:val="24"/>
          <w:szCs w:val="24"/>
        </w:rPr>
        <w:t xml:space="preserve"> proper technique</w:t>
      </w:r>
      <w:r w:rsidR="00BB44C1" w:rsidRPr="0043010D">
        <w:rPr>
          <w:rFonts w:ascii="Times New Roman" w:hAnsi="Times New Roman" w:cs="Times New Roman"/>
          <w:sz w:val="24"/>
          <w:szCs w:val="24"/>
        </w:rPr>
        <w:t>s</w:t>
      </w:r>
      <w:r w:rsidR="00935A75" w:rsidRPr="0043010D">
        <w:rPr>
          <w:rFonts w:ascii="Times New Roman" w:hAnsi="Times New Roman" w:cs="Times New Roman"/>
          <w:sz w:val="24"/>
          <w:szCs w:val="24"/>
        </w:rPr>
        <w:t xml:space="preserve"> to work safely in a </w:t>
      </w:r>
      <w:r w:rsidR="00BB44C1" w:rsidRPr="0043010D">
        <w:rPr>
          <w:rFonts w:ascii="Times New Roman" w:hAnsi="Times New Roman" w:cs="Times New Roman"/>
          <w:sz w:val="24"/>
          <w:szCs w:val="24"/>
        </w:rPr>
        <w:t>BSL-4 environment</w:t>
      </w:r>
      <w:r w:rsidR="00935A75" w:rsidRPr="0043010D">
        <w:rPr>
          <w:rFonts w:ascii="Times New Roman" w:hAnsi="Times New Roman" w:cs="Times New Roman"/>
          <w:sz w:val="24"/>
          <w:szCs w:val="24"/>
        </w:rPr>
        <w:t xml:space="preserve"> when performing an experiment</w:t>
      </w:r>
      <w:r w:rsidR="00BB44C1" w:rsidRPr="0043010D">
        <w:rPr>
          <w:rFonts w:ascii="Times New Roman" w:hAnsi="Times New Roman" w:cs="Times New Roman"/>
          <w:sz w:val="24"/>
          <w:szCs w:val="24"/>
        </w:rPr>
        <w:t xml:space="preserve"> will be visually </w:t>
      </w:r>
      <w:r w:rsidR="00610E81">
        <w:rPr>
          <w:rFonts w:ascii="Times New Roman" w:hAnsi="Times New Roman" w:cs="Times New Roman"/>
          <w:sz w:val="24"/>
          <w:szCs w:val="24"/>
        </w:rPr>
        <w:t>emphasized</w:t>
      </w:r>
      <w:r w:rsidR="00A97AA9" w:rsidRPr="0043010D">
        <w:rPr>
          <w:rFonts w:ascii="Times New Roman" w:hAnsi="Times New Roman" w:cs="Times New Roman"/>
          <w:sz w:val="24"/>
          <w:szCs w:val="24"/>
        </w:rPr>
        <w:t>.</w:t>
      </w:r>
      <w:r w:rsidR="00C347E9" w:rsidRPr="0043010D">
        <w:rPr>
          <w:rFonts w:ascii="Times New Roman" w:hAnsi="Times New Roman" w:cs="Times New Roman"/>
          <w:sz w:val="24"/>
          <w:szCs w:val="24"/>
        </w:rPr>
        <w:t xml:space="preserve"> </w:t>
      </w:r>
      <w:r w:rsidR="00BB44C1" w:rsidRPr="0043010D">
        <w:rPr>
          <w:rFonts w:ascii="Times New Roman" w:hAnsi="Times New Roman" w:cs="Times New Roman"/>
          <w:sz w:val="24"/>
          <w:szCs w:val="24"/>
        </w:rPr>
        <w:t>These</w:t>
      </w:r>
      <w:r w:rsidR="00A97AA9" w:rsidRPr="0043010D">
        <w:rPr>
          <w:rFonts w:ascii="Times New Roman" w:hAnsi="Times New Roman" w:cs="Times New Roman"/>
          <w:sz w:val="24"/>
          <w:szCs w:val="24"/>
        </w:rPr>
        <w:t xml:space="preserve"> techniques </w:t>
      </w:r>
      <w:r w:rsidR="00BB44C1" w:rsidRPr="0043010D">
        <w:rPr>
          <w:rFonts w:ascii="Times New Roman" w:hAnsi="Times New Roman" w:cs="Times New Roman"/>
          <w:sz w:val="24"/>
          <w:szCs w:val="24"/>
        </w:rPr>
        <w:t>include</w:t>
      </w:r>
      <w:r w:rsidR="009F5DD4" w:rsidRPr="0043010D">
        <w:rPr>
          <w:rFonts w:ascii="Times New Roman" w:hAnsi="Times New Roman" w:cs="Times New Roman"/>
          <w:sz w:val="24"/>
          <w:szCs w:val="24"/>
        </w:rPr>
        <w:t>:</w:t>
      </w:r>
      <w:r w:rsidR="00A97AA9" w:rsidRPr="0043010D">
        <w:rPr>
          <w:rFonts w:ascii="Times New Roman" w:hAnsi="Times New Roman" w:cs="Times New Roman"/>
          <w:sz w:val="24"/>
          <w:szCs w:val="24"/>
        </w:rPr>
        <w:t xml:space="preserve"> </w:t>
      </w:r>
      <w:r w:rsidR="00C347E9" w:rsidRPr="0043010D">
        <w:rPr>
          <w:rFonts w:ascii="Times New Roman" w:hAnsi="Times New Roman" w:cs="Times New Roman"/>
          <w:sz w:val="24"/>
          <w:szCs w:val="24"/>
        </w:rPr>
        <w:t xml:space="preserve">setting up </w:t>
      </w:r>
      <w:r w:rsidR="00637BAB" w:rsidRPr="0043010D">
        <w:rPr>
          <w:rFonts w:ascii="Times New Roman" w:hAnsi="Times New Roman" w:cs="Times New Roman"/>
          <w:sz w:val="24"/>
          <w:szCs w:val="24"/>
        </w:rPr>
        <w:t>a Class II BSC</w:t>
      </w:r>
      <w:r w:rsidR="00914A9C" w:rsidRPr="0043010D">
        <w:rPr>
          <w:rFonts w:ascii="Times New Roman" w:hAnsi="Times New Roman" w:cs="Times New Roman"/>
          <w:sz w:val="24"/>
          <w:szCs w:val="24"/>
        </w:rPr>
        <w:t xml:space="preserve"> for experiments,</w:t>
      </w:r>
      <w:r w:rsidR="00C347E9" w:rsidRPr="0043010D">
        <w:rPr>
          <w:rFonts w:ascii="Times New Roman" w:hAnsi="Times New Roman" w:cs="Times New Roman"/>
          <w:sz w:val="24"/>
          <w:szCs w:val="24"/>
        </w:rPr>
        <w:t xml:space="preserve"> proper cleaning of the </w:t>
      </w:r>
      <w:r w:rsidR="00637BAB" w:rsidRPr="0043010D">
        <w:rPr>
          <w:rFonts w:ascii="Times New Roman" w:hAnsi="Times New Roman" w:cs="Times New Roman"/>
          <w:sz w:val="24"/>
          <w:szCs w:val="24"/>
        </w:rPr>
        <w:t xml:space="preserve">Class II BSC </w:t>
      </w:r>
      <w:r w:rsidR="00C347E9" w:rsidRPr="0043010D">
        <w:rPr>
          <w:rFonts w:ascii="Times New Roman" w:hAnsi="Times New Roman" w:cs="Times New Roman"/>
          <w:sz w:val="24"/>
          <w:szCs w:val="24"/>
        </w:rPr>
        <w:t>when finished</w:t>
      </w:r>
      <w:r w:rsidR="00914A9C" w:rsidRPr="0043010D">
        <w:rPr>
          <w:rFonts w:ascii="Times New Roman" w:hAnsi="Times New Roman" w:cs="Times New Roman"/>
          <w:sz w:val="24"/>
          <w:szCs w:val="24"/>
        </w:rPr>
        <w:t xml:space="preserve"> working</w:t>
      </w:r>
      <w:r w:rsidR="00935A75" w:rsidRPr="0043010D">
        <w:rPr>
          <w:rFonts w:ascii="Times New Roman" w:hAnsi="Times New Roman" w:cs="Times New Roman"/>
          <w:sz w:val="24"/>
          <w:szCs w:val="24"/>
        </w:rPr>
        <w:t xml:space="preserve">, waste management and safe disposal of waste </w:t>
      </w:r>
      <w:r w:rsidR="00F10EC3" w:rsidRPr="0043010D">
        <w:rPr>
          <w:rFonts w:ascii="Times New Roman" w:hAnsi="Times New Roman" w:cs="Times New Roman"/>
          <w:sz w:val="24"/>
          <w:szCs w:val="24"/>
        </w:rPr>
        <w:t>generated</w:t>
      </w:r>
      <w:r w:rsidR="00935A75" w:rsidRPr="0043010D">
        <w:rPr>
          <w:rFonts w:ascii="Times New Roman" w:hAnsi="Times New Roman" w:cs="Times New Roman"/>
          <w:sz w:val="24"/>
          <w:szCs w:val="24"/>
        </w:rPr>
        <w:t xml:space="preserve"> inside</w:t>
      </w:r>
      <w:r w:rsidR="00C347E9" w:rsidRPr="0043010D">
        <w:rPr>
          <w:rFonts w:ascii="Times New Roman" w:hAnsi="Times New Roman" w:cs="Times New Roman"/>
          <w:sz w:val="24"/>
          <w:szCs w:val="24"/>
        </w:rPr>
        <w:t xml:space="preserve"> a BSL-4 laboratory, and the removal of inactivated samples from inside a BSL-4 laboratory to the BSL-2 laboratory.</w:t>
      </w:r>
    </w:p>
    <w:p w14:paraId="53A0DC70" w14:textId="77777777" w:rsidR="00A359D1" w:rsidRPr="0043010D" w:rsidRDefault="00A359D1" w:rsidP="00F155AD">
      <w:pPr>
        <w:spacing w:after="0" w:line="240" w:lineRule="auto"/>
        <w:contextualSpacing/>
        <w:rPr>
          <w:rFonts w:ascii="Times New Roman" w:hAnsi="Times New Roman" w:cs="Times New Roman"/>
          <w:b/>
          <w:sz w:val="24"/>
          <w:szCs w:val="24"/>
        </w:rPr>
      </w:pPr>
    </w:p>
    <w:p w14:paraId="5D358F46" w14:textId="77777777" w:rsidR="004D6240" w:rsidRPr="0043010D" w:rsidRDefault="00F402C0" w:rsidP="00F155AD">
      <w:pPr>
        <w:spacing w:after="0" w:line="240" w:lineRule="auto"/>
        <w:contextualSpacing/>
        <w:rPr>
          <w:rFonts w:ascii="Times New Roman" w:hAnsi="Times New Roman" w:cs="Times New Roman"/>
          <w:b/>
          <w:sz w:val="24"/>
          <w:szCs w:val="24"/>
        </w:rPr>
      </w:pPr>
      <w:r w:rsidRPr="0043010D">
        <w:rPr>
          <w:rFonts w:ascii="Times New Roman" w:hAnsi="Times New Roman" w:cs="Times New Roman"/>
          <w:b/>
          <w:sz w:val="24"/>
          <w:szCs w:val="24"/>
        </w:rPr>
        <w:t>INTRODUCTION</w:t>
      </w:r>
    </w:p>
    <w:p w14:paraId="6AC6616B" w14:textId="1074CA52" w:rsidR="00240F3B" w:rsidRDefault="00F402C0" w:rsidP="00B84C26">
      <w:pPr>
        <w:spacing w:after="0" w:line="240" w:lineRule="auto"/>
        <w:contextualSpacing/>
        <w:rPr>
          <w:rFonts w:ascii="Times New Roman" w:eastAsia="Times New Roman" w:hAnsi="Times New Roman" w:cs="Times New Roman"/>
          <w:sz w:val="24"/>
          <w:szCs w:val="24"/>
        </w:rPr>
      </w:pPr>
      <w:r w:rsidRPr="0043010D">
        <w:rPr>
          <w:rFonts w:ascii="Times New Roman" w:hAnsi="Times New Roman" w:cs="Times New Roman"/>
          <w:sz w:val="24"/>
          <w:szCs w:val="24"/>
        </w:rPr>
        <w:t xml:space="preserve">As safety of laboratory personnel handling high-consequence pathogens (no infection prophylaxes nor treatment options exist) is paramount, the US Department of Health and Human Services has established guidelines for facility construction </w:t>
      </w:r>
      <w:r w:rsidR="001B0B20" w:rsidRPr="0043010D">
        <w:rPr>
          <w:rFonts w:ascii="Times New Roman" w:hAnsi="Times New Roman" w:cs="Times New Roman"/>
          <w:sz w:val="24"/>
          <w:szCs w:val="24"/>
        </w:rPr>
        <w:t xml:space="preserve">and best practices for the safe </w:t>
      </w:r>
      <w:r w:rsidR="001B0B20" w:rsidRPr="0043010D">
        <w:rPr>
          <w:rFonts w:ascii="Times New Roman" w:hAnsi="Times New Roman" w:cs="Times New Roman"/>
          <w:sz w:val="24"/>
          <w:szCs w:val="24"/>
        </w:rPr>
        <w:lastRenderedPageBreak/>
        <w:t>conduct of work with pathogens in biomedical and clinical laboratories from a biosafety perspective</w:t>
      </w:r>
      <w:r w:rsidR="00E70EA9">
        <w:rPr>
          <w:rFonts w:ascii="Times New Roman" w:hAnsi="Times New Roman" w:cs="Times New Roman"/>
          <w:sz w:val="24"/>
          <w:szCs w:val="24"/>
        </w:rPr>
        <w:fldChar w:fldCharType="begin"/>
      </w:r>
      <w:r w:rsidR="00E70EA9">
        <w:rPr>
          <w:rFonts w:ascii="Times New Roman" w:hAnsi="Times New Roman" w:cs="Times New Roman"/>
          <w:sz w:val="24"/>
          <w:szCs w:val="24"/>
        </w:rPr>
        <w:instrText xml:space="preserve"> ADDIN EN.CITE &lt;EndNote&gt;&lt;Cite&gt;&lt;Author&gt;Chosewood&lt;/Author&gt;&lt;Year&gt;2009&lt;/Year&gt;&lt;RecNum&gt;2&lt;/RecNum&gt;&lt;DisplayText&gt;&lt;style face="superscript"&gt;1&lt;/style&gt;&lt;/DisplayText&gt;&lt;record&gt;&lt;rec-number&gt;2&lt;/rec-number&gt;&lt;foreign-keys&gt;&lt;key app="EN" db-id="pfpszdzvystzs5e2at7vszfivt5f5wptzdrr" timestamp="1415301574"&gt;2&lt;/key&gt;&lt;/foreign-keys&gt;&lt;ref-type name="Book"&gt;6&lt;/ref-type&gt;&lt;contributors&gt;&lt;authors&gt;&lt;author&gt;Chosewood, L. C. &lt;/author&gt;&lt;author&gt;Wilson, D. E., eds&lt;/author&gt;&lt;/authors&gt;&lt;secondary-authors&gt;&lt;/secondary-authors&gt;&lt;/contributors&gt;&lt;titles&gt;&lt;title&gt;Biosafety in microbiological and biomedical laboratories&lt;/title&gt;&lt;/titles&gt;&lt;edition&gt;5th &lt;/edition&gt;&lt;dates&gt;&lt;year&gt;2009&lt;/year&gt;&lt;pub-dates&gt;&lt;date&gt;Sept. 4, 2014&lt;/date&gt;&lt;/pub-dates&gt;&lt;/dates&gt;&lt;pub-location&gt;Washington, D.C.&lt;/pub-location&gt;&lt;publisher&gt;U.S. Dept. of Health and Human Services, Washington, D.C.  http://www.cdc.gov/biosafety/publications/bmbl5/. Accessed Sept. 4, 2014&lt;/publisher&gt;&lt;urls&gt;&lt;related-urls&gt;&lt;url&gt; http://www.cdc.gov/biosafety/publications/bmbl5/ &lt;/url&gt;&lt;/related-urls&gt;&lt;/urls&gt;&lt;/record&gt;&lt;/Cite&gt;&lt;/EndNote&gt;</w:instrText>
      </w:r>
      <w:r w:rsidR="00E70EA9">
        <w:rPr>
          <w:rFonts w:ascii="Times New Roman" w:hAnsi="Times New Roman" w:cs="Times New Roman"/>
          <w:sz w:val="24"/>
          <w:szCs w:val="24"/>
        </w:rPr>
        <w:fldChar w:fldCharType="separate"/>
      </w:r>
      <w:r w:rsidR="00E70EA9" w:rsidRPr="00E70EA9">
        <w:rPr>
          <w:rFonts w:ascii="Times New Roman" w:hAnsi="Times New Roman" w:cs="Times New Roman"/>
          <w:noProof/>
          <w:sz w:val="24"/>
          <w:szCs w:val="24"/>
          <w:vertAlign w:val="superscript"/>
        </w:rPr>
        <w:t>1</w:t>
      </w:r>
      <w:r w:rsidR="00E70EA9">
        <w:rPr>
          <w:rFonts w:ascii="Times New Roman" w:hAnsi="Times New Roman" w:cs="Times New Roman"/>
          <w:sz w:val="24"/>
          <w:szCs w:val="24"/>
        </w:rPr>
        <w:fldChar w:fldCharType="end"/>
      </w:r>
      <w:r w:rsidR="001B0B20" w:rsidRPr="0043010D">
        <w:rPr>
          <w:rFonts w:ascii="Times New Roman" w:hAnsi="Times New Roman" w:cs="Times New Roman"/>
          <w:sz w:val="24"/>
          <w:szCs w:val="24"/>
        </w:rPr>
        <w:t>. Through legislation and regulation, many of the practices</w:t>
      </w:r>
      <w:r w:rsidRPr="0043010D">
        <w:rPr>
          <w:rFonts w:ascii="Times New Roman" w:hAnsi="Times New Roman" w:cs="Times New Roman"/>
          <w:sz w:val="24"/>
          <w:szCs w:val="24"/>
        </w:rPr>
        <w:t xml:space="preserve"> and procedures </w:t>
      </w:r>
      <w:r w:rsidR="001B0B20" w:rsidRPr="0043010D">
        <w:rPr>
          <w:rFonts w:ascii="Times New Roman" w:hAnsi="Times New Roman" w:cs="Times New Roman"/>
          <w:sz w:val="24"/>
          <w:szCs w:val="24"/>
        </w:rPr>
        <w:t xml:space="preserve">have become mandatory requirements </w:t>
      </w:r>
      <w:r w:rsidRPr="0043010D">
        <w:rPr>
          <w:rFonts w:ascii="Times New Roman" w:hAnsi="Times New Roman" w:cs="Times New Roman"/>
          <w:sz w:val="24"/>
          <w:szCs w:val="24"/>
        </w:rPr>
        <w:t xml:space="preserve">that must be followed for work with these pathogens. </w:t>
      </w:r>
      <w:r w:rsidR="00235FC8" w:rsidRPr="0043010D">
        <w:rPr>
          <w:rFonts w:ascii="Times New Roman" w:hAnsi="Times New Roman" w:cs="Times New Roman"/>
          <w:sz w:val="24"/>
          <w:szCs w:val="24"/>
        </w:rPr>
        <w:t>In the US, p</w:t>
      </w:r>
      <w:r w:rsidRPr="0043010D">
        <w:rPr>
          <w:rFonts w:ascii="Times New Roman" w:hAnsi="Times New Roman" w:cs="Times New Roman"/>
          <w:sz w:val="24"/>
          <w:szCs w:val="24"/>
        </w:rPr>
        <w:t xml:space="preserve">athogens that </w:t>
      </w:r>
      <w:r w:rsidRPr="0043010D">
        <w:rPr>
          <w:rFonts w:ascii="Times New Roman" w:eastAsia="Times New Roman" w:hAnsi="Times New Roman" w:cs="Times New Roman"/>
          <w:sz w:val="24"/>
          <w:szCs w:val="24"/>
        </w:rPr>
        <w:t xml:space="preserve">are easily transmitted from person to person, result in high </w:t>
      </w:r>
      <w:r w:rsidR="00235FC8" w:rsidRPr="0043010D">
        <w:rPr>
          <w:rFonts w:ascii="Times New Roman" w:eastAsia="Times New Roman" w:hAnsi="Times New Roman" w:cs="Times New Roman"/>
          <w:sz w:val="24"/>
          <w:szCs w:val="24"/>
        </w:rPr>
        <w:t>case-</w:t>
      </w:r>
      <w:r w:rsidRPr="0043010D">
        <w:rPr>
          <w:rFonts w:ascii="Times New Roman" w:eastAsia="Times New Roman" w:hAnsi="Times New Roman" w:cs="Times New Roman"/>
          <w:sz w:val="24"/>
          <w:szCs w:val="24"/>
        </w:rPr>
        <w:t xml:space="preserve">fatality rates, </w:t>
      </w:r>
      <w:r w:rsidR="000F7A47" w:rsidRPr="0043010D">
        <w:rPr>
          <w:rFonts w:ascii="Times New Roman" w:eastAsia="Times New Roman" w:hAnsi="Times New Roman" w:cs="Times New Roman"/>
          <w:sz w:val="24"/>
          <w:szCs w:val="24"/>
        </w:rPr>
        <w:t>and</w:t>
      </w:r>
      <w:r w:rsidR="00235FC8" w:rsidRPr="0043010D">
        <w:rPr>
          <w:rFonts w:ascii="Times New Roman" w:eastAsia="Times New Roman" w:hAnsi="Times New Roman" w:cs="Times New Roman"/>
          <w:sz w:val="24"/>
          <w:szCs w:val="24"/>
        </w:rPr>
        <w:t>/or</w:t>
      </w:r>
      <w:r w:rsidR="000F7A47" w:rsidRPr="0043010D">
        <w:rPr>
          <w:rFonts w:ascii="Times New Roman" w:eastAsia="Times New Roman" w:hAnsi="Times New Roman" w:cs="Times New Roman"/>
          <w:sz w:val="24"/>
          <w:szCs w:val="24"/>
        </w:rPr>
        <w:t xml:space="preserve"> </w:t>
      </w:r>
      <w:r w:rsidRPr="0043010D">
        <w:rPr>
          <w:rFonts w:ascii="Times New Roman" w:eastAsia="Times New Roman" w:hAnsi="Times New Roman" w:cs="Times New Roman"/>
          <w:sz w:val="24"/>
          <w:szCs w:val="24"/>
        </w:rPr>
        <w:t xml:space="preserve">have the potential for major public health impact and bioterrorism, are categorized as </w:t>
      </w:r>
      <w:r w:rsidR="002320FF">
        <w:rPr>
          <w:rFonts w:ascii="Times New Roman" w:eastAsia="Times New Roman" w:hAnsi="Times New Roman" w:cs="Times New Roman"/>
          <w:sz w:val="24"/>
          <w:szCs w:val="24"/>
        </w:rPr>
        <w:t>National Institute of Health/National Institute of Allergy and Infectious Disease (</w:t>
      </w:r>
      <w:r w:rsidR="00235FC8" w:rsidRPr="0043010D">
        <w:rPr>
          <w:rFonts w:ascii="Times New Roman" w:eastAsia="Times New Roman" w:hAnsi="Times New Roman" w:cs="Times New Roman"/>
          <w:sz w:val="24"/>
          <w:szCs w:val="24"/>
        </w:rPr>
        <w:t>NIH/NIAID</w:t>
      </w:r>
      <w:r w:rsidR="002320FF">
        <w:rPr>
          <w:rFonts w:ascii="Times New Roman" w:eastAsia="Times New Roman" w:hAnsi="Times New Roman" w:cs="Times New Roman"/>
          <w:sz w:val="24"/>
          <w:szCs w:val="24"/>
        </w:rPr>
        <w:t>)</w:t>
      </w:r>
      <w:r w:rsidR="00235FC8" w:rsidRPr="0043010D">
        <w:rPr>
          <w:rFonts w:ascii="Times New Roman" w:eastAsia="Times New Roman" w:hAnsi="Times New Roman" w:cs="Times New Roman"/>
          <w:sz w:val="24"/>
          <w:szCs w:val="24"/>
        </w:rPr>
        <w:t xml:space="preserve"> Priority A Pathogens and or </w:t>
      </w:r>
      <w:r w:rsidR="002320FF">
        <w:rPr>
          <w:rFonts w:ascii="Times New Roman" w:eastAsia="Times New Roman" w:hAnsi="Times New Roman" w:cs="Times New Roman"/>
          <w:sz w:val="24"/>
          <w:szCs w:val="24"/>
        </w:rPr>
        <w:t>Centers for Disease Control and Prevention (</w:t>
      </w:r>
      <w:r w:rsidR="00235FC8" w:rsidRPr="0043010D">
        <w:rPr>
          <w:rFonts w:ascii="Times New Roman" w:eastAsia="Times New Roman" w:hAnsi="Times New Roman" w:cs="Times New Roman"/>
          <w:sz w:val="24"/>
          <w:szCs w:val="24"/>
        </w:rPr>
        <w:t>CDC</w:t>
      </w:r>
      <w:r w:rsidR="002320FF">
        <w:rPr>
          <w:rFonts w:ascii="Times New Roman" w:eastAsia="Times New Roman" w:hAnsi="Times New Roman" w:cs="Times New Roman"/>
          <w:sz w:val="24"/>
          <w:szCs w:val="24"/>
        </w:rPr>
        <w:t>)</w:t>
      </w:r>
      <w:r w:rsidR="00235FC8" w:rsidRPr="0043010D">
        <w:rPr>
          <w:rFonts w:ascii="Times New Roman" w:eastAsia="Times New Roman" w:hAnsi="Times New Roman" w:cs="Times New Roman"/>
          <w:sz w:val="24"/>
          <w:szCs w:val="24"/>
        </w:rPr>
        <w:t xml:space="preserve"> </w:t>
      </w:r>
      <w:r w:rsidRPr="0043010D">
        <w:rPr>
          <w:rFonts w:ascii="Times New Roman" w:eastAsia="Times New Roman" w:hAnsi="Times New Roman" w:cs="Times New Roman"/>
          <w:sz w:val="24"/>
          <w:szCs w:val="24"/>
        </w:rPr>
        <w:t>Bioterrorism Category A Agents</w:t>
      </w:r>
      <w:r w:rsidR="004E6D05" w:rsidRPr="0043010D">
        <w:rPr>
          <w:rFonts w:ascii="Times New Roman" w:eastAsia="Times New Roman" w:hAnsi="Times New Roman" w:cs="Times New Roman"/>
          <w:sz w:val="24"/>
          <w:szCs w:val="24"/>
        </w:rPr>
        <w:fldChar w:fldCharType="begin"/>
      </w:r>
      <w:r w:rsidR="00DC16A8">
        <w:rPr>
          <w:rFonts w:ascii="Times New Roman" w:eastAsia="Times New Roman" w:hAnsi="Times New Roman" w:cs="Times New Roman"/>
          <w:sz w:val="24"/>
          <w:szCs w:val="24"/>
        </w:rPr>
        <w:instrText xml:space="preserve"> ADDIN EN.CITE &lt;EndNote&gt;&lt;Cite&gt;&lt;Author&gt;National Center for Environmental Health&lt;/Author&gt;&lt;Year&gt;2014&lt;/Year&gt;&lt;RecNum&gt;3&lt;/RecNum&gt;&lt;DisplayText&gt;&lt;style face="superscript"&gt;2&lt;/style&gt;&lt;/DisplayText&gt;&lt;record&gt;&lt;rec-number&gt;3&lt;/rec-number&gt;&lt;foreign-keys&gt;&lt;key app="EN" db-id="pfpszdzvystzs5e2at7vszfivt5f5wptzdrr" timestamp="1415301701"&gt;3&lt;/key&gt;&lt;/foreign-keys&gt;&lt;ref-type name="Book"&gt;6&lt;/ref-type&gt;&lt;contributors&gt;&lt;authors&gt;&lt;author&gt;National Center for Environmental Health, &lt;/author&gt;&lt;author&gt;Agency for Toxic Substances and Disease Registry,&lt;/author&gt;&lt;author&gt;National Center for Injury Prevention and Control,&lt;/author&gt;&lt;/authors&gt;&lt;/contributors&gt;&lt;titles&gt;&lt;title&gt;Bioterrorism agents/diseases by category&lt;/title&gt;&lt;/titles&gt;&lt;number&gt;November 5, 2014&lt;/number&gt;&lt;dates&gt;&lt;year&gt;2014&lt;/year&gt;&lt;/dates&gt;&lt;pub-location&gt;Atlanta, GA, USA, http://emergency.cdc.gov/agent/agentlist-category.asp&lt;/pub-location&gt;&lt;publisher&gt;Centers for Disease Control and Prevention, Atlanta, GA, USA, http://emergency.cdc.gov/agent/agentlist-category.asp&lt;/publisher&gt;&lt;urls&gt;&lt;/urls&gt;&lt;/record&gt;&lt;/Cite&gt;&lt;/EndNote&gt;</w:instrText>
      </w:r>
      <w:r w:rsidR="004E6D05" w:rsidRPr="0043010D">
        <w:rPr>
          <w:rFonts w:ascii="Times New Roman" w:eastAsia="Times New Roman" w:hAnsi="Times New Roman" w:cs="Times New Roman"/>
          <w:sz w:val="24"/>
          <w:szCs w:val="24"/>
        </w:rPr>
        <w:fldChar w:fldCharType="separate"/>
      </w:r>
      <w:r w:rsidRPr="0043010D">
        <w:rPr>
          <w:rFonts w:ascii="Times New Roman" w:eastAsia="Times New Roman" w:hAnsi="Times New Roman" w:cs="Times New Roman"/>
          <w:noProof/>
          <w:sz w:val="24"/>
          <w:szCs w:val="24"/>
          <w:vertAlign w:val="superscript"/>
        </w:rPr>
        <w:t>2</w:t>
      </w:r>
      <w:r w:rsidR="004E6D05" w:rsidRPr="0043010D">
        <w:rPr>
          <w:rFonts w:ascii="Times New Roman" w:eastAsia="Times New Roman" w:hAnsi="Times New Roman" w:cs="Times New Roman"/>
          <w:sz w:val="24"/>
          <w:szCs w:val="24"/>
        </w:rPr>
        <w:fldChar w:fldCharType="end"/>
      </w:r>
      <w:r w:rsidRPr="0043010D">
        <w:rPr>
          <w:rFonts w:ascii="Times New Roman" w:eastAsia="Times New Roman" w:hAnsi="Times New Roman" w:cs="Times New Roman"/>
          <w:sz w:val="24"/>
          <w:szCs w:val="24"/>
        </w:rPr>
        <w:t xml:space="preserve">. </w:t>
      </w:r>
      <w:r w:rsidR="00736772" w:rsidRPr="0043010D">
        <w:rPr>
          <w:rFonts w:ascii="Times New Roman" w:eastAsia="Times New Roman" w:hAnsi="Times New Roman" w:cs="Times New Roman"/>
          <w:sz w:val="24"/>
          <w:szCs w:val="24"/>
        </w:rPr>
        <w:t>I</w:t>
      </w:r>
      <w:r w:rsidR="00736772" w:rsidRPr="0043010D">
        <w:rPr>
          <w:rFonts w:ascii="Times New Roman" w:hAnsi="Times New Roman" w:cs="Times New Roman"/>
          <w:sz w:val="24"/>
          <w:szCs w:val="24"/>
        </w:rPr>
        <w:t xml:space="preserve">n addition, high-consequence pathogens are classified as </w:t>
      </w:r>
      <w:r w:rsidR="000F7A47" w:rsidRPr="0043010D">
        <w:rPr>
          <w:rFonts w:ascii="Times New Roman" w:hAnsi="Times New Roman" w:cs="Times New Roman"/>
          <w:sz w:val="24"/>
          <w:szCs w:val="24"/>
        </w:rPr>
        <w:t>T</w:t>
      </w:r>
      <w:r w:rsidR="00736772" w:rsidRPr="0043010D">
        <w:rPr>
          <w:rFonts w:ascii="Times New Roman" w:hAnsi="Times New Roman" w:cs="Times New Roman"/>
          <w:sz w:val="24"/>
          <w:szCs w:val="24"/>
        </w:rPr>
        <w:t>ier 1</w:t>
      </w:r>
      <w:r w:rsidR="00235FC8" w:rsidRPr="0043010D">
        <w:rPr>
          <w:rFonts w:ascii="Times New Roman" w:hAnsi="Times New Roman" w:cs="Times New Roman"/>
          <w:sz w:val="24"/>
          <w:szCs w:val="24"/>
        </w:rPr>
        <w:t xml:space="preserve"> </w:t>
      </w:r>
      <w:r w:rsidR="00736772" w:rsidRPr="0043010D">
        <w:rPr>
          <w:rFonts w:ascii="Times New Roman" w:hAnsi="Times New Roman" w:cs="Times New Roman"/>
          <w:sz w:val="24"/>
          <w:szCs w:val="24"/>
        </w:rPr>
        <w:t xml:space="preserve">Select Agents </w:t>
      </w:r>
      <w:r w:rsidR="009215DA" w:rsidRPr="0043010D">
        <w:rPr>
          <w:rFonts w:ascii="Times New Roman" w:hAnsi="Times New Roman" w:cs="Times New Roman"/>
          <w:sz w:val="24"/>
          <w:szCs w:val="24"/>
        </w:rPr>
        <w:t>if these pathogens are potential bioterrorism agents, have potential for mass casualties or devastating effects to the economy, critical infrastructure, or public confidence</w:t>
      </w:r>
      <w:r w:rsidR="004E6D05" w:rsidRPr="0043010D">
        <w:rPr>
          <w:rFonts w:ascii="Times New Roman" w:hAnsi="Times New Roman" w:cs="Times New Roman"/>
          <w:sz w:val="24"/>
          <w:szCs w:val="24"/>
        </w:rPr>
        <w:fldChar w:fldCharType="begin"/>
      </w:r>
      <w:r w:rsidR="00DC16A8">
        <w:rPr>
          <w:rFonts w:ascii="Times New Roman" w:hAnsi="Times New Roman" w:cs="Times New Roman"/>
          <w:sz w:val="24"/>
          <w:szCs w:val="24"/>
        </w:rPr>
        <w:instrText xml:space="preserve"> ADDIN EN.CITE &lt;EndNote&gt;&lt;Cite&gt;&lt;Year&gt;2010&lt;/Year&gt;&lt;RecNum&gt;6&lt;/RecNum&gt;&lt;DisplayText&gt;&lt;style face="superscript"&gt;3&lt;/style&gt;&lt;/DisplayText&gt;&lt;record&gt;&lt;rec-number&gt;6&lt;/rec-number&gt;&lt;foreign-keys&gt;&lt;key app="EN" db-id="pfpszdzvystzs5e2at7vszfivt5f5wptzdrr" timestamp="1415310423"&gt;6&lt;/key&gt;&lt;/foreign-keys&gt;&lt;ref-type name="Web Page"&gt;12&lt;/ref-type&gt;&lt;contributors&gt;&lt;/contributors&gt;&lt;titles&gt;&lt;title&gt;Executive order 13546 -- Optimizing the security of Biological Select Agents and Toxins in the United States&lt;/title&gt;&lt;/titles&gt;&lt;dates&gt;&lt;year&gt;2010&lt;/year&gt;&lt;/dates&gt;&lt;pub-location&gt;Washington, DC&lt;/pub-location&gt;&lt;publisher&gt;The White House, Offic http://www.whitehouse.gov/the-press-office/executive-order-optimizing-security-biological-select-agents-and-toxins-united-stat.&lt;/publisher&gt;&lt;urls&gt;&lt;related-urls&gt;&lt;url&gt;Washington, DC. The White House, Office of the Press Secretary. http://www.whitehouse.gov/the-press-office/executive-order-optimizing-security-biological-select-agents-and-toxins-united-stat.&lt;/url&gt;&lt;/related-urls&gt;&lt;/urls&gt;&lt;/record&gt;&lt;/Cite&gt;&lt;/EndNote&gt;</w:instrText>
      </w:r>
      <w:r w:rsidR="004E6D05" w:rsidRPr="0043010D">
        <w:rPr>
          <w:rFonts w:ascii="Times New Roman" w:hAnsi="Times New Roman" w:cs="Times New Roman"/>
          <w:sz w:val="24"/>
          <w:szCs w:val="24"/>
        </w:rPr>
        <w:fldChar w:fldCharType="separate"/>
      </w:r>
      <w:r w:rsidR="00B84267" w:rsidRPr="0043010D">
        <w:rPr>
          <w:rFonts w:ascii="Times New Roman" w:hAnsi="Times New Roman" w:cs="Times New Roman"/>
          <w:noProof/>
          <w:sz w:val="24"/>
          <w:szCs w:val="24"/>
          <w:vertAlign w:val="superscript"/>
        </w:rPr>
        <w:t>3</w:t>
      </w:r>
      <w:r w:rsidR="004E6D05" w:rsidRPr="0043010D">
        <w:rPr>
          <w:rFonts w:ascii="Times New Roman" w:hAnsi="Times New Roman" w:cs="Times New Roman"/>
          <w:sz w:val="24"/>
          <w:szCs w:val="24"/>
        </w:rPr>
        <w:fldChar w:fldCharType="end"/>
      </w:r>
      <w:r w:rsidR="00002ACF">
        <w:rPr>
          <w:rFonts w:ascii="Times New Roman" w:hAnsi="Times New Roman" w:cs="Times New Roman"/>
          <w:sz w:val="24"/>
          <w:szCs w:val="24"/>
        </w:rPr>
        <w:t>.</w:t>
      </w:r>
    </w:p>
    <w:p w14:paraId="579442C7" w14:textId="77777777" w:rsidR="00240F3B" w:rsidRDefault="00240F3B" w:rsidP="00B84C26">
      <w:pPr>
        <w:spacing w:after="0" w:line="240" w:lineRule="auto"/>
        <w:contextualSpacing/>
        <w:rPr>
          <w:rFonts w:ascii="Times New Roman" w:eastAsia="Times New Roman" w:hAnsi="Times New Roman" w:cs="Times New Roman"/>
          <w:sz w:val="24"/>
          <w:szCs w:val="24"/>
        </w:rPr>
      </w:pPr>
    </w:p>
    <w:p w14:paraId="6DD29E56" w14:textId="00080B5C" w:rsidR="00F402C0" w:rsidRPr="0043010D" w:rsidRDefault="00F402C0" w:rsidP="00F155AD">
      <w:pPr>
        <w:spacing w:after="0" w:line="240" w:lineRule="auto"/>
        <w:contextualSpacing/>
        <w:rPr>
          <w:rFonts w:ascii="Times New Roman" w:eastAsia="Times New Roman" w:hAnsi="Times New Roman" w:cs="Times New Roman"/>
          <w:sz w:val="24"/>
          <w:szCs w:val="24"/>
        </w:rPr>
      </w:pPr>
      <w:r w:rsidRPr="0043010D">
        <w:rPr>
          <w:rFonts w:ascii="Times New Roman" w:eastAsia="Times New Roman" w:hAnsi="Times New Roman" w:cs="Times New Roman"/>
          <w:sz w:val="24"/>
          <w:szCs w:val="24"/>
        </w:rPr>
        <w:t xml:space="preserve">BSL-4 </w:t>
      </w:r>
      <w:r w:rsidR="00853D81">
        <w:rPr>
          <w:rFonts w:ascii="Times New Roman" w:eastAsia="Times New Roman" w:hAnsi="Times New Roman" w:cs="Times New Roman"/>
          <w:sz w:val="24"/>
          <w:szCs w:val="24"/>
        </w:rPr>
        <w:t>operations, including access to institutes with BSL-4 laboratories, are</w:t>
      </w:r>
      <w:r w:rsidRPr="0043010D">
        <w:rPr>
          <w:rFonts w:ascii="Times New Roman" w:eastAsia="Times New Roman" w:hAnsi="Times New Roman" w:cs="Times New Roman"/>
          <w:sz w:val="24"/>
          <w:szCs w:val="24"/>
        </w:rPr>
        <w:t xml:space="preserve"> </w:t>
      </w:r>
      <w:r w:rsidR="00D934DF">
        <w:rPr>
          <w:rFonts w:ascii="Times New Roman" w:eastAsia="Times New Roman" w:hAnsi="Times New Roman" w:cs="Times New Roman"/>
          <w:sz w:val="24"/>
          <w:szCs w:val="24"/>
        </w:rPr>
        <w:t xml:space="preserve">more </w:t>
      </w:r>
      <w:r w:rsidR="005233BB">
        <w:rPr>
          <w:rFonts w:ascii="Times New Roman" w:eastAsia="Times New Roman" w:hAnsi="Times New Roman" w:cs="Times New Roman"/>
          <w:sz w:val="24"/>
          <w:szCs w:val="24"/>
        </w:rPr>
        <w:t>highly</w:t>
      </w:r>
      <w:r w:rsidR="005233BB" w:rsidRPr="0043010D">
        <w:rPr>
          <w:rFonts w:ascii="Times New Roman" w:eastAsia="Times New Roman" w:hAnsi="Times New Roman" w:cs="Times New Roman"/>
          <w:sz w:val="24"/>
          <w:szCs w:val="24"/>
        </w:rPr>
        <w:t xml:space="preserve"> </w:t>
      </w:r>
      <w:r w:rsidRPr="0043010D">
        <w:rPr>
          <w:rFonts w:ascii="Times New Roman" w:eastAsia="Times New Roman" w:hAnsi="Times New Roman" w:cs="Times New Roman"/>
          <w:sz w:val="24"/>
          <w:szCs w:val="24"/>
        </w:rPr>
        <w:t>controlled</w:t>
      </w:r>
      <w:r w:rsidR="00D934DF">
        <w:rPr>
          <w:rFonts w:ascii="Times New Roman" w:eastAsia="Times New Roman" w:hAnsi="Times New Roman" w:cs="Times New Roman"/>
          <w:sz w:val="24"/>
          <w:szCs w:val="24"/>
        </w:rPr>
        <w:t xml:space="preserve"> </w:t>
      </w:r>
      <w:r w:rsidR="00D934DF" w:rsidRPr="00D934DF">
        <w:rPr>
          <w:rFonts w:ascii="Times New Roman" w:eastAsia="Times New Roman" w:hAnsi="Times New Roman" w:cs="Times New Roman"/>
          <w:sz w:val="24"/>
          <w:szCs w:val="24"/>
        </w:rPr>
        <w:t>than BSL-2/3 operations</w:t>
      </w:r>
      <w:r w:rsidR="00D934DF">
        <w:rPr>
          <w:rFonts w:ascii="Times New Roman" w:eastAsia="Times New Roman" w:hAnsi="Times New Roman" w:cs="Times New Roman"/>
          <w:sz w:val="24"/>
          <w:szCs w:val="24"/>
        </w:rPr>
        <w:t xml:space="preserve">. </w:t>
      </w:r>
      <w:r w:rsidR="00D934DF" w:rsidRPr="00D934DF">
        <w:rPr>
          <w:rFonts w:ascii="Times New Roman" w:eastAsia="Times New Roman" w:hAnsi="Times New Roman" w:cs="Times New Roman"/>
          <w:sz w:val="24"/>
          <w:szCs w:val="24"/>
        </w:rPr>
        <w:t xml:space="preserve">For instance, it is substantially more difficult to gain access to a BSL-4 laboratory compared to a BSL-2 or BSL-3 laboratory due to substantial suit training requirements, extensive mentorship requirements, and additional medical </w:t>
      </w:r>
      <w:r w:rsidR="001A1B20" w:rsidRPr="00D934DF">
        <w:rPr>
          <w:rFonts w:ascii="Times New Roman" w:eastAsia="Times New Roman" w:hAnsi="Times New Roman" w:cs="Times New Roman"/>
          <w:sz w:val="24"/>
          <w:szCs w:val="24"/>
        </w:rPr>
        <w:t>biosafety</w:t>
      </w:r>
      <w:r w:rsidR="00D934DF" w:rsidRPr="00D934DF">
        <w:rPr>
          <w:rFonts w:ascii="Times New Roman" w:eastAsia="Times New Roman" w:hAnsi="Times New Roman" w:cs="Times New Roman"/>
          <w:sz w:val="24"/>
          <w:szCs w:val="24"/>
        </w:rPr>
        <w:t xml:space="preserve"> prerequisites. In addition, there are typically more physical security barriers in a BSL-4 facility versus a BSL-2 or BSL-3 facility</w:t>
      </w:r>
      <w:r w:rsidR="004E6D05" w:rsidRPr="0043010D">
        <w:rPr>
          <w:rFonts w:ascii="Times New Roman" w:eastAsia="Times New Roman" w:hAnsi="Times New Roman" w:cs="Times New Roman"/>
          <w:sz w:val="24"/>
          <w:szCs w:val="24"/>
        </w:rPr>
        <w:fldChar w:fldCharType="begin">
          <w:fldData xml:space="preserve">PEVuZE5vdGU+PENpdGU+PEF1dGhvcj5TaHVydGxlZmY8L0F1dGhvcj48WWVhcj4yMDEyPC9ZZWFy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</w:fldData>
        </w:fldChar>
      </w:r>
      <w:r w:rsidR="008631A6">
        <w:rPr>
          <w:rFonts w:ascii="Times New Roman" w:eastAsia="Times New Roman" w:hAnsi="Times New Roman" w:cs="Times New Roman"/>
          <w:sz w:val="24"/>
          <w:szCs w:val="24"/>
        </w:rPr>
        <w:instrText xml:space="preserve"> ADDIN EN.CITE </w:instrText>
      </w:r>
      <w:r w:rsidR="008631A6">
        <w:rPr>
          <w:rFonts w:ascii="Times New Roman" w:eastAsia="Times New Roman" w:hAnsi="Times New Roman" w:cs="Times New Roman"/>
          <w:sz w:val="24"/>
          <w:szCs w:val="24"/>
        </w:rPr>
        <w:fldChar w:fldCharType="begin">
          <w:fldData xml:space="preserve">PEVuZE5vdGU+PENpdGU+PEF1dGhvcj5TaHVydGxlZmY8L0F1dGhvcj48WWVhcj4yMDEyPC9ZZWFy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</w:fldData>
        </w:fldChar>
      </w:r>
      <w:r w:rsidR="008631A6">
        <w:rPr>
          <w:rFonts w:ascii="Times New Roman" w:eastAsia="Times New Roman" w:hAnsi="Times New Roman" w:cs="Times New Roman"/>
          <w:sz w:val="24"/>
          <w:szCs w:val="24"/>
        </w:rPr>
        <w:instrText xml:space="preserve"> ADDIN EN.CITE.DATA </w:instrText>
      </w:r>
      <w:r w:rsidR="008631A6">
        <w:rPr>
          <w:rFonts w:ascii="Times New Roman" w:eastAsia="Times New Roman" w:hAnsi="Times New Roman" w:cs="Times New Roman"/>
          <w:sz w:val="24"/>
          <w:szCs w:val="24"/>
        </w:rPr>
      </w:r>
      <w:r w:rsidR="008631A6">
        <w:rPr>
          <w:rFonts w:ascii="Times New Roman" w:eastAsia="Times New Roman" w:hAnsi="Times New Roman" w:cs="Times New Roman"/>
          <w:sz w:val="24"/>
          <w:szCs w:val="24"/>
        </w:rPr>
        <w:fldChar w:fldCharType="end"/>
      </w:r>
      <w:r w:rsidR="004E6D05" w:rsidRPr="0043010D">
        <w:rPr>
          <w:rFonts w:ascii="Times New Roman" w:eastAsia="Times New Roman" w:hAnsi="Times New Roman" w:cs="Times New Roman"/>
          <w:sz w:val="24"/>
          <w:szCs w:val="24"/>
        </w:rPr>
      </w:r>
      <w:r w:rsidR="004E6D05" w:rsidRPr="0043010D">
        <w:rPr>
          <w:rFonts w:ascii="Times New Roman" w:eastAsia="Times New Roman" w:hAnsi="Times New Roman" w:cs="Times New Roman"/>
          <w:sz w:val="24"/>
          <w:szCs w:val="24"/>
        </w:rPr>
        <w:fldChar w:fldCharType="separate"/>
      </w:r>
      <w:r w:rsidR="008631A6" w:rsidRPr="008631A6">
        <w:rPr>
          <w:rFonts w:ascii="Times New Roman" w:eastAsia="Times New Roman" w:hAnsi="Times New Roman" w:cs="Times New Roman"/>
          <w:noProof/>
          <w:sz w:val="24"/>
          <w:szCs w:val="24"/>
          <w:vertAlign w:val="superscript"/>
        </w:rPr>
        <w:t>4-6</w:t>
      </w:r>
      <w:r w:rsidR="004E6D05" w:rsidRPr="0043010D">
        <w:rPr>
          <w:rFonts w:ascii="Times New Roman" w:eastAsia="Times New Roman" w:hAnsi="Times New Roman" w:cs="Times New Roman"/>
          <w:sz w:val="24"/>
          <w:szCs w:val="24"/>
        </w:rPr>
        <w:fldChar w:fldCharType="end"/>
      </w:r>
      <w:r w:rsidRPr="0043010D">
        <w:rPr>
          <w:rFonts w:ascii="Times New Roman" w:eastAsia="Times New Roman" w:hAnsi="Times New Roman" w:cs="Times New Roman"/>
          <w:sz w:val="24"/>
          <w:szCs w:val="24"/>
        </w:rPr>
        <w:t xml:space="preserve">. </w:t>
      </w:r>
      <w:r w:rsidR="00F24867" w:rsidRPr="0043010D">
        <w:rPr>
          <w:rFonts w:ascii="Times New Roman" w:eastAsia="Times New Roman" w:hAnsi="Times New Roman" w:cs="Times New Roman"/>
          <w:sz w:val="24"/>
          <w:szCs w:val="24"/>
        </w:rPr>
        <w:t>As outlined in our first article on BSL-4 entry and exit procedures, laboratory staff undergo extensive training and psychological screening to qualify for entrance into the BSL-4 laboratory</w:t>
      </w:r>
      <w:r w:rsidR="004E6D05" w:rsidRPr="0043010D">
        <w:rPr>
          <w:rFonts w:ascii="Times New Roman" w:eastAsia="Times New Roman" w:hAnsi="Times New Roman" w:cs="Times New Roman"/>
          <w:sz w:val="24"/>
          <w:szCs w:val="24"/>
        </w:rPr>
        <w:fldChar w:fldCharType="begin"/>
      </w:r>
      <w:r w:rsidR="008631A6">
        <w:rPr>
          <w:rFonts w:ascii="Times New Roman" w:eastAsia="Times New Roman" w:hAnsi="Times New Roman" w:cs="Times New Roman"/>
          <w:sz w:val="24"/>
          <w:szCs w:val="24"/>
        </w:rPr>
        <w:instrText xml:space="preserve"> ADDIN EN.CITE &lt;EndNote&gt;&lt;Cite&gt;&lt;Author&gt;Janosko&lt;/Author&gt;&lt;Year&gt;2015&lt;/Year&gt;&lt;RecNum&gt;5&lt;/RecNum&gt;&lt;DisplayText&gt;&lt;style face="superscript"&gt;7&lt;/style&gt;&lt;/DisplayText&gt;&lt;record&gt;&lt;rec-number&gt;5&lt;/rec-number&gt;&lt;foreign-keys&gt;&lt;key app="EN" db-id="95fpp929cdxa0pettrivaewa2v95x09d5fz9" timestamp="1415643787"&gt;5&lt;/key&gt;&lt;/foreign-keys&gt;&lt;ref-type name="Journal Article"&gt;17&lt;/ref-type&gt;&lt;contributors&gt;&lt;authors&gt;&lt;author&gt;Janosko, Krisztina&lt;/author&gt;&lt;author&gt;Holbrook, Michael R.&lt;/author&gt;&lt;author&gt;Barr, Jason&lt;/author&gt;&lt;author&gt;Bollinger, Laura&lt;/author&gt;&lt;author&gt;Newton, Je T&amp;apos;aime&lt;/author&gt;&lt;author&gt;Ntiforo, Corrie&lt;/author&gt;&lt;author&gt;Pusl, Daniela&lt;/author&gt;&lt;author&gt;Wada, Jiro&lt;/author&gt;&lt;author&gt;Coe, Linda&lt;/author&gt;&lt;author&gt;Hensley, Lisa E.&lt;/author&gt;&lt;author&gt;Jahrling, Peter B.&lt;/author&gt;&lt;author&gt;Kuhn, Jens H.&lt;/author&gt;&lt;author&gt;Lackemeyer, Matthew G.&lt;/author&gt;&lt;/authors&gt;&lt;/contributors&gt;&lt;titles&gt;&lt;title&gt;Safety Precautions and Operating Procedures in an (A)BSL-4 Laboratory: 1. Laboratory Suite Entry and Exit Procedures&lt;/title&gt;&lt;secondary-title&gt;J Vis Exp&lt;/secondary-title&gt;&lt;/titles&gt;&lt;periodical&gt;&lt;full-title&gt;J Vis Exp&lt;/full-title&gt;&lt;/periodical&gt;&lt;dates&gt;&lt;year&gt;2015&lt;/year&gt;&lt;/dates&gt;&lt;urls&gt;&lt;/urls&gt;&lt;/record&gt;&lt;/Cite&gt;&lt;/EndNote&gt;</w:instrText>
      </w:r>
      <w:r w:rsidR="004E6D05" w:rsidRPr="0043010D">
        <w:rPr>
          <w:rFonts w:ascii="Times New Roman" w:eastAsia="Times New Roman" w:hAnsi="Times New Roman" w:cs="Times New Roman"/>
          <w:sz w:val="24"/>
          <w:szCs w:val="24"/>
        </w:rPr>
        <w:fldChar w:fldCharType="separate"/>
      </w:r>
      <w:r w:rsidR="008631A6" w:rsidRPr="008631A6">
        <w:rPr>
          <w:rFonts w:ascii="Times New Roman" w:eastAsia="Times New Roman" w:hAnsi="Times New Roman" w:cs="Times New Roman"/>
          <w:noProof/>
          <w:sz w:val="24"/>
          <w:szCs w:val="24"/>
          <w:vertAlign w:val="superscript"/>
        </w:rPr>
        <w:t>7</w:t>
      </w:r>
      <w:r w:rsidR="004E6D05" w:rsidRPr="0043010D">
        <w:rPr>
          <w:rFonts w:ascii="Times New Roman" w:eastAsia="Times New Roman" w:hAnsi="Times New Roman" w:cs="Times New Roman"/>
          <w:sz w:val="24"/>
          <w:szCs w:val="24"/>
        </w:rPr>
        <w:fldChar w:fldCharType="end"/>
      </w:r>
      <w:r w:rsidR="00F24867" w:rsidRPr="0043010D">
        <w:rPr>
          <w:rFonts w:ascii="Times New Roman" w:eastAsia="Times New Roman" w:hAnsi="Times New Roman" w:cs="Times New Roman"/>
          <w:sz w:val="24"/>
          <w:szCs w:val="24"/>
        </w:rPr>
        <w:t xml:space="preserve">. </w:t>
      </w:r>
      <w:r w:rsidR="00235FC8" w:rsidRPr="0043010D">
        <w:rPr>
          <w:rFonts w:ascii="Times New Roman" w:eastAsia="Times New Roman" w:hAnsi="Times New Roman" w:cs="Times New Roman"/>
          <w:sz w:val="24"/>
          <w:szCs w:val="24"/>
        </w:rPr>
        <w:t>Within the BSL</w:t>
      </w:r>
      <w:r w:rsidR="00B8370A" w:rsidRPr="0043010D">
        <w:rPr>
          <w:rFonts w:ascii="Times New Roman" w:eastAsia="Times New Roman" w:hAnsi="Times New Roman" w:cs="Times New Roman"/>
          <w:sz w:val="24"/>
          <w:szCs w:val="24"/>
        </w:rPr>
        <w:t xml:space="preserve">-4 laboratory, </w:t>
      </w:r>
      <w:r w:rsidRPr="0043010D">
        <w:rPr>
          <w:rFonts w:ascii="Times New Roman" w:eastAsia="Times New Roman" w:hAnsi="Times New Roman" w:cs="Times New Roman"/>
          <w:sz w:val="24"/>
          <w:szCs w:val="24"/>
        </w:rPr>
        <w:t xml:space="preserve">risk of infection and mistakes </w:t>
      </w:r>
      <w:r w:rsidR="00B8370A" w:rsidRPr="0043010D">
        <w:rPr>
          <w:rFonts w:ascii="Times New Roman" w:eastAsia="Times New Roman" w:hAnsi="Times New Roman" w:cs="Times New Roman"/>
          <w:sz w:val="24"/>
          <w:szCs w:val="24"/>
        </w:rPr>
        <w:t>are avoided</w:t>
      </w:r>
      <w:r w:rsidR="00F25339">
        <w:rPr>
          <w:rFonts w:ascii="Times New Roman" w:eastAsia="Times New Roman" w:hAnsi="Times New Roman" w:cs="Times New Roman"/>
          <w:sz w:val="24"/>
          <w:szCs w:val="24"/>
        </w:rPr>
        <w:t xml:space="preserve"> or mitigated</w:t>
      </w:r>
      <w:r w:rsidR="00B8370A" w:rsidRPr="0043010D">
        <w:rPr>
          <w:rFonts w:ascii="Times New Roman" w:eastAsia="Times New Roman" w:hAnsi="Times New Roman" w:cs="Times New Roman"/>
          <w:sz w:val="24"/>
          <w:szCs w:val="24"/>
        </w:rPr>
        <w:t xml:space="preserve"> by</w:t>
      </w:r>
      <w:r w:rsidRPr="0043010D">
        <w:rPr>
          <w:rFonts w:ascii="Times New Roman" w:eastAsia="Times New Roman" w:hAnsi="Times New Roman" w:cs="Times New Roman"/>
          <w:sz w:val="24"/>
          <w:szCs w:val="24"/>
        </w:rPr>
        <w:t xml:space="preserve"> following established procedures</w:t>
      </w:r>
      <w:r w:rsidR="00B8370A" w:rsidRPr="0043010D">
        <w:rPr>
          <w:rFonts w:ascii="Times New Roman" w:eastAsia="Times New Roman" w:hAnsi="Times New Roman" w:cs="Times New Roman"/>
          <w:sz w:val="24"/>
          <w:szCs w:val="24"/>
        </w:rPr>
        <w:t>. R</w:t>
      </w:r>
      <w:r w:rsidRPr="0043010D">
        <w:rPr>
          <w:rFonts w:ascii="Times New Roman" w:eastAsia="Times New Roman" w:hAnsi="Times New Roman" w:cs="Times New Roman"/>
          <w:sz w:val="24"/>
          <w:szCs w:val="24"/>
        </w:rPr>
        <w:t>esearch must proceed carefully</w:t>
      </w:r>
      <w:r w:rsidR="00CA541D" w:rsidRPr="0043010D">
        <w:rPr>
          <w:rFonts w:ascii="Times New Roman" w:eastAsia="Times New Roman" w:hAnsi="Times New Roman" w:cs="Times New Roman"/>
          <w:sz w:val="24"/>
          <w:szCs w:val="24"/>
        </w:rPr>
        <w:t xml:space="preserve"> and deliberately</w:t>
      </w:r>
      <w:r w:rsidRPr="0043010D">
        <w:rPr>
          <w:rFonts w:ascii="Times New Roman" w:eastAsia="Times New Roman" w:hAnsi="Times New Roman" w:cs="Times New Roman"/>
          <w:sz w:val="24"/>
          <w:szCs w:val="24"/>
        </w:rPr>
        <w:t xml:space="preserve">, with minimal multitasking or distractions. </w:t>
      </w:r>
      <w:r w:rsidR="00CA541D" w:rsidRPr="0043010D">
        <w:rPr>
          <w:rFonts w:ascii="Times New Roman" w:eastAsia="Times New Roman" w:hAnsi="Times New Roman" w:cs="Times New Roman"/>
          <w:sz w:val="24"/>
          <w:szCs w:val="24"/>
        </w:rPr>
        <w:t>Bending over in positive pressure suits is difficult</w:t>
      </w:r>
      <w:r w:rsidR="000F7A47" w:rsidRPr="0043010D">
        <w:rPr>
          <w:rFonts w:ascii="Times New Roman" w:eastAsia="Times New Roman" w:hAnsi="Times New Roman" w:cs="Times New Roman"/>
          <w:sz w:val="24"/>
          <w:szCs w:val="24"/>
        </w:rPr>
        <w:t>,</w:t>
      </w:r>
      <w:r w:rsidR="00CA541D" w:rsidRPr="0043010D">
        <w:rPr>
          <w:rFonts w:ascii="Times New Roman" w:eastAsia="Times New Roman" w:hAnsi="Times New Roman" w:cs="Times New Roman"/>
          <w:sz w:val="24"/>
          <w:szCs w:val="24"/>
        </w:rPr>
        <w:t xml:space="preserve"> and the face shield </w:t>
      </w:r>
      <w:r w:rsidR="00BA1DC9" w:rsidRPr="0043010D">
        <w:rPr>
          <w:rFonts w:ascii="Times New Roman" w:eastAsia="Times New Roman" w:hAnsi="Times New Roman" w:cs="Times New Roman"/>
          <w:sz w:val="24"/>
          <w:szCs w:val="24"/>
        </w:rPr>
        <w:t xml:space="preserve">may </w:t>
      </w:r>
      <w:r w:rsidR="00235FC8" w:rsidRPr="0043010D">
        <w:rPr>
          <w:rFonts w:ascii="Times New Roman" w:eastAsia="Times New Roman" w:hAnsi="Times New Roman" w:cs="Times New Roman"/>
          <w:sz w:val="24"/>
          <w:szCs w:val="24"/>
        </w:rPr>
        <w:t>restrict procedures such as microscopy</w:t>
      </w:r>
      <w:r w:rsidR="00BA1DC9" w:rsidRPr="0043010D">
        <w:rPr>
          <w:rFonts w:ascii="Times New Roman" w:eastAsia="Times New Roman" w:hAnsi="Times New Roman" w:cs="Times New Roman"/>
          <w:sz w:val="24"/>
          <w:szCs w:val="24"/>
        </w:rPr>
        <w:t xml:space="preserve">. </w:t>
      </w:r>
      <w:r w:rsidRPr="0043010D">
        <w:rPr>
          <w:rFonts w:ascii="Times New Roman" w:eastAsia="Times New Roman" w:hAnsi="Times New Roman" w:cs="Times New Roman"/>
          <w:sz w:val="24"/>
          <w:szCs w:val="24"/>
        </w:rPr>
        <w:t>Bulky gloves impede the performance of fine motor tasks, such as handling small items</w:t>
      </w:r>
      <w:r w:rsidR="00A4075E">
        <w:rPr>
          <w:rFonts w:ascii="Times New Roman" w:eastAsia="Times New Roman" w:hAnsi="Times New Roman" w:cs="Times New Roman"/>
          <w:sz w:val="24"/>
          <w:szCs w:val="24"/>
        </w:rPr>
        <w:t xml:space="preserve"> or</w:t>
      </w:r>
      <w:r w:rsidRPr="0043010D">
        <w:rPr>
          <w:rFonts w:ascii="Times New Roman" w:eastAsia="Times New Roman" w:hAnsi="Times New Roman" w:cs="Times New Roman"/>
          <w:sz w:val="24"/>
          <w:szCs w:val="24"/>
        </w:rPr>
        <w:t xml:space="preserve"> labeling tubes.</w:t>
      </w:r>
      <w:r w:rsidR="00522C70" w:rsidRPr="0043010D">
        <w:rPr>
          <w:rFonts w:ascii="Times New Roman" w:eastAsia="Times New Roman" w:hAnsi="Times New Roman" w:cs="Times New Roman"/>
          <w:sz w:val="24"/>
          <w:szCs w:val="24"/>
        </w:rPr>
        <w:t xml:space="preserve"> </w:t>
      </w:r>
      <w:r w:rsidRPr="0043010D">
        <w:rPr>
          <w:rFonts w:ascii="Times New Roman" w:eastAsia="Times New Roman" w:hAnsi="Times New Roman" w:cs="Times New Roman"/>
          <w:sz w:val="24"/>
          <w:szCs w:val="24"/>
        </w:rPr>
        <w:t xml:space="preserve">To minimize time spent in BSL-4 laboratories, laboratory specialists should review work procedures to identify steps that can be done ahead in a BSL-2 </w:t>
      </w:r>
      <w:r w:rsidR="005F68B4" w:rsidRPr="0043010D">
        <w:rPr>
          <w:rFonts w:ascii="Times New Roman" w:eastAsia="Times New Roman" w:hAnsi="Times New Roman" w:cs="Times New Roman"/>
          <w:sz w:val="24"/>
          <w:szCs w:val="24"/>
        </w:rPr>
        <w:t xml:space="preserve">laboratory </w:t>
      </w:r>
      <w:r w:rsidRPr="0043010D">
        <w:rPr>
          <w:rFonts w:ascii="Times New Roman" w:eastAsia="Times New Roman" w:hAnsi="Times New Roman" w:cs="Times New Roman"/>
          <w:sz w:val="24"/>
          <w:szCs w:val="24"/>
        </w:rPr>
        <w:t xml:space="preserve">and then transport these materials into the BSL-4 laboratory for completion of the task(s). </w:t>
      </w:r>
      <w:r w:rsidR="005C666C">
        <w:rPr>
          <w:rFonts w:ascii="Times New Roman" w:eastAsia="Times New Roman" w:hAnsi="Times New Roman" w:cs="Times New Roman"/>
          <w:sz w:val="24"/>
          <w:szCs w:val="24"/>
        </w:rPr>
        <w:t>When removing materials for further processing in BSL-2 laboratory, materials are fixed and removed from the BSL-4 laboratory in a sealed secondary container.</w:t>
      </w:r>
      <w:r w:rsidR="001A1B20">
        <w:rPr>
          <w:rFonts w:ascii="Times New Roman" w:eastAsia="Times New Roman" w:hAnsi="Times New Roman" w:cs="Times New Roman"/>
          <w:sz w:val="24"/>
          <w:szCs w:val="24"/>
        </w:rPr>
        <w:t xml:space="preserve"> </w:t>
      </w:r>
      <w:r w:rsidR="00F708CF">
        <w:rPr>
          <w:rFonts w:ascii="Times New Roman" w:hAnsi="Times New Roman" w:cs="Times New Roman"/>
          <w:sz w:val="24"/>
          <w:szCs w:val="24"/>
        </w:rPr>
        <w:t>Examples of samples that may need to be removed include: fixed plates or tubes of infected material that will be analyzed by enzyme-linked immunosorbent assay (ELISA), immunofluorescence assay (IFA), or polymerase chain reaction (PCR).</w:t>
      </w:r>
    </w:p>
    <w:p w14:paraId="44114579" w14:textId="77777777" w:rsidR="001B4064" w:rsidRDefault="001B4064" w:rsidP="00F155AD">
      <w:pPr>
        <w:spacing w:after="0" w:line="240" w:lineRule="auto"/>
        <w:contextualSpacing/>
        <w:rPr>
          <w:rFonts w:ascii="Times New Roman" w:eastAsia="Times New Roman" w:hAnsi="Times New Roman" w:cs="Times New Roman"/>
          <w:sz w:val="24"/>
          <w:szCs w:val="24"/>
        </w:rPr>
      </w:pPr>
    </w:p>
    <w:p w14:paraId="65A31317" w14:textId="4FA87E12" w:rsidR="00402217" w:rsidRPr="007430B4" w:rsidRDefault="004A3A71" w:rsidP="00F155AD">
      <w:pPr>
        <w:spacing w:after="0" w:line="240" w:lineRule="auto"/>
        <w:contextualSpacing/>
        <w:rPr>
          <w:rFonts w:ascii="Times New Roman" w:hAnsi="Times New Roman" w:cs="Times New Roman"/>
          <w:sz w:val="24"/>
          <w:szCs w:val="24"/>
        </w:rPr>
      </w:pPr>
      <w:r w:rsidRPr="0043010D">
        <w:rPr>
          <w:rFonts w:ascii="Times New Roman" w:eastAsia="Times New Roman" w:hAnsi="Times New Roman" w:cs="Times New Roman"/>
          <w:sz w:val="24"/>
          <w:szCs w:val="24"/>
        </w:rPr>
        <w:t xml:space="preserve">In addition to greater </w:t>
      </w:r>
      <w:r w:rsidR="00F402C0" w:rsidRPr="0043010D">
        <w:rPr>
          <w:rFonts w:ascii="Times New Roman" w:eastAsia="Times New Roman" w:hAnsi="Times New Roman" w:cs="Times New Roman"/>
          <w:sz w:val="24"/>
          <w:szCs w:val="24"/>
        </w:rPr>
        <w:t>physical limitations</w:t>
      </w:r>
      <w:r w:rsidRPr="0043010D">
        <w:rPr>
          <w:rFonts w:ascii="Times New Roman" w:eastAsia="Times New Roman" w:hAnsi="Times New Roman" w:cs="Times New Roman"/>
          <w:sz w:val="24"/>
          <w:szCs w:val="24"/>
        </w:rPr>
        <w:t xml:space="preserve"> imposed by personal protective equipment required in BSL-4 laboratories</w:t>
      </w:r>
      <w:r w:rsidR="00B84267" w:rsidRPr="0043010D">
        <w:rPr>
          <w:rFonts w:ascii="Times New Roman" w:eastAsia="Times New Roman" w:hAnsi="Times New Roman" w:cs="Times New Roman"/>
          <w:sz w:val="24"/>
          <w:szCs w:val="24"/>
        </w:rPr>
        <w:t xml:space="preserve"> </w:t>
      </w:r>
      <w:r w:rsidR="00045397" w:rsidRPr="0043010D">
        <w:rPr>
          <w:rFonts w:ascii="Times New Roman" w:eastAsia="Times New Roman" w:hAnsi="Times New Roman" w:cs="Times New Roman"/>
          <w:sz w:val="24"/>
          <w:szCs w:val="24"/>
        </w:rPr>
        <w:t>compared to those</w:t>
      </w:r>
      <w:r w:rsidR="00B84267" w:rsidRPr="0043010D">
        <w:rPr>
          <w:rFonts w:ascii="Times New Roman" w:eastAsia="Times New Roman" w:hAnsi="Times New Roman" w:cs="Times New Roman"/>
          <w:sz w:val="24"/>
          <w:szCs w:val="24"/>
        </w:rPr>
        <w:t xml:space="preserve"> in BSL-2 laboratories</w:t>
      </w:r>
      <w:r w:rsidR="00F402C0" w:rsidRPr="0043010D">
        <w:rPr>
          <w:rFonts w:ascii="Times New Roman" w:eastAsia="Times New Roman" w:hAnsi="Times New Roman" w:cs="Times New Roman"/>
          <w:sz w:val="24"/>
          <w:szCs w:val="24"/>
        </w:rPr>
        <w:t xml:space="preserve">, </w:t>
      </w:r>
      <w:r w:rsidR="003B213E" w:rsidRPr="0043010D">
        <w:rPr>
          <w:rFonts w:ascii="Times New Roman" w:eastAsia="Times New Roman" w:hAnsi="Times New Roman" w:cs="Times New Roman"/>
          <w:sz w:val="24"/>
          <w:szCs w:val="24"/>
        </w:rPr>
        <w:t xml:space="preserve">procedures for inactivation of </w:t>
      </w:r>
      <w:r w:rsidR="00045397" w:rsidRPr="0043010D">
        <w:rPr>
          <w:rFonts w:ascii="Times New Roman" w:eastAsia="Times New Roman" w:hAnsi="Times New Roman" w:cs="Times New Roman"/>
          <w:sz w:val="24"/>
          <w:szCs w:val="24"/>
        </w:rPr>
        <w:t>high-consequence pathogens</w:t>
      </w:r>
      <w:r w:rsidR="003B213E" w:rsidRPr="0043010D">
        <w:rPr>
          <w:rFonts w:ascii="Times New Roman" w:eastAsia="Times New Roman" w:hAnsi="Times New Roman" w:cs="Times New Roman"/>
          <w:sz w:val="24"/>
          <w:szCs w:val="24"/>
        </w:rPr>
        <w:t xml:space="preserve"> in cell culture plates </w:t>
      </w:r>
      <w:r w:rsidR="00203750" w:rsidRPr="0043010D">
        <w:rPr>
          <w:rFonts w:ascii="Times New Roman" w:eastAsia="Times New Roman" w:hAnsi="Times New Roman" w:cs="Times New Roman"/>
          <w:sz w:val="24"/>
          <w:szCs w:val="24"/>
        </w:rPr>
        <w:t xml:space="preserve">and waste disposal </w:t>
      </w:r>
      <w:r w:rsidR="004A0E4F" w:rsidRPr="0043010D">
        <w:rPr>
          <w:rFonts w:ascii="Times New Roman" w:eastAsia="Times New Roman" w:hAnsi="Times New Roman" w:cs="Times New Roman"/>
          <w:sz w:val="24"/>
          <w:szCs w:val="24"/>
        </w:rPr>
        <w:t xml:space="preserve">are </w:t>
      </w:r>
      <w:r w:rsidR="00045397" w:rsidRPr="0043010D">
        <w:rPr>
          <w:rFonts w:ascii="Times New Roman" w:eastAsia="Times New Roman" w:hAnsi="Times New Roman" w:cs="Times New Roman"/>
          <w:sz w:val="24"/>
          <w:szCs w:val="24"/>
        </w:rPr>
        <w:t>stricter than those</w:t>
      </w:r>
      <w:r w:rsidR="004A0E4F" w:rsidRPr="0043010D">
        <w:rPr>
          <w:rFonts w:ascii="Times New Roman" w:eastAsia="Times New Roman" w:hAnsi="Times New Roman" w:cs="Times New Roman"/>
          <w:sz w:val="24"/>
          <w:szCs w:val="24"/>
        </w:rPr>
        <w:t xml:space="preserve"> needed for less pathogenic viruses studied in a BSL-2 </w:t>
      </w:r>
      <w:r w:rsidR="005F68B4" w:rsidRPr="0043010D">
        <w:rPr>
          <w:rFonts w:ascii="Times New Roman" w:eastAsia="Times New Roman" w:hAnsi="Times New Roman" w:cs="Times New Roman"/>
          <w:sz w:val="24"/>
          <w:szCs w:val="24"/>
        </w:rPr>
        <w:t>laboratory</w:t>
      </w:r>
      <w:r w:rsidR="00B83A91">
        <w:rPr>
          <w:rFonts w:ascii="Times New Roman" w:eastAsia="Times New Roman" w:hAnsi="Times New Roman" w:cs="Times New Roman"/>
          <w:sz w:val="24"/>
          <w:szCs w:val="24"/>
        </w:rPr>
        <w:t xml:space="preserve">. </w:t>
      </w:r>
      <w:r w:rsidR="003E5A2D">
        <w:rPr>
          <w:rFonts w:ascii="Times New Roman" w:eastAsia="Times New Roman" w:hAnsi="Times New Roman" w:cs="Times New Roman"/>
          <w:sz w:val="24"/>
          <w:szCs w:val="24"/>
        </w:rPr>
        <w:t>At a minimum, these methods should meet CDC requirement</w:t>
      </w:r>
      <w:r w:rsidR="001A1B20">
        <w:rPr>
          <w:rFonts w:ascii="Times New Roman" w:eastAsia="Times New Roman" w:hAnsi="Times New Roman" w:cs="Times New Roman"/>
          <w:sz w:val="24"/>
          <w:szCs w:val="24"/>
        </w:rPr>
        <w:t>.</w:t>
      </w:r>
      <w:r w:rsidR="004A0E4F" w:rsidRPr="0043010D">
        <w:rPr>
          <w:rFonts w:ascii="Times New Roman" w:eastAsia="Times New Roman" w:hAnsi="Times New Roman" w:cs="Times New Roman"/>
          <w:sz w:val="24"/>
          <w:szCs w:val="24"/>
        </w:rPr>
        <w:t xml:space="preserve"> </w:t>
      </w:r>
      <w:r w:rsidR="003E5A2D">
        <w:rPr>
          <w:rFonts w:ascii="Times New Roman" w:eastAsia="Times New Roman" w:hAnsi="Times New Roman" w:cs="Times New Roman"/>
          <w:sz w:val="24"/>
          <w:szCs w:val="24"/>
        </w:rPr>
        <w:t>For example, c</w:t>
      </w:r>
      <w:r w:rsidR="00045397" w:rsidRPr="0043010D">
        <w:rPr>
          <w:rFonts w:ascii="Times New Roman" w:eastAsia="Times New Roman" w:hAnsi="Times New Roman" w:cs="Times New Roman"/>
          <w:sz w:val="24"/>
          <w:szCs w:val="24"/>
        </w:rPr>
        <w:t xml:space="preserve">ontaminated </w:t>
      </w:r>
      <w:r w:rsidR="003B213E" w:rsidRPr="0043010D">
        <w:rPr>
          <w:rFonts w:ascii="Times New Roman" w:eastAsia="Times New Roman" w:hAnsi="Times New Roman" w:cs="Times New Roman"/>
          <w:sz w:val="24"/>
          <w:szCs w:val="24"/>
        </w:rPr>
        <w:t xml:space="preserve">cell culture plates </w:t>
      </w:r>
      <w:r w:rsidR="00045397" w:rsidRPr="0043010D">
        <w:rPr>
          <w:rFonts w:ascii="Times New Roman" w:eastAsia="Times New Roman" w:hAnsi="Times New Roman" w:cs="Times New Roman"/>
          <w:sz w:val="24"/>
          <w:szCs w:val="24"/>
        </w:rPr>
        <w:t xml:space="preserve">and other materials </w:t>
      </w:r>
      <w:r w:rsidR="003E5A2D">
        <w:rPr>
          <w:rFonts w:ascii="Times New Roman" w:eastAsia="Times New Roman" w:hAnsi="Times New Roman" w:cs="Times New Roman"/>
          <w:sz w:val="24"/>
          <w:szCs w:val="24"/>
        </w:rPr>
        <w:t>can</w:t>
      </w:r>
      <w:r w:rsidR="003E5A2D" w:rsidRPr="0043010D">
        <w:rPr>
          <w:rFonts w:ascii="Times New Roman" w:eastAsia="Times New Roman" w:hAnsi="Times New Roman" w:cs="Times New Roman"/>
          <w:sz w:val="24"/>
          <w:szCs w:val="24"/>
        </w:rPr>
        <w:t xml:space="preserve"> </w:t>
      </w:r>
      <w:r w:rsidR="00045397" w:rsidRPr="0043010D">
        <w:rPr>
          <w:rFonts w:ascii="Times New Roman" w:eastAsia="Times New Roman" w:hAnsi="Times New Roman" w:cs="Times New Roman"/>
          <w:sz w:val="24"/>
          <w:szCs w:val="24"/>
        </w:rPr>
        <w:t>be</w:t>
      </w:r>
      <w:r w:rsidR="00822F93" w:rsidRPr="0043010D">
        <w:rPr>
          <w:rFonts w:ascii="Times New Roman" w:eastAsia="Times New Roman" w:hAnsi="Times New Roman" w:cs="Times New Roman"/>
          <w:sz w:val="24"/>
          <w:szCs w:val="24"/>
        </w:rPr>
        <w:t xml:space="preserve"> inactivat</w:t>
      </w:r>
      <w:r w:rsidR="00045397" w:rsidRPr="0043010D">
        <w:rPr>
          <w:rFonts w:ascii="Times New Roman" w:eastAsia="Times New Roman" w:hAnsi="Times New Roman" w:cs="Times New Roman"/>
          <w:sz w:val="24"/>
          <w:szCs w:val="24"/>
        </w:rPr>
        <w:t>ed</w:t>
      </w:r>
      <w:r w:rsidR="00203750" w:rsidRPr="0043010D">
        <w:rPr>
          <w:rFonts w:ascii="Times New Roman" w:eastAsia="Times New Roman" w:hAnsi="Times New Roman" w:cs="Times New Roman"/>
          <w:sz w:val="24"/>
          <w:szCs w:val="24"/>
        </w:rPr>
        <w:t xml:space="preserve"> with chemical reagents</w:t>
      </w:r>
      <w:r w:rsidR="00A4075E">
        <w:rPr>
          <w:rFonts w:ascii="Times New Roman" w:eastAsia="Times New Roman" w:hAnsi="Times New Roman" w:cs="Times New Roman"/>
          <w:sz w:val="24"/>
          <w:szCs w:val="24"/>
        </w:rPr>
        <w:t>,</w:t>
      </w:r>
      <w:r w:rsidR="00203750" w:rsidRPr="0043010D">
        <w:rPr>
          <w:rFonts w:ascii="Times New Roman" w:eastAsia="Times New Roman" w:hAnsi="Times New Roman" w:cs="Times New Roman"/>
          <w:sz w:val="24"/>
          <w:szCs w:val="24"/>
        </w:rPr>
        <w:t xml:space="preserve"> such as </w:t>
      </w:r>
      <w:r w:rsidR="003B213E" w:rsidRPr="0043010D">
        <w:rPr>
          <w:rFonts w:ascii="Times New Roman" w:hAnsi="Times New Roman" w:cs="Times New Roman"/>
          <w:sz w:val="24"/>
          <w:szCs w:val="24"/>
        </w:rPr>
        <w:t>neutral</w:t>
      </w:r>
      <w:r w:rsidR="00A4075E">
        <w:rPr>
          <w:rFonts w:ascii="Times New Roman" w:hAnsi="Times New Roman" w:cs="Times New Roman"/>
          <w:sz w:val="24"/>
          <w:szCs w:val="24"/>
        </w:rPr>
        <w:t>-</w:t>
      </w:r>
      <w:r w:rsidR="003B213E" w:rsidRPr="0043010D">
        <w:rPr>
          <w:rFonts w:ascii="Times New Roman" w:hAnsi="Times New Roman" w:cs="Times New Roman"/>
          <w:sz w:val="24"/>
          <w:szCs w:val="24"/>
        </w:rPr>
        <w:t xml:space="preserve">buffered formalin. </w:t>
      </w:r>
      <w:r w:rsidR="00203750" w:rsidRPr="0043010D">
        <w:rPr>
          <w:rFonts w:ascii="Times New Roman" w:hAnsi="Times New Roman" w:cs="Times New Roman"/>
          <w:sz w:val="24"/>
          <w:szCs w:val="24"/>
        </w:rPr>
        <w:t xml:space="preserve">Treated cell culture plates </w:t>
      </w:r>
      <w:r w:rsidR="00E37C8C">
        <w:rPr>
          <w:rFonts w:ascii="Times New Roman" w:hAnsi="Times New Roman" w:cs="Times New Roman"/>
          <w:sz w:val="24"/>
          <w:szCs w:val="24"/>
        </w:rPr>
        <w:t xml:space="preserve">or tubes </w:t>
      </w:r>
      <w:r w:rsidR="003E5A2D">
        <w:rPr>
          <w:rFonts w:ascii="Times New Roman" w:hAnsi="Times New Roman" w:cs="Times New Roman"/>
          <w:sz w:val="24"/>
          <w:szCs w:val="24"/>
        </w:rPr>
        <w:t>are to</w:t>
      </w:r>
      <w:r w:rsidR="003E5A2D" w:rsidRPr="0043010D">
        <w:rPr>
          <w:rFonts w:ascii="Times New Roman" w:hAnsi="Times New Roman" w:cs="Times New Roman"/>
          <w:sz w:val="24"/>
          <w:szCs w:val="24"/>
        </w:rPr>
        <w:t xml:space="preserve"> </w:t>
      </w:r>
      <w:r w:rsidR="00045397" w:rsidRPr="0043010D">
        <w:rPr>
          <w:rFonts w:ascii="Times New Roman" w:hAnsi="Times New Roman" w:cs="Times New Roman"/>
          <w:sz w:val="24"/>
          <w:szCs w:val="24"/>
        </w:rPr>
        <w:t>be</w:t>
      </w:r>
      <w:r w:rsidR="00C82513" w:rsidRPr="0043010D">
        <w:rPr>
          <w:rFonts w:ascii="Times New Roman" w:hAnsi="Times New Roman" w:cs="Times New Roman"/>
          <w:sz w:val="24"/>
          <w:szCs w:val="24"/>
        </w:rPr>
        <w:t xml:space="preserve"> placed into heat seal pouches containing formalin</w:t>
      </w:r>
      <w:r w:rsidR="004A0E4F" w:rsidRPr="0043010D">
        <w:rPr>
          <w:rFonts w:ascii="Times New Roman" w:hAnsi="Times New Roman" w:cs="Times New Roman"/>
          <w:sz w:val="24"/>
          <w:szCs w:val="24"/>
        </w:rPr>
        <w:t xml:space="preserve"> and removed from the laboratory via a dunk tank</w:t>
      </w:r>
      <w:r w:rsidR="008D5F33" w:rsidRPr="0043010D">
        <w:rPr>
          <w:rFonts w:ascii="Times New Roman" w:hAnsi="Times New Roman" w:cs="Times New Roman"/>
          <w:sz w:val="24"/>
          <w:szCs w:val="24"/>
        </w:rPr>
        <w:t xml:space="preserve"> filled with a liquid disinfectant</w:t>
      </w:r>
      <w:r w:rsidR="00C82513" w:rsidRPr="0043010D">
        <w:rPr>
          <w:rFonts w:ascii="Times New Roman" w:hAnsi="Times New Roman" w:cs="Times New Roman"/>
          <w:sz w:val="24"/>
          <w:szCs w:val="24"/>
        </w:rPr>
        <w:t xml:space="preserve">. </w:t>
      </w:r>
      <w:r w:rsidR="00045397" w:rsidRPr="0043010D">
        <w:rPr>
          <w:rFonts w:ascii="Times New Roman" w:hAnsi="Times New Roman" w:cs="Times New Roman"/>
          <w:sz w:val="24"/>
          <w:szCs w:val="24"/>
        </w:rPr>
        <w:t>W</w:t>
      </w:r>
      <w:r w:rsidR="00C82513" w:rsidRPr="0043010D">
        <w:rPr>
          <w:rFonts w:ascii="Times New Roman" w:hAnsi="Times New Roman" w:cs="Times New Roman"/>
          <w:sz w:val="24"/>
          <w:szCs w:val="24"/>
        </w:rPr>
        <w:t xml:space="preserve">aste buckets </w:t>
      </w:r>
      <w:r w:rsidR="00471F0F" w:rsidRPr="0043010D">
        <w:rPr>
          <w:rFonts w:ascii="Times New Roman" w:hAnsi="Times New Roman" w:cs="Times New Roman"/>
          <w:sz w:val="24"/>
          <w:szCs w:val="24"/>
        </w:rPr>
        <w:t xml:space="preserve">filled with disinfectant </w:t>
      </w:r>
      <w:r w:rsidR="00471F0F" w:rsidRPr="007430B4">
        <w:rPr>
          <w:rFonts w:ascii="Times New Roman" w:hAnsi="Times New Roman" w:cs="Times New Roman"/>
          <w:sz w:val="24"/>
          <w:szCs w:val="24"/>
        </w:rPr>
        <w:t>solutions and spray disinfectants are used for temporarily receiving waste generated during the experiment and for disinfecting gloves</w:t>
      </w:r>
      <w:r w:rsidR="00EC503A" w:rsidRPr="007430B4">
        <w:rPr>
          <w:rFonts w:ascii="Times New Roman" w:hAnsi="Times New Roman" w:cs="Times New Roman"/>
          <w:sz w:val="24"/>
          <w:szCs w:val="24"/>
        </w:rPr>
        <w:t>,</w:t>
      </w:r>
      <w:r w:rsidR="00471F0F" w:rsidRPr="007430B4">
        <w:rPr>
          <w:rFonts w:ascii="Times New Roman" w:hAnsi="Times New Roman" w:cs="Times New Roman"/>
          <w:sz w:val="24"/>
          <w:szCs w:val="24"/>
        </w:rPr>
        <w:t xml:space="preserve"> cleaning </w:t>
      </w:r>
      <w:r w:rsidR="00AB5339" w:rsidRPr="007430B4">
        <w:rPr>
          <w:rFonts w:ascii="Times New Roman" w:hAnsi="Times New Roman" w:cs="Times New Roman"/>
          <w:sz w:val="24"/>
          <w:szCs w:val="24"/>
        </w:rPr>
        <w:t xml:space="preserve">biosafety </w:t>
      </w:r>
      <w:r w:rsidR="00EC503A" w:rsidRPr="007430B4">
        <w:rPr>
          <w:rFonts w:ascii="Times New Roman" w:hAnsi="Times New Roman" w:cs="Times New Roman"/>
          <w:sz w:val="24"/>
          <w:szCs w:val="24"/>
        </w:rPr>
        <w:t>cabinet surfaces and instruments</w:t>
      </w:r>
      <w:r w:rsidR="00471F0F" w:rsidRPr="007430B4">
        <w:rPr>
          <w:rFonts w:ascii="Times New Roman" w:hAnsi="Times New Roman" w:cs="Times New Roman"/>
          <w:sz w:val="24"/>
          <w:szCs w:val="24"/>
        </w:rPr>
        <w:t>, respectively.</w:t>
      </w:r>
      <w:r w:rsidR="00522C70" w:rsidRPr="007430B4">
        <w:rPr>
          <w:rFonts w:ascii="Times New Roman" w:hAnsi="Times New Roman" w:cs="Times New Roman"/>
          <w:sz w:val="24"/>
          <w:szCs w:val="24"/>
        </w:rPr>
        <w:t xml:space="preserve"> </w:t>
      </w:r>
      <w:r w:rsidR="00935544" w:rsidRPr="007430B4">
        <w:rPr>
          <w:rFonts w:ascii="Times New Roman" w:eastAsia="Times New Roman" w:hAnsi="Times New Roman" w:cs="Times New Roman"/>
          <w:sz w:val="24"/>
          <w:szCs w:val="24"/>
        </w:rPr>
        <w:t>Quaternary ammonium d</w:t>
      </w:r>
      <w:r w:rsidR="00935544" w:rsidRPr="007430B4">
        <w:rPr>
          <w:rFonts w:ascii="Times New Roman" w:hAnsi="Times New Roman" w:cs="Times New Roman"/>
          <w:sz w:val="24"/>
          <w:szCs w:val="24"/>
        </w:rPr>
        <w:t>isinfectant solution at the concentration listed is considered the gold standard for all US BSL-4 laboratories (Barr J, personal communication, 2015).</w:t>
      </w:r>
      <w:r w:rsidR="007F5C7F" w:rsidRPr="007430B4">
        <w:rPr>
          <w:rFonts w:ascii="Times New Roman" w:hAnsi="Times New Roman" w:cs="Times New Roman"/>
          <w:sz w:val="24"/>
          <w:szCs w:val="24"/>
        </w:rPr>
        <w:t xml:space="preserve"> </w:t>
      </w:r>
      <w:r w:rsidR="00EC503A" w:rsidRPr="007430B4">
        <w:rPr>
          <w:rFonts w:ascii="Times New Roman" w:hAnsi="Times New Roman" w:cs="Times New Roman"/>
          <w:sz w:val="24"/>
          <w:szCs w:val="24"/>
        </w:rPr>
        <w:t xml:space="preserve">Solid waste </w:t>
      </w:r>
      <w:r w:rsidR="00045397" w:rsidRPr="007430B4">
        <w:rPr>
          <w:rFonts w:ascii="Times New Roman" w:hAnsi="Times New Roman" w:cs="Times New Roman"/>
          <w:sz w:val="24"/>
          <w:szCs w:val="24"/>
        </w:rPr>
        <w:t>from a</w:t>
      </w:r>
      <w:r w:rsidR="00EC503A" w:rsidRPr="007430B4">
        <w:rPr>
          <w:rFonts w:ascii="Times New Roman" w:hAnsi="Times New Roman" w:cs="Times New Roman"/>
          <w:sz w:val="24"/>
          <w:szCs w:val="24"/>
        </w:rPr>
        <w:t xml:space="preserve"> waste bucket is autoclaved to eliminate </w:t>
      </w:r>
      <w:r w:rsidR="004A0E4F" w:rsidRPr="007430B4">
        <w:rPr>
          <w:rFonts w:ascii="Times New Roman" w:hAnsi="Times New Roman" w:cs="Times New Roman"/>
          <w:sz w:val="24"/>
          <w:szCs w:val="24"/>
        </w:rPr>
        <w:t xml:space="preserve">potential for </w:t>
      </w:r>
      <w:r w:rsidR="00EC503A" w:rsidRPr="007430B4">
        <w:rPr>
          <w:rFonts w:ascii="Times New Roman" w:hAnsi="Times New Roman" w:cs="Times New Roman"/>
          <w:sz w:val="24"/>
          <w:szCs w:val="24"/>
        </w:rPr>
        <w:t>contamination</w:t>
      </w:r>
      <w:r w:rsidR="004A0E4F" w:rsidRPr="007430B4">
        <w:rPr>
          <w:rFonts w:ascii="Times New Roman" w:hAnsi="Times New Roman" w:cs="Times New Roman"/>
          <w:sz w:val="24"/>
          <w:szCs w:val="24"/>
        </w:rPr>
        <w:t>.</w:t>
      </w:r>
    </w:p>
    <w:p w14:paraId="3C2034EB" w14:textId="77777777" w:rsidR="00402217" w:rsidRPr="007430B4" w:rsidRDefault="00402217" w:rsidP="00F155AD">
      <w:pPr>
        <w:spacing w:after="0" w:line="240" w:lineRule="auto"/>
        <w:contextualSpacing/>
        <w:rPr>
          <w:rFonts w:ascii="Times New Roman" w:hAnsi="Times New Roman" w:cs="Times New Roman"/>
          <w:sz w:val="24"/>
          <w:szCs w:val="24"/>
        </w:rPr>
      </w:pPr>
    </w:p>
    <w:p w14:paraId="3A9AF3DD" w14:textId="312AAEED" w:rsidR="00F402C0" w:rsidRDefault="005233BB" w:rsidP="00F155A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In an effort to </w:t>
      </w:r>
      <w:r w:rsidR="00B0635C">
        <w:rPr>
          <w:rFonts w:ascii="Times New Roman" w:hAnsi="Times New Roman" w:cs="Times New Roman"/>
          <w:sz w:val="24"/>
          <w:szCs w:val="24"/>
        </w:rPr>
        <w:t xml:space="preserve">visually </w:t>
      </w:r>
      <w:r>
        <w:rPr>
          <w:rFonts w:ascii="Times New Roman" w:hAnsi="Times New Roman" w:cs="Times New Roman"/>
          <w:sz w:val="24"/>
          <w:szCs w:val="24"/>
        </w:rPr>
        <w:t xml:space="preserve">demonstrate </w:t>
      </w:r>
      <w:r w:rsidR="00B0635C" w:rsidRPr="0043010D">
        <w:rPr>
          <w:rFonts w:ascii="Times New Roman" w:hAnsi="Times New Roman" w:cs="Times New Roman"/>
          <w:sz w:val="24"/>
          <w:szCs w:val="24"/>
        </w:rPr>
        <w:t xml:space="preserve">the workflow </w:t>
      </w:r>
      <w:r w:rsidR="00B0635C">
        <w:rPr>
          <w:rFonts w:ascii="Times New Roman" w:hAnsi="Times New Roman" w:cs="Times New Roman"/>
          <w:sz w:val="24"/>
          <w:szCs w:val="24"/>
        </w:rPr>
        <w:t xml:space="preserve">and limitations </w:t>
      </w:r>
      <w:r w:rsidR="00B0635C" w:rsidRPr="0043010D">
        <w:rPr>
          <w:rFonts w:ascii="Times New Roman" w:hAnsi="Times New Roman" w:cs="Times New Roman"/>
          <w:sz w:val="24"/>
          <w:szCs w:val="24"/>
        </w:rPr>
        <w:t>of general BSL-4 procedures</w:t>
      </w:r>
      <w:r>
        <w:rPr>
          <w:rFonts w:ascii="Times New Roman" w:hAnsi="Times New Roman" w:cs="Times New Roman"/>
          <w:sz w:val="24"/>
          <w:szCs w:val="24"/>
        </w:rPr>
        <w:t xml:space="preserve">, </w:t>
      </w:r>
      <w:r w:rsidR="00045397" w:rsidRPr="0043010D">
        <w:rPr>
          <w:rFonts w:ascii="Times New Roman" w:hAnsi="Times New Roman" w:cs="Times New Roman"/>
          <w:sz w:val="24"/>
          <w:szCs w:val="24"/>
        </w:rPr>
        <w:t>we</w:t>
      </w:r>
      <w:r w:rsidR="00B0635C">
        <w:rPr>
          <w:rFonts w:ascii="Times New Roman" w:hAnsi="Times New Roman" w:cs="Times New Roman"/>
          <w:sz w:val="24"/>
          <w:szCs w:val="24"/>
        </w:rPr>
        <w:t xml:space="preserve"> </w:t>
      </w:r>
      <w:r w:rsidR="00045397" w:rsidRPr="0043010D">
        <w:rPr>
          <w:rFonts w:ascii="Times New Roman" w:hAnsi="Times New Roman" w:cs="Times New Roman"/>
          <w:sz w:val="24"/>
          <w:szCs w:val="24"/>
        </w:rPr>
        <w:t>us</w:t>
      </w:r>
      <w:r w:rsidR="00B0635C">
        <w:rPr>
          <w:rFonts w:ascii="Times New Roman" w:hAnsi="Times New Roman" w:cs="Times New Roman"/>
          <w:sz w:val="24"/>
          <w:szCs w:val="24"/>
        </w:rPr>
        <w:t>ed</w:t>
      </w:r>
      <w:r w:rsidR="00045397" w:rsidRPr="0043010D">
        <w:rPr>
          <w:rFonts w:ascii="Times New Roman" w:hAnsi="Times New Roman" w:cs="Times New Roman"/>
          <w:sz w:val="24"/>
          <w:szCs w:val="24"/>
        </w:rPr>
        <w:t xml:space="preserve"> a standard viral plaque assay as an example</w:t>
      </w:r>
      <w:r w:rsidR="00E6505B">
        <w:rPr>
          <w:rFonts w:ascii="Times New Roman" w:hAnsi="Times New Roman" w:cs="Times New Roman"/>
          <w:sz w:val="24"/>
          <w:szCs w:val="24"/>
        </w:rPr>
        <w:t xml:space="preserve"> of a commonly used viral procedure</w:t>
      </w:r>
      <w:r w:rsidR="00045397" w:rsidRPr="0043010D">
        <w:rPr>
          <w:rFonts w:ascii="Times New Roman" w:hAnsi="Times New Roman" w:cs="Times New Roman"/>
          <w:sz w:val="24"/>
          <w:szCs w:val="24"/>
        </w:rPr>
        <w:t>.</w:t>
      </w:r>
      <w:r w:rsidR="00402217">
        <w:rPr>
          <w:rFonts w:ascii="Times New Roman" w:hAnsi="Times New Roman" w:cs="Times New Roman"/>
          <w:sz w:val="24"/>
          <w:szCs w:val="24"/>
        </w:rPr>
        <w:t xml:space="preserve"> While the viral assay procedure is described</w:t>
      </w:r>
      <w:r w:rsidR="002F00A8">
        <w:rPr>
          <w:rFonts w:ascii="Times New Roman" w:hAnsi="Times New Roman" w:cs="Times New Roman"/>
          <w:sz w:val="24"/>
          <w:szCs w:val="24"/>
        </w:rPr>
        <w:t xml:space="preserve"> in general</w:t>
      </w:r>
      <w:r w:rsidR="00402217">
        <w:rPr>
          <w:rFonts w:ascii="Times New Roman" w:hAnsi="Times New Roman" w:cs="Times New Roman"/>
          <w:sz w:val="24"/>
          <w:szCs w:val="24"/>
        </w:rPr>
        <w:t xml:space="preserve">, we </w:t>
      </w:r>
      <w:r w:rsidR="002F00A8">
        <w:rPr>
          <w:rFonts w:ascii="Times New Roman" w:hAnsi="Times New Roman" w:cs="Times New Roman"/>
          <w:sz w:val="24"/>
          <w:szCs w:val="24"/>
        </w:rPr>
        <w:t xml:space="preserve">stress the biosafety procedures used to ensure safety of laboratory </w:t>
      </w:r>
      <w:r w:rsidR="00266AD9">
        <w:rPr>
          <w:rFonts w:ascii="Times New Roman" w:hAnsi="Times New Roman" w:cs="Times New Roman"/>
          <w:sz w:val="24"/>
          <w:szCs w:val="24"/>
        </w:rPr>
        <w:t>personnel</w:t>
      </w:r>
      <w:r w:rsidR="002F00A8">
        <w:rPr>
          <w:rFonts w:ascii="Times New Roman" w:hAnsi="Times New Roman" w:cs="Times New Roman"/>
          <w:sz w:val="24"/>
          <w:szCs w:val="24"/>
        </w:rPr>
        <w:t xml:space="preserve"> in this protocol. </w:t>
      </w:r>
      <w:r w:rsidR="001A1B20">
        <w:rPr>
          <w:rFonts w:ascii="Times New Roman" w:hAnsi="Times New Roman" w:cs="Times New Roman"/>
          <w:sz w:val="24"/>
          <w:szCs w:val="24"/>
        </w:rPr>
        <w:t>Please refer</w:t>
      </w:r>
      <w:r w:rsidR="00D56232">
        <w:rPr>
          <w:rFonts w:ascii="Times New Roman" w:hAnsi="Times New Roman" w:cs="Times New Roman"/>
          <w:sz w:val="24"/>
          <w:szCs w:val="24"/>
        </w:rPr>
        <w:t xml:space="preserve"> to previous classical plaque assay visualizations for additional background on the plaque assay technique</w:t>
      </w:r>
      <w:r w:rsidR="004E6D05">
        <w:rPr>
          <w:rFonts w:ascii="Times New Roman" w:hAnsi="Times New Roman" w:cs="Times New Roman"/>
          <w:sz w:val="24"/>
          <w:szCs w:val="24"/>
        </w:rPr>
        <w:fldChar w:fldCharType="begin">
          <w:fldData xml:space="preserve">PEVuZE5vdGU+PENpdGU+PEF1dGhvcj5CYWVyPC9BdXRob3I+PFllYXI+MjAxNDwvWWVhcj48UmVj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</w:fldData>
        </w:fldChar>
      </w:r>
      <w:r w:rsidR="008631A6">
        <w:rPr>
          <w:rFonts w:ascii="Times New Roman" w:hAnsi="Times New Roman" w:cs="Times New Roman"/>
          <w:sz w:val="24"/>
          <w:szCs w:val="24"/>
        </w:rPr>
        <w:instrText xml:space="preserve"> ADDIN EN.CITE </w:instrText>
      </w:r>
      <w:r w:rsidR="008631A6">
        <w:rPr>
          <w:rFonts w:ascii="Times New Roman" w:hAnsi="Times New Roman" w:cs="Times New Roman"/>
          <w:sz w:val="24"/>
          <w:szCs w:val="24"/>
        </w:rPr>
        <w:fldChar w:fldCharType="begin">
          <w:fldData xml:space="preserve">PEVuZE5vdGU+PENpdGU+PEF1dGhvcj5CYWVyPC9BdXRob3I+PFllYXI+MjAxNDwvWWVhcj48UmVj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</w:fldData>
        </w:fldChar>
      </w:r>
      <w:r w:rsidR="008631A6">
        <w:rPr>
          <w:rFonts w:ascii="Times New Roman" w:hAnsi="Times New Roman" w:cs="Times New Roman"/>
          <w:sz w:val="24"/>
          <w:szCs w:val="24"/>
        </w:rPr>
        <w:instrText xml:space="preserve"> ADDIN EN.CITE.DATA </w:instrText>
      </w:r>
      <w:r w:rsidR="008631A6">
        <w:rPr>
          <w:rFonts w:ascii="Times New Roman" w:hAnsi="Times New Roman" w:cs="Times New Roman"/>
          <w:sz w:val="24"/>
          <w:szCs w:val="24"/>
        </w:rPr>
      </w:r>
      <w:r w:rsidR="008631A6">
        <w:rPr>
          <w:rFonts w:ascii="Times New Roman" w:hAnsi="Times New Roman" w:cs="Times New Roman"/>
          <w:sz w:val="24"/>
          <w:szCs w:val="24"/>
        </w:rPr>
        <w:fldChar w:fldCharType="end"/>
      </w:r>
      <w:r w:rsidR="004E6D05">
        <w:rPr>
          <w:rFonts w:ascii="Times New Roman" w:hAnsi="Times New Roman" w:cs="Times New Roman"/>
          <w:sz w:val="24"/>
          <w:szCs w:val="24"/>
        </w:rPr>
      </w:r>
      <w:r w:rsidR="004E6D05">
        <w:rPr>
          <w:rFonts w:ascii="Times New Roman" w:hAnsi="Times New Roman" w:cs="Times New Roman"/>
          <w:sz w:val="24"/>
          <w:szCs w:val="24"/>
        </w:rPr>
        <w:fldChar w:fldCharType="separate"/>
      </w:r>
      <w:r w:rsidR="008631A6" w:rsidRPr="008631A6">
        <w:rPr>
          <w:rFonts w:ascii="Times New Roman" w:hAnsi="Times New Roman" w:cs="Times New Roman"/>
          <w:noProof/>
          <w:sz w:val="24"/>
          <w:szCs w:val="24"/>
          <w:vertAlign w:val="superscript"/>
        </w:rPr>
        <w:t>8,9</w:t>
      </w:r>
      <w:r w:rsidR="004E6D05">
        <w:rPr>
          <w:rFonts w:ascii="Times New Roman" w:hAnsi="Times New Roman" w:cs="Times New Roman"/>
          <w:sz w:val="24"/>
          <w:szCs w:val="24"/>
        </w:rPr>
        <w:fldChar w:fldCharType="end"/>
      </w:r>
      <w:r w:rsidR="00D56232">
        <w:rPr>
          <w:rFonts w:ascii="Times New Roman" w:hAnsi="Times New Roman" w:cs="Times New Roman"/>
          <w:sz w:val="24"/>
          <w:szCs w:val="24"/>
        </w:rPr>
        <w:t>.</w:t>
      </w:r>
    </w:p>
    <w:p w14:paraId="65C271DB" w14:textId="77777777" w:rsidR="005A1992" w:rsidRDefault="005A1992" w:rsidP="00F155AD">
      <w:pPr>
        <w:spacing w:after="0" w:line="240" w:lineRule="auto"/>
        <w:contextualSpacing/>
        <w:rPr>
          <w:rFonts w:ascii="Times New Roman" w:hAnsi="Times New Roman" w:cs="Times New Roman"/>
          <w:sz w:val="24"/>
          <w:szCs w:val="24"/>
        </w:rPr>
      </w:pPr>
    </w:p>
    <w:p w14:paraId="756D68E1" w14:textId="5970984E" w:rsidR="005A1992" w:rsidRPr="0043010D" w:rsidRDefault="005A1992" w:rsidP="00887C7F">
      <w:pPr>
        <w:widowControl w:val="0"/>
        <w:autoSpaceDE w:val="0"/>
        <w:autoSpaceDN w:val="0"/>
        <w:adjustRightInd w:val="0"/>
        <w:spacing w:after="0" w:line="240" w:lineRule="auto"/>
        <w:rPr>
          <w:rFonts w:ascii="Times New Roman" w:hAnsi="Times New Roman" w:cs="Times New Roman"/>
          <w:sz w:val="24"/>
          <w:szCs w:val="24"/>
        </w:rPr>
      </w:pPr>
      <w:r w:rsidRPr="009F25A2">
        <w:rPr>
          <w:rFonts w:ascii="Times New Roman" w:hAnsi="Times New Roman" w:cs="Times New Roman"/>
          <w:sz w:val="24"/>
          <w:szCs w:val="24"/>
        </w:rPr>
        <w:t>The procedures presented here follow the BMBL specifications outlined by CDC</w:t>
      </w:r>
      <w:r>
        <w:rPr>
          <w:rFonts w:ascii="Times New Roman" w:hAnsi="Times New Roman" w:cs="Times New Roman"/>
          <w:sz w:val="24"/>
          <w:szCs w:val="24"/>
        </w:rPr>
        <w:t xml:space="preserve"> </w:t>
      </w:r>
      <w:r w:rsidRPr="00B84C26">
        <w:rPr>
          <w:rFonts w:ascii="Times New Roman" w:hAnsi="Times New Roman" w:cs="Times New Roman"/>
          <w:sz w:val="24"/>
          <w:szCs w:val="24"/>
          <w:vertAlign w:val="superscript"/>
        </w:rPr>
        <w:t>1</w:t>
      </w:r>
      <w:r>
        <w:rPr>
          <w:rFonts w:ascii="Times New Roman" w:hAnsi="Times New Roman" w:cs="Times New Roman"/>
          <w:sz w:val="24"/>
          <w:szCs w:val="24"/>
        </w:rPr>
        <w:t xml:space="preserve">. However, the </w:t>
      </w:r>
      <w:r w:rsidR="00887C7F">
        <w:rPr>
          <w:rFonts w:ascii="Times New Roman" w:hAnsi="Times New Roman" w:cs="Times New Roman"/>
          <w:sz w:val="24"/>
          <w:szCs w:val="24"/>
        </w:rPr>
        <w:t xml:space="preserve">presented </w:t>
      </w:r>
      <w:r>
        <w:rPr>
          <w:rFonts w:ascii="Times New Roman" w:hAnsi="Times New Roman" w:cs="Times New Roman"/>
          <w:sz w:val="24"/>
          <w:szCs w:val="24"/>
        </w:rPr>
        <w:t xml:space="preserve">protocols are specific to the IRF-Frederick. Each BSL-4 facility has different standard operating procedures </w:t>
      </w:r>
      <w:r w:rsidR="00887C7F">
        <w:rPr>
          <w:rFonts w:ascii="Times New Roman" w:hAnsi="Times New Roman" w:cs="Times New Roman"/>
          <w:sz w:val="24"/>
          <w:szCs w:val="24"/>
        </w:rPr>
        <w:t xml:space="preserve">(SOPs) </w:t>
      </w:r>
      <w:r>
        <w:rPr>
          <w:rFonts w:ascii="Times New Roman" w:hAnsi="Times New Roman" w:cs="Times New Roman"/>
          <w:sz w:val="24"/>
          <w:szCs w:val="24"/>
        </w:rPr>
        <w:t>and methods of operation that impact the execution of experiments within the BSL-4 laboratory. Alternative procedures for waste stream management and execution of plaque assay</w:t>
      </w:r>
      <w:r w:rsidR="00887C7F">
        <w:rPr>
          <w:rFonts w:ascii="Times New Roman" w:hAnsi="Times New Roman" w:cs="Times New Roman"/>
          <w:sz w:val="24"/>
          <w:szCs w:val="24"/>
        </w:rPr>
        <w:t>s</w:t>
      </w:r>
      <w:r>
        <w:rPr>
          <w:rFonts w:ascii="Times New Roman" w:hAnsi="Times New Roman" w:cs="Times New Roman"/>
          <w:sz w:val="24"/>
          <w:szCs w:val="24"/>
        </w:rPr>
        <w:t xml:space="preserve"> </w:t>
      </w:r>
      <w:r w:rsidR="00887C7F">
        <w:rPr>
          <w:rFonts w:ascii="Times New Roman" w:hAnsi="Times New Roman" w:cs="Times New Roman"/>
          <w:sz w:val="24"/>
          <w:szCs w:val="24"/>
        </w:rPr>
        <w:t>may</w:t>
      </w:r>
      <w:r>
        <w:rPr>
          <w:rFonts w:ascii="Times New Roman" w:hAnsi="Times New Roman" w:cs="Times New Roman"/>
          <w:sz w:val="24"/>
          <w:szCs w:val="24"/>
        </w:rPr>
        <w:t xml:space="preserve"> differ based on the management and operation of these laboratories. Nevertheless, a general understanding of the setup of a BSL-4 suit laboratory and procedures for performing work with Class II cabinets inside the BSL-4 environment will help scientists understand the constraints and safety implications when contemplating studies of high risk pathogens.</w:t>
      </w:r>
      <w:r w:rsidR="00EE6757" w:rsidRPr="0043010D">
        <w:rPr>
          <w:rFonts w:ascii="Times New Roman" w:hAnsi="Times New Roman" w:cs="Times New Roman"/>
          <w:sz w:val="24"/>
          <w:szCs w:val="24"/>
        </w:rPr>
        <w:t xml:space="preserve"> </w:t>
      </w:r>
      <w:r w:rsidR="005233BB" w:rsidRPr="0043010D">
        <w:rPr>
          <w:rFonts w:ascii="Times New Roman" w:hAnsi="Times New Roman" w:cs="Times New Roman"/>
          <w:sz w:val="24"/>
          <w:szCs w:val="24"/>
        </w:rPr>
        <w:t>Increased awareness of outside collaborators of the difficulties surrounding work in a BSL-4 laboratory can lead</w:t>
      </w:r>
      <w:r w:rsidR="005233BB">
        <w:rPr>
          <w:rFonts w:ascii="Times New Roman" w:hAnsi="Times New Roman" w:cs="Times New Roman"/>
          <w:sz w:val="24"/>
          <w:szCs w:val="24"/>
        </w:rPr>
        <w:t xml:space="preserve"> to</w:t>
      </w:r>
      <w:r w:rsidR="005233BB" w:rsidRPr="0043010D">
        <w:rPr>
          <w:rFonts w:ascii="Times New Roman" w:hAnsi="Times New Roman" w:cs="Times New Roman"/>
          <w:sz w:val="24"/>
          <w:szCs w:val="24"/>
        </w:rPr>
        <w:t xml:space="preserve"> adjusted expectations and greater ease in developing medical countermeasures in the research community.</w:t>
      </w:r>
    </w:p>
    <w:p w14:paraId="658A2C9D" w14:textId="77777777" w:rsidR="00C82513" w:rsidRPr="0043010D" w:rsidRDefault="00C82513" w:rsidP="00F155AD">
      <w:pPr>
        <w:spacing w:after="0" w:line="240" w:lineRule="auto"/>
        <w:contextualSpacing/>
        <w:rPr>
          <w:rFonts w:ascii="Times New Roman" w:eastAsia="Times New Roman" w:hAnsi="Times New Roman" w:cs="Times New Roman"/>
          <w:sz w:val="24"/>
          <w:szCs w:val="24"/>
        </w:rPr>
      </w:pPr>
    </w:p>
    <w:p w14:paraId="00DE803F" w14:textId="77777777" w:rsidR="00AE1655" w:rsidRDefault="00AE1655" w:rsidP="00F155AD">
      <w:pPr>
        <w:spacing w:after="0" w:line="240" w:lineRule="auto"/>
        <w:contextualSpacing/>
        <w:rPr>
          <w:rFonts w:ascii="Times New Roman" w:hAnsi="Times New Roman" w:cs="Times New Roman"/>
          <w:b/>
          <w:sz w:val="24"/>
          <w:szCs w:val="24"/>
        </w:rPr>
      </w:pPr>
      <w:r w:rsidRPr="0043010D">
        <w:rPr>
          <w:rFonts w:ascii="Times New Roman" w:hAnsi="Times New Roman" w:cs="Times New Roman"/>
          <w:b/>
          <w:sz w:val="24"/>
          <w:szCs w:val="24"/>
        </w:rPr>
        <w:t>PROTOCOL</w:t>
      </w:r>
    </w:p>
    <w:p w14:paraId="72EA9201" w14:textId="77777777" w:rsidR="001B4064" w:rsidRPr="0043010D" w:rsidRDefault="001B4064" w:rsidP="00F155AD">
      <w:pPr>
        <w:spacing w:after="0" w:line="240" w:lineRule="auto"/>
        <w:contextualSpacing/>
        <w:rPr>
          <w:rFonts w:ascii="Times New Roman" w:hAnsi="Times New Roman" w:cs="Times New Roman"/>
          <w:b/>
          <w:sz w:val="24"/>
          <w:szCs w:val="24"/>
        </w:rPr>
      </w:pPr>
    </w:p>
    <w:p w14:paraId="2BF01525" w14:textId="77777777" w:rsidR="00412B53" w:rsidRPr="0043010D" w:rsidRDefault="00412B53" w:rsidP="00F155AD">
      <w:pPr>
        <w:pStyle w:val="ListParagraph"/>
        <w:numPr>
          <w:ilvl w:val="0"/>
          <w:numId w:val="1"/>
        </w:numPr>
        <w:spacing w:after="0" w:line="240" w:lineRule="auto"/>
        <w:ind w:left="0" w:firstLine="0"/>
        <w:rPr>
          <w:rFonts w:ascii="Times New Roman" w:hAnsi="Times New Roman" w:cs="Times New Roman"/>
          <w:b/>
          <w:sz w:val="24"/>
          <w:szCs w:val="24"/>
        </w:rPr>
      </w:pPr>
      <w:r w:rsidRPr="0043010D">
        <w:rPr>
          <w:rFonts w:ascii="Times New Roman" w:hAnsi="Times New Roman" w:cs="Times New Roman"/>
          <w:b/>
          <w:sz w:val="24"/>
          <w:szCs w:val="24"/>
        </w:rPr>
        <w:t>Laboratory Entry</w:t>
      </w:r>
    </w:p>
    <w:p w14:paraId="3467F74C" w14:textId="77777777" w:rsidR="00412B53" w:rsidRPr="0043010D" w:rsidRDefault="00412B53" w:rsidP="00F155AD">
      <w:pPr>
        <w:pStyle w:val="ListParagraph"/>
        <w:spacing w:after="0" w:line="240" w:lineRule="auto"/>
        <w:ind w:left="0"/>
        <w:rPr>
          <w:rFonts w:ascii="Times New Roman" w:hAnsi="Times New Roman" w:cs="Times New Roman"/>
          <w:b/>
          <w:sz w:val="24"/>
          <w:szCs w:val="24"/>
        </w:rPr>
      </w:pPr>
    </w:p>
    <w:p w14:paraId="1386E3B2" w14:textId="4F8FDDE6" w:rsidR="00412B53" w:rsidRPr="0043010D" w:rsidRDefault="00412B53" w:rsidP="00F155AD">
      <w:pPr>
        <w:pStyle w:val="ListParagraph"/>
        <w:numPr>
          <w:ilvl w:val="1"/>
          <w:numId w:val="1"/>
        </w:numPr>
        <w:spacing w:after="0" w:line="240" w:lineRule="auto"/>
        <w:ind w:left="0" w:firstLine="0"/>
        <w:rPr>
          <w:rFonts w:ascii="Times New Roman" w:hAnsi="Times New Roman" w:cs="Times New Roman"/>
          <w:sz w:val="24"/>
          <w:szCs w:val="24"/>
        </w:rPr>
      </w:pPr>
      <w:r w:rsidRPr="0043010D">
        <w:rPr>
          <w:rFonts w:ascii="Times New Roman" w:hAnsi="Times New Roman" w:cs="Times New Roman"/>
          <w:sz w:val="24"/>
          <w:szCs w:val="24"/>
        </w:rPr>
        <w:t xml:space="preserve">Gather all supplies </w:t>
      </w:r>
      <w:r w:rsidR="004014E3" w:rsidRPr="0043010D">
        <w:rPr>
          <w:rFonts w:ascii="Times New Roman" w:hAnsi="Times New Roman" w:cs="Times New Roman"/>
          <w:sz w:val="24"/>
          <w:szCs w:val="24"/>
        </w:rPr>
        <w:t xml:space="preserve">from a BSL-2 laboratory </w:t>
      </w:r>
      <w:r w:rsidRPr="0043010D">
        <w:rPr>
          <w:rFonts w:ascii="Times New Roman" w:hAnsi="Times New Roman" w:cs="Times New Roman"/>
          <w:sz w:val="24"/>
          <w:szCs w:val="24"/>
        </w:rPr>
        <w:t xml:space="preserve">for </w:t>
      </w:r>
      <w:r w:rsidR="00914A9C" w:rsidRPr="0043010D">
        <w:rPr>
          <w:rFonts w:ascii="Times New Roman" w:hAnsi="Times New Roman" w:cs="Times New Roman"/>
          <w:sz w:val="24"/>
          <w:szCs w:val="24"/>
        </w:rPr>
        <w:t xml:space="preserve">the </w:t>
      </w:r>
      <w:r w:rsidRPr="0043010D">
        <w:rPr>
          <w:rFonts w:ascii="Times New Roman" w:hAnsi="Times New Roman" w:cs="Times New Roman"/>
          <w:sz w:val="24"/>
          <w:szCs w:val="24"/>
        </w:rPr>
        <w:t xml:space="preserve">experiment </w:t>
      </w:r>
      <w:r w:rsidR="004014E3" w:rsidRPr="0043010D">
        <w:rPr>
          <w:rFonts w:ascii="Times New Roman" w:hAnsi="Times New Roman" w:cs="Times New Roman"/>
          <w:sz w:val="24"/>
          <w:szCs w:val="24"/>
        </w:rPr>
        <w:t xml:space="preserve">(e.g., </w:t>
      </w:r>
      <w:r w:rsidRPr="0043010D">
        <w:rPr>
          <w:rFonts w:ascii="Times New Roman" w:hAnsi="Times New Roman" w:cs="Times New Roman"/>
          <w:sz w:val="24"/>
          <w:szCs w:val="24"/>
        </w:rPr>
        <w:t xml:space="preserve">cells, media, </w:t>
      </w:r>
      <w:r w:rsidR="000C4D24" w:rsidRPr="0043010D">
        <w:rPr>
          <w:rFonts w:ascii="Times New Roman" w:hAnsi="Times New Roman" w:cs="Times New Roman"/>
          <w:sz w:val="24"/>
          <w:szCs w:val="24"/>
        </w:rPr>
        <w:t>and consumables</w:t>
      </w:r>
      <w:r w:rsidR="004014E3" w:rsidRPr="0043010D">
        <w:rPr>
          <w:rFonts w:ascii="Times New Roman" w:hAnsi="Times New Roman" w:cs="Times New Roman"/>
          <w:sz w:val="24"/>
          <w:szCs w:val="24"/>
        </w:rPr>
        <w:t xml:space="preserve">) </w:t>
      </w:r>
      <w:r w:rsidR="002E4A19" w:rsidRPr="0043010D">
        <w:rPr>
          <w:rFonts w:ascii="Times New Roman" w:hAnsi="Times New Roman" w:cs="Times New Roman"/>
          <w:sz w:val="24"/>
          <w:szCs w:val="24"/>
        </w:rPr>
        <w:t>prior to entry</w:t>
      </w:r>
      <w:r w:rsidR="004014E3" w:rsidRPr="0043010D">
        <w:rPr>
          <w:rFonts w:ascii="Times New Roman" w:hAnsi="Times New Roman" w:cs="Times New Roman"/>
          <w:sz w:val="24"/>
          <w:szCs w:val="24"/>
        </w:rPr>
        <w:t xml:space="preserve"> into the BSL-4 laboratory</w:t>
      </w:r>
      <w:r w:rsidR="00A6437D" w:rsidRPr="0043010D">
        <w:rPr>
          <w:rFonts w:ascii="Times New Roman" w:hAnsi="Times New Roman" w:cs="Times New Roman"/>
          <w:sz w:val="24"/>
          <w:szCs w:val="24"/>
        </w:rPr>
        <w:t>.</w:t>
      </w:r>
    </w:p>
    <w:p w14:paraId="38D9E946" w14:textId="77777777" w:rsidR="0039683B" w:rsidRPr="0043010D" w:rsidRDefault="0039683B" w:rsidP="00F155AD">
      <w:pPr>
        <w:pStyle w:val="ListParagraph"/>
        <w:spacing w:after="0" w:line="240" w:lineRule="auto"/>
        <w:ind w:left="0"/>
        <w:rPr>
          <w:rFonts w:ascii="Times New Roman" w:hAnsi="Times New Roman" w:cs="Times New Roman"/>
          <w:sz w:val="24"/>
          <w:szCs w:val="24"/>
        </w:rPr>
      </w:pPr>
    </w:p>
    <w:p w14:paraId="1AD6F275" w14:textId="0328E79E" w:rsidR="00704747" w:rsidRPr="0043010D" w:rsidRDefault="00412B53" w:rsidP="00F155AD">
      <w:pPr>
        <w:pStyle w:val="ListParagraph"/>
        <w:numPr>
          <w:ilvl w:val="1"/>
          <w:numId w:val="1"/>
        </w:numPr>
        <w:spacing w:after="0" w:line="240" w:lineRule="auto"/>
        <w:ind w:left="0" w:firstLine="0"/>
        <w:rPr>
          <w:rFonts w:ascii="Times New Roman" w:hAnsi="Times New Roman" w:cs="Times New Roman"/>
          <w:sz w:val="24"/>
          <w:szCs w:val="24"/>
        </w:rPr>
      </w:pPr>
      <w:r w:rsidRPr="0043010D">
        <w:rPr>
          <w:rFonts w:ascii="Times New Roman" w:hAnsi="Times New Roman" w:cs="Times New Roman"/>
          <w:sz w:val="24"/>
          <w:szCs w:val="24"/>
        </w:rPr>
        <w:t xml:space="preserve">Complete </w:t>
      </w:r>
      <w:r w:rsidR="00914A9C" w:rsidRPr="0043010D">
        <w:rPr>
          <w:rFonts w:ascii="Times New Roman" w:hAnsi="Times New Roman" w:cs="Times New Roman"/>
          <w:sz w:val="24"/>
          <w:szCs w:val="24"/>
        </w:rPr>
        <w:t xml:space="preserve">the </w:t>
      </w:r>
      <w:r w:rsidRPr="0043010D">
        <w:rPr>
          <w:rFonts w:ascii="Times New Roman" w:hAnsi="Times New Roman" w:cs="Times New Roman"/>
          <w:sz w:val="24"/>
          <w:szCs w:val="24"/>
        </w:rPr>
        <w:t>BSL</w:t>
      </w:r>
      <w:r w:rsidR="002E1ADD" w:rsidRPr="0043010D">
        <w:rPr>
          <w:rFonts w:ascii="Times New Roman" w:hAnsi="Times New Roman" w:cs="Times New Roman"/>
          <w:sz w:val="24"/>
          <w:szCs w:val="24"/>
        </w:rPr>
        <w:t>-</w:t>
      </w:r>
      <w:r w:rsidRPr="0043010D">
        <w:rPr>
          <w:rFonts w:ascii="Times New Roman" w:hAnsi="Times New Roman" w:cs="Times New Roman"/>
          <w:sz w:val="24"/>
          <w:szCs w:val="24"/>
        </w:rPr>
        <w:t>4 entry procedure</w:t>
      </w:r>
      <w:r w:rsidR="0003374D" w:rsidRPr="0043010D">
        <w:rPr>
          <w:rFonts w:ascii="Times New Roman" w:hAnsi="Times New Roman" w:cs="Times New Roman"/>
          <w:sz w:val="24"/>
          <w:szCs w:val="24"/>
        </w:rPr>
        <w:t xml:space="preserve"> (outlined in detail in </w:t>
      </w:r>
      <w:r w:rsidR="004E6D05" w:rsidRPr="0043010D">
        <w:rPr>
          <w:rFonts w:ascii="Times New Roman" w:hAnsi="Times New Roman" w:cs="Times New Roman"/>
          <w:sz w:val="24"/>
          <w:szCs w:val="24"/>
        </w:rPr>
        <w:fldChar w:fldCharType="begin"/>
      </w:r>
      <w:r w:rsidR="008631A6">
        <w:rPr>
          <w:rFonts w:ascii="Times New Roman" w:hAnsi="Times New Roman" w:cs="Times New Roman"/>
          <w:sz w:val="24"/>
          <w:szCs w:val="24"/>
        </w:rPr>
        <w:instrText xml:space="preserve"> ADDIN EN.CITE &lt;EndNote&gt;&lt;Cite&gt;&lt;Author&gt;Janosko&lt;/Author&gt;&lt;Year&gt;2015&lt;/Year&gt;&lt;RecNum&gt;5&lt;/RecNum&gt;&lt;DisplayText&gt;&lt;style face="superscript"&gt;7&lt;/style&gt;&lt;/DisplayText&gt;&lt;record&gt;&lt;rec-number&gt;5&lt;/rec-number&gt;&lt;foreign-keys&gt;&lt;key app="EN" db-id="95fpp929cdxa0pettrivaewa2v95x09d5fz9" timestamp="1415643787"&gt;5&lt;/key&gt;&lt;/foreign-keys&gt;&lt;ref-type name="Journal Article"&gt;17&lt;/ref-type&gt;&lt;contributors&gt;&lt;authors&gt;&lt;author&gt;Janosko, Krisztina&lt;/author&gt;&lt;author&gt;Holbrook, Michael R.&lt;/author&gt;&lt;author&gt;Barr, Jason&lt;/author&gt;&lt;author&gt;Bollinger, Laura&lt;/author&gt;&lt;author&gt;Newton, Je T&amp;apos;aime&lt;/author&gt;&lt;author&gt;Ntiforo, Corrie&lt;/author&gt;&lt;author&gt;Pusl, Daniela&lt;/author&gt;&lt;author&gt;Wada, Jiro&lt;/author&gt;&lt;author&gt;Coe, Linda&lt;/author&gt;&lt;author&gt;Hensley, Lisa E.&lt;/author&gt;&lt;author&gt;Jahrling, Peter B.&lt;/author&gt;&lt;author&gt;Kuhn, Jens H.&lt;/author&gt;&lt;author&gt;Lackemeyer, Matthew G.&lt;/author&gt;&lt;/authors&gt;&lt;/contributors&gt;&lt;titles&gt;&lt;title&gt;Safety Precautions and Operating Procedures in an (A)BSL-4 Laboratory: 1. Laboratory Suite Entry and Exit Procedures&lt;/title&gt;&lt;secondary-title&gt;J Vis Exp&lt;/secondary-title&gt;&lt;/titles&gt;&lt;periodical&gt;&lt;full-title&gt;J Vis Exp&lt;/full-title&gt;&lt;/periodical&gt;&lt;dates&gt;&lt;year&gt;2015&lt;/year&gt;&lt;/dates&gt;&lt;urls&gt;&lt;/urls&gt;&lt;/record&gt;&lt;/Cite&gt;&lt;/EndNote&gt;</w:instrText>
      </w:r>
      <w:r w:rsidR="004E6D05" w:rsidRPr="0043010D">
        <w:rPr>
          <w:rFonts w:ascii="Times New Roman" w:hAnsi="Times New Roman" w:cs="Times New Roman"/>
          <w:sz w:val="24"/>
          <w:szCs w:val="24"/>
        </w:rPr>
        <w:fldChar w:fldCharType="separate"/>
      </w:r>
      <w:r w:rsidR="008631A6" w:rsidRPr="008631A6">
        <w:rPr>
          <w:rFonts w:ascii="Times New Roman" w:hAnsi="Times New Roman" w:cs="Times New Roman"/>
          <w:noProof/>
          <w:sz w:val="24"/>
          <w:szCs w:val="24"/>
          <w:vertAlign w:val="superscript"/>
        </w:rPr>
        <w:t>7</w:t>
      </w:r>
      <w:r w:rsidR="004E6D05" w:rsidRPr="0043010D">
        <w:rPr>
          <w:rFonts w:ascii="Times New Roman" w:hAnsi="Times New Roman" w:cs="Times New Roman"/>
          <w:sz w:val="24"/>
          <w:szCs w:val="24"/>
        </w:rPr>
        <w:fldChar w:fldCharType="end"/>
      </w:r>
      <w:r w:rsidR="0003374D" w:rsidRPr="0043010D">
        <w:rPr>
          <w:rFonts w:ascii="Times New Roman" w:hAnsi="Times New Roman" w:cs="Times New Roman"/>
          <w:sz w:val="24"/>
          <w:szCs w:val="24"/>
        </w:rPr>
        <w:t>)</w:t>
      </w:r>
      <w:r w:rsidRPr="0043010D">
        <w:rPr>
          <w:rFonts w:ascii="Times New Roman" w:hAnsi="Times New Roman" w:cs="Times New Roman"/>
          <w:sz w:val="24"/>
          <w:szCs w:val="24"/>
        </w:rPr>
        <w:t>.</w:t>
      </w:r>
    </w:p>
    <w:p w14:paraId="432025AE" w14:textId="77777777" w:rsidR="00704747" w:rsidRPr="0043010D" w:rsidRDefault="00704747" w:rsidP="00F155AD">
      <w:pPr>
        <w:pStyle w:val="ListParagraph"/>
        <w:spacing w:after="0" w:line="240" w:lineRule="auto"/>
        <w:ind w:left="0"/>
        <w:rPr>
          <w:rFonts w:ascii="Times New Roman" w:hAnsi="Times New Roman" w:cs="Times New Roman"/>
          <w:sz w:val="24"/>
          <w:szCs w:val="24"/>
        </w:rPr>
      </w:pPr>
    </w:p>
    <w:p w14:paraId="4352605F" w14:textId="77777777" w:rsidR="00704747" w:rsidRPr="0043010D" w:rsidRDefault="00704747" w:rsidP="00F155AD">
      <w:pPr>
        <w:pStyle w:val="ListParagraph"/>
        <w:numPr>
          <w:ilvl w:val="0"/>
          <w:numId w:val="1"/>
        </w:numPr>
        <w:spacing w:after="0" w:line="240" w:lineRule="auto"/>
        <w:ind w:left="0" w:firstLine="0"/>
        <w:rPr>
          <w:rFonts w:ascii="Times New Roman" w:hAnsi="Times New Roman" w:cs="Times New Roman"/>
          <w:sz w:val="24"/>
          <w:szCs w:val="24"/>
        </w:rPr>
      </w:pPr>
      <w:r w:rsidRPr="0043010D">
        <w:rPr>
          <w:rFonts w:ascii="Times New Roman" w:hAnsi="Times New Roman" w:cs="Times New Roman"/>
          <w:b/>
          <w:sz w:val="24"/>
          <w:szCs w:val="24"/>
        </w:rPr>
        <w:t xml:space="preserve">Preparation of </w:t>
      </w:r>
      <w:r w:rsidR="0003374D" w:rsidRPr="0043010D">
        <w:rPr>
          <w:rFonts w:ascii="Times New Roman" w:hAnsi="Times New Roman" w:cs="Times New Roman"/>
          <w:b/>
          <w:sz w:val="24"/>
          <w:szCs w:val="24"/>
        </w:rPr>
        <w:t>a</w:t>
      </w:r>
      <w:r w:rsidR="003D172D" w:rsidRPr="0043010D">
        <w:rPr>
          <w:rFonts w:ascii="Times New Roman" w:hAnsi="Times New Roman" w:cs="Times New Roman"/>
          <w:b/>
          <w:sz w:val="24"/>
          <w:szCs w:val="24"/>
        </w:rPr>
        <w:t xml:space="preserve"> Class </w:t>
      </w:r>
      <w:r w:rsidR="00B30E0D" w:rsidRPr="0043010D">
        <w:rPr>
          <w:rFonts w:ascii="Times New Roman" w:hAnsi="Times New Roman" w:cs="Times New Roman"/>
          <w:b/>
          <w:sz w:val="24"/>
          <w:szCs w:val="24"/>
        </w:rPr>
        <w:t>II</w:t>
      </w:r>
      <w:r w:rsidR="0003374D" w:rsidRPr="0043010D">
        <w:rPr>
          <w:rFonts w:ascii="Times New Roman" w:hAnsi="Times New Roman" w:cs="Times New Roman"/>
          <w:b/>
          <w:sz w:val="24"/>
          <w:szCs w:val="24"/>
        </w:rPr>
        <w:t xml:space="preserve"> </w:t>
      </w:r>
      <w:r w:rsidR="00F33CD1" w:rsidRPr="0043010D">
        <w:rPr>
          <w:rFonts w:ascii="Times New Roman" w:hAnsi="Times New Roman" w:cs="Times New Roman"/>
          <w:b/>
          <w:sz w:val="24"/>
          <w:szCs w:val="24"/>
        </w:rPr>
        <w:t>Bio</w:t>
      </w:r>
      <w:r w:rsidR="00AB5339" w:rsidRPr="0043010D">
        <w:rPr>
          <w:rFonts w:ascii="Times New Roman" w:hAnsi="Times New Roman" w:cs="Times New Roman"/>
          <w:b/>
          <w:sz w:val="24"/>
          <w:szCs w:val="24"/>
        </w:rPr>
        <w:t>s</w:t>
      </w:r>
      <w:r w:rsidR="00F33CD1" w:rsidRPr="0043010D">
        <w:rPr>
          <w:rFonts w:ascii="Times New Roman" w:hAnsi="Times New Roman" w:cs="Times New Roman"/>
          <w:b/>
          <w:sz w:val="24"/>
          <w:szCs w:val="24"/>
        </w:rPr>
        <w:t xml:space="preserve">afety </w:t>
      </w:r>
      <w:r w:rsidRPr="0043010D">
        <w:rPr>
          <w:rFonts w:ascii="Times New Roman" w:hAnsi="Times New Roman" w:cs="Times New Roman"/>
          <w:b/>
          <w:sz w:val="24"/>
          <w:szCs w:val="24"/>
        </w:rPr>
        <w:t xml:space="preserve">Cabinet </w:t>
      </w:r>
      <w:r w:rsidR="0003374D" w:rsidRPr="0043010D">
        <w:rPr>
          <w:rFonts w:ascii="Times New Roman" w:hAnsi="Times New Roman" w:cs="Times New Roman"/>
          <w:b/>
          <w:sz w:val="24"/>
          <w:szCs w:val="24"/>
        </w:rPr>
        <w:t xml:space="preserve">in the </w:t>
      </w:r>
      <w:r w:rsidR="00914A9C" w:rsidRPr="0043010D">
        <w:rPr>
          <w:rFonts w:ascii="Times New Roman" w:hAnsi="Times New Roman" w:cs="Times New Roman"/>
          <w:b/>
          <w:sz w:val="24"/>
          <w:szCs w:val="24"/>
        </w:rPr>
        <w:t>BSL</w:t>
      </w:r>
      <w:r w:rsidR="0003374D" w:rsidRPr="0043010D">
        <w:rPr>
          <w:rFonts w:ascii="Times New Roman" w:hAnsi="Times New Roman" w:cs="Times New Roman"/>
          <w:b/>
          <w:sz w:val="24"/>
          <w:szCs w:val="24"/>
        </w:rPr>
        <w:t>-</w:t>
      </w:r>
      <w:r w:rsidR="00914A9C" w:rsidRPr="0043010D">
        <w:rPr>
          <w:rFonts w:ascii="Times New Roman" w:hAnsi="Times New Roman" w:cs="Times New Roman"/>
          <w:b/>
          <w:sz w:val="24"/>
          <w:szCs w:val="24"/>
        </w:rPr>
        <w:t xml:space="preserve">4 </w:t>
      </w:r>
      <w:r w:rsidRPr="0043010D">
        <w:rPr>
          <w:rFonts w:ascii="Times New Roman" w:hAnsi="Times New Roman" w:cs="Times New Roman"/>
          <w:b/>
          <w:sz w:val="24"/>
          <w:szCs w:val="24"/>
        </w:rPr>
        <w:t>Laboratory</w:t>
      </w:r>
    </w:p>
    <w:p w14:paraId="4A480663" w14:textId="77777777" w:rsidR="00484EBE" w:rsidRPr="0043010D" w:rsidRDefault="00484EBE" w:rsidP="00F155AD">
      <w:pPr>
        <w:pStyle w:val="ListParagraph"/>
        <w:spacing w:after="0" w:line="240" w:lineRule="auto"/>
        <w:ind w:left="0"/>
        <w:rPr>
          <w:rFonts w:ascii="Times New Roman" w:hAnsi="Times New Roman" w:cs="Times New Roman"/>
          <w:sz w:val="24"/>
          <w:szCs w:val="24"/>
        </w:rPr>
      </w:pPr>
    </w:p>
    <w:p w14:paraId="4829D0B1" w14:textId="77777777" w:rsidR="00A8730D" w:rsidRPr="0043010D" w:rsidRDefault="00A8730D" w:rsidP="00F155AD">
      <w:pPr>
        <w:pStyle w:val="ListParagraph"/>
        <w:numPr>
          <w:ilvl w:val="1"/>
          <w:numId w:val="1"/>
        </w:numPr>
        <w:spacing w:after="0" w:line="240" w:lineRule="auto"/>
        <w:ind w:left="0" w:firstLine="0"/>
        <w:rPr>
          <w:rFonts w:ascii="Times New Roman" w:hAnsi="Times New Roman" w:cs="Times New Roman"/>
          <w:sz w:val="24"/>
          <w:szCs w:val="24"/>
        </w:rPr>
      </w:pPr>
      <w:r w:rsidRPr="0043010D">
        <w:rPr>
          <w:rFonts w:ascii="Times New Roman" w:hAnsi="Times New Roman" w:cs="Times New Roman"/>
          <w:sz w:val="24"/>
          <w:szCs w:val="24"/>
        </w:rPr>
        <w:t xml:space="preserve">Once inside the </w:t>
      </w:r>
      <w:r w:rsidR="0003374D" w:rsidRPr="0043010D">
        <w:rPr>
          <w:rFonts w:ascii="Times New Roman" w:hAnsi="Times New Roman" w:cs="Times New Roman"/>
          <w:sz w:val="24"/>
          <w:szCs w:val="24"/>
        </w:rPr>
        <w:t xml:space="preserve">BSL-4 </w:t>
      </w:r>
      <w:r w:rsidRPr="0043010D">
        <w:rPr>
          <w:rFonts w:ascii="Times New Roman" w:hAnsi="Times New Roman" w:cs="Times New Roman"/>
          <w:sz w:val="24"/>
          <w:szCs w:val="24"/>
        </w:rPr>
        <w:t>lab</w:t>
      </w:r>
      <w:r w:rsidR="0003374D" w:rsidRPr="0043010D">
        <w:rPr>
          <w:rFonts w:ascii="Times New Roman" w:hAnsi="Times New Roman" w:cs="Times New Roman"/>
          <w:sz w:val="24"/>
          <w:szCs w:val="24"/>
        </w:rPr>
        <w:t>oratory</w:t>
      </w:r>
      <w:r w:rsidRPr="0043010D">
        <w:rPr>
          <w:rFonts w:ascii="Times New Roman" w:hAnsi="Times New Roman" w:cs="Times New Roman"/>
          <w:sz w:val="24"/>
          <w:szCs w:val="24"/>
        </w:rPr>
        <w:t xml:space="preserve">, ensure the daily internal checklist </w:t>
      </w:r>
      <w:r w:rsidR="005536F1" w:rsidRPr="0043010D">
        <w:rPr>
          <w:rFonts w:ascii="Times New Roman" w:hAnsi="Times New Roman" w:cs="Times New Roman"/>
          <w:sz w:val="24"/>
          <w:szCs w:val="24"/>
        </w:rPr>
        <w:t xml:space="preserve">(Figure 1) </w:t>
      </w:r>
      <w:r w:rsidRPr="0043010D">
        <w:rPr>
          <w:rFonts w:ascii="Times New Roman" w:hAnsi="Times New Roman" w:cs="Times New Roman"/>
          <w:sz w:val="24"/>
          <w:szCs w:val="24"/>
        </w:rPr>
        <w:t xml:space="preserve">has been completed. </w:t>
      </w:r>
      <w:r w:rsidR="00EC0CAF" w:rsidRPr="0043010D">
        <w:rPr>
          <w:rFonts w:ascii="Times New Roman" w:hAnsi="Times New Roman" w:cs="Times New Roman"/>
          <w:sz w:val="24"/>
          <w:szCs w:val="24"/>
        </w:rPr>
        <w:t>C</w:t>
      </w:r>
      <w:r w:rsidRPr="0043010D">
        <w:rPr>
          <w:rFonts w:ascii="Times New Roman" w:hAnsi="Times New Roman" w:cs="Times New Roman"/>
          <w:sz w:val="24"/>
          <w:szCs w:val="24"/>
        </w:rPr>
        <w:t>omplete the checklist</w:t>
      </w:r>
      <w:r w:rsidR="00EC0CAF" w:rsidRPr="0043010D">
        <w:rPr>
          <w:rFonts w:ascii="Times New Roman" w:hAnsi="Times New Roman" w:cs="Times New Roman"/>
          <w:sz w:val="24"/>
          <w:szCs w:val="24"/>
        </w:rPr>
        <w:t xml:space="preserve"> if the checklist has not been previously filled out and indicate </w:t>
      </w:r>
      <w:r w:rsidRPr="0043010D">
        <w:rPr>
          <w:rFonts w:ascii="Times New Roman" w:hAnsi="Times New Roman" w:cs="Times New Roman"/>
          <w:sz w:val="24"/>
          <w:szCs w:val="24"/>
        </w:rPr>
        <w:t xml:space="preserve">which viruses </w:t>
      </w:r>
      <w:r w:rsidR="0003374D" w:rsidRPr="0043010D">
        <w:rPr>
          <w:rFonts w:ascii="Times New Roman" w:hAnsi="Times New Roman" w:cs="Times New Roman"/>
          <w:sz w:val="24"/>
          <w:szCs w:val="24"/>
        </w:rPr>
        <w:t>will be used.</w:t>
      </w:r>
      <w:r w:rsidRPr="0043010D">
        <w:rPr>
          <w:rFonts w:ascii="Times New Roman" w:hAnsi="Times New Roman" w:cs="Times New Roman"/>
          <w:sz w:val="24"/>
          <w:szCs w:val="24"/>
        </w:rPr>
        <w:t xml:space="preserve"> If </w:t>
      </w:r>
      <w:r w:rsidR="0003374D" w:rsidRPr="0043010D">
        <w:rPr>
          <w:rFonts w:ascii="Times New Roman" w:hAnsi="Times New Roman" w:cs="Times New Roman"/>
          <w:sz w:val="24"/>
          <w:szCs w:val="24"/>
        </w:rPr>
        <w:t xml:space="preserve">the checklist has already been completed, </w:t>
      </w:r>
      <w:r w:rsidRPr="0043010D">
        <w:rPr>
          <w:rFonts w:ascii="Times New Roman" w:hAnsi="Times New Roman" w:cs="Times New Roman"/>
          <w:sz w:val="24"/>
          <w:szCs w:val="24"/>
        </w:rPr>
        <w:t xml:space="preserve">add name and </w:t>
      </w:r>
      <w:r w:rsidR="0003374D" w:rsidRPr="0043010D">
        <w:rPr>
          <w:rFonts w:ascii="Times New Roman" w:hAnsi="Times New Roman" w:cs="Times New Roman"/>
          <w:sz w:val="24"/>
          <w:szCs w:val="24"/>
        </w:rPr>
        <w:t xml:space="preserve">which </w:t>
      </w:r>
      <w:r w:rsidRPr="0043010D">
        <w:rPr>
          <w:rFonts w:ascii="Times New Roman" w:hAnsi="Times New Roman" w:cs="Times New Roman"/>
          <w:sz w:val="24"/>
          <w:szCs w:val="24"/>
        </w:rPr>
        <w:t xml:space="preserve">virus </w:t>
      </w:r>
      <w:r w:rsidR="0003374D" w:rsidRPr="0043010D">
        <w:rPr>
          <w:rFonts w:ascii="Times New Roman" w:hAnsi="Times New Roman" w:cs="Times New Roman"/>
          <w:sz w:val="24"/>
          <w:szCs w:val="24"/>
        </w:rPr>
        <w:t>will be used</w:t>
      </w:r>
      <w:r w:rsidRPr="0043010D">
        <w:rPr>
          <w:rFonts w:ascii="Times New Roman" w:hAnsi="Times New Roman" w:cs="Times New Roman"/>
          <w:sz w:val="24"/>
          <w:szCs w:val="24"/>
        </w:rPr>
        <w:t xml:space="preserve"> to the list.</w:t>
      </w:r>
    </w:p>
    <w:p w14:paraId="0737F025" w14:textId="77777777" w:rsidR="0039683B" w:rsidRPr="0043010D" w:rsidRDefault="0039683B" w:rsidP="00F155AD">
      <w:pPr>
        <w:pStyle w:val="ListParagraph"/>
        <w:spacing w:after="0" w:line="240" w:lineRule="auto"/>
        <w:ind w:left="0"/>
        <w:rPr>
          <w:rFonts w:ascii="Times New Roman" w:hAnsi="Times New Roman" w:cs="Times New Roman"/>
          <w:sz w:val="24"/>
          <w:szCs w:val="24"/>
        </w:rPr>
      </w:pPr>
    </w:p>
    <w:p w14:paraId="080466C1" w14:textId="1C0494B6" w:rsidR="00A8730D" w:rsidRPr="00BE6C89" w:rsidRDefault="00A8730D" w:rsidP="00F155AD">
      <w:pPr>
        <w:pStyle w:val="ListParagraph"/>
        <w:numPr>
          <w:ilvl w:val="1"/>
          <w:numId w:val="1"/>
        </w:numPr>
        <w:spacing w:after="0" w:line="240" w:lineRule="auto"/>
        <w:ind w:left="0" w:firstLine="0"/>
        <w:rPr>
          <w:rFonts w:ascii="Times New Roman" w:hAnsi="Times New Roman" w:cs="Times New Roman"/>
          <w:sz w:val="24"/>
          <w:szCs w:val="24"/>
          <w:highlight w:val="yellow"/>
        </w:rPr>
      </w:pPr>
      <w:r w:rsidRPr="00C579A1">
        <w:rPr>
          <w:rFonts w:ascii="Times New Roman" w:hAnsi="Times New Roman" w:cs="Times New Roman"/>
          <w:sz w:val="24"/>
          <w:szCs w:val="24"/>
          <w:highlight w:val="yellow"/>
        </w:rPr>
        <w:t xml:space="preserve">Clean the </w:t>
      </w:r>
      <w:r w:rsidR="002F5DF1" w:rsidRPr="00C579A1">
        <w:rPr>
          <w:rFonts w:ascii="Times New Roman" w:hAnsi="Times New Roman" w:cs="Times New Roman"/>
          <w:sz w:val="24"/>
          <w:szCs w:val="24"/>
          <w:highlight w:val="yellow"/>
        </w:rPr>
        <w:t xml:space="preserve">Class II </w:t>
      </w:r>
      <w:r w:rsidR="003108D1" w:rsidRPr="00C579A1">
        <w:rPr>
          <w:rFonts w:ascii="Times New Roman" w:hAnsi="Times New Roman" w:cs="Times New Roman"/>
          <w:sz w:val="24"/>
          <w:szCs w:val="24"/>
          <w:highlight w:val="yellow"/>
        </w:rPr>
        <w:t xml:space="preserve">BSC </w:t>
      </w:r>
      <w:r w:rsidRPr="0046302D">
        <w:rPr>
          <w:rFonts w:ascii="Times New Roman" w:hAnsi="Times New Roman" w:cs="Times New Roman"/>
          <w:sz w:val="24"/>
          <w:szCs w:val="24"/>
          <w:highlight w:val="yellow"/>
        </w:rPr>
        <w:t xml:space="preserve">by spraying down the entire inside of the </w:t>
      </w:r>
      <w:r w:rsidR="003108D1" w:rsidRPr="0046302D">
        <w:rPr>
          <w:rFonts w:ascii="Times New Roman" w:hAnsi="Times New Roman" w:cs="Times New Roman"/>
          <w:sz w:val="24"/>
          <w:szCs w:val="24"/>
          <w:highlight w:val="yellow"/>
        </w:rPr>
        <w:t>BSC</w:t>
      </w:r>
      <w:r w:rsidRPr="0046302D">
        <w:rPr>
          <w:rFonts w:ascii="Times New Roman" w:hAnsi="Times New Roman" w:cs="Times New Roman"/>
          <w:sz w:val="24"/>
          <w:szCs w:val="24"/>
          <w:highlight w:val="yellow"/>
        </w:rPr>
        <w:t xml:space="preserve"> (including the sash) with 5% </w:t>
      </w:r>
      <w:r w:rsidR="002F5DF1" w:rsidRPr="0046302D">
        <w:rPr>
          <w:rFonts w:ascii="Times New Roman" w:hAnsi="Times New Roman" w:cs="Times New Roman"/>
          <w:sz w:val="24"/>
          <w:szCs w:val="24"/>
          <w:highlight w:val="yellow"/>
        </w:rPr>
        <w:t xml:space="preserve">dual quaternary ammonium </w:t>
      </w:r>
      <w:r w:rsidR="00C579A1" w:rsidRPr="00BE6C89">
        <w:rPr>
          <w:rFonts w:ascii="Times New Roman" w:hAnsi="Times New Roman" w:cs="Times New Roman"/>
          <w:sz w:val="24"/>
          <w:szCs w:val="24"/>
          <w:highlight w:val="yellow"/>
        </w:rPr>
        <w:t xml:space="preserve">disinfectant solution </w:t>
      </w:r>
      <w:r w:rsidR="002F5DF1" w:rsidRPr="00BE6C89">
        <w:rPr>
          <w:rFonts w:ascii="Times New Roman" w:hAnsi="Times New Roman" w:cs="Times New Roman"/>
          <w:sz w:val="24"/>
          <w:szCs w:val="24"/>
          <w:highlight w:val="yellow"/>
        </w:rPr>
        <w:t>(</w:t>
      </w:r>
      <w:r w:rsidR="00C579A1" w:rsidRPr="00BE6C89">
        <w:rPr>
          <w:rFonts w:ascii="Times New Roman" w:hAnsi="Times New Roman" w:cs="Times New Roman"/>
          <w:sz w:val="24"/>
          <w:szCs w:val="24"/>
          <w:highlight w:val="yellow"/>
        </w:rPr>
        <w:t xml:space="preserve">e.g., </w:t>
      </w:r>
      <w:r w:rsidR="002F5DF1" w:rsidRPr="00BE6C89">
        <w:rPr>
          <w:rFonts w:ascii="Times New Roman" w:hAnsi="Times New Roman" w:cs="Times New Roman"/>
          <w:sz w:val="24"/>
          <w:szCs w:val="24"/>
          <w:highlight w:val="yellow"/>
        </w:rPr>
        <w:t>n-alkyl dimethyl benzyl ammonium chloride, n-alkyl dimethyl ethyl benzyl ammonium chloride</w:t>
      </w:r>
      <w:r w:rsidR="00C579A1" w:rsidRPr="00BE6C89">
        <w:rPr>
          <w:rFonts w:ascii="Times New Roman" w:hAnsi="Times New Roman" w:cs="Times New Roman"/>
          <w:sz w:val="24"/>
          <w:szCs w:val="24"/>
          <w:highlight w:val="yellow"/>
        </w:rPr>
        <w:t xml:space="preserve"> or other disinfectant appropriate for the agent being used</w:t>
      </w:r>
      <w:r w:rsidR="002F5DF1" w:rsidRPr="00C579A1">
        <w:rPr>
          <w:rFonts w:ascii="Times New Roman" w:hAnsi="Times New Roman" w:cs="Times New Roman"/>
          <w:sz w:val="24"/>
          <w:szCs w:val="24"/>
          <w:highlight w:val="yellow"/>
        </w:rPr>
        <w:t xml:space="preserve">) </w:t>
      </w:r>
      <w:r w:rsidR="000A73E3" w:rsidRPr="0046302D">
        <w:rPr>
          <w:rFonts w:ascii="Times New Roman" w:hAnsi="Times New Roman" w:cs="Times New Roman"/>
          <w:sz w:val="24"/>
          <w:szCs w:val="24"/>
          <w:highlight w:val="yellow"/>
        </w:rPr>
        <w:t>and</w:t>
      </w:r>
      <w:r w:rsidRPr="0046302D">
        <w:rPr>
          <w:rFonts w:ascii="Times New Roman" w:hAnsi="Times New Roman" w:cs="Times New Roman"/>
          <w:sz w:val="24"/>
          <w:szCs w:val="24"/>
          <w:highlight w:val="yellow"/>
        </w:rPr>
        <w:t xml:space="preserve"> wipe down with paper towels</w:t>
      </w:r>
      <w:r w:rsidR="008F62AD" w:rsidRPr="00BE6C89">
        <w:rPr>
          <w:rFonts w:ascii="Times New Roman" w:hAnsi="Times New Roman" w:cs="Times New Roman"/>
          <w:sz w:val="24"/>
          <w:szCs w:val="24"/>
          <w:highlight w:val="yellow"/>
        </w:rPr>
        <w:fldChar w:fldCharType="begin"/>
      </w:r>
      <w:r w:rsidR="008631A6">
        <w:rPr>
          <w:rFonts w:ascii="Times New Roman" w:hAnsi="Times New Roman" w:cs="Times New Roman"/>
          <w:sz w:val="24"/>
          <w:szCs w:val="24"/>
          <w:highlight w:val="yellow"/>
        </w:rPr>
        <w:instrText xml:space="preserve"> ADDIN EN.CITE &lt;EndNote&gt;&lt;Cite&gt;&lt;Author&gt;Texas Tech University&lt;/Author&gt;&lt;Year&gt;2005&lt;/Year&gt;&lt;RecNum&gt;18&lt;/RecNum&gt;&lt;DisplayText&gt;&lt;style face="superscript"&gt;10,11&lt;/style&gt;&lt;/DisplayText&gt;&lt;record&gt;&lt;rec-number&gt;18&lt;/rec-number&gt;&lt;foreign-keys&gt;&lt;key app="EN" db-id="pfpszdzvystzs5e2at7vszfivt5f5wptzdrr" timestamp="1436989906"&gt;18&lt;/key&gt;&lt;/foreign-keys&gt;&lt;ref-type name="Report"&gt;27&lt;/ref-type&gt;&lt;contributors&gt;&lt;authors&gt;&lt;author&gt;Texas Tech University,&lt;/author&gt;&lt;/authors&gt;&lt;/contributors&gt;&lt;titles&gt;&lt;title&gt;Biosafety manual for Texas Tech University&lt;/title&gt;&lt;/titles&gt;&lt;dates&gt;&lt;year&gt;2005&lt;/year&gt;&lt;/dates&gt;&lt;pub-location&gt;Lubbock, TX. http://www.depts.ttu.edu/ehs/web/docs/ttu_biosafety_manual.pdf&lt;/pub-location&gt;&lt;publisher&gt;Texas Tech University&lt;/publisher&gt;&lt;urls&gt;&lt;/urls&gt;&lt;/record&gt;&lt;/Cite&gt;&lt;Cite&gt;&lt;Author&gt;NuAire&lt;/Author&gt;&lt;RecNum&gt;19&lt;/RecNum&gt;&lt;record&gt;&lt;rec-number&gt;19&lt;/rec-number&gt;&lt;foreign-keys&gt;&lt;key app="EN" db-id="pfpszdzvystzs5e2at7vszfivt5f5wptzdrr" timestamp="1436993552"&gt;19&lt;/key&gt;&lt;/foreign-keys&gt;&lt;ref-type name="Report"&gt;27&lt;/ref-type&gt;&lt;contributors&gt;&lt;authors&gt;&lt;author&gt;NuAire&lt;/author&gt;&lt;/authors&gt;&lt;/contributors&gt;&lt;titles&gt;&lt;title&gt;Working safely in your NuAire biological safety cabinet&lt;/title&gt;&lt;/titles&gt;&lt;dates&gt;&lt;/dates&gt;&lt;pub-location&gt;Plymouth, MN. http://ors.uchc.edu/bio/resources/pdf/3.2.3.A.3_nuaireBSC.pdf&lt;/pub-location&gt;&lt;publisher&gt;NuAire&lt;/publisher&gt;&lt;urls&gt;&lt;/urls&gt;&lt;/record&gt;&lt;/Cite&gt;&lt;/EndNote&gt;</w:instrText>
      </w:r>
      <w:r w:rsidR="008F62AD" w:rsidRPr="00BE6C89">
        <w:rPr>
          <w:rFonts w:ascii="Times New Roman" w:hAnsi="Times New Roman" w:cs="Times New Roman"/>
          <w:sz w:val="24"/>
          <w:szCs w:val="24"/>
          <w:highlight w:val="yellow"/>
        </w:rPr>
        <w:fldChar w:fldCharType="separate"/>
      </w:r>
      <w:r w:rsidR="008631A6" w:rsidRPr="008631A6">
        <w:rPr>
          <w:rFonts w:ascii="Times New Roman" w:hAnsi="Times New Roman" w:cs="Times New Roman"/>
          <w:noProof/>
          <w:sz w:val="24"/>
          <w:szCs w:val="24"/>
          <w:highlight w:val="yellow"/>
          <w:vertAlign w:val="superscript"/>
        </w:rPr>
        <w:t>10,11</w:t>
      </w:r>
      <w:r w:rsidR="008F62AD" w:rsidRPr="00BE6C89">
        <w:rPr>
          <w:rFonts w:ascii="Times New Roman" w:hAnsi="Times New Roman" w:cs="Times New Roman"/>
          <w:sz w:val="24"/>
          <w:szCs w:val="24"/>
          <w:highlight w:val="yellow"/>
        </w:rPr>
        <w:fldChar w:fldCharType="end"/>
      </w:r>
      <w:r w:rsidRPr="00BE6C89">
        <w:rPr>
          <w:rFonts w:ascii="Times New Roman" w:hAnsi="Times New Roman" w:cs="Times New Roman"/>
          <w:sz w:val="24"/>
          <w:szCs w:val="24"/>
          <w:highlight w:val="yellow"/>
        </w:rPr>
        <w:t>.</w:t>
      </w:r>
      <w:r w:rsidR="00A66075">
        <w:rPr>
          <w:rFonts w:ascii="Times New Roman" w:hAnsi="Times New Roman" w:cs="Times New Roman"/>
          <w:sz w:val="24"/>
          <w:szCs w:val="24"/>
          <w:highlight w:val="yellow"/>
        </w:rPr>
        <w:t xml:space="preserve"> </w:t>
      </w:r>
      <w:r w:rsidRPr="00BE6C89">
        <w:rPr>
          <w:rFonts w:ascii="Times New Roman" w:hAnsi="Times New Roman" w:cs="Times New Roman"/>
          <w:sz w:val="24"/>
          <w:szCs w:val="24"/>
          <w:highlight w:val="yellow"/>
        </w:rPr>
        <w:t xml:space="preserve">Spray 70% ethanol </w:t>
      </w:r>
      <w:r w:rsidR="00083363" w:rsidRPr="00BE6C89">
        <w:rPr>
          <w:rFonts w:ascii="Times New Roman" w:hAnsi="Times New Roman" w:cs="Times New Roman"/>
          <w:sz w:val="24"/>
          <w:szCs w:val="24"/>
          <w:highlight w:val="yellow"/>
        </w:rPr>
        <w:t xml:space="preserve">solution </w:t>
      </w:r>
      <w:r w:rsidRPr="00BE6C89">
        <w:rPr>
          <w:rFonts w:ascii="Times New Roman" w:hAnsi="Times New Roman" w:cs="Times New Roman"/>
          <w:sz w:val="24"/>
          <w:szCs w:val="24"/>
          <w:highlight w:val="yellow"/>
        </w:rPr>
        <w:t>inside the cabinet and the sash to remove the tacky disinfectant solution.</w:t>
      </w:r>
    </w:p>
    <w:p w14:paraId="2BE6AD24" w14:textId="77777777" w:rsidR="0039683B" w:rsidRPr="0043010D" w:rsidRDefault="0039683B" w:rsidP="00F155AD">
      <w:pPr>
        <w:pStyle w:val="ListParagraph"/>
        <w:spacing w:after="0" w:line="240" w:lineRule="auto"/>
        <w:ind w:left="0"/>
        <w:rPr>
          <w:rFonts w:ascii="Times New Roman" w:hAnsi="Times New Roman" w:cs="Times New Roman"/>
          <w:sz w:val="24"/>
          <w:szCs w:val="24"/>
        </w:rPr>
      </w:pPr>
    </w:p>
    <w:p w14:paraId="4B8D0C4E" w14:textId="6E32FBEB" w:rsidR="00A8730D" w:rsidRPr="0043010D" w:rsidRDefault="00AD4C46" w:rsidP="00F155AD">
      <w:pPr>
        <w:pStyle w:val="ListParagraph"/>
        <w:numPr>
          <w:ilvl w:val="1"/>
          <w:numId w:val="1"/>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If seated, s</w:t>
      </w:r>
      <w:r w:rsidR="00F33CD1" w:rsidRPr="0043010D">
        <w:rPr>
          <w:rFonts w:ascii="Times New Roman" w:hAnsi="Times New Roman" w:cs="Times New Roman"/>
          <w:sz w:val="24"/>
          <w:szCs w:val="24"/>
        </w:rPr>
        <w:t>et</w:t>
      </w:r>
      <w:r w:rsidR="00A8730D" w:rsidRPr="0043010D">
        <w:rPr>
          <w:rFonts w:ascii="Times New Roman" w:hAnsi="Times New Roman" w:cs="Times New Roman"/>
          <w:sz w:val="24"/>
          <w:szCs w:val="24"/>
        </w:rPr>
        <w:t xml:space="preserve"> the chair </w:t>
      </w:r>
      <w:r w:rsidR="0003374D" w:rsidRPr="0043010D">
        <w:rPr>
          <w:rFonts w:ascii="Times New Roman" w:hAnsi="Times New Roman" w:cs="Times New Roman"/>
          <w:sz w:val="24"/>
          <w:szCs w:val="24"/>
        </w:rPr>
        <w:t xml:space="preserve">in front of the </w:t>
      </w:r>
      <w:r w:rsidR="00BA3988" w:rsidRPr="0043010D">
        <w:rPr>
          <w:rFonts w:ascii="Times New Roman" w:hAnsi="Times New Roman" w:cs="Times New Roman"/>
          <w:sz w:val="24"/>
          <w:szCs w:val="24"/>
        </w:rPr>
        <w:t>Class II BSC</w:t>
      </w:r>
      <w:r w:rsidR="0003374D" w:rsidRPr="0043010D">
        <w:rPr>
          <w:rFonts w:ascii="Times New Roman" w:hAnsi="Times New Roman" w:cs="Times New Roman"/>
          <w:sz w:val="24"/>
          <w:szCs w:val="24"/>
        </w:rPr>
        <w:t xml:space="preserve"> </w:t>
      </w:r>
      <w:r w:rsidR="00A8730D" w:rsidRPr="0043010D">
        <w:rPr>
          <w:rFonts w:ascii="Times New Roman" w:hAnsi="Times New Roman" w:cs="Times New Roman"/>
          <w:sz w:val="24"/>
          <w:szCs w:val="24"/>
        </w:rPr>
        <w:t>at a comfortable height</w:t>
      </w:r>
      <w:r w:rsidR="00E6084B">
        <w:rPr>
          <w:rFonts w:ascii="Times New Roman" w:hAnsi="Times New Roman" w:cs="Times New Roman"/>
          <w:sz w:val="24"/>
          <w:szCs w:val="24"/>
        </w:rPr>
        <w:t xml:space="preserve"> to</w:t>
      </w:r>
      <w:r w:rsidR="00E6084B" w:rsidRPr="0043010D">
        <w:rPr>
          <w:rFonts w:ascii="Times New Roman" w:hAnsi="Times New Roman" w:cs="Times New Roman"/>
          <w:sz w:val="24"/>
          <w:szCs w:val="24"/>
        </w:rPr>
        <w:t xml:space="preserve"> ensur</w:t>
      </w:r>
      <w:r w:rsidR="00E6084B">
        <w:rPr>
          <w:rFonts w:ascii="Times New Roman" w:hAnsi="Times New Roman" w:cs="Times New Roman"/>
          <w:sz w:val="24"/>
          <w:szCs w:val="24"/>
        </w:rPr>
        <w:t>e</w:t>
      </w:r>
      <w:r w:rsidR="00E6084B" w:rsidRPr="0043010D">
        <w:rPr>
          <w:rFonts w:ascii="Times New Roman" w:hAnsi="Times New Roman" w:cs="Times New Roman"/>
          <w:sz w:val="24"/>
          <w:szCs w:val="24"/>
        </w:rPr>
        <w:t xml:space="preserve"> </w:t>
      </w:r>
      <w:r w:rsidR="00196789" w:rsidRPr="0043010D">
        <w:rPr>
          <w:rFonts w:ascii="Times New Roman" w:hAnsi="Times New Roman" w:cs="Times New Roman"/>
          <w:sz w:val="24"/>
          <w:szCs w:val="24"/>
        </w:rPr>
        <w:t xml:space="preserve">that </w:t>
      </w:r>
      <w:r w:rsidR="00A8730D" w:rsidRPr="0043010D">
        <w:rPr>
          <w:rFonts w:ascii="Times New Roman" w:hAnsi="Times New Roman" w:cs="Times New Roman"/>
          <w:sz w:val="24"/>
          <w:szCs w:val="24"/>
        </w:rPr>
        <w:t xml:space="preserve">the back of the </w:t>
      </w:r>
      <w:r w:rsidR="00196789" w:rsidRPr="0043010D">
        <w:rPr>
          <w:rFonts w:ascii="Times New Roman" w:hAnsi="Times New Roman" w:cs="Times New Roman"/>
          <w:sz w:val="24"/>
          <w:szCs w:val="24"/>
        </w:rPr>
        <w:t>cabinet</w:t>
      </w:r>
      <w:r w:rsidR="0027423E" w:rsidRPr="0043010D">
        <w:rPr>
          <w:rFonts w:ascii="Times New Roman" w:hAnsi="Times New Roman" w:cs="Times New Roman"/>
          <w:sz w:val="24"/>
          <w:szCs w:val="24"/>
        </w:rPr>
        <w:t xml:space="preserve"> can be reached</w:t>
      </w:r>
      <w:r w:rsidR="00E6084B">
        <w:rPr>
          <w:rFonts w:ascii="Times New Roman" w:hAnsi="Times New Roman" w:cs="Times New Roman"/>
          <w:sz w:val="24"/>
          <w:szCs w:val="24"/>
        </w:rPr>
        <w:t xml:space="preserve"> and that the face of the lab</w:t>
      </w:r>
      <w:r w:rsidR="00BE6C89">
        <w:rPr>
          <w:rFonts w:ascii="Times New Roman" w:hAnsi="Times New Roman" w:cs="Times New Roman"/>
          <w:sz w:val="24"/>
          <w:szCs w:val="24"/>
        </w:rPr>
        <w:t>oratory</w:t>
      </w:r>
      <w:r w:rsidR="00E6084B">
        <w:rPr>
          <w:rFonts w:ascii="Times New Roman" w:hAnsi="Times New Roman" w:cs="Times New Roman"/>
          <w:sz w:val="24"/>
          <w:szCs w:val="24"/>
        </w:rPr>
        <w:t xml:space="preserve"> specialist is </w:t>
      </w:r>
      <w:r w:rsidR="00BE6C89">
        <w:rPr>
          <w:rFonts w:ascii="Times New Roman" w:hAnsi="Times New Roman" w:cs="Times New Roman"/>
          <w:sz w:val="24"/>
          <w:szCs w:val="24"/>
        </w:rPr>
        <w:t xml:space="preserve">situated </w:t>
      </w:r>
      <w:r w:rsidR="00E6084B">
        <w:rPr>
          <w:rFonts w:ascii="Times New Roman" w:hAnsi="Times New Roman" w:cs="Times New Roman"/>
          <w:sz w:val="24"/>
          <w:szCs w:val="24"/>
        </w:rPr>
        <w:t>above the front opening</w:t>
      </w:r>
      <w:r w:rsidR="00C16386" w:rsidRPr="0043010D">
        <w:rPr>
          <w:rFonts w:ascii="Times New Roman" w:hAnsi="Times New Roman" w:cs="Times New Roman"/>
          <w:sz w:val="24"/>
          <w:szCs w:val="24"/>
        </w:rPr>
        <w:t xml:space="preserve"> (Figure 2)</w:t>
      </w:r>
      <w:r w:rsidR="00E6084B">
        <w:rPr>
          <w:rFonts w:ascii="Times New Roman" w:hAnsi="Times New Roman" w:cs="Times New Roman"/>
          <w:sz w:val="24"/>
          <w:szCs w:val="24"/>
        </w:rPr>
        <w:fldChar w:fldCharType="begin"/>
      </w:r>
      <w:r w:rsidR="008631A6">
        <w:rPr>
          <w:rFonts w:ascii="Times New Roman" w:hAnsi="Times New Roman" w:cs="Times New Roman"/>
          <w:sz w:val="24"/>
          <w:szCs w:val="24"/>
        </w:rPr>
        <w:instrText xml:space="preserve"> ADDIN EN.CITE &lt;EndNote&gt;&lt;Cite&gt;&lt;Author&gt;NuAire&lt;/Author&gt;&lt;RecNum&gt;19&lt;/RecNum&gt;&lt;DisplayText&gt;&lt;style face="superscript"&gt;11&lt;/style&gt;&lt;/DisplayText&gt;&lt;record&gt;&lt;rec-number&gt;19&lt;/rec-number&gt;&lt;foreign-keys&gt;&lt;key app="EN" db-id="pfpszdzvystzs5e2at7vszfivt5f5wptzdrr" timestamp="1436993552"&gt;19&lt;/key&gt;&lt;/foreign-keys&gt;&lt;ref-type name="Report"&gt;27&lt;/ref-type&gt;&lt;contributors&gt;&lt;authors&gt;&lt;author&gt;NuAire&lt;/author&gt;&lt;/authors&gt;&lt;/contributors&gt;&lt;titles&gt;&lt;title&gt;Working safely in your NuAire biological safety cabinet&lt;/title&gt;&lt;/titles&gt;&lt;dates&gt;&lt;/dates&gt;&lt;pub-location&gt;Plymouth, MN. http://ors.uchc.edu/bio/resources/pdf/3.2.3.A.3_nuaireBSC.pdf&lt;/pub-location&gt;&lt;publisher&gt;NuAire&lt;/publisher&gt;&lt;urls&gt;&lt;/urls&gt;&lt;/record&gt;&lt;/Cite&gt;&lt;/EndNote&gt;</w:instrText>
      </w:r>
      <w:r w:rsidR="00E6084B">
        <w:rPr>
          <w:rFonts w:ascii="Times New Roman" w:hAnsi="Times New Roman" w:cs="Times New Roman"/>
          <w:sz w:val="24"/>
          <w:szCs w:val="24"/>
        </w:rPr>
        <w:fldChar w:fldCharType="separate"/>
      </w:r>
      <w:r w:rsidR="008631A6" w:rsidRPr="008631A6">
        <w:rPr>
          <w:rFonts w:ascii="Times New Roman" w:hAnsi="Times New Roman" w:cs="Times New Roman"/>
          <w:noProof/>
          <w:sz w:val="24"/>
          <w:szCs w:val="24"/>
          <w:vertAlign w:val="superscript"/>
        </w:rPr>
        <w:t>11</w:t>
      </w:r>
      <w:r w:rsidR="00E6084B">
        <w:rPr>
          <w:rFonts w:ascii="Times New Roman" w:hAnsi="Times New Roman" w:cs="Times New Roman"/>
          <w:sz w:val="24"/>
          <w:szCs w:val="24"/>
        </w:rPr>
        <w:fldChar w:fldCharType="end"/>
      </w:r>
      <w:r w:rsidR="00A8730D" w:rsidRPr="0043010D">
        <w:rPr>
          <w:rFonts w:ascii="Times New Roman" w:hAnsi="Times New Roman" w:cs="Times New Roman"/>
          <w:sz w:val="24"/>
          <w:szCs w:val="24"/>
        </w:rPr>
        <w:t>.</w:t>
      </w:r>
    </w:p>
    <w:p w14:paraId="7D1DD816" w14:textId="77777777" w:rsidR="0039683B" w:rsidRPr="0043010D" w:rsidRDefault="0039683B" w:rsidP="00F155AD">
      <w:pPr>
        <w:pStyle w:val="ListParagraph"/>
        <w:spacing w:after="0" w:line="240" w:lineRule="auto"/>
        <w:ind w:left="0"/>
        <w:rPr>
          <w:rFonts w:ascii="Times New Roman" w:hAnsi="Times New Roman" w:cs="Times New Roman"/>
          <w:sz w:val="24"/>
          <w:szCs w:val="24"/>
        </w:rPr>
      </w:pPr>
    </w:p>
    <w:p w14:paraId="7CF7B654" w14:textId="0C593A66" w:rsidR="00A8730D" w:rsidRPr="0043010D" w:rsidRDefault="00A8730D" w:rsidP="00F155AD">
      <w:pPr>
        <w:pStyle w:val="ListParagraph"/>
        <w:numPr>
          <w:ilvl w:val="1"/>
          <w:numId w:val="1"/>
        </w:numPr>
        <w:spacing w:after="0" w:line="240" w:lineRule="auto"/>
        <w:ind w:left="0" w:firstLine="0"/>
        <w:rPr>
          <w:rFonts w:ascii="Times New Roman" w:hAnsi="Times New Roman" w:cs="Times New Roman"/>
          <w:sz w:val="24"/>
          <w:szCs w:val="24"/>
          <w:highlight w:val="yellow"/>
        </w:rPr>
      </w:pPr>
      <w:r w:rsidRPr="0043010D">
        <w:rPr>
          <w:rFonts w:ascii="Times New Roman" w:hAnsi="Times New Roman" w:cs="Times New Roman"/>
          <w:sz w:val="24"/>
          <w:szCs w:val="24"/>
          <w:highlight w:val="yellow"/>
        </w:rPr>
        <w:t xml:space="preserve">Prepare a waste container for </w:t>
      </w:r>
      <w:r w:rsidR="00F33CD1" w:rsidRPr="0043010D">
        <w:rPr>
          <w:rFonts w:ascii="Times New Roman" w:hAnsi="Times New Roman" w:cs="Times New Roman"/>
          <w:sz w:val="24"/>
          <w:szCs w:val="24"/>
          <w:highlight w:val="yellow"/>
        </w:rPr>
        <w:t xml:space="preserve">the biosafety </w:t>
      </w:r>
      <w:r w:rsidRPr="0043010D">
        <w:rPr>
          <w:rFonts w:ascii="Times New Roman" w:hAnsi="Times New Roman" w:cs="Times New Roman"/>
          <w:sz w:val="24"/>
          <w:szCs w:val="24"/>
          <w:highlight w:val="yellow"/>
        </w:rPr>
        <w:t xml:space="preserve">cabinet. </w:t>
      </w:r>
      <w:r w:rsidR="008631A6">
        <w:rPr>
          <w:rFonts w:ascii="Times New Roman" w:hAnsi="Times New Roman" w:cs="Times New Roman"/>
          <w:sz w:val="24"/>
          <w:szCs w:val="24"/>
          <w:highlight w:val="yellow"/>
        </w:rPr>
        <w:t>Ensure that t</w:t>
      </w:r>
      <w:r w:rsidRPr="0043010D">
        <w:rPr>
          <w:rFonts w:ascii="Times New Roman" w:hAnsi="Times New Roman" w:cs="Times New Roman"/>
          <w:sz w:val="24"/>
          <w:szCs w:val="24"/>
          <w:highlight w:val="yellow"/>
        </w:rPr>
        <w:t xml:space="preserve">he final concentration of </w:t>
      </w:r>
      <w:r w:rsidR="002F5DF1" w:rsidRPr="0043010D">
        <w:rPr>
          <w:rFonts w:ascii="Times New Roman" w:hAnsi="Times New Roman" w:cs="Times New Roman"/>
          <w:sz w:val="24"/>
          <w:szCs w:val="24"/>
          <w:highlight w:val="yellow"/>
        </w:rPr>
        <w:t xml:space="preserve">dual quaternary ammonium </w:t>
      </w:r>
      <w:r w:rsidRPr="0043010D">
        <w:rPr>
          <w:rFonts w:ascii="Times New Roman" w:hAnsi="Times New Roman" w:cs="Times New Roman"/>
          <w:sz w:val="24"/>
          <w:szCs w:val="24"/>
          <w:highlight w:val="yellow"/>
        </w:rPr>
        <w:t xml:space="preserve">disinfectant </w:t>
      </w:r>
      <w:r w:rsidR="002F5DF1" w:rsidRPr="0043010D">
        <w:rPr>
          <w:rFonts w:ascii="Times New Roman" w:hAnsi="Times New Roman" w:cs="Times New Roman"/>
          <w:sz w:val="24"/>
          <w:szCs w:val="24"/>
          <w:highlight w:val="yellow"/>
        </w:rPr>
        <w:t xml:space="preserve">solution </w:t>
      </w:r>
      <w:r w:rsidR="00535BB6" w:rsidRPr="0043010D">
        <w:rPr>
          <w:rFonts w:ascii="Times New Roman" w:hAnsi="Times New Roman" w:cs="Times New Roman"/>
          <w:sz w:val="24"/>
          <w:szCs w:val="24"/>
          <w:highlight w:val="yellow"/>
        </w:rPr>
        <w:t xml:space="preserve">in the waste container </w:t>
      </w:r>
      <w:r w:rsidR="008631A6">
        <w:rPr>
          <w:rFonts w:ascii="Times New Roman" w:hAnsi="Times New Roman" w:cs="Times New Roman"/>
          <w:sz w:val="24"/>
          <w:szCs w:val="24"/>
          <w:highlight w:val="yellow"/>
        </w:rPr>
        <w:t>is</w:t>
      </w:r>
      <w:r w:rsidRPr="0043010D">
        <w:rPr>
          <w:rFonts w:ascii="Times New Roman" w:hAnsi="Times New Roman" w:cs="Times New Roman"/>
          <w:sz w:val="24"/>
          <w:szCs w:val="24"/>
          <w:highlight w:val="yellow"/>
        </w:rPr>
        <w:t xml:space="preserve"> no less than 5%. Plan </w:t>
      </w:r>
      <w:r w:rsidRPr="0043010D">
        <w:rPr>
          <w:rFonts w:ascii="Times New Roman" w:hAnsi="Times New Roman" w:cs="Times New Roman"/>
          <w:sz w:val="24"/>
          <w:szCs w:val="24"/>
          <w:highlight w:val="yellow"/>
        </w:rPr>
        <w:lastRenderedPageBreak/>
        <w:t xml:space="preserve">accordingly </w:t>
      </w:r>
      <w:r w:rsidR="00B35FF7">
        <w:rPr>
          <w:rFonts w:ascii="Times New Roman" w:hAnsi="Times New Roman" w:cs="Times New Roman"/>
          <w:sz w:val="24"/>
          <w:szCs w:val="24"/>
          <w:highlight w:val="yellow"/>
        </w:rPr>
        <w:t>and</w:t>
      </w:r>
      <w:r w:rsidR="00B35FF7" w:rsidRPr="0043010D">
        <w:rPr>
          <w:rFonts w:ascii="Times New Roman" w:hAnsi="Times New Roman" w:cs="Times New Roman"/>
          <w:sz w:val="24"/>
          <w:szCs w:val="24"/>
          <w:highlight w:val="yellow"/>
        </w:rPr>
        <w:t xml:space="preserve"> mak</w:t>
      </w:r>
      <w:r w:rsidR="00B35FF7">
        <w:rPr>
          <w:rFonts w:ascii="Times New Roman" w:hAnsi="Times New Roman" w:cs="Times New Roman"/>
          <w:sz w:val="24"/>
          <w:szCs w:val="24"/>
          <w:highlight w:val="yellow"/>
        </w:rPr>
        <w:t>e</w:t>
      </w:r>
      <w:r w:rsidR="00B35FF7" w:rsidRPr="0043010D">
        <w:rPr>
          <w:rFonts w:ascii="Times New Roman" w:hAnsi="Times New Roman" w:cs="Times New Roman"/>
          <w:sz w:val="24"/>
          <w:szCs w:val="24"/>
          <w:highlight w:val="yellow"/>
        </w:rPr>
        <w:t xml:space="preserve"> </w:t>
      </w:r>
      <w:r w:rsidRPr="0043010D">
        <w:rPr>
          <w:rFonts w:ascii="Times New Roman" w:hAnsi="Times New Roman" w:cs="Times New Roman"/>
          <w:sz w:val="24"/>
          <w:szCs w:val="24"/>
          <w:highlight w:val="yellow"/>
        </w:rPr>
        <w:t>a 10% solution to which waste</w:t>
      </w:r>
      <w:r w:rsidR="00535BB6" w:rsidRPr="0043010D">
        <w:rPr>
          <w:rFonts w:ascii="Times New Roman" w:hAnsi="Times New Roman" w:cs="Times New Roman"/>
          <w:sz w:val="24"/>
          <w:szCs w:val="24"/>
          <w:highlight w:val="yellow"/>
        </w:rPr>
        <w:t xml:space="preserve"> </w:t>
      </w:r>
      <w:r w:rsidR="009F04A6" w:rsidRPr="0043010D">
        <w:rPr>
          <w:rFonts w:ascii="Times New Roman" w:hAnsi="Times New Roman" w:cs="Times New Roman"/>
          <w:sz w:val="24"/>
          <w:szCs w:val="24"/>
          <w:highlight w:val="yellow"/>
        </w:rPr>
        <w:t xml:space="preserve">will be added </w:t>
      </w:r>
      <w:r w:rsidR="00535BB6" w:rsidRPr="0043010D">
        <w:rPr>
          <w:rFonts w:ascii="Times New Roman" w:hAnsi="Times New Roman" w:cs="Times New Roman"/>
          <w:sz w:val="24"/>
          <w:szCs w:val="24"/>
          <w:highlight w:val="yellow"/>
        </w:rPr>
        <w:t>that will dilute the disinfectant</w:t>
      </w:r>
      <w:r w:rsidRPr="0043010D">
        <w:rPr>
          <w:rFonts w:ascii="Times New Roman" w:hAnsi="Times New Roman" w:cs="Times New Roman"/>
          <w:sz w:val="24"/>
          <w:szCs w:val="24"/>
          <w:highlight w:val="yellow"/>
        </w:rPr>
        <w:t>.</w:t>
      </w:r>
      <w:r w:rsidR="006D7CEC" w:rsidRPr="0043010D">
        <w:rPr>
          <w:rFonts w:ascii="Times New Roman" w:hAnsi="Times New Roman" w:cs="Times New Roman"/>
          <w:sz w:val="24"/>
          <w:szCs w:val="24"/>
          <w:highlight w:val="yellow"/>
        </w:rPr>
        <w:t xml:space="preserve"> In addition, </w:t>
      </w:r>
      <w:r w:rsidR="00244D05">
        <w:rPr>
          <w:rFonts w:ascii="Times New Roman" w:hAnsi="Times New Roman" w:cs="Times New Roman"/>
          <w:sz w:val="24"/>
          <w:szCs w:val="24"/>
          <w:highlight w:val="yellow"/>
        </w:rPr>
        <w:t>place</w:t>
      </w:r>
      <w:r w:rsidR="00C41948" w:rsidRPr="0043010D">
        <w:rPr>
          <w:rFonts w:ascii="Times New Roman" w:hAnsi="Times New Roman" w:cs="Times New Roman"/>
          <w:sz w:val="24"/>
          <w:szCs w:val="24"/>
          <w:highlight w:val="yellow"/>
        </w:rPr>
        <w:t xml:space="preserve"> a spray bottle </w:t>
      </w:r>
      <w:r w:rsidR="000F23C8" w:rsidRPr="0043010D">
        <w:rPr>
          <w:rFonts w:ascii="Times New Roman" w:hAnsi="Times New Roman" w:cs="Times New Roman"/>
          <w:sz w:val="24"/>
          <w:szCs w:val="24"/>
          <w:highlight w:val="yellow"/>
        </w:rPr>
        <w:t>with 5% dual quaternary ammonium</w:t>
      </w:r>
      <w:r w:rsidR="007E765D" w:rsidRPr="007E765D">
        <w:rPr>
          <w:rFonts w:ascii="Times New Roman" w:hAnsi="Times New Roman" w:cs="Times New Roman"/>
          <w:sz w:val="24"/>
          <w:szCs w:val="24"/>
          <w:highlight w:val="yellow"/>
        </w:rPr>
        <w:t xml:space="preserve"> </w:t>
      </w:r>
      <w:r w:rsidR="007E765D" w:rsidRPr="0043010D">
        <w:rPr>
          <w:rFonts w:ascii="Times New Roman" w:hAnsi="Times New Roman" w:cs="Times New Roman"/>
          <w:sz w:val="24"/>
          <w:szCs w:val="24"/>
          <w:highlight w:val="yellow"/>
        </w:rPr>
        <w:t>disinfectant solution</w:t>
      </w:r>
      <w:r w:rsidR="000F23C8" w:rsidRPr="0043010D">
        <w:rPr>
          <w:rFonts w:ascii="Times New Roman" w:hAnsi="Times New Roman" w:cs="Times New Roman"/>
          <w:sz w:val="24"/>
          <w:szCs w:val="24"/>
          <w:highlight w:val="yellow"/>
        </w:rPr>
        <w:t xml:space="preserve"> </w:t>
      </w:r>
      <w:r w:rsidR="00C41948" w:rsidRPr="0043010D">
        <w:rPr>
          <w:rFonts w:ascii="Times New Roman" w:hAnsi="Times New Roman" w:cs="Times New Roman"/>
          <w:sz w:val="24"/>
          <w:szCs w:val="24"/>
          <w:highlight w:val="yellow"/>
        </w:rPr>
        <w:t>inside the</w:t>
      </w:r>
      <w:r w:rsidR="006D7CEC" w:rsidRPr="0043010D">
        <w:rPr>
          <w:rFonts w:ascii="Times New Roman" w:hAnsi="Times New Roman" w:cs="Times New Roman"/>
          <w:sz w:val="24"/>
          <w:szCs w:val="24"/>
          <w:highlight w:val="yellow"/>
        </w:rPr>
        <w:t xml:space="preserve"> Class II BSC </w:t>
      </w:r>
      <w:r w:rsidR="006D3E78" w:rsidRPr="0043010D">
        <w:rPr>
          <w:rFonts w:ascii="Times New Roman" w:hAnsi="Times New Roman" w:cs="Times New Roman"/>
          <w:sz w:val="24"/>
          <w:szCs w:val="24"/>
          <w:highlight w:val="yellow"/>
        </w:rPr>
        <w:t xml:space="preserve">to </w:t>
      </w:r>
      <w:r w:rsidR="00C172AE" w:rsidRPr="0043010D">
        <w:rPr>
          <w:rFonts w:ascii="Times New Roman" w:hAnsi="Times New Roman" w:cs="Times New Roman"/>
          <w:sz w:val="24"/>
          <w:szCs w:val="24"/>
          <w:highlight w:val="yellow"/>
        </w:rPr>
        <w:t xml:space="preserve">spray </w:t>
      </w:r>
      <w:r w:rsidR="00410DCE" w:rsidRPr="0043010D">
        <w:rPr>
          <w:rFonts w:ascii="Times New Roman" w:hAnsi="Times New Roman" w:cs="Times New Roman"/>
          <w:sz w:val="24"/>
          <w:szCs w:val="24"/>
          <w:highlight w:val="yellow"/>
        </w:rPr>
        <w:t>an</w:t>
      </w:r>
      <w:r w:rsidR="00410DCE">
        <w:rPr>
          <w:rFonts w:ascii="Times New Roman" w:hAnsi="Times New Roman" w:cs="Times New Roman"/>
          <w:sz w:val="24"/>
          <w:szCs w:val="24"/>
          <w:highlight w:val="yellow"/>
        </w:rPr>
        <w:t>y</w:t>
      </w:r>
      <w:r w:rsidR="00410DCE" w:rsidRPr="0043010D">
        <w:rPr>
          <w:rFonts w:ascii="Times New Roman" w:hAnsi="Times New Roman" w:cs="Times New Roman"/>
          <w:sz w:val="24"/>
          <w:szCs w:val="24"/>
          <w:highlight w:val="yellow"/>
        </w:rPr>
        <w:t xml:space="preserve"> </w:t>
      </w:r>
      <w:r w:rsidR="006D3E78" w:rsidRPr="0043010D">
        <w:rPr>
          <w:rFonts w:ascii="Times New Roman" w:hAnsi="Times New Roman" w:cs="Times New Roman"/>
          <w:sz w:val="24"/>
          <w:szCs w:val="24"/>
          <w:highlight w:val="yellow"/>
        </w:rPr>
        <w:t xml:space="preserve">items </w:t>
      </w:r>
      <w:r w:rsidR="00C172AE" w:rsidRPr="0043010D">
        <w:rPr>
          <w:rFonts w:ascii="Times New Roman" w:hAnsi="Times New Roman" w:cs="Times New Roman"/>
          <w:sz w:val="24"/>
          <w:szCs w:val="24"/>
          <w:highlight w:val="yellow"/>
        </w:rPr>
        <w:t>prior to</w:t>
      </w:r>
      <w:r w:rsidR="006D3E78" w:rsidRPr="0043010D">
        <w:rPr>
          <w:rFonts w:ascii="Times New Roman" w:hAnsi="Times New Roman" w:cs="Times New Roman"/>
          <w:sz w:val="24"/>
          <w:szCs w:val="24"/>
          <w:highlight w:val="yellow"/>
        </w:rPr>
        <w:t xml:space="preserve"> </w:t>
      </w:r>
      <w:r w:rsidR="00C172AE" w:rsidRPr="0043010D">
        <w:rPr>
          <w:rFonts w:ascii="Times New Roman" w:hAnsi="Times New Roman" w:cs="Times New Roman"/>
          <w:sz w:val="24"/>
          <w:szCs w:val="24"/>
          <w:highlight w:val="yellow"/>
        </w:rPr>
        <w:t xml:space="preserve">removal </w:t>
      </w:r>
      <w:r w:rsidR="00C41948" w:rsidRPr="0043010D">
        <w:rPr>
          <w:rFonts w:ascii="Times New Roman" w:hAnsi="Times New Roman" w:cs="Times New Roman"/>
          <w:sz w:val="24"/>
          <w:szCs w:val="24"/>
          <w:highlight w:val="yellow"/>
        </w:rPr>
        <w:t xml:space="preserve">and </w:t>
      </w:r>
      <w:r w:rsidR="00514C62" w:rsidRPr="0043010D">
        <w:rPr>
          <w:rFonts w:ascii="Times New Roman" w:hAnsi="Times New Roman" w:cs="Times New Roman"/>
          <w:sz w:val="24"/>
          <w:szCs w:val="24"/>
          <w:highlight w:val="yellow"/>
        </w:rPr>
        <w:t xml:space="preserve">gloved </w:t>
      </w:r>
      <w:r w:rsidR="00C41948" w:rsidRPr="0043010D">
        <w:rPr>
          <w:rFonts w:ascii="Times New Roman" w:hAnsi="Times New Roman" w:cs="Times New Roman"/>
          <w:sz w:val="24"/>
          <w:szCs w:val="24"/>
          <w:highlight w:val="yellow"/>
        </w:rPr>
        <w:t>hands</w:t>
      </w:r>
      <w:r w:rsidR="00C172AE" w:rsidRPr="0043010D">
        <w:rPr>
          <w:rFonts w:ascii="Times New Roman" w:hAnsi="Times New Roman" w:cs="Times New Roman"/>
          <w:sz w:val="24"/>
          <w:szCs w:val="24"/>
          <w:highlight w:val="yellow"/>
        </w:rPr>
        <w:t xml:space="preserve"> during </w:t>
      </w:r>
      <w:r w:rsidR="00395817" w:rsidRPr="0043010D">
        <w:rPr>
          <w:rFonts w:ascii="Times New Roman" w:hAnsi="Times New Roman" w:cs="Times New Roman"/>
          <w:sz w:val="24"/>
          <w:szCs w:val="24"/>
          <w:highlight w:val="yellow"/>
        </w:rPr>
        <w:t>and after completion of the assay</w:t>
      </w:r>
      <w:r w:rsidR="006D3E78" w:rsidRPr="0043010D">
        <w:rPr>
          <w:rFonts w:ascii="Times New Roman" w:hAnsi="Times New Roman" w:cs="Times New Roman"/>
          <w:sz w:val="24"/>
          <w:szCs w:val="24"/>
          <w:highlight w:val="yellow"/>
        </w:rPr>
        <w:t>.</w:t>
      </w:r>
    </w:p>
    <w:p w14:paraId="461ABBE9" w14:textId="77777777" w:rsidR="0039683B" w:rsidRPr="0043010D" w:rsidRDefault="0039683B" w:rsidP="00F155AD">
      <w:pPr>
        <w:pStyle w:val="ListParagraph"/>
        <w:spacing w:after="0" w:line="240" w:lineRule="auto"/>
        <w:ind w:left="0"/>
        <w:rPr>
          <w:rFonts w:ascii="Times New Roman" w:hAnsi="Times New Roman" w:cs="Times New Roman"/>
          <w:sz w:val="24"/>
          <w:szCs w:val="24"/>
        </w:rPr>
      </w:pPr>
    </w:p>
    <w:p w14:paraId="0AA7BC2E" w14:textId="3D131DA4" w:rsidR="00A8730D" w:rsidRPr="0043010D" w:rsidRDefault="00A8730D" w:rsidP="00F155AD">
      <w:pPr>
        <w:pStyle w:val="ListParagraph"/>
        <w:numPr>
          <w:ilvl w:val="1"/>
          <w:numId w:val="1"/>
        </w:numPr>
        <w:spacing w:after="0" w:line="240" w:lineRule="auto"/>
        <w:ind w:left="0" w:firstLine="0"/>
        <w:rPr>
          <w:rFonts w:ascii="Times New Roman" w:hAnsi="Times New Roman" w:cs="Times New Roman"/>
          <w:sz w:val="24"/>
          <w:szCs w:val="24"/>
        </w:rPr>
      </w:pPr>
      <w:r w:rsidRPr="0043010D">
        <w:rPr>
          <w:rFonts w:ascii="Times New Roman" w:hAnsi="Times New Roman" w:cs="Times New Roman"/>
          <w:sz w:val="24"/>
          <w:szCs w:val="24"/>
        </w:rPr>
        <w:t xml:space="preserve">Place the appropriate materials needed for the entire experiment </w:t>
      </w:r>
      <w:r w:rsidR="00535BB6" w:rsidRPr="0043010D">
        <w:rPr>
          <w:rFonts w:ascii="Times New Roman" w:hAnsi="Times New Roman" w:cs="Times New Roman"/>
          <w:sz w:val="24"/>
          <w:szCs w:val="24"/>
        </w:rPr>
        <w:t xml:space="preserve">in the </w:t>
      </w:r>
      <w:r w:rsidR="00BA3988" w:rsidRPr="0043010D">
        <w:rPr>
          <w:rFonts w:ascii="Times New Roman" w:hAnsi="Times New Roman" w:cs="Times New Roman"/>
          <w:sz w:val="24"/>
          <w:szCs w:val="24"/>
        </w:rPr>
        <w:t xml:space="preserve">Class II BSC </w:t>
      </w:r>
      <w:r w:rsidR="00E6084B">
        <w:rPr>
          <w:rFonts w:ascii="Times New Roman" w:hAnsi="Times New Roman" w:cs="Times New Roman"/>
          <w:sz w:val="24"/>
          <w:szCs w:val="24"/>
        </w:rPr>
        <w:t xml:space="preserve">as far back in the cabinet as possible </w:t>
      </w:r>
      <w:r w:rsidRPr="0043010D">
        <w:rPr>
          <w:rFonts w:ascii="Times New Roman" w:hAnsi="Times New Roman" w:cs="Times New Roman"/>
          <w:sz w:val="24"/>
          <w:szCs w:val="24"/>
        </w:rPr>
        <w:t xml:space="preserve">to avoid </w:t>
      </w:r>
      <w:r w:rsidR="00535BB6" w:rsidRPr="0043010D">
        <w:rPr>
          <w:rFonts w:ascii="Times New Roman" w:hAnsi="Times New Roman" w:cs="Times New Roman"/>
          <w:sz w:val="24"/>
          <w:szCs w:val="24"/>
        </w:rPr>
        <w:t>repeated material introduction</w:t>
      </w:r>
      <w:r w:rsidR="00342277" w:rsidRPr="0043010D">
        <w:rPr>
          <w:rFonts w:ascii="Times New Roman" w:hAnsi="Times New Roman" w:cs="Times New Roman"/>
          <w:sz w:val="24"/>
          <w:szCs w:val="24"/>
        </w:rPr>
        <w:t>s</w:t>
      </w:r>
      <w:r w:rsidR="00535BB6" w:rsidRPr="0043010D">
        <w:rPr>
          <w:rFonts w:ascii="Times New Roman" w:hAnsi="Times New Roman" w:cs="Times New Roman"/>
          <w:sz w:val="24"/>
          <w:szCs w:val="24"/>
        </w:rPr>
        <w:t xml:space="preserve"> into</w:t>
      </w:r>
      <w:r w:rsidRPr="0043010D">
        <w:rPr>
          <w:rFonts w:ascii="Times New Roman" w:hAnsi="Times New Roman" w:cs="Times New Roman"/>
          <w:sz w:val="24"/>
          <w:szCs w:val="24"/>
        </w:rPr>
        <w:t xml:space="preserve"> the </w:t>
      </w:r>
      <w:r w:rsidR="006D7CEC" w:rsidRPr="0043010D">
        <w:rPr>
          <w:rFonts w:ascii="Times New Roman" w:hAnsi="Times New Roman" w:cs="Times New Roman"/>
          <w:sz w:val="24"/>
          <w:szCs w:val="24"/>
        </w:rPr>
        <w:t>Class II BSC</w:t>
      </w:r>
      <w:r w:rsidRPr="0043010D">
        <w:rPr>
          <w:rFonts w:ascii="Times New Roman" w:hAnsi="Times New Roman" w:cs="Times New Roman"/>
          <w:sz w:val="24"/>
          <w:szCs w:val="24"/>
        </w:rPr>
        <w:t xml:space="preserve"> and </w:t>
      </w:r>
      <w:r w:rsidR="000B1FD1" w:rsidRPr="0043010D">
        <w:rPr>
          <w:rFonts w:ascii="Times New Roman" w:hAnsi="Times New Roman" w:cs="Times New Roman"/>
          <w:sz w:val="24"/>
          <w:szCs w:val="24"/>
        </w:rPr>
        <w:t xml:space="preserve">disruption of </w:t>
      </w:r>
      <w:r w:rsidRPr="0043010D">
        <w:rPr>
          <w:rFonts w:ascii="Times New Roman" w:hAnsi="Times New Roman" w:cs="Times New Roman"/>
          <w:sz w:val="24"/>
          <w:szCs w:val="24"/>
        </w:rPr>
        <w:t>the air flow</w:t>
      </w:r>
      <w:r w:rsidR="000908CB">
        <w:rPr>
          <w:rFonts w:ascii="Times New Roman" w:hAnsi="Times New Roman" w:cs="Times New Roman"/>
          <w:sz w:val="24"/>
          <w:szCs w:val="24"/>
        </w:rPr>
        <w:fldChar w:fldCharType="begin"/>
      </w:r>
      <w:r w:rsidR="008631A6">
        <w:rPr>
          <w:rFonts w:ascii="Times New Roman" w:hAnsi="Times New Roman" w:cs="Times New Roman"/>
          <w:sz w:val="24"/>
          <w:szCs w:val="24"/>
        </w:rPr>
        <w:instrText xml:space="preserve"> ADDIN EN.CITE &lt;EndNote&gt;&lt;Cite&gt;&lt;Author&gt;NuAire&lt;/Author&gt;&lt;RecNum&gt;19&lt;/RecNum&gt;&lt;DisplayText&gt;&lt;style face="superscript"&gt;11&lt;/style&gt;&lt;/DisplayText&gt;&lt;record&gt;&lt;rec-number&gt;19&lt;/rec-number&gt;&lt;foreign-keys&gt;&lt;key app="EN" db-id="pfpszdzvystzs5e2at7vszfivt5f5wptzdrr" timestamp="1436993552"&gt;19&lt;/key&gt;&lt;/foreign-keys&gt;&lt;ref-type name="Report"&gt;27&lt;/ref-type&gt;&lt;contributors&gt;&lt;authors&gt;&lt;author&gt;NuAire&lt;/author&gt;&lt;/authors&gt;&lt;/contributors&gt;&lt;titles&gt;&lt;title&gt;Working safely in your NuAire biological safety cabinet&lt;/title&gt;&lt;/titles&gt;&lt;dates&gt;&lt;/dates&gt;&lt;pub-location&gt;Plymouth, MN. http://ors.uchc.edu/bio/resources/pdf/3.2.3.A.3_nuaireBSC.pdf&lt;/pub-location&gt;&lt;publisher&gt;NuAire&lt;/publisher&gt;&lt;urls&gt;&lt;/urls&gt;&lt;/record&gt;&lt;/Cite&gt;&lt;/EndNote&gt;</w:instrText>
      </w:r>
      <w:r w:rsidR="000908CB">
        <w:rPr>
          <w:rFonts w:ascii="Times New Roman" w:hAnsi="Times New Roman" w:cs="Times New Roman"/>
          <w:sz w:val="24"/>
          <w:szCs w:val="24"/>
        </w:rPr>
        <w:fldChar w:fldCharType="separate"/>
      </w:r>
      <w:r w:rsidR="008631A6" w:rsidRPr="008631A6">
        <w:rPr>
          <w:rFonts w:ascii="Times New Roman" w:hAnsi="Times New Roman" w:cs="Times New Roman"/>
          <w:noProof/>
          <w:sz w:val="24"/>
          <w:szCs w:val="24"/>
          <w:vertAlign w:val="superscript"/>
        </w:rPr>
        <w:t>11</w:t>
      </w:r>
      <w:r w:rsidR="000908CB">
        <w:rPr>
          <w:rFonts w:ascii="Times New Roman" w:hAnsi="Times New Roman" w:cs="Times New Roman"/>
          <w:sz w:val="24"/>
          <w:szCs w:val="24"/>
        </w:rPr>
        <w:fldChar w:fldCharType="end"/>
      </w:r>
      <w:r w:rsidR="00535BB6" w:rsidRPr="0043010D">
        <w:rPr>
          <w:rFonts w:ascii="Times New Roman" w:hAnsi="Times New Roman" w:cs="Times New Roman"/>
          <w:sz w:val="24"/>
          <w:szCs w:val="24"/>
        </w:rPr>
        <w:t>.</w:t>
      </w:r>
    </w:p>
    <w:p w14:paraId="5FEADEB7" w14:textId="77777777" w:rsidR="00036F38" w:rsidRPr="0043010D" w:rsidRDefault="00036F38" w:rsidP="00F155AD">
      <w:pPr>
        <w:pStyle w:val="ListParagraph"/>
        <w:spacing w:after="0" w:line="240" w:lineRule="auto"/>
        <w:ind w:left="0"/>
        <w:rPr>
          <w:rFonts w:ascii="Times New Roman" w:hAnsi="Times New Roman" w:cs="Times New Roman"/>
          <w:sz w:val="24"/>
          <w:szCs w:val="24"/>
        </w:rPr>
      </w:pPr>
    </w:p>
    <w:p w14:paraId="506F008D" w14:textId="77777777" w:rsidR="00861727" w:rsidRDefault="00196789" w:rsidP="00F155AD">
      <w:pPr>
        <w:pStyle w:val="ListParagraph"/>
        <w:numPr>
          <w:ilvl w:val="0"/>
          <w:numId w:val="1"/>
        </w:numPr>
        <w:spacing w:after="0" w:line="240" w:lineRule="auto"/>
        <w:ind w:left="0" w:firstLine="0"/>
        <w:rPr>
          <w:rFonts w:ascii="Times New Roman" w:hAnsi="Times New Roman" w:cs="Times New Roman"/>
          <w:b/>
          <w:sz w:val="24"/>
          <w:szCs w:val="24"/>
        </w:rPr>
      </w:pPr>
      <w:r w:rsidRPr="0043010D">
        <w:rPr>
          <w:rFonts w:ascii="Times New Roman" w:hAnsi="Times New Roman" w:cs="Times New Roman"/>
          <w:b/>
          <w:sz w:val="24"/>
          <w:szCs w:val="24"/>
        </w:rPr>
        <w:t>Example:</w:t>
      </w:r>
      <w:r w:rsidR="00A8730D" w:rsidRPr="0043010D">
        <w:rPr>
          <w:rFonts w:ascii="Times New Roman" w:hAnsi="Times New Roman" w:cs="Times New Roman"/>
          <w:b/>
          <w:sz w:val="24"/>
          <w:szCs w:val="24"/>
        </w:rPr>
        <w:t xml:space="preserve"> Plaque Assay</w:t>
      </w:r>
    </w:p>
    <w:p w14:paraId="4D74F48B" w14:textId="77777777" w:rsidR="001B4064" w:rsidRPr="0043010D" w:rsidRDefault="001B4064" w:rsidP="00F155AD">
      <w:pPr>
        <w:pStyle w:val="ListParagraph"/>
        <w:spacing w:after="0" w:line="240" w:lineRule="auto"/>
        <w:ind w:left="0"/>
        <w:rPr>
          <w:rFonts w:ascii="Times New Roman" w:hAnsi="Times New Roman" w:cs="Times New Roman"/>
          <w:b/>
          <w:sz w:val="24"/>
          <w:szCs w:val="24"/>
        </w:rPr>
      </w:pPr>
    </w:p>
    <w:p w14:paraId="1AD651BD" w14:textId="4D85956F" w:rsidR="003D1E09" w:rsidRPr="0043010D" w:rsidRDefault="003D1E09"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3.1</w:t>
      </w:r>
      <w:r w:rsidR="00EA0388" w:rsidRPr="0043010D">
        <w:rPr>
          <w:rFonts w:ascii="Times New Roman" w:hAnsi="Times New Roman" w:cs="Times New Roman"/>
          <w:sz w:val="24"/>
          <w:szCs w:val="24"/>
        </w:rPr>
        <w:t>.</w:t>
      </w:r>
      <w:r w:rsidR="00EA0388" w:rsidRPr="0043010D">
        <w:rPr>
          <w:rFonts w:ascii="Times New Roman" w:hAnsi="Times New Roman" w:cs="Times New Roman"/>
          <w:sz w:val="24"/>
          <w:szCs w:val="24"/>
        </w:rPr>
        <w:tab/>
      </w:r>
      <w:r w:rsidRPr="0043010D">
        <w:rPr>
          <w:rFonts w:ascii="Times New Roman" w:hAnsi="Times New Roman" w:cs="Times New Roman"/>
          <w:sz w:val="24"/>
          <w:szCs w:val="24"/>
        </w:rPr>
        <w:t xml:space="preserve">Retrieve </w:t>
      </w:r>
      <w:r w:rsidR="0004257A" w:rsidRPr="0043010D">
        <w:rPr>
          <w:rFonts w:ascii="Times New Roman" w:hAnsi="Times New Roman" w:cs="Times New Roman"/>
          <w:sz w:val="24"/>
          <w:szCs w:val="24"/>
        </w:rPr>
        <w:t>virus</w:t>
      </w:r>
      <w:r w:rsidR="00BE1FB6" w:rsidRPr="0043010D">
        <w:rPr>
          <w:rFonts w:ascii="Times New Roman" w:hAnsi="Times New Roman" w:cs="Times New Roman"/>
          <w:sz w:val="24"/>
          <w:szCs w:val="24"/>
        </w:rPr>
        <w:t>-</w:t>
      </w:r>
      <w:r w:rsidR="00196789" w:rsidRPr="0043010D">
        <w:rPr>
          <w:rFonts w:ascii="Times New Roman" w:hAnsi="Times New Roman" w:cs="Times New Roman"/>
          <w:sz w:val="24"/>
          <w:szCs w:val="24"/>
        </w:rPr>
        <w:t>containing</w:t>
      </w:r>
      <w:r w:rsidR="001D1E87" w:rsidRPr="0043010D">
        <w:rPr>
          <w:rFonts w:ascii="Times New Roman" w:hAnsi="Times New Roman" w:cs="Times New Roman"/>
          <w:sz w:val="24"/>
          <w:szCs w:val="24"/>
        </w:rPr>
        <w:t xml:space="preserve"> </w:t>
      </w:r>
      <w:r w:rsidRPr="0043010D">
        <w:rPr>
          <w:rFonts w:ascii="Times New Roman" w:hAnsi="Times New Roman" w:cs="Times New Roman"/>
          <w:sz w:val="24"/>
          <w:szCs w:val="24"/>
        </w:rPr>
        <w:t xml:space="preserve">samples and control virus from </w:t>
      </w:r>
      <w:r w:rsidR="00196789" w:rsidRPr="0043010D">
        <w:rPr>
          <w:rFonts w:ascii="Times New Roman" w:hAnsi="Times New Roman" w:cs="Times New Roman"/>
          <w:sz w:val="24"/>
          <w:szCs w:val="24"/>
        </w:rPr>
        <w:t xml:space="preserve">the storage </w:t>
      </w:r>
      <w:r w:rsidRPr="0043010D">
        <w:rPr>
          <w:rFonts w:ascii="Times New Roman" w:hAnsi="Times New Roman" w:cs="Times New Roman"/>
          <w:sz w:val="24"/>
          <w:szCs w:val="24"/>
        </w:rPr>
        <w:t xml:space="preserve">location </w:t>
      </w:r>
      <w:r w:rsidR="006259A3">
        <w:rPr>
          <w:rFonts w:ascii="Times New Roman" w:hAnsi="Times New Roman" w:cs="Times New Roman"/>
          <w:sz w:val="24"/>
          <w:szCs w:val="24"/>
        </w:rPr>
        <w:t xml:space="preserve">by hand </w:t>
      </w:r>
      <w:r w:rsidRPr="0043010D">
        <w:rPr>
          <w:rFonts w:ascii="Times New Roman" w:hAnsi="Times New Roman" w:cs="Times New Roman"/>
          <w:sz w:val="24"/>
          <w:szCs w:val="24"/>
        </w:rPr>
        <w:t xml:space="preserve">and thaw </w:t>
      </w:r>
      <w:r w:rsidR="000C2CDE" w:rsidRPr="0043010D">
        <w:rPr>
          <w:rFonts w:ascii="Times New Roman" w:hAnsi="Times New Roman" w:cs="Times New Roman"/>
          <w:sz w:val="24"/>
          <w:szCs w:val="24"/>
        </w:rPr>
        <w:t xml:space="preserve">materials </w:t>
      </w:r>
      <w:r w:rsidRPr="0043010D">
        <w:rPr>
          <w:rFonts w:ascii="Times New Roman" w:hAnsi="Times New Roman" w:cs="Times New Roman"/>
          <w:sz w:val="24"/>
          <w:szCs w:val="24"/>
        </w:rPr>
        <w:t xml:space="preserve">in </w:t>
      </w:r>
      <w:r w:rsidR="00342277" w:rsidRPr="0043010D">
        <w:rPr>
          <w:rFonts w:ascii="Times New Roman" w:hAnsi="Times New Roman" w:cs="Times New Roman"/>
          <w:sz w:val="24"/>
          <w:szCs w:val="24"/>
        </w:rPr>
        <w:t>a</w:t>
      </w:r>
      <w:r w:rsidR="00196789" w:rsidRPr="0043010D">
        <w:rPr>
          <w:rFonts w:ascii="Times New Roman" w:hAnsi="Times New Roman" w:cs="Times New Roman"/>
          <w:sz w:val="24"/>
          <w:szCs w:val="24"/>
        </w:rPr>
        <w:t>n</w:t>
      </w:r>
      <w:r w:rsidR="00342277" w:rsidRPr="0043010D">
        <w:rPr>
          <w:rFonts w:ascii="Times New Roman" w:hAnsi="Times New Roman" w:cs="Times New Roman"/>
          <w:sz w:val="24"/>
          <w:szCs w:val="24"/>
        </w:rPr>
        <w:t xml:space="preserve"> </w:t>
      </w:r>
      <w:r w:rsidR="000C2CDE" w:rsidRPr="0043010D">
        <w:rPr>
          <w:rFonts w:ascii="Times New Roman" w:hAnsi="Times New Roman" w:cs="Times New Roman"/>
          <w:sz w:val="24"/>
          <w:szCs w:val="24"/>
        </w:rPr>
        <w:t xml:space="preserve">incubator at </w:t>
      </w:r>
      <w:r w:rsidRPr="0043010D">
        <w:rPr>
          <w:rFonts w:ascii="Times New Roman" w:hAnsi="Times New Roman" w:cs="Times New Roman"/>
          <w:sz w:val="24"/>
          <w:szCs w:val="24"/>
        </w:rPr>
        <w:t>37</w:t>
      </w:r>
      <w:r w:rsidR="001A1B20">
        <w:rPr>
          <w:rFonts w:ascii="Times New Roman" w:hAnsi="Times New Roman" w:cs="Times New Roman"/>
          <w:sz w:val="24"/>
          <w:szCs w:val="24"/>
        </w:rPr>
        <w:t xml:space="preserve"> </w:t>
      </w:r>
      <w:r w:rsidR="000902E1" w:rsidRPr="0043010D">
        <w:rPr>
          <w:rFonts w:ascii="Times New Roman" w:hAnsi="Times New Roman" w:cs="Times New Roman"/>
          <w:sz w:val="24"/>
          <w:szCs w:val="24"/>
        </w:rPr>
        <w:t>°C</w:t>
      </w:r>
      <w:r w:rsidRPr="0043010D">
        <w:rPr>
          <w:rFonts w:ascii="Times New Roman" w:hAnsi="Times New Roman" w:cs="Times New Roman"/>
          <w:sz w:val="24"/>
          <w:szCs w:val="24"/>
        </w:rPr>
        <w:t>.</w:t>
      </w:r>
    </w:p>
    <w:p w14:paraId="2B0A7FF3" w14:textId="77777777" w:rsidR="00861727" w:rsidRPr="0043010D" w:rsidRDefault="00861727" w:rsidP="00F155AD">
      <w:pPr>
        <w:spacing w:after="0" w:line="240" w:lineRule="auto"/>
        <w:contextualSpacing/>
        <w:rPr>
          <w:rFonts w:ascii="Times New Roman" w:hAnsi="Times New Roman" w:cs="Times New Roman"/>
          <w:sz w:val="24"/>
          <w:szCs w:val="24"/>
        </w:rPr>
      </w:pPr>
    </w:p>
    <w:p w14:paraId="4CDB6146" w14:textId="65C2DB27" w:rsidR="003D1E09" w:rsidRPr="0043010D" w:rsidRDefault="003D1E09"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3.2</w:t>
      </w:r>
      <w:r w:rsidR="00EA0388" w:rsidRPr="0043010D">
        <w:rPr>
          <w:rFonts w:ascii="Times New Roman" w:hAnsi="Times New Roman" w:cs="Times New Roman"/>
          <w:sz w:val="24"/>
          <w:szCs w:val="24"/>
        </w:rPr>
        <w:t>.</w:t>
      </w:r>
      <w:r w:rsidR="00EA0388" w:rsidRPr="0043010D">
        <w:rPr>
          <w:rFonts w:ascii="Times New Roman" w:hAnsi="Times New Roman" w:cs="Times New Roman"/>
          <w:sz w:val="24"/>
          <w:szCs w:val="24"/>
        </w:rPr>
        <w:tab/>
      </w:r>
      <w:r w:rsidRPr="0043010D">
        <w:rPr>
          <w:rFonts w:ascii="Times New Roman" w:hAnsi="Times New Roman" w:cs="Times New Roman"/>
          <w:sz w:val="24"/>
          <w:szCs w:val="24"/>
        </w:rPr>
        <w:t xml:space="preserve">Label the </w:t>
      </w:r>
      <w:r w:rsidR="000C2CDE" w:rsidRPr="0043010D">
        <w:rPr>
          <w:rFonts w:ascii="Times New Roman" w:hAnsi="Times New Roman" w:cs="Times New Roman"/>
          <w:sz w:val="24"/>
          <w:szCs w:val="24"/>
        </w:rPr>
        <w:t xml:space="preserve">wells of the </w:t>
      </w:r>
      <w:r w:rsidR="00505272" w:rsidRPr="0043010D">
        <w:rPr>
          <w:rFonts w:ascii="Times New Roman" w:hAnsi="Times New Roman" w:cs="Times New Roman"/>
          <w:sz w:val="24"/>
          <w:szCs w:val="24"/>
        </w:rPr>
        <w:t xml:space="preserve">6-well </w:t>
      </w:r>
      <w:r w:rsidRPr="0043010D">
        <w:rPr>
          <w:rFonts w:ascii="Times New Roman" w:hAnsi="Times New Roman" w:cs="Times New Roman"/>
          <w:sz w:val="24"/>
          <w:szCs w:val="24"/>
        </w:rPr>
        <w:t xml:space="preserve">plates </w:t>
      </w:r>
      <w:r w:rsidR="00196789" w:rsidRPr="0043010D">
        <w:rPr>
          <w:rFonts w:ascii="Times New Roman" w:hAnsi="Times New Roman" w:cs="Times New Roman"/>
          <w:sz w:val="24"/>
          <w:szCs w:val="24"/>
        </w:rPr>
        <w:t xml:space="preserve">to be used </w:t>
      </w:r>
      <w:r w:rsidRPr="0043010D">
        <w:rPr>
          <w:rFonts w:ascii="Times New Roman" w:hAnsi="Times New Roman" w:cs="Times New Roman"/>
          <w:sz w:val="24"/>
          <w:szCs w:val="24"/>
        </w:rPr>
        <w:t xml:space="preserve">according to the </w:t>
      </w:r>
      <w:r w:rsidR="00196789" w:rsidRPr="0043010D">
        <w:rPr>
          <w:rFonts w:ascii="Times New Roman" w:hAnsi="Times New Roman" w:cs="Times New Roman"/>
          <w:sz w:val="24"/>
          <w:szCs w:val="24"/>
        </w:rPr>
        <w:t xml:space="preserve">virus </w:t>
      </w:r>
      <w:r w:rsidRPr="0043010D">
        <w:rPr>
          <w:rFonts w:ascii="Times New Roman" w:hAnsi="Times New Roman" w:cs="Times New Roman"/>
          <w:sz w:val="24"/>
          <w:szCs w:val="24"/>
        </w:rPr>
        <w:t>dilutions plan</w:t>
      </w:r>
      <w:r w:rsidR="000C2CDE" w:rsidRPr="0043010D">
        <w:rPr>
          <w:rFonts w:ascii="Times New Roman" w:hAnsi="Times New Roman" w:cs="Times New Roman"/>
          <w:sz w:val="24"/>
          <w:szCs w:val="24"/>
        </w:rPr>
        <w:t>ned</w:t>
      </w:r>
      <w:r w:rsidRPr="0043010D">
        <w:rPr>
          <w:rFonts w:ascii="Times New Roman" w:hAnsi="Times New Roman" w:cs="Times New Roman"/>
          <w:sz w:val="24"/>
          <w:szCs w:val="24"/>
        </w:rPr>
        <w:t>.</w:t>
      </w:r>
      <w:r w:rsidR="005225BB" w:rsidRPr="0043010D">
        <w:rPr>
          <w:rFonts w:ascii="Times New Roman" w:hAnsi="Times New Roman" w:cs="Times New Roman"/>
          <w:sz w:val="24"/>
          <w:szCs w:val="24"/>
        </w:rPr>
        <w:t xml:space="preserve"> </w:t>
      </w:r>
      <w:r w:rsidR="000C2CDE" w:rsidRPr="0043010D">
        <w:rPr>
          <w:rFonts w:ascii="Times New Roman" w:hAnsi="Times New Roman" w:cs="Times New Roman"/>
          <w:sz w:val="24"/>
          <w:szCs w:val="24"/>
        </w:rPr>
        <w:t xml:space="preserve">Mark </w:t>
      </w:r>
      <w:r w:rsidRPr="0043010D">
        <w:rPr>
          <w:rFonts w:ascii="Times New Roman" w:hAnsi="Times New Roman" w:cs="Times New Roman"/>
          <w:sz w:val="24"/>
          <w:szCs w:val="24"/>
        </w:rPr>
        <w:t xml:space="preserve">the </w:t>
      </w:r>
      <w:r w:rsidR="004D4184" w:rsidRPr="0043010D">
        <w:rPr>
          <w:rFonts w:ascii="Times New Roman" w:hAnsi="Times New Roman" w:cs="Times New Roman"/>
          <w:sz w:val="24"/>
          <w:szCs w:val="24"/>
        </w:rPr>
        <w:t xml:space="preserve">lids and </w:t>
      </w:r>
      <w:r w:rsidR="007E765D">
        <w:rPr>
          <w:rFonts w:ascii="Times New Roman" w:hAnsi="Times New Roman" w:cs="Times New Roman"/>
          <w:sz w:val="24"/>
          <w:szCs w:val="24"/>
        </w:rPr>
        <w:t>body</w:t>
      </w:r>
      <w:r w:rsidR="004D4184" w:rsidRPr="0043010D">
        <w:rPr>
          <w:rFonts w:ascii="Times New Roman" w:hAnsi="Times New Roman" w:cs="Times New Roman"/>
          <w:sz w:val="24"/>
          <w:szCs w:val="24"/>
        </w:rPr>
        <w:t xml:space="preserve"> of the </w:t>
      </w:r>
      <w:r w:rsidRPr="0043010D">
        <w:rPr>
          <w:rFonts w:ascii="Times New Roman" w:hAnsi="Times New Roman" w:cs="Times New Roman"/>
          <w:sz w:val="24"/>
          <w:szCs w:val="24"/>
        </w:rPr>
        <w:t>plates</w:t>
      </w:r>
      <w:r w:rsidR="004D4184" w:rsidRPr="0043010D">
        <w:rPr>
          <w:rFonts w:ascii="Times New Roman" w:hAnsi="Times New Roman" w:cs="Times New Roman"/>
          <w:sz w:val="24"/>
          <w:szCs w:val="24"/>
        </w:rPr>
        <w:t xml:space="preserve"> to ensure successful matching</w:t>
      </w:r>
      <w:r w:rsidRPr="0043010D">
        <w:rPr>
          <w:rFonts w:ascii="Times New Roman" w:hAnsi="Times New Roman" w:cs="Times New Roman"/>
          <w:sz w:val="24"/>
          <w:szCs w:val="24"/>
        </w:rPr>
        <w:t xml:space="preserve"> if the lids and </w:t>
      </w:r>
      <w:r w:rsidR="007E765D">
        <w:rPr>
          <w:rFonts w:ascii="Times New Roman" w:hAnsi="Times New Roman" w:cs="Times New Roman"/>
          <w:sz w:val="24"/>
          <w:szCs w:val="24"/>
        </w:rPr>
        <w:t>body</w:t>
      </w:r>
      <w:r w:rsidR="007E765D" w:rsidRPr="0043010D">
        <w:rPr>
          <w:rFonts w:ascii="Times New Roman" w:hAnsi="Times New Roman" w:cs="Times New Roman"/>
          <w:sz w:val="24"/>
          <w:szCs w:val="24"/>
        </w:rPr>
        <w:t xml:space="preserve"> </w:t>
      </w:r>
      <w:r w:rsidR="001D1E87" w:rsidRPr="0043010D">
        <w:rPr>
          <w:rFonts w:ascii="Times New Roman" w:hAnsi="Times New Roman" w:cs="Times New Roman"/>
          <w:sz w:val="24"/>
          <w:szCs w:val="24"/>
        </w:rPr>
        <w:t xml:space="preserve">are </w:t>
      </w:r>
      <w:r w:rsidRPr="0043010D">
        <w:rPr>
          <w:rFonts w:ascii="Times New Roman" w:hAnsi="Times New Roman" w:cs="Times New Roman"/>
          <w:sz w:val="24"/>
          <w:szCs w:val="24"/>
        </w:rPr>
        <w:t>separated.</w:t>
      </w:r>
    </w:p>
    <w:p w14:paraId="172F85A9" w14:textId="77777777" w:rsidR="00861727" w:rsidRPr="0043010D" w:rsidRDefault="00861727" w:rsidP="00F155AD">
      <w:pPr>
        <w:spacing w:after="0" w:line="240" w:lineRule="auto"/>
        <w:contextualSpacing/>
        <w:rPr>
          <w:rFonts w:ascii="Times New Roman" w:hAnsi="Times New Roman" w:cs="Times New Roman"/>
          <w:sz w:val="24"/>
          <w:szCs w:val="24"/>
        </w:rPr>
      </w:pPr>
    </w:p>
    <w:p w14:paraId="152765F6" w14:textId="780D07F8" w:rsidR="0039683B" w:rsidRPr="0043010D" w:rsidRDefault="003D1E09"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3.3</w:t>
      </w:r>
      <w:r w:rsidR="00EA0388" w:rsidRPr="0043010D">
        <w:rPr>
          <w:rFonts w:ascii="Times New Roman" w:hAnsi="Times New Roman" w:cs="Times New Roman"/>
          <w:sz w:val="24"/>
          <w:szCs w:val="24"/>
        </w:rPr>
        <w:t>.</w:t>
      </w:r>
      <w:r w:rsidR="00EA0388" w:rsidRPr="0043010D">
        <w:rPr>
          <w:rFonts w:ascii="Times New Roman" w:hAnsi="Times New Roman" w:cs="Times New Roman"/>
          <w:sz w:val="24"/>
          <w:szCs w:val="24"/>
        </w:rPr>
        <w:tab/>
      </w:r>
      <w:r w:rsidR="00784517" w:rsidRPr="0043010D">
        <w:rPr>
          <w:rFonts w:ascii="Times New Roman" w:hAnsi="Times New Roman" w:cs="Times New Roman"/>
          <w:sz w:val="24"/>
          <w:szCs w:val="24"/>
        </w:rPr>
        <w:t>B</w:t>
      </w:r>
      <w:r w:rsidRPr="0043010D">
        <w:rPr>
          <w:rFonts w:ascii="Times New Roman" w:hAnsi="Times New Roman" w:cs="Times New Roman"/>
          <w:sz w:val="24"/>
          <w:szCs w:val="24"/>
        </w:rPr>
        <w:t xml:space="preserve">ring materials </w:t>
      </w:r>
      <w:r w:rsidR="006F4F83" w:rsidRPr="0043010D">
        <w:rPr>
          <w:rFonts w:ascii="Times New Roman" w:hAnsi="Times New Roman" w:cs="Times New Roman"/>
          <w:sz w:val="24"/>
          <w:szCs w:val="24"/>
        </w:rPr>
        <w:t>from steps 3.1</w:t>
      </w:r>
      <w:r w:rsidR="009F04A6" w:rsidRPr="0043010D">
        <w:rPr>
          <w:rFonts w:ascii="Times New Roman" w:hAnsi="Times New Roman" w:cs="Times New Roman"/>
          <w:sz w:val="24"/>
          <w:szCs w:val="24"/>
        </w:rPr>
        <w:t>–</w:t>
      </w:r>
      <w:r w:rsidR="006F4F83" w:rsidRPr="0043010D">
        <w:rPr>
          <w:rFonts w:ascii="Times New Roman" w:hAnsi="Times New Roman" w:cs="Times New Roman"/>
          <w:sz w:val="24"/>
          <w:szCs w:val="24"/>
        </w:rPr>
        <w:t xml:space="preserve">3.2 </w:t>
      </w:r>
      <w:r w:rsidRPr="0043010D">
        <w:rPr>
          <w:rFonts w:ascii="Times New Roman" w:hAnsi="Times New Roman" w:cs="Times New Roman"/>
          <w:sz w:val="24"/>
          <w:szCs w:val="24"/>
        </w:rPr>
        <w:t xml:space="preserve">into the </w:t>
      </w:r>
      <w:r w:rsidR="00BA3988" w:rsidRPr="0043010D">
        <w:rPr>
          <w:rFonts w:ascii="Times New Roman" w:hAnsi="Times New Roman" w:cs="Times New Roman"/>
          <w:sz w:val="24"/>
          <w:szCs w:val="24"/>
        </w:rPr>
        <w:t>Class II BSC</w:t>
      </w:r>
      <w:r w:rsidR="00284236">
        <w:rPr>
          <w:rFonts w:ascii="Times New Roman" w:hAnsi="Times New Roman" w:cs="Times New Roman"/>
          <w:sz w:val="24"/>
          <w:szCs w:val="24"/>
        </w:rPr>
        <w:t>. P</w:t>
      </w:r>
      <w:r w:rsidR="002447AB" w:rsidRPr="0043010D">
        <w:rPr>
          <w:rFonts w:ascii="Times New Roman" w:hAnsi="Times New Roman" w:cs="Times New Roman"/>
          <w:sz w:val="24"/>
          <w:szCs w:val="24"/>
        </w:rPr>
        <w:t>lace</w:t>
      </w:r>
      <w:r w:rsidR="0039683B" w:rsidRPr="0043010D">
        <w:rPr>
          <w:rFonts w:ascii="Times New Roman" w:hAnsi="Times New Roman" w:cs="Times New Roman"/>
          <w:sz w:val="24"/>
          <w:szCs w:val="24"/>
        </w:rPr>
        <w:t xml:space="preserve"> all items </w:t>
      </w:r>
      <w:r w:rsidR="00196789" w:rsidRPr="0043010D">
        <w:rPr>
          <w:rFonts w:ascii="Times New Roman" w:hAnsi="Times New Roman" w:cs="Times New Roman"/>
          <w:sz w:val="24"/>
          <w:szCs w:val="24"/>
        </w:rPr>
        <w:t>that</w:t>
      </w:r>
      <w:r w:rsidR="0039683B" w:rsidRPr="0043010D">
        <w:rPr>
          <w:rFonts w:ascii="Times New Roman" w:hAnsi="Times New Roman" w:cs="Times New Roman"/>
          <w:sz w:val="24"/>
          <w:szCs w:val="24"/>
        </w:rPr>
        <w:t xml:space="preserve"> have not or will not come in contact with virus on one side</w:t>
      </w:r>
      <w:r w:rsidR="000908CB">
        <w:rPr>
          <w:rFonts w:ascii="Times New Roman" w:hAnsi="Times New Roman" w:cs="Times New Roman"/>
          <w:sz w:val="24"/>
          <w:szCs w:val="24"/>
        </w:rPr>
        <w:t xml:space="preserve"> (“clean side”)</w:t>
      </w:r>
      <w:r w:rsidR="0039683B" w:rsidRPr="0043010D">
        <w:rPr>
          <w:rFonts w:ascii="Times New Roman" w:hAnsi="Times New Roman" w:cs="Times New Roman"/>
          <w:sz w:val="24"/>
          <w:szCs w:val="24"/>
        </w:rPr>
        <w:t xml:space="preserve"> and waste on the other side</w:t>
      </w:r>
      <w:r w:rsidR="00586673">
        <w:rPr>
          <w:rFonts w:ascii="Times New Roman" w:hAnsi="Times New Roman" w:cs="Times New Roman"/>
          <w:sz w:val="24"/>
          <w:szCs w:val="24"/>
        </w:rPr>
        <w:t xml:space="preserve"> (“dirty side”)</w:t>
      </w:r>
      <w:r w:rsidR="0039683B" w:rsidRPr="0043010D">
        <w:rPr>
          <w:rFonts w:ascii="Times New Roman" w:hAnsi="Times New Roman" w:cs="Times New Roman"/>
          <w:sz w:val="24"/>
          <w:szCs w:val="24"/>
        </w:rPr>
        <w:t>.</w:t>
      </w:r>
      <w:r w:rsidR="00DA5BE5">
        <w:rPr>
          <w:rFonts w:ascii="Times New Roman" w:hAnsi="Times New Roman" w:cs="Times New Roman"/>
          <w:sz w:val="24"/>
          <w:szCs w:val="24"/>
        </w:rPr>
        <w:t xml:space="preserve"> </w:t>
      </w:r>
      <w:r w:rsidR="00DA7AB5">
        <w:rPr>
          <w:rFonts w:ascii="Times New Roman" w:hAnsi="Times New Roman" w:cs="Times New Roman"/>
          <w:sz w:val="24"/>
          <w:szCs w:val="24"/>
        </w:rPr>
        <w:t>If possible, k</w:t>
      </w:r>
      <w:r w:rsidR="00DA5BE5">
        <w:rPr>
          <w:rFonts w:ascii="Times New Roman" w:hAnsi="Times New Roman" w:cs="Times New Roman"/>
          <w:sz w:val="24"/>
          <w:szCs w:val="24"/>
        </w:rPr>
        <w:t xml:space="preserve">eep </w:t>
      </w:r>
      <w:r w:rsidR="00DA7AB5">
        <w:rPr>
          <w:rFonts w:ascii="Times New Roman" w:hAnsi="Times New Roman" w:cs="Times New Roman"/>
          <w:sz w:val="24"/>
          <w:szCs w:val="24"/>
        </w:rPr>
        <w:t>“</w:t>
      </w:r>
      <w:r w:rsidR="00DA5BE5">
        <w:rPr>
          <w:rFonts w:ascii="Times New Roman" w:hAnsi="Times New Roman" w:cs="Times New Roman"/>
          <w:sz w:val="24"/>
          <w:szCs w:val="24"/>
        </w:rPr>
        <w:t xml:space="preserve">clean </w:t>
      </w:r>
      <w:r w:rsidR="00DA7AB5">
        <w:rPr>
          <w:rFonts w:ascii="Times New Roman" w:hAnsi="Times New Roman" w:cs="Times New Roman"/>
          <w:sz w:val="24"/>
          <w:szCs w:val="24"/>
        </w:rPr>
        <w:t>items” at least 30 cm apart from “dirty items” during aerosol</w:t>
      </w:r>
      <w:r w:rsidR="008C138E">
        <w:rPr>
          <w:rFonts w:ascii="Times New Roman" w:hAnsi="Times New Roman" w:cs="Times New Roman"/>
          <w:sz w:val="24"/>
          <w:szCs w:val="24"/>
        </w:rPr>
        <w:t>-</w:t>
      </w:r>
      <w:r w:rsidR="00DA7AB5">
        <w:rPr>
          <w:rFonts w:ascii="Times New Roman" w:hAnsi="Times New Roman" w:cs="Times New Roman"/>
          <w:sz w:val="24"/>
          <w:szCs w:val="24"/>
        </w:rPr>
        <w:t>generating activities</w:t>
      </w:r>
      <w:r w:rsidR="00DA7AB5">
        <w:rPr>
          <w:rFonts w:ascii="Times New Roman" w:hAnsi="Times New Roman" w:cs="Times New Roman"/>
          <w:sz w:val="24"/>
          <w:szCs w:val="24"/>
        </w:rPr>
        <w:fldChar w:fldCharType="begin"/>
      </w:r>
      <w:r w:rsidR="008631A6">
        <w:rPr>
          <w:rFonts w:ascii="Times New Roman" w:hAnsi="Times New Roman" w:cs="Times New Roman"/>
          <w:sz w:val="24"/>
          <w:szCs w:val="24"/>
        </w:rPr>
        <w:instrText xml:space="preserve"> ADDIN EN.CITE &lt;EndNote&gt;&lt;Cite&gt;&lt;Author&gt;NuAire&lt;/Author&gt;&lt;RecNum&gt;19&lt;/RecNum&gt;&lt;DisplayText&gt;&lt;style face="superscript"&gt;11&lt;/style&gt;&lt;/DisplayText&gt;&lt;record&gt;&lt;rec-number&gt;19&lt;/rec-number&gt;&lt;foreign-keys&gt;&lt;key app="EN" db-id="pfpszdzvystzs5e2at7vszfivt5f5wptzdrr" timestamp="1436993552"&gt;19&lt;/key&gt;&lt;/foreign-keys&gt;&lt;ref-type name="Report"&gt;27&lt;/ref-type&gt;&lt;contributors&gt;&lt;authors&gt;&lt;author&gt;NuAire&lt;/author&gt;&lt;/authors&gt;&lt;/contributors&gt;&lt;titles&gt;&lt;title&gt;Working safely in your NuAire biological safety cabinet&lt;/title&gt;&lt;/titles&gt;&lt;dates&gt;&lt;/dates&gt;&lt;pub-location&gt;Plymouth, MN. http://ors.uchc.edu/bio/resources/pdf/3.2.3.A.3_nuaireBSC.pdf&lt;/pub-location&gt;&lt;publisher&gt;NuAire&lt;/publisher&gt;&lt;urls&gt;&lt;/urls&gt;&lt;/record&gt;&lt;/Cite&gt;&lt;/EndNote&gt;</w:instrText>
      </w:r>
      <w:r w:rsidR="00DA7AB5">
        <w:rPr>
          <w:rFonts w:ascii="Times New Roman" w:hAnsi="Times New Roman" w:cs="Times New Roman"/>
          <w:sz w:val="24"/>
          <w:szCs w:val="24"/>
        </w:rPr>
        <w:fldChar w:fldCharType="separate"/>
      </w:r>
      <w:r w:rsidR="008631A6" w:rsidRPr="008631A6">
        <w:rPr>
          <w:rFonts w:ascii="Times New Roman" w:hAnsi="Times New Roman" w:cs="Times New Roman"/>
          <w:noProof/>
          <w:sz w:val="24"/>
          <w:szCs w:val="24"/>
          <w:vertAlign w:val="superscript"/>
        </w:rPr>
        <w:t>11</w:t>
      </w:r>
      <w:r w:rsidR="00DA7AB5">
        <w:rPr>
          <w:rFonts w:ascii="Times New Roman" w:hAnsi="Times New Roman" w:cs="Times New Roman"/>
          <w:sz w:val="24"/>
          <w:szCs w:val="24"/>
        </w:rPr>
        <w:fldChar w:fldCharType="end"/>
      </w:r>
      <w:r w:rsidR="00DA7AB5">
        <w:rPr>
          <w:rFonts w:ascii="Times New Roman" w:hAnsi="Times New Roman" w:cs="Times New Roman"/>
          <w:sz w:val="24"/>
          <w:szCs w:val="24"/>
        </w:rPr>
        <w:t>.</w:t>
      </w:r>
    </w:p>
    <w:p w14:paraId="237F3F5F" w14:textId="77777777" w:rsidR="00861727" w:rsidRPr="0043010D" w:rsidRDefault="00861727" w:rsidP="00F155AD">
      <w:pPr>
        <w:spacing w:after="0" w:line="240" w:lineRule="auto"/>
        <w:contextualSpacing/>
        <w:rPr>
          <w:rFonts w:ascii="Times New Roman" w:hAnsi="Times New Roman" w:cs="Times New Roman"/>
          <w:sz w:val="24"/>
          <w:szCs w:val="24"/>
        </w:rPr>
      </w:pPr>
    </w:p>
    <w:p w14:paraId="63AEF168" w14:textId="0782DB54" w:rsidR="0039683B" w:rsidRPr="0043010D" w:rsidRDefault="0039683B"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w:t>
      </w:r>
      <w:r w:rsidR="006F4F83" w:rsidRPr="0043010D">
        <w:rPr>
          <w:rFonts w:ascii="Times New Roman" w:hAnsi="Times New Roman" w:cs="Times New Roman"/>
          <w:sz w:val="24"/>
          <w:szCs w:val="24"/>
        </w:rPr>
        <w:t>4</w:t>
      </w:r>
      <w:r w:rsidR="00813AC5" w:rsidRPr="0043010D">
        <w:rPr>
          <w:rFonts w:ascii="Times New Roman" w:hAnsi="Times New Roman" w:cs="Times New Roman"/>
          <w:sz w:val="24"/>
          <w:szCs w:val="24"/>
        </w:rPr>
        <w:t>.</w:t>
      </w:r>
      <w:r w:rsidR="00813AC5" w:rsidRPr="0043010D">
        <w:rPr>
          <w:rFonts w:ascii="Times New Roman" w:hAnsi="Times New Roman" w:cs="Times New Roman"/>
          <w:sz w:val="24"/>
          <w:szCs w:val="24"/>
        </w:rPr>
        <w:tab/>
      </w:r>
      <w:r w:rsidRPr="0043010D">
        <w:rPr>
          <w:rFonts w:ascii="Times New Roman" w:hAnsi="Times New Roman" w:cs="Times New Roman"/>
          <w:sz w:val="24"/>
          <w:szCs w:val="24"/>
          <w:highlight w:val="yellow"/>
        </w:rPr>
        <w:t xml:space="preserve">Work as close to the </w:t>
      </w:r>
      <w:r w:rsidR="00C3151F" w:rsidRPr="0043010D">
        <w:rPr>
          <w:rFonts w:ascii="Times New Roman" w:hAnsi="Times New Roman" w:cs="Times New Roman"/>
          <w:sz w:val="24"/>
          <w:szCs w:val="24"/>
          <w:highlight w:val="yellow"/>
        </w:rPr>
        <w:t xml:space="preserve">inside </w:t>
      </w:r>
      <w:r w:rsidR="00196789" w:rsidRPr="0043010D">
        <w:rPr>
          <w:rFonts w:ascii="Times New Roman" w:hAnsi="Times New Roman" w:cs="Times New Roman"/>
          <w:sz w:val="24"/>
          <w:szCs w:val="24"/>
          <w:highlight w:val="yellow"/>
        </w:rPr>
        <w:t>center</w:t>
      </w:r>
      <w:r w:rsidRPr="0043010D">
        <w:rPr>
          <w:rFonts w:ascii="Times New Roman" w:hAnsi="Times New Roman" w:cs="Times New Roman"/>
          <w:sz w:val="24"/>
          <w:szCs w:val="24"/>
          <w:highlight w:val="yellow"/>
        </w:rPr>
        <w:t xml:space="preserve"> </w:t>
      </w:r>
      <w:r w:rsidR="002447AB" w:rsidRPr="0043010D">
        <w:rPr>
          <w:rFonts w:ascii="Times New Roman" w:hAnsi="Times New Roman" w:cs="Times New Roman"/>
          <w:sz w:val="24"/>
          <w:szCs w:val="24"/>
          <w:highlight w:val="yellow"/>
        </w:rPr>
        <w:t xml:space="preserve">of the </w:t>
      </w:r>
      <w:r w:rsidR="00224137" w:rsidRPr="0043010D">
        <w:rPr>
          <w:rFonts w:ascii="Times New Roman" w:hAnsi="Times New Roman" w:cs="Times New Roman"/>
          <w:sz w:val="24"/>
          <w:szCs w:val="24"/>
          <w:highlight w:val="yellow"/>
        </w:rPr>
        <w:t>Class II BSC</w:t>
      </w:r>
      <w:r w:rsidR="002447AB" w:rsidRPr="0043010D">
        <w:rPr>
          <w:rFonts w:ascii="Times New Roman" w:hAnsi="Times New Roman" w:cs="Times New Roman"/>
          <w:sz w:val="24"/>
          <w:szCs w:val="24"/>
          <w:highlight w:val="yellow"/>
        </w:rPr>
        <w:t xml:space="preserve"> </w:t>
      </w:r>
      <w:r w:rsidRPr="0043010D">
        <w:rPr>
          <w:rFonts w:ascii="Times New Roman" w:hAnsi="Times New Roman" w:cs="Times New Roman"/>
          <w:sz w:val="24"/>
          <w:szCs w:val="24"/>
          <w:highlight w:val="yellow"/>
        </w:rPr>
        <w:t>as possible</w:t>
      </w:r>
      <w:r w:rsidR="009D4534" w:rsidRPr="0043010D">
        <w:rPr>
          <w:rFonts w:ascii="Times New Roman" w:hAnsi="Times New Roman" w:cs="Times New Roman"/>
          <w:sz w:val="24"/>
          <w:szCs w:val="24"/>
          <w:highlight w:val="yellow"/>
        </w:rPr>
        <w:t xml:space="preserve">, as the </w:t>
      </w:r>
      <w:r w:rsidR="00C3151F" w:rsidRPr="0043010D">
        <w:rPr>
          <w:rFonts w:ascii="Times New Roman" w:hAnsi="Times New Roman" w:cs="Times New Roman"/>
          <w:sz w:val="24"/>
          <w:szCs w:val="24"/>
          <w:highlight w:val="yellow"/>
        </w:rPr>
        <w:t xml:space="preserve">inside </w:t>
      </w:r>
      <w:r w:rsidR="009F04A6" w:rsidRPr="0043010D">
        <w:rPr>
          <w:rFonts w:ascii="Times New Roman" w:hAnsi="Times New Roman" w:cs="Times New Roman"/>
          <w:sz w:val="24"/>
          <w:szCs w:val="24"/>
          <w:highlight w:val="yellow"/>
        </w:rPr>
        <w:t xml:space="preserve">center </w:t>
      </w:r>
      <w:r w:rsidR="009D4534" w:rsidRPr="0043010D">
        <w:rPr>
          <w:rFonts w:ascii="Times New Roman" w:hAnsi="Times New Roman" w:cs="Times New Roman"/>
          <w:sz w:val="24"/>
          <w:szCs w:val="24"/>
          <w:highlight w:val="yellow"/>
        </w:rPr>
        <w:t xml:space="preserve">is designed to be the most effective </w:t>
      </w:r>
      <w:r w:rsidR="009F04A6" w:rsidRPr="0043010D">
        <w:rPr>
          <w:rFonts w:ascii="Times New Roman" w:hAnsi="Times New Roman" w:cs="Times New Roman"/>
          <w:sz w:val="24"/>
          <w:szCs w:val="24"/>
          <w:highlight w:val="yellow"/>
        </w:rPr>
        <w:t xml:space="preserve">position </w:t>
      </w:r>
      <w:r w:rsidR="009D4534" w:rsidRPr="0043010D">
        <w:rPr>
          <w:rFonts w:ascii="Times New Roman" w:hAnsi="Times New Roman" w:cs="Times New Roman"/>
          <w:sz w:val="24"/>
          <w:szCs w:val="24"/>
          <w:highlight w:val="yellow"/>
        </w:rPr>
        <w:t>to protect oneself</w:t>
      </w:r>
      <w:r w:rsidR="008D2018">
        <w:rPr>
          <w:rFonts w:ascii="Times New Roman" w:hAnsi="Times New Roman" w:cs="Times New Roman"/>
          <w:sz w:val="24"/>
          <w:szCs w:val="24"/>
          <w:highlight w:val="yellow"/>
        </w:rPr>
        <w:fldChar w:fldCharType="begin"/>
      </w:r>
      <w:r w:rsidR="008631A6">
        <w:rPr>
          <w:rFonts w:ascii="Times New Roman" w:hAnsi="Times New Roman" w:cs="Times New Roman"/>
          <w:sz w:val="24"/>
          <w:szCs w:val="24"/>
          <w:highlight w:val="yellow"/>
        </w:rPr>
        <w:instrText xml:space="preserve"> ADDIN EN.CITE &lt;EndNote&gt;&lt;Cite&gt;&lt;Author&gt;NuAire&lt;/Author&gt;&lt;RecNum&gt;19&lt;/RecNum&gt;&lt;DisplayText&gt;&lt;style face="superscript"&gt;11&lt;/style&gt;&lt;/DisplayText&gt;&lt;record&gt;&lt;rec-number&gt;19&lt;/rec-number&gt;&lt;foreign-keys&gt;&lt;key app="EN" db-id="pfpszdzvystzs5e2at7vszfivt5f5wptzdrr" timestamp="1436993552"&gt;19&lt;/key&gt;&lt;/foreign-keys&gt;&lt;ref-type name="Report"&gt;27&lt;/ref-type&gt;&lt;contributors&gt;&lt;authors&gt;&lt;author&gt;NuAire&lt;/author&gt;&lt;/authors&gt;&lt;/contributors&gt;&lt;titles&gt;&lt;title&gt;Working safely in your NuAire biological safety cabinet&lt;/title&gt;&lt;/titles&gt;&lt;dates&gt;&lt;/dates&gt;&lt;pub-location&gt;Plymouth, MN. http://ors.uchc.edu/bio/resources/pdf/3.2.3.A.3_nuaireBSC.pdf&lt;/pub-location&gt;&lt;publisher&gt;NuAire&lt;/publisher&gt;&lt;urls&gt;&lt;/urls&gt;&lt;/record&gt;&lt;/Cite&gt;&lt;/EndNote&gt;</w:instrText>
      </w:r>
      <w:r w:rsidR="008D2018">
        <w:rPr>
          <w:rFonts w:ascii="Times New Roman" w:hAnsi="Times New Roman" w:cs="Times New Roman"/>
          <w:sz w:val="24"/>
          <w:szCs w:val="24"/>
          <w:highlight w:val="yellow"/>
        </w:rPr>
        <w:fldChar w:fldCharType="separate"/>
      </w:r>
      <w:r w:rsidR="008631A6" w:rsidRPr="008631A6">
        <w:rPr>
          <w:rFonts w:ascii="Times New Roman" w:hAnsi="Times New Roman" w:cs="Times New Roman"/>
          <w:noProof/>
          <w:sz w:val="24"/>
          <w:szCs w:val="24"/>
          <w:highlight w:val="yellow"/>
          <w:vertAlign w:val="superscript"/>
        </w:rPr>
        <w:t>11</w:t>
      </w:r>
      <w:r w:rsidR="008D2018">
        <w:rPr>
          <w:rFonts w:ascii="Times New Roman" w:hAnsi="Times New Roman" w:cs="Times New Roman"/>
          <w:sz w:val="24"/>
          <w:szCs w:val="24"/>
          <w:highlight w:val="yellow"/>
        </w:rPr>
        <w:fldChar w:fldCharType="end"/>
      </w:r>
      <w:r w:rsidR="002447AB" w:rsidRPr="0043010D">
        <w:rPr>
          <w:rFonts w:ascii="Times New Roman" w:hAnsi="Times New Roman" w:cs="Times New Roman"/>
          <w:sz w:val="24"/>
          <w:szCs w:val="24"/>
          <w:highlight w:val="yellow"/>
        </w:rPr>
        <w:t>.</w:t>
      </w:r>
    </w:p>
    <w:p w14:paraId="49701113" w14:textId="77777777" w:rsidR="00861727" w:rsidRPr="0043010D" w:rsidRDefault="00861727" w:rsidP="00F155AD">
      <w:pPr>
        <w:spacing w:after="0" w:line="240" w:lineRule="auto"/>
        <w:contextualSpacing/>
        <w:rPr>
          <w:rFonts w:ascii="Times New Roman" w:hAnsi="Times New Roman" w:cs="Times New Roman"/>
          <w:sz w:val="24"/>
          <w:szCs w:val="24"/>
        </w:rPr>
      </w:pPr>
    </w:p>
    <w:p w14:paraId="6B4BEE20" w14:textId="5C926DC5" w:rsidR="001A3ED7" w:rsidRPr="0043010D" w:rsidRDefault="0039683B"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w:t>
      </w:r>
      <w:r w:rsidR="006F4F83" w:rsidRPr="0043010D">
        <w:rPr>
          <w:rFonts w:ascii="Times New Roman" w:hAnsi="Times New Roman" w:cs="Times New Roman"/>
          <w:sz w:val="24"/>
          <w:szCs w:val="24"/>
        </w:rPr>
        <w:t>5</w:t>
      </w:r>
      <w:r w:rsidR="00813AC5" w:rsidRPr="0043010D">
        <w:rPr>
          <w:rFonts w:ascii="Times New Roman" w:hAnsi="Times New Roman" w:cs="Times New Roman"/>
          <w:sz w:val="24"/>
          <w:szCs w:val="24"/>
        </w:rPr>
        <w:t>.</w:t>
      </w:r>
      <w:r w:rsidR="00813AC5" w:rsidRPr="0043010D">
        <w:rPr>
          <w:rFonts w:ascii="Times New Roman" w:hAnsi="Times New Roman" w:cs="Times New Roman"/>
          <w:sz w:val="24"/>
          <w:szCs w:val="24"/>
        </w:rPr>
        <w:tab/>
      </w:r>
      <w:r w:rsidRPr="0043010D">
        <w:rPr>
          <w:rFonts w:ascii="Times New Roman" w:hAnsi="Times New Roman" w:cs="Times New Roman"/>
          <w:sz w:val="24"/>
          <w:szCs w:val="24"/>
          <w:highlight w:val="yellow"/>
        </w:rPr>
        <w:t>Remove 50</w:t>
      </w:r>
      <w:r w:rsidR="002447AB" w:rsidRPr="0043010D">
        <w:rPr>
          <w:rFonts w:ascii="Times New Roman" w:hAnsi="Times New Roman" w:cs="Times New Roman"/>
          <w:sz w:val="24"/>
          <w:szCs w:val="24"/>
          <w:highlight w:val="yellow"/>
        </w:rPr>
        <w:t xml:space="preserve"> </w:t>
      </w:r>
      <w:r w:rsidR="001B4064">
        <w:rPr>
          <w:rFonts w:ascii="Times New Roman" w:hAnsi="Times New Roman" w:cs="Times New Roman"/>
          <w:sz w:val="24"/>
          <w:szCs w:val="24"/>
          <w:highlight w:val="yellow"/>
        </w:rPr>
        <w:t>µL</w:t>
      </w:r>
      <w:r w:rsidRPr="0043010D">
        <w:rPr>
          <w:rFonts w:ascii="Times New Roman" w:hAnsi="Times New Roman" w:cs="Times New Roman"/>
          <w:sz w:val="24"/>
          <w:szCs w:val="24"/>
          <w:highlight w:val="yellow"/>
        </w:rPr>
        <w:t xml:space="preserve"> of </w:t>
      </w:r>
      <w:r w:rsidR="0004257A" w:rsidRPr="0043010D">
        <w:rPr>
          <w:rFonts w:ascii="Times New Roman" w:hAnsi="Times New Roman" w:cs="Times New Roman"/>
          <w:sz w:val="24"/>
          <w:szCs w:val="24"/>
          <w:highlight w:val="yellow"/>
        </w:rPr>
        <w:t>virus</w:t>
      </w:r>
      <w:r w:rsidR="00851CA7" w:rsidRPr="0043010D">
        <w:rPr>
          <w:rFonts w:ascii="Times New Roman" w:hAnsi="Times New Roman" w:cs="Times New Roman"/>
          <w:sz w:val="24"/>
          <w:szCs w:val="24"/>
          <w:highlight w:val="yellow"/>
        </w:rPr>
        <w:t xml:space="preserve"> </w:t>
      </w:r>
      <w:r w:rsidRPr="0043010D">
        <w:rPr>
          <w:rFonts w:ascii="Times New Roman" w:hAnsi="Times New Roman" w:cs="Times New Roman"/>
          <w:sz w:val="24"/>
          <w:szCs w:val="24"/>
          <w:highlight w:val="yellow"/>
        </w:rPr>
        <w:t>sample and control virus and place into 450</w:t>
      </w:r>
      <w:r w:rsidR="002447AB" w:rsidRPr="0043010D">
        <w:rPr>
          <w:rFonts w:ascii="Times New Roman" w:hAnsi="Times New Roman" w:cs="Times New Roman"/>
          <w:sz w:val="24"/>
          <w:szCs w:val="24"/>
          <w:highlight w:val="yellow"/>
        </w:rPr>
        <w:t xml:space="preserve"> </w:t>
      </w:r>
      <w:r w:rsidR="001B4064">
        <w:rPr>
          <w:rFonts w:ascii="Times New Roman" w:hAnsi="Times New Roman" w:cs="Times New Roman"/>
          <w:sz w:val="24"/>
          <w:szCs w:val="24"/>
          <w:highlight w:val="yellow"/>
        </w:rPr>
        <w:t>µL</w:t>
      </w:r>
      <w:r w:rsidR="002447AB" w:rsidRPr="0043010D">
        <w:rPr>
          <w:rFonts w:ascii="Times New Roman" w:hAnsi="Times New Roman" w:cs="Times New Roman"/>
          <w:sz w:val="24"/>
          <w:szCs w:val="24"/>
          <w:highlight w:val="yellow"/>
        </w:rPr>
        <w:t xml:space="preserve"> of</w:t>
      </w:r>
      <w:r w:rsidRPr="0043010D">
        <w:rPr>
          <w:rFonts w:ascii="Times New Roman" w:hAnsi="Times New Roman" w:cs="Times New Roman"/>
          <w:sz w:val="24"/>
          <w:szCs w:val="24"/>
          <w:highlight w:val="yellow"/>
        </w:rPr>
        <w:t xml:space="preserve"> </w:t>
      </w:r>
      <w:r w:rsidR="00024A03" w:rsidRPr="0043010D">
        <w:rPr>
          <w:rFonts w:ascii="Times New Roman" w:hAnsi="Times New Roman" w:cs="Times New Roman"/>
          <w:sz w:val="24"/>
          <w:szCs w:val="24"/>
          <w:highlight w:val="yellow"/>
        </w:rPr>
        <w:t xml:space="preserve">Dulbecco’s modified Eagle’s medium </w:t>
      </w:r>
      <w:r w:rsidRPr="0043010D">
        <w:rPr>
          <w:rFonts w:ascii="Times New Roman" w:hAnsi="Times New Roman" w:cs="Times New Roman"/>
          <w:sz w:val="24"/>
          <w:szCs w:val="24"/>
          <w:highlight w:val="yellow"/>
        </w:rPr>
        <w:t xml:space="preserve">with 2% </w:t>
      </w:r>
      <w:r w:rsidR="00196789" w:rsidRPr="0043010D">
        <w:rPr>
          <w:rFonts w:ascii="Times New Roman" w:hAnsi="Times New Roman" w:cs="Times New Roman"/>
          <w:sz w:val="24"/>
          <w:szCs w:val="24"/>
          <w:highlight w:val="yellow"/>
        </w:rPr>
        <w:t>fetal bovine serum</w:t>
      </w:r>
      <w:r w:rsidRPr="0043010D">
        <w:rPr>
          <w:rFonts w:ascii="Times New Roman" w:hAnsi="Times New Roman" w:cs="Times New Roman"/>
          <w:sz w:val="24"/>
          <w:szCs w:val="24"/>
          <w:highlight w:val="yellow"/>
        </w:rPr>
        <w:t>. Proceed with making serial dilutions as far out as needed</w:t>
      </w:r>
      <w:r w:rsidR="00780376" w:rsidRPr="0043010D">
        <w:rPr>
          <w:rFonts w:ascii="Times New Roman" w:hAnsi="Times New Roman" w:cs="Times New Roman"/>
          <w:sz w:val="24"/>
          <w:szCs w:val="24"/>
          <w:highlight w:val="yellow"/>
        </w:rPr>
        <w:t xml:space="preserve"> (Figure 3</w:t>
      </w:r>
      <w:r w:rsidR="00A6437D" w:rsidRPr="0043010D">
        <w:rPr>
          <w:rFonts w:ascii="Times New Roman" w:hAnsi="Times New Roman" w:cs="Times New Roman"/>
          <w:sz w:val="24"/>
          <w:szCs w:val="24"/>
          <w:highlight w:val="yellow"/>
        </w:rPr>
        <w:t>A</w:t>
      </w:r>
      <w:r w:rsidR="00780376" w:rsidRPr="0043010D">
        <w:rPr>
          <w:rFonts w:ascii="Times New Roman" w:hAnsi="Times New Roman" w:cs="Times New Roman"/>
          <w:sz w:val="24"/>
          <w:szCs w:val="24"/>
          <w:highlight w:val="yellow"/>
        </w:rPr>
        <w:t>)</w:t>
      </w:r>
      <w:r w:rsidRPr="0043010D">
        <w:rPr>
          <w:rFonts w:ascii="Times New Roman" w:hAnsi="Times New Roman" w:cs="Times New Roman"/>
          <w:sz w:val="24"/>
          <w:szCs w:val="24"/>
          <w:highlight w:val="yellow"/>
        </w:rPr>
        <w:t>.</w:t>
      </w:r>
    </w:p>
    <w:p w14:paraId="5AFB34DD" w14:textId="77777777" w:rsidR="001A3ED7" w:rsidRPr="0043010D" w:rsidRDefault="001A3ED7" w:rsidP="00F155AD">
      <w:pPr>
        <w:spacing w:after="0" w:line="240" w:lineRule="auto"/>
        <w:contextualSpacing/>
        <w:rPr>
          <w:rFonts w:ascii="Times New Roman" w:hAnsi="Times New Roman" w:cs="Times New Roman"/>
          <w:sz w:val="24"/>
          <w:szCs w:val="24"/>
        </w:rPr>
      </w:pPr>
    </w:p>
    <w:p w14:paraId="7227EA35" w14:textId="5B4BA478" w:rsidR="001A3ED7" w:rsidRPr="0043010D" w:rsidRDefault="001A3ED7"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3.6</w:t>
      </w:r>
      <w:r w:rsidR="003C27D5" w:rsidRPr="0043010D">
        <w:rPr>
          <w:rFonts w:ascii="Times New Roman" w:hAnsi="Times New Roman" w:cs="Times New Roman"/>
          <w:sz w:val="24"/>
          <w:szCs w:val="24"/>
        </w:rPr>
        <w:t>.</w:t>
      </w:r>
      <w:r w:rsidR="00813AC5" w:rsidRPr="0043010D">
        <w:rPr>
          <w:rFonts w:ascii="Times New Roman" w:hAnsi="Times New Roman" w:cs="Times New Roman"/>
          <w:sz w:val="24"/>
          <w:szCs w:val="24"/>
        </w:rPr>
        <w:tab/>
      </w:r>
      <w:r w:rsidR="003C27D5" w:rsidRPr="0043010D">
        <w:rPr>
          <w:rFonts w:ascii="Times New Roman" w:hAnsi="Times New Roman" w:cs="Times New Roman"/>
          <w:sz w:val="24"/>
          <w:szCs w:val="24"/>
          <w:highlight w:val="yellow"/>
        </w:rPr>
        <w:t>During</w:t>
      </w:r>
      <w:r w:rsidR="0039683B" w:rsidRPr="0043010D">
        <w:rPr>
          <w:rFonts w:ascii="Times New Roman" w:hAnsi="Times New Roman" w:cs="Times New Roman"/>
          <w:sz w:val="24"/>
          <w:szCs w:val="24"/>
          <w:highlight w:val="yellow"/>
        </w:rPr>
        <w:t xml:space="preserve"> the dilutions</w:t>
      </w:r>
      <w:r w:rsidR="00D049BC" w:rsidRPr="0043010D">
        <w:rPr>
          <w:rFonts w:ascii="Times New Roman" w:hAnsi="Times New Roman" w:cs="Times New Roman"/>
          <w:sz w:val="24"/>
          <w:szCs w:val="24"/>
          <w:highlight w:val="yellow"/>
        </w:rPr>
        <w:t>,</w:t>
      </w:r>
      <w:r w:rsidR="0039683B" w:rsidRPr="0043010D">
        <w:rPr>
          <w:rFonts w:ascii="Times New Roman" w:hAnsi="Times New Roman" w:cs="Times New Roman"/>
          <w:sz w:val="24"/>
          <w:szCs w:val="24"/>
          <w:highlight w:val="yellow"/>
        </w:rPr>
        <w:t xml:space="preserve"> mix the </w:t>
      </w:r>
      <w:r w:rsidR="0004257A" w:rsidRPr="0043010D">
        <w:rPr>
          <w:rFonts w:ascii="Times New Roman" w:hAnsi="Times New Roman" w:cs="Times New Roman"/>
          <w:sz w:val="24"/>
          <w:szCs w:val="24"/>
          <w:highlight w:val="yellow"/>
        </w:rPr>
        <w:t xml:space="preserve">virus </w:t>
      </w:r>
      <w:r w:rsidR="0039683B" w:rsidRPr="0043010D">
        <w:rPr>
          <w:rFonts w:ascii="Times New Roman" w:hAnsi="Times New Roman" w:cs="Times New Roman"/>
          <w:sz w:val="24"/>
          <w:szCs w:val="24"/>
          <w:highlight w:val="yellow"/>
        </w:rPr>
        <w:t>samples at least 5 times</w:t>
      </w:r>
      <w:r w:rsidR="0034631F">
        <w:rPr>
          <w:rFonts w:ascii="Times New Roman" w:hAnsi="Times New Roman" w:cs="Times New Roman"/>
          <w:sz w:val="24"/>
          <w:szCs w:val="24"/>
          <w:highlight w:val="yellow"/>
        </w:rPr>
        <w:t xml:space="preserve"> with a pipette</w:t>
      </w:r>
      <w:r w:rsidR="00996EAA">
        <w:rPr>
          <w:rFonts w:ascii="Times New Roman" w:hAnsi="Times New Roman" w:cs="Times New Roman"/>
          <w:sz w:val="24"/>
          <w:szCs w:val="24"/>
          <w:highlight w:val="yellow"/>
        </w:rPr>
        <w:t xml:space="preserve"> </w:t>
      </w:r>
      <w:r w:rsidR="00A66075">
        <w:rPr>
          <w:rFonts w:ascii="Times New Roman" w:hAnsi="Times New Roman" w:cs="Times New Roman"/>
          <w:sz w:val="24"/>
          <w:szCs w:val="24"/>
          <w:highlight w:val="yellow"/>
        </w:rPr>
        <w:t xml:space="preserve">tip </w:t>
      </w:r>
      <w:r w:rsidR="00996EAA">
        <w:rPr>
          <w:rFonts w:ascii="Times New Roman" w:hAnsi="Times New Roman" w:cs="Times New Roman"/>
          <w:sz w:val="24"/>
          <w:szCs w:val="24"/>
          <w:highlight w:val="yellow"/>
        </w:rPr>
        <w:t>slowly and carefully</w:t>
      </w:r>
      <w:r w:rsidR="0039683B" w:rsidRPr="0043010D">
        <w:rPr>
          <w:rFonts w:ascii="Times New Roman" w:hAnsi="Times New Roman" w:cs="Times New Roman"/>
          <w:sz w:val="24"/>
          <w:szCs w:val="24"/>
          <w:highlight w:val="yellow"/>
        </w:rPr>
        <w:t xml:space="preserve"> while trying to minimize air bubble generat</w:t>
      </w:r>
      <w:r w:rsidR="00196789" w:rsidRPr="0043010D">
        <w:rPr>
          <w:rFonts w:ascii="Times New Roman" w:hAnsi="Times New Roman" w:cs="Times New Roman"/>
          <w:sz w:val="24"/>
          <w:szCs w:val="24"/>
          <w:highlight w:val="yellow"/>
        </w:rPr>
        <w:t>ion</w:t>
      </w:r>
      <w:r w:rsidR="0039683B" w:rsidRPr="0043010D">
        <w:rPr>
          <w:rFonts w:ascii="Times New Roman" w:hAnsi="Times New Roman" w:cs="Times New Roman"/>
          <w:sz w:val="24"/>
          <w:szCs w:val="24"/>
          <w:highlight w:val="yellow"/>
        </w:rPr>
        <w:t xml:space="preserve"> in the samples.</w:t>
      </w:r>
      <w:r w:rsidR="005225BB" w:rsidRPr="0043010D">
        <w:rPr>
          <w:rFonts w:ascii="Times New Roman" w:hAnsi="Times New Roman" w:cs="Times New Roman"/>
          <w:sz w:val="24"/>
          <w:szCs w:val="24"/>
          <w:highlight w:val="yellow"/>
        </w:rPr>
        <w:t xml:space="preserve"> </w:t>
      </w:r>
      <w:r w:rsidR="0039683B" w:rsidRPr="0043010D">
        <w:rPr>
          <w:rFonts w:ascii="Times New Roman" w:hAnsi="Times New Roman" w:cs="Times New Roman"/>
          <w:sz w:val="24"/>
          <w:szCs w:val="24"/>
          <w:highlight w:val="yellow"/>
        </w:rPr>
        <w:t xml:space="preserve">Change </w:t>
      </w:r>
      <w:r w:rsidR="0004257A" w:rsidRPr="0043010D">
        <w:rPr>
          <w:rFonts w:ascii="Times New Roman" w:hAnsi="Times New Roman" w:cs="Times New Roman"/>
          <w:sz w:val="24"/>
          <w:szCs w:val="24"/>
          <w:highlight w:val="yellow"/>
        </w:rPr>
        <w:t>pipet</w:t>
      </w:r>
      <w:r w:rsidR="00A5026F" w:rsidRPr="0043010D">
        <w:rPr>
          <w:rFonts w:ascii="Times New Roman" w:hAnsi="Times New Roman" w:cs="Times New Roman"/>
          <w:sz w:val="24"/>
          <w:szCs w:val="24"/>
          <w:highlight w:val="yellow"/>
        </w:rPr>
        <w:t>te</w:t>
      </w:r>
      <w:r w:rsidR="0004257A" w:rsidRPr="0043010D">
        <w:rPr>
          <w:rFonts w:ascii="Times New Roman" w:hAnsi="Times New Roman" w:cs="Times New Roman"/>
          <w:sz w:val="24"/>
          <w:szCs w:val="24"/>
          <w:highlight w:val="yellow"/>
        </w:rPr>
        <w:t xml:space="preserve"> </w:t>
      </w:r>
      <w:r w:rsidR="0039683B" w:rsidRPr="0043010D">
        <w:rPr>
          <w:rFonts w:ascii="Times New Roman" w:hAnsi="Times New Roman" w:cs="Times New Roman"/>
          <w:sz w:val="24"/>
          <w:szCs w:val="24"/>
          <w:highlight w:val="yellow"/>
        </w:rPr>
        <w:t>tips after each addition to the next dilution well.</w:t>
      </w:r>
    </w:p>
    <w:p w14:paraId="0050F0FD" w14:textId="77777777" w:rsidR="001A3ED7" w:rsidRPr="0043010D" w:rsidRDefault="001A3ED7" w:rsidP="00F155AD">
      <w:pPr>
        <w:spacing w:after="0" w:line="240" w:lineRule="auto"/>
        <w:contextualSpacing/>
        <w:rPr>
          <w:rFonts w:ascii="Times New Roman" w:hAnsi="Times New Roman" w:cs="Times New Roman"/>
          <w:sz w:val="24"/>
          <w:szCs w:val="24"/>
        </w:rPr>
      </w:pPr>
    </w:p>
    <w:p w14:paraId="3C39C598" w14:textId="081BC11B" w:rsidR="0039683B" w:rsidRPr="0043010D" w:rsidRDefault="001A3ED7"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3.7</w:t>
      </w:r>
      <w:r w:rsidR="00EA0388" w:rsidRPr="0043010D">
        <w:rPr>
          <w:rFonts w:ascii="Times New Roman" w:hAnsi="Times New Roman" w:cs="Times New Roman"/>
          <w:sz w:val="24"/>
          <w:szCs w:val="24"/>
        </w:rPr>
        <w:t>.</w:t>
      </w:r>
      <w:r w:rsidR="00813AC5" w:rsidRPr="0043010D">
        <w:rPr>
          <w:rFonts w:ascii="Times New Roman" w:hAnsi="Times New Roman" w:cs="Times New Roman"/>
          <w:sz w:val="24"/>
          <w:szCs w:val="24"/>
        </w:rPr>
        <w:tab/>
      </w:r>
      <w:r w:rsidR="0039683B" w:rsidRPr="0043010D">
        <w:rPr>
          <w:rFonts w:ascii="Times New Roman" w:hAnsi="Times New Roman" w:cs="Times New Roman"/>
          <w:sz w:val="24"/>
          <w:szCs w:val="24"/>
        </w:rPr>
        <w:t>In the last dilution</w:t>
      </w:r>
      <w:r w:rsidR="00196789" w:rsidRPr="0043010D">
        <w:rPr>
          <w:rFonts w:ascii="Times New Roman" w:hAnsi="Times New Roman" w:cs="Times New Roman"/>
          <w:sz w:val="24"/>
          <w:szCs w:val="24"/>
        </w:rPr>
        <w:t>,</w:t>
      </w:r>
      <w:r w:rsidR="0039683B" w:rsidRPr="0043010D">
        <w:rPr>
          <w:rFonts w:ascii="Times New Roman" w:hAnsi="Times New Roman" w:cs="Times New Roman"/>
          <w:sz w:val="24"/>
          <w:szCs w:val="24"/>
        </w:rPr>
        <w:t xml:space="preserve"> after mixing the sample 5 times</w:t>
      </w:r>
      <w:r w:rsidR="00D049BC" w:rsidRPr="0043010D">
        <w:rPr>
          <w:rFonts w:ascii="Times New Roman" w:hAnsi="Times New Roman" w:cs="Times New Roman"/>
          <w:sz w:val="24"/>
          <w:szCs w:val="24"/>
        </w:rPr>
        <w:t>,</w:t>
      </w:r>
      <w:r w:rsidR="0039683B" w:rsidRPr="0043010D">
        <w:rPr>
          <w:rFonts w:ascii="Times New Roman" w:hAnsi="Times New Roman" w:cs="Times New Roman"/>
          <w:sz w:val="24"/>
          <w:szCs w:val="24"/>
        </w:rPr>
        <w:t xml:space="preserve"> discard 50</w:t>
      </w:r>
      <w:r w:rsidR="00D049BC" w:rsidRPr="0043010D">
        <w:rPr>
          <w:rFonts w:ascii="Times New Roman" w:hAnsi="Times New Roman" w:cs="Times New Roman"/>
          <w:sz w:val="24"/>
          <w:szCs w:val="24"/>
        </w:rPr>
        <w:t xml:space="preserve"> </w:t>
      </w:r>
      <w:r w:rsidR="001B4064">
        <w:rPr>
          <w:rFonts w:ascii="Times New Roman" w:hAnsi="Times New Roman" w:cs="Times New Roman"/>
          <w:sz w:val="24"/>
          <w:szCs w:val="24"/>
        </w:rPr>
        <w:t>µL</w:t>
      </w:r>
      <w:r w:rsidR="0039683B" w:rsidRPr="0043010D">
        <w:rPr>
          <w:rFonts w:ascii="Times New Roman" w:hAnsi="Times New Roman" w:cs="Times New Roman"/>
          <w:sz w:val="24"/>
          <w:szCs w:val="24"/>
        </w:rPr>
        <w:t xml:space="preserve"> of </w:t>
      </w:r>
      <w:r w:rsidR="00640595" w:rsidRPr="0043010D">
        <w:rPr>
          <w:rFonts w:ascii="Times New Roman" w:hAnsi="Times New Roman" w:cs="Times New Roman"/>
          <w:sz w:val="24"/>
          <w:szCs w:val="24"/>
        </w:rPr>
        <w:t xml:space="preserve">virus </w:t>
      </w:r>
      <w:r w:rsidR="0039683B" w:rsidRPr="0043010D">
        <w:rPr>
          <w:rFonts w:ascii="Times New Roman" w:hAnsi="Times New Roman" w:cs="Times New Roman"/>
          <w:sz w:val="24"/>
          <w:szCs w:val="24"/>
        </w:rPr>
        <w:t xml:space="preserve">sample </w:t>
      </w:r>
      <w:r w:rsidR="00D7754A">
        <w:rPr>
          <w:rFonts w:ascii="Times New Roman" w:hAnsi="Times New Roman" w:cs="Times New Roman"/>
          <w:sz w:val="24"/>
          <w:szCs w:val="24"/>
        </w:rPr>
        <w:t xml:space="preserve">into waste container </w:t>
      </w:r>
      <w:r w:rsidR="0039683B" w:rsidRPr="0043010D">
        <w:rPr>
          <w:rFonts w:ascii="Times New Roman" w:hAnsi="Times New Roman" w:cs="Times New Roman"/>
          <w:sz w:val="24"/>
          <w:szCs w:val="24"/>
        </w:rPr>
        <w:t xml:space="preserve">to ensure equal </w:t>
      </w:r>
      <w:r w:rsidR="00FF084E" w:rsidRPr="0043010D">
        <w:rPr>
          <w:rFonts w:ascii="Times New Roman" w:hAnsi="Times New Roman" w:cs="Times New Roman"/>
          <w:sz w:val="24"/>
          <w:szCs w:val="24"/>
        </w:rPr>
        <w:t>volume</w:t>
      </w:r>
      <w:r w:rsidR="00313924" w:rsidRPr="0043010D">
        <w:rPr>
          <w:rFonts w:ascii="Times New Roman" w:hAnsi="Times New Roman" w:cs="Times New Roman"/>
          <w:sz w:val="24"/>
          <w:szCs w:val="24"/>
        </w:rPr>
        <w:t>s</w:t>
      </w:r>
      <w:r w:rsidR="00FF084E" w:rsidRPr="0043010D">
        <w:rPr>
          <w:rFonts w:ascii="Times New Roman" w:hAnsi="Times New Roman" w:cs="Times New Roman"/>
          <w:sz w:val="24"/>
          <w:szCs w:val="24"/>
        </w:rPr>
        <w:t xml:space="preserve"> </w:t>
      </w:r>
      <w:r w:rsidR="0039683B" w:rsidRPr="0043010D">
        <w:rPr>
          <w:rFonts w:ascii="Times New Roman" w:hAnsi="Times New Roman" w:cs="Times New Roman"/>
          <w:sz w:val="24"/>
          <w:szCs w:val="24"/>
        </w:rPr>
        <w:t>of dilutions.</w:t>
      </w:r>
    </w:p>
    <w:p w14:paraId="0F5E2E17" w14:textId="77777777" w:rsidR="00861727" w:rsidRPr="0043010D" w:rsidRDefault="00861727" w:rsidP="00F155AD">
      <w:pPr>
        <w:spacing w:after="0" w:line="240" w:lineRule="auto"/>
        <w:contextualSpacing/>
        <w:rPr>
          <w:rFonts w:ascii="Times New Roman" w:hAnsi="Times New Roman" w:cs="Times New Roman"/>
          <w:sz w:val="24"/>
          <w:szCs w:val="24"/>
        </w:rPr>
      </w:pPr>
    </w:p>
    <w:p w14:paraId="2B1AF05D" w14:textId="08ED555F" w:rsidR="0039683B" w:rsidRPr="0043010D" w:rsidRDefault="0022663C"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w:t>
      </w:r>
      <w:r w:rsidR="001A3ED7" w:rsidRPr="0043010D">
        <w:rPr>
          <w:rFonts w:ascii="Times New Roman" w:hAnsi="Times New Roman" w:cs="Times New Roman"/>
          <w:sz w:val="24"/>
          <w:szCs w:val="24"/>
        </w:rPr>
        <w:t>8</w:t>
      </w:r>
      <w:r w:rsidRPr="0043010D">
        <w:rPr>
          <w:rFonts w:ascii="Times New Roman" w:hAnsi="Times New Roman" w:cs="Times New Roman"/>
          <w:sz w:val="24"/>
          <w:szCs w:val="24"/>
        </w:rPr>
        <w:t>.</w:t>
      </w:r>
      <w:r w:rsidR="00813AC5" w:rsidRPr="0043010D">
        <w:rPr>
          <w:rFonts w:ascii="Times New Roman" w:hAnsi="Times New Roman" w:cs="Times New Roman"/>
          <w:sz w:val="24"/>
          <w:szCs w:val="24"/>
        </w:rPr>
        <w:tab/>
      </w:r>
      <w:r w:rsidR="0039683B" w:rsidRPr="0043010D">
        <w:rPr>
          <w:rFonts w:ascii="Times New Roman" w:hAnsi="Times New Roman" w:cs="Times New Roman"/>
          <w:sz w:val="24"/>
          <w:szCs w:val="24"/>
          <w:highlight w:val="yellow"/>
        </w:rPr>
        <w:t>When disposing of tips</w:t>
      </w:r>
      <w:r w:rsidR="00BF0E07" w:rsidRPr="0043010D">
        <w:rPr>
          <w:rFonts w:ascii="Times New Roman" w:hAnsi="Times New Roman" w:cs="Times New Roman"/>
          <w:sz w:val="24"/>
          <w:szCs w:val="24"/>
          <w:highlight w:val="yellow"/>
        </w:rPr>
        <w:t>,</w:t>
      </w:r>
      <w:r w:rsidR="0039683B" w:rsidRPr="0043010D">
        <w:rPr>
          <w:rFonts w:ascii="Times New Roman" w:hAnsi="Times New Roman" w:cs="Times New Roman"/>
          <w:sz w:val="24"/>
          <w:szCs w:val="24"/>
          <w:highlight w:val="yellow"/>
        </w:rPr>
        <w:t xml:space="preserve"> rinse each </w:t>
      </w:r>
      <w:r w:rsidR="00BF0E07" w:rsidRPr="0043010D">
        <w:rPr>
          <w:rFonts w:ascii="Times New Roman" w:hAnsi="Times New Roman" w:cs="Times New Roman"/>
          <w:sz w:val="24"/>
          <w:szCs w:val="24"/>
          <w:highlight w:val="yellow"/>
        </w:rPr>
        <w:t xml:space="preserve">tip </w:t>
      </w:r>
      <w:r w:rsidR="0039683B" w:rsidRPr="0043010D">
        <w:rPr>
          <w:rFonts w:ascii="Times New Roman" w:hAnsi="Times New Roman" w:cs="Times New Roman"/>
          <w:sz w:val="24"/>
          <w:szCs w:val="24"/>
          <w:highlight w:val="yellow"/>
        </w:rPr>
        <w:t xml:space="preserve">with disinfectant solution from </w:t>
      </w:r>
      <w:r w:rsidR="00BF0E07" w:rsidRPr="0043010D">
        <w:rPr>
          <w:rFonts w:ascii="Times New Roman" w:hAnsi="Times New Roman" w:cs="Times New Roman"/>
          <w:sz w:val="24"/>
          <w:szCs w:val="24"/>
          <w:highlight w:val="yellow"/>
        </w:rPr>
        <w:t xml:space="preserve">the </w:t>
      </w:r>
      <w:r w:rsidR="0039683B" w:rsidRPr="0043010D">
        <w:rPr>
          <w:rFonts w:ascii="Times New Roman" w:hAnsi="Times New Roman" w:cs="Times New Roman"/>
          <w:sz w:val="24"/>
          <w:szCs w:val="24"/>
          <w:highlight w:val="yellow"/>
        </w:rPr>
        <w:t xml:space="preserve">waste bucket </w:t>
      </w:r>
      <w:r w:rsidR="005A1992">
        <w:rPr>
          <w:rFonts w:ascii="Times New Roman" w:hAnsi="Times New Roman" w:cs="Times New Roman"/>
          <w:sz w:val="24"/>
          <w:szCs w:val="24"/>
          <w:highlight w:val="yellow"/>
        </w:rPr>
        <w:t xml:space="preserve">to decontaminate the </w:t>
      </w:r>
      <w:r w:rsidR="006F00A3">
        <w:rPr>
          <w:rFonts w:ascii="Times New Roman" w:hAnsi="Times New Roman" w:cs="Times New Roman"/>
          <w:sz w:val="24"/>
          <w:szCs w:val="24"/>
          <w:highlight w:val="yellow"/>
        </w:rPr>
        <w:t>inside and outside of the tip</w:t>
      </w:r>
      <w:r w:rsidR="005A1992">
        <w:rPr>
          <w:rFonts w:ascii="Times New Roman" w:hAnsi="Times New Roman" w:cs="Times New Roman"/>
          <w:sz w:val="24"/>
          <w:szCs w:val="24"/>
          <w:highlight w:val="yellow"/>
        </w:rPr>
        <w:t xml:space="preserve"> </w:t>
      </w:r>
      <w:r w:rsidR="0039683B" w:rsidRPr="0043010D">
        <w:rPr>
          <w:rFonts w:ascii="Times New Roman" w:hAnsi="Times New Roman" w:cs="Times New Roman"/>
          <w:sz w:val="24"/>
          <w:szCs w:val="24"/>
          <w:highlight w:val="yellow"/>
        </w:rPr>
        <w:t xml:space="preserve">before </w:t>
      </w:r>
      <w:r w:rsidR="00BF0E07" w:rsidRPr="0043010D">
        <w:rPr>
          <w:rFonts w:ascii="Times New Roman" w:hAnsi="Times New Roman" w:cs="Times New Roman"/>
          <w:sz w:val="24"/>
          <w:szCs w:val="24"/>
          <w:highlight w:val="yellow"/>
        </w:rPr>
        <w:t xml:space="preserve">expelling </w:t>
      </w:r>
      <w:r w:rsidR="0039683B" w:rsidRPr="0043010D">
        <w:rPr>
          <w:rFonts w:ascii="Times New Roman" w:hAnsi="Times New Roman" w:cs="Times New Roman"/>
          <w:sz w:val="24"/>
          <w:szCs w:val="24"/>
          <w:highlight w:val="yellow"/>
        </w:rPr>
        <w:t>tip into the waste bucket</w:t>
      </w:r>
      <w:r w:rsidR="00E77217" w:rsidRPr="0043010D">
        <w:rPr>
          <w:rFonts w:ascii="Times New Roman" w:hAnsi="Times New Roman" w:cs="Times New Roman"/>
          <w:sz w:val="24"/>
          <w:szCs w:val="24"/>
          <w:highlight w:val="yellow"/>
        </w:rPr>
        <w:t>.</w:t>
      </w:r>
    </w:p>
    <w:p w14:paraId="4383E89E" w14:textId="77777777" w:rsidR="00861727" w:rsidRPr="0043010D" w:rsidRDefault="00861727" w:rsidP="00F155AD">
      <w:pPr>
        <w:spacing w:after="0" w:line="240" w:lineRule="auto"/>
        <w:contextualSpacing/>
        <w:rPr>
          <w:rFonts w:ascii="Times New Roman" w:hAnsi="Times New Roman" w:cs="Times New Roman"/>
          <w:sz w:val="24"/>
          <w:szCs w:val="24"/>
        </w:rPr>
      </w:pPr>
    </w:p>
    <w:p w14:paraId="367FBE28" w14:textId="55A80CCB" w:rsidR="0039683B" w:rsidRPr="0043010D" w:rsidRDefault="0039683B"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w:t>
      </w:r>
      <w:r w:rsidR="001A3ED7" w:rsidRPr="0043010D">
        <w:rPr>
          <w:rFonts w:ascii="Times New Roman" w:hAnsi="Times New Roman" w:cs="Times New Roman"/>
          <w:sz w:val="24"/>
          <w:szCs w:val="24"/>
        </w:rPr>
        <w:t>9</w:t>
      </w:r>
      <w:r w:rsidR="007646D9" w:rsidRPr="0043010D">
        <w:rPr>
          <w:rFonts w:ascii="Times New Roman" w:hAnsi="Times New Roman" w:cs="Times New Roman"/>
          <w:sz w:val="24"/>
          <w:szCs w:val="24"/>
        </w:rPr>
        <w:t>.</w:t>
      </w:r>
      <w:r w:rsidR="007646D9" w:rsidRPr="0043010D">
        <w:rPr>
          <w:rFonts w:ascii="Times New Roman" w:hAnsi="Times New Roman" w:cs="Times New Roman"/>
          <w:sz w:val="24"/>
          <w:szCs w:val="24"/>
        </w:rPr>
        <w:tab/>
      </w:r>
      <w:r w:rsidRPr="0043010D">
        <w:rPr>
          <w:rFonts w:ascii="Times New Roman" w:hAnsi="Times New Roman" w:cs="Times New Roman"/>
          <w:sz w:val="24"/>
          <w:szCs w:val="24"/>
        </w:rPr>
        <w:t>Once the dilutions are made</w:t>
      </w:r>
      <w:r w:rsidR="00BF0E07" w:rsidRPr="0043010D">
        <w:rPr>
          <w:rFonts w:ascii="Times New Roman" w:hAnsi="Times New Roman" w:cs="Times New Roman"/>
          <w:sz w:val="24"/>
          <w:szCs w:val="24"/>
        </w:rPr>
        <w:t>,</w:t>
      </w:r>
      <w:r w:rsidRPr="0043010D">
        <w:rPr>
          <w:rFonts w:ascii="Times New Roman" w:hAnsi="Times New Roman" w:cs="Times New Roman"/>
          <w:sz w:val="24"/>
          <w:szCs w:val="24"/>
        </w:rPr>
        <w:t xml:space="preserve"> set the dilution </w:t>
      </w:r>
      <w:r w:rsidR="001A3ED7" w:rsidRPr="0043010D">
        <w:rPr>
          <w:rFonts w:ascii="Times New Roman" w:hAnsi="Times New Roman" w:cs="Times New Roman"/>
          <w:sz w:val="24"/>
          <w:szCs w:val="24"/>
        </w:rPr>
        <w:t>wells</w:t>
      </w:r>
      <w:r w:rsidRPr="0043010D">
        <w:rPr>
          <w:rFonts w:ascii="Times New Roman" w:hAnsi="Times New Roman" w:cs="Times New Roman"/>
          <w:sz w:val="24"/>
          <w:szCs w:val="24"/>
        </w:rPr>
        <w:t xml:space="preserve"> aside and begin aspirating media from the wells of cell culture plates</w:t>
      </w:r>
      <w:r w:rsidR="000A73E3" w:rsidRPr="0043010D">
        <w:rPr>
          <w:rFonts w:ascii="Times New Roman" w:hAnsi="Times New Roman" w:cs="Times New Roman"/>
          <w:sz w:val="24"/>
          <w:szCs w:val="24"/>
        </w:rPr>
        <w:t>,</w:t>
      </w:r>
      <w:r w:rsidRPr="0043010D">
        <w:rPr>
          <w:rFonts w:ascii="Times New Roman" w:hAnsi="Times New Roman" w:cs="Times New Roman"/>
          <w:sz w:val="24"/>
          <w:szCs w:val="24"/>
        </w:rPr>
        <w:t xml:space="preserve"> leaving 500</w:t>
      </w:r>
      <w:r w:rsidR="0004257A" w:rsidRPr="0043010D">
        <w:rPr>
          <w:rFonts w:ascii="Times New Roman" w:hAnsi="Times New Roman" w:cs="Times New Roman"/>
          <w:sz w:val="24"/>
          <w:szCs w:val="24"/>
        </w:rPr>
        <w:t xml:space="preserve"> </w:t>
      </w:r>
      <w:r w:rsidR="001B4064">
        <w:rPr>
          <w:rFonts w:ascii="Times New Roman" w:hAnsi="Times New Roman" w:cs="Times New Roman"/>
          <w:sz w:val="24"/>
          <w:szCs w:val="24"/>
        </w:rPr>
        <w:t>µL</w:t>
      </w:r>
      <w:r w:rsidRPr="0043010D">
        <w:rPr>
          <w:rFonts w:ascii="Times New Roman" w:hAnsi="Times New Roman" w:cs="Times New Roman"/>
          <w:sz w:val="24"/>
          <w:szCs w:val="24"/>
        </w:rPr>
        <w:t xml:space="preserve"> of media in each well of a </w:t>
      </w:r>
      <w:r w:rsidR="00E77217" w:rsidRPr="0043010D">
        <w:rPr>
          <w:rFonts w:ascii="Times New Roman" w:hAnsi="Times New Roman" w:cs="Times New Roman"/>
          <w:sz w:val="24"/>
          <w:szCs w:val="24"/>
        </w:rPr>
        <w:t>6-</w:t>
      </w:r>
      <w:r w:rsidRPr="0043010D">
        <w:rPr>
          <w:rFonts w:ascii="Times New Roman" w:hAnsi="Times New Roman" w:cs="Times New Roman"/>
          <w:sz w:val="24"/>
          <w:szCs w:val="24"/>
        </w:rPr>
        <w:t>well plate.</w:t>
      </w:r>
    </w:p>
    <w:p w14:paraId="5DAEC651" w14:textId="77777777" w:rsidR="00861727" w:rsidRPr="0043010D" w:rsidRDefault="00861727" w:rsidP="00F155AD">
      <w:pPr>
        <w:spacing w:after="0" w:line="240" w:lineRule="auto"/>
        <w:contextualSpacing/>
        <w:rPr>
          <w:rFonts w:ascii="Times New Roman" w:hAnsi="Times New Roman" w:cs="Times New Roman"/>
          <w:sz w:val="24"/>
          <w:szCs w:val="24"/>
        </w:rPr>
      </w:pPr>
    </w:p>
    <w:p w14:paraId="14FAFDB3" w14:textId="23787904" w:rsidR="0039683B" w:rsidRPr="0043010D" w:rsidRDefault="0039683B"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w:t>
      </w:r>
      <w:r w:rsidR="001A3ED7" w:rsidRPr="0043010D">
        <w:rPr>
          <w:rFonts w:ascii="Times New Roman" w:hAnsi="Times New Roman" w:cs="Times New Roman"/>
          <w:sz w:val="24"/>
          <w:szCs w:val="24"/>
        </w:rPr>
        <w:t>10</w:t>
      </w:r>
      <w:r w:rsidR="0022663C" w:rsidRPr="0043010D">
        <w:rPr>
          <w:rFonts w:ascii="Times New Roman" w:hAnsi="Times New Roman" w:cs="Times New Roman"/>
          <w:sz w:val="24"/>
          <w:szCs w:val="24"/>
        </w:rPr>
        <w:t>.</w:t>
      </w:r>
      <w:r w:rsidR="007646D9" w:rsidRPr="0043010D">
        <w:rPr>
          <w:rFonts w:ascii="Times New Roman" w:hAnsi="Times New Roman" w:cs="Times New Roman"/>
          <w:sz w:val="24"/>
          <w:szCs w:val="24"/>
        </w:rPr>
        <w:tab/>
      </w:r>
      <w:r w:rsidRPr="0043010D">
        <w:rPr>
          <w:rFonts w:ascii="Times New Roman" w:hAnsi="Times New Roman" w:cs="Times New Roman"/>
          <w:sz w:val="24"/>
          <w:szCs w:val="24"/>
          <w:highlight w:val="yellow"/>
        </w:rPr>
        <w:t>When finished with the pipet</w:t>
      </w:r>
      <w:r w:rsidR="00A5026F" w:rsidRPr="0043010D">
        <w:rPr>
          <w:rFonts w:ascii="Times New Roman" w:hAnsi="Times New Roman" w:cs="Times New Roman"/>
          <w:sz w:val="24"/>
          <w:szCs w:val="24"/>
          <w:highlight w:val="yellow"/>
        </w:rPr>
        <w:t>te</w:t>
      </w:r>
      <w:r w:rsidRPr="0043010D">
        <w:rPr>
          <w:rFonts w:ascii="Times New Roman" w:hAnsi="Times New Roman" w:cs="Times New Roman"/>
          <w:sz w:val="24"/>
          <w:szCs w:val="24"/>
          <w:highlight w:val="yellow"/>
        </w:rPr>
        <w:t xml:space="preserve"> tip</w:t>
      </w:r>
      <w:r w:rsidR="00A05528" w:rsidRPr="0043010D">
        <w:rPr>
          <w:rFonts w:ascii="Times New Roman" w:hAnsi="Times New Roman" w:cs="Times New Roman"/>
          <w:sz w:val="24"/>
          <w:szCs w:val="24"/>
          <w:highlight w:val="yellow"/>
        </w:rPr>
        <w:t>,</w:t>
      </w:r>
      <w:r w:rsidRPr="0043010D">
        <w:rPr>
          <w:rFonts w:ascii="Times New Roman" w:hAnsi="Times New Roman" w:cs="Times New Roman"/>
          <w:sz w:val="24"/>
          <w:szCs w:val="24"/>
          <w:highlight w:val="yellow"/>
        </w:rPr>
        <w:t xml:space="preserve"> aspirate disinfectant solution from </w:t>
      </w:r>
      <w:r w:rsidR="00505272" w:rsidRPr="0043010D">
        <w:rPr>
          <w:rFonts w:ascii="Times New Roman" w:hAnsi="Times New Roman" w:cs="Times New Roman"/>
          <w:sz w:val="24"/>
          <w:szCs w:val="24"/>
          <w:highlight w:val="yellow"/>
        </w:rPr>
        <w:t xml:space="preserve">the </w:t>
      </w:r>
      <w:r w:rsidRPr="0043010D">
        <w:rPr>
          <w:rFonts w:ascii="Times New Roman" w:hAnsi="Times New Roman" w:cs="Times New Roman"/>
          <w:sz w:val="24"/>
          <w:szCs w:val="24"/>
          <w:highlight w:val="yellow"/>
        </w:rPr>
        <w:t>waste bucket to the top of the pipet</w:t>
      </w:r>
      <w:r w:rsidR="00A5026F" w:rsidRPr="0043010D">
        <w:rPr>
          <w:rFonts w:ascii="Times New Roman" w:hAnsi="Times New Roman" w:cs="Times New Roman"/>
          <w:sz w:val="24"/>
          <w:szCs w:val="24"/>
          <w:highlight w:val="yellow"/>
        </w:rPr>
        <w:t>te</w:t>
      </w:r>
      <w:r w:rsidRPr="0043010D">
        <w:rPr>
          <w:rFonts w:ascii="Times New Roman" w:hAnsi="Times New Roman" w:cs="Times New Roman"/>
          <w:sz w:val="24"/>
          <w:szCs w:val="24"/>
          <w:highlight w:val="yellow"/>
        </w:rPr>
        <w:t xml:space="preserve"> using </w:t>
      </w:r>
      <w:r w:rsidR="00505272" w:rsidRPr="0043010D">
        <w:rPr>
          <w:rFonts w:ascii="Times New Roman" w:hAnsi="Times New Roman" w:cs="Times New Roman"/>
          <w:sz w:val="24"/>
          <w:szCs w:val="24"/>
          <w:highlight w:val="yellow"/>
        </w:rPr>
        <w:t>a</w:t>
      </w:r>
      <w:r w:rsidRPr="0043010D">
        <w:rPr>
          <w:rFonts w:ascii="Times New Roman" w:hAnsi="Times New Roman" w:cs="Times New Roman"/>
          <w:sz w:val="24"/>
          <w:szCs w:val="24"/>
          <w:highlight w:val="yellow"/>
        </w:rPr>
        <w:t xml:space="preserve"> </w:t>
      </w:r>
      <w:r w:rsidR="00484B14" w:rsidRPr="0043010D">
        <w:rPr>
          <w:rFonts w:ascii="Times New Roman" w:hAnsi="Times New Roman" w:cs="Times New Roman"/>
          <w:sz w:val="24"/>
          <w:szCs w:val="24"/>
          <w:highlight w:val="yellow"/>
        </w:rPr>
        <w:t xml:space="preserve">manual, adjustable volume, push-button </w:t>
      </w:r>
      <w:r w:rsidR="001A1B20" w:rsidRPr="0043010D">
        <w:rPr>
          <w:rFonts w:ascii="Times New Roman" w:hAnsi="Times New Roman" w:cs="Times New Roman"/>
          <w:sz w:val="24"/>
          <w:szCs w:val="24"/>
          <w:highlight w:val="yellow"/>
        </w:rPr>
        <w:t>pipettor</w:t>
      </w:r>
      <w:r w:rsidRPr="0043010D">
        <w:rPr>
          <w:rFonts w:ascii="Times New Roman" w:hAnsi="Times New Roman" w:cs="Times New Roman"/>
          <w:sz w:val="24"/>
          <w:szCs w:val="24"/>
          <w:highlight w:val="yellow"/>
        </w:rPr>
        <w:t xml:space="preserve">, to ensure proper </w:t>
      </w:r>
      <w:r w:rsidR="00471ED7">
        <w:rPr>
          <w:rFonts w:ascii="Times New Roman" w:hAnsi="Times New Roman" w:cs="Times New Roman"/>
          <w:sz w:val="24"/>
          <w:szCs w:val="24"/>
          <w:highlight w:val="yellow"/>
        </w:rPr>
        <w:lastRenderedPageBreak/>
        <w:t>decontamination of</w:t>
      </w:r>
      <w:r w:rsidR="00776F6C" w:rsidRPr="0043010D">
        <w:rPr>
          <w:rFonts w:ascii="Times New Roman" w:hAnsi="Times New Roman" w:cs="Times New Roman"/>
          <w:sz w:val="24"/>
          <w:szCs w:val="24"/>
          <w:highlight w:val="yellow"/>
        </w:rPr>
        <w:t xml:space="preserve"> </w:t>
      </w:r>
      <w:r w:rsidRPr="0043010D">
        <w:rPr>
          <w:rFonts w:ascii="Times New Roman" w:hAnsi="Times New Roman" w:cs="Times New Roman"/>
          <w:sz w:val="24"/>
          <w:szCs w:val="24"/>
          <w:highlight w:val="yellow"/>
        </w:rPr>
        <w:t>the inside of the</w:t>
      </w:r>
      <w:r w:rsidR="000A73E3" w:rsidRPr="0043010D">
        <w:rPr>
          <w:rFonts w:ascii="Times New Roman" w:hAnsi="Times New Roman" w:cs="Times New Roman"/>
          <w:sz w:val="24"/>
          <w:szCs w:val="24"/>
          <w:highlight w:val="yellow"/>
        </w:rPr>
        <w:t xml:space="preserve"> </w:t>
      </w:r>
      <w:r w:rsidRPr="0043010D">
        <w:rPr>
          <w:rFonts w:ascii="Times New Roman" w:hAnsi="Times New Roman" w:cs="Times New Roman"/>
          <w:sz w:val="24"/>
          <w:szCs w:val="24"/>
          <w:highlight w:val="yellow"/>
        </w:rPr>
        <w:t>pipet</w:t>
      </w:r>
      <w:r w:rsidR="00A5026F" w:rsidRPr="0043010D">
        <w:rPr>
          <w:rFonts w:ascii="Times New Roman" w:hAnsi="Times New Roman" w:cs="Times New Roman"/>
          <w:sz w:val="24"/>
          <w:szCs w:val="24"/>
          <w:highlight w:val="yellow"/>
        </w:rPr>
        <w:t>te</w:t>
      </w:r>
      <w:r w:rsidRPr="0043010D">
        <w:rPr>
          <w:rFonts w:ascii="Times New Roman" w:hAnsi="Times New Roman" w:cs="Times New Roman"/>
          <w:sz w:val="24"/>
          <w:szCs w:val="24"/>
          <w:highlight w:val="yellow"/>
        </w:rPr>
        <w:t>.</w:t>
      </w:r>
      <w:r w:rsidR="000E79B0" w:rsidRPr="0043010D">
        <w:rPr>
          <w:rFonts w:ascii="Times New Roman" w:hAnsi="Times New Roman" w:cs="Times New Roman"/>
          <w:sz w:val="24"/>
          <w:szCs w:val="24"/>
          <w:highlight w:val="yellow"/>
        </w:rPr>
        <w:t xml:space="preserve"> </w:t>
      </w:r>
      <w:r w:rsidR="00505272" w:rsidRPr="0043010D">
        <w:rPr>
          <w:rFonts w:ascii="Times New Roman" w:hAnsi="Times New Roman" w:cs="Times New Roman"/>
          <w:sz w:val="24"/>
          <w:szCs w:val="24"/>
          <w:highlight w:val="yellow"/>
        </w:rPr>
        <w:t>Leave</w:t>
      </w:r>
      <w:r w:rsidR="000E79B0" w:rsidRPr="0043010D">
        <w:rPr>
          <w:rFonts w:ascii="Times New Roman" w:hAnsi="Times New Roman" w:cs="Times New Roman"/>
          <w:sz w:val="24"/>
          <w:szCs w:val="24"/>
          <w:highlight w:val="yellow"/>
        </w:rPr>
        <w:t xml:space="preserve"> the tip into the waste bucket</w:t>
      </w:r>
      <w:r w:rsidR="00BE1FB6" w:rsidRPr="0043010D">
        <w:rPr>
          <w:rFonts w:ascii="Times New Roman" w:hAnsi="Times New Roman" w:cs="Times New Roman"/>
          <w:sz w:val="24"/>
          <w:szCs w:val="24"/>
          <w:highlight w:val="yellow"/>
        </w:rPr>
        <w:t xml:space="preserve"> until the end of the experiment.</w:t>
      </w:r>
    </w:p>
    <w:p w14:paraId="7BE3818F" w14:textId="77777777" w:rsidR="00861727" w:rsidRPr="0043010D" w:rsidRDefault="00861727" w:rsidP="00F155AD">
      <w:pPr>
        <w:spacing w:after="0" w:line="240" w:lineRule="auto"/>
        <w:contextualSpacing/>
        <w:rPr>
          <w:rFonts w:ascii="Times New Roman" w:hAnsi="Times New Roman" w:cs="Times New Roman"/>
          <w:sz w:val="24"/>
          <w:szCs w:val="24"/>
        </w:rPr>
      </w:pPr>
    </w:p>
    <w:p w14:paraId="61EE3A5E" w14:textId="77777777" w:rsidR="0039683B" w:rsidRPr="0043010D" w:rsidRDefault="0039683B"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3.1</w:t>
      </w:r>
      <w:r w:rsidR="001A3ED7" w:rsidRPr="0043010D">
        <w:rPr>
          <w:rFonts w:ascii="Times New Roman" w:hAnsi="Times New Roman" w:cs="Times New Roman"/>
          <w:sz w:val="24"/>
          <w:szCs w:val="24"/>
        </w:rPr>
        <w:t>1</w:t>
      </w:r>
      <w:r w:rsidR="0022663C" w:rsidRPr="0043010D">
        <w:rPr>
          <w:rFonts w:ascii="Times New Roman" w:hAnsi="Times New Roman" w:cs="Times New Roman"/>
          <w:sz w:val="24"/>
          <w:szCs w:val="24"/>
        </w:rPr>
        <w:t>.</w:t>
      </w:r>
      <w:r w:rsidR="007646D9" w:rsidRPr="0043010D">
        <w:rPr>
          <w:rFonts w:ascii="Times New Roman" w:hAnsi="Times New Roman" w:cs="Times New Roman"/>
          <w:sz w:val="24"/>
          <w:szCs w:val="24"/>
        </w:rPr>
        <w:tab/>
      </w:r>
      <w:r w:rsidRPr="0043010D">
        <w:rPr>
          <w:rFonts w:ascii="Times New Roman" w:hAnsi="Times New Roman" w:cs="Times New Roman"/>
          <w:sz w:val="24"/>
          <w:szCs w:val="24"/>
          <w:highlight w:val="yellow"/>
        </w:rPr>
        <w:t xml:space="preserve">Once </w:t>
      </w:r>
      <w:r w:rsidR="00313924" w:rsidRPr="0043010D">
        <w:rPr>
          <w:rFonts w:ascii="Times New Roman" w:hAnsi="Times New Roman" w:cs="Times New Roman"/>
          <w:sz w:val="24"/>
          <w:szCs w:val="24"/>
          <w:highlight w:val="yellow"/>
        </w:rPr>
        <w:t>the media have</w:t>
      </w:r>
      <w:r w:rsidRPr="0043010D">
        <w:rPr>
          <w:rFonts w:ascii="Times New Roman" w:hAnsi="Times New Roman" w:cs="Times New Roman"/>
          <w:sz w:val="24"/>
          <w:szCs w:val="24"/>
          <w:highlight w:val="yellow"/>
        </w:rPr>
        <w:t xml:space="preserve"> been removed from the plates</w:t>
      </w:r>
      <w:r w:rsidR="00776F6C" w:rsidRPr="0043010D">
        <w:rPr>
          <w:rFonts w:ascii="Times New Roman" w:hAnsi="Times New Roman" w:cs="Times New Roman"/>
          <w:sz w:val="24"/>
          <w:szCs w:val="24"/>
          <w:highlight w:val="yellow"/>
        </w:rPr>
        <w:t>,</w:t>
      </w:r>
      <w:r w:rsidRPr="0043010D">
        <w:rPr>
          <w:rFonts w:ascii="Times New Roman" w:hAnsi="Times New Roman" w:cs="Times New Roman"/>
          <w:sz w:val="24"/>
          <w:szCs w:val="24"/>
          <w:highlight w:val="yellow"/>
        </w:rPr>
        <w:t xml:space="preserve"> add 100</w:t>
      </w:r>
      <w:r w:rsidR="00776F6C" w:rsidRPr="0043010D">
        <w:rPr>
          <w:rFonts w:ascii="Times New Roman" w:hAnsi="Times New Roman" w:cs="Times New Roman"/>
          <w:sz w:val="24"/>
          <w:szCs w:val="24"/>
          <w:highlight w:val="yellow"/>
        </w:rPr>
        <w:t xml:space="preserve"> </w:t>
      </w:r>
      <w:r w:rsidR="001B4064">
        <w:rPr>
          <w:rFonts w:ascii="Times New Roman" w:hAnsi="Times New Roman" w:cs="Times New Roman"/>
          <w:sz w:val="24"/>
          <w:szCs w:val="24"/>
          <w:highlight w:val="yellow"/>
        </w:rPr>
        <w:t>µL</w:t>
      </w:r>
      <w:r w:rsidRPr="0043010D">
        <w:rPr>
          <w:rFonts w:ascii="Times New Roman" w:hAnsi="Times New Roman" w:cs="Times New Roman"/>
          <w:sz w:val="24"/>
          <w:szCs w:val="24"/>
          <w:highlight w:val="yellow"/>
        </w:rPr>
        <w:t xml:space="preserve"> of the correct sample into the proper </w:t>
      </w:r>
      <w:r w:rsidR="00776F6C" w:rsidRPr="0043010D">
        <w:rPr>
          <w:rFonts w:ascii="Times New Roman" w:hAnsi="Times New Roman" w:cs="Times New Roman"/>
          <w:sz w:val="24"/>
          <w:szCs w:val="24"/>
          <w:highlight w:val="yellow"/>
        </w:rPr>
        <w:t xml:space="preserve">well </w:t>
      </w:r>
      <w:r w:rsidRPr="0043010D">
        <w:rPr>
          <w:rFonts w:ascii="Times New Roman" w:hAnsi="Times New Roman" w:cs="Times New Roman"/>
          <w:sz w:val="24"/>
          <w:szCs w:val="24"/>
          <w:highlight w:val="yellow"/>
        </w:rPr>
        <w:t>in the pre-labeled plates</w:t>
      </w:r>
      <w:r w:rsidR="005677D5" w:rsidRPr="0043010D">
        <w:rPr>
          <w:rFonts w:ascii="Times New Roman" w:hAnsi="Times New Roman" w:cs="Times New Roman"/>
          <w:sz w:val="24"/>
          <w:szCs w:val="24"/>
          <w:highlight w:val="yellow"/>
        </w:rPr>
        <w:t xml:space="preserve"> in duplicate, </w:t>
      </w:r>
      <w:r w:rsidRPr="0043010D">
        <w:rPr>
          <w:rFonts w:ascii="Times New Roman" w:hAnsi="Times New Roman" w:cs="Times New Roman"/>
          <w:sz w:val="24"/>
          <w:szCs w:val="24"/>
          <w:highlight w:val="yellow"/>
        </w:rPr>
        <w:t>changing tips each for each sample.</w:t>
      </w:r>
    </w:p>
    <w:p w14:paraId="0B4205E3" w14:textId="77777777" w:rsidR="00861727" w:rsidRPr="0043010D" w:rsidRDefault="00861727" w:rsidP="00F155AD">
      <w:pPr>
        <w:spacing w:after="0" w:line="240" w:lineRule="auto"/>
        <w:contextualSpacing/>
        <w:rPr>
          <w:rFonts w:ascii="Times New Roman" w:hAnsi="Times New Roman" w:cs="Times New Roman"/>
          <w:sz w:val="24"/>
          <w:szCs w:val="24"/>
        </w:rPr>
      </w:pPr>
    </w:p>
    <w:p w14:paraId="7EE891DB" w14:textId="416CC257" w:rsidR="0039683B" w:rsidRPr="0043010D" w:rsidRDefault="0039683B"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3.1</w:t>
      </w:r>
      <w:r w:rsidR="001A3ED7" w:rsidRPr="0043010D">
        <w:rPr>
          <w:rFonts w:ascii="Times New Roman" w:hAnsi="Times New Roman" w:cs="Times New Roman"/>
          <w:sz w:val="24"/>
          <w:szCs w:val="24"/>
        </w:rPr>
        <w:t>2</w:t>
      </w:r>
      <w:r w:rsidR="0022663C" w:rsidRPr="0043010D">
        <w:rPr>
          <w:rFonts w:ascii="Times New Roman" w:hAnsi="Times New Roman" w:cs="Times New Roman"/>
          <w:sz w:val="24"/>
          <w:szCs w:val="24"/>
        </w:rPr>
        <w:t>.</w:t>
      </w:r>
      <w:r w:rsidR="007646D9" w:rsidRPr="0043010D">
        <w:rPr>
          <w:rFonts w:ascii="Times New Roman" w:hAnsi="Times New Roman" w:cs="Times New Roman"/>
          <w:sz w:val="24"/>
          <w:szCs w:val="24"/>
        </w:rPr>
        <w:tab/>
      </w:r>
      <w:r w:rsidRPr="00B84C26">
        <w:rPr>
          <w:rFonts w:ascii="Times New Roman" w:hAnsi="Times New Roman" w:cs="Times New Roman"/>
          <w:sz w:val="24"/>
          <w:szCs w:val="24"/>
          <w:highlight w:val="yellow"/>
        </w:rPr>
        <w:t>Upon completion of the plaque assay</w:t>
      </w:r>
      <w:r w:rsidR="00026BBA" w:rsidRPr="00B84C26">
        <w:rPr>
          <w:rFonts w:ascii="Times New Roman" w:hAnsi="Times New Roman" w:cs="Times New Roman"/>
          <w:sz w:val="24"/>
          <w:szCs w:val="24"/>
          <w:highlight w:val="yellow"/>
        </w:rPr>
        <w:t xml:space="preserve"> inoculations</w:t>
      </w:r>
      <w:r w:rsidRPr="00B84C26">
        <w:rPr>
          <w:rFonts w:ascii="Times New Roman" w:hAnsi="Times New Roman" w:cs="Times New Roman"/>
          <w:sz w:val="24"/>
          <w:szCs w:val="24"/>
          <w:highlight w:val="yellow"/>
        </w:rPr>
        <w:t xml:space="preserve">, spray off </w:t>
      </w:r>
      <w:r w:rsidR="00776F6C" w:rsidRPr="00B84C26">
        <w:rPr>
          <w:rFonts w:ascii="Times New Roman" w:hAnsi="Times New Roman" w:cs="Times New Roman"/>
          <w:sz w:val="24"/>
          <w:szCs w:val="24"/>
          <w:highlight w:val="yellow"/>
        </w:rPr>
        <w:t xml:space="preserve">gloved </w:t>
      </w:r>
      <w:r w:rsidRPr="00B84C26">
        <w:rPr>
          <w:rFonts w:ascii="Times New Roman" w:hAnsi="Times New Roman" w:cs="Times New Roman"/>
          <w:sz w:val="24"/>
          <w:szCs w:val="24"/>
          <w:highlight w:val="yellow"/>
        </w:rPr>
        <w:t xml:space="preserve">hands with </w:t>
      </w:r>
      <w:r w:rsidR="006C6252" w:rsidRPr="00B84C26">
        <w:rPr>
          <w:rFonts w:ascii="Times New Roman" w:hAnsi="Times New Roman" w:cs="Times New Roman"/>
          <w:sz w:val="24"/>
          <w:szCs w:val="24"/>
          <w:highlight w:val="yellow"/>
        </w:rPr>
        <w:t xml:space="preserve">the </w:t>
      </w:r>
      <w:r w:rsidRPr="00B84C26">
        <w:rPr>
          <w:rFonts w:ascii="Times New Roman" w:hAnsi="Times New Roman" w:cs="Times New Roman"/>
          <w:sz w:val="24"/>
          <w:szCs w:val="24"/>
          <w:highlight w:val="yellow"/>
        </w:rPr>
        <w:t xml:space="preserve">disinfectant solution and </w:t>
      </w:r>
      <w:r w:rsidR="007E765D">
        <w:rPr>
          <w:rFonts w:ascii="Times New Roman" w:hAnsi="Times New Roman" w:cs="Times New Roman"/>
          <w:sz w:val="24"/>
          <w:szCs w:val="24"/>
          <w:highlight w:val="yellow"/>
        </w:rPr>
        <w:t xml:space="preserve">use a paper towel soaked </w:t>
      </w:r>
      <w:r w:rsidR="007E765D" w:rsidRPr="0043010D">
        <w:rPr>
          <w:rFonts w:ascii="Times New Roman" w:hAnsi="Times New Roman" w:cs="Times New Roman"/>
          <w:sz w:val="24"/>
          <w:szCs w:val="24"/>
          <w:highlight w:val="yellow"/>
        </w:rPr>
        <w:t>with</w:t>
      </w:r>
      <w:r w:rsidR="007E765D">
        <w:rPr>
          <w:rFonts w:ascii="Times New Roman" w:hAnsi="Times New Roman" w:cs="Times New Roman"/>
          <w:sz w:val="24"/>
          <w:szCs w:val="24"/>
          <w:highlight w:val="yellow"/>
        </w:rPr>
        <w:t xml:space="preserve"> disinfectant solution to </w:t>
      </w:r>
      <w:r w:rsidRPr="00B84C26">
        <w:rPr>
          <w:rFonts w:ascii="Times New Roman" w:hAnsi="Times New Roman" w:cs="Times New Roman"/>
          <w:sz w:val="24"/>
          <w:szCs w:val="24"/>
          <w:highlight w:val="yellow"/>
        </w:rPr>
        <w:t xml:space="preserve">wipe the outside of all plates before placing </w:t>
      </w:r>
      <w:r w:rsidR="00943AAA" w:rsidRPr="00B84C26">
        <w:rPr>
          <w:rFonts w:ascii="Times New Roman" w:hAnsi="Times New Roman" w:cs="Times New Roman"/>
          <w:sz w:val="24"/>
          <w:szCs w:val="24"/>
          <w:highlight w:val="yellow"/>
        </w:rPr>
        <w:t xml:space="preserve">the plates </w:t>
      </w:r>
      <w:r w:rsidRPr="00B84C26">
        <w:rPr>
          <w:rFonts w:ascii="Times New Roman" w:hAnsi="Times New Roman" w:cs="Times New Roman"/>
          <w:sz w:val="24"/>
          <w:szCs w:val="24"/>
          <w:highlight w:val="yellow"/>
        </w:rPr>
        <w:t>back into the incubator</w:t>
      </w:r>
      <w:r w:rsidR="0074489A">
        <w:rPr>
          <w:rFonts w:ascii="Times New Roman" w:hAnsi="Times New Roman" w:cs="Times New Roman"/>
          <w:sz w:val="24"/>
          <w:szCs w:val="24"/>
          <w:highlight w:val="yellow"/>
        </w:rPr>
        <w:t xml:space="preserve"> by hand</w:t>
      </w:r>
      <w:r w:rsidRPr="00B84C26">
        <w:rPr>
          <w:rFonts w:ascii="Times New Roman" w:hAnsi="Times New Roman" w:cs="Times New Roman"/>
          <w:sz w:val="24"/>
          <w:szCs w:val="24"/>
          <w:highlight w:val="yellow"/>
        </w:rPr>
        <w:t>.</w:t>
      </w:r>
      <w:r w:rsidR="007E765D">
        <w:rPr>
          <w:rFonts w:ascii="Times New Roman" w:hAnsi="Times New Roman" w:cs="Times New Roman"/>
          <w:sz w:val="24"/>
          <w:szCs w:val="24"/>
          <w:highlight w:val="yellow"/>
        </w:rPr>
        <w:t xml:space="preserve"> </w:t>
      </w:r>
      <w:r w:rsidRPr="00B84C26">
        <w:rPr>
          <w:rFonts w:ascii="Times New Roman" w:hAnsi="Times New Roman" w:cs="Times New Roman"/>
          <w:sz w:val="24"/>
          <w:szCs w:val="24"/>
          <w:highlight w:val="yellow"/>
        </w:rPr>
        <w:t xml:space="preserve">Repeat this </w:t>
      </w:r>
      <w:r w:rsidR="00943AAA" w:rsidRPr="00B84C26">
        <w:rPr>
          <w:rFonts w:ascii="Times New Roman" w:hAnsi="Times New Roman" w:cs="Times New Roman"/>
          <w:sz w:val="24"/>
          <w:szCs w:val="24"/>
          <w:highlight w:val="yellow"/>
        </w:rPr>
        <w:t xml:space="preserve">process </w:t>
      </w:r>
      <w:r w:rsidRPr="00B84C26">
        <w:rPr>
          <w:rFonts w:ascii="Times New Roman" w:hAnsi="Times New Roman" w:cs="Times New Roman"/>
          <w:sz w:val="24"/>
          <w:szCs w:val="24"/>
          <w:highlight w:val="yellow"/>
        </w:rPr>
        <w:t xml:space="preserve">until all plates are back into the </w:t>
      </w:r>
      <w:r w:rsidRPr="00B40ED6">
        <w:rPr>
          <w:rFonts w:ascii="Times New Roman" w:hAnsi="Times New Roman" w:cs="Times New Roman"/>
          <w:sz w:val="24"/>
          <w:szCs w:val="24"/>
          <w:highlight w:val="yellow"/>
        </w:rPr>
        <w:t>incubator.</w:t>
      </w:r>
    </w:p>
    <w:p w14:paraId="3B3067D5" w14:textId="77777777" w:rsidR="00861727" w:rsidRPr="0043010D" w:rsidRDefault="00861727" w:rsidP="00F155AD">
      <w:pPr>
        <w:spacing w:after="0" w:line="240" w:lineRule="auto"/>
        <w:contextualSpacing/>
        <w:rPr>
          <w:rFonts w:ascii="Times New Roman" w:hAnsi="Times New Roman" w:cs="Times New Roman"/>
          <w:sz w:val="24"/>
          <w:szCs w:val="24"/>
        </w:rPr>
      </w:pPr>
    </w:p>
    <w:p w14:paraId="4B0C3829" w14:textId="1FF57B0B" w:rsidR="0039683B" w:rsidRPr="0043010D" w:rsidRDefault="0039683B"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3.1</w:t>
      </w:r>
      <w:r w:rsidR="001A3ED7" w:rsidRPr="0043010D">
        <w:rPr>
          <w:rFonts w:ascii="Times New Roman" w:hAnsi="Times New Roman" w:cs="Times New Roman"/>
          <w:sz w:val="24"/>
          <w:szCs w:val="24"/>
        </w:rPr>
        <w:t>3</w:t>
      </w:r>
      <w:r w:rsidR="0022663C" w:rsidRPr="0043010D">
        <w:rPr>
          <w:rFonts w:ascii="Times New Roman" w:hAnsi="Times New Roman" w:cs="Times New Roman"/>
          <w:sz w:val="24"/>
          <w:szCs w:val="24"/>
        </w:rPr>
        <w:t>.</w:t>
      </w:r>
      <w:r w:rsidR="007646D9" w:rsidRPr="0043010D">
        <w:rPr>
          <w:rFonts w:ascii="Times New Roman" w:hAnsi="Times New Roman" w:cs="Times New Roman"/>
          <w:sz w:val="24"/>
          <w:szCs w:val="24"/>
        </w:rPr>
        <w:tab/>
      </w:r>
      <w:r w:rsidR="00776F6C" w:rsidRPr="0043010D">
        <w:rPr>
          <w:rFonts w:ascii="Times New Roman" w:hAnsi="Times New Roman" w:cs="Times New Roman"/>
          <w:sz w:val="24"/>
          <w:szCs w:val="24"/>
          <w:highlight w:val="yellow"/>
        </w:rPr>
        <w:t>Rock t</w:t>
      </w:r>
      <w:r w:rsidRPr="0043010D">
        <w:rPr>
          <w:rFonts w:ascii="Times New Roman" w:hAnsi="Times New Roman" w:cs="Times New Roman"/>
          <w:sz w:val="24"/>
          <w:szCs w:val="24"/>
          <w:highlight w:val="yellow"/>
        </w:rPr>
        <w:t>he plates in a figure</w:t>
      </w:r>
      <w:r w:rsidR="001B2E99" w:rsidRPr="0043010D">
        <w:rPr>
          <w:rFonts w:ascii="Times New Roman" w:hAnsi="Times New Roman" w:cs="Times New Roman"/>
          <w:sz w:val="24"/>
          <w:szCs w:val="24"/>
          <w:highlight w:val="yellow"/>
        </w:rPr>
        <w:t>-</w:t>
      </w:r>
      <w:r w:rsidRPr="0043010D">
        <w:rPr>
          <w:rFonts w:ascii="Times New Roman" w:hAnsi="Times New Roman" w:cs="Times New Roman"/>
          <w:sz w:val="24"/>
          <w:szCs w:val="24"/>
          <w:highlight w:val="yellow"/>
        </w:rPr>
        <w:t>8 motion to ensure proper dispersal of the sample over the cells every 15 min</w:t>
      </w:r>
      <w:r w:rsidR="001120C7">
        <w:rPr>
          <w:rFonts w:ascii="Times New Roman" w:hAnsi="Times New Roman" w:cs="Times New Roman"/>
          <w:sz w:val="24"/>
          <w:szCs w:val="24"/>
          <w:highlight w:val="yellow"/>
        </w:rPr>
        <w:t>utes</w:t>
      </w:r>
      <w:r w:rsidRPr="0043010D">
        <w:rPr>
          <w:rFonts w:ascii="Times New Roman" w:hAnsi="Times New Roman" w:cs="Times New Roman"/>
          <w:sz w:val="24"/>
          <w:szCs w:val="24"/>
          <w:highlight w:val="yellow"/>
        </w:rPr>
        <w:t xml:space="preserve"> for 1</w:t>
      </w:r>
      <w:r w:rsidR="001B4064">
        <w:rPr>
          <w:rFonts w:ascii="Times New Roman" w:hAnsi="Times New Roman" w:cs="Times New Roman"/>
          <w:sz w:val="24"/>
          <w:szCs w:val="24"/>
          <w:highlight w:val="yellow"/>
        </w:rPr>
        <w:t xml:space="preserve"> h</w:t>
      </w:r>
      <w:r w:rsidR="001120C7">
        <w:rPr>
          <w:rFonts w:ascii="Times New Roman" w:hAnsi="Times New Roman" w:cs="Times New Roman"/>
          <w:sz w:val="24"/>
          <w:szCs w:val="24"/>
          <w:highlight w:val="yellow"/>
        </w:rPr>
        <w:t>our</w:t>
      </w:r>
      <w:r w:rsidR="00776F6C" w:rsidRPr="0043010D">
        <w:rPr>
          <w:rFonts w:ascii="Times New Roman" w:hAnsi="Times New Roman" w:cs="Times New Roman"/>
          <w:sz w:val="24"/>
          <w:szCs w:val="24"/>
          <w:highlight w:val="yellow"/>
        </w:rPr>
        <w:t>.</w:t>
      </w:r>
    </w:p>
    <w:p w14:paraId="2ED3584F" w14:textId="77777777" w:rsidR="00861727" w:rsidRPr="0043010D" w:rsidRDefault="00861727" w:rsidP="00F155AD">
      <w:pPr>
        <w:spacing w:after="0" w:line="240" w:lineRule="auto"/>
        <w:contextualSpacing/>
        <w:rPr>
          <w:rFonts w:ascii="Times New Roman" w:hAnsi="Times New Roman" w:cs="Times New Roman"/>
          <w:sz w:val="24"/>
          <w:szCs w:val="24"/>
        </w:rPr>
      </w:pPr>
    </w:p>
    <w:p w14:paraId="7CEF9940" w14:textId="5A05DB19" w:rsidR="0022663C" w:rsidRPr="0043010D" w:rsidRDefault="0022663C"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w:t>
      </w:r>
      <w:r w:rsidR="00450659" w:rsidRPr="0043010D">
        <w:rPr>
          <w:rFonts w:ascii="Times New Roman" w:hAnsi="Times New Roman" w:cs="Times New Roman"/>
          <w:sz w:val="24"/>
          <w:szCs w:val="24"/>
        </w:rPr>
        <w:t>1</w:t>
      </w:r>
      <w:r w:rsidR="000902E1" w:rsidRPr="0043010D">
        <w:rPr>
          <w:rFonts w:ascii="Times New Roman" w:hAnsi="Times New Roman" w:cs="Times New Roman"/>
          <w:sz w:val="24"/>
          <w:szCs w:val="24"/>
        </w:rPr>
        <w:t>4</w:t>
      </w:r>
      <w:r w:rsidRPr="0043010D">
        <w:rPr>
          <w:rFonts w:ascii="Times New Roman" w:hAnsi="Times New Roman" w:cs="Times New Roman"/>
          <w:sz w:val="24"/>
          <w:szCs w:val="24"/>
        </w:rPr>
        <w:t>.</w:t>
      </w:r>
      <w:r w:rsidR="004E68AE" w:rsidRPr="0043010D">
        <w:rPr>
          <w:rFonts w:ascii="Times New Roman" w:hAnsi="Times New Roman" w:cs="Times New Roman"/>
          <w:sz w:val="24"/>
          <w:szCs w:val="24"/>
        </w:rPr>
        <w:tab/>
      </w:r>
      <w:r w:rsidRPr="0043010D">
        <w:rPr>
          <w:rFonts w:ascii="Times New Roman" w:hAnsi="Times New Roman" w:cs="Times New Roman"/>
          <w:sz w:val="24"/>
          <w:szCs w:val="24"/>
        </w:rPr>
        <w:t xml:space="preserve">Upon completion of </w:t>
      </w:r>
      <w:r w:rsidR="00943AAA" w:rsidRPr="0043010D">
        <w:rPr>
          <w:rFonts w:ascii="Times New Roman" w:hAnsi="Times New Roman" w:cs="Times New Roman"/>
          <w:sz w:val="24"/>
          <w:szCs w:val="24"/>
        </w:rPr>
        <w:t>rocking plates,</w:t>
      </w:r>
      <w:r w:rsidRPr="0043010D">
        <w:rPr>
          <w:rFonts w:ascii="Times New Roman" w:hAnsi="Times New Roman" w:cs="Times New Roman"/>
          <w:sz w:val="24"/>
          <w:szCs w:val="24"/>
        </w:rPr>
        <w:t xml:space="preserve"> </w:t>
      </w:r>
      <w:r w:rsidR="00D94A2E" w:rsidRPr="0043010D">
        <w:rPr>
          <w:rFonts w:ascii="Times New Roman" w:hAnsi="Times New Roman" w:cs="Times New Roman"/>
          <w:sz w:val="24"/>
          <w:szCs w:val="24"/>
        </w:rPr>
        <w:t xml:space="preserve">return </w:t>
      </w:r>
      <w:r w:rsidRPr="0043010D">
        <w:rPr>
          <w:rFonts w:ascii="Times New Roman" w:hAnsi="Times New Roman" w:cs="Times New Roman"/>
          <w:sz w:val="24"/>
          <w:szCs w:val="24"/>
        </w:rPr>
        <w:t xml:space="preserve">plates into the </w:t>
      </w:r>
      <w:r w:rsidR="00EB4F2C" w:rsidRPr="0043010D">
        <w:rPr>
          <w:rFonts w:ascii="Times New Roman" w:hAnsi="Times New Roman" w:cs="Times New Roman"/>
          <w:sz w:val="24"/>
          <w:szCs w:val="24"/>
        </w:rPr>
        <w:t xml:space="preserve">Class II BSC </w:t>
      </w:r>
      <w:r w:rsidRPr="0043010D">
        <w:rPr>
          <w:rFonts w:ascii="Times New Roman" w:hAnsi="Times New Roman" w:cs="Times New Roman"/>
          <w:sz w:val="24"/>
          <w:szCs w:val="24"/>
        </w:rPr>
        <w:t xml:space="preserve">along with </w:t>
      </w:r>
      <w:r w:rsidR="00D53183" w:rsidRPr="0043010D">
        <w:rPr>
          <w:rFonts w:ascii="Times New Roman" w:hAnsi="Times New Roman" w:cs="Times New Roman"/>
          <w:sz w:val="24"/>
          <w:szCs w:val="24"/>
        </w:rPr>
        <w:t>a mi</w:t>
      </w:r>
      <w:r w:rsidR="00E552EA" w:rsidRPr="0043010D">
        <w:rPr>
          <w:rFonts w:ascii="Times New Roman" w:hAnsi="Times New Roman" w:cs="Times New Roman"/>
          <w:sz w:val="24"/>
          <w:szCs w:val="24"/>
        </w:rPr>
        <w:t>x</w:t>
      </w:r>
      <w:r w:rsidR="00D53183" w:rsidRPr="0043010D">
        <w:rPr>
          <w:rFonts w:ascii="Times New Roman" w:hAnsi="Times New Roman" w:cs="Times New Roman"/>
          <w:sz w:val="24"/>
          <w:szCs w:val="24"/>
        </w:rPr>
        <w:t xml:space="preserve">ture of </w:t>
      </w:r>
      <w:r w:rsidRPr="0043010D">
        <w:rPr>
          <w:rFonts w:ascii="Times New Roman" w:hAnsi="Times New Roman" w:cs="Times New Roman"/>
          <w:sz w:val="24"/>
          <w:szCs w:val="24"/>
        </w:rPr>
        <w:t>2X</w:t>
      </w:r>
      <w:r w:rsidR="00E64688" w:rsidRPr="0043010D">
        <w:rPr>
          <w:rFonts w:ascii="Times New Roman" w:hAnsi="Times New Roman" w:cs="Times New Roman"/>
          <w:sz w:val="24"/>
          <w:szCs w:val="24"/>
        </w:rPr>
        <w:t xml:space="preserve"> Eagle’s minimal essential medium </w:t>
      </w:r>
      <w:r w:rsidRPr="0043010D">
        <w:rPr>
          <w:rFonts w:ascii="Times New Roman" w:hAnsi="Times New Roman" w:cs="Times New Roman"/>
          <w:sz w:val="24"/>
          <w:szCs w:val="24"/>
        </w:rPr>
        <w:t xml:space="preserve">and 1.6% </w:t>
      </w:r>
      <w:r w:rsidR="003533BC" w:rsidRPr="0043010D">
        <w:rPr>
          <w:rFonts w:ascii="Times New Roman" w:hAnsi="Times New Roman" w:cs="Times New Roman"/>
          <w:sz w:val="24"/>
          <w:szCs w:val="24"/>
        </w:rPr>
        <w:t>tragacanth</w:t>
      </w:r>
      <w:r w:rsidR="00996EAA">
        <w:rPr>
          <w:rFonts w:ascii="Times New Roman" w:hAnsi="Times New Roman" w:cs="Times New Roman"/>
          <w:sz w:val="24"/>
          <w:szCs w:val="24"/>
        </w:rPr>
        <w:t>, a semi-solid overlay that is easier to manipulate than agarose,</w:t>
      </w:r>
      <w:r w:rsidR="003533BC" w:rsidRPr="0043010D">
        <w:rPr>
          <w:rFonts w:ascii="Times New Roman" w:hAnsi="Times New Roman" w:cs="Times New Roman"/>
          <w:sz w:val="24"/>
          <w:szCs w:val="24"/>
        </w:rPr>
        <w:t xml:space="preserve"> </w:t>
      </w:r>
      <w:r w:rsidRPr="0043010D">
        <w:rPr>
          <w:rFonts w:ascii="Times New Roman" w:hAnsi="Times New Roman" w:cs="Times New Roman"/>
          <w:sz w:val="24"/>
          <w:szCs w:val="24"/>
        </w:rPr>
        <w:t>used for the overlay of the plaque assay.</w:t>
      </w:r>
    </w:p>
    <w:p w14:paraId="0ED72231" w14:textId="77777777" w:rsidR="00861727" w:rsidRPr="0043010D" w:rsidRDefault="00861727" w:rsidP="00F155AD">
      <w:pPr>
        <w:spacing w:after="0" w:line="240" w:lineRule="auto"/>
        <w:contextualSpacing/>
        <w:rPr>
          <w:rFonts w:ascii="Times New Roman" w:hAnsi="Times New Roman" w:cs="Times New Roman"/>
          <w:sz w:val="24"/>
          <w:szCs w:val="24"/>
        </w:rPr>
      </w:pPr>
    </w:p>
    <w:p w14:paraId="6E4761AD" w14:textId="77777777" w:rsidR="0022663C" w:rsidRPr="0043010D" w:rsidRDefault="0022663C"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w:t>
      </w:r>
      <w:r w:rsidR="00450659" w:rsidRPr="0043010D">
        <w:rPr>
          <w:rFonts w:ascii="Times New Roman" w:hAnsi="Times New Roman" w:cs="Times New Roman"/>
          <w:sz w:val="24"/>
          <w:szCs w:val="24"/>
        </w:rPr>
        <w:t>1</w:t>
      </w:r>
      <w:r w:rsidR="000902E1" w:rsidRPr="0043010D">
        <w:rPr>
          <w:rFonts w:ascii="Times New Roman" w:hAnsi="Times New Roman" w:cs="Times New Roman"/>
          <w:sz w:val="24"/>
          <w:szCs w:val="24"/>
        </w:rPr>
        <w:t>5</w:t>
      </w:r>
      <w:r w:rsidRPr="0043010D">
        <w:rPr>
          <w:rFonts w:ascii="Times New Roman" w:hAnsi="Times New Roman" w:cs="Times New Roman"/>
          <w:sz w:val="24"/>
          <w:szCs w:val="24"/>
        </w:rPr>
        <w:t>.</w:t>
      </w:r>
      <w:r w:rsidR="004E68AE" w:rsidRPr="0043010D">
        <w:rPr>
          <w:rFonts w:ascii="Times New Roman" w:hAnsi="Times New Roman" w:cs="Times New Roman"/>
          <w:sz w:val="24"/>
          <w:szCs w:val="24"/>
        </w:rPr>
        <w:tab/>
      </w:r>
      <w:r w:rsidRPr="0043010D">
        <w:rPr>
          <w:rFonts w:ascii="Times New Roman" w:hAnsi="Times New Roman" w:cs="Times New Roman"/>
          <w:sz w:val="24"/>
          <w:szCs w:val="24"/>
          <w:highlight w:val="yellow"/>
        </w:rPr>
        <w:t>Add 2</w:t>
      </w:r>
      <w:r w:rsidR="001B4064">
        <w:rPr>
          <w:rFonts w:ascii="Times New Roman" w:hAnsi="Times New Roman" w:cs="Times New Roman"/>
          <w:sz w:val="24"/>
          <w:szCs w:val="24"/>
          <w:highlight w:val="yellow"/>
        </w:rPr>
        <w:t xml:space="preserve"> mL</w:t>
      </w:r>
      <w:r w:rsidRPr="0043010D">
        <w:rPr>
          <w:rFonts w:ascii="Times New Roman" w:hAnsi="Times New Roman" w:cs="Times New Roman"/>
          <w:sz w:val="24"/>
          <w:szCs w:val="24"/>
          <w:highlight w:val="yellow"/>
        </w:rPr>
        <w:t xml:space="preserve"> of the </w:t>
      </w:r>
      <w:r w:rsidR="00571E4F" w:rsidRPr="0043010D">
        <w:rPr>
          <w:rFonts w:ascii="Times New Roman" w:hAnsi="Times New Roman" w:cs="Times New Roman"/>
          <w:sz w:val="24"/>
          <w:szCs w:val="24"/>
          <w:highlight w:val="yellow"/>
        </w:rPr>
        <w:t>overlay</w:t>
      </w:r>
      <w:r w:rsidR="003533BC" w:rsidRPr="0043010D">
        <w:rPr>
          <w:rFonts w:ascii="Times New Roman" w:hAnsi="Times New Roman" w:cs="Times New Roman"/>
          <w:sz w:val="24"/>
          <w:szCs w:val="24"/>
          <w:highlight w:val="yellow"/>
        </w:rPr>
        <w:t xml:space="preserve"> </w:t>
      </w:r>
      <w:r w:rsidRPr="0043010D">
        <w:rPr>
          <w:rFonts w:ascii="Times New Roman" w:hAnsi="Times New Roman" w:cs="Times New Roman"/>
          <w:sz w:val="24"/>
          <w:szCs w:val="24"/>
          <w:highlight w:val="yellow"/>
        </w:rPr>
        <w:t xml:space="preserve">mixture to each well in a </w:t>
      </w:r>
      <w:r w:rsidR="00AC40A7" w:rsidRPr="0043010D">
        <w:rPr>
          <w:rFonts w:ascii="Times New Roman" w:hAnsi="Times New Roman" w:cs="Times New Roman"/>
          <w:sz w:val="24"/>
          <w:szCs w:val="24"/>
          <w:highlight w:val="yellow"/>
        </w:rPr>
        <w:t>6-</w:t>
      </w:r>
      <w:r w:rsidRPr="0043010D">
        <w:rPr>
          <w:rFonts w:ascii="Times New Roman" w:hAnsi="Times New Roman" w:cs="Times New Roman"/>
          <w:sz w:val="24"/>
          <w:szCs w:val="24"/>
          <w:highlight w:val="yellow"/>
        </w:rPr>
        <w:t>well plate and rock once again in a figure</w:t>
      </w:r>
      <w:r w:rsidR="00D94A2E" w:rsidRPr="0043010D">
        <w:rPr>
          <w:rFonts w:ascii="Times New Roman" w:hAnsi="Times New Roman" w:cs="Times New Roman"/>
          <w:sz w:val="24"/>
          <w:szCs w:val="24"/>
          <w:highlight w:val="yellow"/>
        </w:rPr>
        <w:t>-</w:t>
      </w:r>
      <w:r w:rsidRPr="0043010D">
        <w:rPr>
          <w:rFonts w:ascii="Times New Roman" w:hAnsi="Times New Roman" w:cs="Times New Roman"/>
          <w:sz w:val="24"/>
          <w:szCs w:val="24"/>
          <w:highlight w:val="yellow"/>
        </w:rPr>
        <w:t xml:space="preserve">8 motion for equal distribution of the </w:t>
      </w:r>
      <w:r w:rsidR="003533BC" w:rsidRPr="0043010D">
        <w:rPr>
          <w:rFonts w:ascii="Times New Roman" w:hAnsi="Times New Roman" w:cs="Times New Roman"/>
          <w:sz w:val="24"/>
          <w:szCs w:val="24"/>
          <w:highlight w:val="yellow"/>
        </w:rPr>
        <w:t xml:space="preserve">overlay </w:t>
      </w:r>
      <w:r w:rsidRPr="0043010D">
        <w:rPr>
          <w:rFonts w:ascii="Times New Roman" w:hAnsi="Times New Roman" w:cs="Times New Roman"/>
          <w:sz w:val="24"/>
          <w:szCs w:val="24"/>
          <w:highlight w:val="yellow"/>
        </w:rPr>
        <w:t xml:space="preserve">throughout the </w:t>
      </w:r>
      <w:r w:rsidR="003533BC" w:rsidRPr="0043010D">
        <w:rPr>
          <w:rFonts w:ascii="Times New Roman" w:hAnsi="Times New Roman" w:cs="Times New Roman"/>
          <w:sz w:val="24"/>
          <w:szCs w:val="24"/>
          <w:highlight w:val="yellow"/>
        </w:rPr>
        <w:t xml:space="preserve">surface of the </w:t>
      </w:r>
      <w:r w:rsidRPr="0043010D">
        <w:rPr>
          <w:rFonts w:ascii="Times New Roman" w:hAnsi="Times New Roman" w:cs="Times New Roman"/>
          <w:sz w:val="24"/>
          <w:szCs w:val="24"/>
          <w:highlight w:val="yellow"/>
        </w:rPr>
        <w:t>well.</w:t>
      </w:r>
      <w:r w:rsidR="003533BC" w:rsidRPr="0043010D">
        <w:rPr>
          <w:rFonts w:ascii="Times New Roman" w:hAnsi="Times New Roman" w:cs="Times New Roman"/>
          <w:sz w:val="24"/>
          <w:szCs w:val="24"/>
          <w:highlight w:val="yellow"/>
        </w:rPr>
        <w:t xml:space="preserve"> Repeat this process until every </w:t>
      </w:r>
      <w:r w:rsidR="00D94A2E" w:rsidRPr="0043010D">
        <w:rPr>
          <w:rFonts w:ascii="Times New Roman" w:hAnsi="Times New Roman" w:cs="Times New Roman"/>
          <w:sz w:val="24"/>
          <w:szCs w:val="24"/>
          <w:highlight w:val="yellow"/>
        </w:rPr>
        <w:t>used</w:t>
      </w:r>
      <w:r w:rsidR="003533BC" w:rsidRPr="0043010D">
        <w:rPr>
          <w:rFonts w:ascii="Times New Roman" w:hAnsi="Times New Roman" w:cs="Times New Roman"/>
          <w:sz w:val="24"/>
          <w:szCs w:val="24"/>
          <w:highlight w:val="yellow"/>
        </w:rPr>
        <w:t xml:space="preserve"> well is overla</w:t>
      </w:r>
      <w:r w:rsidR="00D53183" w:rsidRPr="0043010D">
        <w:rPr>
          <w:rFonts w:ascii="Times New Roman" w:hAnsi="Times New Roman" w:cs="Times New Roman"/>
          <w:sz w:val="24"/>
          <w:szCs w:val="24"/>
          <w:highlight w:val="yellow"/>
        </w:rPr>
        <w:t>i</w:t>
      </w:r>
      <w:r w:rsidR="003533BC" w:rsidRPr="0043010D">
        <w:rPr>
          <w:rFonts w:ascii="Times New Roman" w:hAnsi="Times New Roman" w:cs="Times New Roman"/>
          <w:sz w:val="24"/>
          <w:szCs w:val="24"/>
          <w:highlight w:val="yellow"/>
        </w:rPr>
        <w:t xml:space="preserve">d </w:t>
      </w:r>
      <w:r w:rsidR="00D53183" w:rsidRPr="0043010D">
        <w:rPr>
          <w:rFonts w:ascii="Times New Roman" w:hAnsi="Times New Roman" w:cs="Times New Roman"/>
          <w:sz w:val="24"/>
          <w:szCs w:val="24"/>
          <w:highlight w:val="yellow"/>
        </w:rPr>
        <w:t>with</w:t>
      </w:r>
      <w:r w:rsidR="003533BC" w:rsidRPr="0043010D">
        <w:rPr>
          <w:rFonts w:ascii="Times New Roman" w:hAnsi="Times New Roman" w:cs="Times New Roman"/>
          <w:sz w:val="24"/>
          <w:szCs w:val="24"/>
          <w:highlight w:val="yellow"/>
        </w:rPr>
        <w:t xml:space="preserve"> the </w:t>
      </w:r>
      <w:r w:rsidR="00571E4F" w:rsidRPr="0043010D">
        <w:rPr>
          <w:rFonts w:ascii="Times New Roman" w:hAnsi="Times New Roman" w:cs="Times New Roman"/>
          <w:sz w:val="24"/>
          <w:szCs w:val="24"/>
          <w:highlight w:val="yellow"/>
        </w:rPr>
        <w:t>overlay</w:t>
      </w:r>
      <w:r w:rsidR="00D53183" w:rsidRPr="0043010D">
        <w:rPr>
          <w:rFonts w:ascii="Times New Roman" w:hAnsi="Times New Roman" w:cs="Times New Roman"/>
          <w:sz w:val="24"/>
          <w:szCs w:val="24"/>
          <w:highlight w:val="yellow"/>
        </w:rPr>
        <w:t xml:space="preserve"> mixture</w:t>
      </w:r>
      <w:r w:rsidR="003533BC" w:rsidRPr="0043010D">
        <w:rPr>
          <w:rFonts w:ascii="Times New Roman" w:hAnsi="Times New Roman" w:cs="Times New Roman"/>
          <w:sz w:val="24"/>
          <w:szCs w:val="24"/>
          <w:highlight w:val="yellow"/>
        </w:rPr>
        <w:t>.</w:t>
      </w:r>
    </w:p>
    <w:p w14:paraId="437B2CAC" w14:textId="77777777" w:rsidR="00861727" w:rsidRPr="0043010D" w:rsidRDefault="00861727" w:rsidP="00F155AD">
      <w:pPr>
        <w:spacing w:after="0" w:line="240" w:lineRule="auto"/>
        <w:contextualSpacing/>
        <w:rPr>
          <w:rFonts w:ascii="Times New Roman" w:hAnsi="Times New Roman" w:cs="Times New Roman"/>
          <w:sz w:val="24"/>
          <w:szCs w:val="24"/>
        </w:rPr>
      </w:pPr>
    </w:p>
    <w:p w14:paraId="676DA204" w14:textId="77777777" w:rsidR="00861727" w:rsidRPr="0043010D" w:rsidRDefault="0022663C"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3.</w:t>
      </w:r>
      <w:r w:rsidR="00450659" w:rsidRPr="0043010D">
        <w:rPr>
          <w:rFonts w:ascii="Times New Roman" w:hAnsi="Times New Roman" w:cs="Times New Roman"/>
          <w:sz w:val="24"/>
          <w:szCs w:val="24"/>
        </w:rPr>
        <w:t>1</w:t>
      </w:r>
      <w:r w:rsidR="000902E1" w:rsidRPr="0043010D">
        <w:rPr>
          <w:rFonts w:ascii="Times New Roman" w:hAnsi="Times New Roman" w:cs="Times New Roman"/>
          <w:sz w:val="24"/>
          <w:szCs w:val="24"/>
        </w:rPr>
        <w:t>6</w:t>
      </w:r>
      <w:r w:rsidR="004E68AE" w:rsidRPr="0043010D">
        <w:rPr>
          <w:rFonts w:ascii="Times New Roman" w:hAnsi="Times New Roman" w:cs="Times New Roman"/>
          <w:sz w:val="24"/>
          <w:szCs w:val="24"/>
        </w:rPr>
        <w:t>.</w:t>
      </w:r>
      <w:r w:rsidR="004E68AE" w:rsidRPr="0043010D">
        <w:rPr>
          <w:rFonts w:ascii="Times New Roman" w:hAnsi="Times New Roman" w:cs="Times New Roman"/>
          <w:sz w:val="24"/>
          <w:szCs w:val="24"/>
        </w:rPr>
        <w:tab/>
      </w:r>
      <w:r w:rsidRPr="0043010D">
        <w:rPr>
          <w:rFonts w:ascii="Times New Roman" w:hAnsi="Times New Roman" w:cs="Times New Roman"/>
          <w:sz w:val="24"/>
          <w:szCs w:val="24"/>
        </w:rPr>
        <w:t xml:space="preserve">Ensure that the tip of </w:t>
      </w:r>
      <w:r w:rsidR="003D0274" w:rsidRPr="0043010D">
        <w:rPr>
          <w:rFonts w:ascii="Times New Roman" w:hAnsi="Times New Roman" w:cs="Times New Roman"/>
          <w:sz w:val="24"/>
          <w:szCs w:val="24"/>
        </w:rPr>
        <w:t xml:space="preserve">serological </w:t>
      </w:r>
      <w:r w:rsidRPr="0043010D">
        <w:rPr>
          <w:rFonts w:ascii="Times New Roman" w:hAnsi="Times New Roman" w:cs="Times New Roman"/>
          <w:sz w:val="24"/>
          <w:szCs w:val="24"/>
        </w:rPr>
        <w:t>pipet</w:t>
      </w:r>
      <w:r w:rsidR="003D0274" w:rsidRPr="0043010D">
        <w:rPr>
          <w:rFonts w:ascii="Times New Roman" w:hAnsi="Times New Roman" w:cs="Times New Roman"/>
          <w:sz w:val="24"/>
          <w:szCs w:val="24"/>
        </w:rPr>
        <w:t>te</w:t>
      </w:r>
      <w:r w:rsidRPr="0043010D">
        <w:rPr>
          <w:rFonts w:ascii="Times New Roman" w:hAnsi="Times New Roman" w:cs="Times New Roman"/>
          <w:sz w:val="24"/>
          <w:szCs w:val="24"/>
        </w:rPr>
        <w:t xml:space="preserve"> does not touch any liquid in the wells </w:t>
      </w:r>
      <w:r w:rsidR="00D9729A" w:rsidRPr="0043010D">
        <w:rPr>
          <w:rFonts w:ascii="Times New Roman" w:hAnsi="Times New Roman" w:cs="Times New Roman"/>
          <w:sz w:val="24"/>
          <w:szCs w:val="24"/>
        </w:rPr>
        <w:t>to avoid</w:t>
      </w:r>
      <w:r w:rsidRPr="0043010D">
        <w:rPr>
          <w:rFonts w:ascii="Times New Roman" w:hAnsi="Times New Roman" w:cs="Times New Roman"/>
          <w:sz w:val="24"/>
          <w:szCs w:val="24"/>
        </w:rPr>
        <w:t xml:space="preserve"> cross contamination</w:t>
      </w:r>
      <w:r w:rsidR="003D0274" w:rsidRPr="0043010D">
        <w:rPr>
          <w:rFonts w:ascii="Times New Roman" w:hAnsi="Times New Roman" w:cs="Times New Roman"/>
          <w:sz w:val="24"/>
          <w:szCs w:val="24"/>
        </w:rPr>
        <w:t xml:space="preserve"> when performing the overlay procedure</w:t>
      </w:r>
      <w:r w:rsidRPr="0043010D">
        <w:rPr>
          <w:rFonts w:ascii="Times New Roman" w:hAnsi="Times New Roman" w:cs="Times New Roman"/>
          <w:sz w:val="24"/>
          <w:szCs w:val="24"/>
        </w:rPr>
        <w:t>.</w:t>
      </w:r>
      <w:r w:rsidR="005225BB" w:rsidRPr="0043010D">
        <w:rPr>
          <w:rFonts w:ascii="Times New Roman" w:hAnsi="Times New Roman" w:cs="Times New Roman"/>
          <w:sz w:val="24"/>
          <w:szCs w:val="24"/>
        </w:rPr>
        <w:t xml:space="preserve"> </w:t>
      </w:r>
    </w:p>
    <w:p w14:paraId="73ED63FE" w14:textId="77777777" w:rsidR="0022663C" w:rsidRPr="0043010D" w:rsidRDefault="0022663C" w:rsidP="00F155AD">
      <w:pPr>
        <w:spacing w:after="0" w:line="240" w:lineRule="auto"/>
        <w:contextualSpacing/>
        <w:rPr>
          <w:rFonts w:ascii="Times New Roman" w:hAnsi="Times New Roman" w:cs="Times New Roman"/>
          <w:sz w:val="24"/>
          <w:szCs w:val="24"/>
        </w:rPr>
      </w:pPr>
    </w:p>
    <w:p w14:paraId="752200BB" w14:textId="77777777" w:rsidR="00861727" w:rsidRDefault="00AD44B9" w:rsidP="00F155AD">
      <w:pPr>
        <w:pStyle w:val="ListParagraph"/>
        <w:numPr>
          <w:ilvl w:val="0"/>
          <w:numId w:val="1"/>
        </w:numPr>
        <w:spacing w:after="0" w:line="240" w:lineRule="auto"/>
        <w:ind w:left="0" w:firstLine="0"/>
        <w:rPr>
          <w:rFonts w:ascii="Times New Roman" w:hAnsi="Times New Roman" w:cs="Times New Roman"/>
          <w:b/>
          <w:sz w:val="24"/>
          <w:szCs w:val="24"/>
        </w:rPr>
      </w:pPr>
      <w:r w:rsidRPr="0043010D">
        <w:rPr>
          <w:rFonts w:ascii="Times New Roman" w:hAnsi="Times New Roman" w:cs="Times New Roman"/>
          <w:b/>
          <w:sz w:val="24"/>
          <w:szCs w:val="24"/>
        </w:rPr>
        <w:t xml:space="preserve">Waste Disposal and Cleaning of the </w:t>
      </w:r>
      <w:r w:rsidR="00585305" w:rsidRPr="0043010D">
        <w:rPr>
          <w:rFonts w:ascii="Times New Roman" w:hAnsi="Times New Roman" w:cs="Times New Roman"/>
          <w:b/>
          <w:sz w:val="24"/>
          <w:szCs w:val="24"/>
        </w:rPr>
        <w:t>Instruments and</w:t>
      </w:r>
      <w:r w:rsidR="00232DDB" w:rsidRPr="0043010D">
        <w:rPr>
          <w:rFonts w:ascii="Times New Roman" w:hAnsi="Times New Roman" w:cs="Times New Roman"/>
          <w:b/>
          <w:sz w:val="24"/>
          <w:szCs w:val="24"/>
        </w:rPr>
        <w:t xml:space="preserve"> Bio</w:t>
      </w:r>
      <w:r w:rsidR="00AB5339" w:rsidRPr="0043010D">
        <w:rPr>
          <w:rFonts w:ascii="Times New Roman" w:hAnsi="Times New Roman" w:cs="Times New Roman"/>
          <w:b/>
          <w:sz w:val="24"/>
          <w:szCs w:val="24"/>
        </w:rPr>
        <w:t>s</w:t>
      </w:r>
      <w:r w:rsidR="00232DDB" w:rsidRPr="0043010D">
        <w:rPr>
          <w:rFonts w:ascii="Times New Roman" w:hAnsi="Times New Roman" w:cs="Times New Roman"/>
          <w:b/>
          <w:sz w:val="24"/>
          <w:szCs w:val="24"/>
        </w:rPr>
        <w:t>afety</w:t>
      </w:r>
      <w:r w:rsidR="00585305" w:rsidRPr="0043010D">
        <w:rPr>
          <w:rFonts w:ascii="Times New Roman" w:hAnsi="Times New Roman" w:cs="Times New Roman"/>
          <w:b/>
          <w:sz w:val="24"/>
          <w:szCs w:val="24"/>
        </w:rPr>
        <w:t xml:space="preserve"> Cabinet</w:t>
      </w:r>
      <w:r w:rsidR="00232DDB" w:rsidRPr="0043010D">
        <w:rPr>
          <w:rFonts w:ascii="Times New Roman" w:hAnsi="Times New Roman" w:cs="Times New Roman"/>
          <w:b/>
          <w:sz w:val="24"/>
          <w:szCs w:val="24"/>
        </w:rPr>
        <w:t xml:space="preserve"> </w:t>
      </w:r>
    </w:p>
    <w:p w14:paraId="5FC76452" w14:textId="77777777" w:rsidR="001A1B20" w:rsidRPr="0043010D" w:rsidRDefault="001A1B20" w:rsidP="001A1B20">
      <w:pPr>
        <w:pStyle w:val="ListParagraph"/>
        <w:spacing w:after="0" w:line="240" w:lineRule="auto"/>
        <w:ind w:left="0"/>
        <w:rPr>
          <w:rFonts w:ascii="Times New Roman" w:hAnsi="Times New Roman" w:cs="Times New Roman"/>
          <w:b/>
          <w:sz w:val="24"/>
          <w:szCs w:val="24"/>
        </w:rPr>
      </w:pPr>
    </w:p>
    <w:p w14:paraId="3482F0B5" w14:textId="33A12D08" w:rsidR="00AD44B9" w:rsidRPr="0043010D" w:rsidRDefault="00AD44B9"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4.1.</w:t>
      </w:r>
      <w:r w:rsidR="00450659" w:rsidRPr="0043010D">
        <w:rPr>
          <w:rFonts w:ascii="Times New Roman" w:hAnsi="Times New Roman" w:cs="Times New Roman"/>
          <w:sz w:val="24"/>
          <w:szCs w:val="24"/>
        </w:rPr>
        <w:tab/>
      </w:r>
      <w:r w:rsidR="00D9729A" w:rsidRPr="0043010D">
        <w:rPr>
          <w:rFonts w:ascii="Times New Roman" w:hAnsi="Times New Roman" w:cs="Times New Roman"/>
          <w:sz w:val="24"/>
          <w:szCs w:val="24"/>
          <w:highlight w:val="yellow"/>
        </w:rPr>
        <w:t>Completely submerge</w:t>
      </w:r>
      <w:r w:rsidR="00E4285E" w:rsidRPr="0043010D">
        <w:rPr>
          <w:rFonts w:ascii="Times New Roman" w:hAnsi="Times New Roman" w:cs="Times New Roman"/>
          <w:sz w:val="24"/>
          <w:szCs w:val="24"/>
          <w:highlight w:val="yellow"/>
        </w:rPr>
        <w:t xml:space="preserve"> all waste material in 5% disinfectant solution </w:t>
      </w:r>
      <w:r w:rsidR="00D9729A" w:rsidRPr="0043010D">
        <w:rPr>
          <w:rFonts w:ascii="Times New Roman" w:hAnsi="Times New Roman" w:cs="Times New Roman"/>
          <w:sz w:val="24"/>
          <w:szCs w:val="24"/>
          <w:highlight w:val="yellow"/>
        </w:rPr>
        <w:t xml:space="preserve">in the </w:t>
      </w:r>
      <w:r w:rsidR="00E4285E" w:rsidRPr="0043010D">
        <w:rPr>
          <w:rFonts w:ascii="Times New Roman" w:hAnsi="Times New Roman" w:cs="Times New Roman"/>
          <w:sz w:val="24"/>
          <w:szCs w:val="24"/>
          <w:highlight w:val="yellow"/>
        </w:rPr>
        <w:t xml:space="preserve">waste bucket for </w:t>
      </w:r>
      <w:r w:rsidR="00AC40A7" w:rsidRPr="0043010D">
        <w:rPr>
          <w:rFonts w:ascii="Times New Roman" w:hAnsi="Times New Roman" w:cs="Times New Roman"/>
          <w:sz w:val="24"/>
          <w:szCs w:val="24"/>
          <w:highlight w:val="yellow"/>
        </w:rPr>
        <w:t xml:space="preserve">a contact time of </w:t>
      </w:r>
      <w:r w:rsidR="00D94A2E" w:rsidRPr="0043010D">
        <w:rPr>
          <w:rFonts w:ascii="Times New Roman" w:hAnsi="Times New Roman" w:cs="Times New Roman"/>
          <w:sz w:val="24"/>
          <w:szCs w:val="24"/>
          <w:highlight w:val="yellow"/>
        </w:rPr>
        <w:t xml:space="preserve">at least </w:t>
      </w:r>
      <w:r w:rsidR="00E4285E" w:rsidRPr="0043010D">
        <w:rPr>
          <w:rFonts w:ascii="Times New Roman" w:hAnsi="Times New Roman" w:cs="Times New Roman"/>
          <w:sz w:val="24"/>
          <w:szCs w:val="24"/>
          <w:highlight w:val="yellow"/>
        </w:rPr>
        <w:t>10 min</w:t>
      </w:r>
      <w:r w:rsidR="0098794E">
        <w:rPr>
          <w:rFonts w:ascii="Times New Roman" w:hAnsi="Times New Roman" w:cs="Times New Roman"/>
          <w:sz w:val="24"/>
          <w:szCs w:val="24"/>
          <w:highlight w:val="yellow"/>
        </w:rPr>
        <w:t>utes</w:t>
      </w:r>
      <w:r w:rsidR="00E4285E" w:rsidRPr="0043010D">
        <w:rPr>
          <w:rFonts w:ascii="Times New Roman" w:hAnsi="Times New Roman" w:cs="Times New Roman"/>
          <w:sz w:val="24"/>
          <w:szCs w:val="24"/>
          <w:highlight w:val="yellow"/>
        </w:rPr>
        <w:t>.</w:t>
      </w:r>
      <w:r w:rsidR="005225BB" w:rsidRPr="0043010D">
        <w:rPr>
          <w:rFonts w:ascii="Times New Roman" w:hAnsi="Times New Roman" w:cs="Times New Roman"/>
          <w:sz w:val="24"/>
          <w:szCs w:val="24"/>
          <w:highlight w:val="yellow"/>
        </w:rPr>
        <w:t xml:space="preserve"> </w:t>
      </w:r>
      <w:r w:rsidR="00996EAA">
        <w:rPr>
          <w:rFonts w:ascii="Times New Roman" w:hAnsi="Times New Roman" w:cs="Times New Roman"/>
          <w:sz w:val="24"/>
          <w:szCs w:val="24"/>
          <w:highlight w:val="yellow"/>
        </w:rPr>
        <w:t>Disinfect</w:t>
      </w:r>
      <w:r w:rsidR="00996EAA" w:rsidRPr="0043010D">
        <w:rPr>
          <w:rFonts w:ascii="Times New Roman" w:hAnsi="Times New Roman" w:cs="Times New Roman"/>
          <w:sz w:val="24"/>
          <w:szCs w:val="24"/>
          <w:highlight w:val="yellow"/>
        </w:rPr>
        <w:t xml:space="preserve"> </w:t>
      </w:r>
      <w:r w:rsidR="00E4285E" w:rsidRPr="0043010D">
        <w:rPr>
          <w:rFonts w:ascii="Times New Roman" w:hAnsi="Times New Roman" w:cs="Times New Roman"/>
          <w:sz w:val="24"/>
          <w:szCs w:val="24"/>
          <w:highlight w:val="yellow"/>
        </w:rPr>
        <w:t>pipet</w:t>
      </w:r>
      <w:r w:rsidR="00A5026F" w:rsidRPr="0043010D">
        <w:rPr>
          <w:rFonts w:ascii="Times New Roman" w:hAnsi="Times New Roman" w:cs="Times New Roman"/>
          <w:sz w:val="24"/>
          <w:szCs w:val="24"/>
          <w:highlight w:val="yellow"/>
        </w:rPr>
        <w:t>te</w:t>
      </w:r>
      <w:r w:rsidR="00996EAA">
        <w:rPr>
          <w:rFonts w:ascii="Times New Roman" w:hAnsi="Times New Roman" w:cs="Times New Roman"/>
          <w:sz w:val="24"/>
          <w:szCs w:val="24"/>
          <w:highlight w:val="yellow"/>
        </w:rPr>
        <w:t xml:space="preserve"> tips,</w:t>
      </w:r>
      <w:r w:rsidR="00E4285E" w:rsidRPr="0043010D">
        <w:rPr>
          <w:rFonts w:ascii="Times New Roman" w:hAnsi="Times New Roman" w:cs="Times New Roman"/>
          <w:sz w:val="24"/>
          <w:szCs w:val="24"/>
          <w:highlight w:val="yellow"/>
        </w:rPr>
        <w:t xml:space="preserve"> </w:t>
      </w:r>
      <w:r w:rsidR="003D0274" w:rsidRPr="0043010D">
        <w:rPr>
          <w:rFonts w:ascii="Times New Roman" w:hAnsi="Times New Roman" w:cs="Times New Roman"/>
          <w:sz w:val="24"/>
          <w:szCs w:val="24"/>
          <w:highlight w:val="yellow"/>
        </w:rPr>
        <w:t>serological pipette</w:t>
      </w:r>
      <w:r w:rsidR="00996EAA">
        <w:rPr>
          <w:rFonts w:ascii="Times New Roman" w:hAnsi="Times New Roman" w:cs="Times New Roman"/>
          <w:sz w:val="24"/>
          <w:szCs w:val="24"/>
          <w:highlight w:val="yellow"/>
        </w:rPr>
        <w:t>s, and other waste</w:t>
      </w:r>
      <w:r w:rsidR="003D0274" w:rsidRPr="0043010D">
        <w:rPr>
          <w:rFonts w:ascii="Times New Roman" w:hAnsi="Times New Roman" w:cs="Times New Roman"/>
          <w:sz w:val="24"/>
          <w:szCs w:val="24"/>
          <w:highlight w:val="yellow"/>
        </w:rPr>
        <w:t xml:space="preserve"> </w:t>
      </w:r>
      <w:r w:rsidR="00E4285E" w:rsidRPr="0043010D">
        <w:rPr>
          <w:rFonts w:ascii="Times New Roman" w:hAnsi="Times New Roman" w:cs="Times New Roman"/>
          <w:sz w:val="24"/>
          <w:szCs w:val="24"/>
          <w:highlight w:val="yellow"/>
        </w:rPr>
        <w:t>as described</w:t>
      </w:r>
      <w:r w:rsidR="00D94A2E" w:rsidRPr="0043010D">
        <w:rPr>
          <w:rFonts w:ascii="Times New Roman" w:hAnsi="Times New Roman" w:cs="Times New Roman"/>
          <w:sz w:val="24"/>
          <w:szCs w:val="24"/>
          <w:highlight w:val="yellow"/>
        </w:rPr>
        <w:t xml:space="preserve"> above</w:t>
      </w:r>
      <w:r w:rsidR="00E4285E" w:rsidRPr="0043010D">
        <w:rPr>
          <w:rFonts w:ascii="Times New Roman" w:hAnsi="Times New Roman" w:cs="Times New Roman"/>
          <w:sz w:val="24"/>
          <w:szCs w:val="24"/>
          <w:highlight w:val="yellow"/>
        </w:rPr>
        <w:t>.</w:t>
      </w:r>
      <w:r w:rsidR="00996EAA" w:rsidRPr="00996EAA">
        <w:rPr>
          <w:rFonts w:ascii="Times New Roman" w:hAnsi="Times New Roman" w:cs="Times New Roman"/>
          <w:sz w:val="24"/>
          <w:szCs w:val="24"/>
          <w:highlight w:val="yellow"/>
        </w:rPr>
        <w:t xml:space="preserve"> </w:t>
      </w:r>
      <w:r w:rsidR="00833A58">
        <w:rPr>
          <w:rFonts w:ascii="Times New Roman" w:hAnsi="Times New Roman" w:cs="Times New Roman"/>
          <w:sz w:val="24"/>
          <w:szCs w:val="24"/>
          <w:highlight w:val="yellow"/>
        </w:rPr>
        <w:t>In addition, s</w:t>
      </w:r>
      <w:r w:rsidR="00996EAA">
        <w:rPr>
          <w:rFonts w:ascii="Times New Roman" w:hAnsi="Times New Roman" w:cs="Times New Roman"/>
          <w:sz w:val="24"/>
          <w:szCs w:val="24"/>
          <w:highlight w:val="yellow"/>
        </w:rPr>
        <w:t>pray</w:t>
      </w:r>
      <w:r w:rsidR="00996EAA" w:rsidRPr="0043010D">
        <w:rPr>
          <w:rFonts w:ascii="Times New Roman" w:hAnsi="Times New Roman" w:cs="Times New Roman"/>
          <w:sz w:val="24"/>
          <w:szCs w:val="24"/>
          <w:highlight w:val="yellow"/>
        </w:rPr>
        <w:t xml:space="preserve"> </w:t>
      </w:r>
      <w:r w:rsidR="00996EAA">
        <w:rPr>
          <w:rFonts w:ascii="Times New Roman" w:hAnsi="Times New Roman" w:cs="Times New Roman"/>
          <w:sz w:val="24"/>
          <w:szCs w:val="24"/>
          <w:highlight w:val="yellow"/>
        </w:rPr>
        <w:t>the waste bucket</w:t>
      </w:r>
      <w:r w:rsidR="00996EAA" w:rsidRPr="0043010D">
        <w:rPr>
          <w:rFonts w:ascii="Times New Roman" w:hAnsi="Times New Roman" w:cs="Times New Roman"/>
          <w:sz w:val="24"/>
          <w:szCs w:val="24"/>
          <w:highlight w:val="yellow"/>
        </w:rPr>
        <w:t xml:space="preserve"> (inside and out) with 5% disinfectant solution</w:t>
      </w:r>
      <w:r w:rsidR="00996EAA">
        <w:rPr>
          <w:rFonts w:ascii="Times New Roman" w:hAnsi="Times New Roman" w:cs="Times New Roman"/>
          <w:sz w:val="24"/>
          <w:szCs w:val="24"/>
          <w:highlight w:val="yellow"/>
        </w:rPr>
        <w:t xml:space="preserve"> </w:t>
      </w:r>
      <w:r w:rsidR="00927F31">
        <w:rPr>
          <w:rFonts w:ascii="Times New Roman" w:hAnsi="Times New Roman" w:cs="Times New Roman"/>
          <w:sz w:val="24"/>
          <w:szCs w:val="24"/>
          <w:highlight w:val="yellow"/>
        </w:rPr>
        <w:t xml:space="preserve">let the solution remain in contact with the waste bucket </w:t>
      </w:r>
      <w:r w:rsidR="00996EAA">
        <w:rPr>
          <w:rFonts w:ascii="Times New Roman" w:hAnsi="Times New Roman" w:cs="Times New Roman"/>
          <w:sz w:val="24"/>
          <w:szCs w:val="24"/>
          <w:highlight w:val="yellow"/>
        </w:rPr>
        <w:t>for a contact time of 10</w:t>
      </w:r>
      <w:r w:rsidR="00E27981">
        <w:rPr>
          <w:rFonts w:ascii="Times New Roman" w:hAnsi="Times New Roman" w:cs="Times New Roman"/>
          <w:sz w:val="24"/>
          <w:szCs w:val="24"/>
          <w:highlight w:val="yellow"/>
        </w:rPr>
        <w:t xml:space="preserve"> </w:t>
      </w:r>
      <w:r w:rsidR="00996EAA">
        <w:rPr>
          <w:rFonts w:ascii="Times New Roman" w:hAnsi="Times New Roman" w:cs="Times New Roman"/>
          <w:sz w:val="24"/>
          <w:szCs w:val="24"/>
          <w:highlight w:val="yellow"/>
        </w:rPr>
        <w:t>minutes.</w:t>
      </w:r>
    </w:p>
    <w:p w14:paraId="1E592374" w14:textId="77777777" w:rsidR="00861727" w:rsidRPr="0043010D" w:rsidRDefault="00861727" w:rsidP="00F155AD">
      <w:pPr>
        <w:spacing w:after="0" w:line="240" w:lineRule="auto"/>
        <w:contextualSpacing/>
        <w:rPr>
          <w:rFonts w:ascii="Times New Roman" w:hAnsi="Times New Roman" w:cs="Times New Roman"/>
          <w:sz w:val="24"/>
          <w:szCs w:val="24"/>
        </w:rPr>
      </w:pPr>
    </w:p>
    <w:p w14:paraId="64AA0A5F" w14:textId="77777777" w:rsidR="001A1B20" w:rsidRDefault="00585305"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4.</w:t>
      </w:r>
      <w:r w:rsidR="00E27981">
        <w:rPr>
          <w:rFonts w:ascii="Times New Roman" w:hAnsi="Times New Roman" w:cs="Times New Roman"/>
          <w:sz w:val="24"/>
          <w:szCs w:val="24"/>
        </w:rPr>
        <w:t>2</w:t>
      </w:r>
      <w:r w:rsidRPr="0043010D">
        <w:rPr>
          <w:rFonts w:ascii="Times New Roman" w:hAnsi="Times New Roman" w:cs="Times New Roman"/>
          <w:sz w:val="24"/>
          <w:szCs w:val="24"/>
        </w:rPr>
        <w:t>.</w:t>
      </w:r>
      <w:r w:rsidRPr="0043010D">
        <w:rPr>
          <w:rFonts w:ascii="Times New Roman" w:hAnsi="Times New Roman" w:cs="Times New Roman"/>
          <w:sz w:val="24"/>
          <w:szCs w:val="24"/>
        </w:rPr>
        <w:tab/>
      </w:r>
      <w:r w:rsidR="00996EAA">
        <w:rPr>
          <w:rFonts w:ascii="Times New Roman" w:hAnsi="Times New Roman" w:cs="Times New Roman"/>
          <w:sz w:val="24"/>
          <w:szCs w:val="24"/>
        </w:rPr>
        <w:t>While waiting for the contact time to elapse for the waste</w:t>
      </w:r>
      <w:r w:rsidRPr="0043010D">
        <w:rPr>
          <w:rFonts w:ascii="Times New Roman" w:hAnsi="Times New Roman" w:cs="Times New Roman"/>
          <w:sz w:val="24"/>
          <w:szCs w:val="24"/>
        </w:rPr>
        <w:t xml:space="preserve">, </w:t>
      </w:r>
      <w:r w:rsidR="00996EAA">
        <w:rPr>
          <w:rFonts w:ascii="Times New Roman" w:hAnsi="Times New Roman" w:cs="Times New Roman"/>
          <w:sz w:val="24"/>
          <w:szCs w:val="24"/>
        </w:rPr>
        <w:t>soak</w:t>
      </w:r>
      <w:r w:rsidR="00996EAA" w:rsidRPr="0043010D">
        <w:rPr>
          <w:rFonts w:ascii="Times New Roman" w:hAnsi="Times New Roman" w:cs="Times New Roman"/>
          <w:sz w:val="24"/>
          <w:szCs w:val="24"/>
        </w:rPr>
        <w:t xml:space="preserve"> </w:t>
      </w:r>
      <w:r w:rsidRPr="0043010D">
        <w:rPr>
          <w:rFonts w:ascii="Times New Roman" w:hAnsi="Times New Roman" w:cs="Times New Roman"/>
          <w:sz w:val="24"/>
          <w:szCs w:val="24"/>
        </w:rPr>
        <w:t>a paper towel with 5% disinfectant solution</w:t>
      </w:r>
      <w:r w:rsidR="00B25528">
        <w:rPr>
          <w:rFonts w:ascii="Times New Roman" w:hAnsi="Times New Roman" w:cs="Times New Roman"/>
          <w:sz w:val="24"/>
          <w:szCs w:val="24"/>
        </w:rPr>
        <w:t>,</w:t>
      </w:r>
      <w:r w:rsidRPr="0043010D">
        <w:rPr>
          <w:rFonts w:ascii="Times New Roman" w:hAnsi="Times New Roman" w:cs="Times New Roman"/>
          <w:sz w:val="24"/>
          <w:szCs w:val="24"/>
        </w:rPr>
        <w:t xml:space="preserve"> wipe down instruments</w:t>
      </w:r>
      <w:r w:rsidR="00996EAA">
        <w:rPr>
          <w:rFonts w:ascii="Times New Roman" w:hAnsi="Times New Roman" w:cs="Times New Roman"/>
          <w:sz w:val="24"/>
          <w:szCs w:val="24"/>
        </w:rPr>
        <w:t xml:space="preserve"> such as micropipettes</w:t>
      </w:r>
      <w:r w:rsidR="00B25528">
        <w:rPr>
          <w:rFonts w:ascii="Times New Roman" w:hAnsi="Times New Roman" w:cs="Times New Roman"/>
          <w:sz w:val="24"/>
          <w:szCs w:val="24"/>
        </w:rPr>
        <w:t>,</w:t>
      </w:r>
      <w:r w:rsidR="00996EAA">
        <w:rPr>
          <w:rFonts w:ascii="Times New Roman" w:hAnsi="Times New Roman" w:cs="Times New Roman"/>
          <w:sz w:val="24"/>
          <w:szCs w:val="24"/>
        </w:rPr>
        <w:t xml:space="preserve"> and remove them from the BSC</w:t>
      </w:r>
      <w:r w:rsidRPr="0043010D">
        <w:rPr>
          <w:rFonts w:ascii="Times New Roman" w:hAnsi="Times New Roman" w:cs="Times New Roman"/>
          <w:sz w:val="24"/>
          <w:szCs w:val="24"/>
        </w:rPr>
        <w:t xml:space="preserve">. </w:t>
      </w:r>
      <w:r w:rsidR="00996EAA" w:rsidRPr="0043010D">
        <w:rPr>
          <w:rFonts w:ascii="Times New Roman" w:hAnsi="Times New Roman" w:cs="Times New Roman"/>
          <w:sz w:val="24"/>
          <w:szCs w:val="24"/>
        </w:rPr>
        <w:t>Spray gloved hands with 5% disinfectant solution before bringing gloved hands out of the Class II BSC.</w:t>
      </w:r>
      <w:r w:rsidR="00996EAA">
        <w:rPr>
          <w:rFonts w:ascii="Times New Roman" w:hAnsi="Times New Roman" w:cs="Times New Roman"/>
          <w:sz w:val="24"/>
          <w:szCs w:val="24"/>
        </w:rPr>
        <w:t xml:space="preserve"> </w:t>
      </w:r>
    </w:p>
    <w:p w14:paraId="02B45F63" w14:textId="77777777" w:rsidR="001A1B20" w:rsidRDefault="001A1B20" w:rsidP="00F155AD">
      <w:pPr>
        <w:spacing w:after="0" w:line="240" w:lineRule="auto"/>
        <w:contextualSpacing/>
        <w:rPr>
          <w:rFonts w:ascii="Times New Roman" w:hAnsi="Times New Roman" w:cs="Times New Roman"/>
          <w:sz w:val="24"/>
          <w:szCs w:val="24"/>
        </w:rPr>
      </w:pPr>
    </w:p>
    <w:p w14:paraId="70401AF0" w14:textId="1B0CA718" w:rsidR="00585305" w:rsidRDefault="001A1B20" w:rsidP="00F155A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4.2.1. </w:t>
      </w:r>
      <w:r w:rsidR="00996EAA">
        <w:rPr>
          <w:rFonts w:ascii="Times New Roman" w:hAnsi="Times New Roman" w:cs="Times New Roman"/>
          <w:sz w:val="24"/>
          <w:szCs w:val="24"/>
        </w:rPr>
        <w:t>After removing the micropipettes from the BSC</w:t>
      </w:r>
      <w:r w:rsidR="00E27981">
        <w:rPr>
          <w:rFonts w:ascii="Times New Roman" w:hAnsi="Times New Roman" w:cs="Times New Roman"/>
          <w:sz w:val="24"/>
          <w:szCs w:val="24"/>
        </w:rPr>
        <w:t>,</w:t>
      </w:r>
      <w:r w:rsidR="00996EAA">
        <w:rPr>
          <w:rFonts w:ascii="Times New Roman" w:hAnsi="Times New Roman" w:cs="Times New Roman"/>
          <w:sz w:val="24"/>
          <w:szCs w:val="24"/>
        </w:rPr>
        <w:t xml:space="preserve"> w</w:t>
      </w:r>
      <w:r w:rsidR="00585305" w:rsidRPr="0043010D">
        <w:rPr>
          <w:rFonts w:ascii="Times New Roman" w:hAnsi="Times New Roman" w:cs="Times New Roman"/>
          <w:sz w:val="24"/>
          <w:szCs w:val="24"/>
        </w:rPr>
        <w:t>ipe</w:t>
      </w:r>
      <w:r w:rsidR="00996EAA">
        <w:rPr>
          <w:rFonts w:ascii="Times New Roman" w:hAnsi="Times New Roman" w:cs="Times New Roman"/>
          <w:sz w:val="24"/>
          <w:szCs w:val="24"/>
        </w:rPr>
        <w:t xml:space="preserve"> them</w:t>
      </w:r>
      <w:r w:rsidR="00585305" w:rsidRPr="0043010D">
        <w:rPr>
          <w:rFonts w:ascii="Times New Roman" w:hAnsi="Times New Roman" w:cs="Times New Roman"/>
          <w:sz w:val="24"/>
          <w:szCs w:val="24"/>
        </w:rPr>
        <w:t xml:space="preserve"> with a separate paper towel with 70% ethanol solution to avoid sticky buildup on the instruments.</w:t>
      </w:r>
      <w:r>
        <w:rPr>
          <w:rFonts w:ascii="Times New Roman" w:hAnsi="Times New Roman" w:cs="Times New Roman"/>
          <w:sz w:val="24"/>
          <w:szCs w:val="24"/>
        </w:rPr>
        <w:t xml:space="preserve"> Spray a</w:t>
      </w:r>
      <w:r w:rsidR="00996EAA">
        <w:rPr>
          <w:rFonts w:ascii="Times New Roman" w:hAnsi="Times New Roman" w:cs="Times New Roman"/>
          <w:sz w:val="24"/>
          <w:szCs w:val="24"/>
        </w:rPr>
        <w:t xml:space="preserve">ny instruments that cannot be effectively wiped down with 5% disinfectant and </w:t>
      </w:r>
      <w:r>
        <w:rPr>
          <w:rFonts w:ascii="Times New Roman" w:hAnsi="Times New Roman" w:cs="Times New Roman"/>
          <w:sz w:val="24"/>
          <w:szCs w:val="24"/>
        </w:rPr>
        <w:t>leave</w:t>
      </w:r>
      <w:r w:rsidR="0074205E">
        <w:rPr>
          <w:rFonts w:ascii="Times New Roman" w:hAnsi="Times New Roman" w:cs="Times New Roman"/>
          <w:sz w:val="24"/>
          <w:szCs w:val="24"/>
        </w:rPr>
        <w:t xml:space="preserve"> in contact with the solution </w:t>
      </w:r>
      <w:r w:rsidR="00996EAA">
        <w:rPr>
          <w:rFonts w:ascii="Times New Roman" w:hAnsi="Times New Roman" w:cs="Times New Roman"/>
          <w:sz w:val="24"/>
          <w:szCs w:val="24"/>
        </w:rPr>
        <w:t>in the BSC for 10</w:t>
      </w:r>
      <w:r w:rsidR="0074205E">
        <w:rPr>
          <w:rFonts w:ascii="Times New Roman" w:hAnsi="Times New Roman" w:cs="Times New Roman"/>
          <w:sz w:val="24"/>
          <w:szCs w:val="24"/>
        </w:rPr>
        <w:t xml:space="preserve"> </w:t>
      </w:r>
      <w:r w:rsidR="00996EAA">
        <w:rPr>
          <w:rFonts w:ascii="Times New Roman" w:hAnsi="Times New Roman" w:cs="Times New Roman"/>
          <w:sz w:val="24"/>
          <w:szCs w:val="24"/>
        </w:rPr>
        <w:t>min</w:t>
      </w:r>
      <w:r w:rsidR="00E27981">
        <w:rPr>
          <w:rFonts w:ascii="Times New Roman" w:hAnsi="Times New Roman" w:cs="Times New Roman"/>
          <w:sz w:val="24"/>
          <w:szCs w:val="24"/>
        </w:rPr>
        <w:t>ute</w:t>
      </w:r>
      <w:r w:rsidR="0074205E">
        <w:rPr>
          <w:rFonts w:ascii="Times New Roman" w:hAnsi="Times New Roman" w:cs="Times New Roman"/>
          <w:sz w:val="24"/>
          <w:szCs w:val="24"/>
        </w:rPr>
        <w:t>s</w:t>
      </w:r>
      <w:r w:rsidR="00996EAA">
        <w:rPr>
          <w:rFonts w:ascii="Times New Roman" w:hAnsi="Times New Roman" w:cs="Times New Roman"/>
          <w:sz w:val="24"/>
          <w:szCs w:val="24"/>
        </w:rPr>
        <w:t>.</w:t>
      </w:r>
    </w:p>
    <w:p w14:paraId="56727498" w14:textId="77777777" w:rsidR="00353826" w:rsidRDefault="00353826" w:rsidP="00F155AD">
      <w:pPr>
        <w:spacing w:after="0" w:line="240" w:lineRule="auto"/>
        <w:contextualSpacing/>
        <w:rPr>
          <w:rFonts w:ascii="Times New Roman" w:hAnsi="Times New Roman" w:cs="Times New Roman"/>
          <w:sz w:val="24"/>
          <w:szCs w:val="24"/>
        </w:rPr>
      </w:pPr>
    </w:p>
    <w:p w14:paraId="682BC697" w14:textId="43D153F1" w:rsidR="00353826" w:rsidRDefault="00353826" w:rsidP="00F155A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w:t>
      </w:r>
      <w:r w:rsidR="000C4D24">
        <w:rPr>
          <w:rFonts w:ascii="Times New Roman" w:hAnsi="Times New Roman" w:cs="Times New Roman"/>
          <w:sz w:val="24"/>
          <w:szCs w:val="24"/>
        </w:rPr>
        <w:t>3</w:t>
      </w:r>
      <w:r w:rsidR="006D67F7">
        <w:rPr>
          <w:rFonts w:ascii="Times New Roman" w:hAnsi="Times New Roman" w:cs="Times New Roman"/>
          <w:sz w:val="24"/>
          <w:szCs w:val="24"/>
        </w:rPr>
        <w:t>.</w:t>
      </w:r>
      <w:r>
        <w:rPr>
          <w:rFonts w:ascii="Times New Roman" w:hAnsi="Times New Roman" w:cs="Times New Roman"/>
          <w:sz w:val="24"/>
          <w:szCs w:val="24"/>
        </w:rPr>
        <w:tab/>
      </w:r>
      <w:r w:rsidR="002F754A">
        <w:rPr>
          <w:rFonts w:ascii="Times New Roman" w:hAnsi="Times New Roman" w:cs="Times New Roman"/>
          <w:sz w:val="24"/>
          <w:szCs w:val="24"/>
        </w:rPr>
        <w:t xml:space="preserve">After sufficient contact time, remove all items from the BSC. </w:t>
      </w:r>
      <w:r w:rsidR="000C4D24">
        <w:rPr>
          <w:rFonts w:ascii="Times New Roman" w:hAnsi="Times New Roman" w:cs="Times New Roman"/>
          <w:sz w:val="24"/>
          <w:szCs w:val="24"/>
        </w:rPr>
        <w:t>Take items, including waste bucket containing waste materials, to the sink. R</w:t>
      </w:r>
      <w:r w:rsidR="002F754A">
        <w:rPr>
          <w:rFonts w:ascii="Times New Roman" w:hAnsi="Times New Roman" w:cs="Times New Roman"/>
          <w:sz w:val="24"/>
          <w:szCs w:val="24"/>
        </w:rPr>
        <w:t>inse items that can be reused to remove disinfectant residue. Return all items to their storage locations.</w:t>
      </w:r>
    </w:p>
    <w:p w14:paraId="1089447C" w14:textId="77777777" w:rsidR="002F754A" w:rsidRDefault="002F754A" w:rsidP="00F155AD">
      <w:pPr>
        <w:spacing w:after="0" w:line="240" w:lineRule="auto"/>
        <w:contextualSpacing/>
        <w:rPr>
          <w:rFonts w:ascii="Times New Roman" w:hAnsi="Times New Roman" w:cs="Times New Roman"/>
          <w:sz w:val="24"/>
          <w:szCs w:val="24"/>
        </w:rPr>
      </w:pPr>
    </w:p>
    <w:p w14:paraId="32F6F1F5" w14:textId="508E0D61" w:rsidR="002F754A" w:rsidRPr="0043010D" w:rsidRDefault="002F754A" w:rsidP="00F155A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w:t>
      </w:r>
      <w:r w:rsidR="000C4D24">
        <w:rPr>
          <w:rFonts w:ascii="Times New Roman" w:hAnsi="Times New Roman" w:cs="Times New Roman"/>
          <w:sz w:val="24"/>
          <w:szCs w:val="24"/>
        </w:rPr>
        <w:t>4.</w:t>
      </w:r>
      <w:r>
        <w:rPr>
          <w:rFonts w:ascii="Times New Roman" w:hAnsi="Times New Roman" w:cs="Times New Roman"/>
          <w:sz w:val="24"/>
          <w:szCs w:val="24"/>
        </w:rPr>
        <w:tab/>
      </w:r>
      <w:r w:rsidRPr="0043010D">
        <w:rPr>
          <w:rFonts w:ascii="Times New Roman" w:hAnsi="Times New Roman" w:cs="Times New Roman"/>
          <w:sz w:val="24"/>
          <w:szCs w:val="24"/>
        </w:rPr>
        <w:t>Clean the Class II BSC</w:t>
      </w:r>
      <w:r>
        <w:rPr>
          <w:rFonts w:ascii="Times New Roman" w:hAnsi="Times New Roman" w:cs="Times New Roman"/>
          <w:sz w:val="24"/>
          <w:szCs w:val="24"/>
        </w:rPr>
        <w:t>’s work surface, cabinet sides and back, interior of glass,</w:t>
      </w:r>
      <w:r w:rsidRPr="0043010D">
        <w:rPr>
          <w:rFonts w:ascii="Times New Roman" w:hAnsi="Times New Roman" w:cs="Times New Roman"/>
          <w:sz w:val="24"/>
          <w:szCs w:val="24"/>
        </w:rPr>
        <w:t xml:space="preserve"> and sash</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&lt;EndNote&gt;&lt;Cite&gt;&lt;Author&gt;Chosewood&lt;/Author&gt;&lt;Year&gt;2009&lt;/Year&gt;&lt;RecNum&gt;2&lt;/RecNum&gt;&lt;DisplayText&gt;&lt;style face="superscript"&gt;1&lt;/style&gt;&lt;/DisplayText&gt;&lt;record&gt;&lt;rec-number&gt;2&lt;/rec-number&gt;&lt;foreign-keys&gt;&lt;key app="EN" db-id="pfpszdzvystzs5e2at7vszfivt5f5wptzdrr" timestamp="1415301574"&gt;2&lt;/key&gt;&lt;/foreign-keys&gt;&lt;ref-type name="Book"&gt;6&lt;/ref-type&gt;&lt;contributors&gt;&lt;authors&gt;&lt;author&gt;Chosewood, L. C. &lt;/author&gt;&lt;author&gt;Wilson, D. E., eds&lt;/author&gt;&lt;/authors&gt;&lt;secondary-authors&gt;&lt;/secondary-authors&gt;&lt;/contributors&gt;&lt;titles&gt;&lt;title&gt;Biosafety in microbiological and biomedical laboratories&lt;/title&gt;&lt;/titles&gt;&lt;edition&gt;5th &lt;/edition&gt;&lt;dates&gt;&lt;year&gt;2009&lt;/year&gt;&lt;pub-dates&gt;&lt;date&gt;Sept. 4, 2014&lt;/date&gt;&lt;/pub-dates&gt;&lt;/dates&gt;&lt;pub-location&gt;Washington, D.C.&lt;/pub-location&gt;&lt;publisher&gt;U.S. Dept. of Health and Human Services, Washington, D.C.  http://www.cdc.gov/biosafety/publications/bmbl5/. Accessed Sept. 4, 2014&lt;/publisher&gt;&lt;urls&gt;&lt;related-urls&gt;&lt;url&gt; http://www.cdc.gov/biosafety/publications/bmbl5/ &lt;/url&gt;&lt;/related-urls&gt;&lt;/urls&gt;&lt;/record&gt;&lt;/Cite&gt;&lt;/EndNote&gt;</w:instrText>
      </w:r>
      <w:r>
        <w:rPr>
          <w:rFonts w:ascii="Times New Roman" w:hAnsi="Times New Roman" w:cs="Times New Roman"/>
          <w:sz w:val="24"/>
          <w:szCs w:val="24"/>
        </w:rPr>
        <w:fldChar w:fldCharType="separate"/>
      </w:r>
      <w:r w:rsidRPr="00DB5AD4">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r w:rsidRPr="0043010D">
        <w:rPr>
          <w:rFonts w:ascii="Times New Roman" w:hAnsi="Times New Roman" w:cs="Times New Roman"/>
          <w:sz w:val="24"/>
          <w:szCs w:val="24"/>
        </w:rPr>
        <w:t xml:space="preserve"> with 5% disinfectant solution followed by 70% ethanol solution.</w:t>
      </w:r>
    </w:p>
    <w:p w14:paraId="66566F88" w14:textId="77777777" w:rsidR="00861727" w:rsidRPr="0043010D" w:rsidRDefault="00861727" w:rsidP="00F155AD">
      <w:pPr>
        <w:spacing w:after="0" w:line="240" w:lineRule="auto"/>
        <w:contextualSpacing/>
        <w:rPr>
          <w:rFonts w:ascii="Times New Roman" w:hAnsi="Times New Roman" w:cs="Times New Roman"/>
          <w:sz w:val="24"/>
          <w:szCs w:val="24"/>
        </w:rPr>
      </w:pPr>
    </w:p>
    <w:p w14:paraId="1D01A879" w14:textId="0B4FE585" w:rsidR="00E4285E" w:rsidRPr="0043010D" w:rsidRDefault="00E4285E"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4.</w:t>
      </w:r>
      <w:r w:rsidR="000C4D24">
        <w:rPr>
          <w:rFonts w:ascii="Times New Roman" w:hAnsi="Times New Roman" w:cs="Times New Roman"/>
          <w:sz w:val="24"/>
          <w:szCs w:val="24"/>
        </w:rPr>
        <w:t>5.</w:t>
      </w:r>
      <w:r w:rsidR="00D75B81" w:rsidRPr="0043010D">
        <w:rPr>
          <w:rFonts w:ascii="Times New Roman" w:hAnsi="Times New Roman" w:cs="Times New Roman"/>
          <w:sz w:val="24"/>
          <w:szCs w:val="24"/>
        </w:rPr>
        <w:tab/>
      </w:r>
      <w:r w:rsidR="002F754A" w:rsidRPr="0043010D">
        <w:rPr>
          <w:rFonts w:ascii="Times New Roman" w:hAnsi="Times New Roman" w:cs="Times New Roman"/>
          <w:sz w:val="24"/>
          <w:szCs w:val="24"/>
        </w:rPr>
        <w:t xml:space="preserve">Pull out and drain the </w:t>
      </w:r>
      <w:r w:rsidR="002F754A">
        <w:rPr>
          <w:rFonts w:ascii="Times New Roman" w:hAnsi="Times New Roman" w:cs="Times New Roman"/>
          <w:sz w:val="24"/>
          <w:szCs w:val="24"/>
        </w:rPr>
        <w:t xml:space="preserve">serological </w:t>
      </w:r>
      <w:r w:rsidR="002F754A" w:rsidRPr="0043010D">
        <w:rPr>
          <w:rFonts w:ascii="Times New Roman" w:hAnsi="Times New Roman" w:cs="Times New Roman"/>
          <w:sz w:val="24"/>
          <w:szCs w:val="24"/>
        </w:rPr>
        <w:t>pipette</w:t>
      </w:r>
      <w:r w:rsidR="002F754A">
        <w:rPr>
          <w:rFonts w:ascii="Times New Roman" w:hAnsi="Times New Roman" w:cs="Times New Roman"/>
          <w:sz w:val="24"/>
          <w:szCs w:val="24"/>
        </w:rPr>
        <w:t>s</w:t>
      </w:r>
      <w:r w:rsidR="002F754A" w:rsidRPr="0043010D">
        <w:rPr>
          <w:rFonts w:ascii="Times New Roman" w:hAnsi="Times New Roman" w:cs="Times New Roman"/>
          <w:sz w:val="24"/>
          <w:szCs w:val="24"/>
        </w:rPr>
        <w:t xml:space="preserve"> from the waste bucket and </w:t>
      </w:r>
      <w:r w:rsidR="0074205E">
        <w:rPr>
          <w:rFonts w:ascii="Times New Roman" w:hAnsi="Times New Roman" w:cs="Times New Roman"/>
          <w:sz w:val="24"/>
          <w:szCs w:val="24"/>
        </w:rPr>
        <w:t xml:space="preserve">place </w:t>
      </w:r>
      <w:r w:rsidR="002F754A">
        <w:rPr>
          <w:rFonts w:ascii="Times New Roman" w:hAnsi="Times New Roman" w:cs="Times New Roman"/>
          <w:sz w:val="24"/>
          <w:szCs w:val="24"/>
        </w:rPr>
        <w:t xml:space="preserve">surface-disinfected serological pipettes </w:t>
      </w:r>
      <w:r w:rsidR="002F754A" w:rsidRPr="0043010D">
        <w:rPr>
          <w:rFonts w:ascii="Times New Roman" w:hAnsi="Times New Roman" w:cs="Times New Roman"/>
          <w:sz w:val="24"/>
          <w:szCs w:val="24"/>
        </w:rPr>
        <w:t>into separate pipette trays for autoclaving</w:t>
      </w:r>
      <w:r w:rsidR="001B119C">
        <w:rPr>
          <w:rFonts w:ascii="Times New Roman" w:hAnsi="Times New Roman" w:cs="Times New Roman"/>
          <w:sz w:val="24"/>
          <w:szCs w:val="24"/>
        </w:rPr>
        <w:t xml:space="preserve"> (s</w:t>
      </w:r>
      <w:r w:rsidR="002F754A">
        <w:rPr>
          <w:rFonts w:ascii="Times New Roman" w:hAnsi="Times New Roman" w:cs="Times New Roman"/>
          <w:sz w:val="24"/>
          <w:szCs w:val="24"/>
        </w:rPr>
        <w:t>erological pipettes can present a sharps hazard and may tear through the trash bag</w:t>
      </w:r>
      <w:r w:rsidR="001906A3">
        <w:rPr>
          <w:rFonts w:ascii="Times New Roman" w:hAnsi="Times New Roman" w:cs="Times New Roman"/>
          <w:sz w:val="24"/>
          <w:szCs w:val="24"/>
        </w:rPr>
        <w:t xml:space="preserve">. </w:t>
      </w:r>
      <w:r w:rsidR="001A1B20">
        <w:rPr>
          <w:rFonts w:ascii="Times New Roman" w:hAnsi="Times New Roman" w:cs="Times New Roman"/>
          <w:sz w:val="24"/>
          <w:szCs w:val="24"/>
        </w:rPr>
        <w:t>Place these</w:t>
      </w:r>
      <w:r w:rsidR="001906A3">
        <w:rPr>
          <w:rFonts w:ascii="Times New Roman" w:hAnsi="Times New Roman" w:cs="Times New Roman"/>
          <w:sz w:val="24"/>
          <w:szCs w:val="24"/>
        </w:rPr>
        <w:t xml:space="preserve"> pipettes</w:t>
      </w:r>
      <w:r w:rsidR="002F754A">
        <w:rPr>
          <w:rFonts w:ascii="Times New Roman" w:hAnsi="Times New Roman" w:cs="Times New Roman"/>
          <w:sz w:val="24"/>
          <w:szCs w:val="24"/>
        </w:rPr>
        <w:t xml:space="preserve"> in a </w:t>
      </w:r>
      <w:r w:rsidR="0074205E">
        <w:rPr>
          <w:rFonts w:ascii="Times New Roman" w:hAnsi="Times New Roman" w:cs="Times New Roman"/>
          <w:sz w:val="24"/>
          <w:szCs w:val="24"/>
        </w:rPr>
        <w:t>hard-sided</w:t>
      </w:r>
      <w:r w:rsidR="002F754A">
        <w:rPr>
          <w:rFonts w:ascii="Times New Roman" w:hAnsi="Times New Roman" w:cs="Times New Roman"/>
          <w:sz w:val="24"/>
          <w:szCs w:val="24"/>
        </w:rPr>
        <w:t xml:space="preserve"> container before autoclaving</w:t>
      </w:r>
      <w:r w:rsidR="001B119C">
        <w:rPr>
          <w:rFonts w:ascii="Times New Roman" w:hAnsi="Times New Roman" w:cs="Times New Roman"/>
          <w:sz w:val="24"/>
          <w:szCs w:val="24"/>
        </w:rPr>
        <w:t>)</w:t>
      </w:r>
      <w:r w:rsidR="002F754A">
        <w:rPr>
          <w:rFonts w:ascii="Times New Roman" w:hAnsi="Times New Roman" w:cs="Times New Roman"/>
          <w:sz w:val="24"/>
          <w:szCs w:val="24"/>
        </w:rPr>
        <w:t>.</w:t>
      </w:r>
    </w:p>
    <w:p w14:paraId="63A8EB4B" w14:textId="77777777" w:rsidR="00861727" w:rsidRPr="0043010D" w:rsidRDefault="00861727" w:rsidP="00F155AD">
      <w:pPr>
        <w:spacing w:after="0" w:line="240" w:lineRule="auto"/>
        <w:contextualSpacing/>
        <w:rPr>
          <w:rFonts w:ascii="Times New Roman" w:hAnsi="Times New Roman" w:cs="Times New Roman"/>
          <w:sz w:val="24"/>
          <w:szCs w:val="24"/>
        </w:rPr>
      </w:pPr>
    </w:p>
    <w:p w14:paraId="4E1B3C48" w14:textId="1536AB22" w:rsidR="00861727" w:rsidRPr="0043010D" w:rsidRDefault="00E4285E"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4.</w:t>
      </w:r>
      <w:r w:rsidR="000C4D24">
        <w:rPr>
          <w:rFonts w:ascii="Times New Roman" w:hAnsi="Times New Roman" w:cs="Times New Roman"/>
          <w:sz w:val="24"/>
          <w:szCs w:val="24"/>
        </w:rPr>
        <w:t>6.</w:t>
      </w:r>
      <w:r w:rsidR="00D75B81" w:rsidRPr="0043010D">
        <w:rPr>
          <w:rFonts w:ascii="Times New Roman" w:hAnsi="Times New Roman" w:cs="Times New Roman"/>
          <w:sz w:val="24"/>
          <w:szCs w:val="24"/>
        </w:rPr>
        <w:tab/>
      </w:r>
      <w:r w:rsidRPr="0043010D">
        <w:rPr>
          <w:rFonts w:ascii="Times New Roman" w:hAnsi="Times New Roman" w:cs="Times New Roman"/>
          <w:sz w:val="24"/>
          <w:szCs w:val="24"/>
        </w:rPr>
        <w:t xml:space="preserve">Pour the contents of </w:t>
      </w:r>
      <w:r w:rsidR="00D94A2E" w:rsidRPr="0043010D">
        <w:rPr>
          <w:rFonts w:ascii="Times New Roman" w:hAnsi="Times New Roman" w:cs="Times New Roman"/>
          <w:sz w:val="24"/>
          <w:szCs w:val="24"/>
        </w:rPr>
        <w:t xml:space="preserve">the </w:t>
      </w:r>
      <w:r w:rsidRPr="0043010D">
        <w:rPr>
          <w:rFonts w:ascii="Times New Roman" w:hAnsi="Times New Roman" w:cs="Times New Roman"/>
          <w:sz w:val="24"/>
          <w:szCs w:val="24"/>
        </w:rPr>
        <w:t>waste bucket into a strainer placed in the bottom of the sink.</w:t>
      </w:r>
    </w:p>
    <w:p w14:paraId="05E46296" w14:textId="77777777" w:rsidR="000C6081" w:rsidRPr="0043010D" w:rsidRDefault="000C6081" w:rsidP="00F155AD">
      <w:pPr>
        <w:spacing w:after="0" w:line="240" w:lineRule="auto"/>
        <w:contextualSpacing/>
        <w:rPr>
          <w:rFonts w:ascii="Times New Roman" w:hAnsi="Times New Roman" w:cs="Times New Roman"/>
          <w:sz w:val="24"/>
          <w:szCs w:val="24"/>
        </w:rPr>
      </w:pPr>
    </w:p>
    <w:p w14:paraId="25A6D276" w14:textId="79940631" w:rsidR="00E4285E" w:rsidRPr="0043010D" w:rsidRDefault="00E4285E"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4.</w:t>
      </w:r>
      <w:r w:rsidR="000C4D24">
        <w:rPr>
          <w:rFonts w:ascii="Times New Roman" w:hAnsi="Times New Roman" w:cs="Times New Roman"/>
          <w:sz w:val="24"/>
          <w:szCs w:val="24"/>
        </w:rPr>
        <w:t>7.</w:t>
      </w:r>
      <w:r w:rsidR="00D75B81" w:rsidRPr="0043010D">
        <w:rPr>
          <w:rFonts w:ascii="Times New Roman" w:hAnsi="Times New Roman" w:cs="Times New Roman"/>
          <w:sz w:val="24"/>
          <w:szCs w:val="24"/>
        </w:rPr>
        <w:tab/>
      </w:r>
      <w:r w:rsidR="00B12697" w:rsidRPr="0043010D">
        <w:rPr>
          <w:rFonts w:ascii="Times New Roman" w:hAnsi="Times New Roman" w:cs="Times New Roman"/>
          <w:sz w:val="24"/>
          <w:szCs w:val="24"/>
          <w:highlight w:val="yellow"/>
        </w:rPr>
        <w:t xml:space="preserve">Bring a biohazard </w:t>
      </w:r>
      <w:r w:rsidR="00232DDB" w:rsidRPr="0043010D">
        <w:rPr>
          <w:rFonts w:ascii="Times New Roman" w:hAnsi="Times New Roman" w:cs="Times New Roman"/>
          <w:sz w:val="24"/>
          <w:szCs w:val="24"/>
          <w:highlight w:val="yellow"/>
        </w:rPr>
        <w:t>waste container that is lined with a red biohazard bag</w:t>
      </w:r>
      <w:r w:rsidR="00B12697" w:rsidRPr="0043010D">
        <w:rPr>
          <w:rFonts w:ascii="Times New Roman" w:hAnsi="Times New Roman" w:cs="Times New Roman"/>
          <w:sz w:val="24"/>
          <w:szCs w:val="24"/>
          <w:highlight w:val="yellow"/>
        </w:rPr>
        <w:t xml:space="preserve"> to the sink and dump the contents of the strainer into the </w:t>
      </w:r>
      <w:r w:rsidR="00232DDB" w:rsidRPr="0043010D">
        <w:rPr>
          <w:rFonts w:ascii="Times New Roman" w:hAnsi="Times New Roman" w:cs="Times New Roman"/>
          <w:sz w:val="24"/>
          <w:szCs w:val="24"/>
          <w:highlight w:val="yellow"/>
        </w:rPr>
        <w:t>red biohazard bag</w:t>
      </w:r>
      <w:r w:rsidR="00B12697" w:rsidRPr="0043010D">
        <w:rPr>
          <w:rFonts w:ascii="Times New Roman" w:hAnsi="Times New Roman" w:cs="Times New Roman"/>
          <w:sz w:val="24"/>
          <w:szCs w:val="24"/>
          <w:highlight w:val="yellow"/>
        </w:rPr>
        <w:t>.</w:t>
      </w:r>
      <w:r w:rsidR="005225BB" w:rsidRPr="0043010D">
        <w:rPr>
          <w:rFonts w:ascii="Times New Roman" w:hAnsi="Times New Roman" w:cs="Times New Roman"/>
          <w:sz w:val="24"/>
          <w:szCs w:val="24"/>
          <w:highlight w:val="yellow"/>
        </w:rPr>
        <w:t xml:space="preserve"> </w:t>
      </w:r>
      <w:r w:rsidR="00B12697" w:rsidRPr="0043010D">
        <w:rPr>
          <w:rFonts w:ascii="Times New Roman" w:hAnsi="Times New Roman" w:cs="Times New Roman"/>
          <w:sz w:val="24"/>
          <w:szCs w:val="24"/>
          <w:highlight w:val="yellow"/>
        </w:rPr>
        <w:t xml:space="preserve">Do not reach into the strainer to remove </w:t>
      </w:r>
      <w:r w:rsidR="008F3D2F">
        <w:rPr>
          <w:rFonts w:ascii="Times New Roman" w:hAnsi="Times New Roman" w:cs="Times New Roman"/>
          <w:sz w:val="24"/>
          <w:szCs w:val="24"/>
          <w:highlight w:val="yellow"/>
        </w:rPr>
        <w:t xml:space="preserve">micropipette </w:t>
      </w:r>
      <w:r w:rsidR="00B12697" w:rsidRPr="0043010D">
        <w:rPr>
          <w:rFonts w:ascii="Times New Roman" w:hAnsi="Times New Roman" w:cs="Times New Roman"/>
          <w:sz w:val="24"/>
          <w:szCs w:val="24"/>
          <w:highlight w:val="yellow"/>
        </w:rPr>
        <w:t xml:space="preserve">tips </w:t>
      </w:r>
      <w:r w:rsidR="00641C68" w:rsidRPr="0043010D">
        <w:rPr>
          <w:rFonts w:ascii="Times New Roman" w:hAnsi="Times New Roman" w:cs="Times New Roman"/>
          <w:sz w:val="24"/>
          <w:szCs w:val="24"/>
          <w:highlight w:val="yellow"/>
        </w:rPr>
        <w:t xml:space="preserve">that </w:t>
      </w:r>
      <w:r w:rsidR="00B12697" w:rsidRPr="0043010D">
        <w:rPr>
          <w:rFonts w:ascii="Times New Roman" w:hAnsi="Times New Roman" w:cs="Times New Roman"/>
          <w:sz w:val="24"/>
          <w:szCs w:val="24"/>
          <w:highlight w:val="yellow"/>
        </w:rPr>
        <w:t>may stick to the inside of the strainer.</w:t>
      </w:r>
      <w:r w:rsidR="005225BB" w:rsidRPr="0043010D">
        <w:rPr>
          <w:rFonts w:ascii="Times New Roman" w:hAnsi="Times New Roman" w:cs="Times New Roman"/>
          <w:sz w:val="24"/>
          <w:szCs w:val="24"/>
          <w:highlight w:val="yellow"/>
        </w:rPr>
        <w:t xml:space="preserve"> </w:t>
      </w:r>
      <w:r w:rsidR="00B12697" w:rsidRPr="0043010D">
        <w:rPr>
          <w:rFonts w:ascii="Times New Roman" w:hAnsi="Times New Roman" w:cs="Times New Roman"/>
          <w:sz w:val="24"/>
          <w:szCs w:val="24"/>
          <w:highlight w:val="yellow"/>
        </w:rPr>
        <w:t xml:space="preserve">Hit the strainer along the inside of the </w:t>
      </w:r>
      <w:r w:rsidR="001F3B05" w:rsidRPr="0043010D">
        <w:rPr>
          <w:rFonts w:ascii="Times New Roman" w:hAnsi="Times New Roman" w:cs="Times New Roman"/>
          <w:sz w:val="24"/>
          <w:szCs w:val="24"/>
          <w:highlight w:val="yellow"/>
        </w:rPr>
        <w:t>waste container</w:t>
      </w:r>
      <w:r w:rsidR="00B12697" w:rsidRPr="0043010D">
        <w:rPr>
          <w:rFonts w:ascii="Times New Roman" w:hAnsi="Times New Roman" w:cs="Times New Roman"/>
          <w:sz w:val="24"/>
          <w:szCs w:val="24"/>
          <w:highlight w:val="yellow"/>
        </w:rPr>
        <w:t xml:space="preserve"> until all tips are removed, or use a pair of tweezers</w:t>
      </w:r>
      <w:r w:rsidR="00641C68" w:rsidRPr="0043010D">
        <w:rPr>
          <w:rFonts w:ascii="Times New Roman" w:hAnsi="Times New Roman" w:cs="Times New Roman"/>
          <w:sz w:val="24"/>
          <w:szCs w:val="24"/>
          <w:highlight w:val="yellow"/>
        </w:rPr>
        <w:t xml:space="preserve"> to remove tips from the strainer</w:t>
      </w:r>
      <w:r w:rsidR="00B12697" w:rsidRPr="0043010D">
        <w:rPr>
          <w:rFonts w:ascii="Times New Roman" w:hAnsi="Times New Roman" w:cs="Times New Roman"/>
          <w:sz w:val="24"/>
          <w:szCs w:val="24"/>
          <w:highlight w:val="yellow"/>
        </w:rPr>
        <w:t>.</w:t>
      </w:r>
    </w:p>
    <w:p w14:paraId="0BE4B4AA" w14:textId="77777777" w:rsidR="00861727" w:rsidRPr="0043010D" w:rsidRDefault="00861727" w:rsidP="00F155AD">
      <w:pPr>
        <w:spacing w:after="0" w:line="240" w:lineRule="auto"/>
        <w:contextualSpacing/>
        <w:rPr>
          <w:rFonts w:ascii="Times New Roman" w:hAnsi="Times New Roman" w:cs="Times New Roman"/>
          <w:sz w:val="24"/>
          <w:szCs w:val="24"/>
        </w:rPr>
      </w:pPr>
    </w:p>
    <w:p w14:paraId="5FF38F49" w14:textId="2DBD4AF9" w:rsidR="00B12697" w:rsidRDefault="00B12697"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4.</w:t>
      </w:r>
      <w:r w:rsidR="002F754A">
        <w:rPr>
          <w:rFonts w:ascii="Times New Roman" w:hAnsi="Times New Roman" w:cs="Times New Roman"/>
          <w:sz w:val="24"/>
          <w:szCs w:val="24"/>
        </w:rPr>
        <w:t>9</w:t>
      </w:r>
      <w:r w:rsidRPr="0043010D">
        <w:rPr>
          <w:rFonts w:ascii="Times New Roman" w:hAnsi="Times New Roman" w:cs="Times New Roman"/>
          <w:sz w:val="24"/>
          <w:szCs w:val="24"/>
        </w:rPr>
        <w:t>.</w:t>
      </w:r>
      <w:r w:rsidR="00D75B81" w:rsidRPr="0043010D">
        <w:rPr>
          <w:rFonts w:ascii="Times New Roman" w:hAnsi="Times New Roman" w:cs="Times New Roman"/>
          <w:sz w:val="24"/>
          <w:szCs w:val="24"/>
        </w:rPr>
        <w:tab/>
      </w:r>
      <w:r w:rsidRPr="0043010D">
        <w:rPr>
          <w:rFonts w:ascii="Times New Roman" w:hAnsi="Times New Roman" w:cs="Times New Roman"/>
          <w:sz w:val="24"/>
          <w:szCs w:val="24"/>
        </w:rPr>
        <w:t>Rinse out the waste bucket and place to dry on the rack next to the sink.</w:t>
      </w:r>
    </w:p>
    <w:p w14:paraId="1DCCBFD5" w14:textId="77777777" w:rsidR="00861727" w:rsidRPr="0043010D" w:rsidRDefault="00861727" w:rsidP="00F155AD">
      <w:pPr>
        <w:spacing w:after="0" w:line="240" w:lineRule="auto"/>
        <w:contextualSpacing/>
        <w:rPr>
          <w:rFonts w:ascii="Times New Roman" w:hAnsi="Times New Roman" w:cs="Times New Roman"/>
          <w:sz w:val="24"/>
          <w:szCs w:val="24"/>
        </w:rPr>
      </w:pPr>
    </w:p>
    <w:p w14:paraId="52E81FD3" w14:textId="77777777" w:rsidR="00861727" w:rsidRDefault="00B12697" w:rsidP="00F155AD">
      <w:pPr>
        <w:pStyle w:val="ListParagraph"/>
        <w:numPr>
          <w:ilvl w:val="0"/>
          <w:numId w:val="1"/>
        </w:numPr>
        <w:spacing w:after="0" w:line="240" w:lineRule="auto"/>
        <w:ind w:left="0" w:firstLine="0"/>
        <w:rPr>
          <w:rFonts w:ascii="Times New Roman" w:hAnsi="Times New Roman" w:cs="Times New Roman"/>
          <w:b/>
          <w:sz w:val="24"/>
          <w:szCs w:val="24"/>
        </w:rPr>
      </w:pPr>
      <w:r w:rsidRPr="0043010D">
        <w:rPr>
          <w:rFonts w:ascii="Times New Roman" w:hAnsi="Times New Roman" w:cs="Times New Roman"/>
          <w:b/>
          <w:sz w:val="24"/>
          <w:szCs w:val="24"/>
        </w:rPr>
        <w:t>Autoclaving Waste</w:t>
      </w:r>
    </w:p>
    <w:p w14:paraId="2E19CC80" w14:textId="77777777" w:rsidR="001B4064" w:rsidRPr="0043010D" w:rsidRDefault="001B4064" w:rsidP="00F155AD">
      <w:pPr>
        <w:pStyle w:val="ListParagraph"/>
        <w:spacing w:after="0" w:line="240" w:lineRule="auto"/>
        <w:ind w:left="0"/>
        <w:rPr>
          <w:rFonts w:ascii="Times New Roman" w:hAnsi="Times New Roman" w:cs="Times New Roman"/>
          <w:b/>
          <w:sz w:val="24"/>
          <w:szCs w:val="24"/>
        </w:rPr>
      </w:pPr>
    </w:p>
    <w:p w14:paraId="2EC72517" w14:textId="77777777" w:rsidR="00B12697" w:rsidRPr="0043010D" w:rsidRDefault="00B12697"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5.1.</w:t>
      </w:r>
      <w:r w:rsidR="00D75B81" w:rsidRPr="0043010D">
        <w:rPr>
          <w:rFonts w:ascii="Times New Roman" w:hAnsi="Times New Roman" w:cs="Times New Roman"/>
          <w:sz w:val="24"/>
          <w:szCs w:val="24"/>
        </w:rPr>
        <w:tab/>
      </w:r>
      <w:r w:rsidR="001A3ED7" w:rsidRPr="0043010D">
        <w:rPr>
          <w:rFonts w:ascii="Times New Roman" w:hAnsi="Times New Roman" w:cs="Times New Roman"/>
          <w:sz w:val="24"/>
          <w:szCs w:val="24"/>
        </w:rPr>
        <w:t xml:space="preserve">Remove the </w:t>
      </w:r>
      <w:r w:rsidR="001F3B05" w:rsidRPr="0043010D">
        <w:rPr>
          <w:rFonts w:ascii="Times New Roman" w:hAnsi="Times New Roman" w:cs="Times New Roman"/>
          <w:sz w:val="24"/>
          <w:szCs w:val="24"/>
        </w:rPr>
        <w:t xml:space="preserve">biohazard </w:t>
      </w:r>
      <w:r w:rsidR="001A3ED7" w:rsidRPr="0043010D">
        <w:rPr>
          <w:rFonts w:ascii="Times New Roman" w:hAnsi="Times New Roman" w:cs="Times New Roman"/>
          <w:sz w:val="24"/>
          <w:szCs w:val="24"/>
        </w:rPr>
        <w:t>bag from the biohazard</w:t>
      </w:r>
      <w:r w:rsidR="001F3B05" w:rsidRPr="0043010D">
        <w:rPr>
          <w:rFonts w:ascii="Times New Roman" w:hAnsi="Times New Roman" w:cs="Times New Roman"/>
          <w:sz w:val="24"/>
          <w:szCs w:val="24"/>
        </w:rPr>
        <w:t xml:space="preserve"> waste container</w:t>
      </w:r>
      <w:r w:rsidR="001A3ED7" w:rsidRPr="0043010D">
        <w:rPr>
          <w:rFonts w:ascii="Times New Roman" w:hAnsi="Times New Roman" w:cs="Times New Roman"/>
          <w:sz w:val="24"/>
          <w:szCs w:val="24"/>
        </w:rPr>
        <w:t xml:space="preserve"> and p</w:t>
      </w:r>
      <w:r w:rsidRPr="0043010D">
        <w:rPr>
          <w:rFonts w:ascii="Times New Roman" w:hAnsi="Times New Roman" w:cs="Times New Roman"/>
          <w:sz w:val="24"/>
          <w:szCs w:val="24"/>
        </w:rPr>
        <w:t>lace in an autoclave tray on a cart.</w:t>
      </w:r>
    </w:p>
    <w:p w14:paraId="28E6ADFC" w14:textId="77777777" w:rsidR="00861727" w:rsidRPr="0043010D" w:rsidRDefault="00861727" w:rsidP="00F155AD">
      <w:pPr>
        <w:spacing w:after="0" w:line="240" w:lineRule="auto"/>
        <w:contextualSpacing/>
        <w:rPr>
          <w:rFonts w:ascii="Times New Roman" w:hAnsi="Times New Roman" w:cs="Times New Roman"/>
          <w:sz w:val="24"/>
          <w:szCs w:val="24"/>
        </w:rPr>
      </w:pPr>
    </w:p>
    <w:p w14:paraId="34AD7317" w14:textId="77777777" w:rsidR="00B12697" w:rsidRPr="0043010D" w:rsidRDefault="00B12697"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5.2.</w:t>
      </w:r>
      <w:r w:rsidR="00D75B81" w:rsidRPr="0043010D">
        <w:rPr>
          <w:rFonts w:ascii="Times New Roman" w:hAnsi="Times New Roman" w:cs="Times New Roman"/>
          <w:sz w:val="24"/>
          <w:szCs w:val="24"/>
        </w:rPr>
        <w:tab/>
      </w:r>
      <w:r w:rsidRPr="0043010D">
        <w:rPr>
          <w:rFonts w:ascii="Times New Roman" w:hAnsi="Times New Roman" w:cs="Times New Roman"/>
          <w:sz w:val="24"/>
          <w:szCs w:val="24"/>
        </w:rPr>
        <w:t xml:space="preserve">Leave </w:t>
      </w:r>
      <w:r w:rsidR="00B861FC" w:rsidRPr="0043010D">
        <w:rPr>
          <w:rFonts w:ascii="Times New Roman" w:hAnsi="Times New Roman" w:cs="Times New Roman"/>
          <w:sz w:val="24"/>
          <w:szCs w:val="24"/>
        </w:rPr>
        <w:t xml:space="preserve">biohazard </w:t>
      </w:r>
      <w:r w:rsidRPr="0043010D">
        <w:rPr>
          <w:rFonts w:ascii="Times New Roman" w:hAnsi="Times New Roman" w:cs="Times New Roman"/>
          <w:sz w:val="24"/>
          <w:szCs w:val="24"/>
        </w:rPr>
        <w:t xml:space="preserve">bags open and place a piece of autoclave tape over the </w:t>
      </w:r>
      <w:r w:rsidR="001A3ED7" w:rsidRPr="0043010D">
        <w:rPr>
          <w:rFonts w:ascii="Times New Roman" w:hAnsi="Times New Roman" w:cs="Times New Roman"/>
          <w:sz w:val="24"/>
          <w:szCs w:val="24"/>
        </w:rPr>
        <w:t xml:space="preserve">outside </w:t>
      </w:r>
      <w:r w:rsidRPr="0043010D">
        <w:rPr>
          <w:rFonts w:ascii="Times New Roman" w:hAnsi="Times New Roman" w:cs="Times New Roman"/>
          <w:sz w:val="24"/>
          <w:szCs w:val="24"/>
        </w:rPr>
        <w:t>of the bag</w:t>
      </w:r>
      <w:r w:rsidR="001A3ED7" w:rsidRPr="0043010D">
        <w:rPr>
          <w:rFonts w:ascii="Times New Roman" w:hAnsi="Times New Roman" w:cs="Times New Roman"/>
          <w:sz w:val="24"/>
          <w:szCs w:val="24"/>
        </w:rPr>
        <w:t>, connecting the sides of the autoclave tray</w:t>
      </w:r>
      <w:r w:rsidR="00571E4F" w:rsidRPr="0043010D">
        <w:rPr>
          <w:rFonts w:ascii="Times New Roman" w:hAnsi="Times New Roman" w:cs="Times New Roman"/>
          <w:sz w:val="24"/>
          <w:szCs w:val="24"/>
        </w:rPr>
        <w:t xml:space="preserve"> to keep the bag secured in the tray</w:t>
      </w:r>
      <w:r w:rsidRPr="0043010D">
        <w:rPr>
          <w:rFonts w:ascii="Times New Roman" w:hAnsi="Times New Roman" w:cs="Times New Roman"/>
          <w:sz w:val="24"/>
          <w:szCs w:val="24"/>
        </w:rPr>
        <w:t>.</w:t>
      </w:r>
    </w:p>
    <w:p w14:paraId="7D250B53" w14:textId="77777777" w:rsidR="00861727" w:rsidRPr="0043010D" w:rsidRDefault="00861727" w:rsidP="00F155AD">
      <w:pPr>
        <w:spacing w:after="0" w:line="240" w:lineRule="auto"/>
        <w:contextualSpacing/>
        <w:rPr>
          <w:rFonts w:ascii="Times New Roman" w:hAnsi="Times New Roman" w:cs="Times New Roman"/>
          <w:sz w:val="24"/>
          <w:szCs w:val="24"/>
        </w:rPr>
      </w:pPr>
    </w:p>
    <w:p w14:paraId="1130646B" w14:textId="6FA6416B" w:rsidR="00B12697" w:rsidRPr="0043010D" w:rsidRDefault="00B12697"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5.3.</w:t>
      </w:r>
      <w:r w:rsidR="00D75B81" w:rsidRPr="0043010D">
        <w:rPr>
          <w:rFonts w:ascii="Times New Roman" w:hAnsi="Times New Roman" w:cs="Times New Roman"/>
          <w:sz w:val="24"/>
          <w:szCs w:val="24"/>
        </w:rPr>
        <w:tab/>
      </w:r>
      <w:r w:rsidRPr="0043010D">
        <w:rPr>
          <w:rFonts w:ascii="Times New Roman" w:hAnsi="Times New Roman" w:cs="Times New Roman"/>
          <w:sz w:val="24"/>
          <w:szCs w:val="24"/>
        </w:rPr>
        <w:t xml:space="preserve">Place a piece of autoclave </w:t>
      </w:r>
      <w:r w:rsidR="00D063DC" w:rsidRPr="0043010D">
        <w:rPr>
          <w:rFonts w:ascii="Times New Roman" w:hAnsi="Times New Roman" w:cs="Times New Roman"/>
          <w:sz w:val="24"/>
          <w:szCs w:val="24"/>
        </w:rPr>
        <w:t xml:space="preserve">tape </w:t>
      </w:r>
      <w:r w:rsidRPr="0043010D">
        <w:rPr>
          <w:rFonts w:ascii="Times New Roman" w:hAnsi="Times New Roman" w:cs="Times New Roman"/>
          <w:sz w:val="24"/>
          <w:szCs w:val="24"/>
        </w:rPr>
        <w:t>on the serological pipe</w:t>
      </w:r>
      <w:r w:rsidR="003D0274" w:rsidRPr="0043010D">
        <w:rPr>
          <w:rFonts w:ascii="Times New Roman" w:hAnsi="Times New Roman" w:cs="Times New Roman"/>
          <w:sz w:val="24"/>
          <w:szCs w:val="24"/>
        </w:rPr>
        <w:t>t</w:t>
      </w:r>
      <w:r w:rsidRPr="0043010D">
        <w:rPr>
          <w:rFonts w:ascii="Times New Roman" w:hAnsi="Times New Roman" w:cs="Times New Roman"/>
          <w:sz w:val="24"/>
          <w:szCs w:val="24"/>
        </w:rPr>
        <w:t>t</w:t>
      </w:r>
      <w:r w:rsidR="003D0274" w:rsidRPr="0043010D">
        <w:rPr>
          <w:rFonts w:ascii="Times New Roman" w:hAnsi="Times New Roman" w:cs="Times New Roman"/>
          <w:sz w:val="24"/>
          <w:szCs w:val="24"/>
        </w:rPr>
        <w:t>e</w:t>
      </w:r>
      <w:r w:rsidRPr="0043010D">
        <w:rPr>
          <w:rFonts w:ascii="Times New Roman" w:hAnsi="Times New Roman" w:cs="Times New Roman"/>
          <w:sz w:val="24"/>
          <w:szCs w:val="24"/>
        </w:rPr>
        <w:t xml:space="preserve"> tip tray and </w:t>
      </w:r>
      <w:r w:rsidR="00D94A2E" w:rsidRPr="0043010D">
        <w:rPr>
          <w:rFonts w:ascii="Times New Roman" w:hAnsi="Times New Roman" w:cs="Times New Roman"/>
          <w:sz w:val="24"/>
          <w:szCs w:val="24"/>
        </w:rPr>
        <w:t xml:space="preserve">label it with </w:t>
      </w:r>
      <w:r w:rsidR="00D75B81" w:rsidRPr="0043010D">
        <w:rPr>
          <w:rFonts w:ascii="Times New Roman" w:hAnsi="Times New Roman" w:cs="Times New Roman"/>
          <w:sz w:val="24"/>
          <w:szCs w:val="24"/>
        </w:rPr>
        <w:t>one’s</w:t>
      </w:r>
      <w:r w:rsidR="00002ACF">
        <w:rPr>
          <w:rFonts w:ascii="Times New Roman" w:hAnsi="Times New Roman" w:cs="Times New Roman"/>
          <w:sz w:val="24"/>
          <w:szCs w:val="24"/>
        </w:rPr>
        <w:t xml:space="preserve"> </w:t>
      </w:r>
      <w:r w:rsidRPr="0043010D">
        <w:rPr>
          <w:rFonts w:ascii="Times New Roman" w:hAnsi="Times New Roman" w:cs="Times New Roman"/>
          <w:sz w:val="24"/>
          <w:szCs w:val="24"/>
        </w:rPr>
        <w:t>initials and the date</w:t>
      </w:r>
      <w:r w:rsidR="00E80ABD" w:rsidRPr="0043010D">
        <w:rPr>
          <w:rFonts w:ascii="Times New Roman" w:hAnsi="Times New Roman" w:cs="Times New Roman"/>
          <w:sz w:val="24"/>
          <w:szCs w:val="24"/>
        </w:rPr>
        <w:t>.</w:t>
      </w:r>
      <w:r w:rsidR="00D063DC" w:rsidRPr="0043010D">
        <w:rPr>
          <w:rFonts w:ascii="Times New Roman" w:hAnsi="Times New Roman" w:cs="Times New Roman"/>
          <w:sz w:val="24"/>
          <w:szCs w:val="24"/>
        </w:rPr>
        <w:t xml:space="preserve"> </w:t>
      </w:r>
      <w:r w:rsidR="00E80ABD" w:rsidRPr="0043010D">
        <w:rPr>
          <w:rFonts w:ascii="Times New Roman" w:hAnsi="Times New Roman" w:cs="Times New Roman"/>
          <w:sz w:val="24"/>
          <w:szCs w:val="24"/>
        </w:rPr>
        <w:t>P</w:t>
      </w:r>
      <w:r w:rsidRPr="0043010D">
        <w:rPr>
          <w:rFonts w:ascii="Times New Roman" w:hAnsi="Times New Roman" w:cs="Times New Roman"/>
          <w:sz w:val="24"/>
          <w:szCs w:val="24"/>
        </w:rPr>
        <w:t xml:space="preserve">lace </w:t>
      </w:r>
      <w:r w:rsidR="007C6F44" w:rsidRPr="0043010D">
        <w:rPr>
          <w:rFonts w:ascii="Times New Roman" w:hAnsi="Times New Roman" w:cs="Times New Roman"/>
          <w:sz w:val="24"/>
          <w:szCs w:val="24"/>
        </w:rPr>
        <w:t>the serological pipet</w:t>
      </w:r>
      <w:r w:rsidR="003D0274" w:rsidRPr="0043010D">
        <w:rPr>
          <w:rFonts w:ascii="Times New Roman" w:hAnsi="Times New Roman" w:cs="Times New Roman"/>
          <w:sz w:val="24"/>
          <w:szCs w:val="24"/>
        </w:rPr>
        <w:t>te</w:t>
      </w:r>
      <w:r w:rsidR="007C6F44" w:rsidRPr="0043010D">
        <w:rPr>
          <w:rFonts w:ascii="Times New Roman" w:hAnsi="Times New Roman" w:cs="Times New Roman"/>
          <w:sz w:val="24"/>
          <w:szCs w:val="24"/>
        </w:rPr>
        <w:t xml:space="preserve"> tray </w:t>
      </w:r>
      <w:r w:rsidRPr="0043010D">
        <w:rPr>
          <w:rFonts w:ascii="Times New Roman" w:hAnsi="Times New Roman" w:cs="Times New Roman"/>
          <w:sz w:val="24"/>
          <w:szCs w:val="24"/>
        </w:rPr>
        <w:t xml:space="preserve">on the cart with </w:t>
      </w:r>
      <w:r w:rsidR="007C6F44" w:rsidRPr="0043010D">
        <w:rPr>
          <w:rFonts w:ascii="Times New Roman" w:hAnsi="Times New Roman" w:cs="Times New Roman"/>
          <w:sz w:val="24"/>
          <w:szCs w:val="24"/>
        </w:rPr>
        <w:t xml:space="preserve">the </w:t>
      </w:r>
      <w:r w:rsidRPr="0043010D">
        <w:rPr>
          <w:rFonts w:ascii="Times New Roman" w:hAnsi="Times New Roman" w:cs="Times New Roman"/>
          <w:sz w:val="24"/>
          <w:szCs w:val="24"/>
        </w:rPr>
        <w:t>autoclave tray.</w:t>
      </w:r>
    </w:p>
    <w:p w14:paraId="08891AB1" w14:textId="77777777" w:rsidR="00861727" w:rsidRPr="0043010D" w:rsidRDefault="00861727" w:rsidP="00F155AD">
      <w:pPr>
        <w:spacing w:after="0" w:line="240" w:lineRule="auto"/>
        <w:contextualSpacing/>
        <w:rPr>
          <w:rFonts w:ascii="Times New Roman" w:hAnsi="Times New Roman" w:cs="Times New Roman"/>
          <w:sz w:val="24"/>
          <w:szCs w:val="24"/>
        </w:rPr>
      </w:pPr>
    </w:p>
    <w:p w14:paraId="0ED1A629" w14:textId="0359F26C" w:rsidR="00B12697" w:rsidRPr="0043010D" w:rsidRDefault="00B12697"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5.4.</w:t>
      </w:r>
      <w:r w:rsidR="00E5410A" w:rsidRPr="0043010D">
        <w:rPr>
          <w:rFonts w:ascii="Times New Roman" w:hAnsi="Times New Roman" w:cs="Times New Roman"/>
          <w:sz w:val="24"/>
          <w:szCs w:val="24"/>
        </w:rPr>
        <w:tab/>
      </w:r>
      <w:r w:rsidRPr="0043010D">
        <w:rPr>
          <w:rFonts w:ascii="Times New Roman" w:hAnsi="Times New Roman" w:cs="Times New Roman"/>
          <w:sz w:val="24"/>
          <w:szCs w:val="24"/>
        </w:rPr>
        <w:t>Open the autoclave.</w:t>
      </w:r>
      <w:r w:rsidR="006D1CCC" w:rsidRPr="0043010D" w:rsidDel="006D1CCC">
        <w:rPr>
          <w:rFonts w:ascii="Times New Roman" w:hAnsi="Times New Roman" w:cs="Times New Roman"/>
          <w:sz w:val="24"/>
          <w:szCs w:val="24"/>
        </w:rPr>
        <w:t xml:space="preserve"> </w:t>
      </w:r>
      <w:r w:rsidR="00F061C0" w:rsidRPr="0043010D">
        <w:rPr>
          <w:rFonts w:ascii="Times New Roman" w:hAnsi="Times New Roman" w:cs="Times New Roman"/>
          <w:sz w:val="24"/>
          <w:szCs w:val="24"/>
        </w:rPr>
        <w:t>Connect</w:t>
      </w:r>
      <w:r w:rsidRPr="0043010D">
        <w:rPr>
          <w:rFonts w:ascii="Times New Roman" w:hAnsi="Times New Roman" w:cs="Times New Roman"/>
          <w:sz w:val="24"/>
          <w:szCs w:val="24"/>
        </w:rPr>
        <w:t xml:space="preserve"> the provided </w:t>
      </w:r>
      <w:r w:rsidR="000471B8" w:rsidRPr="0043010D">
        <w:rPr>
          <w:rFonts w:ascii="Times New Roman" w:hAnsi="Times New Roman" w:cs="Times New Roman"/>
          <w:sz w:val="24"/>
          <w:szCs w:val="24"/>
        </w:rPr>
        <w:t xml:space="preserve">autoclave loading/unloading </w:t>
      </w:r>
      <w:r w:rsidRPr="0043010D">
        <w:rPr>
          <w:rFonts w:ascii="Times New Roman" w:hAnsi="Times New Roman" w:cs="Times New Roman"/>
          <w:sz w:val="24"/>
          <w:szCs w:val="24"/>
        </w:rPr>
        <w:t xml:space="preserve">cart to the autoclave and bring out the </w:t>
      </w:r>
      <w:r w:rsidR="000471B8" w:rsidRPr="0043010D">
        <w:rPr>
          <w:rFonts w:ascii="Times New Roman" w:hAnsi="Times New Roman" w:cs="Times New Roman"/>
          <w:sz w:val="24"/>
          <w:szCs w:val="24"/>
        </w:rPr>
        <w:t xml:space="preserve">retractable autoclave </w:t>
      </w:r>
      <w:r w:rsidRPr="0043010D">
        <w:rPr>
          <w:rFonts w:ascii="Times New Roman" w:hAnsi="Times New Roman" w:cs="Times New Roman"/>
          <w:sz w:val="24"/>
          <w:szCs w:val="24"/>
        </w:rPr>
        <w:t xml:space="preserve">platform </w:t>
      </w:r>
      <w:r w:rsidR="00E5410A" w:rsidRPr="0043010D">
        <w:rPr>
          <w:rFonts w:ascii="Times New Roman" w:hAnsi="Times New Roman" w:cs="Times New Roman"/>
          <w:sz w:val="24"/>
          <w:szCs w:val="24"/>
        </w:rPr>
        <w:t>to</w:t>
      </w:r>
      <w:r w:rsidR="00F061C0" w:rsidRPr="0043010D">
        <w:rPr>
          <w:rFonts w:ascii="Times New Roman" w:hAnsi="Times New Roman" w:cs="Times New Roman"/>
          <w:sz w:val="24"/>
          <w:szCs w:val="24"/>
        </w:rPr>
        <w:t xml:space="preserve"> rest on the cart</w:t>
      </w:r>
      <w:r w:rsidRPr="0043010D">
        <w:rPr>
          <w:rFonts w:ascii="Times New Roman" w:hAnsi="Times New Roman" w:cs="Times New Roman"/>
          <w:sz w:val="24"/>
          <w:szCs w:val="24"/>
        </w:rPr>
        <w:t>.</w:t>
      </w:r>
    </w:p>
    <w:p w14:paraId="1BE02CAB" w14:textId="77777777" w:rsidR="00861727" w:rsidRPr="0043010D" w:rsidRDefault="00861727" w:rsidP="00F155AD">
      <w:pPr>
        <w:spacing w:after="0" w:line="240" w:lineRule="auto"/>
        <w:contextualSpacing/>
        <w:rPr>
          <w:rFonts w:ascii="Times New Roman" w:hAnsi="Times New Roman" w:cs="Times New Roman"/>
          <w:sz w:val="24"/>
          <w:szCs w:val="24"/>
        </w:rPr>
      </w:pPr>
    </w:p>
    <w:p w14:paraId="021E5153" w14:textId="77777777" w:rsidR="00B12697" w:rsidRPr="0043010D" w:rsidRDefault="00B12697"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5.</w:t>
      </w:r>
      <w:r w:rsidR="00E5410A" w:rsidRPr="0043010D">
        <w:rPr>
          <w:rFonts w:ascii="Times New Roman" w:hAnsi="Times New Roman" w:cs="Times New Roman"/>
          <w:sz w:val="24"/>
          <w:szCs w:val="24"/>
        </w:rPr>
        <w:t>5</w:t>
      </w:r>
      <w:r w:rsidRPr="0043010D">
        <w:rPr>
          <w:rFonts w:ascii="Times New Roman" w:hAnsi="Times New Roman" w:cs="Times New Roman"/>
          <w:sz w:val="24"/>
          <w:szCs w:val="24"/>
        </w:rPr>
        <w:t>.</w:t>
      </w:r>
      <w:r w:rsidR="00E5410A" w:rsidRPr="0043010D">
        <w:rPr>
          <w:rFonts w:ascii="Times New Roman" w:hAnsi="Times New Roman" w:cs="Times New Roman"/>
          <w:sz w:val="24"/>
          <w:szCs w:val="24"/>
        </w:rPr>
        <w:tab/>
      </w:r>
      <w:r w:rsidRPr="0043010D">
        <w:rPr>
          <w:rFonts w:ascii="Times New Roman" w:hAnsi="Times New Roman" w:cs="Times New Roman"/>
          <w:sz w:val="24"/>
          <w:szCs w:val="24"/>
          <w:highlight w:val="yellow"/>
        </w:rPr>
        <w:t xml:space="preserve">Remove the metal </w:t>
      </w:r>
      <w:r w:rsidR="00C05E5E" w:rsidRPr="0043010D">
        <w:rPr>
          <w:rFonts w:ascii="Times New Roman" w:hAnsi="Times New Roman" w:cs="Times New Roman"/>
          <w:sz w:val="24"/>
          <w:szCs w:val="24"/>
          <w:highlight w:val="yellow"/>
        </w:rPr>
        <w:t xml:space="preserve">rod </w:t>
      </w:r>
      <w:r w:rsidRPr="0043010D">
        <w:rPr>
          <w:rFonts w:ascii="Times New Roman" w:hAnsi="Times New Roman" w:cs="Times New Roman"/>
          <w:sz w:val="24"/>
          <w:szCs w:val="24"/>
          <w:highlight w:val="yellow"/>
        </w:rPr>
        <w:t>from the autoclave and open the top.</w:t>
      </w:r>
      <w:r w:rsidR="005225BB" w:rsidRPr="0043010D">
        <w:rPr>
          <w:rFonts w:ascii="Times New Roman" w:hAnsi="Times New Roman" w:cs="Times New Roman"/>
          <w:sz w:val="24"/>
          <w:szCs w:val="24"/>
          <w:highlight w:val="yellow"/>
        </w:rPr>
        <w:t xml:space="preserve"> </w:t>
      </w:r>
      <w:r w:rsidRPr="0043010D">
        <w:rPr>
          <w:rFonts w:ascii="Times New Roman" w:hAnsi="Times New Roman" w:cs="Times New Roman"/>
          <w:sz w:val="24"/>
          <w:szCs w:val="24"/>
          <w:highlight w:val="yellow"/>
        </w:rPr>
        <w:t xml:space="preserve">Place a biological indicator </w:t>
      </w:r>
      <w:r w:rsidR="00571E4F" w:rsidRPr="0043010D">
        <w:rPr>
          <w:rFonts w:ascii="Times New Roman" w:hAnsi="Times New Roman" w:cs="Times New Roman"/>
          <w:sz w:val="24"/>
          <w:szCs w:val="24"/>
          <w:highlight w:val="yellow"/>
        </w:rPr>
        <w:t xml:space="preserve">vial </w:t>
      </w:r>
      <w:r w:rsidR="0026713F" w:rsidRPr="0043010D">
        <w:rPr>
          <w:rFonts w:ascii="Times New Roman" w:hAnsi="Times New Roman" w:cs="Times New Roman"/>
          <w:sz w:val="24"/>
          <w:szCs w:val="24"/>
          <w:highlight w:val="yellow"/>
        </w:rPr>
        <w:t xml:space="preserve">containing spores of </w:t>
      </w:r>
      <w:r w:rsidR="000902E1" w:rsidRPr="0043010D">
        <w:rPr>
          <w:rFonts w:ascii="Times New Roman" w:hAnsi="Times New Roman" w:cs="Times New Roman"/>
          <w:i/>
          <w:sz w:val="24"/>
          <w:szCs w:val="24"/>
          <w:highlight w:val="yellow"/>
        </w:rPr>
        <w:t>Geob</w:t>
      </w:r>
      <w:r w:rsidR="0026713F" w:rsidRPr="0043010D">
        <w:rPr>
          <w:rFonts w:ascii="Times New Roman" w:hAnsi="Times New Roman" w:cs="Times New Roman"/>
          <w:i/>
          <w:sz w:val="24"/>
          <w:szCs w:val="24"/>
          <w:highlight w:val="yellow"/>
        </w:rPr>
        <w:t>acillus stearothermophilus</w:t>
      </w:r>
      <w:r w:rsidR="0026713F" w:rsidRPr="0043010D">
        <w:rPr>
          <w:rFonts w:ascii="Times New Roman" w:hAnsi="Times New Roman" w:cs="Times New Roman"/>
          <w:sz w:val="24"/>
          <w:szCs w:val="24"/>
          <w:highlight w:val="yellow"/>
        </w:rPr>
        <w:t xml:space="preserve"> </w:t>
      </w:r>
      <w:r w:rsidRPr="0043010D">
        <w:rPr>
          <w:rFonts w:ascii="Times New Roman" w:hAnsi="Times New Roman" w:cs="Times New Roman"/>
          <w:sz w:val="24"/>
          <w:szCs w:val="24"/>
          <w:highlight w:val="yellow"/>
        </w:rPr>
        <w:t>into the</w:t>
      </w:r>
      <w:r w:rsidR="0096112E" w:rsidRPr="0043010D">
        <w:rPr>
          <w:rFonts w:ascii="Times New Roman" w:hAnsi="Times New Roman" w:cs="Times New Roman"/>
          <w:sz w:val="24"/>
          <w:szCs w:val="24"/>
          <w:highlight w:val="yellow"/>
        </w:rPr>
        <w:t xml:space="preserve"> metal rod</w:t>
      </w:r>
      <w:r w:rsidRPr="0043010D">
        <w:rPr>
          <w:rFonts w:ascii="Times New Roman" w:hAnsi="Times New Roman" w:cs="Times New Roman"/>
          <w:sz w:val="24"/>
          <w:szCs w:val="24"/>
          <w:highlight w:val="yellow"/>
        </w:rPr>
        <w:t xml:space="preserve"> </w:t>
      </w:r>
      <w:r w:rsidR="00073093" w:rsidRPr="0043010D">
        <w:rPr>
          <w:rFonts w:ascii="Times New Roman" w:hAnsi="Times New Roman" w:cs="Times New Roman"/>
          <w:sz w:val="24"/>
          <w:szCs w:val="24"/>
          <w:highlight w:val="yellow"/>
        </w:rPr>
        <w:t xml:space="preserve">to </w:t>
      </w:r>
      <w:r w:rsidR="00D745D4" w:rsidRPr="0043010D">
        <w:rPr>
          <w:rFonts w:ascii="Times New Roman" w:hAnsi="Times New Roman" w:cs="Times New Roman"/>
          <w:sz w:val="24"/>
          <w:szCs w:val="24"/>
          <w:highlight w:val="yellow"/>
        </w:rPr>
        <w:t xml:space="preserve">check </w:t>
      </w:r>
      <w:r w:rsidR="00861EF7" w:rsidRPr="0043010D">
        <w:rPr>
          <w:rFonts w:ascii="Times New Roman" w:hAnsi="Times New Roman" w:cs="Times New Roman"/>
          <w:sz w:val="24"/>
          <w:szCs w:val="24"/>
          <w:highlight w:val="yellow"/>
        </w:rPr>
        <w:t xml:space="preserve">that the autoclave </w:t>
      </w:r>
      <w:r w:rsidR="005376B7" w:rsidRPr="0043010D">
        <w:rPr>
          <w:rFonts w:ascii="Times New Roman" w:hAnsi="Times New Roman" w:cs="Times New Roman"/>
          <w:sz w:val="24"/>
          <w:szCs w:val="24"/>
          <w:highlight w:val="yellow"/>
        </w:rPr>
        <w:t>sterilization cycle was completed successfully.</w:t>
      </w:r>
    </w:p>
    <w:p w14:paraId="60228F47" w14:textId="77777777" w:rsidR="00861727" w:rsidRPr="0043010D" w:rsidRDefault="00861727" w:rsidP="00F155AD">
      <w:pPr>
        <w:spacing w:after="0" w:line="240" w:lineRule="auto"/>
        <w:contextualSpacing/>
        <w:rPr>
          <w:rFonts w:ascii="Times New Roman" w:hAnsi="Times New Roman" w:cs="Times New Roman"/>
          <w:sz w:val="24"/>
          <w:szCs w:val="24"/>
        </w:rPr>
      </w:pPr>
    </w:p>
    <w:p w14:paraId="28DF847E" w14:textId="5F6A50E1" w:rsidR="00B12697" w:rsidRPr="0043010D" w:rsidRDefault="00B12697"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5.</w:t>
      </w:r>
      <w:r w:rsidR="00E5410A" w:rsidRPr="0043010D">
        <w:rPr>
          <w:rFonts w:ascii="Times New Roman" w:hAnsi="Times New Roman" w:cs="Times New Roman"/>
          <w:sz w:val="24"/>
          <w:szCs w:val="24"/>
        </w:rPr>
        <w:t>6</w:t>
      </w:r>
      <w:r w:rsidRPr="0043010D">
        <w:rPr>
          <w:rFonts w:ascii="Times New Roman" w:hAnsi="Times New Roman" w:cs="Times New Roman"/>
          <w:sz w:val="24"/>
          <w:szCs w:val="24"/>
        </w:rPr>
        <w:t>.</w:t>
      </w:r>
      <w:r w:rsidR="00E5410A" w:rsidRPr="0043010D">
        <w:rPr>
          <w:rFonts w:ascii="Times New Roman" w:hAnsi="Times New Roman" w:cs="Times New Roman"/>
          <w:sz w:val="24"/>
          <w:szCs w:val="24"/>
        </w:rPr>
        <w:tab/>
      </w:r>
      <w:r w:rsidRPr="0043010D">
        <w:rPr>
          <w:rFonts w:ascii="Times New Roman" w:hAnsi="Times New Roman" w:cs="Times New Roman"/>
          <w:sz w:val="24"/>
          <w:szCs w:val="24"/>
          <w:highlight w:val="yellow"/>
        </w:rPr>
        <w:t xml:space="preserve">Place the </w:t>
      </w:r>
      <w:r w:rsidR="0096112E" w:rsidRPr="0043010D">
        <w:rPr>
          <w:rFonts w:ascii="Times New Roman" w:hAnsi="Times New Roman" w:cs="Times New Roman"/>
          <w:sz w:val="24"/>
          <w:szCs w:val="24"/>
          <w:highlight w:val="yellow"/>
        </w:rPr>
        <w:t xml:space="preserve">metal rod </w:t>
      </w:r>
      <w:r w:rsidR="003D3B9C" w:rsidRPr="0043010D">
        <w:rPr>
          <w:rFonts w:ascii="Times New Roman" w:hAnsi="Times New Roman" w:cs="Times New Roman"/>
          <w:sz w:val="24"/>
          <w:szCs w:val="24"/>
          <w:highlight w:val="yellow"/>
        </w:rPr>
        <w:t>into</w:t>
      </w:r>
      <w:r w:rsidRPr="0043010D">
        <w:rPr>
          <w:rFonts w:ascii="Times New Roman" w:hAnsi="Times New Roman" w:cs="Times New Roman"/>
          <w:sz w:val="24"/>
          <w:szCs w:val="24"/>
          <w:highlight w:val="yellow"/>
        </w:rPr>
        <w:t xml:space="preserve"> the </w:t>
      </w:r>
      <w:r w:rsidR="00861EF7" w:rsidRPr="0043010D">
        <w:rPr>
          <w:rFonts w:ascii="Times New Roman" w:hAnsi="Times New Roman" w:cs="Times New Roman"/>
          <w:sz w:val="24"/>
          <w:szCs w:val="24"/>
          <w:highlight w:val="yellow"/>
        </w:rPr>
        <w:t xml:space="preserve">center </w:t>
      </w:r>
      <w:r w:rsidRPr="0043010D">
        <w:rPr>
          <w:rFonts w:ascii="Times New Roman" w:hAnsi="Times New Roman" w:cs="Times New Roman"/>
          <w:sz w:val="24"/>
          <w:szCs w:val="24"/>
          <w:highlight w:val="yellow"/>
        </w:rPr>
        <w:t xml:space="preserve">of the waste bag in </w:t>
      </w:r>
      <w:r w:rsidR="00861EF7" w:rsidRPr="0043010D">
        <w:rPr>
          <w:rFonts w:ascii="Times New Roman" w:hAnsi="Times New Roman" w:cs="Times New Roman"/>
          <w:sz w:val="24"/>
          <w:szCs w:val="24"/>
          <w:highlight w:val="yellow"/>
        </w:rPr>
        <w:t xml:space="preserve">the </w:t>
      </w:r>
      <w:r w:rsidRPr="0043010D">
        <w:rPr>
          <w:rFonts w:ascii="Times New Roman" w:hAnsi="Times New Roman" w:cs="Times New Roman"/>
          <w:sz w:val="24"/>
          <w:szCs w:val="24"/>
          <w:highlight w:val="yellow"/>
        </w:rPr>
        <w:t>autoclave tray but ensur</w:t>
      </w:r>
      <w:r w:rsidR="00861EF7" w:rsidRPr="0043010D">
        <w:rPr>
          <w:rFonts w:ascii="Times New Roman" w:hAnsi="Times New Roman" w:cs="Times New Roman"/>
          <w:sz w:val="24"/>
          <w:szCs w:val="24"/>
          <w:highlight w:val="yellow"/>
        </w:rPr>
        <w:t>e</w:t>
      </w:r>
      <w:r w:rsidRPr="0043010D">
        <w:rPr>
          <w:rFonts w:ascii="Times New Roman" w:hAnsi="Times New Roman" w:cs="Times New Roman"/>
          <w:sz w:val="24"/>
          <w:szCs w:val="24"/>
          <w:highlight w:val="yellow"/>
        </w:rPr>
        <w:t xml:space="preserve"> that the </w:t>
      </w:r>
      <w:r w:rsidR="000471B8" w:rsidRPr="0043010D">
        <w:rPr>
          <w:rFonts w:ascii="Times New Roman" w:hAnsi="Times New Roman" w:cs="Times New Roman"/>
          <w:sz w:val="24"/>
          <w:szCs w:val="24"/>
          <w:highlight w:val="yellow"/>
        </w:rPr>
        <w:t xml:space="preserve">metal rod </w:t>
      </w:r>
      <w:r w:rsidRPr="0043010D">
        <w:rPr>
          <w:rFonts w:ascii="Times New Roman" w:hAnsi="Times New Roman" w:cs="Times New Roman"/>
          <w:sz w:val="24"/>
          <w:szCs w:val="24"/>
          <w:highlight w:val="yellow"/>
        </w:rPr>
        <w:t>is still easily accessible.</w:t>
      </w:r>
    </w:p>
    <w:p w14:paraId="21EA9D42" w14:textId="77777777" w:rsidR="00861727" w:rsidRPr="0043010D" w:rsidRDefault="00861727" w:rsidP="00F155AD">
      <w:pPr>
        <w:spacing w:after="0" w:line="240" w:lineRule="auto"/>
        <w:contextualSpacing/>
        <w:rPr>
          <w:rFonts w:ascii="Times New Roman" w:hAnsi="Times New Roman" w:cs="Times New Roman"/>
          <w:sz w:val="24"/>
          <w:szCs w:val="24"/>
        </w:rPr>
      </w:pPr>
    </w:p>
    <w:p w14:paraId="409FAB64" w14:textId="27A1495E" w:rsidR="00B12697" w:rsidRPr="0043010D" w:rsidRDefault="00B12697"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5.</w:t>
      </w:r>
      <w:r w:rsidR="00E5410A" w:rsidRPr="0043010D">
        <w:rPr>
          <w:rFonts w:ascii="Times New Roman" w:hAnsi="Times New Roman" w:cs="Times New Roman"/>
          <w:sz w:val="24"/>
          <w:szCs w:val="24"/>
        </w:rPr>
        <w:t>7</w:t>
      </w:r>
      <w:r w:rsidRPr="0043010D">
        <w:rPr>
          <w:rFonts w:ascii="Times New Roman" w:hAnsi="Times New Roman" w:cs="Times New Roman"/>
          <w:sz w:val="24"/>
          <w:szCs w:val="24"/>
        </w:rPr>
        <w:t>.</w:t>
      </w:r>
      <w:r w:rsidR="00E5410A" w:rsidRPr="0043010D">
        <w:rPr>
          <w:rFonts w:ascii="Times New Roman" w:hAnsi="Times New Roman" w:cs="Times New Roman"/>
          <w:sz w:val="24"/>
          <w:szCs w:val="24"/>
        </w:rPr>
        <w:tab/>
      </w:r>
      <w:r w:rsidRPr="0043010D">
        <w:rPr>
          <w:rFonts w:ascii="Times New Roman" w:hAnsi="Times New Roman" w:cs="Times New Roman"/>
          <w:sz w:val="24"/>
          <w:szCs w:val="24"/>
        </w:rPr>
        <w:t xml:space="preserve">Place autoclave tray filled with waste </w:t>
      </w:r>
      <w:r w:rsidR="007C6F44" w:rsidRPr="0043010D">
        <w:rPr>
          <w:rFonts w:ascii="Times New Roman" w:hAnsi="Times New Roman" w:cs="Times New Roman"/>
          <w:sz w:val="24"/>
          <w:szCs w:val="24"/>
        </w:rPr>
        <w:t>and</w:t>
      </w:r>
      <w:r w:rsidRPr="0043010D">
        <w:rPr>
          <w:rFonts w:ascii="Times New Roman" w:hAnsi="Times New Roman" w:cs="Times New Roman"/>
          <w:sz w:val="24"/>
          <w:szCs w:val="24"/>
        </w:rPr>
        <w:t xml:space="preserve"> serological pipe</w:t>
      </w:r>
      <w:r w:rsidR="003D0274" w:rsidRPr="0043010D">
        <w:rPr>
          <w:rFonts w:ascii="Times New Roman" w:hAnsi="Times New Roman" w:cs="Times New Roman"/>
          <w:sz w:val="24"/>
          <w:szCs w:val="24"/>
        </w:rPr>
        <w:t>tte</w:t>
      </w:r>
      <w:r w:rsidRPr="0043010D">
        <w:rPr>
          <w:rFonts w:ascii="Times New Roman" w:hAnsi="Times New Roman" w:cs="Times New Roman"/>
          <w:sz w:val="24"/>
          <w:szCs w:val="24"/>
        </w:rPr>
        <w:t xml:space="preserve"> tray</w:t>
      </w:r>
      <w:r w:rsidR="007C6F44" w:rsidRPr="0043010D">
        <w:rPr>
          <w:rFonts w:ascii="Times New Roman" w:hAnsi="Times New Roman" w:cs="Times New Roman"/>
          <w:sz w:val="24"/>
          <w:szCs w:val="24"/>
        </w:rPr>
        <w:t xml:space="preserve"> </w:t>
      </w:r>
      <w:r w:rsidR="00314AD2" w:rsidRPr="0043010D">
        <w:rPr>
          <w:rFonts w:ascii="Times New Roman" w:hAnsi="Times New Roman" w:cs="Times New Roman"/>
          <w:sz w:val="24"/>
          <w:szCs w:val="24"/>
        </w:rPr>
        <w:t xml:space="preserve">onto the </w:t>
      </w:r>
      <w:r w:rsidR="000471B8" w:rsidRPr="0043010D">
        <w:rPr>
          <w:rFonts w:ascii="Times New Roman" w:hAnsi="Times New Roman" w:cs="Times New Roman"/>
          <w:sz w:val="24"/>
          <w:szCs w:val="24"/>
        </w:rPr>
        <w:t xml:space="preserve">retractable autoclave </w:t>
      </w:r>
      <w:r w:rsidR="00314AD2" w:rsidRPr="0043010D">
        <w:rPr>
          <w:rFonts w:ascii="Times New Roman" w:hAnsi="Times New Roman" w:cs="Times New Roman"/>
          <w:sz w:val="24"/>
          <w:szCs w:val="24"/>
        </w:rPr>
        <w:t xml:space="preserve">platform and push it back </w:t>
      </w:r>
      <w:r w:rsidR="007C6F44" w:rsidRPr="0043010D">
        <w:rPr>
          <w:rFonts w:ascii="Times New Roman" w:hAnsi="Times New Roman" w:cs="Times New Roman"/>
          <w:sz w:val="24"/>
          <w:szCs w:val="24"/>
        </w:rPr>
        <w:t>into the autoclave</w:t>
      </w:r>
      <w:r w:rsidRPr="0043010D">
        <w:rPr>
          <w:rFonts w:ascii="Times New Roman" w:hAnsi="Times New Roman" w:cs="Times New Roman"/>
          <w:sz w:val="24"/>
          <w:szCs w:val="24"/>
        </w:rPr>
        <w:t>.</w:t>
      </w:r>
    </w:p>
    <w:p w14:paraId="487F00EE" w14:textId="77777777" w:rsidR="00861727" w:rsidRPr="0043010D" w:rsidRDefault="00861727" w:rsidP="00F155AD">
      <w:pPr>
        <w:spacing w:after="0" w:line="240" w:lineRule="auto"/>
        <w:contextualSpacing/>
        <w:rPr>
          <w:rFonts w:ascii="Times New Roman" w:hAnsi="Times New Roman" w:cs="Times New Roman"/>
          <w:sz w:val="24"/>
          <w:szCs w:val="24"/>
        </w:rPr>
      </w:pPr>
    </w:p>
    <w:p w14:paraId="4B538FFD" w14:textId="447D9795" w:rsidR="003D3B9C" w:rsidRPr="0043010D" w:rsidRDefault="003D3B9C"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5.</w:t>
      </w:r>
      <w:r w:rsidR="00E5410A" w:rsidRPr="0043010D">
        <w:rPr>
          <w:rFonts w:ascii="Times New Roman" w:hAnsi="Times New Roman" w:cs="Times New Roman"/>
          <w:sz w:val="24"/>
          <w:szCs w:val="24"/>
        </w:rPr>
        <w:t>8</w:t>
      </w:r>
      <w:r w:rsidRPr="0043010D">
        <w:rPr>
          <w:rFonts w:ascii="Times New Roman" w:hAnsi="Times New Roman" w:cs="Times New Roman"/>
          <w:sz w:val="24"/>
          <w:szCs w:val="24"/>
        </w:rPr>
        <w:t>.</w:t>
      </w:r>
      <w:r w:rsidR="00E5410A" w:rsidRPr="0043010D">
        <w:rPr>
          <w:rFonts w:ascii="Times New Roman" w:hAnsi="Times New Roman" w:cs="Times New Roman"/>
          <w:sz w:val="24"/>
          <w:szCs w:val="24"/>
        </w:rPr>
        <w:tab/>
      </w:r>
      <w:r w:rsidRPr="0043010D">
        <w:rPr>
          <w:rFonts w:ascii="Times New Roman" w:hAnsi="Times New Roman" w:cs="Times New Roman"/>
          <w:sz w:val="24"/>
          <w:szCs w:val="24"/>
        </w:rPr>
        <w:t xml:space="preserve">Detach the </w:t>
      </w:r>
      <w:r w:rsidR="000471B8" w:rsidRPr="0043010D">
        <w:rPr>
          <w:rFonts w:ascii="Times New Roman" w:hAnsi="Times New Roman" w:cs="Times New Roman"/>
          <w:sz w:val="24"/>
          <w:szCs w:val="24"/>
        </w:rPr>
        <w:t xml:space="preserve">autoclave loading/unloading </w:t>
      </w:r>
      <w:r w:rsidRPr="0043010D">
        <w:rPr>
          <w:rFonts w:ascii="Times New Roman" w:hAnsi="Times New Roman" w:cs="Times New Roman"/>
          <w:sz w:val="24"/>
          <w:szCs w:val="24"/>
        </w:rPr>
        <w:t>cart from the autoclave and close the autoclave door.</w:t>
      </w:r>
    </w:p>
    <w:p w14:paraId="5FC7BB78" w14:textId="77777777" w:rsidR="00861727" w:rsidRPr="0043010D" w:rsidRDefault="00861727" w:rsidP="00F155AD">
      <w:pPr>
        <w:spacing w:after="0" w:line="240" w:lineRule="auto"/>
        <w:contextualSpacing/>
        <w:rPr>
          <w:rFonts w:ascii="Times New Roman" w:hAnsi="Times New Roman" w:cs="Times New Roman"/>
          <w:sz w:val="24"/>
          <w:szCs w:val="24"/>
        </w:rPr>
      </w:pPr>
    </w:p>
    <w:p w14:paraId="0C6FCD47" w14:textId="236B1658" w:rsidR="003D3B9C" w:rsidRPr="0043010D" w:rsidRDefault="003D3B9C"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lastRenderedPageBreak/>
        <w:t>5.</w:t>
      </w:r>
      <w:r w:rsidR="00E5410A" w:rsidRPr="0043010D">
        <w:rPr>
          <w:rFonts w:ascii="Times New Roman" w:hAnsi="Times New Roman" w:cs="Times New Roman"/>
          <w:sz w:val="24"/>
          <w:szCs w:val="24"/>
        </w:rPr>
        <w:t>9</w:t>
      </w:r>
      <w:r w:rsidRPr="0043010D">
        <w:rPr>
          <w:rFonts w:ascii="Times New Roman" w:hAnsi="Times New Roman" w:cs="Times New Roman"/>
          <w:sz w:val="24"/>
          <w:szCs w:val="24"/>
        </w:rPr>
        <w:t>.</w:t>
      </w:r>
      <w:r w:rsidR="00E5410A" w:rsidRPr="0043010D">
        <w:rPr>
          <w:rFonts w:ascii="Times New Roman" w:hAnsi="Times New Roman" w:cs="Times New Roman"/>
          <w:sz w:val="24"/>
          <w:szCs w:val="24"/>
        </w:rPr>
        <w:tab/>
      </w:r>
      <w:r w:rsidR="0048556E">
        <w:rPr>
          <w:rFonts w:ascii="Times New Roman" w:hAnsi="Times New Roman" w:cs="Times New Roman"/>
          <w:sz w:val="24"/>
          <w:szCs w:val="24"/>
        </w:rPr>
        <w:t>S</w:t>
      </w:r>
      <w:r w:rsidR="00D6002D" w:rsidRPr="0043010D">
        <w:rPr>
          <w:rFonts w:ascii="Times New Roman" w:hAnsi="Times New Roman" w:cs="Times New Roman"/>
          <w:sz w:val="24"/>
          <w:szCs w:val="24"/>
        </w:rPr>
        <w:t xml:space="preserve">tart </w:t>
      </w:r>
      <w:r w:rsidR="00861EF7" w:rsidRPr="0043010D">
        <w:rPr>
          <w:rFonts w:ascii="Times New Roman" w:hAnsi="Times New Roman" w:cs="Times New Roman"/>
          <w:sz w:val="24"/>
          <w:szCs w:val="24"/>
        </w:rPr>
        <w:t>the autoclave.</w:t>
      </w:r>
    </w:p>
    <w:p w14:paraId="3822D8BD" w14:textId="77777777" w:rsidR="00861EF7" w:rsidRPr="0043010D" w:rsidRDefault="00861EF7" w:rsidP="00F155AD">
      <w:pPr>
        <w:spacing w:after="0" w:line="240" w:lineRule="auto"/>
        <w:contextualSpacing/>
        <w:rPr>
          <w:rFonts w:ascii="Times New Roman" w:hAnsi="Times New Roman" w:cs="Times New Roman"/>
          <w:sz w:val="24"/>
          <w:szCs w:val="24"/>
        </w:rPr>
      </w:pPr>
    </w:p>
    <w:p w14:paraId="2BE18A20" w14:textId="43C6CD4B" w:rsidR="003D3B9C" w:rsidRDefault="003D3B9C"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5.</w:t>
      </w:r>
      <w:r w:rsidR="00E5410A" w:rsidRPr="0043010D">
        <w:rPr>
          <w:rFonts w:ascii="Times New Roman" w:hAnsi="Times New Roman" w:cs="Times New Roman"/>
          <w:sz w:val="24"/>
          <w:szCs w:val="24"/>
        </w:rPr>
        <w:t>10</w:t>
      </w:r>
      <w:r w:rsidRPr="0043010D">
        <w:rPr>
          <w:rFonts w:ascii="Times New Roman" w:hAnsi="Times New Roman" w:cs="Times New Roman"/>
          <w:sz w:val="24"/>
          <w:szCs w:val="24"/>
        </w:rPr>
        <w:t>.</w:t>
      </w:r>
      <w:r w:rsidR="00E5410A" w:rsidRPr="0043010D">
        <w:rPr>
          <w:rFonts w:ascii="Times New Roman" w:hAnsi="Times New Roman" w:cs="Times New Roman"/>
          <w:sz w:val="24"/>
          <w:szCs w:val="24"/>
        </w:rPr>
        <w:tab/>
      </w:r>
      <w:r w:rsidRPr="0043010D">
        <w:rPr>
          <w:rFonts w:ascii="Times New Roman" w:hAnsi="Times New Roman" w:cs="Times New Roman"/>
          <w:sz w:val="24"/>
          <w:szCs w:val="24"/>
          <w:highlight w:val="yellow"/>
        </w:rPr>
        <w:t>Do not leave the autoclave until the cycle has started</w:t>
      </w:r>
      <w:r w:rsidR="00D6002D" w:rsidRPr="0043010D">
        <w:rPr>
          <w:rFonts w:ascii="Times New Roman" w:hAnsi="Times New Roman" w:cs="Times New Roman"/>
          <w:sz w:val="24"/>
          <w:szCs w:val="24"/>
          <w:highlight w:val="yellow"/>
        </w:rPr>
        <w:t>. The operating screen of the autoclave will</w:t>
      </w:r>
      <w:r w:rsidR="002C77CF" w:rsidRPr="0043010D">
        <w:rPr>
          <w:rFonts w:ascii="Times New Roman" w:hAnsi="Times New Roman" w:cs="Times New Roman"/>
          <w:sz w:val="24"/>
          <w:szCs w:val="24"/>
          <w:highlight w:val="yellow"/>
        </w:rPr>
        <w:t xml:space="preserve"> indicate</w:t>
      </w:r>
      <w:r w:rsidRPr="0043010D">
        <w:rPr>
          <w:rFonts w:ascii="Times New Roman" w:hAnsi="Times New Roman" w:cs="Times New Roman"/>
          <w:sz w:val="24"/>
          <w:szCs w:val="24"/>
          <w:highlight w:val="yellow"/>
        </w:rPr>
        <w:t xml:space="preserve"> time remaining </w:t>
      </w:r>
      <w:r w:rsidR="000471B8" w:rsidRPr="0043010D">
        <w:rPr>
          <w:rFonts w:ascii="Times New Roman" w:hAnsi="Times New Roman" w:cs="Times New Roman"/>
          <w:sz w:val="24"/>
          <w:szCs w:val="24"/>
          <w:highlight w:val="yellow"/>
        </w:rPr>
        <w:t>for that run</w:t>
      </w:r>
      <w:r w:rsidRPr="0043010D">
        <w:rPr>
          <w:rFonts w:ascii="Times New Roman" w:hAnsi="Times New Roman" w:cs="Times New Roman"/>
          <w:sz w:val="24"/>
          <w:szCs w:val="24"/>
          <w:highlight w:val="yellow"/>
        </w:rPr>
        <w:t>.</w:t>
      </w:r>
    </w:p>
    <w:p w14:paraId="05905983" w14:textId="77777777" w:rsidR="002F754A" w:rsidRDefault="002F754A" w:rsidP="00F155AD">
      <w:pPr>
        <w:spacing w:after="0" w:line="240" w:lineRule="auto"/>
        <w:contextualSpacing/>
        <w:rPr>
          <w:rFonts w:ascii="Times New Roman" w:hAnsi="Times New Roman" w:cs="Times New Roman"/>
          <w:sz w:val="24"/>
          <w:szCs w:val="24"/>
        </w:rPr>
      </w:pPr>
    </w:p>
    <w:p w14:paraId="0CF50D3E" w14:textId="2A35DB8D" w:rsidR="002F754A" w:rsidRPr="0043010D" w:rsidRDefault="002F754A" w:rsidP="00F155A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t xml:space="preserve">After </w:t>
      </w:r>
      <w:r w:rsidR="003A4CF0">
        <w:rPr>
          <w:rFonts w:ascii="Times New Roman" w:hAnsi="Times New Roman" w:cs="Times New Roman"/>
          <w:sz w:val="24"/>
          <w:szCs w:val="24"/>
        </w:rPr>
        <w:t xml:space="preserve">the </w:t>
      </w:r>
      <w:r>
        <w:rPr>
          <w:rFonts w:ascii="Times New Roman" w:hAnsi="Times New Roman" w:cs="Times New Roman"/>
          <w:sz w:val="24"/>
          <w:szCs w:val="24"/>
        </w:rPr>
        <w:t>autoclave run is completed</w:t>
      </w:r>
      <w:r w:rsidR="003A4CF0">
        <w:rPr>
          <w:rFonts w:ascii="Times New Roman" w:hAnsi="Times New Roman" w:cs="Times New Roman"/>
          <w:sz w:val="24"/>
          <w:szCs w:val="24"/>
        </w:rPr>
        <w:t>,</w:t>
      </w:r>
      <w:r>
        <w:rPr>
          <w:rFonts w:ascii="Times New Roman" w:hAnsi="Times New Roman" w:cs="Times New Roman"/>
          <w:sz w:val="24"/>
          <w:szCs w:val="24"/>
        </w:rPr>
        <w:t xml:space="preserve"> </w:t>
      </w:r>
      <w:r w:rsidR="00BE2370">
        <w:rPr>
          <w:rFonts w:ascii="Times New Roman" w:hAnsi="Times New Roman" w:cs="Times New Roman"/>
          <w:sz w:val="24"/>
          <w:szCs w:val="24"/>
        </w:rPr>
        <w:t xml:space="preserve">remove </w:t>
      </w:r>
      <w:r>
        <w:rPr>
          <w:rFonts w:ascii="Times New Roman" w:hAnsi="Times New Roman" w:cs="Times New Roman"/>
          <w:sz w:val="24"/>
          <w:szCs w:val="24"/>
        </w:rPr>
        <w:t xml:space="preserve">the biological indicator </w:t>
      </w:r>
      <w:r w:rsidR="00BE2370">
        <w:rPr>
          <w:rFonts w:ascii="Times New Roman" w:hAnsi="Times New Roman" w:cs="Times New Roman"/>
          <w:sz w:val="24"/>
          <w:szCs w:val="24"/>
        </w:rPr>
        <w:t>and</w:t>
      </w:r>
      <w:r w:rsidR="00002ACF">
        <w:rPr>
          <w:rFonts w:ascii="Times New Roman" w:hAnsi="Times New Roman" w:cs="Times New Roman"/>
          <w:sz w:val="24"/>
          <w:szCs w:val="24"/>
        </w:rPr>
        <w:t xml:space="preserve"> </w:t>
      </w:r>
      <w:r>
        <w:rPr>
          <w:rFonts w:ascii="Times New Roman" w:hAnsi="Times New Roman" w:cs="Times New Roman"/>
          <w:sz w:val="24"/>
          <w:szCs w:val="24"/>
        </w:rPr>
        <w:t>evaluate for growth by heating in a specified incubator. If growth is detected on the biological indicator</w:t>
      </w:r>
      <w:r w:rsidR="001906A3">
        <w:rPr>
          <w:rFonts w:ascii="Times New Roman" w:hAnsi="Times New Roman" w:cs="Times New Roman"/>
          <w:sz w:val="24"/>
          <w:szCs w:val="24"/>
        </w:rPr>
        <w:t>,</w:t>
      </w:r>
      <w:r>
        <w:rPr>
          <w:rFonts w:ascii="Times New Roman" w:hAnsi="Times New Roman" w:cs="Times New Roman"/>
          <w:sz w:val="24"/>
          <w:szCs w:val="24"/>
        </w:rPr>
        <w:t xml:space="preserve"> </w:t>
      </w:r>
      <w:r w:rsidR="00BE2370">
        <w:rPr>
          <w:rFonts w:ascii="Times New Roman" w:hAnsi="Times New Roman" w:cs="Times New Roman"/>
          <w:sz w:val="24"/>
          <w:szCs w:val="24"/>
        </w:rPr>
        <w:t xml:space="preserve">re-run </w:t>
      </w:r>
      <w:r>
        <w:rPr>
          <w:rFonts w:ascii="Times New Roman" w:hAnsi="Times New Roman" w:cs="Times New Roman"/>
          <w:sz w:val="24"/>
          <w:szCs w:val="24"/>
        </w:rPr>
        <w:t xml:space="preserve">the trash </w:t>
      </w:r>
      <w:r w:rsidR="00785970">
        <w:rPr>
          <w:rFonts w:ascii="Times New Roman" w:hAnsi="Times New Roman" w:cs="Times New Roman"/>
          <w:sz w:val="24"/>
          <w:szCs w:val="24"/>
        </w:rPr>
        <w:t>in the autoclave,</w:t>
      </w:r>
      <w:r>
        <w:rPr>
          <w:rFonts w:ascii="Times New Roman" w:hAnsi="Times New Roman" w:cs="Times New Roman"/>
          <w:sz w:val="24"/>
          <w:szCs w:val="24"/>
        </w:rPr>
        <w:t xml:space="preserve"> and </w:t>
      </w:r>
      <w:r w:rsidR="00BE2370">
        <w:rPr>
          <w:rFonts w:ascii="Times New Roman" w:hAnsi="Times New Roman" w:cs="Times New Roman"/>
          <w:sz w:val="24"/>
          <w:szCs w:val="24"/>
        </w:rPr>
        <w:t xml:space="preserve">assess </w:t>
      </w:r>
      <w:r>
        <w:rPr>
          <w:rFonts w:ascii="Times New Roman" w:hAnsi="Times New Roman" w:cs="Times New Roman"/>
          <w:sz w:val="24"/>
          <w:szCs w:val="24"/>
        </w:rPr>
        <w:t xml:space="preserve">anew indicator. If no growth is detected, </w:t>
      </w:r>
      <w:r w:rsidR="00BE2370">
        <w:rPr>
          <w:rFonts w:ascii="Times New Roman" w:hAnsi="Times New Roman" w:cs="Times New Roman"/>
          <w:sz w:val="24"/>
          <w:szCs w:val="24"/>
        </w:rPr>
        <w:t xml:space="preserve">remove the </w:t>
      </w:r>
      <w:r>
        <w:rPr>
          <w:rFonts w:ascii="Times New Roman" w:hAnsi="Times New Roman" w:cs="Times New Roman"/>
          <w:sz w:val="24"/>
          <w:szCs w:val="24"/>
        </w:rPr>
        <w:t>trash from the facility.</w:t>
      </w:r>
    </w:p>
    <w:p w14:paraId="067CC1B3" w14:textId="77777777" w:rsidR="00861727" w:rsidRPr="0043010D" w:rsidRDefault="00861727" w:rsidP="00F155AD">
      <w:pPr>
        <w:spacing w:after="0" w:line="240" w:lineRule="auto"/>
        <w:contextualSpacing/>
        <w:rPr>
          <w:rFonts w:ascii="Times New Roman" w:hAnsi="Times New Roman" w:cs="Times New Roman"/>
          <w:sz w:val="24"/>
          <w:szCs w:val="24"/>
        </w:rPr>
      </w:pPr>
    </w:p>
    <w:p w14:paraId="7B1F9BDB" w14:textId="77777777" w:rsidR="00861727" w:rsidRDefault="00A94892" w:rsidP="00F155AD">
      <w:pPr>
        <w:pStyle w:val="ListParagraph"/>
        <w:numPr>
          <w:ilvl w:val="0"/>
          <w:numId w:val="1"/>
        </w:numPr>
        <w:spacing w:after="0" w:line="240" w:lineRule="auto"/>
        <w:ind w:left="0" w:firstLine="0"/>
        <w:rPr>
          <w:rFonts w:ascii="Times New Roman" w:hAnsi="Times New Roman" w:cs="Times New Roman"/>
          <w:b/>
          <w:sz w:val="24"/>
          <w:szCs w:val="24"/>
        </w:rPr>
      </w:pPr>
      <w:r w:rsidRPr="0043010D">
        <w:rPr>
          <w:rFonts w:ascii="Times New Roman" w:hAnsi="Times New Roman" w:cs="Times New Roman"/>
          <w:b/>
          <w:sz w:val="24"/>
          <w:szCs w:val="24"/>
        </w:rPr>
        <w:t xml:space="preserve">Example: </w:t>
      </w:r>
      <w:r w:rsidR="00F83377" w:rsidRPr="0043010D">
        <w:rPr>
          <w:rFonts w:ascii="Times New Roman" w:hAnsi="Times New Roman" w:cs="Times New Roman"/>
          <w:b/>
          <w:sz w:val="24"/>
          <w:szCs w:val="24"/>
        </w:rPr>
        <w:t xml:space="preserve">Fixing and Staining </w:t>
      </w:r>
      <w:r w:rsidR="00103389" w:rsidRPr="0043010D">
        <w:rPr>
          <w:rFonts w:ascii="Times New Roman" w:hAnsi="Times New Roman" w:cs="Times New Roman"/>
          <w:b/>
          <w:sz w:val="24"/>
          <w:szCs w:val="24"/>
        </w:rPr>
        <w:t xml:space="preserve">of </w:t>
      </w:r>
      <w:r w:rsidR="00F83377" w:rsidRPr="0043010D">
        <w:rPr>
          <w:rFonts w:ascii="Times New Roman" w:hAnsi="Times New Roman" w:cs="Times New Roman"/>
          <w:b/>
          <w:sz w:val="24"/>
          <w:szCs w:val="24"/>
        </w:rPr>
        <w:t>Plaque Assays</w:t>
      </w:r>
    </w:p>
    <w:p w14:paraId="06AB2ABB" w14:textId="77777777" w:rsidR="001B4064" w:rsidRPr="0043010D" w:rsidRDefault="001B4064" w:rsidP="00F155AD">
      <w:pPr>
        <w:pStyle w:val="ListParagraph"/>
        <w:spacing w:after="0" w:line="240" w:lineRule="auto"/>
        <w:ind w:left="0"/>
        <w:rPr>
          <w:rFonts w:ascii="Times New Roman" w:hAnsi="Times New Roman" w:cs="Times New Roman"/>
          <w:b/>
          <w:sz w:val="24"/>
          <w:szCs w:val="24"/>
        </w:rPr>
      </w:pPr>
    </w:p>
    <w:p w14:paraId="6F92F94F" w14:textId="690C29DA" w:rsidR="00F83377" w:rsidRPr="0043010D" w:rsidRDefault="00E56BAC"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6</w:t>
      </w:r>
      <w:r w:rsidR="00F83377" w:rsidRPr="0043010D">
        <w:rPr>
          <w:rFonts w:ascii="Times New Roman" w:hAnsi="Times New Roman" w:cs="Times New Roman"/>
          <w:sz w:val="24"/>
          <w:szCs w:val="24"/>
        </w:rPr>
        <w:t>.1.</w:t>
      </w:r>
      <w:r w:rsidRPr="0043010D">
        <w:rPr>
          <w:rFonts w:ascii="Times New Roman" w:hAnsi="Times New Roman" w:cs="Times New Roman"/>
          <w:sz w:val="24"/>
          <w:szCs w:val="24"/>
        </w:rPr>
        <w:tab/>
      </w:r>
      <w:r w:rsidR="00F83377" w:rsidRPr="0043010D">
        <w:rPr>
          <w:rFonts w:ascii="Times New Roman" w:hAnsi="Times New Roman" w:cs="Times New Roman"/>
          <w:sz w:val="24"/>
          <w:szCs w:val="24"/>
        </w:rPr>
        <w:t xml:space="preserve">After the appropriate number of days </w:t>
      </w:r>
      <w:r w:rsidR="005536F1" w:rsidRPr="0043010D">
        <w:rPr>
          <w:rFonts w:ascii="Times New Roman" w:hAnsi="Times New Roman" w:cs="Times New Roman"/>
          <w:sz w:val="24"/>
          <w:szCs w:val="24"/>
        </w:rPr>
        <w:t xml:space="preserve">(which is dependent on the virus used) </w:t>
      </w:r>
      <w:r w:rsidR="00F83377" w:rsidRPr="0043010D">
        <w:rPr>
          <w:rFonts w:ascii="Times New Roman" w:hAnsi="Times New Roman" w:cs="Times New Roman"/>
          <w:sz w:val="24"/>
          <w:szCs w:val="24"/>
        </w:rPr>
        <w:t xml:space="preserve">has passed, return back into the laboratory and perform </w:t>
      </w:r>
      <w:r w:rsidR="00AB0BB7" w:rsidRPr="0043010D">
        <w:rPr>
          <w:rFonts w:ascii="Times New Roman" w:hAnsi="Times New Roman" w:cs="Times New Roman"/>
          <w:sz w:val="24"/>
          <w:szCs w:val="24"/>
        </w:rPr>
        <w:t xml:space="preserve">steps </w:t>
      </w:r>
      <w:r w:rsidR="006802C2" w:rsidRPr="0043010D">
        <w:rPr>
          <w:rFonts w:ascii="Times New Roman" w:hAnsi="Times New Roman" w:cs="Times New Roman"/>
          <w:sz w:val="24"/>
          <w:szCs w:val="24"/>
        </w:rPr>
        <w:t xml:space="preserve">from sections </w:t>
      </w:r>
      <w:r w:rsidR="00AB0BB7" w:rsidRPr="0043010D">
        <w:rPr>
          <w:rFonts w:ascii="Times New Roman" w:hAnsi="Times New Roman" w:cs="Times New Roman"/>
          <w:sz w:val="24"/>
          <w:szCs w:val="24"/>
        </w:rPr>
        <w:t>1 and 2 once again.</w:t>
      </w:r>
    </w:p>
    <w:p w14:paraId="7473406F" w14:textId="77777777" w:rsidR="00861727" w:rsidRPr="0043010D" w:rsidRDefault="00861727" w:rsidP="00F155AD">
      <w:pPr>
        <w:spacing w:after="0" w:line="240" w:lineRule="auto"/>
        <w:contextualSpacing/>
        <w:rPr>
          <w:rFonts w:ascii="Times New Roman" w:hAnsi="Times New Roman" w:cs="Times New Roman"/>
          <w:sz w:val="24"/>
          <w:szCs w:val="24"/>
        </w:rPr>
      </w:pPr>
    </w:p>
    <w:p w14:paraId="047BE288" w14:textId="4232BEDB" w:rsidR="00AB0BB7" w:rsidRPr="0043010D" w:rsidRDefault="003121A6"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6</w:t>
      </w:r>
      <w:r w:rsidR="00AB0BB7" w:rsidRPr="0043010D">
        <w:rPr>
          <w:rFonts w:ascii="Times New Roman" w:hAnsi="Times New Roman" w:cs="Times New Roman"/>
          <w:sz w:val="24"/>
          <w:szCs w:val="24"/>
        </w:rPr>
        <w:t>.2.</w:t>
      </w:r>
      <w:r w:rsidRPr="0043010D">
        <w:rPr>
          <w:rFonts w:ascii="Times New Roman" w:hAnsi="Times New Roman" w:cs="Times New Roman"/>
          <w:sz w:val="24"/>
          <w:szCs w:val="24"/>
        </w:rPr>
        <w:tab/>
      </w:r>
      <w:r w:rsidR="00AB0BB7" w:rsidRPr="0043010D">
        <w:rPr>
          <w:rFonts w:ascii="Times New Roman" w:hAnsi="Times New Roman" w:cs="Times New Roman"/>
          <w:sz w:val="24"/>
          <w:szCs w:val="24"/>
        </w:rPr>
        <w:t xml:space="preserve">Carefully </w:t>
      </w:r>
      <w:r w:rsidR="00EA61FF" w:rsidRPr="0043010D">
        <w:rPr>
          <w:rFonts w:ascii="Times New Roman" w:hAnsi="Times New Roman" w:cs="Times New Roman"/>
          <w:sz w:val="24"/>
          <w:szCs w:val="24"/>
        </w:rPr>
        <w:t>remove</w:t>
      </w:r>
      <w:r w:rsidR="00AB0BB7" w:rsidRPr="0043010D">
        <w:rPr>
          <w:rFonts w:ascii="Times New Roman" w:hAnsi="Times New Roman" w:cs="Times New Roman"/>
          <w:sz w:val="24"/>
          <w:szCs w:val="24"/>
        </w:rPr>
        <w:t xml:space="preserve"> plaque assay plates </w:t>
      </w:r>
      <w:r w:rsidR="00EA61FF" w:rsidRPr="0043010D">
        <w:rPr>
          <w:rFonts w:ascii="Times New Roman" w:hAnsi="Times New Roman" w:cs="Times New Roman"/>
          <w:sz w:val="24"/>
          <w:szCs w:val="24"/>
        </w:rPr>
        <w:t xml:space="preserve">from the incubator </w:t>
      </w:r>
      <w:r w:rsidR="004433F0" w:rsidRPr="0043010D">
        <w:rPr>
          <w:rFonts w:ascii="Times New Roman" w:hAnsi="Times New Roman" w:cs="Times New Roman"/>
          <w:sz w:val="24"/>
          <w:szCs w:val="24"/>
        </w:rPr>
        <w:t xml:space="preserve">completed </w:t>
      </w:r>
      <w:r w:rsidR="00EA61FF" w:rsidRPr="0043010D">
        <w:rPr>
          <w:rFonts w:ascii="Times New Roman" w:hAnsi="Times New Roman" w:cs="Times New Roman"/>
          <w:sz w:val="24"/>
          <w:szCs w:val="24"/>
        </w:rPr>
        <w:t>in</w:t>
      </w:r>
      <w:r w:rsidR="00AB0BB7" w:rsidRPr="0043010D">
        <w:rPr>
          <w:rFonts w:ascii="Times New Roman" w:hAnsi="Times New Roman" w:cs="Times New Roman"/>
          <w:sz w:val="24"/>
          <w:szCs w:val="24"/>
        </w:rPr>
        <w:t xml:space="preserve"> step 3</w:t>
      </w:r>
      <w:r w:rsidR="006802C2" w:rsidRPr="0043010D">
        <w:rPr>
          <w:rFonts w:ascii="Times New Roman" w:hAnsi="Times New Roman" w:cs="Times New Roman"/>
          <w:sz w:val="24"/>
          <w:szCs w:val="24"/>
        </w:rPr>
        <w:t>.1.2</w:t>
      </w:r>
      <w:r w:rsidR="00EA61FF" w:rsidRPr="0043010D">
        <w:rPr>
          <w:rFonts w:ascii="Times New Roman" w:hAnsi="Times New Roman" w:cs="Times New Roman"/>
          <w:sz w:val="24"/>
          <w:szCs w:val="24"/>
        </w:rPr>
        <w:t>, and place</w:t>
      </w:r>
      <w:r w:rsidR="00AB0BB7" w:rsidRPr="0043010D">
        <w:rPr>
          <w:rFonts w:ascii="Times New Roman" w:hAnsi="Times New Roman" w:cs="Times New Roman"/>
          <w:sz w:val="24"/>
          <w:szCs w:val="24"/>
        </w:rPr>
        <w:t xml:space="preserve"> into the </w:t>
      </w:r>
      <w:r w:rsidR="009A656E" w:rsidRPr="0043010D">
        <w:rPr>
          <w:rFonts w:ascii="Times New Roman" w:hAnsi="Times New Roman" w:cs="Times New Roman"/>
          <w:sz w:val="24"/>
          <w:szCs w:val="24"/>
        </w:rPr>
        <w:t>Class II BSC</w:t>
      </w:r>
      <w:r w:rsidR="0074489A">
        <w:rPr>
          <w:rFonts w:ascii="Times New Roman" w:hAnsi="Times New Roman" w:cs="Times New Roman"/>
          <w:sz w:val="24"/>
          <w:szCs w:val="24"/>
        </w:rPr>
        <w:t xml:space="preserve"> by hand</w:t>
      </w:r>
      <w:r w:rsidR="00AB0BB7" w:rsidRPr="0043010D">
        <w:rPr>
          <w:rFonts w:ascii="Times New Roman" w:hAnsi="Times New Roman" w:cs="Times New Roman"/>
          <w:sz w:val="24"/>
          <w:szCs w:val="24"/>
        </w:rPr>
        <w:t>.</w:t>
      </w:r>
    </w:p>
    <w:p w14:paraId="1FAE26CB" w14:textId="77777777" w:rsidR="00861727" w:rsidRPr="0043010D" w:rsidRDefault="00861727" w:rsidP="00F155AD">
      <w:pPr>
        <w:spacing w:after="0" w:line="240" w:lineRule="auto"/>
        <w:contextualSpacing/>
        <w:rPr>
          <w:rFonts w:ascii="Times New Roman" w:hAnsi="Times New Roman" w:cs="Times New Roman"/>
          <w:sz w:val="24"/>
          <w:szCs w:val="24"/>
        </w:rPr>
      </w:pPr>
    </w:p>
    <w:p w14:paraId="7712F3BD" w14:textId="0898C2E9" w:rsidR="00AB0BB7" w:rsidRPr="0043010D" w:rsidRDefault="003121A6"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6</w:t>
      </w:r>
      <w:r w:rsidR="00AB0BB7" w:rsidRPr="0043010D">
        <w:rPr>
          <w:rFonts w:ascii="Times New Roman" w:hAnsi="Times New Roman" w:cs="Times New Roman"/>
          <w:sz w:val="24"/>
          <w:szCs w:val="24"/>
        </w:rPr>
        <w:t>.3.</w:t>
      </w:r>
      <w:r w:rsidRPr="0043010D">
        <w:rPr>
          <w:rFonts w:ascii="Times New Roman" w:hAnsi="Times New Roman" w:cs="Times New Roman"/>
          <w:sz w:val="24"/>
          <w:szCs w:val="24"/>
        </w:rPr>
        <w:tab/>
      </w:r>
      <w:r w:rsidR="00AB0BB7" w:rsidRPr="0043010D">
        <w:rPr>
          <w:rFonts w:ascii="Times New Roman" w:hAnsi="Times New Roman" w:cs="Times New Roman"/>
          <w:sz w:val="24"/>
          <w:szCs w:val="24"/>
          <w:highlight w:val="yellow"/>
        </w:rPr>
        <w:t>Pipet</w:t>
      </w:r>
      <w:r w:rsidR="009A656E" w:rsidRPr="0043010D">
        <w:rPr>
          <w:rFonts w:ascii="Times New Roman" w:hAnsi="Times New Roman" w:cs="Times New Roman"/>
          <w:sz w:val="24"/>
          <w:szCs w:val="24"/>
          <w:highlight w:val="yellow"/>
        </w:rPr>
        <w:t>te</w:t>
      </w:r>
      <w:r w:rsidR="00AB0BB7" w:rsidRPr="0043010D">
        <w:rPr>
          <w:rFonts w:ascii="Times New Roman" w:hAnsi="Times New Roman" w:cs="Times New Roman"/>
          <w:sz w:val="24"/>
          <w:szCs w:val="24"/>
          <w:highlight w:val="yellow"/>
        </w:rPr>
        <w:t xml:space="preserve"> off all of the media and overlay</w:t>
      </w:r>
      <w:r w:rsidR="000A73E3" w:rsidRPr="0043010D">
        <w:rPr>
          <w:rFonts w:ascii="Times New Roman" w:hAnsi="Times New Roman" w:cs="Times New Roman"/>
          <w:sz w:val="24"/>
          <w:szCs w:val="24"/>
          <w:highlight w:val="yellow"/>
        </w:rPr>
        <w:t xml:space="preserve"> material</w:t>
      </w:r>
      <w:r w:rsidR="00AB0BB7" w:rsidRPr="0043010D">
        <w:rPr>
          <w:rFonts w:ascii="Times New Roman" w:hAnsi="Times New Roman" w:cs="Times New Roman"/>
          <w:sz w:val="24"/>
          <w:szCs w:val="24"/>
          <w:highlight w:val="yellow"/>
        </w:rPr>
        <w:t xml:space="preserve"> and dispense into disinfectant solution </w:t>
      </w:r>
      <w:r w:rsidR="00324221" w:rsidRPr="0043010D">
        <w:rPr>
          <w:rFonts w:ascii="Times New Roman" w:hAnsi="Times New Roman" w:cs="Times New Roman"/>
          <w:sz w:val="24"/>
          <w:szCs w:val="24"/>
          <w:highlight w:val="yellow"/>
        </w:rPr>
        <w:t>container</w:t>
      </w:r>
      <w:r w:rsidR="00AB0BB7" w:rsidRPr="0043010D">
        <w:rPr>
          <w:rFonts w:ascii="Times New Roman" w:hAnsi="Times New Roman" w:cs="Times New Roman"/>
          <w:sz w:val="24"/>
          <w:szCs w:val="24"/>
          <w:highlight w:val="yellow"/>
        </w:rPr>
        <w:t xml:space="preserve"> and replace with </w:t>
      </w:r>
      <w:r w:rsidR="006802C2" w:rsidRPr="0043010D">
        <w:rPr>
          <w:rFonts w:ascii="Times New Roman" w:hAnsi="Times New Roman" w:cs="Times New Roman"/>
          <w:sz w:val="24"/>
          <w:szCs w:val="24"/>
          <w:highlight w:val="yellow"/>
        </w:rPr>
        <w:t xml:space="preserve">a mixture of </w:t>
      </w:r>
      <w:r w:rsidR="00AB0BB7" w:rsidRPr="0043010D">
        <w:rPr>
          <w:rFonts w:ascii="Times New Roman" w:hAnsi="Times New Roman" w:cs="Times New Roman"/>
          <w:sz w:val="24"/>
          <w:szCs w:val="24"/>
          <w:highlight w:val="yellow"/>
        </w:rPr>
        <w:t>10%</w:t>
      </w:r>
      <w:r w:rsidR="00103389" w:rsidRPr="0043010D">
        <w:rPr>
          <w:rFonts w:ascii="Times New Roman" w:hAnsi="Times New Roman" w:cs="Times New Roman"/>
          <w:sz w:val="24"/>
          <w:szCs w:val="24"/>
          <w:highlight w:val="yellow"/>
        </w:rPr>
        <w:t xml:space="preserve"> neutral buffered formalin</w:t>
      </w:r>
      <w:r w:rsidR="006802C2" w:rsidRPr="0043010D">
        <w:rPr>
          <w:rFonts w:ascii="Times New Roman" w:hAnsi="Times New Roman" w:cs="Times New Roman"/>
          <w:sz w:val="24"/>
          <w:szCs w:val="24"/>
          <w:highlight w:val="yellow"/>
        </w:rPr>
        <w:t xml:space="preserve"> and</w:t>
      </w:r>
      <w:r w:rsidR="00AB0BB7" w:rsidRPr="0043010D">
        <w:rPr>
          <w:rFonts w:ascii="Times New Roman" w:hAnsi="Times New Roman" w:cs="Times New Roman"/>
          <w:sz w:val="24"/>
          <w:szCs w:val="24"/>
          <w:highlight w:val="yellow"/>
        </w:rPr>
        <w:t xml:space="preserve"> </w:t>
      </w:r>
      <w:r w:rsidR="00103389" w:rsidRPr="0043010D">
        <w:rPr>
          <w:rFonts w:ascii="Times New Roman" w:hAnsi="Times New Roman" w:cs="Times New Roman"/>
          <w:sz w:val="24"/>
          <w:szCs w:val="24"/>
          <w:highlight w:val="yellow"/>
        </w:rPr>
        <w:t>0</w:t>
      </w:r>
      <w:r w:rsidR="00AB0BB7" w:rsidRPr="0043010D">
        <w:rPr>
          <w:rFonts w:ascii="Times New Roman" w:hAnsi="Times New Roman" w:cs="Times New Roman"/>
          <w:sz w:val="24"/>
          <w:szCs w:val="24"/>
          <w:highlight w:val="yellow"/>
        </w:rPr>
        <w:t>.8% crystal violet</w:t>
      </w:r>
      <w:r w:rsidR="00871EDE">
        <w:rPr>
          <w:rFonts w:ascii="Times New Roman" w:hAnsi="Times New Roman" w:cs="Times New Roman"/>
          <w:sz w:val="24"/>
          <w:szCs w:val="24"/>
          <w:highlight w:val="yellow"/>
        </w:rPr>
        <w:fldChar w:fldCharType="begin">
          <w:fldData xml:space="preserve">PEVuZE5vdGU+PENpdGU+PEF1dGhvcj5BbGZzb248L0F1dGhvcj48WWVhcj4yMDE1PC9ZZWFyPjxS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</w:fldData>
        </w:fldChar>
      </w:r>
      <w:r w:rsidR="008631A6">
        <w:rPr>
          <w:rFonts w:ascii="Times New Roman" w:hAnsi="Times New Roman" w:cs="Times New Roman"/>
          <w:sz w:val="24"/>
          <w:szCs w:val="24"/>
          <w:highlight w:val="yellow"/>
        </w:rPr>
        <w:instrText xml:space="preserve"> ADDIN EN.CITE </w:instrText>
      </w:r>
      <w:r w:rsidR="008631A6">
        <w:rPr>
          <w:rFonts w:ascii="Times New Roman" w:hAnsi="Times New Roman" w:cs="Times New Roman"/>
          <w:sz w:val="24"/>
          <w:szCs w:val="24"/>
          <w:highlight w:val="yellow"/>
        </w:rPr>
        <w:fldChar w:fldCharType="begin">
          <w:fldData xml:space="preserve">PEVuZE5vdGU+PENpdGU+PEF1dGhvcj5BbGZzb248L0F1dGhvcj48WWVhcj4yMDE1PC9ZZWFyPjxS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</w:fldData>
        </w:fldChar>
      </w:r>
      <w:r w:rsidR="008631A6">
        <w:rPr>
          <w:rFonts w:ascii="Times New Roman" w:hAnsi="Times New Roman" w:cs="Times New Roman"/>
          <w:sz w:val="24"/>
          <w:szCs w:val="24"/>
          <w:highlight w:val="yellow"/>
        </w:rPr>
        <w:instrText xml:space="preserve"> ADDIN EN.CITE.DATA </w:instrText>
      </w:r>
      <w:r w:rsidR="008631A6">
        <w:rPr>
          <w:rFonts w:ascii="Times New Roman" w:hAnsi="Times New Roman" w:cs="Times New Roman"/>
          <w:sz w:val="24"/>
          <w:szCs w:val="24"/>
          <w:highlight w:val="yellow"/>
        </w:rPr>
      </w:r>
      <w:r w:rsidR="008631A6">
        <w:rPr>
          <w:rFonts w:ascii="Times New Roman" w:hAnsi="Times New Roman" w:cs="Times New Roman"/>
          <w:sz w:val="24"/>
          <w:szCs w:val="24"/>
          <w:highlight w:val="yellow"/>
        </w:rPr>
        <w:fldChar w:fldCharType="end"/>
      </w:r>
      <w:r w:rsidR="00871EDE">
        <w:rPr>
          <w:rFonts w:ascii="Times New Roman" w:hAnsi="Times New Roman" w:cs="Times New Roman"/>
          <w:sz w:val="24"/>
          <w:szCs w:val="24"/>
          <w:highlight w:val="yellow"/>
        </w:rPr>
      </w:r>
      <w:r w:rsidR="00871EDE">
        <w:rPr>
          <w:rFonts w:ascii="Times New Roman" w:hAnsi="Times New Roman" w:cs="Times New Roman"/>
          <w:sz w:val="24"/>
          <w:szCs w:val="24"/>
          <w:highlight w:val="yellow"/>
        </w:rPr>
        <w:fldChar w:fldCharType="separate"/>
      </w:r>
      <w:r w:rsidR="008631A6" w:rsidRPr="008631A6">
        <w:rPr>
          <w:rFonts w:ascii="Times New Roman" w:hAnsi="Times New Roman" w:cs="Times New Roman"/>
          <w:noProof/>
          <w:sz w:val="24"/>
          <w:szCs w:val="24"/>
          <w:highlight w:val="yellow"/>
          <w:vertAlign w:val="superscript"/>
        </w:rPr>
        <w:t>12,13</w:t>
      </w:r>
      <w:r w:rsidR="00871EDE">
        <w:rPr>
          <w:rFonts w:ascii="Times New Roman" w:hAnsi="Times New Roman" w:cs="Times New Roman"/>
          <w:sz w:val="24"/>
          <w:szCs w:val="24"/>
          <w:highlight w:val="yellow"/>
        </w:rPr>
        <w:fldChar w:fldCharType="end"/>
      </w:r>
      <w:r w:rsidR="00483B06" w:rsidRPr="0043010D">
        <w:rPr>
          <w:rFonts w:ascii="Times New Roman" w:hAnsi="Times New Roman" w:cs="Times New Roman"/>
          <w:sz w:val="24"/>
          <w:szCs w:val="24"/>
          <w:highlight w:val="yellow"/>
        </w:rPr>
        <w:t>. L</w:t>
      </w:r>
      <w:r w:rsidR="00AB0BB7" w:rsidRPr="0043010D">
        <w:rPr>
          <w:rFonts w:ascii="Times New Roman" w:hAnsi="Times New Roman" w:cs="Times New Roman"/>
          <w:sz w:val="24"/>
          <w:szCs w:val="24"/>
          <w:highlight w:val="yellow"/>
        </w:rPr>
        <w:t xml:space="preserve">et </w:t>
      </w:r>
      <w:r w:rsidR="00483B06" w:rsidRPr="0043010D">
        <w:rPr>
          <w:rFonts w:ascii="Times New Roman" w:hAnsi="Times New Roman" w:cs="Times New Roman"/>
          <w:sz w:val="24"/>
          <w:szCs w:val="24"/>
          <w:highlight w:val="yellow"/>
        </w:rPr>
        <w:t xml:space="preserve">the mixture </w:t>
      </w:r>
      <w:r w:rsidR="00AB0BB7" w:rsidRPr="0043010D">
        <w:rPr>
          <w:rFonts w:ascii="Times New Roman" w:hAnsi="Times New Roman" w:cs="Times New Roman"/>
          <w:sz w:val="24"/>
          <w:szCs w:val="24"/>
          <w:highlight w:val="yellow"/>
        </w:rPr>
        <w:t>remain on the plates for 30 min</w:t>
      </w:r>
      <w:r w:rsidR="0074489A">
        <w:rPr>
          <w:rFonts w:ascii="Times New Roman" w:hAnsi="Times New Roman" w:cs="Times New Roman"/>
          <w:sz w:val="24"/>
          <w:szCs w:val="24"/>
          <w:highlight w:val="yellow"/>
        </w:rPr>
        <w:t>utes</w:t>
      </w:r>
      <w:r w:rsidR="00AB0BB7" w:rsidRPr="0043010D">
        <w:rPr>
          <w:rFonts w:ascii="Times New Roman" w:hAnsi="Times New Roman" w:cs="Times New Roman"/>
          <w:sz w:val="24"/>
          <w:szCs w:val="24"/>
          <w:highlight w:val="yellow"/>
        </w:rPr>
        <w:t xml:space="preserve"> to inactivate the virus on the plates.</w:t>
      </w:r>
    </w:p>
    <w:p w14:paraId="2D1D8A21" w14:textId="77777777" w:rsidR="00861727" w:rsidRPr="0043010D" w:rsidRDefault="00861727" w:rsidP="00F155AD">
      <w:pPr>
        <w:spacing w:after="0" w:line="240" w:lineRule="auto"/>
        <w:contextualSpacing/>
        <w:rPr>
          <w:rFonts w:ascii="Times New Roman" w:hAnsi="Times New Roman" w:cs="Times New Roman"/>
          <w:sz w:val="24"/>
          <w:szCs w:val="24"/>
        </w:rPr>
      </w:pPr>
    </w:p>
    <w:p w14:paraId="6148E030" w14:textId="25F68912" w:rsidR="00AB0BB7" w:rsidRPr="0043010D" w:rsidRDefault="003121A6"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6</w:t>
      </w:r>
      <w:r w:rsidR="00AB0BB7" w:rsidRPr="0043010D">
        <w:rPr>
          <w:rFonts w:ascii="Times New Roman" w:hAnsi="Times New Roman" w:cs="Times New Roman"/>
          <w:sz w:val="24"/>
          <w:szCs w:val="24"/>
        </w:rPr>
        <w:t>.4.</w:t>
      </w:r>
      <w:r w:rsidRPr="0043010D">
        <w:rPr>
          <w:rFonts w:ascii="Times New Roman" w:hAnsi="Times New Roman" w:cs="Times New Roman"/>
          <w:sz w:val="24"/>
          <w:szCs w:val="24"/>
        </w:rPr>
        <w:tab/>
      </w:r>
      <w:r w:rsidR="00AB0BB7" w:rsidRPr="0043010D">
        <w:rPr>
          <w:rFonts w:ascii="Times New Roman" w:hAnsi="Times New Roman" w:cs="Times New Roman"/>
          <w:sz w:val="24"/>
          <w:szCs w:val="24"/>
        </w:rPr>
        <w:t xml:space="preserve">After </w:t>
      </w:r>
      <w:r w:rsidR="00687D1F" w:rsidRPr="0043010D">
        <w:rPr>
          <w:rFonts w:ascii="Times New Roman" w:hAnsi="Times New Roman" w:cs="Times New Roman"/>
          <w:sz w:val="24"/>
          <w:szCs w:val="24"/>
        </w:rPr>
        <w:t>inactivation</w:t>
      </w:r>
      <w:r w:rsidR="00483B06" w:rsidRPr="0043010D">
        <w:rPr>
          <w:rFonts w:ascii="Times New Roman" w:hAnsi="Times New Roman" w:cs="Times New Roman"/>
          <w:sz w:val="24"/>
          <w:szCs w:val="24"/>
        </w:rPr>
        <w:t>,</w:t>
      </w:r>
      <w:r w:rsidR="00AB0BB7" w:rsidRPr="0043010D">
        <w:rPr>
          <w:rFonts w:ascii="Times New Roman" w:hAnsi="Times New Roman" w:cs="Times New Roman"/>
          <w:sz w:val="24"/>
          <w:szCs w:val="24"/>
        </w:rPr>
        <w:t xml:space="preserve"> carefully</w:t>
      </w:r>
      <w:r w:rsidR="000D731B" w:rsidRPr="0043010D">
        <w:rPr>
          <w:rFonts w:ascii="Times New Roman" w:hAnsi="Times New Roman" w:cs="Times New Roman"/>
          <w:sz w:val="24"/>
          <w:szCs w:val="24"/>
        </w:rPr>
        <w:t xml:space="preserve"> remove the </w:t>
      </w:r>
      <w:r w:rsidR="00483B06" w:rsidRPr="0043010D">
        <w:rPr>
          <w:rFonts w:ascii="Times New Roman" w:hAnsi="Times New Roman" w:cs="Times New Roman"/>
          <w:sz w:val="24"/>
          <w:szCs w:val="24"/>
        </w:rPr>
        <w:t>neutral buffered formalin</w:t>
      </w:r>
      <w:r w:rsidR="00480EDE" w:rsidRPr="0043010D">
        <w:rPr>
          <w:rFonts w:ascii="Times New Roman" w:hAnsi="Times New Roman" w:cs="Times New Roman"/>
          <w:sz w:val="24"/>
          <w:szCs w:val="24"/>
        </w:rPr>
        <w:t>/</w:t>
      </w:r>
      <w:r w:rsidR="000D731B" w:rsidRPr="0043010D">
        <w:rPr>
          <w:rFonts w:ascii="Times New Roman" w:hAnsi="Times New Roman" w:cs="Times New Roman"/>
          <w:sz w:val="24"/>
          <w:szCs w:val="24"/>
        </w:rPr>
        <w:t>crystal violet mix</w:t>
      </w:r>
      <w:r w:rsidR="00483B06" w:rsidRPr="0043010D">
        <w:rPr>
          <w:rFonts w:ascii="Times New Roman" w:hAnsi="Times New Roman" w:cs="Times New Roman"/>
          <w:sz w:val="24"/>
          <w:szCs w:val="24"/>
        </w:rPr>
        <w:t>ture</w:t>
      </w:r>
      <w:r w:rsidR="000D731B" w:rsidRPr="0043010D">
        <w:rPr>
          <w:rFonts w:ascii="Times New Roman" w:hAnsi="Times New Roman" w:cs="Times New Roman"/>
          <w:sz w:val="24"/>
          <w:szCs w:val="24"/>
        </w:rPr>
        <w:t xml:space="preserve"> and place in a separate waste container</w:t>
      </w:r>
      <w:r w:rsidR="00D31882" w:rsidRPr="0043010D">
        <w:rPr>
          <w:rFonts w:ascii="Times New Roman" w:hAnsi="Times New Roman" w:cs="Times New Roman"/>
          <w:sz w:val="24"/>
          <w:szCs w:val="24"/>
        </w:rPr>
        <w:t xml:space="preserve"> to be neutralized </w:t>
      </w:r>
      <w:r w:rsidR="00483B06" w:rsidRPr="0043010D">
        <w:rPr>
          <w:rFonts w:ascii="Times New Roman" w:hAnsi="Times New Roman" w:cs="Times New Roman"/>
          <w:sz w:val="24"/>
          <w:szCs w:val="24"/>
        </w:rPr>
        <w:t>prior to disposal</w:t>
      </w:r>
      <w:r w:rsidR="00D31882" w:rsidRPr="0043010D">
        <w:rPr>
          <w:rFonts w:ascii="Times New Roman" w:hAnsi="Times New Roman" w:cs="Times New Roman"/>
          <w:sz w:val="24"/>
          <w:szCs w:val="24"/>
        </w:rPr>
        <w:t>.</w:t>
      </w:r>
    </w:p>
    <w:p w14:paraId="43CD873A" w14:textId="77777777" w:rsidR="00861727" w:rsidRPr="0043010D" w:rsidRDefault="00861727" w:rsidP="00F155AD">
      <w:pPr>
        <w:spacing w:after="0" w:line="240" w:lineRule="auto"/>
        <w:contextualSpacing/>
        <w:rPr>
          <w:rFonts w:ascii="Times New Roman" w:hAnsi="Times New Roman" w:cs="Times New Roman"/>
          <w:sz w:val="24"/>
          <w:szCs w:val="24"/>
        </w:rPr>
      </w:pPr>
    </w:p>
    <w:p w14:paraId="3EC9843A" w14:textId="7B2D11A3" w:rsidR="007B3061" w:rsidRPr="0043010D" w:rsidRDefault="003121A6"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6</w:t>
      </w:r>
      <w:r w:rsidR="007B3061" w:rsidRPr="0043010D">
        <w:rPr>
          <w:rFonts w:ascii="Times New Roman" w:hAnsi="Times New Roman" w:cs="Times New Roman"/>
          <w:sz w:val="24"/>
          <w:szCs w:val="24"/>
        </w:rPr>
        <w:t>.5.</w:t>
      </w:r>
      <w:r w:rsidRPr="0043010D">
        <w:rPr>
          <w:rFonts w:ascii="Times New Roman" w:hAnsi="Times New Roman" w:cs="Times New Roman"/>
          <w:sz w:val="24"/>
          <w:szCs w:val="24"/>
        </w:rPr>
        <w:tab/>
      </w:r>
      <w:r w:rsidR="007B3061" w:rsidRPr="0043010D">
        <w:rPr>
          <w:rFonts w:ascii="Times New Roman" w:hAnsi="Times New Roman" w:cs="Times New Roman"/>
          <w:sz w:val="24"/>
          <w:szCs w:val="24"/>
        </w:rPr>
        <w:t xml:space="preserve">Spray </w:t>
      </w:r>
      <w:r w:rsidR="00483B06" w:rsidRPr="0043010D">
        <w:rPr>
          <w:rFonts w:ascii="Times New Roman" w:hAnsi="Times New Roman" w:cs="Times New Roman"/>
          <w:sz w:val="24"/>
          <w:szCs w:val="24"/>
        </w:rPr>
        <w:t xml:space="preserve">gloved </w:t>
      </w:r>
      <w:r w:rsidR="007B3061" w:rsidRPr="0043010D">
        <w:rPr>
          <w:rFonts w:ascii="Times New Roman" w:hAnsi="Times New Roman" w:cs="Times New Roman"/>
          <w:sz w:val="24"/>
          <w:szCs w:val="24"/>
        </w:rPr>
        <w:t>hands</w:t>
      </w:r>
      <w:r w:rsidR="009A656E" w:rsidRPr="0043010D">
        <w:rPr>
          <w:rFonts w:ascii="Times New Roman" w:hAnsi="Times New Roman" w:cs="Times New Roman"/>
          <w:sz w:val="24"/>
          <w:szCs w:val="24"/>
        </w:rPr>
        <w:t xml:space="preserve"> with disinfectant</w:t>
      </w:r>
      <w:r w:rsidR="007B3061" w:rsidRPr="0043010D">
        <w:rPr>
          <w:rFonts w:ascii="Times New Roman" w:hAnsi="Times New Roman" w:cs="Times New Roman"/>
          <w:sz w:val="24"/>
          <w:szCs w:val="24"/>
        </w:rPr>
        <w:t xml:space="preserve"> and wipe the </w:t>
      </w:r>
      <w:r w:rsidR="0056586D" w:rsidRPr="0043010D">
        <w:rPr>
          <w:rFonts w:ascii="Times New Roman" w:hAnsi="Times New Roman" w:cs="Times New Roman"/>
          <w:sz w:val="24"/>
          <w:szCs w:val="24"/>
        </w:rPr>
        <w:t xml:space="preserve">outside of the </w:t>
      </w:r>
      <w:r w:rsidR="007B3061" w:rsidRPr="0043010D">
        <w:rPr>
          <w:rFonts w:ascii="Times New Roman" w:hAnsi="Times New Roman" w:cs="Times New Roman"/>
          <w:sz w:val="24"/>
          <w:szCs w:val="24"/>
        </w:rPr>
        <w:t xml:space="preserve">plates before passing them out of the </w:t>
      </w:r>
      <w:r w:rsidR="009A656E" w:rsidRPr="0043010D">
        <w:rPr>
          <w:rFonts w:ascii="Times New Roman" w:hAnsi="Times New Roman" w:cs="Times New Roman"/>
          <w:sz w:val="24"/>
          <w:szCs w:val="24"/>
        </w:rPr>
        <w:t xml:space="preserve">Class II BSC </w:t>
      </w:r>
      <w:r w:rsidR="00861EF7" w:rsidRPr="0043010D">
        <w:rPr>
          <w:rFonts w:ascii="Times New Roman" w:hAnsi="Times New Roman" w:cs="Times New Roman"/>
          <w:sz w:val="24"/>
          <w:szCs w:val="24"/>
        </w:rPr>
        <w:t>as described above</w:t>
      </w:r>
      <w:r w:rsidR="007B3061" w:rsidRPr="0043010D">
        <w:rPr>
          <w:rFonts w:ascii="Times New Roman" w:hAnsi="Times New Roman" w:cs="Times New Roman"/>
          <w:sz w:val="24"/>
          <w:szCs w:val="24"/>
        </w:rPr>
        <w:t>.</w:t>
      </w:r>
    </w:p>
    <w:p w14:paraId="53E27BD6" w14:textId="77777777" w:rsidR="00861727" w:rsidRPr="0043010D" w:rsidRDefault="00861727" w:rsidP="00F155AD">
      <w:pPr>
        <w:spacing w:after="0" w:line="240" w:lineRule="auto"/>
        <w:contextualSpacing/>
        <w:rPr>
          <w:rFonts w:ascii="Times New Roman" w:hAnsi="Times New Roman" w:cs="Times New Roman"/>
          <w:sz w:val="24"/>
          <w:szCs w:val="24"/>
        </w:rPr>
      </w:pPr>
    </w:p>
    <w:p w14:paraId="32B5A79F" w14:textId="77777777" w:rsidR="007B3061" w:rsidRPr="0043010D" w:rsidRDefault="003121A6"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6</w:t>
      </w:r>
      <w:r w:rsidR="007B3061" w:rsidRPr="0043010D">
        <w:rPr>
          <w:rFonts w:ascii="Times New Roman" w:hAnsi="Times New Roman" w:cs="Times New Roman"/>
          <w:sz w:val="24"/>
          <w:szCs w:val="24"/>
        </w:rPr>
        <w:t>.6.</w:t>
      </w:r>
      <w:r w:rsidRPr="0043010D">
        <w:rPr>
          <w:rFonts w:ascii="Times New Roman" w:hAnsi="Times New Roman" w:cs="Times New Roman"/>
          <w:sz w:val="24"/>
          <w:szCs w:val="24"/>
        </w:rPr>
        <w:tab/>
      </w:r>
      <w:r w:rsidR="007B3061" w:rsidRPr="0043010D">
        <w:rPr>
          <w:rFonts w:ascii="Times New Roman" w:hAnsi="Times New Roman" w:cs="Times New Roman"/>
          <w:sz w:val="24"/>
          <w:szCs w:val="24"/>
        </w:rPr>
        <w:t>Proceed to the sink</w:t>
      </w:r>
      <w:r w:rsidR="00480EDE" w:rsidRPr="0043010D">
        <w:rPr>
          <w:rFonts w:ascii="Times New Roman" w:hAnsi="Times New Roman" w:cs="Times New Roman"/>
          <w:sz w:val="24"/>
          <w:szCs w:val="24"/>
        </w:rPr>
        <w:t>,</w:t>
      </w:r>
      <w:r w:rsidR="007B3061" w:rsidRPr="0043010D">
        <w:rPr>
          <w:rFonts w:ascii="Times New Roman" w:hAnsi="Times New Roman" w:cs="Times New Roman"/>
          <w:sz w:val="24"/>
          <w:szCs w:val="24"/>
        </w:rPr>
        <w:t xml:space="preserve"> </w:t>
      </w:r>
      <w:r w:rsidR="0099250E" w:rsidRPr="0043010D">
        <w:rPr>
          <w:rFonts w:ascii="Times New Roman" w:hAnsi="Times New Roman" w:cs="Times New Roman"/>
          <w:sz w:val="24"/>
          <w:szCs w:val="24"/>
        </w:rPr>
        <w:t>rinse</w:t>
      </w:r>
      <w:r w:rsidR="007B3061" w:rsidRPr="0043010D">
        <w:rPr>
          <w:rFonts w:ascii="Times New Roman" w:hAnsi="Times New Roman" w:cs="Times New Roman"/>
          <w:sz w:val="24"/>
          <w:szCs w:val="24"/>
        </w:rPr>
        <w:t xml:space="preserve"> the plates</w:t>
      </w:r>
      <w:r w:rsidR="0099250E" w:rsidRPr="0043010D">
        <w:rPr>
          <w:rFonts w:ascii="Times New Roman" w:hAnsi="Times New Roman" w:cs="Times New Roman"/>
          <w:sz w:val="24"/>
          <w:szCs w:val="24"/>
        </w:rPr>
        <w:t xml:space="preserve"> to remove excess stain</w:t>
      </w:r>
      <w:r w:rsidR="00480EDE" w:rsidRPr="0043010D">
        <w:rPr>
          <w:rFonts w:ascii="Times New Roman" w:hAnsi="Times New Roman" w:cs="Times New Roman"/>
          <w:sz w:val="24"/>
          <w:szCs w:val="24"/>
        </w:rPr>
        <w:t>,</w:t>
      </w:r>
      <w:r w:rsidR="0099250E" w:rsidRPr="0043010D">
        <w:rPr>
          <w:rFonts w:ascii="Times New Roman" w:hAnsi="Times New Roman" w:cs="Times New Roman"/>
          <w:sz w:val="24"/>
          <w:szCs w:val="24"/>
        </w:rPr>
        <w:t xml:space="preserve"> and</w:t>
      </w:r>
      <w:r w:rsidR="007B3061" w:rsidRPr="0043010D">
        <w:rPr>
          <w:rFonts w:ascii="Times New Roman" w:hAnsi="Times New Roman" w:cs="Times New Roman"/>
          <w:sz w:val="24"/>
          <w:szCs w:val="24"/>
        </w:rPr>
        <w:t xml:space="preserve"> then place </w:t>
      </w:r>
      <w:r w:rsidR="00483B06" w:rsidRPr="0043010D">
        <w:rPr>
          <w:rFonts w:ascii="Times New Roman" w:hAnsi="Times New Roman" w:cs="Times New Roman"/>
          <w:sz w:val="24"/>
          <w:szCs w:val="24"/>
        </w:rPr>
        <w:t xml:space="preserve">the plates </w:t>
      </w:r>
      <w:r w:rsidR="007B3061" w:rsidRPr="0043010D">
        <w:rPr>
          <w:rFonts w:ascii="Times New Roman" w:hAnsi="Times New Roman" w:cs="Times New Roman"/>
          <w:sz w:val="24"/>
          <w:szCs w:val="24"/>
        </w:rPr>
        <w:t>on a cart to dry.</w:t>
      </w:r>
    </w:p>
    <w:p w14:paraId="7DEC414B" w14:textId="77777777" w:rsidR="00861727" w:rsidRPr="0043010D" w:rsidRDefault="00861727" w:rsidP="00F155AD">
      <w:pPr>
        <w:spacing w:after="0" w:line="240" w:lineRule="auto"/>
        <w:contextualSpacing/>
        <w:rPr>
          <w:rFonts w:ascii="Times New Roman" w:hAnsi="Times New Roman" w:cs="Times New Roman"/>
          <w:sz w:val="24"/>
          <w:szCs w:val="24"/>
        </w:rPr>
      </w:pPr>
    </w:p>
    <w:p w14:paraId="6B91E5D6" w14:textId="7DFDE3B5" w:rsidR="007B3061" w:rsidRPr="0043010D" w:rsidRDefault="003121A6" w:rsidP="00F155AD">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6</w:t>
      </w:r>
      <w:r w:rsidR="007B3061" w:rsidRPr="0043010D">
        <w:rPr>
          <w:rFonts w:ascii="Times New Roman" w:hAnsi="Times New Roman" w:cs="Times New Roman"/>
          <w:sz w:val="24"/>
          <w:szCs w:val="24"/>
        </w:rPr>
        <w:t>.7.</w:t>
      </w:r>
      <w:r w:rsidRPr="0043010D">
        <w:rPr>
          <w:rFonts w:ascii="Times New Roman" w:hAnsi="Times New Roman" w:cs="Times New Roman"/>
          <w:sz w:val="24"/>
          <w:szCs w:val="24"/>
        </w:rPr>
        <w:tab/>
      </w:r>
      <w:r w:rsidR="0099250E" w:rsidRPr="0043010D">
        <w:rPr>
          <w:rFonts w:ascii="Times New Roman" w:hAnsi="Times New Roman" w:cs="Times New Roman"/>
          <w:sz w:val="24"/>
          <w:szCs w:val="24"/>
          <w:highlight w:val="yellow"/>
        </w:rPr>
        <w:t>Once the plates are completely dry, use a light box to count the plaques. Record all the counts</w:t>
      </w:r>
      <w:r w:rsidR="00861EF7" w:rsidRPr="0043010D">
        <w:rPr>
          <w:rFonts w:ascii="Times New Roman" w:hAnsi="Times New Roman" w:cs="Times New Roman"/>
          <w:sz w:val="24"/>
          <w:szCs w:val="24"/>
          <w:highlight w:val="yellow"/>
        </w:rPr>
        <w:t xml:space="preserve"> and calculate virus titers </w:t>
      </w:r>
      <w:r w:rsidR="008619C4" w:rsidRPr="0043010D">
        <w:rPr>
          <w:rFonts w:ascii="Times New Roman" w:hAnsi="Times New Roman" w:cs="Times New Roman"/>
          <w:sz w:val="24"/>
          <w:szCs w:val="24"/>
          <w:highlight w:val="yellow"/>
        </w:rPr>
        <w:t>from the</w:t>
      </w:r>
      <w:r w:rsidR="00861EF7" w:rsidRPr="0043010D">
        <w:rPr>
          <w:rFonts w:ascii="Times New Roman" w:hAnsi="Times New Roman" w:cs="Times New Roman"/>
          <w:sz w:val="24"/>
          <w:szCs w:val="24"/>
          <w:highlight w:val="yellow"/>
        </w:rPr>
        <w:t xml:space="preserve"> standard</w:t>
      </w:r>
      <w:r w:rsidR="008619C4" w:rsidRPr="0043010D">
        <w:rPr>
          <w:rFonts w:ascii="Times New Roman" w:hAnsi="Times New Roman" w:cs="Times New Roman"/>
          <w:sz w:val="24"/>
          <w:szCs w:val="24"/>
          <w:highlight w:val="yellow"/>
        </w:rPr>
        <w:t xml:space="preserve"> equation (Figure 3</w:t>
      </w:r>
      <w:r w:rsidR="00A6437D" w:rsidRPr="0043010D">
        <w:rPr>
          <w:rFonts w:ascii="Times New Roman" w:hAnsi="Times New Roman" w:cs="Times New Roman"/>
          <w:sz w:val="24"/>
          <w:szCs w:val="24"/>
          <w:highlight w:val="yellow"/>
        </w:rPr>
        <w:t>B</w:t>
      </w:r>
      <w:r w:rsidR="008619C4" w:rsidRPr="0043010D">
        <w:rPr>
          <w:rFonts w:ascii="Times New Roman" w:hAnsi="Times New Roman" w:cs="Times New Roman"/>
          <w:sz w:val="24"/>
          <w:szCs w:val="24"/>
          <w:highlight w:val="yellow"/>
        </w:rPr>
        <w:t>)</w:t>
      </w:r>
      <w:r w:rsidR="0099250E" w:rsidRPr="0043010D">
        <w:rPr>
          <w:rFonts w:ascii="Times New Roman" w:hAnsi="Times New Roman" w:cs="Times New Roman"/>
          <w:sz w:val="24"/>
          <w:szCs w:val="24"/>
          <w:highlight w:val="yellow"/>
        </w:rPr>
        <w:t>.</w:t>
      </w:r>
    </w:p>
    <w:p w14:paraId="572B2BDE" w14:textId="77777777" w:rsidR="00861727" w:rsidRPr="0043010D" w:rsidRDefault="00861727" w:rsidP="00F155AD">
      <w:pPr>
        <w:spacing w:after="0" w:line="240" w:lineRule="auto"/>
        <w:contextualSpacing/>
        <w:rPr>
          <w:rFonts w:ascii="Times New Roman" w:hAnsi="Times New Roman" w:cs="Times New Roman"/>
          <w:sz w:val="24"/>
          <w:szCs w:val="24"/>
        </w:rPr>
      </w:pPr>
    </w:p>
    <w:p w14:paraId="2E3EB77F" w14:textId="77777777" w:rsidR="00861727" w:rsidRPr="0043010D" w:rsidRDefault="000A73E3" w:rsidP="00F155AD">
      <w:pPr>
        <w:pStyle w:val="ListParagraph"/>
        <w:numPr>
          <w:ilvl w:val="0"/>
          <w:numId w:val="1"/>
        </w:numPr>
        <w:spacing w:after="0" w:line="240" w:lineRule="auto"/>
        <w:ind w:left="0" w:firstLine="0"/>
        <w:rPr>
          <w:rFonts w:ascii="Times New Roman" w:hAnsi="Times New Roman" w:cs="Times New Roman"/>
          <w:b/>
          <w:sz w:val="24"/>
          <w:szCs w:val="24"/>
        </w:rPr>
      </w:pPr>
      <w:r w:rsidRPr="0043010D">
        <w:rPr>
          <w:rFonts w:ascii="Times New Roman" w:hAnsi="Times New Roman" w:cs="Times New Roman"/>
          <w:b/>
          <w:sz w:val="24"/>
          <w:szCs w:val="24"/>
        </w:rPr>
        <w:t>Removing samples from the BSL</w:t>
      </w:r>
      <w:r w:rsidR="00861EF7" w:rsidRPr="0043010D">
        <w:rPr>
          <w:rFonts w:ascii="Times New Roman" w:hAnsi="Times New Roman" w:cs="Times New Roman"/>
          <w:b/>
          <w:sz w:val="24"/>
          <w:szCs w:val="24"/>
        </w:rPr>
        <w:t>-</w:t>
      </w:r>
      <w:r w:rsidRPr="0043010D">
        <w:rPr>
          <w:rFonts w:ascii="Times New Roman" w:hAnsi="Times New Roman" w:cs="Times New Roman"/>
          <w:b/>
          <w:sz w:val="24"/>
          <w:szCs w:val="24"/>
        </w:rPr>
        <w:t>4</w:t>
      </w:r>
      <w:r w:rsidR="00EC511A" w:rsidRPr="0043010D">
        <w:rPr>
          <w:rFonts w:ascii="Times New Roman" w:hAnsi="Times New Roman" w:cs="Times New Roman"/>
          <w:b/>
          <w:sz w:val="24"/>
          <w:szCs w:val="24"/>
        </w:rPr>
        <w:t xml:space="preserve"> Laboratory</w:t>
      </w:r>
    </w:p>
    <w:p w14:paraId="3712406E" w14:textId="77777777" w:rsidR="00861727" w:rsidRPr="0043010D" w:rsidRDefault="00861727" w:rsidP="00F155AD">
      <w:pPr>
        <w:pStyle w:val="ListParagraph"/>
        <w:spacing w:after="0" w:line="240" w:lineRule="auto"/>
        <w:ind w:left="0"/>
        <w:rPr>
          <w:rFonts w:ascii="Times New Roman" w:hAnsi="Times New Roman" w:cs="Times New Roman"/>
          <w:b/>
          <w:sz w:val="24"/>
          <w:szCs w:val="24"/>
        </w:rPr>
      </w:pPr>
    </w:p>
    <w:p w14:paraId="523E85C4" w14:textId="070E135A" w:rsidR="00861727" w:rsidRPr="0043010D" w:rsidRDefault="00D64C5B" w:rsidP="00F155AD">
      <w:pPr>
        <w:pStyle w:val="ListParagraph"/>
        <w:numPr>
          <w:ilvl w:val="1"/>
          <w:numId w:val="1"/>
        </w:numPr>
        <w:spacing w:after="0" w:line="240" w:lineRule="auto"/>
        <w:ind w:left="0" w:firstLine="0"/>
        <w:rPr>
          <w:rFonts w:ascii="Times New Roman" w:hAnsi="Times New Roman" w:cs="Times New Roman"/>
          <w:sz w:val="24"/>
          <w:szCs w:val="24"/>
        </w:rPr>
      </w:pPr>
      <w:r w:rsidRPr="0043010D">
        <w:rPr>
          <w:rFonts w:ascii="Times New Roman" w:hAnsi="Times New Roman" w:cs="Times New Roman"/>
          <w:sz w:val="24"/>
          <w:szCs w:val="24"/>
        </w:rPr>
        <w:t>Inactivate a</w:t>
      </w:r>
      <w:r w:rsidR="000A73E3" w:rsidRPr="0043010D">
        <w:rPr>
          <w:rFonts w:ascii="Times New Roman" w:hAnsi="Times New Roman" w:cs="Times New Roman"/>
          <w:sz w:val="24"/>
          <w:szCs w:val="24"/>
        </w:rPr>
        <w:t xml:space="preserve">ny samples that </w:t>
      </w:r>
      <w:r w:rsidR="005A1CFC" w:rsidRPr="0043010D">
        <w:rPr>
          <w:rFonts w:ascii="Times New Roman" w:hAnsi="Times New Roman" w:cs="Times New Roman"/>
          <w:sz w:val="24"/>
          <w:szCs w:val="24"/>
        </w:rPr>
        <w:t>will be manipulated under BSL</w:t>
      </w:r>
      <w:r w:rsidR="00861EF7" w:rsidRPr="0043010D">
        <w:rPr>
          <w:rFonts w:ascii="Times New Roman" w:hAnsi="Times New Roman" w:cs="Times New Roman"/>
          <w:sz w:val="24"/>
          <w:szCs w:val="24"/>
        </w:rPr>
        <w:t>-</w:t>
      </w:r>
      <w:r w:rsidR="005A1CFC" w:rsidRPr="0043010D">
        <w:rPr>
          <w:rFonts w:ascii="Times New Roman" w:hAnsi="Times New Roman" w:cs="Times New Roman"/>
          <w:sz w:val="24"/>
          <w:szCs w:val="24"/>
        </w:rPr>
        <w:t xml:space="preserve">2 </w:t>
      </w:r>
      <w:r w:rsidR="00274437" w:rsidRPr="0043010D">
        <w:rPr>
          <w:rFonts w:ascii="Times New Roman" w:hAnsi="Times New Roman" w:cs="Times New Roman"/>
          <w:sz w:val="24"/>
          <w:szCs w:val="24"/>
        </w:rPr>
        <w:t xml:space="preserve">laboratory </w:t>
      </w:r>
      <w:r w:rsidR="005A1CFC" w:rsidRPr="0043010D">
        <w:rPr>
          <w:rFonts w:ascii="Times New Roman" w:hAnsi="Times New Roman" w:cs="Times New Roman"/>
          <w:sz w:val="24"/>
          <w:szCs w:val="24"/>
        </w:rPr>
        <w:t>conditions</w:t>
      </w:r>
      <w:r w:rsidR="00BF069D">
        <w:rPr>
          <w:rFonts w:ascii="Times New Roman" w:hAnsi="Times New Roman" w:cs="Times New Roman"/>
          <w:sz w:val="24"/>
          <w:szCs w:val="24"/>
        </w:rPr>
        <w:t>.</w:t>
      </w:r>
      <w:r w:rsidR="00317FEA">
        <w:rPr>
          <w:rFonts w:ascii="Times New Roman" w:hAnsi="Times New Roman" w:cs="Times New Roman"/>
          <w:sz w:val="24"/>
          <w:szCs w:val="24"/>
        </w:rPr>
        <w:t xml:space="preserve"> </w:t>
      </w:r>
      <w:r w:rsidR="00F708CF">
        <w:rPr>
          <w:rFonts w:ascii="Times New Roman" w:hAnsi="Times New Roman" w:cs="Times New Roman"/>
          <w:sz w:val="24"/>
          <w:szCs w:val="24"/>
        </w:rPr>
        <w:t>Follow one of two methods approved by the internal biosafety office at the IR</w:t>
      </w:r>
      <w:r w:rsidR="00CA616C">
        <w:rPr>
          <w:rFonts w:ascii="Times New Roman" w:hAnsi="Times New Roman" w:cs="Times New Roman"/>
          <w:sz w:val="24"/>
          <w:szCs w:val="24"/>
        </w:rPr>
        <w:t>F</w:t>
      </w:r>
      <w:r w:rsidR="002F4134">
        <w:rPr>
          <w:rFonts w:ascii="Times New Roman" w:hAnsi="Times New Roman" w:cs="Times New Roman"/>
          <w:sz w:val="24"/>
          <w:szCs w:val="24"/>
        </w:rPr>
        <w:t>-Frederick</w:t>
      </w:r>
      <w:r w:rsidR="008631A6">
        <w:rPr>
          <w:rFonts w:ascii="Times New Roman" w:hAnsi="Times New Roman" w:cs="Times New Roman"/>
          <w:sz w:val="24"/>
          <w:szCs w:val="24"/>
        </w:rPr>
        <w:t xml:space="preserve"> using</w:t>
      </w:r>
      <w:r w:rsidR="00F708CF">
        <w:rPr>
          <w:rFonts w:ascii="Times New Roman" w:hAnsi="Times New Roman" w:cs="Times New Roman"/>
          <w:sz w:val="24"/>
          <w:szCs w:val="24"/>
        </w:rPr>
        <w:t xml:space="preserve"> </w:t>
      </w:r>
      <w:r w:rsidR="00317FEA">
        <w:rPr>
          <w:rFonts w:ascii="Times New Roman" w:hAnsi="Times New Roman" w:cs="Times New Roman"/>
          <w:sz w:val="24"/>
          <w:szCs w:val="24"/>
        </w:rPr>
        <w:t>10% neutral</w:t>
      </w:r>
      <w:r w:rsidR="003A4CF0">
        <w:rPr>
          <w:rFonts w:ascii="Times New Roman" w:hAnsi="Times New Roman" w:cs="Times New Roman"/>
          <w:sz w:val="24"/>
          <w:szCs w:val="24"/>
        </w:rPr>
        <w:t>-</w:t>
      </w:r>
      <w:r w:rsidR="00317FEA">
        <w:rPr>
          <w:rFonts w:ascii="Times New Roman" w:hAnsi="Times New Roman" w:cs="Times New Roman"/>
          <w:sz w:val="24"/>
          <w:szCs w:val="24"/>
        </w:rPr>
        <w:t xml:space="preserve">buffered formalin (NBF) </w:t>
      </w:r>
      <w:r w:rsidR="008631A6">
        <w:rPr>
          <w:rFonts w:ascii="Times New Roman" w:hAnsi="Times New Roman" w:cs="Times New Roman"/>
          <w:sz w:val="24"/>
          <w:szCs w:val="24"/>
        </w:rPr>
        <w:t>or</w:t>
      </w:r>
      <w:r w:rsidR="00317FEA">
        <w:rPr>
          <w:rFonts w:ascii="Times New Roman" w:hAnsi="Times New Roman" w:cs="Times New Roman"/>
          <w:sz w:val="24"/>
          <w:szCs w:val="24"/>
        </w:rPr>
        <w:t xml:space="preserve"> Trizol LS</w:t>
      </w:r>
      <w:r w:rsidR="000F706B">
        <w:rPr>
          <w:rFonts w:ascii="Times New Roman" w:hAnsi="Times New Roman" w:cs="Times New Roman"/>
          <w:sz w:val="24"/>
          <w:szCs w:val="24"/>
        </w:rPr>
        <w:t xml:space="preserve"> (phenol, guanidine isothiocyanate, </w:t>
      </w:r>
      <w:r w:rsidR="0069612D">
        <w:rPr>
          <w:rFonts w:ascii="Times New Roman" w:hAnsi="Times New Roman" w:cs="Times New Roman"/>
          <w:sz w:val="24"/>
          <w:szCs w:val="24"/>
        </w:rPr>
        <w:t>ammonium th</w:t>
      </w:r>
      <w:r w:rsidR="00DA6903">
        <w:rPr>
          <w:rFonts w:ascii="Times New Roman" w:hAnsi="Times New Roman" w:cs="Times New Roman"/>
          <w:sz w:val="24"/>
          <w:szCs w:val="24"/>
        </w:rPr>
        <w:t>i</w:t>
      </w:r>
      <w:r w:rsidR="0069612D">
        <w:rPr>
          <w:rFonts w:ascii="Times New Roman" w:hAnsi="Times New Roman" w:cs="Times New Roman"/>
          <w:sz w:val="24"/>
          <w:szCs w:val="24"/>
        </w:rPr>
        <w:t>ocyanate, sodium acetate, glycerol)</w:t>
      </w:r>
      <w:r w:rsidR="004E3C4A">
        <w:rPr>
          <w:rFonts w:ascii="Times New Roman" w:hAnsi="Times New Roman" w:cs="Times New Roman"/>
          <w:sz w:val="24"/>
          <w:szCs w:val="24"/>
        </w:rPr>
        <w:fldChar w:fldCharType="begin">
          <w:fldData xml:space="preserve">PEVuZE5vdGU+PENpdGU+PEF1dGhvcj5DaG9zZXdvb2Q8L0F1dGhvcj48WWVhcj4yMDA5PC9ZZWFy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</w:fldData>
        </w:fldChar>
      </w:r>
      <w:r w:rsidR="008631A6">
        <w:rPr>
          <w:rFonts w:ascii="Times New Roman" w:hAnsi="Times New Roman" w:cs="Times New Roman"/>
          <w:sz w:val="24"/>
          <w:szCs w:val="24"/>
        </w:rPr>
        <w:instrText xml:space="preserve"> ADDIN EN.CITE </w:instrText>
      </w:r>
      <w:r w:rsidR="008631A6">
        <w:rPr>
          <w:rFonts w:ascii="Times New Roman" w:hAnsi="Times New Roman" w:cs="Times New Roman"/>
          <w:sz w:val="24"/>
          <w:szCs w:val="24"/>
        </w:rPr>
        <w:fldChar w:fldCharType="begin">
          <w:fldData xml:space="preserve">PEVuZE5vdGU+PENpdGU+PEF1dGhvcj5DaG9zZXdvb2Q8L0F1dGhvcj48WWVhcj4yMDA5PC9ZZWFy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</w:fldData>
        </w:fldChar>
      </w:r>
      <w:r w:rsidR="008631A6">
        <w:rPr>
          <w:rFonts w:ascii="Times New Roman" w:hAnsi="Times New Roman" w:cs="Times New Roman"/>
          <w:sz w:val="24"/>
          <w:szCs w:val="24"/>
        </w:rPr>
        <w:instrText xml:space="preserve"> ADDIN EN.CITE.DATA </w:instrText>
      </w:r>
      <w:r w:rsidR="008631A6">
        <w:rPr>
          <w:rFonts w:ascii="Times New Roman" w:hAnsi="Times New Roman" w:cs="Times New Roman"/>
          <w:sz w:val="24"/>
          <w:szCs w:val="24"/>
        </w:rPr>
      </w:r>
      <w:r w:rsidR="008631A6">
        <w:rPr>
          <w:rFonts w:ascii="Times New Roman" w:hAnsi="Times New Roman" w:cs="Times New Roman"/>
          <w:sz w:val="24"/>
          <w:szCs w:val="24"/>
        </w:rPr>
        <w:fldChar w:fldCharType="end"/>
      </w:r>
      <w:r w:rsidR="004E3C4A">
        <w:rPr>
          <w:rFonts w:ascii="Times New Roman" w:hAnsi="Times New Roman" w:cs="Times New Roman"/>
          <w:sz w:val="24"/>
          <w:szCs w:val="24"/>
        </w:rPr>
      </w:r>
      <w:r w:rsidR="004E3C4A">
        <w:rPr>
          <w:rFonts w:ascii="Times New Roman" w:hAnsi="Times New Roman" w:cs="Times New Roman"/>
          <w:sz w:val="24"/>
          <w:szCs w:val="24"/>
        </w:rPr>
        <w:fldChar w:fldCharType="separate"/>
      </w:r>
      <w:r w:rsidR="008631A6" w:rsidRPr="008631A6">
        <w:rPr>
          <w:rFonts w:ascii="Times New Roman" w:hAnsi="Times New Roman" w:cs="Times New Roman"/>
          <w:noProof/>
          <w:sz w:val="24"/>
          <w:szCs w:val="24"/>
          <w:vertAlign w:val="superscript"/>
        </w:rPr>
        <w:t>1,14</w:t>
      </w:r>
      <w:r w:rsidR="004E3C4A">
        <w:rPr>
          <w:rFonts w:ascii="Times New Roman" w:hAnsi="Times New Roman" w:cs="Times New Roman"/>
          <w:sz w:val="24"/>
          <w:szCs w:val="24"/>
        </w:rPr>
        <w:fldChar w:fldCharType="end"/>
      </w:r>
      <w:r w:rsidR="00317FEA">
        <w:rPr>
          <w:rFonts w:ascii="Times New Roman" w:hAnsi="Times New Roman" w:cs="Times New Roman"/>
          <w:sz w:val="24"/>
          <w:szCs w:val="24"/>
        </w:rPr>
        <w:t xml:space="preserve">. </w:t>
      </w:r>
      <w:r w:rsidR="007D6AD4">
        <w:rPr>
          <w:rFonts w:ascii="Times New Roman" w:hAnsi="Times New Roman" w:cs="Times New Roman"/>
          <w:sz w:val="24"/>
          <w:szCs w:val="24"/>
        </w:rPr>
        <w:t>Transfer samples to a new clean tube or plate outside of the BSC p</w:t>
      </w:r>
      <w:r w:rsidR="00DD6E6B">
        <w:rPr>
          <w:rFonts w:ascii="Times New Roman" w:hAnsi="Times New Roman" w:cs="Times New Roman"/>
          <w:sz w:val="24"/>
          <w:szCs w:val="24"/>
        </w:rPr>
        <w:t>rior to packaging for removal from the BSL</w:t>
      </w:r>
      <w:r w:rsidR="00184B07">
        <w:rPr>
          <w:rFonts w:ascii="Times New Roman" w:hAnsi="Times New Roman" w:cs="Times New Roman"/>
          <w:sz w:val="24"/>
          <w:szCs w:val="24"/>
        </w:rPr>
        <w:t>-</w:t>
      </w:r>
      <w:r w:rsidR="00DD6E6B">
        <w:rPr>
          <w:rFonts w:ascii="Times New Roman" w:hAnsi="Times New Roman" w:cs="Times New Roman"/>
          <w:sz w:val="24"/>
          <w:szCs w:val="24"/>
        </w:rPr>
        <w:t>4</w:t>
      </w:r>
      <w:r w:rsidR="007D6AD4">
        <w:rPr>
          <w:rFonts w:ascii="Times New Roman" w:hAnsi="Times New Roman" w:cs="Times New Roman"/>
          <w:sz w:val="24"/>
          <w:szCs w:val="24"/>
        </w:rPr>
        <w:t xml:space="preserve"> laboratory</w:t>
      </w:r>
      <w:r w:rsidR="00DD6E6B">
        <w:rPr>
          <w:rFonts w:ascii="Times New Roman" w:hAnsi="Times New Roman" w:cs="Times New Roman"/>
          <w:sz w:val="24"/>
          <w:szCs w:val="24"/>
        </w:rPr>
        <w:t>.</w:t>
      </w:r>
    </w:p>
    <w:p w14:paraId="439E86D2" w14:textId="77777777" w:rsidR="00861727" w:rsidRPr="0043010D" w:rsidRDefault="00861727" w:rsidP="00F155AD">
      <w:pPr>
        <w:pStyle w:val="ListParagraph"/>
        <w:spacing w:after="0" w:line="240" w:lineRule="auto"/>
        <w:ind w:left="0"/>
        <w:rPr>
          <w:rFonts w:ascii="Times New Roman" w:hAnsi="Times New Roman" w:cs="Times New Roman"/>
          <w:sz w:val="24"/>
          <w:szCs w:val="24"/>
        </w:rPr>
      </w:pPr>
    </w:p>
    <w:p w14:paraId="33A6FF3B" w14:textId="420928DB" w:rsidR="00861727" w:rsidRPr="0043010D" w:rsidRDefault="00EE3402" w:rsidP="00F155AD">
      <w:pPr>
        <w:pStyle w:val="ListParagraph"/>
        <w:numPr>
          <w:ilvl w:val="1"/>
          <w:numId w:val="1"/>
        </w:numPr>
        <w:spacing w:after="0" w:line="240" w:lineRule="auto"/>
        <w:ind w:left="0" w:firstLine="0"/>
        <w:rPr>
          <w:rFonts w:ascii="Times New Roman" w:hAnsi="Times New Roman" w:cs="Times New Roman"/>
          <w:sz w:val="24"/>
          <w:szCs w:val="24"/>
          <w:highlight w:val="yellow"/>
        </w:rPr>
      </w:pPr>
      <w:r w:rsidRPr="0043010D">
        <w:rPr>
          <w:rFonts w:ascii="Times New Roman" w:hAnsi="Times New Roman" w:cs="Times New Roman"/>
          <w:sz w:val="24"/>
          <w:szCs w:val="24"/>
          <w:highlight w:val="yellow"/>
        </w:rPr>
        <w:t>Heat</w:t>
      </w:r>
      <w:r>
        <w:rPr>
          <w:rFonts w:ascii="Times New Roman" w:hAnsi="Times New Roman" w:cs="Times New Roman"/>
          <w:sz w:val="24"/>
          <w:szCs w:val="24"/>
          <w:highlight w:val="yellow"/>
        </w:rPr>
        <w:t>-</w:t>
      </w:r>
      <w:r w:rsidR="00B05CD8" w:rsidRPr="0043010D">
        <w:rPr>
          <w:rFonts w:ascii="Times New Roman" w:hAnsi="Times New Roman" w:cs="Times New Roman"/>
          <w:sz w:val="24"/>
          <w:szCs w:val="24"/>
          <w:highlight w:val="yellow"/>
        </w:rPr>
        <w:t>seal i</w:t>
      </w:r>
      <w:r w:rsidR="005A1CFC" w:rsidRPr="0043010D">
        <w:rPr>
          <w:rFonts w:ascii="Times New Roman" w:hAnsi="Times New Roman" w:cs="Times New Roman"/>
          <w:sz w:val="24"/>
          <w:szCs w:val="24"/>
          <w:highlight w:val="yellow"/>
        </w:rPr>
        <w:t xml:space="preserve">nactivated samples </w:t>
      </w:r>
      <w:r w:rsidR="00D64C5B" w:rsidRPr="0043010D">
        <w:rPr>
          <w:rFonts w:ascii="Times New Roman" w:hAnsi="Times New Roman" w:cs="Times New Roman"/>
          <w:sz w:val="24"/>
          <w:szCs w:val="24"/>
          <w:highlight w:val="yellow"/>
        </w:rPr>
        <w:t xml:space="preserve">in tubes </w:t>
      </w:r>
      <w:r w:rsidR="006D67F7">
        <w:rPr>
          <w:rFonts w:ascii="Times New Roman" w:hAnsi="Times New Roman" w:cs="Times New Roman"/>
          <w:sz w:val="24"/>
          <w:szCs w:val="24"/>
          <w:highlight w:val="yellow"/>
        </w:rPr>
        <w:t xml:space="preserve">or plates </w:t>
      </w:r>
      <w:r w:rsidR="005A1CFC" w:rsidRPr="0043010D">
        <w:rPr>
          <w:rFonts w:ascii="Times New Roman" w:hAnsi="Times New Roman" w:cs="Times New Roman"/>
          <w:sz w:val="24"/>
          <w:szCs w:val="24"/>
          <w:highlight w:val="yellow"/>
        </w:rPr>
        <w:t xml:space="preserve">in a </w:t>
      </w:r>
      <w:r w:rsidR="00A44980" w:rsidRPr="0043010D">
        <w:rPr>
          <w:rFonts w:ascii="Times New Roman" w:hAnsi="Times New Roman" w:cs="Times New Roman"/>
          <w:sz w:val="24"/>
          <w:szCs w:val="24"/>
          <w:highlight w:val="yellow"/>
        </w:rPr>
        <w:t>heat</w:t>
      </w:r>
      <w:r w:rsidR="00511662" w:rsidRPr="0043010D">
        <w:rPr>
          <w:rFonts w:ascii="Times New Roman" w:hAnsi="Times New Roman" w:cs="Times New Roman"/>
          <w:sz w:val="24"/>
          <w:szCs w:val="24"/>
          <w:highlight w:val="yellow"/>
        </w:rPr>
        <w:t>-</w:t>
      </w:r>
      <w:r w:rsidR="00A44980" w:rsidRPr="0043010D">
        <w:rPr>
          <w:rFonts w:ascii="Times New Roman" w:hAnsi="Times New Roman" w:cs="Times New Roman"/>
          <w:sz w:val="24"/>
          <w:szCs w:val="24"/>
          <w:highlight w:val="yellow"/>
        </w:rPr>
        <w:t>seal pouch</w:t>
      </w:r>
      <w:r w:rsidR="005536F1" w:rsidRPr="0043010D">
        <w:rPr>
          <w:rFonts w:ascii="Times New Roman" w:hAnsi="Times New Roman" w:cs="Times New Roman"/>
          <w:sz w:val="24"/>
          <w:szCs w:val="24"/>
          <w:highlight w:val="yellow"/>
        </w:rPr>
        <w:t xml:space="preserve"> </w:t>
      </w:r>
      <w:r w:rsidR="005A1CFC" w:rsidRPr="0043010D">
        <w:rPr>
          <w:rFonts w:ascii="Times New Roman" w:hAnsi="Times New Roman" w:cs="Times New Roman"/>
          <w:sz w:val="24"/>
          <w:szCs w:val="24"/>
          <w:highlight w:val="yellow"/>
        </w:rPr>
        <w:t xml:space="preserve">containing sufficient 5% disinfectant </w:t>
      </w:r>
      <w:r w:rsidR="00317FEA">
        <w:rPr>
          <w:rFonts w:ascii="Times New Roman" w:hAnsi="Times New Roman" w:cs="Times New Roman"/>
          <w:sz w:val="24"/>
          <w:szCs w:val="24"/>
          <w:highlight w:val="yellow"/>
        </w:rPr>
        <w:t xml:space="preserve">or fixative </w:t>
      </w:r>
      <w:r w:rsidR="00D64C5B" w:rsidRPr="0043010D">
        <w:rPr>
          <w:rFonts w:ascii="Times New Roman" w:hAnsi="Times New Roman" w:cs="Times New Roman"/>
          <w:sz w:val="24"/>
          <w:szCs w:val="24"/>
          <w:highlight w:val="yellow"/>
        </w:rPr>
        <w:t xml:space="preserve">solution </w:t>
      </w:r>
      <w:r w:rsidR="005A1CFC" w:rsidRPr="0043010D">
        <w:rPr>
          <w:rFonts w:ascii="Times New Roman" w:hAnsi="Times New Roman" w:cs="Times New Roman"/>
          <w:sz w:val="24"/>
          <w:szCs w:val="24"/>
          <w:highlight w:val="yellow"/>
        </w:rPr>
        <w:t xml:space="preserve">to disinfect the inside of the bag and the outside of the </w:t>
      </w:r>
      <w:r w:rsidR="00D64C5B" w:rsidRPr="0043010D">
        <w:rPr>
          <w:rFonts w:ascii="Times New Roman" w:hAnsi="Times New Roman" w:cs="Times New Roman"/>
          <w:sz w:val="24"/>
          <w:szCs w:val="24"/>
          <w:highlight w:val="yellow"/>
        </w:rPr>
        <w:lastRenderedPageBreak/>
        <w:t xml:space="preserve">sample </w:t>
      </w:r>
      <w:r w:rsidR="005A1CFC" w:rsidRPr="0043010D">
        <w:rPr>
          <w:rFonts w:ascii="Times New Roman" w:hAnsi="Times New Roman" w:cs="Times New Roman"/>
          <w:sz w:val="24"/>
          <w:szCs w:val="24"/>
          <w:highlight w:val="yellow"/>
        </w:rPr>
        <w:t xml:space="preserve">tubes </w:t>
      </w:r>
      <w:r w:rsidR="00D64C5B" w:rsidRPr="0043010D">
        <w:rPr>
          <w:rFonts w:ascii="Times New Roman" w:hAnsi="Times New Roman" w:cs="Times New Roman"/>
          <w:sz w:val="24"/>
          <w:szCs w:val="24"/>
          <w:highlight w:val="yellow"/>
        </w:rPr>
        <w:t xml:space="preserve">undergoing </w:t>
      </w:r>
      <w:r w:rsidR="005A1CFC" w:rsidRPr="0043010D">
        <w:rPr>
          <w:rFonts w:ascii="Times New Roman" w:hAnsi="Times New Roman" w:cs="Times New Roman"/>
          <w:sz w:val="24"/>
          <w:szCs w:val="24"/>
          <w:highlight w:val="yellow"/>
        </w:rPr>
        <w:t>transfer out</w:t>
      </w:r>
      <w:r w:rsidR="00D64C5B" w:rsidRPr="0043010D">
        <w:rPr>
          <w:rFonts w:ascii="Times New Roman" w:hAnsi="Times New Roman" w:cs="Times New Roman"/>
          <w:sz w:val="24"/>
          <w:szCs w:val="24"/>
          <w:highlight w:val="yellow"/>
        </w:rPr>
        <w:t xml:space="preserve"> of the BSL</w:t>
      </w:r>
      <w:r w:rsidR="00861EF7" w:rsidRPr="0043010D">
        <w:rPr>
          <w:rFonts w:ascii="Times New Roman" w:hAnsi="Times New Roman" w:cs="Times New Roman"/>
          <w:sz w:val="24"/>
          <w:szCs w:val="24"/>
          <w:highlight w:val="yellow"/>
        </w:rPr>
        <w:t>-</w:t>
      </w:r>
      <w:r w:rsidR="00D64C5B" w:rsidRPr="0043010D">
        <w:rPr>
          <w:rFonts w:ascii="Times New Roman" w:hAnsi="Times New Roman" w:cs="Times New Roman"/>
          <w:sz w:val="24"/>
          <w:szCs w:val="24"/>
          <w:highlight w:val="yellow"/>
        </w:rPr>
        <w:t>4 laboratory</w:t>
      </w:r>
      <w:r w:rsidR="005A1CFC" w:rsidRPr="0043010D">
        <w:rPr>
          <w:rFonts w:ascii="Times New Roman" w:hAnsi="Times New Roman" w:cs="Times New Roman"/>
          <w:sz w:val="24"/>
          <w:szCs w:val="24"/>
          <w:highlight w:val="yellow"/>
        </w:rPr>
        <w:t>.</w:t>
      </w:r>
      <w:r w:rsidR="00FA2037" w:rsidRPr="0043010D">
        <w:rPr>
          <w:rFonts w:ascii="Times New Roman" w:hAnsi="Times New Roman" w:cs="Times New Roman"/>
          <w:sz w:val="24"/>
          <w:szCs w:val="24"/>
          <w:highlight w:val="yellow"/>
        </w:rPr>
        <w:t xml:space="preserve"> Place this pouch into another pouch following same </w:t>
      </w:r>
      <w:r w:rsidR="005536F1" w:rsidRPr="0043010D">
        <w:rPr>
          <w:rFonts w:ascii="Times New Roman" w:hAnsi="Times New Roman" w:cs="Times New Roman"/>
          <w:sz w:val="24"/>
          <w:szCs w:val="24"/>
          <w:highlight w:val="yellow"/>
        </w:rPr>
        <w:t>procedure</w:t>
      </w:r>
      <w:r w:rsidR="00FA2037" w:rsidRPr="0043010D">
        <w:rPr>
          <w:rFonts w:ascii="Times New Roman" w:hAnsi="Times New Roman" w:cs="Times New Roman"/>
          <w:sz w:val="24"/>
          <w:szCs w:val="24"/>
          <w:highlight w:val="yellow"/>
        </w:rPr>
        <w:t>.</w:t>
      </w:r>
    </w:p>
    <w:p w14:paraId="289A4537" w14:textId="77777777" w:rsidR="007C7319" w:rsidRPr="0043010D" w:rsidRDefault="007C7319" w:rsidP="00F155AD">
      <w:pPr>
        <w:pStyle w:val="ListParagraph"/>
        <w:spacing w:after="0" w:line="240" w:lineRule="auto"/>
        <w:ind w:left="0"/>
        <w:rPr>
          <w:rFonts w:ascii="Times New Roman" w:hAnsi="Times New Roman" w:cs="Times New Roman"/>
          <w:sz w:val="24"/>
          <w:szCs w:val="24"/>
        </w:rPr>
      </w:pPr>
    </w:p>
    <w:p w14:paraId="415E0D19" w14:textId="19702600" w:rsidR="00861727" w:rsidRDefault="00511662" w:rsidP="00F155AD">
      <w:pPr>
        <w:pStyle w:val="ListParagraph"/>
        <w:numPr>
          <w:ilvl w:val="1"/>
          <w:numId w:val="1"/>
        </w:numPr>
        <w:spacing w:after="0" w:line="240" w:lineRule="auto"/>
        <w:ind w:left="0" w:firstLine="0"/>
        <w:rPr>
          <w:rFonts w:ascii="Times New Roman" w:hAnsi="Times New Roman" w:cs="Times New Roman"/>
          <w:sz w:val="24"/>
          <w:szCs w:val="24"/>
        </w:rPr>
      </w:pPr>
      <w:r w:rsidRPr="0043010D">
        <w:rPr>
          <w:rFonts w:ascii="Times New Roman" w:hAnsi="Times New Roman" w:cs="Times New Roman"/>
          <w:sz w:val="24"/>
          <w:szCs w:val="24"/>
          <w:highlight w:val="yellow"/>
        </w:rPr>
        <w:t xml:space="preserve">Seal the </w:t>
      </w:r>
      <w:r w:rsidR="00215A42" w:rsidRPr="0043010D">
        <w:rPr>
          <w:rFonts w:ascii="Times New Roman" w:hAnsi="Times New Roman" w:cs="Times New Roman"/>
          <w:sz w:val="24"/>
          <w:szCs w:val="24"/>
          <w:highlight w:val="yellow"/>
        </w:rPr>
        <w:t xml:space="preserve">second </w:t>
      </w:r>
      <w:r w:rsidRPr="0043010D">
        <w:rPr>
          <w:rFonts w:ascii="Times New Roman" w:hAnsi="Times New Roman" w:cs="Times New Roman"/>
          <w:sz w:val="24"/>
          <w:szCs w:val="24"/>
          <w:highlight w:val="yellow"/>
        </w:rPr>
        <w:t>pouch and p</w:t>
      </w:r>
      <w:r w:rsidR="00B05CD8" w:rsidRPr="0043010D">
        <w:rPr>
          <w:rFonts w:ascii="Times New Roman" w:hAnsi="Times New Roman" w:cs="Times New Roman"/>
          <w:sz w:val="24"/>
          <w:szCs w:val="24"/>
          <w:highlight w:val="yellow"/>
        </w:rPr>
        <w:t>lace t</w:t>
      </w:r>
      <w:r w:rsidR="005A1CFC" w:rsidRPr="0043010D">
        <w:rPr>
          <w:rFonts w:ascii="Times New Roman" w:hAnsi="Times New Roman" w:cs="Times New Roman"/>
          <w:sz w:val="24"/>
          <w:szCs w:val="24"/>
          <w:highlight w:val="yellow"/>
        </w:rPr>
        <w:t xml:space="preserve">he </w:t>
      </w:r>
      <w:r w:rsidR="00B05CD8" w:rsidRPr="0043010D">
        <w:rPr>
          <w:rFonts w:ascii="Times New Roman" w:hAnsi="Times New Roman" w:cs="Times New Roman"/>
          <w:sz w:val="24"/>
          <w:szCs w:val="24"/>
          <w:highlight w:val="yellow"/>
        </w:rPr>
        <w:t>heat-</w:t>
      </w:r>
      <w:r w:rsidR="005A1CFC" w:rsidRPr="0043010D">
        <w:rPr>
          <w:rFonts w:ascii="Times New Roman" w:hAnsi="Times New Roman" w:cs="Times New Roman"/>
          <w:sz w:val="24"/>
          <w:szCs w:val="24"/>
          <w:highlight w:val="yellow"/>
        </w:rPr>
        <w:t xml:space="preserve">sealed </w:t>
      </w:r>
      <w:r w:rsidRPr="0043010D">
        <w:rPr>
          <w:rFonts w:ascii="Times New Roman" w:hAnsi="Times New Roman" w:cs="Times New Roman"/>
          <w:sz w:val="24"/>
          <w:szCs w:val="24"/>
          <w:highlight w:val="yellow"/>
        </w:rPr>
        <w:t xml:space="preserve">pouch </w:t>
      </w:r>
      <w:r w:rsidR="005A1CFC" w:rsidRPr="0043010D">
        <w:rPr>
          <w:rFonts w:ascii="Times New Roman" w:hAnsi="Times New Roman" w:cs="Times New Roman"/>
          <w:sz w:val="24"/>
          <w:szCs w:val="24"/>
          <w:highlight w:val="yellow"/>
        </w:rPr>
        <w:t xml:space="preserve">into a dunk tank containing 5% disinfectant </w:t>
      </w:r>
      <w:r w:rsidR="00B05CD8" w:rsidRPr="0043010D">
        <w:rPr>
          <w:rFonts w:ascii="Times New Roman" w:hAnsi="Times New Roman" w:cs="Times New Roman"/>
          <w:sz w:val="24"/>
          <w:szCs w:val="24"/>
          <w:highlight w:val="yellow"/>
        </w:rPr>
        <w:t xml:space="preserve">solution </w:t>
      </w:r>
      <w:r w:rsidR="005A1CFC" w:rsidRPr="0043010D">
        <w:rPr>
          <w:rFonts w:ascii="Times New Roman" w:hAnsi="Times New Roman" w:cs="Times New Roman"/>
          <w:sz w:val="24"/>
          <w:szCs w:val="24"/>
          <w:highlight w:val="yellow"/>
        </w:rPr>
        <w:t>for at least 10 min</w:t>
      </w:r>
      <w:r w:rsidR="001120C7">
        <w:rPr>
          <w:rFonts w:ascii="Times New Roman" w:hAnsi="Times New Roman" w:cs="Times New Roman"/>
          <w:sz w:val="24"/>
          <w:szCs w:val="24"/>
          <w:highlight w:val="yellow"/>
        </w:rPr>
        <w:t>utes</w:t>
      </w:r>
      <w:r w:rsidR="005A1CFC" w:rsidRPr="0043010D">
        <w:rPr>
          <w:rFonts w:ascii="Times New Roman" w:hAnsi="Times New Roman" w:cs="Times New Roman"/>
          <w:sz w:val="24"/>
          <w:szCs w:val="24"/>
          <w:highlight w:val="yellow"/>
        </w:rPr>
        <w:t xml:space="preserve"> to disinfect the outside of the </w:t>
      </w:r>
      <w:r w:rsidR="00B05CD8" w:rsidRPr="0043010D">
        <w:rPr>
          <w:rFonts w:ascii="Times New Roman" w:hAnsi="Times New Roman" w:cs="Times New Roman"/>
          <w:sz w:val="24"/>
          <w:szCs w:val="24"/>
          <w:highlight w:val="yellow"/>
        </w:rPr>
        <w:t>heat-</w:t>
      </w:r>
      <w:r w:rsidR="005A1CFC" w:rsidRPr="0043010D">
        <w:rPr>
          <w:rFonts w:ascii="Times New Roman" w:hAnsi="Times New Roman" w:cs="Times New Roman"/>
          <w:sz w:val="24"/>
          <w:szCs w:val="24"/>
          <w:highlight w:val="yellow"/>
        </w:rPr>
        <w:t>seal</w:t>
      </w:r>
      <w:r w:rsidRPr="0043010D">
        <w:rPr>
          <w:rFonts w:ascii="Times New Roman" w:hAnsi="Times New Roman" w:cs="Times New Roman"/>
          <w:sz w:val="24"/>
          <w:szCs w:val="24"/>
          <w:highlight w:val="yellow"/>
        </w:rPr>
        <w:t>ed</w:t>
      </w:r>
      <w:r w:rsidR="005A1CFC" w:rsidRPr="0043010D">
        <w:rPr>
          <w:rFonts w:ascii="Times New Roman" w:hAnsi="Times New Roman" w:cs="Times New Roman"/>
          <w:sz w:val="24"/>
          <w:szCs w:val="24"/>
          <w:highlight w:val="yellow"/>
        </w:rPr>
        <w:t xml:space="preserve"> </w:t>
      </w:r>
      <w:r w:rsidRPr="0043010D">
        <w:rPr>
          <w:rFonts w:ascii="Times New Roman" w:hAnsi="Times New Roman" w:cs="Times New Roman"/>
          <w:sz w:val="24"/>
          <w:szCs w:val="24"/>
          <w:highlight w:val="yellow"/>
        </w:rPr>
        <w:t>pouch</w:t>
      </w:r>
      <w:r w:rsidR="005A1CFC" w:rsidRPr="0043010D">
        <w:rPr>
          <w:rFonts w:ascii="Times New Roman" w:hAnsi="Times New Roman" w:cs="Times New Roman"/>
          <w:sz w:val="24"/>
          <w:szCs w:val="24"/>
          <w:highlight w:val="yellow"/>
        </w:rPr>
        <w:t>.</w:t>
      </w:r>
    </w:p>
    <w:p w14:paraId="502941D0" w14:textId="77777777" w:rsidR="001B4064" w:rsidRPr="00F155AD" w:rsidRDefault="001B4064" w:rsidP="00F155AD">
      <w:pPr>
        <w:spacing w:after="0" w:line="240" w:lineRule="auto"/>
        <w:rPr>
          <w:rFonts w:ascii="Times New Roman" w:hAnsi="Times New Roman" w:cs="Times New Roman"/>
          <w:sz w:val="24"/>
          <w:szCs w:val="24"/>
        </w:rPr>
      </w:pPr>
    </w:p>
    <w:p w14:paraId="59CE9836" w14:textId="77777777" w:rsidR="00861727" w:rsidRPr="00F155AD" w:rsidRDefault="008913FD" w:rsidP="00F155AD">
      <w:pPr>
        <w:pStyle w:val="ListParagraph"/>
        <w:numPr>
          <w:ilvl w:val="1"/>
          <w:numId w:val="1"/>
        </w:numPr>
        <w:spacing w:after="0" w:line="240" w:lineRule="auto"/>
        <w:ind w:left="0" w:firstLine="0"/>
        <w:rPr>
          <w:rFonts w:ascii="Times New Roman" w:hAnsi="Times New Roman" w:cs="Times New Roman"/>
          <w:sz w:val="24"/>
          <w:szCs w:val="24"/>
        </w:rPr>
      </w:pPr>
      <w:r w:rsidRPr="00F155AD">
        <w:rPr>
          <w:rFonts w:ascii="Times New Roman" w:hAnsi="Times New Roman" w:cs="Times New Roman"/>
          <w:sz w:val="24"/>
          <w:szCs w:val="24"/>
          <w:highlight w:val="yellow"/>
        </w:rPr>
        <w:t>F</w:t>
      </w:r>
      <w:r w:rsidR="005A1CFC" w:rsidRPr="00F155AD">
        <w:rPr>
          <w:rFonts w:ascii="Times New Roman" w:hAnsi="Times New Roman" w:cs="Times New Roman"/>
          <w:sz w:val="24"/>
          <w:szCs w:val="24"/>
          <w:highlight w:val="yellow"/>
        </w:rPr>
        <w:t xml:space="preserve">ill out a dunk tank log book inside the lab </w:t>
      </w:r>
      <w:r w:rsidR="00511662" w:rsidRPr="00F155AD">
        <w:rPr>
          <w:rFonts w:ascii="Times New Roman" w:hAnsi="Times New Roman" w:cs="Times New Roman"/>
          <w:sz w:val="24"/>
          <w:szCs w:val="24"/>
          <w:highlight w:val="yellow"/>
        </w:rPr>
        <w:t xml:space="preserve">by </w:t>
      </w:r>
      <w:r w:rsidRPr="00F155AD">
        <w:rPr>
          <w:rFonts w:ascii="Times New Roman" w:hAnsi="Times New Roman" w:cs="Times New Roman"/>
          <w:sz w:val="24"/>
          <w:szCs w:val="24"/>
          <w:highlight w:val="yellow"/>
        </w:rPr>
        <w:t xml:space="preserve">delineating the </w:t>
      </w:r>
      <w:r w:rsidR="005A1CFC" w:rsidRPr="00F155AD">
        <w:rPr>
          <w:rFonts w:ascii="Times New Roman" w:hAnsi="Times New Roman" w:cs="Times New Roman"/>
          <w:sz w:val="24"/>
          <w:szCs w:val="24"/>
          <w:highlight w:val="yellow"/>
        </w:rPr>
        <w:t xml:space="preserve">number and size of tubes, volume in tubes, agent used, inactivation method used, and room </w:t>
      </w:r>
      <w:r w:rsidRPr="00F155AD">
        <w:rPr>
          <w:rFonts w:ascii="Times New Roman" w:hAnsi="Times New Roman" w:cs="Times New Roman"/>
          <w:sz w:val="24"/>
          <w:szCs w:val="24"/>
          <w:highlight w:val="yellow"/>
        </w:rPr>
        <w:t xml:space="preserve">to </w:t>
      </w:r>
      <w:r w:rsidR="005A1CFC" w:rsidRPr="00F155AD">
        <w:rPr>
          <w:rFonts w:ascii="Times New Roman" w:hAnsi="Times New Roman" w:cs="Times New Roman"/>
          <w:sz w:val="24"/>
          <w:szCs w:val="24"/>
          <w:highlight w:val="yellow"/>
        </w:rPr>
        <w:t xml:space="preserve">where samples will be </w:t>
      </w:r>
      <w:r w:rsidRPr="00F155AD">
        <w:rPr>
          <w:rFonts w:ascii="Times New Roman" w:hAnsi="Times New Roman" w:cs="Times New Roman"/>
          <w:sz w:val="24"/>
          <w:szCs w:val="24"/>
          <w:highlight w:val="yellow"/>
        </w:rPr>
        <w:t>transferred.</w:t>
      </w:r>
    </w:p>
    <w:p w14:paraId="65B22CAD" w14:textId="77777777" w:rsidR="001B4064" w:rsidRPr="00F155AD" w:rsidRDefault="001B4064" w:rsidP="00F155AD">
      <w:pPr>
        <w:spacing w:after="0" w:line="240" w:lineRule="auto"/>
        <w:rPr>
          <w:rFonts w:ascii="Times New Roman" w:hAnsi="Times New Roman" w:cs="Times New Roman"/>
          <w:sz w:val="24"/>
          <w:szCs w:val="24"/>
        </w:rPr>
      </w:pPr>
    </w:p>
    <w:p w14:paraId="7F68D99C" w14:textId="77777777" w:rsidR="005A1CFC" w:rsidRPr="0043010D" w:rsidRDefault="00944E5F" w:rsidP="00F155AD">
      <w:pPr>
        <w:pStyle w:val="ListParagraph"/>
        <w:spacing w:after="0" w:line="240" w:lineRule="auto"/>
        <w:ind w:left="0"/>
        <w:rPr>
          <w:rFonts w:ascii="Times New Roman" w:hAnsi="Times New Roman" w:cs="Times New Roman"/>
          <w:sz w:val="24"/>
          <w:szCs w:val="24"/>
        </w:rPr>
      </w:pPr>
      <w:r w:rsidRPr="0043010D">
        <w:rPr>
          <w:rFonts w:ascii="Times New Roman" w:hAnsi="Times New Roman" w:cs="Times New Roman"/>
          <w:sz w:val="24"/>
          <w:szCs w:val="24"/>
        </w:rPr>
        <w:t>7</w:t>
      </w:r>
      <w:r w:rsidR="00555C16" w:rsidRPr="0043010D">
        <w:rPr>
          <w:rFonts w:ascii="Times New Roman" w:hAnsi="Times New Roman" w:cs="Times New Roman"/>
          <w:sz w:val="24"/>
          <w:szCs w:val="24"/>
        </w:rPr>
        <w:t>.5</w:t>
      </w:r>
      <w:r w:rsidR="00555C16" w:rsidRPr="0043010D">
        <w:rPr>
          <w:rFonts w:ascii="Times New Roman" w:hAnsi="Times New Roman" w:cs="Times New Roman"/>
          <w:sz w:val="24"/>
          <w:szCs w:val="24"/>
        </w:rPr>
        <w:tab/>
      </w:r>
      <w:r w:rsidR="00E00CE4" w:rsidRPr="0043010D">
        <w:rPr>
          <w:rFonts w:ascii="Times New Roman" w:hAnsi="Times New Roman" w:cs="Times New Roman"/>
          <w:sz w:val="24"/>
          <w:szCs w:val="24"/>
        </w:rPr>
        <w:t>Coordinate with a colleague on the o</w:t>
      </w:r>
      <w:r w:rsidR="00861EF7" w:rsidRPr="0043010D">
        <w:rPr>
          <w:rFonts w:ascii="Times New Roman" w:hAnsi="Times New Roman" w:cs="Times New Roman"/>
          <w:sz w:val="24"/>
          <w:szCs w:val="24"/>
        </w:rPr>
        <w:t>utside of the BSL-4 laboratory</w:t>
      </w:r>
      <w:r w:rsidR="00E00CE4" w:rsidRPr="0043010D">
        <w:rPr>
          <w:rFonts w:ascii="Times New Roman" w:hAnsi="Times New Roman" w:cs="Times New Roman"/>
          <w:sz w:val="24"/>
          <w:szCs w:val="24"/>
        </w:rPr>
        <w:t xml:space="preserve"> to</w:t>
      </w:r>
      <w:r w:rsidR="00555C16" w:rsidRPr="0043010D">
        <w:rPr>
          <w:rFonts w:ascii="Times New Roman" w:hAnsi="Times New Roman" w:cs="Times New Roman"/>
          <w:sz w:val="24"/>
          <w:szCs w:val="24"/>
        </w:rPr>
        <w:t xml:space="preserve"> retrieve the </w:t>
      </w:r>
      <w:r w:rsidR="0078192B" w:rsidRPr="0043010D">
        <w:rPr>
          <w:rFonts w:ascii="Times New Roman" w:hAnsi="Times New Roman" w:cs="Times New Roman"/>
          <w:sz w:val="24"/>
          <w:szCs w:val="24"/>
        </w:rPr>
        <w:t xml:space="preserve">pouch </w:t>
      </w:r>
      <w:r w:rsidR="005A1CFC" w:rsidRPr="0043010D">
        <w:rPr>
          <w:rFonts w:ascii="Times New Roman" w:hAnsi="Times New Roman" w:cs="Times New Roman"/>
          <w:sz w:val="24"/>
          <w:szCs w:val="24"/>
        </w:rPr>
        <w:t xml:space="preserve">from the dunk tank and </w:t>
      </w:r>
      <w:r w:rsidR="00555C16" w:rsidRPr="0043010D">
        <w:rPr>
          <w:rFonts w:ascii="Times New Roman" w:hAnsi="Times New Roman" w:cs="Times New Roman"/>
          <w:sz w:val="24"/>
          <w:szCs w:val="24"/>
        </w:rPr>
        <w:t>take sample</w:t>
      </w:r>
      <w:r w:rsidR="0078192B" w:rsidRPr="0043010D">
        <w:rPr>
          <w:rFonts w:ascii="Times New Roman" w:hAnsi="Times New Roman" w:cs="Times New Roman"/>
          <w:sz w:val="24"/>
          <w:szCs w:val="24"/>
        </w:rPr>
        <w:t>s</w:t>
      </w:r>
      <w:r w:rsidR="00555C16" w:rsidRPr="0043010D">
        <w:rPr>
          <w:rFonts w:ascii="Times New Roman" w:hAnsi="Times New Roman" w:cs="Times New Roman"/>
          <w:sz w:val="24"/>
          <w:szCs w:val="24"/>
        </w:rPr>
        <w:t xml:space="preserve"> </w:t>
      </w:r>
      <w:r w:rsidR="005A1CFC" w:rsidRPr="0043010D">
        <w:rPr>
          <w:rFonts w:ascii="Times New Roman" w:hAnsi="Times New Roman" w:cs="Times New Roman"/>
          <w:sz w:val="24"/>
          <w:szCs w:val="24"/>
        </w:rPr>
        <w:t>to the BSL</w:t>
      </w:r>
      <w:r w:rsidR="00E00CE4" w:rsidRPr="0043010D">
        <w:rPr>
          <w:rFonts w:ascii="Times New Roman" w:hAnsi="Times New Roman" w:cs="Times New Roman"/>
          <w:sz w:val="24"/>
          <w:szCs w:val="24"/>
        </w:rPr>
        <w:t>-</w:t>
      </w:r>
      <w:r w:rsidR="005A1CFC" w:rsidRPr="0043010D">
        <w:rPr>
          <w:rFonts w:ascii="Times New Roman" w:hAnsi="Times New Roman" w:cs="Times New Roman"/>
          <w:sz w:val="24"/>
          <w:szCs w:val="24"/>
        </w:rPr>
        <w:t>2</w:t>
      </w:r>
      <w:r w:rsidR="00555C16" w:rsidRPr="0043010D">
        <w:rPr>
          <w:rFonts w:ascii="Times New Roman" w:hAnsi="Times New Roman" w:cs="Times New Roman"/>
          <w:sz w:val="24"/>
          <w:szCs w:val="24"/>
        </w:rPr>
        <w:t xml:space="preserve"> laboratory.</w:t>
      </w:r>
    </w:p>
    <w:p w14:paraId="74714408" w14:textId="77777777" w:rsidR="007B3061" w:rsidRPr="0043010D" w:rsidRDefault="007B3061" w:rsidP="00F155AD">
      <w:pPr>
        <w:spacing w:after="0" w:line="240" w:lineRule="auto"/>
        <w:contextualSpacing/>
        <w:rPr>
          <w:rFonts w:ascii="Times New Roman" w:hAnsi="Times New Roman" w:cs="Times New Roman"/>
          <w:sz w:val="24"/>
          <w:szCs w:val="24"/>
        </w:rPr>
      </w:pPr>
    </w:p>
    <w:p w14:paraId="384BEB9B" w14:textId="77777777" w:rsidR="00FA0F6A" w:rsidRPr="0043010D" w:rsidRDefault="00FA0F6A" w:rsidP="00F155AD">
      <w:pPr>
        <w:spacing w:after="0" w:line="240" w:lineRule="auto"/>
        <w:contextualSpacing/>
        <w:rPr>
          <w:rFonts w:ascii="Times New Roman" w:hAnsi="Times New Roman" w:cs="Times New Roman"/>
          <w:b/>
          <w:sz w:val="24"/>
          <w:szCs w:val="24"/>
        </w:rPr>
      </w:pPr>
      <w:r w:rsidRPr="0043010D">
        <w:rPr>
          <w:rFonts w:ascii="Times New Roman" w:hAnsi="Times New Roman" w:cs="Times New Roman"/>
          <w:b/>
          <w:sz w:val="24"/>
          <w:szCs w:val="24"/>
        </w:rPr>
        <w:t>REPRESENTATIVE RESULTS</w:t>
      </w:r>
    </w:p>
    <w:p w14:paraId="539A6729" w14:textId="5DA05998" w:rsidR="002222CE" w:rsidRPr="0043010D" w:rsidRDefault="00240F3B" w:rsidP="00F155A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Following proper procedures within the BSL</w:t>
      </w:r>
      <w:r w:rsidR="009F25A2">
        <w:rPr>
          <w:rFonts w:ascii="Times New Roman" w:hAnsi="Times New Roman" w:cs="Times New Roman"/>
          <w:sz w:val="24"/>
          <w:szCs w:val="24"/>
        </w:rPr>
        <w:t>-</w:t>
      </w:r>
      <w:r>
        <w:rPr>
          <w:rFonts w:ascii="Times New Roman" w:hAnsi="Times New Roman" w:cs="Times New Roman"/>
          <w:sz w:val="24"/>
          <w:szCs w:val="24"/>
        </w:rPr>
        <w:t>4 lab</w:t>
      </w:r>
      <w:r w:rsidR="009F25A2">
        <w:rPr>
          <w:rFonts w:ascii="Times New Roman" w:hAnsi="Times New Roman" w:cs="Times New Roman"/>
          <w:sz w:val="24"/>
          <w:szCs w:val="24"/>
        </w:rPr>
        <w:t>oratory</w:t>
      </w:r>
      <w:r>
        <w:rPr>
          <w:rFonts w:ascii="Times New Roman" w:hAnsi="Times New Roman" w:cs="Times New Roman"/>
          <w:sz w:val="24"/>
          <w:szCs w:val="24"/>
        </w:rPr>
        <w:t xml:space="preserve"> are critical for ensuring safe and effective completion of assays. </w:t>
      </w:r>
      <w:r w:rsidR="00C82F3F">
        <w:rPr>
          <w:rFonts w:ascii="Times New Roman" w:hAnsi="Times New Roman" w:cs="Times New Roman"/>
          <w:sz w:val="24"/>
          <w:szCs w:val="24"/>
        </w:rPr>
        <w:t xml:space="preserve">By referring to the completed </w:t>
      </w:r>
      <w:r w:rsidR="00C82F3F" w:rsidRPr="0043010D">
        <w:rPr>
          <w:rFonts w:ascii="Times New Roman" w:hAnsi="Times New Roman" w:cs="Times New Roman"/>
          <w:sz w:val="24"/>
          <w:szCs w:val="24"/>
        </w:rPr>
        <w:t>daily internal checklist (Figure 1)</w:t>
      </w:r>
      <w:r w:rsidR="00C82F3F">
        <w:rPr>
          <w:rFonts w:ascii="Times New Roman" w:hAnsi="Times New Roman" w:cs="Times New Roman"/>
          <w:sz w:val="24"/>
          <w:szCs w:val="24"/>
        </w:rPr>
        <w:t xml:space="preserve">, laboratory staff </w:t>
      </w:r>
      <w:r>
        <w:rPr>
          <w:rFonts w:ascii="Times New Roman" w:hAnsi="Times New Roman" w:cs="Times New Roman"/>
          <w:sz w:val="24"/>
          <w:szCs w:val="24"/>
        </w:rPr>
        <w:t>en</w:t>
      </w:r>
      <w:r w:rsidR="00C82F3F">
        <w:rPr>
          <w:rFonts w:ascii="Times New Roman" w:hAnsi="Times New Roman" w:cs="Times New Roman"/>
          <w:sz w:val="24"/>
          <w:szCs w:val="24"/>
        </w:rPr>
        <w:t xml:space="preserve">sure that </w:t>
      </w:r>
      <w:r w:rsidR="00CC1171">
        <w:rPr>
          <w:rFonts w:ascii="Times New Roman" w:hAnsi="Times New Roman" w:cs="Times New Roman"/>
          <w:sz w:val="24"/>
          <w:szCs w:val="24"/>
        </w:rPr>
        <w:t xml:space="preserve">equipment </w:t>
      </w:r>
      <w:r>
        <w:rPr>
          <w:rFonts w:ascii="Times New Roman" w:hAnsi="Times New Roman" w:cs="Times New Roman"/>
          <w:sz w:val="24"/>
          <w:szCs w:val="24"/>
        </w:rPr>
        <w:t>is</w:t>
      </w:r>
      <w:r w:rsidR="00CC1171">
        <w:rPr>
          <w:rFonts w:ascii="Times New Roman" w:hAnsi="Times New Roman" w:cs="Times New Roman"/>
          <w:sz w:val="24"/>
          <w:szCs w:val="24"/>
        </w:rPr>
        <w:t xml:space="preserve"> fully operational.</w:t>
      </w:r>
      <w:r w:rsidR="00B84C26">
        <w:rPr>
          <w:rFonts w:ascii="Times New Roman" w:hAnsi="Times New Roman" w:cs="Times New Roman"/>
          <w:sz w:val="24"/>
          <w:szCs w:val="24"/>
        </w:rPr>
        <w:t xml:space="preserve"> </w:t>
      </w:r>
      <w:r w:rsidR="00CC1171">
        <w:rPr>
          <w:rFonts w:ascii="Times New Roman" w:hAnsi="Times New Roman" w:cs="Times New Roman"/>
          <w:sz w:val="24"/>
          <w:szCs w:val="24"/>
        </w:rPr>
        <w:t xml:space="preserve">Proper body positioning in the center of the BSC ensures that the experiment is performed under optimum air </w:t>
      </w:r>
      <w:r w:rsidR="00CC1171" w:rsidRPr="00F06074">
        <w:rPr>
          <w:rFonts w:ascii="Times New Roman" w:hAnsi="Times New Roman" w:cs="Times New Roman"/>
          <w:sz w:val="24"/>
          <w:szCs w:val="24"/>
        </w:rPr>
        <w:t>flow conditions (Figure 2)</w:t>
      </w:r>
      <w:r w:rsidR="00C82F3F" w:rsidRPr="00F06074">
        <w:rPr>
          <w:rFonts w:ascii="Times New Roman" w:hAnsi="Times New Roman" w:cs="Times New Roman"/>
          <w:sz w:val="24"/>
          <w:szCs w:val="24"/>
        </w:rPr>
        <w:t>.</w:t>
      </w:r>
      <w:r w:rsidR="0036267C" w:rsidRPr="00F06074">
        <w:rPr>
          <w:rFonts w:ascii="Times New Roman" w:hAnsi="Times New Roman" w:cs="Times New Roman"/>
          <w:sz w:val="24"/>
          <w:szCs w:val="24"/>
        </w:rPr>
        <w:t xml:space="preserve"> </w:t>
      </w:r>
      <w:r w:rsidR="005059F4">
        <w:rPr>
          <w:rFonts w:ascii="Times New Roman" w:hAnsi="Times New Roman" w:cs="Times New Roman"/>
          <w:sz w:val="24"/>
          <w:szCs w:val="24"/>
        </w:rPr>
        <w:t>The v</w:t>
      </w:r>
      <w:r w:rsidR="0036267C" w:rsidRPr="00B84C26">
        <w:rPr>
          <w:rFonts w:ascii="Times New Roman" w:hAnsi="Times New Roman" w:cs="Times New Roman"/>
          <w:sz w:val="24"/>
          <w:szCs w:val="24"/>
        </w:rPr>
        <w:t xml:space="preserve">irus sample is serially diluted to obtain </w:t>
      </w:r>
      <w:r w:rsidR="00012418" w:rsidRPr="00B84C26">
        <w:rPr>
          <w:rFonts w:ascii="Times New Roman" w:hAnsi="Times New Roman" w:cs="Times New Roman"/>
          <w:sz w:val="24"/>
          <w:szCs w:val="24"/>
        </w:rPr>
        <w:t>plates that have 30–300 plaques</w:t>
      </w:r>
      <w:r w:rsidR="00036E50" w:rsidRPr="00B84C26">
        <w:rPr>
          <w:rFonts w:ascii="Times New Roman" w:hAnsi="Times New Roman" w:cs="Times New Roman"/>
          <w:sz w:val="24"/>
          <w:szCs w:val="24"/>
        </w:rPr>
        <w:t xml:space="preserve"> per plate</w:t>
      </w:r>
      <w:r w:rsidR="009F25A2">
        <w:rPr>
          <w:rFonts w:ascii="Times New Roman" w:hAnsi="Times New Roman" w:cs="Times New Roman"/>
          <w:sz w:val="24"/>
          <w:szCs w:val="24"/>
        </w:rPr>
        <w:t xml:space="preserve"> (</w:t>
      </w:r>
      <w:r w:rsidR="00E10055" w:rsidRPr="00B84C26">
        <w:rPr>
          <w:rFonts w:ascii="Times New Roman" w:hAnsi="Times New Roman" w:cs="Times New Roman"/>
          <w:sz w:val="24"/>
          <w:szCs w:val="24"/>
        </w:rPr>
        <w:t>Figure 3A</w:t>
      </w:r>
      <w:r w:rsidR="009F25A2">
        <w:rPr>
          <w:rFonts w:ascii="Times New Roman" w:hAnsi="Times New Roman" w:cs="Times New Roman"/>
          <w:sz w:val="24"/>
          <w:szCs w:val="24"/>
        </w:rPr>
        <w:t>)</w:t>
      </w:r>
      <w:r w:rsidR="00012418" w:rsidRPr="00B84C26">
        <w:rPr>
          <w:rFonts w:ascii="Times New Roman" w:hAnsi="Times New Roman" w:cs="Times New Roman"/>
          <w:sz w:val="24"/>
          <w:szCs w:val="24"/>
        </w:rPr>
        <w:t xml:space="preserve"> and to determine virus titer</w:t>
      </w:r>
      <w:r w:rsidR="0036267C" w:rsidRPr="00B84C26">
        <w:rPr>
          <w:rFonts w:ascii="Times New Roman" w:hAnsi="Times New Roman" w:cs="Times New Roman"/>
          <w:sz w:val="24"/>
          <w:szCs w:val="24"/>
        </w:rPr>
        <w:t xml:space="preserve"> (Figure 3</w:t>
      </w:r>
      <w:r w:rsidR="00E10055" w:rsidRPr="00B84C26">
        <w:rPr>
          <w:rFonts w:ascii="Times New Roman" w:hAnsi="Times New Roman" w:cs="Times New Roman"/>
          <w:sz w:val="24"/>
          <w:szCs w:val="24"/>
        </w:rPr>
        <w:t>B</w:t>
      </w:r>
      <w:r w:rsidR="0036267C" w:rsidRPr="00B84C26">
        <w:rPr>
          <w:rFonts w:ascii="Times New Roman" w:hAnsi="Times New Roman" w:cs="Times New Roman"/>
          <w:sz w:val="24"/>
          <w:szCs w:val="24"/>
        </w:rPr>
        <w:t>).</w:t>
      </w:r>
      <w:r w:rsidR="00012418" w:rsidRPr="00F06074">
        <w:rPr>
          <w:rFonts w:ascii="Times New Roman" w:hAnsi="Times New Roman" w:cs="Times New Roman"/>
          <w:sz w:val="24"/>
          <w:szCs w:val="24"/>
        </w:rPr>
        <w:t xml:space="preserve"> </w:t>
      </w:r>
      <w:r w:rsidR="00EA4E62" w:rsidRPr="00F06074">
        <w:rPr>
          <w:rFonts w:ascii="Times New Roman" w:hAnsi="Times New Roman" w:cs="Times New Roman"/>
          <w:sz w:val="24"/>
          <w:szCs w:val="24"/>
        </w:rPr>
        <w:t>A number of factors affect</w:t>
      </w:r>
      <w:r w:rsidR="00EA4E62">
        <w:rPr>
          <w:rFonts w:ascii="Times New Roman" w:hAnsi="Times New Roman" w:cs="Times New Roman"/>
          <w:sz w:val="24"/>
          <w:szCs w:val="24"/>
        </w:rPr>
        <w:t xml:space="preserve"> formation of plaque</w:t>
      </w:r>
      <w:r w:rsidR="009F25A2">
        <w:rPr>
          <w:rFonts w:ascii="Times New Roman" w:hAnsi="Times New Roman" w:cs="Times New Roman"/>
          <w:sz w:val="24"/>
          <w:szCs w:val="24"/>
        </w:rPr>
        <w:t>s</w:t>
      </w:r>
      <w:r w:rsidR="00EA4E62">
        <w:rPr>
          <w:rFonts w:ascii="Times New Roman" w:hAnsi="Times New Roman" w:cs="Times New Roman"/>
          <w:sz w:val="24"/>
          <w:szCs w:val="24"/>
        </w:rPr>
        <w:t xml:space="preserve">, including virus tropism for host cell lines, </w:t>
      </w:r>
      <w:r w:rsidR="00E10055">
        <w:rPr>
          <w:rFonts w:ascii="Times New Roman" w:hAnsi="Times New Roman" w:cs="Times New Roman"/>
          <w:sz w:val="24"/>
          <w:szCs w:val="24"/>
        </w:rPr>
        <w:t xml:space="preserve">inoculation technique, </w:t>
      </w:r>
      <w:r w:rsidR="00EA4E62">
        <w:rPr>
          <w:rFonts w:ascii="Times New Roman" w:hAnsi="Times New Roman" w:cs="Times New Roman"/>
          <w:sz w:val="24"/>
          <w:szCs w:val="24"/>
        </w:rPr>
        <w:t xml:space="preserve">conditions </w:t>
      </w:r>
      <w:r w:rsidR="007906C3">
        <w:rPr>
          <w:rFonts w:ascii="Times New Roman" w:hAnsi="Times New Roman" w:cs="Times New Roman"/>
          <w:sz w:val="24"/>
          <w:szCs w:val="24"/>
        </w:rPr>
        <w:t xml:space="preserve">for </w:t>
      </w:r>
      <w:r w:rsidR="00EA4E62">
        <w:rPr>
          <w:rFonts w:ascii="Times New Roman" w:hAnsi="Times New Roman" w:cs="Times New Roman"/>
          <w:sz w:val="24"/>
          <w:szCs w:val="24"/>
        </w:rPr>
        <w:t>virus</w:t>
      </w:r>
      <w:r w:rsidR="007906C3">
        <w:rPr>
          <w:rFonts w:ascii="Times New Roman" w:hAnsi="Times New Roman" w:cs="Times New Roman"/>
          <w:sz w:val="24"/>
          <w:szCs w:val="24"/>
        </w:rPr>
        <w:t xml:space="preserve"> growth, appropriate dilution range, and overlay selection </w:t>
      </w:r>
      <w:r w:rsidR="004E6D05">
        <w:rPr>
          <w:rFonts w:ascii="Times New Roman" w:hAnsi="Times New Roman" w:cs="Times New Roman"/>
          <w:sz w:val="24"/>
          <w:szCs w:val="24"/>
        </w:rPr>
        <w:fldChar w:fldCharType="begin"/>
      </w:r>
      <w:r w:rsidR="008631A6">
        <w:rPr>
          <w:rFonts w:ascii="Times New Roman" w:hAnsi="Times New Roman" w:cs="Times New Roman"/>
          <w:sz w:val="24"/>
          <w:szCs w:val="24"/>
        </w:rPr>
        <w:instrText xml:space="preserve"> ADDIN EN.CITE &lt;EndNote&gt;&lt;Cite&gt;&lt;Author&gt;Baer&lt;/Author&gt;&lt;Year&gt;2014&lt;/Year&gt;&lt;RecNum&gt;14&lt;/RecNum&gt;&lt;DisplayText&gt;&lt;style face="superscript"&gt;8&lt;/style&gt;&lt;/DisplayText&gt;&lt;record&gt;&lt;rec-number&gt;14&lt;/rec-number&gt;&lt;foreign-keys&gt;&lt;key app="EN" db-id="pfpszdzvystzs5e2at7vszfivt5f5wptzdrr" timestamp="1431033327"&gt;14&lt;/key&gt;&lt;/foreign-keys&gt;&lt;ref-type name="Journal Article"&gt;17&lt;/ref-type&gt;&lt;contributors&gt;&lt;authors&gt;&lt;author&gt;Baer, A.&lt;/author&gt;&lt;author&gt;Kehn-Hall, K.&lt;/author&gt;&lt;/authors&gt;&lt;/contributors&gt;&lt;auth-address&gt;National Center for Biodefense and Infectious Diseases, George Mason University.&amp;#xD;National Center for Biodefense and Infectious Diseases, George Mason University; kkehnhal@gmu.edu.&lt;/auth-address&gt;&lt;titles&gt;&lt;title&gt;Viral concentration determination through plaque assays: using traditional and novel overlay systems&lt;/title&gt;&lt;secondary-title&gt;J Vis Exp&lt;/secondary-title&gt;&lt;/titles&gt;&lt;periodical&gt;&lt;full-title&gt;J Vis Exp&lt;/full-title&gt;&lt;/periodical&gt;&lt;pages&gt;e52065&lt;/pages&gt;&lt;number&gt;93&lt;/number&gt;&lt;edition&gt;2014/11/20&lt;/edition&gt;&lt;dates&gt;&lt;year&gt;2014&lt;/year&gt;&lt;/dates&gt;&lt;isbn&gt;1940-087X (Electronic)&amp;#xD;1940-087X (Linking)&lt;/isbn&gt;&lt;accession-num&gt;25407402&lt;/accession-num&gt;&lt;urls&gt;&lt;related-urls&gt;&lt;url&gt;http://www.jove.com/pdf/52065/jove-protocol-52065-viral-concentration-determination-through-plaque-assays-using&lt;/url&gt;&lt;/related-urls&gt;&lt;/urls&gt;&lt;electronic-resource-num&gt;10.3791/52065&lt;/electronic-resource-num&gt;&lt;remote-database-provider&gt;NLM&lt;/remote-database-provider&gt;&lt;language&gt;eng&lt;/language&gt;&lt;/record&gt;&lt;/Cite&gt;&lt;/EndNote&gt;</w:instrText>
      </w:r>
      <w:r w:rsidR="004E6D05">
        <w:rPr>
          <w:rFonts w:ascii="Times New Roman" w:hAnsi="Times New Roman" w:cs="Times New Roman"/>
          <w:sz w:val="24"/>
          <w:szCs w:val="24"/>
        </w:rPr>
        <w:fldChar w:fldCharType="separate"/>
      </w:r>
      <w:r w:rsidR="008631A6" w:rsidRPr="008631A6">
        <w:rPr>
          <w:rFonts w:ascii="Times New Roman" w:hAnsi="Times New Roman" w:cs="Times New Roman"/>
          <w:noProof/>
          <w:sz w:val="24"/>
          <w:szCs w:val="24"/>
          <w:vertAlign w:val="superscript"/>
        </w:rPr>
        <w:t>8</w:t>
      </w:r>
      <w:r w:rsidR="004E6D05">
        <w:rPr>
          <w:rFonts w:ascii="Times New Roman" w:hAnsi="Times New Roman" w:cs="Times New Roman"/>
          <w:sz w:val="24"/>
          <w:szCs w:val="24"/>
        </w:rPr>
        <w:fldChar w:fldCharType="end"/>
      </w:r>
      <w:r w:rsidR="007906C3">
        <w:rPr>
          <w:rFonts w:ascii="Times New Roman" w:hAnsi="Times New Roman" w:cs="Times New Roman"/>
          <w:sz w:val="24"/>
          <w:szCs w:val="24"/>
        </w:rPr>
        <w:t xml:space="preserve">. </w:t>
      </w:r>
      <w:r>
        <w:rPr>
          <w:rFonts w:ascii="Times New Roman" w:hAnsi="Times New Roman" w:cs="Times New Roman"/>
          <w:sz w:val="24"/>
          <w:szCs w:val="24"/>
        </w:rPr>
        <w:t xml:space="preserve">Waste generated in the BSC during the procedure is properly disinfected prior to removal from the BSC and again by autoclaving prior to leaving the BSL-4 </w:t>
      </w:r>
      <w:r w:rsidR="009F25A2">
        <w:rPr>
          <w:rFonts w:ascii="Times New Roman" w:hAnsi="Times New Roman" w:cs="Times New Roman"/>
          <w:sz w:val="24"/>
          <w:szCs w:val="24"/>
        </w:rPr>
        <w:t>environment</w:t>
      </w:r>
      <w:r>
        <w:rPr>
          <w:rFonts w:ascii="Times New Roman" w:hAnsi="Times New Roman" w:cs="Times New Roman"/>
          <w:sz w:val="24"/>
          <w:szCs w:val="24"/>
        </w:rPr>
        <w:t xml:space="preserve">. </w:t>
      </w:r>
      <w:r w:rsidR="00C74B15" w:rsidRPr="0043010D">
        <w:rPr>
          <w:rFonts w:ascii="Times New Roman" w:hAnsi="Times New Roman" w:cs="Times New Roman"/>
          <w:sz w:val="24"/>
          <w:szCs w:val="24"/>
        </w:rPr>
        <w:t>By following these procedures, no laboratory-acquired infections have been recorded during BSL-4 research at the IRF-Frederick.</w:t>
      </w:r>
    </w:p>
    <w:p w14:paraId="65745F2B" w14:textId="77777777" w:rsidR="00125290" w:rsidRPr="0043010D" w:rsidRDefault="00125290" w:rsidP="00F155AD">
      <w:pPr>
        <w:spacing w:after="0" w:line="240" w:lineRule="auto"/>
        <w:contextualSpacing/>
        <w:rPr>
          <w:rFonts w:ascii="Times New Roman" w:hAnsi="Times New Roman" w:cs="Times New Roman"/>
          <w:b/>
          <w:sz w:val="24"/>
          <w:szCs w:val="24"/>
        </w:rPr>
      </w:pPr>
    </w:p>
    <w:p w14:paraId="3C73D534" w14:textId="6CF85AE1" w:rsidR="00240F3B" w:rsidRPr="00B84C26" w:rsidRDefault="005536F1" w:rsidP="00F155AD">
      <w:pPr>
        <w:spacing w:after="0" w:line="240" w:lineRule="auto"/>
        <w:rPr>
          <w:rFonts w:ascii="Times New Roman" w:hAnsi="Times New Roman" w:cs="Times New Roman"/>
          <w:sz w:val="24"/>
          <w:szCs w:val="24"/>
        </w:rPr>
      </w:pPr>
      <w:r w:rsidRPr="0043010D">
        <w:rPr>
          <w:rFonts w:ascii="Times New Roman" w:hAnsi="Times New Roman" w:cs="Times New Roman"/>
          <w:b/>
          <w:sz w:val="24"/>
          <w:szCs w:val="24"/>
        </w:rPr>
        <w:t>Figure 1.</w:t>
      </w:r>
      <w:r w:rsidR="00504863" w:rsidRPr="0043010D">
        <w:rPr>
          <w:rFonts w:ascii="Times New Roman" w:hAnsi="Times New Roman" w:cs="Times New Roman"/>
          <w:b/>
          <w:sz w:val="24"/>
          <w:szCs w:val="24"/>
        </w:rPr>
        <w:t xml:space="preserve"> </w:t>
      </w:r>
      <w:r w:rsidR="00C16386" w:rsidRPr="0043010D">
        <w:rPr>
          <w:rFonts w:ascii="Times New Roman" w:hAnsi="Times New Roman" w:cs="Times New Roman"/>
          <w:b/>
          <w:sz w:val="24"/>
          <w:szCs w:val="24"/>
        </w:rPr>
        <w:t>Sample d</w:t>
      </w:r>
      <w:r w:rsidR="00504863" w:rsidRPr="0043010D">
        <w:rPr>
          <w:rFonts w:ascii="Times New Roman" w:hAnsi="Times New Roman" w:cs="Times New Roman"/>
          <w:b/>
          <w:sz w:val="24"/>
          <w:szCs w:val="24"/>
        </w:rPr>
        <w:t>aily internal systems checklist</w:t>
      </w:r>
      <w:r w:rsidR="00DB4B83" w:rsidRPr="0043010D">
        <w:rPr>
          <w:rFonts w:ascii="Times New Roman" w:hAnsi="Times New Roman" w:cs="Times New Roman"/>
          <w:b/>
          <w:sz w:val="24"/>
          <w:szCs w:val="24"/>
        </w:rPr>
        <w:t>.</w:t>
      </w:r>
      <w:r w:rsidR="00266AD9">
        <w:rPr>
          <w:rFonts w:ascii="Times New Roman" w:hAnsi="Times New Roman" w:cs="Times New Roman"/>
          <w:b/>
          <w:sz w:val="24"/>
          <w:szCs w:val="24"/>
        </w:rPr>
        <w:t xml:space="preserve"> </w:t>
      </w:r>
      <w:r w:rsidR="00240F3B" w:rsidRPr="00B84C26">
        <w:rPr>
          <w:rFonts w:ascii="Times New Roman" w:hAnsi="Times New Roman" w:cs="Times New Roman"/>
          <w:sz w:val="24"/>
          <w:szCs w:val="24"/>
        </w:rPr>
        <w:t xml:space="preserve">Daily completion of this checklist ensures that laboratory </w:t>
      </w:r>
      <w:r w:rsidR="0038536C" w:rsidRPr="00240F3B">
        <w:rPr>
          <w:rFonts w:ascii="Times New Roman" w:hAnsi="Times New Roman" w:cs="Times New Roman"/>
          <w:sz w:val="24"/>
          <w:szCs w:val="24"/>
        </w:rPr>
        <w:t>staff has</w:t>
      </w:r>
      <w:r w:rsidR="00240F3B" w:rsidRPr="00B84C26">
        <w:rPr>
          <w:rFonts w:ascii="Times New Roman" w:hAnsi="Times New Roman" w:cs="Times New Roman"/>
          <w:sz w:val="24"/>
          <w:szCs w:val="24"/>
        </w:rPr>
        <w:t xml:space="preserve"> checked equipment within the lab</w:t>
      </w:r>
      <w:r w:rsidR="009F25A2">
        <w:rPr>
          <w:rFonts w:ascii="Times New Roman" w:hAnsi="Times New Roman" w:cs="Times New Roman"/>
          <w:sz w:val="24"/>
          <w:szCs w:val="24"/>
        </w:rPr>
        <w:t>oratory</w:t>
      </w:r>
      <w:r w:rsidR="00240F3B" w:rsidRPr="00B84C26">
        <w:rPr>
          <w:rFonts w:ascii="Times New Roman" w:hAnsi="Times New Roman" w:cs="Times New Roman"/>
          <w:sz w:val="24"/>
          <w:szCs w:val="24"/>
        </w:rPr>
        <w:t xml:space="preserve"> </w:t>
      </w:r>
      <w:r w:rsidR="009F25A2">
        <w:rPr>
          <w:rFonts w:ascii="Times New Roman" w:hAnsi="Times New Roman" w:cs="Times New Roman"/>
          <w:sz w:val="24"/>
          <w:szCs w:val="24"/>
        </w:rPr>
        <w:t>(</w:t>
      </w:r>
      <w:r w:rsidR="0038536C">
        <w:rPr>
          <w:rFonts w:ascii="Times New Roman" w:hAnsi="Times New Roman" w:cs="Times New Roman"/>
          <w:sz w:val="24"/>
          <w:szCs w:val="24"/>
        </w:rPr>
        <w:t>most importantly the</w:t>
      </w:r>
      <w:r w:rsidR="00D66F0E">
        <w:rPr>
          <w:rFonts w:ascii="Times New Roman" w:hAnsi="Times New Roman" w:cs="Times New Roman"/>
          <w:sz w:val="24"/>
          <w:szCs w:val="24"/>
        </w:rPr>
        <w:t xml:space="preserve"> BSC</w:t>
      </w:r>
      <w:r w:rsidR="009F25A2">
        <w:rPr>
          <w:rFonts w:ascii="Times New Roman" w:hAnsi="Times New Roman" w:cs="Times New Roman"/>
          <w:sz w:val="24"/>
          <w:szCs w:val="24"/>
        </w:rPr>
        <w:t>)</w:t>
      </w:r>
      <w:r w:rsidR="00D66F0E">
        <w:rPr>
          <w:rFonts w:ascii="Times New Roman" w:hAnsi="Times New Roman" w:cs="Times New Roman"/>
          <w:sz w:val="24"/>
          <w:szCs w:val="24"/>
        </w:rPr>
        <w:t xml:space="preserve"> prior to initiating work.</w:t>
      </w:r>
      <w:r w:rsidR="002208E3">
        <w:rPr>
          <w:rFonts w:ascii="Times New Roman" w:hAnsi="Times New Roman" w:cs="Times New Roman"/>
          <w:sz w:val="24"/>
          <w:szCs w:val="24"/>
        </w:rPr>
        <w:t xml:space="preserve"> If the BSC is found to be outside of the calibrated range, this BSC </w:t>
      </w:r>
      <w:r w:rsidR="008C138E">
        <w:rPr>
          <w:rFonts w:ascii="Times New Roman" w:hAnsi="Times New Roman" w:cs="Times New Roman"/>
          <w:sz w:val="24"/>
          <w:szCs w:val="24"/>
        </w:rPr>
        <w:t xml:space="preserve">must </w:t>
      </w:r>
      <w:r w:rsidR="002208E3">
        <w:rPr>
          <w:rFonts w:ascii="Times New Roman" w:hAnsi="Times New Roman" w:cs="Times New Roman"/>
          <w:sz w:val="24"/>
          <w:szCs w:val="24"/>
        </w:rPr>
        <w:t>not be used</w:t>
      </w:r>
      <w:r w:rsidR="00AC6751">
        <w:rPr>
          <w:rFonts w:ascii="Times New Roman" w:hAnsi="Times New Roman" w:cs="Times New Roman"/>
          <w:sz w:val="24"/>
          <w:szCs w:val="24"/>
        </w:rPr>
        <w:t>,</w:t>
      </w:r>
      <w:r w:rsidR="002208E3">
        <w:rPr>
          <w:rFonts w:ascii="Times New Roman" w:hAnsi="Times New Roman" w:cs="Times New Roman"/>
          <w:sz w:val="24"/>
          <w:szCs w:val="24"/>
        </w:rPr>
        <w:t xml:space="preserve"> and maintenance should be notified.</w:t>
      </w:r>
      <w:r w:rsidR="008C138E">
        <w:rPr>
          <w:rFonts w:ascii="Times New Roman" w:hAnsi="Times New Roman" w:cs="Times New Roman"/>
          <w:sz w:val="24"/>
          <w:szCs w:val="24"/>
        </w:rPr>
        <w:t xml:space="preserve"> All BSCs must be </w:t>
      </w:r>
      <w:r w:rsidR="002208E3">
        <w:rPr>
          <w:rFonts w:ascii="Times New Roman" w:hAnsi="Times New Roman" w:cs="Times New Roman"/>
          <w:sz w:val="24"/>
          <w:szCs w:val="24"/>
        </w:rPr>
        <w:t>properly calibrated and functioning.</w:t>
      </w:r>
    </w:p>
    <w:p w14:paraId="68F9FFAE" w14:textId="77777777" w:rsidR="001B4064" w:rsidRPr="0043010D" w:rsidRDefault="001B4064" w:rsidP="00F155AD">
      <w:pPr>
        <w:spacing w:after="0" w:line="240" w:lineRule="auto"/>
        <w:rPr>
          <w:rFonts w:ascii="Times New Roman" w:hAnsi="Times New Roman" w:cs="Times New Roman"/>
          <w:sz w:val="24"/>
          <w:szCs w:val="24"/>
        </w:rPr>
      </w:pPr>
    </w:p>
    <w:p w14:paraId="59D2A627" w14:textId="53BBBDB7" w:rsidR="00C16386" w:rsidRDefault="00C16386" w:rsidP="00F155AD">
      <w:pPr>
        <w:spacing w:after="0" w:line="240" w:lineRule="auto"/>
        <w:rPr>
          <w:rFonts w:ascii="Times New Roman" w:hAnsi="Times New Roman" w:cs="Times New Roman"/>
          <w:sz w:val="24"/>
          <w:szCs w:val="24"/>
        </w:rPr>
      </w:pPr>
      <w:r w:rsidRPr="0043010D">
        <w:rPr>
          <w:rFonts w:ascii="Times New Roman" w:hAnsi="Times New Roman" w:cs="Times New Roman"/>
          <w:b/>
          <w:sz w:val="24"/>
          <w:szCs w:val="24"/>
        </w:rPr>
        <w:t>Figure 2</w:t>
      </w:r>
      <w:r w:rsidRPr="0043010D">
        <w:rPr>
          <w:rFonts w:ascii="Times New Roman" w:hAnsi="Times New Roman" w:cs="Times New Roman"/>
          <w:sz w:val="24"/>
          <w:szCs w:val="24"/>
        </w:rPr>
        <w:t xml:space="preserve">. </w:t>
      </w:r>
      <w:r w:rsidR="002827D2" w:rsidRPr="00F55394">
        <w:rPr>
          <w:rFonts w:ascii="Times New Roman" w:hAnsi="Times New Roman" w:cs="Times New Roman"/>
          <w:b/>
          <w:sz w:val="24"/>
          <w:szCs w:val="24"/>
        </w:rPr>
        <w:t>Back and s</w:t>
      </w:r>
      <w:r w:rsidRPr="00F55394">
        <w:rPr>
          <w:rFonts w:ascii="Times New Roman" w:hAnsi="Times New Roman" w:cs="Times New Roman"/>
          <w:b/>
          <w:sz w:val="24"/>
          <w:szCs w:val="24"/>
        </w:rPr>
        <w:t>ide</w:t>
      </w:r>
      <w:r w:rsidRPr="0043010D">
        <w:rPr>
          <w:rFonts w:ascii="Times New Roman" w:hAnsi="Times New Roman" w:cs="Times New Roman"/>
          <w:b/>
          <w:sz w:val="24"/>
          <w:szCs w:val="24"/>
        </w:rPr>
        <w:t xml:space="preserve"> view of </w:t>
      </w:r>
      <w:r w:rsidR="00DB4B83" w:rsidRPr="0043010D">
        <w:rPr>
          <w:rFonts w:ascii="Times New Roman" w:hAnsi="Times New Roman" w:cs="Times New Roman"/>
          <w:b/>
          <w:sz w:val="24"/>
          <w:szCs w:val="24"/>
        </w:rPr>
        <w:t xml:space="preserve">a laboratory specialist pipetting samples in a </w:t>
      </w:r>
      <w:r w:rsidRPr="0043010D">
        <w:rPr>
          <w:rFonts w:ascii="Times New Roman" w:hAnsi="Times New Roman" w:cs="Times New Roman"/>
          <w:b/>
          <w:sz w:val="24"/>
          <w:szCs w:val="24"/>
        </w:rPr>
        <w:t>Class II biosafety cabinet</w:t>
      </w:r>
      <w:r w:rsidR="005059F4">
        <w:rPr>
          <w:rFonts w:ascii="Times New Roman" w:hAnsi="Times New Roman" w:cs="Times New Roman"/>
          <w:b/>
          <w:sz w:val="24"/>
          <w:szCs w:val="24"/>
        </w:rPr>
        <w:t xml:space="preserve"> (</w:t>
      </w:r>
      <w:r w:rsidR="00F20DBF">
        <w:rPr>
          <w:rFonts w:ascii="Times New Roman" w:hAnsi="Times New Roman" w:cs="Times New Roman"/>
          <w:sz w:val="24"/>
          <w:szCs w:val="24"/>
        </w:rPr>
        <w:t xml:space="preserve">A) </w:t>
      </w:r>
      <w:r w:rsidR="006659FB" w:rsidRPr="0043010D">
        <w:rPr>
          <w:rFonts w:ascii="Times New Roman" w:hAnsi="Times New Roman" w:cs="Times New Roman"/>
          <w:sz w:val="24"/>
          <w:szCs w:val="24"/>
        </w:rPr>
        <w:t xml:space="preserve">Waste bucket containing yellow disinfectant solution and used pipettes are </w:t>
      </w:r>
      <w:r w:rsidR="00F20DBF">
        <w:rPr>
          <w:rFonts w:ascii="Times New Roman" w:hAnsi="Times New Roman" w:cs="Times New Roman"/>
          <w:sz w:val="24"/>
          <w:szCs w:val="24"/>
        </w:rPr>
        <w:t>to</w:t>
      </w:r>
      <w:r w:rsidR="00F20DBF" w:rsidRPr="0043010D">
        <w:rPr>
          <w:rFonts w:ascii="Times New Roman" w:hAnsi="Times New Roman" w:cs="Times New Roman"/>
          <w:sz w:val="24"/>
          <w:szCs w:val="24"/>
        </w:rPr>
        <w:t xml:space="preserve"> </w:t>
      </w:r>
      <w:r w:rsidR="006659FB" w:rsidRPr="0043010D">
        <w:rPr>
          <w:rFonts w:ascii="Times New Roman" w:hAnsi="Times New Roman" w:cs="Times New Roman"/>
          <w:sz w:val="24"/>
          <w:szCs w:val="24"/>
        </w:rPr>
        <w:t>the right of the well plates</w:t>
      </w:r>
      <w:r w:rsidR="00F20DBF">
        <w:rPr>
          <w:rFonts w:ascii="Times New Roman" w:hAnsi="Times New Roman" w:cs="Times New Roman"/>
          <w:sz w:val="24"/>
          <w:szCs w:val="24"/>
        </w:rPr>
        <w:t xml:space="preserve"> (B)</w:t>
      </w:r>
      <w:r w:rsidR="00215A42" w:rsidRPr="0043010D">
        <w:rPr>
          <w:rFonts w:ascii="Times New Roman" w:hAnsi="Times New Roman" w:cs="Times New Roman"/>
          <w:sz w:val="24"/>
          <w:szCs w:val="24"/>
        </w:rPr>
        <w:t>,</w:t>
      </w:r>
      <w:r w:rsidR="006659FB" w:rsidRPr="0043010D">
        <w:rPr>
          <w:rFonts w:ascii="Times New Roman" w:hAnsi="Times New Roman" w:cs="Times New Roman"/>
          <w:sz w:val="24"/>
          <w:szCs w:val="24"/>
        </w:rPr>
        <w:t xml:space="preserve"> and the disinfectant spray bottle is to the right of the waste bucket</w:t>
      </w:r>
      <w:r w:rsidR="00F20DBF">
        <w:rPr>
          <w:rFonts w:ascii="Times New Roman" w:hAnsi="Times New Roman" w:cs="Times New Roman"/>
          <w:sz w:val="24"/>
          <w:szCs w:val="24"/>
        </w:rPr>
        <w:t xml:space="preserve"> (A)</w:t>
      </w:r>
      <w:r w:rsidR="006659FB" w:rsidRPr="0043010D">
        <w:rPr>
          <w:rFonts w:ascii="Times New Roman" w:hAnsi="Times New Roman" w:cs="Times New Roman"/>
          <w:sz w:val="24"/>
          <w:szCs w:val="24"/>
        </w:rPr>
        <w:t>.</w:t>
      </w:r>
    </w:p>
    <w:p w14:paraId="013D0E3F" w14:textId="77777777" w:rsidR="001B4064" w:rsidRPr="0043010D" w:rsidRDefault="001B4064" w:rsidP="00F155AD">
      <w:pPr>
        <w:spacing w:after="0" w:line="240" w:lineRule="auto"/>
        <w:rPr>
          <w:b/>
          <w:sz w:val="24"/>
          <w:szCs w:val="24"/>
        </w:rPr>
      </w:pPr>
    </w:p>
    <w:p w14:paraId="3B7B9FAC" w14:textId="430B75E0" w:rsidR="00240F3B" w:rsidRPr="0043010D" w:rsidDel="00240F3B" w:rsidRDefault="008619C4" w:rsidP="00F155AD">
      <w:pPr>
        <w:spacing w:after="0" w:line="240" w:lineRule="auto"/>
        <w:contextualSpacing/>
        <w:rPr>
          <w:rFonts w:ascii="Times New Roman" w:hAnsi="Times New Roman" w:cs="Times New Roman"/>
          <w:b/>
          <w:sz w:val="24"/>
          <w:szCs w:val="24"/>
        </w:rPr>
      </w:pPr>
      <w:r w:rsidRPr="0043010D">
        <w:rPr>
          <w:rFonts w:ascii="Times New Roman" w:hAnsi="Times New Roman" w:cs="Times New Roman"/>
          <w:b/>
          <w:sz w:val="24"/>
          <w:szCs w:val="24"/>
        </w:rPr>
        <w:t xml:space="preserve">Figure 3. Calculation of viral titer of sample. </w:t>
      </w:r>
      <w:r w:rsidR="00240F3B" w:rsidRPr="00B84C26">
        <w:rPr>
          <w:rFonts w:ascii="Times New Roman" w:hAnsi="Times New Roman"/>
          <w:sz w:val="24"/>
          <w:szCs w:val="36"/>
        </w:rPr>
        <w:t>Viral titer is expressed as plaque forming units (pfu) per ml. To calculate the viral titer, count the number of clearly defined plaques (pfu) and divide by the product of the dilution factor (d) times the volume of diluted virus added to the well (V).</w:t>
      </w:r>
    </w:p>
    <w:p w14:paraId="10A95DAB" w14:textId="77777777" w:rsidR="005536F1" w:rsidRPr="0043010D" w:rsidRDefault="005536F1" w:rsidP="00F155AD">
      <w:pPr>
        <w:spacing w:after="0" w:line="240" w:lineRule="auto"/>
        <w:contextualSpacing/>
        <w:rPr>
          <w:rFonts w:ascii="Times New Roman" w:hAnsi="Times New Roman" w:cs="Times New Roman"/>
          <w:b/>
          <w:sz w:val="24"/>
          <w:szCs w:val="24"/>
        </w:rPr>
      </w:pPr>
    </w:p>
    <w:p w14:paraId="4C7B328D" w14:textId="77777777" w:rsidR="0078192B" w:rsidRPr="0043010D" w:rsidRDefault="00FA0F6A" w:rsidP="00F155AD">
      <w:pPr>
        <w:spacing w:after="0" w:line="240" w:lineRule="auto"/>
        <w:contextualSpacing/>
        <w:rPr>
          <w:rFonts w:ascii="Times New Roman" w:hAnsi="Times New Roman" w:cs="Times New Roman"/>
          <w:b/>
          <w:sz w:val="24"/>
          <w:szCs w:val="24"/>
        </w:rPr>
      </w:pPr>
      <w:r w:rsidRPr="0043010D">
        <w:rPr>
          <w:rFonts w:ascii="Times New Roman" w:hAnsi="Times New Roman" w:cs="Times New Roman"/>
          <w:b/>
          <w:sz w:val="24"/>
          <w:szCs w:val="24"/>
        </w:rPr>
        <w:t>DISCUSSION</w:t>
      </w:r>
    </w:p>
    <w:p w14:paraId="2D4F255D" w14:textId="72492427" w:rsidR="00A94892" w:rsidRDefault="003C27D5" w:rsidP="00B8265A">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Work in a BSL</w:t>
      </w:r>
      <w:r w:rsidR="0086719E" w:rsidRPr="0043010D">
        <w:rPr>
          <w:rFonts w:ascii="Times New Roman" w:hAnsi="Times New Roman" w:cs="Times New Roman"/>
          <w:sz w:val="24"/>
          <w:szCs w:val="24"/>
        </w:rPr>
        <w:t>-</w:t>
      </w:r>
      <w:r w:rsidRPr="0043010D">
        <w:rPr>
          <w:rFonts w:ascii="Times New Roman" w:hAnsi="Times New Roman" w:cs="Times New Roman"/>
          <w:sz w:val="24"/>
          <w:szCs w:val="24"/>
        </w:rPr>
        <w:t xml:space="preserve">4 </w:t>
      </w:r>
      <w:r w:rsidR="0086719E" w:rsidRPr="0043010D">
        <w:rPr>
          <w:rFonts w:ascii="Times New Roman" w:hAnsi="Times New Roman" w:cs="Times New Roman"/>
          <w:sz w:val="24"/>
          <w:szCs w:val="24"/>
        </w:rPr>
        <w:t xml:space="preserve">laboratory </w:t>
      </w:r>
      <w:r w:rsidRPr="0043010D">
        <w:rPr>
          <w:rFonts w:ascii="Times New Roman" w:hAnsi="Times New Roman" w:cs="Times New Roman"/>
          <w:sz w:val="24"/>
          <w:szCs w:val="24"/>
        </w:rPr>
        <w:t xml:space="preserve">requires considerable time and </w:t>
      </w:r>
      <w:r w:rsidR="00274437" w:rsidRPr="0043010D">
        <w:rPr>
          <w:rFonts w:ascii="Times New Roman" w:hAnsi="Times New Roman" w:cs="Times New Roman"/>
          <w:sz w:val="24"/>
          <w:szCs w:val="24"/>
        </w:rPr>
        <w:t xml:space="preserve">additional </w:t>
      </w:r>
      <w:r w:rsidRPr="0043010D">
        <w:rPr>
          <w:rFonts w:ascii="Times New Roman" w:hAnsi="Times New Roman" w:cs="Times New Roman"/>
          <w:sz w:val="24"/>
          <w:szCs w:val="24"/>
        </w:rPr>
        <w:t xml:space="preserve">attention to detail. </w:t>
      </w:r>
      <w:r w:rsidR="0086719E" w:rsidRPr="0043010D">
        <w:rPr>
          <w:rFonts w:ascii="Times New Roman" w:hAnsi="Times New Roman" w:cs="Times New Roman"/>
          <w:sz w:val="24"/>
          <w:szCs w:val="24"/>
        </w:rPr>
        <w:t>Any type of work in t</w:t>
      </w:r>
      <w:r w:rsidRPr="0043010D">
        <w:rPr>
          <w:rFonts w:ascii="Times New Roman" w:hAnsi="Times New Roman" w:cs="Times New Roman"/>
          <w:sz w:val="24"/>
          <w:szCs w:val="24"/>
        </w:rPr>
        <w:t>his environment requires well trained, thorough</w:t>
      </w:r>
      <w:r w:rsidR="00CD68DF" w:rsidRPr="0043010D">
        <w:rPr>
          <w:rFonts w:ascii="Times New Roman" w:hAnsi="Times New Roman" w:cs="Times New Roman"/>
          <w:sz w:val="24"/>
          <w:szCs w:val="24"/>
        </w:rPr>
        <w:t>, and</w:t>
      </w:r>
      <w:r w:rsidRPr="0043010D">
        <w:rPr>
          <w:rFonts w:ascii="Times New Roman" w:hAnsi="Times New Roman" w:cs="Times New Roman"/>
          <w:sz w:val="24"/>
          <w:szCs w:val="24"/>
        </w:rPr>
        <w:t xml:space="preserve"> </w:t>
      </w:r>
      <w:r w:rsidR="00CD68DF" w:rsidRPr="0043010D">
        <w:rPr>
          <w:rFonts w:ascii="Times New Roman" w:hAnsi="Times New Roman" w:cs="Times New Roman"/>
          <w:sz w:val="24"/>
          <w:szCs w:val="24"/>
        </w:rPr>
        <w:t>conscientious</w:t>
      </w:r>
      <w:r w:rsidRPr="0043010D">
        <w:rPr>
          <w:rFonts w:ascii="Times New Roman" w:hAnsi="Times New Roman" w:cs="Times New Roman"/>
          <w:sz w:val="24"/>
          <w:szCs w:val="24"/>
        </w:rPr>
        <w:t xml:space="preserve"> individuals. </w:t>
      </w:r>
      <w:r w:rsidR="0086719E" w:rsidRPr="0043010D">
        <w:rPr>
          <w:rFonts w:ascii="Times New Roman" w:hAnsi="Times New Roman" w:cs="Times New Roman"/>
          <w:sz w:val="24"/>
          <w:szCs w:val="24"/>
        </w:rPr>
        <w:t xml:space="preserve">The standard viral </w:t>
      </w:r>
      <w:r w:rsidR="001D3066" w:rsidRPr="0043010D">
        <w:rPr>
          <w:rFonts w:ascii="Times New Roman" w:hAnsi="Times New Roman" w:cs="Times New Roman"/>
          <w:sz w:val="24"/>
          <w:szCs w:val="24"/>
        </w:rPr>
        <w:t>plaque assay provides an accur</w:t>
      </w:r>
      <w:r w:rsidR="0086719E" w:rsidRPr="0043010D">
        <w:rPr>
          <w:rFonts w:ascii="Times New Roman" w:hAnsi="Times New Roman" w:cs="Times New Roman"/>
          <w:sz w:val="24"/>
          <w:szCs w:val="24"/>
        </w:rPr>
        <w:t xml:space="preserve">ate model </w:t>
      </w:r>
      <w:r w:rsidR="008E52FA">
        <w:rPr>
          <w:rFonts w:ascii="Times New Roman" w:hAnsi="Times New Roman" w:cs="Times New Roman"/>
          <w:sz w:val="24"/>
          <w:szCs w:val="24"/>
        </w:rPr>
        <w:t xml:space="preserve">of a common procedure </w:t>
      </w:r>
      <w:r w:rsidR="0086719E" w:rsidRPr="0043010D">
        <w:rPr>
          <w:rFonts w:ascii="Times New Roman" w:hAnsi="Times New Roman" w:cs="Times New Roman"/>
          <w:sz w:val="24"/>
          <w:szCs w:val="24"/>
        </w:rPr>
        <w:t xml:space="preserve">for working </w:t>
      </w:r>
      <w:r w:rsidR="0086719E" w:rsidRPr="0043010D">
        <w:rPr>
          <w:rFonts w:ascii="Times New Roman" w:hAnsi="Times New Roman" w:cs="Times New Roman"/>
          <w:sz w:val="24"/>
          <w:szCs w:val="24"/>
        </w:rPr>
        <w:lastRenderedPageBreak/>
        <w:t>with high-</w:t>
      </w:r>
      <w:r w:rsidR="001D3066" w:rsidRPr="0043010D">
        <w:rPr>
          <w:rFonts w:ascii="Times New Roman" w:hAnsi="Times New Roman" w:cs="Times New Roman"/>
          <w:sz w:val="24"/>
          <w:szCs w:val="24"/>
        </w:rPr>
        <w:t xml:space="preserve">consequence </w:t>
      </w:r>
      <w:r w:rsidR="00274437" w:rsidRPr="0043010D">
        <w:rPr>
          <w:rFonts w:ascii="Times New Roman" w:hAnsi="Times New Roman" w:cs="Times New Roman"/>
          <w:sz w:val="24"/>
          <w:szCs w:val="24"/>
        </w:rPr>
        <w:t xml:space="preserve">pathogens </w:t>
      </w:r>
      <w:r w:rsidR="0086719E" w:rsidRPr="0043010D">
        <w:rPr>
          <w:rFonts w:ascii="Times New Roman" w:hAnsi="Times New Roman" w:cs="Times New Roman"/>
          <w:sz w:val="24"/>
          <w:szCs w:val="24"/>
        </w:rPr>
        <w:t xml:space="preserve">in the BSL-4 </w:t>
      </w:r>
      <w:r w:rsidR="00274437" w:rsidRPr="0043010D">
        <w:rPr>
          <w:rFonts w:ascii="Times New Roman" w:hAnsi="Times New Roman" w:cs="Times New Roman"/>
          <w:sz w:val="24"/>
          <w:szCs w:val="24"/>
        </w:rPr>
        <w:t>laboratory</w:t>
      </w:r>
      <w:r w:rsidR="001D3066" w:rsidRPr="0043010D">
        <w:rPr>
          <w:rFonts w:ascii="Times New Roman" w:hAnsi="Times New Roman" w:cs="Times New Roman"/>
          <w:sz w:val="24"/>
          <w:szCs w:val="24"/>
        </w:rPr>
        <w:t xml:space="preserve">, as </w:t>
      </w:r>
      <w:r w:rsidR="006B05E5" w:rsidRPr="0043010D">
        <w:rPr>
          <w:rFonts w:ascii="Times New Roman" w:hAnsi="Times New Roman" w:cs="Times New Roman"/>
          <w:sz w:val="24"/>
          <w:szCs w:val="24"/>
        </w:rPr>
        <w:t xml:space="preserve">the assay </w:t>
      </w:r>
      <w:r w:rsidR="001D3066" w:rsidRPr="0043010D">
        <w:rPr>
          <w:rFonts w:ascii="Times New Roman" w:hAnsi="Times New Roman" w:cs="Times New Roman"/>
          <w:sz w:val="24"/>
          <w:szCs w:val="24"/>
        </w:rPr>
        <w:t xml:space="preserve">involves several major </w:t>
      </w:r>
      <w:r w:rsidRPr="0043010D">
        <w:rPr>
          <w:rFonts w:ascii="Times New Roman" w:hAnsi="Times New Roman" w:cs="Times New Roman"/>
          <w:sz w:val="24"/>
          <w:szCs w:val="24"/>
        </w:rPr>
        <w:t>concepts</w:t>
      </w:r>
      <w:r w:rsidR="001D3066" w:rsidRPr="0043010D">
        <w:rPr>
          <w:rFonts w:ascii="Times New Roman" w:hAnsi="Times New Roman" w:cs="Times New Roman"/>
          <w:sz w:val="24"/>
          <w:szCs w:val="24"/>
        </w:rPr>
        <w:t xml:space="preserve"> </w:t>
      </w:r>
      <w:r w:rsidR="006B05E5" w:rsidRPr="0043010D">
        <w:rPr>
          <w:rFonts w:ascii="Times New Roman" w:hAnsi="Times New Roman" w:cs="Times New Roman"/>
          <w:sz w:val="24"/>
          <w:szCs w:val="24"/>
        </w:rPr>
        <w:t xml:space="preserve">in which </w:t>
      </w:r>
      <w:r w:rsidRPr="0043010D">
        <w:rPr>
          <w:rFonts w:ascii="Times New Roman" w:hAnsi="Times New Roman" w:cs="Times New Roman"/>
          <w:sz w:val="24"/>
          <w:szCs w:val="24"/>
        </w:rPr>
        <w:t>lab</w:t>
      </w:r>
      <w:r w:rsidR="0086719E" w:rsidRPr="0043010D">
        <w:rPr>
          <w:rFonts w:ascii="Times New Roman" w:hAnsi="Times New Roman" w:cs="Times New Roman"/>
          <w:sz w:val="24"/>
          <w:szCs w:val="24"/>
        </w:rPr>
        <w:t>oratory</w:t>
      </w:r>
      <w:r w:rsidRPr="0043010D">
        <w:rPr>
          <w:rFonts w:ascii="Times New Roman" w:hAnsi="Times New Roman" w:cs="Times New Roman"/>
          <w:sz w:val="24"/>
          <w:szCs w:val="24"/>
        </w:rPr>
        <w:t xml:space="preserve"> workers must be trained</w:t>
      </w:r>
      <w:r w:rsidR="001D3066" w:rsidRPr="0043010D">
        <w:rPr>
          <w:rFonts w:ascii="Times New Roman" w:hAnsi="Times New Roman" w:cs="Times New Roman"/>
          <w:sz w:val="24"/>
          <w:szCs w:val="24"/>
        </w:rPr>
        <w:t>.</w:t>
      </w:r>
    </w:p>
    <w:p w14:paraId="7E08DEB7" w14:textId="77777777" w:rsidR="001E1FE2" w:rsidRDefault="001E1FE2" w:rsidP="00C56CAB">
      <w:pPr>
        <w:spacing w:after="0" w:line="240" w:lineRule="auto"/>
        <w:contextualSpacing/>
        <w:rPr>
          <w:rFonts w:ascii="Times New Roman" w:hAnsi="Times New Roman" w:cs="Times New Roman"/>
          <w:sz w:val="24"/>
          <w:szCs w:val="24"/>
        </w:rPr>
      </w:pPr>
    </w:p>
    <w:p w14:paraId="075F1E01" w14:textId="6BE188E4" w:rsidR="00FA0F6A" w:rsidRPr="0043010D" w:rsidRDefault="001D3066" w:rsidP="00C56CAB">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 xml:space="preserve">The first major </w:t>
      </w:r>
      <w:r w:rsidR="00BB2F5D" w:rsidRPr="0043010D">
        <w:rPr>
          <w:rFonts w:ascii="Times New Roman" w:hAnsi="Times New Roman" w:cs="Times New Roman"/>
          <w:sz w:val="24"/>
          <w:szCs w:val="24"/>
        </w:rPr>
        <w:t xml:space="preserve">concept </w:t>
      </w:r>
      <w:r w:rsidR="0086719E" w:rsidRPr="0043010D">
        <w:rPr>
          <w:rFonts w:ascii="Times New Roman" w:hAnsi="Times New Roman" w:cs="Times New Roman"/>
          <w:sz w:val="24"/>
          <w:szCs w:val="24"/>
        </w:rPr>
        <w:t xml:space="preserve">is the </w:t>
      </w:r>
      <w:r w:rsidRPr="0043010D">
        <w:rPr>
          <w:rFonts w:ascii="Times New Roman" w:hAnsi="Times New Roman" w:cs="Times New Roman"/>
          <w:sz w:val="24"/>
          <w:szCs w:val="24"/>
        </w:rPr>
        <w:t xml:space="preserve">proper use and </w:t>
      </w:r>
      <w:r w:rsidR="0086719E" w:rsidRPr="0043010D">
        <w:rPr>
          <w:rFonts w:ascii="Times New Roman" w:hAnsi="Times New Roman" w:cs="Times New Roman"/>
          <w:sz w:val="24"/>
          <w:szCs w:val="24"/>
        </w:rPr>
        <w:t xml:space="preserve">application of </w:t>
      </w:r>
      <w:r w:rsidRPr="0043010D">
        <w:rPr>
          <w:rFonts w:ascii="Times New Roman" w:hAnsi="Times New Roman" w:cs="Times New Roman"/>
          <w:sz w:val="24"/>
          <w:szCs w:val="24"/>
        </w:rPr>
        <w:t>safe pra</w:t>
      </w:r>
      <w:r w:rsidR="0086719E" w:rsidRPr="0043010D">
        <w:rPr>
          <w:rFonts w:ascii="Times New Roman" w:hAnsi="Times New Roman" w:cs="Times New Roman"/>
          <w:sz w:val="24"/>
          <w:szCs w:val="24"/>
        </w:rPr>
        <w:t xml:space="preserve">ctices in </w:t>
      </w:r>
      <w:r w:rsidR="00274437" w:rsidRPr="0043010D">
        <w:rPr>
          <w:rFonts w:ascii="Times New Roman" w:hAnsi="Times New Roman" w:cs="Times New Roman"/>
          <w:sz w:val="24"/>
          <w:szCs w:val="24"/>
        </w:rPr>
        <w:t>Class II BSC</w:t>
      </w:r>
      <w:r w:rsidR="0086719E" w:rsidRPr="0043010D">
        <w:rPr>
          <w:rFonts w:ascii="Times New Roman" w:hAnsi="Times New Roman" w:cs="Times New Roman"/>
          <w:sz w:val="24"/>
          <w:szCs w:val="24"/>
        </w:rPr>
        <w:t xml:space="preserve">, which </w:t>
      </w:r>
      <w:r w:rsidR="003C27D5" w:rsidRPr="0043010D">
        <w:rPr>
          <w:rFonts w:ascii="Times New Roman" w:hAnsi="Times New Roman" w:cs="Times New Roman"/>
          <w:sz w:val="24"/>
          <w:szCs w:val="24"/>
        </w:rPr>
        <w:t>functions as primary containment</w:t>
      </w:r>
      <w:r w:rsidR="0086719E" w:rsidRPr="0043010D">
        <w:rPr>
          <w:rFonts w:ascii="Times New Roman" w:hAnsi="Times New Roman" w:cs="Times New Roman"/>
          <w:sz w:val="24"/>
          <w:szCs w:val="24"/>
        </w:rPr>
        <w:t xml:space="preserve"> for</w:t>
      </w:r>
      <w:r w:rsidR="003C27D5" w:rsidRPr="0043010D">
        <w:rPr>
          <w:rFonts w:ascii="Times New Roman" w:hAnsi="Times New Roman" w:cs="Times New Roman"/>
          <w:sz w:val="24"/>
          <w:szCs w:val="24"/>
        </w:rPr>
        <w:t xml:space="preserve"> </w:t>
      </w:r>
      <w:r w:rsidR="00274437" w:rsidRPr="0043010D">
        <w:rPr>
          <w:rFonts w:ascii="Times New Roman" w:hAnsi="Times New Roman" w:cs="Times New Roman"/>
          <w:sz w:val="24"/>
          <w:szCs w:val="24"/>
        </w:rPr>
        <w:t>high-consequence pathogens</w:t>
      </w:r>
      <w:r w:rsidRPr="0043010D">
        <w:rPr>
          <w:rFonts w:ascii="Times New Roman" w:hAnsi="Times New Roman" w:cs="Times New Roman"/>
          <w:sz w:val="24"/>
          <w:szCs w:val="24"/>
        </w:rPr>
        <w:t>.</w:t>
      </w:r>
      <w:r w:rsidR="00522C70" w:rsidRPr="0043010D">
        <w:rPr>
          <w:rFonts w:ascii="Times New Roman" w:hAnsi="Times New Roman" w:cs="Times New Roman"/>
          <w:sz w:val="24"/>
          <w:szCs w:val="24"/>
        </w:rPr>
        <w:t xml:space="preserve"> </w:t>
      </w:r>
      <w:r w:rsidR="00BB2F5D" w:rsidRPr="0043010D">
        <w:rPr>
          <w:rFonts w:ascii="Times New Roman" w:hAnsi="Times New Roman" w:cs="Times New Roman"/>
          <w:sz w:val="24"/>
          <w:szCs w:val="24"/>
        </w:rPr>
        <w:t>U</w:t>
      </w:r>
      <w:r w:rsidRPr="0043010D">
        <w:rPr>
          <w:rFonts w:ascii="Times New Roman" w:hAnsi="Times New Roman" w:cs="Times New Roman"/>
          <w:sz w:val="24"/>
          <w:szCs w:val="24"/>
        </w:rPr>
        <w:t xml:space="preserve">nderstanding of how a </w:t>
      </w:r>
      <w:r w:rsidR="00274437" w:rsidRPr="0043010D">
        <w:rPr>
          <w:rFonts w:ascii="Times New Roman" w:hAnsi="Times New Roman" w:cs="Times New Roman"/>
          <w:sz w:val="24"/>
          <w:szCs w:val="24"/>
        </w:rPr>
        <w:t>Class II BSC</w:t>
      </w:r>
      <w:r w:rsidRPr="0043010D">
        <w:rPr>
          <w:rFonts w:ascii="Times New Roman" w:hAnsi="Times New Roman" w:cs="Times New Roman"/>
          <w:sz w:val="24"/>
          <w:szCs w:val="24"/>
        </w:rPr>
        <w:t xml:space="preserve"> </w:t>
      </w:r>
      <w:r w:rsidR="003C27D5" w:rsidRPr="0043010D">
        <w:rPr>
          <w:rFonts w:ascii="Times New Roman" w:hAnsi="Times New Roman" w:cs="Times New Roman"/>
          <w:sz w:val="24"/>
          <w:szCs w:val="24"/>
        </w:rPr>
        <w:t>functions</w:t>
      </w:r>
      <w:r w:rsidRPr="0043010D">
        <w:rPr>
          <w:rFonts w:ascii="Times New Roman" w:hAnsi="Times New Roman" w:cs="Times New Roman"/>
          <w:sz w:val="24"/>
          <w:szCs w:val="24"/>
        </w:rPr>
        <w:t xml:space="preserve"> will </w:t>
      </w:r>
      <w:r w:rsidR="00076F0B" w:rsidRPr="0043010D">
        <w:rPr>
          <w:rFonts w:ascii="Times New Roman" w:hAnsi="Times New Roman" w:cs="Times New Roman"/>
          <w:sz w:val="24"/>
          <w:szCs w:val="24"/>
        </w:rPr>
        <w:t>dictate</w:t>
      </w:r>
      <w:r w:rsidR="00A94892" w:rsidRPr="0043010D">
        <w:rPr>
          <w:rFonts w:ascii="Times New Roman" w:hAnsi="Times New Roman" w:cs="Times New Roman"/>
          <w:sz w:val="24"/>
          <w:szCs w:val="24"/>
        </w:rPr>
        <w:t xml:space="preserve"> practices that </w:t>
      </w:r>
      <w:r w:rsidRPr="0043010D">
        <w:rPr>
          <w:rFonts w:ascii="Times New Roman" w:hAnsi="Times New Roman" w:cs="Times New Roman"/>
          <w:sz w:val="24"/>
          <w:szCs w:val="24"/>
        </w:rPr>
        <w:t xml:space="preserve">greatly limit exposure risks to individuals. </w:t>
      </w:r>
      <w:r w:rsidR="00024F79">
        <w:rPr>
          <w:rFonts w:ascii="Times New Roman" w:hAnsi="Times New Roman" w:cs="Times New Roman"/>
          <w:sz w:val="24"/>
          <w:szCs w:val="24"/>
        </w:rPr>
        <w:t xml:space="preserve">Work flow from </w:t>
      </w:r>
      <w:r w:rsidRPr="0043010D">
        <w:rPr>
          <w:rFonts w:ascii="Times New Roman" w:hAnsi="Times New Roman" w:cs="Times New Roman"/>
          <w:sz w:val="24"/>
          <w:szCs w:val="24"/>
        </w:rPr>
        <w:t xml:space="preserve">a </w:t>
      </w:r>
      <w:r w:rsidR="00BB2F5D" w:rsidRPr="0043010D">
        <w:rPr>
          <w:rFonts w:ascii="Times New Roman" w:hAnsi="Times New Roman" w:cs="Times New Roman"/>
          <w:sz w:val="24"/>
          <w:szCs w:val="24"/>
        </w:rPr>
        <w:t>clean</w:t>
      </w:r>
      <w:r w:rsidR="00024F79">
        <w:rPr>
          <w:rFonts w:ascii="Times New Roman" w:hAnsi="Times New Roman" w:cs="Times New Roman"/>
          <w:sz w:val="24"/>
          <w:szCs w:val="24"/>
        </w:rPr>
        <w:t xml:space="preserve"> area </w:t>
      </w:r>
      <w:r w:rsidR="003B206A">
        <w:rPr>
          <w:rFonts w:ascii="Times New Roman" w:hAnsi="Times New Roman" w:cs="Times New Roman"/>
          <w:sz w:val="24"/>
          <w:szCs w:val="24"/>
        </w:rPr>
        <w:t xml:space="preserve">(“clean side”) </w:t>
      </w:r>
      <w:r w:rsidR="00024F79">
        <w:rPr>
          <w:rFonts w:ascii="Times New Roman" w:hAnsi="Times New Roman" w:cs="Times New Roman"/>
          <w:sz w:val="24"/>
          <w:szCs w:val="24"/>
        </w:rPr>
        <w:t>to a contaminated area</w:t>
      </w:r>
      <w:r w:rsidR="00586673">
        <w:rPr>
          <w:rFonts w:ascii="Times New Roman" w:hAnsi="Times New Roman" w:cs="Times New Roman"/>
          <w:sz w:val="24"/>
          <w:szCs w:val="24"/>
        </w:rPr>
        <w:t xml:space="preserve"> (“dirty side”)</w:t>
      </w:r>
      <w:r w:rsidR="00024F79">
        <w:rPr>
          <w:rFonts w:ascii="Times New Roman" w:hAnsi="Times New Roman" w:cs="Times New Roman"/>
          <w:sz w:val="24"/>
          <w:szCs w:val="24"/>
        </w:rPr>
        <w:t xml:space="preserve"> across the work zone</w:t>
      </w:r>
      <w:r w:rsidRPr="0043010D">
        <w:rPr>
          <w:rFonts w:ascii="Times New Roman" w:hAnsi="Times New Roman" w:cs="Times New Roman"/>
          <w:sz w:val="24"/>
          <w:szCs w:val="24"/>
        </w:rPr>
        <w:t xml:space="preserve"> in the </w:t>
      </w:r>
      <w:r w:rsidR="00274437" w:rsidRPr="0043010D">
        <w:rPr>
          <w:rFonts w:ascii="Times New Roman" w:hAnsi="Times New Roman" w:cs="Times New Roman"/>
          <w:sz w:val="24"/>
          <w:szCs w:val="24"/>
        </w:rPr>
        <w:t xml:space="preserve">Class II BSC </w:t>
      </w:r>
      <w:r w:rsidRPr="0043010D">
        <w:rPr>
          <w:rFonts w:ascii="Times New Roman" w:hAnsi="Times New Roman" w:cs="Times New Roman"/>
          <w:sz w:val="24"/>
          <w:szCs w:val="24"/>
        </w:rPr>
        <w:t xml:space="preserve">also helps to </w:t>
      </w:r>
      <w:r w:rsidR="00BB2F5D" w:rsidRPr="0043010D">
        <w:rPr>
          <w:rFonts w:ascii="Times New Roman" w:hAnsi="Times New Roman" w:cs="Times New Roman"/>
          <w:sz w:val="24"/>
          <w:szCs w:val="24"/>
        </w:rPr>
        <w:t xml:space="preserve">avoid </w:t>
      </w:r>
      <w:r w:rsidRPr="0043010D">
        <w:rPr>
          <w:rFonts w:ascii="Times New Roman" w:hAnsi="Times New Roman" w:cs="Times New Roman"/>
          <w:sz w:val="24"/>
          <w:szCs w:val="24"/>
        </w:rPr>
        <w:t>cross contamination</w:t>
      </w:r>
      <w:r w:rsidR="008D2018">
        <w:rPr>
          <w:rFonts w:ascii="Times New Roman" w:hAnsi="Times New Roman" w:cs="Times New Roman"/>
          <w:sz w:val="24"/>
          <w:szCs w:val="24"/>
        </w:rPr>
        <w:fldChar w:fldCharType="begin"/>
      </w:r>
      <w:r w:rsidR="008631A6">
        <w:rPr>
          <w:rFonts w:ascii="Times New Roman" w:hAnsi="Times New Roman" w:cs="Times New Roman"/>
          <w:sz w:val="24"/>
          <w:szCs w:val="24"/>
        </w:rPr>
        <w:instrText xml:space="preserve"> ADDIN EN.CITE &lt;EndNote&gt;&lt;Cite&gt;&lt;Author&gt;NuAire&lt;/Author&gt;&lt;RecNum&gt;19&lt;/RecNum&gt;&lt;DisplayText&gt;&lt;style face="superscript"&gt;11&lt;/style&gt;&lt;/DisplayText&gt;&lt;record&gt;&lt;rec-number&gt;19&lt;/rec-number&gt;&lt;foreign-keys&gt;&lt;key app="EN" db-id="pfpszdzvystzs5e2at7vszfivt5f5wptzdrr" timestamp="1436993552"&gt;19&lt;/key&gt;&lt;/foreign-keys&gt;&lt;ref-type name="Report"&gt;27&lt;/ref-type&gt;&lt;contributors&gt;&lt;authors&gt;&lt;author&gt;NuAire&lt;/author&gt;&lt;/authors&gt;&lt;/contributors&gt;&lt;titles&gt;&lt;title&gt;Working safely in your NuAire biological safety cabinet&lt;/title&gt;&lt;/titles&gt;&lt;dates&gt;&lt;/dates&gt;&lt;pub-location&gt;Plymouth, MN. http://ors.uchc.edu/bio/resources/pdf/3.2.3.A.3_nuaireBSC.pdf&lt;/pub-location&gt;&lt;publisher&gt;NuAire&lt;/publisher&gt;&lt;urls&gt;&lt;/urls&gt;&lt;/record&gt;&lt;/Cite&gt;&lt;/EndNote&gt;</w:instrText>
      </w:r>
      <w:r w:rsidR="008D2018">
        <w:rPr>
          <w:rFonts w:ascii="Times New Roman" w:hAnsi="Times New Roman" w:cs="Times New Roman"/>
          <w:sz w:val="24"/>
          <w:szCs w:val="24"/>
        </w:rPr>
        <w:fldChar w:fldCharType="separate"/>
      </w:r>
      <w:r w:rsidR="008631A6" w:rsidRPr="008631A6">
        <w:rPr>
          <w:rFonts w:ascii="Times New Roman" w:hAnsi="Times New Roman" w:cs="Times New Roman"/>
          <w:noProof/>
          <w:sz w:val="24"/>
          <w:szCs w:val="24"/>
          <w:vertAlign w:val="superscript"/>
        </w:rPr>
        <w:t>11</w:t>
      </w:r>
      <w:r w:rsidR="008D2018">
        <w:rPr>
          <w:rFonts w:ascii="Times New Roman" w:hAnsi="Times New Roman" w:cs="Times New Roman"/>
          <w:sz w:val="24"/>
          <w:szCs w:val="24"/>
        </w:rPr>
        <w:fldChar w:fldCharType="end"/>
      </w:r>
      <w:r w:rsidRPr="0043010D">
        <w:rPr>
          <w:rFonts w:ascii="Times New Roman" w:hAnsi="Times New Roman" w:cs="Times New Roman"/>
          <w:sz w:val="24"/>
          <w:szCs w:val="24"/>
        </w:rPr>
        <w:t>.</w:t>
      </w:r>
      <w:r w:rsidR="00024F79">
        <w:rPr>
          <w:rFonts w:ascii="Times New Roman" w:hAnsi="Times New Roman" w:cs="Times New Roman"/>
          <w:sz w:val="24"/>
          <w:szCs w:val="24"/>
        </w:rPr>
        <w:t xml:space="preserve"> </w:t>
      </w:r>
      <w:r w:rsidR="00586673">
        <w:rPr>
          <w:rFonts w:ascii="Times New Roman" w:hAnsi="Times New Roman" w:cs="Times New Roman"/>
          <w:sz w:val="24"/>
          <w:szCs w:val="24"/>
        </w:rPr>
        <w:t>Clean and contaminated m</w:t>
      </w:r>
      <w:r w:rsidR="00024F79">
        <w:rPr>
          <w:rFonts w:ascii="Times New Roman" w:hAnsi="Times New Roman" w:cs="Times New Roman"/>
          <w:sz w:val="24"/>
          <w:szCs w:val="24"/>
        </w:rPr>
        <w:t xml:space="preserve">aterials and supplies should be </w:t>
      </w:r>
      <w:r w:rsidR="00586673">
        <w:rPr>
          <w:rFonts w:ascii="Times New Roman" w:hAnsi="Times New Roman" w:cs="Times New Roman"/>
          <w:sz w:val="24"/>
          <w:szCs w:val="24"/>
        </w:rPr>
        <w:t>segregated</w:t>
      </w:r>
      <w:r w:rsidR="00024F79">
        <w:rPr>
          <w:rFonts w:ascii="Times New Roman" w:hAnsi="Times New Roman" w:cs="Times New Roman"/>
          <w:sz w:val="24"/>
          <w:szCs w:val="24"/>
        </w:rPr>
        <w:t xml:space="preserve"> to limit the movement of contaminated items over clean items</w:t>
      </w:r>
      <w:r w:rsidR="000908CB">
        <w:rPr>
          <w:rFonts w:ascii="Times New Roman" w:hAnsi="Times New Roman" w:cs="Times New Roman"/>
          <w:sz w:val="24"/>
          <w:szCs w:val="24"/>
        </w:rPr>
        <w:t>.</w:t>
      </w:r>
    </w:p>
    <w:p w14:paraId="558BAB3B" w14:textId="77777777" w:rsidR="001E1FE2" w:rsidRDefault="001E1FE2" w:rsidP="00C56CAB">
      <w:pPr>
        <w:spacing w:after="0" w:line="240" w:lineRule="auto"/>
        <w:contextualSpacing/>
        <w:rPr>
          <w:rFonts w:ascii="Times New Roman" w:hAnsi="Times New Roman" w:cs="Times New Roman"/>
          <w:sz w:val="24"/>
          <w:szCs w:val="24"/>
        </w:rPr>
      </w:pPr>
    </w:p>
    <w:p w14:paraId="3A5E5E3D" w14:textId="4349518F" w:rsidR="001D3066" w:rsidRDefault="00A94892" w:rsidP="00C56CAB">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The second major concept is</w:t>
      </w:r>
      <w:r w:rsidR="00CC666A" w:rsidRPr="0043010D">
        <w:rPr>
          <w:rFonts w:ascii="Times New Roman" w:hAnsi="Times New Roman" w:cs="Times New Roman"/>
          <w:sz w:val="24"/>
          <w:szCs w:val="24"/>
        </w:rPr>
        <w:t xml:space="preserve"> physical and biological</w:t>
      </w:r>
      <w:r w:rsidRPr="0043010D">
        <w:rPr>
          <w:rFonts w:ascii="Times New Roman" w:hAnsi="Times New Roman" w:cs="Times New Roman"/>
          <w:sz w:val="24"/>
          <w:szCs w:val="24"/>
        </w:rPr>
        <w:t xml:space="preserve"> w</w:t>
      </w:r>
      <w:r w:rsidR="00C73992" w:rsidRPr="0043010D">
        <w:rPr>
          <w:rFonts w:ascii="Times New Roman" w:hAnsi="Times New Roman" w:cs="Times New Roman"/>
          <w:sz w:val="24"/>
          <w:szCs w:val="24"/>
        </w:rPr>
        <w:t>aste management.</w:t>
      </w:r>
      <w:r w:rsidR="00522C70" w:rsidRPr="0043010D">
        <w:rPr>
          <w:rFonts w:ascii="Times New Roman" w:hAnsi="Times New Roman" w:cs="Times New Roman"/>
          <w:sz w:val="24"/>
          <w:szCs w:val="24"/>
        </w:rPr>
        <w:t xml:space="preserve"> </w:t>
      </w:r>
      <w:r w:rsidR="00C73992" w:rsidRPr="0043010D">
        <w:rPr>
          <w:rFonts w:ascii="Times New Roman" w:hAnsi="Times New Roman" w:cs="Times New Roman"/>
          <w:sz w:val="24"/>
          <w:szCs w:val="24"/>
        </w:rPr>
        <w:t xml:space="preserve">Proper steps in disposing </w:t>
      </w:r>
      <w:r w:rsidR="00CC666A" w:rsidRPr="0043010D">
        <w:rPr>
          <w:rFonts w:ascii="Times New Roman" w:hAnsi="Times New Roman" w:cs="Times New Roman"/>
          <w:sz w:val="24"/>
          <w:szCs w:val="24"/>
        </w:rPr>
        <w:t xml:space="preserve">both types of </w:t>
      </w:r>
      <w:r w:rsidR="00C73992" w:rsidRPr="0043010D">
        <w:rPr>
          <w:rFonts w:ascii="Times New Roman" w:hAnsi="Times New Roman" w:cs="Times New Roman"/>
          <w:sz w:val="24"/>
          <w:szCs w:val="24"/>
        </w:rPr>
        <w:t xml:space="preserve">waste are essential in ensuring </w:t>
      </w:r>
      <w:r w:rsidRPr="0043010D">
        <w:rPr>
          <w:rFonts w:ascii="Times New Roman" w:hAnsi="Times New Roman" w:cs="Times New Roman"/>
          <w:sz w:val="24"/>
          <w:szCs w:val="24"/>
        </w:rPr>
        <w:t>that the</w:t>
      </w:r>
      <w:r w:rsidR="00F606C9" w:rsidRPr="0043010D">
        <w:rPr>
          <w:rFonts w:ascii="Times New Roman" w:hAnsi="Times New Roman" w:cs="Times New Roman"/>
          <w:sz w:val="24"/>
          <w:szCs w:val="24"/>
        </w:rPr>
        <w:t xml:space="preserve"> laboratory specialists </w:t>
      </w:r>
      <w:r w:rsidR="00C73992" w:rsidRPr="0043010D">
        <w:rPr>
          <w:rFonts w:ascii="Times New Roman" w:hAnsi="Times New Roman" w:cs="Times New Roman"/>
          <w:sz w:val="24"/>
          <w:szCs w:val="24"/>
        </w:rPr>
        <w:t>stay</w:t>
      </w:r>
      <w:r w:rsidRPr="0043010D">
        <w:rPr>
          <w:rFonts w:ascii="Times New Roman" w:hAnsi="Times New Roman" w:cs="Times New Roman"/>
          <w:sz w:val="24"/>
          <w:szCs w:val="24"/>
        </w:rPr>
        <w:t>s</w:t>
      </w:r>
      <w:r w:rsidR="00C73992" w:rsidRPr="0043010D">
        <w:rPr>
          <w:rFonts w:ascii="Times New Roman" w:hAnsi="Times New Roman" w:cs="Times New Roman"/>
          <w:sz w:val="24"/>
          <w:szCs w:val="24"/>
        </w:rPr>
        <w:t xml:space="preserve"> safe</w:t>
      </w:r>
      <w:r w:rsidR="00582DD9">
        <w:rPr>
          <w:rFonts w:ascii="Times New Roman" w:hAnsi="Times New Roman" w:cs="Times New Roman"/>
          <w:sz w:val="24"/>
          <w:szCs w:val="24"/>
        </w:rPr>
        <w:t xml:space="preserve"> and the environment is not contaminated</w:t>
      </w:r>
      <w:r w:rsidR="00C73992" w:rsidRPr="0043010D">
        <w:rPr>
          <w:rFonts w:ascii="Times New Roman" w:hAnsi="Times New Roman" w:cs="Times New Roman"/>
          <w:sz w:val="24"/>
          <w:szCs w:val="24"/>
        </w:rPr>
        <w:t>.</w:t>
      </w:r>
      <w:r w:rsidR="00522C70" w:rsidRPr="0043010D">
        <w:rPr>
          <w:rFonts w:ascii="Times New Roman" w:hAnsi="Times New Roman" w:cs="Times New Roman"/>
          <w:sz w:val="24"/>
          <w:szCs w:val="24"/>
        </w:rPr>
        <w:t xml:space="preserve"> </w:t>
      </w:r>
      <w:r w:rsidR="00DF5FDD" w:rsidRPr="0043010D">
        <w:rPr>
          <w:rFonts w:ascii="Times New Roman" w:hAnsi="Times New Roman" w:cs="Times New Roman"/>
          <w:sz w:val="24"/>
          <w:szCs w:val="24"/>
        </w:rPr>
        <w:t>S</w:t>
      </w:r>
      <w:r w:rsidR="00C73992" w:rsidRPr="0043010D">
        <w:rPr>
          <w:rFonts w:ascii="Times New Roman" w:hAnsi="Times New Roman" w:cs="Times New Roman"/>
          <w:sz w:val="24"/>
          <w:szCs w:val="24"/>
        </w:rPr>
        <w:t>tep</w:t>
      </w:r>
      <w:r w:rsidR="00DF5FDD" w:rsidRPr="0043010D">
        <w:rPr>
          <w:rFonts w:ascii="Times New Roman" w:hAnsi="Times New Roman" w:cs="Times New Roman"/>
          <w:sz w:val="24"/>
          <w:szCs w:val="24"/>
        </w:rPr>
        <w:t>s</w:t>
      </w:r>
      <w:r w:rsidR="00C73992" w:rsidRPr="0043010D">
        <w:rPr>
          <w:rFonts w:ascii="Times New Roman" w:hAnsi="Times New Roman" w:cs="Times New Roman"/>
          <w:sz w:val="24"/>
          <w:szCs w:val="24"/>
        </w:rPr>
        <w:t xml:space="preserve"> </w:t>
      </w:r>
      <w:r w:rsidRPr="0043010D">
        <w:rPr>
          <w:rFonts w:ascii="Times New Roman" w:hAnsi="Times New Roman" w:cs="Times New Roman"/>
          <w:sz w:val="24"/>
          <w:szCs w:val="24"/>
        </w:rPr>
        <w:t>during an</w:t>
      </w:r>
      <w:r w:rsidR="005726BB" w:rsidRPr="0043010D">
        <w:rPr>
          <w:rFonts w:ascii="Times New Roman" w:hAnsi="Times New Roman" w:cs="Times New Roman"/>
          <w:sz w:val="24"/>
          <w:szCs w:val="24"/>
        </w:rPr>
        <w:t xml:space="preserve"> experiment </w:t>
      </w:r>
      <w:r w:rsidRPr="0043010D">
        <w:rPr>
          <w:rFonts w:ascii="Times New Roman" w:hAnsi="Times New Roman" w:cs="Times New Roman"/>
          <w:sz w:val="24"/>
          <w:szCs w:val="24"/>
        </w:rPr>
        <w:t>are</w:t>
      </w:r>
      <w:r w:rsidR="00C73992" w:rsidRPr="0043010D">
        <w:rPr>
          <w:rFonts w:ascii="Times New Roman" w:hAnsi="Times New Roman" w:cs="Times New Roman"/>
          <w:sz w:val="24"/>
          <w:szCs w:val="24"/>
        </w:rPr>
        <w:t xml:space="preserve"> designed to inactivate and destroy</w:t>
      </w:r>
      <w:r w:rsidR="003940C5" w:rsidRPr="0043010D">
        <w:rPr>
          <w:rFonts w:ascii="Times New Roman" w:hAnsi="Times New Roman" w:cs="Times New Roman"/>
          <w:sz w:val="24"/>
          <w:szCs w:val="24"/>
        </w:rPr>
        <w:t xml:space="preserve"> pathogens</w:t>
      </w:r>
      <w:r w:rsidR="00C73992" w:rsidRPr="0043010D">
        <w:rPr>
          <w:rFonts w:ascii="Times New Roman" w:hAnsi="Times New Roman" w:cs="Times New Roman"/>
          <w:sz w:val="24"/>
          <w:szCs w:val="24"/>
        </w:rPr>
        <w:t xml:space="preserve"> before </w:t>
      </w:r>
      <w:r w:rsidRPr="0043010D">
        <w:rPr>
          <w:rFonts w:ascii="Times New Roman" w:hAnsi="Times New Roman" w:cs="Times New Roman"/>
          <w:sz w:val="24"/>
          <w:szCs w:val="24"/>
        </w:rPr>
        <w:t>samples are</w:t>
      </w:r>
      <w:r w:rsidR="00C73992" w:rsidRPr="0043010D">
        <w:rPr>
          <w:rFonts w:ascii="Times New Roman" w:hAnsi="Times New Roman" w:cs="Times New Roman"/>
          <w:sz w:val="24"/>
          <w:szCs w:val="24"/>
        </w:rPr>
        <w:t xml:space="preserve"> brought out of </w:t>
      </w:r>
      <w:r w:rsidRPr="0043010D">
        <w:rPr>
          <w:rFonts w:ascii="Times New Roman" w:hAnsi="Times New Roman" w:cs="Times New Roman"/>
          <w:sz w:val="24"/>
          <w:szCs w:val="24"/>
        </w:rPr>
        <w:t>BSL-4 laboratory</w:t>
      </w:r>
      <w:r w:rsidR="00DF5FDD" w:rsidRPr="0043010D">
        <w:rPr>
          <w:rFonts w:ascii="Times New Roman" w:hAnsi="Times New Roman" w:cs="Times New Roman"/>
          <w:sz w:val="24"/>
          <w:szCs w:val="24"/>
        </w:rPr>
        <w:t xml:space="preserve">. Examples of such </w:t>
      </w:r>
      <w:r w:rsidR="009B0ACB">
        <w:rPr>
          <w:rFonts w:ascii="Times New Roman" w:hAnsi="Times New Roman" w:cs="Times New Roman"/>
          <w:sz w:val="24"/>
          <w:szCs w:val="24"/>
        </w:rPr>
        <w:t>c</w:t>
      </w:r>
      <w:r w:rsidR="001D11CC">
        <w:rPr>
          <w:rFonts w:ascii="Times New Roman" w:hAnsi="Times New Roman" w:cs="Times New Roman"/>
          <w:sz w:val="24"/>
          <w:szCs w:val="24"/>
        </w:rPr>
        <w:t>ri</w:t>
      </w:r>
      <w:r w:rsidR="009B0ACB">
        <w:rPr>
          <w:rFonts w:ascii="Times New Roman" w:hAnsi="Times New Roman" w:cs="Times New Roman"/>
          <w:sz w:val="24"/>
          <w:szCs w:val="24"/>
        </w:rPr>
        <w:t xml:space="preserve">tical </w:t>
      </w:r>
      <w:r w:rsidR="00DF5FDD" w:rsidRPr="0043010D">
        <w:rPr>
          <w:rFonts w:ascii="Times New Roman" w:hAnsi="Times New Roman" w:cs="Times New Roman"/>
          <w:sz w:val="24"/>
          <w:szCs w:val="24"/>
        </w:rPr>
        <w:t>steps include:</w:t>
      </w:r>
      <w:r w:rsidR="00C73992" w:rsidRPr="0043010D">
        <w:rPr>
          <w:rFonts w:ascii="Times New Roman" w:hAnsi="Times New Roman" w:cs="Times New Roman"/>
          <w:sz w:val="24"/>
          <w:szCs w:val="24"/>
        </w:rPr>
        <w:t xml:space="preserve"> pipetting </w:t>
      </w:r>
      <w:r w:rsidR="008C35E7" w:rsidRPr="0043010D">
        <w:rPr>
          <w:rFonts w:ascii="Times New Roman" w:hAnsi="Times New Roman" w:cs="Times New Roman"/>
          <w:sz w:val="24"/>
          <w:szCs w:val="24"/>
        </w:rPr>
        <w:t xml:space="preserve">disinfectant </w:t>
      </w:r>
      <w:r w:rsidR="00C73992" w:rsidRPr="0043010D">
        <w:rPr>
          <w:rFonts w:ascii="Times New Roman" w:hAnsi="Times New Roman" w:cs="Times New Roman"/>
          <w:sz w:val="24"/>
          <w:szCs w:val="24"/>
        </w:rPr>
        <w:t xml:space="preserve">into each tip, allowing at least a </w:t>
      </w:r>
      <w:r w:rsidR="00687D1F" w:rsidRPr="0043010D">
        <w:rPr>
          <w:rFonts w:ascii="Times New Roman" w:hAnsi="Times New Roman" w:cs="Times New Roman"/>
          <w:sz w:val="24"/>
          <w:szCs w:val="24"/>
        </w:rPr>
        <w:t>10-</w:t>
      </w:r>
      <w:r w:rsidR="00C73992" w:rsidRPr="0043010D">
        <w:rPr>
          <w:rFonts w:ascii="Times New Roman" w:hAnsi="Times New Roman" w:cs="Times New Roman"/>
          <w:sz w:val="24"/>
          <w:szCs w:val="24"/>
        </w:rPr>
        <w:t>min</w:t>
      </w:r>
      <w:r w:rsidR="001120C7">
        <w:rPr>
          <w:rFonts w:ascii="Times New Roman" w:hAnsi="Times New Roman" w:cs="Times New Roman"/>
          <w:sz w:val="24"/>
          <w:szCs w:val="24"/>
        </w:rPr>
        <w:t>ute</w:t>
      </w:r>
      <w:r w:rsidR="00C73992" w:rsidRPr="0043010D">
        <w:rPr>
          <w:rFonts w:ascii="Times New Roman" w:hAnsi="Times New Roman" w:cs="Times New Roman"/>
          <w:sz w:val="24"/>
          <w:szCs w:val="24"/>
        </w:rPr>
        <w:t xml:space="preserve"> contact time</w:t>
      </w:r>
      <w:r w:rsidRPr="0043010D">
        <w:rPr>
          <w:rFonts w:ascii="Times New Roman" w:hAnsi="Times New Roman" w:cs="Times New Roman"/>
          <w:sz w:val="24"/>
          <w:szCs w:val="24"/>
        </w:rPr>
        <w:t xml:space="preserve"> of potentially contaminated materials with disinfectants</w:t>
      </w:r>
      <w:r w:rsidR="00C73992" w:rsidRPr="0043010D">
        <w:rPr>
          <w:rFonts w:ascii="Times New Roman" w:hAnsi="Times New Roman" w:cs="Times New Roman"/>
          <w:sz w:val="24"/>
          <w:szCs w:val="24"/>
        </w:rPr>
        <w:t xml:space="preserve">, </w:t>
      </w:r>
      <w:r w:rsidR="00DF5FDD" w:rsidRPr="0043010D">
        <w:rPr>
          <w:rFonts w:ascii="Times New Roman" w:hAnsi="Times New Roman" w:cs="Times New Roman"/>
          <w:sz w:val="24"/>
          <w:szCs w:val="24"/>
        </w:rPr>
        <w:t>autoclaving waste</w:t>
      </w:r>
      <w:r w:rsidR="00A43D2C" w:rsidRPr="0043010D">
        <w:rPr>
          <w:rFonts w:ascii="Times New Roman" w:hAnsi="Times New Roman" w:cs="Times New Roman"/>
          <w:sz w:val="24"/>
          <w:szCs w:val="24"/>
        </w:rPr>
        <w:t>,</w:t>
      </w:r>
      <w:r w:rsidR="00C73992" w:rsidRPr="0043010D">
        <w:rPr>
          <w:rFonts w:ascii="Times New Roman" w:hAnsi="Times New Roman" w:cs="Times New Roman"/>
          <w:sz w:val="24"/>
          <w:szCs w:val="24"/>
        </w:rPr>
        <w:t xml:space="preserve"> and </w:t>
      </w:r>
      <w:r w:rsidR="00A43D2C" w:rsidRPr="0043010D">
        <w:rPr>
          <w:rFonts w:ascii="Times New Roman" w:hAnsi="Times New Roman" w:cs="Times New Roman"/>
          <w:sz w:val="24"/>
          <w:szCs w:val="24"/>
        </w:rPr>
        <w:t>validating sterility</w:t>
      </w:r>
      <w:r w:rsidRPr="0043010D">
        <w:rPr>
          <w:rFonts w:ascii="Times New Roman" w:hAnsi="Times New Roman" w:cs="Times New Roman"/>
          <w:sz w:val="24"/>
          <w:szCs w:val="24"/>
        </w:rPr>
        <w:t xml:space="preserve"> during autoclave cycles</w:t>
      </w:r>
      <w:r w:rsidR="00C73992" w:rsidRPr="0043010D">
        <w:rPr>
          <w:rFonts w:ascii="Times New Roman" w:hAnsi="Times New Roman" w:cs="Times New Roman"/>
          <w:sz w:val="24"/>
          <w:szCs w:val="24"/>
        </w:rPr>
        <w:t xml:space="preserve">. </w:t>
      </w:r>
      <w:r w:rsidR="00A43D2C" w:rsidRPr="0043010D">
        <w:rPr>
          <w:rFonts w:ascii="Times New Roman" w:hAnsi="Times New Roman" w:cs="Times New Roman"/>
          <w:sz w:val="24"/>
          <w:szCs w:val="24"/>
        </w:rPr>
        <w:t>T</w:t>
      </w:r>
      <w:r w:rsidR="00C73992" w:rsidRPr="0043010D">
        <w:rPr>
          <w:rFonts w:ascii="Times New Roman" w:hAnsi="Times New Roman" w:cs="Times New Roman"/>
          <w:sz w:val="24"/>
          <w:szCs w:val="24"/>
        </w:rPr>
        <w:t xml:space="preserve">hese </w:t>
      </w:r>
      <w:r w:rsidR="00A43D2C" w:rsidRPr="0043010D">
        <w:rPr>
          <w:rFonts w:ascii="Times New Roman" w:hAnsi="Times New Roman" w:cs="Times New Roman"/>
          <w:sz w:val="24"/>
          <w:szCs w:val="24"/>
        </w:rPr>
        <w:t xml:space="preserve">steps </w:t>
      </w:r>
      <w:r w:rsidRPr="0043010D">
        <w:rPr>
          <w:rFonts w:ascii="Times New Roman" w:hAnsi="Times New Roman" w:cs="Times New Roman"/>
          <w:sz w:val="24"/>
          <w:szCs w:val="24"/>
        </w:rPr>
        <w:t xml:space="preserve">are designed to be redundant to ensure destruction of </w:t>
      </w:r>
      <w:r w:rsidR="00CC666A" w:rsidRPr="0043010D">
        <w:rPr>
          <w:rFonts w:ascii="Times New Roman" w:hAnsi="Times New Roman" w:cs="Times New Roman"/>
          <w:sz w:val="24"/>
          <w:szCs w:val="24"/>
        </w:rPr>
        <w:t xml:space="preserve">high-consequence </w:t>
      </w:r>
      <w:r w:rsidRPr="0043010D">
        <w:rPr>
          <w:rFonts w:ascii="Times New Roman" w:hAnsi="Times New Roman" w:cs="Times New Roman"/>
          <w:sz w:val="24"/>
          <w:szCs w:val="24"/>
        </w:rPr>
        <w:t>pathogens</w:t>
      </w:r>
      <w:r w:rsidR="00C73992" w:rsidRPr="0043010D">
        <w:rPr>
          <w:rFonts w:ascii="Times New Roman" w:hAnsi="Times New Roman" w:cs="Times New Roman"/>
          <w:sz w:val="24"/>
          <w:szCs w:val="24"/>
        </w:rPr>
        <w:t>.</w:t>
      </w:r>
    </w:p>
    <w:p w14:paraId="689D3881" w14:textId="77777777" w:rsidR="001E1FE2" w:rsidRDefault="001E1FE2" w:rsidP="00B84C26">
      <w:pPr>
        <w:widowControl w:val="0"/>
        <w:autoSpaceDE w:val="0"/>
        <w:autoSpaceDN w:val="0"/>
        <w:adjustRightInd w:val="0"/>
        <w:spacing w:after="0" w:line="240" w:lineRule="auto"/>
        <w:rPr>
          <w:rFonts w:ascii="Times New Roman" w:hAnsi="Times New Roman" w:cs="Times New Roman"/>
          <w:sz w:val="24"/>
          <w:szCs w:val="24"/>
        </w:rPr>
      </w:pPr>
    </w:p>
    <w:p w14:paraId="11F0A3EF" w14:textId="77777777" w:rsidR="009F38B1" w:rsidRPr="0043010D" w:rsidRDefault="00FA0F6A" w:rsidP="00C56CAB">
      <w:pPr>
        <w:spacing w:after="0" w:line="240" w:lineRule="auto"/>
        <w:contextualSpacing/>
        <w:rPr>
          <w:rFonts w:ascii="Times New Roman" w:hAnsi="Times New Roman" w:cs="Times New Roman"/>
          <w:b/>
          <w:sz w:val="24"/>
          <w:szCs w:val="24"/>
        </w:rPr>
      </w:pPr>
      <w:r w:rsidRPr="0043010D">
        <w:rPr>
          <w:rFonts w:ascii="Times New Roman" w:hAnsi="Times New Roman" w:cs="Times New Roman"/>
          <w:b/>
          <w:sz w:val="24"/>
          <w:szCs w:val="24"/>
        </w:rPr>
        <w:t>ACKNOWLEDGMENTS</w:t>
      </w:r>
    </w:p>
    <w:p w14:paraId="57CDD47A" w14:textId="7FB0C0EE" w:rsidR="002222CE" w:rsidRPr="0043010D" w:rsidRDefault="00CD68DF" w:rsidP="00C56CAB">
      <w:pPr>
        <w:spacing w:after="0" w:line="240" w:lineRule="auto"/>
        <w:contextualSpacing/>
        <w:rPr>
          <w:rFonts w:ascii="Times New Roman" w:hAnsi="Times New Roman" w:cs="Times New Roman"/>
          <w:sz w:val="24"/>
          <w:szCs w:val="24"/>
        </w:rPr>
      </w:pPr>
      <w:r w:rsidRPr="0043010D">
        <w:rPr>
          <w:rFonts w:ascii="Times New Roman" w:hAnsi="Times New Roman" w:cs="Times New Roman"/>
          <w:sz w:val="24"/>
          <w:szCs w:val="24"/>
        </w:rPr>
        <w:t xml:space="preserve">The content of this publication does not necessarily reflect the views or policies of the US Department of Health and Human Services (DHHS) or of the institutions and companies affiliated with the authors. This work was funded in part through Battelle Memorial Institute’s prime contract with the US National Institute of Allergy and Infectious Diseases (NIAID) under Contract No. HHSN272200700016I. </w:t>
      </w:r>
      <w:r w:rsidR="005536F1" w:rsidRPr="0043010D">
        <w:rPr>
          <w:rFonts w:ascii="Times New Roman" w:hAnsi="Times New Roman" w:cs="Times New Roman"/>
          <w:sz w:val="24"/>
          <w:szCs w:val="24"/>
        </w:rPr>
        <w:t>M.R.H., D.P., L.B.,</w:t>
      </w:r>
      <w:r w:rsidR="00F20B66">
        <w:rPr>
          <w:rFonts w:ascii="Times New Roman" w:hAnsi="Times New Roman" w:cs="Times New Roman"/>
          <w:sz w:val="24"/>
          <w:szCs w:val="24"/>
        </w:rPr>
        <w:t xml:space="preserve"> K.J.</w:t>
      </w:r>
      <w:r w:rsidR="005536F1" w:rsidRPr="0043010D">
        <w:rPr>
          <w:rFonts w:ascii="Times New Roman" w:hAnsi="Times New Roman" w:cs="Times New Roman"/>
          <w:sz w:val="24"/>
          <w:szCs w:val="24"/>
        </w:rPr>
        <w:t xml:space="preserve"> and J.W.</w:t>
      </w:r>
      <w:r w:rsidRPr="0043010D">
        <w:rPr>
          <w:rFonts w:ascii="Times New Roman" w:hAnsi="Times New Roman" w:cs="Times New Roman"/>
          <w:sz w:val="24"/>
          <w:szCs w:val="24"/>
        </w:rPr>
        <w:t xml:space="preserve"> performed this work as employees of Battelle Memorial Institute. Subcontractors to Battelle Memorial Institute who performed this work are</w:t>
      </w:r>
      <w:r w:rsidR="007D1FA1" w:rsidRPr="0043010D">
        <w:rPr>
          <w:rFonts w:ascii="Times New Roman" w:hAnsi="Times New Roman" w:cs="Times New Roman"/>
          <w:sz w:val="24"/>
          <w:szCs w:val="24"/>
        </w:rPr>
        <w:t xml:space="preserve">: </w:t>
      </w:r>
      <w:r w:rsidR="005536F1" w:rsidRPr="0043010D">
        <w:rPr>
          <w:rFonts w:ascii="Times New Roman" w:hAnsi="Times New Roman" w:cs="Times New Roman"/>
          <w:sz w:val="24"/>
          <w:szCs w:val="24"/>
        </w:rPr>
        <w:t xml:space="preserve">S.M. as an employee of MRI Global; </w:t>
      </w:r>
      <w:r w:rsidR="002222CE" w:rsidRPr="0043010D">
        <w:rPr>
          <w:rFonts w:ascii="Times New Roman" w:hAnsi="Times New Roman" w:cs="Times New Roman"/>
          <w:sz w:val="24"/>
          <w:szCs w:val="24"/>
        </w:rPr>
        <w:t>M</w:t>
      </w:r>
      <w:r w:rsidR="005536F1" w:rsidRPr="0043010D">
        <w:rPr>
          <w:rFonts w:ascii="Times New Roman" w:hAnsi="Times New Roman" w:cs="Times New Roman"/>
          <w:sz w:val="24"/>
          <w:szCs w:val="24"/>
        </w:rPr>
        <w:t>.</w:t>
      </w:r>
      <w:r w:rsidR="002222CE" w:rsidRPr="0043010D">
        <w:rPr>
          <w:rFonts w:ascii="Times New Roman" w:hAnsi="Times New Roman" w:cs="Times New Roman"/>
          <w:sz w:val="24"/>
          <w:szCs w:val="24"/>
        </w:rPr>
        <w:t>G</w:t>
      </w:r>
      <w:r w:rsidR="005536F1" w:rsidRPr="0043010D">
        <w:rPr>
          <w:rFonts w:ascii="Times New Roman" w:hAnsi="Times New Roman" w:cs="Times New Roman"/>
          <w:sz w:val="24"/>
          <w:szCs w:val="24"/>
        </w:rPr>
        <w:t>.</w:t>
      </w:r>
      <w:r w:rsidR="002222CE" w:rsidRPr="0043010D">
        <w:rPr>
          <w:rFonts w:ascii="Times New Roman" w:hAnsi="Times New Roman" w:cs="Times New Roman"/>
          <w:sz w:val="24"/>
          <w:szCs w:val="24"/>
        </w:rPr>
        <w:t>L</w:t>
      </w:r>
      <w:r w:rsidR="005536F1" w:rsidRPr="0043010D">
        <w:rPr>
          <w:rFonts w:ascii="Times New Roman" w:hAnsi="Times New Roman" w:cs="Times New Roman"/>
          <w:sz w:val="24"/>
          <w:szCs w:val="24"/>
        </w:rPr>
        <w:t>.</w:t>
      </w:r>
      <w:r w:rsidR="002222CE" w:rsidRPr="0043010D">
        <w:rPr>
          <w:rFonts w:ascii="Times New Roman" w:hAnsi="Times New Roman" w:cs="Times New Roman"/>
          <w:sz w:val="24"/>
          <w:szCs w:val="24"/>
        </w:rPr>
        <w:t xml:space="preserve"> as an employee of Lovelace Respiratory Research Institute, Inc.</w:t>
      </w:r>
      <w:r w:rsidR="005536F1" w:rsidRPr="0043010D">
        <w:rPr>
          <w:rFonts w:ascii="Times New Roman" w:hAnsi="Times New Roman" w:cs="Times New Roman"/>
          <w:sz w:val="24"/>
          <w:szCs w:val="24"/>
        </w:rPr>
        <w:t>; and J.H.K. as an employee of Tunnell Government Services, Inc.</w:t>
      </w:r>
    </w:p>
    <w:p w14:paraId="0E5D1F32" w14:textId="77777777" w:rsidR="00125290" w:rsidRPr="0043010D" w:rsidRDefault="00125290" w:rsidP="00C56CAB">
      <w:pPr>
        <w:spacing w:after="0" w:line="240" w:lineRule="auto"/>
        <w:contextualSpacing/>
        <w:rPr>
          <w:rFonts w:ascii="Times New Roman" w:hAnsi="Times New Roman" w:cs="Times New Roman"/>
          <w:b/>
          <w:sz w:val="24"/>
          <w:szCs w:val="24"/>
        </w:rPr>
      </w:pPr>
    </w:p>
    <w:p w14:paraId="25827098" w14:textId="77777777" w:rsidR="00FA0F6A" w:rsidRPr="0043010D" w:rsidRDefault="00FA0F6A" w:rsidP="00C56CAB">
      <w:pPr>
        <w:spacing w:after="0" w:line="240" w:lineRule="auto"/>
        <w:contextualSpacing/>
        <w:rPr>
          <w:rFonts w:ascii="Times New Roman" w:hAnsi="Times New Roman" w:cs="Times New Roman"/>
          <w:b/>
          <w:sz w:val="24"/>
          <w:szCs w:val="24"/>
        </w:rPr>
      </w:pPr>
      <w:r w:rsidRPr="0043010D">
        <w:rPr>
          <w:rFonts w:ascii="Times New Roman" w:hAnsi="Times New Roman" w:cs="Times New Roman"/>
          <w:b/>
          <w:sz w:val="24"/>
          <w:szCs w:val="24"/>
        </w:rPr>
        <w:t>DISCLOSURES</w:t>
      </w:r>
    </w:p>
    <w:p w14:paraId="1826503C" w14:textId="23077A74" w:rsidR="00125290" w:rsidRDefault="002222CE" w:rsidP="00C56CAB">
      <w:pPr>
        <w:spacing w:after="0" w:line="240" w:lineRule="auto"/>
        <w:contextualSpacing/>
        <w:rPr>
          <w:sz w:val="24"/>
          <w:szCs w:val="24"/>
        </w:rPr>
      </w:pPr>
      <w:r w:rsidRPr="0043010D">
        <w:rPr>
          <w:rFonts w:ascii="Times New Roman" w:hAnsi="Times New Roman"/>
          <w:sz w:val="24"/>
          <w:szCs w:val="24"/>
        </w:rPr>
        <w:t>The authors have nothing to disclose.</w:t>
      </w:r>
    </w:p>
    <w:p w14:paraId="10E0DF8C" w14:textId="77777777" w:rsidR="001B4064" w:rsidRPr="0043010D" w:rsidRDefault="001B4064" w:rsidP="00C56CAB">
      <w:pPr>
        <w:spacing w:after="0" w:line="240" w:lineRule="auto"/>
        <w:contextualSpacing/>
        <w:rPr>
          <w:rFonts w:ascii="Times New Roman" w:hAnsi="Times New Roman" w:cs="Times New Roman"/>
          <w:b/>
          <w:sz w:val="24"/>
          <w:szCs w:val="24"/>
        </w:rPr>
      </w:pPr>
    </w:p>
    <w:p w14:paraId="1DECB7DB" w14:textId="77777777" w:rsidR="00240F3B" w:rsidRDefault="00FA0F6A" w:rsidP="00B84C26">
      <w:pPr>
        <w:pStyle w:val="PlainText"/>
      </w:pPr>
      <w:r w:rsidRPr="0043010D">
        <w:rPr>
          <w:rFonts w:ascii="Times New Roman" w:hAnsi="Times New Roman"/>
          <w:b/>
          <w:sz w:val="24"/>
          <w:szCs w:val="24"/>
        </w:rPr>
        <w:t>REFERENCES:</w:t>
      </w:r>
    </w:p>
    <w:p w14:paraId="3BF12566" w14:textId="0F97EB8F" w:rsidR="008631A6" w:rsidRPr="008631A6" w:rsidRDefault="004E6D05" w:rsidP="008631A6">
      <w:pPr>
        <w:pStyle w:val="EndNoteBibliography"/>
        <w:spacing w:after="0"/>
        <w:ind w:left="720" w:hanging="720"/>
      </w:pPr>
      <w:r w:rsidRPr="0043010D">
        <w:rPr>
          <w:b/>
          <w:szCs w:val="24"/>
        </w:rPr>
        <w:fldChar w:fldCharType="begin"/>
      </w:r>
      <w:r w:rsidR="003C0010" w:rsidRPr="0043010D">
        <w:rPr>
          <w:b/>
          <w:szCs w:val="24"/>
        </w:rPr>
        <w:instrText xml:space="preserve"> ADDIN EN.REFLIST </w:instrText>
      </w:r>
      <w:r w:rsidRPr="0043010D">
        <w:rPr>
          <w:b/>
          <w:szCs w:val="24"/>
        </w:rPr>
        <w:fldChar w:fldCharType="separate"/>
      </w:r>
      <w:r w:rsidR="008631A6" w:rsidRPr="008631A6">
        <w:t>1</w:t>
      </w:r>
      <w:r w:rsidR="008631A6" w:rsidRPr="008631A6">
        <w:tab/>
        <w:t xml:space="preserve">Chosewood, L. C. &amp; Wilson, D. E., eds. </w:t>
      </w:r>
      <w:r w:rsidR="008631A6" w:rsidRPr="008631A6">
        <w:rPr>
          <w:i/>
        </w:rPr>
        <w:t>Biosafety in microbiological and biomedical laboratories</w:t>
      </w:r>
      <w:r w:rsidR="008631A6" w:rsidRPr="008631A6">
        <w:t>. 5th edn,</w:t>
      </w:r>
      <w:r w:rsidR="00002ACF">
        <w:t xml:space="preserve"> </w:t>
      </w:r>
      <w:r w:rsidR="008631A6" w:rsidRPr="008631A6">
        <w:t>U.S. Dept. of Health and Human Services, Washington, D.C.</w:t>
      </w:r>
      <w:r w:rsidR="00002ACF">
        <w:t xml:space="preserve"> </w:t>
      </w:r>
      <w:hyperlink r:id="rId21" w:history="1">
        <w:r w:rsidR="008631A6" w:rsidRPr="008631A6">
          <w:rPr>
            <w:rStyle w:val="Hyperlink"/>
          </w:rPr>
          <w:t>http://www.cdc.gov/biosafety/publications/bmbl5/</w:t>
        </w:r>
      </w:hyperlink>
      <w:r w:rsidR="008631A6" w:rsidRPr="008631A6">
        <w:t>. Accessed Sept. 4, 2014</w:t>
      </w:r>
      <w:r w:rsidR="005059F4">
        <w:t xml:space="preserve"> (</w:t>
      </w:r>
      <w:r w:rsidR="008631A6" w:rsidRPr="008631A6">
        <w:t>2009).</w:t>
      </w:r>
    </w:p>
    <w:p w14:paraId="5F378F1C" w14:textId="45C4C986" w:rsidR="008631A6" w:rsidRPr="008631A6" w:rsidRDefault="008631A6" w:rsidP="008631A6">
      <w:pPr>
        <w:pStyle w:val="EndNoteBibliography"/>
        <w:spacing w:after="0"/>
        <w:ind w:left="720" w:hanging="720"/>
      </w:pPr>
      <w:r w:rsidRPr="008631A6">
        <w:t>2</w:t>
      </w:r>
      <w:r w:rsidRPr="008631A6">
        <w:tab/>
        <w:t xml:space="preserve">National Center for Environmental Health, Agency for Toxic Substances and Disease Registry &amp; National Center for Injury Prevention and Control. </w:t>
      </w:r>
      <w:r w:rsidRPr="008631A6">
        <w:rPr>
          <w:i/>
        </w:rPr>
        <w:t>Bioterrorism agents/diseases by category</w:t>
      </w:r>
      <w:r w:rsidRPr="008631A6">
        <w:t>.</w:t>
      </w:r>
      <w:r w:rsidR="00002ACF">
        <w:t xml:space="preserve"> </w:t>
      </w:r>
      <w:r w:rsidRPr="008631A6">
        <w:t xml:space="preserve">Centers for Disease Control and Prevention, Atlanta, GA, USA, </w:t>
      </w:r>
      <w:hyperlink r:id="rId22" w:history="1">
        <w:r w:rsidRPr="008631A6">
          <w:rPr>
            <w:rStyle w:val="Hyperlink"/>
          </w:rPr>
          <w:t>http://emergency.cdc.gov/agent/agentlist-category.asp</w:t>
        </w:r>
      </w:hyperlink>
      <w:r w:rsidR="005059F4">
        <w:t xml:space="preserve"> (</w:t>
      </w:r>
      <w:r w:rsidRPr="008631A6">
        <w:t>2014).</w:t>
      </w:r>
    </w:p>
    <w:p w14:paraId="6DB95F20" w14:textId="61EFF45D" w:rsidR="008631A6" w:rsidRPr="008631A6" w:rsidRDefault="008631A6" w:rsidP="008631A6">
      <w:pPr>
        <w:pStyle w:val="EndNoteBibliography"/>
        <w:spacing w:after="0"/>
        <w:ind w:left="720" w:hanging="720"/>
      </w:pPr>
      <w:r w:rsidRPr="008631A6">
        <w:t>3</w:t>
      </w:r>
      <w:r w:rsidRPr="008631A6">
        <w:tab/>
      </w:r>
      <w:r w:rsidRPr="008631A6">
        <w:rPr>
          <w:i/>
        </w:rPr>
        <w:t>Executive order 13546 -- Optimizing the security of Biological Select Agents and Toxins in the United States</w:t>
      </w:r>
      <w:r w:rsidRPr="008631A6">
        <w:t xml:space="preserve">, Washington, DC. The White House, Office of the Press Secretary. </w:t>
      </w:r>
      <w:hyperlink r:id="rId23" w:history="1">
        <w:r w:rsidRPr="008631A6">
          <w:rPr>
            <w:rStyle w:val="Hyperlink"/>
          </w:rPr>
          <w:t>http://www.whitehouse.gov/the-press-office/executive-order-optimizing-security-biological-select-agents-and-toxins-united-stat</w:t>
        </w:r>
      </w:hyperlink>
      <w:r w:rsidR="005059F4">
        <w:t xml:space="preserve"> (</w:t>
      </w:r>
      <w:r w:rsidRPr="008631A6">
        <w:t>2010).</w:t>
      </w:r>
    </w:p>
    <w:p w14:paraId="081AFA86" w14:textId="7F184E8D" w:rsidR="008631A6" w:rsidRPr="008631A6" w:rsidRDefault="008631A6" w:rsidP="008631A6">
      <w:pPr>
        <w:pStyle w:val="EndNoteBibliography"/>
        <w:spacing w:after="0"/>
        <w:ind w:left="720" w:hanging="720"/>
      </w:pPr>
      <w:r w:rsidRPr="008631A6">
        <w:lastRenderedPageBreak/>
        <w:t>4</w:t>
      </w:r>
      <w:r w:rsidRPr="008631A6">
        <w:tab/>
        <w:t>Shurtleff, A. C.</w:t>
      </w:r>
      <w:r w:rsidRPr="008631A6">
        <w:rPr>
          <w:i/>
        </w:rPr>
        <w:t xml:space="preserve"> et al.</w:t>
      </w:r>
      <w:r w:rsidRPr="008631A6">
        <w:t xml:space="preserve"> The impact of regulations, safety considerations and physical limitations on research progress at maximum biocontainment. </w:t>
      </w:r>
      <w:r w:rsidRPr="008631A6">
        <w:rPr>
          <w:i/>
        </w:rPr>
        <w:t>Viruses</w:t>
      </w:r>
      <w:r w:rsidRPr="008631A6">
        <w:t xml:space="preserve"> </w:t>
      </w:r>
      <w:r w:rsidRPr="008631A6">
        <w:rPr>
          <w:b/>
        </w:rPr>
        <w:t>4</w:t>
      </w:r>
      <w:r w:rsidR="005059F4">
        <w:t>, 3932-3951 (</w:t>
      </w:r>
      <w:r w:rsidRPr="008631A6">
        <w:t>2012).</w:t>
      </w:r>
    </w:p>
    <w:p w14:paraId="232C2E08" w14:textId="6775B5A9" w:rsidR="008631A6" w:rsidRPr="008631A6" w:rsidRDefault="008631A6" w:rsidP="008631A6">
      <w:pPr>
        <w:pStyle w:val="EndNoteBibliography"/>
        <w:spacing w:after="0"/>
        <w:ind w:left="720" w:hanging="720"/>
      </w:pPr>
      <w:r w:rsidRPr="008631A6">
        <w:t>5</w:t>
      </w:r>
      <w:r w:rsidRPr="008631A6">
        <w:tab/>
        <w:t xml:space="preserve">de Kok-Mercado, F., Kutlak, F. M. &amp; Jahrling, P. B. The NIAID Integrated Research Facility at Fort Detrick. </w:t>
      </w:r>
      <w:r w:rsidRPr="008631A6">
        <w:rPr>
          <w:i/>
        </w:rPr>
        <w:t>Appl Biosafety</w:t>
      </w:r>
      <w:r w:rsidRPr="008631A6">
        <w:t xml:space="preserve"> </w:t>
      </w:r>
      <w:r w:rsidRPr="008631A6">
        <w:rPr>
          <w:b/>
        </w:rPr>
        <w:t>16</w:t>
      </w:r>
      <w:r w:rsidRPr="008631A6">
        <w:t>, 58-66</w:t>
      </w:r>
      <w:r w:rsidR="005059F4">
        <w:t xml:space="preserve"> (</w:t>
      </w:r>
      <w:r w:rsidRPr="008631A6">
        <w:t>2011).</w:t>
      </w:r>
    </w:p>
    <w:p w14:paraId="16347EEC" w14:textId="276D3914" w:rsidR="008631A6" w:rsidRPr="008631A6" w:rsidRDefault="008631A6" w:rsidP="008631A6">
      <w:pPr>
        <w:pStyle w:val="EndNoteBibliography"/>
        <w:spacing w:after="0"/>
        <w:ind w:left="720" w:hanging="720"/>
      </w:pPr>
      <w:r w:rsidRPr="008631A6">
        <w:t>6</w:t>
      </w:r>
      <w:r w:rsidRPr="008631A6">
        <w:tab/>
        <w:t>Keith, L.</w:t>
      </w:r>
      <w:r w:rsidRPr="008631A6">
        <w:rPr>
          <w:i/>
        </w:rPr>
        <w:t xml:space="preserve"> et al.</w:t>
      </w:r>
      <w:r w:rsidRPr="008631A6">
        <w:t xml:space="preserve"> Preclinical imaging in BSL-3 and BSL-4 envrionments: imaging pathophysiology of highly pathogenic infectious diseases. In. Moyer, B. R, Cheruvu, N. P. S. &amp; Hu, T</w:t>
      </w:r>
      <w:r w:rsidR="005059F4">
        <w:t xml:space="preserve"> (</w:t>
      </w:r>
      <w:r w:rsidRPr="008631A6">
        <w:t>eds) Pharmaco-imaging in drug and biologics development. Springer-Verlag. New York, NY</w:t>
      </w:r>
      <w:r w:rsidR="005059F4">
        <w:t xml:space="preserve"> (</w:t>
      </w:r>
      <w:r w:rsidRPr="008631A6">
        <w:t>2014).</w:t>
      </w:r>
    </w:p>
    <w:p w14:paraId="30D98AC4" w14:textId="77777777" w:rsidR="008631A6" w:rsidRPr="008631A6" w:rsidRDefault="008631A6" w:rsidP="008631A6">
      <w:pPr>
        <w:pStyle w:val="EndNoteBibliography"/>
        <w:spacing w:after="0"/>
        <w:ind w:left="720" w:hanging="720"/>
      </w:pPr>
      <w:r w:rsidRPr="008631A6">
        <w:t>7</w:t>
      </w:r>
      <w:r w:rsidRPr="008631A6">
        <w:tab/>
        <w:t>Janosko, K.</w:t>
      </w:r>
      <w:r w:rsidRPr="008631A6">
        <w:rPr>
          <w:i/>
        </w:rPr>
        <w:t xml:space="preserve"> et al.</w:t>
      </w:r>
      <w:r w:rsidRPr="008631A6">
        <w:t xml:space="preserve"> Safety Precautions and Operating Procedures in an (A)BSL-4 Laboratory: 1. Laboratory Suite Entry and Exit Procedures. </w:t>
      </w:r>
      <w:r w:rsidRPr="008631A6">
        <w:rPr>
          <w:i/>
        </w:rPr>
        <w:t>J Vis Exp</w:t>
      </w:r>
      <w:r w:rsidRPr="008631A6">
        <w:t xml:space="preserve"> (2015).</w:t>
      </w:r>
    </w:p>
    <w:p w14:paraId="423E0A67" w14:textId="77777777" w:rsidR="008631A6" w:rsidRPr="008631A6" w:rsidRDefault="008631A6" w:rsidP="008631A6">
      <w:pPr>
        <w:pStyle w:val="EndNoteBibliography"/>
        <w:spacing w:after="0"/>
        <w:ind w:left="720" w:hanging="720"/>
      </w:pPr>
      <w:r w:rsidRPr="008631A6">
        <w:t>8</w:t>
      </w:r>
      <w:r w:rsidRPr="008631A6">
        <w:tab/>
        <w:t xml:space="preserve">Baer, A. &amp; Kehn-Hall, K. Viral concentration determination through plaque assays: using traditional and novel overlay systems. </w:t>
      </w:r>
      <w:r w:rsidRPr="008631A6">
        <w:rPr>
          <w:i/>
        </w:rPr>
        <w:t>J Vis Exp</w:t>
      </w:r>
      <w:r w:rsidRPr="008631A6">
        <w:t>, e52065, doi:10.3791/52065 (2014).</w:t>
      </w:r>
    </w:p>
    <w:p w14:paraId="6F33BEA9" w14:textId="77777777" w:rsidR="008631A6" w:rsidRPr="008631A6" w:rsidRDefault="008631A6" w:rsidP="008631A6">
      <w:pPr>
        <w:pStyle w:val="EndNoteBibliography"/>
        <w:spacing w:after="0"/>
        <w:ind w:left="720" w:hanging="720"/>
      </w:pPr>
      <w:r w:rsidRPr="008631A6">
        <w:t>9</w:t>
      </w:r>
      <w:r w:rsidRPr="008631A6">
        <w:tab/>
        <w:t xml:space="preserve">Gonzalez-Hernandez, M. B., Bragazzi Cunha, J. &amp; Wobus, C. E. Plaque assay for murine norovirus. </w:t>
      </w:r>
      <w:r w:rsidRPr="008631A6">
        <w:rPr>
          <w:i/>
        </w:rPr>
        <w:t>J Vis Exp</w:t>
      </w:r>
      <w:r w:rsidRPr="008631A6">
        <w:t>, e4297, doi:10.3791/4297 (2012).</w:t>
      </w:r>
    </w:p>
    <w:p w14:paraId="32BED22F" w14:textId="7BA84863" w:rsidR="008631A6" w:rsidRPr="008631A6" w:rsidRDefault="008631A6" w:rsidP="008631A6">
      <w:pPr>
        <w:pStyle w:val="EndNoteBibliography"/>
        <w:spacing w:after="0"/>
        <w:ind w:left="720" w:hanging="720"/>
      </w:pPr>
      <w:r w:rsidRPr="008631A6">
        <w:t>10</w:t>
      </w:r>
      <w:r w:rsidRPr="008631A6">
        <w:tab/>
        <w:t>Texas Tech University. Biosafety manual for Texas Tech University</w:t>
      </w:r>
      <w:r w:rsidR="005059F4">
        <w:t xml:space="preserve"> (</w:t>
      </w:r>
      <w:r w:rsidRPr="008631A6">
        <w:t xml:space="preserve">Texas Tech University, Lubbock, TX. </w:t>
      </w:r>
      <w:hyperlink r:id="rId24" w:history="1">
        <w:r w:rsidRPr="008631A6">
          <w:rPr>
            <w:rStyle w:val="Hyperlink"/>
          </w:rPr>
          <w:t>http://www.depts.ttu.edu/ehs/web/docs/ttu_biosafety_manual.pdf</w:t>
        </w:r>
      </w:hyperlink>
      <w:r w:rsidRPr="008631A6">
        <w:t xml:space="preserve"> </w:t>
      </w:r>
      <w:r w:rsidR="005059F4">
        <w:t>(</w:t>
      </w:r>
      <w:r w:rsidRPr="008631A6">
        <w:t>2005).</w:t>
      </w:r>
    </w:p>
    <w:p w14:paraId="37E857E6" w14:textId="22144B2E" w:rsidR="008631A6" w:rsidRPr="008631A6" w:rsidRDefault="008631A6" w:rsidP="008631A6">
      <w:pPr>
        <w:pStyle w:val="EndNoteBibliography"/>
        <w:spacing w:after="0"/>
        <w:ind w:left="720" w:hanging="720"/>
      </w:pPr>
      <w:r w:rsidRPr="008631A6">
        <w:t>11</w:t>
      </w:r>
      <w:r w:rsidRPr="008631A6">
        <w:tab/>
        <w:t>NuAire. Working safely in your NuAire biological safety cabinet</w:t>
      </w:r>
      <w:r w:rsidR="005059F4">
        <w:t xml:space="preserve"> (</w:t>
      </w:r>
      <w:r w:rsidRPr="008631A6">
        <w:t xml:space="preserve">NuAire, Plymouth, MN. </w:t>
      </w:r>
      <w:hyperlink r:id="rId25" w:history="1">
        <w:r w:rsidRPr="008631A6">
          <w:rPr>
            <w:rStyle w:val="Hyperlink"/>
          </w:rPr>
          <w:t>http://ors.uchc.edu/bio/resources/pdf/3.2.3.A.3_nuaireBSC.pdf)</w:t>
        </w:r>
      </w:hyperlink>
      <w:r w:rsidR="005059F4">
        <w:t xml:space="preserve"> (2015).</w:t>
      </w:r>
    </w:p>
    <w:p w14:paraId="56FF9B9D" w14:textId="77777777" w:rsidR="008631A6" w:rsidRPr="008631A6" w:rsidRDefault="008631A6" w:rsidP="008631A6">
      <w:pPr>
        <w:pStyle w:val="EndNoteBibliography"/>
        <w:spacing w:after="0"/>
        <w:ind w:left="720" w:hanging="720"/>
      </w:pPr>
      <w:r w:rsidRPr="008631A6">
        <w:t>12</w:t>
      </w:r>
      <w:r w:rsidRPr="008631A6">
        <w:tab/>
        <w:t>Alfson, K. J.</w:t>
      </w:r>
      <w:r w:rsidRPr="008631A6">
        <w:rPr>
          <w:i/>
        </w:rPr>
        <w:t xml:space="preserve"> et al.</w:t>
      </w:r>
      <w:r w:rsidRPr="008631A6">
        <w:t xml:space="preserve"> Particle to plaque-forming unit ratio of Ebola virus influences disease course and survival in cynomolgus macaques. </w:t>
      </w:r>
      <w:r w:rsidRPr="008631A6">
        <w:rPr>
          <w:i/>
        </w:rPr>
        <w:t>J Virol</w:t>
      </w:r>
      <w:r w:rsidRPr="008631A6">
        <w:t>, doi:10.1128/jvi.00649-15 (2015).</w:t>
      </w:r>
    </w:p>
    <w:p w14:paraId="7628BF0D" w14:textId="77777777" w:rsidR="008631A6" w:rsidRPr="008631A6" w:rsidRDefault="008631A6" w:rsidP="008631A6">
      <w:pPr>
        <w:pStyle w:val="EndNoteBibliography"/>
        <w:spacing w:after="0"/>
        <w:ind w:left="720" w:hanging="720"/>
      </w:pPr>
      <w:r w:rsidRPr="008631A6">
        <w:t>13</w:t>
      </w:r>
      <w:r w:rsidRPr="008631A6">
        <w:tab/>
        <w:t>Shurtleff, A. C.</w:t>
      </w:r>
      <w:r w:rsidRPr="008631A6">
        <w:rPr>
          <w:i/>
        </w:rPr>
        <w:t xml:space="preserve"> et al.</w:t>
      </w:r>
      <w:r w:rsidRPr="008631A6">
        <w:t xml:space="preserve"> Standardization of the filovirus plaque assay for use in preclinical studies. </w:t>
      </w:r>
      <w:r w:rsidRPr="008631A6">
        <w:rPr>
          <w:i/>
        </w:rPr>
        <w:t>Viruses</w:t>
      </w:r>
      <w:r w:rsidRPr="008631A6">
        <w:t xml:space="preserve"> </w:t>
      </w:r>
      <w:r w:rsidRPr="008631A6">
        <w:rPr>
          <w:b/>
        </w:rPr>
        <w:t>4</w:t>
      </w:r>
      <w:r w:rsidRPr="008631A6">
        <w:t>, 3511-3530, doi:10.3390/v4123511 (2012).</w:t>
      </w:r>
    </w:p>
    <w:p w14:paraId="36FA3555" w14:textId="3C9D081E" w:rsidR="00240F3B" w:rsidRDefault="008631A6" w:rsidP="00B84C26">
      <w:pPr>
        <w:pStyle w:val="EndNoteBibliography"/>
        <w:ind w:left="720" w:hanging="720"/>
        <w:rPr>
          <w:b/>
          <w:szCs w:val="24"/>
        </w:rPr>
      </w:pPr>
      <w:r w:rsidRPr="008631A6">
        <w:t>14</w:t>
      </w:r>
      <w:r w:rsidRPr="008631A6">
        <w:tab/>
        <w:t xml:space="preserve">Blow, J. A., Dohm, D. J., Negley, D. L. &amp; Mores, C. N. Virus inactivation by nucleic acid extraction reagents. </w:t>
      </w:r>
      <w:r w:rsidRPr="008631A6">
        <w:rPr>
          <w:i/>
        </w:rPr>
        <w:t>J Virol Methods</w:t>
      </w:r>
      <w:r w:rsidRPr="008631A6">
        <w:t xml:space="preserve"> </w:t>
      </w:r>
      <w:r w:rsidRPr="008631A6">
        <w:rPr>
          <w:b/>
        </w:rPr>
        <w:t>119</w:t>
      </w:r>
      <w:r w:rsidRPr="008631A6">
        <w:t>, 195-198, doi:10.1016/j.jviromet.2004.03.015 (2004).</w:t>
      </w:r>
      <w:r w:rsidR="004E6D05" w:rsidRPr="0043010D">
        <w:rPr>
          <w:b/>
          <w:szCs w:val="24"/>
        </w:rPr>
        <w:fldChar w:fldCharType="end"/>
      </w:r>
      <w:bookmarkStart w:id="0" w:name="_GoBack"/>
      <w:bookmarkEnd w:id="0"/>
    </w:p>
    <w:sectPr w:rsidR="00240F3B" w:rsidSect="00496227">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74E77" w14:textId="77777777" w:rsidR="003E4619" w:rsidRDefault="003E4619" w:rsidP="004F7119">
      <w:pPr>
        <w:spacing w:after="0" w:line="240" w:lineRule="auto"/>
      </w:pPr>
      <w:r>
        <w:separator/>
      </w:r>
    </w:p>
  </w:endnote>
  <w:endnote w:type="continuationSeparator" w:id="0">
    <w:p w14:paraId="308DF2D0" w14:textId="77777777" w:rsidR="003E4619" w:rsidRDefault="003E4619" w:rsidP="004F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119631"/>
      <w:docPartObj>
        <w:docPartGallery w:val="Page Numbers (Bottom of Page)"/>
        <w:docPartUnique/>
      </w:docPartObj>
    </w:sdtPr>
    <w:sdtEndPr>
      <w:rPr>
        <w:noProof/>
      </w:rPr>
    </w:sdtEndPr>
    <w:sdtContent>
      <w:p w14:paraId="2720593B" w14:textId="77777777" w:rsidR="005A2A83" w:rsidRDefault="005A2A83">
        <w:pPr>
          <w:pStyle w:val="Footer"/>
          <w:jc w:val="right"/>
        </w:pPr>
        <w:r>
          <w:fldChar w:fldCharType="begin"/>
        </w:r>
        <w:r>
          <w:instrText xml:space="preserve"> PAGE   \* MERGEFORMAT </w:instrText>
        </w:r>
        <w:r>
          <w:fldChar w:fldCharType="separate"/>
        </w:r>
        <w:r w:rsidR="005059F4">
          <w:rPr>
            <w:noProof/>
          </w:rPr>
          <w:t>11</w:t>
        </w:r>
        <w:r>
          <w:rPr>
            <w:noProof/>
          </w:rPr>
          <w:fldChar w:fldCharType="end"/>
        </w:r>
      </w:p>
    </w:sdtContent>
  </w:sdt>
  <w:p w14:paraId="1F0BEBE6" w14:textId="77777777" w:rsidR="005A2A83" w:rsidRDefault="005A2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06488" w14:textId="77777777" w:rsidR="003E4619" w:rsidRDefault="003E4619" w:rsidP="004F7119">
      <w:pPr>
        <w:spacing w:after="0" w:line="240" w:lineRule="auto"/>
      </w:pPr>
      <w:r>
        <w:separator/>
      </w:r>
    </w:p>
  </w:footnote>
  <w:footnote w:type="continuationSeparator" w:id="0">
    <w:p w14:paraId="239257D1" w14:textId="77777777" w:rsidR="003E4619" w:rsidRDefault="003E4619" w:rsidP="004F7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90741"/>
    <w:multiLevelType w:val="multilevel"/>
    <w:tmpl w:val="D208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F4CDE"/>
    <w:multiLevelType w:val="multilevel"/>
    <w:tmpl w:val="3C46D9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1D6EBD"/>
    <w:multiLevelType w:val="multilevel"/>
    <w:tmpl w:val="766EB85E"/>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6B3972"/>
    <w:multiLevelType w:val="hybridMultilevel"/>
    <w:tmpl w:val="EFC64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9906EA"/>
    <w:multiLevelType w:val="multilevel"/>
    <w:tmpl w:val="3C46D9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B46787E"/>
    <w:multiLevelType w:val="hybridMultilevel"/>
    <w:tmpl w:val="8146C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AA586B"/>
    <w:multiLevelType w:val="hybridMultilevel"/>
    <w:tmpl w:val="7F18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1 Copy1&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pszdzvystzs5e2at7vszfivt5f5wptzdrr&quot;&gt;Jove plaque assay&lt;record-ids&gt;&lt;item&gt;2&lt;/item&gt;&lt;item&gt;3&lt;/item&gt;&lt;item&gt;5&lt;/item&gt;&lt;item&gt;6&lt;/item&gt;&lt;item&gt;12&lt;/item&gt;&lt;item&gt;13&lt;/item&gt;&lt;item&gt;14&lt;/item&gt;&lt;item&gt;15&lt;/item&gt;&lt;item&gt;18&lt;/item&gt;&lt;item&gt;19&lt;/item&gt;&lt;item&gt;20&lt;/item&gt;&lt;item&gt;21&lt;/item&gt;&lt;item&gt;24&lt;/item&gt;&lt;/record-ids&gt;&lt;/item&gt;&lt;/Libraries&gt;"/>
  </w:docVars>
  <w:rsids>
    <w:rsidRoot w:val="007D3ADA"/>
    <w:rsid w:val="00002ACF"/>
    <w:rsid w:val="0000737F"/>
    <w:rsid w:val="00012418"/>
    <w:rsid w:val="00024A03"/>
    <w:rsid w:val="00024F79"/>
    <w:rsid w:val="00026BBA"/>
    <w:rsid w:val="0003180D"/>
    <w:rsid w:val="0003280B"/>
    <w:rsid w:val="0003374D"/>
    <w:rsid w:val="00034995"/>
    <w:rsid w:val="00036E50"/>
    <w:rsid w:val="00036F38"/>
    <w:rsid w:val="0004257A"/>
    <w:rsid w:val="00045397"/>
    <w:rsid w:val="00046BFC"/>
    <w:rsid w:val="000471B8"/>
    <w:rsid w:val="00052D54"/>
    <w:rsid w:val="00057DC6"/>
    <w:rsid w:val="00073093"/>
    <w:rsid w:val="00076F0B"/>
    <w:rsid w:val="000779FB"/>
    <w:rsid w:val="00081E59"/>
    <w:rsid w:val="00083363"/>
    <w:rsid w:val="000902E1"/>
    <w:rsid w:val="000908CB"/>
    <w:rsid w:val="00090CA2"/>
    <w:rsid w:val="000963D7"/>
    <w:rsid w:val="000A1F85"/>
    <w:rsid w:val="000A73E3"/>
    <w:rsid w:val="000B1FD1"/>
    <w:rsid w:val="000B53A4"/>
    <w:rsid w:val="000B69B8"/>
    <w:rsid w:val="000B768C"/>
    <w:rsid w:val="000B7887"/>
    <w:rsid w:val="000C1418"/>
    <w:rsid w:val="000C2CDE"/>
    <w:rsid w:val="000C2CF1"/>
    <w:rsid w:val="000C4D24"/>
    <w:rsid w:val="000C6081"/>
    <w:rsid w:val="000D0E43"/>
    <w:rsid w:val="000D731B"/>
    <w:rsid w:val="000E79B0"/>
    <w:rsid w:val="000F1388"/>
    <w:rsid w:val="000F23C8"/>
    <w:rsid w:val="000F706B"/>
    <w:rsid w:val="000F7A47"/>
    <w:rsid w:val="00103389"/>
    <w:rsid w:val="0010535E"/>
    <w:rsid w:val="001120C7"/>
    <w:rsid w:val="00113E5C"/>
    <w:rsid w:val="00125290"/>
    <w:rsid w:val="00136CC4"/>
    <w:rsid w:val="00147D9C"/>
    <w:rsid w:val="00155872"/>
    <w:rsid w:val="00166EF5"/>
    <w:rsid w:val="00171524"/>
    <w:rsid w:val="0017464B"/>
    <w:rsid w:val="0017572D"/>
    <w:rsid w:val="00180817"/>
    <w:rsid w:val="00184B07"/>
    <w:rsid w:val="001906A3"/>
    <w:rsid w:val="001948A5"/>
    <w:rsid w:val="00196789"/>
    <w:rsid w:val="001A05D8"/>
    <w:rsid w:val="001A1B20"/>
    <w:rsid w:val="001A3ED7"/>
    <w:rsid w:val="001A51F3"/>
    <w:rsid w:val="001B0B20"/>
    <w:rsid w:val="001B119C"/>
    <w:rsid w:val="001B2E99"/>
    <w:rsid w:val="001B4064"/>
    <w:rsid w:val="001B5847"/>
    <w:rsid w:val="001C68EF"/>
    <w:rsid w:val="001D0923"/>
    <w:rsid w:val="001D11CC"/>
    <w:rsid w:val="001D1E87"/>
    <w:rsid w:val="001D3066"/>
    <w:rsid w:val="001D3E5D"/>
    <w:rsid w:val="001E048D"/>
    <w:rsid w:val="001E1FE2"/>
    <w:rsid w:val="001E4A69"/>
    <w:rsid w:val="001F1170"/>
    <w:rsid w:val="001F2283"/>
    <w:rsid w:val="001F3B05"/>
    <w:rsid w:val="001F3D64"/>
    <w:rsid w:val="001F6B9C"/>
    <w:rsid w:val="00203750"/>
    <w:rsid w:val="00211393"/>
    <w:rsid w:val="00213884"/>
    <w:rsid w:val="00215A42"/>
    <w:rsid w:val="002208E3"/>
    <w:rsid w:val="002222CE"/>
    <w:rsid w:val="00224137"/>
    <w:rsid w:val="0022663C"/>
    <w:rsid w:val="002320FF"/>
    <w:rsid w:val="002326BD"/>
    <w:rsid w:val="00232DDB"/>
    <w:rsid w:val="00235FC8"/>
    <w:rsid w:val="00240A02"/>
    <w:rsid w:val="00240DC7"/>
    <w:rsid w:val="00240F3B"/>
    <w:rsid w:val="002447AB"/>
    <w:rsid w:val="00244D05"/>
    <w:rsid w:val="002516E3"/>
    <w:rsid w:val="00260593"/>
    <w:rsid w:val="00263171"/>
    <w:rsid w:val="00266AD9"/>
    <w:rsid w:val="0026713F"/>
    <w:rsid w:val="00270456"/>
    <w:rsid w:val="002725D5"/>
    <w:rsid w:val="0027423E"/>
    <w:rsid w:val="00274437"/>
    <w:rsid w:val="00280BDF"/>
    <w:rsid w:val="002827D2"/>
    <w:rsid w:val="00282DF1"/>
    <w:rsid w:val="00284236"/>
    <w:rsid w:val="00293B45"/>
    <w:rsid w:val="00295F9D"/>
    <w:rsid w:val="002A52EB"/>
    <w:rsid w:val="002B1644"/>
    <w:rsid w:val="002C5761"/>
    <w:rsid w:val="002C77CF"/>
    <w:rsid w:val="002C7CE5"/>
    <w:rsid w:val="002D6047"/>
    <w:rsid w:val="002D688D"/>
    <w:rsid w:val="002E06F0"/>
    <w:rsid w:val="002E1ADD"/>
    <w:rsid w:val="002E4A19"/>
    <w:rsid w:val="002F00A8"/>
    <w:rsid w:val="002F4134"/>
    <w:rsid w:val="002F5DF1"/>
    <w:rsid w:val="002F754A"/>
    <w:rsid w:val="00304497"/>
    <w:rsid w:val="003108D1"/>
    <w:rsid w:val="003121A6"/>
    <w:rsid w:val="00313924"/>
    <w:rsid w:val="00314A79"/>
    <w:rsid w:val="00314AD2"/>
    <w:rsid w:val="00317FEA"/>
    <w:rsid w:val="00324221"/>
    <w:rsid w:val="00324F89"/>
    <w:rsid w:val="0032709B"/>
    <w:rsid w:val="00331F40"/>
    <w:rsid w:val="0033467A"/>
    <w:rsid w:val="00336EC9"/>
    <w:rsid w:val="00337DEF"/>
    <w:rsid w:val="00342277"/>
    <w:rsid w:val="00342B00"/>
    <w:rsid w:val="0034631F"/>
    <w:rsid w:val="003533BC"/>
    <w:rsid w:val="00353826"/>
    <w:rsid w:val="0035428D"/>
    <w:rsid w:val="00355891"/>
    <w:rsid w:val="0035637B"/>
    <w:rsid w:val="003605F3"/>
    <w:rsid w:val="0036146B"/>
    <w:rsid w:val="0036267C"/>
    <w:rsid w:val="003650ED"/>
    <w:rsid w:val="0036567E"/>
    <w:rsid w:val="0036793E"/>
    <w:rsid w:val="00373F36"/>
    <w:rsid w:val="0037577B"/>
    <w:rsid w:val="0038536C"/>
    <w:rsid w:val="00385CE5"/>
    <w:rsid w:val="003940C5"/>
    <w:rsid w:val="00395817"/>
    <w:rsid w:val="0039683B"/>
    <w:rsid w:val="003A4CF0"/>
    <w:rsid w:val="003B206A"/>
    <w:rsid w:val="003B213E"/>
    <w:rsid w:val="003B2A46"/>
    <w:rsid w:val="003B3684"/>
    <w:rsid w:val="003B618F"/>
    <w:rsid w:val="003C0010"/>
    <w:rsid w:val="003C27D5"/>
    <w:rsid w:val="003D0274"/>
    <w:rsid w:val="003D03AC"/>
    <w:rsid w:val="003D172D"/>
    <w:rsid w:val="003D1E09"/>
    <w:rsid w:val="003D2E09"/>
    <w:rsid w:val="003D344C"/>
    <w:rsid w:val="003D3B9C"/>
    <w:rsid w:val="003D712B"/>
    <w:rsid w:val="003E3D28"/>
    <w:rsid w:val="003E4619"/>
    <w:rsid w:val="003E5A2D"/>
    <w:rsid w:val="003F0377"/>
    <w:rsid w:val="003F1D0F"/>
    <w:rsid w:val="003F781F"/>
    <w:rsid w:val="00400916"/>
    <w:rsid w:val="004014E3"/>
    <w:rsid w:val="00402217"/>
    <w:rsid w:val="00410DCE"/>
    <w:rsid w:val="00412B53"/>
    <w:rsid w:val="00414C4D"/>
    <w:rsid w:val="0041613B"/>
    <w:rsid w:val="0043010D"/>
    <w:rsid w:val="004408EE"/>
    <w:rsid w:val="004433F0"/>
    <w:rsid w:val="0044648A"/>
    <w:rsid w:val="00450659"/>
    <w:rsid w:val="00454969"/>
    <w:rsid w:val="0046302D"/>
    <w:rsid w:val="004669FB"/>
    <w:rsid w:val="00471ED7"/>
    <w:rsid w:val="00471F0F"/>
    <w:rsid w:val="00473F43"/>
    <w:rsid w:val="00480BB3"/>
    <w:rsid w:val="00480EDE"/>
    <w:rsid w:val="0048155B"/>
    <w:rsid w:val="00483B06"/>
    <w:rsid w:val="00484B14"/>
    <w:rsid w:val="00484EBE"/>
    <w:rsid w:val="0048556E"/>
    <w:rsid w:val="00496227"/>
    <w:rsid w:val="004A0AAB"/>
    <w:rsid w:val="004A0E4F"/>
    <w:rsid w:val="004A2BA6"/>
    <w:rsid w:val="004A3A71"/>
    <w:rsid w:val="004B735F"/>
    <w:rsid w:val="004D4184"/>
    <w:rsid w:val="004D6240"/>
    <w:rsid w:val="004E1281"/>
    <w:rsid w:val="004E3C4A"/>
    <w:rsid w:val="004E68AE"/>
    <w:rsid w:val="004E6D05"/>
    <w:rsid w:val="004E7558"/>
    <w:rsid w:val="004E7CBE"/>
    <w:rsid w:val="004F4138"/>
    <w:rsid w:val="004F7119"/>
    <w:rsid w:val="005011F0"/>
    <w:rsid w:val="0050191F"/>
    <w:rsid w:val="00504863"/>
    <w:rsid w:val="00505272"/>
    <w:rsid w:val="0050574F"/>
    <w:rsid w:val="005059F4"/>
    <w:rsid w:val="005065C4"/>
    <w:rsid w:val="00511662"/>
    <w:rsid w:val="00511C46"/>
    <w:rsid w:val="00514C62"/>
    <w:rsid w:val="00515045"/>
    <w:rsid w:val="005225BB"/>
    <w:rsid w:val="00522C70"/>
    <w:rsid w:val="005233BB"/>
    <w:rsid w:val="00532779"/>
    <w:rsid w:val="00535BB6"/>
    <w:rsid w:val="005376B7"/>
    <w:rsid w:val="00537C0D"/>
    <w:rsid w:val="00545DDF"/>
    <w:rsid w:val="005536F1"/>
    <w:rsid w:val="00555C16"/>
    <w:rsid w:val="0056049E"/>
    <w:rsid w:val="0056586D"/>
    <w:rsid w:val="005677D5"/>
    <w:rsid w:val="00571E4F"/>
    <w:rsid w:val="005726BB"/>
    <w:rsid w:val="00574B90"/>
    <w:rsid w:val="00575047"/>
    <w:rsid w:val="00576B6F"/>
    <w:rsid w:val="00582DD9"/>
    <w:rsid w:val="00585305"/>
    <w:rsid w:val="00586673"/>
    <w:rsid w:val="005909BE"/>
    <w:rsid w:val="00597A47"/>
    <w:rsid w:val="005A04A0"/>
    <w:rsid w:val="005A1992"/>
    <w:rsid w:val="005A1CFC"/>
    <w:rsid w:val="005A2A83"/>
    <w:rsid w:val="005B2CF2"/>
    <w:rsid w:val="005B4175"/>
    <w:rsid w:val="005B7275"/>
    <w:rsid w:val="005C666C"/>
    <w:rsid w:val="005D0487"/>
    <w:rsid w:val="005D7E1A"/>
    <w:rsid w:val="005E1923"/>
    <w:rsid w:val="005F00AD"/>
    <w:rsid w:val="005F68B4"/>
    <w:rsid w:val="005F769B"/>
    <w:rsid w:val="006015E5"/>
    <w:rsid w:val="00607CED"/>
    <w:rsid w:val="00610E81"/>
    <w:rsid w:val="00624826"/>
    <w:rsid w:val="006259A3"/>
    <w:rsid w:val="00637BAB"/>
    <w:rsid w:val="00640595"/>
    <w:rsid w:val="00641C68"/>
    <w:rsid w:val="0064227C"/>
    <w:rsid w:val="00651447"/>
    <w:rsid w:val="00660ADB"/>
    <w:rsid w:val="00662495"/>
    <w:rsid w:val="00662831"/>
    <w:rsid w:val="006659FB"/>
    <w:rsid w:val="00670C3E"/>
    <w:rsid w:val="006802C2"/>
    <w:rsid w:val="006816EF"/>
    <w:rsid w:val="0068244E"/>
    <w:rsid w:val="00687D1F"/>
    <w:rsid w:val="0069612D"/>
    <w:rsid w:val="00696616"/>
    <w:rsid w:val="006A53E9"/>
    <w:rsid w:val="006B038A"/>
    <w:rsid w:val="006B05E5"/>
    <w:rsid w:val="006B2A2F"/>
    <w:rsid w:val="006C6252"/>
    <w:rsid w:val="006D1CCC"/>
    <w:rsid w:val="006D3E78"/>
    <w:rsid w:val="006D67F7"/>
    <w:rsid w:val="006D7CEC"/>
    <w:rsid w:val="006E1889"/>
    <w:rsid w:val="006E1D18"/>
    <w:rsid w:val="006E2CB5"/>
    <w:rsid w:val="006F00A3"/>
    <w:rsid w:val="006F4F83"/>
    <w:rsid w:val="006F5D02"/>
    <w:rsid w:val="00704747"/>
    <w:rsid w:val="007104C9"/>
    <w:rsid w:val="00720C53"/>
    <w:rsid w:val="0072117F"/>
    <w:rsid w:val="00736772"/>
    <w:rsid w:val="007374AE"/>
    <w:rsid w:val="0074205E"/>
    <w:rsid w:val="00742315"/>
    <w:rsid w:val="007430B4"/>
    <w:rsid w:val="0074489A"/>
    <w:rsid w:val="00746A32"/>
    <w:rsid w:val="00752B0D"/>
    <w:rsid w:val="00757232"/>
    <w:rsid w:val="00762930"/>
    <w:rsid w:val="007646D9"/>
    <w:rsid w:val="00765EC3"/>
    <w:rsid w:val="00774800"/>
    <w:rsid w:val="00776F6C"/>
    <w:rsid w:val="00780376"/>
    <w:rsid w:val="0078192B"/>
    <w:rsid w:val="00784517"/>
    <w:rsid w:val="00785970"/>
    <w:rsid w:val="00787D36"/>
    <w:rsid w:val="007906C3"/>
    <w:rsid w:val="00790733"/>
    <w:rsid w:val="00790BF8"/>
    <w:rsid w:val="007B3061"/>
    <w:rsid w:val="007C0E37"/>
    <w:rsid w:val="007C6F44"/>
    <w:rsid w:val="007C7319"/>
    <w:rsid w:val="007D1FA1"/>
    <w:rsid w:val="007D3ADA"/>
    <w:rsid w:val="007D3DFA"/>
    <w:rsid w:val="007D4287"/>
    <w:rsid w:val="007D6AD4"/>
    <w:rsid w:val="007D6CD8"/>
    <w:rsid w:val="007E765D"/>
    <w:rsid w:val="007F5C7F"/>
    <w:rsid w:val="007F7E81"/>
    <w:rsid w:val="0080770D"/>
    <w:rsid w:val="00813AC5"/>
    <w:rsid w:val="00813D14"/>
    <w:rsid w:val="00815D01"/>
    <w:rsid w:val="00822F93"/>
    <w:rsid w:val="00826C35"/>
    <w:rsid w:val="008315A5"/>
    <w:rsid w:val="00833A58"/>
    <w:rsid w:val="00841BC1"/>
    <w:rsid w:val="00851CA7"/>
    <w:rsid w:val="00851CC7"/>
    <w:rsid w:val="00853D81"/>
    <w:rsid w:val="008542E9"/>
    <w:rsid w:val="00861543"/>
    <w:rsid w:val="00861727"/>
    <w:rsid w:val="008619C4"/>
    <w:rsid w:val="00861EF7"/>
    <w:rsid w:val="0086292A"/>
    <w:rsid w:val="008631A6"/>
    <w:rsid w:val="0086719E"/>
    <w:rsid w:val="00871EDE"/>
    <w:rsid w:val="0087202F"/>
    <w:rsid w:val="008720DB"/>
    <w:rsid w:val="00872575"/>
    <w:rsid w:val="00874F1E"/>
    <w:rsid w:val="008775DC"/>
    <w:rsid w:val="00882A88"/>
    <w:rsid w:val="00887C7F"/>
    <w:rsid w:val="008913FD"/>
    <w:rsid w:val="008B33D7"/>
    <w:rsid w:val="008C138E"/>
    <w:rsid w:val="008C35E7"/>
    <w:rsid w:val="008C6786"/>
    <w:rsid w:val="008C6BFF"/>
    <w:rsid w:val="008D0F38"/>
    <w:rsid w:val="008D2018"/>
    <w:rsid w:val="008D5F33"/>
    <w:rsid w:val="008E4343"/>
    <w:rsid w:val="008E52FA"/>
    <w:rsid w:val="008F3D2F"/>
    <w:rsid w:val="008F453C"/>
    <w:rsid w:val="008F5A49"/>
    <w:rsid w:val="008F62AD"/>
    <w:rsid w:val="009002B8"/>
    <w:rsid w:val="00905775"/>
    <w:rsid w:val="00913115"/>
    <w:rsid w:val="009143DE"/>
    <w:rsid w:val="00914A9C"/>
    <w:rsid w:val="009159BB"/>
    <w:rsid w:val="00916E58"/>
    <w:rsid w:val="009215DA"/>
    <w:rsid w:val="0092704F"/>
    <w:rsid w:val="00927F31"/>
    <w:rsid w:val="00935544"/>
    <w:rsid w:val="00935A75"/>
    <w:rsid w:val="00941EAB"/>
    <w:rsid w:val="00943AAA"/>
    <w:rsid w:val="00944E5F"/>
    <w:rsid w:val="0094770D"/>
    <w:rsid w:val="0095348D"/>
    <w:rsid w:val="0095670A"/>
    <w:rsid w:val="00956C92"/>
    <w:rsid w:val="0096112E"/>
    <w:rsid w:val="0097160E"/>
    <w:rsid w:val="00971C34"/>
    <w:rsid w:val="009767A3"/>
    <w:rsid w:val="00980892"/>
    <w:rsid w:val="00984327"/>
    <w:rsid w:val="0098794E"/>
    <w:rsid w:val="0099250E"/>
    <w:rsid w:val="00993183"/>
    <w:rsid w:val="00994485"/>
    <w:rsid w:val="0099545B"/>
    <w:rsid w:val="00996EAA"/>
    <w:rsid w:val="009A2277"/>
    <w:rsid w:val="009A656E"/>
    <w:rsid w:val="009B0ACB"/>
    <w:rsid w:val="009B0D92"/>
    <w:rsid w:val="009D34CA"/>
    <w:rsid w:val="009D4534"/>
    <w:rsid w:val="009E7121"/>
    <w:rsid w:val="009F04A6"/>
    <w:rsid w:val="009F25A2"/>
    <w:rsid w:val="009F38B1"/>
    <w:rsid w:val="009F48C4"/>
    <w:rsid w:val="009F5DD4"/>
    <w:rsid w:val="00A05528"/>
    <w:rsid w:val="00A07D11"/>
    <w:rsid w:val="00A23278"/>
    <w:rsid w:val="00A23F59"/>
    <w:rsid w:val="00A26173"/>
    <w:rsid w:val="00A272FD"/>
    <w:rsid w:val="00A27F8C"/>
    <w:rsid w:val="00A30885"/>
    <w:rsid w:val="00A3569F"/>
    <w:rsid w:val="00A359D1"/>
    <w:rsid w:val="00A4075E"/>
    <w:rsid w:val="00A43D2C"/>
    <w:rsid w:val="00A44980"/>
    <w:rsid w:val="00A47CC7"/>
    <w:rsid w:val="00A5026F"/>
    <w:rsid w:val="00A55454"/>
    <w:rsid w:val="00A6437D"/>
    <w:rsid w:val="00A66075"/>
    <w:rsid w:val="00A7001E"/>
    <w:rsid w:val="00A7070B"/>
    <w:rsid w:val="00A71F21"/>
    <w:rsid w:val="00A74DD4"/>
    <w:rsid w:val="00A83349"/>
    <w:rsid w:val="00A83C68"/>
    <w:rsid w:val="00A843D2"/>
    <w:rsid w:val="00A8730D"/>
    <w:rsid w:val="00A9456F"/>
    <w:rsid w:val="00A94892"/>
    <w:rsid w:val="00A9559B"/>
    <w:rsid w:val="00A97AA9"/>
    <w:rsid w:val="00AA3C69"/>
    <w:rsid w:val="00AB0BB7"/>
    <w:rsid w:val="00AB37F3"/>
    <w:rsid w:val="00AB5339"/>
    <w:rsid w:val="00AC40A7"/>
    <w:rsid w:val="00AC5EB7"/>
    <w:rsid w:val="00AC6751"/>
    <w:rsid w:val="00AD42DC"/>
    <w:rsid w:val="00AD44B9"/>
    <w:rsid w:val="00AD4C46"/>
    <w:rsid w:val="00AE1655"/>
    <w:rsid w:val="00AE3BA3"/>
    <w:rsid w:val="00AF07D0"/>
    <w:rsid w:val="00B00F56"/>
    <w:rsid w:val="00B04B66"/>
    <w:rsid w:val="00B05CD8"/>
    <w:rsid w:val="00B0635C"/>
    <w:rsid w:val="00B12256"/>
    <w:rsid w:val="00B12697"/>
    <w:rsid w:val="00B25528"/>
    <w:rsid w:val="00B27171"/>
    <w:rsid w:val="00B30E0D"/>
    <w:rsid w:val="00B322E7"/>
    <w:rsid w:val="00B35FF7"/>
    <w:rsid w:val="00B36CB0"/>
    <w:rsid w:val="00B37F86"/>
    <w:rsid w:val="00B40ED6"/>
    <w:rsid w:val="00B53035"/>
    <w:rsid w:val="00B60566"/>
    <w:rsid w:val="00B646E6"/>
    <w:rsid w:val="00B71828"/>
    <w:rsid w:val="00B803E0"/>
    <w:rsid w:val="00B8265A"/>
    <w:rsid w:val="00B8370A"/>
    <w:rsid w:val="00B83A91"/>
    <w:rsid w:val="00B84267"/>
    <w:rsid w:val="00B84C26"/>
    <w:rsid w:val="00B861FC"/>
    <w:rsid w:val="00B87A38"/>
    <w:rsid w:val="00B934E8"/>
    <w:rsid w:val="00BA1551"/>
    <w:rsid w:val="00BA1DC9"/>
    <w:rsid w:val="00BA3988"/>
    <w:rsid w:val="00BA670F"/>
    <w:rsid w:val="00BB2F5D"/>
    <w:rsid w:val="00BB44C1"/>
    <w:rsid w:val="00BD0DA3"/>
    <w:rsid w:val="00BD4E88"/>
    <w:rsid w:val="00BE1DAE"/>
    <w:rsid w:val="00BE1FB6"/>
    <w:rsid w:val="00BE2370"/>
    <w:rsid w:val="00BE287F"/>
    <w:rsid w:val="00BE63F5"/>
    <w:rsid w:val="00BE6C89"/>
    <w:rsid w:val="00BF069D"/>
    <w:rsid w:val="00BF0E07"/>
    <w:rsid w:val="00BF7CCC"/>
    <w:rsid w:val="00C05E5E"/>
    <w:rsid w:val="00C06364"/>
    <w:rsid w:val="00C16386"/>
    <w:rsid w:val="00C172AE"/>
    <w:rsid w:val="00C173B4"/>
    <w:rsid w:val="00C3151F"/>
    <w:rsid w:val="00C323E7"/>
    <w:rsid w:val="00C3345A"/>
    <w:rsid w:val="00C347E9"/>
    <w:rsid w:val="00C34DD0"/>
    <w:rsid w:val="00C41948"/>
    <w:rsid w:val="00C45706"/>
    <w:rsid w:val="00C462AC"/>
    <w:rsid w:val="00C46A32"/>
    <w:rsid w:val="00C50194"/>
    <w:rsid w:val="00C52ABA"/>
    <w:rsid w:val="00C56CAB"/>
    <w:rsid w:val="00C579A1"/>
    <w:rsid w:val="00C73992"/>
    <w:rsid w:val="00C74B15"/>
    <w:rsid w:val="00C76615"/>
    <w:rsid w:val="00C82513"/>
    <w:rsid w:val="00C8263E"/>
    <w:rsid w:val="00C82F3F"/>
    <w:rsid w:val="00CA541D"/>
    <w:rsid w:val="00CA5DCA"/>
    <w:rsid w:val="00CA616C"/>
    <w:rsid w:val="00CB187B"/>
    <w:rsid w:val="00CB7B0A"/>
    <w:rsid w:val="00CC1171"/>
    <w:rsid w:val="00CC666A"/>
    <w:rsid w:val="00CC6992"/>
    <w:rsid w:val="00CD0F6E"/>
    <w:rsid w:val="00CD4218"/>
    <w:rsid w:val="00CD5B70"/>
    <w:rsid w:val="00CD68DF"/>
    <w:rsid w:val="00CE2B2C"/>
    <w:rsid w:val="00CE6613"/>
    <w:rsid w:val="00CE748F"/>
    <w:rsid w:val="00CF3603"/>
    <w:rsid w:val="00CF6AD3"/>
    <w:rsid w:val="00D00261"/>
    <w:rsid w:val="00D049BC"/>
    <w:rsid w:val="00D063DC"/>
    <w:rsid w:val="00D26430"/>
    <w:rsid w:val="00D26561"/>
    <w:rsid w:val="00D31882"/>
    <w:rsid w:val="00D33540"/>
    <w:rsid w:val="00D34BFF"/>
    <w:rsid w:val="00D411BE"/>
    <w:rsid w:val="00D43055"/>
    <w:rsid w:val="00D53183"/>
    <w:rsid w:val="00D53ED8"/>
    <w:rsid w:val="00D54FFB"/>
    <w:rsid w:val="00D56232"/>
    <w:rsid w:val="00D57C0D"/>
    <w:rsid w:val="00D6002D"/>
    <w:rsid w:val="00D62C02"/>
    <w:rsid w:val="00D64C5B"/>
    <w:rsid w:val="00D66F0E"/>
    <w:rsid w:val="00D7053C"/>
    <w:rsid w:val="00D745D4"/>
    <w:rsid w:val="00D75B81"/>
    <w:rsid w:val="00D7754A"/>
    <w:rsid w:val="00D84C4A"/>
    <w:rsid w:val="00D85140"/>
    <w:rsid w:val="00D86529"/>
    <w:rsid w:val="00D905A4"/>
    <w:rsid w:val="00D917F3"/>
    <w:rsid w:val="00D934DF"/>
    <w:rsid w:val="00D94A2E"/>
    <w:rsid w:val="00D9729A"/>
    <w:rsid w:val="00DA13A9"/>
    <w:rsid w:val="00DA2BC4"/>
    <w:rsid w:val="00DA5BE5"/>
    <w:rsid w:val="00DA6903"/>
    <w:rsid w:val="00DA7AB5"/>
    <w:rsid w:val="00DB4B83"/>
    <w:rsid w:val="00DB5AD4"/>
    <w:rsid w:val="00DC12E8"/>
    <w:rsid w:val="00DC1646"/>
    <w:rsid w:val="00DC16A8"/>
    <w:rsid w:val="00DD511D"/>
    <w:rsid w:val="00DD5E94"/>
    <w:rsid w:val="00DD6E6B"/>
    <w:rsid w:val="00DF5FDD"/>
    <w:rsid w:val="00E00CE4"/>
    <w:rsid w:val="00E10055"/>
    <w:rsid w:val="00E13F1C"/>
    <w:rsid w:val="00E23A76"/>
    <w:rsid w:val="00E27981"/>
    <w:rsid w:val="00E336A2"/>
    <w:rsid w:val="00E36B13"/>
    <w:rsid w:val="00E37C8C"/>
    <w:rsid w:val="00E4285E"/>
    <w:rsid w:val="00E4431D"/>
    <w:rsid w:val="00E473E4"/>
    <w:rsid w:val="00E52915"/>
    <w:rsid w:val="00E5410A"/>
    <w:rsid w:val="00E5479E"/>
    <w:rsid w:val="00E552EA"/>
    <w:rsid w:val="00E56BAC"/>
    <w:rsid w:val="00E6084B"/>
    <w:rsid w:val="00E64688"/>
    <w:rsid w:val="00E6505B"/>
    <w:rsid w:val="00E70EA9"/>
    <w:rsid w:val="00E763BA"/>
    <w:rsid w:val="00E77217"/>
    <w:rsid w:val="00E77ECE"/>
    <w:rsid w:val="00E80ABD"/>
    <w:rsid w:val="00E90786"/>
    <w:rsid w:val="00E96623"/>
    <w:rsid w:val="00EA0388"/>
    <w:rsid w:val="00EA4E62"/>
    <w:rsid w:val="00EA61FF"/>
    <w:rsid w:val="00EB4F2C"/>
    <w:rsid w:val="00EC0CAF"/>
    <w:rsid w:val="00EC503A"/>
    <w:rsid w:val="00EC511A"/>
    <w:rsid w:val="00EC7740"/>
    <w:rsid w:val="00ED3D36"/>
    <w:rsid w:val="00EE3402"/>
    <w:rsid w:val="00EE6757"/>
    <w:rsid w:val="00EF1E57"/>
    <w:rsid w:val="00EF50E5"/>
    <w:rsid w:val="00F01CD8"/>
    <w:rsid w:val="00F04DC7"/>
    <w:rsid w:val="00F06074"/>
    <w:rsid w:val="00F061C0"/>
    <w:rsid w:val="00F07F35"/>
    <w:rsid w:val="00F10EC3"/>
    <w:rsid w:val="00F155AD"/>
    <w:rsid w:val="00F20B66"/>
    <w:rsid w:val="00F20DBF"/>
    <w:rsid w:val="00F236BA"/>
    <w:rsid w:val="00F24867"/>
    <w:rsid w:val="00F25339"/>
    <w:rsid w:val="00F33CD1"/>
    <w:rsid w:val="00F402C0"/>
    <w:rsid w:val="00F4351D"/>
    <w:rsid w:val="00F52171"/>
    <w:rsid w:val="00F55394"/>
    <w:rsid w:val="00F606C9"/>
    <w:rsid w:val="00F708CF"/>
    <w:rsid w:val="00F80B3C"/>
    <w:rsid w:val="00F81D96"/>
    <w:rsid w:val="00F826B5"/>
    <w:rsid w:val="00F83377"/>
    <w:rsid w:val="00F84473"/>
    <w:rsid w:val="00FA0F6A"/>
    <w:rsid w:val="00FA2037"/>
    <w:rsid w:val="00FB608D"/>
    <w:rsid w:val="00FD188D"/>
    <w:rsid w:val="00FE2C3E"/>
    <w:rsid w:val="00FF084E"/>
    <w:rsid w:val="00FF1E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D05"/>
  </w:style>
  <w:style w:type="paragraph" w:styleId="Heading1">
    <w:name w:val="heading 1"/>
    <w:basedOn w:val="Normal"/>
    <w:link w:val="Heading1Char"/>
    <w:uiPriority w:val="9"/>
    <w:qFormat/>
    <w:rsid w:val="001B5847"/>
    <w:pPr>
      <w:spacing w:before="240" w:after="120" w:line="240" w:lineRule="auto"/>
      <w:outlineLvl w:val="0"/>
    </w:pPr>
    <w:rPr>
      <w:rFonts w:ascii="Times New Roman" w:eastAsia="Times New Roman" w:hAnsi="Times New Roman" w:cs="Times New Roman"/>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6AD3"/>
    <w:pPr>
      <w:ind w:left="720"/>
      <w:contextualSpacing/>
    </w:pPr>
  </w:style>
  <w:style w:type="character" w:styleId="CommentReference">
    <w:name w:val="annotation reference"/>
    <w:basedOn w:val="DefaultParagraphFont"/>
    <w:unhideWhenUsed/>
    <w:rsid w:val="00A8730D"/>
    <w:rPr>
      <w:sz w:val="16"/>
      <w:szCs w:val="16"/>
    </w:rPr>
  </w:style>
  <w:style w:type="paragraph" w:styleId="CommentText">
    <w:name w:val="annotation text"/>
    <w:basedOn w:val="Normal"/>
    <w:link w:val="CommentTextChar"/>
    <w:unhideWhenUsed/>
    <w:rsid w:val="00A8730D"/>
    <w:pPr>
      <w:spacing w:line="240" w:lineRule="auto"/>
    </w:pPr>
    <w:rPr>
      <w:sz w:val="20"/>
      <w:szCs w:val="20"/>
    </w:rPr>
  </w:style>
  <w:style w:type="character" w:customStyle="1" w:styleId="CommentTextChar">
    <w:name w:val="Comment Text Char"/>
    <w:basedOn w:val="DefaultParagraphFont"/>
    <w:link w:val="CommentText"/>
    <w:rsid w:val="00A8730D"/>
    <w:rPr>
      <w:sz w:val="20"/>
      <w:szCs w:val="20"/>
    </w:rPr>
  </w:style>
  <w:style w:type="paragraph" w:styleId="BalloonText">
    <w:name w:val="Balloon Text"/>
    <w:basedOn w:val="Normal"/>
    <w:link w:val="BalloonTextChar"/>
    <w:uiPriority w:val="99"/>
    <w:semiHidden/>
    <w:unhideWhenUsed/>
    <w:rsid w:val="00A87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30D"/>
    <w:rPr>
      <w:rFonts w:ascii="Tahoma" w:hAnsi="Tahoma" w:cs="Tahoma"/>
      <w:sz w:val="16"/>
      <w:szCs w:val="16"/>
    </w:rPr>
  </w:style>
  <w:style w:type="paragraph" w:styleId="NormalWeb">
    <w:name w:val="Normal (Web)"/>
    <w:basedOn w:val="Normal"/>
    <w:rsid w:val="00F07F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F07F35"/>
    <w:rPr>
      <w:color w:val="0000FF"/>
      <w:u w:val="single"/>
    </w:rPr>
  </w:style>
  <w:style w:type="paragraph" w:styleId="CommentSubject">
    <w:name w:val="annotation subject"/>
    <w:basedOn w:val="CommentText"/>
    <w:next w:val="CommentText"/>
    <w:link w:val="CommentSubjectChar"/>
    <w:uiPriority w:val="99"/>
    <w:semiHidden/>
    <w:unhideWhenUsed/>
    <w:rsid w:val="00F07F35"/>
    <w:rPr>
      <w:b/>
      <w:bCs/>
    </w:rPr>
  </w:style>
  <w:style w:type="character" w:customStyle="1" w:styleId="CommentSubjectChar">
    <w:name w:val="Comment Subject Char"/>
    <w:basedOn w:val="CommentTextChar"/>
    <w:link w:val="CommentSubject"/>
    <w:uiPriority w:val="99"/>
    <w:semiHidden/>
    <w:rsid w:val="00F07F35"/>
    <w:rPr>
      <w:b/>
      <w:bCs/>
      <w:sz w:val="20"/>
      <w:szCs w:val="20"/>
    </w:rPr>
  </w:style>
  <w:style w:type="character" w:styleId="LineNumber">
    <w:name w:val="line number"/>
    <w:basedOn w:val="DefaultParagraphFont"/>
    <w:uiPriority w:val="99"/>
    <w:semiHidden/>
    <w:unhideWhenUsed/>
    <w:rsid w:val="0099250E"/>
  </w:style>
  <w:style w:type="character" w:styleId="PlaceholderText">
    <w:name w:val="Placeholder Text"/>
    <w:basedOn w:val="DefaultParagraphFont"/>
    <w:uiPriority w:val="99"/>
    <w:semiHidden/>
    <w:rsid w:val="000C2CDE"/>
    <w:rPr>
      <w:color w:val="808080"/>
    </w:rPr>
  </w:style>
  <w:style w:type="character" w:customStyle="1" w:styleId="Heading1Char">
    <w:name w:val="Heading 1 Char"/>
    <w:basedOn w:val="DefaultParagraphFont"/>
    <w:link w:val="Heading1"/>
    <w:uiPriority w:val="9"/>
    <w:rsid w:val="001B5847"/>
    <w:rPr>
      <w:rFonts w:ascii="Times New Roman" w:eastAsia="Times New Roman" w:hAnsi="Times New Roman" w:cs="Times New Roman"/>
      <w:b/>
      <w:bCs/>
      <w:color w:val="000000"/>
      <w:kern w:val="36"/>
      <w:sz w:val="33"/>
      <w:szCs w:val="33"/>
    </w:rPr>
  </w:style>
  <w:style w:type="character" w:customStyle="1" w:styleId="highlight2">
    <w:name w:val="highlight2"/>
    <w:basedOn w:val="DefaultParagraphFont"/>
    <w:rsid w:val="001B5847"/>
  </w:style>
  <w:style w:type="paragraph" w:styleId="Revision">
    <w:name w:val="Revision"/>
    <w:hidden/>
    <w:uiPriority w:val="99"/>
    <w:semiHidden/>
    <w:rsid w:val="00083363"/>
    <w:pPr>
      <w:spacing w:after="0" w:line="240" w:lineRule="auto"/>
    </w:pPr>
  </w:style>
  <w:style w:type="paragraph" w:customStyle="1" w:styleId="contrib-group">
    <w:name w:val="contrib-group"/>
    <w:basedOn w:val="Normal"/>
    <w:rsid w:val="00365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87D36"/>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3D172D"/>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3D172D"/>
    <w:rPr>
      <w:rFonts w:ascii="Calibri" w:eastAsia="Times New Roman" w:hAnsi="Calibri" w:cs="Times New Roman"/>
      <w:szCs w:val="21"/>
    </w:rPr>
  </w:style>
  <w:style w:type="paragraph" w:customStyle="1" w:styleId="EndNoteBibliographyTitle">
    <w:name w:val="EndNote Bibliography Title"/>
    <w:basedOn w:val="Normal"/>
    <w:link w:val="EndNoteBibliographyTitleChar"/>
    <w:rsid w:val="003C0010"/>
    <w:pPr>
      <w:spacing w:after="0"/>
      <w:jc w:val="center"/>
    </w:pPr>
    <w:rPr>
      <w:rFonts w:ascii="Times New Roman" w:hAnsi="Times New Roman" w:cs="Times New Roman"/>
      <w:noProof/>
      <w:sz w:val="24"/>
    </w:rPr>
  </w:style>
  <w:style w:type="character" w:customStyle="1" w:styleId="ListParagraphChar">
    <w:name w:val="List Paragraph Char"/>
    <w:basedOn w:val="DefaultParagraphFont"/>
    <w:link w:val="ListParagraph"/>
    <w:uiPriority w:val="34"/>
    <w:rsid w:val="003C0010"/>
  </w:style>
  <w:style w:type="character" w:customStyle="1" w:styleId="EndNoteBibliographyTitleChar">
    <w:name w:val="EndNote Bibliography Title Char"/>
    <w:basedOn w:val="ListParagraphChar"/>
    <w:link w:val="EndNoteBibliographyTitle"/>
    <w:rsid w:val="003C0010"/>
    <w:rPr>
      <w:rFonts w:ascii="Times New Roman" w:hAnsi="Times New Roman" w:cs="Times New Roman"/>
      <w:noProof/>
      <w:sz w:val="24"/>
    </w:rPr>
  </w:style>
  <w:style w:type="paragraph" w:customStyle="1" w:styleId="EndNoteBibliography">
    <w:name w:val="EndNote Bibliography"/>
    <w:basedOn w:val="Normal"/>
    <w:link w:val="EndNoteBibliographyChar"/>
    <w:rsid w:val="003C0010"/>
    <w:pPr>
      <w:spacing w:line="240" w:lineRule="auto"/>
    </w:pPr>
    <w:rPr>
      <w:rFonts w:ascii="Times New Roman" w:hAnsi="Times New Roman" w:cs="Times New Roman"/>
      <w:noProof/>
      <w:sz w:val="24"/>
    </w:rPr>
  </w:style>
  <w:style w:type="character" w:customStyle="1" w:styleId="EndNoteBibliographyChar">
    <w:name w:val="EndNote Bibliography Char"/>
    <w:basedOn w:val="ListParagraphChar"/>
    <w:link w:val="EndNoteBibliography"/>
    <w:rsid w:val="003C0010"/>
    <w:rPr>
      <w:rFonts w:ascii="Times New Roman" w:hAnsi="Times New Roman" w:cs="Times New Roman"/>
      <w:noProof/>
      <w:sz w:val="24"/>
    </w:rPr>
  </w:style>
  <w:style w:type="paragraph" w:styleId="Header">
    <w:name w:val="header"/>
    <w:basedOn w:val="Normal"/>
    <w:link w:val="HeaderChar"/>
    <w:uiPriority w:val="99"/>
    <w:unhideWhenUsed/>
    <w:rsid w:val="004F7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119"/>
  </w:style>
  <w:style w:type="paragraph" w:styleId="Footer">
    <w:name w:val="footer"/>
    <w:basedOn w:val="Normal"/>
    <w:link w:val="FooterChar"/>
    <w:uiPriority w:val="99"/>
    <w:unhideWhenUsed/>
    <w:rsid w:val="004F7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300">
      <w:bodyDiv w:val="1"/>
      <w:marLeft w:val="0"/>
      <w:marRight w:val="0"/>
      <w:marTop w:val="0"/>
      <w:marBottom w:val="0"/>
      <w:divBdr>
        <w:top w:val="none" w:sz="0" w:space="0" w:color="auto"/>
        <w:left w:val="none" w:sz="0" w:space="0" w:color="auto"/>
        <w:bottom w:val="none" w:sz="0" w:space="0" w:color="auto"/>
        <w:right w:val="none" w:sz="0" w:space="0" w:color="auto"/>
      </w:divBdr>
      <w:divsChild>
        <w:div w:id="43993116">
          <w:marLeft w:val="0"/>
          <w:marRight w:val="1"/>
          <w:marTop w:val="0"/>
          <w:marBottom w:val="0"/>
          <w:divBdr>
            <w:top w:val="none" w:sz="0" w:space="0" w:color="auto"/>
            <w:left w:val="none" w:sz="0" w:space="0" w:color="auto"/>
            <w:bottom w:val="none" w:sz="0" w:space="0" w:color="auto"/>
            <w:right w:val="none" w:sz="0" w:space="0" w:color="auto"/>
          </w:divBdr>
          <w:divsChild>
            <w:div w:id="570579784">
              <w:marLeft w:val="0"/>
              <w:marRight w:val="0"/>
              <w:marTop w:val="0"/>
              <w:marBottom w:val="0"/>
              <w:divBdr>
                <w:top w:val="none" w:sz="0" w:space="0" w:color="auto"/>
                <w:left w:val="none" w:sz="0" w:space="0" w:color="auto"/>
                <w:bottom w:val="none" w:sz="0" w:space="0" w:color="auto"/>
                <w:right w:val="none" w:sz="0" w:space="0" w:color="auto"/>
              </w:divBdr>
              <w:divsChild>
                <w:div w:id="1171139705">
                  <w:marLeft w:val="0"/>
                  <w:marRight w:val="1"/>
                  <w:marTop w:val="0"/>
                  <w:marBottom w:val="0"/>
                  <w:divBdr>
                    <w:top w:val="none" w:sz="0" w:space="0" w:color="auto"/>
                    <w:left w:val="none" w:sz="0" w:space="0" w:color="auto"/>
                    <w:bottom w:val="none" w:sz="0" w:space="0" w:color="auto"/>
                    <w:right w:val="none" w:sz="0" w:space="0" w:color="auto"/>
                  </w:divBdr>
                  <w:divsChild>
                    <w:div w:id="1994210980">
                      <w:marLeft w:val="0"/>
                      <w:marRight w:val="0"/>
                      <w:marTop w:val="0"/>
                      <w:marBottom w:val="0"/>
                      <w:divBdr>
                        <w:top w:val="none" w:sz="0" w:space="0" w:color="auto"/>
                        <w:left w:val="none" w:sz="0" w:space="0" w:color="auto"/>
                        <w:bottom w:val="none" w:sz="0" w:space="0" w:color="auto"/>
                        <w:right w:val="none" w:sz="0" w:space="0" w:color="auto"/>
                      </w:divBdr>
                      <w:divsChild>
                        <w:div w:id="1939438033">
                          <w:marLeft w:val="0"/>
                          <w:marRight w:val="0"/>
                          <w:marTop w:val="0"/>
                          <w:marBottom w:val="0"/>
                          <w:divBdr>
                            <w:top w:val="none" w:sz="0" w:space="0" w:color="auto"/>
                            <w:left w:val="none" w:sz="0" w:space="0" w:color="auto"/>
                            <w:bottom w:val="none" w:sz="0" w:space="0" w:color="auto"/>
                            <w:right w:val="none" w:sz="0" w:space="0" w:color="auto"/>
                          </w:divBdr>
                          <w:divsChild>
                            <w:div w:id="265039411">
                              <w:marLeft w:val="0"/>
                              <w:marRight w:val="0"/>
                              <w:marTop w:val="120"/>
                              <w:marBottom w:val="360"/>
                              <w:divBdr>
                                <w:top w:val="none" w:sz="0" w:space="0" w:color="auto"/>
                                <w:left w:val="none" w:sz="0" w:space="0" w:color="auto"/>
                                <w:bottom w:val="none" w:sz="0" w:space="0" w:color="auto"/>
                                <w:right w:val="none" w:sz="0" w:space="0" w:color="auto"/>
                              </w:divBdr>
                              <w:divsChild>
                                <w:div w:id="583339285">
                                  <w:marLeft w:val="0"/>
                                  <w:marRight w:val="0"/>
                                  <w:marTop w:val="0"/>
                                  <w:marBottom w:val="0"/>
                                  <w:divBdr>
                                    <w:top w:val="none" w:sz="0" w:space="0" w:color="auto"/>
                                    <w:left w:val="none" w:sz="0" w:space="0" w:color="auto"/>
                                    <w:bottom w:val="none" w:sz="0" w:space="0" w:color="auto"/>
                                    <w:right w:val="none" w:sz="0" w:space="0" w:color="auto"/>
                                  </w:divBdr>
                                </w:div>
                                <w:div w:id="19271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8072">
      <w:bodyDiv w:val="1"/>
      <w:marLeft w:val="0"/>
      <w:marRight w:val="0"/>
      <w:marTop w:val="0"/>
      <w:marBottom w:val="0"/>
      <w:divBdr>
        <w:top w:val="none" w:sz="0" w:space="0" w:color="auto"/>
        <w:left w:val="none" w:sz="0" w:space="0" w:color="auto"/>
        <w:bottom w:val="none" w:sz="0" w:space="0" w:color="auto"/>
        <w:right w:val="none" w:sz="0" w:space="0" w:color="auto"/>
      </w:divBdr>
      <w:divsChild>
        <w:div w:id="31617462">
          <w:marLeft w:val="0"/>
          <w:marRight w:val="1"/>
          <w:marTop w:val="0"/>
          <w:marBottom w:val="0"/>
          <w:divBdr>
            <w:top w:val="none" w:sz="0" w:space="0" w:color="auto"/>
            <w:left w:val="none" w:sz="0" w:space="0" w:color="auto"/>
            <w:bottom w:val="none" w:sz="0" w:space="0" w:color="auto"/>
            <w:right w:val="none" w:sz="0" w:space="0" w:color="auto"/>
          </w:divBdr>
          <w:divsChild>
            <w:div w:id="44717285">
              <w:marLeft w:val="0"/>
              <w:marRight w:val="0"/>
              <w:marTop w:val="0"/>
              <w:marBottom w:val="0"/>
              <w:divBdr>
                <w:top w:val="none" w:sz="0" w:space="0" w:color="auto"/>
                <w:left w:val="none" w:sz="0" w:space="0" w:color="auto"/>
                <w:bottom w:val="none" w:sz="0" w:space="0" w:color="auto"/>
                <w:right w:val="none" w:sz="0" w:space="0" w:color="auto"/>
              </w:divBdr>
              <w:divsChild>
                <w:div w:id="531920454">
                  <w:marLeft w:val="0"/>
                  <w:marRight w:val="1"/>
                  <w:marTop w:val="0"/>
                  <w:marBottom w:val="0"/>
                  <w:divBdr>
                    <w:top w:val="none" w:sz="0" w:space="0" w:color="auto"/>
                    <w:left w:val="none" w:sz="0" w:space="0" w:color="auto"/>
                    <w:bottom w:val="none" w:sz="0" w:space="0" w:color="auto"/>
                    <w:right w:val="none" w:sz="0" w:space="0" w:color="auto"/>
                  </w:divBdr>
                  <w:divsChild>
                    <w:div w:id="1077170422">
                      <w:marLeft w:val="0"/>
                      <w:marRight w:val="0"/>
                      <w:marTop w:val="0"/>
                      <w:marBottom w:val="0"/>
                      <w:divBdr>
                        <w:top w:val="none" w:sz="0" w:space="0" w:color="auto"/>
                        <w:left w:val="none" w:sz="0" w:space="0" w:color="auto"/>
                        <w:bottom w:val="none" w:sz="0" w:space="0" w:color="auto"/>
                        <w:right w:val="none" w:sz="0" w:space="0" w:color="auto"/>
                      </w:divBdr>
                      <w:divsChild>
                        <w:div w:id="883903778">
                          <w:marLeft w:val="0"/>
                          <w:marRight w:val="0"/>
                          <w:marTop w:val="0"/>
                          <w:marBottom w:val="0"/>
                          <w:divBdr>
                            <w:top w:val="none" w:sz="0" w:space="0" w:color="auto"/>
                            <w:left w:val="none" w:sz="0" w:space="0" w:color="auto"/>
                            <w:bottom w:val="none" w:sz="0" w:space="0" w:color="auto"/>
                            <w:right w:val="none" w:sz="0" w:space="0" w:color="auto"/>
                          </w:divBdr>
                          <w:divsChild>
                            <w:div w:id="1822968505">
                              <w:marLeft w:val="0"/>
                              <w:marRight w:val="0"/>
                              <w:marTop w:val="120"/>
                              <w:marBottom w:val="360"/>
                              <w:divBdr>
                                <w:top w:val="none" w:sz="0" w:space="0" w:color="auto"/>
                                <w:left w:val="none" w:sz="0" w:space="0" w:color="auto"/>
                                <w:bottom w:val="none" w:sz="0" w:space="0" w:color="auto"/>
                                <w:right w:val="none" w:sz="0" w:space="0" w:color="auto"/>
                              </w:divBdr>
                              <w:divsChild>
                                <w:div w:id="1171914944">
                                  <w:marLeft w:val="0"/>
                                  <w:marRight w:val="0"/>
                                  <w:marTop w:val="0"/>
                                  <w:marBottom w:val="0"/>
                                  <w:divBdr>
                                    <w:top w:val="none" w:sz="0" w:space="0" w:color="auto"/>
                                    <w:left w:val="none" w:sz="0" w:space="0" w:color="auto"/>
                                    <w:bottom w:val="none" w:sz="0" w:space="0" w:color="auto"/>
                                    <w:right w:val="none" w:sz="0" w:space="0" w:color="auto"/>
                                  </w:divBdr>
                                </w:div>
                                <w:div w:id="119599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43726">
      <w:bodyDiv w:val="1"/>
      <w:marLeft w:val="0"/>
      <w:marRight w:val="0"/>
      <w:marTop w:val="0"/>
      <w:marBottom w:val="0"/>
      <w:divBdr>
        <w:top w:val="none" w:sz="0" w:space="0" w:color="auto"/>
        <w:left w:val="none" w:sz="0" w:space="0" w:color="auto"/>
        <w:bottom w:val="none" w:sz="0" w:space="0" w:color="auto"/>
        <w:right w:val="none" w:sz="0" w:space="0" w:color="auto"/>
      </w:divBdr>
      <w:divsChild>
        <w:div w:id="843665667">
          <w:marLeft w:val="0"/>
          <w:marRight w:val="1"/>
          <w:marTop w:val="0"/>
          <w:marBottom w:val="0"/>
          <w:divBdr>
            <w:top w:val="none" w:sz="0" w:space="0" w:color="auto"/>
            <w:left w:val="none" w:sz="0" w:space="0" w:color="auto"/>
            <w:bottom w:val="none" w:sz="0" w:space="0" w:color="auto"/>
            <w:right w:val="none" w:sz="0" w:space="0" w:color="auto"/>
          </w:divBdr>
          <w:divsChild>
            <w:div w:id="737021694">
              <w:marLeft w:val="0"/>
              <w:marRight w:val="0"/>
              <w:marTop w:val="0"/>
              <w:marBottom w:val="0"/>
              <w:divBdr>
                <w:top w:val="none" w:sz="0" w:space="0" w:color="auto"/>
                <w:left w:val="none" w:sz="0" w:space="0" w:color="auto"/>
                <w:bottom w:val="none" w:sz="0" w:space="0" w:color="auto"/>
                <w:right w:val="none" w:sz="0" w:space="0" w:color="auto"/>
              </w:divBdr>
              <w:divsChild>
                <w:div w:id="1882669922">
                  <w:marLeft w:val="0"/>
                  <w:marRight w:val="1"/>
                  <w:marTop w:val="0"/>
                  <w:marBottom w:val="0"/>
                  <w:divBdr>
                    <w:top w:val="none" w:sz="0" w:space="0" w:color="auto"/>
                    <w:left w:val="none" w:sz="0" w:space="0" w:color="auto"/>
                    <w:bottom w:val="none" w:sz="0" w:space="0" w:color="auto"/>
                    <w:right w:val="none" w:sz="0" w:space="0" w:color="auto"/>
                  </w:divBdr>
                  <w:divsChild>
                    <w:div w:id="819734544">
                      <w:marLeft w:val="0"/>
                      <w:marRight w:val="0"/>
                      <w:marTop w:val="0"/>
                      <w:marBottom w:val="0"/>
                      <w:divBdr>
                        <w:top w:val="none" w:sz="0" w:space="0" w:color="auto"/>
                        <w:left w:val="none" w:sz="0" w:space="0" w:color="auto"/>
                        <w:bottom w:val="none" w:sz="0" w:space="0" w:color="auto"/>
                        <w:right w:val="none" w:sz="0" w:space="0" w:color="auto"/>
                      </w:divBdr>
                      <w:divsChild>
                        <w:div w:id="1328750916">
                          <w:marLeft w:val="0"/>
                          <w:marRight w:val="0"/>
                          <w:marTop w:val="0"/>
                          <w:marBottom w:val="0"/>
                          <w:divBdr>
                            <w:top w:val="none" w:sz="0" w:space="0" w:color="auto"/>
                            <w:left w:val="none" w:sz="0" w:space="0" w:color="auto"/>
                            <w:bottom w:val="none" w:sz="0" w:space="0" w:color="auto"/>
                            <w:right w:val="none" w:sz="0" w:space="0" w:color="auto"/>
                          </w:divBdr>
                          <w:divsChild>
                            <w:div w:id="1902982540">
                              <w:marLeft w:val="0"/>
                              <w:marRight w:val="0"/>
                              <w:marTop w:val="120"/>
                              <w:marBottom w:val="360"/>
                              <w:divBdr>
                                <w:top w:val="none" w:sz="0" w:space="0" w:color="auto"/>
                                <w:left w:val="none" w:sz="0" w:space="0" w:color="auto"/>
                                <w:bottom w:val="none" w:sz="0" w:space="0" w:color="auto"/>
                                <w:right w:val="none" w:sz="0" w:space="0" w:color="auto"/>
                              </w:divBdr>
                              <w:divsChild>
                                <w:div w:id="1457795834">
                                  <w:marLeft w:val="0"/>
                                  <w:marRight w:val="0"/>
                                  <w:marTop w:val="0"/>
                                  <w:marBottom w:val="0"/>
                                  <w:divBdr>
                                    <w:top w:val="none" w:sz="0" w:space="0" w:color="auto"/>
                                    <w:left w:val="none" w:sz="0" w:space="0" w:color="auto"/>
                                    <w:bottom w:val="none" w:sz="0" w:space="0" w:color="auto"/>
                                    <w:right w:val="none" w:sz="0" w:space="0" w:color="auto"/>
                                  </w:divBdr>
                                </w:div>
                                <w:div w:id="113371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35569">
      <w:bodyDiv w:val="1"/>
      <w:marLeft w:val="0"/>
      <w:marRight w:val="0"/>
      <w:marTop w:val="0"/>
      <w:marBottom w:val="0"/>
      <w:divBdr>
        <w:top w:val="none" w:sz="0" w:space="0" w:color="auto"/>
        <w:left w:val="none" w:sz="0" w:space="0" w:color="auto"/>
        <w:bottom w:val="none" w:sz="0" w:space="0" w:color="auto"/>
        <w:right w:val="none" w:sz="0" w:space="0" w:color="auto"/>
      </w:divBdr>
    </w:div>
    <w:div w:id="286669646">
      <w:bodyDiv w:val="1"/>
      <w:marLeft w:val="0"/>
      <w:marRight w:val="0"/>
      <w:marTop w:val="0"/>
      <w:marBottom w:val="0"/>
      <w:divBdr>
        <w:top w:val="none" w:sz="0" w:space="0" w:color="auto"/>
        <w:left w:val="none" w:sz="0" w:space="0" w:color="auto"/>
        <w:bottom w:val="none" w:sz="0" w:space="0" w:color="auto"/>
        <w:right w:val="none" w:sz="0" w:space="0" w:color="auto"/>
      </w:divBdr>
      <w:divsChild>
        <w:div w:id="422844321">
          <w:marLeft w:val="0"/>
          <w:marRight w:val="1"/>
          <w:marTop w:val="0"/>
          <w:marBottom w:val="0"/>
          <w:divBdr>
            <w:top w:val="none" w:sz="0" w:space="0" w:color="auto"/>
            <w:left w:val="none" w:sz="0" w:space="0" w:color="auto"/>
            <w:bottom w:val="none" w:sz="0" w:space="0" w:color="auto"/>
            <w:right w:val="none" w:sz="0" w:space="0" w:color="auto"/>
          </w:divBdr>
          <w:divsChild>
            <w:div w:id="2037269539">
              <w:marLeft w:val="0"/>
              <w:marRight w:val="0"/>
              <w:marTop w:val="0"/>
              <w:marBottom w:val="0"/>
              <w:divBdr>
                <w:top w:val="none" w:sz="0" w:space="0" w:color="auto"/>
                <w:left w:val="none" w:sz="0" w:space="0" w:color="auto"/>
                <w:bottom w:val="none" w:sz="0" w:space="0" w:color="auto"/>
                <w:right w:val="none" w:sz="0" w:space="0" w:color="auto"/>
              </w:divBdr>
              <w:divsChild>
                <w:div w:id="875312845">
                  <w:marLeft w:val="0"/>
                  <w:marRight w:val="1"/>
                  <w:marTop w:val="0"/>
                  <w:marBottom w:val="0"/>
                  <w:divBdr>
                    <w:top w:val="none" w:sz="0" w:space="0" w:color="auto"/>
                    <w:left w:val="none" w:sz="0" w:space="0" w:color="auto"/>
                    <w:bottom w:val="none" w:sz="0" w:space="0" w:color="auto"/>
                    <w:right w:val="none" w:sz="0" w:space="0" w:color="auto"/>
                  </w:divBdr>
                  <w:divsChild>
                    <w:div w:id="1770153689">
                      <w:marLeft w:val="0"/>
                      <w:marRight w:val="0"/>
                      <w:marTop w:val="0"/>
                      <w:marBottom w:val="0"/>
                      <w:divBdr>
                        <w:top w:val="none" w:sz="0" w:space="0" w:color="auto"/>
                        <w:left w:val="none" w:sz="0" w:space="0" w:color="auto"/>
                        <w:bottom w:val="none" w:sz="0" w:space="0" w:color="auto"/>
                        <w:right w:val="none" w:sz="0" w:space="0" w:color="auto"/>
                      </w:divBdr>
                      <w:divsChild>
                        <w:div w:id="1743521952">
                          <w:marLeft w:val="0"/>
                          <w:marRight w:val="0"/>
                          <w:marTop w:val="0"/>
                          <w:marBottom w:val="0"/>
                          <w:divBdr>
                            <w:top w:val="none" w:sz="0" w:space="0" w:color="auto"/>
                            <w:left w:val="none" w:sz="0" w:space="0" w:color="auto"/>
                            <w:bottom w:val="none" w:sz="0" w:space="0" w:color="auto"/>
                            <w:right w:val="none" w:sz="0" w:space="0" w:color="auto"/>
                          </w:divBdr>
                          <w:divsChild>
                            <w:div w:id="291134256">
                              <w:marLeft w:val="0"/>
                              <w:marRight w:val="0"/>
                              <w:marTop w:val="120"/>
                              <w:marBottom w:val="360"/>
                              <w:divBdr>
                                <w:top w:val="none" w:sz="0" w:space="0" w:color="auto"/>
                                <w:left w:val="none" w:sz="0" w:space="0" w:color="auto"/>
                                <w:bottom w:val="none" w:sz="0" w:space="0" w:color="auto"/>
                                <w:right w:val="none" w:sz="0" w:space="0" w:color="auto"/>
                              </w:divBdr>
                              <w:divsChild>
                                <w:div w:id="378558067">
                                  <w:marLeft w:val="0"/>
                                  <w:marRight w:val="0"/>
                                  <w:marTop w:val="0"/>
                                  <w:marBottom w:val="0"/>
                                  <w:divBdr>
                                    <w:top w:val="none" w:sz="0" w:space="0" w:color="auto"/>
                                    <w:left w:val="none" w:sz="0" w:space="0" w:color="auto"/>
                                    <w:bottom w:val="none" w:sz="0" w:space="0" w:color="auto"/>
                                    <w:right w:val="none" w:sz="0" w:space="0" w:color="auto"/>
                                  </w:divBdr>
                                </w:div>
                                <w:div w:id="6278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071735">
      <w:bodyDiv w:val="1"/>
      <w:marLeft w:val="0"/>
      <w:marRight w:val="0"/>
      <w:marTop w:val="0"/>
      <w:marBottom w:val="0"/>
      <w:divBdr>
        <w:top w:val="none" w:sz="0" w:space="0" w:color="auto"/>
        <w:left w:val="none" w:sz="0" w:space="0" w:color="auto"/>
        <w:bottom w:val="none" w:sz="0" w:space="0" w:color="auto"/>
        <w:right w:val="none" w:sz="0" w:space="0" w:color="auto"/>
      </w:divBdr>
      <w:divsChild>
        <w:div w:id="1525365945">
          <w:marLeft w:val="0"/>
          <w:marRight w:val="0"/>
          <w:marTop w:val="0"/>
          <w:marBottom w:val="0"/>
          <w:divBdr>
            <w:top w:val="none" w:sz="0" w:space="0" w:color="auto"/>
            <w:left w:val="none" w:sz="0" w:space="0" w:color="auto"/>
            <w:bottom w:val="none" w:sz="0" w:space="0" w:color="auto"/>
            <w:right w:val="none" w:sz="0" w:space="0" w:color="auto"/>
          </w:divBdr>
          <w:divsChild>
            <w:div w:id="673722901">
              <w:marLeft w:val="0"/>
              <w:marRight w:val="0"/>
              <w:marTop w:val="0"/>
              <w:marBottom w:val="0"/>
              <w:divBdr>
                <w:top w:val="none" w:sz="0" w:space="0" w:color="auto"/>
                <w:left w:val="none" w:sz="0" w:space="0" w:color="auto"/>
                <w:bottom w:val="none" w:sz="0" w:space="0" w:color="auto"/>
                <w:right w:val="none" w:sz="0" w:space="0" w:color="auto"/>
              </w:divBdr>
              <w:divsChild>
                <w:div w:id="1234048670">
                  <w:marLeft w:val="0"/>
                  <w:marRight w:val="0"/>
                  <w:marTop w:val="0"/>
                  <w:marBottom w:val="0"/>
                  <w:divBdr>
                    <w:top w:val="none" w:sz="0" w:space="0" w:color="auto"/>
                    <w:left w:val="none" w:sz="0" w:space="0" w:color="auto"/>
                    <w:bottom w:val="none" w:sz="0" w:space="0" w:color="auto"/>
                    <w:right w:val="none" w:sz="0" w:space="0" w:color="auto"/>
                  </w:divBdr>
                  <w:divsChild>
                    <w:div w:id="2084596575">
                      <w:marLeft w:val="0"/>
                      <w:marRight w:val="0"/>
                      <w:marTop w:val="0"/>
                      <w:marBottom w:val="0"/>
                      <w:divBdr>
                        <w:top w:val="none" w:sz="0" w:space="0" w:color="auto"/>
                        <w:left w:val="none" w:sz="0" w:space="0" w:color="auto"/>
                        <w:bottom w:val="none" w:sz="0" w:space="0" w:color="auto"/>
                        <w:right w:val="none" w:sz="0" w:space="0" w:color="auto"/>
                      </w:divBdr>
                      <w:divsChild>
                        <w:div w:id="1221791241">
                          <w:marLeft w:val="0"/>
                          <w:marRight w:val="0"/>
                          <w:marTop w:val="0"/>
                          <w:marBottom w:val="0"/>
                          <w:divBdr>
                            <w:top w:val="none" w:sz="0" w:space="0" w:color="auto"/>
                            <w:left w:val="none" w:sz="0" w:space="0" w:color="auto"/>
                            <w:bottom w:val="none" w:sz="0" w:space="0" w:color="auto"/>
                            <w:right w:val="none" w:sz="0" w:space="0" w:color="auto"/>
                          </w:divBdr>
                          <w:divsChild>
                            <w:div w:id="339310922">
                              <w:marLeft w:val="0"/>
                              <w:marRight w:val="0"/>
                              <w:marTop w:val="0"/>
                              <w:marBottom w:val="0"/>
                              <w:divBdr>
                                <w:top w:val="none" w:sz="0" w:space="0" w:color="auto"/>
                                <w:left w:val="none" w:sz="0" w:space="0" w:color="auto"/>
                                <w:bottom w:val="none" w:sz="0" w:space="0" w:color="auto"/>
                                <w:right w:val="none" w:sz="0" w:space="0" w:color="auto"/>
                              </w:divBdr>
                              <w:divsChild>
                                <w:div w:id="1955214644">
                                  <w:marLeft w:val="0"/>
                                  <w:marRight w:val="0"/>
                                  <w:marTop w:val="0"/>
                                  <w:marBottom w:val="0"/>
                                  <w:divBdr>
                                    <w:top w:val="none" w:sz="0" w:space="0" w:color="auto"/>
                                    <w:left w:val="none" w:sz="0" w:space="0" w:color="auto"/>
                                    <w:bottom w:val="none" w:sz="0" w:space="0" w:color="auto"/>
                                    <w:right w:val="none" w:sz="0" w:space="0" w:color="auto"/>
                                  </w:divBdr>
                                  <w:divsChild>
                                    <w:div w:id="756442235">
                                      <w:marLeft w:val="0"/>
                                      <w:marRight w:val="0"/>
                                      <w:marTop w:val="0"/>
                                      <w:marBottom w:val="0"/>
                                      <w:divBdr>
                                        <w:top w:val="none" w:sz="0" w:space="0" w:color="auto"/>
                                        <w:left w:val="none" w:sz="0" w:space="0" w:color="auto"/>
                                        <w:bottom w:val="none" w:sz="0" w:space="0" w:color="auto"/>
                                        <w:right w:val="none" w:sz="0" w:space="0" w:color="auto"/>
                                      </w:divBdr>
                                      <w:divsChild>
                                        <w:div w:id="1065682645">
                                          <w:marLeft w:val="0"/>
                                          <w:marRight w:val="0"/>
                                          <w:marTop w:val="0"/>
                                          <w:marBottom w:val="0"/>
                                          <w:divBdr>
                                            <w:top w:val="none" w:sz="0" w:space="0" w:color="auto"/>
                                            <w:left w:val="none" w:sz="0" w:space="0" w:color="auto"/>
                                            <w:bottom w:val="none" w:sz="0" w:space="0" w:color="auto"/>
                                            <w:right w:val="none" w:sz="0" w:space="0" w:color="auto"/>
                                          </w:divBdr>
                                          <w:divsChild>
                                            <w:div w:id="2016877828">
                                              <w:marLeft w:val="0"/>
                                              <w:marRight w:val="0"/>
                                              <w:marTop w:val="0"/>
                                              <w:marBottom w:val="0"/>
                                              <w:divBdr>
                                                <w:top w:val="none" w:sz="0" w:space="0" w:color="auto"/>
                                                <w:left w:val="none" w:sz="0" w:space="0" w:color="auto"/>
                                                <w:bottom w:val="none" w:sz="0" w:space="0" w:color="auto"/>
                                                <w:right w:val="none" w:sz="0" w:space="0" w:color="auto"/>
                                              </w:divBdr>
                                              <w:divsChild>
                                                <w:div w:id="1810980106">
                                                  <w:marLeft w:val="0"/>
                                                  <w:marRight w:val="0"/>
                                                  <w:marTop w:val="0"/>
                                                  <w:marBottom w:val="0"/>
                                                  <w:divBdr>
                                                    <w:top w:val="none" w:sz="0" w:space="0" w:color="auto"/>
                                                    <w:left w:val="none" w:sz="0" w:space="0" w:color="auto"/>
                                                    <w:bottom w:val="none" w:sz="0" w:space="0" w:color="auto"/>
                                                    <w:right w:val="none" w:sz="0" w:space="0" w:color="auto"/>
                                                  </w:divBdr>
                                                  <w:divsChild>
                                                    <w:div w:id="307367856">
                                                      <w:marLeft w:val="0"/>
                                                      <w:marRight w:val="0"/>
                                                      <w:marTop w:val="0"/>
                                                      <w:marBottom w:val="0"/>
                                                      <w:divBdr>
                                                        <w:top w:val="none" w:sz="0" w:space="0" w:color="auto"/>
                                                        <w:left w:val="none" w:sz="0" w:space="0" w:color="auto"/>
                                                        <w:bottom w:val="none" w:sz="0" w:space="0" w:color="auto"/>
                                                        <w:right w:val="none" w:sz="0" w:space="0" w:color="auto"/>
                                                      </w:divBdr>
                                                      <w:divsChild>
                                                        <w:div w:id="16310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461299">
      <w:bodyDiv w:val="1"/>
      <w:marLeft w:val="0"/>
      <w:marRight w:val="0"/>
      <w:marTop w:val="0"/>
      <w:marBottom w:val="0"/>
      <w:divBdr>
        <w:top w:val="none" w:sz="0" w:space="0" w:color="auto"/>
        <w:left w:val="none" w:sz="0" w:space="0" w:color="auto"/>
        <w:bottom w:val="none" w:sz="0" w:space="0" w:color="auto"/>
        <w:right w:val="none" w:sz="0" w:space="0" w:color="auto"/>
      </w:divBdr>
    </w:div>
    <w:div w:id="753816936">
      <w:bodyDiv w:val="1"/>
      <w:marLeft w:val="0"/>
      <w:marRight w:val="0"/>
      <w:marTop w:val="0"/>
      <w:marBottom w:val="0"/>
      <w:divBdr>
        <w:top w:val="none" w:sz="0" w:space="0" w:color="auto"/>
        <w:left w:val="none" w:sz="0" w:space="0" w:color="auto"/>
        <w:bottom w:val="none" w:sz="0" w:space="0" w:color="auto"/>
        <w:right w:val="none" w:sz="0" w:space="0" w:color="auto"/>
      </w:divBdr>
      <w:divsChild>
        <w:div w:id="1844778490">
          <w:marLeft w:val="0"/>
          <w:marRight w:val="1"/>
          <w:marTop w:val="0"/>
          <w:marBottom w:val="0"/>
          <w:divBdr>
            <w:top w:val="none" w:sz="0" w:space="0" w:color="auto"/>
            <w:left w:val="none" w:sz="0" w:space="0" w:color="auto"/>
            <w:bottom w:val="none" w:sz="0" w:space="0" w:color="auto"/>
            <w:right w:val="none" w:sz="0" w:space="0" w:color="auto"/>
          </w:divBdr>
          <w:divsChild>
            <w:div w:id="1555311008">
              <w:marLeft w:val="0"/>
              <w:marRight w:val="0"/>
              <w:marTop w:val="0"/>
              <w:marBottom w:val="0"/>
              <w:divBdr>
                <w:top w:val="none" w:sz="0" w:space="0" w:color="auto"/>
                <w:left w:val="none" w:sz="0" w:space="0" w:color="auto"/>
                <w:bottom w:val="none" w:sz="0" w:space="0" w:color="auto"/>
                <w:right w:val="none" w:sz="0" w:space="0" w:color="auto"/>
              </w:divBdr>
              <w:divsChild>
                <w:div w:id="866211551">
                  <w:marLeft w:val="0"/>
                  <w:marRight w:val="1"/>
                  <w:marTop w:val="0"/>
                  <w:marBottom w:val="0"/>
                  <w:divBdr>
                    <w:top w:val="none" w:sz="0" w:space="0" w:color="auto"/>
                    <w:left w:val="none" w:sz="0" w:space="0" w:color="auto"/>
                    <w:bottom w:val="none" w:sz="0" w:space="0" w:color="auto"/>
                    <w:right w:val="none" w:sz="0" w:space="0" w:color="auto"/>
                  </w:divBdr>
                  <w:divsChild>
                    <w:div w:id="936208426">
                      <w:marLeft w:val="0"/>
                      <w:marRight w:val="0"/>
                      <w:marTop w:val="0"/>
                      <w:marBottom w:val="0"/>
                      <w:divBdr>
                        <w:top w:val="none" w:sz="0" w:space="0" w:color="auto"/>
                        <w:left w:val="none" w:sz="0" w:space="0" w:color="auto"/>
                        <w:bottom w:val="none" w:sz="0" w:space="0" w:color="auto"/>
                        <w:right w:val="none" w:sz="0" w:space="0" w:color="auto"/>
                      </w:divBdr>
                      <w:divsChild>
                        <w:div w:id="1780023888">
                          <w:marLeft w:val="0"/>
                          <w:marRight w:val="0"/>
                          <w:marTop w:val="0"/>
                          <w:marBottom w:val="0"/>
                          <w:divBdr>
                            <w:top w:val="none" w:sz="0" w:space="0" w:color="auto"/>
                            <w:left w:val="none" w:sz="0" w:space="0" w:color="auto"/>
                            <w:bottom w:val="none" w:sz="0" w:space="0" w:color="auto"/>
                            <w:right w:val="none" w:sz="0" w:space="0" w:color="auto"/>
                          </w:divBdr>
                          <w:divsChild>
                            <w:div w:id="1767724214">
                              <w:marLeft w:val="0"/>
                              <w:marRight w:val="0"/>
                              <w:marTop w:val="120"/>
                              <w:marBottom w:val="360"/>
                              <w:divBdr>
                                <w:top w:val="none" w:sz="0" w:space="0" w:color="auto"/>
                                <w:left w:val="none" w:sz="0" w:space="0" w:color="auto"/>
                                <w:bottom w:val="none" w:sz="0" w:space="0" w:color="auto"/>
                                <w:right w:val="none" w:sz="0" w:space="0" w:color="auto"/>
                              </w:divBdr>
                              <w:divsChild>
                                <w:div w:id="1412971855">
                                  <w:marLeft w:val="0"/>
                                  <w:marRight w:val="0"/>
                                  <w:marTop w:val="0"/>
                                  <w:marBottom w:val="0"/>
                                  <w:divBdr>
                                    <w:top w:val="none" w:sz="0" w:space="0" w:color="auto"/>
                                    <w:left w:val="none" w:sz="0" w:space="0" w:color="auto"/>
                                    <w:bottom w:val="none" w:sz="0" w:space="0" w:color="auto"/>
                                    <w:right w:val="none" w:sz="0" w:space="0" w:color="auto"/>
                                  </w:divBdr>
                                </w:div>
                                <w:div w:id="3587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823103">
      <w:bodyDiv w:val="1"/>
      <w:marLeft w:val="0"/>
      <w:marRight w:val="0"/>
      <w:marTop w:val="0"/>
      <w:marBottom w:val="0"/>
      <w:divBdr>
        <w:top w:val="none" w:sz="0" w:space="0" w:color="auto"/>
        <w:left w:val="none" w:sz="0" w:space="0" w:color="auto"/>
        <w:bottom w:val="none" w:sz="0" w:space="0" w:color="auto"/>
        <w:right w:val="none" w:sz="0" w:space="0" w:color="auto"/>
      </w:divBdr>
      <w:divsChild>
        <w:div w:id="1908951967">
          <w:marLeft w:val="0"/>
          <w:marRight w:val="1"/>
          <w:marTop w:val="0"/>
          <w:marBottom w:val="0"/>
          <w:divBdr>
            <w:top w:val="none" w:sz="0" w:space="0" w:color="auto"/>
            <w:left w:val="none" w:sz="0" w:space="0" w:color="auto"/>
            <w:bottom w:val="none" w:sz="0" w:space="0" w:color="auto"/>
            <w:right w:val="none" w:sz="0" w:space="0" w:color="auto"/>
          </w:divBdr>
          <w:divsChild>
            <w:div w:id="626397632">
              <w:marLeft w:val="0"/>
              <w:marRight w:val="0"/>
              <w:marTop w:val="0"/>
              <w:marBottom w:val="0"/>
              <w:divBdr>
                <w:top w:val="none" w:sz="0" w:space="0" w:color="auto"/>
                <w:left w:val="none" w:sz="0" w:space="0" w:color="auto"/>
                <w:bottom w:val="none" w:sz="0" w:space="0" w:color="auto"/>
                <w:right w:val="none" w:sz="0" w:space="0" w:color="auto"/>
              </w:divBdr>
              <w:divsChild>
                <w:div w:id="970788853">
                  <w:marLeft w:val="0"/>
                  <w:marRight w:val="1"/>
                  <w:marTop w:val="0"/>
                  <w:marBottom w:val="0"/>
                  <w:divBdr>
                    <w:top w:val="none" w:sz="0" w:space="0" w:color="auto"/>
                    <w:left w:val="none" w:sz="0" w:space="0" w:color="auto"/>
                    <w:bottom w:val="none" w:sz="0" w:space="0" w:color="auto"/>
                    <w:right w:val="none" w:sz="0" w:space="0" w:color="auto"/>
                  </w:divBdr>
                  <w:divsChild>
                    <w:div w:id="1769689485">
                      <w:marLeft w:val="0"/>
                      <w:marRight w:val="0"/>
                      <w:marTop w:val="0"/>
                      <w:marBottom w:val="0"/>
                      <w:divBdr>
                        <w:top w:val="none" w:sz="0" w:space="0" w:color="auto"/>
                        <w:left w:val="none" w:sz="0" w:space="0" w:color="auto"/>
                        <w:bottom w:val="none" w:sz="0" w:space="0" w:color="auto"/>
                        <w:right w:val="none" w:sz="0" w:space="0" w:color="auto"/>
                      </w:divBdr>
                      <w:divsChild>
                        <w:div w:id="788398153">
                          <w:marLeft w:val="0"/>
                          <w:marRight w:val="0"/>
                          <w:marTop w:val="0"/>
                          <w:marBottom w:val="0"/>
                          <w:divBdr>
                            <w:top w:val="none" w:sz="0" w:space="0" w:color="auto"/>
                            <w:left w:val="none" w:sz="0" w:space="0" w:color="auto"/>
                            <w:bottom w:val="none" w:sz="0" w:space="0" w:color="auto"/>
                            <w:right w:val="none" w:sz="0" w:space="0" w:color="auto"/>
                          </w:divBdr>
                          <w:divsChild>
                            <w:div w:id="1274702873">
                              <w:marLeft w:val="0"/>
                              <w:marRight w:val="0"/>
                              <w:marTop w:val="120"/>
                              <w:marBottom w:val="360"/>
                              <w:divBdr>
                                <w:top w:val="none" w:sz="0" w:space="0" w:color="auto"/>
                                <w:left w:val="none" w:sz="0" w:space="0" w:color="auto"/>
                                <w:bottom w:val="none" w:sz="0" w:space="0" w:color="auto"/>
                                <w:right w:val="none" w:sz="0" w:space="0" w:color="auto"/>
                              </w:divBdr>
                              <w:divsChild>
                                <w:div w:id="241528541">
                                  <w:marLeft w:val="0"/>
                                  <w:marRight w:val="0"/>
                                  <w:marTop w:val="0"/>
                                  <w:marBottom w:val="0"/>
                                  <w:divBdr>
                                    <w:top w:val="none" w:sz="0" w:space="0" w:color="auto"/>
                                    <w:left w:val="none" w:sz="0" w:space="0" w:color="auto"/>
                                    <w:bottom w:val="none" w:sz="0" w:space="0" w:color="auto"/>
                                    <w:right w:val="none" w:sz="0" w:space="0" w:color="auto"/>
                                  </w:divBdr>
                                </w:div>
                                <w:div w:id="9270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343769">
      <w:bodyDiv w:val="1"/>
      <w:marLeft w:val="0"/>
      <w:marRight w:val="0"/>
      <w:marTop w:val="0"/>
      <w:marBottom w:val="0"/>
      <w:divBdr>
        <w:top w:val="none" w:sz="0" w:space="0" w:color="auto"/>
        <w:left w:val="none" w:sz="0" w:space="0" w:color="auto"/>
        <w:bottom w:val="none" w:sz="0" w:space="0" w:color="auto"/>
        <w:right w:val="none" w:sz="0" w:space="0" w:color="auto"/>
      </w:divBdr>
      <w:divsChild>
        <w:div w:id="1901793687">
          <w:marLeft w:val="0"/>
          <w:marRight w:val="0"/>
          <w:marTop w:val="0"/>
          <w:marBottom w:val="0"/>
          <w:divBdr>
            <w:top w:val="none" w:sz="0" w:space="0" w:color="auto"/>
            <w:left w:val="none" w:sz="0" w:space="0" w:color="auto"/>
            <w:bottom w:val="none" w:sz="0" w:space="0" w:color="auto"/>
            <w:right w:val="none" w:sz="0" w:space="0" w:color="auto"/>
          </w:divBdr>
          <w:divsChild>
            <w:div w:id="297692020">
              <w:marLeft w:val="0"/>
              <w:marRight w:val="0"/>
              <w:marTop w:val="0"/>
              <w:marBottom w:val="0"/>
              <w:divBdr>
                <w:top w:val="none" w:sz="0" w:space="0" w:color="auto"/>
                <w:left w:val="none" w:sz="0" w:space="0" w:color="auto"/>
                <w:bottom w:val="none" w:sz="0" w:space="0" w:color="auto"/>
                <w:right w:val="none" w:sz="0" w:space="0" w:color="auto"/>
              </w:divBdr>
              <w:divsChild>
                <w:div w:id="485123386">
                  <w:marLeft w:val="0"/>
                  <w:marRight w:val="0"/>
                  <w:marTop w:val="0"/>
                  <w:marBottom w:val="0"/>
                  <w:divBdr>
                    <w:top w:val="none" w:sz="0" w:space="0" w:color="auto"/>
                    <w:left w:val="none" w:sz="0" w:space="0" w:color="auto"/>
                    <w:bottom w:val="none" w:sz="0" w:space="0" w:color="auto"/>
                    <w:right w:val="none" w:sz="0" w:space="0" w:color="auto"/>
                  </w:divBdr>
                  <w:divsChild>
                    <w:div w:id="751703529">
                      <w:marLeft w:val="0"/>
                      <w:marRight w:val="0"/>
                      <w:marTop w:val="0"/>
                      <w:marBottom w:val="0"/>
                      <w:divBdr>
                        <w:top w:val="none" w:sz="0" w:space="0" w:color="auto"/>
                        <w:left w:val="none" w:sz="0" w:space="0" w:color="auto"/>
                        <w:bottom w:val="none" w:sz="0" w:space="0" w:color="auto"/>
                        <w:right w:val="none" w:sz="0" w:space="0" w:color="auto"/>
                      </w:divBdr>
                      <w:divsChild>
                        <w:div w:id="1394044446">
                          <w:marLeft w:val="0"/>
                          <w:marRight w:val="0"/>
                          <w:marTop w:val="0"/>
                          <w:marBottom w:val="0"/>
                          <w:divBdr>
                            <w:top w:val="none" w:sz="0" w:space="0" w:color="auto"/>
                            <w:left w:val="none" w:sz="0" w:space="0" w:color="auto"/>
                            <w:bottom w:val="none" w:sz="0" w:space="0" w:color="auto"/>
                            <w:right w:val="none" w:sz="0" w:space="0" w:color="auto"/>
                          </w:divBdr>
                          <w:divsChild>
                            <w:div w:id="661666919">
                              <w:marLeft w:val="0"/>
                              <w:marRight w:val="0"/>
                              <w:marTop w:val="0"/>
                              <w:marBottom w:val="0"/>
                              <w:divBdr>
                                <w:top w:val="none" w:sz="0" w:space="0" w:color="auto"/>
                                <w:left w:val="none" w:sz="0" w:space="0" w:color="auto"/>
                                <w:bottom w:val="none" w:sz="0" w:space="0" w:color="auto"/>
                                <w:right w:val="none" w:sz="0" w:space="0" w:color="auto"/>
                              </w:divBdr>
                              <w:divsChild>
                                <w:div w:id="1906261928">
                                  <w:marLeft w:val="0"/>
                                  <w:marRight w:val="0"/>
                                  <w:marTop w:val="0"/>
                                  <w:marBottom w:val="0"/>
                                  <w:divBdr>
                                    <w:top w:val="none" w:sz="0" w:space="0" w:color="auto"/>
                                    <w:left w:val="none" w:sz="0" w:space="0" w:color="auto"/>
                                    <w:bottom w:val="none" w:sz="0" w:space="0" w:color="auto"/>
                                    <w:right w:val="none" w:sz="0" w:space="0" w:color="auto"/>
                                  </w:divBdr>
                                  <w:divsChild>
                                    <w:div w:id="266281025">
                                      <w:marLeft w:val="0"/>
                                      <w:marRight w:val="0"/>
                                      <w:marTop w:val="0"/>
                                      <w:marBottom w:val="0"/>
                                      <w:divBdr>
                                        <w:top w:val="none" w:sz="0" w:space="0" w:color="auto"/>
                                        <w:left w:val="none" w:sz="0" w:space="0" w:color="auto"/>
                                        <w:bottom w:val="none" w:sz="0" w:space="0" w:color="auto"/>
                                        <w:right w:val="none" w:sz="0" w:space="0" w:color="auto"/>
                                      </w:divBdr>
                                      <w:divsChild>
                                        <w:div w:id="830101967">
                                          <w:marLeft w:val="0"/>
                                          <w:marRight w:val="0"/>
                                          <w:marTop w:val="0"/>
                                          <w:marBottom w:val="0"/>
                                          <w:divBdr>
                                            <w:top w:val="none" w:sz="0" w:space="0" w:color="auto"/>
                                            <w:left w:val="none" w:sz="0" w:space="0" w:color="auto"/>
                                            <w:bottom w:val="none" w:sz="0" w:space="0" w:color="auto"/>
                                            <w:right w:val="none" w:sz="0" w:space="0" w:color="auto"/>
                                          </w:divBdr>
                                          <w:divsChild>
                                            <w:div w:id="1957102296">
                                              <w:marLeft w:val="0"/>
                                              <w:marRight w:val="0"/>
                                              <w:marTop w:val="0"/>
                                              <w:marBottom w:val="0"/>
                                              <w:divBdr>
                                                <w:top w:val="none" w:sz="0" w:space="0" w:color="auto"/>
                                                <w:left w:val="none" w:sz="0" w:space="0" w:color="auto"/>
                                                <w:bottom w:val="none" w:sz="0" w:space="0" w:color="auto"/>
                                                <w:right w:val="none" w:sz="0" w:space="0" w:color="auto"/>
                                              </w:divBdr>
                                              <w:divsChild>
                                                <w:div w:id="1548109148">
                                                  <w:marLeft w:val="0"/>
                                                  <w:marRight w:val="0"/>
                                                  <w:marTop w:val="0"/>
                                                  <w:marBottom w:val="0"/>
                                                  <w:divBdr>
                                                    <w:top w:val="none" w:sz="0" w:space="0" w:color="auto"/>
                                                    <w:left w:val="none" w:sz="0" w:space="0" w:color="auto"/>
                                                    <w:bottom w:val="none" w:sz="0" w:space="0" w:color="auto"/>
                                                    <w:right w:val="none" w:sz="0" w:space="0" w:color="auto"/>
                                                  </w:divBdr>
                                                  <w:divsChild>
                                                    <w:div w:id="976836520">
                                                      <w:marLeft w:val="0"/>
                                                      <w:marRight w:val="0"/>
                                                      <w:marTop w:val="0"/>
                                                      <w:marBottom w:val="0"/>
                                                      <w:divBdr>
                                                        <w:top w:val="none" w:sz="0" w:space="0" w:color="auto"/>
                                                        <w:left w:val="none" w:sz="0" w:space="0" w:color="auto"/>
                                                        <w:bottom w:val="none" w:sz="0" w:space="0" w:color="auto"/>
                                                        <w:right w:val="none" w:sz="0" w:space="0" w:color="auto"/>
                                                      </w:divBdr>
                                                      <w:divsChild>
                                                        <w:div w:id="82840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2760852">
      <w:bodyDiv w:val="1"/>
      <w:marLeft w:val="0"/>
      <w:marRight w:val="0"/>
      <w:marTop w:val="0"/>
      <w:marBottom w:val="0"/>
      <w:divBdr>
        <w:top w:val="none" w:sz="0" w:space="0" w:color="auto"/>
        <w:left w:val="none" w:sz="0" w:space="0" w:color="auto"/>
        <w:bottom w:val="none" w:sz="0" w:space="0" w:color="auto"/>
        <w:right w:val="none" w:sz="0" w:space="0" w:color="auto"/>
      </w:divBdr>
      <w:divsChild>
        <w:div w:id="1188905178">
          <w:marLeft w:val="0"/>
          <w:marRight w:val="1"/>
          <w:marTop w:val="0"/>
          <w:marBottom w:val="0"/>
          <w:divBdr>
            <w:top w:val="none" w:sz="0" w:space="0" w:color="auto"/>
            <w:left w:val="none" w:sz="0" w:space="0" w:color="auto"/>
            <w:bottom w:val="none" w:sz="0" w:space="0" w:color="auto"/>
            <w:right w:val="none" w:sz="0" w:space="0" w:color="auto"/>
          </w:divBdr>
          <w:divsChild>
            <w:div w:id="1190332959">
              <w:marLeft w:val="0"/>
              <w:marRight w:val="0"/>
              <w:marTop w:val="0"/>
              <w:marBottom w:val="0"/>
              <w:divBdr>
                <w:top w:val="none" w:sz="0" w:space="0" w:color="auto"/>
                <w:left w:val="none" w:sz="0" w:space="0" w:color="auto"/>
                <w:bottom w:val="none" w:sz="0" w:space="0" w:color="auto"/>
                <w:right w:val="none" w:sz="0" w:space="0" w:color="auto"/>
              </w:divBdr>
              <w:divsChild>
                <w:div w:id="3636214">
                  <w:marLeft w:val="0"/>
                  <w:marRight w:val="1"/>
                  <w:marTop w:val="0"/>
                  <w:marBottom w:val="0"/>
                  <w:divBdr>
                    <w:top w:val="none" w:sz="0" w:space="0" w:color="auto"/>
                    <w:left w:val="none" w:sz="0" w:space="0" w:color="auto"/>
                    <w:bottom w:val="none" w:sz="0" w:space="0" w:color="auto"/>
                    <w:right w:val="none" w:sz="0" w:space="0" w:color="auto"/>
                  </w:divBdr>
                  <w:divsChild>
                    <w:div w:id="1707869431">
                      <w:marLeft w:val="0"/>
                      <w:marRight w:val="0"/>
                      <w:marTop w:val="0"/>
                      <w:marBottom w:val="0"/>
                      <w:divBdr>
                        <w:top w:val="none" w:sz="0" w:space="0" w:color="auto"/>
                        <w:left w:val="none" w:sz="0" w:space="0" w:color="auto"/>
                        <w:bottom w:val="none" w:sz="0" w:space="0" w:color="auto"/>
                        <w:right w:val="none" w:sz="0" w:space="0" w:color="auto"/>
                      </w:divBdr>
                      <w:divsChild>
                        <w:div w:id="124157219">
                          <w:marLeft w:val="0"/>
                          <w:marRight w:val="0"/>
                          <w:marTop w:val="0"/>
                          <w:marBottom w:val="0"/>
                          <w:divBdr>
                            <w:top w:val="none" w:sz="0" w:space="0" w:color="auto"/>
                            <w:left w:val="none" w:sz="0" w:space="0" w:color="auto"/>
                            <w:bottom w:val="none" w:sz="0" w:space="0" w:color="auto"/>
                            <w:right w:val="none" w:sz="0" w:space="0" w:color="auto"/>
                          </w:divBdr>
                          <w:divsChild>
                            <w:div w:id="690254472">
                              <w:marLeft w:val="0"/>
                              <w:marRight w:val="0"/>
                              <w:marTop w:val="120"/>
                              <w:marBottom w:val="360"/>
                              <w:divBdr>
                                <w:top w:val="none" w:sz="0" w:space="0" w:color="auto"/>
                                <w:left w:val="none" w:sz="0" w:space="0" w:color="auto"/>
                                <w:bottom w:val="none" w:sz="0" w:space="0" w:color="auto"/>
                                <w:right w:val="none" w:sz="0" w:space="0" w:color="auto"/>
                              </w:divBdr>
                              <w:divsChild>
                                <w:div w:id="1956791667">
                                  <w:marLeft w:val="0"/>
                                  <w:marRight w:val="0"/>
                                  <w:marTop w:val="0"/>
                                  <w:marBottom w:val="0"/>
                                  <w:divBdr>
                                    <w:top w:val="none" w:sz="0" w:space="0" w:color="auto"/>
                                    <w:left w:val="none" w:sz="0" w:space="0" w:color="auto"/>
                                    <w:bottom w:val="none" w:sz="0" w:space="0" w:color="auto"/>
                                    <w:right w:val="none" w:sz="0" w:space="0" w:color="auto"/>
                                  </w:divBdr>
                                </w:div>
                                <w:div w:id="18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76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mazur@nih.gov" TargetMode="External"/><Relationship Id="rId13" Type="http://schemas.openxmlformats.org/officeDocument/2006/relationships/hyperlink" Target="mailto:LCOE@niaid.nih.gov" TargetMode="External"/><Relationship Id="rId18" Type="http://schemas.openxmlformats.org/officeDocument/2006/relationships/hyperlink" Target="mailto:kuhnjens@mail.nih.go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dc.gov/biosafety/publications/bmbl5/" TargetMode="External"/><Relationship Id="rId7" Type="http://schemas.openxmlformats.org/officeDocument/2006/relationships/endnotes" Target="endnotes.xml"/><Relationship Id="rId12" Type="http://schemas.openxmlformats.org/officeDocument/2006/relationships/hyperlink" Target="mailto:bollingerl@niaid.nih.gov" TargetMode="External"/><Relationship Id="rId17" Type="http://schemas.openxmlformats.org/officeDocument/2006/relationships/hyperlink" Target="mailto:wadaj@niaid.nih.gov" TargetMode="External"/><Relationship Id="rId25" Type="http://schemas.openxmlformats.org/officeDocument/2006/relationships/hyperlink" Target="http://ors.uchc.edu/bio/resources/pdf/3.2.3.A.3_nuaireBSC.pdf)" TargetMode="External"/><Relationship Id="rId2" Type="http://schemas.openxmlformats.org/officeDocument/2006/relationships/numbering" Target="numbering.xml"/><Relationship Id="rId16" Type="http://schemas.openxmlformats.org/officeDocument/2006/relationships/hyperlink" Target="mailto:matthew.lackemeyer@nih.gov" TargetMode="External"/><Relationship Id="rId20" Type="http://schemas.openxmlformats.org/officeDocument/2006/relationships/hyperlink" Target="mailto:kuhnjens@mail.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a.pusl@nih.gov" TargetMode="External"/><Relationship Id="rId24" Type="http://schemas.openxmlformats.org/officeDocument/2006/relationships/hyperlink" Target="http://www.depts.ttu.edu/ehs/web/docs/ttu_biosafety_manual.pdf" TargetMode="External"/><Relationship Id="rId5" Type="http://schemas.openxmlformats.org/officeDocument/2006/relationships/webSettings" Target="webSettings.xml"/><Relationship Id="rId15" Type="http://schemas.openxmlformats.org/officeDocument/2006/relationships/hyperlink" Target="mailto:jahrlingp@niaid.nih.gov" TargetMode="External"/><Relationship Id="rId23" Type="http://schemas.openxmlformats.org/officeDocument/2006/relationships/hyperlink" Target="http://www.whitehouse.gov/the-press-office/executive-order-optimizing-security-biological-select-agents-and-toxins-united-stat" TargetMode="External"/><Relationship Id="rId28" Type="http://schemas.openxmlformats.org/officeDocument/2006/relationships/theme" Target="theme/theme1.xml"/><Relationship Id="rId10" Type="http://schemas.openxmlformats.org/officeDocument/2006/relationships/hyperlink" Target="mailto:jbarr@mail.nih.gov" TargetMode="External"/><Relationship Id="rId19" Type="http://schemas.openxmlformats.org/officeDocument/2006/relationships/hyperlink" Target="mailto:krisztina.janosko@nih.gov" TargetMode="External"/><Relationship Id="rId4" Type="http://schemas.openxmlformats.org/officeDocument/2006/relationships/settings" Target="settings.xml"/><Relationship Id="rId9" Type="http://schemas.openxmlformats.org/officeDocument/2006/relationships/hyperlink" Target="mailto:michael.holbrook@nih.gov" TargetMode="External"/><Relationship Id="rId14" Type="http://schemas.openxmlformats.org/officeDocument/2006/relationships/hyperlink" Target="mailto:lisa.hensley@nih.gov" TargetMode="External"/><Relationship Id="rId22" Type="http://schemas.openxmlformats.org/officeDocument/2006/relationships/hyperlink" Target="http://emergency.cdc.gov/agent/agentlist-category.a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2884A-CE45-4C08-9DE9-88ADB172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6597</Words>
  <Characters>37604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2015-07-30T18:57:00Z</dcterms:created>
  <dcterms:modified xsi:type="dcterms:W3CDTF">2015-07-30T19:25:00Z</dcterms:modified>
</cp:coreProperties>
</file>