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BCF" w:rsidRPr="00107BCF" w:rsidRDefault="00107BCF" w:rsidP="00107BCF">
      <w:pPr>
        <w:autoSpaceDE w:val="0"/>
        <w:autoSpaceDN w:val="0"/>
        <w:adjustRightInd w:val="0"/>
        <w:rPr>
          <w:rFonts w:ascii="Helvetica" w:hAnsi="Helvetica" w:cs="Helvetica"/>
          <w:sz w:val="21"/>
          <w:szCs w:val="21"/>
          <w:highlight w:val="green"/>
        </w:rPr>
      </w:pPr>
      <w:r w:rsidRPr="00107BCF">
        <w:rPr>
          <w:rFonts w:ascii="Helvetica" w:hAnsi="Helvetica" w:cs="Helvetica"/>
          <w:sz w:val="21"/>
          <w:szCs w:val="21"/>
          <w:highlight w:val="green"/>
        </w:rPr>
        <w:t>Lighting conditions were not conducive to filming as the LEDs (newly installed in the entire</w:t>
      </w:r>
    </w:p>
    <w:p w:rsidR="00107BCF" w:rsidRPr="00107BCF" w:rsidRDefault="00107BCF" w:rsidP="00107BCF">
      <w:pPr>
        <w:autoSpaceDE w:val="0"/>
        <w:autoSpaceDN w:val="0"/>
        <w:adjustRightInd w:val="0"/>
        <w:rPr>
          <w:rFonts w:ascii="Helvetica" w:hAnsi="Helvetica" w:cs="Helvetica"/>
          <w:sz w:val="21"/>
          <w:szCs w:val="21"/>
          <w:highlight w:val="green"/>
        </w:rPr>
      </w:pPr>
      <w:r w:rsidRPr="00107BCF">
        <w:rPr>
          <w:rFonts w:ascii="Helvetica" w:hAnsi="Helvetica" w:cs="Helvetica"/>
          <w:sz w:val="21"/>
          <w:szCs w:val="21"/>
          <w:highlight w:val="green"/>
        </w:rPr>
        <w:t>building) were working on a wonky cycle. I tried every frame rate on DSLRs and Sony Nexcams to no</w:t>
      </w:r>
    </w:p>
    <w:p w:rsidR="00107BCF" w:rsidRPr="00107BCF" w:rsidRDefault="00107BCF" w:rsidP="00107BCF">
      <w:pPr>
        <w:autoSpaceDE w:val="0"/>
        <w:autoSpaceDN w:val="0"/>
        <w:adjustRightInd w:val="0"/>
        <w:rPr>
          <w:rFonts w:ascii="Helvetica" w:hAnsi="Helvetica" w:cs="Helvetica"/>
          <w:sz w:val="21"/>
          <w:szCs w:val="21"/>
          <w:highlight w:val="green"/>
        </w:rPr>
      </w:pPr>
      <w:r w:rsidRPr="00107BCF">
        <w:rPr>
          <w:rFonts w:ascii="Helvetica" w:hAnsi="Helvetica" w:cs="Helvetica"/>
          <w:sz w:val="21"/>
          <w:szCs w:val="21"/>
          <w:highlight w:val="green"/>
        </w:rPr>
        <w:t>avail. That being said, we were relegated to shooting in the hood where the conditions were more</w:t>
      </w:r>
    </w:p>
    <w:p w:rsidR="00107BCF" w:rsidRPr="00107BCF" w:rsidRDefault="00107BCF" w:rsidP="00107BCF">
      <w:pPr>
        <w:pStyle w:val="BodyText"/>
        <w:outlineLvl w:val="0"/>
        <w:rPr>
          <w:rFonts w:ascii="Helvetica" w:hAnsi="Helvetica" w:cs="Helvetica"/>
          <w:i w:val="0"/>
          <w:sz w:val="21"/>
          <w:szCs w:val="21"/>
        </w:rPr>
      </w:pPr>
      <w:r w:rsidRPr="00107BCF">
        <w:rPr>
          <w:rFonts w:ascii="Helvetica" w:hAnsi="Helvetica" w:cs="Helvetica"/>
          <w:i w:val="0"/>
          <w:sz w:val="21"/>
          <w:szCs w:val="21"/>
          <w:highlight w:val="green"/>
        </w:rPr>
        <w:t>favorable.</w:t>
      </w:r>
    </w:p>
    <w:p w:rsidR="00107BCF" w:rsidRDefault="00107BCF" w:rsidP="00107BCF">
      <w:pPr>
        <w:pStyle w:val="BodyText"/>
        <w:outlineLvl w:val="0"/>
        <w:rPr>
          <w:rFonts w:ascii="Helvetica" w:hAnsi="Helvetica" w:cs="Helvetica"/>
          <w:sz w:val="21"/>
          <w:szCs w:val="21"/>
        </w:rPr>
      </w:pPr>
    </w:p>
    <w:p w:rsidR="00127006" w:rsidRPr="00CF22F6" w:rsidRDefault="00127006" w:rsidP="00107BCF">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53383</w:t>
      </w:r>
    </w:p>
    <w:p w:rsidR="00127006" w:rsidRPr="00CF22F6" w:rsidDel="00A12F8F" w:rsidRDefault="00127006" w:rsidP="00127006">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Brigid Stadinski</w:t>
      </w:r>
    </w:p>
    <w:p w:rsidR="00127006" w:rsidRPr="00CF22F6" w:rsidRDefault="00127006" w:rsidP="00127006">
      <w:pPr>
        <w:pStyle w:val="BodyText"/>
        <w:outlineLvl w:val="0"/>
        <w:rPr>
          <w:rFonts w:ascii="Helvetica" w:hAnsi="Helvetica"/>
          <w:b/>
          <w:i w:val="0"/>
          <w:sz w:val="22"/>
        </w:rPr>
      </w:pPr>
      <w:r w:rsidRPr="00CF22F6">
        <w:rPr>
          <w:rFonts w:ascii="Helvetica" w:hAnsi="Helvetica"/>
          <w:b/>
          <w:i w:val="0"/>
          <w:sz w:val="22"/>
        </w:rPr>
        <w:t>Videographer name:</w:t>
      </w:r>
      <w:r>
        <w:rPr>
          <w:rFonts w:ascii="Helvetica" w:hAnsi="Helvetica"/>
          <w:b/>
          <w:i w:val="0"/>
          <w:sz w:val="22"/>
        </w:rPr>
        <w:t xml:space="preserve"> </w:t>
      </w:r>
      <w:r w:rsidRPr="00D3773E">
        <w:rPr>
          <w:rFonts w:ascii="Arial" w:hAnsi="Arial" w:cs="Arial"/>
          <w:b/>
          <w:i w:val="0"/>
          <w:color w:val="000000"/>
          <w:sz w:val="22"/>
          <w:szCs w:val="22"/>
          <w:shd w:val="clear" w:color="auto" w:fill="FFFFFF"/>
        </w:rPr>
        <w:t>Douglas L. Smith</w:t>
      </w:r>
    </w:p>
    <w:p w:rsidR="00127006" w:rsidRPr="00CF22F6" w:rsidRDefault="00127006" w:rsidP="00127006">
      <w:pPr>
        <w:pStyle w:val="BodyText"/>
        <w:outlineLvl w:val="0"/>
        <w:rPr>
          <w:rFonts w:ascii="Helvetica" w:hAnsi="Helvetica"/>
          <w:b/>
          <w:i w:val="0"/>
          <w:sz w:val="22"/>
        </w:rPr>
      </w:pPr>
      <w:r w:rsidRPr="00CF22F6">
        <w:rPr>
          <w:rFonts w:ascii="Helvetica" w:hAnsi="Helvetica"/>
          <w:b/>
          <w:i w:val="0"/>
          <w:sz w:val="22"/>
        </w:rPr>
        <w:t xml:space="preserve">Film Date: </w:t>
      </w:r>
      <w:r>
        <w:rPr>
          <w:rFonts w:ascii="Helvetica" w:hAnsi="Helvetica"/>
          <w:b/>
          <w:i w:val="0"/>
          <w:sz w:val="22"/>
        </w:rPr>
        <w:t>11/10/2015</w:t>
      </w:r>
    </w:p>
    <w:p w:rsidR="00127006" w:rsidRPr="00CF22F6" w:rsidRDefault="00127006" w:rsidP="00127006">
      <w:pPr>
        <w:pStyle w:val="BodyText"/>
        <w:outlineLvl w:val="0"/>
        <w:rPr>
          <w:rFonts w:ascii="Helvetica" w:hAnsi="Helvetica"/>
          <w:b/>
          <w:i w:val="0"/>
          <w:sz w:val="22"/>
        </w:rPr>
      </w:pPr>
    </w:p>
    <w:p w:rsidR="00127006" w:rsidRPr="00CF22F6" w:rsidRDefault="00127006" w:rsidP="00127006">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127006" w:rsidRDefault="00127006" w:rsidP="00127006">
      <w:pPr>
        <w:rPr>
          <w:rFonts w:ascii="Arial" w:hAnsi="Arial" w:cs="Arial"/>
          <w:bCs/>
        </w:rPr>
      </w:pPr>
      <w:r w:rsidRPr="006F08A1">
        <w:rPr>
          <w:rFonts w:ascii="Arial" w:hAnsi="Arial" w:cs="Arial"/>
          <w:bCs/>
        </w:rPr>
        <w:t>Andrew</w:t>
      </w:r>
      <w:r>
        <w:rPr>
          <w:rFonts w:ascii="Arial" w:hAnsi="Arial" w:cs="Arial"/>
          <w:bCs/>
        </w:rPr>
        <w:t xml:space="preserve"> </w:t>
      </w:r>
      <w:r w:rsidRPr="006F08A1">
        <w:rPr>
          <w:rFonts w:ascii="Arial" w:hAnsi="Arial" w:cs="Arial"/>
          <w:bCs/>
        </w:rPr>
        <w:t>Tobias</w:t>
      </w:r>
      <w:r w:rsidRPr="006F08A1">
        <w:rPr>
          <w:rFonts w:ascii="Arial" w:hAnsi="Arial" w:cs="Arial"/>
          <w:bCs/>
          <w:vertAlign w:val="superscript"/>
        </w:rPr>
        <w:t>1</w:t>
      </w:r>
      <w:r>
        <w:rPr>
          <w:rFonts w:ascii="Arial" w:hAnsi="Arial" w:cs="Arial"/>
          <w:bCs/>
        </w:rPr>
        <w:t xml:space="preserve">, </w:t>
      </w:r>
      <w:r w:rsidRPr="006F08A1">
        <w:rPr>
          <w:rFonts w:ascii="Arial" w:hAnsi="Arial" w:cs="Arial"/>
          <w:bCs/>
        </w:rPr>
        <w:t>Song</w:t>
      </w:r>
      <w:r>
        <w:rPr>
          <w:rFonts w:ascii="Arial" w:hAnsi="Arial" w:cs="Arial"/>
          <w:bCs/>
        </w:rPr>
        <w:t xml:space="preserve"> </w:t>
      </w:r>
      <w:r w:rsidRPr="006F08A1">
        <w:rPr>
          <w:rFonts w:ascii="Arial" w:hAnsi="Arial" w:cs="Arial"/>
          <w:bCs/>
        </w:rPr>
        <w:t>Qing</w:t>
      </w:r>
      <w:r w:rsidRPr="006F08A1">
        <w:rPr>
          <w:rFonts w:ascii="Arial" w:hAnsi="Arial" w:cs="Arial"/>
          <w:bCs/>
          <w:vertAlign w:val="superscript"/>
        </w:rPr>
        <w:t>2</w:t>
      </w:r>
      <w:r>
        <w:rPr>
          <w:rFonts w:ascii="Arial" w:hAnsi="Arial" w:cs="Arial"/>
          <w:bCs/>
        </w:rPr>
        <w:t xml:space="preserve">, and </w:t>
      </w:r>
      <w:r w:rsidRPr="006F08A1">
        <w:rPr>
          <w:rFonts w:ascii="Arial" w:hAnsi="Arial" w:cs="Arial"/>
          <w:bCs/>
        </w:rPr>
        <w:t>Marcus</w:t>
      </w:r>
      <w:r>
        <w:rPr>
          <w:rFonts w:ascii="Arial" w:hAnsi="Arial" w:cs="Arial"/>
          <w:bCs/>
        </w:rPr>
        <w:t xml:space="preserve"> Jones</w:t>
      </w:r>
      <w:r w:rsidRPr="006F08A1">
        <w:rPr>
          <w:rFonts w:ascii="Arial" w:hAnsi="Arial" w:cs="Arial"/>
          <w:bCs/>
          <w:vertAlign w:val="superscript"/>
        </w:rPr>
        <w:t>1</w:t>
      </w:r>
    </w:p>
    <w:p w:rsidR="00127006" w:rsidRDefault="00127006" w:rsidP="00127006">
      <w:pPr>
        <w:rPr>
          <w:rFonts w:ascii="Arial" w:hAnsi="Arial" w:cs="Arial"/>
          <w:bCs/>
        </w:rPr>
      </w:pPr>
    </w:p>
    <w:p w:rsidR="00127006" w:rsidRPr="006F08A1" w:rsidRDefault="00127006" w:rsidP="00127006">
      <w:pPr>
        <w:rPr>
          <w:rFonts w:ascii="Arial" w:hAnsi="Arial" w:cs="Arial"/>
          <w:bCs/>
        </w:rPr>
      </w:pPr>
      <w:r w:rsidRPr="006F08A1">
        <w:rPr>
          <w:rFonts w:ascii="Arial" w:hAnsi="Arial" w:cs="Arial"/>
          <w:bCs/>
          <w:vertAlign w:val="superscript"/>
        </w:rPr>
        <w:t>1</w:t>
      </w:r>
      <w:r w:rsidRPr="006F08A1">
        <w:rPr>
          <w:rFonts w:ascii="Arial" w:hAnsi="Arial" w:cs="Arial"/>
          <w:bCs/>
        </w:rPr>
        <w:t>Department of Chemistry</w:t>
      </w:r>
      <w:r>
        <w:rPr>
          <w:rFonts w:ascii="Arial" w:hAnsi="Arial" w:cs="Arial"/>
          <w:bCs/>
        </w:rPr>
        <w:t xml:space="preserve">, </w:t>
      </w:r>
      <w:r w:rsidRPr="006F08A1">
        <w:rPr>
          <w:rFonts w:ascii="Arial" w:hAnsi="Arial" w:cs="Arial"/>
          <w:bCs/>
        </w:rPr>
        <w:t>University of North Carolina at Charlotte</w:t>
      </w:r>
      <w:r>
        <w:rPr>
          <w:rFonts w:ascii="Arial" w:hAnsi="Arial" w:cs="Arial"/>
          <w:bCs/>
        </w:rPr>
        <w:t xml:space="preserve">, </w:t>
      </w:r>
      <w:r w:rsidRPr="006F08A1">
        <w:rPr>
          <w:rFonts w:ascii="Arial" w:hAnsi="Arial" w:cs="Arial"/>
          <w:bCs/>
        </w:rPr>
        <w:t xml:space="preserve">Charlotte, NC </w:t>
      </w:r>
    </w:p>
    <w:p w:rsidR="00127006" w:rsidRPr="006F08A1" w:rsidRDefault="00127006" w:rsidP="00127006">
      <w:pPr>
        <w:rPr>
          <w:rFonts w:ascii="Arial" w:hAnsi="Arial" w:cs="Arial"/>
          <w:bCs/>
        </w:rPr>
      </w:pPr>
      <w:r w:rsidRPr="006F08A1">
        <w:rPr>
          <w:rFonts w:ascii="Arial" w:hAnsi="Arial" w:cs="Arial"/>
          <w:bCs/>
          <w:vertAlign w:val="superscript"/>
        </w:rPr>
        <w:t>2</w:t>
      </w:r>
      <w:r w:rsidRPr="006F08A1">
        <w:rPr>
          <w:rFonts w:ascii="Arial" w:hAnsi="Arial" w:cs="Arial"/>
          <w:bCs/>
        </w:rPr>
        <w:t>Nanosys Inc.</w:t>
      </w:r>
      <w:r>
        <w:rPr>
          <w:rFonts w:ascii="Arial" w:hAnsi="Arial" w:cs="Arial"/>
          <w:bCs/>
        </w:rPr>
        <w:t xml:space="preserve">, </w:t>
      </w:r>
      <w:r w:rsidRPr="006F08A1">
        <w:rPr>
          <w:rFonts w:ascii="Arial" w:hAnsi="Arial" w:cs="Arial"/>
          <w:bCs/>
        </w:rPr>
        <w:t xml:space="preserve">Milpitas, CA </w:t>
      </w:r>
    </w:p>
    <w:p w:rsidR="00127006" w:rsidRPr="00E24898" w:rsidRDefault="00127006" w:rsidP="00127006">
      <w:pPr>
        <w:pStyle w:val="Default"/>
        <w:rPr>
          <w:rFonts w:ascii="Helvetica" w:hAnsi="Helvetica"/>
        </w:rPr>
      </w:pPr>
    </w:p>
    <w:p w:rsidR="00127006" w:rsidRPr="006F08A1" w:rsidRDefault="00127006" w:rsidP="00127006">
      <w:pPr>
        <w:rPr>
          <w:rFonts w:ascii="Calibri" w:hAnsi="Calibri"/>
        </w:rPr>
      </w:pPr>
      <w:r w:rsidRPr="00E24898">
        <w:rPr>
          <w:rFonts w:ascii="Helvetica" w:hAnsi="Helvetica"/>
          <w:b/>
          <w:sz w:val="28"/>
        </w:rPr>
        <w:t>Title:</w:t>
      </w:r>
      <w:r w:rsidRPr="00E24898">
        <w:rPr>
          <w:rFonts w:ascii="Helvetica" w:hAnsi="Helvetica" w:cs="Arial"/>
          <w:b/>
          <w:sz w:val="28"/>
          <w:szCs w:val="24"/>
        </w:rPr>
        <w:t xml:space="preserve"> </w:t>
      </w:r>
      <w:r w:rsidRPr="006F08A1">
        <w:rPr>
          <w:rFonts w:ascii="Arial" w:hAnsi="Arial" w:cs="Arial"/>
          <w:b/>
          <w:sz w:val="28"/>
          <w:szCs w:val="28"/>
          <w:shd w:val="clear" w:color="auto" w:fill="FFFFFF"/>
        </w:rPr>
        <w:t>Synthesis, Characterization and Functionalization of Hybrid Au/CdS and Au/ZnS Core/Shell Nanoparticles</w:t>
      </w:r>
    </w:p>
    <w:p w:rsidR="00127006" w:rsidRPr="00E24898" w:rsidRDefault="00127006" w:rsidP="00127006">
      <w:pPr>
        <w:outlineLvl w:val="0"/>
        <w:rPr>
          <w:rFonts w:ascii="Helvetica" w:hAnsi="Helvetica" w:cs="Arial"/>
          <w:b/>
          <w:sz w:val="28"/>
          <w:szCs w:val="24"/>
        </w:rPr>
      </w:pPr>
    </w:p>
    <w:p w:rsidR="00127006" w:rsidRPr="00E24898" w:rsidRDefault="00127006" w:rsidP="00127006">
      <w:pPr>
        <w:outlineLvl w:val="0"/>
        <w:rPr>
          <w:rFonts w:ascii="Helvetica" w:hAnsi="Helvetica"/>
          <w:b/>
          <w:sz w:val="22"/>
        </w:rPr>
      </w:pPr>
    </w:p>
    <w:p w:rsidR="00127006" w:rsidRPr="00E24898" w:rsidRDefault="00127006" w:rsidP="00127006">
      <w:pPr>
        <w:outlineLvl w:val="0"/>
        <w:rPr>
          <w:rFonts w:ascii="Helvetica" w:hAnsi="Helvetica"/>
          <w:b/>
          <w:sz w:val="22"/>
        </w:rPr>
      </w:pPr>
      <w:r w:rsidRPr="00E24898">
        <w:rPr>
          <w:rFonts w:ascii="Helvetica" w:hAnsi="Helvetica"/>
          <w:b/>
          <w:sz w:val="22"/>
        </w:rPr>
        <w:t xml:space="preserve">Corresponding Author: </w:t>
      </w:r>
    </w:p>
    <w:p w:rsidR="00127006" w:rsidRPr="006F08A1" w:rsidRDefault="00127006" w:rsidP="00127006">
      <w:pPr>
        <w:rPr>
          <w:rFonts w:ascii="Arial" w:hAnsi="Arial" w:cs="Arial"/>
          <w:bCs/>
          <w:szCs w:val="24"/>
        </w:rPr>
      </w:pPr>
      <w:r w:rsidRPr="006F08A1">
        <w:rPr>
          <w:rFonts w:ascii="Arial" w:hAnsi="Arial" w:cs="Arial"/>
          <w:bCs/>
          <w:szCs w:val="24"/>
        </w:rPr>
        <w:t>Jones, Marcus</w:t>
      </w:r>
    </w:p>
    <w:p w:rsidR="00127006" w:rsidRPr="006F08A1" w:rsidRDefault="00445811" w:rsidP="00127006">
      <w:pPr>
        <w:rPr>
          <w:rFonts w:ascii="Arial" w:hAnsi="Arial" w:cs="Arial"/>
          <w:bCs/>
          <w:sz w:val="22"/>
          <w:szCs w:val="22"/>
        </w:rPr>
      </w:pPr>
      <w:hyperlink r:id="rId7" w:history="1">
        <w:r w:rsidR="00127006" w:rsidRPr="006F08A1">
          <w:rPr>
            <w:rStyle w:val="Hyperlink"/>
            <w:rFonts w:ascii="Arial" w:hAnsi="Arial" w:cs="Arial"/>
            <w:bCs/>
            <w:szCs w:val="24"/>
          </w:rPr>
          <w:t>Marcus.Jones@uncc.edu</w:t>
        </w:r>
      </w:hyperlink>
      <w:r w:rsidR="00127006" w:rsidRPr="006F08A1">
        <w:rPr>
          <w:rFonts w:ascii="Arial" w:hAnsi="Arial" w:cs="Arial"/>
          <w:bCs/>
          <w:sz w:val="22"/>
          <w:szCs w:val="22"/>
        </w:rPr>
        <w:t xml:space="preserve"> </w:t>
      </w:r>
    </w:p>
    <w:p w:rsidR="00127006" w:rsidRPr="00E24898" w:rsidRDefault="00127006" w:rsidP="00127006">
      <w:pPr>
        <w:outlineLvl w:val="0"/>
        <w:rPr>
          <w:rFonts w:ascii="Helvetica" w:hAnsi="Helvetica"/>
          <w:b/>
          <w:sz w:val="22"/>
        </w:rPr>
      </w:pPr>
    </w:p>
    <w:p w:rsidR="00127006" w:rsidRPr="00E24898" w:rsidRDefault="00127006" w:rsidP="00127006">
      <w:pPr>
        <w:outlineLvl w:val="0"/>
        <w:rPr>
          <w:rFonts w:ascii="Helvetica" w:hAnsi="Helvetica"/>
          <w:b/>
          <w:sz w:val="22"/>
        </w:rPr>
      </w:pPr>
    </w:p>
    <w:p w:rsidR="00127006" w:rsidRPr="00E24898" w:rsidRDefault="00127006" w:rsidP="00127006">
      <w:pPr>
        <w:outlineLvl w:val="0"/>
        <w:rPr>
          <w:rFonts w:ascii="Helvetica" w:hAnsi="Helvetica"/>
          <w:b/>
          <w:sz w:val="22"/>
        </w:rPr>
      </w:pPr>
    </w:p>
    <w:p w:rsidR="00127006" w:rsidRPr="00E24898" w:rsidRDefault="00127006" w:rsidP="00127006">
      <w:pPr>
        <w:outlineLvl w:val="0"/>
        <w:rPr>
          <w:rFonts w:ascii="Helvetica" w:hAnsi="Helvetica"/>
          <w:b/>
          <w:sz w:val="22"/>
        </w:rPr>
      </w:pPr>
    </w:p>
    <w:p w:rsidR="00127006" w:rsidRPr="00E24898" w:rsidRDefault="00127006" w:rsidP="00127006">
      <w:pPr>
        <w:outlineLvl w:val="0"/>
        <w:rPr>
          <w:rFonts w:ascii="Helvetica" w:hAnsi="Helvetica"/>
          <w:b/>
          <w:sz w:val="22"/>
        </w:rPr>
      </w:pPr>
      <w:r w:rsidRPr="00E24898">
        <w:rPr>
          <w:rFonts w:ascii="Helvetica" w:hAnsi="Helvetica"/>
          <w:b/>
          <w:sz w:val="22"/>
        </w:rPr>
        <w:t>Co-authors:</w:t>
      </w:r>
    </w:p>
    <w:p w:rsidR="00127006" w:rsidRPr="00E24898" w:rsidRDefault="00127006">
      <w:pPr>
        <w:rPr>
          <w:rFonts w:ascii="Helvetica" w:hAnsi="Helvetica"/>
          <w:sz w:val="22"/>
        </w:rPr>
      </w:pPr>
    </w:p>
    <w:p w:rsidR="00127006" w:rsidRPr="00E24898" w:rsidRDefault="00127006">
      <w:pPr>
        <w:rPr>
          <w:rFonts w:ascii="Helvetica" w:hAnsi="Helvetica"/>
          <w:sz w:val="22"/>
        </w:rPr>
      </w:pPr>
    </w:p>
    <w:p w:rsidR="00127006" w:rsidRPr="002B61B3" w:rsidRDefault="00127006" w:rsidP="00127006">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)___No_____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127006" w:rsidRPr="00FB038C" w:rsidRDefault="00127006" w:rsidP="00127006">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)___No____ If yes, we will need you to record using </w:t>
      </w:r>
      <w:hyperlink r:id="rId8"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9"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127006" w:rsidRDefault="00127006" w:rsidP="00127006">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numbers. Please do not list entire sections of the protocol. If your protocol contains highlighting, make sure these steps are highlighted. </w:t>
      </w:r>
    </w:p>
    <w:p w:rsidR="00127006" w:rsidRDefault="00127006" w:rsidP="00127006">
      <w:pPr>
        <w:spacing w:before="120"/>
        <w:ind w:firstLine="720"/>
        <w:rPr>
          <w:rFonts w:ascii="Helvetica" w:hAnsi="Helvetica"/>
          <w:sz w:val="22"/>
        </w:rPr>
      </w:pPr>
      <w:r>
        <w:rPr>
          <w:rFonts w:ascii="Helvetica" w:hAnsi="Helvetica"/>
          <w:sz w:val="22"/>
        </w:rPr>
        <w:t xml:space="preserve">Sections: </w:t>
      </w:r>
      <w:r w:rsidR="00902D3E">
        <w:rPr>
          <w:rFonts w:ascii="Helvetica" w:hAnsi="Helvetica"/>
          <w:b/>
          <w:sz w:val="22"/>
        </w:rPr>
        <w:t>2.4</w:t>
      </w:r>
      <w:r>
        <w:rPr>
          <w:rFonts w:ascii="Helvetica" w:hAnsi="Helvetica"/>
          <w:sz w:val="22"/>
        </w:rPr>
        <w:t xml:space="preserve">; </w:t>
      </w:r>
      <w:r w:rsidR="00902D3E">
        <w:rPr>
          <w:rFonts w:ascii="Helvetica" w:hAnsi="Helvetica"/>
          <w:b/>
          <w:sz w:val="22"/>
        </w:rPr>
        <w:t>2.5</w:t>
      </w:r>
      <w:r>
        <w:rPr>
          <w:rFonts w:ascii="Helvetica" w:hAnsi="Helvetica"/>
          <w:sz w:val="22"/>
        </w:rPr>
        <w:t xml:space="preserve">; </w:t>
      </w:r>
      <w:r w:rsidRPr="00CB7DBA">
        <w:rPr>
          <w:rFonts w:ascii="Helvetica" w:hAnsi="Helvetica"/>
          <w:b/>
          <w:sz w:val="22"/>
        </w:rPr>
        <w:t>2.</w:t>
      </w:r>
      <w:r w:rsidR="00902D3E">
        <w:rPr>
          <w:rFonts w:ascii="Helvetica" w:hAnsi="Helvetica"/>
          <w:b/>
          <w:sz w:val="22"/>
        </w:rPr>
        <w:t>7</w:t>
      </w:r>
      <w:r>
        <w:rPr>
          <w:rFonts w:ascii="Helvetica" w:hAnsi="Helvetica"/>
          <w:sz w:val="22"/>
        </w:rPr>
        <w:t xml:space="preserve">; </w:t>
      </w:r>
      <w:r w:rsidRPr="00CB7DBA">
        <w:rPr>
          <w:rFonts w:ascii="Helvetica" w:hAnsi="Helvetica"/>
          <w:b/>
          <w:sz w:val="22"/>
        </w:rPr>
        <w:t>2.</w:t>
      </w:r>
      <w:r w:rsidR="00902D3E">
        <w:rPr>
          <w:rFonts w:ascii="Helvetica" w:hAnsi="Helvetica"/>
          <w:b/>
          <w:sz w:val="22"/>
        </w:rPr>
        <w:t>8</w:t>
      </w:r>
      <w:r>
        <w:rPr>
          <w:rFonts w:ascii="Helvetica" w:hAnsi="Helvetica"/>
          <w:sz w:val="22"/>
        </w:rPr>
        <w:t xml:space="preserve">; </w:t>
      </w:r>
      <w:r w:rsidRPr="00CB7DBA">
        <w:rPr>
          <w:rFonts w:ascii="Helvetica" w:hAnsi="Helvetica"/>
          <w:b/>
          <w:sz w:val="22"/>
        </w:rPr>
        <w:t>3.</w:t>
      </w:r>
      <w:r w:rsidR="00902D3E">
        <w:rPr>
          <w:rFonts w:ascii="Helvetica" w:hAnsi="Helvetica"/>
          <w:b/>
          <w:sz w:val="22"/>
        </w:rPr>
        <w:t>6</w:t>
      </w:r>
      <w:r>
        <w:rPr>
          <w:rFonts w:ascii="Helvetica" w:hAnsi="Helvetica"/>
          <w:sz w:val="22"/>
        </w:rPr>
        <w:t xml:space="preserve">; </w:t>
      </w:r>
      <w:r w:rsidRPr="00CB7DBA">
        <w:rPr>
          <w:rFonts w:ascii="Helvetica" w:hAnsi="Helvetica"/>
          <w:b/>
          <w:sz w:val="22"/>
        </w:rPr>
        <w:t>4.</w:t>
      </w:r>
      <w:r w:rsidR="00902D3E">
        <w:rPr>
          <w:rFonts w:ascii="Helvetica" w:hAnsi="Helvetica"/>
          <w:b/>
          <w:sz w:val="22"/>
        </w:rPr>
        <w:t>2</w:t>
      </w:r>
      <w:r>
        <w:rPr>
          <w:rFonts w:ascii="Helvetica" w:hAnsi="Helvetica"/>
          <w:sz w:val="22"/>
        </w:rPr>
        <w:t xml:space="preserve">; </w:t>
      </w:r>
      <w:r w:rsidR="00902D3E">
        <w:rPr>
          <w:rFonts w:ascii="Helvetica" w:hAnsi="Helvetica"/>
          <w:b/>
          <w:sz w:val="22"/>
        </w:rPr>
        <w:t>4.4</w:t>
      </w:r>
    </w:p>
    <w:p w:rsidR="00127006" w:rsidRDefault="00127006" w:rsidP="00127006">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to be filmed by their protocol numbers.</w:t>
      </w:r>
      <w:r w:rsidRPr="00FE261D">
        <w:rPr>
          <w:rFonts w:ascii="Helvetica" w:hAnsi="Helvetica"/>
          <w:sz w:val="22"/>
        </w:rPr>
        <w:t xml:space="preserve"> </w:t>
      </w:r>
      <w:r>
        <w:rPr>
          <w:rFonts w:ascii="Helvetica" w:hAnsi="Helvetica"/>
          <w:sz w:val="22"/>
        </w:rPr>
        <w:t>(Please do not list an entire section.)</w:t>
      </w:r>
    </w:p>
    <w:p w:rsidR="00127006" w:rsidRDefault="00127006" w:rsidP="00127006">
      <w:pPr>
        <w:spacing w:before="120"/>
        <w:rPr>
          <w:rFonts w:ascii="Helvetica" w:hAnsi="Helvetica"/>
          <w:sz w:val="22"/>
        </w:rPr>
      </w:pPr>
      <w:r>
        <w:rPr>
          <w:rFonts w:ascii="Helvetica" w:hAnsi="Helvetica"/>
          <w:sz w:val="22"/>
        </w:rPr>
        <w:tab/>
        <w:t>Sections 2.5, and 3.3 are the purification steps for the silver coated and silver sulfide coated nanoparticles. I am careful in addition of ethanol and centrifuge speeds to prevent aggregation of the nanoparticles.</w:t>
      </w:r>
    </w:p>
    <w:p w:rsidR="00127006" w:rsidRPr="00E24898" w:rsidRDefault="00127006" w:rsidP="00127006">
      <w:pPr>
        <w:rPr>
          <w:rFonts w:ascii="Helvetica" w:hAnsi="Helvetica"/>
          <w:b/>
          <w:i/>
          <w:sz w:val="22"/>
        </w:rPr>
      </w:pPr>
      <w:r w:rsidRPr="007C6CAA">
        <w:rPr>
          <w:rFonts w:ascii="Helvetica" w:hAnsi="Helvetica"/>
          <w:b/>
          <w:sz w:val="22"/>
        </w:rPr>
        <w:t>E.</w:t>
      </w:r>
      <w:r>
        <w:rPr>
          <w:rFonts w:ascii="Helvetica" w:hAnsi="Helvetica"/>
          <w:sz w:val="22"/>
        </w:rPr>
        <w:t xml:space="preserve">  Will the filming need to take place in multiple locations? (Y/N) ___No___ If yes, how far apart are the locations?</w:t>
      </w:r>
    </w:p>
    <w:p w:rsidR="00127006" w:rsidRPr="00E24898" w:rsidRDefault="00127006" w:rsidP="00127006">
      <w:pPr>
        <w:rPr>
          <w:rFonts w:ascii="Helvetica" w:hAnsi="Helvetica"/>
          <w:b/>
          <w:bCs/>
          <w:szCs w:val="24"/>
        </w:rPr>
      </w:pPr>
      <w:r w:rsidRPr="00E24898">
        <w:rPr>
          <w:rFonts w:ascii="Helvetica" w:hAnsi="Helvetica"/>
          <w:b/>
          <w:sz w:val="28"/>
        </w:rPr>
        <w:br w:type="page"/>
        <w:t xml:space="preserve">1. Introduction (Experimental Goal and Author Interviews) – </w:t>
      </w:r>
      <w:r w:rsidRPr="00E24898">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127006" w:rsidRPr="00E24898" w:rsidRDefault="00127006" w:rsidP="00127006">
      <w:pPr>
        <w:rPr>
          <w:rFonts w:ascii="Helvetica" w:hAnsi="Helvetica"/>
          <w:b/>
          <w:sz w:val="22"/>
        </w:rPr>
      </w:pPr>
    </w:p>
    <w:p w:rsidR="00127006" w:rsidRPr="00BB06BF" w:rsidRDefault="00127006" w:rsidP="00BB06BF">
      <w:pPr>
        <w:rPr>
          <w:rFonts w:ascii="Helvetica" w:hAnsi="Helvetica"/>
          <w:b/>
          <w:sz w:val="22"/>
        </w:rPr>
      </w:pPr>
      <w:r w:rsidRPr="00E24898">
        <w:rPr>
          <w:rFonts w:ascii="Helvetica" w:hAnsi="Helvetica"/>
          <w:b/>
          <w:sz w:val="22"/>
        </w:rPr>
        <w:t>A. Experimental Goal (read by voice talent at JoVE):</w:t>
      </w:r>
      <w:r w:rsidRPr="00E24898">
        <w:rPr>
          <w:rFonts w:ascii="Helvetica" w:hAnsi="Helvetica"/>
          <w:sz w:val="22"/>
        </w:rPr>
        <w:t xml:space="preserve"> </w:t>
      </w:r>
    </w:p>
    <w:p w:rsidR="00127006" w:rsidRPr="00E24898" w:rsidRDefault="00127006" w:rsidP="00127006">
      <w:pPr>
        <w:rPr>
          <w:rFonts w:ascii="Helvetica" w:hAnsi="Helvetica"/>
          <w:b/>
          <w:sz w:val="22"/>
          <w:u w:val="single"/>
        </w:rPr>
      </w:pPr>
    </w:p>
    <w:p w:rsidR="00127006" w:rsidRPr="00E24898" w:rsidRDefault="00127006" w:rsidP="00127006">
      <w:pPr>
        <w:rPr>
          <w:rFonts w:ascii="Helvetica" w:hAnsi="Helvetica"/>
          <w:sz w:val="22"/>
        </w:rPr>
      </w:pPr>
      <w:r w:rsidRPr="00BB06BF">
        <w:rPr>
          <w:rFonts w:ascii="Helvetica" w:hAnsi="Helvetica"/>
          <w:szCs w:val="24"/>
        </w:rPr>
        <w:t xml:space="preserve">The overall goal of this procedure is to prepare gold nanoparticles that are over-coated with a wide bandgap semiconductor shell. </w:t>
      </w:r>
      <w:r w:rsidR="001655D2">
        <w:rPr>
          <w:rFonts w:ascii="Helvetica" w:hAnsi="Helvetica"/>
          <w:szCs w:val="24"/>
        </w:rPr>
        <w:t xml:space="preserve"> </w:t>
      </w:r>
      <w:r w:rsidRPr="00BB06BF">
        <w:rPr>
          <w:rFonts w:ascii="Helvetica" w:hAnsi="Helvetica"/>
          <w:szCs w:val="24"/>
        </w:rPr>
        <w:t>The shell material can be either cadmium or zinc sulfide and the thickness should be tunable.</w:t>
      </w:r>
      <w:r w:rsidRPr="00BB06BF">
        <w:rPr>
          <w:rFonts w:ascii="Helvetica" w:hAnsi="Helvetica"/>
          <w:sz w:val="22"/>
        </w:rPr>
        <w:t xml:space="preserve"> </w:t>
      </w:r>
      <w:r w:rsidRPr="00E24898">
        <w:rPr>
          <w:rFonts w:ascii="Helvetica" w:hAnsi="Helvetica"/>
          <w:b/>
          <w:sz w:val="22"/>
        </w:rPr>
        <w:t>(Intro)</w:t>
      </w:r>
    </w:p>
    <w:p w:rsidR="00127006" w:rsidRPr="00E24898" w:rsidRDefault="00127006" w:rsidP="00127006">
      <w:pPr>
        <w:rPr>
          <w:rFonts w:ascii="Helvetica" w:hAnsi="Helvetica"/>
          <w:sz w:val="22"/>
        </w:rPr>
      </w:pPr>
    </w:p>
    <w:p w:rsidR="00127006" w:rsidRPr="00BB06BF" w:rsidRDefault="00127006" w:rsidP="00127006">
      <w:pPr>
        <w:rPr>
          <w:rFonts w:ascii="Helvetica" w:hAnsi="Helvetica"/>
          <w:b/>
          <w:szCs w:val="24"/>
        </w:rPr>
      </w:pPr>
      <w:r w:rsidRPr="00BB06BF">
        <w:rPr>
          <w:rFonts w:ascii="Helvetica" w:hAnsi="Helvetica"/>
          <w:b/>
          <w:szCs w:val="24"/>
        </w:rPr>
        <w:t xml:space="preserve">B.  Required Interview Statements: (Said by you on camera. Don’t forget to smile!)  </w:t>
      </w:r>
    </w:p>
    <w:p w:rsidR="00127006" w:rsidRDefault="00127006" w:rsidP="00BB06BF">
      <w:pPr>
        <w:numPr>
          <w:ilvl w:val="1"/>
          <w:numId w:val="9"/>
        </w:numPr>
        <w:spacing w:before="240"/>
        <w:outlineLvl w:val="0"/>
        <w:rPr>
          <w:rFonts w:ascii="Helvetica" w:hAnsi="Helvetica" w:cs="Arial"/>
          <w:szCs w:val="24"/>
        </w:rPr>
      </w:pPr>
      <w:r w:rsidRPr="00BB06BF">
        <w:rPr>
          <w:rFonts w:ascii="Helvetica" w:hAnsi="Helvetica" w:cs="Arial"/>
          <w:b/>
          <w:szCs w:val="24"/>
        </w:rPr>
        <w:t>Andrew Tobias:</w:t>
      </w:r>
      <w:r w:rsidRPr="00BB06BF">
        <w:rPr>
          <w:rFonts w:ascii="Helvetica" w:hAnsi="Helvetica" w:cs="Arial"/>
          <w:szCs w:val="24"/>
        </w:rPr>
        <w:t xml:space="preserve"> This method overcomes the large lattice mismatch between core and shell by using a four-step cation exchange technique to form the shells</w:t>
      </w:r>
      <w:r w:rsidR="00BB06BF">
        <w:rPr>
          <w:rFonts w:ascii="Helvetica" w:hAnsi="Helvetica" w:cs="Arial"/>
          <w:szCs w:val="24"/>
        </w:rPr>
        <w:t xml:space="preserve"> </w:t>
      </w:r>
      <w:r w:rsidR="00BB06BF" w:rsidRPr="00BB06BF">
        <w:rPr>
          <w:rFonts w:ascii="Helvetica" w:hAnsi="Helvetica" w:cs="Arial"/>
          <w:b/>
          <w:szCs w:val="24"/>
        </w:rPr>
        <w:t>[1.1.1 – MED]</w:t>
      </w:r>
      <w:r w:rsidRPr="00BB06BF">
        <w:rPr>
          <w:rFonts w:ascii="Helvetica" w:hAnsi="Helvetica" w:cs="Arial"/>
          <w:szCs w:val="24"/>
        </w:rPr>
        <w:t>.</w:t>
      </w:r>
    </w:p>
    <w:p w:rsidR="00BB06BF" w:rsidRPr="00BB06BF" w:rsidRDefault="00BB06BF" w:rsidP="00BB06BF">
      <w:pPr>
        <w:numPr>
          <w:ilvl w:val="2"/>
          <w:numId w:val="9"/>
        </w:numPr>
        <w:spacing w:before="240"/>
        <w:outlineLvl w:val="0"/>
        <w:rPr>
          <w:rFonts w:ascii="Helvetica" w:hAnsi="Helvetica" w:cs="Arial"/>
          <w:szCs w:val="24"/>
        </w:rPr>
      </w:pPr>
      <w:r>
        <w:rPr>
          <w:rFonts w:ascii="Helvetica" w:hAnsi="Helvetica" w:cs="Arial"/>
          <w:szCs w:val="24"/>
        </w:rPr>
        <w:t>Andrew speaks toward camera, interview style.</w:t>
      </w:r>
    </w:p>
    <w:p w:rsidR="00127006" w:rsidRDefault="00127006" w:rsidP="00BB06BF">
      <w:pPr>
        <w:numPr>
          <w:ilvl w:val="1"/>
          <w:numId w:val="9"/>
        </w:numPr>
        <w:spacing w:before="240"/>
        <w:outlineLvl w:val="0"/>
        <w:rPr>
          <w:rFonts w:ascii="Helvetica" w:hAnsi="Helvetica" w:cs="Arial"/>
          <w:szCs w:val="24"/>
        </w:rPr>
      </w:pPr>
      <w:r w:rsidRPr="00BB06BF">
        <w:rPr>
          <w:rFonts w:ascii="Helvetica" w:hAnsi="Helvetica" w:cs="Arial"/>
          <w:b/>
          <w:szCs w:val="24"/>
        </w:rPr>
        <w:t>Andrew Tobias:</w:t>
      </w:r>
      <w:r w:rsidRPr="00BB06BF">
        <w:rPr>
          <w:rFonts w:ascii="Helvetica" w:hAnsi="Helvetica" w:cs="Arial"/>
          <w:szCs w:val="24"/>
        </w:rPr>
        <w:t xml:space="preserve"> The main advantage of this method is its ability to produce highly monodisperse gold core/shell nanoparticles with excellent control of shell thickness</w:t>
      </w:r>
      <w:r w:rsidR="00BB06BF">
        <w:rPr>
          <w:rFonts w:ascii="Helvetica" w:hAnsi="Helvetica" w:cs="Arial"/>
          <w:szCs w:val="24"/>
        </w:rPr>
        <w:t xml:space="preserve"> </w:t>
      </w:r>
      <w:r w:rsidR="00BB06BF" w:rsidRPr="00BB06BF">
        <w:rPr>
          <w:rFonts w:ascii="Helvetica" w:hAnsi="Helvetica" w:cs="Arial"/>
          <w:b/>
          <w:szCs w:val="24"/>
        </w:rPr>
        <w:t>[1.2.1 – MED]</w:t>
      </w:r>
      <w:r w:rsidRPr="00BB06BF">
        <w:rPr>
          <w:rFonts w:ascii="Helvetica" w:hAnsi="Helvetica" w:cs="Arial"/>
          <w:szCs w:val="24"/>
        </w:rPr>
        <w:t>.</w:t>
      </w:r>
    </w:p>
    <w:p w:rsidR="00BB06BF" w:rsidRPr="00BB06BF" w:rsidRDefault="00BB06BF" w:rsidP="00BB06BF">
      <w:pPr>
        <w:numPr>
          <w:ilvl w:val="2"/>
          <w:numId w:val="9"/>
        </w:numPr>
        <w:spacing w:before="240"/>
        <w:outlineLvl w:val="0"/>
        <w:rPr>
          <w:rFonts w:ascii="Helvetica" w:hAnsi="Helvetica" w:cs="Arial"/>
          <w:szCs w:val="24"/>
        </w:rPr>
      </w:pPr>
      <w:r>
        <w:rPr>
          <w:rFonts w:ascii="Helvetica" w:hAnsi="Helvetica" w:cs="Arial"/>
          <w:szCs w:val="24"/>
        </w:rPr>
        <w:t>Andrew speaks toward camera, interview style.</w:t>
      </w:r>
    </w:p>
    <w:p w:rsidR="00127006" w:rsidRPr="00294312" w:rsidRDefault="00127006" w:rsidP="00127006">
      <w:pPr>
        <w:spacing w:before="120"/>
        <w:jc w:val="both"/>
        <w:outlineLvl w:val="0"/>
        <w:rPr>
          <w:rFonts w:ascii="Helvetica" w:hAnsi="Helvetica" w:cs="Arial"/>
          <w:color w:val="FF00FF"/>
          <w:sz w:val="22"/>
          <w:szCs w:val="24"/>
        </w:rPr>
      </w:pPr>
    </w:p>
    <w:p w:rsidR="00127006" w:rsidRPr="001655D2" w:rsidRDefault="00127006" w:rsidP="00127006">
      <w:pPr>
        <w:rPr>
          <w:rFonts w:ascii="Helvetica" w:hAnsi="Helvetica"/>
          <w:b/>
          <w:szCs w:val="24"/>
        </w:rPr>
      </w:pPr>
      <w:r w:rsidRPr="001655D2">
        <w:rPr>
          <w:rFonts w:ascii="Helvetica" w:hAnsi="Helvetica"/>
          <w:b/>
          <w:szCs w:val="24"/>
        </w:rPr>
        <w:t xml:space="preserve">C.  Optional Interview Statements: (Said by you on camera. Don’t forget to smile!)  </w:t>
      </w:r>
    </w:p>
    <w:p w:rsidR="00127006" w:rsidRDefault="00127006" w:rsidP="00BB06BF">
      <w:pPr>
        <w:numPr>
          <w:ilvl w:val="1"/>
          <w:numId w:val="9"/>
        </w:numPr>
        <w:spacing w:before="240"/>
        <w:outlineLvl w:val="0"/>
        <w:rPr>
          <w:rFonts w:ascii="Arial" w:hAnsi="Arial" w:cs="Arial"/>
          <w:szCs w:val="24"/>
        </w:rPr>
      </w:pPr>
      <w:r w:rsidRPr="00BB06BF">
        <w:rPr>
          <w:rFonts w:ascii="Arial" w:hAnsi="Arial" w:cs="Arial"/>
          <w:b/>
          <w:szCs w:val="24"/>
        </w:rPr>
        <w:t>Andrew Tobias:</w:t>
      </w:r>
      <w:r w:rsidRPr="00BB06BF">
        <w:rPr>
          <w:rFonts w:ascii="Arial" w:hAnsi="Arial" w:cs="Arial"/>
          <w:szCs w:val="24"/>
        </w:rPr>
        <w:t xml:space="preserve"> The nanoparticles produced with this technique could be used as plasmonic elements that couple with absorbers in opto-electronic systems, because the wide bandgap shell enables precise tuning of interaction distances.  </w:t>
      </w:r>
    </w:p>
    <w:p w:rsidR="00BB06BF" w:rsidRPr="00BB06BF" w:rsidRDefault="00BB06BF" w:rsidP="00BB06BF">
      <w:pPr>
        <w:numPr>
          <w:ilvl w:val="2"/>
          <w:numId w:val="9"/>
        </w:numPr>
        <w:spacing w:before="240"/>
        <w:outlineLvl w:val="0"/>
        <w:rPr>
          <w:rFonts w:ascii="Helvetica" w:hAnsi="Helvetica" w:cs="Arial"/>
          <w:szCs w:val="24"/>
        </w:rPr>
      </w:pPr>
      <w:r>
        <w:rPr>
          <w:rFonts w:ascii="Helvetica" w:hAnsi="Helvetica" w:cs="Arial"/>
          <w:szCs w:val="24"/>
        </w:rPr>
        <w:t>Andrew speaks toward camera, interview style.</w:t>
      </w:r>
    </w:p>
    <w:p w:rsidR="00127006" w:rsidRDefault="00127006" w:rsidP="00BB06BF">
      <w:pPr>
        <w:numPr>
          <w:ilvl w:val="1"/>
          <w:numId w:val="9"/>
        </w:numPr>
        <w:spacing w:before="240"/>
        <w:outlineLvl w:val="0"/>
        <w:rPr>
          <w:rFonts w:ascii="Arial" w:hAnsi="Arial" w:cs="Arial"/>
          <w:szCs w:val="24"/>
        </w:rPr>
      </w:pPr>
      <w:r w:rsidRPr="00BB06BF">
        <w:rPr>
          <w:rFonts w:ascii="Arial" w:hAnsi="Arial" w:cs="Arial"/>
          <w:b/>
          <w:szCs w:val="24"/>
        </w:rPr>
        <w:t>Andrew Tobias:</w:t>
      </w:r>
      <w:r w:rsidRPr="00BB06BF">
        <w:rPr>
          <w:rFonts w:ascii="Arial" w:hAnsi="Arial" w:cs="Arial"/>
          <w:szCs w:val="24"/>
        </w:rPr>
        <w:t xml:space="preserve"> Tuning interactions in this way enables us to limit losses and maximize absorption or emission gains and provide insight into the potential of exciton-plasmon coupling for a range of applications.</w:t>
      </w:r>
    </w:p>
    <w:p w:rsidR="00BB06BF" w:rsidRPr="00BB06BF" w:rsidRDefault="00BB06BF" w:rsidP="00BB06BF">
      <w:pPr>
        <w:numPr>
          <w:ilvl w:val="2"/>
          <w:numId w:val="9"/>
        </w:numPr>
        <w:spacing w:before="240"/>
        <w:outlineLvl w:val="0"/>
        <w:rPr>
          <w:rFonts w:ascii="Helvetica" w:hAnsi="Helvetica" w:cs="Arial"/>
          <w:szCs w:val="24"/>
        </w:rPr>
      </w:pPr>
      <w:r>
        <w:rPr>
          <w:rFonts w:ascii="Helvetica" w:hAnsi="Helvetica" w:cs="Arial"/>
          <w:szCs w:val="24"/>
        </w:rPr>
        <w:t>Andrew speaks toward camera, interview style.</w:t>
      </w:r>
    </w:p>
    <w:p w:rsidR="00127006" w:rsidRPr="00E24898" w:rsidRDefault="00127006" w:rsidP="00127006">
      <w:pPr>
        <w:rPr>
          <w:rFonts w:ascii="Helvetica" w:hAnsi="Helvetica"/>
          <w:i/>
          <w:sz w:val="22"/>
        </w:rPr>
      </w:pPr>
    </w:p>
    <w:p w:rsidR="00127006" w:rsidRPr="00E24898" w:rsidRDefault="00127006" w:rsidP="00127006">
      <w:pPr>
        <w:ind w:left="792"/>
        <w:rPr>
          <w:rFonts w:ascii="Helvetica" w:hAnsi="Helvetica"/>
          <w:sz w:val="22"/>
        </w:rPr>
      </w:pPr>
    </w:p>
    <w:p w:rsidR="00127006" w:rsidRPr="00E24898" w:rsidRDefault="00127006" w:rsidP="00127006">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127006" w:rsidRPr="00BB06BF" w:rsidRDefault="00127006" w:rsidP="00BB06BF">
      <w:pPr>
        <w:rPr>
          <w:rFonts w:ascii="Helvetica" w:hAnsi="Helvetica"/>
          <w:b/>
          <w:sz w:val="22"/>
        </w:rPr>
      </w:pPr>
      <w:r>
        <w:rPr>
          <w:rFonts w:ascii="Helvetica" w:hAnsi="Helvetica"/>
          <w:i/>
          <w:color w:val="FF0000"/>
          <w:sz w:val="22"/>
        </w:rPr>
        <w:t xml:space="preserve"> </w:t>
      </w:r>
    </w:p>
    <w:p w:rsidR="00127006" w:rsidRPr="00D77E2C" w:rsidRDefault="00127006" w:rsidP="00127006">
      <w:pPr>
        <w:numPr>
          <w:ilvl w:val="0"/>
          <w:numId w:val="12"/>
        </w:numPr>
        <w:spacing w:before="240"/>
        <w:jc w:val="both"/>
        <w:outlineLvl w:val="0"/>
        <w:rPr>
          <w:rFonts w:ascii="Helvetica" w:hAnsi="Helvetica" w:cs="Arial"/>
          <w:b/>
          <w:szCs w:val="24"/>
        </w:rPr>
      </w:pPr>
      <w:r w:rsidRPr="00D77E2C">
        <w:rPr>
          <w:rFonts w:ascii="Arial" w:hAnsi="Arial" w:cs="Arial"/>
          <w:b/>
          <w:szCs w:val="24"/>
        </w:rPr>
        <w:t>Synthesis of gold nanoparticles</w:t>
      </w:r>
      <w:r>
        <w:rPr>
          <w:rFonts w:ascii="Arial" w:hAnsi="Arial" w:cs="Arial"/>
          <w:b/>
          <w:szCs w:val="24"/>
        </w:rPr>
        <w:t xml:space="preserve"> and Coating with silver</w:t>
      </w:r>
    </w:p>
    <w:p w:rsidR="004E3FDD" w:rsidRPr="004E3FDD" w:rsidRDefault="00127006" w:rsidP="004E3FDD">
      <w:pPr>
        <w:numPr>
          <w:ilvl w:val="1"/>
          <w:numId w:val="12"/>
        </w:numPr>
        <w:spacing w:before="240"/>
        <w:outlineLvl w:val="0"/>
        <w:rPr>
          <w:rFonts w:ascii="Helvetica" w:hAnsi="Helvetica" w:cs="Arial"/>
          <w:b/>
          <w:szCs w:val="24"/>
        </w:rPr>
      </w:pPr>
      <w:r w:rsidRPr="00A32BD8">
        <w:rPr>
          <w:rFonts w:ascii="Arial" w:hAnsi="Arial" w:cs="Arial"/>
          <w:szCs w:val="24"/>
        </w:rPr>
        <w:t xml:space="preserve">To begin synthesis of gold nanoparticles, </w:t>
      </w:r>
      <w:r w:rsidR="001655D2">
        <w:rPr>
          <w:rFonts w:ascii="Arial" w:hAnsi="Arial" w:cs="Arial"/>
          <w:szCs w:val="24"/>
        </w:rPr>
        <w:t xml:space="preserve">work in a glove box to </w:t>
      </w:r>
      <w:r w:rsidRPr="00A32BD8">
        <w:rPr>
          <w:rFonts w:ascii="Arial" w:hAnsi="Arial" w:cs="Arial"/>
          <w:szCs w:val="24"/>
        </w:rPr>
        <w:t xml:space="preserve">weigh gold salt in </w:t>
      </w:r>
      <w:r w:rsidR="004E3FDD">
        <w:rPr>
          <w:rFonts w:ascii="Arial" w:hAnsi="Arial" w:cs="Arial"/>
          <w:szCs w:val="24"/>
        </w:rPr>
        <w:t>a</w:t>
      </w:r>
      <w:r w:rsidRPr="00A32BD8">
        <w:rPr>
          <w:rFonts w:ascii="Arial" w:hAnsi="Arial" w:cs="Arial"/>
          <w:szCs w:val="24"/>
        </w:rPr>
        <w:t xml:space="preserve"> vial previously cleaned with aqua regia </w:t>
      </w:r>
      <w:r w:rsidR="004E3FDD" w:rsidRPr="004E3FDD">
        <w:rPr>
          <w:rFonts w:ascii="Arial" w:hAnsi="Arial" w:cs="Arial"/>
          <w:b/>
          <w:szCs w:val="24"/>
        </w:rPr>
        <w:t>[2.1.1 – MED</w:t>
      </w:r>
      <w:r w:rsidR="004D67AF">
        <w:rPr>
          <w:rFonts w:ascii="Arial" w:hAnsi="Arial" w:cs="Arial"/>
          <w:b/>
          <w:szCs w:val="24"/>
        </w:rPr>
        <w:t>-over the shoulder</w:t>
      </w:r>
      <w:r w:rsidR="004E3FDD">
        <w:rPr>
          <w:rFonts w:ascii="Arial" w:hAnsi="Arial" w:cs="Arial"/>
          <w:b/>
          <w:szCs w:val="24"/>
        </w:rPr>
        <w:t xml:space="preserve"> </w:t>
      </w:r>
      <w:r w:rsidR="004D67AF">
        <w:rPr>
          <w:rFonts w:ascii="Arial" w:hAnsi="Arial" w:cs="Arial"/>
          <w:b/>
          <w:szCs w:val="24"/>
        </w:rPr>
        <w:t>–</w:t>
      </w:r>
      <w:r w:rsidR="004E3FDD">
        <w:rPr>
          <w:rFonts w:ascii="Arial" w:hAnsi="Arial" w:cs="Arial"/>
          <w:b/>
          <w:szCs w:val="24"/>
        </w:rPr>
        <w:t xml:space="preserve"> TXT</w:t>
      </w:r>
      <w:r w:rsidR="004E3FDD" w:rsidRPr="004E3FDD">
        <w:rPr>
          <w:rFonts w:ascii="Arial" w:hAnsi="Arial" w:cs="Arial"/>
          <w:b/>
          <w:szCs w:val="24"/>
        </w:rPr>
        <w:t>]</w:t>
      </w:r>
      <w:r w:rsidR="004E3FDD">
        <w:rPr>
          <w:rFonts w:ascii="Arial" w:hAnsi="Arial" w:cs="Arial"/>
          <w:szCs w:val="24"/>
        </w:rPr>
        <w:t xml:space="preserve"> </w:t>
      </w:r>
      <w:r w:rsidRPr="00A32BD8">
        <w:rPr>
          <w:rFonts w:ascii="Arial" w:hAnsi="Arial" w:cs="Arial"/>
          <w:szCs w:val="24"/>
        </w:rPr>
        <w:t xml:space="preserve">before diluting with </w:t>
      </w:r>
      <w:r w:rsidR="004E3FDD">
        <w:rPr>
          <w:rFonts w:ascii="Arial" w:hAnsi="Arial" w:cs="Arial"/>
          <w:szCs w:val="24"/>
        </w:rPr>
        <w:t xml:space="preserve">100 milliliters of </w:t>
      </w:r>
      <w:r w:rsidRPr="00A32BD8">
        <w:rPr>
          <w:rFonts w:ascii="Arial" w:hAnsi="Arial" w:cs="Arial"/>
          <w:szCs w:val="24"/>
        </w:rPr>
        <w:t>water in a volumetric flask</w:t>
      </w:r>
      <w:r w:rsidR="004E3FDD">
        <w:rPr>
          <w:rFonts w:ascii="Arial" w:hAnsi="Arial" w:cs="Arial"/>
          <w:szCs w:val="24"/>
        </w:rPr>
        <w:t xml:space="preserve"> </w:t>
      </w:r>
      <w:r w:rsidR="004E3FDD" w:rsidRPr="004E3FDD">
        <w:rPr>
          <w:rFonts w:ascii="Arial" w:hAnsi="Arial" w:cs="Arial"/>
          <w:b/>
          <w:szCs w:val="24"/>
        </w:rPr>
        <w:t>[2.1.</w:t>
      </w:r>
      <w:r w:rsidR="004E3FDD">
        <w:rPr>
          <w:rFonts w:ascii="Arial" w:hAnsi="Arial" w:cs="Arial"/>
          <w:b/>
          <w:szCs w:val="24"/>
        </w:rPr>
        <w:t>2</w:t>
      </w:r>
      <w:r w:rsidR="004E3FDD" w:rsidRPr="004E3FDD">
        <w:rPr>
          <w:rFonts w:ascii="Arial" w:hAnsi="Arial" w:cs="Arial"/>
          <w:b/>
          <w:szCs w:val="24"/>
        </w:rPr>
        <w:t xml:space="preserve"> –</w:t>
      </w:r>
      <w:r w:rsidR="004E3FDD">
        <w:rPr>
          <w:rFonts w:ascii="Arial" w:hAnsi="Arial" w:cs="Arial"/>
          <w:b/>
          <w:szCs w:val="24"/>
        </w:rPr>
        <w:t xml:space="preserve"> CU</w:t>
      </w:r>
      <w:r w:rsidR="004E3FDD" w:rsidRPr="004E3FDD">
        <w:rPr>
          <w:rFonts w:ascii="Arial" w:hAnsi="Arial" w:cs="Arial"/>
          <w:b/>
          <w:szCs w:val="24"/>
        </w:rPr>
        <w:t>]</w:t>
      </w:r>
      <w:r w:rsidR="004E3FDD">
        <w:rPr>
          <w:rFonts w:ascii="Arial" w:hAnsi="Arial" w:cs="Arial"/>
          <w:szCs w:val="24"/>
        </w:rPr>
        <w:t>.</w:t>
      </w:r>
    </w:p>
    <w:p w:rsidR="00127006" w:rsidRPr="004D67AF" w:rsidRDefault="004D67AF" w:rsidP="004E3FDD">
      <w:pPr>
        <w:numPr>
          <w:ilvl w:val="2"/>
          <w:numId w:val="12"/>
        </w:numPr>
        <w:spacing w:before="240"/>
        <w:outlineLvl w:val="0"/>
        <w:rPr>
          <w:rFonts w:ascii="Helvetica" w:hAnsi="Helvetica" w:cs="Arial"/>
          <w:b/>
          <w:szCs w:val="24"/>
        </w:rPr>
      </w:pPr>
      <w:r>
        <w:rPr>
          <w:rFonts w:ascii="Arial" w:hAnsi="Arial" w:cs="Arial"/>
          <w:szCs w:val="24"/>
        </w:rPr>
        <w:t xml:space="preserve">Talent </w:t>
      </w:r>
      <w:r w:rsidR="001655D2">
        <w:rPr>
          <w:rFonts w:ascii="Arial" w:hAnsi="Arial" w:cs="Arial"/>
          <w:szCs w:val="24"/>
        </w:rPr>
        <w:t xml:space="preserve">works in a glovebox and </w:t>
      </w:r>
      <w:r>
        <w:rPr>
          <w:rFonts w:ascii="Arial" w:hAnsi="Arial" w:cs="Arial"/>
          <w:szCs w:val="24"/>
        </w:rPr>
        <w:t xml:space="preserve">weighs the gold in a cleaned vial.  </w:t>
      </w:r>
      <w:r w:rsidR="004E3FDD">
        <w:rPr>
          <w:rFonts w:ascii="Arial" w:hAnsi="Arial" w:cs="Arial"/>
          <w:szCs w:val="24"/>
        </w:rPr>
        <w:t xml:space="preserve">TEXT Overlay: </w:t>
      </w:r>
      <w:r w:rsidR="00127006" w:rsidRPr="004E3FDD">
        <w:rPr>
          <w:rFonts w:ascii="Arial" w:hAnsi="Arial" w:cs="Arial"/>
          <w:szCs w:val="24"/>
        </w:rPr>
        <w:t xml:space="preserve">1 mM Gold (III) chloride trihydrate </w:t>
      </w:r>
      <w:r w:rsidR="004E3FDD">
        <w:rPr>
          <w:rFonts w:ascii="Arial" w:hAnsi="Arial" w:cs="Arial"/>
          <w:szCs w:val="24"/>
        </w:rPr>
        <w:t>stock solution</w:t>
      </w:r>
    </w:p>
    <w:p w:rsidR="004D67AF" w:rsidRPr="004E3FDD" w:rsidRDefault="004D67AF" w:rsidP="004E3FDD">
      <w:pPr>
        <w:numPr>
          <w:ilvl w:val="2"/>
          <w:numId w:val="12"/>
        </w:numPr>
        <w:spacing w:before="240"/>
        <w:outlineLvl w:val="0"/>
        <w:rPr>
          <w:rFonts w:ascii="Helvetica" w:hAnsi="Helvetica" w:cs="Arial"/>
          <w:b/>
          <w:szCs w:val="24"/>
        </w:rPr>
      </w:pPr>
      <w:r>
        <w:rPr>
          <w:rFonts w:ascii="Arial" w:hAnsi="Arial" w:cs="Arial"/>
          <w:szCs w:val="24"/>
        </w:rPr>
        <w:t>Volumetric flask as talent dilutes the gold with 100 mL of water.</w:t>
      </w:r>
    </w:p>
    <w:p w:rsidR="004D67AF" w:rsidRPr="006A04BE" w:rsidRDefault="00127006" w:rsidP="00127006">
      <w:pPr>
        <w:numPr>
          <w:ilvl w:val="1"/>
          <w:numId w:val="12"/>
        </w:numPr>
        <w:spacing w:before="240"/>
        <w:outlineLvl w:val="0"/>
        <w:rPr>
          <w:rFonts w:ascii="Helvetica" w:hAnsi="Helvetica" w:cs="Arial"/>
          <w:b/>
          <w:szCs w:val="24"/>
        </w:rPr>
      </w:pPr>
      <w:r w:rsidRPr="00A32BD8">
        <w:rPr>
          <w:rFonts w:ascii="Arial" w:hAnsi="Arial" w:cs="Arial"/>
          <w:szCs w:val="24"/>
        </w:rPr>
        <w:t xml:space="preserve">Then, </w:t>
      </w:r>
      <w:r w:rsidR="004D67AF">
        <w:rPr>
          <w:rFonts w:ascii="Arial" w:hAnsi="Arial" w:cs="Arial"/>
          <w:szCs w:val="24"/>
        </w:rPr>
        <w:t>add</w:t>
      </w:r>
      <w:r w:rsidRPr="00A32BD8">
        <w:rPr>
          <w:rFonts w:ascii="Arial" w:hAnsi="Arial" w:cs="Arial"/>
          <w:szCs w:val="24"/>
        </w:rPr>
        <w:t xml:space="preserve"> 3.2 grams of solid Cetyl trimethyl ammonium chloride, or CTAC </w:t>
      </w:r>
      <w:r w:rsidR="005E5BB6" w:rsidRPr="004D67AF">
        <w:rPr>
          <w:rFonts w:ascii="Arial" w:hAnsi="Arial" w:cs="Arial"/>
          <w:color w:val="FF0000"/>
          <w:szCs w:val="24"/>
        </w:rPr>
        <w:t>(pronounced as C-tack”)</w:t>
      </w:r>
      <w:r w:rsidR="004D67AF">
        <w:rPr>
          <w:rFonts w:ascii="Arial" w:hAnsi="Arial" w:cs="Arial"/>
          <w:szCs w:val="24"/>
        </w:rPr>
        <w:t xml:space="preserve"> </w:t>
      </w:r>
      <w:r w:rsidR="004D67AF" w:rsidRPr="004D67AF">
        <w:rPr>
          <w:rFonts w:ascii="Arial" w:hAnsi="Arial" w:cs="Arial"/>
          <w:b/>
          <w:szCs w:val="24"/>
        </w:rPr>
        <w:t>[2.2.1 – MED]</w:t>
      </w:r>
      <w:r w:rsidRPr="00A32BD8">
        <w:rPr>
          <w:rFonts w:ascii="Arial" w:hAnsi="Arial" w:cs="Arial"/>
          <w:szCs w:val="24"/>
        </w:rPr>
        <w:t xml:space="preserve"> and heat in 25 milliliters </w:t>
      </w:r>
      <w:r w:rsidR="00E01B21">
        <w:rPr>
          <w:rFonts w:ascii="Arial" w:hAnsi="Arial" w:cs="Arial"/>
          <w:szCs w:val="24"/>
        </w:rPr>
        <w:t xml:space="preserve">of </w:t>
      </w:r>
      <w:r w:rsidRPr="00A32BD8">
        <w:rPr>
          <w:rFonts w:ascii="Arial" w:hAnsi="Arial" w:cs="Arial"/>
          <w:szCs w:val="24"/>
        </w:rPr>
        <w:t>water to approximately 60 degrees Celsius for dissolution</w:t>
      </w:r>
      <w:r w:rsidR="004D67AF">
        <w:rPr>
          <w:rFonts w:ascii="Arial" w:hAnsi="Arial" w:cs="Arial"/>
          <w:szCs w:val="24"/>
        </w:rPr>
        <w:t xml:space="preserve"> </w:t>
      </w:r>
      <w:r w:rsidR="004D67AF" w:rsidRPr="004D67AF">
        <w:rPr>
          <w:rFonts w:ascii="Arial" w:hAnsi="Arial" w:cs="Arial"/>
          <w:b/>
          <w:szCs w:val="24"/>
        </w:rPr>
        <w:t>[2.2.</w:t>
      </w:r>
      <w:r w:rsidR="004D67AF">
        <w:rPr>
          <w:rFonts w:ascii="Arial" w:hAnsi="Arial" w:cs="Arial"/>
          <w:b/>
          <w:szCs w:val="24"/>
        </w:rPr>
        <w:t>2</w:t>
      </w:r>
      <w:r w:rsidR="004D67AF" w:rsidRPr="004D67AF">
        <w:rPr>
          <w:rFonts w:ascii="Arial" w:hAnsi="Arial" w:cs="Arial"/>
          <w:b/>
          <w:szCs w:val="24"/>
        </w:rPr>
        <w:t xml:space="preserve"> –</w:t>
      </w:r>
      <w:r w:rsidR="004D67AF">
        <w:rPr>
          <w:rFonts w:ascii="Arial" w:hAnsi="Arial" w:cs="Arial"/>
          <w:b/>
          <w:szCs w:val="24"/>
        </w:rPr>
        <w:t xml:space="preserve"> CU</w:t>
      </w:r>
      <w:r w:rsidR="004D67AF" w:rsidRPr="004D67AF">
        <w:rPr>
          <w:rFonts w:ascii="Arial" w:hAnsi="Arial" w:cs="Arial"/>
          <w:b/>
          <w:szCs w:val="24"/>
        </w:rPr>
        <w:t>]</w:t>
      </w:r>
      <w:r w:rsidRPr="00A32BD8">
        <w:rPr>
          <w:rFonts w:ascii="Arial" w:hAnsi="Arial" w:cs="Arial"/>
          <w:szCs w:val="24"/>
        </w:rPr>
        <w:t xml:space="preserve">.  </w:t>
      </w:r>
    </w:p>
    <w:p w:rsidR="006A04BE" w:rsidRPr="006A04BE" w:rsidRDefault="006A04BE" w:rsidP="006A04BE">
      <w:pPr>
        <w:numPr>
          <w:ilvl w:val="2"/>
          <w:numId w:val="12"/>
        </w:numPr>
        <w:spacing w:before="240"/>
        <w:outlineLvl w:val="0"/>
        <w:rPr>
          <w:rFonts w:ascii="Helvetica" w:hAnsi="Helvetica" w:cs="Arial"/>
          <w:b/>
          <w:szCs w:val="24"/>
        </w:rPr>
      </w:pPr>
      <w:r>
        <w:rPr>
          <w:rFonts w:ascii="Arial" w:hAnsi="Arial" w:cs="Arial"/>
          <w:szCs w:val="24"/>
        </w:rPr>
        <w:t>Talent adds 3.2 grams of CTAC to the flask.</w:t>
      </w:r>
    </w:p>
    <w:p w:rsidR="006A04BE" w:rsidRPr="004D67AF" w:rsidRDefault="00107BCF" w:rsidP="006A04BE">
      <w:pPr>
        <w:numPr>
          <w:ilvl w:val="2"/>
          <w:numId w:val="12"/>
        </w:numPr>
        <w:spacing w:before="240"/>
        <w:outlineLvl w:val="0"/>
        <w:rPr>
          <w:rFonts w:ascii="Helvetica" w:hAnsi="Helvetica" w:cs="Arial"/>
          <w:b/>
          <w:szCs w:val="24"/>
        </w:rPr>
      </w:pPr>
      <w:r w:rsidRPr="00107BCF">
        <w:rPr>
          <w:rFonts w:ascii="Arial" w:hAnsi="Arial" w:cs="Arial"/>
          <w:szCs w:val="24"/>
          <w:highlight w:val="green"/>
        </w:rPr>
        <w:t>[combined with 2.2.1]</w:t>
      </w:r>
      <w:r>
        <w:rPr>
          <w:rFonts w:ascii="Arial" w:hAnsi="Arial" w:cs="Arial"/>
          <w:szCs w:val="24"/>
        </w:rPr>
        <w:t xml:space="preserve"> </w:t>
      </w:r>
      <w:r w:rsidR="006A04BE">
        <w:rPr>
          <w:rFonts w:ascii="Arial" w:hAnsi="Arial" w:cs="Arial"/>
          <w:szCs w:val="24"/>
        </w:rPr>
        <w:t>Flask as talent places on the hot plate.</w:t>
      </w:r>
    </w:p>
    <w:p w:rsidR="00127006" w:rsidRPr="006A04BE" w:rsidRDefault="00127006" w:rsidP="00127006">
      <w:pPr>
        <w:numPr>
          <w:ilvl w:val="1"/>
          <w:numId w:val="12"/>
        </w:numPr>
        <w:spacing w:before="240"/>
        <w:outlineLvl w:val="0"/>
        <w:rPr>
          <w:rFonts w:ascii="Helvetica" w:hAnsi="Helvetica" w:cs="Arial"/>
          <w:b/>
          <w:szCs w:val="24"/>
        </w:rPr>
      </w:pPr>
      <w:r w:rsidRPr="00A32BD8">
        <w:rPr>
          <w:rFonts w:ascii="Arial" w:hAnsi="Arial" w:cs="Arial"/>
          <w:szCs w:val="24"/>
        </w:rPr>
        <w:t>Cool the mixture to room temperature and dilute to 50 milliliters with water in a volumetric flask to prepare a 0.2 Molar CTAC solution</w:t>
      </w:r>
      <w:r w:rsidR="006A04BE">
        <w:rPr>
          <w:rFonts w:ascii="Arial" w:hAnsi="Arial" w:cs="Arial"/>
          <w:szCs w:val="24"/>
        </w:rPr>
        <w:t xml:space="preserve"> </w:t>
      </w:r>
      <w:r w:rsidR="006A04BE" w:rsidRPr="006A04BE">
        <w:rPr>
          <w:rFonts w:ascii="Arial" w:hAnsi="Arial" w:cs="Arial"/>
          <w:b/>
          <w:szCs w:val="24"/>
        </w:rPr>
        <w:t>[2.3.1 – MED-over the shoulder]</w:t>
      </w:r>
      <w:r w:rsidRPr="00A32BD8">
        <w:rPr>
          <w:rFonts w:ascii="Arial" w:hAnsi="Arial" w:cs="Arial"/>
          <w:szCs w:val="24"/>
        </w:rPr>
        <w:t>.</w:t>
      </w:r>
    </w:p>
    <w:p w:rsidR="006A04BE" w:rsidRPr="00A32BD8" w:rsidRDefault="006A04BE" w:rsidP="006A04BE">
      <w:pPr>
        <w:numPr>
          <w:ilvl w:val="2"/>
          <w:numId w:val="12"/>
        </w:numPr>
        <w:spacing w:before="240"/>
        <w:outlineLvl w:val="0"/>
        <w:rPr>
          <w:rFonts w:ascii="Helvetica" w:hAnsi="Helvetica" w:cs="Arial"/>
          <w:b/>
          <w:szCs w:val="24"/>
        </w:rPr>
      </w:pPr>
      <w:r>
        <w:rPr>
          <w:rFonts w:ascii="Arial" w:hAnsi="Arial" w:cs="Arial"/>
          <w:szCs w:val="24"/>
        </w:rPr>
        <w:t>Talent dilutes the cooled mixture to 50 mL with water in a volumetric flask.</w:t>
      </w:r>
      <w:r w:rsidR="00E01B21">
        <w:rPr>
          <w:rFonts w:ascii="Arial" w:hAnsi="Arial" w:cs="Arial"/>
          <w:szCs w:val="24"/>
        </w:rPr>
        <w:t xml:space="preserve"> Use labeled containers.</w:t>
      </w:r>
    </w:p>
    <w:p w:rsidR="00127006" w:rsidRPr="00837B17" w:rsidRDefault="006A04BE" w:rsidP="00127006">
      <w:pPr>
        <w:numPr>
          <w:ilvl w:val="1"/>
          <w:numId w:val="12"/>
        </w:numPr>
        <w:spacing w:before="240"/>
        <w:outlineLvl w:val="0"/>
        <w:rPr>
          <w:rFonts w:ascii="Helvetica" w:hAnsi="Helvetica" w:cs="Arial"/>
          <w:b/>
          <w:szCs w:val="24"/>
        </w:rPr>
      </w:pPr>
      <w:r>
        <w:rPr>
          <w:rFonts w:ascii="Arial" w:hAnsi="Arial" w:cs="Arial"/>
          <w:szCs w:val="24"/>
        </w:rPr>
        <w:t>Mix 20 milliliters of</w:t>
      </w:r>
      <w:r w:rsidR="00127006" w:rsidRPr="00A32BD8">
        <w:rPr>
          <w:rFonts w:ascii="Arial" w:hAnsi="Arial" w:cs="Arial"/>
          <w:szCs w:val="24"/>
        </w:rPr>
        <w:t xml:space="preserve"> 1 milliMolar gold solution and 20 milliliters of 0.2 Molar CTAC solution inside a round bottom boiling flask</w:t>
      </w:r>
      <w:r w:rsidR="00A15505">
        <w:rPr>
          <w:rFonts w:ascii="Arial" w:hAnsi="Arial" w:cs="Arial"/>
          <w:szCs w:val="24"/>
        </w:rPr>
        <w:t xml:space="preserve"> </w:t>
      </w:r>
      <w:r w:rsidR="00A15505" w:rsidRPr="00A15505">
        <w:rPr>
          <w:rFonts w:ascii="Arial" w:hAnsi="Arial" w:cs="Arial"/>
          <w:b/>
          <w:szCs w:val="24"/>
        </w:rPr>
        <w:t>[2.4.1 – MED]</w:t>
      </w:r>
      <w:r w:rsidR="00127006" w:rsidRPr="00A32BD8">
        <w:rPr>
          <w:rFonts w:ascii="Arial" w:hAnsi="Arial" w:cs="Arial"/>
          <w:szCs w:val="24"/>
        </w:rPr>
        <w:t xml:space="preserve">.  Allow to mix </w:t>
      </w:r>
      <w:r w:rsidR="00A15505" w:rsidRPr="00A32BD8">
        <w:rPr>
          <w:rFonts w:ascii="Arial" w:hAnsi="Arial" w:cs="Arial"/>
          <w:szCs w:val="24"/>
        </w:rPr>
        <w:t xml:space="preserve">in an oil bath set to 60 degrees Celsius </w:t>
      </w:r>
      <w:r w:rsidR="00127006" w:rsidRPr="00A32BD8">
        <w:rPr>
          <w:rFonts w:ascii="Arial" w:hAnsi="Arial" w:cs="Arial"/>
          <w:szCs w:val="24"/>
        </w:rPr>
        <w:t>for 10 minutes</w:t>
      </w:r>
      <w:r w:rsidR="00A15505">
        <w:rPr>
          <w:rFonts w:ascii="Arial" w:hAnsi="Arial" w:cs="Arial"/>
          <w:szCs w:val="24"/>
        </w:rPr>
        <w:t xml:space="preserve"> </w:t>
      </w:r>
      <w:r w:rsidR="00A15505" w:rsidRPr="00A15505">
        <w:rPr>
          <w:rFonts w:ascii="Arial" w:hAnsi="Arial" w:cs="Arial"/>
          <w:b/>
          <w:szCs w:val="24"/>
        </w:rPr>
        <w:t>[2.4.</w:t>
      </w:r>
      <w:r w:rsidR="00A15505">
        <w:rPr>
          <w:rFonts w:ascii="Arial" w:hAnsi="Arial" w:cs="Arial"/>
          <w:b/>
          <w:szCs w:val="24"/>
        </w:rPr>
        <w:t>2</w:t>
      </w:r>
      <w:r w:rsidR="00A15505" w:rsidRPr="00A15505">
        <w:rPr>
          <w:rFonts w:ascii="Arial" w:hAnsi="Arial" w:cs="Arial"/>
          <w:b/>
          <w:szCs w:val="24"/>
        </w:rPr>
        <w:t xml:space="preserve"> – </w:t>
      </w:r>
      <w:r w:rsidR="00837B17">
        <w:rPr>
          <w:rFonts w:ascii="Arial" w:hAnsi="Arial" w:cs="Arial"/>
          <w:b/>
          <w:szCs w:val="24"/>
        </w:rPr>
        <w:t>CU</w:t>
      </w:r>
      <w:r w:rsidR="00A15505" w:rsidRPr="00A15505">
        <w:rPr>
          <w:rFonts w:ascii="Arial" w:hAnsi="Arial" w:cs="Arial"/>
          <w:b/>
          <w:szCs w:val="24"/>
        </w:rPr>
        <w:t>]</w:t>
      </w:r>
      <w:r w:rsidR="00127006" w:rsidRPr="00A32BD8">
        <w:rPr>
          <w:rFonts w:ascii="Arial" w:hAnsi="Arial" w:cs="Arial"/>
          <w:szCs w:val="24"/>
        </w:rPr>
        <w:t>.</w:t>
      </w:r>
    </w:p>
    <w:p w:rsidR="00837B17" w:rsidRPr="00837B17" w:rsidRDefault="00837B17" w:rsidP="00837B17">
      <w:pPr>
        <w:numPr>
          <w:ilvl w:val="2"/>
          <w:numId w:val="12"/>
        </w:numPr>
        <w:spacing w:before="240"/>
        <w:outlineLvl w:val="0"/>
        <w:rPr>
          <w:rFonts w:ascii="Helvetica" w:hAnsi="Helvetica" w:cs="Arial"/>
          <w:b/>
          <w:szCs w:val="24"/>
        </w:rPr>
      </w:pPr>
      <w:r>
        <w:rPr>
          <w:rFonts w:ascii="Arial" w:hAnsi="Arial" w:cs="Arial"/>
          <w:szCs w:val="24"/>
        </w:rPr>
        <w:t>Talent mixes 20 mL of 1 mM gold and 20 mL of 0.2 Molar CTAC inside a round bottom boiling flask.</w:t>
      </w:r>
    </w:p>
    <w:p w:rsidR="00837B17" w:rsidRPr="00A32BD8" w:rsidRDefault="00107BCF" w:rsidP="00837B17">
      <w:pPr>
        <w:numPr>
          <w:ilvl w:val="2"/>
          <w:numId w:val="12"/>
        </w:numPr>
        <w:spacing w:before="240"/>
        <w:outlineLvl w:val="0"/>
        <w:rPr>
          <w:rFonts w:ascii="Helvetica" w:hAnsi="Helvetica" w:cs="Arial"/>
          <w:b/>
          <w:szCs w:val="24"/>
        </w:rPr>
      </w:pPr>
      <w:r w:rsidRPr="00107BCF">
        <w:rPr>
          <w:rFonts w:ascii="Arial" w:hAnsi="Arial" w:cs="Arial"/>
          <w:szCs w:val="24"/>
          <w:highlight w:val="green"/>
        </w:rPr>
        <w:t>[combined with 2.4.1]</w:t>
      </w:r>
      <w:r>
        <w:rPr>
          <w:rFonts w:ascii="Arial" w:hAnsi="Arial" w:cs="Arial"/>
          <w:szCs w:val="24"/>
        </w:rPr>
        <w:t xml:space="preserve"> </w:t>
      </w:r>
      <w:r w:rsidR="00837B17">
        <w:rPr>
          <w:rFonts w:ascii="Arial" w:hAnsi="Arial" w:cs="Arial"/>
          <w:szCs w:val="24"/>
        </w:rPr>
        <w:t>Flask as it mixes in an oil bath.</w:t>
      </w:r>
    </w:p>
    <w:p w:rsidR="00837B17" w:rsidRPr="00837B17" w:rsidRDefault="00E01B21" w:rsidP="00127006">
      <w:pPr>
        <w:numPr>
          <w:ilvl w:val="1"/>
          <w:numId w:val="12"/>
        </w:numPr>
        <w:spacing w:before="240"/>
        <w:outlineLvl w:val="0"/>
        <w:rPr>
          <w:rFonts w:ascii="Helvetica" w:hAnsi="Helvetica" w:cs="Arial"/>
          <w:b/>
          <w:szCs w:val="24"/>
        </w:rPr>
      </w:pPr>
      <w:r>
        <w:rPr>
          <w:rFonts w:ascii="Arial" w:hAnsi="Arial" w:cs="Arial"/>
          <w:szCs w:val="24"/>
        </w:rPr>
        <w:t>Next, a</w:t>
      </w:r>
      <w:r w:rsidR="00837B17">
        <w:rPr>
          <w:rFonts w:ascii="Arial" w:hAnsi="Arial" w:cs="Arial"/>
          <w:szCs w:val="24"/>
        </w:rPr>
        <w:t>dd 1.7 milligrams</w:t>
      </w:r>
      <w:r w:rsidR="00127006" w:rsidRPr="00A32BD8">
        <w:rPr>
          <w:rFonts w:ascii="Arial" w:hAnsi="Arial" w:cs="Arial"/>
          <w:szCs w:val="24"/>
        </w:rPr>
        <w:t xml:space="preserve"> of</w:t>
      </w:r>
      <w:r w:rsidR="00837B17">
        <w:rPr>
          <w:rFonts w:ascii="Arial" w:hAnsi="Arial" w:cs="Arial"/>
          <w:szCs w:val="24"/>
        </w:rPr>
        <w:t xml:space="preserve"> solid Borane tert-butyl amine</w:t>
      </w:r>
      <w:r w:rsidR="00127006" w:rsidRPr="00A32BD8">
        <w:rPr>
          <w:rFonts w:ascii="Arial" w:hAnsi="Arial" w:cs="Arial"/>
          <w:szCs w:val="24"/>
        </w:rPr>
        <w:t xml:space="preserve"> to the gold/CTAC solution and let</w:t>
      </w:r>
      <w:r>
        <w:rPr>
          <w:rFonts w:ascii="Arial" w:hAnsi="Arial" w:cs="Arial"/>
          <w:szCs w:val="24"/>
        </w:rPr>
        <w:t xml:space="preserve"> the mixture</w:t>
      </w:r>
      <w:r w:rsidR="00127006" w:rsidRPr="00A32BD8">
        <w:rPr>
          <w:rFonts w:ascii="Arial" w:hAnsi="Arial" w:cs="Arial"/>
          <w:szCs w:val="24"/>
        </w:rPr>
        <w:t xml:space="preserve"> stir for 30 minutes</w:t>
      </w:r>
      <w:r w:rsidR="00837B17">
        <w:rPr>
          <w:rFonts w:ascii="Arial" w:hAnsi="Arial" w:cs="Arial"/>
          <w:szCs w:val="24"/>
        </w:rPr>
        <w:t xml:space="preserve"> </w:t>
      </w:r>
      <w:r w:rsidR="00837B17" w:rsidRPr="00837B17">
        <w:rPr>
          <w:rFonts w:ascii="Arial" w:hAnsi="Arial" w:cs="Arial"/>
          <w:b/>
          <w:szCs w:val="24"/>
        </w:rPr>
        <w:t>[2.5.1 – MED-over the shoulder</w:t>
      </w:r>
      <w:r w:rsidR="00837B17">
        <w:rPr>
          <w:rFonts w:ascii="Arial" w:hAnsi="Arial" w:cs="Arial"/>
          <w:b/>
          <w:szCs w:val="24"/>
        </w:rPr>
        <w:t xml:space="preserve"> – TXT</w:t>
      </w:r>
      <w:r w:rsidR="00837B17" w:rsidRPr="00837B17">
        <w:rPr>
          <w:rFonts w:ascii="Arial" w:hAnsi="Arial" w:cs="Arial"/>
          <w:b/>
          <w:szCs w:val="24"/>
        </w:rPr>
        <w:t>]</w:t>
      </w:r>
      <w:r w:rsidR="00127006" w:rsidRPr="00A32BD8">
        <w:rPr>
          <w:rFonts w:ascii="Arial" w:hAnsi="Arial" w:cs="Arial"/>
          <w:szCs w:val="24"/>
        </w:rPr>
        <w:t>.  The solution should turn deep red</w:t>
      </w:r>
      <w:r w:rsidR="00837B17">
        <w:rPr>
          <w:rFonts w:ascii="Arial" w:hAnsi="Arial" w:cs="Arial"/>
          <w:szCs w:val="24"/>
        </w:rPr>
        <w:t xml:space="preserve"> </w:t>
      </w:r>
      <w:r w:rsidR="00837B17" w:rsidRPr="00837B17">
        <w:rPr>
          <w:rFonts w:ascii="Arial" w:hAnsi="Arial" w:cs="Arial"/>
          <w:b/>
          <w:szCs w:val="24"/>
        </w:rPr>
        <w:t>[2.5.</w:t>
      </w:r>
      <w:r w:rsidR="00837B17">
        <w:rPr>
          <w:rFonts w:ascii="Arial" w:hAnsi="Arial" w:cs="Arial"/>
          <w:b/>
          <w:szCs w:val="24"/>
        </w:rPr>
        <w:t>2</w:t>
      </w:r>
      <w:r w:rsidR="00837B17" w:rsidRPr="00837B17">
        <w:rPr>
          <w:rFonts w:ascii="Arial" w:hAnsi="Arial" w:cs="Arial"/>
          <w:b/>
          <w:szCs w:val="24"/>
        </w:rPr>
        <w:t xml:space="preserve"> – CU]</w:t>
      </w:r>
      <w:r w:rsidR="00127006" w:rsidRPr="00A32BD8">
        <w:rPr>
          <w:rFonts w:ascii="Arial" w:hAnsi="Arial" w:cs="Arial"/>
          <w:szCs w:val="24"/>
        </w:rPr>
        <w:t xml:space="preserve">.  </w:t>
      </w:r>
    </w:p>
    <w:p w:rsidR="00837B17" w:rsidRPr="00837B17" w:rsidRDefault="00837B17" w:rsidP="00837B17">
      <w:pPr>
        <w:numPr>
          <w:ilvl w:val="2"/>
          <w:numId w:val="12"/>
        </w:numPr>
        <w:spacing w:before="240"/>
        <w:outlineLvl w:val="0"/>
        <w:rPr>
          <w:rFonts w:ascii="Helvetica" w:hAnsi="Helvetica" w:cs="Arial"/>
          <w:b/>
          <w:szCs w:val="24"/>
        </w:rPr>
      </w:pPr>
      <w:r>
        <w:rPr>
          <w:rFonts w:ascii="Arial" w:hAnsi="Arial" w:cs="Arial"/>
          <w:szCs w:val="24"/>
        </w:rPr>
        <w:t>Talent adds 1.7 mg of solid Borane ter</w:t>
      </w:r>
      <w:r w:rsidR="00107BCF">
        <w:rPr>
          <w:rFonts w:ascii="Arial" w:hAnsi="Arial" w:cs="Arial"/>
          <w:szCs w:val="24"/>
        </w:rPr>
        <w:t>t</w:t>
      </w:r>
      <w:r>
        <w:rPr>
          <w:rFonts w:ascii="Arial" w:hAnsi="Arial" w:cs="Arial"/>
          <w:szCs w:val="24"/>
        </w:rPr>
        <w:t xml:space="preserve">-butyl amine.  TEXT Overlay:  </w:t>
      </w:r>
      <w:r w:rsidRPr="00A32BD8">
        <w:rPr>
          <w:rFonts w:ascii="Arial" w:hAnsi="Arial" w:cs="Arial"/>
          <w:szCs w:val="24"/>
        </w:rPr>
        <w:t>1:1 mole ratio</w:t>
      </w:r>
    </w:p>
    <w:p w:rsidR="00837B17" w:rsidRPr="00837B17" w:rsidRDefault="00107BCF" w:rsidP="00837B17">
      <w:pPr>
        <w:numPr>
          <w:ilvl w:val="2"/>
          <w:numId w:val="12"/>
        </w:numPr>
        <w:spacing w:before="240"/>
        <w:outlineLvl w:val="0"/>
        <w:rPr>
          <w:rFonts w:ascii="Helvetica" w:hAnsi="Helvetica" w:cs="Arial"/>
          <w:b/>
          <w:szCs w:val="24"/>
        </w:rPr>
      </w:pPr>
      <w:r w:rsidRPr="00107BCF">
        <w:rPr>
          <w:rFonts w:ascii="Arial" w:hAnsi="Arial" w:cs="Arial"/>
          <w:szCs w:val="24"/>
          <w:highlight w:val="green"/>
        </w:rPr>
        <w:t>[combined with 2.5.1]</w:t>
      </w:r>
      <w:r>
        <w:rPr>
          <w:rFonts w:ascii="Arial" w:hAnsi="Arial" w:cs="Arial"/>
          <w:szCs w:val="24"/>
        </w:rPr>
        <w:t xml:space="preserve"> </w:t>
      </w:r>
      <w:r w:rsidR="00837B17">
        <w:rPr>
          <w:rFonts w:ascii="Arial" w:hAnsi="Arial" w:cs="Arial"/>
          <w:szCs w:val="24"/>
        </w:rPr>
        <w:t>Solution as it turns a deep red.</w:t>
      </w:r>
    </w:p>
    <w:p w:rsidR="00127006" w:rsidRPr="002322A7" w:rsidRDefault="00127006" w:rsidP="00127006">
      <w:pPr>
        <w:numPr>
          <w:ilvl w:val="1"/>
          <w:numId w:val="12"/>
        </w:numPr>
        <w:spacing w:before="240"/>
        <w:outlineLvl w:val="0"/>
        <w:rPr>
          <w:rFonts w:ascii="Helvetica" w:hAnsi="Helvetica" w:cs="Arial"/>
          <w:b/>
          <w:szCs w:val="24"/>
        </w:rPr>
      </w:pPr>
      <w:r w:rsidRPr="00A32BD8">
        <w:rPr>
          <w:rFonts w:ascii="Arial" w:hAnsi="Arial" w:cs="Arial"/>
          <w:szCs w:val="24"/>
        </w:rPr>
        <w:t xml:space="preserve">The resulting solution has a gold particle concentration of about 5 microMolar and can be stored for months at a time or used immediately for the next phase of </w:t>
      </w:r>
      <w:r w:rsidR="00E01B21">
        <w:rPr>
          <w:rFonts w:ascii="Arial" w:hAnsi="Arial" w:cs="Arial"/>
          <w:szCs w:val="24"/>
        </w:rPr>
        <w:t xml:space="preserve">the </w:t>
      </w:r>
      <w:r w:rsidRPr="00A32BD8">
        <w:rPr>
          <w:rFonts w:ascii="Arial" w:hAnsi="Arial" w:cs="Arial"/>
          <w:szCs w:val="24"/>
        </w:rPr>
        <w:t>reaction</w:t>
      </w:r>
      <w:r w:rsidR="002322A7">
        <w:rPr>
          <w:rFonts w:ascii="Arial" w:hAnsi="Arial" w:cs="Arial"/>
          <w:szCs w:val="24"/>
        </w:rPr>
        <w:t xml:space="preserve"> </w:t>
      </w:r>
      <w:r w:rsidR="002322A7" w:rsidRPr="002322A7">
        <w:rPr>
          <w:rFonts w:ascii="Arial" w:hAnsi="Arial" w:cs="Arial"/>
          <w:b/>
          <w:szCs w:val="24"/>
        </w:rPr>
        <w:t>[2.6.1 – MED-over the shoulder – TXT]</w:t>
      </w:r>
      <w:r w:rsidRPr="00A32BD8">
        <w:rPr>
          <w:rFonts w:ascii="Arial" w:hAnsi="Arial" w:cs="Arial"/>
          <w:szCs w:val="24"/>
        </w:rPr>
        <w:t>.</w:t>
      </w:r>
    </w:p>
    <w:p w:rsidR="002322A7" w:rsidRPr="00107BCF" w:rsidRDefault="002322A7" w:rsidP="002322A7">
      <w:pPr>
        <w:numPr>
          <w:ilvl w:val="2"/>
          <w:numId w:val="12"/>
        </w:numPr>
        <w:spacing w:before="240"/>
        <w:outlineLvl w:val="0"/>
        <w:rPr>
          <w:rFonts w:ascii="Helvetica" w:hAnsi="Helvetica" w:cs="Arial"/>
          <w:b/>
          <w:szCs w:val="24"/>
        </w:rPr>
      </w:pPr>
      <w:r>
        <w:rPr>
          <w:rFonts w:ascii="Arial" w:hAnsi="Arial" w:cs="Arial"/>
          <w:szCs w:val="24"/>
        </w:rPr>
        <w:t>Resulting solution as talent places it into storage.  TEXT Overlay:  5 µM</w:t>
      </w:r>
      <w:r w:rsidR="00B12A90">
        <w:rPr>
          <w:rFonts w:ascii="Arial" w:hAnsi="Arial" w:cs="Arial"/>
          <w:szCs w:val="24"/>
        </w:rPr>
        <w:t xml:space="preserve"> </w:t>
      </w:r>
      <w:r w:rsidR="00B12A90" w:rsidRPr="00A32BD8">
        <w:rPr>
          <w:rFonts w:ascii="Arial" w:hAnsi="Arial" w:cs="Arial"/>
          <w:szCs w:val="24"/>
        </w:rPr>
        <w:t>gold particle concentration</w:t>
      </w:r>
    </w:p>
    <w:p w:rsidR="00127006" w:rsidRPr="00107BCF" w:rsidRDefault="00107BCF" w:rsidP="00127006">
      <w:pPr>
        <w:numPr>
          <w:ilvl w:val="1"/>
          <w:numId w:val="12"/>
        </w:numPr>
        <w:spacing w:before="240"/>
        <w:outlineLvl w:val="0"/>
        <w:rPr>
          <w:rFonts w:ascii="Helvetica" w:hAnsi="Helvetica" w:cs="Arial"/>
          <w:b/>
          <w:szCs w:val="24"/>
        </w:rPr>
      </w:pPr>
      <w:r w:rsidRPr="00107BCF">
        <w:rPr>
          <w:rFonts w:ascii="Arial" w:hAnsi="Arial" w:cs="Arial"/>
          <w:color w:val="FF0000"/>
          <w:szCs w:val="24"/>
        </w:rPr>
        <w:t xml:space="preserve">Then, add the silver solution drop-wise to the gold and ascorbic acid solution and allow the reaction to stir for 2 hours </w:t>
      </w:r>
      <w:r w:rsidRPr="00107BCF">
        <w:rPr>
          <w:rFonts w:ascii="Arial" w:hAnsi="Arial" w:cs="Arial"/>
          <w:b/>
          <w:color w:val="FF0000"/>
          <w:szCs w:val="24"/>
        </w:rPr>
        <w:t>[2.8.1 – MED-over the shoulder – TXT]</w:t>
      </w:r>
      <w:r w:rsidRPr="00107BCF">
        <w:rPr>
          <w:rFonts w:ascii="Arial" w:hAnsi="Arial" w:cs="Arial"/>
          <w:color w:val="FF0000"/>
          <w:szCs w:val="24"/>
        </w:rPr>
        <w:t xml:space="preserve">.  </w:t>
      </w:r>
      <w:r w:rsidRPr="00A32BD8">
        <w:rPr>
          <w:rFonts w:ascii="Arial" w:hAnsi="Arial" w:cs="Arial"/>
          <w:szCs w:val="24"/>
        </w:rPr>
        <w:t>In a 70</w:t>
      </w:r>
      <w:r w:rsidRPr="00A32BD8">
        <w:rPr>
          <w:rFonts w:ascii="Arial" w:hAnsi="Arial" w:cs="Arial"/>
          <w:szCs w:val="24"/>
          <w:vertAlign w:val="superscript"/>
        </w:rPr>
        <w:t xml:space="preserve"> </w:t>
      </w:r>
      <w:r w:rsidRPr="00A32BD8">
        <w:rPr>
          <w:rFonts w:ascii="Arial" w:hAnsi="Arial" w:cs="Arial"/>
          <w:szCs w:val="24"/>
        </w:rPr>
        <w:t>degree Celsius</w:t>
      </w:r>
      <w:r w:rsidRPr="00A32BD8">
        <w:rPr>
          <w:rFonts w:ascii="Arial" w:hAnsi="Arial" w:cs="Arial"/>
          <w:szCs w:val="24"/>
          <w:vertAlign w:val="superscript"/>
        </w:rPr>
        <w:t xml:space="preserve"> </w:t>
      </w:r>
      <w:r w:rsidRPr="00A32BD8">
        <w:rPr>
          <w:rFonts w:ascii="Arial" w:hAnsi="Arial" w:cs="Arial"/>
          <w:szCs w:val="24"/>
        </w:rPr>
        <w:t>oil bath, mix 10 milliliters of stock gold nanoparticles with ascorbic acid to make a 20 milliMolar solution</w:t>
      </w:r>
      <w:r w:rsidRPr="00B12A90">
        <w:rPr>
          <w:rFonts w:ascii="Arial" w:hAnsi="Arial" w:cs="Arial"/>
          <w:b/>
          <w:szCs w:val="24"/>
        </w:rPr>
        <w:t xml:space="preserve"> [2.7.</w:t>
      </w:r>
      <w:r>
        <w:rPr>
          <w:rFonts w:ascii="Arial" w:hAnsi="Arial" w:cs="Arial"/>
          <w:b/>
          <w:szCs w:val="24"/>
        </w:rPr>
        <w:t>2</w:t>
      </w:r>
      <w:r w:rsidRPr="00B12A90">
        <w:rPr>
          <w:rFonts w:ascii="Arial" w:hAnsi="Arial" w:cs="Arial"/>
          <w:b/>
          <w:szCs w:val="24"/>
        </w:rPr>
        <w:t xml:space="preserve"> –</w:t>
      </w:r>
      <w:r>
        <w:rPr>
          <w:rFonts w:ascii="Arial" w:hAnsi="Arial" w:cs="Arial"/>
          <w:b/>
          <w:szCs w:val="24"/>
        </w:rPr>
        <w:t xml:space="preserve"> MED</w:t>
      </w:r>
      <w:r w:rsidRPr="00B12A90">
        <w:rPr>
          <w:rFonts w:ascii="Arial" w:hAnsi="Arial" w:cs="Arial"/>
          <w:b/>
          <w:szCs w:val="24"/>
        </w:rPr>
        <w:t>]</w:t>
      </w:r>
      <w:r w:rsidRPr="00A32BD8">
        <w:rPr>
          <w:rFonts w:ascii="Arial" w:hAnsi="Arial" w:cs="Arial"/>
          <w:szCs w:val="24"/>
        </w:rPr>
        <w:t>.</w:t>
      </w:r>
      <w:r>
        <w:rPr>
          <w:rFonts w:ascii="Arial" w:hAnsi="Arial" w:cs="Arial"/>
          <w:szCs w:val="24"/>
        </w:rPr>
        <w:t xml:space="preserve"> </w:t>
      </w:r>
      <w:r w:rsidRPr="00A32BD8">
        <w:rPr>
          <w:rFonts w:ascii="Arial" w:hAnsi="Arial" w:cs="Arial"/>
          <w:szCs w:val="24"/>
        </w:rPr>
        <w:t xml:space="preserve">Next, prepare </w:t>
      </w:r>
      <w:r>
        <w:rPr>
          <w:rFonts w:ascii="Arial" w:hAnsi="Arial" w:cs="Arial"/>
          <w:szCs w:val="24"/>
        </w:rPr>
        <w:t>a 4.0 milliMolar silver nitrate</w:t>
      </w:r>
      <w:r w:rsidRPr="00A32BD8">
        <w:rPr>
          <w:rFonts w:ascii="Arial" w:hAnsi="Arial" w:cs="Arial"/>
          <w:szCs w:val="24"/>
        </w:rPr>
        <w:t xml:space="preserve"> solution in 5 milliliters of water</w:t>
      </w:r>
      <w:r w:rsidRPr="00B12A90">
        <w:rPr>
          <w:rFonts w:ascii="Arial" w:hAnsi="Arial" w:cs="Arial"/>
          <w:b/>
          <w:szCs w:val="24"/>
        </w:rPr>
        <w:t xml:space="preserve"> [2.7.1 – CU]</w:t>
      </w:r>
      <w:r w:rsidRPr="00A32BD8">
        <w:rPr>
          <w:rFonts w:ascii="Arial" w:hAnsi="Arial" w:cs="Arial"/>
          <w:szCs w:val="24"/>
        </w:rPr>
        <w:t xml:space="preserve">.  </w:t>
      </w:r>
      <w:r w:rsidRPr="00107BCF">
        <w:rPr>
          <w:rFonts w:ascii="Arial" w:hAnsi="Arial" w:cs="Arial"/>
          <w:color w:val="FF0000"/>
          <w:szCs w:val="24"/>
        </w:rPr>
        <w:t>The reaction will turn light orange to dark orange depending on the shell thickness over the course of the reaction</w:t>
      </w:r>
      <w:r>
        <w:rPr>
          <w:rFonts w:ascii="Arial" w:hAnsi="Arial" w:cs="Arial"/>
          <w:szCs w:val="24"/>
        </w:rPr>
        <w:t xml:space="preserve"> </w:t>
      </w:r>
      <w:r>
        <w:rPr>
          <w:rFonts w:ascii="Arial" w:hAnsi="Arial" w:cs="Arial"/>
          <w:b/>
          <w:color w:val="FF0000"/>
          <w:szCs w:val="24"/>
        </w:rPr>
        <w:t>[2.7.3 – CU].</w:t>
      </w:r>
    </w:p>
    <w:p w:rsidR="00107BCF" w:rsidRPr="00107BCF" w:rsidRDefault="00107BCF" w:rsidP="00107BCF">
      <w:pPr>
        <w:spacing w:before="240"/>
        <w:ind w:left="720"/>
        <w:outlineLvl w:val="0"/>
        <w:rPr>
          <w:rFonts w:ascii="Helvetica" w:hAnsi="Helvetica" w:cs="Arial"/>
          <w:szCs w:val="24"/>
        </w:rPr>
      </w:pPr>
      <w:r w:rsidRPr="00107BCF">
        <w:rPr>
          <w:rFonts w:ascii="Arial" w:hAnsi="Arial" w:cs="Arial"/>
          <w:b/>
          <w:szCs w:val="24"/>
        </w:rPr>
        <w:t>2.8.1</w:t>
      </w:r>
      <w:r>
        <w:rPr>
          <w:rFonts w:ascii="Arial" w:hAnsi="Arial" w:cs="Arial"/>
          <w:szCs w:val="24"/>
        </w:rPr>
        <w:t xml:space="preserve"> </w:t>
      </w:r>
      <w:r w:rsidRPr="00107BCF">
        <w:rPr>
          <w:rFonts w:ascii="Arial" w:hAnsi="Arial" w:cs="Arial"/>
          <w:szCs w:val="24"/>
          <w:highlight w:val="green"/>
        </w:rPr>
        <w:t>[moved]</w:t>
      </w:r>
      <w:r>
        <w:rPr>
          <w:rFonts w:ascii="Arial" w:hAnsi="Arial" w:cs="Arial"/>
          <w:szCs w:val="24"/>
        </w:rPr>
        <w:t xml:space="preserve"> Gold/ascorbic acid solution as talent adds the silver solution drop-wise.  </w:t>
      </w:r>
      <w:r w:rsidRPr="00A32BD8">
        <w:rPr>
          <w:rFonts w:ascii="Arial" w:hAnsi="Arial" w:cs="Arial"/>
          <w:szCs w:val="24"/>
        </w:rPr>
        <w:t>TEXT Overlay:  see text for the volume calculation</w:t>
      </w:r>
    </w:p>
    <w:p w:rsidR="00107BCF" w:rsidRPr="00B12A90" w:rsidRDefault="00107BCF" w:rsidP="00107BCF">
      <w:pPr>
        <w:spacing w:before="240"/>
        <w:ind w:left="720"/>
        <w:outlineLvl w:val="0"/>
        <w:rPr>
          <w:rFonts w:ascii="Helvetica" w:hAnsi="Helvetica" w:cs="Arial"/>
          <w:b/>
          <w:szCs w:val="24"/>
        </w:rPr>
      </w:pPr>
      <w:r w:rsidRPr="00107BCF">
        <w:rPr>
          <w:rFonts w:ascii="Arial" w:hAnsi="Arial" w:cs="Arial"/>
          <w:szCs w:val="24"/>
          <w:highlight w:val="green"/>
        </w:rPr>
        <w:t>2.7.1 and 2.7.2 reversed</w:t>
      </w:r>
    </w:p>
    <w:p w:rsidR="00B12A90" w:rsidRPr="00B12A90" w:rsidRDefault="00B12A90" w:rsidP="00B12A90">
      <w:pPr>
        <w:numPr>
          <w:ilvl w:val="2"/>
          <w:numId w:val="12"/>
        </w:numPr>
        <w:spacing w:before="240"/>
        <w:outlineLvl w:val="0"/>
        <w:rPr>
          <w:rFonts w:ascii="Helvetica" w:hAnsi="Helvetica" w:cs="Arial"/>
          <w:b/>
          <w:szCs w:val="24"/>
        </w:rPr>
      </w:pPr>
      <w:r>
        <w:rPr>
          <w:rFonts w:ascii="Arial" w:hAnsi="Arial" w:cs="Arial"/>
          <w:szCs w:val="24"/>
        </w:rPr>
        <w:t>Flask as talent adds silver nitrate solution in 5 mL of water.</w:t>
      </w:r>
    </w:p>
    <w:p w:rsidR="00B12A90" w:rsidRPr="00107BCF" w:rsidRDefault="00B12A90" w:rsidP="00B12A90">
      <w:pPr>
        <w:numPr>
          <w:ilvl w:val="2"/>
          <w:numId w:val="12"/>
        </w:numPr>
        <w:spacing w:before="240"/>
        <w:outlineLvl w:val="0"/>
        <w:rPr>
          <w:rFonts w:ascii="Helvetica" w:hAnsi="Helvetica" w:cs="Arial"/>
          <w:b/>
          <w:szCs w:val="24"/>
        </w:rPr>
      </w:pPr>
      <w:r>
        <w:rPr>
          <w:rFonts w:ascii="Arial" w:hAnsi="Arial" w:cs="Arial"/>
          <w:szCs w:val="24"/>
        </w:rPr>
        <w:t>Talent places a flask of gold nanoparticles with ascorbic acid</w:t>
      </w:r>
      <w:r w:rsidR="003E03C3">
        <w:rPr>
          <w:rFonts w:ascii="Arial" w:hAnsi="Arial" w:cs="Arial"/>
          <w:szCs w:val="24"/>
        </w:rPr>
        <w:t xml:space="preserve"> in the oil bath</w:t>
      </w:r>
      <w:r>
        <w:rPr>
          <w:rFonts w:ascii="Arial" w:hAnsi="Arial" w:cs="Arial"/>
          <w:szCs w:val="24"/>
        </w:rPr>
        <w:t>.</w:t>
      </w:r>
    </w:p>
    <w:p w:rsidR="00107BCF" w:rsidRPr="00A32BD8" w:rsidRDefault="00107BCF" w:rsidP="00B12A90">
      <w:pPr>
        <w:numPr>
          <w:ilvl w:val="2"/>
          <w:numId w:val="12"/>
        </w:numPr>
        <w:spacing w:before="240"/>
        <w:outlineLvl w:val="0"/>
        <w:rPr>
          <w:rFonts w:ascii="Helvetica" w:hAnsi="Helvetica" w:cs="Arial"/>
          <w:b/>
          <w:szCs w:val="24"/>
        </w:rPr>
      </w:pPr>
      <w:r w:rsidRPr="00107BCF">
        <w:rPr>
          <w:rFonts w:ascii="Helvetica" w:hAnsi="Helvetica" w:cs="Arial"/>
          <w:szCs w:val="24"/>
          <w:highlight w:val="green"/>
        </w:rPr>
        <w:t>[previously 2.8.2]</w:t>
      </w:r>
      <w:r>
        <w:rPr>
          <w:rFonts w:ascii="Helvetica" w:hAnsi="Helvetica" w:cs="Arial"/>
          <w:szCs w:val="24"/>
        </w:rPr>
        <w:t xml:space="preserve"> </w:t>
      </w:r>
      <w:r>
        <w:rPr>
          <w:rFonts w:ascii="Arial" w:hAnsi="Arial" w:cs="Arial"/>
          <w:szCs w:val="24"/>
        </w:rPr>
        <w:t>Solution as it changes to an orange color.</w:t>
      </w:r>
    </w:p>
    <w:p w:rsidR="00127006" w:rsidRPr="00107BCF" w:rsidRDefault="00107BCF" w:rsidP="00127006">
      <w:pPr>
        <w:numPr>
          <w:ilvl w:val="1"/>
          <w:numId w:val="12"/>
        </w:numPr>
        <w:spacing w:before="240"/>
        <w:outlineLvl w:val="0"/>
        <w:rPr>
          <w:rFonts w:ascii="Helvetica" w:hAnsi="Helvetica" w:cs="Arial"/>
          <w:b/>
          <w:strike/>
          <w:szCs w:val="24"/>
        </w:rPr>
      </w:pPr>
      <w:r w:rsidRPr="00107BCF">
        <w:rPr>
          <w:rFonts w:ascii="Arial" w:hAnsi="Arial" w:cs="Arial"/>
          <w:szCs w:val="24"/>
          <w:highlight w:val="green"/>
        </w:rPr>
        <w:t>[moved]</w:t>
      </w:r>
      <w:r>
        <w:rPr>
          <w:rFonts w:ascii="Arial" w:hAnsi="Arial" w:cs="Arial"/>
          <w:szCs w:val="24"/>
        </w:rPr>
        <w:t xml:space="preserve"> </w:t>
      </w:r>
      <w:r w:rsidR="00E01B21" w:rsidRPr="00107BCF">
        <w:rPr>
          <w:rFonts w:ascii="Arial" w:hAnsi="Arial" w:cs="Arial"/>
          <w:strike/>
          <w:szCs w:val="24"/>
        </w:rPr>
        <w:t>Then, a</w:t>
      </w:r>
      <w:r w:rsidR="00127006" w:rsidRPr="00107BCF">
        <w:rPr>
          <w:rFonts w:ascii="Arial" w:hAnsi="Arial" w:cs="Arial"/>
          <w:strike/>
          <w:szCs w:val="24"/>
        </w:rPr>
        <w:t xml:space="preserve">dd the silver solution drop-wise to the gold and ascorbic acid solution and allow the reaction to stir for 2 hours </w:t>
      </w:r>
      <w:r w:rsidR="003E03C3" w:rsidRPr="00107BCF">
        <w:rPr>
          <w:rFonts w:ascii="Arial" w:hAnsi="Arial" w:cs="Arial"/>
          <w:b/>
          <w:strike/>
          <w:szCs w:val="24"/>
        </w:rPr>
        <w:t xml:space="preserve">[2.8.1 – </w:t>
      </w:r>
      <w:r w:rsidR="0041379C" w:rsidRPr="00107BCF">
        <w:rPr>
          <w:rFonts w:ascii="Arial" w:hAnsi="Arial" w:cs="Arial"/>
          <w:b/>
          <w:strike/>
          <w:szCs w:val="24"/>
        </w:rPr>
        <w:t>MED-over the shoulder</w:t>
      </w:r>
      <w:r w:rsidR="003E03C3" w:rsidRPr="00107BCF">
        <w:rPr>
          <w:rFonts w:ascii="Arial" w:hAnsi="Arial" w:cs="Arial"/>
          <w:b/>
          <w:strike/>
          <w:szCs w:val="24"/>
        </w:rPr>
        <w:t xml:space="preserve"> – TXT]</w:t>
      </w:r>
      <w:r w:rsidR="003E03C3" w:rsidRPr="00107BCF">
        <w:rPr>
          <w:rFonts w:ascii="Arial" w:hAnsi="Arial" w:cs="Arial"/>
          <w:strike/>
          <w:szCs w:val="24"/>
        </w:rPr>
        <w:t>.</w:t>
      </w:r>
      <w:r w:rsidR="00127006" w:rsidRPr="00107BCF">
        <w:rPr>
          <w:rFonts w:ascii="Arial" w:hAnsi="Arial" w:cs="Arial"/>
          <w:strike/>
          <w:szCs w:val="24"/>
        </w:rPr>
        <w:t xml:space="preserve">  The reaction will turn light orange to dark orange depending on the shell thickness over the course of the reaction</w:t>
      </w:r>
      <w:r w:rsidR="0041379C" w:rsidRPr="00107BCF">
        <w:rPr>
          <w:rFonts w:ascii="Arial" w:hAnsi="Arial" w:cs="Arial"/>
          <w:strike/>
          <w:szCs w:val="24"/>
        </w:rPr>
        <w:t xml:space="preserve"> </w:t>
      </w:r>
      <w:r w:rsidR="0041379C" w:rsidRPr="00107BCF">
        <w:rPr>
          <w:rFonts w:ascii="Arial" w:hAnsi="Arial" w:cs="Arial"/>
          <w:b/>
          <w:strike/>
          <w:szCs w:val="24"/>
        </w:rPr>
        <w:t>[2.8.2 – CU]</w:t>
      </w:r>
      <w:r w:rsidR="00127006" w:rsidRPr="00107BCF">
        <w:rPr>
          <w:rFonts w:ascii="Arial" w:hAnsi="Arial" w:cs="Arial"/>
          <w:strike/>
          <w:szCs w:val="24"/>
        </w:rPr>
        <w:t>.</w:t>
      </w:r>
    </w:p>
    <w:p w:rsidR="003E03C3" w:rsidRPr="00107BCF" w:rsidRDefault="00107BCF" w:rsidP="003E03C3">
      <w:pPr>
        <w:numPr>
          <w:ilvl w:val="2"/>
          <w:numId w:val="12"/>
        </w:numPr>
        <w:spacing w:before="240"/>
        <w:outlineLvl w:val="0"/>
        <w:rPr>
          <w:rFonts w:ascii="Helvetica" w:hAnsi="Helvetica" w:cs="Arial"/>
          <w:b/>
          <w:strike/>
          <w:szCs w:val="24"/>
        </w:rPr>
      </w:pPr>
      <w:r w:rsidRPr="00107BCF">
        <w:rPr>
          <w:rFonts w:ascii="Arial" w:hAnsi="Arial" w:cs="Arial"/>
          <w:szCs w:val="24"/>
          <w:highlight w:val="green"/>
        </w:rPr>
        <w:t>[moved]</w:t>
      </w:r>
      <w:r>
        <w:rPr>
          <w:rFonts w:ascii="Arial" w:hAnsi="Arial" w:cs="Arial"/>
          <w:szCs w:val="24"/>
        </w:rPr>
        <w:t xml:space="preserve"> </w:t>
      </w:r>
      <w:r w:rsidR="003E03C3" w:rsidRPr="00107BCF">
        <w:rPr>
          <w:rFonts w:ascii="Arial" w:hAnsi="Arial" w:cs="Arial"/>
          <w:strike/>
          <w:szCs w:val="24"/>
        </w:rPr>
        <w:t>Gold/ascorbic acid solution as talent adds the silver solution drop-wise.  TEXT Overlay:  see text for the volume calculation</w:t>
      </w:r>
    </w:p>
    <w:p w:rsidR="00EF6D54" w:rsidRPr="00107BCF" w:rsidRDefault="00107BCF" w:rsidP="003E03C3">
      <w:pPr>
        <w:numPr>
          <w:ilvl w:val="2"/>
          <w:numId w:val="12"/>
        </w:numPr>
        <w:spacing w:before="240"/>
        <w:outlineLvl w:val="0"/>
        <w:rPr>
          <w:rFonts w:ascii="Helvetica" w:hAnsi="Helvetica" w:cs="Arial"/>
          <w:b/>
          <w:strike/>
          <w:szCs w:val="24"/>
        </w:rPr>
      </w:pPr>
      <w:r w:rsidRPr="00107BCF">
        <w:rPr>
          <w:rFonts w:ascii="Arial" w:hAnsi="Arial" w:cs="Arial"/>
          <w:szCs w:val="24"/>
          <w:highlight w:val="green"/>
        </w:rPr>
        <w:t>[moved]</w:t>
      </w:r>
      <w:r>
        <w:rPr>
          <w:rFonts w:ascii="Arial" w:hAnsi="Arial" w:cs="Arial"/>
          <w:szCs w:val="24"/>
        </w:rPr>
        <w:t xml:space="preserve"> </w:t>
      </w:r>
      <w:r w:rsidR="00EF6D54" w:rsidRPr="00107BCF">
        <w:rPr>
          <w:rFonts w:ascii="Arial" w:hAnsi="Arial" w:cs="Arial"/>
          <w:strike/>
          <w:szCs w:val="24"/>
        </w:rPr>
        <w:t>Solution as it changes to an orange color.</w:t>
      </w:r>
    </w:p>
    <w:p w:rsidR="00127006" w:rsidRPr="00C172A8" w:rsidRDefault="00127006" w:rsidP="00127006">
      <w:pPr>
        <w:numPr>
          <w:ilvl w:val="1"/>
          <w:numId w:val="12"/>
        </w:numPr>
        <w:spacing w:before="240"/>
        <w:outlineLvl w:val="0"/>
        <w:rPr>
          <w:rFonts w:ascii="Helvetica" w:hAnsi="Helvetica" w:cs="Arial"/>
          <w:b/>
          <w:szCs w:val="24"/>
        </w:rPr>
      </w:pPr>
      <w:r w:rsidRPr="00A32BD8">
        <w:rPr>
          <w:rFonts w:ascii="Arial" w:hAnsi="Arial" w:cs="Arial"/>
          <w:szCs w:val="24"/>
        </w:rPr>
        <w:t>Centrifuge the nanoparticles at 21,130 x g for 10 minutes and</w:t>
      </w:r>
      <w:r w:rsidR="00E01B21">
        <w:rPr>
          <w:rFonts w:ascii="Arial" w:hAnsi="Arial" w:cs="Arial"/>
          <w:szCs w:val="24"/>
        </w:rPr>
        <w:t xml:space="preserve"> then</w:t>
      </w:r>
      <w:r w:rsidRPr="00A32BD8">
        <w:rPr>
          <w:rFonts w:ascii="Arial" w:hAnsi="Arial" w:cs="Arial"/>
          <w:szCs w:val="24"/>
        </w:rPr>
        <w:t xml:space="preserve"> redisperse into clean water</w:t>
      </w:r>
      <w:r w:rsidR="004B3872" w:rsidRPr="004B3872">
        <w:rPr>
          <w:rFonts w:ascii="Arial" w:hAnsi="Arial" w:cs="Arial"/>
          <w:b/>
          <w:szCs w:val="24"/>
        </w:rPr>
        <w:t xml:space="preserve"> [2.9.1 – MED]</w:t>
      </w:r>
      <w:r w:rsidRPr="00A32BD8">
        <w:rPr>
          <w:rFonts w:ascii="Arial" w:hAnsi="Arial" w:cs="Arial"/>
          <w:szCs w:val="24"/>
        </w:rPr>
        <w:t>.  Decant the supernatant from the pelleted nanoparticles to aid in removal of bare gold nanoparticles or silver nanoparticles</w:t>
      </w:r>
      <w:r w:rsidR="00E01B21">
        <w:rPr>
          <w:rFonts w:ascii="Arial" w:hAnsi="Arial" w:cs="Arial"/>
          <w:szCs w:val="24"/>
        </w:rPr>
        <w:t>,</w:t>
      </w:r>
      <w:r w:rsidRPr="00A32BD8">
        <w:rPr>
          <w:rFonts w:ascii="Arial" w:hAnsi="Arial" w:cs="Arial"/>
          <w:szCs w:val="24"/>
        </w:rPr>
        <w:t xml:space="preserve"> which may have been formed</w:t>
      </w:r>
      <w:r w:rsidR="004B3872">
        <w:rPr>
          <w:rFonts w:ascii="Arial" w:hAnsi="Arial" w:cs="Arial"/>
          <w:szCs w:val="24"/>
        </w:rPr>
        <w:t xml:space="preserve"> </w:t>
      </w:r>
      <w:r w:rsidR="004B3872" w:rsidRPr="004B3872">
        <w:rPr>
          <w:rFonts w:ascii="Arial" w:hAnsi="Arial" w:cs="Arial"/>
          <w:b/>
          <w:szCs w:val="24"/>
        </w:rPr>
        <w:t>[2.9.2 – CU]</w:t>
      </w:r>
      <w:r w:rsidRPr="00A32BD8">
        <w:rPr>
          <w:rFonts w:ascii="Arial" w:hAnsi="Arial" w:cs="Arial"/>
          <w:szCs w:val="24"/>
        </w:rPr>
        <w:t>.</w:t>
      </w:r>
    </w:p>
    <w:p w:rsidR="00C172A8" w:rsidRPr="00C172A8" w:rsidRDefault="00C172A8" w:rsidP="00C172A8">
      <w:pPr>
        <w:numPr>
          <w:ilvl w:val="2"/>
          <w:numId w:val="12"/>
        </w:numPr>
        <w:spacing w:before="240"/>
        <w:outlineLvl w:val="0"/>
        <w:rPr>
          <w:rFonts w:ascii="Helvetica" w:hAnsi="Helvetica" w:cs="Arial"/>
          <w:b/>
          <w:szCs w:val="24"/>
        </w:rPr>
      </w:pPr>
      <w:r>
        <w:rPr>
          <w:rFonts w:ascii="Arial" w:hAnsi="Arial" w:cs="Arial"/>
          <w:szCs w:val="24"/>
        </w:rPr>
        <w:t>Talent places the samples into the centrifuge, shuts the lid and turns on.</w:t>
      </w:r>
    </w:p>
    <w:p w:rsidR="00C172A8" w:rsidRPr="00A32BD8" w:rsidRDefault="00E01B21" w:rsidP="00C172A8">
      <w:pPr>
        <w:numPr>
          <w:ilvl w:val="2"/>
          <w:numId w:val="12"/>
        </w:numPr>
        <w:spacing w:before="240"/>
        <w:outlineLvl w:val="0"/>
        <w:rPr>
          <w:rFonts w:ascii="Helvetica" w:hAnsi="Helvetica" w:cs="Arial"/>
          <w:b/>
          <w:szCs w:val="24"/>
        </w:rPr>
      </w:pPr>
      <w:r>
        <w:rPr>
          <w:rFonts w:ascii="Arial" w:hAnsi="Arial" w:cs="Arial"/>
          <w:szCs w:val="24"/>
        </w:rPr>
        <w:t>Sample</w:t>
      </w:r>
      <w:r w:rsidR="00C172A8">
        <w:rPr>
          <w:rFonts w:ascii="Arial" w:hAnsi="Arial" w:cs="Arial"/>
          <w:szCs w:val="24"/>
        </w:rPr>
        <w:t xml:space="preserve"> as talent decants the supernatant from the pelleted nanoparticles.</w:t>
      </w:r>
    </w:p>
    <w:p w:rsidR="00127006" w:rsidRPr="00A32BD8" w:rsidRDefault="00127006" w:rsidP="00127006">
      <w:pPr>
        <w:numPr>
          <w:ilvl w:val="0"/>
          <w:numId w:val="12"/>
        </w:numPr>
        <w:spacing w:before="240"/>
        <w:outlineLvl w:val="0"/>
        <w:rPr>
          <w:rFonts w:ascii="Helvetica" w:hAnsi="Helvetica" w:cs="Arial"/>
          <w:b/>
          <w:szCs w:val="24"/>
        </w:rPr>
      </w:pPr>
      <w:r w:rsidRPr="00A32BD8">
        <w:rPr>
          <w:rFonts w:ascii="Arial" w:hAnsi="Arial" w:cs="Arial"/>
          <w:b/>
          <w:szCs w:val="24"/>
        </w:rPr>
        <w:t>Conversion of the shell to silver sulfide</w:t>
      </w:r>
    </w:p>
    <w:p w:rsidR="00DC3095" w:rsidRPr="00DC3095" w:rsidRDefault="00127006" w:rsidP="00127006">
      <w:pPr>
        <w:numPr>
          <w:ilvl w:val="1"/>
          <w:numId w:val="12"/>
        </w:numPr>
        <w:spacing w:before="240"/>
        <w:outlineLvl w:val="0"/>
        <w:rPr>
          <w:rFonts w:ascii="Helvetica" w:hAnsi="Helvetica" w:cs="Arial"/>
          <w:b/>
          <w:szCs w:val="24"/>
        </w:rPr>
      </w:pPr>
      <w:r w:rsidRPr="00A32BD8">
        <w:rPr>
          <w:rFonts w:ascii="Arial" w:hAnsi="Arial" w:cs="Arial"/>
          <w:szCs w:val="24"/>
        </w:rPr>
        <w:t>Weigh elemental sulfur in a 200 to 1 molar ratio to the silver used in the previous stage of the experiment</w:t>
      </w:r>
      <w:r w:rsidR="00C172A8">
        <w:rPr>
          <w:rFonts w:ascii="Arial" w:hAnsi="Arial" w:cs="Arial"/>
          <w:szCs w:val="24"/>
        </w:rPr>
        <w:t xml:space="preserve"> </w:t>
      </w:r>
      <w:r w:rsidR="00C172A8" w:rsidRPr="00C172A8">
        <w:rPr>
          <w:rFonts w:ascii="Arial" w:hAnsi="Arial" w:cs="Arial"/>
          <w:b/>
          <w:szCs w:val="24"/>
        </w:rPr>
        <w:t>[3.1.1 – MED</w:t>
      </w:r>
      <w:r w:rsidR="00DC3095">
        <w:rPr>
          <w:rFonts w:ascii="Arial" w:hAnsi="Arial" w:cs="Arial"/>
          <w:b/>
          <w:szCs w:val="24"/>
        </w:rPr>
        <w:t xml:space="preserve"> – TXT</w:t>
      </w:r>
      <w:r w:rsidR="00C172A8" w:rsidRPr="00C172A8">
        <w:rPr>
          <w:rFonts w:ascii="Arial" w:hAnsi="Arial" w:cs="Arial"/>
          <w:b/>
          <w:szCs w:val="24"/>
        </w:rPr>
        <w:t>]</w:t>
      </w:r>
      <w:r w:rsidRPr="00A32BD8">
        <w:rPr>
          <w:rFonts w:ascii="Arial" w:hAnsi="Arial" w:cs="Arial"/>
          <w:szCs w:val="24"/>
        </w:rPr>
        <w:t xml:space="preserve">.  </w:t>
      </w:r>
    </w:p>
    <w:p w:rsidR="00DC3095" w:rsidRPr="00DC3095" w:rsidRDefault="00DC3095" w:rsidP="00DC3095">
      <w:pPr>
        <w:numPr>
          <w:ilvl w:val="2"/>
          <w:numId w:val="12"/>
        </w:numPr>
        <w:spacing w:before="240"/>
        <w:outlineLvl w:val="0"/>
        <w:rPr>
          <w:rFonts w:ascii="Helvetica" w:hAnsi="Helvetica" w:cs="Arial"/>
          <w:b/>
          <w:szCs w:val="24"/>
        </w:rPr>
      </w:pPr>
      <w:r>
        <w:rPr>
          <w:rFonts w:ascii="Helvetica" w:hAnsi="Helvetica" w:cs="Arial"/>
          <w:szCs w:val="24"/>
        </w:rPr>
        <w:t>Talent weighs the sulfur.  TEXT Overlay:  200:1 sulfur to silver molar ratio</w:t>
      </w:r>
    </w:p>
    <w:p w:rsidR="00127006" w:rsidRPr="00DC3095" w:rsidRDefault="00127006" w:rsidP="00127006">
      <w:pPr>
        <w:numPr>
          <w:ilvl w:val="1"/>
          <w:numId w:val="12"/>
        </w:numPr>
        <w:spacing w:before="240"/>
        <w:outlineLvl w:val="0"/>
        <w:rPr>
          <w:rFonts w:ascii="Helvetica" w:hAnsi="Helvetica" w:cs="Arial"/>
          <w:b/>
          <w:szCs w:val="24"/>
        </w:rPr>
      </w:pPr>
      <w:r w:rsidRPr="00A32BD8">
        <w:rPr>
          <w:rFonts w:ascii="Arial" w:hAnsi="Arial" w:cs="Arial"/>
          <w:szCs w:val="24"/>
        </w:rPr>
        <w:t xml:space="preserve">For 10 milliliters of gold/silver core shell particles and a 5 nanometer shell, </w:t>
      </w:r>
      <w:r w:rsidR="00107BCF" w:rsidRPr="00A32BD8">
        <w:rPr>
          <w:rFonts w:ascii="Arial" w:hAnsi="Arial" w:cs="Arial"/>
          <w:szCs w:val="24"/>
        </w:rPr>
        <w:t>into 10 milliliters of toluene</w:t>
      </w:r>
      <w:r w:rsidR="00107BCF">
        <w:rPr>
          <w:rFonts w:ascii="Arial" w:hAnsi="Arial" w:cs="Arial"/>
          <w:szCs w:val="24"/>
        </w:rPr>
        <w:t xml:space="preserve"> </w:t>
      </w:r>
      <w:r w:rsidRPr="00A32BD8">
        <w:rPr>
          <w:rFonts w:ascii="Arial" w:hAnsi="Arial" w:cs="Arial"/>
          <w:szCs w:val="24"/>
        </w:rPr>
        <w:t xml:space="preserve">dissolve </w:t>
      </w:r>
      <w:r w:rsidR="00107BCF" w:rsidRPr="00A32BD8">
        <w:rPr>
          <w:rFonts w:ascii="Arial" w:hAnsi="Arial" w:cs="Arial"/>
          <w:szCs w:val="24"/>
        </w:rPr>
        <w:t xml:space="preserve">1.5 milliliters of oleic acid and </w:t>
      </w:r>
      <w:r w:rsidRPr="00A32BD8">
        <w:rPr>
          <w:rFonts w:ascii="Arial" w:hAnsi="Arial" w:cs="Arial"/>
          <w:szCs w:val="24"/>
        </w:rPr>
        <w:t xml:space="preserve">3 milliliters of oleylamine </w:t>
      </w:r>
      <w:r w:rsidR="00C172A8" w:rsidRPr="00C172A8">
        <w:rPr>
          <w:rFonts w:ascii="Arial" w:hAnsi="Arial" w:cs="Arial"/>
          <w:b/>
          <w:szCs w:val="24"/>
        </w:rPr>
        <w:t>[3.1.</w:t>
      </w:r>
      <w:r w:rsidR="00C172A8">
        <w:rPr>
          <w:rFonts w:ascii="Arial" w:hAnsi="Arial" w:cs="Arial"/>
          <w:b/>
          <w:szCs w:val="24"/>
        </w:rPr>
        <w:t>2</w:t>
      </w:r>
      <w:r w:rsidR="00C172A8" w:rsidRPr="00C172A8">
        <w:rPr>
          <w:rFonts w:ascii="Arial" w:hAnsi="Arial" w:cs="Arial"/>
          <w:b/>
          <w:szCs w:val="24"/>
        </w:rPr>
        <w:t xml:space="preserve"> –</w:t>
      </w:r>
      <w:r w:rsidR="00DC3095">
        <w:rPr>
          <w:rFonts w:ascii="Arial" w:hAnsi="Arial" w:cs="Arial"/>
          <w:b/>
          <w:szCs w:val="24"/>
        </w:rPr>
        <w:t xml:space="preserve"> CU</w:t>
      </w:r>
      <w:r w:rsidR="00C172A8" w:rsidRPr="00C172A8">
        <w:rPr>
          <w:rFonts w:ascii="Arial" w:hAnsi="Arial" w:cs="Arial"/>
          <w:b/>
          <w:szCs w:val="24"/>
        </w:rPr>
        <w:t>]</w:t>
      </w:r>
      <w:r w:rsidRPr="00A32BD8">
        <w:rPr>
          <w:rFonts w:ascii="Arial" w:hAnsi="Arial" w:cs="Arial"/>
          <w:szCs w:val="24"/>
        </w:rPr>
        <w:t>.</w:t>
      </w:r>
      <w:r w:rsidR="00107BCF">
        <w:rPr>
          <w:rFonts w:ascii="Arial" w:hAnsi="Arial" w:cs="Arial"/>
          <w:szCs w:val="24"/>
        </w:rPr>
        <w:t xml:space="preserve"> </w:t>
      </w:r>
      <w:r w:rsidR="00107BCF">
        <w:rPr>
          <w:rFonts w:ascii="Arial" w:hAnsi="Arial" w:cs="Arial"/>
          <w:color w:val="FF0000"/>
          <w:szCs w:val="24"/>
        </w:rPr>
        <w:t>Once dissolved, the solution should be a light yellow.</w:t>
      </w:r>
    </w:p>
    <w:p w:rsidR="00FB224C" w:rsidRPr="00107BCF" w:rsidRDefault="00DC3095" w:rsidP="00FB224C">
      <w:pPr>
        <w:numPr>
          <w:ilvl w:val="2"/>
          <w:numId w:val="12"/>
        </w:numPr>
        <w:spacing w:before="240"/>
        <w:outlineLvl w:val="0"/>
        <w:rPr>
          <w:rFonts w:ascii="Helvetica" w:hAnsi="Helvetica" w:cs="Arial"/>
          <w:b/>
          <w:szCs w:val="24"/>
        </w:rPr>
      </w:pPr>
      <w:r>
        <w:rPr>
          <w:rFonts w:ascii="Helvetica" w:hAnsi="Helvetica" w:cs="Arial"/>
          <w:szCs w:val="24"/>
        </w:rPr>
        <w:t>10 mL of toluene as talent dissolves 3 mL of oleylamine and 1.5 mL of oleic acid there.  Use labeled containers.</w:t>
      </w:r>
    </w:p>
    <w:p w:rsidR="00107BCF" w:rsidRDefault="00107BCF" w:rsidP="00107BCF">
      <w:pPr>
        <w:spacing w:before="240"/>
        <w:ind w:left="720"/>
        <w:outlineLvl w:val="0"/>
        <w:rPr>
          <w:rFonts w:ascii="Helvetica" w:hAnsi="Helvetica" w:cs="Arial"/>
          <w:b/>
          <w:szCs w:val="24"/>
        </w:rPr>
      </w:pPr>
      <w:r w:rsidRPr="00107BCF">
        <w:rPr>
          <w:rFonts w:ascii="Helvetica" w:hAnsi="Helvetica" w:cs="Arial"/>
          <w:szCs w:val="24"/>
          <w:highlight w:val="green"/>
        </w:rPr>
        <w:t>3.2.1B the yellow color</w:t>
      </w:r>
    </w:p>
    <w:p w:rsidR="00FB224C" w:rsidRPr="00FB224C" w:rsidRDefault="00FB224C" w:rsidP="00FB224C">
      <w:pPr>
        <w:numPr>
          <w:ilvl w:val="1"/>
          <w:numId w:val="12"/>
        </w:numPr>
        <w:spacing w:before="240"/>
        <w:outlineLvl w:val="0"/>
        <w:rPr>
          <w:rFonts w:ascii="Helvetica" w:hAnsi="Helvetica" w:cs="Arial"/>
          <w:b/>
          <w:szCs w:val="24"/>
        </w:rPr>
      </w:pPr>
      <w:r w:rsidRPr="00FD5664">
        <w:rPr>
          <w:rFonts w:ascii="Helvetica" w:hAnsi="Helvetica" w:cs="Arial"/>
          <w:b/>
          <w:szCs w:val="24"/>
          <w:u w:val="single"/>
        </w:rPr>
        <w:t>Andrew Tobias</w:t>
      </w:r>
      <w:r w:rsidRPr="00FD5664">
        <w:rPr>
          <w:rFonts w:ascii="Helvetica" w:hAnsi="Helvetica" w:cs="Arial"/>
          <w:szCs w:val="24"/>
          <w:u w:val="single"/>
        </w:rPr>
        <w:t>:</w:t>
      </w:r>
      <w:r w:rsidRPr="00FB224C">
        <w:rPr>
          <w:rFonts w:ascii="Helvetica" w:hAnsi="Helvetica" w:cs="Arial"/>
          <w:szCs w:val="24"/>
        </w:rPr>
        <w:t xml:space="preserve"> Residual water can disrupt the solubility of both the nanoparticles and free surfactant molecules, possibly leading to irreversible aggregation of the gold nanoparticles</w:t>
      </w:r>
      <w:r>
        <w:rPr>
          <w:rFonts w:ascii="Helvetica" w:hAnsi="Helvetica" w:cs="Arial"/>
          <w:szCs w:val="24"/>
        </w:rPr>
        <w:t xml:space="preserve"> </w:t>
      </w:r>
      <w:r w:rsidRPr="00FB224C">
        <w:rPr>
          <w:rFonts w:ascii="Helvetica" w:hAnsi="Helvetica" w:cs="Arial"/>
          <w:b/>
          <w:szCs w:val="24"/>
        </w:rPr>
        <w:t>[3.3.1 – MED]</w:t>
      </w:r>
      <w:r w:rsidRPr="00FB224C">
        <w:rPr>
          <w:rFonts w:ascii="Helvetica" w:hAnsi="Helvetica" w:cs="Arial"/>
          <w:szCs w:val="24"/>
        </w:rPr>
        <w:t>.</w:t>
      </w:r>
      <w:r>
        <w:rPr>
          <w:rFonts w:ascii="Helvetica" w:hAnsi="Helvetica" w:cs="Arial"/>
          <w:szCs w:val="24"/>
        </w:rPr>
        <w:t xml:space="preserve">  </w:t>
      </w:r>
    </w:p>
    <w:p w:rsidR="00FB224C" w:rsidRPr="00FB224C" w:rsidRDefault="00FB224C" w:rsidP="00FB224C">
      <w:pPr>
        <w:numPr>
          <w:ilvl w:val="2"/>
          <w:numId w:val="12"/>
        </w:numPr>
        <w:spacing w:before="240"/>
        <w:outlineLvl w:val="0"/>
        <w:rPr>
          <w:rFonts w:ascii="Helvetica" w:hAnsi="Helvetica" w:cs="Arial"/>
          <w:b/>
          <w:szCs w:val="24"/>
        </w:rPr>
      </w:pPr>
      <w:r>
        <w:rPr>
          <w:rFonts w:ascii="Helvetica" w:hAnsi="Helvetica" w:cs="Arial"/>
          <w:szCs w:val="24"/>
        </w:rPr>
        <w:t>Andrew speaks toward the camera, interview style.</w:t>
      </w:r>
    </w:p>
    <w:p w:rsidR="00FB224C" w:rsidRPr="00FB224C" w:rsidRDefault="00FB224C" w:rsidP="00127006">
      <w:pPr>
        <w:numPr>
          <w:ilvl w:val="1"/>
          <w:numId w:val="12"/>
        </w:numPr>
        <w:spacing w:before="240"/>
        <w:outlineLvl w:val="0"/>
        <w:rPr>
          <w:rFonts w:ascii="Helvetica" w:hAnsi="Helvetica" w:cs="Arial"/>
          <w:b/>
          <w:szCs w:val="24"/>
        </w:rPr>
      </w:pPr>
      <w:r>
        <w:rPr>
          <w:rFonts w:ascii="Helvetica" w:hAnsi="Helvetica" w:cs="Arial"/>
          <w:szCs w:val="24"/>
        </w:rPr>
        <w:t xml:space="preserve">To </w:t>
      </w:r>
      <w:r w:rsidRPr="00FB224C">
        <w:rPr>
          <w:rFonts w:ascii="Helvetica" w:hAnsi="Helvetica" w:cs="Arial"/>
          <w:szCs w:val="24"/>
        </w:rPr>
        <w:t>ensure the removal of water d</w:t>
      </w:r>
      <w:r>
        <w:rPr>
          <w:rFonts w:ascii="Helvetica" w:hAnsi="Helvetica" w:cs="Arial"/>
          <w:szCs w:val="24"/>
        </w:rPr>
        <w:t>uring the next purification step, c</w:t>
      </w:r>
      <w:r w:rsidR="00FD5664">
        <w:rPr>
          <w:rFonts w:ascii="Arial" w:hAnsi="Arial" w:cs="Arial"/>
          <w:szCs w:val="24"/>
        </w:rPr>
        <w:t>oncentrate the silver colloids</w:t>
      </w:r>
      <w:r w:rsidR="00127006" w:rsidRPr="00A32BD8">
        <w:rPr>
          <w:rFonts w:ascii="Arial" w:hAnsi="Arial" w:cs="Arial"/>
          <w:szCs w:val="24"/>
        </w:rPr>
        <w:t xml:space="preserve"> via centrifugation at 21,130 x g for 10 minutes</w:t>
      </w:r>
      <w:r>
        <w:rPr>
          <w:rFonts w:ascii="Arial" w:hAnsi="Arial" w:cs="Arial"/>
          <w:szCs w:val="24"/>
        </w:rPr>
        <w:t>.</w:t>
      </w:r>
      <w:r w:rsidR="00DC3095">
        <w:rPr>
          <w:rFonts w:ascii="Arial" w:hAnsi="Arial" w:cs="Arial"/>
          <w:szCs w:val="24"/>
        </w:rPr>
        <w:t xml:space="preserve"> </w:t>
      </w:r>
      <w:r w:rsidR="00DC3095" w:rsidRPr="00DC3095">
        <w:rPr>
          <w:rFonts w:ascii="Arial" w:hAnsi="Arial" w:cs="Arial"/>
          <w:b/>
          <w:szCs w:val="24"/>
        </w:rPr>
        <w:t>[3.</w:t>
      </w:r>
      <w:r>
        <w:rPr>
          <w:rFonts w:ascii="Arial" w:hAnsi="Arial" w:cs="Arial"/>
          <w:b/>
          <w:szCs w:val="24"/>
        </w:rPr>
        <w:t>4</w:t>
      </w:r>
      <w:r w:rsidR="00DC3095" w:rsidRPr="00DC3095">
        <w:rPr>
          <w:rFonts w:ascii="Arial" w:hAnsi="Arial" w:cs="Arial"/>
          <w:b/>
          <w:szCs w:val="24"/>
        </w:rPr>
        <w:t>.1 – MED-over the shoulder]</w:t>
      </w:r>
      <w:r w:rsidR="00127006" w:rsidRPr="00A32BD8">
        <w:rPr>
          <w:rFonts w:ascii="Arial" w:hAnsi="Arial" w:cs="Arial"/>
          <w:szCs w:val="24"/>
        </w:rPr>
        <w:t xml:space="preserve">.  </w:t>
      </w:r>
    </w:p>
    <w:p w:rsidR="00FB224C" w:rsidRPr="00FB224C" w:rsidRDefault="00FB224C" w:rsidP="00FB224C">
      <w:pPr>
        <w:numPr>
          <w:ilvl w:val="2"/>
          <w:numId w:val="12"/>
        </w:numPr>
        <w:spacing w:before="240"/>
        <w:outlineLvl w:val="0"/>
        <w:rPr>
          <w:rFonts w:ascii="Helvetica" w:hAnsi="Helvetica" w:cs="Arial"/>
          <w:b/>
          <w:szCs w:val="24"/>
        </w:rPr>
      </w:pPr>
      <w:r>
        <w:rPr>
          <w:rFonts w:ascii="Arial" w:hAnsi="Arial" w:cs="Arial"/>
          <w:szCs w:val="24"/>
        </w:rPr>
        <w:t>Talent places the sample into the centrifuge, shuts lid and starts the run.</w:t>
      </w:r>
      <w:r w:rsidR="00FD5664">
        <w:rPr>
          <w:rFonts w:ascii="Arial" w:hAnsi="Arial" w:cs="Arial"/>
          <w:szCs w:val="24"/>
        </w:rPr>
        <w:t xml:space="preserve"> </w:t>
      </w:r>
      <w:r w:rsidR="00FD5664" w:rsidRPr="00FD5664">
        <w:rPr>
          <w:rFonts w:ascii="Arial" w:hAnsi="Arial" w:cs="Arial"/>
          <w:szCs w:val="24"/>
          <w:highlight w:val="green"/>
        </w:rPr>
        <w:t>Reuse the shot from earlier</w:t>
      </w:r>
    </w:p>
    <w:p w:rsidR="00127006" w:rsidRPr="00DC3095" w:rsidRDefault="00FB224C" w:rsidP="00127006">
      <w:pPr>
        <w:numPr>
          <w:ilvl w:val="1"/>
          <w:numId w:val="12"/>
        </w:numPr>
        <w:spacing w:before="240"/>
        <w:outlineLvl w:val="0"/>
        <w:rPr>
          <w:rFonts w:ascii="Helvetica" w:hAnsi="Helvetica" w:cs="Arial"/>
          <w:b/>
          <w:szCs w:val="24"/>
        </w:rPr>
      </w:pPr>
      <w:r>
        <w:rPr>
          <w:rFonts w:ascii="Arial" w:hAnsi="Arial" w:cs="Arial"/>
          <w:szCs w:val="24"/>
        </w:rPr>
        <w:t>Disperse the silver colloids</w:t>
      </w:r>
      <w:r w:rsidRPr="00A32BD8">
        <w:rPr>
          <w:rFonts w:ascii="Arial" w:hAnsi="Arial" w:cs="Arial"/>
          <w:szCs w:val="24"/>
        </w:rPr>
        <w:t xml:space="preserve"> in 1 milliliter of water</w:t>
      </w:r>
      <w:r>
        <w:rPr>
          <w:rFonts w:ascii="Arial" w:hAnsi="Arial" w:cs="Arial"/>
          <w:szCs w:val="24"/>
        </w:rPr>
        <w:t>; t</w:t>
      </w:r>
      <w:r w:rsidR="00127006" w:rsidRPr="00A32BD8">
        <w:rPr>
          <w:rFonts w:ascii="Arial" w:hAnsi="Arial" w:cs="Arial"/>
          <w:szCs w:val="24"/>
        </w:rPr>
        <w:t>his helps increase the efficiency of the extraction from the aqueous layer to the organic layer upon formation of the silver shell</w:t>
      </w:r>
      <w:r w:rsidR="00DC3095">
        <w:rPr>
          <w:rFonts w:ascii="Arial" w:hAnsi="Arial" w:cs="Arial"/>
          <w:szCs w:val="24"/>
        </w:rPr>
        <w:t xml:space="preserve"> </w:t>
      </w:r>
      <w:r w:rsidR="00DC3095" w:rsidRPr="00DC3095">
        <w:rPr>
          <w:rFonts w:ascii="Arial" w:hAnsi="Arial" w:cs="Arial"/>
          <w:b/>
          <w:szCs w:val="24"/>
        </w:rPr>
        <w:t>[3.</w:t>
      </w:r>
      <w:r>
        <w:rPr>
          <w:rFonts w:ascii="Arial" w:hAnsi="Arial" w:cs="Arial"/>
          <w:b/>
          <w:szCs w:val="24"/>
        </w:rPr>
        <w:t>5.1</w:t>
      </w:r>
      <w:r w:rsidR="00DC3095" w:rsidRPr="00DC3095">
        <w:rPr>
          <w:rFonts w:ascii="Arial" w:hAnsi="Arial" w:cs="Arial"/>
          <w:b/>
          <w:szCs w:val="24"/>
        </w:rPr>
        <w:t xml:space="preserve"> –</w:t>
      </w:r>
      <w:r w:rsidR="00DC3095">
        <w:rPr>
          <w:rFonts w:ascii="Arial" w:hAnsi="Arial" w:cs="Arial"/>
          <w:b/>
          <w:szCs w:val="24"/>
        </w:rPr>
        <w:t xml:space="preserve"> CU</w:t>
      </w:r>
      <w:r w:rsidR="00DC3095" w:rsidRPr="00DC3095">
        <w:rPr>
          <w:rFonts w:ascii="Arial" w:hAnsi="Arial" w:cs="Arial"/>
          <w:b/>
          <w:szCs w:val="24"/>
        </w:rPr>
        <w:t>]</w:t>
      </w:r>
      <w:r w:rsidR="00127006" w:rsidRPr="00A32BD8">
        <w:rPr>
          <w:rFonts w:ascii="Arial" w:hAnsi="Arial" w:cs="Arial"/>
          <w:szCs w:val="24"/>
        </w:rPr>
        <w:t>.</w:t>
      </w:r>
    </w:p>
    <w:p w:rsidR="00DC3095" w:rsidRPr="00DC3095" w:rsidRDefault="00FB224C" w:rsidP="00DC3095">
      <w:pPr>
        <w:numPr>
          <w:ilvl w:val="2"/>
          <w:numId w:val="12"/>
        </w:numPr>
        <w:spacing w:before="240"/>
        <w:outlineLvl w:val="0"/>
        <w:rPr>
          <w:rFonts w:ascii="Helvetica" w:hAnsi="Helvetica" w:cs="Arial"/>
          <w:b/>
          <w:szCs w:val="24"/>
        </w:rPr>
      </w:pPr>
      <w:r>
        <w:rPr>
          <w:rFonts w:ascii="Arial" w:hAnsi="Arial" w:cs="Arial"/>
          <w:szCs w:val="24"/>
        </w:rPr>
        <w:t>Centrifuged sample</w:t>
      </w:r>
      <w:r w:rsidR="00DC3095">
        <w:rPr>
          <w:rFonts w:ascii="Arial" w:hAnsi="Arial" w:cs="Arial"/>
          <w:szCs w:val="24"/>
        </w:rPr>
        <w:t xml:space="preserve"> as talent </w:t>
      </w:r>
      <w:r>
        <w:rPr>
          <w:rFonts w:ascii="Arial" w:hAnsi="Arial" w:cs="Arial"/>
          <w:szCs w:val="24"/>
        </w:rPr>
        <w:t>disperses the silver colloids in 1 mL of water.</w:t>
      </w:r>
    </w:p>
    <w:p w:rsidR="00127006" w:rsidRPr="00F46BB0" w:rsidRDefault="00FD5664" w:rsidP="00127006">
      <w:pPr>
        <w:numPr>
          <w:ilvl w:val="1"/>
          <w:numId w:val="12"/>
        </w:numPr>
        <w:spacing w:before="240"/>
        <w:outlineLvl w:val="0"/>
        <w:rPr>
          <w:rFonts w:ascii="Helvetica" w:hAnsi="Helvetica" w:cs="Arial"/>
          <w:b/>
          <w:szCs w:val="24"/>
        </w:rPr>
      </w:pPr>
      <w:r>
        <w:rPr>
          <w:rFonts w:ascii="Arial" w:hAnsi="Arial" w:cs="Arial"/>
          <w:szCs w:val="24"/>
        </w:rPr>
        <w:t>Add the colloids</w:t>
      </w:r>
      <w:r w:rsidR="00127006" w:rsidRPr="00A32BD8">
        <w:rPr>
          <w:rFonts w:ascii="Arial" w:hAnsi="Arial" w:cs="Arial"/>
          <w:szCs w:val="24"/>
        </w:rPr>
        <w:t xml:space="preserve"> drop-wise to the sulfur solution under stirring for one hour</w:t>
      </w:r>
      <w:r w:rsidR="00F46BB0">
        <w:rPr>
          <w:rFonts w:ascii="Arial" w:hAnsi="Arial" w:cs="Arial"/>
          <w:szCs w:val="24"/>
        </w:rPr>
        <w:t xml:space="preserve"> </w:t>
      </w:r>
      <w:r w:rsidR="00F46BB0" w:rsidRPr="00F46BB0">
        <w:rPr>
          <w:rFonts w:ascii="Arial" w:hAnsi="Arial" w:cs="Arial"/>
          <w:b/>
          <w:szCs w:val="24"/>
        </w:rPr>
        <w:t>[3.</w:t>
      </w:r>
      <w:r w:rsidR="00FB224C">
        <w:rPr>
          <w:rFonts w:ascii="Arial" w:hAnsi="Arial" w:cs="Arial"/>
          <w:b/>
          <w:szCs w:val="24"/>
        </w:rPr>
        <w:t>6</w:t>
      </w:r>
      <w:r w:rsidR="00F46BB0" w:rsidRPr="00F46BB0">
        <w:rPr>
          <w:rFonts w:ascii="Arial" w:hAnsi="Arial" w:cs="Arial"/>
          <w:b/>
          <w:szCs w:val="24"/>
        </w:rPr>
        <w:t>.1 – MED-over the shoulder]</w:t>
      </w:r>
      <w:r w:rsidR="00127006" w:rsidRPr="00A32BD8">
        <w:rPr>
          <w:rFonts w:ascii="Arial" w:hAnsi="Arial" w:cs="Arial"/>
          <w:szCs w:val="24"/>
        </w:rPr>
        <w:t>.  Th</w:t>
      </w:r>
      <w:r w:rsidR="00F46BB0">
        <w:rPr>
          <w:rFonts w:ascii="Arial" w:hAnsi="Arial" w:cs="Arial"/>
          <w:szCs w:val="24"/>
        </w:rPr>
        <w:t>e solution will turn dark blue, for thinner shells, to purple, for thicker shells,</w:t>
      </w:r>
      <w:r w:rsidR="00127006" w:rsidRPr="00A32BD8">
        <w:rPr>
          <w:rFonts w:ascii="Arial" w:hAnsi="Arial" w:cs="Arial"/>
          <w:szCs w:val="24"/>
        </w:rPr>
        <w:t xml:space="preserve"> as the sulfurization goes to completion</w:t>
      </w:r>
      <w:r w:rsidR="00F46BB0">
        <w:rPr>
          <w:rFonts w:ascii="Arial" w:hAnsi="Arial" w:cs="Arial"/>
          <w:szCs w:val="24"/>
        </w:rPr>
        <w:t xml:space="preserve"> </w:t>
      </w:r>
      <w:r w:rsidR="00FB224C">
        <w:rPr>
          <w:rFonts w:ascii="Arial" w:hAnsi="Arial" w:cs="Arial"/>
          <w:b/>
          <w:szCs w:val="24"/>
        </w:rPr>
        <w:t>[3.6</w:t>
      </w:r>
      <w:r w:rsidR="00F46BB0" w:rsidRPr="00F46BB0">
        <w:rPr>
          <w:rFonts w:ascii="Arial" w:hAnsi="Arial" w:cs="Arial"/>
          <w:b/>
          <w:szCs w:val="24"/>
        </w:rPr>
        <w:t>.</w:t>
      </w:r>
      <w:r w:rsidR="00F46BB0">
        <w:rPr>
          <w:rFonts w:ascii="Arial" w:hAnsi="Arial" w:cs="Arial"/>
          <w:b/>
          <w:szCs w:val="24"/>
        </w:rPr>
        <w:t>2</w:t>
      </w:r>
      <w:r w:rsidR="00F46BB0" w:rsidRPr="00F46BB0">
        <w:rPr>
          <w:rFonts w:ascii="Arial" w:hAnsi="Arial" w:cs="Arial"/>
          <w:b/>
          <w:szCs w:val="24"/>
        </w:rPr>
        <w:t xml:space="preserve"> –</w:t>
      </w:r>
      <w:r w:rsidR="00F46BB0">
        <w:rPr>
          <w:rFonts w:ascii="Arial" w:hAnsi="Arial" w:cs="Arial"/>
          <w:b/>
          <w:szCs w:val="24"/>
        </w:rPr>
        <w:t xml:space="preserve"> CU</w:t>
      </w:r>
      <w:r w:rsidR="00F46BB0" w:rsidRPr="00F46BB0">
        <w:rPr>
          <w:rFonts w:ascii="Arial" w:hAnsi="Arial" w:cs="Arial"/>
          <w:b/>
          <w:szCs w:val="24"/>
        </w:rPr>
        <w:t>]</w:t>
      </w:r>
      <w:r w:rsidR="00127006" w:rsidRPr="00A32BD8">
        <w:rPr>
          <w:rFonts w:ascii="Arial" w:hAnsi="Arial" w:cs="Arial"/>
          <w:szCs w:val="24"/>
        </w:rPr>
        <w:t>.</w:t>
      </w:r>
      <w:r>
        <w:rPr>
          <w:rFonts w:ascii="Arial" w:hAnsi="Arial" w:cs="Arial"/>
          <w:szCs w:val="24"/>
        </w:rPr>
        <w:t xml:space="preserve"> </w:t>
      </w:r>
      <w:r>
        <w:rPr>
          <w:rFonts w:ascii="Arial" w:hAnsi="Arial" w:cs="Arial"/>
          <w:color w:val="FF0000"/>
          <w:szCs w:val="24"/>
        </w:rPr>
        <w:t xml:space="preserve">Add the same volume of 70% ethanol before centrifuging </w:t>
      </w:r>
      <w:r>
        <w:rPr>
          <w:rFonts w:ascii="Arial" w:hAnsi="Arial" w:cs="Arial"/>
          <w:b/>
          <w:color w:val="FF0000"/>
          <w:szCs w:val="24"/>
        </w:rPr>
        <w:t>[3.6.3].</w:t>
      </w:r>
    </w:p>
    <w:p w:rsidR="00F46BB0" w:rsidRPr="00F46BB0" w:rsidRDefault="00F46BB0" w:rsidP="00F46BB0">
      <w:pPr>
        <w:numPr>
          <w:ilvl w:val="2"/>
          <w:numId w:val="12"/>
        </w:numPr>
        <w:spacing w:before="240"/>
        <w:outlineLvl w:val="0"/>
        <w:rPr>
          <w:rFonts w:ascii="Helvetica" w:hAnsi="Helvetica" w:cs="Arial"/>
          <w:b/>
          <w:szCs w:val="24"/>
        </w:rPr>
      </w:pPr>
      <w:r>
        <w:rPr>
          <w:rFonts w:ascii="Arial" w:hAnsi="Arial" w:cs="Arial"/>
          <w:szCs w:val="24"/>
        </w:rPr>
        <w:t>Talent adds the colloids, drop-wise to the sulfur solution under stirring.</w:t>
      </w:r>
    </w:p>
    <w:p w:rsidR="00F46BB0" w:rsidRPr="00FD5664" w:rsidRDefault="00FD5664" w:rsidP="00F46BB0">
      <w:pPr>
        <w:numPr>
          <w:ilvl w:val="2"/>
          <w:numId w:val="12"/>
        </w:numPr>
        <w:spacing w:before="240"/>
        <w:outlineLvl w:val="0"/>
        <w:rPr>
          <w:rFonts w:ascii="Helvetica" w:hAnsi="Helvetica" w:cs="Arial"/>
          <w:b/>
          <w:szCs w:val="24"/>
        </w:rPr>
      </w:pPr>
      <w:r w:rsidRPr="00FD5664">
        <w:rPr>
          <w:rFonts w:ascii="Arial" w:hAnsi="Arial" w:cs="Arial"/>
          <w:szCs w:val="24"/>
          <w:highlight w:val="green"/>
        </w:rPr>
        <w:t>[combined with 3.6.1]</w:t>
      </w:r>
      <w:r>
        <w:rPr>
          <w:rFonts w:ascii="Arial" w:hAnsi="Arial" w:cs="Arial"/>
          <w:szCs w:val="24"/>
        </w:rPr>
        <w:t xml:space="preserve"> </w:t>
      </w:r>
      <w:r w:rsidR="00F46BB0">
        <w:rPr>
          <w:rFonts w:ascii="Arial" w:hAnsi="Arial" w:cs="Arial"/>
          <w:szCs w:val="24"/>
        </w:rPr>
        <w:t>Solution as it turns color as the sulfurization goes to completion.</w:t>
      </w:r>
    </w:p>
    <w:p w:rsidR="00FD5664" w:rsidRPr="00FD5664" w:rsidRDefault="00FD5664" w:rsidP="00F46BB0">
      <w:pPr>
        <w:numPr>
          <w:ilvl w:val="2"/>
          <w:numId w:val="12"/>
        </w:numPr>
        <w:spacing w:before="240"/>
        <w:outlineLvl w:val="0"/>
        <w:rPr>
          <w:rFonts w:ascii="Helvetica" w:hAnsi="Helvetica" w:cs="Arial"/>
          <w:b/>
          <w:szCs w:val="24"/>
          <w:highlight w:val="green"/>
        </w:rPr>
      </w:pPr>
      <w:r w:rsidRPr="00FD5664">
        <w:rPr>
          <w:rFonts w:ascii="Arial" w:hAnsi="Arial" w:cs="Arial"/>
          <w:szCs w:val="24"/>
          <w:highlight w:val="green"/>
        </w:rPr>
        <w:t>Added</w:t>
      </w:r>
    </w:p>
    <w:p w:rsidR="00F46BB0" w:rsidRPr="00F46BB0" w:rsidRDefault="00127006" w:rsidP="00127006">
      <w:pPr>
        <w:numPr>
          <w:ilvl w:val="1"/>
          <w:numId w:val="12"/>
        </w:numPr>
        <w:spacing w:before="240"/>
        <w:outlineLvl w:val="0"/>
        <w:rPr>
          <w:rFonts w:ascii="Helvetica" w:hAnsi="Helvetica" w:cs="Arial"/>
          <w:b/>
          <w:szCs w:val="24"/>
        </w:rPr>
      </w:pPr>
      <w:r w:rsidRPr="00A32BD8">
        <w:rPr>
          <w:rFonts w:ascii="Arial" w:hAnsi="Arial" w:cs="Arial"/>
          <w:szCs w:val="24"/>
        </w:rPr>
        <w:t xml:space="preserve">Centrifuge the colloidal solution at 4000 x g for 10 minutes after the reaction has stirred </w:t>
      </w:r>
      <w:r w:rsidR="00FD5664">
        <w:rPr>
          <w:rFonts w:ascii="Arial" w:hAnsi="Arial" w:cs="Arial"/>
          <w:szCs w:val="24"/>
        </w:rPr>
        <w:t xml:space="preserve">for </w:t>
      </w:r>
      <w:r w:rsidRPr="00A32BD8">
        <w:rPr>
          <w:rFonts w:ascii="Arial" w:hAnsi="Arial" w:cs="Arial"/>
          <w:szCs w:val="24"/>
        </w:rPr>
        <w:t>2 hours to remove the water and unreacted sulfur from the solution</w:t>
      </w:r>
      <w:r w:rsidR="00F46BB0">
        <w:rPr>
          <w:rFonts w:ascii="Arial" w:hAnsi="Arial" w:cs="Arial"/>
          <w:szCs w:val="24"/>
        </w:rPr>
        <w:t xml:space="preserve"> </w:t>
      </w:r>
      <w:r w:rsidR="00F46BB0" w:rsidRPr="00F46BB0">
        <w:rPr>
          <w:rFonts w:ascii="Arial" w:hAnsi="Arial" w:cs="Arial"/>
          <w:b/>
          <w:szCs w:val="24"/>
        </w:rPr>
        <w:t>[3.</w:t>
      </w:r>
      <w:r w:rsidR="00FB224C">
        <w:rPr>
          <w:rFonts w:ascii="Arial" w:hAnsi="Arial" w:cs="Arial"/>
          <w:b/>
          <w:szCs w:val="24"/>
        </w:rPr>
        <w:t>7</w:t>
      </w:r>
      <w:r w:rsidR="00F46BB0" w:rsidRPr="00F46BB0">
        <w:rPr>
          <w:rFonts w:ascii="Arial" w:hAnsi="Arial" w:cs="Arial"/>
          <w:b/>
          <w:szCs w:val="24"/>
        </w:rPr>
        <w:t>.1 – MED]</w:t>
      </w:r>
      <w:r w:rsidRPr="00A32BD8">
        <w:rPr>
          <w:rFonts w:ascii="Arial" w:hAnsi="Arial" w:cs="Arial"/>
          <w:szCs w:val="24"/>
        </w:rPr>
        <w:t>.</w:t>
      </w:r>
    </w:p>
    <w:p w:rsidR="00127006" w:rsidRPr="00A32BD8" w:rsidRDefault="00F46BB0" w:rsidP="00F46BB0">
      <w:pPr>
        <w:numPr>
          <w:ilvl w:val="2"/>
          <w:numId w:val="12"/>
        </w:numPr>
        <w:spacing w:before="240"/>
        <w:outlineLvl w:val="0"/>
        <w:rPr>
          <w:rFonts w:ascii="Helvetica" w:hAnsi="Helvetica" w:cs="Arial"/>
          <w:b/>
          <w:szCs w:val="24"/>
        </w:rPr>
      </w:pPr>
      <w:r>
        <w:rPr>
          <w:rFonts w:ascii="Arial" w:hAnsi="Arial" w:cs="Arial"/>
          <w:szCs w:val="24"/>
        </w:rPr>
        <w:t>Talent places the sample into the centrifuge, shuts the lid, and starts the run.</w:t>
      </w:r>
      <w:r w:rsidR="00127006" w:rsidRPr="00A32BD8">
        <w:rPr>
          <w:rFonts w:ascii="Arial" w:hAnsi="Arial" w:cs="Arial"/>
          <w:szCs w:val="24"/>
        </w:rPr>
        <w:t xml:space="preserve">  </w:t>
      </w:r>
    </w:p>
    <w:p w:rsidR="00127006" w:rsidRPr="00FD5664" w:rsidRDefault="00FD5664" w:rsidP="00127006">
      <w:pPr>
        <w:numPr>
          <w:ilvl w:val="1"/>
          <w:numId w:val="12"/>
        </w:numPr>
        <w:spacing w:before="240"/>
        <w:outlineLvl w:val="0"/>
        <w:rPr>
          <w:rFonts w:ascii="Helvetica" w:hAnsi="Helvetica" w:cs="Arial"/>
          <w:b/>
          <w:szCs w:val="24"/>
        </w:rPr>
      </w:pPr>
      <w:r w:rsidRPr="00A32BD8">
        <w:rPr>
          <w:rFonts w:ascii="Arial" w:hAnsi="Arial" w:cs="Arial"/>
          <w:szCs w:val="24"/>
        </w:rPr>
        <w:t>Excess oleylamine or oleic acid may fall out of solution and can be removed after this step by decanting the solution from the white solid</w:t>
      </w:r>
      <w:r>
        <w:rPr>
          <w:rFonts w:ascii="Arial" w:hAnsi="Arial" w:cs="Arial"/>
          <w:szCs w:val="24"/>
        </w:rPr>
        <w:t xml:space="preserve"> </w:t>
      </w:r>
      <w:r w:rsidRPr="00F46BB0">
        <w:rPr>
          <w:rFonts w:ascii="Arial" w:hAnsi="Arial" w:cs="Arial"/>
          <w:b/>
          <w:szCs w:val="24"/>
        </w:rPr>
        <w:t>[3.</w:t>
      </w:r>
      <w:r>
        <w:rPr>
          <w:rFonts w:ascii="Arial" w:hAnsi="Arial" w:cs="Arial"/>
          <w:b/>
          <w:szCs w:val="24"/>
        </w:rPr>
        <w:t>8</w:t>
      </w:r>
      <w:r w:rsidRPr="00F46BB0">
        <w:rPr>
          <w:rFonts w:ascii="Arial" w:hAnsi="Arial" w:cs="Arial"/>
          <w:b/>
          <w:szCs w:val="24"/>
        </w:rPr>
        <w:t>.</w:t>
      </w:r>
      <w:r>
        <w:rPr>
          <w:rFonts w:ascii="Arial" w:hAnsi="Arial" w:cs="Arial"/>
          <w:b/>
          <w:szCs w:val="24"/>
        </w:rPr>
        <w:t>2</w:t>
      </w:r>
      <w:r w:rsidRPr="00F46BB0">
        <w:rPr>
          <w:rFonts w:ascii="Arial" w:hAnsi="Arial" w:cs="Arial"/>
          <w:b/>
          <w:szCs w:val="24"/>
        </w:rPr>
        <w:t xml:space="preserve"> – </w:t>
      </w:r>
      <w:r>
        <w:rPr>
          <w:rFonts w:ascii="Arial" w:hAnsi="Arial" w:cs="Arial"/>
          <w:b/>
          <w:szCs w:val="24"/>
        </w:rPr>
        <w:t>CU</w:t>
      </w:r>
      <w:r w:rsidRPr="00F46BB0">
        <w:rPr>
          <w:rFonts w:ascii="Arial" w:hAnsi="Arial" w:cs="Arial"/>
          <w:b/>
          <w:szCs w:val="24"/>
        </w:rPr>
        <w:t>]</w:t>
      </w:r>
      <w:r w:rsidRPr="00A32BD8">
        <w:rPr>
          <w:rFonts w:ascii="Arial" w:hAnsi="Arial" w:cs="Arial"/>
          <w:szCs w:val="24"/>
        </w:rPr>
        <w:t>.</w:t>
      </w:r>
      <w:r>
        <w:rPr>
          <w:rFonts w:ascii="Arial" w:hAnsi="Arial" w:cs="Arial"/>
          <w:szCs w:val="24"/>
        </w:rPr>
        <w:t xml:space="preserve"> </w:t>
      </w:r>
      <w:r w:rsidR="00127006" w:rsidRPr="00A32BD8">
        <w:rPr>
          <w:rFonts w:ascii="Arial" w:hAnsi="Arial" w:cs="Arial"/>
          <w:szCs w:val="24"/>
        </w:rPr>
        <w:t>If necessary, re-disperse the nanoparticles by sonicating in a bath sonicator for 30 seconds to 1 minute in order to disperse into</w:t>
      </w:r>
      <w:r>
        <w:rPr>
          <w:rFonts w:ascii="Arial" w:hAnsi="Arial" w:cs="Arial"/>
          <w:szCs w:val="24"/>
        </w:rPr>
        <w:t xml:space="preserve"> the</w:t>
      </w:r>
      <w:r w:rsidR="00127006" w:rsidRPr="00A32BD8">
        <w:rPr>
          <w:rFonts w:ascii="Arial" w:hAnsi="Arial" w:cs="Arial"/>
          <w:szCs w:val="24"/>
        </w:rPr>
        <w:t xml:space="preserve"> toluene</w:t>
      </w:r>
      <w:r w:rsidR="00F46BB0">
        <w:rPr>
          <w:rFonts w:ascii="Arial" w:hAnsi="Arial" w:cs="Arial"/>
          <w:szCs w:val="24"/>
        </w:rPr>
        <w:t xml:space="preserve"> </w:t>
      </w:r>
      <w:r w:rsidR="00F46BB0" w:rsidRPr="00F46BB0">
        <w:rPr>
          <w:rFonts w:ascii="Arial" w:hAnsi="Arial" w:cs="Arial"/>
          <w:b/>
          <w:szCs w:val="24"/>
        </w:rPr>
        <w:t>[3.</w:t>
      </w:r>
      <w:r w:rsidR="00FB224C">
        <w:rPr>
          <w:rFonts w:ascii="Arial" w:hAnsi="Arial" w:cs="Arial"/>
          <w:b/>
          <w:szCs w:val="24"/>
        </w:rPr>
        <w:t>8</w:t>
      </w:r>
      <w:r w:rsidR="00F46BB0" w:rsidRPr="00F46BB0">
        <w:rPr>
          <w:rFonts w:ascii="Arial" w:hAnsi="Arial" w:cs="Arial"/>
          <w:b/>
          <w:szCs w:val="24"/>
        </w:rPr>
        <w:t xml:space="preserve">.1 – </w:t>
      </w:r>
      <w:r w:rsidR="00F46BB0">
        <w:rPr>
          <w:rFonts w:ascii="Arial" w:hAnsi="Arial" w:cs="Arial"/>
          <w:b/>
          <w:szCs w:val="24"/>
        </w:rPr>
        <w:t>MED</w:t>
      </w:r>
      <w:r w:rsidR="00F46BB0" w:rsidRPr="00F46BB0">
        <w:rPr>
          <w:rFonts w:ascii="Arial" w:hAnsi="Arial" w:cs="Arial"/>
          <w:b/>
          <w:szCs w:val="24"/>
        </w:rPr>
        <w:t>]</w:t>
      </w:r>
      <w:r w:rsidR="00127006" w:rsidRPr="00A32BD8">
        <w:rPr>
          <w:rFonts w:ascii="Arial" w:hAnsi="Arial" w:cs="Arial"/>
          <w:szCs w:val="24"/>
        </w:rPr>
        <w:t xml:space="preserve">.  </w:t>
      </w:r>
    </w:p>
    <w:p w:rsidR="00FD5664" w:rsidRPr="00F46BB0" w:rsidRDefault="00FD5664" w:rsidP="00FD5664">
      <w:pPr>
        <w:spacing w:before="240"/>
        <w:ind w:left="720"/>
        <w:outlineLvl w:val="0"/>
        <w:rPr>
          <w:rFonts w:ascii="Helvetica" w:hAnsi="Helvetica" w:cs="Arial"/>
          <w:b/>
          <w:szCs w:val="24"/>
        </w:rPr>
      </w:pPr>
      <w:r w:rsidRPr="00FD5664">
        <w:rPr>
          <w:rFonts w:ascii="Arial" w:hAnsi="Arial" w:cs="Arial"/>
          <w:szCs w:val="24"/>
          <w:highlight w:val="green"/>
        </w:rPr>
        <w:t>3.8.1 and 3.8.2 are reversed</w:t>
      </w:r>
    </w:p>
    <w:p w:rsidR="00FC5D45" w:rsidRPr="00FC5D45" w:rsidRDefault="00FC5D45" w:rsidP="00F46BB0">
      <w:pPr>
        <w:numPr>
          <w:ilvl w:val="2"/>
          <w:numId w:val="12"/>
        </w:numPr>
        <w:spacing w:before="240"/>
        <w:outlineLvl w:val="0"/>
        <w:rPr>
          <w:rFonts w:ascii="Helvetica" w:hAnsi="Helvetica" w:cs="Arial"/>
          <w:b/>
          <w:szCs w:val="24"/>
        </w:rPr>
      </w:pPr>
      <w:r>
        <w:rPr>
          <w:rFonts w:ascii="Arial" w:hAnsi="Arial" w:cs="Arial"/>
          <w:szCs w:val="24"/>
        </w:rPr>
        <w:t>Talent re-disperses the nanoparticles by sonicating in a bath sonicator.</w:t>
      </w:r>
    </w:p>
    <w:p w:rsidR="00F46BB0" w:rsidRPr="00A32BD8" w:rsidRDefault="00FC5D45" w:rsidP="00F46BB0">
      <w:pPr>
        <w:numPr>
          <w:ilvl w:val="2"/>
          <w:numId w:val="12"/>
        </w:numPr>
        <w:spacing w:before="240"/>
        <w:outlineLvl w:val="0"/>
        <w:rPr>
          <w:rFonts w:ascii="Helvetica" w:hAnsi="Helvetica" w:cs="Arial"/>
          <w:b/>
          <w:szCs w:val="24"/>
        </w:rPr>
      </w:pPr>
      <w:r>
        <w:rPr>
          <w:rFonts w:ascii="Arial" w:hAnsi="Arial" w:cs="Arial"/>
          <w:szCs w:val="24"/>
        </w:rPr>
        <w:t xml:space="preserve">Sample as talent decants the solution from the white solid. </w:t>
      </w:r>
    </w:p>
    <w:p w:rsidR="00127006" w:rsidRPr="00A32BD8" w:rsidRDefault="00127006" w:rsidP="00127006">
      <w:pPr>
        <w:numPr>
          <w:ilvl w:val="0"/>
          <w:numId w:val="12"/>
        </w:numPr>
        <w:spacing w:before="240"/>
        <w:outlineLvl w:val="0"/>
        <w:rPr>
          <w:rFonts w:ascii="Helvetica" w:hAnsi="Helvetica" w:cs="Arial"/>
          <w:b/>
          <w:szCs w:val="24"/>
        </w:rPr>
      </w:pPr>
      <w:r w:rsidRPr="00A32BD8">
        <w:rPr>
          <w:rFonts w:ascii="Arial" w:hAnsi="Arial" w:cs="Arial"/>
          <w:b/>
          <w:szCs w:val="24"/>
        </w:rPr>
        <w:t xml:space="preserve">Cation </w:t>
      </w:r>
      <w:r>
        <w:rPr>
          <w:rFonts w:ascii="Arial" w:hAnsi="Arial" w:cs="Arial"/>
          <w:b/>
          <w:szCs w:val="24"/>
        </w:rPr>
        <w:t>e</w:t>
      </w:r>
      <w:r w:rsidRPr="00A32BD8">
        <w:rPr>
          <w:rFonts w:ascii="Arial" w:hAnsi="Arial" w:cs="Arial"/>
          <w:b/>
          <w:szCs w:val="24"/>
        </w:rPr>
        <w:t>xchange</w:t>
      </w:r>
    </w:p>
    <w:p w:rsidR="00551941" w:rsidRPr="00551941" w:rsidRDefault="00127006" w:rsidP="00127006">
      <w:pPr>
        <w:numPr>
          <w:ilvl w:val="1"/>
          <w:numId w:val="12"/>
        </w:numPr>
        <w:spacing w:before="240"/>
        <w:outlineLvl w:val="0"/>
        <w:rPr>
          <w:rFonts w:ascii="Helvetica" w:hAnsi="Helvetica" w:cs="Arial"/>
          <w:b/>
          <w:szCs w:val="24"/>
        </w:rPr>
      </w:pPr>
      <w:r w:rsidRPr="00A32BD8">
        <w:rPr>
          <w:rFonts w:ascii="Arial" w:hAnsi="Arial" w:cs="Arial"/>
        </w:rPr>
        <w:t>Make the metal precursor by</w:t>
      </w:r>
      <w:r w:rsidRPr="00A32BD8">
        <w:rPr>
          <w:rFonts w:ascii="Arial" w:hAnsi="Arial" w:cs="Arial"/>
          <w:i/>
        </w:rPr>
        <w:t xml:space="preserve"> </w:t>
      </w:r>
      <w:r w:rsidRPr="00A32BD8">
        <w:rPr>
          <w:rFonts w:ascii="Arial" w:hAnsi="Arial" w:cs="Arial"/>
        </w:rPr>
        <w:t>dissolving the metal nitrate into 1 milliliter of methanol, to make a 0.2 Molar solution of cadmium nitrate or zinc nitrate</w:t>
      </w:r>
      <w:r w:rsidR="00551941">
        <w:rPr>
          <w:rFonts w:ascii="Arial" w:hAnsi="Arial" w:cs="Arial"/>
        </w:rPr>
        <w:t xml:space="preserve"> </w:t>
      </w:r>
      <w:r w:rsidR="00551941" w:rsidRPr="00551941">
        <w:rPr>
          <w:rFonts w:ascii="Arial" w:hAnsi="Arial" w:cs="Arial"/>
          <w:b/>
        </w:rPr>
        <w:t>[4.1.1 – MED]</w:t>
      </w:r>
      <w:r w:rsidRPr="00A32BD8">
        <w:rPr>
          <w:rFonts w:ascii="Arial" w:hAnsi="Arial" w:cs="Arial"/>
        </w:rPr>
        <w:t>.</w:t>
      </w:r>
    </w:p>
    <w:p w:rsidR="00127006" w:rsidRPr="00A32BD8" w:rsidRDefault="00551941" w:rsidP="00551941">
      <w:pPr>
        <w:numPr>
          <w:ilvl w:val="2"/>
          <w:numId w:val="12"/>
        </w:numPr>
        <w:spacing w:before="240"/>
        <w:outlineLvl w:val="0"/>
        <w:rPr>
          <w:rFonts w:ascii="Helvetica" w:hAnsi="Helvetica" w:cs="Arial"/>
          <w:b/>
          <w:szCs w:val="24"/>
        </w:rPr>
      </w:pPr>
      <w:r>
        <w:rPr>
          <w:rFonts w:ascii="Arial" w:hAnsi="Arial" w:cs="Arial"/>
        </w:rPr>
        <w:t>Talent makes the metal precursor by dissolving a metal nitrate into 1 mL of methanol.  Use labeled containers.</w:t>
      </w:r>
    </w:p>
    <w:p w:rsidR="00B31B77" w:rsidRPr="00B31B77" w:rsidRDefault="00127006" w:rsidP="00127006">
      <w:pPr>
        <w:numPr>
          <w:ilvl w:val="1"/>
          <w:numId w:val="12"/>
        </w:numPr>
        <w:spacing w:before="240"/>
        <w:outlineLvl w:val="0"/>
        <w:rPr>
          <w:rFonts w:ascii="Helvetica" w:hAnsi="Helvetica" w:cs="Arial"/>
          <w:b/>
          <w:szCs w:val="24"/>
        </w:rPr>
      </w:pPr>
      <w:r w:rsidRPr="00A32BD8">
        <w:rPr>
          <w:rFonts w:ascii="Arial" w:hAnsi="Arial" w:cs="Arial"/>
          <w:szCs w:val="24"/>
        </w:rPr>
        <w:t xml:space="preserve">Mix the metal solution with the silver sulfide-shelled nanoparticles in a 1 to 1 molar ratio with the silver </w:t>
      </w:r>
      <w:r w:rsidR="00B31B77" w:rsidRPr="00B31B77">
        <w:rPr>
          <w:rFonts w:ascii="Arial" w:hAnsi="Arial" w:cs="Arial"/>
          <w:b/>
          <w:szCs w:val="24"/>
        </w:rPr>
        <w:t>[4.2.1 – CU]</w:t>
      </w:r>
      <w:r w:rsidR="00B31B77">
        <w:rPr>
          <w:rFonts w:ascii="Arial" w:hAnsi="Arial" w:cs="Arial"/>
          <w:szCs w:val="24"/>
        </w:rPr>
        <w:t>.</w:t>
      </w:r>
      <w:r w:rsidRPr="00A32BD8">
        <w:rPr>
          <w:rFonts w:ascii="Arial" w:hAnsi="Arial" w:cs="Arial"/>
          <w:szCs w:val="24"/>
        </w:rPr>
        <w:t xml:space="preserve">  Heat to 50</w:t>
      </w:r>
      <w:r w:rsidRPr="00A32BD8">
        <w:rPr>
          <w:rFonts w:ascii="Arial" w:hAnsi="Arial" w:cs="Arial"/>
          <w:szCs w:val="24"/>
          <w:vertAlign w:val="superscript"/>
        </w:rPr>
        <w:t xml:space="preserve"> </w:t>
      </w:r>
      <w:r w:rsidRPr="00A32BD8">
        <w:rPr>
          <w:rFonts w:ascii="Arial" w:hAnsi="Arial" w:cs="Arial"/>
          <w:szCs w:val="24"/>
        </w:rPr>
        <w:t>degrees Celsius for cadmium shell and 65 degrees Celsius for zinc shells under a nitrogen atmosphere</w:t>
      </w:r>
      <w:r w:rsidR="004322B7">
        <w:rPr>
          <w:rFonts w:ascii="Arial" w:hAnsi="Arial" w:cs="Arial"/>
          <w:szCs w:val="24"/>
        </w:rPr>
        <w:t xml:space="preserve"> </w:t>
      </w:r>
      <w:r w:rsidR="004322B7" w:rsidRPr="004322B7">
        <w:rPr>
          <w:rFonts w:ascii="Arial" w:hAnsi="Arial" w:cs="Arial"/>
          <w:b/>
          <w:szCs w:val="24"/>
        </w:rPr>
        <w:t>[4.2.2 – MED-over the shoulder]</w:t>
      </w:r>
      <w:r w:rsidRPr="00A32BD8">
        <w:rPr>
          <w:rFonts w:ascii="Arial" w:hAnsi="Arial" w:cs="Arial"/>
          <w:szCs w:val="24"/>
        </w:rPr>
        <w:t>.</w:t>
      </w:r>
    </w:p>
    <w:p w:rsidR="00127006" w:rsidRPr="004322B7" w:rsidRDefault="004322B7" w:rsidP="00B31B77">
      <w:pPr>
        <w:numPr>
          <w:ilvl w:val="2"/>
          <w:numId w:val="12"/>
        </w:numPr>
        <w:spacing w:before="240"/>
        <w:outlineLvl w:val="0"/>
        <w:rPr>
          <w:rFonts w:ascii="Helvetica" w:hAnsi="Helvetica" w:cs="Arial"/>
          <w:b/>
          <w:szCs w:val="24"/>
        </w:rPr>
      </w:pPr>
      <w:r>
        <w:rPr>
          <w:rFonts w:ascii="Arial" w:hAnsi="Arial" w:cs="Arial"/>
          <w:szCs w:val="24"/>
        </w:rPr>
        <w:t>Solutions as t</w:t>
      </w:r>
      <w:r w:rsidR="00B31B77">
        <w:rPr>
          <w:rFonts w:ascii="Arial" w:hAnsi="Arial" w:cs="Arial"/>
          <w:szCs w:val="24"/>
        </w:rPr>
        <w:t xml:space="preserve">alent mixes the metal solution with the silver sulfide-shelled nanoparticles in a 1:1 molar ratio with the silver.  </w:t>
      </w:r>
    </w:p>
    <w:p w:rsidR="004322B7" w:rsidRPr="00A32BD8" w:rsidRDefault="004322B7" w:rsidP="00B31B77">
      <w:pPr>
        <w:numPr>
          <w:ilvl w:val="2"/>
          <w:numId w:val="12"/>
        </w:numPr>
        <w:spacing w:before="240"/>
        <w:outlineLvl w:val="0"/>
        <w:rPr>
          <w:rFonts w:ascii="Helvetica" w:hAnsi="Helvetica" w:cs="Arial"/>
          <w:b/>
          <w:szCs w:val="24"/>
        </w:rPr>
      </w:pPr>
      <w:r>
        <w:rPr>
          <w:rFonts w:ascii="Arial" w:hAnsi="Arial" w:cs="Arial"/>
          <w:szCs w:val="24"/>
        </w:rPr>
        <w:t xml:space="preserve">Talent heats the 2 solutions to the appropriate </w:t>
      </w:r>
      <w:r w:rsidR="00533341">
        <w:rPr>
          <w:rFonts w:ascii="Arial" w:hAnsi="Arial" w:cs="Arial"/>
          <w:szCs w:val="24"/>
        </w:rPr>
        <w:t>temperature</w:t>
      </w:r>
      <w:r>
        <w:rPr>
          <w:rFonts w:ascii="Arial" w:hAnsi="Arial" w:cs="Arial"/>
          <w:szCs w:val="24"/>
        </w:rPr>
        <w:t>.</w:t>
      </w:r>
    </w:p>
    <w:p w:rsidR="00127006" w:rsidRPr="004322B7" w:rsidRDefault="004322B7" w:rsidP="00127006">
      <w:pPr>
        <w:numPr>
          <w:ilvl w:val="1"/>
          <w:numId w:val="12"/>
        </w:numPr>
        <w:spacing w:before="240"/>
        <w:outlineLvl w:val="0"/>
        <w:rPr>
          <w:rFonts w:ascii="Helvetica" w:hAnsi="Helvetica" w:cs="Arial"/>
          <w:b/>
          <w:szCs w:val="24"/>
        </w:rPr>
      </w:pPr>
      <w:r>
        <w:rPr>
          <w:rFonts w:ascii="Arial" w:hAnsi="Arial" w:cs="Arial"/>
          <w:szCs w:val="24"/>
        </w:rPr>
        <w:t>Next, a</w:t>
      </w:r>
      <w:r w:rsidR="00127006" w:rsidRPr="00A32BD8">
        <w:rPr>
          <w:rFonts w:ascii="Arial" w:hAnsi="Arial" w:cs="Arial"/>
          <w:szCs w:val="24"/>
        </w:rPr>
        <w:t>dd tri-butyl phosphine in a 500 to 1 molar ratio to the metal precursor</w:t>
      </w:r>
      <w:r>
        <w:rPr>
          <w:rFonts w:ascii="Arial" w:hAnsi="Arial" w:cs="Arial"/>
          <w:szCs w:val="24"/>
        </w:rPr>
        <w:t xml:space="preserve"> </w:t>
      </w:r>
      <w:r w:rsidRPr="004322B7">
        <w:rPr>
          <w:rFonts w:ascii="Arial" w:hAnsi="Arial" w:cs="Arial"/>
          <w:b/>
          <w:szCs w:val="24"/>
        </w:rPr>
        <w:t>[4.3.1 – MED-over the shoulder</w:t>
      </w:r>
      <w:r w:rsidR="00FD5664">
        <w:rPr>
          <w:rFonts w:ascii="Arial" w:hAnsi="Arial" w:cs="Arial"/>
          <w:b/>
          <w:color w:val="FF0000"/>
          <w:szCs w:val="24"/>
        </w:rPr>
        <w:t xml:space="preserve"> - TXT</w:t>
      </w:r>
      <w:r w:rsidRPr="004322B7">
        <w:rPr>
          <w:rFonts w:ascii="Arial" w:hAnsi="Arial" w:cs="Arial"/>
          <w:b/>
          <w:szCs w:val="24"/>
        </w:rPr>
        <w:t>]</w:t>
      </w:r>
      <w:r w:rsidR="00127006" w:rsidRPr="00A32BD8">
        <w:rPr>
          <w:rFonts w:ascii="Arial" w:hAnsi="Arial" w:cs="Arial"/>
          <w:szCs w:val="24"/>
        </w:rPr>
        <w:t xml:space="preserve">.  </w:t>
      </w:r>
      <w:r w:rsidRPr="00FD5664">
        <w:rPr>
          <w:rFonts w:ascii="Arial" w:hAnsi="Arial" w:cs="Arial"/>
          <w:b/>
          <w:strike/>
          <w:szCs w:val="24"/>
        </w:rPr>
        <w:t>[4.3.2 – CU – TXT]</w:t>
      </w:r>
      <w:r w:rsidR="00127006" w:rsidRPr="00FD5664">
        <w:rPr>
          <w:rFonts w:ascii="Arial" w:hAnsi="Arial" w:cs="Arial"/>
          <w:strike/>
          <w:szCs w:val="24"/>
        </w:rPr>
        <w:t>.</w:t>
      </w:r>
    </w:p>
    <w:p w:rsidR="004322B7" w:rsidRPr="004322B7" w:rsidRDefault="004322B7" w:rsidP="004322B7">
      <w:pPr>
        <w:numPr>
          <w:ilvl w:val="2"/>
          <w:numId w:val="12"/>
        </w:numPr>
        <w:spacing w:before="240"/>
        <w:outlineLvl w:val="0"/>
        <w:rPr>
          <w:rFonts w:ascii="Helvetica" w:hAnsi="Helvetica" w:cs="Arial"/>
          <w:b/>
          <w:szCs w:val="24"/>
        </w:rPr>
      </w:pPr>
      <w:r>
        <w:rPr>
          <w:rFonts w:ascii="Arial" w:hAnsi="Arial" w:cs="Arial"/>
          <w:szCs w:val="24"/>
        </w:rPr>
        <w:t xml:space="preserve">Talent adds </w:t>
      </w:r>
      <w:r w:rsidRPr="00A32BD8">
        <w:rPr>
          <w:rFonts w:ascii="Arial" w:hAnsi="Arial" w:cs="Arial"/>
          <w:szCs w:val="24"/>
        </w:rPr>
        <w:t>tri-butyl phosphine</w:t>
      </w:r>
      <w:r>
        <w:rPr>
          <w:rFonts w:ascii="Arial" w:hAnsi="Arial" w:cs="Arial"/>
          <w:szCs w:val="24"/>
        </w:rPr>
        <w:t xml:space="preserve"> to the Cadmium solution.  Use labeled containers.</w:t>
      </w:r>
      <w:r w:rsidR="00FD5664" w:rsidRPr="00FD5664">
        <w:rPr>
          <w:rFonts w:ascii="Arial" w:hAnsi="Arial" w:cs="Arial"/>
          <w:szCs w:val="24"/>
        </w:rPr>
        <w:t xml:space="preserve"> </w:t>
      </w:r>
      <w:r w:rsidR="00FD5664" w:rsidRPr="00FD5664">
        <w:rPr>
          <w:rFonts w:ascii="Arial" w:hAnsi="Arial" w:cs="Arial"/>
          <w:color w:val="FF0000"/>
          <w:szCs w:val="24"/>
        </w:rPr>
        <w:t>TEXT Overlay:  2 hrs for Cadmium, 20 hrs for Zinc</w:t>
      </w:r>
    </w:p>
    <w:p w:rsidR="004322B7" w:rsidRPr="00FD5664" w:rsidRDefault="004322B7" w:rsidP="004322B7">
      <w:pPr>
        <w:numPr>
          <w:ilvl w:val="2"/>
          <w:numId w:val="12"/>
        </w:numPr>
        <w:spacing w:before="240"/>
        <w:outlineLvl w:val="0"/>
        <w:rPr>
          <w:rFonts w:ascii="Helvetica" w:hAnsi="Helvetica" w:cs="Arial"/>
          <w:b/>
          <w:strike/>
          <w:szCs w:val="24"/>
        </w:rPr>
      </w:pPr>
      <w:r w:rsidRPr="00FD5664">
        <w:rPr>
          <w:rFonts w:ascii="Arial" w:hAnsi="Arial" w:cs="Arial"/>
          <w:strike/>
          <w:szCs w:val="24"/>
        </w:rPr>
        <w:t xml:space="preserve">Solutions as talent adds tri-butyl phosphine to the Zinc solution.  Use labeled containers.  </w:t>
      </w:r>
    </w:p>
    <w:p w:rsidR="00127006" w:rsidRPr="00826443" w:rsidRDefault="00127006" w:rsidP="00127006">
      <w:pPr>
        <w:numPr>
          <w:ilvl w:val="1"/>
          <w:numId w:val="12"/>
        </w:numPr>
        <w:spacing w:before="240"/>
        <w:outlineLvl w:val="0"/>
        <w:rPr>
          <w:rFonts w:ascii="Helvetica" w:hAnsi="Helvetica" w:cs="Arial"/>
          <w:b/>
          <w:szCs w:val="24"/>
        </w:rPr>
      </w:pPr>
      <w:r w:rsidRPr="00A32BD8">
        <w:rPr>
          <w:rFonts w:ascii="Arial" w:hAnsi="Arial" w:cs="Arial"/>
          <w:szCs w:val="24"/>
        </w:rPr>
        <w:t>Purify via centrifugation at 21,130 x g for 10 minutes in order to remove any isolated cadmium sulfide or zinc sulfide nanoparticles which may have been formed</w:t>
      </w:r>
      <w:r w:rsidR="00826443">
        <w:rPr>
          <w:rFonts w:ascii="Arial" w:hAnsi="Arial" w:cs="Arial"/>
          <w:szCs w:val="24"/>
        </w:rPr>
        <w:t xml:space="preserve"> </w:t>
      </w:r>
      <w:r w:rsidR="00826443" w:rsidRPr="00826443">
        <w:rPr>
          <w:rFonts w:ascii="Arial" w:hAnsi="Arial" w:cs="Arial"/>
          <w:b/>
          <w:szCs w:val="24"/>
        </w:rPr>
        <w:t>[4.4.1 – MED –over the shoulder]</w:t>
      </w:r>
      <w:r w:rsidRPr="00A32BD8">
        <w:rPr>
          <w:rFonts w:ascii="Arial" w:hAnsi="Arial" w:cs="Arial"/>
          <w:szCs w:val="24"/>
        </w:rPr>
        <w:t>. Disperse the pelleted nanoparticles into a clean nonpolar solvent such as hexanes, toluene, or chloroform</w:t>
      </w:r>
      <w:r w:rsidR="00826443">
        <w:rPr>
          <w:rFonts w:ascii="Arial" w:hAnsi="Arial" w:cs="Arial"/>
          <w:szCs w:val="24"/>
        </w:rPr>
        <w:t xml:space="preserve"> </w:t>
      </w:r>
      <w:r w:rsidR="00826443">
        <w:rPr>
          <w:rFonts w:ascii="Arial" w:hAnsi="Arial" w:cs="Arial"/>
          <w:b/>
          <w:szCs w:val="24"/>
        </w:rPr>
        <w:t>[4.4.2 – CU</w:t>
      </w:r>
      <w:r w:rsidR="00826443" w:rsidRPr="00826443">
        <w:rPr>
          <w:rFonts w:ascii="Arial" w:hAnsi="Arial" w:cs="Arial"/>
          <w:b/>
          <w:szCs w:val="24"/>
        </w:rPr>
        <w:t>]</w:t>
      </w:r>
      <w:r w:rsidRPr="00A32BD8">
        <w:rPr>
          <w:rFonts w:ascii="Arial" w:hAnsi="Arial" w:cs="Arial"/>
          <w:szCs w:val="24"/>
        </w:rPr>
        <w:t>.</w:t>
      </w:r>
    </w:p>
    <w:p w:rsidR="00826443" w:rsidRPr="00826443" w:rsidRDefault="00826443" w:rsidP="00826443">
      <w:pPr>
        <w:numPr>
          <w:ilvl w:val="2"/>
          <w:numId w:val="12"/>
        </w:numPr>
        <w:spacing w:before="240"/>
        <w:outlineLvl w:val="0"/>
        <w:rPr>
          <w:rFonts w:ascii="Helvetica" w:hAnsi="Helvetica" w:cs="Arial"/>
          <w:b/>
          <w:szCs w:val="24"/>
        </w:rPr>
      </w:pPr>
      <w:r>
        <w:rPr>
          <w:rFonts w:ascii="Arial" w:hAnsi="Arial" w:cs="Arial"/>
          <w:szCs w:val="24"/>
        </w:rPr>
        <w:t>Talent places the samples into the centrifuge, shuts lid and starts run.</w:t>
      </w:r>
    </w:p>
    <w:p w:rsidR="00F21D5A" w:rsidRPr="00F21D5A" w:rsidRDefault="00826443" w:rsidP="00F21D5A">
      <w:pPr>
        <w:numPr>
          <w:ilvl w:val="2"/>
          <w:numId w:val="12"/>
        </w:numPr>
        <w:spacing w:before="240"/>
        <w:outlineLvl w:val="0"/>
        <w:rPr>
          <w:rFonts w:ascii="Helvetica" w:hAnsi="Helvetica" w:cs="Arial"/>
          <w:b/>
          <w:szCs w:val="24"/>
        </w:rPr>
      </w:pPr>
      <w:r>
        <w:rPr>
          <w:rFonts w:ascii="Arial" w:hAnsi="Arial" w:cs="Arial"/>
          <w:szCs w:val="24"/>
        </w:rPr>
        <w:t>Sample as talent disperses the pelleted nanoparticles into a clean nonpolar solvent</w:t>
      </w:r>
      <w:r w:rsidR="00F21D5A">
        <w:rPr>
          <w:rFonts w:ascii="Arial" w:hAnsi="Arial" w:cs="Arial"/>
          <w:szCs w:val="24"/>
        </w:rPr>
        <w:t>.</w:t>
      </w:r>
    </w:p>
    <w:p w:rsidR="00F21D5A" w:rsidRDefault="00127006" w:rsidP="00F21D5A">
      <w:pPr>
        <w:numPr>
          <w:ilvl w:val="0"/>
          <w:numId w:val="12"/>
        </w:numPr>
        <w:spacing w:before="240"/>
        <w:outlineLvl w:val="0"/>
        <w:rPr>
          <w:rFonts w:ascii="Helvetica" w:hAnsi="Helvetica" w:cs="Arial"/>
          <w:b/>
          <w:szCs w:val="24"/>
        </w:rPr>
      </w:pPr>
      <w:r w:rsidRPr="00F21D5A">
        <w:rPr>
          <w:rFonts w:ascii="Helvetica" w:hAnsi="Helvetica" w:cs="Arial"/>
          <w:b/>
          <w:szCs w:val="24"/>
        </w:rPr>
        <w:t>Results:</w:t>
      </w:r>
      <w:r w:rsidRPr="00F21D5A">
        <w:rPr>
          <w:rFonts w:ascii="Helvetica" w:hAnsi="Helvetica"/>
          <w:szCs w:val="24"/>
        </w:rPr>
        <w:t xml:space="preserve"> </w:t>
      </w:r>
      <w:r w:rsidR="00FB224C" w:rsidRPr="00F21D5A">
        <w:rPr>
          <w:rFonts w:ascii="Helvetica" w:hAnsi="Helvetica"/>
          <w:b/>
          <w:szCs w:val="24"/>
          <w:lang w:eastAsia="zh-TW"/>
        </w:rPr>
        <w:t>Characterization for each stage of shell growth</w:t>
      </w:r>
    </w:p>
    <w:p w:rsidR="00F21D5A" w:rsidRDefault="00F478E4" w:rsidP="00F21D5A">
      <w:pPr>
        <w:numPr>
          <w:ilvl w:val="1"/>
          <w:numId w:val="12"/>
        </w:numPr>
        <w:spacing w:before="240"/>
        <w:outlineLvl w:val="0"/>
        <w:rPr>
          <w:rFonts w:ascii="Helvetica" w:hAnsi="Helvetica" w:cs="Arial"/>
          <w:b/>
          <w:szCs w:val="24"/>
        </w:rPr>
      </w:pPr>
      <w:r w:rsidRPr="00F21D5A">
        <w:rPr>
          <w:rFonts w:ascii="Arial" w:hAnsi="Arial" w:cs="Arial"/>
          <w:szCs w:val="24"/>
        </w:rPr>
        <w:t xml:space="preserve">Shown here are </w:t>
      </w:r>
      <w:r w:rsidR="00CD4A39">
        <w:rPr>
          <w:rFonts w:ascii="Arial" w:hAnsi="Arial" w:cs="Arial"/>
          <w:color w:val="222222"/>
          <w:shd w:val="clear" w:color="auto" w:fill="FFFFFF"/>
        </w:rPr>
        <w:t>transmission electron microscopy</w:t>
      </w:r>
      <w:r w:rsidR="00CD4A39">
        <w:rPr>
          <w:rFonts w:ascii="Arial" w:hAnsi="Arial" w:cs="Arial"/>
          <w:szCs w:val="24"/>
        </w:rPr>
        <w:t xml:space="preserve">, or </w:t>
      </w:r>
      <w:r w:rsidR="00FB224C" w:rsidRPr="00F21D5A">
        <w:rPr>
          <w:rFonts w:ascii="Arial" w:hAnsi="Arial" w:cs="Arial"/>
          <w:szCs w:val="24"/>
        </w:rPr>
        <w:t>TEM</w:t>
      </w:r>
      <w:r w:rsidR="00CD4A39">
        <w:rPr>
          <w:rFonts w:ascii="Arial" w:hAnsi="Arial" w:cs="Arial"/>
          <w:szCs w:val="24"/>
        </w:rPr>
        <w:t>,</w:t>
      </w:r>
      <w:r w:rsidR="00FB224C" w:rsidRPr="00F21D5A">
        <w:rPr>
          <w:rFonts w:ascii="Arial" w:hAnsi="Arial" w:cs="Arial"/>
          <w:szCs w:val="24"/>
        </w:rPr>
        <w:t xml:space="preserve"> images of gold nanoparticles synthesized with CTAC as the surfactant. </w:t>
      </w:r>
      <w:r w:rsidRPr="00F21D5A">
        <w:rPr>
          <w:rFonts w:ascii="Arial" w:hAnsi="Arial" w:cs="Arial"/>
          <w:szCs w:val="24"/>
        </w:rPr>
        <w:t xml:space="preserve"> </w:t>
      </w:r>
      <w:r w:rsidR="00FB224C" w:rsidRPr="00F21D5A">
        <w:rPr>
          <w:rFonts w:ascii="Arial" w:hAnsi="Arial" w:cs="Arial"/>
          <w:szCs w:val="24"/>
        </w:rPr>
        <w:t>The nanoparticles were single crystalline with a 16 n</w:t>
      </w:r>
      <w:r w:rsidRPr="00F21D5A">
        <w:rPr>
          <w:rFonts w:ascii="Arial" w:hAnsi="Arial" w:cs="Arial"/>
          <w:szCs w:val="24"/>
        </w:rPr>
        <w:t>ano</w:t>
      </w:r>
      <w:r w:rsidR="00FB224C" w:rsidRPr="00F21D5A">
        <w:rPr>
          <w:rFonts w:ascii="Arial" w:hAnsi="Arial" w:cs="Arial"/>
          <w:szCs w:val="24"/>
        </w:rPr>
        <w:t>m</w:t>
      </w:r>
      <w:r w:rsidRPr="00F21D5A">
        <w:rPr>
          <w:rFonts w:ascii="Arial" w:hAnsi="Arial" w:cs="Arial"/>
          <w:szCs w:val="24"/>
        </w:rPr>
        <w:t>eter</w:t>
      </w:r>
      <w:r w:rsidR="00FB224C" w:rsidRPr="00F21D5A">
        <w:rPr>
          <w:rFonts w:ascii="Arial" w:hAnsi="Arial" w:cs="Arial"/>
          <w:szCs w:val="24"/>
        </w:rPr>
        <w:t xml:space="preserve"> diameter and </w:t>
      </w:r>
      <w:r w:rsidR="00CD4A39">
        <w:rPr>
          <w:rFonts w:ascii="Arial" w:hAnsi="Arial" w:cs="Arial"/>
          <w:szCs w:val="24"/>
        </w:rPr>
        <w:t xml:space="preserve">a </w:t>
      </w:r>
      <w:r w:rsidR="00FB224C" w:rsidRPr="00F21D5A">
        <w:rPr>
          <w:rFonts w:ascii="Arial" w:hAnsi="Arial" w:cs="Arial"/>
          <w:szCs w:val="24"/>
        </w:rPr>
        <w:t>standard deviation of 0.4 n</w:t>
      </w:r>
      <w:r w:rsidRPr="00F21D5A">
        <w:rPr>
          <w:rFonts w:ascii="Arial" w:hAnsi="Arial" w:cs="Arial"/>
          <w:szCs w:val="24"/>
        </w:rPr>
        <w:t>ano</w:t>
      </w:r>
      <w:r w:rsidR="00FB224C" w:rsidRPr="00F21D5A">
        <w:rPr>
          <w:rFonts w:ascii="Arial" w:hAnsi="Arial" w:cs="Arial"/>
          <w:szCs w:val="24"/>
        </w:rPr>
        <w:t>m</w:t>
      </w:r>
      <w:r w:rsidRPr="00F21D5A">
        <w:rPr>
          <w:rFonts w:ascii="Arial" w:hAnsi="Arial" w:cs="Arial"/>
          <w:szCs w:val="24"/>
        </w:rPr>
        <w:t xml:space="preserve">eters </w:t>
      </w:r>
      <w:r w:rsidRPr="00F21D5A">
        <w:rPr>
          <w:rFonts w:ascii="Arial" w:hAnsi="Arial" w:cs="Arial"/>
          <w:b/>
          <w:szCs w:val="24"/>
        </w:rPr>
        <w:t>[5.1.1 – LM]</w:t>
      </w:r>
      <w:r w:rsidR="00FB224C" w:rsidRPr="00F21D5A">
        <w:rPr>
          <w:rFonts w:ascii="Arial" w:hAnsi="Arial" w:cs="Arial"/>
          <w:szCs w:val="24"/>
        </w:rPr>
        <w:t>.</w:t>
      </w:r>
    </w:p>
    <w:p w:rsidR="00F21D5A" w:rsidRDefault="00F478E4" w:rsidP="00F21D5A">
      <w:pPr>
        <w:numPr>
          <w:ilvl w:val="2"/>
          <w:numId w:val="12"/>
        </w:numPr>
        <w:spacing w:before="240"/>
        <w:outlineLvl w:val="0"/>
        <w:rPr>
          <w:rFonts w:ascii="Helvetica" w:hAnsi="Helvetica" w:cs="Arial"/>
          <w:b/>
          <w:szCs w:val="24"/>
        </w:rPr>
      </w:pPr>
      <w:r w:rsidRPr="00F21D5A">
        <w:rPr>
          <w:rFonts w:ascii="Arial" w:hAnsi="Arial" w:cs="Arial"/>
          <w:szCs w:val="24"/>
        </w:rPr>
        <w:t>53383_Jones_figure5</w:t>
      </w:r>
    </w:p>
    <w:p w:rsidR="00F21D5A" w:rsidRDefault="00F478E4" w:rsidP="00F21D5A">
      <w:pPr>
        <w:numPr>
          <w:ilvl w:val="1"/>
          <w:numId w:val="12"/>
        </w:numPr>
        <w:spacing w:before="240"/>
        <w:outlineLvl w:val="0"/>
        <w:rPr>
          <w:rFonts w:ascii="Helvetica" w:hAnsi="Helvetica" w:cs="Arial"/>
          <w:b/>
          <w:szCs w:val="24"/>
        </w:rPr>
      </w:pPr>
      <w:r w:rsidRPr="00F21D5A">
        <w:rPr>
          <w:rFonts w:ascii="Arial" w:hAnsi="Arial" w:cs="Arial"/>
          <w:szCs w:val="24"/>
          <w:lang w:eastAsia="zh-TW"/>
        </w:rPr>
        <w:t xml:space="preserve">The thickness of the silver shell can be monitored through </w:t>
      </w:r>
      <w:r w:rsidR="00CD4A39">
        <w:rPr>
          <w:rFonts w:ascii="Arial" w:hAnsi="Arial" w:cs="Arial"/>
          <w:szCs w:val="24"/>
          <w:lang w:eastAsia="zh-TW"/>
        </w:rPr>
        <w:t xml:space="preserve">Ultraviolet-visible </w:t>
      </w:r>
      <w:r w:rsidRPr="00F21D5A">
        <w:rPr>
          <w:rFonts w:ascii="Arial" w:hAnsi="Arial" w:cs="Arial"/>
          <w:szCs w:val="24"/>
          <w:lang w:eastAsia="zh-TW"/>
        </w:rPr>
        <w:t xml:space="preserve">absorption spectroscopy. </w:t>
      </w:r>
      <w:r w:rsidR="00CD4A39">
        <w:rPr>
          <w:rFonts w:ascii="Arial" w:hAnsi="Arial" w:cs="Arial"/>
          <w:szCs w:val="24"/>
          <w:lang w:eastAsia="zh-TW"/>
        </w:rPr>
        <w:t xml:space="preserve"> In this figure, </w:t>
      </w:r>
      <w:r w:rsidR="00CD4A39">
        <w:rPr>
          <w:rFonts w:ascii="Arial" w:hAnsi="Arial" w:cs="Arial"/>
        </w:rPr>
        <w:t>s</w:t>
      </w:r>
      <w:r w:rsidR="00CD4A39" w:rsidRPr="00CD4A39">
        <w:rPr>
          <w:rFonts w:ascii="Arial" w:hAnsi="Arial" w:cs="Arial"/>
        </w:rPr>
        <w:t xml:space="preserve">ilver thickness increases from </w:t>
      </w:r>
      <w:r w:rsidR="00CD4A39">
        <w:rPr>
          <w:rFonts w:ascii="Arial" w:hAnsi="Arial" w:cs="Arial"/>
        </w:rPr>
        <w:t>black to light blue</w:t>
      </w:r>
      <w:r w:rsidR="00CD4A39" w:rsidRPr="00CD4A39">
        <w:rPr>
          <w:rFonts w:ascii="Arial" w:hAnsi="Arial" w:cs="Arial"/>
        </w:rPr>
        <w:t>.</w:t>
      </w:r>
      <w:r w:rsidR="00CD4A39">
        <w:rPr>
          <w:rFonts w:ascii="Arial" w:hAnsi="Arial" w:cs="Arial"/>
        </w:rPr>
        <w:t xml:space="preserve">  </w:t>
      </w:r>
      <w:r w:rsidRPr="00F21D5A">
        <w:rPr>
          <w:rFonts w:ascii="Arial" w:hAnsi="Arial" w:cs="Arial"/>
          <w:szCs w:val="24"/>
          <w:lang w:eastAsia="zh-TW"/>
        </w:rPr>
        <w:t xml:space="preserve">The surface plasmon of the gold nanoparticles shifts to higher energies as the thickness of the silver shell increases </w:t>
      </w:r>
      <w:r w:rsidRPr="00F21D5A">
        <w:rPr>
          <w:rFonts w:ascii="Arial" w:hAnsi="Arial" w:cs="Arial"/>
          <w:b/>
          <w:szCs w:val="24"/>
        </w:rPr>
        <w:t>[5.2.1 – LM]</w:t>
      </w:r>
      <w:r w:rsidRPr="00F21D5A">
        <w:rPr>
          <w:rFonts w:ascii="Arial" w:hAnsi="Arial" w:cs="Arial"/>
          <w:szCs w:val="24"/>
        </w:rPr>
        <w:t>.</w:t>
      </w:r>
    </w:p>
    <w:p w:rsidR="00F21D5A" w:rsidRDefault="00F478E4" w:rsidP="00F21D5A">
      <w:pPr>
        <w:numPr>
          <w:ilvl w:val="2"/>
          <w:numId w:val="12"/>
        </w:numPr>
        <w:spacing w:before="240"/>
        <w:outlineLvl w:val="0"/>
        <w:rPr>
          <w:rFonts w:ascii="Helvetica" w:hAnsi="Helvetica" w:cs="Arial"/>
          <w:b/>
          <w:szCs w:val="24"/>
        </w:rPr>
      </w:pPr>
      <w:r w:rsidRPr="00F21D5A">
        <w:rPr>
          <w:rFonts w:ascii="Arial" w:hAnsi="Arial" w:cs="Arial"/>
          <w:szCs w:val="24"/>
        </w:rPr>
        <w:t>53383_Jones_figure6</w:t>
      </w:r>
    </w:p>
    <w:p w:rsidR="00F21D5A" w:rsidRPr="00F21D5A" w:rsidRDefault="00F478E4" w:rsidP="00F21D5A">
      <w:pPr>
        <w:numPr>
          <w:ilvl w:val="1"/>
          <w:numId w:val="12"/>
        </w:numPr>
        <w:spacing w:before="240"/>
        <w:outlineLvl w:val="0"/>
        <w:rPr>
          <w:rFonts w:ascii="Helvetica" w:hAnsi="Helvetica" w:cs="Arial"/>
          <w:b/>
          <w:szCs w:val="24"/>
        </w:rPr>
      </w:pPr>
      <w:r w:rsidRPr="00F21D5A">
        <w:rPr>
          <w:rFonts w:ascii="Arial" w:hAnsi="Arial" w:cs="Arial"/>
          <w:szCs w:val="24"/>
        </w:rPr>
        <w:t>TEM images of gold nanoparticles with silver shells</w:t>
      </w:r>
      <w:r w:rsidR="00CD4A39">
        <w:rPr>
          <w:rFonts w:ascii="Arial" w:hAnsi="Arial" w:cs="Arial"/>
          <w:szCs w:val="24"/>
        </w:rPr>
        <w:t xml:space="preserve"> are shown here</w:t>
      </w:r>
      <w:r w:rsidRPr="00F21D5A">
        <w:rPr>
          <w:rFonts w:ascii="Arial" w:hAnsi="Arial" w:cs="Arial"/>
          <w:szCs w:val="24"/>
        </w:rPr>
        <w:t xml:space="preserve">. </w:t>
      </w:r>
      <w:r w:rsidR="00CD4A39">
        <w:rPr>
          <w:rFonts w:ascii="Arial" w:hAnsi="Arial" w:cs="Arial"/>
          <w:szCs w:val="24"/>
        </w:rPr>
        <w:t xml:space="preserve"> </w:t>
      </w:r>
      <w:r w:rsidRPr="00F21D5A">
        <w:rPr>
          <w:rFonts w:ascii="Arial" w:hAnsi="Arial" w:cs="Arial"/>
          <w:szCs w:val="24"/>
        </w:rPr>
        <w:t>Silver is grown onto the gold core to provide a template for the subsequent semiconduct</w:t>
      </w:r>
      <w:r w:rsidR="00CD4A39">
        <w:rPr>
          <w:rFonts w:ascii="Arial" w:hAnsi="Arial" w:cs="Arial"/>
          <w:szCs w:val="24"/>
        </w:rPr>
        <w:t xml:space="preserve">or shell.  The shells are tuned from 3 to </w:t>
      </w:r>
      <w:r w:rsidRPr="00F21D5A">
        <w:rPr>
          <w:rFonts w:ascii="Arial" w:hAnsi="Arial" w:cs="Arial"/>
          <w:szCs w:val="24"/>
        </w:rPr>
        <w:t>7 n</w:t>
      </w:r>
      <w:r w:rsidR="00CD4A39">
        <w:rPr>
          <w:rFonts w:ascii="Arial" w:hAnsi="Arial" w:cs="Arial"/>
          <w:szCs w:val="24"/>
        </w:rPr>
        <w:t>ano</w:t>
      </w:r>
      <w:r w:rsidRPr="00F21D5A">
        <w:rPr>
          <w:rFonts w:ascii="Arial" w:hAnsi="Arial" w:cs="Arial"/>
          <w:szCs w:val="24"/>
        </w:rPr>
        <w:t>m</w:t>
      </w:r>
      <w:r w:rsidR="00CD4A39">
        <w:rPr>
          <w:rFonts w:ascii="Arial" w:hAnsi="Arial" w:cs="Arial"/>
          <w:szCs w:val="24"/>
        </w:rPr>
        <w:t>eters</w:t>
      </w:r>
      <w:r w:rsidRPr="00F21D5A">
        <w:rPr>
          <w:rFonts w:ascii="Arial" w:hAnsi="Arial" w:cs="Arial"/>
          <w:szCs w:val="24"/>
        </w:rPr>
        <w:t xml:space="preserve"> in radius</w:t>
      </w:r>
      <w:r w:rsidR="00E65913">
        <w:rPr>
          <w:rFonts w:ascii="Arial" w:hAnsi="Arial" w:cs="Arial"/>
          <w:szCs w:val="24"/>
        </w:rPr>
        <w:t xml:space="preserve"> </w:t>
      </w:r>
      <w:r w:rsidR="00E65913" w:rsidRPr="00F21D5A">
        <w:rPr>
          <w:rFonts w:ascii="Arial" w:hAnsi="Arial" w:cs="Arial"/>
          <w:b/>
          <w:szCs w:val="24"/>
        </w:rPr>
        <w:t>[5.</w:t>
      </w:r>
      <w:r w:rsidR="00E65913">
        <w:rPr>
          <w:rFonts w:ascii="Arial" w:hAnsi="Arial" w:cs="Arial"/>
          <w:b/>
          <w:szCs w:val="24"/>
        </w:rPr>
        <w:t>3</w:t>
      </w:r>
      <w:r w:rsidR="00E65913" w:rsidRPr="00F21D5A">
        <w:rPr>
          <w:rFonts w:ascii="Arial" w:hAnsi="Arial" w:cs="Arial"/>
          <w:b/>
          <w:szCs w:val="24"/>
        </w:rPr>
        <w:t>.1 – LM]</w:t>
      </w:r>
      <w:r w:rsidR="00F21D5A">
        <w:rPr>
          <w:rFonts w:ascii="Helvetica" w:hAnsi="Helvetica" w:cs="Arial"/>
          <w:szCs w:val="24"/>
        </w:rPr>
        <w:t>.</w:t>
      </w:r>
    </w:p>
    <w:p w:rsidR="00F21D5A" w:rsidRDefault="00F478E4" w:rsidP="00F21D5A">
      <w:pPr>
        <w:numPr>
          <w:ilvl w:val="2"/>
          <w:numId w:val="12"/>
        </w:numPr>
        <w:spacing w:before="240"/>
        <w:outlineLvl w:val="0"/>
        <w:rPr>
          <w:rFonts w:ascii="Helvetica" w:hAnsi="Helvetica" w:cs="Arial"/>
          <w:b/>
          <w:szCs w:val="24"/>
        </w:rPr>
      </w:pPr>
      <w:r w:rsidRPr="00F21D5A">
        <w:rPr>
          <w:rFonts w:ascii="Arial" w:hAnsi="Arial" w:cs="Arial"/>
          <w:szCs w:val="24"/>
        </w:rPr>
        <w:t>53383_Jones_figure8</w:t>
      </w:r>
    </w:p>
    <w:p w:rsidR="00F21D5A" w:rsidRDefault="00F478E4" w:rsidP="00F21D5A">
      <w:pPr>
        <w:numPr>
          <w:ilvl w:val="1"/>
          <w:numId w:val="12"/>
        </w:numPr>
        <w:spacing w:before="240"/>
        <w:outlineLvl w:val="0"/>
        <w:rPr>
          <w:rFonts w:ascii="Helvetica" w:hAnsi="Helvetica" w:cs="Arial"/>
          <w:b/>
          <w:szCs w:val="24"/>
        </w:rPr>
      </w:pPr>
      <w:r w:rsidRPr="00F21D5A">
        <w:rPr>
          <w:rFonts w:ascii="Arial" w:hAnsi="Arial" w:cs="Arial"/>
          <w:szCs w:val="24"/>
          <w:lang w:eastAsia="zh-TW"/>
        </w:rPr>
        <w:t xml:space="preserve">In the next step, the silver coated nanoparticles are treated with sulfur to form a silver sulfide shell. </w:t>
      </w:r>
      <w:r w:rsidR="00CD4A39">
        <w:rPr>
          <w:rFonts w:ascii="Arial" w:hAnsi="Arial" w:cs="Arial"/>
          <w:szCs w:val="24"/>
          <w:lang w:eastAsia="zh-TW"/>
        </w:rPr>
        <w:t xml:space="preserve"> </w:t>
      </w:r>
      <w:r w:rsidRPr="00F21D5A">
        <w:rPr>
          <w:rFonts w:ascii="Arial" w:hAnsi="Arial" w:cs="Arial"/>
          <w:szCs w:val="24"/>
          <w:lang w:eastAsia="zh-TW"/>
        </w:rPr>
        <w:t>The resulting shells tend to be slightly larger than the previous silver shells</w:t>
      </w:r>
      <w:r w:rsidR="00531F2B">
        <w:rPr>
          <w:rFonts w:ascii="Arial" w:hAnsi="Arial" w:cs="Arial"/>
          <w:szCs w:val="24"/>
          <w:lang w:eastAsia="zh-TW"/>
        </w:rPr>
        <w:t>,</w:t>
      </w:r>
      <w:bookmarkStart w:id="0" w:name="_GoBack"/>
      <w:bookmarkEnd w:id="0"/>
      <w:r w:rsidRPr="00F21D5A">
        <w:rPr>
          <w:rFonts w:ascii="Arial" w:hAnsi="Arial" w:cs="Arial"/>
          <w:szCs w:val="24"/>
          <w:lang w:eastAsia="zh-TW"/>
        </w:rPr>
        <w:t xml:space="preserve"> but uniform in distribution</w:t>
      </w:r>
      <w:r w:rsidR="00E65913">
        <w:rPr>
          <w:rFonts w:ascii="Arial" w:hAnsi="Arial" w:cs="Arial"/>
          <w:szCs w:val="24"/>
          <w:lang w:eastAsia="zh-TW"/>
        </w:rPr>
        <w:t xml:space="preserve"> </w:t>
      </w:r>
      <w:r w:rsidR="00E65913" w:rsidRPr="00F21D5A">
        <w:rPr>
          <w:rFonts w:ascii="Arial" w:hAnsi="Arial" w:cs="Arial"/>
          <w:b/>
          <w:szCs w:val="24"/>
        </w:rPr>
        <w:t>[5.</w:t>
      </w:r>
      <w:r w:rsidR="00E65913">
        <w:rPr>
          <w:rFonts w:ascii="Arial" w:hAnsi="Arial" w:cs="Arial"/>
          <w:b/>
          <w:szCs w:val="24"/>
        </w:rPr>
        <w:t>4</w:t>
      </w:r>
      <w:r w:rsidR="00E65913" w:rsidRPr="00F21D5A">
        <w:rPr>
          <w:rFonts w:ascii="Arial" w:hAnsi="Arial" w:cs="Arial"/>
          <w:b/>
          <w:szCs w:val="24"/>
        </w:rPr>
        <w:t>.1 – LM]</w:t>
      </w:r>
      <w:r w:rsidRPr="00F21D5A">
        <w:rPr>
          <w:rFonts w:ascii="Arial" w:hAnsi="Arial" w:cs="Arial"/>
          <w:szCs w:val="24"/>
          <w:lang w:eastAsia="zh-TW"/>
        </w:rPr>
        <w:t>.</w:t>
      </w:r>
    </w:p>
    <w:p w:rsidR="00F21D5A" w:rsidRDefault="00F478E4" w:rsidP="00F21D5A">
      <w:pPr>
        <w:numPr>
          <w:ilvl w:val="2"/>
          <w:numId w:val="12"/>
        </w:numPr>
        <w:spacing w:before="240"/>
        <w:outlineLvl w:val="0"/>
        <w:rPr>
          <w:rFonts w:ascii="Helvetica" w:hAnsi="Helvetica" w:cs="Arial"/>
          <w:b/>
          <w:szCs w:val="24"/>
        </w:rPr>
      </w:pPr>
      <w:r w:rsidRPr="00F21D5A">
        <w:rPr>
          <w:rFonts w:ascii="Arial" w:hAnsi="Arial" w:cs="Arial"/>
          <w:szCs w:val="24"/>
        </w:rPr>
        <w:t>53383_Jones_figure12</w:t>
      </w:r>
    </w:p>
    <w:p w:rsidR="00F21D5A" w:rsidRPr="00F21D5A" w:rsidRDefault="00F478E4" w:rsidP="00F21D5A">
      <w:pPr>
        <w:numPr>
          <w:ilvl w:val="1"/>
          <w:numId w:val="12"/>
        </w:numPr>
        <w:spacing w:before="240"/>
        <w:outlineLvl w:val="0"/>
        <w:rPr>
          <w:rFonts w:ascii="Helvetica" w:hAnsi="Helvetica" w:cs="Arial"/>
          <w:b/>
          <w:szCs w:val="24"/>
        </w:rPr>
      </w:pPr>
      <w:r w:rsidRPr="00F21D5A">
        <w:rPr>
          <w:rFonts w:ascii="Arial" w:hAnsi="Arial" w:cs="Arial"/>
          <w:szCs w:val="24"/>
          <w:lang w:eastAsia="zh-TW"/>
        </w:rPr>
        <w:t xml:space="preserve">Finally, Cadmium, in this example, or zinc can be used to replace the silver ions and produce a semiconductor shell of </w:t>
      </w:r>
      <w:r w:rsidR="00CD4A39">
        <w:rPr>
          <w:rFonts w:ascii="Arial" w:hAnsi="Arial" w:cs="Arial"/>
          <w:szCs w:val="24"/>
          <w:lang w:eastAsia="zh-TW"/>
        </w:rPr>
        <w:t>cadmium sulfide or zinc sulfide</w:t>
      </w:r>
      <w:r w:rsidRPr="00F21D5A">
        <w:rPr>
          <w:rFonts w:ascii="Arial" w:hAnsi="Arial" w:cs="Arial"/>
          <w:szCs w:val="24"/>
          <w:lang w:eastAsia="zh-TW"/>
        </w:rPr>
        <w:t xml:space="preserve">. </w:t>
      </w:r>
      <w:r w:rsidR="00CD4A39">
        <w:rPr>
          <w:rFonts w:ascii="Arial" w:hAnsi="Arial" w:cs="Arial"/>
          <w:szCs w:val="24"/>
          <w:lang w:eastAsia="zh-TW"/>
        </w:rPr>
        <w:t xml:space="preserve"> </w:t>
      </w:r>
      <w:r w:rsidRPr="00F21D5A">
        <w:rPr>
          <w:rFonts w:ascii="Arial" w:hAnsi="Arial" w:cs="Arial"/>
          <w:szCs w:val="24"/>
          <w:lang w:eastAsia="zh-TW"/>
        </w:rPr>
        <w:t>The resulting shell is single crystalline with a radius corresponding to the silver radius in the first coating ste</w:t>
      </w:r>
      <w:r w:rsidR="00F21D5A">
        <w:rPr>
          <w:rFonts w:ascii="Arial" w:hAnsi="Arial" w:cs="Arial"/>
          <w:szCs w:val="24"/>
          <w:lang w:eastAsia="zh-TW"/>
        </w:rPr>
        <w:t>p</w:t>
      </w:r>
      <w:r w:rsidR="00E65913">
        <w:rPr>
          <w:rFonts w:ascii="Arial" w:hAnsi="Arial" w:cs="Arial"/>
          <w:szCs w:val="24"/>
          <w:lang w:eastAsia="zh-TW"/>
        </w:rPr>
        <w:t xml:space="preserve"> </w:t>
      </w:r>
      <w:r w:rsidR="00E65913" w:rsidRPr="00F21D5A">
        <w:rPr>
          <w:rFonts w:ascii="Arial" w:hAnsi="Arial" w:cs="Arial"/>
          <w:b/>
          <w:szCs w:val="24"/>
        </w:rPr>
        <w:t>[5.</w:t>
      </w:r>
      <w:r w:rsidR="00E65913">
        <w:rPr>
          <w:rFonts w:ascii="Arial" w:hAnsi="Arial" w:cs="Arial"/>
          <w:b/>
          <w:szCs w:val="24"/>
        </w:rPr>
        <w:t>5</w:t>
      </w:r>
      <w:r w:rsidR="00E65913" w:rsidRPr="00F21D5A">
        <w:rPr>
          <w:rFonts w:ascii="Arial" w:hAnsi="Arial" w:cs="Arial"/>
          <w:b/>
          <w:szCs w:val="24"/>
        </w:rPr>
        <w:t>.1 – LM]</w:t>
      </w:r>
      <w:r w:rsidR="00F21D5A">
        <w:rPr>
          <w:rFonts w:ascii="Arial" w:hAnsi="Arial" w:cs="Arial"/>
          <w:szCs w:val="24"/>
          <w:lang w:eastAsia="zh-TW"/>
        </w:rPr>
        <w:t>.</w:t>
      </w:r>
    </w:p>
    <w:p w:rsidR="00F478E4" w:rsidRPr="00F21D5A" w:rsidRDefault="00F478E4" w:rsidP="00F21D5A">
      <w:pPr>
        <w:numPr>
          <w:ilvl w:val="2"/>
          <w:numId w:val="12"/>
        </w:numPr>
        <w:spacing w:before="240"/>
        <w:outlineLvl w:val="0"/>
        <w:rPr>
          <w:rFonts w:ascii="Helvetica" w:hAnsi="Helvetica" w:cs="Arial"/>
          <w:b/>
          <w:szCs w:val="24"/>
        </w:rPr>
      </w:pPr>
      <w:r w:rsidRPr="00F21D5A">
        <w:rPr>
          <w:rFonts w:ascii="Arial" w:hAnsi="Arial" w:cs="Arial"/>
          <w:szCs w:val="24"/>
        </w:rPr>
        <w:t>53383_Jones_figure14</w:t>
      </w:r>
    </w:p>
    <w:p w:rsidR="00F478E4" w:rsidRDefault="00F478E4" w:rsidP="00F478E4">
      <w:pPr>
        <w:ind w:left="360"/>
        <w:jc w:val="both"/>
        <w:outlineLvl w:val="0"/>
        <w:rPr>
          <w:rFonts w:ascii="Helvetica" w:hAnsi="Helvetica" w:cs="Arial"/>
          <w:b/>
          <w:szCs w:val="24"/>
        </w:rPr>
      </w:pPr>
    </w:p>
    <w:p w:rsidR="00127006" w:rsidRPr="00842566" w:rsidRDefault="00127006" w:rsidP="00842566">
      <w:pPr>
        <w:numPr>
          <w:ilvl w:val="0"/>
          <w:numId w:val="12"/>
        </w:numPr>
        <w:jc w:val="both"/>
        <w:outlineLvl w:val="0"/>
        <w:rPr>
          <w:rFonts w:ascii="Helvetica" w:hAnsi="Helvetica" w:cs="Arial"/>
          <w:b/>
          <w:szCs w:val="24"/>
        </w:rPr>
      </w:pPr>
      <w:r w:rsidRPr="005D7715">
        <w:rPr>
          <w:rFonts w:ascii="Helvetica" w:hAnsi="Helvetica" w:cs="Arial"/>
          <w:b/>
          <w:szCs w:val="24"/>
        </w:rPr>
        <w:t>Conclusion (said by authors on camera)</w:t>
      </w:r>
    </w:p>
    <w:p w:rsidR="00127006" w:rsidRDefault="00127006" w:rsidP="00F478E4">
      <w:pPr>
        <w:numPr>
          <w:ilvl w:val="1"/>
          <w:numId w:val="12"/>
        </w:numPr>
        <w:spacing w:before="240"/>
        <w:outlineLvl w:val="0"/>
        <w:rPr>
          <w:rFonts w:ascii="Helvetica" w:hAnsi="Helvetica" w:cs="Arial"/>
          <w:szCs w:val="24"/>
        </w:rPr>
      </w:pPr>
      <w:r w:rsidRPr="00F478E4">
        <w:rPr>
          <w:rFonts w:ascii="Helvetica" w:hAnsi="Helvetica" w:cs="Arial"/>
          <w:b/>
          <w:szCs w:val="24"/>
        </w:rPr>
        <w:t>Andrew Tobias:</w:t>
      </w:r>
      <w:r w:rsidRPr="00F478E4">
        <w:rPr>
          <w:rFonts w:ascii="Helvetica" w:hAnsi="Helvetica" w:cs="Arial"/>
          <w:szCs w:val="24"/>
        </w:rPr>
        <w:t xml:space="preserve"> Once mastered, thi</w:t>
      </w:r>
      <w:r w:rsidR="00F478E4">
        <w:rPr>
          <w:rFonts w:ascii="Helvetica" w:hAnsi="Helvetica" w:cs="Arial"/>
          <w:szCs w:val="24"/>
        </w:rPr>
        <w:t>s technique can be done in 7</w:t>
      </w:r>
      <w:r w:rsidR="00842566">
        <w:rPr>
          <w:rFonts w:ascii="Helvetica" w:hAnsi="Helvetica" w:cs="Arial"/>
          <w:szCs w:val="24"/>
        </w:rPr>
        <w:t xml:space="preserve"> to </w:t>
      </w:r>
      <w:r w:rsidR="00F478E4">
        <w:rPr>
          <w:rFonts w:ascii="Helvetica" w:hAnsi="Helvetica" w:cs="Arial"/>
          <w:szCs w:val="24"/>
        </w:rPr>
        <w:t>8 hours</w:t>
      </w:r>
      <w:r w:rsidRPr="00F478E4">
        <w:rPr>
          <w:rFonts w:ascii="Helvetica" w:hAnsi="Helvetica" w:cs="Arial"/>
          <w:szCs w:val="24"/>
        </w:rPr>
        <w:t xml:space="preserve"> if it is performed properly</w:t>
      </w:r>
      <w:r w:rsidR="00F478E4">
        <w:rPr>
          <w:rFonts w:ascii="Helvetica" w:hAnsi="Helvetica" w:cs="Arial"/>
          <w:szCs w:val="24"/>
        </w:rPr>
        <w:t xml:space="preserve"> </w:t>
      </w:r>
      <w:r w:rsidR="00F478E4" w:rsidRPr="00F478E4">
        <w:rPr>
          <w:rFonts w:ascii="Helvetica" w:hAnsi="Helvetica" w:cs="Arial"/>
          <w:b/>
          <w:szCs w:val="24"/>
        </w:rPr>
        <w:t>[6.1.1 – MED]</w:t>
      </w:r>
      <w:r w:rsidRPr="00F478E4">
        <w:rPr>
          <w:rFonts w:ascii="Helvetica" w:hAnsi="Helvetica" w:cs="Arial"/>
          <w:szCs w:val="24"/>
        </w:rPr>
        <w:t>.</w:t>
      </w:r>
    </w:p>
    <w:p w:rsidR="00F21D5A" w:rsidRPr="00F21D5A" w:rsidRDefault="00F21D5A" w:rsidP="00F21D5A">
      <w:pPr>
        <w:numPr>
          <w:ilvl w:val="2"/>
          <w:numId w:val="12"/>
        </w:numPr>
        <w:spacing w:before="240"/>
        <w:outlineLvl w:val="0"/>
        <w:rPr>
          <w:rFonts w:ascii="Helvetica" w:hAnsi="Helvetica" w:cs="Arial"/>
          <w:szCs w:val="24"/>
        </w:rPr>
      </w:pPr>
      <w:r w:rsidRPr="00F21D5A">
        <w:rPr>
          <w:rFonts w:ascii="Helvetica" w:hAnsi="Helvetica" w:cs="Arial"/>
          <w:szCs w:val="24"/>
        </w:rPr>
        <w:t>Andrew speaks to camera, interview style.</w:t>
      </w:r>
    </w:p>
    <w:p w:rsidR="00127006" w:rsidRDefault="00F478E4" w:rsidP="00F478E4">
      <w:pPr>
        <w:numPr>
          <w:ilvl w:val="1"/>
          <w:numId w:val="12"/>
        </w:numPr>
        <w:spacing w:before="240"/>
        <w:outlineLvl w:val="0"/>
        <w:rPr>
          <w:rFonts w:ascii="Helvetica" w:hAnsi="Helvetica" w:cs="Arial"/>
          <w:szCs w:val="24"/>
        </w:rPr>
      </w:pPr>
      <w:r w:rsidRPr="00F478E4">
        <w:rPr>
          <w:rFonts w:ascii="Helvetica" w:hAnsi="Helvetica" w:cs="Arial"/>
          <w:b/>
          <w:szCs w:val="24"/>
        </w:rPr>
        <w:t>Andrew Tobias:</w:t>
      </w:r>
      <w:r w:rsidRPr="00F478E4">
        <w:rPr>
          <w:rFonts w:ascii="Helvetica" w:hAnsi="Helvetica" w:cs="Arial"/>
          <w:szCs w:val="24"/>
        </w:rPr>
        <w:t xml:space="preserve"> </w:t>
      </w:r>
      <w:r w:rsidR="00127006" w:rsidRPr="00F478E4">
        <w:rPr>
          <w:rFonts w:ascii="Helvetica" w:hAnsi="Helvetica" w:cs="Arial"/>
          <w:szCs w:val="24"/>
        </w:rPr>
        <w:t>While attempting this procedure, it’s important to remember to properly clean all glassware in aqua regia before use</w:t>
      </w:r>
      <w:r>
        <w:rPr>
          <w:rFonts w:ascii="Helvetica" w:hAnsi="Helvetica" w:cs="Arial"/>
          <w:szCs w:val="24"/>
        </w:rPr>
        <w:t xml:space="preserve"> </w:t>
      </w:r>
      <w:r>
        <w:rPr>
          <w:rFonts w:ascii="Helvetica" w:hAnsi="Helvetica" w:cs="Arial"/>
          <w:b/>
          <w:szCs w:val="24"/>
        </w:rPr>
        <w:t>[6.2</w:t>
      </w:r>
      <w:r w:rsidRPr="00F478E4">
        <w:rPr>
          <w:rFonts w:ascii="Helvetica" w:hAnsi="Helvetica" w:cs="Arial"/>
          <w:b/>
          <w:szCs w:val="24"/>
        </w:rPr>
        <w:t>.1 – MED]</w:t>
      </w:r>
      <w:r w:rsidR="00127006" w:rsidRPr="00F478E4">
        <w:rPr>
          <w:rFonts w:ascii="Helvetica" w:hAnsi="Helvetica" w:cs="Arial"/>
          <w:szCs w:val="24"/>
        </w:rPr>
        <w:t>.</w:t>
      </w:r>
    </w:p>
    <w:p w:rsidR="00F21D5A" w:rsidRPr="00F21D5A" w:rsidRDefault="00F21D5A" w:rsidP="00F21D5A">
      <w:pPr>
        <w:numPr>
          <w:ilvl w:val="2"/>
          <w:numId w:val="12"/>
        </w:numPr>
        <w:spacing w:before="240"/>
        <w:outlineLvl w:val="0"/>
        <w:rPr>
          <w:rFonts w:ascii="Helvetica" w:hAnsi="Helvetica" w:cs="Arial"/>
          <w:szCs w:val="24"/>
        </w:rPr>
      </w:pPr>
      <w:r w:rsidRPr="00F21D5A">
        <w:rPr>
          <w:rFonts w:ascii="Helvetica" w:hAnsi="Helvetica" w:cs="Arial"/>
          <w:szCs w:val="24"/>
        </w:rPr>
        <w:t>Andrew speaks to camera, interview style.</w:t>
      </w:r>
    </w:p>
    <w:p w:rsidR="009756F2" w:rsidRDefault="009756F2" w:rsidP="009756F2">
      <w:pPr>
        <w:numPr>
          <w:ilvl w:val="1"/>
          <w:numId w:val="12"/>
        </w:numPr>
        <w:spacing w:before="240"/>
        <w:jc w:val="both"/>
        <w:outlineLvl w:val="0"/>
        <w:rPr>
          <w:rFonts w:ascii="Helvetica" w:hAnsi="Helvetica" w:cs="Arial"/>
          <w:szCs w:val="24"/>
        </w:rPr>
      </w:pPr>
      <w:r w:rsidRPr="00F478E4">
        <w:rPr>
          <w:rFonts w:ascii="Helvetica" w:hAnsi="Helvetica" w:cs="Arial"/>
          <w:b/>
          <w:szCs w:val="24"/>
        </w:rPr>
        <w:t>Andrew Tobias:</w:t>
      </w:r>
      <w:r w:rsidRPr="00F478E4">
        <w:rPr>
          <w:rFonts w:ascii="Helvetica" w:hAnsi="Helvetica" w:cs="Arial"/>
          <w:szCs w:val="24"/>
        </w:rPr>
        <w:t xml:space="preserve"> After watching this video, you should be able to coat aqueous gold nanoparticles with cadmium or zinc sulfide. The gold is coated with silver, which is transformed to silver sulfide. </w:t>
      </w:r>
      <w:r>
        <w:rPr>
          <w:rFonts w:ascii="Helvetica" w:hAnsi="Helvetica" w:cs="Arial"/>
          <w:szCs w:val="24"/>
        </w:rPr>
        <w:t xml:space="preserve"> </w:t>
      </w:r>
      <w:r w:rsidRPr="00F478E4">
        <w:rPr>
          <w:rFonts w:ascii="Helvetica" w:hAnsi="Helvetica" w:cs="Arial"/>
          <w:szCs w:val="24"/>
        </w:rPr>
        <w:t>Finally, the silver can be exchanged with cadmium or zinc</w:t>
      </w:r>
      <w:r w:rsidRPr="00F478E4">
        <w:rPr>
          <w:rFonts w:ascii="Helvetica" w:hAnsi="Helvetica" w:cs="Arial"/>
          <w:b/>
          <w:szCs w:val="24"/>
        </w:rPr>
        <w:t xml:space="preserve"> [6.</w:t>
      </w:r>
      <w:r>
        <w:rPr>
          <w:rFonts w:ascii="Helvetica" w:hAnsi="Helvetica" w:cs="Arial"/>
          <w:b/>
          <w:szCs w:val="24"/>
        </w:rPr>
        <w:t>3</w:t>
      </w:r>
      <w:r w:rsidRPr="00F478E4">
        <w:rPr>
          <w:rFonts w:ascii="Helvetica" w:hAnsi="Helvetica" w:cs="Arial"/>
          <w:b/>
          <w:szCs w:val="24"/>
        </w:rPr>
        <w:t>.1 – MED]</w:t>
      </w:r>
      <w:r w:rsidRPr="00F478E4">
        <w:rPr>
          <w:rFonts w:ascii="Helvetica" w:hAnsi="Helvetica" w:cs="Arial"/>
          <w:szCs w:val="24"/>
        </w:rPr>
        <w:t xml:space="preserve">. </w:t>
      </w:r>
    </w:p>
    <w:p w:rsidR="009756F2" w:rsidRPr="009756F2" w:rsidRDefault="009756F2" w:rsidP="009756F2">
      <w:pPr>
        <w:numPr>
          <w:ilvl w:val="2"/>
          <w:numId w:val="12"/>
        </w:numPr>
        <w:spacing w:before="240"/>
        <w:outlineLvl w:val="0"/>
        <w:rPr>
          <w:rFonts w:ascii="Helvetica" w:hAnsi="Helvetica" w:cs="Arial"/>
          <w:szCs w:val="24"/>
        </w:rPr>
      </w:pPr>
      <w:r w:rsidRPr="00F21D5A">
        <w:rPr>
          <w:rFonts w:ascii="Helvetica" w:hAnsi="Helvetica" w:cs="Arial"/>
          <w:szCs w:val="24"/>
        </w:rPr>
        <w:t>Andrew speaks to camera, interview style.</w:t>
      </w:r>
    </w:p>
    <w:p w:rsidR="00127006" w:rsidRDefault="00F478E4" w:rsidP="00F478E4">
      <w:pPr>
        <w:numPr>
          <w:ilvl w:val="1"/>
          <w:numId w:val="12"/>
        </w:numPr>
        <w:spacing w:before="240"/>
        <w:outlineLvl w:val="0"/>
        <w:rPr>
          <w:rFonts w:ascii="Helvetica" w:hAnsi="Helvetica" w:cs="Arial"/>
          <w:szCs w:val="24"/>
        </w:rPr>
      </w:pPr>
      <w:r w:rsidRPr="00F478E4">
        <w:rPr>
          <w:rFonts w:ascii="Helvetica" w:hAnsi="Helvetica" w:cs="Arial"/>
          <w:b/>
          <w:szCs w:val="24"/>
        </w:rPr>
        <w:t>Andrew Tobias:</w:t>
      </w:r>
      <w:r w:rsidRPr="00F478E4">
        <w:rPr>
          <w:rFonts w:ascii="Helvetica" w:hAnsi="Helvetica" w:cs="Arial"/>
          <w:szCs w:val="24"/>
        </w:rPr>
        <w:t xml:space="preserve"> </w:t>
      </w:r>
      <w:r w:rsidR="00127006" w:rsidRPr="00F478E4">
        <w:rPr>
          <w:rFonts w:ascii="Helvetica" w:hAnsi="Helvetica" w:cs="Arial"/>
          <w:szCs w:val="24"/>
        </w:rPr>
        <w:t xml:space="preserve">Following this procedure, similar methodology can be utilized to produce shells of different semiconductor materials, such as CdSe, CdTe, PbS, PbSe or PbTe. </w:t>
      </w:r>
      <w:r w:rsidR="00842566">
        <w:rPr>
          <w:rFonts w:ascii="Helvetica" w:hAnsi="Helvetica" w:cs="Arial"/>
          <w:szCs w:val="24"/>
        </w:rPr>
        <w:t xml:space="preserve"> </w:t>
      </w:r>
      <w:r w:rsidR="00127006" w:rsidRPr="00F478E4">
        <w:rPr>
          <w:rFonts w:ascii="Helvetica" w:hAnsi="Helvetica" w:cs="Arial"/>
          <w:szCs w:val="24"/>
        </w:rPr>
        <w:t>Although the selenide and telluride shells would require the generation of Ag</w:t>
      </w:r>
      <w:r w:rsidR="00127006" w:rsidRPr="00F478E4">
        <w:rPr>
          <w:rFonts w:ascii="Helvetica" w:hAnsi="Helvetica" w:cs="Arial"/>
          <w:szCs w:val="24"/>
          <w:vertAlign w:val="subscript"/>
        </w:rPr>
        <w:t>2</w:t>
      </w:r>
      <w:r w:rsidR="00127006" w:rsidRPr="00F478E4">
        <w:rPr>
          <w:rFonts w:ascii="Helvetica" w:hAnsi="Helvetica" w:cs="Arial"/>
          <w:szCs w:val="24"/>
        </w:rPr>
        <w:t>Se and Ag</w:t>
      </w:r>
      <w:r w:rsidR="00127006" w:rsidRPr="00F478E4">
        <w:rPr>
          <w:rFonts w:ascii="Helvetica" w:hAnsi="Helvetica" w:cs="Arial"/>
          <w:szCs w:val="24"/>
          <w:vertAlign w:val="subscript"/>
        </w:rPr>
        <w:t>2</w:t>
      </w:r>
      <w:r w:rsidR="00127006" w:rsidRPr="00F478E4">
        <w:rPr>
          <w:rFonts w:ascii="Helvetica" w:hAnsi="Helvetica" w:cs="Arial"/>
          <w:szCs w:val="24"/>
        </w:rPr>
        <w:t>Te intermediates</w:t>
      </w:r>
      <w:r w:rsidR="009756F2">
        <w:rPr>
          <w:rFonts w:ascii="Helvetica" w:hAnsi="Helvetica" w:cs="Arial"/>
          <w:b/>
          <w:szCs w:val="24"/>
        </w:rPr>
        <w:t xml:space="preserve"> [6.4</w:t>
      </w:r>
      <w:r w:rsidRPr="00F478E4">
        <w:rPr>
          <w:rFonts w:ascii="Helvetica" w:hAnsi="Helvetica" w:cs="Arial"/>
          <w:b/>
          <w:szCs w:val="24"/>
        </w:rPr>
        <w:t>.1 – MED]</w:t>
      </w:r>
      <w:r w:rsidR="00127006" w:rsidRPr="00F478E4">
        <w:rPr>
          <w:rFonts w:ascii="Helvetica" w:hAnsi="Helvetica" w:cs="Arial"/>
          <w:szCs w:val="24"/>
        </w:rPr>
        <w:t>.</w:t>
      </w:r>
    </w:p>
    <w:p w:rsidR="00F21D5A" w:rsidRPr="00F21D5A" w:rsidRDefault="00F21D5A" w:rsidP="00F21D5A">
      <w:pPr>
        <w:numPr>
          <w:ilvl w:val="2"/>
          <w:numId w:val="12"/>
        </w:numPr>
        <w:spacing w:before="240"/>
        <w:outlineLvl w:val="0"/>
        <w:rPr>
          <w:rFonts w:ascii="Helvetica" w:hAnsi="Helvetica" w:cs="Arial"/>
          <w:szCs w:val="24"/>
        </w:rPr>
      </w:pPr>
      <w:r w:rsidRPr="00F21D5A">
        <w:rPr>
          <w:rFonts w:ascii="Helvetica" w:hAnsi="Helvetica" w:cs="Arial"/>
          <w:szCs w:val="24"/>
        </w:rPr>
        <w:t>Andrew speaks to camera, interview style.</w:t>
      </w:r>
    </w:p>
    <w:p w:rsidR="00127006" w:rsidRDefault="00F478E4" w:rsidP="00F478E4">
      <w:pPr>
        <w:numPr>
          <w:ilvl w:val="1"/>
          <w:numId w:val="12"/>
        </w:numPr>
        <w:spacing w:before="240"/>
        <w:outlineLvl w:val="0"/>
        <w:rPr>
          <w:rFonts w:ascii="Helvetica" w:hAnsi="Helvetica" w:cs="Arial"/>
          <w:szCs w:val="24"/>
        </w:rPr>
      </w:pPr>
      <w:r w:rsidRPr="00F478E4">
        <w:rPr>
          <w:rFonts w:ascii="Helvetica" w:hAnsi="Helvetica" w:cs="Arial"/>
          <w:b/>
          <w:szCs w:val="24"/>
        </w:rPr>
        <w:t>Andrew Tobias:</w:t>
      </w:r>
      <w:r w:rsidRPr="00F478E4">
        <w:rPr>
          <w:rFonts w:ascii="Helvetica" w:hAnsi="Helvetica" w:cs="Arial"/>
          <w:szCs w:val="24"/>
        </w:rPr>
        <w:t xml:space="preserve"> </w:t>
      </w:r>
      <w:r w:rsidR="00127006" w:rsidRPr="00F478E4">
        <w:rPr>
          <w:rFonts w:ascii="Helvetica" w:hAnsi="Helvetica" w:cs="Arial"/>
          <w:szCs w:val="24"/>
        </w:rPr>
        <w:t>After its development, this technique provides an alternate platform for coupling of various chromophores to plasmonic gold particles. The semiconductor shell provides a spacer layer in order to optimize the extent of coupling for various lighting or photovolatic applications</w:t>
      </w:r>
      <w:r w:rsidRPr="00F478E4">
        <w:rPr>
          <w:rFonts w:ascii="Helvetica" w:hAnsi="Helvetica" w:cs="Arial"/>
          <w:b/>
          <w:szCs w:val="24"/>
        </w:rPr>
        <w:t xml:space="preserve"> [6.</w:t>
      </w:r>
      <w:r w:rsidR="009756F2">
        <w:rPr>
          <w:rFonts w:ascii="Helvetica" w:hAnsi="Helvetica" w:cs="Arial"/>
          <w:b/>
          <w:szCs w:val="24"/>
        </w:rPr>
        <w:t>5</w:t>
      </w:r>
      <w:r w:rsidRPr="00F478E4">
        <w:rPr>
          <w:rFonts w:ascii="Helvetica" w:hAnsi="Helvetica" w:cs="Arial"/>
          <w:b/>
          <w:szCs w:val="24"/>
        </w:rPr>
        <w:t>.1 – MED]</w:t>
      </w:r>
      <w:r w:rsidR="00127006" w:rsidRPr="00F478E4">
        <w:rPr>
          <w:rFonts w:ascii="Helvetica" w:hAnsi="Helvetica" w:cs="Arial"/>
          <w:szCs w:val="24"/>
        </w:rPr>
        <w:t>.</w:t>
      </w:r>
    </w:p>
    <w:p w:rsidR="00F21D5A" w:rsidRPr="00F21D5A" w:rsidRDefault="00F21D5A" w:rsidP="00F21D5A">
      <w:pPr>
        <w:numPr>
          <w:ilvl w:val="2"/>
          <w:numId w:val="12"/>
        </w:numPr>
        <w:spacing w:before="240"/>
        <w:outlineLvl w:val="0"/>
        <w:rPr>
          <w:rFonts w:ascii="Helvetica" w:hAnsi="Helvetica" w:cs="Arial"/>
          <w:szCs w:val="24"/>
        </w:rPr>
      </w:pPr>
      <w:r w:rsidRPr="00F21D5A">
        <w:rPr>
          <w:rFonts w:ascii="Helvetica" w:hAnsi="Helvetica" w:cs="Arial"/>
          <w:szCs w:val="24"/>
        </w:rPr>
        <w:t>Andrew speaks to camera, interview style.</w:t>
      </w:r>
    </w:p>
    <w:p w:rsidR="00127006" w:rsidRPr="00F478E4" w:rsidRDefault="00F478E4" w:rsidP="009756F2">
      <w:pPr>
        <w:numPr>
          <w:ilvl w:val="1"/>
          <w:numId w:val="12"/>
        </w:numPr>
        <w:spacing w:before="240"/>
        <w:outlineLvl w:val="0"/>
        <w:rPr>
          <w:rFonts w:ascii="Helvetica" w:hAnsi="Helvetica" w:cs="Arial"/>
          <w:szCs w:val="24"/>
        </w:rPr>
      </w:pPr>
      <w:r w:rsidRPr="00F478E4">
        <w:rPr>
          <w:rFonts w:ascii="Helvetica" w:hAnsi="Helvetica" w:cs="Arial"/>
          <w:b/>
          <w:szCs w:val="24"/>
        </w:rPr>
        <w:t>Andrew Tobias:</w:t>
      </w:r>
      <w:r w:rsidRPr="00F478E4">
        <w:rPr>
          <w:rFonts w:ascii="Helvetica" w:hAnsi="Helvetica" w:cs="Arial"/>
          <w:szCs w:val="24"/>
        </w:rPr>
        <w:t xml:space="preserve"> </w:t>
      </w:r>
      <w:r w:rsidR="00127006" w:rsidRPr="00F478E4">
        <w:rPr>
          <w:rFonts w:ascii="Helvetica" w:hAnsi="Helvetica" w:cs="Arial"/>
          <w:szCs w:val="24"/>
        </w:rPr>
        <w:t xml:space="preserve">Don't forget that working with oxidizers such as cadmium and zinc nitrate can be extremely hazardous and precautions such as </w:t>
      </w:r>
      <w:r w:rsidR="009756F2">
        <w:rPr>
          <w:rFonts w:ascii="Helvetica" w:hAnsi="Helvetica" w:cs="Arial"/>
          <w:szCs w:val="24"/>
        </w:rPr>
        <w:t xml:space="preserve">wearing </w:t>
      </w:r>
      <w:r w:rsidR="00127006" w:rsidRPr="00F478E4">
        <w:rPr>
          <w:rFonts w:ascii="Helvetica" w:hAnsi="Helvetica" w:cs="Arial"/>
          <w:szCs w:val="24"/>
        </w:rPr>
        <w:t>gloves should always be taken while performing this procedure</w:t>
      </w:r>
      <w:r>
        <w:rPr>
          <w:rFonts w:ascii="Helvetica" w:hAnsi="Helvetica" w:cs="Arial"/>
          <w:szCs w:val="24"/>
        </w:rPr>
        <w:t xml:space="preserve"> </w:t>
      </w:r>
      <w:r>
        <w:rPr>
          <w:rFonts w:ascii="Helvetica" w:hAnsi="Helvetica" w:cs="Arial"/>
          <w:b/>
          <w:szCs w:val="24"/>
        </w:rPr>
        <w:t>[6.6</w:t>
      </w:r>
      <w:r w:rsidRPr="00F478E4">
        <w:rPr>
          <w:rFonts w:ascii="Helvetica" w:hAnsi="Helvetica" w:cs="Arial"/>
          <w:b/>
          <w:szCs w:val="24"/>
        </w:rPr>
        <w:t>.1 – MED]</w:t>
      </w:r>
      <w:r w:rsidR="00127006" w:rsidRPr="00F478E4">
        <w:rPr>
          <w:rFonts w:ascii="Helvetica" w:hAnsi="Helvetica" w:cs="Arial"/>
          <w:szCs w:val="24"/>
        </w:rPr>
        <w:t xml:space="preserve">.   </w:t>
      </w:r>
    </w:p>
    <w:p w:rsidR="00F21D5A" w:rsidRPr="00F21D5A" w:rsidRDefault="00127006" w:rsidP="00F21D5A">
      <w:pPr>
        <w:numPr>
          <w:ilvl w:val="2"/>
          <w:numId w:val="12"/>
        </w:numPr>
        <w:spacing w:before="240"/>
        <w:outlineLvl w:val="0"/>
        <w:rPr>
          <w:rFonts w:ascii="Helvetica" w:hAnsi="Helvetica" w:cs="Arial"/>
          <w:szCs w:val="24"/>
        </w:rPr>
      </w:pPr>
      <w:r w:rsidRPr="00E24898">
        <w:rPr>
          <w:rFonts w:ascii="Helvetica" w:hAnsi="Helvetica"/>
          <w:sz w:val="22"/>
        </w:rPr>
        <w:t xml:space="preserve">   </w:t>
      </w:r>
      <w:r w:rsidR="00F21D5A" w:rsidRPr="00F21D5A">
        <w:rPr>
          <w:rFonts w:ascii="Helvetica" w:hAnsi="Helvetica" w:cs="Arial"/>
          <w:szCs w:val="24"/>
        </w:rPr>
        <w:t>Andrew speaks to camera, interview style.</w:t>
      </w:r>
    </w:p>
    <w:p w:rsidR="00127006" w:rsidRPr="00E24898" w:rsidRDefault="00127006" w:rsidP="00127006">
      <w:pPr>
        <w:jc w:val="both"/>
        <w:rPr>
          <w:rFonts w:ascii="Helvetica" w:hAnsi="Helvetica"/>
          <w:i/>
          <w:sz w:val="22"/>
        </w:rPr>
      </w:pPr>
    </w:p>
    <w:p w:rsidR="00127006" w:rsidRPr="00E24898" w:rsidRDefault="00127006">
      <w:pPr>
        <w:pStyle w:val="BodyText"/>
        <w:rPr>
          <w:rFonts w:ascii="Helvetica" w:hAnsi="Helvetica"/>
          <w:i w:val="0"/>
          <w:sz w:val="22"/>
        </w:rPr>
      </w:pPr>
    </w:p>
    <w:p w:rsidR="00127006" w:rsidRPr="00E24898" w:rsidRDefault="00127006" w:rsidP="00127006">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127006" w:rsidRPr="00E24898" w:rsidRDefault="00127006" w:rsidP="00127006">
      <w:pPr>
        <w:pStyle w:val="BodyText"/>
        <w:outlineLvl w:val="0"/>
        <w:rPr>
          <w:rFonts w:ascii="Helvetica" w:hAnsi="Helvetica"/>
          <w:b/>
          <w:i w:val="0"/>
          <w:sz w:val="22"/>
          <w:u w:val="single"/>
        </w:rPr>
      </w:pP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127006" w:rsidRPr="00E24898" w:rsidRDefault="00127006">
      <w:pPr>
        <w:pStyle w:val="BodyText"/>
        <w:rPr>
          <w:rFonts w:ascii="Helvetica" w:hAnsi="Helvetica"/>
          <w:i w:val="0"/>
          <w:sz w:val="22"/>
        </w:rPr>
      </w:pPr>
    </w:p>
    <w:p w:rsidR="00127006" w:rsidRPr="00E24898" w:rsidRDefault="00127006" w:rsidP="00127006">
      <w:pPr>
        <w:pStyle w:val="BodyText"/>
        <w:outlineLvl w:val="0"/>
        <w:rPr>
          <w:rFonts w:ascii="Helvetica" w:hAnsi="Helvetica"/>
          <w:i w:val="0"/>
          <w:sz w:val="22"/>
        </w:rPr>
      </w:pPr>
      <w:r w:rsidRPr="00E24898">
        <w:rPr>
          <w:rFonts w:ascii="Helvetica" w:hAnsi="Helvetica"/>
          <w:i w:val="0"/>
          <w:sz w:val="22"/>
        </w:rPr>
        <w:t>Insert your media filenames here.</w:t>
      </w:r>
    </w:p>
    <w:p w:rsidR="00127006" w:rsidRDefault="00127006">
      <w:pPr>
        <w:pStyle w:val="BodyText"/>
        <w:rPr>
          <w:rFonts w:ascii="Helvetica" w:hAnsi="Helvetica"/>
          <w:i w:val="0"/>
          <w:sz w:val="22"/>
        </w:rPr>
      </w:pPr>
    </w:p>
    <w:p w:rsidR="009756F2" w:rsidRDefault="009756F2" w:rsidP="009756F2">
      <w:pPr>
        <w:spacing w:before="240"/>
        <w:outlineLvl w:val="0"/>
        <w:rPr>
          <w:rFonts w:ascii="Helvetica" w:hAnsi="Helvetica" w:cs="Arial"/>
          <w:b/>
          <w:szCs w:val="24"/>
        </w:rPr>
      </w:pPr>
      <w:r w:rsidRPr="00F21D5A">
        <w:rPr>
          <w:rFonts w:ascii="Arial" w:hAnsi="Arial" w:cs="Arial"/>
          <w:szCs w:val="24"/>
        </w:rPr>
        <w:t>53383_Jones_figure5</w:t>
      </w:r>
    </w:p>
    <w:p w:rsidR="009756F2" w:rsidRDefault="009756F2" w:rsidP="009756F2">
      <w:pPr>
        <w:spacing w:before="240"/>
        <w:outlineLvl w:val="0"/>
        <w:rPr>
          <w:rFonts w:ascii="Helvetica" w:hAnsi="Helvetica" w:cs="Arial"/>
          <w:b/>
          <w:szCs w:val="24"/>
        </w:rPr>
      </w:pPr>
      <w:r w:rsidRPr="00F21D5A">
        <w:rPr>
          <w:rFonts w:ascii="Arial" w:hAnsi="Arial" w:cs="Arial"/>
          <w:szCs w:val="24"/>
        </w:rPr>
        <w:t>53383_Jones_figure6</w:t>
      </w:r>
    </w:p>
    <w:p w:rsidR="009756F2" w:rsidRDefault="009756F2" w:rsidP="009756F2">
      <w:pPr>
        <w:spacing w:before="240"/>
        <w:outlineLvl w:val="0"/>
        <w:rPr>
          <w:rFonts w:ascii="Helvetica" w:hAnsi="Helvetica" w:cs="Arial"/>
          <w:b/>
          <w:szCs w:val="24"/>
        </w:rPr>
      </w:pPr>
      <w:r w:rsidRPr="00F21D5A">
        <w:rPr>
          <w:rFonts w:ascii="Arial" w:hAnsi="Arial" w:cs="Arial"/>
          <w:szCs w:val="24"/>
        </w:rPr>
        <w:t>53383_Jones_figure8</w:t>
      </w:r>
    </w:p>
    <w:p w:rsidR="009756F2" w:rsidRDefault="009756F2" w:rsidP="009756F2">
      <w:pPr>
        <w:spacing w:before="240"/>
        <w:outlineLvl w:val="0"/>
        <w:rPr>
          <w:rFonts w:ascii="Helvetica" w:hAnsi="Helvetica" w:cs="Arial"/>
          <w:b/>
          <w:szCs w:val="24"/>
        </w:rPr>
      </w:pPr>
      <w:r w:rsidRPr="00F21D5A">
        <w:rPr>
          <w:rFonts w:ascii="Arial" w:hAnsi="Arial" w:cs="Arial"/>
          <w:szCs w:val="24"/>
        </w:rPr>
        <w:t>53383_Jones_figure12</w:t>
      </w:r>
    </w:p>
    <w:p w:rsidR="009756F2" w:rsidRPr="00F21D5A" w:rsidRDefault="009756F2" w:rsidP="009756F2">
      <w:pPr>
        <w:spacing w:before="240"/>
        <w:outlineLvl w:val="0"/>
        <w:rPr>
          <w:rFonts w:ascii="Helvetica" w:hAnsi="Helvetica" w:cs="Arial"/>
          <w:b/>
          <w:szCs w:val="24"/>
        </w:rPr>
      </w:pPr>
      <w:r w:rsidRPr="00F21D5A">
        <w:rPr>
          <w:rFonts w:ascii="Arial" w:hAnsi="Arial" w:cs="Arial"/>
          <w:szCs w:val="24"/>
        </w:rPr>
        <w:t>53383_Jones_figure14</w:t>
      </w:r>
    </w:p>
    <w:p w:rsidR="009756F2" w:rsidRPr="00E24898" w:rsidRDefault="009756F2">
      <w:pPr>
        <w:pStyle w:val="BodyText"/>
        <w:rPr>
          <w:rFonts w:ascii="Helvetica" w:hAnsi="Helvetica"/>
          <w:i w:val="0"/>
          <w:sz w:val="22"/>
        </w:rPr>
      </w:pPr>
    </w:p>
    <w:p w:rsidR="00127006" w:rsidRPr="00E24898" w:rsidRDefault="00127006">
      <w:pPr>
        <w:pStyle w:val="BodyText"/>
        <w:rPr>
          <w:rFonts w:ascii="Helvetica" w:hAnsi="Helvetica"/>
          <w:b/>
          <w:i w:val="0"/>
          <w:sz w:val="22"/>
        </w:rPr>
      </w:pP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27006" w:rsidRPr="00E24898" w:rsidRDefault="00127006" w:rsidP="0012700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127006" w:rsidRPr="00E24898" w:rsidSect="00127006">
      <w:footerReference w:type="default" r:id="rId10"/>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D5C" w:rsidRDefault="000B7D5C">
      <w:r>
        <w:separator/>
      </w:r>
    </w:p>
  </w:endnote>
  <w:endnote w:type="continuationSeparator" w:id="0">
    <w:p w:rsidR="000B7D5C" w:rsidRDefault="000B7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06" w:rsidRDefault="00127006" w:rsidP="00127006">
    <w:pPr>
      <w:pStyle w:val="Footer"/>
      <w:jc w:val="center"/>
    </w:pPr>
    <w:r>
      <w:sym w:font="Symbol" w:char="F0D3"/>
    </w:r>
    <w:r>
      <w:t xml:space="preserve"> 2013, Journal of Visualized Experiments</w:t>
    </w:r>
  </w:p>
  <w:p w:rsidR="00127006" w:rsidRDefault="00127006" w:rsidP="0012700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D5C" w:rsidRDefault="000B7D5C">
      <w:r>
        <w:separator/>
      </w:r>
    </w:p>
  </w:footnote>
  <w:footnote w:type="continuationSeparator" w:id="0">
    <w:p w:rsidR="000B7D5C" w:rsidRDefault="000B7D5C">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BC72F7A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B7D5C"/>
    <w:rsid w:val="00107BCF"/>
    <w:rsid w:val="00127006"/>
    <w:rsid w:val="001655D2"/>
    <w:rsid w:val="002322A7"/>
    <w:rsid w:val="003636DA"/>
    <w:rsid w:val="003D7F70"/>
    <w:rsid w:val="003E03C3"/>
    <w:rsid w:val="0041379C"/>
    <w:rsid w:val="004322B7"/>
    <w:rsid w:val="00445811"/>
    <w:rsid w:val="004B3872"/>
    <w:rsid w:val="004D67AF"/>
    <w:rsid w:val="004E3FDD"/>
    <w:rsid w:val="00531F2B"/>
    <w:rsid w:val="00533341"/>
    <w:rsid w:val="005361A3"/>
    <w:rsid w:val="00551941"/>
    <w:rsid w:val="005E5BB6"/>
    <w:rsid w:val="00620932"/>
    <w:rsid w:val="006924AB"/>
    <w:rsid w:val="006A04BE"/>
    <w:rsid w:val="007054BB"/>
    <w:rsid w:val="00826443"/>
    <w:rsid w:val="00837B17"/>
    <w:rsid w:val="00842566"/>
    <w:rsid w:val="008D58EC"/>
    <w:rsid w:val="00902D3E"/>
    <w:rsid w:val="0095695F"/>
    <w:rsid w:val="009756F2"/>
    <w:rsid w:val="00A15505"/>
    <w:rsid w:val="00B12A90"/>
    <w:rsid w:val="00B27EFA"/>
    <w:rsid w:val="00B31B77"/>
    <w:rsid w:val="00BB06BF"/>
    <w:rsid w:val="00C172A8"/>
    <w:rsid w:val="00CD4A39"/>
    <w:rsid w:val="00DC3095"/>
    <w:rsid w:val="00E01B21"/>
    <w:rsid w:val="00E65913"/>
    <w:rsid w:val="00EF6D54"/>
    <w:rsid w:val="00F21D5A"/>
    <w:rsid w:val="00F46BB0"/>
    <w:rsid w:val="00F478E4"/>
    <w:rsid w:val="00F5122F"/>
    <w:rsid w:val="00FB224C"/>
    <w:rsid w:val="00FC5D45"/>
    <w:rsid w:val="00FD5664"/>
  </w:rsids>
  <m:mathPr>
    <m:mathFont m:val="GJKHG F+ Helvetic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445811"/>
    <w:pPr>
      <w:keepNext/>
      <w:outlineLvl w:val="0"/>
    </w:pPr>
    <w:rPr>
      <w:b/>
      <w:sz w:val="32"/>
    </w:rPr>
  </w:style>
  <w:style w:type="paragraph" w:styleId="Heading2">
    <w:name w:val="heading 2"/>
    <w:basedOn w:val="Normal"/>
    <w:next w:val="Normal"/>
    <w:qFormat/>
    <w:rsid w:val="00445811"/>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445811"/>
    <w:rPr>
      <w:i/>
    </w:rPr>
  </w:style>
  <w:style w:type="paragraph" w:styleId="BodyTextIndent">
    <w:name w:val="Body Text Indent"/>
    <w:basedOn w:val="Normal"/>
    <w:rsid w:val="00445811"/>
    <w:pPr>
      <w:ind w:left="360"/>
      <w:jc w:val="both"/>
    </w:pPr>
    <w:rPr>
      <w:rFonts w:ascii="Times New Roman" w:hAnsi="Times New Roman"/>
    </w:rPr>
  </w:style>
  <w:style w:type="paragraph" w:styleId="BodyTextIndent2">
    <w:name w:val="Body Text Indent 2"/>
    <w:basedOn w:val="Normal"/>
    <w:rsid w:val="00445811"/>
    <w:pPr>
      <w:ind w:left="720"/>
      <w:jc w:val="both"/>
    </w:pPr>
    <w:rPr>
      <w:rFonts w:ascii="Times New Roman" w:hAnsi="Times New Roman"/>
    </w:rPr>
  </w:style>
  <w:style w:type="paragraph" w:styleId="Header">
    <w:name w:val="header"/>
    <w:basedOn w:val="Normal"/>
    <w:rsid w:val="00445811"/>
    <w:pPr>
      <w:tabs>
        <w:tab w:val="center" w:pos="4320"/>
        <w:tab w:val="right" w:pos="8640"/>
      </w:tabs>
    </w:pPr>
  </w:style>
  <w:style w:type="paragraph" w:styleId="BodyText2">
    <w:name w:val="Body Text 2"/>
    <w:basedOn w:val="Normal"/>
    <w:rsid w:val="0044581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uiPriority w:val="34"/>
    <w:qFormat/>
    <w:rsid w:val="003B4DB7"/>
    <w:pPr>
      <w:widowControl w:val="0"/>
      <w:autoSpaceDE w:val="0"/>
      <w:autoSpaceDN w:val="0"/>
      <w:adjustRightInd w:val="0"/>
      <w:ind w:left="720"/>
      <w:contextualSpacing/>
      <w:jc w:val="both"/>
    </w:pPr>
    <w:rPr>
      <w:rFonts w:ascii="Calibri" w:eastAsia="Times New Roman" w:hAnsi="Calibri" w:cs="Calibri"/>
      <w:color w:val="000000"/>
      <w:szCs w:val="24"/>
    </w:rPr>
  </w:style>
  <w:style w:type="paragraph" w:styleId="ListParagraph">
    <w:name w:val="List Paragraph"/>
    <w:basedOn w:val="Normal"/>
    <w:qFormat/>
    <w:rsid w:val="00FB22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uiPriority w:val="34"/>
    <w:qFormat/>
    <w:rsid w:val="003B4DB7"/>
    <w:pPr>
      <w:widowControl w:val="0"/>
      <w:autoSpaceDE w:val="0"/>
      <w:autoSpaceDN w:val="0"/>
      <w:adjustRightInd w:val="0"/>
      <w:ind w:left="720"/>
      <w:contextualSpacing/>
      <w:jc w:val="both"/>
    </w:pPr>
    <w:rPr>
      <w:rFonts w:ascii="Calibri" w:eastAsia="Times New Roman" w:hAnsi="Calibri" w:cs="Calibri"/>
      <w:color w:val="000000"/>
      <w:szCs w:val="24"/>
    </w:rPr>
  </w:style>
  <w:style w:type="paragraph" w:styleId="ListParagraph">
    <w:name w:val="List Paragraph"/>
    <w:basedOn w:val="Normal"/>
    <w:qFormat/>
    <w:rsid w:val="00FB224C"/>
    <w:pPr>
      <w:ind w:left="720"/>
      <w:contextualSpacing/>
    </w:p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arcus.Jones@uncc.edu" TargetMode="External"/><Relationship Id="rId8" Type="http://schemas.openxmlformats.org/officeDocument/2006/relationships/hyperlink" Target="http://download.cnet.com/Camtasia-Studio/3000-13633_4-10665109.html" TargetMode="External"/><Relationship Id="rId9" Type="http://schemas.openxmlformats.org/officeDocument/2006/relationships/hyperlink" Target="http://www.apple.com/quicktim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2472</Words>
  <Characters>14096</Characters>
  <Application>Microsoft Macintosh Word</Application>
  <DocSecurity>0</DocSecurity>
  <Lines>117</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17310</CharactersWithSpaces>
  <SharedDoc>false</SharedDoc>
  <HLinks>
    <vt:vector size="24" baseType="variant">
      <vt:variant>
        <vt:i4>3342390</vt:i4>
      </vt:variant>
      <vt:variant>
        <vt:i4>9</vt:i4>
      </vt:variant>
      <vt:variant>
        <vt:i4>0</vt:i4>
      </vt:variant>
      <vt:variant>
        <vt:i4>5</vt:i4>
      </vt:variant>
      <vt:variant>
        <vt:lpwstr>http://www.jove.com/video/1597/results-example-mably?status=a3603k</vt:lpwstr>
      </vt:variant>
      <vt:variant>
        <vt:lpwstr/>
      </vt:variant>
      <vt:variant>
        <vt:i4>3014658</vt:i4>
      </vt:variant>
      <vt:variant>
        <vt:i4>6</vt:i4>
      </vt:variant>
      <vt:variant>
        <vt:i4>0</vt:i4>
      </vt:variant>
      <vt:variant>
        <vt:i4>5</vt:i4>
      </vt:variant>
      <vt:variant>
        <vt:lpwstr>http://www.apple.com/quicktime/</vt:lpwstr>
      </vt:variant>
      <vt:variant>
        <vt:lpwstr/>
      </vt:variant>
      <vt:variant>
        <vt:i4>786456</vt:i4>
      </vt:variant>
      <vt:variant>
        <vt:i4>3</vt:i4>
      </vt:variant>
      <vt:variant>
        <vt:i4>0</vt:i4>
      </vt:variant>
      <vt:variant>
        <vt:i4>5</vt:i4>
      </vt:variant>
      <vt:variant>
        <vt:lpwstr>http://download.cnet.com/Camtasia-Studio/3000-13633_4-10665109.html</vt:lpwstr>
      </vt:variant>
      <vt:variant>
        <vt:lpwstr/>
      </vt:variant>
      <vt:variant>
        <vt:i4>7405584</vt:i4>
      </vt:variant>
      <vt:variant>
        <vt:i4>0</vt:i4>
      </vt:variant>
      <vt:variant>
        <vt:i4>0</vt:i4>
      </vt:variant>
      <vt:variant>
        <vt:i4>5</vt:i4>
      </vt:variant>
      <vt:variant>
        <vt:lpwstr>mailto:Marcus.Jones@uncc.edu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cp:lastPrinted>2015-10-27T13:04:00Z</cp:lastPrinted>
  <dcterms:created xsi:type="dcterms:W3CDTF">2015-11-24T21:49:00Z</dcterms:created>
  <dcterms:modified xsi:type="dcterms:W3CDTF">2015-11-24T21:49:00Z</dcterms:modified>
</cp:coreProperties>
</file>