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BE" w:rsidRPr="00CF22F6" w:rsidRDefault="003C21BE" w:rsidP="003C21BE">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53207</w:t>
      </w:r>
    </w:p>
    <w:p w:rsidR="003C21BE" w:rsidRPr="00CF22F6" w:rsidDel="00A12F8F" w:rsidRDefault="003C21BE" w:rsidP="003C21BE">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Jo Clark</w:t>
      </w:r>
    </w:p>
    <w:p w:rsidR="00E32E09" w:rsidRPr="00E32E09" w:rsidRDefault="003C21BE" w:rsidP="00E32E09">
      <w:pPr>
        <w:rPr>
          <w:sz w:val="20"/>
        </w:rPr>
      </w:pPr>
      <w:r w:rsidRPr="00CF22F6">
        <w:rPr>
          <w:rFonts w:ascii="Helvetica" w:hAnsi="Helvetica"/>
          <w:b/>
          <w:sz w:val="22"/>
        </w:rPr>
        <w:t>Videographer name:</w:t>
      </w:r>
      <w:r>
        <w:rPr>
          <w:rFonts w:ascii="Helvetica" w:hAnsi="Helvetica"/>
          <w:b/>
          <w:sz w:val="22"/>
        </w:rPr>
        <w:t xml:space="preserve"> </w:t>
      </w:r>
      <w:r w:rsidR="00E32E09" w:rsidRPr="00E32E09">
        <w:rPr>
          <w:rFonts w:ascii="Helvetica" w:hAnsi="Helvetica"/>
          <w:b/>
          <w:color w:val="000000"/>
          <w:sz w:val="22"/>
          <w:szCs w:val="21"/>
          <w:shd w:val="clear" w:color="auto" w:fill="FFFFFF"/>
        </w:rPr>
        <w:t>Vito DeFilippo</w:t>
      </w:r>
    </w:p>
    <w:p w:rsidR="003C21BE" w:rsidRPr="00CF22F6" w:rsidRDefault="003C21BE" w:rsidP="003C21BE">
      <w:pPr>
        <w:pStyle w:val="BodyText"/>
        <w:outlineLvl w:val="0"/>
        <w:rPr>
          <w:rFonts w:ascii="Helvetica" w:hAnsi="Helvetica"/>
          <w:b/>
          <w:i w:val="0"/>
          <w:sz w:val="22"/>
        </w:rPr>
      </w:pPr>
      <w:r w:rsidRPr="00CF22F6">
        <w:rPr>
          <w:rFonts w:ascii="Helvetica" w:hAnsi="Helvetica"/>
          <w:b/>
          <w:i w:val="0"/>
          <w:sz w:val="22"/>
        </w:rPr>
        <w:t xml:space="preserve">Film Date: </w:t>
      </w:r>
      <w:r w:rsidR="00E32E09">
        <w:rPr>
          <w:rFonts w:ascii="Helvetica" w:hAnsi="Helvetica"/>
          <w:b/>
          <w:i w:val="0"/>
          <w:sz w:val="22"/>
        </w:rPr>
        <w:t>7/17/15</w:t>
      </w:r>
    </w:p>
    <w:p w:rsidR="003C21BE" w:rsidRPr="00CF22F6" w:rsidRDefault="003C21BE" w:rsidP="003C21BE">
      <w:pPr>
        <w:pStyle w:val="BodyText"/>
        <w:outlineLvl w:val="0"/>
        <w:rPr>
          <w:rFonts w:ascii="Helvetica" w:hAnsi="Helvetica"/>
          <w:b/>
          <w:i w:val="0"/>
          <w:sz w:val="22"/>
        </w:rPr>
      </w:pPr>
    </w:p>
    <w:p w:rsidR="003C21BE" w:rsidRPr="00793025" w:rsidRDefault="003C21BE" w:rsidP="003C21BE">
      <w:pPr>
        <w:pStyle w:val="CM10"/>
        <w:outlineLvl w:val="0"/>
        <w:rPr>
          <w:rFonts w:ascii="Helvetica" w:hAnsi="Helvetica" w:cs="Arial"/>
          <w:b/>
          <w:sz w:val="28"/>
          <w:lang w:val="fr-CA"/>
        </w:rPr>
      </w:pPr>
      <w:r w:rsidRPr="00793025">
        <w:rPr>
          <w:rFonts w:ascii="Helvetica" w:hAnsi="Helvetica"/>
          <w:b/>
          <w:sz w:val="28"/>
          <w:lang w:val="fr-CA"/>
        </w:rPr>
        <w:t>Authors and Affiliations:</w:t>
      </w:r>
      <w:r w:rsidRPr="00793025">
        <w:rPr>
          <w:rFonts w:ascii="Helvetica" w:hAnsi="Helvetica" w:cs="Arial"/>
          <w:b/>
          <w:sz w:val="28"/>
          <w:lang w:val="fr-CA"/>
        </w:rPr>
        <w:t xml:space="preserve"> </w:t>
      </w:r>
    </w:p>
    <w:p w:rsidR="003C21BE" w:rsidRPr="00793025" w:rsidRDefault="003C21BE" w:rsidP="003C21BE">
      <w:pPr>
        <w:pStyle w:val="Default"/>
        <w:rPr>
          <w:lang w:val="fr-CA"/>
        </w:rPr>
      </w:pPr>
    </w:p>
    <w:p w:rsidR="003C21BE" w:rsidRPr="00B75315" w:rsidRDefault="003C21BE" w:rsidP="003C21BE">
      <w:pPr>
        <w:rPr>
          <w:rFonts w:ascii="Helvetica" w:hAnsi="Helvetica" w:cs="Arial"/>
          <w:bCs/>
          <w:lang w:val="fr-CA"/>
        </w:rPr>
      </w:pPr>
      <w:r w:rsidRPr="00B75315">
        <w:rPr>
          <w:rFonts w:ascii="Helvetica" w:hAnsi="Helvetica" w:cs="Arial"/>
          <w:bCs/>
          <w:lang w:val="fr-CA"/>
        </w:rPr>
        <w:t>Gilbert, Kim</w:t>
      </w:r>
    </w:p>
    <w:p w:rsidR="003C21BE" w:rsidRPr="00B75315" w:rsidRDefault="003C21BE" w:rsidP="003C21BE">
      <w:pPr>
        <w:rPr>
          <w:rFonts w:ascii="Helvetica" w:hAnsi="Helvetica" w:cs="Arial"/>
          <w:bCs/>
          <w:lang w:val="fr-CA"/>
        </w:rPr>
      </w:pPr>
      <w:r w:rsidRPr="00B75315">
        <w:rPr>
          <w:rFonts w:ascii="Helvetica" w:hAnsi="Helvetica" w:cs="Arial"/>
          <w:bCs/>
          <w:lang w:val="fr-CA"/>
        </w:rPr>
        <w:t>Centre de Recherche</w:t>
      </w:r>
    </w:p>
    <w:p w:rsidR="003C21BE" w:rsidRPr="00B75315" w:rsidRDefault="003C21BE" w:rsidP="003C21BE">
      <w:pPr>
        <w:rPr>
          <w:rFonts w:ascii="Helvetica" w:hAnsi="Helvetica" w:cs="Arial"/>
          <w:bCs/>
          <w:lang w:val="fr-CA"/>
        </w:rPr>
      </w:pPr>
      <w:r w:rsidRPr="00B75315">
        <w:rPr>
          <w:rFonts w:ascii="Helvetica" w:hAnsi="Helvetica" w:cs="Arial"/>
          <w:bCs/>
          <w:lang w:val="fr-CA"/>
        </w:rPr>
        <w:t>Hôpital du Sacré-Coeur de Montréal</w:t>
      </w:r>
    </w:p>
    <w:p w:rsidR="003C21BE" w:rsidRPr="00B75315" w:rsidRDefault="003C21BE" w:rsidP="003C21BE">
      <w:pPr>
        <w:rPr>
          <w:rFonts w:ascii="Helvetica" w:hAnsi="Helvetica" w:cs="Arial"/>
          <w:bCs/>
          <w:lang w:val="fr-CA"/>
        </w:rPr>
      </w:pPr>
      <w:r w:rsidRPr="00B75315">
        <w:rPr>
          <w:rFonts w:ascii="Helvetica" w:hAnsi="Helvetica" w:cs="Arial"/>
          <w:bCs/>
          <w:lang w:val="fr-CA"/>
        </w:rPr>
        <w:t>Montréal, Québec, Canada</w:t>
      </w:r>
    </w:p>
    <w:p w:rsidR="003C21BE" w:rsidRPr="00B75315" w:rsidRDefault="005853D5" w:rsidP="003C21BE">
      <w:pPr>
        <w:rPr>
          <w:rFonts w:ascii="Helvetica" w:hAnsi="Helvetica" w:cs="Arial"/>
          <w:bCs/>
          <w:lang w:val="fr-CA"/>
        </w:rPr>
      </w:pPr>
      <w:hyperlink r:id="rId7" w:history="1">
        <w:r w:rsidR="003C21BE" w:rsidRPr="00B75315">
          <w:rPr>
            <w:rStyle w:val="Hyperlink"/>
            <w:rFonts w:ascii="Helvetica" w:hAnsi="Helvetica" w:cs="Arial"/>
            <w:bCs/>
            <w:lang w:val="fr-CA"/>
          </w:rPr>
          <w:t>Kim.Gilbert@umontreal.ca</w:t>
        </w:r>
      </w:hyperlink>
    </w:p>
    <w:p w:rsidR="003C21BE" w:rsidRPr="00B75315" w:rsidRDefault="003C21BE" w:rsidP="003C21BE">
      <w:pPr>
        <w:rPr>
          <w:rFonts w:ascii="Helvetica" w:hAnsi="Helvetica" w:cs="Arial"/>
          <w:bCs/>
          <w:lang w:val="fr-CA"/>
        </w:rPr>
      </w:pPr>
    </w:p>
    <w:p w:rsidR="003C21BE" w:rsidRPr="00B75315" w:rsidRDefault="003C21BE" w:rsidP="003C21BE">
      <w:pPr>
        <w:rPr>
          <w:rFonts w:ascii="Helvetica" w:hAnsi="Helvetica" w:cs="Arial"/>
          <w:bCs/>
          <w:lang w:val="fr-CA"/>
        </w:rPr>
      </w:pPr>
      <w:r w:rsidRPr="00B75315">
        <w:rPr>
          <w:rFonts w:ascii="Helvetica" w:hAnsi="Helvetica" w:cs="Arial"/>
          <w:bCs/>
          <w:lang w:val="fr-CA"/>
        </w:rPr>
        <w:t>Godbout, Roger</w:t>
      </w:r>
    </w:p>
    <w:p w:rsidR="003C21BE" w:rsidRPr="00B75315" w:rsidRDefault="003C21BE" w:rsidP="003C21BE">
      <w:pPr>
        <w:rPr>
          <w:rFonts w:ascii="Helvetica" w:hAnsi="Helvetica" w:cs="Arial"/>
          <w:bCs/>
          <w:lang w:val="fr-CA"/>
        </w:rPr>
      </w:pPr>
      <w:r w:rsidRPr="00B75315">
        <w:rPr>
          <w:rFonts w:ascii="Helvetica" w:hAnsi="Helvetica" w:cs="Arial"/>
          <w:bCs/>
          <w:lang w:val="fr-CA"/>
        </w:rPr>
        <w:t>Centre de Recherche</w:t>
      </w:r>
    </w:p>
    <w:p w:rsidR="003C21BE" w:rsidRPr="00B75315" w:rsidRDefault="003C21BE" w:rsidP="003C21BE">
      <w:pPr>
        <w:rPr>
          <w:rFonts w:ascii="Helvetica" w:hAnsi="Helvetica" w:cs="Arial"/>
          <w:bCs/>
          <w:lang w:val="fr-CA"/>
        </w:rPr>
      </w:pPr>
      <w:r w:rsidRPr="00B75315">
        <w:rPr>
          <w:rFonts w:ascii="Helvetica" w:hAnsi="Helvetica" w:cs="Arial"/>
          <w:bCs/>
          <w:lang w:val="fr-CA"/>
        </w:rPr>
        <w:t>Hôpital du Sacré-Coeur de Montréal</w:t>
      </w:r>
    </w:p>
    <w:p w:rsidR="003C21BE" w:rsidRPr="00B75315" w:rsidRDefault="003C21BE" w:rsidP="003C21BE">
      <w:pPr>
        <w:rPr>
          <w:rFonts w:ascii="Helvetica" w:hAnsi="Helvetica" w:cs="Arial"/>
          <w:bCs/>
          <w:lang w:val="fr-CA"/>
        </w:rPr>
      </w:pPr>
      <w:r w:rsidRPr="00B75315">
        <w:rPr>
          <w:rFonts w:ascii="Helvetica" w:hAnsi="Helvetica" w:cs="Arial"/>
          <w:bCs/>
          <w:lang w:val="fr-CA"/>
        </w:rPr>
        <w:t>Montréal, Québec, Canada</w:t>
      </w:r>
    </w:p>
    <w:p w:rsidR="003C21BE" w:rsidRPr="00B75315" w:rsidRDefault="005853D5" w:rsidP="003C21BE">
      <w:pPr>
        <w:rPr>
          <w:rFonts w:ascii="Helvetica" w:hAnsi="Helvetica" w:cs="Arial"/>
          <w:bCs/>
          <w:lang w:val="fr-CA"/>
        </w:rPr>
      </w:pPr>
      <w:hyperlink r:id="rId8" w:history="1">
        <w:r w:rsidR="003D034A" w:rsidRPr="004D5A36">
          <w:rPr>
            <w:rStyle w:val="Hyperlink"/>
            <w:rFonts w:ascii="Helvetica" w:hAnsi="Helvetica" w:cs="Arial"/>
            <w:bCs/>
            <w:lang w:val="fr-CA"/>
          </w:rPr>
          <w:t>Roger.Godbout@umontreal.ca</w:t>
        </w:r>
      </w:hyperlink>
      <w:r w:rsidR="003D034A">
        <w:rPr>
          <w:rFonts w:ascii="Helvetica" w:hAnsi="Helvetica" w:cs="Arial"/>
          <w:bCs/>
          <w:lang w:val="fr-CA"/>
        </w:rPr>
        <w:t xml:space="preserve"> </w:t>
      </w:r>
    </w:p>
    <w:p w:rsidR="003C21BE" w:rsidRPr="00B75315" w:rsidRDefault="003C21BE" w:rsidP="003C21BE">
      <w:pPr>
        <w:pStyle w:val="NormalWeb"/>
        <w:spacing w:before="0" w:beforeAutospacing="0" w:after="0" w:afterAutospacing="0"/>
        <w:rPr>
          <w:rFonts w:ascii="Helvetica" w:hAnsi="Helvetica" w:cs="Arial"/>
          <w:b/>
          <w:bCs/>
          <w:color w:val="auto"/>
          <w:lang w:val="fr-CA"/>
        </w:rPr>
      </w:pPr>
    </w:p>
    <w:p w:rsidR="003C21BE" w:rsidRPr="00B75315" w:rsidRDefault="003C21BE" w:rsidP="003C21BE">
      <w:pPr>
        <w:pStyle w:val="NormalWeb"/>
        <w:spacing w:before="0" w:beforeAutospacing="0" w:after="0" w:afterAutospacing="0"/>
        <w:rPr>
          <w:rFonts w:ascii="Helvetica" w:hAnsi="Helvetica" w:cs="Arial"/>
          <w:bCs/>
          <w:color w:val="auto"/>
          <w:lang w:val="fr-CA"/>
        </w:rPr>
      </w:pPr>
      <w:r w:rsidRPr="00B75315">
        <w:rPr>
          <w:rFonts w:ascii="Helvetica" w:hAnsi="Helvetica" w:cs="Arial"/>
          <w:bCs/>
          <w:color w:val="auto"/>
          <w:lang w:val="fr-CA"/>
        </w:rPr>
        <w:t>Rousseau, Guy</w:t>
      </w:r>
    </w:p>
    <w:p w:rsidR="003C21BE" w:rsidRPr="00B75315" w:rsidRDefault="003C21BE" w:rsidP="003C21BE">
      <w:pPr>
        <w:rPr>
          <w:rFonts w:ascii="Helvetica" w:hAnsi="Helvetica" w:cs="Arial"/>
          <w:bCs/>
          <w:lang w:val="fr-CA"/>
        </w:rPr>
      </w:pPr>
      <w:r w:rsidRPr="00B75315">
        <w:rPr>
          <w:rFonts w:ascii="Helvetica" w:hAnsi="Helvetica" w:cs="Arial"/>
          <w:bCs/>
          <w:lang w:val="fr-CA"/>
        </w:rPr>
        <w:t>Centre de Recherche</w:t>
      </w:r>
    </w:p>
    <w:p w:rsidR="003C21BE" w:rsidRPr="00B75315" w:rsidRDefault="003C21BE" w:rsidP="003C21BE">
      <w:pPr>
        <w:rPr>
          <w:rFonts w:ascii="Helvetica" w:hAnsi="Helvetica" w:cs="Arial"/>
          <w:bCs/>
          <w:lang w:val="fr-CA"/>
        </w:rPr>
      </w:pPr>
      <w:r w:rsidRPr="00B75315">
        <w:rPr>
          <w:rFonts w:ascii="Helvetica" w:hAnsi="Helvetica" w:cs="Arial"/>
          <w:bCs/>
          <w:lang w:val="fr-CA"/>
        </w:rPr>
        <w:t>Hôpital du Sacré-Coeur de Montréal</w:t>
      </w:r>
    </w:p>
    <w:p w:rsidR="003C21BE" w:rsidRPr="00B75315" w:rsidRDefault="003C21BE" w:rsidP="003C21BE">
      <w:pPr>
        <w:rPr>
          <w:rFonts w:ascii="Helvetica" w:hAnsi="Helvetica" w:cs="Arial"/>
          <w:bCs/>
          <w:lang w:val="fr-CA"/>
        </w:rPr>
      </w:pPr>
      <w:r w:rsidRPr="00B75315">
        <w:rPr>
          <w:rFonts w:ascii="Helvetica" w:hAnsi="Helvetica" w:cs="Arial"/>
          <w:bCs/>
          <w:lang w:val="fr-CA"/>
        </w:rPr>
        <w:t>Montréal, Québec, Canada</w:t>
      </w:r>
    </w:p>
    <w:p w:rsidR="003C21BE" w:rsidRPr="00B75315" w:rsidRDefault="005853D5" w:rsidP="003C21BE">
      <w:pPr>
        <w:rPr>
          <w:rFonts w:ascii="Helvetica" w:hAnsi="Helvetica" w:cs="Arial"/>
          <w:bCs/>
          <w:lang w:val="fr-CA"/>
        </w:rPr>
      </w:pPr>
      <w:hyperlink r:id="rId9" w:history="1">
        <w:r w:rsidR="003C21BE" w:rsidRPr="00B75315">
          <w:rPr>
            <w:rStyle w:val="Hyperlink"/>
            <w:rFonts w:ascii="Helvetica" w:hAnsi="Helvetica" w:cs="Arial"/>
            <w:bCs/>
            <w:lang w:val="fr-CA"/>
          </w:rPr>
          <w:t>Guy.Rousseau@umontreal.ca</w:t>
        </w:r>
      </w:hyperlink>
    </w:p>
    <w:p w:rsidR="003C21BE" w:rsidRPr="00B75315" w:rsidRDefault="003C21BE" w:rsidP="003C21BE">
      <w:pPr>
        <w:rPr>
          <w:rFonts w:ascii="Helvetica" w:hAnsi="Helvetica" w:cs="Arial"/>
          <w:bCs/>
          <w:lang w:val="en-CA"/>
        </w:rPr>
      </w:pPr>
      <w:r w:rsidRPr="00B75315">
        <w:rPr>
          <w:rFonts w:ascii="Helvetica" w:hAnsi="Helvetica" w:cs="Arial"/>
          <w:bCs/>
          <w:lang w:val="en-CA"/>
        </w:rPr>
        <w:t>514 338-2222 #3421</w:t>
      </w:r>
    </w:p>
    <w:p w:rsidR="003C21BE" w:rsidRPr="00E24898" w:rsidRDefault="003C21BE" w:rsidP="003C21BE">
      <w:pPr>
        <w:pStyle w:val="Default"/>
        <w:rPr>
          <w:rFonts w:ascii="Helvetica" w:hAnsi="Helvetica"/>
        </w:rPr>
      </w:pPr>
    </w:p>
    <w:p w:rsidR="003C21BE" w:rsidRPr="00F273AA" w:rsidRDefault="003C21BE" w:rsidP="003C21BE">
      <w:pPr>
        <w:pStyle w:val="NormalWeb"/>
        <w:spacing w:before="0" w:beforeAutospacing="0" w:after="0" w:afterAutospacing="0"/>
        <w:rPr>
          <w:rFonts w:cs="Arial"/>
          <w:i/>
          <w:color w:val="auto"/>
        </w:rPr>
      </w:pPr>
      <w:r w:rsidRPr="00E24898">
        <w:rPr>
          <w:rFonts w:ascii="Helvetica" w:hAnsi="Helvetica"/>
          <w:b/>
          <w:sz w:val="28"/>
        </w:rPr>
        <w:t>Title:</w:t>
      </w:r>
      <w:r w:rsidRPr="00E24898">
        <w:rPr>
          <w:rFonts w:ascii="Helvetica" w:hAnsi="Helvetica" w:cs="Arial"/>
          <w:b/>
          <w:sz w:val="28"/>
        </w:rPr>
        <w:t xml:space="preserve"> </w:t>
      </w:r>
      <w:r w:rsidRPr="00B75315">
        <w:rPr>
          <w:rFonts w:ascii="Helvetica" w:hAnsi="Helvetica" w:cs="Arial"/>
          <w:b/>
          <w:color w:val="auto"/>
          <w:sz w:val="28"/>
        </w:rPr>
        <w:t>Caspa</w:t>
      </w:r>
      <w:r>
        <w:rPr>
          <w:rFonts w:ascii="Helvetica" w:hAnsi="Helvetica" w:cs="Arial"/>
          <w:b/>
          <w:color w:val="auto"/>
          <w:sz w:val="28"/>
        </w:rPr>
        <w:t>se-3 Activity in the Rat Amygdala Measured by Spectrofluorometry after Myocardial I</w:t>
      </w:r>
      <w:r w:rsidRPr="00B75315">
        <w:rPr>
          <w:rFonts w:ascii="Helvetica" w:hAnsi="Helvetica" w:cs="Arial"/>
          <w:b/>
          <w:color w:val="auto"/>
          <w:sz w:val="28"/>
        </w:rPr>
        <w:t>nfarction</w:t>
      </w:r>
    </w:p>
    <w:p w:rsidR="003C21BE" w:rsidRPr="00E24898" w:rsidRDefault="003C21BE" w:rsidP="003C21BE">
      <w:pPr>
        <w:outlineLvl w:val="0"/>
        <w:rPr>
          <w:rFonts w:ascii="Helvetica" w:hAnsi="Helvetica"/>
          <w:b/>
          <w:sz w:val="22"/>
        </w:rPr>
      </w:pPr>
    </w:p>
    <w:p w:rsidR="003C21BE" w:rsidRPr="00883543" w:rsidRDefault="003C21BE" w:rsidP="00883543">
      <w:pPr>
        <w:pStyle w:val="NormalWeb"/>
        <w:spacing w:before="0" w:beforeAutospacing="0" w:after="0" w:afterAutospacing="0"/>
        <w:rPr>
          <w:rFonts w:cs="Arial"/>
          <w:color w:val="auto"/>
        </w:rPr>
      </w:pPr>
      <w:r w:rsidRPr="00E24898">
        <w:rPr>
          <w:rFonts w:ascii="Helvetica" w:hAnsi="Helvetica"/>
          <w:b/>
          <w:sz w:val="22"/>
        </w:rPr>
        <w:t xml:space="preserve">Corresponding Author: </w:t>
      </w:r>
      <w:r w:rsidRPr="0088584E">
        <w:rPr>
          <w:rFonts w:ascii="Helvetica" w:hAnsi="Helvetica" w:cs="Arial"/>
          <w:b/>
          <w:color w:val="auto"/>
          <w:sz w:val="22"/>
        </w:rPr>
        <w:t>Guy Rousseau</w:t>
      </w:r>
    </w:p>
    <w:p w:rsidR="001B6A95" w:rsidRPr="002B61B3" w:rsidRDefault="001B6A95" w:rsidP="001B6A95">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w:t>
      </w:r>
      <w:r w:rsidRPr="00C130BF">
        <w:rPr>
          <w:rFonts w:ascii="Helvetica" w:hAnsi="Helvetica"/>
          <w:b/>
          <w:sz w:val="22"/>
          <w:u w:val="single"/>
        </w:rPr>
        <w:t>No</w:t>
      </w:r>
      <w:r>
        <w:rPr>
          <w:rFonts w:ascii="Helvetica" w:hAnsi="Helvetica"/>
          <w:sz w:val="22"/>
        </w:rPr>
        <w:t>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w:t>
      </w:r>
    </w:p>
    <w:p w:rsidR="001B6A95" w:rsidRPr="00FB038C" w:rsidRDefault="001B6A95" w:rsidP="001B6A95">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)____</w:t>
      </w:r>
      <w:r w:rsidRPr="00C130BF">
        <w:rPr>
          <w:rFonts w:ascii="Helvetica" w:hAnsi="Helvetica"/>
          <w:b/>
          <w:sz w:val="22"/>
          <w:u w:val="single"/>
        </w:rPr>
        <w:t>No</w:t>
      </w:r>
      <w:r>
        <w:rPr>
          <w:rFonts w:ascii="Helvetica" w:hAnsi="Helvetica"/>
          <w:sz w:val="22"/>
        </w:rPr>
        <w:t xml:space="preserve">____ If yes, we will need you to record using </w:t>
      </w:r>
      <w:hyperlink r:id="rId1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1B6A95" w:rsidRDefault="001B6A95" w:rsidP="001B6A95">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highlighting, make sure these steps are highlighted. </w:t>
      </w:r>
      <w:r w:rsidRPr="00FB038C">
        <w:rPr>
          <w:rFonts w:ascii="Helvetica" w:hAnsi="Helvetica"/>
          <w:sz w:val="22"/>
        </w:rPr>
        <w:t>____</w:t>
      </w:r>
      <w:r>
        <w:rPr>
          <w:rFonts w:ascii="Helvetica" w:hAnsi="Helvetica"/>
          <w:sz w:val="22"/>
        </w:rPr>
        <w:t>__</w:t>
      </w:r>
      <w:r w:rsidRPr="00C130BF">
        <w:rPr>
          <w:rFonts w:ascii="Helvetica" w:hAnsi="Helvetica"/>
          <w:b/>
          <w:sz w:val="22"/>
          <w:u w:val="single"/>
        </w:rPr>
        <w:t>1-6; 2-4, 2-7, 2-9, 3-15</w:t>
      </w:r>
      <w:r>
        <w:rPr>
          <w:rFonts w:ascii="Helvetica" w:hAnsi="Helvetica"/>
          <w:sz w:val="22"/>
        </w:rPr>
        <w:t>______________</w:t>
      </w:r>
    </w:p>
    <w:p w:rsidR="001B6A95" w:rsidRDefault="001B6A95" w:rsidP="001B6A95">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w:t>
      </w:r>
      <w:r w:rsidRPr="00FB038C">
        <w:rPr>
          <w:rFonts w:ascii="Helvetica" w:hAnsi="Helvetica"/>
          <w:sz w:val="22"/>
        </w:rPr>
        <w:t>__</w:t>
      </w:r>
      <w:r w:rsidRPr="00C130BF">
        <w:rPr>
          <w:rFonts w:ascii="Helvetica" w:hAnsi="Helvetica"/>
          <w:b/>
          <w:sz w:val="22"/>
          <w:u w:val="single"/>
        </w:rPr>
        <w:t>1.6 : rats could develop cardiac arrhythmias; we will have 3 rats just in case.</w:t>
      </w:r>
      <w:r>
        <w:rPr>
          <w:rFonts w:ascii="Helvetica" w:hAnsi="Helvetica"/>
          <w:sz w:val="22"/>
        </w:rPr>
        <w:t>___</w:t>
      </w:r>
    </w:p>
    <w:p w:rsidR="003C21BE" w:rsidRPr="00883543" w:rsidRDefault="001B6A95" w:rsidP="00883543">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00C130BF" w:rsidRPr="00C130BF">
        <w:rPr>
          <w:rFonts w:ascii="Helvetica" w:hAnsi="Helvetica"/>
          <w:b/>
          <w:sz w:val="22"/>
          <w:u w:val="single"/>
        </w:rPr>
        <w:t>Yes</w:t>
      </w:r>
      <w:r>
        <w:rPr>
          <w:rFonts w:ascii="Helvetica" w:hAnsi="Helvetica"/>
          <w:sz w:val="22"/>
        </w:rPr>
        <w:t>_____ If yes, how far apart are the locations? ____</w:t>
      </w:r>
      <w:r w:rsidR="00C130BF" w:rsidRPr="00C130BF">
        <w:rPr>
          <w:rFonts w:ascii="Helvetica" w:hAnsi="Helvetica"/>
          <w:b/>
          <w:sz w:val="22"/>
          <w:u w:val="single"/>
        </w:rPr>
        <w:t xml:space="preserve">3 different rooms </w:t>
      </w:r>
      <w:r w:rsidR="00C130BF">
        <w:rPr>
          <w:rFonts w:ascii="Helvetica" w:hAnsi="Helvetica"/>
          <w:b/>
          <w:sz w:val="22"/>
          <w:u w:val="single"/>
        </w:rPr>
        <w:t xml:space="preserve">on </w:t>
      </w:r>
      <w:r w:rsidRPr="00C130BF">
        <w:rPr>
          <w:rFonts w:ascii="Helvetica" w:hAnsi="Helvetica"/>
          <w:b/>
          <w:sz w:val="22"/>
          <w:u w:val="single"/>
        </w:rPr>
        <w:t xml:space="preserve">the </w:t>
      </w:r>
      <w:r w:rsidR="00C130BF">
        <w:rPr>
          <w:rFonts w:ascii="Helvetica" w:hAnsi="Helvetica"/>
          <w:b/>
          <w:sz w:val="22"/>
          <w:u w:val="single"/>
        </w:rPr>
        <w:t xml:space="preserve">same floor of the </w:t>
      </w:r>
      <w:r w:rsidRPr="00C130BF">
        <w:rPr>
          <w:rFonts w:ascii="Helvetica" w:hAnsi="Helvetica"/>
          <w:b/>
          <w:sz w:val="22"/>
          <w:u w:val="single"/>
        </w:rPr>
        <w:t>research center</w:t>
      </w:r>
      <w:r w:rsidR="00C130BF">
        <w:rPr>
          <w:rFonts w:ascii="Helvetica" w:hAnsi="Helvetica"/>
          <w:b/>
          <w:sz w:val="22"/>
          <w:u w:val="single"/>
        </w:rPr>
        <w:t xml:space="preserve">: </w:t>
      </w:r>
      <w:r w:rsidRPr="00C130BF">
        <w:rPr>
          <w:rFonts w:ascii="Helvetica" w:hAnsi="Helvetica"/>
          <w:b/>
          <w:sz w:val="22"/>
          <w:u w:val="single"/>
        </w:rPr>
        <w:t>1- anesthesia</w:t>
      </w:r>
      <w:r w:rsidR="00C130BF">
        <w:rPr>
          <w:rFonts w:ascii="Helvetica" w:hAnsi="Helvetica"/>
          <w:b/>
          <w:sz w:val="22"/>
          <w:u w:val="single"/>
        </w:rPr>
        <w:t>;</w:t>
      </w:r>
      <w:r w:rsidRPr="00C130BF">
        <w:rPr>
          <w:rFonts w:ascii="Helvetica" w:hAnsi="Helvetica"/>
          <w:b/>
          <w:sz w:val="22"/>
          <w:u w:val="single"/>
        </w:rPr>
        <w:t xml:space="preserve"> 2- surgery</w:t>
      </w:r>
      <w:r w:rsidR="00C130BF">
        <w:rPr>
          <w:rFonts w:ascii="Helvetica" w:hAnsi="Helvetica"/>
          <w:b/>
          <w:sz w:val="22"/>
          <w:u w:val="single"/>
        </w:rPr>
        <w:t>;</w:t>
      </w:r>
      <w:r w:rsidRPr="00C130BF">
        <w:rPr>
          <w:rFonts w:ascii="Helvetica" w:hAnsi="Helvetica"/>
          <w:b/>
          <w:sz w:val="22"/>
          <w:u w:val="single"/>
        </w:rPr>
        <w:t xml:space="preserve"> 3- dissection and casapse-3 activity</w:t>
      </w:r>
      <w:r>
        <w:rPr>
          <w:rFonts w:ascii="Helvetica" w:hAnsi="Helvetica"/>
          <w:sz w:val="22"/>
        </w:rPr>
        <w:t>____________________________________</w:t>
      </w:r>
      <w:r>
        <w:rPr>
          <w:rFonts w:ascii="Helvetica" w:hAnsi="Helvetica"/>
          <w:b/>
          <w:szCs w:val="24"/>
        </w:rPr>
        <w:t xml:space="preserve"> </w:t>
      </w:r>
    </w:p>
    <w:p w:rsidR="003C21BE" w:rsidRPr="00E24898" w:rsidRDefault="003C21BE" w:rsidP="003C21BE">
      <w:pPr>
        <w:rPr>
          <w:rFonts w:ascii="Helvetica" w:hAnsi="Helvetica"/>
          <w:b/>
          <w:bCs/>
          <w:szCs w:val="24"/>
        </w:rPr>
      </w:pPr>
      <w:r w:rsidRPr="00E24898">
        <w:rPr>
          <w:rFonts w:ascii="Helvetica" w:hAnsi="Helvetica"/>
          <w:b/>
          <w:sz w:val="28"/>
        </w:rPr>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3C21BE" w:rsidRPr="00E24898" w:rsidRDefault="003C21BE" w:rsidP="003C21BE">
      <w:pPr>
        <w:rPr>
          <w:rFonts w:ascii="Helvetica" w:hAnsi="Helvetica"/>
          <w:b/>
          <w:sz w:val="22"/>
        </w:rPr>
      </w:pPr>
    </w:p>
    <w:p w:rsidR="003C21BE" w:rsidRPr="00E24898" w:rsidRDefault="003C21BE" w:rsidP="003C21BE">
      <w:pPr>
        <w:rPr>
          <w:rFonts w:ascii="Helvetica" w:hAnsi="Helvetica"/>
          <w:b/>
          <w:sz w:val="22"/>
        </w:rPr>
      </w:pPr>
      <w:r w:rsidRPr="00E24898">
        <w:rPr>
          <w:rFonts w:ascii="Helvetica" w:hAnsi="Helvetica"/>
          <w:b/>
          <w:sz w:val="22"/>
        </w:rPr>
        <w:t>A. Experimental Goal (read by voice talent at JoVE):</w:t>
      </w:r>
    </w:p>
    <w:p w:rsidR="003C21BE" w:rsidRPr="00E24898" w:rsidRDefault="003C21BE" w:rsidP="003C21BE">
      <w:pPr>
        <w:rPr>
          <w:rFonts w:ascii="Helvetica" w:hAnsi="Helvetica"/>
          <w:b/>
          <w:sz w:val="22"/>
          <w:u w:val="single"/>
        </w:rPr>
      </w:pPr>
    </w:p>
    <w:p w:rsidR="003C21BE" w:rsidRPr="00E24898" w:rsidRDefault="003C21BE" w:rsidP="003C21BE">
      <w:pPr>
        <w:rPr>
          <w:rFonts w:ascii="Helvetica" w:hAnsi="Helvetica"/>
          <w:sz w:val="22"/>
        </w:rPr>
      </w:pPr>
      <w:r w:rsidRPr="00177949">
        <w:rPr>
          <w:rFonts w:ascii="Helvetica" w:hAnsi="Helvetica"/>
          <w:sz w:val="22"/>
        </w:rPr>
        <w:t xml:space="preserve">The overall goal of this </w:t>
      </w:r>
      <w:r w:rsidR="00177949">
        <w:rPr>
          <w:rFonts w:ascii="Helvetica" w:hAnsi="Helvetica"/>
          <w:sz w:val="22"/>
        </w:rPr>
        <w:t>procedure</w:t>
      </w:r>
      <w:r w:rsidRPr="00177949">
        <w:rPr>
          <w:rFonts w:ascii="Helvetica" w:hAnsi="Helvetica"/>
          <w:sz w:val="22"/>
        </w:rPr>
        <w:t xml:space="preserve"> is to </w:t>
      </w:r>
      <w:r w:rsidR="003960DE" w:rsidRPr="00177949">
        <w:rPr>
          <w:rFonts w:ascii="Helvetica" w:hAnsi="Helvetica"/>
          <w:sz w:val="22"/>
        </w:rPr>
        <w:t>measure Caspase-3 Activity in the Rat Amygdala after a Myocardial Infarction</w:t>
      </w:r>
      <w:r w:rsidR="00177949">
        <w:rPr>
          <w:rFonts w:ascii="Helvetica" w:hAnsi="Helvetica"/>
          <w:sz w:val="22"/>
        </w:rPr>
        <w:t xml:space="preserve"> </w:t>
      </w:r>
      <w:r w:rsidR="003960DE" w:rsidRPr="00177949">
        <w:rPr>
          <w:rFonts w:ascii="Helvetica" w:hAnsi="Helvetica"/>
          <w:sz w:val="22"/>
        </w:rPr>
        <w:t>using Spectrofluorometry</w:t>
      </w:r>
      <w:r w:rsidRPr="00177949">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rsidR="003C21BE" w:rsidRPr="00E24898" w:rsidRDefault="003C21BE" w:rsidP="003C21BE">
      <w:pPr>
        <w:rPr>
          <w:rFonts w:ascii="Helvetica" w:hAnsi="Helvetica"/>
          <w:sz w:val="22"/>
        </w:rPr>
      </w:pPr>
    </w:p>
    <w:p w:rsidR="003C21BE" w:rsidRPr="00E24898" w:rsidRDefault="003C21BE" w:rsidP="003C21BE">
      <w:pPr>
        <w:rPr>
          <w:rFonts w:ascii="Helvetica" w:hAnsi="Helvetica"/>
          <w:b/>
          <w:sz w:val="22"/>
        </w:rPr>
      </w:pPr>
      <w:r w:rsidRPr="00E24898">
        <w:rPr>
          <w:rFonts w:ascii="Helvetica" w:hAnsi="Helvetica"/>
          <w:b/>
          <w:sz w:val="22"/>
        </w:rPr>
        <w:t xml:space="preserve">B.  Required Interview Statements: (Said by you on camera. Don’t forget to smile!)  </w:t>
      </w:r>
    </w:p>
    <w:p w:rsidR="003C21BE" w:rsidRPr="00C318E6" w:rsidRDefault="0068759E" w:rsidP="0068759E">
      <w:pPr>
        <w:numPr>
          <w:ilvl w:val="1"/>
          <w:numId w:val="9"/>
        </w:numPr>
        <w:spacing w:before="240"/>
        <w:jc w:val="both"/>
        <w:outlineLvl w:val="0"/>
        <w:rPr>
          <w:rFonts w:ascii="Helvetica" w:hAnsi="Helvetica" w:cs="Arial"/>
          <w:sz w:val="22"/>
          <w:szCs w:val="24"/>
        </w:rPr>
      </w:pPr>
      <w:r w:rsidRPr="00C318E6">
        <w:rPr>
          <w:rFonts w:ascii="Helvetica" w:hAnsi="Helvetica" w:cs="Arial"/>
          <w:sz w:val="22"/>
          <w:szCs w:val="24"/>
        </w:rPr>
        <w:t>Godbout, Roger</w:t>
      </w:r>
      <w:r w:rsidR="003C21BE" w:rsidRPr="00C318E6">
        <w:rPr>
          <w:rFonts w:ascii="Helvetica" w:hAnsi="Helvetica" w:cs="Arial"/>
          <w:sz w:val="22"/>
          <w:szCs w:val="24"/>
        </w:rPr>
        <w:t xml:space="preserve">: This method can help answer key questions in the </w:t>
      </w:r>
      <w:r w:rsidRPr="00C318E6">
        <w:rPr>
          <w:rFonts w:ascii="Helvetica" w:hAnsi="Helvetica" w:cs="Arial"/>
          <w:sz w:val="22"/>
          <w:szCs w:val="24"/>
        </w:rPr>
        <w:t xml:space="preserve">behavioral neuroscience </w:t>
      </w:r>
      <w:r w:rsidR="003C21BE" w:rsidRPr="00C318E6">
        <w:rPr>
          <w:rFonts w:ascii="Helvetica" w:hAnsi="Helvetica" w:cs="Arial"/>
          <w:sz w:val="22"/>
          <w:szCs w:val="24"/>
        </w:rPr>
        <w:t xml:space="preserve">field, such as </w:t>
      </w:r>
      <w:r w:rsidR="00690C19" w:rsidRPr="00C318E6">
        <w:rPr>
          <w:rFonts w:ascii="Helvetica" w:hAnsi="Helvetica" w:cs="Arial"/>
          <w:sz w:val="22"/>
          <w:szCs w:val="24"/>
        </w:rPr>
        <w:t xml:space="preserve">the consequences of a </w:t>
      </w:r>
      <w:r w:rsidR="00A128A8" w:rsidRPr="00C318E6">
        <w:rPr>
          <w:rFonts w:ascii="Helvetica" w:hAnsi="Helvetica" w:cs="Arial"/>
          <w:sz w:val="22"/>
          <w:szCs w:val="24"/>
        </w:rPr>
        <w:t xml:space="preserve">post myocardial infarct </w:t>
      </w:r>
      <w:r w:rsidR="00690C19" w:rsidRPr="00C318E6">
        <w:rPr>
          <w:rFonts w:ascii="Helvetica" w:hAnsi="Helvetica" w:cs="Arial"/>
          <w:sz w:val="22"/>
          <w:szCs w:val="24"/>
        </w:rPr>
        <w:t>on cognitive performance, mental health, sleep and the aging process</w:t>
      </w:r>
      <w:r w:rsidR="003C21BE" w:rsidRPr="00C318E6">
        <w:rPr>
          <w:rFonts w:ascii="Helvetica" w:hAnsi="Helvetica" w:cs="Arial"/>
          <w:sz w:val="22"/>
          <w:szCs w:val="24"/>
        </w:rPr>
        <w:t xml:space="preserve">. </w:t>
      </w:r>
    </w:p>
    <w:p w:rsidR="003C21BE" w:rsidRPr="00C318E6" w:rsidRDefault="00361900" w:rsidP="00361900">
      <w:pPr>
        <w:numPr>
          <w:ilvl w:val="1"/>
          <w:numId w:val="9"/>
        </w:numPr>
        <w:spacing w:before="240"/>
        <w:jc w:val="both"/>
        <w:outlineLvl w:val="0"/>
        <w:rPr>
          <w:rFonts w:ascii="Helvetica" w:hAnsi="Helvetica" w:cs="Arial"/>
          <w:sz w:val="22"/>
          <w:szCs w:val="24"/>
        </w:rPr>
      </w:pPr>
      <w:r w:rsidRPr="00C318E6">
        <w:rPr>
          <w:rFonts w:ascii="Helvetica" w:hAnsi="Helvetica" w:cs="Arial"/>
          <w:sz w:val="22"/>
          <w:szCs w:val="24"/>
        </w:rPr>
        <w:t>Rousseau, Guy</w:t>
      </w:r>
      <w:r w:rsidR="003C21BE" w:rsidRPr="00C318E6">
        <w:rPr>
          <w:rFonts w:ascii="Helvetica" w:hAnsi="Helvetica" w:cs="Arial"/>
          <w:sz w:val="22"/>
          <w:szCs w:val="24"/>
        </w:rPr>
        <w:t xml:space="preserve">: The main advantage of this technique is that </w:t>
      </w:r>
      <w:r w:rsidR="003D21EC" w:rsidRPr="00C318E6">
        <w:rPr>
          <w:rFonts w:ascii="Helvetica" w:hAnsi="Helvetica" w:cs="Arial"/>
          <w:sz w:val="22"/>
          <w:szCs w:val="24"/>
        </w:rPr>
        <w:t>it is simple, rapid and reliable</w:t>
      </w:r>
      <w:r w:rsidR="003C21BE" w:rsidRPr="00C318E6">
        <w:rPr>
          <w:rFonts w:ascii="Helvetica" w:hAnsi="Helvetica" w:cs="Arial"/>
          <w:sz w:val="22"/>
          <w:szCs w:val="24"/>
        </w:rPr>
        <w:t xml:space="preserve">.   </w:t>
      </w:r>
    </w:p>
    <w:p w:rsidR="003C21BE" w:rsidRPr="00E24898" w:rsidRDefault="003C21BE" w:rsidP="003C21BE">
      <w:pPr>
        <w:spacing w:before="120"/>
        <w:jc w:val="both"/>
        <w:outlineLvl w:val="0"/>
        <w:rPr>
          <w:rFonts w:ascii="Helvetica" w:hAnsi="Helvetica" w:cs="Arial"/>
          <w:sz w:val="22"/>
          <w:szCs w:val="24"/>
        </w:rPr>
      </w:pPr>
    </w:p>
    <w:p w:rsidR="003C21BE" w:rsidRPr="00E24898" w:rsidRDefault="003C21BE" w:rsidP="003C21BE">
      <w:pPr>
        <w:rPr>
          <w:rFonts w:ascii="Helvetica" w:hAnsi="Helvetica"/>
          <w:b/>
          <w:sz w:val="22"/>
        </w:rPr>
      </w:pPr>
      <w:r w:rsidRPr="00E24898">
        <w:rPr>
          <w:rFonts w:ascii="Helvetica" w:hAnsi="Helvetica"/>
          <w:b/>
          <w:sz w:val="22"/>
        </w:rPr>
        <w:t xml:space="preserve">C.  Optional Interview Statements: (Said by you on camera. Don’t forget to smile!)  </w:t>
      </w:r>
    </w:p>
    <w:p w:rsidR="003C21BE" w:rsidRPr="00E52FAB" w:rsidRDefault="006A030D" w:rsidP="003C21BE">
      <w:pPr>
        <w:numPr>
          <w:ilvl w:val="1"/>
          <w:numId w:val="9"/>
        </w:numPr>
        <w:spacing w:before="240"/>
        <w:jc w:val="both"/>
        <w:outlineLvl w:val="0"/>
        <w:rPr>
          <w:rFonts w:ascii="Helvetica" w:hAnsi="Helvetica" w:cs="Arial"/>
          <w:strike/>
          <w:sz w:val="22"/>
          <w:szCs w:val="24"/>
        </w:rPr>
      </w:pPr>
      <w:r w:rsidRPr="00E52FAB">
        <w:rPr>
          <w:rFonts w:ascii="Helvetica" w:hAnsi="Helvetica" w:cs="Arial"/>
          <w:strike/>
          <w:sz w:val="22"/>
          <w:szCs w:val="24"/>
        </w:rPr>
        <w:t xml:space="preserve">Godbout, Roger: </w:t>
      </w:r>
      <w:r w:rsidR="003C21BE" w:rsidRPr="00E52FAB">
        <w:rPr>
          <w:rFonts w:ascii="Helvetica" w:hAnsi="Helvetica" w:cs="Arial"/>
          <w:strike/>
          <w:sz w:val="22"/>
          <w:szCs w:val="24"/>
        </w:rPr>
        <w:t xml:space="preserve">Though this method can provide insight into </w:t>
      </w:r>
      <w:r w:rsidR="009F7B4F" w:rsidRPr="00E52FAB">
        <w:rPr>
          <w:rFonts w:ascii="Helvetica" w:hAnsi="Helvetica" w:cs="Arial"/>
          <w:strike/>
          <w:sz w:val="22"/>
          <w:szCs w:val="24"/>
        </w:rPr>
        <w:t>the effects of a myocardial infarction on the central nervous system</w:t>
      </w:r>
      <w:r w:rsidR="003C21BE" w:rsidRPr="00E52FAB">
        <w:rPr>
          <w:rFonts w:ascii="Helvetica" w:hAnsi="Helvetica" w:cs="Arial"/>
          <w:strike/>
          <w:sz w:val="22"/>
          <w:szCs w:val="24"/>
        </w:rPr>
        <w:t xml:space="preserve">, it can also be applied to other systems (model organisms, studies of disease, organ systems), such as </w:t>
      </w:r>
      <w:r w:rsidR="00947417" w:rsidRPr="00E52FAB">
        <w:rPr>
          <w:rFonts w:ascii="Helvetica" w:hAnsi="Helvetica" w:cs="Arial"/>
          <w:strike/>
          <w:sz w:val="22"/>
          <w:szCs w:val="24"/>
        </w:rPr>
        <w:t>mental health disorders related to the limbic system</w:t>
      </w:r>
      <w:r w:rsidR="003C21BE" w:rsidRPr="00E52FAB">
        <w:rPr>
          <w:rFonts w:ascii="Helvetica" w:hAnsi="Helvetica" w:cs="Arial"/>
          <w:strike/>
          <w:sz w:val="22"/>
          <w:szCs w:val="24"/>
        </w:rPr>
        <w:t>.</w:t>
      </w:r>
    </w:p>
    <w:p w:rsidR="003C21BE" w:rsidRPr="00C318E6" w:rsidRDefault="005D7C6B" w:rsidP="003C21BE">
      <w:pPr>
        <w:numPr>
          <w:ilvl w:val="1"/>
          <w:numId w:val="9"/>
        </w:numPr>
        <w:spacing w:before="240"/>
        <w:jc w:val="both"/>
        <w:outlineLvl w:val="0"/>
        <w:rPr>
          <w:rFonts w:ascii="Helvetica" w:hAnsi="Helvetica" w:cs="Arial"/>
          <w:sz w:val="22"/>
          <w:szCs w:val="24"/>
        </w:rPr>
      </w:pPr>
      <w:r w:rsidRPr="00C318E6">
        <w:rPr>
          <w:rFonts w:ascii="Helvetica" w:hAnsi="Helvetica" w:cs="Arial"/>
          <w:sz w:val="22"/>
          <w:szCs w:val="24"/>
        </w:rPr>
        <w:t>Godbout, Roger:</w:t>
      </w:r>
      <w:r w:rsidR="003C21BE" w:rsidRPr="00C318E6">
        <w:rPr>
          <w:rFonts w:ascii="Helvetica" w:hAnsi="Helvetica" w:cs="Arial"/>
          <w:sz w:val="22"/>
          <w:szCs w:val="24"/>
        </w:rPr>
        <w:t xml:space="preserve"> Generally, individuals new to this method will struggle because </w:t>
      </w:r>
      <w:r w:rsidRPr="00C318E6">
        <w:rPr>
          <w:rFonts w:ascii="Helvetica" w:hAnsi="Helvetica" w:cs="Arial"/>
          <w:sz w:val="22"/>
          <w:szCs w:val="24"/>
        </w:rPr>
        <w:t>it requires dexterity for surgery and tissue sampling</w:t>
      </w:r>
      <w:r w:rsidR="003C21BE" w:rsidRPr="00C318E6">
        <w:rPr>
          <w:rFonts w:ascii="Helvetica" w:hAnsi="Helvetica" w:cs="Arial"/>
          <w:sz w:val="22"/>
          <w:szCs w:val="24"/>
        </w:rPr>
        <w:t>.</w:t>
      </w:r>
    </w:p>
    <w:p w:rsidR="003C21BE" w:rsidRPr="00E24898" w:rsidRDefault="003C21BE" w:rsidP="003C21BE">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rsidR="003C21BE" w:rsidRPr="00C332D6" w:rsidRDefault="003C21BE" w:rsidP="003C21BE">
      <w:pPr>
        <w:numPr>
          <w:ilvl w:val="1"/>
          <w:numId w:val="9"/>
        </w:numPr>
        <w:spacing w:before="240"/>
        <w:jc w:val="both"/>
        <w:outlineLvl w:val="0"/>
        <w:rPr>
          <w:rFonts w:ascii="Helvetica" w:hAnsi="Helvetica" w:cs="Arial"/>
          <w:sz w:val="22"/>
          <w:szCs w:val="24"/>
        </w:rPr>
      </w:pPr>
      <w:r w:rsidRPr="00C332D6">
        <w:rPr>
          <w:rFonts w:ascii="Helvetica" w:hAnsi="Helvetica" w:cs="Arial"/>
          <w:sz w:val="22"/>
          <w:szCs w:val="24"/>
        </w:rPr>
        <w:t xml:space="preserve">** </w:t>
      </w:r>
      <w:r w:rsidR="00326C45" w:rsidRPr="00C332D6">
        <w:rPr>
          <w:rFonts w:ascii="Helvetica" w:hAnsi="Helvetica" w:cs="Arial"/>
          <w:sz w:val="22"/>
          <w:szCs w:val="24"/>
        </w:rPr>
        <w:t xml:space="preserve">Godbout, Roger: </w:t>
      </w:r>
      <w:r w:rsidRPr="00C332D6">
        <w:rPr>
          <w:rFonts w:ascii="Helvetica" w:hAnsi="Helvetica" w:cs="Arial"/>
          <w:sz w:val="22"/>
          <w:szCs w:val="24"/>
        </w:rPr>
        <w:t xml:space="preserve">Demonstrating the procedure will be </w:t>
      </w:r>
      <w:r w:rsidR="00326C45" w:rsidRPr="00C332D6">
        <w:rPr>
          <w:rFonts w:ascii="Helvetica" w:hAnsi="Helvetica" w:cs="Arial"/>
          <w:sz w:val="22"/>
          <w:szCs w:val="24"/>
        </w:rPr>
        <w:t>Kim Gilbert</w:t>
      </w:r>
      <w:r w:rsidRPr="00C332D6">
        <w:rPr>
          <w:rFonts w:ascii="Helvetica" w:hAnsi="Helvetica" w:cs="Arial"/>
          <w:sz w:val="22"/>
          <w:szCs w:val="24"/>
        </w:rPr>
        <w:t xml:space="preserve">, a </w:t>
      </w:r>
      <w:r w:rsidR="00E1263A" w:rsidRPr="00C332D6">
        <w:rPr>
          <w:rFonts w:ascii="Helvetica" w:hAnsi="Helvetica" w:cs="Arial"/>
          <w:sz w:val="22"/>
          <w:szCs w:val="24"/>
        </w:rPr>
        <w:t xml:space="preserve">research assistant </w:t>
      </w:r>
      <w:r w:rsidRPr="00C332D6">
        <w:rPr>
          <w:rFonts w:ascii="Helvetica" w:hAnsi="Helvetica" w:cs="Arial"/>
          <w:sz w:val="22"/>
          <w:szCs w:val="24"/>
        </w:rPr>
        <w:t xml:space="preserve">from </w:t>
      </w:r>
      <w:r w:rsidR="005A7A5F" w:rsidRPr="00C332D6">
        <w:rPr>
          <w:rFonts w:ascii="Helvetica" w:hAnsi="Helvetica" w:cs="Arial"/>
          <w:sz w:val="22"/>
          <w:szCs w:val="24"/>
        </w:rPr>
        <w:t xml:space="preserve">our </w:t>
      </w:r>
      <w:r w:rsidRPr="00C332D6">
        <w:rPr>
          <w:rFonts w:ascii="Helvetica" w:hAnsi="Helvetica" w:cs="Arial"/>
          <w:sz w:val="22"/>
          <w:szCs w:val="24"/>
        </w:rPr>
        <w:t xml:space="preserve">laboratory.  </w:t>
      </w:r>
    </w:p>
    <w:p w:rsidR="003C21BE" w:rsidRPr="00E24898" w:rsidRDefault="003C21BE" w:rsidP="003C21BE">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rsidR="003C21BE" w:rsidRPr="00E24898" w:rsidRDefault="003C21BE" w:rsidP="003C21BE">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rsidR="003C21BE" w:rsidRPr="00E24898" w:rsidRDefault="003C21BE" w:rsidP="003C21BE">
      <w:pPr>
        <w:rPr>
          <w:rFonts w:ascii="Helvetica" w:hAnsi="Helvetica"/>
          <w:b/>
          <w:sz w:val="22"/>
        </w:rPr>
      </w:pPr>
    </w:p>
    <w:p w:rsidR="003C21BE" w:rsidRPr="001F2DBA" w:rsidRDefault="003C21BE" w:rsidP="003C21BE">
      <w:pPr>
        <w:rPr>
          <w:rFonts w:ascii="Helvetica" w:hAnsi="Helvetica"/>
          <w:b/>
          <w:sz w:val="22"/>
        </w:rPr>
      </w:pPr>
      <w:r w:rsidRPr="00E24898">
        <w:rPr>
          <w:rFonts w:ascii="Helvetica" w:hAnsi="Helvetica"/>
          <w:b/>
          <w:sz w:val="22"/>
        </w:rPr>
        <w:t>E.  Ethics title card: (for human subjects or animal work, does not count toward word length total)</w:t>
      </w:r>
      <w:r w:rsidRPr="00153768">
        <w:rPr>
          <w:rFonts w:ascii="Helvetica" w:hAnsi="Helvetica"/>
          <w:color w:val="FF0000"/>
          <w:sz w:val="22"/>
        </w:rPr>
        <w:t xml:space="preserve"> </w:t>
      </w:r>
    </w:p>
    <w:p w:rsidR="003C21BE" w:rsidRPr="00E24898" w:rsidRDefault="003C21BE" w:rsidP="003C21BE">
      <w:pPr>
        <w:ind w:left="360"/>
        <w:rPr>
          <w:rFonts w:ascii="Helvetica" w:hAnsi="Helvetica"/>
          <w:b/>
          <w:sz w:val="22"/>
        </w:rPr>
      </w:pPr>
    </w:p>
    <w:p w:rsidR="003C21BE" w:rsidRPr="00E24898" w:rsidRDefault="003C21BE" w:rsidP="003C21BE">
      <w:pPr>
        <w:numPr>
          <w:ilvl w:val="1"/>
          <w:numId w:val="22"/>
        </w:numPr>
        <w:rPr>
          <w:rFonts w:ascii="Helvetica" w:hAnsi="Helvetica"/>
          <w:sz w:val="22"/>
        </w:rPr>
      </w:pPr>
      <w:r w:rsidRPr="00E24898">
        <w:rPr>
          <w:rFonts w:ascii="Helvetica" w:hAnsi="Helvetica"/>
          <w:sz w:val="22"/>
        </w:rPr>
        <w:t>Procedures involving animal subjects have been approved by the Institutional Animal Care and Use Committee (IACUC</w:t>
      </w:r>
      <w:r>
        <w:rPr>
          <w:rFonts w:ascii="Helvetica" w:hAnsi="Helvetica"/>
          <w:sz w:val="22"/>
        </w:rPr>
        <w:t xml:space="preserve">) </w:t>
      </w:r>
      <w:r w:rsidRPr="00E24898">
        <w:rPr>
          <w:rFonts w:ascii="Helvetica" w:hAnsi="Helvetica"/>
          <w:sz w:val="22"/>
        </w:rPr>
        <w:t>at</w:t>
      </w:r>
      <w:r w:rsidR="006F4897">
        <w:rPr>
          <w:rFonts w:ascii="Helvetica" w:hAnsi="Helvetica"/>
          <w:sz w:val="22"/>
        </w:rPr>
        <w:t xml:space="preserve"> Hôpital du Sacré</w:t>
      </w:r>
      <w:r>
        <w:rPr>
          <w:rFonts w:ascii="Helvetica" w:hAnsi="Helvetica"/>
          <w:sz w:val="22"/>
        </w:rPr>
        <w:t>-Coeur</w:t>
      </w:r>
      <w:r w:rsidRPr="00E24898">
        <w:rPr>
          <w:rFonts w:ascii="Helvetica" w:hAnsi="Helvetica"/>
          <w:sz w:val="22"/>
        </w:rPr>
        <w:t> </w:t>
      </w:r>
      <w:r w:rsidR="006F4897">
        <w:rPr>
          <w:rFonts w:ascii="Helvetica" w:hAnsi="Helvetica"/>
          <w:sz w:val="22"/>
        </w:rPr>
        <w:t>de Montré</w:t>
      </w:r>
      <w:r>
        <w:rPr>
          <w:rFonts w:ascii="Helvetica" w:hAnsi="Helvetica"/>
          <w:sz w:val="22"/>
        </w:rPr>
        <w:t>al</w:t>
      </w:r>
      <w:r>
        <w:rPr>
          <w:rFonts w:ascii="Helvetica" w:hAnsi="Helvetica"/>
          <w:iCs/>
          <w:sz w:val="22"/>
        </w:rPr>
        <w:t>.</w:t>
      </w:r>
    </w:p>
    <w:p w:rsidR="003C21BE" w:rsidRPr="00E24898" w:rsidRDefault="003C21BE" w:rsidP="00C332D6">
      <w:pPr>
        <w:rPr>
          <w:rFonts w:ascii="Helvetica" w:hAnsi="Helvetica"/>
          <w:sz w:val="22"/>
        </w:rPr>
      </w:pPr>
    </w:p>
    <w:p w:rsidR="003C21BE" w:rsidRPr="00C332D6" w:rsidRDefault="003C21BE" w:rsidP="00C332D6">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3C21BE" w:rsidRDefault="003C21BE" w:rsidP="003C21BE">
      <w:pPr>
        <w:numPr>
          <w:ilvl w:val="0"/>
          <w:numId w:val="12"/>
        </w:numPr>
        <w:spacing w:before="240"/>
        <w:jc w:val="both"/>
        <w:outlineLvl w:val="0"/>
        <w:rPr>
          <w:rFonts w:ascii="Helvetica" w:hAnsi="Helvetica" w:cs="Arial"/>
          <w:b/>
          <w:szCs w:val="24"/>
        </w:rPr>
      </w:pPr>
      <w:r>
        <w:rPr>
          <w:rFonts w:ascii="Helvetica" w:hAnsi="Helvetica" w:cs="Arial"/>
          <w:b/>
          <w:szCs w:val="24"/>
        </w:rPr>
        <w:t>Myocardial Infarction Surgery</w:t>
      </w:r>
    </w:p>
    <w:p w:rsidR="000F1B7F" w:rsidRPr="000F1B7F" w:rsidRDefault="003C21BE" w:rsidP="003C21BE">
      <w:pPr>
        <w:numPr>
          <w:ilvl w:val="1"/>
          <w:numId w:val="12"/>
        </w:numPr>
        <w:spacing w:before="240"/>
        <w:jc w:val="both"/>
        <w:outlineLvl w:val="0"/>
        <w:rPr>
          <w:rFonts w:ascii="Helvetica" w:hAnsi="Helvetica" w:cs="Arial"/>
          <w:szCs w:val="24"/>
        </w:rPr>
      </w:pPr>
      <w:r w:rsidRPr="002D5E09">
        <w:rPr>
          <w:rFonts w:ascii="Helvetica" w:hAnsi="Helvetica" w:cs="Arial"/>
          <w:szCs w:val="24"/>
        </w:rPr>
        <w:t>After i</w:t>
      </w:r>
      <w:r w:rsidRPr="002D5E09">
        <w:rPr>
          <w:rFonts w:ascii="Helvetica" w:hAnsi="Helvetica"/>
          <w:lang w:val="en-CA"/>
        </w:rPr>
        <w:t>nducing anesthesia according to approved institutional protocols, confirm p</w:t>
      </w:r>
      <w:r w:rsidRPr="002D5E09">
        <w:rPr>
          <w:rFonts w:ascii="Helvetica" w:hAnsi="Helvetica"/>
          <w:shd w:val="clear" w:color="auto" w:fill="FFFFFF"/>
          <w:lang w:val="en-CA"/>
        </w:rPr>
        <w:t xml:space="preserve">roper anesthetization </w:t>
      </w:r>
      <w:r w:rsidR="008D3921">
        <w:rPr>
          <w:rFonts w:ascii="Helvetica" w:hAnsi="Helvetica"/>
          <w:shd w:val="clear" w:color="auto" w:fill="FFFFFF"/>
          <w:lang w:val="en-CA"/>
        </w:rPr>
        <w:t>through the</w:t>
      </w:r>
      <w:r w:rsidRPr="002D5E09">
        <w:rPr>
          <w:rFonts w:ascii="Helvetica" w:hAnsi="Helvetica"/>
          <w:shd w:val="clear" w:color="auto" w:fill="FFFFFF"/>
          <w:lang w:val="en-CA"/>
        </w:rPr>
        <w:t xml:space="preserve"> absence of the paw-pinch reflex</w:t>
      </w:r>
      <w:r w:rsidR="000F1B7F">
        <w:rPr>
          <w:rFonts w:ascii="Helvetica" w:hAnsi="Helvetica"/>
          <w:shd w:val="clear" w:color="auto" w:fill="FFFFFF"/>
          <w:lang w:val="en-CA"/>
        </w:rPr>
        <w:t xml:space="preserve"> </w:t>
      </w:r>
      <w:r w:rsidR="000F1B7F" w:rsidRPr="000F1B7F">
        <w:rPr>
          <w:rFonts w:ascii="Helvetica" w:hAnsi="Helvetica"/>
          <w:b/>
          <w:shd w:val="clear" w:color="auto" w:fill="FFFFFF"/>
          <w:lang w:val="en-CA"/>
        </w:rPr>
        <w:t>[2.1.1-MED-over the shoulder-TXT]</w:t>
      </w:r>
      <w:r w:rsidRPr="002D5E09">
        <w:rPr>
          <w:rFonts w:ascii="Helvetica" w:hAnsi="Helvetica"/>
          <w:shd w:val="clear" w:color="auto" w:fill="FFFFFF"/>
          <w:lang w:val="en-CA"/>
        </w:rPr>
        <w:t xml:space="preserve">. </w:t>
      </w:r>
      <w:r w:rsidR="007F2E36" w:rsidRPr="00E52FAB">
        <w:rPr>
          <w:rFonts w:ascii="Helvetica" w:hAnsi="Helvetica"/>
          <w:b/>
          <w:strike/>
          <w:shd w:val="clear" w:color="auto" w:fill="FFFFFF"/>
          <w:lang w:val="en-CA"/>
        </w:rPr>
        <w:t>[2.1.2-MED</w:t>
      </w:r>
      <w:r w:rsidR="007F2E36" w:rsidRPr="007F2E36">
        <w:rPr>
          <w:rFonts w:ascii="Helvetica" w:hAnsi="Helvetica"/>
          <w:b/>
          <w:shd w:val="clear" w:color="auto" w:fill="FFFFFF"/>
          <w:lang w:val="en-CA"/>
        </w:rPr>
        <w:t>].</w:t>
      </w:r>
      <w:r w:rsidR="007F2E36">
        <w:rPr>
          <w:rFonts w:ascii="Helvetica" w:hAnsi="Helvetica"/>
          <w:shd w:val="clear" w:color="auto" w:fill="FFFFFF"/>
          <w:lang w:val="en-CA"/>
        </w:rPr>
        <w:t xml:space="preserve"> </w:t>
      </w:r>
      <w:r>
        <w:rPr>
          <w:rFonts w:ascii="Helvetica" w:hAnsi="Helvetica"/>
          <w:shd w:val="clear" w:color="auto" w:fill="FFFFFF"/>
          <w:lang w:val="en-CA"/>
        </w:rPr>
        <w:t xml:space="preserve"> </w:t>
      </w:r>
    </w:p>
    <w:p w:rsidR="002E2AA4" w:rsidRPr="002E2AA4" w:rsidRDefault="000F1B7F" w:rsidP="000F1B7F">
      <w:pPr>
        <w:numPr>
          <w:ilvl w:val="2"/>
          <w:numId w:val="12"/>
        </w:numPr>
        <w:spacing w:before="240"/>
        <w:jc w:val="both"/>
        <w:outlineLvl w:val="0"/>
        <w:rPr>
          <w:rFonts w:ascii="Helvetica" w:hAnsi="Helvetica" w:cs="Arial"/>
          <w:szCs w:val="24"/>
        </w:rPr>
      </w:pPr>
      <w:r>
        <w:rPr>
          <w:rFonts w:ascii="Helvetica" w:hAnsi="Helvetica"/>
          <w:lang w:val="en-CA"/>
        </w:rPr>
        <w:t xml:space="preserve">Talent performs a paw pinch on an unresponsive rat. </w:t>
      </w:r>
      <w:r w:rsidRPr="002D5E09">
        <w:rPr>
          <w:rFonts w:ascii="Helvetica" w:hAnsi="Helvetica"/>
          <w:lang w:val="en-CA"/>
        </w:rPr>
        <w:t>TEXT: Ket</w:t>
      </w:r>
      <w:r w:rsidR="002E2AA4">
        <w:rPr>
          <w:rFonts w:ascii="Helvetica" w:hAnsi="Helvetica"/>
          <w:lang w:val="en-CA"/>
        </w:rPr>
        <w:t xml:space="preserve">amine and Xylazine is used here. </w:t>
      </w:r>
    </w:p>
    <w:p w:rsidR="003C21BE" w:rsidRPr="002D5E09" w:rsidRDefault="002E2AA4" w:rsidP="000F1B7F">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A30C28" w:rsidRPr="00A30C28" w:rsidRDefault="003C21BE" w:rsidP="003C21BE">
      <w:pPr>
        <w:numPr>
          <w:ilvl w:val="1"/>
          <w:numId w:val="12"/>
        </w:numPr>
        <w:spacing w:before="240"/>
        <w:jc w:val="both"/>
        <w:outlineLvl w:val="0"/>
        <w:rPr>
          <w:rFonts w:ascii="Helvetica" w:hAnsi="Helvetica" w:cs="Arial"/>
          <w:szCs w:val="24"/>
        </w:rPr>
      </w:pPr>
      <w:r w:rsidRPr="005A41F5">
        <w:rPr>
          <w:rFonts w:ascii="Helvetica" w:hAnsi="Helvetica"/>
          <w:lang w:val="en-CA"/>
        </w:rPr>
        <w:t>Intubate the rat with endotracheal tubing</w:t>
      </w:r>
      <w:r w:rsidR="005F3C8B">
        <w:rPr>
          <w:rFonts w:ascii="Helvetica" w:hAnsi="Helvetica"/>
          <w:lang w:val="en-CA"/>
        </w:rPr>
        <w:t xml:space="preserve"> </w:t>
      </w:r>
      <w:r w:rsidR="005F3C8B" w:rsidRPr="00A30C28">
        <w:rPr>
          <w:rFonts w:ascii="Helvetica" w:hAnsi="Helvetica"/>
          <w:b/>
          <w:lang w:val="en-CA"/>
        </w:rPr>
        <w:t>[2.2.1-MED-TXT]</w:t>
      </w:r>
      <w:r w:rsidR="00A30C28">
        <w:rPr>
          <w:rFonts w:ascii="Helvetica" w:hAnsi="Helvetica"/>
          <w:b/>
          <w:lang w:val="en-CA"/>
        </w:rPr>
        <w:t>,</w:t>
      </w:r>
      <w:r w:rsidRPr="005A41F5">
        <w:rPr>
          <w:rFonts w:ascii="Helvetica" w:hAnsi="Helvetica"/>
          <w:lang w:val="en-CA"/>
        </w:rPr>
        <w:t xml:space="preserve"> and place the animal in </w:t>
      </w:r>
      <w:r w:rsidR="00E52FAB">
        <w:rPr>
          <w:rFonts w:ascii="Helvetica" w:hAnsi="Helvetica"/>
          <w:lang w:val="en-CA"/>
        </w:rPr>
        <w:t xml:space="preserve">the </w:t>
      </w:r>
      <w:r w:rsidR="0081396E" w:rsidRPr="00E52FAB">
        <w:rPr>
          <w:rFonts w:ascii="Helvetica" w:hAnsi="Helvetica"/>
          <w:color w:val="FF0000"/>
          <w:lang w:val="en-CA"/>
        </w:rPr>
        <w:t>ventral</w:t>
      </w:r>
      <w:r w:rsidR="0081396E" w:rsidRPr="005A41F5">
        <w:rPr>
          <w:rFonts w:ascii="Helvetica" w:hAnsi="Helvetica"/>
          <w:lang w:val="en-CA"/>
        </w:rPr>
        <w:t xml:space="preserve"> </w:t>
      </w:r>
      <w:r w:rsidRPr="005A41F5">
        <w:rPr>
          <w:rFonts w:ascii="Helvetica" w:hAnsi="Helvetica"/>
          <w:lang w:val="en-CA"/>
        </w:rPr>
        <w:t>decubitus position on a heating pad to maintain body temperature at 37°C</w:t>
      </w:r>
      <w:r w:rsidR="00A30C28">
        <w:rPr>
          <w:rFonts w:ascii="Helvetica" w:hAnsi="Helvetica"/>
          <w:lang w:val="en-CA"/>
        </w:rPr>
        <w:t xml:space="preserve"> </w:t>
      </w:r>
      <w:r w:rsidR="00A30C28" w:rsidRPr="00A30C28">
        <w:rPr>
          <w:rFonts w:ascii="Helvetica" w:hAnsi="Helvetica"/>
          <w:b/>
          <w:lang w:val="en-CA"/>
        </w:rPr>
        <w:t>[2.2.2-MED]</w:t>
      </w:r>
      <w:r w:rsidRPr="005A41F5">
        <w:rPr>
          <w:rFonts w:ascii="Helvetica" w:hAnsi="Helvetica"/>
          <w:lang w:val="en-CA"/>
        </w:rPr>
        <w:t xml:space="preserve">. </w:t>
      </w:r>
      <w:r w:rsidRPr="005A41F5">
        <w:rPr>
          <w:rFonts w:ascii="Helvetica" w:hAnsi="Helvetica"/>
        </w:rPr>
        <w:t xml:space="preserve">Connect the endotracheal tubing to an anesthesia machine dispensing </w:t>
      </w:r>
      <w:r w:rsidR="00D137EA">
        <w:rPr>
          <w:rFonts w:ascii="Helvetica" w:hAnsi="Helvetica"/>
        </w:rPr>
        <w:t xml:space="preserve">2% </w:t>
      </w:r>
      <w:r w:rsidRPr="005A41F5">
        <w:rPr>
          <w:rFonts w:ascii="Helvetica" w:hAnsi="Helvetica"/>
        </w:rPr>
        <w:t>isoflurane</w:t>
      </w:r>
      <w:r w:rsidR="00F62807">
        <w:rPr>
          <w:rFonts w:ascii="Helvetica" w:hAnsi="Helvetica"/>
        </w:rPr>
        <w:t xml:space="preserve"> </w:t>
      </w:r>
      <w:r w:rsidR="00F62807" w:rsidRPr="00225D63">
        <w:rPr>
          <w:rFonts w:ascii="Helvetica" w:hAnsi="Helvetica"/>
          <w:b/>
        </w:rPr>
        <w:t>[2.2.3-MED-over the shoul</w:t>
      </w:r>
      <w:r w:rsidR="00225D63" w:rsidRPr="00225D63">
        <w:rPr>
          <w:rFonts w:ascii="Helvetica" w:hAnsi="Helvetica"/>
          <w:b/>
        </w:rPr>
        <w:t>d</w:t>
      </w:r>
      <w:r w:rsidR="00F62807" w:rsidRPr="00225D63">
        <w:rPr>
          <w:rFonts w:ascii="Helvetica" w:hAnsi="Helvetica"/>
          <w:b/>
        </w:rPr>
        <w:t>er]</w:t>
      </w:r>
      <w:r w:rsidR="00F62807">
        <w:rPr>
          <w:rFonts w:ascii="Helvetica" w:hAnsi="Helvetica"/>
        </w:rPr>
        <w:t xml:space="preserve">. </w:t>
      </w:r>
      <w:r w:rsidR="00D137EA">
        <w:rPr>
          <w:rFonts w:ascii="Helvetica" w:hAnsi="Helvetica"/>
        </w:rPr>
        <w:t xml:space="preserve"> </w:t>
      </w:r>
      <w:r w:rsidRPr="005A41F5">
        <w:rPr>
          <w:rFonts w:ascii="Helvetica" w:hAnsi="Helvetica"/>
        </w:rPr>
        <w:t xml:space="preserve"> </w:t>
      </w:r>
    </w:p>
    <w:p w:rsidR="005B32CC" w:rsidRPr="005B32CC" w:rsidRDefault="00A30C28" w:rsidP="00A30C28">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r w:rsidRPr="005A41F5">
        <w:rPr>
          <w:rFonts w:ascii="Helvetica" w:hAnsi="Helvetica"/>
          <w:lang w:val="en-CA"/>
        </w:rPr>
        <w:t>TEXT: 16G</w:t>
      </w:r>
      <w:r>
        <w:rPr>
          <w:rFonts w:ascii="Helvetica" w:hAnsi="Helvetica"/>
          <w:lang w:val="en-CA"/>
        </w:rPr>
        <w:t>,</w:t>
      </w:r>
      <w:r w:rsidR="005B32CC">
        <w:rPr>
          <w:rFonts w:ascii="Helvetica" w:hAnsi="Helvetica"/>
          <w:lang w:val="en-CA"/>
        </w:rPr>
        <w:t xml:space="preserve"> 1.77 inch. </w:t>
      </w:r>
    </w:p>
    <w:p w:rsidR="00225D63" w:rsidRPr="00225D63" w:rsidRDefault="005B32CC" w:rsidP="00A30C28">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C21BE" w:rsidRPr="00E417CC" w:rsidRDefault="00C7625C" w:rsidP="00A30C28">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F621B1" w:rsidRPr="00F621B1" w:rsidRDefault="003C21BE" w:rsidP="003C21BE">
      <w:pPr>
        <w:numPr>
          <w:ilvl w:val="1"/>
          <w:numId w:val="12"/>
        </w:numPr>
        <w:spacing w:before="240"/>
        <w:jc w:val="both"/>
        <w:outlineLvl w:val="0"/>
        <w:rPr>
          <w:rFonts w:ascii="Helvetica" w:hAnsi="Helvetica" w:cs="Arial"/>
          <w:szCs w:val="24"/>
        </w:rPr>
      </w:pPr>
      <w:r w:rsidRPr="00E417CC">
        <w:rPr>
          <w:rFonts w:ascii="Helvetica" w:hAnsi="Helvetica"/>
        </w:rPr>
        <w:t xml:space="preserve">Next, </w:t>
      </w:r>
      <w:r w:rsidRPr="00E417CC">
        <w:rPr>
          <w:rFonts w:ascii="Helvetica" w:hAnsi="Helvetica"/>
          <w:lang w:val="en-CA"/>
        </w:rPr>
        <w:t xml:space="preserve">prepare the surgical site with chlorhexidine gluconate and isopropyl alcohol </w:t>
      </w:r>
      <w:r w:rsidR="00FF6E57" w:rsidRPr="00F621B1">
        <w:rPr>
          <w:rFonts w:ascii="Helvetica" w:hAnsi="Helvetica"/>
          <w:b/>
          <w:lang w:val="en-CA"/>
        </w:rPr>
        <w:t>[2.3.1-MED]</w:t>
      </w:r>
      <w:r w:rsidR="00FF6E57">
        <w:rPr>
          <w:rFonts w:ascii="Helvetica" w:hAnsi="Helvetica"/>
          <w:lang w:val="en-CA"/>
        </w:rPr>
        <w:t xml:space="preserve">, </w:t>
      </w:r>
      <w:r w:rsidRPr="00E417CC">
        <w:rPr>
          <w:rFonts w:ascii="Helvetica" w:hAnsi="Helvetica"/>
          <w:lang w:val="en-CA"/>
        </w:rPr>
        <w:t xml:space="preserve">and apply ophthalmic ointment to both eyes to prevent </w:t>
      </w:r>
      <w:r w:rsidRPr="00E417CC">
        <w:rPr>
          <w:rFonts w:ascii="Helvetica" w:hAnsi="Helvetica"/>
          <w:shd w:val="clear" w:color="auto" w:fill="FFFFFF"/>
          <w:lang w:val="en-CA"/>
        </w:rPr>
        <w:t xml:space="preserve">dryness </w:t>
      </w:r>
      <w:r w:rsidR="00FF6E57" w:rsidRPr="00F621B1">
        <w:rPr>
          <w:rFonts w:ascii="Helvetica" w:hAnsi="Helvetica"/>
          <w:b/>
          <w:shd w:val="clear" w:color="auto" w:fill="FFFFFF"/>
          <w:lang w:val="en-CA"/>
        </w:rPr>
        <w:t>[2.3.2-MED]</w:t>
      </w:r>
      <w:r w:rsidRPr="00E417CC">
        <w:rPr>
          <w:rFonts w:ascii="Helvetica" w:hAnsi="Helvetica"/>
          <w:shd w:val="clear" w:color="auto" w:fill="FFFFFF"/>
          <w:lang w:val="en-CA"/>
        </w:rPr>
        <w:t>.</w:t>
      </w:r>
      <w:r w:rsidRPr="00E417CC">
        <w:rPr>
          <w:rFonts w:ascii="Helvetica" w:hAnsi="Helvetica"/>
          <w:lang w:val="en-CA"/>
        </w:rPr>
        <w:t xml:space="preserve"> </w:t>
      </w:r>
    </w:p>
    <w:p w:rsidR="00F621B1" w:rsidRPr="00F621B1" w:rsidRDefault="00F621B1" w:rsidP="00F621B1">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C21BE" w:rsidRPr="00E417CC" w:rsidRDefault="00F621B1" w:rsidP="00F621B1">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9E5662" w:rsidRPr="009E5662" w:rsidRDefault="003C21BE" w:rsidP="003C21BE">
      <w:pPr>
        <w:numPr>
          <w:ilvl w:val="1"/>
          <w:numId w:val="12"/>
        </w:numPr>
        <w:spacing w:before="240"/>
        <w:jc w:val="both"/>
        <w:outlineLvl w:val="0"/>
        <w:rPr>
          <w:rFonts w:ascii="Helvetica" w:hAnsi="Helvetica" w:cs="Arial"/>
          <w:szCs w:val="24"/>
        </w:rPr>
      </w:pPr>
      <w:r w:rsidRPr="00C73C83">
        <w:rPr>
          <w:rFonts w:ascii="Helvetica" w:hAnsi="Helvetica"/>
          <w:lang w:val="en-CA"/>
        </w:rPr>
        <w:t>Place a sterile drape over the animal to create a sterile field around the surgical site</w:t>
      </w:r>
      <w:r w:rsidR="005413A1">
        <w:rPr>
          <w:rFonts w:ascii="Helvetica" w:hAnsi="Helvetica"/>
          <w:lang w:val="en-CA"/>
        </w:rPr>
        <w:t xml:space="preserve"> </w:t>
      </w:r>
      <w:r w:rsidR="005413A1" w:rsidRPr="009E5662">
        <w:rPr>
          <w:rFonts w:ascii="Helvetica" w:hAnsi="Helvetica"/>
          <w:b/>
          <w:lang w:val="en-CA"/>
        </w:rPr>
        <w:t>[2.4.1-MED]</w:t>
      </w:r>
      <w:r w:rsidRPr="00C73C83">
        <w:rPr>
          <w:rFonts w:ascii="Helvetica" w:hAnsi="Helvetica"/>
          <w:lang w:val="en-CA"/>
        </w:rPr>
        <w:t>, and place the required sterile surgical instruments on another sterile field next to the animal</w:t>
      </w:r>
      <w:r w:rsidR="005413A1">
        <w:rPr>
          <w:rFonts w:ascii="Helvetica" w:hAnsi="Helvetica"/>
          <w:lang w:val="en-CA"/>
        </w:rPr>
        <w:t xml:space="preserve"> </w:t>
      </w:r>
      <w:r w:rsidR="005413A1" w:rsidRPr="009E5662">
        <w:rPr>
          <w:rFonts w:ascii="Helvetica" w:hAnsi="Helvetica"/>
          <w:b/>
          <w:lang w:val="en-CA"/>
        </w:rPr>
        <w:t>[2.4.2-MED-over the shoulder]</w:t>
      </w:r>
      <w:r w:rsidRPr="00C73C83">
        <w:rPr>
          <w:rFonts w:ascii="Helvetica" w:hAnsi="Helvetica"/>
          <w:lang w:val="en-CA"/>
        </w:rPr>
        <w:t>.</w:t>
      </w:r>
    </w:p>
    <w:p w:rsidR="00E432BE" w:rsidRPr="00E432BE" w:rsidRDefault="00E432BE" w:rsidP="009E5662">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C21BE" w:rsidRPr="003B324D" w:rsidRDefault="00E432BE" w:rsidP="009E5662">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40580" w:rsidRPr="00340580" w:rsidRDefault="003C21BE" w:rsidP="003C21BE">
      <w:pPr>
        <w:numPr>
          <w:ilvl w:val="1"/>
          <w:numId w:val="12"/>
        </w:numPr>
        <w:spacing w:before="240"/>
        <w:jc w:val="both"/>
        <w:outlineLvl w:val="0"/>
        <w:rPr>
          <w:rFonts w:ascii="Helvetica" w:hAnsi="Helvetica" w:cs="Arial"/>
          <w:szCs w:val="24"/>
        </w:rPr>
      </w:pPr>
      <w:r w:rsidRPr="002D74F1">
        <w:rPr>
          <w:rFonts w:ascii="Helvetica" w:hAnsi="Helvetica"/>
          <w:lang w:val="en-CA"/>
        </w:rPr>
        <w:t xml:space="preserve">Next, incise the skin with </w:t>
      </w:r>
      <w:r w:rsidR="00E52FAB">
        <w:rPr>
          <w:rFonts w:ascii="Helvetica" w:hAnsi="Helvetica"/>
          <w:lang w:val="en-CA"/>
        </w:rPr>
        <w:t xml:space="preserve">a </w:t>
      </w:r>
      <w:r w:rsidRPr="002D74F1">
        <w:rPr>
          <w:rFonts w:ascii="Helvetica" w:hAnsi="Helvetica"/>
          <w:lang w:val="en-CA"/>
        </w:rPr>
        <w:t xml:space="preserve">number 10 scalpel blade </w:t>
      </w:r>
      <w:r w:rsidR="008D3921" w:rsidRPr="008D3921">
        <w:rPr>
          <w:rFonts w:ascii="Helvetica" w:hAnsi="Helvetica"/>
          <w:color w:val="000000" w:themeColor="text1"/>
          <w:lang w:val="en-CA"/>
        </w:rPr>
        <w:t xml:space="preserve">or </w:t>
      </w:r>
      <w:r w:rsidR="00100155" w:rsidRPr="008D3921">
        <w:rPr>
          <w:rFonts w:ascii="Helvetica" w:hAnsi="Helvetica"/>
          <w:color w:val="000000" w:themeColor="text1"/>
          <w:lang w:val="en-CA"/>
        </w:rPr>
        <w:t>scissors</w:t>
      </w:r>
      <w:r w:rsidR="00100155">
        <w:rPr>
          <w:rFonts w:ascii="Helvetica" w:hAnsi="Helvetica"/>
          <w:lang w:val="en-CA"/>
        </w:rPr>
        <w:t xml:space="preserve"> </w:t>
      </w:r>
      <w:r w:rsidR="005274EC" w:rsidRPr="00340580">
        <w:rPr>
          <w:rFonts w:ascii="Helvetica" w:hAnsi="Helvetica"/>
          <w:b/>
          <w:lang w:val="en-CA"/>
        </w:rPr>
        <w:t>[2.5.1-MED]</w:t>
      </w:r>
      <w:r w:rsidR="005274EC">
        <w:rPr>
          <w:rFonts w:ascii="Helvetica" w:hAnsi="Helvetica"/>
          <w:lang w:val="en-CA"/>
        </w:rPr>
        <w:t xml:space="preserve"> </w:t>
      </w:r>
      <w:r w:rsidRPr="002D74F1">
        <w:rPr>
          <w:rFonts w:ascii="Helvetica" w:hAnsi="Helvetica"/>
          <w:lang w:val="en-CA"/>
        </w:rPr>
        <w:t>and use a hemostatic clamp to peel off the muscle tissue</w:t>
      </w:r>
      <w:r w:rsidR="005274EC">
        <w:rPr>
          <w:rFonts w:ascii="Helvetica" w:hAnsi="Helvetica"/>
          <w:lang w:val="en-CA"/>
        </w:rPr>
        <w:t xml:space="preserve"> </w:t>
      </w:r>
      <w:r w:rsidR="005274EC" w:rsidRPr="00340580">
        <w:rPr>
          <w:rFonts w:ascii="Helvetica" w:hAnsi="Helvetica"/>
          <w:b/>
          <w:lang w:val="en-CA"/>
        </w:rPr>
        <w:t>[2.5.2-CU]</w:t>
      </w:r>
      <w:r w:rsidRPr="002D74F1">
        <w:rPr>
          <w:rFonts w:ascii="Helvetica" w:hAnsi="Helvetica"/>
          <w:lang w:val="en-CA"/>
        </w:rPr>
        <w:t xml:space="preserve">. </w:t>
      </w:r>
    </w:p>
    <w:p w:rsidR="007B3DE8" w:rsidRPr="007B3DE8" w:rsidRDefault="007B3DE8" w:rsidP="00340580">
      <w:pPr>
        <w:numPr>
          <w:ilvl w:val="2"/>
          <w:numId w:val="12"/>
        </w:numPr>
        <w:spacing w:before="240"/>
        <w:jc w:val="both"/>
        <w:outlineLvl w:val="0"/>
        <w:rPr>
          <w:rFonts w:ascii="Helvetica" w:hAnsi="Helvetica" w:cs="Arial"/>
          <w:szCs w:val="24"/>
        </w:rPr>
      </w:pPr>
      <w:r>
        <w:rPr>
          <w:rFonts w:ascii="Helvetica" w:hAnsi="Helvetica"/>
          <w:lang w:val="en-CA"/>
        </w:rPr>
        <w:t>*film as written</w:t>
      </w:r>
    </w:p>
    <w:p w:rsidR="003C21BE" w:rsidRPr="002D74F1" w:rsidRDefault="007B3DE8" w:rsidP="00340580">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05456F" w:rsidRPr="0005456F" w:rsidRDefault="006072A9" w:rsidP="003C21BE">
      <w:pPr>
        <w:numPr>
          <w:ilvl w:val="1"/>
          <w:numId w:val="12"/>
        </w:numPr>
        <w:spacing w:before="240"/>
        <w:jc w:val="both"/>
        <w:outlineLvl w:val="0"/>
        <w:rPr>
          <w:rFonts w:ascii="Helvetica" w:hAnsi="Helvetica" w:cs="Arial"/>
          <w:szCs w:val="24"/>
        </w:rPr>
      </w:pPr>
      <w:r w:rsidRPr="00E52FAB">
        <w:rPr>
          <w:rFonts w:ascii="Helvetica" w:hAnsi="Helvetica"/>
          <w:b/>
          <w:strike/>
          <w:lang w:val="en-CA"/>
        </w:rPr>
        <w:t>[2.6.1-MED]</w:t>
      </w:r>
      <w:r w:rsidR="003C21BE" w:rsidRPr="00E52FAB">
        <w:rPr>
          <w:rFonts w:ascii="Helvetica" w:hAnsi="Helvetica"/>
          <w:strike/>
          <w:lang w:val="en-CA"/>
        </w:rPr>
        <w:t>,</w:t>
      </w:r>
      <w:r w:rsidR="003C21BE" w:rsidRPr="002D74F1">
        <w:rPr>
          <w:rFonts w:ascii="Helvetica" w:hAnsi="Helvetica"/>
          <w:lang w:val="en-CA"/>
        </w:rPr>
        <w:t xml:space="preserve"> </w:t>
      </w:r>
      <w:r w:rsidR="00E52FAB">
        <w:rPr>
          <w:rFonts w:ascii="Helvetica" w:hAnsi="Helvetica"/>
          <w:lang w:val="en-CA"/>
        </w:rPr>
        <w:t>T</w:t>
      </w:r>
      <w:r>
        <w:rPr>
          <w:rFonts w:ascii="Helvetica" w:hAnsi="Helvetica"/>
          <w:lang w:val="en-CA"/>
        </w:rPr>
        <w:t xml:space="preserve">hen </w:t>
      </w:r>
      <w:r w:rsidR="00706202">
        <w:rPr>
          <w:rFonts w:ascii="Helvetica" w:hAnsi="Helvetica"/>
          <w:lang w:val="en-CA"/>
        </w:rPr>
        <w:t xml:space="preserve">use a </w:t>
      </w:r>
      <w:r w:rsidR="00706202" w:rsidRPr="002D74F1">
        <w:rPr>
          <w:rFonts w:ascii="Helvetica" w:hAnsi="Helvetica"/>
          <w:lang w:val="en-CA"/>
        </w:rPr>
        <w:t xml:space="preserve">hemostatic clamp </w:t>
      </w:r>
      <w:r w:rsidR="00706202">
        <w:rPr>
          <w:rFonts w:ascii="Helvetica" w:hAnsi="Helvetica"/>
          <w:lang w:val="en-CA"/>
        </w:rPr>
        <w:t xml:space="preserve">to open the thoracic wall, </w:t>
      </w:r>
      <w:r w:rsidR="003C21BE" w:rsidRPr="002D74F1">
        <w:rPr>
          <w:rFonts w:ascii="Helvetica" w:hAnsi="Helvetica"/>
          <w:lang w:val="en-CA"/>
        </w:rPr>
        <w:t>and position</w:t>
      </w:r>
      <w:r w:rsidR="008D3921">
        <w:rPr>
          <w:rFonts w:ascii="Helvetica" w:hAnsi="Helvetica"/>
          <w:lang w:val="en-CA"/>
        </w:rPr>
        <w:t xml:space="preserve"> the</w:t>
      </w:r>
      <w:r w:rsidR="003C21BE" w:rsidRPr="002D74F1">
        <w:rPr>
          <w:rFonts w:ascii="Helvetica" w:hAnsi="Helvetica"/>
          <w:lang w:val="en-CA"/>
        </w:rPr>
        <w:t xml:space="preserve"> chest retractor</w:t>
      </w:r>
      <w:r w:rsidR="003862AB">
        <w:rPr>
          <w:rFonts w:ascii="Helvetica" w:hAnsi="Helvetica"/>
          <w:lang w:val="en-CA"/>
        </w:rPr>
        <w:t xml:space="preserve"> </w:t>
      </w:r>
      <w:r w:rsidR="003862AB" w:rsidRPr="0005456F">
        <w:rPr>
          <w:rFonts w:ascii="Helvetica" w:hAnsi="Helvetica"/>
          <w:b/>
          <w:lang w:val="en-CA"/>
        </w:rPr>
        <w:t>[2.6.2-CU]</w:t>
      </w:r>
      <w:r w:rsidR="003C21BE" w:rsidRPr="002D74F1">
        <w:rPr>
          <w:rFonts w:ascii="Helvetica" w:hAnsi="Helvetica"/>
          <w:lang w:val="en-CA"/>
        </w:rPr>
        <w:t xml:space="preserve">. Open </w:t>
      </w:r>
      <w:r w:rsidR="004F7CF9">
        <w:rPr>
          <w:rFonts w:ascii="Helvetica" w:hAnsi="Helvetica"/>
          <w:lang w:val="en-CA"/>
        </w:rPr>
        <w:t xml:space="preserve">the </w:t>
      </w:r>
      <w:r w:rsidR="003C21BE" w:rsidRPr="002D74F1">
        <w:rPr>
          <w:rFonts w:ascii="Helvetica" w:hAnsi="Helvetica"/>
          <w:lang w:val="en-CA"/>
        </w:rPr>
        <w:t xml:space="preserve">pericardium with </w:t>
      </w:r>
      <w:r w:rsidR="00727DC7">
        <w:rPr>
          <w:rFonts w:ascii="Helvetica" w:hAnsi="Helvetica"/>
          <w:lang w:val="en-CA"/>
        </w:rPr>
        <w:t>the</w:t>
      </w:r>
      <w:r w:rsidR="003C21BE" w:rsidRPr="002D74F1">
        <w:rPr>
          <w:rFonts w:ascii="Helvetica" w:hAnsi="Helvetica"/>
          <w:lang w:val="en-CA"/>
        </w:rPr>
        <w:t xml:space="preserve"> hemostatic clamp</w:t>
      </w:r>
      <w:r w:rsidR="005C7F9C">
        <w:rPr>
          <w:rFonts w:ascii="Helvetica" w:hAnsi="Helvetica"/>
          <w:lang w:val="en-CA"/>
        </w:rPr>
        <w:t xml:space="preserve"> </w:t>
      </w:r>
      <w:r w:rsidR="005C7F9C" w:rsidRPr="0005456F">
        <w:rPr>
          <w:rFonts w:ascii="Helvetica" w:hAnsi="Helvetica"/>
          <w:b/>
          <w:lang w:val="en-CA"/>
        </w:rPr>
        <w:t>[2.6.3-CU]</w:t>
      </w:r>
      <w:r w:rsidR="003C21BE" w:rsidRPr="002D74F1">
        <w:rPr>
          <w:rFonts w:ascii="Helvetica" w:hAnsi="Helvetica"/>
          <w:lang w:val="en-CA"/>
        </w:rPr>
        <w:t>.</w:t>
      </w:r>
    </w:p>
    <w:p w:rsidR="00706202" w:rsidRDefault="00706202" w:rsidP="0005456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706202" w:rsidRDefault="00706202" w:rsidP="0005456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C21BE" w:rsidRDefault="00706202" w:rsidP="0005456F">
      <w:pPr>
        <w:numPr>
          <w:ilvl w:val="2"/>
          <w:numId w:val="12"/>
        </w:numPr>
        <w:spacing w:before="240"/>
        <w:jc w:val="both"/>
        <w:outlineLvl w:val="0"/>
        <w:rPr>
          <w:rFonts w:ascii="Helvetica" w:hAnsi="Helvetica" w:cs="Arial"/>
          <w:szCs w:val="24"/>
        </w:rPr>
      </w:pPr>
      <w:r>
        <w:rPr>
          <w:rFonts w:ascii="Helvetica" w:hAnsi="Helvetica" w:cs="Arial"/>
          <w:szCs w:val="24"/>
        </w:rPr>
        <w:t>*film as w</w:t>
      </w:r>
      <w:r w:rsidR="004B1712">
        <w:rPr>
          <w:rFonts w:ascii="Helvetica" w:hAnsi="Helvetica" w:cs="Arial"/>
          <w:szCs w:val="24"/>
        </w:rPr>
        <w:t>r</w:t>
      </w:r>
      <w:r>
        <w:rPr>
          <w:rFonts w:ascii="Helvetica" w:hAnsi="Helvetica" w:cs="Arial"/>
          <w:szCs w:val="24"/>
        </w:rPr>
        <w:t xml:space="preserve">itten. </w:t>
      </w:r>
    </w:p>
    <w:p w:rsidR="00071A2C" w:rsidRPr="00071A2C" w:rsidRDefault="003C21BE" w:rsidP="003C21BE">
      <w:pPr>
        <w:numPr>
          <w:ilvl w:val="1"/>
          <w:numId w:val="12"/>
        </w:numPr>
        <w:spacing w:before="240"/>
        <w:jc w:val="both"/>
        <w:outlineLvl w:val="0"/>
        <w:rPr>
          <w:rFonts w:ascii="Helvetica" w:hAnsi="Helvetica" w:cs="Arial"/>
          <w:szCs w:val="24"/>
        </w:rPr>
      </w:pPr>
      <w:r w:rsidRPr="00096E6D">
        <w:rPr>
          <w:rFonts w:ascii="Helvetica" w:hAnsi="Helvetica"/>
          <w:lang w:val="en-CA"/>
        </w:rPr>
        <w:t xml:space="preserve">To induce coronary occlusion, </w:t>
      </w:r>
      <w:r w:rsidR="004F7CF9">
        <w:rPr>
          <w:rFonts w:ascii="Helvetica" w:hAnsi="Helvetica"/>
          <w:lang w:val="en-CA"/>
        </w:rPr>
        <w:t xml:space="preserve">first </w:t>
      </w:r>
      <w:r w:rsidR="005C5ECA">
        <w:rPr>
          <w:rFonts w:ascii="Helvetica" w:hAnsi="Helvetica"/>
          <w:lang w:val="en-CA"/>
        </w:rPr>
        <w:t>loop a 360 millimeter</w:t>
      </w:r>
      <w:r w:rsidRPr="00096E6D">
        <w:rPr>
          <w:rFonts w:ascii="Helvetica" w:hAnsi="Helvetica"/>
          <w:lang w:val="en-CA"/>
        </w:rPr>
        <w:t>-long 4-0 silk suture around the descending coronary artery and through the contiguous myocardial tissue</w:t>
      </w:r>
      <w:r w:rsidR="00C67552">
        <w:rPr>
          <w:rFonts w:ascii="Helvetica" w:hAnsi="Helvetica"/>
          <w:lang w:val="en-CA"/>
        </w:rPr>
        <w:t xml:space="preserve"> </w:t>
      </w:r>
      <w:r w:rsidR="00C67552" w:rsidRPr="00C67552">
        <w:rPr>
          <w:rFonts w:ascii="Helvetica" w:hAnsi="Helvetica"/>
          <w:b/>
          <w:lang w:val="en-CA"/>
        </w:rPr>
        <w:t>[2.7.1-</w:t>
      </w:r>
      <w:r w:rsidR="00C67552">
        <w:rPr>
          <w:rFonts w:ascii="Helvetica" w:hAnsi="Helvetica"/>
          <w:b/>
          <w:lang w:val="en-CA"/>
        </w:rPr>
        <w:t>E</w:t>
      </w:r>
      <w:r w:rsidR="00C67552" w:rsidRPr="00C67552">
        <w:rPr>
          <w:rFonts w:ascii="Helvetica" w:hAnsi="Helvetica"/>
          <w:b/>
          <w:lang w:val="en-CA"/>
        </w:rPr>
        <w:t>CU]</w:t>
      </w:r>
      <w:r w:rsidRPr="00096E6D">
        <w:rPr>
          <w:rFonts w:ascii="Helvetica" w:hAnsi="Helvetica"/>
          <w:lang w:val="en-CA"/>
        </w:rPr>
        <w:t xml:space="preserve">. Insert both ends </w:t>
      </w:r>
      <w:r w:rsidR="00B453BC">
        <w:rPr>
          <w:rFonts w:ascii="Helvetica" w:hAnsi="Helvetica"/>
          <w:lang w:val="en-CA"/>
        </w:rPr>
        <w:t>of the silk suture into a 14 gauge</w:t>
      </w:r>
      <w:r w:rsidRPr="00096E6D">
        <w:rPr>
          <w:rFonts w:ascii="Helvetica" w:hAnsi="Helvetica"/>
          <w:lang w:val="en-CA"/>
        </w:rPr>
        <w:t xml:space="preserve">, 1.25 </w:t>
      </w:r>
      <w:r w:rsidR="00B453BC">
        <w:rPr>
          <w:rFonts w:ascii="Helvetica" w:hAnsi="Helvetica"/>
          <w:lang w:val="en-CA"/>
        </w:rPr>
        <w:t>centimeter</w:t>
      </w:r>
      <w:r w:rsidRPr="00096E6D">
        <w:rPr>
          <w:rFonts w:ascii="Helvetica" w:hAnsi="Helvetica"/>
          <w:lang w:val="en-CA"/>
        </w:rPr>
        <w:t xml:space="preserve"> long plastic tube</w:t>
      </w:r>
      <w:r w:rsidR="00C67552">
        <w:rPr>
          <w:rFonts w:ascii="Helvetica" w:hAnsi="Helvetica"/>
          <w:lang w:val="en-CA"/>
        </w:rPr>
        <w:t xml:space="preserve"> </w:t>
      </w:r>
      <w:r w:rsidR="00C67552" w:rsidRPr="00071A2C">
        <w:rPr>
          <w:rFonts w:ascii="Helvetica" w:hAnsi="Helvetica"/>
          <w:b/>
          <w:lang w:val="en-CA"/>
        </w:rPr>
        <w:t>[2.7.2-CU]</w:t>
      </w:r>
      <w:r w:rsidRPr="00096E6D">
        <w:rPr>
          <w:rFonts w:ascii="Helvetica" w:hAnsi="Helvetica"/>
          <w:lang w:val="en-CA"/>
        </w:rPr>
        <w:t>.</w:t>
      </w:r>
    </w:p>
    <w:p w:rsidR="006656D0" w:rsidRPr="006656D0" w:rsidRDefault="00071A2C" w:rsidP="00071A2C">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C21BE" w:rsidRDefault="006656D0" w:rsidP="00071A2C">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466A34" w:rsidRPr="00466A34" w:rsidRDefault="003C21BE" w:rsidP="003C21BE">
      <w:pPr>
        <w:numPr>
          <w:ilvl w:val="1"/>
          <w:numId w:val="12"/>
        </w:numPr>
        <w:spacing w:before="240"/>
        <w:jc w:val="both"/>
        <w:outlineLvl w:val="0"/>
        <w:rPr>
          <w:rFonts w:ascii="Helvetica" w:hAnsi="Helvetica" w:cs="Arial"/>
          <w:szCs w:val="24"/>
        </w:rPr>
      </w:pPr>
      <w:r w:rsidRPr="00B66509">
        <w:rPr>
          <w:rFonts w:ascii="Helvetica" w:hAnsi="Helvetica"/>
          <w:lang w:val="en-CA"/>
        </w:rPr>
        <w:t>Pull both ends of the silk suture and push the tube down against the artery to occlude it</w:t>
      </w:r>
      <w:r w:rsidR="002F4764">
        <w:rPr>
          <w:rFonts w:ascii="Helvetica" w:hAnsi="Helvetica"/>
          <w:lang w:val="en-CA"/>
        </w:rPr>
        <w:t xml:space="preserve"> </w:t>
      </w:r>
      <w:r w:rsidR="002F4764" w:rsidRPr="00466A34">
        <w:rPr>
          <w:rFonts w:ascii="Helvetica" w:hAnsi="Helvetica"/>
          <w:b/>
          <w:lang w:val="en-CA"/>
        </w:rPr>
        <w:t>[2.8.1-CU]</w:t>
      </w:r>
      <w:r w:rsidRPr="00B66509">
        <w:rPr>
          <w:rFonts w:ascii="Helvetica" w:hAnsi="Helvetica"/>
          <w:lang w:val="en-CA"/>
        </w:rPr>
        <w:t xml:space="preserve">. Secure </w:t>
      </w:r>
      <w:r w:rsidR="004F30D0">
        <w:rPr>
          <w:rFonts w:ascii="Helvetica" w:hAnsi="Helvetica"/>
          <w:lang w:val="en-CA"/>
        </w:rPr>
        <w:t xml:space="preserve">the </w:t>
      </w:r>
      <w:r w:rsidRPr="00B66509">
        <w:rPr>
          <w:rFonts w:ascii="Helvetica" w:hAnsi="Helvetica"/>
          <w:lang w:val="en-CA"/>
        </w:rPr>
        <w:t>occlusion by c</w:t>
      </w:r>
      <w:r w:rsidR="00E52FAB">
        <w:rPr>
          <w:rFonts w:ascii="Helvetica" w:hAnsi="Helvetica"/>
          <w:lang w:val="en-CA"/>
        </w:rPr>
        <w:t>lamping the plastic tube with a</w:t>
      </w:r>
      <w:r w:rsidRPr="00B66509">
        <w:rPr>
          <w:rFonts w:ascii="Helvetica" w:hAnsi="Helvetica"/>
          <w:lang w:val="en-CA"/>
        </w:rPr>
        <w:t xml:space="preserve"> hemostatic clamp </w:t>
      </w:r>
      <w:r w:rsidR="004F30D0" w:rsidRPr="00466A34">
        <w:rPr>
          <w:rFonts w:ascii="Helvetica" w:hAnsi="Helvetica"/>
          <w:b/>
          <w:lang w:val="en-CA"/>
        </w:rPr>
        <w:t>[2.8.2-CU]</w:t>
      </w:r>
      <w:r w:rsidR="0072165D">
        <w:rPr>
          <w:rFonts w:ascii="Helvetica" w:hAnsi="Helvetica"/>
          <w:b/>
          <w:lang w:val="en-CA"/>
        </w:rPr>
        <w:t>,</w:t>
      </w:r>
      <w:r w:rsidR="004F30D0">
        <w:rPr>
          <w:rFonts w:ascii="Helvetica" w:hAnsi="Helvetica"/>
          <w:lang w:val="en-CA"/>
        </w:rPr>
        <w:t xml:space="preserve"> </w:t>
      </w:r>
      <w:r w:rsidRPr="00B66509">
        <w:rPr>
          <w:rFonts w:ascii="Helvetica" w:hAnsi="Helvetica"/>
          <w:lang w:val="en-CA"/>
        </w:rPr>
        <w:t>and maintain the occlusion for 40 minutes</w:t>
      </w:r>
      <w:r w:rsidR="004F30D0">
        <w:rPr>
          <w:rFonts w:ascii="Helvetica" w:hAnsi="Helvetica"/>
          <w:lang w:val="en-CA"/>
        </w:rPr>
        <w:t xml:space="preserve"> </w:t>
      </w:r>
      <w:r w:rsidR="004F30D0" w:rsidRPr="00466A34">
        <w:rPr>
          <w:rFonts w:ascii="Helvetica" w:hAnsi="Helvetica"/>
          <w:b/>
          <w:lang w:val="en-CA"/>
        </w:rPr>
        <w:t>[2.8.3-MED-over the shoulder]</w:t>
      </w:r>
      <w:r w:rsidRPr="00B66509">
        <w:rPr>
          <w:rFonts w:ascii="Helvetica" w:hAnsi="Helvetica"/>
          <w:lang w:val="en-CA"/>
        </w:rPr>
        <w:t>.</w:t>
      </w:r>
    </w:p>
    <w:p w:rsidR="0072165D" w:rsidRPr="0072165D" w:rsidRDefault="0072165D" w:rsidP="00466A34">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68204C" w:rsidRDefault="0072165D" w:rsidP="00466A3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C21BE" w:rsidRPr="00B66509" w:rsidRDefault="0068204C" w:rsidP="00466A34">
      <w:pPr>
        <w:numPr>
          <w:ilvl w:val="2"/>
          <w:numId w:val="12"/>
        </w:numPr>
        <w:spacing w:before="240"/>
        <w:jc w:val="both"/>
        <w:outlineLvl w:val="0"/>
        <w:rPr>
          <w:rFonts w:ascii="Helvetica" w:hAnsi="Helvetica" w:cs="Arial"/>
          <w:szCs w:val="24"/>
        </w:rPr>
      </w:pPr>
      <w:r>
        <w:rPr>
          <w:rFonts w:ascii="Helvetica" w:hAnsi="Helvetica" w:cs="Arial"/>
          <w:szCs w:val="24"/>
        </w:rPr>
        <w:t xml:space="preserve">Talent presses start on a countdown timer set to 40 minutes. </w:t>
      </w:r>
    </w:p>
    <w:p w:rsidR="00324D0E" w:rsidRPr="00324D0E" w:rsidRDefault="003C21BE" w:rsidP="003C21BE">
      <w:pPr>
        <w:numPr>
          <w:ilvl w:val="1"/>
          <w:numId w:val="12"/>
        </w:numPr>
        <w:spacing w:before="240"/>
        <w:jc w:val="both"/>
        <w:outlineLvl w:val="0"/>
        <w:rPr>
          <w:rFonts w:ascii="Helvetica" w:hAnsi="Helvetica" w:cs="Arial"/>
          <w:szCs w:val="24"/>
        </w:rPr>
      </w:pPr>
      <w:r w:rsidRPr="001F2086">
        <w:rPr>
          <w:rFonts w:ascii="Helvetica" w:hAnsi="Helvetica"/>
          <w:lang w:val="en-CA"/>
        </w:rPr>
        <w:t>After 40 minutes</w:t>
      </w:r>
      <w:r w:rsidR="00FE7680">
        <w:rPr>
          <w:rFonts w:ascii="Helvetica" w:hAnsi="Helvetica"/>
          <w:lang w:val="en-CA"/>
        </w:rPr>
        <w:t xml:space="preserve"> </w:t>
      </w:r>
      <w:r w:rsidR="00FE7680" w:rsidRPr="003145A4">
        <w:rPr>
          <w:rFonts w:ascii="Helvetica" w:hAnsi="Helvetica"/>
          <w:b/>
          <w:lang w:val="en-CA"/>
        </w:rPr>
        <w:t>[2.9.1-MED]</w:t>
      </w:r>
      <w:r w:rsidRPr="001F2086">
        <w:rPr>
          <w:rFonts w:ascii="Helvetica" w:hAnsi="Helvetica"/>
          <w:lang w:val="en-CA"/>
        </w:rPr>
        <w:t xml:space="preserve">, release the occlusion by </w:t>
      </w:r>
      <w:r w:rsidR="002E3832">
        <w:rPr>
          <w:rFonts w:ascii="Helvetica" w:hAnsi="Helvetica"/>
          <w:lang w:val="en-CA"/>
        </w:rPr>
        <w:t xml:space="preserve">removing the hemostatic clamp and then </w:t>
      </w:r>
      <w:r w:rsidRPr="001F2086">
        <w:rPr>
          <w:rFonts w:ascii="Helvetica" w:hAnsi="Helvetica"/>
          <w:lang w:val="en-CA"/>
        </w:rPr>
        <w:t>the flexible tubing and silk suture</w:t>
      </w:r>
      <w:r w:rsidR="00FE7680">
        <w:rPr>
          <w:rFonts w:ascii="Helvetica" w:hAnsi="Helvetica"/>
          <w:lang w:val="en-CA"/>
        </w:rPr>
        <w:t xml:space="preserve"> </w:t>
      </w:r>
      <w:r w:rsidR="00FE7680" w:rsidRPr="003145A4">
        <w:rPr>
          <w:rFonts w:ascii="Helvetica" w:hAnsi="Helvetica"/>
          <w:b/>
          <w:lang w:val="en-CA"/>
        </w:rPr>
        <w:t>[2.9.2-CU]</w:t>
      </w:r>
      <w:r w:rsidRPr="001F2086">
        <w:rPr>
          <w:rFonts w:ascii="Helvetica" w:hAnsi="Helvetica"/>
          <w:lang w:val="en-CA"/>
        </w:rPr>
        <w:t>.</w:t>
      </w:r>
    </w:p>
    <w:p w:rsidR="00C40B24" w:rsidRDefault="00A57D07" w:rsidP="00324D0E">
      <w:pPr>
        <w:numPr>
          <w:ilvl w:val="2"/>
          <w:numId w:val="12"/>
        </w:numPr>
        <w:spacing w:before="240"/>
        <w:jc w:val="both"/>
        <w:outlineLvl w:val="0"/>
        <w:rPr>
          <w:rFonts w:ascii="Helvetica" w:hAnsi="Helvetica" w:cs="Arial"/>
          <w:szCs w:val="24"/>
        </w:rPr>
      </w:pPr>
      <w:r>
        <w:rPr>
          <w:rFonts w:ascii="Helvetica" w:hAnsi="Helvetica" w:cs="Arial"/>
          <w:szCs w:val="24"/>
        </w:rPr>
        <w:t xml:space="preserve">The countdown timer reaches zero. </w:t>
      </w:r>
    </w:p>
    <w:p w:rsidR="003C21BE" w:rsidRPr="0058222D" w:rsidRDefault="00C40B24" w:rsidP="00324D0E">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030CD4" w:rsidRPr="00E52FAB" w:rsidRDefault="00E52FAB" w:rsidP="00030CD4">
      <w:pPr>
        <w:numPr>
          <w:ilvl w:val="1"/>
          <w:numId w:val="12"/>
        </w:numPr>
        <w:spacing w:before="240"/>
        <w:jc w:val="both"/>
        <w:outlineLvl w:val="0"/>
        <w:rPr>
          <w:rFonts w:ascii="Helvetica" w:hAnsi="Helvetica" w:cs="Arial"/>
          <w:strike/>
          <w:szCs w:val="24"/>
        </w:rPr>
      </w:pPr>
      <w:r w:rsidRPr="00E52FAB">
        <w:rPr>
          <w:rFonts w:ascii="Helvetica" w:hAnsi="Helvetica"/>
          <w:highlight w:val="green"/>
          <w:lang w:val="en-CA"/>
        </w:rPr>
        <w:t>[combined in 2.11]</w:t>
      </w:r>
      <w:r>
        <w:rPr>
          <w:rFonts w:ascii="Helvetica" w:hAnsi="Helvetica"/>
          <w:strike/>
          <w:lang w:val="en-CA"/>
        </w:rPr>
        <w:t xml:space="preserve"> </w:t>
      </w:r>
      <w:r w:rsidR="003C21BE" w:rsidRPr="00E52FAB">
        <w:rPr>
          <w:rFonts w:ascii="Helvetica" w:hAnsi="Helvetica"/>
          <w:strike/>
          <w:lang w:val="en-CA"/>
        </w:rPr>
        <w:t>Before closing the thoracic wall, place a flexible catheter through the thoracic cavity</w:t>
      </w:r>
      <w:r w:rsidR="004078A5" w:rsidRPr="00E52FAB">
        <w:rPr>
          <w:rFonts w:ascii="Helvetica" w:hAnsi="Helvetica"/>
          <w:strike/>
          <w:lang w:val="en-CA"/>
        </w:rPr>
        <w:t xml:space="preserve"> </w:t>
      </w:r>
      <w:r w:rsidR="004078A5" w:rsidRPr="00E52FAB">
        <w:rPr>
          <w:rFonts w:ascii="Helvetica" w:hAnsi="Helvetica"/>
          <w:b/>
          <w:strike/>
          <w:lang w:val="en-CA"/>
        </w:rPr>
        <w:t>[2.10.1-CU-TXT]</w:t>
      </w:r>
      <w:r w:rsidR="004078A5" w:rsidRPr="00E52FAB">
        <w:rPr>
          <w:rFonts w:ascii="Helvetica" w:hAnsi="Helvetica"/>
          <w:strike/>
          <w:lang w:val="en-CA"/>
        </w:rPr>
        <w:t xml:space="preserve">, </w:t>
      </w:r>
      <w:r w:rsidR="003C21BE" w:rsidRPr="00E52FAB">
        <w:rPr>
          <w:rFonts w:ascii="Helvetica" w:hAnsi="Helvetica"/>
          <w:strike/>
          <w:lang w:val="en-CA"/>
        </w:rPr>
        <w:t xml:space="preserve"> and draw air out of the thorax with a </w:t>
      </w:r>
      <w:r w:rsidR="00FE2E7E" w:rsidRPr="00E52FAB">
        <w:rPr>
          <w:rFonts w:ascii="Helvetica" w:hAnsi="Helvetica"/>
          <w:strike/>
          <w:lang w:val="en-CA"/>
        </w:rPr>
        <w:t>10</w:t>
      </w:r>
      <w:r w:rsidR="003C21BE" w:rsidRPr="00E52FAB">
        <w:rPr>
          <w:rFonts w:ascii="Helvetica" w:hAnsi="Helvetica"/>
          <w:strike/>
          <w:lang w:val="en-CA"/>
        </w:rPr>
        <w:t xml:space="preserve"> ml syringe to prevent pneumothorax</w:t>
      </w:r>
      <w:r w:rsidR="004078A5" w:rsidRPr="00E52FAB">
        <w:rPr>
          <w:rFonts w:ascii="Helvetica" w:hAnsi="Helvetica"/>
          <w:strike/>
          <w:lang w:val="en-CA"/>
        </w:rPr>
        <w:t xml:space="preserve"> </w:t>
      </w:r>
      <w:r w:rsidR="004078A5" w:rsidRPr="00E52FAB">
        <w:rPr>
          <w:rFonts w:ascii="Helvetica" w:hAnsi="Helvetica"/>
          <w:b/>
          <w:strike/>
          <w:lang w:val="en-CA"/>
        </w:rPr>
        <w:t>[2.10.2-MED]</w:t>
      </w:r>
      <w:r w:rsidR="003C21BE" w:rsidRPr="00E52FAB">
        <w:rPr>
          <w:rFonts w:ascii="Helvetica" w:hAnsi="Helvetica"/>
          <w:strike/>
          <w:lang w:val="en-CA"/>
        </w:rPr>
        <w:t>.</w:t>
      </w:r>
    </w:p>
    <w:p w:rsidR="008E3FDA" w:rsidRPr="00E52FAB" w:rsidRDefault="00030CD4" w:rsidP="00825AE7">
      <w:pPr>
        <w:numPr>
          <w:ilvl w:val="2"/>
          <w:numId w:val="12"/>
        </w:numPr>
        <w:spacing w:before="240"/>
        <w:jc w:val="both"/>
        <w:outlineLvl w:val="0"/>
        <w:rPr>
          <w:rFonts w:ascii="Helvetica" w:hAnsi="Helvetica" w:cs="Arial"/>
          <w:strike/>
          <w:szCs w:val="24"/>
        </w:rPr>
      </w:pPr>
      <w:r w:rsidRPr="00E52FAB">
        <w:rPr>
          <w:rFonts w:ascii="Helvetica" w:hAnsi="Helvetica" w:cs="Arial"/>
          <w:strike/>
          <w:szCs w:val="24"/>
        </w:rPr>
        <w:t xml:space="preserve">*film as written. </w:t>
      </w:r>
      <w:r w:rsidRPr="00E52FAB">
        <w:rPr>
          <w:rFonts w:ascii="Helvetica" w:hAnsi="Helvetica"/>
          <w:strike/>
          <w:lang w:val="en-CA"/>
        </w:rPr>
        <w:t xml:space="preserve">TEXT: 18G, 4.5 cm. </w:t>
      </w:r>
    </w:p>
    <w:p w:rsidR="003C21BE" w:rsidRPr="00E52FAB" w:rsidRDefault="008E3FDA" w:rsidP="00825AE7">
      <w:pPr>
        <w:numPr>
          <w:ilvl w:val="2"/>
          <w:numId w:val="12"/>
        </w:numPr>
        <w:spacing w:before="240"/>
        <w:jc w:val="both"/>
        <w:outlineLvl w:val="0"/>
        <w:rPr>
          <w:rFonts w:ascii="Helvetica" w:hAnsi="Helvetica" w:cs="Arial"/>
          <w:strike/>
          <w:szCs w:val="24"/>
        </w:rPr>
      </w:pPr>
      <w:r w:rsidRPr="00E52FAB">
        <w:rPr>
          <w:rFonts w:ascii="Helvetica" w:hAnsi="Helvetica"/>
          <w:strike/>
          <w:lang w:val="en-CA"/>
        </w:rPr>
        <w:t xml:space="preserve">*film as written. </w:t>
      </w:r>
    </w:p>
    <w:p w:rsidR="0057285C" w:rsidRPr="0057285C" w:rsidRDefault="003C21BE" w:rsidP="003C21BE">
      <w:pPr>
        <w:numPr>
          <w:ilvl w:val="1"/>
          <w:numId w:val="12"/>
        </w:numPr>
        <w:spacing w:before="240"/>
        <w:jc w:val="both"/>
        <w:outlineLvl w:val="0"/>
        <w:rPr>
          <w:rFonts w:ascii="Helvetica" w:hAnsi="Helvetica" w:cs="Arial"/>
          <w:szCs w:val="24"/>
        </w:rPr>
      </w:pPr>
      <w:r w:rsidRPr="00736F09">
        <w:rPr>
          <w:rFonts w:ascii="Helvetica" w:hAnsi="Helvetica"/>
          <w:lang w:val="en-CA"/>
        </w:rPr>
        <w:t>Close the thorax with 2-0 suture</w:t>
      </w:r>
      <w:r w:rsidR="00E37C8D">
        <w:rPr>
          <w:rFonts w:ascii="Helvetica" w:hAnsi="Helvetica"/>
          <w:lang w:val="en-CA"/>
        </w:rPr>
        <w:t xml:space="preserve"> </w:t>
      </w:r>
      <w:r w:rsidR="00E37C8D" w:rsidRPr="008E105A">
        <w:rPr>
          <w:rFonts w:ascii="Helvetica" w:hAnsi="Helvetica"/>
          <w:b/>
          <w:lang w:val="en-CA"/>
        </w:rPr>
        <w:t>[2.11.1-CU]</w:t>
      </w:r>
      <w:r w:rsidRPr="00736F09">
        <w:rPr>
          <w:rFonts w:ascii="Helvetica" w:hAnsi="Helvetica"/>
          <w:lang w:val="en-CA"/>
        </w:rPr>
        <w:t xml:space="preserve">, </w:t>
      </w:r>
      <w:r w:rsidR="00661842" w:rsidRPr="00E52FAB">
        <w:rPr>
          <w:rFonts w:ascii="Helvetica" w:hAnsi="Helvetica"/>
          <w:color w:val="FF0000"/>
          <w:lang w:val="en-CA"/>
        </w:rPr>
        <w:t>place a flexible catheter through the thoracic cavity</w:t>
      </w:r>
      <w:r w:rsidR="00567F4D" w:rsidRPr="00E52FAB">
        <w:rPr>
          <w:rFonts w:ascii="Helvetica" w:hAnsi="Helvetica"/>
          <w:color w:val="FF0000"/>
          <w:lang w:val="en-CA"/>
        </w:rPr>
        <w:t xml:space="preserve"> and draw air out of the thorax with a 10 ml </w:t>
      </w:r>
      <w:r w:rsidR="00E52FAB" w:rsidRPr="00E52FAB">
        <w:rPr>
          <w:rFonts w:ascii="Helvetica" w:hAnsi="Helvetica"/>
          <w:color w:val="FF0000"/>
          <w:lang w:val="en-CA"/>
        </w:rPr>
        <w:t>syringe</w:t>
      </w:r>
      <w:r w:rsidR="00567F4D" w:rsidRPr="00E52FAB">
        <w:rPr>
          <w:rFonts w:ascii="Helvetica" w:hAnsi="Helvetica"/>
          <w:color w:val="FF0000"/>
          <w:lang w:val="en-CA"/>
        </w:rPr>
        <w:t xml:space="preserve"> to prevent pneumothorax</w:t>
      </w:r>
      <w:r w:rsidR="00567F4D">
        <w:rPr>
          <w:rFonts w:ascii="Helvetica" w:hAnsi="Helvetica"/>
          <w:lang w:val="en-CA"/>
        </w:rPr>
        <w:t>,</w:t>
      </w:r>
      <w:r w:rsidR="00661842" w:rsidRPr="00736F09">
        <w:rPr>
          <w:rFonts w:ascii="Helvetica" w:hAnsi="Helvetica"/>
          <w:lang w:val="en-CA"/>
        </w:rPr>
        <w:t xml:space="preserve"> </w:t>
      </w:r>
      <w:r w:rsidRPr="00736F09">
        <w:rPr>
          <w:rFonts w:ascii="Helvetica" w:hAnsi="Helvetica"/>
          <w:lang w:val="en-CA"/>
        </w:rPr>
        <w:t xml:space="preserve">stitch the muscle with 4-0 silk suture </w:t>
      </w:r>
      <w:r w:rsidR="00311089" w:rsidRPr="008E105A">
        <w:rPr>
          <w:rFonts w:ascii="Helvetica" w:hAnsi="Helvetica"/>
          <w:b/>
          <w:lang w:val="en-CA"/>
        </w:rPr>
        <w:t>[2.11.2-CU]</w:t>
      </w:r>
      <w:r w:rsidR="00311089">
        <w:rPr>
          <w:rFonts w:ascii="Helvetica" w:hAnsi="Helvetica"/>
          <w:lang w:val="en-CA"/>
        </w:rPr>
        <w:t xml:space="preserve"> </w:t>
      </w:r>
      <w:r w:rsidRPr="00736F09">
        <w:rPr>
          <w:rFonts w:ascii="Helvetica" w:hAnsi="Helvetica"/>
          <w:lang w:val="en-CA"/>
        </w:rPr>
        <w:t>and the skin with 3-0 silk suture</w:t>
      </w:r>
      <w:r w:rsidR="00311089">
        <w:rPr>
          <w:rFonts w:ascii="Helvetica" w:hAnsi="Helvetica"/>
          <w:lang w:val="en-CA"/>
        </w:rPr>
        <w:t xml:space="preserve"> </w:t>
      </w:r>
      <w:r w:rsidR="00311089" w:rsidRPr="008E105A">
        <w:rPr>
          <w:rFonts w:ascii="Helvetica" w:hAnsi="Helvetica"/>
          <w:b/>
          <w:lang w:val="en-CA"/>
        </w:rPr>
        <w:t>[2.11.3-CU]</w:t>
      </w:r>
      <w:r w:rsidRPr="00736F09">
        <w:rPr>
          <w:rFonts w:ascii="Helvetica" w:hAnsi="Helvetica"/>
          <w:lang w:val="en-CA"/>
        </w:rPr>
        <w:t>.</w:t>
      </w:r>
    </w:p>
    <w:p w:rsidR="00013EDF" w:rsidRPr="00013EDF" w:rsidRDefault="0057285C" w:rsidP="0057285C">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013EDF" w:rsidRPr="00013EDF" w:rsidRDefault="00013EDF" w:rsidP="0057285C">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C21BE" w:rsidRPr="00736F09" w:rsidRDefault="00013EDF" w:rsidP="0057285C">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2437A1" w:rsidRPr="004D643E" w:rsidRDefault="003C21BE" w:rsidP="004D643E">
      <w:pPr>
        <w:numPr>
          <w:ilvl w:val="1"/>
          <w:numId w:val="12"/>
        </w:numPr>
        <w:spacing w:before="240"/>
        <w:jc w:val="both"/>
        <w:outlineLvl w:val="0"/>
        <w:rPr>
          <w:rFonts w:ascii="Helvetica" w:hAnsi="Helvetica" w:cs="Arial"/>
          <w:szCs w:val="24"/>
        </w:rPr>
      </w:pPr>
      <w:r w:rsidRPr="004D643E">
        <w:rPr>
          <w:rFonts w:ascii="Helvetica" w:hAnsi="Helvetica"/>
          <w:lang w:val="en-CA"/>
        </w:rPr>
        <w:t xml:space="preserve">Before closing the last skin suture, again draw air out of the thorax using the </w:t>
      </w:r>
      <w:r w:rsidR="00FE2E7E" w:rsidRPr="004D643E">
        <w:rPr>
          <w:rFonts w:ascii="Helvetica" w:hAnsi="Helvetica"/>
          <w:lang w:val="en-CA"/>
        </w:rPr>
        <w:t>10</w:t>
      </w:r>
      <w:r w:rsidRPr="004D643E">
        <w:rPr>
          <w:rFonts w:ascii="Helvetica" w:hAnsi="Helvetica"/>
          <w:lang w:val="en-CA"/>
        </w:rPr>
        <w:t xml:space="preserve"> ml syringe and catheter</w:t>
      </w:r>
      <w:r w:rsidR="00E465E0" w:rsidRPr="004D643E">
        <w:rPr>
          <w:rFonts w:ascii="Helvetica" w:hAnsi="Helvetica"/>
          <w:lang w:val="en-CA"/>
        </w:rPr>
        <w:t xml:space="preserve"> </w:t>
      </w:r>
      <w:r w:rsidR="00E465E0" w:rsidRPr="004D643E">
        <w:rPr>
          <w:rFonts w:ascii="Helvetica" w:hAnsi="Helvetica"/>
          <w:b/>
          <w:lang w:val="en-CA"/>
        </w:rPr>
        <w:t>[2.12.1-CU]</w:t>
      </w:r>
      <w:r w:rsidRPr="004D643E">
        <w:rPr>
          <w:rFonts w:ascii="Helvetica" w:hAnsi="Helvetica"/>
          <w:lang w:val="en-CA"/>
        </w:rPr>
        <w:t>.</w:t>
      </w:r>
      <w:r w:rsidR="00457BCA" w:rsidRPr="004D643E">
        <w:rPr>
          <w:rFonts w:ascii="Helvetica" w:hAnsi="Helvetica"/>
          <w:lang w:val="en-CA"/>
        </w:rPr>
        <w:t xml:space="preserve"> </w:t>
      </w:r>
      <w:r w:rsidRPr="004D643E">
        <w:rPr>
          <w:rFonts w:ascii="Helvetica" w:hAnsi="Helvetica" w:cs="Arial"/>
          <w:szCs w:val="24"/>
        </w:rPr>
        <w:t xml:space="preserve">Finish closing the skin </w:t>
      </w:r>
      <w:r w:rsidR="00E465E0" w:rsidRPr="004D643E">
        <w:rPr>
          <w:rFonts w:ascii="Helvetica" w:hAnsi="Helvetica" w:cs="Arial"/>
          <w:b/>
          <w:szCs w:val="24"/>
        </w:rPr>
        <w:t>[2.12.2-</w:t>
      </w:r>
      <w:r w:rsidR="007D6B27" w:rsidRPr="004D643E">
        <w:rPr>
          <w:rFonts w:ascii="Helvetica" w:hAnsi="Helvetica" w:cs="Arial"/>
          <w:b/>
          <w:szCs w:val="24"/>
        </w:rPr>
        <w:t>MED]</w:t>
      </w:r>
      <w:r w:rsidR="007D6B27" w:rsidRPr="004D643E">
        <w:rPr>
          <w:rFonts w:ascii="Helvetica" w:hAnsi="Helvetica" w:cs="Arial"/>
          <w:szCs w:val="24"/>
        </w:rPr>
        <w:t xml:space="preserve">, </w:t>
      </w:r>
      <w:r w:rsidRPr="004D643E">
        <w:rPr>
          <w:rFonts w:ascii="Helvetica" w:hAnsi="Helvetica" w:cs="Arial"/>
          <w:szCs w:val="24"/>
        </w:rPr>
        <w:t>and then stop the isoflurane</w:t>
      </w:r>
      <w:r w:rsidR="007D6B27" w:rsidRPr="004D643E">
        <w:rPr>
          <w:rFonts w:ascii="Helvetica" w:hAnsi="Helvetica" w:cs="Arial"/>
          <w:szCs w:val="24"/>
        </w:rPr>
        <w:t xml:space="preserve"> </w:t>
      </w:r>
      <w:r w:rsidR="007D6B27" w:rsidRPr="004D643E">
        <w:rPr>
          <w:rFonts w:ascii="Helvetica" w:hAnsi="Helvetica" w:cs="Arial"/>
          <w:b/>
          <w:szCs w:val="24"/>
        </w:rPr>
        <w:t>[2.12.3-MED-over the shoul</w:t>
      </w:r>
      <w:r w:rsidR="00D361A4" w:rsidRPr="004D643E">
        <w:rPr>
          <w:rFonts w:ascii="Helvetica" w:hAnsi="Helvetica" w:cs="Arial"/>
          <w:b/>
          <w:szCs w:val="24"/>
        </w:rPr>
        <w:t>d</w:t>
      </w:r>
      <w:r w:rsidR="007D6B27" w:rsidRPr="004D643E">
        <w:rPr>
          <w:rFonts w:ascii="Helvetica" w:hAnsi="Helvetica" w:cs="Arial"/>
          <w:b/>
          <w:szCs w:val="24"/>
        </w:rPr>
        <w:t>er]</w:t>
      </w:r>
      <w:r w:rsidRPr="004D643E">
        <w:rPr>
          <w:rFonts w:ascii="Helvetica" w:hAnsi="Helvetica" w:cs="Arial"/>
          <w:szCs w:val="24"/>
        </w:rPr>
        <w:t xml:space="preserve">. </w:t>
      </w:r>
    </w:p>
    <w:p w:rsidR="00FE54BA" w:rsidRDefault="00DD6BF9" w:rsidP="002437A1">
      <w:pPr>
        <w:numPr>
          <w:ilvl w:val="2"/>
          <w:numId w:val="12"/>
        </w:numPr>
        <w:spacing w:before="240"/>
        <w:jc w:val="both"/>
        <w:outlineLvl w:val="0"/>
        <w:rPr>
          <w:rFonts w:ascii="Helvetica" w:hAnsi="Helvetica" w:cs="Arial"/>
          <w:szCs w:val="24"/>
        </w:rPr>
      </w:pPr>
      <w:r w:rsidRPr="004D643E">
        <w:rPr>
          <w:rFonts w:ascii="Helvetica" w:hAnsi="Helvetica" w:cs="Arial"/>
          <w:szCs w:val="24"/>
        </w:rPr>
        <w:t xml:space="preserve">*film as written. Show the placement of the sutures relative to the catheter. </w:t>
      </w:r>
    </w:p>
    <w:p w:rsidR="00FE54BA" w:rsidRDefault="00FE54BA" w:rsidP="002437A1">
      <w:pPr>
        <w:numPr>
          <w:ilvl w:val="2"/>
          <w:numId w:val="12"/>
        </w:numPr>
        <w:spacing w:before="240"/>
        <w:jc w:val="both"/>
        <w:outlineLvl w:val="0"/>
        <w:rPr>
          <w:rFonts w:ascii="Helvetica" w:hAnsi="Helvetica" w:cs="Arial"/>
          <w:szCs w:val="24"/>
        </w:rPr>
      </w:pPr>
      <w:r>
        <w:rPr>
          <w:rFonts w:ascii="Helvetica" w:hAnsi="Helvetica" w:cs="Arial"/>
          <w:szCs w:val="24"/>
        </w:rPr>
        <w:t xml:space="preserve">The last suture is placed. </w:t>
      </w:r>
    </w:p>
    <w:p w:rsidR="003C21BE" w:rsidRPr="004D643E" w:rsidRDefault="00FE54BA" w:rsidP="004D643E">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06541A" w:rsidRPr="0006541A" w:rsidRDefault="004D643E" w:rsidP="004D643E">
      <w:pPr>
        <w:numPr>
          <w:ilvl w:val="1"/>
          <w:numId w:val="12"/>
        </w:numPr>
        <w:spacing w:before="240"/>
        <w:jc w:val="both"/>
        <w:outlineLvl w:val="0"/>
        <w:rPr>
          <w:rFonts w:ascii="Helvetica" w:hAnsi="Helvetica" w:cs="Arial"/>
          <w:szCs w:val="24"/>
        </w:rPr>
      </w:pPr>
      <w:r>
        <w:rPr>
          <w:rFonts w:ascii="Helvetica" w:hAnsi="Helvetica"/>
          <w:lang w:val="en-CA"/>
        </w:rPr>
        <w:t xml:space="preserve">Place the rat in </w:t>
      </w:r>
      <w:r w:rsidR="00696351">
        <w:rPr>
          <w:rFonts w:ascii="Helvetica" w:hAnsi="Helvetica"/>
          <w:lang w:val="en-CA"/>
        </w:rPr>
        <w:t>a</w:t>
      </w:r>
      <w:r>
        <w:rPr>
          <w:rFonts w:ascii="Helvetica" w:hAnsi="Helvetica"/>
          <w:lang w:val="en-CA"/>
        </w:rPr>
        <w:t xml:space="preserve"> clean cage and </w:t>
      </w:r>
      <w:r>
        <w:rPr>
          <w:rFonts w:ascii="Helvetica" w:hAnsi="Helvetica" w:cs="Arial"/>
          <w:szCs w:val="24"/>
        </w:rPr>
        <w:t>m</w:t>
      </w:r>
      <w:r w:rsidRPr="005D0779">
        <w:rPr>
          <w:rFonts w:ascii="Helvetica" w:hAnsi="Helvetica" w:cs="Arial"/>
          <w:szCs w:val="24"/>
        </w:rPr>
        <w:t>onitor during recovery from anesthesia</w:t>
      </w:r>
      <w:r>
        <w:rPr>
          <w:rFonts w:ascii="Helvetica" w:hAnsi="Helvetica" w:cs="Arial"/>
          <w:szCs w:val="24"/>
        </w:rPr>
        <w:t xml:space="preserve"> </w:t>
      </w:r>
      <w:r w:rsidR="00696351">
        <w:rPr>
          <w:rFonts w:ascii="Helvetica" w:hAnsi="Helvetica" w:cs="Arial"/>
          <w:b/>
          <w:szCs w:val="24"/>
        </w:rPr>
        <w:t>[2.13.1</w:t>
      </w:r>
      <w:r w:rsidRPr="002437A1">
        <w:rPr>
          <w:rFonts w:ascii="Helvetica" w:hAnsi="Helvetica" w:cs="Arial"/>
          <w:b/>
          <w:szCs w:val="24"/>
        </w:rPr>
        <w:t>-MED</w:t>
      </w:r>
      <w:r w:rsidR="00696351">
        <w:rPr>
          <w:rFonts w:ascii="Helvetica" w:hAnsi="Helvetica" w:cs="Arial"/>
          <w:b/>
          <w:szCs w:val="24"/>
        </w:rPr>
        <w:t>-TXT</w:t>
      </w:r>
      <w:r w:rsidRPr="002437A1">
        <w:rPr>
          <w:rFonts w:ascii="Helvetica" w:hAnsi="Helvetica" w:cs="Arial"/>
          <w:b/>
          <w:szCs w:val="24"/>
        </w:rPr>
        <w:t>]</w:t>
      </w:r>
      <w:r w:rsidR="00696351">
        <w:rPr>
          <w:rFonts w:ascii="Helvetica" w:hAnsi="Helvetica" w:cs="Arial"/>
          <w:szCs w:val="24"/>
        </w:rPr>
        <w:t>. A</w:t>
      </w:r>
      <w:r w:rsidR="0006541A">
        <w:rPr>
          <w:rFonts w:ascii="Helvetica" w:hAnsi="Helvetica"/>
          <w:lang w:val="en-CA"/>
        </w:rPr>
        <w:t xml:space="preserve">dminister </w:t>
      </w:r>
      <w:r w:rsidR="003C21BE" w:rsidRPr="004D643E">
        <w:rPr>
          <w:rFonts w:ascii="Helvetica" w:hAnsi="Helvetica"/>
          <w:lang w:val="en-CA"/>
        </w:rPr>
        <w:t>analgesia with repeat do</w:t>
      </w:r>
      <w:r w:rsidR="00EB3B61">
        <w:rPr>
          <w:rFonts w:ascii="Helvetica" w:hAnsi="Helvetica"/>
          <w:lang w:val="en-CA"/>
        </w:rPr>
        <w:t xml:space="preserve">sing every 8 hours </w:t>
      </w:r>
      <w:r w:rsidR="00EB3B61" w:rsidRPr="00A15C74">
        <w:rPr>
          <w:rFonts w:ascii="Helvetica" w:hAnsi="Helvetica"/>
          <w:b/>
          <w:lang w:val="en-CA"/>
        </w:rPr>
        <w:t>[2.13-2-MED]</w:t>
      </w:r>
      <w:r w:rsidR="00EB3B61">
        <w:rPr>
          <w:rFonts w:ascii="Helvetica" w:hAnsi="Helvetica"/>
          <w:lang w:val="en-CA"/>
        </w:rPr>
        <w:t xml:space="preserve">. </w:t>
      </w:r>
      <w:r w:rsidR="003C21BE" w:rsidRPr="004D643E">
        <w:rPr>
          <w:rFonts w:ascii="Helvetica" w:hAnsi="Helvetica"/>
          <w:lang w:val="en-CA"/>
        </w:rPr>
        <w:t xml:space="preserve">  </w:t>
      </w:r>
    </w:p>
    <w:p w:rsidR="000A401B" w:rsidRDefault="00B36D73" w:rsidP="0006541A">
      <w:pPr>
        <w:numPr>
          <w:ilvl w:val="2"/>
          <w:numId w:val="12"/>
        </w:numPr>
        <w:spacing w:before="240"/>
        <w:jc w:val="both"/>
        <w:outlineLvl w:val="0"/>
        <w:rPr>
          <w:rFonts w:ascii="Helvetica" w:hAnsi="Helvetica" w:cs="Arial"/>
          <w:szCs w:val="24"/>
        </w:rPr>
      </w:pPr>
      <w:r w:rsidRPr="000A401B">
        <w:rPr>
          <w:rFonts w:ascii="Helvetica" w:hAnsi="Helvetica" w:cs="Arial"/>
          <w:szCs w:val="24"/>
        </w:rPr>
        <w:t xml:space="preserve">The rat is placed on its own in a clean cage. </w:t>
      </w:r>
    </w:p>
    <w:p w:rsidR="003C21BE" w:rsidRPr="000A401B" w:rsidRDefault="00B36D73" w:rsidP="0006541A">
      <w:pPr>
        <w:numPr>
          <w:ilvl w:val="2"/>
          <w:numId w:val="12"/>
        </w:numPr>
        <w:spacing w:before="240"/>
        <w:jc w:val="both"/>
        <w:outlineLvl w:val="0"/>
        <w:rPr>
          <w:rFonts w:ascii="Helvetica" w:hAnsi="Helvetica" w:cs="Arial"/>
          <w:szCs w:val="24"/>
        </w:rPr>
      </w:pPr>
      <w:r w:rsidRPr="00E52FAB">
        <w:rPr>
          <w:rFonts w:ascii="Helvetica" w:hAnsi="Helvetica"/>
          <w:strike/>
          <w:lang w:val="en-CA"/>
        </w:rPr>
        <w:t>Antibiotic and</w:t>
      </w:r>
      <w:r w:rsidRPr="000A401B">
        <w:rPr>
          <w:rFonts w:ascii="Helvetica" w:hAnsi="Helvetica"/>
          <w:lang w:val="en-CA"/>
        </w:rPr>
        <w:t xml:space="preserve"> </w:t>
      </w:r>
      <w:r w:rsidR="00362648">
        <w:rPr>
          <w:rFonts w:ascii="Helvetica" w:hAnsi="Helvetica"/>
          <w:lang w:val="en-CA"/>
        </w:rPr>
        <w:t>A</w:t>
      </w:r>
      <w:r w:rsidRPr="000A401B">
        <w:rPr>
          <w:rFonts w:ascii="Helvetica" w:hAnsi="Helvetica"/>
          <w:lang w:val="en-CA"/>
        </w:rPr>
        <w:t xml:space="preserve">nalgesia </w:t>
      </w:r>
      <w:r w:rsidR="00362648">
        <w:rPr>
          <w:rFonts w:ascii="Helvetica" w:hAnsi="Helvetica"/>
          <w:lang w:val="en-CA"/>
        </w:rPr>
        <w:t>is</w:t>
      </w:r>
      <w:r w:rsidR="00362648" w:rsidRPr="000A401B">
        <w:rPr>
          <w:rFonts w:ascii="Helvetica" w:hAnsi="Helvetica"/>
          <w:lang w:val="en-CA"/>
        </w:rPr>
        <w:t xml:space="preserve"> </w:t>
      </w:r>
      <w:r w:rsidRPr="000A401B">
        <w:rPr>
          <w:rFonts w:ascii="Helvetica" w:hAnsi="Helvetica"/>
          <w:lang w:val="en-CA"/>
        </w:rPr>
        <w:t>administered</w:t>
      </w:r>
      <w:r w:rsidR="000A401B">
        <w:rPr>
          <w:rFonts w:ascii="Helvetica" w:hAnsi="Helvetica"/>
          <w:lang w:val="en-CA"/>
        </w:rPr>
        <w:t xml:space="preserve"> via ip injection</w:t>
      </w:r>
      <w:r w:rsidRPr="000A401B">
        <w:rPr>
          <w:rFonts w:ascii="Helvetica" w:hAnsi="Helvetica"/>
          <w:lang w:val="en-CA"/>
        </w:rPr>
        <w:t xml:space="preserve">. </w:t>
      </w:r>
      <w:r w:rsidR="0006541A" w:rsidRPr="000A401B">
        <w:rPr>
          <w:rFonts w:ascii="Helvetica" w:hAnsi="Helvetica"/>
          <w:lang w:val="en-CA"/>
        </w:rPr>
        <w:t xml:space="preserve">TEXT: </w:t>
      </w:r>
      <w:r w:rsidRPr="00E52FAB">
        <w:rPr>
          <w:rFonts w:ascii="Helvetica" w:hAnsi="Helvetica"/>
          <w:strike/>
          <w:lang w:val="en-CA"/>
        </w:rPr>
        <w:t xml:space="preserve">Antibiotic: </w:t>
      </w:r>
      <w:r w:rsidR="0006541A" w:rsidRPr="00E52FAB">
        <w:rPr>
          <w:rFonts w:ascii="Helvetica" w:hAnsi="Helvetica"/>
          <w:strike/>
          <w:lang w:val="en-CA"/>
        </w:rPr>
        <w:t>Duplocillin, 0.2 mg/kg i.p.</w:t>
      </w:r>
      <w:r w:rsidRPr="00E52FAB">
        <w:rPr>
          <w:rFonts w:ascii="Helvetica" w:hAnsi="Helvetica"/>
          <w:strike/>
          <w:lang w:val="en-CA"/>
        </w:rPr>
        <w:t xml:space="preserve"> </w:t>
      </w:r>
      <w:r w:rsidRPr="000A401B">
        <w:rPr>
          <w:rFonts w:ascii="Helvetica" w:hAnsi="Helvetica"/>
          <w:lang w:val="en-CA"/>
        </w:rPr>
        <w:t xml:space="preserve">Analgesic: Buprenorphine, 0.05 mg/kg i.p.. </w:t>
      </w:r>
    </w:p>
    <w:p w:rsidR="003C21BE" w:rsidRPr="00A7084C" w:rsidRDefault="003C21BE" w:rsidP="003C21BE">
      <w:pPr>
        <w:numPr>
          <w:ilvl w:val="0"/>
          <w:numId w:val="12"/>
        </w:numPr>
        <w:spacing w:before="240"/>
        <w:jc w:val="both"/>
        <w:outlineLvl w:val="0"/>
        <w:rPr>
          <w:rFonts w:ascii="Helvetica" w:hAnsi="Helvetica" w:cs="Arial"/>
          <w:b/>
          <w:szCs w:val="24"/>
        </w:rPr>
      </w:pPr>
      <w:r w:rsidRPr="00A7084C">
        <w:rPr>
          <w:rFonts w:ascii="Helvetica" w:hAnsi="Helvetica" w:cs="Arial"/>
          <w:b/>
          <w:szCs w:val="24"/>
        </w:rPr>
        <w:t>Isolation of the Amygdala</w:t>
      </w:r>
    </w:p>
    <w:p w:rsidR="00DD273C"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szCs w:val="24"/>
        </w:rPr>
        <w:t>After humanely decapitating the animal according to approved procedures, place the head of the rat on a dish placed on crushed ice</w:t>
      </w:r>
      <w:r w:rsidR="00061A0C">
        <w:rPr>
          <w:rFonts w:ascii="Helvetica" w:hAnsi="Helvetica" w:cs="Arial"/>
          <w:szCs w:val="24"/>
        </w:rPr>
        <w:t xml:space="preserve"> </w:t>
      </w:r>
      <w:r w:rsidR="00061A0C" w:rsidRPr="00F0347D">
        <w:rPr>
          <w:rFonts w:ascii="Helvetica" w:hAnsi="Helvetica" w:cs="Arial"/>
          <w:b/>
          <w:szCs w:val="24"/>
        </w:rPr>
        <w:t>[3.1.1-MED]</w:t>
      </w:r>
      <w:r w:rsidRPr="00A7084C">
        <w:rPr>
          <w:rFonts w:ascii="Helvetica" w:hAnsi="Helvetica" w:cs="Arial"/>
          <w:szCs w:val="24"/>
        </w:rPr>
        <w:t xml:space="preserve">. </w:t>
      </w:r>
    </w:p>
    <w:p w:rsidR="003C21BE" w:rsidRPr="00A7084C" w:rsidRDefault="00DD273C" w:rsidP="00DD273C">
      <w:pPr>
        <w:numPr>
          <w:ilvl w:val="2"/>
          <w:numId w:val="12"/>
        </w:numPr>
        <w:spacing w:before="240"/>
        <w:jc w:val="both"/>
        <w:outlineLvl w:val="0"/>
        <w:rPr>
          <w:rFonts w:ascii="Helvetica" w:hAnsi="Helvetica" w:cs="Arial"/>
          <w:szCs w:val="24"/>
        </w:rPr>
      </w:pPr>
      <w:r>
        <w:rPr>
          <w:rFonts w:ascii="Helvetica" w:hAnsi="Helvetica" w:cs="Arial"/>
          <w:szCs w:val="24"/>
        </w:rPr>
        <w:t xml:space="preserve">The head of the rat is placed on a dish on crushed ice. Do not show decapitation. </w:t>
      </w:r>
    </w:p>
    <w:p w:rsidR="00F0347D"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szCs w:val="24"/>
        </w:rPr>
        <w:t>U</w:t>
      </w:r>
      <w:r w:rsidR="00457BCA">
        <w:rPr>
          <w:rFonts w:ascii="Helvetica" w:hAnsi="Helvetica" w:cs="Arial"/>
          <w:szCs w:val="24"/>
        </w:rPr>
        <w:t>se scissors to open the skull</w:t>
      </w:r>
      <w:r w:rsidR="00F0347D">
        <w:rPr>
          <w:rFonts w:ascii="Helvetica" w:hAnsi="Helvetica" w:cs="Arial"/>
          <w:szCs w:val="24"/>
        </w:rPr>
        <w:t xml:space="preserve"> </w:t>
      </w:r>
      <w:r w:rsidR="00F0347D" w:rsidRPr="00F0347D">
        <w:rPr>
          <w:rFonts w:ascii="Helvetica" w:hAnsi="Helvetica" w:cs="Arial"/>
          <w:b/>
          <w:szCs w:val="24"/>
        </w:rPr>
        <w:t>[3.2.1-MED]</w:t>
      </w:r>
      <w:r w:rsidR="00457BCA">
        <w:rPr>
          <w:rFonts w:ascii="Helvetica" w:hAnsi="Helvetica" w:cs="Arial"/>
          <w:szCs w:val="24"/>
        </w:rPr>
        <w:t>, t</w:t>
      </w:r>
      <w:r w:rsidRPr="00A7084C">
        <w:rPr>
          <w:rFonts w:ascii="Helvetica" w:hAnsi="Helvetica" w:cs="Arial"/>
          <w:szCs w:val="24"/>
        </w:rPr>
        <w:t>hen use rongeu</w:t>
      </w:r>
      <w:r w:rsidR="00457BCA">
        <w:rPr>
          <w:rFonts w:ascii="Helvetica" w:hAnsi="Helvetica" w:cs="Arial"/>
          <w:szCs w:val="24"/>
        </w:rPr>
        <w:t xml:space="preserve">rs to </w:t>
      </w:r>
      <w:r w:rsidR="00E52FAB">
        <w:rPr>
          <w:rFonts w:ascii="Helvetica" w:hAnsi="Helvetica" w:cs="Arial"/>
          <w:szCs w:val="24"/>
        </w:rPr>
        <w:t>detach</w:t>
      </w:r>
      <w:r w:rsidR="00457BCA">
        <w:rPr>
          <w:rFonts w:ascii="Helvetica" w:hAnsi="Helvetica" w:cs="Arial"/>
          <w:szCs w:val="24"/>
        </w:rPr>
        <w:t xml:space="preserve"> the bone sheaths </w:t>
      </w:r>
      <w:r w:rsidRPr="00A7084C">
        <w:rPr>
          <w:rFonts w:ascii="Helvetica" w:hAnsi="Helvetica" w:cs="Arial"/>
          <w:szCs w:val="24"/>
        </w:rPr>
        <w:t>without mu</w:t>
      </w:r>
      <w:r w:rsidR="00457BCA">
        <w:rPr>
          <w:rFonts w:ascii="Helvetica" w:hAnsi="Helvetica" w:cs="Arial"/>
          <w:szCs w:val="24"/>
        </w:rPr>
        <w:t xml:space="preserve">tilating the underlying tissue </w:t>
      </w:r>
      <w:r w:rsidRPr="00A7084C">
        <w:rPr>
          <w:rFonts w:ascii="Helvetica" w:hAnsi="Helvetica" w:cs="Arial"/>
          <w:szCs w:val="24"/>
        </w:rPr>
        <w:t>by pulling upwards</w:t>
      </w:r>
      <w:r w:rsidR="00F0347D">
        <w:rPr>
          <w:rFonts w:ascii="Helvetica" w:hAnsi="Helvetica" w:cs="Arial"/>
          <w:szCs w:val="24"/>
        </w:rPr>
        <w:t xml:space="preserve"> </w:t>
      </w:r>
      <w:r w:rsidR="00F0347D" w:rsidRPr="00F0347D">
        <w:rPr>
          <w:rFonts w:ascii="Helvetica" w:hAnsi="Helvetica" w:cs="Arial"/>
          <w:b/>
          <w:szCs w:val="24"/>
        </w:rPr>
        <w:t>[3.2.2-CU]</w:t>
      </w:r>
      <w:r w:rsidRPr="00A7084C">
        <w:rPr>
          <w:rFonts w:ascii="Helvetica" w:hAnsi="Helvetica" w:cs="Arial"/>
          <w:szCs w:val="24"/>
        </w:rPr>
        <w:t xml:space="preserve">. </w:t>
      </w:r>
    </w:p>
    <w:p w:rsidR="00F0347D" w:rsidRDefault="00F0347D" w:rsidP="00F0347D">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3C21BE" w:rsidRPr="00A7084C" w:rsidRDefault="00F0347D" w:rsidP="00F0347D">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D36986" w:rsidRPr="00D36986"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szCs w:val="24"/>
        </w:rPr>
        <w:t xml:space="preserve">Next, place the flat blade of a spatula between </w:t>
      </w:r>
      <w:r w:rsidRPr="00A7084C">
        <w:rPr>
          <w:rFonts w:ascii="Helvetica" w:hAnsi="Helvetica"/>
        </w:rPr>
        <w:t>the bottom of the skull and the posterio</w:t>
      </w:r>
      <w:r w:rsidR="00D36986">
        <w:rPr>
          <w:rFonts w:ascii="Helvetica" w:hAnsi="Helvetica"/>
        </w:rPr>
        <w:t xml:space="preserve">r ventral surface of the brain and </w:t>
      </w:r>
      <w:r w:rsidRPr="00A7084C">
        <w:rPr>
          <w:rFonts w:ascii="Helvetica" w:hAnsi="Helvetica"/>
        </w:rPr>
        <w:t>detach</w:t>
      </w:r>
      <w:r w:rsidR="00E52FAB">
        <w:rPr>
          <w:rFonts w:ascii="Helvetica" w:hAnsi="Helvetica"/>
        </w:rPr>
        <w:t xml:space="preserve"> the</w:t>
      </w:r>
      <w:r w:rsidRPr="00A7084C">
        <w:rPr>
          <w:rFonts w:ascii="Helvetica" w:hAnsi="Helvetica"/>
        </w:rPr>
        <w:t xml:space="preserve"> brain from </w:t>
      </w:r>
      <w:r w:rsidR="00E52FAB">
        <w:rPr>
          <w:rFonts w:ascii="Helvetica" w:hAnsi="Helvetica"/>
        </w:rPr>
        <w:t xml:space="preserve">the </w:t>
      </w:r>
      <w:r w:rsidRPr="00A7084C">
        <w:rPr>
          <w:rFonts w:ascii="Helvetica" w:hAnsi="Helvetica"/>
        </w:rPr>
        <w:t>skull by g</w:t>
      </w:r>
      <w:r w:rsidR="00D36986">
        <w:rPr>
          <w:rFonts w:ascii="Helvetica" w:hAnsi="Helvetica"/>
        </w:rPr>
        <w:t xml:space="preserve">ently pushing the blade forward, lifting the brain </w:t>
      </w:r>
      <w:r w:rsidRPr="00A7084C">
        <w:rPr>
          <w:rFonts w:ascii="Helvetica" w:hAnsi="Helvetica"/>
        </w:rPr>
        <w:t>out of the skull</w:t>
      </w:r>
      <w:r w:rsidR="00D36986">
        <w:rPr>
          <w:rFonts w:ascii="Helvetica" w:hAnsi="Helvetica"/>
        </w:rPr>
        <w:t xml:space="preserve"> </w:t>
      </w:r>
      <w:r w:rsidR="00D36986" w:rsidRPr="00D36986">
        <w:rPr>
          <w:rFonts w:ascii="Helvetica" w:hAnsi="Helvetica"/>
          <w:b/>
        </w:rPr>
        <w:t>[3.3.1-CU]</w:t>
      </w:r>
      <w:r w:rsidRPr="00A7084C">
        <w:rPr>
          <w:rFonts w:ascii="Helvetica" w:hAnsi="Helvetica"/>
        </w:rPr>
        <w:t xml:space="preserve">. </w:t>
      </w:r>
    </w:p>
    <w:p w:rsidR="003C21BE" w:rsidRPr="00A7084C" w:rsidRDefault="00D36986" w:rsidP="00D36986">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D72841" w:rsidRPr="00D72841"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lang w:val="en-CA"/>
        </w:rPr>
        <w:t>Place the brain on its dorsal surface</w:t>
      </w:r>
      <w:r w:rsidR="00F51FAE">
        <w:rPr>
          <w:rFonts w:ascii="Helvetica" w:hAnsi="Helvetica" w:cs="Arial"/>
          <w:lang w:val="en-CA"/>
        </w:rPr>
        <w:t xml:space="preserve"> </w:t>
      </w:r>
      <w:r w:rsidR="00F51FAE" w:rsidRPr="00D72841">
        <w:rPr>
          <w:rFonts w:ascii="Helvetica" w:hAnsi="Helvetica" w:cs="Arial"/>
          <w:b/>
          <w:lang w:val="en-CA"/>
        </w:rPr>
        <w:t>[3.4.1-</w:t>
      </w:r>
      <w:r w:rsidR="00D72841">
        <w:rPr>
          <w:rFonts w:ascii="Helvetica" w:hAnsi="Helvetica" w:cs="Arial"/>
          <w:b/>
          <w:lang w:val="en-CA"/>
        </w:rPr>
        <w:t>MED</w:t>
      </w:r>
      <w:r w:rsidR="00F51FAE" w:rsidRPr="00D72841">
        <w:rPr>
          <w:rFonts w:ascii="Helvetica" w:hAnsi="Helvetica" w:cs="Arial"/>
          <w:b/>
          <w:lang w:val="en-CA"/>
        </w:rPr>
        <w:t>]</w:t>
      </w:r>
      <w:r w:rsidRPr="00A7084C">
        <w:rPr>
          <w:rFonts w:ascii="Helvetica" w:hAnsi="Helvetica" w:cs="Arial"/>
          <w:lang w:val="en-CA"/>
        </w:rPr>
        <w:t>. Identify the hypothalamus in front of the cerebellum</w:t>
      </w:r>
      <w:r w:rsidR="00D72841">
        <w:rPr>
          <w:rFonts w:ascii="Helvetica" w:hAnsi="Helvetica" w:cs="Arial"/>
          <w:lang w:val="en-CA"/>
        </w:rPr>
        <w:t xml:space="preserve"> </w:t>
      </w:r>
      <w:r w:rsidR="00D72841" w:rsidRPr="00D72841">
        <w:rPr>
          <w:rFonts w:ascii="Helvetica" w:hAnsi="Helvetica" w:cs="Arial"/>
          <w:b/>
          <w:lang w:val="en-CA"/>
        </w:rPr>
        <w:t>[3.4.2-</w:t>
      </w:r>
      <w:r w:rsidR="00BE77FF">
        <w:rPr>
          <w:rFonts w:ascii="Helvetica" w:hAnsi="Helvetica" w:cs="Arial"/>
          <w:b/>
          <w:lang w:val="en-CA"/>
        </w:rPr>
        <w:t>E</w:t>
      </w:r>
      <w:r w:rsidR="00D72841" w:rsidRPr="00D72841">
        <w:rPr>
          <w:rFonts w:ascii="Helvetica" w:hAnsi="Helvetica" w:cs="Arial"/>
          <w:b/>
          <w:lang w:val="en-CA"/>
        </w:rPr>
        <w:t>CU]</w:t>
      </w:r>
      <w:r w:rsidRPr="00A7084C">
        <w:rPr>
          <w:rFonts w:ascii="Helvetica" w:hAnsi="Helvetica" w:cs="Arial"/>
          <w:lang w:val="en-CA"/>
        </w:rPr>
        <w:t xml:space="preserve">, and cut </w:t>
      </w:r>
      <w:r w:rsidR="00E52FAB">
        <w:rPr>
          <w:rFonts w:ascii="Helvetica" w:hAnsi="Helvetica" w:cs="Arial"/>
          <w:lang w:val="en-CA"/>
        </w:rPr>
        <w:t>the brain coronally in front of</w:t>
      </w:r>
      <w:r w:rsidRPr="00A7084C">
        <w:rPr>
          <w:rFonts w:ascii="Helvetica" w:hAnsi="Helvetica" w:cs="Arial"/>
          <w:lang w:val="en-CA"/>
        </w:rPr>
        <w:t xml:space="preserve"> the anterior end of the hypothalamus and also behind the posterior end</w:t>
      </w:r>
      <w:r w:rsidR="00D72841">
        <w:rPr>
          <w:rFonts w:ascii="Helvetica" w:hAnsi="Helvetica" w:cs="Arial"/>
          <w:lang w:val="en-CA"/>
        </w:rPr>
        <w:t xml:space="preserve"> </w:t>
      </w:r>
      <w:r w:rsidR="00D72841" w:rsidRPr="00D72841">
        <w:rPr>
          <w:rFonts w:ascii="Helvetica" w:hAnsi="Helvetica" w:cs="Arial"/>
          <w:b/>
          <w:lang w:val="en-CA"/>
        </w:rPr>
        <w:t>[3.4.3-CU]</w:t>
      </w:r>
      <w:r w:rsidRPr="00A7084C">
        <w:rPr>
          <w:rFonts w:ascii="Helvetica" w:hAnsi="Helvetica" w:cs="Arial"/>
          <w:lang w:val="en-CA"/>
        </w:rPr>
        <w:t xml:space="preserve">. </w:t>
      </w:r>
    </w:p>
    <w:p w:rsidR="004E2C6D" w:rsidRPr="004E2C6D" w:rsidRDefault="00524CE9" w:rsidP="00D72841">
      <w:pPr>
        <w:numPr>
          <w:ilvl w:val="2"/>
          <w:numId w:val="12"/>
        </w:numPr>
        <w:spacing w:before="240"/>
        <w:jc w:val="both"/>
        <w:outlineLvl w:val="0"/>
        <w:rPr>
          <w:rFonts w:ascii="Helvetica" w:hAnsi="Helvetica" w:cs="Arial"/>
          <w:szCs w:val="24"/>
        </w:rPr>
      </w:pPr>
      <w:r>
        <w:rPr>
          <w:rFonts w:ascii="Helvetica" w:hAnsi="Helvetica" w:cs="Arial"/>
          <w:lang w:val="en-CA"/>
        </w:rPr>
        <w:t xml:space="preserve">*film as written. </w:t>
      </w:r>
    </w:p>
    <w:p w:rsidR="004E2C6D" w:rsidRPr="004E2C6D" w:rsidRDefault="004E2C6D" w:rsidP="00D72841">
      <w:pPr>
        <w:numPr>
          <w:ilvl w:val="2"/>
          <w:numId w:val="12"/>
        </w:numPr>
        <w:spacing w:before="240"/>
        <w:jc w:val="both"/>
        <w:outlineLvl w:val="0"/>
        <w:rPr>
          <w:rFonts w:ascii="Helvetica" w:hAnsi="Helvetica" w:cs="Arial"/>
          <w:szCs w:val="24"/>
        </w:rPr>
      </w:pPr>
      <w:r>
        <w:rPr>
          <w:rFonts w:ascii="Helvetica" w:hAnsi="Helvetica" w:cs="Arial"/>
          <w:lang w:val="en-CA"/>
        </w:rPr>
        <w:t xml:space="preserve">The cerebellum is pointed out using the tip of the cutting tool. </w:t>
      </w:r>
    </w:p>
    <w:p w:rsidR="003C21BE" w:rsidRPr="00A7084C" w:rsidRDefault="004E2C6D" w:rsidP="00D72841">
      <w:pPr>
        <w:numPr>
          <w:ilvl w:val="2"/>
          <w:numId w:val="12"/>
        </w:numPr>
        <w:spacing w:before="240"/>
        <w:jc w:val="both"/>
        <w:outlineLvl w:val="0"/>
        <w:rPr>
          <w:rFonts w:ascii="Helvetica" w:hAnsi="Helvetica" w:cs="Arial"/>
          <w:szCs w:val="24"/>
        </w:rPr>
      </w:pPr>
      <w:r>
        <w:rPr>
          <w:rFonts w:ascii="Helvetica" w:hAnsi="Helvetica" w:cs="Arial"/>
          <w:lang w:val="en-CA"/>
        </w:rPr>
        <w:t xml:space="preserve">*film as written. </w:t>
      </w:r>
    </w:p>
    <w:p w:rsidR="005E32A5" w:rsidRPr="005E32A5"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lang w:val="en-CA"/>
        </w:rPr>
        <w:t>Identify the bi-lateral amygdala as two small spheres underneath the temporal lobes, just next to the hypothalamus</w:t>
      </w:r>
      <w:r w:rsidR="008A010B">
        <w:rPr>
          <w:rFonts w:ascii="Helvetica" w:hAnsi="Helvetica" w:cs="Arial"/>
          <w:lang w:val="en-CA"/>
        </w:rPr>
        <w:t xml:space="preserve"> </w:t>
      </w:r>
      <w:r w:rsidR="008A010B" w:rsidRPr="004731E0">
        <w:rPr>
          <w:rFonts w:ascii="Helvetica" w:hAnsi="Helvetica" w:cs="Arial"/>
          <w:b/>
          <w:lang w:val="en-CA"/>
        </w:rPr>
        <w:t>[3.5.1-</w:t>
      </w:r>
      <w:r w:rsidR="00BE77FF" w:rsidRPr="004731E0">
        <w:rPr>
          <w:rFonts w:ascii="Helvetica" w:hAnsi="Helvetica" w:cs="Arial"/>
          <w:b/>
          <w:lang w:val="en-CA"/>
        </w:rPr>
        <w:t>E</w:t>
      </w:r>
      <w:r w:rsidR="008A010B" w:rsidRPr="004731E0">
        <w:rPr>
          <w:rFonts w:ascii="Helvetica" w:hAnsi="Helvetica" w:cs="Arial"/>
          <w:b/>
          <w:lang w:val="en-CA"/>
        </w:rPr>
        <w:t>CU]</w:t>
      </w:r>
      <w:r w:rsidRPr="00A7084C">
        <w:rPr>
          <w:rFonts w:ascii="Helvetica" w:hAnsi="Helvetica" w:cs="Arial"/>
          <w:lang w:val="en-CA"/>
        </w:rPr>
        <w:t>. Then flip the brain flat on its frontal end, with the dorsal surface away from the experimenter</w:t>
      </w:r>
      <w:r w:rsidR="00786505">
        <w:rPr>
          <w:rFonts w:ascii="Helvetica" w:hAnsi="Helvetica" w:cs="Arial"/>
          <w:lang w:val="en-CA"/>
        </w:rPr>
        <w:t xml:space="preserve"> </w:t>
      </w:r>
      <w:r w:rsidR="00786505" w:rsidRPr="004731E0">
        <w:rPr>
          <w:rFonts w:ascii="Helvetica" w:hAnsi="Helvetica" w:cs="Arial"/>
          <w:b/>
          <w:lang w:val="en-CA"/>
        </w:rPr>
        <w:t>[3.5.2-</w:t>
      </w:r>
      <w:r w:rsidR="004731E0" w:rsidRPr="004731E0">
        <w:rPr>
          <w:rFonts w:ascii="Helvetica" w:hAnsi="Helvetica" w:cs="Arial"/>
          <w:b/>
          <w:lang w:val="en-CA"/>
        </w:rPr>
        <w:t>CU</w:t>
      </w:r>
      <w:r w:rsidR="00786505" w:rsidRPr="004731E0">
        <w:rPr>
          <w:rFonts w:ascii="Helvetica" w:hAnsi="Helvetica" w:cs="Arial"/>
          <w:b/>
          <w:lang w:val="en-CA"/>
        </w:rPr>
        <w:t>]</w:t>
      </w:r>
      <w:r w:rsidRPr="00A7084C">
        <w:rPr>
          <w:rFonts w:ascii="Helvetica" w:hAnsi="Helvetica" w:cs="Arial"/>
          <w:lang w:val="en-CA"/>
        </w:rPr>
        <w:t>.</w:t>
      </w:r>
    </w:p>
    <w:p w:rsidR="0018276F" w:rsidRPr="0018276F" w:rsidRDefault="005E32A5" w:rsidP="005E32A5">
      <w:pPr>
        <w:numPr>
          <w:ilvl w:val="2"/>
          <w:numId w:val="12"/>
        </w:numPr>
        <w:spacing w:before="240"/>
        <w:jc w:val="both"/>
        <w:outlineLvl w:val="0"/>
        <w:rPr>
          <w:rFonts w:ascii="Helvetica" w:hAnsi="Helvetica" w:cs="Arial"/>
          <w:szCs w:val="24"/>
        </w:rPr>
      </w:pPr>
      <w:r>
        <w:rPr>
          <w:rFonts w:ascii="Helvetica" w:hAnsi="Helvetica" w:cs="Arial"/>
          <w:lang w:val="en-CA"/>
        </w:rPr>
        <w:t xml:space="preserve">The spheres of the amygdala are indicated. </w:t>
      </w:r>
    </w:p>
    <w:p w:rsidR="003C21BE" w:rsidRPr="00A7084C" w:rsidRDefault="0018276F" w:rsidP="005E32A5">
      <w:pPr>
        <w:numPr>
          <w:ilvl w:val="2"/>
          <w:numId w:val="12"/>
        </w:numPr>
        <w:spacing w:before="240"/>
        <w:jc w:val="both"/>
        <w:outlineLvl w:val="0"/>
        <w:rPr>
          <w:rFonts w:ascii="Helvetica" w:hAnsi="Helvetica" w:cs="Arial"/>
          <w:szCs w:val="24"/>
        </w:rPr>
      </w:pPr>
      <w:r>
        <w:rPr>
          <w:rFonts w:ascii="Helvetica" w:hAnsi="Helvetica" w:cs="Arial"/>
          <w:lang w:val="en-CA"/>
        </w:rPr>
        <w:t xml:space="preserve">*film as written. </w:t>
      </w:r>
    </w:p>
    <w:p w:rsidR="00632DCE" w:rsidRPr="00632DCE"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szCs w:val="24"/>
        </w:rPr>
        <w:t xml:space="preserve">Next, </w:t>
      </w:r>
      <w:r w:rsidRPr="00A7084C">
        <w:rPr>
          <w:rFonts w:ascii="Helvetica" w:hAnsi="Helvetica" w:cs="Arial"/>
          <w:lang w:val="en-CA"/>
        </w:rPr>
        <w:t>separate the hemispheres and remove the cortex from the contiguous amygdala. When the amygdala is revealed, cut away the amygdala with a scalpel</w:t>
      </w:r>
      <w:r w:rsidR="00A2667F">
        <w:rPr>
          <w:rFonts w:ascii="Helvetica" w:hAnsi="Helvetica" w:cs="Arial"/>
          <w:lang w:val="en-CA"/>
        </w:rPr>
        <w:t xml:space="preserve"> </w:t>
      </w:r>
      <w:r w:rsidR="00A2667F" w:rsidRPr="00632DCE">
        <w:rPr>
          <w:rFonts w:ascii="Helvetica" w:hAnsi="Helvetica" w:cs="Arial"/>
          <w:b/>
          <w:lang w:val="en-CA"/>
        </w:rPr>
        <w:t>[3.6.1-CU]</w:t>
      </w:r>
      <w:r w:rsidRPr="00A7084C">
        <w:rPr>
          <w:rFonts w:ascii="Helvetica" w:hAnsi="Helvetica" w:cs="Arial"/>
          <w:lang w:val="en-CA"/>
        </w:rPr>
        <w:t>.</w:t>
      </w:r>
    </w:p>
    <w:p w:rsidR="003C21BE" w:rsidRPr="00A7084C" w:rsidRDefault="00632DCE" w:rsidP="00632DCE">
      <w:pPr>
        <w:numPr>
          <w:ilvl w:val="2"/>
          <w:numId w:val="12"/>
        </w:numPr>
        <w:spacing w:before="240"/>
        <w:jc w:val="both"/>
        <w:outlineLvl w:val="0"/>
        <w:rPr>
          <w:rFonts w:ascii="Helvetica" w:hAnsi="Helvetica" w:cs="Arial"/>
          <w:szCs w:val="24"/>
        </w:rPr>
      </w:pPr>
      <w:r>
        <w:rPr>
          <w:rFonts w:ascii="Helvetica" w:hAnsi="Helvetica" w:cs="Arial"/>
          <w:lang w:val="en-CA"/>
        </w:rPr>
        <w:t xml:space="preserve">*film as written. </w:t>
      </w:r>
    </w:p>
    <w:p w:rsidR="006B6805"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szCs w:val="24"/>
        </w:rPr>
        <w:t>Cut along the dark suture that runs across the amygdala to separate the basolateral and centromedial parts</w:t>
      </w:r>
      <w:r w:rsidR="00CB28A7">
        <w:rPr>
          <w:rFonts w:ascii="Helvetica" w:hAnsi="Helvetica" w:cs="Arial"/>
          <w:szCs w:val="24"/>
        </w:rPr>
        <w:t xml:space="preserve"> </w:t>
      </w:r>
      <w:r w:rsidR="00CB28A7" w:rsidRPr="006B6805">
        <w:rPr>
          <w:rFonts w:ascii="Helvetica" w:hAnsi="Helvetica" w:cs="Arial"/>
          <w:b/>
          <w:szCs w:val="24"/>
        </w:rPr>
        <w:t>[3.7.1-</w:t>
      </w:r>
      <w:r w:rsidR="006B6805" w:rsidRPr="006B6805">
        <w:rPr>
          <w:rFonts w:ascii="Helvetica" w:hAnsi="Helvetica" w:cs="Arial"/>
          <w:b/>
          <w:szCs w:val="24"/>
        </w:rPr>
        <w:t>CU</w:t>
      </w:r>
      <w:r w:rsidR="00CB28A7" w:rsidRPr="006B6805">
        <w:rPr>
          <w:rFonts w:ascii="Helvetica" w:hAnsi="Helvetica" w:cs="Arial"/>
          <w:b/>
          <w:szCs w:val="24"/>
        </w:rPr>
        <w:t>]</w:t>
      </w:r>
      <w:r w:rsidRPr="00A7084C">
        <w:rPr>
          <w:rFonts w:ascii="Helvetica" w:hAnsi="Helvetica" w:cs="Arial"/>
          <w:szCs w:val="24"/>
        </w:rPr>
        <w:t>, and then place the two parts in</w:t>
      </w:r>
      <w:r w:rsidR="00CB28A7">
        <w:rPr>
          <w:rFonts w:ascii="Helvetica" w:hAnsi="Helvetica" w:cs="Arial"/>
          <w:szCs w:val="24"/>
        </w:rPr>
        <w:t xml:space="preserve"> separate, labeled tubes on ice </w:t>
      </w:r>
      <w:r w:rsidR="00CB28A7" w:rsidRPr="006B6805">
        <w:rPr>
          <w:rFonts w:ascii="Helvetica" w:hAnsi="Helvetica" w:cs="Arial"/>
          <w:b/>
          <w:szCs w:val="24"/>
        </w:rPr>
        <w:t>[3.7.2-MED]</w:t>
      </w:r>
      <w:r w:rsidR="00CB28A7">
        <w:rPr>
          <w:rFonts w:ascii="Helvetica" w:hAnsi="Helvetica" w:cs="Arial"/>
          <w:szCs w:val="24"/>
        </w:rPr>
        <w:t xml:space="preserve">. </w:t>
      </w:r>
      <w:r w:rsidRPr="00A7084C">
        <w:rPr>
          <w:rFonts w:ascii="Helvetica" w:hAnsi="Helvetica" w:cs="Arial"/>
          <w:szCs w:val="24"/>
        </w:rPr>
        <w:t xml:space="preserve"> </w:t>
      </w:r>
    </w:p>
    <w:p w:rsidR="00D96642" w:rsidRDefault="00D96642" w:rsidP="006B6805">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E14146" w:rsidRDefault="00D96642" w:rsidP="006B6805">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E14146" w:rsidRPr="00E14146" w:rsidRDefault="00E14146" w:rsidP="00E14146">
      <w:pPr>
        <w:pStyle w:val="ListParagraph"/>
        <w:numPr>
          <w:ilvl w:val="1"/>
          <w:numId w:val="12"/>
        </w:numPr>
        <w:spacing w:before="240"/>
        <w:jc w:val="both"/>
        <w:outlineLvl w:val="0"/>
        <w:rPr>
          <w:rFonts w:ascii="Helvetica" w:hAnsi="Helvetica" w:cs="Arial"/>
          <w:szCs w:val="24"/>
        </w:rPr>
      </w:pPr>
      <w:r w:rsidRPr="00E14146">
        <w:rPr>
          <w:rFonts w:ascii="Helvetica" w:hAnsi="Helvetica" w:cs="Arial"/>
          <w:szCs w:val="24"/>
        </w:rPr>
        <w:t>This step has to be completed as fast as possible in order to prevent degradation of enzymes</w:t>
      </w:r>
      <w:r w:rsidR="00075E53">
        <w:rPr>
          <w:rFonts w:ascii="Helvetica" w:hAnsi="Helvetica" w:cs="Arial"/>
          <w:szCs w:val="24"/>
        </w:rPr>
        <w:t xml:space="preserve"> </w:t>
      </w:r>
      <w:r w:rsidR="00075E53" w:rsidRPr="00075E53">
        <w:rPr>
          <w:rFonts w:ascii="Helvetica" w:hAnsi="Helvetica" w:cs="Arial"/>
          <w:b/>
          <w:szCs w:val="24"/>
        </w:rPr>
        <w:t>[3.8.1-INT]</w:t>
      </w:r>
      <w:r w:rsidRPr="00E14146">
        <w:rPr>
          <w:rFonts w:ascii="Helvetica" w:hAnsi="Helvetica" w:cs="Arial"/>
          <w:szCs w:val="24"/>
        </w:rPr>
        <w:t xml:space="preserve">. </w:t>
      </w:r>
    </w:p>
    <w:p w:rsidR="003C21BE" w:rsidRPr="00A7084C" w:rsidRDefault="00E14146" w:rsidP="00E14146">
      <w:pPr>
        <w:numPr>
          <w:ilvl w:val="2"/>
          <w:numId w:val="12"/>
        </w:numPr>
        <w:spacing w:before="240"/>
        <w:jc w:val="both"/>
        <w:outlineLvl w:val="0"/>
        <w:rPr>
          <w:rFonts w:ascii="Helvetica" w:hAnsi="Helvetica" w:cs="Arial"/>
          <w:szCs w:val="24"/>
        </w:rPr>
      </w:pPr>
      <w:r w:rsidRPr="00E14146">
        <w:rPr>
          <w:rFonts w:ascii="Helvetica" w:hAnsi="Helvetica" w:cs="Arial"/>
          <w:sz w:val="22"/>
          <w:szCs w:val="24"/>
        </w:rPr>
        <w:t>Rousseau, Guy</w:t>
      </w:r>
      <w:r w:rsidRPr="00E14146">
        <w:rPr>
          <w:rFonts w:ascii="Helvetica" w:hAnsi="Helvetica" w:cs="Arial"/>
          <w:szCs w:val="24"/>
        </w:rPr>
        <w:t xml:space="preserve">, </w:t>
      </w:r>
      <w:r>
        <w:rPr>
          <w:rFonts w:ascii="Helvetica" w:hAnsi="Helvetica" w:cs="Arial"/>
          <w:szCs w:val="24"/>
        </w:rPr>
        <w:t>reads the above referring to s</w:t>
      </w:r>
      <w:r w:rsidRPr="00E14146">
        <w:rPr>
          <w:rFonts w:ascii="Helvetica" w:hAnsi="Helvetica" w:cs="Arial"/>
          <w:szCs w:val="24"/>
        </w:rPr>
        <w:t xml:space="preserve">tep </w:t>
      </w:r>
      <w:r w:rsidR="00A05CEE">
        <w:rPr>
          <w:rFonts w:ascii="Helvetica" w:hAnsi="Helvetica" w:cs="Arial"/>
          <w:szCs w:val="24"/>
        </w:rPr>
        <w:t xml:space="preserve">3.7. </w:t>
      </w:r>
    </w:p>
    <w:p w:rsidR="002036BF" w:rsidRDefault="003C21BE" w:rsidP="003C21BE">
      <w:pPr>
        <w:numPr>
          <w:ilvl w:val="1"/>
          <w:numId w:val="12"/>
        </w:numPr>
        <w:spacing w:before="240"/>
        <w:jc w:val="both"/>
        <w:outlineLvl w:val="0"/>
        <w:rPr>
          <w:rFonts w:ascii="Helvetica" w:hAnsi="Helvetica" w:cs="Arial"/>
          <w:szCs w:val="24"/>
        </w:rPr>
      </w:pPr>
      <w:r w:rsidRPr="00A7084C">
        <w:rPr>
          <w:rFonts w:ascii="Helvetica" w:hAnsi="Helvetica" w:cs="Arial"/>
          <w:szCs w:val="24"/>
        </w:rPr>
        <w:t>After repeating the dissection procedure with the other hemisphere</w:t>
      </w:r>
      <w:r w:rsidR="004F2594">
        <w:rPr>
          <w:rFonts w:ascii="Helvetica" w:hAnsi="Helvetica" w:cs="Arial"/>
          <w:szCs w:val="24"/>
        </w:rPr>
        <w:t xml:space="preserve"> </w:t>
      </w:r>
      <w:r w:rsidR="004F2594" w:rsidRPr="004F2594">
        <w:rPr>
          <w:rFonts w:ascii="Helvetica" w:hAnsi="Helvetica" w:cs="Arial"/>
          <w:b/>
          <w:szCs w:val="24"/>
        </w:rPr>
        <w:t>[3.8.1-CU]</w:t>
      </w:r>
      <w:r w:rsidRPr="00A7084C">
        <w:rPr>
          <w:rFonts w:ascii="Helvetica" w:hAnsi="Helvetica" w:cs="Arial"/>
          <w:szCs w:val="24"/>
        </w:rPr>
        <w:t>, immerse all four vials in liquid nitrogen for one minute</w:t>
      </w:r>
      <w:r w:rsidR="00C61A1B">
        <w:rPr>
          <w:rFonts w:ascii="Helvetica" w:hAnsi="Helvetica" w:cs="Arial"/>
          <w:szCs w:val="24"/>
        </w:rPr>
        <w:t xml:space="preserve"> </w:t>
      </w:r>
      <w:r w:rsidR="00C61A1B" w:rsidRPr="00C23B55">
        <w:rPr>
          <w:rFonts w:ascii="Helvetica" w:hAnsi="Helvetica" w:cs="Arial"/>
          <w:b/>
          <w:szCs w:val="24"/>
        </w:rPr>
        <w:t>[3.8.2-MED</w:t>
      </w:r>
      <w:r w:rsidR="0081354D">
        <w:rPr>
          <w:rFonts w:ascii="Helvetica" w:hAnsi="Helvetica" w:cs="Arial"/>
          <w:b/>
          <w:szCs w:val="24"/>
        </w:rPr>
        <w:t>-TXT</w:t>
      </w:r>
      <w:r w:rsidR="00C61A1B" w:rsidRPr="00C23B55">
        <w:rPr>
          <w:rFonts w:ascii="Helvetica" w:hAnsi="Helvetica" w:cs="Arial"/>
          <w:b/>
          <w:szCs w:val="24"/>
        </w:rPr>
        <w:t>]</w:t>
      </w:r>
      <w:r w:rsidRPr="00C23B55">
        <w:rPr>
          <w:rFonts w:ascii="Helvetica" w:hAnsi="Helvetica" w:cs="Arial"/>
          <w:b/>
          <w:szCs w:val="24"/>
        </w:rPr>
        <w:t xml:space="preserve"> </w:t>
      </w:r>
      <w:r w:rsidRPr="00A7084C">
        <w:rPr>
          <w:rFonts w:ascii="Helvetica" w:hAnsi="Helvetica" w:cs="Arial"/>
          <w:szCs w:val="24"/>
        </w:rPr>
        <w:t>and then store in the -80</w:t>
      </w:r>
      <w:r w:rsidRPr="00A7084C">
        <w:rPr>
          <w:rFonts w:ascii="Helvetica" w:hAnsi="Helvetica" w:cs="Arial"/>
          <w:szCs w:val="24"/>
        </w:rPr>
        <w:sym w:font="Symbol" w:char="F0B0"/>
      </w:r>
      <w:r w:rsidRPr="00A7084C">
        <w:rPr>
          <w:rFonts w:ascii="Helvetica" w:hAnsi="Helvetica" w:cs="Arial"/>
          <w:szCs w:val="24"/>
        </w:rPr>
        <w:t>C freezer</w:t>
      </w:r>
      <w:r w:rsidR="00C61A1B">
        <w:rPr>
          <w:rFonts w:ascii="Helvetica" w:hAnsi="Helvetica" w:cs="Arial"/>
          <w:szCs w:val="24"/>
        </w:rPr>
        <w:t xml:space="preserve"> </w:t>
      </w:r>
      <w:r w:rsidR="00C61A1B" w:rsidRPr="00C23B55">
        <w:rPr>
          <w:rFonts w:ascii="Helvetica" w:hAnsi="Helvetica" w:cs="Arial"/>
          <w:b/>
          <w:szCs w:val="24"/>
        </w:rPr>
        <w:t>[3.8.3-WIDE]</w:t>
      </w:r>
      <w:r w:rsidRPr="00A7084C">
        <w:rPr>
          <w:rFonts w:ascii="Helvetica" w:hAnsi="Helvetica" w:cs="Arial"/>
          <w:szCs w:val="24"/>
        </w:rPr>
        <w:t xml:space="preserve">. </w:t>
      </w:r>
    </w:p>
    <w:p w:rsidR="0081354D" w:rsidRDefault="00C61A1B" w:rsidP="002036BF">
      <w:pPr>
        <w:numPr>
          <w:ilvl w:val="2"/>
          <w:numId w:val="12"/>
        </w:numPr>
        <w:spacing w:before="240"/>
        <w:jc w:val="both"/>
        <w:outlineLvl w:val="0"/>
        <w:rPr>
          <w:rFonts w:ascii="Helvetica" w:hAnsi="Helvetica" w:cs="Arial"/>
          <w:szCs w:val="24"/>
        </w:rPr>
      </w:pPr>
      <w:r>
        <w:rPr>
          <w:rFonts w:ascii="Helvetica" w:hAnsi="Helvetica" w:cs="Arial"/>
          <w:szCs w:val="24"/>
        </w:rPr>
        <w:t xml:space="preserve">One part of the second amygdala is on the dish. This part is </w:t>
      </w:r>
      <w:r w:rsidR="0081354D">
        <w:rPr>
          <w:rFonts w:ascii="Helvetica" w:hAnsi="Helvetica" w:cs="Arial"/>
          <w:szCs w:val="24"/>
        </w:rPr>
        <w:t xml:space="preserve">transferred to a </w:t>
      </w:r>
      <w:r>
        <w:rPr>
          <w:rFonts w:ascii="Helvetica" w:hAnsi="Helvetica" w:cs="Arial"/>
          <w:szCs w:val="24"/>
        </w:rPr>
        <w:t xml:space="preserve">labeled tube on ice. </w:t>
      </w:r>
    </w:p>
    <w:p w:rsidR="0081354D" w:rsidRDefault="0081354D" w:rsidP="002036BF">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60 seconds. </w:t>
      </w:r>
    </w:p>
    <w:p w:rsidR="003C21BE" w:rsidRPr="00A7084C" w:rsidRDefault="008F4AD3" w:rsidP="002036BF">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samples in the -80 freezer. </w:t>
      </w:r>
    </w:p>
    <w:p w:rsidR="003C21BE" w:rsidRDefault="003C21BE" w:rsidP="003C21BE">
      <w:pPr>
        <w:numPr>
          <w:ilvl w:val="0"/>
          <w:numId w:val="12"/>
        </w:numPr>
        <w:spacing w:before="240"/>
        <w:jc w:val="both"/>
        <w:outlineLvl w:val="0"/>
        <w:rPr>
          <w:rFonts w:ascii="Helvetica" w:hAnsi="Helvetica" w:cs="Arial"/>
          <w:b/>
          <w:szCs w:val="24"/>
        </w:rPr>
      </w:pPr>
      <w:r>
        <w:rPr>
          <w:rFonts w:ascii="Helvetica" w:hAnsi="Helvetica" w:cs="Arial"/>
          <w:b/>
          <w:szCs w:val="24"/>
        </w:rPr>
        <w:t>Caspase-3 Activity Assay</w:t>
      </w:r>
    </w:p>
    <w:p w:rsidR="005C2F7A" w:rsidRPr="000F45A5" w:rsidRDefault="003C21BE" w:rsidP="000F45A5">
      <w:pPr>
        <w:numPr>
          <w:ilvl w:val="1"/>
          <w:numId w:val="12"/>
        </w:numPr>
        <w:spacing w:before="240"/>
        <w:jc w:val="both"/>
        <w:outlineLvl w:val="0"/>
        <w:rPr>
          <w:rFonts w:ascii="Helvetica" w:hAnsi="Helvetica" w:cs="Arial"/>
          <w:szCs w:val="24"/>
        </w:rPr>
      </w:pPr>
      <w:r w:rsidRPr="0003493D">
        <w:rPr>
          <w:rFonts w:ascii="Helvetica" w:hAnsi="Helvetica" w:cs="Arial"/>
          <w:szCs w:val="24"/>
        </w:rPr>
        <w:t xml:space="preserve">Begin by adding </w:t>
      </w:r>
      <w:r w:rsidRPr="0003493D">
        <w:rPr>
          <w:rFonts w:ascii="Helvetica" w:hAnsi="Helvetica"/>
          <w:lang w:val="en-CA"/>
        </w:rPr>
        <w:t xml:space="preserve">150 </w:t>
      </w:r>
      <w:r w:rsidR="005C5ECA">
        <w:rPr>
          <w:rFonts w:ascii="Helvetica" w:hAnsi="Helvetica"/>
          <w:lang w:val="en-CA"/>
        </w:rPr>
        <w:t>microliters</w:t>
      </w:r>
      <w:r w:rsidR="008277EA">
        <w:rPr>
          <w:rFonts w:ascii="Helvetica" w:hAnsi="Helvetica"/>
          <w:lang w:val="en-CA"/>
        </w:rPr>
        <w:t xml:space="preserve"> of lysis buffer to each 5 to </w:t>
      </w:r>
      <w:r w:rsidRPr="0003493D">
        <w:rPr>
          <w:rFonts w:ascii="Helvetica" w:hAnsi="Helvetica"/>
          <w:lang w:val="en-CA"/>
        </w:rPr>
        <w:t xml:space="preserve">10 </w:t>
      </w:r>
      <w:r w:rsidR="005C5ECA">
        <w:rPr>
          <w:rFonts w:ascii="Helvetica" w:hAnsi="Helvetica"/>
          <w:lang w:val="en-CA"/>
        </w:rPr>
        <w:t>milligrams of</w:t>
      </w:r>
      <w:r w:rsidRPr="0003493D">
        <w:rPr>
          <w:rFonts w:ascii="Helvetica" w:hAnsi="Helvetica"/>
          <w:lang w:val="en-CA"/>
        </w:rPr>
        <w:t xml:space="preserve"> sample </w:t>
      </w:r>
      <w:r>
        <w:rPr>
          <w:rFonts w:ascii="Helvetica" w:hAnsi="Helvetica"/>
          <w:lang w:val="en-CA"/>
        </w:rPr>
        <w:t>on ice</w:t>
      </w:r>
      <w:r w:rsidRPr="0003493D">
        <w:rPr>
          <w:rFonts w:ascii="Helvetica" w:hAnsi="Helvetica"/>
          <w:lang w:val="en-CA"/>
        </w:rPr>
        <w:t xml:space="preserve"> </w:t>
      </w:r>
      <w:r w:rsidR="005C2F7A" w:rsidRPr="005C2F7A">
        <w:rPr>
          <w:rFonts w:ascii="Helvetica" w:hAnsi="Helvetica"/>
          <w:b/>
          <w:lang w:val="en-CA"/>
        </w:rPr>
        <w:t>[4.1.1-MED-TXT]</w:t>
      </w:r>
      <w:r w:rsidRPr="0003493D">
        <w:rPr>
          <w:rFonts w:ascii="Helvetica" w:hAnsi="Helvetica"/>
          <w:lang w:val="en-CA"/>
        </w:rPr>
        <w:t>. Sonicate each sample on ice at maximal intensity</w:t>
      </w:r>
      <w:r>
        <w:rPr>
          <w:rFonts w:ascii="Helvetica" w:hAnsi="Helvetica"/>
          <w:lang w:val="en-CA"/>
        </w:rPr>
        <w:t xml:space="preserve"> </w:t>
      </w:r>
      <w:r w:rsidRPr="0003493D">
        <w:rPr>
          <w:rFonts w:ascii="Helvetica" w:hAnsi="Helvetica"/>
          <w:lang w:val="en-CA"/>
        </w:rPr>
        <w:t>for 5 s</w:t>
      </w:r>
      <w:r>
        <w:rPr>
          <w:rFonts w:ascii="Helvetica" w:hAnsi="Helvetica"/>
          <w:lang w:val="en-CA"/>
        </w:rPr>
        <w:t xml:space="preserve">econds, then incubate on ice </w:t>
      </w:r>
      <w:r w:rsidR="00E52FAB">
        <w:rPr>
          <w:rFonts w:ascii="Helvetica" w:hAnsi="Helvetica"/>
          <w:lang w:val="en-CA"/>
        </w:rPr>
        <w:t xml:space="preserve">for </w:t>
      </w:r>
      <w:r>
        <w:rPr>
          <w:rFonts w:ascii="Helvetica" w:hAnsi="Helvetica"/>
          <w:lang w:val="en-CA"/>
        </w:rPr>
        <w:t>30 min</w:t>
      </w:r>
      <w:r w:rsidR="005C5ECA">
        <w:rPr>
          <w:rFonts w:ascii="Helvetica" w:hAnsi="Helvetica"/>
          <w:lang w:val="en-CA"/>
        </w:rPr>
        <w:t>utes</w:t>
      </w:r>
      <w:r w:rsidR="005C2F7A">
        <w:rPr>
          <w:rFonts w:ascii="Helvetica" w:hAnsi="Helvetica"/>
          <w:lang w:val="en-CA"/>
        </w:rPr>
        <w:t xml:space="preserve"> </w:t>
      </w:r>
      <w:r w:rsidR="005C2F7A" w:rsidRPr="005C2F7A">
        <w:rPr>
          <w:rFonts w:ascii="Helvetica" w:hAnsi="Helvetica"/>
          <w:b/>
          <w:lang w:val="en-CA"/>
        </w:rPr>
        <w:t>[4.1.2-MED-over the shoulder-TXT]</w:t>
      </w:r>
      <w:r>
        <w:rPr>
          <w:rFonts w:ascii="Helvetica" w:hAnsi="Helvetica"/>
          <w:lang w:val="en-CA"/>
        </w:rPr>
        <w:t xml:space="preserve">. </w:t>
      </w:r>
    </w:p>
    <w:p w:rsidR="000F45A5" w:rsidRPr="000F45A5" w:rsidRDefault="000F45A5" w:rsidP="005C2F7A">
      <w:pPr>
        <w:numPr>
          <w:ilvl w:val="2"/>
          <w:numId w:val="12"/>
        </w:numPr>
        <w:spacing w:before="240"/>
        <w:jc w:val="both"/>
        <w:outlineLvl w:val="0"/>
        <w:rPr>
          <w:rFonts w:ascii="Helvetica" w:hAnsi="Helvetica" w:cs="Arial"/>
          <w:szCs w:val="24"/>
        </w:rPr>
      </w:pPr>
      <w:r>
        <w:rPr>
          <w:rFonts w:ascii="Helvetica" w:hAnsi="Helvetica"/>
          <w:lang w:val="en-CA"/>
        </w:rPr>
        <w:t xml:space="preserve"> 150ul of buffer is added to one of the four samples (the other tubes already contain buffer). </w:t>
      </w:r>
      <w:r w:rsidR="005C2F7A" w:rsidRPr="0003493D">
        <w:rPr>
          <w:rFonts w:ascii="Helvetica" w:hAnsi="Helvetica"/>
          <w:lang w:val="en-CA"/>
        </w:rPr>
        <w:t xml:space="preserve">TEXT: See written </w:t>
      </w:r>
      <w:r w:rsidR="005C2F7A">
        <w:rPr>
          <w:rFonts w:ascii="Helvetica" w:hAnsi="Helvetica"/>
          <w:lang w:val="en-CA"/>
        </w:rPr>
        <w:t xml:space="preserve">protocol for buffer composition. </w:t>
      </w:r>
    </w:p>
    <w:p w:rsidR="003C21BE" w:rsidRPr="003A39F8" w:rsidRDefault="000F45A5" w:rsidP="005C2F7A">
      <w:pPr>
        <w:numPr>
          <w:ilvl w:val="2"/>
          <w:numId w:val="12"/>
        </w:numPr>
        <w:spacing w:before="240"/>
        <w:jc w:val="both"/>
        <w:outlineLvl w:val="0"/>
        <w:rPr>
          <w:rFonts w:ascii="Helvetica" w:hAnsi="Helvetica" w:cs="Arial"/>
          <w:szCs w:val="24"/>
        </w:rPr>
      </w:pPr>
      <w:r>
        <w:rPr>
          <w:rFonts w:ascii="Helvetica" w:hAnsi="Helvetica"/>
          <w:lang w:val="en-CA"/>
        </w:rPr>
        <w:t>On</w:t>
      </w:r>
      <w:r w:rsidR="00795CF9">
        <w:rPr>
          <w:rFonts w:ascii="Helvetica" w:hAnsi="Helvetica"/>
          <w:lang w:val="en-CA"/>
        </w:rPr>
        <w:t>e sample is sonicated for 5 sec</w:t>
      </w:r>
      <w:r>
        <w:rPr>
          <w:rFonts w:ascii="Helvetica" w:hAnsi="Helvetica"/>
          <w:lang w:val="en-CA"/>
        </w:rPr>
        <w:t xml:space="preserve">onds and then placed on ice. TEXT: 30 minutes. </w:t>
      </w:r>
    </w:p>
    <w:p w:rsidR="008277EA" w:rsidRPr="008277EA" w:rsidRDefault="00135AB4" w:rsidP="003C21BE">
      <w:pPr>
        <w:numPr>
          <w:ilvl w:val="1"/>
          <w:numId w:val="12"/>
        </w:numPr>
        <w:spacing w:before="240"/>
        <w:jc w:val="both"/>
        <w:outlineLvl w:val="0"/>
        <w:rPr>
          <w:rFonts w:ascii="Helvetica" w:hAnsi="Helvetica" w:cs="Arial"/>
          <w:color w:val="000000" w:themeColor="text1"/>
          <w:szCs w:val="24"/>
        </w:rPr>
      </w:pPr>
      <w:r w:rsidRPr="003B190E">
        <w:rPr>
          <w:rFonts w:ascii="Helvetica" w:hAnsi="Helvetica"/>
          <w:color w:val="000000" w:themeColor="text1"/>
          <w:lang w:val="en-CA"/>
        </w:rPr>
        <w:t>During the incubation, vortex the sample for 5 sec</w:t>
      </w:r>
      <w:r w:rsidR="0060698A">
        <w:rPr>
          <w:rFonts w:ascii="Helvetica" w:hAnsi="Helvetica"/>
          <w:color w:val="000000" w:themeColor="text1"/>
          <w:lang w:val="en-CA"/>
        </w:rPr>
        <w:t>onds</w:t>
      </w:r>
      <w:r w:rsidRPr="003B190E">
        <w:rPr>
          <w:rFonts w:ascii="Helvetica" w:hAnsi="Helvetica"/>
          <w:color w:val="000000" w:themeColor="text1"/>
          <w:lang w:val="en-CA"/>
        </w:rPr>
        <w:t xml:space="preserve"> </w:t>
      </w:r>
      <w:r w:rsidR="0060698A">
        <w:rPr>
          <w:rFonts w:ascii="Helvetica" w:hAnsi="Helvetica"/>
          <w:color w:val="000000" w:themeColor="text1"/>
          <w:lang w:val="en-CA"/>
        </w:rPr>
        <w:t>every</w:t>
      </w:r>
      <w:r w:rsidRPr="003B190E">
        <w:rPr>
          <w:rFonts w:ascii="Helvetica" w:hAnsi="Helvetica"/>
          <w:color w:val="000000" w:themeColor="text1"/>
          <w:lang w:val="en-CA"/>
        </w:rPr>
        <w:t xml:space="preserve"> 5 min</w:t>
      </w:r>
      <w:r w:rsidR="0060698A">
        <w:rPr>
          <w:rFonts w:ascii="Helvetica" w:hAnsi="Helvetica"/>
          <w:color w:val="000000" w:themeColor="text1"/>
          <w:lang w:val="en-CA"/>
        </w:rPr>
        <w:t>utes</w:t>
      </w:r>
      <w:r w:rsidR="003C21BE" w:rsidRPr="003B190E">
        <w:rPr>
          <w:rFonts w:ascii="Helvetica" w:hAnsi="Helvetica"/>
          <w:color w:val="000000" w:themeColor="text1"/>
          <w:lang w:val="en-CA"/>
        </w:rPr>
        <w:t>.</w:t>
      </w:r>
    </w:p>
    <w:p w:rsidR="003C21BE" w:rsidRPr="003B190E" w:rsidRDefault="008277EA" w:rsidP="008277EA">
      <w:pPr>
        <w:numPr>
          <w:ilvl w:val="2"/>
          <w:numId w:val="12"/>
        </w:numPr>
        <w:spacing w:before="240"/>
        <w:jc w:val="both"/>
        <w:outlineLvl w:val="0"/>
        <w:rPr>
          <w:rFonts w:ascii="Helvetica" w:hAnsi="Helvetica" w:cs="Arial"/>
          <w:color w:val="000000" w:themeColor="text1"/>
          <w:szCs w:val="24"/>
        </w:rPr>
      </w:pPr>
      <w:r>
        <w:rPr>
          <w:rFonts w:ascii="Helvetica" w:hAnsi="Helvetica"/>
          <w:color w:val="000000" w:themeColor="text1"/>
          <w:lang w:val="en-CA"/>
        </w:rPr>
        <w:t>A sample is removed from ice, vortexed for 5 seconds</w:t>
      </w:r>
      <w:r w:rsidR="00C72789">
        <w:rPr>
          <w:rFonts w:ascii="Helvetica" w:hAnsi="Helvetica"/>
          <w:color w:val="000000" w:themeColor="text1"/>
          <w:lang w:val="en-CA"/>
        </w:rPr>
        <w:t>,</w:t>
      </w:r>
      <w:r>
        <w:rPr>
          <w:rFonts w:ascii="Helvetica" w:hAnsi="Helvetica"/>
          <w:color w:val="000000" w:themeColor="text1"/>
          <w:lang w:val="en-CA"/>
        </w:rPr>
        <w:t xml:space="preserve"> and then replaced on ice. </w:t>
      </w:r>
    </w:p>
    <w:p w:rsidR="007A2D19" w:rsidRPr="007A2D19" w:rsidRDefault="0060698A" w:rsidP="003C21BE">
      <w:pPr>
        <w:numPr>
          <w:ilvl w:val="1"/>
          <w:numId w:val="12"/>
        </w:numPr>
        <w:spacing w:before="240"/>
        <w:jc w:val="both"/>
        <w:outlineLvl w:val="0"/>
        <w:rPr>
          <w:rFonts w:ascii="Helvetica" w:hAnsi="Helvetica" w:cs="Arial"/>
          <w:szCs w:val="24"/>
        </w:rPr>
      </w:pPr>
      <w:r>
        <w:rPr>
          <w:rFonts w:ascii="Helvetica" w:hAnsi="Helvetica"/>
          <w:lang w:val="en-CA"/>
        </w:rPr>
        <w:t>Then perform three</w:t>
      </w:r>
      <w:r w:rsidR="003C21BE" w:rsidRPr="00734D9B">
        <w:rPr>
          <w:rFonts w:ascii="Helvetica" w:hAnsi="Helvetica"/>
          <w:lang w:val="en-CA"/>
        </w:rPr>
        <w:t xml:space="preserve"> freeze/thaw cycles by placing samples alternately in liquid nitrogen</w:t>
      </w:r>
      <w:r w:rsidR="007A2D19">
        <w:rPr>
          <w:rFonts w:ascii="Helvetica" w:hAnsi="Helvetica"/>
          <w:lang w:val="en-CA"/>
        </w:rPr>
        <w:t xml:space="preserve">… </w:t>
      </w:r>
      <w:r w:rsidR="007A2D19" w:rsidRPr="00F82793">
        <w:rPr>
          <w:rFonts w:ascii="Helvetica" w:hAnsi="Helvetica"/>
          <w:b/>
          <w:lang w:val="en-CA"/>
        </w:rPr>
        <w:t>[4.3.1-MED]</w:t>
      </w:r>
      <w:r w:rsidR="003C21BE" w:rsidRPr="00F82793">
        <w:rPr>
          <w:rFonts w:ascii="Helvetica" w:hAnsi="Helvetica"/>
          <w:b/>
          <w:lang w:val="en-CA"/>
        </w:rPr>
        <w:t xml:space="preserve"> </w:t>
      </w:r>
      <w:r w:rsidR="003C21BE" w:rsidRPr="00734D9B">
        <w:rPr>
          <w:rFonts w:ascii="Helvetica" w:hAnsi="Helvetica"/>
          <w:lang w:val="en-CA"/>
        </w:rPr>
        <w:t>and on a thermostatically-controlled heating plate set at 37</w:t>
      </w:r>
      <w:r w:rsidR="003C21BE" w:rsidRPr="00734D9B">
        <w:rPr>
          <w:rFonts w:ascii="Helvetica" w:hAnsi="Helvetica"/>
          <w:vertAlign w:val="superscript"/>
          <w:lang w:val="en-CA"/>
        </w:rPr>
        <w:t>0</w:t>
      </w:r>
      <w:r w:rsidR="003C21BE" w:rsidRPr="00734D9B">
        <w:rPr>
          <w:rFonts w:ascii="Helvetica" w:hAnsi="Helvetica"/>
          <w:lang w:val="en-CA"/>
        </w:rPr>
        <w:t>C</w:t>
      </w:r>
      <w:r w:rsidR="007A2D19">
        <w:rPr>
          <w:rFonts w:ascii="Helvetica" w:hAnsi="Helvetica"/>
          <w:lang w:val="en-CA"/>
        </w:rPr>
        <w:t xml:space="preserve"> </w:t>
      </w:r>
      <w:r w:rsidR="007A2D19" w:rsidRPr="00F82793">
        <w:rPr>
          <w:rFonts w:ascii="Helvetica" w:hAnsi="Helvetica"/>
          <w:b/>
          <w:lang w:val="en-CA"/>
        </w:rPr>
        <w:t>[4.3.2-MED</w:t>
      </w:r>
      <w:r w:rsidR="004A3317">
        <w:rPr>
          <w:rFonts w:ascii="Helvetica" w:hAnsi="Helvetica"/>
          <w:b/>
          <w:lang w:val="en-CA"/>
        </w:rPr>
        <w:t>-TXT</w:t>
      </w:r>
      <w:r w:rsidR="007A2D19" w:rsidRPr="00F82793">
        <w:rPr>
          <w:rFonts w:ascii="Helvetica" w:hAnsi="Helvetica"/>
          <w:b/>
          <w:lang w:val="en-CA"/>
        </w:rPr>
        <w:t>]</w:t>
      </w:r>
      <w:r w:rsidR="003C21BE" w:rsidRPr="00734D9B">
        <w:rPr>
          <w:rFonts w:ascii="Helvetica" w:hAnsi="Helvetica"/>
          <w:lang w:val="en-CA"/>
        </w:rPr>
        <w:t xml:space="preserve">. </w:t>
      </w:r>
    </w:p>
    <w:p w:rsidR="00CC4151" w:rsidRDefault="004A3317" w:rsidP="007A2D19">
      <w:pPr>
        <w:numPr>
          <w:ilvl w:val="2"/>
          <w:numId w:val="12"/>
        </w:numPr>
        <w:spacing w:before="240"/>
        <w:jc w:val="both"/>
        <w:outlineLvl w:val="0"/>
        <w:rPr>
          <w:rFonts w:ascii="Helvetica" w:hAnsi="Helvetica" w:cs="Arial"/>
          <w:szCs w:val="24"/>
        </w:rPr>
      </w:pPr>
      <w:r>
        <w:rPr>
          <w:rFonts w:ascii="Helvetica" w:hAnsi="Helvetica" w:cs="Arial"/>
          <w:szCs w:val="24"/>
        </w:rPr>
        <w:t xml:space="preserve"> All s</w:t>
      </w:r>
      <w:r w:rsidR="00CC4151">
        <w:rPr>
          <w:rFonts w:ascii="Helvetica" w:hAnsi="Helvetica" w:cs="Arial"/>
          <w:szCs w:val="24"/>
        </w:rPr>
        <w:t>amples are placed in liquid nitrogen</w:t>
      </w:r>
    </w:p>
    <w:p w:rsidR="003C21BE" w:rsidRPr="00734D9B" w:rsidRDefault="00CC4151" w:rsidP="007A2D19">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042A37">
        <w:rPr>
          <w:rFonts w:ascii="Helvetica" w:hAnsi="Helvetica" w:cs="Arial"/>
          <w:szCs w:val="24"/>
        </w:rPr>
        <w:t>TEXT: R</w:t>
      </w:r>
      <w:r w:rsidR="004A3317">
        <w:rPr>
          <w:rFonts w:ascii="Helvetica" w:hAnsi="Helvetica" w:cs="Arial"/>
          <w:szCs w:val="24"/>
        </w:rPr>
        <w:t xml:space="preserve">epeat twice. </w:t>
      </w:r>
    </w:p>
    <w:p w:rsidR="00A01139" w:rsidRPr="00A01139" w:rsidRDefault="003C21BE" w:rsidP="003C21BE">
      <w:pPr>
        <w:numPr>
          <w:ilvl w:val="1"/>
          <w:numId w:val="12"/>
        </w:numPr>
        <w:spacing w:before="240"/>
        <w:jc w:val="both"/>
        <w:outlineLvl w:val="0"/>
        <w:rPr>
          <w:rFonts w:ascii="Helvetica" w:hAnsi="Helvetica" w:cs="Arial"/>
          <w:szCs w:val="24"/>
        </w:rPr>
      </w:pPr>
      <w:r w:rsidRPr="00734D9B">
        <w:rPr>
          <w:rFonts w:ascii="Helvetica" w:hAnsi="Helvetica"/>
          <w:lang w:val="en-CA"/>
        </w:rPr>
        <w:t>After the final freeze/thaw cycle</w:t>
      </w:r>
      <w:r w:rsidR="00430494">
        <w:rPr>
          <w:rFonts w:ascii="Helvetica" w:hAnsi="Helvetica"/>
          <w:lang w:val="en-CA"/>
        </w:rPr>
        <w:t>,</w:t>
      </w:r>
      <w:r w:rsidRPr="00734D9B">
        <w:rPr>
          <w:rFonts w:ascii="Helvetica" w:hAnsi="Helvetica"/>
          <w:lang w:val="en-CA"/>
        </w:rPr>
        <w:t xml:space="preserve"> centrifuge the tissue </w:t>
      </w:r>
      <w:r w:rsidR="00A01139">
        <w:rPr>
          <w:rFonts w:ascii="Helvetica" w:hAnsi="Helvetica"/>
          <w:lang w:val="en-CA"/>
        </w:rPr>
        <w:t xml:space="preserve">samples </w:t>
      </w:r>
      <w:r w:rsidRPr="00734D9B">
        <w:rPr>
          <w:rFonts w:ascii="Helvetica" w:hAnsi="Helvetica"/>
          <w:lang w:val="en-CA"/>
        </w:rPr>
        <w:t xml:space="preserve">at 13,000 </w:t>
      </w:r>
      <w:r w:rsidRPr="00734D9B">
        <w:rPr>
          <w:rFonts w:ascii="Helvetica" w:hAnsi="Helvetica"/>
          <w:i/>
          <w:lang w:val="en-CA"/>
        </w:rPr>
        <w:t>g</w:t>
      </w:r>
      <w:r w:rsidRPr="00734D9B">
        <w:rPr>
          <w:rFonts w:ascii="Helvetica" w:hAnsi="Helvetica"/>
          <w:lang w:val="en-CA"/>
        </w:rPr>
        <w:t xml:space="preserve"> at 4</w:t>
      </w:r>
      <w:r w:rsidRPr="00734D9B">
        <w:rPr>
          <w:rFonts w:ascii="Helvetica" w:hAnsi="Helvetica"/>
          <w:vertAlign w:val="superscript"/>
          <w:lang w:val="en-CA"/>
        </w:rPr>
        <w:t>0</w:t>
      </w:r>
      <w:r w:rsidRPr="00734D9B">
        <w:rPr>
          <w:rFonts w:ascii="Helvetica" w:hAnsi="Helvetica"/>
          <w:lang w:val="en-CA"/>
        </w:rPr>
        <w:t>C for 10 min</w:t>
      </w:r>
      <w:r w:rsidR="0060698A">
        <w:rPr>
          <w:rFonts w:ascii="Helvetica" w:hAnsi="Helvetica"/>
          <w:lang w:val="en-CA"/>
        </w:rPr>
        <w:t>utes</w:t>
      </w:r>
      <w:r w:rsidR="00270A54">
        <w:rPr>
          <w:rFonts w:ascii="Helvetica" w:hAnsi="Helvetica"/>
          <w:lang w:val="en-CA"/>
        </w:rPr>
        <w:t xml:space="preserve"> </w:t>
      </w:r>
      <w:r w:rsidR="00270A54" w:rsidRPr="00A01139">
        <w:rPr>
          <w:rFonts w:ascii="Helvetica" w:hAnsi="Helvetica"/>
          <w:b/>
          <w:lang w:val="en-CA"/>
        </w:rPr>
        <w:t>[4.4.1-MED-over the shoulder]</w:t>
      </w:r>
      <w:r w:rsidRPr="00734D9B">
        <w:rPr>
          <w:rFonts w:ascii="Helvetica" w:hAnsi="Helvetica"/>
          <w:lang w:val="en-CA"/>
        </w:rPr>
        <w:t>. Next, carefully aspirate the supernatant and transfer to a fresh tube</w:t>
      </w:r>
      <w:r w:rsidRPr="00734D9B" w:rsidDel="007C13F7">
        <w:rPr>
          <w:rFonts w:ascii="Helvetica" w:hAnsi="Helvetica"/>
          <w:lang w:val="en-CA"/>
        </w:rPr>
        <w:t xml:space="preserve"> </w:t>
      </w:r>
      <w:r w:rsidRPr="00734D9B">
        <w:rPr>
          <w:rFonts w:ascii="Helvetica" w:hAnsi="Helvetica"/>
          <w:lang w:val="en-CA"/>
        </w:rPr>
        <w:t>on ice</w:t>
      </w:r>
      <w:r w:rsidR="00270A54">
        <w:rPr>
          <w:rFonts w:ascii="Helvetica" w:hAnsi="Helvetica"/>
          <w:lang w:val="en-CA"/>
        </w:rPr>
        <w:t xml:space="preserve"> </w:t>
      </w:r>
      <w:r w:rsidR="00270A54" w:rsidRPr="00A01139">
        <w:rPr>
          <w:rFonts w:ascii="Helvetica" w:hAnsi="Helvetica"/>
          <w:b/>
          <w:lang w:val="en-CA"/>
        </w:rPr>
        <w:t>[4.4.2-</w:t>
      </w:r>
      <w:r w:rsidR="00154752" w:rsidRPr="00A01139">
        <w:rPr>
          <w:rFonts w:ascii="Helvetica" w:hAnsi="Helvetica"/>
          <w:b/>
          <w:lang w:val="en-CA"/>
        </w:rPr>
        <w:t>MED]</w:t>
      </w:r>
      <w:r w:rsidRPr="00734D9B">
        <w:rPr>
          <w:rFonts w:ascii="Helvetica" w:hAnsi="Helvetica"/>
          <w:lang w:val="en-CA"/>
        </w:rPr>
        <w:t>.</w:t>
      </w:r>
    </w:p>
    <w:p w:rsidR="00A01139" w:rsidRPr="00A01139" w:rsidRDefault="00A01139" w:rsidP="00A01139">
      <w:pPr>
        <w:numPr>
          <w:ilvl w:val="2"/>
          <w:numId w:val="12"/>
        </w:numPr>
        <w:spacing w:before="240"/>
        <w:jc w:val="both"/>
        <w:outlineLvl w:val="0"/>
        <w:rPr>
          <w:rFonts w:ascii="Helvetica" w:hAnsi="Helvetica" w:cs="Arial"/>
          <w:szCs w:val="24"/>
        </w:rPr>
      </w:pPr>
      <w:r>
        <w:rPr>
          <w:rFonts w:ascii="Helvetica" w:hAnsi="Helvetica"/>
          <w:lang w:val="en-CA"/>
        </w:rPr>
        <w:t xml:space="preserve">Talent places the tubes in the centrifuge and start the spin. </w:t>
      </w:r>
    </w:p>
    <w:p w:rsidR="003C21BE" w:rsidRPr="00734D9B" w:rsidRDefault="00A01139" w:rsidP="00A01139">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430494" w:rsidRPr="00430494" w:rsidRDefault="003C21BE" w:rsidP="003C21BE">
      <w:pPr>
        <w:numPr>
          <w:ilvl w:val="1"/>
          <w:numId w:val="12"/>
        </w:numPr>
        <w:spacing w:before="240"/>
        <w:jc w:val="both"/>
        <w:outlineLvl w:val="0"/>
        <w:rPr>
          <w:rFonts w:ascii="Helvetica" w:hAnsi="Helvetica" w:cs="Arial"/>
          <w:szCs w:val="24"/>
        </w:rPr>
      </w:pPr>
      <w:r w:rsidRPr="007A743F">
        <w:rPr>
          <w:rFonts w:ascii="Helvetica" w:hAnsi="Helvetica" w:cs="Arial"/>
          <w:szCs w:val="24"/>
        </w:rPr>
        <w:t xml:space="preserve">After </w:t>
      </w:r>
      <w:r w:rsidR="00C27BF8">
        <w:rPr>
          <w:rFonts w:ascii="Helvetica" w:hAnsi="Helvetica" w:cs="Arial"/>
          <w:szCs w:val="24"/>
        </w:rPr>
        <w:t>quantitating</w:t>
      </w:r>
      <w:r w:rsidRPr="007A743F">
        <w:rPr>
          <w:rFonts w:ascii="Helvetica" w:hAnsi="Helvetica" w:cs="Arial"/>
          <w:szCs w:val="24"/>
        </w:rPr>
        <w:t xml:space="preserve"> protein according to the instructions in the written protocol</w:t>
      </w:r>
      <w:r w:rsidR="00430494">
        <w:rPr>
          <w:rFonts w:ascii="Helvetica" w:hAnsi="Helvetica" w:cs="Arial"/>
          <w:szCs w:val="24"/>
        </w:rPr>
        <w:t xml:space="preserve"> </w:t>
      </w:r>
      <w:r w:rsidR="00430494" w:rsidRPr="006A177E">
        <w:rPr>
          <w:rFonts w:ascii="Helvetica" w:hAnsi="Helvetica" w:cs="Arial"/>
          <w:b/>
          <w:szCs w:val="24"/>
        </w:rPr>
        <w:t>[4.5.1-MED –over the shoulder]</w:t>
      </w:r>
      <w:r w:rsidR="00C27BF8">
        <w:rPr>
          <w:rFonts w:ascii="Helvetica" w:hAnsi="Helvetica" w:cs="Arial"/>
          <w:szCs w:val="24"/>
        </w:rPr>
        <w:t>,</w:t>
      </w:r>
      <w:r w:rsidRPr="007A743F">
        <w:rPr>
          <w:rFonts w:ascii="Helvetica" w:hAnsi="Helvetica" w:cs="Arial"/>
          <w:szCs w:val="24"/>
        </w:rPr>
        <w:t xml:space="preserve"> add 25 </w:t>
      </w:r>
      <w:r w:rsidR="003B190E">
        <w:rPr>
          <w:rFonts w:ascii="Helvetica" w:hAnsi="Helvetica" w:cs="Arial"/>
          <w:szCs w:val="24"/>
        </w:rPr>
        <w:t>micrograms</w:t>
      </w:r>
      <w:r w:rsidRPr="007A743F">
        <w:rPr>
          <w:rFonts w:ascii="Helvetica" w:hAnsi="Helvetica" w:cs="Arial"/>
          <w:szCs w:val="24"/>
        </w:rPr>
        <w:t xml:space="preserve"> of protein to a reaction tube </w:t>
      </w:r>
      <w:r w:rsidR="00430494">
        <w:rPr>
          <w:rFonts w:ascii="Helvetica" w:hAnsi="Helvetica" w:cs="Arial"/>
          <w:szCs w:val="24"/>
        </w:rPr>
        <w:t>containing</w:t>
      </w:r>
      <w:r w:rsidRPr="007A743F">
        <w:rPr>
          <w:rFonts w:ascii="Helvetica" w:hAnsi="Helvetica" w:cs="Arial"/>
          <w:szCs w:val="24"/>
        </w:rPr>
        <w:t xml:space="preserve"> </w:t>
      </w:r>
      <w:r w:rsidRPr="007A743F">
        <w:rPr>
          <w:rFonts w:ascii="Helvetica" w:hAnsi="Helvetica"/>
          <w:lang w:val="en-CA"/>
        </w:rPr>
        <w:t>0.8</w:t>
      </w:r>
      <w:r w:rsidR="003B190E">
        <w:rPr>
          <w:rFonts w:ascii="Helvetica" w:hAnsi="Helvetica"/>
          <w:lang w:val="en-CA"/>
        </w:rPr>
        <w:t xml:space="preserve"> microliters</w:t>
      </w:r>
      <w:r w:rsidRPr="007A743F">
        <w:rPr>
          <w:rFonts w:ascii="Helvetica" w:hAnsi="Helvetica"/>
          <w:lang w:val="en-CA"/>
        </w:rPr>
        <w:t xml:space="preserve"> of 10 </w:t>
      </w:r>
      <w:r w:rsidR="003C752D">
        <w:rPr>
          <w:rFonts w:ascii="Helvetica" w:hAnsi="Helvetica"/>
          <w:lang w:val="en-CA"/>
        </w:rPr>
        <w:t>millimolar</w:t>
      </w:r>
      <w:r w:rsidRPr="007A743F">
        <w:rPr>
          <w:rFonts w:ascii="Helvetica" w:hAnsi="Helvetica"/>
          <w:lang w:val="en-CA"/>
        </w:rPr>
        <w:t xml:space="preserve"> Ac-DEVD-AMC </w:t>
      </w:r>
      <w:r w:rsidRPr="003B190E">
        <w:rPr>
          <w:rFonts w:ascii="Helvetica" w:hAnsi="Helvetica"/>
          <w:color w:val="FF0000"/>
          <w:lang w:val="en-CA"/>
        </w:rPr>
        <w:t>(</w:t>
      </w:r>
      <w:r w:rsidR="0028180F" w:rsidRPr="0028180F">
        <w:rPr>
          <w:rFonts w:ascii="Helvetica" w:hAnsi="Helvetica"/>
          <w:color w:val="FF0000"/>
          <w:lang w:val="en-CA"/>
        </w:rPr>
        <w:t>pronounced letter by letter</w:t>
      </w:r>
      <w:r w:rsidRPr="003B190E">
        <w:rPr>
          <w:rFonts w:ascii="Helvetica" w:hAnsi="Helvetica"/>
          <w:color w:val="FF0000"/>
          <w:lang w:val="en-CA"/>
        </w:rPr>
        <w:t>)</w:t>
      </w:r>
      <w:r w:rsidRPr="007A743F">
        <w:rPr>
          <w:rFonts w:ascii="Helvetica" w:hAnsi="Helvetica"/>
          <w:lang w:val="en-CA"/>
        </w:rPr>
        <w:t xml:space="preserve"> and reaction buffer for a final volume of 200 </w:t>
      </w:r>
      <w:r w:rsidR="003B190E">
        <w:rPr>
          <w:rFonts w:ascii="Helvetica" w:hAnsi="Helvetica"/>
          <w:lang w:val="en-CA"/>
        </w:rPr>
        <w:t>microliters</w:t>
      </w:r>
      <w:r w:rsidR="006A177E">
        <w:rPr>
          <w:rFonts w:ascii="Helvetica" w:hAnsi="Helvetica"/>
          <w:lang w:val="en-CA"/>
        </w:rPr>
        <w:t xml:space="preserve"> </w:t>
      </w:r>
      <w:r w:rsidR="006A177E" w:rsidRPr="009F0A12">
        <w:rPr>
          <w:rFonts w:ascii="Helvetica" w:hAnsi="Helvetica"/>
          <w:b/>
          <w:lang w:val="en-CA"/>
        </w:rPr>
        <w:t>[4.5.2-MED]</w:t>
      </w:r>
      <w:r w:rsidR="00430494">
        <w:rPr>
          <w:rFonts w:ascii="Helvetica" w:hAnsi="Helvetica"/>
          <w:lang w:val="en-CA"/>
        </w:rPr>
        <w:t xml:space="preserve">. </w:t>
      </w:r>
    </w:p>
    <w:p w:rsidR="00430494" w:rsidRPr="00430494" w:rsidRDefault="00430494" w:rsidP="00430494">
      <w:pPr>
        <w:numPr>
          <w:ilvl w:val="2"/>
          <w:numId w:val="12"/>
        </w:numPr>
        <w:spacing w:before="240"/>
        <w:jc w:val="both"/>
        <w:outlineLvl w:val="0"/>
        <w:rPr>
          <w:rFonts w:ascii="Helvetica" w:hAnsi="Helvetica" w:cs="Arial"/>
          <w:szCs w:val="24"/>
        </w:rPr>
      </w:pPr>
      <w:r>
        <w:rPr>
          <w:rFonts w:ascii="Helvetica" w:hAnsi="Helvetica"/>
          <w:lang w:val="en-CA"/>
        </w:rPr>
        <w:t xml:space="preserve">Talent consults a </w:t>
      </w:r>
      <w:r w:rsidR="00E52FAB">
        <w:rPr>
          <w:rFonts w:ascii="Helvetica" w:hAnsi="Helvetica"/>
          <w:lang w:val="en-CA"/>
        </w:rPr>
        <w:t>piece</w:t>
      </w:r>
      <w:r>
        <w:rPr>
          <w:rFonts w:ascii="Helvetica" w:hAnsi="Helvetica"/>
          <w:lang w:val="en-CA"/>
        </w:rPr>
        <w:t xml:space="preserve"> of paper showing typical protein concentrations for this type of sample. </w:t>
      </w:r>
    </w:p>
    <w:p w:rsidR="003C21BE" w:rsidRPr="007A743F" w:rsidRDefault="009F0A12" w:rsidP="00430494">
      <w:pPr>
        <w:numPr>
          <w:ilvl w:val="2"/>
          <w:numId w:val="12"/>
        </w:numPr>
        <w:spacing w:before="240"/>
        <w:jc w:val="both"/>
        <w:outlineLvl w:val="0"/>
        <w:rPr>
          <w:rFonts w:ascii="Helvetica" w:hAnsi="Helvetica" w:cs="Arial"/>
          <w:szCs w:val="24"/>
        </w:rPr>
      </w:pPr>
      <w:r>
        <w:rPr>
          <w:rFonts w:ascii="Helvetica" w:hAnsi="Helvetica"/>
          <w:lang w:val="en-CA"/>
        </w:rPr>
        <w:t xml:space="preserve">Talent </w:t>
      </w:r>
      <w:r w:rsidR="008C6CD9">
        <w:rPr>
          <w:rFonts w:ascii="Helvetica" w:hAnsi="Helvetica"/>
          <w:lang w:val="en-CA"/>
        </w:rPr>
        <w:t xml:space="preserve">pipettes sample </w:t>
      </w:r>
      <w:r w:rsidR="00C428C7">
        <w:rPr>
          <w:rFonts w:ascii="Helvetica" w:hAnsi="Helvetica"/>
          <w:lang w:val="en-CA"/>
        </w:rPr>
        <w:t xml:space="preserve">from one tube and dispenses it into </w:t>
      </w:r>
      <w:r>
        <w:rPr>
          <w:rFonts w:ascii="Helvetica" w:hAnsi="Helvetica"/>
          <w:lang w:val="en-CA"/>
        </w:rPr>
        <w:t>one tube containing buffer and Ac-DEVD-AMC. Other tubes containing buffer and Ac-DEVD-AMC</w:t>
      </w:r>
      <w:r w:rsidRPr="007A743F">
        <w:rPr>
          <w:rFonts w:ascii="Helvetica" w:hAnsi="Helvetica"/>
          <w:lang w:val="en-CA"/>
        </w:rPr>
        <w:t xml:space="preserve"> </w:t>
      </w:r>
      <w:r>
        <w:rPr>
          <w:rFonts w:ascii="Helvetica" w:hAnsi="Helvetica"/>
          <w:lang w:val="en-CA"/>
        </w:rPr>
        <w:t xml:space="preserve">are visible in the rack. </w:t>
      </w:r>
      <w:r w:rsidR="003C21BE" w:rsidRPr="007A743F">
        <w:rPr>
          <w:rFonts w:ascii="Helvetica" w:hAnsi="Helvetica"/>
          <w:lang w:val="en-CA"/>
        </w:rPr>
        <w:t>TEXT: See the written p</w:t>
      </w:r>
      <w:r>
        <w:rPr>
          <w:rFonts w:ascii="Helvetica" w:hAnsi="Helvetica"/>
          <w:lang w:val="en-CA"/>
        </w:rPr>
        <w:t>rotocol for buffer compositions</w:t>
      </w:r>
      <w:r w:rsidR="003C21BE" w:rsidRPr="007A743F">
        <w:rPr>
          <w:rFonts w:ascii="Helvetica" w:hAnsi="Helvetica"/>
          <w:lang w:val="en-CA"/>
        </w:rPr>
        <w:t xml:space="preserve">. </w:t>
      </w:r>
    </w:p>
    <w:p w:rsidR="008C6CD9" w:rsidRPr="008C6CD9" w:rsidRDefault="00C27BF8" w:rsidP="003C21BE">
      <w:pPr>
        <w:numPr>
          <w:ilvl w:val="1"/>
          <w:numId w:val="12"/>
        </w:numPr>
        <w:spacing w:before="240"/>
        <w:jc w:val="both"/>
        <w:outlineLvl w:val="0"/>
        <w:rPr>
          <w:rFonts w:ascii="Helvetica" w:hAnsi="Helvetica" w:cs="Arial"/>
          <w:szCs w:val="24"/>
        </w:rPr>
      </w:pPr>
      <w:r>
        <w:rPr>
          <w:rFonts w:ascii="Helvetica" w:hAnsi="Helvetica" w:cs="Arial"/>
          <w:szCs w:val="24"/>
        </w:rPr>
        <w:t>For</w:t>
      </w:r>
      <w:r w:rsidR="003C21BE" w:rsidRPr="007A743F">
        <w:rPr>
          <w:rFonts w:ascii="Helvetica" w:hAnsi="Helvetica" w:cs="Arial"/>
          <w:szCs w:val="24"/>
        </w:rPr>
        <w:t xml:space="preserve"> negative reaction samples</w:t>
      </w:r>
      <w:r>
        <w:rPr>
          <w:rFonts w:ascii="Helvetica" w:hAnsi="Helvetica" w:cs="Arial"/>
          <w:szCs w:val="24"/>
        </w:rPr>
        <w:t>,</w:t>
      </w:r>
      <w:r w:rsidR="003C21BE" w:rsidRPr="007A743F">
        <w:rPr>
          <w:rFonts w:ascii="Helvetica" w:hAnsi="Helvetica" w:cs="Arial"/>
          <w:szCs w:val="24"/>
        </w:rPr>
        <w:t xml:space="preserve"> combine </w:t>
      </w:r>
      <w:r w:rsidR="003C21BE" w:rsidRPr="007A743F">
        <w:rPr>
          <w:rFonts w:ascii="Helvetica" w:hAnsi="Helvetica"/>
          <w:lang w:val="en-CA"/>
        </w:rPr>
        <w:t xml:space="preserve">25 </w:t>
      </w:r>
      <w:r w:rsidR="003C752D">
        <w:rPr>
          <w:rFonts w:ascii="Helvetica" w:hAnsi="Helvetica"/>
          <w:lang w:val="en-CA"/>
        </w:rPr>
        <w:t>micrograms</w:t>
      </w:r>
      <w:r w:rsidR="008C6CD9">
        <w:rPr>
          <w:rFonts w:ascii="Helvetica" w:hAnsi="Helvetica"/>
          <w:lang w:val="en-CA"/>
        </w:rPr>
        <w:t xml:space="preserve"> of protein with </w:t>
      </w:r>
      <w:r w:rsidR="00FE2E7E">
        <w:rPr>
          <w:rFonts w:ascii="Helvetica" w:hAnsi="Helvetica"/>
          <w:lang w:val="en-CA"/>
        </w:rPr>
        <w:t>1</w:t>
      </w:r>
      <w:r w:rsidR="003C21BE" w:rsidRPr="007A743F">
        <w:rPr>
          <w:rFonts w:ascii="Helvetica" w:hAnsi="Helvetica"/>
          <w:lang w:val="en-CA"/>
        </w:rPr>
        <w:t xml:space="preserve"> </w:t>
      </w:r>
      <w:r w:rsidR="003C752D">
        <w:rPr>
          <w:rFonts w:ascii="Helvetica" w:hAnsi="Helvetica"/>
          <w:lang w:val="en-CA"/>
        </w:rPr>
        <w:t>microliter</w:t>
      </w:r>
      <w:r w:rsidR="003C21BE" w:rsidRPr="007A743F">
        <w:rPr>
          <w:rFonts w:ascii="Helvetica" w:hAnsi="Helvetica"/>
          <w:lang w:val="en-CA"/>
        </w:rPr>
        <w:t xml:space="preserve"> of 800 </w:t>
      </w:r>
      <w:r w:rsidR="003C752D">
        <w:rPr>
          <w:rFonts w:ascii="Helvetica" w:hAnsi="Helvetica"/>
          <w:lang w:val="en-CA"/>
        </w:rPr>
        <w:t>micromolar</w:t>
      </w:r>
      <w:r w:rsidR="003C21BE" w:rsidRPr="007A743F">
        <w:rPr>
          <w:rFonts w:ascii="Helvetica" w:hAnsi="Helvetica"/>
          <w:lang w:val="en-CA"/>
        </w:rPr>
        <w:t xml:space="preserve"> Ac-DEVD-CHO </w:t>
      </w:r>
      <w:r w:rsidR="003C21BE" w:rsidRPr="003C752D">
        <w:rPr>
          <w:rFonts w:ascii="Helvetica" w:hAnsi="Helvetica"/>
          <w:color w:val="FF0000"/>
          <w:lang w:val="en-CA"/>
        </w:rPr>
        <w:t>(</w:t>
      </w:r>
      <w:r w:rsidR="0028180F" w:rsidRPr="0028180F">
        <w:rPr>
          <w:rFonts w:ascii="Helvetica" w:hAnsi="Helvetica"/>
          <w:color w:val="FF0000"/>
          <w:lang w:val="en-CA"/>
        </w:rPr>
        <w:t>pronounced letter by letter</w:t>
      </w:r>
      <w:r w:rsidR="003C21BE" w:rsidRPr="003C752D">
        <w:rPr>
          <w:rFonts w:ascii="Helvetica" w:hAnsi="Helvetica"/>
          <w:color w:val="FF0000"/>
          <w:lang w:val="en-CA"/>
        </w:rPr>
        <w:t>)</w:t>
      </w:r>
      <w:r w:rsidR="003C21BE" w:rsidRPr="007A743F">
        <w:rPr>
          <w:rFonts w:ascii="Helvetica" w:hAnsi="Helvetica"/>
          <w:lang w:val="en-CA"/>
        </w:rPr>
        <w:t xml:space="preserve"> and 0.8 </w:t>
      </w:r>
      <w:r w:rsidR="003C752D">
        <w:rPr>
          <w:rFonts w:ascii="Helvetica" w:hAnsi="Helvetica"/>
          <w:lang w:val="en-CA"/>
        </w:rPr>
        <w:t>microliters of 10mM Ac-DEVD-AMC</w:t>
      </w:r>
      <w:r>
        <w:rPr>
          <w:rFonts w:ascii="Helvetica" w:hAnsi="Helvetica"/>
          <w:lang w:val="en-CA"/>
        </w:rPr>
        <w:t xml:space="preserve"> </w:t>
      </w:r>
      <w:r w:rsidR="008C6CD9" w:rsidRPr="008C6CD9">
        <w:rPr>
          <w:rFonts w:ascii="Helvetica" w:hAnsi="Helvetica"/>
          <w:b/>
          <w:lang w:val="en-CA"/>
        </w:rPr>
        <w:t>[4.6.1-MED]</w:t>
      </w:r>
      <w:r w:rsidR="008C6CD9">
        <w:rPr>
          <w:rFonts w:ascii="Helvetica" w:hAnsi="Helvetica"/>
          <w:lang w:val="en-CA"/>
        </w:rPr>
        <w:t xml:space="preserve">. </w:t>
      </w:r>
    </w:p>
    <w:p w:rsidR="003C21BE" w:rsidRPr="006763EE" w:rsidRDefault="008C6CD9" w:rsidP="008C6CD9">
      <w:pPr>
        <w:numPr>
          <w:ilvl w:val="2"/>
          <w:numId w:val="12"/>
        </w:numPr>
        <w:spacing w:before="240"/>
        <w:jc w:val="both"/>
        <w:outlineLvl w:val="0"/>
        <w:rPr>
          <w:rFonts w:ascii="Helvetica" w:hAnsi="Helvetica" w:cs="Arial"/>
          <w:szCs w:val="24"/>
        </w:rPr>
      </w:pPr>
      <w:r>
        <w:rPr>
          <w:rFonts w:ascii="Helvetica" w:hAnsi="Helvetica"/>
          <w:lang w:val="en-CA"/>
        </w:rPr>
        <w:t xml:space="preserve">Talent pipettes </w:t>
      </w:r>
      <w:r w:rsidRPr="007A743F">
        <w:rPr>
          <w:rFonts w:ascii="Helvetica" w:hAnsi="Helvetica"/>
          <w:lang w:val="en-CA"/>
        </w:rPr>
        <w:t xml:space="preserve">Ac-DEVD-CHO </w:t>
      </w:r>
      <w:r>
        <w:rPr>
          <w:rFonts w:ascii="Helvetica" w:hAnsi="Helvetica"/>
          <w:lang w:val="en-CA"/>
        </w:rPr>
        <w:t xml:space="preserve">then Ac-DEVD-AMC into a tube containing 25 ug of protein. </w:t>
      </w:r>
      <w:r w:rsidR="00C27BF8">
        <w:rPr>
          <w:rFonts w:ascii="Helvetica" w:hAnsi="Helvetica"/>
          <w:lang w:val="en-CA"/>
        </w:rPr>
        <w:t>TEXT: Also</w:t>
      </w:r>
      <w:r w:rsidR="003C21BE" w:rsidRPr="007A743F">
        <w:rPr>
          <w:rFonts w:ascii="Helvetica" w:hAnsi="Helvetica"/>
          <w:lang w:val="en-CA"/>
        </w:rPr>
        <w:t xml:space="preserve"> prepare positive and negative control samples without the addition of protein</w:t>
      </w:r>
      <w:r w:rsidR="00C27BF8">
        <w:rPr>
          <w:rFonts w:ascii="Helvetica" w:hAnsi="Helvetica"/>
          <w:lang w:val="en-CA"/>
        </w:rPr>
        <w:t xml:space="preserve">. </w:t>
      </w:r>
      <w:r w:rsidR="00FF1A41">
        <w:rPr>
          <w:rFonts w:ascii="Helvetica" w:hAnsi="Helvetica"/>
          <w:lang w:val="en-CA"/>
        </w:rPr>
        <w:t>See text protocol for details</w:t>
      </w:r>
      <w:r w:rsidR="003C21BE" w:rsidRPr="007A743F">
        <w:rPr>
          <w:rFonts w:ascii="Helvetica" w:hAnsi="Helvetica"/>
          <w:lang w:val="en-CA"/>
        </w:rPr>
        <w:t xml:space="preserve">.  </w:t>
      </w:r>
    </w:p>
    <w:p w:rsidR="00BB6BBD" w:rsidRPr="00BB6BBD" w:rsidRDefault="003C21BE" w:rsidP="003C21BE">
      <w:pPr>
        <w:numPr>
          <w:ilvl w:val="1"/>
          <w:numId w:val="12"/>
        </w:numPr>
        <w:spacing w:before="240"/>
        <w:jc w:val="both"/>
        <w:outlineLvl w:val="0"/>
        <w:rPr>
          <w:rFonts w:ascii="Helvetica" w:hAnsi="Helvetica" w:cs="Arial"/>
          <w:szCs w:val="24"/>
        </w:rPr>
      </w:pPr>
      <w:r w:rsidRPr="006763EE">
        <w:rPr>
          <w:rFonts w:ascii="Helvetica" w:hAnsi="Helvetica"/>
          <w:lang w:val="en-CA"/>
        </w:rPr>
        <w:t>Incubate all samples and controls in the dark for 3 h</w:t>
      </w:r>
      <w:r w:rsidR="003C752D">
        <w:rPr>
          <w:rFonts w:ascii="Helvetica" w:hAnsi="Helvetica"/>
          <w:lang w:val="en-CA"/>
        </w:rPr>
        <w:t>ours</w:t>
      </w:r>
      <w:r w:rsidRPr="006763EE">
        <w:rPr>
          <w:rFonts w:ascii="Helvetica" w:hAnsi="Helvetica"/>
          <w:lang w:val="en-CA"/>
        </w:rPr>
        <w:t xml:space="preserve"> at 37</w:t>
      </w:r>
      <w:r w:rsidRPr="006763EE">
        <w:rPr>
          <w:rFonts w:ascii="Helvetica" w:hAnsi="Helvetica"/>
          <w:vertAlign w:val="superscript"/>
          <w:lang w:val="en-CA"/>
        </w:rPr>
        <w:t>o</w:t>
      </w:r>
      <w:r w:rsidRPr="006763EE">
        <w:rPr>
          <w:rFonts w:ascii="Helvetica" w:hAnsi="Helvetica"/>
          <w:lang w:val="en-CA"/>
        </w:rPr>
        <w:t>C</w:t>
      </w:r>
      <w:r w:rsidR="00BB6BBD">
        <w:rPr>
          <w:rFonts w:ascii="Helvetica" w:hAnsi="Helvetica"/>
          <w:lang w:val="en-CA"/>
        </w:rPr>
        <w:t xml:space="preserve"> </w:t>
      </w:r>
      <w:r w:rsidR="00BB6BBD" w:rsidRPr="00BB6BBD">
        <w:rPr>
          <w:rFonts w:ascii="Helvetica" w:hAnsi="Helvetica"/>
          <w:b/>
          <w:lang w:val="en-CA"/>
        </w:rPr>
        <w:t>[4.7.1-MED-TXT]</w:t>
      </w:r>
      <w:r w:rsidRPr="006763EE">
        <w:rPr>
          <w:rFonts w:ascii="Helvetica" w:hAnsi="Helvetica"/>
          <w:lang w:val="en-CA"/>
        </w:rPr>
        <w:t>.</w:t>
      </w:r>
    </w:p>
    <w:p w:rsidR="00BB6BBD" w:rsidRPr="00BB6BBD" w:rsidRDefault="00BB6BBD" w:rsidP="00BB6BBD">
      <w:pPr>
        <w:numPr>
          <w:ilvl w:val="2"/>
          <w:numId w:val="12"/>
        </w:numPr>
        <w:spacing w:before="240"/>
        <w:jc w:val="both"/>
        <w:outlineLvl w:val="0"/>
        <w:rPr>
          <w:rFonts w:ascii="Helvetica" w:hAnsi="Helvetica" w:cs="Arial"/>
          <w:szCs w:val="24"/>
        </w:rPr>
      </w:pPr>
      <w:r w:rsidRPr="00BB6BBD">
        <w:rPr>
          <w:rFonts w:ascii="Helvetica" w:hAnsi="Helvetica" w:cs="Arial"/>
          <w:szCs w:val="24"/>
        </w:rPr>
        <w:t xml:space="preserve">Talent places the sample tubes into the samples tubes into a </w:t>
      </w:r>
      <w:r w:rsidRPr="006763EE">
        <w:rPr>
          <w:rFonts w:ascii="Helvetica" w:hAnsi="Helvetica"/>
          <w:lang w:val="en-CA"/>
        </w:rPr>
        <w:t>37</w:t>
      </w:r>
      <w:r w:rsidRPr="006763EE">
        <w:rPr>
          <w:rFonts w:ascii="Helvetica" w:hAnsi="Helvetica"/>
          <w:vertAlign w:val="superscript"/>
          <w:lang w:val="en-CA"/>
        </w:rPr>
        <w:t>o</w:t>
      </w:r>
      <w:r w:rsidRPr="006763EE">
        <w:rPr>
          <w:rFonts w:ascii="Helvetica" w:hAnsi="Helvetica"/>
          <w:lang w:val="en-CA"/>
        </w:rPr>
        <w:t>C</w:t>
      </w:r>
      <w:r w:rsidRPr="00BB6BBD">
        <w:rPr>
          <w:rFonts w:ascii="Helvetica" w:hAnsi="Helvetica"/>
          <w:lang w:val="en-CA"/>
        </w:rPr>
        <w:t xml:space="preserve"> </w:t>
      </w:r>
      <w:r>
        <w:rPr>
          <w:rFonts w:ascii="Helvetica" w:hAnsi="Helvetica"/>
          <w:lang w:val="en-CA"/>
        </w:rPr>
        <w:t xml:space="preserve">incubator. Tubes in rack may be covered with aluminum foil to indicate that they are protected from light. TEXT: </w:t>
      </w:r>
      <w:r w:rsidR="00E64BCE">
        <w:rPr>
          <w:rFonts w:ascii="Helvetica" w:hAnsi="Helvetica"/>
          <w:lang w:val="en-CA"/>
        </w:rPr>
        <w:t xml:space="preserve">3 hours. </w:t>
      </w:r>
      <w:r>
        <w:rPr>
          <w:rFonts w:ascii="Helvetica" w:hAnsi="Helvetica"/>
          <w:lang w:val="en-CA"/>
        </w:rPr>
        <w:t xml:space="preserve"> </w:t>
      </w:r>
    </w:p>
    <w:p w:rsidR="005C481C" w:rsidRPr="005C481C" w:rsidRDefault="003C21BE" w:rsidP="003C21BE">
      <w:pPr>
        <w:numPr>
          <w:ilvl w:val="1"/>
          <w:numId w:val="12"/>
        </w:numPr>
        <w:spacing w:before="240"/>
        <w:jc w:val="both"/>
        <w:outlineLvl w:val="0"/>
        <w:rPr>
          <w:rFonts w:ascii="Helvetica" w:hAnsi="Helvetica" w:cs="Arial"/>
          <w:szCs w:val="24"/>
        </w:rPr>
      </w:pPr>
      <w:r w:rsidRPr="00BB6BBD">
        <w:rPr>
          <w:rFonts w:ascii="Helvetica" w:hAnsi="Helvetica"/>
          <w:lang w:val="en-CA"/>
        </w:rPr>
        <w:t xml:space="preserve">After the incubation time has elapsed, stop the reaction with 600 </w:t>
      </w:r>
      <w:r w:rsidR="003C752D" w:rsidRPr="00BB6BBD">
        <w:rPr>
          <w:rFonts w:ascii="Helvetica" w:hAnsi="Helvetica"/>
          <w:lang w:val="en-CA"/>
        </w:rPr>
        <w:t>microliters of</w:t>
      </w:r>
      <w:r w:rsidRPr="00BB6BBD">
        <w:rPr>
          <w:rFonts w:ascii="Helvetica" w:hAnsi="Helvetica"/>
          <w:lang w:val="en-CA"/>
        </w:rPr>
        <w:t xml:space="preserve"> </w:t>
      </w:r>
      <w:r w:rsidR="003C752D" w:rsidRPr="00BB6BBD">
        <w:rPr>
          <w:rFonts w:ascii="Helvetica" w:hAnsi="Helvetica"/>
          <w:lang w:val="en-CA"/>
        </w:rPr>
        <w:t xml:space="preserve">0.4 Molar </w:t>
      </w:r>
      <w:r w:rsidRPr="00BB6BBD">
        <w:rPr>
          <w:rFonts w:ascii="Helvetica" w:hAnsi="Helvetica"/>
          <w:lang w:val="en-CA"/>
        </w:rPr>
        <w:t xml:space="preserve">glycine and </w:t>
      </w:r>
      <w:r w:rsidR="003C752D" w:rsidRPr="00BB6BBD">
        <w:rPr>
          <w:rFonts w:ascii="Helvetica" w:hAnsi="Helvetica"/>
          <w:lang w:val="en-CA"/>
        </w:rPr>
        <w:t>0.4 Molar sodium hydroxide</w:t>
      </w:r>
      <w:r w:rsidRPr="00BB6BBD">
        <w:rPr>
          <w:rFonts w:ascii="Helvetica" w:hAnsi="Helvetica"/>
          <w:lang w:val="en-CA"/>
        </w:rPr>
        <w:t xml:space="preserve"> at pH 10 in each sample and control</w:t>
      </w:r>
      <w:r w:rsidR="005C481C">
        <w:rPr>
          <w:rFonts w:ascii="Helvetica" w:hAnsi="Helvetica"/>
          <w:lang w:val="en-CA"/>
        </w:rPr>
        <w:t xml:space="preserve"> </w:t>
      </w:r>
      <w:r w:rsidR="005C481C" w:rsidRPr="007D578D">
        <w:rPr>
          <w:rFonts w:ascii="Helvetica" w:hAnsi="Helvetica"/>
          <w:b/>
          <w:lang w:val="en-CA"/>
        </w:rPr>
        <w:t>[4.8.1-MED]</w:t>
      </w:r>
      <w:r w:rsidRPr="007D578D">
        <w:rPr>
          <w:b/>
          <w:lang w:val="en-CA"/>
        </w:rPr>
        <w:t>.</w:t>
      </w:r>
      <w:r w:rsidRPr="00BB6BBD">
        <w:rPr>
          <w:lang w:val="en-CA"/>
        </w:rPr>
        <w:t xml:space="preserve"> </w:t>
      </w:r>
    </w:p>
    <w:p w:rsidR="003C21BE" w:rsidRPr="00BB6BBD" w:rsidRDefault="005C481C" w:rsidP="005C481C">
      <w:pPr>
        <w:numPr>
          <w:ilvl w:val="2"/>
          <w:numId w:val="12"/>
        </w:numPr>
        <w:spacing w:before="240"/>
        <w:jc w:val="both"/>
        <w:outlineLvl w:val="0"/>
        <w:rPr>
          <w:rFonts w:ascii="Helvetica" w:hAnsi="Helvetica" w:cs="Arial"/>
          <w:szCs w:val="24"/>
        </w:rPr>
      </w:pPr>
      <w:r>
        <w:rPr>
          <w:rFonts w:ascii="Helvetica" w:hAnsi="Helvetica" w:cs="Arial"/>
          <w:szCs w:val="24"/>
        </w:rPr>
        <w:t xml:space="preserve">Talent pipetting </w:t>
      </w:r>
      <w:r w:rsidRPr="00BB6BBD">
        <w:rPr>
          <w:rFonts w:ascii="Helvetica" w:hAnsi="Helvetica"/>
          <w:lang w:val="en-CA"/>
        </w:rPr>
        <w:t>600 microliters of 0.4 Molar glycine and 0.4 Molar sodium hydroxide</w:t>
      </w:r>
      <w:r>
        <w:rPr>
          <w:rFonts w:ascii="Helvetica" w:hAnsi="Helvetica"/>
          <w:lang w:val="en-CA"/>
        </w:rPr>
        <w:t xml:space="preserve"> into multiple sample tubes. </w:t>
      </w:r>
    </w:p>
    <w:p w:rsidR="00234819" w:rsidRPr="00234819" w:rsidRDefault="003C21BE" w:rsidP="003C21BE">
      <w:pPr>
        <w:numPr>
          <w:ilvl w:val="1"/>
          <w:numId w:val="12"/>
        </w:numPr>
        <w:spacing w:before="240"/>
        <w:jc w:val="both"/>
        <w:outlineLvl w:val="0"/>
        <w:rPr>
          <w:rFonts w:ascii="Helvetica" w:hAnsi="Helvetica" w:cs="Arial"/>
          <w:szCs w:val="24"/>
        </w:rPr>
      </w:pPr>
      <w:r w:rsidRPr="00E54B9A">
        <w:rPr>
          <w:rFonts w:ascii="Helvetica" w:hAnsi="Helvetica"/>
          <w:lang w:val="en-CA"/>
        </w:rPr>
        <w:t xml:space="preserve">Add 2 </w:t>
      </w:r>
      <w:r w:rsidR="00EF07FD">
        <w:rPr>
          <w:rFonts w:ascii="Helvetica" w:hAnsi="Helvetica"/>
          <w:lang w:val="en-CA"/>
        </w:rPr>
        <w:t>milliliters</w:t>
      </w:r>
      <w:r w:rsidRPr="00E54B9A">
        <w:rPr>
          <w:rFonts w:ascii="Helvetica" w:hAnsi="Helvetica"/>
          <w:lang w:val="en-CA"/>
        </w:rPr>
        <w:t xml:space="preserve"> of distilled water to each reaction in </w:t>
      </w:r>
      <w:r>
        <w:rPr>
          <w:rFonts w:ascii="Helvetica" w:hAnsi="Helvetica"/>
          <w:lang w:val="en-CA"/>
        </w:rPr>
        <w:t xml:space="preserve">a </w:t>
      </w:r>
      <w:r w:rsidRPr="00E54B9A">
        <w:rPr>
          <w:rFonts w:ascii="Helvetica" w:hAnsi="Helvetica"/>
          <w:lang w:val="en-CA"/>
        </w:rPr>
        <w:t xml:space="preserve">glass cuvette </w:t>
      </w:r>
      <w:r w:rsidR="00234819">
        <w:rPr>
          <w:rFonts w:ascii="Helvetica" w:hAnsi="Helvetica"/>
          <w:b/>
          <w:lang w:val="en-CA"/>
        </w:rPr>
        <w:t>[4.9.1-MED</w:t>
      </w:r>
      <w:r w:rsidR="0097124B" w:rsidRPr="00F333FD">
        <w:rPr>
          <w:rFonts w:ascii="Helvetica" w:hAnsi="Helvetica"/>
          <w:b/>
          <w:lang w:val="en-CA"/>
        </w:rPr>
        <w:t>]</w:t>
      </w:r>
      <w:r w:rsidRPr="00E54B9A">
        <w:rPr>
          <w:rFonts w:ascii="Helvetica" w:hAnsi="Helvetica"/>
          <w:lang w:val="en-CA"/>
        </w:rPr>
        <w:t xml:space="preserve">. </w:t>
      </w:r>
      <w:r w:rsidR="00234819">
        <w:rPr>
          <w:rFonts w:ascii="Helvetica" w:hAnsi="Helvetica"/>
          <w:lang w:val="en-CA"/>
        </w:rPr>
        <w:t>Q</w:t>
      </w:r>
      <w:r w:rsidR="00234819" w:rsidRPr="00E54B9A">
        <w:rPr>
          <w:rFonts w:ascii="Helvetica" w:hAnsi="Helvetica"/>
          <w:lang w:val="en-CA"/>
        </w:rPr>
        <w:t>uantify fluorescence by spectrofluorometry</w:t>
      </w:r>
      <w:r w:rsidR="00234819">
        <w:rPr>
          <w:rFonts w:ascii="Helvetica" w:hAnsi="Helvetica"/>
          <w:lang w:val="en-CA"/>
        </w:rPr>
        <w:t>.</w:t>
      </w:r>
      <w:r w:rsidR="00234819" w:rsidRPr="00E54B9A">
        <w:rPr>
          <w:rFonts w:ascii="Helvetica" w:hAnsi="Helvetica"/>
          <w:lang w:val="en-CA"/>
        </w:rPr>
        <w:t xml:space="preserve"> </w:t>
      </w:r>
      <w:r w:rsidRPr="00E54B9A">
        <w:rPr>
          <w:rFonts w:ascii="Helvetica" w:hAnsi="Helvetica"/>
          <w:lang w:val="en-CA"/>
        </w:rPr>
        <w:t>Read controls and samples for 10 s</w:t>
      </w:r>
      <w:r w:rsidR="00EF07FD">
        <w:rPr>
          <w:rFonts w:ascii="Helvetica" w:hAnsi="Helvetica"/>
          <w:lang w:val="en-CA"/>
        </w:rPr>
        <w:t>econds with</w:t>
      </w:r>
      <w:r w:rsidR="00F333FD">
        <w:rPr>
          <w:rFonts w:ascii="Helvetica" w:hAnsi="Helvetica"/>
          <w:lang w:val="en-CA"/>
        </w:rPr>
        <w:t xml:space="preserve"> one reading every second </w:t>
      </w:r>
      <w:r w:rsidR="00F333FD" w:rsidRPr="00CE3A2D">
        <w:rPr>
          <w:rFonts w:ascii="Helvetica" w:hAnsi="Helvetica"/>
          <w:b/>
          <w:lang w:val="en-CA"/>
        </w:rPr>
        <w:t>[4.9.1-MED-over the shoulder</w:t>
      </w:r>
      <w:r w:rsidR="00234819">
        <w:rPr>
          <w:rFonts w:ascii="Helvetica" w:hAnsi="Helvetica"/>
          <w:b/>
          <w:lang w:val="en-CA"/>
        </w:rPr>
        <w:t>-TXT</w:t>
      </w:r>
      <w:r w:rsidR="00F333FD" w:rsidRPr="00CE3A2D">
        <w:rPr>
          <w:rFonts w:ascii="Helvetica" w:hAnsi="Helvetica"/>
          <w:b/>
          <w:lang w:val="en-CA"/>
        </w:rPr>
        <w:t>]</w:t>
      </w:r>
      <w:r w:rsidR="00F333FD">
        <w:rPr>
          <w:rFonts w:ascii="Helvetica" w:hAnsi="Helvetica"/>
          <w:lang w:val="en-CA"/>
        </w:rPr>
        <w:t xml:space="preserve">. </w:t>
      </w:r>
    </w:p>
    <w:p w:rsidR="0097124B" w:rsidRPr="0097124B" w:rsidRDefault="00234819" w:rsidP="00234819">
      <w:pPr>
        <w:numPr>
          <w:ilvl w:val="2"/>
          <w:numId w:val="12"/>
        </w:numPr>
        <w:spacing w:before="240"/>
        <w:jc w:val="both"/>
        <w:outlineLvl w:val="0"/>
        <w:rPr>
          <w:rFonts w:ascii="Helvetica" w:hAnsi="Helvetica" w:cs="Arial"/>
          <w:szCs w:val="24"/>
        </w:rPr>
      </w:pPr>
      <w:r>
        <w:rPr>
          <w:rFonts w:ascii="Helvetica" w:hAnsi="Helvetica"/>
          <w:lang w:val="en-CA"/>
        </w:rPr>
        <w:t xml:space="preserve">*film as written. </w:t>
      </w:r>
    </w:p>
    <w:p w:rsidR="003C21BE" w:rsidRPr="00B42FCE" w:rsidRDefault="00910870" w:rsidP="0097124B">
      <w:pPr>
        <w:numPr>
          <w:ilvl w:val="2"/>
          <w:numId w:val="12"/>
        </w:numPr>
        <w:spacing w:before="240"/>
        <w:jc w:val="both"/>
        <w:outlineLvl w:val="0"/>
        <w:rPr>
          <w:rFonts w:ascii="Helvetica" w:hAnsi="Helvetica" w:cs="Arial"/>
          <w:szCs w:val="24"/>
        </w:rPr>
      </w:pPr>
      <w:r>
        <w:rPr>
          <w:rFonts w:ascii="Helvetica" w:hAnsi="Helvetica"/>
          <w:lang w:val="en-CA"/>
        </w:rPr>
        <w:t>Talent working at spectrophotometer to set the excitation and emission and start</w:t>
      </w:r>
      <w:r w:rsidR="00146475">
        <w:rPr>
          <w:rFonts w:ascii="Helvetica" w:hAnsi="Helvetica"/>
          <w:lang w:val="en-CA"/>
        </w:rPr>
        <w:t xml:space="preserve"> </w:t>
      </w:r>
      <w:r>
        <w:rPr>
          <w:rFonts w:ascii="Helvetica" w:hAnsi="Helvetica"/>
          <w:lang w:val="en-CA"/>
        </w:rPr>
        <w:t xml:space="preserve">a read (details not necessary). </w:t>
      </w:r>
      <w:r w:rsidR="0097124B">
        <w:rPr>
          <w:rFonts w:ascii="Helvetica" w:hAnsi="Helvetica"/>
          <w:lang w:val="en-CA"/>
        </w:rPr>
        <w:t>TEXT: Excitation:</w:t>
      </w:r>
      <w:r w:rsidR="0097124B" w:rsidRPr="00E54B9A">
        <w:rPr>
          <w:rFonts w:ascii="Helvetica" w:hAnsi="Helvetica"/>
          <w:lang w:val="en-CA"/>
        </w:rPr>
        <w:t xml:space="preserve"> 365 </w:t>
      </w:r>
      <w:r w:rsidR="0097124B">
        <w:rPr>
          <w:rFonts w:ascii="Helvetica" w:hAnsi="Helvetica"/>
          <w:lang w:val="en-CA"/>
        </w:rPr>
        <w:t>nm, E</w:t>
      </w:r>
      <w:r w:rsidR="0097124B" w:rsidRPr="00E54B9A">
        <w:rPr>
          <w:rFonts w:ascii="Helvetica" w:hAnsi="Helvetica"/>
          <w:lang w:val="en-CA"/>
        </w:rPr>
        <w:t>mission 465</w:t>
      </w:r>
      <w:r w:rsidR="0097124B">
        <w:rPr>
          <w:rFonts w:ascii="Helvetica" w:hAnsi="Helvetica"/>
          <w:lang w:val="en-CA"/>
        </w:rPr>
        <w:t xml:space="preserve"> nm. </w:t>
      </w:r>
    </w:p>
    <w:p w:rsidR="00146475" w:rsidRPr="00146475" w:rsidRDefault="003C21BE" w:rsidP="003C21BE">
      <w:pPr>
        <w:numPr>
          <w:ilvl w:val="1"/>
          <w:numId w:val="12"/>
        </w:numPr>
        <w:spacing w:before="240"/>
        <w:jc w:val="both"/>
        <w:outlineLvl w:val="0"/>
        <w:rPr>
          <w:rFonts w:ascii="Helvetica" w:hAnsi="Helvetica" w:cs="Arial"/>
          <w:szCs w:val="24"/>
        </w:rPr>
      </w:pPr>
      <w:r w:rsidRPr="001D61E7">
        <w:rPr>
          <w:rFonts w:ascii="Helvetica" w:hAnsi="Helvetica"/>
          <w:lang w:val="en-CA"/>
        </w:rPr>
        <w:t>Finally, quantify specific activity in each sample according to th</w:t>
      </w:r>
      <w:r w:rsidR="00146475">
        <w:rPr>
          <w:rFonts w:ascii="Helvetica" w:hAnsi="Helvetica"/>
          <w:lang w:val="en-CA"/>
        </w:rPr>
        <w:t xml:space="preserve">e formula now shown on screen </w:t>
      </w:r>
      <w:r w:rsidR="00146475" w:rsidRPr="00A974C1">
        <w:rPr>
          <w:rFonts w:ascii="Helvetica" w:hAnsi="Helvetica"/>
          <w:b/>
          <w:lang w:val="en-CA"/>
        </w:rPr>
        <w:t>[4.10.1-TXT]</w:t>
      </w:r>
      <w:r w:rsidR="00146475">
        <w:rPr>
          <w:rFonts w:ascii="Helvetica" w:hAnsi="Helvetica"/>
          <w:lang w:val="en-CA"/>
        </w:rPr>
        <w:t xml:space="preserve">. </w:t>
      </w:r>
    </w:p>
    <w:p w:rsidR="003C21BE" w:rsidRPr="001D61E7" w:rsidRDefault="00146475" w:rsidP="00146475">
      <w:pPr>
        <w:numPr>
          <w:ilvl w:val="2"/>
          <w:numId w:val="12"/>
        </w:numPr>
        <w:spacing w:before="240"/>
        <w:jc w:val="both"/>
        <w:outlineLvl w:val="0"/>
        <w:rPr>
          <w:rFonts w:ascii="Helvetica" w:hAnsi="Helvetica" w:cs="Arial"/>
          <w:szCs w:val="24"/>
        </w:rPr>
      </w:pPr>
      <w:r>
        <w:rPr>
          <w:rFonts w:ascii="Helvetica" w:hAnsi="Helvetica"/>
          <w:lang w:val="en-CA"/>
        </w:rPr>
        <w:t xml:space="preserve">Show text below on </w:t>
      </w:r>
      <w:r w:rsidR="004B6E88">
        <w:rPr>
          <w:rFonts w:ascii="Helvetica" w:hAnsi="Helvetica"/>
          <w:lang w:val="en-CA"/>
        </w:rPr>
        <w:t>plain</w:t>
      </w:r>
      <w:r>
        <w:rPr>
          <w:rFonts w:ascii="Helvetica" w:hAnsi="Helvetica"/>
          <w:lang w:val="en-CA"/>
        </w:rPr>
        <w:t xml:space="preserve"> background. </w:t>
      </w:r>
    </w:p>
    <w:p w:rsidR="003C21BE" w:rsidRPr="00304632" w:rsidRDefault="009762BA" w:rsidP="00A71CD7">
      <w:pPr>
        <w:spacing w:before="240"/>
        <w:jc w:val="center"/>
        <w:outlineLvl w:val="0"/>
        <w:rPr>
          <w:rFonts w:ascii="Helvetica" w:hAnsi="Helvetica" w:cs="Arial"/>
          <w:szCs w:val="24"/>
        </w:rPr>
      </w:pPr>
      <w:r>
        <w:rPr>
          <w:rFonts w:ascii="Helvetica" w:hAnsi="Helvetica"/>
          <w:lang w:val="en-CA"/>
        </w:rPr>
        <w:t>TXT</w:t>
      </w:r>
      <w:r w:rsidR="003C21BE" w:rsidRPr="001D61E7">
        <w:rPr>
          <w:rFonts w:ascii="Helvetica" w:hAnsi="Helvetica"/>
          <w:lang w:val="en-CA"/>
        </w:rPr>
        <w:t>:</w:t>
      </w:r>
      <w:r w:rsidR="003C21BE" w:rsidRPr="001D61E7">
        <w:rPr>
          <w:rFonts w:ascii="Helvetica" w:hAnsi="Helvetica"/>
          <w:u w:val="single"/>
          <w:lang w:val="en-CA"/>
        </w:rPr>
        <w:t xml:space="preserve"> (Fluorescence of negative samples - fluorescence of positive samples) x volume (2.8 ml)</w:t>
      </w:r>
      <w:r w:rsidR="003C21BE" w:rsidRPr="001D61E7">
        <w:rPr>
          <w:rFonts w:ascii="Helvetica" w:hAnsi="Helvetica"/>
          <w:lang w:val="en-CA"/>
        </w:rPr>
        <w:t xml:space="preserve"> incubation time (3 h) x quantity of protein (25 mg)</w:t>
      </w:r>
    </w:p>
    <w:p w:rsidR="003C21BE" w:rsidRDefault="003C21BE" w:rsidP="003C21BE">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Pr>
          <w:rFonts w:ascii="Helvetica" w:hAnsi="Helvetica" w:cs="Arial"/>
          <w:b/>
          <w:sz w:val="22"/>
          <w:szCs w:val="24"/>
        </w:rPr>
        <w:t>Caspase-3 Activity in the Amygdala of Rats after Myocardial Infarction</w:t>
      </w:r>
    </w:p>
    <w:p w:rsidR="003C21BE" w:rsidRPr="006912EF" w:rsidRDefault="003C21BE" w:rsidP="003C21BE">
      <w:pPr>
        <w:numPr>
          <w:ilvl w:val="1"/>
          <w:numId w:val="12"/>
        </w:numPr>
        <w:spacing w:before="240"/>
        <w:jc w:val="both"/>
        <w:outlineLvl w:val="0"/>
        <w:rPr>
          <w:rFonts w:ascii="Helvetica" w:hAnsi="Helvetica" w:cs="Arial"/>
          <w:sz w:val="22"/>
          <w:szCs w:val="24"/>
        </w:rPr>
      </w:pPr>
      <w:r w:rsidRPr="006912EF">
        <w:rPr>
          <w:rFonts w:ascii="Helvetica" w:hAnsi="Helvetica"/>
          <w:lang w:val="en-CA"/>
        </w:rPr>
        <w:t>This histogram shows caspase-3 activity in the amygdala of rats that have undergone myocardial infarction</w:t>
      </w:r>
      <w:r w:rsidR="005B03DD">
        <w:rPr>
          <w:rFonts w:ascii="Helvetica" w:hAnsi="Helvetica"/>
          <w:lang w:val="en-CA"/>
        </w:rPr>
        <w:t xml:space="preserve"> </w:t>
      </w:r>
      <w:r w:rsidR="005B03DD" w:rsidRPr="005B03DD">
        <w:rPr>
          <w:rFonts w:ascii="Helvetica" w:hAnsi="Helvetica"/>
          <w:b/>
          <w:lang w:val="en-CA"/>
        </w:rPr>
        <w:t>[5.1.1-LM]</w:t>
      </w:r>
      <w:r w:rsidR="005B03DD">
        <w:rPr>
          <w:rFonts w:ascii="Helvetica" w:hAnsi="Helvetica"/>
          <w:lang w:val="en-CA"/>
        </w:rPr>
        <w:t xml:space="preserve">. </w:t>
      </w:r>
      <w:r>
        <w:rPr>
          <w:rFonts w:ascii="Helvetica" w:hAnsi="Helvetica"/>
          <w:lang w:val="en-CA"/>
        </w:rPr>
        <w:t xml:space="preserve">Data is </w:t>
      </w:r>
      <w:r w:rsidRPr="006912EF">
        <w:rPr>
          <w:rFonts w:ascii="Helvetica" w:hAnsi="Helvetica"/>
          <w:lang w:val="en-CA"/>
        </w:rPr>
        <w:t xml:space="preserve">expressed as </w:t>
      </w:r>
      <w:r w:rsidR="00E52FAB">
        <w:rPr>
          <w:rFonts w:ascii="Helvetica" w:hAnsi="Helvetica"/>
          <w:lang w:val="en-CA"/>
        </w:rPr>
        <w:t xml:space="preserve">the </w:t>
      </w:r>
      <w:bookmarkStart w:id="0" w:name="_GoBack"/>
      <w:bookmarkEnd w:id="0"/>
      <w:r w:rsidRPr="006912EF">
        <w:rPr>
          <w:rFonts w:ascii="Helvetica" w:hAnsi="Helvetica"/>
          <w:lang w:val="en-CA"/>
        </w:rPr>
        <w:t>percentage of mean activity in sham controls, set to 100%</w:t>
      </w:r>
      <w:r w:rsidR="005B03DD">
        <w:rPr>
          <w:rFonts w:ascii="Helvetica" w:hAnsi="Helvetica"/>
          <w:lang w:val="en-CA"/>
        </w:rPr>
        <w:t xml:space="preserve"> </w:t>
      </w:r>
      <w:r w:rsidR="005B03DD" w:rsidRPr="005B03DD">
        <w:rPr>
          <w:rFonts w:ascii="Helvetica" w:hAnsi="Helvetica"/>
          <w:b/>
          <w:lang w:val="en-CA"/>
        </w:rPr>
        <w:t>[5.1.2-LM]</w:t>
      </w:r>
      <w:r w:rsidRPr="006912EF">
        <w:rPr>
          <w:rFonts w:ascii="Helvetica" w:hAnsi="Helvetica"/>
          <w:lang w:val="en-CA"/>
        </w:rPr>
        <w:t>. Each group consisted of 8 rats. The asterisk indicates a significant between-group difference with a p value of less th</w:t>
      </w:r>
      <w:r w:rsidR="001C3CB9">
        <w:rPr>
          <w:rFonts w:ascii="Helvetica" w:hAnsi="Helvetica"/>
          <w:lang w:val="en-CA"/>
        </w:rPr>
        <w:t>a</w:t>
      </w:r>
      <w:r w:rsidRPr="006912EF">
        <w:rPr>
          <w:rFonts w:ascii="Helvetica" w:hAnsi="Helvetica"/>
          <w:lang w:val="en-CA"/>
        </w:rPr>
        <w:t>n 0.05</w:t>
      </w:r>
      <w:r w:rsidR="005B03DD">
        <w:rPr>
          <w:rFonts w:ascii="Helvetica" w:hAnsi="Helvetica"/>
          <w:lang w:val="en-CA"/>
        </w:rPr>
        <w:t xml:space="preserve"> </w:t>
      </w:r>
      <w:r w:rsidR="005B03DD" w:rsidRPr="005B03DD">
        <w:rPr>
          <w:rFonts w:ascii="Helvetica" w:hAnsi="Helvetica"/>
          <w:b/>
          <w:lang w:val="en-CA"/>
        </w:rPr>
        <w:t>[5.1.3-LM]</w:t>
      </w:r>
      <w:r w:rsidRPr="006912EF">
        <w:rPr>
          <w:rFonts w:ascii="Helvetica" w:hAnsi="Helvetica"/>
          <w:lang w:val="en-CA"/>
        </w:rPr>
        <w:t xml:space="preserve">. </w:t>
      </w:r>
    </w:p>
    <w:p w:rsidR="005B03DD" w:rsidRPr="005B03DD" w:rsidRDefault="003C21BE" w:rsidP="003C21BE">
      <w:pPr>
        <w:numPr>
          <w:ilvl w:val="2"/>
          <w:numId w:val="12"/>
        </w:numPr>
        <w:spacing w:before="240"/>
        <w:jc w:val="both"/>
        <w:outlineLvl w:val="0"/>
        <w:rPr>
          <w:rFonts w:ascii="Helvetica" w:hAnsi="Helvetica" w:cs="Arial"/>
          <w:sz w:val="22"/>
          <w:szCs w:val="24"/>
        </w:rPr>
      </w:pPr>
      <w:r>
        <w:rPr>
          <w:rFonts w:ascii="Helvetica" w:hAnsi="Helvetica"/>
          <w:lang w:val="en-CA"/>
        </w:rPr>
        <w:t xml:space="preserve">LAB MEDIA: </w:t>
      </w:r>
      <w:r w:rsidR="00CE476E" w:rsidRPr="00CE476E">
        <w:rPr>
          <w:rFonts w:ascii="Helvetica" w:hAnsi="Helvetica"/>
          <w:lang w:val="en-CA"/>
        </w:rPr>
        <w:t>Figure 1 JoVE Gilbert</w:t>
      </w:r>
      <w:r>
        <w:rPr>
          <w:rFonts w:ascii="Helvetica" w:hAnsi="Helvetica"/>
          <w:lang w:val="en-CA"/>
        </w:rPr>
        <w:t>.</w:t>
      </w:r>
      <w:r w:rsidR="005B03DD">
        <w:rPr>
          <w:rFonts w:ascii="Helvetica" w:hAnsi="Helvetica"/>
          <w:lang w:val="en-CA"/>
        </w:rPr>
        <w:t xml:space="preserve"> Show whole figure. </w:t>
      </w:r>
    </w:p>
    <w:p w:rsidR="005B03DD" w:rsidRPr="005B03DD" w:rsidRDefault="005B03DD" w:rsidP="005B03DD">
      <w:pPr>
        <w:numPr>
          <w:ilvl w:val="2"/>
          <w:numId w:val="12"/>
        </w:numPr>
        <w:spacing w:before="240"/>
        <w:jc w:val="both"/>
        <w:outlineLvl w:val="0"/>
        <w:rPr>
          <w:rFonts w:ascii="Helvetica" w:hAnsi="Helvetica" w:cs="Arial"/>
          <w:sz w:val="22"/>
          <w:szCs w:val="24"/>
        </w:rPr>
      </w:pPr>
      <w:r>
        <w:rPr>
          <w:rFonts w:ascii="Helvetica" w:hAnsi="Helvetica"/>
          <w:lang w:val="en-CA"/>
        </w:rPr>
        <w:t xml:space="preserve">LAB MEDIA: </w:t>
      </w:r>
      <w:r w:rsidR="00CE476E" w:rsidRPr="00CE476E">
        <w:rPr>
          <w:rFonts w:ascii="Helvetica" w:hAnsi="Helvetica"/>
          <w:lang w:val="en-CA"/>
        </w:rPr>
        <w:t>Figure 1 JoVE Gilbert</w:t>
      </w:r>
      <w:r>
        <w:rPr>
          <w:rFonts w:ascii="Helvetica" w:hAnsi="Helvetica"/>
          <w:lang w:val="en-CA"/>
        </w:rPr>
        <w:t xml:space="preserve">. Show whole figure and emphasize ‘(% of sham controls)’ </w:t>
      </w:r>
      <w:r w:rsidR="00770974">
        <w:rPr>
          <w:rFonts w:ascii="Helvetica" w:hAnsi="Helvetica"/>
          <w:lang w:val="en-CA"/>
        </w:rPr>
        <w:t xml:space="preserve">in figure legend. </w:t>
      </w:r>
      <w:r>
        <w:rPr>
          <w:rFonts w:ascii="Helvetica" w:hAnsi="Helvetica"/>
          <w:lang w:val="en-CA"/>
        </w:rPr>
        <w:t xml:space="preserve"> </w:t>
      </w:r>
    </w:p>
    <w:p w:rsidR="00CE476E" w:rsidRDefault="00D40FE9" w:rsidP="00CE476E">
      <w:pPr>
        <w:numPr>
          <w:ilvl w:val="2"/>
          <w:numId w:val="12"/>
        </w:numPr>
        <w:spacing w:before="240"/>
        <w:jc w:val="both"/>
        <w:outlineLvl w:val="0"/>
        <w:rPr>
          <w:rFonts w:ascii="Helvetica" w:hAnsi="Helvetica" w:cs="Arial"/>
          <w:sz w:val="22"/>
          <w:szCs w:val="24"/>
        </w:rPr>
      </w:pPr>
      <w:r>
        <w:rPr>
          <w:rFonts w:ascii="Helvetica" w:hAnsi="Helvetica"/>
          <w:lang w:val="en-CA"/>
        </w:rPr>
        <w:t xml:space="preserve">LAB MEDIA: </w:t>
      </w:r>
      <w:r w:rsidR="00CE476E" w:rsidRPr="00CE476E">
        <w:rPr>
          <w:rFonts w:ascii="Helvetica" w:hAnsi="Helvetica"/>
          <w:lang w:val="en-CA"/>
        </w:rPr>
        <w:t>Figure 1 JoVE Gilbert</w:t>
      </w:r>
      <w:r>
        <w:rPr>
          <w:rFonts w:ascii="Helvetica" w:hAnsi="Helvetica"/>
          <w:lang w:val="en-CA"/>
        </w:rPr>
        <w:t xml:space="preserve">. Show whole figure. </w:t>
      </w:r>
      <w:r>
        <w:rPr>
          <w:rFonts w:ascii="Helvetica" w:hAnsi="Helvetica" w:cs="Arial"/>
          <w:sz w:val="22"/>
          <w:szCs w:val="24"/>
        </w:rPr>
        <w:t xml:space="preserve">Highlight asterisk. </w:t>
      </w:r>
    </w:p>
    <w:p w:rsidR="003C21BE" w:rsidRPr="00CE476E" w:rsidRDefault="003C21BE" w:rsidP="00CE476E">
      <w:pPr>
        <w:spacing w:before="240"/>
        <w:ind w:left="1368"/>
        <w:jc w:val="both"/>
        <w:outlineLvl w:val="0"/>
        <w:rPr>
          <w:rFonts w:ascii="Helvetica" w:hAnsi="Helvetica" w:cs="Arial"/>
          <w:sz w:val="22"/>
          <w:szCs w:val="24"/>
        </w:rPr>
      </w:pPr>
    </w:p>
    <w:p w:rsidR="003C21BE" w:rsidRPr="0009256B" w:rsidRDefault="003C21BE" w:rsidP="0009256B">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3C21BE" w:rsidRPr="0009256B" w:rsidRDefault="00334B3A" w:rsidP="003C21BE">
      <w:pPr>
        <w:numPr>
          <w:ilvl w:val="1"/>
          <w:numId w:val="12"/>
        </w:numPr>
        <w:spacing w:before="240"/>
        <w:jc w:val="both"/>
        <w:outlineLvl w:val="0"/>
        <w:rPr>
          <w:rFonts w:ascii="Helvetica" w:hAnsi="Helvetica" w:cs="Arial"/>
          <w:sz w:val="22"/>
          <w:szCs w:val="24"/>
        </w:rPr>
      </w:pPr>
      <w:r w:rsidRPr="0009256B">
        <w:rPr>
          <w:rFonts w:ascii="Helvetica" w:hAnsi="Helvetica" w:cs="Arial"/>
          <w:sz w:val="22"/>
          <w:szCs w:val="24"/>
        </w:rPr>
        <w:t xml:space="preserve">Godbout, Roger: </w:t>
      </w:r>
      <w:r w:rsidR="003C21BE" w:rsidRPr="0009256B">
        <w:rPr>
          <w:rFonts w:ascii="Helvetica" w:hAnsi="Helvetica" w:cs="Arial"/>
          <w:sz w:val="22"/>
          <w:szCs w:val="24"/>
        </w:rPr>
        <w:t>Once mastered, this technique can be done in</w:t>
      </w:r>
      <w:r w:rsidR="0009256B" w:rsidRPr="0009256B">
        <w:rPr>
          <w:rFonts w:ascii="Helvetica" w:hAnsi="Helvetica" w:cs="Arial"/>
          <w:sz w:val="22"/>
          <w:szCs w:val="24"/>
        </w:rPr>
        <w:t xml:space="preserve"> </w:t>
      </w:r>
      <w:r w:rsidRPr="0009256B">
        <w:rPr>
          <w:rFonts w:ascii="Helvetica" w:hAnsi="Helvetica" w:cs="Arial"/>
          <w:sz w:val="22"/>
          <w:szCs w:val="24"/>
        </w:rPr>
        <w:t>7 hours</w:t>
      </w:r>
      <w:r w:rsidR="0009256B" w:rsidRPr="0009256B">
        <w:rPr>
          <w:rFonts w:ascii="Helvetica" w:hAnsi="Helvetica" w:cs="Arial"/>
          <w:sz w:val="22"/>
          <w:szCs w:val="24"/>
        </w:rPr>
        <w:t xml:space="preserve"> </w:t>
      </w:r>
      <w:r w:rsidR="003C21BE" w:rsidRPr="0009256B">
        <w:rPr>
          <w:rFonts w:ascii="Helvetica" w:hAnsi="Helvetica" w:cs="Arial"/>
          <w:sz w:val="22"/>
          <w:szCs w:val="24"/>
        </w:rPr>
        <w:t>if it is performed properly</w:t>
      </w:r>
      <w:r w:rsidR="005F204E" w:rsidRPr="0009256B">
        <w:rPr>
          <w:rFonts w:ascii="Helvetica" w:hAnsi="Helvetica" w:cs="Arial"/>
          <w:sz w:val="22"/>
          <w:szCs w:val="24"/>
        </w:rPr>
        <w:t xml:space="preserve">, excluding </w:t>
      </w:r>
      <w:r w:rsidR="004928B6" w:rsidRPr="0009256B">
        <w:rPr>
          <w:rFonts w:ascii="Helvetica" w:hAnsi="Helvetica" w:cs="Arial"/>
          <w:sz w:val="22"/>
          <w:szCs w:val="24"/>
        </w:rPr>
        <w:t>the interval between myocardial infa</w:t>
      </w:r>
      <w:r w:rsidR="000C13D1" w:rsidRPr="0009256B">
        <w:rPr>
          <w:rFonts w:ascii="Helvetica" w:hAnsi="Helvetica" w:cs="Arial"/>
          <w:sz w:val="22"/>
          <w:szCs w:val="24"/>
        </w:rPr>
        <w:t>r</w:t>
      </w:r>
      <w:r w:rsidR="004928B6" w:rsidRPr="0009256B">
        <w:rPr>
          <w:rFonts w:ascii="Helvetica" w:hAnsi="Helvetica" w:cs="Arial"/>
          <w:sz w:val="22"/>
          <w:szCs w:val="24"/>
        </w:rPr>
        <w:t>ction surgery and sacrifice</w:t>
      </w:r>
      <w:r w:rsidR="003C21BE" w:rsidRPr="0009256B">
        <w:rPr>
          <w:rFonts w:ascii="Helvetica" w:hAnsi="Helvetica" w:cs="Arial"/>
          <w:sz w:val="22"/>
          <w:szCs w:val="24"/>
        </w:rPr>
        <w:t>.</w:t>
      </w:r>
    </w:p>
    <w:p w:rsidR="003C21BE" w:rsidRPr="0009256B" w:rsidRDefault="008A7FAB" w:rsidP="003C21BE">
      <w:pPr>
        <w:numPr>
          <w:ilvl w:val="1"/>
          <w:numId w:val="12"/>
        </w:numPr>
        <w:spacing w:before="240"/>
        <w:jc w:val="both"/>
        <w:outlineLvl w:val="0"/>
        <w:rPr>
          <w:rFonts w:ascii="Helvetica" w:hAnsi="Helvetica" w:cs="Arial"/>
          <w:sz w:val="22"/>
          <w:szCs w:val="24"/>
        </w:rPr>
      </w:pPr>
      <w:r w:rsidRPr="0009256B">
        <w:rPr>
          <w:rFonts w:ascii="Helvetica" w:hAnsi="Helvetica" w:cs="Arial"/>
          <w:sz w:val="22"/>
          <w:szCs w:val="24"/>
        </w:rPr>
        <w:t>Godbout, Roger</w:t>
      </w:r>
      <w:r w:rsidR="003C21BE" w:rsidRPr="0009256B">
        <w:rPr>
          <w:rFonts w:ascii="Helvetica" w:hAnsi="Helvetica" w:cs="Arial"/>
          <w:sz w:val="22"/>
          <w:szCs w:val="24"/>
        </w:rPr>
        <w:t xml:space="preserve">: After watching this video, you should have </w:t>
      </w:r>
      <w:r w:rsidR="0009256B" w:rsidRPr="0009256B">
        <w:rPr>
          <w:rFonts w:ascii="Helvetica" w:hAnsi="Helvetica" w:cs="Arial"/>
          <w:sz w:val="22"/>
          <w:szCs w:val="24"/>
        </w:rPr>
        <w:t xml:space="preserve">a good understanding of how to </w:t>
      </w:r>
      <w:r w:rsidR="00300506" w:rsidRPr="0009256B">
        <w:rPr>
          <w:rFonts w:ascii="Helvetica" w:hAnsi="Helvetica"/>
          <w:sz w:val="22"/>
        </w:rPr>
        <w:t>induce a myocardial infarction in the rat and measure caspase-3 activity in the rat amygdala using spectrofluorometry</w:t>
      </w:r>
      <w:r w:rsidR="003C21BE" w:rsidRPr="0009256B">
        <w:rPr>
          <w:rFonts w:ascii="Helvetica" w:hAnsi="Helvetica" w:cs="Arial"/>
          <w:sz w:val="22"/>
          <w:szCs w:val="24"/>
        </w:rPr>
        <w:t>.</w:t>
      </w:r>
    </w:p>
    <w:p w:rsidR="003C21BE" w:rsidRPr="00E24898" w:rsidRDefault="003C21BE" w:rsidP="003C21BE">
      <w:pPr>
        <w:jc w:val="both"/>
        <w:rPr>
          <w:rFonts w:ascii="Helvetica" w:hAnsi="Helvetica"/>
          <w:i/>
          <w:sz w:val="22"/>
        </w:rPr>
      </w:pPr>
    </w:p>
    <w:p w:rsidR="003C21BE" w:rsidRPr="00E24898" w:rsidRDefault="003C21BE">
      <w:pPr>
        <w:pStyle w:val="BodyText"/>
        <w:rPr>
          <w:rFonts w:ascii="Helvetica" w:hAnsi="Helvetica"/>
          <w:i w:val="0"/>
          <w:sz w:val="22"/>
        </w:rPr>
      </w:pPr>
    </w:p>
    <w:p w:rsidR="003C21BE" w:rsidRPr="00E24898" w:rsidRDefault="003C21BE" w:rsidP="003C21BE">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3C21BE" w:rsidRPr="00E24898" w:rsidRDefault="003C21BE">
      <w:pPr>
        <w:pStyle w:val="BodyText"/>
        <w:rPr>
          <w:rFonts w:ascii="Helvetica" w:hAnsi="Helvetica"/>
          <w:i w:val="0"/>
          <w:sz w:val="22"/>
        </w:rPr>
      </w:pPr>
    </w:p>
    <w:p w:rsidR="009E3A0D" w:rsidRDefault="00A30092">
      <w:pPr>
        <w:pStyle w:val="BodyText"/>
        <w:rPr>
          <w:rFonts w:ascii="Helvetica" w:hAnsi="Helvetica"/>
          <w:lang w:val="en-CA"/>
        </w:rPr>
      </w:pPr>
      <w:r>
        <w:rPr>
          <w:rFonts w:ascii="Helvetica" w:hAnsi="Helvetica"/>
          <w:lang w:val="en-CA"/>
        </w:rPr>
        <w:t xml:space="preserve">5.1. </w:t>
      </w:r>
      <w:r w:rsidR="00CE476E" w:rsidRPr="00CE476E">
        <w:rPr>
          <w:rFonts w:ascii="Helvetica" w:hAnsi="Helvetica"/>
          <w:lang w:val="en-CA"/>
        </w:rPr>
        <w:t>Figure 1 JoVE Gilbert</w:t>
      </w:r>
    </w:p>
    <w:p w:rsidR="003C21BE" w:rsidRPr="00E24898" w:rsidRDefault="003C21BE">
      <w:pPr>
        <w:pStyle w:val="BodyText"/>
        <w:rPr>
          <w:rFonts w:ascii="Helvetica" w:hAnsi="Helvetica"/>
          <w:b/>
          <w:i w:val="0"/>
          <w:sz w:val="22"/>
        </w:rPr>
      </w:pP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3C21BE" w:rsidRPr="00E24898" w:rsidRDefault="003C21BE" w:rsidP="003C21B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3C21BE" w:rsidRPr="00E24898" w:rsidSect="003C21BE">
      <w:footerReference w:type="default" r:id="rId12"/>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DDD" w:rsidRDefault="002C2DDD">
      <w:r>
        <w:separator/>
      </w:r>
    </w:p>
  </w:endnote>
  <w:endnote w:type="continuationSeparator" w:id="0">
    <w:p w:rsidR="002C2DDD" w:rsidRDefault="002C2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DD" w:rsidRDefault="005B03DD" w:rsidP="003C21BE">
    <w:pPr>
      <w:pStyle w:val="Footer"/>
      <w:jc w:val="center"/>
    </w:pPr>
    <w:r>
      <w:sym w:font="Symbol" w:char="F0D3"/>
    </w:r>
    <w:r>
      <w:t xml:space="preserve"> 2013, Journal of Visualized Experiments</w:t>
    </w:r>
  </w:p>
  <w:p w:rsidR="005B03DD" w:rsidRDefault="005B03DD" w:rsidP="003C21B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DDD" w:rsidRDefault="002C2DDD">
      <w:r>
        <w:separator/>
      </w:r>
    </w:p>
  </w:footnote>
  <w:footnote w:type="continuationSeparator" w:id="0">
    <w:p w:rsidR="002C2DDD" w:rsidRDefault="002C2DD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3A5B94"/>
    <w:multiLevelType w:val="multilevel"/>
    <w:tmpl w:val="18EC5C60"/>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1"/>
  </w:num>
  <w:num w:numId="20">
    <w:abstractNumId w:val="2"/>
  </w:num>
  <w:num w:numId="21">
    <w:abstractNumId w:val="24"/>
  </w:num>
  <w:num w:numId="22">
    <w:abstractNumId w:val="13"/>
  </w:num>
  <w:num w:numId="23">
    <w:abstractNumId w:val="10"/>
  </w:num>
  <w:num w:numId="24">
    <w:abstractNumId w:val="9"/>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EDF"/>
    <w:rsid w:val="00014601"/>
    <w:rsid w:val="00030CD4"/>
    <w:rsid w:val="00031348"/>
    <w:rsid w:val="00042A37"/>
    <w:rsid w:val="00046B05"/>
    <w:rsid w:val="000470DE"/>
    <w:rsid w:val="0005456F"/>
    <w:rsid w:val="00061A0C"/>
    <w:rsid w:val="0006541A"/>
    <w:rsid w:val="00071A2C"/>
    <w:rsid w:val="00075E53"/>
    <w:rsid w:val="0009256B"/>
    <w:rsid w:val="000A401B"/>
    <w:rsid w:val="000C13D1"/>
    <w:rsid w:val="000F1B7F"/>
    <w:rsid w:val="000F3C9C"/>
    <w:rsid w:val="000F45A5"/>
    <w:rsid w:val="00100155"/>
    <w:rsid w:val="00101C1D"/>
    <w:rsid w:val="001158B1"/>
    <w:rsid w:val="00123C96"/>
    <w:rsid w:val="00135AB4"/>
    <w:rsid w:val="00146475"/>
    <w:rsid w:val="00153768"/>
    <w:rsid w:val="00154752"/>
    <w:rsid w:val="00171D3E"/>
    <w:rsid w:val="00174140"/>
    <w:rsid w:val="00177949"/>
    <w:rsid w:val="0018276F"/>
    <w:rsid w:val="001B6A95"/>
    <w:rsid w:val="001C3CB9"/>
    <w:rsid w:val="001D08C3"/>
    <w:rsid w:val="002036BF"/>
    <w:rsid w:val="00214019"/>
    <w:rsid w:val="00225D63"/>
    <w:rsid w:val="00234819"/>
    <w:rsid w:val="002437A1"/>
    <w:rsid w:val="00261FF6"/>
    <w:rsid w:val="00262863"/>
    <w:rsid w:val="00262A42"/>
    <w:rsid w:val="00270A54"/>
    <w:rsid w:val="002723F9"/>
    <w:rsid w:val="00273B32"/>
    <w:rsid w:val="00281116"/>
    <w:rsid w:val="0028180F"/>
    <w:rsid w:val="0028724B"/>
    <w:rsid w:val="002C2DDD"/>
    <w:rsid w:val="002E2AA4"/>
    <w:rsid w:val="002E3832"/>
    <w:rsid w:val="002F4764"/>
    <w:rsid w:val="00300506"/>
    <w:rsid w:val="00300877"/>
    <w:rsid w:val="00311089"/>
    <w:rsid w:val="003145A4"/>
    <w:rsid w:val="00324D0E"/>
    <w:rsid w:val="00326C45"/>
    <w:rsid w:val="00334B3A"/>
    <w:rsid w:val="00340580"/>
    <w:rsid w:val="00347DBE"/>
    <w:rsid w:val="00351B28"/>
    <w:rsid w:val="00361900"/>
    <w:rsid w:val="00362648"/>
    <w:rsid w:val="00364087"/>
    <w:rsid w:val="003658C9"/>
    <w:rsid w:val="0037173F"/>
    <w:rsid w:val="003862AB"/>
    <w:rsid w:val="00391F24"/>
    <w:rsid w:val="003960DE"/>
    <w:rsid w:val="003B190E"/>
    <w:rsid w:val="003C21BE"/>
    <w:rsid w:val="003C752D"/>
    <w:rsid w:val="003D034A"/>
    <w:rsid w:val="003D21EC"/>
    <w:rsid w:val="003F1E9E"/>
    <w:rsid w:val="0040379A"/>
    <w:rsid w:val="004078A5"/>
    <w:rsid w:val="00430494"/>
    <w:rsid w:val="00457BCA"/>
    <w:rsid w:val="00466A34"/>
    <w:rsid w:val="004731E0"/>
    <w:rsid w:val="004820E7"/>
    <w:rsid w:val="004928B6"/>
    <w:rsid w:val="004A3317"/>
    <w:rsid w:val="004B1712"/>
    <w:rsid w:val="004B6E88"/>
    <w:rsid w:val="004C51AE"/>
    <w:rsid w:val="004D5113"/>
    <w:rsid w:val="004D643E"/>
    <w:rsid w:val="004E2C6D"/>
    <w:rsid w:val="004E4B5A"/>
    <w:rsid w:val="004F2594"/>
    <w:rsid w:val="004F30D0"/>
    <w:rsid w:val="004F7CF9"/>
    <w:rsid w:val="00524CE9"/>
    <w:rsid w:val="005274EC"/>
    <w:rsid w:val="005413A1"/>
    <w:rsid w:val="005431D7"/>
    <w:rsid w:val="00547231"/>
    <w:rsid w:val="00551815"/>
    <w:rsid w:val="00567F4D"/>
    <w:rsid w:val="0057285C"/>
    <w:rsid w:val="00582AA5"/>
    <w:rsid w:val="005853D5"/>
    <w:rsid w:val="005A7A5F"/>
    <w:rsid w:val="005B03DD"/>
    <w:rsid w:val="005B0478"/>
    <w:rsid w:val="005B0CEE"/>
    <w:rsid w:val="005B32CC"/>
    <w:rsid w:val="005C2F7A"/>
    <w:rsid w:val="005C481C"/>
    <w:rsid w:val="005C5ECA"/>
    <w:rsid w:val="005C7F9C"/>
    <w:rsid w:val="005D7C6B"/>
    <w:rsid w:val="005E32A5"/>
    <w:rsid w:val="005F204E"/>
    <w:rsid w:val="005F3C8B"/>
    <w:rsid w:val="0060698A"/>
    <w:rsid w:val="006072A9"/>
    <w:rsid w:val="00632DCE"/>
    <w:rsid w:val="00656E61"/>
    <w:rsid w:val="00661842"/>
    <w:rsid w:val="006656D0"/>
    <w:rsid w:val="0068204C"/>
    <w:rsid w:val="0068743F"/>
    <w:rsid w:val="0068759E"/>
    <w:rsid w:val="00690C19"/>
    <w:rsid w:val="00690C81"/>
    <w:rsid w:val="00696351"/>
    <w:rsid w:val="006A030D"/>
    <w:rsid w:val="006A177E"/>
    <w:rsid w:val="006A61F1"/>
    <w:rsid w:val="006B6805"/>
    <w:rsid w:val="006B695B"/>
    <w:rsid w:val="006C3278"/>
    <w:rsid w:val="006F4897"/>
    <w:rsid w:val="00703B55"/>
    <w:rsid w:val="00706202"/>
    <w:rsid w:val="00715AB9"/>
    <w:rsid w:val="0072165D"/>
    <w:rsid w:val="00727DC7"/>
    <w:rsid w:val="00770706"/>
    <w:rsid w:val="0077085B"/>
    <w:rsid w:val="00770974"/>
    <w:rsid w:val="00786505"/>
    <w:rsid w:val="00793025"/>
    <w:rsid w:val="00795CF9"/>
    <w:rsid w:val="007A2D19"/>
    <w:rsid w:val="007B3DE8"/>
    <w:rsid w:val="007C18C8"/>
    <w:rsid w:val="007D578D"/>
    <w:rsid w:val="007D5A25"/>
    <w:rsid w:val="007D6B27"/>
    <w:rsid w:val="007F2E36"/>
    <w:rsid w:val="0081354D"/>
    <w:rsid w:val="0081396E"/>
    <w:rsid w:val="00821ADF"/>
    <w:rsid w:val="00825AE7"/>
    <w:rsid w:val="00827506"/>
    <w:rsid w:val="008277EA"/>
    <w:rsid w:val="0083115D"/>
    <w:rsid w:val="008357E3"/>
    <w:rsid w:val="0084053A"/>
    <w:rsid w:val="0084631A"/>
    <w:rsid w:val="00883543"/>
    <w:rsid w:val="00883E44"/>
    <w:rsid w:val="008A010B"/>
    <w:rsid w:val="008A7FAB"/>
    <w:rsid w:val="008C6CD9"/>
    <w:rsid w:val="008D3921"/>
    <w:rsid w:val="008D58EC"/>
    <w:rsid w:val="008E105A"/>
    <w:rsid w:val="008E3FDA"/>
    <w:rsid w:val="008F4AD3"/>
    <w:rsid w:val="00910870"/>
    <w:rsid w:val="00947417"/>
    <w:rsid w:val="0097124B"/>
    <w:rsid w:val="009762BA"/>
    <w:rsid w:val="00977BF9"/>
    <w:rsid w:val="00985F04"/>
    <w:rsid w:val="009E3A0D"/>
    <w:rsid w:val="009E5662"/>
    <w:rsid w:val="009F0A12"/>
    <w:rsid w:val="009F7B4F"/>
    <w:rsid w:val="00A00C79"/>
    <w:rsid w:val="00A01139"/>
    <w:rsid w:val="00A05CEE"/>
    <w:rsid w:val="00A11506"/>
    <w:rsid w:val="00A128A8"/>
    <w:rsid w:val="00A15C74"/>
    <w:rsid w:val="00A2667F"/>
    <w:rsid w:val="00A30092"/>
    <w:rsid w:val="00A30C28"/>
    <w:rsid w:val="00A57D07"/>
    <w:rsid w:val="00A60692"/>
    <w:rsid w:val="00A71CD7"/>
    <w:rsid w:val="00A87280"/>
    <w:rsid w:val="00A974C1"/>
    <w:rsid w:val="00AF68F7"/>
    <w:rsid w:val="00AF76C1"/>
    <w:rsid w:val="00B00185"/>
    <w:rsid w:val="00B014BA"/>
    <w:rsid w:val="00B35B84"/>
    <w:rsid w:val="00B36D73"/>
    <w:rsid w:val="00B453BC"/>
    <w:rsid w:val="00B607D1"/>
    <w:rsid w:val="00B80EEC"/>
    <w:rsid w:val="00B84D2E"/>
    <w:rsid w:val="00B9631E"/>
    <w:rsid w:val="00BA01C9"/>
    <w:rsid w:val="00BB6BBD"/>
    <w:rsid w:val="00BB6D6C"/>
    <w:rsid w:val="00BE1F8D"/>
    <w:rsid w:val="00BE77FF"/>
    <w:rsid w:val="00C130BF"/>
    <w:rsid w:val="00C16D04"/>
    <w:rsid w:val="00C23B55"/>
    <w:rsid w:val="00C27BF8"/>
    <w:rsid w:val="00C318E6"/>
    <w:rsid w:val="00C332D6"/>
    <w:rsid w:val="00C40B24"/>
    <w:rsid w:val="00C428C7"/>
    <w:rsid w:val="00C61A1B"/>
    <w:rsid w:val="00C67552"/>
    <w:rsid w:val="00C72789"/>
    <w:rsid w:val="00C7625C"/>
    <w:rsid w:val="00CB28A7"/>
    <w:rsid w:val="00CB4D77"/>
    <w:rsid w:val="00CC4151"/>
    <w:rsid w:val="00CE3A2D"/>
    <w:rsid w:val="00CE476E"/>
    <w:rsid w:val="00D070F0"/>
    <w:rsid w:val="00D10651"/>
    <w:rsid w:val="00D137EA"/>
    <w:rsid w:val="00D361A4"/>
    <w:rsid w:val="00D36986"/>
    <w:rsid w:val="00D40FE9"/>
    <w:rsid w:val="00D46417"/>
    <w:rsid w:val="00D50C49"/>
    <w:rsid w:val="00D701E8"/>
    <w:rsid w:val="00D72841"/>
    <w:rsid w:val="00D7516B"/>
    <w:rsid w:val="00D96642"/>
    <w:rsid w:val="00DB64B1"/>
    <w:rsid w:val="00DC6705"/>
    <w:rsid w:val="00DD273C"/>
    <w:rsid w:val="00DD6BF9"/>
    <w:rsid w:val="00DF665B"/>
    <w:rsid w:val="00E1218A"/>
    <w:rsid w:val="00E1263A"/>
    <w:rsid w:val="00E14146"/>
    <w:rsid w:val="00E32E09"/>
    <w:rsid w:val="00E33576"/>
    <w:rsid w:val="00E37C8D"/>
    <w:rsid w:val="00E432BE"/>
    <w:rsid w:val="00E465E0"/>
    <w:rsid w:val="00E52FAB"/>
    <w:rsid w:val="00E64706"/>
    <w:rsid w:val="00E64BCE"/>
    <w:rsid w:val="00E9484A"/>
    <w:rsid w:val="00EB3B61"/>
    <w:rsid w:val="00ED4887"/>
    <w:rsid w:val="00EF07FD"/>
    <w:rsid w:val="00F0347D"/>
    <w:rsid w:val="00F073A8"/>
    <w:rsid w:val="00F14DC2"/>
    <w:rsid w:val="00F333FD"/>
    <w:rsid w:val="00F51FAE"/>
    <w:rsid w:val="00F621B1"/>
    <w:rsid w:val="00F62807"/>
    <w:rsid w:val="00F82793"/>
    <w:rsid w:val="00FE2E7E"/>
    <w:rsid w:val="00FE54BA"/>
    <w:rsid w:val="00FE7680"/>
    <w:rsid w:val="00FF1A41"/>
    <w:rsid w:val="00FF6E57"/>
  </w:rsids>
  <m:mathPr>
    <m:mathFont m:val="GJKHG F+ Helvetica"/>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CA" w:eastAsia="fr-CA"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D50C49"/>
    <w:pPr>
      <w:keepNext/>
      <w:outlineLvl w:val="0"/>
    </w:pPr>
    <w:rPr>
      <w:b/>
      <w:sz w:val="32"/>
    </w:rPr>
  </w:style>
  <w:style w:type="paragraph" w:styleId="Heading2">
    <w:name w:val="heading 2"/>
    <w:basedOn w:val="Normal"/>
    <w:next w:val="Normal"/>
    <w:qFormat/>
    <w:rsid w:val="00D50C49"/>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D50C49"/>
    <w:rPr>
      <w:i/>
    </w:rPr>
  </w:style>
  <w:style w:type="paragraph" w:styleId="BodyTextIndent">
    <w:name w:val="Body Text Indent"/>
    <w:basedOn w:val="Normal"/>
    <w:rsid w:val="00D50C49"/>
    <w:pPr>
      <w:ind w:left="360"/>
      <w:jc w:val="both"/>
    </w:pPr>
    <w:rPr>
      <w:rFonts w:ascii="Times New Roman" w:hAnsi="Times New Roman"/>
    </w:rPr>
  </w:style>
  <w:style w:type="paragraph" w:styleId="BodyTextIndent2">
    <w:name w:val="Body Text Indent 2"/>
    <w:basedOn w:val="Normal"/>
    <w:rsid w:val="00D50C49"/>
    <w:pPr>
      <w:ind w:left="720"/>
      <w:jc w:val="both"/>
    </w:pPr>
    <w:rPr>
      <w:rFonts w:ascii="Times New Roman" w:hAnsi="Times New Roman"/>
    </w:rPr>
  </w:style>
  <w:style w:type="paragraph" w:styleId="Header">
    <w:name w:val="header"/>
    <w:basedOn w:val="Normal"/>
    <w:rsid w:val="00D50C49"/>
    <w:pPr>
      <w:tabs>
        <w:tab w:val="center" w:pos="4320"/>
        <w:tab w:val="right" w:pos="8640"/>
      </w:tabs>
    </w:pPr>
  </w:style>
  <w:style w:type="paragraph" w:styleId="BodyText2">
    <w:name w:val="Body Text 2"/>
    <w:basedOn w:val="Normal"/>
    <w:rsid w:val="00D50C4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ecouleur-Accent11">
    <w:name w:val="Liste couleur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7531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qFormat/>
    <w:rsid w:val="00E14146"/>
    <w:pPr>
      <w:ind w:left="720"/>
      <w:contextualSpacing/>
    </w:pPr>
  </w:style>
  <w:style w:type="paragraph" w:styleId="Revision">
    <w:name w:val="Revision"/>
    <w:hidden/>
    <w:semiHidden/>
    <w:rsid w:val="00E52FAB"/>
    <w:rPr>
      <w:sz w:val="24"/>
      <w:lang w:val="en-US" w:eastAsia="en-US"/>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7467347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pple.com/quicktim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im.Gilbert@umontreal.ca" TargetMode="External"/><Relationship Id="rId8" Type="http://schemas.openxmlformats.org/officeDocument/2006/relationships/hyperlink" Target="mailto:Roger.Godbout@umontreal.ca" TargetMode="External"/><Relationship Id="rId9" Type="http://schemas.openxmlformats.org/officeDocument/2006/relationships/hyperlink" Target="mailto:Guy.Rousseau@umontreal.ca" TargetMode="External"/><Relationship Id="rId10" Type="http://schemas.openxmlformats.org/officeDocument/2006/relationships/hyperlink" Target="http://download.cnet.com/Camtasia-Studio/3000-13633_4-1066510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2301</Words>
  <Characters>13118</Characters>
  <Application>Microsoft Macintosh Word</Application>
  <DocSecurity>0</DocSecurity>
  <Lines>109</Lines>
  <Paragraphs>26</Paragraphs>
  <ScaleCrop>false</ScaleCrop>
  <HeadingPairs>
    <vt:vector size="6" baseType="variant">
      <vt:variant>
        <vt:lpstr>Titre</vt:lpstr>
      </vt:variant>
      <vt:variant>
        <vt:i4>1</vt:i4>
      </vt:variant>
      <vt:variant>
        <vt:lpstr>Title</vt:lpstr>
      </vt:variant>
      <vt:variant>
        <vt:i4>1</vt:i4>
      </vt:variant>
      <vt:variant>
        <vt:lpstr>Headings</vt:lpstr>
      </vt:variant>
      <vt:variant>
        <vt:i4>86</vt:i4>
      </vt:variant>
    </vt:vector>
  </HeadingPairs>
  <TitlesOfParts>
    <vt:vector size="88" baseType="lpstr">
      <vt:lpstr>Name:                                                                                                                 Title of</vt:lpstr>
      <vt:lpstr>Name:                                                                                                                 Title of </vt:lpstr>
      <vt:lpstr>Submission ID #: 53207</vt:lpstr>
      <vt:lpstr>Editor Name: Jo Clark</vt:lpstr>
      <vt:lpstr>Videographer name: TBC</vt:lpstr>
      <vt:lpstr>Film Date: TBC</vt:lpstr>
      <vt:lpstr/>
      <vt:lpstr>Authors and Affiliations: </vt:lpstr>
      <vt:lpstr/>
      <vt:lpstr>Author Name: This method can help answer key questions in the _________ field, s</vt:lpstr>
      <vt:lpstr>Author Name: The main advantage of this technique is that ___________.   </vt:lpstr>
      <vt:lpstr/>
      <vt:lpstr>Author Name: The implications of this technique extend toward therapy (or diagno</vt:lpstr>
      <vt:lpstr>Author Name: Though this method can provide insight into ____________, it can al</vt:lpstr>
      <vt:lpstr>Author Name: Generally, individuals new to this method will struggle because ___</vt:lpstr>
      <vt:lpstr>Author Name: I/We first had the idea for this method, when I/we ___________.</vt:lpstr>
      <vt:lpstr>Author Name: Visual demonstration of this method is critical as the ____________</vt:lpstr>
      <vt:lpstr>are difficult to learn, because _______________.   </vt:lpstr>
      <vt:lpstr>D. Introduction of Demonstrator: (Said by you on camera. Don’t forget to smile!)</vt:lpstr>
      <vt:lpstr>** Author Name: Demonstrating the procedure will be NAME, a (technician, post do</vt:lpstr>
      <vt:lpstr>Interview style: Author saying the above </vt:lpstr>
      <vt:lpstr>The named technician, post doc, student looks up from workbench or desk or micro</vt:lpstr>
      <vt:lpstr>*Note to the Authors: Goal and interview statements will be edited to conform to</vt:lpstr>
      <vt:lpstr>Protocol (read by voice talent at JoVE):</vt:lpstr>
      <vt:lpstr/>
      <vt:lpstr>Myocardial Infarction Surgery</vt:lpstr>
      <vt:lpstr>After inducing anesthesia according to approved institutional protocols (TEXT: K</vt:lpstr>
      <vt:lpstr>Intubate the rat with endotracheal tubing (TEXT: 16G, 1.77 inch) and place the a</vt:lpstr>
      <vt:lpstr>Next, prepare the surgical site with chlorhexidine gluconate and isopropyl alcoh</vt:lpstr>
      <vt:lpstr>Place a sterile drape over the animal to create a sterile field around the surgi</vt:lpstr>
      <vt:lpstr>Next, incise the skin with number 10 scalpel blade and use a hemostatic clamp to</vt:lpstr>
      <vt:lpstr>Place the animal in ventral decubitus position, open the thoracic wall with a he</vt:lpstr>
      <vt:lpstr>To induce coronary occlusion, loop a 360 mm-long 4-0 silk suture around the desc</vt:lpstr>
      <vt:lpstr>Pull both ends of the silk suture and push the tube down against the artery to o</vt:lpstr>
      <vt:lpstr>After 40 minutes, release the occlusion by releasing the hemostatic clamp, then </vt:lpstr>
      <vt:lpstr>Before closing the thoracic wall, place a flexible catheter (TEXT: 18G, 4.5 cm) </vt:lpstr>
      <vt:lpstr>Close the thorax with 2-0 suture, stitch the muscle with 4-0 silk suture and the</vt:lpstr>
      <vt:lpstr>Before closing the last skin suture, again draw air out of the thorax using the </vt:lpstr>
      <vt:lpstr>After the surgery, house rats individually and administer antibiotic (TEXT: Dupl</vt:lpstr>
      <vt:lpstr>Isolation of the Amygdala</vt:lpstr>
      <vt:lpstr>After humanely decapitating the animal according to approved procedures, place t</vt:lpstr>
      <vt:lpstr>Use scissors to open the skull. Then use rongeurs to detatch the bone sheaths, w</vt:lpstr>
      <vt:lpstr>Next, place the flat blade of a spatula between the bottom of the skull and the </vt:lpstr>
      <vt:lpstr>Place the brain on its dorsal surface. Identify the hypothalamus in front of the</vt:lpstr>
      <vt:lpstr>Identify the bi-lateral amygdala as two small spheres underneath the temporal lo</vt:lpstr>
      <vt:lpstr>Next, separate the hemispheres and remove the cortex from the contiguous amygdal</vt:lpstr>
      <vt:lpstr>Cut along the dark suture that runs across the amygdala to separate the basolate</vt:lpstr>
      <vt:lpstr>After repeating the dissection procedure with the other hemisphere, immerse all </vt:lpstr>
      <vt:lpstr>Caspase-3 Activity Assay</vt:lpstr>
      <vt:lpstr>Begin by adding 150 μl of lysis buffer to each 5-10 mg sample on ice (TEXT: See </vt:lpstr>
      <vt:lpstr>At the end of the incubation vortex each sample for 5 min.</vt:lpstr>
      <vt:lpstr>Then perform 3 freeze/thaw cycles by placing samples alternately in liquid nitro</vt:lpstr>
      <vt:lpstr>After the final freeze/thaw cycle centrifuge the tissue at 13,000 g at 40C for 1</vt:lpstr>
      <vt:lpstr>After using the Bradford assay to quantitate the protein according to the instru</vt:lpstr>
      <vt:lpstr>To produce a negative reaction samples combine 25 µg of protein, 0.4 µl of 800 u</vt:lpstr>
      <vt:lpstr>Incubate all samples and controls in the dark for 3 h at 37oC.</vt:lpstr>
      <vt:lpstr>After the incubation time has elapsed, stop the reaction with 600 μl glycine 0.4</vt:lpstr>
      <vt:lpstr>Add 2 ml of distilled water to each reaction in a glass cuvette and quantify flu</vt:lpstr>
      <vt:lpstr>Finally, quantify specific activity in each sample according to the formula now </vt:lpstr>
      <vt:lpstr>TEXT: (Fluorescence of negative samples - fluorescence of positive samples) x vo</vt:lpstr>
      <vt:lpstr/>
      <vt:lpstr>Author name, Step            :     (write your 1st  optional statement here)    </vt:lpstr>
      <vt:lpstr>Author name, Step            :     (write your 2nd optional statement here)    </vt:lpstr>
      <vt:lpstr/>
      <vt:lpstr>Results: Caspase-3 Activity in the Amygdala of Rats after Myocardial Infarction</vt:lpstr>
      <vt:lpstr>This histogram shows caspase-3 activity in the amygdala of rats that have underg</vt:lpstr>
      <vt:lpstr>LAB MEDIA: 53207_Rousseau_Figure1.</vt:lpstr>
      <vt:lpstr>RESULTS 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Once mastered, this technique can be done in ____________ (hours/mi</vt:lpstr>
      <vt:lpstr>Author Name: While attempting this procedure, it’s important to remember to ____</vt:lpstr>
      <vt:lpstr>Author Name: Following this procedure, other methods like _____________ can be p</vt:lpstr>
      <vt:lpstr>Author Name: After its development, this technique paved the way for researchers</vt:lpstr>
      <vt:lpstr>Author Name: After watching this video, you should have a good understanding of </vt:lpstr>
      <vt:lpstr>Author Name: Don't forget that working with _____________ (reagent, pathogen, in</vt:lpstr>
      <vt:lpstr>*Note to the Authors: Interview statements will be edited to conform to the leng</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16109</CharactersWithSpaces>
  <SharedDoc>false</SharedDoc>
  <HLinks>
    <vt:vector size="36" baseType="variant">
      <vt:variant>
        <vt:i4>1310808</vt:i4>
      </vt:variant>
      <vt:variant>
        <vt:i4>15</vt:i4>
      </vt:variant>
      <vt:variant>
        <vt:i4>0</vt:i4>
      </vt:variant>
      <vt:variant>
        <vt:i4>5</vt:i4>
      </vt:variant>
      <vt:variant>
        <vt:lpwstr>http://www.jove.com/video/1597/results-example-mably?access=ksw0bprj</vt:lpwstr>
      </vt:variant>
      <vt:variant>
        <vt:lpwstr/>
      </vt:variant>
      <vt:variant>
        <vt:i4>3014701</vt:i4>
      </vt:variant>
      <vt:variant>
        <vt:i4>12</vt:i4>
      </vt:variant>
      <vt:variant>
        <vt:i4>0</vt:i4>
      </vt:variant>
      <vt:variant>
        <vt:i4>5</vt:i4>
      </vt:variant>
      <vt:variant>
        <vt:lpwstr>http://www.apple.com/quicktime/</vt:lpwstr>
      </vt:variant>
      <vt:variant>
        <vt:lpwstr/>
      </vt:variant>
      <vt:variant>
        <vt:i4>786548</vt:i4>
      </vt:variant>
      <vt:variant>
        <vt:i4>9</vt:i4>
      </vt:variant>
      <vt:variant>
        <vt:i4>0</vt:i4>
      </vt:variant>
      <vt:variant>
        <vt:i4>5</vt:i4>
      </vt:variant>
      <vt:variant>
        <vt:lpwstr>http://download.cnet.com/Camtasia-Studio/3000-13633_4-10665109.html</vt:lpwstr>
      </vt:variant>
      <vt:variant>
        <vt:lpwstr/>
      </vt:variant>
      <vt:variant>
        <vt:i4>7733273</vt:i4>
      </vt:variant>
      <vt:variant>
        <vt:i4>6</vt:i4>
      </vt:variant>
      <vt:variant>
        <vt:i4>0</vt:i4>
      </vt:variant>
      <vt:variant>
        <vt:i4>5</vt:i4>
      </vt:variant>
      <vt:variant>
        <vt:lpwstr>mailto:Guy.Rousseau@umontreal.ca</vt:lpwstr>
      </vt:variant>
      <vt:variant>
        <vt:lpwstr/>
      </vt:variant>
      <vt:variant>
        <vt:i4>1638504</vt:i4>
      </vt:variant>
      <vt:variant>
        <vt:i4>3</vt:i4>
      </vt:variant>
      <vt:variant>
        <vt:i4>0</vt:i4>
      </vt:variant>
      <vt:variant>
        <vt:i4>5</vt:i4>
      </vt:variant>
      <vt:variant>
        <vt:lpwstr>mailto:Roger.Godbout@umontreal.ca</vt:lpwstr>
      </vt:variant>
      <vt:variant>
        <vt:lpwstr/>
      </vt:variant>
      <vt:variant>
        <vt:i4>7995402</vt:i4>
      </vt:variant>
      <vt:variant>
        <vt:i4>0</vt:i4>
      </vt:variant>
      <vt:variant>
        <vt:i4>0</vt:i4>
      </vt:variant>
      <vt:variant>
        <vt:i4>5</vt:i4>
      </vt:variant>
      <vt:variant>
        <vt:lpwstr>mailto:Kim.Gilbert@umontreal.ca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2015-07-25T13:03:00Z</dcterms:created>
  <dcterms:modified xsi:type="dcterms:W3CDTF">2015-07-25T13:03:00Z</dcterms:modified>
</cp:coreProperties>
</file>