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ACD54" w14:textId="19D0DB80" w:rsidR="00425105" w:rsidRPr="0069601E" w:rsidRDefault="008D262F" w:rsidP="0069601E">
      <w:pPr>
        <w:pStyle w:val="Body"/>
        <w:rPr>
          <w:sz w:val="20"/>
        </w:rPr>
      </w:pPr>
      <w:r>
        <w:rPr>
          <w:sz w:val="20"/>
        </w:rPr>
        <w:t>29 December</w:t>
      </w:r>
      <w:r w:rsidR="001A266C" w:rsidRPr="0069601E">
        <w:rPr>
          <w:sz w:val="20"/>
        </w:rPr>
        <w:t xml:space="preserve"> 2014</w:t>
      </w:r>
    </w:p>
    <w:p w14:paraId="1AC3DFEB" w14:textId="77777777" w:rsidR="00425105" w:rsidRPr="0069601E" w:rsidRDefault="00425105" w:rsidP="0069601E">
      <w:pPr>
        <w:pStyle w:val="Body"/>
        <w:rPr>
          <w:sz w:val="20"/>
        </w:rPr>
      </w:pPr>
    </w:p>
    <w:p w14:paraId="6771EA06" w14:textId="474A9B45" w:rsidR="00425105" w:rsidRPr="0069601E" w:rsidRDefault="00664E27" w:rsidP="0069601E">
      <w:pPr>
        <w:pStyle w:val="Body"/>
        <w:rPr>
          <w:b/>
          <w:bCs/>
          <w:sz w:val="20"/>
        </w:rPr>
      </w:pPr>
      <w:r>
        <w:rPr>
          <w:b/>
          <w:bCs/>
          <w:sz w:val="20"/>
        </w:rPr>
        <w:t>Allison Diamond</w:t>
      </w:r>
    </w:p>
    <w:p w14:paraId="182BD61A" w14:textId="3D7BE4BF" w:rsidR="00425105" w:rsidRPr="0069601E" w:rsidRDefault="00664E27" w:rsidP="0069601E">
      <w:pPr>
        <w:pStyle w:val="Body"/>
        <w:rPr>
          <w:b/>
          <w:bCs/>
          <w:i/>
          <w:iCs/>
          <w:sz w:val="20"/>
        </w:rPr>
      </w:pPr>
      <w:r>
        <w:rPr>
          <w:b/>
          <w:bCs/>
          <w:sz w:val="20"/>
        </w:rPr>
        <w:t xml:space="preserve">Associate </w:t>
      </w:r>
      <w:r w:rsidR="001A266C" w:rsidRPr="0069601E">
        <w:rPr>
          <w:b/>
          <w:bCs/>
          <w:sz w:val="20"/>
        </w:rPr>
        <w:t xml:space="preserve">Editor, </w:t>
      </w:r>
      <w:r>
        <w:rPr>
          <w:b/>
          <w:bCs/>
          <w:i/>
          <w:sz w:val="20"/>
        </w:rPr>
        <w:t>Journal of Visualized Experiments</w:t>
      </w:r>
      <w:r>
        <w:rPr>
          <w:b/>
          <w:bCs/>
          <w:i/>
          <w:sz w:val="20"/>
        </w:rPr>
        <w:tab/>
      </w:r>
    </w:p>
    <w:p w14:paraId="64C168D4" w14:textId="77777777" w:rsidR="00425105" w:rsidRPr="0069601E" w:rsidRDefault="00425105" w:rsidP="0069601E">
      <w:pPr>
        <w:pStyle w:val="Body"/>
        <w:rPr>
          <w:sz w:val="20"/>
        </w:rPr>
      </w:pPr>
    </w:p>
    <w:p w14:paraId="6ADF6E7F" w14:textId="47AC33E9" w:rsidR="00425105" w:rsidRPr="0069601E" w:rsidRDefault="00664E27" w:rsidP="0069601E">
      <w:pPr>
        <w:pStyle w:val="Body"/>
        <w:rPr>
          <w:sz w:val="20"/>
        </w:rPr>
      </w:pPr>
      <w:r>
        <w:rPr>
          <w:sz w:val="20"/>
        </w:rPr>
        <w:t>Dear Ms. Diamond,</w:t>
      </w:r>
    </w:p>
    <w:p w14:paraId="189EE40B" w14:textId="77777777" w:rsidR="00425105" w:rsidRPr="0069601E" w:rsidRDefault="00425105" w:rsidP="0069601E">
      <w:pPr>
        <w:pStyle w:val="Body"/>
        <w:rPr>
          <w:sz w:val="20"/>
        </w:rPr>
      </w:pPr>
    </w:p>
    <w:p w14:paraId="4FCE4A8F" w14:textId="521FD9EE" w:rsidR="00425105" w:rsidRPr="00427BDC" w:rsidRDefault="001A266C" w:rsidP="00427BDC">
      <w:pPr>
        <w:rPr>
          <w:sz w:val="20"/>
          <w:szCs w:val="20"/>
        </w:rPr>
      </w:pPr>
      <w:r w:rsidRPr="00427BDC">
        <w:rPr>
          <w:sz w:val="20"/>
          <w:szCs w:val="20"/>
        </w:rPr>
        <w:t>Please find attached our manuscript entitled “</w:t>
      </w:r>
      <w:r w:rsidR="00664E27">
        <w:rPr>
          <w:sz w:val="20"/>
          <w:szCs w:val="20"/>
        </w:rPr>
        <w:t>MRI-guided dmPFC-rTMS as a treatment for treatment-resistant major depressive disorder</w:t>
      </w:r>
      <w:r w:rsidR="000A5A5E" w:rsidRPr="00427BDC">
        <w:rPr>
          <w:sz w:val="20"/>
          <w:szCs w:val="20"/>
        </w:rPr>
        <w:t xml:space="preserve">.” </w:t>
      </w:r>
      <w:r w:rsidRPr="00427BDC">
        <w:rPr>
          <w:sz w:val="20"/>
          <w:szCs w:val="20"/>
        </w:rPr>
        <w:t>We</w:t>
      </w:r>
      <w:r w:rsidR="000A5A5E" w:rsidRPr="00427BDC">
        <w:rPr>
          <w:sz w:val="20"/>
          <w:szCs w:val="20"/>
        </w:rPr>
        <w:t xml:space="preserve"> wish to submit this manuscript </w:t>
      </w:r>
      <w:r w:rsidR="00964344">
        <w:rPr>
          <w:sz w:val="20"/>
          <w:szCs w:val="20"/>
        </w:rPr>
        <w:t>for consideration as a</w:t>
      </w:r>
      <w:r w:rsidR="00B12B13">
        <w:rPr>
          <w:sz w:val="20"/>
          <w:szCs w:val="20"/>
        </w:rPr>
        <w:t xml:space="preserve"> </w:t>
      </w:r>
      <w:proofErr w:type="spellStart"/>
      <w:r w:rsidR="00664E27">
        <w:rPr>
          <w:sz w:val="20"/>
          <w:szCs w:val="20"/>
        </w:rPr>
        <w:t>JoVE</w:t>
      </w:r>
      <w:proofErr w:type="spellEnd"/>
      <w:r w:rsidR="00664E27">
        <w:rPr>
          <w:sz w:val="20"/>
          <w:szCs w:val="20"/>
        </w:rPr>
        <w:t>-produced methods article</w:t>
      </w:r>
      <w:r w:rsidRPr="00427BDC">
        <w:rPr>
          <w:sz w:val="20"/>
          <w:szCs w:val="20"/>
        </w:rPr>
        <w:t xml:space="preserve"> in</w:t>
      </w:r>
      <w:r w:rsidR="00427BDC">
        <w:rPr>
          <w:i/>
          <w:iCs/>
          <w:sz w:val="20"/>
          <w:szCs w:val="20"/>
        </w:rPr>
        <w:t xml:space="preserve"> </w:t>
      </w:r>
      <w:r w:rsidR="00664E27">
        <w:rPr>
          <w:iCs/>
          <w:sz w:val="20"/>
          <w:szCs w:val="20"/>
        </w:rPr>
        <w:t>the</w:t>
      </w:r>
      <w:r w:rsidR="00664E27">
        <w:rPr>
          <w:i/>
          <w:iCs/>
          <w:sz w:val="20"/>
          <w:szCs w:val="20"/>
        </w:rPr>
        <w:t xml:space="preserve"> Journal of Visualized Experiments</w:t>
      </w:r>
      <w:r w:rsidRPr="00427BDC">
        <w:rPr>
          <w:sz w:val="20"/>
          <w:szCs w:val="20"/>
        </w:rPr>
        <w:t>.</w:t>
      </w:r>
      <w:r w:rsidR="0046254E" w:rsidRPr="00427BDC">
        <w:rPr>
          <w:sz w:val="20"/>
          <w:szCs w:val="20"/>
        </w:rPr>
        <w:t xml:space="preserve">  We have not previously published any manuscript on or related to this submission.</w:t>
      </w:r>
    </w:p>
    <w:p w14:paraId="380F3421" w14:textId="77777777" w:rsidR="00425105" w:rsidRPr="0069601E" w:rsidRDefault="00425105" w:rsidP="0069601E">
      <w:pPr>
        <w:pStyle w:val="Body"/>
        <w:jc w:val="both"/>
        <w:rPr>
          <w:sz w:val="20"/>
        </w:rPr>
      </w:pPr>
    </w:p>
    <w:p w14:paraId="5748E25E" w14:textId="1DDAF388" w:rsidR="0089422C" w:rsidRPr="0069601E" w:rsidRDefault="0016567A" w:rsidP="0069601E">
      <w:pPr>
        <w:pStyle w:val="Body"/>
        <w:jc w:val="both"/>
        <w:rPr>
          <w:sz w:val="20"/>
        </w:rPr>
      </w:pPr>
      <w:r w:rsidRPr="0069601E">
        <w:rPr>
          <w:sz w:val="20"/>
        </w:rPr>
        <w:t xml:space="preserve">Neurostimulation treatments are steadily gaining interest </w:t>
      </w:r>
      <w:r w:rsidR="0089422C" w:rsidRPr="0069601E">
        <w:rPr>
          <w:sz w:val="20"/>
        </w:rPr>
        <w:t xml:space="preserve">in psychiatry, </w:t>
      </w:r>
      <w:r w:rsidRPr="0069601E">
        <w:rPr>
          <w:sz w:val="20"/>
        </w:rPr>
        <w:t>not only as effective treatment options for illnesses refractory to medications and therapy, but also as anatomically targeted ‘intervention-probes</w:t>
      </w:r>
      <w:r w:rsidR="0089422C" w:rsidRPr="0069601E">
        <w:rPr>
          <w:sz w:val="20"/>
        </w:rPr>
        <w:t>’</w:t>
      </w:r>
      <w:r w:rsidRPr="0069601E">
        <w:rPr>
          <w:sz w:val="20"/>
        </w:rPr>
        <w:t xml:space="preserve"> that can illuminate the </w:t>
      </w:r>
      <w:r w:rsidR="0089422C" w:rsidRPr="0069601E">
        <w:rPr>
          <w:sz w:val="20"/>
        </w:rPr>
        <w:t>neurobiological mechanisms of the pathologies themselves.</w:t>
      </w:r>
      <w:r w:rsidR="0054143C">
        <w:rPr>
          <w:sz w:val="20"/>
        </w:rPr>
        <w:t xml:space="preserve"> Given the rapid increas</w:t>
      </w:r>
      <w:r w:rsidR="00E95C42">
        <w:rPr>
          <w:sz w:val="20"/>
        </w:rPr>
        <w:t xml:space="preserve">e in the use of </w:t>
      </w:r>
      <w:proofErr w:type="spellStart"/>
      <w:r w:rsidR="00E95C42">
        <w:rPr>
          <w:sz w:val="20"/>
        </w:rPr>
        <w:t>n</w:t>
      </w:r>
      <w:r w:rsidR="00E95C42" w:rsidRPr="0069601E">
        <w:rPr>
          <w:sz w:val="20"/>
        </w:rPr>
        <w:t>eurostimulation</w:t>
      </w:r>
      <w:proofErr w:type="spellEnd"/>
      <w:r w:rsidR="0054143C">
        <w:rPr>
          <w:sz w:val="20"/>
        </w:rPr>
        <w:t xml:space="preserve"> treatments, it is crucial these medical devices in the research setting are safely used. Here, we outline the protocol for repetitive transcranial magnetic stimulation </w:t>
      </w:r>
      <w:r w:rsidR="00106ED5">
        <w:rPr>
          <w:sz w:val="20"/>
        </w:rPr>
        <w:t xml:space="preserve">(rTMS) </w:t>
      </w:r>
      <w:r w:rsidR="0054143C">
        <w:rPr>
          <w:sz w:val="20"/>
        </w:rPr>
        <w:t>using a novel cortical target to treat major depressive disorder. A multimedia format, therefore, allows us to better explain the detailed treatment methods than with text alone.</w:t>
      </w:r>
    </w:p>
    <w:p w14:paraId="27A8280E" w14:textId="77777777" w:rsidR="0069601E" w:rsidRDefault="0069601E" w:rsidP="0069601E">
      <w:pPr>
        <w:pStyle w:val="Body"/>
        <w:jc w:val="both"/>
        <w:rPr>
          <w:sz w:val="20"/>
        </w:rPr>
      </w:pPr>
    </w:p>
    <w:p w14:paraId="2BE1A43B" w14:textId="3091FFF6" w:rsidR="0054143C" w:rsidRPr="00106ED5" w:rsidRDefault="0054143C" w:rsidP="0069601E">
      <w:pPr>
        <w:pStyle w:val="Body"/>
        <w:jc w:val="both"/>
        <w:rPr>
          <w:sz w:val="20"/>
          <w:szCs w:val="20"/>
        </w:rPr>
      </w:pPr>
      <w:r w:rsidRPr="00106ED5">
        <w:rPr>
          <w:sz w:val="20"/>
          <w:szCs w:val="20"/>
        </w:rPr>
        <w:t xml:space="preserve">Our protocol also highlights four key details crucial for successful stimulation. First, </w:t>
      </w:r>
      <w:r w:rsidR="00106ED5" w:rsidRPr="00106ED5">
        <w:rPr>
          <w:rFonts w:cs="Arial"/>
          <w:sz w:val="20"/>
          <w:szCs w:val="20"/>
        </w:rPr>
        <w:t>an angled, double-cone coil allows for optimal stimulation of deeper structures within the medial aspect</w:t>
      </w:r>
      <w:r w:rsidR="00106ED5">
        <w:rPr>
          <w:rFonts w:cs="Arial"/>
          <w:sz w:val="20"/>
          <w:szCs w:val="20"/>
        </w:rPr>
        <w:t xml:space="preserve"> of the prefrontal cortex. Second, treatment stimulation at 120% resting motor threshold, a significantly higher intensity than conventional stimulation, was used without serious adverse events. Third, magnetic resonance imaging guidance was used for precise, individualized anatomical localization. Finally, adaptive titration of stimulation intensity was used to aid in rTMS-related discomfort adaptation.</w:t>
      </w:r>
    </w:p>
    <w:p w14:paraId="0EB6348A" w14:textId="77777777" w:rsidR="0054143C" w:rsidRPr="0069601E" w:rsidRDefault="0054143C" w:rsidP="0069601E">
      <w:pPr>
        <w:pStyle w:val="Body"/>
        <w:jc w:val="both"/>
        <w:rPr>
          <w:sz w:val="20"/>
        </w:rPr>
      </w:pPr>
    </w:p>
    <w:p w14:paraId="0EDBBD2F" w14:textId="2AF85DB9" w:rsidR="0054143C" w:rsidRDefault="00106ED5" w:rsidP="009A32E3">
      <w:pPr>
        <w:pStyle w:val="Body"/>
        <w:tabs>
          <w:tab w:val="left" w:pos="3120"/>
        </w:tabs>
        <w:jc w:val="both"/>
        <w:rPr>
          <w:sz w:val="20"/>
        </w:rPr>
      </w:pPr>
      <w:r>
        <w:rPr>
          <w:sz w:val="20"/>
        </w:rPr>
        <w:t xml:space="preserve">All authors contributed to the rTMS treatment protocol design, revised the manuscript, and made final approval for submission. Authors KD, PG, and JD </w:t>
      </w:r>
      <w:r w:rsidR="00964344">
        <w:rPr>
          <w:sz w:val="20"/>
        </w:rPr>
        <w:t xml:space="preserve">also </w:t>
      </w:r>
      <w:r>
        <w:rPr>
          <w:sz w:val="20"/>
        </w:rPr>
        <w:t>drafted the manuscript, and analyzed and interpreted data included in the representative results section of the manuscript.</w:t>
      </w:r>
    </w:p>
    <w:p w14:paraId="4810D834" w14:textId="77777777" w:rsidR="0054143C" w:rsidRDefault="0054143C" w:rsidP="009A32E3">
      <w:pPr>
        <w:pStyle w:val="Body"/>
        <w:tabs>
          <w:tab w:val="left" w:pos="3120"/>
        </w:tabs>
        <w:jc w:val="both"/>
        <w:rPr>
          <w:sz w:val="20"/>
        </w:rPr>
      </w:pPr>
    </w:p>
    <w:p w14:paraId="494326C5" w14:textId="75C578A3" w:rsidR="0054143C" w:rsidRDefault="00106ED5" w:rsidP="009A32E3">
      <w:pPr>
        <w:pStyle w:val="Body"/>
        <w:tabs>
          <w:tab w:val="left" w:pos="3120"/>
        </w:tabs>
        <w:jc w:val="both"/>
        <w:rPr>
          <w:sz w:val="20"/>
        </w:rPr>
      </w:pPr>
      <w:r>
        <w:rPr>
          <w:sz w:val="20"/>
        </w:rPr>
        <w:t xml:space="preserve">Two editors have assisted us with the submission process: yourself and Dr. </w:t>
      </w:r>
      <w:proofErr w:type="spellStart"/>
      <w:r>
        <w:rPr>
          <w:sz w:val="20"/>
        </w:rPr>
        <w:t>Nandita</w:t>
      </w:r>
      <w:proofErr w:type="spellEnd"/>
      <w:r>
        <w:rPr>
          <w:sz w:val="20"/>
        </w:rPr>
        <w:t xml:space="preserve"> Singh. We would like to thank both editors for the</w:t>
      </w:r>
      <w:r w:rsidR="00D83034">
        <w:rPr>
          <w:sz w:val="20"/>
        </w:rPr>
        <w:t>ir</w:t>
      </w:r>
      <w:bookmarkStart w:id="0" w:name="_GoBack"/>
      <w:bookmarkEnd w:id="0"/>
      <w:r>
        <w:rPr>
          <w:sz w:val="20"/>
        </w:rPr>
        <w:t xml:space="preserve"> assistance.</w:t>
      </w:r>
    </w:p>
    <w:p w14:paraId="24100F24" w14:textId="1EF56AD9" w:rsidR="00755BBF" w:rsidRPr="0069601E" w:rsidRDefault="009A32E3" w:rsidP="009A32E3">
      <w:pPr>
        <w:pStyle w:val="Body"/>
        <w:tabs>
          <w:tab w:val="left" w:pos="3120"/>
        </w:tabs>
        <w:jc w:val="both"/>
        <w:rPr>
          <w:sz w:val="20"/>
        </w:rPr>
      </w:pPr>
      <w:r>
        <w:rPr>
          <w:sz w:val="20"/>
        </w:rPr>
        <w:tab/>
      </w:r>
    </w:p>
    <w:p w14:paraId="6A496C68" w14:textId="76E3DFAD" w:rsidR="0089422C" w:rsidRPr="00E95C42" w:rsidRDefault="008C58BA" w:rsidP="0069601E">
      <w:pPr>
        <w:pStyle w:val="Body"/>
        <w:jc w:val="both"/>
        <w:rPr>
          <w:sz w:val="20"/>
        </w:rPr>
      </w:pPr>
      <w:r w:rsidRPr="0069601E">
        <w:rPr>
          <w:sz w:val="20"/>
        </w:rPr>
        <w:t xml:space="preserve">We hope you will agree that </w:t>
      </w:r>
      <w:r w:rsidR="00106ED5">
        <w:rPr>
          <w:sz w:val="20"/>
        </w:rPr>
        <w:t>our rTMS protocol</w:t>
      </w:r>
      <w:r w:rsidR="00E95C42">
        <w:rPr>
          <w:sz w:val="20"/>
        </w:rPr>
        <w:t xml:space="preserve"> has</w:t>
      </w:r>
      <w:r w:rsidRPr="0069601E">
        <w:rPr>
          <w:sz w:val="20"/>
        </w:rPr>
        <w:t xml:space="preserve"> important implications for </w:t>
      </w:r>
      <w:r w:rsidR="00106ED5">
        <w:rPr>
          <w:sz w:val="20"/>
        </w:rPr>
        <w:t xml:space="preserve">the treatment of major depression, and that </w:t>
      </w:r>
      <w:r w:rsidR="00E95C42">
        <w:rPr>
          <w:sz w:val="20"/>
        </w:rPr>
        <w:t xml:space="preserve">it meets the necessary criteria for </w:t>
      </w:r>
      <w:proofErr w:type="spellStart"/>
      <w:r w:rsidR="00E95C42">
        <w:rPr>
          <w:sz w:val="20"/>
        </w:rPr>
        <w:t>JoVE’s</w:t>
      </w:r>
      <w:proofErr w:type="spellEnd"/>
      <w:r w:rsidR="00E95C42">
        <w:rPr>
          <w:sz w:val="20"/>
        </w:rPr>
        <w:t xml:space="preserve"> multimedia format.</w:t>
      </w:r>
    </w:p>
    <w:p w14:paraId="35F0EAA9" w14:textId="77777777" w:rsidR="0016567A" w:rsidRPr="0069601E" w:rsidRDefault="0016567A" w:rsidP="0069601E">
      <w:pPr>
        <w:pStyle w:val="Body"/>
        <w:jc w:val="both"/>
        <w:rPr>
          <w:sz w:val="20"/>
        </w:rPr>
      </w:pPr>
    </w:p>
    <w:p w14:paraId="1E820E2E" w14:textId="77777777" w:rsidR="00425105" w:rsidRPr="0069601E" w:rsidRDefault="001A266C" w:rsidP="0069601E">
      <w:pPr>
        <w:pStyle w:val="Body"/>
        <w:rPr>
          <w:sz w:val="20"/>
        </w:rPr>
      </w:pPr>
      <w:r w:rsidRPr="0069601E">
        <w:rPr>
          <w:sz w:val="20"/>
        </w:rPr>
        <w:t>We look forward to receiving your response.</w:t>
      </w:r>
    </w:p>
    <w:p w14:paraId="7E66B228" w14:textId="77777777" w:rsidR="00425105" w:rsidRPr="0069601E" w:rsidRDefault="00425105" w:rsidP="0069601E">
      <w:pPr>
        <w:pStyle w:val="Body"/>
        <w:rPr>
          <w:sz w:val="20"/>
        </w:rPr>
      </w:pPr>
    </w:p>
    <w:p w14:paraId="1D70ACD8" w14:textId="3F2C1AEE" w:rsidR="00425105" w:rsidRPr="0069601E" w:rsidRDefault="001A266C" w:rsidP="0069601E">
      <w:pPr>
        <w:pStyle w:val="Body"/>
        <w:rPr>
          <w:sz w:val="20"/>
        </w:rPr>
      </w:pPr>
      <w:r w:rsidRPr="0069601E">
        <w:rPr>
          <w:sz w:val="20"/>
        </w:rPr>
        <w:t>Sincerely,</w:t>
      </w:r>
    </w:p>
    <w:p w14:paraId="06A39D29" w14:textId="77777777" w:rsidR="00425105" w:rsidRPr="0069601E" w:rsidRDefault="001A266C" w:rsidP="0069601E">
      <w:pPr>
        <w:pStyle w:val="Body"/>
        <w:rPr>
          <w:sz w:val="20"/>
        </w:rPr>
      </w:pPr>
      <w:r w:rsidRPr="0069601E">
        <w:rPr>
          <w:noProof/>
          <w:sz w:val="20"/>
        </w:rPr>
        <w:drawing>
          <wp:inline distT="0" distB="0" distL="0" distR="0" wp14:anchorId="355C7AAC" wp14:editId="6F1852FA">
            <wp:extent cx="1828800" cy="68672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7">
                      <a:extLst/>
                    </a:blip>
                    <a:srcRect/>
                    <a:stretch>
                      <a:fillRect/>
                    </a:stretch>
                  </pic:blipFill>
                  <pic:spPr>
                    <a:xfrm>
                      <a:off x="0" y="0"/>
                      <a:ext cx="1828800" cy="686722"/>
                    </a:xfrm>
                    <a:prstGeom prst="rect">
                      <a:avLst/>
                    </a:prstGeom>
                    <a:noFill/>
                    <a:ln>
                      <a:noFill/>
                    </a:ln>
                    <a:effectLst/>
                    <a:extLst/>
                  </pic:spPr>
                </pic:pic>
              </a:graphicData>
            </a:graphic>
          </wp:inline>
        </w:drawing>
      </w:r>
    </w:p>
    <w:p w14:paraId="4DD0D455" w14:textId="77777777" w:rsidR="00425105" w:rsidRPr="0069601E" w:rsidRDefault="001A266C" w:rsidP="0069601E">
      <w:pPr>
        <w:pStyle w:val="Body"/>
        <w:rPr>
          <w:sz w:val="20"/>
        </w:rPr>
      </w:pPr>
      <w:r w:rsidRPr="0069601E">
        <w:rPr>
          <w:sz w:val="20"/>
        </w:rPr>
        <w:t xml:space="preserve">Jonathan </w:t>
      </w:r>
      <w:proofErr w:type="spellStart"/>
      <w:r w:rsidRPr="0069601E">
        <w:rPr>
          <w:sz w:val="20"/>
        </w:rPr>
        <w:t>Downar</w:t>
      </w:r>
      <w:proofErr w:type="spellEnd"/>
      <w:r w:rsidRPr="0069601E">
        <w:rPr>
          <w:sz w:val="20"/>
        </w:rPr>
        <w:t>, MD PhD FRCPC</w:t>
      </w:r>
    </w:p>
    <w:p w14:paraId="3D0002D9" w14:textId="0C9F650C" w:rsidR="00301E8F" w:rsidRDefault="00301E8F" w:rsidP="0069601E">
      <w:pPr>
        <w:pStyle w:val="Body"/>
        <w:rPr>
          <w:sz w:val="20"/>
        </w:rPr>
      </w:pPr>
      <w:r>
        <w:rPr>
          <w:sz w:val="20"/>
        </w:rPr>
        <w:t xml:space="preserve">Scientist, Toronto Western Research Institute </w:t>
      </w:r>
    </w:p>
    <w:p w14:paraId="02C2572E" w14:textId="2EC3EC00" w:rsidR="00425105" w:rsidRPr="0069601E" w:rsidRDefault="00301E8F" w:rsidP="0069601E">
      <w:pPr>
        <w:pStyle w:val="Body"/>
        <w:rPr>
          <w:sz w:val="20"/>
        </w:rPr>
      </w:pPr>
      <w:r>
        <w:rPr>
          <w:sz w:val="20"/>
        </w:rPr>
        <w:t xml:space="preserve">Director, </w:t>
      </w:r>
      <w:r w:rsidR="001A266C" w:rsidRPr="0069601E">
        <w:rPr>
          <w:sz w:val="20"/>
        </w:rPr>
        <w:t>MRI-Guided rTMS Clinic</w:t>
      </w:r>
      <w:r>
        <w:rPr>
          <w:sz w:val="20"/>
        </w:rPr>
        <w:t xml:space="preserve">, </w:t>
      </w:r>
      <w:r w:rsidR="001A266C" w:rsidRPr="0069601E">
        <w:rPr>
          <w:sz w:val="20"/>
        </w:rPr>
        <w:t>University Health Network</w:t>
      </w:r>
      <w:r>
        <w:rPr>
          <w:sz w:val="20"/>
        </w:rPr>
        <w:t xml:space="preserve"> and </w:t>
      </w:r>
    </w:p>
    <w:p w14:paraId="7E8B0725" w14:textId="1A11EB23" w:rsidR="00430DE2" w:rsidRPr="005753BD" w:rsidRDefault="00301E8F">
      <w:pPr>
        <w:pStyle w:val="Body"/>
        <w:rPr>
          <w:sz w:val="20"/>
        </w:rPr>
      </w:pPr>
      <w:r w:rsidRPr="0069601E">
        <w:rPr>
          <w:sz w:val="20"/>
        </w:rPr>
        <w:t>Assistant Professor, Department of Psychiatry, University of Toronto</w:t>
      </w:r>
    </w:p>
    <w:p w14:paraId="369E172C" w14:textId="77777777" w:rsidR="00430DE2" w:rsidRDefault="00430DE2">
      <w:pPr>
        <w:pStyle w:val="Body"/>
        <w:rPr>
          <w:sz w:val="20"/>
          <w:lang w:val="es-ES_tradnl"/>
        </w:rPr>
      </w:pPr>
    </w:p>
    <w:p w14:paraId="7D5C7EB0" w14:textId="77777777" w:rsidR="00106ED5" w:rsidRDefault="00106ED5">
      <w:pPr>
        <w:pStyle w:val="Body"/>
        <w:rPr>
          <w:b/>
          <w:sz w:val="20"/>
          <w:szCs w:val="20"/>
        </w:rPr>
      </w:pPr>
    </w:p>
    <w:p w14:paraId="6075302E" w14:textId="77777777" w:rsidR="00106ED5" w:rsidRDefault="00106ED5">
      <w:pPr>
        <w:pStyle w:val="Body"/>
        <w:rPr>
          <w:b/>
          <w:sz w:val="20"/>
          <w:szCs w:val="20"/>
        </w:rPr>
      </w:pPr>
    </w:p>
    <w:p w14:paraId="0AC63380" w14:textId="77777777" w:rsidR="00106ED5" w:rsidRDefault="00106ED5">
      <w:pPr>
        <w:pStyle w:val="Body"/>
        <w:rPr>
          <w:b/>
          <w:sz w:val="20"/>
          <w:szCs w:val="20"/>
        </w:rPr>
      </w:pPr>
    </w:p>
    <w:p w14:paraId="70B2605B" w14:textId="77777777" w:rsidR="00106ED5" w:rsidRDefault="00106ED5">
      <w:pPr>
        <w:pStyle w:val="Body"/>
        <w:rPr>
          <w:b/>
          <w:sz w:val="20"/>
          <w:szCs w:val="20"/>
        </w:rPr>
      </w:pPr>
    </w:p>
    <w:p w14:paraId="06277F5E" w14:textId="77777777" w:rsidR="00106ED5" w:rsidRDefault="00106ED5">
      <w:pPr>
        <w:pStyle w:val="Body"/>
        <w:rPr>
          <w:b/>
          <w:sz w:val="20"/>
          <w:szCs w:val="20"/>
        </w:rPr>
      </w:pPr>
    </w:p>
    <w:p w14:paraId="344DF9D0" w14:textId="77777777" w:rsidR="00106ED5" w:rsidRDefault="00106ED5">
      <w:pPr>
        <w:pStyle w:val="Body"/>
        <w:rPr>
          <w:b/>
          <w:sz w:val="20"/>
          <w:szCs w:val="20"/>
        </w:rPr>
      </w:pPr>
    </w:p>
    <w:p w14:paraId="2E757109" w14:textId="77777777" w:rsidR="00106ED5" w:rsidRDefault="00106ED5">
      <w:pPr>
        <w:pStyle w:val="Body"/>
        <w:rPr>
          <w:b/>
          <w:sz w:val="20"/>
          <w:szCs w:val="20"/>
        </w:rPr>
      </w:pPr>
    </w:p>
    <w:p w14:paraId="6A7E4341" w14:textId="77777777" w:rsidR="00106ED5" w:rsidRDefault="00106ED5">
      <w:pPr>
        <w:pStyle w:val="Body"/>
        <w:rPr>
          <w:b/>
          <w:sz w:val="20"/>
          <w:szCs w:val="20"/>
        </w:rPr>
      </w:pPr>
    </w:p>
    <w:p w14:paraId="08E6FE6A" w14:textId="77777777" w:rsidR="00106ED5" w:rsidRDefault="00106ED5">
      <w:pPr>
        <w:pStyle w:val="Body"/>
        <w:rPr>
          <w:b/>
          <w:sz w:val="20"/>
          <w:szCs w:val="20"/>
        </w:rPr>
      </w:pPr>
    </w:p>
    <w:p w14:paraId="46E4C3EF" w14:textId="7C9B4129" w:rsidR="00430DE2" w:rsidRDefault="00797ACA">
      <w:pPr>
        <w:pStyle w:val="Body"/>
        <w:rPr>
          <w:sz w:val="20"/>
          <w:szCs w:val="20"/>
        </w:rPr>
      </w:pPr>
      <w:r>
        <w:rPr>
          <w:b/>
          <w:sz w:val="20"/>
          <w:szCs w:val="20"/>
        </w:rPr>
        <w:lastRenderedPageBreak/>
        <w:t xml:space="preserve">Suggested </w:t>
      </w:r>
      <w:r w:rsidR="00430DE2">
        <w:rPr>
          <w:b/>
          <w:sz w:val="20"/>
          <w:szCs w:val="20"/>
        </w:rPr>
        <w:t>Referees:</w:t>
      </w:r>
    </w:p>
    <w:p w14:paraId="513D8901" w14:textId="53FDDB58" w:rsidR="00430DE2" w:rsidRDefault="00430DE2">
      <w:pPr>
        <w:pStyle w:val="Body"/>
        <w:rPr>
          <w:sz w:val="20"/>
          <w:szCs w:val="20"/>
        </w:rPr>
      </w:pPr>
      <w:proofErr w:type="spellStart"/>
      <w:r>
        <w:rPr>
          <w:sz w:val="20"/>
          <w:szCs w:val="20"/>
        </w:rPr>
        <w:t>Ziad</w:t>
      </w:r>
      <w:proofErr w:type="spellEnd"/>
      <w:r>
        <w:rPr>
          <w:sz w:val="20"/>
          <w:szCs w:val="20"/>
        </w:rPr>
        <w:t xml:space="preserve"> </w:t>
      </w:r>
      <w:proofErr w:type="spellStart"/>
      <w:r>
        <w:rPr>
          <w:sz w:val="20"/>
          <w:szCs w:val="20"/>
        </w:rPr>
        <w:t>Nahas</w:t>
      </w:r>
      <w:proofErr w:type="spellEnd"/>
      <w:r>
        <w:rPr>
          <w:sz w:val="20"/>
          <w:szCs w:val="20"/>
        </w:rPr>
        <w:t>, MD, Medical University of South Carolina</w:t>
      </w:r>
    </w:p>
    <w:p w14:paraId="50708B7A" w14:textId="51C484FF" w:rsidR="00430DE2" w:rsidRDefault="00430DE2" w:rsidP="00430DE2">
      <w:pPr>
        <w:rPr>
          <w:rFonts w:eastAsia="Times New Roman"/>
          <w:sz w:val="20"/>
          <w:szCs w:val="20"/>
        </w:rPr>
      </w:pPr>
      <w:r>
        <w:rPr>
          <w:rFonts w:eastAsia="Times New Roman"/>
          <w:sz w:val="20"/>
          <w:szCs w:val="20"/>
        </w:rPr>
        <w:t xml:space="preserve">Email: </w:t>
      </w:r>
      <w:r w:rsidRPr="00430DE2">
        <w:rPr>
          <w:rFonts w:eastAsia="Times New Roman"/>
          <w:sz w:val="20"/>
          <w:szCs w:val="20"/>
        </w:rPr>
        <w:t>nahasz@musc.edu</w:t>
      </w:r>
    </w:p>
    <w:p w14:paraId="40BDDBC2" w14:textId="77777777" w:rsidR="00430DE2" w:rsidRDefault="00430DE2">
      <w:pPr>
        <w:pStyle w:val="Body"/>
        <w:rPr>
          <w:sz w:val="20"/>
          <w:szCs w:val="20"/>
        </w:rPr>
      </w:pPr>
    </w:p>
    <w:p w14:paraId="3021AC63" w14:textId="77777777" w:rsidR="00430DE2" w:rsidRDefault="00430DE2" w:rsidP="00430DE2">
      <w:pPr>
        <w:pStyle w:val="Body"/>
        <w:rPr>
          <w:color w:val="000000" w:themeColor="text1"/>
          <w:sz w:val="20"/>
        </w:rPr>
      </w:pPr>
      <w:r w:rsidRPr="00FC3CD9">
        <w:rPr>
          <w:color w:val="000000" w:themeColor="text1"/>
          <w:sz w:val="20"/>
        </w:rPr>
        <w:t xml:space="preserve">Helen </w:t>
      </w:r>
      <w:proofErr w:type="spellStart"/>
      <w:r w:rsidRPr="00FC3CD9">
        <w:rPr>
          <w:color w:val="000000" w:themeColor="text1"/>
          <w:sz w:val="20"/>
        </w:rPr>
        <w:t>Mayberg</w:t>
      </w:r>
      <w:proofErr w:type="spellEnd"/>
      <w:r w:rsidRPr="00FC3CD9">
        <w:rPr>
          <w:color w:val="000000" w:themeColor="text1"/>
          <w:sz w:val="20"/>
        </w:rPr>
        <w:t>, MD, Emory University</w:t>
      </w:r>
    </w:p>
    <w:p w14:paraId="525B8259" w14:textId="17C2DAC7" w:rsidR="00430DE2" w:rsidRDefault="00430DE2" w:rsidP="00430DE2">
      <w:pPr>
        <w:pStyle w:val="Body"/>
        <w:rPr>
          <w:rStyle w:val="Hyperlink0"/>
          <w:color w:val="000000" w:themeColor="text1"/>
          <w:sz w:val="20"/>
          <w:u w:val="none"/>
        </w:rPr>
      </w:pPr>
      <w:r>
        <w:rPr>
          <w:color w:val="000000" w:themeColor="text1"/>
          <w:sz w:val="20"/>
        </w:rPr>
        <w:t xml:space="preserve">Email: </w:t>
      </w:r>
      <w:r w:rsidR="00797ACA">
        <w:rPr>
          <w:color w:val="000000" w:themeColor="text1"/>
          <w:sz w:val="20"/>
        </w:rPr>
        <w:t>hmayber@emory.edu</w:t>
      </w:r>
      <w:r w:rsidR="00797ACA">
        <w:rPr>
          <w:rStyle w:val="Hyperlink0"/>
          <w:color w:val="000000" w:themeColor="text1"/>
          <w:sz w:val="20"/>
          <w:u w:val="none"/>
        </w:rPr>
        <w:t xml:space="preserve"> </w:t>
      </w:r>
    </w:p>
    <w:p w14:paraId="0EEEE5AD" w14:textId="77777777" w:rsidR="008252A9" w:rsidRDefault="008252A9" w:rsidP="008252A9">
      <w:pPr>
        <w:pStyle w:val="Body"/>
        <w:rPr>
          <w:sz w:val="20"/>
          <w:szCs w:val="20"/>
        </w:rPr>
      </w:pPr>
    </w:p>
    <w:p w14:paraId="7DEDD657" w14:textId="13B9A189" w:rsidR="008252A9" w:rsidRDefault="008252A9" w:rsidP="008252A9">
      <w:pPr>
        <w:pStyle w:val="Body"/>
        <w:rPr>
          <w:sz w:val="20"/>
          <w:szCs w:val="20"/>
        </w:rPr>
      </w:pPr>
      <w:r>
        <w:rPr>
          <w:sz w:val="20"/>
          <w:szCs w:val="20"/>
        </w:rPr>
        <w:t>Ben Harrison</w:t>
      </w:r>
      <w:r w:rsidR="00FF6F99">
        <w:rPr>
          <w:sz w:val="20"/>
          <w:szCs w:val="20"/>
        </w:rPr>
        <w:t xml:space="preserve">, </w:t>
      </w:r>
      <w:r w:rsidR="00522315">
        <w:rPr>
          <w:sz w:val="20"/>
          <w:szCs w:val="20"/>
        </w:rPr>
        <w:t xml:space="preserve">PhD, </w:t>
      </w:r>
      <w:r w:rsidR="00FF6F99">
        <w:rPr>
          <w:sz w:val="20"/>
          <w:szCs w:val="20"/>
        </w:rPr>
        <w:t>University of Melbourne</w:t>
      </w:r>
    </w:p>
    <w:p w14:paraId="5376BA7E" w14:textId="38483348" w:rsidR="00522315" w:rsidRDefault="00522315" w:rsidP="008252A9">
      <w:pPr>
        <w:pStyle w:val="Body"/>
        <w:rPr>
          <w:sz w:val="20"/>
          <w:szCs w:val="20"/>
        </w:rPr>
      </w:pPr>
      <w:r>
        <w:rPr>
          <w:sz w:val="20"/>
          <w:szCs w:val="20"/>
        </w:rPr>
        <w:t>Email: habj@unimelb.edu.au</w:t>
      </w:r>
    </w:p>
    <w:p w14:paraId="065CB4F5" w14:textId="77777777" w:rsidR="008252A9" w:rsidRDefault="008252A9">
      <w:pPr>
        <w:pStyle w:val="Body"/>
        <w:rPr>
          <w:sz w:val="20"/>
          <w:szCs w:val="20"/>
        </w:rPr>
      </w:pPr>
    </w:p>
    <w:p w14:paraId="2844C629" w14:textId="2AFF7DD4" w:rsidR="008252A9" w:rsidRDefault="00ED39F7">
      <w:pPr>
        <w:pStyle w:val="Body"/>
        <w:rPr>
          <w:sz w:val="20"/>
          <w:szCs w:val="20"/>
        </w:rPr>
      </w:pPr>
      <w:r>
        <w:rPr>
          <w:sz w:val="20"/>
          <w:szCs w:val="20"/>
        </w:rPr>
        <w:t xml:space="preserve">Joan </w:t>
      </w:r>
      <w:proofErr w:type="spellStart"/>
      <w:r>
        <w:rPr>
          <w:sz w:val="20"/>
          <w:szCs w:val="20"/>
        </w:rPr>
        <w:t>Camprodon</w:t>
      </w:r>
      <w:proofErr w:type="spellEnd"/>
      <w:r w:rsidR="00522315">
        <w:rPr>
          <w:sz w:val="20"/>
          <w:szCs w:val="20"/>
        </w:rPr>
        <w:t>, MD, Harvard Medical School</w:t>
      </w:r>
    </w:p>
    <w:p w14:paraId="268AF3DA" w14:textId="3BB9B0C3" w:rsidR="00522315" w:rsidRDefault="00522315">
      <w:pPr>
        <w:pStyle w:val="Body"/>
        <w:rPr>
          <w:sz w:val="20"/>
          <w:szCs w:val="20"/>
        </w:rPr>
      </w:pPr>
      <w:r>
        <w:rPr>
          <w:sz w:val="20"/>
          <w:szCs w:val="20"/>
        </w:rPr>
        <w:t>Email: jcamprodon@partners.org</w:t>
      </w:r>
    </w:p>
    <w:p w14:paraId="7172E4CA" w14:textId="77777777" w:rsidR="008252A9" w:rsidRDefault="008252A9">
      <w:pPr>
        <w:pStyle w:val="Body"/>
        <w:rPr>
          <w:sz w:val="20"/>
          <w:szCs w:val="20"/>
        </w:rPr>
      </w:pPr>
    </w:p>
    <w:p w14:paraId="3D3E320B" w14:textId="77777777" w:rsidR="008D262F" w:rsidRDefault="008D262F" w:rsidP="008D262F">
      <w:pPr>
        <w:pStyle w:val="Body"/>
        <w:rPr>
          <w:sz w:val="20"/>
          <w:szCs w:val="20"/>
        </w:rPr>
      </w:pPr>
      <w:r>
        <w:rPr>
          <w:sz w:val="20"/>
          <w:szCs w:val="20"/>
        </w:rPr>
        <w:t>Oliver Robinson, PhD, University College London</w:t>
      </w:r>
    </w:p>
    <w:p w14:paraId="1612AE1C" w14:textId="77777777" w:rsidR="008D262F" w:rsidRDefault="008D262F" w:rsidP="008D262F">
      <w:pPr>
        <w:pStyle w:val="Body"/>
        <w:rPr>
          <w:sz w:val="20"/>
          <w:szCs w:val="20"/>
        </w:rPr>
      </w:pPr>
      <w:r>
        <w:rPr>
          <w:sz w:val="20"/>
          <w:szCs w:val="20"/>
        </w:rPr>
        <w:t>Email: o.robinson@ucl.ac.uk</w:t>
      </w:r>
    </w:p>
    <w:p w14:paraId="040AD9FF" w14:textId="1F60707C" w:rsidR="00B67AF5" w:rsidRPr="00B67AF5" w:rsidRDefault="00B67AF5" w:rsidP="00B67AF5">
      <w:pPr>
        <w:rPr>
          <w:rFonts w:eastAsia="Times New Roman"/>
        </w:rPr>
      </w:pPr>
    </w:p>
    <w:p w14:paraId="5BB5F53F" w14:textId="77777777" w:rsidR="008D262F" w:rsidRDefault="008D262F" w:rsidP="008D262F">
      <w:pPr>
        <w:pStyle w:val="Body"/>
        <w:rPr>
          <w:sz w:val="20"/>
          <w:szCs w:val="20"/>
        </w:rPr>
      </w:pPr>
      <w:r>
        <w:rPr>
          <w:sz w:val="20"/>
          <w:szCs w:val="20"/>
        </w:rPr>
        <w:t xml:space="preserve">Paul </w:t>
      </w:r>
      <w:proofErr w:type="spellStart"/>
      <w:r>
        <w:rPr>
          <w:sz w:val="20"/>
          <w:szCs w:val="20"/>
        </w:rPr>
        <w:t>Holtzheimer</w:t>
      </w:r>
      <w:proofErr w:type="spellEnd"/>
      <w:r>
        <w:rPr>
          <w:sz w:val="20"/>
          <w:szCs w:val="20"/>
        </w:rPr>
        <w:t>, MD, Dartmouth Medical School</w:t>
      </w:r>
    </w:p>
    <w:p w14:paraId="6E8E4F18" w14:textId="77777777" w:rsidR="008D262F" w:rsidRDefault="008D262F" w:rsidP="008D262F">
      <w:pPr>
        <w:pStyle w:val="Body"/>
        <w:rPr>
          <w:sz w:val="20"/>
          <w:szCs w:val="20"/>
        </w:rPr>
      </w:pPr>
      <w:r>
        <w:rPr>
          <w:sz w:val="20"/>
          <w:szCs w:val="20"/>
        </w:rPr>
        <w:t>Email: paul.e.holtzheimer@hitchcock.org</w:t>
      </w:r>
    </w:p>
    <w:p w14:paraId="0663EF90" w14:textId="77777777" w:rsidR="008252A9" w:rsidRDefault="008252A9">
      <w:pPr>
        <w:pStyle w:val="Body"/>
        <w:rPr>
          <w:sz w:val="20"/>
          <w:szCs w:val="20"/>
        </w:rPr>
      </w:pPr>
    </w:p>
    <w:p w14:paraId="2C430FD6" w14:textId="77777777" w:rsidR="008252A9" w:rsidRDefault="008252A9">
      <w:pPr>
        <w:pStyle w:val="Body"/>
        <w:rPr>
          <w:sz w:val="20"/>
          <w:szCs w:val="20"/>
        </w:rPr>
      </w:pPr>
    </w:p>
    <w:p w14:paraId="25A6D6C9" w14:textId="77777777" w:rsidR="00430DE2" w:rsidRDefault="00430DE2">
      <w:pPr>
        <w:pStyle w:val="Body"/>
        <w:rPr>
          <w:sz w:val="20"/>
          <w:szCs w:val="20"/>
        </w:rPr>
      </w:pPr>
    </w:p>
    <w:p w14:paraId="0C8AA1CF" w14:textId="77777777" w:rsidR="00430DE2" w:rsidRDefault="00430DE2">
      <w:pPr>
        <w:pStyle w:val="Body"/>
        <w:rPr>
          <w:sz w:val="20"/>
          <w:szCs w:val="20"/>
        </w:rPr>
      </w:pPr>
    </w:p>
    <w:p w14:paraId="758A420F" w14:textId="5847D0EE" w:rsidR="00430DE2" w:rsidRDefault="00430DE2" w:rsidP="00430DE2">
      <w:pPr>
        <w:rPr>
          <w:rFonts w:eastAsia="Times New Roman"/>
        </w:rPr>
      </w:pPr>
    </w:p>
    <w:p w14:paraId="3D6E2BEF" w14:textId="77777777" w:rsidR="00430DE2" w:rsidRPr="00430DE2" w:rsidRDefault="00430DE2">
      <w:pPr>
        <w:pStyle w:val="Body"/>
        <w:rPr>
          <w:sz w:val="20"/>
          <w:szCs w:val="20"/>
        </w:rPr>
      </w:pPr>
    </w:p>
    <w:sectPr w:rsidR="00430DE2" w:rsidRPr="00430DE2" w:rsidSect="004B5B18">
      <w:headerReference w:type="default" r:id="rId8"/>
      <w:footerReference w:type="default" r:id="rId9"/>
      <w:pgSz w:w="12240" w:h="15840"/>
      <w:pgMar w:top="1134" w:right="1440" w:bottom="1134" w:left="144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733C9" w14:textId="77777777" w:rsidR="00106ED5" w:rsidRDefault="00106ED5">
      <w:r>
        <w:separator/>
      </w:r>
    </w:p>
  </w:endnote>
  <w:endnote w:type="continuationSeparator" w:id="0">
    <w:p w14:paraId="28922CDB" w14:textId="77777777" w:rsidR="00106ED5" w:rsidRDefault="0010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55DDD" w14:textId="77777777" w:rsidR="00106ED5" w:rsidRDefault="00106ED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163CE" w14:textId="77777777" w:rsidR="00106ED5" w:rsidRDefault="00106ED5">
      <w:r>
        <w:separator/>
      </w:r>
    </w:p>
  </w:footnote>
  <w:footnote w:type="continuationSeparator" w:id="0">
    <w:p w14:paraId="65A93BCA" w14:textId="77777777" w:rsidR="00106ED5" w:rsidRDefault="00106E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FA7E" w14:textId="77777777" w:rsidR="00106ED5" w:rsidRDefault="00106ED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5105"/>
    <w:rsid w:val="000634E8"/>
    <w:rsid w:val="00077D56"/>
    <w:rsid w:val="000A5A5E"/>
    <w:rsid w:val="000C606B"/>
    <w:rsid w:val="00106ED5"/>
    <w:rsid w:val="0016567A"/>
    <w:rsid w:val="001A266C"/>
    <w:rsid w:val="001F0144"/>
    <w:rsid w:val="002025E4"/>
    <w:rsid w:val="00212F02"/>
    <w:rsid w:val="00253B64"/>
    <w:rsid w:val="002C46B2"/>
    <w:rsid w:val="00301E8F"/>
    <w:rsid w:val="003460D6"/>
    <w:rsid w:val="003D5CA7"/>
    <w:rsid w:val="003E3266"/>
    <w:rsid w:val="00424620"/>
    <w:rsid w:val="00425105"/>
    <w:rsid w:val="00427BDC"/>
    <w:rsid w:val="00430DE2"/>
    <w:rsid w:val="0044381B"/>
    <w:rsid w:val="0046254E"/>
    <w:rsid w:val="004B5B18"/>
    <w:rsid w:val="004D63D0"/>
    <w:rsid w:val="005074A3"/>
    <w:rsid w:val="00522315"/>
    <w:rsid w:val="0054143C"/>
    <w:rsid w:val="005753BD"/>
    <w:rsid w:val="005E27FD"/>
    <w:rsid w:val="00664E27"/>
    <w:rsid w:val="0069601E"/>
    <w:rsid w:val="006E2E71"/>
    <w:rsid w:val="00755BBF"/>
    <w:rsid w:val="00797ACA"/>
    <w:rsid w:val="008124EF"/>
    <w:rsid w:val="008252A9"/>
    <w:rsid w:val="0089422C"/>
    <w:rsid w:val="008A071E"/>
    <w:rsid w:val="008C58BA"/>
    <w:rsid w:val="008D262F"/>
    <w:rsid w:val="009019CE"/>
    <w:rsid w:val="009203ED"/>
    <w:rsid w:val="0096407D"/>
    <w:rsid w:val="00964344"/>
    <w:rsid w:val="009A32E3"/>
    <w:rsid w:val="00B12B13"/>
    <w:rsid w:val="00B67AF5"/>
    <w:rsid w:val="00C359A1"/>
    <w:rsid w:val="00CC4ED2"/>
    <w:rsid w:val="00D83034"/>
    <w:rsid w:val="00DA1105"/>
    <w:rsid w:val="00E95C42"/>
    <w:rsid w:val="00E95EB2"/>
    <w:rsid w:val="00ED39F7"/>
    <w:rsid w:val="00EE5956"/>
    <w:rsid w:val="00FA316A"/>
    <w:rsid w:val="00FC3CD9"/>
    <w:rsid w:val="00FF19CA"/>
    <w:rsid w:val="00FF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A5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eastAsia="Times New Roman"/>
      <w:color w:val="000000"/>
      <w:sz w:val="24"/>
      <w:szCs w:val="24"/>
      <w:u w:color="000000"/>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1A26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66C"/>
    <w:rPr>
      <w:rFonts w:ascii="Lucida Grande" w:hAnsi="Lucida Grande" w:cs="Lucida Grande"/>
      <w:sz w:val="18"/>
      <w:szCs w:val="18"/>
    </w:rPr>
  </w:style>
  <w:style w:type="character" w:styleId="FollowedHyperlink">
    <w:name w:val="FollowedHyperlink"/>
    <w:basedOn w:val="DefaultParagraphFont"/>
    <w:uiPriority w:val="99"/>
    <w:semiHidden/>
    <w:unhideWhenUsed/>
    <w:rsid w:val="00430DE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eastAsia="Times New Roman"/>
      <w:color w:val="000000"/>
      <w:sz w:val="24"/>
      <w:szCs w:val="24"/>
      <w:u w:color="000000"/>
    </w:rPr>
  </w:style>
  <w:style w:type="character" w:customStyle="1" w:styleId="Hyperlink0">
    <w:name w:val="Hyperlink.0"/>
    <w:basedOn w:val="Hyperlink"/>
    <w:rPr>
      <w:color w:val="0000FF"/>
      <w:u w:val="single" w:color="0000FF"/>
    </w:rPr>
  </w:style>
  <w:style w:type="paragraph" w:styleId="BalloonText">
    <w:name w:val="Balloon Text"/>
    <w:basedOn w:val="Normal"/>
    <w:link w:val="BalloonTextChar"/>
    <w:uiPriority w:val="99"/>
    <w:semiHidden/>
    <w:unhideWhenUsed/>
    <w:rsid w:val="001A26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266C"/>
    <w:rPr>
      <w:rFonts w:ascii="Lucida Grande" w:hAnsi="Lucida Grande" w:cs="Lucida Grande"/>
      <w:sz w:val="18"/>
      <w:szCs w:val="18"/>
    </w:rPr>
  </w:style>
  <w:style w:type="character" w:styleId="FollowedHyperlink">
    <w:name w:val="FollowedHyperlink"/>
    <w:basedOn w:val="DefaultParagraphFont"/>
    <w:uiPriority w:val="99"/>
    <w:semiHidden/>
    <w:unhideWhenUsed/>
    <w:rsid w:val="00430D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9058">
      <w:bodyDiv w:val="1"/>
      <w:marLeft w:val="0"/>
      <w:marRight w:val="0"/>
      <w:marTop w:val="0"/>
      <w:marBottom w:val="0"/>
      <w:divBdr>
        <w:top w:val="none" w:sz="0" w:space="0" w:color="auto"/>
        <w:left w:val="none" w:sz="0" w:space="0" w:color="auto"/>
        <w:bottom w:val="none" w:sz="0" w:space="0" w:color="auto"/>
        <w:right w:val="none" w:sz="0" w:space="0" w:color="auto"/>
      </w:divBdr>
    </w:div>
    <w:div w:id="639579323">
      <w:bodyDiv w:val="1"/>
      <w:marLeft w:val="0"/>
      <w:marRight w:val="0"/>
      <w:marTop w:val="0"/>
      <w:marBottom w:val="0"/>
      <w:divBdr>
        <w:top w:val="none" w:sz="0" w:space="0" w:color="auto"/>
        <w:left w:val="none" w:sz="0" w:space="0" w:color="auto"/>
        <w:bottom w:val="none" w:sz="0" w:space="0" w:color="auto"/>
        <w:right w:val="none" w:sz="0" w:space="0" w:color="auto"/>
      </w:divBdr>
    </w:div>
    <w:div w:id="713624554">
      <w:bodyDiv w:val="1"/>
      <w:marLeft w:val="0"/>
      <w:marRight w:val="0"/>
      <w:marTop w:val="0"/>
      <w:marBottom w:val="0"/>
      <w:divBdr>
        <w:top w:val="none" w:sz="0" w:space="0" w:color="auto"/>
        <w:left w:val="none" w:sz="0" w:space="0" w:color="auto"/>
        <w:bottom w:val="none" w:sz="0" w:space="0" w:color="auto"/>
        <w:right w:val="none" w:sz="0" w:space="0" w:color="auto"/>
      </w:divBdr>
    </w:div>
    <w:div w:id="1106461901">
      <w:bodyDiv w:val="1"/>
      <w:marLeft w:val="0"/>
      <w:marRight w:val="0"/>
      <w:marTop w:val="0"/>
      <w:marBottom w:val="0"/>
      <w:divBdr>
        <w:top w:val="none" w:sz="0" w:space="0" w:color="auto"/>
        <w:left w:val="none" w:sz="0" w:space="0" w:color="auto"/>
        <w:bottom w:val="none" w:sz="0" w:space="0" w:color="auto"/>
        <w:right w:val="none" w:sz="0" w:space="0" w:color="auto"/>
      </w:divBdr>
      <w:divsChild>
        <w:div w:id="1659771465">
          <w:marLeft w:val="0"/>
          <w:marRight w:val="0"/>
          <w:marTop w:val="0"/>
          <w:marBottom w:val="0"/>
          <w:divBdr>
            <w:top w:val="none" w:sz="0" w:space="0" w:color="auto"/>
            <w:left w:val="none" w:sz="0" w:space="0" w:color="auto"/>
            <w:bottom w:val="none" w:sz="0" w:space="0" w:color="auto"/>
            <w:right w:val="none" w:sz="0" w:space="0" w:color="auto"/>
          </w:divBdr>
          <w:divsChild>
            <w:div w:id="1424296937">
              <w:marLeft w:val="0"/>
              <w:marRight w:val="0"/>
              <w:marTop w:val="0"/>
              <w:marBottom w:val="240"/>
              <w:divBdr>
                <w:top w:val="none" w:sz="0" w:space="0" w:color="auto"/>
                <w:left w:val="none" w:sz="0" w:space="0" w:color="auto"/>
                <w:bottom w:val="none" w:sz="0" w:space="0" w:color="auto"/>
                <w:right w:val="none" w:sz="0" w:space="0" w:color="auto"/>
              </w:divBdr>
              <w:divsChild>
                <w:div w:id="1144003475">
                  <w:marLeft w:val="0"/>
                  <w:marRight w:val="0"/>
                  <w:marTop w:val="240"/>
                  <w:marBottom w:val="0"/>
                  <w:divBdr>
                    <w:top w:val="single" w:sz="18" w:space="3" w:color="E1E9EB"/>
                    <w:left w:val="none" w:sz="0" w:space="0" w:color="auto"/>
                    <w:bottom w:val="none" w:sz="0" w:space="0" w:color="auto"/>
                    <w:right w:val="none" w:sz="0" w:space="0" w:color="auto"/>
                  </w:divBdr>
                  <w:divsChild>
                    <w:div w:id="935483507">
                      <w:marLeft w:val="0"/>
                      <w:marRight w:val="0"/>
                      <w:marTop w:val="0"/>
                      <w:marBottom w:val="0"/>
                      <w:divBdr>
                        <w:top w:val="none" w:sz="0" w:space="0" w:color="auto"/>
                        <w:left w:val="none" w:sz="0" w:space="0" w:color="auto"/>
                        <w:bottom w:val="none" w:sz="0" w:space="0" w:color="auto"/>
                        <w:right w:val="none" w:sz="0" w:space="0" w:color="auto"/>
                      </w:divBdr>
                      <w:divsChild>
                        <w:div w:id="417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09831">
          <w:marLeft w:val="0"/>
          <w:marRight w:val="0"/>
          <w:marTop w:val="0"/>
          <w:marBottom w:val="0"/>
          <w:divBdr>
            <w:top w:val="none" w:sz="0" w:space="0" w:color="auto"/>
            <w:left w:val="none" w:sz="0" w:space="0" w:color="auto"/>
            <w:bottom w:val="none" w:sz="0" w:space="0" w:color="auto"/>
            <w:right w:val="none" w:sz="0" w:space="0" w:color="auto"/>
          </w:divBdr>
        </w:div>
      </w:divsChild>
    </w:div>
    <w:div w:id="1343817050">
      <w:bodyDiv w:val="1"/>
      <w:marLeft w:val="0"/>
      <w:marRight w:val="0"/>
      <w:marTop w:val="0"/>
      <w:marBottom w:val="0"/>
      <w:divBdr>
        <w:top w:val="none" w:sz="0" w:space="0" w:color="auto"/>
        <w:left w:val="none" w:sz="0" w:space="0" w:color="auto"/>
        <w:bottom w:val="none" w:sz="0" w:space="0" w:color="auto"/>
        <w:right w:val="none" w:sz="0" w:space="0" w:color="auto"/>
      </w:divBdr>
    </w:div>
    <w:div w:id="1587152737">
      <w:bodyDiv w:val="1"/>
      <w:marLeft w:val="0"/>
      <w:marRight w:val="0"/>
      <w:marTop w:val="0"/>
      <w:marBottom w:val="0"/>
      <w:divBdr>
        <w:top w:val="none" w:sz="0" w:space="0" w:color="auto"/>
        <w:left w:val="none" w:sz="0" w:space="0" w:color="auto"/>
        <w:bottom w:val="none" w:sz="0" w:space="0" w:color="auto"/>
        <w:right w:val="none" w:sz="0" w:space="0" w:color="auto"/>
      </w:divBdr>
    </w:div>
    <w:div w:id="1713655752">
      <w:bodyDiv w:val="1"/>
      <w:marLeft w:val="0"/>
      <w:marRight w:val="0"/>
      <w:marTop w:val="0"/>
      <w:marBottom w:val="0"/>
      <w:divBdr>
        <w:top w:val="none" w:sz="0" w:space="0" w:color="auto"/>
        <w:left w:val="none" w:sz="0" w:space="0" w:color="auto"/>
        <w:bottom w:val="none" w:sz="0" w:space="0" w:color="auto"/>
        <w:right w:val="none" w:sz="0" w:space="0" w:color="auto"/>
      </w:divBdr>
      <w:divsChild>
        <w:div w:id="710154742">
          <w:marLeft w:val="0"/>
          <w:marRight w:val="0"/>
          <w:marTop w:val="0"/>
          <w:marBottom w:val="0"/>
          <w:divBdr>
            <w:top w:val="none" w:sz="0" w:space="0" w:color="auto"/>
            <w:left w:val="none" w:sz="0" w:space="0" w:color="auto"/>
            <w:bottom w:val="none" w:sz="0" w:space="0" w:color="auto"/>
            <w:right w:val="none" w:sz="0" w:space="0" w:color="auto"/>
          </w:divBdr>
          <w:divsChild>
            <w:div w:id="624585189">
              <w:marLeft w:val="0"/>
              <w:marRight w:val="0"/>
              <w:marTop w:val="0"/>
              <w:marBottom w:val="240"/>
              <w:divBdr>
                <w:top w:val="none" w:sz="0" w:space="0" w:color="auto"/>
                <w:left w:val="none" w:sz="0" w:space="0" w:color="auto"/>
                <w:bottom w:val="none" w:sz="0" w:space="0" w:color="auto"/>
                <w:right w:val="none" w:sz="0" w:space="0" w:color="auto"/>
              </w:divBdr>
              <w:divsChild>
                <w:div w:id="427775527">
                  <w:marLeft w:val="0"/>
                  <w:marRight w:val="0"/>
                  <w:marTop w:val="240"/>
                  <w:marBottom w:val="0"/>
                  <w:divBdr>
                    <w:top w:val="single" w:sz="18" w:space="3" w:color="E1E9EB"/>
                    <w:left w:val="none" w:sz="0" w:space="0" w:color="auto"/>
                    <w:bottom w:val="none" w:sz="0" w:space="0" w:color="auto"/>
                    <w:right w:val="none" w:sz="0" w:space="0" w:color="auto"/>
                  </w:divBdr>
                  <w:divsChild>
                    <w:div w:id="844127216">
                      <w:marLeft w:val="0"/>
                      <w:marRight w:val="0"/>
                      <w:marTop w:val="0"/>
                      <w:marBottom w:val="0"/>
                      <w:divBdr>
                        <w:top w:val="none" w:sz="0" w:space="0" w:color="auto"/>
                        <w:left w:val="none" w:sz="0" w:space="0" w:color="auto"/>
                        <w:bottom w:val="none" w:sz="0" w:space="0" w:color="auto"/>
                        <w:right w:val="none" w:sz="0" w:space="0" w:color="auto"/>
                      </w:divBdr>
                      <w:divsChild>
                        <w:div w:id="3970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17547">
          <w:marLeft w:val="0"/>
          <w:marRight w:val="0"/>
          <w:marTop w:val="0"/>
          <w:marBottom w:val="0"/>
          <w:divBdr>
            <w:top w:val="none" w:sz="0" w:space="0" w:color="auto"/>
            <w:left w:val="none" w:sz="0" w:space="0" w:color="auto"/>
            <w:bottom w:val="none" w:sz="0" w:space="0" w:color="auto"/>
            <w:right w:val="none" w:sz="0" w:space="0" w:color="auto"/>
          </w:divBdr>
        </w:div>
      </w:divsChild>
    </w:div>
    <w:div w:id="17314624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468</Words>
  <Characters>2673</Characters>
  <Application>Microsoft Macintosh Word</Application>
  <DocSecurity>0</DocSecurity>
  <Lines>22</Lines>
  <Paragraphs>6</Paragraphs>
  <ScaleCrop>false</ScaleCrop>
  <Company>University Health Network</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Dunlop</cp:lastModifiedBy>
  <cp:revision>6</cp:revision>
  <dcterms:created xsi:type="dcterms:W3CDTF">2014-12-29T19:16:00Z</dcterms:created>
  <dcterms:modified xsi:type="dcterms:W3CDTF">2014-12-29T19:57:00Z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katharine.dunlop@gmail.com@www.mendeley.com</vt:lpwstr>
  </property>
</Properties>
</file>