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E8" w:rsidRPr="00B4309C" w:rsidRDefault="00F867E8" w:rsidP="00F867E8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B4309C">
        <w:rPr>
          <w:rFonts w:ascii="Times New Roman" w:hAnsi="Times New Roman"/>
          <w:sz w:val="22"/>
          <w:szCs w:val="22"/>
          <w:u w:val="single"/>
        </w:rPr>
        <w:t>Koeth</w:t>
      </w:r>
      <w:proofErr w:type="spellEnd"/>
      <w:r w:rsidRPr="00B4309C">
        <w:rPr>
          <w:rFonts w:ascii="Times New Roman" w:hAnsi="Times New Roman"/>
          <w:sz w:val="22"/>
          <w:szCs w:val="22"/>
          <w:u w:val="single"/>
        </w:rPr>
        <w:t xml:space="preserve"> 53028 CORP </w:t>
      </w:r>
      <w:proofErr w:type="spellStart"/>
      <w:r w:rsidRPr="00B4309C">
        <w:rPr>
          <w:rFonts w:ascii="Times New Roman" w:hAnsi="Times New Roman"/>
          <w:sz w:val="22"/>
          <w:szCs w:val="22"/>
          <w:u w:val="single"/>
        </w:rPr>
        <w:t>redos</w:t>
      </w:r>
      <w:proofErr w:type="spellEnd"/>
      <w:r w:rsidRPr="00B4309C">
        <w:rPr>
          <w:rFonts w:ascii="Times New Roman" w:hAnsi="Times New Roman"/>
          <w:sz w:val="22"/>
          <w:szCs w:val="22"/>
          <w:u w:val="single"/>
        </w:rPr>
        <w:t xml:space="preserve"> (3)</w:t>
      </w:r>
    </w:p>
    <w:p w:rsidR="00F867E8" w:rsidRPr="00B4309C" w:rsidRDefault="00F867E8" w:rsidP="00F867E8">
      <w:pPr>
        <w:rPr>
          <w:rFonts w:ascii="Times New Roman" w:hAnsi="Times New Roman"/>
          <w:sz w:val="22"/>
          <w:szCs w:val="22"/>
        </w:rPr>
      </w:pPr>
      <w:r w:rsidRPr="00B4309C">
        <w:rPr>
          <w:rFonts w:ascii="Times New Roman" w:hAnsi="Times New Roman"/>
          <w:sz w:val="22"/>
          <w:szCs w:val="22"/>
        </w:rPr>
        <w:t xml:space="preserve">Intro The overall goal of the following procedure is to determine the minimum inhibitory concentration for </w:t>
      </w:r>
      <w:proofErr w:type="spellStart"/>
      <w:r w:rsidRPr="00B4309C">
        <w:rPr>
          <w:rFonts w:ascii="Times New Roman" w:hAnsi="Times New Roman"/>
          <w:sz w:val="22"/>
          <w:szCs w:val="22"/>
        </w:rPr>
        <w:t>dalbavancin</w:t>
      </w:r>
      <w:proofErr w:type="spellEnd"/>
      <w:r w:rsidRPr="00B4309C">
        <w:rPr>
          <w:rFonts w:ascii="Times New Roman" w:hAnsi="Times New Roman"/>
          <w:sz w:val="22"/>
          <w:szCs w:val="22"/>
        </w:rPr>
        <w:t xml:space="preserve"> (pronounced: “Dal (as in “pal”) </w:t>
      </w:r>
      <w:proofErr w:type="spellStart"/>
      <w:r w:rsidRPr="00B4309C">
        <w:rPr>
          <w:rFonts w:ascii="Times New Roman" w:hAnsi="Times New Roman"/>
          <w:sz w:val="22"/>
          <w:szCs w:val="22"/>
        </w:rPr>
        <w:t>buh</w:t>
      </w:r>
      <w:proofErr w:type="spellEnd"/>
      <w:r w:rsidRPr="00B4309C">
        <w:rPr>
          <w:rFonts w:ascii="Times New Roman" w:hAnsi="Times New Roman"/>
          <w:sz w:val="22"/>
          <w:szCs w:val="22"/>
        </w:rPr>
        <w:t xml:space="preserve">-VAN-sin”) using the broth </w:t>
      </w:r>
      <w:proofErr w:type="spellStart"/>
      <w:r w:rsidRPr="00B4309C">
        <w:rPr>
          <w:rFonts w:ascii="Times New Roman" w:hAnsi="Times New Roman"/>
          <w:sz w:val="22"/>
          <w:szCs w:val="22"/>
        </w:rPr>
        <w:t>microdilution</w:t>
      </w:r>
      <w:proofErr w:type="spellEnd"/>
      <w:r w:rsidRPr="00B4309C">
        <w:rPr>
          <w:rFonts w:ascii="Times New Roman" w:hAnsi="Times New Roman"/>
          <w:sz w:val="22"/>
          <w:szCs w:val="22"/>
        </w:rPr>
        <w:t xml:space="preserve"> method </w:t>
      </w:r>
      <w:r w:rsidRPr="00B4309C">
        <w:rPr>
          <w:rFonts w:ascii="Times New Roman" w:hAnsi="Times New Roman"/>
          <w:b/>
          <w:bCs/>
          <w:sz w:val="22"/>
          <w:szCs w:val="22"/>
        </w:rPr>
        <w:t xml:space="preserve">with a focus on the key steps that are unique to </w:t>
      </w:r>
      <w:proofErr w:type="spellStart"/>
      <w:r w:rsidRPr="00B4309C">
        <w:rPr>
          <w:rFonts w:ascii="Times New Roman" w:hAnsi="Times New Roman"/>
          <w:b/>
          <w:bCs/>
          <w:sz w:val="22"/>
          <w:szCs w:val="22"/>
        </w:rPr>
        <w:t>dalbavancin</w:t>
      </w:r>
      <w:proofErr w:type="spellEnd"/>
      <w:r w:rsidRPr="00B4309C">
        <w:rPr>
          <w:rFonts w:ascii="Times New Roman" w:hAnsi="Times New Roman"/>
          <w:b/>
          <w:bCs/>
          <w:sz w:val="22"/>
          <w:szCs w:val="22"/>
        </w:rPr>
        <w:t>.</w:t>
      </w:r>
      <w:r w:rsidRPr="00B4309C">
        <w:rPr>
          <w:rFonts w:ascii="Times New Roman" w:hAnsi="Times New Roman"/>
          <w:sz w:val="22"/>
          <w:szCs w:val="22"/>
        </w:rPr>
        <w:t xml:space="preserve">  (</w:t>
      </w:r>
      <w:proofErr w:type="gramStart"/>
      <w:r w:rsidRPr="00B4309C">
        <w:rPr>
          <w:rStyle w:val="aqj"/>
          <w:rFonts w:ascii="Times New Roman" w:hAnsi="Times New Roman"/>
          <w:sz w:val="22"/>
          <w:szCs w:val="22"/>
        </w:rPr>
        <w:t>0:10</w:t>
      </w:r>
      <w:r w:rsidRPr="00B4309C">
        <w:rPr>
          <w:rFonts w:ascii="Times New Roman" w:hAnsi="Times New Roman"/>
          <w:sz w:val="22"/>
          <w:szCs w:val="22"/>
        </w:rPr>
        <w:t>,</w:t>
      </w:r>
      <w:proofErr w:type="gramEnd"/>
      <w:r w:rsidRPr="00B4309C">
        <w:rPr>
          <w:rFonts w:ascii="Times New Roman" w:hAnsi="Times New Roman"/>
          <w:sz w:val="22"/>
          <w:szCs w:val="22"/>
        </w:rPr>
        <w:t xml:space="preserve"> rewrite)</w:t>
      </w:r>
    </w:p>
    <w:p w:rsidR="00F867E8" w:rsidRPr="00B4309C" w:rsidRDefault="00F867E8" w:rsidP="00F867E8">
      <w:pPr>
        <w:rPr>
          <w:rFonts w:ascii="Times New Roman" w:hAnsi="Times New Roman"/>
          <w:sz w:val="22"/>
          <w:szCs w:val="22"/>
        </w:rPr>
      </w:pPr>
    </w:p>
    <w:p w:rsidR="00F867E8" w:rsidRPr="00B4309C" w:rsidRDefault="00F867E8" w:rsidP="00F867E8">
      <w:pPr>
        <w:rPr>
          <w:rFonts w:ascii="Times New Roman" w:eastAsia="Times New Roman" w:hAnsi="Times New Roman"/>
          <w:sz w:val="22"/>
          <w:szCs w:val="22"/>
        </w:rPr>
      </w:pPr>
      <w:r w:rsidRPr="00B4309C">
        <w:rPr>
          <w:rFonts w:ascii="Times New Roman" w:eastAsia="Times New Roman" w:hAnsi="Times New Roman"/>
          <w:sz w:val="22"/>
          <w:szCs w:val="22"/>
        </w:rPr>
        <w:t xml:space="preserve">P2: To do this, stock and intermediate dilutions of </w:t>
      </w:r>
      <w:proofErr w:type="spellStart"/>
      <w:r w:rsidRPr="00B4309C">
        <w:rPr>
          <w:rFonts w:ascii="Times New Roman" w:eastAsia="Times New Roman" w:hAnsi="Times New Roman"/>
          <w:sz w:val="22"/>
          <w:szCs w:val="22"/>
        </w:rPr>
        <w:t>dalbavancin</w:t>
      </w:r>
      <w:proofErr w:type="spellEnd"/>
      <w:r w:rsidRPr="00B4309C">
        <w:rPr>
          <w:rFonts w:ascii="Times New Roman" w:eastAsia="Times New Roman" w:hAnsi="Times New Roman"/>
          <w:sz w:val="22"/>
          <w:szCs w:val="22"/>
        </w:rPr>
        <w:t xml:space="preserve"> are made in DMSO and final dilutions are made in </w:t>
      </w:r>
      <w:proofErr w:type="spellStart"/>
      <w:r w:rsidRPr="00B4309C">
        <w:rPr>
          <w:rFonts w:ascii="Times New Roman" w:eastAsia="Times New Roman" w:hAnsi="Times New Roman"/>
          <w:sz w:val="22"/>
          <w:szCs w:val="22"/>
        </w:rPr>
        <w:t>cation</w:t>
      </w:r>
      <w:proofErr w:type="spellEnd"/>
      <w:r w:rsidRPr="00B4309C">
        <w:rPr>
          <w:rFonts w:ascii="Times New Roman" w:eastAsia="Times New Roman" w:hAnsi="Times New Roman"/>
          <w:sz w:val="22"/>
          <w:szCs w:val="22"/>
        </w:rPr>
        <w:t xml:space="preserve"> adjusted Mueller Hinton broth supplemented with </w:t>
      </w:r>
      <w:proofErr w:type="spellStart"/>
      <w:r w:rsidRPr="00B4309C">
        <w:rPr>
          <w:rFonts w:ascii="Times New Roman" w:eastAsia="Times New Roman" w:hAnsi="Times New Roman"/>
          <w:sz w:val="22"/>
          <w:szCs w:val="22"/>
        </w:rPr>
        <w:t>polysorbate</w:t>
      </w:r>
      <w:proofErr w:type="spellEnd"/>
      <w:r w:rsidRPr="00B4309C">
        <w:rPr>
          <w:rFonts w:ascii="Times New Roman" w:eastAsia="Times New Roman" w:hAnsi="Times New Roman"/>
          <w:sz w:val="22"/>
          <w:szCs w:val="22"/>
        </w:rPr>
        <w:t xml:space="preserve"> 80. (</w:t>
      </w:r>
      <w:proofErr w:type="gramStart"/>
      <w:r w:rsidRPr="00B4309C">
        <w:rPr>
          <w:rFonts w:ascii="Times New Roman" w:eastAsia="Times New Roman" w:hAnsi="Times New Roman"/>
          <w:sz w:val="22"/>
          <w:szCs w:val="22"/>
        </w:rPr>
        <w:t>0:13,</w:t>
      </w:r>
      <w:proofErr w:type="gramEnd"/>
      <w:r w:rsidRPr="00B4309C">
        <w:rPr>
          <w:rFonts w:ascii="Times New Roman" w:eastAsia="Times New Roman" w:hAnsi="Times New Roman"/>
          <w:sz w:val="22"/>
          <w:szCs w:val="22"/>
        </w:rPr>
        <w:t xml:space="preserve"> re-write)</w:t>
      </w:r>
      <w:r w:rsidRPr="00B4309C">
        <w:rPr>
          <w:rFonts w:ascii="Times New Roman" w:eastAsia="Times New Roman" w:hAnsi="Times New Roman"/>
          <w:sz w:val="22"/>
          <w:szCs w:val="22"/>
        </w:rPr>
        <w:br/>
      </w:r>
      <w:r w:rsidRPr="00B4309C">
        <w:rPr>
          <w:rFonts w:ascii="Times New Roman" w:eastAsia="Times New Roman" w:hAnsi="Times New Roman"/>
          <w:sz w:val="22"/>
          <w:szCs w:val="22"/>
        </w:rPr>
        <w:br/>
        <w:t>P5: Adherence to this standardized method will assure consistent results with both clinical isolates and, as shown here, quality control isolates.  (</w:t>
      </w:r>
      <w:proofErr w:type="gramStart"/>
      <w:r w:rsidRPr="00B4309C">
        <w:rPr>
          <w:rFonts w:ascii="Times New Roman" w:eastAsia="Times New Roman" w:hAnsi="Times New Roman"/>
          <w:sz w:val="22"/>
          <w:szCs w:val="22"/>
        </w:rPr>
        <w:t>0:41,</w:t>
      </w:r>
      <w:proofErr w:type="gramEnd"/>
      <w:r w:rsidRPr="00B4309C">
        <w:rPr>
          <w:rFonts w:ascii="Times New Roman" w:eastAsia="Times New Roman" w:hAnsi="Times New Roman"/>
          <w:sz w:val="22"/>
          <w:szCs w:val="22"/>
        </w:rPr>
        <w:t xml:space="preserve"> re-write)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E8"/>
    <w:rsid w:val="001E1FAD"/>
    <w:rsid w:val="001E64BF"/>
    <w:rsid w:val="00490A02"/>
    <w:rsid w:val="00F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E8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867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7E8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8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Macintosh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2015-07-13T22:57:00Z</dcterms:created>
  <dcterms:modified xsi:type="dcterms:W3CDTF">2015-07-13T22:58:00Z</dcterms:modified>
</cp:coreProperties>
</file>