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9366D" w14:textId="772EA031" w:rsidR="00423A72" w:rsidRPr="00001496" w:rsidRDefault="006305D7" w:rsidP="00656B51">
      <w:pPr>
        <w:pStyle w:val="NormalWeb"/>
        <w:spacing w:before="0" w:beforeAutospacing="0" w:after="0" w:afterAutospacing="0"/>
        <w:jc w:val="left"/>
        <w:rPr>
          <w:rFonts w:ascii="Times New Roman" w:hAnsi="Times New Roman" w:cs="Times New Roman"/>
          <w:color w:val="auto"/>
        </w:rPr>
      </w:pPr>
      <w:r w:rsidRPr="00001496">
        <w:rPr>
          <w:rFonts w:ascii="Times New Roman" w:hAnsi="Times New Roman" w:cs="Times New Roman"/>
          <w:b/>
          <w:bCs/>
          <w:color w:val="auto"/>
        </w:rPr>
        <w:t>TITLE:</w:t>
      </w:r>
      <w:r w:rsidRPr="00001496">
        <w:rPr>
          <w:rFonts w:ascii="Times New Roman" w:hAnsi="Times New Roman" w:cs="Times New Roman"/>
          <w:color w:val="auto"/>
        </w:rPr>
        <w:t xml:space="preserve"> </w:t>
      </w:r>
    </w:p>
    <w:p w14:paraId="794CFAA6" w14:textId="30E28301" w:rsidR="007A37F4" w:rsidRPr="00001496" w:rsidRDefault="007A37F4" w:rsidP="00656B51">
      <w:pPr>
        <w:pStyle w:val="NormalWeb"/>
        <w:spacing w:before="0" w:beforeAutospacing="0" w:after="0" w:afterAutospacing="0"/>
        <w:jc w:val="left"/>
        <w:rPr>
          <w:rFonts w:ascii="Times New Roman" w:hAnsi="Times New Roman" w:cs="Times New Roman"/>
          <w:color w:val="auto"/>
        </w:rPr>
      </w:pPr>
      <w:r w:rsidRPr="00001496">
        <w:rPr>
          <w:rFonts w:ascii="Times New Roman" w:hAnsi="Times New Roman" w:cs="Times New Roman"/>
          <w:color w:val="auto"/>
        </w:rPr>
        <w:t xml:space="preserve">Experimental </w:t>
      </w:r>
      <w:proofErr w:type="spellStart"/>
      <w:r w:rsidRPr="00001496">
        <w:rPr>
          <w:rFonts w:ascii="Times New Roman" w:hAnsi="Times New Roman" w:cs="Times New Roman"/>
          <w:color w:val="auto"/>
        </w:rPr>
        <w:t>Multiscale</w:t>
      </w:r>
      <w:proofErr w:type="spellEnd"/>
      <w:r w:rsidRPr="00001496">
        <w:rPr>
          <w:rFonts w:ascii="Times New Roman" w:hAnsi="Times New Roman" w:cs="Times New Roman"/>
          <w:color w:val="auto"/>
        </w:rPr>
        <w:t xml:space="preserve"> Methodology for Predicting Material Fouling Resistance</w:t>
      </w:r>
    </w:p>
    <w:p w14:paraId="287237C3" w14:textId="77777777" w:rsidR="00423A72" w:rsidRPr="00001496" w:rsidRDefault="00423A72" w:rsidP="00656B51">
      <w:pPr>
        <w:jc w:val="left"/>
        <w:rPr>
          <w:rFonts w:ascii="Times New Roman" w:hAnsi="Times New Roman" w:cs="Times New Roman"/>
          <w:b/>
          <w:bCs/>
          <w:color w:val="auto"/>
        </w:rPr>
      </w:pPr>
    </w:p>
    <w:p w14:paraId="4FB9DD79" w14:textId="2A8B5089" w:rsidR="00423A72" w:rsidRPr="00001496" w:rsidRDefault="006305D7" w:rsidP="00656B51">
      <w:pPr>
        <w:jc w:val="left"/>
        <w:rPr>
          <w:rFonts w:ascii="Times New Roman" w:hAnsi="Times New Roman" w:cs="Times New Roman"/>
          <w:bCs/>
          <w:i/>
          <w:color w:val="auto"/>
        </w:rPr>
      </w:pPr>
      <w:r w:rsidRPr="00001496">
        <w:rPr>
          <w:rFonts w:ascii="Times New Roman" w:hAnsi="Times New Roman" w:cs="Times New Roman"/>
          <w:b/>
          <w:bCs/>
          <w:color w:val="auto"/>
        </w:rPr>
        <w:t>AUTHORS:</w:t>
      </w:r>
    </w:p>
    <w:p w14:paraId="78FFF39D" w14:textId="54BDB958" w:rsidR="006305D7" w:rsidRPr="00001496" w:rsidRDefault="00E06D72" w:rsidP="00656B51">
      <w:pPr>
        <w:jc w:val="left"/>
        <w:rPr>
          <w:rFonts w:ascii="Times New Roman" w:hAnsi="Times New Roman" w:cs="Times New Roman"/>
          <w:bCs/>
          <w:color w:val="auto"/>
        </w:rPr>
      </w:pPr>
      <w:proofErr w:type="spellStart"/>
      <w:r w:rsidRPr="00001496">
        <w:rPr>
          <w:rFonts w:ascii="Times New Roman" w:hAnsi="Times New Roman" w:cs="Times New Roman"/>
          <w:bCs/>
          <w:color w:val="auto"/>
        </w:rPr>
        <w:t>Karafillis</w:t>
      </w:r>
      <w:proofErr w:type="spellEnd"/>
      <w:r w:rsidRPr="00001496">
        <w:rPr>
          <w:rFonts w:ascii="Times New Roman" w:hAnsi="Times New Roman" w:cs="Times New Roman"/>
          <w:bCs/>
          <w:color w:val="auto"/>
        </w:rPr>
        <w:t xml:space="preserve">, </w:t>
      </w:r>
      <w:proofErr w:type="spellStart"/>
      <w:r w:rsidRPr="00001496">
        <w:rPr>
          <w:rFonts w:ascii="Times New Roman" w:hAnsi="Times New Roman" w:cs="Times New Roman"/>
          <w:bCs/>
          <w:color w:val="auto"/>
        </w:rPr>
        <w:t>Pavlina</w:t>
      </w:r>
      <w:proofErr w:type="spellEnd"/>
    </w:p>
    <w:p w14:paraId="0E31C03B" w14:textId="25B8AC6A" w:rsidR="006305D7" w:rsidRPr="00001496" w:rsidRDefault="00E06D72" w:rsidP="00656B51">
      <w:pPr>
        <w:jc w:val="left"/>
        <w:rPr>
          <w:rFonts w:ascii="Times New Roman" w:hAnsi="Times New Roman" w:cs="Times New Roman"/>
          <w:bCs/>
          <w:color w:val="auto"/>
        </w:rPr>
      </w:pPr>
      <w:r w:rsidRPr="00001496">
        <w:rPr>
          <w:rFonts w:ascii="Times New Roman" w:hAnsi="Times New Roman" w:cs="Times New Roman"/>
          <w:bCs/>
          <w:color w:val="auto"/>
        </w:rPr>
        <w:t>Department of Mechanical Engineering</w:t>
      </w:r>
    </w:p>
    <w:p w14:paraId="25A84405" w14:textId="7E992097" w:rsidR="006305D7" w:rsidRPr="00001496" w:rsidRDefault="00E06D72"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43462A37" w14:textId="4E27FD3E" w:rsidR="006305D7" w:rsidRPr="00001496" w:rsidRDefault="00E06D72" w:rsidP="00656B51">
      <w:pPr>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5861E29A" w14:textId="07679595" w:rsidR="00E06D72" w:rsidRPr="00001496" w:rsidRDefault="00800127" w:rsidP="00656B51">
      <w:pPr>
        <w:jc w:val="left"/>
        <w:rPr>
          <w:rFonts w:ascii="Times New Roman" w:hAnsi="Times New Roman" w:cs="Times New Roman"/>
          <w:bCs/>
          <w:color w:val="auto"/>
        </w:rPr>
      </w:pPr>
      <w:r w:rsidRPr="00001496">
        <w:rPr>
          <w:rFonts w:ascii="Times New Roman" w:hAnsi="Times New Roman" w:cs="Times New Roman"/>
          <w:bCs/>
          <w:color w:val="auto"/>
        </w:rPr>
        <w:t>pkaraf@mit.edu</w:t>
      </w:r>
    </w:p>
    <w:p w14:paraId="6CBA9214" w14:textId="77777777" w:rsidR="00FF293E" w:rsidRPr="00001496" w:rsidRDefault="00FF293E" w:rsidP="00656B51">
      <w:pPr>
        <w:jc w:val="left"/>
        <w:rPr>
          <w:rFonts w:ascii="Times New Roman" w:hAnsi="Times New Roman" w:cs="Times New Roman"/>
          <w:bCs/>
          <w:color w:val="auto"/>
        </w:rPr>
      </w:pPr>
    </w:p>
    <w:p w14:paraId="1B5F6B22" w14:textId="77777777" w:rsidR="00C47023" w:rsidRPr="00001496" w:rsidRDefault="00C47023" w:rsidP="00656B51">
      <w:pPr>
        <w:jc w:val="left"/>
        <w:rPr>
          <w:rFonts w:ascii="Times New Roman" w:hAnsi="Times New Roman" w:cs="Times New Roman"/>
          <w:bCs/>
          <w:color w:val="auto"/>
        </w:rPr>
      </w:pPr>
      <w:proofErr w:type="spellStart"/>
      <w:r w:rsidRPr="00001496">
        <w:rPr>
          <w:rFonts w:ascii="Times New Roman" w:hAnsi="Times New Roman" w:cs="Times New Roman"/>
          <w:bCs/>
          <w:color w:val="auto"/>
        </w:rPr>
        <w:t>Alhajri</w:t>
      </w:r>
      <w:proofErr w:type="spellEnd"/>
      <w:r w:rsidRPr="00001496">
        <w:rPr>
          <w:rFonts w:ascii="Times New Roman" w:hAnsi="Times New Roman" w:cs="Times New Roman"/>
          <w:bCs/>
          <w:color w:val="auto"/>
        </w:rPr>
        <w:t xml:space="preserve">, Abdulla </w:t>
      </w:r>
    </w:p>
    <w:p w14:paraId="369DAFEC"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Department of Nuclear Science and Engineering</w:t>
      </w:r>
    </w:p>
    <w:p w14:paraId="5A72CFE4"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019E51E5"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31B87F88"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alhajri@mit.edu</w:t>
      </w:r>
    </w:p>
    <w:p w14:paraId="0E0146DF" w14:textId="77777777" w:rsidR="00C47023" w:rsidRPr="00001496" w:rsidRDefault="00C47023" w:rsidP="00656B51">
      <w:pPr>
        <w:jc w:val="left"/>
        <w:rPr>
          <w:rFonts w:ascii="Times New Roman" w:hAnsi="Times New Roman" w:cs="Times New Roman"/>
          <w:bCs/>
          <w:color w:val="auto"/>
        </w:rPr>
      </w:pPr>
    </w:p>
    <w:p w14:paraId="62089C68" w14:textId="77777777" w:rsidR="00C47023" w:rsidRPr="00001496" w:rsidRDefault="00C47023" w:rsidP="00656B51">
      <w:pPr>
        <w:pStyle w:val="NormalWeb"/>
        <w:spacing w:before="0" w:beforeAutospacing="0" w:after="0" w:afterAutospacing="0"/>
        <w:jc w:val="left"/>
        <w:rPr>
          <w:rFonts w:ascii="Times New Roman" w:hAnsi="Times New Roman" w:cs="Times New Roman"/>
          <w:bCs/>
          <w:color w:val="auto"/>
        </w:rPr>
      </w:pPr>
      <w:r w:rsidRPr="00001496">
        <w:rPr>
          <w:rFonts w:ascii="Times New Roman" w:hAnsi="Times New Roman" w:cs="Times New Roman"/>
          <w:bCs/>
          <w:color w:val="auto"/>
        </w:rPr>
        <w:t xml:space="preserve">Mishra, </w:t>
      </w:r>
      <w:proofErr w:type="spellStart"/>
      <w:r w:rsidRPr="00001496">
        <w:rPr>
          <w:rFonts w:ascii="Times New Roman" w:hAnsi="Times New Roman" w:cs="Times New Roman"/>
          <w:bCs/>
          <w:color w:val="auto"/>
        </w:rPr>
        <w:t>Vikash</w:t>
      </w:r>
      <w:proofErr w:type="spellEnd"/>
    </w:p>
    <w:p w14:paraId="7F653D99"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Department of Mechanical Engineering</w:t>
      </w:r>
    </w:p>
    <w:p w14:paraId="69F909D2" w14:textId="43ED8DD3"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University of Arkansas</w:t>
      </w:r>
    </w:p>
    <w:p w14:paraId="11FAA538" w14:textId="38DFD1C0"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Fayetteville, Arkansas</w:t>
      </w:r>
    </w:p>
    <w:p w14:paraId="57A10659"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mishrav@mit.edu</w:t>
      </w:r>
    </w:p>
    <w:p w14:paraId="577D563A" w14:textId="77777777" w:rsidR="00C47023" w:rsidRPr="00001496" w:rsidRDefault="00C47023" w:rsidP="00656B51">
      <w:pPr>
        <w:jc w:val="left"/>
        <w:rPr>
          <w:rFonts w:ascii="Times New Roman" w:hAnsi="Times New Roman" w:cs="Times New Roman"/>
          <w:bCs/>
          <w:color w:val="auto"/>
        </w:rPr>
      </w:pPr>
    </w:p>
    <w:p w14:paraId="7E61DD5C"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Lin, Leigh</w:t>
      </w:r>
    </w:p>
    <w:p w14:paraId="0B762104"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Department of Mechanical Engineering</w:t>
      </w:r>
    </w:p>
    <w:p w14:paraId="4DDD3D0A"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3B7B9761" w14:textId="77777777" w:rsidR="00C47023" w:rsidRPr="00001496" w:rsidRDefault="00C47023" w:rsidP="00656B51">
      <w:pPr>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0F6B298D" w14:textId="495031F4" w:rsidR="00C47023"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leighl@mit.edu</w:t>
      </w:r>
    </w:p>
    <w:p w14:paraId="5271B0A4" w14:textId="77777777" w:rsidR="00AF7FA1" w:rsidRPr="00001496" w:rsidRDefault="00AF7FA1" w:rsidP="00656B51">
      <w:pPr>
        <w:jc w:val="left"/>
        <w:rPr>
          <w:rFonts w:ascii="Times New Roman" w:hAnsi="Times New Roman" w:cs="Times New Roman"/>
          <w:bCs/>
          <w:color w:val="auto"/>
        </w:rPr>
      </w:pPr>
    </w:p>
    <w:p w14:paraId="1FB83C47" w14:textId="19777F5A" w:rsidR="00AF7FA1" w:rsidRPr="00001496" w:rsidRDefault="00AF7FA1" w:rsidP="00656B51">
      <w:pPr>
        <w:jc w:val="left"/>
        <w:rPr>
          <w:rFonts w:ascii="Times New Roman" w:hAnsi="Times New Roman" w:cs="Times New Roman"/>
          <w:bCs/>
          <w:color w:val="auto"/>
        </w:rPr>
      </w:pPr>
      <w:proofErr w:type="spellStart"/>
      <w:r w:rsidRPr="00001496">
        <w:rPr>
          <w:rFonts w:ascii="Times New Roman" w:hAnsi="Times New Roman" w:cs="Times New Roman"/>
          <w:bCs/>
          <w:color w:val="auto"/>
        </w:rPr>
        <w:t>Auguste</w:t>
      </w:r>
      <w:proofErr w:type="spellEnd"/>
      <w:r w:rsidRPr="00001496">
        <w:rPr>
          <w:rFonts w:ascii="Times New Roman" w:hAnsi="Times New Roman" w:cs="Times New Roman"/>
          <w:bCs/>
          <w:color w:val="auto"/>
        </w:rPr>
        <w:t>, Rasheed</w:t>
      </w:r>
    </w:p>
    <w:p w14:paraId="79ED237E" w14:textId="5323A46D" w:rsidR="00AF7FA1"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Department of Nuclear Science and Engineering</w:t>
      </w:r>
    </w:p>
    <w:p w14:paraId="185D6CCD" w14:textId="3E3160CE" w:rsidR="00AF7FA1"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1967CD08" w14:textId="615BA6BD" w:rsidR="00AF7FA1"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075BA1D2" w14:textId="14189C5F" w:rsidR="00AF7FA1"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auguste@mit.edu</w:t>
      </w:r>
    </w:p>
    <w:p w14:paraId="79DA34D0" w14:textId="77777777" w:rsidR="00FD294E" w:rsidRPr="00001496" w:rsidRDefault="00FD294E" w:rsidP="00656B51">
      <w:pPr>
        <w:jc w:val="left"/>
        <w:rPr>
          <w:rFonts w:ascii="Times New Roman" w:hAnsi="Times New Roman" w:cs="Times New Roman"/>
          <w:bCs/>
          <w:color w:val="auto"/>
        </w:rPr>
      </w:pPr>
    </w:p>
    <w:p w14:paraId="4C820B61" w14:textId="05F5AF82" w:rsidR="00FD294E" w:rsidRPr="00001496" w:rsidRDefault="00FD294E" w:rsidP="00656B51">
      <w:pPr>
        <w:jc w:val="left"/>
        <w:rPr>
          <w:rFonts w:ascii="Times New Roman" w:hAnsi="Times New Roman" w:cs="Times New Roman"/>
          <w:bCs/>
          <w:color w:val="auto"/>
        </w:rPr>
      </w:pPr>
      <w:proofErr w:type="spellStart"/>
      <w:r w:rsidRPr="00001496">
        <w:rPr>
          <w:rFonts w:ascii="Times New Roman" w:hAnsi="Times New Roman" w:cs="Times New Roman"/>
          <w:bCs/>
          <w:color w:val="auto"/>
        </w:rPr>
        <w:t>Ledoux</w:t>
      </w:r>
      <w:proofErr w:type="spellEnd"/>
      <w:r w:rsidRPr="00001496">
        <w:rPr>
          <w:rFonts w:ascii="Times New Roman" w:hAnsi="Times New Roman" w:cs="Times New Roman"/>
          <w:bCs/>
          <w:color w:val="auto"/>
        </w:rPr>
        <w:t>, Gabrielle</w:t>
      </w:r>
    </w:p>
    <w:p w14:paraId="33FB6381"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Department of Nuclear Science and Engineering</w:t>
      </w:r>
    </w:p>
    <w:p w14:paraId="4E25087B"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7DC32E7F"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43DBB9D8"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auguste@mit.edu</w:t>
      </w:r>
    </w:p>
    <w:p w14:paraId="28724FC8" w14:textId="77777777" w:rsidR="00FD294E" w:rsidRPr="00001496" w:rsidRDefault="00FD294E" w:rsidP="00656B51">
      <w:pPr>
        <w:jc w:val="left"/>
        <w:rPr>
          <w:rFonts w:ascii="Times New Roman" w:hAnsi="Times New Roman" w:cs="Times New Roman"/>
          <w:bCs/>
          <w:color w:val="auto"/>
        </w:rPr>
      </w:pPr>
    </w:p>
    <w:p w14:paraId="432910E4"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Alan Schwartzman</w:t>
      </w:r>
    </w:p>
    <w:p w14:paraId="1979C216"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Department of Materials Science and Engineering</w:t>
      </w:r>
    </w:p>
    <w:p w14:paraId="6F1795DD"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76DD3140" w14:textId="77777777" w:rsidR="00FD294E" w:rsidRPr="00001496" w:rsidRDefault="00FD294E" w:rsidP="00656B51">
      <w:pPr>
        <w:pStyle w:val="NormalWeb"/>
        <w:spacing w:before="0" w:beforeAutospacing="0" w:after="0" w:afterAutospacing="0"/>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1EB748BB" w14:textId="77777777" w:rsidR="00FD294E" w:rsidRPr="00001496" w:rsidRDefault="00FD294E" w:rsidP="00656B51">
      <w:pPr>
        <w:jc w:val="left"/>
        <w:rPr>
          <w:rFonts w:ascii="Times New Roman" w:hAnsi="Times New Roman" w:cs="Times New Roman"/>
          <w:bCs/>
          <w:color w:val="auto"/>
        </w:rPr>
      </w:pPr>
      <w:r w:rsidRPr="00001496">
        <w:rPr>
          <w:rFonts w:ascii="Times New Roman" w:hAnsi="Times New Roman" w:cs="Times New Roman"/>
          <w:bCs/>
          <w:color w:val="auto"/>
        </w:rPr>
        <w:t>alan_s@mit.edu</w:t>
      </w:r>
    </w:p>
    <w:p w14:paraId="24993BC1" w14:textId="77777777" w:rsidR="00AF7FA1" w:rsidRPr="00001496" w:rsidRDefault="00AF7FA1" w:rsidP="00656B51">
      <w:pPr>
        <w:jc w:val="left"/>
        <w:rPr>
          <w:rFonts w:ascii="Times New Roman" w:hAnsi="Times New Roman" w:cs="Times New Roman"/>
          <w:bCs/>
          <w:color w:val="auto"/>
        </w:rPr>
      </w:pPr>
    </w:p>
    <w:p w14:paraId="493155BF" w14:textId="04B35ECD" w:rsidR="00AF7FA1" w:rsidRPr="00001496" w:rsidRDefault="00AF7FA1" w:rsidP="00656B51">
      <w:pPr>
        <w:jc w:val="left"/>
        <w:rPr>
          <w:rFonts w:ascii="Times New Roman" w:hAnsi="Times New Roman" w:cs="Times New Roman"/>
          <w:bCs/>
          <w:color w:val="auto"/>
        </w:rPr>
      </w:pPr>
      <w:proofErr w:type="spellStart"/>
      <w:r w:rsidRPr="00001496">
        <w:rPr>
          <w:rFonts w:ascii="Times New Roman" w:hAnsi="Times New Roman" w:cs="Times New Roman"/>
          <w:bCs/>
          <w:color w:val="auto"/>
        </w:rPr>
        <w:lastRenderedPageBreak/>
        <w:t>Paramonova</w:t>
      </w:r>
      <w:proofErr w:type="spellEnd"/>
      <w:r w:rsidRPr="00001496">
        <w:rPr>
          <w:rFonts w:ascii="Times New Roman" w:hAnsi="Times New Roman" w:cs="Times New Roman"/>
          <w:bCs/>
          <w:color w:val="auto"/>
        </w:rPr>
        <w:t>, Ekaterina</w:t>
      </w:r>
    </w:p>
    <w:p w14:paraId="17FFD9ED" w14:textId="77777777" w:rsidR="00AF7FA1"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Department of Nuclear Science and Engineering</w:t>
      </w:r>
    </w:p>
    <w:p w14:paraId="4D58217A" w14:textId="77777777" w:rsidR="00AF7FA1"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490930FE" w14:textId="77777777" w:rsidR="00AF7FA1" w:rsidRPr="00001496" w:rsidRDefault="00AF7FA1" w:rsidP="00656B51">
      <w:pPr>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03F1A697" w14:textId="6A4D5F01" w:rsidR="002A50D5" w:rsidRPr="00001496" w:rsidRDefault="00AF7FA1" w:rsidP="00656B51">
      <w:pPr>
        <w:pStyle w:val="NormalWeb"/>
        <w:spacing w:before="0" w:beforeAutospacing="0" w:after="0" w:afterAutospacing="0"/>
        <w:jc w:val="left"/>
        <w:rPr>
          <w:rFonts w:ascii="Times New Roman" w:hAnsi="Times New Roman" w:cs="Times New Roman"/>
          <w:bCs/>
          <w:color w:val="auto"/>
        </w:rPr>
      </w:pPr>
      <w:r w:rsidRPr="00001496">
        <w:rPr>
          <w:rFonts w:ascii="Times New Roman" w:hAnsi="Times New Roman" w:cs="Times New Roman"/>
          <w:bCs/>
          <w:color w:val="auto"/>
        </w:rPr>
        <w:t>paramoed@alum.mit.edu</w:t>
      </w:r>
    </w:p>
    <w:p w14:paraId="557FF6F9" w14:textId="77777777" w:rsidR="008432D4" w:rsidRPr="00001496" w:rsidRDefault="008432D4" w:rsidP="00656B51">
      <w:pPr>
        <w:pStyle w:val="NormalWeb"/>
        <w:spacing w:before="0" w:beforeAutospacing="0" w:after="0" w:afterAutospacing="0"/>
        <w:jc w:val="left"/>
        <w:rPr>
          <w:rFonts w:ascii="Times New Roman" w:hAnsi="Times New Roman" w:cs="Times New Roman"/>
          <w:bCs/>
          <w:color w:val="auto"/>
        </w:rPr>
      </w:pPr>
    </w:p>
    <w:p w14:paraId="7857CC1B" w14:textId="0DD04402" w:rsidR="002A50D5" w:rsidRPr="00001496" w:rsidRDefault="002A50D5" w:rsidP="00656B51">
      <w:pPr>
        <w:pStyle w:val="NormalWeb"/>
        <w:spacing w:before="0" w:beforeAutospacing="0" w:after="0" w:afterAutospacing="0"/>
        <w:jc w:val="left"/>
        <w:rPr>
          <w:rFonts w:ascii="Times New Roman" w:hAnsi="Times New Roman" w:cs="Times New Roman"/>
          <w:bCs/>
          <w:color w:val="auto"/>
        </w:rPr>
      </w:pPr>
      <w:r w:rsidRPr="00001496">
        <w:rPr>
          <w:rFonts w:ascii="Times New Roman" w:hAnsi="Times New Roman" w:cs="Times New Roman"/>
          <w:bCs/>
          <w:color w:val="auto"/>
        </w:rPr>
        <w:t>Short, Michael P.</w:t>
      </w:r>
    </w:p>
    <w:p w14:paraId="0961F676" w14:textId="7E933A6E" w:rsidR="002A50D5" w:rsidRPr="00001496" w:rsidRDefault="002A50D5" w:rsidP="00656B51">
      <w:pPr>
        <w:jc w:val="left"/>
        <w:rPr>
          <w:rFonts w:ascii="Times New Roman" w:hAnsi="Times New Roman" w:cs="Times New Roman"/>
          <w:bCs/>
          <w:color w:val="auto"/>
        </w:rPr>
      </w:pPr>
      <w:r w:rsidRPr="00001496">
        <w:rPr>
          <w:rFonts w:ascii="Times New Roman" w:hAnsi="Times New Roman" w:cs="Times New Roman"/>
          <w:bCs/>
          <w:color w:val="auto"/>
        </w:rPr>
        <w:t xml:space="preserve">Department of </w:t>
      </w:r>
      <w:r w:rsidR="00C47023" w:rsidRPr="00001496">
        <w:rPr>
          <w:rFonts w:ascii="Times New Roman" w:hAnsi="Times New Roman" w:cs="Times New Roman"/>
          <w:bCs/>
          <w:color w:val="auto"/>
        </w:rPr>
        <w:t>Nuclear Science and</w:t>
      </w:r>
      <w:r w:rsidRPr="00001496">
        <w:rPr>
          <w:rFonts w:ascii="Times New Roman" w:hAnsi="Times New Roman" w:cs="Times New Roman"/>
          <w:bCs/>
          <w:color w:val="auto"/>
        </w:rPr>
        <w:t xml:space="preserve"> Engineering</w:t>
      </w:r>
    </w:p>
    <w:p w14:paraId="0E38D28E" w14:textId="77777777" w:rsidR="002A50D5" w:rsidRPr="00001496" w:rsidRDefault="002A50D5" w:rsidP="00656B51">
      <w:pPr>
        <w:jc w:val="left"/>
        <w:rPr>
          <w:rFonts w:ascii="Times New Roman" w:hAnsi="Times New Roman" w:cs="Times New Roman"/>
          <w:bCs/>
          <w:color w:val="auto"/>
        </w:rPr>
      </w:pPr>
      <w:r w:rsidRPr="00001496">
        <w:rPr>
          <w:rFonts w:ascii="Times New Roman" w:hAnsi="Times New Roman" w:cs="Times New Roman"/>
          <w:bCs/>
          <w:color w:val="auto"/>
        </w:rPr>
        <w:t>Massachusetts Institute of Technology</w:t>
      </w:r>
    </w:p>
    <w:p w14:paraId="354E0987" w14:textId="34F24237" w:rsidR="002A50D5" w:rsidRPr="00001496" w:rsidRDefault="002A50D5" w:rsidP="00656B51">
      <w:pPr>
        <w:pStyle w:val="NormalWeb"/>
        <w:spacing w:before="0" w:beforeAutospacing="0" w:after="0" w:afterAutospacing="0"/>
        <w:jc w:val="left"/>
        <w:rPr>
          <w:rFonts w:ascii="Times New Roman" w:hAnsi="Times New Roman" w:cs="Times New Roman"/>
          <w:bCs/>
          <w:color w:val="auto"/>
        </w:rPr>
      </w:pPr>
      <w:r w:rsidRPr="00001496">
        <w:rPr>
          <w:rFonts w:ascii="Times New Roman" w:hAnsi="Times New Roman" w:cs="Times New Roman"/>
          <w:bCs/>
          <w:color w:val="auto"/>
        </w:rPr>
        <w:t>Cambridge, Massachusetts</w:t>
      </w:r>
    </w:p>
    <w:p w14:paraId="09EB5E62" w14:textId="24A39C1C" w:rsidR="002A50D5" w:rsidRPr="00001496" w:rsidRDefault="002A50D5" w:rsidP="00656B51">
      <w:pPr>
        <w:pStyle w:val="NormalWeb"/>
        <w:spacing w:before="0" w:beforeAutospacing="0" w:after="0" w:afterAutospacing="0"/>
        <w:jc w:val="left"/>
        <w:rPr>
          <w:rFonts w:ascii="Times New Roman" w:hAnsi="Times New Roman" w:cs="Times New Roman"/>
          <w:b/>
          <w:bCs/>
          <w:color w:val="auto"/>
        </w:rPr>
      </w:pPr>
      <w:r w:rsidRPr="00001496">
        <w:rPr>
          <w:rFonts w:ascii="Times New Roman" w:hAnsi="Times New Roman" w:cs="Times New Roman"/>
          <w:bCs/>
          <w:color w:val="auto"/>
        </w:rPr>
        <w:t>hereiam@mit.edu</w:t>
      </w:r>
    </w:p>
    <w:p w14:paraId="244038E9" w14:textId="77777777" w:rsidR="000D127F" w:rsidRPr="00001496" w:rsidRDefault="000D127F" w:rsidP="00656B51">
      <w:pPr>
        <w:pStyle w:val="NormalWeb"/>
        <w:spacing w:before="0" w:beforeAutospacing="0" w:after="0" w:afterAutospacing="0"/>
        <w:jc w:val="left"/>
        <w:rPr>
          <w:rFonts w:ascii="Times New Roman" w:hAnsi="Times New Roman" w:cs="Times New Roman"/>
          <w:b/>
          <w:bCs/>
          <w:color w:val="auto"/>
        </w:rPr>
      </w:pPr>
    </w:p>
    <w:p w14:paraId="49B3F3C2" w14:textId="77777777" w:rsidR="00A3307E" w:rsidRPr="00001496" w:rsidRDefault="006305D7" w:rsidP="00656B51">
      <w:pPr>
        <w:pStyle w:val="NormalWeb"/>
        <w:spacing w:before="0" w:beforeAutospacing="0" w:after="0" w:afterAutospacing="0"/>
        <w:jc w:val="left"/>
        <w:rPr>
          <w:rFonts w:ascii="Times New Roman" w:hAnsi="Times New Roman" w:cs="Times New Roman"/>
          <w:color w:val="auto"/>
        </w:rPr>
      </w:pPr>
      <w:r w:rsidRPr="00001496">
        <w:rPr>
          <w:rFonts w:ascii="Times New Roman" w:hAnsi="Times New Roman" w:cs="Times New Roman"/>
          <w:b/>
          <w:bCs/>
          <w:color w:val="auto"/>
        </w:rPr>
        <w:t>CORRESPONDING AUTHOR:</w:t>
      </w:r>
      <w:r w:rsidRPr="00001496">
        <w:rPr>
          <w:rFonts w:ascii="Times New Roman" w:hAnsi="Times New Roman" w:cs="Times New Roman"/>
          <w:color w:val="auto"/>
        </w:rPr>
        <w:t xml:space="preserve"> </w:t>
      </w:r>
    </w:p>
    <w:p w14:paraId="5CAFCFF9" w14:textId="179B25E8" w:rsidR="006305D7" w:rsidRPr="00001496" w:rsidRDefault="0058082F" w:rsidP="00656B51">
      <w:pPr>
        <w:pStyle w:val="NormalWeb"/>
        <w:spacing w:before="0" w:beforeAutospacing="0" w:after="0" w:afterAutospacing="0"/>
        <w:jc w:val="left"/>
        <w:rPr>
          <w:rFonts w:ascii="Times New Roman" w:hAnsi="Times New Roman" w:cs="Times New Roman"/>
          <w:color w:val="auto"/>
        </w:rPr>
      </w:pPr>
      <w:r w:rsidRPr="00001496">
        <w:rPr>
          <w:rFonts w:ascii="Times New Roman" w:hAnsi="Times New Roman" w:cs="Times New Roman"/>
          <w:color w:val="auto"/>
        </w:rPr>
        <w:t>Short</w:t>
      </w:r>
      <w:r w:rsidR="000D127F" w:rsidRPr="00001496">
        <w:rPr>
          <w:rFonts w:ascii="Times New Roman" w:hAnsi="Times New Roman" w:cs="Times New Roman"/>
          <w:color w:val="auto"/>
        </w:rPr>
        <w:t>, Michael P.</w:t>
      </w:r>
    </w:p>
    <w:p w14:paraId="4ED3F884" w14:textId="77777777" w:rsidR="000D127F" w:rsidRPr="00001496" w:rsidRDefault="000D127F" w:rsidP="00656B51">
      <w:pPr>
        <w:pStyle w:val="NormalWeb"/>
        <w:spacing w:before="0" w:beforeAutospacing="0" w:after="0" w:afterAutospacing="0"/>
        <w:jc w:val="left"/>
        <w:rPr>
          <w:rFonts w:ascii="Times New Roman" w:hAnsi="Times New Roman" w:cs="Times New Roman"/>
          <w:b/>
          <w:bCs/>
          <w:color w:val="auto"/>
        </w:rPr>
      </w:pPr>
    </w:p>
    <w:p w14:paraId="6F59EBC9" w14:textId="77777777" w:rsidR="00A3307E" w:rsidRPr="00001496" w:rsidRDefault="006305D7" w:rsidP="00656B51">
      <w:pPr>
        <w:pStyle w:val="NormalWeb"/>
        <w:spacing w:before="0" w:beforeAutospacing="0" w:after="0" w:afterAutospacing="0"/>
        <w:jc w:val="left"/>
        <w:rPr>
          <w:rFonts w:ascii="Times New Roman" w:hAnsi="Times New Roman" w:cs="Times New Roman"/>
          <w:color w:val="auto"/>
        </w:rPr>
      </w:pPr>
      <w:r w:rsidRPr="00001496">
        <w:rPr>
          <w:rFonts w:ascii="Times New Roman" w:hAnsi="Times New Roman" w:cs="Times New Roman"/>
          <w:b/>
          <w:bCs/>
          <w:color w:val="auto"/>
        </w:rPr>
        <w:t>KEYWORDS:</w:t>
      </w:r>
      <w:r w:rsidRPr="00001496">
        <w:rPr>
          <w:rFonts w:ascii="Times New Roman" w:hAnsi="Times New Roman" w:cs="Times New Roman"/>
          <w:color w:val="auto"/>
        </w:rPr>
        <w:t xml:space="preserve"> </w:t>
      </w:r>
    </w:p>
    <w:p w14:paraId="2BBA1498" w14:textId="67B780D8" w:rsidR="006305D7" w:rsidRPr="00001496" w:rsidRDefault="00317F55" w:rsidP="00656B51">
      <w:pPr>
        <w:pStyle w:val="NormalWeb"/>
        <w:spacing w:before="0" w:beforeAutospacing="0" w:after="0" w:afterAutospacing="0"/>
        <w:jc w:val="left"/>
        <w:rPr>
          <w:rFonts w:ascii="Times New Roman" w:hAnsi="Times New Roman" w:cs="Times New Roman"/>
          <w:color w:val="auto"/>
        </w:rPr>
      </w:pPr>
      <w:r w:rsidRPr="00001496">
        <w:rPr>
          <w:rFonts w:ascii="Times New Roman" w:hAnsi="Times New Roman" w:cs="Times New Roman"/>
          <w:color w:val="auto"/>
        </w:rPr>
        <w:t xml:space="preserve">Fouling, adhesion, CRUD, nuclear, nuclear materials, </w:t>
      </w:r>
      <w:r w:rsidR="00A742D2" w:rsidRPr="00001496">
        <w:rPr>
          <w:rFonts w:ascii="Times New Roman" w:hAnsi="Times New Roman" w:cs="Times New Roman"/>
          <w:color w:val="auto"/>
        </w:rPr>
        <w:t xml:space="preserve">pool boiling, </w:t>
      </w:r>
      <w:r w:rsidRPr="00001496">
        <w:rPr>
          <w:rFonts w:ascii="Times New Roman" w:hAnsi="Times New Roman" w:cs="Times New Roman"/>
          <w:color w:val="auto"/>
        </w:rPr>
        <w:t>AFM, AFM-FS, force spectroscopy</w:t>
      </w:r>
    </w:p>
    <w:p w14:paraId="1CB4E390" w14:textId="77777777" w:rsidR="006305D7" w:rsidRPr="00001496" w:rsidRDefault="006305D7" w:rsidP="00656B51">
      <w:pPr>
        <w:pStyle w:val="NormalWeb"/>
        <w:spacing w:before="0" w:beforeAutospacing="0" w:after="0" w:afterAutospacing="0"/>
        <w:jc w:val="left"/>
        <w:rPr>
          <w:rFonts w:ascii="Times New Roman" w:hAnsi="Times New Roman" w:cs="Times New Roman"/>
          <w:color w:val="auto"/>
        </w:rPr>
      </w:pPr>
    </w:p>
    <w:p w14:paraId="761028D6" w14:textId="34F1D0CC" w:rsidR="006305D7" w:rsidRPr="00001496" w:rsidRDefault="006305D7" w:rsidP="00656B51">
      <w:pPr>
        <w:jc w:val="left"/>
        <w:rPr>
          <w:rFonts w:ascii="Times New Roman" w:hAnsi="Times New Roman" w:cs="Times New Roman"/>
          <w:color w:val="auto"/>
        </w:rPr>
      </w:pPr>
      <w:r w:rsidRPr="00001496">
        <w:rPr>
          <w:rFonts w:ascii="Times New Roman" w:hAnsi="Times New Roman" w:cs="Times New Roman"/>
          <w:b/>
          <w:bCs/>
          <w:color w:val="auto"/>
        </w:rPr>
        <w:t>SHORT ABSTRACT:</w:t>
      </w:r>
    </w:p>
    <w:p w14:paraId="34A5AB5A" w14:textId="29D75875" w:rsidR="007A37F4" w:rsidRPr="00001496" w:rsidRDefault="007A37F4" w:rsidP="00656B51">
      <w:pPr>
        <w:jc w:val="left"/>
        <w:rPr>
          <w:rFonts w:ascii="Times New Roman" w:hAnsi="Times New Roman" w:cs="Times New Roman"/>
          <w:color w:val="auto"/>
        </w:rPr>
      </w:pPr>
      <w:r w:rsidRPr="00001496">
        <w:rPr>
          <w:rFonts w:ascii="Times New Roman" w:hAnsi="Times New Roman" w:cs="Times New Roman"/>
          <w:color w:val="auto"/>
        </w:rPr>
        <w:t xml:space="preserve">Fouling, or corrosion product deposition, plagues numerous fields of energy production. At its core is adhesion between dissimilar materials. Understanding and controlling adhesion could reduce or eliminate fouling. </w:t>
      </w:r>
      <w:r w:rsidR="00934624" w:rsidRPr="00001496">
        <w:rPr>
          <w:rFonts w:ascii="Times New Roman" w:hAnsi="Times New Roman" w:cs="Times New Roman"/>
          <w:color w:val="auto"/>
        </w:rPr>
        <w:t>This paper</w:t>
      </w:r>
      <w:r w:rsidRPr="00001496">
        <w:rPr>
          <w:rFonts w:ascii="Times New Roman" w:hAnsi="Times New Roman" w:cs="Times New Roman"/>
          <w:color w:val="auto"/>
        </w:rPr>
        <w:t xml:space="preserve"> demonstrate</w:t>
      </w:r>
      <w:r w:rsidR="00934624" w:rsidRPr="00001496">
        <w:rPr>
          <w:rFonts w:ascii="Times New Roman" w:hAnsi="Times New Roman" w:cs="Times New Roman"/>
          <w:color w:val="auto"/>
        </w:rPr>
        <w:t>s</w:t>
      </w:r>
      <w:r w:rsidRPr="00001496">
        <w:rPr>
          <w:rFonts w:ascii="Times New Roman" w:hAnsi="Times New Roman" w:cs="Times New Roman"/>
          <w:color w:val="auto"/>
        </w:rPr>
        <w:t xml:space="preserve"> pool boiling experiments (</w:t>
      </w:r>
      <w:proofErr w:type="spellStart"/>
      <w:r w:rsidRPr="00001496">
        <w:rPr>
          <w:rFonts w:ascii="Times New Roman" w:hAnsi="Times New Roman" w:cs="Times New Roman"/>
          <w:color w:val="auto"/>
        </w:rPr>
        <w:t>macroscale</w:t>
      </w:r>
      <w:proofErr w:type="spellEnd"/>
      <w:r w:rsidRPr="00001496">
        <w:rPr>
          <w:rFonts w:ascii="Times New Roman" w:hAnsi="Times New Roman" w:cs="Times New Roman"/>
          <w:color w:val="auto"/>
        </w:rPr>
        <w:t>) and atomic force microscope force-spectroscopy measurements (microscale), which when in agreement, indicate fouling-resistance.</w:t>
      </w:r>
    </w:p>
    <w:p w14:paraId="4D21AAA2" w14:textId="77777777" w:rsidR="00D77C53" w:rsidRPr="00001496" w:rsidRDefault="00D77C53" w:rsidP="00656B51">
      <w:pPr>
        <w:jc w:val="left"/>
        <w:rPr>
          <w:rFonts w:ascii="Times New Roman" w:hAnsi="Times New Roman" w:cs="Times New Roman"/>
          <w:color w:val="auto"/>
        </w:rPr>
      </w:pPr>
    </w:p>
    <w:p w14:paraId="64FB8590" w14:textId="3BE3EAB7" w:rsidR="006305D7" w:rsidRPr="00001496" w:rsidRDefault="006305D7" w:rsidP="00656B51">
      <w:pPr>
        <w:jc w:val="left"/>
        <w:rPr>
          <w:rFonts w:ascii="Times New Roman" w:hAnsi="Times New Roman" w:cs="Times New Roman"/>
          <w:i/>
          <w:color w:val="auto"/>
        </w:rPr>
      </w:pPr>
      <w:r w:rsidRPr="00001496">
        <w:rPr>
          <w:rFonts w:ascii="Times New Roman" w:hAnsi="Times New Roman" w:cs="Times New Roman"/>
          <w:b/>
          <w:bCs/>
          <w:color w:val="auto"/>
        </w:rPr>
        <w:t>LONG ABSTRACT:</w:t>
      </w:r>
    </w:p>
    <w:p w14:paraId="137BC077" w14:textId="3A890622" w:rsidR="007A37F4" w:rsidRPr="00001496" w:rsidRDefault="007A37F4" w:rsidP="00656B51">
      <w:pPr>
        <w:jc w:val="left"/>
        <w:rPr>
          <w:rFonts w:ascii="Times New Roman" w:hAnsi="Times New Roman" w:cs="Times New Roman"/>
          <w:color w:val="auto"/>
        </w:rPr>
      </w:pPr>
      <w:r w:rsidRPr="00001496">
        <w:rPr>
          <w:rFonts w:ascii="Times New Roman" w:hAnsi="Times New Roman" w:cs="Times New Roman"/>
          <w:color w:val="auto"/>
        </w:rPr>
        <w:t xml:space="preserve">The buildup of fouling deposits in energy systems degrades their ability to transfer heat, reducing efficiency and causing operational issues such as localized corrosion. Each application presents its own challenges. In nuclear power generation, the buildup of CRUD (Chalk River Unidentified Deposits) induces unique, negative effects ranging from reduced heat transfer, to axial power shifting, to CRUD-induced localized corrosion (CILC), the last of which can cause sudden fuel failure. Knowledge of why CRUD forms and how to prevent its adhesion to nuclear fuel rods represents a major step towards eliminating it. </w:t>
      </w:r>
      <w:r w:rsidR="00934624" w:rsidRPr="00001496">
        <w:rPr>
          <w:rFonts w:ascii="Times New Roman" w:hAnsi="Times New Roman" w:cs="Times New Roman"/>
          <w:color w:val="auto"/>
        </w:rPr>
        <w:t>T</w:t>
      </w:r>
      <w:r w:rsidR="00673147" w:rsidRPr="00001496">
        <w:rPr>
          <w:rFonts w:ascii="Times New Roman" w:hAnsi="Times New Roman" w:cs="Times New Roman"/>
          <w:color w:val="auto"/>
        </w:rPr>
        <w:t>his paper</w:t>
      </w:r>
      <w:r w:rsidR="00934624" w:rsidRPr="00001496">
        <w:rPr>
          <w:rFonts w:ascii="Times New Roman" w:hAnsi="Times New Roman" w:cs="Times New Roman"/>
          <w:color w:val="auto"/>
        </w:rPr>
        <w:t xml:space="preserve"> </w:t>
      </w:r>
      <w:r w:rsidRPr="00001496">
        <w:rPr>
          <w:rFonts w:ascii="Times New Roman" w:hAnsi="Times New Roman" w:cs="Times New Roman"/>
          <w:color w:val="auto"/>
        </w:rPr>
        <w:t>demonstrate</w:t>
      </w:r>
      <w:r w:rsidR="00934624" w:rsidRPr="00001496">
        <w:rPr>
          <w:rFonts w:ascii="Times New Roman" w:hAnsi="Times New Roman" w:cs="Times New Roman"/>
          <w:color w:val="auto"/>
        </w:rPr>
        <w:t>s</w:t>
      </w:r>
      <w:r w:rsidRPr="00001496">
        <w:rPr>
          <w:rFonts w:ascii="Times New Roman" w:hAnsi="Times New Roman" w:cs="Times New Roman"/>
          <w:color w:val="auto"/>
        </w:rPr>
        <w:t xml:space="preserve"> a methodology to ascertain which materials may resist CRUD adhesion, thereby preventing its initiation and growth. </w:t>
      </w:r>
      <w:r w:rsidR="00934624" w:rsidRPr="00001496">
        <w:rPr>
          <w:rFonts w:ascii="Times New Roman" w:hAnsi="Times New Roman" w:cs="Times New Roman"/>
          <w:color w:val="auto"/>
        </w:rPr>
        <w:t>It</w:t>
      </w:r>
      <w:r w:rsidRPr="00001496">
        <w:rPr>
          <w:rFonts w:ascii="Times New Roman" w:hAnsi="Times New Roman" w:cs="Times New Roman"/>
          <w:color w:val="auto"/>
        </w:rPr>
        <w:t xml:space="preserve"> </w:t>
      </w:r>
      <w:r w:rsidR="00934624" w:rsidRPr="00001496">
        <w:rPr>
          <w:rFonts w:ascii="Times New Roman" w:hAnsi="Times New Roman" w:cs="Times New Roman"/>
          <w:color w:val="auto"/>
        </w:rPr>
        <w:t>presents</w:t>
      </w:r>
      <w:r w:rsidRPr="00001496">
        <w:rPr>
          <w:rFonts w:ascii="Times New Roman" w:hAnsi="Times New Roman" w:cs="Times New Roman"/>
          <w:color w:val="auto"/>
        </w:rPr>
        <w:t xml:space="preserve"> experiments targeted at multiple length scales: pool boiling (</w:t>
      </w:r>
      <w:proofErr w:type="spellStart"/>
      <w:r w:rsidRPr="00001496">
        <w:rPr>
          <w:rFonts w:ascii="Times New Roman" w:hAnsi="Times New Roman" w:cs="Times New Roman"/>
          <w:color w:val="auto"/>
        </w:rPr>
        <w:t>macroscale</w:t>
      </w:r>
      <w:proofErr w:type="spellEnd"/>
      <w:r w:rsidRPr="00001496">
        <w:rPr>
          <w:rFonts w:ascii="Times New Roman" w:hAnsi="Times New Roman" w:cs="Times New Roman"/>
          <w:color w:val="auto"/>
        </w:rPr>
        <w:t>), which simulates CRUD initiation processes in a nuclear reactor, and atomic force microscope (AFM) force spectroscopy (microscale), which yields quantitative measurements of the adhesion between CRUD constituents and candidate CRUD-resistant materials. Early data from both sets of experiments show some correlation, suggesting that AFM force spectroscopy (AFM-FS) may be used to pre-screen materials for fouling resistance. So far, it appears that CRUD constituents adhere well to oxides, while carbides show both greatly reduced adhesion and no adherent CRUD in pool boiling experiments. The relationship between the AFM-FS measurements and the growth of CRUD in the pool boiling experiments may provide insight into the possible factors affecting fouling in nuclear reactors, eventually leading to its elimination.</w:t>
      </w:r>
    </w:p>
    <w:p w14:paraId="4C7D5FD5" w14:textId="77777777" w:rsidR="006305D7" w:rsidRPr="00001496" w:rsidRDefault="006305D7" w:rsidP="00656B51">
      <w:pPr>
        <w:jc w:val="left"/>
        <w:rPr>
          <w:rFonts w:ascii="Times New Roman" w:hAnsi="Times New Roman" w:cs="Times New Roman"/>
          <w:color w:val="auto"/>
        </w:rPr>
      </w:pPr>
    </w:p>
    <w:p w14:paraId="00D25F73" w14:textId="31B048B2" w:rsidR="006305D7" w:rsidRPr="00001496" w:rsidRDefault="006305D7" w:rsidP="00656B51">
      <w:pPr>
        <w:jc w:val="left"/>
        <w:rPr>
          <w:rFonts w:ascii="Times New Roman" w:hAnsi="Times New Roman" w:cs="Times New Roman"/>
          <w:i/>
          <w:color w:val="auto"/>
        </w:rPr>
      </w:pPr>
      <w:r w:rsidRPr="00001496">
        <w:rPr>
          <w:rFonts w:ascii="Times New Roman" w:hAnsi="Times New Roman" w:cs="Times New Roman"/>
          <w:b/>
          <w:color w:val="auto"/>
        </w:rPr>
        <w:lastRenderedPageBreak/>
        <w:t>INTRODUCTION</w:t>
      </w:r>
      <w:r w:rsidRPr="00001496">
        <w:rPr>
          <w:rFonts w:ascii="Times New Roman" w:hAnsi="Times New Roman" w:cs="Times New Roman"/>
          <w:b/>
          <w:bCs/>
          <w:color w:val="auto"/>
        </w:rPr>
        <w:t>:</w:t>
      </w:r>
      <w:r w:rsidRPr="00001496">
        <w:rPr>
          <w:rFonts w:ascii="Times New Roman" w:hAnsi="Times New Roman" w:cs="Times New Roman"/>
          <w:i/>
          <w:color w:val="auto"/>
        </w:rPr>
        <w:t xml:space="preserve"> </w:t>
      </w:r>
    </w:p>
    <w:p w14:paraId="38CA9B23" w14:textId="581A61EE" w:rsidR="001453C7" w:rsidRPr="00001496" w:rsidRDefault="001453C7" w:rsidP="00656B51">
      <w:pPr>
        <w:jc w:val="left"/>
        <w:rPr>
          <w:rFonts w:ascii="Times New Roman" w:hAnsi="Times New Roman" w:cs="Times New Roman"/>
          <w:color w:val="auto"/>
        </w:rPr>
      </w:pPr>
      <w:r w:rsidRPr="00001496">
        <w:rPr>
          <w:rFonts w:ascii="Times New Roman" w:hAnsi="Times New Roman" w:cs="Times New Roman"/>
          <w:color w:val="auto"/>
        </w:rPr>
        <w:t xml:space="preserve">Fouling, or the </w:t>
      </w:r>
      <w:r w:rsidR="00164164" w:rsidRPr="00001496">
        <w:rPr>
          <w:rFonts w:ascii="Times New Roman" w:hAnsi="Times New Roman" w:cs="Times New Roman"/>
          <w:color w:val="auto"/>
        </w:rPr>
        <w:t xml:space="preserve">unwanted </w:t>
      </w:r>
      <w:r w:rsidRPr="00001496">
        <w:rPr>
          <w:rFonts w:ascii="Times New Roman" w:hAnsi="Times New Roman" w:cs="Times New Roman"/>
          <w:color w:val="auto"/>
        </w:rPr>
        <w:t xml:space="preserve">buildup of corrosion products on a surface, complements corrosion as a surface-based material degradation mechanism. Fouling is particularly detrimental in energy systems, as the surfaces which transfer </w:t>
      </w:r>
      <w:r w:rsidR="00A11977" w:rsidRPr="00001496">
        <w:rPr>
          <w:rFonts w:ascii="Times New Roman" w:hAnsi="Times New Roman" w:cs="Times New Roman"/>
          <w:color w:val="auto"/>
        </w:rPr>
        <w:t xml:space="preserve">the most </w:t>
      </w:r>
      <w:r w:rsidRPr="00001496">
        <w:rPr>
          <w:rFonts w:ascii="Times New Roman" w:hAnsi="Times New Roman" w:cs="Times New Roman"/>
          <w:color w:val="auto"/>
        </w:rPr>
        <w:t>enthalpy are</w:t>
      </w:r>
      <w:r w:rsidR="00A11977" w:rsidRPr="00001496">
        <w:rPr>
          <w:rFonts w:ascii="Times New Roman" w:hAnsi="Times New Roman" w:cs="Times New Roman"/>
          <w:color w:val="auto"/>
        </w:rPr>
        <w:t xml:space="preserve"> typically the</w:t>
      </w:r>
      <w:r w:rsidRPr="00001496">
        <w:rPr>
          <w:rFonts w:ascii="Times New Roman" w:hAnsi="Times New Roman" w:cs="Times New Roman"/>
          <w:color w:val="auto"/>
        </w:rPr>
        <w:t xml:space="preserve"> most susceptible. In essence, the presence of fouling deposits, often porous and/or thermally insulating, impede</w:t>
      </w:r>
      <w:r w:rsidR="00A11977" w:rsidRPr="00001496">
        <w:rPr>
          <w:rFonts w:ascii="Times New Roman" w:hAnsi="Times New Roman" w:cs="Times New Roman"/>
          <w:color w:val="auto"/>
        </w:rPr>
        <w:t>s</w:t>
      </w:r>
      <w:r w:rsidRPr="00001496">
        <w:rPr>
          <w:rFonts w:ascii="Times New Roman" w:hAnsi="Times New Roman" w:cs="Times New Roman"/>
          <w:color w:val="auto"/>
        </w:rPr>
        <w:t xml:space="preserve"> the efficient flow of heat through a system. The high flow rates and large temperature differences in the hot and cold sections of a heat transfer system or coolant loop provide ideal environments to induce flow-assisted corrosion, and subsequent transport of corrosion products from areas producing soluble &amp; particulate species, to the areas in which deposition is most favorable. In most energy systems, corrosion is most severe in the hottest sections of a coolant loop, since corrosion rates often accelerate exponentially with temperature. In the case of systems undergoing boiling, however, the formation and cavitation of bubbles on a material surface may induce species precipitation via microlayer </w:t>
      </w:r>
      <w:proofErr w:type="spellStart"/>
      <w:r w:rsidRPr="00001496">
        <w:rPr>
          <w:rFonts w:ascii="Times New Roman" w:hAnsi="Times New Roman" w:cs="Times New Roman"/>
          <w:color w:val="auto"/>
        </w:rPr>
        <w:t>dryout</w:t>
      </w:r>
      <w:proofErr w:type="spellEnd"/>
      <w:r w:rsidRPr="00001496">
        <w:rPr>
          <w:rFonts w:ascii="Times New Roman" w:hAnsi="Times New Roman" w:cs="Times New Roman"/>
          <w:color w:val="auto"/>
        </w:rPr>
        <w:t xml:space="preserve"> underneath bubbles. Here the growth of fouling deposits can be particularly rapid, and the resultant effects unusually devastating.</w:t>
      </w:r>
      <w:r w:rsidR="00855556" w:rsidRPr="00001496">
        <w:rPr>
          <w:rFonts w:ascii="Times New Roman" w:hAnsi="Times New Roman" w:cs="Times New Roman"/>
          <w:color w:val="auto"/>
        </w:rPr>
        <w:t xml:space="preserve"> Economically, </w:t>
      </w:r>
      <w:r w:rsidR="00106F96" w:rsidRPr="00001496">
        <w:rPr>
          <w:rFonts w:ascii="Times New Roman" w:hAnsi="Times New Roman" w:cs="Times New Roman"/>
          <w:color w:val="auto"/>
        </w:rPr>
        <w:t xml:space="preserve">heat exchanger </w:t>
      </w:r>
      <w:r w:rsidR="00855556" w:rsidRPr="00001496">
        <w:rPr>
          <w:rFonts w:ascii="Times New Roman" w:hAnsi="Times New Roman" w:cs="Times New Roman"/>
          <w:color w:val="auto"/>
        </w:rPr>
        <w:t xml:space="preserve">fouling costs </w:t>
      </w:r>
      <w:r w:rsidR="00106F96" w:rsidRPr="00001496">
        <w:rPr>
          <w:rFonts w:ascii="Times New Roman" w:hAnsi="Times New Roman" w:cs="Times New Roman"/>
          <w:color w:val="auto"/>
        </w:rPr>
        <w:t>many industrial countries</w:t>
      </w:r>
      <w:r w:rsidR="00855556" w:rsidRPr="00001496">
        <w:rPr>
          <w:rFonts w:ascii="Times New Roman" w:hAnsi="Times New Roman" w:cs="Times New Roman"/>
          <w:color w:val="auto"/>
        </w:rPr>
        <w:t xml:space="preserve"> roughly 0.25% of </w:t>
      </w:r>
      <w:r w:rsidR="009449DA" w:rsidRPr="00001496">
        <w:rPr>
          <w:rFonts w:ascii="Times New Roman" w:hAnsi="Times New Roman" w:cs="Times New Roman"/>
          <w:color w:val="auto"/>
        </w:rPr>
        <w:t>its gross domestic product</w:t>
      </w:r>
      <w:r w:rsidR="00855556" w:rsidRPr="00001496">
        <w:rPr>
          <w:rFonts w:ascii="Times New Roman" w:hAnsi="Times New Roman" w:cs="Times New Roman"/>
          <w:color w:val="auto"/>
        </w:rPr>
        <w:t xml:space="preserve"> in annual lost productivity</w:t>
      </w:r>
      <w:r w:rsidR="00106F96" w:rsidRPr="00001496">
        <w:rPr>
          <w:rFonts w:ascii="Times New Roman" w:hAnsi="Times New Roman" w:cs="Times New Roman"/>
          <w:color w:val="auto"/>
        </w:rPr>
        <w:t xml:space="preserve"> due to fluid treatment, cleaning, component replacement, </w:t>
      </w:r>
      <w:r w:rsidR="00934624" w:rsidRPr="00001496">
        <w:rPr>
          <w:rFonts w:ascii="Times New Roman" w:hAnsi="Times New Roman" w:cs="Times New Roman"/>
          <w:color w:val="auto"/>
        </w:rPr>
        <w:t>an</w:t>
      </w:r>
      <w:r w:rsidR="00106F96" w:rsidRPr="00001496">
        <w:rPr>
          <w:rFonts w:ascii="Times New Roman" w:hAnsi="Times New Roman" w:cs="Times New Roman"/>
          <w:color w:val="auto"/>
        </w:rPr>
        <w:t xml:space="preserve">d loss of production </w:t>
      </w:r>
      <w:r w:rsidR="00106F96" w:rsidRPr="00001496">
        <w:rPr>
          <w:rFonts w:ascii="Times New Roman" w:hAnsi="Times New Roman" w:cs="Times New Roman"/>
          <w:color w:val="auto"/>
          <w:vertAlign w:val="superscript"/>
        </w:rPr>
        <w:fldChar w:fldCharType="begin"/>
      </w:r>
      <w:r w:rsidR="00106F96" w:rsidRPr="00001496">
        <w:rPr>
          <w:rFonts w:ascii="Times New Roman" w:hAnsi="Times New Roman" w:cs="Times New Roman"/>
          <w:color w:val="auto"/>
          <w:vertAlign w:val="superscript"/>
        </w:rPr>
        <w:instrText xml:space="preserve"> REF _Ref403668132 \r \h </w:instrText>
      </w:r>
      <w:r w:rsidR="00BC03BF" w:rsidRPr="00001496">
        <w:rPr>
          <w:rFonts w:ascii="Times New Roman" w:hAnsi="Times New Roman" w:cs="Times New Roman"/>
          <w:color w:val="auto"/>
          <w:vertAlign w:val="superscript"/>
        </w:rPr>
        <w:instrText xml:space="preserve"> \* MERGEFORMAT </w:instrText>
      </w:r>
      <w:r w:rsidR="00106F96" w:rsidRPr="00001496">
        <w:rPr>
          <w:rFonts w:ascii="Times New Roman" w:hAnsi="Times New Roman" w:cs="Times New Roman"/>
          <w:color w:val="auto"/>
          <w:vertAlign w:val="superscript"/>
        </w:rPr>
      </w:r>
      <w:r w:rsidR="00106F96" w:rsidRPr="00001496">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w:t>
      </w:r>
      <w:r w:rsidR="00106F96" w:rsidRPr="00001496">
        <w:rPr>
          <w:rFonts w:ascii="Times New Roman" w:hAnsi="Times New Roman" w:cs="Times New Roman"/>
          <w:color w:val="auto"/>
          <w:vertAlign w:val="superscript"/>
        </w:rPr>
        <w:fldChar w:fldCharType="end"/>
      </w:r>
      <w:r w:rsidR="00855556" w:rsidRPr="00001496">
        <w:rPr>
          <w:rFonts w:ascii="Times New Roman" w:hAnsi="Times New Roman" w:cs="Times New Roman"/>
          <w:color w:val="auto"/>
        </w:rPr>
        <w:t>,</w:t>
      </w:r>
      <w:r w:rsidR="00106F96" w:rsidRPr="00001496">
        <w:rPr>
          <w:rFonts w:ascii="Times New Roman" w:hAnsi="Times New Roman" w:cs="Times New Roman"/>
          <w:color w:val="auto"/>
        </w:rPr>
        <w:t xml:space="preserve"> equivalent to approximately $42</w:t>
      </w:r>
      <w:r w:rsidR="00855556" w:rsidRPr="00001496">
        <w:rPr>
          <w:rFonts w:ascii="Times New Roman" w:hAnsi="Times New Roman" w:cs="Times New Roman"/>
          <w:color w:val="auto"/>
        </w:rPr>
        <w:t xml:space="preserve"> billion </w:t>
      </w:r>
      <w:r w:rsidR="00106F96" w:rsidRPr="00001496">
        <w:rPr>
          <w:rFonts w:ascii="Times New Roman" w:hAnsi="Times New Roman" w:cs="Times New Roman"/>
          <w:color w:val="auto"/>
        </w:rPr>
        <w:t>in the United States.</w:t>
      </w:r>
      <w:r w:rsidR="00855556" w:rsidRPr="00001496">
        <w:rPr>
          <w:rFonts w:ascii="Times New Roman" w:hAnsi="Times New Roman" w:cs="Times New Roman"/>
          <w:color w:val="auto"/>
        </w:rPr>
        <w:t xml:space="preserve"> Figures for</w:t>
      </w:r>
      <w:r w:rsidR="00244EF9" w:rsidRPr="00001496">
        <w:rPr>
          <w:rFonts w:ascii="Times New Roman" w:hAnsi="Times New Roman" w:cs="Times New Roman"/>
          <w:color w:val="auto"/>
        </w:rPr>
        <w:t xml:space="preserve"> worldwide</w:t>
      </w:r>
      <w:r w:rsidR="00855556" w:rsidRPr="00001496">
        <w:rPr>
          <w:rFonts w:ascii="Times New Roman" w:hAnsi="Times New Roman" w:cs="Times New Roman"/>
          <w:color w:val="auto"/>
        </w:rPr>
        <w:t xml:space="preserve"> industries such as boilers, marine shipping, and oil/gas production are far higher.</w:t>
      </w:r>
    </w:p>
    <w:p w14:paraId="1C84E4D9" w14:textId="77777777" w:rsidR="00A3307E" w:rsidRPr="00001496" w:rsidRDefault="00A3307E" w:rsidP="00656B51">
      <w:pPr>
        <w:jc w:val="left"/>
        <w:rPr>
          <w:rFonts w:ascii="Times New Roman" w:hAnsi="Times New Roman" w:cs="Times New Roman"/>
          <w:color w:val="auto"/>
        </w:rPr>
      </w:pPr>
    </w:p>
    <w:p w14:paraId="51CFBCB2" w14:textId="01946064" w:rsidR="00720AD0" w:rsidRPr="00656B51" w:rsidRDefault="00262B3D" w:rsidP="00656B51">
      <w:pPr>
        <w:jc w:val="left"/>
        <w:rPr>
          <w:rFonts w:ascii="Times New Roman" w:hAnsi="Times New Roman" w:cs="Times New Roman"/>
          <w:color w:val="auto"/>
        </w:rPr>
      </w:pPr>
      <w:r w:rsidRPr="00001496">
        <w:rPr>
          <w:rFonts w:ascii="Times New Roman" w:hAnsi="Times New Roman" w:cs="Times New Roman"/>
          <w:color w:val="auto"/>
        </w:rPr>
        <w:t xml:space="preserve">In </w:t>
      </w:r>
      <w:r w:rsidR="001453C7" w:rsidRPr="00001496">
        <w:rPr>
          <w:rFonts w:ascii="Times New Roman" w:hAnsi="Times New Roman" w:cs="Times New Roman"/>
          <w:color w:val="auto"/>
        </w:rPr>
        <w:t xml:space="preserve">nuclear light water </w:t>
      </w:r>
      <w:r w:rsidRPr="00001496">
        <w:rPr>
          <w:rFonts w:ascii="Times New Roman" w:hAnsi="Times New Roman" w:cs="Times New Roman"/>
          <w:color w:val="auto"/>
        </w:rPr>
        <w:t>reactors</w:t>
      </w:r>
      <w:r w:rsidR="001453C7" w:rsidRPr="00001496">
        <w:rPr>
          <w:rFonts w:ascii="Times New Roman" w:hAnsi="Times New Roman" w:cs="Times New Roman"/>
          <w:color w:val="auto"/>
        </w:rPr>
        <w:t xml:space="preserve"> (LWRs)</w:t>
      </w:r>
      <w:r w:rsidRPr="00001496">
        <w:rPr>
          <w:rFonts w:ascii="Times New Roman" w:hAnsi="Times New Roman" w:cs="Times New Roman"/>
          <w:color w:val="auto"/>
        </w:rPr>
        <w:t xml:space="preserve">, </w:t>
      </w:r>
      <w:proofErr w:type="spellStart"/>
      <w:r w:rsidR="001453C7" w:rsidRPr="00001496">
        <w:rPr>
          <w:rFonts w:ascii="Times New Roman" w:hAnsi="Times New Roman" w:cs="Times New Roman"/>
          <w:color w:val="auto"/>
        </w:rPr>
        <w:t>foulants</w:t>
      </w:r>
      <w:proofErr w:type="spellEnd"/>
      <w:r w:rsidR="001453C7" w:rsidRPr="00001496">
        <w:rPr>
          <w:rFonts w:ascii="Times New Roman" w:hAnsi="Times New Roman" w:cs="Times New Roman"/>
          <w:color w:val="auto"/>
        </w:rPr>
        <w:t xml:space="preserve"> composed of soluble and particulate</w:t>
      </w:r>
      <w:r w:rsidRPr="00001496">
        <w:rPr>
          <w:rFonts w:ascii="Times New Roman" w:hAnsi="Times New Roman" w:cs="Times New Roman"/>
          <w:color w:val="auto"/>
        </w:rPr>
        <w:t xml:space="preserve"> nickel</w:t>
      </w:r>
      <w:r w:rsidR="001453C7" w:rsidRPr="00001496">
        <w:rPr>
          <w:rFonts w:ascii="Times New Roman" w:hAnsi="Times New Roman" w:cs="Times New Roman"/>
          <w:color w:val="auto"/>
        </w:rPr>
        <w:t>-</w:t>
      </w:r>
      <w:r w:rsidRPr="00001496">
        <w:rPr>
          <w:rFonts w:ascii="Times New Roman" w:hAnsi="Times New Roman" w:cs="Times New Roman"/>
          <w:color w:val="auto"/>
        </w:rPr>
        <w:t xml:space="preserve"> and </w:t>
      </w:r>
      <w:r w:rsidR="00DF0C55" w:rsidRPr="00001496">
        <w:rPr>
          <w:rFonts w:ascii="Times New Roman" w:hAnsi="Times New Roman" w:cs="Times New Roman"/>
          <w:color w:val="auto"/>
        </w:rPr>
        <w:t>iron</w:t>
      </w:r>
      <w:r w:rsidR="001453C7" w:rsidRPr="00001496">
        <w:rPr>
          <w:rFonts w:ascii="Times New Roman" w:hAnsi="Times New Roman" w:cs="Times New Roman"/>
          <w:color w:val="auto"/>
        </w:rPr>
        <w:t>-bearing species</w:t>
      </w:r>
      <w:r w:rsidR="00DF0C55" w:rsidRPr="00001496">
        <w:rPr>
          <w:rFonts w:ascii="Times New Roman" w:hAnsi="Times New Roman" w:cs="Times New Roman"/>
          <w:color w:val="auto"/>
        </w:rPr>
        <w:t xml:space="preserve"> deposit on fuel cladding</w:t>
      </w:r>
      <w:r w:rsidR="001453C7" w:rsidRPr="00001496">
        <w:rPr>
          <w:rFonts w:ascii="Times New Roman" w:hAnsi="Times New Roman" w:cs="Times New Roman"/>
          <w:color w:val="auto"/>
        </w:rPr>
        <w:t xml:space="preserve"> rods</w:t>
      </w:r>
      <w:r w:rsidR="00DF0C55" w:rsidRPr="00001496">
        <w:rPr>
          <w:rFonts w:ascii="Times New Roman" w:hAnsi="Times New Roman" w:cs="Times New Roman"/>
          <w:color w:val="auto"/>
        </w:rPr>
        <w:t xml:space="preserve"> to form CRUD, or </w:t>
      </w:r>
      <w:r w:rsidR="00C259A1" w:rsidRPr="00001496">
        <w:rPr>
          <w:rFonts w:ascii="Times New Roman" w:hAnsi="Times New Roman" w:cs="Times New Roman"/>
          <w:color w:val="auto"/>
        </w:rPr>
        <w:t>Ch</w:t>
      </w:r>
      <w:r w:rsidR="00DF0C55" w:rsidRPr="00001496">
        <w:rPr>
          <w:rFonts w:ascii="Times New Roman" w:hAnsi="Times New Roman" w:cs="Times New Roman"/>
          <w:color w:val="auto"/>
        </w:rPr>
        <w:t xml:space="preserve">alk River Unidentified Deposits. </w:t>
      </w:r>
      <w:r w:rsidR="001453C7" w:rsidRPr="00001496">
        <w:rPr>
          <w:rFonts w:ascii="Times New Roman" w:hAnsi="Times New Roman" w:cs="Times New Roman"/>
          <w:color w:val="auto"/>
        </w:rPr>
        <w:t>CRUD takes the form of highly porous deposits roughly tens to one hundred microns thick, with porosities on the order of 50%. In pressurized water reactors (PWRs), CRUD is largely formed from deposits of nickel ferrites (Ni</w:t>
      </w:r>
      <w:r w:rsidR="001453C7" w:rsidRPr="00001496">
        <w:rPr>
          <w:rFonts w:ascii="Times New Roman" w:hAnsi="Times New Roman" w:cs="Times New Roman"/>
          <w:color w:val="auto"/>
          <w:vertAlign w:val="subscript"/>
        </w:rPr>
        <w:t>x</w:t>
      </w:r>
      <w:r w:rsidR="001453C7" w:rsidRPr="00001496">
        <w:rPr>
          <w:rFonts w:ascii="Times New Roman" w:hAnsi="Times New Roman" w:cs="Times New Roman"/>
          <w:color w:val="auto"/>
        </w:rPr>
        <w:t>Fe</w:t>
      </w:r>
      <w:r w:rsidR="001453C7" w:rsidRPr="00001496">
        <w:rPr>
          <w:rFonts w:ascii="Times New Roman" w:hAnsi="Times New Roman" w:cs="Times New Roman"/>
          <w:color w:val="auto"/>
          <w:vertAlign w:val="subscript"/>
        </w:rPr>
        <w:t>3−x</w:t>
      </w:r>
      <w:r w:rsidR="001453C7" w:rsidRPr="00001496">
        <w:rPr>
          <w:rFonts w:ascii="Times New Roman" w:hAnsi="Times New Roman" w:cs="Times New Roman"/>
          <w:color w:val="auto"/>
        </w:rPr>
        <w:t>O</w:t>
      </w:r>
      <w:r w:rsidR="001453C7" w:rsidRPr="00001496">
        <w:rPr>
          <w:rFonts w:ascii="Times New Roman" w:hAnsi="Times New Roman" w:cs="Times New Roman"/>
          <w:color w:val="auto"/>
          <w:vertAlign w:val="subscript"/>
        </w:rPr>
        <w:t>4</w:t>
      </w:r>
      <w:r w:rsidR="001453C7" w:rsidRPr="00001496">
        <w:rPr>
          <w:rFonts w:ascii="Times New Roman" w:hAnsi="Times New Roman" w:cs="Times New Roman"/>
          <w:color w:val="auto"/>
        </w:rPr>
        <w:t xml:space="preserve">) </w:t>
      </w:r>
      <w:r w:rsidR="00B15284" w:rsidRPr="00001496">
        <w:rPr>
          <w:rFonts w:ascii="Times New Roman" w:hAnsi="Times New Roman" w:cs="Times New Roman"/>
          <w:color w:val="auto"/>
        </w:rPr>
        <w:t>in addition to small amounts of</w:t>
      </w:r>
      <w:r w:rsidR="001453C7" w:rsidRPr="00001496">
        <w:rPr>
          <w:rFonts w:ascii="Times New Roman" w:hAnsi="Times New Roman" w:cs="Times New Roman"/>
          <w:color w:val="auto"/>
        </w:rPr>
        <w:t xml:space="preserve"> </w:t>
      </w:r>
      <w:proofErr w:type="spellStart"/>
      <w:r w:rsidR="001453C7" w:rsidRPr="00001496">
        <w:rPr>
          <w:rFonts w:ascii="Times New Roman" w:hAnsi="Times New Roman" w:cs="Times New Roman"/>
          <w:color w:val="auto"/>
        </w:rPr>
        <w:t>NiO</w:t>
      </w:r>
      <w:proofErr w:type="spellEnd"/>
      <w:r w:rsidR="001453C7" w:rsidRPr="00001496">
        <w:rPr>
          <w:rFonts w:ascii="Times New Roman" w:hAnsi="Times New Roman" w:cs="Times New Roman"/>
          <w:color w:val="auto"/>
        </w:rPr>
        <w:t xml:space="preserve">, Ni metal, and some iron and nickel </w:t>
      </w:r>
      <w:proofErr w:type="spellStart"/>
      <w:r w:rsidR="001453C7" w:rsidRPr="00001496">
        <w:rPr>
          <w:rFonts w:ascii="Times New Roman" w:hAnsi="Times New Roman" w:cs="Times New Roman"/>
          <w:color w:val="auto"/>
        </w:rPr>
        <w:t>chromites</w:t>
      </w:r>
      <w:proofErr w:type="spellEnd"/>
      <w:r w:rsidR="001453C7" w:rsidRPr="00001496">
        <w:rPr>
          <w:rFonts w:ascii="Times New Roman" w:hAnsi="Times New Roman" w:cs="Times New Roman"/>
          <w:color w:val="auto"/>
        </w:rPr>
        <w:t xml:space="preserve"> (FeCr</w:t>
      </w:r>
      <w:r w:rsidR="001453C7" w:rsidRPr="00001496">
        <w:rPr>
          <w:rFonts w:ascii="Times New Roman" w:hAnsi="Times New Roman" w:cs="Times New Roman"/>
          <w:color w:val="auto"/>
          <w:vertAlign w:val="subscript"/>
        </w:rPr>
        <w:t>2</w:t>
      </w:r>
      <w:r w:rsidR="001453C7" w:rsidRPr="00001496">
        <w:rPr>
          <w:rFonts w:ascii="Times New Roman" w:hAnsi="Times New Roman" w:cs="Times New Roman"/>
          <w:color w:val="auto"/>
        </w:rPr>
        <w:t>O</w:t>
      </w:r>
      <w:r w:rsidR="001453C7" w:rsidRPr="00001496">
        <w:rPr>
          <w:rFonts w:ascii="Times New Roman" w:hAnsi="Times New Roman" w:cs="Times New Roman"/>
          <w:color w:val="auto"/>
          <w:vertAlign w:val="subscript"/>
        </w:rPr>
        <w:t>4</w:t>
      </w:r>
      <w:r w:rsidR="001453C7" w:rsidRPr="00001496">
        <w:rPr>
          <w:rFonts w:ascii="Times New Roman" w:hAnsi="Times New Roman" w:cs="Times New Roman"/>
          <w:color w:val="auto"/>
        </w:rPr>
        <w:t>, NiCr</w:t>
      </w:r>
      <w:r w:rsidR="001453C7" w:rsidRPr="00001496">
        <w:rPr>
          <w:rFonts w:ascii="Times New Roman" w:hAnsi="Times New Roman" w:cs="Times New Roman"/>
          <w:color w:val="auto"/>
          <w:vertAlign w:val="subscript"/>
        </w:rPr>
        <w:t>2</w:t>
      </w:r>
      <w:r w:rsidR="001453C7" w:rsidRPr="00001496">
        <w:rPr>
          <w:rFonts w:ascii="Times New Roman" w:hAnsi="Times New Roman" w:cs="Times New Roman"/>
          <w:color w:val="auto"/>
        </w:rPr>
        <w:t>O</w:t>
      </w:r>
      <w:r w:rsidR="001453C7" w:rsidRPr="00001496">
        <w:rPr>
          <w:rFonts w:ascii="Times New Roman" w:hAnsi="Times New Roman" w:cs="Times New Roman"/>
          <w:color w:val="auto"/>
          <w:vertAlign w:val="subscript"/>
        </w:rPr>
        <w:t>4</w:t>
      </w:r>
      <w:r w:rsidR="001453C7" w:rsidRPr="00001496">
        <w:rPr>
          <w:rFonts w:ascii="Times New Roman" w:hAnsi="Times New Roman" w:cs="Times New Roman"/>
          <w:color w:val="auto"/>
        </w:rPr>
        <w:t>, and Ni</w:t>
      </w:r>
      <w:r w:rsidR="001453C7" w:rsidRPr="00001496">
        <w:rPr>
          <w:rFonts w:ascii="Times New Roman" w:hAnsi="Times New Roman" w:cs="Times New Roman"/>
          <w:color w:val="auto"/>
          <w:vertAlign w:val="subscript"/>
        </w:rPr>
        <w:t>x</w:t>
      </w:r>
      <w:r w:rsidR="001453C7" w:rsidRPr="00001496">
        <w:rPr>
          <w:rFonts w:ascii="Times New Roman" w:hAnsi="Times New Roman" w:cs="Times New Roman"/>
          <w:color w:val="auto"/>
        </w:rPr>
        <w:t>Fe</w:t>
      </w:r>
      <w:r w:rsidR="001453C7" w:rsidRPr="00001496">
        <w:rPr>
          <w:rFonts w:ascii="Times New Roman" w:hAnsi="Times New Roman" w:cs="Times New Roman"/>
          <w:color w:val="auto"/>
          <w:vertAlign w:val="subscript"/>
        </w:rPr>
        <w:t>1−x</w:t>
      </w:r>
      <w:r w:rsidR="001453C7" w:rsidRPr="00001496">
        <w:rPr>
          <w:rFonts w:ascii="Times New Roman" w:hAnsi="Times New Roman" w:cs="Times New Roman"/>
          <w:color w:val="auto"/>
        </w:rPr>
        <w:t>Cr</w:t>
      </w:r>
      <w:r w:rsidR="001453C7" w:rsidRPr="00001496">
        <w:rPr>
          <w:rFonts w:ascii="Times New Roman" w:hAnsi="Times New Roman" w:cs="Times New Roman"/>
          <w:color w:val="auto"/>
          <w:vertAlign w:val="subscript"/>
        </w:rPr>
        <w:t>2</w:t>
      </w:r>
      <w:r w:rsidR="001453C7" w:rsidRPr="00001496">
        <w:rPr>
          <w:rFonts w:ascii="Times New Roman" w:hAnsi="Times New Roman" w:cs="Times New Roman"/>
          <w:color w:val="auto"/>
        </w:rPr>
        <w:t>O</w:t>
      </w:r>
      <w:r w:rsidR="001453C7" w:rsidRPr="00001496">
        <w:rPr>
          <w:rFonts w:ascii="Times New Roman" w:hAnsi="Times New Roman" w:cs="Times New Roman"/>
          <w:color w:val="auto"/>
          <w:vertAlign w:val="subscript"/>
        </w:rPr>
        <w:t>4</w:t>
      </w:r>
      <w:r w:rsidR="001453C7" w:rsidRPr="00001496">
        <w:rPr>
          <w:rFonts w:ascii="Times New Roman" w:hAnsi="Times New Roman" w:cs="Times New Roman"/>
          <w:color w:val="auto"/>
        </w:rPr>
        <w:t>)</w:t>
      </w:r>
      <w:r w:rsidR="006F2ABB" w:rsidRPr="00001496">
        <w:rPr>
          <w:rFonts w:ascii="Times New Roman" w:hAnsi="Times New Roman" w:cs="Times New Roman"/>
          <w:color w:val="auto"/>
        </w:rPr>
        <w:t xml:space="preserve"> </w:t>
      </w:r>
      <w:r w:rsidR="006F2ABB" w:rsidRPr="00001496">
        <w:rPr>
          <w:rFonts w:ascii="Times New Roman" w:hAnsi="Times New Roman" w:cs="Times New Roman"/>
          <w:color w:val="auto"/>
          <w:vertAlign w:val="superscript"/>
        </w:rPr>
        <w:fldChar w:fldCharType="begin"/>
      </w:r>
      <w:r w:rsidR="006F2ABB" w:rsidRPr="00001496">
        <w:rPr>
          <w:rFonts w:ascii="Times New Roman" w:hAnsi="Times New Roman" w:cs="Times New Roman"/>
          <w:color w:val="auto"/>
          <w:vertAlign w:val="superscript"/>
        </w:rPr>
        <w:instrText xml:space="preserve"> REF _Ref403666873 \r \h </w:instrText>
      </w:r>
      <w:r w:rsidR="007230AA" w:rsidRPr="00001496">
        <w:rPr>
          <w:rFonts w:ascii="Times New Roman" w:hAnsi="Times New Roman" w:cs="Times New Roman"/>
          <w:color w:val="auto"/>
          <w:vertAlign w:val="superscript"/>
        </w:rPr>
        <w:instrText xml:space="preserve"> \* MERGEFORMAT </w:instrText>
      </w:r>
      <w:r w:rsidR="006F2ABB" w:rsidRPr="00001496">
        <w:rPr>
          <w:rFonts w:ascii="Times New Roman" w:hAnsi="Times New Roman" w:cs="Times New Roman"/>
          <w:color w:val="auto"/>
          <w:vertAlign w:val="superscript"/>
        </w:rPr>
      </w:r>
      <w:r w:rsidR="006F2ABB" w:rsidRPr="00001496">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w:t>
      </w:r>
      <w:r w:rsidR="006F2ABB" w:rsidRPr="00001496">
        <w:rPr>
          <w:rFonts w:ascii="Times New Roman" w:hAnsi="Times New Roman" w:cs="Times New Roman"/>
          <w:color w:val="auto"/>
          <w:vertAlign w:val="superscript"/>
        </w:rPr>
        <w:fldChar w:fldCharType="end"/>
      </w:r>
      <w:r w:rsidR="006F2ABB" w:rsidRPr="00001496">
        <w:rPr>
          <w:rFonts w:ascii="Times New Roman" w:hAnsi="Times New Roman" w:cs="Times New Roman"/>
          <w:color w:val="auto"/>
          <w:vertAlign w:val="superscript"/>
        </w:rPr>
        <w:t>,</w:t>
      </w:r>
      <w:r w:rsidR="006F2ABB" w:rsidRPr="00001496">
        <w:rPr>
          <w:rFonts w:ascii="Times New Roman" w:hAnsi="Times New Roman" w:cs="Times New Roman"/>
          <w:color w:val="auto"/>
          <w:vertAlign w:val="superscript"/>
        </w:rPr>
        <w:fldChar w:fldCharType="begin"/>
      </w:r>
      <w:r w:rsidR="006F2ABB" w:rsidRPr="00001496">
        <w:rPr>
          <w:rFonts w:ascii="Times New Roman" w:hAnsi="Times New Roman" w:cs="Times New Roman"/>
          <w:color w:val="auto"/>
          <w:vertAlign w:val="superscript"/>
        </w:rPr>
        <w:instrText xml:space="preserve"> REF _Ref403666878 \r \h  \* MERGEFORMAT </w:instrText>
      </w:r>
      <w:r w:rsidR="006F2ABB" w:rsidRPr="00001496">
        <w:rPr>
          <w:rFonts w:ascii="Times New Roman" w:hAnsi="Times New Roman" w:cs="Times New Roman"/>
          <w:color w:val="auto"/>
          <w:vertAlign w:val="superscript"/>
        </w:rPr>
      </w:r>
      <w:r w:rsidR="006F2ABB" w:rsidRPr="00001496">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19</w:t>
      </w:r>
      <w:r w:rsidR="006F2ABB" w:rsidRPr="00001496">
        <w:rPr>
          <w:rFonts w:ascii="Times New Roman" w:hAnsi="Times New Roman" w:cs="Times New Roman"/>
          <w:color w:val="auto"/>
          <w:vertAlign w:val="superscript"/>
        </w:rPr>
        <w:fldChar w:fldCharType="end"/>
      </w:r>
      <w:r w:rsidR="001453C7" w:rsidRPr="00001496">
        <w:rPr>
          <w:rFonts w:ascii="Times New Roman" w:hAnsi="Times New Roman" w:cs="Times New Roman"/>
          <w:color w:val="auto"/>
        </w:rPr>
        <w:t xml:space="preserve">. Images of CRUD </w:t>
      </w:r>
      <w:r w:rsidR="00A11977" w:rsidRPr="00001496">
        <w:rPr>
          <w:rFonts w:ascii="Times New Roman" w:hAnsi="Times New Roman" w:cs="Times New Roman"/>
          <w:color w:val="auto"/>
        </w:rPr>
        <w:t xml:space="preserve">at different length scales </w:t>
      </w:r>
      <w:r w:rsidR="005E4EC7" w:rsidRPr="00001496">
        <w:rPr>
          <w:rFonts w:ascii="Times New Roman" w:hAnsi="Times New Roman" w:cs="Times New Roman"/>
          <w:color w:val="auto"/>
        </w:rPr>
        <w:t xml:space="preserve">are shown in </w:t>
      </w:r>
      <w:r w:rsidR="005E4EC7" w:rsidRPr="00001496">
        <w:rPr>
          <w:rFonts w:ascii="Times New Roman" w:hAnsi="Times New Roman" w:cs="Times New Roman"/>
          <w:b/>
          <w:color w:val="auto"/>
        </w:rPr>
        <w:t>Figure</w:t>
      </w:r>
      <w:r w:rsidR="00872A77" w:rsidRPr="00001496">
        <w:rPr>
          <w:rFonts w:ascii="Times New Roman" w:hAnsi="Times New Roman" w:cs="Times New Roman"/>
          <w:b/>
          <w:color w:val="auto"/>
        </w:rPr>
        <w:t xml:space="preserve"> 1</w:t>
      </w:r>
      <w:r w:rsidR="001453C7" w:rsidRPr="00001496">
        <w:rPr>
          <w:rFonts w:ascii="Times New Roman" w:hAnsi="Times New Roman" w:cs="Times New Roman"/>
          <w:color w:val="auto"/>
        </w:rPr>
        <w:t>.</w:t>
      </w:r>
      <w:r w:rsidR="00296177" w:rsidRPr="00001496">
        <w:rPr>
          <w:rFonts w:ascii="Times New Roman" w:hAnsi="Times New Roman" w:cs="Times New Roman"/>
          <w:color w:val="auto"/>
          <w:vertAlign w:val="superscript"/>
        </w:rPr>
        <w:t xml:space="preserve"> </w:t>
      </w:r>
      <w:r w:rsidR="00296177" w:rsidRPr="00001496">
        <w:rPr>
          <w:rFonts w:ascii="Times New Roman" w:hAnsi="Times New Roman" w:cs="Times New Roman"/>
          <w:color w:val="auto"/>
          <w:vertAlign w:val="superscript"/>
        </w:rPr>
        <w:fldChar w:fldCharType="begin"/>
      </w:r>
      <w:r w:rsidR="00296177" w:rsidRPr="00656B51">
        <w:rPr>
          <w:rFonts w:ascii="Times New Roman" w:hAnsi="Times New Roman" w:cs="Times New Roman"/>
          <w:color w:val="auto"/>
          <w:vertAlign w:val="superscript"/>
        </w:rPr>
        <w:instrText xml:space="preserve"> REF _Ref403668961 \r \h  \* MERGEFORMAT </w:instrText>
      </w:r>
      <w:r w:rsidR="00296177" w:rsidRPr="00656B51">
        <w:rPr>
          <w:rFonts w:ascii="Times New Roman" w:hAnsi="Times New Roman" w:cs="Times New Roman"/>
          <w:color w:val="auto"/>
          <w:vertAlign w:val="superscript"/>
        </w:rPr>
      </w:r>
      <w:r w:rsidR="00296177" w:rsidRPr="00656B51">
        <w:rPr>
          <w:rFonts w:ascii="Times New Roman" w:hAnsi="Times New Roman" w:cs="Times New Roman"/>
          <w:color w:val="auto"/>
          <w:vertAlign w:val="superscript"/>
        </w:rPr>
        <w:fldChar w:fldCharType="separate"/>
      </w:r>
      <w:r w:rsidR="00296177" w:rsidRPr="00001496">
        <w:rPr>
          <w:rFonts w:ascii="Times New Roman" w:hAnsi="Times New Roman" w:cs="Times New Roman"/>
          <w:color w:val="auto"/>
          <w:vertAlign w:val="superscript"/>
        </w:rPr>
        <w:t>2</w:t>
      </w:r>
      <w:r w:rsidR="00296177" w:rsidRPr="00001496">
        <w:rPr>
          <w:rFonts w:ascii="Times New Roman" w:hAnsi="Times New Roman" w:cs="Times New Roman"/>
          <w:color w:val="auto"/>
          <w:vertAlign w:val="superscript"/>
        </w:rPr>
        <w:fldChar w:fldCharType="end"/>
      </w:r>
      <w:r w:rsidR="001453C7" w:rsidRPr="00001496">
        <w:rPr>
          <w:rFonts w:ascii="Times New Roman" w:hAnsi="Times New Roman" w:cs="Times New Roman"/>
          <w:color w:val="auto"/>
        </w:rPr>
        <w:t xml:space="preserve"> It takes the form of brownish-grey deposits on fuel rods, which when viewed in cross section </w:t>
      </w:r>
      <w:r w:rsidR="00720AD0" w:rsidRPr="00001496">
        <w:rPr>
          <w:rFonts w:ascii="Times New Roman" w:hAnsi="Times New Roman" w:cs="Times New Roman"/>
          <w:color w:val="auto"/>
        </w:rPr>
        <w:t>exhibits multiple, self-similar length scales of porosity. The larger pores, known as “boiling chi</w:t>
      </w:r>
      <w:r w:rsidR="00720AD0" w:rsidRPr="00656B51">
        <w:rPr>
          <w:rFonts w:ascii="Times New Roman" w:hAnsi="Times New Roman" w:cs="Times New Roman"/>
          <w:color w:val="auto"/>
        </w:rPr>
        <w:t>mneys,” provide a path for vaporized water to escape the CRUD, while the smaller pores throughout serve to draw water within. This</w:t>
      </w:r>
      <w:r w:rsidR="001453C7" w:rsidRPr="00656B51">
        <w:rPr>
          <w:rFonts w:ascii="Times New Roman" w:hAnsi="Times New Roman" w:cs="Times New Roman"/>
          <w:color w:val="auto"/>
        </w:rPr>
        <w:t xml:space="preserve"> porous network of CRUD normally draws water into its pores via capillary action, but </w:t>
      </w:r>
      <w:proofErr w:type="spellStart"/>
      <w:r w:rsidR="001453C7" w:rsidRPr="00656B51">
        <w:rPr>
          <w:rFonts w:ascii="Times New Roman" w:hAnsi="Times New Roman" w:cs="Times New Roman"/>
          <w:color w:val="auto"/>
        </w:rPr>
        <w:t>dryout</w:t>
      </w:r>
      <w:proofErr w:type="spellEnd"/>
      <w:r w:rsidR="001453C7" w:rsidRPr="00656B51">
        <w:rPr>
          <w:rFonts w:ascii="Times New Roman" w:hAnsi="Times New Roman" w:cs="Times New Roman"/>
          <w:color w:val="auto"/>
        </w:rPr>
        <w:t xml:space="preserve"> may occur for very high values o</w:t>
      </w:r>
      <w:r w:rsidR="00720AD0" w:rsidRPr="00656B51">
        <w:rPr>
          <w:rFonts w:ascii="Times New Roman" w:hAnsi="Times New Roman" w:cs="Times New Roman"/>
          <w:color w:val="auto"/>
        </w:rPr>
        <w:t>f heat flux.</w:t>
      </w:r>
      <w:r w:rsidR="00A11977" w:rsidRPr="00656B51">
        <w:rPr>
          <w:rFonts w:ascii="Times New Roman" w:hAnsi="Times New Roman" w:cs="Times New Roman"/>
          <w:color w:val="auto"/>
        </w:rPr>
        <w:t xml:space="preserve"> The smallest constituents of CRUD are particles, some crystalline, of the iron-nickel-chromium oxides which form the </w:t>
      </w:r>
      <w:proofErr w:type="spellStart"/>
      <w:r w:rsidR="00A11977" w:rsidRPr="00656B51">
        <w:rPr>
          <w:rFonts w:ascii="Times New Roman" w:hAnsi="Times New Roman" w:cs="Times New Roman"/>
          <w:color w:val="auto"/>
        </w:rPr>
        <w:t>nanoporous</w:t>
      </w:r>
      <w:proofErr w:type="spellEnd"/>
      <w:r w:rsidR="00A11977" w:rsidRPr="00656B51">
        <w:rPr>
          <w:rFonts w:ascii="Times New Roman" w:hAnsi="Times New Roman" w:cs="Times New Roman"/>
          <w:color w:val="auto"/>
        </w:rPr>
        <w:t xml:space="preserve"> framework. Zinc oxides and zirconium oxide are also sometimes present in CRUD.</w:t>
      </w:r>
    </w:p>
    <w:p w14:paraId="0B139AC4" w14:textId="66775B13" w:rsidR="00B15284" w:rsidRPr="00001496" w:rsidRDefault="00B15284" w:rsidP="00656B51">
      <w:pPr>
        <w:jc w:val="left"/>
        <w:rPr>
          <w:rFonts w:ascii="Times New Roman" w:hAnsi="Times New Roman" w:cs="Times New Roman"/>
          <w:color w:val="auto"/>
        </w:rPr>
      </w:pPr>
      <w:r w:rsidRPr="00656B51">
        <w:rPr>
          <w:rFonts w:ascii="Times New Roman" w:hAnsi="Times New Roman" w:cs="Times New Roman"/>
          <w:color w:val="auto"/>
        </w:rPr>
        <w:t>CRUD can cause</w:t>
      </w:r>
      <w:r w:rsidR="00DF0C55" w:rsidRPr="00656B51">
        <w:rPr>
          <w:rFonts w:ascii="Times New Roman" w:hAnsi="Times New Roman" w:cs="Times New Roman"/>
          <w:color w:val="auto"/>
        </w:rPr>
        <w:t xml:space="preserve"> multiple negative side effects</w:t>
      </w:r>
      <w:r w:rsidRPr="00656B51">
        <w:rPr>
          <w:rFonts w:ascii="Times New Roman" w:hAnsi="Times New Roman" w:cs="Times New Roman"/>
          <w:color w:val="auto"/>
        </w:rPr>
        <w:t xml:space="preserve"> in PWRs</w:t>
      </w:r>
      <w:r w:rsidR="00720AD0" w:rsidRPr="00656B51">
        <w:rPr>
          <w:rFonts w:ascii="Times New Roman" w:hAnsi="Times New Roman" w:cs="Times New Roman"/>
          <w:color w:val="auto"/>
        </w:rPr>
        <w:t>,</w:t>
      </w:r>
      <w:r w:rsidR="00DF0C55" w:rsidRPr="00656B51">
        <w:rPr>
          <w:rFonts w:ascii="Times New Roman" w:hAnsi="Times New Roman" w:cs="Times New Roman"/>
          <w:color w:val="auto"/>
        </w:rPr>
        <w:t xml:space="preserve"> including</w:t>
      </w:r>
      <w:r w:rsidR="00F92E83" w:rsidRPr="00656B51">
        <w:rPr>
          <w:rFonts w:ascii="Times New Roman" w:hAnsi="Times New Roman" w:cs="Times New Roman"/>
          <w:color w:val="auto"/>
        </w:rPr>
        <w:t xml:space="preserve"> </w:t>
      </w:r>
      <w:r w:rsidR="00720AD0" w:rsidRPr="00656B51">
        <w:rPr>
          <w:rFonts w:ascii="Times New Roman" w:hAnsi="Times New Roman" w:cs="Times New Roman"/>
          <w:color w:val="auto"/>
        </w:rPr>
        <w:t>CRUD-induced localized corrosion (CILC), which can lead to sudden fuel failure,</w:t>
      </w:r>
      <w:r w:rsidR="00F92E83" w:rsidRPr="00656B51">
        <w:rPr>
          <w:rFonts w:ascii="Times New Roman" w:hAnsi="Times New Roman" w:cs="Times New Roman"/>
          <w:color w:val="auto"/>
        </w:rPr>
        <w:t xml:space="preserve"> </w:t>
      </w:r>
      <w:r w:rsidR="00720AD0" w:rsidRPr="00656B51">
        <w:rPr>
          <w:rFonts w:ascii="Times New Roman" w:hAnsi="Times New Roman" w:cs="Times New Roman"/>
          <w:color w:val="auto"/>
        </w:rPr>
        <w:t>elevated</w:t>
      </w:r>
      <w:r w:rsidR="00F92E83" w:rsidRPr="00656B51">
        <w:rPr>
          <w:rFonts w:ascii="Times New Roman" w:hAnsi="Times New Roman" w:cs="Times New Roman"/>
          <w:color w:val="auto"/>
        </w:rPr>
        <w:t xml:space="preserve"> cladding temperatures</w:t>
      </w:r>
      <w:r w:rsidR="00720AD0" w:rsidRPr="00656B51">
        <w:rPr>
          <w:rFonts w:ascii="Times New Roman" w:hAnsi="Times New Roman" w:cs="Times New Roman"/>
          <w:color w:val="auto"/>
        </w:rPr>
        <w:t xml:space="preserve"> due to CRUD’s additional thermal resistance</w:t>
      </w:r>
      <w:r w:rsidR="002A50D5" w:rsidRPr="00656B51">
        <w:rPr>
          <w:rFonts w:ascii="Times New Roman" w:hAnsi="Times New Roman" w:cs="Times New Roman"/>
          <w:color w:val="auto"/>
        </w:rPr>
        <w:t>,</w:t>
      </w:r>
      <w:r w:rsidR="00F92E83" w:rsidRPr="00656B51">
        <w:rPr>
          <w:rFonts w:ascii="Times New Roman" w:hAnsi="Times New Roman" w:cs="Times New Roman"/>
          <w:color w:val="auto"/>
        </w:rPr>
        <w:t xml:space="preserve"> and </w:t>
      </w:r>
      <w:r w:rsidR="00720AD0" w:rsidRPr="00656B51">
        <w:rPr>
          <w:rFonts w:ascii="Times New Roman" w:hAnsi="Times New Roman" w:cs="Times New Roman"/>
          <w:color w:val="auto"/>
        </w:rPr>
        <w:t xml:space="preserve">downward axial </w:t>
      </w:r>
      <w:r w:rsidR="00F92E83" w:rsidRPr="00656B51">
        <w:rPr>
          <w:rFonts w:ascii="Times New Roman" w:hAnsi="Times New Roman" w:cs="Times New Roman"/>
          <w:color w:val="auto"/>
        </w:rPr>
        <w:t>power shifts in the reactor</w:t>
      </w:r>
      <w:r w:rsidR="007651DF" w:rsidRPr="00656B51">
        <w:rPr>
          <w:rFonts w:ascii="Times New Roman" w:hAnsi="Times New Roman" w:cs="Times New Roman"/>
          <w:color w:val="auto"/>
          <w:vertAlign w:val="superscript"/>
        </w:rPr>
        <w:t xml:space="preserve"> </w:t>
      </w:r>
      <w:r w:rsidR="007651DF" w:rsidRPr="00001496">
        <w:rPr>
          <w:rFonts w:ascii="Times New Roman" w:hAnsi="Times New Roman" w:cs="Times New Roman"/>
          <w:color w:val="auto"/>
          <w:vertAlign w:val="superscript"/>
        </w:rPr>
        <w:fldChar w:fldCharType="begin"/>
      </w:r>
      <w:r w:rsidR="007651DF" w:rsidRPr="00656B51">
        <w:rPr>
          <w:rFonts w:ascii="Times New Roman" w:hAnsi="Times New Roman" w:cs="Times New Roman"/>
          <w:color w:val="auto"/>
          <w:vertAlign w:val="superscript"/>
        </w:rPr>
        <w:instrText xml:space="preserve"> REF _Ref403666929 \r \h </w:instrText>
      </w:r>
      <w:r w:rsidR="007230AA" w:rsidRPr="00656B51">
        <w:rPr>
          <w:rFonts w:ascii="Times New Roman" w:hAnsi="Times New Roman" w:cs="Times New Roman"/>
          <w:color w:val="auto"/>
          <w:vertAlign w:val="superscript"/>
        </w:rPr>
        <w:instrText xml:space="preserve"> \* MERGEFORMAT </w:instrText>
      </w:r>
      <w:r w:rsidR="007651DF" w:rsidRPr="00656B51">
        <w:rPr>
          <w:rFonts w:ascii="Times New Roman" w:hAnsi="Times New Roman" w:cs="Times New Roman"/>
          <w:color w:val="auto"/>
          <w:vertAlign w:val="superscript"/>
        </w:rPr>
      </w:r>
      <w:r w:rsidR="007651DF"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9</w:t>
      </w:r>
      <w:r w:rsidR="007651DF" w:rsidRPr="00001496">
        <w:rPr>
          <w:rFonts w:ascii="Times New Roman" w:hAnsi="Times New Roman" w:cs="Times New Roman"/>
          <w:color w:val="auto"/>
          <w:vertAlign w:val="superscript"/>
        </w:rPr>
        <w:fldChar w:fldCharType="end"/>
      </w:r>
      <w:r w:rsidR="002A50D5" w:rsidRPr="00001496">
        <w:rPr>
          <w:rFonts w:ascii="Times New Roman" w:hAnsi="Times New Roman" w:cs="Times New Roman"/>
          <w:color w:val="auto"/>
        </w:rPr>
        <w:t>.</w:t>
      </w:r>
      <w:r w:rsidR="00F92E83" w:rsidRPr="00001496">
        <w:rPr>
          <w:rFonts w:ascii="Times New Roman" w:hAnsi="Times New Roman" w:cs="Times New Roman"/>
          <w:color w:val="auto"/>
        </w:rPr>
        <w:t xml:space="preserve"> </w:t>
      </w:r>
      <w:r w:rsidR="00594FAC" w:rsidRPr="00001496">
        <w:rPr>
          <w:rFonts w:ascii="Times New Roman" w:hAnsi="Times New Roman" w:cs="Times New Roman"/>
          <w:color w:val="auto"/>
        </w:rPr>
        <w:t xml:space="preserve">Previous studies </w:t>
      </w:r>
      <w:r w:rsidR="00594FAC" w:rsidRPr="00001496">
        <w:rPr>
          <w:rFonts w:ascii="Times New Roman" w:hAnsi="Times New Roman" w:cs="Times New Roman"/>
          <w:color w:val="auto"/>
          <w:vertAlign w:val="superscript"/>
        </w:rPr>
        <w:fldChar w:fldCharType="begin"/>
      </w:r>
      <w:r w:rsidR="00594FAC" w:rsidRPr="00656B51">
        <w:rPr>
          <w:rFonts w:ascii="Times New Roman" w:hAnsi="Times New Roman" w:cs="Times New Roman"/>
          <w:color w:val="auto"/>
          <w:vertAlign w:val="superscript"/>
        </w:rPr>
        <w:instrText xml:space="preserve"> REF _Ref403669491 \r \h  \* MERGEFORMAT </w:instrText>
      </w:r>
      <w:r w:rsidR="00594FAC" w:rsidRPr="00656B51">
        <w:rPr>
          <w:rFonts w:ascii="Times New Roman" w:hAnsi="Times New Roman" w:cs="Times New Roman"/>
          <w:color w:val="auto"/>
          <w:vertAlign w:val="superscript"/>
        </w:rPr>
      </w:r>
      <w:r w:rsidR="00594FAC"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3</w:t>
      </w:r>
      <w:r w:rsidR="00594FAC" w:rsidRPr="00001496">
        <w:rPr>
          <w:rFonts w:ascii="Times New Roman" w:hAnsi="Times New Roman" w:cs="Times New Roman"/>
          <w:color w:val="auto"/>
          <w:vertAlign w:val="superscript"/>
        </w:rPr>
        <w:fldChar w:fldCharType="end"/>
      </w:r>
      <w:r w:rsidRPr="00001496">
        <w:rPr>
          <w:rFonts w:ascii="Times New Roman" w:hAnsi="Times New Roman" w:cs="Times New Roman"/>
          <w:color w:val="auto"/>
        </w:rPr>
        <w:t xml:space="preserve"> have shown that </w:t>
      </w:r>
      <w:proofErr w:type="spellStart"/>
      <w:r w:rsidRPr="00001496">
        <w:rPr>
          <w:rFonts w:ascii="Times New Roman" w:hAnsi="Times New Roman" w:cs="Times New Roman"/>
          <w:color w:val="auto"/>
        </w:rPr>
        <w:t>Zircaloys</w:t>
      </w:r>
      <w:proofErr w:type="spellEnd"/>
      <w:r w:rsidRPr="00001496">
        <w:rPr>
          <w:rFonts w:ascii="Times New Roman" w:hAnsi="Times New Roman" w:cs="Times New Roman"/>
          <w:color w:val="auto"/>
        </w:rPr>
        <w:t xml:space="preserve"> (of which PWR fuel cladding is made) corrode far more quickly at elevated temperatures. Recent </w:t>
      </w:r>
      <w:proofErr w:type="spellStart"/>
      <w:r w:rsidR="00594FAC" w:rsidRPr="00001496">
        <w:rPr>
          <w:rFonts w:ascii="Times New Roman" w:hAnsi="Times New Roman" w:cs="Times New Roman"/>
          <w:color w:val="auto"/>
        </w:rPr>
        <w:t>multiphysics</w:t>
      </w:r>
      <w:proofErr w:type="spellEnd"/>
      <w:r w:rsidR="00594FAC" w:rsidRPr="00001496">
        <w:rPr>
          <w:rFonts w:ascii="Times New Roman" w:hAnsi="Times New Roman" w:cs="Times New Roman"/>
          <w:color w:val="auto"/>
        </w:rPr>
        <w:t xml:space="preserve"> </w:t>
      </w:r>
      <w:r w:rsidRPr="00001496">
        <w:rPr>
          <w:rFonts w:ascii="Times New Roman" w:hAnsi="Times New Roman" w:cs="Times New Roman"/>
          <w:color w:val="auto"/>
        </w:rPr>
        <w:t>modeling efforts</w:t>
      </w:r>
      <w:r w:rsidR="00594FAC" w:rsidRPr="00656B51">
        <w:rPr>
          <w:rFonts w:ascii="Times New Roman" w:hAnsi="Times New Roman" w:cs="Times New Roman"/>
          <w:color w:val="auto"/>
        </w:rPr>
        <w:t xml:space="preserve"> </w:t>
      </w:r>
      <w:r w:rsidR="00594FAC" w:rsidRPr="00001496">
        <w:rPr>
          <w:rFonts w:ascii="Times New Roman" w:hAnsi="Times New Roman" w:cs="Times New Roman"/>
          <w:color w:val="auto"/>
          <w:vertAlign w:val="superscript"/>
        </w:rPr>
        <w:fldChar w:fldCharType="begin"/>
      </w:r>
      <w:r w:rsidR="00594FAC" w:rsidRPr="00656B51">
        <w:rPr>
          <w:rFonts w:ascii="Times New Roman" w:hAnsi="Times New Roman" w:cs="Times New Roman"/>
          <w:color w:val="auto"/>
          <w:vertAlign w:val="superscript"/>
        </w:rPr>
        <w:instrText xml:space="preserve"> REF _Ref403669500 \r \h  \* MERGEFORMAT </w:instrText>
      </w:r>
      <w:r w:rsidR="00594FAC" w:rsidRPr="00656B51">
        <w:rPr>
          <w:rFonts w:ascii="Times New Roman" w:hAnsi="Times New Roman" w:cs="Times New Roman"/>
          <w:color w:val="auto"/>
          <w:vertAlign w:val="superscript"/>
        </w:rPr>
      </w:r>
      <w:r w:rsidR="00594FAC"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4</w:t>
      </w:r>
      <w:r w:rsidR="00594FAC" w:rsidRPr="00001496">
        <w:rPr>
          <w:rFonts w:ascii="Times New Roman" w:hAnsi="Times New Roman" w:cs="Times New Roman"/>
          <w:color w:val="auto"/>
          <w:vertAlign w:val="superscript"/>
        </w:rPr>
        <w:fldChar w:fldCharType="end"/>
      </w:r>
      <w:r w:rsidRPr="00001496">
        <w:rPr>
          <w:rFonts w:ascii="Times New Roman" w:hAnsi="Times New Roman" w:cs="Times New Roman"/>
          <w:color w:val="auto"/>
          <w:vertAlign w:val="superscript"/>
        </w:rPr>
        <w:t xml:space="preserve"> </w:t>
      </w:r>
      <w:r w:rsidRPr="00001496">
        <w:rPr>
          <w:rFonts w:ascii="Times New Roman" w:hAnsi="Times New Roman" w:cs="Times New Roman"/>
          <w:color w:val="auto"/>
        </w:rPr>
        <w:t>have shown that the presence of CRUD tens of microns thick can elev</w:t>
      </w:r>
      <w:r w:rsidR="00BF0ED2" w:rsidRPr="00656B51">
        <w:rPr>
          <w:rFonts w:ascii="Times New Roman" w:hAnsi="Times New Roman" w:cs="Times New Roman"/>
          <w:color w:val="auto"/>
        </w:rPr>
        <w:t>ate cladding temperatures by 15°C</w:t>
      </w:r>
      <w:r w:rsidRPr="00656B51">
        <w:rPr>
          <w:rFonts w:ascii="Times New Roman" w:hAnsi="Times New Roman" w:cs="Times New Roman"/>
          <w:color w:val="auto"/>
        </w:rPr>
        <w:t xml:space="preserve">, which corresponds to </w:t>
      </w:r>
      <w:r w:rsidR="00FE70E5" w:rsidRPr="00656B51">
        <w:rPr>
          <w:rFonts w:ascii="Times New Roman" w:hAnsi="Times New Roman" w:cs="Times New Roman"/>
          <w:color w:val="auto"/>
        </w:rPr>
        <w:t xml:space="preserve">roughly </w:t>
      </w:r>
      <w:r w:rsidRPr="00656B51">
        <w:rPr>
          <w:rFonts w:ascii="Times New Roman" w:hAnsi="Times New Roman" w:cs="Times New Roman"/>
          <w:color w:val="auto"/>
        </w:rPr>
        <w:t>a doubling of the corrosion rate. The</w:t>
      </w:r>
      <w:r w:rsidR="00720AD0" w:rsidRPr="00656B51">
        <w:rPr>
          <w:rFonts w:ascii="Times New Roman" w:hAnsi="Times New Roman" w:cs="Times New Roman"/>
          <w:color w:val="auto"/>
        </w:rPr>
        <w:t xml:space="preserve"> last problem </w:t>
      </w:r>
      <w:r w:rsidRPr="00656B51">
        <w:rPr>
          <w:rFonts w:ascii="Times New Roman" w:hAnsi="Times New Roman" w:cs="Times New Roman"/>
          <w:color w:val="auto"/>
        </w:rPr>
        <w:t>of axial power shifting is due to the accumulation of boron, present to control the neutron population in the reactor, in the pores of the CRUD. Recen</w:t>
      </w:r>
      <w:r w:rsidR="00FC14EE" w:rsidRPr="00656B51">
        <w:rPr>
          <w:rFonts w:ascii="Times New Roman" w:hAnsi="Times New Roman" w:cs="Times New Roman"/>
          <w:color w:val="auto"/>
        </w:rPr>
        <w:t xml:space="preserve">t massively parallel, </w:t>
      </w:r>
      <w:proofErr w:type="spellStart"/>
      <w:r w:rsidR="00FC14EE" w:rsidRPr="00656B51">
        <w:rPr>
          <w:rFonts w:ascii="Times New Roman" w:hAnsi="Times New Roman" w:cs="Times New Roman"/>
          <w:color w:val="auto"/>
        </w:rPr>
        <w:t>multiphysics</w:t>
      </w:r>
      <w:proofErr w:type="spellEnd"/>
      <w:r w:rsidRPr="00656B51">
        <w:rPr>
          <w:rFonts w:ascii="Times New Roman" w:hAnsi="Times New Roman" w:cs="Times New Roman"/>
          <w:color w:val="auto"/>
        </w:rPr>
        <w:t xml:space="preserve"> simulations</w:t>
      </w:r>
      <w:r w:rsidR="004F0B7B" w:rsidRPr="00656B51">
        <w:rPr>
          <w:rFonts w:ascii="Times New Roman" w:hAnsi="Times New Roman" w:cs="Times New Roman"/>
          <w:color w:val="auto"/>
        </w:rPr>
        <w:t xml:space="preserve"> </w:t>
      </w:r>
      <w:r w:rsidR="00FC14EE" w:rsidRPr="00656B51">
        <w:rPr>
          <w:rFonts w:ascii="Times New Roman" w:hAnsi="Times New Roman" w:cs="Times New Roman"/>
          <w:color w:val="auto"/>
        </w:rPr>
        <w:t xml:space="preserve">of CRUD’s effects </w:t>
      </w:r>
      <w:r w:rsidR="00FC14EE" w:rsidRPr="00001496">
        <w:rPr>
          <w:rFonts w:ascii="Times New Roman" w:hAnsi="Times New Roman" w:cs="Times New Roman"/>
          <w:color w:val="auto"/>
          <w:vertAlign w:val="superscript"/>
        </w:rPr>
        <w:fldChar w:fldCharType="begin"/>
      </w:r>
      <w:r w:rsidR="00FC14EE" w:rsidRPr="00656B51">
        <w:rPr>
          <w:rFonts w:ascii="Times New Roman" w:hAnsi="Times New Roman" w:cs="Times New Roman"/>
          <w:color w:val="auto"/>
          <w:vertAlign w:val="superscript"/>
        </w:rPr>
        <w:instrText xml:space="preserve"> REF _Ref403669702 \r \h </w:instrText>
      </w:r>
      <w:r w:rsidR="00BF45B5" w:rsidRPr="00656B51">
        <w:rPr>
          <w:rFonts w:ascii="Times New Roman" w:hAnsi="Times New Roman" w:cs="Times New Roman"/>
          <w:color w:val="auto"/>
          <w:vertAlign w:val="superscript"/>
        </w:rPr>
        <w:instrText xml:space="preserve"> \* MERGEFORMAT </w:instrText>
      </w:r>
      <w:r w:rsidR="00FC14EE" w:rsidRPr="00656B51">
        <w:rPr>
          <w:rFonts w:ascii="Times New Roman" w:hAnsi="Times New Roman" w:cs="Times New Roman"/>
          <w:color w:val="auto"/>
          <w:vertAlign w:val="superscript"/>
        </w:rPr>
      </w:r>
      <w:r w:rsidR="00FC14EE"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5</w:t>
      </w:r>
      <w:r w:rsidR="00FC14EE" w:rsidRPr="00001496">
        <w:rPr>
          <w:rFonts w:ascii="Times New Roman" w:hAnsi="Times New Roman" w:cs="Times New Roman"/>
          <w:color w:val="auto"/>
          <w:vertAlign w:val="superscript"/>
        </w:rPr>
        <w:fldChar w:fldCharType="end"/>
      </w:r>
      <w:r w:rsidRPr="00001496">
        <w:rPr>
          <w:rFonts w:ascii="Times New Roman" w:hAnsi="Times New Roman" w:cs="Times New Roman"/>
          <w:color w:val="auto"/>
        </w:rPr>
        <w:t xml:space="preserve"> demonstrated this effect by simulating CRUD formation and boron accumulation along 3,000 fuel rods in a reactor, demonstrating a downward shit in reactor power. This behavior was already known from</w:t>
      </w:r>
      <w:r w:rsidR="00FC14EE" w:rsidRPr="00001496">
        <w:rPr>
          <w:rFonts w:ascii="Times New Roman" w:hAnsi="Times New Roman" w:cs="Times New Roman"/>
          <w:color w:val="auto"/>
        </w:rPr>
        <w:t xml:space="preserve"> nuclear plant measurements </w:t>
      </w:r>
      <w:r w:rsidR="00FC14EE" w:rsidRPr="00001496">
        <w:rPr>
          <w:rFonts w:ascii="Times New Roman" w:hAnsi="Times New Roman" w:cs="Times New Roman"/>
          <w:color w:val="auto"/>
          <w:vertAlign w:val="superscript"/>
        </w:rPr>
        <w:fldChar w:fldCharType="begin"/>
      </w:r>
      <w:r w:rsidR="00FC14EE" w:rsidRPr="00656B51">
        <w:rPr>
          <w:rFonts w:ascii="Times New Roman" w:hAnsi="Times New Roman" w:cs="Times New Roman"/>
          <w:color w:val="auto"/>
          <w:vertAlign w:val="superscript"/>
        </w:rPr>
        <w:instrText xml:space="preserve"> REF _Ref403669711 \r \h </w:instrText>
      </w:r>
      <w:r w:rsidR="00BF45B5" w:rsidRPr="00656B51">
        <w:rPr>
          <w:rFonts w:ascii="Times New Roman" w:hAnsi="Times New Roman" w:cs="Times New Roman"/>
          <w:color w:val="auto"/>
          <w:vertAlign w:val="superscript"/>
        </w:rPr>
        <w:instrText xml:space="preserve"> \* MERGEFORMAT </w:instrText>
      </w:r>
      <w:r w:rsidR="00FC14EE" w:rsidRPr="00656B51">
        <w:rPr>
          <w:rFonts w:ascii="Times New Roman" w:hAnsi="Times New Roman" w:cs="Times New Roman"/>
          <w:color w:val="auto"/>
          <w:vertAlign w:val="superscript"/>
        </w:rPr>
      </w:r>
      <w:r w:rsidR="00FC14EE"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6</w:t>
      </w:r>
      <w:r w:rsidR="00FC14EE" w:rsidRPr="00001496">
        <w:rPr>
          <w:rFonts w:ascii="Times New Roman" w:hAnsi="Times New Roman" w:cs="Times New Roman"/>
          <w:color w:val="auto"/>
          <w:vertAlign w:val="superscript"/>
        </w:rPr>
        <w:fldChar w:fldCharType="end"/>
      </w:r>
      <w:r w:rsidRPr="00001496">
        <w:rPr>
          <w:rFonts w:ascii="Times New Roman" w:hAnsi="Times New Roman" w:cs="Times New Roman"/>
          <w:color w:val="auto"/>
        </w:rPr>
        <w:t>.</w:t>
      </w:r>
    </w:p>
    <w:p w14:paraId="7BD0F8E6" w14:textId="77777777" w:rsidR="00A3307E" w:rsidRPr="00001496" w:rsidRDefault="00A3307E" w:rsidP="00656B51">
      <w:pPr>
        <w:jc w:val="left"/>
        <w:rPr>
          <w:rFonts w:ascii="Times New Roman" w:hAnsi="Times New Roman" w:cs="Times New Roman"/>
          <w:color w:val="auto"/>
        </w:rPr>
      </w:pPr>
    </w:p>
    <w:p w14:paraId="53702C20" w14:textId="5DBBE07F" w:rsidR="00B15284" w:rsidRPr="00656B51" w:rsidRDefault="00B15284" w:rsidP="00656B51">
      <w:pPr>
        <w:jc w:val="left"/>
        <w:rPr>
          <w:rFonts w:ascii="Times New Roman" w:hAnsi="Times New Roman" w:cs="Times New Roman"/>
          <w:color w:val="auto"/>
        </w:rPr>
      </w:pPr>
      <w:r w:rsidRPr="00001496">
        <w:rPr>
          <w:rFonts w:ascii="Times New Roman" w:hAnsi="Times New Roman" w:cs="Times New Roman"/>
          <w:color w:val="auto"/>
        </w:rPr>
        <w:t xml:space="preserve">Previous attempts have been made to develop materials resistant to CRUD formation. </w:t>
      </w:r>
      <w:r w:rsidR="00E51703" w:rsidRPr="00656B51">
        <w:rPr>
          <w:rFonts w:ascii="Times New Roman" w:hAnsi="Times New Roman" w:cs="Times New Roman"/>
          <w:color w:val="auto"/>
        </w:rPr>
        <w:t>Solutions have included</w:t>
      </w:r>
      <w:r w:rsidR="00D742A9" w:rsidRPr="00656B51">
        <w:rPr>
          <w:rFonts w:ascii="Times New Roman" w:hAnsi="Times New Roman" w:cs="Times New Roman"/>
          <w:color w:val="auto"/>
        </w:rPr>
        <w:t xml:space="preserve"> </w:t>
      </w:r>
      <w:r w:rsidR="00FB0A25" w:rsidRPr="00656B51">
        <w:rPr>
          <w:rFonts w:ascii="Times New Roman" w:hAnsi="Times New Roman" w:cs="Times New Roman"/>
          <w:color w:val="auto"/>
        </w:rPr>
        <w:t>manipulating the growth o</w:t>
      </w:r>
      <w:r w:rsidR="00695EB0" w:rsidRPr="00656B51">
        <w:rPr>
          <w:rFonts w:ascii="Times New Roman" w:hAnsi="Times New Roman" w:cs="Times New Roman"/>
          <w:color w:val="auto"/>
        </w:rPr>
        <w:t>f CRUD to improve heat transfer</w:t>
      </w:r>
      <w:r w:rsidR="007651DF" w:rsidRPr="00656B51">
        <w:rPr>
          <w:rFonts w:ascii="Times New Roman" w:hAnsi="Times New Roman" w:cs="Times New Roman"/>
          <w:color w:val="auto"/>
          <w:vertAlign w:val="superscript"/>
        </w:rPr>
        <w:t xml:space="preserve"> </w:t>
      </w:r>
      <w:r w:rsidR="007651DF" w:rsidRPr="00001496">
        <w:rPr>
          <w:rFonts w:ascii="Times New Roman" w:hAnsi="Times New Roman" w:cs="Times New Roman"/>
          <w:color w:val="auto"/>
          <w:vertAlign w:val="superscript"/>
        </w:rPr>
        <w:fldChar w:fldCharType="begin"/>
      </w:r>
      <w:r w:rsidR="007651DF" w:rsidRPr="00656B51">
        <w:rPr>
          <w:rFonts w:ascii="Times New Roman" w:hAnsi="Times New Roman" w:cs="Times New Roman"/>
          <w:color w:val="auto"/>
          <w:vertAlign w:val="superscript"/>
        </w:rPr>
        <w:instrText xml:space="preserve"> REF _Ref403666941 \r \h </w:instrText>
      </w:r>
      <w:r w:rsidR="007230AA" w:rsidRPr="00656B51">
        <w:rPr>
          <w:rFonts w:ascii="Times New Roman" w:hAnsi="Times New Roman" w:cs="Times New Roman"/>
          <w:color w:val="auto"/>
          <w:vertAlign w:val="superscript"/>
        </w:rPr>
        <w:instrText xml:space="preserve"> \* MERGEFORMAT </w:instrText>
      </w:r>
      <w:r w:rsidR="007651DF" w:rsidRPr="00656B51">
        <w:rPr>
          <w:rFonts w:ascii="Times New Roman" w:hAnsi="Times New Roman" w:cs="Times New Roman"/>
          <w:color w:val="auto"/>
          <w:vertAlign w:val="superscript"/>
        </w:rPr>
      </w:r>
      <w:r w:rsidR="007651DF"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10</w:t>
      </w:r>
      <w:r w:rsidR="007651DF" w:rsidRPr="00001496">
        <w:rPr>
          <w:rFonts w:ascii="Times New Roman" w:hAnsi="Times New Roman" w:cs="Times New Roman"/>
          <w:color w:val="auto"/>
          <w:vertAlign w:val="superscript"/>
        </w:rPr>
        <w:fldChar w:fldCharType="end"/>
      </w:r>
      <w:r w:rsidR="00F44217" w:rsidRPr="00001496">
        <w:rPr>
          <w:rFonts w:ascii="Times New Roman" w:hAnsi="Times New Roman" w:cs="Times New Roman"/>
          <w:color w:val="auto"/>
        </w:rPr>
        <w:t>,</w:t>
      </w:r>
      <w:r w:rsidR="00695EB0" w:rsidRPr="00001496">
        <w:rPr>
          <w:rFonts w:ascii="Times New Roman" w:hAnsi="Times New Roman" w:cs="Times New Roman"/>
          <w:color w:val="auto"/>
        </w:rPr>
        <w:t xml:space="preserve"> manipulating water chemistry to minimize CRUD growth and corrosion</w:t>
      </w:r>
      <w:r w:rsidR="007651DF" w:rsidRPr="00001496">
        <w:rPr>
          <w:rFonts w:ascii="Times New Roman" w:hAnsi="Times New Roman" w:cs="Times New Roman"/>
          <w:color w:val="auto"/>
          <w:vertAlign w:val="superscript"/>
        </w:rPr>
        <w:t xml:space="preserve"> </w:t>
      </w:r>
      <w:r w:rsidR="007651DF" w:rsidRPr="00001496">
        <w:rPr>
          <w:rFonts w:ascii="Times New Roman" w:hAnsi="Times New Roman" w:cs="Times New Roman"/>
          <w:color w:val="auto"/>
          <w:vertAlign w:val="superscript"/>
        </w:rPr>
        <w:fldChar w:fldCharType="begin"/>
      </w:r>
      <w:r w:rsidR="007651DF" w:rsidRPr="00656B51">
        <w:rPr>
          <w:rFonts w:ascii="Times New Roman" w:hAnsi="Times New Roman" w:cs="Times New Roman"/>
          <w:color w:val="auto"/>
          <w:vertAlign w:val="superscript"/>
        </w:rPr>
        <w:instrText xml:space="preserve"> REF _Ref403666950 \r \h </w:instrText>
      </w:r>
      <w:r w:rsidR="007230AA" w:rsidRPr="00656B51">
        <w:rPr>
          <w:rFonts w:ascii="Times New Roman" w:hAnsi="Times New Roman" w:cs="Times New Roman"/>
          <w:color w:val="auto"/>
          <w:vertAlign w:val="superscript"/>
        </w:rPr>
        <w:instrText xml:space="preserve"> \* MERGEFORMAT </w:instrText>
      </w:r>
      <w:r w:rsidR="007651DF" w:rsidRPr="00656B51">
        <w:rPr>
          <w:rFonts w:ascii="Times New Roman" w:hAnsi="Times New Roman" w:cs="Times New Roman"/>
          <w:color w:val="auto"/>
          <w:vertAlign w:val="superscript"/>
        </w:rPr>
      </w:r>
      <w:r w:rsidR="007651DF"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11</w:t>
      </w:r>
      <w:r w:rsidR="007651DF" w:rsidRPr="00001496">
        <w:rPr>
          <w:rFonts w:ascii="Times New Roman" w:hAnsi="Times New Roman" w:cs="Times New Roman"/>
          <w:color w:val="auto"/>
          <w:vertAlign w:val="superscript"/>
        </w:rPr>
        <w:fldChar w:fldCharType="end"/>
      </w:r>
      <w:r w:rsidR="00695EB0" w:rsidRPr="00001496">
        <w:rPr>
          <w:rFonts w:ascii="Times New Roman" w:hAnsi="Times New Roman" w:cs="Times New Roman"/>
          <w:color w:val="auto"/>
        </w:rPr>
        <w:t>,</w:t>
      </w:r>
      <w:r w:rsidR="00D3105B" w:rsidRPr="00001496">
        <w:rPr>
          <w:rFonts w:ascii="Times New Roman" w:hAnsi="Times New Roman" w:cs="Times New Roman"/>
          <w:color w:val="auto"/>
        </w:rPr>
        <w:t xml:space="preserve"> </w:t>
      </w:r>
      <w:r w:rsidR="00413CFE" w:rsidRPr="00001496">
        <w:rPr>
          <w:rFonts w:ascii="Times New Roman" w:hAnsi="Times New Roman" w:cs="Times New Roman"/>
          <w:color w:val="auto"/>
        </w:rPr>
        <w:t xml:space="preserve">pretreating </w:t>
      </w:r>
      <w:proofErr w:type="spellStart"/>
      <w:r w:rsidR="00413CFE" w:rsidRPr="00001496">
        <w:rPr>
          <w:rFonts w:ascii="Times New Roman" w:hAnsi="Times New Roman" w:cs="Times New Roman"/>
          <w:color w:val="auto"/>
        </w:rPr>
        <w:t>zircaloy</w:t>
      </w:r>
      <w:proofErr w:type="spellEnd"/>
      <w:r w:rsidR="008F095F" w:rsidRPr="00656B51">
        <w:rPr>
          <w:rFonts w:ascii="Times New Roman" w:hAnsi="Times New Roman" w:cs="Times New Roman"/>
          <w:color w:val="auto"/>
        </w:rPr>
        <w:t> </w:t>
      </w:r>
      <w:r w:rsidR="007651DF" w:rsidRPr="00001496">
        <w:rPr>
          <w:rFonts w:ascii="Times New Roman" w:hAnsi="Times New Roman" w:cs="Times New Roman"/>
          <w:color w:val="auto"/>
          <w:vertAlign w:val="superscript"/>
        </w:rPr>
        <w:fldChar w:fldCharType="begin"/>
      </w:r>
      <w:r w:rsidR="007651DF" w:rsidRPr="00656B51">
        <w:rPr>
          <w:rFonts w:ascii="Times New Roman" w:hAnsi="Times New Roman" w:cs="Times New Roman"/>
          <w:color w:val="auto"/>
          <w:vertAlign w:val="superscript"/>
        </w:rPr>
        <w:instrText xml:space="preserve"> REF _Ref403666961 \r \h </w:instrText>
      </w:r>
      <w:r w:rsidR="007230AA" w:rsidRPr="00656B51">
        <w:rPr>
          <w:rFonts w:ascii="Times New Roman" w:hAnsi="Times New Roman" w:cs="Times New Roman"/>
          <w:color w:val="auto"/>
          <w:vertAlign w:val="superscript"/>
        </w:rPr>
        <w:instrText xml:space="preserve"> \* MERGEFORMAT </w:instrText>
      </w:r>
      <w:r w:rsidR="007651DF" w:rsidRPr="00656B51">
        <w:rPr>
          <w:rFonts w:ascii="Times New Roman" w:hAnsi="Times New Roman" w:cs="Times New Roman"/>
          <w:color w:val="auto"/>
          <w:vertAlign w:val="superscript"/>
        </w:rPr>
      </w:r>
      <w:r w:rsidR="007651DF"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12</w:t>
      </w:r>
      <w:r w:rsidR="007651DF" w:rsidRPr="00001496">
        <w:rPr>
          <w:rFonts w:ascii="Times New Roman" w:hAnsi="Times New Roman" w:cs="Times New Roman"/>
          <w:color w:val="auto"/>
          <w:vertAlign w:val="superscript"/>
        </w:rPr>
        <w:fldChar w:fldCharType="end"/>
      </w:r>
      <w:r w:rsidR="00481320" w:rsidRPr="00001496">
        <w:rPr>
          <w:rFonts w:ascii="Times New Roman" w:hAnsi="Times New Roman" w:cs="Times New Roman"/>
          <w:color w:val="auto"/>
        </w:rPr>
        <w:t>, a</w:t>
      </w:r>
      <w:r w:rsidRPr="00001496">
        <w:rPr>
          <w:rFonts w:ascii="Times New Roman" w:hAnsi="Times New Roman" w:cs="Times New Roman"/>
          <w:color w:val="auto"/>
        </w:rPr>
        <w:t xml:space="preserve">nd using magnetic separation </w:t>
      </w:r>
      <w:r w:rsidR="00481320" w:rsidRPr="00001496">
        <w:rPr>
          <w:rFonts w:ascii="Times New Roman" w:hAnsi="Times New Roman" w:cs="Times New Roman"/>
          <w:color w:val="auto"/>
        </w:rPr>
        <w:t>as a filtration system</w:t>
      </w:r>
      <w:r w:rsidR="007651DF" w:rsidRPr="00656B51">
        <w:rPr>
          <w:rFonts w:ascii="Times New Roman" w:hAnsi="Times New Roman" w:cs="Times New Roman"/>
          <w:color w:val="auto"/>
        </w:rPr>
        <w:t xml:space="preserve"> </w:t>
      </w:r>
      <w:r w:rsidR="00301B83" w:rsidRPr="00001496">
        <w:rPr>
          <w:rFonts w:ascii="Times New Roman" w:hAnsi="Times New Roman" w:cs="Times New Roman"/>
          <w:color w:val="auto"/>
          <w:vertAlign w:val="superscript"/>
        </w:rPr>
        <w:fldChar w:fldCharType="begin"/>
      </w:r>
      <w:r w:rsidR="00301B83" w:rsidRPr="00656B51">
        <w:rPr>
          <w:rFonts w:ascii="Times New Roman" w:hAnsi="Times New Roman" w:cs="Times New Roman"/>
          <w:color w:val="auto"/>
          <w:vertAlign w:val="superscript"/>
        </w:rPr>
        <w:instrText xml:space="preserve"> REF _Ref403667576 \r \h </w:instrText>
      </w:r>
      <w:r w:rsidR="00106F96" w:rsidRPr="00656B51">
        <w:rPr>
          <w:rFonts w:ascii="Times New Roman" w:hAnsi="Times New Roman" w:cs="Times New Roman"/>
          <w:color w:val="auto"/>
          <w:vertAlign w:val="superscript"/>
        </w:rPr>
        <w:instrText xml:space="preserve"> \* MERGEFORMAT </w:instrText>
      </w:r>
      <w:r w:rsidR="00301B83" w:rsidRPr="00656B51">
        <w:rPr>
          <w:rFonts w:ascii="Times New Roman" w:hAnsi="Times New Roman" w:cs="Times New Roman"/>
          <w:color w:val="auto"/>
          <w:vertAlign w:val="superscript"/>
        </w:rPr>
      </w:r>
      <w:r w:rsidR="00301B83"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21</w:t>
      </w:r>
      <w:r w:rsidR="00301B83" w:rsidRPr="00001496">
        <w:rPr>
          <w:rFonts w:ascii="Times New Roman" w:hAnsi="Times New Roman" w:cs="Times New Roman"/>
          <w:color w:val="auto"/>
          <w:vertAlign w:val="superscript"/>
        </w:rPr>
        <w:fldChar w:fldCharType="end"/>
      </w:r>
      <w:r w:rsidR="00481320" w:rsidRPr="00001496">
        <w:rPr>
          <w:rFonts w:ascii="Times New Roman" w:hAnsi="Times New Roman" w:cs="Times New Roman"/>
          <w:color w:val="auto"/>
        </w:rPr>
        <w:t>.</w:t>
      </w:r>
      <w:r w:rsidR="00746123" w:rsidRPr="00001496">
        <w:rPr>
          <w:rFonts w:ascii="Times New Roman" w:hAnsi="Times New Roman" w:cs="Times New Roman"/>
          <w:color w:val="auto"/>
          <w:vertAlign w:val="superscript"/>
        </w:rPr>
        <w:t xml:space="preserve"> </w:t>
      </w:r>
      <w:r w:rsidR="0025671F" w:rsidRPr="00001496">
        <w:rPr>
          <w:rFonts w:ascii="Times New Roman" w:hAnsi="Times New Roman" w:cs="Times New Roman"/>
          <w:color w:val="auto"/>
        </w:rPr>
        <w:t xml:space="preserve">One recent patent </w:t>
      </w:r>
      <w:r w:rsidR="0025671F" w:rsidRPr="00001496">
        <w:rPr>
          <w:rFonts w:ascii="Times New Roman" w:hAnsi="Times New Roman" w:cs="Times New Roman"/>
          <w:color w:val="auto"/>
          <w:vertAlign w:val="superscript"/>
        </w:rPr>
        <w:fldChar w:fldCharType="begin"/>
      </w:r>
      <w:r w:rsidR="0025671F" w:rsidRPr="00656B51">
        <w:rPr>
          <w:rFonts w:ascii="Times New Roman" w:hAnsi="Times New Roman" w:cs="Times New Roman"/>
          <w:color w:val="auto"/>
          <w:vertAlign w:val="superscript"/>
        </w:rPr>
        <w:instrText xml:space="preserve"> REF _Ref403669863 \r \h </w:instrText>
      </w:r>
      <w:r w:rsidR="00DC65A6" w:rsidRPr="00656B51">
        <w:rPr>
          <w:rFonts w:ascii="Times New Roman" w:hAnsi="Times New Roman" w:cs="Times New Roman"/>
          <w:color w:val="auto"/>
          <w:vertAlign w:val="superscript"/>
        </w:rPr>
        <w:instrText xml:space="preserve"> \* MERGEFORMAT </w:instrText>
      </w:r>
      <w:r w:rsidR="0025671F" w:rsidRPr="00656B51">
        <w:rPr>
          <w:rFonts w:ascii="Times New Roman" w:hAnsi="Times New Roman" w:cs="Times New Roman"/>
          <w:color w:val="auto"/>
          <w:vertAlign w:val="superscript"/>
        </w:rPr>
      </w:r>
      <w:r w:rsidR="0025671F"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7</w:t>
      </w:r>
      <w:r w:rsidR="0025671F" w:rsidRPr="00001496">
        <w:rPr>
          <w:rFonts w:ascii="Times New Roman" w:hAnsi="Times New Roman" w:cs="Times New Roman"/>
          <w:color w:val="auto"/>
          <w:vertAlign w:val="superscript"/>
        </w:rPr>
        <w:fldChar w:fldCharType="end"/>
      </w:r>
      <w:r w:rsidR="003B0746" w:rsidRPr="00001496">
        <w:rPr>
          <w:rFonts w:ascii="Times New Roman" w:hAnsi="Times New Roman" w:cs="Times New Roman"/>
          <w:color w:val="auto"/>
        </w:rPr>
        <w:t xml:space="preserve"> proposed to </w:t>
      </w:r>
      <w:proofErr w:type="spellStart"/>
      <w:r w:rsidR="003B0746" w:rsidRPr="00001496">
        <w:rPr>
          <w:rFonts w:ascii="Times New Roman" w:hAnsi="Times New Roman" w:cs="Times New Roman"/>
          <w:color w:val="auto"/>
        </w:rPr>
        <w:t>electropolish</w:t>
      </w:r>
      <w:proofErr w:type="spellEnd"/>
      <w:r w:rsidR="003B0746" w:rsidRPr="00001496">
        <w:rPr>
          <w:rFonts w:ascii="Times New Roman" w:hAnsi="Times New Roman" w:cs="Times New Roman"/>
          <w:color w:val="auto"/>
        </w:rPr>
        <w:t xml:space="preserve"> fuel cladding surfaces, to remove nucleation sites for bubbles which can induce CRUD. However, s</w:t>
      </w:r>
      <w:r w:rsidRPr="00001496">
        <w:rPr>
          <w:rFonts w:ascii="Times New Roman" w:hAnsi="Times New Roman" w:cs="Times New Roman"/>
          <w:color w:val="auto"/>
        </w:rPr>
        <w:t xml:space="preserve">o far </w:t>
      </w:r>
      <w:r w:rsidR="003B0746" w:rsidRPr="00656B51">
        <w:rPr>
          <w:rFonts w:ascii="Times New Roman" w:hAnsi="Times New Roman" w:cs="Times New Roman"/>
          <w:color w:val="auto"/>
        </w:rPr>
        <w:t>no method has resulted in completely preventing</w:t>
      </w:r>
      <w:r w:rsidRPr="00656B51">
        <w:rPr>
          <w:rFonts w:ascii="Times New Roman" w:hAnsi="Times New Roman" w:cs="Times New Roman"/>
          <w:color w:val="auto"/>
        </w:rPr>
        <w:t xml:space="preserve"> the growth of CRUD. We believe that uncovering the mechanism of the initiation event of CRUD formation, the adhesion of the first particles to a substrate, is the key to preventing its formation altogether.</w:t>
      </w:r>
      <w:r w:rsidR="003B0746" w:rsidRPr="00656B51">
        <w:rPr>
          <w:rFonts w:ascii="Times New Roman" w:hAnsi="Times New Roman" w:cs="Times New Roman"/>
          <w:color w:val="auto"/>
        </w:rPr>
        <w:t xml:space="preserve"> Therefore, precise measurement of surface adhesion forces, along with proof-of-principle experiments at higher length scales, is required to predict and confirm the fouling resistance of candidate materials.</w:t>
      </w:r>
    </w:p>
    <w:p w14:paraId="68267577" w14:textId="77777777" w:rsidR="00A3307E" w:rsidRPr="00656B51" w:rsidRDefault="00A3307E" w:rsidP="00656B51">
      <w:pPr>
        <w:jc w:val="left"/>
        <w:rPr>
          <w:rFonts w:ascii="Times New Roman" w:hAnsi="Times New Roman" w:cs="Times New Roman"/>
          <w:color w:val="auto"/>
        </w:rPr>
      </w:pPr>
    </w:p>
    <w:p w14:paraId="62148537" w14:textId="774BF240" w:rsidR="003B0746" w:rsidRPr="00656B51" w:rsidRDefault="00934624" w:rsidP="00656B51">
      <w:pPr>
        <w:jc w:val="left"/>
        <w:rPr>
          <w:rFonts w:ascii="Times New Roman" w:hAnsi="Times New Roman" w:cs="Times New Roman"/>
          <w:color w:val="auto"/>
        </w:rPr>
      </w:pPr>
      <w:r w:rsidRPr="00656B51">
        <w:rPr>
          <w:rFonts w:ascii="Times New Roman" w:hAnsi="Times New Roman" w:cs="Times New Roman"/>
          <w:color w:val="auto"/>
        </w:rPr>
        <w:t>T</w:t>
      </w:r>
      <w:r w:rsidR="00790B08" w:rsidRPr="00656B51">
        <w:rPr>
          <w:rFonts w:ascii="Times New Roman" w:hAnsi="Times New Roman" w:cs="Times New Roman"/>
          <w:color w:val="auto"/>
        </w:rPr>
        <w:t>his paper</w:t>
      </w:r>
      <w:r w:rsidRPr="00656B51">
        <w:rPr>
          <w:rFonts w:ascii="Times New Roman" w:hAnsi="Times New Roman" w:cs="Times New Roman"/>
          <w:color w:val="auto"/>
        </w:rPr>
        <w:t xml:space="preserve"> </w:t>
      </w:r>
      <w:r w:rsidR="00A11977" w:rsidRPr="00656B51">
        <w:rPr>
          <w:rFonts w:ascii="Times New Roman" w:hAnsi="Times New Roman" w:cs="Times New Roman"/>
          <w:color w:val="auto"/>
        </w:rPr>
        <w:t>present</w:t>
      </w:r>
      <w:r w:rsidRPr="00656B51">
        <w:rPr>
          <w:rFonts w:ascii="Times New Roman" w:hAnsi="Times New Roman" w:cs="Times New Roman"/>
          <w:color w:val="auto"/>
        </w:rPr>
        <w:t>s</w:t>
      </w:r>
      <w:r w:rsidR="00A11977" w:rsidRPr="00656B51">
        <w:rPr>
          <w:rFonts w:ascii="Times New Roman" w:hAnsi="Times New Roman" w:cs="Times New Roman"/>
          <w:color w:val="auto"/>
        </w:rPr>
        <w:t xml:space="preserve"> an experimental, </w:t>
      </w:r>
      <w:proofErr w:type="spellStart"/>
      <w:r w:rsidR="00A11977" w:rsidRPr="00656B51">
        <w:rPr>
          <w:rFonts w:ascii="Times New Roman" w:hAnsi="Times New Roman" w:cs="Times New Roman"/>
          <w:color w:val="auto"/>
        </w:rPr>
        <w:t>multiscale</w:t>
      </w:r>
      <w:proofErr w:type="spellEnd"/>
      <w:r w:rsidR="00A11977" w:rsidRPr="00656B51">
        <w:rPr>
          <w:rFonts w:ascii="Times New Roman" w:hAnsi="Times New Roman" w:cs="Times New Roman"/>
          <w:color w:val="auto"/>
        </w:rPr>
        <w:t xml:space="preserve"> methodology</w:t>
      </w:r>
      <w:r w:rsidR="003D2630" w:rsidRPr="00656B51">
        <w:rPr>
          <w:rFonts w:ascii="Times New Roman" w:hAnsi="Times New Roman" w:cs="Times New Roman"/>
          <w:color w:val="auto"/>
        </w:rPr>
        <w:t xml:space="preserve"> to </w:t>
      </w:r>
      <w:r w:rsidR="00B15284" w:rsidRPr="00656B51">
        <w:rPr>
          <w:rFonts w:ascii="Times New Roman" w:hAnsi="Times New Roman" w:cs="Times New Roman"/>
          <w:color w:val="auto"/>
        </w:rPr>
        <w:t>discover</w:t>
      </w:r>
      <w:r w:rsidR="003D2630" w:rsidRPr="00656B51">
        <w:rPr>
          <w:rFonts w:ascii="Times New Roman" w:hAnsi="Times New Roman" w:cs="Times New Roman"/>
          <w:color w:val="auto"/>
        </w:rPr>
        <w:t xml:space="preserve"> material</w:t>
      </w:r>
      <w:r w:rsidR="00B15284" w:rsidRPr="00656B51">
        <w:rPr>
          <w:rFonts w:ascii="Times New Roman" w:hAnsi="Times New Roman" w:cs="Times New Roman"/>
          <w:color w:val="auto"/>
        </w:rPr>
        <w:t>s</w:t>
      </w:r>
      <w:r w:rsidR="003D2630" w:rsidRPr="00656B51">
        <w:rPr>
          <w:rFonts w:ascii="Times New Roman" w:hAnsi="Times New Roman" w:cs="Times New Roman"/>
          <w:color w:val="auto"/>
        </w:rPr>
        <w:t xml:space="preserve"> that can </w:t>
      </w:r>
      <w:r w:rsidR="00B15284" w:rsidRPr="00656B51">
        <w:rPr>
          <w:rFonts w:ascii="Times New Roman" w:hAnsi="Times New Roman" w:cs="Times New Roman"/>
          <w:color w:val="auto"/>
        </w:rPr>
        <w:t>be applied to</w:t>
      </w:r>
      <w:r w:rsidR="003D2630" w:rsidRPr="00656B51">
        <w:rPr>
          <w:rFonts w:ascii="Times New Roman" w:hAnsi="Times New Roman" w:cs="Times New Roman"/>
          <w:color w:val="auto"/>
        </w:rPr>
        <w:t xml:space="preserve"> nuclear fuel cladding and prevent the growth of CRUD. In order to achieve this goal</w:t>
      </w:r>
      <w:r w:rsidR="007017A1" w:rsidRPr="00656B51">
        <w:rPr>
          <w:rFonts w:ascii="Times New Roman" w:hAnsi="Times New Roman" w:cs="Times New Roman"/>
          <w:color w:val="auto"/>
        </w:rPr>
        <w:t>,</w:t>
      </w:r>
      <w:r w:rsidR="003D2630" w:rsidRPr="00656B51">
        <w:rPr>
          <w:rFonts w:ascii="Times New Roman" w:hAnsi="Times New Roman" w:cs="Times New Roman"/>
          <w:color w:val="auto"/>
        </w:rPr>
        <w:t xml:space="preserve"> </w:t>
      </w:r>
      <w:r w:rsidRPr="00656B51">
        <w:rPr>
          <w:rFonts w:ascii="Times New Roman" w:hAnsi="Times New Roman" w:cs="Times New Roman"/>
          <w:color w:val="auto"/>
        </w:rPr>
        <w:t>a variety of materials are being tested</w:t>
      </w:r>
      <w:r w:rsidR="0025671F" w:rsidRPr="00656B51">
        <w:rPr>
          <w:rFonts w:ascii="Times New Roman" w:hAnsi="Times New Roman" w:cs="Times New Roman"/>
          <w:color w:val="auto"/>
        </w:rPr>
        <w:t xml:space="preserve">, shown in </w:t>
      </w:r>
      <w:r w:rsidR="00FE70E5" w:rsidRPr="00656B51">
        <w:rPr>
          <w:rFonts w:ascii="Times New Roman" w:hAnsi="Times New Roman" w:cs="Times New Roman"/>
          <w:b/>
          <w:color w:val="auto"/>
        </w:rPr>
        <w:t>Table 1</w:t>
      </w:r>
      <w:r w:rsidR="00872A77" w:rsidRPr="00656B51">
        <w:rPr>
          <w:rFonts w:ascii="Times New Roman" w:hAnsi="Times New Roman" w:cs="Times New Roman"/>
          <w:b/>
          <w:color w:val="auto"/>
        </w:rPr>
        <w:t>,</w:t>
      </w:r>
      <w:r w:rsidR="003B0746" w:rsidRPr="00656B51">
        <w:rPr>
          <w:rFonts w:ascii="Times New Roman" w:hAnsi="Times New Roman" w:cs="Times New Roman"/>
          <w:color w:val="auto"/>
        </w:rPr>
        <w:t xml:space="preserve"> representing different classes of potential anti-fouling and model materials</w:t>
      </w:r>
      <w:r w:rsidR="003D2630" w:rsidRPr="00656B51">
        <w:rPr>
          <w:rFonts w:ascii="Times New Roman" w:hAnsi="Times New Roman" w:cs="Times New Roman"/>
          <w:color w:val="auto"/>
        </w:rPr>
        <w:t xml:space="preserve">. </w:t>
      </w:r>
      <w:r w:rsidR="007017A1" w:rsidRPr="00656B51">
        <w:rPr>
          <w:rFonts w:ascii="Times New Roman" w:hAnsi="Times New Roman" w:cs="Times New Roman"/>
          <w:color w:val="auto"/>
        </w:rPr>
        <w:t xml:space="preserve">First, </w:t>
      </w:r>
      <w:r w:rsidR="003B0746" w:rsidRPr="00656B51">
        <w:rPr>
          <w:rFonts w:ascii="Times New Roman" w:hAnsi="Times New Roman" w:cs="Times New Roman"/>
          <w:color w:val="auto"/>
        </w:rPr>
        <w:t xml:space="preserve">sputtered or grown specimens of </w:t>
      </w:r>
      <w:r w:rsidR="00BA32CD" w:rsidRPr="00656B51">
        <w:rPr>
          <w:rFonts w:ascii="Times New Roman" w:hAnsi="Times New Roman" w:cs="Times New Roman"/>
          <w:color w:val="auto"/>
        </w:rPr>
        <w:t>each material</w:t>
      </w:r>
      <w:r w:rsidR="003B0746" w:rsidRPr="00656B51">
        <w:rPr>
          <w:rFonts w:ascii="Times New Roman" w:hAnsi="Times New Roman" w:cs="Times New Roman"/>
          <w:color w:val="auto"/>
        </w:rPr>
        <w:t xml:space="preserve"> are</w:t>
      </w:r>
      <w:r w:rsidR="003D2630" w:rsidRPr="00656B51">
        <w:rPr>
          <w:rFonts w:ascii="Times New Roman" w:hAnsi="Times New Roman" w:cs="Times New Roman"/>
          <w:color w:val="auto"/>
        </w:rPr>
        <w:t xml:space="preserve"> </w:t>
      </w:r>
      <w:r w:rsidR="003B0746" w:rsidRPr="00656B51">
        <w:rPr>
          <w:rFonts w:ascii="Times New Roman" w:hAnsi="Times New Roman" w:cs="Times New Roman"/>
          <w:color w:val="auto"/>
        </w:rPr>
        <w:t>exposed</w:t>
      </w:r>
      <w:r w:rsidR="003D2630" w:rsidRPr="00656B51">
        <w:rPr>
          <w:rFonts w:ascii="Times New Roman" w:hAnsi="Times New Roman" w:cs="Times New Roman"/>
          <w:color w:val="auto"/>
        </w:rPr>
        <w:t xml:space="preserve"> an environment similar to that of a nuclear reactor, specifically a PWR</w:t>
      </w:r>
      <w:r w:rsidR="00CF319E" w:rsidRPr="00656B51">
        <w:rPr>
          <w:rFonts w:ascii="Times New Roman" w:hAnsi="Times New Roman" w:cs="Times New Roman"/>
          <w:color w:val="auto"/>
        </w:rPr>
        <w:t xml:space="preserve"> (Pressurized Water Reactor)</w:t>
      </w:r>
      <w:r w:rsidR="002A50D5" w:rsidRPr="00656B51">
        <w:rPr>
          <w:rFonts w:ascii="Times New Roman" w:hAnsi="Times New Roman" w:cs="Times New Roman"/>
          <w:color w:val="auto"/>
        </w:rPr>
        <w:t>, and “cooked</w:t>
      </w:r>
      <w:r w:rsidR="003B0746" w:rsidRPr="00656B51">
        <w:rPr>
          <w:rFonts w:ascii="Times New Roman" w:hAnsi="Times New Roman" w:cs="Times New Roman"/>
          <w:color w:val="auto"/>
        </w:rPr>
        <w:t>,</w:t>
      </w:r>
      <w:r w:rsidR="002A50D5" w:rsidRPr="00656B51">
        <w:rPr>
          <w:rFonts w:ascii="Times New Roman" w:hAnsi="Times New Roman" w:cs="Times New Roman"/>
          <w:color w:val="auto"/>
        </w:rPr>
        <w:t>”</w:t>
      </w:r>
      <w:r w:rsidR="003D2630" w:rsidRPr="00656B51">
        <w:rPr>
          <w:rFonts w:ascii="Times New Roman" w:hAnsi="Times New Roman" w:cs="Times New Roman"/>
          <w:color w:val="auto"/>
        </w:rPr>
        <w:t xml:space="preserve"> or </w:t>
      </w:r>
      <w:r w:rsidR="003B0746" w:rsidRPr="00656B51">
        <w:rPr>
          <w:rFonts w:ascii="Times New Roman" w:hAnsi="Times New Roman" w:cs="Times New Roman"/>
          <w:color w:val="auto"/>
        </w:rPr>
        <w:t xml:space="preserve">indirectly </w:t>
      </w:r>
      <w:r w:rsidR="003D2630" w:rsidRPr="00656B51">
        <w:rPr>
          <w:rFonts w:ascii="Times New Roman" w:hAnsi="Times New Roman" w:cs="Times New Roman"/>
          <w:color w:val="auto"/>
        </w:rPr>
        <w:t>heated</w:t>
      </w:r>
      <w:r w:rsidR="003B0746" w:rsidRPr="00656B51">
        <w:rPr>
          <w:rFonts w:ascii="Times New Roman" w:hAnsi="Times New Roman" w:cs="Times New Roman"/>
          <w:color w:val="auto"/>
        </w:rPr>
        <w:t xml:space="preserve"> to induce pool boiling</w:t>
      </w:r>
      <w:r w:rsidR="003D2630" w:rsidRPr="00656B51">
        <w:rPr>
          <w:rFonts w:ascii="Times New Roman" w:hAnsi="Times New Roman" w:cs="Times New Roman"/>
          <w:color w:val="auto"/>
        </w:rPr>
        <w:t xml:space="preserve"> with excess amount of CRUD forming </w:t>
      </w:r>
      <w:r w:rsidR="007017A1" w:rsidRPr="00656B51">
        <w:rPr>
          <w:rFonts w:ascii="Times New Roman" w:hAnsi="Times New Roman" w:cs="Times New Roman"/>
          <w:color w:val="auto"/>
        </w:rPr>
        <w:t>particulates</w:t>
      </w:r>
      <w:r w:rsidR="003D2630" w:rsidRPr="00656B51">
        <w:rPr>
          <w:rFonts w:ascii="Times New Roman" w:hAnsi="Times New Roman" w:cs="Times New Roman"/>
          <w:color w:val="auto"/>
        </w:rPr>
        <w:t xml:space="preserve"> (</w:t>
      </w:r>
      <w:proofErr w:type="spellStart"/>
      <w:r w:rsidR="003D2630" w:rsidRPr="00656B51">
        <w:rPr>
          <w:rFonts w:ascii="Times New Roman" w:hAnsi="Times New Roman" w:cs="Times New Roman"/>
          <w:color w:val="auto"/>
        </w:rPr>
        <w:t>NiO</w:t>
      </w:r>
      <w:proofErr w:type="spellEnd"/>
      <w:r w:rsidR="003D2630" w:rsidRPr="00656B51">
        <w:rPr>
          <w:rFonts w:ascii="Times New Roman" w:hAnsi="Times New Roman" w:cs="Times New Roman"/>
          <w:color w:val="auto"/>
        </w:rPr>
        <w:t xml:space="preserve"> and Fe</w:t>
      </w:r>
      <w:r w:rsidR="003D2630" w:rsidRPr="00656B51">
        <w:rPr>
          <w:rFonts w:ascii="Times New Roman" w:hAnsi="Times New Roman" w:cs="Times New Roman"/>
          <w:color w:val="auto"/>
          <w:vertAlign w:val="subscript"/>
        </w:rPr>
        <w:t>3</w:t>
      </w:r>
      <w:r w:rsidR="003D2630" w:rsidRPr="00656B51">
        <w:rPr>
          <w:rFonts w:ascii="Times New Roman" w:hAnsi="Times New Roman" w:cs="Times New Roman"/>
          <w:color w:val="auto"/>
        </w:rPr>
        <w:t>O</w:t>
      </w:r>
      <w:r w:rsidR="003D2630" w:rsidRPr="00656B51">
        <w:rPr>
          <w:rFonts w:ascii="Times New Roman" w:hAnsi="Times New Roman" w:cs="Times New Roman"/>
          <w:color w:val="auto"/>
          <w:vertAlign w:val="subscript"/>
        </w:rPr>
        <w:t>4</w:t>
      </w:r>
      <w:r w:rsidR="003D2630" w:rsidRPr="00656B51">
        <w:rPr>
          <w:rFonts w:ascii="Times New Roman" w:hAnsi="Times New Roman" w:cs="Times New Roman"/>
          <w:color w:val="auto"/>
        </w:rPr>
        <w:t xml:space="preserve">) to </w:t>
      </w:r>
      <w:r w:rsidR="003B0746" w:rsidRPr="00656B51">
        <w:rPr>
          <w:rFonts w:ascii="Times New Roman" w:hAnsi="Times New Roman" w:cs="Times New Roman"/>
          <w:color w:val="auto"/>
        </w:rPr>
        <w:t>simulate the boiling process on the surfaces of nuclear fuel rods</w:t>
      </w:r>
      <w:r w:rsidR="007017A1" w:rsidRPr="00656B51">
        <w:rPr>
          <w:rFonts w:ascii="Times New Roman" w:hAnsi="Times New Roman" w:cs="Times New Roman"/>
          <w:color w:val="auto"/>
        </w:rPr>
        <w:t xml:space="preserve">. The cooked samples </w:t>
      </w:r>
      <w:r w:rsidR="003B0746" w:rsidRPr="00656B51">
        <w:rPr>
          <w:rFonts w:ascii="Times New Roman" w:hAnsi="Times New Roman" w:cs="Times New Roman"/>
          <w:color w:val="auto"/>
        </w:rPr>
        <w:t>containing simulated CRUD are then</w:t>
      </w:r>
      <w:r w:rsidR="007017A1" w:rsidRPr="00656B51">
        <w:rPr>
          <w:rFonts w:ascii="Times New Roman" w:hAnsi="Times New Roman" w:cs="Times New Roman"/>
          <w:color w:val="auto"/>
        </w:rPr>
        <w:t xml:space="preserve"> </w:t>
      </w:r>
      <w:r w:rsidR="00BA32CD" w:rsidRPr="00656B51">
        <w:rPr>
          <w:rFonts w:ascii="Times New Roman" w:hAnsi="Times New Roman" w:cs="Times New Roman"/>
          <w:color w:val="auto"/>
        </w:rPr>
        <w:t>imaged</w:t>
      </w:r>
      <w:r w:rsidR="003B0746" w:rsidRPr="00656B51">
        <w:rPr>
          <w:rFonts w:ascii="Times New Roman" w:hAnsi="Times New Roman" w:cs="Times New Roman"/>
          <w:color w:val="auto"/>
        </w:rPr>
        <w:t xml:space="preserve"> </w:t>
      </w:r>
      <w:r w:rsidR="00A11977" w:rsidRPr="00656B51">
        <w:rPr>
          <w:rFonts w:ascii="Times New Roman" w:hAnsi="Times New Roman" w:cs="Times New Roman"/>
          <w:color w:val="auto"/>
        </w:rPr>
        <w:t xml:space="preserve">top-down </w:t>
      </w:r>
      <w:r w:rsidR="003B0746" w:rsidRPr="00656B51">
        <w:rPr>
          <w:rFonts w:ascii="Times New Roman" w:hAnsi="Times New Roman" w:cs="Times New Roman"/>
          <w:color w:val="auto"/>
        </w:rPr>
        <w:t>using</w:t>
      </w:r>
      <w:r w:rsidR="007017A1" w:rsidRPr="00656B51">
        <w:rPr>
          <w:rFonts w:ascii="Times New Roman" w:hAnsi="Times New Roman" w:cs="Times New Roman"/>
          <w:color w:val="auto"/>
        </w:rPr>
        <w:t xml:space="preserve"> a </w:t>
      </w:r>
      <w:r w:rsidR="003B0746" w:rsidRPr="00656B51">
        <w:rPr>
          <w:rFonts w:ascii="Times New Roman" w:hAnsi="Times New Roman" w:cs="Times New Roman"/>
          <w:color w:val="auto"/>
        </w:rPr>
        <w:t xml:space="preserve">high-resolution </w:t>
      </w:r>
      <w:r w:rsidR="007017A1" w:rsidRPr="00656B51">
        <w:rPr>
          <w:rFonts w:ascii="Times New Roman" w:hAnsi="Times New Roman" w:cs="Times New Roman"/>
          <w:color w:val="auto"/>
        </w:rPr>
        <w:t>scanning electron microscope</w:t>
      </w:r>
      <w:r w:rsidR="003B0746" w:rsidRPr="00656B51">
        <w:rPr>
          <w:rFonts w:ascii="Times New Roman" w:hAnsi="Times New Roman" w:cs="Times New Roman"/>
          <w:color w:val="auto"/>
        </w:rPr>
        <w:t xml:space="preserve"> (SEM)</w:t>
      </w:r>
      <w:r w:rsidR="00A11977" w:rsidRPr="00656B51">
        <w:rPr>
          <w:rFonts w:ascii="Times New Roman" w:hAnsi="Times New Roman" w:cs="Times New Roman"/>
          <w:color w:val="auto"/>
        </w:rPr>
        <w:t xml:space="preserve"> and in cross section using a focused ion beam (FIB)</w:t>
      </w:r>
      <w:r w:rsidR="003B0746" w:rsidRPr="00656B51">
        <w:rPr>
          <w:rFonts w:ascii="Times New Roman" w:hAnsi="Times New Roman" w:cs="Times New Roman"/>
          <w:color w:val="auto"/>
        </w:rPr>
        <w:t>, allowing for visualization of any CRUD-substrate bond that may be present.</w:t>
      </w:r>
    </w:p>
    <w:p w14:paraId="1E6A0C3B" w14:textId="77777777" w:rsidR="00FE70E5" w:rsidRPr="00656B51" w:rsidRDefault="00FE70E5" w:rsidP="00656B51">
      <w:pPr>
        <w:jc w:val="left"/>
        <w:rPr>
          <w:rFonts w:ascii="Times New Roman" w:hAnsi="Times New Roman" w:cs="Times New Roman"/>
          <w:color w:val="auto"/>
        </w:rPr>
      </w:pPr>
    </w:p>
    <w:p w14:paraId="3F594714" w14:textId="6D4E2AE4" w:rsidR="003D2630" w:rsidRPr="00656B51" w:rsidRDefault="00860D65" w:rsidP="00656B51">
      <w:pPr>
        <w:jc w:val="left"/>
        <w:rPr>
          <w:rFonts w:ascii="Times New Roman" w:hAnsi="Times New Roman" w:cs="Times New Roman"/>
          <w:color w:val="auto"/>
        </w:rPr>
      </w:pPr>
      <w:r w:rsidRPr="00656B51">
        <w:rPr>
          <w:rFonts w:ascii="Times New Roman" w:hAnsi="Times New Roman" w:cs="Times New Roman"/>
          <w:color w:val="auto"/>
        </w:rPr>
        <w:t xml:space="preserve">The experimental </w:t>
      </w:r>
      <w:r w:rsidR="003B0746" w:rsidRPr="00656B51">
        <w:rPr>
          <w:rFonts w:ascii="Times New Roman" w:hAnsi="Times New Roman" w:cs="Times New Roman"/>
          <w:color w:val="auto"/>
        </w:rPr>
        <w:t xml:space="preserve">pool boiling </w:t>
      </w:r>
      <w:r w:rsidRPr="00656B51">
        <w:rPr>
          <w:rFonts w:ascii="Times New Roman" w:hAnsi="Times New Roman" w:cs="Times New Roman"/>
          <w:color w:val="auto"/>
        </w:rPr>
        <w:t>s</w:t>
      </w:r>
      <w:r w:rsidR="003B0746" w:rsidRPr="00656B51">
        <w:rPr>
          <w:rFonts w:ascii="Times New Roman" w:hAnsi="Times New Roman" w:cs="Times New Roman"/>
          <w:color w:val="auto"/>
        </w:rPr>
        <w:t>etup that has been developed possesses</w:t>
      </w:r>
      <w:r w:rsidRPr="00656B51">
        <w:rPr>
          <w:rFonts w:ascii="Times New Roman" w:hAnsi="Times New Roman" w:cs="Times New Roman"/>
          <w:color w:val="auto"/>
        </w:rPr>
        <w:t xml:space="preserve"> certain unique benefits that make experime</w:t>
      </w:r>
      <w:r w:rsidR="003B0746" w:rsidRPr="00656B51">
        <w:rPr>
          <w:rFonts w:ascii="Times New Roman" w:hAnsi="Times New Roman" w:cs="Times New Roman"/>
          <w:color w:val="auto"/>
        </w:rPr>
        <w:t xml:space="preserve">nts repeatable, </w:t>
      </w:r>
      <w:r w:rsidR="00BA32CD" w:rsidRPr="00656B51">
        <w:rPr>
          <w:rFonts w:ascii="Times New Roman" w:hAnsi="Times New Roman" w:cs="Times New Roman"/>
          <w:color w:val="auto"/>
        </w:rPr>
        <w:t>effective</w:t>
      </w:r>
      <w:r w:rsidR="003B0746" w:rsidRPr="00656B51">
        <w:rPr>
          <w:rFonts w:ascii="Times New Roman" w:hAnsi="Times New Roman" w:cs="Times New Roman"/>
          <w:color w:val="auto"/>
        </w:rPr>
        <w:t>, and more representative of in-reactor conditions</w:t>
      </w:r>
      <w:r w:rsidR="00BA32CD" w:rsidRPr="00656B51">
        <w:rPr>
          <w:rFonts w:ascii="Times New Roman" w:hAnsi="Times New Roman" w:cs="Times New Roman"/>
          <w:color w:val="auto"/>
        </w:rPr>
        <w:t>. A</w:t>
      </w:r>
      <w:r w:rsidR="00EE116B" w:rsidRPr="00656B51">
        <w:rPr>
          <w:rFonts w:ascii="Times New Roman" w:hAnsi="Times New Roman" w:cs="Times New Roman"/>
          <w:color w:val="auto"/>
        </w:rPr>
        <w:t xml:space="preserve"> </w:t>
      </w:r>
      <w:r w:rsidR="003B0746" w:rsidRPr="00656B51">
        <w:rPr>
          <w:rFonts w:ascii="Times New Roman" w:hAnsi="Times New Roman" w:cs="Times New Roman"/>
          <w:color w:val="auto"/>
        </w:rPr>
        <w:t xml:space="preserve">vertically oriented </w:t>
      </w:r>
      <w:r w:rsidR="00EE116B" w:rsidRPr="00656B51">
        <w:rPr>
          <w:rFonts w:ascii="Times New Roman" w:hAnsi="Times New Roman" w:cs="Times New Roman"/>
          <w:color w:val="auto"/>
        </w:rPr>
        <w:t>sample holder</w:t>
      </w:r>
      <w:r w:rsidR="00B02F8C" w:rsidRPr="00656B51">
        <w:rPr>
          <w:rFonts w:ascii="Times New Roman" w:hAnsi="Times New Roman" w:cs="Times New Roman"/>
          <w:color w:val="auto"/>
        </w:rPr>
        <w:t xml:space="preserve">, as shown in </w:t>
      </w:r>
      <w:r w:rsidR="00B33646" w:rsidRPr="00656B51">
        <w:rPr>
          <w:rFonts w:ascii="Times New Roman" w:hAnsi="Times New Roman" w:cs="Times New Roman"/>
          <w:b/>
          <w:color w:val="auto"/>
        </w:rPr>
        <w:t>Figure</w:t>
      </w:r>
      <w:r w:rsidR="00872A77" w:rsidRPr="00656B51">
        <w:rPr>
          <w:rFonts w:ascii="Times New Roman" w:hAnsi="Times New Roman" w:cs="Times New Roman"/>
          <w:b/>
          <w:color w:val="auto"/>
        </w:rPr>
        <w:t xml:space="preserve"> 2 </w:t>
      </w:r>
      <w:r w:rsidR="00EE116B" w:rsidRPr="00656B51">
        <w:rPr>
          <w:rFonts w:ascii="Times New Roman" w:hAnsi="Times New Roman" w:cs="Times New Roman"/>
          <w:color w:val="auto"/>
        </w:rPr>
        <w:t xml:space="preserve">prevents </w:t>
      </w:r>
      <w:r w:rsidRPr="00656B51">
        <w:rPr>
          <w:rFonts w:ascii="Times New Roman" w:hAnsi="Times New Roman" w:cs="Times New Roman"/>
          <w:color w:val="auto"/>
        </w:rPr>
        <w:t>nickel</w:t>
      </w:r>
      <w:r w:rsidR="003B0746" w:rsidRPr="00656B51">
        <w:rPr>
          <w:rFonts w:ascii="Times New Roman" w:hAnsi="Times New Roman" w:cs="Times New Roman"/>
          <w:color w:val="auto"/>
        </w:rPr>
        <w:t>-</w:t>
      </w:r>
      <w:r w:rsidRPr="00656B51">
        <w:rPr>
          <w:rFonts w:ascii="Times New Roman" w:hAnsi="Times New Roman" w:cs="Times New Roman"/>
          <w:color w:val="auto"/>
        </w:rPr>
        <w:t xml:space="preserve"> and iron</w:t>
      </w:r>
      <w:r w:rsidR="003B0746" w:rsidRPr="00656B51">
        <w:rPr>
          <w:rFonts w:ascii="Times New Roman" w:hAnsi="Times New Roman" w:cs="Times New Roman"/>
          <w:color w:val="auto"/>
        </w:rPr>
        <w:t>-based</w:t>
      </w:r>
      <w:r w:rsidRPr="00656B51">
        <w:rPr>
          <w:rFonts w:ascii="Times New Roman" w:hAnsi="Times New Roman" w:cs="Times New Roman"/>
          <w:color w:val="auto"/>
        </w:rPr>
        <w:t xml:space="preserve"> particula</w:t>
      </w:r>
      <w:r w:rsidR="003B0746" w:rsidRPr="00656B51">
        <w:rPr>
          <w:rFonts w:ascii="Times New Roman" w:hAnsi="Times New Roman" w:cs="Times New Roman"/>
          <w:color w:val="auto"/>
        </w:rPr>
        <w:t>tes that fall out of solution from</w:t>
      </w:r>
      <w:r w:rsidRPr="00656B51">
        <w:rPr>
          <w:rFonts w:ascii="Times New Roman" w:hAnsi="Times New Roman" w:cs="Times New Roman"/>
          <w:color w:val="auto"/>
        </w:rPr>
        <w:t xml:space="preserve"> </w:t>
      </w:r>
      <w:r w:rsidR="00A203EC" w:rsidRPr="00656B51">
        <w:rPr>
          <w:rFonts w:ascii="Times New Roman" w:hAnsi="Times New Roman" w:cs="Times New Roman"/>
          <w:color w:val="auto"/>
        </w:rPr>
        <w:t>deposit</w:t>
      </w:r>
      <w:r w:rsidR="003B0746" w:rsidRPr="00656B51">
        <w:rPr>
          <w:rFonts w:ascii="Times New Roman" w:hAnsi="Times New Roman" w:cs="Times New Roman"/>
          <w:color w:val="auto"/>
        </w:rPr>
        <w:t>ing</w:t>
      </w:r>
      <w:r w:rsidRPr="00656B51">
        <w:rPr>
          <w:rFonts w:ascii="Times New Roman" w:hAnsi="Times New Roman" w:cs="Times New Roman"/>
          <w:color w:val="auto"/>
        </w:rPr>
        <w:t xml:space="preserve"> </w:t>
      </w:r>
      <w:r w:rsidR="00A203EC" w:rsidRPr="00656B51">
        <w:rPr>
          <w:rFonts w:ascii="Times New Roman" w:hAnsi="Times New Roman" w:cs="Times New Roman"/>
          <w:color w:val="auto"/>
        </w:rPr>
        <w:t>on</w:t>
      </w:r>
      <w:r w:rsidRPr="00656B51">
        <w:rPr>
          <w:rFonts w:ascii="Times New Roman" w:hAnsi="Times New Roman" w:cs="Times New Roman"/>
          <w:color w:val="auto"/>
        </w:rPr>
        <w:t xml:space="preserve"> the surface of the</w:t>
      </w:r>
      <w:r w:rsidR="00B02F8C" w:rsidRPr="00656B51">
        <w:rPr>
          <w:rFonts w:ascii="Times New Roman" w:hAnsi="Times New Roman" w:cs="Times New Roman"/>
          <w:color w:val="auto"/>
        </w:rPr>
        <w:t xml:space="preserve"> sample</w:t>
      </w:r>
      <w:r w:rsidR="003B0746" w:rsidRPr="00656B51">
        <w:rPr>
          <w:rFonts w:ascii="Times New Roman" w:hAnsi="Times New Roman" w:cs="Times New Roman"/>
          <w:color w:val="auto"/>
        </w:rPr>
        <w:t xml:space="preserve"> by gravity</w:t>
      </w:r>
      <w:r w:rsidR="00B02F8C" w:rsidRPr="00656B51">
        <w:rPr>
          <w:rFonts w:ascii="Times New Roman" w:hAnsi="Times New Roman" w:cs="Times New Roman"/>
          <w:color w:val="auto"/>
        </w:rPr>
        <w:t>. S</w:t>
      </w:r>
      <w:r w:rsidR="003B0746" w:rsidRPr="00656B51">
        <w:rPr>
          <w:rFonts w:ascii="Times New Roman" w:hAnsi="Times New Roman" w:cs="Times New Roman"/>
          <w:color w:val="auto"/>
        </w:rPr>
        <w:t xml:space="preserve">trongly </w:t>
      </w:r>
      <w:proofErr w:type="spellStart"/>
      <w:r w:rsidR="003B0746" w:rsidRPr="00656B51">
        <w:rPr>
          <w:rFonts w:ascii="Times New Roman" w:hAnsi="Times New Roman" w:cs="Times New Roman"/>
          <w:color w:val="auto"/>
        </w:rPr>
        <w:t>s</w:t>
      </w:r>
      <w:r w:rsidR="00B02F8C" w:rsidRPr="00656B51">
        <w:rPr>
          <w:rFonts w:ascii="Times New Roman" w:hAnsi="Times New Roman" w:cs="Times New Roman"/>
          <w:color w:val="auto"/>
        </w:rPr>
        <w:t>onicating</w:t>
      </w:r>
      <w:proofErr w:type="spellEnd"/>
      <w:r w:rsidR="00B02F8C" w:rsidRPr="00656B51">
        <w:rPr>
          <w:rFonts w:ascii="Times New Roman" w:hAnsi="Times New Roman" w:cs="Times New Roman"/>
          <w:color w:val="auto"/>
        </w:rPr>
        <w:t xml:space="preserve"> the </w:t>
      </w:r>
      <w:r w:rsidR="003B0746" w:rsidRPr="00656B51">
        <w:rPr>
          <w:rFonts w:ascii="Times New Roman" w:hAnsi="Times New Roman" w:cs="Times New Roman"/>
          <w:color w:val="auto"/>
        </w:rPr>
        <w:t xml:space="preserve">CRUD-bearing </w:t>
      </w:r>
      <w:r w:rsidR="00EE116B" w:rsidRPr="00656B51">
        <w:rPr>
          <w:rFonts w:ascii="Times New Roman" w:hAnsi="Times New Roman" w:cs="Times New Roman"/>
          <w:color w:val="auto"/>
        </w:rPr>
        <w:t xml:space="preserve">solution </w:t>
      </w:r>
      <w:r w:rsidR="00B02F8C" w:rsidRPr="00656B51">
        <w:rPr>
          <w:rFonts w:ascii="Times New Roman" w:hAnsi="Times New Roman" w:cs="Times New Roman"/>
          <w:color w:val="auto"/>
        </w:rPr>
        <w:t xml:space="preserve">prior to the experiment </w:t>
      </w:r>
      <w:r w:rsidR="00EE116B" w:rsidRPr="00656B51">
        <w:rPr>
          <w:rFonts w:ascii="Times New Roman" w:hAnsi="Times New Roman" w:cs="Times New Roman"/>
          <w:color w:val="auto"/>
        </w:rPr>
        <w:t>allows for longer test times and less pre</w:t>
      </w:r>
      <w:r w:rsidR="0021558C" w:rsidRPr="00656B51">
        <w:rPr>
          <w:rFonts w:ascii="Times New Roman" w:hAnsi="Times New Roman" w:cs="Times New Roman"/>
          <w:color w:val="auto"/>
        </w:rPr>
        <w:t xml:space="preserve">cipitation of particulates. </w:t>
      </w:r>
      <w:r w:rsidR="00A203EC" w:rsidRPr="00656B51">
        <w:rPr>
          <w:rFonts w:ascii="Times New Roman" w:hAnsi="Times New Roman" w:cs="Times New Roman"/>
          <w:color w:val="auto"/>
        </w:rPr>
        <w:t>In addition,</w:t>
      </w:r>
      <w:r w:rsidR="00AA6C02" w:rsidRPr="00656B51">
        <w:rPr>
          <w:rFonts w:ascii="Times New Roman" w:hAnsi="Times New Roman" w:cs="Times New Roman"/>
          <w:color w:val="auto"/>
        </w:rPr>
        <w:t xml:space="preserve"> for each of the four samples be</w:t>
      </w:r>
      <w:r w:rsidR="00A203EC" w:rsidRPr="00656B51">
        <w:rPr>
          <w:rFonts w:ascii="Times New Roman" w:hAnsi="Times New Roman" w:cs="Times New Roman"/>
          <w:color w:val="auto"/>
        </w:rPr>
        <w:t>ing tested, t</w:t>
      </w:r>
      <w:r w:rsidR="00790B08" w:rsidRPr="00656B51">
        <w:rPr>
          <w:rFonts w:ascii="Times New Roman" w:hAnsi="Times New Roman" w:cs="Times New Roman"/>
          <w:color w:val="auto"/>
        </w:rPr>
        <w:t xml:space="preserve">he </w:t>
      </w:r>
      <w:r w:rsidR="00E96457" w:rsidRPr="00656B51">
        <w:rPr>
          <w:rFonts w:ascii="Times New Roman" w:hAnsi="Times New Roman" w:cs="Times New Roman"/>
          <w:color w:val="auto"/>
        </w:rPr>
        <w:t>heat flux</w:t>
      </w:r>
      <w:r w:rsidR="00790B08" w:rsidRPr="00656B51">
        <w:rPr>
          <w:rFonts w:ascii="Times New Roman" w:hAnsi="Times New Roman" w:cs="Times New Roman"/>
          <w:color w:val="auto"/>
        </w:rPr>
        <w:t xml:space="preserve"> and temperature is recorded throughout the experiment</w:t>
      </w:r>
      <w:r w:rsidR="00A203EC" w:rsidRPr="00656B51">
        <w:rPr>
          <w:rFonts w:ascii="Times New Roman" w:hAnsi="Times New Roman" w:cs="Times New Roman"/>
          <w:color w:val="auto"/>
        </w:rPr>
        <w:t xml:space="preserve">. The pH of the </w:t>
      </w:r>
      <w:r w:rsidR="003B0746" w:rsidRPr="00656B51">
        <w:rPr>
          <w:rFonts w:ascii="Times New Roman" w:hAnsi="Times New Roman" w:cs="Times New Roman"/>
          <w:color w:val="auto"/>
        </w:rPr>
        <w:t xml:space="preserve">simulated PWR </w:t>
      </w:r>
      <w:r w:rsidR="00A203EC" w:rsidRPr="00656B51">
        <w:rPr>
          <w:rFonts w:ascii="Times New Roman" w:hAnsi="Times New Roman" w:cs="Times New Roman"/>
          <w:color w:val="auto"/>
        </w:rPr>
        <w:t>water is also recorded throughout the experiment.</w:t>
      </w:r>
    </w:p>
    <w:p w14:paraId="79CE3E63" w14:textId="77777777" w:rsidR="00A3307E" w:rsidRPr="00656B51" w:rsidRDefault="00A3307E" w:rsidP="00656B51">
      <w:pPr>
        <w:jc w:val="left"/>
        <w:rPr>
          <w:rFonts w:ascii="Times New Roman" w:hAnsi="Times New Roman" w:cs="Times New Roman"/>
          <w:color w:val="auto"/>
        </w:rPr>
      </w:pPr>
    </w:p>
    <w:p w14:paraId="7DF49E98" w14:textId="08D5C1C0" w:rsidR="003B0746" w:rsidRPr="00656B51" w:rsidRDefault="007017A1" w:rsidP="00656B51">
      <w:pPr>
        <w:jc w:val="left"/>
        <w:rPr>
          <w:rFonts w:ascii="Times New Roman" w:hAnsi="Times New Roman" w:cs="Times New Roman"/>
          <w:color w:val="auto"/>
        </w:rPr>
      </w:pPr>
      <w:r w:rsidRPr="00656B51">
        <w:rPr>
          <w:rFonts w:ascii="Times New Roman" w:hAnsi="Times New Roman" w:cs="Times New Roman"/>
          <w:color w:val="auto"/>
        </w:rPr>
        <w:t xml:space="preserve">In order to </w:t>
      </w:r>
      <w:r w:rsidR="003B0746" w:rsidRPr="00656B51">
        <w:rPr>
          <w:rFonts w:ascii="Times New Roman" w:hAnsi="Times New Roman" w:cs="Times New Roman"/>
          <w:color w:val="auto"/>
        </w:rPr>
        <w:t>quantify the</w:t>
      </w:r>
      <w:r w:rsidRPr="00656B51">
        <w:rPr>
          <w:rFonts w:ascii="Times New Roman" w:hAnsi="Times New Roman" w:cs="Times New Roman"/>
          <w:color w:val="auto"/>
        </w:rPr>
        <w:t xml:space="preserve"> bond between the CRUD deposits and the surface, we </w:t>
      </w:r>
      <w:r w:rsidR="00E96457" w:rsidRPr="00656B51">
        <w:rPr>
          <w:rFonts w:ascii="Times New Roman" w:hAnsi="Times New Roman" w:cs="Times New Roman"/>
          <w:color w:val="auto"/>
        </w:rPr>
        <w:t>also</w:t>
      </w:r>
      <w:r w:rsidRPr="00656B51">
        <w:rPr>
          <w:rFonts w:ascii="Times New Roman" w:hAnsi="Times New Roman" w:cs="Times New Roman"/>
          <w:color w:val="auto"/>
        </w:rPr>
        <w:t xml:space="preserve"> </w:t>
      </w:r>
      <w:r w:rsidR="003B0746" w:rsidRPr="00656B51">
        <w:rPr>
          <w:rFonts w:ascii="Times New Roman" w:hAnsi="Times New Roman" w:cs="Times New Roman"/>
          <w:color w:val="auto"/>
        </w:rPr>
        <w:t>perform</w:t>
      </w:r>
      <w:r w:rsidRPr="00656B51">
        <w:rPr>
          <w:rFonts w:ascii="Times New Roman" w:hAnsi="Times New Roman" w:cs="Times New Roman"/>
          <w:color w:val="auto"/>
        </w:rPr>
        <w:t xml:space="preserve"> </w:t>
      </w:r>
      <w:r w:rsidR="003B0746" w:rsidRPr="00656B51">
        <w:rPr>
          <w:rFonts w:ascii="Times New Roman" w:hAnsi="Times New Roman" w:cs="Times New Roman"/>
          <w:color w:val="auto"/>
        </w:rPr>
        <w:t xml:space="preserve">AFM </w:t>
      </w:r>
      <w:r w:rsidRPr="00656B51">
        <w:rPr>
          <w:rFonts w:ascii="Times New Roman" w:hAnsi="Times New Roman" w:cs="Times New Roman"/>
          <w:color w:val="auto"/>
        </w:rPr>
        <w:t>force spectroscopy</w:t>
      </w:r>
      <w:r w:rsidR="003B0746" w:rsidRPr="00656B51">
        <w:rPr>
          <w:rFonts w:ascii="Times New Roman" w:hAnsi="Times New Roman" w:cs="Times New Roman"/>
          <w:color w:val="auto"/>
        </w:rPr>
        <w:t xml:space="preserve"> (AFM-FS)</w:t>
      </w:r>
      <w:r w:rsidRPr="00656B51">
        <w:rPr>
          <w:rFonts w:ascii="Times New Roman" w:hAnsi="Times New Roman" w:cs="Times New Roman"/>
          <w:color w:val="auto"/>
        </w:rPr>
        <w:t xml:space="preserve"> measurements in both air and </w:t>
      </w:r>
      <w:r w:rsidR="003B0746" w:rsidRPr="00656B51">
        <w:rPr>
          <w:rFonts w:ascii="Times New Roman" w:hAnsi="Times New Roman" w:cs="Times New Roman"/>
          <w:color w:val="auto"/>
        </w:rPr>
        <w:t xml:space="preserve">simulated PWR </w:t>
      </w:r>
      <w:r w:rsidR="00EE116B" w:rsidRPr="00656B51">
        <w:rPr>
          <w:rFonts w:ascii="Times New Roman" w:hAnsi="Times New Roman" w:cs="Times New Roman"/>
          <w:color w:val="auto"/>
        </w:rPr>
        <w:t xml:space="preserve">water </w:t>
      </w:r>
      <w:r w:rsidR="00E96457" w:rsidRPr="00656B51">
        <w:rPr>
          <w:rFonts w:ascii="Times New Roman" w:hAnsi="Times New Roman" w:cs="Times New Roman"/>
          <w:color w:val="auto"/>
        </w:rPr>
        <w:t xml:space="preserve">on clean </w:t>
      </w:r>
      <w:r w:rsidR="003B0746" w:rsidRPr="00656B51">
        <w:rPr>
          <w:rFonts w:ascii="Times New Roman" w:hAnsi="Times New Roman" w:cs="Times New Roman"/>
          <w:color w:val="auto"/>
        </w:rPr>
        <w:t>surfaces of the same materials</w:t>
      </w:r>
      <w:r w:rsidRPr="00656B51">
        <w:rPr>
          <w:rFonts w:ascii="Times New Roman" w:hAnsi="Times New Roman" w:cs="Times New Roman"/>
          <w:color w:val="auto"/>
        </w:rPr>
        <w:t>.</w:t>
      </w:r>
      <w:r w:rsidR="003B0746" w:rsidRPr="00656B51">
        <w:rPr>
          <w:rFonts w:ascii="Times New Roman" w:hAnsi="Times New Roman" w:cs="Times New Roman"/>
          <w:color w:val="auto"/>
        </w:rPr>
        <w:t xml:space="preserve"> First, AFM cantilevers are functionalized with particles made of one micron spheres of compounds commonly found in CRUD (</w:t>
      </w:r>
      <w:proofErr w:type="spellStart"/>
      <w:r w:rsidR="003B0746" w:rsidRPr="00656B51">
        <w:rPr>
          <w:rFonts w:ascii="Times New Roman" w:hAnsi="Times New Roman" w:cs="Times New Roman"/>
          <w:color w:val="auto"/>
        </w:rPr>
        <w:t>NiO</w:t>
      </w:r>
      <w:proofErr w:type="spellEnd"/>
      <w:r w:rsidR="003B0746" w:rsidRPr="00656B51">
        <w:rPr>
          <w:rFonts w:ascii="Times New Roman" w:hAnsi="Times New Roman" w:cs="Times New Roman"/>
          <w:color w:val="auto"/>
        </w:rPr>
        <w:t xml:space="preserve"> or Fe</w:t>
      </w:r>
      <w:r w:rsidR="003B0746" w:rsidRPr="00656B51">
        <w:rPr>
          <w:rFonts w:ascii="Times New Roman" w:hAnsi="Times New Roman" w:cs="Times New Roman"/>
          <w:color w:val="auto"/>
          <w:vertAlign w:val="subscript"/>
        </w:rPr>
        <w:t>3</w:t>
      </w:r>
      <w:r w:rsidR="003B0746" w:rsidRPr="00656B51">
        <w:rPr>
          <w:rFonts w:ascii="Times New Roman" w:hAnsi="Times New Roman" w:cs="Times New Roman"/>
          <w:color w:val="auto"/>
        </w:rPr>
        <w:t>O</w:t>
      </w:r>
      <w:r w:rsidR="003B0746" w:rsidRPr="00656B51">
        <w:rPr>
          <w:rFonts w:ascii="Times New Roman" w:hAnsi="Times New Roman" w:cs="Times New Roman"/>
          <w:color w:val="auto"/>
          <w:vertAlign w:val="subscript"/>
        </w:rPr>
        <w:t>4</w:t>
      </w:r>
      <w:r w:rsidR="003B0746" w:rsidRPr="00656B51">
        <w:rPr>
          <w:rFonts w:ascii="Times New Roman" w:hAnsi="Times New Roman" w:cs="Times New Roman"/>
          <w:color w:val="auto"/>
        </w:rPr>
        <w:t xml:space="preserve">). In the MFP3D-BIO, the </w:t>
      </w:r>
      <w:r w:rsidR="0070282A" w:rsidRPr="00656B51">
        <w:rPr>
          <w:rFonts w:ascii="Times New Roman" w:hAnsi="Times New Roman" w:cs="Times New Roman"/>
          <w:color w:val="auto"/>
        </w:rPr>
        <w:t>AFM</w:t>
      </w:r>
      <w:r w:rsidR="003B0746" w:rsidRPr="00656B51">
        <w:rPr>
          <w:rFonts w:ascii="Times New Roman" w:hAnsi="Times New Roman" w:cs="Times New Roman"/>
          <w:color w:val="auto"/>
        </w:rPr>
        <w:t xml:space="preserve"> used in this procedure, the cantilever is modeled so that the force applied to the cantilever tip is proportional to </w:t>
      </w:r>
      <w:r w:rsidR="0070282A" w:rsidRPr="00656B51">
        <w:rPr>
          <w:rFonts w:ascii="Times New Roman" w:hAnsi="Times New Roman" w:cs="Times New Roman"/>
          <w:color w:val="auto"/>
        </w:rPr>
        <w:t>its deflection</w:t>
      </w:r>
      <w:r w:rsidR="003B0746" w:rsidRPr="00656B51">
        <w:rPr>
          <w:rFonts w:ascii="Times New Roman" w:hAnsi="Times New Roman" w:cs="Times New Roman"/>
          <w:color w:val="auto"/>
        </w:rPr>
        <w:t xml:space="preserve"> when in contact with the surface. A laser reflects off the cantilever t</w:t>
      </w:r>
      <w:r w:rsidR="0070282A" w:rsidRPr="00656B51">
        <w:rPr>
          <w:rFonts w:ascii="Times New Roman" w:hAnsi="Times New Roman" w:cs="Times New Roman"/>
          <w:color w:val="auto"/>
        </w:rPr>
        <w:t>o a photodetector to measure its</w:t>
      </w:r>
      <w:r w:rsidR="003B0746" w:rsidRPr="00656B51">
        <w:rPr>
          <w:rFonts w:ascii="Times New Roman" w:hAnsi="Times New Roman" w:cs="Times New Roman"/>
          <w:color w:val="auto"/>
        </w:rPr>
        <w:t xml:space="preserve"> deflection. In the procedure below, two constants, the spring constant and the deflection </w:t>
      </w:r>
      <w:proofErr w:type="spellStart"/>
      <w:r w:rsidR="003B0746" w:rsidRPr="00656B51">
        <w:rPr>
          <w:rFonts w:ascii="Times New Roman" w:hAnsi="Times New Roman" w:cs="Times New Roman"/>
          <w:color w:val="auto"/>
        </w:rPr>
        <w:t>InvOLS</w:t>
      </w:r>
      <w:proofErr w:type="spellEnd"/>
      <w:r w:rsidR="003B0746" w:rsidRPr="00656B51">
        <w:rPr>
          <w:rFonts w:ascii="Times New Roman" w:hAnsi="Times New Roman" w:cs="Times New Roman"/>
          <w:color w:val="auto"/>
        </w:rPr>
        <w:t xml:space="preserve"> (inverse optical lever sensitivity) </w:t>
      </w:r>
      <w:r w:rsidR="0070282A" w:rsidRPr="00656B51">
        <w:rPr>
          <w:rFonts w:ascii="Times New Roman" w:hAnsi="Times New Roman" w:cs="Times New Roman"/>
          <w:color w:val="auto"/>
        </w:rPr>
        <w:t xml:space="preserve">must </w:t>
      </w:r>
      <w:r w:rsidR="003B0746" w:rsidRPr="00656B51">
        <w:rPr>
          <w:rFonts w:ascii="Times New Roman" w:hAnsi="Times New Roman" w:cs="Times New Roman"/>
          <w:color w:val="auto"/>
        </w:rPr>
        <w:t xml:space="preserve">be calibrated in order to convert the deflection read by the photodetector to </w:t>
      </w:r>
      <w:proofErr w:type="spellStart"/>
      <w:proofErr w:type="gramStart"/>
      <w:r w:rsidR="003B0746" w:rsidRPr="00656B51">
        <w:rPr>
          <w:rFonts w:ascii="Times New Roman" w:hAnsi="Times New Roman" w:cs="Times New Roman"/>
          <w:color w:val="auto"/>
        </w:rPr>
        <w:t>nanoNewtons</w:t>
      </w:r>
      <w:proofErr w:type="spellEnd"/>
      <w:proofErr w:type="gramEnd"/>
      <w:r w:rsidR="003B0746" w:rsidRPr="00656B51">
        <w:rPr>
          <w:rFonts w:ascii="Times New Roman" w:hAnsi="Times New Roman" w:cs="Times New Roman"/>
          <w:color w:val="auto"/>
        </w:rPr>
        <w:t xml:space="preserve">. </w:t>
      </w:r>
    </w:p>
    <w:p w14:paraId="6FD28005" w14:textId="0BA04427" w:rsidR="009449DA" w:rsidRPr="00656B51" w:rsidRDefault="002F5911" w:rsidP="00656B51">
      <w:pPr>
        <w:widowControl/>
        <w:jc w:val="left"/>
        <w:rPr>
          <w:rFonts w:ascii="Times New Roman" w:hAnsi="Times New Roman" w:cs="Times New Roman"/>
          <w:color w:val="auto"/>
        </w:rPr>
      </w:pPr>
      <w:r w:rsidRPr="00656B51">
        <w:rPr>
          <w:rFonts w:ascii="Times New Roman" w:hAnsi="Times New Roman" w:cs="Times New Roman"/>
          <w:color w:val="auto"/>
        </w:rPr>
        <w:t>In order to record adhesion of the tip to the surface, the</w:t>
      </w:r>
      <w:r w:rsidR="00336CAB" w:rsidRPr="00656B51">
        <w:rPr>
          <w:rFonts w:ascii="Times New Roman" w:hAnsi="Times New Roman" w:cs="Times New Roman"/>
          <w:color w:val="auto"/>
        </w:rPr>
        <w:t xml:space="preserve"> cantilever tip is</w:t>
      </w:r>
      <w:r w:rsidRPr="00656B51">
        <w:rPr>
          <w:rFonts w:ascii="Times New Roman" w:hAnsi="Times New Roman" w:cs="Times New Roman"/>
          <w:color w:val="auto"/>
        </w:rPr>
        <w:t xml:space="preserve"> pressed against the surface o</w:t>
      </w:r>
      <w:r w:rsidR="007B6099" w:rsidRPr="00656B51">
        <w:rPr>
          <w:rFonts w:ascii="Times New Roman" w:hAnsi="Times New Roman" w:cs="Times New Roman"/>
          <w:color w:val="auto"/>
        </w:rPr>
        <w:t>f the sample with a force of 25</w:t>
      </w:r>
      <w:r w:rsidRPr="00656B51">
        <w:rPr>
          <w:rFonts w:ascii="Times New Roman" w:hAnsi="Times New Roman" w:cs="Times New Roman"/>
          <w:color w:val="auto"/>
        </w:rPr>
        <w:t xml:space="preserve">nN. In the experiments recorded below, the tip will then remain </w:t>
      </w:r>
      <w:r w:rsidR="00336CAB" w:rsidRPr="00656B51">
        <w:rPr>
          <w:rFonts w:ascii="Times New Roman" w:hAnsi="Times New Roman" w:cs="Times New Roman"/>
          <w:color w:val="auto"/>
        </w:rPr>
        <w:t>at</w:t>
      </w:r>
      <w:r w:rsidRPr="00656B51">
        <w:rPr>
          <w:rFonts w:ascii="Times New Roman" w:hAnsi="Times New Roman" w:cs="Times New Roman"/>
          <w:color w:val="auto"/>
        </w:rPr>
        <w:t xml:space="preserve"> the surface for a period</w:t>
      </w:r>
      <w:r w:rsidR="00336CAB" w:rsidRPr="00656B51">
        <w:rPr>
          <w:rFonts w:ascii="Times New Roman" w:hAnsi="Times New Roman" w:cs="Times New Roman"/>
          <w:color w:val="auto"/>
        </w:rPr>
        <w:t xml:space="preserve"> of either 0, 5, 10, 30, or 60 seconds. </w:t>
      </w:r>
      <w:r w:rsidR="0070282A" w:rsidRPr="00656B51">
        <w:rPr>
          <w:rFonts w:ascii="Times New Roman" w:hAnsi="Times New Roman" w:cs="Times New Roman"/>
          <w:color w:val="auto"/>
        </w:rPr>
        <w:t>As</w:t>
      </w:r>
      <w:r w:rsidR="00F4444B" w:rsidRPr="00656B51">
        <w:rPr>
          <w:rFonts w:ascii="Times New Roman" w:hAnsi="Times New Roman" w:cs="Times New Roman"/>
          <w:color w:val="auto"/>
        </w:rPr>
        <w:t xml:space="preserve"> the cantilever is being </w:t>
      </w:r>
      <w:r w:rsidR="006F3818" w:rsidRPr="00656B51">
        <w:rPr>
          <w:rFonts w:ascii="Times New Roman" w:hAnsi="Times New Roman" w:cs="Times New Roman"/>
          <w:color w:val="auto"/>
        </w:rPr>
        <w:t>retracted</w:t>
      </w:r>
      <w:r w:rsidR="0070282A" w:rsidRPr="00656B51">
        <w:rPr>
          <w:rFonts w:ascii="Times New Roman" w:hAnsi="Times New Roman" w:cs="Times New Roman"/>
          <w:color w:val="auto"/>
        </w:rPr>
        <w:t>,</w:t>
      </w:r>
      <w:r w:rsidR="00F4444B" w:rsidRPr="00656B51">
        <w:rPr>
          <w:rFonts w:ascii="Times New Roman" w:hAnsi="Times New Roman" w:cs="Times New Roman"/>
          <w:color w:val="auto"/>
        </w:rPr>
        <w:t xml:space="preserve"> the tip will often adhere to the </w:t>
      </w:r>
      <w:r w:rsidR="006F3818" w:rsidRPr="00656B51">
        <w:rPr>
          <w:rFonts w:ascii="Times New Roman" w:hAnsi="Times New Roman" w:cs="Times New Roman"/>
          <w:color w:val="auto"/>
        </w:rPr>
        <w:t xml:space="preserve">sample </w:t>
      </w:r>
      <w:r w:rsidR="00F4444B" w:rsidRPr="00656B51">
        <w:rPr>
          <w:rFonts w:ascii="Times New Roman" w:hAnsi="Times New Roman" w:cs="Times New Roman"/>
          <w:color w:val="auto"/>
        </w:rPr>
        <w:t>surface</w:t>
      </w:r>
      <w:r w:rsidR="0070282A" w:rsidRPr="00656B51">
        <w:rPr>
          <w:rFonts w:ascii="Times New Roman" w:hAnsi="Times New Roman" w:cs="Times New Roman"/>
          <w:color w:val="auto"/>
        </w:rPr>
        <w:t>,</w:t>
      </w:r>
      <w:r w:rsidR="00F4444B" w:rsidRPr="00656B51">
        <w:rPr>
          <w:rFonts w:ascii="Times New Roman" w:hAnsi="Times New Roman" w:cs="Times New Roman"/>
          <w:color w:val="auto"/>
        </w:rPr>
        <w:t xml:space="preserve"> </w:t>
      </w:r>
      <w:r w:rsidR="0070282A" w:rsidRPr="00656B51">
        <w:rPr>
          <w:rFonts w:ascii="Times New Roman" w:hAnsi="Times New Roman" w:cs="Times New Roman"/>
          <w:color w:val="auto"/>
        </w:rPr>
        <w:t>causing</w:t>
      </w:r>
      <w:r w:rsidR="00F4444B" w:rsidRPr="00656B51">
        <w:rPr>
          <w:rFonts w:ascii="Times New Roman" w:hAnsi="Times New Roman" w:cs="Times New Roman"/>
          <w:color w:val="auto"/>
        </w:rPr>
        <w:t xml:space="preserve"> the cantilever to deflect until the force of the cantilever deflection is greater than the</w:t>
      </w:r>
      <w:r w:rsidR="00F536A3" w:rsidRPr="00656B51">
        <w:rPr>
          <w:rFonts w:ascii="Times New Roman" w:hAnsi="Times New Roman" w:cs="Times New Roman"/>
          <w:color w:val="auto"/>
        </w:rPr>
        <w:t xml:space="preserve"> adhesion</w:t>
      </w:r>
      <w:r w:rsidR="0070282A" w:rsidRPr="00656B51">
        <w:rPr>
          <w:rFonts w:ascii="Times New Roman" w:hAnsi="Times New Roman" w:cs="Times New Roman"/>
          <w:color w:val="auto"/>
        </w:rPr>
        <w:t xml:space="preserve"> between the CRUD particle and </w:t>
      </w:r>
      <w:r w:rsidR="0070282A" w:rsidRPr="00656B51">
        <w:rPr>
          <w:rFonts w:ascii="Times New Roman" w:hAnsi="Times New Roman" w:cs="Times New Roman"/>
          <w:color w:val="auto"/>
        </w:rPr>
        <w:lastRenderedPageBreak/>
        <w:t>the surface under investigation</w:t>
      </w:r>
      <w:r w:rsidR="00F536A3" w:rsidRPr="00656B51">
        <w:rPr>
          <w:rFonts w:ascii="Times New Roman" w:hAnsi="Times New Roman" w:cs="Times New Roman"/>
          <w:color w:val="auto"/>
        </w:rPr>
        <w:t xml:space="preserve">. Then </w:t>
      </w:r>
      <w:r w:rsidR="0070282A" w:rsidRPr="00656B51">
        <w:rPr>
          <w:rFonts w:ascii="Times New Roman" w:hAnsi="Times New Roman" w:cs="Times New Roman"/>
          <w:color w:val="auto"/>
        </w:rPr>
        <w:t xml:space="preserve">the </w:t>
      </w:r>
      <w:r w:rsidR="00F536A3" w:rsidRPr="00656B51">
        <w:rPr>
          <w:rFonts w:ascii="Times New Roman" w:hAnsi="Times New Roman" w:cs="Times New Roman"/>
          <w:color w:val="auto"/>
        </w:rPr>
        <w:t xml:space="preserve">cantilever snaps back to zero </w:t>
      </w:r>
      <w:r w:rsidR="00F4444B" w:rsidRPr="00656B51">
        <w:rPr>
          <w:rFonts w:ascii="Times New Roman" w:hAnsi="Times New Roman" w:cs="Times New Roman"/>
          <w:color w:val="auto"/>
        </w:rPr>
        <w:t xml:space="preserve">deflection. It is this maximum deflection, and </w:t>
      </w:r>
      <w:r w:rsidR="0070282A" w:rsidRPr="00656B51">
        <w:rPr>
          <w:rFonts w:ascii="Times New Roman" w:hAnsi="Times New Roman" w:cs="Times New Roman"/>
          <w:color w:val="auto"/>
        </w:rPr>
        <w:t xml:space="preserve">its </w:t>
      </w:r>
      <w:r w:rsidR="00F4444B" w:rsidRPr="00656B51">
        <w:rPr>
          <w:rFonts w:ascii="Times New Roman" w:hAnsi="Times New Roman" w:cs="Times New Roman"/>
          <w:color w:val="auto"/>
        </w:rPr>
        <w:t>corresponding adhesion force, that the AFM can quickly and repetitively record</w:t>
      </w:r>
      <w:r w:rsidR="008F095F" w:rsidRPr="00656B51">
        <w:rPr>
          <w:rFonts w:ascii="Times New Roman" w:hAnsi="Times New Roman" w:cs="Times New Roman"/>
        </w:rPr>
        <w:t> </w:t>
      </w:r>
      <w:r w:rsidR="007651DF" w:rsidRPr="00001496">
        <w:rPr>
          <w:rFonts w:ascii="Times New Roman" w:hAnsi="Times New Roman" w:cs="Times New Roman"/>
          <w:color w:val="auto"/>
          <w:vertAlign w:val="superscript"/>
        </w:rPr>
        <w:fldChar w:fldCharType="begin"/>
      </w:r>
      <w:r w:rsidR="007651DF" w:rsidRPr="00656B51">
        <w:rPr>
          <w:rFonts w:ascii="Times New Roman" w:hAnsi="Times New Roman" w:cs="Times New Roman"/>
          <w:color w:val="auto"/>
          <w:vertAlign w:val="superscript"/>
        </w:rPr>
        <w:instrText xml:space="preserve"> REF _Ref403667005 \r \h </w:instrText>
      </w:r>
      <w:r w:rsidR="007230AA" w:rsidRPr="00656B51">
        <w:rPr>
          <w:rFonts w:ascii="Times New Roman" w:hAnsi="Times New Roman" w:cs="Times New Roman"/>
          <w:color w:val="auto"/>
          <w:vertAlign w:val="superscript"/>
        </w:rPr>
        <w:instrText xml:space="preserve"> \* MERGEFORMAT </w:instrText>
      </w:r>
      <w:r w:rsidR="007651DF" w:rsidRPr="00656B51">
        <w:rPr>
          <w:rFonts w:ascii="Times New Roman" w:hAnsi="Times New Roman" w:cs="Times New Roman"/>
          <w:color w:val="auto"/>
          <w:vertAlign w:val="superscript"/>
        </w:rPr>
      </w:r>
      <w:r w:rsidR="007651DF"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18</w:t>
      </w:r>
      <w:r w:rsidR="007651DF" w:rsidRPr="00001496">
        <w:rPr>
          <w:rFonts w:ascii="Times New Roman" w:hAnsi="Times New Roman" w:cs="Times New Roman"/>
          <w:color w:val="auto"/>
          <w:vertAlign w:val="superscript"/>
        </w:rPr>
        <w:fldChar w:fldCharType="end"/>
      </w:r>
      <w:r w:rsidR="00F4444B" w:rsidRPr="00001496">
        <w:rPr>
          <w:rFonts w:ascii="Times New Roman" w:hAnsi="Times New Roman" w:cs="Times New Roman"/>
          <w:color w:val="auto"/>
        </w:rPr>
        <w:t>.</w:t>
      </w:r>
      <w:r w:rsidR="00F536A3" w:rsidRPr="00001496">
        <w:rPr>
          <w:rFonts w:ascii="Times New Roman" w:hAnsi="Times New Roman" w:cs="Times New Roman"/>
          <w:color w:val="auto"/>
        </w:rPr>
        <w:t xml:space="preserve"> </w:t>
      </w:r>
      <w:r w:rsidR="0070282A" w:rsidRPr="00001496">
        <w:rPr>
          <w:rFonts w:ascii="Times New Roman" w:hAnsi="Times New Roman" w:cs="Times New Roman"/>
          <w:color w:val="auto"/>
        </w:rPr>
        <w:t xml:space="preserve">The area under the force-distance curve produced by AFM-FS is a direct measure of the work of separation between CRUD and a substrate, and therefore quantitatively estimates the adhesion of that CRUD particle to each surface. </w:t>
      </w:r>
      <w:r w:rsidR="00C57168" w:rsidRPr="00656B51">
        <w:rPr>
          <w:rFonts w:ascii="Times New Roman" w:hAnsi="Times New Roman" w:cs="Times New Roman"/>
          <w:color w:val="auto"/>
        </w:rPr>
        <w:t>Using t</w:t>
      </w:r>
      <w:r w:rsidR="0070282A" w:rsidRPr="00656B51">
        <w:rPr>
          <w:rFonts w:ascii="Times New Roman" w:hAnsi="Times New Roman" w:cs="Times New Roman"/>
          <w:color w:val="auto"/>
        </w:rPr>
        <w:t>he same AFM cantilever o</w:t>
      </w:r>
      <w:r w:rsidR="00C57168" w:rsidRPr="00656B51">
        <w:rPr>
          <w:rFonts w:ascii="Times New Roman" w:hAnsi="Times New Roman" w:cs="Times New Roman"/>
          <w:color w:val="auto"/>
        </w:rPr>
        <w:t xml:space="preserve">n multiple samples </w:t>
      </w:r>
      <w:r w:rsidR="0070282A" w:rsidRPr="00656B51">
        <w:rPr>
          <w:rFonts w:ascii="Times New Roman" w:hAnsi="Times New Roman" w:cs="Times New Roman"/>
          <w:color w:val="auto"/>
        </w:rPr>
        <w:t>eliminate</w:t>
      </w:r>
      <w:r w:rsidR="00C57168" w:rsidRPr="00656B51">
        <w:rPr>
          <w:rFonts w:ascii="Times New Roman" w:hAnsi="Times New Roman" w:cs="Times New Roman"/>
          <w:color w:val="auto"/>
        </w:rPr>
        <w:t>s</w:t>
      </w:r>
      <w:r w:rsidR="0070282A" w:rsidRPr="00656B51">
        <w:rPr>
          <w:rFonts w:ascii="Times New Roman" w:hAnsi="Times New Roman" w:cs="Times New Roman"/>
          <w:color w:val="auto"/>
        </w:rPr>
        <w:t xml:space="preserve"> variability in particulate size and composition.</w:t>
      </w:r>
      <w:r w:rsidR="009449DA" w:rsidRPr="00656B51">
        <w:rPr>
          <w:rFonts w:ascii="Times New Roman" w:hAnsi="Times New Roman" w:cs="Times New Roman"/>
          <w:color w:val="auto"/>
        </w:rPr>
        <w:t xml:space="preserve"> </w:t>
      </w:r>
    </w:p>
    <w:p w14:paraId="1CEE70A1" w14:textId="722C69DE" w:rsidR="00DF0C55" w:rsidRPr="00656B51" w:rsidRDefault="00DF0C55" w:rsidP="00656B51">
      <w:pPr>
        <w:jc w:val="left"/>
        <w:rPr>
          <w:rFonts w:ascii="Times New Roman" w:hAnsi="Times New Roman" w:cs="Times New Roman"/>
          <w:color w:val="auto"/>
        </w:rPr>
      </w:pPr>
    </w:p>
    <w:p w14:paraId="7BF6657E" w14:textId="4DF03EFD" w:rsidR="00E96457" w:rsidRPr="00656B51" w:rsidRDefault="0070282A" w:rsidP="00656B51">
      <w:pPr>
        <w:jc w:val="left"/>
        <w:rPr>
          <w:rFonts w:ascii="Times New Roman" w:hAnsi="Times New Roman" w:cs="Times New Roman"/>
          <w:color w:val="auto"/>
        </w:rPr>
      </w:pPr>
      <w:r w:rsidRPr="00656B51">
        <w:rPr>
          <w:rFonts w:ascii="Times New Roman" w:hAnsi="Times New Roman" w:cs="Times New Roman"/>
          <w:color w:val="auto"/>
        </w:rPr>
        <w:t>This</w:t>
      </w:r>
      <w:r w:rsidR="00E35B00" w:rsidRPr="00656B51">
        <w:rPr>
          <w:rFonts w:ascii="Times New Roman" w:hAnsi="Times New Roman" w:cs="Times New Roman"/>
          <w:color w:val="auto"/>
        </w:rPr>
        <w:t xml:space="preserve"> unique combination of simulated C</w:t>
      </w:r>
      <w:r w:rsidR="00012B18" w:rsidRPr="00656B51">
        <w:rPr>
          <w:rFonts w:ascii="Times New Roman" w:hAnsi="Times New Roman" w:cs="Times New Roman"/>
          <w:color w:val="auto"/>
        </w:rPr>
        <w:t>RUD growth and AFM measurements</w:t>
      </w:r>
      <w:r w:rsidR="00E35B00" w:rsidRPr="00656B51">
        <w:rPr>
          <w:rFonts w:ascii="Times New Roman" w:hAnsi="Times New Roman" w:cs="Times New Roman"/>
          <w:color w:val="auto"/>
        </w:rPr>
        <w:t xml:space="preserve"> provides </w:t>
      </w:r>
      <w:r w:rsidR="00012B18" w:rsidRPr="00656B51">
        <w:rPr>
          <w:rFonts w:ascii="Times New Roman" w:hAnsi="Times New Roman" w:cs="Times New Roman"/>
          <w:color w:val="auto"/>
        </w:rPr>
        <w:t>multiple, coupled datasets that allow</w:t>
      </w:r>
      <w:r w:rsidR="00F44217" w:rsidRPr="00656B51">
        <w:rPr>
          <w:rFonts w:ascii="Times New Roman" w:hAnsi="Times New Roman" w:cs="Times New Roman"/>
          <w:color w:val="auto"/>
        </w:rPr>
        <w:t xml:space="preserve"> us to understand</w:t>
      </w:r>
      <w:r w:rsidR="00FF293E" w:rsidRPr="00656B51">
        <w:rPr>
          <w:rFonts w:ascii="Times New Roman" w:hAnsi="Times New Roman" w:cs="Times New Roman"/>
          <w:color w:val="auto"/>
        </w:rPr>
        <w:t xml:space="preserve"> how and why CRUD may develop on certain material surfaces.</w:t>
      </w:r>
      <w:r w:rsidRPr="00656B51">
        <w:rPr>
          <w:rFonts w:ascii="Times New Roman" w:hAnsi="Times New Roman" w:cs="Times New Roman"/>
          <w:color w:val="auto"/>
        </w:rPr>
        <w:t xml:space="preserve"> Rather than undergo time-consuming pool boiling experiments, which can take up to a day to complete, a large number of materials can be pre-screened using AFM-FS to estimate their fouling resistance. We also show initial results confirming the efficacy of this procedure, whereby materials which exhibit little to no CRUD adhesion in pool boiling also show very low values of CRUD-substrate adhesion in AFM-FS. Conversely, materials which grow large amounts of adherent CRUD in pool boiling also adhere strongly to CRUD particles in the AFM.</w:t>
      </w:r>
    </w:p>
    <w:p w14:paraId="790119A8" w14:textId="77777777" w:rsidR="007651DF" w:rsidRPr="00656B51" w:rsidRDefault="007651DF" w:rsidP="00656B51">
      <w:pPr>
        <w:jc w:val="left"/>
        <w:rPr>
          <w:rFonts w:ascii="Times New Roman" w:hAnsi="Times New Roman" w:cs="Times New Roman"/>
          <w:i/>
          <w:color w:val="auto"/>
        </w:rPr>
      </w:pPr>
    </w:p>
    <w:p w14:paraId="47458F0E" w14:textId="02449701" w:rsidR="006305D7" w:rsidRPr="00656B51" w:rsidRDefault="006305D7" w:rsidP="00656B51">
      <w:pPr>
        <w:jc w:val="left"/>
        <w:rPr>
          <w:rFonts w:ascii="Times New Roman" w:hAnsi="Times New Roman" w:cs="Times New Roman"/>
          <w:bCs/>
          <w:color w:val="auto"/>
        </w:rPr>
      </w:pPr>
      <w:r w:rsidRPr="00656B51">
        <w:rPr>
          <w:rFonts w:ascii="Times New Roman" w:hAnsi="Times New Roman" w:cs="Times New Roman"/>
          <w:b/>
          <w:color w:val="auto"/>
        </w:rPr>
        <w:t>PROTOCOL:</w:t>
      </w:r>
    </w:p>
    <w:p w14:paraId="78099071" w14:textId="77777777" w:rsidR="001D1F8A" w:rsidRPr="00656B51" w:rsidRDefault="001D1F8A" w:rsidP="00656B51">
      <w:pPr>
        <w:pStyle w:val="NormalWeb"/>
        <w:spacing w:before="0" w:beforeAutospacing="0" w:after="0" w:afterAutospacing="0"/>
        <w:jc w:val="left"/>
        <w:rPr>
          <w:rFonts w:ascii="Times New Roman" w:hAnsi="Times New Roman" w:cs="Times New Roman"/>
          <w:bCs/>
          <w:color w:val="auto"/>
        </w:rPr>
      </w:pPr>
    </w:p>
    <w:p w14:paraId="38118117" w14:textId="3F7D1797" w:rsidR="001D1F8A" w:rsidRPr="00656B51" w:rsidRDefault="001D1F8A" w:rsidP="00656B51">
      <w:pPr>
        <w:pStyle w:val="NormalWeb"/>
        <w:numPr>
          <w:ilvl w:val="0"/>
          <w:numId w:val="13"/>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
          <w:bCs/>
          <w:color w:val="auto"/>
        </w:rPr>
        <w:t>Material Preparation</w:t>
      </w:r>
    </w:p>
    <w:p w14:paraId="504740DB" w14:textId="77777777" w:rsidR="001D1F8A" w:rsidRPr="00656B51" w:rsidRDefault="001D1F8A" w:rsidP="00656B51">
      <w:pPr>
        <w:pStyle w:val="NormalWeb"/>
        <w:spacing w:before="0" w:beforeAutospacing="0" w:after="0" w:afterAutospacing="0"/>
        <w:jc w:val="left"/>
        <w:rPr>
          <w:rFonts w:ascii="Times New Roman" w:hAnsi="Times New Roman" w:cs="Times New Roman"/>
          <w:bCs/>
          <w:color w:val="auto"/>
        </w:rPr>
      </w:pPr>
    </w:p>
    <w:p w14:paraId="588FFFED" w14:textId="723A6B83" w:rsidR="001D1F8A" w:rsidRPr="00656B51" w:rsidRDefault="001D1F8A"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Using a suitable machining method, section 1</w:t>
      </w:r>
      <w:r w:rsidR="00264D6F" w:rsidRPr="00656B51">
        <w:rPr>
          <w:rFonts w:ascii="Times New Roman" w:hAnsi="Times New Roman" w:cs="Times New Roman"/>
          <w:bCs/>
          <w:color w:val="auto"/>
        </w:rPr>
        <w:t xml:space="preserve"> cm </w:t>
      </w:r>
      <w:r w:rsidRPr="00656B51">
        <w:rPr>
          <w:rFonts w:ascii="Times New Roman" w:hAnsi="Times New Roman" w:cs="Times New Roman"/>
          <w:bCs/>
          <w:color w:val="auto"/>
        </w:rPr>
        <w:t>x</w:t>
      </w:r>
      <w:r w:rsidR="00264D6F" w:rsidRPr="00656B51">
        <w:rPr>
          <w:rFonts w:ascii="Times New Roman" w:hAnsi="Times New Roman" w:cs="Times New Roman"/>
          <w:bCs/>
          <w:color w:val="auto"/>
        </w:rPr>
        <w:t xml:space="preserve"> </w:t>
      </w:r>
      <w:r w:rsidRPr="00656B51">
        <w:rPr>
          <w:rFonts w:ascii="Times New Roman" w:hAnsi="Times New Roman" w:cs="Times New Roman"/>
          <w:bCs/>
          <w:color w:val="auto"/>
        </w:rPr>
        <w:t>1</w:t>
      </w:r>
      <w:r w:rsidR="00264D6F" w:rsidRPr="00656B51">
        <w:rPr>
          <w:rFonts w:ascii="Times New Roman" w:hAnsi="Times New Roman" w:cs="Times New Roman"/>
          <w:bCs/>
          <w:color w:val="auto"/>
        </w:rPr>
        <w:t xml:space="preserve"> </w:t>
      </w:r>
      <w:r w:rsidRPr="00656B51">
        <w:rPr>
          <w:rFonts w:ascii="Times New Roman" w:hAnsi="Times New Roman" w:cs="Times New Roman"/>
          <w:bCs/>
          <w:color w:val="auto"/>
        </w:rPr>
        <w:t>cm coupons of the base substrate material (</w:t>
      </w:r>
      <w:r w:rsidR="00264D6F" w:rsidRPr="00656B51">
        <w:rPr>
          <w:rFonts w:ascii="Times New Roman" w:hAnsi="Times New Roman" w:cs="Times New Roman"/>
          <w:bCs/>
          <w:color w:val="auto"/>
        </w:rPr>
        <w:t xml:space="preserve">here, </w:t>
      </w:r>
      <w:r w:rsidRPr="00656B51">
        <w:rPr>
          <w:rFonts w:ascii="Times New Roman" w:hAnsi="Times New Roman" w:cs="Times New Roman"/>
          <w:bCs/>
          <w:color w:val="auto"/>
        </w:rPr>
        <w:t>Zircaloy-4) from a sheet approximately 1</w:t>
      </w:r>
      <w:r w:rsidR="00264D6F" w:rsidRPr="00656B51">
        <w:rPr>
          <w:rFonts w:ascii="Times New Roman" w:hAnsi="Times New Roman" w:cs="Times New Roman"/>
          <w:bCs/>
          <w:color w:val="auto"/>
        </w:rPr>
        <w:t xml:space="preserve"> </w:t>
      </w:r>
      <w:r w:rsidRPr="00656B51">
        <w:rPr>
          <w:rFonts w:ascii="Times New Roman" w:hAnsi="Times New Roman" w:cs="Times New Roman"/>
          <w:bCs/>
          <w:color w:val="auto"/>
        </w:rPr>
        <w:t>mm thick. The exact thickness is not important.</w:t>
      </w:r>
    </w:p>
    <w:p w14:paraId="72EE3D8E" w14:textId="77777777" w:rsidR="001D1F8A" w:rsidRPr="00656B51" w:rsidRDefault="001D1F8A" w:rsidP="00656B51">
      <w:pPr>
        <w:pStyle w:val="NormalWeb"/>
        <w:spacing w:before="0" w:beforeAutospacing="0" w:after="0" w:afterAutospacing="0"/>
        <w:jc w:val="left"/>
        <w:rPr>
          <w:rFonts w:ascii="Times New Roman" w:hAnsi="Times New Roman" w:cs="Times New Roman"/>
          <w:bCs/>
          <w:color w:val="auto"/>
        </w:rPr>
      </w:pPr>
    </w:p>
    <w:p w14:paraId="672A0BC7" w14:textId="19E729EA" w:rsidR="001D1F8A" w:rsidRPr="00656B51" w:rsidRDefault="001D1F8A"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Using a manual or automatic polishing machine, polish the base substrates to an optically smooth, mirror finish.</w:t>
      </w:r>
    </w:p>
    <w:p w14:paraId="31D2BAE1" w14:textId="77777777" w:rsidR="001D1F8A" w:rsidRPr="00656B51" w:rsidRDefault="001D1F8A" w:rsidP="00656B51">
      <w:pPr>
        <w:pStyle w:val="ListParagraph"/>
        <w:ind w:left="0"/>
        <w:jc w:val="left"/>
        <w:rPr>
          <w:rFonts w:ascii="Times New Roman" w:hAnsi="Times New Roman" w:cs="Times New Roman"/>
          <w:bCs/>
          <w:color w:val="auto"/>
        </w:rPr>
      </w:pPr>
    </w:p>
    <w:p w14:paraId="45DFE1AB" w14:textId="727E2C4A" w:rsidR="001D1F8A" w:rsidRPr="00656B51" w:rsidRDefault="001D1F8A" w:rsidP="00656B51">
      <w:pPr>
        <w:pStyle w:val="NormalWeb"/>
        <w:numPr>
          <w:ilvl w:val="2"/>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Mount specimens to a flat sample holder using a </w:t>
      </w:r>
      <w:r w:rsidR="00BF0ED2" w:rsidRPr="00656B51">
        <w:rPr>
          <w:rFonts w:ascii="Times New Roman" w:hAnsi="Times New Roman" w:cs="Times New Roman"/>
          <w:bCs/>
          <w:color w:val="auto"/>
        </w:rPr>
        <w:t xml:space="preserve">hot plate and a </w:t>
      </w:r>
      <w:r w:rsidRPr="00656B51">
        <w:rPr>
          <w:rFonts w:ascii="Times New Roman" w:hAnsi="Times New Roman" w:cs="Times New Roman"/>
          <w:bCs/>
          <w:color w:val="auto"/>
        </w:rPr>
        <w:t xml:space="preserve">shear-resistant wax, for insertion into an automatic grinding/polishing machine. </w:t>
      </w:r>
      <w:r w:rsidR="00AA1E09" w:rsidRPr="00656B51">
        <w:rPr>
          <w:rFonts w:ascii="Times New Roman" w:hAnsi="Times New Roman" w:cs="Times New Roman"/>
          <w:bCs/>
          <w:color w:val="auto"/>
        </w:rPr>
        <w:t>Here, mount twenty at once</w:t>
      </w:r>
      <w:r w:rsidRPr="00656B51">
        <w:rPr>
          <w:rFonts w:ascii="Times New Roman" w:hAnsi="Times New Roman" w:cs="Times New Roman"/>
          <w:bCs/>
          <w:color w:val="auto"/>
        </w:rPr>
        <w:t>.</w:t>
      </w:r>
    </w:p>
    <w:p w14:paraId="369DA8F7"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7C580FB8" w14:textId="10293483" w:rsidR="001D1F8A" w:rsidRPr="00656B51" w:rsidRDefault="001D1F8A" w:rsidP="00656B51">
      <w:pPr>
        <w:pStyle w:val="NormalWeb"/>
        <w:numPr>
          <w:ilvl w:val="2"/>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Grind the faces of the mounted samples smooth on a rough diamond grinding disc (DGD) or with coarse sandpaper mounted to a very flat platen.</w:t>
      </w:r>
    </w:p>
    <w:p w14:paraId="616C9592"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419870B9" w14:textId="6D75F9D5" w:rsidR="001D1F8A" w:rsidRPr="00656B51" w:rsidRDefault="001D1F8A" w:rsidP="00656B51">
      <w:pPr>
        <w:pStyle w:val="NormalWeb"/>
        <w:numPr>
          <w:ilvl w:val="2"/>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Remove the samples from the sample holder by carefully chiseling the side of each sample with a flathead screwdriver. The </w:t>
      </w:r>
      <w:r w:rsidR="003E03BD" w:rsidRPr="00656B51">
        <w:rPr>
          <w:rFonts w:ascii="Times New Roman" w:hAnsi="Times New Roman" w:cs="Times New Roman"/>
          <w:bCs/>
          <w:color w:val="auto"/>
        </w:rPr>
        <w:t xml:space="preserve">mounting adhesive </w:t>
      </w:r>
      <w:r w:rsidRPr="00656B51">
        <w:rPr>
          <w:rFonts w:ascii="Times New Roman" w:hAnsi="Times New Roman" w:cs="Times New Roman"/>
          <w:bCs/>
          <w:color w:val="auto"/>
        </w:rPr>
        <w:t>should cleave and break off with very little force.</w:t>
      </w:r>
    </w:p>
    <w:p w14:paraId="2AAB59AC"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65D6B673" w14:textId="61FE5065" w:rsidR="001D1F8A" w:rsidRPr="00656B51" w:rsidRDefault="001D1F8A" w:rsidP="00656B51">
      <w:pPr>
        <w:pStyle w:val="NormalWeb"/>
        <w:numPr>
          <w:ilvl w:val="2"/>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Sonicate the samples in acetone for 5 minutes, then in 100% ethanol for 5 minutes to remove any trace of </w:t>
      </w:r>
      <w:r w:rsidR="003E03BD" w:rsidRPr="00656B51">
        <w:rPr>
          <w:rFonts w:ascii="Times New Roman" w:hAnsi="Times New Roman" w:cs="Times New Roman"/>
          <w:bCs/>
          <w:color w:val="auto"/>
        </w:rPr>
        <w:t>the mounting adhesive</w:t>
      </w:r>
      <w:r w:rsidRPr="00656B51">
        <w:rPr>
          <w:rFonts w:ascii="Times New Roman" w:hAnsi="Times New Roman" w:cs="Times New Roman"/>
          <w:bCs/>
          <w:color w:val="auto"/>
        </w:rPr>
        <w:t>.</w:t>
      </w:r>
    </w:p>
    <w:p w14:paraId="73A3D03B"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3555EA32" w14:textId="745F21CF" w:rsidR="001D1F8A" w:rsidRPr="00656B51" w:rsidRDefault="001D1F8A" w:rsidP="00656B51">
      <w:pPr>
        <w:pStyle w:val="NormalWeb"/>
        <w:numPr>
          <w:ilvl w:val="2"/>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Mount the newly flattened faces of the same samples to the flat sample holder using </w:t>
      </w:r>
      <w:r w:rsidR="003E03BD" w:rsidRPr="00656B51">
        <w:rPr>
          <w:rFonts w:ascii="Times New Roman" w:hAnsi="Times New Roman" w:cs="Times New Roman"/>
          <w:bCs/>
          <w:color w:val="auto"/>
        </w:rPr>
        <w:t>the mounting adhesive</w:t>
      </w:r>
      <w:r w:rsidRPr="00656B51">
        <w:rPr>
          <w:rFonts w:ascii="Times New Roman" w:hAnsi="Times New Roman" w:cs="Times New Roman"/>
          <w:bCs/>
          <w:color w:val="auto"/>
        </w:rPr>
        <w:t>.</w:t>
      </w:r>
    </w:p>
    <w:p w14:paraId="78E7856F"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566D9B70" w14:textId="2458D18F" w:rsidR="001D1F8A" w:rsidRPr="00656B51" w:rsidRDefault="001D1F8A" w:rsidP="00656B51">
      <w:pPr>
        <w:pStyle w:val="NormalWeb"/>
        <w:numPr>
          <w:ilvl w:val="2"/>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Using successively finer grit sandpaper or diamond solutions, polish the faces of each sample.</w:t>
      </w:r>
    </w:p>
    <w:p w14:paraId="6500ADC3"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4791182A" w14:textId="6F7FB285" w:rsidR="001D1F8A" w:rsidRPr="00656B51" w:rsidRDefault="001D1F8A"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bookmarkStart w:id="0" w:name="_GoBack"/>
      <w:bookmarkEnd w:id="0"/>
      <w:r w:rsidRPr="00656B51">
        <w:rPr>
          <w:rFonts w:ascii="Times New Roman" w:hAnsi="Times New Roman" w:cs="Times New Roman"/>
          <w:bCs/>
          <w:color w:val="auto"/>
        </w:rPr>
        <w:t>First, flatten the exposed faces of the samples using the DGD or coarse sandpaper.</w:t>
      </w:r>
    </w:p>
    <w:p w14:paraId="606CA6F2"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18B73028" w14:textId="33AE2D72" w:rsidR="001D1F8A" w:rsidRPr="00656B51" w:rsidRDefault="001D1F8A"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Next, </w:t>
      </w:r>
      <w:r w:rsidR="002749AF" w:rsidRPr="00656B51">
        <w:rPr>
          <w:rFonts w:ascii="Times New Roman" w:hAnsi="Times New Roman" w:cs="Times New Roman"/>
          <w:bCs/>
          <w:color w:val="auto"/>
        </w:rPr>
        <w:t>use ~240 grit sandpaper to remove all the scratches from the previous polishing step. Polish for at least one minute using water as a lubricant, or until all scratches from the rough grinding stage are removed.</w:t>
      </w:r>
    </w:p>
    <w:p w14:paraId="6FF3888E"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5919DA79" w14:textId="78381A48" w:rsidR="002749AF" w:rsidRPr="00656B51" w:rsidRDefault="002749AF"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Remove the sample holder with samples from the polishing machine. Sonicate the entire assembly for at least two minutes, to remove any embedded sandpaper grit. If the entire assembly does not fit in </w:t>
      </w:r>
      <w:r w:rsidR="00264D6F" w:rsidRPr="00656B51">
        <w:rPr>
          <w:rFonts w:ascii="Times New Roman" w:hAnsi="Times New Roman" w:cs="Times New Roman"/>
          <w:bCs/>
          <w:color w:val="auto"/>
        </w:rPr>
        <w:t xml:space="preserve">the </w:t>
      </w:r>
      <w:r w:rsidRPr="00656B51">
        <w:rPr>
          <w:rFonts w:ascii="Times New Roman" w:hAnsi="Times New Roman" w:cs="Times New Roman"/>
          <w:bCs/>
          <w:color w:val="auto"/>
        </w:rPr>
        <w:t xml:space="preserve">sonicator, rotate the assembly in the water, </w:t>
      </w:r>
      <w:proofErr w:type="spellStart"/>
      <w:r w:rsidRPr="00656B51">
        <w:rPr>
          <w:rFonts w:ascii="Times New Roman" w:hAnsi="Times New Roman" w:cs="Times New Roman"/>
          <w:bCs/>
          <w:color w:val="auto"/>
        </w:rPr>
        <w:t>sonicating</w:t>
      </w:r>
      <w:proofErr w:type="spellEnd"/>
      <w:r w:rsidRPr="00656B51">
        <w:rPr>
          <w:rFonts w:ascii="Times New Roman" w:hAnsi="Times New Roman" w:cs="Times New Roman"/>
          <w:bCs/>
          <w:color w:val="auto"/>
        </w:rPr>
        <w:t xml:space="preserve"> each section for at least two minutes. Return the assembly to the polishing machine.</w:t>
      </w:r>
    </w:p>
    <w:p w14:paraId="5294D644"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7D77E0D2" w14:textId="14337E1C" w:rsidR="002749AF" w:rsidRPr="00656B51" w:rsidRDefault="002749AF"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001496">
        <w:rPr>
          <w:rFonts w:ascii="Times New Roman" w:hAnsi="Times New Roman" w:cs="Times New Roman"/>
          <w:bCs/>
          <w:color w:val="auto"/>
        </w:rPr>
        <w:t xml:space="preserve">Repeat steps </w:t>
      </w:r>
      <w:r w:rsidR="00A3307E" w:rsidRPr="00001496">
        <w:rPr>
          <w:rFonts w:ascii="Times New Roman" w:hAnsi="Times New Roman" w:cs="Times New Roman"/>
          <w:bCs/>
          <w:color w:val="auto"/>
        </w:rPr>
        <w:t>1.2.6.2-1.2.6.3</w:t>
      </w:r>
      <w:r w:rsidRPr="00001496">
        <w:rPr>
          <w:rFonts w:ascii="Times New Roman" w:hAnsi="Times New Roman" w:cs="Times New Roman"/>
          <w:bCs/>
          <w:color w:val="auto"/>
        </w:rPr>
        <w:t xml:space="preserve"> </w:t>
      </w:r>
      <w:r w:rsidR="00A3307E" w:rsidRPr="00656B51">
        <w:rPr>
          <w:rFonts w:ascii="Times New Roman" w:hAnsi="Times New Roman" w:cs="Times New Roman"/>
          <w:bCs/>
          <w:color w:val="auto"/>
        </w:rPr>
        <w:t xml:space="preserve">with </w:t>
      </w:r>
      <w:r w:rsidRPr="00656B51">
        <w:rPr>
          <w:rFonts w:ascii="Times New Roman" w:hAnsi="Times New Roman" w:cs="Times New Roman"/>
          <w:bCs/>
          <w:color w:val="auto"/>
        </w:rPr>
        <w:t>400 grit and 800 grit sandpaper.</w:t>
      </w:r>
    </w:p>
    <w:p w14:paraId="7E9F0025"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39797C05" w14:textId="01A13962" w:rsidR="002749AF" w:rsidRPr="00656B51" w:rsidRDefault="002749AF"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If</w:t>
      </w:r>
      <w:r w:rsidR="00264D6F" w:rsidRPr="00656B51">
        <w:rPr>
          <w:rFonts w:ascii="Times New Roman" w:hAnsi="Times New Roman" w:cs="Times New Roman"/>
          <w:bCs/>
          <w:color w:val="auto"/>
        </w:rPr>
        <w:t xml:space="preserve"> </w:t>
      </w:r>
      <w:r w:rsidRPr="00656B51">
        <w:rPr>
          <w:rFonts w:ascii="Times New Roman" w:hAnsi="Times New Roman" w:cs="Times New Roman"/>
          <w:bCs/>
          <w:color w:val="auto"/>
        </w:rPr>
        <w:t xml:space="preserve">not wearing gloves, put them on at this stage. Diamond particles and silica nanoparticles can lodge under </w:t>
      </w:r>
      <w:r w:rsidR="00264D6F" w:rsidRPr="00656B51">
        <w:rPr>
          <w:rFonts w:ascii="Times New Roman" w:hAnsi="Times New Roman" w:cs="Times New Roman"/>
          <w:bCs/>
          <w:color w:val="auto"/>
        </w:rPr>
        <w:t xml:space="preserve">the </w:t>
      </w:r>
      <w:r w:rsidRPr="00656B51">
        <w:rPr>
          <w:rFonts w:ascii="Times New Roman" w:hAnsi="Times New Roman" w:cs="Times New Roman"/>
          <w:bCs/>
          <w:color w:val="auto"/>
        </w:rPr>
        <w:t>skin, and are very uncomfortable!</w:t>
      </w:r>
    </w:p>
    <w:p w14:paraId="65DAA442"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3C1242A2" w14:textId="4EBC4957" w:rsidR="002749AF" w:rsidRPr="00656B51" w:rsidRDefault="002749AF"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Use a 9</w:t>
      </w:r>
      <w:r w:rsidR="00264D6F" w:rsidRPr="00656B51">
        <w:rPr>
          <w:rFonts w:ascii="Times New Roman" w:hAnsi="Times New Roman" w:cs="Times New Roman"/>
          <w:bCs/>
          <w:color w:val="auto"/>
        </w:rPr>
        <w:t xml:space="preserve"> </w:t>
      </w:r>
      <w:r w:rsidR="00181D05" w:rsidRPr="00656B51">
        <w:rPr>
          <w:rFonts w:ascii="Times New Roman" w:hAnsi="Times New Roman" w:cs="Times New Roman"/>
          <w:bCs/>
          <w:color w:val="auto"/>
        </w:rPr>
        <w:t>μ</w:t>
      </w:r>
      <w:r w:rsidR="002C2B61" w:rsidRPr="00656B51">
        <w:rPr>
          <w:rFonts w:ascii="Times New Roman" w:hAnsi="Times New Roman" w:cs="Times New Roman"/>
          <w:bCs/>
          <w:color w:val="auto"/>
        </w:rPr>
        <w:t>m</w:t>
      </w:r>
      <w:r w:rsidRPr="00656B51">
        <w:rPr>
          <w:rFonts w:ascii="Times New Roman" w:hAnsi="Times New Roman" w:cs="Times New Roman"/>
          <w:bCs/>
          <w:color w:val="auto"/>
        </w:rPr>
        <w:t xml:space="preserve"> diamond suspension on a suitable polishing cloth, without additional water lubricant, to continue polishing the specimen. Squirt or pour a small amount (5-10</w:t>
      </w:r>
      <w:r w:rsidR="00A3307E" w:rsidRPr="00656B51">
        <w:rPr>
          <w:rFonts w:ascii="Times New Roman" w:hAnsi="Times New Roman" w:cs="Times New Roman"/>
          <w:bCs/>
          <w:color w:val="auto"/>
        </w:rPr>
        <w:t xml:space="preserve"> </w:t>
      </w:r>
      <w:r w:rsidR="00656B51" w:rsidRPr="00656B51">
        <w:rPr>
          <w:rFonts w:ascii="Times New Roman" w:hAnsi="Times New Roman" w:cs="Times New Roman"/>
          <w:bCs/>
          <w:color w:val="auto"/>
        </w:rPr>
        <w:t>m</w:t>
      </w:r>
      <w:r w:rsidR="00656B51">
        <w:rPr>
          <w:rFonts w:ascii="Times New Roman" w:hAnsi="Times New Roman" w:cs="Times New Roman"/>
          <w:bCs/>
          <w:color w:val="auto"/>
        </w:rPr>
        <w:t>L</w:t>
      </w:r>
      <w:r w:rsidRPr="00656B51">
        <w:rPr>
          <w:rFonts w:ascii="Times New Roman" w:hAnsi="Times New Roman" w:cs="Times New Roman"/>
          <w:bCs/>
          <w:color w:val="auto"/>
        </w:rPr>
        <w:t>) of diamond suspension on the spinning platen once every 15-30 seconds.</w:t>
      </w:r>
      <w:r w:rsidR="00C935E3" w:rsidRPr="00656B51">
        <w:rPr>
          <w:rFonts w:ascii="Times New Roman" w:hAnsi="Times New Roman" w:cs="Times New Roman"/>
          <w:bCs/>
          <w:color w:val="auto"/>
        </w:rPr>
        <w:t xml:space="preserve"> Repeat </w:t>
      </w:r>
      <w:r w:rsidR="001E6401" w:rsidRPr="00656B51">
        <w:rPr>
          <w:rFonts w:ascii="Times New Roman" w:hAnsi="Times New Roman" w:cs="Times New Roman"/>
          <w:bCs/>
          <w:color w:val="auto"/>
        </w:rPr>
        <w:t xml:space="preserve">step </w:t>
      </w:r>
      <w:r w:rsidR="00C935E3" w:rsidRPr="00656B51">
        <w:rPr>
          <w:rFonts w:ascii="Times New Roman" w:hAnsi="Times New Roman" w:cs="Times New Roman"/>
          <w:bCs/>
          <w:color w:val="auto"/>
        </w:rPr>
        <w:t>1.2.6.3.</w:t>
      </w:r>
    </w:p>
    <w:p w14:paraId="2459779A" w14:textId="6675A97E"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5E653F1C" w14:textId="2775AA7A" w:rsidR="002749AF" w:rsidRPr="00656B51" w:rsidRDefault="002749AF"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Repeat steps </w:t>
      </w:r>
      <w:r w:rsidR="00264D6F" w:rsidRPr="00656B51">
        <w:rPr>
          <w:rFonts w:ascii="Times New Roman" w:hAnsi="Times New Roman" w:cs="Times New Roman"/>
          <w:bCs/>
          <w:color w:val="auto"/>
        </w:rPr>
        <w:t xml:space="preserve">1.2.6.6-1.2.6.7 </w:t>
      </w:r>
      <w:r w:rsidRPr="00656B51">
        <w:rPr>
          <w:rFonts w:ascii="Times New Roman" w:hAnsi="Times New Roman" w:cs="Times New Roman"/>
          <w:bCs/>
          <w:color w:val="auto"/>
        </w:rPr>
        <w:t>for 3</w:t>
      </w:r>
      <w:r w:rsidR="00264D6F" w:rsidRPr="00656B51">
        <w:rPr>
          <w:rFonts w:ascii="Times New Roman" w:hAnsi="Times New Roman" w:cs="Times New Roman"/>
          <w:bCs/>
          <w:color w:val="auto"/>
        </w:rPr>
        <w:t xml:space="preserve"> </w:t>
      </w:r>
      <w:r w:rsidR="00181D05" w:rsidRPr="00656B51">
        <w:rPr>
          <w:rFonts w:ascii="Times New Roman" w:hAnsi="Times New Roman" w:cs="Times New Roman"/>
          <w:bCs/>
          <w:color w:val="auto"/>
        </w:rPr>
        <w:t>μ</w:t>
      </w:r>
      <w:r w:rsidRPr="00656B51">
        <w:rPr>
          <w:rFonts w:ascii="Times New Roman" w:hAnsi="Times New Roman" w:cs="Times New Roman"/>
          <w:bCs/>
          <w:color w:val="auto"/>
        </w:rPr>
        <w:t>m and 1</w:t>
      </w:r>
      <w:r w:rsidR="00264D6F" w:rsidRPr="00656B51">
        <w:rPr>
          <w:rFonts w:ascii="Times New Roman" w:hAnsi="Times New Roman" w:cs="Times New Roman"/>
          <w:bCs/>
          <w:color w:val="auto"/>
        </w:rPr>
        <w:t xml:space="preserve"> </w:t>
      </w:r>
      <w:r w:rsidR="00181D05" w:rsidRPr="00656B51">
        <w:rPr>
          <w:rFonts w:ascii="Times New Roman" w:hAnsi="Times New Roman" w:cs="Times New Roman"/>
          <w:bCs/>
          <w:color w:val="auto"/>
        </w:rPr>
        <w:t>μ</w:t>
      </w:r>
      <w:r w:rsidRPr="00656B51">
        <w:rPr>
          <w:rFonts w:ascii="Times New Roman" w:hAnsi="Times New Roman" w:cs="Times New Roman"/>
          <w:bCs/>
          <w:color w:val="auto"/>
        </w:rPr>
        <w:t>m diamond suspensions.</w:t>
      </w:r>
    </w:p>
    <w:p w14:paraId="0531E68C"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55D45A17" w14:textId="0A02B4FA" w:rsidR="002749AF" w:rsidRPr="00656B51" w:rsidRDefault="002749AF"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Using a 0.05</w:t>
      </w:r>
      <w:r w:rsidR="00264D6F" w:rsidRPr="00656B51">
        <w:rPr>
          <w:rFonts w:ascii="Times New Roman" w:hAnsi="Times New Roman" w:cs="Times New Roman"/>
          <w:bCs/>
          <w:color w:val="auto"/>
        </w:rPr>
        <w:t xml:space="preserve"> </w:t>
      </w:r>
      <w:r w:rsidR="00181D05" w:rsidRPr="00656B51">
        <w:rPr>
          <w:rFonts w:ascii="Times New Roman" w:hAnsi="Times New Roman" w:cs="Times New Roman"/>
          <w:bCs/>
          <w:color w:val="auto"/>
        </w:rPr>
        <w:t>μ</w:t>
      </w:r>
      <w:r w:rsidRPr="00656B51">
        <w:rPr>
          <w:rFonts w:ascii="Times New Roman" w:hAnsi="Times New Roman" w:cs="Times New Roman"/>
          <w:bCs/>
          <w:color w:val="auto"/>
        </w:rPr>
        <w:t>m silica suspension and a clean, appropriately chosen polishing cloth, polish the samples to an absolute mirror finish. This may take up to 30 minutes.</w:t>
      </w:r>
    </w:p>
    <w:p w14:paraId="25C906E3" w14:textId="77777777" w:rsidR="00A3307E" w:rsidRPr="00656B51" w:rsidRDefault="00A3307E" w:rsidP="00656B51">
      <w:pPr>
        <w:pStyle w:val="NormalWeb"/>
        <w:spacing w:before="0" w:beforeAutospacing="0" w:after="0" w:afterAutospacing="0"/>
        <w:jc w:val="left"/>
        <w:rPr>
          <w:rFonts w:ascii="Times New Roman" w:hAnsi="Times New Roman" w:cs="Times New Roman"/>
          <w:bCs/>
          <w:color w:val="auto"/>
        </w:rPr>
      </w:pPr>
    </w:p>
    <w:p w14:paraId="7E403F91" w14:textId="00A0EA5B" w:rsidR="002749AF" w:rsidRPr="00656B51" w:rsidRDefault="002749AF" w:rsidP="00656B51">
      <w:pPr>
        <w:pStyle w:val="NormalWeb"/>
        <w:numPr>
          <w:ilvl w:val="3"/>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Clean any excess silica suspension from the samples using squirt bottles of ethanol and lint-free</w:t>
      </w:r>
      <w:r w:rsidR="003E03BD" w:rsidRPr="00656B51">
        <w:rPr>
          <w:rFonts w:ascii="Times New Roman" w:hAnsi="Times New Roman" w:cs="Times New Roman"/>
          <w:bCs/>
          <w:color w:val="auto"/>
        </w:rPr>
        <w:t xml:space="preserve"> w</w:t>
      </w:r>
      <w:r w:rsidRPr="00656B51">
        <w:rPr>
          <w:rFonts w:ascii="Times New Roman" w:hAnsi="Times New Roman" w:cs="Times New Roman"/>
          <w:bCs/>
          <w:color w:val="auto"/>
        </w:rPr>
        <w:t>ipes or lens cloth.</w:t>
      </w:r>
    </w:p>
    <w:p w14:paraId="0C1D7A32" w14:textId="77777777" w:rsidR="00A3307E" w:rsidRPr="00001496" w:rsidRDefault="00A3307E" w:rsidP="00656B51">
      <w:pPr>
        <w:pStyle w:val="NormalWeb"/>
        <w:spacing w:before="0" w:beforeAutospacing="0" w:after="0" w:afterAutospacing="0"/>
        <w:jc w:val="left"/>
        <w:rPr>
          <w:rFonts w:ascii="Times New Roman" w:hAnsi="Times New Roman" w:cs="Times New Roman"/>
          <w:bCs/>
          <w:color w:val="auto"/>
          <w:highlight w:val="yellow"/>
        </w:rPr>
      </w:pPr>
    </w:p>
    <w:p w14:paraId="01D3A706" w14:textId="7383E2D6" w:rsidR="002749AF" w:rsidRPr="00656B51" w:rsidRDefault="002749AF" w:rsidP="00656B51">
      <w:pPr>
        <w:pStyle w:val="NormalWeb"/>
        <w:numPr>
          <w:ilvl w:val="2"/>
          <w:numId w:val="17"/>
        </w:numPr>
        <w:spacing w:before="0" w:beforeAutospacing="0" w:after="0" w:afterAutospacing="0"/>
        <w:ind w:left="0" w:firstLine="0"/>
        <w:jc w:val="left"/>
        <w:rPr>
          <w:rFonts w:ascii="Times New Roman" w:hAnsi="Times New Roman" w:cs="Times New Roman"/>
          <w:bCs/>
          <w:color w:val="auto"/>
        </w:rPr>
      </w:pPr>
      <w:r w:rsidRPr="00001496">
        <w:rPr>
          <w:rFonts w:ascii="Times New Roman" w:hAnsi="Times New Roman" w:cs="Times New Roman"/>
          <w:bCs/>
          <w:color w:val="auto"/>
        </w:rPr>
        <w:t xml:space="preserve">Repeat steps </w:t>
      </w:r>
      <w:r w:rsidR="00264D6F" w:rsidRPr="00001496">
        <w:rPr>
          <w:rFonts w:ascii="Times New Roman" w:hAnsi="Times New Roman" w:cs="Times New Roman"/>
          <w:bCs/>
          <w:color w:val="auto"/>
        </w:rPr>
        <w:t>1.2.4-1.2.5</w:t>
      </w:r>
      <w:r w:rsidRPr="00656B51">
        <w:rPr>
          <w:rFonts w:ascii="Times New Roman" w:hAnsi="Times New Roman" w:cs="Times New Roman"/>
          <w:bCs/>
          <w:color w:val="auto"/>
        </w:rPr>
        <w:t>.</w:t>
      </w:r>
    </w:p>
    <w:p w14:paraId="577CEA8C" w14:textId="77777777" w:rsidR="00F30491" w:rsidRPr="00656B51" w:rsidRDefault="00F30491" w:rsidP="00656B51">
      <w:pPr>
        <w:pStyle w:val="NormalWeb"/>
        <w:spacing w:before="0" w:beforeAutospacing="0" w:after="0" w:afterAutospacing="0"/>
        <w:jc w:val="left"/>
        <w:rPr>
          <w:rFonts w:ascii="Times New Roman" w:hAnsi="Times New Roman" w:cs="Times New Roman"/>
          <w:bCs/>
          <w:color w:val="auto"/>
        </w:rPr>
      </w:pPr>
    </w:p>
    <w:p w14:paraId="36A325E8" w14:textId="17058C4F" w:rsidR="002749AF" w:rsidRPr="00656B51" w:rsidRDefault="00AF7BEF"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Using a suitable surface deposition method for each of </w:t>
      </w:r>
      <w:r w:rsidR="00AA1E09" w:rsidRPr="00656B51">
        <w:rPr>
          <w:rFonts w:ascii="Times New Roman" w:hAnsi="Times New Roman" w:cs="Times New Roman"/>
          <w:bCs/>
          <w:color w:val="auto"/>
        </w:rPr>
        <w:t>the</w:t>
      </w:r>
      <w:r w:rsidRPr="00656B51">
        <w:rPr>
          <w:rFonts w:ascii="Times New Roman" w:hAnsi="Times New Roman" w:cs="Times New Roman"/>
          <w:bCs/>
          <w:color w:val="auto"/>
        </w:rPr>
        <w:t xml:space="preserve"> materials, deposit</w:t>
      </w:r>
      <w:r w:rsidR="002749AF" w:rsidRPr="00656B51">
        <w:rPr>
          <w:rFonts w:ascii="Times New Roman" w:hAnsi="Times New Roman" w:cs="Times New Roman"/>
          <w:bCs/>
          <w:color w:val="auto"/>
        </w:rPr>
        <w:t xml:space="preserve"> </w:t>
      </w:r>
      <w:r w:rsidR="00264D6F" w:rsidRPr="00656B51">
        <w:rPr>
          <w:rFonts w:ascii="Times New Roman" w:hAnsi="Times New Roman" w:cs="Times New Roman"/>
          <w:bCs/>
          <w:color w:val="auto"/>
        </w:rPr>
        <w:t>the chosen</w:t>
      </w:r>
      <w:r w:rsidR="002749AF" w:rsidRPr="00656B51">
        <w:rPr>
          <w:rFonts w:ascii="Times New Roman" w:hAnsi="Times New Roman" w:cs="Times New Roman"/>
          <w:bCs/>
          <w:color w:val="auto"/>
        </w:rPr>
        <w:t xml:space="preserve"> potentially CRUD-resistant materials onto the mirror-finished sides of </w:t>
      </w:r>
      <w:r w:rsidR="00264D6F" w:rsidRPr="00656B51">
        <w:rPr>
          <w:rFonts w:ascii="Times New Roman" w:hAnsi="Times New Roman" w:cs="Times New Roman"/>
          <w:bCs/>
          <w:color w:val="auto"/>
        </w:rPr>
        <w:t xml:space="preserve">the </w:t>
      </w:r>
      <w:r w:rsidR="002749AF" w:rsidRPr="00656B51">
        <w:rPr>
          <w:rFonts w:ascii="Times New Roman" w:hAnsi="Times New Roman" w:cs="Times New Roman"/>
          <w:bCs/>
          <w:color w:val="auto"/>
        </w:rPr>
        <w:t xml:space="preserve">base substrates. </w:t>
      </w:r>
      <w:r w:rsidR="00AA1E09" w:rsidRPr="00656B51">
        <w:rPr>
          <w:rFonts w:ascii="Times New Roman" w:hAnsi="Times New Roman" w:cs="Times New Roman"/>
          <w:bCs/>
          <w:color w:val="auto"/>
        </w:rPr>
        <w:t>Here, use s</w:t>
      </w:r>
      <w:r w:rsidR="002749AF" w:rsidRPr="00656B51">
        <w:rPr>
          <w:rFonts w:ascii="Times New Roman" w:hAnsi="Times New Roman" w:cs="Times New Roman"/>
          <w:bCs/>
          <w:color w:val="auto"/>
        </w:rPr>
        <w:t>puttering for the materials.</w:t>
      </w:r>
      <w:r w:rsidR="00673147" w:rsidRPr="00656B51">
        <w:rPr>
          <w:rFonts w:ascii="Times New Roman" w:hAnsi="Times New Roman" w:cs="Times New Roman"/>
          <w:bCs/>
          <w:color w:val="auto"/>
        </w:rPr>
        <w:t xml:space="preserve"> </w:t>
      </w:r>
      <w:r w:rsidR="00AA1E09" w:rsidRPr="00656B51">
        <w:rPr>
          <w:rFonts w:ascii="Times New Roman" w:hAnsi="Times New Roman" w:cs="Times New Roman"/>
          <w:bCs/>
          <w:color w:val="auto"/>
        </w:rPr>
        <w:t>Sputter the mat</w:t>
      </w:r>
      <w:r w:rsidR="00673147" w:rsidRPr="00656B51">
        <w:rPr>
          <w:rFonts w:ascii="Times New Roman" w:hAnsi="Times New Roman" w:cs="Times New Roman"/>
          <w:bCs/>
          <w:color w:val="auto"/>
        </w:rPr>
        <w:t>erials to test to a thickness of approximately 50 nm. The exact thickness is not important, as long as it is sufficiently thick to discount any changes in surface chemistry from its underlying substrate.</w:t>
      </w:r>
    </w:p>
    <w:p w14:paraId="24B598C6" w14:textId="77777777" w:rsidR="001D1F8A" w:rsidRPr="00656B51" w:rsidRDefault="001D1F8A" w:rsidP="00656B51">
      <w:pPr>
        <w:pStyle w:val="NormalWeb"/>
        <w:spacing w:before="0" w:beforeAutospacing="0" w:after="0" w:afterAutospacing="0"/>
        <w:jc w:val="left"/>
        <w:rPr>
          <w:rFonts w:ascii="Times New Roman" w:hAnsi="Times New Roman" w:cs="Times New Roman"/>
          <w:bCs/>
          <w:color w:val="auto"/>
        </w:rPr>
      </w:pPr>
    </w:p>
    <w:p w14:paraId="479D20BB" w14:textId="29BACFB6" w:rsidR="0062308E" w:rsidRPr="00656B51" w:rsidRDefault="0062308E" w:rsidP="00656B51">
      <w:pPr>
        <w:pStyle w:val="ListParagraph"/>
        <w:numPr>
          <w:ilvl w:val="0"/>
          <w:numId w:val="17"/>
        </w:numPr>
        <w:ind w:left="0" w:firstLine="0"/>
        <w:jc w:val="left"/>
        <w:rPr>
          <w:rFonts w:ascii="Times New Roman" w:hAnsi="Times New Roman" w:cs="Times New Roman"/>
          <w:b/>
          <w:color w:val="auto"/>
        </w:rPr>
      </w:pPr>
      <w:r w:rsidRPr="00656B51">
        <w:rPr>
          <w:rFonts w:ascii="Times New Roman" w:hAnsi="Times New Roman" w:cs="Times New Roman"/>
          <w:b/>
          <w:color w:val="auto"/>
        </w:rPr>
        <w:t>Cooking sample</w:t>
      </w:r>
    </w:p>
    <w:p w14:paraId="71FD80F8" w14:textId="77777777" w:rsidR="0062308E" w:rsidRPr="00656B51" w:rsidRDefault="0062308E" w:rsidP="00656B51">
      <w:pPr>
        <w:jc w:val="left"/>
        <w:rPr>
          <w:rFonts w:ascii="Times New Roman" w:hAnsi="Times New Roman" w:cs="Times New Roman"/>
          <w:color w:val="auto"/>
        </w:rPr>
      </w:pPr>
    </w:p>
    <w:p w14:paraId="25499E89" w14:textId="528070D9"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PWR Water Preparation</w:t>
      </w:r>
    </w:p>
    <w:p w14:paraId="6EEDDA48" w14:textId="77777777" w:rsidR="00A3307E" w:rsidRPr="00656B51" w:rsidRDefault="00A3307E" w:rsidP="00656B51">
      <w:pPr>
        <w:pStyle w:val="ListParagraph"/>
        <w:widowControl/>
        <w:autoSpaceDE/>
        <w:autoSpaceDN/>
        <w:adjustRightInd/>
        <w:ind w:left="0"/>
        <w:jc w:val="left"/>
        <w:rPr>
          <w:rFonts w:ascii="Times New Roman" w:hAnsi="Times New Roman" w:cs="Times New Roman"/>
          <w:color w:val="auto"/>
        </w:rPr>
      </w:pPr>
    </w:p>
    <w:p w14:paraId="1453ABBD" w14:textId="4AE460A1" w:rsidR="0062308E" w:rsidRPr="00656B51" w:rsidRDefault="0076744B" w:rsidP="00656B51">
      <w:pPr>
        <w:pStyle w:val="ListParagraph"/>
        <w:widowControl/>
        <w:numPr>
          <w:ilvl w:val="2"/>
          <w:numId w:val="17"/>
        </w:numPr>
        <w:autoSpaceDE/>
        <w:autoSpaceDN/>
        <w:adjustRightInd/>
        <w:ind w:left="0" w:firstLine="0"/>
        <w:jc w:val="left"/>
        <w:rPr>
          <w:rFonts w:ascii="Times New Roman" w:hAnsi="Times New Roman" w:cs="Times New Roman"/>
          <w:color w:val="auto"/>
        </w:rPr>
      </w:pPr>
      <w:r w:rsidRPr="00656B51">
        <w:rPr>
          <w:rFonts w:ascii="Times New Roman" w:hAnsi="Times New Roman" w:cs="Times New Roman"/>
          <w:color w:val="auto"/>
        </w:rPr>
        <w:t xml:space="preserve">First, </w:t>
      </w:r>
      <w:r w:rsidR="0070282A" w:rsidRPr="00656B51">
        <w:rPr>
          <w:rFonts w:ascii="Times New Roman" w:hAnsi="Times New Roman" w:cs="Times New Roman"/>
          <w:color w:val="auto"/>
        </w:rPr>
        <w:t xml:space="preserve">prepare simulated PWR </w:t>
      </w:r>
      <w:r w:rsidRPr="00656B51">
        <w:rPr>
          <w:rFonts w:ascii="Times New Roman" w:hAnsi="Times New Roman" w:cs="Times New Roman"/>
          <w:color w:val="auto"/>
        </w:rPr>
        <w:t xml:space="preserve">reactor water. </w:t>
      </w:r>
      <w:r w:rsidR="0062308E" w:rsidRPr="00656B51">
        <w:rPr>
          <w:rFonts w:ascii="Times New Roman" w:hAnsi="Times New Roman" w:cs="Times New Roman"/>
          <w:color w:val="auto"/>
        </w:rPr>
        <w:t>Me</w:t>
      </w:r>
      <w:r w:rsidR="00410801" w:rsidRPr="00656B51">
        <w:rPr>
          <w:rFonts w:ascii="Times New Roman" w:hAnsi="Times New Roman" w:cs="Times New Roman"/>
          <w:color w:val="auto"/>
        </w:rPr>
        <w:t>asure 5</w:t>
      </w:r>
      <w:r w:rsidR="00264D6F" w:rsidRPr="00656B51">
        <w:rPr>
          <w:rFonts w:ascii="Times New Roman" w:hAnsi="Times New Roman" w:cs="Times New Roman"/>
          <w:color w:val="auto"/>
        </w:rPr>
        <w:t xml:space="preserve"> </w:t>
      </w:r>
      <w:r w:rsidR="00410801" w:rsidRPr="00656B51">
        <w:rPr>
          <w:rFonts w:ascii="Times New Roman" w:hAnsi="Times New Roman" w:cs="Times New Roman"/>
          <w:color w:val="auto"/>
        </w:rPr>
        <w:t xml:space="preserve">L of deionized water, </w:t>
      </w:r>
      <w:r w:rsidR="00492BF5" w:rsidRPr="00656B51">
        <w:rPr>
          <w:rFonts w:ascii="Times New Roman" w:hAnsi="Times New Roman" w:cs="Times New Roman"/>
          <w:color w:val="auto"/>
        </w:rPr>
        <w:t>0</w:t>
      </w:r>
      <w:r w:rsidR="00410801" w:rsidRPr="00656B51">
        <w:rPr>
          <w:rFonts w:ascii="Times New Roman" w:hAnsi="Times New Roman" w:cs="Times New Roman"/>
          <w:color w:val="auto"/>
        </w:rPr>
        <w:t>.06</w:t>
      </w:r>
      <w:r w:rsidR="008B71E3" w:rsidRPr="00656B51">
        <w:rPr>
          <w:rFonts w:ascii="Times New Roman" w:hAnsi="Times New Roman" w:cs="Times New Roman"/>
          <w:color w:val="auto"/>
        </w:rPr>
        <w:t xml:space="preserve"> </w:t>
      </w:r>
      <w:r w:rsidR="00410801" w:rsidRPr="00656B51">
        <w:rPr>
          <w:rFonts w:ascii="Times New Roman" w:hAnsi="Times New Roman" w:cs="Times New Roman"/>
          <w:color w:val="auto"/>
        </w:rPr>
        <w:t xml:space="preserve">g of boric acid and </w:t>
      </w:r>
      <w:r w:rsidR="00492BF5" w:rsidRPr="00656B51">
        <w:rPr>
          <w:rFonts w:ascii="Times New Roman" w:hAnsi="Times New Roman" w:cs="Times New Roman"/>
          <w:color w:val="auto"/>
        </w:rPr>
        <w:t>0</w:t>
      </w:r>
      <w:r w:rsidR="00410801" w:rsidRPr="00656B51">
        <w:rPr>
          <w:rFonts w:ascii="Times New Roman" w:hAnsi="Times New Roman" w:cs="Times New Roman"/>
          <w:color w:val="auto"/>
        </w:rPr>
        <w:t>.03</w:t>
      </w:r>
      <w:r w:rsidR="00264D6F" w:rsidRPr="00656B51">
        <w:rPr>
          <w:rFonts w:ascii="Times New Roman" w:hAnsi="Times New Roman" w:cs="Times New Roman"/>
          <w:color w:val="auto"/>
        </w:rPr>
        <w:t xml:space="preserve"> </w:t>
      </w:r>
      <w:r w:rsidR="0062308E" w:rsidRPr="00656B51">
        <w:rPr>
          <w:rFonts w:ascii="Times New Roman" w:hAnsi="Times New Roman" w:cs="Times New Roman"/>
          <w:color w:val="auto"/>
        </w:rPr>
        <w:t>g of lithium hydroxide. Mix together and shake vigorously.</w:t>
      </w:r>
      <w:r w:rsidR="00F57C2C" w:rsidRPr="00656B51">
        <w:rPr>
          <w:rFonts w:ascii="Times New Roman" w:hAnsi="Times New Roman" w:cs="Times New Roman"/>
          <w:color w:val="auto"/>
        </w:rPr>
        <w:t xml:space="preserve"> This ‘simulated PWR water</w:t>
      </w:r>
      <w:r w:rsidR="004D7E30" w:rsidRPr="00656B51">
        <w:rPr>
          <w:rFonts w:ascii="Times New Roman" w:hAnsi="Times New Roman" w:cs="Times New Roman"/>
          <w:color w:val="auto"/>
        </w:rPr>
        <w:t xml:space="preserve">’ can be used in later experiments. </w:t>
      </w:r>
    </w:p>
    <w:p w14:paraId="68F02D73" w14:textId="77777777" w:rsidR="0062308E" w:rsidRPr="00656B51" w:rsidRDefault="0062308E" w:rsidP="00656B51">
      <w:pPr>
        <w:jc w:val="left"/>
        <w:rPr>
          <w:rFonts w:ascii="Times New Roman" w:hAnsi="Times New Roman" w:cs="Times New Roman"/>
          <w:color w:val="auto"/>
        </w:rPr>
      </w:pPr>
    </w:p>
    <w:p w14:paraId="610C9308" w14:textId="7CCF5258" w:rsidR="0062308E" w:rsidRPr="00656B51" w:rsidRDefault="00C9634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 xml:space="preserve">Measure </w:t>
      </w:r>
      <w:r w:rsidR="00492BF5" w:rsidRPr="00656B51">
        <w:rPr>
          <w:rFonts w:ascii="Times New Roman" w:hAnsi="Times New Roman" w:cs="Times New Roman"/>
          <w:bCs/>
          <w:color w:val="auto"/>
          <w:highlight w:val="yellow"/>
        </w:rPr>
        <w:t>0</w:t>
      </w:r>
      <w:r w:rsidRPr="00656B51">
        <w:rPr>
          <w:rFonts w:ascii="Times New Roman" w:hAnsi="Times New Roman" w:cs="Times New Roman"/>
          <w:bCs/>
          <w:color w:val="auto"/>
          <w:highlight w:val="yellow"/>
        </w:rPr>
        <w:t>.18</w:t>
      </w:r>
      <w:r w:rsidR="00264D6F" w:rsidRPr="00656B51">
        <w:rPr>
          <w:rFonts w:ascii="Times New Roman" w:hAnsi="Times New Roman" w:cs="Times New Roman"/>
          <w:bCs/>
          <w:color w:val="auto"/>
          <w:highlight w:val="yellow"/>
        </w:rPr>
        <w:t xml:space="preserve"> </w:t>
      </w:r>
      <w:r w:rsidR="00410801" w:rsidRPr="00656B51">
        <w:rPr>
          <w:rFonts w:ascii="Times New Roman" w:hAnsi="Times New Roman" w:cs="Times New Roman"/>
          <w:bCs/>
          <w:color w:val="auto"/>
          <w:highlight w:val="yellow"/>
        </w:rPr>
        <w:t xml:space="preserve">g of </w:t>
      </w:r>
      <w:proofErr w:type="spellStart"/>
      <w:r w:rsidR="00410801" w:rsidRPr="00656B51">
        <w:rPr>
          <w:rFonts w:ascii="Times New Roman" w:hAnsi="Times New Roman" w:cs="Times New Roman"/>
          <w:bCs/>
          <w:color w:val="auto"/>
          <w:highlight w:val="yellow"/>
        </w:rPr>
        <w:t>NiO</w:t>
      </w:r>
      <w:proofErr w:type="spellEnd"/>
      <w:r w:rsidR="00492BF5" w:rsidRPr="00656B51">
        <w:rPr>
          <w:rFonts w:ascii="Times New Roman" w:hAnsi="Times New Roman" w:cs="Times New Roman"/>
          <w:bCs/>
          <w:color w:val="auto"/>
          <w:highlight w:val="yellow"/>
        </w:rPr>
        <w:t xml:space="preserve"> nanoparticles (10-50</w:t>
      </w:r>
      <w:r w:rsidR="00264D6F" w:rsidRPr="00656B51">
        <w:rPr>
          <w:rFonts w:ascii="Times New Roman" w:hAnsi="Times New Roman" w:cs="Times New Roman"/>
          <w:bCs/>
          <w:color w:val="auto"/>
          <w:highlight w:val="yellow"/>
        </w:rPr>
        <w:t xml:space="preserve"> </w:t>
      </w:r>
      <w:r w:rsidR="00492BF5" w:rsidRPr="00656B51">
        <w:rPr>
          <w:rFonts w:ascii="Times New Roman" w:hAnsi="Times New Roman" w:cs="Times New Roman"/>
          <w:bCs/>
          <w:color w:val="auto"/>
          <w:highlight w:val="yellow"/>
        </w:rPr>
        <w:t>nm)</w:t>
      </w:r>
      <w:r w:rsidR="00410801" w:rsidRPr="00656B51">
        <w:rPr>
          <w:rFonts w:ascii="Times New Roman" w:hAnsi="Times New Roman" w:cs="Times New Roman"/>
          <w:bCs/>
          <w:color w:val="auto"/>
          <w:highlight w:val="yellow"/>
        </w:rPr>
        <w:t xml:space="preserve">, </w:t>
      </w:r>
      <w:r w:rsidR="00492BF5" w:rsidRPr="00656B51">
        <w:rPr>
          <w:rFonts w:ascii="Times New Roman" w:hAnsi="Times New Roman" w:cs="Times New Roman"/>
          <w:bCs/>
          <w:color w:val="auto"/>
          <w:highlight w:val="yellow"/>
        </w:rPr>
        <w:t>0</w:t>
      </w:r>
      <w:r w:rsidR="00410801" w:rsidRPr="00656B51">
        <w:rPr>
          <w:rFonts w:ascii="Times New Roman" w:hAnsi="Times New Roman" w:cs="Times New Roman"/>
          <w:bCs/>
          <w:color w:val="auto"/>
          <w:highlight w:val="yellow"/>
        </w:rPr>
        <w:t>.</w:t>
      </w:r>
      <w:r w:rsidRPr="00656B51">
        <w:rPr>
          <w:rFonts w:ascii="Times New Roman" w:hAnsi="Times New Roman" w:cs="Times New Roman"/>
          <w:bCs/>
          <w:color w:val="auto"/>
          <w:highlight w:val="yellow"/>
        </w:rPr>
        <w:t>18</w:t>
      </w:r>
      <w:r w:rsidR="00264D6F" w:rsidRPr="00656B51">
        <w:rPr>
          <w:rFonts w:ascii="Times New Roman" w:hAnsi="Times New Roman" w:cs="Times New Roman"/>
          <w:bCs/>
          <w:color w:val="auto"/>
          <w:highlight w:val="yellow"/>
        </w:rPr>
        <w:t xml:space="preserve"> </w:t>
      </w:r>
      <w:r w:rsidR="0062308E" w:rsidRPr="00656B51">
        <w:rPr>
          <w:rFonts w:ascii="Times New Roman" w:hAnsi="Times New Roman" w:cs="Times New Roman"/>
          <w:bCs/>
          <w:color w:val="auto"/>
          <w:highlight w:val="yellow"/>
        </w:rPr>
        <w:t>g of Fe</w:t>
      </w:r>
      <w:r w:rsidR="0062308E" w:rsidRPr="00656B51">
        <w:rPr>
          <w:rFonts w:ascii="Times New Roman" w:hAnsi="Times New Roman" w:cs="Times New Roman"/>
          <w:bCs/>
          <w:color w:val="auto"/>
          <w:highlight w:val="yellow"/>
          <w:vertAlign w:val="subscript"/>
        </w:rPr>
        <w:t>3</w:t>
      </w:r>
      <w:r w:rsidR="0062308E" w:rsidRPr="00656B51">
        <w:rPr>
          <w:rFonts w:ascii="Times New Roman" w:hAnsi="Times New Roman" w:cs="Times New Roman"/>
          <w:bCs/>
          <w:color w:val="auto"/>
          <w:highlight w:val="yellow"/>
        </w:rPr>
        <w:t>O</w:t>
      </w:r>
      <w:r w:rsidR="0062308E" w:rsidRPr="00656B51">
        <w:rPr>
          <w:rFonts w:ascii="Times New Roman" w:hAnsi="Times New Roman" w:cs="Times New Roman"/>
          <w:bCs/>
          <w:color w:val="auto"/>
          <w:highlight w:val="yellow"/>
          <w:vertAlign w:val="subscript"/>
        </w:rPr>
        <w:t>4</w:t>
      </w:r>
      <w:r w:rsidR="00492BF5" w:rsidRPr="00656B51">
        <w:rPr>
          <w:rFonts w:ascii="Times New Roman" w:hAnsi="Times New Roman" w:cs="Times New Roman"/>
          <w:bCs/>
          <w:color w:val="auto"/>
          <w:highlight w:val="yellow"/>
        </w:rPr>
        <w:t xml:space="preserve"> nanoparticles (10-50</w:t>
      </w:r>
      <w:r w:rsidR="00264D6F" w:rsidRPr="00656B51">
        <w:rPr>
          <w:rFonts w:ascii="Times New Roman" w:hAnsi="Times New Roman" w:cs="Times New Roman"/>
          <w:bCs/>
          <w:color w:val="auto"/>
          <w:highlight w:val="yellow"/>
        </w:rPr>
        <w:t xml:space="preserve"> </w:t>
      </w:r>
      <w:r w:rsidR="00492BF5" w:rsidRPr="00656B51">
        <w:rPr>
          <w:rFonts w:ascii="Times New Roman" w:hAnsi="Times New Roman" w:cs="Times New Roman"/>
          <w:bCs/>
          <w:color w:val="auto"/>
          <w:highlight w:val="yellow"/>
        </w:rPr>
        <w:lastRenderedPageBreak/>
        <w:t>nm)</w:t>
      </w:r>
      <w:r w:rsidR="00B50120" w:rsidRPr="00656B51">
        <w:rPr>
          <w:rFonts w:ascii="Times New Roman" w:hAnsi="Times New Roman" w:cs="Times New Roman"/>
          <w:bCs/>
          <w:color w:val="auto"/>
          <w:highlight w:val="yellow"/>
        </w:rPr>
        <w:t>, a</w:t>
      </w:r>
      <w:r w:rsidR="00410801" w:rsidRPr="00656B51">
        <w:rPr>
          <w:rFonts w:ascii="Times New Roman" w:hAnsi="Times New Roman" w:cs="Times New Roman"/>
          <w:bCs/>
          <w:color w:val="auto"/>
          <w:highlight w:val="yellow"/>
        </w:rPr>
        <w:t>nd 3</w:t>
      </w:r>
      <w:r w:rsidR="00D711CB" w:rsidRPr="00656B51">
        <w:rPr>
          <w:rFonts w:ascii="Times New Roman" w:hAnsi="Times New Roman" w:cs="Times New Roman"/>
          <w:bCs/>
          <w:color w:val="auto"/>
          <w:highlight w:val="yellow"/>
        </w:rPr>
        <w:t>00</w:t>
      </w:r>
      <w:r w:rsidR="00656B51">
        <w:rPr>
          <w:rFonts w:ascii="Times New Roman" w:hAnsi="Times New Roman" w:cs="Times New Roman"/>
          <w:bCs/>
          <w:color w:val="auto"/>
          <w:highlight w:val="yellow"/>
        </w:rPr>
        <w:t xml:space="preserve"> mL</w:t>
      </w:r>
      <w:r w:rsidR="0062308E" w:rsidRPr="00656B51">
        <w:rPr>
          <w:rFonts w:ascii="Times New Roman" w:hAnsi="Times New Roman" w:cs="Times New Roman"/>
          <w:bCs/>
          <w:color w:val="auto"/>
          <w:highlight w:val="yellow"/>
        </w:rPr>
        <w:t xml:space="preserve"> of deionized water. Mix together </w:t>
      </w:r>
      <w:r w:rsidR="001F13FF" w:rsidRPr="00656B51">
        <w:rPr>
          <w:rFonts w:ascii="Times New Roman" w:hAnsi="Times New Roman" w:cs="Times New Roman"/>
          <w:bCs/>
          <w:color w:val="auto"/>
          <w:highlight w:val="yellow"/>
        </w:rPr>
        <w:t xml:space="preserve">these CRUD particulates </w:t>
      </w:r>
      <w:r w:rsidR="0062308E" w:rsidRPr="00656B51">
        <w:rPr>
          <w:rFonts w:ascii="Times New Roman" w:hAnsi="Times New Roman" w:cs="Times New Roman"/>
          <w:bCs/>
          <w:color w:val="auto"/>
          <w:highlight w:val="yellow"/>
        </w:rPr>
        <w:t xml:space="preserve">in </w:t>
      </w:r>
      <w:r w:rsidR="001F13FF" w:rsidRPr="00656B51">
        <w:rPr>
          <w:rFonts w:ascii="Times New Roman" w:hAnsi="Times New Roman" w:cs="Times New Roman"/>
          <w:bCs/>
          <w:color w:val="auto"/>
          <w:highlight w:val="yellow"/>
        </w:rPr>
        <w:t xml:space="preserve">a </w:t>
      </w:r>
      <w:r w:rsidR="0062308E" w:rsidRPr="00656B51">
        <w:rPr>
          <w:rFonts w:ascii="Times New Roman" w:hAnsi="Times New Roman" w:cs="Times New Roman"/>
          <w:bCs/>
          <w:color w:val="auto"/>
          <w:highlight w:val="yellow"/>
        </w:rPr>
        <w:t>beaker.</w:t>
      </w:r>
    </w:p>
    <w:p w14:paraId="3A717638"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highlight w:val="yellow"/>
        </w:rPr>
      </w:pPr>
    </w:p>
    <w:p w14:paraId="2DD113CB" w14:textId="38970689" w:rsidR="0062308E" w:rsidRPr="00656B51" w:rsidRDefault="00410801"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Add 2</w:t>
      </w:r>
      <w:r w:rsidR="0076744B" w:rsidRPr="00656B51">
        <w:rPr>
          <w:rFonts w:ascii="Times New Roman" w:hAnsi="Times New Roman" w:cs="Times New Roman"/>
          <w:bCs/>
          <w:color w:val="auto"/>
          <w:highlight w:val="yellow"/>
        </w:rPr>
        <w:t>00</w:t>
      </w:r>
      <w:r w:rsidR="00656B51">
        <w:rPr>
          <w:rFonts w:ascii="Times New Roman" w:hAnsi="Times New Roman" w:cs="Times New Roman"/>
          <w:bCs/>
          <w:color w:val="auto"/>
          <w:highlight w:val="yellow"/>
        </w:rPr>
        <w:t xml:space="preserve"> mL</w:t>
      </w:r>
      <w:r w:rsidR="0076744B" w:rsidRPr="00656B51">
        <w:rPr>
          <w:rFonts w:ascii="Times New Roman" w:hAnsi="Times New Roman" w:cs="Times New Roman"/>
          <w:bCs/>
          <w:color w:val="auto"/>
          <w:highlight w:val="yellow"/>
        </w:rPr>
        <w:t xml:space="preserve"> of</w:t>
      </w:r>
      <w:r w:rsidR="0062308E" w:rsidRPr="00656B51">
        <w:rPr>
          <w:rFonts w:ascii="Times New Roman" w:hAnsi="Times New Roman" w:cs="Times New Roman"/>
          <w:bCs/>
          <w:color w:val="auto"/>
          <w:highlight w:val="yellow"/>
        </w:rPr>
        <w:t xml:space="preserve"> </w:t>
      </w:r>
      <w:r w:rsidR="00492BF5" w:rsidRPr="00656B51">
        <w:rPr>
          <w:rFonts w:ascii="Times New Roman" w:hAnsi="Times New Roman" w:cs="Times New Roman"/>
          <w:bCs/>
          <w:color w:val="auto"/>
          <w:highlight w:val="yellow"/>
        </w:rPr>
        <w:t xml:space="preserve">simulated PWR </w:t>
      </w:r>
      <w:r w:rsidR="0076744B" w:rsidRPr="00656B51">
        <w:rPr>
          <w:rFonts w:ascii="Times New Roman" w:hAnsi="Times New Roman" w:cs="Times New Roman"/>
          <w:bCs/>
          <w:color w:val="auto"/>
          <w:highlight w:val="yellow"/>
        </w:rPr>
        <w:t>reactor water to the solution with CRUD particulates</w:t>
      </w:r>
      <w:r w:rsidR="0062308E" w:rsidRPr="00656B51">
        <w:rPr>
          <w:rFonts w:ascii="Times New Roman" w:hAnsi="Times New Roman" w:cs="Times New Roman"/>
          <w:bCs/>
          <w:color w:val="auto"/>
          <w:highlight w:val="yellow"/>
        </w:rPr>
        <w:t>. S</w:t>
      </w:r>
      <w:r w:rsidR="00492BF5" w:rsidRPr="00656B51">
        <w:rPr>
          <w:rFonts w:ascii="Times New Roman" w:hAnsi="Times New Roman" w:cs="Times New Roman"/>
          <w:bCs/>
          <w:color w:val="auto"/>
          <w:highlight w:val="yellow"/>
        </w:rPr>
        <w:t>trongly s</w:t>
      </w:r>
      <w:r w:rsidR="0062308E" w:rsidRPr="00656B51">
        <w:rPr>
          <w:rFonts w:ascii="Times New Roman" w:hAnsi="Times New Roman" w:cs="Times New Roman"/>
          <w:bCs/>
          <w:color w:val="auto"/>
          <w:highlight w:val="yellow"/>
        </w:rPr>
        <w:t xml:space="preserve">onicate </w:t>
      </w:r>
      <w:r w:rsidR="0076744B" w:rsidRPr="00656B51">
        <w:rPr>
          <w:rFonts w:ascii="Times New Roman" w:hAnsi="Times New Roman" w:cs="Times New Roman"/>
          <w:bCs/>
          <w:color w:val="auto"/>
          <w:highlight w:val="yellow"/>
        </w:rPr>
        <w:t xml:space="preserve">the </w:t>
      </w:r>
      <w:r w:rsidR="0062308E" w:rsidRPr="00656B51">
        <w:rPr>
          <w:rFonts w:ascii="Times New Roman" w:hAnsi="Times New Roman" w:cs="Times New Roman"/>
          <w:bCs/>
          <w:color w:val="auto"/>
          <w:highlight w:val="yellow"/>
        </w:rPr>
        <w:t>solution for 5 minutes.</w:t>
      </w:r>
    </w:p>
    <w:p w14:paraId="48F1173B" w14:textId="77777777" w:rsidR="0062308E" w:rsidRPr="00656B51" w:rsidRDefault="0062308E" w:rsidP="00656B51">
      <w:pPr>
        <w:jc w:val="left"/>
        <w:rPr>
          <w:rFonts w:ascii="Times New Roman" w:hAnsi="Times New Roman" w:cs="Times New Roman"/>
          <w:color w:val="auto"/>
        </w:rPr>
      </w:pPr>
    </w:p>
    <w:p w14:paraId="64150D05" w14:textId="67B82633" w:rsidR="0062308E" w:rsidRPr="00001496" w:rsidRDefault="00264D6F" w:rsidP="00656B51">
      <w:pPr>
        <w:widowControl/>
        <w:jc w:val="left"/>
        <w:rPr>
          <w:rFonts w:ascii="Times New Roman" w:hAnsi="Times New Roman" w:cs="Times New Roman"/>
          <w:color w:val="auto"/>
        </w:rPr>
      </w:pPr>
      <w:r w:rsidRPr="00656B51">
        <w:rPr>
          <w:rFonts w:ascii="Times New Roman" w:hAnsi="Times New Roman" w:cs="Times New Roman"/>
          <w:color w:val="auto"/>
        </w:rPr>
        <w:t xml:space="preserve">Note: The </w:t>
      </w:r>
      <w:r w:rsidR="0070282A" w:rsidRPr="00656B51">
        <w:rPr>
          <w:rFonts w:ascii="Times New Roman" w:hAnsi="Times New Roman" w:cs="Times New Roman"/>
          <w:color w:val="auto"/>
        </w:rPr>
        <w:t>simulated PWR water consists of</w:t>
      </w:r>
      <w:r w:rsidR="0062308E" w:rsidRPr="00656B51">
        <w:rPr>
          <w:rFonts w:ascii="Times New Roman" w:hAnsi="Times New Roman" w:cs="Times New Roman"/>
          <w:color w:val="auto"/>
        </w:rPr>
        <w:t xml:space="preserve"> 10 ppm of H</w:t>
      </w:r>
      <w:r w:rsidR="0062308E" w:rsidRPr="00656B51">
        <w:rPr>
          <w:rFonts w:ascii="Times New Roman" w:hAnsi="Times New Roman" w:cs="Times New Roman"/>
          <w:color w:val="auto"/>
          <w:vertAlign w:val="subscript"/>
        </w:rPr>
        <w:t>3</w:t>
      </w:r>
      <w:r w:rsidR="0062308E" w:rsidRPr="00656B51">
        <w:rPr>
          <w:rFonts w:ascii="Times New Roman" w:hAnsi="Times New Roman" w:cs="Times New Roman"/>
          <w:color w:val="auto"/>
        </w:rPr>
        <w:t>BO</w:t>
      </w:r>
      <w:r w:rsidR="0062308E" w:rsidRPr="00656B51">
        <w:rPr>
          <w:rFonts w:ascii="Times New Roman" w:hAnsi="Times New Roman" w:cs="Times New Roman"/>
          <w:color w:val="auto"/>
          <w:vertAlign w:val="subscript"/>
        </w:rPr>
        <w:t>3</w:t>
      </w:r>
      <w:r w:rsidR="0062308E" w:rsidRPr="00656B51">
        <w:rPr>
          <w:rFonts w:ascii="Times New Roman" w:hAnsi="Times New Roman" w:cs="Times New Roman"/>
          <w:color w:val="auto"/>
        </w:rPr>
        <w:t>, 5</w:t>
      </w:r>
      <w:r w:rsidR="0070282A" w:rsidRPr="00656B51">
        <w:rPr>
          <w:rFonts w:ascii="Times New Roman" w:hAnsi="Times New Roman" w:cs="Times New Roman"/>
          <w:color w:val="auto"/>
        </w:rPr>
        <w:t xml:space="preserve"> </w:t>
      </w:r>
      <w:r w:rsidR="0062308E" w:rsidRPr="00656B51">
        <w:rPr>
          <w:rFonts w:ascii="Times New Roman" w:hAnsi="Times New Roman" w:cs="Times New Roman"/>
          <w:color w:val="auto"/>
        </w:rPr>
        <w:t xml:space="preserve">ppm of </w:t>
      </w:r>
      <w:proofErr w:type="spellStart"/>
      <w:r w:rsidR="0062308E" w:rsidRPr="00656B51">
        <w:rPr>
          <w:rFonts w:ascii="Times New Roman" w:hAnsi="Times New Roman" w:cs="Times New Roman"/>
          <w:color w:val="auto"/>
        </w:rPr>
        <w:t>LiOH</w:t>
      </w:r>
      <w:proofErr w:type="spellEnd"/>
      <w:r w:rsidR="0062308E" w:rsidRPr="00656B51">
        <w:rPr>
          <w:rFonts w:ascii="Times New Roman" w:hAnsi="Times New Roman" w:cs="Times New Roman"/>
          <w:color w:val="auto"/>
        </w:rPr>
        <w:t>, 100</w:t>
      </w:r>
      <w:r w:rsidR="0070282A" w:rsidRPr="00656B51">
        <w:rPr>
          <w:rFonts w:ascii="Times New Roman" w:hAnsi="Times New Roman" w:cs="Times New Roman"/>
          <w:color w:val="auto"/>
        </w:rPr>
        <w:t xml:space="preserve"> </w:t>
      </w:r>
      <w:r w:rsidR="0062308E" w:rsidRPr="00656B51">
        <w:rPr>
          <w:rFonts w:ascii="Times New Roman" w:hAnsi="Times New Roman" w:cs="Times New Roman"/>
          <w:color w:val="auto"/>
        </w:rPr>
        <w:t xml:space="preserve">ppm of </w:t>
      </w:r>
      <w:proofErr w:type="spellStart"/>
      <w:r w:rsidR="0062308E" w:rsidRPr="00656B51">
        <w:rPr>
          <w:rFonts w:ascii="Times New Roman" w:hAnsi="Times New Roman" w:cs="Times New Roman"/>
          <w:color w:val="auto"/>
        </w:rPr>
        <w:t>NiO</w:t>
      </w:r>
      <w:proofErr w:type="spellEnd"/>
      <w:r w:rsidR="0062308E" w:rsidRPr="00656B51">
        <w:rPr>
          <w:rFonts w:ascii="Times New Roman" w:hAnsi="Times New Roman" w:cs="Times New Roman"/>
          <w:color w:val="auto"/>
        </w:rPr>
        <w:t xml:space="preserve"> and 100</w:t>
      </w:r>
      <w:r w:rsidR="0070282A" w:rsidRPr="00656B51">
        <w:rPr>
          <w:rFonts w:ascii="Times New Roman" w:hAnsi="Times New Roman" w:cs="Times New Roman"/>
          <w:color w:val="auto"/>
        </w:rPr>
        <w:t xml:space="preserve"> </w:t>
      </w:r>
      <w:r w:rsidR="0062308E" w:rsidRPr="00656B51">
        <w:rPr>
          <w:rFonts w:ascii="Times New Roman" w:hAnsi="Times New Roman" w:cs="Times New Roman"/>
          <w:color w:val="auto"/>
        </w:rPr>
        <w:t>pp</w:t>
      </w:r>
      <w:r w:rsidR="00CE4EBD" w:rsidRPr="00656B51">
        <w:rPr>
          <w:rFonts w:ascii="Times New Roman" w:hAnsi="Times New Roman" w:cs="Times New Roman"/>
          <w:color w:val="auto"/>
        </w:rPr>
        <w:t>m of</w:t>
      </w:r>
      <w:r w:rsidR="0062308E" w:rsidRPr="00656B51">
        <w:rPr>
          <w:rFonts w:ascii="Times New Roman" w:hAnsi="Times New Roman" w:cs="Times New Roman"/>
          <w:color w:val="auto"/>
        </w:rPr>
        <w:t xml:space="preserve"> Fe</w:t>
      </w:r>
      <w:r w:rsidR="0062308E" w:rsidRPr="00656B51">
        <w:rPr>
          <w:rFonts w:ascii="Times New Roman" w:hAnsi="Times New Roman" w:cs="Times New Roman"/>
          <w:color w:val="auto"/>
          <w:vertAlign w:val="subscript"/>
        </w:rPr>
        <w:t>3</w:t>
      </w:r>
      <w:r w:rsidR="0062308E" w:rsidRPr="00656B51">
        <w:rPr>
          <w:rFonts w:ascii="Times New Roman" w:hAnsi="Times New Roman" w:cs="Times New Roman"/>
          <w:color w:val="auto"/>
        </w:rPr>
        <w:t>O</w:t>
      </w:r>
      <w:r w:rsidR="0062308E" w:rsidRPr="00656B51">
        <w:rPr>
          <w:rFonts w:ascii="Times New Roman" w:hAnsi="Times New Roman" w:cs="Times New Roman"/>
          <w:color w:val="auto"/>
          <w:vertAlign w:val="subscript"/>
        </w:rPr>
        <w:t>4</w:t>
      </w:r>
      <w:r w:rsidR="00CE4EBD" w:rsidRPr="00656B51">
        <w:rPr>
          <w:rFonts w:ascii="Times New Roman" w:hAnsi="Times New Roman" w:cs="Times New Roman"/>
          <w:color w:val="auto"/>
        </w:rPr>
        <w:t xml:space="preserve"> and 1.8</w:t>
      </w:r>
      <w:r w:rsidRPr="00656B51">
        <w:rPr>
          <w:rFonts w:ascii="Times New Roman" w:hAnsi="Times New Roman" w:cs="Times New Roman"/>
          <w:color w:val="auto"/>
        </w:rPr>
        <w:t xml:space="preserve"> </w:t>
      </w:r>
      <w:r w:rsidR="00B50120" w:rsidRPr="00656B51">
        <w:rPr>
          <w:rFonts w:ascii="Times New Roman" w:hAnsi="Times New Roman" w:cs="Times New Roman"/>
          <w:color w:val="auto"/>
        </w:rPr>
        <w:t xml:space="preserve">L of </w:t>
      </w:r>
      <w:r w:rsidR="0070282A" w:rsidRPr="00656B51">
        <w:rPr>
          <w:rFonts w:ascii="Times New Roman" w:hAnsi="Times New Roman" w:cs="Times New Roman"/>
          <w:color w:val="auto"/>
        </w:rPr>
        <w:t>deionized (&gt;15</w:t>
      </w:r>
      <w:r w:rsidRPr="00656B51">
        <w:rPr>
          <w:rFonts w:ascii="Times New Roman" w:hAnsi="Times New Roman" w:cs="Times New Roman"/>
          <w:color w:val="auto"/>
        </w:rPr>
        <w:t xml:space="preserve"> </w:t>
      </w:r>
      <w:r w:rsidR="0070282A" w:rsidRPr="00656B51">
        <w:rPr>
          <w:rFonts w:ascii="Times New Roman" w:hAnsi="Times New Roman" w:cs="Times New Roman"/>
          <w:color w:val="auto"/>
        </w:rPr>
        <w:t>M</w:t>
      </w:r>
      <w:r w:rsidR="00DE55CA" w:rsidRPr="00656B51">
        <w:rPr>
          <w:rFonts w:ascii="Times New Roman" w:hAnsi="Times New Roman" w:cs="Times New Roman"/>
          <w:color w:val="auto"/>
        </w:rPr>
        <w:t>Ω</w:t>
      </w:r>
      <w:r w:rsidR="0070282A" w:rsidRPr="00656B51">
        <w:rPr>
          <w:rFonts w:ascii="Times New Roman" w:hAnsi="Times New Roman" w:cs="Times New Roman"/>
          <w:color w:val="auto"/>
        </w:rPr>
        <w:t>) water</w:t>
      </w:r>
      <w:r w:rsidR="00B50120" w:rsidRPr="00656B51">
        <w:rPr>
          <w:rFonts w:ascii="Times New Roman" w:hAnsi="Times New Roman" w:cs="Times New Roman"/>
          <w:color w:val="auto"/>
        </w:rPr>
        <w:t>.</w:t>
      </w:r>
      <w:r w:rsidR="0062308E" w:rsidRPr="00656B51">
        <w:rPr>
          <w:rFonts w:ascii="Times New Roman" w:hAnsi="Times New Roman" w:cs="Times New Roman"/>
          <w:color w:val="auto"/>
        </w:rPr>
        <w:t xml:space="preserve"> These measurements may change depend</w:t>
      </w:r>
      <w:r w:rsidR="0076744B" w:rsidRPr="00656B51">
        <w:rPr>
          <w:rFonts w:ascii="Times New Roman" w:hAnsi="Times New Roman" w:cs="Times New Roman"/>
          <w:color w:val="auto"/>
        </w:rPr>
        <w:t xml:space="preserve">ing on desired ratios </w:t>
      </w:r>
      <w:r w:rsidR="00B50120" w:rsidRPr="00656B51">
        <w:rPr>
          <w:rFonts w:ascii="Times New Roman" w:hAnsi="Times New Roman" w:cs="Times New Roman"/>
          <w:color w:val="auto"/>
        </w:rPr>
        <w:t>of pa</w:t>
      </w:r>
      <w:r w:rsidR="0070282A" w:rsidRPr="00656B51">
        <w:rPr>
          <w:rFonts w:ascii="Times New Roman" w:hAnsi="Times New Roman" w:cs="Times New Roman"/>
          <w:color w:val="auto"/>
        </w:rPr>
        <w:t>rticulates and experimental chamber</w:t>
      </w:r>
      <w:r w:rsidR="00B50120" w:rsidRPr="00656B51">
        <w:rPr>
          <w:rFonts w:ascii="Times New Roman" w:hAnsi="Times New Roman" w:cs="Times New Roman"/>
          <w:color w:val="auto"/>
        </w:rPr>
        <w:t xml:space="preserve"> size.</w:t>
      </w:r>
      <w:r w:rsidR="0070282A" w:rsidRPr="00656B51">
        <w:rPr>
          <w:rFonts w:ascii="Times New Roman" w:hAnsi="Times New Roman" w:cs="Times New Roman"/>
          <w:color w:val="auto"/>
        </w:rPr>
        <w:t xml:space="preserve"> Normal concentrations of </w:t>
      </w:r>
      <w:proofErr w:type="spellStart"/>
      <w:r w:rsidR="0070282A" w:rsidRPr="00656B51">
        <w:rPr>
          <w:rFonts w:ascii="Times New Roman" w:hAnsi="Times New Roman" w:cs="Times New Roman"/>
          <w:color w:val="auto"/>
        </w:rPr>
        <w:t>NiO</w:t>
      </w:r>
      <w:proofErr w:type="spellEnd"/>
      <w:r w:rsidR="0070282A" w:rsidRPr="00656B51">
        <w:rPr>
          <w:rFonts w:ascii="Times New Roman" w:hAnsi="Times New Roman" w:cs="Times New Roman"/>
          <w:color w:val="auto"/>
        </w:rPr>
        <w:t xml:space="preserve"> and Fe</w:t>
      </w:r>
      <w:r w:rsidR="0070282A" w:rsidRPr="00656B51">
        <w:rPr>
          <w:rFonts w:ascii="Times New Roman" w:hAnsi="Times New Roman" w:cs="Times New Roman"/>
          <w:color w:val="auto"/>
          <w:vertAlign w:val="subscript"/>
        </w:rPr>
        <w:t>3</w:t>
      </w:r>
      <w:r w:rsidR="0070282A" w:rsidRPr="00656B51">
        <w:rPr>
          <w:rFonts w:ascii="Times New Roman" w:hAnsi="Times New Roman" w:cs="Times New Roman"/>
          <w:color w:val="auto"/>
        </w:rPr>
        <w:t>O</w:t>
      </w:r>
      <w:r w:rsidR="0070282A" w:rsidRPr="00656B51">
        <w:rPr>
          <w:rFonts w:ascii="Times New Roman" w:hAnsi="Times New Roman" w:cs="Times New Roman"/>
          <w:color w:val="auto"/>
          <w:vertAlign w:val="subscript"/>
        </w:rPr>
        <w:t>4</w:t>
      </w:r>
      <w:r w:rsidR="0070282A" w:rsidRPr="00656B51">
        <w:rPr>
          <w:rFonts w:ascii="Times New Roman" w:hAnsi="Times New Roman" w:cs="Times New Roman"/>
          <w:color w:val="auto"/>
        </w:rPr>
        <w:t xml:space="preserve"> in PWRs are 10’s to 100’s of ppb.</w:t>
      </w:r>
      <w:r w:rsidR="002F19D6" w:rsidRPr="00656B51">
        <w:rPr>
          <w:rFonts w:ascii="Times New Roman" w:hAnsi="Times New Roman" w:cs="Times New Roman"/>
          <w:color w:val="auto"/>
        </w:rPr>
        <w:t xml:space="preserve"> </w:t>
      </w:r>
      <w:r w:rsidR="002F19D6" w:rsidRPr="00656B51">
        <w:rPr>
          <w:rFonts w:ascii="Times New Roman" w:hAnsi="Times New Roman" w:cs="Times New Roman"/>
          <w:color w:val="auto"/>
          <w:vertAlign w:val="superscript"/>
        </w:rPr>
        <w:t>4</w:t>
      </w:r>
    </w:p>
    <w:p w14:paraId="16A169D0" w14:textId="77777777" w:rsidR="0062308E" w:rsidRPr="00001496" w:rsidRDefault="0062308E" w:rsidP="00656B51">
      <w:pPr>
        <w:jc w:val="left"/>
        <w:rPr>
          <w:rFonts w:ascii="Times New Roman" w:hAnsi="Times New Roman" w:cs="Times New Roman"/>
          <w:color w:val="auto"/>
        </w:rPr>
      </w:pPr>
    </w:p>
    <w:p w14:paraId="496500BE" w14:textId="2554A60C" w:rsidR="0062308E" w:rsidRPr="00656B51" w:rsidRDefault="00492BF5" w:rsidP="00656B51">
      <w:pPr>
        <w:pStyle w:val="ListParagraph"/>
        <w:numPr>
          <w:ilvl w:val="0"/>
          <w:numId w:val="17"/>
        </w:numPr>
        <w:ind w:left="0" w:firstLine="0"/>
        <w:jc w:val="left"/>
        <w:rPr>
          <w:rFonts w:ascii="Times New Roman" w:hAnsi="Times New Roman" w:cs="Times New Roman"/>
          <w:b/>
          <w:color w:val="auto"/>
        </w:rPr>
      </w:pPr>
      <w:r w:rsidRPr="00656B51">
        <w:rPr>
          <w:rFonts w:ascii="Times New Roman" w:hAnsi="Times New Roman" w:cs="Times New Roman"/>
          <w:b/>
          <w:color w:val="auto"/>
        </w:rPr>
        <w:t>Cooking Preparation</w:t>
      </w:r>
    </w:p>
    <w:p w14:paraId="78BC09D2" w14:textId="77777777" w:rsidR="00264D6F" w:rsidRPr="00656B51" w:rsidRDefault="00264D6F" w:rsidP="00656B51">
      <w:pPr>
        <w:pStyle w:val="ListParagraph"/>
        <w:ind w:left="0"/>
        <w:jc w:val="left"/>
        <w:rPr>
          <w:rFonts w:ascii="Times New Roman" w:hAnsi="Times New Roman" w:cs="Times New Roman"/>
          <w:b/>
          <w:color w:val="auto"/>
        </w:rPr>
      </w:pPr>
    </w:p>
    <w:p w14:paraId="581C9680" w14:textId="365BE797" w:rsidR="004D7E30" w:rsidRPr="00656B51" w:rsidRDefault="004D7E30"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If the </w:t>
      </w:r>
      <w:r w:rsidR="00012B18" w:rsidRPr="00656B51">
        <w:rPr>
          <w:rFonts w:ascii="Times New Roman" w:hAnsi="Times New Roman" w:cs="Times New Roman"/>
          <w:bCs/>
          <w:color w:val="auto"/>
        </w:rPr>
        <w:t>simulated PWR water</w:t>
      </w:r>
      <w:r w:rsidR="00AA1E09" w:rsidRPr="00656B51">
        <w:rPr>
          <w:rFonts w:ascii="Times New Roman" w:hAnsi="Times New Roman" w:cs="Times New Roman"/>
          <w:bCs/>
          <w:color w:val="auto"/>
        </w:rPr>
        <w:t xml:space="preserve"> is not freshly mixed</w:t>
      </w:r>
      <w:r w:rsidRPr="00656B51">
        <w:rPr>
          <w:rFonts w:ascii="Times New Roman" w:hAnsi="Times New Roman" w:cs="Times New Roman"/>
          <w:bCs/>
          <w:color w:val="auto"/>
        </w:rPr>
        <w:t xml:space="preserve">, turn the container of </w:t>
      </w:r>
      <w:r w:rsidR="00012B18" w:rsidRPr="00656B51">
        <w:rPr>
          <w:rFonts w:ascii="Times New Roman" w:hAnsi="Times New Roman" w:cs="Times New Roman"/>
          <w:bCs/>
          <w:color w:val="auto"/>
        </w:rPr>
        <w:t>simulated PWR water</w:t>
      </w:r>
      <w:r w:rsidRPr="00656B51">
        <w:rPr>
          <w:rFonts w:ascii="Times New Roman" w:hAnsi="Times New Roman" w:cs="Times New Roman"/>
          <w:bCs/>
          <w:color w:val="auto"/>
        </w:rPr>
        <w:t xml:space="preserve"> on its head. This helps eliminate the acidity gradient that tends to develop when the </w:t>
      </w:r>
      <w:r w:rsidR="00012B18" w:rsidRPr="00656B51">
        <w:rPr>
          <w:rFonts w:ascii="Times New Roman" w:hAnsi="Times New Roman" w:cs="Times New Roman"/>
          <w:bCs/>
          <w:color w:val="auto"/>
        </w:rPr>
        <w:t xml:space="preserve">simulated PWR water </w:t>
      </w:r>
      <w:r w:rsidRPr="00656B51">
        <w:rPr>
          <w:rFonts w:ascii="Times New Roman" w:hAnsi="Times New Roman" w:cs="Times New Roman"/>
          <w:bCs/>
          <w:color w:val="auto"/>
        </w:rPr>
        <w:t>sits for long periods of time.</w:t>
      </w:r>
    </w:p>
    <w:p w14:paraId="186FA3CA" w14:textId="77777777" w:rsidR="004D7E30" w:rsidRPr="00656B51" w:rsidRDefault="004D7E30" w:rsidP="00656B51">
      <w:pPr>
        <w:widowControl/>
        <w:autoSpaceDE/>
        <w:autoSpaceDN/>
        <w:adjustRightInd/>
        <w:jc w:val="left"/>
        <w:rPr>
          <w:rFonts w:ascii="Times New Roman" w:hAnsi="Times New Roman" w:cs="Times New Roman"/>
          <w:color w:val="auto"/>
        </w:rPr>
      </w:pPr>
    </w:p>
    <w:p w14:paraId="42DA4AFF" w14:textId="4F51CFC1" w:rsidR="0062308E" w:rsidRPr="00656B51" w:rsidRDefault="00B50120"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highlight w:val="yellow"/>
        </w:rPr>
        <w:t>Cover both sides</w:t>
      </w:r>
      <w:r w:rsidR="0062308E" w:rsidRPr="00656B51">
        <w:rPr>
          <w:rFonts w:ascii="Times New Roman" w:hAnsi="Times New Roman" w:cs="Times New Roman"/>
          <w:bCs/>
          <w:color w:val="auto"/>
          <w:highlight w:val="yellow"/>
        </w:rPr>
        <w:t xml:space="preserve"> of </w:t>
      </w:r>
      <w:r w:rsidR="00492BF5" w:rsidRPr="00656B51">
        <w:rPr>
          <w:rFonts w:ascii="Times New Roman" w:hAnsi="Times New Roman" w:cs="Times New Roman"/>
          <w:bCs/>
          <w:color w:val="auto"/>
          <w:highlight w:val="yellow"/>
        </w:rPr>
        <w:t xml:space="preserve">each </w:t>
      </w:r>
      <w:r w:rsidR="0062308E" w:rsidRPr="00656B51">
        <w:rPr>
          <w:rFonts w:ascii="Times New Roman" w:hAnsi="Times New Roman" w:cs="Times New Roman"/>
          <w:bCs/>
          <w:color w:val="auto"/>
          <w:highlight w:val="yellow"/>
        </w:rPr>
        <w:t xml:space="preserve">heat flux sensor with a thin layer of </w:t>
      </w:r>
      <w:r w:rsidR="00780FEF" w:rsidRPr="00656B51">
        <w:rPr>
          <w:rFonts w:ascii="Times New Roman" w:hAnsi="Times New Roman" w:cs="Times New Roman"/>
          <w:bCs/>
          <w:color w:val="auto"/>
          <w:highlight w:val="yellow"/>
        </w:rPr>
        <w:t xml:space="preserve">conductive </w:t>
      </w:r>
      <w:r w:rsidR="0062308E" w:rsidRPr="00656B51">
        <w:rPr>
          <w:rFonts w:ascii="Times New Roman" w:hAnsi="Times New Roman" w:cs="Times New Roman"/>
          <w:bCs/>
          <w:color w:val="auto"/>
          <w:highlight w:val="yellow"/>
        </w:rPr>
        <w:t xml:space="preserve">silver paste. </w:t>
      </w:r>
      <w:r w:rsidR="00492BF5" w:rsidRPr="00656B51">
        <w:rPr>
          <w:rFonts w:ascii="Times New Roman" w:hAnsi="Times New Roman" w:cs="Times New Roman"/>
          <w:bCs/>
          <w:color w:val="auto"/>
          <w:highlight w:val="yellow"/>
        </w:rPr>
        <w:t>This helps ensure good thermal conduction into the sample.</w:t>
      </w:r>
      <w:r w:rsidR="00780FEF" w:rsidRPr="00656B51">
        <w:rPr>
          <w:rFonts w:ascii="Times New Roman" w:hAnsi="Times New Roman" w:cs="Times New Roman"/>
          <w:bCs/>
          <w:color w:val="auto"/>
          <w:highlight w:val="yellow"/>
        </w:rPr>
        <w:t xml:space="preserve"> </w:t>
      </w:r>
      <w:r w:rsidR="00780FEF" w:rsidRPr="00656B51">
        <w:rPr>
          <w:rFonts w:ascii="Times New Roman" w:hAnsi="Times New Roman" w:cs="Times New Roman"/>
          <w:bCs/>
          <w:color w:val="auto"/>
        </w:rPr>
        <w:t>Use as little as possible, to prevent the entry of silver paste into the simulated PWR water in the pool boiling facility. Remember to check for silver</w:t>
      </w:r>
      <w:r w:rsidR="00A43424" w:rsidRPr="00656B51">
        <w:rPr>
          <w:rFonts w:ascii="Times New Roman" w:hAnsi="Times New Roman" w:cs="Times New Roman"/>
          <w:bCs/>
          <w:color w:val="auto"/>
        </w:rPr>
        <w:t>’s</w:t>
      </w:r>
      <w:r w:rsidR="00780FEF" w:rsidRPr="00656B51">
        <w:rPr>
          <w:rFonts w:ascii="Times New Roman" w:hAnsi="Times New Roman" w:cs="Times New Roman"/>
          <w:bCs/>
          <w:color w:val="auto"/>
        </w:rPr>
        <w:t xml:space="preserve"> presence in the CRUD using a suitable technique (SEM/EDX) later.</w:t>
      </w:r>
    </w:p>
    <w:p w14:paraId="4B7BE789"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highlight w:val="yellow"/>
        </w:rPr>
      </w:pPr>
    </w:p>
    <w:p w14:paraId="6B6E56DF" w14:textId="1B7E337A" w:rsidR="0062308E" w:rsidRPr="00001496" w:rsidRDefault="00492BF5"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 xml:space="preserve">Place a clean, </w:t>
      </w:r>
      <w:r w:rsidR="0062308E" w:rsidRPr="00656B51">
        <w:rPr>
          <w:rFonts w:ascii="Times New Roman" w:hAnsi="Times New Roman" w:cs="Times New Roman"/>
          <w:bCs/>
          <w:color w:val="auto"/>
          <w:highlight w:val="yellow"/>
        </w:rPr>
        <w:t xml:space="preserve">sample on top of each heat flux sensor. </w:t>
      </w:r>
      <w:r w:rsidR="0062308E" w:rsidRPr="00656B51">
        <w:rPr>
          <w:rFonts w:ascii="Times New Roman" w:hAnsi="Times New Roman" w:cs="Times New Roman"/>
          <w:bCs/>
          <w:color w:val="auto"/>
        </w:rPr>
        <w:t xml:space="preserve">If not all heat flux sensors will </w:t>
      </w:r>
      <w:r w:rsidRPr="00656B51">
        <w:rPr>
          <w:rFonts w:ascii="Times New Roman" w:hAnsi="Times New Roman" w:cs="Times New Roman"/>
          <w:bCs/>
          <w:color w:val="auto"/>
        </w:rPr>
        <w:t>be used, cover these unused ones</w:t>
      </w:r>
      <w:r w:rsidR="0062308E" w:rsidRPr="00656B51">
        <w:rPr>
          <w:rFonts w:ascii="Times New Roman" w:hAnsi="Times New Roman" w:cs="Times New Roman"/>
          <w:bCs/>
          <w:color w:val="auto"/>
        </w:rPr>
        <w:t xml:space="preserve"> with a thin piece of rubber.</w:t>
      </w:r>
    </w:p>
    <w:p w14:paraId="03079CA1" w14:textId="77777777" w:rsidR="0062308E" w:rsidRPr="00001496" w:rsidRDefault="0062308E" w:rsidP="00656B51">
      <w:pPr>
        <w:pStyle w:val="NormalWeb"/>
        <w:spacing w:before="0" w:beforeAutospacing="0" w:after="0" w:afterAutospacing="0"/>
        <w:jc w:val="left"/>
        <w:rPr>
          <w:rFonts w:ascii="Times New Roman" w:hAnsi="Times New Roman" w:cs="Times New Roman"/>
          <w:bCs/>
          <w:color w:val="auto"/>
          <w:highlight w:val="yellow"/>
        </w:rPr>
      </w:pPr>
    </w:p>
    <w:p w14:paraId="56108A74" w14:textId="18A0BB55"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 xml:space="preserve">Place and clamp down </w:t>
      </w:r>
      <w:r w:rsidR="003E03BD" w:rsidRPr="00656B51">
        <w:rPr>
          <w:rFonts w:ascii="Times New Roman" w:hAnsi="Times New Roman" w:cs="Times New Roman"/>
          <w:bCs/>
          <w:color w:val="auto"/>
          <w:highlight w:val="yellow"/>
        </w:rPr>
        <w:t xml:space="preserve">an insulating </w:t>
      </w:r>
      <w:r w:rsidR="007C0DFC" w:rsidRPr="00656B51">
        <w:rPr>
          <w:rFonts w:ascii="Times New Roman" w:hAnsi="Times New Roman" w:cs="Times New Roman"/>
          <w:bCs/>
          <w:color w:val="auto"/>
          <w:highlight w:val="yellow"/>
        </w:rPr>
        <w:t xml:space="preserve">material on all exposed metal surfaces in contact with the heating </w:t>
      </w:r>
      <w:r w:rsidR="00001496" w:rsidRPr="00656B51">
        <w:rPr>
          <w:rFonts w:ascii="Times New Roman" w:hAnsi="Times New Roman" w:cs="Times New Roman"/>
          <w:bCs/>
          <w:color w:val="auto"/>
          <w:highlight w:val="yellow"/>
        </w:rPr>
        <w:t>element</w:t>
      </w:r>
      <w:r w:rsidR="007C0DFC" w:rsidRPr="00656B51">
        <w:rPr>
          <w:rFonts w:ascii="Times New Roman" w:hAnsi="Times New Roman" w:cs="Times New Roman"/>
          <w:bCs/>
          <w:color w:val="auto"/>
          <w:highlight w:val="yellow"/>
        </w:rPr>
        <w:t xml:space="preserve"> </w:t>
      </w:r>
      <w:r w:rsidR="003E03BD" w:rsidRPr="00656B51">
        <w:rPr>
          <w:rFonts w:ascii="Times New Roman" w:hAnsi="Times New Roman" w:cs="Times New Roman"/>
          <w:bCs/>
          <w:color w:val="auto"/>
          <w:highlight w:val="yellow"/>
        </w:rPr>
        <w:t xml:space="preserve">to prevent boiling on surfaces other than sample itself. </w:t>
      </w:r>
    </w:p>
    <w:p w14:paraId="539C664C"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highlight w:val="yellow"/>
        </w:rPr>
      </w:pPr>
    </w:p>
    <w:p w14:paraId="320D6081" w14:textId="35F1F709"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 xml:space="preserve">Place O-ring on experimental body. </w:t>
      </w:r>
      <w:r w:rsidR="00264D6F" w:rsidRPr="00656B51">
        <w:rPr>
          <w:rFonts w:ascii="Times New Roman" w:hAnsi="Times New Roman" w:cs="Times New Roman"/>
          <w:bCs/>
          <w:color w:val="auto"/>
          <w:highlight w:val="yellow"/>
        </w:rPr>
        <w:t>Put</w:t>
      </w:r>
      <w:r w:rsidRPr="00656B51">
        <w:rPr>
          <w:rFonts w:ascii="Times New Roman" w:hAnsi="Times New Roman" w:cs="Times New Roman"/>
          <w:bCs/>
          <w:color w:val="auto"/>
          <w:highlight w:val="yellow"/>
        </w:rPr>
        <w:t xml:space="preserve"> some silicon grease in the O-ring groove to keep the O-ring in place while the nuts are beings tightened. Tighten the nuts.</w:t>
      </w:r>
    </w:p>
    <w:p w14:paraId="463C081C"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highlight w:val="yellow"/>
        </w:rPr>
      </w:pPr>
    </w:p>
    <w:p w14:paraId="080FEC72" w14:textId="16CEED1F"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 xml:space="preserve">Insert pH probe and </w:t>
      </w:r>
      <w:r w:rsidR="00492BF5" w:rsidRPr="00656B51">
        <w:rPr>
          <w:rFonts w:ascii="Times New Roman" w:hAnsi="Times New Roman" w:cs="Times New Roman"/>
          <w:bCs/>
          <w:color w:val="auto"/>
          <w:highlight w:val="yellow"/>
        </w:rPr>
        <w:t xml:space="preserve">water </w:t>
      </w:r>
      <w:r w:rsidRPr="00656B51">
        <w:rPr>
          <w:rFonts w:ascii="Times New Roman" w:hAnsi="Times New Roman" w:cs="Times New Roman"/>
          <w:bCs/>
          <w:color w:val="auto"/>
          <w:highlight w:val="yellow"/>
        </w:rPr>
        <w:t>bath thermocouple.</w:t>
      </w:r>
    </w:p>
    <w:p w14:paraId="65EE95D2"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highlight w:val="yellow"/>
        </w:rPr>
      </w:pPr>
    </w:p>
    <w:p w14:paraId="0CF69347" w14:textId="292EBD04" w:rsidR="0062308E" w:rsidRPr="00656B51" w:rsidRDefault="00C935E3"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Pour</w:t>
      </w:r>
      <w:r w:rsidR="00656B51">
        <w:rPr>
          <w:rFonts w:ascii="Times New Roman" w:hAnsi="Times New Roman" w:cs="Times New Roman"/>
          <w:bCs/>
          <w:color w:val="auto"/>
          <w:highlight w:val="yellow"/>
        </w:rPr>
        <w:t xml:space="preserve"> </w:t>
      </w:r>
      <w:r w:rsidR="00C9634E" w:rsidRPr="00656B51">
        <w:rPr>
          <w:rFonts w:ascii="Times New Roman" w:hAnsi="Times New Roman" w:cs="Times New Roman"/>
          <w:bCs/>
          <w:color w:val="auto"/>
          <w:highlight w:val="yellow"/>
        </w:rPr>
        <w:t xml:space="preserve">in the </w:t>
      </w:r>
      <w:r w:rsidR="0062308E" w:rsidRPr="00656B51">
        <w:rPr>
          <w:rFonts w:ascii="Times New Roman" w:hAnsi="Times New Roman" w:cs="Times New Roman"/>
          <w:bCs/>
          <w:color w:val="auto"/>
          <w:highlight w:val="yellow"/>
        </w:rPr>
        <w:t xml:space="preserve">sonicated </w:t>
      </w:r>
      <w:r w:rsidR="00492BF5" w:rsidRPr="00656B51">
        <w:rPr>
          <w:rFonts w:ascii="Times New Roman" w:hAnsi="Times New Roman" w:cs="Times New Roman"/>
          <w:bCs/>
          <w:color w:val="auto"/>
          <w:highlight w:val="yellow"/>
        </w:rPr>
        <w:t xml:space="preserve">nanoparticle </w:t>
      </w:r>
      <w:r w:rsidR="0062308E" w:rsidRPr="00656B51">
        <w:rPr>
          <w:rFonts w:ascii="Times New Roman" w:hAnsi="Times New Roman" w:cs="Times New Roman"/>
          <w:bCs/>
          <w:color w:val="auto"/>
          <w:highlight w:val="yellow"/>
        </w:rPr>
        <w:t>solution and an addition</w:t>
      </w:r>
      <w:r w:rsidR="0076744B" w:rsidRPr="00656B51">
        <w:rPr>
          <w:rFonts w:ascii="Times New Roman" w:hAnsi="Times New Roman" w:cs="Times New Roman"/>
          <w:bCs/>
          <w:color w:val="auto"/>
          <w:highlight w:val="yellow"/>
        </w:rPr>
        <w:t>al</w:t>
      </w:r>
      <w:r w:rsidR="00C9634E" w:rsidRPr="00656B51">
        <w:rPr>
          <w:rFonts w:ascii="Times New Roman" w:hAnsi="Times New Roman" w:cs="Times New Roman"/>
          <w:bCs/>
          <w:color w:val="auto"/>
          <w:highlight w:val="yellow"/>
        </w:rPr>
        <w:t xml:space="preserve"> 1.3</w:t>
      </w:r>
      <w:r w:rsidR="00264D6F" w:rsidRPr="00656B51">
        <w:rPr>
          <w:rFonts w:ascii="Times New Roman" w:hAnsi="Times New Roman" w:cs="Times New Roman"/>
          <w:bCs/>
          <w:color w:val="auto"/>
          <w:highlight w:val="yellow"/>
        </w:rPr>
        <w:t xml:space="preserve"> </w:t>
      </w:r>
      <w:r w:rsidR="0062308E" w:rsidRPr="00656B51">
        <w:rPr>
          <w:rFonts w:ascii="Times New Roman" w:hAnsi="Times New Roman" w:cs="Times New Roman"/>
          <w:bCs/>
          <w:color w:val="auto"/>
          <w:highlight w:val="yellow"/>
        </w:rPr>
        <w:t xml:space="preserve">L of the </w:t>
      </w:r>
      <w:r w:rsidR="00492BF5" w:rsidRPr="00656B51">
        <w:rPr>
          <w:rFonts w:ascii="Times New Roman" w:hAnsi="Times New Roman" w:cs="Times New Roman"/>
          <w:bCs/>
          <w:color w:val="auto"/>
          <w:highlight w:val="yellow"/>
        </w:rPr>
        <w:t xml:space="preserve">simulated PWR </w:t>
      </w:r>
      <w:r w:rsidR="0076744B" w:rsidRPr="00656B51">
        <w:rPr>
          <w:rFonts w:ascii="Times New Roman" w:hAnsi="Times New Roman" w:cs="Times New Roman"/>
          <w:bCs/>
          <w:color w:val="auto"/>
          <w:highlight w:val="yellow"/>
        </w:rPr>
        <w:t>water</w:t>
      </w:r>
      <w:r w:rsidR="0062308E" w:rsidRPr="00656B51">
        <w:rPr>
          <w:rFonts w:ascii="Times New Roman" w:hAnsi="Times New Roman" w:cs="Times New Roman"/>
          <w:bCs/>
          <w:color w:val="auto"/>
          <w:highlight w:val="yellow"/>
        </w:rPr>
        <w:t xml:space="preserve">. Make sure that there is a vent for the displaced air to exit. Once the sample holder </w:t>
      </w:r>
      <w:r w:rsidR="00B50120" w:rsidRPr="00656B51">
        <w:rPr>
          <w:rFonts w:ascii="Times New Roman" w:hAnsi="Times New Roman" w:cs="Times New Roman"/>
          <w:bCs/>
          <w:color w:val="auto"/>
          <w:highlight w:val="yellow"/>
        </w:rPr>
        <w:t xml:space="preserve">and pump intake </w:t>
      </w:r>
      <w:r w:rsidR="0062308E" w:rsidRPr="00656B51">
        <w:rPr>
          <w:rFonts w:ascii="Times New Roman" w:hAnsi="Times New Roman" w:cs="Times New Roman"/>
          <w:bCs/>
          <w:color w:val="auto"/>
          <w:highlight w:val="yellow"/>
        </w:rPr>
        <w:t>has been completely covered by PWR water, seal off the experimental body.</w:t>
      </w:r>
    </w:p>
    <w:p w14:paraId="6A7CB32D" w14:textId="77777777" w:rsidR="0062308E" w:rsidRPr="00656B51" w:rsidRDefault="0062308E" w:rsidP="00656B51">
      <w:pPr>
        <w:jc w:val="left"/>
        <w:rPr>
          <w:rFonts w:ascii="Times New Roman" w:hAnsi="Times New Roman" w:cs="Times New Roman"/>
          <w:color w:val="auto"/>
        </w:rPr>
      </w:pPr>
    </w:p>
    <w:p w14:paraId="4CF2C1E1" w14:textId="417AF958" w:rsidR="0062308E" w:rsidRPr="00656B51" w:rsidRDefault="00651EB7" w:rsidP="00656B51">
      <w:pPr>
        <w:pStyle w:val="ListParagraph"/>
        <w:numPr>
          <w:ilvl w:val="0"/>
          <w:numId w:val="17"/>
        </w:numPr>
        <w:ind w:left="0" w:firstLine="0"/>
        <w:jc w:val="left"/>
        <w:rPr>
          <w:rFonts w:ascii="Times New Roman" w:hAnsi="Times New Roman" w:cs="Times New Roman"/>
          <w:b/>
          <w:color w:val="auto"/>
        </w:rPr>
      </w:pPr>
      <w:r w:rsidRPr="00656B51">
        <w:rPr>
          <w:rFonts w:ascii="Times New Roman" w:hAnsi="Times New Roman" w:cs="Times New Roman"/>
          <w:b/>
          <w:color w:val="auto"/>
        </w:rPr>
        <w:t xml:space="preserve"> </w:t>
      </w:r>
      <w:r w:rsidR="0062308E" w:rsidRPr="00656B51">
        <w:rPr>
          <w:rFonts w:ascii="Times New Roman" w:hAnsi="Times New Roman" w:cs="Times New Roman"/>
          <w:b/>
          <w:color w:val="auto"/>
        </w:rPr>
        <w:t>Cooking</w:t>
      </w:r>
    </w:p>
    <w:p w14:paraId="1804AA3C" w14:textId="77777777" w:rsidR="0062308E" w:rsidRPr="00656B51" w:rsidRDefault="0062308E" w:rsidP="00656B51">
      <w:pPr>
        <w:jc w:val="left"/>
        <w:rPr>
          <w:rFonts w:ascii="Times New Roman" w:hAnsi="Times New Roman" w:cs="Times New Roman"/>
          <w:color w:val="auto"/>
        </w:rPr>
      </w:pPr>
    </w:p>
    <w:p w14:paraId="1C2E0BE0" w14:textId="0115FEB3" w:rsidR="00264D6F"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 xml:space="preserve">Turn on the data collection system and the </w:t>
      </w:r>
      <w:r w:rsidR="00492BF5" w:rsidRPr="00656B51">
        <w:rPr>
          <w:rFonts w:ascii="Times New Roman" w:hAnsi="Times New Roman" w:cs="Times New Roman"/>
          <w:bCs/>
          <w:color w:val="auto"/>
          <w:highlight w:val="yellow"/>
        </w:rPr>
        <w:t xml:space="preserve">circulation </w:t>
      </w:r>
      <w:r w:rsidRPr="00656B51">
        <w:rPr>
          <w:rFonts w:ascii="Times New Roman" w:hAnsi="Times New Roman" w:cs="Times New Roman"/>
          <w:bCs/>
          <w:color w:val="auto"/>
          <w:highlight w:val="yellow"/>
        </w:rPr>
        <w:t xml:space="preserve">pump to </w:t>
      </w:r>
      <w:r w:rsidR="003E03BD" w:rsidRPr="00656B51">
        <w:rPr>
          <w:rFonts w:ascii="Times New Roman" w:hAnsi="Times New Roman" w:cs="Times New Roman"/>
          <w:bCs/>
          <w:color w:val="auto"/>
          <w:highlight w:val="yellow"/>
        </w:rPr>
        <w:t>a flow rate of approximately 130</w:t>
      </w:r>
      <w:r w:rsidR="00656B51">
        <w:rPr>
          <w:rFonts w:ascii="Times New Roman" w:hAnsi="Times New Roman" w:cs="Times New Roman"/>
          <w:bCs/>
          <w:color w:val="auto"/>
          <w:highlight w:val="yellow"/>
        </w:rPr>
        <w:t xml:space="preserve"> mL</w:t>
      </w:r>
      <w:r w:rsidR="003E03BD" w:rsidRPr="00656B51">
        <w:rPr>
          <w:rFonts w:ascii="Times New Roman" w:hAnsi="Times New Roman" w:cs="Times New Roman"/>
          <w:bCs/>
          <w:color w:val="auto"/>
          <w:highlight w:val="yellow"/>
        </w:rPr>
        <w:t>/min</w:t>
      </w:r>
      <w:r w:rsidRPr="00656B51">
        <w:rPr>
          <w:rFonts w:ascii="Times New Roman" w:hAnsi="Times New Roman" w:cs="Times New Roman"/>
          <w:bCs/>
          <w:color w:val="auto"/>
          <w:highlight w:val="yellow"/>
        </w:rPr>
        <w:t xml:space="preserve">. </w:t>
      </w:r>
    </w:p>
    <w:p w14:paraId="6AE70FCF" w14:textId="77777777" w:rsidR="00264D6F" w:rsidRPr="00656B51" w:rsidRDefault="00264D6F" w:rsidP="00656B51">
      <w:pPr>
        <w:pStyle w:val="NormalWeb"/>
        <w:spacing w:before="0" w:beforeAutospacing="0" w:after="0" w:afterAutospacing="0"/>
        <w:jc w:val="left"/>
        <w:rPr>
          <w:rFonts w:ascii="Times New Roman" w:hAnsi="Times New Roman" w:cs="Times New Roman"/>
          <w:bCs/>
          <w:color w:val="auto"/>
          <w:highlight w:val="yellow"/>
        </w:rPr>
      </w:pPr>
    </w:p>
    <w:p w14:paraId="06037CF1" w14:textId="6F63BFF2" w:rsidR="0062308E" w:rsidRPr="00656B51" w:rsidRDefault="00264D6F" w:rsidP="00656B51">
      <w:pPr>
        <w:pStyle w:val="NormalWeb"/>
        <w:spacing w:before="0" w:beforeAutospacing="0" w:after="0" w:afterAutospacing="0"/>
        <w:jc w:val="left"/>
        <w:rPr>
          <w:rFonts w:ascii="Times New Roman" w:hAnsi="Times New Roman" w:cs="Times New Roman"/>
          <w:bCs/>
          <w:color w:val="auto"/>
        </w:rPr>
      </w:pPr>
      <w:r w:rsidRPr="00656B51">
        <w:rPr>
          <w:rFonts w:ascii="Times New Roman" w:hAnsi="Times New Roman" w:cs="Times New Roman"/>
          <w:bCs/>
          <w:color w:val="auto"/>
        </w:rPr>
        <w:t xml:space="preserve">Note: </w:t>
      </w:r>
      <w:r w:rsidR="0062308E" w:rsidRPr="00656B51">
        <w:rPr>
          <w:rFonts w:ascii="Times New Roman" w:hAnsi="Times New Roman" w:cs="Times New Roman"/>
          <w:bCs/>
          <w:color w:val="auto"/>
        </w:rPr>
        <w:t xml:space="preserve">The pump promotes sub-nucleate boiling by </w:t>
      </w:r>
      <w:r w:rsidR="00492BF5" w:rsidRPr="00656B51">
        <w:rPr>
          <w:rFonts w:ascii="Times New Roman" w:hAnsi="Times New Roman" w:cs="Times New Roman"/>
          <w:bCs/>
          <w:color w:val="auto"/>
        </w:rPr>
        <w:t>preventing the formation of a vapor film</w:t>
      </w:r>
      <w:r w:rsidR="0062308E" w:rsidRPr="00656B51">
        <w:rPr>
          <w:rFonts w:ascii="Times New Roman" w:hAnsi="Times New Roman" w:cs="Times New Roman"/>
          <w:bCs/>
          <w:color w:val="auto"/>
        </w:rPr>
        <w:t xml:space="preserve"> with a steady stream of water.</w:t>
      </w:r>
      <w:r w:rsidR="005F3D05" w:rsidRPr="00656B51">
        <w:rPr>
          <w:rFonts w:ascii="Times New Roman" w:hAnsi="Times New Roman" w:cs="Times New Roman"/>
          <w:bCs/>
          <w:color w:val="auto"/>
        </w:rPr>
        <w:t xml:space="preserve"> The data collection system records heat flux for each sample, bath temperature, </w:t>
      </w:r>
      <w:r w:rsidR="00492BF5" w:rsidRPr="00656B51">
        <w:rPr>
          <w:rFonts w:ascii="Times New Roman" w:hAnsi="Times New Roman" w:cs="Times New Roman"/>
          <w:bCs/>
          <w:color w:val="auto"/>
        </w:rPr>
        <w:t xml:space="preserve">each </w:t>
      </w:r>
      <w:r w:rsidR="005F3D05" w:rsidRPr="00656B51">
        <w:rPr>
          <w:rFonts w:ascii="Times New Roman" w:hAnsi="Times New Roman" w:cs="Times New Roman"/>
          <w:bCs/>
          <w:color w:val="auto"/>
        </w:rPr>
        <w:t xml:space="preserve">sample temperature, and </w:t>
      </w:r>
      <w:r w:rsidR="00492BF5" w:rsidRPr="00656B51">
        <w:rPr>
          <w:rFonts w:ascii="Times New Roman" w:hAnsi="Times New Roman" w:cs="Times New Roman"/>
          <w:bCs/>
          <w:color w:val="auto"/>
        </w:rPr>
        <w:t xml:space="preserve">the system </w:t>
      </w:r>
      <w:r w:rsidR="005F3D05" w:rsidRPr="00656B51">
        <w:rPr>
          <w:rFonts w:ascii="Times New Roman" w:hAnsi="Times New Roman" w:cs="Times New Roman"/>
          <w:bCs/>
          <w:color w:val="auto"/>
        </w:rPr>
        <w:t>pH.</w:t>
      </w:r>
      <w:r w:rsidR="00AA1E09" w:rsidRPr="00656B51">
        <w:rPr>
          <w:rFonts w:ascii="Times New Roman" w:hAnsi="Times New Roman" w:cs="Times New Roman"/>
          <w:bCs/>
          <w:color w:val="auto"/>
        </w:rPr>
        <w:t xml:space="preserve"> </w:t>
      </w:r>
      <w:r w:rsidR="008E379B" w:rsidRPr="00656B51">
        <w:rPr>
          <w:rFonts w:ascii="Times New Roman" w:hAnsi="Times New Roman" w:cs="Times New Roman"/>
          <w:bCs/>
          <w:color w:val="auto"/>
        </w:rPr>
        <w:t>A credit car</w:t>
      </w:r>
      <w:r w:rsidR="00413420" w:rsidRPr="00656B51">
        <w:rPr>
          <w:rFonts w:ascii="Times New Roman" w:hAnsi="Times New Roman" w:cs="Times New Roman"/>
          <w:bCs/>
          <w:color w:val="auto"/>
        </w:rPr>
        <w:t xml:space="preserve">d sized </w:t>
      </w:r>
      <w:r w:rsidR="00673147" w:rsidRPr="00656B51">
        <w:rPr>
          <w:rFonts w:ascii="Times New Roman" w:hAnsi="Times New Roman" w:cs="Times New Roman"/>
          <w:bCs/>
          <w:color w:val="auto"/>
        </w:rPr>
        <w:t>data logging circuit board</w:t>
      </w:r>
      <w:r w:rsidR="008E379B" w:rsidRPr="00656B51">
        <w:rPr>
          <w:rFonts w:ascii="Times New Roman" w:hAnsi="Times New Roman" w:cs="Times New Roman"/>
          <w:bCs/>
          <w:color w:val="auto"/>
        </w:rPr>
        <w:t xml:space="preserve"> </w:t>
      </w:r>
      <w:r w:rsidR="00C43221" w:rsidRPr="00656B51">
        <w:rPr>
          <w:rFonts w:ascii="Times New Roman" w:hAnsi="Times New Roman" w:cs="Times New Roman"/>
          <w:bCs/>
          <w:color w:val="auto"/>
        </w:rPr>
        <w:t xml:space="preserve">and </w:t>
      </w:r>
      <w:r w:rsidR="00673147" w:rsidRPr="00656B51">
        <w:rPr>
          <w:rFonts w:ascii="Times New Roman" w:hAnsi="Times New Roman" w:cs="Times New Roman"/>
          <w:bCs/>
          <w:color w:val="auto"/>
        </w:rPr>
        <w:t xml:space="preserve">its </w:t>
      </w:r>
      <w:r w:rsidR="00C43221" w:rsidRPr="00656B51">
        <w:rPr>
          <w:rFonts w:ascii="Times New Roman" w:hAnsi="Times New Roman" w:cs="Times New Roman"/>
          <w:bCs/>
          <w:color w:val="auto"/>
        </w:rPr>
        <w:t>carrier board</w:t>
      </w:r>
      <w:r w:rsidR="00673147" w:rsidRPr="00656B51">
        <w:rPr>
          <w:rFonts w:ascii="Times New Roman" w:hAnsi="Times New Roman" w:cs="Times New Roman"/>
          <w:bCs/>
          <w:color w:val="auto"/>
        </w:rPr>
        <w:t xml:space="preserve"> with screw-type terminal block connections</w:t>
      </w:r>
      <w:r w:rsidR="00C43221" w:rsidRPr="00656B51">
        <w:rPr>
          <w:rFonts w:ascii="Times New Roman" w:hAnsi="Times New Roman" w:cs="Times New Roman"/>
          <w:bCs/>
          <w:color w:val="auto"/>
        </w:rPr>
        <w:t xml:space="preserve"> is </w:t>
      </w:r>
      <w:r w:rsidR="00492BF5" w:rsidRPr="00656B51">
        <w:rPr>
          <w:rFonts w:ascii="Times New Roman" w:hAnsi="Times New Roman" w:cs="Times New Roman"/>
          <w:bCs/>
          <w:color w:val="auto"/>
        </w:rPr>
        <w:t xml:space="preserve">used as a </w:t>
      </w:r>
      <w:r w:rsidR="00C43221" w:rsidRPr="00656B51">
        <w:rPr>
          <w:rFonts w:ascii="Times New Roman" w:hAnsi="Times New Roman" w:cs="Times New Roman"/>
          <w:bCs/>
          <w:color w:val="auto"/>
        </w:rPr>
        <w:t>data collection device</w:t>
      </w:r>
      <w:r w:rsidR="00492BF5" w:rsidRPr="00656B51">
        <w:rPr>
          <w:rFonts w:ascii="Times New Roman" w:hAnsi="Times New Roman" w:cs="Times New Roman"/>
          <w:bCs/>
          <w:color w:val="auto"/>
        </w:rPr>
        <w:t xml:space="preserve">, and K-type </w:t>
      </w:r>
      <w:r w:rsidR="005F3D05" w:rsidRPr="00656B51">
        <w:rPr>
          <w:rFonts w:ascii="Times New Roman" w:hAnsi="Times New Roman" w:cs="Times New Roman"/>
          <w:bCs/>
          <w:color w:val="auto"/>
        </w:rPr>
        <w:t xml:space="preserve">thermocouple measurements are amplified by a simple circuit </w:t>
      </w:r>
      <w:r w:rsidR="005F3D05" w:rsidRPr="00656B51">
        <w:rPr>
          <w:rFonts w:ascii="Times New Roman" w:hAnsi="Times New Roman" w:cs="Times New Roman"/>
          <w:bCs/>
          <w:color w:val="auto"/>
        </w:rPr>
        <w:lastRenderedPageBreak/>
        <w:t>presented in</w:t>
      </w:r>
      <w:r w:rsidR="005F3D05" w:rsidRPr="00656B51">
        <w:rPr>
          <w:rFonts w:ascii="Times New Roman" w:hAnsi="Times New Roman" w:cs="Times New Roman"/>
          <w:b/>
          <w:bCs/>
          <w:color w:val="auto"/>
        </w:rPr>
        <w:t xml:space="preserve"> </w:t>
      </w:r>
      <w:r w:rsidR="00296177" w:rsidRPr="00656B51">
        <w:rPr>
          <w:rFonts w:ascii="Times New Roman" w:hAnsi="Times New Roman" w:cs="Times New Roman"/>
          <w:b/>
          <w:bCs/>
          <w:color w:val="auto"/>
        </w:rPr>
        <w:t>Figure 3</w:t>
      </w:r>
      <w:r w:rsidR="005F3D05" w:rsidRPr="00656B51">
        <w:rPr>
          <w:rFonts w:ascii="Times New Roman" w:hAnsi="Times New Roman" w:cs="Times New Roman"/>
          <w:bCs/>
          <w:color w:val="auto"/>
        </w:rPr>
        <w:t xml:space="preserve">. </w:t>
      </w:r>
    </w:p>
    <w:p w14:paraId="4EDCE56B" w14:textId="77777777" w:rsidR="0062308E" w:rsidRPr="00656B51" w:rsidRDefault="0062308E" w:rsidP="00656B51">
      <w:pPr>
        <w:jc w:val="left"/>
        <w:rPr>
          <w:rFonts w:ascii="Times New Roman" w:hAnsi="Times New Roman" w:cs="Times New Roman"/>
          <w:color w:val="auto"/>
          <w:highlight w:val="yellow"/>
        </w:rPr>
      </w:pPr>
    </w:p>
    <w:p w14:paraId="72FAFD54" w14:textId="009BF7B0" w:rsidR="00264D6F" w:rsidRPr="00656B51" w:rsidRDefault="0062308E" w:rsidP="00656B51">
      <w:pPr>
        <w:pStyle w:val="ListParagraph"/>
        <w:widowControl/>
        <w:numPr>
          <w:ilvl w:val="1"/>
          <w:numId w:val="17"/>
        </w:numPr>
        <w:autoSpaceDE/>
        <w:autoSpaceDN/>
        <w:adjustRightInd/>
        <w:ind w:left="0" w:firstLine="0"/>
        <w:jc w:val="left"/>
        <w:rPr>
          <w:rFonts w:ascii="Times New Roman" w:hAnsi="Times New Roman" w:cs="Times New Roman"/>
          <w:color w:val="auto"/>
        </w:rPr>
      </w:pPr>
      <w:r w:rsidRPr="00656B51">
        <w:rPr>
          <w:rFonts w:ascii="Times New Roman" w:hAnsi="Times New Roman" w:cs="Times New Roman"/>
          <w:color w:val="auto"/>
          <w:highlight w:val="yellow"/>
        </w:rPr>
        <w:t xml:space="preserve">Turn on the </w:t>
      </w:r>
      <w:r w:rsidR="0048766F" w:rsidRPr="00656B51">
        <w:rPr>
          <w:rFonts w:ascii="Times New Roman" w:hAnsi="Times New Roman" w:cs="Times New Roman"/>
          <w:color w:val="auto"/>
          <w:highlight w:val="yellow"/>
        </w:rPr>
        <w:t>P</w:t>
      </w:r>
      <w:r w:rsidR="007C0DFC" w:rsidRPr="00656B51">
        <w:rPr>
          <w:rFonts w:ascii="Times New Roman" w:hAnsi="Times New Roman" w:cs="Times New Roman"/>
          <w:color w:val="auto"/>
          <w:highlight w:val="yellow"/>
        </w:rPr>
        <w:t xml:space="preserve">roportional </w:t>
      </w:r>
      <w:r w:rsidR="0048766F" w:rsidRPr="00656B51">
        <w:rPr>
          <w:rFonts w:ascii="Times New Roman" w:hAnsi="Times New Roman" w:cs="Times New Roman"/>
          <w:color w:val="auto"/>
          <w:highlight w:val="yellow"/>
        </w:rPr>
        <w:t>I</w:t>
      </w:r>
      <w:r w:rsidR="007C0DFC" w:rsidRPr="00656B51">
        <w:rPr>
          <w:rFonts w:ascii="Times New Roman" w:hAnsi="Times New Roman" w:cs="Times New Roman"/>
          <w:color w:val="auto"/>
          <w:highlight w:val="yellow"/>
        </w:rPr>
        <w:t xml:space="preserve">ntegral </w:t>
      </w:r>
      <w:r w:rsidR="0048766F" w:rsidRPr="00656B51">
        <w:rPr>
          <w:rFonts w:ascii="Times New Roman" w:hAnsi="Times New Roman" w:cs="Times New Roman"/>
          <w:color w:val="auto"/>
          <w:highlight w:val="yellow"/>
        </w:rPr>
        <w:t>D</w:t>
      </w:r>
      <w:r w:rsidR="007C0DFC" w:rsidRPr="00656B51">
        <w:rPr>
          <w:rFonts w:ascii="Times New Roman" w:hAnsi="Times New Roman" w:cs="Times New Roman"/>
          <w:color w:val="auto"/>
          <w:highlight w:val="yellow"/>
        </w:rPr>
        <w:t>erivative (PID)</w:t>
      </w:r>
      <w:r w:rsidR="0048766F" w:rsidRPr="00656B51">
        <w:rPr>
          <w:rFonts w:ascii="Times New Roman" w:hAnsi="Times New Roman" w:cs="Times New Roman"/>
          <w:color w:val="auto"/>
          <w:highlight w:val="yellow"/>
        </w:rPr>
        <w:t xml:space="preserve"> </w:t>
      </w:r>
      <w:r w:rsidRPr="00656B51">
        <w:rPr>
          <w:rFonts w:ascii="Times New Roman" w:hAnsi="Times New Roman" w:cs="Times New Roman"/>
          <w:color w:val="auto"/>
          <w:highlight w:val="yellow"/>
        </w:rPr>
        <w:t>bath heater</w:t>
      </w:r>
      <w:r w:rsidR="0048766F" w:rsidRPr="00656B51">
        <w:rPr>
          <w:rFonts w:ascii="Times New Roman" w:hAnsi="Times New Roman" w:cs="Times New Roman"/>
          <w:color w:val="auto"/>
          <w:highlight w:val="yellow"/>
        </w:rPr>
        <w:t xml:space="preserve"> controller</w:t>
      </w:r>
      <w:r w:rsidR="00383835" w:rsidRPr="00656B51">
        <w:rPr>
          <w:rFonts w:ascii="Times New Roman" w:hAnsi="Times New Roman" w:cs="Times New Roman"/>
          <w:color w:val="auto"/>
          <w:highlight w:val="yellow"/>
        </w:rPr>
        <w:t xml:space="preserve">, with a </w:t>
      </w:r>
      <w:r w:rsidR="00264D6F" w:rsidRPr="00656B51">
        <w:rPr>
          <w:rFonts w:ascii="Times New Roman" w:hAnsi="Times New Roman" w:cs="Times New Roman"/>
          <w:color w:val="auto"/>
          <w:highlight w:val="yellow"/>
        </w:rPr>
        <w:t>set point</w:t>
      </w:r>
      <w:r w:rsidR="00383835" w:rsidRPr="00656B51">
        <w:rPr>
          <w:rFonts w:ascii="Times New Roman" w:hAnsi="Times New Roman" w:cs="Times New Roman"/>
          <w:color w:val="auto"/>
          <w:highlight w:val="yellow"/>
        </w:rPr>
        <w:t xml:space="preserve"> of 9</w:t>
      </w:r>
      <w:r w:rsidR="00FD289B" w:rsidRPr="00656B51">
        <w:rPr>
          <w:rFonts w:ascii="Times New Roman" w:hAnsi="Times New Roman" w:cs="Times New Roman"/>
          <w:color w:val="auto"/>
          <w:highlight w:val="yellow"/>
        </w:rPr>
        <w:t>7</w:t>
      </w:r>
      <w:r w:rsidR="00264D6F" w:rsidRPr="00656B51">
        <w:rPr>
          <w:rFonts w:ascii="Times New Roman" w:hAnsi="Times New Roman" w:cs="Times New Roman"/>
          <w:color w:val="auto"/>
          <w:highlight w:val="yellow"/>
        </w:rPr>
        <w:t xml:space="preserve"> </w:t>
      </w:r>
      <w:r w:rsidR="00BF0ED2" w:rsidRPr="00656B51">
        <w:rPr>
          <w:rFonts w:ascii="Times New Roman" w:hAnsi="Times New Roman" w:cs="Times New Roman"/>
          <w:color w:val="auto"/>
          <w:highlight w:val="yellow"/>
        </w:rPr>
        <w:t>°</w:t>
      </w:r>
      <w:r w:rsidR="00492BF5" w:rsidRPr="00656B51">
        <w:rPr>
          <w:rFonts w:ascii="Times New Roman" w:hAnsi="Times New Roman" w:cs="Times New Roman"/>
          <w:color w:val="auto"/>
          <w:highlight w:val="yellow"/>
        </w:rPr>
        <w:t>C</w:t>
      </w:r>
      <w:r w:rsidRPr="00656B51">
        <w:rPr>
          <w:rFonts w:ascii="Times New Roman" w:hAnsi="Times New Roman" w:cs="Times New Roman"/>
          <w:color w:val="auto"/>
          <w:highlight w:val="yellow"/>
        </w:rPr>
        <w:t>.</w:t>
      </w:r>
      <w:r w:rsidRPr="00656B51">
        <w:rPr>
          <w:rFonts w:ascii="Times New Roman" w:hAnsi="Times New Roman" w:cs="Times New Roman"/>
          <w:color w:val="auto"/>
        </w:rPr>
        <w:t xml:space="preserve"> </w:t>
      </w:r>
    </w:p>
    <w:p w14:paraId="20780C58" w14:textId="77777777" w:rsidR="00264D6F" w:rsidRPr="00656B51" w:rsidRDefault="00264D6F" w:rsidP="00656B51">
      <w:pPr>
        <w:pStyle w:val="ListParagraph"/>
        <w:widowControl/>
        <w:autoSpaceDE/>
        <w:autoSpaceDN/>
        <w:adjustRightInd/>
        <w:ind w:left="0"/>
        <w:jc w:val="left"/>
        <w:rPr>
          <w:rFonts w:ascii="Times New Roman" w:hAnsi="Times New Roman" w:cs="Times New Roman"/>
          <w:color w:val="auto"/>
        </w:rPr>
      </w:pPr>
    </w:p>
    <w:p w14:paraId="48F78DAE" w14:textId="13E70769" w:rsidR="009449DA" w:rsidRPr="00656B51" w:rsidRDefault="00264D6F" w:rsidP="00656B51">
      <w:pPr>
        <w:pStyle w:val="ListParagraph"/>
        <w:widowControl/>
        <w:autoSpaceDE/>
        <w:autoSpaceDN/>
        <w:adjustRightInd/>
        <w:ind w:left="0"/>
        <w:jc w:val="left"/>
        <w:rPr>
          <w:rFonts w:ascii="Times New Roman" w:hAnsi="Times New Roman" w:cs="Times New Roman"/>
          <w:color w:val="auto"/>
        </w:rPr>
      </w:pPr>
      <w:r w:rsidRPr="00656B51">
        <w:rPr>
          <w:rFonts w:ascii="Times New Roman" w:hAnsi="Times New Roman" w:cs="Times New Roman"/>
          <w:color w:val="auto"/>
        </w:rPr>
        <w:t xml:space="preserve">Note: </w:t>
      </w:r>
      <w:r w:rsidR="005F3D05" w:rsidRPr="00656B51">
        <w:rPr>
          <w:rFonts w:ascii="Times New Roman" w:hAnsi="Times New Roman" w:cs="Times New Roman"/>
          <w:color w:val="auto"/>
        </w:rPr>
        <w:t xml:space="preserve">The circuit diagram of the control box that houses the pH meter, </w:t>
      </w:r>
      <w:r w:rsidR="00143FF5" w:rsidRPr="00656B51">
        <w:rPr>
          <w:rFonts w:ascii="Times New Roman" w:hAnsi="Times New Roman" w:cs="Times New Roman"/>
          <w:color w:val="auto"/>
        </w:rPr>
        <w:t xml:space="preserve">and </w:t>
      </w:r>
      <w:r w:rsidR="005F3D05" w:rsidRPr="00656B51">
        <w:rPr>
          <w:rFonts w:ascii="Times New Roman" w:hAnsi="Times New Roman" w:cs="Times New Roman"/>
          <w:color w:val="auto"/>
        </w:rPr>
        <w:t xml:space="preserve">the </w:t>
      </w:r>
      <w:r w:rsidR="00143FF5" w:rsidRPr="00656B51">
        <w:rPr>
          <w:rFonts w:ascii="Times New Roman" w:hAnsi="Times New Roman" w:cs="Times New Roman"/>
          <w:color w:val="auto"/>
        </w:rPr>
        <w:t xml:space="preserve">PID bath and sample controllers </w:t>
      </w:r>
      <w:r w:rsidR="005F3D05" w:rsidRPr="00656B51">
        <w:rPr>
          <w:rFonts w:ascii="Times New Roman" w:hAnsi="Times New Roman" w:cs="Times New Roman"/>
          <w:color w:val="auto"/>
        </w:rPr>
        <w:t xml:space="preserve">is presented in </w:t>
      </w:r>
      <w:r w:rsidR="00296177" w:rsidRPr="00656B51">
        <w:rPr>
          <w:rFonts w:ascii="Times New Roman" w:hAnsi="Times New Roman" w:cs="Times New Roman"/>
          <w:b/>
          <w:color w:val="auto"/>
        </w:rPr>
        <w:t>Figure 4</w:t>
      </w:r>
      <w:r w:rsidR="00143FF5" w:rsidRPr="00656B51">
        <w:rPr>
          <w:rFonts w:ascii="Times New Roman" w:hAnsi="Times New Roman" w:cs="Times New Roman"/>
          <w:color w:val="auto"/>
        </w:rPr>
        <w:t xml:space="preserve">. The bath water should not reach over 97 </w:t>
      </w:r>
      <w:r w:rsidRPr="00656B51">
        <w:rPr>
          <w:rFonts w:ascii="Times New Roman" w:hAnsi="Times New Roman" w:cs="Times New Roman"/>
          <w:color w:val="auto"/>
        </w:rPr>
        <w:t>°</w:t>
      </w:r>
      <w:r w:rsidR="00143FF5" w:rsidRPr="00656B51">
        <w:rPr>
          <w:rFonts w:ascii="Times New Roman" w:hAnsi="Times New Roman" w:cs="Times New Roman"/>
          <w:color w:val="auto"/>
        </w:rPr>
        <w:t>C.</w:t>
      </w:r>
      <w:r w:rsidR="00B10093" w:rsidRPr="00656B51">
        <w:rPr>
          <w:rFonts w:ascii="Times New Roman" w:hAnsi="Times New Roman" w:cs="Times New Roman"/>
          <w:color w:val="auto"/>
        </w:rPr>
        <w:t xml:space="preserve"> The bath water temperature and the sample temperature difference should not be greater than 10</w:t>
      </w:r>
      <w:r w:rsidRPr="00656B51">
        <w:rPr>
          <w:rFonts w:ascii="Times New Roman" w:hAnsi="Times New Roman" w:cs="Times New Roman"/>
          <w:color w:val="auto"/>
        </w:rPr>
        <w:t xml:space="preserve"> </w:t>
      </w:r>
      <w:r w:rsidR="00BF0ED2" w:rsidRPr="00656B51">
        <w:rPr>
          <w:rFonts w:ascii="Times New Roman" w:hAnsi="Times New Roman" w:cs="Times New Roman"/>
          <w:color w:val="auto"/>
        </w:rPr>
        <w:t>°</w:t>
      </w:r>
      <w:r w:rsidR="00B10093" w:rsidRPr="00656B51">
        <w:rPr>
          <w:rFonts w:ascii="Times New Roman" w:hAnsi="Times New Roman" w:cs="Times New Roman"/>
          <w:color w:val="auto"/>
        </w:rPr>
        <w:t>C while the sample heater is off. A large temperature discrepancy during heating can cause excessive CRUD growth and affect the repeatability of the results.</w:t>
      </w:r>
    </w:p>
    <w:p w14:paraId="3908023E" w14:textId="77777777" w:rsidR="00B10093" w:rsidRPr="00656B51" w:rsidRDefault="00B10093" w:rsidP="00656B51">
      <w:pPr>
        <w:widowControl/>
        <w:autoSpaceDE/>
        <w:autoSpaceDN/>
        <w:adjustRightInd/>
        <w:jc w:val="left"/>
        <w:rPr>
          <w:rFonts w:ascii="Times New Roman" w:hAnsi="Times New Roman" w:cs="Times New Roman"/>
          <w:color w:val="auto"/>
        </w:rPr>
      </w:pPr>
    </w:p>
    <w:p w14:paraId="52DA62E6" w14:textId="46D44664" w:rsidR="00383835" w:rsidRPr="00656B51" w:rsidRDefault="005F3D05"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highlight w:val="yellow"/>
        </w:rPr>
        <w:t xml:space="preserve">After the water has reached a temperature </w:t>
      </w:r>
      <w:r w:rsidR="00143FF5" w:rsidRPr="00656B51">
        <w:rPr>
          <w:rFonts w:ascii="Times New Roman" w:hAnsi="Times New Roman" w:cs="Times New Roman"/>
          <w:bCs/>
          <w:color w:val="auto"/>
          <w:highlight w:val="yellow"/>
        </w:rPr>
        <w:t xml:space="preserve">of </w:t>
      </w:r>
      <w:r w:rsidRPr="00656B51">
        <w:rPr>
          <w:rFonts w:ascii="Times New Roman" w:hAnsi="Times New Roman" w:cs="Times New Roman"/>
          <w:bCs/>
          <w:color w:val="auto"/>
          <w:highlight w:val="yellow"/>
        </w:rPr>
        <w:t>90</w:t>
      </w:r>
      <w:r w:rsidR="00264D6F" w:rsidRPr="00656B51">
        <w:rPr>
          <w:rFonts w:ascii="Times New Roman" w:hAnsi="Times New Roman" w:cs="Times New Roman"/>
          <w:bCs/>
          <w:color w:val="auto"/>
          <w:highlight w:val="yellow"/>
        </w:rPr>
        <w:t xml:space="preserve"> </w:t>
      </w:r>
      <w:r w:rsidR="00BF0ED2" w:rsidRPr="00656B51">
        <w:rPr>
          <w:rFonts w:ascii="Times New Roman" w:hAnsi="Times New Roman" w:cs="Times New Roman"/>
          <w:bCs/>
          <w:color w:val="auto"/>
          <w:highlight w:val="yellow"/>
        </w:rPr>
        <w:t>°</w:t>
      </w:r>
      <w:r w:rsidR="00155FAA" w:rsidRPr="00656B51">
        <w:rPr>
          <w:rFonts w:ascii="Times New Roman" w:hAnsi="Times New Roman" w:cs="Times New Roman"/>
          <w:bCs/>
          <w:color w:val="auto"/>
          <w:highlight w:val="yellow"/>
        </w:rPr>
        <w:t>C</w:t>
      </w:r>
      <w:r w:rsidRPr="00656B51">
        <w:rPr>
          <w:rFonts w:ascii="Times New Roman" w:hAnsi="Times New Roman" w:cs="Times New Roman"/>
          <w:bCs/>
          <w:color w:val="auto"/>
          <w:highlight w:val="yellow"/>
        </w:rPr>
        <w:t>, t</w:t>
      </w:r>
      <w:r w:rsidR="0062308E" w:rsidRPr="00656B51">
        <w:rPr>
          <w:rFonts w:ascii="Times New Roman" w:hAnsi="Times New Roman" w:cs="Times New Roman"/>
          <w:bCs/>
          <w:color w:val="auto"/>
          <w:highlight w:val="yellow"/>
        </w:rPr>
        <w:t xml:space="preserve">urn on the </w:t>
      </w:r>
      <w:r w:rsidR="0048766F" w:rsidRPr="00656B51">
        <w:rPr>
          <w:rFonts w:ascii="Times New Roman" w:hAnsi="Times New Roman" w:cs="Times New Roman"/>
          <w:bCs/>
          <w:color w:val="auto"/>
          <w:highlight w:val="yellow"/>
        </w:rPr>
        <w:t xml:space="preserve">PID </w:t>
      </w:r>
      <w:r w:rsidR="0062308E" w:rsidRPr="00656B51">
        <w:rPr>
          <w:rFonts w:ascii="Times New Roman" w:hAnsi="Times New Roman" w:cs="Times New Roman"/>
          <w:bCs/>
          <w:color w:val="auto"/>
          <w:highlight w:val="yellow"/>
        </w:rPr>
        <w:t>sample heater</w:t>
      </w:r>
      <w:r w:rsidR="0048766F" w:rsidRPr="00656B51">
        <w:rPr>
          <w:rFonts w:ascii="Times New Roman" w:hAnsi="Times New Roman" w:cs="Times New Roman"/>
          <w:bCs/>
          <w:color w:val="auto"/>
          <w:highlight w:val="yellow"/>
        </w:rPr>
        <w:t xml:space="preserve"> controller</w:t>
      </w:r>
      <w:r w:rsidR="0062308E" w:rsidRPr="00656B51">
        <w:rPr>
          <w:rFonts w:ascii="Times New Roman" w:hAnsi="Times New Roman" w:cs="Times New Roman"/>
          <w:bCs/>
          <w:color w:val="auto"/>
          <w:highlight w:val="yellow"/>
        </w:rPr>
        <w:t xml:space="preserve">. </w:t>
      </w:r>
      <w:r w:rsidR="00383835" w:rsidRPr="00656B51">
        <w:rPr>
          <w:rFonts w:ascii="Times New Roman" w:hAnsi="Times New Roman" w:cs="Times New Roman"/>
          <w:bCs/>
          <w:color w:val="auto"/>
          <w:highlight w:val="yellow"/>
        </w:rPr>
        <w:t>The sample should quickly stabilize at 125</w:t>
      </w:r>
      <w:r w:rsidR="00264D6F" w:rsidRPr="00656B51">
        <w:rPr>
          <w:rFonts w:ascii="Times New Roman" w:hAnsi="Times New Roman" w:cs="Times New Roman"/>
          <w:bCs/>
          <w:color w:val="auto"/>
          <w:highlight w:val="yellow"/>
        </w:rPr>
        <w:t xml:space="preserve"> </w:t>
      </w:r>
      <w:r w:rsidR="00BF0ED2" w:rsidRPr="00656B51">
        <w:rPr>
          <w:rFonts w:ascii="Times New Roman" w:hAnsi="Times New Roman" w:cs="Times New Roman"/>
          <w:bCs/>
          <w:color w:val="auto"/>
          <w:highlight w:val="yellow"/>
        </w:rPr>
        <w:t>°</w:t>
      </w:r>
      <w:r w:rsidR="00383835" w:rsidRPr="00656B51">
        <w:rPr>
          <w:rFonts w:ascii="Times New Roman" w:hAnsi="Times New Roman" w:cs="Times New Roman"/>
          <w:bCs/>
          <w:color w:val="auto"/>
          <w:highlight w:val="yellow"/>
        </w:rPr>
        <w:t>C.</w:t>
      </w:r>
    </w:p>
    <w:p w14:paraId="6A08F1FF" w14:textId="5320F87B" w:rsidR="00383835" w:rsidRPr="00656B51" w:rsidRDefault="006B5FFC" w:rsidP="00656B51">
      <w:pPr>
        <w:pStyle w:val="ListParagraph"/>
        <w:tabs>
          <w:tab w:val="left" w:pos="3660"/>
        </w:tabs>
        <w:ind w:left="0"/>
        <w:jc w:val="left"/>
        <w:rPr>
          <w:rFonts w:ascii="Times New Roman" w:hAnsi="Times New Roman" w:cs="Times New Roman"/>
          <w:color w:val="auto"/>
        </w:rPr>
      </w:pPr>
      <w:r w:rsidRPr="00656B51">
        <w:rPr>
          <w:rFonts w:ascii="Times New Roman" w:hAnsi="Times New Roman" w:cs="Times New Roman"/>
          <w:color w:val="auto"/>
        </w:rPr>
        <w:tab/>
      </w:r>
    </w:p>
    <w:p w14:paraId="6B63A67D" w14:textId="547211DC" w:rsidR="00383835" w:rsidRPr="00656B51" w:rsidRDefault="00383835"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highlight w:val="yellow"/>
        </w:rPr>
      </w:pPr>
      <w:r w:rsidRPr="00656B51">
        <w:rPr>
          <w:rFonts w:ascii="Times New Roman" w:hAnsi="Times New Roman" w:cs="Times New Roman"/>
          <w:bCs/>
          <w:color w:val="auto"/>
        </w:rPr>
        <w:t xml:space="preserve">Create new file in </w:t>
      </w:r>
      <w:r w:rsidR="00264D6F" w:rsidRPr="00656B51">
        <w:rPr>
          <w:rFonts w:ascii="Times New Roman" w:hAnsi="Times New Roman" w:cs="Times New Roman"/>
          <w:bCs/>
          <w:color w:val="auto"/>
        </w:rPr>
        <w:t xml:space="preserve">the </w:t>
      </w:r>
      <w:r w:rsidR="00B10093" w:rsidRPr="00656B51">
        <w:rPr>
          <w:rFonts w:ascii="Times New Roman" w:hAnsi="Times New Roman" w:cs="Times New Roman"/>
          <w:bCs/>
          <w:color w:val="auto"/>
        </w:rPr>
        <w:t>data collection system</w:t>
      </w:r>
      <w:r w:rsidRPr="00656B51">
        <w:rPr>
          <w:rFonts w:ascii="Times New Roman" w:hAnsi="Times New Roman" w:cs="Times New Roman"/>
          <w:bCs/>
          <w:color w:val="auto"/>
        </w:rPr>
        <w:t xml:space="preserve"> to record experimental conditions of sample &amp; bath temperatures, pH, and heat flux</w:t>
      </w:r>
      <w:r w:rsidR="00B10093" w:rsidRPr="00656B51">
        <w:rPr>
          <w:rFonts w:ascii="Times New Roman" w:hAnsi="Times New Roman" w:cs="Times New Roman"/>
          <w:bCs/>
          <w:color w:val="auto"/>
        </w:rPr>
        <w:t>.</w:t>
      </w:r>
      <w:r w:rsidRPr="00656B51">
        <w:rPr>
          <w:rFonts w:ascii="Times New Roman" w:hAnsi="Times New Roman" w:cs="Times New Roman"/>
          <w:bCs/>
          <w:color w:val="auto"/>
        </w:rPr>
        <w:t xml:space="preserve"> </w:t>
      </w:r>
      <w:r w:rsidR="00DB370C" w:rsidRPr="00656B51">
        <w:rPr>
          <w:rFonts w:ascii="Times New Roman" w:hAnsi="Times New Roman" w:cs="Times New Roman"/>
          <w:bCs/>
          <w:color w:val="auto"/>
          <w:highlight w:val="yellow"/>
        </w:rPr>
        <w:t>Begin d</w:t>
      </w:r>
      <w:r w:rsidRPr="00656B51">
        <w:rPr>
          <w:rFonts w:ascii="Times New Roman" w:hAnsi="Times New Roman" w:cs="Times New Roman"/>
          <w:bCs/>
          <w:color w:val="auto"/>
          <w:highlight w:val="yellow"/>
        </w:rPr>
        <w:t>ata collection as soon as the samples stabilize at 125</w:t>
      </w:r>
      <w:r w:rsidR="00DB370C" w:rsidRPr="00656B51">
        <w:rPr>
          <w:rFonts w:ascii="Times New Roman" w:hAnsi="Times New Roman" w:cs="Times New Roman"/>
          <w:bCs/>
          <w:color w:val="auto"/>
          <w:highlight w:val="yellow"/>
        </w:rPr>
        <w:t xml:space="preserve"> </w:t>
      </w:r>
      <w:r w:rsidR="00BF0ED2" w:rsidRPr="00656B51">
        <w:rPr>
          <w:rFonts w:ascii="Times New Roman" w:hAnsi="Times New Roman" w:cs="Times New Roman"/>
          <w:bCs/>
          <w:color w:val="auto"/>
          <w:highlight w:val="yellow"/>
        </w:rPr>
        <w:t>°</w:t>
      </w:r>
      <w:r w:rsidRPr="00656B51">
        <w:rPr>
          <w:rFonts w:ascii="Times New Roman" w:hAnsi="Times New Roman" w:cs="Times New Roman"/>
          <w:bCs/>
          <w:color w:val="auto"/>
          <w:highlight w:val="yellow"/>
        </w:rPr>
        <w:t>C.</w:t>
      </w:r>
    </w:p>
    <w:p w14:paraId="6ED2D884" w14:textId="642EF891" w:rsidR="00B10093" w:rsidRPr="00656B51" w:rsidRDefault="00B10093" w:rsidP="00656B51">
      <w:pPr>
        <w:pStyle w:val="NormalWeb"/>
        <w:spacing w:before="0" w:beforeAutospacing="0" w:after="0" w:afterAutospacing="0"/>
        <w:jc w:val="left"/>
        <w:rPr>
          <w:rFonts w:ascii="Times New Roman" w:hAnsi="Times New Roman" w:cs="Times New Roman"/>
          <w:bCs/>
          <w:color w:val="auto"/>
        </w:rPr>
      </w:pPr>
    </w:p>
    <w:p w14:paraId="40A4FE02" w14:textId="7B392D46"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Let the experiment run for the desired amount of time.</w:t>
      </w:r>
      <w:r w:rsidR="00155FAA" w:rsidRPr="00656B51">
        <w:rPr>
          <w:rFonts w:ascii="Times New Roman" w:hAnsi="Times New Roman" w:cs="Times New Roman"/>
          <w:bCs/>
          <w:color w:val="auto"/>
        </w:rPr>
        <w:t xml:space="preserve"> Typically</w:t>
      </w:r>
      <w:r w:rsidR="00264D6F" w:rsidRPr="00656B51">
        <w:rPr>
          <w:rFonts w:ascii="Times New Roman" w:hAnsi="Times New Roman" w:cs="Times New Roman"/>
          <w:bCs/>
          <w:color w:val="auto"/>
        </w:rPr>
        <w:t xml:space="preserve">, </w:t>
      </w:r>
      <w:r w:rsidR="00FD289B" w:rsidRPr="00656B51">
        <w:rPr>
          <w:rFonts w:ascii="Times New Roman" w:hAnsi="Times New Roman" w:cs="Times New Roman"/>
          <w:bCs/>
          <w:color w:val="auto"/>
        </w:rPr>
        <w:t>runs last from</w:t>
      </w:r>
      <w:r w:rsidR="00155FAA" w:rsidRPr="00656B51">
        <w:rPr>
          <w:rFonts w:ascii="Times New Roman" w:hAnsi="Times New Roman" w:cs="Times New Roman"/>
          <w:bCs/>
          <w:color w:val="auto"/>
        </w:rPr>
        <w:t xml:space="preserve"> 15 minutes to 8 hours.</w:t>
      </w:r>
    </w:p>
    <w:p w14:paraId="14B15F3B" w14:textId="77777777" w:rsidR="0062308E" w:rsidRPr="00656B51" w:rsidRDefault="0062308E" w:rsidP="00656B51">
      <w:pPr>
        <w:jc w:val="left"/>
        <w:rPr>
          <w:rFonts w:ascii="Times New Roman" w:hAnsi="Times New Roman" w:cs="Times New Roman"/>
          <w:color w:val="auto"/>
        </w:rPr>
      </w:pPr>
    </w:p>
    <w:p w14:paraId="739F1F5D" w14:textId="5742E005" w:rsidR="0062308E" w:rsidRPr="00656B51" w:rsidRDefault="0062308E" w:rsidP="00656B51">
      <w:pPr>
        <w:pStyle w:val="ListParagraph"/>
        <w:numPr>
          <w:ilvl w:val="0"/>
          <w:numId w:val="17"/>
        </w:numPr>
        <w:ind w:left="0" w:firstLine="0"/>
        <w:jc w:val="left"/>
        <w:rPr>
          <w:rFonts w:ascii="Times New Roman" w:hAnsi="Times New Roman" w:cs="Times New Roman"/>
          <w:b/>
          <w:color w:val="auto"/>
        </w:rPr>
      </w:pPr>
      <w:r w:rsidRPr="00656B51">
        <w:rPr>
          <w:rFonts w:ascii="Times New Roman" w:hAnsi="Times New Roman" w:cs="Times New Roman"/>
          <w:b/>
          <w:color w:val="auto"/>
        </w:rPr>
        <w:t>Clean-up</w:t>
      </w:r>
    </w:p>
    <w:p w14:paraId="3A83372F"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rPr>
      </w:pPr>
    </w:p>
    <w:p w14:paraId="56E8DE6A" w14:textId="77777777"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At the end of desired run time, turn off all heaters. </w:t>
      </w:r>
    </w:p>
    <w:p w14:paraId="3EA96844"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rPr>
      </w:pPr>
    </w:p>
    <w:p w14:paraId="0411D7CB" w14:textId="57DA9657"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Drain the experiment</w:t>
      </w:r>
      <w:r w:rsidR="00155FAA" w:rsidRPr="00656B51">
        <w:rPr>
          <w:rFonts w:ascii="Times New Roman" w:hAnsi="Times New Roman" w:cs="Times New Roman"/>
          <w:bCs/>
          <w:color w:val="auto"/>
        </w:rPr>
        <w:t>al body, collecting a sample of</w:t>
      </w:r>
      <w:r w:rsidRPr="00656B51">
        <w:rPr>
          <w:rFonts w:ascii="Times New Roman" w:hAnsi="Times New Roman" w:cs="Times New Roman"/>
          <w:bCs/>
          <w:color w:val="auto"/>
        </w:rPr>
        <w:t xml:space="preserve"> water for records</w:t>
      </w:r>
      <w:r w:rsidR="00155FAA" w:rsidRPr="00656B51">
        <w:rPr>
          <w:rFonts w:ascii="Times New Roman" w:hAnsi="Times New Roman" w:cs="Times New Roman"/>
          <w:bCs/>
          <w:color w:val="auto"/>
        </w:rPr>
        <w:t xml:space="preserve"> and possible future chemical analyses</w:t>
      </w:r>
      <w:r w:rsidRPr="00656B51">
        <w:rPr>
          <w:rFonts w:ascii="Times New Roman" w:hAnsi="Times New Roman" w:cs="Times New Roman"/>
          <w:bCs/>
          <w:color w:val="auto"/>
        </w:rPr>
        <w:t>. Label properly.</w:t>
      </w:r>
    </w:p>
    <w:p w14:paraId="3B90271E"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rPr>
      </w:pPr>
    </w:p>
    <w:p w14:paraId="24396F5C" w14:textId="6249A276"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Place paper towels underneath the experiment</w:t>
      </w:r>
      <w:r w:rsidR="00155FAA" w:rsidRPr="00656B51">
        <w:rPr>
          <w:rFonts w:ascii="Times New Roman" w:hAnsi="Times New Roman" w:cs="Times New Roman"/>
          <w:bCs/>
          <w:color w:val="auto"/>
        </w:rPr>
        <w:t>al body,</w:t>
      </w:r>
      <w:r w:rsidRPr="00656B51">
        <w:rPr>
          <w:rFonts w:ascii="Times New Roman" w:hAnsi="Times New Roman" w:cs="Times New Roman"/>
          <w:bCs/>
          <w:color w:val="auto"/>
        </w:rPr>
        <w:t xml:space="preserve"> untighten</w:t>
      </w:r>
      <w:r w:rsidR="00155FAA" w:rsidRPr="00656B51">
        <w:rPr>
          <w:rFonts w:ascii="Times New Roman" w:hAnsi="Times New Roman" w:cs="Times New Roman"/>
          <w:bCs/>
          <w:color w:val="auto"/>
        </w:rPr>
        <w:t>,</w:t>
      </w:r>
      <w:r w:rsidRPr="00656B51">
        <w:rPr>
          <w:rFonts w:ascii="Times New Roman" w:hAnsi="Times New Roman" w:cs="Times New Roman"/>
          <w:bCs/>
          <w:color w:val="auto"/>
        </w:rPr>
        <w:t xml:space="preserve"> and remove nuts. </w:t>
      </w:r>
    </w:p>
    <w:p w14:paraId="4A71DE82"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rPr>
      </w:pPr>
    </w:p>
    <w:p w14:paraId="0D720303" w14:textId="77777777"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Unscrew the rubber cover at the center of the sample holder. Unclamp and remove Teflon cap. </w:t>
      </w:r>
    </w:p>
    <w:p w14:paraId="69EA3F23" w14:textId="77777777" w:rsidR="0062308E" w:rsidRPr="00656B51" w:rsidRDefault="0062308E" w:rsidP="00656B51">
      <w:pPr>
        <w:pStyle w:val="NormalWeb"/>
        <w:spacing w:before="0" w:beforeAutospacing="0" w:after="0" w:afterAutospacing="0"/>
        <w:jc w:val="left"/>
        <w:rPr>
          <w:rFonts w:ascii="Times New Roman" w:hAnsi="Times New Roman" w:cs="Times New Roman"/>
          <w:bCs/>
          <w:color w:val="auto"/>
        </w:rPr>
      </w:pPr>
    </w:p>
    <w:p w14:paraId="5A8512A1" w14:textId="6850C65B" w:rsidR="0062308E" w:rsidRPr="00656B51" w:rsidRDefault="0062308E" w:rsidP="00656B51">
      <w:pPr>
        <w:pStyle w:val="NormalWeb"/>
        <w:numPr>
          <w:ilvl w:val="1"/>
          <w:numId w:val="17"/>
        </w:numPr>
        <w:spacing w:before="0" w:beforeAutospacing="0" w:after="0" w:afterAutospacing="0"/>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Carefully retrieve and store cooked samples. These samples are ready to be </w:t>
      </w:r>
      <w:r w:rsidR="00155FAA" w:rsidRPr="00656B51">
        <w:rPr>
          <w:rFonts w:ascii="Times New Roman" w:hAnsi="Times New Roman" w:cs="Times New Roman"/>
          <w:bCs/>
          <w:color w:val="auto"/>
        </w:rPr>
        <w:t>examined</w:t>
      </w:r>
      <w:r w:rsidRPr="00656B51">
        <w:rPr>
          <w:rFonts w:ascii="Times New Roman" w:hAnsi="Times New Roman" w:cs="Times New Roman"/>
          <w:bCs/>
          <w:color w:val="auto"/>
        </w:rPr>
        <w:t xml:space="preserve"> </w:t>
      </w:r>
      <w:r w:rsidR="00616D7F" w:rsidRPr="00656B51">
        <w:rPr>
          <w:rFonts w:ascii="Times New Roman" w:hAnsi="Times New Roman" w:cs="Times New Roman"/>
          <w:bCs/>
          <w:color w:val="auto"/>
        </w:rPr>
        <w:t>using</w:t>
      </w:r>
      <w:r w:rsidRPr="00656B51">
        <w:rPr>
          <w:rFonts w:ascii="Times New Roman" w:hAnsi="Times New Roman" w:cs="Times New Roman"/>
          <w:bCs/>
          <w:color w:val="auto"/>
        </w:rPr>
        <w:t xml:space="preserve"> the SEM, or any other analysis technique.</w:t>
      </w:r>
    </w:p>
    <w:p w14:paraId="379F4BB1" w14:textId="77777777" w:rsidR="0062308E" w:rsidRPr="00656B51" w:rsidRDefault="0062308E" w:rsidP="00656B51">
      <w:pPr>
        <w:jc w:val="left"/>
        <w:rPr>
          <w:rFonts w:ascii="Times New Roman" w:hAnsi="Times New Roman" w:cs="Times New Roman"/>
          <w:color w:val="auto"/>
        </w:rPr>
      </w:pPr>
    </w:p>
    <w:p w14:paraId="752793D3" w14:textId="001D165F" w:rsidR="0062308E" w:rsidRPr="00656B51" w:rsidRDefault="0062308E" w:rsidP="00656B51">
      <w:pPr>
        <w:pStyle w:val="ListParagraph"/>
        <w:numPr>
          <w:ilvl w:val="0"/>
          <w:numId w:val="17"/>
        </w:numPr>
        <w:ind w:left="0" w:firstLine="0"/>
        <w:jc w:val="left"/>
        <w:rPr>
          <w:rFonts w:ascii="Times New Roman" w:hAnsi="Times New Roman" w:cs="Times New Roman"/>
          <w:b/>
          <w:color w:val="auto"/>
        </w:rPr>
      </w:pPr>
      <w:r w:rsidRPr="00656B51">
        <w:rPr>
          <w:rFonts w:ascii="Times New Roman" w:hAnsi="Times New Roman" w:cs="Times New Roman"/>
          <w:b/>
          <w:color w:val="auto"/>
        </w:rPr>
        <w:t>Atomic Force</w:t>
      </w:r>
      <w:r w:rsidR="00155FAA" w:rsidRPr="00656B51">
        <w:rPr>
          <w:rFonts w:ascii="Times New Roman" w:hAnsi="Times New Roman" w:cs="Times New Roman"/>
          <w:b/>
          <w:color w:val="auto"/>
        </w:rPr>
        <w:t xml:space="preserve"> Microscopy Force Spectroscopy i</w:t>
      </w:r>
      <w:r w:rsidRPr="00656B51">
        <w:rPr>
          <w:rFonts w:ascii="Times New Roman" w:hAnsi="Times New Roman" w:cs="Times New Roman"/>
          <w:b/>
          <w:color w:val="auto"/>
        </w:rPr>
        <w:t xml:space="preserve">n </w:t>
      </w:r>
      <w:r w:rsidR="00155FAA" w:rsidRPr="00656B51">
        <w:rPr>
          <w:rFonts w:ascii="Times New Roman" w:hAnsi="Times New Roman" w:cs="Times New Roman"/>
          <w:b/>
          <w:color w:val="auto"/>
        </w:rPr>
        <w:t xml:space="preserve">PWR </w:t>
      </w:r>
      <w:r w:rsidRPr="00656B51">
        <w:rPr>
          <w:rFonts w:ascii="Times New Roman" w:hAnsi="Times New Roman" w:cs="Times New Roman"/>
          <w:b/>
          <w:color w:val="auto"/>
        </w:rPr>
        <w:t>Water</w:t>
      </w:r>
    </w:p>
    <w:p w14:paraId="74DC143D" w14:textId="77777777" w:rsidR="00DB370C" w:rsidRPr="00656B51" w:rsidRDefault="00DB370C" w:rsidP="00656B51">
      <w:pPr>
        <w:pStyle w:val="ListParagraph"/>
        <w:ind w:left="0"/>
        <w:jc w:val="left"/>
        <w:rPr>
          <w:rFonts w:ascii="Times New Roman" w:hAnsi="Times New Roman" w:cs="Times New Roman"/>
          <w:b/>
          <w:color w:val="auto"/>
        </w:rPr>
      </w:pPr>
    </w:p>
    <w:p w14:paraId="0A5EED48" w14:textId="17852BCC" w:rsidR="0062308E" w:rsidRPr="00656B51" w:rsidRDefault="0062308E" w:rsidP="00656B51">
      <w:pPr>
        <w:pStyle w:val="ListParagraph"/>
        <w:numPr>
          <w:ilvl w:val="1"/>
          <w:numId w:val="17"/>
        </w:numPr>
        <w:shd w:val="clear" w:color="auto" w:fill="FFFFFF"/>
        <w:ind w:left="0" w:firstLine="0"/>
        <w:jc w:val="left"/>
        <w:rPr>
          <w:rFonts w:ascii="Times New Roman" w:hAnsi="Times New Roman" w:cs="Times New Roman"/>
          <w:b/>
          <w:bCs/>
          <w:color w:val="auto"/>
        </w:rPr>
      </w:pPr>
      <w:r w:rsidRPr="00656B51">
        <w:rPr>
          <w:rFonts w:ascii="Times New Roman" w:hAnsi="Times New Roman" w:cs="Times New Roman"/>
          <w:b/>
          <w:bCs/>
          <w:color w:val="auto"/>
        </w:rPr>
        <w:t xml:space="preserve"> Calibrate the Spring Constant </w:t>
      </w:r>
      <w:r w:rsidR="00C935E3" w:rsidRPr="00656B51">
        <w:rPr>
          <w:rFonts w:ascii="Times New Roman" w:hAnsi="Times New Roman" w:cs="Times New Roman"/>
          <w:b/>
          <w:bCs/>
          <w:color w:val="auto"/>
        </w:rPr>
        <w:t xml:space="preserve">Photodiode </w:t>
      </w:r>
      <w:proofErr w:type="spellStart"/>
      <w:r w:rsidR="00C935E3" w:rsidRPr="00656B51">
        <w:rPr>
          <w:rFonts w:ascii="Times New Roman" w:hAnsi="Times New Roman" w:cs="Times New Roman"/>
          <w:b/>
          <w:bCs/>
          <w:color w:val="auto"/>
        </w:rPr>
        <w:t>Resonse</w:t>
      </w:r>
      <w:proofErr w:type="spellEnd"/>
      <w:r w:rsidR="00C935E3" w:rsidRPr="00656B51">
        <w:rPr>
          <w:rFonts w:ascii="Times New Roman" w:hAnsi="Times New Roman" w:cs="Times New Roman"/>
          <w:b/>
          <w:bCs/>
          <w:color w:val="auto"/>
        </w:rPr>
        <w:t xml:space="preserve"> of the </w:t>
      </w:r>
      <w:r w:rsidRPr="00656B51">
        <w:rPr>
          <w:rFonts w:ascii="Times New Roman" w:hAnsi="Times New Roman" w:cs="Times New Roman"/>
          <w:b/>
          <w:bCs/>
          <w:color w:val="auto"/>
        </w:rPr>
        <w:t xml:space="preserve">Cantilever </w:t>
      </w:r>
    </w:p>
    <w:p w14:paraId="6DFC9220" w14:textId="77777777" w:rsidR="00DB370C" w:rsidRPr="00001496" w:rsidRDefault="00DB370C" w:rsidP="00656B51">
      <w:pPr>
        <w:pStyle w:val="ListParagraph"/>
        <w:shd w:val="clear" w:color="auto" w:fill="FFFFFF"/>
        <w:ind w:left="0"/>
        <w:jc w:val="left"/>
        <w:rPr>
          <w:rFonts w:ascii="Times New Roman" w:hAnsi="Times New Roman" w:cs="Times New Roman"/>
          <w:b/>
          <w:bCs/>
          <w:color w:val="auto"/>
          <w:highlight w:val="yellow"/>
        </w:rPr>
      </w:pPr>
    </w:p>
    <w:p w14:paraId="331EA29C" w14:textId="77777777" w:rsidR="00656B51" w:rsidRPr="00656B51" w:rsidRDefault="00FD4B74"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001496">
        <w:rPr>
          <w:rFonts w:ascii="Times New Roman" w:hAnsi="Times New Roman" w:cs="Times New Roman"/>
          <w:color w:val="auto"/>
          <w:highlight w:val="yellow"/>
        </w:rPr>
        <w:t xml:space="preserve">Load a CRUD-functionalized tip into the </w:t>
      </w:r>
      <w:r w:rsidR="00323CF9" w:rsidRPr="00001496">
        <w:rPr>
          <w:rFonts w:ascii="Times New Roman" w:hAnsi="Times New Roman" w:cs="Times New Roman"/>
          <w:color w:val="auto"/>
          <w:highlight w:val="yellow"/>
        </w:rPr>
        <w:t>cantilever holder</w:t>
      </w:r>
      <w:r w:rsidRPr="00656B51">
        <w:rPr>
          <w:rFonts w:ascii="Times New Roman" w:hAnsi="Times New Roman" w:cs="Times New Roman"/>
          <w:color w:val="auto"/>
          <w:highlight w:val="yellow"/>
        </w:rPr>
        <w:t xml:space="preserve">. </w:t>
      </w:r>
    </w:p>
    <w:p w14:paraId="02AC5E33" w14:textId="77777777" w:rsidR="00656B51" w:rsidRDefault="00656B51" w:rsidP="00656B51">
      <w:pPr>
        <w:pStyle w:val="ListParagraph"/>
        <w:widowControl/>
        <w:shd w:val="clear" w:color="auto" w:fill="FFFFFF"/>
        <w:autoSpaceDE/>
        <w:autoSpaceDN/>
        <w:adjustRightInd/>
        <w:ind w:left="0" w:right="270"/>
        <w:jc w:val="left"/>
        <w:rPr>
          <w:rFonts w:ascii="Times New Roman" w:hAnsi="Times New Roman" w:cs="Times New Roman"/>
          <w:color w:val="auto"/>
        </w:rPr>
      </w:pPr>
    </w:p>
    <w:p w14:paraId="3108BC6E" w14:textId="77777777" w:rsidR="00656B51" w:rsidRPr="00656B51" w:rsidRDefault="00323CF9" w:rsidP="00656B51">
      <w:pPr>
        <w:pStyle w:val="ListParagraph"/>
        <w:widowControl/>
        <w:numPr>
          <w:ilvl w:val="3"/>
          <w:numId w:val="17"/>
        </w:numPr>
        <w:shd w:val="clear" w:color="auto" w:fill="FFFFFF"/>
        <w:autoSpaceDE/>
        <w:autoSpaceDN/>
        <w:adjustRightInd/>
        <w:ind w:left="0" w:right="270" w:firstLine="0"/>
        <w:jc w:val="left"/>
        <w:rPr>
          <w:rFonts w:ascii="Times New Roman" w:hAnsi="Times New Roman" w:cs="Times New Roman"/>
          <w:color w:val="auto"/>
        </w:rPr>
      </w:pPr>
      <w:r w:rsidRPr="00656B51">
        <w:rPr>
          <w:rFonts w:ascii="Times New Roman" w:hAnsi="Times New Roman" w:cs="Times New Roman"/>
          <w:color w:val="auto"/>
        </w:rPr>
        <w:t>To do so, l</w:t>
      </w:r>
      <w:r w:rsidR="00A75E9D" w:rsidRPr="00656B51">
        <w:rPr>
          <w:rFonts w:ascii="Times New Roman" w:hAnsi="Times New Roman" w:cs="Times New Roman"/>
          <w:color w:val="auto"/>
        </w:rPr>
        <w:t xml:space="preserve">oosen the screws on the spring clip. </w:t>
      </w:r>
      <w:r w:rsidR="0062308E" w:rsidRPr="00656B51">
        <w:rPr>
          <w:rFonts w:ascii="Times New Roman" w:hAnsi="Times New Roman" w:cs="Times New Roman"/>
          <w:color w:val="auto"/>
        </w:rPr>
        <w:t>Using two tweezers, hold the cantilever and raise</w:t>
      </w:r>
      <w:r w:rsidR="00155FAA" w:rsidRPr="00656B51">
        <w:rPr>
          <w:rFonts w:ascii="Times New Roman" w:hAnsi="Times New Roman" w:cs="Times New Roman"/>
          <w:color w:val="auto"/>
        </w:rPr>
        <w:t xml:space="preserve"> the spring clip. </w:t>
      </w:r>
      <w:r w:rsidR="00455A8E" w:rsidRPr="00656B51">
        <w:rPr>
          <w:rFonts w:ascii="Times New Roman" w:hAnsi="Times New Roman" w:cs="Times New Roman"/>
          <w:color w:val="auto"/>
        </w:rPr>
        <w:t>Slide a</w:t>
      </w:r>
      <w:r w:rsidR="00155FAA" w:rsidRPr="00656B51">
        <w:rPr>
          <w:rFonts w:ascii="Times New Roman" w:hAnsi="Times New Roman" w:cs="Times New Roman"/>
          <w:color w:val="auto"/>
        </w:rPr>
        <w:t xml:space="preserve"> CRUD-functionalized AFM </w:t>
      </w:r>
      <w:r w:rsidR="00906897" w:rsidRPr="00656B51">
        <w:rPr>
          <w:rFonts w:ascii="Times New Roman" w:hAnsi="Times New Roman" w:cs="Times New Roman"/>
          <w:color w:val="auto"/>
        </w:rPr>
        <w:t>cantilever</w:t>
      </w:r>
      <w:r w:rsidR="00455A8E" w:rsidRPr="00656B51">
        <w:rPr>
          <w:rFonts w:ascii="Times New Roman" w:hAnsi="Times New Roman" w:cs="Times New Roman"/>
          <w:color w:val="auto"/>
        </w:rPr>
        <w:t xml:space="preserve"> under the spring clip</w:t>
      </w:r>
      <w:r w:rsidRPr="00656B51">
        <w:rPr>
          <w:rFonts w:ascii="Times New Roman" w:hAnsi="Times New Roman" w:cs="Times New Roman"/>
          <w:color w:val="auto"/>
        </w:rPr>
        <w:t xml:space="preserve"> and tighten the screws on the spring clip</w:t>
      </w:r>
      <w:r w:rsidR="0062308E" w:rsidRPr="00656B51">
        <w:rPr>
          <w:rFonts w:ascii="Times New Roman" w:hAnsi="Times New Roman" w:cs="Times New Roman"/>
          <w:color w:val="auto"/>
        </w:rPr>
        <w:t xml:space="preserve">. Make sure that the cantilever tip is one </w:t>
      </w:r>
      <w:r w:rsidR="0062308E" w:rsidRPr="00656B51">
        <w:rPr>
          <w:rFonts w:ascii="Times New Roman" w:hAnsi="Times New Roman" w:cs="Times New Roman"/>
          <w:color w:val="auto"/>
        </w:rPr>
        <w:lastRenderedPageBreak/>
        <w:t>half to two thirds up the trapezoidal window on the cantilever holder</w:t>
      </w:r>
      <w:r w:rsidR="004D2A11" w:rsidRPr="00656B51">
        <w:rPr>
          <w:rFonts w:ascii="Times New Roman" w:hAnsi="Times New Roman" w:cs="Times New Roman"/>
          <w:color w:val="auto"/>
        </w:rPr>
        <w:t xml:space="preserve"> and parallel to the top of the trapezoidal window</w:t>
      </w:r>
      <w:r w:rsidR="003E03BD" w:rsidRPr="00656B51">
        <w:rPr>
          <w:rFonts w:ascii="Times New Roman" w:hAnsi="Times New Roman" w:cs="Times New Roman"/>
          <w:color w:val="auto"/>
        </w:rPr>
        <w:t>.</w:t>
      </w:r>
      <w:r w:rsidR="00155FAA" w:rsidRPr="00656B51">
        <w:rPr>
          <w:rFonts w:ascii="Times New Roman" w:hAnsi="Times New Roman" w:cs="Times New Roman"/>
          <w:color w:val="auto"/>
        </w:rPr>
        <w:t xml:space="preserve"> </w:t>
      </w:r>
    </w:p>
    <w:p w14:paraId="34FE5084" w14:textId="77777777" w:rsidR="00656B51" w:rsidRPr="00656B51" w:rsidRDefault="00656B51"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26AA7617" w14:textId="37319E6E" w:rsidR="00924C22" w:rsidRPr="00656B51" w:rsidRDefault="00323CF9" w:rsidP="00656B51">
      <w:pPr>
        <w:pStyle w:val="ListParagraph"/>
        <w:widowControl/>
        <w:numPr>
          <w:ilvl w:val="3"/>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L</w:t>
      </w:r>
      <w:r w:rsidR="0062308E" w:rsidRPr="00656B51">
        <w:rPr>
          <w:rFonts w:ascii="Times New Roman" w:hAnsi="Times New Roman" w:cs="Times New Roman"/>
          <w:color w:val="auto"/>
          <w:highlight w:val="yellow"/>
        </w:rPr>
        <w:t xml:space="preserve">oad the cantilever holder into the AFM head. </w:t>
      </w:r>
    </w:p>
    <w:p w14:paraId="43C61053"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59F5A1B5" w14:textId="654E6D2C" w:rsidR="00DB370C"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rPr>
      </w:pPr>
      <w:r w:rsidRPr="00656B51">
        <w:rPr>
          <w:rFonts w:ascii="Times New Roman" w:hAnsi="Times New Roman" w:cs="Times New Roman"/>
          <w:color w:val="auto"/>
        </w:rPr>
        <w:t>Turn on the top-down optics system</w:t>
      </w:r>
      <w:r w:rsidR="00155FAA" w:rsidRPr="00656B51">
        <w:rPr>
          <w:rFonts w:ascii="Times New Roman" w:hAnsi="Times New Roman" w:cs="Times New Roman"/>
          <w:color w:val="auto"/>
        </w:rPr>
        <w:t xml:space="preserve"> to view the top of the AFM cantilever</w:t>
      </w:r>
      <w:r w:rsidRPr="00656B51">
        <w:rPr>
          <w:rFonts w:ascii="Times New Roman" w:hAnsi="Times New Roman" w:cs="Times New Roman"/>
          <w:color w:val="auto"/>
        </w:rPr>
        <w:t>.</w:t>
      </w:r>
    </w:p>
    <w:p w14:paraId="46DE17E9"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129C186A" w14:textId="21EADBF8" w:rsidR="0062308E"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 xml:space="preserve">Clean a glass slide with </w:t>
      </w:r>
      <w:proofErr w:type="spellStart"/>
      <w:r w:rsidRPr="00656B51">
        <w:rPr>
          <w:rFonts w:ascii="Times New Roman" w:hAnsi="Times New Roman" w:cs="Times New Roman"/>
          <w:color w:val="auto"/>
          <w:highlight w:val="yellow"/>
        </w:rPr>
        <w:t>MeOH</w:t>
      </w:r>
      <w:proofErr w:type="spellEnd"/>
      <w:r w:rsidR="00285D96" w:rsidRPr="00656B51">
        <w:rPr>
          <w:rFonts w:ascii="Times New Roman" w:hAnsi="Times New Roman" w:cs="Times New Roman"/>
          <w:color w:val="auto"/>
          <w:highlight w:val="yellow"/>
        </w:rPr>
        <w:t xml:space="preserve"> (methanol)</w:t>
      </w:r>
      <w:r w:rsidR="00D15CEB" w:rsidRPr="00656B51">
        <w:rPr>
          <w:rFonts w:ascii="Times New Roman" w:hAnsi="Times New Roman" w:cs="Times New Roman"/>
          <w:color w:val="auto"/>
          <w:highlight w:val="yellow"/>
        </w:rPr>
        <w:t>.</w:t>
      </w:r>
      <w:r w:rsidR="00EF00C1" w:rsidRPr="00656B51">
        <w:rPr>
          <w:rFonts w:ascii="Times New Roman" w:hAnsi="Times New Roman" w:cs="Times New Roman"/>
          <w:color w:val="auto"/>
          <w:highlight w:val="yellow"/>
        </w:rPr>
        <w:t xml:space="preserve"> P</w:t>
      </w:r>
      <w:r w:rsidRPr="00656B51">
        <w:rPr>
          <w:rFonts w:ascii="Times New Roman" w:hAnsi="Times New Roman" w:cs="Times New Roman"/>
          <w:color w:val="auto"/>
          <w:highlight w:val="yellow"/>
        </w:rPr>
        <w:t>lace it onto the stage</w:t>
      </w:r>
      <w:r w:rsidR="00EF00C1" w:rsidRPr="00656B51">
        <w:rPr>
          <w:rFonts w:ascii="Times New Roman" w:hAnsi="Times New Roman" w:cs="Times New Roman"/>
          <w:color w:val="auto"/>
          <w:highlight w:val="yellow"/>
        </w:rPr>
        <w:t xml:space="preserve"> and return the</w:t>
      </w:r>
      <w:r w:rsidRPr="00656B51">
        <w:rPr>
          <w:rFonts w:ascii="Times New Roman" w:hAnsi="Times New Roman" w:cs="Times New Roman"/>
          <w:color w:val="auto"/>
          <w:highlight w:val="yellow"/>
        </w:rPr>
        <w:t xml:space="preserve"> AFM head back on the stage.</w:t>
      </w:r>
    </w:p>
    <w:p w14:paraId="5AB1FF09"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0961527C" w14:textId="2CDB1375" w:rsidR="0062308E" w:rsidRPr="00656B51" w:rsidRDefault="000A55C7"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A</w:t>
      </w:r>
      <w:r w:rsidR="0062308E" w:rsidRPr="00656B51">
        <w:rPr>
          <w:rFonts w:ascii="Times New Roman" w:hAnsi="Times New Roman" w:cs="Times New Roman"/>
          <w:color w:val="auto"/>
          <w:highlight w:val="yellow"/>
        </w:rPr>
        <w:t>lign the laser on the</w:t>
      </w:r>
      <w:r w:rsidR="00656B51">
        <w:rPr>
          <w:rFonts w:ascii="Times New Roman" w:hAnsi="Times New Roman" w:cs="Times New Roman"/>
          <w:color w:val="auto"/>
          <w:highlight w:val="yellow"/>
        </w:rPr>
        <w:t xml:space="preserve"> </w:t>
      </w:r>
      <w:r w:rsidR="0062308E" w:rsidRPr="00656B51">
        <w:rPr>
          <w:rFonts w:ascii="Times New Roman" w:hAnsi="Times New Roman" w:cs="Times New Roman"/>
          <w:color w:val="auto"/>
          <w:highlight w:val="yellow"/>
        </w:rPr>
        <w:t>cantilever</w:t>
      </w:r>
      <w:r w:rsidR="00285D96" w:rsidRPr="00656B51">
        <w:rPr>
          <w:rFonts w:ascii="Times New Roman" w:hAnsi="Times New Roman" w:cs="Times New Roman"/>
          <w:color w:val="auto"/>
          <w:highlight w:val="yellow"/>
        </w:rPr>
        <w:t xml:space="preserve"> tip</w:t>
      </w:r>
      <w:r w:rsidR="0062308E" w:rsidRPr="00656B51">
        <w:rPr>
          <w:rFonts w:ascii="Times New Roman" w:hAnsi="Times New Roman" w:cs="Times New Roman"/>
          <w:color w:val="auto"/>
          <w:highlight w:val="yellow"/>
        </w:rPr>
        <w:t xml:space="preserve"> and maximize the </w:t>
      </w:r>
      <w:r w:rsidR="00285D96" w:rsidRPr="00656B51">
        <w:rPr>
          <w:rFonts w:ascii="Times New Roman" w:hAnsi="Times New Roman" w:cs="Times New Roman"/>
          <w:color w:val="auto"/>
          <w:highlight w:val="yellow"/>
        </w:rPr>
        <w:t xml:space="preserve">reported </w:t>
      </w:r>
      <w:r w:rsidR="0062308E" w:rsidRPr="00656B51">
        <w:rPr>
          <w:rFonts w:ascii="Times New Roman" w:hAnsi="Times New Roman" w:cs="Times New Roman"/>
          <w:color w:val="auto"/>
          <w:highlight w:val="yellow"/>
        </w:rPr>
        <w:t>sum.</w:t>
      </w:r>
    </w:p>
    <w:p w14:paraId="0A01414D"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75A60675" w14:textId="17E78BE4" w:rsidR="0062308E"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Adjust the photodetector until the deflect</w:t>
      </w:r>
      <w:r w:rsidR="00285D96" w:rsidRPr="00656B51">
        <w:rPr>
          <w:rFonts w:ascii="Times New Roman" w:hAnsi="Times New Roman" w:cs="Times New Roman"/>
          <w:color w:val="auto"/>
          <w:highlight w:val="yellow"/>
        </w:rPr>
        <w:t>ion reads</w:t>
      </w:r>
      <w:r w:rsidRPr="00656B51">
        <w:rPr>
          <w:rFonts w:ascii="Times New Roman" w:hAnsi="Times New Roman" w:cs="Times New Roman"/>
          <w:color w:val="auto"/>
          <w:highlight w:val="yellow"/>
        </w:rPr>
        <w:t xml:space="preserve"> zero volts.</w:t>
      </w:r>
    </w:p>
    <w:p w14:paraId="0FD1C6F2"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7D52A52B" w14:textId="50815FEA" w:rsidR="0062308E" w:rsidRPr="00656B51" w:rsidRDefault="00EF00C1"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Select ‘e</w:t>
      </w:r>
      <w:r w:rsidR="00285D96" w:rsidRPr="00656B51">
        <w:rPr>
          <w:rFonts w:ascii="Times New Roman" w:hAnsi="Times New Roman" w:cs="Times New Roman"/>
          <w:color w:val="auto"/>
          <w:highlight w:val="yellow"/>
        </w:rPr>
        <w:t>ngage</w:t>
      </w:r>
      <w:r w:rsidRPr="00656B51">
        <w:rPr>
          <w:rFonts w:ascii="Times New Roman" w:hAnsi="Times New Roman" w:cs="Times New Roman"/>
          <w:color w:val="auto"/>
          <w:highlight w:val="yellow"/>
        </w:rPr>
        <w:t>’</w:t>
      </w:r>
      <w:r w:rsidR="00D15CEB" w:rsidRPr="00656B51">
        <w:rPr>
          <w:rFonts w:ascii="Times New Roman" w:hAnsi="Times New Roman" w:cs="Times New Roman"/>
          <w:color w:val="auto"/>
          <w:highlight w:val="yellow"/>
        </w:rPr>
        <w:t xml:space="preserve"> </w:t>
      </w:r>
      <w:r w:rsidRPr="00656B51">
        <w:rPr>
          <w:rFonts w:ascii="Times New Roman" w:hAnsi="Times New Roman" w:cs="Times New Roman"/>
          <w:color w:val="auto"/>
          <w:highlight w:val="yellow"/>
        </w:rPr>
        <w:t>to electronically lower</w:t>
      </w:r>
      <w:r w:rsidR="0062308E" w:rsidRPr="00656B51">
        <w:rPr>
          <w:rFonts w:ascii="Times New Roman" w:hAnsi="Times New Roman" w:cs="Times New Roman"/>
          <w:color w:val="auto"/>
          <w:highlight w:val="yellow"/>
        </w:rPr>
        <w:t xml:space="preserve"> </w:t>
      </w:r>
      <w:r w:rsidR="000A55C7" w:rsidRPr="00656B51">
        <w:rPr>
          <w:rFonts w:ascii="Times New Roman" w:hAnsi="Times New Roman" w:cs="Times New Roman"/>
          <w:color w:val="auto"/>
          <w:highlight w:val="yellow"/>
        </w:rPr>
        <w:t>the cantilever</w:t>
      </w:r>
      <w:r w:rsidRPr="00656B51">
        <w:rPr>
          <w:rFonts w:ascii="Times New Roman" w:hAnsi="Times New Roman" w:cs="Times New Roman"/>
          <w:color w:val="auto"/>
          <w:highlight w:val="yellow"/>
        </w:rPr>
        <w:t>. Slowly l</w:t>
      </w:r>
      <w:r w:rsidR="000A55C7" w:rsidRPr="00656B51">
        <w:rPr>
          <w:rFonts w:ascii="Times New Roman" w:hAnsi="Times New Roman" w:cs="Times New Roman"/>
          <w:color w:val="auto"/>
          <w:highlight w:val="yellow"/>
        </w:rPr>
        <w:t xml:space="preserve">ower the front </w:t>
      </w:r>
      <w:r w:rsidR="0062308E" w:rsidRPr="00656B51">
        <w:rPr>
          <w:rFonts w:ascii="Times New Roman" w:hAnsi="Times New Roman" w:cs="Times New Roman"/>
          <w:color w:val="auto"/>
          <w:highlight w:val="yellow"/>
        </w:rPr>
        <w:t xml:space="preserve">of the AFM head </w:t>
      </w:r>
      <w:r w:rsidRPr="00656B51">
        <w:rPr>
          <w:rFonts w:ascii="Times New Roman" w:hAnsi="Times New Roman" w:cs="Times New Roman"/>
          <w:color w:val="auto"/>
          <w:highlight w:val="yellow"/>
        </w:rPr>
        <w:t xml:space="preserve">manually </w:t>
      </w:r>
      <w:r w:rsidR="000A55C7" w:rsidRPr="00656B51">
        <w:rPr>
          <w:rFonts w:ascii="Times New Roman" w:hAnsi="Times New Roman" w:cs="Times New Roman"/>
          <w:color w:val="auto"/>
          <w:highlight w:val="yellow"/>
        </w:rPr>
        <w:t xml:space="preserve">until </w:t>
      </w:r>
      <w:r w:rsidR="0062308E" w:rsidRPr="00656B51">
        <w:rPr>
          <w:rFonts w:ascii="Times New Roman" w:hAnsi="Times New Roman" w:cs="Times New Roman"/>
          <w:color w:val="auto"/>
          <w:highlight w:val="yellow"/>
        </w:rPr>
        <w:t xml:space="preserve">the cantilever tip </w:t>
      </w:r>
      <w:r w:rsidR="000A55C7" w:rsidRPr="00656B51">
        <w:rPr>
          <w:rFonts w:ascii="Times New Roman" w:hAnsi="Times New Roman" w:cs="Times New Roman"/>
          <w:color w:val="auto"/>
          <w:highlight w:val="yellow"/>
        </w:rPr>
        <w:t xml:space="preserve">engages </w:t>
      </w:r>
      <w:r w:rsidR="0062308E" w:rsidRPr="00656B51">
        <w:rPr>
          <w:rFonts w:ascii="Times New Roman" w:hAnsi="Times New Roman" w:cs="Times New Roman"/>
          <w:color w:val="auto"/>
          <w:highlight w:val="yellow"/>
        </w:rPr>
        <w:t xml:space="preserve">with the surface of the glass slide. </w:t>
      </w:r>
      <w:r w:rsidR="000A55C7" w:rsidRPr="00656B51">
        <w:rPr>
          <w:rFonts w:ascii="Times New Roman" w:hAnsi="Times New Roman" w:cs="Times New Roman"/>
          <w:color w:val="auto"/>
          <w:highlight w:val="yellow"/>
        </w:rPr>
        <w:t>Continue to lower the front of the AFM head until</w:t>
      </w:r>
      <w:r w:rsidR="0062308E" w:rsidRPr="00656B51">
        <w:rPr>
          <w:rFonts w:ascii="Times New Roman" w:hAnsi="Times New Roman" w:cs="Times New Roman"/>
          <w:color w:val="auto"/>
          <w:highlight w:val="yellow"/>
        </w:rPr>
        <w:t xml:space="preserve"> </w:t>
      </w:r>
      <w:r w:rsidR="00285D96" w:rsidRPr="00656B51">
        <w:rPr>
          <w:rFonts w:ascii="Times New Roman" w:hAnsi="Times New Roman" w:cs="Times New Roman"/>
          <w:color w:val="auto"/>
          <w:highlight w:val="yellow"/>
        </w:rPr>
        <w:t xml:space="preserve">the voltage of the z-piezo </w:t>
      </w:r>
      <w:r w:rsidR="000A55C7" w:rsidRPr="00656B51">
        <w:rPr>
          <w:rFonts w:ascii="Times New Roman" w:hAnsi="Times New Roman" w:cs="Times New Roman"/>
          <w:color w:val="auto"/>
          <w:highlight w:val="yellow"/>
        </w:rPr>
        <w:t>is</w:t>
      </w:r>
      <w:r w:rsidR="00285D96" w:rsidRPr="00656B51">
        <w:rPr>
          <w:rFonts w:ascii="Times New Roman" w:hAnsi="Times New Roman" w:cs="Times New Roman"/>
          <w:color w:val="auto"/>
          <w:highlight w:val="yellow"/>
        </w:rPr>
        <w:t xml:space="preserve"> 70</w:t>
      </w:r>
      <w:r w:rsidR="00DB370C" w:rsidRPr="00656B51">
        <w:rPr>
          <w:rFonts w:ascii="Times New Roman" w:hAnsi="Times New Roman" w:cs="Times New Roman"/>
          <w:color w:val="auto"/>
          <w:highlight w:val="yellow"/>
        </w:rPr>
        <w:t xml:space="preserve"> </w:t>
      </w:r>
      <w:r w:rsidR="00285D96" w:rsidRPr="00656B51">
        <w:rPr>
          <w:rFonts w:ascii="Times New Roman" w:hAnsi="Times New Roman" w:cs="Times New Roman"/>
          <w:color w:val="auto"/>
          <w:highlight w:val="yellow"/>
        </w:rPr>
        <w:t>V</w:t>
      </w:r>
      <w:r w:rsidR="0062308E" w:rsidRPr="00656B51">
        <w:rPr>
          <w:rFonts w:ascii="Times New Roman" w:hAnsi="Times New Roman" w:cs="Times New Roman"/>
          <w:color w:val="auto"/>
          <w:highlight w:val="yellow"/>
        </w:rPr>
        <w:t xml:space="preserve"> at the surface of the slide.</w:t>
      </w:r>
    </w:p>
    <w:p w14:paraId="041C8E18" w14:textId="77777777" w:rsidR="00131ABD" w:rsidRPr="00656B51" w:rsidRDefault="00131ABD" w:rsidP="00656B51">
      <w:pPr>
        <w:widowControl/>
        <w:shd w:val="clear" w:color="auto" w:fill="FFFFFF"/>
        <w:autoSpaceDE/>
        <w:autoSpaceDN/>
        <w:adjustRightInd/>
        <w:ind w:right="270"/>
        <w:jc w:val="left"/>
        <w:rPr>
          <w:rFonts w:ascii="Times New Roman" w:hAnsi="Times New Roman" w:cs="Times New Roman"/>
          <w:color w:val="auto"/>
          <w:highlight w:val="yellow"/>
        </w:rPr>
      </w:pPr>
    </w:p>
    <w:p w14:paraId="01BB28E5" w14:textId="4936380B" w:rsidR="00131ABD" w:rsidRPr="00656B51" w:rsidRDefault="00131ABD"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rPr>
      </w:pPr>
      <w:r w:rsidRPr="00656B51">
        <w:rPr>
          <w:rFonts w:ascii="Times New Roman" w:hAnsi="Times New Roman" w:cs="Times New Roman"/>
          <w:color w:val="auto"/>
        </w:rPr>
        <w:t>Withdraw the cantilever and adjust the photodetector until the deflection is 0 V +/-</w:t>
      </w:r>
      <w:r w:rsidR="00673147" w:rsidRPr="00656B51">
        <w:rPr>
          <w:rFonts w:ascii="Times New Roman" w:hAnsi="Times New Roman" w:cs="Times New Roman"/>
          <w:color w:val="auto"/>
        </w:rPr>
        <w:t>0</w:t>
      </w:r>
      <w:r w:rsidRPr="00656B51">
        <w:rPr>
          <w:rFonts w:ascii="Times New Roman" w:hAnsi="Times New Roman" w:cs="Times New Roman"/>
          <w:color w:val="auto"/>
        </w:rPr>
        <w:t>.09 when the tip is withdrawn. Repeat steps 6.1.6 and 6.1.7 until the correct voltages are achieved.</w:t>
      </w:r>
    </w:p>
    <w:p w14:paraId="11B3DA20"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66976DC3" w14:textId="00D584FE" w:rsidR="0062308E" w:rsidRPr="00656B51" w:rsidRDefault="00413420"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C</w:t>
      </w:r>
      <w:r w:rsidR="0062308E" w:rsidRPr="00656B51">
        <w:rPr>
          <w:rFonts w:ascii="Times New Roman" w:hAnsi="Times New Roman" w:cs="Times New Roman"/>
          <w:color w:val="auto"/>
          <w:highlight w:val="yellow"/>
        </w:rPr>
        <w:t xml:space="preserve">alibrate the photodiode response </w:t>
      </w:r>
      <w:r w:rsidR="00C935E3" w:rsidRPr="00656B51">
        <w:rPr>
          <w:rFonts w:ascii="Times New Roman" w:hAnsi="Times New Roman" w:cs="Times New Roman"/>
          <w:color w:val="auto"/>
          <w:highlight w:val="yellow"/>
        </w:rPr>
        <w:t xml:space="preserve">or </w:t>
      </w:r>
      <w:r w:rsidR="0062308E" w:rsidRPr="00656B51">
        <w:rPr>
          <w:rFonts w:ascii="Times New Roman" w:hAnsi="Times New Roman" w:cs="Times New Roman"/>
          <w:color w:val="auto"/>
          <w:highlight w:val="yellow"/>
        </w:rPr>
        <w:t>(</w:t>
      </w:r>
      <w:r w:rsidR="00DB370C" w:rsidRPr="00656B51">
        <w:rPr>
          <w:rFonts w:ascii="Times New Roman" w:hAnsi="Times New Roman" w:cs="Times New Roman"/>
          <w:color w:val="auto"/>
          <w:highlight w:val="yellow"/>
        </w:rPr>
        <w:t>volts</w:t>
      </w:r>
      <w:r w:rsidR="0062308E" w:rsidRPr="00656B51">
        <w:rPr>
          <w:rFonts w:ascii="Times New Roman" w:hAnsi="Times New Roman" w:cs="Times New Roman"/>
          <w:color w:val="auto"/>
          <w:highlight w:val="yellow"/>
        </w:rPr>
        <w:t>) per nanometer of cantilever deflection</w:t>
      </w:r>
      <w:r w:rsidR="00EF00C1" w:rsidRPr="00656B51">
        <w:rPr>
          <w:rFonts w:ascii="Times New Roman" w:hAnsi="Times New Roman" w:cs="Times New Roman"/>
          <w:color w:val="auto"/>
          <w:highlight w:val="yellow"/>
        </w:rPr>
        <w:t>.</w:t>
      </w:r>
      <w:r w:rsidR="0062308E" w:rsidRPr="00656B51">
        <w:rPr>
          <w:rFonts w:ascii="Times New Roman" w:hAnsi="Times New Roman" w:cs="Times New Roman"/>
          <w:color w:val="auto"/>
          <w:highlight w:val="yellow"/>
        </w:rPr>
        <w:t xml:space="preserve"> </w:t>
      </w:r>
      <w:r w:rsidR="00EF00C1" w:rsidRPr="00656B51">
        <w:rPr>
          <w:rFonts w:ascii="Times New Roman" w:hAnsi="Times New Roman" w:cs="Times New Roman"/>
          <w:color w:val="auto"/>
          <w:highlight w:val="yellow"/>
        </w:rPr>
        <w:t>C</w:t>
      </w:r>
      <w:r w:rsidR="0062308E" w:rsidRPr="00656B51">
        <w:rPr>
          <w:rFonts w:ascii="Times New Roman" w:hAnsi="Times New Roman" w:cs="Times New Roman"/>
          <w:color w:val="auto"/>
          <w:highlight w:val="yellow"/>
        </w:rPr>
        <w:t>omplete a single force curve</w:t>
      </w:r>
      <w:r w:rsidR="00EF00C1" w:rsidRPr="00656B51">
        <w:rPr>
          <w:rFonts w:ascii="Times New Roman" w:hAnsi="Times New Roman" w:cs="Times New Roman"/>
          <w:color w:val="auto"/>
          <w:highlight w:val="yellow"/>
        </w:rPr>
        <w:t xml:space="preserve"> and</w:t>
      </w:r>
      <w:r w:rsidR="0062308E" w:rsidRPr="00656B51">
        <w:rPr>
          <w:rFonts w:ascii="Times New Roman" w:hAnsi="Times New Roman" w:cs="Times New Roman"/>
          <w:color w:val="auto"/>
          <w:highlight w:val="yellow"/>
        </w:rPr>
        <w:t xml:space="preserve"> a linear fit to find the inverse slope of the force curve while the cantilever is in contact with the glass slide. The reciprocal of the slope is the </w:t>
      </w:r>
      <w:r w:rsidR="0009008A" w:rsidRPr="00656B51">
        <w:rPr>
          <w:rFonts w:ascii="Times New Roman" w:hAnsi="Times New Roman" w:cs="Times New Roman"/>
          <w:color w:val="auto"/>
          <w:highlight w:val="yellow"/>
        </w:rPr>
        <w:t>photodiode response</w:t>
      </w:r>
      <w:r w:rsidR="0062308E" w:rsidRPr="00656B51">
        <w:rPr>
          <w:rFonts w:ascii="Times New Roman" w:hAnsi="Times New Roman" w:cs="Times New Roman"/>
          <w:color w:val="auto"/>
          <w:highlight w:val="yellow"/>
        </w:rPr>
        <w:t>.</w:t>
      </w:r>
    </w:p>
    <w:p w14:paraId="0D9BAE62"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55FAE892" w14:textId="25FCEB48" w:rsidR="00DB370C"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rPr>
      </w:pPr>
      <w:r w:rsidRPr="00656B51">
        <w:rPr>
          <w:rFonts w:ascii="Times New Roman" w:hAnsi="Times New Roman" w:cs="Times New Roman"/>
          <w:color w:val="auto"/>
        </w:rPr>
        <w:t>Disengage the tip from the surface.</w:t>
      </w:r>
    </w:p>
    <w:p w14:paraId="5DEF659B"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653F2F73" w14:textId="6F7D84F1" w:rsidR="0062308E"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rPr>
      </w:pPr>
      <w:r w:rsidRPr="00656B51">
        <w:rPr>
          <w:rFonts w:ascii="Times New Roman" w:hAnsi="Times New Roman" w:cs="Times New Roman"/>
          <w:color w:val="auto"/>
          <w:highlight w:val="yellow"/>
        </w:rPr>
        <w:t xml:space="preserve">Begin capturing thermal data. During this process, the thermal vibration of the cantilever is recorded. </w:t>
      </w:r>
      <w:r w:rsidRPr="00656B51">
        <w:rPr>
          <w:rFonts w:ascii="Times New Roman" w:hAnsi="Times New Roman" w:cs="Times New Roman"/>
          <w:color w:val="auto"/>
        </w:rPr>
        <w:t>The AFM software</w:t>
      </w:r>
      <w:r w:rsidR="00A42140" w:rsidRPr="00656B51">
        <w:rPr>
          <w:rFonts w:ascii="Times New Roman" w:hAnsi="Times New Roman" w:cs="Times New Roman"/>
          <w:color w:val="auto"/>
        </w:rPr>
        <w:t xml:space="preserve"> </w:t>
      </w:r>
      <w:r w:rsidRPr="00656B51">
        <w:rPr>
          <w:rFonts w:ascii="Times New Roman" w:hAnsi="Times New Roman" w:cs="Times New Roman"/>
          <w:color w:val="auto"/>
        </w:rPr>
        <w:t>analyzes a power spectrum of the thermal vibration and plots it in a new window.</w:t>
      </w:r>
    </w:p>
    <w:p w14:paraId="1F94D880" w14:textId="77777777" w:rsidR="00DB370C" w:rsidRPr="00001496"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7C64E039" w14:textId="787E9540" w:rsidR="00CA4FCB" w:rsidRPr="00656B51" w:rsidRDefault="00B1028B"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rPr>
      </w:pPr>
      <w:r w:rsidRPr="00001496">
        <w:rPr>
          <w:rFonts w:ascii="Times New Roman" w:hAnsi="Times New Roman" w:cs="Times New Roman"/>
          <w:color w:val="auto"/>
        </w:rPr>
        <w:t>Wait for the sample collection count to reach over</w:t>
      </w:r>
      <w:r w:rsidR="0062308E" w:rsidRPr="00001496">
        <w:rPr>
          <w:rFonts w:ascii="Times New Roman" w:hAnsi="Times New Roman" w:cs="Times New Roman"/>
          <w:color w:val="auto"/>
        </w:rPr>
        <w:t xml:space="preserve"> 10</w:t>
      </w:r>
      <w:r w:rsidR="0062308E" w:rsidRPr="00656B51">
        <w:rPr>
          <w:rFonts w:ascii="Times New Roman" w:hAnsi="Times New Roman" w:cs="Times New Roman"/>
          <w:color w:val="auto"/>
        </w:rPr>
        <w:t xml:space="preserve">0, </w:t>
      </w:r>
      <w:r w:rsidR="0063621C" w:rsidRPr="00656B51">
        <w:rPr>
          <w:rFonts w:ascii="Times New Roman" w:hAnsi="Times New Roman" w:cs="Times New Roman"/>
          <w:color w:val="auto"/>
        </w:rPr>
        <w:t>then stop the data collection</w:t>
      </w:r>
      <w:r w:rsidR="0062308E" w:rsidRPr="00656B51">
        <w:rPr>
          <w:rFonts w:ascii="Times New Roman" w:hAnsi="Times New Roman" w:cs="Times New Roman"/>
          <w:color w:val="auto"/>
        </w:rPr>
        <w:t xml:space="preserve">. </w:t>
      </w:r>
      <w:r w:rsidR="008B71E3" w:rsidRPr="00656B51">
        <w:rPr>
          <w:rFonts w:ascii="Times New Roman" w:hAnsi="Times New Roman" w:cs="Times New Roman"/>
          <w:color w:val="auto"/>
        </w:rPr>
        <w:t>Use the AFM software to specify</w:t>
      </w:r>
      <w:r w:rsidR="0062308E" w:rsidRPr="00656B51">
        <w:rPr>
          <w:rFonts w:ascii="Times New Roman" w:hAnsi="Times New Roman" w:cs="Times New Roman"/>
          <w:color w:val="auto"/>
        </w:rPr>
        <w:t xml:space="preserve"> </w:t>
      </w:r>
      <w:r w:rsidR="008B71E3" w:rsidRPr="00656B51">
        <w:rPr>
          <w:rFonts w:ascii="Times New Roman" w:hAnsi="Times New Roman" w:cs="Times New Roman"/>
          <w:color w:val="auto"/>
        </w:rPr>
        <w:t xml:space="preserve">the </w:t>
      </w:r>
      <w:r w:rsidR="00131ABD" w:rsidRPr="00656B51">
        <w:rPr>
          <w:rFonts w:ascii="Times New Roman" w:hAnsi="Times New Roman" w:cs="Times New Roman"/>
          <w:color w:val="auto"/>
        </w:rPr>
        <w:t xml:space="preserve">center and width of </w:t>
      </w:r>
      <w:r w:rsidR="0062308E" w:rsidRPr="00656B51">
        <w:rPr>
          <w:rFonts w:ascii="Times New Roman" w:hAnsi="Times New Roman" w:cs="Times New Roman"/>
          <w:color w:val="auto"/>
        </w:rPr>
        <w:t>the lowest-frequency (fundamental resonance) peak</w:t>
      </w:r>
      <w:r w:rsidR="00CA4FCB" w:rsidRPr="00656B51">
        <w:rPr>
          <w:rFonts w:ascii="Times New Roman" w:hAnsi="Times New Roman" w:cs="Times New Roman"/>
          <w:color w:val="auto"/>
        </w:rPr>
        <w:t>.</w:t>
      </w:r>
    </w:p>
    <w:p w14:paraId="68B102C9" w14:textId="77777777" w:rsidR="00CA4FCB" w:rsidRPr="00656B51" w:rsidRDefault="00CA4FCB" w:rsidP="00656B51">
      <w:pPr>
        <w:widowControl/>
        <w:shd w:val="clear" w:color="auto" w:fill="FFFFFF"/>
        <w:autoSpaceDE/>
        <w:autoSpaceDN/>
        <w:adjustRightInd/>
        <w:ind w:right="270"/>
        <w:jc w:val="left"/>
        <w:rPr>
          <w:rFonts w:ascii="Times New Roman" w:hAnsi="Times New Roman" w:cs="Times New Roman"/>
          <w:color w:val="auto"/>
          <w:highlight w:val="yellow"/>
        </w:rPr>
      </w:pPr>
    </w:p>
    <w:p w14:paraId="1274A851" w14:textId="1E6341BE" w:rsidR="00A42140" w:rsidRPr="00656B51" w:rsidRDefault="00CA4FCB"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P</w:t>
      </w:r>
      <w:r w:rsidR="008B71E3" w:rsidRPr="00656B51">
        <w:rPr>
          <w:rFonts w:ascii="Times New Roman" w:hAnsi="Times New Roman" w:cs="Times New Roman"/>
          <w:color w:val="auto"/>
          <w:highlight w:val="yellow"/>
        </w:rPr>
        <w:t xml:space="preserve">erform a fit </w:t>
      </w:r>
      <w:r w:rsidR="0062308E" w:rsidRPr="00656B51">
        <w:rPr>
          <w:rFonts w:ascii="Times New Roman" w:hAnsi="Times New Roman" w:cs="Times New Roman"/>
          <w:color w:val="auto"/>
          <w:highlight w:val="yellow"/>
        </w:rPr>
        <w:t>to determine the spring constant</w:t>
      </w:r>
      <w:r w:rsidR="00A42140" w:rsidRPr="00656B51">
        <w:rPr>
          <w:rFonts w:ascii="Times New Roman" w:hAnsi="Times New Roman" w:cs="Times New Roman"/>
          <w:color w:val="auto"/>
          <w:highlight w:val="yellow"/>
        </w:rPr>
        <w:t>.</w:t>
      </w:r>
      <w:r w:rsidR="00B1028B" w:rsidRPr="00656B51">
        <w:rPr>
          <w:rFonts w:ascii="Times New Roman" w:hAnsi="Times New Roman" w:cs="Times New Roman"/>
          <w:color w:val="auto"/>
          <w:highlight w:val="yellow"/>
          <w:vertAlign w:val="superscript"/>
        </w:rPr>
        <w:t>23</w:t>
      </w:r>
    </w:p>
    <w:p w14:paraId="76B09832"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440C2937" w14:textId="610C0922" w:rsidR="0062308E" w:rsidRPr="00656B51" w:rsidRDefault="00A42140"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 xml:space="preserve">If AFM-FS measurements in air are desired, </w:t>
      </w:r>
      <w:r w:rsidR="00DB370C" w:rsidRPr="00656B51">
        <w:rPr>
          <w:rFonts w:ascii="Times New Roman" w:hAnsi="Times New Roman" w:cs="Times New Roman"/>
          <w:color w:val="auto"/>
          <w:highlight w:val="yellow"/>
        </w:rPr>
        <w:t>skip to step 6.3</w:t>
      </w:r>
      <w:r w:rsidRPr="00656B51">
        <w:rPr>
          <w:rFonts w:ascii="Times New Roman" w:hAnsi="Times New Roman" w:cs="Times New Roman"/>
          <w:color w:val="auto"/>
          <w:highlight w:val="yellow"/>
        </w:rPr>
        <w:t xml:space="preserve">. Otherwise proceed with </w:t>
      </w:r>
      <w:r w:rsidR="00DB370C" w:rsidRPr="00656B51">
        <w:rPr>
          <w:rFonts w:ascii="Times New Roman" w:hAnsi="Times New Roman" w:cs="Times New Roman"/>
          <w:color w:val="auto"/>
          <w:highlight w:val="yellow"/>
        </w:rPr>
        <w:t>step 6.2</w:t>
      </w:r>
      <w:r w:rsidRPr="00656B51">
        <w:rPr>
          <w:rFonts w:ascii="Times New Roman" w:hAnsi="Times New Roman" w:cs="Times New Roman"/>
          <w:color w:val="auto"/>
          <w:highlight w:val="yellow"/>
        </w:rPr>
        <w:t xml:space="preserve"> first to perform AFM-FS measurements in water.</w:t>
      </w:r>
    </w:p>
    <w:p w14:paraId="7C7B6CC1"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6AB66D77" w14:textId="3B1DA02C" w:rsidR="00DB370C" w:rsidRPr="00656B51" w:rsidRDefault="0062308E" w:rsidP="00656B51">
      <w:pPr>
        <w:pStyle w:val="ListParagraph"/>
        <w:numPr>
          <w:ilvl w:val="1"/>
          <w:numId w:val="17"/>
        </w:numPr>
        <w:shd w:val="clear" w:color="auto" w:fill="FFFFFF"/>
        <w:ind w:left="0" w:firstLine="0"/>
        <w:jc w:val="left"/>
        <w:rPr>
          <w:rFonts w:ascii="Times New Roman" w:hAnsi="Times New Roman" w:cs="Times New Roman"/>
          <w:b/>
          <w:bCs/>
          <w:color w:val="auto"/>
        </w:rPr>
      </w:pPr>
      <w:r w:rsidRPr="00656B51">
        <w:rPr>
          <w:rFonts w:ascii="Times New Roman" w:hAnsi="Times New Roman" w:cs="Times New Roman"/>
          <w:b/>
          <w:bCs/>
          <w:color w:val="auto"/>
        </w:rPr>
        <w:t>Calibrating AFM in Water</w:t>
      </w:r>
    </w:p>
    <w:p w14:paraId="41276B91" w14:textId="77777777" w:rsidR="00DB370C" w:rsidRPr="00001496" w:rsidRDefault="00DB370C" w:rsidP="00656B51">
      <w:pPr>
        <w:pStyle w:val="ListParagraph"/>
        <w:shd w:val="clear" w:color="auto" w:fill="FFFFFF"/>
        <w:ind w:left="0"/>
        <w:jc w:val="left"/>
        <w:rPr>
          <w:rFonts w:ascii="Times New Roman" w:hAnsi="Times New Roman" w:cs="Times New Roman"/>
          <w:b/>
          <w:bCs/>
          <w:color w:val="auto"/>
          <w:highlight w:val="yellow"/>
        </w:rPr>
      </w:pPr>
    </w:p>
    <w:p w14:paraId="6DD0EB45" w14:textId="4A26C3A0" w:rsidR="00DB370C"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001496">
        <w:rPr>
          <w:rFonts w:ascii="Times New Roman" w:hAnsi="Times New Roman" w:cs="Times New Roman"/>
          <w:color w:val="auto"/>
          <w:highlight w:val="yellow"/>
        </w:rPr>
        <w:lastRenderedPageBreak/>
        <w:t>Raise the AFM head, take it off the stage, and place it cantilever</w:t>
      </w:r>
      <w:r w:rsidR="005A6405" w:rsidRPr="00001496">
        <w:rPr>
          <w:rFonts w:ascii="Times New Roman" w:hAnsi="Times New Roman" w:cs="Times New Roman"/>
          <w:color w:val="auto"/>
          <w:highlight w:val="yellow"/>
        </w:rPr>
        <w:t>-side</w:t>
      </w:r>
      <w:r w:rsidRPr="00656B51">
        <w:rPr>
          <w:rFonts w:ascii="Times New Roman" w:hAnsi="Times New Roman" w:cs="Times New Roman"/>
          <w:color w:val="auto"/>
          <w:highlight w:val="yellow"/>
        </w:rPr>
        <w:t xml:space="preserve"> up. </w:t>
      </w:r>
      <w:r w:rsidR="00131ABD" w:rsidRPr="00656B51">
        <w:rPr>
          <w:rFonts w:ascii="Times New Roman" w:hAnsi="Times New Roman" w:cs="Times New Roman"/>
          <w:color w:val="auto"/>
          <w:highlight w:val="yellow"/>
        </w:rPr>
        <w:t xml:space="preserve">Use a </w:t>
      </w:r>
      <w:r w:rsidR="00906897" w:rsidRPr="00656B51">
        <w:rPr>
          <w:rFonts w:ascii="Times New Roman" w:hAnsi="Times New Roman" w:cs="Times New Roman"/>
          <w:color w:val="auto"/>
          <w:highlight w:val="yellow"/>
        </w:rPr>
        <w:t>pip</w:t>
      </w:r>
      <w:r w:rsidR="00131ABD" w:rsidRPr="00656B51">
        <w:rPr>
          <w:rFonts w:ascii="Times New Roman" w:hAnsi="Times New Roman" w:cs="Times New Roman"/>
          <w:color w:val="auto"/>
          <w:highlight w:val="yellow"/>
        </w:rPr>
        <w:t>et</w:t>
      </w:r>
      <w:r w:rsidR="00906897" w:rsidRPr="00656B51">
        <w:rPr>
          <w:rFonts w:ascii="Times New Roman" w:hAnsi="Times New Roman" w:cs="Times New Roman"/>
          <w:color w:val="auto"/>
          <w:highlight w:val="yellow"/>
        </w:rPr>
        <w:t>t</w:t>
      </w:r>
      <w:r w:rsidR="00131ABD" w:rsidRPr="00656B51">
        <w:rPr>
          <w:rFonts w:ascii="Times New Roman" w:hAnsi="Times New Roman" w:cs="Times New Roman"/>
          <w:color w:val="auto"/>
          <w:highlight w:val="yellow"/>
        </w:rPr>
        <w:t xml:space="preserve">e incremented to at least 20 </w:t>
      </w:r>
      <w:r w:rsidR="00656B51">
        <w:rPr>
          <w:rFonts w:ascii="Times New Roman" w:hAnsi="Times New Roman" w:cs="Times New Roman"/>
          <w:color w:val="auto"/>
          <w:highlight w:val="yellow"/>
        </w:rPr>
        <w:t>μL</w:t>
      </w:r>
      <w:r w:rsidR="00131ABD" w:rsidRPr="00656B51">
        <w:rPr>
          <w:rFonts w:ascii="Times New Roman" w:hAnsi="Times New Roman" w:cs="Times New Roman"/>
          <w:color w:val="auto"/>
          <w:highlight w:val="yellow"/>
        </w:rPr>
        <w:t xml:space="preserve"> to p</w:t>
      </w:r>
      <w:r w:rsidRPr="00656B51">
        <w:rPr>
          <w:rFonts w:ascii="Times New Roman" w:hAnsi="Times New Roman" w:cs="Times New Roman"/>
          <w:color w:val="auto"/>
          <w:highlight w:val="yellow"/>
        </w:rPr>
        <w:t xml:space="preserve">lace one or two drops of </w:t>
      </w:r>
      <w:r w:rsidR="0076744B" w:rsidRPr="00656B51">
        <w:rPr>
          <w:rFonts w:ascii="Times New Roman" w:hAnsi="Times New Roman" w:cs="Times New Roman"/>
          <w:color w:val="auto"/>
          <w:highlight w:val="yellow"/>
        </w:rPr>
        <w:t xml:space="preserve">the </w:t>
      </w:r>
      <w:r w:rsidR="005A6405" w:rsidRPr="00656B51">
        <w:rPr>
          <w:rFonts w:ascii="Times New Roman" w:hAnsi="Times New Roman" w:cs="Times New Roman"/>
          <w:color w:val="auto"/>
          <w:highlight w:val="yellow"/>
        </w:rPr>
        <w:t>simulated PWR</w:t>
      </w:r>
      <w:r w:rsidR="0076744B" w:rsidRPr="00656B51">
        <w:rPr>
          <w:rFonts w:ascii="Times New Roman" w:hAnsi="Times New Roman" w:cs="Times New Roman"/>
          <w:color w:val="auto"/>
          <w:highlight w:val="yellow"/>
        </w:rPr>
        <w:t xml:space="preserve"> water</w:t>
      </w:r>
      <w:r w:rsidRPr="00656B51">
        <w:rPr>
          <w:rFonts w:ascii="Times New Roman" w:hAnsi="Times New Roman" w:cs="Times New Roman"/>
          <w:color w:val="auto"/>
          <w:highlight w:val="yellow"/>
        </w:rPr>
        <w:t xml:space="preserve"> on the cantilever tip</w:t>
      </w:r>
      <w:r w:rsidR="003D615C" w:rsidRPr="00656B51">
        <w:rPr>
          <w:rFonts w:ascii="Times New Roman" w:hAnsi="Times New Roman" w:cs="Times New Roman"/>
          <w:color w:val="auto"/>
          <w:highlight w:val="yellow"/>
        </w:rPr>
        <w:t>, but no more than 20</w:t>
      </w:r>
      <w:r w:rsidR="00DB370C" w:rsidRPr="00656B51">
        <w:rPr>
          <w:rFonts w:ascii="Times New Roman" w:hAnsi="Times New Roman" w:cs="Times New Roman"/>
          <w:color w:val="auto"/>
          <w:highlight w:val="yellow"/>
        </w:rPr>
        <w:t xml:space="preserve"> </w:t>
      </w:r>
      <w:r w:rsidR="00656B51">
        <w:rPr>
          <w:rFonts w:ascii="Times New Roman" w:hAnsi="Times New Roman" w:cs="Times New Roman"/>
          <w:color w:val="auto"/>
          <w:highlight w:val="yellow"/>
        </w:rPr>
        <w:t>μL</w:t>
      </w:r>
      <w:r w:rsidRPr="00656B51">
        <w:rPr>
          <w:rFonts w:ascii="Times New Roman" w:hAnsi="Times New Roman" w:cs="Times New Roman"/>
          <w:color w:val="auto"/>
          <w:highlight w:val="yellow"/>
        </w:rPr>
        <w:t>.</w:t>
      </w:r>
    </w:p>
    <w:p w14:paraId="718F5BE3"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26C1F84F" w14:textId="4C2B9AAB" w:rsidR="0062308E" w:rsidRPr="00656B51" w:rsidRDefault="00E076BF"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Place no more than 6</w:t>
      </w:r>
      <w:r w:rsidR="0062308E" w:rsidRPr="00656B51">
        <w:rPr>
          <w:rFonts w:ascii="Times New Roman" w:hAnsi="Times New Roman" w:cs="Times New Roman"/>
          <w:color w:val="auto"/>
          <w:highlight w:val="yellow"/>
        </w:rPr>
        <w:t>0</w:t>
      </w:r>
      <w:r w:rsidR="004D2A11" w:rsidRPr="00656B51">
        <w:rPr>
          <w:rFonts w:ascii="Times New Roman" w:hAnsi="Times New Roman" w:cs="Times New Roman"/>
          <w:color w:val="auto"/>
          <w:highlight w:val="yellow"/>
        </w:rPr>
        <w:t xml:space="preserve"> </w:t>
      </w:r>
      <w:r w:rsidR="00656B51">
        <w:rPr>
          <w:rFonts w:ascii="Times New Roman" w:hAnsi="Times New Roman" w:cs="Times New Roman"/>
          <w:color w:val="auto"/>
          <w:highlight w:val="yellow"/>
        </w:rPr>
        <w:t>μL</w:t>
      </w:r>
      <w:r w:rsidR="0062308E" w:rsidRPr="00656B51">
        <w:rPr>
          <w:rFonts w:ascii="Times New Roman" w:hAnsi="Times New Roman" w:cs="Times New Roman"/>
          <w:color w:val="auto"/>
          <w:highlight w:val="yellow"/>
        </w:rPr>
        <w:t xml:space="preserve"> of the </w:t>
      </w:r>
      <w:r w:rsidR="005A6405" w:rsidRPr="00656B51">
        <w:rPr>
          <w:rFonts w:ascii="Times New Roman" w:hAnsi="Times New Roman" w:cs="Times New Roman"/>
          <w:color w:val="auto"/>
          <w:highlight w:val="yellow"/>
        </w:rPr>
        <w:t>simulated PWR water</w:t>
      </w:r>
      <w:r w:rsidR="0062308E" w:rsidRPr="00656B51">
        <w:rPr>
          <w:rFonts w:ascii="Times New Roman" w:hAnsi="Times New Roman" w:cs="Times New Roman"/>
          <w:color w:val="auto"/>
          <w:highlight w:val="yellow"/>
        </w:rPr>
        <w:t xml:space="preserve"> on the glass slide. Return the AFM head to the stage.</w:t>
      </w:r>
      <w:r w:rsidR="003D615C" w:rsidRPr="00656B51">
        <w:rPr>
          <w:rFonts w:ascii="Times New Roman" w:hAnsi="Times New Roman" w:cs="Times New Roman"/>
          <w:color w:val="auto"/>
          <w:highlight w:val="yellow"/>
        </w:rPr>
        <w:t xml:space="preserve"> Make sure the water on the sample and the water on the cantilever form one droplet.</w:t>
      </w:r>
    </w:p>
    <w:p w14:paraId="4E73F727"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7A5FC4A4" w14:textId="3FD9637E" w:rsidR="0062308E" w:rsidRPr="00656B51" w:rsidRDefault="0009008A"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R</w:t>
      </w:r>
      <w:r w:rsidR="00AA1E09" w:rsidRPr="00656B51">
        <w:rPr>
          <w:rFonts w:ascii="Times New Roman" w:hAnsi="Times New Roman" w:cs="Times New Roman"/>
          <w:color w:val="auto"/>
          <w:highlight w:val="yellow"/>
        </w:rPr>
        <w:t xml:space="preserve">ealign the laser beam on the back of the cantilever tip and maximize the reported sum. </w:t>
      </w:r>
      <w:r w:rsidR="0062308E" w:rsidRPr="00656B51">
        <w:rPr>
          <w:rFonts w:ascii="Times New Roman" w:hAnsi="Times New Roman" w:cs="Times New Roman"/>
          <w:color w:val="auto"/>
        </w:rPr>
        <w:t>Due to Snell’s law</w:t>
      </w:r>
      <w:r w:rsidR="005A6405" w:rsidRPr="00656B51">
        <w:rPr>
          <w:rFonts w:ascii="Times New Roman" w:hAnsi="Times New Roman" w:cs="Times New Roman"/>
          <w:color w:val="auto"/>
        </w:rPr>
        <w:t>,</w:t>
      </w:r>
      <w:r w:rsidR="0062308E" w:rsidRPr="00656B51">
        <w:rPr>
          <w:rFonts w:ascii="Times New Roman" w:hAnsi="Times New Roman" w:cs="Times New Roman"/>
          <w:color w:val="auto"/>
        </w:rPr>
        <w:t xml:space="preserve"> the laser will </w:t>
      </w:r>
      <w:r w:rsidR="005A6405" w:rsidRPr="00656B51">
        <w:rPr>
          <w:rFonts w:ascii="Times New Roman" w:hAnsi="Times New Roman" w:cs="Times New Roman"/>
          <w:color w:val="auto"/>
        </w:rPr>
        <w:t>refract</w:t>
      </w:r>
      <w:r w:rsidR="0062308E" w:rsidRPr="00656B51">
        <w:rPr>
          <w:rFonts w:ascii="Times New Roman" w:hAnsi="Times New Roman" w:cs="Times New Roman"/>
          <w:color w:val="auto"/>
        </w:rPr>
        <w:t xml:space="preserve"> in the water and will </w:t>
      </w:r>
      <w:r w:rsidR="005A6405" w:rsidRPr="00656B51">
        <w:rPr>
          <w:rFonts w:ascii="Times New Roman" w:hAnsi="Times New Roman" w:cs="Times New Roman"/>
          <w:color w:val="auto"/>
        </w:rPr>
        <w:t>therefore have to be realigned.</w:t>
      </w:r>
    </w:p>
    <w:p w14:paraId="70C70177"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4707AE88" w14:textId="11CABCA8" w:rsidR="0062308E" w:rsidRPr="00656B51" w:rsidRDefault="0063621C"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 xml:space="preserve"> Repeat steps 6.1.5</w:t>
      </w:r>
      <w:r w:rsidR="00A75E9D" w:rsidRPr="00656B51">
        <w:rPr>
          <w:rFonts w:ascii="Times New Roman" w:hAnsi="Times New Roman" w:cs="Times New Roman"/>
          <w:color w:val="auto"/>
          <w:highlight w:val="yellow"/>
        </w:rPr>
        <w:t xml:space="preserve"> through 6.1.8</w:t>
      </w:r>
      <w:r w:rsidRPr="00656B51">
        <w:rPr>
          <w:rFonts w:ascii="Times New Roman" w:hAnsi="Times New Roman" w:cs="Times New Roman"/>
          <w:color w:val="auto"/>
          <w:highlight w:val="yellow"/>
        </w:rPr>
        <w:t xml:space="preserve"> to engage the tip with the surface</w:t>
      </w:r>
      <w:r w:rsidR="00A75E9D" w:rsidRPr="00656B51">
        <w:rPr>
          <w:rFonts w:ascii="Times New Roman" w:hAnsi="Times New Roman" w:cs="Times New Roman"/>
          <w:color w:val="auto"/>
          <w:highlight w:val="yellow"/>
        </w:rPr>
        <w:t xml:space="preserve"> and calibrate the </w:t>
      </w:r>
      <w:r w:rsidR="0009008A" w:rsidRPr="00656B51">
        <w:rPr>
          <w:rFonts w:ascii="Times New Roman" w:hAnsi="Times New Roman" w:cs="Times New Roman"/>
          <w:color w:val="auto"/>
          <w:highlight w:val="yellow"/>
        </w:rPr>
        <w:t>photodiode response</w:t>
      </w:r>
      <w:r w:rsidR="00A75E9D" w:rsidRPr="00656B51">
        <w:rPr>
          <w:rFonts w:ascii="Times New Roman" w:hAnsi="Times New Roman" w:cs="Times New Roman"/>
          <w:color w:val="auto"/>
          <w:highlight w:val="yellow"/>
        </w:rPr>
        <w:t>.</w:t>
      </w:r>
    </w:p>
    <w:p w14:paraId="6078A354" w14:textId="77777777" w:rsidR="00EF7802" w:rsidRPr="00656B51" w:rsidRDefault="00EF7802"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5B493041" w14:textId="52B3FB67" w:rsidR="0076744B" w:rsidRPr="00656B51" w:rsidRDefault="00EF7802" w:rsidP="00656B51">
      <w:pPr>
        <w:pStyle w:val="ListParagraph"/>
        <w:widowControl/>
        <w:shd w:val="clear" w:color="auto" w:fill="FFFFFF"/>
        <w:autoSpaceDE/>
        <w:autoSpaceDN/>
        <w:adjustRightInd/>
        <w:ind w:left="0" w:right="270"/>
        <w:jc w:val="left"/>
        <w:rPr>
          <w:rFonts w:ascii="Times New Roman" w:hAnsi="Times New Roman" w:cs="Times New Roman"/>
          <w:color w:val="auto"/>
        </w:rPr>
      </w:pPr>
      <w:r w:rsidRPr="00656B51">
        <w:rPr>
          <w:rFonts w:ascii="Times New Roman" w:hAnsi="Times New Roman" w:cs="Times New Roman"/>
          <w:color w:val="auto"/>
        </w:rPr>
        <w:t>Note:</w:t>
      </w:r>
      <w:r w:rsidR="00C77FD5" w:rsidRPr="00656B51">
        <w:rPr>
          <w:rFonts w:ascii="Times New Roman" w:hAnsi="Times New Roman" w:cs="Times New Roman"/>
          <w:color w:val="auto"/>
        </w:rPr>
        <w:t xml:space="preserve"> </w:t>
      </w:r>
      <w:r w:rsidR="0076744B" w:rsidRPr="00656B51">
        <w:rPr>
          <w:rFonts w:ascii="Times New Roman" w:hAnsi="Times New Roman" w:cs="Times New Roman"/>
          <w:color w:val="auto"/>
        </w:rPr>
        <w:t xml:space="preserve">The </w:t>
      </w:r>
      <w:r w:rsidR="008C64C5" w:rsidRPr="00656B51">
        <w:rPr>
          <w:rFonts w:ascii="Times New Roman" w:hAnsi="Times New Roman" w:cs="Times New Roman"/>
          <w:color w:val="auto"/>
        </w:rPr>
        <w:t xml:space="preserve">simulated PWR water in this procedure </w:t>
      </w:r>
      <w:r w:rsidR="00C9634E" w:rsidRPr="00656B51">
        <w:rPr>
          <w:rFonts w:ascii="Times New Roman" w:hAnsi="Times New Roman" w:cs="Times New Roman"/>
          <w:color w:val="auto"/>
        </w:rPr>
        <w:t xml:space="preserve">has a pH greater than 5.5 and less than 8. If the water pH </w:t>
      </w:r>
      <w:r w:rsidR="005A6405" w:rsidRPr="00656B51">
        <w:rPr>
          <w:rFonts w:ascii="Times New Roman" w:hAnsi="Times New Roman" w:cs="Times New Roman"/>
          <w:color w:val="auto"/>
        </w:rPr>
        <w:t xml:space="preserve">exceeds </w:t>
      </w:r>
      <w:r w:rsidR="00C9634E" w:rsidRPr="00656B51">
        <w:rPr>
          <w:rFonts w:ascii="Times New Roman" w:hAnsi="Times New Roman" w:cs="Times New Roman"/>
          <w:color w:val="auto"/>
        </w:rPr>
        <w:t xml:space="preserve">this range, a different cantilever holder </w:t>
      </w:r>
      <w:r w:rsidR="005A6405" w:rsidRPr="00656B51">
        <w:rPr>
          <w:rFonts w:ascii="Times New Roman" w:hAnsi="Times New Roman" w:cs="Times New Roman"/>
          <w:color w:val="auto"/>
        </w:rPr>
        <w:t>must</w:t>
      </w:r>
      <w:r w:rsidR="00C9634E" w:rsidRPr="00656B51">
        <w:rPr>
          <w:rFonts w:ascii="Times New Roman" w:hAnsi="Times New Roman" w:cs="Times New Roman"/>
          <w:color w:val="auto"/>
        </w:rPr>
        <w:t xml:space="preserve"> be used.</w:t>
      </w:r>
    </w:p>
    <w:p w14:paraId="31F0BC49"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79EF09A2" w14:textId="56C6CA10" w:rsidR="00DB370C" w:rsidRPr="00656B51" w:rsidRDefault="0062308E" w:rsidP="00656B51">
      <w:pPr>
        <w:pStyle w:val="ListParagraph"/>
        <w:numPr>
          <w:ilvl w:val="1"/>
          <w:numId w:val="17"/>
        </w:numPr>
        <w:shd w:val="clear" w:color="auto" w:fill="FFFFFF"/>
        <w:ind w:left="0" w:firstLine="0"/>
        <w:jc w:val="left"/>
        <w:rPr>
          <w:rFonts w:ascii="Times New Roman" w:hAnsi="Times New Roman" w:cs="Times New Roman"/>
          <w:b/>
          <w:bCs/>
          <w:color w:val="auto"/>
        </w:rPr>
      </w:pPr>
      <w:r w:rsidRPr="00656B51">
        <w:rPr>
          <w:rFonts w:ascii="Times New Roman" w:hAnsi="Times New Roman" w:cs="Times New Roman"/>
          <w:b/>
          <w:bCs/>
          <w:color w:val="auto"/>
        </w:rPr>
        <w:t xml:space="preserve">Collecting Force </w:t>
      </w:r>
      <w:r w:rsidR="00E076BF" w:rsidRPr="00656B51">
        <w:rPr>
          <w:rFonts w:ascii="Times New Roman" w:hAnsi="Times New Roman" w:cs="Times New Roman"/>
          <w:b/>
          <w:bCs/>
          <w:color w:val="auto"/>
        </w:rPr>
        <w:t>Maps</w:t>
      </w:r>
    </w:p>
    <w:p w14:paraId="3A1EDF21" w14:textId="77777777" w:rsidR="00DB370C" w:rsidRPr="00001496" w:rsidRDefault="00DB370C" w:rsidP="00656B51">
      <w:pPr>
        <w:pStyle w:val="ListParagraph"/>
        <w:shd w:val="clear" w:color="auto" w:fill="FFFFFF"/>
        <w:ind w:left="0"/>
        <w:jc w:val="left"/>
        <w:rPr>
          <w:rFonts w:ascii="Times New Roman" w:hAnsi="Times New Roman" w:cs="Times New Roman"/>
          <w:b/>
          <w:bCs/>
          <w:color w:val="auto"/>
          <w:highlight w:val="yellow"/>
        </w:rPr>
      </w:pPr>
    </w:p>
    <w:p w14:paraId="5C57A1F4" w14:textId="7E1C4824" w:rsidR="0062308E" w:rsidRPr="00656B51" w:rsidRDefault="00522168"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001496">
        <w:rPr>
          <w:rFonts w:ascii="Times New Roman" w:hAnsi="Times New Roman" w:cs="Times New Roman"/>
          <w:color w:val="auto"/>
          <w:highlight w:val="yellow"/>
        </w:rPr>
        <w:t xml:space="preserve">Raise the AFM head by more than </w:t>
      </w:r>
      <w:r w:rsidR="0062308E" w:rsidRPr="00001496">
        <w:rPr>
          <w:rFonts w:ascii="Times New Roman" w:hAnsi="Times New Roman" w:cs="Times New Roman"/>
          <w:color w:val="auto"/>
          <w:highlight w:val="yellow"/>
        </w:rPr>
        <w:t xml:space="preserve">the height </w:t>
      </w:r>
      <w:r w:rsidR="00A75E9D" w:rsidRPr="00656B51">
        <w:rPr>
          <w:rFonts w:ascii="Times New Roman" w:hAnsi="Times New Roman" w:cs="Times New Roman"/>
          <w:color w:val="auto"/>
          <w:highlight w:val="yellow"/>
        </w:rPr>
        <w:t xml:space="preserve">of </w:t>
      </w:r>
      <w:r w:rsidR="00EF7802" w:rsidRPr="00656B51">
        <w:rPr>
          <w:rFonts w:ascii="Times New Roman" w:hAnsi="Times New Roman" w:cs="Times New Roman"/>
          <w:color w:val="auto"/>
          <w:highlight w:val="yellow"/>
        </w:rPr>
        <w:t>the</w:t>
      </w:r>
      <w:r w:rsidR="0062308E" w:rsidRPr="00656B51">
        <w:rPr>
          <w:rFonts w:ascii="Times New Roman" w:hAnsi="Times New Roman" w:cs="Times New Roman"/>
          <w:color w:val="auto"/>
          <w:highlight w:val="yellow"/>
        </w:rPr>
        <w:t xml:space="preserve"> sample</w:t>
      </w:r>
      <w:r w:rsidRPr="00656B51">
        <w:rPr>
          <w:rFonts w:ascii="Times New Roman" w:hAnsi="Times New Roman" w:cs="Times New Roman"/>
          <w:color w:val="auto"/>
          <w:highlight w:val="yellow"/>
        </w:rPr>
        <w:t xml:space="preserve"> to make sure the cantilever won’t crash with the sample surface when the AFM head is reinstalled</w:t>
      </w:r>
      <w:r w:rsidR="009D0319" w:rsidRPr="00656B51">
        <w:rPr>
          <w:rFonts w:ascii="Times New Roman" w:hAnsi="Times New Roman" w:cs="Times New Roman"/>
          <w:color w:val="auto"/>
          <w:highlight w:val="yellow"/>
        </w:rPr>
        <w:t xml:space="preserve">. </w:t>
      </w:r>
      <w:r w:rsidR="00A75E9D" w:rsidRPr="00656B51">
        <w:rPr>
          <w:rFonts w:ascii="Times New Roman" w:hAnsi="Times New Roman" w:cs="Times New Roman"/>
          <w:color w:val="auto"/>
          <w:highlight w:val="yellow"/>
        </w:rPr>
        <w:t>Remove the AFM head and glass slide from the stage.</w:t>
      </w:r>
    </w:p>
    <w:p w14:paraId="05FCF67D"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28ECFE09" w14:textId="29B43161" w:rsidR="0062308E"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 xml:space="preserve">Clean a glass slide with </w:t>
      </w:r>
      <w:proofErr w:type="spellStart"/>
      <w:r w:rsidRPr="00656B51">
        <w:rPr>
          <w:rFonts w:ascii="Times New Roman" w:hAnsi="Times New Roman" w:cs="Times New Roman"/>
          <w:color w:val="auto"/>
          <w:highlight w:val="yellow"/>
        </w:rPr>
        <w:t>MeOH</w:t>
      </w:r>
      <w:proofErr w:type="spellEnd"/>
      <w:r w:rsidRPr="00656B51">
        <w:rPr>
          <w:rFonts w:ascii="Times New Roman" w:hAnsi="Times New Roman" w:cs="Times New Roman"/>
          <w:color w:val="auto"/>
          <w:highlight w:val="yellow"/>
        </w:rPr>
        <w:t xml:space="preserve"> and secure the sa</w:t>
      </w:r>
      <w:r w:rsidR="009D0319" w:rsidRPr="00656B51">
        <w:rPr>
          <w:rFonts w:ascii="Times New Roman" w:hAnsi="Times New Roman" w:cs="Times New Roman"/>
          <w:color w:val="auto"/>
          <w:highlight w:val="yellow"/>
        </w:rPr>
        <w:t xml:space="preserve">mple to the surface with double </w:t>
      </w:r>
      <w:r w:rsidRPr="00656B51">
        <w:rPr>
          <w:rFonts w:ascii="Times New Roman" w:hAnsi="Times New Roman" w:cs="Times New Roman"/>
          <w:color w:val="auto"/>
          <w:highlight w:val="yellow"/>
        </w:rPr>
        <w:t>sided tape. Place the sample on the stage</w:t>
      </w:r>
      <w:r w:rsidR="00E076BF" w:rsidRPr="00656B51">
        <w:rPr>
          <w:rFonts w:ascii="Times New Roman" w:hAnsi="Times New Roman" w:cs="Times New Roman"/>
          <w:color w:val="auto"/>
          <w:highlight w:val="yellow"/>
        </w:rPr>
        <w:t>. For AFM measurements in water, place no more than 60</w:t>
      </w:r>
      <w:r w:rsidR="00DB370C" w:rsidRPr="00656B51">
        <w:rPr>
          <w:rFonts w:ascii="Times New Roman" w:hAnsi="Times New Roman" w:cs="Times New Roman"/>
          <w:color w:val="auto"/>
          <w:highlight w:val="yellow"/>
        </w:rPr>
        <w:t xml:space="preserve"> </w:t>
      </w:r>
      <w:r w:rsidR="00656B51">
        <w:rPr>
          <w:rFonts w:ascii="Times New Roman" w:hAnsi="Times New Roman" w:cs="Times New Roman"/>
          <w:color w:val="auto"/>
          <w:highlight w:val="yellow"/>
        </w:rPr>
        <w:t>μL</w:t>
      </w:r>
      <w:r w:rsidR="00E076BF" w:rsidRPr="00656B51">
        <w:rPr>
          <w:rFonts w:ascii="Times New Roman" w:hAnsi="Times New Roman" w:cs="Times New Roman"/>
          <w:color w:val="auto"/>
          <w:highlight w:val="yellow"/>
        </w:rPr>
        <w:t xml:space="preserve"> of </w:t>
      </w:r>
      <w:r w:rsidR="009D0319" w:rsidRPr="00656B51">
        <w:rPr>
          <w:rFonts w:ascii="Times New Roman" w:hAnsi="Times New Roman" w:cs="Times New Roman"/>
          <w:color w:val="auto"/>
          <w:highlight w:val="yellow"/>
        </w:rPr>
        <w:t xml:space="preserve">simulated PWR water </w:t>
      </w:r>
      <w:r w:rsidR="00E076BF" w:rsidRPr="00656B51">
        <w:rPr>
          <w:rFonts w:ascii="Times New Roman" w:hAnsi="Times New Roman" w:cs="Times New Roman"/>
          <w:color w:val="auto"/>
          <w:highlight w:val="yellow"/>
        </w:rPr>
        <w:t xml:space="preserve">on the surface of the sample and one or two drops of </w:t>
      </w:r>
      <w:r w:rsidR="009D0319" w:rsidRPr="00656B51">
        <w:rPr>
          <w:rFonts w:ascii="Times New Roman" w:hAnsi="Times New Roman" w:cs="Times New Roman"/>
          <w:color w:val="auto"/>
          <w:highlight w:val="yellow"/>
        </w:rPr>
        <w:t xml:space="preserve">simulated PWR water </w:t>
      </w:r>
      <w:r w:rsidR="00E076BF" w:rsidRPr="00656B51">
        <w:rPr>
          <w:rFonts w:ascii="Times New Roman" w:hAnsi="Times New Roman" w:cs="Times New Roman"/>
          <w:color w:val="auto"/>
          <w:highlight w:val="yellow"/>
        </w:rPr>
        <w:t>on the cantilever. R</w:t>
      </w:r>
      <w:r w:rsidRPr="00656B51">
        <w:rPr>
          <w:rFonts w:ascii="Times New Roman" w:hAnsi="Times New Roman" w:cs="Times New Roman"/>
          <w:color w:val="auto"/>
          <w:highlight w:val="yellow"/>
        </w:rPr>
        <w:t>einstall the AFM head</w:t>
      </w:r>
      <w:r w:rsidR="00E02605" w:rsidRPr="00656B51">
        <w:rPr>
          <w:rFonts w:ascii="Times New Roman" w:hAnsi="Times New Roman" w:cs="Times New Roman"/>
          <w:color w:val="auto"/>
          <w:highlight w:val="yellow"/>
        </w:rPr>
        <w:t xml:space="preserve"> making sure that the water droplets on the tip and on the sample surface meet and coalesce. </w:t>
      </w:r>
    </w:p>
    <w:p w14:paraId="18B6764E"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26DA646E" w14:textId="3FA38BA3" w:rsidR="0062308E"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 xml:space="preserve">Engage the AFM tip with the sample surface </w:t>
      </w:r>
      <w:r w:rsidR="00D15CEB" w:rsidRPr="00656B51">
        <w:rPr>
          <w:rFonts w:ascii="Times New Roman" w:hAnsi="Times New Roman" w:cs="Times New Roman"/>
          <w:color w:val="auto"/>
          <w:highlight w:val="yellow"/>
        </w:rPr>
        <w:t>as described in 6.1.6.</w:t>
      </w:r>
    </w:p>
    <w:p w14:paraId="6B0983DA"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11EA6125" w14:textId="77777777" w:rsidR="00177F7F"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If ringing occurs, where the deflectio</w:t>
      </w:r>
      <w:r w:rsidR="009D0319" w:rsidRPr="00656B51">
        <w:rPr>
          <w:rFonts w:ascii="Times New Roman" w:hAnsi="Times New Roman" w:cs="Times New Roman"/>
          <w:color w:val="auto"/>
          <w:highlight w:val="yellow"/>
        </w:rPr>
        <w:t>n oscillates quickly over large</w:t>
      </w:r>
      <w:r w:rsidRPr="00656B51">
        <w:rPr>
          <w:rFonts w:ascii="Times New Roman" w:hAnsi="Times New Roman" w:cs="Times New Roman"/>
          <w:color w:val="auto"/>
          <w:highlight w:val="yellow"/>
        </w:rPr>
        <w:t xml:space="preserve"> ranges, particularly from positive to negative, decrease the </w:t>
      </w:r>
      <w:r w:rsidR="009449DA" w:rsidRPr="00656B51">
        <w:rPr>
          <w:rFonts w:ascii="Times New Roman" w:hAnsi="Times New Roman" w:cs="Times New Roman"/>
          <w:color w:val="auto"/>
          <w:highlight w:val="yellow"/>
        </w:rPr>
        <w:t>inte</w:t>
      </w:r>
      <w:r w:rsidR="000B0078" w:rsidRPr="00656B51">
        <w:rPr>
          <w:rFonts w:ascii="Times New Roman" w:hAnsi="Times New Roman" w:cs="Times New Roman"/>
          <w:color w:val="auto"/>
          <w:highlight w:val="yellow"/>
        </w:rPr>
        <w:t xml:space="preserve">gral </w:t>
      </w:r>
      <w:r w:rsidRPr="00656B51">
        <w:rPr>
          <w:rFonts w:ascii="Times New Roman" w:hAnsi="Times New Roman" w:cs="Times New Roman"/>
          <w:color w:val="auto"/>
          <w:highlight w:val="yellow"/>
        </w:rPr>
        <w:t>gain.</w:t>
      </w:r>
    </w:p>
    <w:p w14:paraId="29BFE3DE"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26C12609" w14:textId="58065BD6" w:rsidR="0062308E" w:rsidRPr="00656B51" w:rsidRDefault="004D2A11"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 xml:space="preserve"> Set the force distance and start distance by engaging the tip with the surface, and right-clicking the red bar on the force calibration screen. Select the dwell type ‘towards surface’ and a desired dwell time. </w:t>
      </w:r>
      <w:r w:rsidR="0062308E" w:rsidRPr="00656B51">
        <w:rPr>
          <w:rFonts w:ascii="Times New Roman" w:hAnsi="Times New Roman" w:cs="Times New Roman"/>
          <w:color w:val="auto"/>
          <w:highlight w:val="yellow"/>
        </w:rPr>
        <w:t>Set the velocity to approximately 2</w:t>
      </w:r>
      <w:r w:rsidR="00DB370C" w:rsidRPr="00656B51">
        <w:rPr>
          <w:rFonts w:ascii="Times New Roman" w:hAnsi="Times New Roman" w:cs="Times New Roman"/>
          <w:color w:val="auto"/>
          <w:highlight w:val="yellow"/>
        </w:rPr>
        <w:t xml:space="preserve"> </w:t>
      </w:r>
      <w:r w:rsidR="00177F7F" w:rsidRPr="00656B51">
        <w:rPr>
          <w:rFonts w:ascii="Times New Roman" w:hAnsi="Times New Roman" w:cs="Times New Roman"/>
          <w:color w:val="auto"/>
          <w:highlight w:val="yellow"/>
        </w:rPr>
        <w:t>μ</w:t>
      </w:r>
      <w:r w:rsidR="00800883" w:rsidRPr="00656B51">
        <w:rPr>
          <w:rFonts w:ascii="Times New Roman" w:hAnsi="Times New Roman" w:cs="Times New Roman"/>
          <w:color w:val="auto"/>
          <w:highlight w:val="yellow"/>
        </w:rPr>
        <w:t>m/sec</w:t>
      </w:r>
      <w:r w:rsidRPr="00656B51">
        <w:rPr>
          <w:rFonts w:ascii="Times New Roman" w:hAnsi="Times New Roman" w:cs="Times New Roman"/>
          <w:color w:val="auto"/>
          <w:highlight w:val="yellow"/>
        </w:rPr>
        <w:t xml:space="preserve"> </w:t>
      </w:r>
      <w:r w:rsidR="007C0DFC" w:rsidRPr="00656B51">
        <w:rPr>
          <w:rFonts w:ascii="Times New Roman" w:hAnsi="Times New Roman" w:cs="Times New Roman"/>
          <w:color w:val="auto"/>
          <w:highlight w:val="yellow"/>
        </w:rPr>
        <w:t xml:space="preserve">and </w:t>
      </w:r>
      <w:r w:rsidRPr="00656B51">
        <w:rPr>
          <w:rFonts w:ascii="Times New Roman" w:hAnsi="Times New Roman" w:cs="Times New Roman"/>
          <w:color w:val="auto"/>
          <w:highlight w:val="yellow"/>
        </w:rPr>
        <w:t xml:space="preserve">the trigger point </w:t>
      </w:r>
      <w:r w:rsidR="007C0DFC" w:rsidRPr="00656B51">
        <w:rPr>
          <w:rFonts w:ascii="Times New Roman" w:hAnsi="Times New Roman" w:cs="Times New Roman"/>
          <w:color w:val="auto"/>
          <w:highlight w:val="yellow"/>
        </w:rPr>
        <w:t>(</w:t>
      </w:r>
      <w:r w:rsidRPr="00656B51">
        <w:rPr>
          <w:rFonts w:ascii="Times New Roman" w:hAnsi="Times New Roman" w:cs="Times New Roman"/>
          <w:color w:val="auto"/>
          <w:highlight w:val="yellow"/>
        </w:rPr>
        <w:t>the force applied by the tip to the surface</w:t>
      </w:r>
      <w:r w:rsidR="007C0DFC" w:rsidRPr="00656B51">
        <w:rPr>
          <w:rFonts w:ascii="Times New Roman" w:hAnsi="Times New Roman" w:cs="Times New Roman"/>
          <w:color w:val="auto"/>
          <w:highlight w:val="yellow"/>
        </w:rPr>
        <w:t>)</w:t>
      </w:r>
      <w:r w:rsidRPr="00656B51">
        <w:rPr>
          <w:rFonts w:ascii="Times New Roman" w:hAnsi="Times New Roman" w:cs="Times New Roman"/>
          <w:color w:val="auto"/>
          <w:highlight w:val="yellow"/>
        </w:rPr>
        <w:t xml:space="preserve"> to 25 </w:t>
      </w:r>
      <w:proofErr w:type="spellStart"/>
      <w:r w:rsidRPr="00656B51">
        <w:rPr>
          <w:rFonts w:ascii="Times New Roman" w:hAnsi="Times New Roman" w:cs="Times New Roman"/>
          <w:color w:val="auto"/>
          <w:highlight w:val="yellow"/>
        </w:rPr>
        <w:t>nN</w:t>
      </w:r>
      <w:proofErr w:type="spellEnd"/>
      <w:r w:rsidR="0062308E" w:rsidRPr="00656B51">
        <w:rPr>
          <w:rFonts w:ascii="Times New Roman" w:hAnsi="Times New Roman" w:cs="Times New Roman"/>
          <w:color w:val="auto"/>
          <w:highlight w:val="yellow"/>
        </w:rPr>
        <w:t>.</w:t>
      </w:r>
    </w:p>
    <w:p w14:paraId="41C8BE7C"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5ADD012F" w14:textId="6D058E13" w:rsidR="0062308E" w:rsidRPr="00656B51" w:rsidRDefault="004D2A11"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Define a</w:t>
      </w:r>
      <w:r w:rsidR="00D15CEB" w:rsidRPr="00656B51">
        <w:rPr>
          <w:rFonts w:ascii="Times New Roman" w:hAnsi="Times New Roman" w:cs="Times New Roman"/>
          <w:color w:val="auto"/>
          <w:highlight w:val="yellow"/>
        </w:rPr>
        <w:t xml:space="preserve"> 6</w:t>
      </w:r>
      <w:r w:rsidR="00AA1E09" w:rsidRPr="00656B51">
        <w:rPr>
          <w:rFonts w:ascii="Times New Roman" w:hAnsi="Times New Roman" w:cs="Times New Roman"/>
          <w:color w:val="auto"/>
          <w:highlight w:val="yellow"/>
        </w:rPr>
        <w:t xml:space="preserve"> </w:t>
      </w:r>
      <w:r w:rsidR="00D15CEB" w:rsidRPr="00656B51">
        <w:rPr>
          <w:rFonts w:ascii="Times New Roman" w:hAnsi="Times New Roman" w:cs="Times New Roman"/>
          <w:color w:val="auto"/>
          <w:highlight w:val="yellow"/>
        </w:rPr>
        <w:t>x</w:t>
      </w:r>
      <w:r w:rsidR="00AA1E09" w:rsidRPr="00656B51">
        <w:rPr>
          <w:rFonts w:ascii="Times New Roman" w:hAnsi="Times New Roman" w:cs="Times New Roman"/>
          <w:color w:val="auto"/>
          <w:highlight w:val="yellow"/>
        </w:rPr>
        <w:t xml:space="preserve"> </w:t>
      </w:r>
      <w:r w:rsidR="00D15CEB" w:rsidRPr="00656B51">
        <w:rPr>
          <w:rFonts w:ascii="Times New Roman" w:hAnsi="Times New Roman" w:cs="Times New Roman"/>
          <w:color w:val="auto"/>
          <w:highlight w:val="yellow"/>
        </w:rPr>
        <w:t xml:space="preserve">6 grid (or greater grid for better statistics) </w:t>
      </w:r>
      <w:r w:rsidRPr="00656B51">
        <w:rPr>
          <w:rFonts w:ascii="Times New Roman" w:hAnsi="Times New Roman" w:cs="Times New Roman"/>
          <w:color w:val="auto"/>
          <w:highlight w:val="yellow"/>
        </w:rPr>
        <w:t xml:space="preserve">with a scan size to be 15 </w:t>
      </w:r>
      <w:r w:rsidRPr="00656B51">
        <w:rPr>
          <w:rFonts w:ascii="Times New Roman" w:hAnsi="Times New Roman" w:cs="Times New Roman"/>
          <w:bCs/>
          <w:color w:val="auto"/>
          <w:highlight w:val="yellow"/>
        </w:rPr>
        <w:t>μm</w:t>
      </w:r>
      <w:r w:rsidRPr="00656B51">
        <w:rPr>
          <w:rFonts w:ascii="Times New Roman" w:hAnsi="Times New Roman" w:cs="Times New Roman"/>
          <w:color w:val="auto"/>
          <w:highlight w:val="yellow"/>
        </w:rPr>
        <w:t>.</w:t>
      </w:r>
    </w:p>
    <w:p w14:paraId="48C948D6"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6B8340B6" w14:textId="43CD9F46" w:rsidR="0062308E" w:rsidRPr="00656B51" w:rsidRDefault="00DB1B15"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highlight w:val="yellow"/>
        </w:rPr>
      </w:pPr>
      <w:r w:rsidRPr="00656B51">
        <w:rPr>
          <w:rFonts w:ascii="Times New Roman" w:hAnsi="Times New Roman" w:cs="Times New Roman"/>
          <w:color w:val="auto"/>
          <w:highlight w:val="yellow"/>
        </w:rPr>
        <w:t>Click</w:t>
      </w:r>
      <w:r w:rsidR="00E02605" w:rsidRPr="00656B51">
        <w:rPr>
          <w:rFonts w:ascii="Times New Roman" w:hAnsi="Times New Roman" w:cs="Times New Roman"/>
          <w:color w:val="auto"/>
          <w:highlight w:val="yellow"/>
        </w:rPr>
        <w:t xml:space="preserve"> ‘</w:t>
      </w:r>
      <w:r w:rsidRPr="00656B51">
        <w:rPr>
          <w:rFonts w:ascii="Times New Roman" w:hAnsi="Times New Roman" w:cs="Times New Roman"/>
          <w:color w:val="auto"/>
          <w:highlight w:val="yellow"/>
        </w:rPr>
        <w:t xml:space="preserve">Do </w:t>
      </w:r>
      <w:proofErr w:type="gramStart"/>
      <w:r w:rsidRPr="00656B51">
        <w:rPr>
          <w:rFonts w:ascii="Times New Roman" w:hAnsi="Times New Roman" w:cs="Times New Roman"/>
          <w:color w:val="auto"/>
          <w:highlight w:val="yellow"/>
        </w:rPr>
        <w:t>Scan</w:t>
      </w:r>
      <w:proofErr w:type="gramEnd"/>
      <w:r w:rsidRPr="00656B51">
        <w:rPr>
          <w:rFonts w:ascii="Times New Roman" w:hAnsi="Times New Roman" w:cs="Times New Roman"/>
          <w:color w:val="auto"/>
          <w:highlight w:val="yellow"/>
        </w:rPr>
        <w:t>’</w:t>
      </w:r>
      <w:r w:rsidR="00AA4668" w:rsidRPr="00656B51">
        <w:rPr>
          <w:rFonts w:ascii="Times New Roman" w:hAnsi="Times New Roman" w:cs="Times New Roman"/>
          <w:color w:val="auto"/>
          <w:highlight w:val="yellow"/>
        </w:rPr>
        <w:t xml:space="preserve"> to collect the number of force cu</w:t>
      </w:r>
      <w:r w:rsidR="008E379B" w:rsidRPr="00656B51">
        <w:rPr>
          <w:rFonts w:ascii="Times New Roman" w:hAnsi="Times New Roman" w:cs="Times New Roman"/>
          <w:color w:val="auto"/>
          <w:highlight w:val="yellow"/>
        </w:rPr>
        <w:t>r</w:t>
      </w:r>
      <w:r w:rsidR="00AA4668" w:rsidRPr="00656B51">
        <w:rPr>
          <w:rFonts w:ascii="Times New Roman" w:hAnsi="Times New Roman" w:cs="Times New Roman"/>
          <w:color w:val="auto"/>
          <w:highlight w:val="yellow"/>
        </w:rPr>
        <w:t xml:space="preserve">ves specified in </w:t>
      </w:r>
      <w:r w:rsidR="00AA1E09" w:rsidRPr="00656B51">
        <w:rPr>
          <w:rFonts w:ascii="Times New Roman" w:hAnsi="Times New Roman" w:cs="Times New Roman"/>
          <w:color w:val="auto"/>
          <w:highlight w:val="yellow"/>
        </w:rPr>
        <w:t>the</w:t>
      </w:r>
      <w:r w:rsidR="00AA4668" w:rsidRPr="00656B51">
        <w:rPr>
          <w:rFonts w:ascii="Times New Roman" w:hAnsi="Times New Roman" w:cs="Times New Roman"/>
          <w:color w:val="auto"/>
          <w:highlight w:val="yellow"/>
        </w:rPr>
        <w:t xml:space="preserve"> grid</w:t>
      </w:r>
      <w:r w:rsidR="0062308E" w:rsidRPr="00656B51">
        <w:rPr>
          <w:rFonts w:ascii="Times New Roman" w:hAnsi="Times New Roman" w:cs="Times New Roman"/>
          <w:color w:val="auto"/>
          <w:highlight w:val="yellow"/>
        </w:rPr>
        <w:t>.</w:t>
      </w:r>
      <w:r w:rsidR="00F444A4" w:rsidRPr="00656B51">
        <w:rPr>
          <w:rFonts w:ascii="Times New Roman" w:hAnsi="Times New Roman" w:cs="Times New Roman"/>
          <w:color w:val="auto"/>
          <w:highlight w:val="yellow"/>
        </w:rPr>
        <w:t xml:space="preserve"> </w:t>
      </w:r>
    </w:p>
    <w:p w14:paraId="0A1A30C4"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255681C0" w14:textId="13E72A99" w:rsidR="0062308E" w:rsidRPr="00656B51" w:rsidRDefault="0062308E" w:rsidP="00656B51">
      <w:pPr>
        <w:pStyle w:val="ListParagraph"/>
        <w:widowControl/>
        <w:numPr>
          <w:ilvl w:val="2"/>
          <w:numId w:val="17"/>
        </w:numPr>
        <w:shd w:val="clear" w:color="auto" w:fill="FFFFFF"/>
        <w:autoSpaceDE/>
        <w:autoSpaceDN/>
        <w:adjustRightInd/>
        <w:ind w:left="0" w:right="270" w:firstLine="0"/>
        <w:jc w:val="left"/>
        <w:rPr>
          <w:rFonts w:ascii="Times New Roman" w:hAnsi="Times New Roman" w:cs="Times New Roman"/>
          <w:color w:val="auto"/>
        </w:rPr>
      </w:pPr>
      <w:r w:rsidRPr="00656B51">
        <w:rPr>
          <w:rFonts w:ascii="Times New Roman" w:hAnsi="Times New Roman" w:cs="Times New Roman"/>
          <w:color w:val="auto"/>
        </w:rPr>
        <w:t xml:space="preserve">Repeat steps </w:t>
      </w:r>
      <w:r w:rsidR="00DB370C" w:rsidRPr="00656B51">
        <w:rPr>
          <w:rFonts w:ascii="Times New Roman" w:hAnsi="Times New Roman" w:cs="Times New Roman"/>
          <w:color w:val="auto"/>
        </w:rPr>
        <w:t>6.3.6-6.3.7</w:t>
      </w:r>
      <w:r w:rsidRPr="00656B51">
        <w:rPr>
          <w:rFonts w:ascii="Times New Roman" w:hAnsi="Times New Roman" w:cs="Times New Roman"/>
          <w:color w:val="auto"/>
        </w:rPr>
        <w:t xml:space="preserve"> at </w:t>
      </w:r>
      <w:r w:rsidR="00D84D29" w:rsidRPr="00656B51">
        <w:rPr>
          <w:rFonts w:ascii="Times New Roman" w:hAnsi="Times New Roman" w:cs="Times New Roman"/>
          <w:color w:val="auto"/>
        </w:rPr>
        <w:t xml:space="preserve">different </w:t>
      </w:r>
      <w:r w:rsidRPr="00656B51">
        <w:rPr>
          <w:rFonts w:ascii="Times New Roman" w:hAnsi="Times New Roman" w:cs="Times New Roman"/>
          <w:color w:val="auto"/>
        </w:rPr>
        <w:t>locations</w:t>
      </w:r>
      <w:r w:rsidR="00D84D29" w:rsidRPr="00656B51">
        <w:rPr>
          <w:rFonts w:ascii="Times New Roman" w:hAnsi="Times New Roman" w:cs="Times New Roman"/>
          <w:color w:val="auto"/>
        </w:rPr>
        <w:t xml:space="preserve"> at least</w:t>
      </w:r>
      <w:r w:rsidRPr="00656B51">
        <w:rPr>
          <w:rFonts w:ascii="Times New Roman" w:hAnsi="Times New Roman" w:cs="Times New Roman"/>
          <w:color w:val="auto"/>
        </w:rPr>
        <w:t xml:space="preserve"> </w:t>
      </w:r>
      <w:r w:rsidR="00DB1B15" w:rsidRPr="00656B51">
        <w:rPr>
          <w:rFonts w:ascii="Times New Roman" w:hAnsi="Times New Roman" w:cs="Times New Roman"/>
          <w:color w:val="auto"/>
        </w:rPr>
        <w:t>30</w:t>
      </w:r>
      <w:r w:rsidR="00DB370C" w:rsidRPr="00656B51">
        <w:rPr>
          <w:rFonts w:ascii="Times New Roman" w:hAnsi="Times New Roman" w:cs="Times New Roman"/>
          <w:color w:val="auto"/>
        </w:rPr>
        <w:t xml:space="preserve"> </w:t>
      </w:r>
      <w:r w:rsidR="001569F6" w:rsidRPr="00656B51">
        <w:rPr>
          <w:rFonts w:ascii="Times New Roman" w:hAnsi="Times New Roman" w:cs="Times New Roman"/>
          <w:color w:val="auto"/>
        </w:rPr>
        <w:t>μm</w:t>
      </w:r>
      <w:r w:rsidRPr="00656B51">
        <w:rPr>
          <w:rFonts w:ascii="Times New Roman" w:hAnsi="Times New Roman" w:cs="Times New Roman"/>
          <w:color w:val="auto"/>
        </w:rPr>
        <w:t xml:space="preserve"> apart with varying dwell times.</w:t>
      </w:r>
    </w:p>
    <w:p w14:paraId="5513994E" w14:textId="77777777" w:rsidR="00DB370C" w:rsidRPr="00656B51" w:rsidRDefault="00DB370C" w:rsidP="00656B51">
      <w:pPr>
        <w:pStyle w:val="ListParagraph"/>
        <w:widowControl/>
        <w:shd w:val="clear" w:color="auto" w:fill="FFFFFF"/>
        <w:autoSpaceDE/>
        <w:autoSpaceDN/>
        <w:adjustRightInd/>
        <w:ind w:left="0" w:right="270"/>
        <w:jc w:val="left"/>
        <w:rPr>
          <w:rFonts w:ascii="Times New Roman" w:hAnsi="Times New Roman" w:cs="Times New Roman"/>
          <w:color w:val="auto"/>
          <w:highlight w:val="yellow"/>
        </w:rPr>
      </w:pPr>
    </w:p>
    <w:p w14:paraId="02BC7181" w14:textId="21D9968D" w:rsidR="0062308E" w:rsidRPr="00656B51" w:rsidRDefault="0062308E" w:rsidP="00656B51">
      <w:pPr>
        <w:pStyle w:val="ListParagraph"/>
        <w:numPr>
          <w:ilvl w:val="0"/>
          <w:numId w:val="17"/>
        </w:numPr>
        <w:ind w:left="0" w:firstLine="0"/>
        <w:jc w:val="left"/>
        <w:rPr>
          <w:rFonts w:ascii="Times New Roman" w:hAnsi="Times New Roman" w:cs="Times New Roman"/>
          <w:b/>
          <w:color w:val="auto"/>
        </w:rPr>
      </w:pPr>
      <w:r w:rsidRPr="00656B51">
        <w:rPr>
          <w:rFonts w:ascii="Times New Roman" w:hAnsi="Times New Roman" w:cs="Times New Roman"/>
          <w:b/>
          <w:color w:val="auto"/>
        </w:rPr>
        <w:t>Clean Up</w:t>
      </w:r>
    </w:p>
    <w:p w14:paraId="4726625C" w14:textId="77777777" w:rsidR="00DB370C" w:rsidRPr="00656B51" w:rsidRDefault="00DB370C" w:rsidP="00656B51">
      <w:pPr>
        <w:pStyle w:val="ListParagraph"/>
        <w:ind w:left="0"/>
        <w:jc w:val="left"/>
        <w:rPr>
          <w:rFonts w:ascii="Times New Roman" w:hAnsi="Times New Roman" w:cs="Times New Roman"/>
          <w:b/>
          <w:color w:val="auto"/>
        </w:rPr>
      </w:pPr>
    </w:p>
    <w:p w14:paraId="125B11AC" w14:textId="3D507951" w:rsidR="0062308E" w:rsidRPr="00656B51" w:rsidRDefault="0062308E" w:rsidP="00656B51">
      <w:pPr>
        <w:pStyle w:val="ListParagraph"/>
        <w:widowControl/>
        <w:numPr>
          <w:ilvl w:val="1"/>
          <w:numId w:val="17"/>
        </w:numPr>
        <w:shd w:val="clear" w:color="auto" w:fill="FFFFFF"/>
        <w:autoSpaceDE/>
        <w:autoSpaceDN/>
        <w:adjustRightInd/>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Remove the AFM head, the sample, and </w:t>
      </w:r>
      <w:r w:rsidR="00C66625" w:rsidRPr="00656B51">
        <w:rPr>
          <w:rFonts w:ascii="Times New Roman" w:hAnsi="Times New Roman" w:cs="Times New Roman"/>
          <w:bCs/>
          <w:color w:val="auto"/>
        </w:rPr>
        <w:t xml:space="preserve">the </w:t>
      </w:r>
      <w:r w:rsidRPr="00656B51">
        <w:rPr>
          <w:rFonts w:ascii="Times New Roman" w:hAnsi="Times New Roman" w:cs="Times New Roman"/>
          <w:bCs/>
          <w:color w:val="auto"/>
        </w:rPr>
        <w:t>glass slide from the stage. Store the sample and clean the glass slide.</w:t>
      </w:r>
    </w:p>
    <w:p w14:paraId="32D89A36" w14:textId="77777777" w:rsidR="00DB370C" w:rsidRPr="00656B51" w:rsidRDefault="00DB370C" w:rsidP="00656B51">
      <w:pPr>
        <w:pStyle w:val="ListParagraph"/>
        <w:widowControl/>
        <w:shd w:val="clear" w:color="auto" w:fill="FFFFFF"/>
        <w:autoSpaceDE/>
        <w:autoSpaceDN/>
        <w:adjustRightInd/>
        <w:ind w:left="0"/>
        <w:jc w:val="left"/>
        <w:rPr>
          <w:rFonts w:ascii="Times New Roman" w:hAnsi="Times New Roman" w:cs="Times New Roman"/>
          <w:bCs/>
          <w:color w:val="auto"/>
        </w:rPr>
      </w:pPr>
    </w:p>
    <w:p w14:paraId="4AC1A29E" w14:textId="5B66C6B6" w:rsidR="0062308E" w:rsidRPr="00656B51" w:rsidRDefault="0062308E" w:rsidP="00656B51">
      <w:pPr>
        <w:pStyle w:val="ListParagraph"/>
        <w:widowControl/>
        <w:numPr>
          <w:ilvl w:val="1"/>
          <w:numId w:val="17"/>
        </w:numPr>
        <w:shd w:val="clear" w:color="auto" w:fill="FFFFFF"/>
        <w:autoSpaceDE/>
        <w:autoSpaceDN/>
        <w:adjustRightInd/>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Remove the cantilever holder and carefully wick up the </w:t>
      </w:r>
      <w:r w:rsidR="003467E1" w:rsidRPr="00656B51">
        <w:rPr>
          <w:rFonts w:ascii="Times New Roman" w:hAnsi="Times New Roman" w:cs="Times New Roman"/>
          <w:bCs/>
          <w:color w:val="auto"/>
        </w:rPr>
        <w:t xml:space="preserve">remaining </w:t>
      </w:r>
      <w:r w:rsidRPr="00656B51">
        <w:rPr>
          <w:rFonts w:ascii="Times New Roman" w:hAnsi="Times New Roman" w:cs="Times New Roman"/>
          <w:bCs/>
          <w:color w:val="auto"/>
        </w:rPr>
        <w:t>solution of</w:t>
      </w:r>
      <w:r w:rsidR="00522168" w:rsidRPr="00656B51">
        <w:rPr>
          <w:rFonts w:ascii="Times New Roman" w:hAnsi="Times New Roman" w:cs="Times New Roman"/>
          <w:bCs/>
          <w:color w:val="auto"/>
        </w:rPr>
        <w:t>f</w:t>
      </w:r>
      <w:r w:rsidRPr="00656B51">
        <w:rPr>
          <w:rFonts w:ascii="Times New Roman" w:hAnsi="Times New Roman" w:cs="Times New Roman"/>
          <w:bCs/>
          <w:color w:val="auto"/>
        </w:rPr>
        <w:t xml:space="preserve"> the cantil</w:t>
      </w:r>
      <w:r w:rsidR="00522168" w:rsidRPr="00656B51">
        <w:rPr>
          <w:rFonts w:ascii="Times New Roman" w:hAnsi="Times New Roman" w:cs="Times New Roman"/>
          <w:bCs/>
          <w:color w:val="auto"/>
        </w:rPr>
        <w:t>ever, if desired.</w:t>
      </w:r>
      <w:r w:rsidRPr="00656B51">
        <w:rPr>
          <w:rFonts w:ascii="Times New Roman" w:hAnsi="Times New Roman" w:cs="Times New Roman"/>
          <w:bCs/>
          <w:color w:val="auto"/>
        </w:rPr>
        <w:t xml:space="preserve"> Remove the cantilever and place it in a gel pack</w:t>
      </w:r>
      <w:r w:rsidR="007D1ADE" w:rsidRPr="00656B51">
        <w:rPr>
          <w:rFonts w:ascii="Times New Roman" w:hAnsi="Times New Roman" w:cs="Times New Roman"/>
          <w:bCs/>
          <w:color w:val="auto"/>
        </w:rPr>
        <w:t xml:space="preserve"> or reusable storage container</w:t>
      </w:r>
      <w:r w:rsidRPr="00656B51">
        <w:rPr>
          <w:rFonts w:ascii="Times New Roman" w:hAnsi="Times New Roman" w:cs="Times New Roman"/>
          <w:bCs/>
          <w:color w:val="auto"/>
        </w:rPr>
        <w:t>.</w:t>
      </w:r>
    </w:p>
    <w:p w14:paraId="1A762A73" w14:textId="77777777" w:rsidR="00DB370C" w:rsidRPr="00656B51" w:rsidRDefault="00DB370C" w:rsidP="00656B51">
      <w:pPr>
        <w:pStyle w:val="ListParagraph"/>
        <w:widowControl/>
        <w:shd w:val="clear" w:color="auto" w:fill="FFFFFF"/>
        <w:autoSpaceDE/>
        <w:autoSpaceDN/>
        <w:adjustRightInd/>
        <w:ind w:left="0"/>
        <w:jc w:val="left"/>
        <w:rPr>
          <w:rFonts w:ascii="Times New Roman" w:hAnsi="Times New Roman" w:cs="Times New Roman"/>
          <w:bCs/>
          <w:color w:val="auto"/>
        </w:rPr>
      </w:pPr>
    </w:p>
    <w:p w14:paraId="61035BB1" w14:textId="66D259D1" w:rsidR="001D1F8A" w:rsidRPr="00656B51" w:rsidRDefault="0062308E" w:rsidP="00656B51">
      <w:pPr>
        <w:pStyle w:val="ListParagraph"/>
        <w:widowControl/>
        <w:numPr>
          <w:ilvl w:val="1"/>
          <w:numId w:val="17"/>
        </w:numPr>
        <w:shd w:val="clear" w:color="auto" w:fill="FFFFFF"/>
        <w:autoSpaceDE/>
        <w:autoSpaceDN/>
        <w:adjustRightInd/>
        <w:ind w:left="0" w:firstLine="0"/>
        <w:jc w:val="left"/>
        <w:rPr>
          <w:rFonts w:ascii="Times New Roman" w:hAnsi="Times New Roman" w:cs="Times New Roman"/>
          <w:bCs/>
          <w:color w:val="auto"/>
        </w:rPr>
      </w:pPr>
      <w:r w:rsidRPr="00656B51">
        <w:rPr>
          <w:rFonts w:ascii="Times New Roman" w:hAnsi="Times New Roman" w:cs="Times New Roman"/>
          <w:bCs/>
          <w:color w:val="auto"/>
        </w:rPr>
        <w:t xml:space="preserve">Clean </w:t>
      </w:r>
      <w:r w:rsidR="00C66625" w:rsidRPr="00656B51">
        <w:rPr>
          <w:rFonts w:ascii="Times New Roman" w:hAnsi="Times New Roman" w:cs="Times New Roman"/>
          <w:bCs/>
          <w:color w:val="auto"/>
        </w:rPr>
        <w:t xml:space="preserve">the </w:t>
      </w:r>
      <w:r w:rsidRPr="00656B51">
        <w:rPr>
          <w:rFonts w:ascii="Times New Roman" w:hAnsi="Times New Roman" w:cs="Times New Roman"/>
          <w:bCs/>
          <w:color w:val="auto"/>
        </w:rPr>
        <w:t>cantilever holder</w:t>
      </w:r>
      <w:r w:rsidR="00C66625" w:rsidRPr="00656B51">
        <w:rPr>
          <w:rFonts w:ascii="Times New Roman" w:hAnsi="Times New Roman" w:cs="Times New Roman"/>
          <w:bCs/>
          <w:color w:val="auto"/>
        </w:rPr>
        <w:t xml:space="preserve"> with </w:t>
      </w:r>
      <w:proofErr w:type="spellStart"/>
      <w:r w:rsidR="00C66625" w:rsidRPr="00656B51">
        <w:rPr>
          <w:rFonts w:ascii="Times New Roman" w:hAnsi="Times New Roman" w:cs="Times New Roman"/>
          <w:bCs/>
          <w:color w:val="auto"/>
        </w:rPr>
        <w:t>MeOH</w:t>
      </w:r>
      <w:proofErr w:type="spellEnd"/>
      <w:r w:rsidR="00522168" w:rsidRPr="00656B51">
        <w:rPr>
          <w:rFonts w:ascii="Times New Roman" w:hAnsi="Times New Roman" w:cs="Times New Roman"/>
          <w:bCs/>
          <w:color w:val="auto"/>
        </w:rPr>
        <w:t>.</w:t>
      </w:r>
    </w:p>
    <w:p w14:paraId="1AAEB7FB" w14:textId="77777777" w:rsidR="00D25EC3" w:rsidRPr="00656B51" w:rsidRDefault="00D25EC3" w:rsidP="00656B51">
      <w:pPr>
        <w:jc w:val="left"/>
        <w:rPr>
          <w:rFonts w:ascii="Times New Roman" w:hAnsi="Times New Roman" w:cs="Times New Roman"/>
          <w:b/>
          <w:color w:val="auto"/>
        </w:rPr>
      </w:pPr>
    </w:p>
    <w:p w14:paraId="2BD1D9D3" w14:textId="6E9144BD" w:rsidR="001D1F8A" w:rsidRPr="00656B51" w:rsidRDefault="006305D7" w:rsidP="00656B51">
      <w:pPr>
        <w:jc w:val="left"/>
        <w:rPr>
          <w:rFonts w:ascii="Times New Roman" w:hAnsi="Times New Roman" w:cs="Times New Roman"/>
          <w:b/>
          <w:bCs/>
          <w:color w:val="auto"/>
        </w:rPr>
      </w:pPr>
      <w:r w:rsidRPr="00656B51">
        <w:rPr>
          <w:rFonts w:ascii="Times New Roman" w:hAnsi="Times New Roman" w:cs="Times New Roman"/>
          <w:b/>
          <w:color w:val="auto"/>
        </w:rPr>
        <w:t>REPRESENTATIVE RESULTS</w:t>
      </w:r>
      <w:r w:rsidRPr="00656B51">
        <w:rPr>
          <w:rFonts w:ascii="Times New Roman" w:hAnsi="Times New Roman" w:cs="Times New Roman"/>
          <w:b/>
          <w:bCs/>
          <w:color w:val="auto"/>
        </w:rPr>
        <w:t xml:space="preserve">: </w:t>
      </w:r>
    </w:p>
    <w:p w14:paraId="2C9E48C6" w14:textId="7B4C8590" w:rsidR="001D1F8A" w:rsidRPr="00656B51" w:rsidRDefault="001D1F8A" w:rsidP="00656B51">
      <w:pPr>
        <w:jc w:val="left"/>
        <w:rPr>
          <w:rFonts w:ascii="Times New Roman" w:hAnsi="Times New Roman" w:cs="Times New Roman"/>
          <w:bCs/>
          <w:color w:val="auto"/>
        </w:rPr>
      </w:pPr>
      <w:r w:rsidRPr="00656B51">
        <w:rPr>
          <w:rFonts w:ascii="Times New Roman" w:hAnsi="Times New Roman" w:cs="Times New Roman"/>
          <w:bCs/>
          <w:color w:val="auto"/>
        </w:rPr>
        <w:t xml:space="preserve">Initial results show that experiments in both the pool boiling facility and the AFM-FS measurements show some correspondence. Materials which grew visually adherent CRUD in pool boiling exhibited high values of adhesion in AFM-FS, while materials on which CRUD did not grow exhibit low values of adhesion in AFM-FS. In addition, the </w:t>
      </w:r>
      <w:r w:rsidR="004B1D47" w:rsidRPr="00656B51">
        <w:rPr>
          <w:rFonts w:ascii="Times New Roman" w:hAnsi="Times New Roman" w:cs="Times New Roman"/>
          <w:bCs/>
          <w:color w:val="auto"/>
        </w:rPr>
        <w:t xml:space="preserve">average </w:t>
      </w:r>
      <w:r w:rsidRPr="00656B51">
        <w:rPr>
          <w:rFonts w:ascii="Times New Roman" w:hAnsi="Times New Roman" w:cs="Times New Roman"/>
          <w:bCs/>
          <w:color w:val="auto"/>
        </w:rPr>
        <w:t>adhesion force vs. dwell time increased for materials on which CRUD grew, while potential CRUD-resistant materials did not exhibit this increase.</w:t>
      </w:r>
    </w:p>
    <w:p w14:paraId="0699AFD3" w14:textId="77777777" w:rsidR="001D1F8A" w:rsidRPr="00656B51" w:rsidRDefault="001D1F8A" w:rsidP="00656B51">
      <w:pPr>
        <w:jc w:val="left"/>
        <w:rPr>
          <w:rFonts w:ascii="Times New Roman" w:hAnsi="Times New Roman" w:cs="Times New Roman"/>
          <w:bCs/>
          <w:color w:val="auto"/>
        </w:rPr>
      </w:pPr>
    </w:p>
    <w:p w14:paraId="5B46412C" w14:textId="5A56AFC4" w:rsidR="001D1F8A" w:rsidRPr="00656B51" w:rsidRDefault="001D1F8A" w:rsidP="00656B51">
      <w:pPr>
        <w:jc w:val="left"/>
        <w:rPr>
          <w:rFonts w:ascii="Times New Roman" w:hAnsi="Times New Roman" w:cs="Times New Roman"/>
          <w:b/>
          <w:bCs/>
          <w:color w:val="auto"/>
        </w:rPr>
      </w:pPr>
      <w:r w:rsidRPr="00656B51">
        <w:rPr>
          <w:rFonts w:ascii="Times New Roman" w:hAnsi="Times New Roman" w:cs="Times New Roman"/>
          <w:b/>
          <w:bCs/>
          <w:color w:val="auto"/>
        </w:rPr>
        <w:t>Section 1.1: SEM/FIB Images</w:t>
      </w:r>
    </w:p>
    <w:p w14:paraId="313F095B" w14:textId="77777777" w:rsidR="001D1F8A" w:rsidRPr="00656B51" w:rsidRDefault="001D1F8A" w:rsidP="00656B51">
      <w:pPr>
        <w:jc w:val="left"/>
        <w:rPr>
          <w:rFonts w:ascii="Times New Roman" w:hAnsi="Times New Roman" w:cs="Times New Roman"/>
          <w:bCs/>
          <w:color w:val="auto"/>
        </w:rPr>
      </w:pPr>
    </w:p>
    <w:p w14:paraId="34C51542" w14:textId="10CEA8B6" w:rsidR="00571009" w:rsidRPr="00656B51" w:rsidRDefault="00FE70E5" w:rsidP="00656B51">
      <w:pPr>
        <w:jc w:val="left"/>
        <w:rPr>
          <w:rFonts w:ascii="Times New Roman" w:hAnsi="Times New Roman" w:cs="Times New Roman"/>
          <w:bCs/>
          <w:color w:val="auto"/>
        </w:rPr>
      </w:pPr>
      <w:r w:rsidRPr="00656B51">
        <w:rPr>
          <w:rFonts w:ascii="Times New Roman" w:hAnsi="Times New Roman" w:cs="Times New Roman"/>
          <w:b/>
          <w:bCs/>
          <w:color w:val="auto"/>
        </w:rPr>
        <w:t xml:space="preserve">Figure </w:t>
      </w:r>
      <w:r w:rsidR="00296177" w:rsidRPr="00656B51">
        <w:rPr>
          <w:rFonts w:ascii="Times New Roman" w:hAnsi="Times New Roman" w:cs="Times New Roman"/>
          <w:b/>
          <w:bCs/>
          <w:color w:val="auto"/>
        </w:rPr>
        <w:t>5</w:t>
      </w:r>
      <w:r w:rsidR="001D1F8A" w:rsidRPr="00656B51">
        <w:rPr>
          <w:rFonts w:ascii="Times New Roman" w:hAnsi="Times New Roman" w:cs="Times New Roman"/>
          <w:bCs/>
          <w:color w:val="auto"/>
        </w:rPr>
        <w:t xml:space="preserve"> shows</w:t>
      </w:r>
      <w:r w:rsidR="00571009" w:rsidRPr="00656B51">
        <w:rPr>
          <w:rFonts w:ascii="Times New Roman" w:hAnsi="Times New Roman" w:cs="Times New Roman"/>
          <w:bCs/>
          <w:color w:val="auto"/>
        </w:rPr>
        <w:t xml:space="preserve"> an </w:t>
      </w:r>
      <w:r w:rsidR="001D1F8A" w:rsidRPr="00656B51">
        <w:rPr>
          <w:rFonts w:ascii="Times New Roman" w:hAnsi="Times New Roman" w:cs="Times New Roman"/>
          <w:bCs/>
          <w:color w:val="auto"/>
        </w:rPr>
        <w:t xml:space="preserve">SEM </w:t>
      </w:r>
      <w:r w:rsidR="00571009" w:rsidRPr="00656B51">
        <w:rPr>
          <w:rFonts w:ascii="Times New Roman" w:hAnsi="Times New Roman" w:cs="Times New Roman"/>
          <w:bCs/>
          <w:color w:val="auto"/>
        </w:rPr>
        <w:t xml:space="preserve">image from the </w:t>
      </w:r>
      <w:r w:rsidR="00121E5F" w:rsidRPr="00656B51">
        <w:rPr>
          <w:rFonts w:ascii="Times New Roman" w:hAnsi="Times New Roman" w:cs="Times New Roman"/>
          <w:bCs/>
          <w:color w:val="auto"/>
        </w:rPr>
        <w:t>FIB</w:t>
      </w:r>
      <w:r w:rsidR="00571009" w:rsidRPr="00656B51">
        <w:rPr>
          <w:rFonts w:ascii="Times New Roman" w:hAnsi="Times New Roman" w:cs="Times New Roman"/>
          <w:bCs/>
          <w:color w:val="auto"/>
        </w:rPr>
        <w:t xml:space="preserve"> of </w:t>
      </w:r>
      <w:r w:rsidR="001D1F8A" w:rsidRPr="00656B51">
        <w:rPr>
          <w:rFonts w:ascii="Times New Roman" w:hAnsi="Times New Roman" w:cs="Times New Roman"/>
          <w:bCs/>
          <w:color w:val="auto"/>
        </w:rPr>
        <w:t xml:space="preserve">CRUD grown on </w:t>
      </w:r>
      <w:r w:rsidR="00571009" w:rsidRPr="00656B51">
        <w:rPr>
          <w:rFonts w:ascii="Times New Roman" w:hAnsi="Times New Roman" w:cs="Times New Roman"/>
          <w:bCs/>
          <w:color w:val="auto"/>
        </w:rPr>
        <w:t xml:space="preserve">a sample of </w:t>
      </w:r>
      <w:r w:rsidR="00121E5F" w:rsidRPr="00656B51">
        <w:rPr>
          <w:rFonts w:ascii="Times New Roman" w:hAnsi="Times New Roman" w:cs="Times New Roman"/>
          <w:bCs/>
          <w:color w:val="auto"/>
        </w:rPr>
        <w:t>TiO</w:t>
      </w:r>
      <w:r w:rsidR="00121E5F" w:rsidRPr="00656B51">
        <w:rPr>
          <w:rFonts w:ascii="Times New Roman" w:hAnsi="Times New Roman" w:cs="Times New Roman"/>
          <w:bCs/>
          <w:color w:val="auto"/>
          <w:vertAlign w:val="subscript"/>
        </w:rPr>
        <w:t>2</w:t>
      </w:r>
      <w:r w:rsidR="001D1F8A" w:rsidRPr="00656B51">
        <w:rPr>
          <w:rFonts w:ascii="Times New Roman" w:hAnsi="Times New Roman" w:cs="Times New Roman"/>
          <w:bCs/>
          <w:color w:val="auto"/>
        </w:rPr>
        <w:t>,</w:t>
      </w:r>
      <w:r w:rsidR="00571009" w:rsidRPr="00656B51">
        <w:rPr>
          <w:rFonts w:ascii="Times New Roman" w:hAnsi="Times New Roman" w:cs="Times New Roman"/>
          <w:bCs/>
          <w:color w:val="auto"/>
        </w:rPr>
        <w:t xml:space="preserve"> cooked in the experimental facility shown similar to </w:t>
      </w:r>
      <w:r w:rsidR="00803DC9" w:rsidRPr="00656B51">
        <w:rPr>
          <w:rFonts w:ascii="Times New Roman" w:hAnsi="Times New Roman" w:cs="Times New Roman"/>
          <w:b/>
          <w:bCs/>
          <w:color w:val="auto"/>
        </w:rPr>
        <w:t xml:space="preserve">Figure </w:t>
      </w:r>
      <w:r w:rsidR="00296177" w:rsidRPr="00656B51">
        <w:rPr>
          <w:rFonts w:ascii="Times New Roman" w:hAnsi="Times New Roman" w:cs="Times New Roman"/>
          <w:b/>
          <w:bCs/>
          <w:color w:val="auto"/>
        </w:rPr>
        <w:t>2</w:t>
      </w:r>
      <w:r w:rsidR="00571009" w:rsidRPr="00656B51">
        <w:rPr>
          <w:rFonts w:ascii="Times New Roman" w:hAnsi="Times New Roman" w:cs="Times New Roman"/>
          <w:b/>
          <w:bCs/>
          <w:color w:val="auto"/>
        </w:rPr>
        <w:t xml:space="preserve">, </w:t>
      </w:r>
      <w:r w:rsidR="005B467C" w:rsidRPr="00656B51">
        <w:rPr>
          <w:rFonts w:ascii="Times New Roman" w:hAnsi="Times New Roman" w:cs="Times New Roman"/>
          <w:bCs/>
          <w:color w:val="auto"/>
        </w:rPr>
        <w:t>except the sample wa</w:t>
      </w:r>
      <w:r w:rsidR="00571009" w:rsidRPr="00656B51">
        <w:rPr>
          <w:rFonts w:ascii="Times New Roman" w:hAnsi="Times New Roman" w:cs="Times New Roman"/>
          <w:bCs/>
          <w:color w:val="auto"/>
        </w:rPr>
        <w:t>s oriented horizontally</w:t>
      </w:r>
      <w:r w:rsidR="005B467C" w:rsidRPr="00656B51">
        <w:rPr>
          <w:rFonts w:ascii="Times New Roman" w:hAnsi="Times New Roman" w:cs="Times New Roman"/>
          <w:bCs/>
          <w:color w:val="auto"/>
        </w:rPr>
        <w:t>, and there wa</w:t>
      </w:r>
      <w:r w:rsidR="00571009" w:rsidRPr="00656B51">
        <w:rPr>
          <w:rFonts w:ascii="Times New Roman" w:hAnsi="Times New Roman" w:cs="Times New Roman"/>
          <w:bCs/>
          <w:color w:val="auto"/>
        </w:rPr>
        <w:t>s only one sample</w:t>
      </w:r>
      <w:r w:rsidR="005B467C" w:rsidRPr="00656B51">
        <w:rPr>
          <w:rFonts w:ascii="Times New Roman" w:hAnsi="Times New Roman" w:cs="Times New Roman"/>
          <w:bCs/>
          <w:color w:val="auto"/>
        </w:rPr>
        <w:t xml:space="preserve"> in the chamber</w:t>
      </w:r>
      <w:r w:rsidR="00571009" w:rsidRPr="00656B51">
        <w:rPr>
          <w:rFonts w:ascii="Times New Roman" w:hAnsi="Times New Roman" w:cs="Times New Roman"/>
          <w:bCs/>
          <w:color w:val="auto"/>
        </w:rPr>
        <w:t xml:space="preserve"> rather than four. </w:t>
      </w:r>
      <w:r w:rsidR="00121E5F" w:rsidRPr="00656B51">
        <w:rPr>
          <w:rFonts w:ascii="Times New Roman" w:hAnsi="Times New Roman" w:cs="Times New Roman"/>
          <w:bCs/>
          <w:color w:val="auto"/>
        </w:rPr>
        <w:t xml:space="preserve">This image clearly shows </w:t>
      </w:r>
      <w:r w:rsidR="001D1F8A" w:rsidRPr="00656B51">
        <w:rPr>
          <w:rFonts w:ascii="Times New Roman" w:hAnsi="Times New Roman" w:cs="Times New Roman"/>
          <w:bCs/>
          <w:color w:val="auto"/>
        </w:rPr>
        <w:t xml:space="preserve">adherence </w:t>
      </w:r>
      <w:r w:rsidR="00121E5F" w:rsidRPr="00656B51">
        <w:rPr>
          <w:rFonts w:ascii="Times New Roman" w:hAnsi="Times New Roman" w:cs="Times New Roman"/>
          <w:bCs/>
          <w:color w:val="auto"/>
        </w:rPr>
        <w:t xml:space="preserve">between the </w:t>
      </w:r>
      <w:r w:rsidR="001D1F8A" w:rsidRPr="00656B51">
        <w:rPr>
          <w:rFonts w:ascii="Times New Roman" w:hAnsi="Times New Roman" w:cs="Times New Roman"/>
          <w:bCs/>
          <w:color w:val="auto"/>
        </w:rPr>
        <w:t>simulated CRUD and the TiO</w:t>
      </w:r>
      <w:r w:rsidR="001D1F8A" w:rsidRPr="00656B51">
        <w:rPr>
          <w:rFonts w:ascii="Times New Roman" w:hAnsi="Times New Roman" w:cs="Times New Roman"/>
          <w:bCs/>
          <w:color w:val="auto"/>
          <w:vertAlign w:val="subscript"/>
        </w:rPr>
        <w:t>2</w:t>
      </w:r>
      <w:r w:rsidR="001D1F8A" w:rsidRPr="00656B51">
        <w:rPr>
          <w:rFonts w:ascii="Times New Roman" w:hAnsi="Times New Roman" w:cs="Times New Roman"/>
          <w:bCs/>
          <w:color w:val="auto"/>
        </w:rPr>
        <w:t xml:space="preserve"> substrate.</w:t>
      </w:r>
      <w:r w:rsidR="005B467C" w:rsidRPr="00656B51">
        <w:rPr>
          <w:rFonts w:ascii="Times New Roman" w:hAnsi="Times New Roman" w:cs="Times New Roman"/>
          <w:bCs/>
          <w:color w:val="auto"/>
        </w:rPr>
        <w:t xml:space="preserve"> </w:t>
      </w:r>
      <w:r w:rsidRPr="00656B51">
        <w:rPr>
          <w:rFonts w:ascii="Times New Roman" w:hAnsi="Times New Roman" w:cs="Times New Roman"/>
          <w:b/>
          <w:bCs/>
          <w:color w:val="auto"/>
        </w:rPr>
        <w:t xml:space="preserve">Figure </w:t>
      </w:r>
      <w:r w:rsidR="00296177" w:rsidRPr="00656B51">
        <w:rPr>
          <w:rFonts w:ascii="Times New Roman" w:hAnsi="Times New Roman" w:cs="Times New Roman"/>
          <w:b/>
          <w:bCs/>
          <w:color w:val="auto"/>
        </w:rPr>
        <w:t>6</w:t>
      </w:r>
      <w:r w:rsidR="00571009" w:rsidRPr="00656B51">
        <w:rPr>
          <w:rFonts w:ascii="Times New Roman" w:hAnsi="Times New Roman" w:cs="Times New Roman"/>
          <w:bCs/>
          <w:color w:val="auto"/>
        </w:rPr>
        <w:t xml:space="preserve"> </w:t>
      </w:r>
      <w:r w:rsidR="005B467C" w:rsidRPr="00656B51">
        <w:rPr>
          <w:rFonts w:ascii="Times New Roman" w:hAnsi="Times New Roman" w:cs="Times New Roman"/>
          <w:bCs/>
          <w:color w:val="auto"/>
        </w:rPr>
        <w:t>shows</w:t>
      </w:r>
      <w:r w:rsidR="00571009" w:rsidRPr="00656B51">
        <w:rPr>
          <w:rFonts w:ascii="Times New Roman" w:hAnsi="Times New Roman" w:cs="Times New Roman"/>
          <w:bCs/>
          <w:color w:val="auto"/>
        </w:rPr>
        <w:t xml:space="preserve"> an image of a sample of </w:t>
      </w:r>
      <w:r w:rsidR="005B467C" w:rsidRPr="00656B51">
        <w:rPr>
          <w:rFonts w:ascii="Times New Roman" w:hAnsi="Times New Roman" w:cs="Times New Roman"/>
          <w:bCs/>
          <w:color w:val="auto"/>
        </w:rPr>
        <w:t xml:space="preserve">CRUD-like particles deposited on </w:t>
      </w:r>
      <w:proofErr w:type="spellStart"/>
      <w:r w:rsidR="00E37D10" w:rsidRPr="00656B51">
        <w:rPr>
          <w:rFonts w:ascii="Times New Roman" w:hAnsi="Times New Roman" w:cs="Times New Roman"/>
          <w:bCs/>
          <w:color w:val="auto"/>
        </w:rPr>
        <w:t>ZrC</w:t>
      </w:r>
      <w:proofErr w:type="spellEnd"/>
      <w:r w:rsidR="00571009" w:rsidRPr="00656B51">
        <w:rPr>
          <w:rFonts w:ascii="Times New Roman" w:hAnsi="Times New Roman" w:cs="Times New Roman"/>
          <w:bCs/>
          <w:color w:val="auto"/>
        </w:rPr>
        <w:t xml:space="preserve">. </w:t>
      </w:r>
      <w:r w:rsidR="00E37D10" w:rsidRPr="00656B51">
        <w:rPr>
          <w:rFonts w:ascii="Times New Roman" w:hAnsi="Times New Roman" w:cs="Times New Roman"/>
          <w:bCs/>
          <w:color w:val="auto"/>
        </w:rPr>
        <w:t xml:space="preserve">This image shows the limited bonding between the </w:t>
      </w:r>
      <w:proofErr w:type="spellStart"/>
      <w:r w:rsidR="00E37D10" w:rsidRPr="00656B51">
        <w:rPr>
          <w:rFonts w:ascii="Times New Roman" w:hAnsi="Times New Roman" w:cs="Times New Roman"/>
          <w:bCs/>
          <w:color w:val="auto"/>
        </w:rPr>
        <w:t>ZrC</w:t>
      </w:r>
      <w:proofErr w:type="spellEnd"/>
      <w:r w:rsidR="00E37D10" w:rsidRPr="00656B51">
        <w:rPr>
          <w:rFonts w:ascii="Times New Roman" w:hAnsi="Times New Roman" w:cs="Times New Roman"/>
          <w:bCs/>
          <w:color w:val="auto"/>
        </w:rPr>
        <w:t xml:space="preserve"> and the CRUD.</w:t>
      </w:r>
      <w:r w:rsidR="005B467C" w:rsidRPr="00656B51">
        <w:rPr>
          <w:rFonts w:ascii="Times New Roman" w:hAnsi="Times New Roman" w:cs="Times New Roman"/>
          <w:bCs/>
          <w:color w:val="auto"/>
        </w:rPr>
        <w:t xml:space="preserve"> In particular, one should notice that the CRUD on TiO</w:t>
      </w:r>
      <w:r w:rsidR="005B467C" w:rsidRPr="00656B51">
        <w:rPr>
          <w:rFonts w:ascii="Times New Roman" w:hAnsi="Times New Roman" w:cs="Times New Roman"/>
          <w:bCs/>
          <w:color w:val="auto"/>
          <w:vertAlign w:val="subscript"/>
        </w:rPr>
        <w:t>2</w:t>
      </w:r>
      <w:r w:rsidR="005B467C" w:rsidRPr="00656B51">
        <w:rPr>
          <w:rFonts w:ascii="Times New Roman" w:hAnsi="Times New Roman" w:cs="Times New Roman"/>
          <w:bCs/>
          <w:color w:val="auto"/>
        </w:rPr>
        <w:t xml:space="preserve"> is strongly adherent to the substrate, leaving no porosity between CRUD and TiO</w:t>
      </w:r>
      <w:r w:rsidR="005B467C" w:rsidRPr="00656B51">
        <w:rPr>
          <w:rFonts w:ascii="Times New Roman" w:hAnsi="Times New Roman" w:cs="Times New Roman"/>
          <w:bCs/>
          <w:color w:val="auto"/>
          <w:vertAlign w:val="subscript"/>
        </w:rPr>
        <w:t>2</w:t>
      </w:r>
      <w:r w:rsidR="005B467C" w:rsidRPr="00656B51">
        <w:rPr>
          <w:rFonts w:ascii="Times New Roman" w:hAnsi="Times New Roman" w:cs="Times New Roman"/>
          <w:bCs/>
          <w:color w:val="auto"/>
        </w:rPr>
        <w:t xml:space="preserve">. By contrast, the CRUD </w:t>
      </w:r>
      <w:r w:rsidR="00C4547F" w:rsidRPr="00656B51">
        <w:rPr>
          <w:rFonts w:ascii="Times New Roman" w:hAnsi="Times New Roman" w:cs="Times New Roman"/>
          <w:bCs/>
          <w:color w:val="auto"/>
        </w:rPr>
        <w:t>particles</w:t>
      </w:r>
      <w:r w:rsidR="005B467C" w:rsidRPr="00656B51">
        <w:rPr>
          <w:rFonts w:ascii="Times New Roman" w:hAnsi="Times New Roman" w:cs="Times New Roman"/>
          <w:bCs/>
          <w:color w:val="auto"/>
        </w:rPr>
        <w:t xml:space="preserve"> on </w:t>
      </w:r>
      <w:proofErr w:type="spellStart"/>
      <w:r w:rsidR="005B467C" w:rsidRPr="00656B51">
        <w:rPr>
          <w:rFonts w:ascii="Times New Roman" w:hAnsi="Times New Roman" w:cs="Times New Roman"/>
          <w:bCs/>
          <w:color w:val="auto"/>
        </w:rPr>
        <w:t>ZrC</w:t>
      </w:r>
      <w:proofErr w:type="spellEnd"/>
      <w:r w:rsidR="005B467C" w:rsidRPr="00656B51">
        <w:rPr>
          <w:rFonts w:ascii="Times New Roman" w:hAnsi="Times New Roman" w:cs="Times New Roman"/>
          <w:bCs/>
          <w:color w:val="auto"/>
        </w:rPr>
        <w:t xml:space="preserve"> are clearly not adhered to the substrate, rather they simply sit on the exposed surface. No adhered CRUD particles were present on this sample. The horizontal orientation of the sample surfaces presented in this paper explains</w:t>
      </w:r>
      <w:r w:rsidR="00571009" w:rsidRPr="00656B51">
        <w:rPr>
          <w:rFonts w:ascii="Times New Roman" w:hAnsi="Times New Roman" w:cs="Times New Roman"/>
          <w:bCs/>
          <w:color w:val="auto"/>
        </w:rPr>
        <w:t xml:space="preserve"> the presence of large pieces of CRUD </w:t>
      </w:r>
      <w:r w:rsidR="00DD32B9" w:rsidRPr="00656B51">
        <w:rPr>
          <w:rFonts w:ascii="Times New Roman" w:hAnsi="Times New Roman" w:cs="Times New Roman"/>
          <w:bCs/>
          <w:color w:val="auto"/>
        </w:rPr>
        <w:t>that</w:t>
      </w:r>
      <w:r w:rsidR="00571009" w:rsidRPr="00656B51">
        <w:rPr>
          <w:rFonts w:ascii="Times New Roman" w:hAnsi="Times New Roman" w:cs="Times New Roman"/>
          <w:bCs/>
          <w:color w:val="auto"/>
        </w:rPr>
        <w:t xml:space="preserve"> are sit</w:t>
      </w:r>
      <w:r w:rsidR="00DD32B9" w:rsidRPr="00656B51">
        <w:rPr>
          <w:rFonts w:ascii="Times New Roman" w:hAnsi="Times New Roman" w:cs="Times New Roman"/>
          <w:bCs/>
          <w:color w:val="auto"/>
        </w:rPr>
        <w:t>t</w:t>
      </w:r>
      <w:r w:rsidR="00571009" w:rsidRPr="00656B51">
        <w:rPr>
          <w:rFonts w:ascii="Times New Roman" w:hAnsi="Times New Roman" w:cs="Times New Roman"/>
          <w:bCs/>
          <w:color w:val="auto"/>
        </w:rPr>
        <w:t xml:space="preserve">ing </w:t>
      </w:r>
      <w:r w:rsidR="00DD32B9" w:rsidRPr="00656B51">
        <w:rPr>
          <w:rFonts w:ascii="Times New Roman" w:hAnsi="Times New Roman" w:cs="Times New Roman"/>
          <w:bCs/>
          <w:color w:val="auto"/>
        </w:rPr>
        <w:t xml:space="preserve">on </w:t>
      </w:r>
      <w:r w:rsidR="00571009" w:rsidRPr="00656B51">
        <w:rPr>
          <w:rFonts w:ascii="Times New Roman" w:hAnsi="Times New Roman" w:cs="Times New Roman"/>
          <w:bCs/>
          <w:color w:val="auto"/>
        </w:rPr>
        <w:t xml:space="preserve">but not adhered to the surface of the sample. </w:t>
      </w:r>
      <w:r w:rsidR="005B467C" w:rsidRPr="00656B51">
        <w:rPr>
          <w:rFonts w:ascii="Times New Roman" w:hAnsi="Times New Roman" w:cs="Times New Roman"/>
          <w:bCs/>
          <w:color w:val="auto"/>
        </w:rPr>
        <w:t xml:space="preserve">These particles likely deposited from the simulated PWR water with nanoparticles clustering and settling out of solution, without adhesion. </w:t>
      </w:r>
      <w:r w:rsidR="00DD32B9" w:rsidRPr="00656B51">
        <w:rPr>
          <w:rFonts w:ascii="Times New Roman" w:hAnsi="Times New Roman" w:cs="Times New Roman"/>
          <w:bCs/>
          <w:color w:val="auto"/>
        </w:rPr>
        <w:t>During the experiment</w:t>
      </w:r>
      <w:r w:rsidR="00571009" w:rsidRPr="00656B51">
        <w:rPr>
          <w:rFonts w:ascii="Times New Roman" w:hAnsi="Times New Roman" w:cs="Times New Roman"/>
          <w:bCs/>
          <w:color w:val="auto"/>
        </w:rPr>
        <w:t xml:space="preserve">, CRUD particles can come out of PWR solution and drift down to the sample surface when the sample is horizontally oriented. The vertical orientation should eliminate this problem. </w:t>
      </w:r>
      <w:r w:rsidRPr="00656B51">
        <w:rPr>
          <w:rFonts w:ascii="Times New Roman" w:hAnsi="Times New Roman" w:cs="Times New Roman"/>
          <w:b/>
          <w:bCs/>
          <w:color w:val="auto"/>
        </w:rPr>
        <w:t xml:space="preserve">Figure </w:t>
      </w:r>
      <w:r w:rsidR="00F33E52" w:rsidRPr="00656B51">
        <w:rPr>
          <w:rFonts w:ascii="Times New Roman" w:hAnsi="Times New Roman" w:cs="Times New Roman"/>
          <w:b/>
          <w:bCs/>
          <w:color w:val="auto"/>
        </w:rPr>
        <w:t>7</w:t>
      </w:r>
      <w:r w:rsidR="00571009" w:rsidRPr="00656B51">
        <w:rPr>
          <w:rFonts w:ascii="Times New Roman" w:hAnsi="Times New Roman" w:cs="Times New Roman"/>
          <w:bCs/>
          <w:color w:val="auto"/>
        </w:rPr>
        <w:t xml:space="preserve"> shows evidence that the larger sediments on the sample surface are not adhered to the</w:t>
      </w:r>
      <w:r w:rsidR="00064CB0" w:rsidRPr="00656B51">
        <w:rPr>
          <w:rFonts w:ascii="Times New Roman" w:hAnsi="Times New Roman" w:cs="Times New Roman"/>
          <w:bCs/>
          <w:color w:val="auto"/>
        </w:rPr>
        <w:t xml:space="preserve"> surface</w:t>
      </w:r>
      <w:r w:rsidR="005B467C" w:rsidRPr="00656B51">
        <w:rPr>
          <w:rFonts w:ascii="Times New Roman" w:hAnsi="Times New Roman" w:cs="Times New Roman"/>
          <w:bCs/>
          <w:color w:val="auto"/>
        </w:rPr>
        <w:t>,</w:t>
      </w:r>
      <w:r w:rsidR="00064CB0" w:rsidRPr="00656B51">
        <w:rPr>
          <w:rFonts w:ascii="Times New Roman" w:hAnsi="Times New Roman" w:cs="Times New Roman"/>
          <w:bCs/>
          <w:color w:val="auto"/>
        </w:rPr>
        <w:t xml:space="preserve"> </w:t>
      </w:r>
      <w:r w:rsidR="005B467C" w:rsidRPr="00656B51">
        <w:rPr>
          <w:rFonts w:ascii="Times New Roman" w:hAnsi="Times New Roman" w:cs="Times New Roman"/>
          <w:bCs/>
          <w:color w:val="auto"/>
        </w:rPr>
        <w:t>as</w:t>
      </w:r>
      <w:r w:rsidR="00064CB0" w:rsidRPr="00656B51">
        <w:rPr>
          <w:rFonts w:ascii="Times New Roman" w:hAnsi="Times New Roman" w:cs="Times New Roman"/>
          <w:bCs/>
          <w:color w:val="auto"/>
        </w:rPr>
        <w:t xml:space="preserve"> a</w:t>
      </w:r>
      <w:r w:rsidR="005B467C" w:rsidRPr="00656B51">
        <w:rPr>
          <w:rFonts w:ascii="Times New Roman" w:hAnsi="Times New Roman" w:cs="Times New Roman"/>
          <w:bCs/>
          <w:color w:val="auto"/>
        </w:rPr>
        <w:t>n</w:t>
      </w:r>
      <w:r w:rsidR="00064CB0" w:rsidRPr="00656B51">
        <w:rPr>
          <w:rFonts w:ascii="Times New Roman" w:hAnsi="Times New Roman" w:cs="Times New Roman"/>
          <w:bCs/>
          <w:color w:val="auto"/>
        </w:rPr>
        <w:t xml:space="preserve"> </w:t>
      </w:r>
      <w:proofErr w:type="spellStart"/>
      <w:r w:rsidR="005B467C" w:rsidRPr="00656B51">
        <w:rPr>
          <w:rFonts w:ascii="Times New Roman" w:hAnsi="Times New Roman" w:cs="Times New Roman"/>
          <w:bCs/>
          <w:color w:val="auto"/>
        </w:rPr>
        <w:t>omni</w:t>
      </w:r>
      <w:r w:rsidR="00064CB0" w:rsidRPr="00656B51">
        <w:rPr>
          <w:rFonts w:ascii="Times New Roman" w:hAnsi="Times New Roman" w:cs="Times New Roman"/>
          <w:bCs/>
          <w:color w:val="auto"/>
        </w:rPr>
        <w:t>probe</w:t>
      </w:r>
      <w:proofErr w:type="spellEnd"/>
      <w:r w:rsidR="00064CB0" w:rsidRPr="00656B51">
        <w:rPr>
          <w:rFonts w:ascii="Times New Roman" w:hAnsi="Times New Roman" w:cs="Times New Roman"/>
          <w:bCs/>
          <w:color w:val="auto"/>
        </w:rPr>
        <w:t xml:space="preserve"> in the FIB</w:t>
      </w:r>
      <w:r w:rsidR="005B467C" w:rsidRPr="00656B51">
        <w:rPr>
          <w:rFonts w:ascii="Times New Roman" w:hAnsi="Times New Roman" w:cs="Times New Roman"/>
          <w:bCs/>
          <w:color w:val="auto"/>
        </w:rPr>
        <w:t xml:space="preserve"> </w:t>
      </w:r>
      <w:r w:rsidR="00571009" w:rsidRPr="00656B51">
        <w:rPr>
          <w:rFonts w:ascii="Times New Roman" w:hAnsi="Times New Roman" w:cs="Times New Roman"/>
          <w:bCs/>
          <w:color w:val="auto"/>
        </w:rPr>
        <w:t>easily move</w:t>
      </w:r>
      <w:r w:rsidR="005B467C" w:rsidRPr="00656B51">
        <w:rPr>
          <w:rFonts w:ascii="Times New Roman" w:hAnsi="Times New Roman" w:cs="Times New Roman"/>
          <w:bCs/>
          <w:color w:val="auto"/>
        </w:rPr>
        <w:t>d</w:t>
      </w:r>
      <w:r w:rsidR="00571009" w:rsidRPr="00656B51">
        <w:rPr>
          <w:rFonts w:ascii="Times New Roman" w:hAnsi="Times New Roman" w:cs="Times New Roman"/>
          <w:bCs/>
          <w:color w:val="auto"/>
        </w:rPr>
        <w:t xml:space="preserve"> them with a little prodding.</w:t>
      </w:r>
    </w:p>
    <w:p w14:paraId="197FE80C" w14:textId="77777777" w:rsidR="00571009" w:rsidRPr="00656B51" w:rsidRDefault="00571009" w:rsidP="00656B51">
      <w:pPr>
        <w:jc w:val="left"/>
        <w:rPr>
          <w:rFonts w:ascii="Times New Roman" w:hAnsi="Times New Roman" w:cs="Times New Roman"/>
          <w:b/>
          <w:bCs/>
          <w:color w:val="auto"/>
        </w:rPr>
      </w:pPr>
    </w:p>
    <w:p w14:paraId="60E7B36B" w14:textId="2B8CC7D7" w:rsidR="005B467C" w:rsidRPr="00656B51" w:rsidRDefault="005B467C" w:rsidP="00656B51">
      <w:pPr>
        <w:jc w:val="left"/>
        <w:rPr>
          <w:rFonts w:ascii="Times New Roman" w:hAnsi="Times New Roman" w:cs="Times New Roman"/>
          <w:b/>
          <w:bCs/>
          <w:color w:val="auto"/>
        </w:rPr>
      </w:pPr>
      <w:r w:rsidRPr="00656B51">
        <w:rPr>
          <w:rFonts w:ascii="Times New Roman" w:hAnsi="Times New Roman" w:cs="Times New Roman"/>
          <w:b/>
          <w:bCs/>
          <w:color w:val="auto"/>
        </w:rPr>
        <w:t>Section 1.2: AFM-FS Measurements</w:t>
      </w:r>
    </w:p>
    <w:p w14:paraId="33DAF134" w14:textId="77777777" w:rsidR="005B467C" w:rsidRPr="00656B51" w:rsidRDefault="005B467C" w:rsidP="00656B51">
      <w:pPr>
        <w:jc w:val="left"/>
        <w:rPr>
          <w:rFonts w:ascii="Times New Roman" w:hAnsi="Times New Roman" w:cs="Times New Roman"/>
          <w:b/>
          <w:bCs/>
          <w:color w:val="auto"/>
        </w:rPr>
      </w:pPr>
    </w:p>
    <w:p w14:paraId="3D80A960" w14:textId="056744B2" w:rsidR="0065468C" w:rsidRPr="00656B51" w:rsidRDefault="00FE70E5" w:rsidP="00656B51">
      <w:pPr>
        <w:jc w:val="left"/>
        <w:rPr>
          <w:rFonts w:ascii="Times New Roman" w:hAnsi="Times New Roman" w:cs="Times New Roman"/>
          <w:bCs/>
          <w:color w:val="auto"/>
        </w:rPr>
      </w:pPr>
      <w:r w:rsidRPr="00656B51">
        <w:rPr>
          <w:rFonts w:ascii="Times New Roman" w:hAnsi="Times New Roman" w:cs="Times New Roman"/>
          <w:b/>
          <w:bCs/>
          <w:color w:val="auto"/>
        </w:rPr>
        <w:t xml:space="preserve">Figure </w:t>
      </w:r>
      <w:r w:rsidR="00F33E52" w:rsidRPr="00656B51">
        <w:rPr>
          <w:rFonts w:ascii="Times New Roman" w:hAnsi="Times New Roman" w:cs="Times New Roman"/>
          <w:b/>
          <w:bCs/>
          <w:color w:val="auto"/>
        </w:rPr>
        <w:t>8</w:t>
      </w:r>
      <w:r w:rsidR="005B467C" w:rsidRPr="00656B51">
        <w:rPr>
          <w:rFonts w:ascii="Times New Roman" w:hAnsi="Times New Roman" w:cs="Times New Roman"/>
          <w:bCs/>
          <w:color w:val="auto"/>
        </w:rPr>
        <w:t xml:space="preserve"> shows </w:t>
      </w:r>
      <w:r w:rsidR="0065468C" w:rsidRPr="00656B51">
        <w:rPr>
          <w:rFonts w:ascii="Times New Roman" w:hAnsi="Times New Roman" w:cs="Times New Roman"/>
          <w:bCs/>
          <w:color w:val="auto"/>
        </w:rPr>
        <w:t>a sing</w:t>
      </w:r>
      <w:r w:rsidR="00E21E3A" w:rsidRPr="00656B51">
        <w:rPr>
          <w:rFonts w:ascii="Times New Roman" w:hAnsi="Times New Roman" w:cs="Times New Roman"/>
          <w:bCs/>
          <w:color w:val="auto"/>
        </w:rPr>
        <w:t xml:space="preserve">le sample force </w:t>
      </w:r>
      <w:r w:rsidR="00E21E3A" w:rsidRPr="00656B51">
        <w:rPr>
          <w:rFonts w:ascii="Times New Roman" w:hAnsi="Times New Roman" w:cs="Times New Roman"/>
          <w:bCs/>
          <w:color w:val="000000" w:themeColor="text1"/>
        </w:rPr>
        <w:t>curve</w:t>
      </w:r>
      <w:r w:rsidR="00B33646" w:rsidRPr="00656B51">
        <w:rPr>
          <w:rFonts w:ascii="Times New Roman" w:hAnsi="Times New Roman" w:cs="Times New Roman"/>
          <w:bCs/>
          <w:color w:val="000000" w:themeColor="text1"/>
        </w:rPr>
        <w:t xml:space="preserve"> </w:t>
      </w:r>
      <w:r w:rsidR="00B33646" w:rsidRPr="00001496">
        <w:rPr>
          <w:rFonts w:ascii="Times New Roman" w:hAnsi="Times New Roman" w:cs="Times New Roman"/>
          <w:color w:val="auto"/>
          <w:vertAlign w:val="superscript"/>
        </w:rPr>
        <w:fldChar w:fldCharType="begin"/>
      </w:r>
      <w:r w:rsidR="00B33646" w:rsidRPr="00656B51">
        <w:rPr>
          <w:rFonts w:ascii="Times New Roman" w:hAnsi="Times New Roman" w:cs="Times New Roman"/>
          <w:color w:val="auto"/>
          <w:vertAlign w:val="superscript"/>
        </w:rPr>
        <w:instrText xml:space="preserve"> REF _Ref403675544 \r \h  \* MERGEFORMAT </w:instrText>
      </w:r>
      <w:r w:rsidR="00B33646" w:rsidRPr="00656B51">
        <w:rPr>
          <w:rFonts w:ascii="Times New Roman" w:hAnsi="Times New Roman" w:cs="Times New Roman"/>
          <w:color w:val="auto"/>
          <w:vertAlign w:val="superscript"/>
        </w:rPr>
      </w:r>
      <w:r w:rsidR="00B33646" w:rsidRPr="00656B51">
        <w:rPr>
          <w:rFonts w:ascii="Times New Roman" w:hAnsi="Times New Roman" w:cs="Times New Roman"/>
          <w:color w:val="auto"/>
          <w:vertAlign w:val="superscript"/>
        </w:rPr>
        <w:fldChar w:fldCharType="separate"/>
      </w:r>
      <w:r w:rsidR="00B33646" w:rsidRPr="00001496">
        <w:rPr>
          <w:rFonts w:ascii="Times New Roman" w:hAnsi="Times New Roman" w:cs="Times New Roman"/>
          <w:color w:val="auto"/>
          <w:vertAlign w:val="superscript"/>
        </w:rPr>
        <w:t>13</w:t>
      </w:r>
      <w:r w:rsidR="00B33646" w:rsidRPr="00001496">
        <w:rPr>
          <w:rFonts w:ascii="Times New Roman" w:hAnsi="Times New Roman" w:cs="Times New Roman"/>
          <w:color w:val="auto"/>
          <w:vertAlign w:val="superscript"/>
        </w:rPr>
        <w:fldChar w:fldCharType="end"/>
      </w:r>
      <w:r w:rsidR="00E21E3A" w:rsidRPr="00001496">
        <w:rPr>
          <w:rFonts w:ascii="Times New Roman" w:hAnsi="Times New Roman" w:cs="Times New Roman"/>
          <w:bCs/>
          <w:color w:val="000000" w:themeColor="text1"/>
        </w:rPr>
        <w:t>.</w:t>
      </w:r>
      <w:r w:rsidR="005B467C" w:rsidRPr="00001496">
        <w:rPr>
          <w:rFonts w:ascii="Times New Roman" w:hAnsi="Times New Roman" w:cs="Times New Roman"/>
          <w:bCs/>
          <w:color w:val="000000" w:themeColor="text1"/>
        </w:rPr>
        <w:t xml:space="preserve"> The x-</w:t>
      </w:r>
      <w:r w:rsidR="0065468C" w:rsidRPr="00001496">
        <w:rPr>
          <w:rFonts w:ascii="Times New Roman" w:hAnsi="Times New Roman" w:cs="Times New Roman"/>
          <w:bCs/>
          <w:color w:val="000000" w:themeColor="text1"/>
        </w:rPr>
        <w:t>axis reflects the</w:t>
      </w:r>
      <w:r w:rsidR="000B0078" w:rsidRPr="00001496">
        <w:rPr>
          <w:rFonts w:ascii="Times New Roman" w:hAnsi="Times New Roman" w:cs="Times New Roman"/>
          <w:bCs/>
          <w:color w:val="000000" w:themeColor="text1"/>
        </w:rPr>
        <w:t xml:space="preserve"> tip</w:t>
      </w:r>
      <w:r w:rsidR="0065468C" w:rsidRPr="00001496">
        <w:rPr>
          <w:rFonts w:ascii="Times New Roman" w:hAnsi="Times New Roman" w:cs="Times New Roman"/>
          <w:bCs/>
          <w:color w:val="000000" w:themeColor="text1"/>
        </w:rPr>
        <w:t xml:space="preserve"> distance from the surface of the sample</w:t>
      </w:r>
      <w:r w:rsidR="005B467C" w:rsidRPr="00656B51">
        <w:rPr>
          <w:rFonts w:ascii="Times New Roman" w:hAnsi="Times New Roman" w:cs="Times New Roman"/>
          <w:bCs/>
          <w:color w:val="000000" w:themeColor="text1"/>
        </w:rPr>
        <w:t>,</w:t>
      </w:r>
      <w:r w:rsidR="0065468C" w:rsidRPr="00656B51">
        <w:rPr>
          <w:rFonts w:ascii="Times New Roman" w:hAnsi="Times New Roman" w:cs="Times New Roman"/>
          <w:bCs/>
          <w:color w:val="000000" w:themeColor="text1"/>
        </w:rPr>
        <w:t xml:space="preserve"> and the y-axis records the </w:t>
      </w:r>
      <w:r w:rsidR="008C6975" w:rsidRPr="00656B51">
        <w:rPr>
          <w:rFonts w:ascii="Times New Roman" w:hAnsi="Times New Roman" w:cs="Times New Roman"/>
          <w:bCs/>
          <w:color w:val="000000" w:themeColor="text1"/>
        </w:rPr>
        <w:t>force</w:t>
      </w:r>
      <w:r w:rsidR="00DD32B9" w:rsidRPr="00656B51">
        <w:rPr>
          <w:rFonts w:ascii="Times New Roman" w:hAnsi="Times New Roman" w:cs="Times New Roman"/>
          <w:bCs/>
          <w:color w:val="000000" w:themeColor="text1"/>
        </w:rPr>
        <w:t xml:space="preserve"> felt by the tip</w:t>
      </w:r>
      <w:r w:rsidR="00E21E3A" w:rsidRPr="00656B51">
        <w:rPr>
          <w:rFonts w:ascii="Times New Roman" w:hAnsi="Times New Roman" w:cs="Times New Roman"/>
          <w:bCs/>
          <w:color w:val="000000" w:themeColor="text1"/>
        </w:rPr>
        <w:t xml:space="preserve">, which is proportional to the </w:t>
      </w:r>
      <w:r w:rsidR="00DD32B9" w:rsidRPr="00656B51">
        <w:rPr>
          <w:rFonts w:ascii="Times New Roman" w:hAnsi="Times New Roman" w:cs="Times New Roman"/>
          <w:bCs/>
          <w:color w:val="000000" w:themeColor="text1"/>
        </w:rPr>
        <w:t>deflection of the can</w:t>
      </w:r>
      <w:r w:rsidR="008C6975" w:rsidRPr="00656B51">
        <w:rPr>
          <w:rFonts w:ascii="Times New Roman" w:hAnsi="Times New Roman" w:cs="Times New Roman"/>
          <w:bCs/>
          <w:color w:val="000000" w:themeColor="text1"/>
        </w:rPr>
        <w:t>tilever</w:t>
      </w:r>
      <w:r w:rsidR="0065468C" w:rsidRPr="00656B51">
        <w:rPr>
          <w:rFonts w:ascii="Times New Roman" w:hAnsi="Times New Roman" w:cs="Times New Roman"/>
          <w:bCs/>
          <w:color w:val="000000" w:themeColor="text1"/>
        </w:rPr>
        <w:t xml:space="preserve">. </w:t>
      </w:r>
      <w:r w:rsidR="00DD32B9" w:rsidRPr="00656B51">
        <w:rPr>
          <w:rFonts w:ascii="Times New Roman" w:hAnsi="Times New Roman" w:cs="Times New Roman"/>
          <w:bCs/>
          <w:color w:val="000000" w:themeColor="text1"/>
        </w:rPr>
        <w:t xml:space="preserve">A positive force corresponds </w:t>
      </w:r>
      <w:r w:rsidR="000B0078" w:rsidRPr="00656B51">
        <w:rPr>
          <w:rFonts w:ascii="Times New Roman" w:hAnsi="Times New Roman" w:cs="Times New Roman"/>
          <w:bCs/>
          <w:color w:val="000000" w:themeColor="text1"/>
        </w:rPr>
        <w:t xml:space="preserve">to </w:t>
      </w:r>
      <w:r w:rsidR="00DD32B9" w:rsidRPr="00656B51">
        <w:rPr>
          <w:rFonts w:ascii="Times New Roman" w:hAnsi="Times New Roman" w:cs="Times New Roman"/>
          <w:bCs/>
          <w:color w:val="000000" w:themeColor="text1"/>
        </w:rPr>
        <w:t xml:space="preserve">the tip being pushed by the sample surface and a negative force </w:t>
      </w:r>
      <w:r w:rsidR="000B0078" w:rsidRPr="00656B51">
        <w:rPr>
          <w:rFonts w:ascii="Times New Roman" w:hAnsi="Times New Roman" w:cs="Times New Roman"/>
          <w:bCs/>
          <w:color w:val="000000" w:themeColor="text1"/>
        </w:rPr>
        <w:t xml:space="preserve">to </w:t>
      </w:r>
      <w:r w:rsidR="00DD32B9" w:rsidRPr="00656B51">
        <w:rPr>
          <w:rFonts w:ascii="Times New Roman" w:hAnsi="Times New Roman" w:cs="Times New Roman"/>
          <w:bCs/>
          <w:color w:val="000000" w:themeColor="text1"/>
        </w:rPr>
        <w:t>the tip being pu</w:t>
      </w:r>
      <w:r w:rsidR="005B467C" w:rsidRPr="00656B51">
        <w:rPr>
          <w:rFonts w:ascii="Times New Roman" w:hAnsi="Times New Roman" w:cs="Times New Roman"/>
          <w:bCs/>
          <w:color w:val="000000" w:themeColor="text1"/>
        </w:rPr>
        <w:t xml:space="preserve">lled </w:t>
      </w:r>
      <w:r w:rsidR="00AD408B" w:rsidRPr="00656B51">
        <w:rPr>
          <w:rFonts w:ascii="Times New Roman" w:hAnsi="Times New Roman" w:cs="Times New Roman"/>
          <w:bCs/>
          <w:color w:val="000000" w:themeColor="text1"/>
        </w:rPr>
        <w:t xml:space="preserve">by </w:t>
      </w:r>
      <w:r w:rsidR="005B467C" w:rsidRPr="00656B51">
        <w:rPr>
          <w:rFonts w:ascii="Times New Roman" w:hAnsi="Times New Roman" w:cs="Times New Roman"/>
          <w:bCs/>
          <w:color w:val="000000" w:themeColor="text1"/>
        </w:rPr>
        <w:t>the</w:t>
      </w:r>
      <w:r w:rsidR="00DD32B9" w:rsidRPr="00656B51">
        <w:rPr>
          <w:rFonts w:ascii="Times New Roman" w:hAnsi="Times New Roman" w:cs="Times New Roman"/>
          <w:bCs/>
          <w:color w:val="000000" w:themeColor="text1"/>
        </w:rPr>
        <w:t xml:space="preserve"> sample surface</w:t>
      </w:r>
      <w:r w:rsidR="00AD408B" w:rsidRPr="00656B51">
        <w:rPr>
          <w:rFonts w:ascii="Times New Roman" w:hAnsi="Times New Roman" w:cs="Times New Roman"/>
          <w:bCs/>
          <w:color w:val="000000" w:themeColor="text1"/>
        </w:rPr>
        <w:t xml:space="preserve">, but still held on by </w:t>
      </w:r>
      <w:r w:rsidR="00AD408B" w:rsidRPr="00656B51">
        <w:rPr>
          <w:rFonts w:ascii="Times New Roman" w:hAnsi="Times New Roman" w:cs="Times New Roman"/>
          <w:bCs/>
          <w:color w:val="000000" w:themeColor="text1"/>
        </w:rPr>
        <w:lastRenderedPageBreak/>
        <w:t>adhesion forces</w:t>
      </w:r>
      <w:r w:rsidR="00DD32B9" w:rsidRPr="00656B51">
        <w:rPr>
          <w:rFonts w:ascii="Times New Roman" w:hAnsi="Times New Roman" w:cs="Times New Roman"/>
          <w:bCs/>
          <w:color w:val="000000" w:themeColor="text1"/>
        </w:rPr>
        <w:t xml:space="preserve">. </w:t>
      </w:r>
      <w:r w:rsidR="0065468C" w:rsidRPr="00656B51">
        <w:rPr>
          <w:rFonts w:ascii="Times New Roman" w:hAnsi="Times New Roman" w:cs="Times New Roman"/>
          <w:bCs/>
          <w:color w:val="000000" w:themeColor="text1"/>
        </w:rPr>
        <w:t xml:space="preserve">The </w:t>
      </w:r>
      <w:r w:rsidR="008C6975" w:rsidRPr="00656B51">
        <w:rPr>
          <w:rFonts w:ascii="Times New Roman" w:hAnsi="Times New Roman" w:cs="Times New Roman"/>
          <w:bCs/>
          <w:color w:val="000000" w:themeColor="text1"/>
        </w:rPr>
        <w:t>black</w:t>
      </w:r>
      <w:r w:rsidR="0065468C" w:rsidRPr="00656B51">
        <w:rPr>
          <w:rFonts w:ascii="Times New Roman" w:hAnsi="Times New Roman" w:cs="Times New Roman"/>
          <w:bCs/>
          <w:color w:val="000000" w:themeColor="text1"/>
        </w:rPr>
        <w:t xml:space="preserve"> line records the approach, while the </w:t>
      </w:r>
      <w:r w:rsidR="005B467C" w:rsidRPr="00656B51">
        <w:rPr>
          <w:rFonts w:ascii="Times New Roman" w:hAnsi="Times New Roman" w:cs="Times New Roman"/>
          <w:bCs/>
          <w:color w:val="000000" w:themeColor="text1"/>
        </w:rPr>
        <w:t>red</w:t>
      </w:r>
      <w:r w:rsidR="0065468C" w:rsidRPr="00656B51">
        <w:rPr>
          <w:rFonts w:ascii="Times New Roman" w:hAnsi="Times New Roman" w:cs="Times New Roman"/>
          <w:bCs/>
          <w:color w:val="000000" w:themeColor="text1"/>
        </w:rPr>
        <w:t xml:space="preserve"> line records the retraction of the sample from the surface. This graph </w:t>
      </w:r>
      <w:r w:rsidR="004F7CF6" w:rsidRPr="00656B51">
        <w:rPr>
          <w:rFonts w:ascii="Times New Roman" w:hAnsi="Times New Roman" w:cs="Times New Roman"/>
          <w:bCs/>
          <w:color w:val="000000" w:themeColor="text1"/>
        </w:rPr>
        <w:t xml:space="preserve">also </w:t>
      </w:r>
      <w:r w:rsidR="0065468C" w:rsidRPr="00656B51">
        <w:rPr>
          <w:rFonts w:ascii="Times New Roman" w:hAnsi="Times New Roman" w:cs="Times New Roman"/>
          <w:bCs/>
          <w:color w:val="000000" w:themeColor="text1"/>
        </w:rPr>
        <w:t xml:space="preserve">presents </w:t>
      </w:r>
      <w:r w:rsidR="00B814A0" w:rsidRPr="00656B51">
        <w:rPr>
          <w:rFonts w:ascii="Times New Roman" w:hAnsi="Times New Roman" w:cs="Times New Roman"/>
          <w:bCs/>
          <w:color w:val="000000" w:themeColor="text1"/>
        </w:rPr>
        <w:t xml:space="preserve">effects of electrostatic forces as the sample approaches. Particularly </w:t>
      </w:r>
      <w:r w:rsidR="00B814A0" w:rsidRPr="00656B51">
        <w:rPr>
          <w:rFonts w:ascii="Times New Roman" w:hAnsi="Times New Roman" w:cs="Times New Roman"/>
          <w:bCs/>
          <w:color w:val="auto"/>
        </w:rPr>
        <w:t>f</w:t>
      </w:r>
      <w:r w:rsidR="005B467C" w:rsidRPr="00656B51">
        <w:rPr>
          <w:rFonts w:ascii="Times New Roman" w:hAnsi="Times New Roman" w:cs="Times New Roman"/>
          <w:bCs/>
          <w:color w:val="auto"/>
        </w:rPr>
        <w:t xml:space="preserve">or the </w:t>
      </w:r>
      <w:r w:rsidR="004D2A11" w:rsidRPr="00656B51">
        <w:rPr>
          <w:rFonts w:ascii="Times New Roman" w:hAnsi="Times New Roman" w:cs="Times New Roman"/>
          <w:bCs/>
          <w:color w:val="auto"/>
        </w:rPr>
        <w:t>AFM</w:t>
      </w:r>
      <w:r w:rsidR="00E02605" w:rsidRPr="00656B51">
        <w:rPr>
          <w:rFonts w:ascii="Times New Roman" w:hAnsi="Times New Roman" w:cs="Times New Roman"/>
          <w:bCs/>
          <w:color w:val="auto"/>
        </w:rPr>
        <w:t xml:space="preserve"> </w:t>
      </w:r>
      <w:r w:rsidR="005B467C" w:rsidRPr="00656B51">
        <w:rPr>
          <w:rFonts w:ascii="Times New Roman" w:hAnsi="Times New Roman" w:cs="Times New Roman"/>
          <w:bCs/>
          <w:color w:val="auto"/>
        </w:rPr>
        <w:t xml:space="preserve">tips with </w:t>
      </w:r>
      <w:proofErr w:type="spellStart"/>
      <w:r w:rsidR="005B467C" w:rsidRPr="00656B51">
        <w:rPr>
          <w:rFonts w:ascii="Times New Roman" w:hAnsi="Times New Roman" w:cs="Times New Roman"/>
          <w:bCs/>
          <w:color w:val="auto"/>
        </w:rPr>
        <w:t>NiO</w:t>
      </w:r>
      <w:proofErr w:type="spellEnd"/>
      <w:r w:rsidR="005B467C" w:rsidRPr="00656B51">
        <w:rPr>
          <w:rFonts w:ascii="Times New Roman" w:hAnsi="Times New Roman" w:cs="Times New Roman"/>
          <w:bCs/>
          <w:color w:val="auto"/>
        </w:rPr>
        <w:t xml:space="preserve"> in air, electrostatic forces had</w:t>
      </w:r>
      <w:r w:rsidR="00B814A0" w:rsidRPr="00656B51">
        <w:rPr>
          <w:rFonts w:ascii="Times New Roman" w:hAnsi="Times New Roman" w:cs="Times New Roman"/>
          <w:bCs/>
          <w:color w:val="auto"/>
        </w:rPr>
        <w:t xml:space="preserve"> a significant effect on the </w:t>
      </w:r>
      <w:r w:rsidR="00C11240" w:rsidRPr="00656B51">
        <w:rPr>
          <w:rFonts w:ascii="Times New Roman" w:hAnsi="Times New Roman" w:cs="Times New Roman"/>
          <w:bCs/>
          <w:color w:val="auto"/>
        </w:rPr>
        <w:t>force during the approach, causing significant deflection away from</w:t>
      </w:r>
      <w:r w:rsidR="005B467C" w:rsidRPr="00656B51">
        <w:rPr>
          <w:rFonts w:ascii="Times New Roman" w:hAnsi="Times New Roman" w:cs="Times New Roman"/>
          <w:bCs/>
          <w:color w:val="auto"/>
        </w:rPr>
        <w:t xml:space="preserve"> (</w:t>
      </w:r>
      <w:r w:rsidR="00E238E6" w:rsidRPr="00656B51">
        <w:rPr>
          <w:rFonts w:ascii="Times New Roman" w:hAnsi="Times New Roman" w:cs="Times New Roman"/>
          <w:bCs/>
          <w:color w:val="auto"/>
        </w:rPr>
        <w:t>negative force)</w:t>
      </w:r>
      <w:r w:rsidR="00C11240" w:rsidRPr="00656B51">
        <w:rPr>
          <w:rFonts w:ascii="Times New Roman" w:hAnsi="Times New Roman" w:cs="Times New Roman"/>
          <w:bCs/>
          <w:color w:val="auto"/>
        </w:rPr>
        <w:t xml:space="preserve"> </w:t>
      </w:r>
      <w:r w:rsidR="008C6975" w:rsidRPr="00656B51">
        <w:rPr>
          <w:rFonts w:ascii="Times New Roman" w:hAnsi="Times New Roman" w:cs="Times New Roman"/>
          <w:bCs/>
          <w:color w:val="auto"/>
        </w:rPr>
        <w:t xml:space="preserve">or towards </w:t>
      </w:r>
      <w:r w:rsidR="00C11240" w:rsidRPr="00656B51">
        <w:rPr>
          <w:rFonts w:ascii="Times New Roman" w:hAnsi="Times New Roman" w:cs="Times New Roman"/>
          <w:bCs/>
          <w:color w:val="auto"/>
        </w:rPr>
        <w:t xml:space="preserve">the sample surface </w:t>
      </w:r>
      <w:r w:rsidR="005B467C" w:rsidRPr="00656B51">
        <w:rPr>
          <w:rFonts w:ascii="Times New Roman" w:hAnsi="Times New Roman" w:cs="Times New Roman"/>
          <w:bCs/>
          <w:color w:val="auto"/>
        </w:rPr>
        <w:t>(</w:t>
      </w:r>
      <w:r w:rsidR="00E238E6" w:rsidRPr="00656B51">
        <w:rPr>
          <w:rFonts w:ascii="Times New Roman" w:hAnsi="Times New Roman" w:cs="Times New Roman"/>
          <w:bCs/>
          <w:color w:val="auto"/>
        </w:rPr>
        <w:t xml:space="preserve">positive force) </w:t>
      </w:r>
      <w:r w:rsidR="00C11240" w:rsidRPr="00656B51">
        <w:rPr>
          <w:rFonts w:ascii="Times New Roman" w:hAnsi="Times New Roman" w:cs="Times New Roman"/>
          <w:bCs/>
          <w:color w:val="auto"/>
        </w:rPr>
        <w:t xml:space="preserve">until it </w:t>
      </w:r>
      <w:r w:rsidR="00E238E6" w:rsidRPr="00656B51">
        <w:rPr>
          <w:rFonts w:ascii="Times New Roman" w:hAnsi="Times New Roman" w:cs="Times New Roman"/>
          <w:bCs/>
          <w:color w:val="auto"/>
        </w:rPr>
        <w:t>contact</w:t>
      </w:r>
      <w:r w:rsidR="005B467C" w:rsidRPr="00656B51">
        <w:rPr>
          <w:rFonts w:ascii="Times New Roman" w:hAnsi="Times New Roman" w:cs="Times New Roman"/>
          <w:bCs/>
          <w:color w:val="auto"/>
        </w:rPr>
        <w:t>ed</w:t>
      </w:r>
      <w:r w:rsidR="00E238E6" w:rsidRPr="00656B51">
        <w:rPr>
          <w:rFonts w:ascii="Times New Roman" w:hAnsi="Times New Roman" w:cs="Times New Roman"/>
          <w:bCs/>
          <w:color w:val="auto"/>
        </w:rPr>
        <w:t xml:space="preserve"> the surface</w:t>
      </w:r>
      <w:r w:rsidR="00C11240" w:rsidRPr="00656B51">
        <w:rPr>
          <w:rFonts w:ascii="Times New Roman" w:hAnsi="Times New Roman" w:cs="Times New Roman"/>
          <w:bCs/>
          <w:color w:val="auto"/>
        </w:rPr>
        <w:t>.</w:t>
      </w:r>
      <w:r w:rsidR="00EB531D" w:rsidRPr="00656B51">
        <w:rPr>
          <w:rFonts w:ascii="Times New Roman" w:hAnsi="Times New Roman" w:cs="Times New Roman"/>
          <w:bCs/>
          <w:color w:val="auto"/>
        </w:rPr>
        <w:t xml:space="preserve"> Therefore, data using Fe</w:t>
      </w:r>
      <w:r w:rsidR="00EB531D" w:rsidRPr="00656B51">
        <w:rPr>
          <w:rFonts w:ascii="Times New Roman" w:hAnsi="Times New Roman" w:cs="Times New Roman"/>
          <w:bCs/>
          <w:color w:val="auto"/>
          <w:vertAlign w:val="subscript"/>
        </w:rPr>
        <w:t>3</w:t>
      </w:r>
      <w:r w:rsidR="00EB531D" w:rsidRPr="00656B51">
        <w:rPr>
          <w:rFonts w:ascii="Times New Roman" w:hAnsi="Times New Roman" w:cs="Times New Roman"/>
          <w:bCs/>
          <w:color w:val="auto"/>
        </w:rPr>
        <w:t>O</w:t>
      </w:r>
      <w:r w:rsidR="00EB531D" w:rsidRPr="00656B51">
        <w:rPr>
          <w:rFonts w:ascii="Times New Roman" w:hAnsi="Times New Roman" w:cs="Times New Roman"/>
          <w:bCs/>
          <w:color w:val="auto"/>
          <w:vertAlign w:val="subscript"/>
        </w:rPr>
        <w:t>4</w:t>
      </w:r>
      <w:r w:rsidR="00EB531D" w:rsidRPr="00656B51">
        <w:rPr>
          <w:rFonts w:ascii="Times New Roman" w:hAnsi="Times New Roman" w:cs="Times New Roman"/>
          <w:bCs/>
          <w:color w:val="auto"/>
        </w:rPr>
        <w:t xml:space="preserve"> functionalized AFM cantilevers will be presented in this section, as these electrostatic effects were not observed as strongly.</w:t>
      </w:r>
      <w:r w:rsidR="00F444A4" w:rsidRPr="00656B51">
        <w:rPr>
          <w:rFonts w:ascii="Times New Roman" w:hAnsi="Times New Roman" w:cs="Times New Roman"/>
          <w:bCs/>
          <w:color w:val="auto"/>
        </w:rPr>
        <w:t xml:space="preserve"> The adhesion data recorded is the difference between zero deflection, and the minimum force felt by the cantilever. </w:t>
      </w:r>
    </w:p>
    <w:p w14:paraId="0180048C" w14:textId="77777777" w:rsidR="00DB370C" w:rsidRPr="00656B51" w:rsidRDefault="00DB370C" w:rsidP="00656B51">
      <w:pPr>
        <w:jc w:val="left"/>
        <w:rPr>
          <w:rFonts w:ascii="Times New Roman" w:hAnsi="Times New Roman" w:cs="Times New Roman"/>
          <w:bCs/>
          <w:color w:val="auto"/>
        </w:rPr>
      </w:pPr>
    </w:p>
    <w:p w14:paraId="3CA9F2B6" w14:textId="0BC8D149" w:rsidR="006305D7" w:rsidRPr="00001496" w:rsidRDefault="00C11240" w:rsidP="00656B51">
      <w:pPr>
        <w:jc w:val="left"/>
        <w:rPr>
          <w:rFonts w:ascii="Times New Roman" w:hAnsi="Times New Roman" w:cs="Times New Roman"/>
          <w:bCs/>
          <w:color w:val="auto"/>
        </w:rPr>
      </w:pPr>
      <w:r w:rsidRPr="00656B51">
        <w:rPr>
          <w:rFonts w:ascii="Times New Roman" w:hAnsi="Times New Roman" w:cs="Times New Roman"/>
          <w:b/>
          <w:bCs/>
          <w:color w:val="auto"/>
        </w:rPr>
        <w:t>Figures</w:t>
      </w:r>
      <w:r w:rsidR="00FE597B" w:rsidRPr="00656B51">
        <w:rPr>
          <w:rFonts w:ascii="Times New Roman" w:hAnsi="Times New Roman" w:cs="Times New Roman"/>
          <w:b/>
          <w:bCs/>
          <w:color w:val="auto"/>
        </w:rPr>
        <w:t xml:space="preserve"> </w:t>
      </w:r>
      <w:r w:rsidR="00F33E52" w:rsidRPr="00656B51">
        <w:rPr>
          <w:rFonts w:ascii="Times New Roman" w:hAnsi="Times New Roman" w:cs="Times New Roman"/>
          <w:b/>
          <w:bCs/>
          <w:color w:val="auto"/>
        </w:rPr>
        <w:t>9</w:t>
      </w:r>
      <w:r w:rsidR="00872A77" w:rsidRPr="00656B51">
        <w:rPr>
          <w:rFonts w:ascii="Times New Roman" w:hAnsi="Times New Roman" w:cs="Times New Roman"/>
          <w:b/>
          <w:bCs/>
          <w:color w:val="auto"/>
        </w:rPr>
        <w:t xml:space="preserve"> </w:t>
      </w:r>
      <w:r w:rsidRPr="00656B51">
        <w:rPr>
          <w:rFonts w:ascii="Times New Roman" w:hAnsi="Times New Roman" w:cs="Times New Roman"/>
          <w:bCs/>
          <w:color w:val="auto"/>
        </w:rPr>
        <w:t>and</w:t>
      </w:r>
      <w:r w:rsidR="00872A77" w:rsidRPr="00656B51">
        <w:rPr>
          <w:rFonts w:ascii="Times New Roman" w:hAnsi="Times New Roman" w:cs="Times New Roman"/>
          <w:bCs/>
          <w:color w:val="auto"/>
        </w:rPr>
        <w:t xml:space="preserve"> </w:t>
      </w:r>
      <w:r w:rsidR="00F33E52" w:rsidRPr="00656B51">
        <w:rPr>
          <w:rFonts w:ascii="Times New Roman" w:hAnsi="Times New Roman" w:cs="Times New Roman"/>
          <w:b/>
          <w:bCs/>
          <w:color w:val="auto"/>
        </w:rPr>
        <w:t>11</w:t>
      </w:r>
      <w:r w:rsidRPr="00656B51">
        <w:rPr>
          <w:rFonts w:ascii="Times New Roman" w:hAnsi="Times New Roman" w:cs="Times New Roman"/>
          <w:b/>
          <w:bCs/>
          <w:color w:val="auto"/>
        </w:rPr>
        <w:t xml:space="preserve"> </w:t>
      </w:r>
      <w:r w:rsidRPr="00656B51">
        <w:rPr>
          <w:rFonts w:ascii="Times New Roman" w:hAnsi="Times New Roman" w:cs="Times New Roman"/>
          <w:bCs/>
          <w:color w:val="auto"/>
        </w:rPr>
        <w:t>present the AFM</w:t>
      </w:r>
      <w:r w:rsidR="00EB531D" w:rsidRPr="00656B51">
        <w:rPr>
          <w:rFonts w:ascii="Times New Roman" w:hAnsi="Times New Roman" w:cs="Times New Roman"/>
          <w:bCs/>
          <w:color w:val="auto"/>
        </w:rPr>
        <w:t>-FS in-</w:t>
      </w:r>
      <w:r w:rsidRPr="00656B51">
        <w:rPr>
          <w:rFonts w:ascii="Times New Roman" w:hAnsi="Times New Roman" w:cs="Times New Roman"/>
          <w:bCs/>
          <w:color w:val="auto"/>
        </w:rPr>
        <w:t xml:space="preserve">air data based on dwell time at the surface for </w:t>
      </w:r>
      <w:r w:rsidR="00E37D10" w:rsidRPr="00656B51">
        <w:rPr>
          <w:rFonts w:ascii="Times New Roman" w:hAnsi="Times New Roman" w:cs="Times New Roman"/>
          <w:bCs/>
          <w:color w:val="auto"/>
        </w:rPr>
        <w:t>TiO</w:t>
      </w:r>
      <w:r w:rsidR="00E37D10" w:rsidRPr="00656B51">
        <w:rPr>
          <w:rFonts w:ascii="Times New Roman" w:hAnsi="Times New Roman" w:cs="Times New Roman"/>
          <w:bCs/>
          <w:color w:val="auto"/>
          <w:vertAlign w:val="subscript"/>
        </w:rPr>
        <w:t>2</w:t>
      </w:r>
      <w:r w:rsidR="00D419E2" w:rsidRPr="00656B51">
        <w:rPr>
          <w:rFonts w:ascii="Times New Roman" w:hAnsi="Times New Roman" w:cs="Times New Roman"/>
          <w:bCs/>
          <w:color w:val="auto"/>
        </w:rPr>
        <w:t xml:space="preserve"> and </w:t>
      </w:r>
      <w:proofErr w:type="spellStart"/>
      <w:r w:rsidR="00E37D10" w:rsidRPr="00656B51">
        <w:rPr>
          <w:rFonts w:ascii="Times New Roman" w:hAnsi="Times New Roman" w:cs="Times New Roman"/>
          <w:bCs/>
          <w:color w:val="auto"/>
        </w:rPr>
        <w:t>ZrC</w:t>
      </w:r>
      <w:proofErr w:type="spellEnd"/>
      <w:r w:rsidR="00E37D10" w:rsidRPr="00656B51">
        <w:rPr>
          <w:rFonts w:ascii="Times New Roman" w:hAnsi="Times New Roman" w:cs="Times New Roman"/>
          <w:bCs/>
          <w:color w:val="auto"/>
        </w:rPr>
        <w:t xml:space="preserve"> </w:t>
      </w:r>
      <w:r w:rsidR="00EB531D" w:rsidRPr="00656B51">
        <w:rPr>
          <w:rFonts w:ascii="Times New Roman" w:hAnsi="Times New Roman" w:cs="Times New Roman"/>
          <w:bCs/>
          <w:color w:val="auto"/>
        </w:rPr>
        <w:t xml:space="preserve">surfaces </w:t>
      </w:r>
      <w:r w:rsidR="00E37D10" w:rsidRPr="00656B51">
        <w:rPr>
          <w:rFonts w:ascii="Times New Roman" w:hAnsi="Times New Roman" w:cs="Times New Roman"/>
          <w:bCs/>
          <w:color w:val="auto"/>
        </w:rPr>
        <w:t xml:space="preserve">with </w:t>
      </w:r>
      <w:r w:rsidR="00121E5F" w:rsidRPr="00656B51">
        <w:rPr>
          <w:rFonts w:ascii="Times New Roman" w:hAnsi="Times New Roman" w:cs="Times New Roman"/>
          <w:bCs/>
          <w:color w:val="auto"/>
        </w:rPr>
        <w:t>Fe</w:t>
      </w:r>
      <w:r w:rsidR="00121E5F" w:rsidRPr="00656B51">
        <w:rPr>
          <w:rFonts w:ascii="Times New Roman" w:hAnsi="Times New Roman" w:cs="Times New Roman"/>
          <w:bCs/>
          <w:color w:val="auto"/>
          <w:vertAlign w:val="subscript"/>
        </w:rPr>
        <w:t>3</w:t>
      </w:r>
      <w:r w:rsidR="00121E5F" w:rsidRPr="00656B51">
        <w:rPr>
          <w:rFonts w:ascii="Times New Roman" w:hAnsi="Times New Roman" w:cs="Times New Roman"/>
          <w:bCs/>
          <w:color w:val="auto"/>
        </w:rPr>
        <w:t>O</w:t>
      </w:r>
      <w:r w:rsidR="00121E5F" w:rsidRPr="00656B51">
        <w:rPr>
          <w:rFonts w:ascii="Times New Roman" w:hAnsi="Times New Roman" w:cs="Times New Roman"/>
          <w:bCs/>
          <w:color w:val="auto"/>
          <w:vertAlign w:val="subscript"/>
        </w:rPr>
        <w:t>4</w:t>
      </w:r>
      <w:r w:rsidR="0006101B" w:rsidRPr="00656B51">
        <w:rPr>
          <w:rFonts w:ascii="Times New Roman" w:hAnsi="Times New Roman" w:cs="Times New Roman"/>
          <w:bCs/>
          <w:color w:val="auto"/>
        </w:rPr>
        <w:t xml:space="preserve"> tips</w:t>
      </w:r>
      <w:r w:rsidRPr="00656B51">
        <w:rPr>
          <w:rFonts w:ascii="Times New Roman" w:hAnsi="Times New Roman" w:cs="Times New Roman"/>
          <w:bCs/>
          <w:color w:val="auto"/>
        </w:rPr>
        <w:t xml:space="preserve">. </w:t>
      </w:r>
      <w:r w:rsidR="00756445" w:rsidRPr="00656B51">
        <w:rPr>
          <w:rFonts w:ascii="Times New Roman" w:hAnsi="Times New Roman" w:cs="Times New Roman"/>
          <w:bCs/>
          <w:color w:val="auto"/>
        </w:rPr>
        <w:t xml:space="preserve">For </w:t>
      </w:r>
      <w:r w:rsidR="00E37D10" w:rsidRPr="00656B51">
        <w:rPr>
          <w:rFonts w:ascii="Times New Roman" w:hAnsi="Times New Roman" w:cs="Times New Roman"/>
          <w:bCs/>
          <w:color w:val="auto"/>
        </w:rPr>
        <w:t>TiO</w:t>
      </w:r>
      <w:r w:rsidR="00E37D10" w:rsidRPr="00656B51">
        <w:rPr>
          <w:rFonts w:ascii="Times New Roman" w:hAnsi="Times New Roman" w:cs="Times New Roman"/>
          <w:bCs/>
          <w:color w:val="auto"/>
          <w:vertAlign w:val="subscript"/>
        </w:rPr>
        <w:t>2</w:t>
      </w:r>
      <w:r w:rsidRPr="00656B51">
        <w:rPr>
          <w:rFonts w:ascii="Times New Roman" w:hAnsi="Times New Roman" w:cs="Times New Roman"/>
          <w:bCs/>
          <w:color w:val="auto"/>
        </w:rPr>
        <w:t xml:space="preserve">, </w:t>
      </w:r>
      <w:r w:rsidR="00720D9C" w:rsidRPr="00656B51">
        <w:rPr>
          <w:rFonts w:ascii="Times New Roman" w:hAnsi="Times New Roman" w:cs="Times New Roman"/>
          <w:bCs/>
          <w:color w:val="auto"/>
        </w:rPr>
        <w:t xml:space="preserve">average </w:t>
      </w:r>
      <w:r w:rsidR="00EB531D" w:rsidRPr="00656B51">
        <w:rPr>
          <w:rFonts w:ascii="Times New Roman" w:hAnsi="Times New Roman" w:cs="Times New Roman"/>
          <w:bCs/>
          <w:color w:val="auto"/>
        </w:rPr>
        <w:t>adhesion increases with increasing dwell time</w:t>
      </w:r>
      <w:r w:rsidR="00756445" w:rsidRPr="00656B51">
        <w:rPr>
          <w:rFonts w:ascii="Times New Roman" w:hAnsi="Times New Roman" w:cs="Times New Roman"/>
          <w:bCs/>
          <w:color w:val="auto"/>
        </w:rPr>
        <w:t xml:space="preserve">, </w:t>
      </w:r>
      <w:r w:rsidR="00EB531D" w:rsidRPr="00656B51">
        <w:rPr>
          <w:rFonts w:ascii="Times New Roman" w:hAnsi="Times New Roman" w:cs="Times New Roman"/>
          <w:bCs/>
          <w:color w:val="auto"/>
        </w:rPr>
        <w:t>while</w:t>
      </w:r>
      <w:r w:rsidR="00756445" w:rsidRPr="00656B51">
        <w:rPr>
          <w:rFonts w:ascii="Times New Roman" w:hAnsi="Times New Roman" w:cs="Times New Roman"/>
          <w:bCs/>
          <w:color w:val="auto"/>
        </w:rPr>
        <w:t xml:space="preserve"> </w:t>
      </w:r>
      <w:r w:rsidR="003466BF" w:rsidRPr="00656B51">
        <w:rPr>
          <w:rFonts w:ascii="Times New Roman" w:hAnsi="Times New Roman" w:cs="Times New Roman"/>
          <w:bCs/>
          <w:color w:val="auto"/>
        </w:rPr>
        <w:t xml:space="preserve">the </w:t>
      </w:r>
      <w:proofErr w:type="spellStart"/>
      <w:r w:rsidR="003466BF" w:rsidRPr="00656B51">
        <w:rPr>
          <w:rFonts w:ascii="Times New Roman" w:hAnsi="Times New Roman" w:cs="Times New Roman"/>
          <w:bCs/>
          <w:color w:val="auto"/>
        </w:rPr>
        <w:t>ZrC</w:t>
      </w:r>
      <w:proofErr w:type="spellEnd"/>
      <w:r w:rsidR="00756445" w:rsidRPr="00656B51">
        <w:rPr>
          <w:rFonts w:ascii="Times New Roman" w:hAnsi="Times New Roman" w:cs="Times New Roman"/>
          <w:bCs/>
          <w:color w:val="auto"/>
        </w:rPr>
        <w:t xml:space="preserve"> present</w:t>
      </w:r>
      <w:r w:rsidR="00E37D10" w:rsidRPr="00656B51">
        <w:rPr>
          <w:rFonts w:ascii="Times New Roman" w:hAnsi="Times New Roman" w:cs="Times New Roman"/>
          <w:bCs/>
          <w:color w:val="auto"/>
        </w:rPr>
        <w:t>s</w:t>
      </w:r>
      <w:r w:rsidR="00756445" w:rsidRPr="00656B51">
        <w:rPr>
          <w:rFonts w:ascii="Times New Roman" w:hAnsi="Times New Roman" w:cs="Times New Roman"/>
          <w:bCs/>
          <w:color w:val="auto"/>
        </w:rPr>
        <w:t xml:space="preserve"> the opposite result.</w:t>
      </w:r>
      <w:r w:rsidRPr="00656B51">
        <w:rPr>
          <w:rFonts w:ascii="Times New Roman" w:hAnsi="Times New Roman" w:cs="Times New Roman"/>
          <w:bCs/>
          <w:color w:val="auto"/>
        </w:rPr>
        <w:t xml:space="preserve"> </w:t>
      </w:r>
      <w:r w:rsidR="00BE1E2D" w:rsidRPr="00656B51">
        <w:rPr>
          <w:rFonts w:ascii="Times New Roman" w:hAnsi="Times New Roman" w:cs="Times New Roman"/>
          <w:bCs/>
          <w:color w:val="auto"/>
        </w:rPr>
        <w:t xml:space="preserve">In addition, the </w:t>
      </w:r>
      <w:r w:rsidR="00EB531D" w:rsidRPr="00656B51">
        <w:rPr>
          <w:rFonts w:ascii="Times New Roman" w:hAnsi="Times New Roman" w:cs="Times New Roman"/>
          <w:bCs/>
          <w:color w:val="auto"/>
        </w:rPr>
        <w:t xml:space="preserve">measured </w:t>
      </w:r>
      <w:r w:rsidR="00BE1E2D" w:rsidRPr="00656B51">
        <w:rPr>
          <w:rFonts w:ascii="Times New Roman" w:hAnsi="Times New Roman" w:cs="Times New Roman"/>
          <w:bCs/>
          <w:color w:val="auto"/>
        </w:rPr>
        <w:t>adhesion forces, in both air and water, are visibly greater for TiO</w:t>
      </w:r>
      <w:r w:rsidR="00BE1E2D" w:rsidRPr="00656B51">
        <w:rPr>
          <w:rFonts w:ascii="Times New Roman" w:hAnsi="Times New Roman" w:cs="Times New Roman"/>
          <w:bCs/>
          <w:color w:val="auto"/>
          <w:vertAlign w:val="subscript"/>
        </w:rPr>
        <w:t>2</w:t>
      </w:r>
      <w:r w:rsidR="00BE1E2D" w:rsidRPr="00656B51">
        <w:rPr>
          <w:rFonts w:ascii="Times New Roman" w:hAnsi="Times New Roman" w:cs="Times New Roman"/>
          <w:bCs/>
          <w:color w:val="auto"/>
        </w:rPr>
        <w:t>.</w:t>
      </w:r>
      <w:r w:rsidR="00EB531D" w:rsidRPr="00656B51">
        <w:rPr>
          <w:rFonts w:ascii="Times New Roman" w:hAnsi="Times New Roman" w:cs="Times New Roman"/>
          <w:bCs/>
          <w:color w:val="auto"/>
        </w:rPr>
        <w:t xml:space="preserve"> </w:t>
      </w:r>
      <w:r w:rsidR="000C38FC" w:rsidRPr="00656B51">
        <w:rPr>
          <w:rFonts w:ascii="Times New Roman" w:hAnsi="Times New Roman" w:cs="Times New Roman"/>
          <w:b/>
          <w:bCs/>
          <w:color w:val="auto"/>
        </w:rPr>
        <w:t>Fig</w:t>
      </w:r>
      <w:r w:rsidR="00803DC9" w:rsidRPr="00656B51">
        <w:rPr>
          <w:rFonts w:ascii="Times New Roman" w:hAnsi="Times New Roman" w:cs="Times New Roman"/>
          <w:b/>
          <w:bCs/>
          <w:color w:val="auto"/>
        </w:rPr>
        <w:t xml:space="preserve">ures </w:t>
      </w:r>
      <w:r w:rsidR="00F33E52" w:rsidRPr="00656B51">
        <w:rPr>
          <w:rFonts w:ascii="Times New Roman" w:hAnsi="Times New Roman" w:cs="Times New Roman"/>
          <w:b/>
          <w:bCs/>
          <w:color w:val="auto"/>
        </w:rPr>
        <w:t>10</w:t>
      </w:r>
      <w:r w:rsidR="00872A77" w:rsidRPr="00656B51">
        <w:rPr>
          <w:rFonts w:ascii="Times New Roman" w:hAnsi="Times New Roman" w:cs="Times New Roman"/>
          <w:b/>
          <w:bCs/>
          <w:color w:val="auto"/>
        </w:rPr>
        <w:t xml:space="preserve"> </w:t>
      </w:r>
      <w:r w:rsidR="00872A77" w:rsidRPr="00656B51">
        <w:rPr>
          <w:rFonts w:ascii="Times New Roman" w:hAnsi="Times New Roman" w:cs="Times New Roman"/>
          <w:bCs/>
          <w:color w:val="auto"/>
        </w:rPr>
        <w:t>and</w:t>
      </w:r>
      <w:r w:rsidR="00872A77" w:rsidRPr="00656B51">
        <w:rPr>
          <w:rFonts w:ascii="Times New Roman" w:hAnsi="Times New Roman" w:cs="Times New Roman"/>
          <w:b/>
          <w:bCs/>
          <w:color w:val="auto"/>
        </w:rPr>
        <w:t xml:space="preserve"> 1</w:t>
      </w:r>
      <w:r w:rsidR="00F33E52" w:rsidRPr="00656B51">
        <w:rPr>
          <w:rFonts w:ascii="Times New Roman" w:hAnsi="Times New Roman" w:cs="Times New Roman"/>
          <w:b/>
          <w:bCs/>
          <w:color w:val="auto"/>
        </w:rPr>
        <w:t>2</w:t>
      </w:r>
      <w:r w:rsidR="00872A77" w:rsidRPr="00656B51">
        <w:rPr>
          <w:rFonts w:ascii="Times New Roman" w:hAnsi="Times New Roman" w:cs="Times New Roman"/>
          <w:b/>
          <w:bCs/>
          <w:color w:val="auto"/>
        </w:rPr>
        <w:t xml:space="preserve"> </w:t>
      </w:r>
      <w:r w:rsidR="00EB531D" w:rsidRPr="00656B51">
        <w:rPr>
          <w:rFonts w:ascii="Times New Roman" w:hAnsi="Times New Roman" w:cs="Times New Roman"/>
          <w:bCs/>
          <w:color w:val="auto"/>
        </w:rPr>
        <w:t>present similar data, but performed in a droplet of simulated PWR water. Here</w:t>
      </w:r>
      <w:r w:rsidR="002570C7" w:rsidRPr="00656B51">
        <w:rPr>
          <w:rFonts w:ascii="Times New Roman" w:hAnsi="Times New Roman" w:cs="Times New Roman"/>
          <w:bCs/>
          <w:color w:val="auto"/>
        </w:rPr>
        <w:t xml:space="preserve">, the </w:t>
      </w:r>
      <w:r w:rsidR="00621AC5" w:rsidRPr="00656B51">
        <w:rPr>
          <w:rFonts w:ascii="Times New Roman" w:hAnsi="Times New Roman" w:cs="Times New Roman"/>
          <w:bCs/>
          <w:color w:val="auto"/>
        </w:rPr>
        <w:t xml:space="preserve">average </w:t>
      </w:r>
      <w:r w:rsidR="002570C7" w:rsidRPr="00656B51">
        <w:rPr>
          <w:rFonts w:ascii="Times New Roman" w:hAnsi="Times New Roman" w:cs="Times New Roman"/>
          <w:bCs/>
          <w:color w:val="auto"/>
        </w:rPr>
        <w:t xml:space="preserve">adhesion of the </w:t>
      </w:r>
      <w:proofErr w:type="spellStart"/>
      <w:r w:rsidR="002570C7" w:rsidRPr="00656B51">
        <w:rPr>
          <w:rFonts w:ascii="Times New Roman" w:hAnsi="Times New Roman" w:cs="Times New Roman"/>
          <w:bCs/>
          <w:color w:val="auto"/>
        </w:rPr>
        <w:t>ZrC</w:t>
      </w:r>
      <w:proofErr w:type="spellEnd"/>
      <w:r w:rsidR="002570C7" w:rsidRPr="00656B51">
        <w:rPr>
          <w:rFonts w:ascii="Times New Roman" w:hAnsi="Times New Roman" w:cs="Times New Roman"/>
          <w:bCs/>
          <w:color w:val="auto"/>
        </w:rPr>
        <w:t xml:space="preserve"> is also consistently less than in adhesion of the TiO</w:t>
      </w:r>
      <w:r w:rsidR="002570C7" w:rsidRPr="00656B51">
        <w:rPr>
          <w:rFonts w:ascii="Times New Roman" w:hAnsi="Times New Roman" w:cs="Times New Roman"/>
          <w:bCs/>
          <w:color w:val="auto"/>
          <w:vertAlign w:val="subscript"/>
        </w:rPr>
        <w:t>2</w:t>
      </w:r>
      <w:r w:rsidR="002570C7" w:rsidRPr="00656B51">
        <w:rPr>
          <w:rFonts w:ascii="Times New Roman" w:hAnsi="Times New Roman" w:cs="Times New Roman"/>
          <w:bCs/>
          <w:color w:val="auto"/>
        </w:rPr>
        <w:t>. I</w:t>
      </w:r>
      <w:r w:rsidR="000C38FC" w:rsidRPr="00656B51">
        <w:rPr>
          <w:rFonts w:ascii="Times New Roman" w:hAnsi="Times New Roman" w:cs="Times New Roman"/>
          <w:bCs/>
          <w:color w:val="auto"/>
        </w:rPr>
        <w:t xml:space="preserve">t </w:t>
      </w:r>
      <w:r w:rsidR="002570C7" w:rsidRPr="00656B51">
        <w:rPr>
          <w:rFonts w:ascii="Times New Roman" w:hAnsi="Times New Roman" w:cs="Times New Roman"/>
          <w:bCs/>
          <w:color w:val="auto"/>
        </w:rPr>
        <w:t xml:space="preserve">is </w:t>
      </w:r>
      <w:r w:rsidR="000C38FC" w:rsidRPr="00656B51">
        <w:rPr>
          <w:rFonts w:ascii="Times New Roman" w:hAnsi="Times New Roman" w:cs="Times New Roman"/>
          <w:bCs/>
          <w:color w:val="auto"/>
        </w:rPr>
        <w:t xml:space="preserve">important to note the </w:t>
      </w:r>
      <w:r w:rsidR="008F1C23" w:rsidRPr="00656B51">
        <w:rPr>
          <w:rFonts w:ascii="Times New Roman" w:hAnsi="Times New Roman" w:cs="Times New Roman"/>
          <w:bCs/>
          <w:color w:val="auto"/>
        </w:rPr>
        <w:t xml:space="preserve">change of scale on the y-axis and the </w:t>
      </w:r>
      <w:r w:rsidR="000C38FC" w:rsidRPr="00656B51">
        <w:rPr>
          <w:rFonts w:ascii="Times New Roman" w:hAnsi="Times New Roman" w:cs="Times New Roman"/>
          <w:bCs/>
          <w:color w:val="auto"/>
        </w:rPr>
        <w:t xml:space="preserve">significant </w:t>
      </w:r>
      <w:r w:rsidR="00B10093" w:rsidRPr="00656B51">
        <w:rPr>
          <w:rFonts w:ascii="Times New Roman" w:hAnsi="Times New Roman" w:cs="Times New Roman"/>
          <w:bCs/>
          <w:color w:val="auto"/>
        </w:rPr>
        <w:t>decreas</w:t>
      </w:r>
      <w:r w:rsidR="003466BF" w:rsidRPr="00656B51">
        <w:rPr>
          <w:rFonts w:ascii="Times New Roman" w:hAnsi="Times New Roman" w:cs="Times New Roman"/>
          <w:bCs/>
          <w:color w:val="auto"/>
        </w:rPr>
        <w:t>e</w:t>
      </w:r>
      <w:r w:rsidR="000C38FC" w:rsidRPr="00656B51">
        <w:rPr>
          <w:rFonts w:ascii="Times New Roman" w:hAnsi="Times New Roman" w:cs="Times New Roman"/>
          <w:bCs/>
          <w:color w:val="auto"/>
        </w:rPr>
        <w:t xml:space="preserve"> in </w:t>
      </w:r>
      <w:r w:rsidR="003466BF" w:rsidRPr="00656B51">
        <w:rPr>
          <w:rFonts w:ascii="Times New Roman" w:hAnsi="Times New Roman" w:cs="Times New Roman"/>
          <w:bCs/>
          <w:color w:val="auto"/>
        </w:rPr>
        <w:t xml:space="preserve">adhesion </w:t>
      </w:r>
      <w:r w:rsidR="000C38FC" w:rsidRPr="00656B51">
        <w:rPr>
          <w:rFonts w:ascii="Times New Roman" w:hAnsi="Times New Roman" w:cs="Times New Roman"/>
          <w:bCs/>
          <w:color w:val="auto"/>
        </w:rPr>
        <w:t xml:space="preserve">force </w:t>
      </w:r>
      <w:r w:rsidR="00D419E2" w:rsidRPr="00656B51">
        <w:rPr>
          <w:rFonts w:ascii="Times New Roman" w:hAnsi="Times New Roman" w:cs="Times New Roman"/>
          <w:bCs/>
          <w:color w:val="auto"/>
        </w:rPr>
        <w:t>between air and water</w:t>
      </w:r>
      <w:r w:rsidR="000C38FC" w:rsidRPr="00656B51">
        <w:rPr>
          <w:rFonts w:ascii="Times New Roman" w:hAnsi="Times New Roman" w:cs="Times New Roman"/>
          <w:bCs/>
          <w:color w:val="auto"/>
        </w:rPr>
        <w:t>.</w:t>
      </w:r>
      <w:r w:rsidR="0036441B" w:rsidRPr="00656B51">
        <w:rPr>
          <w:rFonts w:ascii="Times New Roman" w:hAnsi="Times New Roman" w:cs="Times New Roman"/>
          <w:bCs/>
          <w:color w:val="auto"/>
        </w:rPr>
        <w:t xml:space="preserve"> </w:t>
      </w:r>
      <w:r w:rsidR="0036441B" w:rsidRPr="00656B51">
        <w:rPr>
          <w:rFonts w:ascii="Times New Roman" w:hAnsi="Times New Roman" w:cs="Times New Roman"/>
        </w:rPr>
        <w:t>All AFM data points, except those with a dwell time of 60 seconds are the average of 36 adhesion measurements. Data points with dwell times of 60 seconds are the average of 16 adhesion measurements.</w:t>
      </w:r>
    </w:p>
    <w:p w14:paraId="14582F1A" w14:textId="77777777" w:rsidR="006305D7" w:rsidRPr="00001496" w:rsidRDefault="006305D7" w:rsidP="00656B51">
      <w:pPr>
        <w:jc w:val="left"/>
        <w:rPr>
          <w:rFonts w:ascii="Times New Roman" w:hAnsi="Times New Roman" w:cs="Times New Roman"/>
          <w:b/>
          <w:color w:val="auto"/>
        </w:rPr>
      </w:pPr>
    </w:p>
    <w:p w14:paraId="4F3ED14B" w14:textId="321184A2" w:rsidR="00001496" w:rsidRPr="00656B51" w:rsidRDefault="00001496" w:rsidP="00656B51">
      <w:pPr>
        <w:pStyle w:val="Caption"/>
        <w:keepNext/>
        <w:spacing w:before="0" w:after="0"/>
        <w:ind w:left="0"/>
        <w:rPr>
          <w:rFonts w:ascii="Times New Roman" w:hAnsi="Times New Roman"/>
          <w:sz w:val="24"/>
          <w:szCs w:val="24"/>
        </w:rPr>
      </w:pPr>
      <w:r w:rsidRPr="00656B51">
        <w:rPr>
          <w:rFonts w:ascii="Times New Roman" w:hAnsi="Times New Roman"/>
          <w:b w:val="0"/>
          <w:color w:val="000000" w:themeColor="text1"/>
          <w:sz w:val="24"/>
          <w:szCs w:val="24"/>
        </w:rPr>
        <w:t xml:space="preserve">Table </w:t>
      </w:r>
      <w:r w:rsidRPr="00656B51">
        <w:rPr>
          <w:rFonts w:ascii="Times New Roman" w:hAnsi="Times New Roman"/>
          <w:b w:val="0"/>
          <w:color w:val="000000" w:themeColor="text1"/>
          <w:sz w:val="24"/>
          <w:szCs w:val="24"/>
        </w:rPr>
        <w:fldChar w:fldCharType="begin"/>
      </w:r>
      <w:r w:rsidRPr="00656B51">
        <w:rPr>
          <w:rFonts w:ascii="Times New Roman" w:hAnsi="Times New Roman"/>
          <w:b w:val="0"/>
          <w:color w:val="000000" w:themeColor="text1"/>
          <w:sz w:val="24"/>
          <w:szCs w:val="24"/>
        </w:rPr>
        <w:instrText xml:space="preserve"> SEQ Table \* ARABIC </w:instrText>
      </w:r>
      <w:r w:rsidRPr="00656B51">
        <w:rPr>
          <w:rFonts w:ascii="Times New Roman" w:hAnsi="Times New Roman"/>
          <w:b w:val="0"/>
          <w:color w:val="000000" w:themeColor="text1"/>
          <w:sz w:val="24"/>
          <w:szCs w:val="24"/>
        </w:rPr>
        <w:fldChar w:fldCharType="separate"/>
      </w:r>
      <w:r w:rsidRPr="00656B51">
        <w:rPr>
          <w:rFonts w:ascii="Times New Roman" w:hAnsi="Times New Roman"/>
          <w:b w:val="0"/>
          <w:noProof/>
          <w:color w:val="000000" w:themeColor="text1"/>
          <w:sz w:val="24"/>
          <w:szCs w:val="24"/>
        </w:rPr>
        <w:t>1</w:t>
      </w:r>
      <w:r w:rsidRPr="00656B51">
        <w:rPr>
          <w:rFonts w:ascii="Times New Roman" w:hAnsi="Times New Roman"/>
          <w:b w:val="0"/>
          <w:noProof/>
          <w:color w:val="000000" w:themeColor="text1"/>
          <w:sz w:val="24"/>
          <w:szCs w:val="24"/>
        </w:rPr>
        <w:fldChar w:fldCharType="end"/>
      </w:r>
      <w:r w:rsidRPr="00656B51">
        <w:rPr>
          <w:rFonts w:ascii="Times New Roman" w:hAnsi="Times New Roman"/>
          <w:b w:val="0"/>
          <w:color w:val="000000" w:themeColor="text1"/>
          <w:sz w:val="24"/>
          <w:szCs w:val="24"/>
        </w:rPr>
        <w:t>: Materials and surface modifications considered in this study. Materials referred to in this study are shown in bold.</w:t>
      </w:r>
    </w:p>
    <w:p w14:paraId="1C5DA742" w14:textId="77777777" w:rsidR="00001496" w:rsidRPr="00001496" w:rsidRDefault="00001496" w:rsidP="00656B51">
      <w:pPr>
        <w:jc w:val="left"/>
        <w:rPr>
          <w:rFonts w:ascii="Times New Roman" w:hAnsi="Times New Roman" w:cs="Times New Roman"/>
          <w:b/>
          <w:color w:val="auto"/>
        </w:rPr>
      </w:pPr>
    </w:p>
    <w:p w14:paraId="146EF204" w14:textId="3C8CEB5D" w:rsidR="002603BD" w:rsidRPr="00656B51" w:rsidRDefault="00DB370C" w:rsidP="00656B51">
      <w:pPr>
        <w:jc w:val="left"/>
        <w:rPr>
          <w:rFonts w:ascii="Times New Roman" w:hAnsi="Times New Roman" w:cs="Times New Roman"/>
        </w:rPr>
      </w:pPr>
      <w:bookmarkStart w:id="1" w:name="_Ref403668977"/>
      <w:bookmarkStart w:id="2" w:name="_Ref403668401"/>
      <w:r w:rsidRPr="00001496">
        <w:rPr>
          <w:rFonts w:ascii="Times New Roman" w:hAnsi="Times New Roman" w:cs="Times New Roman"/>
        </w:rPr>
        <w:t xml:space="preserve">Figure 1: </w:t>
      </w:r>
      <w:proofErr w:type="spellStart"/>
      <w:r w:rsidR="002603BD" w:rsidRPr="00001496">
        <w:rPr>
          <w:rFonts w:ascii="Times New Roman" w:hAnsi="Times New Roman" w:cs="Times New Roman"/>
        </w:rPr>
        <w:t>Multiscale</w:t>
      </w:r>
      <w:proofErr w:type="spellEnd"/>
      <w:r w:rsidR="002603BD" w:rsidRPr="00001496">
        <w:rPr>
          <w:rFonts w:ascii="Times New Roman" w:hAnsi="Times New Roman" w:cs="Times New Roman"/>
        </w:rPr>
        <w:t xml:space="preserve"> Images of CRUD in PWRs</w:t>
      </w:r>
      <w:r w:rsidR="005E4EC7" w:rsidRPr="00001496">
        <w:rPr>
          <w:rFonts w:ascii="Times New Roman" w:hAnsi="Times New Roman" w:cs="Times New Roman"/>
        </w:rPr>
        <w:t xml:space="preserve"> </w:t>
      </w:r>
      <w:r w:rsidR="005E4EC7" w:rsidRPr="00001496">
        <w:rPr>
          <w:rFonts w:ascii="Times New Roman" w:hAnsi="Times New Roman" w:cs="Times New Roman"/>
          <w:vertAlign w:val="superscript"/>
        </w:rPr>
        <w:fldChar w:fldCharType="begin"/>
      </w:r>
      <w:r w:rsidR="005E4EC7" w:rsidRPr="00656B51">
        <w:rPr>
          <w:rFonts w:ascii="Times New Roman" w:hAnsi="Times New Roman" w:cs="Times New Roman"/>
          <w:vertAlign w:val="superscript"/>
        </w:rPr>
        <w:instrText xml:space="preserve"> REF _Ref403668961 \r \h </w:instrText>
      </w:r>
      <w:r w:rsidR="00594FAC" w:rsidRPr="00656B51">
        <w:rPr>
          <w:rFonts w:ascii="Times New Roman" w:hAnsi="Times New Roman" w:cs="Times New Roman"/>
          <w:vertAlign w:val="superscript"/>
        </w:rPr>
        <w:instrText xml:space="preserve"> \* MERGEFORMAT </w:instrText>
      </w:r>
      <w:r w:rsidR="005E4EC7" w:rsidRPr="00656B51">
        <w:rPr>
          <w:rFonts w:ascii="Times New Roman" w:hAnsi="Times New Roman" w:cs="Times New Roman"/>
          <w:vertAlign w:val="superscript"/>
        </w:rPr>
      </w:r>
      <w:r w:rsidR="005E4EC7" w:rsidRPr="00656B51">
        <w:rPr>
          <w:rFonts w:ascii="Times New Roman" w:hAnsi="Times New Roman" w:cs="Times New Roman"/>
          <w:vertAlign w:val="superscript"/>
        </w:rPr>
        <w:fldChar w:fldCharType="separate"/>
      </w:r>
      <w:r w:rsidR="009449DA" w:rsidRPr="00001496">
        <w:rPr>
          <w:rFonts w:ascii="Times New Roman" w:hAnsi="Times New Roman" w:cs="Times New Roman"/>
          <w:vertAlign w:val="superscript"/>
        </w:rPr>
        <w:t>2</w:t>
      </w:r>
      <w:r w:rsidR="005E4EC7" w:rsidRPr="00001496">
        <w:rPr>
          <w:rFonts w:ascii="Times New Roman" w:hAnsi="Times New Roman" w:cs="Times New Roman"/>
          <w:vertAlign w:val="superscript"/>
        </w:rPr>
        <w:fldChar w:fldCharType="end"/>
      </w:r>
      <w:r w:rsidR="002603BD" w:rsidRPr="00001496">
        <w:rPr>
          <w:rFonts w:ascii="Times New Roman" w:hAnsi="Times New Roman" w:cs="Times New Roman"/>
        </w:rPr>
        <w:t>, showing (a) Appearance of CRUD on fuel cladding rods as a brownish deposit layer</w:t>
      </w:r>
      <w:r w:rsidR="00332662" w:rsidRPr="00001496">
        <w:rPr>
          <w:rFonts w:ascii="Times New Roman" w:hAnsi="Times New Roman" w:cs="Times New Roman"/>
        </w:rPr>
        <w:t xml:space="preserve"> (</w:t>
      </w:r>
      <w:r w:rsidR="002603BD" w:rsidRPr="00001496">
        <w:rPr>
          <w:rFonts w:ascii="Times New Roman" w:hAnsi="Times New Roman" w:cs="Times New Roman"/>
        </w:rPr>
        <w:t>b) Microporous CRUD structure showing boiling chimneys (dark) and porous structure, and (c) Examples of CRUD crystalline particulate constituents</w:t>
      </w:r>
      <w:bookmarkEnd w:id="1"/>
    </w:p>
    <w:p w14:paraId="7F47337B" w14:textId="77777777" w:rsidR="002603BD" w:rsidRPr="00656B51" w:rsidRDefault="002603BD" w:rsidP="00656B51">
      <w:pPr>
        <w:jc w:val="left"/>
        <w:rPr>
          <w:rFonts w:ascii="Times New Roman" w:hAnsi="Times New Roman" w:cs="Times New Roman"/>
        </w:rPr>
      </w:pPr>
    </w:p>
    <w:p w14:paraId="1613B271" w14:textId="7F26980B" w:rsidR="006305D7" w:rsidRPr="00656B51" w:rsidRDefault="00DB370C" w:rsidP="00656B51">
      <w:pPr>
        <w:jc w:val="left"/>
        <w:rPr>
          <w:rFonts w:ascii="Times New Roman" w:hAnsi="Times New Roman" w:cs="Times New Roman"/>
        </w:rPr>
      </w:pPr>
      <w:r w:rsidRPr="00656B51">
        <w:rPr>
          <w:rFonts w:ascii="Times New Roman" w:hAnsi="Times New Roman" w:cs="Times New Roman"/>
        </w:rPr>
        <w:t xml:space="preserve">Figure 2: </w:t>
      </w:r>
      <w:r w:rsidR="002A67A2" w:rsidRPr="00656B51">
        <w:rPr>
          <w:rFonts w:ascii="Times New Roman" w:hAnsi="Times New Roman" w:cs="Times New Roman"/>
        </w:rPr>
        <w:t xml:space="preserve">Pool Boiling </w:t>
      </w:r>
      <w:r w:rsidR="0062308E" w:rsidRPr="00656B51">
        <w:rPr>
          <w:rFonts w:ascii="Times New Roman" w:hAnsi="Times New Roman" w:cs="Times New Roman"/>
        </w:rPr>
        <w:t>Experimental Facility Diagram</w:t>
      </w:r>
      <w:bookmarkEnd w:id="2"/>
      <w:r w:rsidR="006305D7" w:rsidRPr="00656B51">
        <w:rPr>
          <w:rFonts w:ascii="Times New Roman" w:hAnsi="Times New Roman" w:cs="Times New Roman"/>
        </w:rPr>
        <w:t xml:space="preserve"> </w:t>
      </w:r>
    </w:p>
    <w:p w14:paraId="7DE086DE" w14:textId="77777777" w:rsidR="00296177" w:rsidRPr="00656B51" w:rsidRDefault="00296177" w:rsidP="00656B51">
      <w:pPr>
        <w:jc w:val="left"/>
        <w:rPr>
          <w:rFonts w:ascii="Times New Roman" w:hAnsi="Times New Roman" w:cs="Times New Roman"/>
        </w:rPr>
      </w:pPr>
    </w:p>
    <w:p w14:paraId="1402CA1F" w14:textId="0F131352" w:rsidR="00296177" w:rsidRPr="00656B51" w:rsidRDefault="00296177" w:rsidP="00656B51">
      <w:pPr>
        <w:jc w:val="left"/>
        <w:rPr>
          <w:rFonts w:ascii="Times New Roman" w:hAnsi="Times New Roman" w:cs="Times New Roman"/>
        </w:rPr>
      </w:pPr>
      <w:r w:rsidRPr="00656B51">
        <w:rPr>
          <w:rFonts w:ascii="Times New Roman" w:hAnsi="Times New Roman" w:cs="Times New Roman"/>
        </w:rPr>
        <w:t>Figure 3: Pool Boiling Facility Control Box Diagram</w:t>
      </w:r>
    </w:p>
    <w:p w14:paraId="00DB245E" w14:textId="77777777" w:rsidR="00296177" w:rsidRPr="00656B51" w:rsidRDefault="00296177" w:rsidP="00656B51">
      <w:pPr>
        <w:jc w:val="left"/>
        <w:rPr>
          <w:rFonts w:ascii="Times New Roman" w:hAnsi="Times New Roman" w:cs="Times New Roman"/>
        </w:rPr>
      </w:pPr>
    </w:p>
    <w:p w14:paraId="67094C39" w14:textId="46CFF39F" w:rsidR="00296177" w:rsidRPr="00656B51" w:rsidRDefault="00296177" w:rsidP="00656B51">
      <w:pPr>
        <w:jc w:val="left"/>
        <w:rPr>
          <w:rFonts w:ascii="Times New Roman" w:hAnsi="Times New Roman" w:cs="Times New Roman"/>
        </w:rPr>
      </w:pPr>
      <w:r w:rsidRPr="00656B51">
        <w:rPr>
          <w:rFonts w:ascii="Times New Roman" w:hAnsi="Times New Roman" w:cs="Times New Roman"/>
        </w:rPr>
        <w:t>Figure 4: Thermocouple Amplification Circuit Diagram</w:t>
      </w:r>
    </w:p>
    <w:p w14:paraId="5BE47652" w14:textId="77777777" w:rsidR="0025671F" w:rsidRPr="00656B51" w:rsidRDefault="0025671F" w:rsidP="00656B51">
      <w:pPr>
        <w:jc w:val="left"/>
        <w:rPr>
          <w:rFonts w:ascii="Times New Roman" w:hAnsi="Times New Roman" w:cs="Times New Roman"/>
        </w:rPr>
      </w:pPr>
    </w:p>
    <w:p w14:paraId="227F653B" w14:textId="6BD5B26A" w:rsidR="00FF293E" w:rsidRPr="00001496" w:rsidRDefault="00FE70E5" w:rsidP="00656B51">
      <w:pPr>
        <w:jc w:val="left"/>
        <w:rPr>
          <w:rFonts w:ascii="Times New Roman" w:hAnsi="Times New Roman" w:cs="Times New Roman"/>
        </w:rPr>
      </w:pPr>
      <w:bookmarkStart w:id="3" w:name="_Ref403668387"/>
      <w:r w:rsidRPr="00656B51">
        <w:rPr>
          <w:rFonts w:ascii="Times New Roman" w:hAnsi="Times New Roman" w:cs="Times New Roman"/>
        </w:rPr>
        <w:t xml:space="preserve">Figure </w:t>
      </w:r>
      <w:r w:rsidR="00296177" w:rsidRPr="00656B51">
        <w:rPr>
          <w:rFonts w:ascii="Times New Roman" w:hAnsi="Times New Roman" w:cs="Times New Roman"/>
        </w:rPr>
        <w:t>5</w:t>
      </w:r>
      <w:r w:rsidR="00DB370C" w:rsidRPr="00656B51">
        <w:rPr>
          <w:rFonts w:ascii="Times New Roman" w:hAnsi="Times New Roman" w:cs="Times New Roman"/>
        </w:rPr>
        <w:t xml:space="preserve">: </w:t>
      </w:r>
      <w:r w:rsidR="002A67A2" w:rsidRPr="00656B51">
        <w:rPr>
          <w:rFonts w:ascii="Times New Roman" w:hAnsi="Times New Roman" w:cs="Times New Roman"/>
        </w:rPr>
        <w:t xml:space="preserve">SEM/FIB Image of </w:t>
      </w:r>
      <w:r w:rsidR="00FF293E" w:rsidRPr="00656B51">
        <w:rPr>
          <w:rFonts w:ascii="Times New Roman" w:hAnsi="Times New Roman" w:cs="Times New Roman"/>
        </w:rPr>
        <w:t xml:space="preserve">CRUD </w:t>
      </w:r>
      <w:r w:rsidR="00121E5F" w:rsidRPr="00656B51">
        <w:rPr>
          <w:rFonts w:ascii="Times New Roman" w:hAnsi="Times New Roman" w:cs="Times New Roman"/>
        </w:rPr>
        <w:t>Growth on TiO</w:t>
      </w:r>
      <w:r w:rsidR="00121E5F" w:rsidRPr="00656B51">
        <w:rPr>
          <w:rFonts w:ascii="Times New Roman" w:hAnsi="Times New Roman" w:cs="Times New Roman"/>
          <w:vertAlign w:val="subscript"/>
        </w:rPr>
        <w:t>2</w:t>
      </w:r>
      <w:bookmarkEnd w:id="3"/>
      <w:r w:rsidR="00D1345F" w:rsidRPr="00001496">
        <w:rPr>
          <w:rFonts w:ascii="Times New Roman" w:hAnsi="Times New Roman" w:cs="Times New Roman"/>
        </w:rPr>
        <w:t>, 20,000x &amp; 150,000x</w:t>
      </w:r>
    </w:p>
    <w:p w14:paraId="780CCDEB" w14:textId="77777777" w:rsidR="00E1546F" w:rsidRPr="00656B51" w:rsidRDefault="00E1546F" w:rsidP="00656B51">
      <w:pPr>
        <w:jc w:val="left"/>
        <w:rPr>
          <w:rFonts w:ascii="Times New Roman" w:hAnsi="Times New Roman" w:cs="Times New Roman"/>
        </w:rPr>
      </w:pPr>
    </w:p>
    <w:p w14:paraId="1E44B1B3" w14:textId="4A7E328E" w:rsidR="00E1546F" w:rsidRPr="00656B51" w:rsidRDefault="00FE70E5" w:rsidP="00656B51">
      <w:pPr>
        <w:jc w:val="left"/>
        <w:rPr>
          <w:rFonts w:ascii="Times New Roman" w:hAnsi="Times New Roman" w:cs="Times New Roman"/>
        </w:rPr>
      </w:pPr>
      <w:bookmarkStart w:id="4" w:name="_Ref403668419"/>
      <w:r w:rsidRPr="00656B51">
        <w:rPr>
          <w:rFonts w:ascii="Times New Roman" w:hAnsi="Times New Roman" w:cs="Times New Roman"/>
        </w:rPr>
        <w:t xml:space="preserve">Figure </w:t>
      </w:r>
      <w:r w:rsidR="00296177" w:rsidRPr="00656B51">
        <w:rPr>
          <w:rFonts w:ascii="Times New Roman" w:hAnsi="Times New Roman" w:cs="Times New Roman"/>
        </w:rPr>
        <w:t>6</w:t>
      </w:r>
      <w:r w:rsidR="00DB370C" w:rsidRPr="00656B51">
        <w:rPr>
          <w:rFonts w:ascii="Times New Roman" w:hAnsi="Times New Roman" w:cs="Times New Roman"/>
        </w:rPr>
        <w:t xml:space="preserve">: </w:t>
      </w:r>
      <w:r w:rsidR="002A67A2" w:rsidRPr="00656B51">
        <w:rPr>
          <w:rFonts w:ascii="Times New Roman" w:hAnsi="Times New Roman" w:cs="Times New Roman"/>
        </w:rPr>
        <w:t xml:space="preserve">SEM/FIB Image of </w:t>
      </w:r>
      <w:r w:rsidR="00E1546F" w:rsidRPr="00656B51">
        <w:rPr>
          <w:rFonts w:ascii="Times New Roman" w:hAnsi="Times New Roman" w:cs="Times New Roman"/>
        </w:rPr>
        <w:t xml:space="preserve">CRUD </w:t>
      </w:r>
      <w:r w:rsidR="00121E5F" w:rsidRPr="00656B51">
        <w:rPr>
          <w:rFonts w:ascii="Times New Roman" w:hAnsi="Times New Roman" w:cs="Times New Roman"/>
        </w:rPr>
        <w:t xml:space="preserve">Growth on </w:t>
      </w:r>
      <w:proofErr w:type="spellStart"/>
      <w:r w:rsidR="00121E5F" w:rsidRPr="00656B51">
        <w:rPr>
          <w:rFonts w:ascii="Times New Roman" w:hAnsi="Times New Roman" w:cs="Times New Roman"/>
        </w:rPr>
        <w:t>ZrC</w:t>
      </w:r>
      <w:bookmarkEnd w:id="4"/>
      <w:proofErr w:type="spellEnd"/>
      <w:r w:rsidR="00D1345F" w:rsidRPr="00656B51">
        <w:rPr>
          <w:rFonts w:ascii="Times New Roman" w:hAnsi="Times New Roman" w:cs="Times New Roman"/>
        </w:rPr>
        <w:t>, 5,000x</w:t>
      </w:r>
    </w:p>
    <w:p w14:paraId="0C5B5A8F" w14:textId="77777777" w:rsidR="00FF293E" w:rsidRPr="00656B51" w:rsidRDefault="00FF293E" w:rsidP="00656B51">
      <w:pPr>
        <w:jc w:val="left"/>
        <w:rPr>
          <w:rFonts w:ascii="Times New Roman" w:hAnsi="Times New Roman" w:cs="Times New Roman"/>
        </w:rPr>
      </w:pPr>
    </w:p>
    <w:p w14:paraId="27ADD66D" w14:textId="6255E155" w:rsidR="00FF293E" w:rsidRPr="00656B51" w:rsidRDefault="00FE70E5" w:rsidP="00656B51">
      <w:pPr>
        <w:jc w:val="left"/>
        <w:rPr>
          <w:rFonts w:ascii="Times New Roman" w:hAnsi="Times New Roman" w:cs="Times New Roman"/>
        </w:rPr>
      </w:pPr>
      <w:bookmarkStart w:id="5" w:name="_Ref403668432"/>
      <w:r w:rsidRPr="00656B51">
        <w:rPr>
          <w:rFonts w:ascii="Times New Roman" w:hAnsi="Times New Roman" w:cs="Times New Roman"/>
        </w:rPr>
        <w:t xml:space="preserve">Figure </w:t>
      </w:r>
      <w:r w:rsidR="00296177" w:rsidRPr="00656B51">
        <w:rPr>
          <w:rFonts w:ascii="Times New Roman" w:hAnsi="Times New Roman" w:cs="Times New Roman"/>
        </w:rPr>
        <w:t>7</w:t>
      </w:r>
      <w:r w:rsidR="00DB370C" w:rsidRPr="00656B51">
        <w:rPr>
          <w:rFonts w:ascii="Times New Roman" w:hAnsi="Times New Roman" w:cs="Times New Roman"/>
        </w:rPr>
        <w:t xml:space="preserve">: </w:t>
      </w:r>
      <w:r w:rsidR="002A67A2" w:rsidRPr="00656B51">
        <w:rPr>
          <w:rFonts w:ascii="Times New Roman" w:hAnsi="Times New Roman" w:cs="Times New Roman"/>
        </w:rPr>
        <w:t xml:space="preserve">SEM/FIB Image of </w:t>
      </w:r>
      <w:r w:rsidR="00FF293E" w:rsidRPr="00656B51">
        <w:rPr>
          <w:rFonts w:ascii="Times New Roman" w:hAnsi="Times New Roman" w:cs="Times New Roman"/>
        </w:rPr>
        <w:t>CRUD</w:t>
      </w:r>
      <w:r w:rsidR="002A67A2" w:rsidRPr="00656B51">
        <w:rPr>
          <w:rFonts w:ascii="Times New Roman" w:hAnsi="Times New Roman" w:cs="Times New Roman"/>
        </w:rPr>
        <w:t>.</w:t>
      </w:r>
      <w:r w:rsidR="00FF293E" w:rsidRPr="00656B51">
        <w:rPr>
          <w:rFonts w:ascii="Times New Roman" w:hAnsi="Times New Roman" w:cs="Times New Roman"/>
        </w:rPr>
        <w:t xml:space="preserve"> These images show an Omni Probe in the FIB rolling a large piece of CRUD that had deposited, but not adhered to the surface.</w:t>
      </w:r>
      <w:bookmarkEnd w:id="5"/>
    </w:p>
    <w:p w14:paraId="44D4604E" w14:textId="77777777" w:rsidR="00FF293E" w:rsidRPr="00656B51" w:rsidRDefault="00FF293E" w:rsidP="00656B51">
      <w:pPr>
        <w:jc w:val="left"/>
        <w:rPr>
          <w:rFonts w:ascii="Times New Roman" w:hAnsi="Times New Roman" w:cs="Times New Roman"/>
        </w:rPr>
      </w:pPr>
    </w:p>
    <w:p w14:paraId="41983773" w14:textId="7C54E77E" w:rsidR="0062308E" w:rsidRPr="00656B51" w:rsidRDefault="00FE70E5" w:rsidP="00656B51">
      <w:pPr>
        <w:jc w:val="left"/>
        <w:rPr>
          <w:rFonts w:ascii="Times New Roman" w:hAnsi="Times New Roman" w:cs="Times New Roman"/>
        </w:rPr>
      </w:pPr>
      <w:bookmarkStart w:id="6" w:name="_Ref403668314"/>
      <w:r w:rsidRPr="00656B51">
        <w:rPr>
          <w:rFonts w:ascii="Times New Roman" w:hAnsi="Times New Roman" w:cs="Times New Roman"/>
        </w:rPr>
        <w:t xml:space="preserve">Figure </w:t>
      </w:r>
      <w:r w:rsidR="00296177" w:rsidRPr="00656B51">
        <w:rPr>
          <w:rFonts w:ascii="Times New Roman" w:hAnsi="Times New Roman" w:cs="Times New Roman"/>
        </w:rPr>
        <w:t>8</w:t>
      </w:r>
      <w:r w:rsidR="00DB370C" w:rsidRPr="00656B51">
        <w:rPr>
          <w:rFonts w:ascii="Times New Roman" w:hAnsi="Times New Roman" w:cs="Times New Roman"/>
        </w:rPr>
        <w:t xml:space="preserve">: </w:t>
      </w:r>
      <w:r w:rsidR="002A67A2" w:rsidRPr="00656B51">
        <w:rPr>
          <w:rFonts w:ascii="Times New Roman" w:hAnsi="Times New Roman" w:cs="Times New Roman"/>
        </w:rPr>
        <w:t xml:space="preserve">Example AFM-FS Single </w:t>
      </w:r>
      <w:r w:rsidR="0062308E" w:rsidRPr="00656B51">
        <w:rPr>
          <w:rFonts w:ascii="Times New Roman" w:hAnsi="Times New Roman" w:cs="Times New Roman"/>
        </w:rPr>
        <w:t>Force Curve</w:t>
      </w:r>
      <w:bookmarkEnd w:id="6"/>
      <w:r w:rsidR="00F25857" w:rsidRPr="00656B51">
        <w:rPr>
          <w:rFonts w:ascii="Times New Roman" w:hAnsi="Times New Roman" w:cs="Times New Roman"/>
        </w:rPr>
        <w:t xml:space="preserve"> </w:t>
      </w:r>
      <w:r w:rsidR="00176536" w:rsidRPr="00001496">
        <w:rPr>
          <w:rFonts w:ascii="Times New Roman" w:hAnsi="Times New Roman" w:cs="Times New Roman"/>
          <w:vertAlign w:val="superscript"/>
        </w:rPr>
        <w:fldChar w:fldCharType="begin"/>
      </w:r>
      <w:r w:rsidR="00176536" w:rsidRPr="00656B51">
        <w:rPr>
          <w:rFonts w:ascii="Times New Roman" w:hAnsi="Times New Roman" w:cs="Times New Roman"/>
          <w:vertAlign w:val="superscript"/>
        </w:rPr>
        <w:instrText xml:space="preserve"> REF _Ref403675544 \r \h </w:instrText>
      </w:r>
      <w:r w:rsidR="00A3307E" w:rsidRPr="00656B51">
        <w:rPr>
          <w:rFonts w:ascii="Times New Roman" w:hAnsi="Times New Roman" w:cs="Times New Roman"/>
          <w:vertAlign w:val="superscript"/>
        </w:rPr>
        <w:instrText xml:space="preserve"> \* MERGEFORMAT </w:instrText>
      </w:r>
      <w:r w:rsidR="00176536" w:rsidRPr="00656B51">
        <w:rPr>
          <w:rFonts w:ascii="Times New Roman" w:hAnsi="Times New Roman" w:cs="Times New Roman"/>
          <w:vertAlign w:val="superscript"/>
        </w:rPr>
      </w:r>
      <w:r w:rsidR="00176536" w:rsidRPr="00656B51">
        <w:rPr>
          <w:rFonts w:ascii="Times New Roman" w:hAnsi="Times New Roman" w:cs="Times New Roman"/>
          <w:vertAlign w:val="superscript"/>
        </w:rPr>
        <w:fldChar w:fldCharType="separate"/>
      </w:r>
      <w:r w:rsidR="009449DA" w:rsidRPr="00001496">
        <w:rPr>
          <w:rFonts w:ascii="Times New Roman" w:hAnsi="Times New Roman" w:cs="Times New Roman"/>
          <w:vertAlign w:val="superscript"/>
        </w:rPr>
        <w:t>13</w:t>
      </w:r>
      <w:r w:rsidR="00176536" w:rsidRPr="00001496">
        <w:rPr>
          <w:rFonts w:ascii="Times New Roman" w:hAnsi="Times New Roman" w:cs="Times New Roman"/>
          <w:vertAlign w:val="superscript"/>
        </w:rPr>
        <w:fldChar w:fldCharType="end"/>
      </w:r>
      <w:r w:rsidR="00EF7802" w:rsidRPr="00001496">
        <w:rPr>
          <w:rFonts w:ascii="Times New Roman" w:hAnsi="Times New Roman" w:cs="Times New Roman"/>
        </w:rPr>
        <w:t>.</w:t>
      </w:r>
      <w:r w:rsidR="008503DF" w:rsidRPr="00001496">
        <w:rPr>
          <w:rFonts w:ascii="Times New Roman" w:hAnsi="Times New Roman" w:cs="Times New Roman"/>
        </w:rPr>
        <w:t xml:space="preserve"> The black curve represents loading, while the red curve represents unloading. The green area gives a quantitative estimate of adhesion energy.</w:t>
      </w:r>
    </w:p>
    <w:p w14:paraId="0F05592B" w14:textId="77777777" w:rsidR="0062308E" w:rsidRPr="00656B51" w:rsidRDefault="0062308E" w:rsidP="00656B51">
      <w:pPr>
        <w:jc w:val="left"/>
        <w:rPr>
          <w:rFonts w:ascii="Times New Roman" w:hAnsi="Times New Roman" w:cs="Times New Roman"/>
        </w:rPr>
      </w:pPr>
    </w:p>
    <w:p w14:paraId="5B3A8D6D" w14:textId="2BE973BF" w:rsidR="0062308E" w:rsidRPr="00656B51" w:rsidRDefault="00FE70E5" w:rsidP="00656B51">
      <w:pPr>
        <w:jc w:val="left"/>
        <w:rPr>
          <w:rFonts w:ascii="Times New Roman" w:hAnsi="Times New Roman" w:cs="Times New Roman"/>
        </w:rPr>
      </w:pPr>
      <w:bookmarkStart w:id="7" w:name="_Ref403668325"/>
      <w:r w:rsidRPr="00656B51">
        <w:rPr>
          <w:rFonts w:ascii="Times New Roman" w:hAnsi="Times New Roman" w:cs="Times New Roman"/>
        </w:rPr>
        <w:t xml:space="preserve">Figure </w:t>
      </w:r>
      <w:r w:rsidR="00296177" w:rsidRPr="00656B51">
        <w:rPr>
          <w:rFonts w:ascii="Times New Roman" w:hAnsi="Times New Roman" w:cs="Times New Roman"/>
        </w:rPr>
        <w:t>9</w:t>
      </w:r>
      <w:r w:rsidR="00DB370C" w:rsidRPr="00656B51">
        <w:rPr>
          <w:rFonts w:ascii="Times New Roman" w:hAnsi="Times New Roman" w:cs="Times New Roman"/>
        </w:rPr>
        <w:t xml:space="preserve">: </w:t>
      </w:r>
      <w:r w:rsidR="002A67A2" w:rsidRPr="00656B51">
        <w:rPr>
          <w:rFonts w:ascii="Times New Roman" w:hAnsi="Times New Roman" w:cs="Times New Roman"/>
        </w:rPr>
        <w:t>AFM-FS measurement of the a</w:t>
      </w:r>
      <w:r w:rsidR="0062308E" w:rsidRPr="00656B51">
        <w:rPr>
          <w:rFonts w:ascii="Times New Roman" w:hAnsi="Times New Roman" w:cs="Times New Roman"/>
        </w:rPr>
        <w:t xml:space="preserve">dhesion of </w:t>
      </w:r>
      <w:r w:rsidR="00121E5F" w:rsidRPr="00656B51">
        <w:rPr>
          <w:rFonts w:ascii="Times New Roman" w:hAnsi="Times New Roman" w:cs="Times New Roman"/>
        </w:rPr>
        <w:t>Fe</w:t>
      </w:r>
      <w:r w:rsidR="00121E5F" w:rsidRPr="00656B51">
        <w:rPr>
          <w:rFonts w:ascii="Times New Roman" w:hAnsi="Times New Roman" w:cs="Times New Roman"/>
          <w:vertAlign w:val="subscript"/>
        </w:rPr>
        <w:t>3</w:t>
      </w:r>
      <w:r w:rsidR="00121E5F" w:rsidRPr="00001496">
        <w:rPr>
          <w:rFonts w:ascii="Times New Roman" w:hAnsi="Times New Roman" w:cs="Times New Roman"/>
        </w:rPr>
        <w:t>O</w:t>
      </w:r>
      <w:r w:rsidR="00121E5F" w:rsidRPr="00656B51">
        <w:rPr>
          <w:rFonts w:ascii="Times New Roman" w:hAnsi="Times New Roman" w:cs="Times New Roman"/>
          <w:vertAlign w:val="subscript"/>
        </w:rPr>
        <w:t>4</w:t>
      </w:r>
      <w:r w:rsidR="0062308E" w:rsidRPr="00001496">
        <w:rPr>
          <w:rFonts w:ascii="Times New Roman" w:hAnsi="Times New Roman" w:cs="Times New Roman"/>
        </w:rPr>
        <w:t xml:space="preserve"> tip to </w:t>
      </w:r>
      <w:r w:rsidR="00121E5F" w:rsidRPr="00001496">
        <w:rPr>
          <w:rFonts w:ascii="Times New Roman" w:hAnsi="Times New Roman" w:cs="Times New Roman"/>
        </w:rPr>
        <w:t>TiO</w:t>
      </w:r>
      <w:r w:rsidR="00121E5F" w:rsidRPr="00656B51">
        <w:rPr>
          <w:rFonts w:ascii="Times New Roman" w:hAnsi="Times New Roman" w:cs="Times New Roman"/>
          <w:vertAlign w:val="subscript"/>
        </w:rPr>
        <w:t>2</w:t>
      </w:r>
      <w:r w:rsidR="0062308E" w:rsidRPr="00001496">
        <w:rPr>
          <w:rFonts w:ascii="Times New Roman" w:hAnsi="Times New Roman" w:cs="Times New Roman"/>
        </w:rPr>
        <w:t xml:space="preserve"> in Air</w:t>
      </w:r>
      <w:bookmarkEnd w:id="7"/>
      <w:r w:rsidR="001E6401" w:rsidRPr="00001496">
        <w:rPr>
          <w:rFonts w:ascii="Times New Roman" w:hAnsi="Times New Roman" w:cs="Times New Roman"/>
        </w:rPr>
        <w:t>. Data are averages of</w:t>
      </w:r>
      <w:r w:rsidR="001307F6" w:rsidRPr="00656B51">
        <w:rPr>
          <w:rFonts w:ascii="Times New Roman" w:hAnsi="Times New Roman" w:cs="Times New Roman"/>
        </w:rPr>
        <w:t xml:space="preserve"> 36 measurements at times of 0-3</w:t>
      </w:r>
      <w:r w:rsidR="001E6401" w:rsidRPr="00656B51">
        <w:rPr>
          <w:rFonts w:ascii="Times New Roman" w:hAnsi="Times New Roman" w:cs="Times New Roman"/>
        </w:rPr>
        <w:t>0</w:t>
      </w:r>
      <w:r w:rsidR="00656B51">
        <w:rPr>
          <w:rFonts w:ascii="Times New Roman" w:hAnsi="Times New Roman" w:cs="Times New Roman"/>
        </w:rPr>
        <w:t xml:space="preserve"> s</w:t>
      </w:r>
      <w:r w:rsidR="001E6401" w:rsidRPr="00656B51">
        <w:rPr>
          <w:rFonts w:ascii="Times New Roman" w:hAnsi="Times New Roman" w:cs="Times New Roman"/>
        </w:rPr>
        <w:t xml:space="preserve"> dwell time, and</w:t>
      </w:r>
      <w:r w:rsidR="001307F6" w:rsidRPr="00656B51">
        <w:rPr>
          <w:rFonts w:ascii="Times New Roman" w:hAnsi="Times New Roman" w:cs="Times New Roman"/>
        </w:rPr>
        <w:t xml:space="preserve"> 16 measurements at times of </w:t>
      </w:r>
      <w:r w:rsidR="001E6401" w:rsidRPr="00656B51">
        <w:rPr>
          <w:rFonts w:ascii="Times New Roman" w:hAnsi="Times New Roman" w:cs="Times New Roman"/>
        </w:rPr>
        <w:t>60</w:t>
      </w:r>
      <w:r w:rsidR="00656B51">
        <w:rPr>
          <w:rFonts w:ascii="Times New Roman" w:hAnsi="Times New Roman" w:cs="Times New Roman"/>
        </w:rPr>
        <w:t xml:space="preserve"> s</w:t>
      </w:r>
      <w:r w:rsidR="001E6401" w:rsidRPr="00656B51">
        <w:rPr>
          <w:rFonts w:ascii="Times New Roman" w:hAnsi="Times New Roman" w:cs="Times New Roman"/>
        </w:rPr>
        <w:t xml:space="preserve">. Error bars show the </w:t>
      </w:r>
      <w:r w:rsidR="00823D8F" w:rsidRPr="00656B51">
        <w:rPr>
          <w:rFonts w:ascii="Times New Roman" w:hAnsi="Times New Roman" w:cs="Times New Roman"/>
        </w:rPr>
        <w:t xml:space="preserve">minimum and maximum </w:t>
      </w:r>
      <w:r w:rsidR="001E6401" w:rsidRPr="00656B51">
        <w:rPr>
          <w:rFonts w:ascii="Times New Roman" w:hAnsi="Times New Roman" w:cs="Times New Roman"/>
        </w:rPr>
        <w:t>of all measurements taken at each dwell time.</w:t>
      </w:r>
    </w:p>
    <w:p w14:paraId="74947910" w14:textId="77777777" w:rsidR="0062308E" w:rsidRPr="00656B51" w:rsidRDefault="0062308E" w:rsidP="00656B51">
      <w:pPr>
        <w:jc w:val="left"/>
        <w:rPr>
          <w:rFonts w:ascii="Times New Roman" w:hAnsi="Times New Roman" w:cs="Times New Roman"/>
        </w:rPr>
      </w:pPr>
    </w:p>
    <w:p w14:paraId="04F46B84" w14:textId="5F5CA154" w:rsidR="0062308E" w:rsidRPr="00656B51" w:rsidRDefault="00FE70E5" w:rsidP="00656B51">
      <w:pPr>
        <w:jc w:val="left"/>
        <w:rPr>
          <w:rFonts w:ascii="Times New Roman" w:hAnsi="Times New Roman" w:cs="Times New Roman"/>
        </w:rPr>
      </w:pPr>
      <w:bookmarkStart w:id="8" w:name="_Ref403668350"/>
      <w:r w:rsidRPr="00656B51">
        <w:rPr>
          <w:rFonts w:ascii="Times New Roman" w:hAnsi="Times New Roman" w:cs="Times New Roman"/>
        </w:rPr>
        <w:t xml:space="preserve">Figure </w:t>
      </w:r>
      <w:r w:rsidR="00296177" w:rsidRPr="00656B51">
        <w:rPr>
          <w:rFonts w:ascii="Times New Roman" w:hAnsi="Times New Roman" w:cs="Times New Roman"/>
        </w:rPr>
        <w:t>10</w:t>
      </w:r>
      <w:r w:rsidR="00DB370C" w:rsidRPr="00656B51">
        <w:rPr>
          <w:rFonts w:ascii="Times New Roman" w:hAnsi="Times New Roman" w:cs="Times New Roman"/>
        </w:rPr>
        <w:t xml:space="preserve">: </w:t>
      </w:r>
      <w:r w:rsidR="002A67A2" w:rsidRPr="00656B51">
        <w:rPr>
          <w:rFonts w:ascii="Times New Roman" w:hAnsi="Times New Roman" w:cs="Times New Roman"/>
        </w:rPr>
        <w:t>AFM-FS measurement of the adhesion</w:t>
      </w:r>
      <w:r w:rsidR="0062308E" w:rsidRPr="00656B51">
        <w:rPr>
          <w:rFonts w:ascii="Times New Roman" w:hAnsi="Times New Roman" w:cs="Times New Roman"/>
        </w:rPr>
        <w:t xml:space="preserve"> of </w:t>
      </w:r>
      <w:r w:rsidR="00121E5F" w:rsidRPr="00656B51">
        <w:rPr>
          <w:rFonts w:ascii="Times New Roman" w:hAnsi="Times New Roman" w:cs="Times New Roman"/>
        </w:rPr>
        <w:t>Fe</w:t>
      </w:r>
      <w:r w:rsidR="00121E5F" w:rsidRPr="00656B51">
        <w:rPr>
          <w:rFonts w:ascii="Times New Roman" w:hAnsi="Times New Roman" w:cs="Times New Roman"/>
          <w:vertAlign w:val="subscript"/>
        </w:rPr>
        <w:t>3</w:t>
      </w:r>
      <w:r w:rsidR="00121E5F" w:rsidRPr="00001496">
        <w:rPr>
          <w:rFonts w:ascii="Times New Roman" w:hAnsi="Times New Roman" w:cs="Times New Roman"/>
        </w:rPr>
        <w:t>O</w:t>
      </w:r>
      <w:r w:rsidR="00121E5F" w:rsidRPr="00656B51">
        <w:rPr>
          <w:rFonts w:ascii="Times New Roman" w:hAnsi="Times New Roman" w:cs="Times New Roman"/>
          <w:vertAlign w:val="subscript"/>
        </w:rPr>
        <w:t>4</w:t>
      </w:r>
      <w:r w:rsidR="0062308E" w:rsidRPr="00001496">
        <w:rPr>
          <w:rFonts w:ascii="Times New Roman" w:hAnsi="Times New Roman" w:cs="Times New Roman"/>
        </w:rPr>
        <w:t xml:space="preserve"> tip to </w:t>
      </w:r>
      <w:r w:rsidR="00121E5F" w:rsidRPr="00001496">
        <w:rPr>
          <w:rFonts w:ascii="Times New Roman" w:hAnsi="Times New Roman" w:cs="Times New Roman"/>
        </w:rPr>
        <w:t>TiO</w:t>
      </w:r>
      <w:r w:rsidR="00121E5F" w:rsidRPr="00656B51">
        <w:rPr>
          <w:rFonts w:ascii="Times New Roman" w:hAnsi="Times New Roman" w:cs="Times New Roman"/>
          <w:vertAlign w:val="subscript"/>
        </w:rPr>
        <w:t>2</w:t>
      </w:r>
      <w:r w:rsidR="00D25EC3" w:rsidRPr="00001496">
        <w:rPr>
          <w:rFonts w:ascii="Times New Roman" w:hAnsi="Times New Roman" w:cs="Times New Roman"/>
        </w:rPr>
        <w:t xml:space="preserve"> </w:t>
      </w:r>
      <w:r w:rsidR="00E1546F" w:rsidRPr="00001496">
        <w:rPr>
          <w:rFonts w:ascii="Times New Roman" w:hAnsi="Times New Roman" w:cs="Times New Roman"/>
        </w:rPr>
        <w:t>in Water</w:t>
      </w:r>
      <w:bookmarkEnd w:id="8"/>
      <w:r w:rsidR="001E6401" w:rsidRPr="00001496">
        <w:rPr>
          <w:rFonts w:ascii="Times New Roman" w:hAnsi="Times New Roman" w:cs="Times New Roman"/>
        </w:rPr>
        <w:t>. Data are averages of</w:t>
      </w:r>
      <w:r w:rsidR="001307F6" w:rsidRPr="00656B51">
        <w:rPr>
          <w:rFonts w:ascii="Times New Roman" w:hAnsi="Times New Roman" w:cs="Times New Roman"/>
        </w:rPr>
        <w:t xml:space="preserve"> 36 measurements at times of 0-3</w:t>
      </w:r>
      <w:r w:rsidR="001E6401" w:rsidRPr="00656B51">
        <w:rPr>
          <w:rFonts w:ascii="Times New Roman" w:hAnsi="Times New Roman" w:cs="Times New Roman"/>
        </w:rPr>
        <w:t>0</w:t>
      </w:r>
      <w:r w:rsidR="00656B51">
        <w:rPr>
          <w:rFonts w:ascii="Times New Roman" w:hAnsi="Times New Roman" w:cs="Times New Roman"/>
        </w:rPr>
        <w:t xml:space="preserve"> s</w:t>
      </w:r>
      <w:r w:rsidR="001E6401" w:rsidRPr="00656B51">
        <w:rPr>
          <w:rFonts w:ascii="Times New Roman" w:hAnsi="Times New Roman" w:cs="Times New Roman"/>
        </w:rPr>
        <w:t xml:space="preserve"> dwell time, and</w:t>
      </w:r>
      <w:r w:rsidR="001307F6" w:rsidRPr="00656B51">
        <w:rPr>
          <w:rFonts w:ascii="Times New Roman" w:hAnsi="Times New Roman" w:cs="Times New Roman"/>
        </w:rPr>
        <w:t xml:space="preserve"> 16 measurements at times of </w:t>
      </w:r>
      <w:r w:rsidR="001E6401" w:rsidRPr="00656B51">
        <w:rPr>
          <w:rFonts w:ascii="Times New Roman" w:hAnsi="Times New Roman" w:cs="Times New Roman"/>
        </w:rPr>
        <w:t>60</w:t>
      </w:r>
      <w:r w:rsidR="00656B51">
        <w:rPr>
          <w:rFonts w:ascii="Times New Roman" w:hAnsi="Times New Roman" w:cs="Times New Roman"/>
        </w:rPr>
        <w:t xml:space="preserve"> s</w:t>
      </w:r>
      <w:r w:rsidR="001E6401" w:rsidRPr="00656B51">
        <w:rPr>
          <w:rFonts w:ascii="Times New Roman" w:hAnsi="Times New Roman" w:cs="Times New Roman"/>
        </w:rPr>
        <w:t xml:space="preserve">. Error bars show the </w:t>
      </w:r>
      <w:r w:rsidR="00823D8F" w:rsidRPr="00656B51">
        <w:rPr>
          <w:rFonts w:ascii="Times New Roman" w:hAnsi="Times New Roman" w:cs="Times New Roman"/>
        </w:rPr>
        <w:t xml:space="preserve">minimum and maximum </w:t>
      </w:r>
      <w:r w:rsidR="001E6401" w:rsidRPr="00656B51">
        <w:rPr>
          <w:rFonts w:ascii="Times New Roman" w:hAnsi="Times New Roman" w:cs="Times New Roman"/>
        </w:rPr>
        <w:t>of all measurements taken at each dwell time.</w:t>
      </w:r>
    </w:p>
    <w:p w14:paraId="185344FE" w14:textId="77777777" w:rsidR="00D419E2" w:rsidRPr="00656B51" w:rsidRDefault="00D419E2" w:rsidP="00656B51">
      <w:pPr>
        <w:jc w:val="left"/>
        <w:rPr>
          <w:rFonts w:ascii="Times New Roman" w:hAnsi="Times New Roman" w:cs="Times New Roman"/>
        </w:rPr>
      </w:pPr>
    </w:p>
    <w:p w14:paraId="762D06AA" w14:textId="0BBC7979" w:rsidR="00D419E2" w:rsidRPr="00656B51" w:rsidRDefault="00FE70E5" w:rsidP="00656B51">
      <w:pPr>
        <w:jc w:val="left"/>
        <w:rPr>
          <w:rFonts w:ascii="Times New Roman" w:hAnsi="Times New Roman" w:cs="Times New Roman"/>
        </w:rPr>
      </w:pPr>
      <w:bookmarkStart w:id="9" w:name="_Ref403668332"/>
      <w:r w:rsidRPr="00656B51">
        <w:rPr>
          <w:rFonts w:ascii="Times New Roman" w:hAnsi="Times New Roman" w:cs="Times New Roman"/>
        </w:rPr>
        <w:t xml:space="preserve">Figure </w:t>
      </w:r>
      <w:r w:rsidR="00296177" w:rsidRPr="00656B51">
        <w:rPr>
          <w:rFonts w:ascii="Times New Roman" w:hAnsi="Times New Roman" w:cs="Times New Roman"/>
        </w:rPr>
        <w:t>11</w:t>
      </w:r>
      <w:r w:rsidR="00DB370C" w:rsidRPr="00656B51">
        <w:rPr>
          <w:rFonts w:ascii="Times New Roman" w:hAnsi="Times New Roman" w:cs="Times New Roman"/>
        </w:rPr>
        <w:t xml:space="preserve">: </w:t>
      </w:r>
      <w:r w:rsidR="002A67A2" w:rsidRPr="00656B51">
        <w:rPr>
          <w:rFonts w:ascii="Times New Roman" w:hAnsi="Times New Roman" w:cs="Times New Roman"/>
        </w:rPr>
        <w:t>AFM-FS measurement of the adhesion of Fe</w:t>
      </w:r>
      <w:r w:rsidR="002A67A2" w:rsidRPr="00656B51">
        <w:rPr>
          <w:rFonts w:ascii="Times New Roman" w:hAnsi="Times New Roman" w:cs="Times New Roman"/>
          <w:vertAlign w:val="subscript"/>
        </w:rPr>
        <w:t>3</w:t>
      </w:r>
      <w:r w:rsidR="002A67A2" w:rsidRPr="00001496">
        <w:rPr>
          <w:rFonts w:ascii="Times New Roman" w:hAnsi="Times New Roman" w:cs="Times New Roman"/>
        </w:rPr>
        <w:t>O</w:t>
      </w:r>
      <w:r w:rsidR="002A67A2" w:rsidRPr="00656B51">
        <w:rPr>
          <w:rFonts w:ascii="Times New Roman" w:hAnsi="Times New Roman" w:cs="Times New Roman"/>
          <w:vertAlign w:val="subscript"/>
        </w:rPr>
        <w:t>4</w:t>
      </w:r>
      <w:r w:rsidR="002A67A2" w:rsidRPr="00001496">
        <w:rPr>
          <w:rFonts w:ascii="Times New Roman" w:hAnsi="Times New Roman" w:cs="Times New Roman"/>
        </w:rPr>
        <w:t xml:space="preserve"> tip </w:t>
      </w:r>
      <w:r w:rsidR="00D419E2" w:rsidRPr="00001496">
        <w:rPr>
          <w:rFonts w:ascii="Times New Roman" w:hAnsi="Times New Roman" w:cs="Times New Roman"/>
        </w:rPr>
        <w:t xml:space="preserve">to </w:t>
      </w:r>
      <w:proofErr w:type="spellStart"/>
      <w:r w:rsidR="00121E5F" w:rsidRPr="00001496">
        <w:rPr>
          <w:rFonts w:ascii="Times New Roman" w:hAnsi="Times New Roman" w:cs="Times New Roman"/>
        </w:rPr>
        <w:t>ZrC</w:t>
      </w:r>
      <w:proofErr w:type="spellEnd"/>
      <w:r w:rsidR="00D419E2" w:rsidRPr="00001496">
        <w:rPr>
          <w:rFonts w:ascii="Times New Roman" w:hAnsi="Times New Roman" w:cs="Times New Roman"/>
        </w:rPr>
        <w:t xml:space="preserve"> in Air</w:t>
      </w:r>
      <w:bookmarkEnd w:id="9"/>
      <w:r w:rsidR="001E6401" w:rsidRPr="00001496">
        <w:rPr>
          <w:rFonts w:ascii="Times New Roman" w:hAnsi="Times New Roman" w:cs="Times New Roman"/>
        </w:rPr>
        <w:t>. Data are averages of</w:t>
      </w:r>
      <w:r w:rsidR="001307F6" w:rsidRPr="00656B51">
        <w:rPr>
          <w:rFonts w:ascii="Times New Roman" w:hAnsi="Times New Roman" w:cs="Times New Roman"/>
        </w:rPr>
        <w:t xml:space="preserve"> 36 measurements at times of 0-3</w:t>
      </w:r>
      <w:r w:rsidR="001E6401" w:rsidRPr="00656B51">
        <w:rPr>
          <w:rFonts w:ascii="Times New Roman" w:hAnsi="Times New Roman" w:cs="Times New Roman"/>
        </w:rPr>
        <w:t>0</w:t>
      </w:r>
      <w:r w:rsidR="00656B51">
        <w:rPr>
          <w:rFonts w:ascii="Times New Roman" w:hAnsi="Times New Roman" w:cs="Times New Roman"/>
        </w:rPr>
        <w:t xml:space="preserve"> s</w:t>
      </w:r>
      <w:r w:rsidR="001E6401" w:rsidRPr="00656B51">
        <w:rPr>
          <w:rFonts w:ascii="Times New Roman" w:hAnsi="Times New Roman" w:cs="Times New Roman"/>
        </w:rPr>
        <w:t xml:space="preserve"> dwell time, and</w:t>
      </w:r>
      <w:r w:rsidR="001307F6" w:rsidRPr="00656B51">
        <w:rPr>
          <w:rFonts w:ascii="Times New Roman" w:hAnsi="Times New Roman" w:cs="Times New Roman"/>
        </w:rPr>
        <w:t xml:space="preserve"> 16 measurements at times of </w:t>
      </w:r>
      <w:r w:rsidR="001E6401" w:rsidRPr="00656B51">
        <w:rPr>
          <w:rFonts w:ascii="Times New Roman" w:hAnsi="Times New Roman" w:cs="Times New Roman"/>
        </w:rPr>
        <w:t>60</w:t>
      </w:r>
      <w:r w:rsidR="00656B51">
        <w:rPr>
          <w:rFonts w:ascii="Times New Roman" w:hAnsi="Times New Roman" w:cs="Times New Roman"/>
        </w:rPr>
        <w:t xml:space="preserve"> s</w:t>
      </w:r>
      <w:r w:rsidR="001E6401" w:rsidRPr="00656B51">
        <w:rPr>
          <w:rFonts w:ascii="Times New Roman" w:hAnsi="Times New Roman" w:cs="Times New Roman"/>
        </w:rPr>
        <w:t xml:space="preserve">. Error bars show the </w:t>
      </w:r>
      <w:r w:rsidR="00823D8F" w:rsidRPr="00656B51">
        <w:rPr>
          <w:rFonts w:ascii="Times New Roman" w:hAnsi="Times New Roman" w:cs="Times New Roman"/>
        </w:rPr>
        <w:t xml:space="preserve">minimum and maximum </w:t>
      </w:r>
      <w:r w:rsidR="001E6401" w:rsidRPr="00656B51">
        <w:rPr>
          <w:rFonts w:ascii="Times New Roman" w:hAnsi="Times New Roman" w:cs="Times New Roman"/>
        </w:rPr>
        <w:t>of all measurements taken at each dwell time.</w:t>
      </w:r>
    </w:p>
    <w:p w14:paraId="38659A19" w14:textId="77777777" w:rsidR="00D419E2" w:rsidRPr="00656B51" w:rsidRDefault="00D419E2" w:rsidP="00656B51">
      <w:pPr>
        <w:jc w:val="left"/>
        <w:rPr>
          <w:rFonts w:ascii="Times New Roman" w:hAnsi="Times New Roman" w:cs="Times New Roman"/>
        </w:rPr>
      </w:pPr>
    </w:p>
    <w:p w14:paraId="2CD5921E" w14:textId="50AF9650" w:rsidR="00D419E2" w:rsidRPr="00656B51" w:rsidRDefault="00FE70E5" w:rsidP="00656B51">
      <w:pPr>
        <w:jc w:val="left"/>
        <w:rPr>
          <w:rFonts w:ascii="Times New Roman" w:hAnsi="Times New Roman" w:cs="Times New Roman"/>
        </w:rPr>
      </w:pPr>
      <w:bookmarkStart w:id="10" w:name="_Ref403668359"/>
      <w:r w:rsidRPr="00656B51">
        <w:rPr>
          <w:rFonts w:ascii="Times New Roman" w:hAnsi="Times New Roman" w:cs="Times New Roman"/>
        </w:rPr>
        <w:t>Figure 1</w:t>
      </w:r>
      <w:r w:rsidR="00296177" w:rsidRPr="00656B51">
        <w:rPr>
          <w:rFonts w:ascii="Times New Roman" w:hAnsi="Times New Roman" w:cs="Times New Roman"/>
        </w:rPr>
        <w:t>2</w:t>
      </w:r>
      <w:r w:rsidR="00DB370C" w:rsidRPr="00656B51">
        <w:rPr>
          <w:rFonts w:ascii="Times New Roman" w:hAnsi="Times New Roman" w:cs="Times New Roman"/>
        </w:rPr>
        <w:t xml:space="preserve">: </w:t>
      </w:r>
      <w:r w:rsidR="002A67A2" w:rsidRPr="00656B51">
        <w:rPr>
          <w:rFonts w:ascii="Times New Roman" w:hAnsi="Times New Roman" w:cs="Times New Roman"/>
        </w:rPr>
        <w:t>AFM-FS measurement of the adhesion of Fe</w:t>
      </w:r>
      <w:r w:rsidR="002A67A2" w:rsidRPr="00656B51">
        <w:rPr>
          <w:rFonts w:ascii="Times New Roman" w:hAnsi="Times New Roman" w:cs="Times New Roman"/>
          <w:vertAlign w:val="subscript"/>
        </w:rPr>
        <w:t>3</w:t>
      </w:r>
      <w:r w:rsidR="002A67A2" w:rsidRPr="00001496">
        <w:rPr>
          <w:rFonts w:ascii="Times New Roman" w:hAnsi="Times New Roman" w:cs="Times New Roman"/>
        </w:rPr>
        <w:t>O</w:t>
      </w:r>
      <w:r w:rsidR="002A67A2" w:rsidRPr="00656B51">
        <w:rPr>
          <w:rFonts w:ascii="Times New Roman" w:hAnsi="Times New Roman" w:cs="Times New Roman"/>
          <w:vertAlign w:val="subscript"/>
        </w:rPr>
        <w:t>4</w:t>
      </w:r>
      <w:r w:rsidR="002A67A2" w:rsidRPr="00001496">
        <w:rPr>
          <w:rFonts w:ascii="Times New Roman" w:hAnsi="Times New Roman" w:cs="Times New Roman"/>
        </w:rPr>
        <w:t xml:space="preserve"> tip </w:t>
      </w:r>
      <w:r w:rsidR="00D419E2" w:rsidRPr="00001496">
        <w:rPr>
          <w:rFonts w:ascii="Times New Roman" w:hAnsi="Times New Roman" w:cs="Times New Roman"/>
        </w:rPr>
        <w:t xml:space="preserve">to </w:t>
      </w:r>
      <w:proofErr w:type="spellStart"/>
      <w:r w:rsidR="00121E5F" w:rsidRPr="00001496">
        <w:rPr>
          <w:rFonts w:ascii="Times New Roman" w:hAnsi="Times New Roman" w:cs="Times New Roman"/>
        </w:rPr>
        <w:t>ZrC</w:t>
      </w:r>
      <w:proofErr w:type="spellEnd"/>
      <w:r w:rsidR="00D419E2" w:rsidRPr="00001496">
        <w:rPr>
          <w:rFonts w:ascii="Times New Roman" w:hAnsi="Times New Roman" w:cs="Times New Roman"/>
        </w:rPr>
        <w:t xml:space="preserve"> in Water</w:t>
      </w:r>
      <w:bookmarkEnd w:id="10"/>
      <w:r w:rsidR="001E6401" w:rsidRPr="00001496">
        <w:rPr>
          <w:rFonts w:ascii="Times New Roman" w:hAnsi="Times New Roman" w:cs="Times New Roman"/>
        </w:rPr>
        <w:t>. Data are averages of</w:t>
      </w:r>
      <w:r w:rsidR="001307F6" w:rsidRPr="00656B51">
        <w:rPr>
          <w:rFonts w:ascii="Times New Roman" w:hAnsi="Times New Roman" w:cs="Times New Roman"/>
        </w:rPr>
        <w:t xml:space="preserve"> 36 measurements at times of 0-3</w:t>
      </w:r>
      <w:r w:rsidR="001E6401" w:rsidRPr="00656B51">
        <w:rPr>
          <w:rFonts w:ascii="Times New Roman" w:hAnsi="Times New Roman" w:cs="Times New Roman"/>
        </w:rPr>
        <w:t>0</w:t>
      </w:r>
      <w:r w:rsidR="00656B51">
        <w:rPr>
          <w:rFonts w:ascii="Times New Roman" w:hAnsi="Times New Roman" w:cs="Times New Roman"/>
        </w:rPr>
        <w:t xml:space="preserve"> s</w:t>
      </w:r>
      <w:r w:rsidR="001E6401" w:rsidRPr="00656B51">
        <w:rPr>
          <w:rFonts w:ascii="Times New Roman" w:hAnsi="Times New Roman" w:cs="Times New Roman"/>
        </w:rPr>
        <w:t xml:space="preserve"> dwell time, and</w:t>
      </w:r>
      <w:r w:rsidR="001307F6" w:rsidRPr="00656B51">
        <w:rPr>
          <w:rFonts w:ascii="Times New Roman" w:hAnsi="Times New Roman" w:cs="Times New Roman"/>
        </w:rPr>
        <w:t xml:space="preserve"> 16 measurements at times of </w:t>
      </w:r>
      <w:r w:rsidR="001E6401" w:rsidRPr="00656B51">
        <w:rPr>
          <w:rFonts w:ascii="Times New Roman" w:hAnsi="Times New Roman" w:cs="Times New Roman"/>
        </w:rPr>
        <w:t>60</w:t>
      </w:r>
      <w:r w:rsidR="00656B51">
        <w:rPr>
          <w:rFonts w:ascii="Times New Roman" w:hAnsi="Times New Roman" w:cs="Times New Roman"/>
        </w:rPr>
        <w:t xml:space="preserve"> s</w:t>
      </w:r>
      <w:r w:rsidR="001E6401" w:rsidRPr="00656B51">
        <w:rPr>
          <w:rFonts w:ascii="Times New Roman" w:hAnsi="Times New Roman" w:cs="Times New Roman"/>
        </w:rPr>
        <w:t xml:space="preserve">. Error bars show the </w:t>
      </w:r>
      <w:r w:rsidR="00823D8F" w:rsidRPr="00656B51">
        <w:rPr>
          <w:rFonts w:ascii="Times New Roman" w:hAnsi="Times New Roman" w:cs="Times New Roman"/>
        </w:rPr>
        <w:t xml:space="preserve">minimum and maximum </w:t>
      </w:r>
      <w:r w:rsidR="001E6401" w:rsidRPr="00656B51">
        <w:rPr>
          <w:rFonts w:ascii="Times New Roman" w:hAnsi="Times New Roman" w:cs="Times New Roman"/>
        </w:rPr>
        <w:t>of all measurements taken at each dwell time.</w:t>
      </w:r>
    </w:p>
    <w:p w14:paraId="2EA0C598" w14:textId="77777777" w:rsidR="00B10093" w:rsidRPr="00656B51" w:rsidRDefault="00B10093" w:rsidP="00656B51">
      <w:pPr>
        <w:jc w:val="left"/>
        <w:rPr>
          <w:rFonts w:ascii="Times New Roman" w:hAnsi="Times New Roman" w:cs="Times New Roman"/>
        </w:rPr>
      </w:pPr>
    </w:p>
    <w:p w14:paraId="0D0D332B" w14:textId="4FF78F00" w:rsidR="00D25EC3" w:rsidRPr="00656B51" w:rsidRDefault="006305D7" w:rsidP="00656B51">
      <w:pPr>
        <w:jc w:val="left"/>
        <w:rPr>
          <w:rFonts w:ascii="Times New Roman" w:hAnsi="Times New Roman" w:cs="Times New Roman"/>
          <w:bCs/>
          <w:i/>
          <w:color w:val="auto"/>
        </w:rPr>
      </w:pPr>
      <w:r w:rsidRPr="00656B51">
        <w:rPr>
          <w:rFonts w:ascii="Times New Roman" w:hAnsi="Times New Roman" w:cs="Times New Roman"/>
          <w:b/>
          <w:color w:val="auto"/>
        </w:rPr>
        <w:t>DISCUSSION</w:t>
      </w:r>
      <w:r w:rsidRPr="00656B51">
        <w:rPr>
          <w:rFonts w:ascii="Times New Roman" w:hAnsi="Times New Roman" w:cs="Times New Roman"/>
          <w:b/>
          <w:bCs/>
          <w:color w:val="auto"/>
        </w:rPr>
        <w:t>:</w:t>
      </w:r>
    </w:p>
    <w:p w14:paraId="6C2FAF31" w14:textId="5C9623C1" w:rsidR="002B2731" w:rsidRPr="00656B51" w:rsidRDefault="002B2731" w:rsidP="00656B51">
      <w:pPr>
        <w:jc w:val="left"/>
        <w:rPr>
          <w:rFonts w:ascii="Times New Roman" w:hAnsi="Times New Roman" w:cs="Times New Roman"/>
          <w:color w:val="auto"/>
        </w:rPr>
      </w:pPr>
      <w:r w:rsidRPr="00656B51">
        <w:rPr>
          <w:rFonts w:ascii="Times New Roman" w:hAnsi="Times New Roman" w:cs="Times New Roman"/>
          <w:color w:val="auto"/>
        </w:rPr>
        <w:t xml:space="preserve">This facility has several features that will produce reliable and useful results. First, the vertical orientation of the sample surface prevents solution precipitates from depositing on the surface, as was observed in </w:t>
      </w:r>
      <w:r w:rsidRPr="00656B51">
        <w:rPr>
          <w:rFonts w:ascii="Times New Roman" w:hAnsi="Times New Roman" w:cs="Times New Roman"/>
          <w:b/>
          <w:color w:val="auto"/>
        </w:rPr>
        <w:t>Figures</w:t>
      </w:r>
      <w:r w:rsidR="00872A77" w:rsidRPr="00656B51">
        <w:rPr>
          <w:rFonts w:ascii="Times New Roman" w:hAnsi="Times New Roman" w:cs="Times New Roman"/>
          <w:b/>
          <w:color w:val="auto"/>
        </w:rPr>
        <w:t xml:space="preserve"> </w:t>
      </w:r>
      <w:r w:rsidR="00F33E52" w:rsidRPr="00656B51">
        <w:rPr>
          <w:rFonts w:ascii="Times New Roman" w:hAnsi="Times New Roman" w:cs="Times New Roman"/>
          <w:b/>
          <w:color w:val="auto"/>
        </w:rPr>
        <w:t>5-6</w:t>
      </w:r>
      <w:r w:rsidRPr="00656B51">
        <w:rPr>
          <w:rFonts w:ascii="Times New Roman" w:hAnsi="Times New Roman" w:cs="Times New Roman"/>
          <w:color w:val="auto"/>
        </w:rPr>
        <w:t>. Particularly important are the heat flux sensors, used to directly measure heat flux by differences in thermocouple height vs. temperature, rather than back-calculating a heat flux just from temperature measurements. This helps to further ensure experimental repeatability. Finally, the small water circulation pump prevents film boiling from occurring and promotes sub-cooled nucleate boiling, which is the true condition under which</w:t>
      </w:r>
      <w:r w:rsidR="00C85C24" w:rsidRPr="00656B51">
        <w:rPr>
          <w:rFonts w:ascii="Times New Roman" w:hAnsi="Times New Roman" w:cs="Times New Roman"/>
          <w:color w:val="auto"/>
        </w:rPr>
        <w:t xml:space="preserve"> CRUD develops in reactors</w:t>
      </w:r>
      <w:r w:rsidRPr="00656B51">
        <w:rPr>
          <w:rFonts w:ascii="Times New Roman" w:hAnsi="Times New Roman" w:cs="Times New Roman"/>
          <w:color w:val="auto"/>
        </w:rPr>
        <w:t xml:space="preserve">. </w:t>
      </w:r>
      <w:proofErr w:type="spellStart"/>
      <w:r w:rsidRPr="00656B51">
        <w:rPr>
          <w:rFonts w:ascii="Times New Roman" w:hAnsi="Times New Roman" w:cs="Times New Roman"/>
          <w:color w:val="auto"/>
        </w:rPr>
        <w:t>Sonicating</w:t>
      </w:r>
      <w:proofErr w:type="spellEnd"/>
      <w:r w:rsidRPr="00656B51">
        <w:rPr>
          <w:rFonts w:ascii="Times New Roman" w:hAnsi="Times New Roman" w:cs="Times New Roman"/>
          <w:color w:val="auto"/>
        </w:rPr>
        <w:t xml:space="preserve"> the simulated PWR water also prevents particles from falling out of solution during boiling. Once again, while this facility is specialized to work with CRUD, many of its traits could be used in other fouling growth experiments. The use of the small amplifying circuit in </w:t>
      </w:r>
      <w:r w:rsidR="00F33E52" w:rsidRPr="00656B51">
        <w:rPr>
          <w:rFonts w:ascii="Times New Roman" w:hAnsi="Times New Roman" w:cs="Times New Roman"/>
          <w:b/>
          <w:color w:val="auto"/>
        </w:rPr>
        <w:t>Figure 4</w:t>
      </w:r>
      <w:r w:rsidR="00872A77" w:rsidRPr="00656B51">
        <w:rPr>
          <w:rFonts w:ascii="Times New Roman" w:hAnsi="Times New Roman" w:cs="Times New Roman"/>
          <w:b/>
          <w:color w:val="auto"/>
        </w:rPr>
        <w:t xml:space="preserve"> </w:t>
      </w:r>
      <w:r w:rsidRPr="00656B51">
        <w:rPr>
          <w:rFonts w:ascii="Times New Roman" w:hAnsi="Times New Roman" w:cs="Times New Roman"/>
          <w:color w:val="auto"/>
        </w:rPr>
        <w:t xml:space="preserve">and a </w:t>
      </w:r>
      <w:r w:rsidR="00D64C51" w:rsidRPr="00656B51">
        <w:rPr>
          <w:rFonts w:ascii="Times New Roman" w:hAnsi="Times New Roman" w:cs="Times New Roman"/>
          <w:color w:val="auto"/>
        </w:rPr>
        <w:t xml:space="preserve">credit-card sized </w:t>
      </w:r>
      <w:proofErr w:type="spellStart"/>
      <w:r w:rsidR="00D64C51" w:rsidRPr="00656B51">
        <w:rPr>
          <w:rFonts w:ascii="Times New Roman" w:hAnsi="Times New Roman" w:cs="Times New Roman"/>
          <w:color w:val="auto"/>
        </w:rPr>
        <w:t>datalogger</w:t>
      </w:r>
      <w:proofErr w:type="spellEnd"/>
      <w:r w:rsidRPr="00656B51">
        <w:rPr>
          <w:rFonts w:ascii="Times New Roman" w:hAnsi="Times New Roman" w:cs="Times New Roman"/>
          <w:color w:val="auto"/>
        </w:rPr>
        <w:t xml:space="preserve"> is a small, simple feature that is applicable for any experiment that collects data electronically, replacing an entire computer and monitor with a circuit board the size of a credit card.</w:t>
      </w:r>
    </w:p>
    <w:p w14:paraId="7C3BCECE" w14:textId="77777777" w:rsidR="00DB370C" w:rsidRPr="00656B51" w:rsidRDefault="00DB370C" w:rsidP="00656B51">
      <w:pPr>
        <w:jc w:val="left"/>
        <w:rPr>
          <w:rFonts w:ascii="Times New Roman" w:hAnsi="Times New Roman" w:cs="Times New Roman"/>
          <w:color w:val="auto"/>
        </w:rPr>
      </w:pPr>
    </w:p>
    <w:p w14:paraId="4EB7DFEC" w14:textId="12A410E4" w:rsidR="003A66FD" w:rsidRPr="00001496" w:rsidRDefault="003A66FD" w:rsidP="00656B51">
      <w:pPr>
        <w:jc w:val="left"/>
        <w:rPr>
          <w:rFonts w:ascii="Times New Roman" w:hAnsi="Times New Roman" w:cs="Times New Roman"/>
          <w:color w:val="auto"/>
        </w:rPr>
      </w:pPr>
      <w:r w:rsidRPr="00656B51">
        <w:rPr>
          <w:rFonts w:ascii="Times New Roman" w:hAnsi="Times New Roman" w:cs="Times New Roman"/>
          <w:color w:val="auto"/>
        </w:rPr>
        <w:t>The use of AFM for force spectroscopy can provide repeatable experimental data</w:t>
      </w:r>
      <w:r w:rsidR="00EB531D" w:rsidRPr="00656B51">
        <w:rPr>
          <w:rFonts w:ascii="Times New Roman" w:hAnsi="Times New Roman" w:cs="Times New Roman"/>
          <w:color w:val="auto"/>
        </w:rPr>
        <w:t xml:space="preserve"> of adhesion between </w:t>
      </w:r>
      <w:r w:rsidR="00332662" w:rsidRPr="00656B51">
        <w:rPr>
          <w:rFonts w:ascii="Times New Roman" w:hAnsi="Times New Roman" w:cs="Times New Roman"/>
          <w:color w:val="auto"/>
        </w:rPr>
        <w:t>varieties</w:t>
      </w:r>
      <w:r w:rsidR="00EB531D" w:rsidRPr="00656B51">
        <w:rPr>
          <w:rFonts w:ascii="Times New Roman" w:hAnsi="Times New Roman" w:cs="Times New Roman"/>
          <w:color w:val="auto"/>
        </w:rPr>
        <w:t xml:space="preserve"> of dissimilar materials</w:t>
      </w:r>
      <w:r w:rsidRPr="00656B51">
        <w:rPr>
          <w:rFonts w:ascii="Times New Roman" w:hAnsi="Times New Roman" w:cs="Times New Roman"/>
          <w:color w:val="auto"/>
        </w:rPr>
        <w:t xml:space="preserve"> quickly and efficiently. In the procedure shown here, the AFM is outfitted with a tip specifically suited for our research needs. While this procedure is applied to the adhesion of CRUD on a sample, with a variability of tip sizes, shapes, and materials, the procedure shown here is applicable to any problem where the adhesion between two materials at the atomic level in air or in </w:t>
      </w:r>
      <w:r w:rsidR="002B2731" w:rsidRPr="00656B51">
        <w:rPr>
          <w:rFonts w:ascii="Times New Roman" w:hAnsi="Times New Roman" w:cs="Times New Roman"/>
          <w:color w:val="auto"/>
        </w:rPr>
        <w:t>any optically transparent fluid</w:t>
      </w:r>
      <w:r w:rsidRPr="00656B51">
        <w:rPr>
          <w:rFonts w:ascii="Times New Roman" w:hAnsi="Times New Roman" w:cs="Times New Roman"/>
          <w:color w:val="auto"/>
        </w:rPr>
        <w:t xml:space="preserve"> may be useful.</w:t>
      </w:r>
      <w:r w:rsidR="00915916" w:rsidRPr="00656B51">
        <w:rPr>
          <w:rFonts w:ascii="Times New Roman" w:hAnsi="Times New Roman" w:cs="Times New Roman"/>
          <w:color w:val="auto"/>
        </w:rPr>
        <w:t xml:space="preserve"> </w:t>
      </w:r>
      <w:r w:rsidR="002B2731" w:rsidRPr="00656B51">
        <w:rPr>
          <w:rFonts w:ascii="Times New Roman" w:hAnsi="Times New Roman" w:cs="Times New Roman"/>
          <w:color w:val="auto"/>
        </w:rPr>
        <w:t>AFM-FS</w:t>
      </w:r>
      <w:r w:rsidR="00915916" w:rsidRPr="00656B51">
        <w:rPr>
          <w:rFonts w:ascii="Times New Roman" w:hAnsi="Times New Roman" w:cs="Times New Roman"/>
          <w:color w:val="auto"/>
        </w:rPr>
        <w:t xml:space="preserve"> </w:t>
      </w:r>
      <w:r w:rsidR="002B2731" w:rsidRPr="00656B51">
        <w:rPr>
          <w:rFonts w:ascii="Times New Roman" w:hAnsi="Times New Roman" w:cs="Times New Roman"/>
          <w:color w:val="auto"/>
        </w:rPr>
        <w:t>has already been</w:t>
      </w:r>
      <w:r w:rsidR="00854A68" w:rsidRPr="00656B51">
        <w:rPr>
          <w:rFonts w:ascii="Times New Roman" w:hAnsi="Times New Roman" w:cs="Times New Roman"/>
          <w:color w:val="auto"/>
        </w:rPr>
        <w:t xml:space="preserve"> used to quantify adhesion and </w:t>
      </w:r>
      <w:proofErr w:type="spellStart"/>
      <w:r w:rsidR="00854A68" w:rsidRPr="00656B51">
        <w:rPr>
          <w:rFonts w:ascii="Times New Roman" w:hAnsi="Times New Roman" w:cs="Times New Roman"/>
          <w:color w:val="auto"/>
        </w:rPr>
        <w:t>debonding</w:t>
      </w:r>
      <w:proofErr w:type="spellEnd"/>
      <w:r w:rsidR="00854A68" w:rsidRPr="00656B51">
        <w:rPr>
          <w:rFonts w:ascii="Times New Roman" w:hAnsi="Times New Roman" w:cs="Times New Roman"/>
          <w:color w:val="auto"/>
        </w:rPr>
        <w:t xml:space="preserve"> forces between</w:t>
      </w:r>
      <w:r w:rsidR="00915916" w:rsidRPr="00656B51">
        <w:rPr>
          <w:rFonts w:ascii="Times New Roman" w:hAnsi="Times New Roman" w:cs="Times New Roman"/>
          <w:color w:val="auto"/>
        </w:rPr>
        <w:t xml:space="preserve"> </w:t>
      </w:r>
      <w:r w:rsidR="00854A68" w:rsidRPr="00656B51">
        <w:rPr>
          <w:rFonts w:ascii="Times New Roman" w:hAnsi="Times New Roman" w:cs="Times New Roman"/>
          <w:color w:val="auto"/>
        </w:rPr>
        <w:t xml:space="preserve">cells </w:t>
      </w:r>
      <w:r w:rsidR="00854A68" w:rsidRPr="00001496">
        <w:rPr>
          <w:rFonts w:ascii="Times New Roman" w:hAnsi="Times New Roman" w:cs="Times New Roman"/>
          <w:color w:val="auto"/>
          <w:vertAlign w:val="superscript"/>
        </w:rPr>
        <w:fldChar w:fldCharType="begin"/>
      </w:r>
      <w:r w:rsidR="00854A68" w:rsidRPr="00656B51">
        <w:rPr>
          <w:rFonts w:ascii="Times New Roman" w:hAnsi="Times New Roman" w:cs="Times New Roman"/>
          <w:color w:val="auto"/>
          <w:vertAlign w:val="superscript"/>
        </w:rPr>
        <w:instrText xml:space="preserve"> REF _Ref403670451 \r \h </w:instrText>
      </w:r>
      <w:r w:rsidR="00332900" w:rsidRPr="00656B51">
        <w:rPr>
          <w:rFonts w:ascii="Times New Roman" w:hAnsi="Times New Roman" w:cs="Times New Roman"/>
          <w:color w:val="auto"/>
          <w:vertAlign w:val="superscript"/>
        </w:rPr>
        <w:instrText xml:space="preserve"> \* MERGEFORMAT </w:instrText>
      </w:r>
      <w:r w:rsidR="00854A68" w:rsidRPr="00656B51">
        <w:rPr>
          <w:rFonts w:ascii="Times New Roman" w:hAnsi="Times New Roman" w:cs="Times New Roman"/>
          <w:color w:val="auto"/>
          <w:vertAlign w:val="superscript"/>
        </w:rPr>
      </w:r>
      <w:r w:rsidR="00854A68"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14</w:t>
      </w:r>
      <w:r w:rsidR="00854A68" w:rsidRPr="00001496">
        <w:rPr>
          <w:rFonts w:ascii="Times New Roman" w:hAnsi="Times New Roman" w:cs="Times New Roman"/>
          <w:color w:val="auto"/>
          <w:vertAlign w:val="superscript"/>
        </w:rPr>
        <w:fldChar w:fldCharType="end"/>
      </w:r>
      <w:r w:rsidR="00DC65A6" w:rsidRPr="00001496">
        <w:rPr>
          <w:rFonts w:ascii="Times New Roman" w:hAnsi="Times New Roman" w:cs="Times New Roman"/>
          <w:color w:val="auto"/>
        </w:rPr>
        <w:t>, organic molecules on glass</w:t>
      </w:r>
      <w:r w:rsidR="00854A68" w:rsidRPr="00001496">
        <w:rPr>
          <w:rFonts w:ascii="Times New Roman" w:hAnsi="Times New Roman" w:cs="Times New Roman"/>
          <w:color w:val="auto"/>
        </w:rPr>
        <w:t xml:space="preserve"> </w:t>
      </w:r>
      <w:r w:rsidR="00854A68" w:rsidRPr="00001496">
        <w:rPr>
          <w:rFonts w:ascii="Times New Roman" w:hAnsi="Times New Roman" w:cs="Times New Roman"/>
          <w:color w:val="auto"/>
          <w:vertAlign w:val="superscript"/>
        </w:rPr>
        <w:fldChar w:fldCharType="begin"/>
      </w:r>
      <w:r w:rsidR="00854A68" w:rsidRPr="00656B51">
        <w:rPr>
          <w:rFonts w:ascii="Times New Roman" w:hAnsi="Times New Roman" w:cs="Times New Roman"/>
          <w:color w:val="auto"/>
          <w:vertAlign w:val="superscript"/>
        </w:rPr>
        <w:instrText xml:space="preserve"> REF _Ref403670457 \r \h </w:instrText>
      </w:r>
      <w:r w:rsidR="00332900" w:rsidRPr="00656B51">
        <w:rPr>
          <w:rFonts w:ascii="Times New Roman" w:hAnsi="Times New Roman" w:cs="Times New Roman"/>
          <w:color w:val="auto"/>
          <w:vertAlign w:val="superscript"/>
        </w:rPr>
        <w:instrText xml:space="preserve"> \* MERGEFORMAT </w:instrText>
      </w:r>
      <w:r w:rsidR="00854A68" w:rsidRPr="00656B51">
        <w:rPr>
          <w:rFonts w:ascii="Times New Roman" w:hAnsi="Times New Roman" w:cs="Times New Roman"/>
          <w:color w:val="auto"/>
          <w:vertAlign w:val="superscript"/>
        </w:rPr>
      </w:r>
      <w:r w:rsidR="00854A68"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15</w:t>
      </w:r>
      <w:r w:rsidR="00854A68" w:rsidRPr="00001496">
        <w:rPr>
          <w:rFonts w:ascii="Times New Roman" w:hAnsi="Times New Roman" w:cs="Times New Roman"/>
          <w:color w:val="auto"/>
          <w:vertAlign w:val="superscript"/>
        </w:rPr>
        <w:fldChar w:fldCharType="end"/>
      </w:r>
      <w:r w:rsidR="00DC65A6" w:rsidRPr="00001496">
        <w:rPr>
          <w:rFonts w:ascii="Times New Roman" w:hAnsi="Times New Roman" w:cs="Times New Roman"/>
          <w:color w:val="auto"/>
        </w:rPr>
        <w:t>,</w:t>
      </w:r>
      <w:r w:rsidR="00915916" w:rsidRPr="00001496">
        <w:rPr>
          <w:rFonts w:ascii="Times New Roman" w:hAnsi="Times New Roman" w:cs="Times New Roman"/>
          <w:color w:val="auto"/>
        </w:rPr>
        <w:t xml:space="preserve"> </w:t>
      </w:r>
      <w:r w:rsidR="00DC65A6" w:rsidRPr="00001496">
        <w:rPr>
          <w:rFonts w:ascii="Times New Roman" w:hAnsi="Times New Roman" w:cs="Times New Roman"/>
          <w:color w:val="auto"/>
        </w:rPr>
        <w:t xml:space="preserve">and between </w:t>
      </w:r>
      <w:r w:rsidR="002B2731" w:rsidRPr="00001496">
        <w:rPr>
          <w:rFonts w:ascii="Times New Roman" w:hAnsi="Times New Roman" w:cs="Times New Roman"/>
          <w:color w:val="auto"/>
        </w:rPr>
        <w:t>dissimilar solids</w:t>
      </w:r>
      <w:r w:rsidR="00CD49F9" w:rsidRPr="00001496">
        <w:rPr>
          <w:rFonts w:ascii="Times New Roman" w:hAnsi="Times New Roman" w:cs="Times New Roman"/>
          <w:color w:val="auto"/>
        </w:rPr>
        <w:t xml:space="preserve"> </w:t>
      </w:r>
      <w:r w:rsidR="00CD49F9" w:rsidRPr="00001496">
        <w:rPr>
          <w:rFonts w:ascii="Times New Roman" w:hAnsi="Times New Roman" w:cs="Times New Roman"/>
          <w:color w:val="auto"/>
          <w:vertAlign w:val="superscript"/>
        </w:rPr>
        <w:fldChar w:fldCharType="begin"/>
      </w:r>
      <w:r w:rsidR="00CD49F9" w:rsidRPr="00656B51">
        <w:rPr>
          <w:rFonts w:ascii="Times New Roman" w:hAnsi="Times New Roman" w:cs="Times New Roman"/>
          <w:color w:val="auto"/>
          <w:vertAlign w:val="superscript"/>
        </w:rPr>
        <w:instrText xml:space="preserve"> REF _Ref403671283 \r \h </w:instrText>
      </w:r>
      <w:r w:rsidR="003827D5" w:rsidRPr="00656B51">
        <w:rPr>
          <w:rFonts w:ascii="Times New Roman" w:hAnsi="Times New Roman" w:cs="Times New Roman"/>
          <w:color w:val="auto"/>
          <w:vertAlign w:val="superscript"/>
        </w:rPr>
        <w:instrText xml:space="preserve"> \* MERGEFORMAT </w:instrText>
      </w:r>
      <w:r w:rsidR="00CD49F9" w:rsidRPr="00656B51">
        <w:rPr>
          <w:rFonts w:ascii="Times New Roman" w:hAnsi="Times New Roman" w:cs="Times New Roman"/>
          <w:color w:val="auto"/>
          <w:vertAlign w:val="superscript"/>
        </w:rPr>
      </w:r>
      <w:r w:rsidR="00CD49F9"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16</w:t>
      </w:r>
      <w:r w:rsidR="00CD49F9" w:rsidRPr="00001496">
        <w:rPr>
          <w:rFonts w:ascii="Times New Roman" w:hAnsi="Times New Roman" w:cs="Times New Roman"/>
          <w:color w:val="auto"/>
          <w:vertAlign w:val="superscript"/>
        </w:rPr>
        <w:fldChar w:fldCharType="end"/>
      </w:r>
      <w:r w:rsidR="002B2731" w:rsidRPr="00001496">
        <w:rPr>
          <w:rFonts w:ascii="Times New Roman" w:hAnsi="Times New Roman" w:cs="Times New Roman"/>
          <w:color w:val="auto"/>
        </w:rPr>
        <w:t>.</w:t>
      </w:r>
    </w:p>
    <w:p w14:paraId="6E47E0E0" w14:textId="77777777" w:rsidR="00DB370C" w:rsidRPr="00656B51" w:rsidRDefault="00DB370C" w:rsidP="00656B51">
      <w:pPr>
        <w:jc w:val="left"/>
        <w:rPr>
          <w:rFonts w:ascii="Times New Roman" w:hAnsi="Times New Roman" w:cs="Times New Roman"/>
          <w:color w:val="auto"/>
        </w:rPr>
      </w:pPr>
    </w:p>
    <w:p w14:paraId="7F16427A" w14:textId="3B28B174" w:rsidR="003A66FD" w:rsidRPr="00656B51" w:rsidRDefault="003A66FD" w:rsidP="00656B51">
      <w:pPr>
        <w:jc w:val="left"/>
        <w:rPr>
          <w:rFonts w:ascii="Times New Roman" w:hAnsi="Times New Roman" w:cs="Times New Roman"/>
          <w:color w:val="auto"/>
        </w:rPr>
      </w:pPr>
      <w:r w:rsidRPr="00656B51">
        <w:rPr>
          <w:rFonts w:ascii="Times New Roman" w:hAnsi="Times New Roman" w:cs="Times New Roman"/>
          <w:color w:val="auto"/>
        </w:rPr>
        <w:t xml:space="preserve">For each installation of the chip with the cantilever and tip, the deflection </w:t>
      </w:r>
      <w:proofErr w:type="spellStart"/>
      <w:r w:rsidRPr="00656B51">
        <w:rPr>
          <w:rFonts w:ascii="Times New Roman" w:hAnsi="Times New Roman" w:cs="Times New Roman"/>
          <w:color w:val="auto"/>
        </w:rPr>
        <w:t>InvOLS</w:t>
      </w:r>
      <w:proofErr w:type="spellEnd"/>
      <w:r w:rsidRPr="00656B51">
        <w:rPr>
          <w:rFonts w:ascii="Times New Roman" w:hAnsi="Times New Roman" w:cs="Times New Roman"/>
          <w:color w:val="auto"/>
        </w:rPr>
        <w:t xml:space="preserve"> and the spring constant will be slightly different, in part because </w:t>
      </w:r>
      <w:r w:rsidR="002B2731" w:rsidRPr="00656B51">
        <w:rPr>
          <w:rFonts w:ascii="Times New Roman" w:hAnsi="Times New Roman" w:cs="Times New Roman"/>
          <w:color w:val="auto"/>
        </w:rPr>
        <w:t>of slight differences in how it is mounted</w:t>
      </w:r>
      <w:r w:rsidRPr="00656B51">
        <w:rPr>
          <w:rFonts w:ascii="Times New Roman" w:hAnsi="Times New Roman" w:cs="Times New Roman"/>
          <w:color w:val="auto"/>
        </w:rPr>
        <w:t xml:space="preserve">, and in part </w:t>
      </w:r>
      <w:r w:rsidR="002B2731" w:rsidRPr="00656B51">
        <w:rPr>
          <w:rFonts w:ascii="Times New Roman" w:hAnsi="Times New Roman" w:cs="Times New Roman"/>
          <w:color w:val="auto"/>
        </w:rPr>
        <w:t xml:space="preserve">because </w:t>
      </w:r>
      <w:r w:rsidRPr="00656B51">
        <w:rPr>
          <w:rFonts w:ascii="Times New Roman" w:hAnsi="Times New Roman" w:cs="Times New Roman"/>
          <w:color w:val="auto"/>
        </w:rPr>
        <w:t xml:space="preserve">the ambient humidity and temperature may also have changed. </w:t>
      </w:r>
      <w:r w:rsidR="00332900" w:rsidRPr="00656B51">
        <w:rPr>
          <w:rFonts w:ascii="Times New Roman" w:hAnsi="Times New Roman" w:cs="Times New Roman"/>
          <w:color w:val="auto"/>
        </w:rPr>
        <w:t>Recent experimentally validated models have quantified the change in adhesion of AFM-FS measurements as a function of humidity a</w:t>
      </w:r>
      <w:r w:rsidR="00585876" w:rsidRPr="00656B51">
        <w:rPr>
          <w:rFonts w:ascii="Times New Roman" w:hAnsi="Times New Roman" w:cs="Times New Roman"/>
          <w:color w:val="auto"/>
        </w:rPr>
        <w:t xml:space="preserve">nd surface/tip compositions </w:t>
      </w:r>
      <w:r w:rsidR="00585876" w:rsidRPr="00001496">
        <w:rPr>
          <w:rFonts w:ascii="Times New Roman" w:hAnsi="Times New Roman" w:cs="Times New Roman"/>
          <w:color w:val="auto"/>
          <w:vertAlign w:val="superscript"/>
        </w:rPr>
        <w:fldChar w:fldCharType="begin"/>
      </w:r>
      <w:r w:rsidR="00585876" w:rsidRPr="00656B51">
        <w:rPr>
          <w:rFonts w:ascii="Times New Roman" w:hAnsi="Times New Roman" w:cs="Times New Roman"/>
          <w:color w:val="auto"/>
          <w:vertAlign w:val="superscript"/>
        </w:rPr>
        <w:instrText xml:space="preserve"> REF _Ref403671003 \r \h </w:instrText>
      </w:r>
      <w:r w:rsidR="003827D5" w:rsidRPr="00656B51">
        <w:rPr>
          <w:rFonts w:ascii="Times New Roman" w:hAnsi="Times New Roman" w:cs="Times New Roman"/>
          <w:color w:val="auto"/>
          <w:vertAlign w:val="superscript"/>
        </w:rPr>
        <w:instrText xml:space="preserve"> \* MERGEFORMAT </w:instrText>
      </w:r>
      <w:r w:rsidR="00585876" w:rsidRPr="00656B51">
        <w:rPr>
          <w:rFonts w:ascii="Times New Roman" w:hAnsi="Times New Roman" w:cs="Times New Roman"/>
          <w:color w:val="auto"/>
          <w:vertAlign w:val="superscript"/>
        </w:rPr>
      </w:r>
      <w:r w:rsidR="00585876"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17</w:t>
      </w:r>
      <w:r w:rsidR="00585876" w:rsidRPr="00001496">
        <w:rPr>
          <w:rFonts w:ascii="Times New Roman" w:hAnsi="Times New Roman" w:cs="Times New Roman"/>
          <w:color w:val="auto"/>
          <w:vertAlign w:val="superscript"/>
        </w:rPr>
        <w:fldChar w:fldCharType="end"/>
      </w:r>
      <w:r w:rsidR="00332900" w:rsidRPr="00001496">
        <w:rPr>
          <w:rFonts w:ascii="Times New Roman" w:hAnsi="Times New Roman" w:cs="Times New Roman"/>
          <w:color w:val="auto"/>
        </w:rPr>
        <w:t xml:space="preserve">. </w:t>
      </w:r>
      <w:r w:rsidRPr="00001496">
        <w:rPr>
          <w:rFonts w:ascii="Times New Roman" w:hAnsi="Times New Roman" w:cs="Times New Roman"/>
          <w:color w:val="auto"/>
        </w:rPr>
        <w:t>However, with the ability of the AFM to complete large numbers of measurements quickly, statistically significant results can easily be ascertained.</w:t>
      </w:r>
    </w:p>
    <w:p w14:paraId="5F4BD82D" w14:textId="77777777" w:rsidR="00DB370C" w:rsidRPr="00656B51" w:rsidRDefault="00DB370C" w:rsidP="00656B51">
      <w:pPr>
        <w:jc w:val="left"/>
        <w:rPr>
          <w:rFonts w:ascii="Times New Roman" w:hAnsi="Times New Roman" w:cs="Times New Roman"/>
          <w:color w:val="auto"/>
        </w:rPr>
      </w:pPr>
    </w:p>
    <w:p w14:paraId="16296D7E" w14:textId="53712D05" w:rsidR="00044AD2" w:rsidRPr="00656B51" w:rsidRDefault="00044AD2" w:rsidP="00656B51">
      <w:pPr>
        <w:jc w:val="left"/>
        <w:rPr>
          <w:rFonts w:ascii="Times New Roman" w:hAnsi="Times New Roman" w:cs="Times New Roman"/>
          <w:bCs/>
          <w:color w:val="auto"/>
        </w:rPr>
      </w:pPr>
      <w:r w:rsidRPr="00656B51">
        <w:rPr>
          <w:rFonts w:ascii="Times New Roman" w:hAnsi="Times New Roman" w:cs="Times New Roman"/>
          <w:b/>
          <w:color w:val="auto"/>
        </w:rPr>
        <w:t>Figures</w:t>
      </w:r>
      <w:r w:rsidR="002B2731" w:rsidRPr="00656B51">
        <w:rPr>
          <w:rFonts w:ascii="Times New Roman" w:hAnsi="Times New Roman" w:cs="Times New Roman"/>
          <w:b/>
          <w:color w:val="auto"/>
        </w:rPr>
        <w:t xml:space="preserve"> </w:t>
      </w:r>
      <w:r w:rsidR="00F33E52" w:rsidRPr="00656B51">
        <w:rPr>
          <w:rFonts w:ascii="Times New Roman" w:hAnsi="Times New Roman" w:cs="Times New Roman"/>
          <w:b/>
          <w:color w:val="auto"/>
        </w:rPr>
        <w:t>9</w:t>
      </w:r>
      <w:r w:rsidR="00872A77" w:rsidRPr="00656B51">
        <w:rPr>
          <w:rFonts w:ascii="Times New Roman" w:hAnsi="Times New Roman" w:cs="Times New Roman"/>
          <w:b/>
          <w:color w:val="auto"/>
        </w:rPr>
        <w:t>-1</w:t>
      </w:r>
      <w:r w:rsidR="00F33E52" w:rsidRPr="00656B51">
        <w:rPr>
          <w:rFonts w:ascii="Times New Roman" w:hAnsi="Times New Roman" w:cs="Times New Roman"/>
          <w:b/>
          <w:color w:val="auto"/>
        </w:rPr>
        <w:t>2</w:t>
      </w:r>
      <w:r w:rsidR="00872A77" w:rsidRPr="00656B51">
        <w:rPr>
          <w:rFonts w:ascii="Times New Roman" w:hAnsi="Times New Roman" w:cs="Times New Roman"/>
          <w:b/>
          <w:color w:val="auto"/>
        </w:rPr>
        <w:t xml:space="preserve"> </w:t>
      </w:r>
      <w:r w:rsidR="002B2731" w:rsidRPr="00656B51">
        <w:rPr>
          <w:rFonts w:ascii="Times New Roman" w:hAnsi="Times New Roman" w:cs="Times New Roman"/>
          <w:color w:val="auto"/>
        </w:rPr>
        <w:t xml:space="preserve">all </w:t>
      </w:r>
      <w:r w:rsidRPr="00656B51">
        <w:rPr>
          <w:rFonts w:ascii="Times New Roman" w:hAnsi="Times New Roman" w:cs="Times New Roman"/>
          <w:color w:val="auto"/>
        </w:rPr>
        <w:t xml:space="preserve">show a significant decrease in adhesion measurements from air to water. This is </w:t>
      </w:r>
      <w:r w:rsidRPr="00656B51">
        <w:rPr>
          <w:rFonts w:ascii="Times New Roman" w:hAnsi="Times New Roman" w:cs="Times New Roman"/>
          <w:color w:val="auto"/>
        </w:rPr>
        <w:lastRenderedPageBreak/>
        <w:t xml:space="preserve">to be expected as </w:t>
      </w:r>
      <w:r w:rsidR="00C52581" w:rsidRPr="00656B51">
        <w:rPr>
          <w:rFonts w:ascii="Times New Roman" w:hAnsi="Times New Roman" w:cs="Times New Roman"/>
          <w:color w:val="auto"/>
        </w:rPr>
        <w:t>the decrease of AFM measurements in wate</w:t>
      </w:r>
      <w:r w:rsidR="002B2731" w:rsidRPr="00656B51">
        <w:rPr>
          <w:rFonts w:ascii="Times New Roman" w:hAnsi="Times New Roman" w:cs="Times New Roman"/>
          <w:color w:val="auto"/>
        </w:rPr>
        <w:t>r with respect to air is a well-</w:t>
      </w:r>
      <w:r w:rsidR="00C52581" w:rsidRPr="00656B51">
        <w:rPr>
          <w:rFonts w:ascii="Times New Roman" w:hAnsi="Times New Roman" w:cs="Times New Roman"/>
          <w:color w:val="auto"/>
        </w:rPr>
        <w:t>documented phenomenon</w:t>
      </w:r>
      <w:r w:rsidR="00A3195D" w:rsidRPr="00656B51">
        <w:rPr>
          <w:rFonts w:ascii="Times New Roman" w:hAnsi="Times New Roman" w:cs="Times New Roman"/>
          <w:color w:val="auto"/>
        </w:rPr>
        <w:t xml:space="preserve"> </w:t>
      </w:r>
      <w:r w:rsidR="00301B83" w:rsidRPr="00001496">
        <w:rPr>
          <w:rFonts w:ascii="Times New Roman" w:hAnsi="Times New Roman" w:cs="Times New Roman"/>
          <w:color w:val="auto"/>
          <w:vertAlign w:val="superscript"/>
        </w:rPr>
        <w:fldChar w:fldCharType="begin"/>
      </w:r>
      <w:r w:rsidR="00301B83" w:rsidRPr="00656B51">
        <w:rPr>
          <w:rFonts w:ascii="Times New Roman" w:hAnsi="Times New Roman" w:cs="Times New Roman"/>
          <w:color w:val="auto"/>
          <w:vertAlign w:val="superscript"/>
        </w:rPr>
        <w:instrText xml:space="preserve"> REF _Ref403667564 \r \h </w:instrText>
      </w:r>
      <w:r w:rsidR="00106F96" w:rsidRPr="00656B51">
        <w:rPr>
          <w:rFonts w:ascii="Times New Roman" w:hAnsi="Times New Roman" w:cs="Times New Roman"/>
          <w:color w:val="auto"/>
          <w:vertAlign w:val="superscript"/>
        </w:rPr>
        <w:instrText xml:space="preserve"> \* MERGEFORMAT </w:instrText>
      </w:r>
      <w:r w:rsidR="00301B83" w:rsidRPr="00656B51">
        <w:rPr>
          <w:rFonts w:ascii="Times New Roman" w:hAnsi="Times New Roman" w:cs="Times New Roman"/>
          <w:color w:val="auto"/>
          <w:vertAlign w:val="superscript"/>
        </w:rPr>
      </w:r>
      <w:r w:rsidR="00301B83" w:rsidRPr="00656B51">
        <w:rPr>
          <w:rFonts w:ascii="Times New Roman" w:hAnsi="Times New Roman" w:cs="Times New Roman"/>
          <w:color w:val="auto"/>
          <w:vertAlign w:val="superscript"/>
        </w:rPr>
        <w:fldChar w:fldCharType="separate"/>
      </w:r>
      <w:r w:rsidR="009449DA" w:rsidRPr="00001496">
        <w:rPr>
          <w:rFonts w:ascii="Times New Roman" w:hAnsi="Times New Roman" w:cs="Times New Roman"/>
          <w:color w:val="auto"/>
          <w:vertAlign w:val="superscript"/>
        </w:rPr>
        <w:t>22</w:t>
      </w:r>
      <w:r w:rsidR="00301B83" w:rsidRPr="00001496">
        <w:rPr>
          <w:rFonts w:ascii="Times New Roman" w:hAnsi="Times New Roman" w:cs="Times New Roman"/>
          <w:color w:val="auto"/>
          <w:vertAlign w:val="superscript"/>
        </w:rPr>
        <w:fldChar w:fldCharType="end"/>
      </w:r>
      <w:r w:rsidR="00C52581" w:rsidRPr="00001496">
        <w:rPr>
          <w:rFonts w:ascii="Times New Roman" w:hAnsi="Times New Roman" w:cs="Times New Roman"/>
          <w:color w:val="auto"/>
        </w:rPr>
        <w:t>.</w:t>
      </w:r>
      <w:r w:rsidR="002B2731" w:rsidRPr="00001496">
        <w:rPr>
          <w:rFonts w:ascii="Times New Roman" w:hAnsi="Times New Roman" w:cs="Times New Roman"/>
          <w:bCs/>
          <w:color w:val="auto"/>
        </w:rPr>
        <w:t xml:space="preserve"> The presence of conductive water, which contains H</w:t>
      </w:r>
      <w:r w:rsidR="002B2731" w:rsidRPr="00001496">
        <w:rPr>
          <w:rFonts w:ascii="Times New Roman" w:hAnsi="Times New Roman" w:cs="Times New Roman"/>
          <w:bCs/>
          <w:color w:val="auto"/>
          <w:vertAlign w:val="subscript"/>
        </w:rPr>
        <w:t>3</w:t>
      </w:r>
      <w:r w:rsidR="002B2731" w:rsidRPr="00001496">
        <w:rPr>
          <w:rFonts w:ascii="Times New Roman" w:hAnsi="Times New Roman" w:cs="Times New Roman"/>
          <w:bCs/>
          <w:color w:val="auto"/>
        </w:rPr>
        <w:t>BO</w:t>
      </w:r>
      <w:r w:rsidR="002B2731" w:rsidRPr="00001496">
        <w:rPr>
          <w:rFonts w:ascii="Times New Roman" w:hAnsi="Times New Roman" w:cs="Times New Roman"/>
          <w:bCs/>
          <w:color w:val="auto"/>
          <w:vertAlign w:val="subscript"/>
        </w:rPr>
        <w:t>3</w:t>
      </w:r>
      <w:r w:rsidR="002B2731" w:rsidRPr="00001496">
        <w:rPr>
          <w:rFonts w:ascii="Times New Roman" w:hAnsi="Times New Roman" w:cs="Times New Roman"/>
          <w:bCs/>
          <w:color w:val="auto"/>
        </w:rPr>
        <w:t xml:space="preserve"> and </w:t>
      </w:r>
      <w:proofErr w:type="spellStart"/>
      <w:r w:rsidR="002B2731" w:rsidRPr="00001496">
        <w:rPr>
          <w:rFonts w:ascii="Times New Roman" w:hAnsi="Times New Roman" w:cs="Times New Roman"/>
          <w:bCs/>
          <w:color w:val="auto"/>
        </w:rPr>
        <w:t>LiOH</w:t>
      </w:r>
      <w:proofErr w:type="spellEnd"/>
      <w:r w:rsidR="002B2731" w:rsidRPr="00001496">
        <w:rPr>
          <w:rFonts w:ascii="Times New Roman" w:hAnsi="Times New Roman" w:cs="Times New Roman"/>
          <w:bCs/>
          <w:color w:val="auto"/>
        </w:rPr>
        <w:t xml:space="preserve">, likely eliminates any electrostatic forces present in the AFM-FS in-air measurements. The in-water data also represent conditions more </w:t>
      </w:r>
      <w:r w:rsidR="002B2731" w:rsidRPr="00656B51">
        <w:rPr>
          <w:rFonts w:ascii="Times New Roman" w:hAnsi="Times New Roman" w:cs="Times New Roman"/>
          <w:bCs/>
          <w:color w:val="auto"/>
        </w:rPr>
        <w:t>realistic to those found in a PWR. Even so, the data in air and in water show relative correspondence, even though the absolute magnitudes of the in-water data are lower.</w:t>
      </w:r>
      <w:r w:rsidR="00DA180A" w:rsidRPr="00656B51">
        <w:rPr>
          <w:rFonts w:ascii="Times New Roman" w:hAnsi="Times New Roman" w:cs="Times New Roman"/>
          <w:bCs/>
          <w:color w:val="auto"/>
        </w:rPr>
        <w:t xml:space="preserve"> Because these measurements represent the critical, quantitative data in this procedure, proper measurement techniques in Step 6 are critical to acquiring the data in this procedure. In particular, calibrating the individual spring constants of each tip, in air and in water, represent the largest potential sources of experimental error, and should not be omitted.</w:t>
      </w:r>
    </w:p>
    <w:p w14:paraId="6A9CE7AF" w14:textId="77777777" w:rsidR="00DB370C" w:rsidRPr="00656B51" w:rsidRDefault="00DB370C" w:rsidP="00656B51">
      <w:pPr>
        <w:jc w:val="left"/>
        <w:rPr>
          <w:rFonts w:ascii="Times New Roman" w:hAnsi="Times New Roman" w:cs="Times New Roman"/>
          <w:bCs/>
          <w:color w:val="auto"/>
        </w:rPr>
      </w:pPr>
    </w:p>
    <w:p w14:paraId="58438ECF" w14:textId="3A576FF6" w:rsidR="0010263D" w:rsidRPr="00656B51" w:rsidRDefault="008F1C23" w:rsidP="00656B51">
      <w:pPr>
        <w:jc w:val="left"/>
        <w:rPr>
          <w:rFonts w:ascii="Times New Roman" w:hAnsi="Times New Roman" w:cs="Times New Roman"/>
          <w:color w:val="auto"/>
        </w:rPr>
      </w:pPr>
      <w:r w:rsidRPr="00656B51">
        <w:rPr>
          <w:rFonts w:ascii="Times New Roman" w:hAnsi="Times New Roman" w:cs="Times New Roman"/>
          <w:color w:val="auto"/>
        </w:rPr>
        <w:t xml:space="preserve">Looking at the results from the AFM and the FIB </w:t>
      </w:r>
      <w:r w:rsidR="00332A3B" w:rsidRPr="00656B51">
        <w:rPr>
          <w:rFonts w:ascii="Times New Roman" w:hAnsi="Times New Roman" w:cs="Times New Roman"/>
          <w:color w:val="auto"/>
        </w:rPr>
        <w:t>together</w:t>
      </w:r>
      <w:r w:rsidRPr="00656B51">
        <w:rPr>
          <w:rFonts w:ascii="Times New Roman" w:hAnsi="Times New Roman" w:cs="Times New Roman"/>
          <w:color w:val="auto"/>
        </w:rPr>
        <w:t xml:space="preserve">, it is clear that the </w:t>
      </w:r>
      <w:r w:rsidR="00071574" w:rsidRPr="00656B51">
        <w:rPr>
          <w:rFonts w:ascii="Times New Roman" w:hAnsi="Times New Roman" w:cs="Times New Roman"/>
          <w:color w:val="auto"/>
        </w:rPr>
        <w:t xml:space="preserve">adhesion force is </w:t>
      </w:r>
      <w:r w:rsidR="00621AC5" w:rsidRPr="00656B51">
        <w:rPr>
          <w:rFonts w:ascii="Times New Roman" w:hAnsi="Times New Roman" w:cs="Times New Roman"/>
          <w:color w:val="auto"/>
        </w:rPr>
        <w:t xml:space="preserve">likely </w:t>
      </w:r>
      <w:r w:rsidR="00071574" w:rsidRPr="00656B51">
        <w:rPr>
          <w:rFonts w:ascii="Times New Roman" w:hAnsi="Times New Roman" w:cs="Times New Roman"/>
          <w:color w:val="auto"/>
        </w:rPr>
        <w:t>a significant factor in the growth of CRUD</w:t>
      </w:r>
      <w:r w:rsidRPr="00656B51">
        <w:rPr>
          <w:rFonts w:ascii="Times New Roman" w:hAnsi="Times New Roman" w:cs="Times New Roman"/>
          <w:color w:val="auto"/>
        </w:rPr>
        <w:t xml:space="preserve"> </w:t>
      </w:r>
      <w:r w:rsidR="00071574" w:rsidRPr="00656B51">
        <w:rPr>
          <w:rFonts w:ascii="Times New Roman" w:hAnsi="Times New Roman" w:cs="Times New Roman"/>
          <w:color w:val="auto"/>
        </w:rPr>
        <w:t xml:space="preserve">on each substrate. </w:t>
      </w:r>
      <w:r w:rsidRPr="00656B51">
        <w:rPr>
          <w:rFonts w:ascii="Times New Roman" w:hAnsi="Times New Roman" w:cs="Times New Roman"/>
          <w:color w:val="auto"/>
        </w:rPr>
        <w:t xml:space="preserve">In both air and </w:t>
      </w:r>
      <w:r w:rsidR="007D07BF" w:rsidRPr="00656B51">
        <w:rPr>
          <w:rFonts w:ascii="Times New Roman" w:hAnsi="Times New Roman" w:cs="Times New Roman"/>
          <w:color w:val="auto"/>
        </w:rPr>
        <w:t xml:space="preserve">simulated PWR </w:t>
      </w:r>
      <w:r w:rsidRPr="00656B51">
        <w:rPr>
          <w:rFonts w:ascii="Times New Roman" w:hAnsi="Times New Roman" w:cs="Times New Roman"/>
          <w:color w:val="auto"/>
        </w:rPr>
        <w:t>water, the TiO</w:t>
      </w:r>
      <w:r w:rsidRPr="00656B51">
        <w:rPr>
          <w:rFonts w:ascii="Times New Roman" w:hAnsi="Times New Roman" w:cs="Times New Roman"/>
          <w:color w:val="auto"/>
          <w:vertAlign w:val="subscript"/>
        </w:rPr>
        <w:t>2</w:t>
      </w:r>
      <w:r w:rsidRPr="00656B51">
        <w:rPr>
          <w:rFonts w:ascii="Times New Roman" w:hAnsi="Times New Roman" w:cs="Times New Roman"/>
          <w:color w:val="auto"/>
        </w:rPr>
        <w:t xml:space="preserve"> </w:t>
      </w:r>
      <w:r w:rsidR="007D07BF" w:rsidRPr="00656B51">
        <w:rPr>
          <w:rFonts w:ascii="Times New Roman" w:hAnsi="Times New Roman" w:cs="Times New Roman"/>
          <w:color w:val="auto"/>
        </w:rPr>
        <w:t>AFM-FS</w:t>
      </w:r>
      <w:r w:rsidRPr="00656B51">
        <w:rPr>
          <w:rFonts w:ascii="Times New Roman" w:hAnsi="Times New Roman" w:cs="Times New Roman"/>
          <w:color w:val="auto"/>
        </w:rPr>
        <w:t xml:space="preserve"> measurements are consistently </w:t>
      </w:r>
      <w:r w:rsidR="007D07BF" w:rsidRPr="00656B51">
        <w:rPr>
          <w:rFonts w:ascii="Times New Roman" w:hAnsi="Times New Roman" w:cs="Times New Roman"/>
          <w:color w:val="auto"/>
        </w:rPr>
        <w:t>higher than those on</w:t>
      </w:r>
      <w:r w:rsidRPr="00656B51">
        <w:rPr>
          <w:rFonts w:ascii="Times New Roman" w:hAnsi="Times New Roman" w:cs="Times New Roman"/>
          <w:color w:val="auto"/>
        </w:rPr>
        <w:t xml:space="preserve"> </w:t>
      </w:r>
      <w:proofErr w:type="spellStart"/>
      <w:r w:rsidRPr="00656B51">
        <w:rPr>
          <w:rFonts w:ascii="Times New Roman" w:hAnsi="Times New Roman" w:cs="Times New Roman"/>
          <w:color w:val="auto"/>
        </w:rPr>
        <w:t>ZrC</w:t>
      </w:r>
      <w:proofErr w:type="spellEnd"/>
      <w:r w:rsidRPr="00656B51">
        <w:rPr>
          <w:rFonts w:ascii="Times New Roman" w:hAnsi="Times New Roman" w:cs="Times New Roman"/>
          <w:color w:val="auto"/>
        </w:rPr>
        <w:t xml:space="preserve">. </w:t>
      </w:r>
      <w:r w:rsidR="006F3D45" w:rsidRPr="00656B51">
        <w:rPr>
          <w:rFonts w:ascii="Times New Roman" w:hAnsi="Times New Roman" w:cs="Times New Roman"/>
          <w:color w:val="auto"/>
        </w:rPr>
        <w:t xml:space="preserve">In </w:t>
      </w:r>
      <w:r w:rsidR="00FE70E5" w:rsidRPr="00656B51">
        <w:rPr>
          <w:rFonts w:ascii="Times New Roman" w:hAnsi="Times New Roman" w:cs="Times New Roman"/>
          <w:b/>
          <w:color w:val="auto"/>
        </w:rPr>
        <w:t xml:space="preserve">Figure </w:t>
      </w:r>
      <w:r w:rsidR="00F33E52" w:rsidRPr="00656B51">
        <w:rPr>
          <w:rFonts w:ascii="Times New Roman" w:hAnsi="Times New Roman" w:cs="Times New Roman"/>
          <w:b/>
          <w:color w:val="auto"/>
        </w:rPr>
        <w:t>5</w:t>
      </w:r>
      <w:r w:rsidR="006F3D45" w:rsidRPr="00656B51">
        <w:rPr>
          <w:rFonts w:ascii="Times New Roman" w:hAnsi="Times New Roman" w:cs="Times New Roman"/>
          <w:b/>
          <w:color w:val="auto"/>
        </w:rPr>
        <w:t xml:space="preserve">, </w:t>
      </w:r>
      <w:r w:rsidR="00332A3B" w:rsidRPr="00656B51">
        <w:rPr>
          <w:rFonts w:ascii="Times New Roman" w:hAnsi="Times New Roman" w:cs="Times New Roman"/>
          <w:color w:val="auto"/>
        </w:rPr>
        <w:t xml:space="preserve">the CRUD </w:t>
      </w:r>
      <w:r w:rsidR="006F3D45" w:rsidRPr="00656B51">
        <w:rPr>
          <w:rFonts w:ascii="Times New Roman" w:hAnsi="Times New Roman" w:cs="Times New Roman"/>
          <w:color w:val="auto"/>
        </w:rPr>
        <w:t>is tightly bound to the TiO</w:t>
      </w:r>
      <w:r w:rsidR="006F3D45" w:rsidRPr="00656B51">
        <w:rPr>
          <w:rFonts w:ascii="Times New Roman" w:hAnsi="Times New Roman" w:cs="Times New Roman"/>
          <w:color w:val="auto"/>
          <w:vertAlign w:val="subscript"/>
        </w:rPr>
        <w:t>2</w:t>
      </w:r>
      <w:r w:rsidR="006F3D45" w:rsidRPr="00656B51">
        <w:rPr>
          <w:rFonts w:ascii="Times New Roman" w:hAnsi="Times New Roman" w:cs="Times New Roman"/>
          <w:color w:val="auto"/>
        </w:rPr>
        <w:t xml:space="preserve"> substrate</w:t>
      </w:r>
      <w:r w:rsidR="003A66FD" w:rsidRPr="00656B51">
        <w:rPr>
          <w:rFonts w:ascii="Times New Roman" w:hAnsi="Times New Roman" w:cs="Times New Roman"/>
          <w:color w:val="auto"/>
        </w:rPr>
        <w:t>,</w:t>
      </w:r>
      <w:r w:rsidR="006F3D45" w:rsidRPr="00656B51">
        <w:rPr>
          <w:rFonts w:ascii="Times New Roman" w:hAnsi="Times New Roman" w:cs="Times New Roman"/>
          <w:color w:val="auto"/>
        </w:rPr>
        <w:t xml:space="preserve"> while in </w:t>
      </w:r>
      <w:r w:rsidR="00FE70E5" w:rsidRPr="00656B51">
        <w:rPr>
          <w:rFonts w:ascii="Times New Roman" w:hAnsi="Times New Roman" w:cs="Times New Roman"/>
          <w:b/>
          <w:color w:val="auto"/>
        </w:rPr>
        <w:t xml:space="preserve">Figure </w:t>
      </w:r>
      <w:r w:rsidR="00F33E52" w:rsidRPr="00656B51">
        <w:rPr>
          <w:rFonts w:ascii="Times New Roman" w:hAnsi="Times New Roman" w:cs="Times New Roman"/>
          <w:b/>
          <w:color w:val="auto"/>
        </w:rPr>
        <w:t>6</w:t>
      </w:r>
      <w:r w:rsidR="006F3D45" w:rsidRPr="00656B51">
        <w:rPr>
          <w:rFonts w:ascii="Times New Roman" w:hAnsi="Times New Roman" w:cs="Times New Roman"/>
          <w:color w:val="auto"/>
        </w:rPr>
        <w:t xml:space="preserve">, the CRUD sits on a few </w:t>
      </w:r>
      <w:r w:rsidR="007D07BF" w:rsidRPr="00656B51">
        <w:rPr>
          <w:rFonts w:ascii="Times New Roman" w:hAnsi="Times New Roman" w:cs="Times New Roman"/>
          <w:color w:val="auto"/>
        </w:rPr>
        <w:t>nanoparticles</w:t>
      </w:r>
      <w:r w:rsidR="006F3D45" w:rsidRPr="00656B51">
        <w:rPr>
          <w:rFonts w:ascii="Times New Roman" w:hAnsi="Times New Roman" w:cs="Times New Roman"/>
          <w:color w:val="auto"/>
        </w:rPr>
        <w:t xml:space="preserve"> that </w:t>
      </w:r>
      <w:r w:rsidR="007D07BF" w:rsidRPr="00656B51">
        <w:rPr>
          <w:rFonts w:ascii="Times New Roman" w:hAnsi="Times New Roman" w:cs="Times New Roman"/>
          <w:color w:val="auto"/>
        </w:rPr>
        <w:t>appear to rest on</w:t>
      </w:r>
      <w:r w:rsidR="006F3D45" w:rsidRPr="00656B51">
        <w:rPr>
          <w:rFonts w:ascii="Times New Roman" w:hAnsi="Times New Roman" w:cs="Times New Roman"/>
          <w:color w:val="auto"/>
        </w:rPr>
        <w:t xml:space="preserve"> the surface of the </w:t>
      </w:r>
      <w:proofErr w:type="spellStart"/>
      <w:r w:rsidR="006F3D45" w:rsidRPr="00656B51">
        <w:rPr>
          <w:rFonts w:ascii="Times New Roman" w:hAnsi="Times New Roman" w:cs="Times New Roman"/>
          <w:color w:val="auto"/>
        </w:rPr>
        <w:t>ZrC</w:t>
      </w:r>
      <w:proofErr w:type="spellEnd"/>
      <w:r w:rsidR="006F3D45" w:rsidRPr="00656B51">
        <w:rPr>
          <w:rFonts w:ascii="Times New Roman" w:hAnsi="Times New Roman" w:cs="Times New Roman"/>
          <w:color w:val="auto"/>
        </w:rPr>
        <w:t xml:space="preserve"> substrate</w:t>
      </w:r>
      <w:r w:rsidR="009F260C" w:rsidRPr="00656B51">
        <w:rPr>
          <w:rFonts w:ascii="Times New Roman" w:hAnsi="Times New Roman" w:cs="Times New Roman"/>
          <w:color w:val="auto"/>
        </w:rPr>
        <w:t>, creating a far wea</w:t>
      </w:r>
      <w:r w:rsidR="00E0692C" w:rsidRPr="00656B51">
        <w:rPr>
          <w:rFonts w:ascii="Times New Roman" w:hAnsi="Times New Roman" w:cs="Times New Roman"/>
          <w:color w:val="auto"/>
        </w:rPr>
        <w:t>ker bond</w:t>
      </w:r>
      <w:r w:rsidR="007D07BF" w:rsidRPr="00656B51">
        <w:rPr>
          <w:rFonts w:ascii="Times New Roman" w:hAnsi="Times New Roman" w:cs="Times New Roman"/>
          <w:color w:val="auto"/>
        </w:rPr>
        <w:t xml:space="preserve"> if any at all. These preliminary data suggest</w:t>
      </w:r>
      <w:r w:rsidR="00E0692C" w:rsidRPr="00656B51">
        <w:rPr>
          <w:rFonts w:ascii="Times New Roman" w:hAnsi="Times New Roman" w:cs="Times New Roman"/>
          <w:color w:val="auto"/>
        </w:rPr>
        <w:t xml:space="preserve"> that the AFM</w:t>
      </w:r>
      <w:r w:rsidR="007D07BF" w:rsidRPr="00656B51">
        <w:rPr>
          <w:rFonts w:ascii="Times New Roman" w:hAnsi="Times New Roman" w:cs="Times New Roman"/>
          <w:color w:val="auto"/>
        </w:rPr>
        <w:t>-FS</w:t>
      </w:r>
      <w:r w:rsidR="00E0692C" w:rsidRPr="00656B51">
        <w:rPr>
          <w:rFonts w:ascii="Times New Roman" w:hAnsi="Times New Roman" w:cs="Times New Roman"/>
          <w:color w:val="auto"/>
        </w:rPr>
        <w:t xml:space="preserve"> measurements </w:t>
      </w:r>
      <w:r w:rsidR="009F260C" w:rsidRPr="00656B51">
        <w:rPr>
          <w:rFonts w:ascii="Times New Roman" w:hAnsi="Times New Roman" w:cs="Times New Roman"/>
          <w:color w:val="auto"/>
        </w:rPr>
        <w:t>can predict relative bond strength of CRUD</w:t>
      </w:r>
      <w:r w:rsidR="007D07BF" w:rsidRPr="00656B51">
        <w:rPr>
          <w:rFonts w:ascii="Times New Roman" w:hAnsi="Times New Roman" w:cs="Times New Roman"/>
          <w:color w:val="auto"/>
        </w:rPr>
        <w:t>, or any fouling deposit,</w:t>
      </w:r>
      <w:r w:rsidR="009F260C" w:rsidRPr="00656B51">
        <w:rPr>
          <w:rFonts w:ascii="Times New Roman" w:hAnsi="Times New Roman" w:cs="Times New Roman"/>
          <w:color w:val="auto"/>
        </w:rPr>
        <w:t xml:space="preserve"> to </w:t>
      </w:r>
      <w:r w:rsidR="007D07BF" w:rsidRPr="00656B51">
        <w:rPr>
          <w:rFonts w:ascii="Times New Roman" w:hAnsi="Times New Roman" w:cs="Times New Roman"/>
          <w:color w:val="auto"/>
        </w:rPr>
        <w:t>candidate anti-fouling</w:t>
      </w:r>
      <w:r w:rsidR="009F260C" w:rsidRPr="00656B51">
        <w:rPr>
          <w:rFonts w:ascii="Times New Roman" w:hAnsi="Times New Roman" w:cs="Times New Roman"/>
          <w:color w:val="auto"/>
        </w:rPr>
        <w:t xml:space="preserve"> substrates. </w:t>
      </w:r>
      <w:r w:rsidR="003A66FD" w:rsidRPr="00656B51">
        <w:rPr>
          <w:rFonts w:ascii="Times New Roman" w:hAnsi="Times New Roman" w:cs="Times New Roman"/>
          <w:color w:val="auto"/>
        </w:rPr>
        <w:t>Here, the AFM</w:t>
      </w:r>
      <w:r w:rsidR="007D07BF" w:rsidRPr="00656B51">
        <w:rPr>
          <w:rFonts w:ascii="Times New Roman" w:hAnsi="Times New Roman" w:cs="Times New Roman"/>
          <w:color w:val="auto"/>
        </w:rPr>
        <w:t>-FS</w:t>
      </w:r>
      <w:r w:rsidR="003A66FD" w:rsidRPr="00656B51">
        <w:rPr>
          <w:rFonts w:ascii="Times New Roman" w:hAnsi="Times New Roman" w:cs="Times New Roman"/>
          <w:color w:val="auto"/>
        </w:rPr>
        <w:t xml:space="preserve"> results</w:t>
      </w:r>
      <w:r w:rsidR="00E0692C" w:rsidRPr="00656B51">
        <w:rPr>
          <w:rFonts w:ascii="Times New Roman" w:hAnsi="Times New Roman" w:cs="Times New Roman"/>
          <w:color w:val="auto"/>
        </w:rPr>
        <w:t xml:space="preserve"> have been corroborated by simulated growth of CRUD. The AFM</w:t>
      </w:r>
      <w:r w:rsidR="007D07BF" w:rsidRPr="00656B51">
        <w:rPr>
          <w:rFonts w:ascii="Times New Roman" w:hAnsi="Times New Roman" w:cs="Times New Roman"/>
          <w:color w:val="auto"/>
        </w:rPr>
        <w:t>-FS</w:t>
      </w:r>
      <w:r w:rsidR="00E0692C" w:rsidRPr="00656B51">
        <w:rPr>
          <w:rFonts w:ascii="Times New Roman" w:hAnsi="Times New Roman" w:cs="Times New Roman"/>
          <w:color w:val="auto"/>
        </w:rPr>
        <w:t xml:space="preserve"> measurements can be</w:t>
      </w:r>
      <w:r w:rsidR="009F260C" w:rsidRPr="00656B51">
        <w:rPr>
          <w:rFonts w:ascii="Times New Roman" w:hAnsi="Times New Roman" w:cs="Times New Roman"/>
          <w:color w:val="auto"/>
        </w:rPr>
        <w:t xml:space="preserve"> extremely useful in providing </w:t>
      </w:r>
      <w:r w:rsidR="007D07BF" w:rsidRPr="00656B51">
        <w:rPr>
          <w:rFonts w:ascii="Times New Roman" w:hAnsi="Times New Roman" w:cs="Times New Roman"/>
          <w:color w:val="auto"/>
        </w:rPr>
        <w:t xml:space="preserve">an initial screening test for </w:t>
      </w:r>
      <w:r w:rsidR="009F260C" w:rsidRPr="00656B51">
        <w:rPr>
          <w:rFonts w:ascii="Times New Roman" w:hAnsi="Times New Roman" w:cs="Times New Roman"/>
          <w:color w:val="auto"/>
        </w:rPr>
        <w:t>coating</w:t>
      </w:r>
      <w:r w:rsidR="007D07BF" w:rsidRPr="00656B51">
        <w:rPr>
          <w:rFonts w:ascii="Times New Roman" w:hAnsi="Times New Roman" w:cs="Times New Roman"/>
          <w:color w:val="auto"/>
        </w:rPr>
        <w:t>s or surface modifications</w:t>
      </w:r>
      <w:r w:rsidR="009F260C" w:rsidRPr="00656B51">
        <w:rPr>
          <w:rFonts w:ascii="Times New Roman" w:hAnsi="Times New Roman" w:cs="Times New Roman"/>
          <w:color w:val="auto"/>
        </w:rPr>
        <w:t xml:space="preserve"> that can limit CRUD growth in nuclear reactors. While this method </w:t>
      </w:r>
      <w:r w:rsidR="00E0692C" w:rsidRPr="00656B51">
        <w:rPr>
          <w:rFonts w:ascii="Times New Roman" w:hAnsi="Times New Roman" w:cs="Times New Roman"/>
          <w:color w:val="auto"/>
        </w:rPr>
        <w:t xml:space="preserve">of AFM measurement and accelerated fouling growth </w:t>
      </w:r>
      <w:r w:rsidR="009F260C" w:rsidRPr="00656B51">
        <w:rPr>
          <w:rFonts w:ascii="Times New Roman" w:hAnsi="Times New Roman" w:cs="Times New Roman"/>
          <w:color w:val="auto"/>
        </w:rPr>
        <w:t>is used here for fouling in nuclear reactors, it can be easily applied to find protective coatings for fouling in many other application</w:t>
      </w:r>
      <w:r w:rsidR="00E0692C" w:rsidRPr="00656B51">
        <w:rPr>
          <w:rFonts w:ascii="Times New Roman" w:hAnsi="Times New Roman" w:cs="Times New Roman"/>
          <w:color w:val="auto"/>
        </w:rPr>
        <w:t>s</w:t>
      </w:r>
      <w:r w:rsidR="009F260C" w:rsidRPr="00656B51">
        <w:rPr>
          <w:rFonts w:ascii="Times New Roman" w:hAnsi="Times New Roman" w:cs="Times New Roman"/>
          <w:color w:val="auto"/>
        </w:rPr>
        <w:t>, or to find a substrate the will promote growth</w:t>
      </w:r>
      <w:r w:rsidR="00E0692C" w:rsidRPr="00656B51">
        <w:rPr>
          <w:rFonts w:ascii="Times New Roman" w:hAnsi="Times New Roman" w:cs="Times New Roman"/>
          <w:color w:val="auto"/>
        </w:rPr>
        <w:t xml:space="preserve"> of a mineral or crystal</w:t>
      </w:r>
      <w:r w:rsidR="009F260C" w:rsidRPr="00656B51">
        <w:rPr>
          <w:rFonts w:ascii="Times New Roman" w:hAnsi="Times New Roman" w:cs="Times New Roman"/>
          <w:color w:val="auto"/>
        </w:rPr>
        <w:t>.</w:t>
      </w:r>
    </w:p>
    <w:p w14:paraId="652F5E8E" w14:textId="77777777" w:rsidR="00DB370C" w:rsidRPr="00656B51" w:rsidRDefault="00DB370C" w:rsidP="00656B51">
      <w:pPr>
        <w:jc w:val="left"/>
        <w:rPr>
          <w:rFonts w:ascii="Times New Roman" w:hAnsi="Times New Roman" w:cs="Times New Roman"/>
          <w:color w:val="auto"/>
        </w:rPr>
      </w:pPr>
    </w:p>
    <w:p w14:paraId="654B622C" w14:textId="77777777" w:rsidR="00DB370C" w:rsidRPr="00656B51" w:rsidRDefault="00DB370C" w:rsidP="00656B51">
      <w:pPr>
        <w:jc w:val="left"/>
        <w:rPr>
          <w:rFonts w:ascii="Times New Roman" w:hAnsi="Times New Roman" w:cs="Times New Roman"/>
          <w:b/>
          <w:color w:val="auto"/>
        </w:rPr>
      </w:pPr>
      <w:r w:rsidRPr="00656B51">
        <w:rPr>
          <w:rFonts w:ascii="Times New Roman" w:hAnsi="Times New Roman" w:cs="Times New Roman"/>
          <w:b/>
          <w:color w:val="auto"/>
        </w:rPr>
        <w:t xml:space="preserve">DISCLOSURES: </w:t>
      </w:r>
    </w:p>
    <w:p w14:paraId="1802241A" w14:textId="1D0A1D20" w:rsidR="00DB370C" w:rsidRPr="00656B51" w:rsidRDefault="00DB370C" w:rsidP="00656B51">
      <w:pPr>
        <w:jc w:val="left"/>
        <w:rPr>
          <w:rFonts w:ascii="Times New Roman" w:hAnsi="Times New Roman" w:cs="Times New Roman"/>
          <w:color w:val="auto"/>
        </w:rPr>
      </w:pPr>
      <w:r w:rsidRPr="00656B51">
        <w:rPr>
          <w:rFonts w:ascii="Times New Roman" w:hAnsi="Times New Roman" w:cs="Times New Roman"/>
          <w:color w:val="auto"/>
        </w:rPr>
        <w:t>The authors have nothing to disclose.</w:t>
      </w:r>
    </w:p>
    <w:p w14:paraId="30E4B6F6" w14:textId="77777777" w:rsidR="007230AA" w:rsidRPr="00656B51" w:rsidRDefault="007230AA" w:rsidP="00656B51">
      <w:pPr>
        <w:jc w:val="left"/>
        <w:rPr>
          <w:rFonts w:ascii="Times New Roman" w:hAnsi="Times New Roman" w:cs="Times New Roman"/>
          <w:color w:val="auto"/>
        </w:rPr>
      </w:pPr>
    </w:p>
    <w:p w14:paraId="3D9E11EF" w14:textId="174ACE8C" w:rsidR="00DB370C" w:rsidRPr="00656B51" w:rsidRDefault="006305D7" w:rsidP="00656B51">
      <w:pPr>
        <w:widowControl/>
        <w:autoSpaceDE/>
        <w:autoSpaceDN/>
        <w:adjustRightInd/>
        <w:jc w:val="left"/>
        <w:rPr>
          <w:rFonts w:ascii="Times New Roman" w:hAnsi="Times New Roman" w:cs="Times New Roman"/>
          <w:color w:val="auto"/>
        </w:rPr>
      </w:pPr>
      <w:r w:rsidRPr="00656B51">
        <w:rPr>
          <w:rFonts w:ascii="Times New Roman" w:hAnsi="Times New Roman" w:cs="Times New Roman"/>
          <w:b/>
          <w:bCs/>
          <w:color w:val="auto"/>
        </w:rPr>
        <w:t>ACKNOWLEDGMENTS:</w:t>
      </w:r>
      <w:r w:rsidRPr="00656B51">
        <w:rPr>
          <w:rFonts w:ascii="Times New Roman" w:hAnsi="Times New Roman" w:cs="Times New Roman"/>
          <w:color w:val="auto"/>
        </w:rPr>
        <w:t xml:space="preserve"> </w:t>
      </w:r>
      <w:r w:rsidR="007D07BF" w:rsidRPr="00656B51">
        <w:rPr>
          <w:rFonts w:ascii="Times New Roman" w:hAnsi="Times New Roman" w:cs="Times New Roman"/>
          <w:color w:val="auto"/>
        </w:rPr>
        <w:t xml:space="preserve">The authors gratefully acknowledge funding by the Electric Power Research Institute (EPRI)’s PWR Technical Advisory Committee (P-TAC), under grant number </w:t>
      </w:r>
      <w:r w:rsidR="00E10B23" w:rsidRPr="00656B51">
        <w:rPr>
          <w:rFonts w:ascii="Times New Roman" w:hAnsi="Times New Roman" w:cs="Times New Roman"/>
          <w:color w:val="auto"/>
          <w:lang w:eastAsia="ja-JP"/>
        </w:rPr>
        <w:t>00-10001674</w:t>
      </w:r>
      <w:r w:rsidR="007D07BF" w:rsidRPr="00656B51">
        <w:rPr>
          <w:rFonts w:ascii="Times New Roman" w:hAnsi="Times New Roman" w:cs="Times New Roman"/>
          <w:color w:val="auto"/>
        </w:rPr>
        <w:t>.</w:t>
      </w:r>
      <w:r w:rsidR="00D64C51" w:rsidRPr="00656B51">
        <w:rPr>
          <w:rFonts w:ascii="Times New Roman" w:hAnsi="Times New Roman" w:cs="Times New Roman"/>
          <w:color w:val="auto"/>
        </w:rPr>
        <w:t xml:space="preserve"> The authors also gratefully acknowledge a donation of Zircaloy-4 material by ATI </w:t>
      </w:r>
      <w:proofErr w:type="spellStart"/>
      <w:r w:rsidR="00D64C51" w:rsidRPr="00656B51">
        <w:rPr>
          <w:rFonts w:ascii="Times New Roman" w:hAnsi="Times New Roman" w:cs="Times New Roman"/>
          <w:color w:val="auto"/>
        </w:rPr>
        <w:t>Wah</w:t>
      </w:r>
      <w:proofErr w:type="spellEnd"/>
      <w:r w:rsidR="00D64C51" w:rsidRPr="00656B51">
        <w:rPr>
          <w:rFonts w:ascii="Times New Roman" w:hAnsi="Times New Roman" w:cs="Times New Roman"/>
          <w:color w:val="auto"/>
        </w:rPr>
        <w:t>-Chang, Inc.</w:t>
      </w:r>
    </w:p>
    <w:p w14:paraId="5FDA6798" w14:textId="77777777" w:rsidR="00DB370C" w:rsidRPr="00656B51" w:rsidRDefault="00DB370C" w:rsidP="00656B51">
      <w:pPr>
        <w:widowControl/>
        <w:autoSpaceDE/>
        <w:autoSpaceDN/>
        <w:adjustRightInd/>
        <w:jc w:val="left"/>
        <w:rPr>
          <w:rFonts w:ascii="Times New Roman" w:hAnsi="Times New Roman" w:cs="Times New Roman"/>
          <w:color w:val="auto"/>
          <w:lang w:eastAsia="ja-JP"/>
        </w:rPr>
      </w:pPr>
    </w:p>
    <w:p w14:paraId="0EEB15A1" w14:textId="75F96656" w:rsidR="006F2ABB" w:rsidRPr="00656B51" w:rsidRDefault="006305D7" w:rsidP="00656B51">
      <w:pPr>
        <w:jc w:val="left"/>
        <w:rPr>
          <w:rFonts w:ascii="Times New Roman" w:hAnsi="Times New Roman" w:cs="Times New Roman"/>
          <w:i/>
          <w:color w:val="auto"/>
        </w:rPr>
      </w:pPr>
      <w:r w:rsidRPr="00656B51">
        <w:rPr>
          <w:rFonts w:ascii="Times New Roman" w:hAnsi="Times New Roman" w:cs="Times New Roman"/>
          <w:b/>
          <w:bCs/>
          <w:color w:val="auto"/>
        </w:rPr>
        <w:t>REFERENCES</w:t>
      </w:r>
      <w:r w:rsidR="00DB370C" w:rsidRPr="00656B51">
        <w:rPr>
          <w:rFonts w:ascii="Times New Roman" w:hAnsi="Times New Roman" w:cs="Times New Roman"/>
          <w:i/>
          <w:color w:val="auto"/>
        </w:rPr>
        <w:t>:</w:t>
      </w:r>
    </w:p>
    <w:p w14:paraId="516FF209" w14:textId="4D0E80D8" w:rsidR="00DD21B0" w:rsidRPr="00656B51" w:rsidRDefault="00106F96" w:rsidP="00656B51">
      <w:pPr>
        <w:pStyle w:val="ListParagraph"/>
        <w:widowControl/>
        <w:numPr>
          <w:ilvl w:val="0"/>
          <w:numId w:val="2"/>
        </w:numPr>
        <w:autoSpaceDE/>
        <w:autoSpaceDN/>
        <w:adjustRightInd/>
        <w:ind w:left="0" w:firstLine="0"/>
        <w:jc w:val="left"/>
        <w:rPr>
          <w:rFonts w:ascii="Times New Roman" w:hAnsi="Times New Roman" w:cs="Times New Roman"/>
          <w:color w:val="auto"/>
        </w:rPr>
      </w:pPr>
      <w:bookmarkStart w:id="11" w:name="_Ref403668132"/>
      <w:bookmarkStart w:id="12" w:name="_Ref403666873"/>
      <w:r w:rsidRPr="00656B51">
        <w:rPr>
          <w:rFonts w:ascii="Times New Roman" w:hAnsi="Times New Roman" w:cs="Times New Roman"/>
          <w:color w:val="auto"/>
        </w:rPr>
        <w:t>M</w:t>
      </w:r>
      <w:r w:rsidR="0097702A" w:rsidRPr="00656B51">
        <w:rPr>
          <w:rFonts w:ascii="Times New Roman" w:hAnsi="Times New Roman" w:cs="Times New Roman"/>
        </w:rPr>
        <w:t>ü</w:t>
      </w:r>
      <w:r w:rsidRPr="00656B51">
        <w:rPr>
          <w:rFonts w:ascii="Times New Roman" w:hAnsi="Times New Roman" w:cs="Times New Roman"/>
          <w:color w:val="auto"/>
        </w:rPr>
        <w:t>ller-</w:t>
      </w:r>
      <w:proofErr w:type="spellStart"/>
      <w:r w:rsidRPr="00656B51">
        <w:rPr>
          <w:rFonts w:ascii="Times New Roman" w:hAnsi="Times New Roman" w:cs="Times New Roman"/>
          <w:color w:val="auto"/>
        </w:rPr>
        <w:t>Steinhagen</w:t>
      </w:r>
      <w:proofErr w:type="spellEnd"/>
      <w:r w:rsidRPr="00656B51">
        <w:rPr>
          <w:rFonts w:ascii="Times New Roman" w:hAnsi="Times New Roman" w:cs="Times New Roman"/>
          <w:color w:val="auto"/>
        </w:rPr>
        <w:t xml:space="preserve">, H., </w:t>
      </w:r>
      <w:proofErr w:type="spellStart"/>
      <w:r w:rsidRPr="00656B51">
        <w:rPr>
          <w:rFonts w:ascii="Times New Roman" w:hAnsi="Times New Roman" w:cs="Times New Roman"/>
          <w:color w:val="auto"/>
        </w:rPr>
        <w:t>Malayeri</w:t>
      </w:r>
      <w:proofErr w:type="spellEnd"/>
      <w:r w:rsidRPr="00656B51">
        <w:rPr>
          <w:rFonts w:ascii="Times New Roman" w:hAnsi="Times New Roman" w:cs="Times New Roman"/>
          <w:color w:val="auto"/>
        </w:rPr>
        <w:t xml:space="preserve">, M.R., Watkinson, A.P. </w:t>
      </w:r>
      <w:r w:rsidRPr="00656B51">
        <w:rPr>
          <w:rFonts w:ascii="Times New Roman" w:hAnsi="Times New Roman" w:cs="Times New Roman"/>
          <w:color w:val="auto"/>
          <w:lang w:eastAsia="ja-JP"/>
        </w:rPr>
        <w:t>Fouling of Heat Exchangers - New Approaches to Solve an Old Problem</w:t>
      </w:r>
      <w:r w:rsidR="00E80006" w:rsidRPr="00656B51">
        <w:rPr>
          <w:rFonts w:ascii="Times New Roman" w:hAnsi="Times New Roman" w:cs="Times New Roman"/>
          <w:color w:val="auto"/>
          <w:lang w:eastAsia="ja-JP"/>
        </w:rPr>
        <w:t>.</w:t>
      </w:r>
      <w:r w:rsidRPr="00656B51">
        <w:rPr>
          <w:rFonts w:ascii="Times New Roman" w:hAnsi="Times New Roman" w:cs="Times New Roman"/>
          <w:color w:val="auto"/>
          <w:lang w:eastAsia="ja-JP"/>
        </w:rPr>
        <w:t xml:space="preserve"> </w:t>
      </w:r>
      <w:r w:rsidRPr="00656B51">
        <w:rPr>
          <w:rFonts w:ascii="Times New Roman" w:hAnsi="Times New Roman" w:cs="Times New Roman"/>
          <w:i/>
          <w:color w:val="auto"/>
          <w:lang w:eastAsia="ja-JP"/>
        </w:rPr>
        <w:t>Heat Transf. Eng.</w:t>
      </w:r>
      <w:r w:rsidRPr="00656B51">
        <w:rPr>
          <w:rFonts w:ascii="Times New Roman" w:hAnsi="Times New Roman" w:cs="Times New Roman"/>
          <w:color w:val="auto"/>
          <w:lang w:eastAsia="ja-JP"/>
        </w:rPr>
        <w:t xml:space="preserve"> </w:t>
      </w:r>
      <w:r w:rsidRPr="00656B51">
        <w:rPr>
          <w:rFonts w:ascii="Times New Roman" w:hAnsi="Times New Roman" w:cs="Times New Roman"/>
          <w:b/>
          <w:color w:val="auto"/>
          <w:lang w:eastAsia="ja-JP"/>
        </w:rPr>
        <w:t>26</w:t>
      </w:r>
      <w:r w:rsidRPr="00656B51">
        <w:rPr>
          <w:rFonts w:ascii="Times New Roman" w:hAnsi="Times New Roman" w:cs="Times New Roman"/>
          <w:color w:val="auto"/>
          <w:lang w:eastAsia="ja-JP"/>
        </w:rPr>
        <w:t xml:space="preserve"> (1), 1-4</w:t>
      </w:r>
      <w:r w:rsidR="00E80006" w:rsidRPr="00656B51">
        <w:rPr>
          <w:rFonts w:ascii="Times New Roman" w:hAnsi="Times New Roman" w:cs="Times New Roman"/>
          <w:color w:val="auto"/>
          <w:lang w:eastAsia="ja-JP"/>
        </w:rPr>
        <w:t>,</w:t>
      </w:r>
      <w:r w:rsidR="00332662" w:rsidRPr="00656B51">
        <w:rPr>
          <w:rFonts w:ascii="Times New Roman" w:hAnsi="Times New Roman" w:cs="Times New Roman"/>
          <w:color w:val="auto"/>
          <w:lang w:eastAsia="ja-JP"/>
        </w:rPr>
        <w:t xml:space="preserve"> </w:t>
      </w:r>
      <w:r w:rsidR="0097702A" w:rsidRPr="00656B51">
        <w:rPr>
          <w:rStyle w:val="Strong"/>
          <w:rFonts w:ascii="Times New Roman" w:hAnsi="Times New Roman" w:cs="Times New Roman"/>
          <w:b w:val="0"/>
        </w:rPr>
        <w:t>doi:</w:t>
      </w:r>
      <w:r w:rsidR="0097702A" w:rsidRPr="00656B51">
        <w:rPr>
          <w:rFonts w:ascii="Times New Roman" w:hAnsi="Times New Roman" w:cs="Times New Roman"/>
          <w:color w:val="auto"/>
        </w:rPr>
        <w:t xml:space="preserve"> </w:t>
      </w:r>
      <w:r w:rsidR="0097702A" w:rsidRPr="00656B51">
        <w:rPr>
          <w:rFonts w:ascii="Times New Roman" w:hAnsi="Times New Roman" w:cs="Times New Roman"/>
        </w:rPr>
        <w:t xml:space="preserve">10.1080/01457630590889906 </w:t>
      </w:r>
      <w:r w:rsidR="00332662" w:rsidRPr="00656B51">
        <w:rPr>
          <w:rFonts w:ascii="Times New Roman" w:hAnsi="Times New Roman" w:cs="Times New Roman"/>
          <w:color w:val="auto"/>
          <w:lang w:eastAsia="ja-JP"/>
        </w:rPr>
        <w:t>(</w:t>
      </w:r>
      <w:r w:rsidRPr="00656B51">
        <w:rPr>
          <w:rFonts w:ascii="Times New Roman" w:hAnsi="Times New Roman" w:cs="Times New Roman"/>
          <w:color w:val="auto"/>
          <w:lang w:eastAsia="ja-JP"/>
        </w:rPr>
        <w:t>2005).</w:t>
      </w:r>
      <w:bookmarkEnd w:id="11"/>
    </w:p>
    <w:p w14:paraId="69E339E8" w14:textId="20D27D4E" w:rsidR="00C05141" w:rsidRPr="00656B51" w:rsidRDefault="00DD21B0" w:rsidP="00656B51">
      <w:pPr>
        <w:pStyle w:val="ListParagraph"/>
        <w:widowControl/>
        <w:numPr>
          <w:ilvl w:val="0"/>
          <w:numId w:val="2"/>
        </w:numPr>
        <w:autoSpaceDE/>
        <w:autoSpaceDN/>
        <w:adjustRightInd/>
        <w:ind w:left="0" w:firstLine="0"/>
        <w:jc w:val="left"/>
        <w:rPr>
          <w:rFonts w:ascii="Times New Roman" w:hAnsi="Times New Roman" w:cs="Times New Roman"/>
          <w:color w:val="auto"/>
          <w:lang w:eastAsia="ja-JP"/>
        </w:rPr>
      </w:pPr>
      <w:bookmarkStart w:id="13" w:name="_Ref403668961"/>
      <w:r w:rsidRPr="00656B51">
        <w:rPr>
          <w:rFonts w:ascii="Times New Roman" w:hAnsi="Times New Roman" w:cs="Times New Roman"/>
          <w:color w:val="auto"/>
        </w:rPr>
        <w:t xml:space="preserve">Short, M. P., Gaston, D., </w:t>
      </w:r>
      <w:proofErr w:type="spellStart"/>
      <w:r w:rsidRPr="00656B51">
        <w:rPr>
          <w:rFonts w:ascii="Times New Roman" w:hAnsi="Times New Roman" w:cs="Times New Roman"/>
          <w:color w:val="auto"/>
        </w:rPr>
        <w:t>Stanek</w:t>
      </w:r>
      <w:proofErr w:type="spellEnd"/>
      <w:r w:rsidRPr="00656B51">
        <w:rPr>
          <w:rFonts w:ascii="Times New Roman" w:hAnsi="Times New Roman" w:cs="Times New Roman"/>
          <w:color w:val="auto"/>
        </w:rPr>
        <w:t xml:space="preserve">, C., Yip, S. A Perspective on Nuclear Materials: The Quest for Scientific Advances with Technological Impact. </w:t>
      </w:r>
      <w:r w:rsidRPr="00656B51">
        <w:rPr>
          <w:rFonts w:ascii="Times New Roman" w:hAnsi="Times New Roman" w:cs="Times New Roman"/>
          <w:i/>
          <w:iCs/>
          <w:color w:val="auto"/>
        </w:rPr>
        <w:t>MRS-B</w:t>
      </w:r>
      <w:r w:rsidR="00E80006" w:rsidRPr="00656B51">
        <w:rPr>
          <w:rFonts w:ascii="Times New Roman" w:hAnsi="Times New Roman" w:cs="Times New Roman"/>
          <w:iCs/>
          <w:color w:val="auto"/>
        </w:rPr>
        <w:t>.</w:t>
      </w:r>
      <w:r w:rsidRPr="00656B51">
        <w:rPr>
          <w:rFonts w:ascii="Times New Roman" w:hAnsi="Times New Roman" w:cs="Times New Roman"/>
          <w:color w:val="auto"/>
        </w:rPr>
        <w:t xml:space="preserve"> </w:t>
      </w:r>
      <w:r w:rsidRPr="00656B51">
        <w:rPr>
          <w:rFonts w:ascii="Times New Roman" w:hAnsi="Times New Roman" w:cs="Times New Roman"/>
          <w:b/>
          <w:bCs/>
          <w:color w:val="auto"/>
        </w:rPr>
        <w:t>39</w:t>
      </w:r>
      <w:r w:rsidR="00332662" w:rsidRPr="00656B51">
        <w:rPr>
          <w:rFonts w:ascii="Times New Roman" w:hAnsi="Times New Roman" w:cs="Times New Roman"/>
          <w:bCs/>
          <w:color w:val="auto"/>
        </w:rPr>
        <w:t xml:space="preserve"> (</w:t>
      </w:r>
      <w:r w:rsidRPr="00656B51">
        <w:rPr>
          <w:rFonts w:ascii="Times New Roman" w:hAnsi="Times New Roman" w:cs="Times New Roman"/>
          <w:color w:val="auto"/>
        </w:rPr>
        <w:t>1), 71-77</w:t>
      </w:r>
      <w:r w:rsidR="00E80006" w:rsidRPr="00656B51">
        <w:rPr>
          <w:rFonts w:ascii="Times New Roman" w:hAnsi="Times New Roman" w:cs="Times New Roman"/>
          <w:color w:val="auto"/>
        </w:rPr>
        <w:t>,</w:t>
      </w:r>
      <w:r w:rsidR="00332662" w:rsidRPr="00656B51">
        <w:rPr>
          <w:rFonts w:ascii="Times New Roman" w:hAnsi="Times New Roman" w:cs="Times New Roman"/>
          <w:color w:val="auto"/>
        </w:rPr>
        <w:t xml:space="preserve"> </w:t>
      </w:r>
      <w:r w:rsidR="00671EC9" w:rsidRPr="00656B51">
        <w:rPr>
          <w:rFonts w:ascii="Times New Roman" w:hAnsi="Times New Roman" w:cs="Times New Roman"/>
        </w:rPr>
        <w:t>doi</w:t>
      </w:r>
      <w:r w:rsidR="0097702A" w:rsidRPr="00656B51">
        <w:rPr>
          <w:rFonts w:ascii="Times New Roman" w:hAnsi="Times New Roman" w:cs="Times New Roman"/>
        </w:rPr>
        <w:t>: http://dx.doi.org/10.1557/mrs.2013.315</w:t>
      </w:r>
      <w:r w:rsidR="0097702A" w:rsidRPr="00656B51">
        <w:rPr>
          <w:rFonts w:ascii="Times New Roman" w:hAnsi="Times New Roman" w:cs="Times New Roman"/>
          <w:color w:val="auto"/>
        </w:rPr>
        <w:t xml:space="preserve"> </w:t>
      </w:r>
      <w:r w:rsidR="00332662" w:rsidRPr="00656B51">
        <w:rPr>
          <w:rFonts w:ascii="Times New Roman" w:hAnsi="Times New Roman" w:cs="Times New Roman"/>
          <w:color w:val="auto"/>
        </w:rPr>
        <w:t>(</w:t>
      </w:r>
      <w:r w:rsidRPr="00656B51">
        <w:rPr>
          <w:rFonts w:ascii="Times New Roman" w:hAnsi="Times New Roman" w:cs="Times New Roman"/>
          <w:color w:val="auto"/>
        </w:rPr>
        <w:t>2014).</w:t>
      </w:r>
      <w:bookmarkEnd w:id="13"/>
    </w:p>
    <w:p w14:paraId="4610CEE4" w14:textId="19715E24" w:rsidR="00671EC9" w:rsidRPr="00656B51" w:rsidRDefault="00C05141" w:rsidP="00656B51">
      <w:pPr>
        <w:pStyle w:val="ListParagraph"/>
        <w:widowControl/>
        <w:numPr>
          <w:ilvl w:val="0"/>
          <w:numId w:val="2"/>
        </w:numPr>
        <w:autoSpaceDE/>
        <w:autoSpaceDN/>
        <w:adjustRightInd/>
        <w:ind w:left="0" w:firstLine="0"/>
        <w:jc w:val="left"/>
        <w:rPr>
          <w:rFonts w:ascii="Times New Roman" w:hAnsi="Times New Roman" w:cs="Times New Roman"/>
          <w:color w:val="auto"/>
          <w:lang w:eastAsia="ja-JP"/>
        </w:rPr>
      </w:pPr>
      <w:bookmarkStart w:id="14" w:name="_Ref403669491"/>
      <w:proofErr w:type="spellStart"/>
      <w:r w:rsidRPr="00656B51">
        <w:rPr>
          <w:rFonts w:ascii="Times New Roman" w:hAnsi="Times New Roman" w:cs="Times New Roman"/>
          <w:color w:val="auto"/>
          <w:lang w:eastAsia="ja-JP"/>
        </w:rPr>
        <w:t>Hillner</w:t>
      </w:r>
      <w:proofErr w:type="spellEnd"/>
      <w:r w:rsidRPr="00656B51">
        <w:rPr>
          <w:rFonts w:ascii="Times New Roman" w:hAnsi="Times New Roman" w:cs="Times New Roman"/>
          <w:color w:val="auto"/>
          <w:lang w:eastAsia="ja-JP"/>
        </w:rPr>
        <w:t xml:space="preserve">, E., Franklin, D.G., </w:t>
      </w:r>
      <w:proofErr w:type="spellStart"/>
      <w:r w:rsidRPr="00656B51">
        <w:rPr>
          <w:rFonts w:ascii="Times New Roman" w:hAnsi="Times New Roman" w:cs="Times New Roman"/>
          <w:color w:val="auto"/>
          <w:lang w:eastAsia="ja-JP"/>
        </w:rPr>
        <w:t>Smee</w:t>
      </w:r>
      <w:proofErr w:type="spellEnd"/>
      <w:r w:rsidRPr="00656B51">
        <w:rPr>
          <w:rFonts w:ascii="Times New Roman" w:hAnsi="Times New Roman" w:cs="Times New Roman"/>
          <w:color w:val="auto"/>
          <w:lang w:eastAsia="ja-JP"/>
        </w:rPr>
        <w:t xml:space="preserve">, J.D. </w:t>
      </w:r>
      <w:r w:rsidRPr="00656B51">
        <w:rPr>
          <w:rStyle w:val="englishtitle"/>
          <w:rFonts w:ascii="Times New Roman" w:hAnsi="Times New Roman" w:cs="Times New Roman"/>
          <w:color w:val="auto"/>
        </w:rPr>
        <w:t xml:space="preserve">Long-term corrosion of </w:t>
      </w:r>
      <w:proofErr w:type="spellStart"/>
      <w:r w:rsidRPr="00656B51">
        <w:rPr>
          <w:rStyle w:val="englishtitle"/>
          <w:rFonts w:ascii="Times New Roman" w:hAnsi="Times New Roman" w:cs="Times New Roman"/>
          <w:color w:val="auto"/>
        </w:rPr>
        <w:t>Zircaloy</w:t>
      </w:r>
      <w:proofErr w:type="spellEnd"/>
      <w:r w:rsidRPr="00656B51">
        <w:rPr>
          <w:rStyle w:val="englishtitle"/>
          <w:rFonts w:ascii="Times New Roman" w:hAnsi="Times New Roman" w:cs="Times New Roman"/>
          <w:color w:val="auto"/>
        </w:rPr>
        <w:t xml:space="preserve"> before and after irradiation</w:t>
      </w:r>
      <w:r w:rsidR="00E80006" w:rsidRPr="00656B51">
        <w:rPr>
          <w:rFonts w:ascii="Times New Roman" w:hAnsi="Times New Roman" w:cs="Times New Roman"/>
          <w:color w:val="auto"/>
        </w:rPr>
        <w:t>.</w:t>
      </w:r>
      <w:r w:rsidRPr="00656B51">
        <w:rPr>
          <w:rFonts w:ascii="Times New Roman" w:hAnsi="Times New Roman" w:cs="Times New Roman"/>
          <w:i/>
          <w:color w:val="auto"/>
          <w:lang w:eastAsia="ja-JP"/>
        </w:rPr>
        <w:t xml:space="preserve"> J. </w:t>
      </w:r>
      <w:proofErr w:type="spellStart"/>
      <w:r w:rsidRPr="00656B51">
        <w:rPr>
          <w:rFonts w:ascii="Times New Roman" w:hAnsi="Times New Roman" w:cs="Times New Roman"/>
          <w:i/>
          <w:color w:val="auto"/>
          <w:lang w:eastAsia="ja-JP"/>
        </w:rPr>
        <w:t>Nucl</w:t>
      </w:r>
      <w:proofErr w:type="spellEnd"/>
      <w:r w:rsidRPr="00656B51">
        <w:rPr>
          <w:rFonts w:ascii="Times New Roman" w:hAnsi="Times New Roman" w:cs="Times New Roman"/>
          <w:i/>
          <w:color w:val="auto"/>
          <w:lang w:eastAsia="ja-JP"/>
        </w:rPr>
        <w:t>. Mater</w:t>
      </w:r>
      <w:r w:rsidRPr="00656B51">
        <w:rPr>
          <w:rFonts w:ascii="Times New Roman" w:hAnsi="Times New Roman" w:cs="Times New Roman"/>
          <w:color w:val="auto"/>
          <w:lang w:eastAsia="ja-JP"/>
        </w:rPr>
        <w:t xml:space="preserve">. </w:t>
      </w:r>
      <w:r w:rsidRPr="00656B51">
        <w:rPr>
          <w:rFonts w:ascii="Times New Roman" w:hAnsi="Times New Roman" w:cs="Times New Roman"/>
          <w:b/>
          <w:color w:val="auto"/>
          <w:lang w:eastAsia="ja-JP"/>
        </w:rPr>
        <w:t>278</w:t>
      </w:r>
      <w:r w:rsidR="00671EC9" w:rsidRPr="00656B51">
        <w:rPr>
          <w:rFonts w:ascii="Times New Roman" w:hAnsi="Times New Roman" w:cs="Times New Roman"/>
          <w:color w:val="auto"/>
          <w:lang w:eastAsia="ja-JP"/>
        </w:rPr>
        <w:t xml:space="preserve"> (2-3)</w:t>
      </w:r>
      <w:r w:rsidRPr="00656B51">
        <w:rPr>
          <w:rFonts w:ascii="Times New Roman" w:hAnsi="Times New Roman" w:cs="Times New Roman"/>
          <w:color w:val="auto"/>
          <w:lang w:eastAsia="ja-JP"/>
        </w:rPr>
        <w:t>, 334</w:t>
      </w:r>
      <w:r w:rsidR="00671EC9" w:rsidRPr="00656B51">
        <w:rPr>
          <w:rFonts w:ascii="Times New Roman" w:hAnsi="Times New Roman" w:cs="Times New Roman"/>
          <w:color w:val="auto"/>
          <w:lang w:eastAsia="ja-JP"/>
        </w:rPr>
        <w:t>-345</w:t>
      </w:r>
      <w:r w:rsidR="00E80006" w:rsidRPr="00656B51">
        <w:rPr>
          <w:rFonts w:ascii="Times New Roman" w:hAnsi="Times New Roman" w:cs="Times New Roman"/>
          <w:color w:val="auto"/>
          <w:lang w:eastAsia="ja-JP"/>
        </w:rPr>
        <w:t>,</w:t>
      </w:r>
      <w:r w:rsidR="00332662" w:rsidRPr="00656B51">
        <w:rPr>
          <w:rFonts w:ascii="Times New Roman" w:hAnsi="Times New Roman" w:cs="Times New Roman"/>
          <w:color w:val="auto"/>
          <w:lang w:eastAsia="ja-JP"/>
        </w:rPr>
        <w:t xml:space="preserve"> </w:t>
      </w:r>
      <w:r w:rsidR="00671EC9" w:rsidRPr="00656B51">
        <w:rPr>
          <w:rFonts w:ascii="Times New Roman" w:hAnsi="Times New Roman" w:cs="Times New Roman"/>
        </w:rPr>
        <w:t>doi: 10.1016/S0022-3115(99)00230-5</w:t>
      </w:r>
      <w:r w:rsidR="0097702A" w:rsidRPr="00656B51">
        <w:rPr>
          <w:rFonts w:ascii="Times New Roman" w:hAnsi="Times New Roman" w:cs="Times New Roman"/>
          <w:color w:val="auto"/>
          <w:lang w:eastAsia="ja-JP"/>
        </w:rPr>
        <w:t xml:space="preserve"> </w:t>
      </w:r>
      <w:r w:rsidR="00332662" w:rsidRPr="00656B51">
        <w:rPr>
          <w:rFonts w:ascii="Times New Roman" w:hAnsi="Times New Roman" w:cs="Times New Roman"/>
          <w:color w:val="auto"/>
          <w:lang w:eastAsia="ja-JP"/>
        </w:rPr>
        <w:t>(</w:t>
      </w:r>
      <w:r w:rsidRPr="00656B51">
        <w:rPr>
          <w:rFonts w:ascii="Times New Roman" w:hAnsi="Times New Roman" w:cs="Times New Roman"/>
          <w:color w:val="auto"/>
          <w:lang w:eastAsia="ja-JP"/>
        </w:rPr>
        <w:t>2000).</w:t>
      </w:r>
      <w:bookmarkEnd w:id="14"/>
    </w:p>
    <w:bookmarkStart w:id="15" w:name="_Ref403669500"/>
    <w:p w14:paraId="7E16EB30" w14:textId="71204310" w:rsidR="00594FAC" w:rsidRPr="00656B51" w:rsidRDefault="00594FAC" w:rsidP="00656B51">
      <w:pPr>
        <w:pStyle w:val="ListParagraph"/>
        <w:widowControl/>
        <w:numPr>
          <w:ilvl w:val="0"/>
          <w:numId w:val="2"/>
        </w:numPr>
        <w:autoSpaceDE/>
        <w:autoSpaceDN/>
        <w:adjustRightInd/>
        <w:ind w:left="0" w:firstLine="0"/>
        <w:jc w:val="left"/>
        <w:rPr>
          <w:rFonts w:ascii="Times New Roman" w:hAnsi="Times New Roman" w:cs="Times New Roman"/>
          <w:color w:val="auto"/>
        </w:rPr>
      </w:pPr>
      <w:r w:rsidRPr="00001496">
        <w:rPr>
          <w:rFonts w:ascii="Times New Roman" w:hAnsi="Times New Roman" w:cs="Times New Roman"/>
        </w:rPr>
        <w:fldChar w:fldCharType="begin"/>
      </w:r>
      <w:r w:rsidRPr="00656B51">
        <w:rPr>
          <w:rFonts w:ascii="Times New Roman" w:hAnsi="Times New Roman" w:cs="Times New Roman"/>
        </w:rPr>
        <w:instrText xml:space="preserve"> HYPERLINK "https://pripyat.mit.edu/People.php" \l "Member-1" </w:instrText>
      </w:r>
      <w:r w:rsidRPr="00656B51">
        <w:rPr>
          <w:rFonts w:ascii="Times New Roman" w:hAnsi="Times New Roman" w:cs="Times New Roman"/>
        </w:rPr>
        <w:fldChar w:fldCharType="separate"/>
      </w:r>
      <w:r w:rsidRPr="00001496">
        <w:rPr>
          <w:rFonts w:ascii="Times New Roman" w:hAnsi="Times New Roman" w:cs="Times New Roman"/>
        </w:rPr>
        <w:t>Short, M.P.</w:t>
      </w:r>
      <w:r w:rsidRPr="00001496">
        <w:rPr>
          <w:rFonts w:ascii="Times New Roman" w:hAnsi="Times New Roman" w:cs="Times New Roman"/>
        </w:rPr>
        <w:fldChar w:fldCharType="end"/>
      </w:r>
      <w:r w:rsidR="00E80006" w:rsidRPr="00001496">
        <w:rPr>
          <w:rFonts w:ascii="Times New Roman" w:hAnsi="Times New Roman" w:cs="Times New Roman"/>
        </w:rPr>
        <w:t>,</w:t>
      </w:r>
      <w:r w:rsidRPr="00001496">
        <w:rPr>
          <w:rFonts w:ascii="Times New Roman" w:hAnsi="Times New Roman" w:cs="Times New Roman"/>
        </w:rPr>
        <w:t xml:space="preserve"> </w:t>
      </w:r>
      <w:r w:rsidR="00FA4787" w:rsidRPr="00001496">
        <w:rPr>
          <w:rFonts w:ascii="Times New Roman" w:hAnsi="Times New Roman" w:cs="Times New Roman"/>
        </w:rPr>
        <w:t>et al.</w:t>
      </w:r>
      <w:r w:rsidRPr="00001496">
        <w:rPr>
          <w:rFonts w:ascii="Times New Roman" w:hAnsi="Times New Roman" w:cs="Times New Roman"/>
        </w:rPr>
        <w:t xml:space="preserve">, </w:t>
      </w:r>
      <w:proofErr w:type="spellStart"/>
      <w:r w:rsidRPr="00001496">
        <w:rPr>
          <w:rFonts w:ascii="Times New Roman" w:hAnsi="Times New Roman" w:cs="Times New Roman"/>
        </w:rPr>
        <w:t>Multiphysics</w:t>
      </w:r>
      <w:proofErr w:type="spellEnd"/>
      <w:r w:rsidRPr="00001496">
        <w:rPr>
          <w:rFonts w:ascii="Times New Roman" w:hAnsi="Times New Roman" w:cs="Times New Roman"/>
        </w:rPr>
        <w:t xml:space="preserve"> Modeling of Porous CRUD Deposits in Nuclear Reactors. </w:t>
      </w:r>
      <w:r w:rsidRPr="00001496">
        <w:rPr>
          <w:rFonts w:ascii="Times New Roman" w:hAnsi="Times New Roman" w:cs="Times New Roman"/>
          <w:i/>
        </w:rPr>
        <w:t xml:space="preserve">J. </w:t>
      </w:r>
      <w:proofErr w:type="spellStart"/>
      <w:r w:rsidRPr="00001496">
        <w:rPr>
          <w:rFonts w:ascii="Times New Roman" w:hAnsi="Times New Roman" w:cs="Times New Roman"/>
          <w:i/>
        </w:rPr>
        <w:t>Nucl</w:t>
      </w:r>
      <w:proofErr w:type="spellEnd"/>
      <w:r w:rsidRPr="00001496">
        <w:rPr>
          <w:rFonts w:ascii="Times New Roman" w:hAnsi="Times New Roman" w:cs="Times New Roman"/>
          <w:i/>
        </w:rPr>
        <w:t>. Mater.</w:t>
      </w:r>
      <w:r w:rsidRPr="00656B51">
        <w:rPr>
          <w:rFonts w:ascii="Times New Roman" w:hAnsi="Times New Roman" w:cs="Times New Roman"/>
        </w:rPr>
        <w:t xml:space="preserve"> </w:t>
      </w:r>
      <w:r w:rsidRPr="00656B51">
        <w:rPr>
          <w:rFonts w:ascii="Times New Roman" w:hAnsi="Times New Roman" w:cs="Times New Roman"/>
          <w:b/>
        </w:rPr>
        <w:t>443</w:t>
      </w:r>
      <w:r w:rsidR="00332662" w:rsidRPr="00656B51">
        <w:rPr>
          <w:rFonts w:ascii="Times New Roman" w:hAnsi="Times New Roman" w:cs="Times New Roman"/>
        </w:rPr>
        <w:t xml:space="preserve"> (</w:t>
      </w:r>
      <w:r w:rsidRPr="00656B51">
        <w:rPr>
          <w:rFonts w:ascii="Times New Roman" w:hAnsi="Times New Roman" w:cs="Times New Roman"/>
        </w:rPr>
        <w:t>1-3), 579-587</w:t>
      </w:r>
      <w:r w:rsidR="00E80006" w:rsidRPr="00656B51">
        <w:rPr>
          <w:rFonts w:ascii="Times New Roman" w:hAnsi="Times New Roman" w:cs="Times New Roman"/>
        </w:rPr>
        <w:t>,</w:t>
      </w:r>
      <w:r w:rsidR="00332662" w:rsidRPr="00656B51">
        <w:rPr>
          <w:rFonts w:ascii="Times New Roman" w:hAnsi="Times New Roman" w:cs="Times New Roman"/>
        </w:rPr>
        <w:t xml:space="preserve"> </w:t>
      </w:r>
      <w:r w:rsidR="00671EC9" w:rsidRPr="00656B51">
        <w:rPr>
          <w:rFonts w:ascii="Times New Roman" w:hAnsi="Times New Roman" w:cs="Times New Roman"/>
        </w:rPr>
        <w:t xml:space="preserve">doi: 10.1016/j.jnucmat.2013.08.014 </w:t>
      </w:r>
      <w:r w:rsidR="00332662" w:rsidRPr="00656B51">
        <w:rPr>
          <w:rFonts w:ascii="Times New Roman" w:hAnsi="Times New Roman" w:cs="Times New Roman"/>
        </w:rPr>
        <w:t>(</w:t>
      </w:r>
      <w:r w:rsidRPr="00656B51">
        <w:rPr>
          <w:rFonts w:ascii="Times New Roman" w:hAnsi="Times New Roman" w:cs="Times New Roman"/>
        </w:rPr>
        <w:t>2013).</w:t>
      </w:r>
      <w:bookmarkEnd w:id="15"/>
    </w:p>
    <w:p w14:paraId="4BD553C9" w14:textId="571CB0A7" w:rsidR="002D5948" w:rsidRPr="00656B51" w:rsidRDefault="00594FAC" w:rsidP="00656B51">
      <w:pPr>
        <w:pStyle w:val="ListParagraph"/>
        <w:widowControl/>
        <w:numPr>
          <w:ilvl w:val="0"/>
          <w:numId w:val="2"/>
        </w:numPr>
        <w:autoSpaceDE/>
        <w:autoSpaceDN/>
        <w:adjustRightInd/>
        <w:ind w:left="0" w:firstLine="0"/>
        <w:jc w:val="left"/>
        <w:rPr>
          <w:rFonts w:ascii="Times New Roman" w:hAnsi="Times New Roman" w:cs="Times New Roman"/>
          <w:color w:val="auto"/>
        </w:rPr>
      </w:pPr>
      <w:bookmarkStart w:id="16" w:name="_Ref403669702"/>
      <w:r w:rsidRPr="00656B51">
        <w:rPr>
          <w:rFonts w:ascii="Times New Roman" w:hAnsi="Times New Roman" w:cs="Times New Roman"/>
        </w:rPr>
        <w:t>G</w:t>
      </w:r>
      <w:hyperlink r:id="rId8" w:anchor="Member-25" w:history="1">
        <w:proofErr w:type="gramStart"/>
        <w:r w:rsidRPr="00656B51">
          <w:rPr>
            <w:rFonts w:ascii="Times New Roman" w:hAnsi="Times New Roman" w:cs="Times New Roman"/>
          </w:rPr>
          <w:t>aston</w:t>
        </w:r>
        <w:proofErr w:type="gramEnd"/>
        <w:r w:rsidRPr="00656B51">
          <w:rPr>
            <w:rFonts w:ascii="Times New Roman" w:hAnsi="Times New Roman" w:cs="Times New Roman"/>
          </w:rPr>
          <w:t>, D.</w:t>
        </w:r>
      </w:hyperlink>
      <w:r w:rsidR="00E80006" w:rsidRPr="00001496">
        <w:rPr>
          <w:rFonts w:ascii="Times New Roman" w:hAnsi="Times New Roman" w:cs="Times New Roman"/>
        </w:rPr>
        <w:t>,</w:t>
      </w:r>
      <w:r w:rsidRPr="00001496">
        <w:rPr>
          <w:rFonts w:ascii="Times New Roman" w:hAnsi="Times New Roman" w:cs="Times New Roman"/>
        </w:rPr>
        <w:t xml:space="preserve"> </w:t>
      </w:r>
      <w:r w:rsidR="00FA4787" w:rsidRPr="00001496">
        <w:rPr>
          <w:rFonts w:ascii="Times New Roman" w:hAnsi="Times New Roman" w:cs="Times New Roman"/>
        </w:rPr>
        <w:t>et al.</w:t>
      </w:r>
      <w:r w:rsidRPr="00001496">
        <w:rPr>
          <w:rFonts w:ascii="Times New Roman" w:hAnsi="Times New Roman" w:cs="Times New Roman"/>
        </w:rPr>
        <w:t xml:space="preserve"> Physics-based </w:t>
      </w:r>
      <w:proofErr w:type="spellStart"/>
      <w:r w:rsidRPr="00001496">
        <w:rPr>
          <w:rFonts w:ascii="Times New Roman" w:hAnsi="Times New Roman" w:cs="Times New Roman"/>
        </w:rPr>
        <w:t>multiscale</w:t>
      </w:r>
      <w:proofErr w:type="spellEnd"/>
      <w:r w:rsidRPr="00001496">
        <w:rPr>
          <w:rFonts w:ascii="Times New Roman" w:hAnsi="Times New Roman" w:cs="Times New Roman"/>
        </w:rPr>
        <w:t xml:space="preserve"> coupling for full core nuclear reactor simulation. </w:t>
      </w:r>
      <w:r w:rsidRPr="00001496">
        <w:rPr>
          <w:rFonts w:ascii="Times New Roman" w:hAnsi="Times New Roman" w:cs="Times New Roman"/>
          <w:i/>
        </w:rPr>
        <w:t xml:space="preserve">Ann. </w:t>
      </w:r>
      <w:proofErr w:type="spellStart"/>
      <w:r w:rsidRPr="00001496">
        <w:rPr>
          <w:rFonts w:ascii="Times New Roman" w:hAnsi="Times New Roman" w:cs="Times New Roman"/>
          <w:i/>
        </w:rPr>
        <w:t>Nucl</w:t>
      </w:r>
      <w:proofErr w:type="spellEnd"/>
      <w:r w:rsidRPr="00001496">
        <w:rPr>
          <w:rFonts w:ascii="Times New Roman" w:hAnsi="Times New Roman" w:cs="Times New Roman"/>
          <w:i/>
        </w:rPr>
        <w:t xml:space="preserve">. </w:t>
      </w:r>
      <w:proofErr w:type="spellStart"/>
      <w:proofErr w:type="gramStart"/>
      <w:r w:rsidRPr="00001496">
        <w:rPr>
          <w:rFonts w:ascii="Times New Roman" w:hAnsi="Times New Roman" w:cs="Times New Roman"/>
          <w:i/>
        </w:rPr>
        <w:t>Ener</w:t>
      </w:r>
      <w:proofErr w:type="spellEnd"/>
      <w:r w:rsidRPr="00001496">
        <w:rPr>
          <w:rFonts w:ascii="Times New Roman" w:hAnsi="Times New Roman" w:cs="Times New Roman"/>
          <w:i/>
        </w:rPr>
        <w:t>.</w:t>
      </w:r>
      <w:r w:rsidR="00E80006" w:rsidRPr="00656B51">
        <w:rPr>
          <w:rFonts w:ascii="Times New Roman" w:hAnsi="Times New Roman" w:cs="Times New Roman"/>
          <w:i/>
        </w:rPr>
        <w:t>,</w:t>
      </w:r>
      <w:proofErr w:type="gramEnd"/>
      <w:r w:rsidR="00332662" w:rsidRPr="00656B51">
        <w:rPr>
          <w:rFonts w:ascii="Times New Roman" w:hAnsi="Times New Roman" w:cs="Times New Roman"/>
        </w:rPr>
        <w:t xml:space="preserve"> (</w:t>
      </w:r>
      <w:r w:rsidRPr="00656B51">
        <w:rPr>
          <w:rFonts w:ascii="Times New Roman" w:hAnsi="Times New Roman" w:cs="Times New Roman"/>
        </w:rPr>
        <w:t>In Press)</w:t>
      </w:r>
      <w:r w:rsidR="00E80006" w:rsidRPr="00656B51">
        <w:rPr>
          <w:rFonts w:ascii="Times New Roman" w:hAnsi="Times New Roman" w:cs="Times New Roman"/>
        </w:rPr>
        <w:t>,</w:t>
      </w:r>
      <w:r w:rsidRPr="00656B51">
        <w:rPr>
          <w:rFonts w:ascii="Times New Roman" w:hAnsi="Times New Roman" w:cs="Times New Roman"/>
        </w:rPr>
        <w:t xml:space="preserve"> </w:t>
      </w:r>
      <w:r w:rsidR="00671EC9" w:rsidRPr="00656B51">
        <w:rPr>
          <w:rFonts w:ascii="Times New Roman" w:hAnsi="Times New Roman" w:cs="Times New Roman"/>
        </w:rPr>
        <w:t xml:space="preserve">doi: 10.1016/j.anucene.2014.09.060 </w:t>
      </w:r>
      <w:r w:rsidRPr="00656B51">
        <w:rPr>
          <w:rFonts w:ascii="Times New Roman" w:hAnsi="Times New Roman" w:cs="Times New Roman"/>
        </w:rPr>
        <w:t>(2014).</w:t>
      </w:r>
      <w:bookmarkEnd w:id="16"/>
    </w:p>
    <w:p w14:paraId="65997EA4" w14:textId="149622B8" w:rsidR="00BF45B5" w:rsidRPr="00656B51" w:rsidRDefault="002D5948" w:rsidP="00656B51">
      <w:pPr>
        <w:pStyle w:val="ListParagraph"/>
        <w:widowControl/>
        <w:numPr>
          <w:ilvl w:val="0"/>
          <w:numId w:val="2"/>
        </w:numPr>
        <w:autoSpaceDE/>
        <w:autoSpaceDN/>
        <w:adjustRightInd/>
        <w:ind w:left="0" w:firstLine="0"/>
        <w:jc w:val="left"/>
        <w:rPr>
          <w:rFonts w:ascii="Times New Roman" w:hAnsi="Times New Roman" w:cs="Times New Roman"/>
          <w:lang w:eastAsia="ja-JP"/>
        </w:rPr>
      </w:pPr>
      <w:bookmarkStart w:id="17" w:name="_Ref403669711"/>
      <w:r w:rsidRPr="00656B51">
        <w:rPr>
          <w:rFonts w:ascii="Times New Roman" w:hAnsi="Times New Roman" w:cs="Times New Roman"/>
        </w:rPr>
        <w:lastRenderedPageBreak/>
        <w:t xml:space="preserve">PWR Axial Offset Anomaly (AOA) Guidelines, Revision 1, </w:t>
      </w:r>
      <w:r w:rsidRPr="00656B51">
        <w:rPr>
          <w:rFonts w:ascii="Times New Roman" w:hAnsi="Times New Roman" w:cs="Times New Roman"/>
          <w:i/>
        </w:rPr>
        <w:t>Technical Report 1008102</w:t>
      </w:r>
      <w:r w:rsidRPr="00656B51">
        <w:rPr>
          <w:rFonts w:ascii="Times New Roman" w:hAnsi="Times New Roman" w:cs="Times New Roman"/>
        </w:rPr>
        <w:t>, EPRI, Palo Alto, CA</w:t>
      </w:r>
      <w:r w:rsidR="00332662" w:rsidRPr="00656B51">
        <w:rPr>
          <w:rFonts w:ascii="Times New Roman" w:hAnsi="Times New Roman" w:cs="Times New Roman"/>
        </w:rPr>
        <w:t xml:space="preserve"> (</w:t>
      </w:r>
      <w:r w:rsidRPr="00656B51">
        <w:rPr>
          <w:rFonts w:ascii="Times New Roman" w:hAnsi="Times New Roman" w:cs="Times New Roman"/>
        </w:rPr>
        <w:t>2004).</w:t>
      </w:r>
      <w:bookmarkEnd w:id="17"/>
    </w:p>
    <w:p w14:paraId="1357BFDA" w14:textId="797969D4" w:rsidR="00106F96" w:rsidRPr="00656B51" w:rsidRDefault="00BF45B5" w:rsidP="00656B51">
      <w:pPr>
        <w:pStyle w:val="ListParagraph"/>
        <w:widowControl/>
        <w:numPr>
          <w:ilvl w:val="0"/>
          <w:numId w:val="2"/>
        </w:numPr>
        <w:autoSpaceDE/>
        <w:autoSpaceDN/>
        <w:adjustRightInd/>
        <w:ind w:left="0" w:firstLine="0"/>
        <w:jc w:val="left"/>
        <w:rPr>
          <w:rFonts w:ascii="Times New Roman" w:hAnsi="Times New Roman" w:cs="Times New Roman"/>
          <w:color w:val="auto"/>
          <w:lang w:eastAsia="ja-JP"/>
        </w:rPr>
      </w:pPr>
      <w:bookmarkStart w:id="18" w:name="_Ref403669863"/>
      <w:r w:rsidRPr="00656B51">
        <w:rPr>
          <w:rFonts w:ascii="Times New Roman" w:hAnsi="Times New Roman" w:cs="Times New Roman"/>
          <w:lang w:eastAsia="ja-JP"/>
        </w:rPr>
        <w:t xml:space="preserve">Byers, W.A., </w:t>
      </w:r>
      <w:proofErr w:type="spellStart"/>
      <w:r w:rsidRPr="00656B51">
        <w:rPr>
          <w:rFonts w:ascii="Times New Roman" w:hAnsi="Times New Roman" w:cs="Times New Roman"/>
          <w:lang w:eastAsia="ja-JP"/>
        </w:rPr>
        <w:t>Paramonov</w:t>
      </w:r>
      <w:proofErr w:type="spellEnd"/>
      <w:r w:rsidRPr="00656B51">
        <w:rPr>
          <w:rFonts w:ascii="Times New Roman" w:hAnsi="Times New Roman" w:cs="Times New Roman"/>
          <w:lang w:eastAsia="ja-JP"/>
        </w:rPr>
        <w:t xml:space="preserve">, D.V., </w:t>
      </w:r>
      <w:proofErr w:type="spellStart"/>
      <w:r w:rsidRPr="00656B51">
        <w:rPr>
          <w:rFonts w:ascii="Times New Roman" w:hAnsi="Times New Roman" w:cs="Times New Roman"/>
          <w:lang w:eastAsia="ja-JP"/>
        </w:rPr>
        <w:t>Dzodzo</w:t>
      </w:r>
      <w:proofErr w:type="spellEnd"/>
      <w:r w:rsidRPr="00656B51">
        <w:rPr>
          <w:rFonts w:ascii="Times New Roman" w:hAnsi="Times New Roman" w:cs="Times New Roman"/>
          <w:lang w:eastAsia="ja-JP"/>
        </w:rPr>
        <w:t xml:space="preserve">, M.B., </w:t>
      </w:r>
      <w:proofErr w:type="spellStart"/>
      <w:r w:rsidRPr="00656B51">
        <w:rPr>
          <w:rFonts w:ascii="Times New Roman" w:hAnsi="Times New Roman" w:cs="Times New Roman"/>
          <w:lang w:eastAsia="ja-JP"/>
        </w:rPr>
        <w:t>Karoutas</w:t>
      </w:r>
      <w:proofErr w:type="spellEnd"/>
      <w:r w:rsidRPr="00656B51">
        <w:rPr>
          <w:rFonts w:ascii="Times New Roman" w:hAnsi="Times New Roman" w:cs="Times New Roman"/>
          <w:lang w:eastAsia="ja-JP"/>
        </w:rPr>
        <w:t xml:space="preserve">, Z.E., Young, M.Y. </w:t>
      </w:r>
      <w:r w:rsidRPr="00656B51">
        <w:rPr>
          <w:rStyle w:val="patent-title"/>
          <w:rFonts w:ascii="Times New Roman" w:hAnsi="Times New Roman" w:cs="Times New Roman"/>
        </w:rPr>
        <w:t>Crud-resistant nuclear fuel cladding</w:t>
      </w:r>
      <w:r w:rsidR="00E80006" w:rsidRPr="00656B51">
        <w:rPr>
          <w:rStyle w:val="patent-title"/>
          <w:rFonts w:ascii="Times New Roman" w:hAnsi="Times New Roman" w:cs="Times New Roman"/>
        </w:rPr>
        <w:t>.</w:t>
      </w:r>
      <w:r w:rsidRPr="00656B51">
        <w:rPr>
          <w:rStyle w:val="patent-title"/>
          <w:rFonts w:ascii="Times New Roman" w:hAnsi="Times New Roman" w:cs="Times New Roman"/>
        </w:rPr>
        <w:t xml:space="preserve"> </w:t>
      </w:r>
      <w:r w:rsidRPr="00656B51">
        <w:rPr>
          <w:rStyle w:val="patent-number"/>
          <w:rFonts w:ascii="Times New Roman" w:hAnsi="Times New Roman" w:cs="Times New Roman"/>
        </w:rPr>
        <w:t>US Patent 6813329 B1</w:t>
      </w:r>
      <w:r w:rsidR="00332662" w:rsidRPr="00656B51">
        <w:rPr>
          <w:rStyle w:val="patent-number"/>
          <w:rFonts w:ascii="Times New Roman" w:hAnsi="Times New Roman" w:cs="Times New Roman"/>
        </w:rPr>
        <w:t xml:space="preserve"> (</w:t>
      </w:r>
      <w:r w:rsidRPr="00656B51">
        <w:rPr>
          <w:rStyle w:val="patent-number"/>
          <w:rFonts w:ascii="Times New Roman" w:eastAsiaTheme="minorEastAsia" w:hAnsi="Times New Roman" w:cs="Times New Roman"/>
          <w:lang w:eastAsia="ja-JP"/>
        </w:rPr>
        <w:t>2004).</w:t>
      </w:r>
      <w:bookmarkEnd w:id="18"/>
    </w:p>
    <w:p w14:paraId="00D5A13B" w14:textId="6A4E2CD7" w:rsidR="006242AB" w:rsidRPr="00656B51" w:rsidRDefault="006242AB" w:rsidP="00656B51">
      <w:pPr>
        <w:numPr>
          <w:ilvl w:val="0"/>
          <w:numId w:val="2"/>
        </w:numPr>
        <w:ind w:left="0" w:firstLine="0"/>
        <w:jc w:val="left"/>
        <w:rPr>
          <w:rFonts w:ascii="Times New Roman" w:hAnsi="Times New Roman" w:cs="Times New Roman"/>
          <w:color w:val="auto"/>
        </w:rPr>
      </w:pPr>
      <w:r w:rsidRPr="00656B51">
        <w:rPr>
          <w:rFonts w:ascii="Times New Roman" w:hAnsi="Times New Roman" w:cs="Times New Roman"/>
          <w:color w:val="auto"/>
        </w:rPr>
        <w:t xml:space="preserve">PWR Primary Water Chemistry Guidelines Committee. PWR Primary Water Chemistry Guidelines. </w:t>
      </w:r>
      <w:r w:rsidRPr="00656B51">
        <w:rPr>
          <w:rFonts w:ascii="Times New Roman" w:hAnsi="Times New Roman" w:cs="Times New Roman"/>
          <w:i/>
          <w:color w:val="auto"/>
        </w:rPr>
        <w:t>T</w:t>
      </w:r>
      <w:r w:rsidR="007230AA" w:rsidRPr="00656B51">
        <w:rPr>
          <w:rFonts w:ascii="Times New Roman" w:hAnsi="Times New Roman" w:cs="Times New Roman"/>
          <w:i/>
          <w:color w:val="auto"/>
        </w:rPr>
        <w:t>echnical Report TR-105714</w:t>
      </w:r>
      <w:r w:rsidR="007230AA" w:rsidRPr="00656B51">
        <w:rPr>
          <w:rFonts w:ascii="Times New Roman" w:hAnsi="Times New Roman" w:cs="Times New Roman"/>
          <w:color w:val="auto"/>
        </w:rPr>
        <w:t>, EPRI, Palo Alto, CA</w:t>
      </w:r>
      <w:r w:rsidR="00332662" w:rsidRPr="00656B51">
        <w:rPr>
          <w:rFonts w:ascii="Times New Roman" w:hAnsi="Times New Roman" w:cs="Times New Roman"/>
          <w:color w:val="auto"/>
        </w:rPr>
        <w:t xml:space="preserve"> (</w:t>
      </w:r>
      <w:r w:rsidRPr="00656B51">
        <w:rPr>
          <w:rFonts w:ascii="Times New Roman" w:hAnsi="Times New Roman" w:cs="Times New Roman"/>
          <w:color w:val="auto"/>
        </w:rPr>
        <w:t>1999</w:t>
      </w:r>
      <w:r w:rsidR="00B72936" w:rsidRPr="00656B51">
        <w:rPr>
          <w:rFonts w:ascii="Times New Roman" w:hAnsi="Times New Roman" w:cs="Times New Roman"/>
          <w:color w:val="auto"/>
        </w:rPr>
        <w:t>)</w:t>
      </w:r>
      <w:r w:rsidRPr="00656B51">
        <w:rPr>
          <w:rFonts w:ascii="Times New Roman" w:hAnsi="Times New Roman" w:cs="Times New Roman"/>
          <w:color w:val="auto"/>
        </w:rPr>
        <w:t>.</w:t>
      </w:r>
      <w:bookmarkEnd w:id="12"/>
      <w:r w:rsidRPr="00656B51">
        <w:rPr>
          <w:rFonts w:ascii="Times New Roman" w:hAnsi="Times New Roman" w:cs="Times New Roman"/>
          <w:color w:val="auto"/>
        </w:rPr>
        <w:t xml:space="preserve"> </w:t>
      </w:r>
    </w:p>
    <w:p w14:paraId="1E970C55" w14:textId="57EA50BF" w:rsidR="006242AB" w:rsidRPr="00656B51" w:rsidRDefault="007230AA" w:rsidP="00656B51">
      <w:pPr>
        <w:numPr>
          <w:ilvl w:val="0"/>
          <w:numId w:val="2"/>
        </w:numPr>
        <w:ind w:left="0" w:firstLine="0"/>
        <w:jc w:val="left"/>
        <w:rPr>
          <w:rFonts w:ascii="Times New Roman" w:hAnsi="Times New Roman" w:cs="Times New Roman"/>
          <w:color w:val="auto"/>
        </w:rPr>
      </w:pPr>
      <w:bookmarkStart w:id="19" w:name="_Ref403666929"/>
      <w:r w:rsidRPr="00656B51">
        <w:rPr>
          <w:rFonts w:ascii="Times New Roman" w:hAnsi="Times New Roman" w:cs="Times New Roman"/>
          <w:color w:val="auto"/>
        </w:rPr>
        <w:t>International Atomic Energy Agency (IAEA)</w:t>
      </w:r>
      <w:r w:rsidR="006242AB" w:rsidRPr="00656B51">
        <w:rPr>
          <w:rFonts w:ascii="Times New Roman" w:hAnsi="Times New Roman" w:cs="Times New Roman"/>
          <w:color w:val="auto"/>
        </w:rPr>
        <w:t xml:space="preserve">. Review of Fuel Failures in Water Cooled Reactors. </w:t>
      </w:r>
      <w:r w:rsidR="006242AB" w:rsidRPr="00656B51">
        <w:rPr>
          <w:rFonts w:ascii="Times New Roman" w:hAnsi="Times New Roman" w:cs="Times New Roman"/>
          <w:i/>
          <w:color w:val="auto"/>
        </w:rPr>
        <w:t>IAEA Nuclear Energy Series No. NF-T-2.1</w:t>
      </w:r>
      <w:r w:rsidR="006242AB" w:rsidRPr="00656B51">
        <w:rPr>
          <w:rFonts w:ascii="Times New Roman" w:hAnsi="Times New Roman" w:cs="Times New Roman"/>
          <w:color w:val="auto"/>
        </w:rPr>
        <w:t>,</w:t>
      </w:r>
      <w:r w:rsidRPr="00656B51">
        <w:rPr>
          <w:rFonts w:ascii="Times New Roman" w:hAnsi="Times New Roman" w:cs="Times New Roman"/>
          <w:color w:val="auto"/>
        </w:rPr>
        <w:t xml:space="preserve"> 54</w:t>
      </w:r>
      <w:r w:rsidR="00332662" w:rsidRPr="00656B51">
        <w:rPr>
          <w:rFonts w:ascii="Times New Roman" w:hAnsi="Times New Roman" w:cs="Times New Roman"/>
          <w:color w:val="auto"/>
        </w:rPr>
        <w:t xml:space="preserve"> (</w:t>
      </w:r>
      <w:r w:rsidR="006242AB" w:rsidRPr="00656B51">
        <w:rPr>
          <w:rFonts w:ascii="Times New Roman" w:hAnsi="Times New Roman" w:cs="Times New Roman"/>
          <w:color w:val="auto"/>
        </w:rPr>
        <w:t>2010).</w:t>
      </w:r>
      <w:bookmarkEnd w:id="19"/>
    </w:p>
    <w:p w14:paraId="23C0DFB0" w14:textId="7532D5CC" w:rsidR="006242AB" w:rsidRPr="00656B51" w:rsidRDefault="006242AB" w:rsidP="00656B51">
      <w:pPr>
        <w:numPr>
          <w:ilvl w:val="0"/>
          <w:numId w:val="2"/>
        </w:numPr>
        <w:ind w:left="0" w:firstLine="0"/>
        <w:jc w:val="left"/>
        <w:rPr>
          <w:rFonts w:ascii="Times New Roman" w:hAnsi="Times New Roman" w:cs="Times New Roman"/>
          <w:color w:val="auto"/>
        </w:rPr>
      </w:pPr>
      <w:bookmarkStart w:id="20" w:name="_Ref403666941"/>
      <w:r w:rsidRPr="00656B51">
        <w:rPr>
          <w:rFonts w:ascii="Times New Roman" w:hAnsi="Times New Roman" w:cs="Times New Roman"/>
          <w:color w:val="auto"/>
        </w:rPr>
        <w:t xml:space="preserve">Leigh, L. Controlling CRUD Vapor Chimney Formation in LWRs </w:t>
      </w:r>
      <w:proofErr w:type="gramStart"/>
      <w:r w:rsidRPr="00656B51">
        <w:rPr>
          <w:rFonts w:ascii="Times New Roman" w:hAnsi="Times New Roman" w:cs="Times New Roman"/>
          <w:color w:val="auto"/>
        </w:rPr>
        <w:t>Through</w:t>
      </w:r>
      <w:proofErr w:type="gramEnd"/>
      <w:r w:rsidRPr="00656B51">
        <w:rPr>
          <w:rFonts w:ascii="Times New Roman" w:hAnsi="Times New Roman" w:cs="Times New Roman"/>
          <w:color w:val="auto"/>
        </w:rPr>
        <w:t xml:space="preserve"> Surface </w:t>
      </w:r>
      <w:proofErr w:type="spellStart"/>
      <w:r w:rsidRPr="00656B51">
        <w:rPr>
          <w:rFonts w:ascii="Times New Roman" w:hAnsi="Times New Roman" w:cs="Times New Roman"/>
          <w:color w:val="auto"/>
        </w:rPr>
        <w:t>Modifcation</w:t>
      </w:r>
      <w:proofErr w:type="spellEnd"/>
      <w:r w:rsidRPr="00656B51">
        <w:rPr>
          <w:rFonts w:ascii="Times New Roman" w:hAnsi="Times New Roman" w:cs="Times New Roman"/>
          <w:color w:val="auto"/>
        </w:rPr>
        <w:t xml:space="preserve">. </w:t>
      </w:r>
      <w:r w:rsidR="007230AA" w:rsidRPr="00656B51">
        <w:rPr>
          <w:rFonts w:ascii="Times New Roman" w:hAnsi="Times New Roman" w:cs="Times New Roman"/>
          <w:color w:val="auto"/>
        </w:rPr>
        <w:t>M.S. Thesis, Massachusetts Institute of Technology</w:t>
      </w:r>
      <w:r w:rsidR="00332662" w:rsidRPr="00656B51">
        <w:rPr>
          <w:rFonts w:ascii="Times New Roman" w:hAnsi="Times New Roman" w:cs="Times New Roman"/>
          <w:color w:val="auto"/>
        </w:rPr>
        <w:t xml:space="preserve"> (</w:t>
      </w:r>
      <w:r w:rsidRPr="00656B51">
        <w:rPr>
          <w:rFonts w:ascii="Times New Roman" w:hAnsi="Times New Roman" w:cs="Times New Roman"/>
          <w:color w:val="auto"/>
        </w:rPr>
        <w:t>2014).</w:t>
      </w:r>
      <w:bookmarkEnd w:id="20"/>
    </w:p>
    <w:p w14:paraId="377717E9" w14:textId="292268EA" w:rsidR="00413CFE" w:rsidRPr="00656B51" w:rsidRDefault="006242AB" w:rsidP="00656B51">
      <w:pPr>
        <w:widowControl/>
        <w:numPr>
          <w:ilvl w:val="0"/>
          <w:numId w:val="2"/>
        </w:numPr>
        <w:shd w:val="clear" w:color="auto" w:fill="FFFFFF"/>
        <w:autoSpaceDE/>
        <w:autoSpaceDN/>
        <w:adjustRightInd/>
        <w:ind w:left="0" w:firstLine="0"/>
        <w:jc w:val="left"/>
        <w:textAlignment w:val="baseline"/>
        <w:rPr>
          <w:rFonts w:ascii="Times New Roman" w:eastAsia="Arial Unicode MS" w:hAnsi="Times New Roman" w:cs="Times New Roman"/>
          <w:color w:val="auto"/>
        </w:rPr>
      </w:pPr>
      <w:bookmarkStart w:id="21" w:name="_Ref403666950"/>
      <w:r w:rsidRPr="00656B51">
        <w:rPr>
          <w:rFonts w:ascii="Times New Roman" w:eastAsia="Arial Unicode MS" w:hAnsi="Times New Roman" w:cs="Times New Roman"/>
          <w:color w:val="auto"/>
        </w:rPr>
        <w:t>Millett, P. PWR Primary Water Chemistry Guideline</w:t>
      </w:r>
      <w:r w:rsidR="007230AA" w:rsidRPr="00656B51">
        <w:rPr>
          <w:rFonts w:ascii="Times New Roman" w:eastAsia="Arial Unicode MS" w:hAnsi="Times New Roman" w:cs="Times New Roman"/>
          <w:color w:val="auto"/>
        </w:rPr>
        <w:t>s: Revision 4</w:t>
      </w:r>
      <w:r w:rsidR="00B72936" w:rsidRPr="00656B51">
        <w:rPr>
          <w:rFonts w:ascii="Times New Roman" w:eastAsia="Arial Unicode MS" w:hAnsi="Times New Roman" w:cs="Times New Roman"/>
          <w:color w:val="auto"/>
        </w:rPr>
        <w:t xml:space="preserve">, </w:t>
      </w:r>
      <w:r w:rsidR="007230AA" w:rsidRPr="00656B51">
        <w:rPr>
          <w:rFonts w:ascii="Times New Roman" w:eastAsia="Arial Unicode MS" w:hAnsi="Times New Roman" w:cs="Times New Roman"/>
          <w:i/>
          <w:color w:val="auto"/>
        </w:rPr>
        <w:t xml:space="preserve">Technical </w:t>
      </w:r>
      <w:r w:rsidR="00B72936" w:rsidRPr="00656B51">
        <w:rPr>
          <w:rFonts w:ascii="Times New Roman" w:eastAsia="Arial Unicode MS" w:hAnsi="Times New Roman" w:cs="Times New Roman"/>
          <w:i/>
          <w:color w:val="auto"/>
        </w:rPr>
        <w:t>Report EPRI TR-105714-V1R4</w:t>
      </w:r>
      <w:r w:rsidR="00B72936" w:rsidRPr="00656B51">
        <w:rPr>
          <w:rFonts w:ascii="Times New Roman" w:eastAsia="Arial Unicode MS" w:hAnsi="Times New Roman" w:cs="Times New Roman"/>
          <w:color w:val="auto"/>
        </w:rPr>
        <w:t xml:space="preserve">, </w:t>
      </w:r>
      <w:r w:rsidR="007230AA" w:rsidRPr="00656B51">
        <w:rPr>
          <w:rFonts w:ascii="Times New Roman" w:eastAsia="Arial Unicode MS" w:hAnsi="Times New Roman" w:cs="Times New Roman"/>
          <w:color w:val="auto"/>
        </w:rPr>
        <w:t>EPRI, Palo Alto, CA</w:t>
      </w:r>
      <w:r w:rsidR="00332662" w:rsidRPr="00656B51">
        <w:rPr>
          <w:rFonts w:ascii="Times New Roman" w:eastAsia="Arial Unicode MS" w:hAnsi="Times New Roman" w:cs="Times New Roman"/>
          <w:color w:val="auto"/>
        </w:rPr>
        <w:t xml:space="preserve"> (</w:t>
      </w:r>
      <w:r w:rsidRPr="00656B51">
        <w:rPr>
          <w:rFonts w:ascii="Times New Roman" w:eastAsia="Arial Unicode MS" w:hAnsi="Times New Roman" w:cs="Times New Roman"/>
          <w:color w:val="auto"/>
        </w:rPr>
        <w:t>1999</w:t>
      </w:r>
      <w:r w:rsidR="00B72936" w:rsidRPr="00656B51">
        <w:rPr>
          <w:rFonts w:ascii="Times New Roman" w:eastAsia="Arial Unicode MS" w:hAnsi="Times New Roman" w:cs="Times New Roman"/>
          <w:color w:val="auto"/>
        </w:rPr>
        <w:t>)</w:t>
      </w:r>
      <w:r w:rsidRPr="00656B51">
        <w:rPr>
          <w:rFonts w:ascii="Times New Roman" w:eastAsia="Arial Unicode MS" w:hAnsi="Times New Roman" w:cs="Times New Roman"/>
          <w:color w:val="auto"/>
        </w:rPr>
        <w:t>.</w:t>
      </w:r>
      <w:bookmarkEnd w:id="21"/>
    </w:p>
    <w:p w14:paraId="4715563A" w14:textId="3EEC78D5" w:rsidR="00F25857" w:rsidRPr="00656B51" w:rsidRDefault="00413CFE" w:rsidP="00656B51">
      <w:pPr>
        <w:pStyle w:val="ListParagraph"/>
        <w:widowControl/>
        <w:numPr>
          <w:ilvl w:val="0"/>
          <w:numId w:val="2"/>
        </w:numPr>
        <w:autoSpaceDE/>
        <w:autoSpaceDN/>
        <w:adjustRightInd/>
        <w:ind w:left="0" w:firstLine="0"/>
        <w:jc w:val="left"/>
        <w:rPr>
          <w:rFonts w:ascii="Times New Roman" w:hAnsi="Times New Roman" w:cs="Times New Roman"/>
          <w:color w:val="auto"/>
        </w:rPr>
      </w:pPr>
      <w:bookmarkStart w:id="22" w:name="_Ref403666961"/>
      <w:proofErr w:type="spellStart"/>
      <w:r w:rsidRPr="00656B51">
        <w:rPr>
          <w:rFonts w:ascii="Times New Roman" w:hAnsi="Times New Roman" w:cs="Times New Roman"/>
          <w:color w:val="auto"/>
        </w:rPr>
        <w:t>Yeon</w:t>
      </w:r>
      <w:proofErr w:type="spellEnd"/>
      <w:r w:rsidRPr="00656B51">
        <w:rPr>
          <w:rFonts w:ascii="Times New Roman" w:hAnsi="Times New Roman" w:cs="Times New Roman"/>
          <w:color w:val="auto"/>
        </w:rPr>
        <w:t>, J., Jung, Y.</w:t>
      </w:r>
      <w:r w:rsidR="00B72936" w:rsidRPr="00656B51">
        <w:rPr>
          <w:rFonts w:ascii="Times New Roman" w:hAnsi="Times New Roman" w:cs="Times New Roman"/>
          <w:color w:val="auto"/>
        </w:rPr>
        <w:t>,</w:t>
      </w:r>
      <w:r w:rsidRPr="00656B51">
        <w:rPr>
          <w:rFonts w:ascii="Times New Roman" w:hAnsi="Times New Roman" w:cs="Times New Roman"/>
          <w:color w:val="auto"/>
        </w:rPr>
        <w:t xml:space="preserve"> </w:t>
      </w:r>
      <w:proofErr w:type="spellStart"/>
      <w:r w:rsidRPr="00656B51">
        <w:rPr>
          <w:rFonts w:ascii="Times New Roman" w:hAnsi="Times New Roman" w:cs="Times New Roman"/>
          <w:color w:val="auto"/>
        </w:rPr>
        <w:t>Pyun</w:t>
      </w:r>
      <w:proofErr w:type="spellEnd"/>
      <w:r w:rsidRPr="00656B51">
        <w:rPr>
          <w:rFonts w:ascii="Times New Roman" w:hAnsi="Times New Roman" w:cs="Times New Roman"/>
          <w:color w:val="auto"/>
        </w:rPr>
        <w:t>, S.</w:t>
      </w:r>
      <w:r w:rsidR="00B72936" w:rsidRPr="00656B51">
        <w:rPr>
          <w:rFonts w:ascii="Times New Roman" w:hAnsi="Times New Roman" w:cs="Times New Roman"/>
          <w:color w:val="auto"/>
        </w:rPr>
        <w:t xml:space="preserve"> Deposition </w:t>
      </w:r>
      <w:proofErr w:type="spellStart"/>
      <w:r w:rsidR="00B72936" w:rsidRPr="00656B51">
        <w:rPr>
          <w:rFonts w:ascii="Times New Roman" w:hAnsi="Times New Roman" w:cs="Times New Roman"/>
          <w:color w:val="auto"/>
        </w:rPr>
        <w:t>behaviour</w:t>
      </w:r>
      <w:proofErr w:type="spellEnd"/>
      <w:r w:rsidR="00B72936" w:rsidRPr="00656B51">
        <w:rPr>
          <w:rFonts w:ascii="Times New Roman" w:hAnsi="Times New Roman" w:cs="Times New Roman"/>
          <w:color w:val="auto"/>
        </w:rPr>
        <w:t xml:space="preserve"> of corrosion products on the </w:t>
      </w:r>
      <w:proofErr w:type="spellStart"/>
      <w:r w:rsidR="00B72936" w:rsidRPr="00656B51">
        <w:rPr>
          <w:rFonts w:ascii="Times New Roman" w:hAnsi="Times New Roman" w:cs="Times New Roman"/>
          <w:color w:val="auto"/>
        </w:rPr>
        <w:t>Zircaloy</w:t>
      </w:r>
      <w:proofErr w:type="spellEnd"/>
      <w:r w:rsidR="00B72936" w:rsidRPr="00656B51">
        <w:rPr>
          <w:rFonts w:ascii="Times New Roman" w:hAnsi="Times New Roman" w:cs="Times New Roman"/>
          <w:color w:val="auto"/>
        </w:rPr>
        <w:t xml:space="preserve"> heat transfer surface. </w:t>
      </w:r>
      <w:r w:rsidR="007230AA" w:rsidRPr="00656B51">
        <w:rPr>
          <w:rFonts w:ascii="Times New Roman" w:hAnsi="Times New Roman" w:cs="Times New Roman"/>
          <w:i/>
          <w:color w:val="auto"/>
        </w:rPr>
        <w:t xml:space="preserve">J. </w:t>
      </w:r>
      <w:proofErr w:type="spellStart"/>
      <w:r w:rsidR="007230AA" w:rsidRPr="00656B51">
        <w:rPr>
          <w:rFonts w:ascii="Times New Roman" w:hAnsi="Times New Roman" w:cs="Times New Roman"/>
          <w:i/>
          <w:color w:val="auto"/>
        </w:rPr>
        <w:t>Nucl</w:t>
      </w:r>
      <w:proofErr w:type="spellEnd"/>
      <w:r w:rsidR="007230AA" w:rsidRPr="00656B51">
        <w:rPr>
          <w:rFonts w:ascii="Times New Roman" w:hAnsi="Times New Roman" w:cs="Times New Roman"/>
          <w:i/>
          <w:color w:val="auto"/>
        </w:rPr>
        <w:t>.</w:t>
      </w:r>
      <w:r w:rsidR="00B72936" w:rsidRPr="00656B51">
        <w:rPr>
          <w:rFonts w:ascii="Times New Roman" w:hAnsi="Times New Roman" w:cs="Times New Roman"/>
          <w:i/>
          <w:color w:val="auto"/>
        </w:rPr>
        <w:t xml:space="preserve"> Mater</w:t>
      </w:r>
      <w:r w:rsidR="00B72936" w:rsidRPr="00656B51">
        <w:rPr>
          <w:rFonts w:ascii="Times New Roman" w:hAnsi="Times New Roman" w:cs="Times New Roman"/>
          <w:color w:val="auto"/>
        </w:rPr>
        <w:t xml:space="preserve">. </w:t>
      </w:r>
      <w:r w:rsidR="00B72936" w:rsidRPr="00656B51">
        <w:rPr>
          <w:rFonts w:ascii="Times New Roman" w:hAnsi="Times New Roman" w:cs="Times New Roman"/>
          <w:b/>
          <w:color w:val="auto"/>
        </w:rPr>
        <w:t>3</w:t>
      </w:r>
      <w:r w:rsidR="00671EC9" w:rsidRPr="00656B51">
        <w:rPr>
          <w:rFonts w:ascii="Times New Roman" w:hAnsi="Times New Roman" w:cs="Times New Roman"/>
          <w:b/>
          <w:color w:val="auto"/>
        </w:rPr>
        <w:t>54</w:t>
      </w:r>
      <w:r w:rsidR="00671EC9" w:rsidRPr="00656B51">
        <w:rPr>
          <w:rFonts w:ascii="Times New Roman" w:hAnsi="Times New Roman" w:cs="Times New Roman"/>
          <w:color w:val="auto"/>
        </w:rPr>
        <w:t xml:space="preserve"> (1-3)</w:t>
      </w:r>
      <w:r w:rsidR="00B72936" w:rsidRPr="00656B51">
        <w:rPr>
          <w:rFonts w:ascii="Times New Roman" w:hAnsi="Times New Roman" w:cs="Times New Roman"/>
          <w:color w:val="auto"/>
        </w:rPr>
        <w:t>, 163–170</w:t>
      </w:r>
      <w:r w:rsidR="00E80006" w:rsidRPr="00656B51">
        <w:rPr>
          <w:rFonts w:ascii="Times New Roman" w:hAnsi="Times New Roman" w:cs="Times New Roman"/>
          <w:color w:val="auto"/>
        </w:rPr>
        <w:t>,</w:t>
      </w:r>
      <w:r w:rsidR="00332662" w:rsidRPr="00656B51">
        <w:rPr>
          <w:rFonts w:ascii="Times New Roman" w:hAnsi="Times New Roman" w:cs="Times New Roman"/>
          <w:color w:val="auto"/>
        </w:rPr>
        <w:t xml:space="preserve"> </w:t>
      </w:r>
      <w:r w:rsidR="00671EC9" w:rsidRPr="00656B51">
        <w:rPr>
          <w:rFonts w:ascii="Times New Roman" w:hAnsi="Times New Roman" w:cs="Times New Roman"/>
        </w:rPr>
        <w:t>doi: 10.1016/j.jnucmat.2006.03.017</w:t>
      </w:r>
      <w:r w:rsidR="00671EC9" w:rsidRPr="00656B51">
        <w:rPr>
          <w:rFonts w:ascii="Times New Roman" w:hAnsi="Times New Roman" w:cs="Times New Roman"/>
          <w:color w:val="auto"/>
        </w:rPr>
        <w:t xml:space="preserve"> </w:t>
      </w:r>
      <w:r w:rsidR="00332662" w:rsidRPr="00656B51">
        <w:rPr>
          <w:rFonts w:ascii="Times New Roman" w:hAnsi="Times New Roman" w:cs="Times New Roman"/>
          <w:color w:val="auto"/>
        </w:rPr>
        <w:t>(</w:t>
      </w:r>
      <w:r w:rsidR="00B72936" w:rsidRPr="00656B51">
        <w:rPr>
          <w:rFonts w:ascii="Times New Roman" w:hAnsi="Times New Roman" w:cs="Times New Roman"/>
          <w:color w:val="auto"/>
        </w:rPr>
        <w:t>2006).</w:t>
      </w:r>
      <w:bookmarkEnd w:id="22"/>
    </w:p>
    <w:p w14:paraId="56C753B5" w14:textId="4BE85D22" w:rsidR="003F3DAE" w:rsidRPr="00656B51" w:rsidRDefault="00F25857" w:rsidP="00656B51">
      <w:pPr>
        <w:widowControl/>
        <w:numPr>
          <w:ilvl w:val="0"/>
          <w:numId w:val="2"/>
        </w:numPr>
        <w:ind w:left="0" w:firstLine="0"/>
        <w:jc w:val="left"/>
        <w:rPr>
          <w:rStyle w:val="personname"/>
          <w:rFonts w:ascii="Times New Roman" w:hAnsi="Times New Roman" w:cs="Times New Roman"/>
        </w:rPr>
      </w:pPr>
      <w:bookmarkStart w:id="23" w:name="_Ref403675544"/>
      <w:r w:rsidRPr="00656B51">
        <w:rPr>
          <w:rFonts w:ascii="Times New Roman" w:hAnsi="Times New Roman" w:cs="Times New Roman"/>
          <w:noProof/>
        </w:rPr>
        <w:t xml:space="preserve">Lange, M., van Vorden, D., Moller, R. </w:t>
      </w:r>
      <w:r w:rsidRPr="00656B51">
        <w:rPr>
          <w:rFonts w:ascii="Times New Roman" w:hAnsi="Times New Roman" w:cs="Times New Roman"/>
        </w:rPr>
        <w:t>A measurement of the hysteresis loop in force-spectroscopy curves using a tuning-fork atomic force microscope</w:t>
      </w:r>
      <w:r w:rsidR="00E80006" w:rsidRPr="00656B51">
        <w:rPr>
          <w:rFonts w:ascii="Times New Roman" w:hAnsi="Times New Roman" w:cs="Times New Roman"/>
          <w:i/>
          <w:iCs/>
          <w:noProof/>
        </w:rPr>
        <w:t>.</w:t>
      </w:r>
      <w:r w:rsidRPr="00656B51">
        <w:rPr>
          <w:rFonts w:ascii="Times New Roman" w:hAnsi="Times New Roman" w:cs="Times New Roman"/>
          <w:i/>
          <w:iCs/>
          <w:noProof/>
        </w:rPr>
        <w:t xml:space="preserve"> Beilstein J. Nanotech. </w:t>
      </w:r>
      <w:r w:rsidRPr="00656B51">
        <w:rPr>
          <w:rFonts w:ascii="Times New Roman" w:hAnsi="Times New Roman" w:cs="Times New Roman"/>
          <w:b/>
          <w:noProof/>
        </w:rPr>
        <w:t>3</w:t>
      </w:r>
      <w:r w:rsidRPr="00656B51">
        <w:rPr>
          <w:rFonts w:ascii="Times New Roman" w:hAnsi="Times New Roman" w:cs="Times New Roman"/>
          <w:noProof/>
        </w:rPr>
        <w:t>, 207-212</w:t>
      </w:r>
      <w:r w:rsidR="00E80006" w:rsidRPr="00656B51">
        <w:rPr>
          <w:rFonts w:ascii="Times New Roman" w:hAnsi="Times New Roman" w:cs="Times New Roman"/>
          <w:noProof/>
        </w:rPr>
        <w:t>,</w:t>
      </w:r>
      <w:r w:rsidR="00332662" w:rsidRPr="00656B51">
        <w:rPr>
          <w:rFonts w:ascii="Times New Roman" w:hAnsi="Times New Roman" w:cs="Times New Roman"/>
          <w:noProof/>
        </w:rPr>
        <w:t xml:space="preserve"> </w:t>
      </w:r>
      <w:r w:rsidR="00671EC9" w:rsidRPr="00656B51">
        <w:rPr>
          <w:rStyle w:val="doi"/>
          <w:rFonts w:ascii="Times New Roman" w:hAnsi="Times New Roman" w:cs="Times New Roman"/>
        </w:rPr>
        <w:t>doi: 10.3762/bjnano.3.23</w:t>
      </w:r>
      <w:r w:rsidR="00671EC9" w:rsidRPr="00656B51">
        <w:rPr>
          <w:rFonts w:ascii="Times New Roman" w:hAnsi="Times New Roman" w:cs="Times New Roman"/>
          <w:noProof/>
        </w:rPr>
        <w:t xml:space="preserve"> </w:t>
      </w:r>
      <w:r w:rsidR="00332662" w:rsidRPr="00656B51">
        <w:rPr>
          <w:rFonts w:ascii="Times New Roman" w:hAnsi="Times New Roman" w:cs="Times New Roman"/>
          <w:noProof/>
        </w:rPr>
        <w:t>(</w:t>
      </w:r>
      <w:r w:rsidRPr="00656B51">
        <w:rPr>
          <w:rFonts w:ascii="Times New Roman" w:hAnsi="Times New Roman" w:cs="Times New Roman"/>
          <w:noProof/>
        </w:rPr>
        <w:t>2012).</w:t>
      </w:r>
      <w:bookmarkEnd w:id="23"/>
    </w:p>
    <w:p w14:paraId="37E32A7C" w14:textId="5A2F5E50" w:rsidR="003F3DAE" w:rsidRPr="00656B51" w:rsidRDefault="003F3DAE" w:rsidP="00656B51">
      <w:pPr>
        <w:widowControl/>
        <w:numPr>
          <w:ilvl w:val="0"/>
          <w:numId w:val="2"/>
        </w:numPr>
        <w:ind w:left="0" w:firstLine="0"/>
        <w:jc w:val="left"/>
        <w:rPr>
          <w:rFonts w:ascii="Times New Roman" w:hAnsi="Times New Roman" w:cs="Times New Roman"/>
          <w:color w:val="auto"/>
        </w:rPr>
      </w:pPr>
      <w:bookmarkStart w:id="24" w:name="_Ref403670451"/>
      <w:r w:rsidRPr="00656B51">
        <w:rPr>
          <w:rStyle w:val="personname"/>
          <w:rFonts w:ascii="Times New Roman" w:hAnsi="Times New Roman" w:cs="Times New Roman"/>
        </w:rPr>
        <w:t>Liu, K.K,</w:t>
      </w:r>
      <w:r w:rsidRPr="00656B51">
        <w:rPr>
          <w:rFonts w:ascii="Times New Roman" w:hAnsi="Times New Roman" w:cs="Times New Roman"/>
        </w:rPr>
        <w:t xml:space="preserve"> </w:t>
      </w:r>
      <w:proofErr w:type="spellStart"/>
      <w:r w:rsidRPr="00656B51">
        <w:rPr>
          <w:rStyle w:val="personname"/>
          <w:rFonts w:ascii="Times New Roman" w:hAnsi="Times New Roman" w:cs="Times New Roman"/>
        </w:rPr>
        <w:t>Siamantouras</w:t>
      </w:r>
      <w:proofErr w:type="spellEnd"/>
      <w:r w:rsidRPr="00656B51">
        <w:rPr>
          <w:rStyle w:val="personname"/>
          <w:rFonts w:ascii="Times New Roman" w:hAnsi="Times New Roman" w:cs="Times New Roman"/>
        </w:rPr>
        <w:t>, E.,</w:t>
      </w:r>
      <w:r w:rsidRPr="00656B51">
        <w:rPr>
          <w:rFonts w:ascii="Times New Roman" w:hAnsi="Times New Roman" w:cs="Times New Roman"/>
        </w:rPr>
        <w:t xml:space="preserve"> </w:t>
      </w:r>
      <w:r w:rsidRPr="00656B51">
        <w:rPr>
          <w:rStyle w:val="personname"/>
          <w:rFonts w:ascii="Times New Roman" w:hAnsi="Times New Roman" w:cs="Times New Roman"/>
        </w:rPr>
        <w:t>Squires, P.,</w:t>
      </w:r>
      <w:r w:rsidRPr="00656B51">
        <w:rPr>
          <w:rFonts w:ascii="Times New Roman" w:hAnsi="Times New Roman" w:cs="Times New Roman"/>
        </w:rPr>
        <w:t xml:space="preserve"> </w:t>
      </w:r>
      <w:r w:rsidRPr="00656B51">
        <w:rPr>
          <w:rStyle w:val="personname"/>
          <w:rFonts w:ascii="Times New Roman" w:hAnsi="Times New Roman" w:cs="Times New Roman"/>
        </w:rPr>
        <w:t>Hills, Cl.</w:t>
      </w:r>
      <w:r w:rsidRPr="00656B51">
        <w:rPr>
          <w:rFonts w:ascii="Times New Roman" w:hAnsi="Times New Roman" w:cs="Times New Roman"/>
        </w:rPr>
        <w:t xml:space="preserve"> </w:t>
      </w:r>
      <w:r w:rsidRPr="00656B51">
        <w:rPr>
          <w:rStyle w:val="Emphasis"/>
          <w:rFonts w:ascii="Times New Roman" w:hAnsi="Times New Roman" w:cs="Times New Roman"/>
          <w:i w:val="0"/>
        </w:rPr>
        <w:t>Investigating viscoelastic effects on cell adhesion using Atomic Force Microscopy.</w:t>
      </w:r>
      <w:r w:rsidRPr="00656B51">
        <w:rPr>
          <w:rFonts w:ascii="Times New Roman" w:hAnsi="Times New Roman" w:cs="Times New Roman"/>
        </w:rPr>
        <w:t xml:space="preserve"> </w:t>
      </w:r>
      <w:r w:rsidRPr="00656B51">
        <w:rPr>
          <w:rFonts w:ascii="Times New Roman" w:hAnsi="Times New Roman" w:cs="Times New Roman"/>
          <w:i/>
        </w:rPr>
        <w:t>In: 50th Mechanics and Physics of Biological Cells' symposium, Society of Engineering Science</w:t>
      </w:r>
      <w:r w:rsidRPr="00656B51">
        <w:rPr>
          <w:rFonts w:ascii="Times New Roman" w:hAnsi="Times New Roman" w:cs="Times New Roman"/>
        </w:rPr>
        <w:t>, Rhode Island, USA</w:t>
      </w:r>
      <w:r w:rsidR="00332662" w:rsidRPr="00656B51">
        <w:rPr>
          <w:rFonts w:ascii="Times New Roman" w:hAnsi="Times New Roman" w:cs="Times New Roman"/>
        </w:rPr>
        <w:t xml:space="preserve"> (</w:t>
      </w:r>
      <w:r w:rsidRPr="00656B51">
        <w:rPr>
          <w:rFonts w:ascii="Times New Roman" w:hAnsi="Times New Roman" w:cs="Times New Roman"/>
        </w:rPr>
        <w:t>2013).</w:t>
      </w:r>
      <w:bookmarkEnd w:id="24"/>
    </w:p>
    <w:p w14:paraId="25098752" w14:textId="52F1A268" w:rsidR="00DD115B" w:rsidRPr="00656B51" w:rsidRDefault="00DC65A6" w:rsidP="00656B51">
      <w:pPr>
        <w:widowControl/>
        <w:numPr>
          <w:ilvl w:val="0"/>
          <w:numId w:val="2"/>
        </w:numPr>
        <w:ind w:left="0" w:firstLine="0"/>
        <w:jc w:val="left"/>
        <w:rPr>
          <w:rFonts w:ascii="Times New Roman" w:hAnsi="Times New Roman" w:cs="Times New Roman"/>
        </w:rPr>
      </w:pPr>
      <w:bookmarkStart w:id="25" w:name="_Ref403670457"/>
      <w:r w:rsidRPr="00656B51">
        <w:rPr>
          <w:rFonts w:ascii="Times New Roman" w:hAnsi="Times New Roman" w:cs="Times New Roman"/>
          <w:noProof/>
        </w:rPr>
        <w:t>Macchietto S., et al. Fouling in Crude Oil Preheat Trains: A Systematic Solution to an Old Problem</w:t>
      </w:r>
      <w:r w:rsidR="00E80006" w:rsidRPr="00656B51">
        <w:rPr>
          <w:rFonts w:ascii="Times New Roman" w:hAnsi="Times New Roman" w:cs="Times New Roman"/>
          <w:noProof/>
        </w:rPr>
        <w:t>.</w:t>
      </w:r>
      <w:r w:rsidRPr="00656B51">
        <w:rPr>
          <w:rFonts w:ascii="Times New Roman" w:hAnsi="Times New Roman" w:cs="Times New Roman"/>
          <w:noProof/>
        </w:rPr>
        <w:t xml:space="preserve"> </w:t>
      </w:r>
      <w:r w:rsidRPr="00656B51">
        <w:rPr>
          <w:rFonts w:ascii="Times New Roman" w:hAnsi="Times New Roman" w:cs="Times New Roman"/>
          <w:i/>
          <w:iCs/>
          <w:noProof/>
        </w:rPr>
        <w:t xml:space="preserve">Heat Trans. Eng. </w:t>
      </w:r>
      <w:r w:rsidRPr="00656B51">
        <w:rPr>
          <w:rFonts w:ascii="Times New Roman" w:hAnsi="Times New Roman" w:cs="Times New Roman"/>
          <w:b/>
          <w:noProof/>
        </w:rPr>
        <w:t>32</w:t>
      </w:r>
      <w:r w:rsidR="00332662" w:rsidRPr="00656B51">
        <w:rPr>
          <w:rFonts w:ascii="Times New Roman" w:hAnsi="Times New Roman" w:cs="Times New Roman"/>
          <w:noProof/>
        </w:rPr>
        <w:t xml:space="preserve"> (</w:t>
      </w:r>
      <w:r w:rsidRPr="00656B51">
        <w:rPr>
          <w:rFonts w:ascii="Times New Roman" w:hAnsi="Times New Roman" w:cs="Times New Roman"/>
          <w:noProof/>
        </w:rPr>
        <w:t>3-4), 197-215</w:t>
      </w:r>
      <w:r w:rsidR="00E80006" w:rsidRPr="00656B51">
        <w:rPr>
          <w:rFonts w:ascii="Times New Roman" w:hAnsi="Times New Roman" w:cs="Times New Roman"/>
          <w:noProof/>
        </w:rPr>
        <w:t>,</w:t>
      </w:r>
      <w:r w:rsidR="00332662" w:rsidRPr="00656B51">
        <w:rPr>
          <w:rFonts w:ascii="Times New Roman" w:hAnsi="Times New Roman" w:cs="Times New Roman"/>
          <w:noProof/>
        </w:rPr>
        <w:t xml:space="preserve"> </w:t>
      </w:r>
      <w:r w:rsidR="00671EC9" w:rsidRPr="00656B51">
        <w:rPr>
          <w:rFonts w:ascii="Times New Roman" w:hAnsi="Times New Roman" w:cs="Times New Roman"/>
          <w:noProof/>
        </w:rPr>
        <w:t xml:space="preserve">doi: </w:t>
      </w:r>
      <w:r w:rsidR="00671EC9" w:rsidRPr="00656B51">
        <w:rPr>
          <w:rFonts w:ascii="Times New Roman" w:hAnsi="Times New Roman" w:cs="Times New Roman"/>
        </w:rPr>
        <w:t>10.1080/01457632.2010.495579</w:t>
      </w:r>
      <w:r w:rsidR="00671EC9" w:rsidRPr="00656B51">
        <w:rPr>
          <w:rFonts w:ascii="Times New Roman" w:hAnsi="Times New Roman" w:cs="Times New Roman"/>
          <w:noProof/>
        </w:rPr>
        <w:t xml:space="preserve"> </w:t>
      </w:r>
      <w:r w:rsidR="00332662" w:rsidRPr="00656B51">
        <w:rPr>
          <w:rFonts w:ascii="Times New Roman" w:hAnsi="Times New Roman" w:cs="Times New Roman"/>
          <w:noProof/>
        </w:rPr>
        <w:t>(</w:t>
      </w:r>
      <w:r w:rsidRPr="00656B51">
        <w:rPr>
          <w:rFonts w:ascii="Times New Roman" w:hAnsi="Times New Roman" w:cs="Times New Roman"/>
          <w:noProof/>
        </w:rPr>
        <w:t>2011).</w:t>
      </w:r>
      <w:bookmarkEnd w:id="25"/>
    </w:p>
    <w:p w14:paraId="22B58AE3" w14:textId="51BB5A5A" w:rsidR="00332900" w:rsidRPr="00656B51" w:rsidRDefault="00DD115B" w:rsidP="00656B51">
      <w:pPr>
        <w:widowControl/>
        <w:numPr>
          <w:ilvl w:val="0"/>
          <w:numId w:val="2"/>
        </w:numPr>
        <w:ind w:left="0" w:firstLine="0"/>
        <w:jc w:val="left"/>
        <w:rPr>
          <w:rFonts w:ascii="Times New Roman" w:hAnsi="Times New Roman" w:cs="Times New Roman"/>
          <w:color w:val="auto"/>
          <w:lang w:eastAsia="ja-JP"/>
        </w:rPr>
      </w:pPr>
      <w:bookmarkStart w:id="26" w:name="_Ref403671283"/>
      <w:proofErr w:type="spellStart"/>
      <w:r w:rsidRPr="00656B51">
        <w:rPr>
          <w:rFonts w:ascii="Times New Roman" w:hAnsi="Times New Roman" w:cs="Times New Roman"/>
        </w:rPr>
        <w:t>Jaiswal</w:t>
      </w:r>
      <w:proofErr w:type="spellEnd"/>
      <w:r w:rsidRPr="00656B51">
        <w:rPr>
          <w:rFonts w:ascii="Times New Roman" w:hAnsi="Times New Roman" w:cs="Times New Roman"/>
        </w:rPr>
        <w:t xml:space="preserve">, R.P., Kumar, G., Kilroy, C.M., </w:t>
      </w:r>
      <w:proofErr w:type="spellStart"/>
      <w:r w:rsidRPr="00656B51">
        <w:rPr>
          <w:rFonts w:ascii="Times New Roman" w:hAnsi="Times New Roman" w:cs="Times New Roman"/>
        </w:rPr>
        <w:t>Beaudoin</w:t>
      </w:r>
      <w:proofErr w:type="spellEnd"/>
      <w:r w:rsidRPr="00656B51">
        <w:rPr>
          <w:rFonts w:ascii="Times New Roman" w:hAnsi="Times New Roman" w:cs="Times New Roman"/>
        </w:rPr>
        <w:t xml:space="preserve">, S.P. Modeling and Validation of the van der Waals Force </w:t>
      </w:r>
      <w:proofErr w:type="gramStart"/>
      <w:r w:rsidRPr="00656B51">
        <w:rPr>
          <w:rFonts w:ascii="Times New Roman" w:hAnsi="Times New Roman" w:cs="Times New Roman"/>
        </w:rPr>
        <w:t>During</w:t>
      </w:r>
      <w:proofErr w:type="gramEnd"/>
      <w:r w:rsidRPr="00656B51">
        <w:rPr>
          <w:rFonts w:ascii="Times New Roman" w:hAnsi="Times New Roman" w:cs="Times New Roman"/>
        </w:rPr>
        <w:t xml:space="preserve"> the Adhesion of Nanoscale Objects to Rough Surfaces: A Detailed Description</w:t>
      </w:r>
      <w:r w:rsidR="00E80006" w:rsidRPr="00656B51">
        <w:rPr>
          <w:rFonts w:ascii="Times New Roman" w:hAnsi="Times New Roman" w:cs="Times New Roman"/>
        </w:rPr>
        <w:t>.</w:t>
      </w:r>
      <w:r w:rsidRPr="00656B51">
        <w:rPr>
          <w:rFonts w:ascii="Times New Roman" w:hAnsi="Times New Roman" w:cs="Times New Roman"/>
        </w:rPr>
        <w:t xml:space="preserve"> </w:t>
      </w:r>
      <w:r w:rsidRPr="00656B51">
        <w:rPr>
          <w:rStyle w:val="HTMLCite"/>
          <w:rFonts w:ascii="Times New Roman" w:hAnsi="Times New Roman" w:cs="Times New Roman"/>
        </w:rPr>
        <w:t>Langmuir</w:t>
      </w:r>
      <w:r w:rsidR="00E80006" w:rsidRPr="00656B51">
        <w:rPr>
          <w:rFonts w:ascii="Times New Roman" w:hAnsi="Times New Roman" w:cs="Times New Roman"/>
          <w:i/>
        </w:rPr>
        <w:t>.</w:t>
      </w:r>
      <w:r w:rsidRPr="00656B51">
        <w:rPr>
          <w:rFonts w:ascii="Times New Roman" w:hAnsi="Times New Roman" w:cs="Times New Roman"/>
        </w:rPr>
        <w:t xml:space="preserve"> </w:t>
      </w:r>
      <w:r w:rsidRPr="00656B51">
        <w:rPr>
          <w:rStyle w:val="citationvolume"/>
          <w:rFonts w:ascii="Times New Roman" w:hAnsi="Times New Roman" w:cs="Times New Roman"/>
          <w:b/>
        </w:rPr>
        <w:t>25</w:t>
      </w:r>
      <w:r w:rsidR="00332662" w:rsidRPr="00656B51">
        <w:rPr>
          <w:rFonts w:ascii="Times New Roman" w:hAnsi="Times New Roman" w:cs="Times New Roman"/>
        </w:rPr>
        <w:t xml:space="preserve"> (</w:t>
      </w:r>
      <w:r w:rsidRPr="00656B51">
        <w:rPr>
          <w:rFonts w:ascii="Times New Roman" w:hAnsi="Times New Roman" w:cs="Times New Roman"/>
        </w:rPr>
        <w:t>18), 10612–10623</w:t>
      </w:r>
      <w:r w:rsidR="00E80006" w:rsidRPr="00656B51">
        <w:rPr>
          <w:rFonts w:ascii="Times New Roman" w:hAnsi="Times New Roman" w:cs="Times New Roman"/>
        </w:rPr>
        <w:t>,</w:t>
      </w:r>
      <w:r w:rsidR="00332662" w:rsidRPr="00656B51">
        <w:rPr>
          <w:rFonts w:ascii="Times New Roman" w:hAnsi="Times New Roman" w:cs="Times New Roman"/>
        </w:rPr>
        <w:t xml:space="preserve"> </w:t>
      </w:r>
      <w:r w:rsidR="00671EC9" w:rsidRPr="00656B51">
        <w:rPr>
          <w:rFonts w:ascii="Times New Roman" w:hAnsi="Times New Roman" w:cs="Times New Roman"/>
        </w:rPr>
        <w:t xml:space="preserve">doi: 10.1021/la804275m </w:t>
      </w:r>
      <w:r w:rsidR="00332662" w:rsidRPr="00656B51">
        <w:rPr>
          <w:rFonts w:ascii="Times New Roman" w:hAnsi="Times New Roman" w:cs="Times New Roman"/>
        </w:rPr>
        <w:t>(</w:t>
      </w:r>
      <w:r w:rsidRPr="00656B51">
        <w:rPr>
          <w:rStyle w:val="citationyear"/>
          <w:rFonts w:ascii="Times New Roman" w:hAnsi="Times New Roman" w:cs="Times New Roman"/>
        </w:rPr>
        <w:t>2009).</w:t>
      </w:r>
      <w:bookmarkEnd w:id="26"/>
    </w:p>
    <w:p w14:paraId="6D407644" w14:textId="62835412" w:rsidR="00F44217" w:rsidRPr="00656B51" w:rsidRDefault="00332900" w:rsidP="00656B51">
      <w:pPr>
        <w:widowControl/>
        <w:numPr>
          <w:ilvl w:val="0"/>
          <w:numId w:val="2"/>
        </w:numPr>
        <w:ind w:left="0" w:firstLine="0"/>
        <w:jc w:val="left"/>
        <w:rPr>
          <w:rFonts w:ascii="Times New Roman" w:hAnsi="Times New Roman" w:cs="Times New Roman"/>
          <w:color w:val="auto"/>
        </w:rPr>
      </w:pPr>
      <w:bookmarkStart w:id="27" w:name="_Ref403671003"/>
      <w:r w:rsidRPr="00656B51">
        <w:rPr>
          <w:rFonts w:ascii="Times New Roman" w:hAnsi="Times New Roman" w:cs="Times New Roman"/>
          <w:color w:val="auto"/>
          <w:lang w:eastAsia="ja-JP"/>
        </w:rPr>
        <w:t>Chen, S.C., Lin, J.F. Detailed modeling of the adhesion force between an AFM tip and a smooth flat surface under different humidity levels</w:t>
      </w:r>
      <w:r w:rsidR="00E80006" w:rsidRPr="00656B51">
        <w:rPr>
          <w:rFonts w:ascii="Times New Roman" w:hAnsi="Times New Roman" w:cs="Times New Roman"/>
          <w:color w:val="auto"/>
          <w:lang w:eastAsia="ja-JP"/>
        </w:rPr>
        <w:t>.</w:t>
      </w:r>
      <w:r w:rsidRPr="00656B51">
        <w:rPr>
          <w:rFonts w:ascii="Times New Roman" w:hAnsi="Times New Roman" w:cs="Times New Roman"/>
          <w:color w:val="auto"/>
          <w:lang w:eastAsia="ja-JP"/>
        </w:rPr>
        <w:t xml:space="preserve"> </w:t>
      </w:r>
      <w:r w:rsidRPr="00656B51">
        <w:rPr>
          <w:rFonts w:ascii="Times New Roman" w:hAnsi="Times New Roman" w:cs="Times New Roman"/>
          <w:i/>
        </w:rPr>
        <w:t xml:space="preserve">J. </w:t>
      </w:r>
      <w:proofErr w:type="spellStart"/>
      <w:r w:rsidRPr="00656B51">
        <w:rPr>
          <w:rFonts w:ascii="Times New Roman" w:hAnsi="Times New Roman" w:cs="Times New Roman"/>
          <w:i/>
        </w:rPr>
        <w:t>Micromech</w:t>
      </w:r>
      <w:proofErr w:type="spellEnd"/>
      <w:r w:rsidRPr="00656B51">
        <w:rPr>
          <w:rFonts w:ascii="Times New Roman" w:hAnsi="Times New Roman" w:cs="Times New Roman"/>
          <w:i/>
        </w:rPr>
        <w:t xml:space="preserve">. </w:t>
      </w:r>
      <w:proofErr w:type="spellStart"/>
      <w:r w:rsidRPr="00656B51">
        <w:rPr>
          <w:rFonts w:ascii="Times New Roman" w:hAnsi="Times New Roman" w:cs="Times New Roman"/>
          <w:i/>
        </w:rPr>
        <w:t>Microeng</w:t>
      </w:r>
      <w:proofErr w:type="spellEnd"/>
      <w:r w:rsidRPr="00656B51">
        <w:rPr>
          <w:rFonts w:ascii="Times New Roman" w:hAnsi="Times New Roman" w:cs="Times New Roman"/>
          <w:i/>
        </w:rPr>
        <w:t>.</w:t>
      </w:r>
      <w:r w:rsidRPr="00656B51">
        <w:rPr>
          <w:rFonts w:ascii="Times New Roman" w:hAnsi="Times New Roman" w:cs="Times New Roman"/>
        </w:rPr>
        <w:t xml:space="preserve"> </w:t>
      </w:r>
      <w:r w:rsidRPr="00656B51">
        <w:rPr>
          <w:rFonts w:ascii="Times New Roman" w:hAnsi="Times New Roman" w:cs="Times New Roman"/>
          <w:b/>
        </w:rPr>
        <w:t>18</w:t>
      </w:r>
      <w:r w:rsidR="00671EC9" w:rsidRPr="00656B51">
        <w:rPr>
          <w:rFonts w:ascii="Times New Roman" w:hAnsi="Times New Roman" w:cs="Times New Roman"/>
        </w:rPr>
        <w:t xml:space="preserve"> (11)</w:t>
      </w:r>
      <w:r w:rsidRPr="00656B51">
        <w:rPr>
          <w:rFonts w:ascii="Times New Roman" w:hAnsi="Times New Roman" w:cs="Times New Roman"/>
        </w:rPr>
        <w:t>, 115006</w:t>
      </w:r>
      <w:r w:rsidR="00E80006" w:rsidRPr="00656B51">
        <w:rPr>
          <w:rFonts w:ascii="Times New Roman" w:hAnsi="Times New Roman" w:cs="Times New Roman"/>
        </w:rPr>
        <w:t>,</w:t>
      </w:r>
      <w:r w:rsidR="00332662" w:rsidRPr="00656B51">
        <w:rPr>
          <w:rFonts w:ascii="Times New Roman" w:hAnsi="Times New Roman" w:cs="Times New Roman"/>
        </w:rPr>
        <w:t xml:space="preserve"> </w:t>
      </w:r>
      <w:r w:rsidR="00671EC9" w:rsidRPr="00656B51">
        <w:rPr>
          <w:rFonts w:ascii="Times New Roman" w:hAnsi="Times New Roman" w:cs="Times New Roman"/>
        </w:rPr>
        <w:t xml:space="preserve">doi: 10.1088/0960-1317/18/11/115006 </w:t>
      </w:r>
      <w:r w:rsidR="00332662" w:rsidRPr="00656B51">
        <w:rPr>
          <w:rFonts w:ascii="Times New Roman" w:hAnsi="Times New Roman" w:cs="Times New Roman"/>
        </w:rPr>
        <w:t>(</w:t>
      </w:r>
      <w:r w:rsidRPr="00656B51">
        <w:rPr>
          <w:rFonts w:ascii="Times New Roman" w:hAnsi="Times New Roman" w:cs="Times New Roman"/>
        </w:rPr>
        <w:t>2008).</w:t>
      </w:r>
      <w:bookmarkEnd w:id="27"/>
    </w:p>
    <w:p w14:paraId="3569BF33" w14:textId="406C6FD7" w:rsidR="006242AB" w:rsidRPr="00656B51" w:rsidRDefault="006242AB" w:rsidP="00656B51">
      <w:pPr>
        <w:widowControl/>
        <w:numPr>
          <w:ilvl w:val="0"/>
          <w:numId w:val="2"/>
        </w:numPr>
        <w:ind w:left="0" w:firstLine="0"/>
        <w:jc w:val="left"/>
        <w:rPr>
          <w:rFonts w:ascii="Times New Roman" w:hAnsi="Times New Roman" w:cs="Times New Roman"/>
          <w:color w:val="auto"/>
        </w:rPr>
      </w:pPr>
      <w:bookmarkStart w:id="28" w:name="_Ref403667005"/>
      <w:r w:rsidRPr="00656B51">
        <w:rPr>
          <w:rFonts w:ascii="Times New Roman" w:hAnsi="Times New Roman" w:cs="Times New Roman"/>
          <w:color w:val="auto"/>
        </w:rPr>
        <w:t xml:space="preserve">Meyer, E. Atomic Force Microscopy. </w:t>
      </w:r>
      <w:r w:rsidR="007230AA" w:rsidRPr="00656B51">
        <w:rPr>
          <w:rFonts w:ascii="Times New Roman" w:hAnsi="Times New Roman" w:cs="Times New Roman"/>
          <w:i/>
          <w:color w:val="auto"/>
        </w:rPr>
        <w:t>Progress Surf.</w:t>
      </w:r>
      <w:r w:rsidRPr="00656B51">
        <w:rPr>
          <w:rFonts w:ascii="Times New Roman" w:hAnsi="Times New Roman" w:cs="Times New Roman"/>
          <w:i/>
          <w:color w:val="auto"/>
        </w:rPr>
        <w:t xml:space="preserve"> Sci</w:t>
      </w:r>
      <w:r w:rsidR="007230AA" w:rsidRPr="00656B51">
        <w:rPr>
          <w:rFonts w:ascii="Times New Roman" w:hAnsi="Times New Roman" w:cs="Times New Roman"/>
          <w:i/>
          <w:color w:val="auto"/>
        </w:rPr>
        <w:t>.</w:t>
      </w:r>
      <w:r w:rsidRPr="00656B51">
        <w:rPr>
          <w:rFonts w:ascii="Times New Roman" w:hAnsi="Times New Roman" w:cs="Times New Roman"/>
          <w:color w:val="auto"/>
        </w:rPr>
        <w:t xml:space="preserve"> </w:t>
      </w:r>
      <w:r w:rsidRPr="00656B51">
        <w:rPr>
          <w:rFonts w:ascii="Times New Roman" w:hAnsi="Times New Roman" w:cs="Times New Roman"/>
          <w:b/>
          <w:color w:val="auto"/>
        </w:rPr>
        <w:t>41</w:t>
      </w:r>
      <w:r w:rsidR="008471BC" w:rsidRPr="00656B51">
        <w:rPr>
          <w:rFonts w:ascii="Times New Roman" w:hAnsi="Times New Roman" w:cs="Times New Roman"/>
          <w:color w:val="auto"/>
        </w:rPr>
        <w:t xml:space="preserve"> (1)</w:t>
      </w:r>
      <w:r w:rsidR="007230AA" w:rsidRPr="00656B51">
        <w:rPr>
          <w:rFonts w:ascii="Times New Roman" w:hAnsi="Times New Roman" w:cs="Times New Roman"/>
          <w:color w:val="auto"/>
        </w:rPr>
        <w:t xml:space="preserve">, </w:t>
      </w:r>
      <w:r w:rsidRPr="00656B51">
        <w:rPr>
          <w:rFonts w:ascii="Times New Roman" w:hAnsi="Times New Roman" w:cs="Times New Roman"/>
          <w:color w:val="auto"/>
        </w:rPr>
        <w:t>3-49</w:t>
      </w:r>
      <w:r w:rsidR="00E80006" w:rsidRPr="00656B51">
        <w:rPr>
          <w:rFonts w:ascii="Times New Roman" w:hAnsi="Times New Roman" w:cs="Times New Roman"/>
          <w:color w:val="auto"/>
        </w:rPr>
        <w:t>,</w:t>
      </w:r>
      <w:r w:rsidR="00332662" w:rsidRPr="00656B51">
        <w:rPr>
          <w:rFonts w:ascii="Times New Roman" w:hAnsi="Times New Roman" w:cs="Times New Roman"/>
          <w:color w:val="auto"/>
        </w:rPr>
        <w:t xml:space="preserve"> </w:t>
      </w:r>
      <w:r w:rsidR="008471BC" w:rsidRPr="00656B51">
        <w:rPr>
          <w:rFonts w:ascii="Times New Roman" w:hAnsi="Times New Roman" w:cs="Times New Roman"/>
        </w:rPr>
        <w:t>doi: 10.1016/0079-6816(92)90009-7</w:t>
      </w:r>
      <w:r w:rsidR="008471BC" w:rsidRPr="00656B51">
        <w:rPr>
          <w:rFonts w:ascii="Times New Roman" w:hAnsi="Times New Roman" w:cs="Times New Roman"/>
          <w:color w:val="auto"/>
        </w:rPr>
        <w:t xml:space="preserve"> </w:t>
      </w:r>
      <w:r w:rsidR="00332662" w:rsidRPr="00656B51">
        <w:rPr>
          <w:rFonts w:ascii="Times New Roman" w:hAnsi="Times New Roman" w:cs="Times New Roman"/>
          <w:color w:val="auto"/>
        </w:rPr>
        <w:t>(</w:t>
      </w:r>
      <w:r w:rsidRPr="00656B51">
        <w:rPr>
          <w:rFonts w:ascii="Times New Roman" w:hAnsi="Times New Roman" w:cs="Times New Roman"/>
          <w:color w:val="auto"/>
        </w:rPr>
        <w:t>1992</w:t>
      </w:r>
      <w:r w:rsidR="007230AA" w:rsidRPr="00656B51">
        <w:rPr>
          <w:rFonts w:ascii="Times New Roman" w:hAnsi="Times New Roman" w:cs="Times New Roman"/>
          <w:color w:val="auto"/>
        </w:rPr>
        <w:t>)</w:t>
      </w:r>
      <w:r w:rsidRPr="00656B51">
        <w:rPr>
          <w:rFonts w:ascii="Times New Roman" w:hAnsi="Times New Roman" w:cs="Times New Roman"/>
          <w:color w:val="auto"/>
        </w:rPr>
        <w:t>.</w:t>
      </w:r>
      <w:bookmarkEnd w:id="28"/>
    </w:p>
    <w:p w14:paraId="76CFA374" w14:textId="57C19433" w:rsidR="007230AA" w:rsidRPr="00656B51" w:rsidRDefault="006242AB" w:rsidP="00656B51">
      <w:pPr>
        <w:numPr>
          <w:ilvl w:val="0"/>
          <w:numId w:val="2"/>
        </w:numPr>
        <w:ind w:left="0" w:firstLine="0"/>
        <w:jc w:val="left"/>
        <w:rPr>
          <w:rFonts w:ascii="Times New Roman" w:hAnsi="Times New Roman" w:cs="Times New Roman"/>
          <w:color w:val="auto"/>
        </w:rPr>
      </w:pPr>
      <w:proofErr w:type="spellStart"/>
      <w:r w:rsidRPr="00656B51">
        <w:rPr>
          <w:rFonts w:ascii="Times New Roman" w:hAnsi="Times New Roman" w:cs="Times New Roman"/>
          <w:color w:val="auto"/>
        </w:rPr>
        <w:t>Xie</w:t>
      </w:r>
      <w:proofErr w:type="spellEnd"/>
      <w:r w:rsidRPr="00656B51">
        <w:rPr>
          <w:rFonts w:ascii="Times New Roman" w:hAnsi="Times New Roman" w:cs="Times New Roman"/>
          <w:color w:val="auto"/>
        </w:rPr>
        <w:t xml:space="preserve">, X., Chung, H., Sow, C., Wee, A. Nanoscale materials patterning and engineering by atomic force microscopy nanolithography. </w:t>
      </w:r>
      <w:r w:rsidR="007230AA" w:rsidRPr="00656B51">
        <w:rPr>
          <w:rFonts w:ascii="Times New Roman" w:hAnsi="Times New Roman" w:cs="Times New Roman"/>
          <w:i/>
          <w:color w:val="auto"/>
        </w:rPr>
        <w:t>Mater.</w:t>
      </w:r>
      <w:r w:rsidRPr="00656B51">
        <w:rPr>
          <w:rFonts w:ascii="Times New Roman" w:hAnsi="Times New Roman" w:cs="Times New Roman"/>
          <w:i/>
          <w:color w:val="auto"/>
        </w:rPr>
        <w:t xml:space="preserve"> Sci</w:t>
      </w:r>
      <w:r w:rsidR="007230AA" w:rsidRPr="00656B51">
        <w:rPr>
          <w:rFonts w:ascii="Times New Roman" w:hAnsi="Times New Roman" w:cs="Times New Roman"/>
          <w:i/>
          <w:color w:val="auto"/>
        </w:rPr>
        <w:t>.</w:t>
      </w:r>
      <w:r w:rsidRPr="00656B51">
        <w:rPr>
          <w:rFonts w:ascii="Times New Roman" w:hAnsi="Times New Roman" w:cs="Times New Roman"/>
          <w:i/>
          <w:color w:val="auto"/>
        </w:rPr>
        <w:t xml:space="preserve"> Eng</w:t>
      </w:r>
      <w:r w:rsidR="007230AA" w:rsidRPr="00656B51">
        <w:rPr>
          <w:rFonts w:ascii="Times New Roman" w:hAnsi="Times New Roman" w:cs="Times New Roman"/>
          <w:i/>
          <w:color w:val="auto"/>
        </w:rPr>
        <w:t>.</w:t>
      </w:r>
      <w:r w:rsidRPr="00656B51">
        <w:rPr>
          <w:rFonts w:ascii="Times New Roman" w:hAnsi="Times New Roman" w:cs="Times New Roman"/>
          <w:i/>
          <w:color w:val="auto"/>
        </w:rPr>
        <w:t xml:space="preserve"> R</w:t>
      </w:r>
      <w:r w:rsidRPr="00656B51">
        <w:rPr>
          <w:rFonts w:ascii="Times New Roman" w:hAnsi="Times New Roman" w:cs="Times New Roman"/>
          <w:color w:val="auto"/>
        </w:rPr>
        <w:t>.</w:t>
      </w:r>
      <w:r w:rsidR="007230AA" w:rsidRPr="00656B51">
        <w:rPr>
          <w:rFonts w:ascii="Times New Roman" w:hAnsi="Times New Roman" w:cs="Times New Roman"/>
          <w:color w:val="auto"/>
        </w:rPr>
        <w:t>,</w:t>
      </w:r>
      <w:r w:rsidRPr="00656B51">
        <w:rPr>
          <w:rFonts w:ascii="Times New Roman" w:hAnsi="Times New Roman" w:cs="Times New Roman"/>
          <w:color w:val="auto"/>
        </w:rPr>
        <w:t xml:space="preserve"> </w:t>
      </w:r>
      <w:r w:rsidRPr="00656B51">
        <w:rPr>
          <w:rFonts w:ascii="Times New Roman" w:hAnsi="Times New Roman" w:cs="Times New Roman"/>
          <w:b/>
          <w:color w:val="auto"/>
        </w:rPr>
        <w:t>54</w:t>
      </w:r>
      <w:r w:rsidR="00A012A5" w:rsidRPr="00656B51">
        <w:rPr>
          <w:rFonts w:ascii="Times New Roman" w:hAnsi="Times New Roman" w:cs="Times New Roman"/>
          <w:color w:val="auto"/>
        </w:rPr>
        <w:t xml:space="preserve"> (1-2)</w:t>
      </w:r>
      <w:r w:rsidRPr="00656B51">
        <w:rPr>
          <w:rFonts w:ascii="Times New Roman" w:hAnsi="Times New Roman" w:cs="Times New Roman"/>
          <w:color w:val="auto"/>
        </w:rPr>
        <w:t>, 1–48</w:t>
      </w:r>
      <w:r w:rsidR="00E80006" w:rsidRPr="00656B51">
        <w:rPr>
          <w:rFonts w:ascii="Times New Roman" w:hAnsi="Times New Roman" w:cs="Times New Roman"/>
          <w:color w:val="auto"/>
        </w:rPr>
        <w:t>,</w:t>
      </w:r>
      <w:r w:rsidR="00332662" w:rsidRPr="00656B51">
        <w:rPr>
          <w:rFonts w:ascii="Times New Roman" w:hAnsi="Times New Roman" w:cs="Times New Roman"/>
          <w:color w:val="auto"/>
        </w:rPr>
        <w:t xml:space="preserve"> </w:t>
      </w:r>
      <w:r w:rsidR="00A012A5" w:rsidRPr="00656B51">
        <w:rPr>
          <w:rFonts w:ascii="Times New Roman" w:hAnsi="Times New Roman" w:cs="Times New Roman"/>
        </w:rPr>
        <w:t>doi: 10.1016/j.mser.2006.10.001</w:t>
      </w:r>
      <w:r w:rsidR="00A012A5" w:rsidRPr="00656B51">
        <w:rPr>
          <w:rFonts w:ascii="Times New Roman" w:hAnsi="Times New Roman" w:cs="Times New Roman"/>
          <w:color w:val="auto"/>
        </w:rPr>
        <w:t xml:space="preserve"> </w:t>
      </w:r>
      <w:r w:rsidR="00332662" w:rsidRPr="00656B51">
        <w:rPr>
          <w:rFonts w:ascii="Times New Roman" w:hAnsi="Times New Roman" w:cs="Times New Roman"/>
          <w:color w:val="auto"/>
        </w:rPr>
        <w:t>(</w:t>
      </w:r>
      <w:r w:rsidRPr="00656B51">
        <w:rPr>
          <w:rFonts w:ascii="Times New Roman" w:hAnsi="Times New Roman" w:cs="Times New Roman"/>
          <w:color w:val="auto"/>
        </w:rPr>
        <w:t>2006</w:t>
      </w:r>
      <w:r w:rsidR="007230AA" w:rsidRPr="00656B51">
        <w:rPr>
          <w:rFonts w:ascii="Times New Roman" w:hAnsi="Times New Roman" w:cs="Times New Roman"/>
          <w:color w:val="auto"/>
        </w:rPr>
        <w:t>)</w:t>
      </w:r>
      <w:r w:rsidRPr="00656B51">
        <w:rPr>
          <w:rFonts w:ascii="Times New Roman" w:hAnsi="Times New Roman" w:cs="Times New Roman"/>
          <w:color w:val="auto"/>
        </w:rPr>
        <w:t>.</w:t>
      </w:r>
      <w:bookmarkStart w:id="29" w:name="_Ref403666878"/>
    </w:p>
    <w:p w14:paraId="3B077DCF" w14:textId="19724FD8" w:rsidR="007230AA" w:rsidRPr="00656B51" w:rsidRDefault="00697EC8" w:rsidP="00656B51">
      <w:pPr>
        <w:numPr>
          <w:ilvl w:val="0"/>
          <w:numId w:val="2"/>
        </w:numPr>
        <w:ind w:left="0" w:firstLine="0"/>
        <w:jc w:val="left"/>
        <w:rPr>
          <w:rFonts w:ascii="Times New Roman" w:hAnsi="Times New Roman" w:cs="Times New Roman"/>
          <w:color w:val="auto"/>
        </w:rPr>
      </w:pPr>
      <w:r w:rsidRPr="00656B51">
        <w:rPr>
          <w:rFonts w:ascii="Times New Roman" w:hAnsi="Times New Roman" w:cs="Times New Roman"/>
          <w:color w:val="auto"/>
        </w:rPr>
        <w:t xml:space="preserve">Chen, J. </w:t>
      </w:r>
      <w:r w:rsidR="00E63572" w:rsidRPr="00656B51">
        <w:rPr>
          <w:rFonts w:ascii="Times New Roman" w:hAnsi="Times New Roman" w:cs="Times New Roman"/>
          <w:color w:val="auto"/>
        </w:rPr>
        <w:t xml:space="preserve">On the Interaction between Fuel Crud and Water Chemistry in Nuclear Power Plants. </w:t>
      </w:r>
      <w:r w:rsidR="00E63572" w:rsidRPr="00656B51">
        <w:rPr>
          <w:rFonts w:ascii="Times New Roman" w:hAnsi="Times New Roman" w:cs="Times New Roman"/>
          <w:i/>
          <w:color w:val="auto"/>
        </w:rPr>
        <w:t>Technical Report SKI Report 00:5</w:t>
      </w:r>
      <w:r w:rsidR="00E63572" w:rsidRPr="00656B51">
        <w:rPr>
          <w:rFonts w:ascii="Times New Roman" w:hAnsi="Times New Roman" w:cs="Times New Roman"/>
          <w:color w:val="auto"/>
        </w:rPr>
        <w:t xml:space="preserve">, </w:t>
      </w:r>
      <w:proofErr w:type="spellStart"/>
      <w:r w:rsidR="007230AA" w:rsidRPr="00656B51">
        <w:rPr>
          <w:rFonts w:ascii="Times New Roman" w:hAnsi="Times New Roman" w:cs="Times New Roman"/>
          <w:color w:val="auto"/>
        </w:rPr>
        <w:t>Statens</w:t>
      </w:r>
      <w:proofErr w:type="spellEnd"/>
      <w:r w:rsidR="007230AA" w:rsidRPr="00656B51">
        <w:rPr>
          <w:rFonts w:ascii="Times New Roman" w:hAnsi="Times New Roman" w:cs="Times New Roman"/>
          <w:color w:val="auto"/>
        </w:rPr>
        <w:t xml:space="preserve"> </w:t>
      </w:r>
      <w:proofErr w:type="spellStart"/>
      <w:r w:rsidR="007230AA" w:rsidRPr="00656B51">
        <w:rPr>
          <w:rFonts w:ascii="Times New Roman" w:hAnsi="Times New Roman" w:cs="Times New Roman"/>
          <w:color w:val="auto"/>
        </w:rPr>
        <w:t>Kärnkraftinspektion</w:t>
      </w:r>
      <w:proofErr w:type="spellEnd"/>
      <w:r w:rsidR="007230AA" w:rsidRPr="00656B51">
        <w:rPr>
          <w:rFonts w:ascii="Times New Roman" w:hAnsi="Times New Roman" w:cs="Times New Roman"/>
          <w:color w:val="auto"/>
        </w:rPr>
        <w:t xml:space="preserve"> (Swedish Nuclear Power Inspectorate</w:t>
      </w:r>
      <w:r w:rsidR="008C7DEF" w:rsidRPr="00656B51">
        <w:rPr>
          <w:rFonts w:ascii="Times New Roman" w:hAnsi="Times New Roman" w:cs="Times New Roman"/>
          <w:color w:val="auto"/>
        </w:rPr>
        <w:t>, SKI</w:t>
      </w:r>
      <w:r w:rsidR="007230AA" w:rsidRPr="00656B51">
        <w:rPr>
          <w:rFonts w:ascii="Times New Roman" w:hAnsi="Times New Roman" w:cs="Times New Roman"/>
          <w:color w:val="auto"/>
        </w:rPr>
        <w:t>)</w:t>
      </w:r>
      <w:r w:rsidR="00332662" w:rsidRPr="00656B51">
        <w:rPr>
          <w:rFonts w:ascii="Times New Roman" w:hAnsi="Times New Roman" w:cs="Times New Roman"/>
          <w:color w:val="auto"/>
        </w:rPr>
        <w:t xml:space="preserve"> (</w:t>
      </w:r>
      <w:r w:rsidR="00E63572" w:rsidRPr="00656B51">
        <w:rPr>
          <w:rFonts w:ascii="Times New Roman" w:hAnsi="Times New Roman" w:cs="Times New Roman"/>
          <w:color w:val="auto"/>
        </w:rPr>
        <w:t>2000).</w:t>
      </w:r>
      <w:bookmarkEnd w:id="29"/>
      <w:r w:rsidR="00E63572" w:rsidRPr="00656B51">
        <w:rPr>
          <w:rFonts w:ascii="Times New Roman" w:hAnsi="Times New Roman" w:cs="Times New Roman"/>
          <w:color w:val="auto"/>
        </w:rPr>
        <w:t xml:space="preserve"> </w:t>
      </w:r>
      <w:bookmarkStart w:id="30" w:name="_Ref403666970"/>
    </w:p>
    <w:p w14:paraId="292FEEB2" w14:textId="516DDDAC" w:rsidR="007230AA" w:rsidRPr="00656B51" w:rsidRDefault="00F44217" w:rsidP="00656B51">
      <w:pPr>
        <w:pStyle w:val="ListParagraph"/>
        <w:widowControl/>
        <w:numPr>
          <w:ilvl w:val="0"/>
          <w:numId w:val="2"/>
        </w:numPr>
        <w:autoSpaceDE/>
        <w:autoSpaceDN/>
        <w:adjustRightInd/>
        <w:ind w:left="0" w:firstLine="0"/>
        <w:jc w:val="left"/>
        <w:rPr>
          <w:rFonts w:ascii="Times New Roman" w:hAnsi="Times New Roman" w:cs="Times New Roman"/>
          <w:color w:val="auto"/>
        </w:rPr>
      </w:pPr>
      <w:bookmarkStart w:id="31" w:name="_Ref403667576"/>
      <w:r w:rsidRPr="00656B51">
        <w:rPr>
          <w:rFonts w:ascii="Times New Roman" w:eastAsia="Arial Unicode MS" w:hAnsi="Times New Roman" w:cs="Times New Roman"/>
          <w:color w:val="auto"/>
        </w:rPr>
        <w:t xml:space="preserve">Song, M.C., Lee, K.J. A study on a magnetic separation of radioactive corrosion products from NPP using permanent magnets. </w:t>
      </w:r>
      <w:proofErr w:type="spellStart"/>
      <w:r w:rsidRPr="00656B51">
        <w:rPr>
          <w:rFonts w:ascii="Times New Roman" w:eastAsia="Arial Unicode MS" w:hAnsi="Times New Roman" w:cs="Times New Roman"/>
          <w:i/>
          <w:color w:val="auto"/>
        </w:rPr>
        <w:t>Nucl</w:t>
      </w:r>
      <w:proofErr w:type="spellEnd"/>
      <w:r w:rsidR="008C7DEF" w:rsidRPr="00656B51">
        <w:rPr>
          <w:rFonts w:ascii="Times New Roman" w:eastAsia="Arial Unicode MS" w:hAnsi="Times New Roman" w:cs="Times New Roman"/>
          <w:i/>
          <w:color w:val="auto"/>
        </w:rPr>
        <w:t>.</w:t>
      </w:r>
      <w:r w:rsidRPr="00656B51">
        <w:rPr>
          <w:rFonts w:ascii="Times New Roman" w:eastAsia="Arial Unicode MS" w:hAnsi="Times New Roman" w:cs="Times New Roman"/>
          <w:i/>
          <w:color w:val="auto"/>
        </w:rPr>
        <w:t xml:space="preserve"> Eng</w:t>
      </w:r>
      <w:r w:rsidR="008C7DEF" w:rsidRPr="00656B51">
        <w:rPr>
          <w:rFonts w:ascii="Times New Roman" w:eastAsia="Arial Unicode MS" w:hAnsi="Times New Roman" w:cs="Times New Roman"/>
          <w:i/>
          <w:color w:val="auto"/>
        </w:rPr>
        <w:t>.</w:t>
      </w:r>
      <w:r w:rsidRPr="00656B51">
        <w:rPr>
          <w:rFonts w:ascii="Times New Roman" w:eastAsia="Arial Unicode MS" w:hAnsi="Times New Roman" w:cs="Times New Roman"/>
          <w:i/>
          <w:color w:val="auto"/>
        </w:rPr>
        <w:t xml:space="preserve"> Des</w:t>
      </w:r>
      <w:r w:rsidR="00332662" w:rsidRPr="00656B51">
        <w:rPr>
          <w:rFonts w:ascii="Times New Roman" w:eastAsia="Arial Unicode MS" w:hAnsi="Times New Roman" w:cs="Times New Roman"/>
          <w:i/>
          <w:color w:val="auto"/>
        </w:rPr>
        <w:t>.</w:t>
      </w:r>
      <w:r w:rsidRPr="00656B51">
        <w:rPr>
          <w:rFonts w:ascii="Times New Roman" w:eastAsia="Arial Unicode MS" w:hAnsi="Times New Roman" w:cs="Times New Roman"/>
          <w:color w:val="auto"/>
        </w:rPr>
        <w:t xml:space="preserve"> </w:t>
      </w:r>
      <w:r w:rsidRPr="00656B51">
        <w:rPr>
          <w:rFonts w:ascii="Times New Roman" w:eastAsia="Arial Unicode MS" w:hAnsi="Times New Roman" w:cs="Times New Roman"/>
          <w:b/>
          <w:color w:val="auto"/>
        </w:rPr>
        <w:t>229</w:t>
      </w:r>
      <w:r w:rsidR="00332662" w:rsidRPr="00656B51">
        <w:rPr>
          <w:rFonts w:ascii="Times New Roman" w:eastAsia="Arial Unicode MS" w:hAnsi="Times New Roman" w:cs="Times New Roman"/>
          <w:color w:val="auto"/>
        </w:rPr>
        <w:t xml:space="preserve"> (</w:t>
      </w:r>
      <w:r w:rsidRPr="00656B51">
        <w:rPr>
          <w:rFonts w:ascii="Times New Roman" w:eastAsia="Arial Unicode MS" w:hAnsi="Times New Roman" w:cs="Times New Roman"/>
          <w:color w:val="auto"/>
        </w:rPr>
        <w:t>1), 101-111</w:t>
      </w:r>
      <w:r w:rsidR="00E80006" w:rsidRPr="00656B51">
        <w:rPr>
          <w:rFonts w:ascii="Times New Roman" w:eastAsia="Arial Unicode MS" w:hAnsi="Times New Roman" w:cs="Times New Roman"/>
          <w:color w:val="auto"/>
        </w:rPr>
        <w:t>,</w:t>
      </w:r>
      <w:r w:rsidR="00332662" w:rsidRPr="00656B51">
        <w:rPr>
          <w:rFonts w:ascii="Times New Roman" w:eastAsia="Arial Unicode MS" w:hAnsi="Times New Roman" w:cs="Times New Roman"/>
          <w:color w:val="auto"/>
        </w:rPr>
        <w:t xml:space="preserve"> </w:t>
      </w:r>
      <w:r w:rsidR="00A012A5" w:rsidRPr="00656B51">
        <w:rPr>
          <w:rFonts w:ascii="Times New Roman" w:hAnsi="Times New Roman" w:cs="Times New Roman"/>
        </w:rPr>
        <w:t>doi: 10.1016/j.nucengdes.2003.12.006</w:t>
      </w:r>
      <w:r w:rsidR="00A012A5" w:rsidRPr="00656B51">
        <w:rPr>
          <w:rFonts w:ascii="Times New Roman" w:hAnsi="Times New Roman" w:cs="Times New Roman"/>
          <w:color w:val="auto"/>
        </w:rPr>
        <w:t xml:space="preserve"> </w:t>
      </w:r>
      <w:r w:rsidR="00332662" w:rsidRPr="00656B51">
        <w:rPr>
          <w:rFonts w:ascii="Times New Roman" w:eastAsia="Arial Unicode MS" w:hAnsi="Times New Roman" w:cs="Times New Roman"/>
          <w:color w:val="auto"/>
        </w:rPr>
        <w:t>(</w:t>
      </w:r>
      <w:r w:rsidRPr="00656B51">
        <w:rPr>
          <w:rFonts w:ascii="Times New Roman" w:eastAsia="Arial Unicode MS" w:hAnsi="Times New Roman" w:cs="Times New Roman"/>
          <w:color w:val="auto"/>
        </w:rPr>
        <w:t>200</w:t>
      </w:r>
      <w:r w:rsidR="00A012A5" w:rsidRPr="00656B51">
        <w:rPr>
          <w:rFonts w:ascii="Times New Roman" w:eastAsia="Arial Unicode MS" w:hAnsi="Times New Roman" w:cs="Times New Roman"/>
          <w:color w:val="auto"/>
        </w:rPr>
        <w:t>4</w:t>
      </w:r>
      <w:r w:rsidRPr="00656B51">
        <w:rPr>
          <w:rFonts w:ascii="Times New Roman" w:eastAsia="Arial Unicode MS" w:hAnsi="Times New Roman" w:cs="Times New Roman"/>
          <w:color w:val="auto"/>
        </w:rPr>
        <w:t>).</w:t>
      </w:r>
      <w:bookmarkStart w:id="32" w:name="_Ref403667138"/>
      <w:bookmarkEnd w:id="30"/>
      <w:bookmarkEnd w:id="31"/>
    </w:p>
    <w:p w14:paraId="29A554DF" w14:textId="5FF78407" w:rsidR="007017A1" w:rsidRPr="00656B51" w:rsidRDefault="00C52581" w:rsidP="00656B51">
      <w:pPr>
        <w:numPr>
          <w:ilvl w:val="0"/>
          <w:numId w:val="2"/>
        </w:numPr>
        <w:ind w:left="0" w:firstLine="0"/>
        <w:jc w:val="left"/>
        <w:rPr>
          <w:rFonts w:ascii="Times New Roman" w:hAnsi="Times New Roman" w:cs="Times New Roman"/>
          <w:color w:val="auto"/>
        </w:rPr>
      </w:pPr>
      <w:bookmarkStart w:id="33" w:name="_Ref403667564"/>
      <w:proofErr w:type="spellStart"/>
      <w:r w:rsidRPr="00656B51">
        <w:rPr>
          <w:rFonts w:ascii="Times New Roman" w:eastAsia="Arial Unicode MS" w:hAnsi="Times New Roman" w:cs="Times New Roman"/>
          <w:color w:val="auto"/>
        </w:rPr>
        <w:t>Weisenhorn</w:t>
      </w:r>
      <w:proofErr w:type="spellEnd"/>
      <w:r w:rsidRPr="00656B51">
        <w:rPr>
          <w:rFonts w:ascii="Times New Roman" w:eastAsia="Arial Unicode MS" w:hAnsi="Times New Roman" w:cs="Times New Roman"/>
          <w:color w:val="auto"/>
        </w:rPr>
        <w:t xml:space="preserve">, A.L., </w:t>
      </w:r>
      <w:proofErr w:type="spellStart"/>
      <w:r w:rsidRPr="00656B51">
        <w:rPr>
          <w:rFonts w:ascii="Times New Roman" w:eastAsia="Arial Unicode MS" w:hAnsi="Times New Roman" w:cs="Times New Roman"/>
          <w:color w:val="auto"/>
        </w:rPr>
        <w:t>Hansma</w:t>
      </w:r>
      <w:proofErr w:type="spellEnd"/>
      <w:r w:rsidRPr="00656B51">
        <w:rPr>
          <w:rFonts w:ascii="Times New Roman" w:eastAsia="Arial Unicode MS" w:hAnsi="Times New Roman" w:cs="Times New Roman"/>
          <w:color w:val="auto"/>
        </w:rPr>
        <w:t xml:space="preserve">, P.K, Albrecht, T.R., </w:t>
      </w:r>
      <w:proofErr w:type="spellStart"/>
      <w:r w:rsidRPr="00656B51">
        <w:rPr>
          <w:rFonts w:ascii="Times New Roman" w:eastAsia="Arial Unicode MS" w:hAnsi="Times New Roman" w:cs="Times New Roman"/>
          <w:color w:val="auto"/>
        </w:rPr>
        <w:t>Quate</w:t>
      </w:r>
      <w:proofErr w:type="spellEnd"/>
      <w:r w:rsidRPr="00656B51">
        <w:rPr>
          <w:rFonts w:ascii="Times New Roman" w:eastAsia="Arial Unicode MS" w:hAnsi="Times New Roman" w:cs="Times New Roman"/>
          <w:color w:val="auto"/>
        </w:rPr>
        <w:t xml:space="preserve">, C.F. Forces in atomic force microscopy in air and water. </w:t>
      </w:r>
      <w:r w:rsidRPr="00656B51">
        <w:rPr>
          <w:rFonts w:ascii="Times New Roman" w:eastAsia="Arial Unicode MS" w:hAnsi="Times New Roman" w:cs="Times New Roman"/>
          <w:i/>
          <w:color w:val="auto"/>
        </w:rPr>
        <w:t>Appl</w:t>
      </w:r>
      <w:r w:rsidR="008C7DEF" w:rsidRPr="00656B51">
        <w:rPr>
          <w:rFonts w:ascii="Times New Roman" w:eastAsia="Arial Unicode MS" w:hAnsi="Times New Roman" w:cs="Times New Roman"/>
          <w:i/>
          <w:color w:val="auto"/>
        </w:rPr>
        <w:t>.</w:t>
      </w:r>
      <w:r w:rsidRPr="00656B51">
        <w:rPr>
          <w:rFonts w:ascii="Times New Roman" w:eastAsia="Arial Unicode MS" w:hAnsi="Times New Roman" w:cs="Times New Roman"/>
          <w:i/>
          <w:color w:val="auto"/>
        </w:rPr>
        <w:t xml:space="preserve"> Phys</w:t>
      </w:r>
      <w:r w:rsidR="008C7DEF" w:rsidRPr="00656B51">
        <w:rPr>
          <w:rFonts w:ascii="Times New Roman" w:eastAsia="Arial Unicode MS" w:hAnsi="Times New Roman" w:cs="Times New Roman"/>
          <w:i/>
          <w:color w:val="auto"/>
        </w:rPr>
        <w:t>.</w:t>
      </w:r>
      <w:r w:rsidRPr="00656B51">
        <w:rPr>
          <w:rFonts w:ascii="Times New Roman" w:eastAsia="Arial Unicode MS" w:hAnsi="Times New Roman" w:cs="Times New Roman"/>
          <w:i/>
          <w:color w:val="auto"/>
        </w:rPr>
        <w:t xml:space="preserve"> Lett</w:t>
      </w:r>
      <w:r w:rsidRPr="00656B51">
        <w:rPr>
          <w:rFonts w:ascii="Times New Roman" w:eastAsia="Arial Unicode MS" w:hAnsi="Times New Roman" w:cs="Times New Roman"/>
          <w:color w:val="auto"/>
        </w:rPr>
        <w:t xml:space="preserve">. </w:t>
      </w:r>
      <w:r w:rsidR="00C02A4C" w:rsidRPr="00656B51">
        <w:rPr>
          <w:rFonts w:ascii="Times New Roman" w:eastAsia="Arial Unicode MS" w:hAnsi="Times New Roman" w:cs="Times New Roman"/>
          <w:b/>
          <w:color w:val="auto"/>
        </w:rPr>
        <w:t>54</w:t>
      </w:r>
      <w:r w:rsidR="00C02A4C" w:rsidRPr="00656B51">
        <w:rPr>
          <w:rFonts w:ascii="Times New Roman" w:eastAsia="Arial Unicode MS" w:hAnsi="Times New Roman" w:cs="Times New Roman"/>
          <w:color w:val="auto"/>
        </w:rPr>
        <w:t xml:space="preserve">, </w:t>
      </w:r>
      <w:r w:rsidRPr="00656B51">
        <w:rPr>
          <w:rFonts w:ascii="Times New Roman" w:eastAsia="Arial Unicode MS" w:hAnsi="Times New Roman" w:cs="Times New Roman"/>
          <w:color w:val="auto"/>
        </w:rPr>
        <w:t>2651-2653</w:t>
      </w:r>
      <w:r w:rsidR="00E80006" w:rsidRPr="00656B51">
        <w:rPr>
          <w:rFonts w:ascii="Times New Roman" w:eastAsia="Arial Unicode MS" w:hAnsi="Times New Roman" w:cs="Times New Roman"/>
          <w:color w:val="auto"/>
        </w:rPr>
        <w:t>,</w:t>
      </w:r>
      <w:r w:rsidR="00A012A5" w:rsidRPr="00656B51">
        <w:rPr>
          <w:rFonts w:ascii="Times New Roman" w:eastAsia="Arial Unicode MS" w:hAnsi="Times New Roman" w:cs="Times New Roman"/>
          <w:color w:val="auto"/>
        </w:rPr>
        <w:t xml:space="preserve"> doi:</w:t>
      </w:r>
      <w:r w:rsidRPr="00656B51">
        <w:rPr>
          <w:rFonts w:ascii="Times New Roman" w:eastAsia="Arial Unicode MS" w:hAnsi="Times New Roman" w:cs="Times New Roman"/>
          <w:color w:val="auto"/>
        </w:rPr>
        <w:t xml:space="preserve"> </w:t>
      </w:r>
      <w:r w:rsidR="00A012A5" w:rsidRPr="00656B51">
        <w:rPr>
          <w:rFonts w:ascii="Times New Roman" w:hAnsi="Times New Roman" w:cs="Times New Roman"/>
        </w:rPr>
        <w:t>10.1063/1.101024</w:t>
      </w:r>
      <w:r w:rsidR="00A012A5" w:rsidRPr="00656B51">
        <w:rPr>
          <w:rFonts w:ascii="Times New Roman" w:eastAsia="Arial Unicode MS" w:hAnsi="Times New Roman" w:cs="Times New Roman"/>
          <w:color w:val="auto"/>
        </w:rPr>
        <w:t xml:space="preserve"> </w:t>
      </w:r>
      <w:r w:rsidRPr="00656B51">
        <w:rPr>
          <w:rFonts w:ascii="Times New Roman" w:eastAsia="Arial Unicode MS" w:hAnsi="Times New Roman" w:cs="Times New Roman"/>
          <w:color w:val="auto"/>
        </w:rPr>
        <w:t>(1989).</w:t>
      </w:r>
      <w:bookmarkEnd w:id="32"/>
      <w:bookmarkEnd w:id="33"/>
    </w:p>
    <w:p w14:paraId="4D817B28" w14:textId="14722C9C" w:rsidR="00B1028B" w:rsidRPr="00656B51" w:rsidRDefault="00B1028B" w:rsidP="00656B51">
      <w:pPr>
        <w:widowControl/>
        <w:numPr>
          <w:ilvl w:val="0"/>
          <w:numId w:val="2"/>
        </w:numPr>
        <w:shd w:val="clear" w:color="auto" w:fill="FFFFFF"/>
        <w:autoSpaceDE/>
        <w:autoSpaceDN/>
        <w:adjustRightInd/>
        <w:ind w:left="0" w:right="270" w:firstLine="0"/>
        <w:jc w:val="left"/>
        <w:rPr>
          <w:rFonts w:ascii="Times New Roman" w:hAnsi="Times New Roman" w:cs="Times New Roman"/>
          <w:color w:val="000000" w:themeColor="text1"/>
        </w:rPr>
      </w:pPr>
      <w:proofErr w:type="spellStart"/>
      <w:r w:rsidRPr="00656B51">
        <w:rPr>
          <w:rFonts w:ascii="Times New Roman" w:hAnsi="Times New Roman" w:cs="Times New Roman"/>
          <w:color w:val="000000" w:themeColor="text1"/>
        </w:rPr>
        <w:t>L</w:t>
      </w:r>
      <w:r w:rsidR="00A012A5" w:rsidRPr="00656B51">
        <w:rPr>
          <w:rFonts w:ascii="Times New Roman" w:hAnsi="Times New Roman" w:cs="Times New Roman"/>
          <w:color w:val="000000" w:themeColor="text1"/>
        </w:rPr>
        <w:t>é</w:t>
      </w:r>
      <w:r w:rsidRPr="00656B51">
        <w:rPr>
          <w:rFonts w:ascii="Times New Roman" w:hAnsi="Times New Roman" w:cs="Times New Roman"/>
          <w:color w:val="000000" w:themeColor="text1"/>
        </w:rPr>
        <w:t>vy</w:t>
      </w:r>
      <w:proofErr w:type="spellEnd"/>
      <w:r w:rsidRPr="00656B51">
        <w:rPr>
          <w:rFonts w:ascii="Times New Roman" w:hAnsi="Times New Roman" w:cs="Times New Roman"/>
          <w:color w:val="000000" w:themeColor="text1"/>
        </w:rPr>
        <w:t xml:space="preserve">, R., </w:t>
      </w:r>
      <w:proofErr w:type="spellStart"/>
      <w:r w:rsidRPr="00656B51">
        <w:rPr>
          <w:rFonts w:ascii="Times New Roman" w:hAnsi="Times New Roman" w:cs="Times New Roman"/>
          <w:color w:val="000000" w:themeColor="text1"/>
        </w:rPr>
        <w:t>Maaloum</w:t>
      </w:r>
      <w:proofErr w:type="spellEnd"/>
      <w:r w:rsidRPr="00656B51">
        <w:rPr>
          <w:rFonts w:ascii="Times New Roman" w:hAnsi="Times New Roman" w:cs="Times New Roman"/>
          <w:color w:val="000000" w:themeColor="text1"/>
        </w:rPr>
        <w:t xml:space="preserve">, </w:t>
      </w:r>
      <w:proofErr w:type="gramStart"/>
      <w:r w:rsidRPr="00656B51">
        <w:rPr>
          <w:rFonts w:ascii="Times New Roman" w:hAnsi="Times New Roman" w:cs="Times New Roman"/>
          <w:color w:val="000000" w:themeColor="text1"/>
        </w:rPr>
        <w:t>M</w:t>
      </w:r>
      <w:proofErr w:type="gramEnd"/>
      <w:r w:rsidRPr="00656B51">
        <w:rPr>
          <w:rFonts w:ascii="Times New Roman" w:hAnsi="Times New Roman" w:cs="Times New Roman"/>
          <w:color w:val="000000" w:themeColor="text1"/>
        </w:rPr>
        <w:t>.</w:t>
      </w:r>
      <w:r w:rsidRPr="00656B51">
        <w:rPr>
          <w:rStyle w:val="apple-converted-space"/>
          <w:rFonts w:ascii="Times New Roman" w:hAnsi="Times New Roman" w:cs="Times New Roman"/>
          <w:color w:val="000000" w:themeColor="text1"/>
        </w:rPr>
        <w:t> </w:t>
      </w:r>
      <w:r w:rsidR="00E80006" w:rsidRPr="00656B51">
        <w:rPr>
          <w:rFonts w:ascii="Times New Roman" w:hAnsi="Times New Roman" w:cs="Times New Roman"/>
          <w:color w:val="000000" w:themeColor="text1"/>
        </w:rPr>
        <w:t>Measuring the spring constant of atomic force microscope cantilevers: thermal fluctuations and other methods</w:t>
      </w:r>
      <w:r w:rsidRPr="00656B51">
        <w:rPr>
          <w:rFonts w:ascii="Times New Roman" w:hAnsi="Times New Roman" w:cs="Times New Roman"/>
          <w:color w:val="000000" w:themeColor="text1"/>
        </w:rPr>
        <w:t>.</w:t>
      </w:r>
      <w:r w:rsidRPr="00656B51">
        <w:rPr>
          <w:rStyle w:val="apple-converted-space"/>
          <w:rFonts w:ascii="Times New Roman" w:hAnsi="Times New Roman" w:cs="Times New Roman"/>
          <w:color w:val="000000" w:themeColor="text1"/>
        </w:rPr>
        <w:t> </w:t>
      </w:r>
      <w:r w:rsidRPr="00656B51">
        <w:rPr>
          <w:rStyle w:val="Emphasis"/>
          <w:rFonts w:ascii="Times New Roman" w:hAnsi="Times New Roman" w:cs="Times New Roman"/>
          <w:color w:val="000000" w:themeColor="text1"/>
        </w:rPr>
        <w:t>Nanotechnology</w:t>
      </w:r>
      <w:r w:rsidRPr="00656B51">
        <w:rPr>
          <w:rFonts w:ascii="Times New Roman" w:hAnsi="Times New Roman" w:cs="Times New Roman"/>
          <w:color w:val="000000" w:themeColor="text1"/>
        </w:rPr>
        <w:t>.</w:t>
      </w:r>
      <w:r w:rsidRPr="00656B51">
        <w:rPr>
          <w:rStyle w:val="apple-converted-space"/>
          <w:rFonts w:ascii="Times New Roman" w:hAnsi="Times New Roman" w:cs="Times New Roman"/>
          <w:color w:val="000000" w:themeColor="text1"/>
        </w:rPr>
        <w:t> </w:t>
      </w:r>
      <w:r w:rsidRPr="00656B51">
        <w:rPr>
          <w:rStyle w:val="Strong"/>
          <w:rFonts w:ascii="Times New Roman" w:hAnsi="Times New Roman" w:cs="Times New Roman"/>
          <w:color w:val="000000" w:themeColor="text1"/>
        </w:rPr>
        <w:t>13</w:t>
      </w:r>
      <w:r w:rsidR="00A012A5" w:rsidRPr="00656B51">
        <w:rPr>
          <w:rStyle w:val="Strong"/>
          <w:rFonts w:ascii="Times New Roman" w:hAnsi="Times New Roman" w:cs="Times New Roman"/>
          <w:b w:val="0"/>
          <w:color w:val="000000" w:themeColor="text1"/>
        </w:rPr>
        <w:t xml:space="preserve"> (1)</w:t>
      </w:r>
      <w:r w:rsidRPr="00656B51">
        <w:rPr>
          <w:rFonts w:ascii="Times New Roman" w:hAnsi="Times New Roman" w:cs="Times New Roman"/>
          <w:color w:val="000000" w:themeColor="text1"/>
        </w:rPr>
        <w:t>, 33-37</w:t>
      </w:r>
      <w:r w:rsidR="00E80006" w:rsidRPr="00656B51">
        <w:rPr>
          <w:rFonts w:ascii="Times New Roman" w:hAnsi="Times New Roman" w:cs="Times New Roman"/>
          <w:color w:val="000000" w:themeColor="text1"/>
        </w:rPr>
        <w:t>,</w:t>
      </w:r>
      <w:r w:rsidRPr="00656B51">
        <w:rPr>
          <w:rFonts w:ascii="Times New Roman" w:hAnsi="Times New Roman" w:cs="Times New Roman"/>
          <w:color w:val="000000" w:themeColor="text1"/>
        </w:rPr>
        <w:t xml:space="preserve"> </w:t>
      </w:r>
      <w:r w:rsidR="00A012A5" w:rsidRPr="00656B51">
        <w:rPr>
          <w:rFonts w:ascii="Times New Roman" w:hAnsi="Times New Roman" w:cs="Times New Roman"/>
          <w:color w:val="000000" w:themeColor="text1"/>
        </w:rPr>
        <w:t xml:space="preserve">doi: 10.1088/0957-4484/13/1/307 </w:t>
      </w:r>
      <w:r w:rsidRPr="00656B51">
        <w:rPr>
          <w:rFonts w:ascii="Times New Roman" w:hAnsi="Times New Roman" w:cs="Times New Roman"/>
          <w:color w:val="000000" w:themeColor="text1"/>
        </w:rPr>
        <w:t>(2002).</w:t>
      </w:r>
    </w:p>
    <w:sectPr w:rsidR="00B1028B" w:rsidRPr="00656B51" w:rsidSect="00EA1DF3">
      <w:headerReference w:type="default" r:id="rId9"/>
      <w:headerReference w:type="firs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F54FD" w14:textId="77777777" w:rsidR="004C429D" w:rsidRDefault="004C429D" w:rsidP="00621C4E">
      <w:r>
        <w:separator/>
      </w:r>
    </w:p>
  </w:endnote>
  <w:endnote w:type="continuationSeparator" w:id="0">
    <w:p w14:paraId="557C86EF" w14:textId="77777777" w:rsidR="004C429D" w:rsidRDefault="004C429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AE3F4" w14:textId="77777777" w:rsidR="004C429D" w:rsidRDefault="004C429D" w:rsidP="00621C4E">
      <w:r>
        <w:separator/>
      </w:r>
    </w:p>
  </w:footnote>
  <w:footnote w:type="continuationSeparator" w:id="0">
    <w:p w14:paraId="06F8185F" w14:textId="77777777" w:rsidR="004C429D" w:rsidRDefault="004C429D"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296177" w:rsidRPr="006F06E4" w:rsidRDefault="0029617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1ED921F4" w:rsidR="00296177" w:rsidRPr="006F06E4" w:rsidRDefault="00296177"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1DE9"/>
    <w:multiLevelType w:val="multilevel"/>
    <w:tmpl w:val="3CC4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835EE"/>
    <w:multiLevelType w:val="multilevel"/>
    <w:tmpl w:val="2DD0E1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6351FDC"/>
    <w:multiLevelType w:val="multilevel"/>
    <w:tmpl w:val="F38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42AB9"/>
    <w:multiLevelType w:val="hybridMultilevel"/>
    <w:tmpl w:val="7D8A7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94615"/>
    <w:multiLevelType w:val="hybridMultilevel"/>
    <w:tmpl w:val="40C8B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527C11"/>
    <w:multiLevelType w:val="hybridMultilevel"/>
    <w:tmpl w:val="C3D41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72C87"/>
    <w:multiLevelType w:val="multilevel"/>
    <w:tmpl w:val="C588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FD5684"/>
    <w:multiLevelType w:val="hybridMultilevel"/>
    <w:tmpl w:val="47D6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01466"/>
    <w:multiLevelType w:val="hybridMultilevel"/>
    <w:tmpl w:val="E10C0790"/>
    <w:lvl w:ilvl="0" w:tplc="742C4EF0">
      <w:start w:val="1"/>
      <w:numFmt w:val="decimal"/>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6BE87B94"/>
    <w:multiLevelType w:val="multilevel"/>
    <w:tmpl w:val="6BCA8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7F3BF8"/>
    <w:multiLevelType w:val="multilevel"/>
    <w:tmpl w:val="A1EE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743D8A"/>
    <w:multiLevelType w:val="multilevel"/>
    <w:tmpl w:val="2A78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F311D8"/>
    <w:multiLevelType w:val="hybridMultilevel"/>
    <w:tmpl w:val="9F70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604F3"/>
    <w:multiLevelType w:val="hybridMultilevel"/>
    <w:tmpl w:val="276CA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A4489C"/>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DA3197"/>
    <w:multiLevelType w:val="hybridMultilevel"/>
    <w:tmpl w:val="3142F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8A32D4"/>
    <w:multiLevelType w:val="multilevel"/>
    <w:tmpl w:val="58EC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11"/>
  </w:num>
  <w:num w:numId="4">
    <w:abstractNumId w:val="12"/>
  </w:num>
  <w:num w:numId="5">
    <w:abstractNumId w:val="7"/>
  </w:num>
  <w:num w:numId="6">
    <w:abstractNumId w:val="16"/>
  </w:num>
  <w:num w:numId="7">
    <w:abstractNumId w:val="6"/>
  </w:num>
  <w:num w:numId="8">
    <w:abstractNumId w:val="8"/>
  </w:num>
  <w:num w:numId="9">
    <w:abstractNumId w:val="13"/>
  </w:num>
  <w:num w:numId="10">
    <w:abstractNumId w:val="9"/>
  </w:num>
  <w:num w:numId="11">
    <w:abstractNumId w:val="2"/>
  </w:num>
  <w:num w:numId="12">
    <w:abstractNumId w:val="17"/>
  </w:num>
  <w:num w:numId="13">
    <w:abstractNumId w:val="5"/>
  </w:num>
  <w:num w:numId="14">
    <w:abstractNumId w:val="1"/>
  </w:num>
  <w:num w:numId="15">
    <w:abstractNumId w:val="15"/>
  </w:num>
  <w:num w:numId="16">
    <w:abstractNumId w:val="4"/>
  </w:num>
  <w:num w:numId="17">
    <w:abstractNumId w:val="10"/>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496"/>
    <w:rsid w:val="00001806"/>
    <w:rsid w:val="00005815"/>
    <w:rsid w:val="00006DB1"/>
    <w:rsid w:val="00007DBC"/>
    <w:rsid w:val="00007EA1"/>
    <w:rsid w:val="000100F0"/>
    <w:rsid w:val="00012B18"/>
    <w:rsid w:val="00012FF9"/>
    <w:rsid w:val="00021434"/>
    <w:rsid w:val="00021DF3"/>
    <w:rsid w:val="00023869"/>
    <w:rsid w:val="00024598"/>
    <w:rsid w:val="00032769"/>
    <w:rsid w:val="00037817"/>
    <w:rsid w:val="00037B58"/>
    <w:rsid w:val="00044AD2"/>
    <w:rsid w:val="00051B73"/>
    <w:rsid w:val="00055E69"/>
    <w:rsid w:val="00060ABE"/>
    <w:rsid w:val="0006101B"/>
    <w:rsid w:val="00061A50"/>
    <w:rsid w:val="00064104"/>
    <w:rsid w:val="00064CB0"/>
    <w:rsid w:val="00066025"/>
    <w:rsid w:val="000701D1"/>
    <w:rsid w:val="00071574"/>
    <w:rsid w:val="0007707A"/>
    <w:rsid w:val="00080A20"/>
    <w:rsid w:val="00082796"/>
    <w:rsid w:val="00087C0A"/>
    <w:rsid w:val="0009008A"/>
    <w:rsid w:val="00093BC4"/>
    <w:rsid w:val="00097929"/>
    <w:rsid w:val="000A1E80"/>
    <w:rsid w:val="000A3B70"/>
    <w:rsid w:val="000A5153"/>
    <w:rsid w:val="000A55C7"/>
    <w:rsid w:val="000B0078"/>
    <w:rsid w:val="000B10AE"/>
    <w:rsid w:val="000B30BF"/>
    <w:rsid w:val="000B500F"/>
    <w:rsid w:val="000B566B"/>
    <w:rsid w:val="000B7294"/>
    <w:rsid w:val="000B75D0"/>
    <w:rsid w:val="000C0D10"/>
    <w:rsid w:val="000C1CF8"/>
    <w:rsid w:val="000C38FC"/>
    <w:rsid w:val="000C49CF"/>
    <w:rsid w:val="000C52E9"/>
    <w:rsid w:val="000C5CDC"/>
    <w:rsid w:val="000C65DC"/>
    <w:rsid w:val="000C66F3"/>
    <w:rsid w:val="000C6900"/>
    <w:rsid w:val="000D127F"/>
    <w:rsid w:val="000D31E8"/>
    <w:rsid w:val="000D76E4"/>
    <w:rsid w:val="000E070B"/>
    <w:rsid w:val="000E3816"/>
    <w:rsid w:val="000E4F77"/>
    <w:rsid w:val="000F265C"/>
    <w:rsid w:val="000F3AFA"/>
    <w:rsid w:val="000F5712"/>
    <w:rsid w:val="000F6611"/>
    <w:rsid w:val="000F7E22"/>
    <w:rsid w:val="0010263D"/>
    <w:rsid w:val="00106F96"/>
    <w:rsid w:val="00112EEB"/>
    <w:rsid w:val="00121E5F"/>
    <w:rsid w:val="0012563A"/>
    <w:rsid w:val="001307F6"/>
    <w:rsid w:val="001313A7"/>
    <w:rsid w:val="00131ABD"/>
    <w:rsid w:val="0013276F"/>
    <w:rsid w:val="00143FF5"/>
    <w:rsid w:val="001453C7"/>
    <w:rsid w:val="00145653"/>
    <w:rsid w:val="00152A23"/>
    <w:rsid w:val="00155FAA"/>
    <w:rsid w:val="001569F6"/>
    <w:rsid w:val="00162CB7"/>
    <w:rsid w:val="00164164"/>
    <w:rsid w:val="00164E1F"/>
    <w:rsid w:val="00165FED"/>
    <w:rsid w:val="00171E5B"/>
    <w:rsid w:val="00171F94"/>
    <w:rsid w:val="00176536"/>
    <w:rsid w:val="0017668A"/>
    <w:rsid w:val="001766FE"/>
    <w:rsid w:val="001771E7"/>
    <w:rsid w:val="00177F7F"/>
    <w:rsid w:val="001814D5"/>
    <w:rsid w:val="00181D05"/>
    <w:rsid w:val="00192006"/>
    <w:rsid w:val="00193180"/>
    <w:rsid w:val="001A375A"/>
    <w:rsid w:val="001B2E2D"/>
    <w:rsid w:val="001B5CD2"/>
    <w:rsid w:val="001B7F2C"/>
    <w:rsid w:val="001C0BEE"/>
    <w:rsid w:val="001C10F7"/>
    <w:rsid w:val="001C2A98"/>
    <w:rsid w:val="001D1F8A"/>
    <w:rsid w:val="001D3D7D"/>
    <w:rsid w:val="001D3FFF"/>
    <w:rsid w:val="001D5AAE"/>
    <w:rsid w:val="001D625F"/>
    <w:rsid w:val="001D7576"/>
    <w:rsid w:val="001E14A0"/>
    <w:rsid w:val="001E6401"/>
    <w:rsid w:val="001E7376"/>
    <w:rsid w:val="001F13FF"/>
    <w:rsid w:val="001F225C"/>
    <w:rsid w:val="00201CFA"/>
    <w:rsid w:val="0020220D"/>
    <w:rsid w:val="00202448"/>
    <w:rsid w:val="00202D15"/>
    <w:rsid w:val="00203033"/>
    <w:rsid w:val="00214BEE"/>
    <w:rsid w:val="0021558C"/>
    <w:rsid w:val="002205B8"/>
    <w:rsid w:val="00222927"/>
    <w:rsid w:val="002259E5"/>
    <w:rsid w:val="00226140"/>
    <w:rsid w:val="002274F3"/>
    <w:rsid w:val="0023094C"/>
    <w:rsid w:val="00230BC1"/>
    <w:rsid w:val="00234BE3"/>
    <w:rsid w:val="00235A90"/>
    <w:rsid w:val="00241E48"/>
    <w:rsid w:val="0024214E"/>
    <w:rsid w:val="00242623"/>
    <w:rsid w:val="002447D8"/>
    <w:rsid w:val="00244EF9"/>
    <w:rsid w:val="00250558"/>
    <w:rsid w:val="0025671F"/>
    <w:rsid w:val="002570C7"/>
    <w:rsid w:val="002603BD"/>
    <w:rsid w:val="00260652"/>
    <w:rsid w:val="00261F25"/>
    <w:rsid w:val="00262B3D"/>
    <w:rsid w:val="002648A9"/>
    <w:rsid w:val="00264D6F"/>
    <w:rsid w:val="0026553C"/>
    <w:rsid w:val="00267DD5"/>
    <w:rsid w:val="00272E0A"/>
    <w:rsid w:val="002749AF"/>
    <w:rsid w:val="00274A0A"/>
    <w:rsid w:val="00277593"/>
    <w:rsid w:val="00280918"/>
    <w:rsid w:val="00282AF6"/>
    <w:rsid w:val="00285D96"/>
    <w:rsid w:val="00287085"/>
    <w:rsid w:val="00290AF9"/>
    <w:rsid w:val="00290EF9"/>
    <w:rsid w:val="00296177"/>
    <w:rsid w:val="002967CF"/>
    <w:rsid w:val="00297788"/>
    <w:rsid w:val="002A50D5"/>
    <w:rsid w:val="002A64A6"/>
    <w:rsid w:val="002A67A2"/>
    <w:rsid w:val="002A7176"/>
    <w:rsid w:val="002B2731"/>
    <w:rsid w:val="002B3D4E"/>
    <w:rsid w:val="002C1AE2"/>
    <w:rsid w:val="002C2B61"/>
    <w:rsid w:val="002C47D4"/>
    <w:rsid w:val="002D0F38"/>
    <w:rsid w:val="002D3CA0"/>
    <w:rsid w:val="002D5948"/>
    <w:rsid w:val="002D65B9"/>
    <w:rsid w:val="002D77E3"/>
    <w:rsid w:val="002F05E1"/>
    <w:rsid w:val="002F19D6"/>
    <w:rsid w:val="002F2859"/>
    <w:rsid w:val="002F5911"/>
    <w:rsid w:val="002F68A8"/>
    <w:rsid w:val="002F6E3C"/>
    <w:rsid w:val="0030117D"/>
    <w:rsid w:val="00301B83"/>
    <w:rsid w:val="00303C87"/>
    <w:rsid w:val="003120CB"/>
    <w:rsid w:val="00317F55"/>
    <w:rsid w:val="00320153"/>
    <w:rsid w:val="00320367"/>
    <w:rsid w:val="00322871"/>
    <w:rsid w:val="00323CF9"/>
    <w:rsid w:val="00326FB3"/>
    <w:rsid w:val="003316D4"/>
    <w:rsid w:val="00332662"/>
    <w:rsid w:val="00332900"/>
    <w:rsid w:val="00332A3B"/>
    <w:rsid w:val="00333822"/>
    <w:rsid w:val="00336715"/>
    <w:rsid w:val="00336CAB"/>
    <w:rsid w:val="00340DFD"/>
    <w:rsid w:val="00343CC4"/>
    <w:rsid w:val="003466BF"/>
    <w:rsid w:val="003467E1"/>
    <w:rsid w:val="00346DA8"/>
    <w:rsid w:val="00350CD7"/>
    <w:rsid w:val="00360C17"/>
    <w:rsid w:val="003621C6"/>
    <w:rsid w:val="003622B8"/>
    <w:rsid w:val="0036441B"/>
    <w:rsid w:val="00366B76"/>
    <w:rsid w:val="003705C1"/>
    <w:rsid w:val="00373051"/>
    <w:rsid w:val="00373B8F"/>
    <w:rsid w:val="00376D95"/>
    <w:rsid w:val="00377FBB"/>
    <w:rsid w:val="003827D5"/>
    <w:rsid w:val="00383835"/>
    <w:rsid w:val="003A16FC"/>
    <w:rsid w:val="003A4FCD"/>
    <w:rsid w:val="003A66FD"/>
    <w:rsid w:val="003B0746"/>
    <w:rsid w:val="003B0944"/>
    <w:rsid w:val="003B1593"/>
    <w:rsid w:val="003B4381"/>
    <w:rsid w:val="003B79C3"/>
    <w:rsid w:val="003C1043"/>
    <w:rsid w:val="003C1A30"/>
    <w:rsid w:val="003C4760"/>
    <w:rsid w:val="003C6779"/>
    <w:rsid w:val="003D2630"/>
    <w:rsid w:val="003D2998"/>
    <w:rsid w:val="003D2F0A"/>
    <w:rsid w:val="003D3891"/>
    <w:rsid w:val="003D615C"/>
    <w:rsid w:val="003E03BD"/>
    <w:rsid w:val="003E0F4F"/>
    <w:rsid w:val="003E18AC"/>
    <w:rsid w:val="003E210B"/>
    <w:rsid w:val="003E2A12"/>
    <w:rsid w:val="003E3384"/>
    <w:rsid w:val="003E548E"/>
    <w:rsid w:val="003F3DAE"/>
    <w:rsid w:val="0040111A"/>
    <w:rsid w:val="00410801"/>
    <w:rsid w:val="00413420"/>
    <w:rsid w:val="00413CFE"/>
    <w:rsid w:val="004148E1"/>
    <w:rsid w:val="00414CFA"/>
    <w:rsid w:val="00420BE9"/>
    <w:rsid w:val="00423A72"/>
    <w:rsid w:val="00423AD8"/>
    <w:rsid w:val="00424C85"/>
    <w:rsid w:val="004260BD"/>
    <w:rsid w:val="004273FC"/>
    <w:rsid w:val="0043012F"/>
    <w:rsid w:val="00430F1F"/>
    <w:rsid w:val="004326EA"/>
    <w:rsid w:val="00434FED"/>
    <w:rsid w:val="0044456B"/>
    <w:rsid w:val="00447BD1"/>
    <w:rsid w:val="004507F3"/>
    <w:rsid w:val="00450AF4"/>
    <w:rsid w:val="00454B8D"/>
    <w:rsid w:val="00455A8E"/>
    <w:rsid w:val="004671C7"/>
    <w:rsid w:val="00472F4D"/>
    <w:rsid w:val="004730BF"/>
    <w:rsid w:val="0047535C"/>
    <w:rsid w:val="0047765A"/>
    <w:rsid w:val="00481320"/>
    <w:rsid w:val="00485107"/>
    <w:rsid w:val="00485870"/>
    <w:rsid w:val="00485FE8"/>
    <w:rsid w:val="0048766F"/>
    <w:rsid w:val="00492BF5"/>
    <w:rsid w:val="00492EB5"/>
    <w:rsid w:val="00494F77"/>
    <w:rsid w:val="00497721"/>
    <w:rsid w:val="004A0229"/>
    <w:rsid w:val="004A35D2"/>
    <w:rsid w:val="004B1D47"/>
    <w:rsid w:val="004B2F00"/>
    <w:rsid w:val="004B371B"/>
    <w:rsid w:val="004B40F7"/>
    <w:rsid w:val="004B6E31"/>
    <w:rsid w:val="004B75EA"/>
    <w:rsid w:val="004C1D66"/>
    <w:rsid w:val="004C31D7"/>
    <w:rsid w:val="004C429D"/>
    <w:rsid w:val="004C4AD2"/>
    <w:rsid w:val="004D1F21"/>
    <w:rsid w:val="004D2A11"/>
    <w:rsid w:val="004D59D8"/>
    <w:rsid w:val="004D5DA1"/>
    <w:rsid w:val="004D7E30"/>
    <w:rsid w:val="004E150F"/>
    <w:rsid w:val="004E23A1"/>
    <w:rsid w:val="004E3489"/>
    <w:rsid w:val="004E3AFA"/>
    <w:rsid w:val="004E6D38"/>
    <w:rsid w:val="004F0B7B"/>
    <w:rsid w:val="004F3389"/>
    <w:rsid w:val="004F7CF6"/>
    <w:rsid w:val="00502A0A"/>
    <w:rsid w:val="00506295"/>
    <w:rsid w:val="00507C50"/>
    <w:rsid w:val="00517C3A"/>
    <w:rsid w:val="00522168"/>
    <w:rsid w:val="005247D1"/>
    <w:rsid w:val="00527BF4"/>
    <w:rsid w:val="00527C8A"/>
    <w:rsid w:val="00534F6C"/>
    <w:rsid w:val="0053646D"/>
    <w:rsid w:val="00540669"/>
    <w:rsid w:val="00540AAD"/>
    <w:rsid w:val="00546458"/>
    <w:rsid w:val="0055087C"/>
    <w:rsid w:val="00553413"/>
    <w:rsid w:val="00560BAC"/>
    <w:rsid w:val="00571009"/>
    <w:rsid w:val="00572C8E"/>
    <w:rsid w:val="0058082F"/>
    <w:rsid w:val="0058219C"/>
    <w:rsid w:val="00585876"/>
    <w:rsid w:val="0058707F"/>
    <w:rsid w:val="005931FE"/>
    <w:rsid w:val="00594FAC"/>
    <w:rsid w:val="005A6405"/>
    <w:rsid w:val="005B0072"/>
    <w:rsid w:val="005B0732"/>
    <w:rsid w:val="005B38A0"/>
    <w:rsid w:val="005B467C"/>
    <w:rsid w:val="005B491C"/>
    <w:rsid w:val="005B4DBF"/>
    <w:rsid w:val="005B5DE2"/>
    <w:rsid w:val="005B674C"/>
    <w:rsid w:val="005C5496"/>
    <w:rsid w:val="005C7561"/>
    <w:rsid w:val="005D1E57"/>
    <w:rsid w:val="005D2F57"/>
    <w:rsid w:val="005D34F6"/>
    <w:rsid w:val="005E1884"/>
    <w:rsid w:val="005E4EC7"/>
    <w:rsid w:val="005F373A"/>
    <w:rsid w:val="005F3D05"/>
    <w:rsid w:val="005F6B0E"/>
    <w:rsid w:val="005F760E"/>
    <w:rsid w:val="005F7B1D"/>
    <w:rsid w:val="0060222A"/>
    <w:rsid w:val="00602BDE"/>
    <w:rsid w:val="00610C21"/>
    <w:rsid w:val="00611907"/>
    <w:rsid w:val="00613116"/>
    <w:rsid w:val="00616D7F"/>
    <w:rsid w:val="006202A6"/>
    <w:rsid w:val="00621AC5"/>
    <w:rsid w:val="00621C4E"/>
    <w:rsid w:val="0062308E"/>
    <w:rsid w:val="006242AB"/>
    <w:rsid w:val="006305D7"/>
    <w:rsid w:val="00633A01"/>
    <w:rsid w:val="006341F7"/>
    <w:rsid w:val="00635014"/>
    <w:rsid w:val="0063621C"/>
    <w:rsid w:val="006369CE"/>
    <w:rsid w:val="006411CA"/>
    <w:rsid w:val="00651EB7"/>
    <w:rsid w:val="0065468C"/>
    <w:rsid w:val="00656B51"/>
    <w:rsid w:val="006619C8"/>
    <w:rsid w:val="00671710"/>
    <w:rsid w:val="00671EC9"/>
    <w:rsid w:val="00673147"/>
    <w:rsid w:val="00673414"/>
    <w:rsid w:val="00674E0A"/>
    <w:rsid w:val="00676079"/>
    <w:rsid w:val="00676ECD"/>
    <w:rsid w:val="00677D0A"/>
    <w:rsid w:val="0068185F"/>
    <w:rsid w:val="00695EB0"/>
    <w:rsid w:val="00697EC8"/>
    <w:rsid w:val="006A01CF"/>
    <w:rsid w:val="006A0D5C"/>
    <w:rsid w:val="006B074C"/>
    <w:rsid w:val="006B5D8C"/>
    <w:rsid w:val="006B5FFC"/>
    <w:rsid w:val="006B72D4"/>
    <w:rsid w:val="006C11CC"/>
    <w:rsid w:val="006C1AEB"/>
    <w:rsid w:val="006C4337"/>
    <w:rsid w:val="006C57FE"/>
    <w:rsid w:val="006D1B5C"/>
    <w:rsid w:val="006E4B63"/>
    <w:rsid w:val="006F06E4"/>
    <w:rsid w:val="006F2ABB"/>
    <w:rsid w:val="006F3818"/>
    <w:rsid w:val="006F3D45"/>
    <w:rsid w:val="006F5171"/>
    <w:rsid w:val="006F7B41"/>
    <w:rsid w:val="007017A1"/>
    <w:rsid w:val="0070282A"/>
    <w:rsid w:val="00702B5D"/>
    <w:rsid w:val="00703ED2"/>
    <w:rsid w:val="00707B8D"/>
    <w:rsid w:val="00713636"/>
    <w:rsid w:val="00714B8C"/>
    <w:rsid w:val="0071675D"/>
    <w:rsid w:val="00717C71"/>
    <w:rsid w:val="00720AD0"/>
    <w:rsid w:val="00720D9C"/>
    <w:rsid w:val="007230AA"/>
    <w:rsid w:val="00735771"/>
    <w:rsid w:val="00735CF5"/>
    <w:rsid w:val="0074063A"/>
    <w:rsid w:val="00743BA1"/>
    <w:rsid w:val="00745F1E"/>
    <w:rsid w:val="00746123"/>
    <w:rsid w:val="007515FE"/>
    <w:rsid w:val="00756445"/>
    <w:rsid w:val="007579C7"/>
    <w:rsid w:val="007601D0"/>
    <w:rsid w:val="0076109D"/>
    <w:rsid w:val="00763631"/>
    <w:rsid w:val="007651DF"/>
    <w:rsid w:val="00765D18"/>
    <w:rsid w:val="00767107"/>
    <w:rsid w:val="0076744B"/>
    <w:rsid w:val="00773BFD"/>
    <w:rsid w:val="007743B3"/>
    <w:rsid w:val="00774490"/>
    <w:rsid w:val="00780FEF"/>
    <w:rsid w:val="007819FF"/>
    <w:rsid w:val="00784BC6"/>
    <w:rsid w:val="0078523D"/>
    <w:rsid w:val="00790B08"/>
    <w:rsid w:val="007931DF"/>
    <w:rsid w:val="00793956"/>
    <w:rsid w:val="007A0172"/>
    <w:rsid w:val="007A2511"/>
    <w:rsid w:val="007A260E"/>
    <w:rsid w:val="007A37F4"/>
    <w:rsid w:val="007A41CF"/>
    <w:rsid w:val="007A4D4C"/>
    <w:rsid w:val="007A5CB9"/>
    <w:rsid w:val="007B2DF5"/>
    <w:rsid w:val="007B4896"/>
    <w:rsid w:val="007B6099"/>
    <w:rsid w:val="007B6D43"/>
    <w:rsid w:val="007B7C6E"/>
    <w:rsid w:val="007C0DFC"/>
    <w:rsid w:val="007D0408"/>
    <w:rsid w:val="007D07BF"/>
    <w:rsid w:val="007D1ADE"/>
    <w:rsid w:val="007D44D7"/>
    <w:rsid w:val="007D621A"/>
    <w:rsid w:val="007D6F1A"/>
    <w:rsid w:val="007E2887"/>
    <w:rsid w:val="007E5278"/>
    <w:rsid w:val="007E749C"/>
    <w:rsid w:val="007F1B5C"/>
    <w:rsid w:val="00800127"/>
    <w:rsid w:val="00800883"/>
    <w:rsid w:val="00801257"/>
    <w:rsid w:val="00803B0A"/>
    <w:rsid w:val="00803DC9"/>
    <w:rsid w:val="00804DED"/>
    <w:rsid w:val="00805B96"/>
    <w:rsid w:val="008115A5"/>
    <w:rsid w:val="00811D46"/>
    <w:rsid w:val="0081415D"/>
    <w:rsid w:val="00820229"/>
    <w:rsid w:val="00822448"/>
    <w:rsid w:val="00822ABE"/>
    <w:rsid w:val="00823D8F"/>
    <w:rsid w:val="00827F51"/>
    <w:rsid w:val="0083104E"/>
    <w:rsid w:val="008343BE"/>
    <w:rsid w:val="00840FB4"/>
    <w:rsid w:val="008410B2"/>
    <w:rsid w:val="008432D4"/>
    <w:rsid w:val="008471BC"/>
    <w:rsid w:val="008500A0"/>
    <w:rsid w:val="008503DF"/>
    <w:rsid w:val="0085351C"/>
    <w:rsid w:val="008549CA"/>
    <w:rsid w:val="00854A68"/>
    <w:rsid w:val="00855556"/>
    <w:rsid w:val="008556C3"/>
    <w:rsid w:val="0085687C"/>
    <w:rsid w:val="00860D65"/>
    <w:rsid w:val="008706C5"/>
    <w:rsid w:val="00872A77"/>
    <w:rsid w:val="00873707"/>
    <w:rsid w:val="00874F47"/>
    <w:rsid w:val="008757C5"/>
    <w:rsid w:val="008763E1"/>
    <w:rsid w:val="00877EC8"/>
    <w:rsid w:val="00880F36"/>
    <w:rsid w:val="00885530"/>
    <w:rsid w:val="008910D1"/>
    <w:rsid w:val="0089296C"/>
    <w:rsid w:val="00892D20"/>
    <w:rsid w:val="00896ABD"/>
    <w:rsid w:val="008A7972"/>
    <w:rsid w:val="008A7A9C"/>
    <w:rsid w:val="008B5218"/>
    <w:rsid w:val="008B7102"/>
    <w:rsid w:val="008B71E3"/>
    <w:rsid w:val="008C3B7D"/>
    <w:rsid w:val="008C64C5"/>
    <w:rsid w:val="008C6975"/>
    <w:rsid w:val="008C7DEF"/>
    <w:rsid w:val="008D0F90"/>
    <w:rsid w:val="008D3715"/>
    <w:rsid w:val="008D3E9E"/>
    <w:rsid w:val="008D5465"/>
    <w:rsid w:val="008D7EB7"/>
    <w:rsid w:val="008E3684"/>
    <w:rsid w:val="008E379B"/>
    <w:rsid w:val="008E57F5"/>
    <w:rsid w:val="008E7606"/>
    <w:rsid w:val="008F095F"/>
    <w:rsid w:val="008F1C23"/>
    <w:rsid w:val="008F1DAA"/>
    <w:rsid w:val="008F2F4E"/>
    <w:rsid w:val="008F3EBD"/>
    <w:rsid w:val="008F60B2"/>
    <w:rsid w:val="008F7C41"/>
    <w:rsid w:val="009031E2"/>
    <w:rsid w:val="00906897"/>
    <w:rsid w:val="0091276C"/>
    <w:rsid w:val="00913E14"/>
    <w:rsid w:val="00915916"/>
    <w:rsid w:val="009165AC"/>
    <w:rsid w:val="0092053F"/>
    <w:rsid w:val="0092340A"/>
    <w:rsid w:val="00924C22"/>
    <w:rsid w:val="0092654B"/>
    <w:rsid w:val="009313D9"/>
    <w:rsid w:val="00934624"/>
    <w:rsid w:val="00935B7F"/>
    <w:rsid w:val="00935CA9"/>
    <w:rsid w:val="00937F43"/>
    <w:rsid w:val="00941293"/>
    <w:rsid w:val="0094412E"/>
    <w:rsid w:val="009449DA"/>
    <w:rsid w:val="00944A99"/>
    <w:rsid w:val="0094680D"/>
    <w:rsid w:val="00950C17"/>
    <w:rsid w:val="00954740"/>
    <w:rsid w:val="00963ABC"/>
    <w:rsid w:val="00965D21"/>
    <w:rsid w:val="00967764"/>
    <w:rsid w:val="00970B0E"/>
    <w:rsid w:val="00976D03"/>
    <w:rsid w:val="0097702A"/>
    <w:rsid w:val="00977B30"/>
    <w:rsid w:val="00982F41"/>
    <w:rsid w:val="00985090"/>
    <w:rsid w:val="00987710"/>
    <w:rsid w:val="009904AB"/>
    <w:rsid w:val="009937B7"/>
    <w:rsid w:val="00995688"/>
    <w:rsid w:val="009958A6"/>
    <w:rsid w:val="00996456"/>
    <w:rsid w:val="009A04F5"/>
    <w:rsid w:val="009A15EF"/>
    <w:rsid w:val="009A38A5"/>
    <w:rsid w:val="009A6DC9"/>
    <w:rsid w:val="009B118B"/>
    <w:rsid w:val="009B158F"/>
    <w:rsid w:val="009B1737"/>
    <w:rsid w:val="009B3D4B"/>
    <w:rsid w:val="009B5B99"/>
    <w:rsid w:val="009B6EFC"/>
    <w:rsid w:val="009C2DF8"/>
    <w:rsid w:val="009C68B7"/>
    <w:rsid w:val="009D0319"/>
    <w:rsid w:val="009D0834"/>
    <w:rsid w:val="009D0A1E"/>
    <w:rsid w:val="009D52BC"/>
    <w:rsid w:val="009D7D0A"/>
    <w:rsid w:val="009F01B1"/>
    <w:rsid w:val="009F0DBB"/>
    <w:rsid w:val="009F260C"/>
    <w:rsid w:val="009F3887"/>
    <w:rsid w:val="009F732B"/>
    <w:rsid w:val="00A012A5"/>
    <w:rsid w:val="00A01FE0"/>
    <w:rsid w:val="00A10656"/>
    <w:rsid w:val="00A11977"/>
    <w:rsid w:val="00A12FA6"/>
    <w:rsid w:val="00A13007"/>
    <w:rsid w:val="00A1339B"/>
    <w:rsid w:val="00A14ABA"/>
    <w:rsid w:val="00A203EC"/>
    <w:rsid w:val="00A205DD"/>
    <w:rsid w:val="00A24CB6"/>
    <w:rsid w:val="00A26CD2"/>
    <w:rsid w:val="00A27667"/>
    <w:rsid w:val="00A3195D"/>
    <w:rsid w:val="00A3307E"/>
    <w:rsid w:val="00A34A67"/>
    <w:rsid w:val="00A37462"/>
    <w:rsid w:val="00A42140"/>
    <w:rsid w:val="00A43424"/>
    <w:rsid w:val="00A459E1"/>
    <w:rsid w:val="00A52296"/>
    <w:rsid w:val="00A55661"/>
    <w:rsid w:val="00A61B70"/>
    <w:rsid w:val="00A61FA8"/>
    <w:rsid w:val="00A637F4"/>
    <w:rsid w:val="00A65485"/>
    <w:rsid w:val="00A66E05"/>
    <w:rsid w:val="00A70753"/>
    <w:rsid w:val="00A712D2"/>
    <w:rsid w:val="00A742D2"/>
    <w:rsid w:val="00A75E9D"/>
    <w:rsid w:val="00A82C8A"/>
    <w:rsid w:val="00A84A17"/>
    <w:rsid w:val="00A852FF"/>
    <w:rsid w:val="00A87337"/>
    <w:rsid w:val="00A90C97"/>
    <w:rsid w:val="00A960C8"/>
    <w:rsid w:val="00A9672D"/>
    <w:rsid w:val="00AA1B4F"/>
    <w:rsid w:val="00AA1E09"/>
    <w:rsid w:val="00AA4668"/>
    <w:rsid w:val="00AA54F3"/>
    <w:rsid w:val="00AA6B43"/>
    <w:rsid w:val="00AA6C02"/>
    <w:rsid w:val="00AB367A"/>
    <w:rsid w:val="00AB4D47"/>
    <w:rsid w:val="00AC01D1"/>
    <w:rsid w:val="00AD192E"/>
    <w:rsid w:val="00AD408B"/>
    <w:rsid w:val="00AD6A05"/>
    <w:rsid w:val="00AE272B"/>
    <w:rsid w:val="00AE3E3A"/>
    <w:rsid w:val="00AE59B7"/>
    <w:rsid w:val="00AE77B4"/>
    <w:rsid w:val="00AE7C1A"/>
    <w:rsid w:val="00AF0D9C"/>
    <w:rsid w:val="00AF13AB"/>
    <w:rsid w:val="00AF1D36"/>
    <w:rsid w:val="00AF5F75"/>
    <w:rsid w:val="00AF6001"/>
    <w:rsid w:val="00AF7BEF"/>
    <w:rsid w:val="00AF7FA1"/>
    <w:rsid w:val="00B01A16"/>
    <w:rsid w:val="00B02F8C"/>
    <w:rsid w:val="00B06B04"/>
    <w:rsid w:val="00B07F45"/>
    <w:rsid w:val="00B10093"/>
    <w:rsid w:val="00B1021A"/>
    <w:rsid w:val="00B1028B"/>
    <w:rsid w:val="00B15284"/>
    <w:rsid w:val="00B15A1F"/>
    <w:rsid w:val="00B15FE9"/>
    <w:rsid w:val="00B2148A"/>
    <w:rsid w:val="00B220C2"/>
    <w:rsid w:val="00B25B32"/>
    <w:rsid w:val="00B33646"/>
    <w:rsid w:val="00B36C42"/>
    <w:rsid w:val="00B42EA7"/>
    <w:rsid w:val="00B50120"/>
    <w:rsid w:val="00B5337C"/>
    <w:rsid w:val="00B53FDE"/>
    <w:rsid w:val="00B56397"/>
    <w:rsid w:val="00B6027B"/>
    <w:rsid w:val="00B67AFF"/>
    <w:rsid w:val="00B70B59"/>
    <w:rsid w:val="00B72936"/>
    <w:rsid w:val="00B73657"/>
    <w:rsid w:val="00B814A0"/>
    <w:rsid w:val="00BA1735"/>
    <w:rsid w:val="00BA19FA"/>
    <w:rsid w:val="00BA32CD"/>
    <w:rsid w:val="00BA4288"/>
    <w:rsid w:val="00BB48E5"/>
    <w:rsid w:val="00BB5607"/>
    <w:rsid w:val="00BB5ACA"/>
    <w:rsid w:val="00BC03BF"/>
    <w:rsid w:val="00BC3823"/>
    <w:rsid w:val="00BC5841"/>
    <w:rsid w:val="00BD60B4"/>
    <w:rsid w:val="00BE1E2D"/>
    <w:rsid w:val="00BE40C0"/>
    <w:rsid w:val="00BE5F4A"/>
    <w:rsid w:val="00BF09B0"/>
    <w:rsid w:val="00BF0ED2"/>
    <w:rsid w:val="00BF1544"/>
    <w:rsid w:val="00BF1B53"/>
    <w:rsid w:val="00BF45B5"/>
    <w:rsid w:val="00C02A4C"/>
    <w:rsid w:val="00C05141"/>
    <w:rsid w:val="00C06F06"/>
    <w:rsid w:val="00C11240"/>
    <w:rsid w:val="00C20FAD"/>
    <w:rsid w:val="00C217A8"/>
    <w:rsid w:val="00C2375F"/>
    <w:rsid w:val="00C247CB"/>
    <w:rsid w:val="00C259A1"/>
    <w:rsid w:val="00C33188"/>
    <w:rsid w:val="00C3355F"/>
    <w:rsid w:val="00C3569A"/>
    <w:rsid w:val="00C36F2E"/>
    <w:rsid w:val="00C43221"/>
    <w:rsid w:val="00C43F48"/>
    <w:rsid w:val="00C448FF"/>
    <w:rsid w:val="00C4547F"/>
    <w:rsid w:val="00C45E57"/>
    <w:rsid w:val="00C46559"/>
    <w:rsid w:val="00C47023"/>
    <w:rsid w:val="00C52581"/>
    <w:rsid w:val="00C52F29"/>
    <w:rsid w:val="00C56CE6"/>
    <w:rsid w:val="00C57168"/>
    <w:rsid w:val="00C5745F"/>
    <w:rsid w:val="00C57F8E"/>
    <w:rsid w:val="00C61A98"/>
    <w:rsid w:val="00C63201"/>
    <w:rsid w:val="00C64E62"/>
    <w:rsid w:val="00C651D5"/>
    <w:rsid w:val="00C65CCC"/>
    <w:rsid w:val="00C66625"/>
    <w:rsid w:val="00C7618F"/>
    <w:rsid w:val="00C765A9"/>
    <w:rsid w:val="00C77FD5"/>
    <w:rsid w:val="00C8162D"/>
    <w:rsid w:val="00C83A0B"/>
    <w:rsid w:val="00C842D0"/>
    <w:rsid w:val="00C84ED1"/>
    <w:rsid w:val="00C85C24"/>
    <w:rsid w:val="00C9038F"/>
    <w:rsid w:val="00C92AAB"/>
    <w:rsid w:val="00C935E3"/>
    <w:rsid w:val="00C9634E"/>
    <w:rsid w:val="00CA2435"/>
    <w:rsid w:val="00CA4FCB"/>
    <w:rsid w:val="00CD0E2F"/>
    <w:rsid w:val="00CD2F20"/>
    <w:rsid w:val="00CD49F9"/>
    <w:rsid w:val="00CD6B20"/>
    <w:rsid w:val="00CE0D9B"/>
    <w:rsid w:val="00CE1339"/>
    <w:rsid w:val="00CE4EBD"/>
    <w:rsid w:val="00CE61CC"/>
    <w:rsid w:val="00CE6E42"/>
    <w:rsid w:val="00CF048F"/>
    <w:rsid w:val="00CF20B7"/>
    <w:rsid w:val="00CF2172"/>
    <w:rsid w:val="00CF319E"/>
    <w:rsid w:val="00CF6692"/>
    <w:rsid w:val="00CF7441"/>
    <w:rsid w:val="00D00D16"/>
    <w:rsid w:val="00D03C6C"/>
    <w:rsid w:val="00D06288"/>
    <w:rsid w:val="00D068C7"/>
    <w:rsid w:val="00D128A4"/>
    <w:rsid w:val="00D1345F"/>
    <w:rsid w:val="00D155D6"/>
    <w:rsid w:val="00D15CEB"/>
    <w:rsid w:val="00D20954"/>
    <w:rsid w:val="00D21C39"/>
    <w:rsid w:val="00D21FC6"/>
    <w:rsid w:val="00D2243A"/>
    <w:rsid w:val="00D25EC3"/>
    <w:rsid w:val="00D3105B"/>
    <w:rsid w:val="00D33393"/>
    <w:rsid w:val="00D33D36"/>
    <w:rsid w:val="00D34588"/>
    <w:rsid w:val="00D34D94"/>
    <w:rsid w:val="00D36AD5"/>
    <w:rsid w:val="00D409E2"/>
    <w:rsid w:val="00D419E2"/>
    <w:rsid w:val="00D427D7"/>
    <w:rsid w:val="00D44E62"/>
    <w:rsid w:val="00D51570"/>
    <w:rsid w:val="00D556AD"/>
    <w:rsid w:val="00D60381"/>
    <w:rsid w:val="00D616DE"/>
    <w:rsid w:val="00D62201"/>
    <w:rsid w:val="00D64C51"/>
    <w:rsid w:val="00D651D1"/>
    <w:rsid w:val="00D711CB"/>
    <w:rsid w:val="00D717BB"/>
    <w:rsid w:val="00D7226B"/>
    <w:rsid w:val="00D72707"/>
    <w:rsid w:val="00D742A9"/>
    <w:rsid w:val="00D75A9C"/>
    <w:rsid w:val="00D77C53"/>
    <w:rsid w:val="00D84D29"/>
    <w:rsid w:val="00D90871"/>
    <w:rsid w:val="00D9155F"/>
    <w:rsid w:val="00D9403F"/>
    <w:rsid w:val="00D9544A"/>
    <w:rsid w:val="00D959B4"/>
    <w:rsid w:val="00DA180A"/>
    <w:rsid w:val="00DA44DE"/>
    <w:rsid w:val="00DB0052"/>
    <w:rsid w:val="00DB1B15"/>
    <w:rsid w:val="00DB370C"/>
    <w:rsid w:val="00DB620A"/>
    <w:rsid w:val="00DC3832"/>
    <w:rsid w:val="00DC65A6"/>
    <w:rsid w:val="00DC7A51"/>
    <w:rsid w:val="00DD115B"/>
    <w:rsid w:val="00DD21B0"/>
    <w:rsid w:val="00DD32B9"/>
    <w:rsid w:val="00DD6E37"/>
    <w:rsid w:val="00DE55CA"/>
    <w:rsid w:val="00DE5B5F"/>
    <w:rsid w:val="00DF0C55"/>
    <w:rsid w:val="00DF49D7"/>
    <w:rsid w:val="00E00696"/>
    <w:rsid w:val="00E0118B"/>
    <w:rsid w:val="00E02605"/>
    <w:rsid w:val="00E060C2"/>
    <w:rsid w:val="00E06324"/>
    <w:rsid w:val="00E0692C"/>
    <w:rsid w:val="00E06D72"/>
    <w:rsid w:val="00E076BF"/>
    <w:rsid w:val="00E10984"/>
    <w:rsid w:val="00E10B23"/>
    <w:rsid w:val="00E12FB0"/>
    <w:rsid w:val="00E14814"/>
    <w:rsid w:val="00E1546F"/>
    <w:rsid w:val="00E1591B"/>
    <w:rsid w:val="00E16A50"/>
    <w:rsid w:val="00E21E3A"/>
    <w:rsid w:val="00E238E6"/>
    <w:rsid w:val="00E249D5"/>
    <w:rsid w:val="00E27EBD"/>
    <w:rsid w:val="00E33C68"/>
    <w:rsid w:val="00E34EEB"/>
    <w:rsid w:val="00E35B00"/>
    <w:rsid w:val="00E37D10"/>
    <w:rsid w:val="00E43F31"/>
    <w:rsid w:val="00E44EB9"/>
    <w:rsid w:val="00E46358"/>
    <w:rsid w:val="00E46857"/>
    <w:rsid w:val="00E471DC"/>
    <w:rsid w:val="00E50EB4"/>
    <w:rsid w:val="00E51703"/>
    <w:rsid w:val="00E532FC"/>
    <w:rsid w:val="00E5389A"/>
    <w:rsid w:val="00E55BB0"/>
    <w:rsid w:val="00E609E5"/>
    <w:rsid w:val="00E60F27"/>
    <w:rsid w:val="00E63572"/>
    <w:rsid w:val="00E64D93"/>
    <w:rsid w:val="00E65EDB"/>
    <w:rsid w:val="00E66927"/>
    <w:rsid w:val="00E677B8"/>
    <w:rsid w:val="00E67FA1"/>
    <w:rsid w:val="00E73D53"/>
    <w:rsid w:val="00E75111"/>
    <w:rsid w:val="00E77296"/>
    <w:rsid w:val="00E80006"/>
    <w:rsid w:val="00E82081"/>
    <w:rsid w:val="00E84ED6"/>
    <w:rsid w:val="00E93763"/>
    <w:rsid w:val="00E96457"/>
    <w:rsid w:val="00EA1DF3"/>
    <w:rsid w:val="00EA427A"/>
    <w:rsid w:val="00EA723B"/>
    <w:rsid w:val="00EA763F"/>
    <w:rsid w:val="00EB531D"/>
    <w:rsid w:val="00EB6350"/>
    <w:rsid w:val="00EB6E34"/>
    <w:rsid w:val="00EC2F62"/>
    <w:rsid w:val="00EC3C4E"/>
    <w:rsid w:val="00EC62EB"/>
    <w:rsid w:val="00EC6E9F"/>
    <w:rsid w:val="00ED06CD"/>
    <w:rsid w:val="00ED32DE"/>
    <w:rsid w:val="00ED44F0"/>
    <w:rsid w:val="00ED4B33"/>
    <w:rsid w:val="00ED7DD6"/>
    <w:rsid w:val="00EE116B"/>
    <w:rsid w:val="00EE15A1"/>
    <w:rsid w:val="00EE2A7C"/>
    <w:rsid w:val="00EE2C42"/>
    <w:rsid w:val="00EE341B"/>
    <w:rsid w:val="00EE4453"/>
    <w:rsid w:val="00EE5FCE"/>
    <w:rsid w:val="00EE6BBD"/>
    <w:rsid w:val="00EE6E1E"/>
    <w:rsid w:val="00EE705F"/>
    <w:rsid w:val="00EF00C1"/>
    <w:rsid w:val="00EF54FD"/>
    <w:rsid w:val="00EF6AD6"/>
    <w:rsid w:val="00EF7802"/>
    <w:rsid w:val="00F13112"/>
    <w:rsid w:val="00F14B08"/>
    <w:rsid w:val="00F16FE6"/>
    <w:rsid w:val="00F238BD"/>
    <w:rsid w:val="00F24992"/>
    <w:rsid w:val="00F25857"/>
    <w:rsid w:val="00F30491"/>
    <w:rsid w:val="00F32F2F"/>
    <w:rsid w:val="00F33E52"/>
    <w:rsid w:val="00F33F3F"/>
    <w:rsid w:val="00F35BDD"/>
    <w:rsid w:val="00F403FD"/>
    <w:rsid w:val="00F41E72"/>
    <w:rsid w:val="00F44217"/>
    <w:rsid w:val="00F4444B"/>
    <w:rsid w:val="00F444A4"/>
    <w:rsid w:val="00F444E5"/>
    <w:rsid w:val="00F50300"/>
    <w:rsid w:val="00F536A3"/>
    <w:rsid w:val="00F56E39"/>
    <w:rsid w:val="00F57C2C"/>
    <w:rsid w:val="00F623E9"/>
    <w:rsid w:val="00F63951"/>
    <w:rsid w:val="00F63C86"/>
    <w:rsid w:val="00F70D93"/>
    <w:rsid w:val="00F75565"/>
    <w:rsid w:val="00F75A41"/>
    <w:rsid w:val="00F766BE"/>
    <w:rsid w:val="00F77EB9"/>
    <w:rsid w:val="00F80635"/>
    <w:rsid w:val="00F815D1"/>
    <w:rsid w:val="00F81E7E"/>
    <w:rsid w:val="00F81F0F"/>
    <w:rsid w:val="00F825F4"/>
    <w:rsid w:val="00F92AA1"/>
    <w:rsid w:val="00F92E83"/>
    <w:rsid w:val="00F932DE"/>
    <w:rsid w:val="00F963DD"/>
    <w:rsid w:val="00FA2045"/>
    <w:rsid w:val="00FA4787"/>
    <w:rsid w:val="00FB0A25"/>
    <w:rsid w:val="00FB1AA9"/>
    <w:rsid w:val="00FB4B5A"/>
    <w:rsid w:val="00FB5DAA"/>
    <w:rsid w:val="00FC04B9"/>
    <w:rsid w:val="00FC14EE"/>
    <w:rsid w:val="00FC161A"/>
    <w:rsid w:val="00FC23D5"/>
    <w:rsid w:val="00FC4C1A"/>
    <w:rsid w:val="00FC6468"/>
    <w:rsid w:val="00FC6D49"/>
    <w:rsid w:val="00FD1A87"/>
    <w:rsid w:val="00FD289B"/>
    <w:rsid w:val="00FD294E"/>
    <w:rsid w:val="00FD4922"/>
    <w:rsid w:val="00FD4B74"/>
    <w:rsid w:val="00FD6461"/>
    <w:rsid w:val="00FE0281"/>
    <w:rsid w:val="00FE597B"/>
    <w:rsid w:val="00FE7083"/>
    <w:rsid w:val="00FE70E5"/>
    <w:rsid w:val="00FF019F"/>
    <w:rsid w:val="00FF293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65A3692-9132-47E9-A460-D68F5C89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styleId="Emphasis">
    <w:name w:val="Emphasis"/>
    <w:basedOn w:val="DefaultParagraphFont"/>
    <w:uiPriority w:val="20"/>
    <w:qFormat/>
    <w:rsid w:val="007017A1"/>
    <w:rPr>
      <w:i/>
      <w:iCs/>
    </w:rPr>
  </w:style>
  <w:style w:type="paragraph" w:customStyle="1" w:styleId="jovecontent">
    <w:name w:val="jove_content"/>
    <w:basedOn w:val="Normal"/>
    <w:rsid w:val="007017A1"/>
    <w:pPr>
      <w:widowControl/>
      <w:autoSpaceDE/>
      <w:autoSpaceDN/>
      <w:adjustRightInd/>
      <w:spacing w:before="100" w:beforeAutospacing="1" w:after="100" w:afterAutospacing="1"/>
      <w:jc w:val="left"/>
    </w:pPr>
    <w:rPr>
      <w:rFonts w:ascii="Times" w:eastAsiaTheme="minorEastAsia" w:hAnsi="Times" w:cstheme="minorBidi"/>
      <w:color w:val="auto"/>
      <w:sz w:val="20"/>
      <w:szCs w:val="20"/>
    </w:rPr>
  </w:style>
  <w:style w:type="character" w:styleId="Strong">
    <w:name w:val="Strong"/>
    <w:basedOn w:val="DefaultParagraphFont"/>
    <w:uiPriority w:val="22"/>
    <w:qFormat/>
    <w:rsid w:val="007017A1"/>
    <w:rPr>
      <w:b/>
      <w:bCs/>
    </w:rPr>
  </w:style>
  <w:style w:type="paragraph" w:customStyle="1" w:styleId="jovestep">
    <w:name w:val="jove_step"/>
    <w:basedOn w:val="Normal"/>
    <w:rsid w:val="0047765A"/>
    <w:pPr>
      <w:widowControl/>
      <w:autoSpaceDE/>
      <w:autoSpaceDN/>
      <w:adjustRightInd/>
      <w:spacing w:before="100" w:beforeAutospacing="1" w:after="100" w:afterAutospacing="1"/>
      <w:jc w:val="left"/>
    </w:pPr>
    <w:rPr>
      <w:rFonts w:ascii="Times" w:hAnsi="Times" w:cs="Times New Roman"/>
      <w:color w:val="auto"/>
      <w:sz w:val="20"/>
      <w:szCs w:val="20"/>
    </w:rPr>
  </w:style>
  <w:style w:type="character" w:customStyle="1" w:styleId="englishtitle">
    <w:name w:val="englishtitle"/>
    <w:basedOn w:val="DefaultParagraphFont"/>
    <w:rsid w:val="00C05141"/>
  </w:style>
  <w:style w:type="character" w:customStyle="1" w:styleId="patent-title">
    <w:name w:val="patent-title"/>
    <w:basedOn w:val="DefaultParagraphFont"/>
    <w:rsid w:val="00BF45B5"/>
  </w:style>
  <w:style w:type="character" w:customStyle="1" w:styleId="patent-number">
    <w:name w:val="patent-number"/>
    <w:basedOn w:val="DefaultParagraphFont"/>
    <w:rsid w:val="00BF45B5"/>
  </w:style>
  <w:style w:type="character" w:customStyle="1" w:styleId="personname">
    <w:name w:val="person_name"/>
    <w:basedOn w:val="DefaultParagraphFont"/>
    <w:rsid w:val="003F3DAE"/>
  </w:style>
  <w:style w:type="character" w:styleId="HTMLCite">
    <w:name w:val="HTML Cite"/>
    <w:basedOn w:val="DefaultParagraphFont"/>
    <w:uiPriority w:val="99"/>
    <w:semiHidden/>
    <w:unhideWhenUsed/>
    <w:rsid w:val="00DD115B"/>
    <w:rPr>
      <w:i/>
      <w:iCs/>
    </w:rPr>
  </w:style>
  <w:style w:type="character" w:customStyle="1" w:styleId="citationyear">
    <w:name w:val="citation_year"/>
    <w:basedOn w:val="DefaultParagraphFont"/>
    <w:rsid w:val="00DD115B"/>
  </w:style>
  <w:style w:type="character" w:customStyle="1" w:styleId="citationvolume">
    <w:name w:val="citation_volume"/>
    <w:basedOn w:val="DefaultParagraphFont"/>
    <w:rsid w:val="00DD115B"/>
  </w:style>
  <w:style w:type="character" w:styleId="LineNumber">
    <w:name w:val="line number"/>
    <w:basedOn w:val="DefaultParagraphFont"/>
    <w:uiPriority w:val="99"/>
    <w:semiHidden/>
    <w:unhideWhenUsed/>
    <w:rsid w:val="00A3307E"/>
  </w:style>
  <w:style w:type="character" w:customStyle="1" w:styleId="doi">
    <w:name w:val="doi"/>
    <w:basedOn w:val="DefaultParagraphFont"/>
    <w:rsid w:val="00671EC9"/>
  </w:style>
  <w:style w:type="paragraph" w:styleId="Caption">
    <w:name w:val="caption"/>
    <w:basedOn w:val="Normal"/>
    <w:next w:val="Normal"/>
    <w:qFormat/>
    <w:rsid w:val="00FE70E5"/>
    <w:pPr>
      <w:widowControl/>
      <w:tabs>
        <w:tab w:val="right" w:pos="8640"/>
      </w:tabs>
      <w:autoSpaceDE/>
      <w:autoSpaceDN/>
      <w:adjustRightInd/>
      <w:spacing w:before="140" w:after="140"/>
      <w:ind w:left="360" w:right="360"/>
      <w:jc w:val="left"/>
    </w:pPr>
    <w:rPr>
      <w:rFonts w:ascii="Arial" w:hAnsi="Arial" w:cs="Times New Roman"/>
      <w:b/>
      <w:color w:val="auto"/>
      <w:sz w:val="20"/>
      <w:szCs w:val="20"/>
    </w:rPr>
  </w:style>
  <w:style w:type="table" w:styleId="TableGrid">
    <w:name w:val="Table Grid"/>
    <w:basedOn w:val="TableNormal"/>
    <w:rsid w:val="00FE70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5505">
      <w:bodyDiv w:val="1"/>
      <w:marLeft w:val="0"/>
      <w:marRight w:val="0"/>
      <w:marTop w:val="0"/>
      <w:marBottom w:val="0"/>
      <w:divBdr>
        <w:top w:val="none" w:sz="0" w:space="0" w:color="auto"/>
        <w:left w:val="none" w:sz="0" w:space="0" w:color="auto"/>
        <w:bottom w:val="none" w:sz="0" w:space="0" w:color="auto"/>
        <w:right w:val="none" w:sz="0" w:space="0" w:color="auto"/>
      </w:divBdr>
      <w:divsChild>
        <w:div w:id="560865506">
          <w:marLeft w:val="0"/>
          <w:marRight w:val="0"/>
          <w:marTop w:val="0"/>
          <w:marBottom w:val="0"/>
          <w:divBdr>
            <w:top w:val="none" w:sz="0" w:space="0" w:color="auto"/>
            <w:left w:val="none" w:sz="0" w:space="0" w:color="auto"/>
            <w:bottom w:val="none" w:sz="0" w:space="0" w:color="auto"/>
            <w:right w:val="none" w:sz="0" w:space="0" w:color="auto"/>
          </w:divBdr>
        </w:div>
        <w:div w:id="88816534">
          <w:marLeft w:val="0"/>
          <w:marRight w:val="0"/>
          <w:marTop w:val="0"/>
          <w:marBottom w:val="0"/>
          <w:divBdr>
            <w:top w:val="none" w:sz="0" w:space="0" w:color="auto"/>
            <w:left w:val="none" w:sz="0" w:space="0" w:color="auto"/>
            <w:bottom w:val="none" w:sz="0" w:space="0" w:color="auto"/>
            <w:right w:val="none" w:sz="0" w:space="0" w:color="auto"/>
          </w:divBdr>
        </w:div>
      </w:divsChild>
    </w:div>
    <w:div w:id="82336906">
      <w:bodyDiv w:val="1"/>
      <w:marLeft w:val="0"/>
      <w:marRight w:val="0"/>
      <w:marTop w:val="0"/>
      <w:marBottom w:val="0"/>
      <w:divBdr>
        <w:top w:val="none" w:sz="0" w:space="0" w:color="auto"/>
        <w:left w:val="none" w:sz="0" w:space="0" w:color="auto"/>
        <w:bottom w:val="none" w:sz="0" w:space="0" w:color="auto"/>
        <w:right w:val="none" w:sz="0" w:space="0" w:color="auto"/>
      </w:divBdr>
    </w:div>
    <w:div w:id="145097118">
      <w:bodyDiv w:val="1"/>
      <w:marLeft w:val="0"/>
      <w:marRight w:val="0"/>
      <w:marTop w:val="0"/>
      <w:marBottom w:val="0"/>
      <w:divBdr>
        <w:top w:val="none" w:sz="0" w:space="0" w:color="auto"/>
        <w:left w:val="none" w:sz="0" w:space="0" w:color="auto"/>
        <w:bottom w:val="none" w:sz="0" w:space="0" w:color="auto"/>
        <w:right w:val="none" w:sz="0" w:space="0" w:color="auto"/>
      </w:divBdr>
    </w:div>
    <w:div w:id="238683773">
      <w:bodyDiv w:val="1"/>
      <w:marLeft w:val="0"/>
      <w:marRight w:val="0"/>
      <w:marTop w:val="0"/>
      <w:marBottom w:val="0"/>
      <w:divBdr>
        <w:top w:val="none" w:sz="0" w:space="0" w:color="auto"/>
        <w:left w:val="none" w:sz="0" w:space="0" w:color="auto"/>
        <w:bottom w:val="none" w:sz="0" w:space="0" w:color="auto"/>
        <w:right w:val="none" w:sz="0" w:space="0" w:color="auto"/>
      </w:divBdr>
    </w:div>
    <w:div w:id="253249600">
      <w:bodyDiv w:val="1"/>
      <w:marLeft w:val="0"/>
      <w:marRight w:val="0"/>
      <w:marTop w:val="0"/>
      <w:marBottom w:val="0"/>
      <w:divBdr>
        <w:top w:val="none" w:sz="0" w:space="0" w:color="auto"/>
        <w:left w:val="none" w:sz="0" w:space="0" w:color="auto"/>
        <w:bottom w:val="none" w:sz="0" w:space="0" w:color="auto"/>
        <w:right w:val="none" w:sz="0" w:space="0" w:color="auto"/>
      </w:divBdr>
    </w:div>
    <w:div w:id="259875794">
      <w:bodyDiv w:val="1"/>
      <w:marLeft w:val="0"/>
      <w:marRight w:val="0"/>
      <w:marTop w:val="0"/>
      <w:marBottom w:val="0"/>
      <w:divBdr>
        <w:top w:val="none" w:sz="0" w:space="0" w:color="auto"/>
        <w:left w:val="none" w:sz="0" w:space="0" w:color="auto"/>
        <w:bottom w:val="none" w:sz="0" w:space="0" w:color="auto"/>
        <w:right w:val="none" w:sz="0" w:space="0" w:color="auto"/>
      </w:divBdr>
    </w:div>
    <w:div w:id="317879331">
      <w:bodyDiv w:val="1"/>
      <w:marLeft w:val="0"/>
      <w:marRight w:val="0"/>
      <w:marTop w:val="0"/>
      <w:marBottom w:val="0"/>
      <w:divBdr>
        <w:top w:val="none" w:sz="0" w:space="0" w:color="auto"/>
        <w:left w:val="none" w:sz="0" w:space="0" w:color="auto"/>
        <w:bottom w:val="none" w:sz="0" w:space="0" w:color="auto"/>
        <w:right w:val="none" w:sz="0" w:space="0" w:color="auto"/>
      </w:divBdr>
    </w:div>
    <w:div w:id="336541411">
      <w:bodyDiv w:val="1"/>
      <w:marLeft w:val="0"/>
      <w:marRight w:val="0"/>
      <w:marTop w:val="0"/>
      <w:marBottom w:val="0"/>
      <w:divBdr>
        <w:top w:val="none" w:sz="0" w:space="0" w:color="auto"/>
        <w:left w:val="none" w:sz="0" w:space="0" w:color="auto"/>
        <w:bottom w:val="none" w:sz="0" w:space="0" w:color="auto"/>
        <w:right w:val="none" w:sz="0" w:space="0" w:color="auto"/>
      </w:divBdr>
    </w:div>
    <w:div w:id="422579246">
      <w:bodyDiv w:val="1"/>
      <w:marLeft w:val="0"/>
      <w:marRight w:val="0"/>
      <w:marTop w:val="0"/>
      <w:marBottom w:val="0"/>
      <w:divBdr>
        <w:top w:val="none" w:sz="0" w:space="0" w:color="auto"/>
        <w:left w:val="none" w:sz="0" w:space="0" w:color="auto"/>
        <w:bottom w:val="none" w:sz="0" w:space="0" w:color="auto"/>
        <w:right w:val="none" w:sz="0" w:space="0" w:color="auto"/>
      </w:divBdr>
      <w:divsChild>
        <w:div w:id="238908574">
          <w:marLeft w:val="0"/>
          <w:marRight w:val="0"/>
          <w:marTop w:val="0"/>
          <w:marBottom w:val="0"/>
          <w:divBdr>
            <w:top w:val="none" w:sz="0" w:space="0" w:color="auto"/>
            <w:left w:val="none" w:sz="0" w:space="0" w:color="auto"/>
            <w:bottom w:val="none" w:sz="0" w:space="0" w:color="auto"/>
            <w:right w:val="none" w:sz="0" w:space="0" w:color="auto"/>
          </w:divBdr>
        </w:div>
        <w:div w:id="150799124">
          <w:marLeft w:val="0"/>
          <w:marRight w:val="0"/>
          <w:marTop w:val="0"/>
          <w:marBottom w:val="0"/>
          <w:divBdr>
            <w:top w:val="none" w:sz="0" w:space="0" w:color="auto"/>
            <w:left w:val="none" w:sz="0" w:space="0" w:color="auto"/>
            <w:bottom w:val="none" w:sz="0" w:space="0" w:color="auto"/>
            <w:right w:val="none" w:sz="0" w:space="0" w:color="auto"/>
          </w:divBdr>
        </w:div>
      </w:divsChild>
    </w:div>
    <w:div w:id="487094073">
      <w:bodyDiv w:val="1"/>
      <w:marLeft w:val="0"/>
      <w:marRight w:val="0"/>
      <w:marTop w:val="0"/>
      <w:marBottom w:val="0"/>
      <w:divBdr>
        <w:top w:val="none" w:sz="0" w:space="0" w:color="auto"/>
        <w:left w:val="none" w:sz="0" w:space="0" w:color="auto"/>
        <w:bottom w:val="none" w:sz="0" w:space="0" w:color="auto"/>
        <w:right w:val="none" w:sz="0" w:space="0" w:color="auto"/>
      </w:divBdr>
    </w:div>
    <w:div w:id="512426449">
      <w:bodyDiv w:val="1"/>
      <w:marLeft w:val="0"/>
      <w:marRight w:val="0"/>
      <w:marTop w:val="0"/>
      <w:marBottom w:val="0"/>
      <w:divBdr>
        <w:top w:val="none" w:sz="0" w:space="0" w:color="auto"/>
        <w:left w:val="none" w:sz="0" w:space="0" w:color="auto"/>
        <w:bottom w:val="none" w:sz="0" w:space="0" w:color="auto"/>
        <w:right w:val="none" w:sz="0" w:space="0" w:color="auto"/>
      </w:divBdr>
    </w:div>
    <w:div w:id="542714565">
      <w:bodyDiv w:val="1"/>
      <w:marLeft w:val="0"/>
      <w:marRight w:val="0"/>
      <w:marTop w:val="0"/>
      <w:marBottom w:val="0"/>
      <w:divBdr>
        <w:top w:val="none" w:sz="0" w:space="0" w:color="auto"/>
        <w:left w:val="none" w:sz="0" w:space="0" w:color="auto"/>
        <w:bottom w:val="none" w:sz="0" w:space="0" w:color="auto"/>
        <w:right w:val="none" w:sz="0" w:space="0" w:color="auto"/>
      </w:divBdr>
    </w:div>
    <w:div w:id="549146052">
      <w:bodyDiv w:val="1"/>
      <w:marLeft w:val="0"/>
      <w:marRight w:val="0"/>
      <w:marTop w:val="0"/>
      <w:marBottom w:val="0"/>
      <w:divBdr>
        <w:top w:val="none" w:sz="0" w:space="0" w:color="auto"/>
        <w:left w:val="none" w:sz="0" w:space="0" w:color="auto"/>
        <w:bottom w:val="none" w:sz="0" w:space="0" w:color="auto"/>
        <w:right w:val="none" w:sz="0" w:space="0" w:color="auto"/>
      </w:divBdr>
    </w:div>
    <w:div w:id="587740048">
      <w:bodyDiv w:val="1"/>
      <w:marLeft w:val="0"/>
      <w:marRight w:val="0"/>
      <w:marTop w:val="0"/>
      <w:marBottom w:val="0"/>
      <w:divBdr>
        <w:top w:val="none" w:sz="0" w:space="0" w:color="auto"/>
        <w:left w:val="none" w:sz="0" w:space="0" w:color="auto"/>
        <w:bottom w:val="none" w:sz="0" w:space="0" w:color="auto"/>
        <w:right w:val="none" w:sz="0" w:space="0" w:color="auto"/>
      </w:divBdr>
      <w:divsChild>
        <w:div w:id="927664179">
          <w:marLeft w:val="0"/>
          <w:marRight w:val="0"/>
          <w:marTop w:val="0"/>
          <w:marBottom w:val="0"/>
          <w:divBdr>
            <w:top w:val="none" w:sz="0" w:space="0" w:color="auto"/>
            <w:left w:val="none" w:sz="0" w:space="0" w:color="auto"/>
            <w:bottom w:val="none" w:sz="0" w:space="0" w:color="auto"/>
            <w:right w:val="none" w:sz="0" w:space="0" w:color="auto"/>
          </w:divBdr>
        </w:div>
        <w:div w:id="568884350">
          <w:marLeft w:val="0"/>
          <w:marRight w:val="0"/>
          <w:marTop w:val="0"/>
          <w:marBottom w:val="0"/>
          <w:divBdr>
            <w:top w:val="none" w:sz="0" w:space="0" w:color="auto"/>
            <w:left w:val="none" w:sz="0" w:space="0" w:color="auto"/>
            <w:bottom w:val="none" w:sz="0" w:space="0" w:color="auto"/>
            <w:right w:val="none" w:sz="0" w:space="0" w:color="auto"/>
          </w:divBdr>
        </w:div>
        <w:div w:id="509175482">
          <w:marLeft w:val="0"/>
          <w:marRight w:val="0"/>
          <w:marTop w:val="0"/>
          <w:marBottom w:val="0"/>
          <w:divBdr>
            <w:top w:val="none" w:sz="0" w:space="0" w:color="auto"/>
            <w:left w:val="none" w:sz="0" w:space="0" w:color="auto"/>
            <w:bottom w:val="none" w:sz="0" w:space="0" w:color="auto"/>
            <w:right w:val="none" w:sz="0" w:space="0" w:color="auto"/>
          </w:divBdr>
        </w:div>
      </w:divsChild>
    </w:div>
    <w:div w:id="679814245">
      <w:bodyDiv w:val="1"/>
      <w:marLeft w:val="0"/>
      <w:marRight w:val="0"/>
      <w:marTop w:val="0"/>
      <w:marBottom w:val="0"/>
      <w:divBdr>
        <w:top w:val="none" w:sz="0" w:space="0" w:color="auto"/>
        <w:left w:val="none" w:sz="0" w:space="0" w:color="auto"/>
        <w:bottom w:val="none" w:sz="0" w:space="0" w:color="auto"/>
        <w:right w:val="none" w:sz="0" w:space="0" w:color="auto"/>
      </w:divBdr>
    </w:div>
    <w:div w:id="7331641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07996">
      <w:bodyDiv w:val="1"/>
      <w:marLeft w:val="0"/>
      <w:marRight w:val="0"/>
      <w:marTop w:val="0"/>
      <w:marBottom w:val="0"/>
      <w:divBdr>
        <w:top w:val="none" w:sz="0" w:space="0" w:color="auto"/>
        <w:left w:val="none" w:sz="0" w:space="0" w:color="auto"/>
        <w:bottom w:val="none" w:sz="0" w:space="0" w:color="auto"/>
        <w:right w:val="none" w:sz="0" w:space="0" w:color="auto"/>
      </w:divBdr>
      <w:divsChild>
        <w:div w:id="1338115691">
          <w:marLeft w:val="0"/>
          <w:marRight w:val="0"/>
          <w:marTop w:val="0"/>
          <w:marBottom w:val="0"/>
          <w:divBdr>
            <w:top w:val="none" w:sz="0" w:space="0" w:color="auto"/>
            <w:left w:val="none" w:sz="0" w:space="0" w:color="auto"/>
            <w:bottom w:val="none" w:sz="0" w:space="0" w:color="auto"/>
            <w:right w:val="none" w:sz="0" w:space="0" w:color="auto"/>
          </w:divBdr>
        </w:div>
        <w:div w:id="1374965907">
          <w:marLeft w:val="0"/>
          <w:marRight w:val="0"/>
          <w:marTop w:val="0"/>
          <w:marBottom w:val="0"/>
          <w:divBdr>
            <w:top w:val="none" w:sz="0" w:space="0" w:color="auto"/>
            <w:left w:val="none" w:sz="0" w:space="0" w:color="auto"/>
            <w:bottom w:val="none" w:sz="0" w:space="0" w:color="auto"/>
            <w:right w:val="none" w:sz="0" w:space="0" w:color="auto"/>
          </w:divBdr>
        </w:div>
      </w:divsChild>
    </w:div>
    <w:div w:id="1002197523">
      <w:bodyDiv w:val="1"/>
      <w:marLeft w:val="0"/>
      <w:marRight w:val="0"/>
      <w:marTop w:val="0"/>
      <w:marBottom w:val="0"/>
      <w:divBdr>
        <w:top w:val="none" w:sz="0" w:space="0" w:color="auto"/>
        <w:left w:val="none" w:sz="0" w:space="0" w:color="auto"/>
        <w:bottom w:val="none" w:sz="0" w:space="0" w:color="auto"/>
        <w:right w:val="none" w:sz="0" w:space="0" w:color="auto"/>
      </w:divBdr>
    </w:div>
    <w:div w:id="1004741368">
      <w:bodyDiv w:val="1"/>
      <w:marLeft w:val="0"/>
      <w:marRight w:val="0"/>
      <w:marTop w:val="0"/>
      <w:marBottom w:val="0"/>
      <w:divBdr>
        <w:top w:val="none" w:sz="0" w:space="0" w:color="auto"/>
        <w:left w:val="none" w:sz="0" w:space="0" w:color="auto"/>
        <w:bottom w:val="none" w:sz="0" w:space="0" w:color="auto"/>
        <w:right w:val="none" w:sz="0" w:space="0" w:color="auto"/>
      </w:divBdr>
      <w:divsChild>
        <w:div w:id="1238244173">
          <w:marLeft w:val="0"/>
          <w:marRight w:val="0"/>
          <w:marTop w:val="0"/>
          <w:marBottom w:val="0"/>
          <w:divBdr>
            <w:top w:val="none" w:sz="0" w:space="0" w:color="auto"/>
            <w:left w:val="none" w:sz="0" w:space="0" w:color="auto"/>
            <w:bottom w:val="none" w:sz="0" w:space="0" w:color="auto"/>
            <w:right w:val="none" w:sz="0" w:space="0" w:color="auto"/>
          </w:divBdr>
        </w:div>
        <w:div w:id="1725447882">
          <w:marLeft w:val="0"/>
          <w:marRight w:val="0"/>
          <w:marTop w:val="0"/>
          <w:marBottom w:val="0"/>
          <w:divBdr>
            <w:top w:val="none" w:sz="0" w:space="0" w:color="auto"/>
            <w:left w:val="none" w:sz="0" w:space="0" w:color="auto"/>
            <w:bottom w:val="none" w:sz="0" w:space="0" w:color="auto"/>
            <w:right w:val="none" w:sz="0" w:space="0" w:color="auto"/>
          </w:divBdr>
        </w:div>
        <w:div w:id="1644120905">
          <w:marLeft w:val="0"/>
          <w:marRight w:val="0"/>
          <w:marTop w:val="0"/>
          <w:marBottom w:val="0"/>
          <w:divBdr>
            <w:top w:val="none" w:sz="0" w:space="0" w:color="auto"/>
            <w:left w:val="none" w:sz="0" w:space="0" w:color="auto"/>
            <w:bottom w:val="none" w:sz="0" w:space="0" w:color="auto"/>
            <w:right w:val="none" w:sz="0" w:space="0" w:color="auto"/>
          </w:divBdr>
        </w:div>
      </w:divsChild>
    </w:div>
    <w:div w:id="1017730338">
      <w:bodyDiv w:val="1"/>
      <w:marLeft w:val="0"/>
      <w:marRight w:val="0"/>
      <w:marTop w:val="0"/>
      <w:marBottom w:val="0"/>
      <w:divBdr>
        <w:top w:val="none" w:sz="0" w:space="0" w:color="auto"/>
        <w:left w:val="none" w:sz="0" w:space="0" w:color="auto"/>
        <w:bottom w:val="none" w:sz="0" w:space="0" w:color="auto"/>
        <w:right w:val="none" w:sz="0" w:space="0" w:color="auto"/>
      </w:divBdr>
    </w:div>
    <w:div w:id="10952498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337147">
      <w:bodyDiv w:val="1"/>
      <w:marLeft w:val="0"/>
      <w:marRight w:val="0"/>
      <w:marTop w:val="0"/>
      <w:marBottom w:val="0"/>
      <w:divBdr>
        <w:top w:val="none" w:sz="0" w:space="0" w:color="auto"/>
        <w:left w:val="none" w:sz="0" w:space="0" w:color="auto"/>
        <w:bottom w:val="none" w:sz="0" w:space="0" w:color="auto"/>
        <w:right w:val="none" w:sz="0" w:space="0" w:color="auto"/>
      </w:divBdr>
    </w:div>
    <w:div w:id="1181167559">
      <w:bodyDiv w:val="1"/>
      <w:marLeft w:val="0"/>
      <w:marRight w:val="0"/>
      <w:marTop w:val="0"/>
      <w:marBottom w:val="0"/>
      <w:divBdr>
        <w:top w:val="none" w:sz="0" w:space="0" w:color="auto"/>
        <w:left w:val="none" w:sz="0" w:space="0" w:color="auto"/>
        <w:bottom w:val="none" w:sz="0" w:space="0" w:color="auto"/>
        <w:right w:val="none" w:sz="0" w:space="0" w:color="auto"/>
      </w:divBdr>
    </w:div>
    <w:div w:id="1309287504">
      <w:bodyDiv w:val="1"/>
      <w:marLeft w:val="0"/>
      <w:marRight w:val="0"/>
      <w:marTop w:val="0"/>
      <w:marBottom w:val="0"/>
      <w:divBdr>
        <w:top w:val="none" w:sz="0" w:space="0" w:color="auto"/>
        <w:left w:val="none" w:sz="0" w:space="0" w:color="auto"/>
        <w:bottom w:val="none" w:sz="0" w:space="0" w:color="auto"/>
        <w:right w:val="none" w:sz="0" w:space="0" w:color="auto"/>
      </w:divBdr>
    </w:div>
    <w:div w:id="1378116678">
      <w:bodyDiv w:val="1"/>
      <w:marLeft w:val="0"/>
      <w:marRight w:val="0"/>
      <w:marTop w:val="0"/>
      <w:marBottom w:val="0"/>
      <w:divBdr>
        <w:top w:val="none" w:sz="0" w:space="0" w:color="auto"/>
        <w:left w:val="none" w:sz="0" w:space="0" w:color="auto"/>
        <w:bottom w:val="none" w:sz="0" w:space="0" w:color="auto"/>
        <w:right w:val="none" w:sz="0" w:space="0" w:color="auto"/>
      </w:divBdr>
    </w:div>
    <w:div w:id="1403983197">
      <w:bodyDiv w:val="1"/>
      <w:marLeft w:val="0"/>
      <w:marRight w:val="0"/>
      <w:marTop w:val="0"/>
      <w:marBottom w:val="0"/>
      <w:divBdr>
        <w:top w:val="none" w:sz="0" w:space="0" w:color="auto"/>
        <w:left w:val="none" w:sz="0" w:space="0" w:color="auto"/>
        <w:bottom w:val="none" w:sz="0" w:space="0" w:color="auto"/>
        <w:right w:val="none" w:sz="0" w:space="0" w:color="auto"/>
      </w:divBdr>
    </w:div>
    <w:div w:id="1450201629">
      <w:bodyDiv w:val="1"/>
      <w:marLeft w:val="0"/>
      <w:marRight w:val="0"/>
      <w:marTop w:val="0"/>
      <w:marBottom w:val="0"/>
      <w:divBdr>
        <w:top w:val="none" w:sz="0" w:space="0" w:color="auto"/>
        <w:left w:val="none" w:sz="0" w:space="0" w:color="auto"/>
        <w:bottom w:val="none" w:sz="0" w:space="0" w:color="auto"/>
        <w:right w:val="none" w:sz="0" w:space="0" w:color="auto"/>
      </w:divBdr>
    </w:div>
    <w:div w:id="1467553942">
      <w:bodyDiv w:val="1"/>
      <w:marLeft w:val="0"/>
      <w:marRight w:val="0"/>
      <w:marTop w:val="0"/>
      <w:marBottom w:val="0"/>
      <w:divBdr>
        <w:top w:val="none" w:sz="0" w:space="0" w:color="auto"/>
        <w:left w:val="none" w:sz="0" w:space="0" w:color="auto"/>
        <w:bottom w:val="none" w:sz="0" w:space="0" w:color="auto"/>
        <w:right w:val="none" w:sz="0" w:space="0" w:color="auto"/>
      </w:divBdr>
    </w:div>
    <w:div w:id="1609042287">
      <w:bodyDiv w:val="1"/>
      <w:marLeft w:val="0"/>
      <w:marRight w:val="0"/>
      <w:marTop w:val="0"/>
      <w:marBottom w:val="0"/>
      <w:divBdr>
        <w:top w:val="none" w:sz="0" w:space="0" w:color="auto"/>
        <w:left w:val="none" w:sz="0" w:space="0" w:color="auto"/>
        <w:bottom w:val="none" w:sz="0" w:space="0" w:color="auto"/>
        <w:right w:val="none" w:sz="0" w:space="0" w:color="auto"/>
      </w:divBdr>
      <w:divsChild>
        <w:div w:id="830876646">
          <w:marLeft w:val="0"/>
          <w:marRight w:val="0"/>
          <w:marTop w:val="0"/>
          <w:marBottom w:val="0"/>
          <w:divBdr>
            <w:top w:val="none" w:sz="0" w:space="0" w:color="auto"/>
            <w:left w:val="none" w:sz="0" w:space="0" w:color="auto"/>
            <w:bottom w:val="none" w:sz="0" w:space="0" w:color="auto"/>
            <w:right w:val="none" w:sz="0" w:space="0" w:color="auto"/>
          </w:divBdr>
        </w:div>
        <w:div w:id="1033462703">
          <w:marLeft w:val="0"/>
          <w:marRight w:val="0"/>
          <w:marTop w:val="0"/>
          <w:marBottom w:val="0"/>
          <w:divBdr>
            <w:top w:val="none" w:sz="0" w:space="0" w:color="auto"/>
            <w:left w:val="none" w:sz="0" w:space="0" w:color="auto"/>
            <w:bottom w:val="none" w:sz="0" w:space="0" w:color="auto"/>
            <w:right w:val="none" w:sz="0" w:space="0" w:color="auto"/>
          </w:divBdr>
        </w:div>
        <w:div w:id="1465272961">
          <w:marLeft w:val="0"/>
          <w:marRight w:val="0"/>
          <w:marTop w:val="0"/>
          <w:marBottom w:val="0"/>
          <w:divBdr>
            <w:top w:val="none" w:sz="0" w:space="0" w:color="auto"/>
            <w:left w:val="none" w:sz="0" w:space="0" w:color="auto"/>
            <w:bottom w:val="none" w:sz="0" w:space="0" w:color="auto"/>
            <w:right w:val="none" w:sz="0" w:space="0" w:color="auto"/>
          </w:divBdr>
        </w:div>
      </w:divsChild>
    </w:div>
    <w:div w:id="1631088891">
      <w:bodyDiv w:val="1"/>
      <w:marLeft w:val="0"/>
      <w:marRight w:val="0"/>
      <w:marTop w:val="0"/>
      <w:marBottom w:val="0"/>
      <w:divBdr>
        <w:top w:val="none" w:sz="0" w:space="0" w:color="auto"/>
        <w:left w:val="none" w:sz="0" w:space="0" w:color="auto"/>
        <w:bottom w:val="none" w:sz="0" w:space="0" w:color="auto"/>
        <w:right w:val="none" w:sz="0" w:space="0" w:color="auto"/>
      </w:divBdr>
    </w:div>
    <w:div w:id="1646275442">
      <w:bodyDiv w:val="1"/>
      <w:marLeft w:val="0"/>
      <w:marRight w:val="0"/>
      <w:marTop w:val="0"/>
      <w:marBottom w:val="0"/>
      <w:divBdr>
        <w:top w:val="none" w:sz="0" w:space="0" w:color="auto"/>
        <w:left w:val="none" w:sz="0" w:space="0" w:color="auto"/>
        <w:bottom w:val="none" w:sz="0" w:space="0" w:color="auto"/>
        <w:right w:val="none" w:sz="0" w:space="0" w:color="auto"/>
      </w:divBdr>
    </w:div>
    <w:div w:id="1729453760">
      <w:bodyDiv w:val="1"/>
      <w:marLeft w:val="0"/>
      <w:marRight w:val="0"/>
      <w:marTop w:val="0"/>
      <w:marBottom w:val="0"/>
      <w:divBdr>
        <w:top w:val="none" w:sz="0" w:space="0" w:color="auto"/>
        <w:left w:val="none" w:sz="0" w:space="0" w:color="auto"/>
        <w:bottom w:val="none" w:sz="0" w:space="0" w:color="auto"/>
        <w:right w:val="none" w:sz="0" w:space="0" w:color="auto"/>
      </w:divBdr>
    </w:div>
    <w:div w:id="1768960237">
      <w:bodyDiv w:val="1"/>
      <w:marLeft w:val="0"/>
      <w:marRight w:val="0"/>
      <w:marTop w:val="0"/>
      <w:marBottom w:val="0"/>
      <w:divBdr>
        <w:top w:val="none" w:sz="0" w:space="0" w:color="auto"/>
        <w:left w:val="none" w:sz="0" w:space="0" w:color="auto"/>
        <w:bottom w:val="none" w:sz="0" w:space="0" w:color="auto"/>
        <w:right w:val="none" w:sz="0" w:space="0" w:color="auto"/>
      </w:divBdr>
    </w:div>
    <w:div w:id="1835105537">
      <w:bodyDiv w:val="1"/>
      <w:marLeft w:val="0"/>
      <w:marRight w:val="0"/>
      <w:marTop w:val="0"/>
      <w:marBottom w:val="0"/>
      <w:divBdr>
        <w:top w:val="none" w:sz="0" w:space="0" w:color="auto"/>
        <w:left w:val="none" w:sz="0" w:space="0" w:color="auto"/>
        <w:bottom w:val="none" w:sz="0" w:space="0" w:color="auto"/>
        <w:right w:val="none" w:sz="0" w:space="0" w:color="auto"/>
      </w:divBdr>
    </w:div>
    <w:div w:id="1878464719">
      <w:bodyDiv w:val="1"/>
      <w:marLeft w:val="0"/>
      <w:marRight w:val="0"/>
      <w:marTop w:val="0"/>
      <w:marBottom w:val="0"/>
      <w:divBdr>
        <w:top w:val="none" w:sz="0" w:space="0" w:color="auto"/>
        <w:left w:val="none" w:sz="0" w:space="0" w:color="auto"/>
        <w:bottom w:val="none" w:sz="0" w:space="0" w:color="auto"/>
        <w:right w:val="none" w:sz="0" w:space="0" w:color="auto"/>
      </w:divBdr>
    </w:div>
    <w:div w:id="19198212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1785036">
      <w:bodyDiv w:val="1"/>
      <w:marLeft w:val="0"/>
      <w:marRight w:val="0"/>
      <w:marTop w:val="0"/>
      <w:marBottom w:val="0"/>
      <w:divBdr>
        <w:top w:val="none" w:sz="0" w:space="0" w:color="auto"/>
        <w:left w:val="none" w:sz="0" w:space="0" w:color="auto"/>
        <w:bottom w:val="none" w:sz="0" w:space="0" w:color="auto"/>
        <w:right w:val="none" w:sz="0" w:space="0" w:color="auto"/>
      </w:divBdr>
    </w:div>
    <w:div w:id="2046245602">
      <w:bodyDiv w:val="1"/>
      <w:marLeft w:val="0"/>
      <w:marRight w:val="0"/>
      <w:marTop w:val="0"/>
      <w:marBottom w:val="0"/>
      <w:divBdr>
        <w:top w:val="none" w:sz="0" w:space="0" w:color="auto"/>
        <w:left w:val="none" w:sz="0" w:space="0" w:color="auto"/>
        <w:bottom w:val="none" w:sz="0" w:space="0" w:color="auto"/>
        <w:right w:val="none" w:sz="0" w:space="0" w:color="auto"/>
      </w:divBdr>
    </w:div>
    <w:div w:id="2087995974">
      <w:bodyDiv w:val="1"/>
      <w:marLeft w:val="0"/>
      <w:marRight w:val="0"/>
      <w:marTop w:val="0"/>
      <w:marBottom w:val="0"/>
      <w:divBdr>
        <w:top w:val="none" w:sz="0" w:space="0" w:color="auto"/>
        <w:left w:val="none" w:sz="0" w:space="0" w:color="auto"/>
        <w:bottom w:val="none" w:sz="0" w:space="0" w:color="auto"/>
        <w:right w:val="none" w:sz="0" w:space="0" w:color="auto"/>
      </w:divBdr>
    </w:div>
    <w:div w:id="21048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pyat.mit.edu/People.php?Restrict=%27Collaborator%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915C-1C22-45B7-A473-5FED889C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6261</Words>
  <Characters>35693</Characters>
  <Application>Microsoft Office Word</Application>
  <DocSecurity>0</DocSecurity>
  <Lines>297</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Company>
  <LinksUpToDate>false</LinksUpToDate>
  <CharactersWithSpaces>41871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cp:revision>
  <cp:lastPrinted>2013-05-29T14:32:00Z</cp:lastPrinted>
  <dcterms:created xsi:type="dcterms:W3CDTF">2015-03-02T17:26:00Z</dcterms:created>
  <dcterms:modified xsi:type="dcterms:W3CDTF">2015-03-02T17:42:00Z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