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6922"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F244B">
        <w:rPr>
          <w:rFonts w:ascii="Helvetica" w:hAnsi="Helvetica"/>
          <w:b/>
          <w:i w:val="0"/>
          <w:sz w:val="22"/>
        </w:rPr>
        <w:t>52893</w:t>
      </w:r>
    </w:p>
    <w:p w14:paraId="1145F6AD"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Linnes</w:t>
      </w:r>
    </w:p>
    <w:p w14:paraId="4414FC9A" w14:textId="7DF9A128"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17E4">
        <w:rPr>
          <w:rFonts w:ascii="Helvetica" w:hAnsi="Helvetica"/>
          <w:b/>
          <w:i w:val="0"/>
          <w:sz w:val="22"/>
        </w:rPr>
        <w:t xml:space="preserve"> </w:t>
      </w:r>
      <w:r w:rsidR="00DD33AD" w:rsidRPr="00DD33AD">
        <w:rPr>
          <w:rFonts w:ascii="Helvetica" w:hAnsi="Helvetica"/>
          <w:b/>
          <w:i w:val="0"/>
          <w:sz w:val="22"/>
        </w:rPr>
        <w:t>Tim Carliell</w:t>
      </w:r>
      <w:r w:rsidR="00DD33AD">
        <w:rPr>
          <w:rFonts w:ascii="Helvetica" w:hAnsi="Helvetica"/>
          <w:b/>
          <w:i w:val="0"/>
          <w:sz w:val="22"/>
        </w:rPr>
        <w:t>e</w:t>
      </w:r>
    </w:p>
    <w:p w14:paraId="742B6ACC" w14:textId="6CA87E6E"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DD33AD">
        <w:rPr>
          <w:rFonts w:ascii="Helvetica" w:hAnsi="Helvetica"/>
          <w:b/>
          <w:i w:val="0"/>
          <w:sz w:val="22"/>
        </w:rPr>
        <w:t>5/27/15</w:t>
      </w:r>
    </w:p>
    <w:p w14:paraId="40ACFF8F" w14:textId="77777777" w:rsidR="00565757" w:rsidRPr="00FB038C" w:rsidRDefault="00565757" w:rsidP="00CE10F2">
      <w:pPr>
        <w:pStyle w:val="BodyText"/>
        <w:outlineLvl w:val="0"/>
        <w:rPr>
          <w:rFonts w:ascii="Helvetica" w:hAnsi="Helvetica"/>
          <w:b/>
          <w:i w:val="0"/>
          <w:sz w:val="22"/>
        </w:rPr>
      </w:pPr>
    </w:p>
    <w:p w14:paraId="47D4D6B5" w14:textId="77777777" w:rsidR="00565757" w:rsidRDefault="00CE10F2" w:rsidP="004862CB">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1F244B">
        <w:rPr>
          <w:rFonts w:ascii="Helvetica" w:hAnsi="Helvetica" w:cs="Arial"/>
          <w:b/>
          <w:sz w:val="28"/>
        </w:rPr>
        <w:t>Hilmar Strickfaden, Zhi Zhong Xu, Michael J. Hendzel</w:t>
      </w:r>
    </w:p>
    <w:p w14:paraId="4B3DBBB7" w14:textId="77777777" w:rsidR="001F244B" w:rsidRDefault="001F244B" w:rsidP="001F244B">
      <w:pPr>
        <w:pStyle w:val="Default"/>
      </w:pPr>
    </w:p>
    <w:p w14:paraId="1A572CC8" w14:textId="77777777" w:rsidR="001F244B" w:rsidRPr="001F244B" w:rsidRDefault="001F244B" w:rsidP="001F244B">
      <w:pPr>
        <w:rPr>
          <w:rFonts w:ascii="Calibri" w:hAnsi="Calibri"/>
          <w:lang w:val="en-CA"/>
        </w:rPr>
      </w:pPr>
      <w:r w:rsidRPr="001F244B">
        <w:rPr>
          <w:rFonts w:ascii="Calibri" w:hAnsi="Calibri"/>
          <w:lang w:val="en-CA"/>
        </w:rPr>
        <w:t>Department of Oncology</w:t>
      </w:r>
      <w:r>
        <w:rPr>
          <w:rFonts w:ascii="Calibri" w:hAnsi="Calibri"/>
          <w:lang w:val="en-CA"/>
        </w:rPr>
        <w:t xml:space="preserve">, </w:t>
      </w:r>
      <w:r w:rsidRPr="001F244B">
        <w:rPr>
          <w:rFonts w:ascii="Calibri" w:hAnsi="Calibri"/>
          <w:lang w:val="en-CA"/>
        </w:rPr>
        <w:t>Faculty of Dentistry and Medicine</w:t>
      </w:r>
      <w:r>
        <w:rPr>
          <w:rFonts w:ascii="Calibri" w:hAnsi="Calibri"/>
          <w:lang w:val="en-CA"/>
        </w:rPr>
        <w:t xml:space="preserve">, </w:t>
      </w:r>
      <w:r w:rsidRPr="001F244B">
        <w:rPr>
          <w:rFonts w:ascii="Calibri" w:hAnsi="Calibri"/>
          <w:lang w:val="en-CA"/>
        </w:rPr>
        <w:t>University of Alberta</w:t>
      </w:r>
      <w:r>
        <w:rPr>
          <w:rFonts w:ascii="Calibri" w:hAnsi="Calibri"/>
          <w:lang w:val="en-CA"/>
        </w:rPr>
        <w:t xml:space="preserve">, </w:t>
      </w:r>
      <w:r w:rsidRPr="001F244B">
        <w:rPr>
          <w:rFonts w:ascii="Calibri" w:hAnsi="Calibri"/>
          <w:lang w:val="en-CA"/>
        </w:rPr>
        <w:t>Edmonton, AB, Canada</w:t>
      </w:r>
    </w:p>
    <w:p w14:paraId="1D5DAB35" w14:textId="77777777" w:rsidR="001F244B" w:rsidRPr="001F244B" w:rsidRDefault="001F244B" w:rsidP="001F244B">
      <w:pPr>
        <w:pStyle w:val="Default"/>
      </w:pPr>
    </w:p>
    <w:p w14:paraId="2D7DCCB9" w14:textId="77777777" w:rsidR="00565757" w:rsidRPr="00565757" w:rsidRDefault="00565757" w:rsidP="00565757">
      <w:pPr>
        <w:pStyle w:val="Default"/>
      </w:pPr>
    </w:p>
    <w:p w14:paraId="4E239F16" w14:textId="77777777" w:rsidR="00BB17E4" w:rsidRPr="00BB17E4" w:rsidRDefault="00CE10F2" w:rsidP="00BB17E4">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1F244B" w:rsidRPr="001F244B">
        <w:rPr>
          <w:rFonts w:ascii="Helvetica" w:hAnsi="Helvetica" w:cs="Arial"/>
          <w:b/>
          <w:sz w:val="28"/>
          <w:szCs w:val="24"/>
          <w:lang w:val="en-CA"/>
        </w:rPr>
        <w:t>Visualization of miniSOG</w:t>
      </w:r>
      <w:r w:rsidR="001F244B">
        <w:rPr>
          <w:rFonts w:ascii="Helvetica" w:hAnsi="Helvetica" w:cs="Arial"/>
          <w:b/>
          <w:sz w:val="28"/>
          <w:szCs w:val="24"/>
          <w:lang w:val="en-CA"/>
        </w:rPr>
        <w:t xml:space="preserve"> T</w:t>
      </w:r>
      <w:r w:rsidR="001F244B" w:rsidRPr="001F244B">
        <w:rPr>
          <w:rFonts w:ascii="Helvetica" w:hAnsi="Helvetica" w:cs="Arial"/>
          <w:b/>
          <w:sz w:val="28"/>
          <w:szCs w:val="24"/>
          <w:lang w:val="en-CA"/>
        </w:rPr>
        <w:t xml:space="preserve">agged DNA </w:t>
      </w:r>
      <w:r w:rsidR="001F244B">
        <w:rPr>
          <w:rFonts w:ascii="Helvetica" w:hAnsi="Helvetica" w:cs="Arial"/>
          <w:b/>
          <w:sz w:val="28"/>
          <w:szCs w:val="24"/>
          <w:lang w:val="en-CA"/>
        </w:rPr>
        <w:t>Repair P</w:t>
      </w:r>
      <w:r w:rsidR="001F244B" w:rsidRPr="001F244B">
        <w:rPr>
          <w:rFonts w:ascii="Helvetica" w:hAnsi="Helvetica" w:cs="Arial"/>
          <w:b/>
          <w:sz w:val="28"/>
          <w:szCs w:val="24"/>
          <w:lang w:val="en-CA"/>
        </w:rPr>
        <w:t xml:space="preserve">roteins in </w:t>
      </w:r>
      <w:r w:rsidR="001F244B">
        <w:rPr>
          <w:rFonts w:ascii="Helvetica" w:hAnsi="Helvetica" w:cs="Arial"/>
          <w:b/>
          <w:sz w:val="28"/>
          <w:szCs w:val="24"/>
          <w:lang w:val="en-CA"/>
        </w:rPr>
        <w:t>C</w:t>
      </w:r>
      <w:r w:rsidR="001F244B" w:rsidRPr="001F244B">
        <w:rPr>
          <w:rFonts w:ascii="Helvetica" w:hAnsi="Helvetica" w:cs="Arial"/>
          <w:b/>
          <w:sz w:val="28"/>
          <w:szCs w:val="24"/>
          <w:lang w:val="en-CA"/>
        </w:rPr>
        <w:t>ombination with Electron Spectroscopic Imaging</w:t>
      </w:r>
    </w:p>
    <w:p w14:paraId="479AEC94" w14:textId="77777777" w:rsidR="00565757" w:rsidRDefault="00565757" w:rsidP="00CE10F2">
      <w:pPr>
        <w:outlineLvl w:val="0"/>
        <w:rPr>
          <w:rFonts w:ascii="Helvetica" w:hAnsi="Helvetica"/>
          <w:b/>
          <w:sz w:val="22"/>
        </w:rPr>
      </w:pPr>
    </w:p>
    <w:p w14:paraId="1D72BE96" w14:textId="77777777" w:rsidR="00565757" w:rsidRDefault="00565757" w:rsidP="00CE10F2">
      <w:pPr>
        <w:outlineLvl w:val="0"/>
        <w:rPr>
          <w:rFonts w:ascii="Helvetica" w:hAnsi="Helvetica"/>
          <w:b/>
          <w:sz w:val="22"/>
        </w:rPr>
      </w:pPr>
    </w:p>
    <w:p w14:paraId="56064BA5"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4A90D9E6" w14:textId="77777777" w:rsidR="001F244B" w:rsidRPr="001F244B" w:rsidRDefault="001F244B" w:rsidP="001F244B">
      <w:pPr>
        <w:rPr>
          <w:rFonts w:ascii="Calibri" w:hAnsi="Calibri"/>
          <w:lang w:val="en-CA"/>
        </w:rPr>
      </w:pPr>
      <w:r w:rsidRPr="001F244B">
        <w:rPr>
          <w:rFonts w:ascii="Calibri" w:hAnsi="Calibri"/>
          <w:lang w:val="en-CA"/>
        </w:rPr>
        <w:t>Hendzel, Michael J.</w:t>
      </w:r>
    </w:p>
    <w:p w14:paraId="3204280B" w14:textId="77777777" w:rsidR="001F244B" w:rsidRPr="001F244B" w:rsidRDefault="001F244B" w:rsidP="001F244B">
      <w:pPr>
        <w:rPr>
          <w:rFonts w:ascii="Calibri" w:hAnsi="Calibri"/>
          <w:lang w:val="en-CA"/>
        </w:rPr>
      </w:pPr>
      <w:r w:rsidRPr="001F244B">
        <w:rPr>
          <w:rFonts w:ascii="Calibri" w:hAnsi="Calibri"/>
          <w:lang w:val="en-CA"/>
        </w:rPr>
        <w:t>Department of Oncology</w:t>
      </w:r>
    </w:p>
    <w:p w14:paraId="6480FF84" w14:textId="77777777" w:rsidR="001F244B" w:rsidRPr="001F244B" w:rsidRDefault="001F244B" w:rsidP="001F244B">
      <w:pPr>
        <w:rPr>
          <w:rFonts w:ascii="Calibri" w:hAnsi="Calibri"/>
          <w:lang w:val="en-CA"/>
        </w:rPr>
      </w:pPr>
      <w:r w:rsidRPr="001F244B">
        <w:rPr>
          <w:rFonts w:ascii="Calibri" w:hAnsi="Calibri"/>
          <w:lang w:val="en-CA"/>
        </w:rPr>
        <w:t>Faculty of Dentistry and Medicine</w:t>
      </w:r>
    </w:p>
    <w:p w14:paraId="43D75CC5" w14:textId="77777777" w:rsidR="001F244B" w:rsidRPr="001F244B" w:rsidRDefault="001F244B" w:rsidP="001F244B">
      <w:pPr>
        <w:rPr>
          <w:rFonts w:ascii="Calibri" w:hAnsi="Calibri"/>
          <w:lang w:val="en-CA"/>
        </w:rPr>
      </w:pPr>
      <w:r w:rsidRPr="001F244B">
        <w:rPr>
          <w:rFonts w:ascii="Calibri" w:hAnsi="Calibri"/>
          <w:lang w:val="en-CA"/>
        </w:rPr>
        <w:t>University of Alberta</w:t>
      </w:r>
    </w:p>
    <w:p w14:paraId="380EC809" w14:textId="77777777" w:rsidR="001F244B" w:rsidRPr="001F244B" w:rsidRDefault="001F244B" w:rsidP="001F244B">
      <w:pPr>
        <w:rPr>
          <w:rFonts w:ascii="Calibri" w:hAnsi="Calibri"/>
          <w:lang w:val="en-CA"/>
        </w:rPr>
      </w:pPr>
      <w:r w:rsidRPr="001F244B">
        <w:rPr>
          <w:rFonts w:ascii="Calibri" w:hAnsi="Calibri"/>
          <w:lang w:val="en-CA"/>
        </w:rPr>
        <w:t>Edmonton, AB, Canada</w:t>
      </w:r>
    </w:p>
    <w:p w14:paraId="2A1CCC46" w14:textId="77777777" w:rsidR="001F244B" w:rsidRPr="001F244B" w:rsidRDefault="008A0CBE" w:rsidP="001F244B">
      <w:pPr>
        <w:rPr>
          <w:rFonts w:ascii="Calibri" w:hAnsi="Calibri"/>
          <w:lang w:val="en-CA"/>
        </w:rPr>
      </w:pPr>
      <w:hyperlink r:id="rId8" w:history="1">
        <w:r w:rsidR="001F244B" w:rsidRPr="001F244B">
          <w:rPr>
            <w:rStyle w:val="Hyperlink"/>
            <w:rFonts w:ascii="Calibri" w:hAnsi="Calibri"/>
            <w:lang w:val="en-CA"/>
          </w:rPr>
          <w:t>mhendzel@ualberta.ca</w:t>
        </w:r>
      </w:hyperlink>
    </w:p>
    <w:p w14:paraId="2DD56C74" w14:textId="77777777" w:rsidR="001F244B" w:rsidRPr="001F244B" w:rsidRDefault="001F244B" w:rsidP="001F244B">
      <w:pPr>
        <w:rPr>
          <w:rFonts w:ascii="Calibri" w:hAnsi="Calibri"/>
          <w:lang w:val="en-CA"/>
        </w:rPr>
      </w:pPr>
      <w:r w:rsidRPr="001F244B">
        <w:rPr>
          <w:rFonts w:ascii="Calibri" w:hAnsi="Calibri"/>
          <w:lang w:val="en-CA"/>
        </w:rPr>
        <w:t xml:space="preserve">Tel: </w:t>
      </w:r>
      <w:r w:rsidRPr="001F244B">
        <w:rPr>
          <w:rFonts w:ascii="Calibri" w:hAnsi="Calibri" w:cs="Verdana"/>
          <w:lang w:val="en-CA"/>
        </w:rPr>
        <w:t>780-432-8439</w:t>
      </w:r>
    </w:p>
    <w:p w14:paraId="6FAE5B81" w14:textId="77777777" w:rsidR="00565757" w:rsidRDefault="00565757" w:rsidP="00CE10F2">
      <w:pPr>
        <w:outlineLvl w:val="0"/>
        <w:rPr>
          <w:rFonts w:ascii="Helvetica" w:hAnsi="Helvetica"/>
          <w:b/>
          <w:sz w:val="22"/>
        </w:rPr>
      </w:pPr>
    </w:p>
    <w:p w14:paraId="0EF95B01" w14:textId="77777777" w:rsidR="00BB17E4" w:rsidRPr="0037565A" w:rsidRDefault="00F0293A" w:rsidP="004862CB">
      <w:pPr>
        <w:outlineLvl w:val="0"/>
        <w:rPr>
          <w:rFonts w:cs="Arial"/>
          <w:bCs/>
        </w:rPr>
      </w:pPr>
      <w:r>
        <w:rPr>
          <w:rFonts w:ascii="Helvetica" w:hAnsi="Helvetica"/>
          <w:b/>
          <w:sz w:val="22"/>
        </w:rPr>
        <w:t>Co-authors:</w:t>
      </w:r>
    </w:p>
    <w:p w14:paraId="0F24E1A6" w14:textId="77777777" w:rsidR="001F244B" w:rsidRPr="001F244B" w:rsidRDefault="008A0CBE" w:rsidP="001F244B">
      <w:pPr>
        <w:rPr>
          <w:rFonts w:ascii="Calibri" w:hAnsi="Calibri"/>
          <w:lang w:val="en-CA"/>
        </w:rPr>
      </w:pPr>
      <w:hyperlink r:id="rId9" w:history="1">
        <w:r w:rsidR="001F244B" w:rsidRPr="001F244B">
          <w:rPr>
            <w:rStyle w:val="Hyperlink"/>
            <w:rFonts w:ascii="Calibri" w:hAnsi="Calibri"/>
            <w:lang w:val="en-CA"/>
          </w:rPr>
          <w:t>hilmar@ualberta.ca</w:t>
        </w:r>
      </w:hyperlink>
    </w:p>
    <w:p w14:paraId="14F15E32" w14:textId="77777777" w:rsidR="001F244B" w:rsidRPr="001F244B" w:rsidRDefault="008A0CBE" w:rsidP="001F244B">
      <w:pPr>
        <w:rPr>
          <w:rFonts w:ascii="Calibri" w:hAnsi="Calibri"/>
          <w:lang w:val="en-CA"/>
        </w:rPr>
      </w:pPr>
      <w:hyperlink r:id="rId10" w:history="1">
        <w:r w:rsidR="001F244B" w:rsidRPr="001F244B">
          <w:rPr>
            <w:rStyle w:val="Hyperlink"/>
            <w:rFonts w:ascii="Calibri" w:hAnsi="Calibri"/>
            <w:lang w:val="en-CA"/>
          </w:rPr>
          <w:t>zhizhong@ualberta.ca</w:t>
        </w:r>
      </w:hyperlink>
    </w:p>
    <w:p w14:paraId="0AB7632F" w14:textId="77777777" w:rsidR="001F244B" w:rsidRPr="001F244B" w:rsidRDefault="008A0CBE" w:rsidP="001F244B">
      <w:pPr>
        <w:rPr>
          <w:rFonts w:ascii="Calibri" w:hAnsi="Calibri"/>
          <w:lang w:val="en-CA"/>
        </w:rPr>
      </w:pPr>
      <w:hyperlink r:id="rId11" w:history="1">
        <w:r w:rsidR="001F244B" w:rsidRPr="001F244B">
          <w:rPr>
            <w:rStyle w:val="Hyperlink"/>
            <w:rFonts w:ascii="Calibri" w:hAnsi="Calibri"/>
            <w:lang w:val="en-CA"/>
          </w:rPr>
          <w:t>mhendzel@ualberta.ca</w:t>
        </w:r>
      </w:hyperlink>
      <w:r w:rsidR="001F244B" w:rsidRPr="001F244B">
        <w:rPr>
          <w:rFonts w:ascii="Calibri" w:hAnsi="Calibri"/>
          <w:lang w:val="en-CA"/>
        </w:rPr>
        <w:t xml:space="preserve"> </w:t>
      </w:r>
    </w:p>
    <w:p w14:paraId="304E5108" w14:textId="08A5437F" w:rsidR="00CE10F2" w:rsidRPr="00FB038C" w:rsidRDefault="00DD33AD" w:rsidP="00CE10F2">
      <w:pPr>
        <w:rPr>
          <w:rFonts w:ascii="Helvetica" w:hAnsi="Helvetica"/>
          <w:sz w:val="22"/>
        </w:rPr>
      </w:pPr>
      <w:r>
        <w:rPr>
          <w:rFonts w:ascii="Helvetica" w:hAnsi="Helvetica"/>
          <w:sz w:val="22"/>
        </w:rPr>
        <w:t xml:space="preserve"> </w:t>
      </w:r>
    </w:p>
    <w:p w14:paraId="4787666A" w14:textId="45606BE1"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w:t>
      </w:r>
      <w:r w:rsidR="00376C6D" w:rsidRPr="00376C6D">
        <w:rPr>
          <w:rFonts w:ascii="Helvetica" w:hAnsi="Helvetica"/>
          <w:color w:val="FF0000"/>
          <w:sz w:val="22"/>
        </w:rPr>
        <w:t>Y</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 xml:space="preserve">and model of your microscope: </w:t>
      </w:r>
      <w:r w:rsidR="00376C6D" w:rsidRPr="00376C6D">
        <w:rPr>
          <w:rFonts w:ascii="Helvetica" w:hAnsi="Helvetica"/>
          <w:color w:val="FF0000"/>
          <w:sz w:val="22"/>
        </w:rPr>
        <w:t>Zeiss Axio Observer</w:t>
      </w:r>
    </w:p>
    <w:p w14:paraId="3070C76D" w14:textId="45C8E9DA"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w:t>
      </w:r>
      <w:r w:rsidR="00376C6D" w:rsidRPr="00376C6D">
        <w:rPr>
          <w:rFonts w:ascii="Helvetica" w:hAnsi="Helvetica"/>
          <w:color w:val="FF0000"/>
          <w:sz w:val="22"/>
        </w:rPr>
        <w:t>Y</w:t>
      </w:r>
      <w:r>
        <w:rPr>
          <w:rFonts w:ascii="Helvetica" w:hAnsi="Helvetica"/>
          <w:sz w:val="22"/>
        </w:rPr>
        <w:t xml:space="preserve"> If yes, we will need you to record using </w:t>
      </w:r>
      <w:hyperlink r:id="rId12"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3"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719F6F0B" w14:textId="1419F0DD"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2745B0" w:rsidRPr="002745B0">
        <w:rPr>
          <w:rFonts w:ascii="Helvetica" w:hAnsi="Helvetica"/>
          <w:color w:val="FF0000"/>
          <w:sz w:val="22"/>
        </w:rPr>
        <w:t>4.7, 4.8, 4-13, 4-14, 5.1, 5.3</w:t>
      </w:r>
    </w:p>
    <w:p w14:paraId="0C740005" w14:textId="00FDE594"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8824F1" w:rsidRPr="008824F1">
        <w:rPr>
          <w:rFonts w:ascii="Helvetica" w:hAnsi="Helvetica"/>
          <w:color w:val="FF0000"/>
          <w:sz w:val="22"/>
        </w:rPr>
        <w:t>4.7-4.8</w:t>
      </w:r>
    </w:p>
    <w:p w14:paraId="59317F94" w14:textId="428B51FF"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2745B0" w:rsidRPr="002745B0">
        <w:rPr>
          <w:rFonts w:ascii="Helvetica" w:hAnsi="Helvetica"/>
          <w:color w:val="FF0000"/>
          <w:sz w:val="22"/>
        </w:rPr>
        <w:t>N</w:t>
      </w:r>
      <w:r>
        <w:rPr>
          <w:rFonts w:ascii="Helvetica" w:hAnsi="Helvetica"/>
          <w:sz w:val="22"/>
        </w:rPr>
        <w:t xml:space="preserve"> If yes, how far apart are the locations? </w:t>
      </w:r>
      <w:r w:rsidR="002745B0" w:rsidRPr="002745B0">
        <w:rPr>
          <w:rFonts w:ascii="Helvetica" w:hAnsi="Helvetica"/>
          <w:color w:val="FF0000"/>
          <w:sz w:val="22"/>
        </w:rPr>
        <w:t>N/A</w:t>
      </w:r>
    </w:p>
    <w:p w14:paraId="5AF840B5" w14:textId="77777777" w:rsidR="00CE10F2" w:rsidRDefault="00CE10F2" w:rsidP="00CE10F2">
      <w:pPr>
        <w:rPr>
          <w:rFonts w:ascii="Helvetica" w:hAnsi="Helvetica"/>
          <w:b/>
          <w:i/>
          <w:sz w:val="22"/>
        </w:rPr>
      </w:pPr>
    </w:p>
    <w:p w14:paraId="00D747D5"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5DEB7551" w14:textId="77777777" w:rsidR="00CE10F2" w:rsidRDefault="00CE10F2" w:rsidP="00CE10F2">
      <w:pPr>
        <w:rPr>
          <w:rFonts w:ascii="Helvetica" w:hAnsi="Helvetica"/>
          <w:b/>
          <w:sz w:val="22"/>
        </w:rPr>
      </w:pPr>
    </w:p>
    <w:p w14:paraId="144E201E" w14:textId="755AFA8E" w:rsidR="005A09D8" w:rsidRPr="00FB038C" w:rsidRDefault="00CE10F2" w:rsidP="00DD33AD">
      <w:pPr>
        <w:rPr>
          <w:rFonts w:ascii="Helvetica" w:hAnsi="Helvetica"/>
          <w:b/>
          <w:sz w:val="22"/>
          <w:u w:val="single"/>
        </w:rPr>
      </w:pPr>
      <w:r>
        <w:rPr>
          <w:rFonts w:ascii="Helvetica" w:hAnsi="Helvetica"/>
          <w:b/>
          <w:sz w:val="22"/>
        </w:rPr>
        <w:t xml:space="preserve">A. </w:t>
      </w:r>
      <w:r w:rsidRPr="00FB038C">
        <w:rPr>
          <w:rFonts w:ascii="Helvetica" w:hAnsi="Helvetica"/>
          <w:b/>
          <w:sz w:val="22"/>
        </w:rPr>
        <w:t>Schematic Overview (read by voice talent at JoVE):</w:t>
      </w:r>
      <w:r w:rsidR="00DD33AD">
        <w:rPr>
          <w:rFonts w:ascii="Helvetica" w:hAnsi="Helvetica"/>
          <w:b/>
          <w:sz w:val="22"/>
        </w:rPr>
        <w:t xml:space="preserve"> </w:t>
      </w:r>
    </w:p>
    <w:p w14:paraId="36434A58" w14:textId="77777777" w:rsidR="00CE10F2" w:rsidRPr="00DD33AD" w:rsidDel="004B4B64" w:rsidRDefault="00CE10F2" w:rsidP="00CE10F2">
      <w:pPr>
        <w:rPr>
          <w:rFonts w:ascii="Helvetica" w:hAnsi="Helvetica"/>
          <w:b/>
          <w:i/>
          <w:color w:val="000000" w:themeColor="text1"/>
          <w:sz w:val="22"/>
        </w:rPr>
      </w:pPr>
    </w:p>
    <w:p w14:paraId="4E87D0C2" w14:textId="77777777" w:rsidR="00CE10F2" w:rsidRPr="00DD33AD" w:rsidRDefault="00CE10F2" w:rsidP="006556DE">
      <w:pPr>
        <w:keepNext/>
        <w:outlineLvl w:val="0"/>
        <w:rPr>
          <w:rFonts w:ascii="Helvetica" w:hAnsi="Helvetica"/>
          <w:b/>
          <w:i/>
          <w:color w:val="000000" w:themeColor="text1"/>
          <w:sz w:val="22"/>
        </w:rPr>
      </w:pPr>
      <w:r w:rsidRPr="00DD33AD">
        <w:rPr>
          <w:rFonts w:ascii="Helvetica" w:hAnsi="Helvetica"/>
          <w:b/>
          <w:i/>
          <w:color w:val="000000" w:themeColor="text1"/>
          <w:sz w:val="22"/>
        </w:rPr>
        <w:t>Conceptual Narrative:</w:t>
      </w:r>
    </w:p>
    <w:p w14:paraId="4B60848F" w14:textId="53EAADA3" w:rsidR="00CE10F2" w:rsidRPr="00DD33AD" w:rsidRDefault="00CE10F2" w:rsidP="00CE10F2">
      <w:pPr>
        <w:rPr>
          <w:rFonts w:ascii="Helvetica" w:hAnsi="Helvetica"/>
          <w:color w:val="000000" w:themeColor="text1"/>
          <w:sz w:val="22"/>
        </w:rPr>
      </w:pPr>
      <w:r w:rsidRPr="00DD33AD">
        <w:rPr>
          <w:rFonts w:ascii="Helvetica" w:hAnsi="Helvetica"/>
          <w:color w:val="000000" w:themeColor="text1"/>
          <w:sz w:val="22"/>
        </w:rPr>
        <w:t>T</w:t>
      </w:r>
      <w:r w:rsidRPr="00DD33AD">
        <w:rPr>
          <w:rFonts w:ascii="Arial" w:hAnsi="Arial"/>
          <w:color w:val="000000" w:themeColor="text1"/>
          <w:sz w:val="22"/>
        </w:rPr>
        <w:t xml:space="preserve">he overall goal of the following experiment is to </w:t>
      </w:r>
      <w:r w:rsidR="00725E7E" w:rsidRPr="00DD33AD">
        <w:rPr>
          <w:rFonts w:ascii="Helvetica" w:hAnsi="Helvetica"/>
          <w:color w:val="000000" w:themeColor="text1"/>
          <w:sz w:val="22"/>
        </w:rPr>
        <w:t>map the</w:t>
      </w:r>
      <w:r w:rsidR="00B25C87" w:rsidRPr="00DD33AD">
        <w:rPr>
          <w:rFonts w:ascii="Helvetica" w:hAnsi="Helvetica"/>
          <w:color w:val="000000" w:themeColor="text1"/>
          <w:sz w:val="22"/>
        </w:rPr>
        <w:t xml:space="preserve"> dis</w:t>
      </w:r>
      <w:r w:rsidR="00725E7E" w:rsidRPr="00DD33AD">
        <w:rPr>
          <w:rFonts w:ascii="Helvetica" w:hAnsi="Helvetica"/>
          <w:color w:val="000000" w:themeColor="text1"/>
          <w:sz w:val="22"/>
        </w:rPr>
        <w:t xml:space="preserve">tribution of DNA-repair proteins </w:t>
      </w:r>
      <w:r w:rsidR="00B25C87" w:rsidRPr="00DD33AD">
        <w:rPr>
          <w:rFonts w:ascii="Helvetica" w:hAnsi="Helvetica"/>
          <w:color w:val="000000" w:themeColor="text1"/>
          <w:sz w:val="22"/>
        </w:rPr>
        <w:t xml:space="preserve">around </w:t>
      </w:r>
      <w:r w:rsidR="00725E7E" w:rsidRPr="00DD33AD">
        <w:rPr>
          <w:rFonts w:ascii="Helvetica" w:hAnsi="Helvetica"/>
          <w:color w:val="000000" w:themeColor="text1"/>
          <w:sz w:val="22"/>
          <w:lang w:val="en-CA"/>
        </w:rPr>
        <w:t>double-strand</w:t>
      </w:r>
      <w:r w:rsidR="00DD33AD">
        <w:rPr>
          <w:rFonts w:ascii="Helvetica" w:hAnsi="Helvetica"/>
          <w:color w:val="000000" w:themeColor="text1"/>
          <w:sz w:val="22"/>
          <w:lang w:val="en-CA"/>
        </w:rPr>
        <w:t>ed</w:t>
      </w:r>
      <w:r w:rsidR="00725E7E" w:rsidRPr="00DD33AD">
        <w:rPr>
          <w:rFonts w:ascii="Helvetica" w:hAnsi="Helvetica"/>
          <w:color w:val="000000" w:themeColor="text1"/>
          <w:sz w:val="22"/>
          <w:lang w:val="en-CA"/>
        </w:rPr>
        <w:t xml:space="preserve"> </w:t>
      </w:r>
      <w:r w:rsidR="00DD33AD" w:rsidRPr="00DD33AD">
        <w:rPr>
          <w:rFonts w:ascii="Helvetica" w:hAnsi="Helvetica"/>
          <w:color w:val="000000" w:themeColor="text1"/>
          <w:sz w:val="22"/>
        </w:rPr>
        <w:t>DNA</w:t>
      </w:r>
      <w:r w:rsidR="00DD33AD" w:rsidRPr="00DD33AD">
        <w:rPr>
          <w:rFonts w:ascii="Helvetica" w:hAnsi="Helvetica"/>
          <w:color w:val="000000" w:themeColor="text1"/>
          <w:sz w:val="22"/>
          <w:lang w:val="en-CA"/>
        </w:rPr>
        <w:t xml:space="preserve"> </w:t>
      </w:r>
      <w:r w:rsidR="00725E7E" w:rsidRPr="00DD33AD">
        <w:rPr>
          <w:rFonts w:ascii="Helvetica" w:hAnsi="Helvetica"/>
          <w:color w:val="000000" w:themeColor="text1"/>
          <w:sz w:val="22"/>
          <w:lang w:val="en-CA"/>
        </w:rPr>
        <w:t xml:space="preserve">breaks </w:t>
      </w:r>
      <w:r w:rsidR="00F83CF8" w:rsidRPr="00DD33AD">
        <w:rPr>
          <w:rFonts w:ascii="Helvetica" w:hAnsi="Helvetica"/>
          <w:color w:val="000000" w:themeColor="text1"/>
          <w:sz w:val="22"/>
          <w:lang w:val="en-CA"/>
        </w:rPr>
        <w:t xml:space="preserve">at </w:t>
      </w:r>
      <w:r w:rsidR="00DD33AD">
        <w:rPr>
          <w:rFonts w:ascii="Helvetica" w:hAnsi="Helvetica"/>
          <w:color w:val="000000" w:themeColor="text1"/>
          <w:sz w:val="22"/>
          <w:lang w:val="en-CA"/>
        </w:rPr>
        <w:t xml:space="preserve">the </w:t>
      </w:r>
      <w:r w:rsidR="00725E7E" w:rsidRPr="00DD33AD">
        <w:rPr>
          <w:rFonts w:ascii="Helvetica" w:hAnsi="Helvetica"/>
          <w:color w:val="000000" w:themeColor="text1"/>
          <w:sz w:val="22"/>
        </w:rPr>
        <w:t>nano</w:t>
      </w:r>
      <w:r w:rsidR="00B25C87" w:rsidRPr="00DD33AD">
        <w:rPr>
          <w:rFonts w:ascii="Helvetica" w:hAnsi="Helvetica"/>
          <w:color w:val="000000" w:themeColor="text1"/>
          <w:sz w:val="22"/>
        </w:rPr>
        <w:t>scale</w:t>
      </w:r>
      <w:r w:rsidR="00DD33AD">
        <w:rPr>
          <w:rFonts w:ascii="Helvetica" w:hAnsi="Helvetica"/>
          <w:color w:val="000000" w:themeColor="text1"/>
          <w:sz w:val="22"/>
        </w:rPr>
        <w:t xml:space="preserve"> in order</w:t>
      </w:r>
      <w:r w:rsidR="00B25C87" w:rsidRPr="00DD33AD">
        <w:rPr>
          <w:rFonts w:ascii="Helvetica" w:hAnsi="Helvetica"/>
          <w:color w:val="000000" w:themeColor="text1"/>
          <w:sz w:val="22"/>
        </w:rPr>
        <w:t xml:space="preserve"> </w:t>
      </w:r>
      <w:r w:rsidR="00F83CF8" w:rsidRPr="00DD33AD">
        <w:rPr>
          <w:rFonts w:ascii="Helvetica" w:hAnsi="Helvetica"/>
          <w:color w:val="000000" w:themeColor="text1"/>
          <w:sz w:val="22"/>
        </w:rPr>
        <w:t>to study the ultra</w:t>
      </w:r>
      <w:r w:rsidR="00961A8F" w:rsidRPr="00DD33AD">
        <w:rPr>
          <w:rFonts w:ascii="Helvetica" w:hAnsi="Helvetica"/>
          <w:color w:val="000000" w:themeColor="text1"/>
          <w:sz w:val="22"/>
        </w:rPr>
        <w:t>structure of damaged chromatin</w:t>
      </w:r>
      <w:r w:rsidR="00B25C87" w:rsidRPr="00DD33AD">
        <w:rPr>
          <w:rFonts w:ascii="Helvetica" w:hAnsi="Helvetica"/>
          <w:color w:val="000000" w:themeColor="text1"/>
          <w:sz w:val="22"/>
        </w:rPr>
        <w:t xml:space="preserve"> </w:t>
      </w:r>
      <w:r w:rsidR="00F83CF8" w:rsidRPr="00DD33AD">
        <w:rPr>
          <w:rFonts w:ascii="Helvetica" w:hAnsi="Helvetica"/>
          <w:color w:val="000000" w:themeColor="text1"/>
          <w:sz w:val="22"/>
          <w:lang w:val="en-CA"/>
        </w:rPr>
        <w:t xml:space="preserve">undergoing repair </w:t>
      </w:r>
      <w:r w:rsidR="00DD33AD">
        <w:rPr>
          <w:rFonts w:ascii="Helvetica" w:hAnsi="Helvetica"/>
          <w:color w:val="000000" w:themeColor="text1"/>
          <w:sz w:val="22"/>
          <w:lang w:val="en-CA"/>
        </w:rPr>
        <w:t>using</w:t>
      </w:r>
      <w:r w:rsidR="00EC24C2" w:rsidRPr="00DD33AD">
        <w:rPr>
          <w:rFonts w:ascii="Helvetica" w:hAnsi="Helvetica"/>
          <w:color w:val="000000" w:themeColor="text1"/>
          <w:sz w:val="22"/>
        </w:rPr>
        <w:t xml:space="preserve"> electron spectroscopic imaging</w:t>
      </w:r>
      <w:r w:rsidRPr="00DD33AD">
        <w:rPr>
          <w:rFonts w:ascii="Helvetica" w:hAnsi="Helvetica"/>
          <w:color w:val="000000" w:themeColor="text1"/>
          <w:sz w:val="22"/>
        </w:rPr>
        <w:t xml:space="preserve">. </w:t>
      </w:r>
      <w:r w:rsidRPr="00DD33AD">
        <w:rPr>
          <w:rFonts w:ascii="Helvetica" w:hAnsi="Helvetica"/>
          <w:b/>
          <w:color w:val="000000" w:themeColor="text1"/>
          <w:sz w:val="22"/>
        </w:rPr>
        <w:t>(Intro)</w:t>
      </w:r>
    </w:p>
    <w:p w14:paraId="50CA32DF" w14:textId="77777777" w:rsidR="00CE10F2" w:rsidRPr="00DD33AD" w:rsidRDefault="00CE10F2" w:rsidP="00CE10F2">
      <w:pPr>
        <w:ind w:left="360"/>
        <w:rPr>
          <w:rFonts w:ascii="Helvetica" w:hAnsi="Helvetica"/>
          <w:color w:val="000000" w:themeColor="text1"/>
          <w:sz w:val="22"/>
        </w:rPr>
      </w:pPr>
    </w:p>
    <w:p w14:paraId="780E7571" w14:textId="297B30F4" w:rsidR="00CE10F2" w:rsidRPr="00DD33AD" w:rsidRDefault="00CE10F2" w:rsidP="001A732D">
      <w:pPr>
        <w:rPr>
          <w:rFonts w:ascii="Helvetica" w:hAnsi="Helvetica"/>
          <w:color w:val="000000" w:themeColor="text1"/>
          <w:sz w:val="22"/>
        </w:rPr>
      </w:pPr>
      <w:r w:rsidRPr="00DD33AD">
        <w:rPr>
          <w:rFonts w:ascii="Helvetica" w:hAnsi="Helvetica"/>
          <w:color w:val="000000" w:themeColor="text1"/>
          <w:sz w:val="22"/>
        </w:rPr>
        <w:t xml:space="preserve">This is achieved by </w:t>
      </w:r>
      <w:r w:rsidR="00961A8F" w:rsidRPr="00DD33AD">
        <w:rPr>
          <w:rFonts w:ascii="Helvetica" w:hAnsi="Helvetica"/>
          <w:color w:val="000000" w:themeColor="text1"/>
          <w:sz w:val="22"/>
        </w:rPr>
        <w:t>g</w:t>
      </w:r>
      <w:r w:rsidR="00B25C87" w:rsidRPr="00DD33AD">
        <w:rPr>
          <w:rFonts w:ascii="Helvetica" w:hAnsi="Helvetica"/>
          <w:color w:val="000000" w:themeColor="text1"/>
          <w:sz w:val="22"/>
        </w:rPr>
        <w:t>enerating DNA expression constructs</w:t>
      </w:r>
      <w:r w:rsidR="00961A8F" w:rsidRPr="00DD33AD">
        <w:rPr>
          <w:rFonts w:ascii="Helvetica" w:hAnsi="Helvetica"/>
          <w:color w:val="000000" w:themeColor="text1"/>
          <w:sz w:val="22"/>
        </w:rPr>
        <w:t xml:space="preserve"> coding for fusion proteins of </w:t>
      </w:r>
      <w:r w:rsidR="00B25C87" w:rsidRPr="00DD33AD">
        <w:rPr>
          <w:rFonts w:ascii="Helvetica" w:hAnsi="Helvetica"/>
          <w:color w:val="000000" w:themeColor="text1"/>
          <w:sz w:val="22"/>
        </w:rPr>
        <w:t>D</w:t>
      </w:r>
      <w:r w:rsidR="001A732D" w:rsidRPr="00DD33AD">
        <w:rPr>
          <w:rFonts w:ascii="Helvetica" w:hAnsi="Helvetica"/>
          <w:color w:val="000000" w:themeColor="text1"/>
          <w:sz w:val="22"/>
        </w:rPr>
        <w:t>NA damage response proteins using</w:t>
      </w:r>
      <w:r w:rsidR="00961A8F" w:rsidRPr="00DD33AD">
        <w:rPr>
          <w:rFonts w:ascii="Helvetica" w:hAnsi="Helvetica"/>
          <w:color w:val="000000" w:themeColor="text1"/>
          <w:sz w:val="22"/>
        </w:rPr>
        <w:t xml:space="preserve"> a fluorescent protein</w:t>
      </w:r>
      <w:r w:rsidR="00DA2FA1">
        <w:rPr>
          <w:rFonts w:ascii="Helvetica" w:hAnsi="Helvetica"/>
          <w:color w:val="000000" w:themeColor="text1"/>
          <w:sz w:val="22"/>
        </w:rPr>
        <w:t xml:space="preserve"> and the miniS</w:t>
      </w:r>
      <w:r w:rsidR="00B25C87" w:rsidRPr="00DD33AD">
        <w:rPr>
          <w:rFonts w:ascii="Helvetica" w:hAnsi="Helvetica"/>
          <w:color w:val="000000" w:themeColor="text1"/>
          <w:sz w:val="22"/>
        </w:rPr>
        <w:t>OG</w:t>
      </w:r>
      <w:r w:rsidR="007A6C21">
        <w:rPr>
          <w:rFonts w:ascii="Helvetica" w:hAnsi="Helvetica"/>
          <w:color w:val="000000" w:themeColor="text1"/>
          <w:sz w:val="22"/>
        </w:rPr>
        <w:t xml:space="preserve"> </w:t>
      </w:r>
      <w:r w:rsidR="00DA2FA1" w:rsidRPr="00914997">
        <w:rPr>
          <w:rFonts w:ascii="Helvetica" w:hAnsi="Helvetica" w:cs="Arial"/>
          <w:i/>
          <w:color w:val="FF0000"/>
          <w:sz w:val="22"/>
          <w:szCs w:val="24"/>
          <w:lang w:val="en-CA"/>
        </w:rPr>
        <w:t>(pronounced: mini-S-O-G)</w:t>
      </w:r>
      <w:r w:rsidR="00B25C87" w:rsidRPr="00DD33AD">
        <w:rPr>
          <w:rFonts w:ascii="Helvetica" w:hAnsi="Helvetica"/>
          <w:color w:val="000000" w:themeColor="text1"/>
          <w:sz w:val="22"/>
        </w:rPr>
        <w:t xml:space="preserve"> tag</w:t>
      </w:r>
      <w:r w:rsidRPr="00DD33AD">
        <w:rPr>
          <w:rFonts w:ascii="Helvetica" w:hAnsi="Helvetica"/>
          <w:color w:val="000000" w:themeColor="text1"/>
          <w:sz w:val="22"/>
        </w:rPr>
        <w:t>.</w:t>
      </w:r>
      <w:r w:rsidRPr="00DD33AD">
        <w:rPr>
          <w:rFonts w:ascii="Helvetica" w:hAnsi="Helvetica"/>
          <w:b/>
          <w:color w:val="000000" w:themeColor="text1"/>
          <w:sz w:val="22"/>
        </w:rPr>
        <w:t xml:space="preserve"> (P1</w:t>
      </w:r>
      <w:r w:rsidR="00BA14E3">
        <w:rPr>
          <w:rFonts w:ascii="Helvetica" w:hAnsi="Helvetica"/>
          <w:b/>
          <w:color w:val="000000" w:themeColor="text1"/>
          <w:sz w:val="22"/>
        </w:rPr>
        <w:t>: Show the image on slide 10 of the Figures for JoVE.key/ppt of the construct.  Emphasize the miniSOG and mCherry (fluorescent protein) region of the construct when mentioned.</w:t>
      </w:r>
      <w:r w:rsidRPr="00DD33AD">
        <w:rPr>
          <w:rFonts w:ascii="Helvetica" w:hAnsi="Helvetica"/>
          <w:b/>
          <w:color w:val="000000" w:themeColor="text1"/>
          <w:sz w:val="22"/>
        </w:rPr>
        <w:t>)</w:t>
      </w:r>
    </w:p>
    <w:p w14:paraId="5DBC677C" w14:textId="77777777" w:rsidR="00CE10F2" w:rsidRPr="00DD33AD" w:rsidRDefault="00CE10F2" w:rsidP="00CE10F2">
      <w:pPr>
        <w:ind w:left="360"/>
        <w:rPr>
          <w:rFonts w:ascii="Helvetica" w:hAnsi="Helvetica"/>
          <w:color w:val="000000" w:themeColor="text1"/>
          <w:sz w:val="22"/>
        </w:rPr>
      </w:pPr>
    </w:p>
    <w:p w14:paraId="1FDAEE92" w14:textId="4A1C76AE" w:rsidR="00CE10F2" w:rsidRPr="00DD33AD" w:rsidRDefault="00CE10F2" w:rsidP="00CE10F2">
      <w:pPr>
        <w:rPr>
          <w:rFonts w:ascii="Helvetica" w:hAnsi="Helvetica"/>
          <w:color w:val="000000" w:themeColor="text1"/>
          <w:sz w:val="22"/>
        </w:rPr>
      </w:pPr>
      <w:r w:rsidRPr="00DD33AD">
        <w:rPr>
          <w:rFonts w:ascii="Helvetica" w:hAnsi="Helvetica"/>
          <w:color w:val="000000" w:themeColor="text1"/>
          <w:sz w:val="22"/>
        </w:rPr>
        <w:t xml:space="preserve">As a second step, </w:t>
      </w:r>
      <w:r w:rsidR="00B25C87" w:rsidRPr="00DD33AD">
        <w:rPr>
          <w:rFonts w:ascii="Helvetica" w:hAnsi="Helvetica"/>
          <w:color w:val="000000" w:themeColor="text1"/>
          <w:sz w:val="22"/>
        </w:rPr>
        <w:t>constructs</w:t>
      </w:r>
      <w:r w:rsidR="001A732D" w:rsidRPr="00DD33AD">
        <w:rPr>
          <w:rFonts w:ascii="Helvetica" w:hAnsi="Helvetica"/>
          <w:color w:val="000000" w:themeColor="text1"/>
          <w:sz w:val="22"/>
          <w:lang w:val="en-CA"/>
        </w:rPr>
        <w:t xml:space="preserve"> are introduced </w:t>
      </w:r>
      <w:r w:rsidR="00B25C87" w:rsidRPr="00DD33AD">
        <w:rPr>
          <w:rFonts w:ascii="Helvetica" w:hAnsi="Helvetica"/>
          <w:color w:val="000000" w:themeColor="text1"/>
          <w:sz w:val="22"/>
        </w:rPr>
        <w:t>into cells by tr</w:t>
      </w:r>
      <w:r w:rsidR="001B24AD" w:rsidRPr="00DD33AD">
        <w:rPr>
          <w:rFonts w:ascii="Helvetica" w:hAnsi="Helvetica"/>
          <w:color w:val="000000" w:themeColor="text1"/>
          <w:sz w:val="22"/>
        </w:rPr>
        <w:t>ansfection and then the cells are damaged by</w:t>
      </w:r>
      <w:r w:rsidR="00DD33AD">
        <w:rPr>
          <w:rFonts w:ascii="Helvetica" w:hAnsi="Helvetica"/>
          <w:color w:val="000000" w:themeColor="text1"/>
          <w:sz w:val="22"/>
        </w:rPr>
        <w:t xml:space="preserve"> either</w:t>
      </w:r>
      <w:r w:rsidR="001B24AD" w:rsidRPr="00DD33AD">
        <w:rPr>
          <w:rFonts w:ascii="Helvetica" w:hAnsi="Helvetica"/>
          <w:color w:val="000000" w:themeColor="text1"/>
          <w:sz w:val="22"/>
        </w:rPr>
        <w:t xml:space="preserve"> </w:t>
      </w:r>
      <w:r w:rsidR="00B25C87" w:rsidRPr="00DD33AD">
        <w:rPr>
          <w:rFonts w:ascii="Helvetica" w:hAnsi="Helvetica"/>
          <w:color w:val="000000" w:themeColor="text1"/>
          <w:sz w:val="22"/>
        </w:rPr>
        <w:t>laser- or gamma irradiation</w:t>
      </w:r>
      <w:r w:rsidRPr="00DD33AD">
        <w:rPr>
          <w:rFonts w:ascii="Helvetica" w:hAnsi="Helvetica"/>
          <w:color w:val="000000" w:themeColor="text1"/>
          <w:sz w:val="22"/>
        </w:rPr>
        <w:t xml:space="preserve">. </w:t>
      </w:r>
      <w:r w:rsidRPr="00DD33AD">
        <w:rPr>
          <w:rFonts w:ascii="Helvetica" w:hAnsi="Helvetica"/>
          <w:b/>
          <w:color w:val="000000" w:themeColor="text1"/>
          <w:sz w:val="22"/>
        </w:rPr>
        <w:t>(P2</w:t>
      </w:r>
      <w:r w:rsidR="00BA14E3">
        <w:rPr>
          <w:rFonts w:ascii="Helvetica" w:hAnsi="Helvetica"/>
          <w:b/>
          <w:color w:val="000000" w:themeColor="text1"/>
          <w:sz w:val="22"/>
        </w:rPr>
        <w:t>: Shrink down the construct and insert it into a cell such as DAM ID 3298.  Then, shrink back so the cell is shown on a glass slide (DAM ID 1362) (show a few cells in the center of the slide), then add a symbol for laser light coming from an objec</w:t>
      </w:r>
      <w:r w:rsidR="007A6C21">
        <w:rPr>
          <w:rFonts w:ascii="Helvetica" w:hAnsi="Helvetica"/>
          <w:b/>
          <w:color w:val="000000" w:themeColor="text1"/>
          <w:sz w:val="22"/>
        </w:rPr>
        <w:t>tive like seen in (DAM ID 2594)</w:t>
      </w:r>
      <w:r w:rsidRPr="00DD33AD">
        <w:rPr>
          <w:rFonts w:ascii="Helvetica" w:hAnsi="Helvetica"/>
          <w:b/>
          <w:color w:val="000000" w:themeColor="text1"/>
          <w:sz w:val="22"/>
        </w:rPr>
        <w:t>)</w:t>
      </w:r>
      <w:r w:rsidRPr="00DD33AD">
        <w:rPr>
          <w:rFonts w:ascii="Helvetica" w:hAnsi="Helvetica"/>
          <w:color w:val="000000" w:themeColor="text1"/>
          <w:sz w:val="22"/>
        </w:rPr>
        <w:t xml:space="preserve">  </w:t>
      </w:r>
    </w:p>
    <w:p w14:paraId="2CFF0772" w14:textId="77777777" w:rsidR="00CE10F2" w:rsidRPr="00DD33AD" w:rsidRDefault="00CE10F2" w:rsidP="00CE10F2">
      <w:pPr>
        <w:ind w:left="360"/>
        <w:rPr>
          <w:rFonts w:ascii="Helvetica" w:hAnsi="Helvetica"/>
          <w:color w:val="000000" w:themeColor="text1"/>
          <w:sz w:val="22"/>
        </w:rPr>
      </w:pPr>
    </w:p>
    <w:p w14:paraId="4ECD60ED" w14:textId="49583E8F" w:rsidR="00CE10F2" w:rsidRPr="00DD33AD" w:rsidRDefault="00CE10F2" w:rsidP="00CE10F2">
      <w:pPr>
        <w:rPr>
          <w:rFonts w:ascii="Helvetica" w:hAnsi="Helvetica"/>
          <w:color w:val="000000" w:themeColor="text1"/>
          <w:sz w:val="22"/>
        </w:rPr>
      </w:pPr>
      <w:r w:rsidRPr="00DD33AD">
        <w:rPr>
          <w:rFonts w:ascii="Helvetica" w:hAnsi="Helvetica"/>
          <w:color w:val="000000" w:themeColor="text1"/>
          <w:sz w:val="22"/>
        </w:rPr>
        <w:t xml:space="preserve">Next, </w:t>
      </w:r>
      <w:r w:rsidR="00961A8F" w:rsidRPr="00DD33AD">
        <w:rPr>
          <w:rFonts w:ascii="Helvetica" w:hAnsi="Helvetica"/>
          <w:color w:val="000000" w:themeColor="text1"/>
          <w:sz w:val="22"/>
        </w:rPr>
        <w:t xml:space="preserve">the irradiated and fixed cells </w:t>
      </w:r>
      <w:r w:rsidR="003F1346" w:rsidRPr="00DD33AD">
        <w:rPr>
          <w:rFonts w:ascii="Helvetica" w:hAnsi="Helvetica"/>
          <w:color w:val="000000" w:themeColor="text1"/>
          <w:sz w:val="22"/>
        </w:rPr>
        <w:t xml:space="preserve">undergo </w:t>
      </w:r>
      <w:r w:rsidR="00DD33AD">
        <w:rPr>
          <w:rFonts w:ascii="Helvetica" w:hAnsi="Helvetica"/>
          <w:color w:val="000000" w:themeColor="text1"/>
          <w:sz w:val="22"/>
        </w:rPr>
        <w:t>electron microscopy</w:t>
      </w:r>
      <w:r w:rsidR="003F1346" w:rsidRPr="00DD33AD">
        <w:rPr>
          <w:rFonts w:ascii="Helvetica" w:hAnsi="Helvetica"/>
          <w:color w:val="000000" w:themeColor="text1"/>
          <w:sz w:val="22"/>
        </w:rPr>
        <w:t xml:space="preserve"> preparation steps </w:t>
      </w:r>
      <w:r w:rsidR="00DA2FA1">
        <w:rPr>
          <w:rFonts w:ascii="Helvetica" w:hAnsi="Helvetica"/>
          <w:color w:val="000000" w:themeColor="text1"/>
          <w:sz w:val="22"/>
        </w:rPr>
        <w:t>in</w:t>
      </w:r>
      <w:r w:rsidRPr="00DD33AD">
        <w:rPr>
          <w:rFonts w:ascii="Helvetica" w:hAnsi="Helvetica"/>
          <w:color w:val="000000" w:themeColor="text1"/>
          <w:sz w:val="22"/>
        </w:rPr>
        <w:t xml:space="preserve"> order to</w:t>
      </w:r>
      <w:r w:rsidR="00DD33AD">
        <w:rPr>
          <w:rFonts w:ascii="Helvetica" w:hAnsi="Helvetica"/>
          <w:color w:val="000000" w:themeColor="text1"/>
          <w:sz w:val="22"/>
        </w:rPr>
        <w:t xml:space="preserve"> </w:t>
      </w:r>
      <w:r w:rsidR="0065318A" w:rsidRPr="00DD33AD">
        <w:rPr>
          <w:rFonts w:ascii="Helvetica" w:hAnsi="Helvetica"/>
          <w:color w:val="000000" w:themeColor="text1"/>
          <w:sz w:val="22"/>
        </w:rPr>
        <w:t xml:space="preserve">make the distribution of </w:t>
      </w:r>
      <w:r w:rsidR="003F1346" w:rsidRPr="00DD33AD">
        <w:rPr>
          <w:rFonts w:ascii="Helvetica" w:hAnsi="Helvetica"/>
          <w:color w:val="000000" w:themeColor="text1"/>
          <w:sz w:val="22"/>
        </w:rPr>
        <w:t>the miniSOG tagged repair</w:t>
      </w:r>
      <w:r w:rsidR="00961A8F" w:rsidRPr="00DD33AD">
        <w:rPr>
          <w:rFonts w:ascii="Helvetica" w:hAnsi="Helvetica"/>
          <w:color w:val="000000" w:themeColor="text1"/>
          <w:sz w:val="22"/>
        </w:rPr>
        <w:t>-</w:t>
      </w:r>
      <w:r w:rsidR="003F1346" w:rsidRPr="00DD33AD">
        <w:rPr>
          <w:rFonts w:ascii="Helvetica" w:hAnsi="Helvetica"/>
          <w:color w:val="000000" w:themeColor="text1"/>
          <w:sz w:val="22"/>
        </w:rPr>
        <w:t xml:space="preserve">protein visible in the </w:t>
      </w:r>
      <w:r w:rsidR="00DD33AD">
        <w:rPr>
          <w:rFonts w:ascii="Helvetica" w:hAnsi="Helvetica"/>
          <w:color w:val="000000" w:themeColor="text1"/>
          <w:sz w:val="22"/>
        </w:rPr>
        <w:t>electron microscope</w:t>
      </w:r>
      <w:r w:rsidRPr="00DD33AD">
        <w:rPr>
          <w:rFonts w:ascii="Helvetica" w:hAnsi="Helvetica"/>
          <w:color w:val="000000" w:themeColor="text1"/>
          <w:sz w:val="22"/>
        </w:rPr>
        <w:t xml:space="preserve">. </w:t>
      </w:r>
      <w:r w:rsidRPr="00DD33AD">
        <w:rPr>
          <w:rFonts w:ascii="Helvetica" w:hAnsi="Helvetica"/>
          <w:b/>
          <w:color w:val="000000" w:themeColor="text1"/>
          <w:sz w:val="22"/>
        </w:rPr>
        <w:t>(P3</w:t>
      </w:r>
      <w:r w:rsidR="00BA14E3">
        <w:rPr>
          <w:rFonts w:ascii="Helvetica" w:hAnsi="Helvetica"/>
          <w:b/>
          <w:color w:val="000000" w:themeColor="text1"/>
          <w:sz w:val="22"/>
        </w:rPr>
        <w:t xml:space="preserve">: </w:t>
      </w:r>
      <w:r w:rsidR="001F32F4">
        <w:rPr>
          <w:rFonts w:ascii="Helvetica" w:hAnsi="Helvetica"/>
          <w:b/>
          <w:color w:val="000000" w:themeColor="text1"/>
          <w:sz w:val="22"/>
        </w:rPr>
        <w:t>Show abbreviated animated version of shots 3.11-3.17.  I’d suggest removing the cap from a microcentrifuge tube like DAM ID 710 and place it onto the slide, then remove the cap, pop out a cylinder from the cap, and shave off a thin slice of it to be placed on a grid such as DAM ID 3751.</w:t>
      </w:r>
      <w:r w:rsidRPr="00DD33AD">
        <w:rPr>
          <w:rFonts w:ascii="Helvetica" w:hAnsi="Helvetica"/>
          <w:b/>
          <w:color w:val="000000" w:themeColor="text1"/>
          <w:sz w:val="22"/>
        </w:rPr>
        <w:t>)</w:t>
      </w:r>
    </w:p>
    <w:p w14:paraId="380C4D00" w14:textId="77777777" w:rsidR="00CE10F2" w:rsidRPr="00DD33AD" w:rsidRDefault="00CE10F2" w:rsidP="00CE10F2">
      <w:pPr>
        <w:ind w:left="360"/>
        <w:rPr>
          <w:rFonts w:ascii="Helvetica" w:hAnsi="Helvetica"/>
          <w:color w:val="000000" w:themeColor="text1"/>
          <w:sz w:val="22"/>
        </w:rPr>
      </w:pPr>
    </w:p>
    <w:p w14:paraId="4AF2B7DD" w14:textId="5964CB64" w:rsidR="00CE10F2" w:rsidRPr="00DD33AD" w:rsidRDefault="00513853" w:rsidP="00CE10F2">
      <w:pPr>
        <w:rPr>
          <w:rFonts w:ascii="Helvetica" w:hAnsi="Helvetica"/>
          <w:color w:val="000000" w:themeColor="text1"/>
          <w:sz w:val="22"/>
        </w:rPr>
      </w:pPr>
      <w:r w:rsidRPr="00DD33AD">
        <w:rPr>
          <w:rFonts w:ascii="Helvetica" w:hAnsi="Helvetica"/>
          <w:color w:val="000000" w:themeColor="text1"/>
          <w:sz w:val="22"/>
        </w:rPr>
        <w:t>The r</w:t>
      </w:r>
      <w:r w:rsidR="00CE10F2" w:rsidRPr="00DD33AD">
        <w:rPr>
          <w:rFonts w:ascii="Helvetica" w:hAnsi="Helvetica"/>
          <w:color w:val="000000" w:themeColor="text1"/>
          <w:sz w:val="22"/>
        </w:rPr>
        <w:t>esult</w:t>
      </w:r>
      <w:r w:rsidR="00DD33AD">
        <w:rPr>
          <w:rFonts w:ascii="Helvetica" w:hAnsi="Helvetica"/>
          <w:color w:val="000000" w:themeColor="text1"/>
          <w:sz w:val="22"/>
        </w:rPr>
        <w:t xml:space="preserve">ing </w:t>
      </w:r>
      <w:r w:rsidR="00DD33AD" w:rsidRPr="00DD33AD">
        <w:rPr>
          <w:rFonts w:ascii="Helvetica" w:hAnsi="Helvetica"/>
          <w:color w:val="000000" w:themeColor="text1"/>
          <w:sz w:val="22"/>
        </w:rPr>
        <w:t xml:space="preserve">electron spectroscopic </w:t>
      </w:r>
      <w:r w:rsidR="00DD33AD">
        <w:rPr>
          <w:rFonts w:ascii="Helvetica" w:hAnsi="Helvetica"/>
          <w:color w:val="000000" w:themeColor="text1"/>
          <w:sz w:val="22"/>
        </w:rPr>
        <w:t>imaging</w:t>
      </w:r>
      <w:r w:rsidR="00CE10F2" w:rsidRPr="00DD33AD">
        <w:rPr>
          <w:rFonts w:ascii="Helvetica" w:hAnsi="Helvetica"/>
          <w:color w:val="000000" w:themeColor="text1"/>
          <w:sz w:val="22"/>
        </w:rPr>
        <w:t xml:space="preserve"> </w:t>
      </w:r>
      <w:r w:rsidR="00DD33AD">
        <w:rPr>
          <w:rFonts w:ascii="Helvetica" w:hAnsi="Helvetica"/>
          <w:color w:val="000000" w:themeColor="text1"/>
          <w:sz w:val="22"/>
        </w:rPr>
        <w:t>provides detailed images</w:t>
      </w:r>
      <w:r w:rsidR="003F1346" w:rsidRPr="00DD33AD">
        <w:rPr>
          <w:rFonts w:ascii="Helvetica" w:hAnsi="Helvetica"/>
          <w:color w:val="000000" w:themeColor="text1"/>
          <w:sz w:val="22"/>
        </w:rPr>
        <w:t xml:space="preserve"> that allow</w:t>
      </w:r>
      <w:r w:rsidR="00DD33AD">
        <w:rPr>
          <w:rFonts w:ascii="Helvetica" w:hAnsi="Helvetica"/>
          <w:color w:val="000000" w:themeColor="text1"/>
          <w:sz w:val="22"/>
        </w:rPr>
        <w:t xml:space="preserve"> for</w:t>
      </w:r>
      <w:r w:rsidR="003F1346" w:rsidRPr="00DD33AD">
        <w:rPr>
          <w:rFonts w:ascii="Helvetica" w:hAnsi="Helvetica"/>
          <w:color w:val="000000" w:themeColor="text1"/>
          <w:sz w:val="22"/>
        </w:rPr>
        <w:t xml:space="preserve"> the analysis of the chromatin ultrastructure </w:t>
      </w:r>
      <w:r w:rsidR="0065318A" w:rsidRPr="00DD33AD">
        <w:rPr>
          <w:rFonts w:ascii="Helvetica" w:hAnsi="Helvetica"/>
          <w:color w:val="000000" w:themeColor="text1"/>
          <w:sz w:val="22"/>
          <w:lang w:val="en-CA"/>
        </w:rPr>
        <w:t xml:space="preserve">and the relationship </w:t>
      </w:r>
      <w:r w:rsidR="009F71D0" w:rsidRPr="00DD33AD">
        <w:rPr>
          <w:rFonts w:ascii="Helvetica" w:hAnsi="Helvetica"/>
          <w:color w:val="000000" w:themeColor="text1"/>
          <w:sz w:val="22"/>
          <w:lang w:val="en-CA"/>
        </w:rPr>
        <w:t xml:space="preserve">of specific proteins </w:t>
      </w:r>
      <w:r w:rsidR="003F1346" w:rsidRPr="00DD33AD">
        <w:rPr>
          <w:rFonts w:ascii="Helvetica" w:hAnsi="Helvetica"/>
          <w:color w:val="000000" w:themeColor="text1"/>
          <w:sz w:val="22"/>
        </w:rPr>
        <w:t>within DNA repair foci</w:t>
      </w:r>
      <w:r w:rsidR="00DD33AD">
        <w:rPr>
          <w:rFonts w:ascii="Helvetica" w:hAnsi="Helvetica"/>
          <w:color w:val="000000" w:themeColor="text1"/>
          <w:sz w:val="22"/>
        </w:rPr>
        <w:t>.</w:t>
      </w:r>
      <w:r w:rsidR="00DD33AD">
        <w:rPr>
          <w:rFonts w:ascii="Helvetica" w:hAnsi="Helvetica" w:cs="Helvetica"/>
          <w:color w:val="000000" w:themeColor="text1"/>
          <w:sz w:val="22"/>
          <w:szCs w:val="24"/>
          <w:lang w:bidi="en-US"/>
        </w:rPr>
        <w:t xml:space="preserve"> </w:t>
      </w:r>
      <w:r w:rsidR="00CE10F2" w:rsidRPr="00DD33AD">
        <w:rPr>
          <w:rFonts w:ascii="Helvetica" w:hAnsi="Helvetica"/>
          <w:b/>
          <w:color w:val="000000" w:themeColor="text1"/>
          <w:sz w:val="22"/>
        </w:rPr>
        <w:t>(P4</w:t>
      </w:r>
      <w:r w:rsidR="001F32F4">
        <w:rPr>
          <w:rFonts w:ascii="Helvetica" w:hAnsi="Helvetica"/>
          <w:b/>
          <w:color w:val="000000" w:themeColor="text1"/>
          <w:sz w:val="22"/>
        </w:rPr>
        <w:t>: Show images on Slide 8 of the .ppt/.key file.</w:t>
      </w:r>
      <w:r w:rsidR="00CE10F2" w:rsidRPr="00DD33AD">
        <w:rPr>
          <w:rFonts w:ascii="Helvetica" w:hAnsi="Helvetica"/>
          <w:b/>
          <w:color w:val="000000" w:themeColor="text1"/>
          <w:sz w:val="22"/>
        </w:rPr>
        <w:t>)</w:t>
      </w:r>
    </w:p>
    <w:p w14:paraId="5C848255" w14:textId="77777777" w:rsidR="00CE10F2" w:rsidRPr="00FB038C" w:rsidRDefault="00CE10F2" w:rsidP="00CE10F2">
      <w:pPr>
        <w:rPr>
          <w:rFonts w:ascii="Helvetica" w:hAnsi="Helvetica"/>
          <w:color w:val="FF0000"/>
          <w:sz w:val="22"/>
          <w:u w:val="single"/>
        </w:rPr>
      </w:pPr>
    </w:p>
    <w:p w14:paraId="6288EA0B" w14:textId="77777777" w:rsidR="00CE10F2" w:rsidRPr="00FB038C" w:rsidDel="004B4B64" w:rsidRDefault="00CE10F2">
      <w:pPr>
        <w:pStyle w:val="BodyText"/>
        <w:rPr>
          <w:rFonts w:ascii="Helvetica" w:hAnsi="Helvetica"/>
          <w:b/>
          <w:sz w:val="22"/>
        </w:rPr>
      </w:pPr>
    </w:p>
    <w:p w14:paraId="398788CE" w14:textId="7838A7AB"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r w:rsidR="007A6C21" w:rsidRPr="006556DE">
        <w:rPr>
          <w:rFonts w:ascii="Helvetica" w:hAnsi="Helvetica"/>
          <w:b/>
          <w:i w:val="0"/>
          <w:sz w:val="22"/>
        </w:rPr>
        <w:t>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1F981464" w14:textId="77777777" w:rsidR="00CE10F2" w:rsidRPr="00FB038C" w:rsidRDefault="00CE10F2" w:rsidP="00CE10F2">
      <w:pPr>
        <w:ind w:left="792"/>
        <w:rPr>
          <w:rFonts w:ascii="Helvetica" w:hAnsi="Helvetica"/>
          <w:sz w:val="22"/>
        </w:rPr>
      </w:pPr>
    </w:p>
    <w:p w14:paraId="2852F3BB" w14:textId="77777777" w:rsidR="00CE10F2" w:rsidRDefault="00CE10F2" w:rsidP="00CE10F2">
      <w:pPr>
        <w:rPr>
          <w:rFonts w:ascii="Helvetica" w:hAnsi="Helvetica"/>
          <w:sz w:val="22"/>
        </w:rPr>
      </w:pPr>
    </w:p>
    <w:p w14:paraId="642D032E" w14:textId="250916CF" w:rsidR="00CE10F2" w:rsidRDefault="00CE10F2" w:rsidP="00DD33A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r w:rsidR="00DD33AD">
        <w:rPr>
          <w:rFonts w:ascii="Helvetica" w:hAnsi="Helvetica"/>
          <w:b/>
          <w:sz w:val="22"/>
        </w:rPr>
        <w:t xml:space="preserve"> </w:t>
      </w:r>
    </w:p>
    <w:p w14:paraId="68BCCD00" w14:textId="77777777" w:rsidR="00DD33AD" w:rsidRDefault="00DD33AD" w:rsidP="00DD33AD">
      <w:pPr>
        <w:rPr>
          <w:rFonts w:ascii="Helvetica" w:hAnsi="Helvetica"/>
          <w:sz w:val="22"/>
        </w:rPr>
      </w:pPr>
    </w:p>
    <w:p w14:paraId="2DDFE3CA" w14:textId="77777777" w:rsidR="00954870" w:rsidRDefault="00954870" w:rsidP="00954870">
      <w:pPr>
        <w:ind w:left="360"/>
        <w:rPr>
          <w:rFonts w:ascii="Helvetica" w:hAnsi="Helvetica"/>
          <w:sz w:val="22"/>
        </w:rPr>
      </w:pPr>
      <w:r w:rsidRPr="005A1F5E">
        <w:rPr>
          <w:rFonts w:ascii="Helvetica" w:hAnsi="Helvetica"/>
          <w:sz w:val="22"/>
          <w:highlight w:val="yellow"/>
        </w:rPr>
        <w:t>Only one statement should be chosen and completed per author</w:t>
      </w:r>
    </w:p>
    <w:p w14:paraId="01327B54" w14:textId="2AD6E57A" w:rsidR="00CE10F2" w:rsidRPr="00DA2FA1" w:rsidRDefault="00CE10F2" w:rsidP="00CE10F2">
      <w:pPr>
        <w:numPr>
          <w:ilvl w:val="1"/>
          <w:numId w:val="9"/>
        </w:numPr>
        <w:spacing w:before="240"/>
        <w:jc w:val="both"/>
        <w:outlineLvl w:val="0"/>
        <w:rPr>
          <w:rFonts w:ascii="Helvetica" w:hAnsi="Helvetica" w:cs="Arial"/>
          <w:strike/>
          <w:color w:val="000000" w:themeColor="text1"/>
          <w:sz w:val="22"/>
          <w:szCs w:val="24"/>
        </w:rPr>
      </w:pPr>
      <w:r w:rsidRPr="004D61B8">
        <w:rPr>
          <w:rFonts w:ascii="Helvetica" w:hAnsi="Helvetica" w:cs="Arial"/>
          <w:sz w:val="22"/>
          <w:szCs w:val="24"/>
        </w:rPr>
        <w:t xml:space="preserve">Author name </w:t>
      </w:r>
      <w:r w:rsidR="00DF4BB8" w:rsidRPr="00DF4BB8">
        <w:rPr>
          <w:rFonts w:ascii="Helvetica" w:hAnsi="Helvetica" w:cs="Arial"/>
          <w:color w:val="FF0000"/>
          <w:sz w:val="22"/>
          <w:szCs w:val="24"/>
        </w:rPr>
        <w:t>HS</w:t>
      </w:r>
      <w:r w:rsidRPr="004D61B8">
        <w:rPr>
          <w:rFonts w:ascii="Helvetica" w:hAnsi="Helvetica" w:cs="Arial"/>
          <w:sz w:val="22"/>
          <w:szCs w:val="24"/>
        </w:rPr>
        <w:t xml:space="preserve">: </w:t>
      </w:r>
      <w:r w:rsidRPr="00DA2FA1">
        <w:rPr>
          <w:rFonts w:ascii="Helvetica" w:hAnsi="Helvetica" w:cs="Arial"/>
          <w:color w:val="000000" w:themeColor="text1"/>
          <w:sz w:val="22"/>
          <w:szCs w:val="24"/>
        </w:rPr>
        <w:t xml:space="preserve">The main advantage of this technique over existing methods, like </w:t>
      </w:r>
      <w:r w:rsidR="00DF4BB8" w:rsidRPr="00DA2FA1">
        <w:rPr>
          <w:rFonts w:ascii="Helvetica" w:hAnsi="Helvetica" w:cs="Arial"/>
          <w:color w:val="000000" w:themeColor="text1"/>
          <w:sz w:val="22"/>
          <w:szCs w:val="24"/>
        </w:rPr>
        <w:t>immunogold labeling</w:t>
      </w:r>
      <w:r w:rsidRPr="00DA2FA1">
        <w:rPr>
          <w:rFonts w:ascii="Helvetica" w:hAnsi="Helvetica" w:cs="Arial"/>
          <w:color w:val="000000" w:themeColor="text1"/>
          <w:sz w:val="22"/>
          <w:szCs w:val="24"/>
        </w:rPr>
        <w:t xml:space="preserve">, is that </w:t>
      </w:r>
      <w:r w:rsidR="00DF705B" w:rsidRPr="00DA2FA1">
        <w:rPr>
          <w:rFonts w:ascii="Helvetica" w:hAnsi="Helvetica" w:cs="Arial"/>
          <w:color w:val="000000" w:themeColor="text1"/>
          <w:sz w:val="22"/>
          <w:szCs w:val="24"/>
          <w:lang w:val="en-CA"/>
        </w:rPr>
        <w:t xml:space="preserve">the fusion protein is densely labelled </w:t>
      </w:r>
      <w:r w:rsidR="00903F6D" w:rsidRPr="00DA2FA1">
        <w:rPr>
          <w:rFonts w:ascii="Helvetica" w:hAnsi="Helvetica" w:cs="Arial"/>
          <w:color w:val="000000" w:themeColor="text1"/>
          <w:sz w:val="22"/>
          <w:szCs w:val="24"/>
          <w:lang w:val="en-CA"/>
        </w:rPr>
        <w:t xml:space="preserve">and not dependent on the accessibility to an antibody. </w:t>
      </w:r>
      <w:r w:rsidRPr="00DA2FA1">
        <w:rPr>
          <w:rFonts w:ascii="Helvetica" w:hAnsi="Helvetica" w:cs="Arial"/>
          <w:color w:val="000000" w:themeColor="text1"/>
          <w:sz w:val="22"/>
          <w:szCs w:val="24"/>
        </w:rPr>
        <w:t xml:space="preserve">   </w:t>
      </w:r>
    </w:p>
    <w:p w14:paraId="2C3D15E2" w14:textId="4A5BFA0A" w:rsidR="00CE10F2" w:rsidRPr="00DA2FA1" w:rsidRDefault="00CE10F2" w:rsidP="00DA2FA1">
      <w:pPr>
        <w:spacing w:before="240"/>
        <w:ind w:left="1080"/>
        <w:jc w:val="both"/>
        <w:outlineLvl w:val="0"/>
        <w:rPr>
          <w:rFonts w:ascii="Helvetica" w:hAnsi="Helvetica" w:cs="Arial"/>
          <w:strike/>
          <w:color w:val="000000" w:themeColor="text1"/>
          <w:sz w:val="22"/>
          <w:szCs w:val="24"/>
        </w:rPr>
      </w:pPr>
      <w:r w:rsidRPr="00DA2FA1">
        <w:rPr>
          <w:rFonts w:ascii="Helvetica" w:hAnsi="Helvetica" w:cs="Arial"/>
          <w:strike/>
          <w:color w:val="000000" w:themeColor="text1"/>
          <w:sz w:val="22"/>
          <w:szCs w:val="24"/>
        </w:rPr>
        <w:t xml:space="preserve">Author name </w:t>
      </w:r>
      <w:r w:rsidR="008D668B" w:rsidRPr="00DA2FA1">
        <w:rPr>
          <w:rFonts w:ascii="Helvetica" w:hAnsi="Helvetica" w:cs="Arial"/>
          <w:strike/>
          <w:color w:val="000000" w:themeColor="text1"/>
          <w:sz w:val="22"/>
          <w:szCs w:val="24"/>
        </w:rPr>
        <w:t>HS</w:t>
      </w:r>
      <w:r w:rsidRPr="00DA2FA1">
        <w:rPr>
          <w:rFonts w:ascii="Helvetica" w:hAnsi="Helvetica" w:cs="Arial"/>
          <w:strike/>
          <w:color w:val="000000" w:themeColor="text1"/>
          <w:sz w:val="22"/>
          <w:szCs w:val="24"/>
        </w:rPr>
        <w:t xml:space="preserve">: This method can help answer key questions in the </w:t>
      </w:r>
      <w:r w:rsidR="00DF4BB8" w:rsidRPr="00DA2FA1">
        <w:rPr>
          <w:rFonts w:ascii="Helvetica" w:hAnsi="Helvetica" w:cs="Arial"/>
          <w:strike/>
          <w:color w:val="000000" w:themeColor="text1"/>
          <w:sz w:val="22"/>
          <w:szCs w:val="24"/>
        </w:rPr>
        <w:t>chromatin structure biology</w:t>
      </w:r>
      <w:r w:rsidRPr="00DA2FA1">
        <w:rPr>
          <w:rFonts w:ascii="Helvetica" w:hAnsi="Helvetica" w:cs="Arial"/>
          <w:strike/>
          <w:color w:val="000000" w:themeColor="text1"/>
          <w:sz w:val="22"/>
          <w:szCs w:val="24"/>
        </w:rPr>
        <w:t xml:space="preserve"> field, such as </w:t>
      </w:r>
      <w:r w:rsidR="00DF4BB8" w:rsidRPr="00DA2FA1">
        <w:rPr>
          <w:rFonts w:ascii="Helvetica" w:hAnsi="Helvetica" w:cs="Arial"/>
          <w:strike/>
          <w:color w:val="000000" w:themeColor="text1"/>
          <w:sz w:val="22"/>
          <w:szCs w:val="24"/>
        </w:rPr>
        <w:t>the ultrastructure of DNA repair</w:t>
      </w:r>
      <w:r w:rsidRPr="00DA2FA1">
        <w:rPr>
          <w:rFonts w:ascii="Helvetica" w:hAnsi="Helvetica" w:cs="Arial"/>
          <w:strike/>
          <w:color w:val="000000" w:themeColor="text1"/>
          <w:sz w:val="22"/>
          <w:szCs w:val="24"/>
        </w:rPr>
        <w:t xml:space="preserve">.  </w:t>
      </w:r>
      <w:r w:rsidR="00DA2FA1">
        <w:rPr>
          <w:rFonts w:ascii="Helvetica" w:hAnsi="Helvetica" w:cs="Arial"/>
          <w:strike/>
          <w:color w:val="000000" w:themeColor="text1"/>
          <w:sz w:val="22"/>
          <w:szCs w:val="24"/>
        </w:rPr>
        <w:t xml:space="preserve"> </w:t>
      </w:r>
    </w:p>
    <w:p w14:paraId="3E7D456C" w14:textId="58DC73AD" w:rsidR="008D668B" w:rsidRPr="00DA2FA1" w:rsidRDefault="00CE10F2" w:rsidP="00DA2FA1">
      <w:pPr>
        <w:spacing w:before="240"/>
        <w:ind w:left="1080"/>
        <w:jc w:val="both"/>
        <w:outlineLvl w:val="0"/>
        <w:rPr>
          <w:rFonts w:ascii="Helvetica" w:hAnsi="Helvetica" w:cs="Arial"/>
          <w:strike/>
          <w:color w:val="000000" w:themeColor="text1"/>
          <w:sz w:val="22"/>
          <w:szCs w:val="24"/>
        </w:rPr>
      </w:pPr>
      <w:r w:rsidRPr="00DA2FA1">
        <w:rPr>
          <w:rFonts w:ascii="Helvetica" w:hAnsi="Helvetica" w:cs="Arial"/>
          <w:strike/>
          <w:color w:val="000000" w:themeColor="text1"/>
          <w:sz w:val="22"/>
          <w:szCs w:val="24"/>
        </w:rPr>
        <w:t xml:space="preserve">Author name </w:t>
      </w:r>
      <w:r w:rsidR="008D668B" w:rsidRPr="00DA2FA1">
        <w:rPr>
          <w:rFonts w:ascii="Helvetica" w:hAnsi="Helvetica" w:cs="Arial"/>
          <w:strike/>
          <w:color w:val="000000" w:themeColor="text1"/>
          <w:sz w:val="22"/>
          <w:szCs w:val="24"/>
        </w:rPr>
        <w:t>HS</w:t>
      </w:r>
      <w:r w:rsidRPr="00DA2FA1">
        <w:rPr>
          <w:rFonts w:ascii="Helvetica" w:hAnsi="Helvetica" w:cs="Arial"/>
          <w:strike/>
          <w:color w:val="000000" w:themeColor="text1"/>
          <w:sz w:val="22"/>
          <w:szCs w:val="24"/>
        </w:rPr>
        <w:t xml:space="preserve">: Though this method can provide insight into </w:t>
      </w:r>
      <w:r w:rsidR="00067A65" w:rsidRPr="00DA2FA1">
        <w:rPr>
          <w:rFonts w:ascii="Helvetica" w:hAnsi="Helvetica" w:cs="Arial"/>
          <w:strike/>
          <w:color w:val="000000" w:themeColor="text1"/>
          <w:sz w:val="22"/>
          <w:szCs w:val="24"/>
        </w:rPr>
        <w:t>DNA repair</w:t>
      </w:r>
      <w:r w:rsidR="008D668B" w:rsidRPr="00DA2FA1">
        <w:rPr>
          <w:rFonts w:ascii="Helvetica" w:hAnsi="Helvetica" w:cs="Arial"/>
          <w:strike/>
          <w:color w:val="000000" w:themeColor="text1"/>
          <w:sz w:val="22"/>
          <w:szCs w:val="24"/>
        </w:rPr>
        <w:t>in adherent cells</w:t>
      </w:r>
      <w:r w:rsidRPr="00DA2FA1">
        <w:rPr>
          <w:rFonts w:ascii="Helvetica" w:hAnsi="Helvetica" w:cs="Arial"/>
          <w:strike/>
          <w:color w:val="000000" w:themeColor="text1"/>
          <w:sz w:val="22"/>
          <w:szCs w:val="24"/>
        </w:rPr>
        <w:t xml:space="preserve">, it can also be applied to other systems </w:t>
      </w:r>
    </w:p>
    <w:p w14:paraId="66DD18E9" w14:textId="6AA2942F" w:rsidR="00CE10F2" w:rsidRPr="00DA2FA1" w:rsidRDefault="00CE10F2" w:rsidP="00CE10F2">
      <w:pPr>
        <w:numPr>
          <w:ilvl w:val="1"/>
          <w:numId w:val="9"/>
        </w:numPr>
        <w:spacing w:before="240"/>
        <w:jc w:val="both"/>
        <w:outlineLvl w:val="0"/>
        <w:rPr>
          <w:rFonts w:ascii="Helvetica" w:hAnsi="Helvetica" w:cs="Arial"/>
          <w:strike/>
          <w:color w:val="000000" w:themeColor="text1"/>
          <w:sz w:val="22"/>
          <w:szCs w:val="24"/>
        </w:rPr>
      </w:pPr>
      <w:r w:rsidRPr="008D668B">
        <w:rPr>
          <w:rFonts w:ascii="Helvetica" w:hAnsi="Helvetica" w:cs="Arial"/>
          <w:sz w:val="22"/>
          <w:szCs w:val="24"/>
        </w:rPr>
        <w:t xml:space="preserve">Author name </w:t>
      </w:r>
      <w:r w:rsidR="00EB7490" w:rsidRPr="00EB7490">
        <w:rPr>
          <w:rFonts w:ascii="Helvetica" w:hAnsi="Helvetica" w:cs="Arial"/>
          <w:color w:val="FF0000"/>
          <w:sz w:val="22"/>
          <w:szCs w:val="24"/>
        </w:rPr>
        <w:t>HS</w:t>
      </w:r>
      <w:r w:rsidRPr="008D668B">
        <w:rPr>
          <w:rFonts w:ascii="Helvetica" w:hAnsi="Helvetica" w:cs="Arial"/>
          <w:sz w:val="22"/>
          <w:szCs w:val="24"/>
        </w:rPr>
        <w:t xml:space="preserve">: </w:t>
      </w:r>
      <w:r w:rsidRPr="00DA2FA1">
        <w:rPr>
          <w:rFonts w:ascii="Helvetica" w:hAnsi="Helvetica" w:cs="Arial"/>
          <w:color w:val="000000" w:themeColor="text1"/>
          <w:sz w:val="22"/>
          <w:szCs w:val="24"/>
        </w:rPr>
        <w:t xml:space="preserve">Generally, individuals new to this method will struggle because </w:t>
      </w:r>
      <w:r w:rsidR="00C77C1D" w:rsidRPr="00DA2FA1">
        <w:rPr>
          <w:rFonts w:ascii="Helvetica" w:hAnsi="Helvetica" w:cs="Arial"/>
          <w:color w:val="000000" w:themeColor="text1"/>
          <w:sz w:val="22"/>
          <w:szCs w:val="24"/>
        </w:rPr>
        <w:t>the photooxidation process is very sensitive to changes in pH, oxygen concentration and light intensity</w:t>
      </w:r>
      <w:r w:rsidR="00DA2FA1" w:rsidRPr="00DA2FA1">
        <w:rPr>
          <w:rFonts w:ascii="Helvetica" w:hAnsi="Helvetica" w:cs="Arial"/>
          <w:color w:val="000000" w:themeColor="text1"/>
          <w:sz w:val="22"/>
          <w:szCs w:val="24"/>
        </w:rPr>
        <w:t>.</w:t>
      </w:r>
    </w:p>
    <w:p w14:paraId="4B118E8A" w14:textId="7D21E4BB" w:rsidR="00CE10F2" w:rsidRPr="007A6C21" w:rsidRDefault="00CE10F2" w:rsidP="00CE10F2">
      <w:pPr>
        <w:numPr>
          <w:ilvl w:val="1"/>
          <w:numId w:val="9"/>
        </w:numPr>
        <w:spacing w:before="240"/>
        <w:jc w:val="both"/>
        <w:outlineLvl w:val="0"/>
        <w:rPr>
          <w:rFonts w:ascii="Helvetica" w:hAnsi="Helvetica" w:cs="Arial"/>
          <w:strike/>
          <w:color w:val="000000" w:themeColor="text1"/>
          <w:sz w:val="22"/>
          <w:szCs w:val="24"/>
        </w:rPr>
      </w:pPr>
      <w:r w:rsidRPr="007A6C21">
        <w:rPr>
          <w:rFonts w:ascii="Helvetica" w:hAnsi="Helvetica" w:cs="Arial"/>
          <w:strike/>
          <w:color w:val="000000" w:themeColor="text1"/>
          <w:sz w:val="22"/>
          <w:szCs w:val="24"/>
        </w:rPr>
        <w:lastRenderedPageBreak/>
        <w:t xml:space="preserve"> Author name </w:t>
      </w:r>
      <w:r w:rsidR="00BF2C10" w:rsidRPr="007A6C21">
        <w:rPr>
          <w:rFonts w:ascii="Helvetica" w:hAnsi="Helvetica" w:cs="Arial"/>
          <w:strike/>
          <w:color w:val="000000" w:themeColor="text1"/>
          <w:sz w:val="22"/>
          <w:szCs w:val="24"/>
        </w:rPr>
        <w:t>HS</w:t>
      </w:r>
      <w:r w:rsidRPr="007A6C21">
        <w:rPr>
          <w:rFonts w:ascii="Helvetica" w:hAnsi="Helvetica" w:cs="Arial"/>
          <w:strike/>
          <w:color w:val="000000" w:themeColor="text1"/>
          <w:sz w:val="22"/>
          <w:szCs w:val="24"/>
        </w:rPr>
        <w:t xml:space="preserve">: I/We first had the idea for this method, when I/we </w:t>
      </w:r>
      <w:r w:rsidR="00C77C1D" w:rsidRPr="007A6C21">
        <w:rPr>
          <w:rFonts w:ascii="Helvetica" w:hAnsi="Helvetica" w:cs="Arial"/>
          <w:strike/>
          <w:color w:val="000000" w:themeColor="text1"/>
          <w:sz w:val="22"/>
          <w:szCs w:val="24"/>
        </w:rPr>
        <w:t>read the publication by Shu et. Al.</w:t>
      </w:r>
      <w:r w:rsidR="00BF2C10" w:rsidRPr="007A6C21">
        <w:rPr>
          <w:rFonts w:ascii="Helvetica" w:hAnsi="Helvetica" w:cs="Arial"/>
          <w:strike/>
          <w:color w:val="000000" w:themeColor="text1"/>
          <w:sz w:val="22"/>
          <w:szCs w:val="24"/>
        </w:rPr>
        <w:t>and wondered if we can combine it with electron spectroscopic imaging</w:t>
      </w:r>
      <w:r w:rsidRPr="007A6C21">
        <w:rPr>
          <w:rFonts w:ascii="Helvetica" w:hAnsi="Helvetica" w:cs="Arial"/>
          <w:strike/>
          <w:color w:val="000000" w:themeColor="text1"/>
          <w:sz w:val="22"/>
          <w:szCs w:val="24"/>
        </w:rPr>
        <w:t>.</w:t>
      </w:r>
    </w:p>
    <w:p w14:paraId="7B96338C" w14:textId="4E574EA2"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w:t>
      </w:r>
      <w:r w:rsidR="00DA2FA1">
        <w:rPr>
          <w:rFonts w:ascii="Helvetica" w:hAnsi="Helvetica" w:cs="Arial"/>
          <w:color w:val="FF0000"/>
          <w:sz w:val="22"/>
          <w:szCs w:val="24"/>
        </w:rPr>
        <w:t xml:space="preserve"> MH</w:t>
      </w:r>
      <w:r w:rsidRPr="004D61B8">
        <w:rPr>
          <w:rFonts w:ascii="Helvetica" w:hAnsi="Helvetica" w:cs="Arial"/>
          <w:sz w:val="22"/>
          <w:szCs w:val="24"/>
        </w:rPr>
        <w:t>:</w:t>
      </w:r>
      <w:r>
        <w:rPr>
          <w:rFonts w:ascii="Helvetica" w:hAnsi="Helvetica" w:cs="Arial"/>
          <w:sz w:val="22"/>
          <w:szCs w:val="24"/>
        </w:rPr>
        <w:t xml:space="preserve"> </w:t>
      </w:r>
      <w:r w:rsidRPr="004D61B8">
        <w:rPr>
          <w:rFonts w:ascii="Helvetica" w:hAnsi="Helvetica" w:cs="Arial"/>
          <w:sz w:val="22"/>
          <w:szCs w:val="24"/>
        </w:rPr>
        <w:t xml:space="preserve">Visual </w:t>
      </w:r>
      <w:r w:rsidRPr="00DA2FA1">
        <w:rPr>
          <w:rFonts w:ascii="Helvetica" w:hAnsi="Helvetica" w:cs="Arial"/>
          <w:color w:val="000000" w:themeColor="text1"/>
          <w:sz w:val="22"/>
          <w:szCs w:val="24"/>
        </w:rPr>
        <w:t xml:space="preserve">demonstration of this method is critical as the </w:t>
      </w:r>
      <w:r w:rsidR="00C77C1D" w:rsidRPr="00DA2FA1">
        <w:rPr>
          <w:rFonts w:ascii="Helvetica" w:hAnsi="Helvetica" w:cs="Arial"/>
          <w:color w:val="000000" w:themeColor="text1"/>
          <w:sz w:val="22"/>
          <w:szCs w:val="24"/>
        </w:rPr>
        <w:t>photooxidation, oxygen saturation and illumination</w:t>
      </w:r>
      <w:r w:rsidRPr="00DA2FA1">
        <w:rPr>
          <w:rFonts w:ascii="Helvetica" w:hAnsi="Helvetica" w:cs="Arial"/>
          <w:color w:val="000000" w:themeColor="text1"/>
          <w:sz w:val="22"/>
          <w:szCs w:val="24"/>
        </w:rPr>
        <w:t xml:space="preserve"> steps are difficult to learn, because </w:t>
      </w:r>
      <w:r w:rsidR="00C77C1D" w:rsidRPr="00DA2FA1">
        <w:rPr>
          <w:rFonts w:ascii="Helvetica" w:hAnsi="Helvetica" w:cs="Arial"/>
          <w:color w:val="000000" w:themeColor="text1"/>
          <w:sz w:val="22"/>
          <w:szCs w:val="24"/>
        </w:rPr>
        <w:t xml:space="preserve">they are very sensitive to </w:t>
      </w:r>
      <w:r w:rsidR="00BF2C10" w:rsidRPr="00DA2FA1">
        <w:rPr>
          <w:rFonts w:ascii="Helvetica" w:hAnsi="Helvetica" w:cs="Arial"/>
          <w:color w:val="000000" w:themeColor="text1"/>
          <w:sz w:val="22"/>
          <w:szCs w:val="24"/>
        </w:rPr>
        <w:t>changes and only work within a small range</w:t>
      </w:r>
      <w:r w:rsidRPr="00DA2FA1">
        <w:rPr>
          <w:rFonts w:ascii="Helvetica" w:hAnsi="Helvetica" w:cs="Arial"/>
          <w:color w:val="000000" w:themeColor="text1"/>
          <w:sz w:val="22"/>
          <w:szCs w:val="24"/>
        </w:rPr>
        <w:t xml:space="preserve">.   </w:t>
      </w:r>
    </w:p>
    <w:p w14:paraId="4C4485E2" w14:textId="603F3C99" w:rsidR="00CE10F2" w:rsidRPr="001728D8" w:rsidRDefault="00CE10F2" w:rsidP="001728D8">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001728D8">
        <w:rPr>
          <w:rFonts w:ascii="Helvetica" w:hAnsi="Helvetica" w:cs="Arial"/>
          <w:color w:val="FF0000"/>
          <w:sz w:val="22"/>
          <w:szCs w:val="24"/>
        </w:rPr>
        <w:t>MH</w:t>
      </w:r>
      <w:r w:rsidRPr="001728D8">
        <w:rPr>
          <w:rFonts w:ascii="Helvetica" w:hAnsi="Helvetica" w:cs="Arial"/>
          <w:sz w:val="22"/>
          <w:szCs w:val="24"/>
        </w:rPr>
        <w:t>: De</w:t>
      </w:r>
      <w:r w:rsidRPr="00DA2FA1">
        <w:rPr>
          <w:rFonts w:ascii="Helvetica" w:hAnsi="Helvetica" w:cs="Arial"/>
          <w:color w:val="000000" w:themeColor="text1"/>
          <w:sz w:val="22"/>
          <w:szCs w:val="24"/>
        </w:rPr>
        <w:t xml:space="preserve">monstrating the procedure will be </w:t>
      </w:r>
      <w:r w:rsidR="00C77C1D" w:rsidRPr="00DA2FA1">
        <w:rPr>
          <w:rFonts w:ascii="Helvetica" w:hAnsi="Helvetica" w:cs="Arial"/>
          <w:color w:val="000000" w:themeColor="text1"/>
          <w:sz w:val="22"/>
          <w:szCs w:val="24"/>
        </w:rPr>
        <w:t>Hilmar</w:t>
      </w:r>
      <w:r w:rsidR="00DA2FA1" w:rsidRPr="00DA2FA1">
        <w:rPr>
          <w:rFonts w:ascii="Helvetica" w:hAnsi="Helvetica" w:cs="Arial"/>
          <w:color w:val="000000" w:themeColor="text1"/>
          <w:sz w:val="28"/>
        </w:rPr>
        <w:t xml:space="preserve"> </w:t>
      </w:r>
      <w:r w:rsidR="00DA2FA1" w:rsidRPr="00DA2FA1">
        <w:rPr>
          <w:rFonts w:ascii="Helvetica" w:hAnsi="Helvetica" w:cs="Arial"/>
          <w:color w:val="000000" w:themeColor="text1"/>
          <w:sz w:val="22"/>
          <w:szCs w:val="24"/>
        </w:rPr>
        <w:t>Strickfaden,</w:t>
      </w:r>
      <w:r w:rsidRPr="00DA2FA1">
        <w:rPr>
          <w:rFonts w:ascii="Helvetica" w:hAnsi="Helvetica" w:cs="Arial"/>
          <w:color w:val="000000" w:themeColor="text1"/>
          <w:sz w:val="22"/>
          <w:szCs w:val="24"/>
        </w:rPr>
        <w:t xml:space="preserve"> a </w:t>
      </w:r>
      <w:r w:rsidR="00C77C1D" w:rsidRPr="00DA2FA1">
        <w:rPr>
          <w:rFonts w:ascii="Helvetica" w:hAnsi="Helvetica" w:cs="Arial"/>
          <w:color w:val="000000" w:themeColor="text1"/>
          <w:sz w:val="22"/>
          <w:szCs w:val="24"/>
        </w:rPr>
        <w:t>postdoc</w:t>
      </w:r>
      <w:r w:rsidRPr="00DA2FA1">
        <w:rPr>
          <w:rFonts w:ascii="Helvetica" w:hAnsi="Helvetica" w:cs="Arial"/>
          <w:color w:val="000000" w:themeColor="text1"/>
          <w:sz w:val="22"/>
          <w:szCs w:val="24"/>
        </w:rPr>
        <w:t xml:space="preserve"> from my laboratory. </w:t>
      </w:r>
      <w:r w:rsidR="00DA2FA1" w:rsidRPr="00DA2FA1">
        <w:rPr>
          <w:rFonts w:ascii="Helvetica" w:hAnsi="Helvetica" w:cs="Arial"/>
          <w:color w:val="000000" w:themeColor="text1"/>
          <w:sz w:val="22"/>
          <w:szCs w:val="24"/>
        </w:rPr>
        <w:t xml:space="preserve"> </w:t>
      </w:r>
    </w:p>
    <w:p w14:paraId="7BD10B09" w14:textId="77777777"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14:paraId="1DA1539B" w14:textId="77777777"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14:paraId="5111142F" w14:textId="77777777" w:rsidR="00CE10F2" w:rsidRPr="00FB038C" w:rsidRDefault="00CE10F2" w:rsidP="00CE10F2">
      <w:pPr>
        <w:rPr>
          <w:rFonts w:ascii="Helvetica" w:hAnsi="Helvetica"/>
          <w:i/>
          <w:sz w:val="22"/>
        </w:rPr>
      </w:pPr>
    </w:p>
    <w:p w14:paraId="174035BB" w14:textId="77777777" w:rsidR="00CE10F2" w:rsidRPr="00FB038C" w:rsidRDefault="00CE10F2" w:rsidP="00CE10F2">
      <w:pPr>
        <w:ind w:left="792"/>
        <w:rPr>
          <w:rFonts w:ascii="Helvetica" w:hAnsi="Helvetica"/>
          <w:sz w:val="22"/>
        </w:rPr>
      </w:pPr>
    </w:p>
    <w:p w14:paraId="5BDBB7D5" w14:textId="24FEC508" w:rsidR="00CE10F2" w:rsidRDefault="00BB17E4" w:rsidP="00DA2FA1">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r w:rsidR="00CE10F2">
        <w:rPr>
          <w:rFonts w:ascii="Helvetica" w:hAnsi="Helvetica"/>
          <w:i/>
          <w:color w:val="FF0000"/>
          <w:sz w:val="22"/>
        </w:rPr>
        <w:t xml:space="preserve"> </w:t>
      </w:r>
      <w:r w:rsidR="00DA2FA1">
        <w:rPr>
          <w:rFonts w:ascii="Helvetica" w:hAnsi="Helvetica"/>
          <w:b/>
          <w:sz w:val="22"/>
        </w:rPr>
        <w:t xml:space="preserve"> </w:t>
      </w:r>
    </w:p>
    <w:p w14:paraId="5CD99A86" w14:textId="77777777" w:rsidR="00DA2FA1" w:rsidRPr="00FB038C" w:rsidRDefault="00DA2FA1" w:rsidP="00DA2FA1">
      <w:pPr>
        <w:outlineLvl w:val="0"/>
        <w:rPr>
          <w:rFonts w:ascii="Helvetica" w:hAnsi="Helvetica" w:cs="Arial"/>
          <w:sz w:val="22"/>
          <w:szCs w:val="24"/>
        </w:rPr>
      </w:pPr>
    </w:p>
    <w:p w14:paraId="17285EA4" w14:textId="77777777" w:rsidR="004862CB" w:rsidRDefault="00914997" w:rsidP="004862CB">
      <w:pPr>
        <w:numPr>
          <w:ilvl w:val="0"/>
          <w:numId w:val="12"/>
        </w:numPr>
        <w:rPr>
          <w:rFonts w:ascii="Helvetica" w:hAnsi="Helvetica" w:cs="Arial"/>
          <w:sz w:val="22"/>
          <w:szCs w:val="24"/>
        </w:rPr>
      </w:pPr>
      <w:r>
        <w:rPr>
          <w:rFonts w:ascii="Helvetica" w:hAnsi="Helvetica" w:cs="Arial"/>
          <w:b/>
          <w:sz w:val="22"/>
          <w:szCs w:val="24"/>
        </w:rPr>
        <w:t>Cell Culture and DNA Damage Induction</w:t>
      </w:r>
    </w:p>
    <w:p w14:paraId="02C38183" w14:textId="5ED1C3C3" w:rsidR="004862CB" w:rsidRPr="00BA663C" w:rsidRDefault="00914997" w:rsidP="00126973">
      <w:pPr>
        <w:numPr>
          <w:ilvl w:val="1"/>
          <w:numId w:val="12"/>
        </w:numPr>
        <w:spacing w:before="240"/>
        <w:jc w:val="both"/>
        <w:outlineLvl w:val="0"/>
        <w:rPr>
          <w:rFonts w:ascii="Helvetica" w:hAnsi="Helvetica" w:cs="Arial"/>
          <w:sz w:val="22"/>
          <w:szCs w:val="24"/>
        </w:rPr>
      </w:pPr>
      <w:r w:rsidRPr="00914997">
        <w:rPr>
          <w:rFonts w:ascii="Helvetica" w:hAnsi="Helvetica" w:cs="Arial"/>
          <w:sz w:val="22"/>
          <w:szCs w:val="24"/>
          <w:lang w:val="en-CA"/>
        </w:rPr>
        <w:t xml:space="preserve">Culture </w:t>
      </w:r>
      <w:r>
        <w:rPr>
          <w:rFonts w:ascii="Helvetica" w:hAnsi="Helvetica" w:cs="Arial"/>
          <w:sz w:val="22"/>
          <w:szCs w:val="24"/>
          <w:lang w:val="en-CA"/>
        </w:rPr>
        <w:t>human osteosarcoma</w:t>
      </w:r>
      <w:r w:rsidR="00054641">
        <w:rPr>
          <w:rFonts w:ascii="Helvetica" w:hAnsi="Helvetica" w:cs="Arial"/>
          <w:sz w:val="22"/>
          <w:szCs w:val="24"/>
          <w:lang w:val="en-CA"/>
        </w:rPr>
        <w:t xml:space="preserve"> cells</w:t>
      </w:r>
      <w:r w:rsidR="003D5584">
        <w:rPr>
          <w:rFonts w:ascii="Helvetica" w:hAnsi="Helvetica" w:cs="Arial"/>
          <w:sz w:val="22"/>
          <w:szCs w:val="24"/>
          <w:lang w:val="en-CA"/>
        </w:rPr>
        <w:t xml:space="preserve"> that are </w:t>
      </w:r>
      <w:r w:rsidRPr="00914997">
        <w:rPr>
          <w:rFonts w:ascii="Helvetica" w:hAnsi="Helvetica" w:cs="Arial"/>
          <w:sz w:val="22"/>
          <w:szCs w:val="24"/>
          <w:lang w:val="en-CA"/>
        </w:rPr>
        <w:t>stably expressing the miniSOG</w:t>
      </w:r>
      <w:r>
        <w:rPr>
          <w:rFonts w:ascii="Helvetica" w:hAnsi="Helvetica" w:cs="Arial"/>
          <w:sz w:val="22"/>
          <w:szCs w:val="24"/>
          <w:lang w:val="en-CA"/>
        </w:rPr>
        <w:t xml:space="preserve"> </w:t>
      </w:r>
      <w:r w:rsidRPr="00914997">
        <w:rPr>
          <w:rFonts w:ascii="Helvetica" w:hAnsi="Helvetica" w:cs="Arial"/>
          <w:sz w:val="22"/>
          <w:szCs w:val="24"/>
          <w:lang w:val="en-CA"/>
        </w:rPr>
        <w:t xml:space="preserve">and mCherry tagged repair proteins </w:t>
      </w:r>
      <w:r w:rsidR="00CC53C3">
        <w:rPr>
          <w:rFonts w:ascii="Helvetica" w:hAnsi="Helvetica" w:cs="Arial"/>
          <w:sz w:val="22"/>
          <w:szCs w:val="24"/>
          <w:lang w:val="en-CA"/>
        </w:rPr>
        <w:t>as described in the accompanying text protocol</w:t>
      </w:r>
      <w:r w:rsidRPr="00914997">
        <w:rPr>
          <w:rFonts w:ascii="Helvetica" w:hAnsi="Helvetica" w:cs="Arial"/>
          <w:sz w:val="22"/>
          <w:szCs w:val="24"/>
          <w:lang w:val="en-CA"/>
        </w:rPr>
        <w:t xml:space="preserve">. Grow </w:t>
      </w:r>
      <w:r w:rsidR="00054641">
        <w:rPr>
          <w:rFonts w:ascii="Helvetica" w:hAnsi="Helvetica" w:cs="Arial"/>
          <w:sz w:val="22"/>
          <w:szCs w:val="24"/>
          <w:lang w:val="en-CA"/>
        </w:rPr>
        <w:t xml:space="preserve">the </w:t>
      </w:r>
      <w:r w:rsidRPr="00914997">
        <w:rPr>
          <w:rFonts w:ascii="Helvetica" w:hAnsi="Helvetica" w:cs="Arial"/>
          <w:sz w:val="22"/>
          <w:szCs w:val="24"/>
          <w:lang w:val="en-CA"/>
        </w:rPr>
        <w:t xml:space="preserve">cells to 80% confluency in a 35 mm diameter glass bottom </w:t>
      </w:r>
      <w:r w:rsidR="00CC53C3">
        <w:rPr>
          <w:rFonts w:ascii="Helvetica" w:hAnsi="Helvetica" w:cs="Arial"/>
          <w:sz w:val="22"/>
          <w:szCs w:val="24"/>
          <w:lang w:val="en-CA"/>
        </w:rPr>
        <w:t>dish.</w:t>
      </w:r>
    </w:p>
    <w:p w14:paraId="45F9B26A" w14:textId="1032A5EF" w:rsidR="00BA663C" w:rsidRPr="00BA663C" w:rsidRDefault="00BA663C" w:rsidP="00BA663C">
      <w:pPr>
        <w:numPr>
          <w:ilvl w:val="2"/>
          <w:numId w:val="12"/>
        </w:numPr>
        <w:spacing w:before="240"/>
        <w:jc w:val="both"/>
        <w:outlineLvl w:val="0"/>
        <w:rPr>
          <w:rFonts w:ascii="Helvetica" w:hAnsi="Helvetica" w:cs="Arial"/>
          <w:sz w:val="22"/>
          <w:szCs w:val="24"/>
        </w:rPr>
      </w:pPr>
      <w:r>
        <w:rPr>
          <w:rFonts w:ascii="Helvetica" w:hAnsi="Helvetica" w:cs="Arial"/>
          <w:sz w:val="22"/>
          <w:szCs w:val="24"/>
          <w:lang w:val="en-CA"/>
        </w:rPr>
        <w:t>MED: Talent carries plate of cells from incubator to the TC hood</w:t>
      </w:r>
    </w:p>
    <w:p w14:paraId="173E6DEB" w14:textId="37398C1B" w:rsidR="00BA663C" w:rsidRDefault="00BA663C" w:rsidP="00BA663C">
      <w:pPr>
        <w:numPr>
          <w:ilvl w:val="2"/>
          <w:numId w:val="12"/>
        </w:numPr>
        <w:spacing w:before="240"/>
        <w:jc w:val="both"/>
        <w:outlineLvl w:val="0"/>
        <w:rPr>
          <w:rFonts w:ascii="Helvetica" w:hAnsi="Helvetica" w:cs="Arial"/>
          <w:sz w:val="22"/>
          <w:szCs w:val="24"/>
        </w:rPr>
      </w:pPr>
      <w:r>
        <w:rPr>
          <w:rFonts w:ascii="Helvetica" w:hAnsi="Helvetica" w:cs="Arial"/>
          <w:sz w:val="22"/>
          <w:szCs w:val="24"/>
          <w:lang w:val="en-CA"/>
        </w:rPr>
        <w:t>CU: Talent adds media to the cell dish.</w:t>
      </w:r>
    </w:p>
    <w:p w14:paraId="2DD8A3E1" w14:textId="77777777" w:rsidR="009F5E15" w:rsidRPr="009F5E15" w:rsidRDefault="003D5584" w:rsidP="00126973">
      <w:pPr>
        <w:numPr>
          <w:ilvl w:val="1"/>
          <w:numId w:val="12"/>
        </w:numPr>
        <w:spacing w:before="240"/>
        <w:jc w:val="both"/>
        <w:outlineLvl w:val="0"/>
        <w:rPr>
          <w:rFonts w:ascii="Helvetica" w:hAnsi="Helvetica" w:cs="Arial"/>
          <w:color w:val="000000" w:themeColor="text1"/>
          <w:sz w:val="22"/>
          <w:szCs w:val="24"/>
        </w:rPr>
      </w:pPr>
      <w:r>
        <w:rPr>
          <w:rFonts w:ascii="Helvetica" w:hAnsi="Helvetica" w:cs="Arial"/>
          <w:sz w:val="22"/>
          <w:szCs w:val="24"/>
          <w:lang w:val="en-CA"/>
        </w:rPr>
        <w:t>Next</w:t>
      </w:r>
      <w:r w:rsidR="00914997" w:rsidRPr="00914997">
        <w:rPr>
          <w:rFonts w:ascii="Helvetica" w:hAnsi="Helvetica" w:cs="Arial"/>
          <w:sz w:val="22"/>
          <w:szCs w:val="24"/>
          <w:lang w:val="en-CA"/>
        </w:rPr>
        <w:t xml:space="preserve">, </w:t>
      </w:r>
      <w:r>
        <w:rPr>
          <w:rFonts w:ascii="Helvetica" w:hAnsi="Helvetica" w:cs="Arial"/>
          <w:sz w:val="22"/>
          <w:szCs w:val="24"/>
          <w:lang w:val="en-CA"/>
        </w:rPr>
        <w:t xml:space="preserve">place the cells under a fluorescence microscope and use a sterile diamond pen to </w:t>
      </w:r>
      <w:r w:rsidR="00914997" w:rsidRPr="00914997">
        <w:rPr>
          <w:rFonts w:ascii="Helvetica" w:hAnsi="Helvetica" w:cs="Arial"/>
          <w:sz w:val="22"/>
          <w:szCs w:val="24"/>
          <w:lang w:val="en-CA"/>
        </w:rPr>
        <w:t xml:space="preserve">outline a small area of </w:t>
      </w:r>
      <w:r w:rsidR="00914997" w:rsidRPr="009F5E15">
        <w:rPr>
          <w:rFonts w:ascii="Helvetica" w:hAnsi="Helvetica" w:cs="Arial"/>
          <w:color w:val="000000" w:themeColor="text1"/>
          <w:sz w:val="22"/>
          <w:szCs w:val="24"/>
          <w:lang w:val="en-CA"/>
        </w:rPr>
        <w:t>approximately 1 mm</w:t>
      </w:r>
      <w:r w:rsidR="00914997" w:rsidRPr="009F5E15">
        <w:rPr>
          <w:rFonts w:ascii="Helvetica" w:hAnsi="Helvetica" w:cs="Arial"/>
          <w:color w:val="000000" w:themeColor="text1"/>
          <w:sz w:val="22"/>
          <w:szCs w:val="24"/>
          <w:vertAlign w:val="superscript"/>
          <w:lang w:val="en-CA"/>
        </w:rPr>
        <w:t xml:space="preserve">2 </w:t>
      </w:r>
      <w:r w:rsidR="00914997" w:rsidRPr="009F5E15">
        <w:rPr>
          <w:rFonts w:ascii="Helvetica" w:hAnsi="Helvetica" w:cs="Arial"/>
          <w:color w:val="000000" w:themeColor="text1"/>
          <w:sz w:val="22"/>
          <w:szCs w:val="24"/>
          <w:lang w:val="en-CA"/>
        </w:rPr>
        <w:t>that contains cells expressing the ectopic proteins</w:t>
      </w:r>
      <w:r w:rsidR="00054641" w:rsidRPr="009F5E15">
        <w:rPr>
          <w:rFonts w:ascii="Helvetica" w:hAnsi="Helvetica" w:cs="Arial"/>
          <w:color w:val="000000" w:themeColor="text1"/>
          <w:sz w:val="22"/>
          <w:szCs w:val="24"/>
          <w:lang w:val="en-CA"/>
        </w:rPr>
        <w:t xml:space="preserve">. </w:t>
      </w:r>
    </w:p>
    <w:p w14:paraId="214C4074" w14:textId="35C0ADA5" w:rsidR="004862CB" w:rsidRPr="00BA663C" w:rsidRDefault="00BA663C" w:rsidP="009F5E15">
      <w:pPr>
        <w:numPr>
          <w:ilvl w:val="2"/>
          <w:numId w:val="12"/>
        </w:numPr>
        <w:spacing w:before="240"/>
        <w:jc w:val="both"/>
        <w:outlineLvl w:val="0"/>
        <w:rPr>
          <w:rFonts w:ascii="Helvetica" w:hAnsi="Helvetica" w:cs="Arial"/>
          <w:color w:val="000000" w:themeColor="text1"/>
          <w:sz w:val="22"/>
          <w:szCs w:val="24"/>
        </w:rPr>
      </w:pPr>
      <w:r>
        <w:rPr>
          <w:rFonts w:ascii="Helvetica" w:hAnsi="Helvetica" w:cs="Arial"/>
          <w:color w:val="000000" w:themeColor="text1"/>
          <w:sz w:val="22"/>
          <w:szCs w:val="24"/>
          <w:lang w:val="en-CA"/>
        </w:rPr>
        <w:t xml:space="preserve">MED: Talent sets plate of cells onto microscope stage </w:t>
      </w:r>
      <w:r w:rsidR="00054641" w:rsidRPr="009F5E15">
        <w:rPr>
          <w:rFonts w:ascii="Helvetica" w:hAnsi="Helvetica" w:cs="Arial"/>
          <w:color w:val="000000" w:themeColor="text1"/>
          <w:sz w:val="22"/>
          <w:szCs w:val="24"/>
          <w:lang w:val="en-CA"/>
        </w:rPr>
        <w:t xml:space="preserve">(TEXT: Excitation/Emission: </w:t>
      </w:r>
      <w:r w:rsidR="00DF4BB8" w:rsidRPr="009F5E15">
        <w:rPr>
          <w:rFonts w:ascii="Helvetica" w:hAnsi="Helvetica" w:cs="Arial"/>
          <w:color w:val="000000" w:themeColor="text1"/>
          <w:sz w:val="22"/>
          <w:szCs w:val="24"/>
          <w:lang w:val="en-CA"/>
        </w:rPr>
        <w:t xml:space="preserve">540-580 </w:t>
      </w:r>
      <w:r w:rsidR="00054641" w:rsidRPr="009F5E15">
        <w:rPr>
          <w:rFonts w:ascii="Helvetica" w:hAnsi="Helvetica" w:cs="Arial"/>
          <w:color w:val="000000" w:themeColor="text1"/>
          <w:sz w:val="22"/>
          <w:szCs w:val="24"/>
          <w:lang w:val="en-CA"/>
        </w:rPr>
        <w:t xml:space="preserve">nm / </w:t>
      </w:r>
      <w:r w:rsidR="00DF4BB8" w:rsidRPr="009F5E15">
        <w:rPr>
          <w:rFonts w:ascii="Helvetica" w:hAnsi="Helvetica" w:cs="Arial"/>
          <w:color w:val="000000" w:themeColor="text1"/>
          <w:sz w:val="22"/>
          <w:szCs w:val="24"/>
          <w:lang w:val="en-CA"/>
        </w:rPr>
        <w:t>608-683</w:t>
      </w:r>
      <w:r w:rsidR="009F5E15" w:rsidRPr="009F5E15">
        <w:rPr>
          <w:rFonts w:ascii="Helvetica" w:hAnsi="Helvetica" w:cs="Arial"/>
          <w:color w:val="000000" w:themeColor="text1"/>
          <w:sz w:val="22"/>
          <w:szCs w:val="24"/>
          <w:lang w:val="en-CA"/>
        </w:rPr>
        <w:t xml:space="preserve"> </w:t>
      </w:r>
      <w:r w:rsidR="00054641" w:rsidRPr="009F5E15">
        <w:rPr>
          <w:rFonts w:ascii="Helvetica" w:hAnsi="Helvetica" w:cs="Arial"/>
          <w:color w:val="000000" w:themeColor="text1"/>
          <w:sz w:val="22"/>
          <w:szCs w:val="24"/>
          <w:lang w:val="en-CA"/>
        </w:rPr>
        <w:t>nm)</w:t>
      </w:r>
    </w:p>
    <w:p w14:paraId="4A92A1BD" w14:textId="75B9DB7D" w:rsidR="009D5FA2" w:rsidRPr="007A6C21" w:rsidRDefault="00BA663C" w:rsidP="009D5FA2">
      <w:pPr>
        <w:numPr>
          <w:ilvl w:val="2"/>
          <w:numId w:val="12"/>
        </w:numPr>
        <w:spacing w:before="240"/>
        <w:jc w:val="both"/>
        <w:outlineLvl w:val="0"/>
        <w:rPr>
          <w:rFonts w:ascii="Helvetica" w:hAnsi="Helvetica"/>
          <w:color w:val="000000" w:themeColor="text1"/>
          <w:sz w:val="22"/>
        </w:rPr>
      </w:pPr>
      <w:r w:rsidRPr="007A6C21">
        <w:rPr>
          <w:rFonts w:ascii="Helvetica" w:hAnsi="Helvetica"/>
          <w:color w:val="000000" w:themeColor="text1"/>
          <w:sz w:val="22"/>
          <w:lang w:val="en-CA"/>
        </w:rPr>
        <w:t>SCOPE: Talent outlines cells with diamond pen.</w:t>
      </w:r>
      <w:r w:rsidR="007A6C21" w:rsidRPr="007A6C21">
        <w:rPr>
          <w:rFonts w:ascii="Helvetica" w:hAnsi="Helvetica"/>
          <w:color w:val="000000" w:themeColor="text1"/>
          <w:sz w:val="22"/>
          <w:lang w:val="en-CA"/>
        </w:rPr>
        <w:t xml:space="preserve"> </w:t>
      </w:r>
      <w:r w:rsidR="007A6C21" w:rsidRPr="007A6C21">
        <w:rPr>
          <w:highlight w:val="green"/>
        </w:rPr>
        <w:t>Feel free to take and trim one of the provided movies.</w:t>
      </w:r>
    </w:p>
    <w:p w14:paraId="201CEB3C" w14:textId="37592B5E" w:rsidR="00054641" w:rsidRDefault="00054641" w:rsidP="009F5E15">
      <w:pPr>
        <w:numPr>
          <w:ilvl w:val="1"/>
          <w:numId w:val="12"/>
        </w:numPr>
        <w:spacing w:before="240"/>
        <w:jc w:val="both"/>
        <w:outlineLvl w:val="0"/>
        <w:rPr>
          <w:rFonts w:ascii="Helvetica" w:hAnsi="Helvetica" w:cs="Arial"/>
          <w:color w:val="000000" w:themeColor="text1"/>
          <w:sz w:val="22"/>
          <w:szCs w:val="24"/>
        </w:rPr>
      </w:pPr>
      <w:r w:rsidRPr="009F5E15">
        <w:rPr>
          <w:rFonts w:ascii="Helvetica" w:hAnsi="Helvetica" w:cs="Arial"/>
          <w:color w:val="000000" w:themeColor="text1"/>
          <w:sz w:val="22"/>
          <w:szCs w:val="24"/>
          <w:lang w:val="en-CA"/>
        </w:rPr>
        <w:t xml:space="preserve">Once marked, </w:t>
      </w:r>
      <w:r w:rsidR="00BA663C">
        <w:rPr>
          <w:rFonts w:ascii="Helvetica" w:hAnsi="Helvetica" w:cs="Arial"/>
          <w:color w:val="000000" w:themeColor="text1"/>
          <w:sz w:val="22"/>
          <w:szCs w:val="24"/>
          <w:lang w:val="en-CA"/>
        </w:rPr>
        <w:t xml:space="preserve">sensitize the cells by adding enough </w:t>
      </w:r>
      <w:r w:rsidR="00BA663C" w:rsidRPr="009F5E15">
        <w:rPr>
          <w:rFonts w:ascii="Helvetica" w:hAnsi="Helvetica" w:cs="Arial"/>
          <w:color w:val="000000" w:themeColor="text1"/>
          <w:sz w:val="22"/>
          <w:szCs w:val="24"/>
          <w:lang w:val="en-CA"/>
        </w:rPr>
        <w:t>0.5 µg/mL Hoechst</w:t>
      </w:r>
      <w:r w:rsidR="00BA663C">
        <w:rPr>
          <w:rFonts w:ascii="Helvetica" w:hAnsi="Helvetica" w:cs="Arial"/>
          <w:color w:val="000000" w:themeColor="text1"/>
          <w:sz w:val="22"/>
          <w:szCs w:val="24"/>
          <w:lang w:val="en-CA"/>
        </w:rPr>
        <w:t xml:space="preserve"> stain to </w:t>
      </w:r>
      <w:r w:rsidR="007A6C21">
        <w:rPr>
          <w:rFonts w:ascii="Helvetica" w:hAnsi="Helvetica" w:cs="Arial"/>
          <w:color w:val="000000" w:themeColor="text1"/>
          <w:sz w:val="22"/>
          <w:szCs w:val="24"/>
          <w:lang w:val="en-CA"/>
        </w:rPr>
        <w:t>cover the cells and then place</w:t>
      </w:r>
      <w:r w:rsidR="00BA663C">
        <w:rPr>
          <w:rFonts w:ascii="Helvetica" w:hAnsi="Helvetica" w:cs="Arial"/>
          <w:color w:val="000000" w:themeColor="text1"/>
          <w:sz w:val="22"/>
          <w:szCs w:val="24"/>
          <w:lang w:val="en-CA"/>
        </w:rPr>
        <w:t xml:space="preserve"> them in the incubator</w:t>
      </w:r>
      <w:r w:rsidR="00BA663C" w:rsidRPr="00BA663C">
        <w:rPr>
          <w:rFonts w:ascii="Helvetica" w:hAnsi="Helvetica" w:cs="Arial"/>
          <w:color w:val="000000" w:themeColor="text1"/>
          <w:sz w:val="22"/>
          <w:szCs w:val="24"/>
          <w:lang w:val="en-CA"/>
        </w:rPr>
        <w:t xml:space="preserve"> </w:t>
      </w:r>
      <w:r w:rsidR="00BA663C">
        <w:rPr>
          <w:rFonts w:ascii="Helvetica" w:hAnsi="Helvetica" w:cs="Arial"/>
          <w:color w:val="000000" w:themeColor="text1"/>
          <w:sz w:val="22"/>
          <w:szCs w:val="24"/>
          <w:lang w:val="en-CA"/>
        </w:rPr>
        <w:t xml:space="preserve">at 37 </w:t>
      </w:r>
      <w:r w:rsidR="00BA663C">
        <w:rPr>
          <w:rFonts w:ascii="Helvetica" w:hAnsi="Helvetica" w:cs="Helvetica"/>
          <w:color w:val="000000" w:themeColor="text1"/>
          <w:sz w:val="22"/>
          <w:szCs w:val="24"/>
          <w:lang w:val="en-CA"/>
        </w:rPr>
        <w:t>°</w:t>
      </w:r>
      <w:r w:rsidR="00BA663C">
        <w:rPr>
          <w:rFonts w:ascii="Helvetica" w:hAnsi="Helvetica" w:cs="Arial"/>
          <w:color w:val="000000" w:themeColor="text1"/>
          <w:sz w:val="22"/>
          <w:szCs w:val="24"/>
          <w:lang w:val="en-CA"/>
        </w:rPr>
        <w:t xml:space="preserve">C for </w:t>
      </w:r>
      <w:r w:rsidR="00BA663C" w:rsidRPr="009F5E15">
        <w:rPr>
          <w:rFonts w:ascii="Helvetica" w:hAnsi="Helvetica" w:cs="Arial"/>
          <w:color w:val="000000" w:themeColor="text1"/>
          <w:sz w:val="22"/>
          <w:szCs w:val="24"/>
          <w:lang w:val="en-CA"/>
        </w:rPr>
        <w:t>20 min</w:t>
      </w:r>
      <w:r w:rsidR="00BA663C">
        <w:rPr>
          <w:rFonts w:ascii="Helvetica" w:hAnsi="Helvetica" w:cs="Arial"/>
          <w:color w:val="000000" w:themeColor="text1"/>
          <w:sz w:val="22"/>
          <w:szCs w:val="24"/>
          <w:lang w:val="en-CA"/>
        </w:rPr>
        <w:t xml:space="preserve">utes.  Then, </w:t>
      </w:r>
      <w:r w:rsidR="00BA663C" w:rsidRPr="009F5E15">
        <w:rPr>
          <w:rFonts w:ascii="Helvetica" w:hAnsi="Helvetica" w:cs="Arial"/>
          <w:color w:val="000000" w:themeColor="text1"/>
          <w:sz w:val="22"/>
          <w:szCs w:val="24"/>
          <w:lang w:val="en-CA"/>
        </w:rPr>
        <w:t xml:space="preserve">laser microirradiate </w:t>
      </w:r>
      <w:r w:rsidR="00BA663C">
        <w:rPr>
          <w:rFonts w:ascii="Helvetica" w:hAnsi="Helvetica" w:cs="Arial"/>
          <w:color w:val="000000" w:themeColor="text1"/>
          <w:sz w:val="22"/>
          <w:szCs w:val="24"/>
          <w:lang w:val="en-CA"/>
        </w:rPr>
        <w:t xml:space="preserve">the cells </w:t>
      </w:r>
      <w:r w:rsidR="00BA663C" w:rsidRPr="009F5E15">
        <w:rPr>
          <w:rFonts w:ascii="Helvetica" w:hAnsi="Helvetica" w:cs="Arial"/>
          <w:color w:val="000000" w:themeColor="text1"/>
          <w:sz w:val="22"/>
          <w:szCs w:val="24"/>
          <w:lang w:val="en-CA"/>
        </w:rPr>
        <w:t xml:space="preserve">using the 405 nm solid state laser of a confocal microscope </w:t>
      </w:r>
      <w:r w:rsidRPr="009F5E15">
        <w:rPr>
          <w:rFonts w:ascii="Helvetica" w:hAnsi="Helvetica" w:cs="Arial"/>
          <w:color w:val="000000" w:themeColor="text1"/>
          <w:sz w:val="22"/>
          <w:szCs w:val="24"/>
          <w:lang w:val="en-CA"/>
        </w:rPr>
        <w:t>i</w:t>
      </w:r>
      <w:r w:rsidR="00BA663C">
        <w:rPr>
          <w:rFonts w:ascii="Helvetica" w:hAnsi="Helvetica" w:cs="Arial"/>
          <w:color w:val="000000" w:themeColor="text1"/>
          <w:sz w:val="22"/>
          <w:szCs w:val="24"/>
          <w:lang w:val="en-CA"/>
        </w:rPr>
        <w:t>n order to i</w:t>
      </w:r>
      <w:r w:rsidRPr="009F5E15">
        <w:rPr>
          <w:rFonts w:ascii="Helvetica" w:hAnsi="Helvetica" w:cs="Arial"/>
          <w:color w:val="000000" w:themeColor="text1"/>
          <w:sz w:val="22"/>
          <w:szCs w:val="24"/>
          <w:lang w:val="en-CA"/>
        </w:rPr>
        <w:t>nduce DNA damage</w:t>
      </w:r>
      <w:r w:rsidR="00BA663C">
        <w:rPr>
          <w:rFonts w:ascii="Helvetica" w:hAnsi="Helvetica" w:cs="Arial"/>
          <w:color w:val="000000" w:themeColor="text1"/>
          <w:sz w:val="22"/>
          <w:szCs w:val="24"/>
          <w:lang w:val="en-CA"/>
        </w:rPr>
        <w:t xml:space="preserve">. </w:t>
      </w:r>
    </w:p>
    <w:p w14:paraId="6D750DB4" w14:textId="373DC548" w:rsidR="00BA663C" w:rsidRDefault="00BA663C" w:rsidP="00BA663C">
      <w:pPr>
        <w:numPr>
          <w:ilvl w:val="2"/>
          <w:numId w:val="12"/>
        </w:numPr>
        <w:spacing w:before="240"/>
        <w:jc w:val="both"/>
        <w:outlineLvl w:val="0"/>
        <w:rPr>
          <w:rFonts w:ascii="Helvetica" w:hAnsi="Helvetica" w:cs="Arial"/>
          <w:color w:val="000000" w:themeColor="text1"/>
          <w:sz w:val="22"/>
          <w:szCs w:val="24"/>
        </w:rPr>
      </w:pPr>
      <w:r>
        <w:rPr>
          <w:rFonts w:ascii="Helvetica" w:hAnsi="Helvetica" w:cs="Arial"/>
          <w:color w:val="000000" w:themeColor="text1"/>
          <w:sz w:val="22"/>
          <w:szCs w:val="24"/>
        </w:rPr>
        <w:t xml:space="preserve">CU: Talent </w:t>
      </w:r>
      <w:r w:rsidR="007A6C21">
        <w:rPr>
          <w:rFonts w:ascii="Helvetica" w:hAnsi="Helvetica" w:cs="Arial"/>
          <w:color w:val="000000" w:themeColor="text1"/>
          <w:sz w:val="22"/>
          <w:szCs w:val="24"/>
        </w:rPr>
        <w:t>aspirates</w:t>
      </w:r>
      <w:r>
        <w:rPr>
          <w:rFonts w:ascii="Helvetica" w:hAnsi="Helvetica" w:cs="Arial"/>
          <w:color w:val="000000" w:themeColor="text1"/>
          <w:sz w:val="22"/>
          <w:szCs w:val="24"/>
        </w:rPr>
        <w:t xml:space="preserve"> media, adds stain, then covers the plate.</w:t>
      </w:r>
    </w:p>
    <w:p w14:paraId="0F81B1CC" w14:textId="07B9CFC0" w:rsidR="00BA663C" w:rsidRDefault="00BA663C" w:rsidP="00BA663C">
      <w:pPr>
        <w:numPr>
          <w:ilvl w:val="2"/>
          <w:numId w:val="12"/>
        </w:numPr>
        <w:spacing w:before="240"/>
        <w:jc w:val="both"/>
        <w:outlineLvl w:val="0"/>
        <w:rPr>
          <w:rFonts w:ascii="Helvetica" w:hAnsi="Helvetica" w:cs="Arial"/>
          <w:color w:val="000000" w:themeColor="text1"/>
          <w:sz w:val="22"/>
          <w:szCs w:val="24"/>
        </w:rPr>
      </w:pPr>
      <w:r>
        <w:rPr>
          <w:rFonts w:ascii="Helvetica" w:hAnsi="Helvetica" w:cs="Arial"/>
          <w:color w:val="000000" w:themeColor="text1"/>
          <w:sz w:val="22"/>
          <w:szCs w:val="24"/>
        </w:rPr>
        <w:t>MED: Talent place plate in incubator.</w:t>
      </w:r>
    </w:p>
    <w:p w14:paraId="7E63AA93" w14:textId="2A09365D" w:rsidR="00BA663C" w:rsidRDefault="00BA663C" w:rsidP="00BA663C">
      <w:pPr>
        <w:numPr>
          <w:ilvl w:val="2"/>
          <w:numId w:val="12"/>
        </w:numPr>
        <w:spacing w:before="240"/>
        <w:jc w:val="both"/>
        <w:outlineLvl w:val="0"/>
        <w:rPr>
          <w:rFonts w:ascii="Helvetica" w:hAnsi="Helvetica" w:cs="Arial"/>
          <w:color w:val="000000" w:themeColor="text1"/>
          <w:sz w:val="22"/>
          <w:szCs w:val="24"/>
        </w:rPr>
      </w:pPr>
      <w:r>
        <w:rPr>
          <w:rFonts w:ascii="Helvetica" w:hAnsi="Helvetica" w:cs="Arial"/>
          <w:color w:val="000000" w:themeColor="text1"/>
          <w:sz w:val="22"/>
          <w:szCs w:val="24"/>
        </w:rPr>
        <w:t>MED Over the Shoulder: Talent places plate on microscope stage, positions it, and turns on the laser.</w:t>
      </w:r>
    </w:p>
    <w:p w14:paraId="6BBF40AF" w14:textId="1C62A3FC" w:rsidR="009D5FA2" w:rsidRDefault="007A6C21" w:rsidP="00BA663C">
      <w:pPr>
        <w:numPr>
          <w:ilvl w:val="2"/>
          <w:numId w:val="12"/>
        </w:numPr>
        <w:spacing w:before="240"/>
        <w:jc w:val="both"/>
        <w:outlineLvl w:val="0"/>
        <w:rPr>
          <w:rFonts w:ascii="Helvetica" w:hAnsi="Helvetica" w:cs="Arial"/>
          <w:color w:val="000000" w:themeColor="text1"/>
          <w:sz w:val="22"/>
          <w:szCs w:val="24"/>
        </w:rPr>
      </w:pPr>
      <w:r w:rsidRPr="007A6C21">
        <w:rPr>
          <w:rFonts w:ascii="Helvetica" w:hAnsi="Helvetica" w:cs="Arial"/>
          <w:color w:val="000000" w:themeColor="text1"/>
          <w:sz w:val="22"/>
          <w:szCs w:val="24"/>
          <w:highlight w:val="green"/>
        </w:rPr>
        <w:t>[added]</w:t>
      </w:r>
      <w:r>
        <w:rPr>
          <w:rFonts w:ascii="Helvetica" w:hAnsi="Helvetica" w:cs="Arial"/>
          <w:color w:val="000000" w:themeColor="text1"/>
          <w:sz w:val="22"/>
          <w:szCs w:val="24"/>
        </w:rPr>
        <w:t xml:space="preserve"> </w:t>
      </w:r>
      <w:r w:rsidR="009D5FA2">
        <w:rPr>
          <w:rFonts w:ascii="Helvetica" w:hAnsi="Helvetica" w:cs="Arial"/>
          <w:color w:val="000000" w:themeColor="text1"/>
          <w:sz w:val="22"/>
          <w:szCs w:val="24"/>
        </w:rPr>
        <w:t xml:space="preserve">Screen </w:t>
      </w:r>
    </w:p>
    <w:p w14:paraId="23215D88" w14:textId="107AE532" w:rsidR="009D5FA2" w:rsidRPr="00BA663C" w:rsidRDefault="007A6C21" w:rsidP="00BA663C">
      <w:pPr>
        <w:numPr>
          <w:ilvl w:val="2"/>
          <w:numId w:val="12"/>
        </w:numPr>
        <w:spacing w:before="240"/>
        <w:jc w:val="both"/>
        <w:outlineLvl w:val="0"/>
        <w:rPr>
          <w:rFonts w:ascii="Helvetica" w:hAnsi="Helvetica" w:cs="Arial"/>
          <w:color w:val="000000" w:themeColor="text1"/>
          <w:sz w:val="22"/>
          <w:szCs w:val="24"/>
        </w:rPr>
      </w:pPr>
      <w:r w:rsidRPr="007A6C21">
        <w:rPr>
          <w:rFonts w:ascii="Helvetica" w:hAnsi="Helvetica" w:cs="Arial"/>
          <w:color w:val="000000" w:themeColor="text1"/>
          <w:sz w:val="22"/>
          <w:szCs w:val="24"/>
          <w:highlight w:val="green"/>
        </w:rPr>
        <w:t>[added]</w:t>
      </w:r>
      <w:r>
        <w:rPr>
          <w:rFonts w:ascii="Helvetica" w:hAnsi="Helvetica" w:cs="Arial"/>
          <w:color w:val="000000" w:themeColor="text1"/>
          <w:sz w:val="22"/>
          <w:szCs w:val="24"/>
        </w:rPr>
        <w:t xml:space="preserve"> </w:t>
      </w:r>
      <w:r w:rsidR="009D5FA2">
        <w:rPr>
          <w:rFonts w:ascii="Helvetica" w:hAnsi="Helvetica" w:cs="Arial"/>
          <w:color w:val="000000" w:themeColor="text1"/>
          <w:sz w:val="22"/>
          <w:szCs w:val="24"/>
        </w:rPr>
        <w:t>CU: Laser Firing</w:t>
      </w:r>
    </w:p>
    <w:p w14:paraId="10791D2A" w14:textId="77777777" w:rsidR="006D062C" w:rsidRPr="006D062C" w:rsidRDefault="00A75AC5" w:rsidP="006D062C">
      <w:pPr>
        <w:numPr>
          <w:ilvl w:val="0"/>
          <w:numId w:val="12"/>
        </w:numPr>
        <w:spacing w:before="240"/>
        <w:rPr>
          <w:rFonts w:ascii="Helvetica" w:hAnsi="Helvetica" w:cs="Arial"/>
          <w:b/>
          <w:sz w:val="22"/>
          <w:szCs w:val="24"/>
        </w:rPr>
      </w:pPr>
      <w:r>
        <w:rPr>
          <w:rFonts w:ascii="Helvetica" w:hAnsi="Helvetica" w:cs="Arial"/>
          <w:b/>
          <w:sz w:val="22"/>
          <w:szCs w:val="24"/>
        </w:rPr>
        <w:t xml:space="preserve">TEM </w:t>
      </w:r>
      <w:r w:rsidR="004862CB">
        <w:rPr>
          <w:rFonts w:ascii="Helvetica" w:hAnsi="Helvetica" w:cs="Arial"/>
          <w:b/>
          <w:sz w:val="22"/>
          <w:szCs w:val="24"/>
        </w:rPr>
        <w:t>S</w:t>
      </w:r>
      <w:r w:rsidR="00914997">
        <w:rPr>
          <w:rFonts w:ascii="Helvetica" w:hAnsi="Helvetica" w:cs="Arial"/>
          <w:b/>
          <w:sz w:val="22"/>
          <w:szCs w:val="24"/>
        </w:rPr>
        <w:t xml:space="preserve">ample Preparation </w:t>
      </w:r>
    </w:p>
    <w:p w14:paraId="116088DC" w14:textId="10F73E56" w:rsidR="009F0004" w:rsidRPr="00700BD6" w:rsidRDefault="00BA663C" w:rsidP="009F0004">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DNA damage, f</w:t>
      </w:r>
      <w:r w:rsidR="00700BD6" w:rsidRPr="00700BD6">
        <w:rPr>
          <w:rFonts w:ascii="Helvetica" w:hAnsi="Helvetica" w:cs="Arial"/>
          <w:sz w:val="22"/>
          <w:szCs w:val="24"/>
        </w:rPr>
        <w:t xml:space="preserve">ix the cells </w:t>
      </w:r>
      <w:r w:rsidR="001A4958">
        <w:rPr>
          <w:rFonts w:ascii="Helvetica" w:hAnsi="Helvetica" w:cs="Arial"/>
          <w:sz w:val="22"/>
          <w:szCs w:val="24"/>
        </w:rPr>
        <w:t>in the dark</w:t>
      </w:r>
      <w:r w:rsidR="001A4958" w:rsidRPr="00700BD6">
        <w:rPr>
          <w:rFonts w:ascii="Helvetica" w:hAnsi="Helvetica" w:cs="Arial"/>
          <w:sz w:val="22"/>
          <w:szCs w:val="24"/>
        </w:rPr>
        <w:t xml:space="preserve"> </w:t>
      </w:r>
      <w:r w:rsidR="001A4958">
        <w:rPr>
          <w:rFonts w:ascii="Helvetica" w:hAnsi="Helvetica" w:cs="Arial"/>
          <w:sz w:val="22"/>
          <w:szCs w:val="24"/>
        </w:rPr>
        <w:t>using</w:t>
      </w:r>
      <w:r w:rsidR="00700BD6" w:rsidRPr="00700BD6">
        <w:rPr>
          <w:rFonts w:ascii="Helvetica" w:hAnsi="Helvetica" w:cs="Arial"/>
          <w:sz w:val="22"/>
          <w:szCs w:val="24"/>
        </w:rPr>
        <w:t xml:space="preserve"> 1 mL of 4% paraformaldehyde in</w:t>
      </w:r>
      <w:r w:rsidR="00700BD6">
        <w:rPr>
          <w:rFonts w:ascii="Helvetica" w:hAnsi="Helvetica" w:cs="Arial"/>
          <w:sz w:val="22"/>
          <w:szCs w:val="24"/>
        </w:rPr>
        <w:t xml:space="preserve"> 0.1 M sodium cacodylate buffer</w:t>
      </w:r>
      <w:r w:rsidR="00700BD6" w:rsidRPr="00700BD6">
        <w:rPr>
          <w:rFonts w:ascii="Helvetica" w:hAnsi="Helvetica" w:cs="Arial"/>
          <w:sz w:val="22"/>
          <w:szCs w:val="24"/>
        </w:rPr>
        <w:t xml:space="preserve"> at room temperature</w:t>
      </w:r>
      <w:r w:rsidR="001A4958">
        <w:rPr>
          <w:rFonts w:ascii="Helvetica" w:hAnsi="Helvetica" w:cs="Arial"/>
          <w:sz w:val="22"/>
          <w:szCs w:val="24"/>
        </w:rPr>
        <w:t>.</w:t>
      </w:r>
      <w:r w:rsidR="00700BD6" w:rsidRPr="00700BD6">
        <w:rPr>
          <w:rFonts w:ascii="Helvetica" w:hAnsi="Helvetica" w:cs="Arial"/>
          <w:sz w:val="22"/>
          <w:szCs w:val="24"/>
        </w:rPr>
        <w:t xml:space="preserve"> </w:t>
      </w:r>
      <w:r w:rsidR="009F0004">
        <w:rPr>
          <w:rFonts w:ascii="Helvetica" w:hAnsi="Helvetica" w:cs="Arial"/>
          <w:sz w:val="22"/>
          <w:szCs w:val="24"/>
        </w:rPr>
        <w:t>After 30 minutes, w</w:t>
      </w:r>
      <w:r w:rsidR="009F0004" w:rsidRPr="00700BD6">
        <w:rPr>
          <w:rFonts w:ascii="Helvetica" w:hAnsi="Helvetica" w:cs="Arial"/>
          <w:sz w:val="22"/>
          <w:szCs w:val="24"/>
        </w:rPr>
        <w:t>ash the cells twice with 4 mL of 0.1 M sodium cacodylate buffer</w:t>
      </w:r>
      <w:r w:rsidR="009F0004">
        <w:rPr>
          <w:rFonts w:ascii="Helvetica" w:hAnsi="Helvetica" w:cs="Arial"/>
          <w:sz w:val="22"/>
          <w:szCs w:val="24"/>
        </w:rPr>
        <w:t xml:space="preserve"> at a</w:t>
      </w:r>
      <w:r w:rsidR="009F0004" w:rsidRPr="00700BD6">
        <w:rPr>
          <w:rFonts w:ascii="Helvetica" w:hAnsi="Helvetica" w:cs="Arial"/>
          <w:sz w:val="22"/>
          <w:szCs w:val="24"/>
        </w:rPr>
        <w:t xml:space="preserve"> pH</w:t>
      </w:r>
      <w:r w:rsidR="009F0004">
        <w:rPr>
          <w:rFonts w:ascii="Helvetica" w:hAnsi="Helvetica" w:cs="Arial"/>
          <w:sz w:val="22"/>
          <w:szCs w:val="24"/>
        </w:rPr>
        <w:t xml:space="preserve"> of 7.4.</w:t>
      </w:r>
    </w:p>
    <w:p w14:paraId="3F6F2707" w14:textId="049DA0F8" w:rsidR="00700BD6" w:rsidRDefault="00BA663C" w:rsidP="00700BD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adds fixative to the cells. </w:t>
      </w:r>
      <w:r w:rsidR="00700BD6">
        <w:rPr>
          <w:rFonts w:ascii="Helvetica" w:hAnsi="Helvetica" w:cs="Arial"/>
          <w:sz w:val="22"/>
          <w:szCs w:val="24"/>
        </w:rPr>
        <w:t xml:space="preserve">(TEXT: </w:t>
      </w:r>
      <w:r w:rsidR="00700BD6" w:rsidRPr="00700BD6">
        <w:rPr>
          <w:rFonts w:ascii="Helvetica" w:hAnsi="Helvetica" w:cs="Arial"/>
          <w:sz w:val="22"/>
          <w:szCs w:val="24"/>
        </w:rPr>
        <w:t xml:space="preserve">CAUTION: Paraformaldehyde and sodium cacodylate are toxic! </w:t>
      </w:r>
      <w:r w:rsidR="00700BD6">
        <w:rPr>
          <w:rFonts w:ascii="Helvetica" w:hAnsi="Helvetica" w:cs="Arial"/>
          <w:sz w:val="22"/>
          <w:szCs w:val="24"/>
        </w:rPr>
        <w:t xml:space="preserve"> )</w:t>
      </w:r>
    </w:p>
    <w:p w14:paraId="2E351014" w14:textId="44B69BC4" w:rsidR="00BA663C" w:rsidRPr="00700BD6" w:rsidRDefault="00BA663C" w:rsidP="00700BD6">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washes the cells with buffer.</w:t>
      </w:r>
    </w:p>
    <w:p w14:paraId="5204BD56" w14:textId="5FA268A4" w:rsidR="009F5E15" w:rsidRDefault="00700BD6"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Next, t</w:t>
      </w:r>
      <w:r w:rsidRPr="00700BD6">
        <w:rPr>
          <w:rFonts w:ascii="Helvetica" w:hAnsi="Helvetica" w:cs="Arial"/>
          <w:sz w:val="22"/>
          <w:szCs w:val="24"/>
        </w:rPr>
        <w:t xml:space="preserve">reat the fixed cells with 2 mL of </w:t>
      </w:r>
      <w:r>
        <w:rPr>
          <w:rFonts w:ascii="Helvetica" w:hAnsi="Helvetica" w:cs="Arial"/>
          <w:sz w:val="22"/>
          <w:szCs w:val="24"/>
        </w:rPr>
        <w:t xml:space="preserve">a solution containing </w:t>
      </w:r>
      <w:r w:rsidRPr="00700BD6">
        <w:rPr>
          <w:rFonts w:ascii="Helvetica" w:hAnsi="Helvetica" w:cs="Arial"/>
          <w:sz w:val="22"/>
          <w:szCs w:val="24"/>
        </w:rPr>
        <w:t>50 mM glycine, 5 mM aminotriazole</w:t>
      </w:r>
      <w:r>
        <w:rPr>
          <w:rFonts w:ascii="Helvetica" w:hAnsi="Helvetica" w:cs="Arial"/>
          <w:sz w:val="22"/>
          <w:szCs w:val="24"/>
        </w:rPr>
        <w:t>,</w:t>
      </w:r>
      <w:r w:rsidRPr="00700BD6">
        <w:rPr>
          <w:rFonts w:ascii="Helvetica" w:hAnsi="Helvetica" w:cs="Arial"/>
          <w:sz w:val="22"/>
          <w:szCs w:val="24"/>
        </w:rPr>
        <w:t xml:space="preserve"> and 10 mM potassium cyanide</w:t>
      </w:r>
      <w:r>
        <w:rPr>
          <w:rFonts w:ascii="Helvetica" w:hAnsi="Helvetica" w:cs="Arial"/>
          <w:sz w:val="22"/>
          <w:szCs w:val="24"/>
        </w:rPr>
        <w:t xml:space="preserve"> at</w:t>
      </w:r>
      <w:r w:rsidR="00C75876">
        <w:rPr>
          <w:rFonts w:ascii="Helvetica" w:hAnsi="Helvetica" w:cs="Arial"/>
          <w:sz w:val="22"/>
          <w:szCs w:val="24"/>
        </w:rPr>
        <w:t xml:space="preserve"> a</w:t>
      </w:r>
      <w:r>
        <w:rPr>
          <w:rFonts w:ascii="Helvetica" w:hAnsi="Helvetica" w:cs="Arial"/>
          <w:sz w:val="22"/>
          <w:szCs w:val="24"/>
        </w:rPr>
        <w:t xml:space="preserve"> pH </w:t>
      </w:r>
      <w:r w:rsidR="00C75876">
        <w:rPr>
          <w:rFonts w:ascii="Helvetica" w:hAnsi="Helvetica" w:cs="Arial"/>
          <w:sz w:val="22"/>
          <w:szCs w:val="24"/>
        </w:rPr>
        <w:t xml:space="preserve">of </w:t>
      </w:r>
      <w:r>
        <w:rPr>
          <w:rFonts w:ascii="Helvetica" w:hAnsi="Helvetica" w:cs="Arial"/>
          <w:sz w:val="22"/>
          <w:szCs w:val="24"/>
        </w:rPr>
        <w:t>7.4 for 30 minutes.</w:t>
      </w:r>
      <w:r w:rsidRPr="00700BD6">
        <w:rPr>
          <w:rFonts w:ascii="Helvetica" w:hAnsi="Helvetica" w:cs="Arial"/>
          <w:sz w:val="22"/>
          <w:szCs w:val="24"/>
        </w:rPr>
        <w:t xml:space="preserve"> </w:t>
      </w:r>
    </w:p>
    <w:p w14:paraId="26391FD8" w14:textId="2C829980" w:rsidR="004862CB" w:rsidRDefault="00BA663C" w:rsidP="009F5E1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CU: Talent adds solution described above to the cells from a clearly marked container. </w:t>
      </w:r>
      <w:r w:rsidR="00700BD6">
        <w:rPr>
          <w:rFonts w:ascii="Helvetica" w:hAnsi="Helvetica" w:cs="Arial"/>
          <w:sz w:val="22"/>
          <w:szCs w:val="24"/>
        </w:rPr>
        <w:t>(TEXT: Correct pH is critical!)</w:t>
      </w:r>
    </w:p>
    <w:p w14:paraId="40AF5DEE" w14:textId="77777777" w:rsidR="007A6C21" w:rsidRDefault="00451AC9" w:rsidP="00451AC9">
      <w:pPr>
        <w:numPr>
          <w:ilvl w:val="1"/>
          <w:numId w:val="12"/>
        </w:numPr>
        <w:spacing w:before="240"/>
        <w:jc w:val="both"/>
        <w:outlineLvl w:val="0"/>
        <w:rPr>
          <w:rFonts w:ascii="Helvetica" w:hAnsi="Helvetica" w:cs="Arial"/>
          <w:sz w:val="22"/>
          <w:szCs w:val="24"/>
        </w:rPr>
      </w:pPr>
      <w:r>
        <w:rPr>
          <w:rFonts w:ascii="Helvetica" w:hAnsi="Helvetica" w:cs="Arial"/>
          <w:sz w:val="22"/>
          <w:szCs w:val="24"/>
        </w:rPr>
        <w:t>Replace the buffer with 2 ml of photooxidation buffer</w:t>
      </w:r>
      <w:r w:rsidR="00C75876">
        <w:rPr>
          <w:rFonts w:ascii="Helvetica" w:hAnsi="Helvetica" w:cs="Arial"/>
          <w:sz w:val="22"/>
          <w:szCs w:val="24"/>
        </w:rPr>
        <w:t>,</w:t>
      </w:r>
      <w:r>
        <w:rPr>
          <w:rFonts w:ascii="Helvetica" w:hAnsi="Helvetica" w:cs="Arial"/>
          <w:sz w:val="22"/>
          <w:szCs w:val="24"/>
        </w:rPr>
        <w:t xml:space="preserve"> at</w:t>
      </w:r>
      <w:r w:rsidR="00C75876">
        <w:rPr>
          <w:rFonts w:ascii="Helvetica" w:hAnsi="Helvetica" w:cs="Arial"/>
          <w:sz w:val="22"/>
          <w:szCs w:val="24"/>
        </w:rPr>
        <w:t xml:space="preserve"> a</w:t>
      </w:r>
      <w:r>
        <w:rPr>
          <w:rFonts w:ascii="Helvetica" w:hAnsi="Helvetica" w:cs="Arial"/>
          <w:sz w:val="22"/>
          <w:szCs w:val="24"/>
        </w:rPr>
        <w:t xml:space="preserve"> pH </w:t>
      </w:r>
      <w:r w:rsidR="00C75876">
        <w:rPr>
          <w:rFonts w:ascii="Helvetica" w:hAnsi="Helvetica" w:cs="Arial"/>
          <w:sz w:val="22"/>
          <w:szCs w:val="24"/>
        </w:rPr>
        <w:t xml:space="preserve">of </w:t>
      </w:r>
      <w:r>
        <w:rPr>
          <w:rFonts w:ascii="Helvetica" w:hAnsi="Helvetica" w:cs="Arial"/>
          <w:sz w:val="22"/>
          <w:szCs w:val="24"/>
        </w:rPr>
        <w:t>7.4</w:t>
      </w:r>
      <w:r w:rsidR="00C75876">
        <w:rPr>
          <w:rFonts w:ascii="Helvetica" w:hAnsi="Helvetica" w:cs="Arial"/>
          <w:sz w:val="22"/>
          <w:szCs w:val="24"/>
        </w:rPr>
        <w:t>,</w:t>
      </w:r>
      <w:r>
        <w:rPr>
          <w:rFonts w:ascii="Helvetica" w:hAnsi="Helvetica" w:cs="Arial"/>
          <w:sz w:val="22"/>
          <w:szCs w:val="24"/>
        </w:rPr>
        <w:t xml:space="preserve"> </w:t>
      </w:r>
      <w:r w:rsidR="00C75876">
        <w:rPr>
          <w:rFonts w:ascii="Helvetica" w:hAnsi="Helvetica" w:cs="Arial"/>
          <w:sz w:val="22"/>
          <w:szCs w:val="24"/>
        </w:rPr>
        <w:t>which</w:t>
      </w:r>
      <w:r>
        <w:rPr>
          <w:rFonts w:ascii="Helvetica" w:hAnsi="Helvetica" w:cs="Arial"/>
          <w:sz w:val="22"/>
          <w:szCs w:val="24"/>
        </w:rPr>
        <w:t xml:space="preserve"> was prepared as described in the accompanying text protocol.  </w:t>
      </w:r>
      <w:r w:rsidR="00BA663C">
        <w:rPr>
          <w:rFonts w:ascii="Helvetica" w:hAnsi="Helvetica" w:cs="Arial"/>
          <w:sz w:val="22"/>
          <w:szCs w:val="24"/>
        </w:rPr>
        <w:t>Then, i</w:t>
      </w:r>
      <w:r>
        <w:rPr>
          <w:rFonts w:ascii="Helvetica" w:hAnsi="Helvetica" w:cs="Arial"/>
          <w:sz w:val="22"/>
          <w:szCs w:val="24"/>
        </w:rPr>
        <w:t xml:space="preserve">ncubate the sample in the dark, on ice, while bubbling oxygen in the solution to keep it oxygen saturated. </w:t>
      </w:r>
    </w:p>
    <w:p w14:paraId="7887754F" w14:textId="563BAC5E" w:rsidR="00700BD6" w:rsidRDefault="009D5FA2" w:rsidP="007A6C21">
      <w:pPr>
        <w:spacing w:before="240"/>
        <w:ind w:left="1080"/>
        <w:jc w:val="both"/>
        <w:outlineLvl w:val="0"/>
        <w:rPr>
          <w:rFonts w:ascii="Helvetica" w:hAnsi="Helvetica" w:cs="Arial"/>
          <w:sz w:val="22"/>
          <w:szCs w:val="24"/>
        </w:rPr>
      </w:pPr>
      <w:r>
        <w:rPr>
          <w:rFonts w:ascii="Helvetica" w:hAnsi="Helvetica" w:cs="Arial"/>
          <w:sz w:val="22"/>
          <w:szCs w:val="24"/>
        </w:rPr>
        <w:br/>
      </w:r>
      <w:r w:rsidR="007A6C21" w:rsidRPr="007A6C21">
        <w:rPr>
          <w:rFonts w:ascii="Helvetica" w:hAnsi="Helvetica" w:cs="Arial"/>
          <w:sz w:val="22"/>
          <w:szCs w:val="24"/>
          <w:highlight w:val="green"/>
        </w:rPr>
        <w:t>[added]</w:t>
      </w:r>
      <w:r w:rsidR="007A6C21">
        <w:rPr>
          <w:rFonts w:ascii="Helvetica" w:hAnsi="Helvetica" w:cs="Arial"/>
          <w:sz w:val="22"/>
          <w:szCs w:val="24"/>
        </w:rPr>
        <w:t xml:space="preserve"> </w:t>
      </w:r>
      <w:r>
        <w:rPr>
          <w:rFonts w:ascii="Helvetica" w:hAnsi="Helvetica" w:cs="Arial"/>
          <w:sz w:val="22"/>
          <w:szCs w:val="24"/>
        </w:rPr>
        <w:t>CU: Talent disposes toxic waste and rinses dish</w:t>
      </w:r>
    </w:p>
    <w:p w14:paraId="2F685779" w14:textId="62C3493B" w:rsidR="00C75876"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adds solution described above to the cells from a clearly marked container.</w:t>
      </w:r>
    </w:p>
    <w:p w14:paraId="78DD4987" w14:textId="5F426791" w:rsidR="00C75876" w:rsidRPr="00451AC9"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sets places sample on ice, starts oxygen bubbling, then turns out light.</w:t>
      </w:r>
    </w:p>
    <w:p w14:paraId="7FAC61B7" w14:textId="77777777" w:rsidR="00700BD6" w:rsidRDefault="001A4958"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Next, m</w:t>
      </w:r>
      <w:r w:rsidR="00700BD6" w:rsidRPr="00700BD6">
        <w:rPr>
          <w:rFonts w:ascii="Helvetica" w:hAnsi="Helvetica" w:cs="Arial"/>
          <w:sz w:val="22"/>
          <w:szCs w:val="24"/>
        </w:rPr>
        <w:t>ount the dish with the fixed cells carefully onto an inverted fluorescence microscope equipped with a 40x oil immersion objective lens and move it to the area of interest</w:t>
      </w:r>
      <w:r>
        <w:rPr>
          <w:rFonts w:ascii="Helvetica" w:hAnsi="Helvetica" w:cs="Arial"/>
          <w:sz w:val="22"/>
          <w:szCs w:val="24"/>
        </w:rPr>
        <w:t xml:space="preserve"> that was outlined earlier</w:t>
      </w:r>
      <w:r w:rsidR="00700BD6" w:rsidRPr="00700BD6">
        <w:rPr>
          <w:rFonts w:ascii="Helvetica" w:hAnsi="Helvetica" w:cs="Arial"/>
          <w:sz w:val="22"/>
          <w:szCs w:val="24"/>
        </w:rPr>
        <w:t xml:space="preserve">. Excite the miniSOG tag with blue light by using filter cubes for </w:t>
      </w:r>
      <w:r>
        <w:rPr>
          <w:rFonts w:ascii="Helvetica" w:hAnsi="Helvetica" w:cs="Arial"/>
          <w:sz w:val="22"/>
          <w:szCs w:val="24"/>
        </w:rPr>
        <w:t>green fluorescent protein</w:t>
      </w:r>
      <w:r w:rsidR="00700BD6" w:rsidRPr="00700BD6">
        <w:rPr>
          <w:rFonts w:ascii="Helvetica" w:hAnsi="Helvetica" w:cs="Arial"/>
          <w:sz w:val="22"/>
          <w:szCs w:val="24"/>
        </w:rPr>
        <w:t xml:space="preserve">.  </w:t>
      </w:r>
    </w:p>
    <w:p w14:paraId="3BE5C923" w14:textId="41CA3CA4" w:rsidR="00C75876"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plate on stage and looks through optics to correctly position it.</w:t>
      </w:r>
    </w:p>
    <w:p w14:paraId="068535D3" w14:textId="45257BE0" w:rsidR="00C75876" w:rsidRPr="00700BD6"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places filter cube in line with light source and exposes the sample. </w:t>
      </w:r>
    </w:p>
    <w:p w14:paraId="132D99CD" w14:textId="77777777" w:rsidR="00700BD6" w:rsidRDefault="00700BD6" w:rsidP="00700BD6">
      <w:pPr>
        <w:numPr>
          <w:ilvl w:val="1"/>
          <w:numId w:val="12"/>
        </w:numPr>
        <w:spacing w:before="240"/>
        <w:jc w:val="both"/>
        <w:outlineLvl w:val="0"/>
        <w:rPr>
          <w:rFonts w:ascii="Helvetica" w:hAnsi="Helvetica" w:cs="Arial"/>
          <w:sz w:val="22"/>
          <w:szCs w:val="24"/>
        </w:rPr>
      </w:pPr>
      <w:r w:rsidRPr="00700BD6">
        <w:rPr>
          <w:rFonts w:ascii="Helvetica" w:hAnsi="Helvetica" w:cs="Arial"/>
          <w:sz w:val="22"/>
          <w:szCs w:val="24"/>
        </w:rPr>
        <w:t xml:space="preserve">Continue with the illumination even after the green miniSOG fluorescence has completely disappeared and until the brown photo-oxidation product of the polymerized diaminobenzidine emerges in the transmitted light channel.  </w:t>
      </w:r>
    </w:p>
    <w:p w14:paraId="4A0E126C" w14:textId="5F62BC7B" w:rsidR="00C75876" w:rsidRPr="007A6C21" w:rsidRDefault="00C75876" w:rsidP="00C75876">
      <w:pPr>
        <w:numPr>
          <w:ilvl w:val="2"/>
          <w:numId w:val="12"/>
        </w:numPr>
        <w:spacing w:before="240"/>
        <w:jc w:val="both"/>
        <w:outlineLvl w:val="0"/>
        <w:rPr>
          <w:rFonts w:ascii="Helvetica" w:hAnsi="Helvetica"/>
          <w:sz w:val="22"/>
        </w:rPr>
      </w:pPr>
      <w:r w:rsidRPr="007A6C21">
        <w:rPr>
          <w:rFonts w:ascii="Helvetica" w:hAnsi="Helvetica"/>
          <w:sz w:val="22"/>
        </w:rPr>
        <w:t>SCOPE/SCREEN: Show progression from the initial excitation to the point where it turns brown.</w:t>
      </w:r>
      <w:r w:rsidR="007A6C21" w:rsidRPr="007A6C21">
        <w:rPr>
          <w:rFonts w:ascii="Helvetica" w:hAnsi="Helvetica"/>
          <w:sz w:val="22"/>
        </w:rPr>
        <w:t xml:space="preserve"> </w:t>
      </w:r>
      <w:r w:rsidR="007A6C21" w:rsidRPr="007A6C21">
        <w:rPr>
          <w:highlight w:val="green"/>
        </w:rPr>
        <w:t>You can  cut out the time that it takes to acquire the picture or accelerate the movie so that doesn’t take an unreasonable amou</w:t>
      </w:r>
      <w:r w:rsidR="007A6C21">
        <w:rPr>
          <w:highlight w:val="green"/>
        </w:rPr>
        <w:t>n</w:t>
      </w:r>
      <w:r w:rsidR="007A6C21" w:rsidRPr="007A6C21">
        <w:rPr>
          <w:highlight w:val="green"/>
        </w:rPr>
        <w:t>t of time</w:t>
      </w:r>
    </w:p>
    <w:p w14:paraId="26816FA8" w14:textId="33510CEA" w:rsidR="00C75876" w:rsidRPr="00700BD6" w:rsidRDefault="00C75876" w:rsidP="00C75876">
      <w:pPr>
        <w:spacing w:before="240"/>
        <w:ind w:left="720"/>
        <w:jc w:val="both"/>
        <w:outlineLvl w:val="0"/>
        <w:rPr>
          <w:rFonts w:ascii="Helvetica" w:hAnsi="Helvetica" w:cs="Arial"/>
          <w:sz w:val="22"/>
          <w:szCs w:val="24"/>
        </w:rPr>
      </w:pPr>
      <w:r w:rsidRPr="00C75876">
        <w:rPr>
          <w:rFonts w:ascii="Helvetica" w:hAnsi="Helvetica" w:cs="Arial"/>
          <w:sz w:val="22"/>
          <w:szCs w:val="24"/>
          <w:highlight w:val="yellow"/>
        </w:rPr>
        <w:t>Author: If your microscope has an attached camera, use screen capture software to capture this image to achieve the best resolution.</w:t>
      </w:r>
    </w:p>
    <w:p w14:paraId="57720BBD" w14:textId="77777777" w:rsidR="00700BD6" w:rsidRDefault="001A4958"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Then, p</w:t>
      </w:r>
      <w:r w:rsidR="00700BD6" w:rsidRPr="00700BD6">
        <w:rPr>
          <w:rFonts w:ascii="Helvetica" w:hAnsi="Helvetica" w:cs="Arial"/>
          <w:sz w:val="22"/>
          <w:szCs w:val="24"/>
        </w:rPr>
        <w:t xml:space="preserve">ostfix the cells with 1 mL of 2% glutaraldehyde in 0.1 M sodium cacodylate </w:t>
      </w:r>
      <w:r>
        <w:rPr>
          <w:rFonts w:ascii="Helvetica" w:hAnsi="Helvetica" w:cs="Arial"/>
          <w:sz w:val="22"/>
          <w:szCs w:val="24"/>
        </w:rPr>
        <w:t>buffer</w:t>
      </w:r>
      <w:r w:rsidRPr="00700BD6">
        <w:rPr>
          <w:rFonts w:ascii="Helvetica" w:hAnsi="Helvetica" w:cs="Arial"/>
          <w:sz w:val="22"/>
          <w:szCs w:val="24"/>
        </w:rPr>
        <w:t xml:space="preserve"> </w:t>
      </w:r>
      <w:r>
        <w:rPr>
          <w:rFonts w:ascii="Helvetica" w:hAnsi="Helvetica" w:cs="Arial"/>
          <w:sz w:val="22"/>
          <w:szCs w:val="24"/>
        </w:rPr>
        <w:t xml:space="preserve">at </w:t>
      </w:r>
      <w:r w:rsidR="00700BD6" w:rsidRPr="00700BD6">
        <w:rPr>
          <w:rFonts w:ascii="Helvetica" w:hAnsi="Helvetica" w:cs="Arial"/>
          <w:sz w:val="22"/>
          <w:szCs w:val="24"/>
        </w:rPr>
        <w:t xml:space="preserve">pH 7.4 </w:t>
      </w:r>
      <w:r>
        <w:rPr>
          <w:rFonts w:ascii="Helvetica" w:hAnsi="Helvetica" w:cs="Arial"/>
          <w:sz w:val="22"/>
          <w:szCs w:val="24"/>
        </w:rPr>
        <w:t>for 30 minutes.</w:t>
      </w:r>
    </w:p>
    <w:p w14:paraId="2DE3B817" w14:textId="480E394E" w:rsidR="00C75876"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sample from microscope stage.</w:t>
      </w:r>
    </w:p>
    <w:p w14:paraId="141A17C2" w14:textId="64B93848" w:rsidR="00C75876" w:rsidRPr="00700BD6" w:rsidRDefault="00C75876" w:rsidP="00C75876">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adds fixative.</w:t>
      </w:r>
    </w:p>
    <w:p w14:paraId="4D392953" w14:textId="77777777" w:rsidR="001A4958" w:rsidRDefault="001A4958" w:rsidP="009F0004">
      <w:pPr>
        <w:numPr>
          <w:ilvl w:val="1"/>
          <w:numId w:val="12"/>
        </w:numPr>
        <w:spacing w:before="240"/>
        <w:jc w:val="both"/>
        <w:outlineLvl w:val="0"/>
        <w:rPr>
          <w:rFonts w:ascii="Helvetica" w:hAnsi="Helvetica" w:cs="Arial"/>
          <w:sz w:val="22"/>
          <w:szCs w:val="24"/>
        </w:rPr>
      </w:pPr>
      <w:r w:rsidRPr="001A4958">
        <w:rPr>
          <w:rFonts w:ascii="Helvetica" w:hAnsi="Helvetica" w:cs="Arial"/>
          <w:sz w:val="22"/>
          <w:szCs w:val="24"/>
        </w:rPr>
        <w:t>Next, f</w:t>
      </w:r>
      <w:r w:rsidR="00700BD6" w:rsidRPr="001A4958">
        <w:rPr>
          <w:rFonts w:ascii="Helvetica" w:hAnsi="Helvetica" w:cs="Arial"/>
          <w:sz w:val="22"/>
          <w:szCs w:val="24"/>
        </w:rPr>
        <w:t xml:space="preserve">ix the </w:t>
      </w:r>
      <w:r w:rsidRPr="001A4958">
        <w:rPr>
          <w:rFonts w:ascii="Helvetica" w:hAnsi="Helvetica" w:cs="Arial"/>
          <w:sz w:val="22"/>
          <w:szCs w:val="24"/>
        </w:rPr>
        <w:t>cellular membranes with 0.1</w:t>
      </w:r>
      <w:r w:rsidR="00700BD6" w:rsidRPr="001A4958">
        <w:rPr>
          <w:rFonts w:ascii="Helvetica" w:hAnsi="Helvetica" w:cs="Arial"/>
          <w:sz w:val="22"/>
          <w:szCs w:val="24"/>
        </w:rPr>
        <w:t>-0.5% osmium tetroxide</w:t>
      </w:r>
      <w:r>
        <w:rPr>
          <w:rFonts w:ascii="Helvetica" w:hAnsi="Helvetica" w:cs="Arial"/>
          <w:sz w:val="22"/>
          <w:szCs w:val="24"/>
        </w:rPr>
        <w:t xml:space="preserve"> </w:t>
      </w:r>
      <w:r w:rsidRPr="00700BD6">
        <w:rPr>
          <w:rFonts w:ascii="Helvetica" w:hAnsi="Helvetica" w:cs="Arial"/>
          <w:sz w:val="22"/>
          <w:szCs w:val="24"/>
        </w:rPr>
        <w:t>in 0.1 M sodium cacodylate</w:t>
      </w:r>
      <w:r>
        <w:rPr>
          <w:rFonts w:ascii="Helvetica" w:hAnsi="Helvetica" w:cs="Arial"/>
          <w:sz w:val="22"/>
          <w:szCs w:val="24"/>
        </w:rPr>
        <w:t xml:space="preserve"> buffer </w:t>
      </w:r>
      <w:r w:rsidR="00700BD6" w:rsidRPr="001A4958">
        <w:rPr>
          <w:rFonts w:ascii="Helvetica" w:hAnsi="Helvetica" w:cs="Arial"/>
          <w:sz w:val="22"/>
          <w:szCs w:val="24"/>
        </w:rPr>
        <w:t xml:space="preserve">for 20 </w:t>
      </w:r>
      <w:r w:rsidRPr="001A4958">
        <w:rPr>
          <w:rFonts w:ascii="Helvetica" w:hAnsi="Helvetica" w:cs="Arial"/>
          <w:sz w:val="22"/>
          <w:szCs w:val="24"/>
        </w:rPr>
        <w:t>minutes at</w:t>
      </w:r>
      <w:r>
        <w:rPr>
          <w:rFonts w:ascii="Helvetica" w:hAnsi="Helvetica" w:cs="Arial"/>
          <w:sz w:val="22"/>
          <w:szCs w:val="24"/>
        </w:rPr>
        <w:t xml:space="preserve"> pH 7.4.</w:t>
      </w:r>
    </w:p>
    <w:p w14:paraId="24F342ED" w14:textId="0D91D12F" w:rsidR="00700BD6" w:rsidRDefault="00C75876" w:rsidP="001A495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adds solution described above to the cells from a clearly marked container. </w:t>
      </w:r>
      <w:r w:rsidR="001A4958">
        <w:rPr>
          <w:rFonts w:ascii="Helvetica" w:hAnsi="Helvetica" w:cs="Arial"/>
          <w:sz w:val="22"/>
          <w:szCs w:val="24"/>
        </w:rPr>
        <w:t xml:space="preserve">(TEXT: </w:t>
      </w:r>
      <w:r w:rsidR="00700BD6" w:rsidRPr="001A4958">
        <w:rPr>
          <w:rFonts w:ascii="Helvetica" w:hAnsi="Helvetica" w:cs="Arial"/>
          <w:sz w:val="22"/>
          <w:szCs w:val="24"/>
        </w:rPr>
        <w:t>NOTE</w:t>
      </w:r>
      <w:r w:rsidR="001A4958">
        <w:rPr>
          <w:rFonts w:ascii="Helvetica" w:hAnsi="Helvetica" w:cs="Arial"/>
          <w:sz w:val="22"/>
          <w:szCs w:val="24"/>
        </w:rPr>
        <w:t>:</w:t>
      </w:r>
      <w:r w:rsidR="00700BD6" w:rsidRPr="001A4958">
        <w:rPr>
          <w:rFonts w:ascii="Helvetica" w:hAnsi="Helvetica" w:cs="Arial"/>
          <w:sz w:val="22"/>
          <w:szCs w:val="24"/>
        </w:rPr>
        <w:t xml:space="preserve"> Osmium tetroxide is very toxic! Work in a fume hood and dispose the toxic waste </w:t>
      </w:r>
      <w:r w:rsidR="001A4958">
        <w:rPr>
          <w:rFonts w:ascii="Helvetica" w:hAnsi="Helvetica" w:cs="Arial"/>
          <w:sz w:val="22"/>
          <w:szCs w:val="24"/>
        </w:rPr>
        <w:t>properl</w:t>
      </w:r>
      <w:r w:rsidR="00700BD6" w:rsidRPr="001A4958">
        <w:rPr>
          <w:rFonts w:ascii="Helvetica" w:hAnsi="Helvetica" w:cs="Arial"/>
          <w:sz w:val="22"/>
          <w:szCs w:val="24"/>
        </w:rPr>
        <w:t>y.</w:t>
      </w:r>
      <w:r w:rsidR="001A4958">
        <w:rPr>
          <w:rFonts w:ascii="Helvetica" w:hAnsi="Helvetica" w:cs="Arial"/>
          <w:sz w:val="22"/>
          <w:szCs w:val="24"/>
        </w:rPr>
        <w:t>)</w:t>
      </w:r>
    </w:p>
    <w:p w14:paraId="4223BC3B" w14:textId="009AF855" w:rsidR="009D5FA2" w:rsidRPr="001A4958" w:rsidRDefault="007A6C21" w:rsidP="001A4958">
      <w:pPr>
        <w:numPr>
          <w:ilvl w:val="2"/>
          <w:numId w:val="12"/>
        </w:numPr>
        <w:spacing w:before="240"/>
        <w:jc w:val="both"/>
        <w:outlineLvl w:val="0"/>
        <w:rPr>
          <w:rFonts w:ascii="Helvetica" w:hAnsi="Helvetica" w:cs="Arial"/>
          <w:sz w:val="22"/>
          <w:szCs w:val="24"/>
        </w:rPr>
      </w:pPr>
      <w:r w:rsidRPr="007A6C21">
        <w:rPr>
          <w:rFonts w:ascii="Helvetica" w:hAnsi="Helvetica" w:cs="Arial"/>
          <w:sz w:val="22"/>
          <w:szCs w:val="24"/>
          <w:highlight w:val="green"/>
        </w:rPr>
        <w:t>[added]</w:t>
      </w:r>
      <w:r>
        <w:rPr>
          <w:rFonts w:ascii="Helvetica" w:hAnsi="Helvetica" w:cs="Arial"/>
          <w:sz w:val="22"/>
          <w:szCs w:val="24"/>
        </w:rPr>
        <w:t xml:space="preserve"> </w:t>
      </w:r>
      <w:r w:rsidR="009D5FA2">
        <w:rPr>
          <w:rFonts w:ascii="Helvetica" w:hAnsi="Helvetica" w:cs="Arial"/>
          <w:sz w:val="22"/>
          <w:szCs w:val="24"/>
        </w:rPr>
        <w:t>Disposal</w:t>
      </w:r>
    </w:p>
    <w:p w14:paraId="235B358C" w14:textId="77777777" w:rsidR="00A75AC5" w:rsidRDefault="00A75AC5"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Once fixed, d</w:t>
      </w:r>
      <w:r w:rsidR="00700BD6" w:rsidRPr="00700BD6">
        <w:rPr>
          <w:rFonts w:ascii="Helvetica" w:hAnsi="Helvetica" w:cs="Arial"/>
          <w:sz w:val="22"/>
          <w:szCs w:val="24"/>
        </w:rPr>
        <w:t>ehydrate the cells through a</w:t>
      </w:r>
      <w:r>
        <w:rPr>
          <w:rFonts w:ascii="Helvetica" w:hAnsi="Helvetica" w:cs="Arial"/>
          <w:sz w:val="22"/>
          <w:szCs w:val="24"/>
        </w:rPr>
        <w:t xml:space="preserve"> series of</w:t>
      </w:r>
      <w:r w:rsidR="00700BD6" w:rsidRPr="00700BD6">
        <w:rPr>
          <w:rFonts w:ascii="Helvetica" w:hAnsi="Helvetica" w:cs="Arial"/>
          <w:sz w:val="22"/>
          <w:szCs w:val="24"/>
        </w:rPr>
        <w:t xml:space="preserve"> ethanol </w:t>
      </w:r>
      <w:r>
        <w:rPr>
          <w:rFonts w:ascii="Helvetica" w:hAnsi="Helvetica" w:cs="Arial"/>
          <w:sz w:val="22"/>
          <w:szCs w:val="24"/>
        </w:rPr>
        <w:t xml:space="preserve">washes.  Then, incubate the cells in a 1 to </w:t>
      </w:r>
      <w:r w:rsidR="00700BD6" w:rsidRPr="00700BD6">
        <w:rPr>
          <w:rFonts w:ascii="Helvetica" w:hAnsi="Helvetica" w:cs="Arial"/>
          <w:sz w:val="22"/>
          <w:szCs w:val="24"/>
        </w:rPr>
        <w:t>1 mix</w:t>
      </w:r>
      <w:r>
        <w:rPr>
          <w:rFonts w:ascii="Helvetica" w:hAnsi="Helvetica" w:cs="Arial"/>
          <w:sz w:val="22"/>
          <w:szCs w:val="24"/>
        </w:rPr>
        <w:t>ture</w:t>
      </w:r>
      <w:r w:rsidR="00700BD6" w:rsidRPr="00700BD6">
        <w:rPr>
          <w:rFonts w:ascii="Helvetica" w:hAnsi="Helvetica" w:cs="Arial"/>
          <w:sz w:val="22"/>
          <w:szCs w:val="24"/>
        </w:rPr>
        <w:t xml:space="preserve"> of 100% ethanol and acrylic resin</w:t>
      </w:r>
      <w:r>
        <w:rPr>
          <w:rFonts w:ascii="Helvetica" w:hAnsi="Helvetica" w:cs="Arial"/>
          <w:sz w:val="22"/>
          <w:szCs w:val="24"/>
        </w:rPr>
        <w:t>, on a</w:t>
      </w:r>
      <w:r w:rsidR="00700BD6" w:rsidRPr="00700BD6">
        <w:rPr>
          <w:rFonts w:ascii="Helvetica" w:hAnsi="Helvetica" w:cs="Arial"/>
          <w:sz w:val="22"/>
          <w:szCs w:val="24"/>
        </w:rPr>
        <w:t xml:space="preserve"> shaker</w:t>
      </w:r>
      <w:r>
        <w:rPr>
          <w:rFonts w:ascii="Helvetica" w:hAnsi="Helvetica" w:cs="Arial"/>
          <w:sz w:val="22"/>
          <w:szCs w:val="24"/>
        </w:rPr>
        <w:t>,</w:t>
      </w:r>
      <w:r w:rsidR="00700BD6" w:rsidRPr="00700BD6">
        <w:rPr>
          <w:rFonts w:ascii="Helvetica" w:hAnsi="Helvetica" w:cs="Arial"/>
          <w:sz w:val="22"/>
          <w:szCs w:val="24"/>
        </w:rPr>
        <w:t xml:space="preserve"> for 4 h</w:t>
      </w:r>
      <w:r>
        <w:rPr>
          <w:rFonts w:ascii="Helvetica" w:hAnsi="Helvetica" w:cs="Arial"/>
          <w:sz w:val="22"/>
          <w:szCs w:val="24"/>
        </w:rPr>
        <w:t>ours.  Next, remove the mixture and add</w:t>
      </w:r>
      <w:r w:rsidR="00700BD6" w:rsidRPr="00700BD6">
        <w:rPr>
          <w:rFonts w:ascii="Helvetica" w:hAnsi="Helvetica" w:cs="Arial"/>
          <w:sz w:val="22"/>
          <w:szCs w:val="24"/>
        </w:rPr>
        <w:t xml:space="preserve"> 100% acrylic resin </w:t>
      </w:r>
      <w:r>
        <w:rPr>
          <w:rFonts w:ascii="Helvetica" w:hAnsi="Helvetica" w:cs="Arial"/>
          <w:sz w:val="22"/>
          <w:szCs w:val="24"/>
        </w:rPr>
        <w:t>to the samples for an additional 4 hours.</w:t>
      </w:r>
      <w:r w:rsidRPr="00A75AC5">
        <w:rPr>
          <w:rFonts w:ascii="Helvetica" w:hAnsi="Helvetica" w:cs="Arial"/>
          <w:sz w:val="22"/>
          <w:szCs w:val="24"/>
        </w:rPr>
        <w:t xml:space="preserve"> </w:t>
      </w:r>
    </w:p>
    <w:p w14:paraId="7D21FF37" w14:textId="6EB9ED7F" w:rsidR="00700BD6" w:rsidRDefault="00063469" w:rsidP="00A75AC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MED: With all of the dehydration solutions set out, talent changes from one of the washes to the next one. </w:t>
      </w:r>
      <w:r w:rsidR="00A75AC5">
        <w:rPr>
          <w:rFonts w:ascii="Helvetica" w:hAnsi="Helvetica" w:cs="Arial"/>
          <w:sz w:val="22"/>
          <w:szCs w:val="24"/>
        </w:rPr>
        <w:t>(TEXT: Ethanol Steps (5 min each):</w:t>
      </w:r>
      <w:r w:rsidR="00A75AC5" w:rsidRPr="00700BD6">
        <w:rPr>
          <w:rFonts w:ascii="Helvetica" w:hAnsi="Helvetica" w:cs="Arial"/>
          <w:sz w:val="22"/>
          <w:szCs w:val="24"/>
        </w:rPr>
        <w:t xml:space="preserve"> 30%, 50%, 70%, 90%, 98%</w:t>
      </w:r>
      <w:r w:rsidR="00A75AC5">
        <w:rPr>
          <w:rFonts w:ascii="Helvetica" w:hAnsi="Helvetica" w:cs="Arial"/>
          <w:sz w:val="22"/>
          <w:szCs w:val="24"/>
        </w:rPr>
        <w:t>, and</w:t>
      </w:r>
      <w:r w:rsidR="00A75AC5" w:rsidRPr="00700BD6">
        <w:rPr>
          <w:rFonts w:ascii="Helvetica" w:hAnsi="Helvetica" w:cs="Arial"/>
          <w:sz w:val="22"/>
          <w:szCs w:val="24"/>
        </w:rPr>
        <w:t xml:space="preserve"> 100%</w:t>
      </w:r>
      <w:r w:rsidR="00A75AC5">
        <w:rPr>
          <w:rFonts w:ascii="Helvetica" w:hAnsi="Helvetica" w:cs="Arial"/>
          <w:sz w:val="22"/>
          <w:szCs w:val="24"/>
        </w:rPr>
        <w:t>)</w:t>
      </w:r>
    </w:p>
    <w:p w14:paraId="6DD903E4" w14:textId="2BC325F8" w:rsidR="00063469" w:rsidRDefault="00063469" w:rsidP="00A75AC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ethanol/acrylic to cells and places on a shaker</w:t>
      </w:r>
    </w:p>
    <w:p w14:paraId="39772B41" w14:textId="78946E43" w:rsidR="00063469" w:rsidRPr="00700BD6" w:rsidRDefault="00063469" w:rsidP="00A75AC5">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exchanges solutions to 100% acrylic.</w:t>
      </w:r>
    </w:p>
    <w:p w14:paraId="1C48EC80" w14:textId="77777777" w:rsidR="00A75AC5" w:rsidRDefault="00700BD6" w:rsidP="00700BD6">
      <w:pPr>
        <w:numPr>
          <w:ilvl w:val="1"/>
          <w:numId w:val="12"/>
        </w:numPr>
        <w:spacing w:before="240"/>
        <w:jc w:val="both"/>
        <w:outlineLvl w:val="0"/>
        <w:rPr>
          <w:rFonts w:ascii="Helvetica" w:hAnsi="Helvetica" w:cs="Arial"/>
          <w:sz w:val="22"/>
          <w:szCs w:val="24"/>
        </w:rPr>
      </w:pPr>
      <w:r w:rsidRPr="00700BD6">
        <w:rPr>
          <w:rFonts w:ascii="Helvetica" w:hAnsi="Helvetica" w:cs="Arial"/>
          <w:sz w:val="22"/>
          <w:szCs w:val="24"/>
        </w:rPr>
        <w:t>In order to polymerize the resin, cut off the lid of a labeled 2 mL microcentrifuge tube with a razor blade and coat the rim with acr</w:t>
      </w:r>
      <w:r w:rsidR="00A75AC5">
        <w:rPr>
          <w:rFonts w:ascii="Helvetica" w:hAnsi="Helvetica" w:cs="Arial"/>
          <w:sz w:val="22"/>
          <w:szCs w:val="24"/>
        </w:rPr>
        <w:t xml:space="preserve">ylic resin accelerator. </w:t>
      </w:r>
    </w:p>
    <w:p w14:paraId="7156F201" w14:textId="4C762387" w:rsidR="00063469"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cuts the lid off a microcentrifuge tube</w:t>
      </w:r>
      <w:r>
        <w:rPr>
          <w:rFonts w:ascii="Helvetica" w:hAnsi="Helvetica" w:cs="Arial"/>
          <w:sz w:val="22"/>
          <w:szCs w:val="24"/>
        </w:rPr>
        <w:t xml:space="preserve"> </w:t>
      </w:r>
      <w:r w:rsidRPr="007A6C21">
        <w:rPr>
          <w:rFonts w:ascii="Helvetica" w:hAnsi="Helvetica" w:cs="Arial"/>
          <w:strike/>
          <w:sz w:val="22"/>
          <w:szCs w:val="24"/>
        </w:rPr>
        <w:t>and adds resin accelerator to the rim</w:t>
      </w:r>
      <w:r>
        <w:rPr>
          <w:rFonts w:ascii="Helvetica" w:hAnsi="Helvetica" w:cs="Arial"/>
          <w:sz w:val="22"/>
          <w:szCs w:val="24"/>
        </w:rPr>
        <w:t>.</w:t>
      </w:r>
    </w:p>
    <w:p w14:paraId="34A5A65E" w14:textId="77777777" w:rsidR="00700BD6" w:rsidRDefault="00A75AC5"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Carefully </w:t>
      </w:r>
      <w:r w:rsidR="00700BD6" w:rsidRPr="00700BD6">
        <w:rPr>
          <w:rFonts w:ascii="Helvetica" w:hAnsi="Helvetica" w:cs="Arial"/>
          <w:sz w:val="22"/>
          <w:szCs w:val="24"/>
        </w:rPr>
        <w:t>fill the tube approximately two-thirds</w:t>
      </w:r>
      <w:r>
        <w:rPr>
          <w:rFonts w:ascii="Helvetica" w:hAnsi="Helvetica" w:cs="Arial"/>
          <w:sz w:val="22"/>
          <w:szCs w:val="24"/>
        </w:rPr>
        <w:t xml:space="preserve"> full</w:t>
      </w:r>
      <w:r w:rsidR="00700BD6" w:rsidRPr="00700BD6">
        <w:rPr>
          <w:rFonts w:ascii="Helvetica" w:hAnsi="Helvetica" w:cs="Arial"/>
          <w:sz w:val="22"/>
          <w:szCs w:val="24"/>
        </w:rPr>
        <w:t xml:space="preserve"> with LR White resin using a Pasteur pipette. Take care that the resin does not get into contact </w:t>
      </w:r>
      <w:r>
        <w:rPr>
          <w:rFonts w:ascii="Helvetica" w:hAnsi="Helvetica" w:cs="Arial"/>
          <w:sz w:val="22"/>
          <w:szCs w:val="24"/>
        </w:rPr>
        <w:t>with the accelerator on the rim.</w:t>
      </w:r>
    </w:p>
    <w:p w14:paraId="1BE63A2C" w14:textId="695DD587" w:rsidR="00063469"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ECU: Talent fills cap 2/3 full with resin.</w:t>
      </w:r>
    </w:p>
    <w:p w14:paraId="45482070" w14:textId="1B135665" w:rsidR="009D5FA2" w:rsidRPr="00700BD6" w:rsidRDefault="007A6C21" w:rsidP="00063469">
      <w:pPr>
        <w:numPr>
          <w:ilvl w:val="2"/>
          <w:numId w:val="12"/>
        </w:numPr>
        <w:spacing w:before="240"/>
        <w:jc w:val="both"/>
        <w:outlineLvl w:val="0"/>
        <w:rPr>
          <w:rFonts w:ascii="Helvetica" w:hAnsi="Helvetica" w:cs="Arial"/>
          <w:sz w:val="22"/>
          <w:szCs w:val="24"/>
        </w:rPr>
      </w:pPr>
      <w:r w:rsidRPr="007A6C21">
        <w:rPr>
          <w:rFonts w:ascii="Helvetica" w:hAnsi="Helvetica" w:cs="Arial"/>
          <w:sz w:val="22"/>
          <w:szCs w:val="24"/>
          <w:highlight w:val="green"/>
        </w:rPr>
        <w:t>[added]</w:t>
      </w:r>
      <w:r>
        <w:rPr>
          <w:rFonts w:ascii="Helvetica" w:hAnsi="Helvetica" w:cs="Arial"/>
          <w:sz w:val="22"/>
          <w:szCs w:val="24"/>
        </w:rPr>
        <w:t xml:space="preserve"> </w:t>
      </w:r>
      <w:r w:rsidR="009D5FA2">
        <w:rPr>
          <w:rFonts w:ascii="Helvetica" w:hAnsi="Helvetica" w:cs="Arial"/>
          <w:sz w:val="22"/>
          <w:szCs w:val="24"/>
        </w:rPr>
        <w:t>and adds resin accelerator to the rim</w:t>
      </w:r>
    </w:p>
    <w:p w14:paraId="51EC4302" w14:textId="77777777" w:rsidR="00700BD6" w:rsidRDefault="00700BD6" w:rsidP="00700BD6">
      <w:pPr>
        <w:numPr>
          <w:ilvl w:val="1"/>
          <w:numId w:val="12"/>
        </w:numPr>
        <w:spacing w:before="240"/>
        <w:jc w:val="both"/>
        <w:outlineLvl w:val="0"/>
        <w:rPr>
          <w:rFonts w:ascii="Helvetica" w:hAnsi="Helvetica" w:cs="Arial"/>
          <w:sz w:val="22"/>
          <w:szCs w:val="24"/>
        </w:rPr>
      </w:pPr>
      <w:r w:rsidRPr="00700BD6">
        <w:rPr>
          <w:rFonts w:ascii="Helvetica" w:hAnsi="Helvetica" w:cs="Arial"/>
          <w:sz w:val="22"/>
          <w:szCs w:val="24"/>
        </w:rPr>
        <w:t>Remove the resin that infiltrated the cells in the dish and place the dish upside down onto the upright standing microcentrifuge tube so that the width of the tube almost completely fills up the glass covered observation window of the dish.</w:t>
      </w:r>
    </w:p>
    <w:p w14:paraId="4FD57FED" w14:textId="62915AF9" w:rsidR="00063469" w:rsidRPr="00700BD6"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CU/ECU: Talent performs above step as described.</w:t>
      </w:r>
    </w:p>
    <w:p w14:paraId="6FD37BEA" w14:textId="77777777" w:rsidR="00700BD6" w:rsidRDefault="00700BD6" w:rsidP="00700BD6">
      <w:pPr>
        <w:numPr>
          <w:ilvl w:val="1"/>
          <w:numId w:val="12"/>
        </w:numPr>
        <w:spacing w:before="240"/>
        <w:jc w:val="both"/>
        <w:outlineLvl w:val="0"/>
        <w:rPr>
          <w:rFonts w:ascii="Helvetica" w:hAnsi="Helvetica" w:cs="Arial"/>
          <w:sz w:val="22"/>
          <w:szCs w:val="24"/>
        </w:rPr>
      </w:pPr>
      <w:r w:rsidRPr="00700BD6">
        <w:rPr>
          <w:rFonts w:ascii="Helvetica" w:hAnsi="Helvetica" w:cs="Arial"/>
          <w:sz w:val="22"/>
          <w:szCs w:val="24"/>
        </w:rPr>
        <w:t xml:space="preserve">Wait 1 to 2 minutes for the accelerator to seal the tube and the coverslip, then invert the tube so that the resin in the tube now covers the cells. </w:t>
      </w:r>
    </w:p>
    <w:p w14:paraId="7D5BFC5D" w14:textId="4CED69EE" w:rsidR="00063469" w:rsidRPr="00700BD6"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inverts the tube and coverslip.</w:t>
      </w:r>
    </w:p>
    <w:p w14:paraId="1F45B832" w14:textId="77777777" w:rsidR="00700BD6" w:rsidRDefault="00700BD6" w:rsidP="007716BE">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Place the dish with the tube into an oven at 60 °C and cure it for 12 h</w:t>
      </w:r>
      <w:r w:rsidR="00A75AC5" w:rsidRPr="009F0004">
        <w:rPr>
          <w:rFonts w:ascii="Helvetica" w:hAnsi="Helvetica" w:cs="Arial"/>
          <w:sz w:val="22"/>
          <w:szCs w:val="24"/>
        </w:rPr>
        <w:t>ours</w:t>
      </w:r>
      <w:r w:rsidRPr="009F0004">
        <w:rPr>
          <w:rFonts w:ascii="Helvetica" w:hAnsi="Helvetica" w:cs="Arial"/>
          <w:sz w:val="22"/>
          <w:szCs w:val="24"/>
        </w:rPr>
        <w:t>.</w:t>
      </w:r>
      <w:r w:rsidR="009F0004">
        <w:rPr>
          <w:rFonts w:ascii="Helvetica" w:hAnsi="Helvetica" w:cs="Arial"/>
          <w:sz w:val="22"/>
          <w:szCs w:val="24"/>
        </w:rPr>
        <w:t xml:space="preserve">  </w:t>
      </w:r>
      <w:r w:rsidRPr="009F0004">
        <w:rPr>
          <w:rFonts w:ascii="Helvetica" w:hAnsi="Helvetica" w:cs="Arial"/>
          <w:sz w:val="22"/>
          <w:szCs w:val="24"/>
        </w:rPr>
        <w:t xml:space="preserve">When the block is cured, remove the dish with the attached resin-filled microcentrifuge tube from the oven and separate the microcentrifuge tube from the dish. </w:t>
      </w:r>
    </w:p>
    <w:p w14:paraId="4B05A9E6" w14:textId="2EEAA275" w:rsidR="00063469"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the dish in the oven and closes the door.</w:t>
      </w:r>
    </w:p>
    <w:p w14:paraId="3353BF9C" w14:textId="429901DF" w:rsidR="00063469"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sample from the oven.</w:t>
      </w:r>
    </w:p>
    <w:p w14:paraId="7A6733B9" w14:textId="5C76549D" w:rsidR="00063469" w:rsidRPr="009F0004" w:rsidRDefault="00063469" w:rsidP="00063469">
      <w:pPr>
        <w:numPr>
          <w:ilvl w:val="2"/>
          <w:numId w:val="12"/>
        </w:numPr>
        <w:spacing w:before="240"/>
        <w:jc w:val="both"/>
        <w:outlineLvl w:val="0"/>
        <w:rPr>
          <w:rFonts w:ascii="Helvetica" w:hAnsi="Helvetica" w:cs="Arial"/>
          <w:sz w:val="22"/>
          <w:szCs w:val="24"/>
        </w:rPr>
      </w:pPr>
      <w:r>
        <w:rPr>
          <w:rFonts w:ascii="Helvetica" w:hAnsi="Helvetica" w:cs="Arial"/>
          <w:sz w:val="22"/>
          <w:szCs w:val="24"/>
        </w:rPr>
        <w:t>ECU: Talent separates the tube from the dish.</w:t>
      </w:r>
    </w:p>
    <w:p w14:paraId="50B81720" w14:textId="77777777" w:rsidR="00700BD6" w:rsidRDefault="00700BD6" w:rsidP="00700BD6">
      <w:pPr>
        <w:numPr>
          <w:ilvl w:val="1"/>
          <w:numId w:val="12"/>
        </w:numPr>
        <w:spacing w:before="240"/>
        <w:jc w:val="both"/>
        <w:outlineLvl w:val="0"/>
        <w:rPr>
          <w:rFonts w:ascii="Helvetica" w:hAnsi="Helvetica" w:cs="Arial"/>
          <w:sz w:val="22"/>
          <w:szCs w:val="24"/>
        </w:rPr>
      </w:pPr>
      <w:r w:rsidRPr="00700BD6">
        <w:rPr>
          <w:rFonts w:ascii="Helvetica" w:hAnsi="Helvetica" w:cs="Arial"/>
          <w:sz w:val="22"/>
          <w:szCs w:val="24"/>
        </w:rPr>
        <w:t>Discard the glass bottom dish and carefully cut open the microcentrifuge tube with a razor blade in order to re</w:t>
      </w:r>
      <w:r w:rsidR="00A75AC5">
        <w:rPr>
          <w:rFonts w:ascii="Helvetica" w:hAnsi="Helvetica" w:cs="Arial"/>
          <w:sz w:val="22"/>
          <w:szCs w:val="24"/>
        </w:rPr>
        <w:t>lease</w:t>
      </w:r>
      <w:r w:rsidRPr="00700BD6">
        <w:rPr>
          <w:rFonts w:ascii="Helvetica" w:hAnsi="Helvetica" w:cs="Arial"/>
          <w:sz w:val="22"/>
          <w:szCs w:val="24"/>
        </w:rPr>
        <w:t xml:space="preserve"> the block.</w:t>
      </w:r>
    </w:p>
    <w:p w14:paraId="60EA7BF8" w14:textId="667A412B"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discards the dish</w:t>
      </w:r>
    </w:p>
    <w:p w14:paraId="1EA2CC09" w14:textId="7B230EE5" w:rsidR="009A60D0" w:rsidRPr="00700BD6"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releases the block using a razorblade.</w:t>
      </w:r>
    </w:p>
    <w:p w14:paraId="415C12F9" w14:textId="77777777" w:rsidR="00700BD6" w:rsidRDefault="00A75AC5"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t>Using a razor blade,</w:t>
      </w:r>
      <w:r w:rsidR="00700BD6" w:rsidRPr="00700BD6">
        <w:rPr>
          <w:rFonts w:ascii="Helvetica" w:hAnsi="Helvetica" w:cs="Arial"/>
          <w:sz w:val="22"/>
          <w:szCs w:val="24"/>
        </w:rPr>
        <w:t xml:space="preserve"> trim the block so that nothing but the 1 mm</w:t>
      </w:r>
      <w:r w:rsidR="00700BD6" w:rsidRPr="00A75AC5">
        <w:rPr>
          <w:rFonts w:ascii="Helvetica" w:hAnsi="Helvetica" w:cs="Arial"/>
          <w:sz w:val="22"/>
          <w:szCs w:val="24"/>
          <w:vertAlign w:val="superscript"/>
        </w:rPr>
        <w:t>2</w:t>
      </w:r>
      <w:r w:rsidR="00700BD6" w:rsidRPr="00700BD6">
        <w:rPr>
          <w:rFonts w:ascii="Helvetica" w:hAnsi="Helvetica" w:cs="Arial"/>
          <w:sz w:val="22"/>
          <w:szCs w:val="24"/>
        </w:rPr>
        <w:t xml:space="preserve"> region that contains the area previously marked with the diamond or tungsten pen remains.</w:t>
      </w:r>
    </w:p>
    <w:p w14:paraId="0AFF6633" w14:textId="52EF443E" w:rsidR="009A60D0" w:rsidRPr="00700BD6"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ECU: Talent </w:t>
      </w:r>
      <w:r w:rsidR="009D5FA2">
        <w:rPr>
          <w:rFonts w:ascii="Helvetica" w:hAnsi="Helvetica" w:cs="Arial"/>
          <w:sz w:val="22"/>
          <w:szCs w:val="24"/>
        </w:rPr>
        <w:t>t</w:t>
      </w:r>
      <w:r>
        <w:rPr>
          <w:rFonts w:ascii="Helvetica" w:hAnsi="Helvetica" w:cs="Arial"/>
          <w:sz w:val="22"/>
          <w:szCs w:val="24"/>
        </w:rPr>
        <w:t>rims</w:t>
      </w:r>
      <w:r>
        <w:rPr>
          <w:rFonts w:ascii="Helvetica" w:hAnsi="Helvetica" w:cs="Arial"/>
          <w:sz w:val="22"/>
          <w:szCs w:val="24"/>
        </w:rPr>
        <w:t xml:space="preserve"> the sample as described above.</w:t>
      </w:r>
    </w:p>
    <w:p w14:paraId="0450A6F6" w14:textId="77777777" w:rsidR="00700BD6" w:rsidRDefault="00A75AC5" w:rsidP="00700BD6">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Next, m</w:t>
      </w:r>
      <w:r w:rsidR="00700BD6" w:rsidRPr="00700BD6">
        <w:rPr>
          <w:rFonts w:ascii="Helvetica" w:hAnsi="Helvetica" w:cs="Arial"/>
          <w:sz w:val="22"/>
          <w:szCs w:val="24"/>
        </w:rPr>
        <w:t>ount</w:t>
      </w:r>
      <w:r>
        <w:rPr>
          <w:rFonts w:ascii="Helvetica" w:hAnsi="Helvetica" w:cs="Arial"/>
          <w:sz w:val="22"/>
          <w:szCs w:val="24"/>
        </w:rPr>
        <w:t xml:space="preserve"> the block in an ultramicrotome and</w:t>
      </w:r>
      <w:r w:rsidR="00700BD6" w:rsidRPr="00700BD6">
        <w:rPr>
          <w:rFonts w:ascii="Helvetica" w:hAnsi="Helvetica" w:cs="Arial"/>
          <w:sz w:val="22"/>
          <w:szCs w:val="24"/>
        </w:rPr>
        <w:t xml:space="preserve"> trim the block with a trimming knife</w:t>
      </w:r>
      <w:r>
        <w:rPr>
          <w:rFonts w:ascii="Helvetica" w:hAnsi="Helvetica" w:cs="Arial"/>
          <w:sz w:val="22"/>
          <w:szCs w:val="24"/>
        </w:rPr>
        <w:t xml:space="preserve"> until the cells are approached.  Then, switch to a diamond knife</w:t>
      </w:r>
      <w:r w:rsidR="00700BD6" w:rsidRPr="00700BD6">
        <w:rPr>
          <w:rFonts w:ascii="Helvetica" w:hAnsi="Helvetica" w:cs="Arial"/>
          <w:sz w:val="22"/>
          <w:szCs w:val="24"/>
        </w:rPr>
        <w:t xml:space="preserve"> and cut ultra-thin sections of approximately 50 nm </w:t>
      </w:r>
      <w:r>
        <w:rPr>
          <w:rFonts w:ascii="Helvetica" w:hAnsi="Helvetica" w:cs="Arial"/>
          <w:sz w:val="22"/>
          <w:szCs w:val="24"/>
        </w:rPr>
        <w:t>through the cells.</w:t>
      </w:r>
    </w:p>
    <w:p w14:paraId="40A98DCC" w14:textId="0DD04C76"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mounts the block and begins to trim the sample.</w:t>
      </w:r>
    </w:p>
    <w:p w14:paraId="43B18F39" w14:textId="4BCA6DFA"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switches to a diamond knife and sets the step to 50 nm.</w:t>
      </w:r>
    </w:p>
    <w:p w14:paraId="0B11FAAD" w14:textId="0D7298F5" w:rsidR="009A60D0" w:rsidRPr="00700BD6" w:rsidRDefault="009A60D0" w:rsidP="009A60D0">
      <w:pPr>
        <w:numPr>
          <w:ilvl w:val="2"/>
          <w:numId w:val="12"/>
        </w:numPr>
        <w:spacing w:before="240"/>
        <w:jc w:val="both"/>
        <w:outlineLvl w:val="0"/>
        <w:rPr>
          <w:rFonts w:ascii="Helvetica" w:hAnsi="Helvetica" w:cs="Arial"/>
          <w:sz w:val="22"/>
          <w:szCs w:val="24"/>
        </w:rPr>
      </w:pPr>
      <w:r w:rsidRPr="007A6C21">
        <w:rPr>
          <w:rFonts w:ascii="Helvetica" w:hAnsi="Helvetica" w:cs="Arial"/>
          <w:strike/>
          <w:sz w:val="22"/>
          <w:szCs w:val="24"/>
        </w:rPr>
        <w:t>ECU</w:t>
      </w:r>
      <w:r w:rsidR="007A6C21" w:rsidRPr="007A6C21">
        <w:rPr>
          <w:rFonts w:ascii="Helvetica" w:hAnsi="Helvetica" w:cs="Arial"/>
          <w:sz w:val="22"/>
          <w:szCs w:val="24"/>
        </w:rPr>
        <w:t xml:space="preserve"> </w:t>
      </w:r>
      <w:r w:rsidR="007A6C21" w:rsidRPr="007A6C21">
        <w:rPr>
          <w:rFonts w:ascii="Helvetica" w:hAnsi="Helvetica" w:cs="Arial"/>
          <w:color w:val="FF0000"/>
          <w:sz w:val="22"/>
          <w:szCs w:val="24"/>
        </w:rPr>
        <w:t>Scope CU</w:t>
      </w:r>
      <w:r>
        <w:rPr>
          <w:rFonts w:ascii="Helvetica" w:hAnsi="Helvetica" w:cs="Arial"/>
          <w:sz w:val="22"/>
          <w:szCs w:val="24"/>
        </w:rPr>
        <w:t xml:space="preserve">: </w:t>
      </w:r>
      <w:r w:rsidR="007A6C21">
        <w:rPr>
          <w:rFonts w:ascii="Helvetica" w:hAnsi="Helvetica" w:cs="Arial"/>
          <w:sz w:val="22"/>
          <w:szCs w:val="24"/>
        </w:rPr>
        <w:t>Talent cuts ultra-thin sections.</w:t>
      </w:r>
    </w:p>
    <w:p w14:paraId="2521F04E" w14:textId="77777777" w:rsidR="004862CB" w:rsidRDefault="00700BD6" w:rsidP="007716BE">
      <w:pPr>
        <w:numPr>
          <w:ilvl w:val="1"/>
          <w:numId w:val="12"/>
        </w:numPr>
        <w:spacing w:before="240"/>
        <w:jc w:val="both"/>
        <w:outlineLvl w:val="0"/>
        <w:rPr>
          <w:rFonts w:ascii="Helvetica" w:hAnsi="Helvetica" w:cs="Arial"/>
          <w:sz w:val="22"/>
          <w:szCs w:val="24"/>
        </w:rPr>
      </w:pPr>
      <w:r w:rsidRPr="00A75AC5">
        <w:rPr>
          <w:rFonts w:ascii="Helvetica" w:hAnsi="Helvetica" w:cs="Arial"/>
          <w:sz w:val="22"/>
          <w:szCs w:val="24"/>
        </w:rPr>
        <w:t xml:space="preserve">Pick up the sections on high-transmission 300 mesh grids.  </w:t>
      </w:r>
      <w:r w:rsidR="00A75AC5">
        <w:rPr>
          <w:rFonts w:ascii="Helvetica" w:hAnsi="Helvetica" w:cs="Arial"/>
          <w:sz w:val="22"/>
          <w:szCs w:val="24"/>
        </w:rPr>
        <w:t>Then, place the grids into a carbon coater and c</w:t>
      </w:r>
      <w:r w:rsidRPr="00A75AC5">
        <w:rPr>
          <w:rFonts w:ascii="Helvetica" w:hAnsi="Helvetica" w:cs="Arial"/>
          <w:sz w:val="22"/>
          <w:szCs w:val="24"/>
        </w:rPr>
        <w:t>oat the sections with about 0.2-0.4 nm of carbon to help stabilize them und</w:t>
      </w:r>
      <w:r w:rsidR="00A75AC5">
        <w:rPr>
          <w:rFonts w:ascii="Helvetica" w:hAnsi="Helvetica" w:cs="Arial"/>
          <w:sz w:val="22"/>
          <w:szCs w:val="24"/>
        </w:rPr>
        <w:t>er the electron beam of the transmission electron microscope.</w:t>
      </w:r>
    </w:p>
    <w:p w14:paraId="66DE1BB4" w14:textId="46DDCFD6"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ECU: Talent picks up sample on grid.</w:t>
      </w:r>
    </w:p>
    <w:p w14:paraId="71D9AD64" w14:textId="7C3A0CD5"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places grid into the carbon coater.</w:t>
      </w:r>
    </w:p>
    <w:p w14:paraId="467B1DFB" w14:textId="5A0B41BC" w:rsidR="009A60D0" w:rsidRPr="00A75AC5"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CU: Sample being coated with carbon.</w:t>
      </w:r>
    </w:p>
    <w:p w14:paraId="220C9803" w14:textId="77777777" w:rsidR="009F0004" w:rsidRPr="009F0004" w:rsidRDefault="009F0004" w:rsidP="004862CB">
      <w:pPr>
        <w:numPr>
          <w:ilvl w:val="0"/>
          <w:numId w:val="12"/>
        </w:numPr>
        <w:spacing w:before="240"/>
        <w:jc w:val="both"/>
        <w:outlineLvl w:val="0"/>
        <w:rPr>
          <w:rFonts w:ascii="Helvetica" w:hAnsi="Helvetica" w:cs="Arial"/>
          <w:sz w:val="22"/>
          <w:szCs w:val="24"/>
        </w:rPr>
      </w:pPr>
      <w:r>
        <w:rPr>
          <w:rFonts w:ascii="Helvetica" w:hAnsi="Helvetica" w:cs="Arial"/>
          <w:b/>
          <w:sz w:val="22"/>
          <w:szCs w:val="24"/>
        </w:rPr>
        <w:t>TEM Imaging</w:t>
      </w:r>
    </w:p>
    <w:p w14:paraId="58305CFE" w14:textId="5592CCA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 xml:space="preserve">Load the grids into a </w:t>
      </w:r>
      <w:r>
        <w:rPr>
          <w:rFonts w:ascii="Helvetica" w:hAnsi="Helvetica" w:cs="Arial"/>
          <w:sz w:val="22"/>
          <w:szCs w:val="24"/>
        </w:rPr>
        <w:t>transmission electron microscope</w:t>
      </w:r>
      <w:r w:rsidRPr="009F0004">
        <w:rPr>
          <w:rFonts w:ascii="Helvetica" w:hAnsi="Helvetica" w:cs="Arial"/>
          <w:sz w:val="22"/>
          <w:szCs w:val="24"/>
        </w:rPr>
        <w:t xml:space="preserve"> that is equipped with an energy filter.  Inspect the cells on the sections </w:t>
      </w:r>
      <w:r>
        <w:rPr>
          <w:rFonts w:ascii="Helvetica" w:hAnsi="Helvetica" w:cs="Arial"/>
          <w:sz w:val="22"/>
          <w:szCs w:val="24"/>
        </w:rPr>
        <w:t xml:space="preserve">using the low magnification, </w:t>
      </w:r>
      <w:r w:rsidRPr="009F0004">
        <w:rPr>
          <w:rFonts w:ascii="Helvetica" w:hAnsi="Helvetica" w:cs="Arial"/>
          <w:sz w:val="22"/>
          <w:szCs w:val="24"/>
        </w:rPr>
        <w:t>normal transmission</w:t>
      </w:r>
      <w:r>
        <w:rPr>
          <w:rFonts w:ascii="Helvetica" w:hAnsi="Helvetica" w:cs="Arial"/>
          <w:sz w:val="22"/>
          <w:szCs w:val="24"/>
        </w:rPr>
        <w:t xml:space="preserve"> mode</w:t>
      </w:r>
      <w:r w:rsidRPr="009F0004">
        <w:rPr>
          <w:rFonts w:ascii="Helvetica" w:hAnsi="Helvetica" w:cs="Arial"/>
          <w:sz w:val="22"/>
          <w:szCs w:val="24"/>
        </w:rPr>
        <w:t xml:space="preserve"> and compare them to fluorescence </w:t>
      </w:r>
      <w:r>
        <w:rPr>
          <w:rFonts w:ascii="Helvetica" w:hAnsi="Helvetica" w:cs="Arial"/>
          <w:sz w:val="22"/>
          <w:szCs w:val="24"/>
        </w:rPr>
        <w:t>images taken earlier.</w:t>
      </w:r>
      <w:r w:rsidRPr="009F0004">
        <w:rPr>
          <w:rFonts w:ascii="Helvetica" w:hAnsi="Helvetica" w:cs="Arial"/>
          <w:sz w:val="22"/>
          <w:szCs w:val="24"/>
        </w:rPr>
        <w:t xml:space="preserve"> </w:t>
      </w:r>
    </w:p>
    <w:p w14:paraId="7CE5BAF6" w14:textId="51270396" w:rsidR="009A60D0" w:rsidRDefault="009A60D0"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loads grid into TEM.</w:t>
      </w:r>
    </w:p>
    <w:p w14:paraId="14425E44" w14:textId="761D1A9C" w:rsidR="009A60D0" w:rsidRDefault="009A60D0" w:rsidP="009A60D0">
      <w:pPr>
        <w:numPr>
          <w:ilvl w:val="2"/>
          <w:numId w:val="12"/>
        </w:numPr>
        <w:spacing w:before="240"/>
        <w:jc w:val="both"/>
        <w:outlineLvl w:val="0"/>
        <w:rPr>
          <w:rFonts w:ascii="Helvetica" w:hAnsi="Helvetica" w:cs="Arial"/>
          <w:sz w:val="22"/>
          <w:szCs w:val="24"/>
        </w:rPr>
      </w:pPr>
      <w:r w:rsidRPr="007A6C21">
        <w:rPr>
          <w:rFonts w:ascii="Helvetica" w:hAnsi="Helvetica"/>
          <w:sz w:val="22"/>
        </w:rPr>
        <w:t>SCOPE/SCREEN: Talent images sample as described in 2</w:t>
      </w:r>
      <w:r w:rsidRPr="007A6C21">
        <w:rPr>
          <w:rFonts w:ascii="Helvetica" w:hAnsi="Helvetica"/>
          <w:sz w:val="22"/>
          <w:vertAlign w:val="superscript"/>
        </w:rPr>
        <w:t>nd</w:t>
      </w:r>
      <w:r w:rsidRPr="007A6C21">
        <w:rPr>
          <w:rFonts w:ascii="Helvetica" w:hAnsi="Helvetica"/>
          <w:sz w:val="22"/>
        </w:rPr>
        <w:t xml:space="preserve"> sentence</w:t>
      </w:r>
      <w:r>
        <w:rPr>
          <w:rFonts w:ascii="Helvetica" w:hAnsi="Helvetica" w:cs="Arial"/>
          <w:sz w:val="22"/>
          <w:szCs w:val="24"/>
        </w:rPr>
        <w:t>.</w:t>
      </w:r>
    </w:p>
    <w:p w14:paraId="5A2307FF" w14:textId="0D2351DC" w:rsidR="00E87C99" w:rsidRPr="009F0004" w:rsidRDefault="00E87C99" w:rsidP="009A60D0">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6 (1a and 1d) Video Editor: label 1a as “Fluorescence Image” and 1d as “Low Magnification TEM Image”. Add an arrow to the black bar in 1d and label it as “TEM Grid Bar”)</w:t>
      </w:r>
    </w:p>
    <w:p w14:paraId="526C5510" w14:textId="7777777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Once a nuc</w:t>
      </w:r>
      <w:r>
        <w:rPr>
          <w:rFonts w:ascii="Helvetica" w:hAnsi="Helvetica" w:cs="Arial"/>
          <w:sz w:val="22"/>
          <w:szCs w:val="24"/>
        </w:rPr>
        <w:t xml:space="preserve">leus with a </w:t>
      </w:r>
      <w:r w:rsidRPr="009F0004">
        <w:rPr>
          <w:rFonts w:ascii="Helvetica" w:hAnsi="Helvetica" w:cs="Arial"/>
          <w:sz w:val="22"/>
          <w:szCs w:val="24"/>
        </w:rPr>
        <w:t xml:space="preserve">DNA damage track or DNA repair foci is found, switch to the energy filtering mode and record </w:t>
      </w:r>
      <w:r>
        <w:rPr>
          <w:rFonts w:ascii="Helvetica" w:hAnsi="Helvetica" w:cs="Arial"/>
          <w:sz w:val="22"/>
          <w:szCs w:val="24"/>
        </w:rPr>
        <w:t xml:space="preserve">the sample with </w:t>
      </w:r>
      <w:r w:rsidRPr="009F0004">
        <w:rPr>
          <w:rFonts w:ascii="Helvetica" w:hAnsi="Helvetica" w:cs="Arial"/>
          <w:sz w:val="22"/>
          <w:szCs w:val="24"/>
        </w:rPr>
        <w:t xml:space="preserve">a thickness map. </w:t>
      </w:r>
    </w:p>
    <w:p w14:paraId="1F081541" w14:textId="2452795E"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SCREEN: Talent switches to energy </w:t>
      </w:r>
      <w:r w:rsidRPr="009F0004">
        <w:rPr>
          <w:rFonts w:ascii="Helvetica" w:hAnsi="Helvetica" w:cs="Arial"/>
          <w:sz w:val="22"/>
          <w:szCs w:val="24"/>
        </w:rPr>
        <w:t xml:space="preserve">filtering mode and record </w:t>
      </w:r>
      <w:r>
        <w:rPr>
          <w:rFonts w:ascii="Helvetica" w:hAnsi="Helvetica" w:cs="Arial"/>
          <w:sz w:val="22"/>
          <w:szCs w:val="24"/>
        </w:rPr>
        <w:t xml:space="preserve">the sample with </w:t>
      </w:r>
      <w:r w:rsidRPr="009F0004">
        <w:rPr>
          <w:rFonts w:ascii="Helvetica" w:hAnsi="Helvetica" w:cs="Arial"/>
          <w:sz w:val="22"/>
          <w:szCs w:val="24"/>
        </w:rPr>
        <w:t>a thickness map.</w:t>
      </w:r>
    </w:p>
    <w:p w14:paraId="21082A05" w14:textId="77777777" w:rsidR="009F0004" w:rsidRDefault="009F0004" w:rsidP="009F0004">
      <w:pPr>
        <w:numPr>
          <w:ilvl w:val="1"/>
          <w:numId w:val="12"/>
        </w:numPr>
        <w:spacing w:before="240"/>
        <w:jc w:val="both"/>
        <w:outlineLvl w:val="0"/>
        <w:rPr>
          <w:rFonts w:ascii="Helvetica" w:hAnsi="Helvetica" w:cs="Arial"/>
          <w:sz w:val="22"/>
          <w:szCs w:val="24"/>
        </w:rPr>
      </w:pPr>
      <w:r>
        <w:rPr>
          <w:rFonts w:ascii="Helvetica" w:hAnsi="Helvetica" w:cs="Arial"/>
          <w:sz w:val="22"/>
          <w:szCs w:val="24"/>
        </w:rPr>
        <w:t>Next, r</w:t>
      </w:r>
      <w:r w:rsidRPr="009F0004">
        <w:rPr>
          <w:rFonts w:ascii="Helvetica" w:hAnsi="Helvetica" w:cs="Arial"/>
          <w:sz w:val="22"/>
          <w:szCs w:val="24"/>
        </w:rPr>
        <w:t xml:space="preserve">ecord the phosphorus map post edge images at 175 </w:t>
      </w:r>
      <w:r>
        <w:rPr>
          <w:rFonts w:ascii="Helvetica" w:hAnsi="Helvetica" w:cs="Arial"/>
          <w:sz w:val="22"/>
          <w:szCs w:val="24"/>
        </w:rPr>
        <w:t>electron volts</w:t>
      </w:r>
      <w:r w:rsidRPr="009F0004">
        <w:rPr>
          <w:rFonts w:ascii="Helvetica" w:hAnsi="Helvetica" w:cs="Arial"/>
          <w:sz w:val="22"/>
          <w:szCs w:val="24"/>
        </w:rPr>
        <w:t xml:space="preserve"> energy loss with a slit width of 20 </w:t>
      </w:r>
      <w:r>
        <w:rPr>
          <w:rFonts w:ascii="Helvetica" w:hAnsi="Helvetica" w:cs="Arial"/>
          <w:sz w:val="22"/>
          <w:szCs w:val="24"/>
        </w:rPr>
        <w:t xml:space="preserve">electron volts.  Also, record </w:t>
      </w:r>
      <w:r w:rsidRPr="009F0004">
        <w:rPr>
          <w:rFonts w:ascii="Helvetica" w:hAnsi="Helvetica" w:cs="Arial"/>
          <w:sz w:val="22"/>
          <w:szCs w:val="24"/>
        </w:rPr>
        <w:t xml:space="preserve">pre-edge images at 120 </w:t>
      </w:r>
      <w:r>
        <w:rPr>
          <w:rFonts w:ascii="Helvetica" w:hAnsi="Helvetica" w:cs="Arial"/>
          <w:sz w:val="22"/>
          <w:szCs w:val="24"/>
        </w:rPr>
        <w:t>electron volts</w:t>
      </w:r>
      <w:r w:rsidRPr="009F0004">
        <w:rPr>
          <w:rFonts w:ascii="Helvetica" w:hAnsi="Helvetica" w:cs="Arial"/>
          <w:sz w:val="22"/>
          <w:szCs w:val="24"/>
        </w:rPr>
        <w:t xml:space="preserve"> energy loss, also with a slit width of 20 </w:t>
      </w:r>
      <w:r>
        <w:rPr>
          <w:rFonts w:ascii="Helvetica" w:hAnsi="Helvetica" w:cs="Arial"/>
          <w:sz w:val="22"/>
          <w:szCs w:val="24"/>
        </w:rPr>
        <w:t>electron volts</w:t>
      </w:r>
      <w:r w:rsidRPr="009F0004">
        <w:rPr>
          <w:rFonts w:ascii="Helvetica" w:hAnsi="Helvetica" w:cs="Arial"/>
          <w:sz w:val="22"/>
          <w:szCs w:val="24"/>
        </w:rPr>
        <w:t xml:space="preserve">. </w:t>
      </w:r>
    </w:p>
    <w:p w14:paraId="6730BD55" w14:textId="481C00CF"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as talent inputs the parameters listed above and records the images in the order described.</w:t>
      </w:r>
      <w:r w:rsidR="007A6C21">
        <w:rPr>
          <w:rFonts w:ascii="Helvetica" w:hAnsi="Helvetica" w:cs="Arial"/>
          <w:sz w:val="22"/>
          <w:szCs w:val="24"/>
        </w:rPr>
        <w:t xml:space="preserve"> </w:t>
      </w:r>
      <w:r w:rsidR="007A6C21" w:rsidRPr="007A6C21">
        <w:rPr>
          <w:highlight w:val="green"/>
        </w:rPr>
        <w:t>You can  cut out the time that it takes to acquire the picture or accelerate the movie so that doesn’t take an unreasonable amou</w:t>
      </w:r>
      <w:r w:rsidR="007A6C21">
        <w:rPr>
          <w:highlight w:val="green"/>
        </w:rPr>
        <w:t>n</w:t>
      </w:r>
      <w:r w:rsidR="007A6C21" w:rsidRPr="007A6C21">
        <w:rPr>
          <w:highlight w:val="green"/>
        </w:rPr>
        <w:t>t of time.</w:t>
      </w:r>
    </w:p>
    <w:p w14:paraId="0B06C3B9" w14:textId="0A802C74" w:rsidR="00E87C99" w:rsidRDefault="00E87C99" w:rsidP="00E87C99">
      <w:pPr>
        <w:spacing w:before="240"/>
        <w:ind w:left="1368"/>
        <w:jc w:val="both"/>
        <w:outlineLvl w:val="0"/>
        <w:rPr>
          <w:rFonts w:ascii="Helvetica" w:hAnsi="Helvetica" w:cs="Arial"/>
          <w:sz w:val="22"/>
          <w:szCs w:val="24"/>
        </w:rPr>
      </w:pPr>
      <w:r w:rsidRPr="00E87C99">
        <w:rPr>
          <w:rFonts w:ascii="Helvetica" w:hAnsi="Helvetica" w:cs="Arial"/>
          <w:sz w:val="22"/>
          <w:szCs w:val="24"/>
          <w:highlight w:val="yellow"/>
        </w:rPr>
        <w:t>(Authors: If the process described is too long (takes more than 10-15 seconds) Split into 2 separate screen captures.)</w:t>
      </w:r>
    </w:p>
    <w:p w14:paraId="5140C82C" w14:textId="7777777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lastRenderedPageBreak/>
        <w:t xml:space="preserve">For the nitrogen maps, record post edge images at 447 </w:t>
      </w:r>
      <w:r>
        <w:rPr>
          <w:rFonts w:ascii="Helvetica" w:hAnsi="Helvetica" w:cs="Arial"/>
          <w:sz w:val="22"/>
          <w:szCs w:val="24"/>
        </w:rPr>
        <w:t>electron volts</w:t>
      </w:r>
      <w:r w:rsidRPr="009F0004">
        <w:rPr>
          <w:rFonts w:ascii="Helvetica" w:hAnsi="Helvetica" w:cs="Arial"/>
          <w:sz w:val="22"/>
          <w:szCs w:val="24"/>
        </w:rPr>
        <w:t xml:space="preserve"> with a slit width of 35 </w:t>
      </w:r>
      <w:r>
        <w:rPr>
          <w:rFonts w:ascii="Helvetica" w:hAnsi="Helvetica" w:cs="Arial"/>
          <w:sz w:val="22"/>
          <w:szCs w:val="24"/>
        </w:rPr>
        <w:t>electron volts</w:t>
      </w:r>
      <w:r w:rsidRPr="009F0004">
        <w:rPr>
          <w:rFonts w:ascii="Helvetica" w:hAnsi="Helvetica" w:cs="Arial"/>
          <w:sz w:val="22"/>
          <w:szCs w:val="24"/>
        </w:rPr>
        <w:t xml:space="preserve"> and pre-edge images at 358 </w:t>
      </w:r>
      <w:r>
        <w:rPr>
          <w:rFonts w:ascii="Helvetica" w:hAnsi="Helvetica" w:cs="Arial"/>
          <w:sz w:val="22"/>
          <w:szCs w:val="24"/>
        </w:rPr>
        <w:t>electron volts</w:t>
      </w:r>
      <w:r w:rsidRPr="009F0004">
        <w:rPr>
          <w:rFonts w:ascii="Helvetica" w:hAnsi="Helvetica" w:cs="Arial"/>
          <w:sz w:val="22"/>
          <w:szCs w:val="24"/>
        </w:rPr>
        <w:t xml:space="preserve">, also with a slit width of 35 </w:t>
      </w:r>
      <w:r>
        <w:rPr>
          <w:rFonts w:ascii="Helvetica" w:hAnsi="Helvetica" w:cs="Arial"/>
          <w:sz w:val="22"/>
          <w:szCs w:val="24"/>
        </w:rPr>
        <w:t>electron volts</w:t>
      </w:r>
      <w:r w:rsidRPr="009F0004">
        <w:rPr>
          <w:rFonts w:ascii="Helvetica" w:hAnsi="Helvetica" w:cs="Arial"/>
          <w:sz w:val="22"/>
          <w:szCs w:val="24"/>
        </w:rPr>
        <w:t xml:space="preserve">. </w:t>
      </w:r>
    </w:p>
    <w:p w14:paraId="338FB8F9" w14:textId="56444F93"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as talent inputs the parameters listed above and records an image.</w:t>
      </w:r>
      <w:r w:rsidR="007A6C21">
        <w:rPr>
          <w:rFonts w:ascii="Helvetica" w:hAnsi="Helvetica" w:cs="Arial"/>
          <w:sz w:val="22"/>
          <w:szCs w:val="24"/>
        </w:rPr>
        <w:t xml:space="preserve"> </w:t>
      </w:r>
      <w:r w:rsidR="007A6C21" w:rsidRPr="007A6C21">
        <w:rPr>
          <w:highlight w:val="green"/>
        </w:rPr>
        <w:t>You can  cut out the time that it takes to acquire the picture or accelerate the movie so that doesn’t take an unreasonable amou</w:t>
      </w:r>
      <w:r w:rsidR="007A6C21">
        <w:rPr>
          <w:highlight w:val="green"/>
        </w:rPr>
        <w:t>n</w:t>
      </w:r>
      <w:r w:rsidR="007A6C21" w:rsidRPr="007A6C21">
        <w:rPr>
          <w:highlight w:val="green"/>
        </w:rPr>
        <w:t>t of time.</w:t>
      </w:r>
    </w:p>
    <w:p w14:paraId="3D4C2F54" w14:textId="77777777" w:rsidR="007B6C3C" w:rsidRPr="0017629D" w:rsidRDefault="009F0004" w:rsidP="004862CB">
      <w:pPr>
        <w:numPr>
          <w:ilvl w:val="0"/>
          <w:numId w:val="12"/>
        </w:numPr>
        <w:spacing w:before="240"/>
        <w:jc w:val="both"/>
        <w:outlineLvl w:val="0"/>
        <w:rPr>
          <w:rFonts w:ascii="Helvetica" w:hAnsi="Helvetica" w:cs="Arial"/>
          <w:sz w:val="22"/>
          <w:szCs w:val="24"/>
        </w:rPr>
      </w:pPr>
      <w:r>
        <w:rPr>
          <w:rFonts w:ascii="Helvetica" w:hAnsi="Helvetica" w:cs="Arial"/>
          <w:b/>
          <w:sz w:val="22"/>
          <w:szCs w:val="24"/>
        </w:rPr>
        <w:t>Image Processing</w:t>
      </w:r>
      <w:r w:rsidR="004862CB">
        <w:rPr>
          <w:rFonts w:ascii="Helvetica" w:hAnsi="Helvetica" w:cs="Arial"/>
          <w:b/>
          <w:sz w:val="22"/>
          <w:szCs w:val="24"/>
        </w:rPr>
        <w:t xml:space="preserve"> </w:t>
      </w:r>
    </w:p>
    <w:p w14:paraId="2EC08036" w14:textId="7777777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Open the elemental ratio maps in an image processing software</w:t>
      </w:r>
      <w:r w:rsidR="001B36B1">
        <w:rPr>
          <w:rFonts w:ascii="Helvetica" w:hAnsi="Helvetica" w:cs="Arial"/>
          <w:sz w:val="22"/>
          <w:szCs w:val="24"/>
        </w:rPr>
        <w:t xml:space="preserve"> such as this one.</w:t>
      </w:r>
      <w:r w:rsidRPr="009F0004">
        <w:rPr>
          <w:rFonts w:ascii="Helvetica" w:hAnsi="Helvetica" w:cs="Arial"/>
          <w:sz w:val="22"/>
          <w:szCs w:val="24"/>
        </w:rPr>
        <w:t xml:space="preserve"> Copy the nitrogen map into the red channel and the phosphorus map into the green channel of an RGB image, then superimpose and align the maps.</w:t>
      </w:r>
    </w:p>
    <w:p w14:paraId="72360600" w14:textId="7E584F42"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video of the above step in the order written.</w:t>
      </w:r>
    </w:p>
    <w:p w14:paraId="2A03512A" w14:textId="7777777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Export the composite image as a tagged image file format</w:t>
      </w:r>
      <w:r w:rsidR="001B36B1">
        <w:rPr>
          <w:rFonts w:ascii="Helvetica" w:hAnsi="Helvetica" w:cs="Arial"/>
          <w:sz w:val="22"/>
          <w:szCs w:val="24"/>
        </w:rPr>
        <w:t xml:space="preserve"> file and then o</w:t>
      </w:r>
      <w:r w:rsidRPr="009F0004">
        <w:rPr>
          <w:rFonts w:ascii="Helvetica" w:hAnsi="Helvetica" w:cs="Arial"/>
          <w:sz w:val="22"/>
          <w:szCs w:val="24"/>
        </w:rPr>
        <w:t>pen the image in an image processi</w:t>
      </w:r>
      <w:r w:rsidR="001B36B1">
        <w:rPr>
          <w:rFonts w:ascii="Helvetica" w:hAnsi="Helvetica" w:cs="Arial"/>
          <w:sz w:val="22"/>
          <w:szCs w:val="24"/>
        </w:rPr>
        <w:t>ng software that can use layers.</w:t>
      </w:r>
    </w:p>
    <w:p w14:paraId="3D075421" w14:textId="5D334663" w:rsidR="00E87C99" w:rsidRDefault="00E87C99" w:rsidP="00E87C99">
      <w:pPr>
        <w:numPr>
          <w:ilvl w:val="2"/>
          <w:numId w:val="12"/>
        </w:numPr>
        <w:spacing w:before="240"/>
        <w:jc w:val="both"/>
        <w:outlineLvl w:val="0"/>
        <w:rPr>
          <w:rFonts w:ascii="Helvetica" w:hAnsi="Helvetica" w:cs="Arial"/>
          <w:sz w:val="22"/>
          <w:szCs w:val="24"/>
        </w:rPr>
      </w:pPr>
      <w:r w:rsidRPr="007A6C21">
        <w:rPr>
          <w:rFonts w:ascii="Helvetica" w:hAnsi="Helvetica" w:cs="Arial"/>
          <w:strike/>
          <w:sz w:val="22"/>
          <w:szCs w:val="24"/>
        </w:rPr>
        <w:t>SCREEN: Talent saves file as a .tiff image,</w:t>
      </w:r>
      <w:r>
        <w:rPr>
          <w:rFonts w:ascii="Helvetica" w:hAnsi="Helvetica" w:cs="Arial"/>
          <w:sz w:val="22"/>
          <w:szCs w:val="24"/>
        </w:rPr>
        <w:t xml:space="preserve"> then opens up image processing software.</w:t>
      </w:r>
    </w:p>
    <w:p w14:paraId="5FE33E98" w14:textId="37868E85" w:rsidR="007A6C21" w:rsidRPr="009F0004" w:rsidRDefault="007A6C21" w:rsidP="007A6C21">
      <w:pPr>
        <w:spacing w:before="240"/>
        <w:ind w:left="720"/>
        <w:jc w:val="both"/>
        <w:outlineLvl w:val="0"/>
        <w:rPr>
          <w:rFonts w:ascii="Helvetica" w:hAnsi="Helvetica" w:cs="Arial"/>
          <w:sz w:val="22"/>
          <w:szCs w:val="24"/>
        </w:rPr>
      </w:pPr>
      <w:r w:rsidRPr="007A6C21">
        <w:rPr>
          <w:highlight w:val="green"/>
        </w:rPr>
        <w:t xml:space="preserve">5.3 – 5.5 </w:t>
      </w:r>
      <w:r w:rsidRPr="007A6C21">
        <w:rPr>
          <w:highlight w:val="green"/>
        </w:rPr>
        <w:t>steps are shown in Video  52893_5.2.1-5.6.1_1</w:t>
      </w:r>
    </w:p>
    <w:p w14:paraId="5C4D7EEA" w14:textId="5AB7F131" w:rsidR="009F0004" w:rsidRDefault="001B36B1" w:rsidP="009F0004">
      <w:pPr>
        <w:numPr>
          <w:ilvl w:val="1"/>
          <w:numId w:val="12"/>
        </w:numPr>
        <w:spacing w:before="240"/>
        <w:jc w:val="both"/>
        <w:outlineLvl w:val="0"/>
        <w:rPr>
          <w:rFonts w:ascii="Helvetica" w:hAnsi="Helvetica" w:cs="Arial"/>
          <w:sz w:val="22"/>
          <w:szCs w:val="24"/>
        </w:rPr>
      </w:pPr>
      <w:r>
        <w:rPr>
          <w:rFonts w:ascii="Helvetica" w:hAnsi="Helvetica" w:cs="Arial"/>
          <w:sz w:val="22"/>
          <w:szCs w:val="24"/>
        </w:rPr>
        <w:t>Next, a</w:t>
      </w:r>
      <w:r w:rsidR="009F0004" w:rsidRPr="009F0004">
        <w:rPr>
          <w:rFonts w:ascii="Helvetica" w:hAnsi="Helvetica" w:cs="Arial"/>
          <w:sz w:val="22"/>
          <w:szCs w:val="24"/>
        </w:rPr>
        <w:t>djust the dynamic range of each channel by rescaling the minimum and maximum values in the image to an 8-bit data set. Then, subtract the phosphorus content from the nitrogen</w:t>
      </w:r>
      <w:r>
        <w:rPr>
          <w:rFonts w:ascii="Helvetica" w:hAnsi="Helvetica" w:cs="Arial"/>
          <w:sz w:val="22"/>
          <w:szCs w:val="24"/>
        </w:rPr>
        <w:t xml:space="preserve"> map from within the “Layers” window</w:t>
      </w:r>
      <w:r w:rsidR="00E87C99">
        <w:rPr>
          <w:rFonts w:ascii="Helvetica" w:hAnsi="Helvetica" w:cs="Arial"/>
          <w:sz w:val="22"/>
          <w:szCs w:val="24"/>
        </w:rPr>
        <w:t>.</w:t>
      </w:r>
    </w:p>
    <w:p w14:paraId="483F9E0F" w14:textId="68EBB240"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video of the above step in the order written.</w:t>
      </w:r>
    </w:p>
    <w:p w14:paraId="240ABBDD" w14:textId="77777777" w:rsidR="009F0004" w:rsidRDefault="009F0004" w:rsidP="009F0004">
      <w:pPr>
        <w:numPr>
          <w:ilvl w:val="1"/>
          <w:numId w:val="12"/>
        </w:numPr>
        <w:spacing w:before="240"/>
        <w:jc w:val="both"/>
        <w:outlineLvl w:val="0"/>
        <w:rPr>
          <w:rFonts w:ascii="Helvetica" w:hAnsi="Helvetica" w:cs="Arial"/>
          <w:sz w:val="22"/>
          <w:szCs w:val="24"/>
        </w:rPr>
      </w:pPr>
      <w:r w:rsidRPr="009F0004">
        <w:rPr>
          <w:rFonts w:ascii="Helvetica" w:hAnsi="Helvetica" w:cs="Arial"/>
          <w:sz w:val="22"/>
          <w:szCs w:val="24"/>
        </w:rPr>
        <w:t>Conver</w:t>
      </w:r>
      <w:r w:rsidR="001B36B1">
        <w:rPr>
          <w:rFonts w:ascii="Helvetica" w:hAnsi="Helvetica" w:cs="Arial"/>
          <w:sz w:val="22"/>
          <w:szCs w:val="24"/>
        </w:rPr>
        <w:t>t the image</w:t>
      </w:r>
      <w:r w:rsidRPr="009F0004">
        <w:rPr>
          <w:rFonts w:ascii="Helvetica" w:hAnsi="Helvetica" w:cs="Arial"/>
          <w:sz w:val="22"/>
          <w:szCs w:val="24"/>
        </w:rPr>
        <w:t xml:space="preserve"> into</w:t>
      </w:r>
      <w:r w:rsidR="001B36B1">
        <w:rPr>
          <w:rFonts w:ascii="Helvetica" w:hAnsi="Helvetica" w:cs="Arial"/>
          <w:sz w:val="22"/>
          <w:szCs w:val="24"/>
        </w:rPr>
        <w:t xml:space="preserve"> an </w:t>
      </w:r>
      <w:r w:rsidRPr="009F0004">
        <w:rPr>
          <w:rFonts w:ascii="Helvetica" w:hAnsi="Helvetica" w:cs="Arial"/>
          <w:sz w:val="22"/>
          <w:szCs w:val="24"/>
        </w:rPr>
        <w:t>inde</w:t>
      </w:r>
      <w:r w:rsidR="001B36B1">
        <w:rPr>
          <w:rFonts w:ascii="Helvetica" w:hAnsi="Helvetica" w:cs="Arial"/>
          <w:sz w:val="22"/>
          <w:szCs w:val="24"/>
        </w:rPr>
        <w:t>xed color</w:t>
      </w:r>
      <w:r w:rsidRPr="009F0004">
        <w:rPr>
          <w:rFonts w:ascii="Helvetica" w:hAnsi="Helvetica" w:cs="Arial"/>
          <w:sz w:val="22"/>
          <w:szCs w:val="24"/>
        </w:rPr>
        <w:t xml:space="preserve"> and create a yellow lookup table in the CMYK color space for the map showing the nucleic acid distribution and a cyan lookup table to show the non-nucleoprotein map.  </w:t>
      </w:r>
    </w:p>
    <w:p w14:paraId="4111097C" w14:textId="5FCDD184"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video of the above step in the order written.</w:t>
      </w:r>
    </w:p>
    <w:p w14:paraId="4AD5D37E" w14:textId="7A00050D" w:rsidR="009F0004" w:rsidRDefault="001B36B1" w:rsidP="009F0004">
      <w:pPr>
        <w:numPr>
          <w:ilvl w:val="1"/>
          <w:numId w:val="12"/>
        </w:numPr>
        <w:spacing w:before="240"/>
        <w:jc w:val="both"/>
        <w:outlineLvl w:val="0"/>
        <w:rPr>
          <w:rFonts w:ascii="Helvetica" w:hAnsi="Helvetica" w:cs="Arial"/>
          <w:sz w:val="22"/>
          <w:szCs w:val="24"/>
        </w:rPr>
      </w:pPr>
      <w:r>
        <w:rPr>
          <w:rFonts w:ascii="Helvetica" w:hAnsi="Helvetica" w:cs="Arial"/>
          <w:sz w:val="22"/>
          <w:szCs w:val="24"/>
        </w:rPr>
        <w:t>Then, c</w:t>
      </w:r>
      <w:r w:rsidR="009F0004" w:rsidRPr="009F0004">
        <w:rPr>
          <w:rFonts w:ascii="Helvetica" w:hAnsi="Helvetica" w:cs="Arial"/>
          <w:sz w:val="22"/>
          <w:szCs w:val="24"/>
        </w:rPr>
        <w:t xml:space="preserve">reate a new image and </w:t>
      </w:r>
      <w:r w:rsidR="00E87C99" w:rsidRPr="009F0004">
        <w:rPr>
          <w:rFonts w:ascii="Helvetica" w:hAnsi="Helvetica" w:cs="Arial"/>
          <w:sz w:val="22"/>
          <w:szCs w:val="24"/>
        </w:rPr>
        <w:t>i</w:t>
      </w:r>
      <w:r w:rsidR="00E87C99">
        <w:rPr>
          <w:rFonts w:ascii="Helvetica" w:hAnsi="Helvetica" w:cs="Arial"/>
          <w:sz w:val="22"/>
          <w:szCs w:val="24"/>
        </w:rPr>
        <w:t>m</w:t>
      </w:r>
      <w:r w:rsidR="00E87C99" w:rsidRPr="009F0004">
        <w:rPr>
          <w:rFonts w:ascii="Helvetica" w:hAnsi="Helvetica" w:cs="Arial"/>
          <w:sz w:val="22"/>
          <w:szCs w:val="24"/>
        </w:rPr>
        <w:t>port</w:t>
      </w:r>
      <w:r w:rsidR="009F0004" w:rsidRPr="009F0004">
        <w:rPr>
          <w:rFonts w:ascii="Helvetica" w:hAnsi="Helvetica" w:cs="Arial"/>
          <w:sz w:val="22"/>
          <w:szCs w:val="24"/>
        </w:rPr>
        <w:t xml:space="preserve"> the maps showing the distributions of phosphorus and protei</w:t>
      </w:r>
      <w:r>
        <w:rPr>
          <w:rFonts w:ascii="Helvetica" w:hAnsi="Helvetica" w:cs="Arial"/>
          <w:sz w:val="22"/>
          <w:szCs w:val="24"/>
        </w:rPr>
        <w:t>n as different layers. Use the screen</w:t>
      </w:r>
      <w:r w:rsidR="009F0004" w:rsidRPr="009F0004">
        <w:rPr>
          <w:rFonts w:ascii="Helvetica" w:hAnsi="Helvetica" w:cs="Arial"/>
          <w:sz w:val="22"/>
          <w:szCs w:val="24"/>
        </w:rPr>
        <w:t xml:space="preserve"> transparency mode in order to see both layers superimposed on each other. </w:t>
      </w:r>
    </w:p>
    <w:p w14:paraId="6DCEB1F1" w14:textId="20A4F525" w:rsidR="00E87C99" w:rsidRPr="009F0004" w:rsidRDefault="00E87C99" w:rsidP="00E87C99">
      <w:pPr>
        <w:numPr>
          <w:ilvl w:val="2"/>
          <w:numId w:val="12"/>
        </w:numPr>
        <w:spacing w:before="240"/>
        <w:jc w:val="both"/>
        <w:outlineLvl w:val="0"/>
        <w:rPr>
          <w:rFonts w:ascii="Helvetica" w:hAnsi="Helvetica" w:cs="Arial"/>
          <w:sz w:val="22"/>
          <w:szCs w:val="24"/>
        </w:rPr>
      </w:pPr>
      <w:r>
        <w:rPr>
          <w:rFonts w:ascii="Helvetica" w:hAnsi="Helvetica" w:cs="Arial"/>
          <w:sz w:val="22"/>
          <w:szCs w:val="24"/>
        </w:rPr>
        <w:t>SCREEN: Screen capture video of the above step in the order written.</w:t>
      </w:r>
    </w:p>
    <w:p w14:paraId="081F6A2F" w14:textId="77777777" w:rsidR="004862CB" w:rsidRPr="00C51CB8" w:rsidRDefault="001B36B1" w:rsidP="009F0004">
      <w:pPr>
        <w:numPr>
          <w:ilvl w:val="1"/>
          <w:numId w:val="12"/>
        </w:numPr>
        <w:spacing w:before="240"/>
        <w:jc w:val="both"/>
        <w:outlineLvl w:val="0"/>
        <w:rPr>
          <w:rFonts w:ascii="Helvetica" w:hAnsi="Helvetica" w:cs="Arial"/>
          <w:strike/>
          <w:sz w:val="22"/>
          <w:szCs w:val="24"/>
        </w:rPr>
      </w:pPr>
      <w:r w:rsidRPr="00C51CB8">
        <w:rPr>
          <w:rFonts w:ascii="Helvetica" w:hAnsi="Helvetica" w:cs="Arial"/>
          <w:strike/>
          <w:sz w:val="22"/>
          <w:szCs w:val="24"/>
        </w:rPr>
        <w:t>Finally, o</w:t>
      </w:r>
      <w:r w:rsidR="009F0004" w:rsidRPr="00C51CB8">
        <w:rPr>
          <w:rFonts w:ascii="Helvetica" w:hAnsi="Helvetica" w:cs="Arial"/>
          <w:strike/>
          <w:sz w:val="22"/>
          <w:szCs w:val="24"/>
        </w:rPr>
        <w:t xml:space="preserve">pen the zero-loss image and export this image as a TIFF image.  Then, open the exported zero loss image in a photo editor and copy it into the uppermost layer of the image showing the elemental </w:t>
      </w:r>
      <w:r w:rsidRPr="00C51CB8">
        <w:rPr>
          <w:rFonts w:ascii="Helvetica" w:hAnsi="Helvetica" w:cs="Arial"/>
          <w:strike/>
          <w:sz w:val="22"/>
          <w:szCs w:val="24"/>
        </w:rPr>
        <w:t>map. Align the image using the screen</w:t>
      </w:r>
      <w:r w:rsidR="009F0004" w:rsidRPr="00C51CB8">
        <w:rPr>
          <w:rFonts w:ascii="Helvetica" w:hAnsi="Helvetica" w:cs="Arial"/>
          <w:strike/>
          <w:sz w:val="22"/>
          <w:szCs w:val="24"/>
        </w:rPr>
        <w:t xml:space="preserve"> transparency mode.</w:t>
      </w:r>
    </w:p>
    <w:p w14:paraId="61AE62B3" w14:textId="77777777" w:rsidR="00E87C99" w:rsidRPr="00C51CB8" w:rsidRDefault="00E87C99" w:rsidP="00E87C99">
      <w:pPr>
        <w:numPr>
          <w:ilvl w:val="2"/>
          <w:numId w:val="12"/>
        </w:numPr>
        <w:spacing w:before="240"/>
        <w:jc w:val="both"/>
        <w:outlineLvl w:val="0"/>
        <w:rPr>
          <w:rFonts w:ascii="Helvetica" w:hAnsi="Helvetica" w:cs="Arial"/>
          <w:strike/>
          <w:sz w:val="22"/>
          <w:szCs w:val="24"/>
        </w:rPr>
      </w:pPr>
      <w:r w:rsidRPr="00C51CB8">
        <w:rPr>
          <w:rFonts w:ascii="Helvetica" w:hAnsi="Helvetica" w:cs="Arial"/>
          <w:strike/>
          <w:sz w:val="22"/>
          <w:szCs w:val="24"/>
        </w:rPr>
        <w:t>SCREEN: Screen capture video of the above step in the order written.</w:t>
      </w:r>
    </w:p>
    <w:p w14:paraId="383945A5" w14:textId="6B43CCD2" w:rsidR="004862CB" w:rsidRPr="004862CB" w:rsidRDefault="00CE10F2" w:rsidP="004862CB">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3B2E76">
        <w:rPr>
          <w:rFonts w:ascii="Helvetica" w:hAnsi="Helvetica" w:cs="Arial"/>
          <w:b/>
          <w:sz w:val="22"/>
          <w:szCs w:val="24"/>
        </w:rPr>
        <w:t xml:space="preserve">Electron </w:t>
      </w:r>
      <w:r w:rsidR="003B2E76">
        <w:rPr>
          <w:rFonts w:ascii="Helvetica" w:hAnsi="Helvetica" w:cs="Arial"/>
          <w:b/>
          <w:sz w:val="22"/>
          <w:szCs w:val="24"/>
        </w:rPr>
        <w:t>Spectroscop</w:t>
      </w:r>
      <w:r w:rsidR="003B2E76" w:rsidRPr="00C51CB8">
        <w:rPr>
          <w:rFonts w:ascii="Helvetica" w:hAnsi="Helvetica" w:cs="Arial"/>
          <w:b/>
          <w:color w:val="FF0000"/>
          <w:sz w:val="22"/>
          <w:szCs w:val="24"/>
        </w:rPr>
        <w:t>ic</w:t>
      </w:r>
      <w:r w:rsidR="008625CC" w:rsidRPr="00C51CB8">
        <w:rPr>
          <w:rFonts w:ascii="Helvetica" w:hAnsi="Helvetica" w:cs="Arial"/>
          <w:b/>
          <w:color w:val="FF0000"/>
          <w:sz w:val="22"/>
          <w:szCs w:val="24"/>
        </w:rPr>
        <w:t xml:space="preserve"> </w:t>
      </w:r>
      <w:r w:rsidR="008625CC">
        <w:rPr>
          <w:rFonts w:ascii="Helvetica" w:hAnsi="Helvetica" w:cs="Arial"/>
          <w:b/>
          <w:sz w:val="22"/>
          <w:szCs w:val="24"/>
        </w:rPr>
        <w:t>Imaging Describes Foci Changes Following DNA Damage</w:t>
      </w:r>
    </w:p>
    <w:p w14:paraId="0831AA1B" w14:textId="361A16F9" w:rsidR="004862CB" w:rsidRPr="000971C6" w:rsidRDefault="000971C6" w:rsidP="000971C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Shown </w:t>
      </w:r>
      <w:r w:rsidR="00B052D3">
        <w:rPr>
          <w:rFonts w:ascii="Helvetica" w:hAnsi="Helvetica" w:cs="Arial"/>
          <w:sz w:val="22"/>
          <w:szCs w:val="24"/>
        </w:rPr>
        <w:t xml:space="preserve">here are </w:t>
      </w:r>
      <w:r w:rsidR="00B052D3" w:rsidRPr="000971C6">
        <w:rPr>
          <w:rFonts w:ascii="Helvetica" w:hAnsi="Helvetica" w:cs="Arial"/>
          <w:sz w:val="22"/>
          <w:szCs w:val="24"/>
          <w:lang w:val="en-CA"/>
        </w:rPr>
        <w:t>electron</w:t>
      </w:r>
      <w:r w:rsidRPr="000971C6">
        <w:rPr>
          <w:rFonts w:ascii="Helvetica" w:hAnsi="Helvetica" w:cs="Arial"/>
          <w:sz w:val="22"/>
          <w:szCs w:val="24"/>
          <w:lang w:val="en-CA"/>
        </w:rPr>
        <w:t xml:space="preserve"> spectroscopic </w:t>
      </w:r>
      <w:r>
        <w:rPr>
          <w:rFonts w:ascii="Helvetica" w:hAnsi="Helvetica" w:cs="Arial"/>
          <w:sz w:val="22"/>
          <w:szCs w:val="24"/>
          <w:lang w:val="en-CA"/>
        </w:rPr>
        <w:t>ratio maps from inside a cell</w:t>
      </w:r>
      <w:r w:rsidR="00544DA0">
        <w:rPr>
          <w:rFonts w:ascii="Helvetica" w:hAnsi="Helvetica" w:cs="Arial"/>
          <w:sz w:val="22"/>
          <w:szCs w:val="24"/>
          <w:lang w:val="en-CA"/>
        </w:rPr>
        <w:t xml:space="preserve"> </w:t>
      </w:r>
      <w:r w:rsidR="00544DA0" w:rsidRPr="00C51CB8">
        <w:rPr>
          <w:rFonts w:ascii="Helvetica" w:hAnsi="Helvetica" w:cs="Arial"/>
          <w:color w:val="FF0000"/>
          <w:sz w:val="22"/>
          <w:szCs w:val="24"/>
          <w:lang w:val="en-CA"/>
        </w:rPr>
        <w:t>nucleus</w:t>
      </w:r>
      <w:r w:rsidRPr="00C51CB8">
        <w:rPr>
          <w:rFonts w:ascii="Helvetica" w:hAnsi="Helvetica" w:cs="Arial"/>
          <w:color w:val="FF0000"/>
          <w:sz w:val="22"/>
          <w:szCs w:val="24"/>
          <w:lang w:val="en-CA"/>
        </w:rPr>
        <w:t xml:space="preserve"> </w:t>
      </w:r>
      <w:r>
        <w:rPr>
          <w:rFonts w:ascii="Helvetica" w:hAnsi="Helvetica" w:cs="Arial"/>
          <w:sz w:val="22"/>
          <w:szCs w:val="24"/>
          <w:lang w:val="en-CA"/>
        </w:rPr>
        <w:t xml:space="preserve">showing the locations of phosphorus and nitrogen. </w:t>
      </w:r>
      <w:r w:rsidRPr="000971C6">
        <w:rPr>
          <w:rFonts w:ascii="Helvetica" w:hAnsi="Helvetica" w:cs="Arial"/>
          <w:b/>
          <w:sz w:val="22"/>
          <w:szCs w:val="24"/>
          <w:lang w:val="en-CA"/>
        </w:rPr>
        <w:t>[6.1.1 - LM]</w:t>
      </w:r>
      <w:r>
        <w:rPr>
          <w:rFonts w:ascii="Helvetica" w:hAnsi="Helvetica" w:cs="Arial"/>
          <w:sz w:val="22"/>
          <w:szCs w:val="24"/>
          <w:lang w:val="en-CA"/>
        </w:rPr>
        <w:t xml:space="preserve"> When the two ratio maps are superimposed over each other in the RGB color space, an image like the one shown here is </w:t>
      </w:r>
      <w:r>
        <w:rPr>
          <w:rFonts w:ascii="Helvetica" w:hAnsi="Helvetica" w:cs="Arial"/>
          <w:sz w:val="22"/>
          <w:szCs w:val="24"/>
          <w:lang w:val="en-CA"/>
        </w:rPr>
        <w:lastRenderedPageBreak/>
        <w:t xml:space="preserve">obtained.  </w:t>
      </w:r>
      <w:r w:rsidRPr="000971C6">
        <w:rPr>
          <w:rFonts w:ascii="Helvetica" w:hAnsi="Helvetica" w:cs="Arial"/>
          <w:b/>
          <w:sz w:val="22"/>
          <w:szCs w:val="24"/>
          <w:lang w:val="en-CA"/>
        </w:rPr>
        <w:t>[6.1.</w:t>
      </w:r>
      <w:r>
        <w:rPr>
          <w:rFonts w:ascii="Helvetica" w:hAnsi="Helvetica" w:cs="Arial"/>
          <w:b/>
          <w:sz w:val="22"/>
          <w:szCs w:val="24"/>
          <w:lang w:val="en-CA"/>
        </w:rPr>
        <w:t>2</w:t>
      </w:r>
      <w:r w:rsidRPr="000971C6">
        <w:rPr>
          <w:rFonts w:ascii="Helvetica" w:hAnsi="Helvetica" w:cs="Arial"/>
          <w:b/>
          <w:sz w:val="22"/>
          <w:szCs w:val="24"/>
          <w:lang w:val="en-CA"/>
        </w:rPr>
        <w:t xml:space="preserve"> - LM]</w:t>
      </w:r>
      <w:r>
        <w:rPr>
          <w:rFonts w:ascii="Helvetica" w:hAnsi="Helvetica" w:cs="Arial"/>
          <w:sz w:val="22"/>
          <w:szCs w:val="24"/>
          <w:lang w:val="en-CA"/>
        </w:rPr>
        <w:t xml:space="preserve"> In this image, </w:t>
      </w:r>
      <w:r>
        <w:rPr>
          <w:rFonts w:ascii="Helvetica" w:hAnsi="Helvetica" w:cs="Arial"/>
          <w:sz w:val="22"/>
          <w:szCs w:val="24"/>
        </w:rPr>
        <w:t>y</w:t>
      </w:r>
      <w:r w:rsidRPr="000971C6">
        <w:rPr>
          <w:rFonts w:ascii="Helvetica" w:hAnsi="Helvetica" w:cs="Arial"/>
          <w:sz w:val="22"/>
          <w:szCs w:val="24"/>
        </w:rPr>
        <w:t>ellow structures represent nucleoproteins, reflecting the presence of both phosphorus and nitrogen.</w:t>
      </w:r>
      <w:r w:rsidRPr="000971C6">
        <w:rPr>
          <w:rFonts w:ascii="Helvetica" w:hAnsi="Helvetica" w:cs="Arial"/>
          <w:b/>
          <w:sz w:val="22"/>
          <w:szCs w:val="24"/>
          <w:lang w:val="en-CA"/>
        </w:rPr>
        <w:t xml:space="preserve"> [6.1.</w:t>
      </w:r>
      <w:r>
        <w:rPr>
          <w:rFonts w:ascii="Helvetica" w:hAnsi="Helvetica" w:cs="Arial"/>
          <w:b/>
          <w:sz w:val="22"/>
          <w:szCs w:val="24"/>
          <w:lang w:val="en-CA"/>
        </w:rPr>
        <w:t>3</w:t>
      </w:r>
      <w:r w:rsidRPr="000971C6">
        <w:rPr>
          <w:rFonts w:ascii="Helvetica" w:hAnsi="Helvetica" w:cs="Arial"/>
          <w:b/>
          <w:sz w:val="22"/>
          <w:szCs w:val="24"/>
          <w:lang w:val="en-CA"/>
        </w:rPr>
        <w:t xml:space="preserve"> - LM]</w:t>
      </w:r>
    </w:p>
    <w:p w14:paraId="74577525" w14:textId="77777777" w:rsidR="000971C6" w:rsidRDefault="000971C6"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 (show top left and top middle only): Video Editor: Label the top left image with “Phosphorus” and the top right image with “Nitrogen”. Highlight each image when mentioned (top left with “phosphorus” and top middle with “nitrogen”)</w:t>
      </w:r>
    </w:p>
    <w:p w14:paraId="5A35F424" w14:textId="77777777" w:rsidR="004862CB" w:rsidRDefault="000971C6"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 (Video Editor: Merge the top left and top middle images into one image and replace it with the top right image in figure 2. Label this image as “Phosphorous + Nitrogen”.)</w:t>
      </w:r>
    </w:p>
    <w:p w14:paraId="62E3F1E7" w14:textId="77777777" w:rsidR="004862CB" w:rsidRDefault="000971C6"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2 (Video Editor: Showing only the top right image of figure 2, add a few arrows pointing to some of the yellow features.)</w:t>
      </w:r>
    </w:p>
    <w:p w14:paraId="5DC4092D" w14:textId="28BBA97C" w:rsidR="000971C6" w:rsidRPr="00B052D3" w:rsidRDefault="00B052D3" w:rsidP="000971C6">
      <w:pPr>
        <w:numPr>
          <w:ilvl w:val="1"/>
          <w:numId w:val="12"/>
        </w:numPr>
        <w:spacing w:before="240"/>
        <w:jc w:val="both"/>
        <w:outlineLvl w:val="0"/>
        <w:rPr>
          <w:rFonts w:ascii="Helvetica" w:hAnsi="Helvetica" w:cs="Arial"/>
          <w:sz w:val="22"/>
          <w:szCs w:val="24"/>
        </w:rPr>
      </w:pPr>
      <w:r>
        <w:rPr>
          <w:rFonts w:ascii="Helvetica" w:hAnsi="Helvetica" w:cs="Arial"/>
          <w:sz w:val="22"/>
          <w:szCs w:val="24"/>
        </w:rPr>
        <w:t>Here, electron spectroscopic imaging is used to view the changes in foci struc</w:t>
      </w:r>
      <w:r w:rsidR="00912BE5">
        <w:rPr>
          <w:rFonts w:ascii="Helvetica" w:hAnsi="Helvetica" w:cs="Arial"/>
          <w:sz w:val="22"/>
          <w:szCs w:val="24"/>
        </w:rPr>
        <w:t>ture following gamma irradiat</w:t>
      </w:r>
      <w:r>
        <w:rPr>
          <w:rFonts w:ascii="Helvetica" w:hAnsi="Helvetica" w:cs="Arial"/>
          <w:sz w:val="22"/>
          <w:szCs w:val="24"/>
        </w:rPr>
        <w:t xml:space="preserve">ion in U2OS cells stably expressing mCherry tagged repair proteins. </w:t>
      </w:r>
      <w:r w:rsidRPr="000971C6">
        <w:rPr>
          <w:rFonts w:ascii="Helvetica" w:hAnsi="Helvetica" w:cs="Arial"/>
          <w:b/>
          <w:sz w:val="22"/>
          <w:szCs w:val="24"/>
          <w:lang w:val="en-CA"/>
        </w:rPr>
        <w:t>[6.</w:t>
      </w:r>
      <w:r>
        <w:rPr>
          <w:rFonts w:ascii="Helvetica" w:hAnsi="Helvetica" w:cs="Arial"/>
          <w:b/>
          <w:sz w:val="22"/>
          <w:szCs w:val="24"/>
          <w:lang w:val="en-CA"/>
        </w:rPr>
        <w:t>2</w:t>
      </w:r>
      <w:r w:rsidRPr="000971C6">
        <w:rPr>
          <w:rFonts w:ascii="Helvetica" w:hAnsi="Helvetica" w:cs="Arial"/>
          <w:b/>
          <w:sz w:val="22"/>
          <w:szCs w:val="24"/>
          <w:lang w:val="en-CA"/>
        </w:rPr>
        <w:t>.1 - LM]</w:t>
      </w:r>
      <w:r w:rsidRPr="00B052D3">
        <w:rPr>
          <w:rFonts w:ascii="Helvetica" w:hAnsi="Helvetica" w:cs="Arial"/>
          <w:sz w:val="22"/>
          <w:szCs w:val="24"/>
          <w:lang w:val="en-CA"/>
        </w:rPr>
        <w:t xml:space="preserve"> In the top row are images of cells that were </w:t>
      </w:r>
      <w:r>
        <w:rPr>
          <w:rFonts w:ascii="Helvetica" w:hAnsi="Helvetica" w:cs="Arial"/>
          <w:sz w:val="22"/>
          <w:szCs w:val="24"/>
          <w:lang w:val="en-CA"/>
        </w:rPr>
        <w:t xml:space="preserve">not irradiated, the second row shows cells that were </w:t>
      </w:r>
      <w:r w:rsidRPr="00B052D3">
        <w:rPr>
          <w:rFonts w:ascii="Helvetica" w:hAnsi="Helvetica" w:cs="Arial"/>
          <w:sz w:val="22"/>
          <w:szCs w:val="24"/>
          <w:lang w:val="en-CA"/>
        </w:rPr>
        <w:t xml:space="preserve">fixed 3 hours post irradiation, the </w:t>
      </w:r>
      <w:r>
        <w:rPr>
          <w:rFonts w:ascii="Helvetica" w:hAnsi="Helvetica" w:cs="Arial"/>
          <w:sz w:val="22"/>
          <w:szCs w:val="24"/>
          <w:lang w:val="en-CA"/>
        </w:rPr>
        <w:t>third</w:t>
      </w:r>
      <w:r w:rsidRPr="00B052D3">
        <w:rPr>
          <w:rFonts w:ascii="Helvetica" w:hAnsi="Helvetica" w:cs="Arial"/>
          <w:sz w:val="22"/>
          <w:szCs w:val="24"/>
          <w:lang w:val="en-CA"/>
        </w:rPr>
        <w:t xml:space="preserve"> row shows cells fixed 6 hours post irradiation</w:t>
      </w:r>
      <w:r>
        <w:rPr>
          <w:rFonts w:ascii="Helvetica" w:hAnsi="Helvetica" w:cs="Arial"/>
          <w:sz w:val="22"/>
          <w:szCs w:val="24"/>
          <w:lang w:val="en-CA"/>
        </w:rPr>
        <w:t>.</w:t>
      </w:r>
      <w:r w:rsidRPr="00B052D3">
        <w:rPr>
          <w:rFonts w:ascii="Helvetica" w:hAnsi="Helvetica" w:cs="Arial"/>
          <w:b/>
          <w:sz w:val="22"/>
          <w:szCs w:val="24"/>
          <w:lang w:val="en-CA"/>
        </w:rPr>
        <w:t xml:space="preserve"> </w:t>
      </w:r>
      <w:r>
        <w:rPr>
          <w:rFonts w:ascii="Helvetica" w:hAnsi="Helvetica" w:cs="Arial"/>
          <w:b/>
          <w:sz w:val="22"/>
          <w:szCs w:val="24"/>
          <w:lang w:val="en-CA"/>
        </w:rPr>
        <w:t>[6.2</w:t>
      </w:r>
      <w:r w:rsidRPr="000971C6">
        <w:rPr>
          <w:rFonts w:ascii="Helvetica" w:hAnsi="Helvetica" w:cs="Arial"/>
          <w:b/>
          <w:sz w:val="22"/>
          <w:szCs w:val="24"/>
          <w:lang w:val="en-CA"/>
        </w:rPr>
        <w:t>.</w:t>
      </w:r>
      <w:r w:rsidR="008625CC">
        <w:rPr>
          <w:rFonts w:ascii="Helvetica" w:hAnsi="Helvetica" w:cs="Arial"/>
          <w:b/>
          <w:sz w:val="22"/>
          <w:szCs w:val="24"/>
          <w:lang w:val="en-CA"/>
        </w:rPr>
        <w:t>2</w:t>
      </w:r>
      <w:r w:rsidRPr="000971C6">
        <w:rPr>
          <w:rFonts w:ascii="Helvetica" w:hAnsi="Helvetica" w:cs="Arial"/>
          <w:b/>
          <w:sz w:val="22"/>
          <w:szCs w:val="24"/>
          <w:lang w:val="en-CA"/>
        </w:rPr>
        <w:t xml:space="preserve"> - LM]</w:t>
      </w:r>
    </w:p>
    <w:p w14:paraId="44A0F085" w14:textId="6EC8E148" w:rsidR="008625CC" w:rsidRDefault="00B052D3" w:rsidP="008625CC">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7 (Video Editor Show Figure 7.3.a,b,</w:t>
      </w:r>
      <w:r w:rsidR="008625CC">
        <w:rPr>
          <w:rFonts w:ascii="Helvetica" w:hAnsi="Helvetica" w:cs="Arial"/>
          <w:sz w:val="22"/>
          <w:szCs w:val="24"/>
        </w:rPr>
        <w:t>e</w:t>
      </w:r>
      <w:r>
        <w:rPr>
          <w:rFonts w:ascii="Helvetica" w:hAnsi="Helvetica" w:cs="Arial"/>
          <w:sz w:val="22"/>
          <w:szCs w:val="24"/>
        </w:rPr>
        <w:t xml:space="preserve"> in the top row, 7.1.a,b,</w:t>
      </w:r>
      <w:r w:rsidR="008625CC">
        <w:rPr>
          <w:rFonts w:ascii="Helvetica" w:hAnsi="Helvetica" w:cs="Arial"/>
          <w:sz w:val="22"/>
          <w:szCs w:val="24"/>
        </w:rPr>
        <w:t>e</w:t>
      </w:r>
      <w:r>
        <w:rPr>
          <w:rFonts w:ascii="Helvetica" w:hAnsi="Helvetica" w:cs="Arial"/>
          <w:sz w:val="22"/>
          <w:szCs w:val="24"/>
        </w:rPr>
        <w:t xml:space="preserve"> in the 2</w:t>
      </w:r>
      <w:r w:rsidRPr="00B052D3">
        <w:rPr>
          <w:rFonts w:ascii="Helvetica" w:hAnsi="Helvetica" w:cs="Arial"/>
          <w:sz w:val="22"/>
          <w:szCs w:val="24"/>
          <w:vertAlign w:val="superscript"/>
        </w:rPr>
        <w:t>nd</w:t>
      </w:r>
      <w:r>
        <w:rPr>
          <w:rFonts w:ascii="Helvetica" w:hAnsi="Helvetica" w:cs="Arial"/>
          <w:sz w:val="22"/>
          <w:szCs w:val="24"/>
        </w:rPr>
        <w:t xml:space="preserve"> row, and 7.2.a,b,</w:t>
      </w:r>
      <w:r w:rsidR="008625CC">
        <w:rPr>
          <w:rFonts w:ascii="Helvetica" w:hAnsi="Helvetica" w:cs="Arial"/>
          <w:sz w:val="22"/>
          <w:szCs w:val="24"/>
        </w:rPr>
        <w:t>e</w:t>
      </w:r>
      <w:r>
        <w:rPr>
          <w:rFonts w:ascii="Helvetica" w:hAnsi="Helvetica" w:cs="Arial"/>
          <w:sz w:val="22"/>
          <w:szCs w:val="24"/>
        </w:rPr>
        <w:t xml:space="preserve"> in the 3</w:t>
      </w:r>
      <w:r w:rsidRPr="00B052D3">
        <w:rPr>
          <w:rFonts w:ascii="Helvetica" w:hAnsi="Helvetica" w:cs="Arial"/>
          <w:sz w:val="22"/>
          <w:szCs w:val="24"/>
          <w:vertAlign w:val="superscript"/>
        </w:rPr>
        <w:t>rd</w:t>
      </w:r>
      <w:r>
        <w:rPr>
          <w:rFonts w:ascii="Helvetica" w:hAnsi="Helvetica" w:cs="Arial"/>
          <w:sz w:val="22"/>
          <w:szCs w:val="24"/>
        </w:rPr>
        <w:t xml:space="preserve"> row.  Label the first row as “0 Gy”, the 2</w:t>
      </w:r>
      <w:r w:rsidRPr="00B052D3">
        <w:rPr>
          <w:rFonts w:ascii="Helvetica" w:hAnsi="Helvetica" w:cs="Arial"/>
          <w:sz w:val="22"/>
          <w:szCs w:val="24"/>
          <w:vertAlign w:val="superscript"/>
        </w:rPr>
        <w:t>nd</w:t>
      </w:r>
      <w:r>
        <w:rPr>
          <w:rFonts w:ascii="Helvetica" w:hAnsi="Helvetica" w:cs="Arial"/>
          <w:sz w:val="22"/>
          <w:szCs w:val="24"/>
        </w:rPr>
        <w:t xml:space="preserve"> row as “6 Gy, 3 hr”, and the 3</w:t>
      </w:r>
      <w:r w:rsidRPr="00B052D3">
        <w:rPr>
          <w:rFonts w:ascii="Helvetica" w:hAnsi="Helvetica" w:cs="Arial"/>
          <w:sz w:val="22"/>
          <w:szCs w:val="24"/>
          <w:vertAlign w:val="superscript"/>
        </w:rPr>
        <w:t>rd</w:t>
      </w:r>
      <w:r>
        <w:rPr>
          <w:rFonts w:ascii="Helvetica" w:hAnsi="Helvetica" w:cs="Arial"/>
          <w:sz w:val="22"/>
          <w:szCs w:val="24"/>
        </w:rPr>
        <w:t xml:space="preserve"> row as “6 Gy, 6 hr”.  Label the first column (“A” images) </w:t>
      </w:r>
      <w:r w:rsidRPr="009F5E15">
        <w:rPr>
          <w:rFonts w:ascii="Helvetica" w:hAnsi="Helvetica" w:cs="Arial"/>
          <w:sz w:val="22"/>
          <w:szCs w:val="24"/>
        </w:rPr>
        <w:t xml:space="preserve">as </w:t>
      </w:r>
      <w:r w:rsidR="008625CC" w:rsidRPr="009F5E15">
        <w:rPr>
          <w:rFonts w:ascii="Helvetica" w:hAnsi="Helvetica" w:cs="Arial"/>
          <w:color w:val="000000" w:themeColor="text1"/>
          <w:sz w:val="22"/>
          <w:szCs w:val="24"/>
        </w:rPr>
        <w:t>“</w:t>
      </w:r>
      <w:r w:rsidR="000249F8" w:rsidRPr="009F5E15">
        <w:rPr>
          <w:rFonts w:ascii="Helvetica" w:hAnsi="Helvetica" w:cs="Arial"/>
          <w:color w:val="000000" w:themeColor="text1"/>
          <w:sz w:val="22"/>
          <w:szCs w:val="24"/>
        </w:rPr>
        <w:t>Zero-Loss</w:t>
      </w:r>
      <w:r w:rsidR="008625CC" w:rsidRPr="009F5E15">
        <w:rPr>
          <w:rFonts w:ascii="Helvetica" w:hAnsi="Helvetica" w:cs="Arial"/>
          <w:sz w:val="22"/>
          <w:szCs w:val="24"/>
        </w:rPr>
        <w:t xml:space="preserve">”, </w:t>
      </w:r>
      <w:r w:rsidRPr="009F5E15">
        <w:rPr>
          <w:rFonts w:ascii="Helvetica" w:hAnsi="Helvetica" w:cs="Arial"/>
          <w:sz w:val="22"/>
          <w:szCs w:val="24"/>
        </w:rPr>
        <w:t>the</w:t>
      </w:r>
      <w:r>
        <w:rPr>
          <w:rFonts w:ascii="Helvetica" w:hAnsi="Helvetica" w:cs="Arial"/>
          <w:sz w:val="22"/>
          <w:szCs w:val="24"/>
        </w:rPr>
        <w:t xml:space="preserve"> 2</w:t>
      </w:r>
      <w:r w:rsidRPr="00B052D3">
        <w:rPr>
          <w:rFonts w:ascii="Helvetica" w:hAnsi="Helvetica" w:cs="Arial"/>
          <w:sz w:val="22"/>
          <w:szCs w:val="24"/>
          <w:vertAlign w:val="superscript"/>
        </w:rPr>
        <w:t>nd</w:t>
      </w:r>
      <w:r>
        <w:rPr>
          <w:rFonts w:ascii="Helvetica" w:hAnsi="Helvetica" w:cs="Arial"/>
          <w:sz w:val="22"/>
          <w:szCs w:val="24"/>
        </w:rPr>
        <w:t xml:space="preserve"> column (“B”-images) as </w:t>
      </w:r>
      <w:r w:rsidR="008625CC">
        <w:rPr>
          <w:rFonts w:ascii="Helvetica" w:hAnsi="Helvetica" w:cs="Arial"/>
          <w:sz w:val="22"/>
          <w:szCs w:val="24"/>
        </w:rPr>
        <w:t>“Nucleic Acid &amp; Protein”, and the 3</w:t>
      </w:r>
      <w:r w:rsidR="008625CC" w:rsidRPr="008625CC">
        <w:rPr>
          <w:rFonts w:ascii="Helvetica" w:hAnsi="Helvetica" w:cs="Arial"/>
          <w:sz w:val="22"/>
          <w:szCs w:val="24"/>
          <w:vertAlign w:val="superscript"/>
        </w:rPr>
        <w:t>rd</w:t>
      </w:r>
      <w:r w:rsidR="008625CC">
        <w:rPr>
          <w:rFonts w:ascii="Helvetica" w:hAnsi="Helvetica" w:cs="Arial"/>
          <w:sz w:val="22"/>
          <w:szCs w:val="24"/>
        </w:rPr>
        <w:t xml:space="preserve"> column as “Nucleic Acid &amp; Protein + miniSOG signal”</w:t>
      </w:r>
    </w:p>
    <w:p w14:paraId="15355F5B" w14:textId="77777777" w:rsidR="008625CC" w:rsidRDefault="008625CC" w:rsidP="008625CC">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7 (Video Editor: Show Figure 7 as described in the previous step (6.2.1) and highlight each row as it is mentioned.</w:t>
      </w:r>
    </w:p>
    <w:p w14:paraId="3B97E1ED" w14:textId="4261C294" w:rsidR="008625CC" w:rsidRPr="008625CC" w:rsidRDefault="008625CC" w:rsidP="008625CC">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electron spectroscopic imaging </w:t>
      </w:r>
      <w:r w:rsidRPr="008625CC">
        <w:rPr>
          <w:rFonts w:ascii="Helvetica" w:hAnsi="Helvetica" w:cs="Arial"/>
          <w:sz w:val="22"/>
          <w:szCs w:val="24"/>
          <w:lang w:val="en-CA"/>
        </w:rPr>
        <w:t>reveals that the structure of the foci appear to reorganize over time</w:t>
      </w:r>
      <w:r>
        <w:rPr>
          <w:rFonts w:ascii="Helvetica" w:hAnsi="Helvetica" w:cs="Arial"/>
          <w:sz w:val="22"/>
          <w:szCs w:val="24"/>
          <w:lang w:val="en-CA"/>
        </w:rPr>
        <w:t xml:space="preserve"> as t</w:t>
      </w:r>
      <w:r w:rsidRPr="008625CC">
        <w:rPr>
          <w:rFonts w:ascii="Helvetica" w:hAnsi="Helvetica" w:cs="Arial"/>
          <w:sz w:val="22"/>
          <w:szCs w:val="24"/>
          <w:lang w:val="en-CA"/>
        </w:rPr>
        <w:t>he relative amount of 53BP1 protein in the focus</w:t>
      </w:r>
      <w:r w:rsidR="009F5E15">
        <w:rPr>
          <w:rFonts w:ascii="Helvetica" w:hAnsi="Helvetica" w:cs="Arial"/>
          <w:sz w:val="22"/>
          <w:szCs w:val="24"/>
          <w:lang w:val="en-CA"/>
        </w:rPr>
        <w:t>, indicated by the increase in nitrogen signal,</w:t>
      </w:r>
      <w:r w:rsidRPr="008625CC">
        <w:rPr>
          <w:rFonts w:ascii="Helvetica" w:hAnsi="Helvetica" w:cs="Arial"/>
          <w:sz w:val="22"/>
          <w:szCs w:val="24"/>
          <w:lang w:val="en-CA"/>
        </w:rPr>
        <w:t xml:space="preserve"> appears to increase</w:t>
      </w:r>
      <w:r w:rsidR="00912BE5">
        <w:rPr>
          <w:rFonts w:ascii="Helvetica" w:hAnsi="Helvetica" w:cs="Arial"/>
          <w:sz w:val="22"/>
          <w:szCs w:val="24"/>
          <w:lang w:val="en-CA"/>
        </w:rPr>
        <w:t>,</w:t>
      </w:r>
      <w:bookmarkStart w:id="0" w:name="_GoBack"/>
      <w:bookmarkEnd w:id="0"/>
      <w:r w:rsidRPr="008625CC">
        <w:rPr>
          <w:rFonts w:ascii="Helvetica" w:hAnsi="Helvetica" w:cs="Arial"/>
          <w:sz w:val="22"/>
          <w:szCs w:val="24"/>
          <w:lang w:val="en-CA"/>
        </w:rPr>
        <w:t xml:space="preserve"> while the chromatin</w:t>
      </w:r>
      <w:r w:rsidR="009F5E15">
        <w:rPr>
          <w:rFonts w:ascii="Helvetica" w:hAnsi="Helvetica" w:cs="Arial"/>
          <w:sz w:val="22"/>
          <w:szCs w:val="24"/>
          <w:lang w:val="en-CA"/>
        </w:rPr>
        <w:t>, indicated by the phosphorous signal,</w:t>
      </w:r>
      <w:r w:rsidRPr="008625CC">
        <w:rPr>
          <w:rFonts w:ascii="Helvetica" w:hAnsi="Helvetica" w:cs="Arial"/>
          <w:sz w:val="22"/>
          <w:szCs w:val="24"/>
          <w:lang w:val="en-CA"/>
        </w:rPr>
        <w:t xml:space="preserve"> takes a more peripheral position.</w:t>
      </w:r>
      <w:r w:rsidRPr="008625CC">
        <w:rPr>
          <w:rFonts w:ascii="Helvetica" w:hAnsi="Helvetica" w:cs="Arial"/>
          <w:b/>
          <w:sz w:val="22"/>
          <w:szCs w:val="24"/>
          <w:lang w:val="en-CA"/>
        </w:rPr>
        <w:t xml:space="preserve"> </w:t>
      </w:r>
      <w:r>
        <w:rPr>
          <w:rFonts w:ascii="Helvetica" w:hAnsi="Helvetica" w:cs="Arial"/>
          <w:b/>
          <w:sz w:val="22"/>
          <w:szCs w:val="24"/>
          <w:lang w:val="en-CA"/>
        </w:rPr>
        <w:t>[6.3</w:t>
      </w:r>
      <w:r w:rsidRPr="000971C6">
        <w:rPr>
          <w:rFonts w:ascii="Helvetica" w:hAnsi="Helvetica" w:cs="Arial"/>
          <w:b/>
          <w:sz w:val="22"/>
          <w:szCs w:val="24"/>
          <w:lang w:val="en-CA"/>
        </w:rPr>
        <w:t>.</w:t>
      </w:r>
      <w:r>
        <w:rPr>
          <w:rFonts w:ascii="Helvetica" w:hAnsi="Helvetica" w:cs="Arial"/>
          <w:b/>
          <w:sz w:val="22"/>
          <w:szCs w:val="24"/>
          <w:lang w:val="en-CA"/>
        </w:rPr>
        <w:t>1</w:t>
      </w:r>
      <w:r w:rsidRPr="000971C6">
        <w:rPr>
          <w:rFonts w:ascii="Helvetica" w:hAnsi="Helvetica" w:cs="Arial"/>
          <w:b/>
          <w:sz w:val="22"/>
          <w:szCs w:val="24"/>
          <w:lang w:val="en-CA"/>
        </w:rPr>
        <w:t xml:space="preserve"> - LM]</w:t>
      </w:r>
    </w:p>
    <w:p w14:paraId="1279F25D" w14:textId="4C3CC547" w:rsidR="00CE10F2" w:rsidRPr="009F5E15" w:rsidRDefault="008625CC" w:rsidP="009F5E15">
      <w:pPr>
        <w:numPr>
          <w:ilvl w:val="2"/>
          <w:numId w:val="12"/>
        </w:numPr>
        <w:spacing w:before="240"/>
        <w:jc w:val="both"/>
        <w:outlineLvl w:val="0"/>
        <w:rPr>
          <w:rFonts w:ascii="Helvetica" w:hAnsi="Helvetica"/>
          <w:b/>
          <w:sz w:val="22"/>
          <w:lang w:eastAsia="zh-TW"/>
        </w:rPr>
      </w:pPr>
      <w:r w:rsidRPr="008625CC">
        <w:rPr>
          <w:rFonts w:ascii="Helvetica" w:hAnsi="Helvetica" w:cs="Arial"/>
          <w:sz w:val="22"/>
          <w:szCs w:val="24"/>
          <w:lang w:val="en-CA"/>
        </w:rPr>
        <w:t>Figure 7</w:t>
      </w:r>
      <w:r>
        <w:rPr>
          <w:rFonts w:ascii="Helvetica" w:hAnsi="Helvetica" w:cs="Arial"/>
          <w:sz w:val="22"/>
          <w:szCs w:val="24"/>
          <w:lang w:val="en-CA"/>
        </w:rPr>
        <w:t xml:space="preserve"> (Video Editor: Show Figure 7 as described in the previous step (6.2.1) Start by highlighting the top right image in the grid”, followed by the one below it, then the bottom right image.  Highlight each during the time when the words “appear to reorganize over time” are spoken.</w:t>
      </w:r>
      <w:r w:rsidR="009F5E15">
        <w:rPr>
          <w:rFonts w:ascii="Helvetica" w:hAnsi="Helvetica" w:cs="Arial"/>
          <w:sz w:val="22"/>
          <w:szCs w:val="24"/>
        </w:rPr>
        <w:t xml:space="preserve"> </w:t>
      </w:r>
      <w:r w:rsidR="009F5E15">
        <w:rPr>
          <w:rFonts w:ascii="Helvetica" w:hAnsi="Helvetica" w:cs="Arial"/>
          <w:sz w:val="22"/>
          <w:szCs w:val="24"/>
          <w:lang w:val="en-CA"/>
        </w:rPr>
        <w:t xml:space="preserve"> </w:t>
      </w:r>
    </w:p>
    <w:p w14:paraId="526925B6" w14:textId="77777777" w:rsidR="009F5E15" w:rsidRPr="00FB038C" w:rsidRDefault="009F5E15" w:rsidP="009F5E15">
      <w:pPr>
        <w:spacing w:before="240"/>
        <w:ind w:left="1368"/>
        <w:jc w:val="both"/>
        <w:outlineLvl w:val="0"/>
        <w:rPr>
          <w:rFonts w:ascii="Helvetica" w:hAnsi="Helvetica"/>
          <w:b/>
          <w:sz w:val="22"/>
          <w:lang w:eastAsia="zh-TW"/>
        </w:rPr>
      </w:pPr>
    </w:p>
    <w:p w14:paraId="5FD8506B" w14:textId="5BB40A64" w:rsidR="00CE10F2" w:rsidRPr="009F5E15" w:rsidRDefault="00CE10F2" w:rsidP="009F5E15">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9F5E15">
        <w:rPr>
          <w:rFonts w:ascii="Helvetica" w:hAnsi="Helvetica" w:cs="Arial"/>
          <w:b/>
          <w:sz w:val="22"/>
          <w:szCs w:val="24"/>
        </w:rPr>
        <w:t xml:space="preserve"> </w:t>
      </w:r>
    </w:p>
    <w:p w14:paraId="5B1A45CA" w14:textId="1B23261E" w:rsidR="009F5E15" w:rsidRPr="009F5E15" w:rsidRDefault="009F5E15" w:rsidP="009F5E15">
      <w:pPr>
        <w:jc w:val="both"/>
        <w:outlineLvl w:val="0"/>
        <w:rPr>
          <w:rFonts w:ascii="Helvetica" w:hAnsi="Helvetica"/>
          <w:sz w:val="22"/>
        </w:rPr>
      </w:pPr>
      <w:r w:rsidRPr="009F5E15">
        <w:rPr>
          <w:rFonts w:ascii="Helvetica" w:hAnsi="Helvetica" w:cs="Arial"/>
          <w:sz w:val="22"/>
          <w:szCs w:val="24"/>
          <w:highlight w:val="yellow"/>
        </w:rPr>
        <w:t>Authors: Only 1-2 statements are allowed per author. If you’d like to have another author speak one of the statements, feel free to add them back in.</w:t>
      </w:r>
    </w:p>
    <w:p w14:paraId="08920945" w14:textId="7E81F829" w:rsidR="00CE10F2" w:rsidRPr="009F5E15" w:rsidRDefault="00CE10F2" w:rsidP="009F5E15">
      <w:pPr>
        <w:spacing w:before="240"/>
        <w:ind w:left="1080"/>
        <w:jc w:val="both"/>
        <w:outlineLvl w:val="0"/>
        <w:rPr>
          <w:rFonts w:ascii="Helvetica" w:hAnsi="Helvetica" w:cs="Arial"/>
          <w:strike/>
          <w:color w:val="000000" w:themeColor="text1"/>
          <w:sz w:val="22"/>
          <w:szCs w:val="24"/>
        </w:rPr>
      </w:pPr>
      <w:r w:rsidRPr="009F5E15">
        <w:rPr>
          <w:rFonts w:ascii="Helvetica" w:hAnsi="Helvetica" w:cs="Arial"/>
          <w:strike/>
          <w:color w:val="000000" w:themeColor="text1"/>
          <w:sz w:val="22"/>
          <w:szCs w:val="24"/>
        </w:rPr>
        <w:t xml:space="preserve">Author name </w:t>
      </w:r>
      <w:r w:rsidR="00BF2C10" w:rsidRPr="009F5E15">
        <w:rPr>
          <w:rFonts w:ascii="Helvetica" w:hAnsi="Helvetica" w:cs="Arial"/>
          <w:strike/>
          <w:color w:val="000000" w:themeColor="text1"/>
          <w:sz w:val="22"/>
          <w:szCs w:val="24"/>
        </w:rPr>
        <w:t>HS</w:t>
      </w:r>
      <w:r w:rsidRPr="009F5E15">
        <w:rPr>
          <w:rFonts w:ascii="Helvetica" w:hAnsi="Helvetica" w:cs="Arial"/>
          <w:strike/>
          <w:color w:val="000000" w:themeColor="text1"/>
          <w:sz w:val="22"/>
          <w:szCs w:val="24"/>
        </w:rPr>
        <w:t xml:space="preserve">: Once mastered, this technique can be </w:t>
      </w:r>
      <w:r w:rsidR="009F5E15" w:rsidRPr="009F5E15">
        <w:rPr>
          <w:rFonts w:ascii="Helvetica" w:hAnsi="Helvetica" w:cs="Arial"/>
          <w:strike/>
          <w:color w:val="000000" w:themeColor="text1"/>
          <w:sz w:val="22"/>
          <w:szCs w:val="24"/>
        </w:rPr>
        <w:t>completed</w:t>
      </w:r>
      <w:r w:rsidRPr="009F5E15">
        <w:rPr>
          <w:rFonts w:ascii="Helvetica" w:hAnsi="Helvetica" w:cs="Arial"/>
          <w:strike/>
          <w:color w:val="000000" w:themeColor="text1"/>
          <w:sz w:val="22"/>
          <w:szCs w:val="24"/>
        </w:rPr>
        <w:t xml:space="preserve"> in </w:t>
      </w:r>
      <w:r w:rsidR="00F55A1F" w:rsidRPr="009F5E15">
        <w:rPr>
          <w:rFonts w:ascii="Helvetica" w:hAnsi="Helvetica" w:cs="Arial"/>
          <w:strike/>
          <w:color w:val="000000" w:themeColor="text1"/>
          <w:sz w:val="22"/>
          <w:szCs w:val="24"/>
        </w:rPr>
        <w:t>1-2d (working days)</w:t>
      </w:r>
      <w:r w:rsidRPr="009F5E15">
        <w:rPr>
          <w:rFonts w:ascii="Helvetica" w:hAnsi="Helvetica" w:cs="Arial"/>
          <w:strike/>
          <w:color w:val="000000" w:themeColor="text1"/>
          <w:sz w:val="22"/>
          <w:szCs w:val="24"/>
        </w:rPr>
        <w:t xml:space="preserve"> (hours/min) if it is performed properly.</w:t>
      </w:r>
    </w:p>
    <w:p w14:paraId="6376BF75" w14:textId="612165DE" w:rsidR="00CE10F2" w:rsidRPr="00F55A1F" w:rsidRDefault="00CE10F2" w:rsidP="009F5E15">
      <w:pPr>
        <w:spacing w:before="240"/>
        <w:ind w:left="1080"/>
        <w:jc w:val="both"/>
        <w:outlineLvl w:val="0"/>
        <w:rPr>
          <w:rFonts w:ascii="Helvetica" w:hAnsi="Helvetica" w:cs="Arial"/>
          <w:strike/>
          <w:sz w:val="22"/>
          <w:szCs w:val="24"/>
        </w:rPr>
      </w:pPr>
      <w:r w:rsidRPr="009F5E15">
        <w:rPr>
          <w:rFonts w:ascii="Helvetica" w:hAnsi="Helvetica" w:cs="Arial"/>
          <w:strike/>
          <w:sz w:val="22"/>
          <w:szCs w:val="24"/>
        </w:rPr>
        <w:t xml:space="preserve">Author </w:t>
      </w:r>
      <w:r w:rsidRPr="009F5E15">
        <w:rPr>
          <w:rFonts w:ascii="Helvetica" w:hAnsi="Helvetica" w:cs="Arial"/>
          <w:strike/>
          <w:color w:val="000000" w:themeColor="text1"/>
          <w:sz w:val="22"/>
          <w:szCs w:val="24"/>
        </w:rPr>
        <w:t xml:space="preserve">name </w:t>
      </w:r>
      <w:r w:rsidR="00BF2C10" w:rsidRPr="009F5E15">
        <w:rPr>
          <w:rFonts w:ascii="Helvetica" w:hAnsi="Helvetica" w:cs="Arial"/>
          <w:strike/>
          <w:color w:val="000000" w:themeColor="text1"/>
          <w:sz w:val="22"/>
          <w:szCs w:val="24"/>
        </w:rPr>
        <w:t>HS</w:t>
      </w:r>
      <w:r w:rsidRPr="009F5E15">
        <w:rPr>
          <w:rFonts w:ascii="Helvetica" w:hAnsi="Helvetica" w:cs="Arial"/>
          <w:strike/>
          <w:color w:val="000000" w:themeColor="text1"/>
          <w:sz w:val="22"/>
          <w:szCs w:val="24"/>
        </w:rPr>
        <w:t xml:space="preserve">: While attempting this procedure, it’s important to remember to </w:t>
      </w:r>
      <w:r w:rsidR="008F6FA6" w:rsidRPr="009F5E15">
        <w:rPr>
          <w:rFonts w:ascii="Helvetica" w:hAnsi="Helvetica" w:cs="Arial"/>
          <w:strike/>
          <w:color w:val="000000" w:themeColor="text1"/>
          <w:sz w:val="22"/>
          <w:szCs w:val="24"/>
        </w:rPr>
        <w:t>be careful using the toxic substances that are used throughout the protocol</w:t>
      </w:r>
      <w:r w:rsidRPr="009F5E15">
        <w:rPr>
          <w:rFonts w:ascii="Helvetica" w:hAnsi="Helvetica" w:cs="Arial"/>
          <w:strike/>
          <w:color w:val="000000" w:themeColor="text1"/>
          <w:sz w:val="22"/>
          <w:szCs w:val="24"/>
        </w:rPr>
        <w:t>.</w:t>
      </w:r>
      <w:r w:rsidR="009F5E15">
        <w:rPr>
          <w:rFonts w:ascii="Helvetica" w:hAnsi="Helvetica" w:cs="Arial"/>
          <w:strike/>
          <w:sz w:val="22"/>
          <w:szCs w:val="24"/>
        </w:rPr>
        <w:t xml:space="preserve"> </w:t>
      </w:r>
    </w:p>
    <w:p w14:paraId="5D9BD860" w14:textId="30A2955F" w:rsidR="00CE10F2" w:rsidRPr="00103DE1" w:rsidRDefault="00CE10F2"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name </w:t>
      </w:r>
      <w:r w:rsidR="00BF2C10" w:rsidRPr="00F55A1F">
        <w:rPr>
          <w:rFonts w:ascii="Helvetica" w:hAnsi="Helvetica" w:cs="Arial"/>
          <w:color w:val="FF0000"/>
          <w:sz w:val="22"/>
          <w:szCs w:val="24"/>
        </w:rPr>
        <w:t>HS</w:t>
      </w:r>
      <w:r w:rsidRPr="00103DE1">
        <w:rPr>
          <w:rFonts w:ascii="Helvetica" w:hAnsi="Helvetica" w:cs="Arial"/>
          <w:sz w:val="22"/>
          <w:szCs w:val="24"/>
        </w:rPr>
        <w:t xml:space="preserve">: </w:t>
      </w:r>
      <w:r w:rsidRPr="009F5E15">
        <w:rPr>
          <w:rFonts w:ascii="Helvetica" w:hAnsi="Helvetica" w:cs="Arial"/>
          <w:color w:val="000000" w:themeColor="text1"/>
          <w:sz w:val="22"/>
          <w:szCs w:val="24"/>
        </w:rPr>
        <w:t xml:space="preserve">After watching this video, you should have a good understanding of how to </w:t>
      </w:r>
      <w:r w:rsidR="007A4E52" w:rsidRPr="009F5E15">
        <w:rPr>
          <w:rFonts w:ascii="Helvetica" w:hAnsi="Helvetica" w:cs="Arial"/>
          <w:color w:val="000000" w:themeColor="text1"/>
          <w:sz w:val="22"/>
          <w:szCs w:val="24"/>
        </w:rPr>
        <w:t>prepare irradiated cells expressing miniSOG tagged repair-proteins</w:t>
      </w:r>
      <w:r w:rsidR="009F5E15" w:rsidRPr="009F5E15">
        <w:rPr>
          <w:rFonts w:ascii="Helvetica" w:hAnsi="Helvetica" w:cs="Arial"/>
          <w:color w:val="000000" w:themeColor="text1"/>
          <w:sz w:val="22"/>
          <w:szCs w:val="24"/>
        </w:rPr>
        <w:t xml:space="preserve"> </w:t>
      </w:r>
      <w:r w:rsidR="00B760FF" w:rsidRPr="009F5E15">
        <w:rPr>
          <w:rFonts w:ascii="Helvetica" w:hAnsi="Helvetica" w:cs="Arial"/>
          <w:color w:val="000000" w:themeColor="text1"/>
          <w:sz w:val="22"/>
          <w:szCs w:val="24"/>
        </w:rPr>
        <w:t>to</w:t>
      </w:r>
      <w:r w:rsidR="009F5E15" w:rsidRPr="009F5E15">
        <w:rPr>
          <w:rFonts w:ascii="Helvetica" w:hAnsi="Helvetica" w:cs="Arial"/>
          <w:color w:val="000000" w:themeColor="text1"/>
          <w:sz w:val="22"/>
          <w:szCs w:val="24"/>
        </w:rPr>
        <w:t xml:space="preserve"> </w:t>
      </w:r>
      <w:r w:rsidR="00B760FF" w:rsidRPr="009F5E15">
        <w:rPr>
          <w:rFonts w:ascii="Helvetica" w:hAnsi="Helvetica" w:cs="Arial"/>
          <w:color w:val="000000" w:themeColor="text1"/>
          <w:sz w:val="22"/>
          <w:szCs w:val="24"/>
        </w:rPr>
        <w:t>analyze the ultra</w:t>
      </w:r>
      <w:r w:rsidR="007A4E52" w:rsidRPr="009F5E15">
        <w:rPr>
          <w:rFonts w:ascii="Helvetica" w:hAnsi="Helvetica" w:cs="Arial"/>
          <w:color w:val="000000" w:themeColor="text1"/>
          <w:sz w:val="22"/>
          <w:szCs w:val="24"/>
        </w:rPr>
        <w:t>structure of chromatin in DNA-repair foci</w:t>
      </w:r>
      <w:r w:rsidR="00B760FF" w:rsidRPr="009F5E15">
        <w:rPr>
          <w:rFonts w:ascii="Helvetica" w:hAnsi="Helvetica" w:cs="Arial"/>
          <w:color w:val="000000" w:themeColor="text1"/>
          <w:sz w:val="22"/>
          <w:szCs w:val="24"/>
          <w:lang w:val="en-CA"/>
        </w:rPr>
        <w:t xml:space="preserve"> using </w:t>
      </w:r>
      <w:r w:rsidR="00F66F8F" w:rsidRPr="009F5E15">
        <w:rPr>
          <w:rFonts w:ascii="Helvetica" w:hAnsi="Helvetica" w:cs="Arial"/>
          <w:color w:val="000000" w:themeColor="text1"/>
          <w:sz w:val="22"/>
          <w:szCs w:val="24"/>
          <w:lang w:val="en-CA"/>
        </w:rPr>
        <w:t>electron spectroscopic imaging</w:t>
      </w:r>
      <w:r w:rsidR="009F5E15" w:rsidRPr="009F5E15">
        <w:rPr>
          <w:rFonts w:ascii="Helvetica" w:hAnsi="Helvetica" w:cs="Arial"/>
          <w:color w:val="000000" w:themeColor="text1"/>
          <w:sz w:val="22"/>
          <w:szCs w:val="24"/>
        </w:rPr>
        <w:t>.</w:t>
      </w:r>
    </w:p>
    <w:p w14:paraId="3EC8B1CB" w14:textId="74FFD9CC" w:rsidR="00CE10F2" w:rsidRPr="00103DE1" w:rsidRDefault="00CE10F2"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lastRenderedPageBreak/>
        <w:t xml:space="preserve">Author name </w:t>
      </w:r>
      <w:r w:rsidR="00BF2C10" w:rsidRPr="00F55A1F">
        <w:rPr>
          <w:rFonts w:ascii="Helvetica" w:hAnsi="Helvetica" w:cs="Arial"/>
          <w:color w:val="FF0000"/>
          <w:sz w:val="22"/>
          <w:szCs w:val="24"/>
        </w:rPr>
        <w:t>HS</w:t>
      </w:r>
      <w:r w:rsidRPr="00103DE1">
        <w:rPr>
          <w:rFonts w:ascii="Helvetica" w:hAnsi="Helvetica" w:cs="Arial"/>
          <w:sz w:val="22"/>
          <w:szCs w:val="24"/>
        </w:rPr>
        <w:t xml:space="preserve">: Don't </w:t>
      </w:r>
      <w:r w:rsidRPr="009F5E15">
        <w:rPr>
          <w:rFonts w:ascii="Helvetica" w:hAnsi="Helvetica" w:cs="Arial"/>
          <w:color w:val="000000" w:themeColor="text1"/>
          <w:sz w:val="22"/>
          <w:szCs w:val="24"/>
        </w:rPr>
        <w:t xml:space="preserve">forget that working with </w:t>
      </w:r>
      <w:r w:rsidR="00BB562F" w:rsidRPr="009F5E15">
        <w:rPr>
          <w:rFonts w:ascii="Helvetica" w:hAnsi="Helvetica" w:cs="Arial"/>
          <w:color w:val="000000" w:themeColor="text1"/>
          <w:sz w:val="22"/>
          <w:szCs w:val="24"/>
        </w:rPr>
        <w:t>sodium cacolydate buffer, potassium cyanide and osmium tetroxide</w:t>
      </w:r>
      <w:r w:rsidR="009F5E15" w:rsidRPr="009F5E15">
        <w:rPr>
          <w:rFonts w:ascii="Helvetica" w:hAnsi="Helvetica" w:cs="Arial"/>
          <w:color w:val="000000" w:themeColor="text1"/>
          <w:sz w:val="22"/>
          <w:szCs w:val="24"/>
        </w:rPr>
        <w:t xml:space="preserve"> </w:t>
      </w:r>
      <w:r w:rsidRPr="009F5E15">
        <w:rPr>
          <w:rFonts w:ascii="Helvetica" w:hAnsi="Helvetica" w:cs="Arial"/>
          <w:color w:val="000000" w:themeColor="text1"/>
          <w:sz w:val="22"/>
          <w:szCs w:val="24"/>
        </w:rPr>
        <w:t xml:space="preserve">can be extremely hazardous and precautions such as </w:t>
      </w:r>
      <w:r w:rsidR="00F66F8F" w:rsidRPr="009F5E15">
        <w:rPr>
          <w:rFonts w:ascii="Helvetica" w:hAnsi="Helvetica" w:cs="Arial"/>
          <w:color w:val="000000" w:themeColor="text1"/>
          <w:sz w:val="22"/>
          <w:szCs w:val="24"/>
        </w:rPr>
        <w:t xml:space="preserve">working in a fume-hood and </w:t>
      </w:r>
      <w:r w:rsidR="00BB562F" w:rsidRPr="009F5E15">
        <w:rPr>
          <w:rFonts w:ascii="Helvetica" w:hAnsi="Helvetica" w:cs="Arial"/>
          <w:color w:val="000000" w:themeColor="text1"/>
          <w:sz w:val="22"/>
          <w:szCs w:val="24"/>
        </w:rPr>
        <w:t xml:space="preserve">wearing gloves </w:t>
      </w:r>
      <w:r w:rsidRPr="009F5E15">
        <w:rPr>
          <w:rFonts w:ascii="Helvetica" w:hAnsi="Helvetica" w:cs="Arial"/>
          <w:color w:val="000000" w:themeColor="text1"/>
          <w:sz w:val="22"/>
          <w:szCs w:val="24"/>
        </w:rPr>
        <w:t xml:space="preserve"> should always be taken while performing this procedure.   </w:t>
      </w:r>
    </w:p>
    <w:p w14:paraId="34598732" w14:textId="77777777" w:rsidR="00CE10F2" w:rsidRPr="00FB038C" w:rsidRDefault="00CE10F2" w:rsidP="00CE10F2">
      <w:pPr>
        <w:jc w:val="both"/>
        <w:rPr>
          <w:rFonts w:ascii="Helvetica" w:hAnsi="Helvetica"/>
          <w:b/>
          <w:sz w:val="22"/>
        </w:rPr>
      </w:pPr>
    </w:p>
    <w:p w14:paraId="69A469D2"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637C8344" w14:textId="77777777" w:rsidR="00CE10F2" w:rsidRPr="00FB038C" w:rsidRDefault="00CE10F2">
      <w:pPr>
        <w:pStyle w:val="BodyText"/>
        <w:rPr>
          <w:rFonts w:ascii="Helvetica" w:hAnsi="Helvetica"/>
          <w:i w:val="0"/>
          <w:sz w:val="22"/>
        </w:rPr>
      </w:pPr>
    </w:p>
    <w:p w14:paraId="3AC4A9B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25AF7513" w14:textId="77777777" w:rsidR="00CE10F2" w:rsidRPr="00FB038C" w:rsidRDefault="00CE10F2" w:rsidP="00CE10F2">
      <w:pPr>
        <w:pStyle w:val="BodyText"/>
        <w:outlineLvl w:val="0"/>
        <w:rPr>
          <w:rFonts w:ascii="Helvetica" w:hAnsi="Helvetica"/>
          <w:b/>
          <w:i w:val="0"/>
          <w:sz w:val="22"/>
          <w:u w:val="single"/>
        </w:rPr>
      </w:pPr>
    </w:p>
    <w:p w14:paraId="572B18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B48216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36D167" w14:textId="0C20A5AC"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0123PInameFigure1.tif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170C137E" w14:textId="673E206D"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0123PInameFigure2.tif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5548FA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7F36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29E27CCF" w14:textId="77777777" w:rsidR="00CE10F2" w:rsidRPr="00FB038C" w:rsidRDefault="00CE10F2">
      <w:pPr>
        <w:pStyle w:val="BodyText"/>
        <w:rPr>
          <w:rFonts w:ascii="Helvetica" w:hAnsi="Helvetica"/>
          <w:i w:val="0"/>
          <w:sz w:val="22"/>
        </w:rPr>
      </w:pPr>
    </w:p>
    <w:p w14:paraId="70DACD5D"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15056385" w14:textId="49B81266" w:rsidR="00CE10F2" w:rsidRPr="008F6FA6" w:rsidRDefault="001A500E">
      <w:pPr>
        <w:pStyle w:val="BodyText"/>
        <w:rPr>
          <w:rFonts w:ascii="Helvetica" w:hAnsi="Helvetica"/>
          <w:i w:val="0"/>
          <w:color w:val="FF0000"/>
          <w:sz w:val="22"/>
        </w:rPr>
      </w:pPr>
      <w:r w:rsidRPr="008F6FA6">
        <w:rPr>
          <w:rFonts w:ascii="Helvetica" w:hAnsi="Helvetica"/>
          <w:i w:val="0"/>
          <w:color w:val="FF0000"/>
          <w:sz w:val="22"/>
        </w:rPr>
        <w:t xml:space="preserve">Figures for JoVE.ai </w:t>
      </w:r>
      <w:r w:rsidRPr="008F6FA6">
        <w:rPr>
          <w:rFonts w:ascii="Helvetica" w:hAnsi="Helvetica"/>
          <w:i w:val="0"/>
          <w:color w:val="FF0000"/>
          <w:sz w:val="22"/>
        </w:rPr>
        <w:sym w:font="Wingdings" w:char="F0E0"/>
      </w:r>
      <w:r w:rsidRPr="008F6FA6">
        <w:rPr>
          <w:rFonts w:ascii="Helvetica" w:hAnsi="Helvetica"/>
          <w:i w:val="0"/>
          <w:color w:val="FF0000"/>
          <w:sz w:val="22"/>
        </w:rPr>
        <w:t xml:space="preserve"> figures for the schematic overview.</w:t>
      </w:r>
      <w:r w:rsidR="00B07BBD">
        <w:rPr>
          <w:rFonts w:ascii="Helvetica" w:hAnsi="Helvetica"/>
          <w:i w:val="0"/>
          <w:color w:val="FF0000"/>
          <w:sz w:val="22"/>
        </w:rPr>
        <w:t xml:space="preserve"> </w:t>
      </w:r>
    </w:p>
    <w:p w14:paraId="0AC7AD2D" w14:textId="77777777" w:rsidR="001A500E" w:rsidRPr="008F6FA6" w:rsidRDefault="001A500E">
      <w:pPr>
        <w:pStyle w:val="BodyText"/>
        <w:rPr>
          <w:rFonts w:ascii="Helvetica" w:hAnsi="Helvetica"/>
          <w:i w:val="0"/>
          <w:color w:val="FF0000"/>
          <w:sz w:val="22"/>
        </w:rPr>
      </w:pPr>
      <w:r w:rsidRPr="008F6FA6">
        <w:rPr>
          <w:rFonts w:ascii="Helvetica" w:hAnsi="Helvetica"/>
          <w:i w:val="0"/>
          <w:color w:val="FF0000"/>
          <w:sz w:val="22"/>
        </w:rPr>
        <w:t xml:space="preserve">Figures for JoVE.key </w:t>
      </w:r>
      <w:r w:rsidRPr="008F6FA6">
        <w:rPr>
          <w:rFonts w:ascii="Helvetica" w:hAnsi="Helvetica"/>
          <w:i w:val="0"/>
          <w:color w:val="FF0000"/>
          <w:sz w:val="22"/>
        </w:rPr>
        <w:sym w:font="Wingdings" w:char="F0E0"/>
      </w:r>
      <w:r w:rsidRPr="008F6FA6">
        <w:rPr>
          <w:rFonts w:ascii="Helvetica" w:hAnsi="Helvetica"/>
          <w:i w:val="0"/>
          <w:color w:val="FF0000"/>
          <w:sz w:val="22"/>
        </w:rPr>
        <w:t xml:space="preserve"> contains e.g. movie that shows recruitment towar</w:t>
      </w:r>
      <w:r w:rsidR="0006700F" w:rsidRPr="008F6FA6">
        <w:rPr>
          <w:rFonts w:ascii="Helvetica" w:hAnsi="Helvetica"/>
          <w:i w:val="0"/>
          <w:color w:val="FF0000"/>
          <w:sz w:val="22"/>
        </w:rPr>
        <w:t>ds locations</w:t>
      </w:r>
      <w:r w:rsidRPr="008F6FA6">
        <w:rPr>
          <w:rFonts w:ascii="Helvetica" w:hAnsi="Helvetica"/>
          <w:i w:val="0"/>
          <w:color w:val="FF0000"/>
          <w:sz w:val="22"/>
        </w:rPr>
        <w:t xml:space="preserve"> of damage induction.</w:t>
      </w:r>
    </w:p>
    <w:p w14:paraId="294B523E" w14:textId="77777777" w:rsidR="001A500E" w:rsidRDefault="001A500E">
      <w:pPr>
        <w:pStyle w:val="BodyText"/>
        <w:rPr>
          <w:rFonts w:ascii="Helvetica" w:hAnsi="Helvetica"/>
          <w:i w:val="0"/>
          <w:sz w:val="22"/>
        </w:rPr>
      </w:pPr>
    </w:p>
    <w:p w14:paraId="499EE585" w14:textId="77777777" w:rsidR="001D7267" w:rsidRPr="00FB038C" w:rsidRDefault="001D7267">
      <w:pPr>
        <w:pStyle w:val="BodyText"/>
        <w:rPr>
          <w:rFonts w:ascii="Helvetica" w:hAnsi="Helvetica"/>
          <w:i w:val="0"/>
          <w:sz w:val="22"/>
        </w:rPr>
      </w:pPr>
      <w:r>
        <w:rPr>
          <w:rFonts w:ascii="Helvetica" w:hAnsi="Helvetica"/>
          <w:i w:val="0"/>
          <w:sz w:val="22"/>
        </w:rPr>
        <w:t>I have sent you those files earlier (on March 8</w:t>
      </w:r>
      <w:r w:rsidRPr="001D7267">
        <w:rPr>
          <w:rFonts w:ascii="Helvetica" w:hAnsi="Helvetica"/>
          <w:i w:val="0"/>
          <w:sz w:val="22"/>
          <w:vertAlign w:val="superscript"/>
        </w:rPr>
        <w:t>th</w:t>
      </w:r>
      <w:r>
        <w:rPr>
          <w:rFonts w:ascii="Helvetica" w:hAnsi="Helvetica"/>
          <w:i w:val="0"/>
          <w:sz w:val="22"/>
        </w:rPr>
        <w:t>)</w:t>
      </w:r>
    </w:p>
    <w:p w14:paraId="6FD806B7" w14:textId="77777777" w:rsidR="00CE10F2" w:rsidRPr="00FB038C" w:rsidRDefault="00CE10F2">
      <w:pPr>
        <w:pStyle w:val="BodyText"/>
        <w:rPr>
          <w:rFonts w:ascii="Helvetica" w:hAnsi="Helvetica"/>
          <w:b/>
          <w:i w:val="0"/>
          <w:sz w:val="22"/>
        </w:rPr>
      </w:pPr>
    </w:p>
    <w:p w14:paraId="4D868DC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DFA939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0FBEDF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6BE4800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109D4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06F90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067BA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2AC370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6B7BBE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1B132EF"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5FBF1BD"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headerReference w:type="default" r:id="rId14"/>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73204" w14:textId="77777777" w:rsidR="008A0CBE" w:rsidRDefault="008A0CBE">
      <w:r>
        <w:separator/>
      </w:r>
    </w:p>
  </w:endnote>
  <w:endnote w:type="continuationSeparator" w:id="0">
    <w:p w14:paraId="5FFEF4A0" w14:textId="77777777" w:rsidR="008A0CBE" w:rsidRDefault="008A0CBE">
      <w:r>
        <w:continuationSeparator/>
      </w:r>
    </w:p>
  </w:endnote>
  <w:endnote w:type="continuationNotice" w:id="1">
    <w:p w14:paraId="1904590E" w14:textId="77777777" w:rsidR="008A0CBE" w:rsidRDefault="008A0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C68F1" w14:textId="77777777" w:rsidR="002D45E9" w:rsidRDefault="002D45E9" w:rsidP="00CE10F2">
    <w:pPr>
      <w:pStyle w:val="Footer"/>
      <w:jc w:val="center"/>
    </w:pPr>
    <w:r>
      <w:sym w:font="Symbol" w:char="F0D3"/>
    </w:r>
    <w:r>
      <w:t xml:space="preserve"> 2013, Journal of Visualized Experiments</w:t>
    </w:r>
  </w:p>
  <w:p w14:paraId="33528ACB" w14:textId="77777777" w:rsidR="002D45E9" w:rsidRDefault="002D45E9"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492F1" w14:textId="77777777" w:rsidR="008A0CBE" w:rsidRDefault="008A0CBE">
      <w:r>
        <w:separator/>
      </w:r>
    </w:p>
  </w:footnote>
  <w:footnote w:type="continuationSeparator" w:id="0">
    <w:p w14:paraId="3EE9E47A" w14:textId="77777777" w:rsidR="008A0CBE" w:rsidRDefault="008A0CBE">
      <w:r>
        <w:continuationSeparator/>
      </w:r>
    </w:p>
  </w:footnote>
  <w:footnote w:type="continuationNotice" w:id="1">
    <w:p w14:paraId="4443AA9C" w14:textId="77777777" w:rsidR="008A0CBE" w:rsidRDefault="008A0C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928B" w14:textId="77777777" w:rsidR="002D45E9" w:rsidRDefault="002D4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D30B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4" w15:restartNumberingAfterBreak="0">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CE2146"/>
    <w:multiLevelType w:val="multilevel"/>
    <w:tmpl w:val="F554385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951010"/>
    <w:multiLevelType w:val="multilevel"/>
    <w:tmpl w:val="B11E6466"/>
    <w:lvl w:ilvl="0">
      <w:start w:val="3"/>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8"/>
  </w:num>
  <w:num w:numId="7">
    <w:abstractNumId w:val="3"/>
  </w:num>
  <w:num w:numId="8">
    <w:abstractNumId w:val="11"/>
  </w:num>
  <w:num w:numId="9">
    <w:abstractNumId w:val="21"/>
  </w:num>
  <w:num w:numId="10">
    <w:abstractNumId w:val="25"/>
  </w:num>
  <w:num w:numId="11">
    <w:abstractNumId w:val="15"/>
  </w:num>
  <w:num w:numId="12">
    <w:abstractNumId w:val="22"/>
  </w:num>
  <w:num w:numId="13">
    <w:abstractNumId w:val="16"/>
  </w:num>
  <w:num w:numId="14">
    <w:abstractNumId w:val="12"/>
  </w:num>
  <w:num w:numId="15">
    <w:abstractNumId w:val="17"/>
  </w:num>
  <w:num w:numId="16">
    <w:abstractNumId w:val="1"/>
  </w:num>
  <w:num w:numId="17">
    <w:abstractNumId w:val="4"/>
  </w:num>
  <w:num w:numId="18">
    <w:abstractNumId w:val="10"/>
  </w:num>
  <w:num w:numId="19">
    <w:abstractNumId w:val="2"/>
  </w:num>
  <w:num w:numId="20">
    <w:abstractNumId w:val="23"/>
  </w:num>
  <w:num w:numId="21">
    <w:abstractNumId w:val="20"/>
  </w:num>
  <w:num w:numId="22">
    <w:abstractNumId w:val="13"/>
  </w:num>
  <w:num w:numId="23">
    <w:abstractNumId w:val="19"/>
  </w:num>
  <w:num w:numId="24">
    <w:abstractNumId w:val="14"/>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23E22"/>
    <w:rsid w:val="000249F8"/>
    <w:rsid w:val="000252F5"/>
    <w:rsid w:val="00045800"/>
    <w:rsid w:val="000508FC"/>
    <w:rsid w:val="00054641"/>
    <w:rsid w:val="00063469"/>
    <w:rsid w:val="0006700F"/>
    <w:rsid w:val="00067A65"/>
    <w:rsid w:val="00074929"/>
    <w:rsid w:val="000971C6"/>
    <w:rsid w:val="00125924"/>
    <w:rsid w:val="00126973"/>
    <w:rsid w:val="00130C2F"/>
    <w:rsid w:val="00156E9C"/>
    <w:rsid w:val="001728D8"/>
    <w:rsid w:val="0017629D"/>
    <w:rsid w:val="00184CD0"/>
    <w:rsid w:val="001A4958"/>
    <w:rsid w:val="001A500E"/>
    <w:rsid w:val="001A732D"/>
    <w:rsid w:val="001B24AD"/>
    <w:rsid w:val="001B36B1"/>
    <w:rsid w:val="001D7267"/>
    <w:rsid w:val="001F0890"/>
    <w:rsid w:val="001F244B"/>
    <w:rsid w:val="001F32F4"/>
    <w:rsid w:val="0023617E"/>
    <w:rsid w:val="002745B0"/>
    <w:rsid w:val="00283E3E"/>
    <w:rsid w:val="002B55D9"/>
    <w:rsid w:val="002D45E9"/>
    <w:rsid w:val="002E5C61"/>
    <w:rsid w:val="00301722"/>
    <w:rsid w:val="0030175B"/>
    <w:rsid w:val="00304464"/>
    <w:rsid w:val="00376C6D"/>
    <w:rsid w:val="003B076F"/>
    <w:rsid w:val="003B2E76"/>
    <w:rsid w:val="003D5584"/>
    <w:rsid w:val="003E10C5"/>
    <w:rsid w:val="003E2BC9"/>
    <w:rsid w:val="003F1346"/>
    <w:rsid w:val="003F1BB8"/>
    <w:rsid w:val="00451AC9"/>
    <w:rsid w:val="004862CB"/>
    <w:rsid w:val="004A535F"/>
    <w:rsid w:val="004F664D"/>
    <w:rsid w:val="00513853"/>
    <w:rsid w:val="00514D38"/>
    <w:rsid w:val="00544DA0"/>
    <w:rsid w:val="0054552D"/>
    <w:rsid w:val="00565757"/>
    <w:rsid w:val="005A09D8"/>
    <w:rsid w:val="005A1F5E"/>
    <w:rsid w:val="005A6D98"/>
    <w:rsid w:val="005D783F"/>
    <w:rsid w:val="0061433D"/>
    <w:rsid w:val="006350DE"/>
    <w:rsid w:val="0065318A"/>
    <w:rsid w:val="006556DE"/>
    <w:rsid w:val="006C08AE"/>
    <w:rsid w:val="006D062C"/>
    <w:rsid w:val="00700BD6"/>
    <w:rsid w:val="00725E7E"/>
    <w:rsid w:val="007407F8"/>
    <w:rsid w:val="00746819"/>
    <w:rsid w:val="007716BE"/>
    <w:rsid w:val="007A3A08"/>
    <w:rsid w:val="007A4E52"/>
    <w:rsid w:val="007A6C21"/>
    <w:rsid w:val="007B6A1B"/>
    <w:rsid w:val="007B6C3C"/>
    <w:rsid w:val="00804C75"/>
    <w:rsid w:val="008231AE"/>
    <w:rsid w:val="00854BCE"/>
    <w:rsid w:val="00861D81"/>
    <w:rsid w:val="008625CC"/>
    <w:rsid w:val="008824F1"/>
    <w:rsid w:val="008872D6"/>
    <w:rsid w:val="00897461"/>
    <w:rsid w:val="008A0CBE"/>
    <w:rsid w:val="008C6CB9"/>
    <w:rsid w:val="008D237A"/>
    <w:rsid w:val="008D2A6A"/>
    <w:rsid w:val="008D58EC"/>
    <w:rsid w:val="008D668B"/>
    <w:rsid w:val="008D7E52"/>
    <w:rsid w:val="008E658F"/>
    <w:rsid w:val="008E68DF"/>
    <w:rsid w:val="008F6FA6"/>
    <w:rsid w:val="00903F6D"/>
    <w:rsid w:val="00912BE5"/>
    <w:rsid w:val="00913D71"/>
    <w:rsid w:val="00914997"/>
    <w:rsid w:val="00941F06"/>
    <w:rsid w:val="00954870"/>
    <w:rsid w:val="00961A8F"/>
    <w:rsid w:val="00976B1C"/>
    <w:rsid w:val="009A60D0"/>
    <w:rsid w:val="009D5FA2"/>
    <w:rsid w:val="009F0004"/>
    <w:rsid w:val="009F5E15"/>
    <w:rsid w:val="009F71D0"/>
    <w:rsid w:val="00A218EC"/>
    <w:rsid w:val="00A3138F"/>
    <w:rsid w:val="00A53310"/>
    <w:rsid w:val="00A75AC5"/>
    <w:rsid w:val="00A81BA6"/>
    <w:rsid w:val="00A81C2B"/>
    <w:rsid w:val="00AA1A6E"/>
    <w:rsid w:val="00AB2631"/>
    <w:rsid w:val="00AE3686"/>
    <w:rsid w:val="00B052D3"/>
    <w:rsid w:val="00B07BBD"/>
    <w:rsid w:val="00B24B2C"/>
    <w:rsid w:val="00B25C87"/>
    <w:rsid w:val="00B4499C"/>
    <w:rsid w:val="00B456AB"/>
    <w:rsid w:val="00B6530F"/>
    <w:rsid w:val="00B73D5C"/>
    <w:rsid w:val="00B760FF"/>
    <w:rsid w:val="00BA14E3"/>
    <w:rsid w:val="00BA663C"/>
    <w:rsid w:val="00BB17E4"/>
    <w:rsid w:val="00BB1A88"/>
    <w:rsid w:val="00BB562F"/>
    <w:rsid w:val="00BF2C10"/>
    <w:rsid w:val="00C51CB8"/>
    <w:rsid w:val="00C75876"/>
    <w:rsid w:val="00C77C1D"/>
    <w:rsid w:val="00C92F85"/>
    <w:rsid w:val="00C97B11"/>
    <w:rsid w:val="00CC29BF"/>
    <w:rsid w:val="00CC53C3"/>
    <w:rsid w:val="00CE10F2"/>
    <w:rsid w:val="00DA17FB"/>
    <w:rsid w:val="00DA2FA1"/>
    <w:rsid w:val="00DD33AD"/>
    <w:rsid w:val="00DF4BB8"/>
    <w:rsid w:val="00DF705B"/>
    <w:rsid w:val="00E50A57"/>
    <w:rsid w:val="00E87C99"/>
    <w:rsid w:val="00EA370E"/>
    <w:rsid w:val="00EB2842"/>
    <w:rsid w:val="00EB4D63"/>
    <w:rsid w:val="00EB7490"/>
    <w:rsid w:val="00EC24C2"/>
    <w:rsid w:val="00F0293A"/>
    <w:rsid w:val="00F55A1F"/>
    <w:rsid w:val="00F66F8F"/>
    <w:rsid w:val="00F83CF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5541CF"/>
  <w14:defaultImageDpi w14:val="300"/>
  <w15:docId w15:val="{16B64FE2-BB72-4889-913D-AF0311C0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7A6C21"/>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endzel@ualberta.ca" TargetMode="External"/><Relationship Id="rId13" Type="http://schemas.openxmlformats.org/officeDocument/2006/relationships/hyperlink" Target="http://www.apple.com/quickt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wnload.cnet.com/Camtasia-Studio/3000-13633_4-1066510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ndzel@ualberta.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hizhong@ualberta.ca" TargetMode="External"/><Relationship Id="rId4" Type="http://schemas.openxmlformats.org/officeDocument/2006/relationships/settings" Target="settings.xml"/><Relationship Id="rId9" Type="http://schemas.openxmlformats.org/officeDocument/2006/relationships/hyperlink" Target="mailto:hilmar@ualberta.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F52F0-2492-4A50-8792-7ED74F12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21624</CharactersWithSpaces>
  <SharedDoc>false</SharedDoc>
  <HLinks>
    <vt:vector size="42" baseType="variant">
      <vt:variant>
        <vt:i4>1310808</vt:i4>
      </vt:variant>
      <vt:variant>
        <vt:i4>18</vt:i4>
      </vt:variant>
      <vt:variant>
        <vt:i4>0</vt:i4>
      </vt:variant>
      <vt:variant>
        <vt:i4>5</vt:i4>
      </vt:variant>
      <vt:variant>
        <vt:lpwstr>http://www.jove.com/video/1597/results-example-mably?access=ksw0bprj</vt:lpwstr>
      </vt:variant>
      <vt:variant>
        <vt:lpwstr/>
      </vt:variant>
      <vt:variant>
        <vt:i4>3014658</vt:i4>
      </vt:variant>
      <vt:variant>
        <vt:i4>15</vt:i4>
      </vt:variant>
      <vt:variant>
        <vt:i4>0</vt:i4>
      </vt:variant>
      <vt:variant>
        <vt:i4>5</vt:i4>
      </vt:variant>
      <vt:variant>
        <vt:lpwstr>http://www.apple.com/quicktime/</vt:lpwstr>
      </vt:variant>
      <vt:variant>
        <vt:lpwstr/>
      </vt:variant>
      <vt:variant>
        <vt:i4>786456</vt:i4>
      </vt:variant>
      <vt:variant>
        <vt:i4>12</vt:i4>
      </vt:variant>
      <vt:variant>
        <vt:i4>0</vt:i4>
      </vt:variant>
      <vt:variant>
        <vt:i4>5</vt:i4>
      </vt:variant>
      <vt:variant>
        <vt:lpwstr>http://download.cnet.com/Camtasia-Studio/3000-13633_4-10665109.html</vt:lpwstr>
      </vt:variant>
      <vt:variant>
        <vt:lpwstr/>
      </vt:variant>
      <vt:variant>
        <vt:i4>5767197</vt:i4>
      </vt:variant>
      <vt:variant>
        <vt:i4>9</vt:i4>
      </vt:variant>
      <vt:variant>
        <vt:i4>0</vt:i4>
      </vt:variant>
      <vt:variant>
        <vt:i4>5</vt:i4>
      </vt:variant>
      <vt:variant>
        <vt:lpwstr>mailto:mhendzel@ualberta.ca</vt:lpwstr>
      </vt:variant>
      <vt:variant>
        <vt:lpwstr/>
      </vt:variant>
      <vt:variant>
        <vt:i4>4456471</vt:i4>
      </vt:variant>
      <vt:variant>
        <vt:i4>6</vt:i4>
      </vt:variant>
      <vt:variant>
        <vt:i4>0</vt:i4>
      </vt:variant>
      <vt:variant>
        <vt:i4>5</vt:i4>
      </vt:variant>
      <vt:variant>
        <vt:lpwstr>mailto:zhizhong@ualberta.ca</vt:lpwstr>
      </vt:variant>
      <vt:variant>
        <vt:lpwstr/>
      </vt:variant>
      <vt:variant>
        <vt:i4>3407995</vt:i4>
      </vt:variant>
      <vt:variant>
        <vt:i4>3</vt:i4>
      </vt:variant>
      <vt:variant>
        <vt:i4>0</vt:i4>
      </vt:variant>
      <vt:variant>
        <vt:i4>5</vt:i4>
      </vt:variant>
      <vt:variant>
        <vt:lpwstr>mailto:hilmar@ualberta.ca</vt:lpwstr>
      </vt:variant>
      <vt:variant>
        <vt:lpwstr/>
      </vt:variant>
      <vt:variant>
        <vt:i4>5767197</vt:i4>
      </vt:variant>
      <vt:variant>
        <vt:i4>0</vt:i4>
      </vt:variant>
      <vt:variant>
        <vt:i4>0</vt:i4>
      </vt:variant>
      <vt:variant>
        <vt:i4>5</vt:i4>
      </vt:variant>
      <vt:variant>
        <vt:lpwstr>mailto:mhendzel@ualberta.ca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bree.goldstein</cp:lastModifiedBy>
  <cp:revision>6</cp:revision>
  <dcterms:created xsi:type="dcterms:W3CDTF">2015-05-22T17:50:00Z</dcterms:created>
  <dcterms:modified xsi:type="dcterms:W3CDTF">2015-06-11T17:49:00Z</dcterms:modified>
</cp:coreProperties>
</file>