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1"/>
        <w:tblW w:w="0" w:type="auto"/>
        <w:tblLayout w:type="fixed"/>
        <w:tblLook w:val="0000" w:firstRow="0" w:lastRow="0" w:firstColumn="0" w:lastColumn="0" w:noHBand="0" w:noVBand="0"/>
      </w:tblPr>
      <w:tblGrid>
        <w:gridCol w:w="1461"/>
      </w:tblGrid>
      <w:tr w:rsidR="00C32FF4" w:rsidRPr="00574C44" w14:paraId="1B2E4A03" w14:textId="77777777">
        <w:trPr>
          <w:trHeight w:val="1270"/>
        </w:trPr>
        <w:tc>
          <w:tcPr>
            <w:tcW w:w="1461" w:type="dxa"/>
          </w:tcPr>
          <w:p w14:paraId="5048FD67" w14:textId="77777777" w:rsidR="00C32FF4" w:rsidRPr="00574C44" w:rsidRDefault="00C32FF4" w:rsidP="009B50F0">
            <w:pPr>
              <w:spacing w:line="300" w:lineRule="exact"/>
              <w:ind w:right="-540"/>
              <w:jc w:val="both"/>
              <w:rPr>
                <w:b/>
                <w:bCs/>
              </w:rPr>
            </w:pPr>
          </w:p>
        </w:tc>
      </w:tr>
    </w:tbl>
    <w:p w14:paraId="59DA16A7" w14:textId="77777777" w:rsidR="00C32FF4" w:rsidRPr="00574C44" w:rsidRDefault="007F3B92" w:rsidP="009B50F0">
      <w:pPr>
        <w:pStyle w:val="Header"/>
        <w:tabs>
          <w:tab w:val="clear" w:pos="4320"/>
          <w:tab w:val="clear" w:pos="8640"/>
          <w:tab w:val="left" w:pos="3080"/>
          <w:tab w:val="left" w:pos="6800"/>
        </w:tabs>
        <w:spacing w:line="300" w:lineRule="exact"/>
        <w:ind w:right="-540"/>
        <w:jc w:val="both"/>
      </w:pPr>
      <w:r w:rsidRPr="00574C44">
        <w:rPr>
          <w:noProof/>
        </w:rPr>
        <mc:AlternateContent>
          <mc:Choice Requires="wps">
            <w:drawing>
              <wp:anchor distT="0" distB="0" distL="114300" distR="114300" simplePos="0" relativeHeight="251658240" behindDoc="0" locked="0" layoutInCell="1" allowOverlap="1" wp14:anchorId="050CB797" wp14:editId="53EBCFA1">
                <wp:simplePos x="0" y="0"/>
                <wp:positionH relativeFrom="column">
                  <wp:posOffset>0</wp:posOffset>
                </wp:positionH>
                <wp:positionV relativeFrom="paragraph">
                  <wp:posOffset>114300</wp:posOffset>
                </wp:positionV>
                <wp:extent cx="3086100" cy="685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FD794" w14:textId="77777777" w:rsidR="00CA1685" w:rsidRDefault="00CA1685">
                            <w:r>
                              <w:rPr>
                                <w:noProof/>
                                <w:sz w:val="22"/>
                                <w:szCs w:val="22"/>
                              </w:rPr>
                              <w:drawing>
                                <wp:inline distT="0" distB="0" distL="0" distR="0" wp14:anchorId="13FE463C" wp14:editId="1CD931DB">
                                  <wp:extent cx="2819400" cy="635000"/>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635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243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a7swIAALk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" filled="f" stroked="f">
                <v:textbox>
                  <w:txbxContent>
                    <w:p w14:paraId="71CFD794" w14:textId="77777777" w:rsidR="00CA1685" w:rsidRDefault="00CA1685">
                      <w:r>
                        <w:rPr>
                          <w:noProof/>
                          <w:sz w:val="22"/>
                          <w:szCs w:val="22"/>
                        </w:rPr>
                        <w:drawing>
                          <wp:inline distT="0" distB="0" distL="0" distR="0" wp14:anchorId="13FE463C" wp14:editId="1CD931DB">
                            <wp:extent cx="2819400" cy="635000"/>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635000"/>
                                    </a:xfrm>
                                    <a:prstGeom prst="rect">
                                      <a:avLst/>
                                    </a:prstGeom>
                                    <a:noFill/>
                                    <a:ln>
                                      <a:noFill/>
                                    </a:ln>
                                  </pic:spPr>
                                </pic:pic>
                              </a:graphicData>
                            </a:graphic>
                          </wp:inline>
                        </w:drawing>
                      </w:r>
                    </w:p>
                  </w:txbxContent>
                </v:textbox>
                <w10:wrap type="square"/>
              </v:shape>
            </w:pict>
          </mc:Fallback>
        </mc:AlternateContent>
      </w:r>
      <w:r w:rsidR="00C32FF4" w:rsidRPr="00574C44">
        <w:tab/>
      </w:r>
      <w:r w:rsidR="00C32FF4" w:rsidRPr="00574C44">
        <w:tab/>
      </w:r>
    </w:p>
    <w:p w14:paraId="1EA3DC09" w14:textId="77777777" w:rsidR="00C32FF4" w:rsidRPr="00574C44" w:rsidRDefault="00C32FF4" w:rsidP="009B50F0">
      <w:pPr>
        <w:pStyle w:val="BodyText"/>
        <w:spacing w:line="300" w:lineRule="exact"/>
        <w:ind w:right="-180"/>
      </w:pPr>
    </w:p>
    <w:p w14:paraId="0F3D172B" w14:textId="77777777" w:rsidR="00C32FF4" w:rsidRPr="00574C44" w:rsidRDefault="00C32FF4" w:rsidP="009B50F0">
      <w:pPr>
        <w:pStyle w:val="BodyText"/>
        <w:spacing w:line="300" w:lineRule="exact"/>
        <w:ind w:right="-180"/>
      </w:pPr>
    </w:p>
    <w:p w14:paraId="35AE948E" w14:textId="77777777" w:rsidR="00C32FF4" w:rsidRPr="00574C44" w:rsidRDefault="00C32FF4" w:rsidP="009B50F0">
      <w:pPr>
        <w:tabs>
          <w:tab w:val="left" w:pos="540"/>
          <w:tab w:val="left" w:pos="2160"/>
          <w:tab w:val="left" w:pos="3600"/>
          <w:tab w:val="left" w:pos="4940"/>
          <w:tab w:val="left" w:pos="6480"/>
        </w:tabs>
        <w:spacing w:line="300" w:lineRule="exact"/>
        <w:jc w:val="both"/>
        <w:rPr>
          <w:color w:val="000000"/>
        </w:rPr>
      </w:pPr>
    </w:p>
    <w:p w14:paraId="0585CD74" w14:textId="77777777" w:rsidR="00C32FF4" w:rsidRPr="00574C44" w:rsidRDefault="00C32FF4" w:rsidP="009B50F0">
      <w:pPr>
        <w:tabs>
          <w:tab w:val="left" w:pos="540"/>
          <w:tab w:val="left" w:pos="2160"/>
          <w:tab w:val="left" w:pos="3600"/>
          <w:tab w:val="left" w:pos="4940"/>
          <w:tab w:val="left" w:pos="6480"/>
        </w:tabs>
        <w:spacing w:line="300" w:lineRule="exact"/>
        <w:jc w:val="both"/>
        <w:rPr>
          <w:color w:val="000000"/>
        </w:rPr>
      </w:pPr>
    </w:p>
    <w:p w14:paraId="792781A7" w14:textId="19CAE3BA" w:rsidR="00C32FF4" w:rsidRPr="00574C44" w:rsidRDefault="00C32FF4" w:rsidP="009B50F0">
      <w:pPr>
        <w:tabs>
          <w:tab w:val="left" w:pos="540"/>
          <w:tab w:val="left" w:pos="2160"/>
          <w:tab w:val="left" w:pos="3600"/>
          <w:tab w:val="left" w:pos="5760"/>
        </w:tabs>
        <w:spacing w:line="300" w:lineRule="exact"/>
        <w:jc w:val="both"/>
        <w:rPr>
          <w:color w:val="000000"/>
        </w:rPr>
      </w:pPr>
      <w:r w:rsidRPr="00574C44">
        <w:rPr>
          <w:color w:val="000000"/>
        </w:rPr>
        <w:tab/>
      </w:r>
      <w:r w:rsidRPr="00574C44">
        <w:rPr>
          <w:color w:val="000000"/>
        </w:rPr>
        <w:tab/>
      </w:r>
      <w:r w:rsidRPr="00574C44">
        <w:rPr>
          <w:color w:val="000000"/>
        </w:rPr>
        <w:tab/>
      </w:r>
      <w:r w:rsidRPr="00574C44">
        <w:rPr>
          <w:color w:val="000000"/>
        </w:rPr>
        <w:tab/>
      </w:r>
      <w:r w:rsidR="00072408">
        <w:rPr>
          <w:color w:val="000000"/>
        </w:rPr>
        <w:t xml:space="preserve">                    </w:t>
      </w:r>
      <w:r w:rsidR="002070A5">
        <w:rPr>
          <w:color w:val="000000"/>
        </w:rPr>
        <w:t xml:space="preserve">    </w:t>
      </w:r>
      <w:r w:rsidR="00B609FC">
        <w:rPr>
          <w:color w:val="000000"/>
        </w:rPr>
        <w:t xml:space="preserve"> </w:t>
      </w:r>
      <w:r w:rsidR="009E178C">
        <w:rPr>
          <w:color w:val="000000"/>
        </w:rPr>
        <w:t xml:space="preserve">  </w:t>
      </w:r>
      <w:r w:rsidR="00B609FC">
        <w:rPr>
          <w:color w:val="000000"/>
        </w:rPr>
        <w:t xml:space="preserve">   February 21</w:t>
      </w:r>
      <w:bookmarkStart w:id="0" w:name="_GoBack"/>
      <w:bookmarkEnd w:id="0"/>
      <w:r w:rsidR="00B609FC">
        <w:rPr>
          <w:color w:val="000000"/>
        </w:rPr>
        <w:t>, 2015</w:t>
      </w:r>
    </w:p>
    <w:p w14:paraId="7BA5CB71" w14:textId="77777777" w:rsidR="00C32FF4" w:rsidRPr="00574C44" w:rsidRDefault="00C32FF4" w:rsidP="009B50F0">
      <w:pPr>
        <w:tabs>
          <w:tab w:val="left" w:pos="540"/>
          <w:tab w:val="left" w:pos="2160"/>
          <w:tab w:val="left" w:pos="3600"/>
          <w:tab w:val="left" w:pos="4940"/>
          <w:tab w:val="left" w:pos="7100"/>
        </w:tabs>
        <w:spacing w:line="300" w:lineRule="exact"/>
        <w:jc w:val="both"/>
        <w:rPr>
          <w:color w:val="000000"/>
        </w:rPr>
      </w:pPr>
      <w:r w:rsidRPr="00574C44">
        <w:rPr>
          <w:color w:val="000000"/>
        </w:rPr>
        <w:tab/>
      </w:r>
      <w:r w:rsidRPr="00574C44">
        <w:rPr>
          <w:color w:val="000000"/>
        </w:rPr>
        <w:tab/>
      </w:r>
      <w:r w:rsidRPr="00574C44">
        <w:rPr>
          <w:color w:val="000000"/>
        </w:rPr>
        <w:tab/>
      </w:r>
      <w:r w:rsidRPr="00574C44">
        <w:rPr>
          <w:color w:val="000000"/>
        </w:rPr>
        <w:tab/>
      </w:r>
    </w:p>
    <w:p w14:paraId="227A9DEC" w14:textId="5ED5C32A" w:rsidR="00C32FF4" w:rsidRPr="00574C44" w:rsidRDefault="001D50B0" w:rsidP="00FE6770">
      <w:pPr>
        <w:jc w:val="both"/>
        <w:rPr>
          <w:i/>
          <w:iCs/>
        </w:rPr>
      </w:pPr>
      <w:r>
        <w:rPr>
          <w:i/>
          <w:iCs/>
        </w:rPr>
        <w:t>Journal of Visualized Experiments</w:t>
      </w:r>
    </w:p>
    <w:p w14:paraId="5509218D" w14:textId="77777777" w:rsidR="00C32FF4" w:rsidRPr="00574C44" w:rsidRDefault="00C32FF4" w:rsidP="00FE6770"/>
    <w:p w14:paraId="2592888F" w14:textId="2C93AD85" w:rsidR="00C32FF4" w:rsidRDefault="001D50B0" w:rsidP="00FE6770">
      <w:pPr>
        <w:jc w:val="both"/>
      </w:pPr>
      <w:r>
        <w:t>Dear Editor</w:t>
      </w:r>
      <w:r w:rsidR="00C32FF4" w:rsidRPr="00574C44">
        <w:t>:</w:t>
      </w:r>
    </w:p>
    <w:p w14:paraId="08BEDB16" w14:textId="77777777" w:rsidR="00FE6770" w:rsidRPr="00574C44" w:rsidRDefault="00FE6770" w:rsidP="00FE6770">
      <w:pPr>
        <w:jc w:val="both"/>
      </w:pPr>
    </w:p>
    <w:p w14:paraId="06C37BEF" w14:textId="76D6EB7C" w:rsidR="009E3197" w:rsidRDefault="009E3197" w:rsidP="009E3197">
      <w:pPr>
        <w:jc w:val="both"/>
        <w:rPr>
          <w:color w:val="000033"/>
          <w:shd w:val="clear" w:color="auto" w:fill="FFFFFF"/>
        </w:rPr>
      </w:pPr>
      <w:r w:rsidRPr="00885BEB">
        <w:rPr>
          <w:color w:val="000033"/>
          <w:shd w:val="clear" w:color="auto" w:fill="FFFFFF"/>
        </w:rPr>
        <w:t xml:space="preserve">We received the </w:t>
      </w:r>
      <w:r>
        <w:rPr>
          <w:color w:val="000033"/>
          <w:shd w:val="clear" w:color="auto" w:fill="FFFFFF"/>
        </w:rPr>
        <w:t>editorial</w:t>
      </w:r>
      <w:r w:rsidR="002A2979">
        <w:rPr>
          <w:color w:val="000033"/>
          <w:shd w:val="clear" w:color="auto" w:fill="FFFFFF"/>
        </w:rPr>
        <w:t xml:space="preserve"> and reviewers’</w:t>
      </w:r>
      <w:r w:rsidRPr="00885BEB">
        <w:rPr>
          <w:color w:val="000033"/>
          <w:shd w:val="clear" w:color="auto" w:fill="FFFFFF"/>
        </w:rPr>
        <w:t xml:space="preserve"> comments on the manuscript </w:t>
      </w:r>
      <w:r>
        <w:rPr>
          <w:color w:val="000033"/>
          <w:shd w:val="clear" w:color="auto" w:fill="FFFFFF"/>
        </w:rPr>
        <w:t xml:space="preserve">JoVE52869 </w:t>
      </w:r>
      <w:r w:rsidRPr="00885BEB">
        <w:rPr>
          <w:color w:val="000033"/>
          <w:shd w:val="clear" w:color="auto" w:fill="FFFFFF"/>
        </w:rPr>
        <w:t xml:space="preserve">entitled </w:t>
      </w:r>
      <w:r>
        <w:t>“</w:t>
      </w:r>
      <w:r w:rsidRPr="001D50B0">
        <w:rPr>
          <w:i/>
        </w:rPr>
        <w:t xml:space="preserve">Synthesis of Non-uniformly </w:t>
      </w:r>
      <w:proofErr w:type="spellStart"/>
      <w:r w:rsidRPr="001D50B0">
        <w:rPr>
          <w:i/>
        </w:rPr>
        <w:t>Pr</w:t>
      </w:r>
      <w:proofErr w:type="spellEnd"/>
      <w:r w:rsidRPr="001D50B0">
        <w:rPr>
          <w:i/>
        </w:rPr>
        <w:t>-doped SrTiO</w:t>
      </w:r>
      <w:r w:rsidRPr="001D50B0">
        <w:rPr>
          <w:i/>
          <w:vertAlign w:val="subscript"/>
        </w:rPr>
        <w:t>3</w:t>
      </w:r>
      <w:r w:rsidRPr="001D50B0">
        <w:rPr>
          <w:i/>
        </w:rPr>
        <w:t xml:space="preserve"> Ceramics and T</w:t>
      </w:r>
      <w:r>
        <w:rPr>
          <w:i/>
        </w:rPr>
        <w:t>heir Thermoelectric Properties</w:t>
      </w:r>
      <w:r>
        <w:rPr>
          <w:iCs/>
        </w:rPr>
        <w:t xml:space="preserve">” </w:t>
      </w:r>
      <w:r w:rsidRPr="00574C44">
        <w:t xml:space="preserve">by </w:t>
      </w:r>
      <w:proofErr w:type="spellStart"/>
      <w:r w:rsidRPr="00574C44">
        <w:t>Arash</w:t>
      </w:r>
      <w:proofErr w:type="spellEnd"/>
      <w:r w:rsidRPr="00574C44">
        <w:t xml:space="preserve"> </w:t>
      </w:r>
      <w:proofErr w:type="spellStart"/>
      <w:r w:rsidRPr="00574C44">
        <w:t>Mehdizadeh</w:t>
      </w:r>
      <w:proofErr w:type="spellEnd"/>
      <w:r w:rsidRPr="00574C44">
        <w:t xml:space="preserve"> </w:t>
      </w:r>
      <w:proofErr w:type="spellStart"/>
      <w:r w:rsidRPr="00574C44">
        <w:t>Dehkordi</w:t>
      </w:r>
      <w:proofErr w:type="spellEnd"/>
      <w:r w:rsidRPr="00574C44">
        <w:t>,</w:t>
      </w:r>
      <w:r>
        <w:t xml:space="preserve"> </w:t>
      </w:r>
      <w:proofErr w:type="spellStart"/>
      <w:r>
        <w:t>Sriparna</w:t>
      </w:r>
      <w:proofErr w:type="spellEnd"/>
      <w:r>
        <w:t xml:space="preserve"> Bhattacharya</w:t>
      </w:r>
      <w:r>
        <w:rPr>
          <w:iCs/>
        </w:rPr>
        <w:t xml:space="preserve">, </w:t>
      </w:r>
      <w:proofErr w:type="spellStart"/>
      <w:r>
        <w:rPr>
          <w:iCs/>
        </w:rPr>
        <w:t>Taghi</w:t>
      </w:r>
      <w:proofErr w:type="spellEnd"/>
      <w:r>
        <w:rPr>
          <w:iCs/>
        </w:rPr>
        <w:t xml:space="preserve"> </w:t>
      </w:r>
      <w:proofErr w:type="spellStart"/>
      <w:r>
        <w:rPr>
          <w:iCs/>
        </w:rPr>
        <w:t>Darroudi</w:t>
      </w:r>
      <w:proofErr w:type="spellEnd"/>
      <w:r>
        <w:rPr>
          <w:iCs/>
        </w:rPr>
        <w:t>,</w:t>
      </w:r>
      <w:r w:rsidRPr="00574C44">
        <w:t xml:space="preserve"> </w:t>
      </w:r>
      <w:proofErr w:type="spellStart"/>
      <w:r w:rsidRPr="00574C44">
        <w:t>Husam</w:t>
      </w:r>
      <w:proofErr w:type="spellEnd"/>
      <w:r w:rsidRPr="00574C44">
        <w:t xml:space="preserve"> N. </w:t>
      </w:r>
      <w:proofErr w:type="spellStart"/>
      <w:r w:rsidRPr="00574C44">
        <w:t>Alshareef</w:t>
      </w:r>
      <w:proofErr w:type="spellEnd"/>
      <w:r w:rsidRPr="00574C44">
        <w:t xml:space="preserve"> and Terry M. </w:t>
      </w:r>
      <w:proofErr w:type="spellStart"/>
      <w:r w:rsidRPr="00574C44">
        <w:t>Tritt</w:t>
      </w:r>
      <w:proofErr w:type="spellEnd"/>
      <w:r w:rsidRPr="00574C44">
        <w:t>.</w:t>
      </w:r>
      <w:r w:rsidRPr="00885BEB">
        <w:rPr>
          <w:color w:val="000033"/>
          <w:shd w:val="clear" w:color="auto" w:fill="FFFFFF"/>
        </w:rPr>
        <w:t xml:space="preserve"> </w:t>
      </w:r>
      <w:r>
        <w:rPr>
          <w:color w:val="000033"/>
          <w:shd w:val="clear" w:color="auto" w:fill="FFFFFF"/>
        </w:rPr>
        <w:t>We would like to express our appreciation for your time and efforts spent on handling our manuscript. We have revised and improved the manuscript according to the comments. Detailed response to the comments and the changes made in the manuscript are included at the end of this letter.</w:t>
      </w:r>
    </w:p>
    <w:p w14:paraId="73E0810B" w14:textId="77777777" w:rsidR="009E3197" w:rsidRDefault="009E3197" w:rsidP="00FF4F14">
      <w:pPr>
        <w:jc w:val="both"/>
      </w:pPr>
    </w:p>
    <w:p w14:paraId="307046CA" w14:textId="361CB0F1" w:rsidR="006E5700" w:rsidRPr="00574C44" w:rsidRDefault="00C32FF4" w:rsidP="00FF4F14">
      <w:pPr>
        <w:jc w:val="both"/>
      </w:pPr>
      <w:proofErr w:type="gramStart"/>
      <w:r w:rsidRPr="00574C44">
        <w:t xml:space="preserve">If you have any further questions or if </w:t>
      </w:r>
      <w:r w:rsidR="00CA1685">
        <w:t xml:space="preserve">any of </w:t>
      </w:r>
      <w:r w:rsidR="005D48FA">
        <w:t>our</w:t>
      </w:r>
      <w:r w:rsidR="00CA1685">
        <w:t xml:space="preserve"> coauthors or </w:t>
      </w:r>
      <w:r w:rsidR="005D48FA">
        <w:t>us</w:t>
      </w:r>
      <w:r w:rsidR="00CA1685">
        <w:t xml:space="preserve">, </w:t>
      </w:r>
      <w:r w:rsidRPr="00574C44">
        <w:t xml:space="preserve">may provide any additional information, please do not hesitate to contact </w:t>
      </w:r>
      <w:r w:rsidR="00CA1685">
        <w:t>us</w:t>
      </w:r>
      <w:r w:rsidRPr="00574C44">
        <w:t>.</w:t>
      </w:r>
      <w:proofErr w:type="gramEnd"/>
      <w:r w:rsidR="006E5700" w:rsidRPr="00574C44">
        <w:t xml:space="preserve"> Thank you for considering this manuscript for publication in</w:t>
      </w:r>
      <w:r w:rsidR="005D48FA">
        <w:t xml:space="preserve"> the</w:t>
      </w:r>
      <w:r w:rsidR="006E5700" w:rsidRPr="00574C44">
        <w:t xml:space="preserve"> </w:t>
      </w:r>
      <w:r w:rsidR="009E2B89">
        <w:rPr>
          <w:i/>
          <w:iCs/>
        </w:rPr>
        <w:t>Journal of Visualized Experiments</w:t>
      </w:r>
      <w:r w:rsidR="007F5E62">
        <w:t>.</w:t>
      </w:r>
    </w:p>
    <w:p w14:paraId="5E588EC2" w14:textId="77777777" w:rsidR="00C32FF4" w:rsidRPr="00574C44" w:rsidRDefault="00C32FF4" w:rsidP="00FE6770">
      <w:pPr>
        <w:jc w:val="both"/>
      </w:pPr>
    </w:p>
    <w:p w14:paraId="18C8FE6D" w14:textId="77777777" w:rsidR="00C32FF4" w:rsidRDefault="00C32FF4" w:rsidP="00FE6770">
      <w:pPr>
        <w:tabs>
          <w:tab w:val="left" w:pos="540"/>
          <w:tab w:val="left" w:pos="5040"/>
        </w:tabs>
        <w:jc w:val="both"/>
      </w:pPr>
      <w:r w:rsidRPr="00574C44">
        <w:t>Sincerely yours,</w:t>
      </w:r>
    </w:p>
    <w:p w14:paraId="2E487D45" w14:textId="77777777" w:rsidR="009E2B89" w:rsidRDefault="009E2B89" w:rsidP="00FE6770">
      <w:pPr>
        <w:tabs>
          <w:tab w:val="left" w:pos="540"/>
          <w:tab w:val="left" w:pos="5040"/>
        </w:tabs>
        <w:jc w:val="both"/>
      </w:pPr>
    </w:p>
    <w:p w14:paraId="5B3578D7" w14:textId="0A7B09CA" w:rsidR="009E2B89" w:rsidRPr="00190092" w:rsidRDefault="009E2B89" w:rsidP="009E2B89">
      <w:pPr>
        <w:tabs>
          <w:tab w:val="left" w:pos="4320"/>
        </w:tabs>
        <w:rPr>
          <w:rFonts w:ascii="Edwardian Script ITC" w:hAnsi="Edwardian Script ITC" w:cs="Edwardian Script ITC"/>
          <w:sz w:val="36"/>
          <w:szCs w:val="36"/>
        </w:rPr>
      </w:pPr>
      <w:proofErr w:type="spellStart"/>
      <w:r>
        <w:rPr>
          <w:rFonts w:ascii="Edwardian Script ITC" w:hAnsi="Edwardian Script ITC" w:cs="Edwardian Script ITC"/>
          <w:sz w:val="36"/>
          <w:szCs w:val="36"/>
        </w:rPr>
        <w:t>Arash</w:t>
      </w:r>
      <w:proofErr w:type="spellEnd"/>
      <w:r>
        <w:rPr>
          <w:rFonts w:ascii="Edwardian Script ITC" w:hAnsi="Edwardian Script ITC" w:cs="Edwardian Script ITC"/>
          <w:sz w:val="36"/>
          <w:szCs w:val="36"/>
        </w:rPr>
        <w:t xml:space="preserve"> </w:t>
      </w:r>
      <w:proofErr w:type="spellStart"/>
      <w:r>
        <w:rPr>
          <w:rFonts w:ascii="Edwardian Script ITC" w:hAnsi="Edwardian Script ITC" w:cs="Edwardian Script ITC"/>
          <w:sz w:val="36"/>
          <w:szCs w:val="36"/>
        </w:rPr>
        <w:t>Mehdizadeh</w:t>
      </w:r>
      <w:proofErr w:type="spellEnd"/>
      <w:r>
        <w:rPr>
          <w:rFonts w:ascii="Edwardian Script ITC" w:hAnsi="Edwardian Script ITC" w:cs="Edwardian Script ITC"/>
          <w:sz w:val="36"/>
          <w:szCs w:val="36"/>
        </w:rPr>
        <w:t xml:space="preserve"> </w:t>
      </w:r>
      <w:proofErr w:type="spellStart"/>
      <w:r>
        <w:rPr>
          <w:rFonts w:ascii="Edwardian Script ITC" w:hAnsi="Edwardian Script ITC" w:cs="Edwardian Script ITC"/>
          <w:sz w:val="36"/>
          <w:szCs w:val="36"/>
        </w:rPr>
        <w:t>Dehkordi</w:t>
      </w:r>
      <w:proofErr w:type="spellEnd"/>
      <w:r w:rsidRPr="00190092">
        <w:rPr>
          <w:rFonts w:ascii="Edwardian Script ITC" w:hAnsi="Edwardian Script ITC" w:cs="Edwardian Script ITC"/>
          <w:sz w:val="36"/>
          <w:szCs w:val="36"/>
        </w:rPr>
        <w:t>*</w:t>
      </w:r>
    </w:p>
    <w:p w14:paraId="2DFA969C" w14:textId="3677B1B9" w:rsidR="009E2B89" w:rsidRDefault="009E2B89" w:rsidP="00FE6770">
      <w:pPr>
        <w:tabs>
          <w:tab w:val="left" w:pos="540"/>
          <w:tab w:val="left" w:pos="5040"/>
        </w:tabs>
        <w:jc w:val="both"/>
      </w:pPr>
      <w:proofErr w:type="spellStart"/>
      <w:r>
        <w:t>Arash</w:t>
      </w:r>
      <w:proofErr w:type="spellEnd"/>
      <w:r>
        <w:t xml:space="preserve"> </w:t>
      </w:r>
      <w:proofErr w:type="spellStart"/>
      <w:r>
        <w:t>Mehdizadeh</w:t>
      </w:r>
      <w:proofErr w:type="spellEnd"/>
      <w:r>
        <w:t xml:space="preserve"> </w:t>
      </w:r>
      <w:proofErr w:type="spellStart"/>
      <w:r>
        <w:t>Dehkordi</w:t>
      </w:r>
      <w:proofErr w:type="spellEnd"/>
      <w:r>
        <w:t>, Ph.D.</w:t>
      </w:r>
    </w:p>
    <w:p w14:paraId="2D33370B" w14:textId="6B0284AC" w:rsidR="009E2B89" w:rsidRDefault="009E2B89" w:rsidP="00FE6770">
      <w:pPr>
        <w:tabs>
          <w:tab w:val="left" w:pos="540"/>
          <w:tab w:val="left" w:pos="5040"/>
        </w:tabs>
        <w:jc w:val="both"/>
      </w:pPr>
      <w:r>
        <w:t>Department of Materials Science and Engineering</w:t>
      </w:r>
    </w:p>
    <w:p w14:paraId="02680132" w14:textId="13ECB330" w:rsidR="009E2B89" w:rsidRDefault="009E2B89" w:rsidP="00FE6770">
      <w:pPr>
        <w:tabs>
          <w:tab w:val="left" w:pos="540"/>
          <w:tab w:val="left" w:pos="5040"/>
        </w:tabs>
        <w:jc w:val="both"/>
      </w:pPr>
      <w:r>
        <w:t>Clemson University</w:t>
      </w:r>
    </w:p>
    <w:p w14:paraId="5AA8AC74" w14:textId="4E6C6CA2" w:rsidR="009E2B89" w:rsidRDefault="009E2B89" w:rsidP="00FE6770">
      <w:pPr>
        <w:tabs>
          <w:tab w:val="left" w:pos="540"/>
          <w:tab w:val="left" w:pos="5040"/>
        </w:tabs>
        <w:jc w:val="both"/>
      </w:pPr>
      <w:r>
        <w:t xml:space="preserve">Email: </w:t>
      </w:r>
      <w:hyperlink r:id="rId9" w:history="1">
        <w:r w:rsidRPr="00557F48">
          <w:rPr>
            <w:rStyle w:val="Hyperlink"/>
          </w:rPr>
          <w:t>amehdiz@g.clemson.edu</w:t>
        </w:r>
      </w:hyperlink>
    </w:p>
    <w:p w14:paraId="7AA2F221" w14:textId="77777777" w:rsidR="009E2B89" w:rsidRDefault="009E2B89" w:rsidP="00FE6770">
      <w:pPr>
        <w:tabs>
          <w:tab w:val="left" w:pos="540"/>
          <w:tab w:val="left" w:pos="5040"/>
        </w:tabs>
        <w:jc w:val="both"/>
      </w:pPr>
    </w:p>
    <w:p w14:paraId="30905C18" w14:textId="2D29C502" w:rsidR="009E2B89" w:rsidRDefault="009E2B89" w:rsidP="00FE6770">
      <w:pPr>
        <w:tabs>
          <w:tab w:val="left" w:pos="540"/>
          <w:tab w:val="left" w:pos="5040"/>
        </w:tabs>
        <w:jc w:val="both"/>
      </w:pPr>
      <w:proofErr w:type="gramStart"/>
      <w:r>
        <w:t>and</w:t>
      </w:r>
      <w:proofErr w:type="gramEnd"/>
    </w:p>
    <w:p w14:paraId="663A7585" w14:textId="77777777" w:rsidR="007F5E62" w:rsidRPr="00574C44" w:rsidRDefault="007F5E62" w:rsidP="00FE6770">
      <w:pPr>
        <w:tabs>
          <w:tab w:val="left" w:pos="540"/>
          <w:tab w:val="left" w:pos="5040"/>
        </w:tabs>
        <w:jc w:val="both"/>
      </w:pPr>
    </w:p>
    <w:p w14:paraId="71D561CE" w14:textId="77777777" w:rsidR="00C32FF4" w:rsidRPr="00190092" w:rsidRDefault="00C32FF4" w:rsidP="00FE6770">
      <w:pPr>
        <w:tabs>
          <w:tab w:val="left" w:pos="4320"/>
        </w:tabs>
        <w:rPr>
          <w:rFonts w:ascii="Edwardian Script ITC" w:hAnsi="Edwardian Script ITC" w:cs="Edwardian Script ITC"/>
          <w:sz w:val="36"/>
          <w:szCs w:val="36"/>
        </w:rPr>
      </w:pPr>
      <w:r w:rsidRPr="00190092">
        <w:rPr>
          <w:rFonts w:ascii="Edwardian Script ITC" w:hAnsi="Edwardian Script ITC" w:cs="Edwardian Script ITC"/>
          <w:sz w:val="36"/>
          <w:szCs w:val="36"/>
        </w:rPr>
        <w:t>Terry M. Tritt*</w:t>
      </w:r>
    </w:p>
    <w:p w14:paraId="2215FD3F" w14:textId="77777777" w:rsidR="00C32FF4" w:rsidRPr="00574C44" w:rsidRDefault="00C32FF4" w:rsidP="00FE6770">
      <w:pPr>
        <w:tabs>
          <w:tab w:val="left" w:pos="4320"/>
        </w:tabs>
      </w:pPr>
      <w:r w:rsidRPr="00574C44">
        <w:t>Terry M. Tritt, Ph.D.</w:t>
      </w:r>
    </w:p>
    <w:p w14:paraId="40A11275" w14:textId="77777777" w:rsidR="00C32FF4" w:rsidRPr="00574C44" w:rsidRDefault="00C32FF4" w:rsidP="00FE6770">
      <w:pPr>
        <w:tabs>
          <w:tab w:val="left" w:pos="540"/>
          <w:tab w:val="left" w:pos="2160"/>
          <w:tab w:val="left" w:pos="3600"/>
          <w:tab w:val="left" w:pos="4320"/>
          <w:tab w:val="left" w:pos="5040"/>
          <w:tab w:val="left" w:pos="7100"/>
        </w:tabs>
        <w:jc w:val="both"/>
      </w:pPr>
      <w:r w:rsidRPr="00574C44">
        <w:t>Alumni Distinguished Professor of Physics</w:t>
      </w:r>
    </w:p>
    <w:p w14:paraId="7E4DF1A9" w14:textId="77777777" w:rsidR="00C32FF4" w:rsidRPr="00574C44" w:rsidRDefault="00C32FF4" w:rsidP="00FE6770">
      <w:pPr>
        <w:jc w:val="both"/>
      </w:pPr>
      <w:r w:rsidRPr="00574C44">
        <w:t>Office Phone: 864-656-5319</w:t>
      </w:r>
    </w:p>
    <w:p w14:paraId="0F3CD476" w14:textId="3F0A1372" w:rsidR="00C32FF4" w:rsidRPr="00574C44" w:rsidRDefault="005D6D7A" w:rsidP="00FE6770">
      <w:pPr>
        <w:tabs>
          <w:tab w:val="left" w:pos="5760"/>
        </w:tabs>
        <w:jc w:val="both"/>
        <w:rPr>
          <w:rStyle w:val="Hyperlink"/>
        </w:rPr>
      </w:pPr>
      <w:r w:rsidRPr="00574C44">
        <w:t>Email</w:t>
      </w:r>
      <w:r w:rsidR="00C32FF4" w:rsidRPr="00574C44">
        <w:t xml:space="preserve">: </w:t>
      </w:r>
      <w:hyperlink r:id="rId10" w:history="1">
        <w:r w:rsidR="00C32FF4" w:rsidRPr="00574C44">
          <w:rPr>
            <w:rStyle w:val="Hyperlink"/>
          </w:rPr>
          <w:t>ttritt@clemson.edu</w:t>
        </w:r>
      </w:hyperlink>
      <w:r w:rsidR="00C32FF4" w:rsidRPr="00574C44">
        <w:tab/>
      </w:r>
    </w:p>
    <w:p w14:paraId="2BAF7448" w14:textId="77777777" w:rsidR="00C32FF4" w:rsidRDefault="00C32FF4" w:rsidP="00FE6770">
      <w:pPr>
        <w:tabs>
          <w:tab w:val="left" w:pos="5760"/>
        </w:tabs>
        <w:jc w:val="both"/>
      </w:pPr>
      <w:r w:rsidRPr="00574C44">
        <w:t>*electronic signature</w:t>
      </w:r>
    </w:p>
    <w:p w14:paraId="73DB157A" w14:textId="77777777" w:rsidR="009E3197" w:rsidRDefault="009E3197" w:rsidP="00FE6770">
      <w:pPr>
        <w:tabs>
          <w:tab w:val="left" w:pos="5760"/>
        </w:tabs>
        <w:jc w:val="both"/>
      </w:pPr>
    </w:p>
    <w:p w14:paraId="36D3E7E0" w14:textId="77777777" w:rsidR="009E3197" w:rsidRDefault="009E3197" w:rsidP="00FE6770">
      <w:pPr>
        <w:tabs>
          <w:tab w:val="left" w:pos="5760"/>
        </w:tabs>
        <w:jc w:val="both"/>
      </w:pPr>
    </w:p>
    <w:p w14:paraId="7A734E45" w14:textId="77777777" w:rsidR="009E3197" w:rsidRDefault="009E3197" w:rsidP="00FE6770">
      <w:pPr>
        <w:tabs>
          <w:tab w:val="left" w:pos="5760"/>
        </w:tabs>
        <w:jc w:val="both"/>
      </w:pPr>
    </w:p>
    <w:p w14:paraId="348E9B5D" w14:textId="77777777" w:rsidR="009E3197" w:rsidRDefault="009E3197" w:rsidP="00FE6770">
      <w:pPr>
        <w:tabs>
          <w:tab w:val="left" w:pos="5760"/>
        </w:tabs>
        <w:jc w:val="both"/>
      </w:pPr>
    </w:p>
    <w:p w14:paraId="5DEB00A5" w14:textId="77777777" w:rsidR="009E3197" w:rsidRDefault="009E3197" w:rsidP="00FE6770">
      <w:pPr>
        <w:tabs>
          <w:tab w:val="left" w:pos="5760"/>
        </w:tabs>
        <w:jc w:val="both"/>
      </w:pPr>
    </w:p>
    <w:p w14:paraId="70586B34" w14:textId="1D96864D" w:rsidR="009E3197" w:rsidRDefault="009E3197" w:rsidP="009E3197">
      <w:pPr>
        <w:jc w:val="both"/>
        <w:rPr>
          <w:color w:val="000033"/>
          <w:shd w:val="clear" w:color="auto" w:fill="FFFFFF"/>
        </w:rPr>
      </w:pPr>
      <w:r>
        <w:rPr>
          <w:color w:val="000033"/>
          <w:shd w:val="clear" w:color="auto" w:fill="FFFFFF"/>
        </w:rPr>
        <w:lastRenderedPageBreak/>
        <w:t xml:space="preserve">The manuscript has been revised and improved according to </w:t>
      </w:r>
      <w:r w:rsidR="002A2979">
        <w:rPr>
          <w:color w:val="000033"/>
          <w:shd w:val="clear" w:color="auto" w:fill="FFFFFF"/>
        </w:rPr>
        <w:t>the</w:t>
      </w:r>
      <w:r>
        <w:rPr>
          <w:color w:val="000033"/>
          <w:shd w:val="clear" w:color="auto" w:fill="FFFFFF"/>
        </w:rPr>
        <w:t xml:space="preserve"> comments. The changes made in the revised manuscript are included under the Response and Change sections below and are highlighted in the manuscript</w:t>
      </w:r>
      <w:r w:rsidR="00CE553F">
        <w:rPr>
          <w:color w:val="000033"/>
          <w:shd w:val="clear" w:color="auto" w:fill="FFFFFF"/>
        </w:rPr>
        <w:t>s</w:t>
      </w:r>
      <w:r>
        <w:rPr>
          <w:color w:val="000033"/>
          <w:shd w:val="clear" w:color="auto" w:fill="FFFFFF"/>
        </w:rPr>
        <w:t xml:space="preserve"> using “Track-Changes” function of Microsoft Word. We believe that the critique have greatly improved the quality and clarity of the manuscript</w:t>
      </w:r>
      <w:r w:rsidRPr="00C92B16">
        <w:rPr>
          <w:color w:val="000033"/>
          <w:shd w:val="clear" w:color="auto" w:fill="FFFFFF"/>
        </w:rPr>
        <w:t>.</w:t>
      </w:r>
      <w:r>
        <w:rPr>
          <w:color w:val="000033"/>
          <w:shd w:val="clear" w:color="auto" w:fill="FFFFFF"/>
        </w:rPr>
        <w:t xml:space="preserve"> Our responses to these comments are as follows:</w:t>
      </w:r>
    </w:p>
    <w:p w14:paraId="4B67C577" w14:textId="77777777" w:rsidR="00055E34" w:rsidRDefault="00055E34" w:rsidP="009E3197">
      <w:pPr>
        <w:jc w:val="both"/>
        <w:rPr>
          <w:color w:val="000033"/>
          <w:shd w:val="clear" w:color="auto" w:fill="FFFFFF"/>
        </w:rPr>
      </w:pPr>
    </w:p>
    <w:p w14:paraId="670F41F1" w14:textId="6F697C45" w:rsidR="00055E34" w:rsidRPr="00055E34" w:rsidRDefault="00055E34" w:rsidP="009E3197">
      <w:pPr>
        <w:jc w:val="both"/>
        <w:rPr>
          <w:b/>
          <w:color w:val="000033"/>
          <w:u w:val="single"/>
          <w:shd w:val="clear" w:color="auto" w:fill="FFFFFF"/>
        </w:rPr>
      </w:pPr>
      <w:r w:rsidRPr="00055E34">
        <w:rPr>
          <w:b/>
          <w:color w:val="000033"/>
          <w:u w:val="single"/>
          <w:shd w:val="clear" w:color="auto" w:fill="FFFFFF"/>
        </w:rPr>
        <w:t>Science Editor:</w:t>
      </w:r>
    </w:p>
    <w:p w14:paraId="4F61A0FA" w14:textId="77777777" w:rsidR="00055E34" w:rsidRDefault="00055E34" w:rsidP="009E3197">
      <w:pPr>
        <w:jc w:val="both"/>
        <w:rPr>
          <w:color w:val="000033"/>
          <w:shd w:val="clear" w:color="auto" w:fill="FFFFFF"/>
        </w:rPr>
      </w:pPr>
    </w:p>
    <w:p w14:paraId="54D752AA" w14:textId="046FB33F" w:rsidR="001F41B8" w:rsidRDefault="001F41B8" w:rsidP="009E3197">
      <w:pPr>
        <w:jc w:val="both"/>
        <w:rPr>
          <w:color w:val="000033"/>
          <w:shd w:val="clear" w:color="auto" w:fill="FFFFFF"/>
        </w:rPr>
      </w:pPr>
      <w:r>
        <w:rPr>
          <w:b/>
          <w:color w:val="000033"/>
          <w:shd w:val="clear" w:color="auto" w:fill="FFFFFF"/>
        </w:rPr>
        <w:t>Comment #1</w:t>
      </w:r>
      <w:r>
        <w:rPr>
          <w:b/>
          <w:color w:val="000033"/>
          <w:shd w:val="clear" w:color="auto" w:fill="FFFFFF"/>
        </w:rPr>
        <w:t xml:space="preserve">: </w:t>
      </w:r>
      <w:r w:rsidRPr="001F41B8">
        <w:rPr>
          <w:color w:val="000033"/>
          <w:shd w:val="clear" w:color="auto" w:fill="FFFFFF"/>
        </w:rPr>
        <w:t xml:space="preserve">Please take this opportunity to thoroughly proofread the manuscript to ensure that there are no spelling or grammar issues. The </w:t>
      </w:r>
      <w:proofErr w:type="spellStart"/>
      <w:r w:rsidRPr="001F41B8">
        <w:rPr>
          <w:color w:val="000033"/>
          <w:shd w:val="clear" w:color="auto" w:fill="FFFFFF"/>
        </w:rPr>
        <w:t>JoVE</w:t>
      </w:r>
      <w:proofErr w:type="spellEnd"/>
      <w:r w:rsidRPr="001F41B8">
        <w:rPr>
          <w:color w:val="000033"/>
          <w:shd w:val="clear" w:color="auto" w:fill="FFFFFF"/>
        </w:rPr>
        <w:t xml:space="preserve"> editor will not copy-edit your manuscript and any errors in the submitted revision may be present in the published version.</w:t>
      </w:r>
    </w:p>
    <w:p w14:paraId="5F544A80" w14:textId="67CFC75F" w:rsidR="001F41B8" w:rsidRDefault="001F41B8" w:rsidP="009E3197">
      <w:pPr>
        <w:jc w:val="both"/>
        <w:rPr>
          <w:color w:val="000033"/>
          <w:shd w:val="clear" w:color="auto" w:fill="FFFFFF"/>
        </w:rPr>
      </w:pPr>
      <w:r w:rsidRPr="001F41B8">
        <w:rPr>
          <w:b/>
          <w:color w:val="000033"/>
          <w:shd w:val="clear" w:color="auto" w:fill="FFFFFF"/>
        </w:rPr>
        <w:t>Response:</w:t>
      </w:r>
      <w:r>
        <w:rPr>
          <w:color w:val="000033"/>
          <w:shd w:val="clear" w:color="auto" w:fill="FFFFFF"/>
        </w:rPr>
        <w:t xml:space="preserve"> The manuscript has been proofread.</w:t>
      </w:r>
    </w:p>
    <w:p w14:paraId="3CD3CF63" w14:textId="2C44E2A6" w:rsidR="001F41B8" w:rsidRDefault="001F41B8" w:rsidP="009E3197">
      <w:pPr>
        <w:jc w:val="both"/>
        <w:rPr>
          <w:color w:val="000033"/>
          <w:shd w:val="clear" w:color="auto" w:fill="FFFFFF"/>
        </w:rPr>
      </w:pPr>
      <w:r>
        <w:rPr>
          <w:b/>
          <w:color w:val="000033"/>
          <w:shd w:val="clear" w:color="auto" w:fill="FFFFFF"/>
        </w:rPr>
        <w:t>Comment #2</w:t>
      </w:r>
      <w:r>
        <w:rPr>
          <w:b/>
          <w:color w:val="000033"/>
          <w:shd w:val="clear" w:color="auto" w:fill="FFFFFF"/>
        </w:rPr>
        <w:t xml:space="preserve">: </w:t>
      </w:r>
      <w:r w:rsidRPr="001F41B8">
        <w:rPr>
          <w:color w:val="000033"/>
          <w:shd w:val="clear" w:color="auto" w:fill="FFFFFF"/>
        </w:rPr>
        <w:t>Please add more details to your protocol steps. Please ensure you answer the “how” question, i.e., how is the step performed? Alternatively, add references to published material specifying how to perform the protocol action.</w:t>
      </w:r>
    </w:p>
    <w:p w14:paraId="444ACB8D" w14:textId="7522AB1E" w:rsidR="001F41B8" w:rsidRDefault="001F41B8" w:rsidP="009E3197">
      <w:pPr>
        <w:jc w:val="both"/>
        <w:rPr>
          <w:color w:val="000033"/>
          <w:shd w:val="clear" w:color="auto" w:fill="FFFFFF"/>
        </w:rPr>
      </w:pPr>
      <w:r w:rsidRPr="001F41B8">
        <w:rPr>
          <w:b/>
          <w:color w:val="000033"/>
          <w:shd w:val="clear" w:color="auto" w:fill="FFFFFF"/>
        </w:rPr>
        <w:t>Response:</w:t>
      </w:r>
      <w:r>
        <w:rPr>
          <w:color w:val="000033"/>
          <w:shd w:val="clear" w:color="auto" w:fill="FFFFFF"/>
        </w:rPr>
        <w:t xml:space="preserve"> </w:t>
      </w:r>
      <w:r>
        <w:rPr>
          <w:color w:val="000033"/>
          <w:shd w:val="clear" w:color="auto" w:fill="FFFFFF"/>
        </w:rPr>
        <w:t>Additional information along with the reference for detailed operation was added to the steps of the protocol to answer the “how” questions.</w:t>
      </w:r>
    </w:p>
    <w:p w14:paraId="4F376327" w14:textId="574CBD36" w:rsidR="00055E34" w:rsidRDefault="001F41B8" w:rsidP="00055E34">
      <w:pPr>
        <w:tabs>
          <w:tab w:val="left" w:pos="5760"/>
        </w:tabs>
        <w:jc w:val="both"/>
        <w:rPr>
          <w:color w:val="000033"/>
          <w:shd w:val="clear" w:color="auto" w:fill="FFFFFF"/>
        </w:rPr>
      </w:pPr>
      <w:r>
        <w:rPr>
          <w:b/>
          <w:color w:val="000033"/>
          <w:shd w:val="clear" w:color="auto" w:fill="FFFFFF"/>
        </w:rPr>
        <w:t>Comment #3</w:t>
      </w:r>
      <w:r w:rsidR="00055E34" w:rsidRPr="00CE553F">
        <w:rPr>
          <w:b/>
          <w:color w:val="000033"/>
          <w:shd w:val="clear" w:color="auto" w:fill="FFFFFF"/>
        </w:rPr>
        <w:t>:</w:t>
      </w:r>
      <w:r w:rsidR="00055E34">
        <w:rPr>
          <w:b/>
          <w:color w:val="000033"/>
          <w:shd w:val="clear" w:color="auto" w:fill="FFFFFF"/>
        </w:rPr>
        <w:t xml:space="preserve"> </w:t>
      </w:r>
      <w:r w:rsidR="00055E34" w:rsidRPr="00055E34">
        <w:rPr>
          <w:color w:val="000033"/>
          <w:shd w:val="clear" w:color="auto" w:fill="FFFFFF"/>
        </w:rPr>
        <w:t>1.12: Should the pellet be ground after this second calcination process before 1.13?</w:t>
      </w:r>
    </w:p>
    <w:p w14:paraId="78A6880E" w14:textId="50DBE673" w:rsidR="00055E34" w:rsidRDefault="00055E34" w:rsidP="00055E34">
      <w:pPr>
        <w:tabs>
          <w:tab w:val="left" w:pos="5760"/>
        </w:tabs>
        <w:jc w:val="both"/>
        <w:rPr>
          <w:color w:val="000033"/>
          <w:shd w:val="clear" w:color="auto" w:fill="FFFFFF"/>
        </w:rPr>
      </w:pPr>
      <w:r w:rsidRPr="00CE553F">
        <w:rPr>
          <w:b/>
          <w:color w:val="000033"/>
          <w:shd w:val="clear" w:color="auto" w:fill="FFFFFF"/>
        </w:rPr>
        <w:t>Response and Change:</w:t>
      </w:r>
      <w:r>
        <w:rPr>
          <w:color w:val="000033"/>
          <w:shd w:val="clear" w:color="auto" w:fill="FFFFFF"/>
        </w:rPr>
        <w:t xml:space="preserve"> </w:t>
      </w:r>
      <w:r>
        <w:rPr>
          <w:color w:val="000033"/>
          <w:shd w:val="clear" w:color="auto" w:fill="FFFFFF"/>
        </w:rPr>
        <w:t>Thank you for pointing this out. This intermediate grinding was added as an extra step.</w:t>
      </w:r>
    </w:p>
    <w:p w14:paraId="5A808343" w14:textId="157B624D" w:rsidR="00055E34" w:rsidRDefault="001F41B8" w:rsidP="00055E34">
      <w:pPr>
        <w:tabs>
          <w:tab w:val="left" w:pos="5760"/>
        </w:tabs>
        <w:jc w:val="both"/>
        <w:rPr>
          <w:color w:val="000033"/>
          <w:shd w:val="clear" w:color="auto" w:fill="FFFFFF"/>
        </w:rPr>
      </w:pPr>
      <w:r>
        <w:rPr>
          <w:b/>
          <w:color w:val="000033"/>
          <w:shd w:val="clear" w:color="auto" w:fill="FFFFFF"/>
        </w:rPr>
        <w:t>Comment #4</w:t>
      </w:r>
      <w:r w:rsidR="00055E34" w:rsidRPr="00CE553F">
        <w:rPr>
          <w:b/>
          <w:color w:val="000033"/>
          <w:shd w:val="clear" w:color="auto" w:fill="FFFFFF"/>
        </w:rPr>
        <w:t>:</w:t>
      </w:r>
      <w:r w:rsidR="00055E34">
        <w:rPr>
          <w:b/>
          <w:color w:val="000033"/>
          <w:shd w:val="clear" w:color="auto" w:fill="FFFFFF"/>
        </w:rPr>
        <w:t xml:space="preserve"> </w:t>
      </w:r>
      <w:r w:rsidR="00055E34" w:rsidRPr="00055E34">
        <w:rPr>
          <w:color w:val="000033"/>
          <w:shd w:val="clear" w:color="auto" w:fill="FFFFFF"/>
        </w:rPr>
        <w:t>2.10: Followed by what of the current?</w:t>
      </w:r>
    </w:p>
    <w:p w14:paraId="4E205A5A" w14:textId="0951658D" w:rsidR="00386B62" w:rsidRDefault="00386B62" w:rsidP="00055E34">
      <w:pPr>
        <w:tabs>
          <w:tab w:val="left" w:pos="5760"/>
        </w:tabs>
        <w:jc w:val="both"/>
        <w:rPr>
          <w:color w:val="000033"/>
          <w:shd w:val="clear" w:color="auto" w:fill="FFFFFF"/>
        </w:rPr>
      </w:pPr>
      <w:r w:rsidRPr="00CE553F">
        <w:rPr>
          <w:b/>
          <w:color w:val="000033"/>
          <w:shd w:val="clear" w:color="auto" w:fill="FFFFFF"/>
        </w:rPr>
        <w:t>Response and Change:</w:t>
      </w:r>
      <w:r>
        <w:rPr>
          <w:b/>
          <w:color w:val="000033"/>
          <w:shd w:val="clear" w:color="auto" w:fill="FFFFFF"/>
        </w:rPr>
        <w:t xml:space="preserve"> </w:t>
      </w:r>
      <w:r w:rsidRPr="00386B62">
        <w:rPr>
          <w:color w:val="000033"/>
          <w:shd w:val="clear" w:color="auto" w:fill="FFFFFF"/>
        </w:rPr>
        <w:t>This sentence was rephrase</w:t>
      </w:r>
      <w:r>
        <w:rPr>
          <w:color w:val="000033"/>
          <w:shd w:val="clear" w:color="auto" w:fill="FFFFFF"/>
        </w:rPr>
        <w:t>d</w:t>
      </w:r>
      <w:r w:rsidRPr="00386B62">
        <w:rPr>
          <w:color w:val="000033"/>
          <w:shd w:val="clear" w:color="auto" w:fill="FFFFFF"/>
        </w:rPr>
        <w:t>.</w:t>
      </w:r>
    </w:p>
    <w:p w14:paraId="5DB1D792" w14:textId="3CAE30EF" w:rsidR="00386B62" w:rsidRDefault="001F41B8" w:rsidP="00386B62">
      <w:pPr>
        <w:tabs>
          <w:tab w:val="left" w:pos="5760"/>
        </w:tabs>
        <w:jc w:val="both"/>
        <w:rPr>
          <w:color w:val="000033"/>
          <w:shd w:val="clear" w:color="auto" w:fill="FFFFFF"/>
        </w:rPr>
      </w:pPr>
      <w:r>
        <w:rPr>
          <w:b/>
          <w:color w:val="000033"/>
          <w:shd w:val="clear" w:color="auto" w:fill="FFFFFF"/>
        </w:rPr>
        <w:t>Comment #5</w:t>
      </w:r>
      <w:r w:rsidR="00386B62" w:rsidRPr="00CE553F">
        <w:rPr>
          <w:b/>
          <w:color w:val="000033"/>
          <w:shd w:val="clear" w:color="auto" w:fill="FFFFFF"/>
        </w:rPr>
        <w:t>:</w:t>
      </w:r>
      <w:r w:rsidR="00386B62">
        <w:rPr>
          <w:b/>
          <w:color w:val="000033"/>
          <w:shd w:val="clear" w:color="auto" w:fill="FFFFFF"/>
        </w:rPr>
        <w:t xml:space="preserve"> </w:t>
      </w:r>
      <w:r w:rsidR="00386B62" w:rsidRPr="00386B62">
        <w:rPr>
          <w:color w:val="000033"/>
          <w:shd w:val="clear" w:color="auto" w:fill="FFFFFF"/>
        </w:rPr>
        <w:t>3.3: How is the pellet cut? Also, please indicate in which steps each kind of cut piece is used. If the steps are not included in the protocol, please give citations for the analysis.</w:t>
      </w:r>
    </w:p>
    <w:p w14:paraId="0AA7D608" w14:textId="03BA9B3F" w:rsidR="00386B62" w:rsidRDefault="00386B62" w:rsidP="00386B62">
      <w:pPr>
        <w:tabs>
          <w:tab w:val="left" w:pos="5760"/>
        </w:tabs>
        <w:jc w:val="both"/>
        <w:rPr>
          <w:color w:val="000033"/>
          <w:shd w:val="clear" w:color="auto" w:fill="FFFFFF"/>
        </w:rPr>
      </w:pPr>
      <w:r w:rsidRPr="00CE553F">
        <w:rPr>
          <w:b/>
          <w:color w:val="000033"/>
          <w:shd w:val="clear" w:color="auto" w:fill="FFFFFF"/>
        </w:rPr>
        <w:t>Response and Change:</w:t>
      </w:r>
      <w:r>
        <w:rPr>
          <w:b/>
          <w:color w:val="000033"/>
          <w:shd w:val="clear" w:color="auto" w:fill="FFFFFF"/>
        </w:rPr>
        <w:t xml:space="preserve"> </w:t>
      </w:r>
      <w:r w:rsidR="00543AB3">
        <w:rPr>
          <w:color w:val="000033"/>
          <w:shd w:val="clear" w:color="auto" w:fill="FFFFFF"/>
        </w:rPr>
        <w:t xml:space="preserve">The pellet is cut using a diamond saw. This information was added to the description of this step (3.3). </w:t>
      </w:r>
    </w:p>
    <w:p w14:paraId="4D4C62FB" w14:textId="44B96C9E" w:rsidR="007D6632" w:rsidRDefault="007D6632" w:rsidP="00386B62">
      <w:pPr>
        <w:tabs>
          <w:tab w:val="left" w:pos="5760"/>
        </w:tabs>
        <w:jc w:val="both"/>
        <w:rPr>
          <w:color w:val="000033"/>
          <w:shd w:val="clear" w:color="auto" w:fill="FFFFFF"/>
        </w:rPr>
      </w:pPr>
      <w:r>
        <w:rPr>
          <w:b/>
          <w:color w:val="000033"/>
          <w:shd w:val="clear" w:color="auto" w:fill="FFFFFF"/>
        </w:rPr>
        <w:t>Comment #</w:t>
      </w:r>
      <w:r w:rsidR="001F41B8">
        <w:rPr>
          <w:b/>
          <w:color w:val="000033"/>
          <w:shd w:val="clear" w:color="auto" w:fill="FFFFFF"/>
        </w:rPr>
        <w:t>6</w:t>
      </w:r>
      <w:r w:rsidRPr="00CE553F">
        <w:rPr>
          <w:b/>
          <w:color w:val="000033"/>
          <w:shd w:val="clear" w:color="auto" w:fill="FFFFFF"/>
        </w:rPr>
        <w:t>:</w:t>
      </w:r>
      <w:r>
        <w:rPr>
          <w:b/>
          <w:color w:val="000033"/>
          <w:shd w:val="clear" w:color="auto" w:fill="FFFFFF"/>
        </w:rPr>
        <w:t xml:space="preserve"> </w:t>
      </w:r>
      <w:r w:rsidRPr="007D6632">
        <w:rPr>
          <w:color w:val="000033"/>
          <w:shd w:val="clear" w:color="auto" w:fill="FFFFFF"/>
        </w:rPr>
        <w:t>3.4.1: Please provide a reference on how to perform the DSC. Also, please add the experimental parameters: how much of the samples were used, how long, etc.</w:t>
      </w:r>
    </w:p>
    <w:p w14:paraId="50404141" w14:textId="12D8A3A7" w:rsidR="006716F8" w:rsidRDefault="006716F8" w:rsidP="006716F8">
      <w:pPr>
        <w:tabs>
          <w:tab w:val="left" w:pos="5760"/>
        </w:tabs>
        <w:jc w:val="both"/>
        <w:rPr>
          <w:color w:val="000033"/>
          <w:shd w:val="clear" w:color="auto" w:fill="FFFFFF"/>
        </w:rPr>
      </w:pPr>
      <w:r w:rsidRPr="00CE553F">
        <w:rPr>
          <w:b/>
          <w:color w:val="000033"/>
          <w:shd w:val="clear" w:color="auto" w:fill="FFFFFF"/>
        </w:rPr>
        <w:t>Response and Change:</w:t>
      </w:r>
      <w:r>
        <w:rPr>
          <w:b/>
          <w:color w:val="000033"/>
          <w:shd w:val="clear" w:color="auto" w:fill="FFFFFF"/>
        </w:rPr>
        <w:t xml:space="preserve"> </w:t>
      </w:r>
      <w:r w:rsidR="00B04183">
        <w:rPr>
          <w:color w:val="000033"/>
          <w:shd w:val="clear" w:color="auto" w:fill="FFFFFF"/>
        </w:rPr>
        <w:t xml:space="preserve">The reference of DSC and the details of the measurement parameters were added to the manuscript. </w:t>
      </w:r>
      <w:r>
        <w:rPr>
          <w:color w:val="000033"/>
          <w:shd w:val="clear" w:color="auto" w:fill="FFFFFF"/>
        </w:rPr>
        <w:t xml:space="preserve"> </w:t>
      </w:r>
    </w:p>
    <w:p w14:paraId="37BBA23F" w14:textId="51D956BE" w:rsidR="006716F8" w:rsidRDefault="006716F8" w:rsidP="00386B62">
      <w:pPr>
        <w:tabs>
          <w:tab w:val="left" w:pos="5760"/>
        </w:tabs>
        <w:jc w:val="both"/>
        <w:rPr>
          <w:color w:val="000033"/>
          <w:shd w:val="clear" w:color="auto" w:fill="FFFFFF"/>
        </w:rPr>
      </w:pPr>
      <w:r>
        <w:rPr>
          <w:b/>
          <w:color w:val="000033"/>
          <w:shd w:val="clear" w:color="auto" w:fill="FFFFFF"/>
        </w:rPr>
        <w:t>Comment #</w:t>
      </w:r>
      <w:r w:rsidR="001F41B8">
        <w:rPr>
          <w:b/>
          <w:color w:val="000033"/>
          <w:shd w:val="clear" w:color="auto" w:fill="FFFFFF"/>
        </w:rPr>
        <w:t>7</w:t>
      </w:r>
      <w:r w:rsidRPr="00CE553F">
        <w:rPr>
          <w:b/>
          <w:color w:val="000033"/>
          <w:shd w:val="clear" w:color="auto" w:fill="FFFFFF"/>
        </w:rPr>
        <w:t>:</w:t>
      </w:r>
      <w:r>
        <w:rPr>
          <w:b/>
          <w:color w:val="000033"/>
          <w:shd w:val="clear" w:color="auto" w:fill="FFFFFF"/>
        </w:rPr>
        <w:t xml:space="preserve"> </w:t>
      </w:r>
      <w:r w:rsidRPr="006716F8">
        <w:rPr>
          <w:color w:val="000033"/>
          <w:shd w:val="clear" w:color="auto" w:fill="FFFFFF"/>
        </w:rPr>
        <w:t>3.6: Please provide a reference on how to operate the gold sputtering unit. How are the tiny holes cut?</w:t>
      </w:r>
    </w:p>
    <w:p w14:paraId="6D2AAF15" w14:textId="77777777" w:rsidR="00B04183" w:rsidRDefault="00B04183" w:rsidP="00B04183">
      <w:pPr>
        <w:tabs>
          <w:tab w:val="left" w:pos="5760"/>
        </w:tabs>
        <w:jc w:val="both"/>
        <w:rPr>
          <w:color w:val="000033"/>
          <w:shd w:val="clear" w:color="auto" w:fill="FFFFFF"/>
        </w:rPr>
      </w:pPr>
      <w:r w:rsidRPr="00CE553F">
        <w:rPr>
          <w:b/>
          <w:color w:val="000033"/>
          <w:shd w:val="clear" w:color="auto" w:fill="FFFFFF"/>
        </w:rPr>
        <w:t>Response and Change:</w:t>
      </w:r>
      <w:r>
        <w:rPr>
          <w:b/>
          <w:color w:val="000033"/>
          <w:shd w:val="clear" w:color="auto" w:fill="FFFFFF"/>
        </w:rPr>
        <w:t xml:space="preserve"> </w:t>
      </w:r>
      <w:r>
        <w:rPr>
          <w:color w:val="000033"/>
          <w:shd w:val="clear" w:color="auto" w:fill="FFFFFF"/>
        </w:rPr>
        <w:t xml:space="preserve">The reference of DSC and the details of the measurement parameters were added to the manuscript.  </w:t>
      </w:r>
    </w:p>
    <w:p w14:paraId="0BCAA26D" w14:textId="59C4608E" w:rsidR="001F41B8" w:rsidRDefault="001F41B8" w:rsidP="001F41B8">
      <w:pPr>
        <w:tabs>
          <w:tab w:val="left" w:pos="5760"/>
        </w:tabs>
        <w:jc w:val="both"/>
        <w:rPr>
          <w:color w:val="000033"/>
          <w:shd w:val="clear" w:color="auto" w:fill="FFFFFF"/>
        </w:rPr>
      </w:pPr>
      <w:r>
        <w:rPr>
          <w:b/>
          <w:color w:val="000033"/>
          <w:shd w:val="clear" w:color="auto" w:fill="FFFFFF"/>
        </w:rPr>
        <w:t>Comment #</w:t>
      </w:r>
      <w:r>
        <w:rPr>
          <w:b/>
          <w:color w:val="000033"/>
          <w:shd w:val="clear" w:color="auto" w:fill="FFFFFF"/>
        </w:rPr>
        <w:t>8</w:t>
      </w:r>
      <w:r w:rsidRPr="00CE553F">
        <w:rPr>
          <w:b/>
          <w:color w:val="000033"/>
          <w:shd w:val="clear" w:color="auto" w:fill="FFFFFF"/>
        </w:rPr>
        <w:t>:</w:t>
      </w:r>
      <w:r>
        <w:rPr>
          <w:b/>
          <w:color w:val="000033"/>
          <w:shd w:val="clear" w:color="auto" w:fill="FFFFFF"/>
        </w:rPr>
        <w:t xml:space="preserve"> </w:t>
      </w:r>
      <w:r w:rsidRPr="001F41B8">
        <w:rPr>
          <w:color w:val="000033"/>
          <w:shd w:val="clear" w:color="auto" w:fill="FFFFFF"/>
        </w:rPr>
        <w:t xml:space="preserve">Please revise the highlighting of the protocol text for filming. Only 2.75 pages of highlighted protocol text </w:t>
      </w:r>
      <w:proofErr w:type="gramStart"/>
      <w:r w:rsidRPr="001F41B8">
        <w:rPr>
          <w:color w:val="000033"/>
          <w:shd w:val="clear" w:color="auto" w:fill="FFFFFF"/>
        </w:rPr>
        <w:t>is</w:t>
      </w:r>
      <w:proofErr w:type="gramEnd"/>
      <w:r w:rsidRPr="001F41B8">
        <w:rPr>
          <w:color w:val="000033"/>
          <w:shd w:val="clear" w:color="auto" w:fill="FFFFFF"/>
        </w:rPr>
        <w:t xml:space="preserve"> permissible and there are currently 3.25 pages. Please include all relevant details that are required to perform the step in the highlighting. For example: If step 2.5 is highlighted for filming and the details of how to perform the step are given in steps 2.5.1 and 2.5.2, then the sub-steps where the details are p</w:t>
      </w:r>
      <w:r>
        <w:rPr>
          <w:color w:val="000033"/>
          <w:shd w:val="clear" w:color="auto" w:fill="FFFFFF"/>
        </w:rPr>
        <w:t xml:space="preserve">rovided must be highlighted. </w:t>
      </w:r>
      <w:r w:rsidRPr="001F41B8">
        <w:rPr>
          <w:color w:val="000033"/>
          <w:shd w:val="clear" w:color="auto" w:fill="FFFFFF"/>
        </w:rPr>
        <w:t xml:space="preserve">The Protocol is &gt;3 pages highlighted. The authors could possibly </w:t>
      </w:r>
      <w:proofErr w:type="spellStart"/>
      <w:r w:rsidRPr="001F41B8">
        <w:rPr>
          <w:color w:val="000033"/>
          <w:shd w:val="clear" w:color="auto" w:fill="FFFFFF"/>
        </w:rPr>
        <w:t>unhighlight</w:t>
      </w:r>
      <w:proofErr w:type="spellEnd"/>
      <w:r w:rsidRPr="001F41B8">
        <w:rPr>
          <w:color w:val="000033"/>
          <w:shd w:val="clear" w:color="auto" w:fill="FFFFFF"/>
        </w:rPr>
        <w:t xml:space="preserve"> parts of section 3, which appear to be standard techniques without much stepwise detail (like 3.7).</w:t>
      </w:r>
    </w:p>
    <w:p w14:paraId="12B177D7" w14:textId="6CC0142A" w:rsidR="00386B62" w:rsidRDefault="001F41B8" w:rsidP="00055E34">
      <w:pPr>
        <w:tabs>
          <w:tab w:val="left" w:pos="5760"/>
        </w:tabs>
        <w:jc w:val="both"/>
        <w:rPr>
          <w:color w:val="000033"/>
          <w:shd w:val="clear" w:color="auto" w:fill="FFFFFF"/>
        </w:rPr>
      </w:pPr>
      <w:r w:rsidRPr="00CE553F">
        <w:rPr>
          <w:b/>
          <w:color w:val="000033"/>
          <w:shd w:val="clear" w:color="auto" w:fill="FFFFFF"/>
        </w:rPr>
        <w:t>Response and Change:</w:t>
      </w:r>
      <w:r>
        <w:rPr>
          <w:b/>
          <w:color w:val="000033"/>
          <w:shd w:val="clear" w:color="auto" w:fill="FFFFFF"/>
        </w:rPr>
        <w:t xml:space="preserve"> </w:t>
      </w:r>
      <w:r>
        <w:rPr>
          <w:color w:val="000033"/>
          <w:shd w:val="clear" w:color="auto" w:fill="FFFFFF"/>
        </w:rPr>
        <w:t xml:space="preserve">The parts which are not of considered a critical step in the filming were </w:t>
      </w:r>
      <w:proofErr w:type="spellStart"/>
      <w:r>
        <w:rPr>
          <w:color w:val="000033"/>
          <w:shd w:val="clear" w:color="auto" w:fill="FFFFFF"/>
        </w:rPr>
        <w:t>unhighlighted</w:t>
      </w:r>
      <w:proofErr w:type="spellEnd"/>
      <w:r>
        <w:rPr>
          <w:color w:val="000033"/>
          <w:shd w:val="clear" w:color="auto" w:fill="FFFFFF"/>
        </w:rPr>
        <w:t xml:space="preserve"> according to editor’s comment.</w:t>
      </w:r>
    </w:p>
    <w:p w14:paraId="19B5C129" w14:textId="1EBD71A9" w:rsidR="001F41B8" w:rsidRPr="00386B62" w:rsidRDefault="001F41B8" w:rsidP="001F41B8">
      <w:pPr>
        <w:tabs>
          <w:tab w:val="left" w:pos="5760"/>
        </w:tabs>
        <w:jc w:val="both"/>
        <w:rPr>
          <w:color w:val="000033"/>
          <w:shd w:val="clear" w:color="auto" w:fill="FFFFFF"/>
        </w:rPr>
      </w:pPr>
      <w:r>
        <w:rPr>
          <w:b/>
          <w:color w:val="000033"/>
          <w:shd w:val="clear" w:color="auto" w:fill="FFFFFF"/>
        </w:rPr>
        <w:t>Comment #</w:t>
      </w:r>
      <w:r>
        <w:rPr>
          <w:b/>
          <w:color w:val="000033"/>
          <w:shd w:val="clear" w:color="auto" w:fill="FFFFFF"/>
        </w:rPr>
        <w:t>9</w:t>
      </w:r>
      <w:r w:rsidRPr="00CE553F">
        <w:rPr>
          <w:b/>
          <w:color w:val="000033"/>
          <w:shd w:val="clear" w:color="auto" w:fill="FFFFFF"/>
        </w:rPr>
        <w:t>:</w:t>
      </w:r>
      <w:r>
        <w:rPr>
          <w:b/>
          <w:color w:val="000033"/>
          <w:shd w:val="clear" w:color="auto" w:fill="FFFFFF"/>
        </w:rPr>
        <w:t xml:space="preserve"> </w:t>
      </w:r>
      <w:proofErr w:type="spellStart"/>
      <w:r w:rsidRPr="001F41B8">
        <w:rPr>
          <w:color w:val="000033"/>
          <w:shd w:val="clear" w:color="auto" w:fill="FFFFFF"/>
        </w:rPr>
        <w:t>JoVE</w:t>
      </w:r>
      <w:proofErr w:type="spellEnd"/>
      <w:r w:rsidRPr="001F41B8">
        <w:rPr>
          <w:color w:val="000033"/>
          <w:shd w:val="clear" w:color="auto" w:fill="FFFFFF"/>
        </w:rPr>
        <w:t xml:space="preserve"> cannot publish manuscripts containing commercial language. This includes trademark symbols (™), registered symbols (®), and company names before an instrument or </w:t>
      </w:r>
      <w:r w:rsidRPr="001F41B8">
        <w:rPr>
          <w:color w:val="000033"/>
          <w:shd w:val="clear" w:color="auto" w:fill="FFFFFF"/>
        </w:rPr>
        <w:lastRenderedPageBreak/>
        <w:t>reagent. Please remove all commercial language from your manuscript and use generic terms instead. All commercial products should be sufficiently referenced in the T</w:t>
      </w:r>
      <w:r>
        <w:rPr>
          <w:color w:val="000033"/>
          <w:shd w:val="clear" w:color="auto" w:fill="FFFFFF"/>
        </w:rPr>
        <w:t xml:space="preserve">able of Materials and Reagents. </w:t>
      </w:r>
      <w:r w:rsidRPr="001F41B8">
        <w:rPr>
          <w:color w:val="000033"/>
          <w:shd w:val="clear" w:color="auto" w:fill="FFFFFF"/>
        </w:rPr>
        <w:t>There is unnecessary branding in 1.6 and 2.4 (Carver) and in 3.2.1 (</w:t>
      </w:r>
      <w:proofErr w:type="spellStart"/>
      <w:r w:rsidRPr="001F41B8">
        <w:rPr>
          <w:color w:val="000033"/>
          <w:shd w:val="clear" w:color="auto" w:fill="FFFFFF"/>
        </w:rPr>
        <w:t>MicroFlash</w:t>
      </w:r>
      <w:proofErr w:type="spellEnd"/>
      <w:r w:rsidRPr="001F41B8">
        <w:rPr>
          <w:color w:val="000033"/>
          <w:shd w:val="clear" w:color="auto" w:fill="FFFFFF"/>
        </w:rPr>
        <w:t>).</w:t>
      </w:r>
    </w:p>
    <w:p w14:paraId="32B4E4AD" w14:textId="448A6226" w:rsidR="001F41B8" w:rsidRDefault="001F41B8" w:rsidP="001F41B8">
      <w:pPr>
        <w:tabs>
          <w:tab w:val="left" w:pos="5760"/>
        </w:tabs>
        <w:jc w:val="both"/>
        <w:rPr>
          <w:color w:val="000033"/>
          <w:shd w:val="clear" w:color="auto" w:fill="FFFFFF"/>
        </w:rPr>
      </w:pPr>
      <w:r w:rsidRPr="00CE553F">
        <w:rPr>
          <w:b/>
          <w:color w:val="000033"/>
          <w:shd w:val="clear" w:color="auto" w:fill="FFFFFF"/>
        </w:rPr>
        <w:t>Response and Change:</w:t>
      </w:r>
      <w:r>
        <w:rPr>
          <w:b/>
          <w:color w:val="000033"/>
          <w:shd w:val="clear" w:color="auto" w:fill="FFFFFF"/>
        </w:rPr>
        <w:t xml:space="preserve"> </w:t>
      </w:r>
      <w:r>
        <w:rPr>
          <w:color w:val="000033"/>
          <w:shd w:val="clear" w:color="auto" w:fill="FFFFFF"/>
        </w:rPr>
        <w:t>Commercial language including the names of the suppliers of the equipment was removed from the manuscript.</w:t>
      </w:r>
    </w:p>
    <w:p w14:paraId="0BE42DE4" w14:textId="2CFD6341" w:rsidR="001F41B8" w:rsidRDefault="001F41B8" w:rsidP="001F41B8">
      <w:pPr>
        <w:tabs>
          <w:tab w:val="left" w:pos="5760"/>
        </w:tabs>
        <w:jc w:val="both"/>
        <w:rPr>
          <w:color w:val="000033"/>
          <w:shd w:val="clear" w:color="auto" w:fill="FFFFFF"/>
        </w:rPr>
      </w:pPr>
      <w:r>
        <w:rPr>
          <w:b/>
          <w:color w:val="000033"/>
          <w:shd w:val="clear" w:color="auto" w:fill="FFFFFF"/>
        </w:rPr>
        <w:t>Comment #</w:t>
      </w:r>
      <w:r>
        <w:rPr>
          <w:b/>
          <w:color w:val="000033"/>
          <w:shd w:val="clear" w:color="auto" w:fill="FFFFFF"/>
        </w:rPr>
        <w:t>10</w:t>
      </w:r>
      <w:r w:rsidRPr="00CE553F">
        <w:rPr>
          <w:b/>
          <w:color w:val="000033"/>
          <w:shd w:val="clear" w:color="auto" w:fill="FFFFFF"/>
        </w:rPr>
        <w:t>:</w:t>
      </w:r>
      <w:r>
        <w:rPr>
          <w:b/>
          <w:color w:val="000033"/>
          <w:shd w:val="clear" w:color="auto" w:fill="FFFFFF"/>
        </w:rPr>
        <w:t xml:space="preserve"> </w:t>
      </w:r>
      <w:r w:rsidRPr="001F41B8">
        <w:rPr>
          <w:color w:val="000033"/>
          <w:shd w:val="clear" w:color="auto" w:fill="FFFFFF"/>
        </w:rPr>
        <w:t>Overall, the discussion is more results than method oriented. The discussion needs to focus on the methods in terms of the 5 discussion requirements. Whi</w:t>
      </w:r>
      <w:r>
        <w:rPr>
          <w:color w:val="000033"/>
          <w:shd w:val="clear" w:color="auto" w:fill="FFFFFF"/>
        </w:rPr>
        <w:t>ch steps are critical? Are there</w:t>
      </w:r>
      <w:r w:rsidRPr="001F41B8">
        <w:rPr>
          <w:color w:val="000033"/>
          <w:shd w:val="clear" w:color="auto" w:fill="FFFFFF"/>
        </w:rPr>
        <w:t xml:space="preserve"> any modifications or troubleshooting that typically occurs? How are these methods superior to the alternatives? Please discuss the limitations and critical steps of the technique. What are some future applications of the technique? Simply stating “this work may open new horizons and opportunities to other properties and applications” is not very informative.</w:t>
      </w:r>
    </w:p>
    <w:p w14:paraId="7D1FEE03" w14:textId="33A283CF" w:rsidR="001F41B8" w:rsidRDefault="001F41B8" w:rsidP="001F41B8">
      <w:pPr>
        <w:tabs>
          <w:tab w:val="left" w:pos="5760"/>
        </w:tabs>
        <w:jc w:val="both"/>
        <w:rPr>
          <w:color w:val="000033"/>
          <w:shd w:val="clear" w:color="auto" w:fill="FFFFFF"/>
        </w:rPr>
      </w:pPr>
      <w:r w:rsidRPr="00CE553F">
        <w:rPr>
          <w:b/>
          <w:color w:val="000033"/>
          <w:shd w:val="clear" w:color="auto" w:fill="FFFFFF"/>
        </w:rPr>
        <w:t>Response and Change:</w:t>
      </w:r>
      <w:r>
        <w:rPr>
          <w:b/>
          <w:color w:val="000033"/>
          <w:shd w:val="clear" w:color="auto" w:fill="FFFFFF"/>
        </w:rPr>
        <w:t xml:space="preserve"> </w:t>
      </w:r>
      <w:r w:rsidRPr="001F41B8">
        <w:rPr>
          <w:color w:val="000033"/>
          <w:shd w:val="clear" w:color="auto" w:fill="FFFFFF"/>
        </w:rPr>
        <w:t>The important step(s) were highlighted throughout the protocol.</w:t>
      </w:r>
      <w:r>
        <w:rPr>
          <w:b/>
          <w:color w:val="000033"/>
          <w:shd w:val="clear" w:color="auto" w:fill="FFFFFF"/>
        </w:rPr>
        <w:t xml:space="preserve"> </w:t>
      </w:r>
      <w:r>
        <w:rPr>
          <w:color w:val="000033"/>
          <w:shd w:val="clear" w:color="auto" w:fill="FFFFFF"/>
        </w:rPr>
        <w:t>The future opportunities of this synthesis method were clarified.</w:t>
      </w:r>
      <w:r w:rsidR="00934163">
        <w:rPr>
          <w:color w:val="000033"/>
          <w:shd w:val="clear" w:color="auto" w:fill="FFFFFF"/>
        </w:rPr>
        <w:t xml:space="preserve"> The key differentiating the synthesis strategy described in this protocol from previous reports in the literature were highlighted in the discussion.</w:t>
      </w:r>
    </w:p>
    <w:p w14:paraId="699EFA27" w14:textId="0A62B04E" w:rsidR="001F41B8" w:rsidRDefault="001F41B8" w:rsidP="001F41B8">
      <w:pPr>
        <w:tabs>
          <w:tab w:val="left" w:pos="5760"/>
        </w:tabs>
        <w:jc w:val="both"/>
        <w:rPr>
          <w:color w:val="000033"/>
          <w:shd w:val="clear" w:color="auto" w:fill="FFFFFF"/>
        </w:rPr>
      </w:pPr>
      <w:r>
        <w:rPr>
          <w:b/>
          <w:color w:val="000033"/>
          <w:shd w:val="clear" w:color="auto" w:fill="FFFFFF"/>
        </w:rPr>
        <w:t>Comment #</w:t>
      </w:r>
      <w:r>
        <w:rPr>
          <w:b/>
          <w:color w:val="000033"/>
          <w:shd w:val="clear" w:color="auto" w:fill="FFFFFF"/>
        </w:rPr>
        <w:t>11</w:t>
      </w:r>
      <w:r w:rsidRPr="00CE553F">
        <w:rPr>
          <w:b/>
          <w:color w:val="000033"/>
          <w:shd w:val="clear" w:color="auto" w:fill="FFFFFF"/>
        </w:rPr>
        <w:t>:</w:t>
      </w:r>
      <w:r>
        <w:rPr>
          <w:b/>
          <w:color w:val="000033"/>
          <w:shd w:val="clear" w:color="auto" w:fill="FFFFFF"/>
        </w:rPr>
        <w:t xml:space="preserve"> </w:t>
      </w:r>
      <w:proofErr w:type="spellStart"/>
      <w:r w:rsidRPr="001F41B8">
        <w:rPr>
          <w:color w:val="000033"/>
          <w:shd w:val="clear" w:color="auto" w:fill="FFFFFF"/>
        </w:rPr>
        <w:t>JoVE</w:t>
      </w:r>
      <w:proofErr w:type="spellEnd"/>
      <w:r w:rsidRPr="001F41B8">
        <w:rPr>
          <w:color w:val="000033"/>
          <w:shd w:val="clear" w:color="auto" w:fill="FFFFFF"/>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63C2A433" w14:textId="732DBDFD" w:rsidR="001F41B8" w:rsidRDefault="001F41B8" w:rsidP="001F41B8">
      <w:pPr>
        <w:tabs>
          <w:tab w:val="left" w:pos="5760"/>
        </w:tabs>
        <w:jc w:val="both"/>
        <w:rPr>
          <w:color w:val="000033"/>
          <w:shd w:val="clear" w:color="auto" w:fill="FFFFFF"/>
        </w:rPr>
      </w:pPr>
      <w:r w:rsidRPr="00CE553F">
        <w:rPr>
          <w:b/>
          <w:color w:val="000033"/>
          <w:shd w:val="clear" w:color="auto" w:fill="FFFFFF"/>
        </w:rPr>
        <w:t>Response and Change:</w:t>
      </w:r>
      <w:r>
        <w:rPr>
          <w:b/>
          <w:color w:val="000033"/>
          <w:shd w:val="clear" w:color="auto" w:fill="FFFFFF"/>
        </w:rPr>
        <w:t xml:space="preserve"> </w:t>
      </w:r>
      <w:r>
        <w:rPr>
          <w:color w:val="000033"/>
          <w:shd w:val="clear" w:color="auto" w:fill="FFFFFF"/>
        </w:rPr>
        <w:t xml:space="preserve">The DOIs of the references which were available were included in the reference list. We’d appreciate if the </w:t>
      </w:r>
      <w:proofErr w:type="spellStart"/>
      <w:r>
        <w:rPr>
          <w:color w:val="000033"/>
          <w:shd w:val="clear" w:color="auto" w:fill="FFFFFF"/>
        </w:rPr>
        <w:t>JoVE</w:t>
      </w:r>
      <w:proofErr w:type="spellEnd"/>
      <w:r>
        <w:rPr>
          <w:color w:val="000033"/>
          <w:shd w:val="clear" w:color="auto" w:fill="FFFFFF"/>
        </w:rPr>
        <w:t xml:space="preserve"> template can be modified to include the DOIs for future publications.</w:t>
      </w:r>
    </w:p>
    <w:p w14:paraId="4783E3B1" w14:textId="77777777" w:rsidR="00055E34" w:rsidRDefault="00055E34" w:rsidP="009E3197">
      <w:pPr>
        <w:jc w:val="both"/>
        <w:rPr>
          <w:color w:val="000033"/>
          <w:shd w:val="clear" w:color="auto" w:fill="FFFFFF"/>
        </w:rPr>
      </w:pPr>
    </w:p>
    <w:p w14:paraId="0E082237" w14:textId="77777777" w:rsidR="009E3197" w:rsidRDefault="009E3197" w:rsidP="009E3197">
      <w:pPr>
        <w:jc w:val="both"/>
        <w:rPr>
          <w:color w:val="000033"/>
          <w:shd w:val="clear" w:color="auto" w:fill="FFFFFF"/>
        </w:rPr>
      </w:pPr>
    </w:p>
    <w:p w14:paraId="26E218B4" w14:textId="4ADA6C95" w:rsidR="00B609FC" w:rsidRDefault="00B609FC" w:rsidP="009E3197">
      <w:pPr>
        <w:jc w:val="both"/>
        <w:rPr>
          <w:b/>
          <w:color w:val="000033"/>
          <w:u w:val="single"/>
          <w:shd w:val="clear" w:color="auto" w:fill="FFFFFF"/>
        </w:rPr>
      </w:pPr>
      <w:r w:rsidRPr="00B609FC">
        <w:rPr>
          <w:b/>
          <w:color w:val="000033"/>
          <w:u w:val="single"/>
          <w:shd w:val="clear" w:color="auto" w:fill="FFFFFF"/>
        </w:rPr>
        <w:t>Reviewer #1:</w:t>
      </w:r>
    </w:p>
    <w:p w14:paraId="141FD938" w14:textId="77777777" w:rsidR="00EB32E7" w:rsidRPr="00B609FC" w:rsidRDefault="00EB32E7" w:rsidP="009E3197">
      <w:pPr>
        <w:jc w:val="both"/>
        <w:rPr>
          <w:b/>
          <w:color w:val="000033"/>
          <w:u w:val="single"/>
          <w:shd w:val="clear" w:color="auto" w:fill="FFFFFF"/>
        </w:rPr>
      </w:pPr>
    </w:p>
    <w:p w14:paraId="1F9B6421" w14:textId="20ACA0F3" w:rsidR="00CE553F" w:rsidRDefault="00CE553F" w:rsidP="00B609FC">
      <w:pPr>
        <w:jc w:val="both"/>
        <w:rPr>
          <w:color w:val="000033"/>
          <w:shd w:val="clear" w:color="auto" w:fill="FFFFFF"/>
        </w:rPr>
      </w:pPr>
      <w:r w:rsidRPr="00CE553F">
        <w:rPr>
          <w:b/>
          <w:color w:val="000033"/>
          <w:shd w:val="clear" w:color="auto" w:fill="FFFFFF"/>
        </w:rPr>
        <w:t>Comment #1:</w:t>
      </w:r>
      <w:r>
        <w:rPr>
          <w:color w:val="000033"/>
          <w:shd w:val="clear" w:color="auto" w:fill="FFFFFF"/>
        </w:rPr>
        <w:t xml:space="preserve"> </w:t>
      </w:r>
      <w:r w:rsidR="00B609FC">
        <w:rPr>
          <w:color w:val="000033"/>
          <w:shd w:val="clear" w:color="auto" w:fill="FFFFFF"/>
        </w:rPr>
        <w:t>Line 70 Reference is not defined.</w:t>
      </w:r>
    </w:p>
    <w:p w14:paraId="19A749E5" w14:textId="3F3CC742" w:rsidR="00B609FC" w:rsidRPr="00B609FC" w:rsidRDefault="00B609FC" w:rsidP="00B609FC">
      <w:pPr>
        <w:jc w:val="both"/>
        <w:rPr>
          <w:color w:val="000033"/>
          <w:shd w:val="clear" w:color="auto" w:fill="FFFFFF"/>
        </w:rPr>
      </w:pPr>
      <w:r w:rsidRPr="00B609FC">
        <w:rPr>
          <w:b/>
          <w:color w:val="000033"/>
          <w:shd w:val="clear" w:color="auto" w:fill="FFFFFF"/>
        </w:rPr>
        <w:t>Response:</w:t>
      </w:r>
      <w:r>
        <w:rPr>
          <w:color w:val="000033"/>
          <w:shd w:val="clear" w:color="auto" w:fill="FFFFFF"/>
        </w:rPr>
        <w:t xml:space="preserve"> </w:t>
      </w:r>
      <w:r w:rsidR="001F41B8">
        <w:rPr>
          <w:color w:val="000033"/>
          <w:shd w:val="clear" w:color="auto" w:fill="FFFFFF"/>
        </w:rPr>
        <w:t>The r</w:t>
      </w:r>
      <w:r w:rsidR="003A3A5E">
        <w:rPr>
          <w:color w:val="000033"/>
          <w:shd w:val="clear" w:color="auto" w:fill="FFFFFF"/>
        </w:rPr>
        <w:t>eference to room-temperature electron mobility of SrTiO</w:t>
      </w:r>
      <w:r w:rsidR="003A3A5E">
        <w:rPr>
          <w:color w:val="000033"/>
          <w:shd w:val="clear" w:color="auto" w:fill="FFFFFF"/>
          <w:vertAlign w:val="subscript"/>
        </w:rPr>
        <w:t>3</w:t>
      </w:r>
      <w:r w:rsidR="003A3A5E">
        <w:rPr>
          <w:color w:val="000033"/>
          <w:shd w:val="clear" w:color="auto" w:fill="FFFFFF"/>
        </w:rPr>
        <w:t xml:space="preserve"> had already been cited. It seems that Microsoft Word cross-referencing had a problem in updating the reference number. This issue was </w:t>
      </w:r>
      <w:r w:rsidR="003A3A5E">
        <w:rPr>
          <w:color w:val="000033"/>
          <w:shd w:val="clear" w:color="auto" w:fill="FFFFFF"/>
        </w:rPr>
        <w:t>resolved</w:t>
      </w:r>
      <w:r w:rsidR="003A3A5E">
        <w:rPr>
          <w:color w:val="000033"/>
          <w:shd w:val="clear" w:color="auto" w:fill="FFFFFF"/>
        </w:rPr>
        <w:t>.</w:t>
      </w:r>
    </w:p>
    <w:p w14:paraId="1B84AD2F" w14:textId="0A080CE4" w:rsidR="009E3197" w:rsidRDefault="00CE553F" w:rsidP="00FE6770">
      <w:pPr>
        <w:tabs>
          <w:tab w:val="left" w:pos="5760"/>
        </w:tabs>
        <w:jc w:val="both"/>
        <w:rPr>
          <w:color w:val="000033"/>
          <w:shd w:val="clear" w:color="auto" w:fill="FFFFFF"/>
        </w:rPr>
      </w:pPr>
      <w:r>
        <w:rPr>
          <w:b/>
          <w:color w:val="000033"/>
          <w:shd w:val="clear" w:color="auto" w:fill="FFFFFF"/>
        </w:rPr>
        <w:t>Comment #2</w:t>
      </w:r>
      <w:r w:rsidRPr="00CE553F">
        <w:rPr>
          <w:b/>
          <w:color w:val="000033"/>
          <w:shd w:val="clear" w:color="auto" w:fill="FFFFFF"/>
        </w:rPr>
        <w:t>:</w:t>
      </w:r>
      <w:r>
        <w:rPr>
          <w:b/>
          <w:color w:val="000033"/>
          <w:shd w:val="clear" w:color="auto" w:fill="FFFFFF"/>
        </w:rPr>
        <w:t xml:space="preserve"> </w:t>
      </w:r>
      <w:r w:rsidR="00B609FC" w:rsidRPr="00B609FC">
        <w:rPr>
          <w:color w:val="000033"/>
          <w:shd w:val="clear" w:color="auto" w:fill="FFFFFF"/>
        </w:rPr>
        <w:t>Line 92 Reference is not defined.</w:t>
      </w:r>
    </w:p>
    <w:p w14:paraId="63D4A6C1" w14:textId="1138D59B" w:rsidR="00CE553F" w:rsidRDefault="00CE553F" w:rsidP="00FE6770">
      <w:pPr>
        <w:tabs>
          <w:tab w:val="left" w:pos="5760"/>
        </w:tabs>
        <w:jc w:val="both"/>
        <w:rPr>
          <w:color w:val="000033"/>
          <w:shd w:val="clear" w:color="auto" w:fill="FFFFFF"/>
        </w:rPr>
      </w:pPr>
      <w:r w:rsidRPr="00CE553F">
        <w:rPr>
          <w:b/>
          <w:color w:val="000033"/>
          <w:shd w:val="clear" w:color="auto" w:fill="FFFFFF"/>
        </w:rPr>
        <w:t>Response and Change:</w:t>
      </w:r>
      <w:r>
        <w:rPr>
          <w:color w:val="000033"/>
          <w:shd w:val="clear" w:color="auto" w:fill="FFFFFF"/>
        </w:rPr>
        <w:t xml:space="preserve"> </w:t>
      </w:r>
      <w:r w:rsidR="00B609FC">
        <w:rPr>
          <w:color w:val="000033"/>
          <w:shd w:val="clear" w:color="auto" w:fill="FFFFFF"/>
        </w:rPr>
        <w:t>Reference 12 has been cited for “spark plasma sintering technique”.</w:t>
      </w:r>
    </w:p>
    <w:p w14:paraId="619C3870" w14:textId="77777777" w:rsidR="00B609FC" w:rsidRDefault="00CE553F" w:rsidP="00FE6770">
      <w:pPr>
        <w:tabs>
          <w:tab w:val="left" w:pos="5760"/>
        </w:tabs>
        <w:jc w:val="both"/>
        <w:rPr>
          <w:color w:val="000033"/>
          <w:shd w:val="clear" w:color="auto" w:fill="FFFFFF"/>
        </w:rPr>
      </w:pPr>
      <w:r w:rsidRPr="00132B16">
        <w:rPr>
          <w:b/>
          <w:color w:val="000033"/>
          <w:shd w:val="clear" w:color="auto" w:fill="FFFFFF"/>
        </w:rPr>
        <w:t>Comment #3:</w:t>
      </w:r>
      <w:r>
        <w:rPr>
          <w:color w:val="000033"/>
          <w:shd w:val="clear" w:color="auto" w:fill="FFFFFF"/>
        </w:rPr>
        <w:t xml:space="preserve"> </w:t>
      </w:r>
      <w:r w:rsidR="00B609FC" w:rsidRPr="00B609FC">
        <w:rPr>
          <w:color w:val="000033"/>
          <w:shd w:val="clear" w:color="auto" w:fill="FFFFFF"/>
        </w:rPr>
        <w:t>Line 351 Reference is not defined.</w:t>
      </w:r>
    </w:p>
    <w:p w14:paraId="75D7E513" w14:textId="361F82C0" w:rsidR="00CE553F" w:rsidRDefault="00CE553F" w:rsidP="00FE6770">
      <w:pPr>
        <w:tabs>
          <w:tab w:val="left" w:pos="5760"/>
        </w:tabs>
        <w:jc w:val="both"/>
        <w:rPr>
          <w:color w:val="000033"/>
          <w:shd w:val="clear" w:color="auto" w:fill="FFFFFF"/>
        </w:rPr>
      </w:pPr>
      <w:r w:rsidRPr="00132B16">
        <w:rPr>
          <w:b/>
          <w:color w:val="000033"/>
          <w:shd w:val="clear" w:color="auto" w:fill="FFFFFF"/>
        </w:rPr>
        <w:t xml:space="preserve">Response and Change: </w:t>
      </w:r>
      <w:r w:rsidR="00B609FC">
        <w:rPr>
          <w:color w:val="000033"/>
          <w:shd w:val="clear" w:color="auto" w:fill="FFFFFF"/>
        </w:rPr>
        <w:t>Reference 13</w:t>
      </w:r>
      <w:r w:rsidR="00B609FC">
        <w:rPr>
          <w:color w:val="000033"/>
          <w:shd w:val="clear" w:color="auto" w:fill="FFFFFF"/>
        </w:rPr>
        <w:t xml:space="preserve"> has been cited for </w:t>
      </w:r>
      <w:r w:rsidR="00B609FC">
        <w:rPr>
          <w:color w:val="000033"/>
          <w:shd w:val="clear" w:color="auto" w:fill="FFFFFF"/>
        </w:rPr>
        <w:t>the results reported in Line 351.</w:t>
      </w:r>
    </w:p>
    <w:p w14:paraId="2F216074" w14:textId="77777777" w:rsidR="00334B78" w:rsidRDefault="00CE553F" w:rsidP="00FE6770">
      <w:pPr>
        <w:tabs>
          <w:tab w:val="left" w:pos="5760"/>
        </w:tabs>
        <w:jc w:val="both"/>
        <w:rPr>
          <w:color w:val="000033"/>
          <w:shd w:val="clear" w:color="auto" w:fill="FFFFFF"/>
        </w:rPr>
      </w:pPr>
      <w:r w:rsidRPr="00132B16">
        <w:rPr>
          <w:b/>
          <w:color w:val="000033"/>
          <w:shd w:val="clear" w:color="auto" w:fill="FFFFFF"/>
        </w:rPr>
        <w:t>Comment #4:</w:t>
      </w:r>
      <w:r>
        <w:rPr>
          <w:color w:val="000033"/>
          <w:shd w:val="clear" w:color="auto" w:fill="FFFFFF"/>
        </w:rPr>
        <w:t xml:space="preserve"> </w:t>
      </w:r>
      <w:r w:rsidR="00334B78" w:rsidRPr="00334B78">
        <w:rPr>
          <w:color w:val="000033"/>
          <w:shd w:val="clear" w:color="auto" w:fill="FFFFFF"/>
        </w:rPr>
        <w:t>Figures 2(b) and 2(c) are missing.</w:t>
      </w:r>
    </w:p>
    <w:p w14:paraId="3ECD00E8" w14:textId="7C5C7AB6" w:rsidR="00334B78" w:rsidRDefault="00334B78" w:rsidP="00334B78">
      <w:pPr>
        <w:tabs>
          <w:tab w:val="left" w:pos="5760"/>
        </w:tabs>
        <w:jc w:val="both"/>
        <w:rPr>
          <w:b/>
          <w:color w:val="000033"/>
          <w:shd w:val="clear" w:color="auto" w:fill="FFFFFF"/>
        </w:rPr>
      </w:pPr>
      <w:r>
        <w:rPr>
          <w:b/>
          <w:color w:val="000033"/>
          <w:shd w:val="clear" w:color="auto" w:fill="FFFFFF"/>
        </w:rPr>
        <w:t>Response:</w:t>
      </w:r>
      <w:r w:rsidR="007F1213">
        <w:rPr>
          <w:color w:val="000033"/>
          <w:shd w:val="clear" w:color="auto" w:fill="FFFFFF"/>
        </w:rPr>
        <w:t xml:space="preserve"> </w:t>
      </w:r>
      <w:r w:rsidRPr="00334B78">
        <w:rPr>
          <w:color w:val="000033"/>
          <w:shd w:val="clear" w:color="auto" w:fill="FFFFFF"/>
        </w:rPr>
        <w:t xml:space="preserve">Figures 2(b) and 2(c) </w:t>
      </w:r>
      <w:r>
        <w:rPr>
          <w:color w:val="000033"/>
          <w:shd w:val="clear" w:color="auto" w:fill="FFFFFF"/>
        </w:rPr>
        <w:t>have already been included in the Fig. 2.eps file uploaded before. It seems like the online pdf compilation system somehow did not incorporate the image.</w:t>
      </w:r>
    </w:p>
    <w:p w14:paraId="50BD43E9" w14:textId="1DC07057" w:rsidR="0093570E" w:rsidRDefault="0093570E" w:rsidP="0093570E">
      <w:pPr>
        <w:tabs>
          <w:tab w:val="left" w:pos="5760"/>
        </w:tabs>
        <w:jc w:val="both"/>
        <w:rPr>
          <w:color w:val="000033"/>
          <w:shd w:val="clear" w:color="auto" w:fill="FFFFFF"/>
        </w:rPr>
      </w:pPr>
      <w:r>
        <w:rPr>
          <w:b/>
          <w:color w:val="000033"/>
          <w:shd w:val="clear" w:color="auto" w:fill="FFFFFF"/>
        </w:rPr>
        <w:t>Comment #5</w:t>
      </w:r>
      <w:r w:rsidR="007F1213" w:rsidRPr="00132B16">
        <w:rPr>
          <w:b/>
          <w:color w:val="000033"/>
          <w:shd w:val="clear" w:color="auto" w:fill="FFFFFF"/>
        </w:rPr>
        <w:t>:</w:t>
      </w:r>
      <w:r w:rsidR="007F1213">
        <w:rPr>
          <w:color w:val="000033"/>
          <w:shd w:val="clear" w:color="auto" w:fill="FFFFFF"/>
        </w:rPr>
        <w:t xml:space="preserve"> </w:t>
      </w:r>
      <w:r w:rsidRPr="0093570E">
        <w:rPr>
          <w:color w:val="000033"/>
          <w:shd w:val="clear" w:color="auto" w:fill="FFFFFF"/>
        </w:rPr>
        <w:t xml:space="preserve">Y-axis unit of Fig. 3(b) should be </w:t>
      </w:r>
      <w:proofErr w:type="spellStart"/>
      <w:r w:rsidRPr="0093570E">
        <w:rPr>
          <w:color w:val="000033"/>
          <w:shd w:val="clear" w:color="auto" w:fill="FFFFFF"/>
        </w:rPr>
        <w:t>microV</w:t>
      </w:r>
      <w:proofErr w:type="spellEnd"/>
      <w:r w:rsidRPr="0093570E">
        <w:rPr>
          <w:color w:val="000033"/>
          <w:shd w:val="clear" w:color="auto" w:fill="FFFFFF"/>
        </w:rPr>
        <w:t xml:space="preserve"> K</w:t>
      </w:r>
      <w:r w:rsidRPr="0093570E">
        <w:rPr>
          <w:color w:val="000033"/>
          <w:shd w:val="clear" w:color="auto" w:fill="FFFFFF"/>
          <w:vertAlign w:val="superscript"/>
        </w:rPr>
        <w:t>-1</w:t>
      </w:r>
      <w:r w:rsidRPr="0093570E">
        <w:rPr>
          <w:color w:val="000033"/>
          <w:shd w:val="clear" w:color="auto" w:fill="FFFFFF"/>
        </w:rPr>
        <w:t xml:space="preserve"> not mV K</w:t>
      </w:r>
      <w:r w:rsidRPr="0093570E">
        <w:rPr>
          <w:color w:val="000033"/>
          <w:shd w:val="clear" w:color="auto" w:fill="FFFFFF"/>
          <w:vertAlign w:val="superscript"/>
        </w:rPr>
        <w:t>-1</w:t>
      </w:r>
      <w:r w:rsidRPr="0093570E">
        <w:rPr>
          <w:color w:val="000033"/>
          <w:shd w:val="clear" w:color="auto" w:fill="FFFFFF"/>
        </w:rPr>
        <w:t>.</w:t>
      </w:r>
    </w:p>
    <w:p w14:paraId="50D3BA4E" w14:textId="077FEBED" w:rsidR="007F1213" w:rsidRDefault="007F1213" w:rsidP="00FE6770">
      <w:pPr>
        <w:tabs>
          <w:tab w:val="left" w:pos="5760"/>
        </w:tabs>
        <w:jc w:val="both"/>
        <w:rPr>
          <w:color w:val="000033"/>
          <w:shd w:val="clear" w:color="auto" w:fill="FFFFFF"/>
        </w:rPr>
      </w:pPr>
      <w:r w:rsidRPr="00132B16">
        <w:rPr>
          <w:b/>
          <w:color w:val="000033"/>
          <w:shd w:val="clear" w:color="auto" w:fill="FFFFFF"/>
        </w:rPr>
        <w:t xml:space="preserve">Response and Change: </w:t>
      </w:r>
      <w:r w:rsidR="0093570E">
        <w:rPr>
          <w:color w:val="000033"/>
          <w:shd w:val="clear" w:color="auto" w:fill="FFFFFF"/>
        </w:rPr>
        <w:t>Fig. 3 (b) was modified. It seems that the “mu” font had been change during file conversion.</w:t>
      </w:r>
    </w:p>
    <w:p w14:paraId="69F174E9" w14:textId="3CA62807" w:rsidR="0093570E" w:rsidRDefault="007F1213" w:rsidP="00FE6770">
      <w:pPr>
        <w:tabs>
          <w:tab w:val="left" w:pos="5760"/>
        </w:tabs>
        <w:jc w:val="both"/>
        <w:rPr>
          <w:color w:val="000033"/>
          <w:shd w:val="clear" w:color="auto" w:fill="FFFFFF"/>
        </w:rPr>
      </w:pPr>
      <w:r w:rsidRPr="00132B16">
        <w:rPr>
          <w:b/>
          <w:color w:val="000033"/>
          <w:shd w:val="clear" w:color="auto" w:fill="FFFFFF"/>
        </w:rPr>
        <w:t>Comment #</w:t>
      </w:r>
      <w:r w:rsidR="0093570E">
        <w:rPr>
          <w:b/>
          <w:color w:val="000033"/>
          <w:shd w:val="clear" w:color="auto" w:fill="FFFFFF"/>
        </w:rPr>
        <w:t>6</w:t>
      </w:r>
      <w:r w:rsidRPr="00132B16">
        <w:rPr>
          <w:b/>
          <w:color w:val="000033"/>
          <w:shd w:val="clear" w:color="auto" w:fill="FFFFFF"/>
        </w:rPr>
        <w:t>:</w:t>
      </w:r>
      <w:r>
        <w:rPr>
          <w:color w:val="000033"/>
          <w:shd w:val="clear" w:color="auto" w:fill="FFFFFF"/>
        </w:rPr>
        <w:t xml:space="preserve"> </w:t>
      </w:r>
      <w:r w:rsidR="0093570E" w:rsidRPr="0093570E">
        <w:rPr>
          <w:color w:val="000033"/>
          <w:shd w:val="clear" w:color="auto" w:fill="FFFFFF"/>
        </w:rPr>
        <w:t xml:space="preserve">Line 352-353 </w:t>
      </w:r>
      <w:proofErr w:type="gramStart"/>
      <w:r w:rsidR="0093570E" w:rsidRPr="0093570E">
        <w:rPr>
          <w:color w:val="000033"/>
          <w:shd w:val="clear" w:color="auto" w:fill="FFFFFF"/>
        </w:rPr>
        <w:t>The</w:t>
      </w:r>
      <w:proofErr w:type="gramEnd"/>
      <w:r w:rsidR="0093570E" w:rsidRPr="0093570E">
        <w:rPr>
          <w:color w:val="000033"/>
          <w:shd w:val="clear" w:color="auto" w:fill="FFFFFF"/>
        </w:rPr>
        <w:t xml:space="preserve"> authors mention that … whole temperature range over all previously reported maximum values were achieved …. However, no reference is cited.</w:t>
      </w:r>
    </w:p>
    <w:p w14:paraId="6356C416" w14:textId="4C8A6BC8" w:rsidR="007F1213" w:rsidRDefault="007F1213" w:rsidP="00FE6770">
      <w:pPr>
        <w:tabs>
          <w:tab w:val="left" w:pos="5760"/>
        </w:tabs>
        <w:jc w:val="both"/>
        <w:rPr>
          <w:color w:val="000033"/>
          <w:shd w:val="clear" w:color="auto" w:fill="FFFFFF"/>
        </w:rPr>
      </w:pPr>
      <w:r w:rsidRPr="00132B16">
        <w:rPr>
          <w:b/>
          <w:color w:val="000033"/>
          <w:shd w:val="clear" w:color="auto" w:fill="FFFFFF"/>
        </w:rPr>
        <w:t>Response:</w:t>
      </w:r>
      <w:r>
        <w:rPr>
          <w:color w:val="000033"/>
          <w:shd w:val="clear" w:color="auto" w:fill="FFFFFF"/>
        </w:rPr>
        <w:t xml:space="preserve"> </w:t>
      </w:r>
      <w:r w:rsidR="0093570E">
        <w:rPr>
          <w:color w:val="000033"/>
          <w:shd w:val="clear" w:color="auto" w:fill="FFFFFF"/>
        </w:rPr>
        <w:t xml:space="preserve">We thank the review for his/her comment. However, since the </w:t>
      </w:r>
      <w:r w:rsidR="00EB32E7">
        <w:rPr>
          <w:color w:val="000033"/>
          <w:shd w:val="clear" w:color="auto" w:fill="FFFFFF"/>
        </w:rPr>
        <w:t xml:space="preserve">reported values were higher than reported in “all” previous publications we </w:t>
      </w:r>
      <w:r w:rsidR="007D5671">
        <w:rPr>
          <w:color w:val="000033"/>
          <w:shd w:val="clear" w:color="auto" w:fill="FFFFFF"/>
        </w:rPr>
        <w:t xml:space="preserve">believe that the citations of selected </w:t>
      </w:r>
      <w:r w:rsidR="007D5671">
        <w:rPr>
          <w:color w:val="000033"/>
          <w:shd w:val="clear" w:color="auto" w:fill="FFFFFF"/>
        </w:rPr>
        <w:lastRenderedPageBreak/>
        <w:t>previous reports might be unnecessary. However, Fig. 3 compares the results to some of the highest values reported in the literature. The references are included in the caption.</w:t>
      </w:r>
    </w:p>
    <w:p w14:paraId="442D75D4" w14:textId="77777777" w:rsidR="00EB32E7" w:rsidRDefault="00EB32E7" w:rsidP="00FE6770">
      <w:pPr>
        <w:tabs>
          <w:tab w:val="left" w:pos="5760"/>
        </w:tabs>
        <w:jc w:val="both"/>
        <w:rPr>
          <w:color w:val="000033"/>
          <w:shd w:val="clear" w:color="auto" w:fill="FFFFFF"/>
        </w:rPr>
      </w:pPr>
    </w:p>
    <w:p w14:paraId="3F221EB7" w14:textId="77777777" w:rsidR="00EB32E7" w:rsidRDefault="00EB32E7" w:rsidP="00FE6770">
      <w:pPr>
        <w:tabs>
          <w:tab w:val="left" w:pos="5760"/>
        </w:tabs>
        <w:jc w:val="both"/>
        <w:rPr>
          <w:color w:val="000033"/>
          <w:shd w:val="clear" w:color="auto" w:fill="FFFFFF"/>
        </w:rPr>
      </w:pPr>
    </w:p>
    <w:p w14:paraId="1B0118C4" w14:textId="4662E856" w:rsidR="00EB32E7" w:rsidRPr="00B609FC" w:rsidRDefault="00EB32E7" w:rsidP="00EB32E7">
      <w:pPr>
        <w:jc w:val="both"/>
        <w:rPr>
          <w:b/>
          <w:color w:val="000033"/>
          <w:u w:val="single"/>
          <w:shd w:val="clear" w:color="auto" w:fill="FFFFFF"/>
        </w:rPr>
      </w:pPr>
      <w:r>
        <w:rPr>
          <w:b/>
          <w:color w:val="000033"/>
          <w:u w:val="single"/>
          <w:shd w:val="clear" w:color="auto" w:fill="FFFFFF"/>
        </w:rPr>
        <w:t>Reviewer #2</w:t>
      </w:r>
      <w:r w:rsidRPr="00B609FC">
        <w:rPr>
          <w:b/>
          <w:color w:val="000033"/>
          <w:u w:val="single"/>
          <w:shd w:val="clear" w:color="auto" w:fill="FFFFFF"/>
        </w:rPr>
        <w:t>:</w:t>
      </w:r>
    </w:p>
    <w:p w14:paraId="1F0E2434" w14:textId="77777777" w:rsidR="00EB32E7" w:rsidRDefault="00EB32E7" w:rsidP="00FE6770">
      <w:pPr>
        <w:tabs>
          <w:tab w:val="left" w:pos="5760"/>
        </w:tabs>
        <w:jc w:val="both"/>
        <w:rPr>
          <w:color w:val="000033"/>
          <w:shd w:val="clear" w:color="auto" w:fill="FFFFFF"/>
        </w:rPr>
      </w:pPr>
    </w:p>
    <w:p w14:paraId="6F29483C" w14:textId="1DC51538" w:rsidR="00EB32E7" w:rsidRDefault="00EB32E7" w:rsidP="00FE6770">
      <w:pPr>
        <w:tabs>
          <w:tab w:val="left" w:pos="5760"/>
        </w:tabs>
        <w:jc w:val="both"/>
        <w:rPr>
          <w:color w:val="000033"/>
          <w:shd w:val="clear" w:color="auto" w:fill="FFFFFF"/>
        </w:rPr>
      </w:pPr>
      <w:r>
        <w:rPr>
          <w:b/>
          <w:color w:val="000033"/>
          <w:shd w:val="clear" w:color="auto" w:fill="FFFFFF"/>
        </w:rPr>
        <w:t>Comment #1</w:t>
      </w:r>
      <w:r w:rsidR="007F1213" w:rsidRPr="00132B16">
        <w:rPr>
          <w:b/>
          <w:color w:val="000033"/>
          <w:shd w:val="clear" w:color="auto" w:fill="FFFFFF"/>
        </w:rPr>
        <w:t>:</w:t>
      </w:r>
      <w:r w:rsidR="007F1213">
        <w:rPr>
          <w:color w:val="000033"/>
          <w:shd w:val="clear" w:color="auto" w:fill="FFFFFF"/>
        </w:rPr>
        <w:t xml:space="preserve"> </w:t>
      </w:r>
      <w:r w:rsidRPr="00EB32E7">
        <w:rPr>
          <w:color w:val="000033"/>
          <w:shd w:val="clear" w:color="auto" w:fill="FFFFFF"/>
        </w:rPr>
        <w:t>Line 114: Researchers generally use the powder of Pr</w:t>
      </w:r>
      <w:r w:rsidRPr="00EB32E7">
        <w:rPr>
          <w:color w:val="000033"/>
          <w:shd w:val="clear" w:color="auto" w:fill="FFFFFF"/>
          <w:vertAlign w:val="subscript"/>
        </w:rPr>
        <w:t>2</w:t>
      </w:r>
      <w:r w:rsidRPr="00EB32E7">
        <w:rPr>
          <w:color w:val="000033"/>
          <w:shd w:val="clear" w:color="auto" w:fill="FFFFFF"/>
        </w:rPr>
        <w:t>O</w:t>
      </w:r>
      <w:r w:rsidRPr="00EB32E7">
        <w:rPr>
          <w:color w:val="000033"/>
          <w:shd w:val="clear" w:color="auto" w:fill="FFFFFF"/>
          <w:vertAlign w:val="subscript"/>
        </w:rPr>
        <w:t>3</w:t>
      </w:r>
      <w:r w:rsidRPr="00EB32E7">
        <w:rPr>
          <w:color w:val="000033"/>
          <w:shd w:val="clear" w:color="auto" w:fill="FFFFFF"/>
        </w:rPr>
        <w:t xml:space="preserve"> for synthesis. So the authors should shortly explain why the Pr</w:t>
      </w:r>
      <w:r w:rsidRPr="00E55F44">
        <w:rPr>
          <w:color w:val="000033"/>
          <w:shd w:val="clear" w:color="auto" w:fill="FFFFFF"/>
          <w:vertAlign w:val="subscript"/>
        </w:rPr>
        <w:t>2</w:t>
      </w:r>
      <w:r w:rsidRPr="00EB32E7">
        <w:rPr>
          <w:color w:val="000033"/>
          <w:shd w:val="clear" w:color="auto" w:fill="FFFFFF"/>
        </w:rPr>
        <w:t>O</w:t>
      </w:r>
      <w:r w:rsidRPr="00E55F44">
        <w:rPr>
          <w:color w:val="000033"/>
          <w:shd w:val="clear" w:color="auto" w:fill="FFFFFF"/>
          <w:vertAlign w:val="subscript"/>
        </w:rPr>
        <w:t>3</w:t>
      </w:r>
      <w:r w:rsidRPr="00EB32E7">
        <w:rPr>
          <w:color w:val="000033"/>
          <w:shd w:val="clear" w:color="auto" w:fill="FFFFFF"/>
        </w:rPr>
        <w:t xml:space="preserve"> sintered lump was used in the manuscript.</w:t>
      </w:r>
    </w:p>
    <w:p w14:paraId="366E1D4B" w14:textId="5BBCD5DC" w:rsidR="007F1213" w:rsidRDefault="007F1213" w:rsidP="007F1213">
      <w:pPr>
        <w:tabs>
          <w:tab w:val="left" w:pos="5760"/>
        </w:tabs>
        <w:jc w:val="both"/>
        <w:rPr>
          <w:color w:val="000033"/>
          <w:shd w:val="clear" w:color="auto" w:fill="FFFFFF"/>
        </w:rPr>
      </w:pPr>
      <w:r w:rsidRPr="00132B16">
        <w:rPr>
          <w:b/>
          <w:color w:val="000033"/>
          <w:shd w:val="clear" w:color="auto" w:fill="FFFFFF"/>
        </w:rPr>
        <w:t>Response:</w:t>
      </w:r>
      <w:r>
        <w:rPr>
          <w:color w:val="000033"/>
          <w:shd w:val="clear" w:color="auto" w:fill="FFFFFF"/>
        </w:rPr>
        <w:t xml:space="preserve"> </w:t>
      </w:r>
      <w:r w:rsidR="00EB32E7">
        <w:rPr>
          <w:color w:val="000033"/>
          <w:shd w:val="clear" w:color="auto" w:fill="FFFFFF"/>
        </w:rPr>
        <w:t>We thank the reviewer for his/her comment. However, to the best of our knowledge researchers use both forms of Pr</w:t>
      </w:r>
      <w:r w:rsidR="00EB32E7">
        <w:rPr>
          <w:color w:val="000033"/>
          <w:shd w:val="clear" w:color="auto" w:fill="FFFFFF"/>
          <w:vertAlign w:val="subscript"/>
        </w:rPr>
        <w:t>2</w:t>
      </w:r>
      <w:r w:rsidR="00EB32E7">
        <w:rPr>
          <w:color w:val="000033"/>
          <w:shd w:val="clear" w:color="auto" w:fill="FFFFFF"/>
        </w:rPr>
        <w:t>O</w:t>
      </w:r>
      <w:r w:rsidR="00EB32E7">
        <w:rPr>
          <w:color w:val="000033"/>
          <w:shd w:val="clear" w:color="auto" w:fill="FFFFFF"/>
          <w:vertAlign w:val="subscript"/>
        </w:rPr>
        <w:t>3</w:t>
      </w:r>
      <w:r w:rsidR="00EB32E7">
        <w:rPr>
          <w:color w:val="000033"/>
          <w:shd w:val="clear" w:color="auto" w:fill="FFFFFF"/>
        </w:rPr>
        <w:t xml:space="preserve">. Alfa </w:t>
      </w:r>
      <w:proofErr w:type="spellStart"/>
      <w:r w:rsidR="00EB32E7">
        <w:rPr>
          <w:color w:val="000033"/>
          <w:shd w:val="clear" w:color="auto" w:fill="FFFFFF"/>
        </w:rPr>
        <w:t>Aesar</w:t>
      </w:r>
      <w:proofErr w:type="spellEnd"/>
      <w:r w:rsidR="00EB32E7">
        <w:rPr>
          <w:color w:val="000033"/>
          <w:shd w:val="clear" w:color="auto" w:fill="FFFFFF"/>
        </w:rPr>
        <w:t xml:space="preserve"> only supplies </w:t>
      </w:r>
      <w:r w:rsidR="00EB32E7" w:rsidRPr="00EB32E7">
        <w:rPr>
          <w:color w:val="000033"/>
          <w:shd w:val="clear" w:color="auto" w:fill="FFFFFF"/>
        </w:rPr>
        <w:t>Pr</w:t>
      </w:r>
      <w:r w:rsidR="00EB32E7" w:rsidRPr="00C57F3C">
        <w:rPr>
          <w:color w:val="000033"/>
          <w:shd w:val="clear" w:color="auto" w:fill="FFFFFF"/>
          <w:vertAlign w:val="subscript"/>
        </w:rPr>
        <w:t>2</w:t>
      </w:r>
      <w:r w:rsidR="00EB32E7">
        <w:rPr>
          <w:color w:val="000033"/>
          <w:shd w:val="clear" w:color="auto" w:fill="FFFFFF"/>
        </w:rPr>
        <w:t>O</w:t>
      </w:r>
      <w:r w:rsidR="00EB32E7" w:rsidRPr="00EB32E7">
        <w:rPr>
          <w:color w:val="000033"/>
          <w:shd w:val="clear" w:color="auto" w:fill="FFFFFF"/>
          <w:vertAlign w:val="subscript"/>
        </w:rPr>
        <w:t>3</w:t>
      </w:r>
      <w:r w:rsidR="00EB32E7">
        <w:rPr>
          <w:color w:val="000033"/>
          <w:shd w:val="clear" w:color="auto" w:fill="FFFFFF"/>
        </w:rPr>
        <w:t xml:space="preserve"> in </w:t>
      </w:r>
      <w:r w:rsidR="003A3A5E">
        <w:rPr>
          <w:color w:val="000033"/>
          <w:shd w:val="clear" w:color="auto" w:fill="FFFFFF"/>
        </w:rPr>
        <w:t>“</w:t>
      </w:r>
      <w:r w:rsidR="00EB32E7">
        <w:rPr>
          <w:color w:val="000033"/>
          <w:shd w:val="clear" w:color="auto" w:fill="FFFFFF"/>
        </w:rPr>
        <w:t>sintered-lump</w:t>
      </w:r>
      <w:r w:rsidR="003A3A5E">
        <w:rPr>
          <w:color w:val="000033"/>
          <w:shd w:val="clear" w:color="auto" w:fill="FFFFFF"/>
        </w:rPr>
        <w:t>”</w:t>
      </w:r>
      <w:r w:rsidR="00EB32E7">
        <w:rPr>
          <w:color w:val="000033"/>
          <w:shd w:val="clear" w:color="auto" w:fill="FFFFFF"/>
        </w:rPr>
        <w:t xml:space="preserve"> form which was chosen due to it</w:t>
      </w:r>
      <w:r w:rsidR="003A3A5E">
        <w:rPr>
          <w:color w:val="000033"/>
          <w:shd w:val="clear" w:color="auto" w:fill="FFFFFF"/>
        </w:rPr>
        <w:t>s</w:t>
      </w:r>
      <w:r w:rsidR="00EB32E7">
        <w:rPr>
          <w:color w:val="000033"/>
          <w:shd w:val="clear" w:color="auto" w:fill="FFFFFF"/>
        </w:rPr>
        <w:t xml:space="preserve"> competitive price </w:t>
      </w:r>
      <w:r w:rsidR="003A3A5E">
        <w:rPr>
          <w:color w:val="000033"/>
          <w:shd w:val="clear" w:color="auto" w:fill="FFFFFF"/>
        </w:rPr>
        <w:t>comparing to the Pr</w:t>
      </w:r>
      <w:r w:rsidR="003A3A5E">
        <w:rPr>
          <w:color w:val="000033"/>
          <w:shd w:val="clear" w:color="auto" w:fill="FFFFFF"/>
          <w:vertAlign w:val="subscript"/>
        </w:rPr>
        <w:t>2</w:t>
      </w:r>
      <w:r w:rsidR="003A3A5E">
        <w:rPr>
          <w:color w:val="000033"/>
          <w:shd w:val="clear" w:color="auto" w:fill="FFFFFF"/>
        </w:rPr>
        <w:t>O</w:t>
      </w:r>
      <w:r w:rsidR="003A3A5E">
        <w:rPr>
          <w:color w:val="000033"/>
          <w:shd w:val="clear" w:color="auto" w:fill="FFFFFF"/>
          <w:vertAlign w:val="subscript"/>
        </w:rPr>
        <w:t>3</w:t>
      </w:r>
      <w:r w:rsidR="00EB32E7">
        <w:rPr>
          <w:color w:val="000033"/>
          <w:shd w:val="clear" w:color="auto" w:fill="FFFFFF"/>
        </w:rPr>
        <w:t xml:space="preserve"> </w:t>
      </w:r>
      <w:r w:rsidR="003A3A5E">
        <w:rPr>
          <w:color w:val="000033"/>
          <w:shd w:val="clear" w:color="auto" w:fill="FFFFFF"/>
        </w:rPr>
        <w:t>supplied by Sigma-Aldrich.</w:t>
      </w:r>
      <w:r w:rsidR="00C57F3C">
        <w:rPr>
          <w:color w:val="000033"/>
          <w:shd w:val="clear" w:color="auto" w:fill="FFFFFF"/>
        </w:rPr>
        <w:t xml:space="preserve"> Nevertheless, our recent publication (</w:t>
      </w:r>
      <w:proofErr w:type="spellStart"/>
      <w:r w:rsidR="00C57F3C">
        <w:rPr>
          <w:color w:val="000033"/>
          <w:shd w:val="clear" w:color="auto" w:fill="FFFFFF"/>
        </w:rPr>
        <w:t>Dehkordi</w:t>
      </w:r>
      <w:proofErr w:type="spellEnd"/>
      <w:r w:rsidR="00C57F3C">
        <w:rPr>
          <w:color w:val="000033"/>
          <w:shd w:val="clear" w:color="auto" w:fill="FFFFFF"/>
        </w:rPr>
        <w:t xml:space="preserve"> </w:t>
      </w:r>
      <w:r w:rsidR="00C57F3C" w:rsidRPr="00C57F3C">
        <w:rPr>
          <w:i/>
          <w:color w:val="000033"/>
          <w:shd w:val="clear" w:color="auto" w:fill="FFFFFF"/>
        </w:rPr>
        <w:t>et al.</w:t>
      </w:r>
      <w:r w:rsidR="00C57F3C">
        <w:rPr>
          <w:color w:val="000033"/>
          <w:shd w:val="clear" w:color="auto" w:fill="FFFFFF"/>
        </w:rPr>
        <w:t xml:space="preserve">, J. Appl. Phys. </w:t>
      </w:r>
      <w:r w:rsidR="00C57F3C" w:rsidRPr="00C57F3C">
        <w:rPr>
          <w:b/>
          <w:color w:val="000033"/>
          <w:shd w:val="clear" w:color="auto" w:fill="FFFFFF"/>
        </w:rPr>
        <w:t>117</w:t>
      </w:r>
      <w:r w:rsidR="00C57F3C">
        <w:rPr>
          <w:color w:val="000033"/>
          <w:shd w:val="clear" w:color="auto" w:fill="FFFFFF"/>
        </w:rPr>
        <w:t xml:space="preserve"> </w:t>
      </w:r>
      <w:r w:rsidR="00C57F3C" w:rsidRPr="00C57F3C">
        <w:rPr>
          <w:color w:val="000033"/>
          <w:shd w:val="clear" w:color="auto" w:fill="FFFFFF"/>
        </w:rPr>
        <w:t>(2015)</w:t>
      </w:r>
      <w:r w:rsidR="00C57F3C" w:rsidRPr="00C57F3C">
        <w:rPr>
          <w:color w:val="000033"/>
          <w:shd w:val="clear" w:color="auto" w:fill="FFFFFF"/>
        </w:rPr>
        <w:t xml:space="preserve"> 055102</w:t>
      </w:r>
      <w:r w:rsidR="00C57F3C">
        <w:rPr>
          <w:color w:val="000033"/>
          <w:shd w:val="clear" w:color="auto" w:fill="FFFFFF"/>
        </w:rPr>
        <w:t xml:space="preserve">) shows that the thermoelectric properties following the synthesis protocol presented in the manuscript is independent of the choice of </w:t>
      </w:r>
      <w:proofErr w:type="spellStart"/>
      <w:r w:rsidR="00C57F3C">
        <w:rPr>
          <w:color w:val="000033"/>
          <w:shd w:val="clear" w:color="auto" w:fill="FFFFFF"/>
        </w:rPr>
        <w:t>Pr</w:t>
      </w:r>
      <w:proofErr w:type="spellEnd"/>
      <w:r w:rsidR="00C57F3C">
        <w:rPr>
          <w:color w:val="000033"/>
          <w:shd w:val="clear" w:color="auto" w:fill="FFFFFF"/>
        </w:rPr>
        <w:t xml:space="preserve"> doping source.</w:t>
      </w:r>
      <w:r w:rsidR="00C57F3C" w:rsidRPr="00C57F3C">
        <w:rPr>
          <w:color w:val="000033"/>
          <w:shd w:val="clear" w:color="auto" w:fill="FFFFFF"/>
        </w:rPr>
        <w:t xml:space="preserve"> </w:t>
      </w:r>
    </w:p>
    <w:p w14:paraId="2DCB4246" w14:textId="77777777" w:rsidR="003A3A5E" w:rsidRDefault="003A3A5E" w:rsidP="007F1213">
      <w:pPr>
        <w:tabs>
          <w:tab w:val="left" w:pos="5760"/>
        </w:tabs>
        <w:jc w:val="both"/>
        <w:rPr>
          <w:color w:val="000033"/>
          <w:shd w:val="clear" w:color="auto" w:fill="FFFFFF"/>
        </w:rPr>
      </w:pPr>
    </w:p>
    <w:p w14:paraId="684AEDC8" w14:textId="3D08FEB8" w:rsidR="003A3A5E" w:rsidRPr="00B609FC" w:rsidRDefault="003A3A5E" w:rsidP="003A3A5E">
      <w:pPr>
        <w:jc w:val="both"/>
        <w:rPr>
          <w:b/>
          <w:color w:val="000033"/>
          <w:u w:val="single"/>
          <w:shd w:val="clear" w:color="auto" w:fill="FFFFFF"/>
        </w:rPr>
      </w:pPr>
      <w:r>
        <w:rPr>
          <w:b/>
          <w:color w:val="000033"/>
          <w:u w:val="single"/>
          <w:shd w:val="clear" w:color="auto" w:fill="FFFFFF"/>
        </w:rPr>
        <w:t>Reviewer #3</w:t>
      </w:r>
      <w:r w:rsidRPr="00B609FC">
        <w:rPr>
          <w:b/>
          <w:color w:val="000033"/>
          <w:u w:val="single"/>
          <w:shd w:val="clear" w:color="auto" w:fill="FFFFFF"/>
        </w:rPr>
        <w:t>:</w:t>
      </w:r>
    </w:p>
    <w:p w14:paraId="69BA4CC5" w14:textId="77777777" w:rsidR="003A3A5E" w:rsidRPr="00EB32E7" w:rsidRDefault="003A3A5E" w:rsidP="007F1213">
      <w:pPr>
        <w:tabs>
          <w:tab w:val="left" w:pos="5760"/>
        </w:tabs>
        <w:jc w:val="both"/>
        <w:rPr>
          <w:color w:val="000033"/>
          <w:shd w:val="clear" w:color="auto" w:fill="FFFFFF"/>
          <w:vertAlign w:val="subscript"/>
        </w:rPr>
      </w:pPr>
    </w:p>
    <w:p w14:paraId="0AFA1DB7" w14:textId="77777777" w:rsidR="00D77D5C" w:rsidRDefault="007F1213" w:rsidP="007F1213">
      <w:pPr>
        <w:tabs>
          <w:tab w:val="left" w:pos="5760"/>
        </w:tabs>
        <w:jc w:val="both"/>
        <w:rPr>
          <w:color w:val="000033"/>
          <w:shd w:val="clear" w:color="auto" w:fill="FFFFFF"/>
        </w:rPr>
      </w:pPr>
      <w:r w:rsidRPr="00132B16">
        <w:rPr>
          <w:b/>
          <w:color w:val="000033"/>
          <w:shd w:val="clear" w:color="auto" w:fill="FFFFFF"/>
        </w:rPr>
        <w:t>Comme</w:t>
      </w:r>
      <w:r w:rsidR="003A3A5E">
        <w:rPr>
          <w:b/>
          <w:color w:val="000033"/>
          <w:shd w:val="clear" w:color="auto" w:fill="FFFFFF"/>
        </w:rPr>
        <w:t>nt #1</w:t>
      </w:r>
      <w:r w:rsidRPr="00132B16">
        <w:rPr>
          <w:b/>
          <w:color w:val="000033"/>
          <w:shd w:val="clear" w:color="auto" w:fill="FFFFFF"/>
        </w:rPr>
        <w:t>:</w:t>
      </w:r>
      <w:r>
        <w:rPr>
          <w:color w:val="000033"/>
          <w:shd w:val="clear" w:color="auto" w:fill="FFFFFF"/>
        </w:rPr>
        <w:t xml:space="preserve"> </w:t>
      </w:r>
      <w:r w:rsidR="00D77D5C" w:rsidRPr="00D77D5C">
        <w:rPr>
          <w:color w:val="000033"/>
          <w:shd w:val="clear" w:color="auto" w:fill="FFFFFF"/>
        </w:rPr>
        <w:t xml:space="preserve">Line 70: Give references to the low carrier mobility of single crystals. </w:t>
      </w:r>
    </w:p>
    <w:p w14:paraId="785552D0" w14:textId="2D06B285" w:rsidR="003A3A5E" w:rsidRDefault="007F1213" w:rsidP="007F1213">
      <w:pPr>
        <w:tabs>
          <w:tab w:val="left" w:pos="5760"/>
        </w:tabs>
        <w:jc w:val="both"/>
        <w:rPr>
          <w:color w:val="000033"/>
          <w:shd w:val="clear" w:color="auto" w:fill="FFFFFF"/>
        </w:rPr>
      </w:pPr>
      <w:r w:rsidRPr="00132B16">
        <w:rPr>
          <w:b/>
          <w:color w:val="000033"/>
          <w:shd w:val="clear" w:color="auto" w:fill="FFFFFF"/>
        </w:rPr>
        <w:t>Response and Change:</w:t>
      </w:r>
      <w:r>
        <w:rPr>
          <w:color w:val="000033"/>
          <w:shd w:val="clear" w:color="auto" w:fill="FFFFFF"/>
        </w:rPr>
        <w:t xml:space="preserve"> </w:t>
      </w:r>
      <w:r w:rsidR="007D5671">
        <w:rPr>
          <w:color w:val="000033"/>
          <w:shd w:val="clear" w:color="auto" w:fill="FFFFFF"/>
        </w:rPr>
        <w:t>The r</w:t>
      </w:r>
      <w:r w:rsidR="003A3A5E">
        <w:rPr>
          <w:color w:val="000033"/>
          <w:shd w:val="clear" w:color="auto" w:fill="FFFFFF"/>
        </w:rPr>
        <w:t>eference to</w:t>
      </w:r>
      <w:r w:rsidR="003A3A5E">
        <w:rPr>
          <w:color w:val="000033"/>
          <w:shd w:val="clear" w:color="auto" w:fill="FFFFFF"/>
        </w:rPr>
        <w:t xml:space="preserve"> </w:t>
      </w:r>
      <w:r w:rsidR="003A3A5E">
        <w:rPr>
          <w:color w:val="000033"/>
          <w:shd w:val="clear" w:color="auto" w:fill="FFFFFF"/>
        </w:rPr>
        <w:t>room-temperature</w:t>
      </w:r>
      <w:r w:rsidR="003A3A5E">
        <w:rPr>
          <w:color w:val="000033"/>
          <w:shd w:val="clear" w:color="auto" w:fill="FFFFFF"/>
        </w:rPr>
        <w:t xml:space="preserve"> electron mobility of SrTiO</w:t>
      </w:r>
      <w:r w:rsidR="003A3A5E">
        <w:rPr>
          <w:color w:val="000033"/>
          <w:shd w:val="clear" w:color="auto" w:fill="FFFFFF"/>
          <w:vertAlign w:val="subscript"/>
        </w:rPr>
        <w:t>3</w:t>
      </w:r>
      <w:r w:rsidR="003A3A5E">
        <w:rPr>
          <w:color w:val="000033"/>
          <w:shd w:val="clear" w:color="auto" w:fill="FFFFFF"/>
        </w:rPr>
        <w:t xml:space="preserve"> had already been cited.</w:t>
      </w:r>
      <w:r w:rsidR="003A3A5E">
        <w:rPr>
          <w:color w:val="000033"/>
          <w:shd w:val="clear" w:color="auto" w:fill="FFFFFF"/>
        </w:rPr>
        <w:t xml:space="preserve"> It seems that Microsoft Word cross-referencing had a problem in updating the reference number. This issue was resolved.</w:t>
      </w:r>
    </w:p>
    <w:p w14:paraId="4F4CED45" w14:textId="77777777" w:rsidR="00D77D5C" w:rsidRPr="00D77D5C" w:rsidRDefault="003A3A5E" w:rsidP="00D77D5C">
      <w:pPr>
        <w:tabs>
          <w:tab w:val="left" w:pos="5760"/>
        </w:tabs>
        <w:jc w:val="both"/>
        <w:rPr>
          <w:color w:val="000033"/>
          <w:shd w:val="clear" w:color="auto" w:fill="FFFFFF"/>
        </w:rPr>
      </w:pPr>
      <w:r>
        <w:rPr>
          <w:b/>
          <w:color w:val="000033"/>
          <w:shd w:val="clear" w:color="auto" w:fill="FFFFFF"/>
        </w:rPr>
        <w:t>Comment #2</w:t>
      </w:r>
      <w:r w:rsidR="007F1213" w:rsidRPr="00132B16">
        <w:rPr>
          <w:b/>
          <w:color w:val="000033"/>
          <w:shd w:val="clear" w:color="auto" w:fill="FFFFFF"/>
        </w:rPr>
        <w:t>:</w:t>
      </w:r>
      <w:r w:rsidR="007F1213">
        <w:rPr>
          <w:color w:val="000033"/>
          <w:shd w:val="clear" w:color="auto" w:fill="FFFFFF"/>
        </w:rPr>
        <w:t xml:space="preserve"> </w:t>
      </w:r>
      <w:r w:rsidR="00D77D5C" w:rsidRPr="00D77D5C">
        <w:rPr>
          <w:color w:val="000033"/>
          <w:shd w:val="clear" w:color="auto" w:fill="FFFFFF"/>
        </w:rPr>
        <w:t xml:space="preserve">Line 33-34: Power factor is already a defined term in </w:t>
      </w:r>
      <w:proofErr w:type="spellStart"/>
      <w:r w:rsidR="00D77D5C" w:rsidRPr="00D77D5C">
        <w:rPr>
          <w:color w:val="000033"/>
          <w:shd w:val="clear" w:color="auto" w:fill="FFFFFF"/>
        </w:rPr>
        <w:t>thermoelectrics</w:t>
      </w:r>
      <w:proofErr w:type="spellEnd"/>
      <w:r w:rsidR="00D77D5C" w:rsidRPr="00D77D5C">
        <w:rPr>
          <w:color w:val="000033"/>
          <w:shd w:val="clear" w:color="auto" w:fill="FFFFFF"/>
        </w:rPr>
        <w:t>. The authors should change the phrase. "We herein define the numerator as the power</w:t>
      </w:r>
    </w:p>
    <w:p w14:paraId="435AAF21" w14:textId="77777777" w:rsidR="00D77D5C" w:rsidRDefault="00D77D5C" w:rsidP="00D77D5C">
      <w:pPr>
        <w:tabs>
          <w:tab w:val="left" w:pos="5760"/>
        </w:tabs>
        <w:jc w:val="both"/>
        <w:rPr>
          <w:color w:val="000033"/>
          <w:shd w:val="clear" w:color="auto" w:fill="FFFFFF"/>
        </w:rPr>
      </w:pPr>
      <w:proofErr w:type="gramStart"/>
      <w:r w:rsidRPr="00D77D5C">
        <w:rPr>
          <w:color w:val="000033"/>
          <w:shd w:val="clear" w:color="auto" w:fill="FFFFFF"/>
        </w:rPr>
        <w:t>factor</w:t>
      </w:r>
      <w:proofErr w:type="gramEnd"/>
      <w:r w:rsidRPr="00D77D5C">
        <w:rPr>
          <w:color w:val="000033"/>
          <w:shd w:val="clear" w:color="auto" w:fill="FFFFFF"/>
        </w:rPr>
        <w:t xml:space="preserve">..." </w:t>
      </w:r>
    </w:p>
    <w:p w14:paraId="35D6CDB7" w14:textId="62FCC023" w:rsidR="00FC340A" w:rsidRPr="00D77D5C" w:rsidRDefault="007F1213" w:rsidP="00D77D5C">
      <w:pPr>
        <w:tabs>
          <w:tab w:val="left" w:pos="5760"/>
        </w:tabs>
        <w:jc w:val="both"/>
        <w:rPr>
          <w:color w:val="000033"/>
          <w:shd w:val="clear" w:color="auto" w:fill="FFFFFF"/>
        </w:rPr>
      </w:pPr>
      <w:r w:rsidRPr="00132B16">
        <w:rPr>
          <w:b/>
          <w:color w:val="000033"/>
          <w:shd w:val="clear" w:color="auto" w:fill="FFFFFF"/>
        </w:rPr>
        <w:t>Response:</w:t>
      </w:r>
      <w:r>
        <w:rPr>
          <w:color w:val="000033"/>
          <w:shd w:val="clear" w:color="auto" w:fill="FFFFFF"/>
        </w:rPr>
        <w:t xml:space="preserve"> </w:t>
      </w:r>
      <w:r w:rsidR="003A3A5E">
        <w:rPr>
          <w:color w:val="000033"/>
          <w:shd w:val="clear" w:color="auto" w:fill="FFFFFF"/>
        </w:rPr>
        <w:t xml:space="preserve">Traditionally, the thermoelectric power factor is defined </w:t>
      </w:r>
      <w:r w:rsidR="003A3A5E">
        <w:rPr>
          <w:color w:val="000033"/>
          <w:shd w:val="clear" w:color="auto" w:fill="FFFFFF"/>
        </w:rPr>
        <w:t>in the Z context (not ZT)</w:t>
      </w:r>
      <w:r w:rsidR="003A3A5E">
        <w:rPr>
          <w:color w:val="000033"/>
          <w:shd w:val="clear" w:color="auto" w:fill="FFFFFF"/>
        </w:rPr>
        <w:t xml:space="preserve"> as σα</w:t>
      </w:r>
      <w:r w:rsidR="003A3A5E">
        <w:rPr>
          <w:color w:val="000033"/>
          <w:shd w:val="clear" w:color="auto" w:fill="FFFFFF"/>
          <w:vertAlign w:val="superscript"/>
        </w:rPr>
        <w:t>2</w:t>
      </w:r>
      <w:r w:rsidR="003A3A5E">
        <w:rPr>
          <w:color w:val="000033"/>
          <w:shd w:val="clear" w:color="auto" w:fill="FFFFFF"/>
        </w:rPr>
        <w:t xml:space="preserve"> where σ </w:t>
      </w:r>
      <w:r w:rsidR="00934163">
        <w:rPr>
          <w:color w:val="000033"/>
          <w:shd w:val="clear" w:color="auto" w:fill="FFFFFF"/>
        </w:rPr>
        <w:t>is</w:t>
      </w:r>
      <w:r w:rsidR="007D5671">
        <w:rPr>
          <w:color w:val="000033"/>
          <w:shd w:val="clear" w:color="auto" w:fill="FFFFFF"/>
        </w:rPr>
        <w:t xml:space="preserve"> </w:t>
      </w:r>
      <w:r w:rsidR="003A3A5E">
        <w:rPr>
          <w:color w:val="000033"/>
          <w:shd w:val="clear" w:color="auto" w:fill="FFFFFF"/>
        </w:rPr>
        <w:t>the electrical conductivity</w:t>
      </w:r>
      <w:r w:rsidR="007D5671">
        <w:rPr>
          <w:color w:val="000033"/>
          <w:shd w:val="clear" w:color="auto" w:fill="FFFFFF"/>
        </w:rPr>
        <w:t>,</w:t>
      </w:r>
      <w:r w:rsidR="003A3A5E">
        <w:rPr>
          <w:color w:val="000033"/>
          <w:shd w:val="clear" w:color="auto" w:fill="FFFFFF"/>
        </w:rPr>
        <w:t xml:space="preserve"> and </w:t>
      </w:r>
      <w:proofErr w:type="gramStart"/>
      <w:r w:rsidR="003A3A5E">
        <w:rPr>
          <w:color w:val="000033"/>
          <w:shd w:val="clear" w:color="auto" w:fill="FFFFFF"/>
        </w:rPr>
        <w:t>α the</w:t>
      </w:r>
      <w:proofErr w:type="gramEnd"/>
      <w:r w:rsidR="003A3A5E">
        <w:rPr>
          <w:color w:val="000033"/>
          <w:shd w:val="clear" w:color="auto" w:fill="FFFFFF"/>
        </w:rPr>
        <w:t xml:space="preserve"> </w:t>
      </w:r>
      <w:proofErr w:type="spellStart"/>
      <w:r w:rsidR="003A3A5E">
        <w:rPr>
          <w:color w:val="000033"/>
          <w:shd w:val="clear" w:color="auto" w:fill="FFFFFF"/>
        </w:rPr>
        <w:t>Seebeck</w:t>
      </w:r>
      <w:proofErr w:type="spellEnd"/>
      <w:r w:rsidR="003A3A5E">
        <w:rPr>
          <w:color w:val="000033"/>
          <w:shd w:val="clear" w:color="auto" w:fill="FFFFFF"/>
        </w:rPr>
        <w:t xml:space="preserve"> coefficient. Researchers </w:t>
      </w:r>
      <w:r w:rsidR="00D77D5C">
        <w:rPr>
          <w:color w:val="000033"/>
          <w:shd w:val="clear" w:color="auto" w:fill="FFFFFF"/>
        </w:rPr>
        <w:t xml:space="preserve">still </w:t>
      </w:r>
      <w:r w:rsidR="003A3A5E">
        <w:rPr>
          <w:color w:val="000033"/>
          <w:shd w:val="clear" w:color="auto" w:fill="FFFFFF"/>
        </w:rPr>
        <w:t>generally define the power factor this way. However, here we define the power factor as</w:t>
      </w:r>
      <w:r w:rsidR="00D77D5C">
        <w:rPr>
          <w:color w:val="000033"/>
          <w:shd w:val="clear" w:color="auto" w:fill="FFFFFF"/>
        </w:rPr>
        <w:t xml:space="preserve"> </w:t>
      </w:r>
      <w:r w:rsidR="00D77D5C">
        <w:rPr>
          <w:color w:val="000033"/>
          <w:shd w:val="clear" w:color="auto" w:fill="FFFFFF"/>
        </w:rPr>
        <w:t>σα</w:t>
      </w:r>
      <w:r w:rsidR="00D77D5C">
        <w:rPr>
          <w:color w:val="000033"/>
          <w:shd w:val="clear" w:color="auto" w:fill="FFFFFF"/>
          <w:vertAlign w:val="superscript"/>
        </w:rPr>
        <w:t>2</w:t>
      </w:r>
      <w:r w:rsidR="00D77D5C">
        <w:rPr>
          <w:color w:val="000033"/>
          <w:shd w:val="clear" w:color="auto" w:fill="FFFFFF"/>
        </w:rPr>
        <w:t>T. Not only this definition portrays the actual temperature dependence of the electronic properties incorporated in ZT calculation but it also give</w:t>
      </w:r>
      <w:r w:rsidR="007D5671">
        <w:rPr>
          <w:color w:val="000033"/>
          <w:shd w:val="clear" w:color="auto" w:fill="FFFFFF"/>
        </w:rPr>
        <w:t>s</w:t>
      </w:r>
      <w:r w:rsidR="00D77D5C">
        <w:rPr>
          <w:color w:val="000033"/>
          <w:shd w:val="clear" w:color="auto" w:fill="FFFFFF"/>
        </w:rPr>
        <w:t xml:space="preserve"> the</w:t>
      </w:r>
      <w:r w:rsidR="007D5671">
        <w:rPr>
          <w:color w:val="000033"/>
          <w:shd w:val="clear" w:color="auto" w:fill="FFFFFF"/>
        </w:rPr>
        <w:t xml:space="preserve"> SI</w:t>
      </w:r>
      <w:r w:rsidR="00D77D5C">
        <w:rPr>
          <w:color w:val="000033"/>
          <w:shd w:val="clear" w:color="auto" w:fill="FFFFFF"/>
        </w:rPr>
        <w:t xml:space="preserve"> </w:t>
      </w:r>
      <w:proofErr w:type="spellStart"/>
      <w:r w:rsidR="00D77D5C">
        <w:rPr>
          <w:color w:val="000033"/>
          <w:shd w:val="clear" w:color="auto" w:fill="FFFFFF"/>
        </w:rPr>
        <w:t>SI</w:t>
      </w:r>
      <w:proofErr w:type="spellEnd"/>
      <w:r w:rsidR="00D77D5C">
        <w:rPr>
          <w:color w:val="000033"/>
          <w:shd w:val="clear" w:color="auto" w:fill="FFFFFF"/>
        </w:rPr>
        <w:t xml:space="preserve"> of W/m-K similar to that of thermal conductivity. </w:t>
      </w:r>
    </w:p>
    <w:p w14:paraId="51FDD715" w14:textId="2D08DF7D" w:rsidR="00D77D5C" w:rsidRDefault="00D77D5C" w:rsidP="007F1213">
      <w:pPr>
        <w:tabs>
          <w:tab w:val="left" w:pos="5760"/>
        </w:tabs>
        <w:jc w:val="both"/>
        <w:rPr>
          <w:color w:val="000033"/>
          <w:shd w:val="clear" w:color="auto" w:fill="FFFFFF"/>
        </w:rPr>
      </w:pPr>
      <w:r>
        <w:rPr>
          <w:b/>
          <w:color w:val="000033"/>
          <w:shd w:val="clear" w:color="auto" w:fill="FFFFFF"/>
        </w:rPr>
        <w:t>Comment #3</w:t>
      </w:r>
      <w:r w:rsidR="00FC340A" w:rsidRPr="00132B16">
        <w:rPr>
          <w:b/>
          <w:color w:val="000033"/>
          <w:shd w:val="clear" w:color="auto" w:fill="FFFFFF"/>
        </w:rPr>
        <w:t>:</w:t>
      </w:r>
      <w:r w:rsidR="00FC340A">
        <w:rPr>
          <w:color w:val="000033"/>
          <w:shd w:val="clear" w:color="auto" w:fill="FFFFFF"/>
        </w:rPr>
        <w:t xml:space="preserve"> </w:t>
      </w:r>
      <w:r w:rsidRPr="00D77D5C">
        <w:rPr>
          <w:color w:val="000033"/>
          <w:shd w:val="clear" w:color="auto" w:fill="FFFFFF"/>
        </w:rPr>
        <w:t>Line 92: provide references to the conventional sintering.</w:t>
      </w:r>
    </w:p>
    <w:p w14:paraId="7E41EB18" w14:textId="36BC0C06" w:rsidR="004845B0" w:rsidRDefault="00FC340A" w:rsidP="007F1213">
      <w:pPr>
        <w:tabs>
          <w:tab w:val="left" w:pos="5760"/>
        </w:tabs>
        <w:jc w:val="both"/>
        <w:rPr>
          <w:color w:val="000033"/>
          <w:shd w:val="clear" w:color="auto" w:fill="FFFFFF"/>
        </w:rPr>
      </w:pPr>
      <w:r w:rsidRPr="00132B16">
        <w:rPr>
          <w:b/>
          <w:color w:val="000033"/>
          <w:shd w:val="clear" w:color="auto" w:fill="FFFFFF"/>
        </w:rPr>
        <w:t>Response and Change:</w:t>
      </w:r>
      <w:r>
        <w:rPr>
          <w:color w:val="000033"/>
          <w:shd w:val="clear" w:color="auto" w:fill="FFFFFF"/>
        </w:rPr>
        <w:t xml:space="preserve"> </w:t>
      </w:r>
      <w:r w:rsidR="004845B0">
        <w:rPr>
          <w:color w:val="000033"/>
          <w:shd w:val="clear" w:color="auto" w:fill="FFFFFF"/>
        </w:rPr>
        <w:t xml:space="preserve">Reference to </w:t>
      </w:r>
      <w:r w:rsidR="004845B0">
        <w:rPr>
          <w:color w:val="000033"/>
          <w:shd w:val="clear" w:color="auto" w:fill="FFFFFF"/>
        </w:rPr>
        <w:t>“conventional sintering”</w:t>
      </w:r>
      <w:r w:rsidR="004845B0">
        <w:rPr>
          <w:color w:val="000033"/>
          <w:shd w:val="clear" w:color="auto" w:fill="FFFFFF"/>
        </w:rPr>
        <w:t xml:space="preserve"> had already been cited. It seems that </w:t>
      </w:r>
      <w:r w:rsidR="004845B0">
        <w:rPr>
          <w:color w:val="000033"/>
          <w:shd w:val="clear" w:color="auto" w:fill="FFFFFF"/>
        </w:rPr>
        <w:t xml:space="preserve">the </w:t>
      </w:r>
      <w:r w:rsidR="004845B0">
        <w:rPr>
          <w:color w:val="000033"/>
          <w:shd w:val="clear" w:color="auto" w:fill="FFFFFF"/>
        </w:rPr>
        <w:t>Microsoft Word cross-referencing had a problem in updating the reference number. This issue was resolved.</w:t>
      </w:r>
    </w:p>
    <w:p w14:paraId="4F033812" w14:textId="1BE50306" w:rsidR="00FC340A" w:rsidRDefault="00FC340A" w:rsidP="007F1213">
      <w:pPr>
        <w:tabs>
          <w:tab w:val="left" w:pos="5760"/>
        </w:tabs>
        <w:jc w:val="both"/>
        <w:rPr>
          <w:color w:val="000033"/>
          <w:shd w:val="clear" w:color="auto" w:fill="FFFFFF"/>
        </w:rPr>
      </w:pPr>
      <w:r w:rsidRPr="00132B16">
        <w:rPr>
          <w:b/>
          <w:color w:val="000033"/>
          <w:shd w:val="clear" w:color="auto" w:fill="FFFFFF"/>
        </w:rPr>
        <w:t>Comment #</w:t>
      </w:r>
      <w:r w:rsidR="004845B0">
        <w:rPr>
          <w:b/>
          <w:color w:val="000033"/>
          <w:shd w:val="clear" w:color="auto" w:fill="FFFFFF"/>
        </w:rPr>
        <w:t>4</w:t>
      </w:r>
      <w:r w:rsidRPr="00132B16">
        <w:rPr>
          <w:b/>
          <w:color w:val="000033"/>
          <w:shd w:val="clear" w:color="auto" w:fill="FFFFFF"/>
        </w:rPr>
        <w:t>:</w:t>
      </w:r>
      <w:r>
        <w:rPr>
          <w:color w:val="000033"/>
          <w:shd w:val="clear" w:color="auto" w:fill="FFFFFF"/>
        </w:rPr>
        <w:t xml:space="preserve"> </w:t>
      </w:r>
      <w:r w:rsidR="004845B0" w:rsidRPr="004845B0">
        <w:rPr>
          <w:color w:val="000033"/>
          <w:shd w:val="clear" w:color="auto" w:fill="FFFFFF"/>
        </w:rPr>
        <w:t>Line 118 and 120: "Weighted" powder should be "weighed" powder.</w:t>
      </w:r>
    </w:p>
    <w:p w14:paraId="30B76D11" w14:textId="1B90F3AD" w:rsidR="00FC340A" w:rsidRDefault="00FC340A" w:rsidP="007F1213">
      <w:pPr>
        <w:tabs>
          <w:tab w:val="left" w:pos="5760"/>
        </w:tabs>
        <w:jc w:val="both"/>
        <w:rPr>
          <w:color w:val="000033"/>
          <w:shd w:val="clear" w:color="auto" w:fill="FFFFFF"/>
        </w:rPr>
      </w:pPr>
      <w:r w:rsidRPr="00132B16">
        <w:rPr>
          <w:b/>
          <w:color w:val="000033"/>
          <w:shd w:val="clear" w:color="auto" w:fill="FFFFFF"/>
        </w:rPr>
        <w:t>Response</w:t>
      </w:r>
      <w:r w:rsidR="004845B0">
        <w:rPr>
          <w:b/>
          <w:color w:val="000033"/>
          <w:shd w:val="clear" w:color="auto" w:fill="FFFFFF"/>
        </w:rPr>
        <w:t xml:space="preserve"> and Change</w:t>
      </w:r>
      <w:r w:rsidRPr="00132B16">
        <w:rPr>
          <w:b/>
          <w:color w:val="000033"/>
          <w:shd w:val="clear" w:color="auto" w:fill="FFFFFF"/>
        </w:rPr>
        <w:t>:</w:t>
      </w:r>
      <w:r>
        <w:rPr>
          <w:color w:val="000033"/>
          <w:shd w:val="clear" w:color="auto" w:fill="FFFFFF"/>
        </w:rPr>
        <w:t xml:space="preserve"> </w:t>
      </w:r>
      <w:r w:rsidR="004845B0">
        <w:rPr>
          <w:color w:val="000033"/>
          <w:shd w:val="clear" w:color="auto" w:fill="FFFFFF"/>
        </w:rPr>
        <w:t>Thank you for pointing this out. The typo was fixed.</w:t>
      </w:r>
    </w:p>
    <w:p w14:paraId="28ACF5E2" w14:textId="77777777" w:rsidR="004845B0" w:rsidRDefault="004845B0" w:rsidP="007F1213">
      <w:pPr>
        <w:tabs>
          <w:tab w:val="left" w:pos="5760"/>
        </w:tabs>
        <w:jc w:val="both"/>
        <w:rPr>
          <w:color w:val="000033"/>
          <w:shd w:val="clear" w:color="auto" w:fill="FFFFFF"/>
        </w:rPr>
      </w:pPr>
      <w:r>
        <w:rPr>
          <w:b/>
          <w:color w:val="000033"/>
          <w:shd w:val="clear" w:color="auto" w:fill="FFFFFF"/>
        </w:rPr>
        <w:t>Comment #5</w:t>
      </w:r>
      <w:r w:rsidR="00FC340A" w:rsidRPr="00132B16">
        <w:rPr>
          <w:b/>
          <w:color w:val="000033"/>
          <w:shd w:val="clear" w:color="auto" w:fill="FFFFFF"/>
        </w:rPr>
        <w:t>:</w:t>
      </w:r>
      <w:r w:rsidR="00FC340A">
        <w:rPr>
          <w:color w:val="000033"/>
          <w:shd w:val="clear" w:color="auto" w:fill="FFFFFF"/>
        </w:rPr>
        <w:t xml:space="preserve"> </w:t>
      </w:r>
      <w:r w:rsidRPr="004845B0">
        <w:rPr>
          <w:color w:val="000033"/>
          <w:shd w:val="clear" w:color="auto" w:fill="FFFFFF"/>
        </w:rPr>
        <w:t>Line 123-124: 1.4) the step is not clearly understood. How does mixing of TiO</w:t>
      </w:r>
      <w:r w:rsidRPr="00E55F44">
        <w:rPr>
          <w:color w:val="000033"/>
          <w:shd w:val="clear" w:color="auto" w:fill="FFFFFF"/>
          <w:vertAlign w:val="subscript"/>
        </w:rPr>
        <w:t>2</w:t>
      </w:r>
      <w:r w:rsidRPr="004845B0">
        <w:rPr>
          <w:color w:val="000033"/>
          <w:shd w:val="clear" w:color="auto" w:fill="FFFFFF"/>
        </w:rPr>
        <w:t xml:space="preserve"> powder cause reduction of volume? </w:t>
      </w:r>
      <w:proofErr w:type="gramStart"/>
      <w:r w:rsidRPr="004845B0">
        <w:rPr>
          <w:color w:val="000033"/>
          <w:shd w:val="clear" w:color="auto" w:fill="FFFFFF"/>
        </w:rPr>
        <w:t>Do the mixing process</w:t>
      </w:r>
      <w:proofErr w:type="gramEnd"/>
      <w:r w:rsidRPr="004845B0">
        <w:rPr>
          <w:color w:val="000033"/>
          <w:shd w:val="clear" w:color="auto" w:fill="FFFFFF"/>
        </w:rPr>
        <w:t xml:space="preserve"> involve manual mixing or using any particular mixing instrument?</w:t>
      </w:r>
    </w:p>
    <w:p w14:paraId="118C32CC" w14:textId="55F111B3" w:rsidR="00FC340A" w:rsidRPr="001A11D7" w:rsidRDefault="00FC340A" w:rsidP="007F1213">
      <w:pPr>
        <w:tabs>
          <w:tab w:val="left" w:pos="5760"/>
        </w:tabs>
        <w:jc w:val="both"/>
        <w:rPr>
          <w:color w:val="000033"/>
          <w:shd w:val="clear" w:color="auto" w:fill="FFFFFF"/>
        </w:rPr>
      </w:pPr>
      <w:r w:rsidRPr="00132B16">
        <w:rPr>
          <w:b/>
          <w:color w:val="000033"/>
          <w:shd w:val="clear" w:color="auto" w:fill="FFFFFF"/>
        </w:rPr>
        <w:t>Response:</w:t>
      </w:r>
      <w:r>
        <w:rPr>
          <w:color w:val="000033"/>
          <w:shd w:val="clear" w:color="auto" w:fill="FFFFFF"/>
        </w:rPr>
        <w:t xml:space="preserve"> </w:t>
      </w:r>
      <w:r w:rsidR="001A11D7">
        <w:rPr>
          <w:color w:val="000033"/>
          <w:shd w:val="clear" w:color="auto" w:fill="FFFFFF"/>
        </w:rPr>
        <w:t xml:space="preserve">The mixing can be done either manually or with a commercial </w:t>
      </w:r>
      <w:r w:rsidR="00257BA5">
        <w:rPr>
          <w:color w:val="000033"/>
          <w:shd w:val="clear" w:color="auto" w:fill="FFFFFF"/>
        </w:rPr>
        <w:t>tabulator/</w:t>
      </w:r>
      <w:r w:rsidR="001A11D7">
        <w:rPr>
          <w:color w:val="000033"/>
          <w:shd w:val="clear" w:color="auto" w:fill="FFFFFF"/>
        </w:rPr>
        <w:t>mixer. Since the TiO</w:t>
      </w:r>
      <w:r w:rsidR="001A11D7">
        <w:rPr>
          <w:color w:val="000033"/>
          <w:shd w:val="clear" w:color="auto" w:fill="FFFFFF"/>
          <w:vertAlign w:val="subscript"/>
        </w:rPr>
        <w:t>2</w:t>
      </w:r>
      <w:r w:rsidR="001A11D7">
        <w:rPr>
          <w:color w:val="000033"/>
          <w:shd w:val="clear" w:color="auto" w:fill="FFFFFF"/>
        </w:rPr>
        <w:t xml:space="preserve"> is a </w:t>
      </w:r>
      <w:proofErr w:type="spellStart"/>
      <w:r w:rsidR="001A11D7">
        <w:rPr>
          <w:color w:val="000033"/>
          <w:shd w:val="clear" w:color="auto" w:fill="FFFFFF"/>
        </w:rPr>
        <w:t>nanopowder</w:t>
      </w:r>
      <w:proofErr w:type="spellEnd"/>
      <w:r w:rsidR="001A11D7">
        <w:rPr>
          <w:color w:val="000033"/>
          <w:shd w:val="clear" w:color="auto" w:fill="FFFFFF"/>
        </w:rPr>
        <w:t xml:space="preserve"> mixing help locally cold-pressing the powder to reduce the overall volume of the portion used so it can be fitted in the stainless steel die.</w:t>
      </w:r>
      <w:r w:rsidR="007D5671">
        <w:rPr>
          <w:color w:val="000033"/>
          <w:shd w:val="clear" w:color="auto" w:fill="FFFFFF"/>
        </w:rPr>
        <w:t xml:space="preserve"> This part was removed to avoid confusing the reader.</w:t>
      </w:r>
    </w:p>
    <w:p w14:paraId="7D438653" w14:textId="3FF69CAE" w:rsidR="00FC340A" w:rsidRDefault="001A11D7" w:rsidP="007F1213">
      <w:pPr>
        <w:tabs>
          <w:tab w:val="left" w:pos="5760"/>
        </w:tabs>
        <w:jc w:val="both"/>
        <w:rPr>
          <w:color w:val="000033"/>
          <w:shd w:val="clear" w:color="auto" w:fill="FFFFFF"/>
        </w:rPr>
      </w:pPr>
      <w:r>
        <w:rPr>
          <w:b/>
          <w:color w:val="000033"/>
          <w:shd w:val="clear" w:color="auto" w:fill="FFFFFF"/>
        </w:rPr>
        <w:t>Comment #6</w:t>
      </w:r>
      <w:r w:rsidR="00FC340A" w:rsidRPr="00132B16">
        <w:rPr>
          <w:b/>
          <w:color w:val="000033"/>
          <w:shd w:val="clear" w:color="auto" w:fill="FFFFFF"/>
        </w:rPr>
        <w:t>:</w:t>
      </w:r>
      <w:r w:rsidR="00FC340A">
        <w:rPr>
          <w:color w:val="000033"/>
          <w:shd w:val="clear" w:color="auto" w:fill="FFFFFF"/>
        </w:rPr>
        <w:t xml:space="preserve"> </w:t>
      </w:r>
      <w:r w:rsidRPr="001A11D7">
        <w:rPr>
          <w:color w:val="000033"/>
          <w:shd w:val="clear" w:color="auto" w:fill="FFFFFF"/>
        </w:rPr>
        <w:t>Line 131: "green body" is an unscientific language. Replace it with a more appropriate noun.</w:t>
      </w:r>
    </w:p>
    <w:p w14:paraId="47FDBB58" w14:textId="1B741952" w:rsidR="00FC340A" w:rsidRDefault="00FC340A" w:rsidP="007F1213">
      <w:pPr>
        <w:tabs>
          <w:tab w:val="left" w:pos="5760"/>
        </w:tabs>
        <w:jc w:val="both"/>
        <w:rPr>
          <w:color w:val="000033"/>
          <w:shd w:val="clear" w:color="auto" w:fill="FFFFFF"/>
        </w:rPr>
      </w:pPr>
      <w:r w:rsidRPr="00132B16">
        <w:rPr>
          <w:b/>
          <w:color w:val="000033"/>
          <w:shd w:val="clear" w:color="auto" w:fill="FFFFFF"/>
        </w:rPr>
        <w:lastRenderedPageBreak/>
        <w:t>Response:</w:t>
      </w:r>
      <w:r>
        <w:rPr>
          <w:color w:val="000033"/>
          <w:shd w:val="clear" w:color="auto" w:fill="FFFFFF"/>
        </w:rPr>
        <w:t xml:space="preserve"> </w:t>
      </w:r>
      <w:r w:rsidR="001A11D7">
        <w:rPr>
          <w:color w:val="000033"/>
          <w:shd w:val="clear" w:color="auto" w:fill="FFFFFF"/>
        </w:rPr>
        <w:t>“Green body”</w:t>
      </w:r>
      <w:r w:rsidR="00734136">
        <w:rPr>
          <w:color w:val="000033"/>
          <w:shd w:val="clear" w:color="auto" w:fill="FFFFFF"/>
        </w:rPr>
        <w:t xml:space="preserve"> is the technical</w:t>
      </w:r>
      <w:r w:rsidR="001A11D7">
        <w:rPr>
          <w:color w:val="000033"/>
          <w:shd w:val="clear" w:color="auto" w:fill="FFFFFF"/>
        </w:rPr>
        <w:t xml:space="preserve"> term used </w:t>
      </w:r>
      <w:r w:rsidR="00734136">
        <w:rPr>
          <w:color w:val="000033"/>
          <w:shd w:val="clear" w:color="auto" w:fill="FFFFFF"/>
        </w:rPr>
        <w:t xml:space="preserve">primarily </w:t>
      </w:r>
      <w:r w:rsidR="001A11D7">
        <w:rPr>
          <w:color w:val="000033"/>
          <w:shd w:val="clear" w:color="auto" w:fill="FFFFFF"/>
        </w:rPr>
        <w:t xml:space="preserve">by ceramist for </w:t>
      </w:r>
      <w:proofErr w:type="spellStart"/>
      <w:r w:rsidR="001A11D7">
        <w:rPr>
          <w:color w:val="000033"/>
          <w:shd w:val="clear" w:color="auto" w:fill="FFFFFF"/>
        </w:rPr>
        <w:t>unsintered</w:t>
      </w:r>
      <w:proofErr w:type="spellEnd"/>
      <w:r w:rsidR="001A11D7">
        <w:rPr>
          <w:color w:val="000033"/>
          <w:shd w:val="clear" w:color="auto" w:fill="FFFFFF"/>
        </w:rPr>
        <w:t xml:space="preserve"> or unfired ceramics</w:t>
      </w:r>
      <w:r w:rsidR="005B306E">
        <w:rPr>
          <w:color w:val="000033"/>
          <w:shd w:val="clear" w:color="auto" w:fill="FFFFFF"/>
        </w:rPr>
        <w:t>, which</w:t>
      </w:r>
      <w:r w:rsidR="001A11D7">
        <w:rPr>
          <w:color w:val="000033"/>
          <w:shd w:val="clear" w:color="auto" w:fill="FFFFFF"/>
        </w:rPr>
        <w:t xml:space="preserve"> </w:t>
      </w:r>
      <w:r w:rsidR="00734136">
        <w:rPr>
          <w:color w:val="000033"/>
          <w:shd w:val="clear" w:color="auto" w:fill="FFFFFF"/>
        </w:rPr>
        <w:t>has been</w:t>
      </w:r>
      <w:r w:rsidR="001A11D7">
        <w:rPr>
          <w:color w:val="000033"/>
          <w:shd w:val="clear" w:color="auto" w:fill="FFFFFF"/>
        </w:rPr>
        <w:t xml:space="preserve"> </w:t>
      </w:r>
      <w:r w:rsidR="00734136">
        <w:rPr>
          <w:color w:val="000033"/>
          <w:shd w:val="clear" w:color="auto" w:fill="FFFFFF"/>
        </w:rPr>
        <w:t>used</w:t>
      </w:r>
      <w:r w:rsidR="005B306E">
        <w:rPr>
          <w:color w:val="000033"/>
          <w:shd w:val="clear" w:color="auto" w:fill="FFFFFF"/>
        </w:rPr>
        <w:t xml:space="preserve"> extensively</w:t>
      </w:r>
      <w:r w:rsidR="00734136">
        <w:rPr>
          <w:color w:val="000033"/>
          <w:shd w:val="clear" w:color="auto" w:fill="FFFFFF"/>
        </w:rPr>
        <w:t xml:space="preserve"> in the journal publications as well as the encyclopedia of advanced materials.</w:t>
      </w:r>
    </w:p>
    <w:p w14:paraId="67C2316D" w14:textId="786A387E" w:rsidR="00734136" w:rsidRDefault="00734136" w:rsidP="007F1213">
      <w:pPr>
        <w:tabs>
          <w:tab w:val="left" w:pos="5760"/>
        </w:tabs>
        <w:jc w:val="both"/>
        <w:rPr>
          <w:color w:val="000033"/>
          <w:shd w:val="clear" w:color="auto" w:fill="FFFFFF"/>
        </w:rPr>
      </w:pPr>
      <w:r>
        <w:rPr>
          <w:b/>
          <w:color w:val="000033"/>
          <w:shd w:val="clear" w:color="auto" w:fill="FFFFFF"/>
        </w:rPr>
        <w:t>Comment #7</w:t>
      </w:r>
      <w:r w:rsidRPr="00132B16">
        <w:rPr>
          <w:b/>
          <w:color w:val="000033"/>
          <w:shd w:val="clear" w:color="auto" w:fill="FFFFFF"/>
        </w:rPr>
        <w:t>:</w:t>
      </w:r>
      <w:r>
        <w:rPr>
          <w:b/>
          <w:color w:val="000033"/>
          <w:shd w:val="clear" w:color="auto" w:fill="FFFFFF"/>
        </w:rPr>
        <w:t xml:space="preserve"> </w:t>
      </w:r>
      <w:r w:rsidRPr="00734136">
        <w:rPr>
          <w:color w:val="000033"/>
          <w:shd w:val="clear" w:color="auto" w:fill="FFFFFF"/>
        </w:rPr>
        <w:t xml:space="preserve">Line 138-141: 1.9) Define calcination first and then use the term. </w:t>
      </w:r>
      <w:proofErr w:type="gramStart"/>
      <w:r w:rsidRPr="00734136">
        <w:rPr>
          <w:color w:val="000033"/>
          <w:shd w:val="clear" w:color="auto" w:fill="FFFFFF"/>
        </w:rPr>
        <w:t>the</w:t>
      </w:r>
      <w:proofErr w:type="gramEnd"/>
      <w:r w:rsidRPr="00734136">
        <w:rPr>
          <w:color w:val="000033"/>
          <w:shd w:val="clear" w:color="auto" w:fill="FFFFFF"/>
        </w:rPr>
        <w:t xml:space="preserve"> phrase "let it reside.." is inappropriate in scientific papers. Replace it with clear words like "kept it at the elevated temperature</w:t>
      </w:r>
      <w:proofErr w:type="gramStart"/>
      <w:r w:rsidRPr="00734136">
        <w:rPr>
          <w:color w:val="000033"/>
          <w:shd w:val="clear" w:color="auto" w:fill="FFFFFF"/>
        </w:rPr>
        <w:t>.."</w:t>
      </w:r>
      <w:proofErr w:type="gramEnd"/>
    </w:p>
    <w:p w14:paraId="1235255F" w14:textId="4D99882D" w:rsidR="00734136" w:rsidRDefault="00734136" w:rsidP="007F1213">
      <w:pPr>
        <w:tabs>
          <w:tab w:val="left" w:pos="5760"/>
        </w:tabs>
        <w:jc w:val="both"/>
        <w:rPr>
          <w:color w:val="000033"/>
          <w:shd w:val="clear" w:color="auto" w:fill="FFFFFF"/>
        </w:rPr>
      </w:pPr>
      <w:r w:rsidRPr="00734136">
        <w:rPr>
          <w:b/>
          <w:color w:val="000033"/>
          <w:shd w:val="clear" w:color="auto" w:fill="FFFFFF"/>
        </w:rPr>
        <w:t>Respo</w:t>
      </w:r>
      <w:r>
        <w:rPr>
          <w:b/>
          <w:color w:val="000033"/>
          <w:shd w:val="clear" w:color="auto" w:fill="FFFFFF"/>
        </w:rPr>
        <w:t>nse and Change</w:t>
      </w:r>
      <w:r w:rsidRPr="00734136">
        <w:rPr>
          <w:b/>
          <w:color w:val="000033"/>
          <w:shd w:val="clear" w:color="auto" w:fill="FFFFFF"/>
        </w:rPr>
        <w:t>:</w:t>
      </w:r>
      <w:r>
        <w:rPr>
          <w:b/>
          <w:color w:val="000033"/>
          <w:shd w:val="clear" w:color="auto" w:fill="FFFFFF"/>
        </w:rPr>
        <w:t xml:space="preserve"> </w:t>
      </w:r>
      <w:r w:rsidRPr="00734136">
        <w:rPr>
          <w:color w:val="000033"/>
          <w:shd w:val="clear" w:color="auto" w:fill="FFFFFF"/>
        </w:rPr>
        <w:t>Calcination is</w:t>
      </w:r>
      <w:r>
        <w:rPr>
          <w:color w:val="000033"/>
          <w:shd w:val="clear" w:color="auto" w:fill="FFFFFF"/>
        </w:rPr>
        <w:t xml:space="preserve"> a known technical term used by researchers in ceramics sciences and processing referring to the thermal treatment (firing) step in the solid-state reaction synthesis of ceramics. We do not believe this term needs to be defined here. The text was modified according to the reviewer’s comment on “let it reside…</w:t>
      </w:r>
      <w:proofErr w:type="gramStart"/>
      <w:r>
        <w:rPr>
          <w:color w:val="000033"/>
          <w:shd w:val="clear" w:color="auto" w:fill="FFFFFF"/>
        </w:rPr>
        <w:t>”.</w:t>
      </w:r>
      <w:proofErr w:type="gramEnd"/>
    </w:p>
    <w:p w14:paraId="0EFFF2CA" w14:textId="5B85A285" w:rsidR="00257BA5" w:rsidRPr="00734136" w:rsidRDefault="00257BA5" w:rsidP="007F1213">
      <w:pPr>
        <w:tabs>
          <w:tab w:val="left" w:pos="5760"/>
        </w:tabs>
        <w:jc w:val="both"/>
        <w:rPr>
          <w:b/>
          <w:color w:val="000033"/>
          <w:shd w:val="clear" w:color="auto" w:fill="FFFFFF"/>
        </w:rPr>
      </w:pPr>
      <w:r>
        <w:rPr>
          <w:b/>
          <w:color w:val="000033"/>
          <w:shd w:val="clear" w:color="auto" w:fill="FFFFFF"/>
        </w:rPr>
        <w:t>Comment #8</w:t>
      </w:r>
      <w:r w:rsidRPr="00132B16">
        <w:rPr>
          <w:b/>
          <w:color w:val="000033"/>
          <w:shd w:val="clear" w:color="auto" w:fill="FFFFFF"/>
        </w:rPr>
        <w:t>:</w:t>
      </w:r>
      <w:r>
        <w:rPr>
          <w:b/>
          <w:color w:val="000033"/>
          <w:shd w:val="clear" w:color="auto" w:fill="FFFFFF"/>
        </w:rPr>
        <w:t xml:space="preserve"> </w:t>
      </w:r>
      <w:r w:rsidRPr="00257BA5">
        <w:rPr>
          <w:color w:val="000033"/>
          <w:shd w:val="clear" w:color="auto" w:fill="FFFFFF"/>
        </w:rPr>
        <w:t xml:space="preserve">Line 144: Has </w:t>
      </w:r>
      <w:proofErr w:type="spellStart"/>
      <w:r w:rsidRPr="00257BA5">
        <w:rPr>
          <w:color w:val="000033"/>
          <w:shd w:val="clear" w:color="auto" w:fill="FFFFFF"/>
        </w:rPr>
        <w:t>turbulator</w:t>
      </w:r>
      <w:proofErr w:type="spellEnd"/>
      <w:r w:rsidRPr="00257BA5">
        <w:rPr>
          <w:color w:val="000033"/>
          <w:shd w:val="clear" w:color="auto" w:fill="FFFFFF"/>
        </w:rPr>
        <w:t xml:space="preserve"> been used before during mixing the powders? If yes, mention.</w:t>
      </w:r>
    </w:p>
    <w:p w14:paraId="6831BBA2" w14:textId="54C01EDA" w:rsidR="00257BA5" w:rsidRDefault="00257BA5" w:rsidP="00257BA5">
      <w:pPr>
        <w:tabs>
          <w:tab w:val="left" w:pos="5760"/>
        </w:tabs>
        <w:jc w:val="both"/>
        <w:rPr>
          <w:color w:val="000033"/>
          <w:shd w:val="clear" w:color="auto" w:fill="FFFFFF"/>
        </w:rPr>
      </w:pPr>
      <w:r w:rsidRPr="00734136">
        <w:rPr>
          <w:b/>
          <w:color w:val="000033"/>
          <w:shd w:val="clear" w:color="auto" w:fill="FFFFFF"/>
        </w:rPr>
        <w:t>Respo</w:t>
      </w:r>
      <w:r>
        <w:rPr>
          <w:b/>
          <w:color w:val="000033"/>
          <w:shd w:val="clear" w:color="auto" w:fill="FFFFFF"/>
        </w:rPr>
        <w:t>nse and Change</w:t>
      </w:r>
      <w:r w:rsidRPr="00734136">
        <w:rPr>
          <w:b/>
          <w:color w:val="000033"/>
          <w:shd w:val="clear" w:color="auto" w:fill="FFFFFF"/>
        </w:rPr>
        <w:t>:</w:t>
      </w:r>
      <w:r>
        <w:rPr>
          <w:b/>
          <w:color w:val="000033"/>
          <w:shd w:val="clear" w:color="auto" w:fill="FFFFFF"/>
        </w:rPr>
        <w:t xml:space="preserve"> </w:t>
      </w:r>
      <w:r>
        <w:rPr>
          <w:color w:val="000033"/>
          <w:shd w:val="clear" w:color="auto" w:fill="FFFFFF"/>
        </w:rPr>
        <w:t xml:space="preserve">Yes. The use of </w:t>
      </w:r>
      <w:proofErr w:type="spellStart"/>
      <w:r>
        <w:rPr>
          <w:color w:val="000033"/>
          <w:shd w:val="clear" w:color="auto" w:fill="FFFFFF"/>
        </w:rPr>
        <w:t>turbulator</w:t>
      </w:r>
      <w:proofErr w:type="spellEnd"/>
      <w:r>
        <w:rPr>
          <w:color w:val="000033"/>
          <w:shd w:val="clear" w:color="auto" w:fill="FFFFFF"/>
        </w:rPr>
        <w:t>/mixer was added to step 1.4.</w:t>
      </w:r>
    </w:p>
    <w:p w14:paraId="696C7286" w14:textId="044EA3AB" w:rsidR="00257BA5" w:rsidRDefault="00257BA5" w:rsidP="00257BA5">
      <w:pPr>
        <w:tabs>
          <w:tab w:val="left" w:pos="5760"/>
        </w:tabs>
        <w:jc w:val="both"/>
        <w:rPr>
          <w:color w:val="000033"/>
          <w:shd w:val="clear" w:color="auto" w:fill="FFFFFF"/>
        </w:rPr>
      </w:pPr>
      <w:r>
        <w:rPr>
          <w:b/>
          <w:color w:val="000033"/>
          <w:shd w:val="clear" w:color="auto" w:fill="FFFFFF"/>
        </w:rPr>
        <w:t>Comment #9</w:t>
      </w:r>
      <w:r w:rsidRPr="00132B16">
        <w:rPr>
          <w:b/>
          <w:color w:val="000033"/>
          <w:shd w:val="clear" w:color="auto" w:fill="FFFFFF"/>
        </w:rPr>
        <w:t>:</w:t>
      </w:r>
      <w:r>
        <w:rPr>
          <w:b/>
          <w:color w:val="000033"/>
          <w:shd w:val="clear" w:color="auto" w:fill="FFFFFF"/>
        </w:rPr>
        <w:t xml:space="preserve"> </w:t>
      </w:r>
      <w:r w:rsidRPr="00257BA5">
        <w:rPr>
          <w:color w:val="000033"/>
          <w:shd w:val="clear" w:color="auto" w:fill="FFFFFF"/>
        </w:rPr>
        <w:t>Line 267-271: The step describing the use of scotch-tape is not clear. The author should elaborate on this point for clear understanding to the general readers.</w:t>
      </w:r>
    </w:p>
    <w:p w14:paraId="7E5B16D4" w14:textId="1E8E1FF5" w:rsidR="00055E34" w:rsidRDefault="00055E34" w:rsidP="00055E34">
      <w:pPr>
        <w:tabs>
          <w:tab w:val="left" w:pos="5760"/>
        </w:tabs>
        <w:jc w:val="both"/>
        <w:rPr>
          <w:color w:val="000033"/>
          <w:shd w:val="clear" w:color="auto" w:fill="FFFFFF"/>
        </w:rPr>
      </w:pPr>
      <w:r w:rsidRPr="00734136">
        <w:rPr>
          <w:b/>
          <w:color w:val="000033"/>
          <w:shd w:val="clear" w:color="auto" w:fill="FFFFFF"/>
        </w:rPr>
        <w:t>Respo</w:t>
      </w:r>
      <w:r>
        <w:rPr>
          <w:b/>
          <w:color w:val="000033"/>
          <w:shd w:val="clear" w:color="auto" w:fill="FFFFFF"/>
        </w:rPr>
        <w:t>nse and Change</w:t>
      </w:r>
      <w:r w:rsidRPr="00734136">
        <w:rPr>
          <w:b/>
          <w:color w:val="000033"/>
          <w:shd w:val="clear" w:color="auto" w:fill="FFFFFF"/>
        </w:rPr>
        <w:t>:</w:t>
      </w:r>
      <w:r>
        <w:rPr>
          <w:b/>
          <w:color w:val="000033"/>
          <w:shd w:val="clear" w:color="auto" w:fill="FFFFFF"/>
        </w:rPr>
        <w:t xml:space="preserve"> </w:t>
      </w:r>
      <w:r>
        <w:rPr>
          <w:color w:val="000033"/>
          <w:shd w:val="clear" w:color="auto" w:fill="FFFFFF"/>
        </w:rPr>
        <w:t>This step was clarified to explain the use of scotch tape as a stencil for the gold sputtering of the contacts.</w:t>
      </w:r>
    </w:p>
    <w:p w14:paraId="7327D98D" w14:textId="77777777" w:rsidR="00055E34" w:rsidRDefault="00055E34" w:rsidP="00257BA5">
      <w:pPr>
        <w:tabs>
          <w:tab w:val="left" w:pos="5760"/>
        </w:tabs>
        <w:jc w:val="both"/>
        <w:rPr>
          <w:color w:val="000033"/>
          <w:shd w:val="clear" w:color="auto" w:fill="FFFFFF"/>
        </w:rPr>
      </w:pPr>
    </w:p>
    <w:p w14:paraId="64F8F006" w14:textId="77777777" w:rsidR="00132B16" w:rsidRDefault="00132B16" w:rsidP="007F1213">
      <w:pPr>
        <w:tabs>
          <w:tab w:val="left" w:pos="5760"/>
        </w:tabs>
        <w:jc w:val="both"/>
        <w:rPr>
          <w:color w:val="000033"/>
          <w:shd w:val="clear" w:color="auto" w:fill="FFFFFF"/>
        </w:rPr>
      </w:pPr>
    </w:p>
    <w:p w14:paraId="04DF1046" w14:textId="7C7FFFDA" w:rsidR="007F1213" w:rsidRPr="00CE553F" w:rsidRDefault="007F1213" w:rsidP="00FE6770">
      <w:pPr>
        <w:tabs>
          <w:tab w:val="left" w:pos="5760"/>
        </w:tabs>
        <w:jc w:val="both"/>
      </w:pPr>
    </w:p>
    <w:sectPr w:rsidR="007F1213" w:rsidRPr="00CE553F" w:rsidSect="00402D66">
      <w:footerReference w:type="default" r:id="rId11"/>
      <w:pgSz w:w="12240" w:h="15840" w:code="1"/>
      <w:pgMar w:top="1296" w:right="1440" w:bottom="1440" w:left="1440" w:header="720"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57075" w14:textId="77777777" w:rsidR="004555DA" w:rsidRDefault="004555DA">
      <w:r>
        <w:separator/>
      </w:r>
    </w:p>
  </w:endnote>
  <w:endnote w:type="continuationSeparator" w:id="0">
    <w:p w14:paraId="713091E7" w14:textId="77777777" w:rsidR="004555DA" w:rsidRDefault="0045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33B29" w14:textId="77777777" w:rsidR="00CA1685" w:rsidRDefault="00CA1685">
    <w:pPr>
      <w:pStyle w:val="Footer"/>
      <w:jc w:val="center"/>
      <w:rPr>
        <w:smallCaps/>
        <w:color w:val="999999"/>
        <w:spacing w:val="20"/>
        <w:sz w:val="20"/>
        <w:szCs w:val="20"/>
      </w:rPr>
    </w:pPr>
    <w:r>
      <w:rPr>
        <w:smallCaps/>
        <w:color w:val="999999"/>
        <w:spacing w:val="20"/>
        <w:sz w:val="20"/>
        <w:szCs w:val="20"/>
      </w:rPr>
      <w:t>Department of Physics and Astronomy</w:t>
    </w:r>
  </w:p>
  <w:p w14:paraId="187147AC" w14:textId="77777777" w:rsidR="00CA1685" w:rsidRDefault="00CA1685">
    <w:pPr>
      <w:pStyle w:val="Footer"/>
      <w:jc w:val="center"/>
      <w:rPr>
        <w:color w:val="999999"/>
        <w:sz w:val="20"/>
        <w:szCs w:val="20"/>
      </w:rPr>
    </w:pPr>
    <w:r>
      <w:rPr>
        <w:color w:val="999999"/>
        <w:sz w:val="20"/>
        <w:szCs w:val="20"/>
      </w:rPr>
      <w:t xml:space="preserve">College of Engineering &amp; Science, 118 </w:t>
    </w:r>
    <w:proofErr w:type="spellStart"/>
    <w:r>
      <w:rPr>
        <w:color w:val="999999"/>
        <w:sz w:val="20"/>
        <w:szCs w:val="20"/>
      </w:rPr>
      <w:t>Kinard</w:t>
    </w:r>
    <w:proofErr w:type="spellEnd"/>
    <w:r>
      <w:rPr>
        <w:color w:val="999999"/>
        <w:sz w:val="20"/>
        <w:szCs w:val="20"/>
      </w:rPr>
      <w:t xml:space="preserve"> Laboratory, SC 29634-0978</w:t>
    </w:r>
  </w:p>
  <w:p w14:paraId="4CD758AA" w14:textId="77777777" w:rsidR="00CA1685" w:rsidRDefault="00CA1685">
    <w:pPr>
      <w:pStyle w:val="Footer"/>
      <w:jc w:val="center"/>
    </w:pPr>
    <w:r>
      <w:rPr>
        <w:color w:val="999999"/>
        <w:sz w:val="20"/>
        <w:szCs w:val="20"/>
      </w:rPr>
      <w:t>Voice: 864-656-3416    FAX: 864-656-0805</w:t>
    </w:r>
  </w:p>
  <w:p w14:paraId="7C716106" w14:textId="77777777" w:rsidR="00CA1685" w:rsidRDefault="00CA1685">
    <w:pPr>
      <w:pStyle w:val="Footer"/>
    </w:pP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E5506" w14:textId="77777777" w:rsidR="004555DA" w:rsidRDefault="004555DA">
      <w:r>
        <w:separator/>
      </w:r>
    </w:p>
  </w:footnote>
  <w:footnote w:type="continuationSeparator" w:id="0">
    <w:p w14:paraId="3B048AED" w14:textId="77777777" w:rsidR="004555DA" w:rsidRDefault="00455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15"/>
    <w:rsid w:val="000022E0"/>
    <w:rsid w:val="00003C2F"/>
    <w:rsid w:val="00034117"/>
    <w:rsid w:val="0005430A"/>
    <w:rsid w:val="00055E34"/>
    <w:rsid w:val="00072408"/>
    <w:rsid w:val="000B72D3"/>
    <w:rsid w:val="000C4989"/>
    <w:rsid w:val="000C5A84"/>
    <w:rsid w:val="000D3100"/>
    <w:rsid w:val="000E40AD"/>
    <w:rsid w:val="0010518C"/>
    <w:rsid w:val="0012100E"/>
    <w:rsid w:val="00132B16"/>
    <w:rsid w:val="00137888"/>
    <w:rsid w:val="00150746"/>
    <w:rsid w:val="00157888"/>
    <w:rsid w:val="00160AE6"/>
    <w:rsid w:val="001644BC"/>
    <w:rsid w:val="001657D9"/>
    <w:rsid w:val="00171D7E"/>
    <w:rsid w:val="00177992"/>
    <w:rsid w:val="00190092"/>
    <w:rsid w:val="0019757E"/>
    <w:rsid w:val="001A11D7"/>
    <w:rsid w:val="001A4C4C"/>
    <w:rsid w:val="001A6E8D"/>
    <w:rsid w:val="001B04E0"/>
    <w:rsid w:val="001C63DF"/>
    <w:rsid w:val="001D50B0"/>
    <w:rsid w:val="001E3E70"/>
    <w:rsid w:val="001F41B8"/>
    <w:rsid w:val="0020205C"/>
    <w:rsid w:val="00202D95"/>
    <w:rsid w:val="002045BF"/>
    <w:rsid w:val="002070A5"/>
    <w:rsid w:val="002075D4"/>
    <w:rsid w:val="00210A77"/>
    <w:rsid w:val="002110A3"/>
    <w:rsid w:val="002124C4"/>
    <w:rsid w:val="0022370E"/>
    <w:rsid w:val="002420EE"/>
    <w:rsid w:val="0024431B"/>
    <w:rsid w:val="0025586C"/>
    <w:rsid w:val="00256C14"/>
    <w:rsid w:val="00257BA5"/>
    <w:rsid w:val="00273EE2"/>
    <w:rsid w:val="002816B3"/>
    <w:rsid w:val="00287958"/>
    <w:rsid w:val="00287E4C"/>
    <w:rsid w:val="00293439"/>
    <w:rsid w:val="002A2979"/>
    <w:rsid w:val="002A6366"/>
    <w:rsid w:val="002B0B1D"/>
    <w:rsid w:val="002B3696"/>
    <w:rsid w:val="002B4982"/>
    <w:rsid w:val="002B5523"/>
    <w:rsid w:val="002B6B19"/>
    <w:rsid w:val="002F0AD7"/>
    <w:rsid w:val="003039E1"/>
    <w:rsid w:val="00307916"/>
    <w:rsid w:val="003204B7"/>
    <w:rsid w:val="0032563C"/>
    <w:rsid w:val="00334B78"/>
    <w:rsid w:val="003424E7"/>
    <w:rsid w:val="003607A2"/>
    <w:rsid w:val="00365F82"/>
    <w:rsid w:val="00385544"/>
    <w:rsid w:val="00386B62"/>
    <w:rsid w:val="00391AA0"/>
    <w:rsid w:val="003A35C1"/>
    <w:rsid w:val="003A3A5E"/>
    <w:rsid w:val="003A69FA"/>
    <w:rsid w:val="003C023F"/>
    <w:rsid w:val="003C2D87"/>
    <w:rsid w:val="003C5AAE"/>
    <w:rsid w:val="00402D66"/>
    <w:rsid w:val="00415D3C"/>
    <w:rsid w:val="00420F79"/>
    <w:rsid w:val="00421DFF"/>
    <w:rsid w:val="00423BB7"/>
    <w:rsid w:val="004439B4"/>
    <w:rsid w:val="00446BE8"/>
    <w:rsid w:val="00447B03"/>
    <w:rsid w:val="004555DA"/>
    <w:rsid w:val="0047189D"/>
    <w:rsid w:val="004744D0"/>
    <w:rsid w:val="004845B0"/>
    <w:rsid w:val="00494892"/>
    <w:rsid w:val="004A32C1"/>
    <w:rsid w:val="004B407E"/>
    <w:rsid w:val="004B49FA"/>
    <w:rsid w:val="004C3936"/>
    <w:rsid w:val="004E11D6"/>
    <w:rsid w:val="004E3FDC"/>
    <w:rsid w:val="004F36E6"/>
    <w:rsid w:val="00505D4F"/>
    <w:rsid w:val="00511A0E"/>
    <w:rsid w:val="00512384"/>
    <w:rsid w:val="00516CA4"/>
    <w:rsid w:val="0053061B"/>
    <w:rsid w:val="00543AB3"/>
    <w:rsid w:val="00563404"/>
    <w:rsid w:val="00574180"/>
    <w:rsid w:val="00574C44"/>
    <w:rsid w:val="00577CC4"/>
    <w:rsid w:val="00583289"/>
    <w:rsid w:val="00585214"/>
    <w:rsid w:val="00592057"/>
    <w:rsid w:val="005B306E"/>
    <w:rsid w:val="005B3BB5"/>
    <w:rsid w:val="005C2D06"/>
    <w:rsid w:val="005D1689"/>
    <w:rsid w:val="005D4583"/>
    <w:rsid w:val="005D48FA"/>
    <w:rsid w:val="005D6D7A"/>
    <w:rsid w:val="005E1E54"/>
    <w:rsid w:val="005E74B7"/>
    <w:rsid w:val="00603722"/>
    <w:rsid w:val="006133A9"/>
    <w:rsid w:val="00620484"/>
    <w:rsid w:val="00631994"/>
    <w:rsid w:val="00645326"/>
    <w:rsid w:val="00646B98"/>
    <w:rsid w:val="00664454"/>
    <w:rsid w:val="00666D06"/>
    <w:rsid w:val="0066742C"/>
    <w:rsid w:val="0066776D"/>
    <w:rsid w:val="006716F8"/>
    <w:rsid w:val="006C4B7F"/>
    <w:rsid w:val="006E5700"/>
    <w:rsid w:val="006F0798"/>
    <w:rsid w:val="006F340D"/>
    <w:rsid w:val="006F4D17"/>
    <w:rsid w:val="0071308A"/>
    <w:rsid w:val="00714500"/>
    <w:rsid w:val="007148F3"/>
    <w:rsid w:val="00715430"/>
    <w:rsid w:val="0071678A"/>
    <w:rsid w:val="00723B48"/>
    <w:rsid w:val="00734136"/>
    <w:rsid w:val="00741197"/>
    <w:rsid w:val="00744F40"/>
    <w:rsid w:val="0078734B"/>
    <w:rsid w:val="0079723E"/>
    <w:rsid w:val="007A5F3A"/>
    <w:rsid w:val="007A7202"/>
    <w:rsid w:val="007B0814"/>
    <w:rsid w:val="007C4796"/>
    <w:rsid w:val="007D2393"/>
    <w:rsid w:val="007D276D"/>
    <w:rsid w:val="007D5671"/>
    <w:rsid w:val="007D5752"/>
    <w:rsid w:val="007D6632"/>
    <w:rsid w:val="007E1DD9"/>
    <w:rsid w:val="007F1213"/>
    <w:rsid w:val="007F2532"/>
    <w:rsid w:val="007F3B92"/>
    <w:rsid w:val="007F4068"/>
    <w:rsid w:val="007F5E62"/>
    <w:rsid w:val="00805F5D"/>
    <w:rsid w:val="008218AD"/>
    <w:rsid w:val="00825441"/>
    <w:rsid w:val="008264A5"/>
    <w:rsid w:val="008271F4"/>
    <w:rsid w:val="00834DC4"/>
    <w:rsid w:val="00835C71"/>
    <w:rsid w:val="0084640C"/>
    <w:rsid w:val="00855BD2"/>
    <w:rsid w:val="00856168"/>
    <w:rsid w:val="00870E03"/>
    <w:rsid w:val="00871401"/>
    <w:rsid w:val="008737EC"/>
    <w:rsid w:val="008840E6"/>
    <w:rsid w:val="00887CDA"/>
    <w:rsid w:val="00891EEE"/>
    <w:rsid w:val="0089263E"/>
    <w:rsid w:val="008A150B"/>
    <w:rsid w:val="008B0B30"/>
    <w:rsid w:val="008B6662"/>
    <w:rsid w:val="008B6D4A"/>
    <w:rsid w:val="008B764C"/>
    <w:rsid w:val="008D69EF"/>
    <w:rsid w:val="008E1FA7"/>
    <w:rsid w:val="008E2755"/>
    <w:rsid w:val="008E3FE3"/>
    <w:rsid w:val="00900A7A"/>
    <w:rsid w:val="009018E6"/>
    <w:rsid w:val="009046EC"/>
    <w:rsid w:val="0092026D"/>
    <w:rsid w:val="00925D1F"/>
    <w:rsid w:val="009308C4"/>
    <w:rsid w:val="00934163"/>
    <w:rsid w:val="00934664"/>
    <w:rsid w:val="0093570E"/>
    <w:rsid w:val="0094112B"/>
    <w:rsid w:val="009505F3"/>
    <w:rsid w:val="00950DE1"/>
    <w:rsid w:val="009547BE"/>
    <w:rsid w:val="00973586"/>
    <w:rsid w:val="009811B3"/>
    <w:rsid w:val="00992A49"/>
    <w:rsid w:val="00993741"/>
    <w:rsid w:val="00993781"/>
    <w:rsid w:val="009A15CE"/>
    <w:rsid w:val="009A68CF"/>
    <w:rsid w:val="009B50F0"/>
    <w:rsid w:val="009C5AE3"/>
    <w:rsid w:val="009D7332"/>
    <w:rsid w:val="009E178C"/>
    <w:rsid w:val="009E2B89"/>
    <w:rsid w:val="009E3197"/>
    <w:rsid w:val="009E59F9"/>
    <w:rsid w:val="009F0119"/>
    <w:rsid w:val="009F7A6E"/>
    <w:rsid w:val="00A02D7F"/>
    <w:rsid w:val="00A06D3D"/>
    <w:rsid w:val="00A13B44"/>
    <w:rsid w:val="00A2152E"/>
    <w:rsid w:val="00A246A8"/>
    <w:rsid w:val="00A6344D"/>
    <w:rsid w:val="00A747A0"/>
    <w:rsid w:val="00A848A3"/>
    <w:rsid w:val="00A91AD9"/>
    <w:rsid w:val="00A93095"/>
    <w:rsid w:val="00A97870"/>
    <w:rsid w:val="00AA0D43"/>
    <w:rsid w:val="00AA33F1"/>
    <w:rsid w:val="00AA5527"/>
    <w:rsid w:val="00AB1235"/>
    <w:rsid w:val="00AB1606"/>
    <w:rsid w:val="00AC3EDF"/>
    <w:rsid w:val="00AE05D6"/>
    <w:rsid w:val="00AE442C"/>
    <w:rsid w:val="00AF43D4"/>
    <w:rsid w:val="00B0121D"/>
    <w:rsid w:val="00B04183"/>
    <w:rsid w:val="00B133DB"/>
    <w:rsid w:val="00B305BD"/>
    <w:rsid w:val="00B536EF"/>
    <w:rsid w:val="00B609FC"/>
    <w:rsid w:val="00B874F8"/>
    <w:rsid w:val="00B91B4C"/>
    <w:rsid w:val="00B93D37"/>
    <w:rsid w:val="00BB338C"/>
    <w:rsid w:val="00BB64EB"/>
    <w:rsid w:val="00BC6298"/>
    <w:rsid w:val="00BD6C4B"/>
    <w:rsid w:val="00BE5EE1"/>
    <w:rsid w:val="00BF4105"/>
    <w:rsid w:val="00C05EB7"/>
    <w:rsid w:val="00C256C4"/>
    <w:rsid w:val="00C32B13"/>
    <w:rsid w:val="00C32FF4"/>
    <w:rsid w:val="00C57F3C"/>
    <w:rsid w:val="00C60AC7"/>
    <w:rsid w:val="00C64B15"/>
    <w:rsid w:val="00C85A84"/>
    <w:rsid w:val="00C93CDC"/>
    <w:rsid w:val="00C96C97"/>
    <w:rsid w:val="00CA1685"/>
    <w:rsid w:val="00CE553F"/>
    <w:rsid w:val="00CE78F2"/>
    <w:rsid w:val="00CF2BD9"/>
    <w:rsid w:val="00CF732F"/>
    <w:rsid w:val="00D20AD9"/>
    <w:rsid w:val="00D334F4"/>
    <w:rsid w:val="00D34A89"/>
    <w:rsid w:val="00D34D0D"/>
    <w:rsid w:val="00D40426"/>
    <w:rsid w:val="00D4127B"/>
    <w:rsid w:val="00D4705D"/>
    <w:rsid w:val="00D56E63"/>
    <w:rsid w:val="00D63C25"/>
    <w:rsid w:val="00D64F9B"/>
    <w:rsid w:val="00D7018C"/>
    <w:rsid w:val="00D71D00"/>
    <w:rsid w:val="00D75544"/>
    <w:rsid w:val="00D77D5C"/>
    <w:rsid w:val="00D81D28"/>
    <w:rsid w:val="00DB42BB"/>
    <w:rsid w:val="00DD0D1B"/>
    <w:rsid w:val="00DD5DDF"/>
    <w:rsid w:val="00DE772A"/>
    <w:rsid w:val="00DF66FB"/>
    <w:rsid w:val="00E06844"/>
    <w:rsid w:val="00E21F57"/>
    <w:rsid w:val="00E55F44"/>
    <w:rsid w:val="00E66D63"/>
    <w:rsid w:val="00E71031"/>
    <w:rsid w:val="00EA6732"/>
    <w:rsid w:val="00EB32E7"/>
    <w:rsid w:val="00EB4C57"/>
    <w:rsid w:val="00EB7E0B"/>
    <w:rsid w:val="00EC227D"/>
    <w:rsid w:val="00ED336C"/>
    <w:rsid w:val="00EE532D"/>
    <w:rsid w:val="00EF1006"/>
    <w:rsid w:val="00EF1518"/>
    <w:rsid w:val="00EF3651"/>
    <w:rsid w:val="00EF3A72"/>
    <w:rsid w:val="00EF3B01"/>
    <w:rsid w:val="00F47428"/>
    <w:rsid w:val="00F6063A"/>
    <w:rsid w:val="00F620B1"/>
    <w:rsid w:val="00F6281E"/>
    <w:rsid w:val="00F713D0"/>
    <w:rsid w:val="00FB0459"/>
    <w:rsid w:val="00FC2606"/>
    <w:rsid w:val="00FC340A"/>
    <w:rsid w:val="00FD003E"/>
    <w:rsid w:val="00FD136F"/>
    <w:rsid w:val="00FD19F8"/>
    <w:rsid w:val="00FD242D"/>
    <w:rsid w:val="00FE1C07"/>
    <w:rsid w:val="00FE3AC8"/>
    <w:rsid w:val="00FE6770"/>
    <w:rsid w:val="00FF4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5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D9"/>
    <w:rPr>
      <w:sz w:val="24"/>
      <w:szCs w:val="24"/>
    </w:rPr>
  </w:style>
  <w:style w:type="paragraph" w:styleId="Heading1">
    <w:name w:val="heading 1"/>
    <w:basedOn w:val="Normal"/>
    <w:next w:val="Normal"/>
    <w:link w:val="Heading1Char"/>
    <w:uiPriority w:val="99"/>
    <w:qFormat/>
    <w:rsid w:val="00A91AD9"/>
    <w:pPr>
      <w:keepNext/>
      <w:outlineLvl w:val="0"/>
    </w:pPr>
    <w:rPr>
      <w:b/>
      <w:bCs/>
      <w:sz w:val="40"/>
      <w:szCs w:val="40"/>
    </w:rPr>
  </w:style>
  <w:style w:type="paragraph" w:styleId="Heading2">
    <w:name w:val="heading 2"/>
    <w:basedOn w:val="Normal"/>
    <w:next w:val="Normal"/>
    <w:link w:val="Heading2Char"/>
    <w:uiPriority w:val="99"/>
    <w:qFormat/>
    <w:rsid w:val="00A91AD9"/>
    <w:pPr>
      <w:keepNext/>
      <w:pBdr>
        <w:top w:val="single" w:sz="4" w:space="1" w:color="auto"/>
        <w:bottom w:val="single" w:sz="4" w:space="1" w:color="auto"/>
      </w:pBdr>
      <w:shd w:val="clear" w:color="auto" w:fill="F3F3F3"/>
      <w:outlineLvl w:val="1"/>
    </w:pPr>
    <w:rPr>
      <w:b/>
      <w:bCs/>
      <w:spacing w:val="80"/>
      <w:position w:val="2"/>
    </w:rPr>
  </w:style>
  <w:style w:type="paragraph" w:styleId="Heading3">
    <w:name w:val="heading 3"/>
    <w:basedOn w:val="Normal"/>
    <w:next w:val="Normal"/>
    <w:link w:val="Heading3Char"/>
    <w:uiPriority w:val="99"/>
    <w:qFormat/>
    <w:rsid w:val="008264A5"/>
    <w:pPr>
      <w:keepNext/>
      <w:spacing w:before="240" w:after="60"/>
      <w:outlineLvl w:val="2"/>
    </w:pPr>
    <w:rPr>
      <w:rFonts w:ascii="Calibri" w:eastAsia="MS ????"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8264A5"/>
    <w:rPr>
      <w:rFonts w:ascii="Calibri" w:eastAsia="MS ????" w:hAnsi="Calibri" w:cs="Calibri"/>
      <w:b/>
      <w:bCs/>
      <w:sz w:val="26"/>
      <w:szCs w:val="26"/>
    </w:rPr>
  </w:style>
  <w:style w:type="paragraph" w:styleId="Header">
    <w:name w:val="header"/>
    <w:basedOn w:val="Normal"/>
    <w:link w:val="HeaderChar"/>
    <w:uiPriority w:val="99"/>
    <w:rsid w:val="00A91AD9"/>
    <w:pPr>
      <w:tabs>
        <w:tab w:val="center" w:pos="4320"/>
        <w:tab w:val="right" w:pos="8640"/>
      </w:tabs>
    </w:pPr>
  </w:style>
  <w:style w:type="character" w:customStyle="1" w:styleId="HeaderChar">
    <w:name w:val="Header Char"/>
    <w:basedOn w:val="DefaultParagraphFont"/>
    <w:link w:val="Header"/>
    <w:uiPriority w:val="99"/>
    <w:semiHidden/>
    <w:locked/>
    <w:rPr>
      <w:sz w:val="24"/>
      <w:szCs w:val="24"/>
    </w:rPr>
  </w:style>
  <w:style w:type="paragraph" w:styleId="Footer">
    <w:name w:val="footer"/>
    <w:basedOn w:val="Normal"/>
    <w:link w:val="FooterChar"/>
    <w:uiPriority w:val="99"/>
    <w:rsid w:val="00A91AD9"/>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character" w:styleId="Hyperlink">
    <w:name w:val="Hyperlink"/>
    <w:basedOn w:val="DefaultParagraphFont"/>
    <w:uiPriority w:val="99"/>
    <w:rsid w:val="007A5F3A"/>
    <w:rPr>
      <w:color w:val="0000FF"/>
      <w:u w:val="single"/>
    </w:rPr>
  </w:style>
  <w:style w:type="paragraph" w:styleId="BodyText3">
    <w:name w:val="Body Text 3"/>
    <w:basedOn w:val="Normal"/>
    <w:link w:val="BodyText3Char"/>
    <w:uiPriority w:val="99"/>
    <w:rsid w:val="005D4583"/>
    <w:pPr>
      <w:widowControl w:val="0"/>
      <w:overflowPunct w:val="0"/>
      <w:autoSpaceDE w:val="0"/>
      <w:autoSpaceDN w:val="0"/>
      <w:adjustRightInd w:val="0"/>
      <w:spacing w:after="180" w:line="300" w:lineRule="auto"/>
    </w:pPr>
    <w:rPr>
      <w:rFonts w:ascii="Goudy Old Style" w:hAnsi="Goudy Old Style" w:cs="Goudy Old Style"/>
      <w:color w:val="000000"/>
      <w:kern w:val="28"/>
    </w:rPr>
  </w:style>
  <w:style w:type="character" w:customStyle="1" w:styleId="BodyText3Char">
    <w:name w:val="Body Text 3 Char"/>
    <w:basedOn w:val="DefaultParagraphFont"/>
    <w:link w:val="BodyText3"/>
    <w:uiPriority w:val="99"/>
    <w:locked/>
    <w:rsid w:val="005D4583"/>
    <w:rPr>
      <w:rFonts w:ascii="Goudy Old Style" w:hAnsi="Goudy Old Style" w:cs="Goudy Old Style"/>
      <w:color w:val="000000"/>
      <w:kern w:val="28"/>
      <w:sz w:val="24"/>
      <w:szCs w:val="24"/>
    </w:rPr>
  </w:style>
  <w:style w:type="paragraph" w:customStyle="1" w:styleId="unknownstyle">
    <w:name w:val="unknown style"/>
    <w:uiPriority w:val="99"/>
    <w:rsid w:val="005D4583"/>
    <w:pPr>
      <w:widowControl w:val="0"/>
      <w:overflowPunct w:val="0"/>
      <w:autoSpaceDE w:val="0"/>
      <w:autoSpaceDN w:val="0"/>
      <w:adjustRightInd w:val="0"/>
    </w:pPr>
    <w:rPr>
      <w:rFonts w:ascii="Goudy Old Style" w:hAnsi="Goudy Old Style" w:cs="Goudy Old Style"/>
      <w:caps/>
      <w:color w:val="660000"/>
      <w:kern w:val="28"/>
      <w:sz w:val="18"/>
      <w:szCs w:val="18"/>
    </w:rPr>
  </w:style>
  <w:style w:type="paragraph" w:styleId="BodyText2">
    <w:name w:val="Body Text 2"/>
    <w:basedOn w:val="Normal"/>
    <w:link w:val="BodyText2Char"/>
    <w:uiPriority w:val="99"/>
    <w:rsid w:val="005D4583"/>
    <w:pPr>
      <w:widowControl w:val="0"/>
      <w:overflowPunct w:val="0"/>
      <w:autoSpaceDE w:val="0"/>
      <w:autoSpaceDN w:val="0"/>
      <w:adjustRightInd w:val="0"/>
      <w:spacing w:after="120" w:line="480" w:lineRule="auto"/>
    </w:pPr>
    <w:rPr>
      <w:color w:val="000000"/>
      <w:kern w:val="28"/>
      <w:sz w:val="20"/>
      <w:szCs w:val="20"/>
    </w:rPr>
  </w:style>
  <w:style w:type="character" w:customStyle="1" w:styleId="BodyText2Char">
    <w:name w:val="Body Text 2 Char"/>
    <w:basedOn w:val="DefaultParagraphFont"/>
    <w:link w:val="BodyText2"/>
    <w:uiPriority w:val="99"/>
    <w:locked/>
    <w:rsid w:val="005D4583"/>
    <w:rPr>
      <w:color w:val="000000"/>
      <w:kern w:val="28"/>
    </w:rPr>
  </w:style>
  <w:style w:type="paragraph" w:styleId="BodyText">
    <w:name w:val="Body Text"/>
    <w:basedOn w:val="Normal"/>
    <w:link w:val="BodyTextChar"/>
    <w:uiPriority w:val="99"/>
    <w:rsid w:val="005D4583"/>
    <w:pPr>
      <w:tabs>
        <w:tab w:val="left" w:pos="540"/>
      </w:tabs>
      <w:ind w:right="-540"/>
      <w:jc w:val="both"/>
    </w:pPr>
  </w:style>
  <w:style w:type="character" w:customStyle="1" w:styleId="BodyTextChar">
    <w:name w:val="Body Text Char"/>
    <w:basedOn w:val="DefaultParagraphFont"/>
    <w:link w:val="BodyText"/>
    <w:uiPriority w:val="99"/>
    <w:locked/>
    <w:rsid w:val="005D4583"/>
    <w:rPr>
      <w:sz w:val="24"/>
      <w:szCs w:val="24"/>
    </w:rPr>
  </w:style>
  <w:style w:type="paragraph" w:styleId="BalloonText">
    <w:name w:val="Balloon Text"/>
    <w:basedOn w:val="Normal"/>
    <w:link w:val="BalloonTextChar"/>
    <w:uiPriority w:val="99"/>
    <w:semiHidden/>
    <w:rsid w:val="00DD0D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D0D1B"/>
    <w:rPr>
      <w:rFonts w:ascii="Lucida Grande" w:hAnsi="Lucida Grande" w:cs="Lucida Grande"/>
      <w:sz w:val="18"/>
      <w:szCs w:val="18"/>
    </w:rPr>
  </w:style>
  <w:style w:type="paragraph" w:styleId="HTMLPreformatted">
    <w:name w:val="HTML Preformatted"/>
    <w:basedOn w:val="Normal"/>
    <w:link w:val="HTMLPreformattedChar"/>
    <w:uiPriority w:val="99"/>
    <w:semiHidden/>
    <w:rsid w:val="00B9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locked/>
    <w:rsid w:val="00B93D37"/>
    <w:rPr>
      <w:rFonts w:ascii="Courier" w:hAnsi="Courier" w:cs="Courier"/>
    </w:rPr>
  </w:style>
  <w:style w:type="paragraph" w:styleId="NormalWeb">
    <w:name w:val="Normal (Web)"/>
    <w:basedOn w:val="Normal"/>
    <w:uiPriority w:val="99"/>
    <w:rsid w:val="00574180"/>
    <w:pPr>
      <w:spacing w:before="100" w:beforeAutospacing="1" w:after="100" w:afterAutospacing="1"/>
    </w:pPr>
    <w:rPr>
      <w:rFonts w:ascii="Times" w:eastAsia="MS ??" w:hAnsi="Times" w:cs="Times"/>
      <w:sz w:val="20"/>
      <w:szCs w:val="20"/>
    </w:rPr>
  </w:style>
  <w:style w:type="paragraph" w:styleId="BlockText">
    <w:name w:val="Block Text"/>
    <w:basedOn w:val="Normal"/>
    <w:uiPriority w:val="99"/>
    <w:rsid w:val="00FD242D"/>
    <w:pPr>
      <w:tabs>
        <w:tab w:val="left" w:pos="540"/>
      </w:tabs>
      <w:ind w:left="-90" w:right="-540"/>
      <w:jc w:val="both"/>
    </w:pPr>
    <w:rPr>
      <w:rFonts w:ascii="Times" w:hAnsi="Times" w:cs="Times"/>
      <w:noProof/>
    </w:rPr>
  </w:style>
  <w:style w:type="paragraph" w:styleId="NoSpacing">
    <w:name w:val="No Spacing"/>
    <w:uiPriority w:val="99"/>
    <w:qFormat/>
    <w:rsid w:val="002F0AD7"/>
    <w:rPr>
      <w:rFonts w:ascii="Calibri" w:eastAsia="SimSun" w:hAnsi="Calibri" w:cs="Calibri"/>
      <w:lang w:eastAsia="zh-CN"/>
    </w:rPr>
  </w:style>
  <w:style w:type="character" w:styleId="Emphasis">
    <w:name w:val="Emphasis"/>
    <w:basedOn w:val="DefaultParagraphFont"/>
    <w:uiPriority w:val="99"/>
    <w:qFormat/>
    <w:rsid w:val="002F0AD7"/>
    <w:rPr>
      <w:i/>
      <w:iCs/>
    </w:rPr>
  </w:style>
  <w:style w:type="character" w:customStyle="1" w:styleId="cz">
    <w:name w:val="cz"/>
    <w:basedOn w:val="DefaultParagraphFont"/>
    <w:uiPriority w:val="99"/>
    <w:rsid w:val="00CF732F"/>
  </w:style>
  <w:style w:type="character" w:customStyle="1" w:styleId="cu">
    <w:name w:val="cu"/>
    <w:basedOn w:val="DefaultParagraphFont"/>
    <w:uiPriority w:val="99"/>
    <w:rsid w:val="00CF732F"/>
  </w:style>
  <w:style w:type="character" w:styleId="FollowedHyperlink">
    <w:name w:val="FollowedHyperlink"/>
    <w:basedOn w:val="DefaultParagraphFont"/>
    <w:uiPriority w:val="99"/>
    <w:semiHidden/>
    <w:rsid w:val="00CF732F"/>
    <w:rPr>
      <w:color w:val="800080"/>
      <w:u w:val="single"/>
    </w:rPr>
  </w:style>
  <w:style w:type="character" w:styleId="CommentReference">
    <w:name w:val="annotation reference"/>
    <w:basedOn w:val="DefaultParagraphFont"/>
    <w:uiPriority w:val="99"/>
    <w:semiHidden/>
    <w:rsid w:val="003424E7"/>
    <w:rPr>
      <w:sz w:val="16"/>
      <w:szCs w:val="16"/>
    </w:rPr>
  </w:style>
  <w:style w:type="paragraph" w:styleId="CommentText">
    <w:name w:val="annotation text"/>
    <w:basedOn w:val="Normal"/>
    <w:link w:val="CommentTextChar"/>
    <w:uiPriority w:val="99"/>
    <w:semiHidden/>
    <w:rsid w:val="003424E7"/>
    <w:rPr>
      <w:sz w:val="20"/>
      <w:szCs w:val="20"/>
    </w:rPr>
  </w:style>
  <w:style w:type="character" w:customStyle="1" w:styleId="CommentTextChar">
    <w:name w:val="Comment Text Char"/>
    <w:basedOn w:val="DefaultParagraphFont"/>
    <w:link w:val="CommentText"/>
    <w:uiPriority w:val="99"/>
    <w:semiHidden/>
    <w:locked/>
    <w:rsid w:val="003424E7"/>
  </w:style>
  <w:style w:type="paragraph" w:styleId="CommentSubject">
    <w:name w:val="annotation subject"/>
    <w:basedOn w:val="CommentText"/>
    <w:next w:val="CommentText"/>
    <w:link w:val="CommentSubjectChar"/>
    <w:uiPriority w:val="99"/>
    <w:semiHidden/>
    <w:rsid w:val="003424E7"/>
    <w:rPr>
      <w:b/>
      <w:bCs/>
    </w:rPr>
  </w:style>
  <w:style w:type="character" w:customStyle="1" w:styleId="CommentSubjectChar">
    <w:name w:val="Comment Subject Char"/>
    <w:basedOn w:val="CommentTextChar"/>
    <w:link w:val="CommentSubject"/>
    <w:uiPriority w:val="99"/>
    <w:semiHidden/>
    <w:locked/>
    <w:rsid w:val="003424E7"/>
    <w:rPr>
      <w:b/>
      <w:bCs/>
    </w:rPr>
  </w:style>
  <w:style w:type="character" w:styleId="PlaceholderText">
    <w:name w:val="Placeholder Text"/>
    <w:basedOn w:val="DefaultParagraphFont"/>
    <w:uiPriority w:val="99"/>
    <w:semiHidden/>
    <w:rsid w:val="00E21F57"/>
    <w:rPr>
      <w:color w:val="808080"/>
    </w:rPr>
  </w:style>
  <w:style w:type="paragraph" w:styleId="EndnoteText">
    <w:name w:val="endnote text"/>
    <w:basedOn w:val="Normal"/>
    <w:link w:val="EndnoteTextChar"/>
    <w:uiPriority w:val="99"/>
    <w:unhideWhenUsed/>
    <w:rsid w:val="003C2D8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C2D87"/>
    <w:rPr>
      <w:rFonts w:asciiTheme="minorHAnsi" w:eastAsiaTheme="minorHAnsi" w:hAnsi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D9"/>
    <w:rPr>
      <w:sz w:val="24"/>
      <w:szCs w:val="24"/>
    </w:rPr>
  </w:style>
  <w:style w:type="paragraph" w:styleId="Heading1">
    <w:name w:val="heading 1"/>
    <w:basedOn w:val="Normal"/>
    <w:next w:val="Normal"/>
    <w:link w:val="Heading1Char"/>
    <w:uiPriority w:val="99"/>
    <w:qFormat/>
    <w:rsid w:val="00A91AD9"/>
    <w:pPr>
      <w:keepNext/>
      <w:outlineLvl w:val="0"/>
    </w:pPr>
    <w:rPr>
      <w:b/>
      <w:bCs/>
      <w:sz w:val="40"/>
      <w:szCs w:val="40"/>
    </w:rPr>
  </w:style>
  <w:style w:type="paragraph" w:styleId="Heading2">
    <w:name w:val="heading 2"/>
    <w:basedOn w:val="Normal"/>
    <w:next w:val="Normal"/>
    <w:link w:val="Heading2Char"/>
    <w:uiPriority w:val="99"/>
    <w:qFormat/>
    <w:rsid w:val="00A91AD9"/>
    <w:pPr>
      <w:keepNext/>
      <w:pBdr>
        <w:top w:val="single" w:sz="4" w:space="1" w:color="auto"/>
        <w:bottom w:val="single" w:sz="4" w:space="1" w:color="auto"/>
      </w:pBdr>
      <w:shd w:val="clear" w:color="auto" w:fill="F3F3F3"/>
      <w:outlineLvl w:val="1"/>
    </w:pPr>
    <w:rPr>
      <w:b/>
      <w:bCs/>
      <w:spacing w:val="80"/>
      <w:position w:val="2"/>
    </w:rPr>
  </w:style>
  <w:style w:type="paragraph" w:styleId="Heading3">
    <w:name w:val="heading 3"/>
    <w:basedOn w:val="Normal"/>
    <w:next w:val="Normal"/>
    <w:link w:val="Heading3Char"/>
    <w:uiPriority w:val="99"/>
    <w:qFormat/>
    <w:rsid w:val="008264A5"/>
    <w:pPr>
      <w:keepNext/>
      <w:spacing w:before="240" w:after="60"/>
      <w:outlineLvl w:val="2"/>
    </w:pPr>
    <w:rPr>
      <w:rFonts w:ascii="Calibri" w:eastAsia="MS ????"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8264A5"/>
    <w:rPr>
      <w:rFonts w:ascii="Calibri" w:eastAsia="MS ????" w:hAnsi="Calibri" w:cs="Calibri"/>
      <w:b/>
      <w:bCs/>
      <w:sz w:val="26"/>
      <w:szCs w:val="26"/>
    </w:rPr>
  </w:style>
  <w:style w:type="paragraph" w:styleId="Header">
    <w:name w:val="header"/>
    <w:basedOn w:val="Normal"/>
    <w:link w:val="HeaderChar"/>
    <w:uiPriority w:val="99"/>
    <w:rsid w:val="00A91AD9"/>
    <w:pPr>
      <w:tabs>
        <w:tab w:val="center" w:pos="4320"/>
        <w:tab w:val="right" w:pos="8640"/>
      </w:tabs>
    </w:pPr>
  </w:style>
  <w:style w:type="character" w:customStyle="1" w:styleId="HeaderChar">
    <w:name w:val="Header Char"/>
    <w:basedOn w:val="DefaultParagraphFont"/>
    <w:link w:val="Header"/>
    <w:uiPriority w:val="99"/>
    <w:semiHidden/>
    <w:locked/>
    <w:rPr>
      <w:sz w:val="24"/>
      <w:szCs w:val="24"/>
    </w:rPr>
  </w:style>
  <w:style w:type="paragraph" w:styleId="Footer">
    <w:name w:val="footer"/>
    <w:basedOn w:val="Normal"/>
    <w:link w:val="FooterChar"/>
    <w:uiPriority w:val="99"/>
    <w:rsid w:val="00A91AD9"/>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character" w:styleId="Hyperlink">
    <w:name w:val="Hyperlink"/>
    <w:basedOn w:val="DefaultParagraphFont"/>
    <w:uiPriority w:val="99"/>
    <w:rsid w:val="007A5F3A"/>
    <w:rPr>
      <w:color w:val="0000FF"/>
      <w:u w:val="single"/>
    </w:rPr>
  </w:style>
  <w:style w:type="paragraph" w:styleId="BodyText3">
    <w:name w:val="Body Text 3"/>
    <w:basedOn w:val="Normal"/>
    <w:link w:val="BodyText3Char"/>
    <w:uiPriority w:val="99"/>
    <w:rsid w:val="005D4583"/>
    <w:pPr>
      <w:widowControl w:val="0"/>
      <w:overflowPunct w:val="0"/>
      <w:autoSpaceDE w:val="0"/>
      <w:autoSpaceDN w:val="0"/>
      <w:adjustRightInd w:val="0"/>
      <w:spacing w:after="180" w:line="300" w:lineRule="auto"/>
    </w:pPr>
    <w:rPr>
      <w:rFonts w:ascii="Goudy Old Style" w:hAnsi="Goudy Old Style" w:cs="Goudy Old Style"/>
      <w:color w:val="000000"/>
      <w:kern w:val="28"/>
    </w:rPr>
  </w:style>
  <w:style w:type="character" w:customStyle="1" w:styleId="BodyText3Char">
    <w:name w:val="Body Text 3 Char"/>
    <w:basedOn w:val="DefaultParagraphFont"/>
    <w:link w:val="BodyText3"/>
    <w:uiPriority w:val="99"/>
    <w:locked/>
    <w:rsid w:val="005D4583"/>
    <w:rPr>
      <w:rFonts w:ascii="Goudy Old Style" w:hAnsi="Goudy Old Style" w:cs="Goudy Old Style"/>
      <w:color w:val="000000"/>
      <w:kern w:val="28"/>
      <w:sz w:val="24"/>
      <w:szCs w:val="24"/>
    </w:rPr>
  </w:style>
  <w:style w:type="paragraph" w:customStyle="1" w:styleId="unknownstyle">
    <w:name w:val="unknown style"/>
    <w:uiPriority w:val="99"/>
    <w:rsid w:val="005D4583"/>
    <w:pPr>
      <w:widowControl w:val="0"/>
      <w:overflowPunct w:val="0"/>
      <w:autoSpaceDE w:val="0"/>
      <w:autoSpaceDN w:val="0"/>
      <w:adjustRightInd w:val="0"/>
    </w:pPr>
    <w:rPr>
      <w:rFonts w:ascii="Goudy Old Style" w:hAnsi="Goudy Old Style" w:cs="Goudy Old Style"/>
      <w:caps/>
      <w:color w:val="660000"/>
      <w:kern w:val="28"/>
      <w:sz w:val="18"/>
      <w:szCs w:val="18"/>
    </w:rPr>
  </w:style>
  <w:style w:type="paragraph" w:styleId="BodyText2">
    <w:name w:val="Body Text 2"/>
    <w:basedOn w:val="Normal"/>
    <w:link w:val="BodyText2Char"/>
    <w:uiPriority w:val="99"/>
    <w:rsid w:val="005D4583"/>
    <w:pPr>
      <w:widowControl w:val="0"/>
      <w:overflowPunct w:val="0"/>
      <w:autoSpaceDE w:val="0"/>
      <w:autoSpaceDN w:val="0"/>
      <w:adjustRightInd w:val="0"/>
      <w:spacing w:after="120" w:line="480" w:lineRule="auto"/>
    </w:pPr>
    <w:rPr>
      <w:color w:val="000000"/>
      <w:kern w:val="28"/>
      <w:sz w:val="20"/>
      <w:szCs w:val="20"/>
    </w:rPr>
  </w:style>
  <w:style w:type="character" w:customStyle="1" w:styleId="BodyText2Char">
    <w:name w:val="Body Text 2 Char"/>
    <w:basedOn w:val="DefaultParagraphFont"/>
    <w:link w:val="BodyText2"/>
    <w:uiPriority w:val="99"/>
    <w:locked/>
    <w:rsid w:val="005D4583"/>
    <w:rPr>
      <w:color w:val="000000"/>
      <w:kern w:val="28"/>
    </w:rPr>
  </w:style>
  <w:style w:type="paragraph" w:styleId="BodyText">
    <w:name w:val="Body Text"/>
    <w:basedOn w:val="Normal"/>
    <w:link w:val="BodyTextChar"/>
    <w:uiPriority w:val="99"/>
    <w:rsid w:val="005D4583"/>
    <w:pPr>
      <w:tabs>
        <w:tab w:val="left" w:pos="540"/>
      </w:tabs>
      <w:ind w:right="-540"/>
      <w:jc w:val="both"/>
    </w:pPr>
  </w:style>
  <w:style w:type="character" w:customStyle="1" w:styleId="BodyTextChar">
    <w:name w:val="Body Text Char"/>
    <w:basedOn w:val="DefaultParagraphFont"/>
    <w:link w:val="BodyText"/>
    <w:uiPriority w:val="99"/>
    <w:locked/>
    <w:rsid w:val="005D4583"/>
    <w:rPr>
      <w:sz w:val="24"/>
      <w:szCs w:val="24"/>
    </w:rPr>
  </w:style>
  <w:style w:type="paragraph" w:styleId="BalloonText">
    <w:name w:val="Balloon Text"/>
    <w:basedOn w:val="Normal"/>
    <w:link w:val="BalloonTextChar"/>
    <w:uiPriority w:val="99"/>
    <w:semiHidden/>
    <w:rsid w:val="00DD0D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D0D1B"/>
    <w:rPr>
      <w:rFonts w:ascii="Lucida Grande" w:hAnsi="Lucida Grande" w:cs="Lucida Grande"/>
      <w:sz w:val="18"/>
      <w:szCs w:val="18"/>
    </w:rPr>
  </w:style>
  <w:style w:type="paragraph" w:styleId="HTMLPreformatted">
    <w:name w:val="HTML Preformatted"/>
    <w:basedOn w:val="Normal"/>
    <w:link w:val="HTMLPreformattedChar"/>
    <w:uiPriority w:val="99"/>
    <w:semiHidden/>
    <w:rsid w:val="00B93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locked/>
    <w:rsid w:val="00B93D37"/>
    <w:rPr>
      <w:rFonts w:ascii="Courier" w:hAnsi="Courier" w:cs="Courier"/>
    </w:rPr>
  </w:style>
  <w:style w:type="paragraph" w:styleId="NormalWeb">
    <w:name w:val="Normal (Web)"/>
    <w:basedOn w:val="Normal"/>
    <w:uiPriority w:val="99"/>
    <w:rsid w:val="00574180"/>
    <w:pPr>
      <w:spacing w:before="100" w:beforeAutospacing="1" w:after="100" w:afterAutospacing="1"/>
    </w:pPr>
    <w:rPr>
      <w:rFonts w:ascii="Times" w:eastAsia="MS ??" w:hAnsi="Times" w:cs="Times"/>
      <w:sz w:val="20"/>
      <w:szCs w:val="20"/>
    </w:rPr>
  </w:style>
  <w:style w:type="paragraph" w:styleId="BlockText">
    <w:name w:val="Block Text"/>
    <w:basedOn w:val="Normal"/>
    <w:uiPriority w:val="99"/>
    <w:rsid w:val="00FD242D"/>
    <w:pPr>
      <w:tabs>
        <w:tab w:val="left" w:pos="540"/>
      </w:tabs>
      <w:ind w:left="-90" w:right="-540"/>
      <w:jc w:val="both"/>
    </w:pPr>
    <w:rPr>
      <w:rFonts w:ascii="Times" w:hAnsi="Times" w:cs="Times"/>
      <w:noProof/>
    </w:rPr>
  </w:style>
  <w:style w:type="paragraph" w:styleId="NoSpacing">
    <w:name w:val="No Spacing"/>
    <w:uiPriority w:val="99"/>
    <w:qFormat/>
    <w:rsid w:val="002F0AD7"/>
    <w:rPr>
      <w:rFonts w:ascii="Calibri" w:eastAsia="SimSun" w:hAnsi="Calibri" w:cs="Calibri"/>
      <w:lang w:eastAsia="zh-CN"/>
    </w:rPr>
  </w:style>
  <w:style w:type="character" w:styleId="Emphasis">
    <w:name w:val="Emphasis"/>
    <w:basedOn w:val="DefaultParagraphFont"/>
    <w:uiPriority w:val="99"/>
    <w:qFormat/>
    <w:rsid w:val="002F0AD7"/>
    <w:rPr>
      <w:i/>
      <w:iCs/>
    </w:rPr>
  </w:style>
  <w:style w:type="character" w:customStyle="1" w:styleId="cz">
    <w:name w:val="cz"/>
    <w:basedOn w:val="DefaultParagraphFont"/>
    <w:uiPriority w:val="99"/>
    <w:rsid w:val="00CF732F"/>
  </w:style>
  <w:style w:type="character" w:customStyle="1" w:styleId="cu">
    <w:name w:val="cu"/>
    <w:basedOn w:val="DefaultParagraphFont"/>
    <w:uiPriority w:val="99"/>
    <w:rsid w:val="00CF732F"/>
  </w:style>
  <w:style w:type="character" w:styleId="FollowedHyperlink">
    <w:name w:val="FollowedHyperlink"/>
    <w:basedOn w:val="DefaultParagraphFont"/>
    <w:uiPriority w:val="99"/>
    <w:semiHidden/>
    <w:rsid w:val="00CF732F"/>
    <w:rPr>
      <w:color w:val="800080"/>
      <w:u w:val="single"/>
    </w:rPr>
  </w:style>
  <w:style w:type="character" w:styleId="CommentReference">
    <w:name w:val="annotation reference"/>
    <w:basedOn w:val="DefaultParagraphFont"/>
    <w:uiPriority w:val="99"/>
    <w:semiHidden/>
    <w:rsid w:val="003424E7"/>
    <w:rPr>
      <w:sz w:val="16"/>
      <w:szCs w:val="16"/>
    </w:rPr>
  </w:style>
  <w:style w:type="paragraph" w:styleId="CommentText">
    <w:name w:val="annotation text"/>
    <w:basedOn w:val="Normal"/>
    <w:link w:val="CommentTextChar"/>
    <w:uiPriority w:val="99"/>
    <w:semiHidden/>
    <w:rsid w:val="003424E7"/>
    <w:rPr>
      <w:sz w:val="20"/>
      <w:szCs w:val="20"/>
    </w:rPr>
  </w:style>
  <w:style w:type="character" w:customStyle="1" w:styleId="CommentTextChar">
    <w:name w:val="Comment Text Char"/>
    <w:basedOn w:val="DefaultParagraphFont"/>
    <w:link w:val="CommentText"/>
    <w:uiPriority w:val="99"/>
    <w:semiHidden/>
    <w:locked/>
    <w:rsid w:val="003424E7"/>
  </w:style>
  <w:style w:type="paragraph" w:styleId="CommentSubject">
    <w:name w:val="annotation subject"/>
    <w:basedOn w:val="CommentText"/>
    <w:next w:val="CommentText"/>
    <w:link w:val="CommentSubjectChar"/>
    <w:uiPriority w:val="99"/>
    <w:semiHidden/>
    <w:rsid w:val="003424E7"/>
    <w:rPr>
      <w:b/>
      <w:bCs/>
    </w:rPr>
  </w:style>
  <w:style w:type="character" w:customStyle="1" w:styleId="CommentSubjectChar">
    <w:name w:val="Comment Subject Char"/>
    <w:basedOn w:val="CommentTextChar"/>
    <w:link w:val="CommentSubject"/>
    <w:uiPriority w:val="99"/>
    <w:semiHidden/>
    <w:locked/>
    <w:rsid w:val="003424E7"/>
    <w:rPr>
      <w:b/>
      <w:bCs/>
    </w:rPr>
  </w:style>
  <w:style w:type="character" w:styleId="PlaceholderText">
    <w:name w:val="Placeholder Text"/>
    <w:basedOn w:val="DefaultParagraphFont"/>
    <w:uiPriority w:val="99"/>
    <w:semiHidden/>
    <w:rsid w:val="00E21F57"/>
    <w:rPr>
      <w:color w:val="808080"/>
    </w:rPr>
  </w:style>
  <w:style w:type="paragraph" w:styleId="EndnoteText">
    <w:name w:val="endnote text"/>
    <w:basedOn w:val="Normal"/>
    <w:link w:val="EndnoteTextChar"/>
    <w:uiPriority w:val="99"/>
    <w:unhideWhenUsed/>
    <w:rsid w:val="003C2D8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C2D87"/>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19447">
      <w:bodyDiv w:val="1"/>
      <w:marLeft w:val="0"/>
      <w:marRight w:val="0"/>
      <w:marTop w:val="0"/>
      <w:marBottom w:val="0"/>
      <w:divBdr>
        <w:top w:val="none" w:sz="0" w:space="0" w:color="auto"/>
        <w:left w:val="none" w:sz="0" w:space="0" w:color="auto"/>
        <w:bottom w:val="none" w:sz="0" w:space="0" w:color="auto"/>
        <w:right w:val="none" w:sz="0" w:space="0" w:color="auto"/>
      </w:divBdr>
    </w:div>
    <w:div w:id="1164004972">
      <w:marLeft w:val="0"/>
      <w:marRight w:val="0"/>
      <w:marTop w:val="0"/>
      <w:marBottom w:val="0"/>
      <w:divBdr>
        <w:top w:val="none" w:sz="0" w:space="0" w:color="auto"/>
        <w:left w:val="none" w:sz="0" w:space="0" w:color="auto"/>
        <w:bottom w:val="none" w:sz="0" w:space="0" w:color="auto"/>
        <w:right w:val="none" w:sz="0" w:space="0" w:color="auto"/>
      </w:divBdr>
      <w:divsChild>
        <w:div w:id="1164004971">
          <w:marLeft w:val="0"/>
          <w:marRight w:val="0"/>
          <w:marTop w:val="0"/>
          <w:marBottom w:val="0"/>
          <w:divBdr>
            <w:top w:val="none" w:sz="0" w:space="0" w:color="auto"/>
            <w:left w:val="none" w:sz="0" w:space="0" w:color="auto"/>
            <w:bottom w:val="none" w:sz="0" w:space="0" w:color="auto"/>
            <w:right w:val="none" w:sz="0" w:space="0" w:color="auto"/>
          </w:divBdr>
          <w:divsChild>
            <w:div w:id="1164004981">
              <w:marLeft w:val="0"/>
              <w:marRight w:val="0"/>
              <w:marTop w:val="0"/>
              <w:marBottom w:val="0"/>
              <w:divBdr>
                <w:top w:val="none" w:sz="0" w:space="0" w:color="auto"/>
                <w:left w:val="none" w:sz="0" w:space="0" w:color="auto"/>
                <w:bottom w:val="none" w:sz="0" w:space="0" w:color="auto"/>
                <w:right w:val="none" w:sz="0" w:space="0" w:color="auto"/>
              </w:divBdr>
              <w:divsChild>
                <w:div w:id="1164004984">
                  <w:marLeft w:val="0"/>
                  <w:marRight w:val="0"/>
                  <w:marTop w:val="0"/>
                  <w:marBottom w:val="0"/>
                  <w:divBdr>
                    <w:top w:val="none" w:sz="0" w:space="0" w:color="auto"/>
                    <w:left w:val="none" w:sz="0" w:space="0" w:color="auto"/>
                    <w:bottom w:val="none" w:sz="0" w:space="0" w:color="auto"/>
                    <w:right w:val="none" w:sz="0" w:space="0" w:color="auto"/>
                  </w:divBdr>
                  <w:divsChild>
                    <w:div w:id="1164004974">
                      <w:marLeft w:val="0"/>
                      <w:marRight w:val="0"/>
                      <w:marTop w:val="0"/>
                      <w:marBottom w:val="0"/>
                      <w:divBdr>
                        <w:top w:val="none" w:sz="0" w:space="0" w:color="auto"/>
                        <w:left w:val="none" w:sz="0" w:space="0" w:color="auto"/>
                        <w:bottom w:val="none" w:sz="0" w:space="0" w:color="auto"/>
                        <w:right w:val="none" w:sz="0" w:space="0" w:color="auto"/>
                      </w:divBdr>
                      <w:divsChild>
                        <w:div w:id="11640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4987">
          <w:marLeft w:val="0"/>
          <w:marRight w:val="0"/>
          <w:marTop w:val="0"/>
          <w:marBottom w:val="0"/>
          <w:divBdr>
            <w:top w:val="none" w:sz="0" w:space="0" w:color="auto"/>
            <w:left w:val="none" w:sz="0" w:space="0" w:color="auto"/>
            <w:bottom w:val="none" w:sz="0" w:space="0" w:color="auto"/>
            <w:right w:val="none" w:sz="0" w:space="0" w:color="auto"/>
          </w:divBdr>
          <w:divsChild>
            <w:div w:id="1164004979">
              <w:marLeft w:val="0"/>
              <w:marRight w:val="0"/>
              <w:marTop w:val="0"/>
              <w:marBottom w:val="0"/>
              <w:divBdr>
                <w:top w:val="none" w:sz="0" w:space="0" w:color="auto"/>
                <w:left w:val="none" w:sz="0" w:space="0" w:color="auto"/>
                <w:bottom w:val="none" w:sz="0" w:space="0" w:color="auto"/>
                <w:right w:val="none" w:sz="0" w:space="0" w:color="auto"/>
              </w:divBdr>
              <w:divsChild>
                <w:div w:id="1164004970">
                  <w:marLeft w:val="0"/>
                  <w:marRight w:val="0"/>
                  <w:marTop w:val="0"/>
                  <w:marBottom w:val="0"/>
                  <w:divBdr>
                    <w:top w:val="none" w:sz="0" w:space="0" w:color="auto"/>
                    <w:left w:val="none" w:sz="0" w:space="0" w:color="auto"/>
                    <w:bottom w:val="none" w:sz="0" w:space="0" w:color="auto"/>
                    <w:right w:val="none" w:sz="0" w:space="0" w:color="auto"/>
                  </w:divBdr>
                  <w:divsChild>
                    <w:div w:id="1164004980">
                      <w:marLeft w:val="0"/>
                      <w:marRight w:val="0"/>
                      <w:marTop w:val="0"/>
                      <w:marBottom w:val="0"/>
                      <w:divBdr>
                        <w:top w:val="none" w:sz="0" w:space="0" w:color="auto"/>
                        <w:left w:val="none" w:sz="0" w:space="0" w:color="auto"/>
                        <w:bottom w:val="none" w:sz="0" w:space="0" w:color="auto"/>
                        <w:right w:val="none" w:sz="0" w:space="0" w:color="auto"/>
                      </w:divBdr>
                      <w:divsChild>
                        <w:div w:id="11640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04976">
      <w:marLeft w:val="0"/>
      <w:marRight w:val="0"/>
      <w:marTop w:val="0"/>
      <w:marBottom w:val="0"/>
      <w:divBdr>
        <w:top w:val="none" w:sz="0" w:space="0" w:color="auto"/>
        <w:left w:val="none" w:sz="0" w:space="0" w:color="auto"/>
        <w:bottom w:val="none" w:sz="0" w:space="0" w:color="auto"/>
        <w:right w:val="none" w:sz="0" w:space="0" w:color="auto"/>
      </w:divBdr>
      <w:divsChild>
        <w:div w:id="1164004986">
          <w:marLeft w:val="0"/>
          <w:marRight w:val="0"/>
          <w:marTop w:val="0"/>
          <w:marBottom w:val="0"/>
          <w:divBdr>
            <w:top w:val="none" w:sz="0" w:space="0" w:color="auto"/>
            <w:left w:val="none" w:sz="0" w:space="0" w:color="auto"/>
            <w:bottom w:val="none" w:sz="0" w:space="0" w:color="auto"/>
            <w:right w:val="none" w:sz="0" w:space="0" w:color="auto"/>
          </w:divBdr>
          <w:divsChild>
            <w:div w:id="1164004988">
              <w:marLeft w:val="0"/>
              <w:marRight w:val="0"/>
              <w:marTop w:val="0"/>
              <w:marBottom w:val="0"/>
              <w:divBdr>
                <w:top w:val="none" w:sz="0" w:space="0" w:color="auto"/>
                <w:left w:val="none" w:sz="0" w:space="0" w:color="auto"/>
                <w:bottom w:val="none" w:sz="0" w:space="0" w:color="auto"/>
                <w:right w:val="none" w:sz="0" w:space="0" w:color="auto"/>
              </w:divBdr>
              <w:divsChild>
                <w:div w:id="1164004977">
                  <w:marLeft w:val="0"/>
                  <w:marRight w:val="0"/>
                  <w:marTop w:val="0"/>
                  <w:marBottom w:val="0"/>
                  <w:divBdr>
                    <w:top w:val="none" w:sz="0" w:space="0" w:color="auto"/>
                    <w:left w:val="none" w:sz="0" w:space="0" w:color="auto"/>
                    <w:bottom w:val="none" w:sz="0" w:space="0" w:color="auto"/>
                    <w:right w:val="none" w:sz="0" w:space="0" w:color="auto"/>
                  </w:divBdr>
                  <w:divsChild>
                    <w:div w:id="1164004989">
                      <w:marLeft w:val="0"/>
                      <w:marRight w:val="0"/>
                      <w:marTop w:val="0"/>
                      <w:marBottom w:val="0"/>
                      <w:divBdr>
                        <w:top w:val="none" w:sz="0" w:space="0" w:color="auto"/>
                        <w:left w:val="none" w:sz="0" w:space="0" w:color="auto"/>
                        <w:bottom w:val="none" w:sz="0" w:space="0" w:color="auto"/>
                        <w:right w:val="none" w:sz="0" w:space="0" w:color="auto"/>
                      </w:divBdr>
                      <w:divsChild>
                        <w:div w:id="11640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4992">
          <w:marLeft w:val="0"/>
          <w:marRight w:val="0"/>
          <w:marTop w:val="0"/>
          <w:marBottom w:val="0"/>
          <w:divBdr>
            <w:top w:val="none" w:sz="0" w:space="0" w:color="auto"/>
            <w:left w:val="none" w:sz="0" w:space="0" w:color="auto"/>
            <w:bottom w:val="none" w:sz="0" w:space="0" w:color="auto"/>
            <w:right w:val="none" w:sz="0" w:space="0" w:color="auto"/>
          </w:divBdr>
          <w:divsChild>
            <w:div w:id="1164004975">
              <w:marLeft w:val="0"/>
              <w:marRight w:val="0"/>
              <w:marTop w:val="0"/>
              <w:marBottom w:val="0"/>
              <w:divBdr>
                <w:top w:val="none" w:sz="0" w:space="0" w:color="auto"/>
                <w:left w:val="none" w:sz="0" w:space="0" w:color="auto"/>
                <w:bottom w:val="none" w:sz="0" w:space="0" w:color="auto"/>
                <w:right w:val="none" w:sz="0" w:space="0" w:color="auto"/>
              </w:divBdr>
              <w:divsChild>
                <w:div w:id="1164004982">
                  <w:marLeft w:val="0"/>
                  <w:marRight w:val="0"/>
                  <w:marTop w:val="0"/>
                  <w:marBottom w:val="0"/>
                  <w:divBdr>
                    <w:top w:val="none" w:sz="0" w:space="0" w:color="auto"/>
                    <w:left w:val="none" w:sz="0" w:space="0" w:color="auto"/>
                    <w:bottom w:val="none" w:sz="0" w:space="0" w:color="auto"/>
                    <w:right w:val="none" w:sz="0" w:space="0" w:color="auto"/>
                  </w:divBdr>
                  <w:divsChild>
                    <w:div w:id="1164004991">
                      <w:marLeft w:val="0"/>
                      <w:marRight w:val="0"/>
                      <w:marTop w:val="0"/>
                      <w:marBottom w:val="0"/>
                      <w:divBdr>
                        <w:top w:val="none" w:sz="0" w:space="0" w:color="auto"/>
                        <w:left w:val="none" w:sz="0" w:space="0" w:color="auto"/>
                        <w:bottom w:val="none" w:sz="0" w:space="0" w:color="auto"/>
                        <w:right w:val="none" w:sz="0" w:space="0" w:color="auto"/>
                      </w:divBdr>
                      <w:divsChild>
                        <w:div w:id="11640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04983">
      <w:marLeft w:val="0"/>
      <w:marRight w:val="0"/>
      <w:marTop w:val="0"/>
      <w:marBottom w:val="0"/>
      <w:divBdr>
        <w:top w:val="none" w:sz="0" w:space="0" w:color="auto"/>
        <w:left w:val="none" w:sz="0" w:space="0" w:color="auto"/>
        <w:bottom w:val="none" w:sz="0" w:space="0" w:color="auto"/>
        <w:right w:val="none" w:sz="0" w:space="0" w:color="auto"/>
      </w:divBdr>
    </w:div>
    <w:div w:id="13152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tritt@clemson.edu" TargetMode="External"/><Relationship Id="rId4" Type="http://schemas.openxmlformats.org/officeDocument/2006/relationships/settings" Target="settings.xml"/><Relationship Id="rId9" Type="http://schemas.openxmlformats.org/officeDocument/2006/relationships/hyperlink" Target="mailto:amehdiz@g.clem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209B-3BBB-4A9C-B1D1-BD3BCF48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Physics &amp; Astronomy</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 Barnes</dc:creator>
  <cp:lastModifiedBy>Arash</cp:lastModifiedBy>
  <cp:revision>10</cp:revision>
  <cp:lastPrinted>2014-11-29T06:06:00Z</cp:lastPrinted>
  <dcterms:created xsi:type="dcterms:W3CDTF">2015-02-22T06:13:00Z</dcterms:created>
  <dcterms:modified xsi:type="dcterms:W3CDTF">2015-02-23T02:49:00Z</dcterms:modified>
</cp:coreProperties>
</file>