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6BA9A" w14:textId="77777777" w:rsidR="00D97299" w:rsidRDefault="00C263E8" w:rsidP="00C263E8">
      <w:pPr>
        <w:shd w:val="clear" w:color="auto" w:fill="FFFFFF"/>
        <w:spacing w:after="100" w:line="240" w:lineRule="auto"/>
        <w:rPr>
          <w:rFonts w:ascii="Arial" w:eastAsia="Times New Roman" w:hAnsi="Arial" w:cs="Arial"/>
          <w:color w:val="222222"/>
          <w:sz w:val="20"/>
          <w:szCs w:val="20"/>
          <w:lang w:eastAsia="en-CA"/>
        </w:rPr>
      </w:pPr>
      <w:r w:rsidRPr="00C263E8">
        <w:rPr>
          <w:rFonts w:ascii="Arial" w:eastAsia="Times New Roman" w:hAnsi="Arial" w:cs="Arial"/>
          <w:b/>
          <w:bCs/>
          <w:color w:val="222222"/>
          <w:sz w:val="20"/>
          <w:szCs w:val="20"/>
          <w:lang w:eastAsia="en-CA"/>
        </w:rPr>
        <w:t>Editorial comments:</w:t>
      </w:r>
      <w:r w:rsidRPr="00C263E8">
        <w:rPr>
          <w:rFonts w:ascii="Arial" w:eastAsia="Times New Roman" w:hAnsi="Arial" w:cs="Arial"/>
          <w:color w:val="222222"/>
          <w:sz w:val="20"/>
          <w:szCs w:val="20"/>
          <w:lang w:eastAsia="en-CA"/>
        </w:rPr>
        <w:br/>
      </w:r>
      <w:r w:rsidRPr="00C263E8">
        <w:rPr>
          <w:rFonts w:ascii="Arial" w:eastAsia="Times New Roman" w:hAnsi="Arial" w:cs="Arial"/>
          <w:color w:val="222222"/>
          <w:sz w:val="20"/>
          <w:szCs w:val="20"/>
          <w:lang w:eastAsia="en-CA"/>
        </w:rPr>
        <w:br/>
        <w:t>1) All of your previous revisions have been incorporated into the most recent version of the manuscript. On the JoVE submission site, you can find the updated manuscript under "file inventory" and download the microsoft word document. Please use this updated version for any future revisions.</w:t>
      </w:r>
      <w:r w:rsidRPr="00C263E8">
        <w:rPr>
          <w:rFonts w:ascii="Arial" w:eastAsia="Times New Roman" w:hAnsi="Arial" w:cs="Arial"/>
          <w:color w:val="222222"/>
          <w:sz w:val="20"/>
          <w:szCs w:val="20"/>
          <w:lang w:eastAsia="en-CA"/>
        </w:rPr>
        <w:br/>
      </w:r>
      <w:r w:rsidRPr="00C263E8">
        <w:rPr>
          <w:rFonts w:ascii="Arial" w:eastAsia="Times New Roman" w:hAnsi="Arial" w:cs="Arial"/>
          <w:color w:val="222222"/>
          <w:sz w:val="20"/>
          <w:szCs w:val="20"/>
          <w:lang w:eastAsia="en-CA"/>
        </w:rPr>
        <w:br/>
        <w:t>2) Please print and sign the attached Author License Agreement, then scan and upload it with your manuscript files.</w:t>
      </w:r>
      <w:r w:rsidRPr="00C263E8">
        <w:rPr>
          <w:rFonts w:ascii="Arial" w:eastAsia="Times New Roman" w:hAnsi="Arial" w:cs="Arial"/>
          <w:color w:val="222222"/>
          <w:sz w:val="20"/>
          <w:szCs w:val="20"/>
          <w:lang w:eastAsia="en-CA"/>
        </w:rPr>
        <w:br/>
      </w:r>
      <w:bookmarkStart w:id="0" w:name="_GoBack"/>
      <w:bookmarkEnd w:id="0"/>
    </w:p>
    <w:p w14:paraId="1C71639D" w14:textId="77777777" w:rsidR="00D97299" w:rsidRPr="00BB3F7B" w:rsidRDefault="00D97299" w:rsidP="00C263E8">
      <w:pPr>
        <w:shd w:val="clear" w:color="auto" w:fill="FFFFFF"/>
        <w:spacing w:after="100" w:line="240" w:lineRule="auto"/>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Done</w:t>
      </w:r>
    </w:p>
    <w:p w14:paraId="45074451" w14:textId="77777777" w:rsidR="00022209" w:rsidRDefault="00C263E8" w:rsidP="00C263E8">
      <w:pPr>
        <w:shd w:val="clear" w:color="auto" w:fill="FFFFFF"/>
        <w:spacing w:after="100" w:line="240" w:lineRule="auto"/>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3) Please minimize use of the pronoun “our” throughout the manuscript.</w:t>
      </w:r>
    </w:p>
    <w:p w14:paraId="42D4BFCD" w14:textId="77777777" w:rsidR="00022209" w:rsidRDefault="0002220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Minimized.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4) Please add units to the x-axis label.</w:t>
      </w:r>
    </w:p>
    <w:p w14:paraId="76CEF648" w14:textId="77777777" w:rsidR="00022209" w:rsidRDefault="0002220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Added.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5) Editor removed sub-headings from the Discussion section to comply with the JoVE format. In the Discussion, please included any modifications that can be made to the protocol that is presented in the manuscript (not modifications that were made to previous protocols) and any tips to troubleshoot problems that researchers may face when using your protocol.</w:t>
      </w:r>
    </w:p>
    <w:p w14:paraId="7CCB2E0D" w14:textId="77777777" w:rsidR="00022209" w:rsidRDefault="0002220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Done.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6) step 3.1 is unclear as written - should the total number of flies that have passed the target line be recorded as +1? </w:t>
      </w:r>
    </w:p>
    <w:p w14:paraId="19B29958" w14:textId="77777777" w:rsidR="00D97299" w:rsidRDefault="0002220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Fixed.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b/>
          <w:bCs/>
          <w:color w:val="222222"/>
          <w:sz w:val="20"/>
          <w:szCs w:val="20"/>
          <w:lang w:eastAsia="en-CA"/>
        </w:rPr>
        <w:t>Reviewers' comments:</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b/>
          <w:bCs/>
          <w:color w:val="222222"/>
          <w:sz w:val="20"/>
          <w:szCs w:val="20"/>
          <w:lang w:eastAsia="en-CA"/>
        </w:rPr>
        <w:t>Reviewer #1:</w:t>
      </w:r>
      <w:r w:rsidR="00C263E8" w:rsidRPr="00C263E8">
        <w:rPr>
          <w:rFonts w:ascii="Arial" w:eastAsia="Times New Roman" w:hAnsi="Arial" w:cs="Arial"/>
          <w:color w:val="222222"/>
          <w:sz w:val="20"/>
          <w:szCs w:val="20"/>
          <w:lang w:eastAsia="en-CA"/>
        </w:rPr>
        <w:t> </w:t>
      </w:r>
      <w:r w:rsidR="00C263E8" w:rsidRPr="00C263E8">
        <w:rPr>
          <w:rFonts w:ascii="Arial" w:eastAsia="Times New Roman" w:hAnsi="Arial" w:cs="Arial"/>
          <w:color w:val="222222"/>
          <w:sz w:val="20"/>
          <w:szCs w:val="20"/>
          <w:lang w:eastAsia="en-CA"/>
        </w:rPr>
        <w:br/>
        <w:t>This technique manuscript describes an improvement in the already well-utilised climbing assay as a method of assaying locomotor defects in freely climbing Drosophila melanogaster. Using glass cylinders the authors claim that by allowing flies to climb approximately 3 times higher (17.5 cm c.f. 2-5 cm) over a longer period (120 secs c.f. 10-20 secs) they are able to detect milder defects earlier and with a greater sensitivity.</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Major comments: </w:t>
      </w:r>
      <w:r w:rsidR="00C263E8" w:rsidRPr="00C263E8">
        <w:rPr>
          <w:rFonts w:ascii="Arial" w:eastAsia="Times New Roman" w:hAnsi="Arial" w:cs="Arial"/>
          <w:color w:val="222222"/>
          <w:sz w:val="20"/>
          <w:szCs w:val="20"/>
          <w:lang w:eastAsia="en-CA"/>
        </w:rPr>
        <w:br/>
        <w:t>While an interesting and potentially useful advancement on the current assays used to detect locomotor deficits in flies carrying mutations or silenced genes its clear that the authors need to add a little more work to their paradigm to make it a truly useful approach. </w:t>
      </w:r>
    </w:p>
    <w:p w14:paraId="73B178BE" w14:textId="2E0EF4C2" w:rsidR="00DA0237" w:rsidRDefault="00D9729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 xml:space="preserve">We thank the reviewer for pointing this out. </w:t>
      </w:r>
      <w:r w:rsidR="00512897">
        <w:rPr>
          <w:rFonts w:ascii="Arial" w:eastAsia="Times New Roman" w:hAnsi="Arial" w:cs="Arial"/>
          <w:i/>
          <w:color w:val="222222"/>
          <w:sz w:val="20"/>
          <w:szCs w:val="20"/>
          <w:lang w:eastAsia="en-CA"/>
        </w:rPr>
        <w:t xml:space="preserve">We think that each method has its own advantage. We think that depending on the type of mutation and gene as well as the strength of the mutation, scientists may opt for one method over the other. </w:t>
      </w:r>
      <w:r w:rsidRPr="00BB3F7B">
        <w:rPr>
          <w:rFonts w:ascii="Arial" w:eastAsia="Times New Roman" w:hAnsi="Arial" w:cs="Arial"/>
          <w:i/>
          <w:color w:val="222222"/>
          <w:sz w:val="20"/>
          <w:szCs w:val="20"/>
          <w:lang w:eastAsia="en-CA"/>
        </w:rPr>
        <w:t>We have added further experimental results with milder allele to show the enhanced detection of the method presented. In addition, we thought useful of presenting our method in JoVE as we had to go through several troubleshooting steps to optimize this method and believe it will help other researcher to “see it” presented.</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xml:space="preserve">As the authors acknowledge in the discussion it is clear many of the components of this method has been described previously in Palladino et al. (2002) but has the added component of a temporal measurement (every 10 seconds over a 120 second period) versus the simpler measurement of the time required for 50% of flies to climb above the 17.5 cm mark on the cylinder. This is fine but it is unclear what advantage the more laborious method of collecting video footage, analyzing it and producing data for every 10 seconds has over simply using the measure of time for 50% to climb (Palladino et al., 2002) or the </w:t>
      </w:r>
      <w:r w:rsidR="00C263E8" w:rsidRPr="00C263E8">
        <w:rPr>
          <w:rFonts w:ascii="Arial" w:eastAsia="Times New Roman" w:hAnsi="Arial" w:cs="Arial"/>
          <w:color w:val="222222"/>
          <w:sz w:val="20"/>
          <w:szCs w:val="20"/>
          <w:lang w:eastAsia="en-CA"/>
        </w:rPr>
        <w:lastRenderedPageBreak/>
        <w:t>numbers that climb over a shorter timeframe as used in other studies (e.g. refs 12,14 &amp;15). The authors should comment on this explicitly.</w:t>
      </w:r>
    </w:p>
    <w:p w14:paraId="7A71FE91" w14:textId="4EB6957E" w:rsidR="00846DD8" w:rsidRDefault="00D9729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Times New Roman" w:hAnsi="Times New Roman" w:cs="Times New Roman"/>
          <w:i/>
        </w:rPr>
        <w:t>This method of analysis came from the observation of severe mutants where there was severe defects. Indeed, in</w:t>
      </w:r>
      <w:r w:rsidR="00846DD8" w:rsidRPr="00BB3F7B">
        <w:rPr>
          <w:rFonts w:ascii="Times New Roman" w:hAnsi="Times New Roman" w:cs="Times New Roman"/>
          <w:i/>
        </w:rPr>
        <w:t xml:space="preserve"> flies with extremely poor climbing performance, it was </w:t>
      </w:r>
      <w:r w:rsidRPr="00BB3F7B">
        <w:rPr>
          <w:rFonts w:ascii="Times New Roman" w:hAnsi="Times New Roman" w:cs="Times New Roman"/>
          <w:i/>
        </w:rPr>
        <w:t>difficult</w:t>
      </w:r>
      <w:r w:rsidR="00846DD8" w:rsidRPr="00BB3F7B">
        <w:rPr>
          <w:rFonts w:ascii="Times New Roman" w:hAnsi="Times New Roman" w:cs="Times New Roman"/>
          <w:i/>
        </w:rPr>
        <w:t xml:space="preserve"> to record the time required for 50% of the flies to cross the target line for it could take a considerable amount of time for this criteria to be fulfilled. Rather, flies were given a duration of 2 minutes to cross the target line.</w:t>
      </w:r>
      <w:r w:rsidRPr="00BB3F7B">
        <w:rPr>
          <w:rFonts w:ascii="Times New Roman" w:hAnsi="Times New Roman" w:cs="Times New Roman"/>
          <w:i/>
        </w:rPr>
        <w:t xml:space="preserve"> Recording the number of flies having climbed in a short amount of time is also widely used but we noted by doing recording of distance over time that the slope of the climbing curve was not the same for all genotypes which would have led to under estimation of the effect of a gene or a treatment effect. </w:t>
      </w:r>
      <w:r w:rsidR="00C263E8" w:rsidRPr="00BB3F7B">
        <w:rPr>
          <w:rFonts w:ascii="Arial" w:eastAsia="Times New Roman" w:hAnsi="Arial" w:cs="Arial"/>
          <w:i/>
          <w:color w:val="222222"/>
          <w:sz w:val="20"/>
          <w:szCs w:val="20"/>
          <w:lang w:eastAsia="en-CA"/>
        </w:rPr>
        <w:br/>
      </w:r>
      <w:r w:rsidR="00C263E8" w:rsidRPr="00C263E8">
        <w:rPr>
          <w:rFonts w:ascii="Arial" w:eastAsia="Times New Roman" w:hAnsi="Arial" w:cs="Arial"/>
          <w:color w:val="222222"/>
          <w:sz w:val="20"/>
          <w:szCs w:val="20"/>
          <w:lang w:eastAsia="en-CA"/>
        </w:rPr>
        <w:br/>
        <w:t>In figure 1 the authors show that defects in a fly heterozygous for a mutation in the spastin gene can be as successfully detected after 18 seconds in an empty fly vial as it can in the much larger cylinder. In fairness the difference is much more pronounced in the cylinder system. But where does this method differ to that of Palladino et al. (2002)? What sets this technique apart?</w:t>
      </w:r>
    </w:p>
    <w:p w14:paraId="4E9BFF90" w14:textId="77777777" w:rsidR="00512897" w:rsidRDefault="00D9729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thank the reviewer for pointing this out</w:t>
      </w:r>
      <w:r w:rsidR="00512897">
        <w:rPr>
          <w:rFonts w:ascii="Arial" w:eastAsia="Times New Roman" w:hAnsi="Arial" w:cs="Arial"/>
          <w:i/>
          <w:color w:val="222222"/>
          <w:sz w:val="20"/>
          <w:szCs w:val="20"/>
          <w:lang w:eastAsia="en-CA"/>
        </w:rPr>
        <w:t xml:space="preserve">. </w:t>
      </w:r>
      <w:r w:rsidR="00846DD8" w:rsidRPr="00BB3F7B">
        <w:rPr>
          <w:rFonts w:ascii="Arial" w:eastAsia="Times New Roman" w:hAnsi="Arial" w:cs="Arial"/>
          <w:i/>
          <w:color w:val="222222"/>
          <w:sz w:val="20"/>
          <w:szCs w:val="20"/>
          <w:lang w:eastAsia="en-CA"/>
        </w:rPr>
        <w:t xml:space="preserve">This method provides a more descriptive quantification of climbing ability. By observing climbing performance over time we can detect climbing deficits in flies that are described as good performers in other assays. For example, two lines of flies may both reach maximum climbing performance but one line may take </w:t>
      </w:r>
      <w:r w:rsidR="002A07B5" w:rsidRPr="00BB3F7B">
        <w:rPr>
          <w:rFonts w:ascii="Arial" w:eastAsia="Times New Roman" w:hAnsi="Arial" w:cs="Arial"/>
          <w:i/>
          <w:color w:val="222222"/>
          <w:sz w:val="20"/>
          <w:szCs w:val="20"/>
          <w:lang w:eastAsia="en-CA"/>
        </w:rPr>
        <w:t>longer than the other in doing so. This assay is more sensitive to these slight differences in climbing between the flies.</w:t>
      </w:r>
      <w:r w:rsidR="002A07B5">
        <w:rPr>
          <w:rFonts w:ascii="Arial" w:eastAsia="Times New Roman" w:hAnsi="Arial" w:cs="Arial"/>
          <w:color w:val="222222"/>
          <w:sz w:val="20"/>
          <w:szCs w:val="20"/>
          <w:lang w:eastAsia="en-CA"/>
        </w:rPr>
        <w:t xml:space="preserve"> </w:t>
      </w:r>
    </w:p>
    <w:p w14:paraId="386A4E0C" w14:textId="77777777" w:rsidR="00512897" w:rsidRDefault="00512897" w:rsidP="00C263E8">
      <w:pPr>
        <w:shd w:val="clear" w:color="auto" w:fill="FFFFFF"/>
        <w:spacing w:after="100" w:line="240" w:lineRule="auto"/>
        <w:rPr>
          <w:rFonts w:ascii="Arial" w:eastAsia="Times New Roman" w:hAnsi="Arial" w:cs="Arial"/>
          <w:color w:val="222222"/>
          <w:sz w:val="20"/>
          <w:szCs w:val="20"/>
          <w:lang w:eastAsia="en-CA"/>
        </w:rPr>
      </w:pPr>
    </w:p>
    <w:p w14:paraId="2AAF7795" w14:textId="77777777" w:rsidR="002B0423" w:rsidRPr="00BB3F7B" w:rsidRDefault="00512897" w:rsidP="00C263E8">
      <w:pPr>
        <w:shd w:val="clear" w:color="auto" w:fill="FFFFFF"/>
        <w:spacing w:after="100" w:line="240" w:lineRule="auto"/>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The Palladino paper presented an excellent method. We made several modifications based on repeated experimentations and felt that other groups may also benefit of those in their experiments. </w:t>
      </w:r>
    </w:p>
    <w:p w14:paraId="023FF019" w14:textId="4D91E395" w:rsidR="002A07B5" w:rsidRDefault="00C263E8" w:rsidP="00C263E8">
      <w:pPr>
        <w:shd w:val="clear" w:color="auto" w:fill="FFFFFF"/>
        <w:spacing w:after="100" w:line="240" w:lineRule="auto"/>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It is possible that the true power of this approach lies in its potential ability to detect weak defects: a) in the case of moderate to strong mobility dysfunction, defects can be detected much earlier than current methods allow and/or b) in the case of moderate to mild mobility dysfunction to sensitively assay and show a role for candidate genes in locomotor control. Unfortunately this possibility is not supported by direct data. The article would be a lot stronger if they could show with strong examples how the approach is a major improvement over current methods. </w:t>
      </w:r>
    </w:p>
    <w:p w14:paraId="69EAA674" w14:textId="07161365" w:rsidR="00D97299" w:rsidRDefault="002B0423" w:rsidP="00C263E8">
      <w:pPr>
        <w:shd w:val="clear" w:color="auto" w:fill="FFFFFF"/>
        <w:spacing w:after="100" w:line="240" w:lineRule="auto"/>
        <w:rPr>
          <w:rFonts w:ascii="Arial" w:eastAsia="Times New Roman" w:hAnsi="Arial" w:cs="Arial"/>
          <w:color w:val="222222"/>
          <w:sz w:val="20"/>
          <w:szCs w:val="20"/>
          <w:lang w:eastAsia="en-CA"/>
        </w:rPr>
      </w:pPr>
      <w:r>
        <w:rPr>
          <w:rFonts w:ascii="Arial" w:eastAsia="Times New Roman" w:hAnsi="Arial" w:cs="Arial"/>
          <w:i/>
          <w:color w:val="222222"/>
          <w:sz w:val="20"/>
          <w:szCs w:val="20"/>
          <w:lang w:eastAsia="en-CA"/>
        </w:rPr>
        <w:t xml:space="preserve">We thank the reviewer for this suggestion. We have updated figure 1 with new experiments. We tested that directly using two different alleles of spastin  previously characterized and published. A stronger allele spast5-75 contains a full deletion of the spastin gene. In that case, both method detect the impairement althought the difference is more present in the cylinder method. We have now added data from  another allele containing a partial deletion only and shown to have milder locomotor defect. In that case, we observed that the defect was only significant with the cylinder method.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That being said, the details and procedures and clearly presented and in that sense, is appropriate for a JOVE article.</w:t>
      </w:r>
    </w:p>
    <w:p w14:paraId="6A0092E5" w14:textId="77777777" w:rsidR="00D97299" w:rsidRDefault="00D97299" w:rsidP="00C263E8">
      <w:pPr>
        <w:shd w:val="clear" w:color="auto" w:fill="FFFFFF"/>
        <w:spacing w:after="100" w:line="240" w:lineRule="auto"/>
        <w:rPr>
          <w:rFonts w:ascii="Arial" w:eastAsia="Times New Roman" w:hAnsi="Arial" w:cs="Arial"/>
          <w:color w:val="222222"/>
          <w:sz w:val="20"/>
          <w:szCs w:val="20"/>
          <w:lang w:eastAsia="en-CA"/>
        </w:rPr>
      </w:pPr>
    </w:p>
    <w:p w14:paraId="33105B78" w14:textId="77777777" w:rsidR="006852F8" w:rsidRDefault="00D97299"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thank the reviewer for their positive feedback.</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Other comments: </w:t>
      </w:r>
    </w:p>
    <w:p w14:paraId="1591E33D" w14:textId="77777777" w:rsidR="006852F8" w:rsidRDefault="00C263E8" w:rsidP="00C263E8">
      <w:pPr>
        <w:shd w:val="clear" w:color="auto" w:fill="FFFFFF"/>
        <w:spacing w:after="100" w:line="240" w:lineRule="auto"/>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Figures 3 and 4 should detail the RNAi and mutants used </w:t>
      </w:r>
    </w:p>
    <w:p w14:paraId="18C74A11" w14:textId="77777777" w:rsidR="006852F8" w:rsidRDefault="006852F8"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Done.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135 - CO2 (as indeed chilling) anaesthetization is known to affect fly behaviour (e.g Barron (2000) J. Insect Phys 46(4): 439) including locomotion (vanDijken et al. (1977) Experentia 33(10): 1360) and it may be a slightly confounding issue. May I suggest for at least a certain proportion of the experiments to simply flip the flies from bottles/vials into vials and approximating a number of 20 in order to satisfy the reader that CO2 anaesthetization is not an issue? Since the data is represented as a fraction of the total number small variation in numbers will have little or no effect on behavioural outcome or scoring.</w:t>
      </w:r>
    </w:p>
    <w:p w14:paraId="30713CC7" w14:textId="043E9AA2" w:rsidR="006852F8" w:rsidRDefault="00F9629D"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thank the reviewer for pointing this out. As noted by the reviewer, Barron noted an effect for up to 20 hours for the copulation behaviour. We were also concerned with a potential effect so we select the flies the day before and leave them to rest for at least 21 hours. We also observe that wild type flies climb normally.</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135: What ages were the flies? Although detailed later it would be nice to know the age ranges at this early point.</w:t>
      </w:r>
    </w:p>
    <w:p w14:paraId="03356687" w14:textId="77777777" w:rsidR="006852F8" w:rsidRDefault="006852F8"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Flies used in figures 1-3 were all 1 day old flies. Flies used in figure 4 are 2 and 8 day old flies.</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136+: While drug delivery is detailed, none were used in the experiments and is not necessary. </w:t>
      </w:r>
    </w:p>
    <w:p w14:paraId="32AB006B" w14:textId="77777777" w:rsidR="00850762" w:rsidRDefault="006852F8" w:rsidP="00C263E8">
      <w:pPr>
        <w:shd w:val="clear" w:color="auto" w:fill="FFFFFF"/>
        <w:spacing w:after="100" w:line="240" w:lineRule="auto"/>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Deleted.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Lines 154 &amp; 175: Although the experiments were conducted under ambient light it might be useful to conduct - at least some of - the experiments under red light conditions so as to eliminate the confound of phototaxis in general, but also eliminate potential differences caused by the effect of gene perturbation on the visual system. Moreover, the markings on the cylinder may also affect fly behaviour, as they provide a visual reference. In this vein how was the background colouration controlled? It is well known that background architectural features of different colour and shape can affect fly movement.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158: What type of barrier film was used?</w:t>
      </w:r>
    </w:p>
    <w:p w14:paraId="653BC544" w14:textId="670D093B" w:rsidR="00850762" w:rsidRDefault="00F9629D" w:rsidP="00C263E8">
      <w:pPr>
        <w:shd w:val="clear" w:color="auto" w:fill="FFFFFF"/>
        <w:spacing w:after="100" w:line="240" w:lineRule="auto"/>
        <w:rPr>
          <w:rFonts w:ascii="Arial" w:eastAsia="Times New Roman" w:hAnsi="Arial" w:cs="Arial"/>
          <w:color w:val="222222"/>
          <w:sz w:val="20"/>
          <w:szCs w:val="20"/>
          <w:lang w:eastAsia="en-CA"/>
        </w:rPr>
      </w:pPr>
      <w:r w:rsidRPr="00BB3F7B">
        <w:rPr>
          <w:i/>
        </w:rPr>
        <w:t xml:space="preserve">We used </w:t>
      </w:r>
      <w:r w:rsidR="00850762" w:rsidRPr="00BB3F7B">
        <w:rPr>
          <w:i/>
        </w:rPr>
        <w:t>parafilm</w:t>
      </w:r>
      <w:r w:rsidR="00850762" w:rsidRPr="00BB3F7B">
        <w:rPr>
          <w:rFonts w:cs="Arial"/>
          <w:i/>
          <w:shd w:val="clear" w:color="auto" w:fill="FFFFFF"/>
          <w:vertAlign w:val="superscript"/>
        </w:rPr>
        <w:t xml:space="preserve">® </w:t>
      </w:r>
      <w:r w:rsidR="00850762" w:rsidRPr="00BB3F7B">
        <w:rPr>
          <w:rFonts w:cs="Arial"/>
          <w:i/>
          <w:shd w:val="clear" w:color="auto" w:fill="FFFFFF"/>
        </w:rPr>
        <w:t>wax film</w:t>
      </w:r>
      <w:r w:rsidRPr="00BB3F7B">
        <w:rPr>
          <w:rFonts w:cs="Arial"/>
          <w:i/>
          <w:shd w:val="clear" w:color="auto" w:fill="FFFFFF"/>
        </w:rPr>
        <w:t xml:space="preserve"> but considering this was a brand name we had to replace the name with something else.</w:t>
      </w:r>
      <w:r>
        <w:rPr>
          <w:rFonts w:cs="Arial"/>
          <w:shd w:val="clear" w:color="auto" w:fill="FFFFFF"/>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166: Could a number or range be given for the repeated taps as a guide for the reader?</w:t>
      </w:r>
    </w:p>
    <w:p w14:paraId="410B9B9E" w14:textId="77777777" w:rsidR="00B624F7" w:rsidRDefault="00850762" w:rsidP="00BB3F7B">
      <w:pPr>
        <w:rPr>
          <w:rFonts w:ascii="Arial" w:eastAsia="Times New Roman" w:hAnsi="Arial" w:cs="Arial"/>
          <w:color w:val="222222"/>
          <w:sz w:val="20"/>
          <w:szCs w:val="20"/>
          <w:lang w:eastAsia="en-CA"/>
        </w:rPr>
      </w:pPr>
      <w:r w:rsidRPr="00BB3F7B">
        <w:rPr>
          <w:i/>
        </w:rPr>
        <w:t>Tap 5-10 times while using the other hand to press record on the camera.</w:t>
      </w:r>
      <w: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174-177: The exact type of cylinder used should be noted.</w:t>
      </w:r>
    </w:p>
    <w:p w14:paraId="755DD509" w14:textId="77777777" w:rsidR="00B624F7" w:rsidRDefault="00B624F7"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Noted.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181: How many groups of flies were tested per cylinder in any given experiment? Flies quickly lay down trails containing pheromones etc that can affect the behaviour of successive groups of flies (see Tully and Quinn (1985) J Comp Physiol A. 157(2):263-77)</w:t>
      </w:r>
    </w:p>
    <w:p w14:paraId="2BC2B5E7" w14:textId="2927A186" w:rsidR="00B624F7" w:rsidRDefault="00F9629D"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 xml:space="preserve">We thank the reviewer for bringing this ip. </w:t>
      </w:r>
      <w:r w:rsidR="00B624F7" w:rsidRPr="00BB3F7B">
        <w:rPr>
          <w:rFonts w:ascii="Arial" w:eastAsia="Times New Roman" w:hAnsi="Arial" w:cs="Arial"/>
          <w:i/>
          <w:color w:val="222222"/>
          <w:sz w:val="20"/>
          <w:szCs w:val="20"/>
          <w:lang w:eastAsia="en-CA"/>
        </w:rPr>
        <w:t>Usually 10 groups of flies are tested per genotype.</w:t>
      </w:r>
      <w:r w:rsidRPr="00BB3F7B">
        <w:rPr>
          <w:rFonts w:ascii="Arial" w:eastAsia="Times New Roman" w:hAnsi="Arial" w:cs="Arial"/>
          <w:i/>
          <w:color w:val="222222"/>
          <w:sz w:val="20"/>
          <w:szCs w:val="20"/>
          <w:lang w:eastAsia="en-CA"/>
        </w:rPr>
        <w:t xml:space="preserve"> Each genotype is tested in a different cylinder for a given day. The cylinder are washed in a commercial dishwasher daily. The cylinder are rotated between groups to prevent any possible instrument bias. </w:t>
      </w:r>
      <w:r w:rsidR="00B624F7" w:rsidRPr="00BB3F7B">
        <w:rPr>
          <w:rFonts w:ascii="Arial" w:eastAsia="Times New Roman" w:hAnsi="Arial" w:cs="Arial"/>
          <w:i/>
          <w:color w:val="222222"/>
          <w:sz w:val="20"/>
          <w:szCs w:val="20"/>
          <w:lang w:eastAsia="en-CA"/>
        </w:rPr>
        <w:t>The flies are usually tested in groups of 5 for each genotype each day and compounded with data obtained the next day.</w:t>
      </w:r>
      <w:r w:rsidR="00B624F7">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184: The ideal target of 10 replicates per experiment ironically was not attained for Fig1B and unknown for Fig. 3.</w:t>
      </w:r>
    </w:p>
    <w:p w14:paraId="67C92DAA" w14:textId="067A6C20" w:rsidR="0039327D" w:rsidRPr="00BB3F7B" w:rsidRDefault="0039327D"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thank the reviewer for pointing this out. </w:t>
      </w:r>
      <w:r w:rsidRPr="00BB3F7B">
        <w:rPr>
          <w:rFonts w:ascii="Arial" w:eastAsia="Times New Roman" w:hAnsi="Arial" w:cs="Arial"/>
          <w:i/>
          <w:color w:val="222222"/>
          <w:sz w:val="20"/>
          <w:szCs w:val="20"/>
          <w:lang w:eastAsia="en-CA"/>
        </w:rPr>
        <w:t xml:space="preserve">We recommend a target of 10 replicates for fly strains that may have milder differences in climbing performance. Usually, if the deficit is severe enough, we have observed that as little as 5 replicates are sufficient to obtain significant results. This is illustrated in figure 1 for the two different alleles presented. The more severe allele of spastin 5.75 reaches a defect in cylinder and vial methods. In the other hand, the defect in the less severe allele 17-7 is seen only with the cylinder method. He we suggest the N=10 as it will include replication in different cylinder in different days. </w:t>
      </w:r>
    </w:p>
    <w:p w14:paraId="2BE9CF4A" w14:textId="77777777" w:rsidR="0039327D" w:rsidRDefault="0039327D" w:rsidP="00BB3F7B">
      <w:pPr>
        <w:rPr>
          <w:rFonts w:ascii="Arial" w:eastAsia="Times New Roman" w:hAnsi="Arial" w:cs="Arial"/>
          <w:color w:val="222222"/>
          <w:sz w:val="20"/>
          <w:szCs w:val="20"/>
          <w:lang w:eastAsia="en-CA"/>
        </w:rPr>
      </w:pPr>
    </w:p>
    <w:p w14:paraId="0664F213" w14:textId="4173B2BF" w:rsidR="00085718"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Lines 191-199: This section is overly complicated for what is essentially a fractional measurement and should be simplified. It is also unclear if the numbers recorded for each time point were those values at the 10, 20 ,30 etc second time point or the time interval between each time point.</w:t>
      </w:r>
    </w:p>
    <w:p w14:paraId="5A0A86AD" w14:textId="77777777" w:rsidR="00085718" w:rsidRDefault="00085718" w:rsidP="00BB3F7B">
      <w:pPr>
        <w:rPr>
          <w:rFonts w:ascii="Arial" w:eastAsia="Times New Roman" w:hAnsi="Arial" w:cs="Arial"/>
          <w:color w:val="222222"/>
          <w:sz w:val="20"/>
          <w:szCs w:val="20"/>
          <w:lang w:eastAsia="en-CA"/>
        </w:rPr>
      </w:pPr>
    </w:p>
    <w:p w14:paraId="701361F8" w14:textId="77777777" w:rsidR="00210F50" w:rsidRDefault="00085718"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We clarified the text to indicate that it is the time point and not the interval.</w:t>
      </w:r>
      <w:r>
        <w:rPr>
          <w:rFonts w:ascii="Arial" w:eastAsia="Times New Roman" w:hAnsi="Arial" w:cs="Arial"/>
          <w:color w:val="222222"/>
          <w:sz w:val="20"/>
          <w:szCs w:val="20"/>
          <w:lang w:eastAsia="en-CA"/>
        </w:rPr>
        <w:t xml:space="preserve"> </w:t>
      </w:r>
    </w:p>
    <w:p w14:paraId="2703CA77" w14:textId="0E9D246E" w:rsidR="00085718" w:rsidRDefault="00C263E8"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br/>
      </w:r>
      <w:r w:rsidRPr="00C263E8">
        <w:rPr>
          <w:rFonts w:ascii="Arial" w:eastAsia="Times New Roman" w:hAnsi="Arial" w:cs="Arial"/>
          <w:color w:val="222222"/>
          <w:sz w:val="20"/>
          <w:szCs w:val="20"/>
          <w:lang w:eastAsia="en-CA"/>
        </w:rPr>
        <w:t>Line 203: 'Final' needs to be removed.</w:t>
      </w:r>
    </w:p>
    <w:p w14:paraId="36C80630" w14:textId="3D8B37AC" w:rsidR="00085718" w:rsidRDefault="00085718"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Done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204: Why a preference for the Tukey post hoc test?</w:t>
      </w:r>
    </w:p>
    <w:p w14:paraId="073D2944" w14:textId="77777777" w:rsidR="00085718" w:rsidRPr="00BB3F7B" w:rsidRDefault="00085718"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Thank you for pointing this out. We included more details about the choice of the post test. </w:t>
      </w:r>
    </w:p>
    <w:p w14:paraId="6F972044" w14:textId="77777777" w:rsidR="002B0423"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Line 204-5: The Kolmogorov-Smirnov should be completed first to ascertain normality and equal variance, as this will advise on the use of parametric or non-parametric testing.</w:t>
      </w:r>
      <w:r w:rsidRPr="00C263E8">
        <w:rPr>
          <w:rFonts w:ascii="Arial" w:eastAsia="Times New Roman" w:hAnsi="Arial" w:cs="Arial"/>
          <w:color w:val="222222"/>
          <w:sz w:val="20"/>
          <w:szCs w:val="20"/>
          <w:lang w:eastAsia="en-CA"/>
        </w:rPr>
        <w:br/>
      </w:r>
    </w:p>
    <w:p w14:paraId="70F64934" w14:textId="0080C306" w:rsidR="002B0423" w:rsidRPr="00BB3F7B" w:rsidRDefault="002B0423"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thank the reviewer for pointing this out. We have clarified this further. </w:t>
      </w:r>
    </w:p>
    <w:p w14:paraId="6FA0CDBF" w14:textId="77777777" w:rsidR="002B0423"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Lines 207-208: these could be moved to the start of the methods to better inform the reader.</w:t>
      </w:r>
    </w:p>
    <w:p w14:paraId="408620B6" w14:textId="77777777" w:rsidR="002B0423" w:rsidRDefault="002B0423"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felt that it was easier to understand this line at the end after explaining how to construct each time point.</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213: On instead of In</w:t>
      </w:r>
    </w:p>
    <w:p w14:paraId="41BE1C35" w14:textId="20E3A5AA" w:rsidR="002B0423" w:rsidRDefault="002B0423" w:rsidP="00BB3F7B">
      <w:pPr>
        <w:rPr>
          <w:rFonts w:ascii="Arial" w:eastAsia="Times New Roman" w:hAnsi="Arial" w:cs="Arial"/>
          <w:color w:val="222222"/>
          <w:sz w:val="20"/>
          <w:szCs w:val="20"/>
          <w:lang w:eastAsia="en-CA"/>
        </w:rPr>
      </w:pPr>
      <w:r>
        <w:rPr>
          <w:rFonts w:ascii="Arial" w:eastAsia="Times New Roman" w:hAnsi="Arial" w:cs="Arial"/>
          <w:i/>
          <w:color w:val="222222"/>
          <w:sz w:val="20"/>
          <w:szCs w:val="20"/>
          <w:lang w:eastAsia="en-CA"/>
        </w:rPr>
        <w:t>We modified that sentence for clarity</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249: reference needed at the end of 'neurodegenerative conditions'</w:t>
      </w:r>
    </w:p>
    <w:p w14:paraId="62D8BA99" w14:textId="77777777" w:rsidR="002B0423" w:rsidRPr="00BB3F7B" w:rsidRDefault="002B0423"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Done</w:t>
      </w:r>
    </w:p>
    <w:p w14:paraId="6A6DADE7" w14:textId="77777777" w:rsidR="002B0423"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Line 266: Here an improved model </w:t>
      </w:r>
    </w:p>
    <w:p w14:paraId="5300F58B" w14:textId="77777777" w:rsidR="002B0423" w:rsidRDefault="002B0423"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modified that sentence for clarity</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269: Palladino needs a year</w:t>
      </w:r>
    </w:p>
    <w:p w14:paraId="47816506" w14:textId="525E2CE1" w:rsidR="00DF2E6D" w:rsidRDefault="002B0423"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Done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Line 273-276: Further validation for the need to complete the experiments under red light.</w:t>
      </w:r>
      <w:r w:rsidR="00C263E8" w:rsidRPr="00C263E8">
        <w:rPr>
          <w:rFonts w:ascii="Arial" w:eastAsia="Times New Roman" w:hAnsi="Arial" w:cs="Arial"/>
          <w:color w:val="222222"/>
          <w:sz w:val="20"/>
          <w:szCs w:val="20"/>
          <w:lang w:eastAsia="en-CA"/>
        </w:rPr>
        <w:br/>
      </w:r>
      <w:r w:rsidR="00DF2E6D" w:rsidRPr="00BB3F7B">
        <w:rPr>
          <w:rFonts w:ascii="Arial" w:eastAsia="Times New Roman" w:hAnsi="Arial" w:cs="Arial"/>
          <w:color w:val="222222"/>
          <w:sz w:val="20"/>
          <w:szCs w:val="20"/>
          <w:highlight w:val="yellow"/>
          <w:lang w:eastAsia="en-CA"/>
        </w:rPr>
        <w:t xml:space="preserve">We thank the reviewer for this suggestion. We </w:t>
      </w:r>
      <w:r w:rsidR="0026795E">
        <w:rPr>
          <w:rFonts w:ascii="Arial" w:eastAsia="Times New Roman" w:hAnsi="Arial" w:cs="Arial"/>
          <w:color w:val="222222"/>
          <w:sz w:val="20"/>
          <w:szCs w:val="20"/>
          <w:lang w:eastAsia="en-CA"/>
        </w:rPr>
        <w:t>performed the experiments for wild type and the spastin mutant and did not observe any significant defect. We added this comment to the manuscript in the method section</w:t>
      </w:r>
    </w:p>
    <w:p w14:paraId="33A4BFC8" w14:textId="77777777" w:rsidR="0026795E" w:rsidRDefault="0026795E" w:rsidP="00BB3F7B">
      <w:pPr>
        <w:rPr>
          <w:rFonts w:ascii="Arial" w:eastAsia="Times New Roman" w:hAnsi="Arial" w:cs="Arial"/>
          <w:color w:val="222222"/>
          <w:sz w:val="20"/>
          <w:szCs w:val="20"/>
          <w:lang w:eastAsia="en-CA"/>
        </w:rPr>
      </w:pPr>
    </w:p>
    <w:p w14:paraId="7F28F055" w14:textId="77777777" w:rsidR="00DF2E6D"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Line 280: acute practice = learning?</w:t>
      </w:r>
    </w:p>
    <w:p w14:paraId="476DBD61" w14:textId="77777777" w:rsidR="00DF2E6D" w:rsidRDefault="00DF2E6D"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clarified this sentence with the suggested term.</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Figure 1: Error bars on the control blue line not visible for much of the data points.</w:t>
      </w:r>
    </w:p>
    <w:p w14:paraId="334C88D3" w14:textId="228C5FC0" w:rsidR="00DF2E6D" w:rsidRDefault="00DF2E6D"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corrected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Figure 2: Is wax film the same as barrier film?</w:t>
      </w:r>
    </w:p>
    <w:p w14:paraId="7E41FD6C" w14:textId="77777777" w:rsidR="00DF2E6D" w:rsidRDefault="00DF2E6D"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yes</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b/>
          <w:bCs/>
          <w:color w:val="222222"/>
          <w:sz w:val="20"/>
          <w:szCs w:val="20"/>
          <w:lang w:eastAsia="en-CA"/>
        </w:rPr>
        <w:t>Reviewer #2:</w:t>
      </w:r>
      <w:r w:rsidR="00C263E8" w:rsidRPr="00C263E8">
        <w:rPr>
          <w:rFonts w:ascii="Arial" w:eastAsia="Times New Roman" w:hAnsi="Arial" w:cs="Arial"/>
          <w:color w:val="222222"/>
          <w:sz w:val="20"/>
          <w:szCs w:val="20"/>
          <w:lang w:eastAsia="en-CA"/>
        </w:rPr>
        <w:t> </w:t>
      </w:r>
      <w:r w:rsidR="00C263E8" w:rsidRPr="00C263E8">
        <w:rPr>
          <w:rFonts w:ascii="Arial" w:eastAsia="Times New Roman" w:hAnsi="Arial" w:cs="Arial"/>
          <w:color w:val="222222"/>
          <w:sz w:val="20"/>
          <w:szCs w:val="20"/>
          <w:lang w:eastAsia="en-CA"/>
        </w:rPr>
        <w:br/>
        <w:t>* Are the title and abstract appropriate for this methods article?</w:t>
      </w:r>
      <w:r w:rsidR="00C263E8" w:rsidRPr="00C263E8">
        <w:rPr>
          <w:rFonts w:ascii="Arial" w:eastAsia="Times New Roman" w:hAnsi="Arial" w:cs="Arial"/>
          <w:color w:val="222222"/>
          <w:sz w:val="20"/>
          <w:szCs w:val="20"/>
          <w:lang w:eastAsia="en-CA"/>
        </w:rPr>
        <w:br/>
        <w:t>The abstract is fine but the title does not reflect the content of the manuscript. The authors describe a method to easily perform climbing analysis in Drosophila melanogaster but they do not test any drug in their examples to prove that the method is powerful enough to detect the influence of such treatment. This may be reasonable for a discussion but it should be removed from the title.</w:t>
      </w:r>
    </w:p>
    <w:p w14:paraId="6E609D5A" w14:textId="77777777" w:rsidR="00020B02" w:rsidRDefault="00DF2E6D" w:rsidP="00BB3F7B">
      <w:pPr>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We have done the modification to the title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there any other potential applications for the method/protocol the authors could discuss?</w:t>
      </w:r>
      <w:r w:rsidR="00C263E8" w:rsidRPr="00C263E8">
        <w:rPr>
          <w:rFonts w:ascii="Arial" w:eastAsia="Times New Roman" w:hAnsi="Arial" w:cs="Arial"/>
          <w:color w:val="222222"/>
          <w:sz w:val="20"/>
          <w:szCs w:val="20"/>
          <w:lang w:eastAsia="en-CA"/>
        </w:rPr>
        <w:br/>
        <w:t>No. In our opinion, the discussion covers all the critical applications.</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all the materials and equipment needed listed in the table? (Please note that any basic materials or equipment that a lab who might </w:t>
      </w:r>
      <w:r w:rsidR="00C263E8" w:rsidRPr="00C263E8">
        <w:rPr>
          <w:rFonts w:ascii="Arial" w:eastAsia="Times New Roman" w:hAnsi="Arial" w:cs="Arial"/>
          <w:color w:val="222222"/>
          <w:sz w:val="20"/>
          <w:szCs w:val="20"/>
          <w:lang w:eastAsia="en-CA"/>
        </w:rPr>
        <w:br/>
        <w:t>use this protocol would already have do not need to be listed, e.g., pipettes.)</w:t>
      </w:r>
      <w:r w:rsidR="00C263E8" w:rsidRPr="00C263E8">
        <w:rPr>
          <w:rFonts w:ascii="Arial" w:eastAsia="Times New Roman" w:hAnsi="Arial" w:cs="Arial"/>
          <w:color w:val="222222"/>
          <w:sz w:val="20"/>
          <w:szCs w:val="20"/>
          <w:lang w:eastAsia="en-CA"/>
        </w:rPr>
        <w:br/>
        <w:t>Yes, they have indicated all the special elements needed.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Do you think the steps listed in the procedure would lead to the described outcome?</w:t>
      </w:r>
      <w:r w:rsidR="00C263E8" w:rsidRPr="00C263E8">
        <w:rPr>
          <w:rFonts w:ascii="Arial" w:eastAsia="Times New Roman" w:hAnsi="Arial" w:cs="Arial"/>
          <w:color w:val="222222"/>
          <w:sz w:val="20"/>
          <w:szCs w:val="20"/>
          <w:lang w:eastAsia="en-CA"/>
        </w:rPr>
        <w:br/>
        <w:t>The description of the method is very exhaustive and accurate.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the steps listed in the procedure clearly explained?</w:t>
      </w:r>
      <w:r w:rsidR="00C263E8" w:rsidRPr="00C263E8">
        <w:rPr>
          <w:rFonts w:ascii="Arial" w:eastAsia="Times New Roman" w:hAnsi="Arial" w:cs="Arial"/>
          <w:color w:val="222222"/>
          <w:sz w:val="20"/>
          <w:szCs w:val="20"/>
          <w:lang w:eastAsia="en-CA"/>
        </w:rPr>
        <w:br/>
        <w:t>Yes</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any important steps missing from the procedure?</w:t>
      </w:r>
      <w:r w:rsidR="00C263E8" w:rsidRPr="00C263E8">
        <w:rPr>
          <w:rFonts w:ascii="Arial" w:eastAsia="Times New Roman" w:hAnsi="Arial" w:cs="Arial"/>
          <w:color w:val="222222"/>
          <w:sz w:val="20"/>
          <w:szCs w:val="20"/>
          <w:lang w:eastAsia="en-CA"/>
        </w:rPr>
        <w:br/>
        <w:t>No</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appropriate controls suggested?</w:t>
      </w:r>
      <w:r w:rsidR="00C263E8" w:rsidRPr="00C263E8">
        <w:rPr>
          <w:rFonts w:ascii="Arial" w:eastAsia="Times New Roman" w:hAnsi="Arial" w:cs="Arial"/>
          <w:color w:val="222222"/>
          <w:sz w:val="20"/>
          <w:szCs w:val="20"/>
          <w:lang w:eastAsia="en-CA"/>
        </w:rPr>
        <w:br/>
        <w:t>In the figures, the authors have included the right controls for the experiments they have presented.</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all the critical steps highlighted?</w:t>
      </w:r>
      <w:r w:rsidR="00C263E8" w:rsidRPr="00C263E8">
        <w:rPr>
          <w:rFonts w:ascii="Arial" w:eastAsia="Times New Roman" w:hAnsi="Arial" w:cs="Arial"/>
          <w:color w:val="222222"/>
          <w:sz w:val="20"/>
          <w:szCs w:val="20"/>
          <w:lang w:eastAsia="en-CA"/>
        </w:rPr>
        <w:br/>
        <w:t>Yes. The authors have put enough emphasis in the most important steps.</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Is there any additional information that would be useful to include?</w:t>
      </w:r>
      <w:r w:rsidR="00C263E8" w:rsidRPr="00C263E8">
        <w:rPr>
          <w:rFonts w:ascii="Arial" w:eastAsia="Times New Roman" w:hAnsi="Arial" w:cs="Arial"/>
          <w:color w:val="222222"/>
          <w:sz w:val="20"/>
          <w:szCs w:val="20"/>
          <w:lang w:eastAsia="en-CA"/>
        </w:rPr>
        <w:br/>
        <w:t>In the step 2.1), the authors indicate that the experiment should be performed under ambient light. Since light is known to have a strong influence in the locomotor performance of the flies (the phototaxis in the Benzer paper the authors cite!), the authors should be more precise when describing this aspect of the experiment. The discussion mentions that the light comes from above. If so, do blind flies perform worse than seeing flies (as the authors allude to)? If so, light probably will produce many false positives, i.e., blind flies. We would suggest performing the experiments in dim red light to avoid these confounds. If the experiments have to be performed in lit conditions, the authors should show that blind flies do not perform worse or that such false positives have to be considered as a negative consequence of some more important function of the light.</w:t>
      </w:r>
    </w:p>
    <w:p w14:paraId="65C2BFD5" w14:textId="66B129A2" w:rsidR="008F4BAB" w:rsidRDefault="00020B02"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 xml:space="preserve">We thank the reviewer for this comments. We included in the revised manuscript experiments addressing this question. Using a filtered red light, we did not observe </w:t>
      </w:r>
      <w:r w:rsidR="0026795E" w:rsidRPr="00BB3F7B">
        <w:rPr>
          <w:rFonts w:ascii="Arial" w:eastAsia="Times New Roman" w:hAnsi="Arial" w:cs="Arial"/>
          <w:i/>
          <w:color w:val="222222"/>
          <w:sz w:val="20"/>
          <w:szCs w:val="20"/>
          <w:lang w:eastAsia="en-CA"/>
        </w:rPr>
        <w:t>any difference in the climbing ability of the wild type or spastin 5-75 mutant flies. Nonetheless, we added this comment to the method as it may be important for other genes involved in neurodegeneration.</w:t>
      </w:r>
      <w:r w:rsidR="0026795E">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the anticipated results reasonable, and if so, are they useful to readers?</w:t>
      </w:r>
      <w:r w:rsidR="00C263E8" w:rsidRPr="00C263E8">
        <w:rPr>
          <w:rFonts w:ascii="Arial" w:eastAsia="Times New Roman" w:hAnsi="Arial" w:cs="Arial"/>
          <w:color w:val="222222"/>
          <w:sz w:val="20"/>
          <w:szCs w:val="20"/>
          <w:lang w:eastAsia="en-CA"/>
        </w:rPr>
        <w:br/>
        <w:t>The results are clearly reasonable and the method proposed here might be useful in order to detect slight or moderate effects in the climbing ability.</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Are any important references missing and are the included references useful?</w:t>
      </w:r>
      <w:r w:rsidR="00C263E8" w:rsidRPr="00C263E8">
        <w:rPr>
          <w:rFonts w:ascii="Arial" w:eastAsia="Times New Roman" w:hAnsi="Arial" w:cs="Arial"/>
          <w:color w:val="222222"/>
          <w:sz w:val="20"/>
          <w:szCs w:val="20"/>
          <w:lang w:eastAsia="en-CA"/>
        </w:rPr>
        <w:br/>
        <w:t>We have noticed at least two references that have not been included in the manuscript. In both of them, the authors use speed (cm/s) instead of number of flies to monitor locomotor performance. In Sherwood et al., authors used two different methods to describe locomotor behavior and it is already reported that speed is more sensitive than the number of flies reaching the top of the vial (85% reduction compared to 40%). This reference is especially important since it described phenotypes of the Spas5.75 allele that the authors also used in the current manuscript. The authors should discuss the advantage of their method compared to the measure of walking speed.</w:t>
      </w:r>
    </w:p>
    <w:p w14:paraId="30095EB0" w14:textId="06EAEB2D" w:rsidR="00A6533B" w:rsidRDefault="008F4BAB"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apologize for this oversight. We have included those references in the revised manuscript as they are key</w:t>
      </w:r>
      <w:r w:rsidR="00A6533B" w:rsidRPr="00BB3F7B">
        <w:rPr>
          <w:rFonts w:ascii="Arial" w:eastAsia="Times New Roman" w:hAnsi="Arial" w:cs="Arial"/>
          <w:i/>
          <w:color w:val="222222"/>
          <w:sz w:val="20"/>
          <w:szCs w:val="20"/>
          <w:lang w:eastAsia="en-CA"/>
        </w:rPr>
        <w:t xml:space="preserve"> to our discussion about the sensitivity of the method</w:t>
      </w:r>
      <w:r w:rsidRPr="00BB3F7B">
        <w:rPr>
          <w:rFonts w:ascii="Arial" w:eastAsia="Times New Roman" w:hAnsi="Arial" w:cs="Arial"/>
          <w:i/>
          <w:color w:val="222222"/>
          <w:sz w:val="20"/>
          <w:szCs w:val="20"/>
          <w:lang w:eastAsia="en-CA"/>
        </w:rPr>
        <w:t>.</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t>The references are:</w:t>
      </w:r>
      <w:r w:rsidR="00C263E8" w:rsidRPr="00C263E8">
        <w:rPr>
          <w:rFonts w:ascii="Arial" w:eastAsia="Times New Roman" w:hAnsi="Arial" w:cs="Arial"/>
          <w:color w:val="222222"/>
          <w:sz w:val="20"/>
          <w:szCs w:val="20"/>
          <w:lang w:eastAsia="en-CA"/>
        </w:rPr>
        <w:br/>
        <w:t>- Sherwood, N.T., Sun, Q., Xue, M., Zhang, B., Zinn, K. (2004). Drosophila Spastin Regulates Synaptic Microtubule Networks and Is Required for Normal Motor Function. PLoS Biol. 2(12): e429. 2004</w:t>
      </w:r>
      <w:r w:rsidR="00C263E8" w:rsidRPr="00C263E8">
        <w:rPr>
          <w:rFonts w:ascii="Arial" w:eastAsia="Times New Roman" w:hAnsi="Arial" w:cs="Arial"/>
          <w:color w:val="222222"/>
          <w:sz w:val="20"/>
          <w:szCs w:val="20"/>
          <w:lang w:eastAsia="en-CA"/>
        </w:rPr>
        <w:br/>
        <w:t>- Botella, J.A., Ulschmid, J.K., Gruenewald, C., Moehle, C., Kretzschmar, D., Becker, K., Schneuwly, S. The Drosophila carbonyl reductase sniffer prevents oxidative stress induced neurodegeneration. Curr. Biol. 14:782. 2004.</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General comments.</w:t>
      </w:r>
      <w:r w:rsidR="00C263E8" w:rsidRPr="00C263E8">
        <w:rPr>
          <w:rFonts w:ascii="Arial" w:eastAsia="Times New Roman" w:hAnsi="Arial" w:cs="Arial"/>
          <w:color w:val="222222"/>
          <w:sz w:val="20"/>
          <w:szCs w:val="20"/>
          <w:lang w:eastAsia="en-CA"/>
        </w:rPr>
        <w:br/>
        <w:t>- Line 106-108 (intro): The authors write "Benzer suggested in 1967 that the counter-current apparatus used for the study of phototaxis could also be used to study gravity." Surely, Benzer did not suggest to use flies to study gravity? I thought this was done, in part, at the LHC in Geneva? Certainly, the authors mean gravitaxis, another term for negative geotaxis?</w:t>
      </w:r>
    </w:p>
    <w:p w14:paraId="129F70F7" w14:textId="77777777" w:rsidR="00A6533B" w:rsidRPr="00BB3F7B" w:rsidRDefault="00A6533B"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We thank the reviewer for pointing this out and made the correction.</w:t>
      </w:r>
    </w:p>
    <w:p w14:paraId="426E87B9" w14:textId="77777777" w:rsidR="00902572"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xml:space="preserve">- The method reported in this manuscript constitutes a welcome improvement over other Drosophila locomotor approaches because it seems to promote a faster detection of early climbing defects and increases the statistical power of the samples. Figure 1 reflects these facts very nicely. </w:t>
      </w:r>
    </w:p>
    <w:p w14:paraId="7B41B652" w14:textId="134191E9" w:rsidR="00902572" w:rsidRPr="00BB3F7B" w:rsidRDefault="00902572"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We thank the reviewer for their comment</w:t>
      </w:r>
      <w:r w:rsidR="001A211E" w:rsidRPr="00BB3F7B">
        <w:rPr>
          <w:rFonts w:ascii="Arial" w:eastAsia="Times New Roman" w:hAnsi="Arial" w:cs="Arial"/>
          <w:i/>
          <w:color w:val="222222"/>
          <w:sz w:val="20"/>
          <w:szCs w:val="20"/>
          <w:lang w:eastAsia="en-CA"/>
        </w:rPr>
        <w:t xml:space="preserve">. We have also included further data to support this. </w:t>
      </w:r>
    </w:p>
    <w:p w14:paraId="226A9EBB" w14:textId="558759BB" w:rsidR="00A6533B"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t>However, we have serious concerns when considering this method because since 2004 the monitoring of speed has been shown to do exactly the same. Moreover, the authors never tested the efficiency of the method when applying drugs although this is the application more frequently mentioned in the text. Thus, the difference to measuring speed ought at least to be addressed and the authors either need to show an example of drug application or changing the title before this manuscript should be accepted for publication.</w:t>
      </w:r>
    </w:p>
    <w:p w14:paraId="24DED81E" w14:textId="63818920" w:rsidR="00A6533B" w:rsidRPr="00BB3F7B" w:rsidRDefault="00A6533B"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thank the reviewer for pointing this out. </w:t>
      </w:r>
      <w:r w:rsidR="00E35330" w:rsidRPr="00BB3F7B">
        <w:rPr>
          <w:rFonts w:ascii="Arial" w:eastAsia="Times New Roman" w:hAnsi="Arial" w:cs="Arial"/>
          <w:i/>
          <w:color w:val="222222"/>
          <w:sz w:val="20"/>
          <w:szCs w:val="20"/>
          <w:lang w:eastAsia="en-CA"/>
        </w:rPr>
        <w:t xml:space="preserve">We included the information about the usefulness of the speed in the manuscript. </w:t>
      </w:r>
      <w:r w:rsidRPr="00BB3F7B">
        <w:rPr>
          <w:rFonts w:ascii="Arial" w:eastAsia="Times New Roman" w:hAnsi="Arial" w:cs="Arial"/>
          <w:i/>
          <w:color w:val="222222"/>
          <w:sz w:val="20"/>
          <w:szCs w:val="20"/>
          <w:lang w:eastAsia="en-CA"/>
        </w:rPr>
        <w:t xml:space="preserve">We modified the title to better reflect the content of the manuscript. </w:t>
      </w:r>
    </w:p>
    <w:p w14:paraId="4D0D3592" w14:textId="77777777" w:rsidR="001A211E"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In general, climbing involves more than just locomotion: motivation, the ability to move away from other flies after the bang, the decision to move with a group of other flies or independently of them, the ability to be startled by the bang to the bottom of the vial, etc. None of the above are all that related to motor coordination but will yield deficits in the climbing assay described here, when manipulated. Some of these defects might even manifest themselves as progressive, for instance if the neurons degenerate that mediate these functions. Such potential false positives (common to all climbing assays, not just this version!) need to be addressed in the discussion. </w:t>
      </w:r>
    </w:p>
    <w:p w14:paraId="10A8E2BB" w14:textId="4E6F275B" w:rsidR="001A211E" w:rsidRDefault="001A211E"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w:t>
      </w:r>
      <w:r w:rsidR="000517D6">
        <w:rPr>
          <w:rFonts w:ascii="Arial" w:eastAsia="Times New Roman" w:hAnsi="Arial" w:cs="Arial"/>
          <w:i/>
          <w:color w:val="222222"/>
          <w:sz w:val="20"/>
          <w:szCs w:val="20"/>
          <w:lang w:eastAsia="en-CA"/>
        </w:rPr>
        <w:t xml:space="preserve"> agree and</w:t>
      </w:r>
      <w:r w:rsidRPr="00BB3F7B">
        <w:rPr>
          <w:rFonts w:ascii="Arial" w:eastAsia="Times New Roman" w:hAnsi="Arial" w:cs="Arial"/>
          <w:i/>
          <w:color w:val="222222"/>
          <w:sz w:val="20"/>
          <w:szCs w:val="20"/>
          <w:lang w:eastAsia="en-CA"/>
        </w:rPr>
        <w:t xml:space="preserve"> thank the reviewer for pointing this out and we included it in our discussion.</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 Specific comments.</w:t>
      </w:r>
      <w:r w:rsidR="00C263E8" w:rsidRPr="00C263E8">
        <w:rPr>
          <w:rFonts w:ascii="Arial" w:eastAsia="Times New Roman" w:hAnsi="Arial" w:cs="Arial"/>
          <w:color w:val="222222"/>
          <w:sz w:val="20"/>
          <w:szCs w:val="20"/>
          <w:lang w:eastAsia="en-CA"/>
        </w:rPr>
        <w:br/>
        <w:t>- Step 1.1) Authors indicate here the usage of sucrose for drug administration, however a starvation process may alter the locomotor ability of the flies and promotion of autophagy has been shown to have promoting effects in neurodegenerative models. Authors should comment on these possibilities or show that the locomotor index of flies kept on a sucrose diet does not differ from the performance of flies on standard food.</w:t>
      </w:r>
    </w:p>
    <w:p w14:paraId="6D39EED0" w14:textId="77777777" w:rsidR="000517D6" w:rsidRDefault="000517D6" w:rsidP="00BB3F7B">
      <w:pPr>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 xml:space="preserve">We have removed this as no drug treatment is demonstrated in the paper. </w:t>
      </w:r>
    </w:p>
    <w:p w14:paraId="448A3CB7" w14:textId="628B812B" w:rsidR="001A211E"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Step 1.3) Here the authors indicate that the experiments are done at 22ºC. Authors should better explain why this particular temperature instead of the standard 25ºC.</w:t>
      </w:r>
    </w:p>
    <w:p w14:paraId="6EFBEC64" w14:textId="77777777" w:rsidR="001A211E" w:rsidRPr="00BB3F7B" w:rsidRDefault="001A211E"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This temperature is easier to maintain without special equipment. It was therefore used. </w:t>
      </w:r>
    </w:p>
    <w:p w14:paraId="7E2AF4E4" w14:textId="77777777" w:rsidR="000517D6"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Step 3.4) The authors analyze the results after 120 seconds. However, in the examples shown in figures 1 and 3, a sufficient difference is already present after 30-40 seconds and it does not vary significantly during the following time-points. The authors should discuss the need for increased observation time or show examples where this time is actually needed.</w:t>
      </w:r>
    </w:p>
    <w:p w14:paraId="6C247F7F" w14:textId="745DE492" w:rsidR="000517D6" w:rsidRPr="00BB3F7B" w:rsidRDefault="00FF6B6A" w:rsidP="00BB3F7B">
      <w:pPr>
        <w:rPr>
          <w:rFonts w:ascii="Arial" w:eastAsia="Times New Roman" w:hAnsi="Arial" w:cs="Arial"/>
          <w:i/>
          <w:color w:val="222222"/>
          <w:sz w:val="20"/>
          <w:szCs w:val="20"/>
          <w:lang w:eastAsia="en-CA"/>
        </w:rPr>
      </w:pPr>
      <w:r>
        <w:rPr>
          <w:rFonts w:ascii="Arial" w:eastAsia="Times New Roman" w:hAnsi="Arial" w:cs="Arial"/>
          <w:i/>
          <w:color w:val="222222"/>
          <w:sz w:val="20"/>
          <w:szCs w:val="20"/>
          <w:lang w:eastAsia="en-CA"/>
        </w:rPr>
        <w:t xml:space="preserve">We observed following several other preliminary experiments that some genotypes would present a delayed climbing and have flies climb passed the 1 minute mark. We therefore empirically decided to perform the assay for 2 minutes.  </w:t>
      </w:r>
    </w:p>
    <w:p w14:paraId="4D5EF86E" w14:textId="4F3C1143" w:rsidR="000517D6"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The age of the flies is missing in the figure legend of figures 1 and 3. This piece of data must be included.</w:t>
      </w:r>
    </w:p>
    <w:p w14:paraId="33090F6E" w14:textId="77777777" w:rsidR="000517D6" w:rsidRPr="00BB3F7B" w:rsidRDefault="000517D6"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apologize for this and included it. </w:t>
      </w:r>
    </w:p>
    <w:p w14:paraId="43BDC557" w14:textId="77777777" w:rsidR="000517D6"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In figures 3 and 4, authors present data from unidentified RNAi lines and mutations. This is not acceptable. The reader needs to know which flies were manipulated in which way. </w:t>
      </w:r>
    </w:p>
    <w:p w14:paraId="31EE5B14" w14:textId="580A7745" w:rsidR="000517D6" w:rsidRPr="00BB3F7B" w:rsidRDefault="000517D6"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We included the information in the revised manuscript</w:t>
      </w:r>
    </w:p>
    <w:p w14:paraId="60A7877C" w14:textId="77777777" w:rsidR="000517D6"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 Lines 258 and 291: climbing is not a reflex, it's probably not even simple: see the effects of wing manipulation on phototaxis in the Benzer paper cited in this manuscript. These same wing manipulations also affect climbing.</w:t>
      </w:r>
      <w:r w:rsidRPr="00C263E8">
        <w:rPr>
          <w:rFonts w:ascii="Arial" w:eastAsia="Times New Roman" w:hAnsi="Arial" w:cs="Arial"/>
          <w:color w:val="222222"/>
          <w:sz w:val="20"/>
          <w:szCs w:val="20"/>
          <w:lang w:eastAsia="en-CA"/>
        </w:rPr>
        <w:br/>
      </w:r>
      <w:r w:rsidRPr="00C263E8">
        <w:rPr>
          <w:rFonts w:ascii="Arial" w:eastAsia="Times New Roman" w:hAnsi="Arial" w:cs="Arial"/>
          <w:color w:val="222222"/>
          <w:sz w:val="20"/>
          <w:szCs w:val="20"/>
          <w:lang w:eastAsia="en-CA"/>
        </w:rPr>
        <w:br/>
      </w:r>
      <w:r w:rsidR="000517D6" w:rsidRPr="00BB3F7B">
        <w:rPr>
          <w:rFonts w:ascii="Arial" w:eastAsia="Times New Roman" w:hAnsi="Arial" w:cs="Arial"/>
          <w:i/>
          <w:color w:val="222222"/>
          <w:sz w:val="20"/>
          <w:szCs w:val="20"/>
          <w:lang w:eastAsia="en-CA"/>
        </w:rPr>
        <w:t xml:space="preserve">We agree with the reviewer and modified the manuscript to reflect that. </w:t>
      </w:r>
    </w:p>
    <w:p w14:paraId="1BCF7D9F" w14:textId="77777777" w:rsidR="00E122D8"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r>
      <w:r w:rsidRPr="00C263E8">
        <w:rPr>
          <w:rFonts w:ascii="Arial" w:eastAsia="Times New Roman" w:hAnsi="Arial" w:cs="Arial"/>
          <w:b/>
          <w:bCs/>
          <w:color w:val="222222"/>
          <w:sz w:val="20"/>
          <w:szCs w:val="20"/>
          <w:lang w:eastAsia="en-CA"/>
        </w:rPr>
        <w:t>Reviewer #3:</w:t>
      </w:r>
      <w:r w:rsidRPr="00C263E8">
        <w:rPr>
          <w:rFonts w:ascii="Arial" w:eastAsia="Times New Roman" w:hAnsi="Arial" w:cs="Arial"/>
          <w:color w:val="222222"/>
          <w:sz w:val="20"/>
          <w:szCs w:val="20"/>
          <w:lang w:eastAsia="en-CA"/>
        </w:rPr>
        <w:t> </w:t>
      </w:r>
      <w:r w:rsidRPr="00C263E8">
        <w:rPr>
          <w:rFonts w:ascii="Arial" w:eastAsia="Times New Roman" w:hAnsi="Arial" w:cs="Arial"/>
          <w:color w:val="222222"/>
          <w:sz w:val="20"/>
          <w:szCs w:val="20"/>
          <w:lang w:eastAsia="en-CA"/>
        </w:rPr>
        <w:br/>
      </w:r>
      <w:r w:rsidRPr="00C263E8">
        <w:rPr>
          <w:rFonts w:ascii="Arial" w:eastAsia="Times New Roman" w:hAnsi="Arial" w:cs="Arial"/>
          <w:i/>
          <w:iCs/>
          <w:color w:val="222222"/>
          <w:sz w:val="20"/>
          <w:szCs w:val="20"/>
          <w:lang w:eastAsia="en-CA"/>
        </w:rPr>
        <w:t>Manuscript Summary:</w:t>
      </w:r>
      <w:r w:rsidRPr="00C263E8">
        <w:rPr>
          <w:rFonts w:ascii="Arial" w:eastAsia="Times New Roman" w:hAnsi="Arial" w:cs="Arial"/>
          <w:color w:val="222222"/>
          <w:sz w:val="20"/>
          <w:szCs w:val="20"/>
          <w:lang w:eastAsia="en-CA"/>
        </w:rPr>
        <w:t> </w:t>
      </w:r>
      <w:r w:rsidRPr="00C263E8">
        <w:rPr>
          <w:rFonts w:ascii="Arial" w:eastAsia="Times New Roman" w:hAnsi="Arial" w:cs="Arial"/>
          <w:color w:val="222222"/>
          <w:sz w:val="20"/>
          <w:szCs w:val="20"/>
          <w:lang w:eastAsia="en-CA"/>
        </w:rPr>
        <w:br/>
        <w:t>The authors describe a protocol to quantitatively measure locomotor defects in Drosophila.</w:t>
      </w:r>
      <w:r w:rsidRPr="00C263E8">
        <w:rPr>
          <w:rFonts w:ascii="Arial" w:eastAsia="Times New Roman" w:hAnsi="Arial" w:cs="Arial"/>
          <w:color w:val="222222"/>
          <w:sz w:val="20"/>
          <w:szCs w:val="20"/>
          <w:lang w:eastAsia="en-CA"/>
        </w:rPr>
        <w:br/>
        <w:t>Climbing assay is one of the many ways Drosophila biologists quantify behavioral defects related to the neuromuscular system.</w:t>
      </w:r>
      <w:r w:rsidRPr="00C263E8">
        <w:rPr>
          <w:rFonts w:ascii="Arial" w:eastAsia="Times New Roman" w:hAnsi="Arial" w:cs="Arial"/>
          <w:color w:val="222222"/>
          <w:sz w:val="20"/>
          <w:szCs w:val="20"/>
          <w:lang w:eastAsia="en-CA"/>
        </w:rPr>
        <w:br/>
        <w:t>Alternative but complementary methods include flight assays, climbing assays, and Drosophila activity monitor (DAM) assays.</w:t>
      </w:r>
    </w:p>
    <w:p w14:paraId="2F90B80D" w14:textId="77777777" w:rsidR="00E122D8" w:rsidRDefault="00E122D8" w:rsidP="00BB3F7B">
      <w:pPr>
        <w:rPr>
          <w:rFonts w:ascii="Arial" w:eastAsia="Times New Roman" w:hAnsi="Arial" w:cs="Arial"/>
          <w:color w:val="222222"/>
          <w:sz w:val="20"/>
          <w:szCs w:val="20"/>
          <w:lang w:eastAsia="en-CA"/>
        </w:rPr>
      </w:pPr>
    </w:p>
    <w:p w14:paraId="5DF1A310" w14:textId="77777777" w:rsidR="00E122D8" w:rsidRPr="00BB3F7B" w:rsidRDefault="00E122D8"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agree with the reviewer and integrated that comment in our discussion. </w:t>
      </w:r>
    </w:p>
    <w:p w14:paraId="01EB2468" w14:textId="77777777" w:rsidR="00222C84"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Since the method also rely on the innate behavior of the fly to move against gravity, the assay will also likely pick up defects in gravity sensation and motivation/decision making.</w:t>
      </w:r>
      <w:r w:rsidRPr="00C263E8">
        <w:rPr>
          <w:rFonts w:ascii="Arial" w:eastAsia="Times New Roman" w:hAnsi="Arial" w:cs="Arial"/>
          <w:color w:val="222222"/>
          <w:sz w:val="20"/>
          <w:szCs w:val="20"/>
          <w:lang w:eastAsia="en-CA"/>
        </w:rPr>
        <w:br/>
      </w:r>
      <w:r w:rsidRPr="00C263E8">
        <w:rPr>
          <w:rFonts w:ascii="Arial" w:eastAsia="Times New Roman" w:hAnsi="Arial" w:cs="Arial"/>
          <w:color w:val="222222"/>
          <w:sz w:val="20"/>
          <w:szCs w:val="20"/>
          <w:lang w:eastAsia="en-CA"/>
        </w:rPr>
        <w:br/>
        <w:t>The authors claim that the compared to the classical method, where investigators score the number of flies that climb to a certain high (which is lower) within a certain amount of time (which is shorter), the method described here is more sensitive and allows them to pick up subtle defects that are missed in previous assays.</w:t>
      </w:r>
    </w:p>
    <w:p w14:paraId="6FD90823" w14:textId="77777777" w:rsidR="00222C84" w:rsidRPr="00BB3F7B" w:rsidRDefault="00222C84"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revised the manuscript to nuance this notion. We do not mean to diminish other assay but rather to present JoVE readers with an illustration of a assay that can be easily reproduced in their lab. </w:t>
      </w:r>
    </w:p>
    <w:p w14:paraId="773FEEAA" w14:textId="741A209F" w:rsidR="00640755"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The authors recommend that the assay to be designed so that the flies are asked to climb a longer distance and given a longer time compared to classical assays to achieve higher sensitivity.</w:t>
      </w:r>
      <w:r w:rsidRPr="00C263E8">
        <w:rPr>
          <w:rFonts w:ascii="Arial" w:eastAsia="Times New Roman" w:hAnsi="Arial" w:cs="Arial"/>
          <w:color w:val="222222"/>
          <w:sz w:val="20"/>
          <w:szCs w:val="20"/>
          <w:lang w:eastAsia="en-CA"/>
        </w:rPr>
        <w:br/>
      </w:r>
      <w:r w:rsidRPr="00C263E8">
        <w:rPr>
          <w:rFonts w:ascii="Arial" w:eastAsia="Times New Roman" w:hAnsi="Arial" w:cs="Arial"/>
          <w:color w:val="222222"/>
          <w:sz w:val="20"/>
          <w:szCs w:val="20"/>
          <w:lang w:eastAsia="en-CA"/>
        </w:rPr>
        <w:br/>
      </w:r>
      <w:r w:rsidRPr="00C263E8">
        <w:rPr>
          <w:rFonts w:ascii="Arial" w:eastAsia="Times New Roman" w:hAnsi="Arial" w:cs="Arial"/>
          <w:i/>
          <w:iCs/>
          <w:color w:val="222222"/>
          <w:sz w:val="20"/>
          <w:szCs w:val="20"/>
          <w:lang w:eastAsia="en-CA"/>
        </w:rPr>
        <w:t>Major Concerns:</w:t>
      </w:r>
      <w:r w:rsidRPr="00C263E8">
        <w:rPr>
          <w:rFonts w:ascii="Arial" w:eastAsia="Times New Roman" w:hAnsi="Arial" w:cs="Arial"/>
          <w:color w:val="222222"/>
          <w:sz w:val="20"/>
          <w:szCs w:val="20"/>
          <w:lang w:eastAsia="en-CA"/>
        </w:rPr>
        <w:br/>
      </w:r>
      <w:r w:rsidRPr="00C263E8">
        <w:rPr>
          <w:rFonts w:ascii="Arial" w:eastAsia="Times New Roman" w:hAnsi="Arial" w:cs="Arial"/>
          <w:color w:val="222222"/>
          <w:sz w:val="20"/>
          <w:szCs w:val="20"/>
          <w:lang w:eastAsia="en-CA"/>
        </w:rPr>
        <w:br/>
        <w:t>Although the authors claim that their assay is indeed more sensitive, hence more useful, using an example shown in Figure 1, I am not entirely convinced that this is indeed the case.</w:t>
      </w:r>
    </w:p>
    <w:p w14:paraId="2FF0EF0A" w14:textId="77777777" w:rsidR="0056204F" w:rsidRPr="00BB3F7B" w:rsidRDefault="00640755"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thank the reviewer for pointing this out. We have added more experimental data to support our suggestion of using the cylinder method for detecting milder defects. Indeed, we show now in figure 1 the results of testing a milder allele of spastin (spas 17-7) where defects are significant in the cylinder method but not in the vial method. </w:t>
      </w:r>
    </w:p>
    <w:p w14:paraId="64A8C0F5" w14:textId="77777777" w:rsidR="0056204F" w:rsidRDefault="00C263E8" w:rsidP="00BB3F7B">
      <w:pPr>
        <w:rPr>
          <w:rFonts w:ascii="MS Gothic" w:eastAsia="Times New Roman" w:hAnsi="MS Gothic" w:cs="MS Gothic"/>
          <w:color w:val="222222"/>
          <w:sz w:val="20"/>
          <w:szCs w:val="20"/>
          <w:lang w:eastAsia="en-CA"/>
        </w:rPr>
      </w:pPr>
      <w:r w:rsidRPr="00C263E8">
        <w:rPr>
          <w:rFonts w:ascii="Arial" w:eastAsia="Times New Roman" w:hAnsi="Arial" w:cs="Arial"/>
          <w:color w:val="222222"/>
          <w:sz w:val="20"/>
          <w:szCs w:val="20"/>
          <w:lang w:eastAsia="en-CA"/>
        </w:rPr>
        <w:br/>
        <w:t>What is there rational of selecting 17.5 cm as the distance that the fly needs to climb?</w:t>
      </w:r>
      <w:r w:rsidRPr="00C263E8">
        <w:rPr>
          <w:rFonts w:ascii="MS Gothic" w:eastAsia="Times New Roman" w:hAnsi="MS Gothic" w:cs="MS Gothic"/>
          <w:color w:val="222222"/>
          <w:sz w:val="20"/>
          <w:szCs w:val="20"/>
          <w:lang w:eastAsia="en-CA"/>
        </w:rPr>
        <w:t xml:space="preserve">　</w:t>
      </w:r>
    </w:p>
    <w:p w14:paraId="6B3F9798" w14:textId="4557AC4C" w:rsidR="00E122D8" w:rsidRPr="00BB3F7B" w:rsidRDefault="00E92EA6"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used the same distance as in Palladino (2002) to have a common ground for comparison. </w:t>
      </w:r>
    </w:p>
    <w:p w14:paraId="0C0B910B" w14:textId="01A78534" w:rsidR="0056204F"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Is the assay even more sensitive when one selects a longer distance and a longer time?</w:t>
      </w:r>
    </w:p>
    <w:p w14:paraId="12ADCD6C" w14:textId="74E3DF71" w:rsidR="00E122D8" w:rsidRPr="00BB3F7B" w:rsidRDefault="00790C98"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The effect of distance is possibly important as shown in figure 1. With regard to time, </w:t>
      </w:r>
      <w:r w:rsidR="00CD28C3" w:rsidRPr="00BB3F7B">
        <w:rPr>
          <w:rFonts w:ascii="Arial" w:eastAsia="Times New Roman" w:hAnsi="Arial" w:cs="Arial"/>
          <w:i/>
          <w:color w:val="222222"/>
          <w:sz w:val="20"/>
          <w:szCs w:val="20"/>
          <w:lang w:eastAsia="en-CA"/>
        </w:rPr>
        <w:t xml:space="preserve">we now provide in figure 4 some data showing that shorter time may not be as accurate. </w:t>
      </w:r>
    </w:p>
    <w:p w14:paraId="3C711B5E" w14:textId="30AE5E2F" w:rsidR="0056204F"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If one does not see any defect in the climbing assay that the authors propose, can the person conclude that there is NO locomotor defect in the flies they are testing?</w:t>
      </w:r>
    </w:p>
    <w:p w14:paraId="2C600E06" w14:textId="69CD5EE5" w:rsidR="00E122D8" w:rsidRPr="00BB3F7B" w:rsidRDefault="00E122D8"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This is a good question. I think one could state what they observe which would be that there is no defect in “mutant x” in a given assay. </w:t>
      </w:r>
    </w:p>
    <w:p w14:paraId="0A8C8B9E" w14:textId="7C06CF4F" w:rsidR="0056204F"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How does the defect in this assay relate to histological defects found in the fly's brain or the muscle?</w:t>
      </w:r>
    </w:p>
    <w:p w14:paraId="3D2E70AC" w14:textId="58573EFA" w:rsidR="0056204F" w:rsidRDefault="0056204F"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thank the reviewer for this question. We did not include this in the scope of our manuscript but think this is an important question and added it to our discussion.</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i/>
          <w:iCs/>
          <w:color w:val="222222"/>
          <w:sz w:val="20"/>
          <w:szCs w:val="20"/>
          <w:lang w:eastAsia="en-CA"/>
        </w:rPr>
        <w:t>Minor Concerns:</w:t>
      </w:r>
      <w:r w:rsidR="00C263E8" w:rsidRPr="00C263E8">
        <w:rPr>
          <w:rFonts w:ascii="Arial" w:eastAsia="Times New Roman" w:hAnsi="Arial" w:cs="Arial"/>
          <w:color w:val="222222"/>
          <w:sz w:val="20"/>
          <w:szCs w:val="20"/>
          <w:lang w:eastAsia="en-CA"/>
        </w:rPr>
        <w:br/>
        <w:t>1) The authors do not explain what the genotype "Spas 5.75/+" is.</w:t>
      </w:r>
      <w:r w:rsidR="00C263E8" w:rsidRPr="00C263E8">
        <w:rPr>
          <w:rFonts w:ascii="Arial" w:eastAsia="Times New Roman" w:hAnsi="Arial" w:cs="Arial"/>
          <w:color w:val="222222"/>
          <w:sz w:val="20"/>
          <w:szCs w:val="20"/>
          <w:lang w:eastAsia="en-CA"/>
        </w:rPr>
        <w:br/>
        <w:t>What kind of mutation is Spas5.75</w:t>
      </w:r>
      <w:r w:rsidR="00C263E8" w:rsidRPr="00C263E8">
        <w:rPr>
          <w:rFonts w:ascii="Arial" w:eastAsia="Times New Roman" w:hAnsi="Arial" w:cs="Arial"/>
          <w:color w:val="222222"/>
          <w:sz w:val="20"/>
          <w:szCs w:val="20"/>
          <w:lang w:eastAsia="en-CA"/>
        </w:rPr>
        <w:br/>
        <w:t>Is it a dominant mutation? What is the lesion? What is the source?</w:t>
      </w:r>
      <w:r w:rsidR="00C263E8" w:rsidRPr="00C263E8">
        <w:rPr>
          <w:rFonts w:ascii="Arial" w:eastAsia="Times New Roman" w:hAnsi="Arial" w:cs="Arial"/>
          <w:color w:val="222222"/>
          <w:sz w:val="20"/>
          <w:szCs w:val="20"/>
          <w:lang w:eastAsia="en-CA"/>
        </w:rPr>
        <w:br/>
        <w:t>The readers may want to use this as a positive control when setting up there assay so it is important to specify the detail of the flies that they use here.</w:t>
      </w:r>
    </w:p>
    <w:p w14:paraId="246B8B7D" w14:textId="77777777" w:rsidR="0056204F" w:rsidRPr="00BB3F7B" w:rsidRDefault="0056204F"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We included the information about the nature of the mutation  as well as the reference.</w:t>
      </w:r>
    </w:p>
    <w:p w14:paraId="57FEF575" w14:textId="77777777" w:rsidR="0056204F"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Similarly, the authors should explain what the "UAS-RNAi" is in Figure 3 is, and what mutant 1 and mutant 2 are in Figure 4.</w:t>
      </w:r>
      <w:r w:rsidRPr="00C263E8">
        <w:rPr>
          <w:rFonts w:ascii="Arial" w:eastAsia="Times New Roman" w:hAnsi="Arial" w:cs="Arial"/>
          <w:color w:val="222222"/>
          <w:sz w:val="20"/>
          <w:szCs w:val="20"/>
          <w:lang w:eastAsia="en-CA"/>
        </w:rPr>
        <w:br/>
        <w:t>These reagents must be publically available upon publication of this protocol on Jove so the authors should present data using mutants/transgenic lines that they can share.</w:t>
      </w:r>
    </w:p>
    <w:p w14:paraId="4CB96382" w14:textId="77777777" w:rsidR="0056204F" w:rsidRDefault="0056204F"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included that information in the revised manuscript</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2) When testing mutants and RNAis, it is important that the authors perform rescue experiments with WT cDNA or genomic rescue reagents.</w:t>
      </w:r>
      <w:r w:rsidR="00C263E8" w:rsidRPr="00C263E8">
        <w:rPr>
          <w:rFonts w:ascii="Arial" w:eastAsia="Times New Roman" w:hAnsi="Arial" w:cs="Arial"/>
          <w:color w:val="222222"/>
          <w:sz w:val="20"/>
          <w:szCs w:val="20"/>
          <w:lang w:eastAsia="en-CA"/>
        </w:rPr>
        <w:br/>
        <w:t>The UAS/GAL4 only, and heterozygous mutations over WT is a decent control, but showing rescue with a WT protein is required in mid-high profile journals.</w:t>
      </w:r>
      <w:r w:rsidR="00C263E8" w:rsidRPr="00C263E8">
        <w:rPr>
          <w:rFonts w:ascii="Arial" w:eastAsia="Times New Roman" w:hAnsi="Arial" w:cs="Arial"/>
          <w:color w:val="222222"/>
          <w:sz w:val="20"/>
          <w:szCs w:val="20"/>
          <w:lang w:eastAsia="en-CA"/>
        </w:rPr>
        <w:br/>
      </w:r>
    </w:p>
    <w:p w14:paraId="3A2084B6" w14:textId="516B48AA" w:rsidR="0056204F" w:rsidRPr="00BB3F7B" w:rsidRDefault="0056204F"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We included this advice in the protocol</w:t>
      </w:r>
      <w:r w:rsidR="00E122D8">
        <w:rPr>
          <w:rFonts w:ascii="Arial" w:eastAsia="Times New Roman" w:hAnsi="Arial" w:cs="Arial"/>
          <w:i/>
          <w:color w:val="222222"/>
          <w:sz w:val="20"/>
          <w:szCs w:val="20"/>
          <w:lang w:eastAsia="en-CA"/>
        </w:rPr>
        <w:t xml:space="preserve"> to strengthen the protocol</w:t>
      </w:r>
    </w:p>
    <w:p w14:paraId="2BDBDB1C" w14:textId="77777777" w:rsidR="0056204F" w:rsidRDefault="00C263E8" w:rsidP="00BB3F7B">
      <w:pPr>
        <w:rPr>
          <w:rFonts w:ascii="Arial" w:eastAsia="Times New Roman" w:hAnsi="Arial" w:cs="Arial"/>
          <w:color w:val="222222"/>
          <w:sz w:val="20"/>
          <w:szCs w:val="20"/>
          <w:lang w:eastAsia="en-CA"/>
        </w:rPr>
      </w:pPr>
      <w:r w:rsidRPr="00C263E8">
        <w:rPr>
          <w:rFonts w:ascii="Arial" w:eastAsia="Times New Roman" w:hAnsi="Arial" w:cs="Arial"/>
          <w:color w:val="222222"/>
          <w:sz w:val="20"/>
          <w:szCs w:val="20"/>
          <w:lang w:eastAsia="en-CA"/>
        </w:rPr>
        <w:br/>
        <w:t>3) The authors show the aging profile of WT fly and mutant flies at day 2 and 8 in Figure 4.</w:t>
      </w:r>
      <w:r w:rsidRPr="00C263E8">
        <w:rPr>
          <w:rFonts w:ascii="Arial" w:eastAsia="Times New Roman" w:hAnsi="Arial" w:cs="Arial"/>
          <w:color w:val="222222"/>
          <w:sz w:val="20"/>
          <w:szCs w:val="20"/>
          <w:lang w:eastAsia="en-CA"/>
        </w:rPr>
        <w:br/>
        <w:t>It would be really nice if they can show how the pattern changes for a commonly used wild-type fly (such as CS) to provide a reference point for the readers that wish to perform this assay.</w:t>
      </w:r>
    </w:p>
    <w:p w14:paraId="6ED15093" w14:textId="77777777" w:rsidR="0056204F" w:rsidRDefault="0056204F" w:rsidP="00BB3F7B">
      <w:pPr>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 xml:space="preserve">We included that information for the wild-type line used which is derived from w1118 line.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4) In 2.1), how are the flies transfered from the single vials into the 250ml cylinder?</w:t>
      </w:r>
      <w:r w:rsidR="00C263E8" w:rsidRPr="00C263E8">
        <w:rPr>
          <w:rFonts w:ascii="Arial" w:eastAsia="Times New Roman" w:hAnsi="Arial" w:cs="Arial"/>
          <w:color w:val="222222"/>
          <w:sz w:val="20"/>
          <w:szCs w:val="20"/>
          <w:lang w:eastAsia="en-CA"/>
        </w:rPr>
        <w:br/>
        <w:t>I assume this is done in the absence of anesthesia. </w:t>
      </w:r>
      <w:r w:rsidR="00C263E8" w:rsidRPr="00C263E8">
        <w:rPr>
          <w:rFonts w:ascii="Arial" w:eastAsia="Times New Roman" w:hAnsi="Arial" w:cs="Arial"/>
          <w:color w:val="222222"/>
          <w:sz w:val="20"/>
          <w:szCs w:val="20"/>
          <w:lang w:eastAsia="en-CA"/>
        </w:rPr>
        <w:br/>
        <w:t>Should one wait a certain amount of time so that the flies get used to the new environment?</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i/>
          <w:iCs/>
          <w:color w:val="222222"/>
          <w:sz w:val="20"/>
          <w:szCs w:val="20"/>
          <w:lang w:eastAsia="en-CA"/>
        </w:rPr>
        <w:t>Additional Comments to Authors:</w:t>
      </w:r>
      <w:r w:rsidR="00C263E8" w:rsidRPr="00C263E8">
        <w:rPr>
          <w:rFonts w:ascii="Arial" w:eastAsia="Times New Roman" w:hAnsi="Arial" w:cs="Arial"/>
          <w:color w:val="222222"/>
          <w:sz w:val="20"/>
          <w:szCs w:val="20"/>
          <w:lang w:eastAsia="en-CA"/>
        </w:rPr>
        <w:br/>
        <w:t>None.</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b/>
          <w:bCs/>
          <w:color w:val="222222"/>
          <w:sz w:val="20"/>
          <w:szCs w:val="20"/>
          <w:lang w:eastAsia="en-CA"/>
        </w:rPr>
        <w:t>Reviewer #4:</w:t>
      </w:r>
      <w:r w:rsidR="00C263E8" w:rsidRPr="00C263E8">
        <w:rPr>
          <w:rFonts w:ascii="Arial" w:eastAsia="Times New Roman" w:hAnsi="Arial" w:cs="Arial"/>
          <w:color w:val="222222"/>
          <w:sz w:val="20"/>
          <w:szCs w:val="20"/>
          <w:lang w:eastAsia="en-CA"/>
        </w:rPr>
        <w:t>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i/>
          <w:iCs/>
          <w:color w:val="222222"/>
          <w:sz w:val="20"/>
          <w:szCs w:val="20"/>
          <w:lang w:eastAsia="en-CA"/>
        </w:rPr>
        <w:t>Manuscript Summary:</w:t>
      </w:r>
      <w:r w:rsidR="00C263E8" w:rsidRPr="00C263E8">
        <w:rPr>
          <w:rFonts w:ascii="Arial" w:eastAsia="Times New Roman" w:hAnsi="Arial" w:cs="Arial"/>
          <w:color w:val="222222"/>
          <w:sz w:val="20"/>
          <w:szCs w:val="20"/>
          <w:lang w:eastAsia="en-CA"/>
        </w:rPr>
        <w:t> </w:t>
      </w:r>
      <w:r w:rsidR="00C263E8" w:rsidRPr="00C263E8">
        <w:rPr>
          <w:rFonts w:ascii="Arial" w:eastAsia="Times New Roman" w:hAnsi="Arial" w:cs="Arial"/>
          <w:color w:val="222222"/>
          <w:sz w:val="20"/>
          <w:szCs w:val="20"/>
          <w:lang w:eastAsia="en-CA"/>
        </w:rPr>
        <w:br/>
        <w:t>This manuscript focuses on the use of a newly adapted and more sensitive negative geotaxis assay for screening mild locomotion defects associated with neurodegenerative disorders such as Parkinson's disease. The authors have taken the well established standard negative geotaxis assay and adapted it for more sensitivity by increasing the climbing distance from 5-10 cm to 17.5 cm and increasing experiment duration to 2 minutes. They also adapted the assay by using a diffuse fluorescent light to avoid light reflection. After adapting this assay for sensitivity, they then tested its use on fly lines that included one mutant for the locomotion gene spastin.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i/>
          <w:iCs/>
          <w:color w:val="222222"/>
          <w:sz w:val="20"/>
          <w:szCs w:val="20"/>
          <w:lang w:eastAsia="en-CA"/>
        </w:rPr>
        <w:t>Major Concerns:</w:t>
      </w:r>
      <w:r w:rsidR="00C263E8" w:rsidRPr="00C263E8">
        <w:rPr>
          <w:rFonts w:ascii="Arial" w:eastAsia="Times New Roman" w:hAnsi="Arial" w:cs="Arial"/>
          <w:color w:val="222222"/>
          <w:sz w:val="20"/>
          <w:szCs w:val="20"/>
          <w:lang w:eastAsia="en-CA"/>
        </w:rPr>
        <w:br/>
        <w:t>1. The structure of the paper is very confusing. Nowhere is it outlined exactly what mutants the researchers are using except for figure 1 (mutant types and rationale are not clearly labeled in the rest of the figures). The authors need to more clearly define the mutants that they test in the assay and why they choose to use the mutants for a given particular assay.</w:t>
      </w:r>
    </w:p>
    <w:p w14:paraId="62B179AD" w14:textId="77777777" w:rsidR="0056204F" w:rsidRDefault="0056204F" w:rsidP="00BB3F7B">
      <w:pPr>
        <w:rPr>
          <w:rFonts w:ascii="Arial" w:eastAsia="Times New Roman" w:hAnsi="Arial" w:cs="Arial"/>
          <w:color w:val="222222"/>
          <w:sz w:val="20"/>
          <w:szCs w:val="20"/>
          <w:lang w:eastAsia="en-CA"/>
        </w:rPr>
      </w:pPr>
    </w:p>
    <w:p w14:paraId="07FCF632" w14:textId="57FD594D" w:rsidR="0056204F" w:rsidRDefault="00FF6B6A" w:rsidP="00BB3F7B">
      <w:pPr>
        <w:rPr>
          <w:rFonts w:ascii="Arial" w:eastAsia="Times New Roman" w:hAnsi="Arial" w:cs="Arial"/>
          <w:color w:val="222222"/>
          <w:sz w:val="20"/>
          <w:szCs w:val="20"/>
          <w:lang w:eastAsia="en-CA"/>
        </w:rPr>
      </w:pPr>
      <w:r>
        <w:rPr>
          <w:rFonts w:ascii="Arial" w:eastAsia="Times New Roman" w:hAnsi="Arial" w:cs="Arial"/>
          <w:i/>
          <w:color w:val="222222"/>
          <w:sz w:val="20"/>
          <w:szCs w:val="20"/>
          <w:lang w:eastAsia="en-CA"/>
        </w:rPr>
        <w:t xml:space="preserve">We apologize for this. </w:t>
      </w:r>
      <w:r w:rsidR="0056204F" w:rsidRPr="00BB3F7B">
        <w:rPr>
          <w:rFonts w:ascii="Arial" w:eastAsia="Times New Roman" w:hAnsi="Arial" w:cs="Arial"/>
          <w:i/>
          <w:color w:val="222222"/>
          <w:sz w:val="20"/>
          <w:szCs w:val="20"/>
          <w:lang w:eastAsia="en-CA"/>
        </w:rPr>
        <w:t>We</w:t>
      </w:r>
      <w:r w:rsidR="008F4BAB">
        <w:rPr>
          <w:rFonts w:ascii="Arial" w:eastAsia="Times New Roman" w:hAnsi="Arial" w:cs="Arial"/>
          <w:i/>
          <w:color w:val="222222"/>
          <w:sz w:val="20"/>
          <w:szCs w:val="20"/>
          <w:lang w:eastAsia="en-CA"/>
        </w:rPr>
        <w:t xml:space="preserve"> did several edits to enhance clarity. We also</w:t>
      </w:r>
      <w:r w:rsidR="0056204F" w:rsidRPr="00BB3F7B">
        <w:rPr>
          <w:rFonts w:ascii="Arial" w:eastAsia="Times New Roman" w:hAnsi="Arial" w:cs="Arial"/>
          <w:i/>
          <w:color w:val="222222"/>
          <w:sz w:val="20"/>
          <w:szCs w:val="20"/>
          <w:lang w:eastAsia="en-CA"/>
        </w:rPr>
        <w:t xml:space="preserve"> included </w:t>
      </w:r>
      <w:r w:rsidR="008F4BAB">
        <w:rPr>
          <w:rFonts w:ascii="Arial" w:eastAsia="Times New Roman" w:hAnsi="Arial" w:cs="Arial"/>
          <w:i/>
          <w:color w:val="222222"/>
          <w:sz w:val="20"/>
          <w:szCs w:val="20"/>
          <w:lang w:eastAsia="en-CA"/>
        </w:rPr>
        <w:t>the</w:t>
      </w:r>
      <w:r w:rsidR="0056204F" w:rsidRPr="00BB3F7B">
        <w:rPr>
          <w:rFonts w:ascii="Arial" w:eastAsia="Times New Roman" w:hAnsi="Arial" w:cs="Arial"/>
          <w:i/>
          <w:color w:val="222222"/>
          <w:sz w:val="20"/>
          <w:szCs w:val="20"/>
          <w:lang w:eastAsia="en-CA"/>
        </w:rPr>
        <w:t xml:space="preserve"> information</w:t>
      </w:r>
      <w:r w:rsidR="008F4BAB">
        <w:rPr>
          <w:rFonts w:ascii="Arial" w:eastAsia="Times New Roman" w:hAnsi="Arial" w:cs="Arial"/>
          <w:i/>
          <w:color w:val="222222"/>
          <w:sz w:val="20"/>
          <w:szCs w:val="20"/>
          <w:lang w:eastAsia="en-CA"/>
        </w:rPr>
        <w:t xml:space="preserve"> about genotype</w:t>
      </w:r>
      <w:r w:rsidR="0056204F" w:rsidRPr="00BB3F7B">
        <w:rPr>
          <w:rFonts w:ascii="Arial" w:eastAsia="Times New Roman" w:hAnsi="Arial" w:cs="Arial"/>
          <w:i/>
          <w:color w:val="222222"/>
          <w:sz w:val="20"/>
          <w:szCs w:val="20"/>
          <w:lang w:eastAsia="en-CA"/>
        </w:rPr>
        <w:t xml:space="preserve"> in the revised manuscript.</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t>2. Most importantly, the researchers to not logically test whether the adaptations to the assay they make are indeed more sensitive. To do this, the researchers should use several different mutant lines that cause increasing levels of severity for the locomotion defects well as several neurodegenerative fly models with varying levels of severity to definitively show that their newly adapted assay does indeed pick up more mild defects for a given mutant. </w:t>
      </w:r>
    </w:p>
    <w:p w14:paraId="43C21F60" w14:textId="69AC002C" w:rsidR="00C263E8" w:rsidRDefault="0056204F" w:rsidP="00BB3F7B">
      <w:pPr>
        <w:rPr>
          <w:rFonts w:ascii="Arial" w:eastAsia="Times New Roman" w:hAnsi="Arial" w:cs="Arial"/>
          <w:color w:val="222222"/>
          <w:sz w:val="20"/>
          <w:szCs w:val="20"/>
          <w:lang w:eastAsia="en-CA"/>
        </w:rPr>
      </w:pPr>
      <w:r w:rsidRPr="00BB3F7B">
        <w:rPr>
          <w:rFonts w:ascii="Arial" w:eastAsia="Times New Roman" w:hAnsi="Arial" w:cs="Arial"/>
          <w:i/>
          <w:color w:val="222222"/>
          <w:sz w:val="20"/>
          <w:szCs w:val="20"/>
          <w:lang w:eastAsia="en-CA"/>
        </w:rPr>
        <w:t>We included further experiments using a milder allele of the spastin gene that was previously characterized. We present data showing that for an equal number of trials, the method described here allows to obtain significant results when other method only show trends. We also tested the effect of light on the assay directly.</w:t>
      </w:r>
      <w:r>
        <w:rPr>
          <w:rFonts w:ascii="Arial" w:eastAsia="Times New Roman" w:hAnsi="Arial" w:cs="Arial"/>
          <w:color w:val="222222"/>
          <w:sz w:val="20"/>
          <w:szCs w:val="20"/>
          <w:lang w:eastAsia="en-CA"/>
        </w:rPr>
        <w:t xml:space="preserve"> </w:t>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color w:val="222222"/>
          <w:sz w:val="20"/>
          <w:szCs w:val="20"/>
          <w:lang w:eastAsia="en-CA"/>
        </w:rPr>
        <w:br/>
      </w:r>
      <w:r w:rsidR="00C263E8" w:rsidRPr="00C263E8">
        <w:rPr>
          <w:rFonts w:ascii="Arial" w:eastAsia="Times New Roman" w:hAnsi="Arial" w:cs="Arial"/>
          <w:i/>
          <w:iCs/>
          <w:color w:val="222222"/>
          <w:sz w:val="20"/>
          <w:szCs w:val="20"/>
          <w:lang w:eastAsia="en-CA"/>
        </w:rPr>
        <w:t>Minor Concerns:</w:t>
      </w:r>
      <w:r w:rsidR="00C263E8" w:rsidRPr="00C263E8">
        <w:rPr>
          <w:rFonts w:ascii="Arial" w:eastAsia="Times New Roman" w:hAnsi="Arial" w:cs="Arial"/>
          <w:color w:val="222222"/>
          <w:sz w:val="20"/>
          <w:szCs w:val="20"/>
          <w:lang w:eastAsia="en-CA"/>
        </w:rPr>
        <w:br/>
        <w:t>1. While the adaptations to the assay making it more sensitive are important, they are also very minor. The negative geotaxis assay is a well-established quick and simple assay to perform. Other researchers have certainly made simple adaptations such as these to more fine tune this assay to the mutants they are testing.</w:t>
      </w:r>
    </w:p>
    <w:p w14:paraId="237BE356" w14:textId="535D6E9A" w:rsidR="008F4BAB" w:rsidRPr="00BB3F7B" w:rsidRDefault="008F4BAB" w:rsidP="00BB3F7B">
      <w:pPr>
        <w:rPr>
          <w:rFonts w:ascii="Arial" w:eastAsia="Times New Roman" w:hAnsi="Arial" w:cs="Arial"/>
          <w:i/>
          <w:color w:val="222222"/>
          <w:sz w:val="20"/>
          <w:szCs w:val="20"/>
          <w:lang w:eastAsia="en-CA"/>
        </w:rPr>
      </w:pPr>
      <w:r w:rsidRPr="00BB3F7B">
        <w:rPr>
          <w:rFonts w:ascii="Arial" w:eastAsia="Times New Roman" w:hAnsi="Arial" w:cs="Arial"/>
          <w:i/>
          <w:color w:val="222222"/>
          <w:sz w:val="20"/>
          <w:szCs w:val="20"/>
          <w:lang w:eastAsia="en-CA"/>
        </w:rPr>
        <w:t xml:space="preserve">We revised the manuscript to include that comment. We acknowledge that several good methods exist and may be adapted to the gene studied and the lab set up. We feel that JoVE will allow researchers new to the locomotion field will be able to start quickly addressing research questions by “seeing” the experimental set up we developed. </w:t>
      </w:r>
    </w:p>
    <w:p w14:paraId="093A8962" w14:textId="77777777" w:rsidR="00D97299" w:rsidRDefault="00D97299"/>
    <w:sectPr w:rsidR="00D97299">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60903" w14:textId="77777777" w:rsidR="00941485" w:rsidRDefault="00941485" w:rsidP="00941485">
      <w:pPr>
        <w:spacing w:after="0" w:line="240" w:lineRule="auto"/>
      </w:pPr>
      <w:r>
        <w:separator/>
      </w:r>
    </w:p>
  </w:endnote>
  <w:endnote w:type="continuationSeparator" w:id="0">
    <w:p w14:paraId="5EA017E2" w14:textId="77777777" w:rsidR="00941485" w:rsidRDefault="00941485" w:rsidP="0094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5FEE" w14:textId="77777777" w:rsidR="00941485" w:rsidRDefault="00941485" w:rsidP="00D91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A6A7E" w14:textId="77777777" w:rsidR="00941485" w:rsidRDefault="00941485" w:rsidP="00BB3F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9489" w14:textId="77777777" w:rsidR="00941485" w:rsidRDefault="00941485" w:rsidP="00D91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3F7B">
      <w:rPr>
        <w:rStyle w:val="PageNumber"/>
        <w:noProof/>
      </w:rPr>
      <w:t>1</w:t>
    </w:r>
    <w:r>
      <w:rPr>
        <w:rStyle w:val="PageNumber"/>
      </w:rPr>
      <w:fldChar w:fldCharType="end"/>
    </w:r>
  </w:p>
  <w:p w14:paraId="72B24810" w14:textId="77777777" w:rsidR="00941485" w:rsidRDefault="00941485" w:rsidP="00BB3F7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BC981" w14:textId="77777777" w:rsidR="00941485" w:rsidRDefault="00941485" w:rsidP="00941485">
      <w:pPr>
        <w:spacing w:after="0" w:line="240" w:lineRule="auto"/>
      </w:pPr>
      <w:r>
        <w:separator/>
      </w:r>
    </w:p>
  </w:footnote>
  <w:footnote w:type="continuationSeparator" w:id="0">
    <w:p w14:paraId="16CC41B6" w14:textId="77777777" w:rsidR="00941485" w:rsidRDefault="00941485" w:rsidP="00941485">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rya Madabattula 2">
    <w15:presenceInfo w15:providerId="None" w15:userId="Surya Madabattul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3E8"/>
    <w:rsid w:val="00020B02"/>
    <w:rsid w:val="00022209"/>
    <w:rsid w:val="000517D6"/>
    <w:rsid w:val="00085718"/>
    <w:rsid w:val="001A211E"/>
    <w:rsid w:val="00210F50"/>
    <w:rsid w:val="00222C84"/>
    <w:rsid w:val="0024339D"/>
    <w:rsid w:val="0026795E"/>
    <w:rsid w:val="002A07B5"/>
    <w:rsid w:val="002B0423"/>
    <w:rsid w:val="003534A1"/>
    <w:rsid w:val="0039327D"/>
    <w:rsid w:val="00482925"/>
    <w:rsid w:val="00512897"/>
    <w:rsid w:val="0056204F"/>
    <w:rsid w:val="005B144A"/>
    <w:rsid w:val="005E3818"/>
    <w:rsid w:val="00640755"/>
    <w:rsid w:val="006852F8"/>
    <w:rsid w:val="00764061"/>
    <w:rsid w:val="00790C98"/>
    <w:rsid w:val="00801D10"/>
    <w:rsid w:val="00846DD8"/>
    <w:rsid w:val="00850762"/>
    <w:rsid w:val="008C2AFC"/>
    <w:rsid w:val="008F4BAB"/>
    <w:rsid w:val="00902572"/>
    <w:rsid w:val="00941485"/>
    <w:rsid w:val="00A6533B"/>
    <w:rsid w:val="00B50CF1"/>
    <w:rsid w:val="00B624F7"/>
    <w:rsid w:val="00BB3F7B"/>
    <w:rsid w:val="00BC24DE"/>
    <w:rsid w:val="00C263E8"/>
    <w:rsid w:val="00CA61CE"/>
    <w:rsid w:val="00CD28C3"/>
    <w:rsid w:val="00D97299"/>
    <w:rsid w:val="00DA0237"/>
    <w:rsid w:val="00DF2E6D"/>
    <w:rsid w:val="00E122D8"/>
    <w:rsid w:val="00E35330"/>
    <w:rsid w:val="00E92EA6"/>
    <w:rsid w:val="00F9629D"/>
    <w:rsid w:val="00FF6B6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11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63E8"/>
  </w:style>
  <w:style w:type="paragraph" w:styleId="BalloonText">
    <w:name w:val="Balloon Text"/>
    <w:basedOn w:val="Normal"/>
    <w:link w:val="BalloonTextChar"/>
    <w:uiPriority w:val="99"/>
    <w:semiHidden/>
    <w:unhideWhenUsed/>
    <w:rsid w:val="00850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62"/>
    <w:rPr>
      <w:rFonts w:ascii="Segoe UI" w:hAnsi="Segoe UI" w:cs="Segoe UI"/>
      <w:sz w:val="18"/>
      <w:szCs w:val="18"/>
    </w:rPr>
  </w:style>
  <w:style w:type="paragraph" w:styleId="Footer">
    <w:name w:val="footer"/>
    <w:basedOn w:val="Normal"/>
    <w:link w:val="FooterChar"/>
    <w:uiPriority w:val="99"/>
    <w:unhideWhenUsed/>
    <w:rsid w:val="009414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1485"/>
  </w:style>
  <w:style w:type="character" w:styleId="PageNumber">
    <w:name w:val="page number"/>
    <w:basedOn w:val="DefaultParagraphFont"/>
    <w:uiPriority w:val="99"/>
    <w:semiHidden/>
    <w:unhideWhenUsed/>
    <w:rsid w:val="009414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63E8"/>
  </w:style>
  <w:style w:type="paragraph" w:styleId="BalloonText">
    <w:name w:val="Balloon Text"/>
    <w:basedOn w:val="Normal"/>
    <w:link w:val="BalloonTextChar"/>
    <w:uiPriority w:val="99"/>
    <w:semiHidden/>
    <w:unhideWhenUsed/>
    <w:rsid w:val="00850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62"/>
    <w:rPr>
      <w:rFonts w:ascii="Segoe UI" w:hAnsi="Segoe UI" w:cs="Segoe UI"/>
      <w:sz w:val="18"/>
      <w:szCs w:val="18"/>
    </w:rPr>
  </w:style>
  <w:style w:type="paragraph" w:styleId="Footer">
    <w:name w:val="footer"/>
    <w:basedOn w:val="Normal"/>
    <w:link w:val="FooterChar"/>
    <w:uiPriority w:val="99"/>
    <w:unhideWhenUsed/>
    <w:rsid w:val="009414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1485"/>
  </w:style>
  <w:style w:type="character" w:styleId="PageNumber">
    <w:name w:val="page number"/>
    <w:basedOn w:val="DefaultParagraphFont"/>
    <w:uiPriority w:val="99"/>
    <w:semiHidden/>
    <w:unhideWhenUsed/>
    <w:rsid w:val="0094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02539">
      <w:bodyDiv w:val="1"/>
      <w:marLeft w:val="0"/>
      <w:marRight w:val="0"/>
      <w:marTop w:val="0"/>
      <w:marBottom w:val="0"/>
      <w:divBdr>
        <w:top w:val="none" w:sz="0" w:space="0" w:color="auto"/>
        <w:left w:val="none" w:sz="0" w:space="0" w:color="auto"/>
        <w:bottom w:val="none" w:sz="0" w:space="0" w:color="auto"/>
        <w:right w:val="none" w:sz="0" w:space="0" w:color="auto"/>
      </w:divBdr>
      <w:divsChild>
        <w:div w:id="20980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4202</Words>
  <Characters>23956</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Madabattula 2</dc:creator>
  <cp:keywords/>
  <dc:description/>
  <cp:lastModifiedBy>Francois Bolduc</cp:lastModifiedBy>
  <cp:revision>17</cp:revision>
  <dcterms:created xsi:type="dcterms:W3CDTF">2014-12-26T19:13:00Z</dcterms:created>
  <dcterms:modified xsi:type="dcterms:W3CDTF">2015-01-05T22:05:00Z</dcterms:modified>
</cp:coreProperties>
</file>