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97" w:rsidRPr="00166405" w:rsidRDefault="00E47497" w:rsidP="00E47497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  <w:proofErr w:type="spellStart"/>
      <w:r w:rsidRPr="00166405">
        <w:rPr>
          <w:rFonts w:eastAsia="Times New Roman" w:cs="Times New Roman"/>
          <w:color w:val="222222"/>
          <w:sz w:val="19"/>
          <w:szCs w:val="19"/>
          <w:u w:val="single"/>
        </w:rPr>
        <w:t>Hagemeyer</w:t>
      </w:r>
      <w:proofErr w:type="spellEnd"/>
      <w:r w:rsidRPr="00166405">
        <w:rPr>
          <w:rFonts w:eastAsia="Times New Roman" w:cs="Times New Roman"/>
          <w:color w:val="222222"/>
          <w:sz w:val="19"/>
          <w:szCs w:val="19"/>
          <w:u w:val="single"/>
        </w:rPr>
        <w:t xml:space="preserve"> 52838 redo</w:t>
      </w:r>
    </w:p>
    <w:p w:rsidR="00E47497" w:rsidRPr="00166405" w:rsidRDefault="00E47497" w:rsidP="00E47497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  <w:proofErr w:type="gramStart"/>
      <w:r w:rsidRPr="00166405">
        <w:rPr>
          <w:rFonts w:eastAsia="Times New Roman" w:cs="Times New Roman"/>
          <w:color w:val="222222"/>
          <w:sz w:val="19"/>
          <w:szCs w:val="19"/>
        </w:rPr>
        <w:t>P3  </w:t>
      </w:r>
      <w:r w:rsidRPr="00166405">
        <w:rPr>
          <w:rFonts w:ascii="Calibri" w:eastAsia="Times New Roman" w:hAnsi="Calibri" w:cs="Times New Roman"/>
          <w:b/>
          <w:bCs/>
          <w:color w:val="222222"/>
        </w:rPr>
        <w:t>On</w:t>
      </w:r>
      <w:proofErr w:type="gramEnd"/>
      <w:r w:rsidRPr="00166405">
        <w:rPr>
          <w:rFonts w:ascii="Calibri" w:eastAsia="Times New Roman" w:hAnsi="Calibri" w:cs="Times New Roman"/>
          <w:b/>
          <w:bCs/>
          <w:color w:val="222222"/>
        </w:rPr>
        <w:t xml:space="preserve"> the mesenteric vessel, the aggregation of the thrombus forming cells are monitored by </w:t>
      </w:r>
      <w:proofErr w:type="spellStart"/>
      <w:r w:rsidRPr="00166405">
        <w:rPr>
          <w:rFonts w:ascii="Calibri" w:eastAsia="Times New Roman" w:hAnsi="Calibri" w:cs="Times New Roman"/>
          <w:b/>
          <w:bCs/>
          <w:color w:val="222222"/>
        </w:rPr>
        <w:t>intravital</w:t>
      </w:r>
      <w:proofErr w:type="spellEnd"/>
      <w:r w:rsidRPr="00166405">
        <w:rPr>
          <w:rFonts w:ascii="Calibri" w:eastAsia="Times New Roman" w:hAnsi="Calibri" w:cs="Times New Roman"/>
          <w:b/>
          <w:bCs/>
          <w:color w:val="222222"/>
        </w:rPr>
        <w:t xml:space="preserve"> microscopy. </w:t>
      </w:r>
      <w:r w:rsidRPr="00166405">
        <w:rPr>
          <w:rFonts w:ascii="Calibri" w:eastAsia="Times New Roman" w:hAnsi="Calibri" w:cs="Times New Roman"/>
          <w:color w:val="222222"/>
        </w:rPr>
        <w:t>(0:25, new sentence)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97"/>
    <w:rsid w:val="001E1FAD"/>
    <w:rsid w:val="001E64BF"/>
    <w:rsid w:val="00490A02"/>
    <w:rsid w:val="00E4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Macintosh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2015-04-20T21:03:00Z</dcterms:created>
  <dcterms:modified xsi:type="dcterms:W3CDTF">2015-04-20T21:04:00Z</dcterms:modified>
</cp:coreProperties>
</file>