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653" w:rsidRDefault="00A72251" w:rsidP="00A72251">
      <w:pPr>
        <w:autoSpaceDE w:val="0"/>
        <w:autoSpaceDN w:val="0"/>
        <w:adjustRightInd w:val="0"/>
        <w:spacing w:after="0" w:line="240" w:lineRule="auto"/>
        <w:rPr>
          <w:rFonts w:cs="Calibri"/>
          <w:sz w:val="24"/>
          <w:szCs w:val="24"/>
        </w:rPr>
      </w:pPr>
      <w:r w:rsidRPr="00A72251">
        <w:rPr>
          <w:rFonts w:cs="Calibri,Bold"/>
          <w:b/>
          <w:bCs/>
          <w:sz w:val="24"/>
          <w:szCs w:val="24"/>
        </w:rPr>
        <w:t xml:space="preserve">Rebuttal Comments </w:t>
      </w:r>
      <w:r w:rsidRPr="00A72251">
        <w:rPr>
          <w:rFonts w:cs="Calibri"/>
          <w:sz w:val="24"/>
          <w:szCs w:val="24"/>
        </w:rPr>
        <w:t xml:space="preserve">- Development of an algorithm to perform a comprehensive study of autonomic </w:t>
      </w:r>
      <w:proofErr w:type="spellStart"/>
      <w:r w:rsidRPr="00A72251">
        <w:rPr>
          <w:rFonts w:cs="Calibri"/>
          <w:sz w:val="24"/>
          <w:szCs w:val="24"/>
        </w:rPr>
        <w:t>dysreflexia</w:t>
      </w:r>
      <w:proofErr w:type="spellEnd"/>
      <w:r w:rsidRPr="00A72251">
        <w:rPr>
          <w:rFonts w:cs="Calibri"/>
          <w:sz w:val="24"/>
          <w:szCs w:val="24"/>
        </w:rPr>
        <w:t xml:space="preserve"> in animals with high spinal cord injury using a telemetry device. </w:t>
      </w:r>
    </w:p>
    <w:p w:rsidR="00A72251" w:rsidRPr="00A72251" w:rsidRDefault="00A72251" w:rsidP="00A72251">
      <w:pPr>
        <w:autoSpaceDE w:val="0"/>
        <w:autoSpaceDN w:val="0"/>
        <w:adjustRightInd w:val="0"/>
        <w:spacing w:after="0" w:line="240" w:lineRule="auto"/>
        <w:rPr>
          <w:rFonts w:cs="Calibri"/>
          <w:sz w:val="24"/>
          <w:szCs w:val="24"/>
        </w:rPr>
      </w:pPr>
    </w:p>
    <w:p w:rsidR="00D105D1" w:rsidRPr="00D71653" w:rsidRDefault="00582D81">
      <w:pPr>
        <w:rPr>
          <w:sz w:val="24"/>
          <w:szCs w:val="24"/>
        </w:rPr>
      </w:pPr>
      <w:r w:rsidRPr="00D71653">
        <w:rPr>
          <w:b/>
          <w:sz w:val="24"/>
          <w:szCs w:val="24"/>
        </w:rPr>
        <w:t>Changes made by the Science Editor</w:t>
      </w:r>
      <w:proofErr w:type="gramStart"/>
      <w:r w:rsidRPr="00D71653">
        <w:rPr>
          <w:b/>
          <w:sz w:val="24"/>
          <w:szCs w:val="24"/>
        </w:rPr>
        <w:t>:</w:t>
      </w:r>
      <w:proofErr w:type="gramEnd"/>
      <w:r w:rsidRPr="00D71653">
        <w:rPr>
          <w:sz w:val="24"/>
          <w:szCs w:val="24"/>
        </w:rPr>
        <w:br/>
      </w:r>
      <w:r w:rsidRPr="00D71653">
        <w:rPr>
          <w:sz w:val="24"/>
          <w:szCs w:val="24"/>
        </w:rPr>
        <w:br/>
        <w:t xml:space="preserve">1. There have been edits made to the manuscript. </w:t>
      </w:r>
      <w:r w:rsidRPr="00D71653">
        <w:rPr>
          <w:sz w:val="24"/>
          <w:szCs w:val="24"/>
        </w:rPr>
        <w:br/>
      </w:r>
      <w:r w:rsidRPr="00D71653">
        <w:rPr>
          <w:sz w:val="24"/>
          <w:szCs w:val="24"/>
        </w:rPr>
        <w:br/>
        <w:t>Changes to be made by the Author(s):</w:t>
      </w:r>
      <w:r w:rsidRPr="00D71653">
        <w:rPr>
          <w:sz w:val="24"/>
          <w:szCs w:val="24"/>
        </w:rPr>
        <w:br/>
      </w:r>
      <w:r w:rsidRPr="00D71653">
        <w:rPr>
          <w:sz w:val="24"/>
          <w:szCs w:val="24"/>
        </w:rPr>
        <w:br/>
        <w:t xml:space="preserve">1. </w:t>
      </w:r>
      <w:proofErr w:type="gramStart"/>
      <w:r w:rsidRPr="00D71653">
        <w:rPr>
          <w:sz w:val="24"/>
          <w:szCs w:val="24"/>
        </w:rPr>
        <w:t>Please</w:t>
      </w:r>
      <w:proofErr w:type="gramEnd"/>
      <w:r w:rsidRPr="00D71653">
        <w:rPr>
          <w:sz w:val="24"/>
          <w:szCs w:val="24"/>
        </w:rPr>
        <w:t xml:space="preserve"> take this opportunity to thoroughly proofread the manuscript to ensure that there are no spelling or grammar issues. The </w:t>
      </w:r>
      <w:proofErr w:type="spellStart"/>
      <w:r w:rsidRPr="00D71653">
        <w:rPr>
          <w:sz w:val="24"/>
          <w:szCs w:val="24"/>
        </w:rPr>
        <w:t>JoVE</w:t>
      </w:r>
      <w:proofErr w:type="spellEnd"/>
      <w:r w:rsidRPr="00D71653">
        <w:rPr>
          <w:sz w:val="24"/>
          <w:szCs w:val="24"/>
        </w:rPr>
        <w:t xml:space="preserve"> editor will not copy-edit your manuscript and any errors in the submitted revision may be present in the published version.</w:t>
      </w:r>
      <w:r w:rsidRPr="00D71653">
        <w:rPr>
          <w:sz w:val="24"/>
          <w:szCs w:val="24"/>
        </w:rPr>
        <w:br/>
      </w:r>
      <w:r w:rsidRPr="00D71653">
        <w:rPr>
          <w:sz w:val="24"/>
          <w:szCs w:val="24"/>
        </w:rPr>
        <w:br/>
        <w:t>2. 1.1.1 - How is the drug administered?</w:t>
      </w:r>
    </w:p>
    <w:p w:rsidR="00E26574" w:rsidRPr="00D71653" w:rsidRDefault="00D105D1">
      <w:pPr>
        <w:rPr>
          <w:sz w:val="24"/>
          <w:szCs w:val="24"/>
        </w:rPr>
      </w:pPr>
      <w:r w:rsidRPr="00D71653">
        <w:rPr>
          <w:color w:val="C0504D" w:themeColor="accent2"/>
          <w:sz w:val="24"/>
          <w:szCs w:val="24"/>
        </w:rPr>
        <w:t xml:space="preserve">The </w:t>
      </w:r>
      <w:proofErr w:type="spellStart"/>
      <w:r w:rsidRPr="00D71653">
        <w:rPr>
          <w:color w:val="C0504D" w:themeColor="accent2"/>
          <w:sz w:val="24"/>
          <w:szCs w:val="24"/>
        </w:rPr>
        <w:t>enrofloxacin</w:t>
      </w:r>
      <w:proofErr w:type="spellEnd"/>
      <w:r w:rsidRPr="00D71653">
        <w:rPr>
          <w:color w:val="C0504D" w:themeColor="accent2"/>
          <w:sz w:val="24"/>
          <w:szCs w:val="24"/>
        </w:rPr>
        <w:t xml:space="preserve"> drug is administered subcutaneously (i.e. </w:t>
      </w:r>
      <w:proofErr w:type="spellStart"/>
      <w:r w:rsidRPr="00D71653">
        <w:rPr>
          <w:color w:val="C0504D" w:themeColor="accent2"/>
          <w:sz w:val="24"/>
          <w:szCs w:val="24"/>
        </w:rPr>
        <w:t>s.c</w:t>
      </w:r>
      <w:proofErr w:type="spellEnd"/>
      <w:r w:rsidRPr="00D71653">
        <w:rPr>
          <w:color w:val="C0504D" w:themeColor="accent2"/>
          <w:sz w:val="24"/>
          <w:szCs w:val="24"/>
        </w:rPr>
        <w:t>)</w:t>
      </w:r>
      <w:r w:rsidR="00555768" w:rsidRPr="00D71653">
        <w:rPr>
          <w:color w:val="C0504D" w:themeColor="accent2"/>
          <w:sz w:val="24"/>
          <w:szCs w:val="24"/>
        </w:rPr>
        <w:t>.</w:t>
      </w:r>
      <w:r w:rsidR="00555768" w:rsidRPr="00D71653">
        <w:rPr>
          <w:b/>
          <w:sz w:val="24"/>
          <w:szCs w:val="24"/>
        </w:rPr>
        <w:t xml:space="preserve"> </w:t>
      </w:r>
      <w:r w:rsidR="00582D81" w:rsidRPr="00D71653">
        <w:rPr>
          <w:sz w:val="24"/>
          <w:szCs w:val="24"/>
        </w:rPr>
        <w:br/>
      </w:r>
      <w:r w:rsidR="00582D81" w:rsidRPr="00D71653">
        <w:rPr>
          <w:sz w:val="24"/>
          <w:szCs w:val="24"/>
        </w:rPr>
        <w:br/>
        <w:t>3. 1.1.4 - Is there anything that must be moved or dissected to expose the descending aorta?</w:t>
      </w:r>
    </w:p>
    <w:p w:rsidR="008C7828" w:rsidRPr="00D71653" w:rsidRDefault="008C7828">
      <w:pPr>
        <w:rPr>
          <w:color w:val="C0504D" w:themeColor="accent2"/>
          <w:sz w:val="24"/>
          <w:szCs w:val="24"/>
        </w:rPr>
      </w:pPr>
      <w:r w:rsidRPr="00D71653">
        <w:rPr>
          <w:color w:val="C0504D" w:themeColor="accent2"/>
          <w:sz w:val="24"/>
          <w:szCs w:val="24"/>
        </w:rPr>
        <w:t>W hen making the abdominal incision, c</w:t>
      </w:r>
      <w:r w:rsidR="00932942" w:rsidRPr="00D71653">
        <w:rPr>
          <w:color w:val="C0504D" w:themeColor="accent2"/>
          <w:sz w:val="24"/>
          <w:szCs w:val="24"/>
        </w:rPr>
        <w:t xml:space="preserve">ut through the peritoneum to expose the intestines. </w:t>
      </w:r>
      <w:r w:rsidR="000B16DF" w:rsidRPr="00D71653">
        <w:rPr>
          <w:color w:val="C0504D" w:themeColor="accent2"/>
          <w:sz w:val="24"/>
          <w:szCs w:val="24"/>
        </w:rPr>
        <w:t>H</w:t>
      </w:r>
      <w:r w:rsidRPr="00D71653">
        <w:rPr>
          <w:color w:val="C0504D" w:themeColor="accent2"/>
          <w:sz w:val="24"/>
          <w:szCs w:val="24"/>
        </w:rPr>
        <w:t>ydrate the gut tissue with 2-3mL ringers</w:t>
      </w:r>
      <w:r w:rsidR="000B16DF" w:rsidRPr="00D71653">
        <w:rPr>
          <w:color w:val="C0504D" w:themeColor="accent2"/>
          <w:sz w:val="24"/>
          <w:szCs w:val="24"/>
        </w:rPr>
        <w:t xml:space="preserve"> and retract the intestines</w:t>
      </w:r>
      <w:r w:rsidRPr="00D71653">
        <w:rPr>
          <w:color w:val="C0504D" w:themeColor="accent2"/>
          <w:sz w:val="24"/>
          <w:szCs w:val="24"/>
        </w:rPr>
        <w:t xml:space="preserve">. </w:t>
      </w:r>
      <w:r w:rsidR="00932942" w:rsidRPr="00D71653">
        <w:rPr>
          <w:color w:val="C0504D" w:themeColor="accent2"/>
          <w:sz w:val="24"/>
          <w:szCs w:val="24"/>
        </w:rPr>
        <w:t>The descending aorta will be exposed at the posterior abdominal wall</w:t>
      </w:r>
      <w:r w:rsidRPr="00D71653">
        <w:rPr>
          <w:color w:val="C0504D" w:themeColor="accent2"/>
          <w:sz w:val="24"/>
          <w:szCs w:val="24"/>
        </w:rPr>
        <w:t xml:space="preserve">. Blunt dissect around the aorta and separate the aorta form the inferior vena cava using a blunt instrument. </w:t>
      </w:r>
    </w:p>
    <w:p w:rsidR="003B4653" w:rsidRPr="00D71653" w:rsidRDefault="00582D81">
      <w:pPr>
        <w:rPr>
          <w:b/>
          <w:sz w:val="24"/>
          <w:szCs w:val="24"/>
        </w:rPr>
      </w:pPr>
      <w:r w:rsidRPr="00D71653">
        <w:rPr>
          <w:sz w:val="24"/>
          <w:szCs w:val="24"/>
        </w:rPr>
        <w:br/>
        <w:t xml:space="preserve">4. Please describe software usage in section 3 in more step-wise detail. </w:t>
      </w:r>
    </w:p>
    <w:p w:rsidR="00D71653" w:rsidRDefault="003B4653">
      <w:pPr>
        <w:rPr>
          <w:sz w:val="24"/>
          <w:szCs w:val="24"/>
        </w:rPr>
      </w:pPr>
      <w:r w:rsidRPr="00D71653">
        <w:rPr>
          <w:color w:val="C0504D" w:themeColor="accent2"/>
          <w:sz w:val="24"/>
          <w:szCs w:val="24"/>
        </w:rPr>
        <w:t xml:space="preserve">We would like to thank reviewer for their comments. We have rephrased section 3 as to enhance </w:t>
      </w:r>
      <w:r w:rsidR="000007DD" w:rsidRPr="00D71653">
        <w:rPr>
          <w:color w:val="C0504D" w:themeColor="accent2"/>
          <w:sz w:val="24"/>
          <w:szCs w:val="24"/>
        </w:rPr>
        <w:t>reader's</w:t>
      </w:r>
      <w:r w:rsidRPr="00D71653">
        <w:rPr>
          <w:color w:val="C0504D" w:themeColor="accent2"/>
          <w:sz w:val="24"/>
          <w:szCs w:val="24"/>
        </w:rPr>
        <w:t xml:space="preserve"> </w:t>
      </w:r>
      <w:r w:rsidR="000007DD" w:rsidRPr="00D71653">
        <w:rPr>
          <w:color w:val="C0504D" w:themeColor="accent2"/>
          <w:sz w:val="24"/>
          <w:szCs w:val="24"/>
        </w:rPr>
        <w:t>understanding</w:t>
      </w:r>
      <w:r w:rsidRPr="00D71653">
        <w:rPr>
          <w:color w:val="C0504D" w:themeColor="accent2"/>
          <w:sz w:val="24"/>
          <w:szCs w:val="24"/>
        </w:rPr>
        <w:t xml:space="preserve"> of the different panels within the BP analysis software and the recommended settings that</w:t>
      </w:r>
      <w:r w:rsidR="000E381F" w:rsidRPr="00D71653">
        <w:rPr>
          <w:color w:val="C0504D" w:themeColor="accent2"/>
          <w:sz w:val="24"/>
          <w:szCs w:val="24"/>
        </w:rPr>
        <w:t xml:space="preserve"> we had used for our algorithm. As a results of the science editor's previous comments, we </w:t>
      </w:r>
      <w:r w:rsidRPr="00D71653">
        <w:rPr>
          <w:color w:val="C0504D" w:themeColor="accent2"/>
          <w:sz w:val="24"/>
          <w:szCs w:val="24"/>
        </w:rPr>
        <w:t>have previously added Figu</w:t>
      </w:r>
      <w:r w:rsidR="000007DD" w:rsidRPr="00D71653">
        <w:rPr>
          <w:color w:val="C0504D" w:themeColor="accent2"/>
          <w:sz w:val="24"/>
          <w:szCs w:val="24"/>
        </w:rPr>
        <w:t>re 4 to illustrate the user interface of the software and the out</w:t>
      </w:r>
      <w:r w:rsidR="00720727" w:rsidRPr="00D71653">
        <w:rPr>
          <w:color w:val="C0504D" w:themeColor="accent2"/>
          <w:sz w:val="24"/>
          <w:szCs w:val="24"/>
        </w:rPr>
        <w:t xml:space="preserve">put (Figure 4C and 4D) </w:t>
      </w:r>
    </w:p>
    <w:p w:rsidR="00A72251" w:rsidRDefault="00582D81">
      <w:pPr>
        <w:rPr>
          <w:i/>
          <w:iCs/>
          <w:sz w:val="24"/>
          <w:szCs w:val="24"/>
        </w:rPr>
      </w:pPr>
      <w:r w:rsidRPr="00D71653">
        <w:rPr>
          <w:b/>
          <w:bCs/>
          <w:sz w:val="24"/>
          <w:szCs w:val="24"/>
        </w:rPr>
        <w:t>Reviewers' comments</w:t>
      </w:r>
      <w:proofErr w:type="gramStart"/>
      <w:r w:rsidRPr="00D71653">
        <w:rPr>
          <w:b/>
          <w:bCs/>
          <w:sz w:val="24"/>
          <w:szCs w:val="24"/>
        </w:rPr>
        <w:t>:</w:t>
      </w:r>
      <w:proofErr w:type="gramEnd"/>
      <w:r w:rsidRPr="00D71653">
        <w:rPr>
          <w:sz w:val="24"/>
          <w:szCs w:val="24"/>
        </w:rPr>
        <w:br/>
      </w:r>
      <w:r w:rsidRPr="00D71653">
        <w:rPr>
          <w:sz w:val="24"/>
          <w:szCs w:val="24"/>
        </w:rPr>
        <w:br/>
      </w:r>
      <w:r w:rsidRPr="00D71653">
        <w:rPr>
          <w:b/>
          <w:bCs/>
          <w:sz w:val="24"/>
          <w:szCs w:val="24"/>
        </w:rPr>
        <w:t>Reviewer #1:</w:t>
      </w:r>
      <w:r w:rsidRPr="00D71653">
        <w:rPr>
          <w:sz w:val="24"/>
          <w:szCs w:val="24"/>
        </w:rPr>
        <w:t xml:space="preserve"> </w:t>
      </w:r>
      <w:r w:rsidRPr="00D71653">
        <w:rPr>
          <w:sz w:val="24"/>
          <w:szCs w:val="24"/>
        </w:rPr>
        <w:br/>
      </w:r>
      <w:r w:rsidRPr="00D71653">
        <w:rPr>
          <w:i/>
          <w:iCs/>
          <w:sz w:val="24"/>
          <w:szCs w:val="24"/>
        </w:rPr>
        <w:t>Manuscript Summary:</w:t>
      </w:r>
      <w:r w:rsidRPr="00D71653">
        <w:rPr>
          <w:sz w:val="24"/>
          <w:szCs w:val="24"/>
        </w:rPr>
        <w:t xml:space="preserve"> </w:t>
      </w:r>
      <w:r w:rsidRPr="00D71653">
        <w:rPr>
          <w:sz w:val="24"/>
          <w:szCs w:val="24"/>
        </w:rPr>
        <w:br/>
        <w:t xml:space="preserve">This manuscript describes a novel algorithm to assess spontaneously occurring episodes of autonomic </w:t>
      </w:r>
      <w:proofErr w:type="spellStart"/>
      <w:r w:rsidRPr="00D71653">
        <w:rPr>
          <w:sz w:val="24"/>
          <w:szCs w:val="24"/>
        </w:rPr>
        <w:t>dysreflexia</w:t>
      </w:r>
      <w:proofErr w:type="spellEnd"/>
      <w:r w:rsidRPr="00D71653">
        <w:rPr>
          <w:sz w:val="24"/>
          <w:szCs w:val="24"/>
        </w:rPr>
        <w:t xml:space="preserve"> after a spinal cord injury. This will significantly impact the field.</w:t>
      </w:r>
      <w:r w:rsidRPr="00D71653">
        <w:rPr>
          <w:sz w:val="24"/>
          <w:szCs w:val="24"/>
        </w:rPr>
        <w:br/>
      </w:r>
      <w:r w:rsidRPr="00D71653">
        <w:rPr>
          <w:sz w:val="24"/>
          <w:szCs w:val="24"/>
        </w:rPr>
        <w:br/>
      </w:r>
    </w:p>
    <w:p w:rsidR="00D105D1" w:rsidRPr="00D71653" w:rsidRDefault="00582D81">
      <w:pPr>
        <w:rPr>
          <w:b/>
          <w:bCs/>
          <w:sz w:val="24"/>
          <w:szCs w:val="24"/>
        </w:rPr>
      </w:pPr>
      <w:r w:rsidRPr="00D71653">
        <w:rPr>
          <w:i/>
          <w:iCs/>
          <w:sz w:val="24"/>
          <w:szCs w:val="24"/>
        </w:rPr>
        <w:lastRenderedPageBreak/>
        <w:t>Major Concerns</w:t>
      </w:r>
      <w:proofErr w:type="gramStart"/>
      <w:r w:rsidRPr="00D71653">
        <w:rPr>
          <w:i/>
          <w:iCs/>
          <w:sz w:val="24"/>
          <w:szCs w:val="24"/>
        </w:rPr>
        <w:t>:</w:t>
      </w:r>
      <w:proofErr w:type="gramEnd"/>
      <w:r w:rsidRPr="00D71653">
        <w:rPr>
          <w:sz w:val="24"/>
          <w:szCs w:val="24"/>
        </w:rPr>
        <w:br/>
        <w:t>None</w:t>
      </w:r>
      <w:r w:rsidRPr="00D71653">
        <w:rPr>
          <w:sz w:val="24"/>
          <w:szCs w:val="24"/>
        </w:rPr>
        <w:br/>
      </w:r>
      <w:r w:rsidRPr="00D71653">
        <w:rPr>
          <w:sz w:val="24"/>
          <w:szCs w:val="24"/>
        </w:rPr>
        <w:br/>
      </w:r>
      <w:r w:rsidRPr="00D71653">
        <w:rPr>
          <w:i/>
          <w:iCs/>
          <w:sz w:val="24"/>
          <w:szCs w:val="24"/>
        </w:rPr>
        <w:t>Minor Concerns:</w:t>
      </w:r>
      <w:r w:rsidRPr="00D71653">
        <w:rPr>
          <w:sz w:val="24"/>
          <w:szCs w:val="24"/>
        </w:rPr>
        <w:br/>
        <w:t>None</w:t>
      </w:r>
      <w:r w:rsidRPr="00D71653">
        <w:rPr>
          <w:sz w:val="24"/>
          <w:szCs w:val="24"/>
        </w:rPr>
        <w:br/>
      </w:r>
      <w:r w:rsidRPr="00D71653">
        <w:rPr>
          <w:sz w:val="24"/>
          <w:szCs w:val="24"/>
        </w:rPr>
        <w:br/>
      </w:r>
      <w:r w:rsidRPr="00D71653">
        <w:rPr>
          <w:i/>
          <w:iCs/>
          <w:sz w:val="24"/>
          <w:szCs w:val="24"/>
        </w:rPr>
        <w:t>Additional Comments to Authors:</w:t>
      </w:r>
      <w:r w:rsidRPr="00D71653">
        <w:rPr>
          <w:sz w:val="24"/>
          <w:szCs w:val="24"/>
        </w:rPr>
        <w:br/>
        <w:t>N/A</w:t>
      </w:r>
    </w:p>
    <w:p w:rsidR="00D105D1" w:rsidRPr="00D71653" w:rsidRDefault="00D105D1">
      <w:pPr>
        <w:rPr>
          <w:sz w:val="24"/>
          <w:szCs w:val="24"/>
        </w:rPr>
      </w:pPr>
      <w:r w:rsidRPr="00D71653">
        <w:rPr>
          <w:color w:val="C0504D" w:themeColor="accent2"/>
          <w:sz w:val="24"/>
          <w:szCs w:val="24"/>
        </w:rPr>
        <w:t>We would like to thank reviewer for their comments.</w:t>
      </w:r>
      <w:r w:rsidR="00582D81" w:rsidRPr="00D71653">
        <w:rPr>
          <w:sz w:val="24"/>
          <w:szCs w:val="24"/>
        </w:rPr>
        <w:br/>
      </w:r>
      <w:r w:rsidR="00582D81" w:rsidRPr="00D71653">
        <w:rPr>
          <w:sz w:val="24"/>
          <w:szCs w:val="24"/>
        </w:rPr>
        <w:br/>
      </w:r>
      <w:r w:rsidR="00582D81" w:rsidRPr="00D71653">
        <w:rPr>
          <w:sz w:val="24"/>
          <w:szCs w:val="24"/>
        </w:rPr>
        <w:br/>
      </w:r>
      <w:r w:rsidR="00582D81" w:rsidRPr="00D71653">
        <w:rPr>
          <w:b/>
          <w:bCs/>
          <w:sz w:val="24"/>
          <w:szCs w:val="24"/>
        </w:rPr>
        <w:t>Reviewer #2:</w:t>
      </w:r>
      <w:r w:rsidR="00582D81" w:rsidRPr="00D71653">
        <w:rPr>
          <w:sz w:val="24"/>
          <w:szCs w:val="24"/>
        </w:rPr>
        <w:t xml:space="preserve"> </w:t>
      </w:r>
      <w:r w:rsidR="00582D81" w:rsidRPr="00D71653">
        <w:rPr>
          <w:sz w:val="24"/>
          <w:szCs w:val="24"/>
        </w:rPr>
        <w:br/>
      </w:r>
      <w:r w:rsidR="00582D81" w:rsidRPr="00D71653">
        <w:rPr>
          <w:i/>
          <w:iCs/>
          <w:sz w:val="24"/>
          <w:szCs w:val="24"/>
        </w:rPr>
        <w:t>Manuscript Summary:</w:t>
      </w:r>
      <w:r w:rsidR="00582D81" w:rsidRPr="00D71653">
        <w:rPr>
          <w:sz w:val="24"/>
          <w:szCs w:val="24"/>
        </w:rPr>
        <w:t xml:space="preserve"> </w:t>
      </w:r>
      <w:r w:rsidR="00582D81" w:rsidRPr="00D71653">
        <w:rPr>
          <w:sz w:val="24"/>
          <w:szCs w:val="24"/>
        </w:rPr>
        <w:br/>
        <w:t xml:space="preserve">This protocol presents a novel pattern recognition algorithm developed for </w:t>
      </w:r>
      <w:proofErr w:type="gramStart"/>
      <w:r w:rsidR="00582D81" w:rsidRPr="00D71653">
        <w:rPr>
          <w:sz w:val="24"/>
          <w:szCs w:val="24"/>
        </w:rPr>
        <w:t>a JAVA</w:t>
      </w:r>
      <w:proofErr w:type="gramEnd"/>
      <w:r w:rsidR="00582D81" w:rsidRPr="00D71653">
        <w:rPr>
          <w:sz w:val="24"/>
          <w:szCs w:val="24"/>
        </w:rPr>
        <w:t xml:space="preserve"> platform software to study the fluctuations of cardiovascular parameters as well as the number, severity and duration of spontaneously occurring autonomic </w:t>
      </w:r>
      <w:proofErr w:type="spellStart"/>
      <w:r w:rsidR="00582D81" w:rsidRPr="00D71653">
        <w:rPr>
          <w:sz w:val="24"/>
          <w:szCs w:val="24"/>
        </w:rPr>
        <w:t>dysreflexia</w:t>
      </w:r>
      <w:proofErr w:type="spellEnd"/>
      <w:r w:rsidR="00582D81" w:rsidRPr="00D71653">
        <w:rPr>
          <w:sz w:val="24"/>
          <w:szCs w:val="24"/>
        </w:rPr>
        <w:t xml:space="preserve"> events. The software is able to apply a pattern recognition algorithm on hemodynamic data such as systolic blood pressure and heart rate extracted from telemetry recordings of conscious and unrestrained animals before and after thoracic (T3) complete </w:t>
      </w:r>
      <w:proofErr w:type="spellStart"/>
      <w:r w:rsidR="00582D81" w:rsidRPr="00D71653">
        <w:rPr>
          <w:sz w:val="24"/>
          <w:szCs w:val="24"/>
        </w:rPr>
        <w:t>transection</w:t>
      </w:r>
      <w:proofErr w:type="spellEnd"/>
      <w:r w:rsidR="00582D81" w:rsidRPr="00D71653">
        <w:rPr>
          <w:sz w:val="24"/>
          <w:szCs w:val="24"/>
        </w:rPr>
        <w:t>.</w:t>
      </w:r>
      <w:r w:rsidR="00582D81" w:rsidRPr="00D71653">
        <w:rPr>
          <w:sz w:val="24"/>
          <w:szCs w:val="24"/>
        </w:rPr>
        <w:br/>
      </w:r>
      <w:r w:rsidR="00582D81" w:rsidRPr="00D71653">
        <w:rPr>
          <w:sz w:val="24"/>
          <w:szCs w:val="24"/>
        </w:rPr>
        <w:br/>
      </w:r>
      <w:r w:rsidR="00582D81" w:rsidRPr="00D71653">
        <w:rPr>
          <w:i/>
          <w:iCs/>
          <w:sz w:val="24"/>
          <w:szCs w:val="24"/>
        </w:rPr>
        <w:t>Major Concerns</w:t>
      </w:r>
      <w:proofErr w:type="gramStart"/>
      <w:r w:rsidR="00582D81" w:rsidRPr="00D71653">
        <w:rPr>
          <w:i/>
          <w:iCs/>
          <w:sz w:val="24"/>
          <w:szCs w:val="24"/>
        </w:rPr>
        <w:t>:</w:t>
      </w:r>
      <w:proofErr w:type="gramEnd"/>
      <w:r w:rsidR="00582D81" w:rsidRPr="00D71653">
        <w:rPr>
          <w:sz w:val="24"/>
          <w:szCs w:val="24"/>
        </w:rPr>
        <w:br/>
        <w:t>None</w:t>
      </w:r>
      <w:r w:rsidR="00582D81" w:rsidRPr="00D71653">
        <w:rPr>
          <w:sz w:val="24"/>
          <w:szCs w:val="24"/>
        </w:rPr>
        <w:br/>
      </w:r>
      <w:r w:rsidR="00582D81" w:rsidRPr="00D71653">
        <w:rPr>
          <w:sz w:val="24"/>
          <w:szCs w:val="24"/>
        </w:rPr>
        <w:br/>
      </w:r>
      <w:r w:rsidR="00582D81" w:rsidRPr="00D71653">
        <w:rPr>
          <w:i/>
          <w:iCs/>
          <w:sz w:val="24"/>
          <w:szCs w:val="24"/>
        </w:rPr>
        <w:t>Minor Concerns:</w:t>
      </w:r>
      <w:r w:rsidR="00582D81" w:rsidRPr="00D71653">
        <w:rPr>
          <w:sz w:val="24"/>
          <w:szCs w:val="24"/>
        </w:rPr>
        <w:br/>
        <w:t>None</w:t>
      </w:r>
      <w:r w:rsidR="00582D81" w:rsidRPr="00D71653">
        <w:rPr>
          <w:sz w:val="24"/>
          <w:szCs w:val="24"/>
        </w:rPr>
        <w:br/>
      </w:r>
      <w:r w:rsidR="00582D81" w:rsidRPr="00D71653">
        <w:rPr>
          <w:sz w:val="24"/>
          <w:szCs w:val="24"/>
        </w:rPr>
        <w:br/>
      </w:r>
      <w:r w:rsidR="00582D81" w:rsidRPr="00D71653">
        <w:rPr>
          <w:i/>
          <w:iCs/>
          <w:sz w:val="24"/>
          <w:szCs w:val="24"/>
        </w:rPr>
        <w:t>Additional Comments to Authors:</w:t>
      </w:r>
      <w:r w:rsidR="00582D81" w:rsidRPr="00D71653">
        <w:rPr>
          <w:sz w:val="24"/>
          <w:szCs w:val="24"/>
        </w:rPr>
        <w:br/>
        <w:t>None</w:t>
      </w:r>
    </w:p>
    <w:p w:rsidR="00D105D1" w:rsidRPr="00D71653" w:rsidRDefault="00D105D1">
      <w:pPr>
        <w:rPr>
          <w:sz w:val="24"/>
          <w:szCs w:val="24"/>
        </w:rPr>
      </w:pPr>
      <w:r w:rsidRPr="00D71653">
        <w:rPr>
          <w:color w:val="C0504D" w:themeColor="accent2"/>
          <w:sz w:val="24"/>
          <w:szCs w:val="24"/>
        </w:rPr>
        <w:t>We would like to thank reviewer for their comments.</w:t>
      </w:r>
    </w:p>
    <w:p w:rsidR="00A72251" w:rsidRDefault="00582D81">
      <w:pPr>
        <w:rPr>
          <w:b/>
          <w:bCs/>
          <w:sz w:val="24"/>
          <w:szCs w:val="24"/>
        </w:rPr>
      </w:pPr>
      <w:r w:rsidRPr="00D71653">
        <w:rPr>
          <w:sz w:val="24"/>
          <w:szCs w:val="24"/>
        </w:rPr>
        <w:br/>
      </w:r>
      <w:r w:rsidRPr="00D71653">
        <w:rPr>
          <w:sz w:val="24"/>
          <w:szCs w:val="24"/>
        </w:rPr>
        <w:br/>
      </w:r>
    </w:p>
    <w:p w:rsidR="00A72251" w:rsidRDefault="00A72251">
      <w:pPr>
        <w:rPr>
          <w:b/>
          <w:bCs/>
          <w:sz w:val="24"/>
          <w:szCs w:val="24"/>
        </w:rPr>
      </w:pPr>
    </w:p>
    <w:p w:rsidR="00A72251" w:rsidRDefault="00A72251">
      <w:pPr>
        <w:rPr>
          <w:b/>
          <w:bCs/>
          <w:sz w:val="24"/>
          <w:szCs w:val="24"/>
        </w:rPr>
      </w:pPr>
    </w:p>
    <w:p w:rsidR="00582D81" w:rsidRPr="00D71653" w:rsidRDefault="00582D81">
      <w:pPr>
        <w:rPr>
          <w:sz w:val="24"/>
          <w:szCs w:val="24"/>
        </w:rPr>
      </w:pPr>
      <w:r w:rsidRPr="00D71653">
        <w:rPr>
          <w:b/>
          <w:bCs/>
          <w:sz w:val="24"/>
          <w:szCs w:val="24"/>
        </w:rPr>
        <w:lastRenderedPageBreak/>
        <w:t>Reviewer #3:</w:t>
      </w:r>
      <w:r w:rsidRPr="00D71653">
        <w:rPr>
          <w:sz w:val="24"/>
          <w:szCs w:val="24"/>
        </w:rPr>
        <w:t xml:space="preserve"> </w:t>
      </w:r>
      <w:r w:rsidRPr="00D71653">
        <w:rPr>
          <w:sz w:val="24"/>
          <w:szCs w:val="24"/>
        </w:rPr>
        <w:br/>
      </w:r>
      <w:r w:rsidRPr="00D71653">
        <w:rPr>
          <w:i/>
          <w:iCs/>
          <w:sz w:val="24"/>
          <w:szCs w:val="24"/>
        </w:rPr>
        <w:t>Manuscript Summary:</w:t>
      </w:r>
      <w:r w:rsidRPr="00D71653">
        <w:rPr>
          <w:sz w:val="24"/>
          <w:szCs w:val="24"/>
        </w:rPr>
        <w:t xml:space="preserve"> </w:t>
      </w:r>
      <w:r w:rsidRPr="00D71653">
        <w:rPr>
          <w:sz w:val="24"/>
          <w:szCs w:val="24"/>
        </w:rPr>
        <w:br/>
        <w:t xml:space="preserve">This is a very interesting study and also very useful if can be translated into human being. The experimental design is reasonable. The description of technique is very details. It can be accepted in current format. It may be better and more understandable if the author can provide a diagram to illustrate how the device is set in the animal. </w:t>
      </w:r>
      <w:r w:rsidRPr="00D71653">
        <w:rPr>
          <w:sz w:val="24"/>
          <w:szCs w:val="24"/>
        </w:rPr>
        <w:br/>
      </w:r>
      <w:r w:rsidRPr="00D71653">
        <w:rPr>
          <w:sz w:val="24"/>
          <w:szCs w:val="24"/>
        </w:rPr>
        <w:br/>
      </w:r>
      <w:r w:rsidRPr="00D71653">
        <w:rPr>
          <w:i/>
          <w:iCs/>
          <w:sz w:val="24"/>
          <w:szCs w:val="24"/>
        </w:rPr>
        <w:t>Major Concerns</w:t>
      </w:r>
      <w:proofErr w:type="gramStart"/>
      <w:r w:rsidRPr="00D71653">
        <w:rPr>
          <w:i/>
          <w:iCs/>
          <w:sz w:val="24"/>
          <w:szCs w:val="24"/>
        </w:rPr>
        <w:t>:</w:t>
      </w:r>
      <w:proofErr w:type="gramEnd"/>
      <w:r w:rsidRPr="00D71653">
        <w:rPr>
          <w:sz w:val="24"/>
          <w:szCs w:val="24"/>
        </w:rPr>
        <w:br/>
        <w:t>N/A</w:t>
      </w:r>
      <w:r w:rsidRPr="00D71653">
        <w:rPr>
          <w:sz w:val="24"/>
          <w:szCs w:val="24"/>
        </w:rPr>
        <w:br/>
      </w:r>
      <w:r w:rsidRPr="00D71653">
        <w:rPr>
          <w:sz w:val="24"/>
          <w:szCs w:val="24"/>
        </w:rPr>
        <w:br/>
      </w:r>
      <w:r w:rsidRPr="00D71653">
        <w:rPr>
          <w:i/>
          <w:iCs/>
          <w:sz w:val="24"/>
          <w:szCs w:val="24"/>
        </w:rPr>
        <w:t>Minor Concerns:</w:t>
      </w:r>
      <w:r w:rsidRPr="00D71653">
        <w:rPr>
          <w:sz w:val="24"/>
          <w:szCs w:val="24"/>
        </w:rPr>
        <w:br/>
        <w:t xml:space="preserve">It may be better and more understandable if the author can provide a diagram to illustrate how the device is set in the animal. </w:t>
      </w:r>
    </w:p>
    <w:p w:rsidR="002123FB" w:rsidRPr="00D71653" w:rsidRDefault="00D105D1">
      <w:pPr>
        <w:rPr>
          <w:color w:val="C0504D" w:themeColor="accent2"/>
          <w:sz w:val="24"/>
          <w:szCs w:val="24"/>
        </w:rPr>
      </w:pPr>
      <w:r w:rsidRPr="00D71653">
        <w:rPr>
          <w:color w:val="C0504D" w:themeColor="accent2"/>
          <w:sz w:val="24"/>
          <w:szCs w:val="24"/>
        </w:rPr>
        <w:t>We would like to thank</w:t>
      </w:r>
      <w:r w:rsidR="000E381F" w:rsidRPr="00D71653">
        <w:rPr>
          <w:color w:val="C0504D" w:themeColor="accent2"/>
          <w:sz w:val="24"/>
          <w:szCs w:val="24"/>
        </w:rPr>
        <w:t xml:space="preserve"> the</w:t>
      </w:r>
      <w:r w:rsidRPr="00D71653">
        <w:rPr>
          <w:color w:val="C0504D" w:themeColor="accent2"/>
          <w:sz w:val="24"/>
          <w:szCs w:val="24"/>
        </w:rPr>
        <w:t xml:space="preserve"> reviewer for their comments. We have added a simplified diagram</w:t>
      </w:r>
      <w:r w:rsidR="000E381F" w:rsidRPr="00D71653">
        <w:rPr>
          <w:color w:val="C0504D" w:themeColor="accent2"/>
          <w:sz w:val="24"/>
          <w:szCs w:val="24"/>
        </w:rPr>
        <w:t xml:space="preserve"> (derived from </w:t>
      </w:r>
      <w:proofErr w:type="spellStart"/>
      <w:r w:rsidR="000E381F" w:rsidRPr="00D71653">
        <w:rPr>
          <w:color w:val="C0504D" w:themeColor="accent2"/>
          <w:sz w:val="24"/>
          <w:szCs w:val="24"/>
        </w:rPr>
        <w:t>Mayorov</w:t>
      </w:r>
      <w:proofErr w:type="spellEnd"/>
      <w:r w:rsidR="000E381F" w:rsidRPr="00D71653">
        <w:rPr>
          <w:color w:val="C0504D" w:themeColor="accent2"/>
          <w:sz w:val="24"/>
          <w:szCs w:val="24"/>
        </w:rPr>
        <w:t xml:space="preserve"> et al. 2001)</w:t>
      </w:r>
      <w:r w:rsidRPr="00D71653">
        <w:rPr>
          <w:color w:val="C0504D" w:themeColor="accent2"/>
          <w:sz w:val="24"/>
          <w:szCs w:val="24"/>
        </w:rPr>
        <w:t xml:space="preserve"> outlining the anatomical landmarks associated with the telemetry device implantation</w:t>
      </w:r>
      <w:r w:rsidR="002246CE" w:rsidRPr="00D71653">
        <w:rPr>
          <w:color w:val="C0504D" w:themeColor="accent2"/>
          <w:sz w:val="24"/>
          <w:szCs w:val="24"/>
        </w:rPr>
        <w:t xml:space="preserve"> (Figure 1A)</w:t>
      </w:r>
      <w:r w:rsidRPr="00D71653">
        <w:rPr>
          <w:color w:val="C0504D" w:themeColor="accent2"/>
          <w:sz w:val="24"/>
          <w:szCs w:val="24"/>
        </w:rPr>
        <w:t>, with</w:t>
      </w:r>
      <w:r w:rsidR="000E381F" w:rsidRPr="00D71653">
        <w:rPr>
          <w:color w:val="C0504D" w:themeColor="accent2"/>
          <w:sz w:val="24"/>
          <w:szCs w:val="24"/>
        </w:rPr>
        <w:t xml:space="preserve"> respect to the T3 SCI surgery. </w:t>
      </w:r>
    </w:p>
    <w:p w:rsidR="008E3C55" w:rsidRPr="00D71653" w:rsidRDefault="00582D81">
      <w:pPr>
        <w:rPr>
          <w:sz w:val="24"/>
          <w:szCs w:val="24"/>
        </w:rPr>
      </w:pPr>
      <w:r w:rsidRPr="00D71653">
        <w:rPr>
          <w:sz w:val="24"/>
          <w:szCs w:val="24"/>
        </w:rPr>
        <w:br/>
      </w:r>
      <w:r w:rsidRPr="00D71653">
        <w:rPr>
          <w:i/>
          <w:iCs/>
          <w:sz w:val="24"/>
          <w:szCs w:val="24"/>
        </w:rPr>
        <w:t>Additional Comments to Authors</w:t>
      </w:r>
      <w:proofErr w:type="gramStart"/>
      <w:r w:rsidRPr="00D71653">
        <w:rPr>
          <w:i/>
          <w:iCs/>
          <w:sz w:val="24"/>
          <w:szCs w:val="24"/>
        </w:rPr>
        <w:t>:</w:t>
      </w:r>
      <w:proofErr w:type="gramEnd"/>
      <w:r w:rsidRPr="00D71653">
        <w:rPr>
          <w:sz w:val="24"/>
          <w:szCs w:val="24"/>
        </w:rPr>
        <w:br/>
        <w:t>N/A</w:t>
      </w:r>
    </w:p>
    <w:sectPr w:rsidR="008E3C55" w:rsidRPr="00D71653" w:rsidSect="008E3C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82D81"/>
    <w:rsid w:val="000007DD"/>
    <w:rsid w:val="000B16DF"/>
    <w:rsid w:val="000E381F"/>
    <w:rsid w:val="002123FB"/>
    <w:rsid w:val="002246CE"/>
    <w:rsid w:val="00285E70"/>
    <w:rsid w:val="00365DF2"/>
    <w:rsid w:val="003B4653"/>
    <w:rsid w:val="005035E7"/>
    <w:rsid w:val="00555768"/>
    <w:rsid w:val="00582D81"/>
    <w:rsid w:val="00616DE6"/>
    <w:rsid w:val="00720727"/>
    <w:rsid w:val="008C7828"/>
    <w:rsid w:val="008E3C55"/>
    <w:rsid w:val="00932942"/>
    <w:rsid w:val="00933992"/>
    <w:rsid w:val="00A72251"/>
    <w:rsid w:val="00C02401"/>
    <w:rsid w:val="00D105D1"/>
    <w:rsid w:val="00D71653"/>
    <w:rsid w:val="00E01DA4"/>
    <w:rsid w:val="00E2008E"/>
    <w:rsid w:val="00E26574"/>
    <w:rsid w:val="00FB64B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29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2298</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10</cp:revision>
  <dcterms:created xsi:type="dcterms:W3CDTF">2015-01-09T18:02:00Z</dcterms:created>
  <dcterms:modified xsi:type="dcterms:W3CDTF">2015-01-20T00:06:00Z</dcterms:modified>
</cp:coreProperties>
</file>