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17695" w:rsidRDefault="00C4526F" w:rsidP="00C17C6E">
      <w:pPr>
        <w:widowControl/>
        <w:wordWrap/>
        <w:rPr>
          <w:rFonts w:eastAsia="Times New Roman" w:hAnsi="Calibri"/>
          <w:sz w:val="24"/>
        </w:rPr>
      </w:pPr>
      <w:r w:rsidRPr="00C17C6E">
        <w:rPr>
          <w:rFonts w:eastAsia="Times New Roman" w:hAnsi="Calibri"/>
          <w:b/>
          <w:sz w:val="24"/>
        </w:rPr>
        <w:t>TITLE:</w:t>
      </w:r>
      <w:r w:rsidRPr="00C17C6E">
        <w:rPr>
          <w:rFonts w:eastAsia="Times New Roman" w:hAnsi="Calibri"/>
          <w:sz w:val="24"/>
        </w:rPr>
        <w:t xml:space="preserve"> </w:t>
      </w:r>
    </w:p>
    <w:p w:rsidR="00C4526F" w:rsidRPr="00E16C16" w:rsidRDefault="00C4526F" w:rsidP="00C17C6E">
      <w:pPr>
        <w:widowControl/>
        <w:wordWrap/>
        <w:rPr>
          <w:rFonts w:eastAsia="Times New Roman" w:hAnsi="Calibri"/>
          <w:sz w:val="24"/>
        </w:rPr>
      </w:pPr>
      <w:r w:rsidRPr="00E16C16">
        <w:rPr>
          <w:rFonts w:eastAsia="Times New Roman" w:hAnsi="Calibri"/>
          <w:sz w:val="24"/>
        </w:rPr>
        <w:t>Sampling blood from the lateral tail vein of the rat</w:t>
      </w:r>
    </w:p>
    <w:p w:rsidR="00C4526F" w:rsidRPr="00E16C16" w:rsidRDefault="00C4526F" w:rsidP="00C17C6E">
      <w:pPr>
        <w:widowControl/>
        <w:wordWrap/>
        <w:rPr>
          <w:rFonts w:eastAsia="Times New Roman" w:hAnsi="Calibri"/>
          <w:sz w:val="24"/>
        </w:rPr>
      </w:pPr>
    </w:p>
    <w:p w:rsidR="00C4526F" w:rsidRPr="00C17C6E" w:rsidRDefault="00C4526F" w:rsidP="00C17C6E">
      <w:pPr>
        <w:widowControl/>
        <w:wordWrap/>
        <w:rPr>
          <w:rFonts w:eastAsia="Times New Roman" w:hAnsi="Calibri"/>
          <w:i/>
          <w:color w:val="808080"/>
          <w:sz w:val="24"/>
        </w:rPr>
      </w:pPr>
      <w:r w:rsidRPr="00E16C16">
        <w:rPr>
          <w:rFonts w:eastAsia="Times New Roman" w:hAnsi="Calibri"/>
          <w:b/>
          <w:sz w:val="24"/>
        </w:rPr>
        <w:t>AUTHORS:</w:t>
      </w:r>
    </w:p>
    <w:p w:rsidR="00C4526F" w:rsidRPr="00C17C6E" w:rsidRDefault="00C4526F" w:rsidP="00C17C6E">
      <w:pPr>
        <w:widowControl/>
        <w:wordWrap/>
        <w:rPr>
          <w:rFonts w:eastAsia="Times New Roman" w:hAnsi="Calibri"/>
          <w:sz w:val="24"/>
        </w:rPr>
      </w:pPr>
      <w:r w:rsidRPr="00C17C6E">
        <w:rPr>
          <w:rFonts w:eastAsia="Times New Roman" w:hAnsi="Calibri"/>
          <w:sz w:val="24"/>
        </w:rPr>
        <w:t>Lee, Graham</w:t>
      </w:r>
    </w:p>
    <w:p w:rsidR="00C4526F" w:rsidRPr="00C17C6E" w:rsidRDefault="00C4526F" w:rsidP="00C17C6E">
      <w:pPr>
        <w:widowControl/>
        <w:wordWrap/>
        <w:rPr>
          <w:rFonts w:eastAsia="Times New Roman" w:hAnsi="Calibri"/>
          <w:sz w:val="24"/>
        </w:rPr>
      </w:pPr>
      <w:r w:rsidRPr="00C17C6E">
        <w:rPr>
          <w:rFonts w:eastAsia="Times New Roman" w:hAnsi="Calibri"/>
          <w:sz w:val="24"/>
        </w:rPr>
        <w:t>McGovern Institute for Brain Research</w:t>
      </w:r>
    </w:p>
    <w:p w:rsidR="00C4526F" w:rsidRPr="00C17C6E" w:rsidRDefault="00C4526F" w:rsidP="00C17C6E">
      <w:pPr>
        <w:widowControl/>
        <w:wordWrap/>
        <w:rPr>
          <w:rFonts w:eastAsia="Times New Roman" w:hAnsi="Calibri"/>
          <w:sz w:val="24"/>
        </w:rPr>
      </w:pPr>
      <w:r w:rsidRPr="00C17C6E">
        <w:rPr>
          <w:rFonts w:eastAsia="Times New Roman" w:hAnsi="Calibri"/>
          <w:sz w:val="24"/>
        </w:rPr>
        <w:t>Massachusetts Institute of Technology</w:t>
      </w:r>
    </w:p>
    <w:p w:rsidR="00C4526F" w:rsidRPr="00C17C6E" w:rsidRDefault="00C4526F" w:rsidP="00C17C6E">
      <w:pPr>
        <w:widowControl/>
        <w:wordWrap/>
        <w:rPr>
          <w:rFonts w:eastAsia="Times New Roman" w:hAnsi="Calibri"/>
          <w:sz w:val="24"/>
        </w:rPr>
      </w:pPr>
      <w:r w:rsidRPr="00C17C6E">
        <w:rPr>
          <w:rFonts w:eastAsia="Times New Roman" w:hAnsi="Calibri"/>
          <w:sz w:val="24"/>
        </w:rPr>
        <w:t>Cambridge, Massachusetts</w:t>
      </w:r>
    </w:p>
    <w:p w:rsidR="00C4526F" w:rsidRPr="00C17C6E" w:rsidRDefault="00C4526F" w:rsidP="00C17C6E">
      <w:pPr>
        <w:widowControl/>
        <w:wordWrap/>
        <w:rPr>
          <w:rFonts w:eastAsia="Times New Roman" w:hAnsi="Calibri"/>
          <w:sz w:val="24"/>
        </w:rPr>
      </w:pPr>
      <w:r w:rsidRPr="00C17C6E">
        <w:rPr>
          <w:rFonts w:eastAsia="Times New Roman" w:hAnsi="Calibri"/>
          <w:sz w:val="24"/>
        </w:rPr>
        <w:t>gralee@mit.edu</w:t>
      </w:r>
    </w:p>
    <w:p w:rsidR="00C4526F" w:rsidRPr="00C17C6E" w:rsidRDefault="00C4526F" w:rsidP="00C17C6E">
      <w:pPr>
        <w:widowControl/>
        <w:wordWrap/>
        <w:rPr>
          <w:rFonts w:eastAsia="Times New Roman" w:hAnsi="Calibri"/>
          <w:sz w:val="24"/>
        </w:rPr>
      </w:pPr>
    </w:p>
    <w:p w:rsidR="00C4526F" w:rsidRPr="00C17C6E" w:rsidRDefault="00C4526F" w:rsidP="00C17C6E">
      <w:pPr>
        <w:widowControl/>
        <w:wordWrap/>
        <w:rPr>
          <w:rFonts w:eastAsia="Times New Roman" w:hAnsi="Calibri"/>
          <w:sz w:val="24"/>
        </w:rPr>
      </w:pPr>
      <w:r w:rsidRPr="00C17C6E">
        <w:rPr>
          <w:rFonts w:eastAsia="Times New Roman" w:hAnsi="Calibri"/>
          <w:sz w:val="24"/>
        </w:rPr>
        <w:t>Goosens, Ki A.</w:t>
      </w:r>
    </w:p>
    <w:p w:rsidR="00C4526F" w:rsidRPr="00C17C6E" w:rsidRDefault="00C4526F" w:rsidP="00C17C6E">
      <w:pPr>
        <w:widowControl/>
        <w:wordWrap/>
        <w:rPr>
          <w:rFonts w:eastAsia="Times New Roman" w:hAnsi="Calibri"/>
          <w:sz w:val="24"/>
        </w:rPr>
      </w:pPr>
      <w:r w:rsidRPr="00C17C6E">
        <w:rPr>
          <w:rFonts w:eastAsia="Times New Roman" w:hAnsi="Calibri"/>
          <w:sz w:val="24"/>
        </w:rPr>
        <w:t>McGovern Institute for Brain Research, and the Department of Brain and Cognitive Sciences</w:t>
      </w:r>
    </w:p>
    <w:p w:rsidR="00C4526F" w:rsidRPr="00C17C6E" w:rsidRDefault="00C4526F" w:rsidP="00C17C6E">
      <w:pPr>
        <w:widowControl/>
        <w:wordWrap/>
        <w:rPr>
          <w:rFonts w:eastAsia="Times New Roman" w:hAnsi="Calibri"/>
          <w:sz w:val="24"/>
        </w:rPr>
      </w:pPr>
      <w:r w:rsidRPr="00C17C6E">
        <w:rPr>
          <w:rFonts w:eastAsia="Times New Roman" w:hAnsi="Calibri"/>
          <w:sz w:val="24"/>
        </w:rPr>
        <w:t>Massachusetts Institute of Technology</w:t>
      </w:r>
    </w:p>
    <w:p w:rsidR="00C4526F" w:rsidRPr="00C17C6E" w:rsidRDefault="00C4526F" w:rsidP="00C17C6E">
      <w:pPr>
        <w:widowControl/>
        <w:wordWrap/>
        <w:rPr>
          <w:rFonts w:eastAsia="Times New Roman" w:hAnsi="Calibri"/>
          <w:sz w:val="24"/>
        </w:rPr>
      </w:pPr>
      <w:r w:rsidRPr="00C17C6E">
        <w:rPr>
          <w:rFonts w:eastAsia="Times New Roman" w:hAnsi="Calibri"/>
          <w:sz w:val="24"/>
        </w:rPr>
        <w:t>Cambridge, Massachusetts</w:t>
      </w:r>
    </w:p>
    <w:p w:rsidR="00C4526F" w:rsidRPr="00C17C6E" w:rsidRDefault="00C4526F" w:rsidP="00C17C6E">
      <w:pPr>
        <w:widowControl/>
        <w:wordWrap/>
        <w:rPr>
          <w:rFonts w:eastAsia="Times New Roman" w:hAnsi="Calibri"/>
          <w:color w:val="808080"/>
          <w:sz w:val="24"/>
        </w:rPr>
      </w:pPr>
      <w:r w:rsidRPr="00C17C6E">
        <w:rPr>
          <w:rFonts w:eastAsia="Times New Roman" w:hAnsi="Calibri"/>
          <w:sz w:val="24"/>
        </w:rPr>
        <w:t>kgoosens@mit.edu</w:t>
      </w:r>
    </w:p>
    <w:p w:rsidR="00C4526F" w:rsidRPr="00C17C6E" w:rsidRDefault="00C4526F" w:rsidP="00C17C6E">
      <w:pPr>
        <w:widowControl/>
        <w:wordWrap/>
        <w:rPr>
          <w:rFonts w:eastAsia="Times New Roman" w:hAnsi="Calibri"/>
          <w:b/>
          <w:sz w:val="24"/>
        </w:rPr>
      </w:pPr>
    </w:p>
    <w:p w:rsidR="00C4526F" w:rsidRPr="00C17C6E" w:rsidRDefault="00C4526F" w:rsidP="00C17C6E">
      <w:pPr>
        <w:widowControl/>
        <w:wordWrap/>
        <w:rPr>
          <w:rFonts w:eastAsia="Times New Roman" w:hAnsi="Calibri"/>
          <w:sz w:val="24"/>
        </w:rPr>
      </w:pPr>
      <w:r w:rsidRPr="00C17C6E">
        <w:rPr>
          <w:rFonts w:eastAsia="Times New Roman" w:hAnsi="Calibri"/>
          <w:b/>
          <w:sz w:val="24"/>
        </w:rPr>
        <w:t>CORRESPONDING AUTHOR:</w:t>
      </w:r>
      <w:r w:rsidRPr="00C17C6E">
        <w:rPr>
          <w:rFonts w:eastAsia="Times New Roman" w:hAnsi="Calibri"/>
          <w:sz w:val="24"/>
        </w:rPr>
        <w:t xml:space="preserve"> Ki A. Goosens, Ph.D.</w:t>
      </w:r>
    </w:p>
    <w:p w:rsidR="00C4526F" w:rsidRPr="00C17C6E" w:rsidRDefault="00C4526F" w:rsidP="00C17C6E">
      <w:pPr>
        <w:widowControl/>
        <w:wordWrap/>
        <w:rPr>
          <w:rFonts w:eastAsia="Times New Roman" w:hAnsi="Calibri"/>
          <w:b/>
          <w:sz w:val="24"/>
        </w:rPr>
      </w:pPr>
    </w:p>
    <w:p w:rsidR="00C4526F" w:rsidRPr="00C17C6E" w:rsidRDefault="00C4526F" w:rsidP="00C17C6E">
      <w:pPr>
        <w:widowControl/>
        <w:wordWrap/>
        <w:rPr>
          <w:rFonts w:eastAsia="Times New Roman" w:hAnsi="Calibri"/>
          <w:color w:val="808080"/>
          <w:sz w:val="24"/>
        </w:rPr>
      </w:pPr>
      <w:r w:rsidRPr="00C17C6E">
        <w:rPr>
          <w:rFonts w:eastAsia="Times New Roman" w:hAnsi="Calibri"/>
          <w:b/>
          <w:sz w:val="24"/>
        </w:rPr>
        <w:t>KEYWORDS:</w:t>
      </w:r>
      <w:r w:rsidRPr="00C17C6E">
        <w:rPr>
          <w:rFonts w:eastAsia="Times New Roman" w:hAnsi="Calibri"/>
          <w:sz w:val="24"/>
        </w:rPr>
        <w:t xml:space="preserve"> </w:t>
      </w:r>
    </w:p>
    <w:p w:rsidR="00C4526F" w:rsidRPr="00C17C6E" w:rsidRDefault="00C4526F" w:rsidP="00C17C6E">
      <w:pPr>
        <w:widowControl/>
        <w:wordWrap/>
        <w:rPr>
          <w:rFonts w:eastAsia="Times New Roman" w:hAnsi="Calibri"/>
          <w:color w:val="000000"/>
          <w:sz w:val="24"/>
        </w:rPr>
      </w:pPr>
      <w:r w:rsidRPr="00C17C6E">
        <w:rPr>
          <w:rFonts w:eastAsia="Times New Roman" w:hAnsi="Calibri"/>
          <w:color w:val="000000"/>
          <w:sz w:val="24"/>
        </w:rPr>
        <w:t>Whole blood, catheter, minimally invasive, repeated sampling, plasma, serum, rat</w:t>
      </w:r>
      <w:r w:rsidR="00CD7EA8" w:rsidRPr="00C17C6E">
        <w:rPr>
          <w:rFonts w:eastAsia="Times New Roman" w:hAnsi="Calibri"/>
          <w:color w:val="000000"/>
          <w:sz w:val="24"/>
        </w:rPr>
        <w:t>, neuroscience, endocrinology, stress</w:t>
      </w:r>
    </w:p>
    <w:p w:rsidR="00C4526F" w:rsidRPr="00C17C6E" w:rsidRDefault="00C4526F" w:rsidP="00C17C6E">
      <w:pPr>
        <w:widowControl/>
        <w:wordWrap/>
        <w:rPr>
          <w:rFonts w:eastAsia="Times New Roman" w:hAnsi="Calibri"/>
          <w:sz w:val="24"/>
        </w:rPr>
      </w:pPr>
    </w:p>
    <w:p w:rsidR="00C4526F" w:rsidRPr="00E16C16" w:rsidRDefault="00C4526F" w:rsidP="00C17C6E">
      <w:pPr>
        <w:widowControl/>
        <w:wordWrap/>
        <w:rPr>
          <w:rFonts w:eastAsia="Times New Roman" w:hAnsi="Calibri"/>
          <w:sz w:val="24"/>
        </w:rPr>
      </w:pPr>
      <w:r w:rsidRPr="00E16C16">
        <w:rPr>
          <w:rFonts w:eastAsia="Times New Roman" w:hAnsi="Calibri"/>
          <w:b/>
          <w:sz w:val="24"/>
        </w:rPr>
        <w:t>SHORT ABSTRACT:</w:t>
      </w:r>
    </w:p>
    <w:p w:rsidR="00C4526F" w:rsidRPr="00C17C6E" w:rsidRDefault="00C4526F" w:rsidP="00C17C6E">
      <w:pPr>
        <w:widowControl/>
        <w:wordWrap/>
        <w:rPr>
          <w:rFonts w:eastAsia="Times New Roman" w:hAnsi="Calibri"/>
          <w:color w:val="000000"/>
          <w:sz w:val="24"/>
        </w:rPr>
      </w:pPr>
      <w:r w:rsidRPr="00C17C6E">
        <w:rPr>
          <w:rFonts w:eastAsia="Times New Roman" w:hAnsi="Calibri"/>
          <w:color w:val="000000"/>
          <w:sz w:val="24"/>
        </w:rPr>
        <w:t xml:space="preserve">Blood samples are useful for assessing biomarkers of physiological states or disease </w:t>
      </w:r>
      <w:r w:rsidRPr="00C17C6E">
        <w:rPr>
          <w:rFonts w:eastAsia="Times New Roman" w:hAnsi="Calibri"/>
          <w:i/>
          <w:color w:val="000000"/>
          <w:sz w:val="24"/>
        </w:rPr>
        <w:t>in vivo</w:t>
      </w:r>
      <w:r w:rsidRPr="00C17C6E">
        <w:rPr>
          <w:rFonts w:eastAsia="Times New Roman" w:hAnsi="Calibri"/>
          <w:color w:val="000000"/>
          <w:sz w:val="24"/>
        </w:rPr>
        <w:t>. Here we describe the methodology to sample blood from the lateral tail vein in the rat. This method provides rapid samples with minimal pain and invasiveness.</w:t>
      </w:r>
    </w:p>
    <w:p w:rsidR="00C4526F" w:rsidRPr="00C17C6E" w:rsidRDefault="00C4526F" w:rsidP="00C17C6E">
      <w:pPr>
        <w:widowControl/>
        <w:wordWrap/>
        <w:rPr>
          <w:rFonts w:eastAsia="Times New Roman" w:hAnsi="Calibri"/>
          <w:sz w:val="24"/>
        </w:rPr>
      </w:pPr>
    </w:p>
    <w:p w:rsidR="00C4526F" w:rsidRPr="00C17C6E" w:rsidRDefault="00C4526F" w:rsidP="00C17C6E">
      <w:pPr>
        <w:widowControl/>
        <w:wordWrap/>
        <w:rPr>
          <w:rFonts w:eastAsia="Times New Roman" w:hAnsi="Calibri"/>
          <w:i/>
          <w:color w:val="808080"/>
          <w:sz w:val="24"/>
        </w:rPr>
      </w:pPr>
      <w:r w:rsidRPr="00C17C6E">
        <w:rPr>
          <w:rFonts w:eastAsia="Times New Roman" w:hAnsi="Calibri"/>
          <w:b/>
          <w:sz w:val="24"/>
        </w:rPr>
        <w:t>LONG ABSTRACT:</w:t>
      </w:r>
      <w:r w:rsidRPr="00C17C6E">
        <w:rPr>
          <w:rFonts w:eastAsia="Times New Roman" w:hAnsi="Calibri"/>
          <w:sz w:val="24"/>
        </w:rPr>
        <w:t xml:space="preserve"> </w:t>
      </w:r>
    </w:p>
    <w:p w:rsidR="00C4526F" w:rsidRPr="00E16C16" w:rsidRDefault="00C4526F" w:rsidP="00C17C6E">
      <w:pPr>
        <w:widowControl/>
        <w:wordWrap/>
        <w:rPr>
          <w:rFonts w:eastAsia="Times New Roman" w:hAnsi="Calibri"/>
          <w:sz w:val="24"/>
        </w:rPr>
      </w:pPr>
      <w:r w:rsidRPr="00C17C6E">
        <w:rPr>
          <w:rFonts w:eastAsia="Times New Roman" w:hAnsi="Calibri"/>
          <w:sz w:val="24"/>
        </w:rPr>
        <w:t>Blood samples are commonly obtained in many experimental contexts to measure targets of interest, including hormones, immune factors, growth factors, proteins, and glucose, yet the composition of the blood is dynamically regulated and easily perturbed.</w:t>
      </w:r>
      <w:r w:rsidR="00717695">
        <w:rPr>
          <w:rFonts w:eastAsia="Times New Roman" w:hAnsi="Calibri"/>
          <w:sz w:val="24"/>
        </w:rPr>
        <w:t xml:space="preserve"> </w:t>
      </w:r>
      <w:r w:rsidRPr="00E16C16">
        <w:rPr>
          <w:rFonts w:eastAsia="Times New Roman" w:hAnsi="Calibri"/>
          <w:sz w:val="24"/>
        </w:rPr>
        <w:t>One factor that can change the blood composition is the stress response triggered by the sampling procedure, which can contribute to variability in the measures of interest.</w:t>
      </w:r>
      <w:r w:rsidR="00717695">
        <w:rPr>
          <w:rFonts w:eastAsia="Times New Roman" w:hAnsi="Calibri"/>
          <w:sz w:val="24"/>
        </w:rPr>
        <w:t xml:space="preserve"> </w:t>
      </w:r>
      <w:r w:rsidRPr="00E16C16">
        <w:rPr>
          <w:rFonts w:eastAsia="Times New Roman" w:hAnsi="Calibri"/>
          <w:sz w:val="24"/>
        </w:rPr>
        <w:t>Here we describe a procedure for blood sampling from the lateral tail vein in the rat.</w:t>
      </w:r>
      <w:r w:rsidR="00717695">
        <w:rPr>
          <w:rFonts w:eastAsia="Times New Roman" w:hAnsi="Calibri"/>
          <w:sz w:val="24"/>
        </w:rPr>
        <w:t xml:space="preserve"> </w:t>
      </w:r>
      <w:r w:rsidRPr="00E16C16">
        <w:rPr>
          <w:rFonts w:eastAsia="Times New Roman" w:hAnsi="Calibri"/>
          <w:sz w:val="24"/>
        </w:rPr>
        <w:t>This procedure offers significant advantages over other more commonly used techniques.</w:t>
      </w:r>
      <w:r w:rsidR="00717695">
        <w:rPr>
          <w:rFonts w:eastAsia="Times New Roman" w:hAnsi="Calibri"/>
          <w:sz w:val="24"/>
        </w:rPr>
        <w:t xml:space="preserve"> </w:t>
      </w:r>
      <w:r w:rsidRPr="00E16C16">
        <w:rPr>
          <w:rFonts w:eastAsia="Times New Roman" w:hAnsi="Calibri"/>
          <w:sz w:val="24"/>
        </w:rPr>
        <w:t>It permits rapid sampling with minimal pain or invasiveness, without anesthesia or analgesia.</w:t>
      </w:r>
      <w:r w:rsidR="00717695">
        <w:rPr>
          <w:rFonts w:eastAsia="Times New Roman" w:hAnsi="Calibri"/>
          <w:sz w:val="24"/>
        </w:rPr>
        <w:t xml:space="preserve"> </w:t>
      </w:r>
      <w:r w:rsidRPr="00E16C16">
        <w:rPr>
          <w:rFonts w:eastAsia="Times New Roman" w:hAnsi="Calibri"/>
          <w:sz w:val="24"/>
        </w:rPr>
        <w:t>Additionally, it can be used to obtain large volume samples (upwards of 1 ml</w:t>
      </w:r>
      <w:r w:rsidR="00617522" w:rsidRPr="00E16C16">
        <w:rPr>
          <w:rFonts w:eastAsia="Times New Roman" w:hAnsi="Calibri"/>
          <w:sz w:val="24"/>
        </w:rPr>
        <w:t xml:space="preserve"> in some </w:t>
      </w:r>
      <w:r w:rsidR="00617522" w:rsidRPr="00C17C6E">
        <w:rPr>
          <w:rFonts w:eastAsia="Times New Roman" w:hAnsi="Calibri"/>
          <w:sz w:val="24"/>
        </w:rPr>
        <w:t>rats</w:t>
      </w:r>
      <w:r w:rsidRPr="00C17C6E">
        <w:rPr>
          <w:rFonts w:eastAsia="Times New Roman" w:hAnsi="Calibri"/>
          <w:sz w:val="24"/>
        </w:rPr>
        <w:t>), and it may be used repeatedly across experimental days.</w:t>
      </w:r>
      <w:r w:rsidR="00717695">
        <w:rPr>
          <w:rFonts w:eastAsia="Times New Roman" w:hAnsi="Calibri"/>
          <w:sz w:val="24"/>
        </w:rPr>
        <w:t xml:space="preserve"> </w:t>
      </w:r>
      <w:r w:rsidRPr="00E16C16">
        <w:rPr>
          <w:rFonts w:eastAsia="Times New Roman" w:hAnsi="Calibri"/>
          <w:sz w:val="24"/>
        </w:rPr>
        <w:t>By minimizing the stress response and pain resulting from blood sampling, measures can more accurately reflect the true basal state of the animal, with minimal influence from the sampling procedure itself.</w:t>
      </w:r>
      <w:r w:rsidR="00717695">
        <w:rPr>
          <w:rFonts w:eastAsia="Times New Roman" w:hAnsi="Calibri"/>
          <w:sz w:val="24"/>
        </w:rPr>
        <w:t xml:space="preserve"> </w:t>
      </w:r>
    </w:p>
    <w:p w:rsidR="00C4526F" w:rsidRPr="00E16C16" w:rsidRDefault="00C4526F" w:rsidP="00C17C6E">
      <w:pPr>
        <w:widowControl/>
        <w:wordWrap/>
        <w:rPr>
          <w:rFonts w:eastAsia="Times New Roman" w:hAnsi="Calibri"/>
          <w:sz w:val="24"/>
        </w:rPr>
      </w:pPr>
    </w:p>
    <w:p w:rsidR="00C4526F" w:rsidRPr="00C17C6E" w:rsidRDefault="00C4526F" w:rsidP="00C17C6E">
      <w:pPr>
        <w:widowControl/>
        <w:wordWrap/>
        <w:rPr>
          <w:rFonts w:eastAsia="Times New Roman" w:hAnsi="Calibri"/>
          <w:i/>
          <w:color w:val="808080"/>
          <w:sz w:val="24"/>
        </w:rPr>
      </w:pPr>
      <w:r w:rsidRPr="00C17C6E">
        <w:rPr>
          <w:rFonts w:eastAsia="Times New Roman" w:hAnsi="Calibri"/>
          <w:b/>
          <w:sz w:val="24"/>
        </w:rPr>
        <w:t>INTRODUCTION:</w:t>
      </w:r>
      <w:r w:rsidRPr="00C17C6E">
        <w:rPr>
          <w:rFonts w:eastAsia="Times New Roman" w:hAnsi="Calibri"/>
          <w:sz w:val="24"/>
        </w:rPr>
        <w:t xml:space="preserve"> </w:t>
      </w:r>
    </w:p>
    <w:p w:rsidR="00C4526F" w:rsidRPr="00C17C6E" w:rsidRDefault="00C4526F" w:rsidP="00C17C6E">
      <w:pPr>
        <w:widowControl/>
        <w:wordWrap/>
        <w:rPr>
          <w:rFonts w:eastAsia="Times New Roman" w:hAnsi="Calibri"/>
          <w:color w:val="000000"/>
          <w:sz w:val="24"/>
        </w:rPr>
      </w:pPr>
      <w:r w:rsidRPr="00C17C6E">
        <w:rPr>
          <w:rFonts w:eastAsia="Times New Roman" w:hAnsi="Calibri"/>
          <w:color w:val="000000"/>
          <w:sz w:val="24"/>
        </w:rPr>
        <w:lastRenderedPageBreak/>
        <w:t xml:space="preserve">Biomarkers obtained from blood provide useful diagnostic, predictive, and stratifying measures in many clinical contexts, including cardiovascular disease </w:t>
      </w:r>
      <w:r w:rsidRPr="00E16C16">
        <w:rPr>
          <w:rFonts w:eastAsia="Times New Roman" w:hAnsi="Calibri"/>
          <w:color w:val="000000"/>
          <w:sz w:val="24"/>
        </w:rPr>
        <w:fldChar w:fldCharType="begin"/>
      </w:r>
      <w:r w:rsidRPr="00C17C6E">
        <w:rPr>
          <w:rFonts w:eastAsia="Times New Roman" w:hAnsi="Calibri"/>
          <w:color w:val="000000"/>
          <w:sz w:val="24"/>
        </w:rPr>
        <w:instrText xml:space="preserve"> ADDIN EN.CITE &lt;EndNote&gt;&lt;Cite&gt;&lt;Author&gt;Vausort&lt;/Author&gt;&lt;Year&gt;2014&lt;/Year&gt;&lt;RecNum&gt;1&lt;/RecNum&gt;&lt;record&gt;&lt;rec-number&gt;1&lt;/rec-number&gt;&lt;foreign-keys&gt;&lt;key app="EN" db-id="0a2wdp0db0vxs1ew0vopwe0f9ddwrwaa9p55"&gt;1&lt;/key&gt;&lt;/foreign-keys&gt;&lt;ref-type name="Journal Article"&gt;17&lt;/ref-type&gt;&lt;contributors&gt;&lt;authors&gt;&lt;author&gt;Vausort, M.&lt;/author&gt;&lt;author&gt;Wagner, D. R.&lt;/author&gt;&lt;author&gt;Devaux, Y.&lt;/author&gt;&lt;/authors&gt;&lt;/contributors&gt;&lt;auth-address&gt;From the Laboratory of Cardiovascular Research, Centre de Recherche Public de la Sante, Luxembourg, Luxembourg (M.V., Y.D.); and Division of Cardiology, Centre Hospitalier, Luxembourg, Luxembourg (D.R.W.).&amp;#xD;From the Laboratory of Cardiovascular Research, Centre de Recherche Public de la Sante, Luxembourg, Luxembourg (M.V., Y.D.); and Division of Cardiology, Centre Hospitalier, Luxembourg, Luxembourg (D.R.W.). yvan.devaux@crp-sante.lu.&lt;/auth-address&gt;&lt;titles&gt;&lt;title&gt;Long Noncoding RNAs in Patients With Acute Myocardial Infarction&lt;/title&gt;&lt;secondary-title&gt;Circ Res&lt;/secondary-title&gt;&lt;/titles&gt;&lt;pages&gt;668-77&lt;/pages&gt;&lt;volume&gt;115&lt;/volume&gt;&lt;number&gt;7&lt;/number&gt;&lt;edition&gt;2014/07/19&lt;/edition&gt;&lt;dates&gt;&lt;year&gt;2014&lt;/year&gt;&lt;pub-dates&gt;&lt;date&gt;Sep 12&lt;/date&gt;&lt;/pub-dates&gt;&lt;/dates&gt;&lt;isbn&gt;1524-4571 (Electronic)&amp;#xD;0009-7330 (Linking)&lt;/isbn&gt;&lt;accession-num&gt;25035150&lt;/accession-num&gt;&lt;urls&gt;&lt;related-urls&gt;&lt;url&gt;http://www.ncbi.nlm.nih.gov/pubmed/25035150&lt;/url&gt;&lt;/related-urls&gt;&lt;/urls&gt;&lt;electronic-resource-num&gt;CIRCRESAHA.115.303836 [pii]&amp;#xD;10.1161/CIRCRESAHA.115.303836&lt;/electronic-resource-num&gt;&lt;language&gt;eng&lt;/language&gt;&lt;/record&gt;&lt;/Cite&gt;&lt;/EndNote&gt;</w:instrText>
      </w:r>
      <w:r w:rsidRPr="00C17C6E">
        <w:rPr>
          <w:rFonts w:eastAsia="Times New Roman" w:hAnsi="Calibri"/>
          <w:color w:val="000000"/>
          <w:sz w:val="24"/>
        </w:rPr>
        <w:fldChar w:fldCharType="separate"/>
      </w:r>
      <w:r w:rsidRPr="00E16C16">
        <w:rPr>
          <w:rFonts w:eastAsia="Times New Roman" w:hAnsi="Calibri"/>
          <w:color w:val="000000"/>
          <w:sz w:val="24"/>
          <w:vertAlign w:val="superscript"/>
        </w:rPr>
        <w:t>1</w:t>
      </w:r>
      <w:r w:rsidRPr="00E16C16">
        <w:rPr>
          <w:rFonts w:eastAsia="Times New Roman" w:hAnsi="Calibri"/>
          <w:color w:val="000000"/>
          <w:sz w:val="24"/>
        </w:rPr>
        <w:fldChar w:fldCharType="end"/>
      </w:r>
      <w:r w:rsidRPr="00E16C16">
        <w:rPr>
          <w:rFonts w:eastAsia="Times New Roman" w:hAnsi="Calibri"/>
          <w:color w:val="000000"/>
          <w:sz w:val="24"/>
        </w:rPr>
        <w:t xml:space="preserve">, cancer sciences </w:t>
      </w:r>
      <w:r w:rsidRPr="00E16C16">
        <w:rPr>
          <w:rFonts w:eastAsia="Times New Roman" w:hAnsi="Calibri"/>
          <w:color w:val="000000"/>
          <w:sz w:val="24"/>
        </w:rPr>
        <w:fldChar w:fldCharType="begin"/>
      </w:r>
      <w:r w:rsidRPr="00C17C6E">
        <w:rPr>
          <w:rFonts w:eastAsia="Times New Roman" w:hAnsi="Calibri"/>
          <w:color w:val="000000"/>
          <w:sz w:val="24"/>
        </w:rPr>
        <w:instrText xml:space="preserve"> ADDIN EN.CITE &lt;EndNote&gt;&lt;Cite&gt;&lt;Author&gt;Shah&lt;/Author&gt;&lt;Year&gt;2014&lt;/Year&gt;&lt;RecNum&gt;11&lt;/RecNum&gt;&lt;record&gt;&lt;rec-number&gt;11&lt;/rec-number&gt;&lt;foreign-keys&gt;&lt;key app="EN" db-id="0a2wdp0db0vxs1ew0vopwe0f9ddwrwaa9p55"&gt;11&lt;/key&gt;&lt;/foreign-keys&gt;&lt;ref-type name="Journal Article"&gt;17&lt;/ref-type&gt;&lt;contributors&gt;&lt;authors&gt;&lt;author&gt;Shah, R.&lt;/author&gt;&lt;author&gt;Jones, E.&lt;/author&gt;&lt;author&gt;Vidart, V.&lt;/author&gt;&lt;author&gt;Kuppen, P. J.&lt;/author&gt;&lt;author&gt;Conti, J. A.&lt;/author&gt;&lt;author&gt;Francis, N. K.&lt;/author&gt;&lt;/authors&gt;&lt;/contributors&gt;&lt;auth-address&gt;Yeovil District Hospital NHS Trust, Yeovil, United Kingdom. Reena.shah@doctors.org.uk.&amp;#xD;University of Leicester, Leicester, United Kingdom.&amp;#xD;University of Bristol, Bristol, United Kingdom.&amp;#xD;Department of Surgery, Leiden University Medical Centre, Leiden, the Netherlands.&amp;#xD;Portsmouth Hospital NHS Trust, Portsmouth, United Kingdom. University of Southampton, Southampton, United Kingdom.&amp;#xD;Yeovil District Hospital NHS Trust, Yeovil, United Kingdom. University of Bristol, Bristol, United Kingdom.&lt;/auth-address&gt;&lt;titles&gt;&lt;title&gt;Biomarkers for Early Detection of Colorectal Cancer and Polyps: Systematic Review&lt;/title&gt;&lt;secondary-title&gt;Cancer Epidemiol Biomarkers Prev&lt;/secondary-title&gt;&lt;/titles&gt;&lt;pages&gt;1712-1728&lt;/pages&gt;&lt;volume&gt;23&lt;/volume&gt;&lt;number&gt;9&lt;/number&gt;&lt;edition&gt;2014/07/10&lt;/edition&gt;&lt;dates&gt;&lt;year&gt;2014&lt;/year&gt;&lt;pub-dates&gt;&lt;date&gt;Sep&lt;/date&gt;&lt;/pub-dates&gt;&lt;/dates&gt;&lt;isbn&gt;1538-7755 (Electronic)&amp;#xD;1055-9965 (Linking)&lt;/isbn&gt;&lt;accession-num&gt;25004920&lt;/accession-num&gt;&lt;urls&gt;&lt;related-urls&gt;&lt;url&gt;http://www.ncbi.nlm.nih.gov/pubmed/25004920&lt;/url&gt;&lt;/related-urls&gt;&lt;/urls&gt;&lt;electronic-resource-num&gt;1055-9965.EPI-14-0412 [pii]&amp;#xD;10.1158/1055-9965.EPI-14-0412&lt;/electronic-resource-num&gt;&lt;language&gt;Eng&lt;/language&gt;&lt;/record&gt;&lt;/Cite&gt;&lt;/EndNote&gt;</w:instrText>
      </w:r>
      <w:r w:rsidRPr="00C17C6E">
        <w:rPr>
          <w:rFonts w:eastAsia="Times New Roman" w:hAnsi="Calibri"/>
          <w:color w:val="000000"/>
          <w:sz w:val="24"/>
        </w:rPr>
        <w:fldChar w:fldCharType="separate"/>
      </w:r>
      <w:r w:rsidRPr="00E16C16">
        <w:rPr>
          <w:rFonts w:eastAsia="Times New Roman" w:hAnsi="Calibri"/>
          <w:color w:val="000000"/>
          <w:sz w:val="24"/>
          <w:vertAlign w:val="superscript"/>
        </w:rPr>
        <w:t>2</w:t>
      </w:r>
      <w:r w:rsidRPr="00E16C16">
        <w:rPr>
          <w:rFonts w:eastAsia="Times New Roman" w:hAnsi="Calibri"/>
          <w:color w:val="000000"/>
          <w:sz w:val="24"/>
        </w:rPr>
        <w:fldChar w:fldCharType="end"/>
      </w:r>
      <w:r w:rsidRPr="00E16C16">
        <w:rPr>
          <w:rFonts w:eastAsia="Times New Roman" w:hAnsi="Calibri"/>
          <w:color w:val="000000"/>
          <w:sz w:val="24"/>
        </w:rPr>
        <w:t xml:space="preserve">, and psychiatric disease </w:t>
      </w:r>
      <w:r w:rsidRPr="00E16C16">
        <w:rPr>
          <w:rFonts w:eastAsia="Times New Roman" w:hAnsi="Calibri"/>
          <w:color w:val="000000"/>
          <w:sz w:val="24"/>
        </w:rPr>
        <w:fldChar w:fldCharType="begin"/>
      </w:r>
      <w:r w:rsidRPr="00C17C6E">
        <w:rPr>
          <w:rFonts w:eastAsia="Times New Roman" w:hAnsi="Calibri"/>
          <w:color w:val="000000"/>
          <w:sz w:val="24"/>
        </w:rPr>
        <w:instrText xml:space="preserve"> ADDIN EN.CITE &lt;EndNote&gt;&lt;Cite&gt;&lt;Author&gt;Chan&lt;/Author&gt;&lt;Year&gt;2014&lt;/Year&gt;&lt;RecNum&gt;3&lt;/RecNum&gt;&lt;record&gt;&lt;rec-number&gt;3&lt;/rec-number&gt;&lt;foreign-keys&gt;&lt;key app="EN" db-id="0a2wdp0db0vxs1ew0vopwe0f9ddwrwaa9p55"&gt;3&lt;/key&gt;&lt;/foreign-keys&gt;&lt;ref-type name="Journal Article"&gt;17&lt;/ref-type&gt;&lt;contributors&gt;&lt;authors&gt;&lt;author&gt;Chan, M. K.&lt;/author&gt;&lt;author&gt;Gottschalk, M. G.&lt;/author&gt;&lt;author&gt;Haenisch, F.&lt;/author&gt;&lt;author&gt;Tomasik, J.&lt;/author&gt;&lt;author&gt;Ruland, T.&lt;/author&gt;&lt;author&gt;Rahmoune, H.&lt;/author&gt;&lt;author&gt;Guest, P. C.&lt;/author&gt;&lt;author&gt;Bahn, S.&lt;/author&gt;&lt;/authors&gt;&lt;/contributors&gt;&lt;auth-address&gt;Department of Chemical Engineering and Biotechnology, University of Cambridge, Tennis Court Road, Cambridge CB2 1QT, United Kingdom.&amp;#xD;Department of Chemical Engineering and Biotechnology, University of Cambridge, Tennis Court Road, Cambridge CB2 1QT, United Kingdom; Department of Neuroscience, Erasmus MC, Wytemaweg 80, NL-3015 CN Rotterdam, The Netherlands.&amp;#xD;Department of Chemical Engineering and Biotechnology, University of Cambridge, Tennis Court Road, Cambridge CB2 1QT, United Kingdom; Department of Psychiatry and Psychotherapy, University Hospital Muenster, Germany.&amp;#xD;Department of Chemical Engineering and Biotechnology, University of Cambridge, Tennis Court Road, Cambridge CB2 1QT, United Kingdom; Department of Neuroscience, Erasmus MC, Wytemaweg 80, NL-3015 CN Rotterdam, The Netherlands. Electronic address: sb209@cam.ac.uk.&lt;/auth-address&gt;&lt;titles&gt;&lt;title&gt;Applications of blood-based protein biomarker strategies in the study of psychiatric disorders&lt;/title&gt;&lt;secondary-title&gt;Prog Neurobiol&lt;/secondary-title&gt;&lt;/titles&gt;&lt;edition&gt;2014/09/01&lt;/edition&gt;&lt;dates&gt;&lt;year&gt;2014&lt;/year&gt;&lt;pub-dates&gt;&lt;date&gt;Aug 27&lt;/date&gt;&lt;/pub-dates&gt;&lt;/dates&gt;&lt;isbn&gt;1873-5118 (Electronic)&amp;#xD;0301-0082 (Linking)&lt;/isbn&gt;&lt;accession-num&gt;25173695&lt;/accession-num&gt;&lt;urls&gt;&lt;related-urls&gt;&lt;url&gt;http://www.ncbi.nlm.nih.gov/pubmed/25173695&lt;/url&gt;&lt;/related-urls&gt;&lt;/urls&gt;&lt;electronic-resource-num&gt;S0301-0082(14)00090-2 [pii]&amp;#xD;10.1016/j.pneurobio.2014.08.002&lt;/electronic-resource-num&gt;&lt;language&gt;Eng&lt;/language&gt;&lt;/record&gt;&lt;/Cite&gt;&lt;/EndNote&gt;</w:instrText>
      </w:r>
      <w:r w:rsidRPr="00C17C6E">
        <w:rPr>
          <w:rFonts w:eastAsia="Times New Roman" w:hAnsi="Calibri"/>
          <w:color w:val="000000"/>
          <w:sz w:val="24"/>
        </w:rPr>
        <w:fldChar w:fldCharType="separate"/>
      </w:r>
      <w:r w:rsidRPr="00E16C16">
        <w:rPr>
          <w:rFonts w:eastAsia="Times New Roman" w:hAnsi="Calibri"/>
          <w:color w:val="000000"/>
          <w:sz w:val="24"/>
          <w:vertAlign w:val="superscript"/>
        </w:rPr>
        <w:t>3</w:t>
      </w:r>
      <w:r w:rsidRPr="00E16C16">
        <w:rPr>
          <w:rFonts w:eastAsia="Times New Roman" w:hAnsi="Calibri"/>
          <w:color w:val="000000"/>
          <w:sz w:val="24"/>
        </w:rPr>
        <w:fldChar w:fldCharType="end"/>
      </w:r>
      <w:r w:rsidRPr="00E16C16">
        <w:rPr>
          <w:rFonts w:eastAsia="Times New Roman" w:hAnsi="Calibri"/>
          <w:color w:val="000000"/>
          <w:sz w:val="24"/>
        </w:rPr>
        <w:t>.</w:t>
      </w:r>
      <w:r w:rsidR="00717695">
        <w:rPr>
          <w:rFonts w:eastAsia="Times New Roman" w:hAnsi="Calibri"/>
          <w:color w:val="000000"/>
          <w:sz w:val="24"/>
        </w:rPr>
        <w:t xml:space="preserve"> </w:t>
      </w:r>
      <w:r w:rsidRPr="00E16C16">
        <w:rPr>
          <w:rFonts w:eastAsia="Times New Roman" w:hAnsi="Calibri"/>
          <w:color w:val="000000"/>
          <w:sz w:val="24"/>
        </w:rPr>
        <w:t>They may also be used in basic science to assess the “state” of an organism, including the degree of hunger, inflammation, or stress present.</w:t>
      </w:r>
      <w:r w:rsidR="00717695">
        <w:rPr>
          <w:rFonts w:eastAsia="Times New Roman" w:hAnsi="Calibri"/>
          <w:color w:val="000000"/>
          <w:sz w:val="24"/>
        </w:rPr>
        <w:t xml:space="preserve"> </w:t>
      </w:r>
      <w:r w:rsidRPr="00E16C16">
        <w:rPr>
          <w:rFonts w:eastAsia="Times New Roman" w:hAnsi="Calibri"/>
          <w:color w:val="000000"/>
          <w:sz w:val="24"/>
        </w:rPr>
        <w:t>Such measures can be influenced by variables that may or may not be critical to the question of interest, including the time of day that the sample is obtained and the gender of the subjects.</w:t>
      </w:r>
      <w:r w:rsidR="00717695">
        <w:rPr>
          <w:rFonts w:eastAsia="Times New Roman" w:hAnsi="Calibri"/>
          <w:color w:val="000000"/>
          <w:sz w:val="24"/>
        </w:rPr>
        <w:t xml:space="preserve"> </w:t>
      </w:r>
      <w:r w:rsidRPr="00E16C16">
        <w:rPr>
          <w:rFonts w:eastAsia="Times New Roman" w:hAnsi="Calibri"/>
          <w:color w:val="000000"/>
          <w:sz w:val="24"/>
        </w:rPr>
        <w:t>It may also be influenced by the stress induced during the blood sampling procedures itself. Stress hormones and the perception of pain ca</w:t>
      </w:r>
      <w:r w:rsidRPr="00C17C6E">
        <w:rPr>
          <w:rFonts w:eastAsia="Times New Roman" w:hAnsi="Calibri"/>
          <w:color w:val="000000"/>
          <w:sz w:val="24"/>
        </w:rPr>
        <w:t>n rapidly alter the composition of the blood.</w:t>
      </w:r>
    </w:p>
    <w:p w:rsidR="00C4526F" w:rsidRPr="00C17C6E" w:rsidRDefault="00C4526F" w:rsidP="00C17C6E">
      <w:pPr>
        <w:widowControl/>
        <w:wordWrap/>
        <w:rPr>
          <w:rFonts w:eastAsia="Times New Roman" w:hAnsi="Calibri"/>
          <w:color w:val="000000"/>
          <w:sz w:val="24"/>
        </w:rPr>
      </w:pPr>
    </w:p>
    <w:p w:rsidR="00C4526F" w:rsidRPr="00C17C6E" w:rsidRDefault="00C4526F" w:rsidP="00C17C6E">
      <w:pPr>
        <w:widowControl/>
        <w:wordWrap/>
        <w:rPr>
          <w:rFonts w:eastAsia="Times New Roman" w:hAnsi="Calibri"/>
          <w:color w:val="000000"/>
          <w:sz w:val="24"/>
        </w:rPr>
      </w:pPr>
      <w:r w:rsidRPr="00C17C6E">
        <w:rPr>
          <w:rFonts w:eastAsia="Times New Roman" w:hAnsi="Calibri"/>
          <w:color w:val="000000"/>
          <w:sz w:val="24"/>
        </w:rPr>
        <w:t>Rodents are the most commonly used laboratory animal, and multiple methods have been developed for blood collection. The ideal method of blood sampling should have minimal physiological impact on the animal, require no anesthesia, allow rapid and repeated sampling, and provide sufficient blood volume for numerous downstream applications. Popular techniques for collecting blood such as catheterization of the jugular vein or tail tip amputation do not meet these criteria.</w:t>
      </w:r>
    </w:p>
    <w:p w:rsidR="00C4526F" w:rsidRPr="00C17C6E" w:rsidRDefault="00C4526F" w:rsidP="00C17C6E">
      <w:pPr>
        <w:widowControl/>
        <w:wordWrap/>
        <w:rPr>
          <w:rFonts w:eastAsia="Times New Roman" w:hAnsi="Calibri"/>
          <w:color w:val="000000"/>
          <w:sz w:val="24"/>
        </w:rPr>
      </w:pPr>
    </w:p>
    <w:p w:rsidR="00C4526F" w:rsidRPr="00C17C6E" w:rsidRDefault="00C4526F" w:rsidP="00C17C6E">
      <w:pPr>
        <w:widowControl/>
        <w:wordWrap/>
        <w:rPr>
          <w:rFonts w:eastAsia="Times New Roman" w:hAnsi="Calibri"/>
          <w:color w:val="000000"/>
          <w:sz w:val="24"/>
        </w:rPr>
      </w:pPr>
      <w:r w:rsidRPr="00C17C6E">
        <w:rPr>
          <w:rFonts w:eastAsia="Times New Roman" w:hAnsi="Calibri"/>
          <w:color w:val="000000"/>
          <w:sz w:val="24"/>
        </w:rPr>
        <w:t>The aim of this protocol is to describe a blood sampling technique for use in rats that is minimally stressful, does not require anesthesia, allows for multiple blood collections within a single subject, and provides a relatively large sample volume such that multiple assays may be performed on a single sample. The goal of this method is to obtain blood samples that are minimally influenced by the acute stress response.</w:t>
      </w:r>
    </w:p>
    <w:p w:rsidR="00C4526F" w:rsidRPr="00C17C6E" w:rsidRDefault="00C4526F" w:rsidP="00C17C6E">
      <w:pPr>
        <w:widowControl/>
        <w:wordWrap/>
        <w:rPr>
          <w:rFonts w:eastAsia="Times New Roman" w:hAnsi="Calibri"/>
          <w:b/>
          <w:color w:val="FF0000"/>
          <w:sz w:val="24"/>
        </w:rPr>
      </w:pPr>
    </w:p>
    <w:p w:rsidR="00C4526F" w:rsidRDefault="00C4526F" w:rsidP="00C17C6E">
      <w:pPr>
        <w:widowControl/>
        <w:wordWrap/>
        <w:rPr>
          <w:rFonts w:eastAsia="Times New Roman" w:hAnsi="Calibri"/>
          <w:b/>
          <w:sz w:val="24"/>
        </w:rPr>
      </w:pPr>
      <w:r w:rsidRPr="00C17C6E">
        <w:rPr>
          <w:rFonts w:eastAsia="Times New Roman" w:hAnsi="Calibri"/>
          <w:b/>
          <w:sz w:val="24"/>
        </w:rPr>
        <w:t>PROTOCOL:</w:t>
      </w:r>
    </w:p>
    <w:p w:rsidR="00E16C16" w:rsidRPr="00E16C16" w:rsidRDefault="00E16C16" w:rsidP="00C17C6E">
      <w:pPr>
        <w:widowControl/>
        <w:wordWrap/>
        <w:rPr>
          <w:rFonts w:eastAsia="Times New Roman" w:hAnsi="Calibri"/>
          <w:color w:val="7F7F7F"/>
          <w:sz w:val="24"/>
        </w:rPr>
      </w:pPr>
    </w:p>
    <w:p w:rsidR="00C4526F" w:rsidRPr="00C17C6E" w:rsidRDefault="00C4526F" w:rsidP="00C17C6E">
      <w:pPr>
        <w:widowControl/>
        <w:wordWrap/>
        <w:jc w:val="left"/>
        <w:rPr>
          <w:rFonts w:eastAsia="Times New Roman" w:hAnsi="Calibri"/>
          <w:color w:val="000000"/>
          <w:sz w:val="24"/>
        </w:rPr>
      </w:pPr>
      <w:r w:rsidRPr="00E16C16">
        <w:rPr>
          <w:rFonts w:eastAsia="Times New Roman" w:hAnsi="Calibri"/>
          <w:sz w:val="24"/>
        </w:rPr>
        <w:t xml:space="preserve">All </w:t>
      </w:r>
      <w:r w:rsidRPr="00E16C16">
        <w:rPr>
          <w:rFonts w:eastAsia="Times New Roman" w:hAnsi="Calibri"/>
          <w:color w:val="000000"/>
          <w:sz w:val="24"/>
        </w:rPr>
        <w:t>experiments were done using adult male Long-Evans r</w:t>
      </w:r>
      <w:r w:rsidRPr="00C17C6E">
        <w:rPr>
          <w:rFonts w:eastAsia="Times New Roman" w:hAnsi="Calibri"/>
          <w:color w:val="000000"/>
          <w:sz w:val="24"/>
        </w:rPr>
        <w:t>ats. All procedures were in accordance with the US National Institutes of Health (NIH) Guide for the Care and Use of Laboratory Animals and were approved by the Institutional Animal Care and Use Committee of the Massachusetts Institute of Technology and the Animal Care and Use Review Office of the USAMRMC.</w:t>
      </w:r>
    </w:p>
    <w:p w:rsidR="00C4526F" w:rsidRPr="00C17C6E" w:rsidRDefault="00C4526F" w:rsidP="00C17C6E">
      <w:pPr>
        <w:widowControl/>
        <w:wordWrap/>
        <w:jc w:val="left"/>
        <w:rPr>
          <w:rFonts w:eastAsia="Times New Roman" w:hAnsi="Calibri"/>
          <w:sz w:val="24"/>
        </w:rPr>
      </w:pPr>
    </w:p>
    <w:p w:rsidR="00C4526F" w:rsidRDefault="00C4526F" w:rsidP="00C17C6E">
      <w:pPr>
        <w:widowControl/>
        <w:numPr>
          <w:ilvl w:val="0"/>
          <w:numId w:val="2"/>
        </w:numPr>
        <w:tabs>
          <w:tab w:val="clear" w:pos="0"/>
        </w:tabs>
        <w:wordWrap/>
        <w:ind w:firstLine="0"/>
        <w:rPr>
          <w:rFonts w:eastAsia="Times New Roman" w:hAnsi="Calibri"/>
          <w:b/>
          <w:sz w:val="24"/>
        </w:rPr>
      </w:pPr>
      <w:r w:rsidRPr="00C17C6E">
        <w:rPr>
          <w:rFonts w:eastAsia="Times New Roman" w:hAnsi="Calibri"/>
          <w:b/>
          <w:sz w:val="24"/>
        </w:rPr>
        <w:t>Preparation</w:t>
      </w:r>
    </w:p>
    <w:p w:rsidR="00717695" w:rsidRPr="00E16C16" w:rsidRDefault="00717695" w:rsidP="00C17C6E">
      <w:pPr>
        <w:widowControl/>
        <w:wordWrap/>
        <w:rPr>
          <w:rFonts w:eastAsia="Times New Roman" w:hAnsi="Calibri"/>
          <w:b/>
          <w:sz w:val="24"/>
        </w:rPr>
      </w:pPr>
    </w:p>
    <w:p w:rsidR="00C4526F" w:rsidRDefault="00C4526F" w:rsidP="00C17C6E">
      <w:pPr>
        <w:widowControl/>
        <w:numPr>
          <w:ilvl w:val="1"/>
          <w:numId w:val="3"/>
        </w:numPr>
        <w:tabs>
          <w:tab w:val="clear" w:pos="360"/>
        </w:tabs>
        <w:wordWrap/>
        <w:ind w:left="0" w:firstLine="0"/>
        <w:rPr>
          <w:rFonts w:eastAsia="Times New Roman" w:hAnsi="Calibri"/>
          <w:color w:val="000000"/>
          <w:sz w:val="24"/>
        </w:rPr>
      </w:pPr>
      <w:r w:rsidRPr="00E16C16">
        <w:rPr>
          <w:rFonts w:eastAsia="Times New Roman" w:hAnsi="Calibri"/>
          <w:color w:val="000000"/>
          <w:sz w:val="24"/>
        </w:rPr>
        <w:t xml:space="preserve">Heparinise the catheter and syringe by placing the shielded needle in </w:t>
      </w:r>
      <w:r w:rsidRPr="00C17C6E">
        <w:rPr>
          <w:rFonts w:eastAsia="Times New Roman" w:hAnsi="Calibri"/>
          <w:color w:val="000000"/>
          <w:sz w:val="24"/>
        </w:rPr>
        <w:t>a 500 µl tube containing heparin</w:t>
      </w:r>
      <w:r w:rsidR="00617522" w:rsidRPr="00C17C6E">
        <w:rPr>
          <w:rFonts w:eastAsia="Times New Roman" w:hAnsi="Calibri"/>
          <w:color w:val="000000"/>
          <w:sz w:val="24"/>
        </w:rPr>
        <w:t xml:space="preserve"> (1000 USP units/ml)</w:t>
      </w:r>
      <w:r w:rsidRPr="00C17C6E">
        <w:rPr>
          <w:rFonts w:eastAsia="Times New Roman" w:hAnsi="Calibri"/>
          <w:color w:val="000000"/>
          <w:sz w:val="24"/>
        </w:rPr>
        <w:t xml:space="preserve"> and then aspirating and expelling heparin solution through the needle.</w:t>
      </w:r>
      <w:r w:rsidR="00717695">
        <w:rPr>
          <w:rFonts w:eastAsia="Times New Roman" w:hAnsi="Calibri"/>
          <w:color w:val="000000"/>
          <w:sz w:val="24"/>
        </w:rPr>
        <w:t xml:space="preserve"> </w:t>
      </w:r>
    </w:p>
    <w:p w:rsidR="00717695" w:rsidRPr="00E16C16" w:rsidRDefault="00717695" w:rsidP="00C17C6E">
      <w:pPr>
        <w:widowControl/>
        <w:wordWrap/>
        <w:rPr>
          <w:rFonts w:eastAsia="Times New Roman" w:hAnsi="Calibri"/>
          <w:color w:val="000000"/>
          <w:sz w:val="24"/>
        </w:rPr>
      </w:pPr>
    </w:p>
    <w:p w:rsidR="00C4526F" w:rsidRDefault="00C4526F" w:rsidP="00C17C6E">
      <w:pPr>
        <w:widowControl/>
        <w:numPr>
          <w:ilvl w:val="2"/>
          <w:numId w:val="4"/>
        </w:numPr>
        <w:tabs>
          <w:tab w:val="clear" w:pos="720"/>
        </w:tabs>
        <w:wordWrap/>
        <w:ind w:left="0" w:firstLine="0"/>
        <w:rPr>
          <w:rFonts w:eastAsia="Times New Roman" w:hAnsi="Calibri"/>
          <w:color w:val="000000"/>
          <w:sz w:val="24"/>
        </w:rPr>
      </w:pPr>
      <w:r w:rsidRPr="00E16C16">
        <w:rPr>
          <w:rFonts w:eastAsia="Times New Roman" w:hAnsi="Calibri"/>
          <w:color w:val="000000"/>
          <w:sz w:val="24"/>
        </w:rPr>
        <w:t>Attach a butterfly catheter to the syringe. Keep the shield over the needle of the catheter to protect the sharp tip from damage.</w:t>
      </w:r>
      <w:r w:rsidR="00717695">
        <w:rPr>
          <w:rFonts w:eastAsia="Times New Roman" w:hAnsi="Calibri"/>
          <w:color w:val="000000"/>
          <w:sz w:val="24"/>
        </w:rPr>
        <w:t xml:space="preserve"> </w:t>
      </w:r>
    </w:p>
    <w:p w:rsidR="00717695" w:rsidRPr="00E16C16" w:rsidRDefault="00717695" w:rsidP="00C17C6E">
      <w:pPr>
        <w:widowControl/>
        <w:wordWrap/>
        <w:rPr>
          <w:rFonts w:eastAsia="Times New Roman" w:hAnsi="Calibri"/>
          <w:color w:val="000000"/>
          <w:sz w:val="24"/>
        </w:rPr>
      </w:pPr>
    </w:p>
    <w:p w:rsidR="00C4526F" w:rsidRDefault="00C4526F" w:rsidP="00C17C6E">
      <w:pPr>
        <w:widowControl/>
        <w:numPr>
          <w:ilvl w:val="2"/>
          <w:numId w:val="4"/>
        </w:numPr>
        <w:tabs>
          <w:tab w:val="clear" w:pos="720"/>
        </w:tabs>
        <w:wordWrap/>
        <w:ind w:left="0" w:firstLine="0"/>
        <w:rPr>
          <w:rFonts w:eastAsia="Times New Roman" w:hAnsi="Calibri"/>
          <w:color w:val="000000"/>
          <w:sz w:val="24"/>
        </w:rPr>
      </w:pPr>
      <w:r w:rsidRPr="00E16C16">
        <w:rPr>
          <w:rFonts w:eastAsia="Times New Roman" w:hAnsi="Calibri"/>
          <w:color w:val="000000"/>
          <w:sz w:val="24"/>
        </w:rPr>
        <w:t>Withdraw a volume of heparin that is slightly greater than the volume of blood that will be collected. Detach the syringe and fill it with air.</w:t>
      </w:r>
      <w:r w:rsidR="00717695">
        <w:rPr>
          <w:rFonts w:eastAsia="Times New Roman" w:hAnsi="Calibri"/>
          <w:color w:val="000000"/>
          <w:sz w:val="24"/>
        </w:rPr>
        <w:t xml:space="preserve"> </w:t>
      </w:r>
    </w:p>
    <w:p w:rsidR="00717695" w:rsidRPr="00E16C16" w:rsidRDefault="00717695" w:rsidP="00C17C6E">
      <w:pPr>
        <w:widowControl/>
        <w:wordWrap/>
        <w:rPr>
          <w:rFonts w:eastAsia="Times New Roman" w:hAnsi="Calibri"/>
          <w:color w:val="000000"/>
          <w:sz w:val="24"/>
        </w:rPr>
      </w:pPr>
    </w:p>
    <w:p w:rsidR="00C4526F" w:rsidRDefault="00C4526F" w:rsidP="00C17C6E">
      <w:pPr>
        <w:widowControl/>
        <w:numPr>
          <w:ilvl w:val="2"/>
          <w:numId w:val="4"/>
        </w:numPr>
        <w:tabs>
          <w:tab w:val="clear" w:pos="720"/>
        </w:tabs>
        <w:wordWrap/>
        <w:ind w:left="0" w:firstLine="0"/>
        <w:rPr>
          <w:rFonts w:eastAsia="Times New Roman" w:hAnsi="Calibri"/>
          <w:color w:val="000000"/>
          <w:sz w:val="24"/>
        </w:rPr>
      </w:pPr>
      <w:r w:rsidRPr="00E16C16">
        <w:rPr>
          <w:rFonts w:eastAsia="Times New Roman" w:hAnsi="Calibri"/>
          <w:color w:val="000000"/>
          <w:sz w:val="24"/>
        </w:rPr>
        <w:lastRenderedPageBreak/>
        <w:t>Re-attach the syringe to the catheter and use the air to expel excess heparin solution; ensure only trace amounts remain in the tubing, needle, and syringe.</w:t>
      </w:r>
    </w:p>
    <w:p w:rsidR="00717695" w:rsidRPr="00E16C16" w:rsidRDefault="00717695" w:rsidP="00C17C6E">
      <w:pPr>
        <w:widowControl/>
        <w:wordWrap/>
        <w:rPr>
          <w:rFonts w:eastAsia="Times New Roman" w:hAnsi="Calibri"/>
          <w:color w:val="000000"/>
          <w:sz w:val="24"/>
        </w:rPr>
      </w:pPr>
    </w:p>
    <w:p w:rsidR="00C4526F" w:rsidRDefault="00C4526F" w:rsidP="00C17C6E">
      <w:pPr>
        <w:widowControl/>
        <w:numPr>
          <w:ilvl w:val="2"/>
          <w:numId w:val="4"/>
        </w:numPr>
        <w:tabs>
          <w:tab w:val="clear" w:pos="720"/>
        </w:tabs>
        <w:wordWrap/>
        <w:ind w:left="0" w:firstLine="0"/>
        <w:rPr>
          <w:rFonts w:eastAsia="Times New Roman" w:hAnsi="Calibri"/>
          <w:color w:val="000000"/>
          <w:sz w:val="24"/>
        </w:rPr>
      </w:pPr>
      <w:r w:rsidRPr="00E16C16">
        <w:rPr>
          <w:rFonts w:eastAsia="Times New Roman" w:hAnsi="Calibri"/>
          <w:color w:val="000000"/>
          <w:sz w:val="24"/>
        </w:rPr>
        <w:t xml:space="preserve">Place the sterile catheter, </w:t>
      </w:r>
      <w:r w:rsidRPr="00C17C6E">
        <w:rPr>
          <w:rFonts w:eastAsia="Times New Roman" w:hAnsi="Calibri"/>
          <w:color w:val="000000"/>
          <w:sz w:val="24"/>
        </w:rPr>
        <w:t>with the syringe still attached, on a sterile surface.</w:t>
      </w:r>
    </w:p>
    <w:p w:rsidR="00717695" w:rsidRPr="00E16C16" w:rsidRDefault="00717695" w:rsidP="00C17C6E">
      <w:pPr>
        <w:widowControl/>
        <w:wordWrap/>
        <w:rPr>
          <w:rFonts w:eastAsia="Times New Roman" w:hAnsi="Calibri"/>
          <w:color w:val="000000"/>
          <w:sz w:val="24"/>
        </w:rPr>
      </w:pPr>
    </w:p>
    <w:p w:rsidR="00717695" w:rsidRDefault="00C4526F" w:rsidP="00C17C6E">
      <w:pPr>
        <w:widowControl/>
        <w:numPr>
          <w:ilvl w:val="1"/>
          <w:numId w:val="3"/>
        </w:numPr>
        <w:tabs>
          <w:tab w:val="clear" w:pos="360"/>
        </w:tabs>
        <w:wordWrap/>
        <w:ind w:left="0" w:firstLine="0"/>
        <w:rPr>
          <w:rFonts w:eastAsia="Times New Roman" w:hAnsi="Calibri"/>
          <w:color w:val="000000"/>
          <w:sz w:val="24"/>
        </w:rPr>
      </w:pPr>
      <w:r w:rsidRPr="00E16C16">
        <w:rPr>
          <w:rFonts w:eastAsia="Times New Roman" w:hAnsi="Calibri"/>
          <w:color w:val="000000"/>
          <w:sz w:val="24"/>
        </w:rPr>
        <w:t>Quickly secure the rat in a clean cloth ensuring that fore- and hindpaws are in a comfortable position and breathing is unrestricted.</w:t>
      </w:r>
    </w:p>
    <w:p w:rsidR="00717695" w:rsidRPr="00E16C16" w:rsidRDefault="00717695" w:rsidP="00C17C6E">
      <w:pPr>
        <w:widowControl/>
        <w:wordWrap/>
        <w:rPr>
          <w:rFonts w:eastAsia="Times New Roman" w:hAnsi="Calibri"/>
          <w:color w:val="000000"/>
          <w:sz w:val="24"/>
        </w:rPr>
      </w:pPr>
    </w:p>
    <w:p w:rsidR="00C4526F" w:rsidRDefault="00C4526F" w:rsidP="00C17C6E">
      <w:pPr>
        <w:widowControl/>
        <w:numPr>
          <w:ilvl w:val="2"/>
          <w:numId w:val="3"/>
        </w:numPr>
        <w:tabs>
          <w:tab w:val="clear" w:pos="720"/>
        </w:tabs>
        <w:wordWrap/>
        <w:ind w:left="0" w:firstLine="0"/>
        <w:rPr>
          <w:rFonts w:eastAsia="Times New Roman" w:hAnsi="Calibri"/>
          <w:color w:val="000000"/>
          <w:sz w:val="24"/>
        </w:rPr>
      </w:pPr>
      <w:r w:rsidRPr="00E16C16">
        <w:rPr>
          <w:rFonts w:eastAsia="Times New Roman" w:hAnsi="Calibri"/>
          <w:color w:val="000000"/>
          <w:sz w:val="24"/>
        </w:rPr>
        <w:t>Secure the wrap with hook and loop tape; ensure that external genit</w:t>
      </w:r>
      <w:r w:rsidRPr="00C17C6E">
        <w:rPr>
          <w:rFonts w:eastAsia="Times New Roman" w:hAnsi="Calibri"/>
          <w:color w:val="000000"/>
          <w:sz w:val="24"/>
        </w:rPr>
        <w:t xml:space="preserve">alia are not constricted. </w:t>
      </w:r>
    </w:p>
    <w:p w:rsidR="00717695" w:rsidRPr="00E16C16" w:rsidRDefault="00717695" w:rsidP="00C17C6E">
      <w:pPr>
        <w:widowControl/>
        <w:wordWrap/>
        <w:rPr>
          <w:rFonts w:eastAsia="Times New Roman" w:hAnsi="Calibri"/>
          <w:color w:val="000000"/>
          <w:sz w:val="24"/>
        </w:rPr>
      </w:pPr>
    </w:p>
    <w:p w:rsidR="00C4526F" w:rsidRDefault="00C4526F" w:rsidP="00C17C6E">
      <w:pPr>
        <w:widowControl/>
        <w:numPr>
          <w:ilvl w:val="2"/>
          <w:numId w:val="3"/>
        </w:numPr>
        <w:tabs>
          <w:tab w:val="clear" w:pos="720"/>
        </w:tabs>
        <w:wordWrap/>
        <w:ind w:left="0" w:firstLine="0"/>
        <w:rPr>
          <w:rFonts w:eastAsia="Times New Roman" w:hAnsi="Calibri"/>
          <w:color w:val="000000"/>
          <w:sz w:val="24"/>
        </w:rPr>
      </w:pPr>
      <w:r w:rsidRPr="00E16C16">
        <w:rPr>
          <w:rFonts w:eastAsia="Times New Roman" w:hAnsi="Calibri"/>
          <w:sz w:val="24"/>
        </w:rPr>
        <w:t xml:space="preserve">Have an assistant gently and firmly restrain the rat (abdomen and base of tail) on a solid work surface with the tail hanging off the </w:t>
      </w:r>
      <w:r w:rsidRPr="00C17C6E">
        <w:rPr>
          <w:rFonts w:eastAsia="Times New Roman" w:hAnsi="Calibri"/>
          <w:color w:val="000000"/>
          <w:sz w:val="24"/>
        </w:rPr>
        <w:t>edge of the counter.</w:t>
      </w:r>
    </w:p>
    <w:p w:rsidR="00717695" w:rsidRPr="00E16C16" w:rsidRDefault="00717695" w:rsidP="00C17C6E">
      <w:pPr>
        <w:widowControl/>
        <w:wordWrap/>
        <w:rPr>
          <w:rFonts w:eastAsia="Times New Roman" w:hAnsi="Calibri"/>
          <w:color w:val="000000"/>
          <w:sz w:val="24"/>
        </w:rPr>
      </w:pPr>
    </w:p>
    <w:p w:rsidR="00C4526F" w:rsidRDefault="00C4526F" w:rsidP="00C17C6E">
      <w:pPr>
        <w:widowControl/>
        <w:numPr>
          <w:ilvl w:val="0"/>
          <w:numId w:val="2"/>
        </w:numPr>
        <w:tabs>
          <w:tab w:val="clear" w:pos="0"/>
        </w:tabs>
        <w:wordWrap/>
        <w:ind w:firstLine="0"/>
        <w:rPr>
          <w:rFonts w:eastAsia="Times New Roman" w:hAnsi="Calibri"/>
          <w:b/>
          <w:sz w:val="24"/>
        </w:rPr>
      </w:pPr>
      <w:r w:rsidRPr="00C17C6E">
        <w:rPr>
          <w:rFonts w:eastAsia="Times New Roman" w:hAnsi="Calibri"/>
          <w:b/>
          <w:sz w:val="24"/>
        </w:rPr>
        <w:t>Blood Sampling</w:t>
      </w:r>
    </w:p>
    <w:p w:rsidR="00717695" w:rsidRPr="00E16C16" w:rsidRDefault="00717695" w:rsidP="00C17C6E">
      <w:pPr>
        <w:widowControl/>
        <w:wordWrap/>
        <w:rPr>
          <w:rFonts w:eastAsia="Times New Roman" w:hAnsi="Calibri"/>
          <w:b/>
          <w:sz w:val="24"/>
        </w:rPr>
      </w:pPr>
    </w:p>
    <w:p w:rsidR="00717695" w:rsidRPr="00C17C6E" w:rsidRDefault="00C4526F" w:rsidP="00C17C6E">
      <w:pPr>
        <w:widowControl/>
        <w:numPr>
          <w:ilvl w:val="1"/>
          <w:numId w:val="2"/>
        </w:numPr>
        <w:tabs>
          <w:tab w:val="clear" w:pos="360"/>
        </w:tabs>
        <w:wordWrap/>
        <w:ind w:left="0" w:firstLine="0"/>
        <w:rPr>
          <w:rFonts w:eastAsia="Times New Roman" w:hAnsi="Calibri"/>
          <w:color w:val="FF0000"/>
          <w:sz w:val="24"/>
        </w:rPr>
      </w:pPr>
      <w:r w:rsidRPr="00E16C16">
        <w:rPr>
          <w:rFonts w:eastAsia="Times New Roman" w:hAnsi="Calibri"/>
          <w:sz w:val="24"/>
        </w:rPr>
        <w:t>Imme</w:t>
      </w:r>
      <w:r w:rsidR="00F839B3" w:rsidRPr="00C17C6E">
        <w:rPr>
          <w:rFonts w:eastAsia="Times New Roman" w:hAnsi="Calibri"/>
          <w:sz w:val="24"/>
        </w:rPr>
        <w:t>rse the tail in 42</w:t>
      </w:r>
      <w:r w:rsidR="00E16C16">
        <w:rPr>
          <w:rFonts w:eastAsia="Times New Roman" w:hAnsi="Calibri"/>
          <w:sz w:val="24"/>
        </w:rPr>
        <w:t xml:space="preserve"> </w:t>
      </w:r>
      <w:r w:rsidR="00F839B3" w:rsidRPr="00C17C6E">
        <w:rPr>
          <w:rFonts w:eastAsia="Times New Roman" w:hAnsi="Calibri"/>
          <w:sz w:val="24"/>
        </w:rPr>
        <w:t>˚C water for 40-5</w:t>
      </w:r>
      <w:r w:rsidRPr="00C17C6E">
        <w:rPr>
          <w:rFonts w:eastAsia="Times New Roman" w:hAnsi="Calibri"/>
          <w:sz w:val="24"/>
        </w:rPr>
        <w:t xml:space="preserve">0 sec to dilate blood vessels and </w:t>
      </w:r>
      <w:r w:rsidRPr="00C17C6E">
        <w:rPr>
          <w:rFonts w:eastAsia="Times New Roman" w:hAnsi="Calibri"/>
          <w:color w:val="000000"/>
          <w:sz w:val="24"/>
        </w:rPr>
        <w:t xml:space="preserve">dry the tail with a paper towel. Locate the tail vein to be bled (rotate the whole body with the </w:t>
      </w:r>
      <w:r w:rsidRPr="00C17C6E">
        <w:rPr>
          <w:rFonts w:eastAsia="Times New Roman" w:hAnsi="Calibri"/>
          <w:sz w:val="24"/>
        </w:rPr>
        <w:t xml:space="preserve">tail to prevent twisting the tail). </w:t>
      </w:r>
    </w:p>
    <w:p w:rsidR="00C4526F" w:rsidRPr="00E16C16" w:rsidRDefault="00C4526F" w:rsidP="00C17C6E">
      <w:pPr>
        <w:widowControl/>
        <w:wordWrap/>
        <w:rPr>
          <w:rFonts w:eastAsia="Times New Roman" w:hAnsi="Calibri"/>
          <w:color w:val="FF0000"/>
          <w:sz w:val="24"/>
        </w:rPr>
      </w:pPr>
    </w:p>
    <w:p w:rsidR="00C4526F" w:rsidRDefault="00C4526F" w:rsidP="00C17C6E">
      <w:pPr>
        <w:widowControl/>
        <w:wordWrap/>
        <w:rPr>
          <w:rFonts w:eastAsia="Times New Roman" w:hAnsi="Calibri"/>
          <w:color w:val="000000"/>
          <w:sz w:val="24"/>
        </w:rPr>
      </w:pPr>
      <w:r w:rsidRPr="00C17C6E">
        <w:rPr>
          <w:rFonts w:eastAsia="Times New Roman" w:hAnsi="Calibri"/>
          <w:color w:val="000000"/>
          <w:sz w:val="24"/>
        </w:rPr>
        <w:t>Note</w:t>
      </w:r>
      <w:r w:rsidR="00E16C16">
        <w:rPr>
          <w:rFonts w:eastAsia="Times New Roman" w:hAnsi="Calibri"/>
          <w:color w:val="000000"/>
          <w:sz w:val="24"/>
        </w:rPr>
        <w:t>: S</w:t>
      </w:r>
      <w:r w:rsidRPr="00C17C6E">
        <w:rPr>
          <w:rFonts w:eastAsia="Times New Roman" w:hAnsi="Calibri"/>
          <w:color w:val="000000"/>
          <w:sz w:val="24"/>
        </w:rPr>
        <w:t>ufficient warming of the tail is critical for the rapid collection of a blood sample.</w:t>
      </w:r>
      <w:r w:rsidR="00717695">
        <w:rPr>
          <w:rFonts w:eastAsia="Times New Roman" w:hAnsi="Calibri"/>
          <w:color w:val="000000"/>
          <w:sz w:val="24"/>
        </w:rPr>
        <w:t xml:space="preserve"> </w:t>
      </w:r>
      <w:r w:rsidRPr="00E16C16">
        <w:rPr>
          <w:rFonts w:eastAsia="Times New Roman" w:hAnsi="Calibri"/>
          <w:color w:val="000000"/>
          <w:sz w:val="24"/>
        </w:rPr>
        <w:t>If the vasculature is constricted, proper placement of the catheter is difficult, and blood flow is vastly reduced. A heating pad may be used as an alternative t</w:t>
      </w:r>
      <w:r w:rsidRPr="00C17C6E">
        <w:rPr>
          <w:rFonts w:eastAsia="Times New Roman" w:hAnsi="Calibri"/>
          <w:color w:val="000000"/>
          <w:sz w:val="24"/>
        </w:rPr>
        <w:t>o water immersion.</w:t>
      </w:r>
    </w:p>
    <w:p w:rsidR="00717695" w:rsidRPr="00E16C16" w:rsidRDefault="00717695" w:rsidP="00C17C6E">
      <w:pPr>
        <w:widowControl/>
        <w:wordWrap/>
        <w:rPr>
          <w:rFonts w:eastAsia="Times New Roman" w:hAnsi="Calibri"/>
          <w:color w:val="000000"/>
          <w:sz w:val="24"/>
        </w:rPr>
      </w:pPr>
    </w:p>
    <w:p w:rsidR="00C4526F" w:rsidRDefault="00C4526F" w:rsidP="00C17C6E">
      <w:pPr>
        <w:widowControl/>
        <w:numPr>
          <w:ilvl w:val="1"/>
          <w:numId w:val="2"/>
        </w:numPr>
        <w:tabs>
          <w:tab w:val="clear" w:pos="360"/>
        </w:tabs>
        <w:wordWrap/>
        <w:ind w:left="0" w:firstLine="0"/>
        <w:rPr>
          <w:rFonts w:eastAsia="Times New Roman" w:hAnsi="Calibri"/>
          <w:color w:val="000000"/>
          <w:sz w:val="24"/>
        </w:rPr>
      </w:pPr>
      <w:r w:rsidRPr="00E16C16">
        <w:rPr>
          <w:rFonts w:eastAsia="Times New Roman" w:hAnsi="Calibri"/>
          <w:color w:val="000000"/>
          <w:sz w:val="24"/>
        </w:rPr>
        <w:t>Identify the sampling point.</w:t>
      </w:r>
    </w:p>
    <w:p w:rsidR="00717695" w:rsidRPr="00E16C16" w:rsidRDefault="00717695" w:rsidP="00C17C6E">
      <w:pPr>
        <w:widowControl/>
        <w:wordWrap/>
        <w:rPr>
          <w:rFonts w:eastAsia="Times New Roman" w:hAnsi="Calibri"/>
          <w:color w:val="000000"/>
          <w:sz w:val="24"/>
        </w:rPr>
      </w:pPr>
    </w:p>
    <w:p w:rsidR="00C4526F" w:rsidRDefault="00C4526F" w:rsidP="00C17C6E">
      <w:pPr>
        <w:widowControl/>
        <w:wordWrap/>
        <w:rPr>
          <w:rFonts w:eastAsia="Times New Roman" w:hAnsi="Calibri"/>
          <w:color w:val="000000"/>
          <w:sz w:val="24"/>
        </w:rPr>
      </w:pPr>
      <w:r w:rsidRPr="00E16C16">
        <w:rPr>
          <w:rFonts w:eastAsia="Times New Roman" w:hAnsi="Calibri"/>
          <w:color w:val="000000"/>
          <w:sz w:val="24"/>
        </w:rPr>
        <w:t>Note</w:t>
      </w:r>
      <w:r w:rsidR="00E16C16">
        <w:rPr>
          <w:rFonts w:eastAsia="Times New Roman" w:hAnsi="Calibri"/>
          <w:color w:val="000000"/>
          <w:sz w:val="24"/>
        </w:rPr>
        <w:t xml:space="preserve">: </w:t>
      </w:r>
      <w:r w:rsidRPr="00E16C16">
        <w:rPr>
          <w:rFonts w:eastAsia="Times New Roman" w:hAnsi="Calibri"/>
          <w:color w:val="000000"/>
          <w:sz w:val="24"/>
        </w:rPr>
        <w:t xml:space="preserve"> </w:t>
      </w:r>
      <w:r w:rsidR="00E16C16">
        <w:rPr>
          <w:rFonts w:eastAsia="Times New Roman" w:hAnsi="Calibri"/>
          <w:color w:val="000000"/>
          <w:sz w:val="24"/>
        </w:rPr>
        <w:t>T</w:t>
      </w:r>
      <w:r w:rsidRPr="00C17C6E">
        <w:rPr>
          <w:rFonts w:eastAsia="Times New Roman" w:hAnsi="Calibri"/>
          <w:color w:val="000000"/>
          <w:sz w:val="24"/>
        </w:rPr>
        <w:t>he artery lies along the mid-dorsal aspect of the tail; do not use this for sampling.</w:t>
      </w:r>
    </w:p>
    <w:p w:rsidR="00717695" w:rsidRPr="00E16C16" w:rsidRDefault="00717695" w:rsidP="00C17C6E">
      <w:pPr>
        <w:widowControl/>
        <w:wordWrap/>
        <w:rPr>
          <w:rFonts w:eastAsia="Times New Roman" w:hAnsi="Calibri"/>
          <w:color w:val="000000"/>
          <w:sz w:val="24"/>
        </w:rPr>
      </w:pPr>
    </w:p>
    <w:p w:rsidR="00C4526F" w:rsidRDefault="00C4526F" w:rsidP="00C17C6E">
      <w:pPr>
        <w:widowControl/>
        <w:numPr>
          <w:ilvl w:val="2"/>
          <w:numId w:val="2"/>
        </w:numPr>
        <w:tabs>
          <w:tab w:val="clear" w:pos="990"/>
        </w:tabs>
        <w:wordWrap/>
        <w:ind w:left="0" w:firstLine="0"/>
        <w:rPr>
          <w:rFonts w:eastAsia="Times New Roman" w:hAnsi="Calibri"/>
          <w:color w:val="000000"/>
          <w:sz w:val="24"/>
        </w:rPr>
      </w:pPr>
      <w:r w:rsidRPr="00E16C16">
        <w:rPr>
          <w:rFonts w:eastAsia="Times New Roman" w:hAnsi="Calibri"/>
          <w:color w:val="000000"/>
          <w:sz w:val="24"/>
        </w:rPr>
        <w:t>T</w:t>
      </w:r>
      <w:r w:rsidR="00E16C16">
        <w:rPr>
          <w:rFonts w:eastAsia="Times New Roman" w:hAnsi="Calibri"/>
          <w:color w:val="000000"/>
          <w:sz w:val="24"/>
        </w:rPr>
        <w:t>arget either t</w:t>
      </w:r>
      <w:r w:rsidRPr="00E16C16">
        <w:rPr>
          <w:rFonts w:eastAsia="Times New Roman" w:hAnsi="Calibri"/>
          <w:color w:val="000000"/>
          <w:sz w:val="24"/>
        </w:rPr>
        <w:t xml:space="preserve">he left and right tail veins </w:t>
      </w:r>
      <w:r w:rsidR="00E16C16">
        <w:rPr>
          <w:rFonts w:eastAsia="Times New Roman" w:hAnsi="Calibri"/>
          <w:color w:val="000000"/>
          <w:sz w:val="24"/>
        </w:rPr>
        <w:t xml:space="preserve">that </w:t>
      </w:r>
      <w:r w:rsidRPr="00C17C6E">
        <w:rPr>
          <w:rFonts w:eastAsia="Times New Roman" w:hAnsi="Calibri"/>
          <w:color w:val="000000"/>
          <w:sz w:val="24"/>
        </w:rPr>
        <w:t>lie lateral to the artery</w:t>
      </w:r>
      <w:r w:rsidR="00E16C16">
        <w:rPr>
          <w:rFonts w:eastAsia="Times New Roman" w:hAnsi="Calibri"/>
          <w:color w:val="000000"/>
          <w:sz w:val="24"/>
        </w:rPr>
        <w:t>.</w:t>
      </w:r>
      <w:r w:rsidR="00717695">
        <w:rPr>
          <w:rFonts w:eastAsia="Times New Roman" w:hAnsi="Calibri"/>
          <w:color w:val="000000"/>
          <w:sz w:val="24"/>
        </w:rPr>
        <w:t xml:space="preserve"> </w:t>
      </w:r>
      <w:r w:rsidRPr="00E16C16">
        <w:rPr>
          <w:rFonts w:eastAsia="Times New Roman" w:hAnsi="Calibri"/>
          <w:color w:val="000000"/>
          <w:sz w:val="24"/>
        </w:rPr>
        <w:t>Pigmentation of the tail, which varies by strain and increases with age, may obscure some of the vasculature. Target a portion of the vein in the lower portion of the tail.</w:t>
      </w:r>
    </w:p>
    <w:p w:rsidR="00717695" w:rsidRPr="00E16C16" w:rsidRDefault="00717695" w:rsidP="00C17C6E">
      <w:pPr>
        <w:widowControl/>
        <w:wordWrap/>
        <w:rPr>
          <w:rFonts w:eastAsia="Times New Roman" w:hAnsi="Calibri"/>
          <w:color w:val="000000"/>
          <w:sz w:val="24"/>
        </w:rPr>
      </w:pPr>
    </w:p>
    <w:p w:rsidR="00C4526F" w:rsidRDefault="00C4526F" w:rsidP="00C17C6E">
      <w:pPr>
        <w:widowControl/>
        <w:numPr>
          <w:ilvl w:val="2"/>
          <w:numId w:val="2"/>
        </w:numPr>
        <w:tabs>
          <w:tab w:val="clear" w:pos="990"/>
        </w:tabs>
        <w:wordWrap/>
        <w:ind w:left="0" w:firstLine="0"/>
        <w:rPr>
          <w:rFonts w:eastAsia="Times New Roman" w:hAnsi="Calibri"/>
          <w:color w:val="000000"/>
          <w:sz w:val="24"/>
        </w:rPr>
      </w:pPr>
      <w:r w:rsidRPr="00E16C16">
        <w:rPr>
          <w:rFonts w:eastAsia="Times New Roman" w:hAnsi="Calibri"/>
          <w:color w:val="000000"/>
          <w:sz w:val="24"/>
        </w:rPr>
        <w:t xml:space="preserve">Wipe the target area with </w:t>
      </w:r>
      <w:r w:rsidRPr="00C17C6E">
        <w:rPr>
          <w:rFonts w:eastAsia="Times New Roman" w:hAnsi="Calibri"/>
          <w:color w:val="000000"/>
          <w:sz w:val="24"/>
        </w:rPr>
        <w:t>2% chlorhexidine antiseptic solution.</w:t>
      </w:r>
    </w:p>
    <w:p w:rsidR="00717695" w:rsidRPr="00E16C16" w:rsidRDefault="00717695" w:rsidP="00C17C6E">
      <w:pPr>
        <w:widowControl/>
        <w:wordWrap/>
        <w:rPr>
          <w:rFonts w:eastAsia="Times New Roman" w:hAnsi="Calibri"/>
          <w:color w:val="000000"/>
          <w:sz w:val="24"/>
        </w:rPr>
      </w:pPr>
    </w:p>
    <w:p w:rsidR="00C4526F" w:rsidRDefault="00C4526F" w:rsidP="00C17C6E">
      <w:pPr>
        <w:widowControl/>
        <w:numPr>
          <w:ilvl w:val="1"/>
          <w:numId w:val="2"/>
        </w:numPr>
        <w:tabs>
          <w:tab w:val="clear" w:pos="360"/>
        </w:tabs>
        <w:wordWrap/>
        <w:ind w:left="0" w:firstLine="0"/>
        <w:rPr>
          <w:rFonts w:eastAsia="Times New Roman" w:hAnsi="Calibri"/>
          <w:color w:val="000000"/>
          <w:sz w:val="24"/>
        </w:rPr>
      </w:pPr>
      <w:r w:rsidRPr="00E16C16">
        <w:rPr>
          <w:rFonts w:eastAsia="Times New Roman" w:hAnsi="Calibri"/>
          <w:sz w:val="24"/>
        </w:rPr>
        <w:t xml:space="preserve">Create negative </w:t>
      </w:r>
      <w:r w:rsidRPr="00C17C6E">
        <w:rPr>
          <w:rFonts w:eastAsia="Times New Roman" w:hAnsi="Calibri"/>
          <w:color w:val="000000"/>
          <w:sz w:val="24"/>
        </w:rPr>
        <w:t xml:space="preserve">pressure in the syringe and catheter by withdrawing the plunger from zero to approximately 50 µl. </w:t>
      </w:r>
    </w:p>
    <w:p w:rsidR="00717695" w:rsidRPr="00E16C16" w:rsidRDefault="00717695" w:rsidP="00C17C6E">
      <w:pPr>
        <w:widowControl/>
        <w:wordWrap/>
        <w:rPr>
          <w:rFonts w:eastAsia="Times New Roman" w:hAnsi="Calibri"/>
          <w:color w:val="000000"/>
          <w:sz w:val="24"/>
        </w:rPr>
      </w:pPr>
    </w:p>
    <w:p w:rsidR="00C4526F" w:rsidRDefault="00C4526F" w:rsidP="00C17C6E">
      <w:pPr>
        <w:widowControl/>
        <w:numPr>
          <w:ilvl w:val="1"/>
          <w:numId w:val="2"/>
        </w:numPr>
        <w:tabs>
          <w:tab w:val="clear" w:pos="360"/>
        </w:tabs>
        <w:wordWrap/>
        <w:ind w:left="0" w:firstLine="0"/>
        <w:rPr>
          <w:rFonts w:eastAsia="Times New Roman" w:hAnsi="Calibri"/>
          <w:sz w:val="24"/>
        </w:rPr>
      </w:pPr>
      <w:r w:rsidRPr="00E16C16">
        <w:rPr>
          <w:rFonts w:eastAsia="Times New Roman" w:hAnsi="Calibri"/>
          <w:sz w:val="24"/>
        </w:rPr>
        <w:t xml:space="preserve">Hold the tail gently and firmly near the tip to keep the </w:t>
      </w:r>
      <w:r w:rsidRPr="00C17C6E">
        <w:rPr>
          <w:rFonts w:eastAsia="Times New Roman" w:hAnsi="Calibri"/>
          <w:color w:val="000000"/>
          <w:sz w:val="24"/>
        </w:rPr>
        <w:t>tail straight throughout sample collection. Ensure that blood flow is not occluded by an overly tight grip.</w:t>
      </w:r>
      <w:r w:rsidRPr="00C17C6E">
        <w:rPr>
          <w:rFonts w:eastAsia="Times New Roman" w:hAnsi="Calibri"/>
          <w:sz w:val="24"/>
        </w:rPr>
        <w:t xml:space="preserve"> </w:t>
      </w:r>
    </w:p>
    <w:p w:rsidR="00717695" w:rsidRPr="00E16C16" w:rsidRDefault="00717695" w:rsidP="00C17C6E">
      <w:pPr>
        <w:widowControl/>
        <w:wordWrap/>
        <w:rPr>
          <w:rFonts w:eastAsia="Times New Roman" w:hAnsi="Calibri"/>
          <w:sz w:val="24"/>
        </w:rPr>
      </w:pPr>
    </w:p>
    <w:p w:rsidR="00C4526F" w:rsidRDefault="00C4526F" w:rsidP="00C17C6E">
      <w:pPr>
        <w:widowControl/>
        <w:numPr>
          <w:ilvl w:val="1"/>
          <w:numId w:val="2"/>
        </w:numPr>
        <w:tabs>
          <w:tab w:val="clear" w:pos="360"/>
        </w:tabs>
        <w:wordWrap/>
        <w:ind w:left="0" w:firstLine="0"/>
        <w:rPr>
          <w:rFonts w:eastAsia="Times New Roman" w:hAnsi="Calibri"/>
          <w:color w:val="000000"/>
          <w:sz w:val="24"/>
        </w:rPr>
      </w:pPr>
      <w:r w:rsidRPr="00E16C16">
        <w:rPr>
          <w:rFonts w:eastAsia="Times New Roman" w:hAnsi="Calibri"/>
          <w:color w:val="000000"/>
          <w:sz w:val="24"/>
        </w:rPr>
        <w:t>Slowly insert the catheter into the vein at a shallow angle approximately 5 cm from the tip of the tail. When the vein is penetrated, blood will flow into the catheter. Slowly withdraw the plunger of the syringe to collect the desired volume at a steady rate (~20 µl per sec)</w:t>
      </w:r>
      <w:r w:rsidRPr="00C17C6E">
        <w:rPr>
          <w:rFonts w:eastAsia="Times New Roman" w:hAnsi="Calibri"/>
          <w:color w:val="000000"/>
          <w:sz w:val="24"/>
        </w:rPr>
        <w:t xml:space="preserve">. </w:t>
      </w:r>
    </w:p>
    <w:p w:rsidR="00717695" w:rsidRPr="00E16C16" w:rsidRDefault="00717695" w:rsidP="00C17C6E">
      <w:pPr>
        <w:widowControl/>
        <w:wordWrap/>
        <w:rPr>
          <w:rFonts w:eastAsia="Times New Roman" w:hAnsi="Calibri"/>
          <w:color w:val="000000"/>
          <w:sz w:val="24"/>
        </w:rPr>
      </w:pPr>
    </w:p>
    <w:p w:rsidR="00E16C16" w:rsidRDefault="00E16C16" w:rsidP="00C17C6E">
      <w:pPr>
        <w:pStyle w:val="ListParagraph"/>
        <w:numPr>
          <w:ilvl w:val="2"/>
          <w:numId w:val="2"/>
        </w:numPr>
        <w:tabs>
          <w:tab w:val="clear" w:pos="990"/>
        </w:tabs>
        <w:wordWrap/>
        <w:ind w:left="0" w:firstLine="0"/>
      </w:pPr>
      <w:r w:rsidRPr="00222387">
        <w:rPr>
          <w:rFonts w:eastAsia="Times New Roman" w:hAnsi="Calibri"/>
          <w:color w:val="000000"/>
          <w:sz w:val="24"/>
        </w:rPr>
        <w:t xml:space="preserve">Consult </w:t>
      </w:r>
      <w:r>
        <w:rPr>
          <w:rFonts w:eastAsia="Times New Roman" w:hAnsi="Calibri"/>
          <w:color w:val="000000"/>
          <w:sz w:val="24"/>
        </w:rPr>
        <w:t>the</w:t>
      </w:r>
      <w:r w:rsidRPr="00222387">
        <w:rPr>
          <w:rFonts w:eastAsia="Times New Roman" w:hAnsi="Calibri"/>
          <w:color w:val="000000"/>
          <w:sz w:val="24"/>
        </w:rPr>
        <w:t xml:space="preserve"> veterinary staff for information about the maximum blood volume that can be collected. </w:t>
      </w:r>
      <w:r w:rsidRPr="00C17C6E">
        <w:rPr>
          <w:rFonts w:eastAsia="Times New Roman" w:hAnsi="Calibri"/>
          <w:color w:val="000000"/>
          <w:sz w:val="24"/>
        </w:rPr>
        <w:t>T</w:t>
      </w:r>
      <w:r w:rsidR="00C4526F" w:rsidRPr="00C17C6E">
        <w:rPr>
          <w:rFonts w:eastAsia="Times New Roman" w:hAnsi="Calibri"/>
          <w:color w:val="000000"/>
          <w:sz w:val="24"/>
        </w:rPr>
        <w:t>he maximum amount of blood that should be collected depends on the weight and health status of the rat.</w:t>
      </w:r>
      <w:r w:rsidR="00717695" w:rsidRPr="00C17C6E">
        <w:rPr>
          <w:rFonts w:eastAsia="Times New Roman" w:hAnsi="Calibri"/>
          <w:color w:val="000000"/>
          <w:sz w:val="24"/>
        </w:rPr>
        <w:t xml:space="preserve"> </w:t>
      </w:r>
      <w:r>
        <w:rPr>
          <w:rFonts w:eastAsia="Times New Roman" w:hAnsi="Calibri"/>
          <w:color w:val="000000"/>
          <w:sz w:val="24"/>
        </w:rPr>
        <w:t xml:space="preserve">Do not withdraw </w:t>
      </w:r>
      <w:r w:rsidR="00C4526F" w:rsidRPr="00C17C6E">
        <w:rPr>
          <w:rFonts w:eastAsia="Times New Roman" w:hAnsi="Calibri"/>
          <w:color w:val="000000"/>
          <w:sz w:val="24"/>
        </w:rPr>
        <w:t xml:space="preserve">more than 15% of total blood volume in a 14 day period. </w:t>
      </w:r>
    </w:p>
    <w:p w:rsidR="00E16C16" w:rsidRPr="00E16C16" w:rsidRDefault="00E16C16" w:rsidP="00C17C6E">
      <w:pPr>
        <w:widowControl/>
        <w:wordWrap/>
        <w:rPr>
          <w:rFonts w:eastAsia="Times New Roman" w:hAnsi="Calibri"/>
          <w:strike/>
          <w:color w:val="000000"/>
          <w:sz w:val="24"/>
        </w:rPr>
      </w:pPr>
    </w:p>
    <w:p w:rsidR="00C4526F" w:rsidRDefault="00E16C16" w:rsidP="00C17C6E">
      <w:pPr>
        <w:widowControl/>
        <w:wordWrap/>
        <w:rPr>
          <w:rFonts w:eastAsia="Times New Roman" w:hAnsi="Calibri"/>
          <w:color w:val="000000"/>
          <w:sz w:val="24"/>
        </w:rPr>
      </w:pPr>
      <w:r>
        <w:rPr>
          <w:rFonts w:eastAsia="Times New Roman" w:hAnsi="Calibri"/>
          <w:color w:val="000000"/>
          <w:sz w:val="24"/>
        </w:rPr>
        <w:t>Note: B</w:t>
      </w:r>
      <w:r w:rsidR="00C4526F" w:rsidRPr="00E16C16">
        <w:rPr>
          <w:rFonts w:eastAsia="Times New Roman" w:hAnsi="Calibri"/>
          <w:color w:val="000000"/>
          <w:sz w:val="24"/>
        </w:rPr>
        <w:t>lood is much more difficult to collect from animals that were acutely stressed in the minutes prior to sample collection because stress hormones constrict the vascula</w:t>
      </w:r>
      <w:r w:rsidR="00C4526F" w:rsidRPr="00C17C6E">
        <w:rPr>
          <w:rFonts w:eastAsia="Times New Roman" w:hAnsi="Calibri"/>
          <w:color w:val="000000"/>
          <w:sz w:val="24"/>
        </w:rPr>
        <w:t>ture. For example, moving the rat's home cage to a novel room, taking several minutes to wrap the animal, or repeated insertion of the catheter into a vein are all likely to trigger an acute stress response.</w:t>
      </w:r>
    </w:p>
    <w:p w:rsidR="00717695" w:rsidRPr="00E16C16" w:rsidRDefault="00717695" w:rsidP="00C17C6E">
      <w:pPr>
        <w:widowControl/>
        <w:wordWrap/>
        <w:rPr>
          <w:rFonts w:eastAsia="Times New Roman" w:hAnsi="Calibri"/>
          <w:color w:val="000000"/>
          <w:sz w:val="24"/>
        </w:rPr>
      </w:pPr>
    </w:p>
    <w:p w:rsidR="00C4526F" w:rsidRDefault="00E16C16" w:rsidP="00C17C6E">
      <w:pPr>
        <w:widowControl/>
        <w:numPr>
          <w:ilvl w:val="2"/>
          <w:numId w:val="2"/>
        </w:numPr>
        <w:tabs>
          <w:tab w:val="clear" w:pos="990"/>
        </w:tabs>
        <w:wordWrap/>
        <w:ind w:left="0" w:firstLine="0"/>
        <w:rPr>
          <w:rFonts w:eastAsia="Times New Roman" w:hAnsi="Calibri"/>
          <w:color w:val="000000"/>
          <w:sz w:val="24"/>
        </w:rPr>
      </w:pPr>
      <w:r>
        <w:rPr>
          <w:rFonts w:eastAsia="Times New Roman" w:hAnsi="Calibri"/>
          <w:sz w:val="24"/>
        </w:rPr>
        <w:t>Facilitate b</w:t>
      </w:r>
      <w:r w:rsidR="00C4526F" w:rsidRPr="00E16C16">
        <w:rPr>
          <w:rFonts w:eastAsia="Times New Roman" w:hAnsi="Calibri"/>
          <w:sz w:val="24"/>
        </w:rPr>
        <w:t xml:space="preserve">lood flow by ‘milking' </w:t>
      </w:r>
      <w:r w:rsidR="00C4526F" w:rsidRPr="00E16C16">
        <w:rPr>
          <w:rFonts w:eastAsia="Times New Roman" w:hAnsi="Calibri"/>
          <w:color w:val="000000"/>
          <w:sz w:val="24"/>
        </w:rPr>
        <w:t>the v</w:t>
      </w:r>
      <w:r w:rsidR="00C4526F" w:rsidRPr="00C17C6E">
        <w:rPr>
          <w:rFonts w:eastAsia="Times New Roman" w:hAnsi="Calibri"/>
          <w:color w:val="000000"/>
          <w:sz w:val="24"/>
        </w:rPr>
        <w:t>ein. Run a finger along the length of the vein, from the base towards the tip of the tail, but remain more than 2 cm from the tip of the inserted needle or the catheter may become dislodged from the vein.</w:t>
      </w:r>
    </w:p>
    <w:p w:rsidR="00717695" w:rsidRPr="00E16C16" w:rsidRDefault="00717695" w:rsidP="00C17C6E">
      <w:pPr>
        <w:widowControl/>
        <w:wordWrap/>
        <w:rPr>
          <w:rFonts w:eastAsia="Times New Roman" w:hAnsi="Calibri"/>
          <w:color w:val="000000"/>
          <w:sz w:val="24"/>
        </w:rPr>
      </w:pPr>
    </w:p>
    <w:p w:rsidR="00E16C16" w:rsidRDefault="00E16C16" w:rsidP="00C17C6E">
      <w:pPr>
        <w:widowControl/>
        <w:numPr>
          <w:ilvl w:val="2"/>
          <w:numId w:val="2"/>
        </w:numPr>
        <w:tabs>
          <w:tab w:val="clear" w:pos="990"/>
        </w:tabs>
        <w:wordWrap/>
        <w:ind w:left="0" w:firstLine="0"/>
        <w:rPr>
          <w:rFonts w:eastAsia="Times New Roman" w:hAnsi="Calibri"/>
          <w:color w:val="000000"/>
          <w:sz w:val="24"/>
        </w:rPr>
      </w:pPr>
      <w:r>
        <w:rPr>
          <w:rFonts w:eastAsia="Times New Roman" w:hAnsi="Calibri"/>
          <w:color w:val="000000"/>
          <w:sz w:val="24"/>
        </w:rPr>
        <w:t>If</w:t>
      </w:r>
      <w:r w:rsidR="00C4526F" w:rsidRPr="00E16C16">
        <w:rPr>
          <w:rFonts w:eastAsia="Times New Roman" w:hAnsi="Calibri"/>
          <w:color w:val="000000"/>
          <w:sz w:val="24"/>
        </w:rPr>
        <w:t xml:space="preserve"> blood cannot be successfully collected</w:t>
      </w:r>
      <w:r w:rsidR="00C4526F" w:rsidRPr="00C17C6E">
        <w:rPr>
          <w:rFonts w:eastAsia="Times New Roman" w:hAnsi="Calibri"/>
          <w:color w:val="000000"/>
          <w:sz w:val="24"/>
        </w:rPr>
        <w:t xml:space="preserve"> from the initial site of catheter penetration, </w:t>
      </w:r>
      <w:r>
        <w:rPr>
          <w:rFonts w:eastAsia="Times New Roman" w:hAnsi="Calibri"/>
          <w:color w:val="000000"/>
          <w:sz w:val="24"/>
        </w:rPr>
        <w:t xml:space="preserve">re-insert </w:t>
      </w:r>
      <w:r w:rsidR="00C4526F" w:rsidRPr="00C17C6E">
        <w:rPr>
          <w:rFonts w:eastAsia="Times New Roman" w:hAnsi="Calibri"/>
          <w:color w:val="000000"/>
          <w:sz w:val="24"/>
        </w:rPr>
        <w:t xml:space="preserve">the needle further up the vein. If blood was collected at the initial site, </w:t>
      </w:r>
      <w:r>
        <w:rPr>
          <w:rFonts w:eastAsia="Times New Roman" w:hAnsi="Calibri"/>
          <w:color w:val="000000"/>
          <w:sz w:val="24"/>
        </w:rPr>
        <w:t xml:space="preserve">re-pressurize </w:t>
      </w:r>
      <w:r w:rsidR="00C4526F" w:rsidRPr="00C17C6E">
        <w:rPr>
          <w:rFonts w:eastAsia="Times New Roman" w:hAnsi="Calibri"/>
          <w:color w:val="000000"/>
          <w:sz w:val="24"/>
        </w:rPr>
        <w:t xml:space="preserve">the needle by disconnecting and then reconnecting the catheter and syringe prior to re-insertion in the vein. In general, </w:t>
      </w:r>
      <w:r>
        <w:rPr>
          <w:rFonts w:eastAsia="Times New Roman" w:hAnsi="Calibri"/>
          <w:color w:val="000000"/>
          <w:sz w:val="24"/>
        </w:rPr>
        <w:t xml:space="preserve">avoid </w:t>
      </w:r>
      <w:r w:rsidR="00C4526F" w:rsidRPr="00C17C6E">
        <w:rPr>
          <w:rFonts w:eastAsia="Times New Roman" w:hAnsi="Calibri"/>
          <w:color w:val="000000"/>
          <w:sz w:val="24"/>
        </w:rPr>
        <w:t xml:space="preserve">additional penetrations. </w:t>
      </w:r>
    </w:p>
    <w:p w:rsidR="00E16C16" w:rsidRDefault="00E16C16" w:rsidP="00C17C6E">
      <w:pPr>
        <w:pStyle w:val="ListParagraph"/>
        <w:wordWrap/>
        <w:rPr>
          <w:rFonts w:eastAsia="Times New Roman" w:hAnsi="Calibri"/>
          <w:color w:val="000000"/>
          <w:sz w:val="24"/>
        </w:rPr>
      </w:pPr>
    </w:p>
    <w:p w:rsidR="00C4526F" w:rsidRDefault="00E16C16" w:rsidP="00C17C6E">
      <w:pPr>
        <w:widowControl/>
        <w:numPr>
          <w:ilvl w:val="2"/>
          <w:numId w:val="2"/>
        </w:numPr>
        <w:tabs>
          <w:tab w:val="clear" w:pos="990"/>
        </w:tabs>
        <w:wordWrap/>
        <w:ind w:left="0" w:firstLine="0"/>
        <w:rPr>
          <w:rFonts w:eastAsia="Times New Roman" w:hAnsi="Calibri"/>
          <w:color w:val="000000"/>
          <w:sz w:val="24"/>
        </w:rPr>
      </w:pPr>
      <w:r>
        <w:rPr>
          <w:rFonts w:eastAsia="Times New Roman" w:hAnsi="Calibri"/>
          <w:color w:val="000000"/>
          <w:sz w:val="24"/>
        </w:rPr>
        <w:t>As m</w:t>
      </w:r>
      <w:r w:rsidR="00C4526F" w:rsidRPr="00C17C6E">
        <w:rPr>
          <w:rFonts w:eastAsia="Times New Roman" w:hAnsi="Calibri"/>
          <w:color w:val="000000"/>
          <w:sz w:val="24"/>
        </w:rPr>
        <w:t xml:space="preserve">ultiple penetrations can cause tail vein collapse, in which the blood supply to the tail is cut off and the soft tail tissue </w:t>
      </w:r>
      <w:r w:rsidR="00F839B3" w:rsidRPr="00C17C6E">
        <w:rPr>
          <w:rFonts w:eastAsia="Times New Roman" w:hAnsi="Calibri"/>
          <w:color w:val="000000"/>
          <w:sz w:val="24"/>
        </w:rPr>
        <w:t>becomes</w:t>
      </w:r>
      <w:r w:rsidR="00C4526F" w:rsidRPr="00C17C6E">
        <w:rPr>
          <w:rFonts w:eastAsia="Times New Roman" w:hAnsi="Calibri"/>
          <w:color w:val="000000"/>
          <w:sz w:val="24"/>
        </w:rPr>
        <w:t xml:space="preserve"> necrotized</w:t>
      </w:r>
      <w:r w:rsidR="00C4526F" w:rsidRPr="00E16C16">
        <w:rPr>
          <w:rFonts w:eastAsia="Times New Roman" w:hAnsi="Calibri"/>
          <w:color w:val="000000"/>
          <w:sz w:val="24"/>
        </w:rPr>
        <w:t>, euthanize the rat</w:t>
      </w:r>
      <w:r>
        <w:rPr>
          <w:rFonts w:eastAsia="Times New Roman" w:hAnsi="Calibri"/>
          <w:color w:val="000000"/>
          <w:sz w:val="24"/>
        </w:rPr>
        <w:t xml:space="preserve"> if there is tail vein collapse</w:t>
      </w:r>
      <w:r w:rsidR="00C4526F" w:rsidRPr="00E16C16">
        <w:rPr>
          <w:rFonts w:eastAsia="Times New Roman" w:hAnsi="Calibri"/>
          <w:color w:val="000000"/>
          <w:sz w:val="24"/>
        </w:rPr>
        <w:t>.</w:t>
      </w:r>
    </w:p>
    <w:p w:rsidR="00717695" w:rsidRPr="00E16C16" w:rsidRDefault="00717695" w:rsidP="00C17C6E">
      <w:pPr>
        <w:widowControl/>
        <w:wordWrap/>
        <w:rPr>
          <w:rFonts w:eastAsia="Times New Roman" w:hAnsi="Calibri"/>
          <w:color w:val="000000"/>
          <w:sz w:val="24"/>
        </w:rPr>
      </w:pPr>
    </w:p>
    <w:p w:rsidR="00717695" w:rsidRDefault="00C4526F" w:rsidP="00C17C6E">
      <w:pPr>
        <w:widowControl/>
        <w:numPr>
          <w:ilvl w:val="1"/>
          <w:numId w:val="2"/>
        </w:numPr>
        <w:tabs>
          <w:tab w:val="clear" w:pos="360"/>
        </w:tabs>
        <w:wordWrap/>
        <w:ind w:left="0" w:firstLine="0"/>
        <w:rPr>
          <w:rFonts w:eastAsia="Times New Roman" w:hAnsi="Calibri"/>
          <w:color w:val="000000"/>
          <w:sz w:val="24"/>
        </w:rPr>
      </w:pPr>
      <w:r w:rsidRPr="00E16C16">
        <w:rPr>
          <w:rFonts w:eastAsia="Times New Roman" w:hAnsi="Calibri"/>
          <w:color w:val="000000"/>
          <w:sz w:val="24"/>
        </w:rPr>
        <w:t xml:space="preserve">When adequate sample volume is collected, release pressure in the syringe by disconnecting and reconnecting the catheter. Aspirate slightly using the syringe plunger (~50 µl), and withdraw the needle from the vein. </w:t>
      </w:r>
    </w:p>
    <w:p w:rsidR="00717695" w:rsidRPr="00E16C16" w:rsidRDefault="00717695" w:rsidP="00C17C6E">
      <w:pPr>
        <w:widowControl/>
        <w:wordWrap/>
        <w:rPr>
          <w:rFonts w:eastAsia="Times New Roman" w:hAnsi="Calibri"/>
          <w:color w:val="000000"/>
          <w:sz w:val="24"/>
        </w:rPr>
      </w:pPr>
    </w:p>
    <w:p w:rsidR="00C4526F" w:rsidRDefault="00E16C16" w:rsidP="00C17C6E">
      <w:pPr>
        <w:widowControl/>
        <w:wordWrap/>
        <w:rPr>
          <w:rFonts w:eastAsia="Times New Roman" w:hAnsi="Calibri"/>
          <w:color w:val="000000"/>
          <w:sz w:val="24"/>
        </w:rPr>
      </w:pPr>
      <w:r>
        <w:rPr>
          <w:rFonts w:eastAsia="Times New Roman" w:hAnsi="Calibri"/>
          <w:color w:val="000000"/>
          <w:sz w:val="24"/>
        </w:rPr>
        <w:t>Note: I</w:t>
      </w:r>
      <w:r w:rsidR="00C4526F" w:rsidRPr="00E16C16">
        <w:rPr>
          <w:rFonts w:eastAsia="Times New Roman" w:hAnsi="Calibri"/>
          <w:color w:val="000000"/>
          <w:sz w:val="24"/>
        </w:rPr>
        <w:t xml:space="preserve">f the needle is withdrawn </w:t>
      </w:r>
      <w:r w:rsidR="00C4526F" w:rsidRPr="00C17C6E">
        <w:rPr>
          <w:rFonts w:eastAsia="Times New Roman" w:hAnsi="Calibri"/>
          <w:color w:val="000000"/>
          <w:sz w:val="24"/>
        </w:rPr>
        <w:t>without first releasing the pressure in the syringe, blood will drip from the needle.</w:t>
      </w:r>
      <w:r w:rsidR="00717695">
        <w:rPr>
          <w:rFonts w:eastAsia="Times New Roman" w:hAnsi="Calibri"/>
          <w:color w:val="000000"/>
          <w:sz w:val="24"/>
        </w:rPr>
        <w:t xml:space="preserve"> </w:t>
      </w:r>
    </w:p>
    <w:p w:rsidR="00717695" w:rsidRPr="00E16C16" w:rsidRDefault="00717695" w:rsidP="00C17C6E">
      <w:pPr>
        <w:widowControl/>
        <w:wordWrap/>
        <w:rPr>
          <w:rFonts w:eastAsia="Times New Roman" w:hAnsi="Calibri"/>
          <w:color w:val="000000"/>
          <w:sz w:val="24"/>
        </w:rPr>
      </w:pPr>
    </w:p>
    <w:p w:rsidR="00C4526F" w:rsidRDefault="00C4526F" w:rsidP="00C17C6E">
      <w:pPr>
        <w:widowControl/>
        <w:numPr>
          <w:ilvl w:val="1"/>
          <w:numId w:val="2"/>
        </w:numPr>
        <w:tabs>
          <w:tab w:val="clear" w:pos="360"/>
        </w:tabs>
        <w:wordWrap/>
        <w:ind w:left="0" w:firstLine="0"/>
        <w:rPr>
          <w:rFonts w:eastAsia="Times New Roman" w:hAnsi="Calibri"/>
          <w:color w:val="000000"/>
          <w:sz w:val="24"/>
        </w:rPr>
      </w:pPr>
      <w:r w:rsidRPr="00E16C16">
        <w:rPr>
          <w:rFonts w:eastAsia="Times New Roman" w:hAnsi="Calibri"/>
          <w:color w:val="000000"/>
          <w:sz w:val="24"/>
        </w:rPr>
        <w:t xml:space="preserve">Briefly apply pressure to the insertion site to stop bleeding, and wipe the area with </w:t>
      </w:r>
      <w:r w:rsidRPr="00C17C6E">
        <w:rPr>
          <w:rFonts w:eastAsia="Times New Roman" w:hAnsi="Calibri"/>
          <w:color w:val="000000"/>
          <w:sz w:val="24"/>
        </w:rPr>
        <w:t>antiseptic solution. Return the rat to its home cage.</w:t>
      </w:r>
    </w:p>
    <w:p w:rsidR="00717695" w:rsidRPr="00E16C16" w:rsidRDefault="00717695" w:rsidP="00C17C6E">
      <w:pPr>
        <w:widowControl/>
        <w:wordWrap/>
        <w:rPr>
          <w:rFonts w:eastAsia="Times New Roman" w:hAnsi="Calibri"/>
          <w:color w:val="000000"/>
          <w:sz w:val="24"/>
        </w:rPr>
      </w:pPr>
    </w:p>
    <w:p w:rsidR="00C4526F" w:rsidRDefault="00C4526F" w:rsidP="00C17C6E">
      <w:pPr>
        <w:widowControl/>
        <w:numPr>
          <w:ilvl w:val="0"/>
          <w:numId w:val="2"/>
        </w:numPr>
        <w:tabs>
          <w:tab w:val="clear" w:pos="0"/>
        </w:tabs>
        <w:wordWrap/>
        <w:ind w:firstLine="0"/>
        <w:rPr>
          <w:rFonts w:eastAsia="Times New Roman" w:hAnsi="Calibri"/>
          <w:b/>
          <w:color w:val="000000"/>
          <w:sz w:val="24"/>
        </w:rPr>
      </w:pPr>
      <w:r w:rsidRPr="00E16C16">
        <w:rPr>
          <w:rFonts w:eastAsia="Times New Roman" w:hAnsi="Calibri"/>
          <w:b/>
          <w:color w:val="000000"/>
          <w:sz w:val="24"/>
        </w:rPr>
        <w:t>Processing the Blood Sample</w:t>
      </w:r>
    </w:p>
    <w:p w:rsidR="00717695" w:rsidRPr="00E16C16" w:rsidRDefault="00717695" w:rsidP="00C17C6E">
      <w:pPr>
        <w:widowControl/>
        <w:wordWrap/>
        <w:rPr>
          <w:rFonts w:eastAsia="Times New Roman" w:hAnsi="Calibri"/>
          <w:b/>
          <w:color w:val="000000"/>
          <w:sz w:val="24"/>
        </w:rPr>
      </w:pPr>
    </w:p>
    <w:p w:rsidR="00C4526F" w:rsidRDefault="00C4526F" w:rsidP="00C17C6E">
      <w:pPr>
        <w:widowControl/>
        <w:numPr>
          <w:ilvl w:val="1"/>
          <w:numId w:val="2"/>
        </w:numPr>
        <w:tabs>
          <w:tab w:val="clear" w:pos="360"/>
        </w:tabs>
        <w:wordWrap/>
        <w:ind w:left="0" w:firstLine="0"/>
        <w:rPr>
          <w:rFonts w:eastAsia="Times New Roman" w:hAnsi="Calibri"/>
          <w:color w:val="000000"/>
          <w:sz w:val="24"/>
        </w:rPr>
      </w:pPr>
      <w:r w:rsidRPr="00E16C16">
        <w:rPr>
          <w:rFonts w:eastAsia="Times New Roman" w:hAnsi="Calibri"/>
          <w:color w:val="000000"/>
          <w:sz w:val="24"/>
        </w:rPr>
        <w:t xml:space="preserve">Aspirate air to ensure no blood remains inside the catheter needle, and use scissors to cut the catheter tubing just above the needle. Expel the blood into a </w:t>
      </w:r>
      <w:r w:rsidR="00617522" w:rsidRPr="00C17C6E">
        <w:rPr>
          <w:rFonts w:eastAsia="Times New Roman" w:hAnsi="Calibri"/>
          <w:color w:val="000000"/>
          <w:sz w:val="24"/>
        </w:rPr>
        <w:t xml:space="preserve">sterile </w:t>
      </w:r>
      <w:r w:rsidRPr="00C17C6E">
        <w:rPr>
          <w:rFonts w:eastAsia="Times New Roman" w:hAnsi="Calibri"/>
          <w:color w:val="000000"/>
          <w:sz w:val="24"/>
        </w:rPr>
        <w:t xml:space="preserve">1.5 ml microcentrifuge tube. </w:t>
      </w:r>
    </w:p>
    <w:p w:rsidR="00717695" w:rsidRPr="00E16C16" w:rsidRDefault="00717695" w:rsidP="00C17C6E">
      <w:pPr>
        <w:widowControl/>
        <w:wordWrap/>
        <w:rPr>
          <w:rFonts w:eastAsia="Times New Roman" w:hAnsi="Calibri"/>
          <w:color w:val="000000"/>
          <w:sz w:val="24"/>
        </w:rPr>
      </w:pPr>
    </w:p>
    <w:p w:rsidR="00C4526F" w:rsidRDefault="00C4526F" w:rsidP="008A25EB">
      <w:pPr>
        <w:widowControl/>
        <w:wordWrap/>
        <w:rPr>
          <w:rFonts w:eastAsia="Times New Roman" w:hAnsi="Calibri"/>
          <w:color w:val="000000"/>
          <w:sz w:val="24"/>
        </w:rPr>
      </w:pPr>
      <w:r w:rsidRPr="00E16C16">
        <w:rPr>
          <w:rFonts w:eastAsia="Times New Roman" w:hAnsi="Calibri"/>
          <w:color w:val="000000"/>
          <w:sz w:val="24"/>
        </w:rPr>
        <w:t>Note</w:t>
      </w:r>
      <w:r w:rsidR="008A25EB">
        <w:rPr>
          <w:rFonts w:eastAsia="Times New Roman" w:hAnsi="Calibri"/>
          <w:color w:val="000000"/>
          <w:sz w:val="24"/>
        </w:rPr>
        <w:t>: I</w:t>
      </w:r>
      <w:r w:rsidRPr="00E16C16">
        <w:rPr>
          <w:rFonts w:eastAsia="Times New Roman" w:hAnsi="Calibri"/>
          <w:color w:val="000000"/>
          <w:sz w:val="24"/>
        </w:rPr>
        <w:t>f blood is pushed through the needle, t</w:t>
      </w:r>
      <w:r w:rsidRPr="00C17C6E">
        <w:rPr>
          <w:rFonts w:eastAsia="Times New Roman" w:hAnsi="Calibri"/>
          <w:color w:val="000000"/>
          <w:sz w:val="24"/>
        </w:rPr>
        <w:t>he shearing force may cause red blood cells to rupture which can interfere with many downstream assays. Remove the needle to avoid hemolysis.</w:t>
      </w:r>
    </w:p>
    <w:p w:rsidR="00717695" w:rsidRPr="00E16C16" w:rsidRDefault="00717695" w:rsidP="00C17C6E">
      <w:pPr>
        <w:widowControl/>
        <w:wordWrap/>
        <w:rPr>
          <w:rFonts w:eastAsia="Times New Roman" w:hAnsi="Calibri"/>
          <w:color w:val="000000"/>
          <w:sz w:val="24"/>
        </w:rPr>
      </w:pPr>
    </w:p>
    <w:p w:rsidR="00C17C6E" w:rsidRPr="00C17C6E" w:rsidRDefault="00C4526F" w:rsidP="00C17C6E">
      <w:pPr>
        <w:widowControl/>
        <w:numPr>
          <w:ilvl w:val="2"/>
          <w:numId w:val="2"/>
        </w:numPr>
        <w:tabs>
          <w:tab w:val="clear" w:pos="990"/>
        </w:tabs>
        <w:wordWrap/>
        <w:ind w:left="0" w:firstLine="0"/>
        <w:rPr>
          <w:rFonts w:eastAsia="Times New Roman" w:hAnsi="Calibri"/>
          <w:color w:val="FF0000"/>
          <w:sz w:val="24"/>
        </w:rPr>
      </w:pPr>
      <w:r w:rsidRPr="00E16C16">
        <w:rPr>
          <w:rFonts w:eastAsia="Times New Roman" w:hAnsi="Calibri"/>
          <w:sz w:val="24"/>
        </w:rPr>
        <w:lastRenderedPageBreak/>
        <w:t>To collec</w:t>
      </w:r>
      <w:r w:rsidRPr="00C17C6E">
        <w:rPr>
          <w:rFonts w:eastAsia="Times New Roman" w:hAnsi="Calibri"/>
          <w:color w:val="000000"/>
          <w:sz w:val="24"/>
        </w:rPr>
        <w:t>t blood plasma, use tubes that contain EDTA as an anticoagulant (</w:t>
      </w:r>
      <w:r w:rsidR="00E16C16">
        <w:rPr>
          <w:rFonts w:eastAsia="Times New Roman" w:hAnsi="Calibri"/>
          <w:color w:val="000000"/>
          <w:sz w:val="24"/>
        </w:rPr>
        <w:t>here, use</w:t>
      </w:r>
      <w:r w:rsidRPr="00C17C6E">
        <w:rPr>
          <w:rFonts w:eastAsia="Times New Roman" w:hAnsi="Calibri"/>
          <w:color w:val="000000"/>
          <w:sz w:val="24"/>
        </w:rPr>
        <w:t xml:space="preserve"> 10 µl of 0.1</w:t>
      </w:r>
      <w:r w:rsidR="00E16C16">
        <w:rPr>
          <w:rFonts w:eastAsia="Times New Roman" w:hAnsi="Calibri"/>
          <w:color w:val="000000"/>
          <w:sz w:val="24"/>
        </w:rPr>
        <w:t xml:space="preserve"> </w:t>
      </w:r>
      <w:r w:rsidRPr="00C17C6E">
        <w:rPr>
          <w:rFonts w:eastAsia="Times New Roman" w:hAnsi="Calibri"/>
          <w:color w:val="000000"/>
          <w:sz w:val="24"/>
        </w:rPr>
        <w:t xml:space="preserve">M EDTA for 200-400 µl of blood; ensure the concentration of EDTA used does not interfere with the downstream assay) and </w:t>
      </w:r>
      <w:r w:rsidR="00E16C16">
        <w:rPr>
          <w:rFonts w:eastAsia="Times New Roman" w:hAnsi="Calibri"/>
          <w:color w:val="000000"/>
          <w:sz w:val="24"/>
        </w:rPr>
        <w:t>place</w:t>
      </w:r>
      <w:r w:rsidRPr="00C17C6E">
        <w:rPr>
          <w:rFonts w:eastAsia="Times New Roman" w:hAnsi="Calibri"/>
          <w:color w:val="000000"/>
          <w:sz w:val="24"/>
        </w:rPr>
        <w:t xml:space="preserve"> on ice. </w:t>
      </w:r>
      <w:bookmarkStart w:id="0" w:name="_GoBack"/>
      <w:bookmarkEnd w:id="0"/>
    </w:p>
    <w:p w:rsidR="00C17C6E" w:rsidRDefault="00C17C6E" w:rsidP="00C17C6E">
      <w:pPr>
        <w:pStyle w:val="ListParagraph"/>
        <w:wordWrap/>
        <w:rPr>
          <w:rFonts w:eastAsia="Times New Roman" w:hAnsi="Calibri"/>
          <w:color w:val="000000"/>
          <w:sz w:val="24"/>
        </w:rPr>
      </w:pPr>
    </w:p>
    <w:p w:rsidR="00C4526F" w:rsidRPr="00C17C6E" w:rsidRDefault="00C4526F" w:rsidP="00C17C6E">
      <w:pPr>
        <w:pStyle w:val="ListParagraph"/>
        <w:widowControl/>
        <w:numPr>
          <w:ilvl w:val="3"/>
          <w:numId w:val="2"/>
        </w:numPr>
        <w:tabs>
          <w:tab w:val="clear" w:pos="720"/>
        </w:tabs>
        <w:wordWrap/>
        <w:ind w:left="0" w:firstLine="0"/>
        <w:rPr>
          <w:rFonts w:eastAsia="Times New Roman" w:hAnsi="Calibri"/>
          <w:color w:val="FF0000"/>
          <w:sz w:val="24"/>
        </w:rPr>
      </w:pPr>
      <w:r w:rsidRPr="00C17C6E">
        <w:rPr>
          <w:rFonts w:eastAsia="Times New Roman" w:hAnsi="Calibri"/>
          <w:color w:val="000000"/>
          <w:sz w:val="24"/>
        </w:rPr>
        <w:t xml:space="preserve">Spin whole blood samples at 2100 </w:t>
      </w:r>
      <w:r w:rsidR="00E16C16" w:rsidRPr="00C17C6E">
        <w:rPr>
          <w:rFonts w:eastAsia="Times New Roman" w:hAnsi="Calibri"/>
          <w:color w:val="000000"/>
          <w:sz w:val="24"/>
        </w:rPr>
        <w:t xml:space="preserve">x </w:t>
      </w:r>
      <w:r w:rsidRPr="00C17C6E">
        <w:rPr>
          <w:rFonts w:eastAsia="Times New Roman" w:hAnsi="Calibri"/>
          <w:color w:val="000000"/>
          <w:sz w:val="24"/>
        </w:rPr>
        <w:t>g in a refrigerated centrifuge (4</w:t>
      </w:r>
      <w:r w:rsidR="00E16C16" w:rsidRPr="00C17C6E">
        <w:rPr>
          <w:rFonts w:eastAsia="Times New Roman" w:hAnsi="Calibri"/>
          <w:color w:val="000000"/>
          <w:sz w:val="24"/>
        </w:rPr>
        <w:t xml:space="preserve"> </w:t>
      </w:r>
      <w:r w:rsidRPr="00C17C6E">
        <w:rPr>
          <w:rFonts w:eastAsia="Times New Roman" w:hAnsi="Calibri"/>
          <w:color w:val="000000"/>
          <w:sz w:val="24"/>
        </w:rPr>
        <w:t xml:space="preserve">˚C) for 10 min within ten minutes of collection. Elute the plasma, avoiding disturbing the red and white blood cell layers. </w:t>
      </w:r>
    </w:p>
    <w:p w:rsidR="00717695" w:rsidRPr="00E16C16" w:rsidRDefault="00717695" w:rsidP="00C17C6E">
      <w:pPr>
        <w:widowControl/>
        <w:wordWrap/>
        <w:rPr>
          <w:rFonts w:eastAsia="Times New Roman" w:hAnsi="Calibri"/>
          <w:color w:val="FF0000"/>
          <w:sz w:val="24"/>
        </w:rPr>
      </w:pPr>
    </w:p>
    <w:p w:rsidR="00C4526F" w:rsidRDefault="00C4526F" w:rsidP="00C17C6E">
      <w:pPr>
        <w:widowControl/>
        <w:numPr>
          <w:ilvl w:val="2"/>
          <w:numId w:val="2"/>
        </w:numPr>
        <w:tabs>
          <w:tab w:val="clear" w:pos="990"/>
        </w:tabs>
        <w:wordWrap/>
        <w:ind w:left="0" w:firstLine="0"/>
        <w:rPr>
          <w:rFonts w:eastAsia="Times New Roman" w:hAnsi="Calibri"/>
          <w:color w:val="000000"/>
          <w:sz w:val="24"/>
        </w:rPr>
      </w:pPr>
      <w:r w:rsidRPr="00E16C16">
        <w:rPr>
          <w:rFonts w:eastAsia="Times New Roman" w:hAnsi="Calibri"/>
          <w:color w:val="000000"/>
          <w:sz w:val="24"/>
        </w:rPr>
        <w:t xml:space="preserve">To collect blood serum, place samples (without anticoagulant) at room temperature for up to 30 minutes to enable clotting. </w:t>
      </w:r>
      <w:r w:rsidR="00C17C6E">
        <w:rPr>
          <w:rFonts w:eastAsia="Times New Roman" w:hAnsi="Calibri"/>
          <w:color w:val="000000"/>
          <w:sz w:val="24"/>
        </w:rPr>
        <w:t>Spin t</w:t>
      </w:r>
      <w:r w:rsidRPr="00E16C16">
        <w:rPr>
          <w:rFonts w:eastAsia="Times New Roman" w:hAnsi="Calibri"/>
          <w:color w:val="000000"/>
          <w:sz w:val="24"/>
        </w:rPr>
        <w:t>he c</w:t>
      </w:r>
      <w:r w:rsidRPr="00C17C6E">
        <w:rPr>
          <w:rFonts w:eastAsia="Times New Roman" w:hAnsi="Calibri"/>
          <w:color w:val="000000"/>
          <w:sz w:val="24"/>
        </w:rPr>
        <w:t xml:space="preserve">ollection tubes in a refrigerated centrifuge (4˚C) at 2000 </w:t>
      </w:r>
      <w:r w:rsidR="00C17C6E">
        <w:rPr>
          <w:rFonts w:eastAsia="Times New Roman" w:hAnsi="Calibri"/>
          <w:color w:val="000000"/>
          <w:sz w:val="24"/>
        </w:rPr>
        <w:t xml:space="preserve">x </w:t>
      </w:r>
      <w:r w:rsidRPr="00C17C6E">
        <w:rPr>
          <w:rFonts w:eastAsia="Times New Roman" w:hAnsi="Calibri"/>
          <w:color w:val="000000"/>
          <w:sz w:val="24"/>
        </w:rPr>
        <w:t>g. The serum may then be eluted.</w:t>
      </w:r>
    </w:p>
    <w:p w:rsidR="00717695" w:rsidRPr="00E16C16" w:rsidRDefault="00717695" w:rsidP="00C17C6E">
      <w:pPr>
        <w:widowControl/>
        <w:wordWrap/>
        <w:rPr>
          <w:rFonts w:eastAsia="Times New Roman" w:hAnsi="Calibri"/>
          <w:color w:val="000000"/>
          <w:sz w:val="24"/>
        </w:rPr>
      </w:pPr>
    </w:p>
    <w:p w:rsidR="00C4526F" w:rsidRDefault="00C17C6E" w:rsidP="00C17C6E">
      <w:pPr>
        <w:widowControl/>
        <w:numPr>
          <w:ilvl w:val="1"/>
          <w:numId w:val="2"/>
        </w:numPr>
        <w:tabs>
          <w:tab w:val="clear" w:pos="360"/>
        </w:tabs>
        <w:wordWrap/>
        <w:ind w:left="0" w:firstLine="0"/>
        <w:rPr>
          <w:rFonts w:eastAsia="Times New Roman" w:hAnsi="Calibri" w:cs="Calibri"/>
          <w:sz w:val="24"/>
        </w:rPr>
      </w:pPr>
      <w:r>
        <w:rPr>
          <w:rFonts w:eastAsia="Times New Roman" w:hAnsi="Calibri" w:cs="Calibri"/>
          <w:sz w:val="24"/>
        </w:rPr>
        <w:t>Use s</w:t>
      </w:r>
      <w:r w:rsidR="00C4526F" w:rsidRPr="00E16C16">
        <w:rPr>
          <w:rFonts w:eastAsia="Times New Roman" w:hAnsi="Calibri" w:cs="Calibri"/>
          <w:sz w:val="24"/>
        </w:rPr>
        <w:t>amples immediately, or store at -80</w:t>
      </w:r>
      <w:r>
        <w:rPr>
          <w:rFonts w:eastAsia="Times New Roman" w:hAnsi="Calibri" w:cs="Calibri"/>
          <w:sz w:val="24"/>
        </w:rPr>
        <w:t xml:space="preserve"> </w:t>
      </w:r>
      <w:r w:rsidR="00C4526F" w:rsidRPr="00E16C16">
        <w:rPr>
          <w:rFonts w:eastAsia="Times New Roman" w:hAnsi="Calibri" w:cs="Calibri"/>
          <w:sz w:val="24"/>
        </w:rPr>
        <w:t>˚C for up to one year.</w:t>
      </w:r>
    </w:p>
    <w:p w:rsidR="00C4526F" w:rsidRPr="00C17C6E" w:rsidRDefault="00C4526F" w:rsidP="00C17C6E">
      <w:pPr>
        <w:widowControl/>
        <w:wordWrap/>
        <w:jc w:val="left"/>
        <w:rPr>
          <w:rFonts w:ascii="Times New Roman" w:eastAsia="Times New Roman"/>
          <w:sz w:val="24"/>
        </w:rPr>
      </w:pPr>
    </w:p>
    <w:p w:rsidR="00C4526F" w:rsidRPr="00C17C6E" w:rsidRDefault="00C4526F" w:rsidP="00C17C6E">
      <w:pPr>
        <w:widowControl/>
        <w:wordWrap/>
        <w:rPr>
          <w:rFonts w:eastAsia="Times New Roman" w:hAnsi="Calibri"/>
          <w:color w:val="808080"/>
          <w:sz w:val="24"/>
        </w:rPr>
      </w:pPr>
      <w:r w:rsidRPr="00C17C6E">
        <w:rPr>
          <w:rFonts w:eastAsia="Times New Roman" w:hAnsi="Calibri"/>
          <w:b/>
          <w:sz w:val="24"/>
        </w:rPr>
        <w:t xml:space="preserve">REPRESENTATIVE RESULTS: </w:t>
      </w:r>
    </w:p>
    <w:p w:rsidR="00C4526F" w:rsidRPr="00C17C6E" w:rsidRDefault="00C4526F" w:rsidP="00C17C6E">
      <w:pPr>
        <w:widowControl/>
        <w:wordWrap/>
        <w:rPr>
          <w:rFonts w:eastAsia="Times New Roman" w:hAnsi="Calibri"/>
          <w:sz w:val="24"/>
        </w:rPr>
      </w:pPr>
      <w:r w:rsidRPr="00C17C6E">
        <w:rPr>
          <w:rFonts w:eastAsia="Times New Roman" w:hAnsi="Calibri"/>
          <w:sz w:val="24"/>
        </w:rPr>
        <w:t xml:space="preserve">Blood plasma collected from the lateral tail vein as described in the protocol </w:t>
      </w:r>
      <w:r w:rsidR="00181DDE" w:rsidRPr="00C17C6E">
        <w:rPr>
          <w:rFonts w:eastAsia="Times New Roman" w:hAnsi="Calibri"/>
          <w:sz w:val="24"/>
        </w:rPr>
        <w:t>gives</w:t>
      </w:r>
      <w:r w:rsidRPr="00C17C6E">
        <w:rPr>
          <w:rFonts w:eastAsia="Times New Roman" w:hAnsi="Calibri"/>
          <w:sz w:val="24"/>
        </w:rPr>
        <w:t xml:space="preserve"> a plasma sample that was </w:t>
      </w:r>
      <w:r w:rsidR="00F839B3" w:rsidRPr="00C17C6E">
        <w:rPr>
          <w:rFonts w:eastAsia="Times New Roman" w:hAnsi="Calibri"/>
          <w:sz w:val="24"/>
        </w:rPr>
        <w:t xml:space="preserve">translucent and </w:t>
      </w:r>
      <w:r w:rsidRPr="00C17C6E">
        <w:rPr>
          <w:rFonts w:eastAsia="Times New Roman" w:hAnsi="Calibri"/>
          <w:sz w:val="24"/>
        </w:rPr>
        <w:t>pale</w:t>
      </w:r>
      <w:r w:rsidR="00F839B3" w:rsidRPr="00C17C6E">
        <w:rPr>
          <w:rFonts w:eastAsia="Times New Roman" w:hAnsi="Calibri"/>
          <w:sz w:val="24"/>
        </w:rPr>
        <w:t xml:space="preserve"> yellow</w:t>
      </w:r>
      <w:r w:rsidRPr="00C17C6E">
        <w:rPr>
          <w:rFonts w:eastAsia="Times New Roman" w:hAnsi="Calibri"/>
          <w:sz w:val="24"/>
        </w:rPr>
        <w:t xml:space="preserve"> in appearance. As shown in Figure 1, hemolysis in a sample </w:t>
      </w:r>
      <w:r w:rsidR="00181DDE" w:rsidRPr="00C17C6E">
        <w:rPr>
          <w:rFonts w:eastAsia="Times New Roman" w:hAnsi="Calibri"/>
          <w:sz w:val="24"/>
        </w:rPr>
        <w:t>imparts</w:t>
      </w:r>
      <w:r w:rsidRPr="00C17C6E">
        <w:rPr>
          <w:rFonts w:eastAsia="Times New Roman" w:hAnsi="Calibri"/>
          <w:sz w:val="24"/>
        </w:rPr>
        <w:t xml:space="preserve"> a red </w:t>
      </w:r>
      <w:r w:rsidR="00F839B3" w:rsidRPr="00C17C6E">
        <w:rPr>
          <w:rFonts w:eastAsia="Times New Roman" w:hAnsi="Calibri"/>
          <w:sz w:val="24"/>
        </w:rPr>
        <w:t>tint</w:t>
      </w:r>
      <w:r w:rsidRPr="00C17C6E">
        <w:rPr>
          <w:rFonts w:eastAsia="Times New Roman" w:hAnsi="Calibri"/>
          <w:sz w:val="24"/>
        </w:rPr>
        <w:t xml:space="preserve"> to the plasma. The acute stress response can rapidly alter the composition of blood. For example, circulating corticosterone concentration can markedl</w:t>
      </w:r>
      <w:r w:rsidR="00013F06" w:rsidRPr="00C17C6E">
        <w:rPr>
          <w:rFonts w:eastAsia="Times New Roman" w:hAnsi="Calibri"/>
          <w:sz w:val="24"/>
        </w:rPr>
        <w:t>y increase within 10 minutes of</w:t>
      </w:r>
      <w:r w:rsidRPr="00C17C6E">
        <w:rPr>
          <w:rFonts w:eastAsia="Times New Roman" w:hAnsi="Calibri"/>
          <w:sz w:val="24"/>
        </w:rPr>
        <w:t xml:space="preserve"> stressor</w:t>
      </w:r>
      <w:r w:rsidR="00617522" w:rsidRPr="00C17C6E">
        <w:rPr>
          <w:rFonts w:eastAsia="Times New Roman" w:hAnsi="Calibri"/>
          <w:sz w:val="24"/>
        </w:rPr>
        <w:t xml:space="preserve"> exposure</w:t>
      </w:r>
      <w:r w:rsidRPr="00C17C6E">
        <w:rPr>
          <w:rFonts w:eastAsia="Times New Roman" w:hAnsi="Calibri"/>
          <w:sz w:val="24"/>
        </w:rPr>
        <w:t>, as shown in Figure 2.</w:t>
      </w:r>
      <w:r w:rsidR="00717695">
        <w:rPr>
          <w:rFonts w:eastAsia="Times New Roman" w:hAnsi="Calibri"/>
          <w:sz w:val="24"/>
        </w:rPr>
        <w:t xml:space="preserve"> </w:t>
      </w:r>
      <w:r w:rsidR="00013F06" w:rsidRPr="00E16C16">
        <w:rPr>
          <w:rFonts w:eastAsia="Times New Roman" w:hAnsi="Calibri"/>
          <w:sz w:val="24"/>
        </w:rPr>
        <w:t>The low basal levels of corticosterone obtained with this method prior to stressor exposure reveal that the sampling procedure itself is not a significant source of stress.</w:t>
      </w:r>
    </w:p>
    <w:p w:rsidR="00C4526F" w:rsidRPr="00C17C6E" w:rsidRDefault="00C4526F" w:rsidP="00C17C6E">
      <w:pPr>
        <w:widowControl/>
        <w:wordWrap/>
        <w:rPr>
          <w:rFonts w:eastAsia="Times New Roman" w:hAnsi="Calibri"/>
          <w:b/>
          <w:sz w:val="24"/>
        </w:rPr>
      </w:pPr>
    </w:p>
    <w:p w:rsidR="00C4526F" w:rsidRPr="00C17C6E" w:rsidRDefault="00C4526F" w:rsidP="00C17C6E">
      <w:pPr>
        <w:widowControl/>
        <w:wordWrap/>
        <w:rPr>
          <w:rFonts w:eastAsia="Times New Roman" w:hAnsi="Calibri"/>
          <w:color w:val="808080"/>
          <w:sz w:val="24"/>
        </w:rPr>
      </w:pPr>
      <w:r w:rsidRPr="00C17C6E">
        <w:rPr>
          <w:rFonts w:eastAsia="Times New Roman" w:hAnsi="Calibri"/>
          <w:b/>
          <w:sz w:val="24"/>
        </w:rPr>
        <w:t xml:space="preserve">Figure 1: </w:t>
      </w:r>
      <w:r w:rsidRPr="00C17C6E">
        <w:rPr>
          <w:rFonts w:eastAsia="Times New Roman" w:hAnsi="Calibri"/>
          <w:b/>
          <w:color w:val="000000"/>
          <w:sz w:val="24"/>
        </w:rPr>
        <w:t>Sample appearance.</w:t>
      </w:r>
      <w:r w:rsidR="00181DDE" w:rsidRPr="00C17C6E">
        <w:rPr>
          <w:rFonts w:eastAsia="Times New Roman" w:hAnsi="Calibri"/>
          <w:color w:val="000000"/>
          <w:sz w:val="24"/>
        </w:rPr>
        <w:t xml:space="preserve"> A) A hemolyzed sample is shown.</w:t>
      </w:r>
      <w:r w:rsidR="00717695">
        <w:rPr>
          <w:rFonts w:eastAsia="Times New Roman" w:hAnsi="Calibri"/>
          <w:color w:val="000000"/>
          <w:sz w:val="24"/>
        </w:rPr>
        <w:t xml:space="preserve"> </w:t>
      </w:r>
      <w:r w:rsidR="00181DDE" w:rsidRPr="00E16C16">
        <w:rPr>
          <w:rFonts w:eastAsia="Times New Roman" w:hAnsi="Calibri"/>
          <w:color w:val="000000"/>
          <w:sz w:val="24"/>
        </w:rPr>
        <w:t xml:space="preserve">After centrifugation, the plasma or serum layer (surface indicated by the black arrow) </w:t>
      </w:r>
      <w:r w:rsidR="00181DDE" w:rsidRPr="00C17C6E">
        <w:rPr>
          <w:rFonts w:eastAsia="Times New Roman" w:hAnsi="Calibri"/>
          <w:color w:val="000000"/>
          <w:sz w:val="24"/>
        </w:rPr>
        <w:t>appears tinged with pink or red. Darker tints indicate greater levels of hemolysis.</w:t>
      </w:r>
      <w:r w:rsidR="00717695">
        <w:rPr>
          <w:rFonts w:eastAsia="Times New Roman" w:hAnsi="Calibri"/>
          <w:color w:val="808080"/>
          <w:sz w:val="24"/>
        </w:rPr>
        <w:t xml:space="preserve"> </w:t>
      </w:r>
      <w:r w:rsidR="00181DDE" w:rsidRPr="00E16C16">
        <w:rPr>
          <w:rFonts w:eastAsia="Times New Roman" w:hAnsi="Calibri"/>
          <w:color w:val="000000"/>
          <w:sz w:val="24"/>
        </w:rPr>
        <w:t>B</w:t>
      </w:r>
      <w:r w:rsidRPr="00E16C16">
        <w:rPr>
          <w:rFonts w:eastAsia="Times New Roman" w:hAnsi="Calibri"/>
          <w:color w:val="000000"/>
          <w:sz w:val="24"/>
        </w:rPr>
        <w:t xml:space="preserve">) After centrifugation, a properly collected sample will have a </w:t>
      </w:r>
      <w:r w:rsidRPr="00C17C6E">
        <w:rPr>
          <w:rFonts w:eastAsia="Times New Roman" w:hAnsi="Calibri"/>
          <w:color w:val="000000"/>
          <w:sz w:val="24"/>
        </w:rPr>
        <w:t>clear, yellowish appearance to the upper band</w:t>
      </w:r>
      <w:r w:rsidR="000067DA" w:rsidRPr="00C17C6E">
        <w:rPr>
          <w:rFonts w:eastAsia="Times New Roman" w:hAnsi="Calibri"/>
          <w:color w:val="000000"/>
          <w:sz w:val="24"/>
        </w:rPr>
        <w:t xml:space="preserve"> (surface indicated by the black arrow)</w:t>
      </w:r>
      <w:r w:rsidRPr="00C17C6E">
        <w:rPr>
          <w:rFonts w:eastAsia="Times New Roman" w:hAnsi="Calibri"/>
          <w:color w:val="000000"/>
          <w:sz w:val="24"/>
        </w:rPr>
        <w:t xml:space="preserve">, which corresponds to the </w:t>
      </w:r>
      <w:r w:rsidR="00181DDE" w:rsidRPr="00C17C6E">
        <w:rPr>
          <w:rFonts w:eastAsia="Times New Roman" w:hAnsi="Calibri"/>
          <w:color w:val="000000"/>
          <w:sz w:val="24"/>
        </w:rPr>
        <w:t xml:space="preserve">non-hemolyzed </w:t>
      </w:r>
      <w:r w:rsidRPr="00C17C6E">
        <w:rPr>
          <w:rFonts w:eastAsia="Times New Roman" w:hAnsi="Calibri"/>
          <w:color w:val="000000"/>
          <w:sz w:val="24"/>
        </w:rPr>
        <w:t>plasma or serum.</w:t>
      </w:r>
      <w:r w:rsidR="00717695">
        <w:rPr>
          <w:rFonts w:eastAsia="Times New Roman" w:hAnsi="Calibri"/>
          <w:color w:val="000000"/>
          <w:sz w:val="24"/>
        </w:rPr>
        <w:t xml:space="preserve"> </w:t>
      </w:r>
      <w:r w:rsidRPr="00E16C16">
        <w:rPr>
          <w:rFonts w:eastAsia="Times New Roman" w:hAnsi="Calibri"/>
          <w:color w:val="000000"/>
          <w:sz w:val="24"/>
        </w:rPr>
        <w:t>When removing this layer, it is important to not disturb the underlying whole blood, either by pushing the pipette tip into the whole blood layer or by aspirating some of the whole blood into the tip.</w:t>
      </w:r>
      <w:r w:rsidR="00717695">
        <w:rPr>
          <w:rFonts w:eastAsia="Times New Roman" w:hAnsi="Calibri"/>
          <w:color w:val="000000"/>
          <w:sz w:val="24"/>
        </w:rPr>
        <w:t xml:space="preserve"> </w:t>
      </w:r>
      <w:r w:rsidRPr="00E16C16">
        <w:rPr>
          <w:rFonts w:eastAsia="Times New Roman" w:hAnsi="Calibri"/>
          <w:color w:val="000000"/>
          <w:sz w:val="24"/>
        </w:rPr>
        <w:t>Any plasma or serum contaminated with whole blood should be discarded.</w:t>
      </w:r>
      <w:r w:rsidR="00717695">
        <w:rPr>
          <w:rFonts w:eastAsia="Times New Roman" w:hAnsi="Calibri"/>
          <w:color w:val="000000"/>
          <w:sz w:val="24"/>
        </w:rPr>
        <w:t xml:space="preserve"> </w:t>
      </w:r>
    </w:p>
    <w:p w:rsidR="00C4526F" w:rsidRPr="00C17C6E" w:rsidRDefault="00C4526F" w:rsidP="00C17C6E">
      <w:pPr>
        <w:widowControl/>
        <w:wordWrap/>
        <w:rPr>
          <w:rFonts w:eastAsia="Times New Roman" w:hAnsi="Calibri"/>
          <w:color w:val="808080"/>
          <w:sz w:val="24"/>
        </w:rPr>
      </w:pPr>
    </w:p>
    <w:p w:rsidR="00C4526F" w:rsidRPr="00E16C16" w:rsidRDefault="00C4526F" w:rsidP="00C17C6E">
      <w:pPr>
        <w:widowControl/>
        <w:wordWrap/>
        <w:rPr>
          <w:rFonts w:eastAsia="Times New Roman" w:hAnsi="Calibri"/>
          <w:color w:val="000000"/>
          <w:sz w:val="24"/>
          <w:lang w:val="en-GB"/>
        </w:rPr>
      </w:pPr>
      <w:r w:rsidRPr="00C17C6E">
        <w:rPr>
          <w:rFonts w:eastAsia="Times New Roman" w:hAnsi="Calibri"/>
          <w:b/>
          <w:bCs/>
          <w:color w:val="000000"/>
          <w:sz w:val="24"/>
          <w:lang w:val="en-GB"/>
        </w:rPr>
        <w:t xml:space="preserve">Figure 2: Plasma corticosterone is </w:t>
      </w:r>
      <w:r w:rsidR="00181DDE" w:rsidRPr="00C17C6E">
        <w:rPr>
          <w:rFonts w:eastAsia="Times New Roman" w:hAnsi="Calibri"/>
          <w:b/>
          <w:bCs/>
          <w:color w:val="000000"/>
          <w:sz w:val="24"/>
          <w:lang w:val="en-GB"/>
        </w:rPr>
        <w:t xml:space="preserve">rapidly </w:t>
      </w:r>
      <w:r w:rsidR="00406EBC" w:rsidRPr="00C17C6E">
        <w:rPr>
          <w:rFonts w:eastAsia="Times New Roman" w:hAnsi="Calibri"/>
          <w:b/>
          <w:bCs/>
          <w:color w:val="000000"/>
          <w:sz w:val="24"/>
          <w:lang w:val="en-GB"/>
        </w:rPr>
        <w:t>elevated following a</w:t>
      </w:r>
      <w:r w:rsidR="00181DDE" w:rsidRPr="00C17C6E">
        <w:rPr>
          <w:rFonts w:eastAsia="Times New Roman" w:hAnsi="Calibri"/>
          <w:b/>
          <w:bCs/>
          <w:color w:val="000000"/>
          <w:sz w:val="24"/>
          <w:lang w:val="en-GB"/>
        </w:rPr>
        <w:t xml:space="preserve"> stressful experience</w:t>
      </w:r>
      <w:r w:rsidRPr="00C17C6E">
        <w:rPr>
          <w:rFonts w:eastAsia="Times New Roman" w:hAnsi="Calibri"/>
          <w:b/>
          <w:bCs/>
          <w:color w:val="000000"/>
          <w:sz w:val="24"/>
          <w:lang w:val="en-GB"/>
        </w:rPr>
        <w:t>.</w:t>
      </w:r>
      <w:r w:rsidR="00717695">
        <w:rPr>
          <w:rFonts w:eastAsia="Times New Roman" w:hAnsi="Calibri"/>
          <w:b/>
          <w:bCs/>
          <w:color w:val="000000"/>
          <w:sz w:val="24"/>
          <w:lang w:val="en-GB"/>
        </w:rPr>
        <w:t xml:space="preserve"> </w:t>
      </w:r>
      <w:r w:rsidRPr="00E16C16">
        <w:rPr>
          <w:rFonts w:eastAsia="Times New Roman" w:hAnsi="Calibri"/>
          <w:color w:val="000000"/>
          <w:sz w:val="24"/>
          <w:lang w:val="en-GB"/>
        </w:rPr>
        <w:t>Blood was obtained from the lateral tail vein of adult female Long-Evans rats before and 10 minutes following</w:t>
      </w:r>
      <w:r w:rsidR="00717695">
        <w:rPr>
          <w:rFonts w:eastAsia="Times New Roman" w:hAnsi="Calibri"/>
          <w:color w:val="000000"/>
          <w:sz w:val="24"/>
          <w:lang w:val="en-GB"/>
        </w:rPr>
        <w:t xml:space="preserve"> </w:t>
      </w:r>
      <w:r w:rsidRPr="00E16C16">
        <w:rPr>
          <w:rFonts w:eastAsia="Times New Roman" w:hAnsi="Calibri"/>
          <w:color w:val="000000"/>
          <w:sz w:val="24"/>
          <w:lang w:val="en-GB"/>
        </w:rPr>
        <w:t>exposure to 4 tones (1</w:t>
      </w:r>
      <w:r w:rsidR="00013F06" w:rsidRPr="00E16C16">
        <w:rPr>
          <w:rFonts w:eastAsia="Times New Roman" w:hAnsi="Calibri"/>
          <w:color w:val="000000"/>
          <w:sz w:val="24"/>
          <w:lang w:val="en-GB"/>
        </w:rPr>
        <w:t>0</w:t>
      </w:r>
      <w:r w:rsidRPr="00E16C16">
        <w:rPr>
          <w:rFonts w:eastAsia="Times New Roman" w:hAnsi="Calibri"/>
          <w:color w:val="000000"/>
          <w:sz w:val="24"/>
          <w:lang w:val="en-GB"/>
        </w:rPr>
        <w:t xml:space="preserve"> sec, 2 kHz, 85 dB) co-terminating </w:t>
      </w:r>
      <w:r w:rsidR="00013F06" w:rsidRPr="00C17C6E">
        <w:rPr>
          <w:rFonts w:eastAsia="Times New Roman" w:hAnsi="Calibri"/>
          <w:color w:val="000000"/>
          <w:sz w:val="24"/>
          <w:lang w:val="en-GB"/>
        </w:rPr>
        <w:t>with</w:t>
      </w:r>
      <w:r w:rsidRPr="00C17C6E">
        <w:rPr>
          <w:rFonts w:eastAsia="Times New Roman" w:hAnsi="Calibri"/>
          <w:color w:val="000000"/>
          <w:sz w:val="24"/>
          <w:lang w:val="en-GB"/>
        </w:rPr>
        <w:t xml:space="preserve"> footshock</w:t>
      </w:r>
      <w:r w:rsidR="00013F06" w:rsidRPr="00C17C6E">
        <w:rPr>
          <w:rFonts w:eastAsia="Times New Roman" w:hAnsi="Calibri"/>
          <w:color w:val="000000"/>
          <w:sz w:val="24"/>
          <w:lang w:val="en-GB"/>
        </w:rPr>
        <w:t>s</w:t>
      </w:r>
      <w:r w:rsidRPr="00C17C6E">
        <w:rPr>
          <w:rFonts w:eastAsia="Times New Roman" w:hAnsi="Calibri"/>
          <w:color w:val="000000"/>
          <w:sz w:val="24"/>
          <w:lang w:val="en-GB"/>
        </w:rPr>
        <w:t xml:space="preserve"> (1 sec, 350 µA). Blood plasma corticosterone at baseline (290.4 ± 138.8 pg.ml</w:t>
      </w:r>
      <w:r w:rsidRPr="00C17C6E">
        <w:rPr>
          <w:rFonts w:eastAsia="Times New Roman" w:hAnsi="Calibri"/>
          <w:color w:val="000000"/>
          <w:sz w:val="24"/>
          <w:vertAlign w:val="superscript"/>
          <w:lang w:val="en-GB"/>
        </w:rPr>
        <w:t>-1</w:t>
      </w:r>
      <w:r w:rsidRPr="00C17C6E">
        <w:rPr>
          <w:rFonts w:eastAsia="Times New Roman" w:hAnsi="Calibri"/>
          <w:color w:val="000000"/>
          <w:sz w:val="24"/>
          <w:lang w:val="en-GB"/>
        </w:rPr>
        <w:t>) was significantly</w:t>
      </w:r>
      <w:r w:rsidR="00181DDE" w:rsidRPr="00C17C6E">
        <w:rPr>
          <w:rFonts w:eastAsia="Times New Roman" w:hAnsi="Calibri"/>
          <w:color w:val="000000"/>
          <w:sz w:val="24"/>
          <w:lang w:val="en-GB"/>
        </w:rPr>
        <w:t xml:space="preserve"> less than the levels observed</w:t>
      </w:r>
      <w:r w:rsidRPr="00C17C6E">
        <w:rPr>
          <w:rFonts w:eastAsia="Times New Roman" w:hAnsi="Calibri"/>
          <w:color w:val="000000"/>
          <w:sz w:val="24"/>
          <w:lang w:val="en-GB"/>
        </w:rPr>
        <w:t xml:space="preserve"> 10 minutes following present</w:t>
      </w:r>
      <w:r w:rsidR="00181DDE" w:rsidRPr="00C17C6E">
        <w:rPr>
          <w:rFonts w:eastAsia="Times New Roman" w:hAnsi="Calibri"/>
          <w:color w:val="000000"/>
          <w:sz w:val="24"/>
          <w:lang w:val="en-GB"/>
        </w:rPr>
        <w:t xml:space="preserve">ation of the footshock stress </w:t>
      </w:r>
      <w:r w:rsidRPr="00C17C6E">
        <w:rPr>
          <w:rFonts w:eastAsia="Times New Roman" w:hAnsi="Calibri"/>
          <w:color w:val="000000"/>
          <w:sz w:val="24"/>
          <w:lang w:val="en-GB"/>
        </w:rPr>
        <w:t>(2204.8 ± 454.5 pg.ml</w:t>
      </w:r>
      <w:r w:rsidRPr="00C17C6E">
        <w:rPr>
          <w:rFonts w:eastAsia="Times New Roman" w:hAnsi="Calibri"/>
          <w:color w:val="000000"/>
          <w:sz w:val="24"/>
          <w:vertAlign w:val="superscript"/>
          <w:lang w:val="en-GB"/>
        </w:rPr>
        <w:t>-1</w:t>
      </w:r>
      <w:r w:rsidRPr="00C17C6E">
        <w:rPr>
          <w:rFonts w:eastAsia="Times New Roman" w:hAnsi="Calibri"/>
          <w:color w:val="000000"/>
          <w:sz w:val="24"/>
          <w:lang w:val="en-GB"/>
        </w:rPr>
        <w:t xml:space="preserve">, </w:t>
      </w:r>
      <w:r w:rsidRPr="00C17C6E">
        <w:rPr>
          <w:rFonts w:eastAsia="Times New Roman" w:hAnsi="Calibri"/>
          <w:i/>
          <w:iCs/>
          <w:color w:val="000000"/>
          <w:sz w:val="24"/>
          <w:lang w:val="en-GB"/>
        </w:rPr>
        <w:t>p</w:t>
      </w:r>
      <w:r w:rsidRPr="00C17C6E">
        <w:rPr>
          <w:rFonts w:eastAsia="Times New Roman" w:hAnsi="Calibri"/>
          <w:color w:val="000000"/>
          <w:sz w:val="24"/>
          <w:lang w:val="en-GB"/>
        </w:rPr>
        <w:t xml:space="preserve"> = .02, </w:t>
      </w:r>
      <w:r w:rsidRPr="00C17C6E">
        <w:rPr>
          <w:rFonts w:eastAsia="Times New Roman" w:hAnsi="Calibri"/>
          <w:i/>
          <w:iCs/>
          <w:color w:val="000000"/>
          <w:sz w:val="24"/>
          <w:lang w:val="en-GB"/>
        </w:rPr>
        <w:t>n</w:t>
      </w:r>
      <w:r w:rsidRPr="00C17C6E">
        <w:rPr>
          <w:rFonts w:eastAsia="Times New Roman" w:hAnsi="Calibri"/>
          <w:color w:val="000000"/>
          <w:sz w:val="24"/>
          <w:lang w:val="en-GB"/>
        </w:rPr>
        <w:t xml:space="preserve"> = 4), as determined by paired t-test.</w:t>
      </w:r>
      <w:r w:rsidR="00717695">
        <w:rPr>
          <w:rFonts w:eastAsia="Times New Roman" w:hAnsi="Calibri"/>
          <w:color w:val="000000"/>
          <w:sz w:val="24"/>
          <w:lang w:val="en-GB"/>
        </w:rPr>
        <w:t xml:space="preserve"> </w:t>
      </w:r>
      <w:r w:rsidRPr="00E16C16">
        <w:rPr>
          <w:rFonts w:eastAsia="Times New Roman" w:hAnsi="Calibri"/>
          <w:color w:val="000000"/>
          <w:sz w:val="24"/>
          <w:lang w:val="en-GB"/>
        </w:rPr>
        <w:t xml:space="preserve">*, </w:t>
      </w:r>
      <w:r w:rsidRPr="00E16C16">
        <w:rPr>
          <w:rFonts w:eastAsia="Times New Roman" w:hAnsi="Calibri"/>
          <w:i/>
          <w:iCs/>
          <w:color w:val="000000"/>
          <w:sz w:val="24"/>
          <w:lang w:val="en-GB"/>
        </w:rPr>
        <w:t>p</w:t>
      </w:r>
      <w:r w:rsidRPr="00E16C16">
        <w:rPr>
          <w:rFonts w:eastAsia="Times New Roman" w:hAnsi="Calibri"/>
          <w:color w:val="000000"/>
          <w:sz w:val="24"/>
          <w:lang w:val="en-GB"/>
        </w:rPr>
        <w:t xml:space="preserve"> &lt; .05</w:t>
      </w:r>
    </w:p>
    <w:p w:rsidR="00C4526F" w:rsidRPr="00C17C6E" w:rsidRDefault="00C4526F" w:rsidP="00C17C6E">
      <w:pPr>
        <w:widowControl/>
        <w:wordWrap/>
        <w:rPr>
          <w:rFonts w:eastAsia="Times New Roman" w:hAnsi="Calibri"/>
          <w:sz w:val="24"/>
        </w:rPr>
      </w:pPr>
    </w:p>
    <w:p w:rsidR="00C4526F" w:rsidRPr="00C17C6E" w:rsidRDefault="00C4526F" w:rsidP="00C17C6E">
      <w:pPr>
        <w:widowControl/>
        <w:wordWrap/>
        <w:rPr>
          <w:rFonts w:eastAsia="Times New Roman" w:hAnsi="Calibri"/>
          <w:b/>
          <w:sz w:val="24"/>
        </w:rPr>
      </w:pPr>
      <w:r w:rsidRPr="00C17C6E">
        <w:rPr>
          <w:rFonts w:eastAsia="Times New Roman" w:hAnsi="Calibri"/>
          <w:b/>
          <w:sz w:val="24"/>
        </w:rPr>
        <w:t>DISCUSSION:</w:t>
      </w:r>
    </w:p>
    <w:p w:rsidR="00C4526F" w:rsidRPr="00C17C6E" w:rsidRDefault="00C4526F" w:rsidP="00C17C6E">
      <w:pPr>
        <w:widowControl/>
        <w:wordWrap/>
        <w:rPr>
          <w:rFonts w:hAnsi="Calibri"/>
          <w:sz w:val="24"/>
        </w:rPr>
      </w:pPr>
      <w:r w:rsidRPr="00C17C6E">
        <w:rPr>
          <w:rFonts w:eastAsia="Times New Roman" w:hAnsi="Calibri"/>
          <w:color w:val="000000"/>
          <w:sz w:val="24"/>
        </w:rPr>
        <w:t>Here, we describe a quick and simple procedure for obtaining a blood sample from a rat which offers significant advantages over other commonly used techniques.</w:t>
      </w:r>
      <w:r w:rsidR="00717695">
        <w:rPr>
          <w:rFonts w:eastAsia="Times New Roman" w:hAnsi="Calibri"/>
          <w:color w:val="000000"/>
          <w:sz w:val="24"/>
        </w:rPr>
        <w:t xml:space="preserve"> </w:t>
      </w:r>
      <w:r w:rsidRPr="00E16C16">
        <w:rPr>
          <w:rFonts w:eastAsia="Times New Roman" w:hAnsi="Calibri"/>
          <w:color w:val="000000"/>
          <w:sz w:val="24"/>
        </w:rPr>
        <w:t xml:space="preserve">First, it does not require anesthesia, in contrast with sampling from the jugular vein or retroorbital sinus. When blood </w:t>
      </w:r>
      <w:r w:rsidRPr="00E16C16">
        <w:rPr>
          <w:rFonts w:eastAsia="Times New Roman" w:hAnsi="Calibri"/>
          <w:color w:val="000000"/>
          <w:sz w:val="24"/>
        </w:rPr>
        <w:lastRenderedPageBreak/>
        <w:t xml:space="preserve">samples are collected surrounding behavioral procedures, administration of anesthetics is undesirable because it can interfere with learning and memory </w:t>
      </w:r>
      <w:r w:rsidRPr="00E16C16">
        <w:rPr>
          <w:rFonts w:eastAsia="Times New Roman" w:hAnsi="Calibri"/>
          <w:color w:val="000000"/>
          <w:sz w:val="24"/>
        </w:rPr>
        <w:fldChar w:fldCharType="begin">
          <w:fldData xml:space="preserve">PEVuZE5vdGU+PENpdGU+PEF1dGhvcj5DYW88L0F1dGhvcj48WWVhcj4yMDEyPC9ZZWFyPjxSZWNO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</w:fldData>
        </w:fldChar>
      </w:r>
      <w:r w:rsidRPr="00C17C6E">
        <w:rPr>
          <w:rFonts w:eastAsia="Times New Roman" w:hAnsi="Calibri"/>
          <w:color w:val="000000"/>
          <w:sz w:val="24"/>
        </w:rPr>
        <w:instrText xml:space="preserve"> ADDIN EN.CITE </w:instrText>
      </w:r>
      <w:r w:rsidRPr="00C17C6E">
        <w:rPr>
          <w:rFonts w:eastAsia="Times New Roman" w:hAnsi="Calibri"/>
          <w:color w:val="000000"/>
          <w:sz w:val="24"/>
        </w:rPr>
        <w:fldChar w:fldCharType="begin">
          <w:fldData xml:space="preserve">PEVuZE5vdGU+PENpdGU+PEF1dGhvcj5DYW88L0F1dGhvcj48WWVhcj4yMDEyPC9ZZWFyPjxSZWNO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</w:fldData>
        </w:fldChar>
      </w:r>
      <w:r w:rsidRPr="00C17C6E">
        <w:rPr>
          <w:rFonts w:eastAsia="Times New Roman" w:hAnsi="Calibri"/>
          <w:color w:val="000000"/>
          <w:sz w:val="24"/>
        </w:rPr>
        <w:instrText xml:space="preserve"> ADDIN EN.CITE.DATA </w:instrText>
      </w:r>
      <w:r w:rsidRPr="00C17C6E">
        <w:rPr>
          <w:rFonts w:eastAsia="Times New Roman" w:hAnsi="Calibri"/>
          <w:color w:val="000000"/>
          <w:sz w:val="24"/>
        </w:rPr>
      </w:r>
      <w:r w:rsidRPr="00C17C6E">
        <w:rPr>
          <w:rFonts w:eastAsia="Times New Roman" w:hAnsi="Calibri"/>
          <w:color w:val="000000"/>
          <w:sz w:val="24"/>
        </w:rPr>
        <w:fldChar w:fldCharType="end"/>
      </w:r>
      <w:r w:rsidRPr="00C17C6E">
        <w:rPr>
          <w:rFonts w:eastAsia="Times New Roman" w:hAnsi="Calibri"/>
          <w:color w:val="000000"/>
          <w:sz w:val="24"/>
        </w:rPr>
        <w:fldChar w:fldCharType="separate"/>
      </w:r>
      <w:r w:rsidRPr="00E16C16">
        <w:rPr>
          <w:rFonts w:eastAsia="Times New Roman" w:hAnsi="Calibri"/>
          <w:color w:val="000000"/>
          <w:sz w:val="24"/>
          <w:vertAlign w:val="superscript"/>
        </w:rPr>
        <w:t>4,5</w:t>
      </w:r>
      <w:r w:rsidRPr="00E16C16">
        <w:rPr>
          <w:rFonts w:eastAsia="Times New Roman" w:hAnsi="Calibri"/>
          <w:color w:val="000000"/>
          <w:sz w:val="24"/>
        </w:rPr>
        <w:fldChar w:fldCharType="end"/>
      </w:r>
      <w:r w:rsidRPr="00E16C16">
        <w:rPr>
          <w:rFonts w:eastAsia="Times New Roman" w:hAnsi="Calibri"/>
          <w:color w:val="000000"/>
          <w:sz w:val="24"/>
        </w:rPr>
        <w:t xml:space="preserve">. Second, it offers the ability to collect larger blood volumes than other venipuncture techniques, such as collection from the saphenous or dorsal pedal veins. Using the technique described here, up to 1.5 ml of blood may be collected </w:t>
      </w:r>
      <w:r w:rsidRPr="00C17C6E">
        <w:rPr>
          <w:rFonts w:eastAsia="Times New Roman" w:hAnsi="Calibri"/>
          <w:color w:val="000000"/>
          <w:sz w:val="24"/>
        </w:rPr>
        <w:t>from a rat at a single time point, a volume which readily allows multiple assays to be run in parallel.</w:t>
      </w:r>
      <w:r w:rsidR="00717695">
        <w:rPr>
          <w:rFonts w:eastAsia="Times New Roman" w:hAnsi="Calibri"/>
          <w:color w:val="000000"/>
          <w:sz w:val="24"/>
        </w:rPr>
        <w:t xml:space="preserve"> </w:t>
      </w:r>
      <w:r w:rsidRPr="00E16C16">
        <w:rPr>
          <w:rFonts w:eastAsia="Times New Roman" w:hAnsi="Calibri"/>
          <w:color w:val="000000"/>
          <w:sz w:val="24"/>
        </w:rPr>
        <w:t>Finally, this procedure minimizes the potential for tissue damage compared to tail tip amputation or retroorbital bleeding.</w:t>
      </w:r>
      <w:r w:rsidR="00717695">
        <w:rPr>
          <w:rFonts w:eastAsia="Times New Roman" w:hAnsi="Calibri"/>
          <w:color w:val="000000"/>
          <w:sz w:val="24"/>
        </w:rPr>
        <w:t xml:space="preserve"> </w:t>
      </w:r>
      <w:r w:rsidRPr="00E16C16">
        <w:rPr>
          <w:rFonts w:eastAsia="Times New Roman" w:hAnsi="Calibri"/>
          <w:color w:val="000000"/>
          <w:sz w:val="24"/>
        </w:rPr>
        <w:t xml:space="preserve">The use of this procedure facilitates compliance with the Animal Welfare Act and the </w:t>
      </w:r>
      <w:r w:rsidRPr="00E16C16">
        <w:rPr>
          <w:rFonts w:hAnsi="Calibri"/>
          <w:i/>
          <w:color w:val="000000"/>
          <w:sz w:val="24"/>
        </w:rPr>
        <w:t>Guide</w:t>
      </w:r>
      <w:r w:rsidRPr="00E16C16">
        <w:rPr>
          <w:rFonts w:hAnsi="Calibri"/>
          <w:i/>
          <w:sz w:val="24"/>
        </w:rPr>
        <w:t xml:space="preserve"> for the Care and Use of Laboratory Animals</w:t>
      </w:r>
      <w:r w:rsidRPr="00C17C6E">
        <w:rPr>
          <w:rFonts w:hAnsi="Calibri"/>
          <w:sz w:val="24"/>
        </w:rPr>
        <w:t>, which require minimizing the pain and distress that result from laboratory procedures performed on animals.</w:t>
      </w:r>
    </w:p>
    <w:p w:rsidR="00C4526F" w:rsidRPr="00C17C6E" w:rsidRDefault="00C4526F" w:rsidP="00C17C6E">
      <w:pPr>
        <w:widowControl/>
        <w:wordWrap/>
        <w:rPr>
          <w:rFonts w:hAnsi="Calibri"/>
          <w:sz w:val="24"/>
        </w:rPr>
      </w:pPr>
    </w:p>
    <w:p w:rsidR="00C4526F" w:rsidRPr="00C17C6E" w:rsidRDefault="00C4526F" w:rsidP="00C17C6E">
      <w:pPr>
        <w:widowControl/>
        <w:wordWrap/>
        <w:rPr>
          <w:rFonts w:eastAsia="Times New Roman" w:hAnsi="Calibri"/>
          <w:color w:val="000000"/>
          <w:sz w:val="24"/>
        </w:rPr>
      </w:pPr>
      <w:r w:rsidRPr="00C17C6E">
        <w:rPr>
          <w:rFonts w:eastAsia="Times New Roman" w:hAnsi="Calibri"/>
          <w:color w:val="000000"/>
          <w:sz w:val="24"/>
        </w:rPr>
        <w:t>It is recommended that investigators new to this method practice the restraint and tail bleeding techniques in order to minimize the time that experimental animals are restrained. Blood collect</w:t>
      </w:r>
      <w:r w:rsidR="00013F06" w:rsidRPr="00C17C6E">
        <w:rPr>
          <w:rFonts w:eastAsia="Times New Roman" w:hAnsi="Calibri"/>
          <w:color w:val="000000"/>
          <w:sz w:val="24"/>
        </w:rPr>
        <w:t>ed</w:t>
      </w:r>
      <w:r w:rsidRPr="00C17C6E">
        <w:rPr>
          <w:rFonts w:eastAsia="Times New Roman" w:hAnsi="Calibri"/>
          <w:color w:val="000000"/>
          <w:sz w:val="24"/>
        </w:rPr>
        <w:t xml:space="preserve"> </w:t>
      </w:r>
      <w:r w:rsidR="00013F06" w:rsidRPr="00C17C6E">
        <w:rPr>
          <w:rFonts w:eastAsia="Times New Roman" w:hAnsi="Calibri"/>
          <w:color w:val="000000"/>
          <w:sz w:val="24"/>
        </w:rPr>
        <w:t>in less than 3</w:t>
      </w:r>
      <w:r w:rsidRPr="00C17C6E">
        <w:rPr>
          <w:rFonts w:eastAsia="Times New Roman" w:hAnsi="Calibri"/>
          <w:color w:val="000000"/>
          <w:sz w:val="24"/>
        </w:rPr>
        <w:t xml:space="preserve"> minutes </w:t>
      </w:r>
      <w:r w:rsidR="006F3E76" w:rsidRPr="00C17C6E">
        <w:rPr>
          <w:rFonts w:eastAsia="Times New Roman" w:hAnsi="Calibri"/>
          <w:color w:val="000000"/>
          <w:sz w:val="24"/>
        </w:rPr>
        <w:t>from the initiation of</w:t>
      </w:r>
      <w:r w:rsidRPr="00C17C6E">
        <w:rPr>
          <w:rFonts w:eastAsia="Times New Roman" w:hAnsi="Calibri"/>
          <w:color w:val="000000"/>
          <w:sz w:val="24"/>
        </w:rPr>
        <w:t xml:space="preserve"> restr</w:t>
      </w:r>
      <w:r w:rsidR="00013F06" w:rsidRPr="00C17C6E">
        <w:rPr>
          <w:rFonts w:eastAsia="Times New Roman" w:hAnsi="Calibri"/>
          <w:color w:val="000000"/>
          <w:sz w:val="24"/>
        </w:rPr>
        <w:t>aint</w:t>
      </w:r>
      <w:r w:rsidRPr="00C17C6E">
        <w:rPr>
          <w:rFonts w:eastAsia="Times New Roman" w:hAnsi="Calibri"/>
          <w:color w:val="000000"/>
          <w:sz w:val="24"/>
        </w:rPr>
        <w:t xml:space="preserve"> provide</w:t>
      </w:r>
      <w:r w:rsidR="00013F06" w:rsidRPr="00C17C6E">
        <w:rPr>
          <w:rFonts w:eastAsia="Times New Roman" w:hAnsi="Calibri"/>
          <w:color w:val="000000"/>
          <w:sz w:val="24"/>
        </w:rPr>
        <w:t>s</w:t>
      </w:r>
      <w:r w:rsidRPr="00C17C6E">
        <w:rPr>
          <w:rFonts w:eastAsia="Times New Roman" w:hAnsi="Calibri"/>
          <w:color w:val="000000"/>
          <w:sz w:val="24"/>
        </w:rPr>
        <w:t xml:space="preserve"> optimal results.</w:t>
      </w:r>
    </w:p>
    <w:p w:rsidR="00C4526F" w:rsidRPr="00C17C6E" w:rsidRDefault="00C4526F" w:rsidP="00C17C6E">
      <w:pPr>
        <w:widowControl/>
        <w:wordWrap/>
        <w:rPr>
          <w:rFonts w:hAnsi="Calibri"/>
          <w:sz w:val="24"/>
        </w:rPr>
      </w:pPr>
    </w:p>
    <w:p w:rsidR="00C4526F" w:rsidRPr="00C17C6E" w:rsidRDefault="00C4526F" w:rsidP="00C17C6E">
      <w:pPr>
        <w:widowControl/>
        <w:wordWrap/>
        <w:rPr>
          <w:rFonts w:hAnsi="Calibri"/>
          <w:sz w:val="24"/>
        </w:rPr>
      </w:pPr>
      <w:r w:rsidRPr="00C17C6E">
        <w:rPr>
          <w:rFonts w:hAnsi="Calibri"/>
          <w:sz w:val="24"/>
        </w:rPr>
        <w:t xml:space="preserve">The protocol described here may be used for sampling one to four times per week, but no more than twice per day. While repeated blood collections may be performed, different sampling sites moving upwards from the base of the tail should be used, and the left and right tail veins should be alternated as sampling sites. The total blood volume of rodents is 6-7% of their body weight, and no more than 15% of the total blood volume should be collected within a two week period. Serum or plasma comprises approximately 40-60% of the collected sample volume. </w:t>
      </w:r>
    </w:p>
    <w:p w:rsidR="00C4526F" w:rsidRPr="00C17C6E" w:rsidRDefault="00C4526F" w:rsidP="00C17C6E">
      <w:pPr>
        <w:widowControl/>
        <w:wordWrap/>
        <w:rPr>
          <w:rFonts w:hAnsi="Calibri"/>
          <w:sz w:val="24"/>
        </w:rPr>
      </w:pPr>
    </w:p>
    <w:p w:rsidR="00C4526F" w:rsidRPr="00C17C6E" w:rsidRDefault="00C4526F" w:rsidP="00C17C6E">
      <w:pPr>
        <w:widowControl/>
        <w:wordWrap/>
        <w:rPr>
          <w:rFonts w:eastAsia="Times New Roman" w:hAnsi="Calibri"/>
          <w:color w:val="000000"/>
          <w:sz w:val="24"/>
        </w:rPr>
      </w:pPr>
      <w:r w:rsidRPr="00E16C16">
        <w:rPr>
          <w:rFonts w:hAnsi="Calibri"/>
          <w:sz w:val="24"/>
        </w:rPr>
        <w:t xml:space="preserve">Blood sampling via the lateral tail veins may also be </w:t>
      </w:r>
      <w:r w:rsidR="00013F06" w:rsidRPr="00E16C16">
        <w:rPr>
          <w:rFonts w:hAnsi="Calibri"/>
          <w:sz w:val="24"/>
        </w:rPr>
        <w:t>performed</w:t>
      </w:r>
      <w:r w:rsidRPr="00E16C16">
        <w:rPr>
          <w:rFonts w:hAnsi="Calibri"/>
          <w:sz w:val="24"/>
        </w:rPr>
        <w:t xml:space="preserve"> in the mouse as </w:t>
      </w:r>
      <w:r w:rsidR="00013F06" w:rsidRPr="00C17C6E">
        <w:rPr>
          <w:rFonts w:hAnsi="Calibri"/>
          <w:sz w:val="24"/>
        </w:rPr>
        <w:t xml:space="preserve">described here </w:t>
      </w:r>
      <w:r w:rsidR="00BD0D4A" w:rsidRPr="00C17C6E">
        <w:rPr>
          <w:rFonts w:hAnsi="Calibri"/>
          <w:sz w:val="24"/>
        </w:rPr>
        <w:t>with a few minor modifications</w:t>
      </w:r>
      <w:r w:rsidRPr="00C17C6E">
        <w:rPr>
          <w:rFonts w:hAnsi="Calibri"/>
          <w:sz w:val="24"/>
        </w:rPr>
        <w:t xml:space="preserve">. </w:t>
      </w:r>
      <w:r w:rsidR="00BD0D4A" w:rsidRPr="00C17C6E">
        <w:rPr>
          <w:rFonts w:hAnsi="Calibri"/>
          <w:sz w:val="24"/>
        </w:rPr>
        <w:t>First, only small gauge (27 g) catheters may be used.</w:t>
      </w:r>
      <w:r w:rsidR="00717695">
        <w:rPr>
          <w:rFonts w:hAnsi="Calibri"/>
          <w:sz w:val="24"/>
        </w:rPr>
        <w:t xml:space="preserve"> </w:t>
      </w:r>
      <w:r w:rsidR="00BD0D4A" w:rsidRPr="00E16C16">
        <w:rPr>
          <w:rFonts w:hAnsi="Calibri"/>
          <w:sz w:val="24"/>
        </w:rPr>
        <w:t>Second</w:t>
      </w:r>
      <w:r w:rsidRPr="00E16C16">
        <w:rPr>
          <w:rFonts w:hAnsi="Calibri"/>
          <w:sz w:val="24"/>
        </w:rPr>
        <w:t>, it is recommended to use a tube restrainer</w:t>
      </w:r>
      <w:r w:rsidR="006F3E76" w:rsidRPr="00C17C6E">
        <w:rPr>
          <w:rFonts w:hAnsi="Calibri"/>
          <w:sz w:val="24"/>
        </w:rPr>
        <w:t>, rather than a wrap,</w:t>
      </w:r>
      <w:r w:rsidRPr="00C17C6E">
        <w:rPr>
          <w:rFonts w:hAnsi="Calibri"/>
          <w:sz w:val="24"/>
        </w:rPr>
        <w:t xml:space="preserve"> to immobilize </w:t>
      </w:r>
      <w:r w:rsidR="00BD0D4A" w:rsidRPr="00C17C6E">
        <w:rPr>
          <w:rFonts w:hAnsi="Calibri"/>
          <w:sz w:val="24"/>
        </w:rPr>
        <w:t xml:space="preserve">the </w:t>
      </w:r>
      <w:r w:rsidRPr="00C17C6E">
        <w:rPr>
          <w:rFonts w:hAnsi="Calibri"/>
          <w:sz w:val="24"/>
        </w:rPr>
        <w:t>mice. The volume of blood that may be obtained from the mouse using venipuncture of the submandibular vascular bundle (200</w:t>
      </w:r>
      <w:r w:rsidR="00BD0D4A" w:rsidRPr="00C17C6E">
        <w:rPr>
          <w:rFonts w:hAnsi="Calibri"/>
          <w:sz w:val="24"/>
        </w:rPr>
        <w:t xml:space="preserve"> – 500 </w:t>
      </w:r>
      <w:r w:rsidR="00613DE6" w:rsidRPr="00C17C6E">
        <w:rPr>
          <w:rFonts w:hAnsi="Calibri"/>
          <w:sz w:val="24"/>
        </w:rPr>
        <w:t>µl) is greater than can be safel</w:t>
      </w:r>
      <w:r w:rsidR="00BD0D4A" w:rsidRPr="00C17C6E">
        <w:rPr>
          <w:rFonts w:hAnsi="Calibri"/>
          <w:sz w:val="24"/>
        </w:rPr>
        <w:t xml:space="preserve">y collected </w:t>
      </w:r>
      <w:r w:rsidRPr="00C17C6E">
        <w:rPr>
          <w:rFonts w:hAnsi="Calibri"/>
          <w:sz w:val="24"/>
        </w:rPr>
        <w:t>from the tail vein</w:t>
      </w:r>
      <w:r w:rsidR="00013F06" w:rsidRPr="00C17C6E">
        <w:rPr>
          <w:rFonts w:hAnsi="Calibri"/>
          <w:sz w:val="24"/>
        </w:rPr>
        <w:t xml:space="preserve"> (200 µl maximum)</w:t>
      </w:r>
      <w:r w:rsidRPr="00C17C6E">
        <w:rPr>
          <w:rFonts w:hAnsi="Calibri"/>
          <w:sz w:val="24"/>
        </w:rPr>
        <w:t xml:space="preserve">. </w:t>
      </w:r>
      <w:r w:rsidR="00013F06" w:rsidRPr="00C17C6E">
        <w:rPr>
          <w:rFonts w:hAnsi="Calibri"/>
          <w:sz w:val="24"/>
        </w:rPr>
        <w:t>Because</w:t>
      </w:r>
      <w:r w:rsidRPr="00C17C6E">
        <w:rPr>
          <w:rFonts w:hAnsi="Calibri"/>
          <w:sz w:val="24"/>
        </w:rPr>
        <w:t xml:space="preserve"> sampling blood from the submandibular vascular bundl</w:t>
      </w:r>
      <w:r w:rsidR="00BD0D4A" w:rsidRPr="00C17C6E">
        <w:rPr>
          <w:rFonts w:hAnsi="Calibri"/>
          <w:sz w:val="24"/>
        </w:rPr>
        <w:t>e requires minimal restraint</w:t>
      </w:r>
      <w:r w:rsidRPr="00C17C6E">
        <w:rPr>
          <w:rFonts w:hAnsi="Calibri"/>
          <w:sz w:val="24"/>
        </w:rPr>
        <w:t xml:space="preserve"> and may yield more blood, this </w:t>
      </w:r>
      <w:r w:rsidR="00013F06" w:rsidRPr="00C17C6E">
        <w:rPr>
          <w:rFonts w:hAnsi="Calibri"/>
          <w:sz w:val="24"/>
        </w:rPr>
        <w:t xml:space="preserve">is the preferred </w:t>
      </w:r>
      <w:r w:rsidRPr="00C17C6E">
        <w:rPr>
          <w:rFonts w:hAnsi="Calibri"/>
          <w:sz w:val="24"/>
        </w:rPr>
        <w:t>route</w:t>
      </w:r>
      <w:r w:rsidR="00013F06" w:rsidRPr="00C17C6E">
        <w:rPr>
          <w:rFonts w:hAnsi="Calibri"/>
          <w:sz w:val="24"/>
        </w:rPr>
        <w:t xml:space="preserve"> for sampling</w:t>
      </w:r>
      <w:r w:rsidRPr="00C17C6E">
        <w:rPr>
          <w:rFonts w:hAnsi="Calibri"/>
          <w:sz w:val="24"/>
        </w:rPr>
        <w:t xml:space="preserve"> in the mouse.</w:t>
      </w:r>
    </w:p>
    <w:p w:rsidR="00C4526F" w:rsidRPr="00C17C6E" w:rsidRDefault="00C4526F" w:rsidP="00C17C6E">
      <w:pPr>
        <w:widowControl/>
        <w:wordWrap/>
        <w:rPr>
          <w:rFonts w:eastAsia="Times New Roman" w:hAnsi="Calibri"/>
          <w:color w:val="000000"/>
          <w:sz w:val="24"/>
        </w:rPr>
      </w:pPr>
    </w:p>
    <w:p w:rsidR="00C4526F" w:rsidRPr="00E16C16" w:rsidRDefault="00C4526F" w:rsidP="00C17C6E">
      <w:pPr>
        <w:widowControl/>
        <w:wordWrap/>
        <w:rPr>
          <w:rFonts w:eastAsia="Times New Roman" w:hAnsi="Calibri"/>
          <w:color w:val="000000"/>
          <w:sz w:val="24"/>
        </w:rPr>
      </w:pPr>
      <w:r w:rsidRPr="00C17C6E">
        <w:rPr>
          <w:rFonts w:eastAsia="Times New Roman" w:hAnsi="Calibri"/>
          <w:color w:val="000000"/>
          <w:sz w:val="24"/>
        </w:rPr>
        <w:t xml:space="preserve">The rapidity with which this procedure may be performed, along with its minimally invasive nature, also minimizes the potential perturbation of blood-based measures by the acute stress response </w:t>
      </w:r>
      <w:r w:rsidRPr="00E16C16">
        <w:rPr>
          <w:rFonts w:eastAsia="Times New Roman" w:hAnsi="Calibri"/>
          <w:color w:val="000000"/>
          <w:sz w:val="24"/>
        </w:rPr>
        <w:fldChar w:fldCharType="begin"/>
      </w:r>
      <w:r w:rsidRPr="00C17C6E">
        <w:rPr>
          <w:rFonts w:eastAsia="Times New Roman" w:hAnsi="Calibri"/>
          <w:color w:val="000000"/>
          <w:sz w:val="24"/>
        </w:rPr>
        <w:instrText xml:space="preserve"> ADDIN EN.CITE &lt;EndNote&gt;&lt;Cite&gt;&lt;Author&gt;Vahl&lt;/Author&gt;&lt;Year&gt;2005&lt;/Year&gt;&lt;RecNum&gt;12&lt;/RecNum&gt;&lt;record&gt;&lt;rec-number&gt;12&lt;/rec-number&gt;&lt;foreign-keys&gt;&lt;key app="EN" db-id="0a2wdp0db0vxs1ew0vopwe0f9ddwrwaa9p55"&gt;12&lt;/key&gt;&lt;/foreign-keys&gt;&lt;ref-type name="Journal Article"&gt;17&lt;/ref-type&gt;&lt;contributors&gt;&lt;authors&gt;&lt;author&gt;Vahl, T. P.&lt;/author&gt;&lt;author&gt;Ulrich-Lai, Y. M.&lt;/author&gt;&lt;author&gt;Ostrander, M. M.&lt;/author&gt;&lt;author&gt;Dolgas, C. M.&lt;/author&gt;&lt;author&gt;Elfers, E. E.&lt;/author&gt;&lt;author&gt;Seeley, R. J.&lt;/author&gt;&lt;author&gt;D&amp;apos;Alessio, D. A.&lt;/author&gt;&lt;author&gt;Herman, J. P.&lt;/author&gt;&lt;/authors&gt;&lt;/contributors&gt;&lt;auth-address&gt;Dept. of Internal Medicine, Division of Endocrinology and Metabolism, Univ. of Cincinnati, 2170 E Galbraith Rd., Bldg. 43, Rm. 315, Cincinnati, OH 45237, USA. torsten.vahl@uc.edu&lt;/auth-address&gt;&lt;titles&gt;&lt;title&gt;Comparative analysis of ACTH and corticosterone sampling methods in rats&lt;/title&gt;&lt;secondary-title&gt;Am J Physiol Endocrinol Metab&lt;/secondary-title&gt;&lt;/titles&gt;&lt;pages&gt;E823-8&lt;/pages&gt;&lt;volume&gt;289&lt;/volume&gt;&lt;number&gt;5&lt;/number&gt;&lt;edition&gt;2005/06/16&lt;/edition&gt;&lt;keywords&gt;&lt;keyword&gt;Adrenocorticotropic Hormone/*blood&lt;/keyword&gt;&lt;keyword&gt;Animals&lt;/keyword&gt;&lt;keyword&gt;Blood Specimen Collection/*methods&lt;/keyword&gt;&lt;keyword&gt;Corticosterone/*blood&lt;/keyword&gt;&lt;keyword&gt;Male&lt;/keyword&gt;&lt;keyword&gt;Rats&lt;/keyword&gt;&lt;keyword&gt;Rats, Sprague-Dawley&lt;/keyword&gt;&lt;keyword&gt;Restraint, Physical&lt;/keyword&gt;&lt;keyword&gt;Specimen Handling&lt;/keyword&gt;&lt;keyword&gt;Stress, Physiological/*blood/etiology&lt;/keyword&gt;&lt;/keywords&gt;&lt;dates&gt;&lt;year&gt;2005&lt;/year&gt;&lt;pub-dates&gt;&lt;date&gt;Nov&lt;/date&gt;&lt;/pub-dates&gt;&lt;/dates&gt;&lt;isbn&gt;0193-1849 (Print)&amp;#xD;0193-1849 (Linking)&lt;/isbn&gt;&lt;accession-num&gt;15956051&lt;/accession-num&gt;&lt;urls&gt;&lt;related-urls&gt;&lt;url&gt;http://www.ncbi.nlm.nih.gov/pubmed/15956051&lt;/url&gt;&lt;/related-urls&gt;&lt;/urls&gt;&lt;electronic-resource-num&gt;00122.2005 [pii]&amp;#xD;10.1152/ajpendo.00122.2005&lt;/electronic-resource-num&gt;&lt;language&gt;eng&lt;/language&gt;&lt;/record&gt;&lt;/Cite&gt;&lt;/EndNote&gt;</w:instrText>
      </w:r>
      <w:r w:rsidRPr="00C17C6E">
        <w:rPr>
          <w:rFonts w:eastAsia="Times New Roman" w:hAnsi="Calibri"/>
          <w:color w:val="000000"/>
          <w:sz w:val="24"/>
        </w:rPr>
        <w:fldChar w:fldCharType="separate"/>
      </w:r>
      <w:r w:rsidRPr="00E16C16">
        <w:rPr>
          <w:rFonts w:eastAsia="Times New Roman" w:hAnsi="Calibri"/>
          <w:color w:val="000000"/>
          <w:sz w:val="24"/>
          <w:vertAlign w:val="superscript"/>
        </w:rPr>
        <w:t>6</w:t>
      </w:r>
      <w:r w:rsidRPr="00E16C16">
        <w:rPr>
          <w:rFonts w:eastAsia="Times New Roman" w:hAnsi="Calibri"/>
          <w:color w:val="000000"/>
          <w:sz w:val="24"/>
        </w:rPr>
        <w:fldChar w:fldCharType="end"/>
      </w:r>
      <w:r w:rsidRPr="00E16C16">
        <w:rPr>
          <w:rFonts w:eastAsia="Times New Roman" w:hAnsi="Calibri"/>
          <w:color w:val="000000"/>
          <w:sz w:val="24"/>
        </w:rPr>
        <w:t xml:space="preserve">. The acute stress response can alter circulating levels of many molecules, including interleukins and other immune-active factors </w:t>
      </w:r>
      <w:r w:rsidRPr="00E16C16">
        <w:rPr>
          <w:rFonts w:eastAsia="Times New Roman" w:hAnsi="Calibri"/>
          <w:color w:val="000000"/>
          <w:sz w:val="24"/>
        </w:rPr>
        <w:fldChar w:fldCharType="begin"/>
      </w:r>
      <w:r w:rsidRPr="00C17C6E">
        <w:rPr>
          <w:rFonts w:eastAsia="Times New Roman" w:hAnsi="Calibri"/>
          <w:color w:val="000000"/>
          <w:sz w:val="24"/>
        </w:rPr>
        <w:instrText xml:space="preserve"> ADDIN EN.CITE &lt;EndNote&gt;&lt;Cite&gt;&lt;Author&gt;Kalinichenko&lt;/Author&gt;&lt;Year&gt;2014&lt;/Year&gt;&lt;RecNum&gt;6&lt;/RecNum&gt;&lt;record&gt;&lt;rec-number&gt;6&lt;/rec-number&gt;&lt;foreign-keys&gt;&lt;key app="EN" db-id="0a2wdp0db0vxs1ew0vopwe0f9ddwrwaa9p55"&gt;6&lt;/key&gt;&lt;/foreign-keys&gt;&lt;ref-type name="Journal Article"&gt;17&lt;/ref-type&gt;&lt;contributors&gt;&lt;authors&gt;&lt;author&gt;Kalinichenko, L. S.&lt;/author&gt;&lt;author&gt;Koplik, E. V.&lt;/author&gt;&lt;author&gt;Pertsov, S. S.&lt;/author&gt;&lt;/authors&gt;&lt;/contributors&gt;&lt;auth-address&gt;P. K. Anokhin Research Institute of Normal Physiology, Russian Academy of Medical Sciences, Moscow, Russia, lkalina@yandex.ru.&lt;/auth-address&gt;&lt;titles&gt;&lt;title&gt;Cytokine profile of peripheral blood in rats with various behavioral characteristics during acute emotional stress&lt;/title&gt;&lt;secondary-title&gt;Bull Exp Biol Med&lt;/secondary-title&gt;&lt;/titles&gt;&lt;pages&gt;441-4&lt;/pages&gt;&lt;volume&gt;156&lt;/volume&gt;&lt;number&gt;4&lt;/number&gt;&lt;edition&gt;2014/04/29&lt;/edition&gt;&lt;dates&gt;&lt;year&gt;2014&lt;/year&gt;&lt;pub-dates&gt;&lt;date&gt;Feb&lt;/date&gt;&lt;/pub-dates&gt;&lt;/dates&gt;&lt;isbn&gt;1573-8221 (Electronic)&amp;#xD;0007-4888 (Linking)&lt;/isbn&gt;&lt;accession-num&gt;24771422&lt;/accession-num&gt;&lt;urls&gt;&lt;related-urls&gt;&lt;url&gt;http://www.ncbi.nlm.nih.gov/pubmed/24771422&lt;/url&gt;&lt;/related-urls&gt;&lt;/urls&gt;&lt;electronic-resource-num&gt;10.1007/s10517-014-2369-4&lt;/electronic-resource-num&gt;&lt;language&gt;eng&lt;/language&gt;&lt;/record&gt;&lt;/Cite&gt;&lt;/EndNote&gt;</w:instrText>
      </w:r>
      <w:r w:rsidRPr="00C17C6E">
        <w:rPr>
          <w:rFonts w:eastAsia="Times New Roman" w:hAnsi="Calibri"/>
          <w:color w:val="000000"/>
          <w:sz w:val="24"/>
        </w:rPr>
        <w:fldChar w:fldCharType="separate"/>
      </w:r>
      <w:r w:rsidRPr="00E16C16">
        <w:rPr>
          <w:rFonts w:eastAsia="Times New Roman" w:hAnsi="Calibri"/>
          <w:color w:val="000000"/>
          <w:sz w:val="24"/>
          <w:vertAlign w:val="superscript"/>
        </w:rPr>
        <w:t>7</w:t>
      </w:r>
      <w:r w:rsidRPr="00E16C16">
        <w:rPr>
          <w:rFonts w:eastAsia="Times New Roman" w:hAnsi="Calibri"/>
          <w:color w:val="000000"/>
          <w:sz w:val="24"/>
        </w:rPr>
        <w:fldChar w:fldCharType="end"/>
      </w:r>
      <w:r w:rsidRPr="00E16C16">
        <w:rPr>
          <w:rFonts w:eastAsia="Times New Roman" w:hAnsi="Calibri"/>
          <w:color w:val="000000"/>
          <w:sz w:val="24"/>
        </w:rPr>
        <w:t xml:space="preserve">, hormones of the hypothalamic-pituitary-adrenal axis </w:t>
      </w:r>
      <w:r w:rsidRPr="00E16C16">
        <w:rPr>
          <w:rFonts w:eastAsia="Times New Roman" w:hAnsi="Calibri"/>
          <w:color w:val="000000"/>
          <w:sz w:val="24"/>
        </w:rPr>
        <w:fldChar w:fldCharType="begin"/>
      </w:r>
      <w:r w:rsidRPr="00C17C6E">
        <w:rPr>
          <w:rFonts w:eastAsia="Times New Roman" w:hAnsi="Calibri"/>
          <w:color w:val="000000"/>
          <w:sz w:val="24"/>
        </w:rPr>
        <w:instrText xml:space="preserve"> ADDIN EN.CITE &lt;EndNote&gt;&lt;Cite&gt;&lt;Author&gt;McEwen&lt;/Author&gt;&lt;Year&gt;2008&lt;/Year&gt;&lt;RecNum&gt;8&lt;/RecNum&gt;&lt;record&gt;&lt;rec-number&gt;8&lt;/rec-number&gt;&lt;foreign-keys&gt;&lt;key app="EN" db-id="0a2wdp0db0vxs1ew0vopwe0f9ddwrwaa9p55"&gt;8&lt;/key&gt;&lt;/foreign-keys&gt;&lt;ref-type name="Journal Article"&gt;17&lt;/ref-type&gt;&lt;contributors&gt;&lt;authors&gt;&lt;author&gt;McEwen, B. S.&lt;/author&gt;&lt;/authors&gt;&lt;/contributors&gt;&lt;auth-address&gt;Laboratory of Neuroendocrinology, The Rockefeller University, 1230 York Avenue Box 165, New York, NY 10065, United States. mcewen@rockefeller.edu&lt;/auth-address&gt;&lt;titles&gt;&lt;title&gt;Central effects of stress hormones in health and disease: Understanding the protective and damaging effects of stress and stress mediators&lt;/title&gt;&lt;secondary-title&gt;Eur J Pharmacol&lt;/secondary-title&gt;&lt;/titles&gt;&lt;pages&gt;174-85&lt;/pages&gt;&lt;volume&gt;583&lt;/volume&gt;&lt;number&gt;2-3&lt;/number&gt;&lt;edition&gt;2008/02/20&lt;/edition&gt;&lt;keywords&gt;&lt;keyword&gt;*Allostasis&lt;/keyword&gt;&lt;keyword&gt;Animals&lt;/keyword&gt;&lt;keyword&gt;Brain/*metabolism/physiopathology&lt;/keyword&gt;&lt;keyword&gt;Glucocorticoids/metabolism&lt;/keyword&gt;&lt;keyword&gt;Humans&lt;/keyword&gt;&lt;keyword&gt;Mental Disorders/physiopathology&lt;/keyword&gt;&lt;keyword&gt;Stress, Physiological/*physiopathology&lt;/keyword&gt;&lt;/keywords&gt;&lt;dates&gt;&lt;year&gt;2008&lt;/year&gt;&lt;pub-dates&gt;&lt;date&gt;Apr 7&lt;/date&gt;&lt;/pub-dates&gt;&lt;/dates&gt;&lt;isbn&gt;0014-2999 (Print)&amp;#xD;0014-2999 (Linking)&lt;/isbn&gt;&lt;accession-num&gt;18282566&lt;/accession-num&gt;&lt;urls&gt;&lt;related-urls&gt;&lt;url&gt;http://www.ncbi.nlm.nih.gov/pubmed/18282566&lt;/url&gt;&lt;/related-urls&gt;&lt;/urls&gt;&lt;electronic-resource-num&gt;S0014-2999(08)00027-7 [pii]&amp;#xD;10.1016/j.ejphar.2007.11.071&lt;/electronic-resource-num&gt;&lt;language&gt;eng&lt;/language&gt;&lt;/record&gt;&lt;/Cite&gt;&lt;/EndNote&gt;</w:instrText>
      </w:r>
      <w:r w:rsidRPr="00C17C6E">
        <w:rPr>
          <w:rFonts w:eastAsia="Times New Roman" w:hAnsi="Calibri"/>
          <w:color w:val="000000"/>
          <w:sz w:val="24"/>
        </w:rPr>
        <w:fldChar w:fldCharType="separate"/>
      </w:r>
      <w:r w:rsidRPr="00E16C16">
        <w:rPr>
          <w:rFonts w:eastAsia="Times New Roman" w:hAnsi="Calibri"/>
          <w:color w:val="000000"/>
          <w:sz w:val="24"/>
          <w:vertAlign w:val="superscript"/>
        </w:rPr>
        <w:t>8</w:t>
      </w:r>
      <w:r w:rsidRPr="00E16C16">
        <w:rPr>
          <w:rFonts w:eastAsia="Times New Roman" w:hAnsi="Calibri"/>
          <w:color w:val="000000"/>
          <w:sz w:val="24"/>
        </w:rPr>
        <w:fldChar w:fldCharType="end"/>
      </w:r>
      <w:r w:rsidRPr="00E16C16">
        <w:rPr>
          <w:rFonts w:eastAsia="Times New Roman" w:hAnsi="Calibri"/>
          <w:color w:val="000000"/>
          <w:sz w:val="24"/>
        </w:rPr>
        <w:t xml:space="preserve">, hormones in the sympathetic nervous system </w:t>
      </w:r>
      <w:r w:rsidRPr="00E16C16">
        <w:rPr>
          <w:rFonts w:eastAsia="Times New Roman" w:hAnsi="Calibri"/>
          <w:color w:val="000000"/>
          <w:sz w:val="24"/>
        </w:rPr>
        <w:fldChar w:fldCharType="begin"/>
      </w:r>
      <w:r w:rsidRPr="00C17C6E">
        <w:rPr>
          <w:rFonts w:eastAsia="Times New Roman" w:hAnsi="Calibri"/>
          <w:color w:val="000000"/>
          <w:sz w:val="24"/>
        </w:rPr>
        <w:instrText xml:space="preserve"> ADDIN EN.CITE &lt;EndNote&gt;&lt;Cite&gt;&lt;Author&gt;Sanchez&lt;/Author&gt;&lt;Year&gt;2003&lt;/Year&gt;&lt;RecNum&gt;10&lt;/RecNum&gt;&lt;record&gt;&lt;rec-number&gt;10&lt;/rec-number&gt;&lt;foreign-keys&gt;&lt;key app="EN" db-id="0a2wdp0db0vxs1ew0vopwe0f9ddwrwaa9p55"&gt;10&lt;/key&gt;&lt;/foreign-keys&gt;&lt;ref-type name="Journal Article"&gt;17&lt;/ref-type&gt;&lt;contributors&gt;&lt;authors&gt;&lt;author&gt;Sanchez, A.&lt;/author&gt;&lt;author&gt;Toledo-Pinto, E. A.&lt;/author&gt;&lt;author&gt;Menezes, M. L.&lt;/author&gt;&lt;author&gt;Pereira, O. C.&lt;/author&gt;&lt;/authors&gt;&lt;/contributors&gt;&lt;auth-address&gt;Department of Pharmacology, Institute of Bioscience, Sao Paulo State University (UNESP), 18 618-000, Botucatu, Sao Paulo, Brazil. elianebenetti@yahoo.com&lt;/auth-address&gt;&lt;titles&gt;&lt;title&gt;Changes in norepinephrine and epinephrine concentrations in adrenal gland of the rats submitted to acute immobilization stress&lt;/title&gt;&lt;secondary-title&gt;Pharmacol Res&lt;/secondary-title&gt;&lt;/titles&gt;&lt;pages&gt;607-13&lt;/pages&gt;&lt;volume&gt;48&lt;/volume&gt;&lt;number&gt;6&lt;/number&gt;&lt;edition&gt;2003/10/07&lt;/edition&gt;&lt;keywords&gt;&lt;keyword&gt;Adrenal Glands/*metabolism&lt;/keyword&gt;&lt;keyword&gt;Animals&lt;/keyword&gt;&lt;keyword&gt;Chromatography, High Pressure Liquid&lt;/keyword&gt;&lt;keyword&gt;Epinephrine/*metabolism&lt;/keyword&gt;&lt;keyword&gt;*Immobilization&lt;/keyword&gt;&lt;keyword&gt;Male&lt;/keyword&gt;&lt;keyword&gt;Norepinephrine/*metabolism&lt;/keyword&gt;&lt;keyword&gt;Rats&lt;/keyword&gt;&lt;keyword&gt;Rats, Wistar&lt;/keyword&gt;&lt;keyword&gt;Stress, Physiological/*physiopathology&lt;/keyword&gt;&lt;keyword&gt;Time Factors&lt;/keyword&gt;&lt;/keywords&gt;&lt;dates&gt;&lt;year&gt;2003&lt;/year&gt;&lt;pub-dates&gt;&lt;date&gt;Dec&lt;/date&gt;&lt;/pub-dates&gt;&lt;/dates&gt;&lt;isbn&gt;1043-6618 (Print)&amp;#xD;1043-6618 (Linking)&lt;/isbn&gt;&lt;accession-num&gt;14527826&lt;/accession-num&gt;&lt;urls&gt;&lt;related-urls&gt;&lt;url&gt;http://www.ncbi.nlm.nih.gov/pubmed/14527826&lt;/url&gt;&lt;/related-urls&gt;&lt;/urls&gt;&lt;electronic-resource-num&gt;S104366180300241X [pii]&lt;/electronic-resource-num&gt;&lt;language&gt;eng&lt;/language&gt;&lt;/record&gt;&lt;/Cite&gt;&lt;/EndNote&gt;</w:instrText>
      </w:r>
      <w:r w:rsidRPr="00C17C6E">
        <w:rPr>
          <w:rFonts w:eastAsia="Times New Roman" w:hAnsi="Calibri"/>
          <w:color w:val="000000"/>
          <w:sz w:val="24"/>
        </w:rPr>
        <w:fldChar w:fldCharType="separate"/>
      </w:r>
      <w:r w:rsidRPr="00E16C16">
        <w:rPr>
          <w:rFonts w:eastAsia="Times New Roman" w:hAnsi="Calibri"/>
          <w:color w:val="000000"/>
          <w:sz w:val="24"/>
          <w:vertAlign w:val="superscript"/>
        </w:rPr>
        <w:t>9</w:t>
      </w:r>
      <w:r w:rsidRPr="00E16C16">
        <w:rPr>
          <w:rFonts w:eastAsia="Times New Roman" w:hAnsi="Calibri"/>
          <w:color w:val="000000"/>
          <w:sz w:val="24"/>
        </w:rPr>
        <w:fldChar w:fldCharType="end"/>
      </w:r>
      <w:r w:rsidRPr="00E16C16">
        <w:rPr>
          <w:rFonts w:eastAsia="Times New Roman" w:hAnsi="Calibri"/>
          <w:color w:val="000000"/>
          <w:sz w:val="24"/>
        </w:rPr>
        <w:t xml:space="preserve">, ghrelin </w:t>
      </w:r>
      <w:r w:rsidRPr="00E16C16">
        <w:rPr>
          <w:rFonts w:eastAsia="Times New Roman" w:hAnsi="Calibri"/>
          <w:color w:val="000000"/>
          <w:sz w:val="24"/>
        </w:rPr>
        <w:fldChar w:fldCharType="begin"/>
      </w:r>
      <w:r w:rsidRPr="00C17C6E">
        <w:rPr>
          <w:rFonts w:eastAsia="Times New Roman" w:hAnsi="Calibri"/>
          <w:color w:val="000000"/>
          <w:sz w:val="24"/>
        </w:rPr>
        <w:instrText xml:space="preserve"> ADDIN EN.CITE &lt;EndNote&gt;&lt;Cite&gt;&lt;Author&gt;Meyer&lt;/Author&gt;&lt;Year&gt;2013&lt;/Year&gt;&lt;RecNum&gt;9&lt;/RecNum&gt;&lt;record&gt;&lt;rec-number&gt;9&lt;/rec-number&gt;&lt;foreign-keys&gt;&lt;key app="EN" db-id="0a2wdp0db0vxs1ew0vopwe0f9ddwrwaa9p55"&gt;9&lt;/key&gt;&lt;/foreign-keys&gt;&lt;ref-type name="Journal Article"&gt;17&lt;/ref-type&gt;&lt;contributors&gt;&lt;authors&gt;&lt;author&gt;Meyer, R. M.&lt;/author&gt;&lt;author&gt;Burgos-Robles, A.&lt;/author&gt;&lt;author&gt;Liu, E.&lt;/author&gt;&lt;author&gt;Correia, S. S.&lt;/author&gt;&lt;author&gt;Goosens, K. A.&lt;/author&gt;&lt;/authors&gt;&lt;/contributors&gt;&lt;auth-address&gt;McGovern Institute for Brain Research and the Department of Brain and Cognitive Sciences, Massachusetts Institute of Technology, Cambridge, MA, USA.&lt;/auth-address&gt;&lt;titles&gt;&lt;title&gt;A ghrelin-growth hormone axis drives stress-induced vulnerability to enhanced fear&lt;/title&gt;&lt;secondary-title&gt;Mol Psychiatry&lt;/secondary-title&gt;&lt;/titles&gt;&lt;edition&gt;2013/10/16&lt;/edition&gt;&lt;dates&gt;&lt;year&gt;2013&lt;/year&gt;&lt;pub-dates&gt;&lt;date&gt;Oct 15&lt;/date&gt;&lt;/pub-dates&gt;&lt;/dates&gt;&lt;isbn&gt;1476-5578 (Electronic)&amp;#xD;1359-4184 (Linking)&lt;/isbn&gt;&lt;accession-num&gt;24126924&lt;/accession-num&gt;&lt;urls&gt;&lt;related-urls&gt;&lt;url&gt;http://www.ncbi.nlm.nih.gov/pubmed/24126924&lt;/url&gt;&lt;/related-urls&gt;&lt;/urls&gt;&lt;electronic-resource-num&gt;mp2013135 [pii]&amp;#xD;10.1038/mp.2013.135&lt;/electronic-resource-num&gt;&lt;language&gt;Eng&lt;/language&gt;&lt;/record&gt;&lt;/Cite&gt;&lt;/EndNote&gt;</w:instrText>
      </w:r>
      <w:r w:rsidRPr="00C17C6E">
        <w:rPr>
          <w:rFonts w:eastAsia="Times New Roman" w:hAnsi="Calibri"/>
          <w:color w:val="000000"/>
          <w:sz w:val="24"/>
        </w:rPr>
        <w:fldChar w:fldCharType="separate"/>
      </w:r>
      <w:r w:rsidRPr="00E16C16">
        <w:rPr>
          <w:rFonts w:eastAsia="Times New Roman" w:hAnsi="Calibri"/>
          <w:color w:val="000000"/>
          <w:sz w:val="24"/>
          <w:vertAlign w:val="superscript"/>
        </w:rPr>
        <w:t>10</w:t>
      </w:r>
      <w:r w:rsidRPr="00E16C16">
        <w:rPr>
          <w:rFonts w:eastAsia="Times New Roman" w:hAnsi="Calibri"/>
          <w:color w:val="000000"/>
          <w:sz w:val="24"/>
        </w:rPr>
        <w:fldChar w:fldCharType="end"/>
      </w:r>
      <w:r w:rsidRPr="00E16C16">
        <w:rPr>
          <w:rFonts w:eastAsia="Times New Roman" w:hAnsi="Calibri"/>
          <w:color w:val="000000"/>
          <w:sz w:val="24"/>
        </w:rPr>
        <w:t xml:space="preserve">, endogenous opioids </w:t>
      </w:r>
      <w:r w:rsidRPr="00E16C16">
        <w:rPr>
          <w:rFonts w:eastAsia="Times New Roman" w:hAnsi="Calibri"/>
          <w:color w:val="000000"/>
          <w:sz w:val="24"/>
        </w:rPr>
        <w:fldChar w:fldCharType="begin"/>
      </w:r>
      <w:r w:rsidRPr="00C17C6E">
        <w:rPr>
          <w:rFonts w:eastAsia="Times New Roman" w:hAnsi="Calibri"/>
          <w:color w:val="000000"/>
          <w:sz w:val="24"/>
        </w:rPr>
        <w:instrText xml:space="preserve"> ADDIN EN.CITE &lt;EndNote&gt;&lt;Cite&gt;&lt;Author&gt;Knoll&lt;/Author&gt;&lt;Year&gt;2010&lt;/Year&gt;&lt;RecNum&gt;7&lt;/RecNum&gt;&lt;record&gt;&lt;rec-number&gt;7&lt;/rec-number&gt;&lt;foreign-keys&gt;&lt;key app="EN" db-id="0a2wdp0db0vxs1ew0vopwe0f9ddwrwaa9p55"&gt;7&lt;/key&gt;&lt;/foreign-keys&gt;&lt;ref-type name="Journal Article"&gt;17&lt;/ref-type&gt;&lt;contributors&gt;&lt;authors&gt;&lt;author&gt;Knoll, A. T.&lt;/author&gt;&lt;author&gt;Carlezon, W. A., Jr.&lt;/author&gt;&lt;/authors&gt;&lt;/contributors&gt;&lt;auth-address&gt;Behavioral Genetics Laboratory, Department of Psychiatry, Harvard Medical School, McLean Hospital, MRC 217, 115 Mill Street, Belmont, MA 02478, USA.&lt;/auth-address&gt;&lt;titles&gt;&lt;title&gt;Dynorphin, stress, and depression&lt;/title&gt;&lt;secondary-title&gt;Brain Res&lt;/secondary-title&gt;&lt;/titles&gt;&lt;pages&gt;56-73&lt;/pages&gt;&lt;volume&gt;1314&lt;/volume&gt;&lt;edition&gt;2009/09/29&lt;/edition&gt;&lt;keywords&gt;&lt;keyword&gt;Animals&lt;/keyword&gt;&lt;keyword&gt;Brain/metabolism/*physiopathology&lt;/keyword&gt;&lt;keyword&gt;Chronic Disease&lt;/keyword&gt;&lt;keyword&gt;Comorbidity&lt;/keyword&gt;&lt;keyword&gt;Depressive Disorder/metabolism/*physiopathology&lt;/keyword&gt;&lt;keyword&gt;Disease Models, Animal&lt;/keyword&gt;&lt;keyword&gt;Dynorphins/*physiology&lt;/keyword&gt;&lt;keyword&gt;Fear/physiology&lt;/keyword&gt;&lt;keyword&gt;Humans&lt;/keyword&gt;&lt;keyword&gt;Narcotic Antagonists/pharmacology/therapeutic use&lt;/keyword&gt;&lt;keyword&gt;Receptors, Opioid, kappa/antagonists &amp;amp; inhibitors/*physiology&lt;/keyword&gt;&lt;keyword&gt;Stress, Psychological/metabolism/*physiopathology&lt;/keyword&gt;&lt;/keywords&gt;&lt;dates&gt;&lt;year&gt;2010&lt;/year&gt;&lt;pub-dates&gt;&lt;date&gt;Feb 16&lt;/date&gt;&lt;/pub-dates&gt;&lt;/dates&gt;&lt;isbn&gt;1872-6240 (Electronic)&amp;#xD;0006-8993 (Linking)&lt;/isbn&gt;&lt;accession-num&gt;19782055&lt;/accession-num&gt;&lt;urls&gt;&lt;related-urls&gt;&lt;url&gt;http://www.ncbi.nlm.nih.gov/pubmed/19782055&lt;/url&gt;&lt;/related-urls&gt;&lt;/urls&gt;&lt;electronic-resource-num&gt;S0006-8993(09)02005-8 [pii]&amp;#xD;10.1016/j.brainres.2009.09.074&lt;/electronic-resource-num&gt;&lt;language&gt;eng&lt;/language&gt;&lt;/record&gt;&lt;/Cite&gt;&lt;/EndNote&gt;</w:instrText>
      </w:r>
      <w:r w:rsidRPr="00C17C6E">
        <w:rPr>
          <w:rFonts w:eastAsia="Times New Roman" w:hAnsi="Calibri"/>
          <w:color w:val="000000"/>
          <w:sz w:val="24"/>
        </w:rPr>
        <w:fldChar w:fldCharType="separate"/>
      </w:r>
      <w:r w:rsidRPr="00E16C16">
        <w:rPr>
          <w:rFonts w:eastAsia="Times New Roman" w:hAnsi="Calibri"/>
          <w:color w:val="000000"/>
          <w:sz w:val="24"/>
          <w:vertAlign w:val="superscript"/>
        </w:rPr>
        <w:t>11</w:t>
      </w:r>
      <w:r w:rsidRPr="00E16C16">
        <w:rPr>
          <w:rFonts w:eastAsia="Times New Roman" w:hAnsi="Calibri"/>
          <w:color w:val="000000"/>
          <w:sz w:val="24"/>
        </w:rPr>
        <w:fldChar w:fldCharType="end"/>
      </w:r>
      <w:r w:rsidRPr="00E16C16">
        <w:rPr>
          <w:rFonts w:eastAsia="Times New Roman" w:hAnsi="Calibri"/>
          <w:color w:val="000000"/>
          <w:sz w:val="24"/>
        </w:rPr>
        <w:t xml:space="preserve">, dopamine, and serotonin </w:t>
      </w:r>
      <w:r w:rsidRPr="00E16C16">
        <w:rPr>
          <w:rFonts w:eastAsia="Times New Roman" w:hAnsi="Calibri"/>
          <w:color w:val="000000"/>
          <w:sz w:val="24"/>
        </w:rPr>
        <w:fldChar w:fldCharType="begin">
          <w:fldData xml:space="preserve">PEVuZE5vdGU+PENpdGU+PEF1dGhvcj5IYXJ2ZXk8L0F1dGhvcj48WWVhcj4yMDA2PC9ZZWFyPjxS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</w:fldData>
        </w:fldChar>
      </w:r>
      <w:r w:rsidRPr="00C17C6E">
        <w:rPr>
          <w:rFonts w:eastAsia="Times New Roman" w:hAnsi="Calibri"/>
          <w:color w:val="000000"/>
          <w:sz w:val="24"/>
        </w:rPr>
        <w:instrText xml:space="preserve"> ADDIN EN.CITE </w:instrText>
      </w:r>
      <w:r w:rsidRPr="00C17C6E">
        <w:rPr>
          <w:rFonts w:eastAsia="Times New Roman" w:hAnsi="Calibri"/>
          <w:color w:val="000000"/>
          <w:sz w:val="24"/>
        </w:rPr>
        <w:fldChar w:fldCharType="begin">
          <w:fldData xml:space="preserve">PEVuZE5vdGU+PENpdGU+PEF1dGhvcj5IYXJ2ZXk8L0F1dGhvcj48WWVhcj4yMDA2PC9ZZWFyPjxS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</w:fldData>
        </w:fldChar>
      </w:r>
      <w:r w:rsidRPr="00C17C6E">
        <w:rPr>
          <w:rFonts w:eastAsia="Times New Roman" w:hAnsi="Calibri"/>
          <w:color w:val="000000"/>
          <w:sz w:val="24"/>
        </w:rPr>
        <w:instrText xml:space="preserve"> ADDIN EN.CITE.DATA </w:instrText>
      </w:r>
      <w:r w:rsidRPr="00C17C6E">
        <w:rPr>
          <w:rFonts w:eastAsia="Times New Roman" w:hAnsi="Calibri"/>
          <w:color w:val="000000"/>
          <w:sz w:val="24"/>
        </w:rPr>
      </w:r>
      <w:r w:rsidRPr="00C17C6E">
        <w:rPr>
          <w:rFonts w:eastAsia="Times New Roman" w:hAnsi="Calibri"/>
          <w:color w:val="000000"/>
          <w:sz w:val="24"/>
        </w:rPr>
        <w:fldChar w:fldCharType="end"/>
      </w:r>
      <w:r w:rsidRPr="00C17C6E">
        <w:rPr>
          <w:rFonts w:eastAsia="Times New Roman" w:hAnsi="Calibri"/>
          <w:color w:val="000000"/>
          <w:sz w:val="24"/>
        </w:rPr>
        <w:fldChar w:fldCharType="separate"/>
      </w:r>
      <w:r w:rsidRPr="00E16C16">
        <w:rPr>
          <w:rFonts w:eastAsia="Times New Roman" w:hAnsi="Calibri"/>
          <w:color w:val="000000"/>
          <w:sz w:val="24"/>
          <w:vertAlign w:val="superscript"/>
        </w:rPr>
        <w:t>12</w:t>
      </w:r>
      <w:r w:rsidRPr="00E16C16">
        <w:rPr>
          <w:rFonts w:eastAsia="Times New Roman" w:hAnsi="Calibri"/>
          <w:color w:val="000000"/>
          <w:sz w:val="24"/>
        </w:rPr>
        <w:fldChar w:fldCharType="end"/>
      </w:r>
      <w:r w:rsidRPr="00E16C16">
        <w:rPr>
          <w:rFonts w:eastAsia="Times New Roman" w:hAnsi="Calibri"/>
          <w:color w:val="000000"/>
          <w:sz w:val="24"/>
        </w:rPr>
        <w:t>. If resting circulating measures of these molecules or others regulated by these molecules are desired, it is important to minimize the stress response, which is triggered within as little as a minute of the start of stressor exposure.</w:t>
      </w:r>
    </w:p>
    <w:p w:rsidR="00C4526F" w:rsidRPr="00C17C6E" w:rsidRDefault="00C4526F" w:rsidP="00C17C6E">
      <w:pPr>
        <w:widowControl/>
        <w:wordWrap/>
        <w:rPr>
          <w:rFonts w:eastAsia="Times New Roman" w:hAnsi="Calibri"/>
          <w:color w:val="FF0000"/>
          <w:sz w:val="24"/>
        </w:rPr>
      </w:pPr>
    </w:p>
    <w:p w:rsidR="00C4526F" w:rsidRPr="00C17C6E" w:rsidRDefault="00C4526F" w:rsidP="00C17C6E">
      <w:pPr>
        <w:widowControl/>
        <w:wordWrap/>
        <w:rPr>
          <w:rFonts w:eastAsia="Times New Roman" w:hAnsi="Calibri"/>
          <w:color w:val="000000"/>
          <w:sz w:val="24"/>
        </w:rPr>
      </w:pPr>
      <w:r w:rsidRPr="00C17C6E">
        <w:rPr>
          <w:rFonts w:eastAsia="Times New Roman" w:hAnsi="Calibri"/>
          <w:color w:val="000000"/>
          <w:sz w:val="24"/>
        </w:rPr>
        <w:t xml:space="preserve">Stress responses not only alter the composition of the blood, but also represent a technical obstacle for blood sampling because of the constriction of vasculature via increased drive from the sympathetic nervous system. It becomes increasing difficult to obtain steady blood flow from a rat that is mounting an acute stress response. Therefore, the animal's distress must be minimized in order to rapidly obtain samples that reflect the physiological state of interest. </w:t>
      </w:r>
    </w:p>
    <w:p w:rsidR="00717695" w:rsidRPr="00A13F9C" w:rsidRDefault="00717695" w:rsidP="00C17C6E">
      <w:pPr>
        <w:widowControl/>
        <w:wordWrap/>
        <w:rPr>
          <w:rFonts w:eastAsia="Times New Roman" w:hAnsi="Calibri"/>
          <w:color w:val="000000"/>
          <w:sz w:val="24"/>
        </w:rPr>
      </w:pPr>
    </w:p>
    <w:p w:rsidR="00717695" w:rsidRPr="00A13F9C" w:rsidRDefault="00717695" w:rsidP="00C17C6E">
      <w:pPr>
        <w:widowControl/>
        <w:wordWrap/>
        <w:rPr>
          <w:rFonts w:eastAsia="Times New Roman" w:hAnsi="Calibri"/>
          <w:b/>
          <w:sz w:val="24"/>
        </w:rPr>
      </w:pPr>
      <w:r w:rsidRPr="00A13F9C">
        <w:rPr>
          <w:rFonts w:eastAsia="Times New Roman" w:hAnsi="Calibri"/>
          <w:b/>
          <w:sz w:val="24"/>
        </w:rPr>
        <w:t>DISCLOSURES:</w:t>
      </w:r>
    </w:p>
    <w:p w:rsidR="00717695" w:rsidRPr="00A13F9C" w:rsidRDefault="00717695" w:rsidP="00C17C6E">
      <w:pPr>
        <w:widowControl/>
        <w:wordWrap/>
        <w:rPr>
          <w:rFonts w:eastAsia="Times New Roman" w:hAnsi="Calibri"/>
          <w:color w:val="000000"/>
          <w:sz w:val="24"/>
        </w:rPr>
      </w:pPr>
      <w:r w:rsidRPr="00A13F9C">
        <w:rPr>
          <w:rFonts w:eastAsia="Times New Roman" w:hAnsi="Calibri"/>
          <w:color w:val="000000"/>
          <w:sz w:val="24"/>
        </w:rPr>
        <w:t>The authors have nothing to disclose.</w:t>
      </w:r>
    </w:p>
    <w:p w:rsidR="00C4526F" w:rsidRPr="00E16C16" w:rsidRDefault="00C4526F" w:rsidP="00C17C6E">
      <w:pPr>
        <w:widowControl/>
        <w:wordWrap/>
        <w:rPr>
          <w:rFonts w:eastAsia="Times New Roman" w:hAnsi="Calibri"/>
          <w:sz w:val="24"/>
        </w:rPr>
      </w:pPr>
    </w:p>
    <w:p w:rsidR="00C4526F" w:rsidRPr="00E16C16" w:rsidRDefault="00C4526F" w:rsidP="00C17C6E">
      <w:pPr>
        <w:widowControl/>
        <w:wordWrap/>
        <w:rPr>
          <w:rFonts w:eastAsia="Times New Roman" w:hAnsi="Calibri"/>
          <w:sz w:val="24"/>
        </w:rPr>
      </w:pPr>
      <w:r w:rsidRPr="00E16C16">
        <w:rPr>
          <w:rFonts w:eastAsia="Times New Roman" w:hAnsi="Calibri"/>
          <w:b/>
          <w:sz w:val="24"/>
        </w:rPr>
        <w:t>ACKNOWLEDGMENTS:</w:t>
      </w:r>
    </w:p>
    <w:p w:rsidR="00C4526F" w:rsidRPr="00C17C6E" w:rsidRDefault="00406EBC" w:rsidP="00C17C6E">
      <w:pPr>
        <w:widowControl/>
        <w:wordWrap/>
        <w:rPr>
          <w:rFonts w:eastAsia="Times New Roman" w:hAnsi="Calibri"/>
          <w:color w:val="000000"/>
          <w:sz w:val="24"/>
        </w:rPr>
      </w:pPr>
      <w:r w:rsidRPr="00C17C6E">
        <w:rPr>
          <w:rFonts w:eastAsia="Times New Roman" w:hAnsi="Calibri"/>
          <w:color w:val="000000"/>
          <w:sz w:val="24"/>
        </w:rPr>
        <w:t xml:space="preserve">We thank Virginia Doherty and Junmei Yao for technical assistance. </w:t>
      </w:r>
      <w:r w:rsidR="00C4526F" w:rsidRPr="00C17C6E">
        <w:rPr>
          <w:rFonts w:eastAsia="Times New Roman" w:hAnsi="Calibri"/>
          <w:color w:val="000000"/>
          <w:sz w:val="24"/>
        </w:rPr>
        <w:t>This research was funded by NIMH (R01 MH084966), and the U.S. Army Research Office and the Defense Advanced Research Projects Agency (grant W911NF-10-1-0059) to KAG.</w:t>
      </w:r>
    </w:p>
    <w:p w:rsidR="00C4526F" w:rsidRPr="00C17C6E" w:rsidRDefault="00C4526F" w:rsidP="00C17C6E">
      <w:pPr>
        <w:widowControl/>
        <w:wordWrap/>
        <w:rPr>
          <w:rFonts w:eastAsia="Times New Roman" w:hAnsi="Calibri"/>
          <w:sz w:val="24"/>
        </w:rPr>
      </w:pPr>
    </w:p>
    <w:p w:rsidR="00C4526F" w:rsidRPr="00E16C16" w:rsidRDefault="00C4526F" w:rsidP="00C17C6E">
      <w:pPr>
        <w:widowControl/>
        <w:wordWrap/>
        <w:rPr>
          <w:rFonts w:eastAsia="Times New Roman" w:hAnsi="Calibri"/>
          <w:color w:val="7F7F7F"/>
          <w:sz w:val="24"/>
        </w:rPr>
      </w:pPr>
      <w:r w:rsidRPr="00C17C6E">
        <w:rPr>
          <w:rFonts w:eastAsia="Times New Roman" w:hAnsi="Calibri"/>
          <w:b/>
          <w:sz w:val="24"/>
        </w:rPr>
        <w:t>REFERENCES</w:t>
      </w:r>
      <w:r w:rsidR="00717695">
        <w:rPr>
          <w:rFonts w:eastAsia="Times New Roman" w:hAnsi="Calibri"/>
          <w:color w:val="7F7F7F"/>
          <w:sz w:val="24"/>
        </w:rPr>
        <w:t>:</w:t>
      </w:r>
    </w:p>
    <w:p w:rsidR="00C4526F" w:rsidRPr="00E16C16" w:rsidRDefault="00C4526F" w:rsidP="00C17C6E">
      <w:pPr>
        <w:wordWrap/>
        <w:rPr>
          <w:rFonts w:eastAsia="Times New Roman" w:hAnsi="Calibri"/>
          <w:sz w:val="24"/>
        </w:rPr>
      </w:pPr>
      <w:r w:rsidRPr="00E16C16">
        <w:rPr>
          <w:rFonts w:ascii="Times New Roman" w:eastAsia="Times New Roman"/>
          <w:sz w:val="24"/>
        </w:rPr>
        <w:fldChar w:fldCharType="begin"/>
      </w:r>
      <w:r w:rsidRPr="00C17C6E">
        <w:rPr>
          <w:rFonts w:ascii="Times New Roman" w:eastAsia="Times New Roman"/>
          <w:sz w:val="24"/>
        </w:rPr>
        <w:instrText xml:space="preserve"> ADDIN EN.REFLIST </w:instrText>
      </w:r>
      <w:r w:rsidRPr="00C17C6E">
        <w:rPr>
          <w:rFonts w:ascii="Times New Roman" w:eastAsia="Times New Roman"/>
          <w:sz w:val="24"/>
        </w:rPr>
        <w:fldChar w:fldCharType="separate"/>
      </w:r>
      <w:r w:rsidRPr="00E16C16">
        <w:rPr>
          <w:rFonts w:eastAsia="Times New Roman" w:hAnsi="Calibri"/>
          <w:sz w:val="24"/>
        </w:rPr>
        <w:t>1</w:t>
      </w:r>
      <w:r w:rsidRPr="00E16C16">
        <w:rPr>
          <w:rFonts w:eastAsia="Times New Roman" w:hAnsi="Calibri"/>
          <w:sz w:val="24"/>
        </w:rPr>
        <w:tab/>
        <w:t xml:space="preserve">Vausort, M., Wagner, D. R. &amp; Devaux, Y. Long Noncoding RNAs in Patients </w:t>
      </w:r>
      <w:r w:rsidR="008339C3">
        <w:rPr>
          <w:rFonts w:eastAsia="Times New Roman" w:hAnsi="Calibri"/>
          <w:sz w:val="24"/>
        </w:rPr>
        <w:t>w</w:t>
      </w:r>
      <w:r w:rsidRPr="00E16C16">
        <w:rPr>
          <w:rFonts w:eastAsia="Times New Roman" w:hAnsi="Calibri"/>
          <w:sz w:val="24"/>
        </w:rPr>
        <w:t xml:space="preserve">ith Acute Myocardial Infarction. </w:t>
      </w:r>
      <w:r w:rsidRPr="00C17C6E">
        <w:rPr>
          <w:rFonts w:eastAsia="Times New Roman" w:hAnsi="Calibri"/>
          <w:i/>
          <w:sz w:val="24"/>
        </w:rPr>
        <w:t>Circ Res</w:t>
      </w:r>
      <w:r w:rsidRPr="00C17C6E">
        <w:rPr>
          <w:rFonts w:eastAsia="Times New Roman" w:hAnsi="Calibri"/>
          <w:sz w:val="24"/>
        </w:rPr>
        <w:t xml:space="preserve"> </w:t>
      </w:r>
      <w:r w:rsidRPr="00C17C6E">
        <w:rPr>
          <w:rFonts w:eastAsia="Times New Roman" w:hAnsi="Calibri"/>
          <w:b/>
          <w:sz w:val="24"/>
        </w:rPr>
        <w:t>115</w:t>
      </w:r>
      <w:r w:rsidR="00C17C6E">
        <w:rPr>
          <w:rFonts w:eastAsia="Times New Roman" w:hAnsi="Calibri"/>
          <w:b/>
          <w:sz w:val="24"/>
        </w:rPr>
        <w:t xml:space="preserve"> </w:t>
      </w:r>
      <w:r w:rsidRPr="00C17C6E">
        <w:rPr>
          <w:rFonts w:eastAsia="Times New Roman" w:hAnsi="Calibri"/>
          <w:sz w:val="24"/>
        </w:rPr>
        <w:t xml:space="preserve">(7), 668-677, </w:t>
      </w:r>
      <w:r w:rsidR="00717695">
        <w:rPr>
          <w:rFonts w:eastAsia="Times New Roman" w:hAnsi="Calibri"/>
          <w:sz w:val="24"/>
        </w:rPr>
        <w:t xml:space="preserve">doi: </w:t>
      </w:r>
      <w:r w:rsidRPr="00E16C16">
        <w:rPr>
          <w:rFonts w:eastAsia="Times New Roman" w:hAnsi="Calibri"/>
          <w:sz w:val="24"/>
        </w:rPr>
        <w:t>10.1161/CIRCRESAHA.115.303836 (2014).</w:t>
      </w:r>
    </w:p>
    <w:p w:rsidR="00C4526F" w:rsidRPr="00E16C16" w:rsidRDefault="00C4526F" w:rsidP="00C17C6E">
      <w:pPr>
        <w:wordWrap/>
        <w:rPr>
          <w:rFonts w:eastAsia="Times New Roman" w:hAnsi="Calibri"/>
          <w:sz w:val="24"/>
        </w:rPr>
      </w:pPr>
      <w:r w:rsidRPr="00C17C6E">
        <w:rPr>
          <w:rFonts w:eastAsia="Times New Roman" w:hAnsi="Calibri"/>
          <w:sz w:val="24"/>
        </w:rPr>
        <w:t>2</w:t>
      </w:r>
      <w:r w:rsidRPr="00C17C6E">
        <w:rPr>
          <w:rFonts w:eastAsia="Times New Roman" w:hAnsi="Calibri"/>
          <w:sz w:val="24"/>
        </w:rPr>
        <w:tab/>
        <w:t>Shah, R.</w:t>
      </w:r>
      <w:r w:rsidRPr="00C17C6E">
        <w:rPr>
          <w:rFonts w:eastAsia="Times New Roman" w:hAnsi="Calibri"/>
          <w:i/>
          <w:sz w:val="24"/>
        </w:rPr>
        <w:t xml:space="preserve"> et al.</w:t>
      </w:r>
      <w:r w:rsidRPr="00C17C6E">
        <w:rPr>
          <w:rFonts w:eastAsia="Times New Roman" w:hAnsi="Calibri"/>
          <w:sz w:val="24"/>
        </w:rPr>
        <w:t xml:space="preserve"> Biomarkers for Early Detection of Colorectal Cancer and Polyps: Systematic Review. </w:t>
      </w:r>
      <w:r w:rsidRPr="00C17C6E">
        <w:rPr>
          <w:rFonts w:eastAsia="Times New Roman" w:hAnsi="Calibri"/>
          <w:i/>
          <w:sz w:val="24"/>
        </w:rPr>
        <w:t>Cancer Epidemiol Biomarkers Prev</w:t>
      </w:r>
      <w:r w:rsidRPr="00C17C6E">
        <w:rPr>
          <w:rFonts w:eastAsia="Times New Roman" w:hAnsi="Calibri"/>
          <w:sz w:val="24"/>
        </w:rPr>
        <w:t xml:space="preserve"> </w:t>
      </w:r>
      <w:r w:rsidRPr="00C17C6E">
        <w:rPr>
          <w:rFonts w:eastAsia="Times New Roman" w:hAnsi="Calibri"/>
          <w:b/>
          <w:sz w:val="24"/>
        </w:rPr>
        <w:t>23</w:t>
      </w:r>
      <w:r w:rsidR="00C17C6E">
        <w:rPr>
          <w:rFonts w:eastAsia="Times New Roman" w:hAnsi="Calibri"/>
          <w:b/>
          <w:sz w:val="24"/>
        </w:rPr>
        <w:t xml:space="preserve"> </w:t>
      </w:r>
      <w:r w:rsidRPr="00C17C6E">
        <w:rPr>
          <w:rFonts w:eastAsia="Times New Roman" w:hAnsi="Calibri"/>
          <w:sz w:val="24"/>
        </w:rPr>
        <w:t xml:space="preserve">(9), 1712-1728, </w:t>
      </w:r>
      <w:r w:rsidR="00717695">
        <w:rPr>
          <w:rFonts w:eastAsia="Times New Roman" w:hAnsi="Calibri"/>
          <w:sz w:val="24"/>
        </w:rPr>
        <w:t xml:space="preserve">doi: </w:t>
      </w:r>
      <w:r w:rsidRPr="00E16C16">
        <w:rPr>
          <w:rFonts w:eastAsia="Times New Roman" w:hAnsi="Calibri"/>
          <w:sz w:val="24"/>
        </w:rPr>
        <w:t>10.1158/1055-9965.EPI-14-0412 (2014).</w:t>
      </w:r>
    </w:p>
    <w:p w:rsidR="00C4526F" w:rsidRPr="00C17C6E" w:rsidRDefault="00C4526F" w:rsidP="00C17C6E">
      <w:pPr>
        <w:wordWrap/>
        <w:rPr>
          <w:rFonts w:eastAsia="Times New Roman" w:hAnsi="Calibri"/>
          <w:sz w:val="24"/>
        </w:rPr>
      </w:pPr>
      <w:r w:rsidRPr="00C17C6E">
        <w:rPr>
          <w:rFonts w:eastAsia="Times New Roman" w:hAnsi="Calibri"/>
          <w:sz w:val="24"/>
        </w:rPr>
        <w:t>3</w:t>
      </w:r>
      <w:r w:rsidRPr="00C17C6E">
        <w:rPr>
          <w:rFonts w:eastAsia="Times New Roman" w:hAnsi="Calibri"/>
          <w:sz w:val="24"/>
        </w:rPr>
        <w:tab/>
        <w:t>Chan, M. K.</w:t>
      </w:r>
      <w:r w:rsidRPr="00C17C6E">
        <w:rPr>
          <w:rFonts w:eastAsia="Times New Roman" w:hAnsi="Calibri"/>
          <w:i/>
          <w:sz w:val="24"/>
        </w:rPr>
        <w:t xml:space="preserve"> et al.</w:t>
      </w:r>
      <w:r w:rsidRPr="00C17C6E">
        <w:rPr>
          <w:rFonts w:eastAsia="Times New Roman" w:hAnsi="Calibri"/>
          <w:sz w:val="24"/>
        </w:rPr>
        <w:t xml:space="preserve"> Applications of blood-based protein biomarker strategies in the study of psychiatric disorders. </w:t>
      </w:r>
      <w:r w:rsidRPr="00C17C6E">
        <w:rPr>
          <w:rFonts w:eastAsia="Times New Roman" w:hAnsi="Calibri"/>
          <w:i/>
          <w:sz w:val="24"/>
        </w:rPr>
        <w:t>Prog Neurobiol</w:t>
      </w:r>
      <w:r w:rsidRPr="00C17C6E">
        <w:rPr>
          <w:rFonts w:eastAsia="Times New Roman" w:hAnsi="Calibri"/>
          <w:sz w:val="24"/>
        </w:rPr>
        <w:t xml:space="preserve">, </w:t>
      </w:r>
      <w:r w:rsidR="00717695">
        <w:rPr>
          <w:rFonts w:eastAsia="Times New Roman" w:hAnsi="Calibri"/>
          <w:sz w:val="24"/>
        </w:rPr>
        <w:t xml:space="preserve">doi: </w:t>
      </w:r>
      <w:r w:rsidRPr="00C17C6E">
        <w:rPr>
          <w:rFonts w:eastAsia="Times New Roman" w:hAnsi="Calibri"/>
          <w:sz w:val="24"/>
        </w:rPr>
        <w:t>10.1016/j.pneurobio.2014.08.002 (2014).</w:t>
      </w:r>
    </w:p>
    <w:p w:rsidR="00C4526F" w:rsidRPr="00E16C16" w:rsidRDefault="00C4526F" w:rsidP="00C17C6E">
      <w:pPr>
        <w:wordWrap/>
        <w:rPr>
          <w:rFonts w:eastAsia="Times New Roman" w:hAnsi="Calibri"/>
          <w:sz w:val="24"/>
        </w:rPr>
      </w:pPr>
      <w:r w:rsidRPr="00C17C6E">
        <w:rPr>
          <w:rFonts w:eastAsia="Times New Roman" w:hAnsi="Calibri"/>
          <w:sz w:val="24"/>
        </w:rPr>
        <w:t>4</w:t>
      </w:r>
      <w:r w:rsidRPr="00C17C6E">
        <w:rPr>
          <w:rFonts w:eastAsia="Times New Roman" w:hAnsi="Calibri"/>
          <w:sz w:val="24"/>
        </w:rPr>
        <w:tab/>
        <w:t xml:space="preserve">Cao, L., Li, L., Lin, D. &amp; Zuo, Z. Isoflurane induces learning impairment that is mediated by interleukin 1beta in rodents. </w:t>
      </w:r>
      <w:r w:rsidRPr="00C17C6E">
        <w:rPr>
          <w:rFonts w:eastAsia="Times New Roman" w:hAnsi="Calibri"/>
          <w:i/>
          <w:sz w:val="24"/>
        </w:rPr>
        <w:t>PLoS One</w:t>
      </w:r>
      <w:r w:rsidRPr="00C17C6E">
        <w:rPr>
          <w:rFonts w:eastAsia="Times New Roman" w:hAnsi="Calibri"/>
          <w:sz w:val="24"/>
        </w:rPr>
        <w:t xml:space="preserve"> </w:t>
      </w:r>
      <w:r w:rsidRPr="00C17C6E">
        <w:rPr>
          <w:rFonts w:eastAsia="Times New Roman" w:hAnsi="Calibri"/>
          <w:b/>
          <w:sz w:val="24"/>
        </w:rPr>
        <w:t>7</w:t>
      </w:r>
      <w:r w:rsidR="00C17C6E">
        <w:rPr>
          <w:rFonts w:eastAsia="Times New Roman" w:hAnsi="Calibri"/>
          <w:b/>
          <w:sz w:val="24"/>
        </w:rPr>
        <w:t xml:space="preserve"> </w:t>
      </w:r>
      <w:r w:rsidRPr="00C17C6E">
        <w:rPr>
          <w:rFonts w:eastAsia="Times New Roman" w:hAnsi="Calibri"/>
          <w:sz w:val="24"/>
        </w:rPr>
        <w:t xml:space="preserve">(12), e51431, </w:t>
      </w:r>
      <w:r w:rsidR="00717695">
        <w:rPr>
          <w:rFonts w:eastAsia="Times New Roman" w:hAnsi="Calibri"/>
          <w:sz w:val="24"/>
        </w:rPr>
        <w:t xml:space="preserve">doi: </w:t>
      </w:r>
      <w:r w:rsidRPr="00E16C16">
        <w:rPr>
          <w:rFonts w:eastAsia="Times New Roman" w:hAnsi="Calibri"/>
          <w:sz w:val="24"/>
        </w:rPr>
        <w:t>10.1371/journal.pone.0051431 (2012).</w:t>
      </w:r>
    </w:p>
    <w:p w:rsidR="00C4526F" w:rsidRPr="00E16C16" w:rsidRDefault="00C4526F" w:rsidP="00C17C6E">
      <w:pPr>
        <w:wordWrap/>
        <w:rPr>
          <w:rFonts w:eastAsia="Times New Roman" w:hAnsi="Calibri"/>
          <w:sz w:val="24"/>
        </w:rPr>
      </w:pPr>
      <w:r w:rsidRPr="00C17C6E">
        <w:rPr>
          <w:rFonts w:eastAsia="Times New Roman" w:hAnsi="Calibri"/>
          <w:sz w:val="24"/>
        </w:rPr>
        <w:t>5</w:t>
      </w:r>
      <w:r w:rsidRPr="00C17C6E">
        <w:rPr>
          <w:rFonts w:eastAsia="Times New Roman" w:hAnsi="Calibri"/>
          <w:sz w:val="24"/>
        </w:rPr>
        <w:tab/>
        <w:t xml:space="preserve">Culley, D. J., Baxter, M. G., Yukhananov, R. &amp; Crosby, G. Long-term impairment of acquisition of a spatial memory task following isoflurane-nitrous oxide anesthesia in rats. </w:t>
      </w:r>
      <w:r w:rsidRPr="00C17C6E">
        <w:rPr>
          <w:rFonts w:eastAsia="Times New Roman" w:hAnsi="Calibri"/>
          <w:i/>
          <w:sz w:val="24"/>
        </w:rPr>
        <w:t>Anesthesiology</w:t>
      </w:r>
      <w:r w:rsidRPr="00C17C6E">
        <w:rPr>
          <w:rFonts w:eastAsia="Times New Roman" w:hAnsi="Calibri"/>
          <w:sz w:val="24"/>
        </w:rPr>
        <w:t xml:space="preserve"> </w:t>
      </w:r>
      <w:r w:rsidRPr="00C17C6E">
        <w:rPr>
          <w:rFonts w:eastAsia="Times New Roman" w:hAnsi="Calibri"/>
          <w:b/>
          <w:sz w:val="24"/>
        </w:rPr>
        <w:t>100</w:t>
      </w:r>
      <w:r w:rsidR="00C17C6E">
        <w:rPr>
          <w:rFonts w:eastAsia="Times New Roman" w:hAnsi="Calibri"/>
          <w:b/>
          <w:sz w:val="24"/>
        </w:rPr>
        <w:t xml:space="preserve"> </w:t>
      </w:r>
      <w:r w:rsidRPr="00C17C6E">
        <w:rPr>
          <w:rFonts w:eastAsia="Times New Roman" w:hAnsi="Calibri"/>
          <w:sz w:val="24"/>
        </w:rPr>
        <w:t>(2), 309-314</w:t>
      </w:r>
      <w:r w:rsidRPr="00E16C16">
        <w:rPr>
          <w:rFonts w:eastAsia="Times New Roman" w:hAnsi="Calibri"/>
          <w:sz w:val="24"/>
        </w:rPr>
        <w:t xml:space="preserve"> (2004).</w:t>
      </w:r>
    </w:p>
    <w:p w:rsidR="00C4526F" w:rsidRPr="00E16C16" w:rsidRDefault="00C4526F" w:rsidP="00C17C6E">
      <w:pPr>
        <w:wordWrap/>
        <w:rPr>
          <w:rFonts w:eastAsia="Times New Roman" w:hAnsi="Calibri"/>
          <w:sz w:val="24"/>
        </w:rPr>
      </w:pPr>
      <w:r w:rsidRPr="00C17C6E">
        <w:rPr>
          <w:rFonts w:eastAsia="Times New Roman" w:hAnsi="Calibri"/>
          <w:sz w:val="24"/>
        </w:rPr>
        <w:t>6</w:t>
      </w:r>
      <w:r w:rsidRPr="00C17C6E">
        <w:rPr>
          <w:rFonts w:eastAsia="Times New Roman" w:hAnsi="Calibri"/>
          <w:sz w:val="24"/>
        </w:rPr>
        <w:tab/>
        <w:t>Vahl, T. P.</w:t>
      </w:r>
      <w:r w:rsidRPr="00C17C6E">
        <w:rPr>
          <w:rFonts w:eastAsia="Times New Roman" w:hAnsi="Calibri"/>
          <w:i/>
          <w:sz w:val="24"/>
        </w:rPr>
        <w:t xml:space="preserve"> et al.</w:t>
      </w:r>
      <w:r w:rsidRPr="00C17C6E">
        <w:rPr>
          <w:rFonts w:eastAsia="Times New Roman" w:hAnsi="Calibri"/>
          <w:sz w:val="24"/>
        </w:rPr>
        <w:t xml:space="preserve"> Comparative analysis of ACTH and corticosterone sampling methods in rats. </w:t>
      </w:r>
      <w:r w:rsidRPr="00C17C6E">
        <w:rPr>
          <w:rFonts w:eastAsia="Times New Roman" w:hAnsi="Calibri"/>
          <w:i/>
          <w:sz w:val="24"/>
        </w:rPr>
        <w:t>Am J Physiol Endocrinol Metab</w:t>
      </w:r>
      <w:r w:rsidRPr="00C17C6E">
        <w:rPr>
          <w:rFonts w:eastAsia="Times New Roman" w:hAnsi="Calibri"/>
          <w:sz w:val="24"/>
        </w:rPr>
        <w:t xml:space="preserve"> </w:t>
      </w:r>
      <w:r w:rsidRPr="00C17C6E">
        <w:rPr>
          <w:rFonts w:eastAsia="Times New Roman" w:hAnsi="Calibri"/>
          <w:b/>
          <w:sz w:val="24"/>
        </w:rPr>
        <w:t>289</w:t>
      </w:r>
      <w:r w:rsidR="00C17C6E">
        <w:rPr>
          <w:rFonts w:eastAsia="Times New Roman" w:hAnsi="Calibri"/>
          <w:b/>
          <w:sz w:val="24"/>
        </w:rPr>
        <w:t xml:space="preserve"> </w:t>
      </w:r>
      <w:r w:rsidRPr="00C17C6E">
        <w:rPr>
          <w:rFonts w:eastAsia="Times New Roman" w:hAnsi="Calibri"/>
          <w:sz w:val="24"/>
        </w:rPr>
        <w:t xml:space="preserve">(5), E823-828, </w:t>
      </w:r>
      <w:r w:rsidR="00717695">
        <w:rPr>
          <w:rFonts w:eastAsia="Times New Roman" w:hAnsi="Calibri"/>
          <w:sz w:val="24"/>
        </w:rPr>
        <w:t xml:space="preserve">doi: </w:t>
      </w:r>
      <w:r w:rsidRPr="00E16C16">
        <w:rPr>
          <w:rFonts w:eastAsia="Times New Roman" w:hAnsi="Calibri"/>
          <w:sz w:val="24"/>
        </w:rPr>
        <w:t>10.1152/ajpendo.00122.2005 (2005).</w:t>
      </w:r>
    </w:p>
    <w:p w:rsidR="00C4526F" w:rsidRPr="00E16C16" w:rsidRDefault="00C4526F" w:rsidP="00C17C6E">
      <w:pPr>
        <w:wordWrap/>
        <w:rPr>
          <w:rFonts w:eastAsia="Times New Roman" w:hAnsi="Calibri"/>
          <w:sz w:val="24"/>
        </w:rPr>
      </w:pPr>
      <w:r w:rsidRPr="00E16C16">
        <w:rPr>
          <w:rFonts w:eastAsia="Times New Roman" w:hAnsi="Calibri"/>
          <w:sz w:val="24"/>
        </w:rPr>
        <w:t>7</w:t>
      </w:r>
      <w:r w:rsidRPr="00E16C16">
        <w:rPr>
          <w:rFonts w:eastAsia="Times New Roman" w:hAnsi="Calibri"/>
          <w:sz w:val="24"/>
        </w:rPr>
        <w:tab/>
        <w:t>Kalinichenko, L. S., Koplik, E. V. &amp; Pertsov, S. S</w:t>
      </w:r>
      <w:r w:rsidRPr="00C17C6E">
        <w:rPr>
          <w:rFonts w:eastAsia="Times New Roman" w:hAnsi="Calibri"/>
          <w:sz w:val="24"/>
        </w:rPr>
        <w:t xml:space="preserve">. Cytokine profile of peripheral blood in rats with various behavioral characteristics during acute emotional stress. </w:t>
      </w:r>
      <w:r w:rsidRPr="00C17C6E">
        <w:rPr>
          <w:rFonts w:eastAsia="Times New Roman" w:hAnsi="Calibri"/>
          <w:i/>
          <w:sz w:val="24"/>
        </w:rPr>
        <w:t>Bull Exp Biol Med</w:t>
      </w:r>
      <w:r w:rsidRPr="00C17C6E">
        <w:rPr>
          <w:rFonts w:eastAsia="Times New Roman" w:hAnsi="Calibri"/>
          <w:sz w:val="24"/>
        </w:rPr>
        <w:t xml:space="preserve"> </w:t>
      </w:r>
      <w:r w:rsidRPr="00C17C6E">
        <w:rPr>
          <w:rFonts w:eastAsia="Times New Roman" w:hAnsi="Calibri"/>
          <w:b/>
          <w:sz w:val="24"/>
        </w:rPr>
        <w:t>156</w:t>
      </w:r>
      <w:r w:rsidR="00C17C6E">
        <w:rPr>
          <w:rFonts w:eastAsia="Times New Roman" w:hAnsi="Calibri"/>
          <w:b/>
          <w:sz w:val="24"/>
        </w:rPr>
        <w:t xml:space="preserve"> </w:t>
      </w:r>
      <w:r w:rsidRPr="00C17C6E">
        <w:rPr>
          <w:rFonts w:eastAsia="Times New Roman" w:hAnsi="Calibri"/>
          <w:sz w:val="24"/>
        </w:rPr>
        <w:t xml:space="preserve">(4), 441-444, </w:t>
      </w:r>
      <w:r w:rsidR="00717695">
        <w:rPr>
          <w:rFonts w:eastAsia="Times New Roman" w:hAnsi="Calibri"/>
          <w:sz w:val="24"/>
        </w:rPr>
        <w:t xml:space="preserve">doi: </w:t>
      </w:r>
      <w:r w:rsidRPr="00E16C16">
        <w:rPr>
          <w:rFonts w:eastAsia="Times New Roman" w:hAnsi="Calibri"/>
          <w:sz w:val="24"/>
        </w:rPr>
        <w:t>10.1007/s10517-014-2369-4 (2014).</w:t>
      </w:r>
    </w:p>
    <w:p w:rsidR="00C4526F" w:rsidRPr="00E16C16" w:rsidRDefault="00C4526F" w:rsidP="00C17C6E">
      <w:pPr>
        <w:wordWrap/>
        <w:rPr>
          <w:rFonts w:eastAsia="Times New Roman" w:hAnsi="Calibri"/>
          <w:sz w:val="24"/>
        </w:rPr>
      </w:pPr>
      <w:r w:rsidRPr="00E16C16">
        <w:rPr>
          <w:rFonts w:eastAsia="Times New Roman" w:hAnsi="Calibri"/>
          <w:sz w:val="24"/>
        </w:rPr>
        <w:t>8</w:t>
      </w:r>
      <w:r w:rsidRPr="00E16C16">
        <w:rPr>
          <w:rFonts w:eastAsia="Times New Roman" w:hAnsi="Calibri"/>
          <w:sz w:val="24"/>
        </w:rPr>
        <w:tab/>
        <w:t xml:space="preserve">McEwen, B. S. Central effects of stress hormones in health and disease: Understanding the protective and damaging effects of stress and stress mediators. </w:t>
      </w:r>
      <w:r w:rsidRPr="00C17C6E">
        <w:rPr>
          <w:rFonts w:eastAsia="Times New Roman" w:hAnsi="Calibri"/>
          <w:i/>
          <w:sz w:val="24"/>
        </w:rPr>
        <w:t>Eur J Pharmacol</w:t>
      </w:r>
      <w:r w:rsidRPr="00C17C6E">
        <w:rPr>
          <w:rFonts w:eastAsia="Times New Roman" w:hAnsi="Calibri"/>
          <w:sz w:val="24"/>
        </w:rPr>
        <w:t xml:space="preserve"> </w:t>
      </w:r>
      <w:r w:rsidRPr="00C17C6E">
        <w:rPr>
          <w:rFonts w:eastAsia="Times New Roman" w:hAnsi="Calibri"/>
          <w:b/>
          <w:sz w:val="24"/>
        </w:rPr>
        <w:t>583</w:t>
      </w:r>
      <w:r w:rsidR="00C17C6E">
        <w:rPr>
          <w:rFonts w:eastAsia="Times New Roman" w:hAnsi="Calibri"/>
          <w:b/>
          <w:sz w:val="24"/>
        </w:rPr>
        <w:t xml:space="preserve"> </w:t>
      </w:r>
      <w:r w:rsidRPr="00C17C6E">
        <w:rPr>
          <w:rFonts w:eastAsia="Times New Roman" w:hAnsi="Calibri"/>
          <w:sz w:val="24"/>
        </w:rPr>
        <w:t xml:space="preserve">(2-3), 174-185, </w:t>
      </w:r>
      <w:r w:rsidR="00717695">
        <w:rPr>
          <w:rFonts w:eastAsia="Times New Roman" w:hAnsi="Calibri"/>
          <w:sz w:val="24"/>
        </w:rPr>
        <w:t xml:space="preserve">doi: </w:t>
      </w:r>
      <w:r w:rsidRPr="00E16C16">
        <w:rPr>
          <w:rFonts w:eastAsia="Times New Roman" w:hAnsi="Calibri"/>
          <w:sz w:val="24"/>
        </w:rPr>
        <w:t>10.1016/j.ejphar.2007.11.071 (2008).</w:t>
      </w:r>
    </w:p>
    <w:p w:rsidR="00C4526F" w:rsidRPr="00E16C16" w:rsidRDefault="00C4526F" w:rsidP="00C17C6E">
      <w:pPr>
        <w:wordWrap/>
        <w:rPr>
          <w:rFonts w:eastAsia="Times New Roman" w:hAnsi="Calibri"/>
          <w:sz w:val="24"/>
        </w:rPr>
      </w:pPr>
      <w:r w:rsidRPr="00E16C16">
        <w:rPr>
          <w:rFonts w:eastAsia="Times New Roman" w:hAnsi="Calibri"/>
          <w:sz w:val="24"/>
        </w:rPr>
        <w:t>9</w:t>
      </w:r>
      <w:r w:rsidRPr="00E16C16">
        <w:rPr>
          <w:rFonts w:eastAsia="Times New Roman" w:hAnsi="Calibri"/>
          <w:sz w:val="24"/>
        </w:rPr>
        <w:tab/>
        <w:t>Sanchez, A., Toledo-P</w:t>
      </w:r>
      <w:r w:rsidRPr="00C17C6E">
        <w:rPr>
          <w:rFonts w:eastAsia="Times New Roman" w:hAnsi="Calibri"/>
          <w:sz w:val="24"/>
        </w:rPr>
        <w:t xml:space="preserve">into, E. A., Menezes, M. L. &amp; Pereira, O. C. Changes in norepinephrine and epinephrine concentrations in adrenal gland of the rats submitted to acute immobilization stress. </w:t>
      </w:r>
      <w:r w:rsidRPr="00C17C6E">
        <w:rPr>
          <w:rFonts w:eastAsia="Times New Roman" w:hAnsi="Calibri"/>
          <w:i/>
          <w:sz w:val="24"/>
        </w:rPr>
        <w:t>Pharmacol Res</w:t>
      </w:r>
      <w:r w:rsidRPr="00C17C6E">
        <w:rPr>
          <w:rFonts w:eastAsia="Times New Roman" w:hAnsi="Calibri"/>
          <w:sz w:val="24"/>
        </w:rPr>
        <w:t xml:space="preserve"> </w:t>
      </w:r>
      <w:r w:rsidRPr="00C17C6E">
        <w:rPr>
          <w:rFonts w:eastAsia="Times New Roman" w:hAnsi="Calibri"/>
          <w:b/>
          <w:sz w:val="24"/>
        </w:rPr>
        <w:t>48</w:t>
      </w:r>
      <w:r w:rsidR="00C17C6E">
        <w:rPr>
          <w:rFonts w:eastAsia="Times New Roman" w:hAnsi="Calibri"/>
          <w:b/>
          <w:sz w:val="24"/>
        </w:rPr>
        <w:t xml:space="preserve"> </w:t>
      </w:r>
      <w:r w:rsidRPr="00C17C6E">
        <w:rPr>
          <w:rFonts w:eastAsia="Times New Roman" w:hAnsi="Calibri"/>
          <w:sz w:val="24"/>
        </w:rPr>
        <w:t>(6), 607-613</w:t>
      </w:r>
      <w:r w:rsidRPr="00E16C16">
        <w:rPr>
          <w:rFonts w:eastAsia="Times New Roman" w:hAnsi="Calibri"/>
          <w:sz w:val="24"/>
        </w:rPr>
        <w:t xml:space="preserve"> (2003).</w:t>
      </w:r>
    </w:p>
    <w:p w:rsidR="00C4526F" w:rsidRPr="00E16C16" w:rsidRDefault="00C4526F" w:rsidP="00C17C6E">
      <w:pPr>
        <w:wordWrap/>
        <w:rPr>
          <w:rFonts w:eastAsia="Times New Roman" w:hAnsi="Calibri"/>
          <w:sz w:val="24"/>
        </w:rPr>
      </w:pPr>
      <w:r w:rsidRPr="00E16C16">
        <w:rPr>
          <w:rFonts w:eastAsia="Times New Roman" w:hAnsi="Calibri"/>
          <w:sz w:val="24"/>
        </w:rPr>
        <w:t>10</w:t>
      </w:r>
      <w:r w:rsidRPr="00E16C16">
        <w:rPr>
          <w:rFonts w:eastAsia="Times New Roman" w:hAnsi="Calibri"/>
          <w:sz w:val="24"/>
        </w:rPr>
        <w:tab/>
        <w:t xml:space="preserve">Meyer, R. M., Burgos-Robles, A., Liu, E., Correia, S. S. &amp; Goosens, K. A. A ghrelin-growth hormone axis drives stress-induced vulnerability to enhanced fear. </w:t>
      </w:r>
      <w:r w:rsidRPr="00C17C6E">
        <w:rPr>
          <w:rFonts w:eastAsia="Times New Roman" w:hAnsi="Calibri"/>
          <w:i/>
          <w:sz w:val="24"/>
        </w:rPr>
        <w:t>Mol Psychiatry</w:t>
      </w:r>
      <w:r w:rsidRPr="00C17C6E">
        <w:rPr>
          <w:rFonts w:eastAsia="Times New Roman" w:hAnsi="Calibri"/>
          <w:sz w:val="24"/>
        </w:rPr>
        <w:t xml:space="preserve">, </w:t>
      </w:r>
      <w:r w:rsidR="00717695">
        <w:rPr>
          <w:rFonts w:eastAsia="Times New Roman" w:hAnsi="Calibri"/>
          <w:sz w:val="24"/>
        </w:rPr>
        <w:t xml:space="preserve">doi: </w:t>
      </w:r>
      <w:r w:rsidRPr="00E16C16">
        <w:rPr>
          <w:rFonts w:eastAsia="Times New Roman" w:hAnsi="Calibri"/>
          <w:sz w:val="24"/>
        </w:rPr>
        <w:t>mp2013135 [pii] 10.1038/mp.2013.135 (2013).</w:t>
      </w:r>
    </w:p>
    <w:p w:rsidR="00C4526F" w:rsidRPr="00E16C16" w:rsidRDefault="00C4526F" w:rsidP="00C17C6E">
      <w:pPr>
        <w:wordWrap/>
        <w:rPr>
          <w:rFonts w:eastAsia="Times New Roman" w:hAnsi="Calibri"/>
          <w:sz w:val="24"/>
        </w:rPr>
      </w:pPr>
      <w:r w:rsidRPr="00C17C6E">
        <w:rPr>
          <w:rFonts w:eastAsia="Times New Roman" w:hAnsi="Calibri"/>
          <w:sz w:val="24"/>
        </w:rPr>
        <w:t>11</w:t>
      </w:r>
      <w:r w:rsidRPr="00C17C6E">
        <w:rPr>
          <w:rFonts w:eastAsia="Times New Roman" w:hAnsi="Calibri"/>
          <w:sz w:val="24"/>
        </w:rPr>
        <w:tab/>
        <w:t xml:space="preserve">Knoll, A. T. &amp; Carlezon, W. A., Jr. Dynorphin, stress, and depression. </w:t>
      </w:r>
      <w:r w:rsidRPr="00C17C6E">
        <w:rPr>
          <w:rFonts w:eastAsia="Times New Roman" w:hAnsi="Calibri"/>
          <w:i/>
          <w:sz w:val="24"/>
        </w:rPr>
        <w:t>Brain Res</w:t>
      </w:r>
      <w:r w:rsidRPr="00C17C6E">
        <w:rPr>
          <w:rFonts w:eastAsia="Times New Roman" w:hAnsi="Calibri"/>
          <w:sz w:val="24"/>
        </w:rPr>
        <w:t xml:space="preserve"> </w:t>
      </w:r>
      <w:r w:rsidRPr="00C17C6E">
        <w:rPr>
          <w:rFonts w:eastAsia="Times New Roman" w:hAnsi="Calibri"/>
          <w:b/>
          <w:sz w:val="24"/>
        </w:rPr>
        <w:t>1314</w:t>
      </w:r>
      <w:r w:rsidR="00C17C6E">
        <w:rPr>
          <w:rFonts w:eastAsia="Times New Roman" w:hAnsi="Calibri"/>
          <w:b/>
          <w:sz w:val="24"/>
        </w:rPr>
        <w:t xml:space="preserve"> </w:t>
      </w:r>
      <w:r w:rsidRPr="00C17C6E">
        <w:rPr>
          <w:rFonts w:eastAsia="Times New Roman" w:hAnsi="Calibri"/>
          <w:sz w:val="24"/>
        </w:rPr>
        <w:t>(56-73</w:t>
      </w:r>
      <w:r w:rsidR="00C17C6E">
        <w:rPr>
          <w:rFonts w:eastAsia="Times New Roman" w:hAnsi="Calibri"/>
          <w:sz w:val="24"/>
        </w:rPr>
        <w:t>)</w:t>
      </w:r>
      <w:r w:rsidRPr="00C17C6E">
        <w:rPr>
          <w:rFonts w:eastAsia="Times New Roman" w:hAnsi="Calibri"/>
          <w:sz w:val="24"/>
        </w:rPr>
        <w:t xml:space="preserve">, </w:t>
      </w:r>
      <w:r w:rsidR="00717695">
        <w:rPr>
          <w:rFonts w:eastAsia="Times New Roman" w:hAnsi="Calibri"/>
          <w:sz w:val="24"/>
        </w:rPr>
        <w:t xml:space="preserve">doi: </w:t>
      </w:r>
      <w:r w:rsidRPr="00E16C16">
        <w:rPr>
          <w:rFonts w:eastAsia="Times New Roman" w:hAnsi="Calibri"/>
          <w:sz w:val="24"/>
        </w:rPr>
        <w:t>10.1016/j.brainres.2009.09.074 (2010).</w:t>
      </w:r>
    </w:p>
    <w:p w:rsidR="00C4526F" w:rsidRPr="00C17C6E" w:rsidRDefault="00C4526F" w:rsidP="00C17C6E">
      <w:pPr>
        <w:wordWrap/>
        <w:rPr>
          <w:rFonts w:eastAsia="Times New Roman" w:hAnsi="Calibri"/>
          <w:sz w:val="24"/>
        </w:rPr>
      </w:pPr>
      <w:r w:rsidRPr="00C17C6E">
        <w:rPr>
          <w:rFonts w:eastAsia="Times New Roman" w:hAnsi="Calibri"/>
          <w:sz w:val="24"/>
        </w:rPr>
        <w:t>12</w:t>
      </w:r>
      <w:r w:rsidRPr="00C17C6E">
        <w:rPr>
          <w:rFonts w:eastAsia="Times New Roman" w:hAnsi="Calibri"/>
          <w:sz w:val="24"/>
        </w:rPr>
        <w:tab/>
        <w:t xml:space="preserve">Harvey, B. H., Brand, L., Jeeva, Z. &amp; Stein, D. J. Cortical/hippocampal monoamines, HPA-axis changes and aversive behavior following stress and restress in an animal model of post-traumatic stress disorder. </w:t>
      </w:r>
      <w:r w:rsidRPr="00C17C6E">
        <w:rPr>
          <w:rFonts w:eastAsia="Times New Roman" w:hAnsi="Calibri"/>
          <w:i/>
          <w:sz w:val="24"/>
        </w:rPr>
        <w:t>Physiol Behav</w:t>
      </w:r>
      <w:r w:rsidRPr="00C17C6E">
        <w:rPr>
          <w:rFonts w:eastAsia="Times New Roman" w:hAnsi="Calibri"/>
          <w:sz w:val="24"/>
        </w:rPr>
        <w:t xml:space="preserve"> </w:t>
      </w:r>
      <w:r w:rsidRPr="00C17C6E">
        <w:rPr>
          <w:rFonts w:eastAsia="Times New Roman" w:hAnsi="Calibri"/>
          <w:b/>
          <w:sz w:val="24"/>
        </w:rPr>
        <w:t>87</w:t>
      </w:r>
      <w:r w:rsidR="00C17C6E">
        <w:rPr>
          <w:rFonts w:eastAsia="Times New Roman" w:hAnsi="Calibri"/>
          <w:b/>
          <w:sz w:val="24"/>
        </w:rPr>
        <w:t xml:space="preserve"> </w:t>
      </w:r>
      <w:r w:rsidRPr="00C17C6E">
        <w:rPr>
          <w:rFonts w:eastAsia="Times New Roman" w:hAnsi="Calibri"/>
          <w:sz w:val="24"/>
        </w:rPr>
        <w:t xml:space="preserve">(5), 881-890, </w:t>
      </w:r>
      <w:r w:rsidR="00717695">
        <w:rPr>
          <w:rFonts w:eastAsia="Times New Roman" w:hAnsi="Calibri"/>
          <w:sz w:val="24"/>
        </w:rPr>
        <w:t xml:space="preserve">doi: </w:t>
      </w:r>
      <w:r w:rsidRPr="00C17C6E">
        <w:rPr>
          <w:rFonts w:eastAsia="Times New Roman" w:hAnsi="Calibri"/>
          <w:sz w:val="24"/>
        </w:rPr>
        <w:t>10.1016/j.physbeh.2006.01.033 (2006).</w:t>
      </w:r>
    </w:p>
    <w:p w:rsidR="00C4526F" w:rsidRPr="00C17C6E" w:rsidRDefault="00C4526F" w:rsidP="00C17C6E">
      <w:pPr>
        <w:wordWrap/>
        <w:rPr>
          <w:rFonts w:eastAsia="Times New Roman" w:hAnsi="Calibri"/>
          <w:sz w:val="24"/>
        </w:rPr>
      </w:pPr>
    </w:p>
    <w:p w:rsidR="00C4526F" w:rsidRPr="00E16C16" w:rsidRDefault="00C4526F" w:rsidP="00C17C6E">
      <w:pPr>
        <w:wordWrap/>
        <w:rPr>
          <w:rFonts w:ascii="Times New Roman" w:eastAsia="Times New Roman"/>
          <w:sz w:val="24"/>
        </w:rPr>
      </w:pPr>
      <w:r w:rsidRPr="00E16C16">
        <w:rPr>
          <w:rFonts w:ascii="Times New Roman" w:eastAsia="Times New Roman"/>
          <w:sz w:val="24"/>
        </w:rPr>
        <w:fldChar w:fldCharType="end"/>
      </w:r>
    </w:p>
    <w:sectPr w:rsidR="00C4526F" w:rsidRPr="00E16C16" w:rsidSect="00C17C6E">
      <w:footerReference w:type="default" r:id="rId7"/>
      <w:headerReference w:type="first" r:id="rId8"/>
      <w:footerReference w:type="first" r:id="rId9"/>
      <w:endnotePr>
        <w:numFmt w:val="decimal"/>
      </w:endnotePr>
      <w:pgSz w:w="12240" w:h="15840"/>
      <w:pgMar w:top="1626"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B3645" w:rsidRDefault="00CB3645">
      <w:r>
        <w:separator/>
      </w:r>
    </w:p>
  </w:endnote>
  <w:endnote w:type="continuationSeparator" w:id="0">
    <w:p w:rsidR="00CB3645" w:rsidRDefault="00CB36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3421" w:rsidRDefault="00303421">
    <w:pPr>
      <w:widowControl/>
      <w:wordWrap/>
      <w:jc w:val="left"/>
      <w:rPr>
        <w:rFonts w:eastAsia="Times New Roman" w:hAnsi="Calibri"/>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3421" w:rsidRDefault="00303421">
    <w:pPr>
      <w:widowControl/>
      <w:tabs>
        <w:tab w:val="center" w:pos="4680"/>
        <w:tab w:val="right" w:pos="9360"/>
      </w:tabs>
      <w:wordWrap/>
      <w:rPr>
        <w:rFonts w:ascii="Times New Roman" w:eastAsia="Times New Roman"/>
        <w:sz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B3645" w:rsidRDefault="00CB3645">
      <w:r>
        <w:separator/>
      </w:r>
    </w:p>
  </w:footnote>
  <w:footnote w:type="continuationSeparator" w:id="0">
    <w:p w:rsidR="00CB3645" w:rsidRDefault="00CB364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3421" w:rsidRDefault="00303421">
    <w:pPr>
      <w:widowControl/>
      <w:tabs>
        <w:tab w:val="center" w:pos="4680"/>
        <w:tab w:val="right" w:pos="9360"/>
      </w:tabs>
      <w:wordWrap/>
      <w:ind w:firstLine="3600"/>
      <w:rPr>
        <w:rFonts w:eastAsia="Times New Roman" w:hAnsi="Calibri"/>
        <w:b/>
        <w:color w:val="1F497D"/>
        <w:sz w:val="4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C946296"/>
    <w:multiLevelType w:val="singleLevel"/>
    <w:tmpl w:val="00000000"/>
    <w:lvl w:ilvl="0">
      <w:numFmt w:val="bullet"/>
      <w:lvlText w:val=""/>
      <w:lvlJc w:val="left"/>
      <w:pPr>
        <w:tabs>
          <w:tab w:val="num" w:pos="360"/>
        </w:tabs>
        <w:ind w:left="360" w:hanging="360"/>
      </w:pPr>
      <w:rPr>
        <w:rFonts w:ascii="Symbol" w:eastAsia="Symbol" w:hAnsi="Symbol" w:hint="default"/>
        <w:b w:val="0"/>
        <w:color w:val="808080"/>
        <w:w w:val="100"/>
        <w:sz w:val="24"/>
      </w:rPr>
    </w:lvl>
  </w:abstractNum>
  <w:abstractNum w:abstractNumId="1">
    <w:nsid w:val="5C946297"/>
    <w:multiLevelType w:val="multilevel"/>
    <w:tmpl w:val="F6F6C7AA"/>
    <w:lvl w:ilvl="0">
      <w:start w:val="1"/>
      <w:numFmt w:val="decimal"/>
      <w:lvlText w:val="%1."/>
      <w:lvlJc w:val="left"/>
      <w:pPr>
        <w:tabs>
          <w:tab w:val="num" w:pos="0"/>
        </w:tabs>
        <w:ind w:left="0" w:hanging="360"/>
      </w:pPr>
      <w:rPr>
        <w:rFonts w:ascii="Calibri" w:eastAsia="Calibri" w:hAnsi="Calibri" w:hint="default"/>
        <w:b/>
        <w:color w:val="auto"/>
        <w:w w:val="100"/>
        <w:sz w:val="24"/>
      </w:rPr>
    </w:lvl>
    <w:lvl w:ilvl="1">
      <w:start w:val="1"/>
      <w:numFmt w:val="decimal"/>
      <w:lvlText w:val="%1.%2."/>
      <w:lvlJc w:val="left"/>
      <w:pPr>
        <w:tabs>
          <w:tab w:val="num" w:pos="360"/>
        </w:tabs>
        <w:ind w:left="360" w:hanging="360"/>
      </w:pPr>
      <w:rPr>
        <w:rFonts w:ascii="Calibri" w:eastAsia="Calibri" w:hAnsi="Calibri" w:hint="default"/>
        <w:b/>
        <w:color w:val="auto"/>
        <w:w w:val="100"/>
        <w:sz w:val="24"/>
      </w:rPr>
    </w:lvl>
    <w:lvl w:ilvl="2">
      <w:start w:val="1"/>
      <w:numFmt w:val="decimal"/>
      <w:lvlText w:val="%1.%2.%3."/>
      <w:lvlJc w:val="left"/>
      <w:pPr>
        <w:tabs>
          <w:tab w:val="num" w:pos="990"/>
        </w:tabs>
        <w:ind w:left="720" w:hanging="720"/>
      </w:pPr>
      <w:rPr>
        <w:rFonts w:ascii="Calibri" w:eastAsia="Calibri" w:hAnsi="Calibri" w:hint="default"/>
        <w:b/>
        <w:strike w:val="0"/>
        <w:color w:val="auto"/>
        <w:w w:val="100"/>
        <w:sz w:val="24"/>
      </w:rPr>
    </w:lvl>
    <w:lvl w:ilvl="3">
      <w:start w:val="1"/>
      <w:numFmt w:val="decimal"/>
      <w:lvlText w:val="%1.%2.%3.%4."/>
      <w:lvlJc w:val="left"/>
      <w:pPr>
        <w:tabs>
          <w:tab w:val="num" w:pos="720"/>
        </w:tabs>
        <w:ind w:left="720" w:hanging="720"/>
      </w:pPr>
      <w:rPr>
        <w:rFonts w:ascii="Calibri" w:eastAsia="Calibri" w:hAnsi="Calibri" w:hint="default"/>
        <w:b/>
        <w:color w:val="auto"/>
        <w:w w:val="100"/>
        <w:sz w:val="24"/>
      </w:rPr>
    </w:lvl>
    <w:lvl w:ilvl="4" w:tentative="1">
      <w:start w:val="1"/>
      <w:numFmt w:val="decimal"/>
      <w:lvlText w:val="%1.%2.%3.%4.%5."/>
      <w:lvlJc w:val="left"/>
      <w:pPr>
        <w:tabs>
          <w:tab w:val="num" w:pos="1080"/>
        </w:tabs>
        <w:ind w:left="1080" w:hanging="1080"/>
      </w:pPr>
      <w:rPr>
        <w:rFonts w:ascii="Calibri" w:eastAsia="Calibri" w:hAnsi="Calibri" w:hint="default"/>
        <w:b/>
        <w:color w:val="auto"/>
        <w:w w:val="100"/>
        <w:sz w:val="24"/>
      </w:rPr>
    </w:lvl>
    <w:lvl w:ilvl="5" w:tentative="1">
      <w:start w:val="1"/>
      <w:numFmt w:val="decimal"/>
      <w:lvlText w:val="%1.%2.%3.%4.%5.%6."/>
      <w:lvlJc w:val="left"/>
      <w:pPr>
        <w:tabs>
          <w:tab w:val="num" w:pos="1080"/>
        </w:tabs>
        <w:ind w:left="1080" w:hanging="1080"/>
      </w:pPr>
      <w:rPr>
        <w:rFonts w:ascii="Calibri" w:eastAsia="Calibri" w:hAnsi="Calibri" w:hint="default"/>
        <w:b/>
        <w:color w:val="auto"/>
        <w:w w:val="100"/>
        <w:sz w:val="24"/>
      </w:rPr>
    </w:lvl>
    <w:lvl w:ilvl="6" w:tentative="1">
      <w:start w:val="1"/>
      <w:numFmt w:val="decimal"/>
      <w:lvlText w:val="%1.%2.%3.%4.%5.%6.%7."/>
      <w:lvlJc w:val="left"/>
      <w:pPr>
        <w:tabs>
          <w:tab w:val="num" w:pos="1440"/>
        </w:tabs>
        <w:ind w:left="1440" w:hanging="1440"/>
      </w:pPr>
      <w:rPr>
        <w:rFonts w:ascii="Calibri" w:eastAsia="Calibri" w:hAnsi="Calibri" w:hint="default"/>
        <w:b/>
        <w:color w:val="auto"/>
        <w:w w:val="100"/>
        <w:sz w:val="24"/>
      </w:rPr>
    </w:lvl>
    <w:lvl w:ilvl="7" w:tentative="1">
      <w:start w:val="1"/>
      <w:numFmt w:val="decimal"/>
      <w:lvlText w:val="%1.%2.%3.%4.%5.%6.%7.%8."/>
      <w:lvlJc w:val="left"/>
      <w:pPr>
        <w:tabs>
          <w:tab w:val="num" w:pos="1440"/>
        </w:tabs>
        <w:ind w:left="1440" w:hanging="1440"/>
      </w:pPr>
      <w:rPr>
        <w:rFonts w:ascii="Calibri" w:eastAsia="Calibri" w:hAnsi="Calibri" w:hint="default"/>
        <w:b/>
        <w:color w:val="auto"/>
        <w:w w:val="100"/>
        <w:sz w:val="24"/>
      </w:rPr>
    </w:lvl>
    <w:lvl w:ilvl="8" w:tentative="1">
      <w:start w:val="1"/>
      <w:numFmt w:val="decimal"/>
      <w:lvlText w:val="%1.%2.%3.%4.%5.%6.%7.%8.%9."/>
      <w:lvlJc w:val="left"/>
      <w:pPr>
        <w:tabs>
          <w:tab w:val="num" w:pos="1800"/>
        </w:tabs>
        <w:ind w:left="1800" w:hanging="1800"/>
      </w:pPr>
      <w:rPr>
        <w:rFonts w:ascii="Calibri" w:eastAsia="Calibri" w:hAnsi="Calibri" w:hint="default"/>
        <w:b/>
        <w:color w:val="auto"/>
        <w:w w:val="100"/>
        <w:sz w:val="24"/>
      </w:rPr>
    </w:lvl>
  </w:abstractNum>
  <w:abstractNum w:abstractNumId="2">
    <w:nsid w:val="5C946298"/>
    <w:multiLevelType w:val="multilevel"/>
    <w:tmpl w:val="3A145FA0"/>
    <w:lvl w:ilvl="0">
      <w:start w:val="1"/>
      <w:numFmt w:val="decimal"/>
      <w:lvlText w:val="%1."/>
      <w:lvlJc w:val="left"/>
      <w:pPr>
        <w:tabs>
          <w:tab w:val="num" w:pos="360"/>
        </w:tabs>
        <w:ind w:left="360" w:hanging="360"/>
      </w:pPr>
      <w:rPr>
        <w:rFonts w:ascii="Calibri" w:eastAsia="Calibri" w:hAnsi="Calibri" w:hint="default"/>
        <w:b w:val="0"/>
        <w:color w:val="FF0000"/>
        <w:w w:val="100"/>
        <w:sz w:val="24"/>
      </w:rPr>
    </w:lvl>
    <w:lvl w:ilvl="1">
      <w:start w:val="1"/>
      <w:numFmt w:val="decimal"/>
      <w:lvlText w:val="%1.%2."/>
      <w:lvlJc w:val="left"/>
      <w:pPr>
        <w:tabs>
          <w:tab w:val="num" w:pos="360"/>
        </w:tabs>
        <w:ind w:left="360" w:hanging="360"/>
      </w:pPr>
      <w:rPr>
        <w:rFonts w:ascii="Calibri" w:eastAsia="Calibri" w:hAnsi="Calibri" w:hint="default"/>
        <w:b/>
        <w:color w:val="000000"/>
        <w:w w:val="100"/>
        <w:sz w:val="24"/>
      </w:rPr>
    </w:lvl>
    <w:lvl w:ilvl="2">
      <w:start w:val="1"/>
      <w:numFmt w:val="decimal"/>
      <w:lvlText w:val="%1.%2.%3."/>
      <w:lvlJc w:val="left"/>
      <w:pPr>
        <w:tabs>
          <w:tab w:val="num" w:pos="720"/>
        </w:tabs>
        <w:ind w:left="720" w:hanging="720"/>
      </w:pPr>
      <w:rPr>
        <w:rFonts w:ascii="Calibri" w:eastAsia="Calibri" w:hAnsi="Calibri" w:hint="default"/>
        <w:b/>
        <w:color w:val="000000"/>
        <w:w w:val="100"/>
        <w:sz w:val="24"/>
      </w:rPr>
    </w:lvl>
    <w:lvl w:ilvl="3">
      <w:start w:val="1"/>
      <w:numFmt w:val="decimal"/>
      <w:lvlText w:val="%1.%2.%3.%4."/>
      <w:lvlJc w:val="left"/>
      <w:pPr>
        <w:tabs>
          <w:tab w:val="num" w:pos="720"/>
        </w:tabs>
        <w:ind w:left="720" w:hanging="720"/>
      </w:pPr>
      <w:rPr>
        <w:rFonts w:ascii="Calibri" w:eastAsia="Calibri" w:hAnsi="Calibri" w:hint="default"/>
        <w:b w:val="0"/>
        <w:color w:val="FF0000"/>
        <w:w w:val="100"/>
        <w:sz w:val="24"/>
      </w:rPr>
    </w:lvl>
    <w:lvl w:ilvl="4" w:tentative="1">
      <w:start w:val="1"/>
      <w:numFmt w:val="decimal"/>
      <w:lvlText w:val="%1.%2.%3.%4.%5."/>
      <w:lvlJc w:val="left"/>
      <w:pPr>
        <w:tabs>
          <w:tab w:val="num" w:pos="1080"/>
        </w:tabs>
        <w:ind w:left="1080" w:hanging="1080"/>
      </w:pPr>
      <w:rPr>
        <w:rFonts w:ascii="Calibri" w:eastAsia="Calibri" w:hAnsi="Calibri" w:hint="default"/>
        <w:b w:val="0"/>
        <w:color w:val="FF0000"/>
        <w:w w:val="100"/>
        <w:sz w:val="24"/>
      </w:rPr>
    </w:lvl>
    <w:lvl w:ilvl="5" w:tentative="1">
      <w:start w:val="1"/>
      <w:numFmt w:val="decimal"/>
      <w:lvlText w:val="%1.%2.%3.%4.%5.%6."/>
      <w:lvlJc w:val="left"/>
      <w:pPr>
        <w:tabs>
          <w:tab w:val="num" w:pos="1080"/>
        </w:tabs>
        <w:ind w:left="1080" w:hanging="1080"/>
      </w:pPr>
      <w:rPr>
        <w:rFonts w:ascii="Calibri" w:eastAsia="Calibri" w:hAnsi="Calibri" w:hint="default"/>
        <w:b w:val="0"/>
        <w:color w:val="FF0000"/>
        <w:w w:val="100"/>
        <w:sz w:val="24"/>
      </w:rPr>
    </w:lvl>
    <w:lvl w:ilvl="6" w:tentative="1">
      <w:start w:val="1"/>
      <w:numFmt w:val="decimal"/>
      <w:lvlText w:val="%1.%2.%3.%4.%5.%6.%7."/>
      <w:lvlJc w:val="left"/>
      <w:pPr>
        <w:tabs>
          <w:tab w:val="num" w:pos="1440"/>
        </w:tabs>
        <w:ind w:left="1440" w:hanging="1440"/>
      </w:pPr>
      <w:rPr>
        <w:rFonts w:ascii="Calibri" w:eastAsia="Calibri" w:hAnsi="Calibri" w:hint="default"/>
        <w:b w:val="0"/>
        <w:color w:val="FF0000"/>
        <w:w w:val="100"/>
        <w:sz w:val="24"/>
      </w:rPr>
    </w:lvl>
    <w:lvl w:ilvl="7" w:tentative="1">
      <w:start w:val="1"/>
      <w:numFmt w:val="decimal"/>
      <w:lvlText w:val="%1.%2.%3.%4.%5.%6.%7.%8."/>
      <w:lvlJc w:val="left"/>
      <w:pPr>
        <w:tabs>
          <w:tab w:val="num" w:pos="1440"/>
        </w:tabs>
        <w:ind w:left="1440" w:hanging="1440"/>
      </w:pPr>
      <w:rPr>
        <w:rFonts w:ascii="Calibri" w:eastAsia="Calibri" w:hAnsi="Calibri" w:hint="default"/>
        <w:b w:val="0"/>
        <w:color w:val="FF0000"/>
        <w:w w:val="100"/>
        <w:sz w:val="24"/>
      </w:rPr>
    </w:lvl>
    <w:lvl w:ilvl="8" w:tentative="1">
      <w:start w:val="1"/>
      <w:numFmt w:val="decimal"/>
      <w:lvlText w:val="%1.%2.%3.%4.%5.%6.%7.%8.%9."/>
      <w:lvlJc w:val="left"/>
      <w:pPr>
        <w:tabs>
          <w:tab w:val="num" w:pos="1800"/>
        </w:tabs>
        <w:ind w:left="1800" w:hanging="1800"/>
      </w:pPr>
      <w:rPr>
        <w:rFonts w:ascii="Calibri" w:eastAsia="Calibri" w:hAnsi="Calibri" w:hint="default"/>
        <w:b w:val="0"/>
        <w:color w:val="FF0000"/>
        <w:w w:val="100"/>
        <w:sz w:val="24"/>
      </w:rPr>
    </w:lvl>
  </w:abstractNum>
  <w:abstractNum w:abstractNumId="3">
    <w:nsid w:val="5C946299"/>
    <w:multiLevelType w:val="multilevel"/>
    <w:tmpl w:val="0908F1FE"/>
    <w:lvl w:ilvl="0">
      <w:start w:val="1"/>
      <w:numFmt w:val="decimal"/>
      <w:lvlText w:val="%1."/>
      <w:lvlJc w:val="left"/>
      <w:pPr>
        <w:tabs>
          <w:tab w:val="num" w:pos="360"/>
        </w:tabs>
        <w:ind w:left="360" w:hanging="360"/>
      </w:pPr>
      <w:rPr>
        <w:rFonts w:ascii="Calibri" w:eastAsia="Calibri" w:hAnsi="Calibri" w:hint="default"/>
        <w:b w:val="0"/>
        <w:color w:val="FF0000"/>
        <w:w w:val="100"/>
        <w:sz w:val="24"/>
      </w:rPr>
    </w:lvl>
    <w:lvl w:ilvl="1" w:tentative="1">
      <w:start w:val="1"/>
      <w:numFmt w:val="decimal"/>
      <w:lvlText w:val="%1.%2."/>
      <w:lvlJc w:val="left"/>
      <w:pPr>
        <w:tabs>
          <w:tab w:val="num" w:pos="360"/>
        </w:tabs>
        <w:ind w:left="360" w:hanging="360"/>
      </w:pPr>
      <w:rPr>
        <w:rFonts w:ascii="Calibri" w:eastAsia="Calibri" w:hAnsi="Calibri" w:hint="default"/>
        <w:b w:val="0"/>
        <w:color w:val="FF0000"/>
        <w:w w:val="100"/>
        <w:sz w:val="24"/>
      </w:rPr>
    </w:lvl>
    <w:lvl w:ilvl="2">
      <w:start w:val="1"/>
      <w:numFmt w:val="decimal"/>
      <w:lvlText w:val="%1.%2.%3."/>
      <w:lvlJc w:val="left"/>
      <w:pPr>
        <w:tabs>
          <w:tab w:val="num" w:pos="720"/>
        </w:tabs>
        <w:ind w:left="720" w:hanging="180"/>
      </w:pPr>
      <w:rPr>
        <w:rFonts w:ascii="Calibri" w:eastAsia="Calibri" w:hAnsi="Calibri" w:hint="default"/>
        <w:b/>
        <w:color w:val="000000"/>
        <w:w w:val="100"/>
        <w:sz w:val="24"/>
      </w:rPr>
    </w:lvl>
    <w:lvl w:ilvl="3" w:tentative="1">
      <w:start w:val="1"/>
      <w:numFmt w:val="decimal"/>
      <w:lvlText w:val="%1.%2.%3.%4."/>
      <w:lvlJc w:val="left"/>
      <w:pPr>
        <w:tabs>
          <w:tab w:val="num" w:pos="720"/>
        </w:tabs>
        <w:ind w:left="720" w:hanging="720"/>
      </w:pPr>
      <w:rPr>
        <w:rFonts w:ascii="Calibri" w:eastAsia="Calibri" w:hAnsi="Calibri" w:hint="default"/>
        <w:b w:val="0"/>
        <w:color w:val="FF0000"/>
        <w:w w:val="100"/>
        <w:sz w:val="24"/>
      </w:rPr>
    </w:lvl>
    <w:lvl w:ilvl="4" w:tentative="1">
      <w:start w:val="1"/>
      <w:numFmt w:val="decimal"/>
      <w:lvlText w:val="%1.%2.%3.%4.%5."/>
      <w:lvlJc w:val="left"/>
      <w:pPr>
        <w:tabs>
          <w:tab w:val="num" w:pos="1080"/>
        </w:tabs>
        <w:ind w:left="1080" w:hanging="1080"/>
      </w:pPr>
      <w:rPr>
        <w:rFonts w:ascii="Calibri" w:eastAsia="Calibri" w:hAnsi="Calibri" w:hint="default"/>
        <w:b w:val="0"/>
        <w:color w:val="FF0000"/>
        <w:w w:val="100"/>
        <w:sz w:val="24"/>
      </w:rPr>
    </w:lvl>
    <w:lvl w:ilvl="5" w:tentative="1">
      <w:start w:val="1"/>
      <w:numFmt w:val="decimal"/>
      <w:lvlText w:val="%1.%2.%3.%4.%5.%6."/>
      <w:lvlJc w:val="left"/>
      <w:pPr>
        <w:tabs>
          <w:tab w:val="num" w:pos="1080"/>
        </w:tabs>
        <w:ind w:left="1080" w:hanging="1080"/>
      </w:pPr>
      <w:rPr>
        <w:rFonts w:ascii="Calibri" w:eastAsia="Calibri" w:hAnsi="Calibri" w:hint="default"/>
        <w:b w:val="0"/>
        <w:color w:val="FF0000"/>
        <w:w w:val="100"/>
        <w:sz w:val="24"/>
      </w:rPr>
    </w:lvl>
    <w:lvl w:ilvl="6" w:tentative="1">
      <w:start w:val="1"/>
      <w:numFmt w:val="decimal"/>
      <w:lvlText w:val="%1.%2.%3.%4.%5.%6.%7."/>
      <w:lvlJc w:val="left"/>
      <w:pPr>
        <w:tabs>
          <w:tab w:val="num" w:pos="1440"/>
        </w:tabs>
        <w:ind w:left="1440" w:hanging="1440"/>
      </w:pPr>
      <w:rPr>
        <w:rFonts w:ascii="Calibri" w:eastAsia="Calibri" w:hAnsi="Calibri" w:hint="default"/>
        <w:b w:val="0"/>
        <w:color w:val="FF0000"/>
        <w:w w:val="100"/>
        <w:sz w:val="24"/>
      </w:rPr>
    </w:lvl>
    <w:lvl w:ilvl="7" w:tentative="1">
      <w:start w:val="1"/>
      <w:numFmt w:val="decimal"/>
      <w:lvlText w:val="%1.%2.%3.%4.%5.%6.%7.%8."/>
      <w:lvlJc w:val="left"/>
      <w:pPr>
        <w:tabs>
          <w:tab w:val="num" w:pos="1440"/>
        </w:tabs>
        <w:ind w:left="1440" w:hanging="1440"/>
      </w:pPr>
      <w:rPr>
        <w:rFonts w:ascii="Calibri" w:eastAsia="Calibri" w:hAnsi="Calibri" w:hint="default"/>
        <w:b w:val="0"/>
        <w:color w:val="FF0000"/>
        <w:w w:val="100"/>
        <w:sz w:val="24"/>
      </w:rPr>
    </w:lvl>
    <w:lvl w:ilvl="8" w:tentative="1">
      <w:start w:val="1"/>
      <w:numFmt w:val="decimal"/>
      <w:lvlText w:val="%1.%2.%3.%4.%5.%6.%7.%8.%9."/>
      <w:lvlJc w:val="left"/>
      <w:pPr>
        <w:tabs>
          <w:tab w:val="num" w:pos="1800"/>
        </w:tabs>
        <w:ind w:left="1800" w:hanging="1800"/>
      </w:pPr>
      <w:rPr>
        <w:rFonts w:ascii="Calibri" w:eastAsia="Calibri" w:hAnsi="Calibri" w:hint="default"/>
        <w:b w:val="0"/>
        <w:color w:val="FF0000"/>
        <w:w w:val="100"/>
        <w:sz w:val="24"/>
      </w:rPr>
    </w:lvl>
  </w:abstractNum>
  <w:abstractNum w:abstractNumId="4">
    <w:nsid w:val="5C94629A"/>
    <w:multiLevelType w:val="multilevel"/>
    <w:tmpl w:val="00000000"/>
    <w:lvl w:ilvl="0">
      <w:start w:val="4"/>
      <w:numFmt w:val="decimal"/>
      <w:lvlText w:val="%1."/>
      <w:lvlJc w:val="left"/>
      <w:pPr>
        <w:tabs>
          <w:tab w:val="num" w:pos="360"/>
        </w:tabs>
        <w:ind w:left="360" w:hanging="360"/>
      </w:pPr>
      <w:rPr>
        <w:rFonts w:ascii="Calibri" w:eastAsia="Calibri" w:hAnsi="Calibri" w:hint="default"/>
        <w:b w:val="0"/>
        <w:color w:val="auto"/>
        <w:w w:val="100"/>
        <w:sz w:val="24"/>
      </w:rPr>
    </w:lvl>
    <w:lvl w:ilvl="1" w:tentative="1">
      <w:start w:val="4"/>
      <w:numFmt w:val="decimal"/>
      <w:lvlText w:val="%1.%2."/>
      <w:lvlJc w:val="left"/>
      <w:pPr>
        <w:tabs>
          <w:tab w:val="num" w:pos="360"/>
        </w:tabs>
        <w:ind w:left="360" w:hanging="360"/>
      </w:pPr>
      <w:rPr>
        <w:rFonts w:ascii="Calibri" w:eastAsia="Calibri" w:hAnsi="Calibri" w:hint="default"/>
        <w:b w:val="0"/>
        <w:color w:val="auto"/>
        <w:w w:val="100"/>
        <w:sz w:val="24"/>
      </w:rPr>
    </w:lvl>
    <w:lvl w:ilvl="2">
      <w:start w:val="4"/>
      <w:numFmt w:val="decimal"/>
      <w:lvlText w:val="%1.%2.%3."/>
      <w:lvlJc w:val="left"/>
      <w:pPr>
        <w:tabs>
          <w:tab w:val="num" w:pos="720"/>
        </w:tabs>
        <w:ind w:left="720" w:hanging="180"/>
      </w:pPr>
      <w:rPr>
        <w:rFonts w:ascii="Calibri" w:eastAsia="Calibri" w:hAnsi="Calibri" w:hint="default"/>
        <w:b w:val="0"/>
        <w:color w:val="auto"/>
        <w:w w:val="100"/>
        <w:sz w:val="24"/>
      </w:rPr>
    </w:lvl>
    <w:lvl w:ilvl="3" w:tentative="1">
      <w:start w:val="4"/>
      <w:numFmt w:val="decimal"/>
      <w:lvlText w:val="%1.%2.%3.%4."/>
      <w:lvlJc w:val="left"/>
      <w:pPr>
        <w:tabs>
          <w:tab w:val="num" w:pos="720"/>
        </w:tabs>
        <w:ind w:left="720" w:hanging="720"/>
      </w:pPr>
      <w:rPr>
        <w:rFonts w:ascii="Calibri" w:eastAsia="Calibri" w:hAnsi="Calibri" w:hint="default"/>
        <w:b w:val="0"/>
        <w:color w:val="auto"/>
        <w:w w:val="100"/>
        <w:sz w:val="24"/>
      </w:rPr>
    </w:lvl>
    <w:lvl w:ilvl="4" w:tentative="1">
      <w:start w:val="4"/>
      <w:numFmt w:val="decimal"/>
      <w:lvlText w:val="%1.%2.%3.%4.%5."/>
      <w:lvlJc w:val="left"/>
      <w:pPr>
        <w:tabs>
          <w:tab w:val="num" w:pos="1080"/>
        </w:tabs>
        <w:ind w:left="1080" w:hanging="1080"/>
      </w:pPr>
      <w:rPr>
        <w:rFonts w:ascii="Calibri" w:eastAsia="Calibri" w:hAnsi="Calibri" w:hint="default"/>
        <w:b w:val="0"/>
        <w:color w:val="auto"/>
        <w:w w:val="100"/>
        <w:sz w:val="24"/>
      </w:rPr>
    </w:lvl>
    <w:lvl w:ilvl="5" w:tentative="1">
      <w:start w:val="4"/>
      <w:numFmt w:val="decimal"/>
      <w:lvlText w:val="%1.%2.%3.%4.%5.%6."/>
      <w:lvlJc w:val="left"/>
      <w:pPr>
        <w:tabs>
          <w:tab w:val="num" w:pos="1080"/>
        </w:tabs>
        <w:ind w:left="1080" w:hanging="1080"/>
      </w:pPr>
      <w:rPr>
        <w:rFonts w:ascii="Calibri" w:eastAsia="Calibri" w:hAnsi="Calibri" w:hint="default"/>
        <w:b w:val="0"/>
        <w:color w:val="auto"/>
        <w:w w:val="100"/>
        <w:sz w:val="24"/>
      </w:rPr>
    </w:lvl>
    <w:lvl w:ilvl="6" w:tentative="1">
      <w:start w:val="4"/>
      <w:numFmt w:val="decimal"/>
      <w:lvlText w:val="%1.%2.%3.%4.%5.%6.%7."/>
      <w:lvlJc w:val="left"/>
      <w:pPr>
        <w:tabs>
          <w:tab w:val="num" w:pos="1440"/>
        </w:tabs>
        <w:ind w:left="1440" w:hanging="1440"/>
      </w:pPr>
      <w:rPr>
        <w:rFonts w:ascii="Calibri" w:eastAsia="Calibri" w:hAnsi="Calibri" w:hint="default"/>
        <w:b w:val="0"/>
        <w:color w:val="auto"/>
        <w:w w:val="100"/>
        <w:sz w:val="24"/>
      </w:rPr>
    </w:lvl>
    <w:lvl w:ilvl="7" w:tentative="1">
      <w:start w:val="4"/>
      <w:numFmt w:val="decimal"/>
      <w:lvlText w:val="%1.%2.%3.%4.%5.%6.%7.%8."/>
      <w:lvlJc w:val="left"/>
      <w:pPr>
        <w:tabs>
          <w:tab w:val="num" w:pos="1440"/>
        </w:tabs>
        <w:ind w:left="1440" w:hanging="1440"/>
      </w:pPr>
      <w:rPr>
        <w:rFonts w:ascii="Calibri" w:eastAsia="Calibri" w:hAnsi="Calibri" w:hint="default"/>
        <w:b w:val="0"/>
        <w:color w:val="auto"/>
        <w:w w:val="100"/>
        <w:sz w:val="24"/>
      </w:rPr>
    </w:lvl>
    <w:lvl w:ilvl="8" w:tentative="1">
      <w:start w:val="4"/>
      <w:numFmt w:val="decimal"/>
      <w:lvlText w:val="%1.%2.%3.%4.%5.%6.%7.%8.%9."/>
      <w:lvlJc w:val="left"/>
      <w:pPr>
        <w:tabs>
          <w:tab w:val="num" w:pos="1800"/>
        </w:tabs>
        <w:ind w:left="1800" w:hanging="1800"/>
      </w:pPr>
      <w:rPr>
        <w:rFonts w:ascii="Calibri" w:eastAsia="Calibri" w:hAnsi="Calibri" w:hint="default"/>
        <w:b w:val="0"/>
        <w:color w:val="auto"/>
        <w:w w:val="100"/>
        <w:sz w:val="24"/>
      </w:rPr>
    </w:lvl>
  </w:abstractNum>
  <w:abstractNum w:abstractNumId="5">
    <w:nsid w:val="5C94629B"/>
    <w:multiLevelType w:val="multilevel"/>
    <w:tmpl w:val="00000000"/>
    <w:lvl w:ilvl="0">
      <w:start w:val="1"/>
      <w:numFmt w:val="decimal"/>
      <w:lvlText w:val="%1."/>
      <w:lvlJc w:val="left"/>
      <w:pPr>
        <w:tabs>
          <w:tab w:val="num" w:pos="360"/>
        </w:tabs>
        <w:ind w:left="360" w:hanging="360"/>
      </w:pPr>
      <w:rPr>
        <w:rFonts w:ascii="Calibri" w:eastAsia="Calibri" w:hAnsi="Calibri" w:hint="default"/>
        <w:b w:val="0"/>
        <w:color w:val="FF0000"/>
        <w:w w:val="100"/>
        <w:sz w:val="24"/>
      </w:rPr>
    </w:lvl>
    <w:lvl w:ilvl="1" w:tentative="1">
      <w:start w:val="1"/>
      <w:numFmt w:val="decimal"/>
      <w:lvlText w:val="%1.%2."/>
      <w:lvlJc w:val="left"/>
      <w:pPr>
        <w:tabs>
          <w:tab w:val="num" w:pos="360"/>
        </w:tabs>
        <w:ind w:left="360" w:hanging="360"/>
      </w:pPr>
      <w:rPr>
        <w:rFonts w:ascii="Calibri" w:eastAsia="Calibri" w:hAnsi="Calibri" w:hint="default"/>
        <w:b w:val="0"/>
        <w:color w:val="FF0000"/>
        <w:w w:val="100"/>
        <w:sz w:val="24"/>
      </w:rPr>
    </w:lvl>
    <w:lvl w:ilvl="2">
      <w:start w:val="1"/>
      <w:numFmt w:val="decimal"/>
      <w:lvlText w:val="%1.%2.%3."/>
      <w:lvlJc w:val="left"/>
      <w:pPr>
        <w:tabs>
          <w:tab w:val="num" w:pos="720"/>
        </w:tabs>
        <w:ind w:left="720" w:hanging="180"/>
      </w:pPr>
      <w:rPr>
        <w:rFonts w:ascii="Calibri" w:eastAsia="Calibri" w:hAnsi="Calibri" w:hint="default"/>
        <w:b w:val="0"/>
        <w:color w:val="FF0000"/>
        <w:w w:val="100"/>
        <w:sz w:val="24"/>
      </w:rPr>
    </w:lvl>
    <w:lvl w:ilvl="3" w:tentative="1">
      <w:start w:val="1"/>
      <w:numFmt w:val="decimal"/>
      <w:lvlText w:val="%1.%2.%3.%4."/>
      <w:lvlJc w:val="left"/>
      <w:pPr>
        <w:tabs>
          <w:tab w:val="num" w:pos="720"/>
        </w:tabs>
        <w:ind w:left="720" w:hanging="720"/>
      </w:pPr>
      <w:rPr>
        <w:rFonts w:ascii="Calibri" w:eastAsia="Calibri" w:hAnsi="Calibri" w:hint="default"/>
        <w:b w:val="0"/>
        <w:color w:val="FF0000"/>
        <w:w w:val="100"/>
        <w:sz w:val="24"/>
      </w:rPr>
    </w:lvl>
    <w:lvl w:ilvl="4" w:tentative="1">
      <w:start w:val="1"/>
      <w:numFmt w:val="decimal"/>
      <w:lvlText w:val="%1.%2.%3.%4.%5."/>
      <w:lvlJc w:val="left"/>
      <w:pPr>
        <w:tabs>
          <w:tab w:val="num" w:pos="1080"/>
        </w:tabs>
        <w:ind w:left="1080" w:hanging="1080"/>
      </w:pPr>
      <w:rPr>
        <w:rFonts w:ascii="Calibri" w:eastAsia="Calibri" w:hAnsi="Calibri" w:hint="default"/>
        <w:b w:val="0"/>
        <w:color w:val="FF0000"/>
        <w:w w:val="100"/>
        <w:sz w:val="24"/>
      </w:rPr>
    </w:lvl>
    <w:lvl w:ilvl="5" w:tentative="1">
      <w:start w:val="1"/>
      <w:numFmt w:val="decimal"/>
      <w:lvlText w:val="%1.%2.%3.%4.%5.%6."/>
      <w:lvlJc w:val="left"/>
      <w:pPr>
        <w:tabs>
          <w:tab w:val="num" w:pos="1080"/>
        </w:tabs>
        <w:ind w:left="1080" w:hanging="1080"/>
      </w:pPr>
      <w:rPr>
        <w:rFonts w:ascii="Calibri" w:eastAsia="Calibri" w:hAnsi="Calibri" w:hint="default"/>
        <w:b w:val="0"/>
        <w:color w:val="FF0000"/>
        <w:w w:val="100"/>
        <w:sz w:val="24"/>
      </w:rPr>
    </w:lvl>
    <w:lvl w:ilvl="6" w:tentative="1">
      <w:start w:val="1"/>
      <w:numFmt w:val="decimal"/>
      <w:lvlText w:val="%1.%2.%3.%4.%5.%6.%7."/>
      <w:lvlJc w:val="left"/>
      <w:pPr>
        <w:tabs>
          <w:tab w:val="num" w:pos="1440"/>
        </w:tabs>
        <w:ind w:left="1440" w:hanging="1440"/>
      </w:pPr>
      <w:rPr>
        <w:rFonts w:ascii="Calibri" w:eastAsia="Calibri" w:hAnsi="Calibri" w:hint="default"/>
        <w:b w:val="0"/>
        <w:color w:val="FF0000"/>
        <w:w w:val="100"/>
        <w:sz w:val="24"/>
      </w:rPr>
    </w:lvl>
    <w:lvl w:ilvl="7" w:tentative="1">
      <w:start w:val="1"/>
      <w:numFmt w:val="decimal"/>
      <w:lvlText w:val="%1.%2.%3.%4.%5.%6.%7.%8."/>
      <w:lvlJc w:val="left"/>
      <w:pPr>
        <w:tabs>
          <w:tab w:val="num" w:pos="1440"/>
        </w:tabs>
        <w:ind w:left="1440" w:hanging="1440"/>
      </w:pPr>
      <w:rPr>
        <w:rFonts w:ascii="Calibri" w:eastAsia="Calibri" w:hAnsi="Calibri" w:hint="default"/>
        <w:b w:val="0"/>
        <w:color w:val="FF0000"/>
        <w:w w:val="100"/>
        <w:sz w:val="24"/>
      </w:rPr>
    </w:lvl>
    <w:lvl w:ilvl="8" w:tentative="1">
      <w:start w:val="1"/>
      <w:numFmt w:val="decimal"/>
      <w:lvlText w:val="%1.%2.%3.%4.%5.%6.%7.%8.%9."/>
      <w:lvlJc w:val="left"/>
      <w:pPr>
        <w:tabs>
          <w:tab w:val="num" w:pos="1800"/>
        </w:tabs>
        <w:ind w:left="1800" w:hanging="1800"/>
      </w:pPr>
      <w:rPr>
        <w:rFonts w:ascii="Calibri" w:eastAsia="Calibri" w:hAnsi="Calibri" w:hint="default"/>
        <w:b w:val="0"/>
        <w:color w:val="FF0000"/>
        <w:w w:val="100"/>
        <w:sz w:val="24"/>
      </w:rPr>
    </w:lvl>
  </w:abstractNum>
  <w:abstractNum w:abstractNumId="6">
    <w:nsid w:val="5C94629C"/>
    <w:multiLevelType w:val="multilevel"/>
    <w:tmpl w:val="00000000"/>
    <w:lvl w:ilvl="0">
      <w:start w:val="3"/>
      <w:numFmt w:val="decimal"/>
      <w:lvlText w:val="%1."/>
      <w:lvlJc w:val="left"/>
      <w:pPr>
        <w:tabs>
          <w:tab w:val="num" w:pos="360"/>
        </w:tabs>
        <w:ind w:left="360" w:hanging="360"/>
      </w:pPr>
      <w:rPr>
        <w:rFonts w:ascii="Calibri" w:eastAsia="Calibri" w:hAnsi="Calibri" w:hint="default"/>
        <w:b w:val="0"/>
        <w:strike/>
        <w:color w:val="auto"/>
        <w:w w:val="100"/>
        <w:sz w:val="24"/>
      </w:rPr>
    </w:lvl>
    <w:lvl w:ilvl="1">
      <w:start w:val="3"/>
      <w:numFmt w:val="decimal"/>
      <w:lvlText w:val="%1.%2."/>
      <w:lvlJc w:val="left"/>
      <w:pPr>
        <w:tabs>
          <w:tab w:val="num" w:pos="360"/>
        </w:tabs>
        <w:ind w:left="360" w:hanging="360"/>
      </w:pPr>
      <w:rPr>
        <w:rFonts w:ascii="Calibri" w:eastAsia="Calibri" w:hAnsi="Calibri" w:hint="default"/>
        <w:b w:val="0"/>
        <w:strike/>
        <w:color w:val="auto"/>
        <w:w w:val="100"/>
        <w:sz w:val="24"/>
      </w:rPr>
    </w:lvl>
    <w:lvl w:ilvl="2" w:tentative="1">
      <w:start w:val="3"/>
      <w:numFmt w:val="decimal"/>
      <w:lvlText w:val="%1.%2.%3."/>
      <w:lvlJc w:val="left"/>
      <w:pPr>
        <w:tabs>
          <w:tab w:val="num" w:pos="720"/>
        </w:tabs>
        <w:ind w:left="720" w:hanging="720"/>
      </w:pPr>
      <w:rPr>
        <w:rFonts w:ascii="Calibri" w:eastAsia="Calibri" w:hAnsi="Calibri" w:hint="default"/>
        <w:b w:val="0"/>
        <w:strike/>
        <w:color w:val="auto"/>
        <w:w w:val="100"/>
        <w:sz w:val="24"/>
      </w:rPr>
    </w:lvl>
    <w:lvl w:ilvl="3" w:tentative="1">
      <w:start w:val="3"/>
      <w:numFmt w:val="decimal"/>
      <w:lvlText w:val="%1.%2.%3.%4."/>
      <w:lvlJc w:val="left"/>
      <w:pPr>
        <w:tabs>
          <w:tab w:val="num" w:pos="720"/>
        </w:tabs>
        <w:ind w:left="720" w:hanging="720"/>
      </w:pPr>
      <w:rPr>
        <w:rFonts w:ascii="Calibri" w:eastAsia="Calibri" w:hAnsi="Calibri" w:hint="default"/>
        <w:b w:val="0"/>
        <w:strike/>
        <w:color w:val="auto"/>
        <w:w w:val="100"/>
        <w:sz w:val="24"/>
      </w:rPr>
    </w:lvl>
    <w:lvl w:ilvl="4" w:tentative="1">
      <w:start w:val="3"/>
      <w:numFmt w:val="decimal"/>
      <w:lvlText w:val="%1.%2.%3.%4.%5."/>
      <w:lvlJc w:val="left"/>
      <w:pPr>
        <w:tabs>
          <w:tab w:val="num" w:pos="1080"/>
        </w:tabs>
        <w:ind w:left="1080" w:hanging="1080"/>
      </w:pPr>
      <w:rPr>
        <w:rFonts w:ascii="Calibri" w:eastAsia="Calibri" w:hAnsi="Calibri" w:hint="default"/>
        <w:b w:val="0"/>
        <w:strike/>
        <w:color w:val="auto"/>
        <w:w w:val="100"/>
        <w:sz w:val="24"/>
      </w:rPr>
    </w:lvl>
    <w:lvl w:ilvl="5" w:tentative="1">
      <w:start w:val="3"/>
      <w:numFmt w:val="decimal"/>
      <w:lvlText w:val="%1.%2.%3.%4.%5.%6."/>
      <w:lvlJc w:val="left"/>
      <w:pPr>
        <w:tabs>
          <w:tab w:val="num" w:pos="1080"/>
        </w:tabs>
        <w:ind w:left="1080" w:hanging="1080"/>
      </w:pPr>
      <w:rPr>
        <w:rFonts w:ascii="Calibri" w:eastAsia="Calibri" w:hAnsi="Calibri" w:hint="default"/>
        <w:b w:val="0"/>
        <w:strike/>
        <w:color w:val="auto"/>
        <w:w w:val="100"/>
        <w:sz w:val="24"/>
      </w:rPr>
    </w:lvl>
    <w:lvl w:ilvl="6" w:tentative="1">
      <w:start w:val="3"/>
      <w:numFmt w:val="decimal"/>
      <w:lvlText w:val="%1.%2.%3.%4.%5.%6.%7."/>
      <w:lvlJc w:val="left"/>
      <w:pPr>
        <w:tabs>
          <w:tab w:val="num" w:pos="1440"/>
        </w:tabs>
        <w:ind w:left="1440" w:hanging="1440"/>
      </w:pPr>
      <w:rPr>
        <w:rFonts w:ascii="Calibri" w:eastAsia="Calibri" w:hAnsi="Calibri" w:hint="default"/>
        <w:b w:val="0"/>
        <w:strike/>
        <w:color w:val="auto"/>
        <w:w w:val="100"/>
        <w:sz w:val="24"/>
      </w:rPr>
    </w:lvl>
    <w:lvl w:ilvl="7" w:tentative="1">
      <w:start w:val="3"/>
      <w:numFmt w:val="decimal"/>
      <w:lvlText w:val="%1.%2.%3.%4.%5.%6.%7.%8."/>
      <w:lvlJc w:val="left"/>
      <w:pPr>
        <w:tabs>
          <w:tab w:val="num" w:pos="1440"/>
        </w:tabs>
        <w:ind w:left="1440" w:hanging="1440"/>
      </w:pPr>
      <w:rPr>
        <w:rFonts w:ascii="Calibri" w:eastAsia="Calibri" w:hAnsi="Calibri" w:hint="default"/>
        <w:b w:val="0"/>
        <w:strike/>
        <w:color w:val="auto"/>
        <w:w w:val="100"/>
        <w:sz w:val="24"/>
      </w:rPr>
    </w:lvl>
    <w:lvl w:ilvl="8" w:tentative="1">
      <w:start w:val="3"/>
      <w:numFmt w:val="decimal"/>
      <w:lvlText w:val="%1.%2.%3.%4.%5.%6.%7.%8.%9."/>
      <w:lvlJc w:val="left"/>
      <w:pPr>
        <w:tabs>
          <w:tab w:val="num" w:pos="1800"/>
        </w:tabs>
        <w:ind w:left="1800" w:hanging="1800"/>
      </w:pPr>
      <w:rPr>
        <w:rFonts w:ascii="Calibri" w:eastAsia="Calibri" w:hAnsi="Calibri" w:hint="default"/>
        <w:b w:val="0"/>
        <w:strike/>
        <w:color w:val="auto"/>
        <w:w w:val="100"/>
        <w:sz w:val="24"/>
      </w:rPr>
    </w:lvl>
  </w:abstractNum>
  <w:abstractNum w:abstractNumId="7">
    <w:nsid w:val="5C94629D"/>
    <w:multiLevelType w:val="multilevel"/>
    <w:tmpl w:val="00000000"/>
    <w:lvl w:ilvl="0">
      <w:start w:val="4"/>
      <w:numFmt w:val="decimal"/>
      <w:lvlText w:val="%1."/>
      <w:lvlJc w:val="left"/>
      <w:pPr>
        <w:tabs>
          <w:tab w:val="num" w:pos="360"/>
        </w:tabs>
        <w:ind w:left="360" w:hanging="360"/>
      </w:pPr>
      <w:rPr>
        <w:rFonts w:ascii="Calibri" w:eastAsia="Calibri" w:hAnsi="Calibri" w:hint="default"/>
        <w:b w:val="0"/>
        <w:color w:val="auto"/>
        <w:w w:val="100"/>
        <w:sz w:val="24"/>
      </w:rPr>
    </w:lvl>
    <w:lvl w:ilvl="1">
      <w:start w:val="4"/>
      <w:numFmt w:val="decimal"/>
      <w:lvlText w:val="%1.%2."/>
      <w:lvlJc w:val="left"/>
      <w:pPr>
        <w:tabs>
          <w:tab w:val="num" w:pos="360"/>
        </w:tabs>
        <w:ind w:left="360" w:hanging="360"/>
      </w:pPr>
      <w:rPr>
        <w:rFonts w:ascii="Calibri" w:eastAsia="Calibri" w:hAnsi="Calibri" w:hint="default"/>
        <w:b w:val="0"/>
        <w:color w:val="auto"/>
        <w:w w:val="100"/>
        <w:sz w:val="24"/>
      </w:rPr>
    </w:lvl>
    <w:lvl w:ilvl="2" w:tentative="1">
      <w:start w:val="4"/>
      <w:numFmt w:val="decimal"/>
      <w:lvlText w:val="%1.%2.%3."/>
      <w:lvlJc w:val="left"/>
      <w:pPr>
        <w:tabs>
          <w:tab w:val="num" w:pos="720"/>
        </w:tabs>
        <w:ind w:left="720" w:hanging="720"/>
      </w:pPr>
      <w:rPr>
        <w:rFonts w:ascii="Calibri" w:eastAsia="Calibri" w:hAnsi="Calibri" w:hint="default"/>
        <w:b w:val="0"/>
        <w:color w:val="auto"/>
        <w:w w:val="100"/>
        <w:sz w:val="24"/>
      </w:rPr>
    </w:lvl>
    <w:lvl w:ilvl="3" w:tentative="1">
      <w:start w:val="4"/>
      <w:numFmt w:val="decimal"/>
      <w:lvlText w:val="%1.%2.%3.%4."/>
      <w:lvlJc w:val="left"/>
      <w:pPr>
        <w:tabs>
          <w:tab w:val="num" w:pos="720"/>
        </w:tabs>
        <w:ind w:left="720" w:hanging="720"/>
      </w:pPr>
      <w:rPr>
        <w:rFonts w:ascii="Calibri" w:eastAsia="Calibri" w:hAnsi="Calibri" w:hint="default"/>
        <w:b w:val="0"/>
        <w:color w:val="auto"/>
        <w:w w:val="100"/>
        <w:sz w:val="24"/>
      </w:rPr>
    </w:lvl>
    <w:lvl w:ilvl="4" w:tentative="1">
      <w:start w:val="4"/>
      <w:numFmt w:val="decimal"/>
      <w:lvlText w:val="%1.%2.%3.%4.%5."/>
      <w:lvlJc w:val="left"/>
      <w:pPr>
        <w:tabs>
          <w:tab w:val="num" w:pos="1080"/>
        </w:tabs>
        <w:ind w:left="1080" w:hanging="1080"/>
      </w:pPr>
      <w:rPr>
        <w:rFonts w:ascii="Calibri" w:eastAsia="Calibri" w:hAnsi="Calibri" w:hint="default"/>
        <w:b w:val="0"/>
        <w:color w:val="auto"/>
        <w:w w:val="100"/>
        <w:sz w:val="24"/>
      </w:rPr>
    </w:lvl>
    <w:lvl w:ilvl="5" w:tentative="1">
      <w:start w:val="4"/>
      <w:numFmt w:val="decimal"/>
      <w:lvlText w:val="%1.%2.%3.%4.%5.%6."/>
      <w:lvlJc w:val="left"/>
      <w:pPr>
        <w:tabs>
          <w:tab w:val="num" w:pos="1080"/>
        </w:tabs>
        <w:ind w:left="1080" w:hanging="1080"/>
      </w:pPr>
      <w:rPr>
        <w:rFonts w:ascii="Calibri" w:eastAsia="Calibri" w:hAnsi="Calibri" w:hint="default"/>
        <w:b w:val="0"/>
        <w:color w:val="auto"/>
        <w:w w:val="100"/>
        <w:sz w:val="24"/>
      </w:rPr>
    </w:lvl>
    <w:lvl w:ilvl="6" w:tentative="1">
      <w:start w:val="4"/>
      <w:numFmt w:val="decimal"/>
      <w:lvlText w:val="%1.%2.%3.%4.%5.%6.%7."/>
      <w:lvlJc w:val="left"/>
      <w:pPr>
        <w:tabs>
          <w:tab w:val="num" w:pos="1440"/>
        </w:tabs>
        <w:ind w:left="1440" w:hanging="1440"/>
      </w:pPr>
      <w:rPr>
        <w:rFonts w:ascii="Calibri" w:eastAsia="Calibri" w:hAnsi="Calibri" w:hint="default"/>
        <w:b w:val="0"/>
        <w:color w:val="auto"/>
        <w:w w:val="100"/>
        <w:sz w:val="24"/>
      </w:rPr>
    </w:lvl>
    <w:lvl w:ilvl="7" w:tentative="1">
      <w:start w:val="4"/>
      <w:numFmt w:val="decimal"/>
      <w:lvlText w:val="%1.%2.%3.%4.%5.%6.%7.%8."/>
      <w:lvlJc w:val="left"/>
      <w:pPr>
        <w:tabs>
          <w:tab w:val="num" w:pos="1440"/>
        </w:tabs>
        <w:ind w:left="1440" w:hanging="1440"/>
      </w:pPr>
      <w:rPr>
        <w:rFonts w:ascii="Calibri" w:eastAsia="Calibri" w:hAnsi="Calibri" w:hint="default"/>
        <w:b w:val="0"/>
        <w:color w:val="auto"/>
        <w:w w:val="100"/>
        <w:sz w:val="24"/>
      </w:rPr>
    </w:lvl>
    <w:lvl w:ilvl="8" w:tentative="1">
      <w:start w:val="4"/>
      <w:numFmt w:val="decimal"/>
      <w:lvlText w:val="%1.%2.%3.%4.%5.%6.%7.%8.%9."/>
      <w:lvlJc w:val="left"/>
      <w:pPr>
        <w:tabs>
          <w:tab w:val="num" w:pos="1800"/>
        </w:tabs>
        <w:ind w:left="1800" w:hanging="1800"/>
      </w:pPr>
      <w:rPr>
        <w:rFonts w:ascii="Calibri" w:eastAsia="Calibri" w:hAnsi="Calibri" w:hint="default"/>
        <w:b w:val="0"/>
        <w:color w:val="auto"/>
        <w:w w:val="100"/>
        <w:sz w:val="24"/>
      </w:rPr>
    </w:lvl>
  </w:abstractNum>
  <w:abstractNum w:abstractNumId="8">
    <w:nsid w:val="5C94629E"/>
    <w:multiLevelType w:val="multilevel"/>
    <w:tmpl w:val="00000000"/>
    <w:lvl w:ilvl="0">
      <w:start w:val="5"/>
      <w:numFmt w:val="decimal"/>
      <w:lvlText w:val="%1."/>
      <w:lvlJc w:val="left"/>
      <w:pPr>
        <w:tabs>
          <w:tab w:val="num" w:pos="360"/>
        </w:tabs>
        <w:ind w:left="360" w:hanging="360"/>
      </w:pPr>
      <w:rPr>
        <w:rFonts w:ascii="Calibri" w:eastAsia="Calibri" w:hAnsi="Calibri" w:hint="default"/>
        <w:b w:val="0"/>
        <w:strike/>
        <w:color w:val="auto"/>
        <w:w w:val="100"/>
        <w:sz w:val="24"/>
      </w:rPr>
    </w:lvl>
    <w:lvl w:ilvl="1">
      <w:start w:val="5"/>
      <w:numFmt w:val="decimal"/>
      <w:lvlText w:val="%1.%2."/>
      <w:lvlJc w:val="left"/>
      <w:pPr>
        <w:tabs>
          <w:tab w:val="num" w:pos="360"/>
        </w:tabs>
        <w:ind w:left="360" w:hanging="360"/>
      </w:pPr>
      <w:rPr>
        <w:rFonts w:ascii="Calibri" w:eastAsia="Calibri" w:hAnsi="Calibri" w:hint="default"/>
        <w:b w:val="0"/>
        <w:strike/>
        <w:color w:val="auto"/>
        <w:w w:val="100"/>
        <w:sz w:val="24"/>
      </w:rPr>
    </w:lvl>
    <w:lvl w:ilvl="2" w:tentative="1">
      <w:start w:val="5"/>
      <w:numFmt w:val="decimal"/>
      <w:lvlText w:val="%1.%2.%3."/>
      <w:lvlJc w:val="left"/>
      <w:pPr>
        <w:tabs>
          <w:tab w:val="num" w:pos="720"/>
        </w:tabs>
        <w:ind w:left="720" w:hanging="720"/>
      </w:pPr>
      <w:rPr>
        <w:rFonts w:ascii="Calibri" w:eastAsia="Calibri" w:hAnsi="Calibri" w:hint="default"/>
        <w:b w:val="0"/>
        <w:strike/>
        <w:color w:val="auto"/>
        <w:w w:val="100"/>
        <w:sz w:val="24"/>
      </w:rPr>
    </w:lvl>
    <w:lvl w:ilvl="3" w:tentative="1">
      <w:start w:val="5"/>
      <w:numFmt w:val="decimal"/>
      <w:lvlText w:val="%1.%2.%3.%4."/>
      <w:lvlJc w:val="left"/>
      <w:pPr>
        <w:tabs>
          <w:tab w:val="num" w:pos="720"/>
        </w:tabs>
        <w:ind w:left="720" w:hanging="720"/>
      </w:pPr>
      <w:rPr>
        <w:rFonts w:ascii="Calibri" w:eastAsia="Calibri" w:hAnsi="Calibri" w:hint="default"/>
        <w:b w:val="0"/>
        <w:strike/>
        <w:color w:val="auto"/>
        <w:w w:val="100"/>
        <w:sz w:val="24"/>
      </w:rPr>
    </w:lvl>
    <w:lvl w:ilvl="4" w:tentative="1">
      <w:start w:val="5"/>
      <w:numFmt w:val="decimal"/>
      <w:lvlText w:val="%1.%2.%3.%4.%5."/>
      <w:lvlJc w:val="left"/>
      <w:pPr>
        <w:tabs>
          <w:tab w:val="num" w:pos="1080"/>
        </w:tabs>
        <w:ind w:left="1080" w:hanging="1080"/>
      </w:pPr>
      <w:rPr>
        <w:rFonts w:ascii="Calibri" w:eastAsia="Calibri" w:hAnsi="Calibri" w:hint="default"/>
        <w:b w:val="0"/>
        <w:strike/>
        <w:color w:val="auto"/>
        <w:w w:val="100"/>
        <w:sz w:val="24"/>
      </w:rPr>
    </w:lvl>
    <w:lvl w:ilvl="5" w:tentative="1">
      <w:start w:val="5"/>
      <w:numFmt w:val="decimal"/>
      <w:lvlText w:val="%1.%2.%3.%4.%5.%6."/>
      <w:lvlJc w:val="left"/>
      <w:pPr>
        <w:tabs>
          <w:tab w:val="num" w:pos="1080"/>
        </w:tabs>
        <w:ind w:left="1080" w:hanging="1080"/>
      </w:pPr>
      <w:rPr>
        <w:rFonts w:ascii="Calibri" w:eastAsia="Calibri" w:hAnsi="Calibri" w:hint="default"/>
        <w:b w:val="0"/>
        <w:strike/>
        <w:color w:val="auto"/>
        <w:w w:val="100"/>
        <w:sz w:val="24"/>
      </w:rPr>
    </w:lvl>
    <w:lvl w:ilvl="6" w:tentative="1">
      <w:start w:val="5"/>
      <w:numFmt w:val="decimal"/>
      <w:lvlText w:val="%1.%2.%3.%4.%5.%6.%7."/>
      <w:lvlJc w:val="left"/>
      <w:pPr>
        <w:tabs>
          <w:tab w:val="num" w:pos="1440"/>
        </w:tabs>
        <w:ind w:left="1440" w:hanging="1440"/>
      </w:pPr>
      <w:rPr>
        <w:rFonts w:ascii="Calibri" w:eastAsia="Calibri" w:hAnsi="Calibri" w:hint="default"/>
        <w:b w:val="0"/>
        <w:strike/>
        <w:color w:val="auto"/>
        <w:w w:val="100"/>
        <w:sz w:val="24"/>
      </w:rPr>
    </w:lvl>
    <w:lvl w:ilvl="7" w:tentative="1">
      <w:start w:val="5"/>
      <w:numFmt w:val="decimal"/>
      <w:lvlText w:val="%1.%2.%3.%4.%5.%6.%7.%8."/>
      <w:lvlJc w:val="left"/>
      <w:pPr>
        <w:tabs>
          <w:tab w:val="num" w:pos="1440"/>
        </w:tabs>
        <w:ind w:left="1440" w:hanging="1440"/>
      </w:pPr>
      <w:rPr>
        <w:rFonts w:ascii="Calibri" w:eastAsia="Calibri" w:hAnsi="Calibri" w:hint="default"/>
        <w:b w:val="0"/>
        <w:strike/>
        <w:color w:val="auto"/>
        <w:w w:val="100"/>
        <w:sz w:val="24"/>
      </w:rPr>
    </w:lvl>
    <w:lvl w:ilvl="8" w:tentative="1">
      <w:start w:val="5"/>
      <w:numFmt w:val="decimal"/>
      <w:lvlText w:val="%1.%2.%3.%4.%5.%6.%7.%8.%9."/>
      <w:lvlJc w:val="left"/>
      <w:pPr>
        <w:tabs>
          <w:tab w:val="num" w:pos="1800"/>
        </w:tabs>
        <w:ind w:left="1800" w:hanging="1800"/>
      </w:pPr>
      <w:rPr>
        <w:rFonts w:ascii="Calibri" w:eastAsia="Calibri" w:hAnsi="Calibri" w:hint="default"/>
        <w:b w:val="0"/>
        <w:strike/>
        <w:color w:val="auto"/>
        <w:w w:val="100"/>
        <w:sz w:val="24"/>
      </w:rPr>
    </w:lvl>
  </w:abstractNum>
  <w:abstractNum w:abstractNumId="9">
    <w:nsid w:val="5C94629F"/>
    <w:multiLevelType w:val="multilevel"/>
    <w:tmpl w:val="00000000"/>
    <w:lvl w:ilvl="0">
      <w:start w:val="2"/>
      <w:numFmt w:val="decimal"/>
      <w:lvlText w:val="%1."/>
      <w:lvlJc w:val="left"/>
      <w:pPr>
        <w:tabs>
          <w:tab w:val="num" w:pos="360"/>
        </w:tabs>
        <w:ind w:left="360" w:hanging="360"/>
      </w:pPr>
      <w:rPr>
        <w:rFonts w:ascii="Calibri" w:eastAsia="Calibri" w:hAnsi="Calibri" w:hint="default"/>
        <w:b w:val="0"/>
        <w:color w:val="FF0000"/>
        <w:w w:val="100"/>
        <w:sz w:val="24"/>
      </w:rPr>
    </w:lvl>
    <w:lvl w:ilvl="1">
      <w:start w:val="2"/>
      <w:numFmt w:val="decimal"/>
      <w:lvlText w:val="%1.%2."/>
      <w:lvlJc w:val="left"/>
      <w:pPr>
        <w:tabs>
          <w:tab w:val="num" w:pos="360"/>
        </w:tabs>
        <w:ind w:left="360" w:hanging="360"/>
      </w:pPr>
      <w:rPr>
        <w:rFonts w:ascii="Calibri" w:eastAsia="Calibri" w:hAnsi="Calibri" w:hint="default"/>
        <w:b w:val="0"/>
        <w:color w:val="FF0000"/>
        <w:w w:val="100"/>
        <w:sz w:val="24"/>
      </w:rPr>
    </w:lvl>
    <w:lvl w:ilvl="2" w:tentative="1">
      <w:start w:val="2"/>
      <w:numFmt w:val="decimal"/>
      <w:lvlText w:val="%1.%2.%3."/>
      <w:lvlJc w:val="left"/>
      <w:pPr>
        <w:tabs>
          <w:tab w:val="num" w:pos="720"/>
        </w:tabs>
        <w:ind w:left="720" w:hanging="720"/>
      </w:pPr>
      <w:rPr>
        <w:rFonts w:ascii="Calibri" w:eastAsia="Calibri" w:hAnsi="Calibri" w:hint="default"/>
        <w:b w:val="0"/>
        <w:color w:val="FF0000"/>
        <w:w w:val="100"/>
        <w:sz w:val="24"/>
      </w:rPr>
    </w:lvl>
    <w:lvl w:ilvl="3" w:tentative="1">
      <w:start w:val="2"/>
      <w:numFmt w:val="decimal"/>
      <w:lvlText w:val="%1.%2.%3.%4."/>
      <w:lvlJc w:val="left"/>
      <w:pPr>
        <w:tabs>
          <w:tab w:val="num" w:pos="720"/>
        </w:tabs>
        <w:ind w:left="720" w:hanging="720"/>
      </w:pPr>
      <w:rPr>
        <w:rFonts w:ascii="Calibri" w:eastAsia="Calibri" w:hAnsi="Calibri" w:hint="default"/>
        <w:b w:val="0"/>
        <w:color w:val="FF0000"/>
        <w:w w:val="100"/>
        <w:sz w:val="24"/>
      </w:rPr>
    </w:lvl>
    <w:lvl w:ilvl="4" w:tentative="1">
      <w:start w:val="2"/>
      <w:numFmt w:val="decimal"/>
      <w:lvlText w:val="%1.%2.%3.%4.%5."/>
      <w:lvlJc w:val="left"/>
      <w:pPr>
        <w:tabs>
          <w:tab w:val="num" w:pos="1080"/>
        </w:tabs>
        <w:ind w:left="1080" w:hanging="1080"/>
      </w:pPr>
      <w:rPr>
        <w:rFonts w:ascii="Calibri" w:eastAsia="Calibri" w:hAnsi="Calibri" w:hint="default"/>
        <w:b w:val="0"/>
        <w:color w:val="FF0000"/>
        <w:w w:val="100"/>
        <w:sz w:val="24"/>
      </w:rPr>
    </w:lvl>
    <w:lvl w:ilvl="5" w:tentative="1">
      <w:start w:val="2"/>
      <w:numFmt w:val="decimal"/>
      <w:lvlText w:val="%1.%2.%3.%4.%5.%6."/>
      <w:lvlJc w:val="left"/>
      <w:pPr>
        <w:tabs>
          <w:tab w:val="num" w:pos="1080"/>
        </w:tabs>
        <w:ind w:left="1080" w:hanging="1080"/>
      </w:pPr>
      <w:rPr>
        <w:rFonts w:ascii="Calibri" w:eastAsia="Calibri" w:hAnsi="Calibri" w:hint="default"/>
        <w:b w:val="0"/>
        <w:color w:val="FF0000"/>
        <w:w w:val="100"/>
        <w:sz w:val="24"/>
      </w:rPr>
    </w:lvl>
    <w:lvl w:ilvl="6" w:tentative="1">
      <w:start w:val="2"/>
      <w:numFmt w:val="decimal"/>
      <w:lvlText w:val="%1.%2.%3.%4.%5.%6.%7."/>
      <w:lvlJc w:val="left"/>
      <w:pPr>
        <w:tabs>
          <w:tab w:val="num" w:pos="1440"/>
        </w:tabs>
        <w:ind w:left="1440" w:hanging="1440"/>
      </w:pPr>
      <w:rPr>
        <w:rFonts w:ascii="Calibri" w:eastAsia="Calibri" w:hAnsi="Calibri" w:hint="default"/>
        <w:b w:val="0"/>
        <w:color w:val="FF0000"/>
        <w:w w:val="100"/>
        <w:sz w:val="24"/>
      </w:rPr>
    </w:lvl>
    <w:lvl w:ilvl="7" w:tentative="1">
      <w:start w:val="2"/>
      <w:numFmt w:val="decimal"/>
      <w:lvlText w:val="%1.%2.%3.%4.%5.%6.%7.%8."/>
      <w:lvlJc w:val="left"/>
      <w:pPr>
        <w:tabs>
          <w:tab w:val="num" w:pos="1440"/>
        </w:tabs>
        <w:ind w:left="1440" w:hanging="1440"/>
      </w:pPr>
      <w:rPr>
        <w:rFonts w:ascii="Calibri" w:eastAsia="Calibri" w:hAnsi="Calibri" w:hint="default"/>
        <w:b w:val="0"/>
        <w:color w:val="FF0000"/>
        <w:w w:val="100"/>
        <w:sz w:val="24"/>
      </w:rPr>
    </w:lvl>
    <w:lvl w:ilvl="8" w:tentative="1">
      <w:start w:val="2"/>
      <w:numFmt w:val="decimal"/>
      <w:lvlText w:val="%1.%2.%3.%4.%5.%6.%7.%8.%9."/>
      <w:lvlJc w:val="left"/>
      <w:pPr>
        <w:tabs>
          <w:tab w:val="num" w:pos="1800"/>
        </w:tabs>
        <w:ind w:left="1800" w:hanging="1800"/>
      </w:pPr>
      <w:rPr>
        <w:rFonts w:ascii="Calibri" w:eastAsia="Calibri" w:hAnsi="Calibri" w:hint="default"/>
        <w:b w:val="0"/>
        <w:color w:val="FF0000"/>
        <w:w w:val="100"/>
        <w:sz w:val="24"/>
      </w:rPr>
    </w:lvl>
  </w:abstractNum>
  <w:abstractNum w:abstractNumId="10">
    <w:nsid w:val="5C9462A0"/>
    <w:multiLevelType w:val="multilevel"/>
    <w:tmpl w:val="00000000"/>
    <w:lvl w:ilvl="0">
      <w:start w:val="3"/>
      <w:numFmt w:val="decimal"/>
      <w:lvlText w:val="%1."/>
      <w:lvlJc w:val="left"/>
      <w:pPr>
        <w:tabs>
          <w:tab w:val="num" w:pos="360"/>
        </w:tabs>
        <w:ind w:left="360" w:hanging="360"/>
      </w:pPr>
      <w:rPr>
        <w:rFonts w:ascii="Calibri" w:eastAsia="Calibri" w:hAnsi="Calibri" w:hint="default"/>
        <w:b w:val="0"/>
        <w:color w:val="auto"/>
        <w:w w:val="100"/>
        <w:sz w:val="24"/>
      </w:rPr>
    </w:lvl>
    <w:lvl w:ilvl="1" w:tentative="1">
      <w:start w:val="3"/>
      <w:numFmt w:val="decimal"/>
      <w:lvlText w:val="%1.%2."/>
      <w:lvlJc w:val="left"/>
      <w:pPr>
        <w:tabs>
          <w:tab w:val="num" w:pos="360"/>
        </w:tabs>
        <w:ind w:left="360" w:hanging="360"/>
      </w:pPr>
      <w:rPr>
        <w:rFonts w:ascii="Calibri" w:eastAsia="Calibri" w:hAnsi="Calibri" w:hint="default"/>
        <w:b w:val="0"/>
        <w:color w:val="auto"/>
        <w:w w:val="100"/>
        <w:sz w:val="24"/>
      </w:rPr>
    </w:lvl>
    <w:lvl w:ilvl="2">
      <w:start w:val="3"/>
      <w:numFmt w:val="decimal"/>
      <w:lvlText w:val="%1.%2.%3."/>
      <w:lvlJc w:val="left"/>
      <w:pPr>
        <w:tabs>
          <w:tab w:val="num" w:pos="720"/>
        </w:tabs>
        <w:ind w:left="720" w:hanging="180"/>
      </w:pPr>
      <w:rPr>
        <w:rFonts w:ascii="Calibri" w:eastAsia="Calibri" w:hAnsi="Calibri" w:hint="default"/>
        <w:b w:val="0"/>
        <w:color w:val="auto"/>
        <w:w w:val="100"/>
        <w:sz w:val="24"/>
      </w:rPr>
    </w:lvl>
    <w:lvl w:ilvl="3" w:tentative="1">
      <w:start w:val="3"/>
      <w:numFmt w:val="decimal"/>
      <w:lvlText w:val="%1.%2.%3.%4."/>
      <w:lvlJc w:val="left"/>
      <w:pPr>
        <w:tabs>
          <w:tab w:val="num" w:pos="720"/>
        </w:tabs>
        <w:ind w:left="720" w:hanging="720"/>
      </w:pPr>
      <w:rPr>
        <w:rFonts w:ascii="Calibri" w:eastAsia="Calibri" w:hAnsi="Calibri" w:hint="default"/>
        <w:b w:val="0"/>
        <w:color w:val="auto"/>
        <w:w w:val="100"/>
        <w:sz w:val="24"/>
      </w:rPr>
    </w:lvl>
    <w:lvl w:ilvl="4" w:tentative="1">
      <w:start w:val="3"/>
      <w:numFmt w:val="decimal"/>
      <w:lvlText w:val="%1.%2.%3.%4.%5."/>
      <w:lvlJc w:val="left"/>
      <w:pPr>
        <w:tabs>
          <w:tab w:val="num" w:pos="1080"/>
        </w:tabs>
        <w:ind w:left="1080" w:hanging="1080"/>
      </w:pPr>
      <w:rPr>
        <w:rFonts w:ascii="Calibri" w:eastAsia="Calibri" w:hAnsi="Calibri" w:hint="default"/>
        <w:b w:val="0"/>
        <w:color w:val="auto"/>
        <w:w w:val="100"/>
        <w:sz w:val="24"/>
      </w:rPr>
    </w:lvl>
    <w:lvl w:ilvl="5" w:tentative="1">
      <w:start w:val="3"/>
      <w:numFmt w:val="decimal"/>
      <w:lvlText w:val="%1.%2.%3.%4.%5.%6."/>
      <w:lvlJc w:val="left"/>
      <w:pPr>
        <w:tabs>
          <w:tab w:val="num" w:pos="1080"/>
        </w:tabs>
        <w:ind w:left="1080" w:hanging="1080"/>
      </w:pPr>
      <w:rPr>
        <w:rFonts w:ascii="Calibri" w:eastAsia="Calibri" w:hAnsi="Calibri" w:hint="default"/>
        <w:b w:val="0"/>
        <w:color w:val="auto"/>
        <w:w w:val="100"/>
        <w:sz w:val="24"/>
      </w:rPr>
    </w:lvl>
    <w:lvl w:ilvl="6" w:tentative="1">
      <w:start w:val="3"/>
      <w:numFmt w:val="decimal"/>
      <w:lvlText w:val="%1.%2.%3.%4.%5.%6.%7."/>
      <w:lvlJc w:val="left"/>
      <w:pPr>
        <w:tabs>
          <w:tab w:val="num" w:pos="1440"/>
        </w:tabs>
        <w:ind w:left="1440" w:hanging="1440"/>
      </w:pPr>
      <w:rPr>
        <w:rFonts w:ascii="Calibri" w:eastAsia="Calibri" w:hAnsi="Calibri" w:hint="default"/>
        <w:b w:val="0"/>
        <w:color w:val="auto"/>
        <w:w w:val="100"/>
        <w:sz w:val="24"/>
      </w:rPr>
    </w:lvl>
    <w:lvl w:ilvl="7" w:tentative="1">
      <w:start w:val="3"/>
      <w:numFmt w:val="decimal"/>
      <w:lvlText w:val="%1.%2.%3.%4.%5.%6.%7.%8."/>
      <w:lvlJc w:val="left"/>
      <w:pPr>
        <w:tabs>
          <w:tab w:val="num" w:pos="1440"/>
        </w:tabs>
        <w:ind w:left="1440" w:hanging="1440"/>
      </w:pPr>
      <w:rPr>
        <w:rFonts w:ascii="Calibri" w:eastAsia="Calibri" w:hAnsi="Calibri" w:hint="default"/>
        <w:b w:val="0"/>
        <w:color w:val="auto"/>
        <w:w w:val="100"/>
        <w:sz w:val="24"/>
      </w:rPr>
    </w:lvl>
    <w:lvl w:ilvl="8" w:tentative="1">
      <w:start w:val="3"/>
      <w:numFmt w:val="decimal"/>
      <w:lvlText w:val="%1.%2.%3.%4.%5.%6.%7.%8.%9."/>
      <w:lvlJc w:val="left"/>
      <w:pPr>
        <w:tabs>
          <w:tab w:val="num" w:pos="1800"/>
        </w:tabs>
        <w:ind w:left="1800" w:hanging="1800"/>
      </w:pPr>
      <w:rPr>
        <w:rFonts w:ascii="Calibri" w:eastAsia="Calibri" w:hAnsi="Calibri" w:hint="default"/>
        <w:b w:val="0"/>
        <w:color w:val="auto"/>
        <w:w w:val="100"/>
        <w:sz w:val="24"/>
      </w:rPr>
    </w:lvl>
  </w:abstractNum>
  <w:abstractNum w:abstractNumId="11">
    <w:nsid w:val="5C9462A1"/>
    <w:multiLevelType w:val="multilevel"/>
    <w:tmpl w:val="00000000"/>
    <w:lvl w:ilvl="0">
      <w:start w:val="4"/>
      <w:numFmt w:val="decimal"/>
      <w:lvlText w:val="%1."/>
      <w:lvlJc w:val="left"/>
      <w:pPr>
        <w:tabs>
          <w:tab w:val="num" w:pos="360"/>
        </w:tabs>
        <w:ind w:left="360" w:hanging="360"/>
      </w:pPr>
      <w:rPr>
        <w:rFonts w:ascii="Calibri" w:eastAsia="Calibri" w:hAnsi="Calibri" w:hint="default"/>
        <w:b w:val="0"/>
        <w:color w:val="auto"/>
        <w:w w:val="100"/>
        <w:sz w:val="24"/>
      </w:rPr>
    </w:lvl>
    <w:lvl w:ilvl="1">
      <w:start w:val="4"/>
      <w:numFmt w:val="decimal"/>
      <w:lvlText w:val="%1.%2."/>
      <w:lvlJc w:val="left"/>
      <w:pPr>
        <w:tabs>
          <w:tab w:val="num" w:pos="360"/>
        </w:tabs>
        <w:ind w:left="360" w:hanging="360"/>
      </w:pPr>
      <w:rPr>
        <w:rFonts w:ascii="Calibri" w:eastAsia="Calibri" w:hAnsi="Calibri" w:hint="default"/>
        <w:b w:val="0"/>
        <w:color w:val="auto"/>
        <w:w w:val="100"/>
        <w:sz w:val="24"/>
      </w:rPr>
    </w:lvl>
    <w:lvl w:ilvl="2" w:tentative="1">
      <w:start w:val="4"/>
      <w:numFmt w:val="decimal"/>
      <w:lvlText w:val="%1.%2.%3."/>
      <w:lvlJc w:val="left"/>
      <w:pPr>
        <w:tabs>
          <w:tab w:val="num" w:pos="720"/>
        </w:tabs>
        <w:ind w:left="720" w:hanging="720"/>
      </w:pPr>
      <w:rPr>
        <w:rFonts w:ascii="Calibri" w:eastAsia="Calibri" w:hAnsi="Calibri" w:hint="default"/>
        <w:b w:val="0"/>
        <w:color w:val="auto"/>
        <w:w w:val="100"/>
        <w:sz w:val="24"/>
      </w:rPr>
    </w:lvl>
    <w:lvl w:ilvl="3" w:tentative="1">
      <w:start w:val="4"/>
      <w:numFmt w:val="decimal"/>
      <w:lvlText w:val="%1.%2.%3.%4."/>
      <w:lvlJc w:val="left"/>
      <w:pPr>
        <w:tabs>
          <w:tab w:val="num" w:pos="720"/>
        </w:tabs>
        <w:ind w:left="720" w:hanging="720"/>
      </w:pPr>
      <w:rPr>
        <w:rFonts w:ascii="Calibri" w:eastAsia="Calibri" w:hAnsi="Calibri" w:hint="default"/>
        <w:b w:val="0"/>
        <w:color w:val="auto"/>
        <w:w w:val="100"/>
        <w:sz w:val="24"/>
      </w:rPr>
    </w:lvl>
    <w:lvl w:ilvl="4" w:tentative="1">
      <w:start w:val="4"/>
      <w:numFmt w:val="decimal"/>
      <w:lvlText w:val="%1.%2.%3.%4.%5."/>
      <w:lvlJc w:val="left"/>
      <w:pPr>
        <w:tabs>
          <w:tab w:val="num" w:pos="1080"/>
        </w:tabs>
        <w:ind w:left="1080" w:hanging="1080"/>
      </w:pPr>
      <w:rPr>
        <w:rFonts w:ascii="Calibri" w:eastAsia="Calibri" w:hAnsi="Calibri" w:hint="default"/>
        <w:b w:val="0"/>
        <w:color w:val="auto"/>
        <w:w w:val="100"/>
        <w:sz w:val="24"/>
      </w:rPr>
    </w:lvl>
    <w:lvl w:ilvl="5" w:tentative="1">
      <w:start w:val="4"/>
      <w:numFmt w:val="decimal"/>
      <w:lvlText w:val="%1.%2.%3.%4.%5.%6."/>
      <w:lvlJc w:val="left"/>
      <w:pPr>
        <w:tabs>
          <w:tab w:val="num" w:pos="1080"/>
        </w:tabs>
        <w:ind w:left="1080" w:hanging="1080"/>
      </w:pPr>
      <w:rPr>
        <w:rFonts w:ascii="Calibri" w:eastAsia="Calibri" w:hAnsi="Calibri" w:hint="default"/>
        <w:b w:val="0"/>
        <w:color w:val="auto"/>
        <w:w w:val="100"/>
        <w:sz w:val="24"/>
      </w:rPr>
    </w:lvl>
    <w:lvl w:ilvl="6" w:tentative="1">
      <w:start w:val="4"/>
      <w:numFmt w:val="decimal"/>
      <w:lvlText w:val="%1.%2.%3.%4.%5.%6.%7."/>
      <w:lvlJc w:val="left"/>
      <w:pPr>
        <w:tabs>
          <w:tab w:val="num" w:pos="1440"/>
        </w:tabs>
        <w:ind w:left="1440" w:hanging="1440"/>
      </w:pPr>
      <w:rPr>
        <w:rFonts w:ascii="Calibri" w:eastAsia="Calibri" w:hAnsi="Calibri" w:hint="default"/>
        <w:b w:val="0"/>
        <w:color w:val="auto"/>
        <w:w w:val="100"/>
        <w:sz w:val="24"/>
      </w:rPr>
    </w:lvl>
    <w:lvl w:ilvl="7" w:tentative="1">
      <w:start w:val="4"/>
      <w:numFmt w:val="decimal"/>
      <w:lvlText w:val="%1.%2.%3.%4.%5.%6.%7.%8."/>
      <w:lvlJc w:val="left"/>
      <w:pPr>
        <w:tabs>
          <w:tab w:val="num" w:pos="1440"/>
        </w:tabs>
        <w:ind w:left="1440" w:hanging="1440"/>
      </w:pPr>
      <w:rPr>
        <w:rFonts w:ascii="Calibri" w:eastAsia="Calibri" w:hAnsi="Calibri" w:hint="default"/>
        <w:b w:val="0"/>
        <w:color w:val="auto"/>
        <w:w w:val="100"/>
        <w:sz w:val="24"/>
      </w:rPr>
    </w:lvl>
    <w:lvl w:ilvl="8" w:tentative="1">
      <w:start w:val="4"/>
      <w:numFmt w:val="decimal"/>
      <w:lvlText w:val="%1.%2.%3.%4.%5.%6.%7.%8.%9."/>
      <w:lvlJc w:val="left"/>
      <w:pPr>
        <w:tabs>
          <w:tab w:val="num" w:pos="1800"/>
        </w:tabs>
        <w:ind w:left="1800" w:hanging="1800"/>
      </w:pPr>
      <w:rPr>
        <w:rFonts w:ascii="Calibri" w:eastAsia="Calibri" w:hAnsi="Calibri" w:hint="default"/>
        <w:b w:val="0"/>
        <w:color w:val="auto"/>
        <w:w w:val="100"/>
        <w:sz w:val="24"/>
      </w:rPr>
    </w:lvl>
  </w:abstractNum>
  <w:abstractNum w:abstractNumId="12">
    <w:nsid w:val="5C9462A2"/>
    <w:multiLevelType w:val="multilevel"/>
    <w:tmpl w:val="00000000"/>
    <w:lvl w:ilvl="0">
      <w:start w:val="6"/>
      <w:numFmt w:val="decimal"/>
      <w:lvlText w:val="%1."/>
      <w:lvlJc w:val="left"/>
      <w:pPr>
        <w:tabs>
          <w:tab w:val="num" w:pos="360"/>
        </w:tabs>
        <w:ind w:left="360" w:hanging="360"/>
      </w:pPr>
      <w:rPr>
        <w:rFonts w:ascii="Calibri" w:eastAsia="Calibri" w:hAnsi="Calibri" w:hint="default"/>
        <w:b w:val="0"/>
        <w:color w:val="FF0000"/>
        <w:w w:val="100"/>
        <w:sz w:val="24"/>
      </w:rPr>
    </w:lvl>
    <w:lvl w:ilvl="1">
      <w:start w:val="6"/>
      <w:numFmt w:val="decimal"/>
      <w:lvlText w:val="%1.%2."/>
      <w:lvlJc w:val="left"/>
      <w:pPr>
        <w:tabs>
          <w:tab w:val="num" w:pos="360"/>
        </w:tabs>
        <w:ind w:left="360" w:hanging="360"/>
      </w:pPr>
      <w:rPr>
        <w:rFonts w:ascii="Calibri" w:eastAsia="Calibri" w:hAnsi="Calibri" w:hint="default"/>
        <w:b w:val="0"/>
        <w:color w:val="FF0000"/>
        <w:w w:val="100"/>
        <w:sz w:val="24"/>
      </w:rPr>
    </w:lvl>
    <w:lvl w:ilvl="2" w:tentative="1">
      <w:start w:val="6"/>
      <w:numFmt w:val="decimal"/>
      <w:lvlText w:val="%1.%2.%3."/>
      <w:lvlJc w:val="left"/>
      <w:pPr>
        <w:tabs>
          <w:tab w:val="num" w:pos="720"/>
        </w:tabs>
        <w:ind w:left="720" w:hanging="720"/>
      </w:pPr>
      <w:rPr>
        <w:rFonts w:ascii="Calibri" w:eastAsia="Calibri" w:hAnsi="Calibri" w:hint="default"/>
        <w:b w:val="0"/>
        <w:color w:val="FF0000"/>
        <w:w w:val="100"/>
        <w:sz w:val="24"/>
      </w:rPr>
    </w:lvl>
    <w:lvl w:ilvl="3" w:tentative="1">
      <w:start w:val="6"/>
      <w:numFmt w:val="decimal"/>
      <w:lvlText w:val="%1.%2.%3.%4."/>
      <w:lvlJc w:val="left"/>
      <w:pPr>
        <w:tabs>
          <w:tab w:val="num" w:pos="720"/>
        </w:tabs>
        <w:ind w:left="720" w:hanging="720"/>
      </w:pPr>
      <w:rPr>
        <w:rFonts w:ascii="Calibri" w:eastAsia="Calibri" w:hAnsi="Calibri" w:hint="default"/>
        <w:b w:val="0"/>
        <w:color w:val="FF0000"/>
        <w:w w:val="100"/>
        <w:sz w:val="24"/>
      </w:rPr>
    </w:lvl>
    <w:lvl w:ilvl="4" w:tentative="1">
      <w:start w:val="6"/>
      <w:numFmt w:val="decimal"/>
      <w:lvlText w:val="%1.%2.%3.%4.%5."/>
      <w:lvlJc w:val="left"/>
      <w:pPr>
        <w:tabs>
          <w:tab w:val="num" w:pos="1080"/>
        </w:tabs>
        <w:ind w:left="1080" w:hanging="1080"/>
      </w:pPr>
      <w:rPr>
        <w:rFonts w:ascii="Calibri" w:eastAsia="Calibri" w:hAnsi="Calibri" w:hint="default"/>
        <w:b w:val="0"/>
        <w:color w:val="FF0000"/>
        <w:w w:val="100"/>
        <w:sz w:val="24"/>
      </w:rPr>
    </w:lvl>
    <w:lvl w:ilvl="5" w:tentative="1">
      <w:start w:val="6"/>
      <w:numFmt w:val="decimal"/>
      <w:lvlText w:val="%1.%2.%3.%4.%5.%6."/>
      <w:lvlJc w:val="left"/>
      <w:pPr>
        <w:tabs>
          <w:tab w:val="num" w:pos="1080"/>
        </w:tabs>
        <w:ind w:left="1080" w:hanging="1080"/>
      </w:pPr>
      <w:rPr>
        <w:rFonts w:ascii="Calibri" w:eastAsia="Calibri" w:hAnsi="Calibri" w:hint="default"/>
        <w:b w:val="0"/>
        <w:color w:val="FF0000"/>
        <w:w w:val="100"/>
        <w:sz w:val="24"/>
      </w:rPr>
    </w:lvl>
    <w:lvl w:ilvl="6" w:tentative="1">
      <w:start w:val="6"/>
      <w:numFmt w:val="decimal"/>
      <w:lvlText w:val="%1.%2.%3.%4.%5.%6.%7."/>
      <w:lvlJc w:val="left"/>
      <w:pPr>
        <w:tabs>
          <w:tab w:val="num" w:pos="1440"/>
        </w:tabs>
        <w:ind w:left="1440" w:hanging="1440"/>
      </w:pPr>
      <w:rPr>
        <w:rFonts w:ascii="Calibri" w:eastAsia="Calibri" w:hAnsi="Calibri" w:hint="default"/>
        <w:b w:val="0"/>
        <w:color w:val="FF0000"/>
        <w:w w:val="100"/>
        <w:sz w:val="24"/>
      </w:rPr>
    </w:lvl>
    <w:lvl w:ilvl="7" w:tentative="1">
      <w:start w:val="6"/>
      <w:numFmt w:val="decimal"/>
      <w:lvlText w:val="%1.%2.%3.%4.%5.%6.%7.%8."/>
      <w:lvlJc w:val="left"/>
      <w:pPr>
        <w:tabs>
          <w:tab w:val="num" w:pos="1440"/>
        </w:tabs>
        <w:ind w:left="1440" w:hanging="1440"/>
      </w:pPr>
      <w:rPr>
        <w:rFonts w:ascii="Calibri" w:eastAsia="Calibri" w:hAnsi="Calibri" w:hint="default"/>
        <w:b w:val="0"/>
        <w:color w:val="FF0000"/>
        <w:w w:val="100"/>
        <w:sz w:val="24"/>
      </w:rPr>
    </w:lvl>
    <w:lvl w:ilvl="8" w:tentative="1">
      <w:start w:val="6"/>
      <w:numFmt w:val="decimal"/>
      <w:lvlText w:val="%1.%2.%3.%4.%5.%6.%7.%8.%9."/>
      <w:lvlJc w:val="left"/>
      <w:pPr>
        <w:tabs>
          <w:tab w:val="num" w:pos="1800"/>
        </w:tabs>
        <w:ind w:left="1800" w:hanging="1800"/>
      </w:pPr>
      <w:rPr>
        <w:rFonts w:ascii="Calibri" w:eastAsia="Calibri" w:hAnsi="Calibri" w:hint="default"/>
        <w:b w:val="0"/>
        <w:color w:val="FF0000"/>
        <w:w w:val="100"/>
        <w:sz w:val="24"/>
      </w:rPr>
    </w:lvl>
  </w:abstractNum>
  <w:abstractNum w:abstractNumId="13">
    <w:nsid w:val="5C9462A3"/>
    <w:multiLevelType w:val="multilevel"/>
    <w:tmpl w:val="00000000"/>
    <w:lvl w:ilvl="0">
      <w:start w:val="1"/>
      <w:numFmt w:val="decimal"/>
      <w:lvlText w:val="%1."/>
      <w:lvlJc w:val="left"/>
      <w:pPr>
        <w:tabs>
          <w:tab w:val="num" w:pos="360"/>
        </w:tabs>
        <w:ind w:left="360" w:hanging="360"/>
      </w:pPr>
      <w:rPr>
        <w:rFonts w:ascii="Calibri" w:eastAsia="Calibri" w:hAnsi="Calibri" w:hint="default"/>
        <w:b w:val="0"/>
        <w:strike/>
        <w:color w:val="auto"/>
        <w:w w:val="100"/>
        <w:sz w:val="24"/>
      </w:rPr>
    </w:lvl>
    <w:lvl w:ilvl="1" w:tentative="1">
      <w:start w:val="1"/>
      <w:numFmt w:val="decimal"/>
      <w:lvlText w:val="%1.%2."/>
      <w:lvlJc w:val="left"/>
      <w:pPr>
        <w:tabs>
          <w:tab w:val="num" w:pos="360"/>
        </w:tabs>
        <w:ind w:left="360" w:hanging="360"/>
      </w:pPr>
      <w:rPr>
        <w:rFonts w:ascii="Calibri" w:eastAsia="Calibri" w:hAnsi="Calibri" w:hint="default"/>
        <w:b w:val="0"/>
        <w:strike/>
        <w:color w:val="auto"/>
        <w:w w:val="100"/>
        <w:sz w:val="24"/>
      </w:rPr>
    </w:lvl>
    <w:lvl w:ilvl="2">
      <w:start w:val="1"/>
      <w:numFmt w:val="decimal"/>
      <w:lvlText w:val="%1.%2.%3."/>
      <w:lvlJc w:val="left"/>
      <w:pPr>
        <w:tabs>
          <w:tab w:val="num" w:pos="720"/>
        </w:tabs>
        <w:ind w:left="720" w:hanging="180"/>
      </w:pPr>
      <w:rPr>
        <w:rFonts w:ascii="Calibri" w:eastAsia="Calibri" w:hAnsi="Calibri" w:hint="default"/>
        <w:b w:val="0"/>
        <w:strike/>
        <w:color w:val="auto"/>
        <w:w w:val="100"/>
        <w:sz w:val="24"/>
      </w:rPr>
    </w:lvl>
    <w:lvl w:ilvl="3" w:tentative="1">
      <w:start w:val="1"/>
      <w:numFmt w:val="decimal"/>
      <w:lvlText w:val="%1.%2.%3.%4."/>
      <w:lvlJc w:val="left"/>
      <w:pPr>
        <w:tabs>
          <w:tab w:val="num" w:pos="720"/>
        </w:tabs>
        <w:ind w:left="720" w:hanging="720"/>
      </w:pPr>
      <w:rPr>
        <w:rFonts w:ascii="Calibri" w:eastAsia="Calibri" w:hAnsi="Calibri" w:hint="default"/>
        <w:b w:val="0"/>
        <w:strike/>
        <w:color w:val="auto"/>
        <w:w w:val="100"/>
        <w:sz w:val="24"/>
      </w:rPr>
    </w:lvl>
    <w:lvl w:ilvl="4" w:tentative="1">
      <w:start w:val="1"/>
      <w:numFmt w:val="decimal"/>
      <w:lvlText w:val="%1.%2.%3.%4.%5."/>
      <w:lvlJc w:val="left"/>
      <w:pPr>
        <w:tabs>
          <w:tab w:val="num" w:pos="1080"/>
        </w:tabs>
        <w:ind w:left="1080" w:hanging="1080"/>
      </w:pPr>
      <w:rPr>
        <w:rFonts w:ascii="Calibri" w:eastAsia="Calibri" w:hAnsi="Calibri" w:hint="default"/>
        <w:b w:val="0"/>
        <w:strike/>
        <w:color w:val="auto"/>
        <w:w w:val="100"/>
        <w:sz w:val="24"/>
      </w:rPr>
    </w:lvl>
    <w:lvl w:ilvl="5" w:tentative="1">
      <w:start w:val="1"/>
      <w:numFmt w:val="decimal"/>
      <w:lvlText w:val="%1.%2.%3.%4.%5.%6."/>
      <w:lvlJc w:val="left"/>
      <w:pPr>
        <w:tabs>
          <w:tab w:val="num" w:pos="1080"/>
        </w:tabs>
        <w:ind w:left="1080" w:hanging="1080"/>
      </w:pPr>
      <w:rPr>
        <w:rFonts w:ascii="Calibri" w:eastAsia="Calibri" w:hAnsi="Calibri" w:hint="default"/>
        <w:b w:val="0"/>
        <w:strike/>
        <w:color w:val="auto"/>
        <w:w w:val="100"/>
        <w:sz w:val="24"/>
      </w:rPr>
    </w:lvl>
    <w:lvl w:ilvl="6" w:tentative="1">
      <w:start w:val="1"/>
      <w:numFmt w:val="decimal"/>
      <w:lvlText w:val="%1.%2.%3.%4.%5.%6.%7."/>
      <w:lvlJc w:val="left"/>
      <w:pPr>
        <w:tabs>
          <w:tab w:val="num" w:pos="1440"/>
        </w:tabs>
        <w:ind w:left="1440" w:hanging="1440"/>
      </w:pPr>
      <w:rPr>
        <w:rFonts w:ascii="Calibri" w:eastAsia="Calibri" w:hAnsi="Calibri" w:hint="default"/>
        <w:b w:val="0"/>
        <w:strike/>
        <w:color w:val="auto"/>
        <w:w w:val="100"/>
        <w:sz w:val="24"/>
      </w:rPr>
    </w:lvl>
    <w:lvl w:ilvl="7" w:tentative="1">
      <w:start w:val="1"/>
      <w:numFmt w:val="decimal"/>
      <w:lvlText w:val="%1.%2.%3.%4.%5.%6.%7.%8."/>
      <w:lvlJc w:val="left"/>
      <w:pPr>
        <w:tabs>
          <w:tab w:val="num" w:pos="1440"/>
        </w:tabs>
        <w:ind w:left="1440" w:hanging="1440"/>
      </w:pPr>
      <w:rPr>
        <w:rFonts w:ascii="Calibri" w:eastAsia="Calibri" w:hAnsi="Calibri" w:hint="default"/>
        <w:b w:val="0"/>
        <w:strike/>
        <w:color w:val="auto"/>
        <w:w w:val="100"/>
        <w:sz w:val="24"/>
      </w:rPr>
    </w:lvl>
    <w:lvl w:ilvl="8" w:tentative="1">
      <w:start w:val="1"/>
      <w:numFmt w:val="decimal"/>
      <w:lvlText w:val="%1.%2.%3.%4.%5.%6.%7.%8.%9."/>
      <w:lvlJc w:val="left"/>
      <w:pPr>
        <w:tabs>
          <w:tab w:val="num" w:pos="1800"/>
        </w:tabs>
        <w:ind w:left="1800" w:hanging="1800"/>
      </w:pPr>
      <w:rPr>
        <w:rFonts w:ascii="Calibri" w:eastAsia="Calibri" w:hAnsi="Calibri" w:hint="default"/>
        <w:b w:val="0"/>
        <w:strike/>
        <w:color w:val="auto"/>
        <w:w w:val="100"/>
        <w:sz w:val="24"/>
      </w:rPr>
    </w:lvl>
  </w:abstractNum>
  <w:abstractNum w:abstractNumId="14">
    <w:nsid w:val="5C9462A4"/>
    <w:multiLevelType w:val="multilevel"/>
    <w:tmpl w:val="00000000"/>
    <w:lvl w:ilvl="0">
      <w:start w:val="2"/>
      <w:numFmt w:val="decimal"/>
      <w:lvlText w:val="%1."/>
      <w:lvlJc w:val="left"/>
      <w:pPr>
        <w:tabs>
          <w:tab w:val="num" w:pos="360"/>
        </w:tabs>
        <w:ind w:left="360" w:hanging="360"/>
      </w:pPr>
      <w:rPr>
        <w:rFonts w:ascii="Calibri" w:eastAsia="Calibri" w:hAnsi="Calibri" w:hint="default"/>
        <w:b w:val="0"/>
        <w:color w:val="FF0000"/>
        <w:w w:val="100"/>
        <w:sz w:val="24"/>
      </w:rPr>
    </w:lvl>
    <w:lvl w:ilvl="1" w:tentative="1">
      <w:start w:val="2"/>
      <w:numFmt w:val="decimal"/>
      <w:lvlText w:val="%1.%2."/>
      <w:lvlJc w:val="left"/>
      <w:pPr>
        <w:tabs>
          <w:tab w:val="num" w:pos="360"/>
        </w:tabs>
        <w:ind w:left="360" w:hanging="360"/>
      </w:pPr>
      <w:rPr>
        <w:rFonts w:ascii="Calibri" w:eastAsia="Calibri" w:hAnsi="Calibri" w:hint="default"/>
        <w:b w:val="0"/>
        <w:color w:val="FF0000"/>
        <w:w w:val="100"/>
        <w:sz w:val="24"/>
      </w:rPr>
    </w:lvl>
    <w:lvl w:ilvl="2">
      <w:start w:val="2"/>
      <w:numFmt w:val="decimal"/>
      <w:lvlText w:val="%1.%2.%3."/>
      <w:lvlJc w:val="left"/>
      <w:pPr>
        <w:tabs>
          <w:tab w:val="num" w:pos="720"/>
        </w:tabs>
        <w:ind w:left="720" w:hanging="180"/>
      </w:pPr>
      <w:rPr>
        <w:rFonts w:ascii="Calibri" w:eastAsia="Calibri" w:hAnsi="Calibri" w:hint="default"/>
        <w:b w:val="0"/>
        <w:color w:val="FF0000"/>
        <w:w w:val="100"/>
        <w:sz w:val="24"/>
      </w:rPr>
    </w:lvl>
    <w:lvl w:ilvl="3" w:tentative="1">
      <w:start w:val="2"/>
      <w:numFmt w:val="decimal"/>
      <w:lvlText w:val="%1.%2.%3.%4."/>
      <w:lvlJc w:val="left"/>
      <w:pPr>
        <w:tabs>
          <w:tab w:val="num" w:pos="720"/>
        </w:tabs>
        <w:ind w:left="720" w:hanging="720"/>
      </w:pPr>
      <w:rPr>
        <w:rFonts w:ascii="Calibri" w:eastAsia="Calibri" w:hAnsi="Calibri" w:hint="default"/>
        <w:b w:val="0"/>
        <w:color w:val="FF0000"/>
        <w:w w:val="100"/>
        <w:sz w:val="24"/>
      </w:rPr>
    </w:lvl>
    <w:lvl w:ilvl="4" w:tentative="1">
      <w:start w:val="2"/>
      <w:numFmt w:val="decimal"/>
      <w:lvlText w:val="%1.%2.%3.%4.%5."/>
      <w:lvlJc w:val="left"/>
      <w:pPr>
        <w:tabs>
          <w:tab w:val="num" w:pos="1080"/>
        </w:tabs>
        <w:ind w:left="1080" w:hanging="1080"/>
      </w:pPr>
      <w:rPr>
        <w:rFonts w:ascii="Calibri" w:eastAsia="Calibri" w:hAnsi="Calibri" w:hint="default"/>
        <w:b w:val="0"/>
        <w:color w:val="FF0000"/>
        <w:w w:val="100"/>
        <w:sz w:val="24"/>
      </w:rPr>
    </w:lvl>
    <w:lvl w:ilvl="5" w:tentative="1">
      <w:start w:val="2"/>
      <w:numFmt w:val="decimal"/>
      <w:lvlText w:val="%1.%2.%3.%4.%5.%6."/>
      <w:lvlJc w:val="left"/>
      <w:pPr>
        <w:tabs>
          <w:tab w:val="num" w:pos="1080"/>
        </w:tabs>
        <w:ind w:left="1080" w:hanging="1080"/>
      </w:pPr>
      <w:rPr>
        <w:rFonts w:ascii="Calibri" w:eastAsia="Calibri" w:hAnsi="Calibri" w:hint="default"/>
        <w:b w:val="0"/>
        <w:color w:val="FF0000"/>
        <w:w w:val="100"/>
        <w:sz w:val="24"/>
      </w:rPr>
    </w:lvl>
    <w:lvl w:ilvl="6" w:tentative="1">
      <w:start w:val="2"/>
      <w:numFmt w:val="decimal"/>
      <w:lvlText w:val="%1.%2.%3.%4.%5.%6.%7."/>
      <w:lvlJc w:val="left"/>
      <w:pPr>
        <w:tabs>
          <w:tab w:val="num" w:pos="1440"/>
        </w:tabs>
        <w:ind w:left="1440" w:hanging="1440"/>
      </w:pPr>
      <w:rPr>
        <w:rFonts w:ascii="Calibri" w:eastAsia="Calibri" w:hAnsi="Calibri" w:hint="default"/>
        <w:b w:val="0"/>
        <w:color w:val="FF0000"/>
        <w:w w:val="100"/>
        <w:sz w:val="24"/>
      </w:rPr>
    </w:lvl>
    <w:lvl w:ilvl="7" w:tentative="1">
      <w:start w:val="2"/>
      <w:numFmt w:val="decimal"/>
      <w:lvlText w:val="%1.%2.%3.%4.%5.%6.%7.%8."/>
      <w:lvlJc w:val="left"/>
      <w:pPr>
        <w:tabs>
          <w:tab w:val="num" w:pos="1440"/>
        </w:tabs>
        <w:ind w:left="1440" w:hanging="1440"/>
      </w:pPr>
      <w:rPr>
        <w:rFonts w:ascii="Calibri" w:eastAsia="Calibri" w:hAnsi="Calibri" w:hint="default"/>
        <w:b w:val="0"/>
        <w:color w:val="FF0000"/>
        <w:w w:val="100"/>
        <w:sz w:val="24"/>
      </w:rPr>
    </w:lvl>
    <w:lvl w:ilvl="8" w:tentative="1">
      <w:start w:val="2"/>
      <w:numFmt w:val="decimal"/>
      <w:lvlText w:val="%1.%2.%3.%4.%5.%6.%7.%8.%9."/>
      <w:lvlJc w:val="left"/>
      <w:pPr>
        <w:tabs>
          <w:tab w:val="num" w:pos="1800"/>
        </w:tabs>
        <w:ind w:left="1800" w:hanging="1800"/>
      </w:pPr>
      <w:rPr>
        <w:rFonts w:ascii="Calibri" w:eastAsia="Calibri" w:hAnsi="Calibri" w:hint="default"/>
        <w:b w:val="0"/>
        <w:color w:val="FF0000"/>
        <w:w w:val="100"/>
        <w:sz w:val="24"/>
      </w:rPr>
    </w:lvl>
  </w:abstractNum>
  <w:abstractNum w:abstractNumId="15">
    <w:nsid w:val="5C9462A5"/>
    <w:multiLevelType w:val="multilevel"/>
    <w:tmpl w:val="00000000"/>
    <w:lvl w:ilvl="0">
      <w:start w:val="6"/>
      <w:numFmt w:val="decimal"/>
      <w:lvlText w:val="%1."/>
      <w:lvlJc w:val="left"/>
      <w:pPr>
        <w:tabs>
          <w:tab w:val="num" w:pos="360"/>
        </w:tabs>
        <w:ind w:left="360" w:hanging="360"/>
      </w:pPr>
      <w:rPr>
        <w:rFonts w:ascii="Calibri" w:eastAsia="Calibri" w:hAnsi="Calibri" w:hint="default"/>
        <w:b w:val="0"/>
        <w:color w:val="auto"/>
        <w:w w:val="100"/>
        <w:sz w:val="24"/>
      </w:rPr>
    </w:lvl>
    <w:lvl w:ilvl="1" w:tentative="1">
      <w:start w:val="6"/>
      <w:numFmt w:val="decimal"/>
      <w:lvlText w:val="%1.%2."/>
      <w:lvlJc w:val="left"/>
      <w:pPr>
        <w:tabs>
          <w:tab w:val="num" w:pos="360"/>
        </w:tabs>
        <w:ind w:left="360" w:hanging="360"/>
      </w:pPr>
      <w:rPr>
        <w:rFonts w:ascii="Calibri" w:eastAsia="Calibri" w:hAnsi="Calibri" w:hint="default"/>
        <w:b w:val="0"/>
        <w:color w:val="auto"/>
        <w:w w:val="100"/>
        <w:sz w:val="24"/>
      </w:rPr>
    </w:lvl>
    <w:lvl w:ilvl="2">
      <w:start w:val="6"/>
      <w:numFmt w:val="decimal"/>
      <w:lvlText w:val="%1.%2.%3."/>
      <w:lvlJc w:val="left"/>
      <w:pPr>
        <w:tabs>
          <w:tab w:val="num" w:pos="720"/>
        </w:tabs>
        <w:ind w:left="720" w:hanging="180"/>
      </w:pPr>
      <w:rPr>
        <w:rFonts w:ascii="Calibri" w:eastAsia="Calibri" w:hAnsi="Calibri" w:hint="default"/>
        <w:b w:val="0"/>
        <w:color w:val="auto"/>
        <w:w w:val="100"/>
        <w:sz w:val="24"/>
      </w:rPr>
    </w:lvl>
    <w:lvl w:ilvl="3" w:tentative="1">
      <w:start w:val="6"/>
      <w:numFmt w:val="decimal"/>
      <w:lvlText w:val="%1.%2.%3.%4."/>
      <w:lvlJc w:val="left"/>
      <w:pPr>
        <w:tabs>
          <w:tab w:val="num" w:pos="720"/>
        </w:tabs>
        <w:ind w:left="720" w:hanging="720"/>
      </w:pPr>
      <w:rPr>
        <w:rFonts w:ascii="Calibri" w:eastAsia="Calibri" w:hAnsi="Calibri" w:hint="default"/>
        <w:b w:val="0"/>
        <w:color w:val="auto"/>
        <w:w w:val="100"/>
        <w:sz w:val="24"/>
      </w:rPr>
    </w:lvl>
    <w:lvl w:ilvl="4" w:tentative="1">
      <w:start w:val="6"/>
      <w:numFmt w:val="decimal"/>
      <w:lvlText w:val="%1.%2.%3.%4.%5."/>
      <w:lvlJc w:val="left"/>
      <w:pPr>
        <w:tabs>
          <w:tab w:val="num" w:pos="1080"/>
        </w:tabs>
        <w:ind w:left="1080" w:hanging="1080"/>
      </w:pPr>
      <w:rPr>
        <w:rFonts w:ascii="Calibri" w:eastAsia="Calibri" w:hAnsi="Calibri" w:hint="default"/>
        <w:b w:val="0"/>
        <w:color w:val="auto"/>
        <w:w w:val="100"/>
        <w:sz w:val="24"/>
      </w:rPr>
    </w:lvl>
    <w:lvl w:ilvl="5" w:tentative="1">
      <w:start w:val="6"/>
      <w:numFmt w:val="decimal"/>
      <w:lvlText w:val="%1.%2.%3.%4.%5.%6."/>
      <w:lvlJc w:val="left"/>
      <w:pPr>
        <w:tabs>
          <w:tab w:val="num" w:pos="1080"/>
        </w:tabs>
        <w:ind w:left="1080" w:hanging="1080"/>
      </w:pPr>
      <w:rPr>
        <w:rFonts w:ascii="Calibri" w:eastAsia="Calibri" w:hAnsi="Calibri" w:hint="default"/>
        <w:b w:val="0"/>
        <w:color w:val="auto"/>
        <w:w w:val="100"/>
        <w:sz w:val="24"/>
      </w:rPr>
    </w:lvl>
    <w:lvl w:ilvl="6" w:tentative="1">
      <w:start w:val="6"/>
      <w:numFmt w:val="decimal"/>
      <w:lvlText w:val="%1.%2.%3.%4.%5.%6.%7."/>
      <w:lvlJc w:val="left"/>
      <w:pPr>
        <w:tabs>
          <w:tab w:val="num" w:pos="1440"/>
        </w:tabs>
        <w:ind w:left="1440" w:hanging="1440"/>
      </w:pPr>
      <w:rPr>
        <w:rFonts w:ascii="Calibri" w:eastAsia="Calibri" w:hAnsi="Calibri" w:hint="default"/>
        <w:b w:val="0"/>
        <w:color w:val="auto"/>
        <w:w w:val="100"/>
        <w:sz w:val="24"/>
      </w:rPr>
    </w:lvl>
    <w:lvl w:ilvl="7" w:tentative="1">
      <w:start w:val="6"/>
      <w:numFmt w:val="decimal"/>
      <w:lvlText w:val="%1.%2.%3.%4.%5.%6.%7.%8."/>
      <w:lvlJc w:val="left"/>
      <w:pPr>
        <w:tabs>
          <w:tab w:val="num" w:pos="1440"/>
        </w:tabs>
        <w:ind w:left="1440" w:hanging="1440"/>
      </w:pPr>
      <w:rPr>
        <w:rFonts w:ascii="Calibri" w:eastAsia="Calibri" w:hAnsi="Calibri" w:hint="default"/>
        <w:b w:val="0"/>
        <w:color w:val="auto"/>
        <w:w w:val="100"/>
        <w:sz w:val="24"/>
      </w:rPr>
    </w:lvl>
    <w:lvl w:ilvl="8" w:tentative="1">
      <w:start w:val="6"/>
      <w:numFmt w:val="decimal"/>
      <w:lvlText w:val="%1.%2.%3.%4.%5.%6.%7.%8.%9."/>
      <w:lvlJc w:val="left"/>
      <w:pPr>
        <w:tabs>
          <w:tab w:val="num" w:pos="1800"/>
        </w:tabs>
        <w:ind w:left="1800" w:hanging="1800"/>
      </w:pPr>
      <w:rPr>
        <w:rFonts w:ascii="Calibri" w:eastAsia="Calibri" w:hAnsi="Calibri" w:hint="default"/>
        <w:b w:val="0"/>
        <w:color w:val="auto"/>
        <w:w w:val="100"/>
        <w:sz w:val="24"/>
      </w:rPr>
    </w:lvl>
  </w:abstractNum>
  <w:abstractNum w:abstractNumId="16">
    <w:nsid w:val="5C9462A6"/>
    <w:multiLevelType w:val="multilevel"/>
    <w:tmpl w:val="00000000"/>
    <w:lvl w:ilvl="0">
      <w:start w:val="8"/>
      <w:numFmt w:val="decimal"/>
      <w:lvlText w:val="%1."/>
      <w:lvlJc w:val="left"/>
      <w:pPr>
        <w:tabs>
          <w:tab w:val="num" w:pos="360"/>
        </w:tabs>
        <w:ind w:left="360" w:hanging="360"/>
      </w:pPr>
      <w:rPr>
        <w:rFonts w:ascii="Calibri" w:eastAsia="Calibri" w:hAnsi="Calibri" w:hint="default"/>
        <w:b w:val="0"/>
        <w:color w:val="auto"/>
        <w:w w:val="100"/>
        <w:sz w:val="24"/>
      </w:rPr>
    </w:lvl>
    <w:lvl w:ilvl="1">
      <w:start w:val="8"/>
      <w:numFmt w:val="decimal"/>
      <w:lvlText w:val="%1.%2."/>
      <w:lvlJc w:val="left"/>
      <w:pPr>
        <w:tabs>
          <w:tab w:val="num" w:pos="360"/>
        </w:tabs>
        <w:ind w:left="360" w:hanging="360"/>
      </w:pPr>
      <w:rPr>
        <w:rFonts w:ascii="Calibri" w:eastAsia="Calibri" w:hAnsi="Calibri" w:hint="default"/>
        <w:b w:val="0"/>
        <w:color w:val="auto"/>
        <w:w w:val="100"/>
        <w:sz w:val="24"/>
      </w:rPr>
    </w:lvl>
    <w:lvl w:ilvl="2" w:tentative="1">
      <w:start w:val="8"/>
      <w:numFmt w:val="decimal"/>
      <w:lvlText w:val="%1.%2.%3."/>
      <w:lvlJc w:val="left"/>
      <w:pPr>
        <w:tabs>
          <w:tab w:val="num" w:pos="720"/>
        </w:tabs>
        <w:ind w:left="720" w:hanging="720"/>
      </w:pPr>
      <w:rPr>
        <w:rFonts w:ascii="Calibri" w:eastAsia="Calibri" w:hAnsi="Calibri" w:hint="default"/>
        <w:b w:val="0"/>
        <w:color w:val="auto"/>
        <w:w w:val="100"/>
        <w:sz w:val="24"/>
      </w:rPr>
    </w:lvl>
    <w:lvl w:ilvl="3" w:tentative="1">
      <w:start w:val="8"/>
      <w:numFmt w:val="decimal"/>
      <w:lvlText w:val="%1.%2.%3.%4."/>
      <w:lvlJc w:val="left"/>
      <w:pPr>
        <w:tabs>
          <w:tab w:val="num" w:pos="720"/>
        </w:tabs>
        <w:ind w:left="720" w:hanging="720"/>
      </w:pPr>
      <w:rPr>
        <w:rFonts w:ascii="Calibri" w:eastAsia="Calibri" w:hAnsi="Calibri" w:hint="default"/>
        <w:b w:val="0"/>
        <w:color w:val="auto"/>
        <w:w w:val="100"/>
        <w:sz w:val="24"/>
      </w:rPr>
    </w:lvl>
    <w:lvl w:ilvl="4" w:tentative="1">
      <w:start w:val="8"/>
      <w:numFmt w:val="decimal"/>
      <w:lvlText w:val="%1.%2.%3.%4.%5."/>
      <w:lvlJc w:val="left"/>
      <w:pPr>
        <w:tabs>
          <w:tab w:val="num" w:pos="1080"/>
        </w:tabs>
        <w:ind w:left="1080" w:hanging="1080"/>
      </w:pPr>
      <w:rPr>
        <w:rFonts w:ascii="Calibri" w:eastAsia="Calibri" w:hAnsi="Calibri" w:hint="default"/>
        <w:b w:val="0"/>
        <w:color w:val="auto"/>
        <w:w w:val="100"/>
        <w:sz w:val="24"/>
      </w:rPr>
    </w:lvl>
    <w:lvl w:ilvl="5" w:tentative="1">
      <w:start w:val="8"/>
      <w:numFmt w:val="decimal"/>
      <w:lvlText w:val="%1.%2.%3.%4.%5.%6."/>
      <w:lvlJc w:val="left"/>
      <w:pPr>
        <w:tabs>
          <w:tab w:val="num" w:pos="1080"/>
        </w:tabs>
        <w:ind w:left="1080" w:hanging="1080"/>
      </w:pPr>
      <w:rPr>
        <w:rFonts w:ascii="Calibri" w:eastAsia="Calibri" w:hAnsi="Calibri" w:hint="default"/>
        <w:b w:val="0"/>
        <w:color w:val="auto"/>
        <w:w w:val="100"/>
        <w:sz w:val="24"/>
      </w:rPr>
    </w:lvl>
    <w:lvl w:ilvl="6" w:tentative="1">
      <w:start w:val="8"/>
      <w:numFmt w:val="decimal"/>
      <w:lvlText w:val="%1.%2.%3.%4.%5.%6.%7."/>
      <w:lvlJc w:val="left"/>
      <w:pPr>
        <w:tabs>
          <w:tab w:val="num" w:pos="1440"/>
        </w:tabs>
        <w:ind w:left="1440" w:hanging="1440"/>
      </w:pPr>
      <w:rPr>
        <w:rFonts w:ascii="Calibri" w:eastAsia="Calibri" w:hAnsi="Calibri" w:hint="default"/>
        <w:b w:val="0"/>
        <w:color w:val="auto"/>
        <w:w w:val="100"/>
        <w:sz w:val="24"/>
      </w:rPr>
    </w:lvl>
    <w:lvl w:ilvl="7" w:tentative="1">
      <w:start w:val="8"/>
      <w:numFmt w:val="decimal"/>
      <w:lvlText w:val="%1.%2.%3.%4.%5.%6.%7.%8."/>
      <w:lvlJc w:val="left"/>
      <w:pPr>
        <w:tabs>
          <w:tab w:val="num" w:pos="1440"/>
        </w:tabs>
        <w:ind w:left="1440" w:hanging="1440"/>
      </w:pPr>
      <w:rPr>
        <w:rFonts w:ascii="Calibri" w:eastAsia="Calibri" w:hAnsi="Calibri" w:hint="default"/>
        <w:b w:val="0"/>
        <w:color w:val="auto"/>
        <w:w w:val="100"/>
        <w:sz w:val="24"/>
      </w:rPr>
    </w:lvl>
    <w:lvl w:ilvl="8" w:tentative="1">
      <w:start w:val="8"/>
      <w:numFmt w:val="decimal"/>
      <w:lvlText w:val="%1.%2.%3.%4.%5.%6.%7.%8.%9."/>
      <w:lvlJc w:val="left"/>
      <w:pPr>
        <w:tabs>
          <w:tab w:val="num" w:pos="1800"/>
        </w:tabs>
        <w:ind w:left="1800" w:hanging="1800"/>
      </w:pPr>
      <w:rPr>
        <w:rFonts w:ascii="Calibri" w:eastAsia="Calibri" w:hAnsi="Calibri" w:hint="default"/>
        <w:b w:val="0"/>
        <w:color w:val="auto"/>
        <w:w w:val="100"/>
        <w:sz w:val="24"/>
      </w:rPr>
    </w:lvl>
  </w:abstractNum>
  <w:abstractNum w:abstractNumId="17">
    <w:nsid w:val="5C9462A7"/>
    <w:multiLevelType w:val="multilevel"/>
    <w:tmpl w:val="C3A4DB62"/>
    <w:lvl w:ilvl="0">
      <w:start w:val="1"/>
      <w:numFmt w:val="decimal"/>
      <w:lvlText w:val="%1."/>
      <w:lvlJc w:val="left"/>
      <w:pPr>
        <w:tabs>
          <w:tab w:val="num" w:pos="360"/>
        </w:tabs>
        <w:ind w:left="360" w:hanging="360"/>
      </w:pPr>
      <w:rPr>
        <w:rFonts w:ascii="Calibri" w:eastAsia="Calibri" w:hAnsi="Calibri" w:hint="default"/>
        <w:b w:val="0"/>
        <w:color w:val="FF0000"/>
        <w:w w:val="100"/>
        <w:sz w:val="24"/>
      </w:rPr>
    </w:lvl>
    <w:lvl w:ilvl="1">
      <w:start w:val="1"/>
      <w:numFmt w:val="decimal"/>
      <w:lvlText w:val="%1.%2."/>
      <w:lvlJc w:val="left"/>
      <w:pPr>
        <w:tabs>
          <w:tab w:val="num" w:pos="360"/>
        </w:tabs>
        <w:ind w:left="360" w:hanging="360"/>
      </w:pPr>
      <w:rPr>
        <w:rFonts w:ascii="Calibri" w:eastAsia="Calibri" w:hAnsi="Calibri" w:hint="default"/>
        <w:b w:val="0"/>
        <w:color w:val="000000"/>
        <w:w w:val="100"/>
        <w:sz w:val="24"/>
      </w:rPr>
    </w:lvl>
    <w:lvl w:ilvl="2" w:tentative="1">
      <w:start w:val="1"/>
      <w:numFmt w:val="decimal"/>
      <w:lvlText w:val="%1.%2.%3."/>
      <w:lvlJc w:val="left"/>
      <w:pPr>
        <w:tabs>
          <w:tab w:val="num" w:pos="720"/>
        </w:tabs>
        <w:ind w:left="720" w:hanging="720"/>
      </w:pPr>
      <w:rPr>
        <w:rFonts w:ascii="Calibri" w:eastAsia="Calibri" w:hAnsi="Calibri" w:hint="default"/>
        <w:b w:val="0"/>
        <w:color w:val="FF0000"/>
        <w:w w:val="100"/>
        <w:sz w:val="24"/>
      </w:rPr>
    </w:lvl>
    <w:lvl w:ilvl="3" w:tentative="1">
      <w:start w:val="1"/>
      <w:numFmt w:val="decimal"/>
      <w:lvlText w:val="%1.%2.%3.%4."/>
      <w:lvlJc w:val="left"/>
      <w:pPr>
        <w:tabs>
          <w:tab w:val="num" w:pos="720"/>
        </w:tabs>
        <w:ind w:left="720" w:hanging="720"/>
      </w:pPr>
      <w:rPr>
        <w:rFonts w:ascii="Calibri" w:eastAsia="Calibri" w:hAnsi="Calibri" w:hint="default"/>
        <w:b w:val="0"/>
        <w:color w:val="FF0000"/>
        <w:w w:val="100"/>
        <w:sz w:val="24"/>
      </w:rPr>
    </w:lvl>
    <w:lvl w:ilvl="4" w:tentative="1">
      <w:start w:val="1"/>
      <w:numFmt w:val="decimal"/>
      <w:lvlText w:val="%1.%2.%3.%4.%5."/>
      <w:lvlJc w:val="left"/>
      <w:pPr>
        <w:tabs>
          <w:tab w:val="num" w:pos="1080"/>
        </w:tabs>
        <w:ind w:left="1080" w:hanging="1080"/>
      </w:pPr>
      <w:rPr>
        <w:rFonts w:ascii="Calibri" w:eastAsia="Calibri" w:hAnsi="Calibri" w:hint="default"/>
        <w:b w:val="0"/>
        <w:color w:val="FF0000"/>
        <w:w w:val="100"/>
        <w:sz w:val="24"/>
      </w:rPr>
    </w:lvl>
    <w:lvl w:ilvl="5" w:tentative="1">
      <w:start w:val="1"/>
      <w:numFmt w:val="decimal"/>
      <w:lvlText w:val="%1.%2.%3.%4.%5.%6."/>
      <w:lvlJc w:val="left"/>
      <w:pPr>
        <w:tabs>
          <w:tab w:val="num" w:pos="1080"/>
        </w:tabs>
        <w:ind w:left="1080" w:hanging="1080"/>
      </w:pPr>
      <w:rPr>
        <w:rFonts w:ascii="Calibri" w:eastAsia="Calibri" w:hAnsi="Calibri" w:hint="default"/>
        <w:b w:val="0"/>
        <w:color w:val="FF0000"/>
        <w:w w:val="100"/>
        <w:sz w:val="24"/>
      </w:rPr>
    </w:lvl>
    <w:lvl w:ilvl="6" w:tentative="1">
      <w:start w:val="1"/>
      <w:numFmt w:val="decimal"/>
      <w:lvlText w:val="%1.%2.%3.%4.%5.%6.%7."/>
      <w:lvlJc w:val="left"/>
      <w:pPr>
        <w:tabs>
          <w:tab w:val="num" w:pos="1440"/>
        </w:tabs>
        <w:ind w:left="1440" w:hanging="1440"/>
      </w:pPr>
      <w:rPr>
        <w:rFonts w:ascii="Calibri" w:eastAsia="Calibri" w:hAnsi="Calibri" w:hint="default"/>
        <w:b w:val="0"/>
        <w:color w:val="FF0000"/>
        <w:w w:val="100"/>
        <w:sz w:val="24"/>
      </w:rPr>
    </w:lvl>
    <w:lvl w:ilvl="7" w:tentative="1">
      <w:start w:val="1"/>
      <w:numFmt w:val="decimal"/>
      <w:lvlText w:val="%1.%2.%3.%4.%5.%6.%7.%8."/>
      <w:lvlJc w:val="left"/>
      <w:pPr>
        <w:tabs>
          <w:tab w:val="num" w:pos="1440"/>
        </w:tabs>
        <w:ind w:left="1440" w:hanging="1440"/>
      </w:pPr>
      <w:rPr>
        <w:rFonts w:ascii="Calibri" w:eastAsia="Calibri" w:hAnsi="Calibri" w:hint="default"/>
        <w:b w:val="0"/>
        <w:color w:val="FF0000"/>
        <w:w w:val="100"/>
        <w:sz w:val="24"/>
      </w:rPr>
    </w:lvl>
    <w:lvl w:ilvl="8" w:tentative="1">
      <w:start w:val="1"/>
      <w:numFmt w:val="decimal"/>
      <w:lvlText w:val="%1.%2.%3.%4.%5.%6.%7.%8.%9."/>
      <w:lvlJc w:val="left"/>
      <w:pPr>
        <w:tabs>
          <w:tab w:val="num" w:pos="1800"/>
        </w:tabs>
        <w:ind w:left="1800" w:hanging="1800"/>
      </w:pPr>
      <w:rPr>
        <w:rFonts w:ascii="Calibri" w:eastAsia="Calibri" w:hAnsi="Calibri" w:hint="default"/>
        <w:b w:val="0"/>
        <w:color w:val="FF0000"/>
        <w:w w:val="100"/>
        <w:sz w:val="24"/>
      </w:rPr>
    </w:lvl>
  </w:abstractNum>
  <w:abstractNum w:abstractNumId="18">
    <w:nsid w:val="5C9462A8"/>
    <w:multiLevelType w:val="multilevel"/>
    <w:tmpl w:val="CDA60758"/>
    <w:lvl w:ilvl="0">
      <w:start w:val="3"/>
      <w:numFmt w:val="decimal"/>
      <w:lvlText w:val="%1."/>
      <w:lvlJc w:val="left"/>
      <w:pPr>
        <w:tabs>
          <w:tab w:val="num" w:pos="360"/>
        </w:tabs>
        <w:ind w:left="360" w:hanging="360"/>
      </w:pPr>
      <w:rPr>
        <w:rFonts w:ascii="Calibri" w:eastAsia="Calibri" w:hAnsi="Calibri" w:hint="default"/>
        <w:b w:val="0"/>
        <w:color w:val="auto"/>
        <w:w w:val="100"/>
        <w:sz w:val="24"/>
      </w:rPr>
    </w:lvl>
    <w:lvl w:ilvl="1">
      <w:start w:val="2"/>
      <w:numFmt w:val="decimal"/>
      <w:lvlText w:val="%1.%2."/>
      <w:lvlJc w:val="left"/>
      <w:pPr>
        <w:tabs>
          <w:tab w:val="num" w:pos="360"/>
        </w:tabs>
        <w:ind w:left="360" w:hanging="360"/>
      </w:pPr>
      <w:rPr>
        <w:rFonts w:ascii="Calibri" w:eastAsia="Calibri" w:hAnsi="Calibri" w:hint="default"/>
        <w:b/>
        <w:color w:val="auto"/>
        <w:w w:val="100"/>
        <w:sz w:val="24"/>
      </w:rPr>
    </w:lvl>
    <w:lvl w:ilvl="2" w:tentative="1">
      <w:start w:val="3"/>
      <w:numFmt w:val="decimal"/>
      <w:lvlText w:val="%1.%2.%3."/>
      <w:lvlJc w:val="left"/>
      <w:pPr>
        <w:tabs>
          <w:tab w:val="num" w:pos="720"/>
        </w:tabs>
        <w:ind w:left="720" w:hanging="720"/>
      </w:pPr>
      <w:rPr>
        <w:rFonts w:ascii="Calibri" w:eastAsia="Calibri" w:hAnsi="Calibri" w:hint="default"/>
        <w:b w:val="0"/>
        <w:color w:val="auto"/>
        <w:w w:val="100"/>
        <w:sz w:val="24"/>
      </w:rPr>
    </w:lvl>
    <w:lvl w:ilvl="3" w:tentative="1">
      <w:start w:val="3"/>
      <w:numFmt w:val="decimal"/>
      <w:lvlText w:val="%1.%2.%3.%4."/>
      <w:lvlJc w:val="left"/>
      <w:pPr>
        <w:tabs>
          <w:tab w:val="num" w:pos="720"/>
        </w:tabs>
        <w:ind w:left="720" w:hanging="720"/>
      </w:pPr>
      <w:rPr>
        <w:rFonts w:ascii="Calibri" w:eastAsia="Calibri" w:hAnsi="Calibri" w:hint="default"/>
        <w:b w:val="0"/>
        <w:color w:val="auto"/>
        <w:w w:val="100"/>
        <w:sz w:val="24"/>
      </w:rPr>
    </w:lvl>
    <w:lvl w:ilvl="4" w:tentative="1">
      <w:start w:val="3"/>
      <w:numFmt w:val="decimal"/>
      <w:lvlText w:val="%1.%2.%3.%4.%5."/>
      <w:lvlJc w:val="left"/>
      <w:pPr>
        <w:tabs>
          <w:tab w:val="num" w:pos="1080"/>
        </w:tabs>
        <w:ind w:left="1080" w:hanging="1080"/>
      </w:pPr>
      <w:rPr>
        <w:rFonts w:ascii="Calibri" w:eastAsia="Calibri" w:hAnsi="Calibri" w:hint="default"/>
        <w:b w:val="0"/>
        <w:color w:val="auto"/>
        <w:w w:val="100"/>
        <w:sz w:val="24"/>
      </w:rPr>
    </w:lvl>
    <w:lvl w:ilvl="5" w:tentative="1">
      <w:start w:val="3"/>
      <w:numFmt w:val="decimal"/>
      <w:lvlText w:val="%1.%2.%3.%4.%5.%6."/>
      <w:lvlJc w:val="left"/>
      <w:pPr>
        <w:tabs>
          <w:tab w:val="num" w:pos="1080"/>
        </w:tabs>
        <w:ind w:left="1080" w:hanging="1080"/>
      </w:pPr>
      <w:rPr>
        <w:rFonts w:ascii="Calibri" w:eastAsia="Calibri" w:hAnsi="Calibri" w:hint="default"/>
        <w:b w:val="0"/>
        <w:color w:val="auto"/>
        <w:w w:val="100"/>
        <w:sz w:val="24"/>
      </w:rPr>
    </w:lvl>
    <w:lvl w:ilvl="6" w:tentative="1">
      <w:start w:val="3"/>
      <w:numFmt w:val="decimal"/>
      <w:lvlText w:val="%1.%2.%3.%4.%5.%6.%7."/>
      <w:lvlJc w:val="left"/>
      <w:pPr>
        <w:tabs>
          <w:tab w:val="num" w:pos="1440"/>
        </w:tabs>
        <w:ind w:left="1440" w:hanging="1440"/>
      </w:pPr>
      <w:rPr>
        <w:rFonts w:ascii="Calibri" w:eastAsia="Calibri" w:hAnsi="Calibri" w:hint="default"/>
        <w:b w:val="0"/>
        <w:color w:val="auto"/>
        <w:w w:val="100"/>
        <w:sz w:val="24"/>
      </w:rPr>
    </w:lvl>
    <w:lvl w:ilvl="7" w:tentative="1">
      <w:start w:val="3"/>
      <w:numFmt w:val="decimal"/>
      <w:lvlText w:val="%1.%2.%3.%4.%5.%6.%7.%8."/>
      <w:lvlJc w:val="left"/>
      <w:pPr>
        <w:tabs>
          <w:tab w:val="num" w:pos="1440"/>
        </w:tabs>
        <w:ind w:left="1440" w:hanging="1440"/>
      </w:pPr>
      <w:rPr>
        <w:rFonts w:ascii="Calibri" w:eastAsia="Calibri" w:hAnsi="Calibri" w:hint="default"/>
        <w:b w:val="0"/>
        <w:color w:val="auto"/>
        <w:w w:val="100"/>
        <w:sz w:val="24"/>
      </w:rPr>
    </w:lvl>
    <w:lvl w:ilvl="8" w:tentative="1">
      <w:start w:val="3"/>
      <w:numFmt w:val="decimal"/>
      <w:lvlText w:val="%1.%2.%3.%4.%5.%6.%7.%8.%9."/>
      <w:lvlJc w:val="left"/>
      <w:pPr>
        <w:tabs>
          <w:tab w:val="num" w:pos="1800"/>
        </w:tabs>
        <w:ind w:left="1800" w:hanging="1800"/>
      </w:pPr>
      <w:rPr>
        <w:rFonts w:ascii="Calibri" w:eastAsia="Calibri" w:hAnsi="Calibri" w:hint="default"/>
        <w:b w:val="0"/>
        <w:color w:val="auto"/>
        <w:w w:val="100"/>
        <w:sz w:val="24"/>
      </w:rPr>
    </w:lvl>
  </w:abstractNum>
  <w:abstractNum w:abstractNumId="19">
    <w:nsid w:val="5C9462A9"/>
    <w:multiLevelType w:val="multilevel"/>
    <w:tmpl w:val="00000000"/>
    <w:lvl w:ilvl="0">
      <w:start w:val="4"/>
      <w:numFmt w:val="decimal"/>
      <w:lvlText w:val="%1."/>
      <w:lvlJc w:val="left"/>
      <w:pPr>
        <w:tabs>
          <w:tab w:val="num" w:pos="0"/>
        </w:tabs>
        <w:ind w:left="0" w:hanging="360"/>
      </w:pPr>
      <w:rPr>
        <w:rFonts w:ascii="Times New Roman" w:eastAsia="Times New Roman" w:hAnsi="Times New Roman" w:hint="default"/>
        <w:b/>
        <w:color w:val="auto"/>
        <w:w w:val="100"/>
        <w:sz w:val="24"/>
      </w:rPr>
    </w:lvl>
    <w:lvl w:ilvl="1" w:tentative="1">
      <w:start w:val="4"/>
      <w:numFmt w:val="decimal"/>
      <w:lvlText w:val="%1.%2."/>
      <w:lvlJc w:val="left"/>
      <w:pPr>
        <w:tabs>
          <w:tab w:val="num" w:pos="360"/>
        </w:tabs>
        <w:ind w:left="360" w:hanging="360"/>
      </w:pPr>
      <w:rPr>
        <w:rFonts w:ascii="Times New Roman" w:eastAsia="Times New Roman" w:hAnsi="Times New Roman" w:hint="default"/>
        <w:b/>
        <w:color w:val="auto"/>
        <w:w w:val="100"/>
        <w:sz w:val="24"/>
      </w:rPr>
    </w:lvl>
    <w:lvl w:ilvl="2" w:tentative="1">
      <w:start w:val="4"/>
      <w:numFmt w:val="decimal"/>
      <w:lvlText w:val="%1.%2.%3."/>
      <w:lvlJc w:val="left"/>
      <w:pPr>
        <w:tabs>
          <w:tab w:val="num" w:pos="720"/>
        </w:tabs>
        <w:ind w:left="720" w:hanging="720"/>
      </w:pPr>
      <w:rPr>
        <w:rFonts w:ascii="Times New Roman" w:eastAsia="Times New Roman" w:hAnsi="Times New Roman" w:hint="default"/>
        <w:b/>
        <w:color w:val="auto"/>
        <w:w w:val="100"/>
        <w:sz w:val="24"/>
      </w:rPr>
    </w:lvl>
    <w:lvl w:ilvl="3" w:tentative="1">
      <w:start w:val="4"/>
      <w:numFmt w:val="decimal"/>
      <w:lvlText w:val="%1.%2.%3.%4."/>
      <w:lvlJc w:val="left"/>
      <w:pPr>
        <w:tabs>
          <w:tab w:val="num" w:pos="720"/>
        </w:tabs>
        <w:ind w:left="720" w:hanging="720"/>
      </w:pPr>
      <w:rPr>
        <w:rFonts w:ascii="Times New Roman" w:eastAsia="Times New Roman" w:hAnsi="Times New Roman" w:hint="default"/>
        <w:b/>
        <w:color w:val="auto"/>
        <w:w w:val="100"/>
        <w:sz w:val="24"/>
      </w:rPr>
    </w:lvl>
    <w:lvl w:ilvl="4" w:tentative="1">
      <w:start w:val="4"/>
      <w:numFmt w:val="decimal"/>
      <w:lvlText w:val="%1.%2.%3.%4.%5."/>
      <w:lvlJc w:val="left"/>
      <w:pPr>
        <w:tabs>
          <w:tab w:val="num" w:pos="1080"/>
        </w:tabs>
        <w:ind w:left="1080" w:hanging="1080"/>
      </w:pPr>
      <w:rPr>
        <w:rFonts w:ascii="Times New Roman" w:eastAsia="Times New Roman" w:hAnsi="Times New Roman" w:hint="default"/>
        <w:b/>
        <w:color w:val="auto"/>
        <w:w w:val="100"/>
        <w:sz w:val="24"/>
      </w:rPr>
    </w:lvl>
    <w:lvl w:ilvl="5" w:tentative="1">
      <w:start w:val="4"/>
      <w:numFmt w:val="decimal"/>
      <w:lvlText w:val="%1.%2.%3.%4.%5.%6."/>
      <w:lvlJc w:val="left"/>
      <w:pPr>
        <w:tabs>
          <w:tab w:val="num" w:pos="1080"/>
        </w:tabs>
        <w:ind w:left="1080" w:hanging="1080"/>
      </w:pPr>
      <w:rPr>
        <w:rFonts w:ascii="Times New Roman" w:eastAsia="Times New Roman" w:hAnsi="Times New Roman" w:hint="default"/>
        <w:b/>
        <w:color w:val="auto"/>
        <w:w w:val="100"/>
        <w:sz w:val="24"/>
      </w:rPr>
    </w:lvl>
    <w:lvl w:ilvl="6" w:tentative="1">
      <w:start w:val="4"/>
      <w:numFmt w:val="decimal"/>
      <w:lvlText w:val="%1.%2.%3.%4.%5.%6.%7."/>
      <w:lvlJc w:val="left"/>
      <w:pPr>
        <w:tabs>
          <w:tab w:val="num" w:pos="1440"/>
        </w:tabs>
        <w:ind w:left="1440" w:hanging="1440"/>
      </w:pPr>
      <w:rPr>
        <w:rFonts w:ascii="Times New Roman" w:eastAsia="Times New Roman" w:hAnsi="Times New Roman" w:hint="default"/>
        <w:b/>
        <w:color w:val="auto"/>
        <w:w w:val="100"/>
        <w:sz w:val="24"/>
      </w:rPr>
    </w:lvl>
    <w:lvl w:ilvl="7" w:tentative="1">
      <w:start w:val="4"/>
      <w:numFmt w:val="decimal"/>
      <w:lvlText w:val="%1.%2.%3.%4.%5.%6.%7.%8."/>
      <w:lvlJc w:val="left"/>
      <w:pPr>
        <w:tabs>
          <w:tab w:val="num" w:pos="1440"/>
        </w:tabs>
        <w:ind w:left="1440" w:hanging="1440"/>
      </w:pPr>
      <w:rPr>
        <w:rFonts w:ascii="Times New Roman" w:eastAsia="Times New Roman" w:hAnsi="Times New Roman" w:hint="default"/>
        <w:b/>
        <w:color w:val="auto"/>
        <w:w w:val="100"/>
        <w:sz w:val="24"/>
      </w:rPr>
    </w:lvl>
    <w:lvl w:ilvl="8" w:tentative="1">
      <w:start w:val="4"/>
      <w:numFmt w:val="decimal"/>
      <w:lvlText w:val="%1.%2.%3.%4.%5.%6.%7.%8.%9."/>
      <w:lvlJc w:val="left"/>
      <w:pPr>
        <w:tabs>
          <w:tab w:val="num" w:pos="1800"/>
        </w:tabs>
        <w:ind w:left="1800" w:hanging="1800"/>
      </w:pPr>
      <w:rPr>
        <w:rFonts w:ascii="Times New Roman" w:eastAsia="Times New Roman" w:hAnsi="Times New Roman" w:hint="default"/>
        <w:b/>
        <w:color w:val="auto"/>
        <w:w w:val="100"/>
        <w:sz w:val="24"/>
      </w:rPr>
    </w:lvl>
  </w:abstractNum>
  <w:abstractNum w:abstractNumId="20">
    <w:nsid w:val="5C9462AA"/>
    <w:multiLevelType w:val="multilevel"/>
    <w:tmpl w:val="00000000"/>
    <w:lvl w:ilvl="0">
      <w:start w:val="1"/>
      <w:numFmt w:val="decimal"/>
      <w:lvlText w:val="%1."/>
      <w:lvlJc w:val="left"/>
      <w:pPr>
        <w:tabs>
          <w:tab w:val="num" w:pos="360"/>
        </w:tabs>
        <w:ind w:left="360" w:hanging="360"/>
      </w:pPr>
      <w:rPr>
        <w:rFonts w:ascii="Times New Roman" w:eastAsia="Times New Roman" w:hAnsi="Times New Roman" w:hint="default"/>
        <w:b w:val="0"/>
        <w:color w:val="auto"/>
        <w:w w:val="100"/>
        <w:sz w:val="24"/>
      </w:rPr>
    </w:lvl>
    <w:lvl w:ilvl="1" w:tentative="1">
      <w:start w:val="1"/>
      <w:numFmt w:val="lowerLetter"/>
      <w:lvlText w:val="%1."/>
      <w:lvlJc w:val="left"/>
      <w:pPr>
        <w:tabs>
          <w:tab w:val="num" w:pos="1440"/>
        </w:tabs>
        <w:ind w:left="1440" w:hanging="360"/>
      </w:pPr>
      <w:rPr>
        <w:rFonts w:ascii="Times New Roman" w:eastAsia="Times New Roman" w:hAnsi="Times New Roman" w:hint="default"/>
        <w:b w:val="0"/>
        <w:color w:val="auto"/>
        <w:w w:val="100"/>
        <w:sz w:val="24"/>
      </w:rPr>
    </w:lvl>
    <w:lvl w:ilvl="2" w:tentative="1">
      <w:start w:val="1"/>
      <w:numFmt w:val="lowerRoman"/>
      <w:lvlText w:val="%1."/>
      <w:lvlJc w:val="left"/>
      <w:pPr>
        <w:tabs>
          <w:tab w:val="num" w:pos="2160"/>
        </w:tabs>
        <w:ind w:left="2160" w:hanging="180"/>
      </w:pPr>
      <w:rPr>
        <w:rFonts w:ascii="Times New Roman" w:eastAsia="Times New Roman" w:hAnsi="Times New Roman" w:hint="default"/>
        <w:b w:val="0"/>
        <w:color w:val="auto"/>
        <w:w w:val="100"/>
        <w:sz w:val="24"/>
      </w:rPr>
    </w:lvl>
    <w:lvl w:ilvl="3" w:tentative="1">
      <w:start w:val="1"/>
      <w:numFmt w:val="decimal"/>
      <w:lvlText w:val="%1."/>
      <w:lvlJc w:val="left"/>
      <w:pPr>
        <w:tabs>
          <w:tab w:val="num" w:pos="2880"/>
        </w:tabs>
        <w:ind w:left="2880" w:hanging="360"/>
      </w:pPr>
      <w:rPr>
        <w:rFonts w:ascii="Times New Roman" w:eastAsia="Times New Roman" w:hAnsi="Times New Roman" w:hint="default"/>
        <w:b w:val="0"/>
        <w:color w:val="auto"/>
        <w:w w:val="100"/>
        <w:sz w:val="24"/>
      </w:rPr>
    </w:lvl>
    <w:lvl w:ilvl="4" w:tentative="1">
      <w:start w:val="1"/>
      <w:numFmt w:val="lowerLetter"/>
      <w:lvlText w:val="%1."/>
      <w:lvlJc w:val="left"/>
      <w:pPr>
        <w:tabs>
          <w:tab w:val="num" w:pos="3600"/>
        </w:tabs>
        <w:ind w:left="3600" w:hanging="360"/>
      </w:pPr>
      <w:rPr>
        <w:rFonts w:ascii="Times New Roman" w:eastAsia="Times New Roman" w:hAnsi="Times New Roman" w:hint="default"/>
        <w:b w:val="0"/>
        <w:color w:val="auto"/>
        <w:w w:val="100"/>
        <w:sz w:val="24"/>
      </w:rPr>
    </w:lvl>
    <w:lvl w:ilvl="5" w:tentative="1">
      <w:start w:val="1"/>
      <w:numFmt w:val="lowerRoman"/>
      <w:lvlText w:val="%1."/>
      <w:lvlJc w:val="left"/>
      <w:pPr>
        <w:tabs>
          <w:tab w:val="num" w:pos="4320"/>
        </w:tabs>
        <w:ind w:left="4320" w:hanging="180"/>
      </w:pPr>
      <w:rPr>
        <w:rFonts w:ascii="Times New Roman" w:eastAsia="Times New Roman" w:hAnsi="Times New Roman" w:hint="default"/>
        <w:b w:val="0"/>
        <w:color w:val="auto"/>
        <w:w w:val="100"/>
        <w:sz w:val="24"/>
      </w:rPr>
    </w:lvl>
    <w:lvl w:ilvl="6" w:tentative="1">
      <w:start w:val="1"/>
      <w:numFmt w:val="decimal"/>
      <w:lvlText w:val="%1."/>
      <w:lvlJc w:val="left"/>
      <w:pPr>
        <w:tabs>
          <w:tab w:val="num" w:pos="5040"/>
        </w:tabs>
        <w:ind w:left="5040" w:hanging="360"/>
      </w:pPr>
      <w:rPr>
        <w:rFonts w:ascii="Times New Roman" w:eastAsia="Times New Roman" w:hAnsi="Times New Roman" w:hint="default"/>
        <w:b w:val="0"/>
        <w:color w:val="auto"/>
        <w:w w:val="100"/>
        <w:sz w:val="24"/>
      </w:rPr>
    </w:lvl>
    <w:lvl w:ilvl="7" w:tentative="1">
      <w:start w:val="1"/>
      <w:numFmt w:val="lowerLetter"/>
      <w:lvlText w:val="%1."/>
      <w:lvlJc w:val="left"/>
      <w:pPr>
        <w:tabs>
          <w:tab w:val="num" w:pos="5760"/>
        </w:tabs>
        <w:ind w:left="5760" w:hanging="360"/>
      </w:pPr>
      <w:rPr>
        <w:rFonts w:ascii="Times New Roman" w:eastAsia="Times New Roman" w:hAnsi="Times New Roman" w:hint="default"/>
        <w:b w:val="0"/>
        <w:color w:val="auto"/>
        <w:w w:val="100"/>
        <w:sz w:val="24"/>
      </w:rPr>
    </w:lvl>
    <w:lvl w:ilvl="8" w:tentative="1">
      <w:start w:val="1"/>
      <w:numFmt w:val="lowerRoman"/>
      <w:lvlText w:val="%1."/>
      <w:lvlJc w:val="left"/>
      <w:pPr>
        <w:tabs>
          <w:tab w:val="num" w:pos="6480"/>
        </w:tabs>
        <w:ind w:left="6480" w:hanging="180"/>
      </w:pPr>
      <w:rPr>
        <w:rFonts w:ascii="Times New Roman" w:eastAsia="Times New Roman" w:hAnsi="Times New Roman" w:hint="default"/>
        <w:b w:val="0"/>
        <w:color w:val="auto"/>
        <w:w w:val="100"/>
        <w:sz w:val="24"/>
      </w:rPr>
    </w:lvl>
  </w:abstractNum>
  <w:abstractNum w:abstractNumId="21">
    <w:nsid w:val="720C0551"/>
    <w:multiLevelType w:val="multilevel"/>
    <w:tmpl w:val="31B2FF86"/>
    <w:lvl w:ilvl="0">
      <w:start w:val="3"/>
      <w:numFmt w:val="decimal"/>
      <w:lvlText w:val="%1"/>
      <w:lvlJc w:val="left"/>
      <w:pPr>
        <w:ind w:left="360" w:hanging="360"/>
      </w:pPr>
      <w:rPr>
        <w:rFonts w:hint="default"/>
        <w:color w:val="auto"/>
        <w:u w:val="none"/>
      </w:rPr>
    </w:lvl>
    <w:lvl w:ilvl="1">
      <w:start w:val="2"/>
      <w:numFmt w:val="decimal"/>
      <w:lvlText w:val="%1.%2"/>
      <w:lvlJc w:val="left"/>
      <w:pPr>
        <w:ind w:left="360" w:hanging="360"/>
      </w:pPr>
      <w:rPr>
        <w:rFonts w:hint="default"/>
        <w:b/>
        <w:color w:val="auto"/>
        <w:u w:val="none"/>
      </w:rPr>
    </w:lvl>
    <w:lvl w:ilvl="2">
      <w:start w:val="1"/>
      <w:numFmt w:val="decimal"/>
      <w:lvlText w:val="%1.%2.%3"/>
      <w:lvlJc w:val="left"/>
      <w:pPr>
        <w:ind w:left="720" w:hanging="720"/>
      </w:pPr>
      <w:rPr>
        <w:rFonts w:hint="default"/>
        <w:color w:val="auto"/>
        <w:u w:val="none"/>
      </w:rPr>
    </w:lvl>
    <w:lvl w:ilvl="3">
      <w:start w:val="1"/>
      <w:numFmt w:val="decimal"/>
      <w:lvlText w:val="%1.%2.%3.%4"/>
      <w:lvlJc w:val="left"/>
      <w:pPr>
        <w:ind w:left="720" w:hanging="720"/>
      </w:pPr>
      <w:rPr>
        <w:rFonts w:hint="default"/>
        <w:color w:val="auto"/>
        <w:u w:val="none"/>
      </w:rPr>
    </w:lvl>
    <w:lvl w:ilvl="4">
      <w:start w:val="1"/>
      <w:numFmt w:val="decimal"/>
      <w:lvlText w:val="%1.%2.%3.%4.%5"/>
      <w:lvlJc w:val="left"/>
      <w:pPr>
        <w:ind w:left="1080" w:hanging="1080"/>
      </w:pPr>
      <w:rPr>
        <w:rFonts w:hint="default"/>
        <w:color w:val="auto"/>
        <w:u w:val="none"/>
      </w:rPr>
    </w:lvl>
    <w:lvl w:ilvl="5">
      <w:start w:val="1"/>
      <w:numFmt w:val="decimal"/>
      <w:lvlText w:val="%1.%2.%3.%4.%5.%6"/>
      <w:lvlJc w:val="left"/>
      <w:pPr>
        <w:ind w:left="1080" w:hanging="1080"/>
      </w:pPr>
      <w:rPr>
        <w:rFonts w:hint="default"/>
        <w:color w:val="auto"/>
        <w:u w:val="none"/>
      </w:rPr>
    </w:lvl>
    <w:lvl w:ilvl="6">
      <w:start w:val="1"/>
      <w:numFmt w:val="decimal"/>
      <w:lvlText w:val="%1.%2.%3.%4.%5.%6.%7"/>
      <w:lvlJc w:val="left"/>
      <w:pPr>
        <w:ind w:left="1440" w:hanging="1440"/>
      </w:pPr>
      <w:rPr>
        <w:rFonts w:hint="default"/>
        <w:color w:val="auto"/>
        <w:u w:val="none"/>
      </w:rPr>
    </w:lvl>
    <w:lvl w:ilvl="7">
      <w:start w:val="1"/>
      <w:numFmt w:val="decimal"/>
      <w:lvlText w:val="%1.%2.%3.%4.%5.%6.%7.%8"/>
      <w:lvlJc w:val="left"/>
      <w:pPr>
        <w:ind w:left="1440" w:hanging="1440"/>
      </w:pPr>
      <w:rPr>
        <w:rFonts w:hint="default"/>
        <w:color w:val="auto"/>
        <w:u w:val="none"/>
      </w:rPr>
    </w:lvl>
    <w:lvl w:ilvl="8">
      <w:start w:val="1"/>
      <w:numFmt w:val="decimal"/>
      <w:lvlText w:val="%1.%2.%3.%4.%5.%6.%7.%8.%9"/>
      <w:lvlJc w:val="left"/>
      <w:pPr>
        <w:ind w:left="1800" w:hanging="1800"/>
      </w:pPr>
      <w:rPr>
        <w:rFonts w:hint="default"/>
        <w:color w:val="auto"/>
        <w:u w:val="none"/>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bordersDoNotSurroundHeader/>
  <w:bordersDoNotSurroundFooter/>
  <w:defaultTabStop w:val="720"/>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numFmt w:val="decimal"/>
    <w:endnote w:id="-1"/>
    <w:endnote w:id="0"/>
  </w:endnotePr>
  <w:compat>
    <w:spaceForUL/>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ENInstantFormat&gt;"/>
    <w:docVar w:name="EN.Layout" w:val="&lt;ENLayout&gt;&lt;Style&gt;JoVE_2014&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ENLayout&gt;"/>
    <w:docVar w:name="EN.Libraries" w:val="&lt;ENLibraries&gt;&lt;Libraries&gt;&lt;item&gt;JoVE_TailBleeding_Library.enl&lt;/item&gt;&lt;/Libraries&gt;&lt;/ENLibraries&gt;"/>
  </w:docVars>
  <w:rsids>
    <w:rsidRoot w:val="00634BE1"/>
    <w:rsid w:val="000067DA"/>
    <w:rsid w:val="00013F06"/>
    <w:rsid w:val="0003366C"/>
    <w:rsid w:val="000453BB"/>
    <w:rsid w:val="0005232C"/>
    <w:rsid w:val="00071DF0"/>
    <w:rsid w:val="000939CD"/>
    <w:rsid w:val="000A57D6"/>
    <w:rsid w:val="000A5DAC"/>
    <w:rsid w:val="001421CE"/>
    <w:rsid w:val="0017725E"/>
    <w:rsid w:val="00181DDE"/>
    <w:rsid w:val="0018556D"/>
    <w:rsid w:val="001B337E"/>
    <w:rsid w:val="001E7A6D"/>
    <w:rsid w:val="00303421"/>
    <w:rsid w:val="003B3E69"/>
    <w:rsid w:val="003C55EA"/>
    <w:rsid w:val="003D773E"/>
    <w:rsid w:val="003F265D"/>
    <w:rsid w:val="003F2E96"/>
    <w:rsid w:val="00404019"/>
    <w:rsid w:val="00406EBC"/>
    <w:rsid w:val="00456E14"/>
    <w:rsid w:val="00473D3A"/>
    <w:rsid w:val="004A2C73"/>
    <w:rsid w:val="00527C30"/>
    <w:rsid w:val="00545949"/>
    <w:rsid w:val="00566782"/>
    <w:rsid w:val="005C2304"/>
    <w:rsid w:val="005D42B1"/>
    <w:rsid w:val="005D7070"/>
    <w:rsid w:val="005E1746"/>
    <w:rsid w:val="00611D4C"/>
    <w:rsid w:val="00613DE6"/>
    <w:rsid w:val="00617522"/>
    <w:rsid w:val="00634BE1"/>
    <w:rsid w:val="006350F3"/>
    <w:rsid w:val="006B16CB"/>
    <w:rsid w:val="006D0340"/>
    <w:rsid w:val="006F3E76"/>
    <w:rsid w:val="00717695"/>
    <w:rsid w:val="00745B46"/>
    <w:rsid w:val="00791ECD"/>
    <w:rsid w:val="007B7EF0"/>
    <w:rsid w:val="0081293F"/>
    <w:rsid w:val="008240DA"/>
    <w:rsid w:val="008339C3"/>
    <w:rsid w:val="008A25EB"/>
    <w:rsid w:val="008F3F47"/>
    <w:rsid w:val="0092464D"/>
    <w:rsid w:val="00993FD9"/>
    <w:rsid w:val="009A46F3"/>
    <w:rsid w:val="009A5176"/>
    <w:rsid w:val="009A631A"/>
    <w:rsid w:val="00A765E9"/>
    <w:rsid w:val="00A864DC"/>
    <w:rsid w:val="00A86625"/>
    <w:rsid w:val="00AD69E9"/>
    <w:rsid w:val="00AD6CDD"/>
    <w:rsid w:val="00AE2447"/>
    <w:rsid w:val="00AF2819"/>
    <w:rsid w:val="00B53739"/>
    <w:rsid w:val="00B759D9"/>
    <w:rsid w:val="00BA4FD4"/>
    <w:rsid w:val="00BC588C"/>
    <w:rsid w:val="00BC7DC7"/>
    <w:rsid w:val="00BD0D4A"/>
    <w:rsid w:val="00BD14AB"/>
    <w:rsid w:val="00C01E13"/>
    <w:rsid w:val="00C023AA"/>
    <w:rsid w:val="00C13BEE"/>
    <w:rsid w:val="00C17C6E"/>
    <w:rsid w:val="00C44BBC"/>
    <w:rsid w:val="00C4526F"/>
    <w:rsid w:val="00CB218C"/>
    <w:rsid w:val="00CB3645"/>
    <w:rsid w:val="00CC2AFC"/>
    <w:rsid w:val="00CD7EA8"/>
    <w:rsid w:val="00D263D1"/>
    <w:rsid w:val="00D47863"/>
    <w:rsid w:val="00D701C3"/>
    <w:rsid w:val="00D725F0"/>
    <w:rsid w:val="00DE60D9"/>
    <w:rsid w:val="00E16C16"/>
    <w:rsid w:val="00E21FE7"/>
    <w:rsid w:val="00F23745"/>
    <w:rsid w:val="00F716E5"/>
    <w:rsid w:val="00F839B3"/>
    <w:rsid w:val="00F9135B"/>
    <w:rsid w:val="00FA59CD"/>
    <w:rsid w:val="00FA78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A7C55C1A-D5BC-49D4-A9EE-0630241125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Calibri"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Default Paragraph Font" w:uiPriority="1"/>
    <w:lsdException w:name="Subtitle" w:qFormat="1"/>
    <w:lsdException w:name="FollowedHyperlink" w:uiPriority="99"/>
    <w:lsdException w:name="Strong" w:qFormat="1"/>
    <w:lsdException w:name="Emphasis" w:qFormat="1"/>
    <w:lsdException w:name="No List" w:uiPriority="99"/>
    <w:lsdException w:name="Balloon Text" w:uiPriority="99"/>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01E13"/>
    <w:pPr>
      <w:widowControl w:val="0"/>
      <w:wordWrap w:val="0"/>
      <w:autoSpaceDE w:val="0"/>
      <w:autoSpaceDN w:val="0"/>
      <w:jc w:val="both"/>
    </w:pPr>
    <w:rPr>
      <w:rFonts w:ascii="Calibri"/>
      <w:kern w:val="2"/>
      <w:szCs w:val="24"/>
      <w:lang w:eastAsia="ko-KR"/>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uiPriority w:val="99"/>
    <w:semiHidden/>
    <w:unhideWhenUsed/>
    <w:rsid w:val="00DB5F10"/>
    <w:rPr>
      <w:rFonts w:ascii="Tahoma" w:hAnsi="Tahoma" w:cs="Tahoma"/>
      <w:sz w:val="16"/>
      <w:szCs w:val="16"/>
    </w:rPr>
  </w:style>
  <w:style w:type="character" w:customStyle="1" w:styleId="BalloonTextChar">
    <w:name w:val="Balloon Text Char"/>
    <w:basedOn w:val="DefaultParagraphFont"/>
    <w:uiPriority w:val="99"/>
    <w:semiHidden/>
    <w:rsid w:val="00DB5F10"/>
    <w:rPr>
      <w:rFonts w:ascii="Tahoma" w:hAnsi="Tahoma" w:cs="Tahoma"/>
      <w:kern w:val="2"/>
      <w:sz w:val="16"/>
      <w:szCs w:val="16"/>
      <w:lang w:eastAsia="ko-KR"/>
    </w:rPr>
  </w:style>
  <w:style w:type="paragraph" w:styleId="Header">
    <w:name w:val="header"/>
    <w:basedOn w:val="Normal"/>
    <w:link w:val="HeaderChar"/>
    <w:uiPriority w:val="99"/>
    <w:unhideWhenUsed/>
    <w:rsid w:val="00A86625"/>
    <w:pPr>
      <w:tabs>
        <w:tab w:val="center" w:pos="4680"/>
        <w:tab w:val="right" w:pos="9360"/>
      </w:tabs>
    </w:pPr>
  </w:style>
  <w:style w:type="character" w:customStyle="1" w:styleId="HeaderChar">
    <w:name w:val="Header Char"/>
    <w:basedOn w:val="DefaultParagraphFont"/>
    <w:link w:val="Header"/>
    <w:uiPriority w:val="99"/>
    <w:rsid w:val="00A86625"/>
    <w:rPr>
      <w:rFonts w:ascii="Calibri"/>
      <w:kern w:val="2"/>
      <w:szCs w:val="24"/>
      <w:lang w:eastAsia="ko-KR"/>
    </w:rPr>
  </w:style>
  <w:style w:type="paragraph" w:styleId="Footer">
    <w:name w:val="footer"/>
    <w:basedOn w:val="Normal"/>
    <w:link w:val="FooterChar"/>
    <w:uiPriority w:val="99"/>
    <w:unhideWhenUsed/>
    <w:rsid w:val="00A86625"/>
    <w:pPr>
      <w:tabs>
        <w:tab w:val="center" w:pos="4680"/>
        <w:tab w:val="right" w:pos="9360"/>
      </w:tabs>
    </w:pPr>
  </w:style>
  <w:style w:type="character" w:customStyle="1" w:styleId="FooterChar">
    <w:name w:val="Footer Char"/>
    <w:basedOn w:val="DefaultParagraphFont"/>
    <w:link w:val="Footer"/>
    <w:uiPriority w:val="99"/>
    <w:rsid w:val="00A86625"/>
    <w:rPr>
      <w:rFonts w:ascii="Calibri"/>
      <w:kern w:val="2"/>
      <w:szCs w:val="24"/>
      <w:lang w:eastAsia="ko-KR"/>
    </w:rPr>
  </w:style>
  <w:style w:type="character" w:styleId="FollowedHyperlink">
    <w:name w:val="FollowedHyperlink"/>
    <w:basedOn w:val="DefaultParagraphFont"/>
    <w:uiPriority w:val="99"/>
    <w:semiHidden/>
    <w:unhideWhenUsed/>
    <w:rsid w:val="00E21FE7"/>
    <w:rPr>
      <w:color w:val="800080"/>
      <w:u w:val="single"/>
    </w:rPr>
  </w:style>
  <w:style w:type="character" w:styleId="LineNumber">
    <w:name w:val="line number"/>
    <w:basedOn w:val="DefaultParagraphFont"/>
    <w:rsid w:val="00717695"/>
  </w:style>
  <w:style w:type="paragraph" w:styleId="ListParagraph">
    <w:name w:val="List Paragraph"/>
    <w:basedOn w:val="Normal"/>
    <w:qFormat/>
    <w:rsid w:val="0071769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4917</Words>
  <Characters>28032</Characters>
  <Application>Microsoft Office Word</Application>
  <DocSecurity>0</DocSecurity>
  <Lines>233</Lines>
  <Paragraphs>65</Paragraphs>
  <Notes>0</Note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32884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 Goosens</dc:creator>
  <cp:keywords/>
  <cp:lastModifiedBy>Nam Nguyen</cp:lastModifiedBy>
  <cp:revision>4</cp:revision>
  <dcterms:created xsi:type="dcterms:W3CDTF">2014-12-02T15:10:00Z</dcterms:created>
  <dcterms:modified xsi:type="dcterms:W3CDTF">2014-12-02T15:11:00Z</dcterms:modified>
</cp:coreProperties>
</file>