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CEA58" w14:textId="77777777" w:rsidR="008230C8" w:rsidRPr="00F1024E" w:rsidRDefault="008230C8" w:rsidP="007E1B19">
      <w:pPr>
        <w:pStyle w:val="NormalWeb"/>
        <w:spacing w:before="0" w:beforeAutospacing="0" w:after="0" w:afterAutospacing="0"/>
        <w:jc w:val="both"/>
        <w:rPr>
          <w:rFonts w:ascii="Calibri" w:hAnsi="Calibri" w:cs="Arial"/>
          <w:b/>
          <w:bCs/>
        </w:rPr>
      </w:pPr>
      <w:r w:rsidRPr="00F1024E">
        <w:rPr>
          <w:rFonts w:ascii="Calibri" w:hAnsi="Calibri" w:cs="Arial"/>
          <w:b/>
          <w:bCs/>
        </w:rPr>
        <w:t xml:space="preserve">TITLE: </w:t>
      </w:r>
    </w:p>
    <w:p w14:paraId="19371FF7" w14:textId="6FBC5DA0" w:rsidR="008230C8" w:rsidRPr="00F1024E" w:rsidRDefault="008230C8" w:rsidP="007E1B19">
      <w:pPr>
        <w:pStyle w:val="NormalWeb"/>
        <w:spacing w:before="0" w:beforeAutospacing="0" w:after="0" w:afterAutospacing="0"/>
        <w:jc w:val="both"/>
        <w:rPr>
          <w:rFonts w:ascii="Calibri" w:hAnsi="Calibri" w:cs="Arial"/>
          <w:b/>
          <w:bCs/>
        </w:rPr>
      </w:pPr>
      <w:r w:rsidRPr="00F1024E">
        <w:rPr>
          <w:rFonts w:ascii="Calibri" w:hAnsi="Calibri" w:cs="Arial"/>
          <w:b/>
          <w:bCs/>
        </w:rPr>
        <w:t>Adipose-derived regenerative cells and dermal regenerati</w:t>
      </w:r>
      <w:r w:rsidR="009D0AAF" w:rsidRPr="00F1024E">
        <w:rPr>
          <w:rFonts w:ascii="Calibri" w:hAnsi="Calibri" w:cs="Arial"/>
          <w:b/>
          <w:bCs/>
        </w:rPr>
        <w:t>ve</w:t>
      </w:r>
      <w:r w:rsidRPr="00F1024E">
        <w:rPr>
          <w:rFonts w:ascii="Calibri" w:hAnsi="Calibri" w:cs="Arial"/>
          <w:b/>
          <w:bCs/>
        </w:rPr>
        <w:t xml:space="preserve"> biomaterials: An alternative approach for surgical reconstruction </w:t>
      </w:r>
    </w:p>
    <w:p w14:paraId="72D21314" w14:textId="77777777" w:rsidR="008230C8" w:rsidRPr="00F1024E" w:rsidRDefault="008230C8" w:rsidP="007E1B19">
      <w:pPr>
        <w:widowControl w:val="0"/>
        <w:autoSpaceDE w:val="0"/>
        <w:autoSpaceDN w:val="0"/>
        <w:adjustRightInd w:val="0"/>
        <w:jc w:val="both"/>
        <w:rPr>
          <w:rFonts w:ascii="Calibri" w:hAnsi="Calibri" w:cs="Arial"/>
          <w:b/>
          <w:bCs/>
        </w:rPr>
      </w:pPr>
    </w:p>
    <w:p w14:paraId="0032E9FE" w14:textId="77777777" w:rsidR="008230C8" w:rsidRPr="00F1024E" w:rsidRDefault="008230C8" w:rsidP="007E1B19">
      <w:pPr>
        <w:widowControl w:val="0"/>
        <w:autoSpaceDE w:val="0"/>
        <w:autoSpaceDN w:val="0"/>
        <w:adjustRightInd w:val="0"/>
        <w:jc w:val="both"/>
        <w:rPr>
          <w:rFonts w:ascii="Calibri" w:hAnsi="Calibri" w:cs="Arial"/>
          <w:bCs/>
          <w:i/>
        </w:rPr>
      </w:pPr>
      <w:r w:rsidRPr="00F1024E">
        <w:rPr>
          <w:rFonts w:ascii="Calibri" w:hAnsi="Calibri" w:cs="Arial"/>
          <w:b/>
          <w:bCs/>
        </w:rPr>
        <w:t xml:space="preserve">AUTHORS: </w:t>
      </w:r>
    </w:p>
    <w:p w14:paraId="3C477556" w14:textId="59705E41" w:rsidR="008230C8" w:rsidRPr="00F1024E" w:rsidRDefault="009D0AAF" w:rsidP="007E1B19">
      <w:pPr>
        <w:pStyle w:val="FreeForm"/>
        <w:jc w:val="both"/>
        <w:rPr>
          <w:rFonts w:ascii="Calibri" w:hAnsi="Calibri" w:cs="Arial"/>
          <w:color w:val="auto"/>
        </w:rPr>
      </w:pPr>
      <w:proofErr w:type="spellStart"/>
      <w:r w:rsidRPr="00F1024E">
        <w:rPr>
          <w:rFonts w:ascii="Calibri" w:hAnsi="Calibri" w:cs="Arial"/>
          <w:color w:val="auto"/>
        </w:rPr>
        <w:t>Ziyad</w:t>
      </w:r>
      <w:proofErr w:type="spellEnd"/>
      <w:r w:rsidRPr="00F1024E">
        <w:rPr>
          <w:rFonts w:ascii="Calibri" w:hAnsi="Calibri" w:cs="Arial"/>
          <w:color w:val="auto"/>
        </w:rPr>
        <w:t xml:space="preserve"> </w:t>
      </w:r>
      <w:proofErr w:type="spellStart"/>
      <w:r w:rsidRPr="00F1024E">
        <w:rPr>
          <w:rFonts w:ascii="Calibri" w:hAnsi="Calibri" w:cs="Arial"/>
          <w:color w:val="auto"/>
        </w:rPr>
        <w:t>Alharbi</w:t>
      </w:r>
      <w:proofErr w:type="spellEnd"/>
      <w:r w:rsidRPr="00F1024E">
        <w:rPr>
          <w:rFonts w:ascii="Calibri" w:hAnsi="Calibri" w:cs="Arial"/>
          <w:color w:val="auto"/>
        </w:rPr>
        <w:t xml:space="preserve">, M.D., </w:t>
      </w:r>
      <w:proofErr w:type="spellStart"/>
      <w:r w:rsidRPr="00F1024E">
        <w:rPr>
          <w:rFonts w:ascii="Calibri" w:hAnsi="Calibri" w:cs="Arial"/>
          <w:color w:val="auto"/>
        </w:rPr>
        <w:t>Ph.D.</w:t>
      </w:r>
      <w:r w:rsidR="00D40BDA" w:rsidRPr="00F1024E">
        <w:rPr>
          <w:rFonts w:ascii="Calibri" w:hAnsi="Calibri" w:cs="Arial"/>
          <w:color w:val="auto"/>
        </w:rPr>
        <w:t>c</w:t>
      </w:r>
      <w:proofErr w:type="spellEnd"/>
    </w:p>
    <w:p w14:paraId="1C6D49B3"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Department of Plastic</w:t>
      </w:r>
    </w:p>
    <w:p w14:paraId="27B117A5"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Reconstructive and Hand Surgery - Burn Center</w:t>
      </w:r>
    </w:p>
    <w:p w14:paraId="4FE4D095"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Medical Faculty</w:t>
      </w:r>
    </w:p>
    <w:p w14:paraId="1822D473"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RWTH Aachen University</w:t>
      </w:r>
    </w:p>
    <w:p w14:paraId="0B3CFDF9"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 xml:space="preserve">Aachen, Germany </w:t>
      </w:r>
    </w:p>
    <w:p w14:paraId="3DE7E3CB" w14:textId="77777777" w:rsidR="008230C8" w:rsidRPr="00F1024E" w:rsidRDefault="008230C8" w:rsidP="007E1B19">
      <w:pPr>
        <w:pStyle w:val="FreeForm"/>
        <w:jc w:val="both"/>
        <w:rPr>
          <w:rFonts w:ascii="Calibri" w:hAnsi="Calibri" w:cs="Arial"/>
          <w:color w:val="auto"/>
        </w:rPr>
      </w:pPr>
    </w:p>
    <w:p w14:paraId="041AAE47"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Department of Plastic Surgery</w:t>
      </w:r>
    </w:p>
    <w:p w14:paraId="0E9C90DE"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Specialized Surgery Center</w:t>
      </w:r>
    </w:p>
    <w:p w14:paraId="276E5B88"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King Abdullah Medical City</w:t>
      </w:r>
    </w:p>
    <w:p w14:paraId="4FBA43CD"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 xml:space="preserve">Kingdom of Saudi Arabia </w:t>
      </w:r>
    </w:p>
    <w:p w14:paraId="37C7EFAE" w14:textId="6E98CF8B" w:rsidR="006335AD" w:rsidRPr="00F1024E" w:rsidRDefault="00D40BDA" w:rsidP="007E1B19">
      <w:pPr>
        <w:pStyle w:val="FreeForm"/>
        <w:jc w:val="both"/>
        <w:rPr>
          <w:rFonts w:ascii="Calibri" w:hAnsi="Calibri" w:cs="Arial"/>
          <w:color w:val="auto"/>
        </w:rPr>
      </w:pPr>
      <w:r w:rsidRPr="00F1024E">
        <w:rPr>
          <w:rFonts w:ascii="Calibri" w:hAnsi="Calibri" w:cs="Arial"/>
          <w:color w:val="auto"/>
        </w:rPr>
        <w:t>ziyad.alharbi@hotmil.com</w:t>
      </w:r>
    </w:p>
    <w:p w14:paraId="0C42C8BF" w14:textId="77777777" w:rsidR="008230C8" w:rsidRPr="00F1024E" w:rsidRDefault="008230C8" w:rsidP="007E1B19">
      <w:pPr>
        <w:pStyle w:val="FreeForm"/>
        <w:jc w:val="both"/>
        <w:rPr>
          <w:rFonts w:ascii="Calibri" w:hAnsi="Calibri" w:cs="Arial"/>
          <w:color w:val="auto"/>
        </w:rPr>
      </w:pPr>
    </w:p>
    <w:p w14:paraId="791BF564" w14:textId="77777777" w:rsidR="008230C8" w:rsidRPr="00F1024E" w:rsidRDefault="008230C8" w:rsidP="007E1B19">
      <w:pPr>
        <w:pStyle w:val="FreeForm"/>
        <w:jc w:val="both"/>
        <w:rPr>
          <w:rFonts w:ascii="Calibri" w:hAnsi="Calibri" w:cs="Arial"/>
          <w:color w:val="auto"/>
        </w:rPr>
      </w:pPr>
      <w:r w:rsidRPr="00F1024E">
        <w:rPr>
          <w:rFonts w:ascii="Calibri" w:hAnsi="Calibri"/>
          <w:color w:val="auto"/>
        </w:rPr>
        <w:t>Jan-Philipp</w:t>
      </w:r>
      <w:r w:rsidRPr="00F1024E">
        <w:rPr>
          <w:rFonts w:ascii="Calibri" w:hAnsi="Calibri" w:cs="Arial"/>
          <w:color w:val="auto"/>
        </w:rPr>
        <w:t xml:space="preserve"> </w:t>
      </w:r>
      <w:proofErr w:type="spellStart"/>
      <w:r w:rsidRPr="00F1024E">
        <w:rPr>
          <w:rFonts w:ascii="Calibri" w:hAnsi="Calibri" w:cs="Arial"/>
          <w:color w:val="auto"/>
        </w:rPr>
        <w:t>Stromps</w:t>
      </w:r>
      <w:proofErr w:type="spellEnd"/>
      <w:r w:rsidRPr="00F1024E">
        <w:rPr>
          <w:rFonts w:ascii="Calibri" w:hAnsi="Calibri" w:cs="Arial"/>
          <w:color w:val="auto"/>
        </w:rPr>
        <w:t>, M.D.</w:t>
      </w:r>
    </w:p>
    <w:p w14:paraId="40A1EB66"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Department of Plastic</w:t>
      </w:r>
    </w:p>
    <w:p w14:paraId="1ED07B74"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Reconstructive and Hand Surgery - Burn Center</w:t>
      </w:r>
    </w:p>
    <w:p w14:paraId="3F1CCAFC"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Medical Faculty</w:t>
      </w:r>
    </w:p>
    <w:p w14:paraId="4EA40814"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RWTH Aachen University</w:t>
      </w:r>
    </w:p>
    <w:p w14:paraId="05D6BBA4"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 xml:space="preserve">Aachen, Germany </w:t>
      </w:r>
    </w:p>
    <w:p w14:paraId="19E923ED" w14:textId="77777777" w:rsidR="008230C8" w:rsidRPr="00F1024E" w:rsidRDefault="00C12AA5" w:rsidP="007E1B19">
      <w:pPr>
        <w:pStyle w:val="FreeForm"/>
        <w:jc w:val="both"/>
        <w:rPr>
          <w:rStyle w:val="Hyperlink"/>
          <w:rFonts w:ascii="Calibri" w:hAnsi="Calibri" w:cs="Arial"/>
          <w:color w:val="auto"/>
        </w:rPr>
      </w:pPr>
      <w:hyperlink r:id="rId8" w:history="1">
        <w:r w:rsidR="006335AD" w:rsidRPr="00F1024E">
          <w:rPr>
            <w:rStyle w:val="Hyperlink"/>
            <w:rFonts w:ascii="Calibri" w:hAnsi="Calibri" w:cs="Arial"/>
            <w:color w:val="auto"/>
          </w:rPr>
          <w:t>jstromps@ukaachen.de</w:t>
        </w:r>
      </w:hyperlink>
    </w:p>
    <w:p w14:paraId="2013E80F" w14:textId="77777777" w:rsidR="006335AD" w:rsidRPr="00F1024E" w:rsidRDefault="006335AD" w:rsidP="007E1B19">
      <w:pPr>
        <w:pStyle w:val="FreeForm"/>
        <w:jc w:val="both"/>
        <w:rPr>
          <w:rFonts w:ascii="Calibri" w:hAnsi="Calibri" w:cs="Arial"/>
          <w:color w:val="auto"/>
        </w:rPr>
      </w:pPr>
    </w:p>
    <w:p w14:paraId="4941D10A" w14:textId="1B57C285" w:rsidR="004E6BC1" w:rsidRPr="00F1024E" w:rsidRDefault="004E6BC1" w:rsidP="007E1B19">
      <w:pPr>
        <w:pStyle w:val="FreeForm"/>
        <w:jc w:val="both"/>
        <w:rPr>
          <w:rFonts w:ascii="Calibri" w:hAnsi="Calibri" w:cs="Arial"/>
          <w:color w:val="auto"/>
        </w:rPr>
      </w:pPr>
      <w:r w:rsidRPr="00F1024E">
        <w:rPr>
          <w:rFonts w:ascii="Calibri" w:hAnsi="Calibri" w:cs="Arial"/>
          <w:color w:val="auto"/>
        </w:rPr>
        <w:t xml:space="preserve">Maren </w:t>
      </w:r>
      <w:proofErr w:type="spellStart"/>
      <w:r w:rsidRPr="00F1024E">
        <w:rPr>
          <w:rFonts w:ascii="Calibri" w:hAnsi="Calibri" w:cs="Arial"/>
          <w:color w:val="auto"/>
        </w:rPr>
        <w:t>Tusch</w:t>
      </w:r>
      <w:proofErr w:type="spellEnd"/>
      <w:r w:rsidRPr="00F1024E">
        <w:rPr>
          <w:rFonts w:ascii="Calibri" w:hAnsi="Calibri" w:cs="Arial"/>
          <w:color w:val="auto"/>
        </w:rPr>
        <w:t>, M.D.</w:t>
      </w:r>
    </w:p>
    <w:p w14:paraId="7CFD4F76" w14:textId="77777777" w:rsidR="004E6BC1" w:rsidRPr="00F1024E" w:rsidRDefault="004E6BC1" w:rsidP="007E1B19">
      <w:pPr>
        <w:pStyle w:val="FreeForm"/>
        <w:jc w:val="both"/>
        <w:rPr>
          <w:rFonts w:ascii="Calibri" w:hAnsi="Calibri" w:cs="Arial"/>
          <w:color w:val="auto"/>
        </w:rPr>
      </w:pPr>
      <w:r w:rsidRPr="00F1024E">
        <w:rPr>
          <w:rFonts w:ascii="Calibri" w:hAnsi="Calibri" w:cs="Arial"/>
          <w:color w:val="auto"/>
        </w:rPr>
        <w:t>Department of Plastic</w:t>
      </w:r>
    </w:p>
    <w:p w14:paraId="1CDE521D" w14:textId="77777777" w:rsidR="004E6BC1" w:rsidRPr="00F1024E" w:rsidRDefault="004E6BC1" w:rsidP="007E1B19">
      <w:pPr>
        <w:pStyle w:val="FreeForm"/>
        <w:jc w:val="both"/>
        <w:rPr>
          <w:rFonts w:ascii="Calibri" w:hAnsi="Calibri" w:cs="Arial"/>
          <w:color w:val="auto"/>
        </w:rPr>
      </w:pPr>
      <w:r w:rsidRPr="00F1024E">
        <w:rPr>
          <w:rFonts w:ascii="Calibri" w:hAnsi="Calibri" w:cs="Arial"/>
          <w:color w:val="auto"/>
        </w:rPr>
        <w:t>Reconstructive and Hand Surgery - Burn Center</w:t>
      </w:r>
    </w:p>
    <w:p w14:paraId="1800D9E9" w14:textId="77777777" w:rsidR="004E6BC1" w:rsidRPr="00F1024E" w:rsidRDefault="004E6BC1" w:rsidP="007E1B19">
      <w:pPr>
        <w:pStyle w:val="FreeForm"/>
        <w:jc w:val="both"/>
        <w:rPr>
          <w:rFonts w:ascii="Calibri" w:hAnsi="Calibri" w:cs="Arial"/>
          <w:color w:val="auto"/>
        </w:rPr>
      </w:pPr>
      <w:r w:rsidRPr="00F1024E">
        <w:rPr>
          <w:rFonts w:ascii="Calibri" w:hAnsi="Calibri" w:cs="Arial"/>
          <w:color w:val="auto"/>
        </w:rPr>
        <w:t>Medical Faculty</w:t>
      </w:r>
    </w:p>
    <w:p w14:paraId="73B47C09" w14:textId="77777777" w:rsidR="004E6BC1" w:rsidRPr="00F1024E" w:rsidRDefault="004E6BC1" w:rsidP="007E1B19">
      <w:pPr>
        <w:pStyle w:val="FreeForm"/>
        <w:jc w:val="both"/>
        <w:rPr>
          <w:rFonts w:ascii="Calibri" w:hAnsi="Calibri" w:cs="Arial"/>
          <w:color w:val="auto"/>
        </w:rPr>
      </w:pPr>
      <w:r w:rsidRPr="00F1024E">
        <w:rPr>
          <w:rFonts w:ascii="Calibri" w:hAnsi="Calibri" w:cs="Arial"/>
          <w:color w:val="auto"/>
        </w:rPr>
        <w:t>RWTH Aachen University</w:t>
      </w:r>
    </w:p>
    <w:p w14:paraId="6E074E8B" w14:textId="77777777" w:rsidR="004E6BC1" w:rsidRPr="00F1024E" w:rsidRDefault="004E6BC1" w:rsidP="007E1B19">
      <w:pPr>
        <w:pStyle w:val="FreeForm"/>
        <w:jc w:val="both"/>
        <w:rPr>
          <w:rFonts w:ascii="Calibri" w:hAnsi="Calibri" w:cs="Arial"/>
          <w:color w:val="auto"/>
        </w:rPr>
      </w:pPr>
      <w:r w:rsidRPr="00F1024E">
        <w:rPr>
          <w:rFonts w:ascii="Calibri" w:hAnsi="Calibri" w:cs="Arial"/>
          <w:color w:val="auto"/>
        </w:rPr>
        <w:t xml:space="preserve">Aachen, Germany </w:t>
      </w:r>
    </w:p>
    <w:p w14:paraId="7E2EA965" w14:textId="540FC4A1" w:rsidR="004E6BC1" w:rsidRPr="00F1024E" w:rsidRDefault="00C12AA5" w:rsidP="007E1B19">
      <w:pPr>
        <w:pStyle w:val="FreeForm"/>
        <w:jc w:val="both"/>
        <w:rPr>
          <w:rFonts w:ascii="Calibri" w:hAnsi="Calibri" w:cs="Arial"/>
          <w:color w:val="auto"/>
        </w:rPr>
      </w:pPr>
      <w:hyperlink r:id="rId9" w:history="1">
        <w:r w:rsidR="004E6BC1" w:rsidRPr="00F1024E">
          <w:rPr>
            <w:rStyle w:val="Hyperlink"/>
            <w:rFonts w:ascii="Calibri" w:hAnsi="Calibri" w:cs="Arial"/>
            <w:color w:val="auto"/>
          </w:rPr>
          <w:t>m-tusch@hotmail.com</w:t>
        </w:r>
      </w:hyperlink>
      <w:r w:rsidR="004E6BC1" w:rsidRPr="00F1024E">
        <w:rPr>
          <w:rFonts w:ascii="Calibri" w:hAnsi="Calibri" w:cs="Arial"/>
          <w:color w:val="auto"/>
        </w:rPr>
        <w:t xml:space="preserve"> </w:t>
      </w:r>
    </w:p>
    <w:p w14:paraId="6416B008" w14:textId="77777777" w:rsidR="004E6BC1" w:rsidRPr="00F1024E" w:rsidRDefault="004E6BC1" w:rsidP="007E1B19">
      <w:pPr>
        <w:pStyle w:val="FreeForm"/>
        <w:jc w:val="both"/>
        <w:rPr>
          <w:rFonts w:ascii="Calibri" w:hAnsi="Calibri" w:cs="Arial"/>
          <w:color w:val="auto"/>
        </w:rPr>
      </w:pPr>
    </w:p>
    <w:p w14:paraId="36BA3A54" w14:textId="77777777" w:rsidR="008230C8" w:rsidRPr="00F1024E" w:rsidRDefault="008230C8" w:rsidP="007E1B19">
      <w:pPr>
        <w:pStyle w:val="FreeForm"/>
        <w:jc w:val="both"/>
        <w:rPr>
          <w:rFonts w:ascii="Calibri" w:hAnsi="Calibri" w:cs="Arial"/>
          <w:color w:val="auto"/>
        </w:rPr>
      </w:pPr>
      <w:proofErr w:type="spellStart"/>
      <w:r w:rsidRPr="00F1024E">
        <w:rPr>
          <w:rFonts w:ascii="Calibri" w:hAnsi="Calibri" w:cs="Arial"/>
          <w:color w:val="auto"/>
        </w:rPr>
        <w:t>Faris</w:t>
      </w:r>
      <w:proofErr w:type="spellEnd"/>
      <w:r w:rsidRPr="00F1024E">
        <w:rPr>
          <w:rFonts w:ascii="Calibri" w:hAnsi="Calibri" w:cs="Arial"/>
          <w:color w:val="auto"/>
        </w:rPr>
        <w:t xml:space="preserve"> </w:t>
      </w:r>
      <w:proofErr w:type="spellStart"/>
      <w:r w:rsidRPr="00F1024E">
        <w:rPr>
          <w:rFonts w:ascii="Calibri" w:hAnsi="Calibri" w:cs="Arial"/>
          <w:color w:val="auto"/>
        </w:rPr>
        <w:t>Almarzouqi</w:t>
      </w:r>
      <w:proofErr w:type="spellEnd"/>
      <w:r w:rsidRPr="00F1024E">
        <w:rPr>
          <w:rFonts w:ascii="Calibri" w:hAnsi="Calibri" w:cs="Arial"/>
          <w:color w:val="auto"/>
        </w:rPr>
        <w:t>, M.D.</w:t>
      </w:r>
    </w:p>
    <w:p w14:paraId="215C68CE"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Department of Plastic</w:t>
      </w:r>
    </w:p>
    <w:p w14:paraId="712D7AD4"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Reconstructive and Hand Surgery - Burn Center</w:t>
      </w:r>
    </w:p>
    <w:p w14:paraId="78CE089B"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Medical Faculty</w:t>
      </w:r>
    </w:p>
    <w:p w14:paraId="132D0A3D"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RWTH Aachen University</w:t>
      </w:r>
    </w:p>
    <w:p w14:paraId="41EE773D"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 xml:space="preserve">Aachen, Germany </w:t>
      </w:r>
    </w:p>
    <w:p w14:paraId="74613806" w14:textId="77777777" w:rsidR="006335AD" w:rsidRPr="00F1024E" w:rsidRDefault="00C12AA5" w:rsidP="007E1B19">
      <w:pPr>
        <w:pStyle w:val="FreeForm"/>
        <w:jc w:val="both"/>
        <w:rPr>
          <w:rFonts w:ascii="Calibri" w:hAnsi="Calibri" w:cs="Arial"/>
          <w:color w:val="auto"/>
        </w:rPr>
      </w:pPr>
      <w:hyperlink r:id="rId10" w:history="1">
        <w:r w:rsidR="006335AD" w:rsidRPr="00F1024E">
          <w:rPr>
            <w:rStyle w:val="Hyperlink"/>
            <w:rFonts w:ascii="Calibri" w:hAnsi="Calibri" w:cs="Arial"/>
            <w:color w:val="auto"/>
          </w:rPr>
          <w:t>faris.almarzouqi@gmail.com</w:t>
        </w:r>
      </w:hyperlink>
      <w:r w:rsidR="006335AD" w:rsidRPr="00F1024E">
        <w:rPr>
          <w:rFonts w:ascii="Calibri" w:hAnsi="Calibri" w:cs="Arial"/>
          <w:color w:val="auto"/>
        </w:rPr>
        <w:t xml:space="preserve"> </w:t>
      </w:r>
    </w:p>
    <w:p w14:paraId="50AF285A" w14:textId="77777777" w:rsidR="008230C8" w:rsidRPr="00F1024E" w:rsidRDefault="008230C8" w:rsidP="007E1B19">
      <w:pPr>
        <w:pStyle w:val="FreeForm"/>
        <w:jc w:val="both"/>
        <w:rPr>
          <w:rFonts w:ascii="Calibri" w:hAnsi="Calibri" w:cs="Arial"/>
          <w:color w:val="auto"/>
        </w:rPr>
      </w:pPr>
    </w:p>
    <w:p w14:paraId="6AABED5E"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Michael Vogt, Ph.D.</w:t>
      </w:r>
    </w:p>
    <w:p w14:paraId="60BE25D5" w14:textId="77777777" w:rsidR="008230C8" w:rsidRPr="00F1024E" w:rsidRDefault="008230C8" w:rsidP="007E1B19">
      <w:pPr>
        <w:pStyle w:val="FreeForm"/>
        <w:jc w:val="both"/>
        <w:rPr>
          <w:rFonts w:ascii="Calibri" w:hAnsi="Calibri" w:cs="Arial"/>
          <w:color w:val="auto"/>
          <w:szCs w:val="24"/>
        </w:rPr>
      </w:pPr>
      <w:r w:rsidRPr="00F1024E">
        <w:rPr>
          <w:rFonts w:ascii="Calibri" w:hAnsi="Calibri" w:cs="Arial"/>
          <w:color w:val="auto"/>
          <w:szCs w:val="24"/>
        </w:rPr>
        <w:t>Interdisciplinary Center for Clinical Research (IZKF)</w:t>
      </w:r>
    </w:p>
    <w:p w14:paraId="79BE51CA"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lastRenderedPageBreak/>
        <w:t>RWTH Aachen University</w:t>
      </w:r>
    </w:p>
    <w:p w14:paraId="1554A46D"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Aachen, Germany</w:t>
      </w:r>
    </w:p>
    <w:p w14:paraId="6B34AEC1" w14:textId="77777777" w:rsidR="006335AD" w:rsidRPr="00F1024E" w:rsidRDefault="00C12AA5" w:rsidP="007E1B19">
      <w:pPr>
        <w:pStyle w:val="FreeForm"/>
        <w:jc w:val="both"/>
        <w:rPr>
          <w:rFonts w:ascii="Calibri" w:hAnsi="Calibri" w:cs="Arial"/>
          <w:color w:val="auto"/>
        </w:rPr>
      </w:pPr>
      <w:hyperlink r:id="rId11" w:history="1">
        <w:r w:rsidR="006335AD" w:rsidRPr="00F1024E">
          <w:rPr>
            <w:rStyle w:val="Hyperlink"/>
            <w:rFonts w:ascii="Calibri" w:hAnsi="Calibri" w:cs="Arial"/>
            <w:color w:val="auto"/>
          </w:rPr>
          <w:t>mvogt@ukaachen.de</w:t>
        </w:r>
      </w:hyperlink>
      <w:r w:rsidR="006335AD" w:rsidRPr="00F1024E">
        <w:rPr>
          <w:rFonts w:ascii="Calibri" w:hAnsi="Calibri" w:cs="Arial"/>
          <w:color w:val="auto"/>
        </w:rPr>
        <w:t xml:space="preserve"> </w:t>
      </w:r>
    </w:p>
    <w:p w14:paraId="5F21150D" w14:textId="77777777" w:rsidR="008230C8" w:rsidRPr="00F1024E" w:rsidRDefault="008230C8" w:rsidP="007E1B19">
      <w:pPr>
        <w:pStyle w:val="FreeForm"/>
        <w:jc w:val="both"/>
        <w:rPr>
          <w:rFonts w:ascii="Calibri" w:hAnsi="Calibri" w:cs="Arial"/>
          <w:color w:val="auto"/>
        </w:rPr>
      </w:pPr>
    </w:p>
    <w:p w14:paraId="13318624"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 xml:space="preserve">Norbert </w:t>
      </w:r>
      <w:proofErr w:type="spellStart"/>
      <w:r w:rsidRPr="00F1024E">
        <w:rPr>
          <w:rFonts w:ascii="Calibri" w:hAnsi="Calibri" w:cs="Arial"/>
          <w:color w:val="auto"/>
        </w:rPr>
        <w:t>Pallua</w:t>
      </w:r>
      <w:proofErr w:type="spellEnd"/>
      <w:r w:rsidRPr="00F1024E">
        <w:rPr>
          <w:rFonts w:ascii="Calibri" w:hAnsi="Calibri" w:cs="Arial"/>
          <w:color w:val="auto"/>
        </w:rPr>
        <w:t>, M.D., Ph.D.</w:t>
      </w:r>
    </w:p>
    <w:p w14:paraId="6DF3D490"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Department of Plastic</w:t>
      </w:r>
    </w:p>
    <w:p w14:paraId="3E2E8F13"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Reconstructive and Hand Surgery - Burn Center</w:t>
      </w:r>
    </w:p>
    <w:p w14:paraId="1B33A1FF"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Medical Faculty</w:t>
      </w:r>
    </w:p>
    <w:p w14:paraId="26DA822A"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RWTH Aachen University</w:t>
      </w:r>
    </w:p>
    <w:p w14:paraId="27C04686"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 xml:space="preserve">Aachen, Germany </w:t>
      </w:r>
    </w:p>
    <w:p w14:paraId="165E3E2D" w14:textId="12DD9380" w:rsidR="006335AD" w:rsidRPr="00F1024E" w:rsidRDefault="00C12AA5" w:rsidP="007E1B19">
      <w:pPr>
        <w:pStyle w:val="NormalWeb"/>
        <w:spacing w:before="0" w:beforeAutospacing="0" w:after="0" w:afterAutospacing="0"/>
        <w:jc w:val="both"/>
      </w:pPr>
      <w:hyperlink r:id="rId12" w:history="1">
        <w:r w:rsidR="00D40BDA" w:rsidRPr="00F1024E">
          <w:rPr>
            <w:rStyle w:val="Hyperlink"/>
            <w:color w:val="auto"/>
          </w:rPr>
          <w:t>npallua@ukaachen.de</w:t>
        </w:r>
      </w:hyperlink>
      <w:r w:rsidR="00D40BDA" w:rsidRPr="00F1024E">
        <w:t xml:space="preserve"> </w:t>
      </w:r>
      <w:r w:rsidR="006335AD" w:rsidRPr="00F1024E">
        <w:rPr>
          <w:rFonts w:ascii="Calibri" w:hAnsi="Calibri" w:cs="Arial"/>
          <w:bCs/>
        </w:rPr>
        <w:t xml:space="preserve"> </w:t>
      </w:r>
    </w:p>
    <w:p w14:paraId="3884005E" w14:textId="77777777" w:rsidR="008230C8" w:rsidRPr="00F1024E" w:rsidRDefault="008230C8" w:rsidP="007E1B19">
      <w:pPr>
        <w:pStyle w:val="NormalWeb"/>
        <w:spacing w:before="0" w:beforeAutospacing="0" w:after="0" w:afterAutospacing="0"/>
        <w:jc w:val="both"/>
        <w:rPr>
          <w:rFonts w:ascii="Calibri" w:hAnsi="Calibri" w:cs="Arial"/>
          <w:b/>
          <w:bCs/>
        </w:rPr>
      </w:pPr>
    </w:p>
    <w:p w14:paraId="3B0EDC95" w14:textId="77777777" w:rsidR="008230C8" w:rsidRPr="00F1024E" w:rsidRDefault="008230C8" w:rsidP="007E1B19">
      <w:pPr>
        <w:pStyle w:val="NormalWeb"/>
        <w:spacing w:before="0" w:beforeAutospacing="0" w:after="0" w:afterAutospacing="0"/>
        <w:jc w:val="both"/>
        <w:rPr>
          <w:rFonts w:ascii="Calibri" w:hAnsi="Calibri" w:cs="Arial"/>
          <w:i/>
        </w:rPr>
      </w:pPr>
      <w:r w:rsidRPr="00F1024E">
        <w:rPr>
          <w:rFonts w:ascii="Calibri" w:hAnsi="Calibri" w:cs="Arial"/>
          <w:b/>
          <w:bCs/>
        </w:rPr>
        <w:t>CORRESPONDING AUTHOR:</w:t>
      </w:r>
      <w:r w:rsidRPr="00F1024E">
        <w:rPr>
          <w:rFonts w:ascii="Calibri" w:hAnsi="Calibri" w:cs="Arial"/>
        </w:rPr>
        <w:t xml:space="preserve"> </w:t>
      </w:r>
    </w:p>
    <w:p w14:paraId="44311014" w14:textId="46DCCBC3" w:rsidR="008230C8" w:rsidRPr="00F1024E" w:rsidRDefault="009D0AAF" w:rsidP="007E1B19">
      <w:pPr>
        <w:pStyle w:val="FreeForm"/>
        <w:jc w:val="both"/>
        <w:rPr>
          <w:rFonts w:ascii="Calibri" w:hAnsi="Calibri" w:cs="Arial"/>
          <w:color w:val="auto"/>
        </w:rPr>
      </w:pPr>
      <w:proofErr w:type="spellStart"/>
      <w:r w:rsidRPr="00F1024E">
        <w:rPr>
          <w:rFonts w:ascii="Calibri" w:hAnsi="Calibri" w:cs="Arial"/>
          <w:color w:val="auto"/>
        </w:rPr>
        <w:t>Ziyad</w:t>
      </w:r>
      <w:proofErr w:type="spellEnd"/>
      <w:r w:rsidRPr="00F1024E">
        <w:rPr>
          <w:rFonts w:ascii="Calibri" w:hAnsi="Calibri" w:cs="Arial"/>
          <w:color w:val="auto"/>
        </w:rPr>
        <w:t xml:space="preserve"> </w:t>
      </w:r>
      <w:proofErr w:type="spellStart"/>
      <w:r w:rsidRPr="00F1024E">
        <w:rPr>
          <w:rFonts w:ascii="Calibri" w:hAnsi="Calibri" w:cs="Arial"/>
          <w:color w:val="auto"/>
        </w:rPr>
        <w:t>Alharbi</w:t>
      </w:r>
      <w:proofErr w:type="spellEnd"/>
      <w:r w:rsidRPr="00F1024E">
        <w:rPr>
          <w:rFonts w:ascii="Calibri" w:hAnsi="Calibri" w:cs="Arial"/>
          <w:color w:val="auto"/>
        </w:rPr>
        <w:t xml:space="preserve">, M.D., </w:t>
      </w:r>
      <w:proofErr w:type="spellStart"/>
      <w:r w:rsidRPr="00F1024E">
        <w:rPr>
          <w:rFonts w:ascii="Calibri" w:hAnsi="Calibri" w:cs="Arial"/>
          <w:color w:val="auto"/>
        </w:rPr>
        <w:t>Ph.D.</w:t>
      </w:r>
      <w:r w:rsidR="00D40BDA" w:rsidRPr="00F1024E">
        <w:rPr>
          <w:rFonts w:ascii="Calibri" w:hAnsi="Calibri" w:cs="Arial"/>
          <w:color w:val="auto"/>
        </w:rPr>
        <w:t>c</w:t>
      </w:r>
      <w:proofErr w:type="spellEnd"/>
    </w:p>
    <w:p w14:paraId="2942A1D7"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Department of Plastic, Reconstructive and Hand Surgery - Burn Center</w:t>
      </w:r>
    </w:p>
    <w:p w14:paraId="7C476F06"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Medical Faculty, RWTH Aachen University</w:t>
      </w:r>
    </w:p>
    <w:p w14:paraId="5B7B22AD"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Aachen, Germany</w:t>
      </w:r>
    </w:p>
    <w:p w14:paraId="1DEE3D76" w14:textId="230F2614" w:rsidR="008230C8" w:rsidRPr="00F1024E" w:rsidRDefault="00D40BDA" w:rsidP="007E1B19">
      <w:pPr>
        <w:pStyle w:val="FreeForm"/>
        <w:jc w:val="both"/>
        <w:rPr>
          <w:rFonts w:ascii="Calibri" w:hAnsi="Calibri" w:cs="Arial"/>
          <w:color w:val="auto"/>
        </w:rPr>
      </w:pPr>
      <w:r w:rsidRPr="00F1024E">
        <w:rPr>
          <w:rFonts w:ascii="Calibri" w:hAnsi="Calibri"/>
          <w:color w:val="auto"/>
        </w:rPr>
        <w:t>ziyad.alharbi@hotmail.com</w:t>
      </w:r>
    </w:p>
    <w:p w14:paraId="57B89FF2"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Tel: +49-241800</w:t>
      </w:r>
    </w:p>
    <w:p w14:paraId="60DCFD13" w14:textId="77777777" w:rsidR="008230C8" w:rsidRPr="00F1024E" w:rsidRDefault="008230C8" w:rsidP="007E1B19">
      <w:pPr>
        <w:pStyle w:val="NormalWeb"/>
        <w:spacing w:before="0" w:beforeAutospacing="0" w:after="0" w:afterAutospacing="0"/>
        <w:jc w:val="both"/>
        <w:rPr>
          <w:rFonts w:ascii="Calibri" w:hAnsi="Calibri" w:cs="Arial"/>
          <w:b/>
          <w:bCs/>
        </w:rPr>
      </w:pPr>
    </w:p>
    <w:p w14:paraId="18E5ACE7" w14:textId="77777777" w:rsidR="008230C8" w:rsidRPr="00F1024E" w:rsidRDefault="008230C8" w:rsidP="007E1B19">
      <w:pPr>
        <w:pStyle w:val="NormalWeb"/>
        <w:spacing w:before="0" w:beforeAutospacing="0" w:after="0" w:afterAutospacing="0"/>
        <w:jc w:val="both"/>
        <w:rPr>
          <w:rFonts w:ascii="Calibri" w:hAnsi="Calibri" w:cs="Arial"/>
          <w:i/>
        </w:rPr>
      </w:pPr>
      <w:r w:rsidRPr="00F1024E">
        <w:rPr>
          <w:rFonts w:ascii="Calibri" w:hAnsi="Calibri" w:cs="Arial"/>
          <w:b/>
          <w:bCs/>
        </w:rPr>
        <w:t>KEYWORDS:</w:t>
      </w:r>
      <w:r w:rsidRPr="00F1024E">
        <w:rPr>
          <w:rFonts w:ascii="Calibri" w:hAnsi="Calibri" w:cs="Arial"/>
        </w:rPr>
        <w:t xml:space="preserve"> </w:t>
      </w:r>
    </w:p>
    <w:p w14:paraId="3E26DC15" w14:textId="77777777" w:rsidR="008230C8" w:rsidRPr="00F1024E" w:rsidRDefault="008230C8" w:rsidP="007E1B19">
      <w:pPr>
        <w:pStyle w:val="NormalWeb"/>
        <w:spacing w:before="0" w:beforeAutospacing="0" w:after="0" w:afterAutospacing="0"/>
        <w:jc w:val="both"/>
        <w:rPr>
          <w:rFonts w:ascii="Calibri" w:hAnsi="Calibri" w:cs="Arial"/>
        </w:rPr>
      </w:pPr>
      <w:r w:rsidRPr="00F1024E">
        <w:rPr>
          <w:rFonts w:ascii="Calibri" w:hAnsi="Calibri" w:cs="Arial"/>
        </w:rPr>
        <w:t xml:space="preserve">Skin Regeneration; Reconstruction; Wound Healing; Dermal Substitutes; Collagen Matrix; Skin Graft; Fat Graft; </w:t>
      </w:r>
      <w:proofErr w:type="spellStart"/>
      <w:r w:rsidRPr="00F1024E">
        <w:rPr>
          <w:rFonts w:ascii="Calibri" w:hAnsi="Calibri" w:cs="Arial"/>
        </w:rPr>
        <w:t>Lipoaspirate</w:t>
      </w:r>
      <w:proofErr w:type="spellEnd"/>
      <w:r w:rsidRPr="00F1024E">
        <w:rPr>
          <w:rFonts w:ascii="Calibri" w:hAnsi="Calibri" w:cs="Arial"/>
        </w:rPr>
        <w:t>; Adipose-derived Stem Cells; Stromal Vascular Fraction</w:t>
      </w:r>
    </w:p>
    <w:p w14:paraId="73D5D403" w14:textId="77777777" w:rsidR="008230C8" w:rsidRPr="00F1024E" w:rsidRDefault="008230C8" w:rsidP="007E1B19">
      <w:pPr>
        <w:pStyle w:val="NormalWeb"/>
        <w:spacing w:before="0" w:beforeAutospacing="0" w:after="0" w:afterAutospacing="0"/>
        <w:jc w:val="both"/>
        <w:rPr>
          <w:rFonts w:ascii="Calibri" w:hAnsi="Calibri" w:cs="Arial"/>
        </w:rPr>
      </w:pPr>
    </w:p>
    <w:p w14:paraId="6D3374BE" w14:textId="77777777" w:rsidR="008230C8" w:rsidRPr="00F1024E" w:rsidRDefault="008230C8" w:rsidP="007E1B19">
      <w:pPr>
        <w:widowControl w:val="0"/>
        <w:autoSpaceDE w:val="0"/>
        <w:autoSpaceDN w:val="0"/>
        <w:adjustRightInd w:val="0"/>
        <w:jc w:val="both"/>
        <w:rPr>
          <w:rFonts w:ascii="Calibri" w:hAnsi="Calibri" w:cs="Arial"/>
          <w:b/>
          <w:bCs/>
        </w:rPr>
      </w:pPr>
      <w:r w:rsidRPr="00F1024E">
        <w:rPr>
          <w:rFonts w:ascii="Calibri" w:hAnsi="Calibri" w:cs="Arial"/>
          <w:b/>
          <w:bCs/>
        </w:rPr>
        <w:t>SHORT ABSTRACT:</w:t>
      </w:r>
    </w:p>
    <w:p w14:paraId="6A128E63" w14:textId="5DE9646C" w:rsidR="008230C8" w:rsidRPr="00F1024E" w:rsidRDefault="008230C8" w:rsidP="007E1B19">
      <w:pPr>
        <w:widowControl w:val="0"/>
        <w:autoSpaceDE w:val="0"/>
        <w:autoSpaceDN w:val="0"/>
        <w:adjustRightInd w:val="0"/>
        <w:jc w:val="both"/>
        <w:rPr>
          <w:rFonts w:ascii="Calibri" w:hAnsi="Calibri" w:cs="Arial"/>
          <w:bCs/>
        </w:rPr>
      </w:pPr>
      <w:r w:rsidRPr="00F1024E">
        <w:rPr>
          <w:rFonts w:ascii="Calibri" w:hAnsi="Calibri"/>
        </w:rPr>
        <w:t>This article explains a</w:t>
      </w:r>
      <w:r w:rsidR="007F001C">
        <w:rPr>
          <w:rFonts w:ascii="Calibri" w:hAnsi="Calibri"/>
        </w:rPr>
        <w:t>n intra-operative</w:t>
      </w:r>
      <w:r w:rsidRPr="00F1024E">
        <w:rPr>
          <w:rFonts w:ascii="Calibri" w:hAnsi="Calibri"/>
        </w:rPr>
        <w:t xml:space="preserve"> technique for</w:t>
      </w:r>
      <w:r w:rsidR="007F001C">
        <w:rPr>
          <w:rFonts w:ascii="Calibri" w:hAnsi="Calibri"/>
        </w:rPr>
        <w:t xml:space="preserve"> the</w:t>
      </w:r>
      <w:r w:rsidRPr="00F1024E">
        <w:rPr>
          <w:rFonts w:ascii="Calibri" w:hAnsi="Calibri"/>
        </w:rPr>
        <w:t xml:space="preserve"> immediate seeding of a collagen and elastin matrix with adipose</w:t>
      </w:r>
      <w:r w:rsidR="007F001C">
        <w:rPr>
          <w:rFonts w:ascii="Calibri" w:hAnsi="Calibri"/>
        </w:rPr>
        <w:t>-</w:t>
      </w:r>
      <w:r w:rsidRPr="00F1024E">
        <w:rPr>
          <w:rFonts w:ascii="Calibri" w:hAnsi="Calibri"/>
        </w:rPr>
        <w:t xml:space="preserve">derived stem and stromal cells. Thus, </w:t>
      </w:r>
      <w:r w:rsidR="007F001C">
        <w:rPr>
          <w:rFonts w:ascii="Calibri" w:hAnsi="Calibri"/>
        </w:rPr>
        <w:t xml:space="preserve">a </w:t>
      </w:r>
      <w:r w:rsidRPr="00F1024E">
        <w:rPr>
          <w:rFonts w:ascii="Calibri" w:hAnsi="Calibri"/>
        </w:rPr>
        <w:t>tissue</w:t>
      </w:r>
      <w:r w:rsidR="007F001C">
        <w:rPr>
          <w:rFonts w:ascii="Calibri" w:hAnsi="Calibri"/>
        </w:rPr>
        <w:t>-</w:t>
      </w:r>
      <w:r w:rsidRPr="00F1024E">
        <w:rPr>
          <w:rFonts w:ascii="Calibri" w:hAnsi="Calibri"/>
        </w:rPr>
        <w:t xml:space="preserve">engineered construct can be used in </w:t>
      </w:r>
      <w:r w:rsidR="007F001C">
        <w:rPr>
          <w:rFonts w:ascii="Calibri" w:hAnsi="Calibri"/>
        </w:rPr>
        <w:t>a</w:t>
      </w:r>
      <w:r w:rsidRPr="00F1024E">
        <w:rPr>
          <w:rFonts w:ascii="Calibri" w:hAnsi="Calibri"/>
        </w:rPr>
        <w:t xml:space="preserve"> clinical setting </w:t>
      </w:r>
      <w:r w:rsidRPr="00F1024E">
        <w:rPr>
          <w:rFonts w:ascii="Calibri" w:hAnsi="Calibri" w:cs="Arial"/>
          <w:bCs/>
        </w:rPr>
        <w:t>to reconstruct wounds in a single surgical procedure, without the need for additional laboratory steps.</w:t>
      </w:r>
    </w:p>
    <w:p w14:paraId="64ED656C" w14:textId="77777777" w:rsidR="008230C8" w:rsidRPr="00F1024E" w:rsidRDefault="008230C8" w:rsidP="007E1B19">
      <w:pPr>
        <w:widowControl w:val="0"/>
        <w:autoSpaceDE w:val="0"/>
        <w:autoSpaceDN w:val="0"/>
        <w:adjustRightInd w:val="0"/>
        <w:jc w:val="both"/>
        <w:rPr>
          <w:rFonts w:ascii="Calibri" w:hAnsi="Calibri" w:cs="Arial"/>
          <w:b/>
          <w:bCs/>
        </w:rPr>
      </w:pPr>
    </w:p>
    <w:p w14:paraId="0258CAF0" w14:textId="77777777" w:rsidR="008230C8" w:rsidRPr="00F1024E" w:rsidRDefault="008230C8" w:rsidP="007E1B19">
      <w:pPr>
        <w:widowControl w:val="0"/>
        <w:autoSpaceDE w:val="0"/>
        <w:autoSpaceDN w:val="0"/>
        <w:adjustRightInd w:val="0"/>
        <w:jc w:val="both"/>
        <w:rPr>
          <w:rFonts w:ascii="Calibri" w:hAnsi="Calibri" w:cs="Arial"/>
          <w:i/>
        </w:rPr>
      </w:pPr>
      <w:r w:rsidRPr="00F1024E">
        <w:rPr>
          <w:rFonts w:ascii="Calibri" w:hAnsi="Calibri" w:cs="Arial"/>
          <w:b/>
          <w:bCs/>
        </w:rPr>
        <w:t>LONG ABSTRACT:</w:t>
      </w:r>
      <w:r w:rsidRPr="00F1024E">
        <w:rPr>
          <w:rFonts w:ascii="Calibri" w:hAnsi="Calibri" w:cs="Arial"/>
        </w:rPr>
        <w:t xml:space="preserve"> </w:t>
      </w:r>
    </w:p>
    <w:p w14:paraId="236DFF7A" w14:textId="1E7F22F1" w:rsidR="008230C8" w:rsidRPr="00F1024E" w:rsidRDefault="008230C8" w:rsidP="007E1B19">
      <w:pPr>
        <w:pStyle w:val="FreeForm"/>
        <w:jc w:val="both"/>
        <w:rPr>
          <w:rFonts w:ascii="Calibri" w:hAnsi="Calibri" w:cs="Arial"/>
          <w:color w:val="auto"/>
        </w:rPr>
      </w:pPr>
      <w:r w:rsidRPr="00F1024E">
        <w:rPr>
          <w:rFonts w:ascii="Calibri" w:hAnsi="Calibri" w:cs="Arial"/>
          <w:color w:val="auto"/>
        </w:rPr>
        <w:t>Dermal regeneration templates enriched with cultured human adipose-derived stem cells (ASCs) have been developed for regenerative approaches. However, few protocols have used autologous</w:t>
      </w:r>
      <w:r w:rsidR="007F001C">
        <w:rPr>
          <w:rFonts w:ascii="Calibri" w:hAnsi="Calibri" w:cs="Arial"/>
          <w:color w:val="auto"/>
        </w:rPr>
        <w:t>,</w:t>
      </w:r>
      <w:r w:rsidRPr="00F1024E">
        <w:rPr>
          <w:rFonts w:ascii="Calibri" w:hAnsi="Calibri" w:cs="Arial"/>
          <w:color w:val="auto"/>
        </w:rPr>
        <w:t xml:space="preserve"> freshly isolated (</w:t>
      </w:r>
      <w:r w:rsidRPr="00BD6EC1">
        <w:rPr>
          <w:rFonts w:ascii="Calibri" w:hAnsi="Calibri" w:cs="Arial"/>
          <w:i/>
          <w:color w:val="auto"/>
        </w:rPr>
        <w:t>i.e.,</w:t>
      </w:r>
      <w:r w:rsidRPr="00F1024E">
        <w:rPr>
          <w:rFonts w:ascii="Calibri" w:hAnsi="Calibri" w:cs="Arial"/>
          <w:color w:val="auto"/>
        </w:rPr>
        <w:t xml:space="preserve"> uncultured) ASCs on dermal regeneration templates, such as collagen and elastin matrices. Here, </w:t>
      </w:r>
      <w:r w:rsidR="001069CB">
        <w:rPr>
          <w:rFonts w:ascii="Calibri" w:hAnsi="Calibri" w:cs="Arial"/>
          <w:color w:val="auto"/>
        </w:rPr>
        <w:t>the</w:t>
      </w:r>
      <w:r w:rsidRPr="00F1024E">
        <w:rPr>
          <w:rFonts w:ascii="Calibri" w:hAnsi="Calibri" w:cs="Arial"/>
          <w:color w:val="auto"/>
        </w:rPr>
        <w:t xml:space="preserve"> protocol </w:t>
      </w:r>
      <w:r w:rsidRPr="00F1024E">
        <w:rPr>
          <w:rFonts w:ascii="Calibri" w:hAnsi="Calibri"/>
          <w:color w:val="auto"/>
        </w:rPr>
        <w:t>explains a</w:t>
      </w:r>
      <w:r w:rsidR="007F001C">
        <w:rPr>
          <w:rFonts w:ascii="Calibri" w:hAnsi="Calibri"/>
          <w:color w:val="auto"/>
        </w:rPr>
        <w:t>n intra-operative</w:t>
      </w:r>
      <w:r w:rsidRPr="00F1024E">
        <w:rPr>
          <w:rFonts w:ascii="Calibri" w:hAnsi="Calibri"/>
          <w:color w:val="auto"/>
        </w:rPr>
        <w:t xml:space="preserve"> technique for </w:t>
      </w:r>
      <w:r w:rsidR="007F001C">
        <w:rPr>
          <w:rFonts w:ascii="Calibri" w:hAnsi="Calibri"/>
          <w:color w:val="auto"/>
        </w:rPr>
        <w:t xml:space="preserve">the </w:t>
      </w:r>
      <w:r w:rsidRPr="00F1024E">
        <w:rPr>
          <w:rFonts w:ascii="Calibri" w:hAnsi="Calibri"/>
          <w:color w:val="auto"/>
        </w:rPr>
        <w:t>immediate seeding of a collagen and elastin matrix with adipose</w:t>
      </w:r>
      <w:r w:rsidR="007F001C">
        <w:rPr>
          <w:rFonts w:ascii="Calibri" w:hAnsi="Calibri"/>
          <w:color w:val="auto"/>
        </w:rPr>
        <w:t>-</w:t>
      </w:r>
      <w:r w:rsidRPr="00F1024E">
        <w:rPr>
          <w:rFonts w:ascii="Calibri" w:hAnsi="Calibri"/>
          <w:color w:val="auto"/>
        </w:rPr>
        <w:t>derived stem cells</w:t>
      </w:r>
      <w:r w:rsidRPr="00F1024E">
        <w:rPr>
          <w:rFonts w:ascii="Calibri" w:hAnsi="Calibri" w:cs="Arial"/>
          <w:color w:val="auto"/>
        </w:rPr>
        <w:t xml:space="preserve">. This will allow the reconstruction of wounds during a single surgical procedure. </w:t>
      </w:r>
      <w:r w:rsidR="009D0AAF" w:rsidRPr="00F1024E">
        <w:rPr>
          <w:rFonts w:ascii="Calibri" w:hAnsi="Calibri" w:cs="Arial"/>
          <w:color w:val="auto"/>
        </w:rPr>
        <w:t xml:space="preserve">Furthermore, all laboratory procedures for cell isolation and seeding can be avoided by ensuring that all steps are performed inside the operating room. </w:t>
      </w:r>
      <w:r w:rsidRPr="00F1024E">
        <w:rPr>
          <w:rFonts w:ascii="Calibri" w:hAnsi="Calibri" w:cs="Arial"/>
          <w:color w:val="auto"/>
        </w:rPr>
        <w:t xml:space="preserve">Briefly, the enrichment of the collagen/elastin matrices with </w:t>
      </w:r>
      <w:r w:rsidR="009D0AAF" w:rsidRPr="00F1024E">
        <w:rPr>
          <w:rFonts w:ascii="Calibri" w:hAnsi="Calibri" w:cs="Arial"/>
          <w:color w:val="auto"/>
        </w:rPr>
        <w:t xml:space="preserve">adipose-derived regenerative cells </w:t>
      </w:r>
      <w:r w:rsidRPr="00F1024E">
        <w:rPr>
          <w:rFonts w:ascii="Calibri" w:hAnsi="Calibri" w:cs="Arial"/>
          <w:color w:val="auto"/>
        </w:rPr>
        <w:t>can be accomplished</w:t>
      </w:r>
      <w:r w:rsidR="009D0AAF" w:rsidRPr="00F1024E">
        <w:rPr>
          <w:rFonts w:ascii="Calibri" w:hAnsi="Calibri" w:cs="Arial"/>
          <w:color w:val="auto"/>
        </w:rPr>
        <w:t xml:space="preserve"> with the beginning of</w:t>
      </w:r>
      <w:r w:rsidRPr="00F1024E">
        <w:rPr>
          <w:rFonts w:ascii="Calibri" w:hAnsi="Calibri" w:cs="Arial"/>
          <w:color w:val="auto"/>
        </w:rPr>
        <w:t xml:space="preserve"> fat aspiration procedures to obtain </w:t>
      </w:r>
      <w:proofErr w:type="spellStart"/>
      <w:r w:rsidRPr="00F1024E">
        <w:rPr>
          <w:rFonts w:ascii="Calibri" w:hAnsi="Calibri" w:cs="Arial"/>
          <w:color w:val="auto"/>
        </w:rPr>
        <w:t>lipoaspirate</w:t>
      </w:r>
      <w:proofErr w:type="spellEnd"/>
      <w:r w:rsidR="009D0AAF" w:rsidRPr="00F1024E">
        <w:rPr>
          <w:rFonts w:ascii="Calibri" w:hAnsi="Calibri" w:cs="Arial"/>
          <w:color w:val="auto"/>
        </w:rPr>
        <w:t>, which can be processed and purified to reach the stromal vascular fraction (SVF) including stem and stromal cells</w:t>
      </w:r>
      <w:r w:rsidRPr="00F1024E">
        <w:rPr>
          <w:rFonts w:ascii="Calibri" w:hAnsi="Calibri" w:cs="Arial"/>
          <w:color w:val="auto"/>
        </w:rPr>
        <w:t xml:space="preserve">. </w:t>
      </w:r>
      <w:r w:rsidR="009D0AAF" w:rsidRPr="00F1024E">
        <w:rPr>
          <w:rFonts w:ascii="Calibri" w:hAnsi="Calibri" w:cs="Arial"/>
          <w:color w:val="auto"/>
        </w:rPr>
        <w:t>After enrichment of the above-mentioned scaffolds, they</w:t>
      </w:r>
      <w:r w:rsidRPr="00F1024E">
        <w:rPr>
          <w:rFonts w:ascii="Calibri" w:hAnsi="Calibri" w:cs="Arial"/>
          <w:color w:val="auto"/>
        </w:rPr>
        <w:t xml:space="preserve"> can be used to cover the wound as a </w:t>
      </w:r>
      <w:proofErr w:type="spellStart"/>
      <w:r w:rsidRPr="00F1024E">
        <w:rPr>
          <w:rFonts w:ascii="Calibri" w:hAnsi="Calibri" w:cs="Arial"/>
          <w:color w:val="auto"/>
        </w:rPr>
        <w:t>neodermis</w:t>
      </w:r>
      <w:proofErr w:type="spellEnd"/>
      <w:r w:rsidRPr="00F1024E">
        <w:rPr>
          <w:rFonts w:ascii="Calibri" w:hAnsi="Calibri" w:cs="Arial"/>
          <w:color w:val="auto"/>
        </w:rPr>
        <w:t xml:space="preserve"> and as a carrier for adipose-derived regenerative cells. Then, </w:t>
      </w:r>
      <w:r w:rsidR="007F001C" w:rsidRPr="00F1024E">
        <w:rPr>
          <w:rFonts w:ascii="Calibri" w:hAnsi="Calibri" w:cs="Arial"/>
          <w:color w:val="auto"/>
        </w:rPr>
        <w:t>in the same operation</w:t>
      </w:r>
      <w:r w:rsidR="007F001C">
        <w:rPr>
          <w:rFonts w:ascii="Calibri" w:hAnsi="Calibri" w:cs="Arial"/>
          <w:color w:val="auto"/>
        </w:rPr>
        <w:t>,</w:t>
      </w:r>
      <w:r w:rsidR="007F001C" w:rsidRPr="00F1024E">
        <w:rPr>
          <w:rFonts w:ascii="Calibri" w:hAnsi="Calibri" w:cs="Arial"/>
          <w:color w:val="auto"/>
        </w:rPr>
        <w:t xml:space="preserve"> </w:t>
      </w:r>
      <w:r w:rsidRPr="00F1024E">
        <w:rPr>
          <w:rFonts w:ascii="Calibri" w:hAnsi="Calibri" w:cs="Arial"/>
          <w:color w:val="auto"/>
        </w:rPr>
        <w:t xml:space="preserve">skin grafting can be performed </w:t>
      </w:r>
      <w:r w:rsidRPr="00F1024E">
        <w:rPr>
          <w:rFonts w:ascii="Calibri" w:hAnsi="Calibri" w:cs="Arial"/>
          <w:color w:val="auto"/>
        </w:rPr>
        <w:lastRenderedPageBreak/>
        <w:t xml:space="preserve">to restore the epidermal integrity for definitive closure. These steps favor the </w:t>
      </w:r>
      <w:r w:rsidR="009D0AAF" w:rsidRPr="00F1024E">
        <w:rPr>
          <w:rFonts w:ascii="Calibri" w:hAnsi="Calibri" w:cs="Arial"/>
          <w:color w:val="auto"/>
        </w:rPr>
        <w:t>re</w:t>
      </w:r>
      <w:r w:rsidRPr="00F1024E">
        <w:rPr>
          <w:rFonts w:ascii="Calibri" w:hAnsi="Calibri" w:cs="Arial"/>
          <w:color w:val="auto"/>
        </w:rPr>
        <w:t>construction of the subcutaneous adipose tissue, dermis</w:t>
      </w:r>
      <w:r w:rsidR="007F001C">
        <w:rPr>
          <w:rFonts w:ascii="Calibri" w:hAnsi="Calibri" w:cs="Arial"/>
          <w:color w:val="auto"/>
        </w:rPr>
        <w:t>,</w:t>
      </w:r>
      <w:r w:rsidRPr="00F1024E">
        <w:rPr>
          <w:rFonts w:ascii="Calibri" w:hAnsi="Calibri" w:cs="Arial"/>
          <w:color w:val="auto"/>
        </w:rPr>
        <w:t xml:space="preserve"> and epidermis.</w:t>
      </w:r>
    </w:p>
    <w:p w14:paraId="4DEEBE31" w14:textId="77777777" w:rsidR="008230C8" w:rsidRPr="00F1024E" w:rsidRDefault="008230C8" w:rsidP="007E1B19">
      <w:pPr>
        <w:pStyle w:val="FreeForm"/>
        <w:jc w:val="both"/>
        <w:rPr>
          <w:rFonts w:ascii="Calibri" w:hAnsi="Calibri" w:cs="Arial"/>
          <w:color w:val="auto"/>
        </w:rPr>
      </w:pPr>
    </w:p>
    <w:p w14:paraId="5B034A98" w14:textId="77777777" w:rsidR="008230C8" w:rsidRPr="00F1024E" w:rsidRDefault="008230C8" w:rsidP="007E1B19">
      <w:pPr>
        <w:widowControl w:val="0"/>
        <w:autoSpaceDE w:val="0"/>
        <w:autoSpaceDN w:val="0"/>
        <w:adjustRightInd w:val="0"/>
        <w:jc w:val="both"/>
        <w:rPr>
          <w:rFonts w:ascii="Calibri" w:hAnsi="Calibri" w:cs="Arial"/>
          <w:i/>
        </w:rPr>
      </w:pPr>
      <w:r w:rsidRPr="00F1024E">
        <w:rPr>
          <w:rFonts w:ascii="Calibri" w:hAnsi="Calibri" w:cs="Arial"/>
          <w:b/>
        </w:rPr>
        <w:t>INTRODUCTION</w:t>
      </w:r>
      <w:r w:rsidRPr="00F1024E">
        <w:rPr>
          <w:rFonts w:ascii="Calibri" w:hAnsi="Calibri" w:cs="Arial"/>
          <w:b/>
          <w:bCs/>
        </w:rPr>
        <w:t>:</w:t>
      </w:r>
      <w:r w:rsidRPr="00F1024E">
        <w:rPr>
          <w:rFonts w:ascii="Calibri" w:hAnsi="Calibri" w:cs="Arial"/>
        </w:rPr>
        <w:t xml:space="preserve"> </w:t>
      </w:r>
    </w:p>
    <w:p w14:paraId="28519F88" w14:textId="6E42A198" w:rsidR="008230C8" w:rsidRPr="00F1024E" w:rsidRDefault="008230C8" w:rsidP="007E1B19">
      <w:pPr>
        <w:pStyle w:val="FreeForm"/>
        <w:jc w:val="both"/>
        <w:rPr>
          <w:rFonts w:ascii="Calibri" w:hAnsi="Calibri" w:cs="Arial"/>
          <w:color w:val="auto"/>
        </w:rPr>
      </w:pPr>
      <w:r w:rsidRPr="00F1024E">
        <w:rPr>
          <w:rFonts w:ascii="Calibri" w:hAnsi="Calibri" w:cs="Arial"/>
          <w:color w:val="auto"/>
        </w:rPr>
        <w:t>Major burns, acute and chronic wounds, and congenital anomalies can cause severe soft tissue defects that cannot be adequately treated using simple methods of reconstruction. Thus, regenerative methods and tissue engineering ha</w:t>
      </w:r>
      <w:r w:rsidR="001069CB">
        <w:rPr>
          <w:rFonts w:ascii="Calibri" w:hAnsi="Calibri" w:cs="Arial"/>
          <w:color w:val="auto"/>
        </w:rPr>
        <w:t>ve</w:t>
      </w:r>
      <w:r w:rsidRPr="00F1024E">
        <w:rPr>
          <w:rFonts w:ascii="Calibri" w:hAnsi="Calibri" w:cs="Arial"/>
          <w:color w:val="auto"/>
        </w:rPr>
        <w:t xml:space="preserve"> become promising tool</w:t>
      </w:r>
      <w:r w:rsidR="001069CB">
        <w:rPr>
          <w:rFonts w:ascii="Calibri" w:hAnsi="Calibri" w:cs="Arial"/>
          <w:color w:val="auto"/>
        </w:rPr>
        <w:t>s</w:t>
      </w:r>
      <w:r w:rsidRPr="00F1024E">
        <w:rPr>
          <w:rFonts w:ascii="Calibri" w:hAnsi="Calibri" w:cs="Arial"/>
          <w:color w:val="auto"/>
        </w:rPr>
        <w:t xml:space="preserve"> for replacing damaged tissue. This can be </w:t>
      </w:r>
      <w:r w:rsidR="00411130">
        <w:rPr>
          <w:rFonts w:ascii="Calibri" w:hAnsi="Calibri" w:cs="Arial"/>
          <w:color w:val="auto"/>
        </w:rPr>
        <w:t>demonstrated</w:t>
      </w:r>
      <w:r w:rsidR="00411130" w:rsidRPr="00F1024E">
        <w:rPr>
          <w:rFonts w:ascii="Calibri" w:hAnsi="Calibri" w:cs="Arial"/>
          <w:color w:val="auto"/>
        </w:rPr>
        <w:t xml:space="preserve"> </w:t>
      </w:r>
      <w:r w:rsidRPr="00F1024E">
        <w:rPr>
          <w:rFonts w:ascii="Calibri" w:hAnsi="Calibri" w:cs="Arial"/>
          <w:color w:val="auto"/>
        </w:rPr>
        <w:t xml:space="preserve">in the formation of biological constructs that can be applied </w:t>
      </w:r>
      <w:r w:rsidR="00411130">
        <w:rPr>
          <w:rFonts w:ascii="Calibri" w:hAnsi="Calibri" w:cs="Arial"/>
          <w:color w:val="auto"/>
        </w:rPr>
        <w:t>to</w:t>
      </w:r>
      <w:r w:rsidRPr="00F1024E">
        <w:rPr>
          <w:rFonts w:ascii="Calibri" w:hAnsi="Calibri" w:cs="Arial"/>
          <w:color w:val="auto"/>
        </w:rPr>
        <w:t xml:space="preserve"> wound regeneration</w:t>
      </w:r>
      <w:r w:rsidRPr="00F1024E">
        <w:rPr>
          <w:rFonts w:ascii="Calibri" w:hAnsi="Calibri" w:cs="Arial"/>
          <w:color w:val="auto"/>
          <w:vertAlign w:val="superscript"/>
        </w:rPr>
        <w:t>1</w:t>
      </w:r>
      <w:r w:rsidRPr="00F1024E">
        <w:rPr>
          <w:rFonts w:ascii="Calibri" w:hAnsi="Calibri" w:cs="Arial"/>
          <w:color w:val="auto"/>
        </w:rPr>
        <w:t>. However, in terms of tissue engineering approaches, cell seeding on scaffolds is the critical step</w:t>
      </w:r>
      <w:r w:rsidR="00411130">
        <w:rPr>
          <w:rFonts w:ascii="Calibri" w:hAnsi="Calibri" w:cs="Arial"/>
          <w:color w:val="auto"/>
        </w:rPr>
        <w:t>,</w:t>
      </w:r>
      <w:r w:rsidRPr="00F1024E">
        <w:rPr>
          <w:rFonts w:ascii="Calibri" w:hAnsi="Calibri" w:cs="Arial"/>
          <w:color w:val="auto"/>
        </w:rPr>
        <w:t xml:space="preserve"> and the source of stem cells is always of crucial importance. Herein, subcutaneous adipose tissue is a rich and easy-to-access source of adipose-derived stem cells (ASCs), which have a mesenchymal origin, through a minimally invasive procedure (</w:t>
      </w:r>
      <w:r w:rsidRPr="00F1024E">
        <w:rPr>
          <w:rFonts w:ascii="Calibri" w:hAnsi="Calibri" w:cs="Arial"/>
          <w:i/>
          <w:color w:val="auto"/>
        </w:rPr>
        <w:t>i.e.,</w:t>
      </w:r>
      <w:r w:rsidRPr="00F1024E">
        <w:rPr>
          <w:rFonts w:ascii="Calibri" w:hAnsi="Calibri" w:cs="Arial"/>
          <w:color w:val="auto"/>
        </w:rPr>
        <w:t xml:space="preserve"> liposuction). This procedure is a common daily practice in plastic surgery</w:t>
      </w:r>
      <w:r w:rsidRPr="00F1024E">
        <w:rPr>
          <w:rFonts w:ascii="Calibri" w:hAnsi="Calibri" w:cs="Arial"/>
          <w:color w:val="auto"/>
          <w:vertAlign w:val="superscript"/>
        </w:rPr>
        <w:t>2, 3</w:t>
      </w:r>
      <w:r w:rsidRPr="00F1024E">
        <w:rPr>
          <w:rFonts w:ascii="Calibri" w:hAnsi="Calibri" w:cs="Arial"/>
          <w:color w:val="auto"/>
        </w:rPr>
        <w:t xml:space="preserve">. After </w:t>
      </w:r>
      <w:r w:rsidR="00411130">
        <w:rPr>
          <w:rFonts w:ascii="Calibri" w:hAnsi="Calibri" w:cs="Arial"/>
          <w:color w:val="auto"/>
        </w:rPr>
        <w:t xml:space="preserve">the </w:t>
      </w:r>
      <w:r w:rsidRPr="00F1024E">
        <w:rPr>
          <w:rFonts w:ascii="Calibri" w:hAnsi="Calibri" w:cs="Arial"/>
          <w:color w:val="auto"/>
        </w:rPr>
        <w:t>liposuction procedure, the surgeon can either inject fat to other region</w:t>
      </w:r>
      <w:r w:rsidR="00411130">
        <w:rPr>
          <w:rFonts w:ascii="Calibri" w:hAnsi="Calibri" w:cs="Arial"/>
          <w:color w:val="auto"/>
        </w:rPr>
        <w:t>s</w:t>
      </w:r>
      <w:r w:rsidRPr="00F1024E">
        <w:rPr>
          <w:rFonts w:ascii="Calibri" w:hAnsi="Calibri" w:cs="Arial"/>
          <w:color w:val="auto"/>
        </w:rPr>
        <w:t xml:space="preserve"> in the body or process </w:t>
      </w:r>
      <w:r w:rsidR="00411130">
        <w:rPr>
          <w:rFonts w:ascii="Calibri" w:hAnsi="Calibri" w:cs="Arial"/>
          <w:color w:val="auto"/>
        </w:rPr>
        <w:t xml:space="preserve">the </w:t>
      </w:r>
      <w:r w:rsidRPr="00F1024E">
        <w:rPr>
          <w:rFonts w:ascii="Calibri" w:hAnsi="Calibri" w:cs="Arial"/>
          <w:color w:val="auto"/>
        </w:rPr>
        <w:t>fat cells and isolate regenerative potential cells</w:t>
      </w:r>
      <w:r w:rsidR="00411130">
        <w:rPr>
          <w:rFonts w:ascii="Calibri" w:hAnsi="Calibri" w:cs="Arial"/>
          <w:color w:val="auto"/>
        </w:rPr>
        <w:t>,</w:t>
      </w:r>
      <w:r w:rsidRPr="00F1024E">
        <w:rPr>
          <w:rFonts w:ascii="Calibri" w:hAnsi="Calibri" w:cs="Arial"/>
          <w:color w:val="auto"/>
        </w:rPr>
        <w:t xml:space="preserve"> including ASCs</w:t>
      </w:r>
      <w:r w:rsidR="00411130">
        <w:rPr>
          <w:rFonts w:ascii="Calibri" w:hAnsi="Calibri" w:cs="Arial"/>
          <w:color w:val="auto"/>
        </w:rPr>
        <w:t>,</w:t>
      </w:r>
      <w:r w:rsidRPr="00F1024E">
        <w:rPr>
          <w:rFonts w:ascii="Calibri" w:hAnsi="Calibri" w:cs="Arial"/>
          <w:color w:val="auto"/>
        </w:rPr>
        <w:t xml:space="preserve"> for regenerative concepts and tissue engineering approaches.   </w:t>
      </w:r>
    </w:p>
    <w:p w14:paraId="5510BC1D" w14:textId="77777777" w:rsidR="006B35BD" w:rsidRPr="00F1024E" w:rsidRDefault="006B35BD" w:rsidP="007E1B19">
      <w:pPr>
        <w:pStyle w:val="FreeForm"/>
        <w:jc w:val="both"/>
        <w:rPr>
          <w:rFonts w:ascii="Calibri" w:hAnsi="Calibri" w:cs="Arial"/>
          <w:color w:val="auto"/>
        </w:rPr>
      </w:pPr>
    </w:p>
    <w:p w14:paraId="5E61F6FA" w14:textId="55E91142" w:rsidR="008230C8" w:rsidRPr="00F1024E" w:rsidRDefault="008230C8" w:rsidP="007E1B19">
      <w:pPr>
        <w:pStyle w:val="FreeForm"/>
        <w:jc w:val="both"/>
        <w:rPr>
          <w:rFonts w:ascii="Calibri" w:hAnsi="Calibri" w:cs="Arial"/>
          <w:i/>
          <w:color w:val="auto"/>
        </w:rPr>
      </w:pPr>
      <w:r w:rsidRPr="00F1024E">
        <w:rPr>
          <w:rFonts w:ascii="Calibri" w:hAnsi="Calibri" w:cs="Arial"/>
          <w:color w:val="auto"/>
        </w:rPr>
        <w:t xml:space="preserve">In the last 10 years, studies </w:t>
      </w:r>
      <w:r w:rsidR="00411130">
        <w:rPr>
          <w:rFonts w:ascii="Calibri" w:hAnsi="Calibri" w:cs="Arial"/>
          <w:color w:val="auto"/>
        </w:rPr>
        <w:t xml:space="preserve">have </w:t>
      </w:r>
      <w:r w:rsidRPr="00F1024E">
        <w:rPr>
          <w:rFonts w:ascii="Calibri" w:hAnsi="Calibri" w:cs="Arial"/>
          <w:color w:val="auto"/>
        </w:rPr>
        <w:t>designed approaches that seed previously</w:t>
      </w:r>
      <w:r w:rsidR="00411130">
        <w:rPr>
          <w:rFonts w:ascii="Calibri" w:hAnsi="Calibri" w:cs="Arial"/>
          <w:color w:val="auto"/>
        </w:rPr>
        <w:t>-</w:t>
      </w:r>
      <w:r w:rsidRPr="00F1024E">
        <w:rPr>
          <w:rFonts w:ascii="Calibri" w:hAnsi="Calibri" w:cs="Arial"/>
          <w:color w:val="auto"/>
        </w:rPr>
        <w:t xml:space="preserve">cultured and expanded </w:t>
      </w:r>
      <w:proofErr w:type="spellStart"/>
      <w:r w:rsidRPr="00F1024E">
        <w:rPr>
          <w:rFonts w:ascii="Calibri" w:hAnsi="Calibri" w:cs="Arial"/>
          <w:color w:val="auto"/>
        </w:rPr>
        <w:t>preadipocytes</w:t>
      </w:r>
      <w:proofErr w:type="spellEnd"/>
      <w:r w:rsidRPr="00F1024E">
        <w:rPr>
          <w:rFonts w:ascii="Calibri" w:hAnsi="Calibri" w:cs="Arial"/>
          <w:color w:val="auto"/>
        </w:rPr>
        <w:t xml:space="preserve"> onto biocompatible 3D matrices to heal and regenerate wounded tissue</w:t>
      </w:r>
      <w:r w:rsidRPr="00F1024E">
        <w:rPr>
          <w:rFonts w:ascii="Calibri" w:hAnsi="Calibri" w:cs="Arial"/>
          <w:color w:val="auto"/>
          <w:vertAlign w:val="superscript"/>
        </w:rPr>
        <w:t>4</w:t>
      </w:r>
      <w:r w:rsidRPr="00F1024E">
        <w:rPr>
          <w:rFonts w:ascii="Calibri" w:hAnsi="Calibri" w:cs="Arial"/>
          <w:color w:val="auto"/>
        </w:rPr>
        <w:t>. However, less is known about the potential use of autologous, freshly isolated (</w:t>
      </w:r>
      <w:r w:rsidRPr="00F1024E">
        <w:rPr>
          <w:rFonts w:ascii="Calibri" w:hAnsi="Calibri" w:cs="Arial"/>
          <w:i/>
          <w:color w:val="auto"/>
        </w:rPr>
        <w:t>i.e.,</w:t>
      </w:r>
      <w:r w:rsidRPr="00F1024E">
        <w:rPr>
          <w:rFonts w:ascii="Calibri" w:hAnsi="Calibri" w:cs="Arial"/>
          <w:color w:val="auto"/>
        </w:rPr>
        <w:t xml:space="preserve"> uncultured) ASCs with suitable </w:t>
      </w:r>
      <w:proofErr w:type="gramStart"/>
      <w:r w:rsidRPr="00F1024E">
        <w:rPr>
          <w:rFonts w:ascii="Calibri" w:hAnsi="Calibri" w:cs="Arial"/>
          <w:color w:val="auto"/>
        </w:rPr>
        <w:t>clinically</w:t>
      </w:r>
      <w:r w:rsidR="00411130">
        <w:rPr>
          <w:rFonts w:ascii="Calibri" w:hAnsi="Calibri" w:cs="Arial"/>
          <w:color w:val="auto"/>
        </w:rPr>
        <w:t>-</w:t>
      </w:r>
      <w:r w:rsidRPr="00F1024E">
        <w:rPr>
          <w:rFonts w:ascii="Calibri" w:hAnsi="Calibri" w:cs="Arial"/>
          <w:color w:val="auto"/>
        </w:rPr>
        <w:t>used</w:t>
      </w:r>
      <w:proofErr w:type="gramEnd"/>
      <w:r w:rsidRPr="00F1024E">
        <w:rPr>
          <w:rFonts w:ascii="Calibri" w:hAnsi="Calibri" w:cs="Arial"/>
          <w:color w:val="auto"/>
        </w:rPr>
        <w:t xml:space="preserve"> dermal matrices, such as collagen and elastin matrices. These matrices can be used as cellular carrier</w:t>
      </w:r>
      <w:r w:rsidR="001069CB">
        <w:rPr>
          <w:rFonts w:ascii="Calibri" w:hAnsi="Calibri" w:cs="Arial"/>
          <w:color w:val="auto"/>
        </w:rPr>
        <w:t>s</w:t>
      </w:r>
      <w:r w:rsidRPr="00F1024E">
        <w:rPr>
          <w:rFonts w:ascii="Calibri" w:hAnsi="Calibri" w:cs="Arial"/>
          <w:color w:val="auto"/>
        </w:rPr>
        <w:t xml:space="preserve"> and as dermal regeneration template</w:t>
      </w:r>
      <w:r w:rsidR="001069CB">
        <w:rPr>
          <w:rFonts w:ascii="Calibri" w:hAnsi="Calibri" w:cs="Arial"/>
          <w:color w:val="auto"/>
        </w:rPr>
        <w:t>s</w:t>
      </w:r>
      <w:r w:rsidRPr="00F1024E">
        <w:rPr>
          <w:rFonts w:ascii="Calibri" w:hAnsi="Calibri" w:cs="Arial"/>
          <w:color w:val="auto"/>
        </w:rPr>
        <w:t xml:space="preserve"> in clinical reconstructive approaches</w:t>
      </w:r>
      <w:r w:rsidR="00411130">
        <w:rPr>
          <w:rFonts w:ascii="Calibri" w:hAnsi="Calibri" w:cs="Arial"/>
          <w:color w:val="auto"/>
        </w:rPr>
        <w:t>,</w:t>
      </w:r>
      <w:r w:rsidRPr="00F1024E">
        <w:rPr>
          <w:rFonts w:ascii="Calibri" w:hAnsi="Calibri" w:cs="Arial"/>
          <w:color w:val="auto"/>
        </w:rPr>
        <w:t xml:space="preserve"> even in combination with </w:t>
      </w:r>
      <w:r w:rsidR="00411130">
        <w:rPr>
          <w:rFonts w:ascii="Calibri" w:hAnsi="Calibri" w:cs="Arial"/>
          <w:color w:val="auto"/>
        </w:rPr>
        <w:t xml:space="preserve">a </w:t>
      </w:r>
      <w:r w:rsidRPr="00F1024E">
        <w:rPr>
          <w:rFonts w:ascii="Calibri" w:hAnsi="Calibri" w:cs="Arial"/>
          <w:color w:val="auto"/>
        </w:rPr>
        <w:t>split thickness skin graft</w:t>
      </w:r>
      <w:r w:rsidRPr="00F1024E">
        <w:rPr>
          <w:rFonts w:ascii="Calibri" w:hAnsi="Calibri" w:cs="Arial"/>
          <w:color w:val="auto"/>
          <w:vertAlign w:val="superscript"/>
        </w:rPr>
        <w:t>4</w:t>
      </w:r>
      <w:r w:rsidRPr="00F1024E">
        <w:rPr>
          <w:rFonts w:ascii="Calibri" w:hAnsi="Calibri" w:cs="Arial"/>
          <w:color w:val="auto"/>
        </w:rPr>
        <w:t>. Our previous work, published in 2013, concentrated on the use of freshly isolated adipose-derived cells and demonstrated that the method of liposuction can influence the viability of the obtained ASCs and the quantity of growth factors present after seeding onto dermal scaffolds</w:t>
      </w:r>
      <w:r w:rsidRPr="00F1024E">
        <w:rPr>
          <w:rFonts w:ascii="Calibri" w:hAnsi="Calibri" w:cs="Arial"/>
          <w:color w:val="auto"/>
          <w:vertAlign w:val="superscript"/>
        </w:rPr>
        <w:t>5</w:t>
      </w:r>
      <w:r w:rsidRPr="00F1024E">
        <w:rPr>
          <w:rFonts w:ascii="Calibri" w:hAnsi="Calibri" w:cs="Arial"/>
          <w:color w:val="auto"/>
        </w:rPr>
        <w:t xml:space="preserve">. Briefly, it has been found that micro-harvesting techniques (developed by </w:t>
      </w:r>
      <w:proofErr w:type="spellStart"/>
      <w:r w:rsidRPr="00F1024E">
        <w:rPr>
          <w:rFonts w:ascii="Calibri" w:hAnsi="Calibri" w:cs="Arial"/>
          <w:color w:val="auto"/>
        </w:rPr>
        <w:t>Magalon</w:t>
      </w:r>
      <w:proofErr w:type="spellEnd"/>
      <w:r w:rsidRPr="00F1024E">
        <w:rPr>
          <w:rFonts w:ascii="Calibri" w:hAnsi="Calibri" w:cs="Arial"/>
          <w:color w:val="auto"/>
        </w:rPr>
        <w:t xml:space="preserve">) result in more quality behavior of isolated </w:t>
      </w:r>
      <w:r w:rsidR="00411130">
        <w:rPr>
          <w:rFonts w:ascii="Calibri" w:hAnsi="Calibri" w:cs="Arial"/>
          <w:color w:val="auto"/>
        </w:rPr>
        <w:t>ASCs</w:t>
      </w:r>
      <w:r w:rsidRPr="00F1024E">
        <w:rPr>
          <w:rFonts w:ascii="Calibri" w:hAnsi="Calibri" w:cs="Arial"/>
          <w:color w:val="auto"/>
        </w:rPr>
        <w:t xml:space="preserve"> after their attachment to scaffolds</w:t>
      </w:r>
      <w:r w:rsidRPr="00F1024E">
        <w:rPr>
          <w:rFonts w:ascii="Calibri" w:hAnsi="Calibri" w:cs="Arial"/>
          <w:color w:val="auto"/>
          <w:vertAlign w:val="superscript"/>
        </w:rPr>
        <w:t>5</w:t>
      </w:r>
      <w:r w:rsidRPr="00F1024E">
        <w:rPr>
          <w:rFonts w:ascii="Calibri" w:hAnsi="Calibri" w:cs="Arial"/>
          <w:color w:val="auto"/>
        </w:rPr>
        <w:t>. Moreover, these results showed the capability of collagen and elastin matrices to carry freshly</w:t>
      </w:r>
      <w:r w:rsidR="001069CB">
        <w:rPr>
          <w:rFonts w:ascii="Calibri" w:hAnsi="Calibri" w:cs="Arial"/>
          <w:color w:val="auto"/>
        </w:rPr>
        <w:t xml:space="preserve"> </w:t>
      </w:r>
      <w:r w:rsidRPr="00F1024E">
        <w:rPr>
          <w:rFonts w:ascii="Calibri" w:hAnsi="Calibri" w:cs="Arial"/>
          <w:color w:val="auto"/>
        </w:rPr>
        <w:t>isolated cells</w:t>
      </w:r>
      <w:r w:rsidRPr="00F1024E">
        <w:rPr>
          <w:rFonts w:ascii="Calibri" w:hAnsi="Calibri" w:cs="Arial"/>
          <w:i/>
          <w:color w:val="auto"/>
        </w:rPr>
        <w:t xml:space="preserve"> ex vivo</w:t>
      </w:r>
      <w:r w:rsidRPr="00F1024E">
        <w:rPr>
          <w:rFonts w:ascii="Calibri" w:hAnsi="Calibri" w:cs="Arial"/>
          <w:color w:val="auto"/>
        </w:rPr>
        <w:t xml:space="preserve">. </w:t>
      </w:r>
    </w:p>
    <w:p w14:paraId="6F4CB51A" w14:textId="77777777" w:rsidR="008230C8" w:rsidRPr="00F1024E" w:rsidRDefault="008230C8" w:rsidP="007E1B19">
      <w:pPr>
        <w:pStyle w:val="FreeForm"/>
        <w:jc w:val="both"/>
        <w:rPr>
          <w:rFonts w:ascii="Calibri" w:hAnsi="Calibri" w:cs="Arial"/>
          <w:color w:val="auto"/>
        </w:rPr>
      </w:pPr>
    </w:p>
    <w:p w14:paraId="6CCC8FF1" w14:textId="67BF064A" w:rsidR="008230C8" w:rsidRPr="00F1024E" w:rsidRDefault="008230C8" w:rsidP="007E1B19">
      <w:pPr>
        <w:pStyle w:val="FreeForm"/>
        <w:jc w:val="both"/>
        <w:rPr>
          <w:rFonts w:ascii="Calibri" w:hAnsi="Calibri" w:cs="Arial"/>
          <w:color w:val="auto"/>
        </w:rPr>
      </w:pPr>
      <w:r w:rsidRPr="00F1024E">
        <w:rPr>
          <w:rFonts w:ascii="Calibri" w:hAnsi="Calibri" w:cs="Arial"/>
          <w:color w:val="auto"/>
        </w:rPr>
        <w:t>Thus, direct transfer of ASCs onto available biological matrices, such as dermal regeneration templates, would be possible during a single operation</w:t>
      </w:r>
      <w:r w:rsidRPr="00F1024E">
        <w:rPr>
          <w:rFonts w:ascii="Calibri" w:hAnsi="Calibri" w:cs="Arial"/>
          <w:color w:val="auto"/>
          <w:vertAlign w:val="superscript"/>
        </w:rPr>
        <w:t>6,7,8</w:t>
      </w:r>
      <w:r w:rsidRPr="00F1024E">
        <w:rPr>
          <w:rFonts w:ascii="Calibri" w:hAnsi="Calibri" w:cs="Arial"/>
          <w:color w:val="auto"/>
        </w:rPr>
        <w:t>. Importantly, a short enrichment time that requires no additional lab processing would be ideal for seeding processes in clinical settings. A one-hour ASC enrichment time on collagen and elastin dermal matrices is clinically relevant</w:t>
      </w:r>
      <w:r w:rsidRPr="00F1024E">
        <w:rPr>
          <w:rFonts w:ascii="Calibri" w:hAnsi="Calibri" w:cs="Arial"/>
          <w:color w:val="auto"/>
          <w:vertAlign w:val="superscript"/>
        </w:rPr>
        <w:t>7</w:t>
      </w:r>
      <w:r w:rsidRPr="00F1024E">
        <w:rPr>
          <w:rFonts w:ascii="Calibri" w:hAnsi="Calibri" w:cs="Arial"/>
          <w:color w:val="auto"/>
        </w:rPr>
        <w:t xml:space="preserve">. </w:t>
      </w:r>
      <w:proofErr w:type="spellStart"/>
      <w:r w:rsidRPr="00F1024E">
        <w:rPr>
          <w:rFonts w:ascii="Calibri" w:hAnsi="Calibri" w:cs="Arial"/>
          <w:color w:val="auto"/>
        </w:rPr>
        <w:t>Alharbi</w:t>
      </w:r>
      <w:proofErr w:type="spellEnd"/>
      <w:r w:rsidRPr="00F1024E">
        <w:rPr>
          <w:rFonts w:ascii="Calibri" w:hAnsi="Calibri" w:cs="Arial"/>
          <w:color w:val="auto"/>
        </w:rPr>
        <w:t xml:space="preserve"> </w:t>
      </w:r>
      <w:r w:rsidRPr="00BD6EC1">
        <w:rPr>
          <w:rFonts w:ascii="Calibri" w:hAnsi="Calibri" w:cs="Arial"/>
          <w:i/>
          <w:color w:val="auto"/>
        </w:rPr>
        <w:t>et al</w:t>
      </w:r>
      <w:r w:rsidR="00411130" w:rsidRPr="00BD6EC1">
        <w:rPr>
          <w:rFonts w:ascii="Calibri" w:hAnsi="Calibri" w:cs="Arial"/>
          <w:i/>
          <w:color w:val="auto"/>
        </w:rPr>
        <w:t>.</w:t>
      </w:r>
      <w:r w:rsidRPr="00F1024E">
        <w:rPr>
          <w:rFonts w:ascii="Calibri" w:hAnsi="Calibri" w:cs="Arial"/>
          <w:color w:val="auto"/>
        </w:rPr>
        <w:t xml:space="preserve"> have published these results in 2014.</w:t>
      </w:r>
    </w:p>
    <w:p w14:paraId="7EBB0729" w14:textId="77777777" w:rsidR="008230C8" w:rsidRPr="00F1024E" w:rsidRDefault="008230C8" w:rsidP="007E1B19">
      <w:pPr>
        <w:pStyle w:val="FreeForm"/>
        <w:jc w:val="both"/>
        <w:rPr>
          <w:rFonts w:ascii="Calibri" w:hAnsi="Calibri" w:cs="Arial"/>
          <w:color w:val="auto"/>
        </w:rPr>
      </w:pPr>
    </w:p>
    <w:p w14:paraId="680E9E69" w14:textId="048262A5" w:rsidR="008230C8" w:rsidRPr="00F1024E" w:rsidRDefault="008230C8" w:rsidP="007E1B19">
      <w:pPr>
        <w:widowControl w:val="0"/>
        <w:autoSpaceDE w:val="0"/>
        <w:autoSpaceDN w:val="0"/>
        <w:adjustRightInd w:val="0"/>
        <w:jc w:val="both"/>
        <w:rPr>
          <w:rFonts w:ascii="Calibri" w:hAnsi="Calibri" w:cs="Arial"/>
          <w:bCs/>
        </w:rPr>
      </w:pPr>
      <w:r w:rsidRPr="00F1024E">
        <w:rPr>
          <w:rFonts w:ascii="Calibri" w:hAnsi="Calibri" w:cs="Arial"/>
        </w:rPr>
        <w:t xml:space="preserve">In the surgical setting, </w:t>
      </w:r>
      <w:r w:rsidRPr="00F1024E">
        <w:rPr>
          <w:rFonts w:ascii="Calibri" w:hAnsi="Calibri"/>
        </w:rPr>
        <w:t xml:space="preserve">immediate seeding of a collagen and elastin matrix with </w:t>
      </w:r>
      <w:r w:rsidR="007610D0">
        <w:rPr>
          <w:rFonts w:ascii="Calibri" w:hAnsi="Calibri"/>
        </w:rPr>
        <w:t xml:space="preserve">ASCs </w:t>
      </w:r>
      <w:r w:rsidRPr="00F1024E">
        <w:rPr>
          <w:rFonts w:ascii="Calibri" w:hAnsi="Calibri"/>
        </w:rPr>
        <w:t>can take place. Thus,</w:t>
      </w:r>
      <w:r w:rsidR="007610D0">
        <w:rPr>
          <w:rFonts w:ascii="Calibri" w:hAnsi="Calibri"/>
        </w:rPr>
        <w:t xml:space="preserve"> a</w:t>
      </w:r>
      <w:r w:rsidRPr="00F1024E">
        <w:rPr>
          <w:rFonts w:ascii="Calibri" w:hAnsi="Calibri"/>
        </w:rPr>
        <w:t xml:space="preserve"> tissue</w:t>
      </w:r>
      <w:r w:rsidR="007610D0">
        <w:rPr>
          <w:rFonts w:ascii="Calibri" w:hAnsi="Calibri"/>
        </w:rPr>
        <w:t>-</w:t>
      </w:r>
      <w:r w:rsidRPr="00F1024E">
        <w:rPr>
          <w:rFonts w:ascii="Calibri" w:hAnsi="Calibri"/>
        </w:rPr>
        <w:t xml:space="preserve">engineered construct can be used in the clinical setting </w:t>
      </w:r>
      <w:r w:rsidRPr="00F1024E">
        <w:rPr>
          <w:rFonts w:ascii="Calibri" w:hAnsi="Calibri" w:cs="Arial"/>
          <w:bCs/>
        </w:rPr>
        <w:t xml:space="preserve">to reconstruct wounds in a single surgical procedure, without the need for additional laboratory steps. Furthermore, </w:t>
      </w:r>
      <w:r w:rsidRPr="00F1024E">
        <w:rPr>
          <w:rFonts w:ascii="Calibri" w:hAnsi="Calibri" w:cs="Arial"/>
        </w:rPr>
        <w:t>adjuvant autologous fat grafting (</w:t>
      </w:r>
      <w:r w:rsidRPr="00F1024E">
        <w:rPr>
          <w:rFonts w:ascii="Calibri" w:hAnsi="Calibri" w:cs="Arial"/>
          <w:i/>
        </w:rPr>
        <w:t>i.e.,</w:t>
      </w:r>
      <w:r w:rsidRPr="00F1024E">
        <w:rPr>
          <w:rFonts w:ascii="Calibri" w:hAnsi="Calibri" w:cs="Arial"/>
        </w:rPr>
        <w:t xml:space="preserve"> direct fat transfer) beneath wound edges can be performed to enhance</w:t>
      </w:r>
      <w:r w:rsidR="007610D0">
        <w:rPr>
          <w:rFonts w:ascii="Calibri" w:hAnsi="Calibri" w:cs="Arial"/>
        </w:rPr>
        <w:t xml:space="preserve"> angiogenesis and</w:t>
      </w:r>
      <w:r w:rsidRPr="00F1024E">
        <w:rPr>
          <w:rFonts w:ascii="Calibri" w:hAnsi="Calibri" w:cs="Arial"/>
        </w:rPr>
        <w:t xml:space="preserve"> the quality of wound healing through the presence of stem cells, growth factors</w:t>
      </w:r>
      <w:r w:rsidR="007610D0">
        <w:rPr>
          <w:rFonts w:ascii="Calibri" w:hAnsi="Calibri" w:cs="Arial"/>
        </w:rPr>
        <w:t>,</w:t>
      </w:r>
      <w:r w:rsidRPr="00F1024E">
        <w:rPr>
          <w:rFonts w:ascii="Calibri" w:hAnsi="Calibri" w:cs="Arial"/>
        </w:rPr>
        <w:t xml:space="preserve"> and endothelial progenitor cells. These steps will ensure the construction of the </w:t>
      </w:r>
      <w:proofErr w:type="spellStart"/>
      <w:r w:rsidRPr="00F1024E">
        <w:rPr>
          <w:rFonts w:ascii="Calibri" w:hAnsi="Calibri" w:cs="Arial"/>
        </w:rPr>
        <w:t>neodermis</w:t>
      </w:r>
      <w:proofErr w:type="spellEnd"/>
      <w:r w:rsidRPr="00F1024E">
        <w:rPr>
          <w:rFonts w:ascii="Calibri" w:hAnsi="Calibri" w:cs="Arial"/>
        </w:rPr>
        <w:t xml:space="preserve"> and fat tissue</w:t>
      </w:r>
      <w:r w:rsidR="007610D0">
        <w:rPr>
          <w:rFonts w:ascii="Calibri" w:hAnsi="Calibri" w:cs="Arial"/>
        </w:rPr>
        <w:t>,</w:t>
      </w:r>
      <w:r w:rsidRPr="00F1024E">
        <w:rPr>
          <w:rFonts w:ascii="Calibri" w:hAnsi="Calibri" w:cs="Arial"/>
        </w:rPr>
        <w:t xml:space="preserve"> as well as favor normal wound healing. The </w:t>
      </w:r>
      <w:r w:rsidRPr="00F1024E">
        <w:rPr>
          <w:rFonts w:ascii="Calibri" w:hAnsi="Calibri" w:cs="Arial"/>
        </w:rPr>
        <w:lastRenderedPageBreak/>
        <w:t xml:space="preserve">last step is achieved via the transplantation of a skin graft on top of the tissue-engineered construct to restore the epidermal integrity for definitive closure during the same operation. </w:t>
      </w:r>
    </w:p>
    <w:p w14:paraId="13E01F5A" w14:textId="77777777" w:rsidR="008230C8" w:rsidRPr="00F1024E" w:rsidRDefault="008230C8" w:rsidP="007E1B19">
      <w:pPr>
        <w:pStyle w:val="FreeForm"/>
        <w:jc w:val="both"/>
        <w:rPr>
          <w:rFonts w:ascii="Calibri" w:hAnsi="Calibri" w:cs="Arial"/>
          <w:color w:val="auto"/>
        </w:rPr>
      </w:pPr>
    </w:p>
    <w:p w14:paraId="181F872E" w14:textId="77777777" w:rsidR="008230C8" w:rsidRPr="00F1024E" w:rsidRDefault="008230C8" w:rsidP="007E1B19">
      <w:pPr>
        <w:pStyle w:val="FreeForm"/>
        <w:jc w:val="both"/>
        <w:rPr>
          <w:rFonts w:ascii="Calibri" w:hAnsi="Calibri" w:cs="Arial"/>
          <w:color w:val="auto"/>
        </w:rPr>
      </w:pPr>
      <w:r w:rsidRPr="00F1024E">
        <w:rPr>
          <w:rFonts w:ascii="Calibri" w:hAnsi="Calibri" w:cs="Arial"/>
          <w:color w:val="auto"/>
        </w:rPr>
        <w:t xml:space="preserve">This protocol, as illustrated in the video session and Figure 1, shows the main step of the suggested approach for surgical reconstruction. The liposuction procedure is the first step, which provides the fat tissue that can be used as a direct fat graft or processed for the enrichment of a dermal regeneration template with ASCs. In addition, </w:t>
      </w:r>
      <w:r w:rsidRPr="00F1024E">
        <w:rPr>
          <w:rFonts w:ascii="Calibri" w:hAnsi="Calibri" w:cs="Arial"/>
          <w:i/>
          <w:color w:val="auto"/>
        </w:rPr>
        <w:t>in vitro</w:t>
      </w:r>
      <w:r w:rsidRPr="00F1024E">
        <w:rPr>
          <w:rFonts w:ascii="Calibri" w:hAnsi="Calibri" w:cs="Arial"/>
          <w:color w:val="auto"/>
        </w:rPr>
        <w:t xml:space="preserve"> investigations of the </w:t>
      </w:r>
      <w:proofErr w:type="spellStart"/>
      <w:r w:rsidRPr="00F1024E">
        <w:rPr>
          <w:rFonts w:ascii="Calibri" w:hAnsi="Calibri" w:cs="Arial"/>
          <w:color w:val="auto"/>
        </w:rPr>
        <w:t>adipogenic</w:t>
      </w:r>
      <w:proofErr w:type="spellEnd"/>
      <w:r w:rsidRPr="00F1024E">
        <w:rPr>
          <w:rFonts w:ascii="Calibri" w:hAnsi="Calibri" w:cs="Arial"/>
          <w:color w:val="auto"/>
        </w:rPr>
        <w:t xml:space="preserve"> conversion ability of transplanted cells on dermal templates were performed. Therefore, elective liposuction procedures (</w:t>
      </w:r>
      <w:r w:rsidRPr="00F1024E">
        <w:rPr>
          <w:rFonts w:ascii="Calibri" w:hAnsi="Calibri" w:cs="Arial"/>
          <w:i/>
          <w:color w:val="auto"/>
        </w:rPr>
        <w:t>i.e.,</w:t>
      </w:r>
      <w:r w:rsidRPr="00F1024E">
        <w:rPr>
          <w:rFonts w:ascii="Calibri" w:hAnsi="Calibri" w:cs="Arial"/>
          <w:color w:val="auto"/>
        </w:rPr>
        <w:t xml:space="preserve"> fat harvesting) were performed in our department and consent was obtained from each patient before analytical investigations. </w:t>
      </w:r>
    </w:p>
    <w:p w14:paraId="0C91AE21" w14:textId="77777777" w:rsidR="008230C8" w:rsidRPr="00F1024E" w:rsidRDefault="008230C8" w:rsidP="007E1B19">
      <w:pPr>
        <w:widowControl w:val="0"/>
        <w:autoSpaceDE w:val="0"/>
        <w:autoSpaceDN w:val="0"/>
        <w:adjustRightInd w:val="0"/>
        <w:jc w:val="both"/>
        <w:rPr>
          <w:rFonts w:ascii="Calibri" w:hAnsi="Calibri" w:cs="Arial"/>
        </w:rPr>
      </w:pPr>
    </w:p>
    <w:p w14:paraId="4BD1E73A" w14:textId="77777777" w:rsidR="008230C8" w:rsidRPr="00F1024E" w:rsidRDefault="008230C8" w:rsidP="007E1B19">
      <w:pPr>
        <w:widowControl w:val="0"/>
        <w:autoSpaceDE w:val="0"/>
        <w:autoSpaceDN w:val="0"/>
        <w:adjustRightInd w:val="0"/>
        <w:jc w:val="both"/>
        <w:rPr>
          <w:rFonts w:ascii="Calibri" w:hAnsi="Calibri" w:cs="Arial"/>
        </w:rPr>
      </w:pPr>
      <w:r w:rsidRPr="00F1024E">
        <w:rPr>
          <w:rFonts w:ascii="Calibri" w:hAnsi="Calibri" w:cs="Arial"/>
          <w:b/>
        </w:rPr>
        <w:t>PROTOCOL:</w:t>
      </w:r>
      <w:r w:rsidRPr="00F1024E">
        <w:rPr>
          <w:rFonts w:ascii="Calibri" w:hAnsi="Calibri" w:cs="Arial"/>
        </w:rPr>
        <w:t xml:space="preserve"> </w:t>
      </w:r>
    </w:p>
    <w:p w14:paraId="4EA08199" w14:textId="77777777" w:rsidR="00405846" w:rsidRPr="00F1024E" w:rsidRDefault="00405846" w:rsidP="007E1B19">
      <w:pPr>
        <w:widowControl w:val="0"/>
        <w:autoSpaceDE w:val="0"/>
        <w:autoSpaceDN w:val="0"/>
        <w:adjustRightInd w:val="0"/>
        <w:jc w:val="both"/>
        <w:rPr>
          <w:rFonts w:ascii="Calibri" w:hAnsi="Calibri" w:cs="Arial"/>
          <w:b/>
        </w:rPr>
      </w:pPr>
      <w:r w:rsidRPr="00F1024E">
        <w:rPr>
          <w:rFonts w:ascii="Calibri" w:hAnsi="Calibri" w:cs="Arial"/>
          <w:b/>
        </w:rPr>
        <w:t xml:space="preserve">Ethical Statement: </w:t>
      </w:r>
    </w:p>
    <w:p w14:paraId="7C343257" w14:textId="5623D841" w:rsidR="009A0765" w:rsidRPr="00BD6EC1" w:rsidRDefault="000A0401" w:rsidP="007E1B19">
      <w:pPr>
        <w:widowControl w:val="0"/>
        <w:autoSpaceDE w:val="0"/>
        <w:autoSpaceDN w:val="0"/>
        <w:adjustRightInd w:val="0"/>
        <w:jc w:val="both"/>
        <w:rPr>
          <w:rFonts w:ascii="Calibri" w:eastAsia="?????? Pro W3" w:hAnsi="Calibri" w:cs="Arial"/>
          <w:szCs w:val="20"/>
        </w:rPr>
      </w:pPr>
      <w:r w:rsidRPr="00BD6EC1">
        <w:rPr>
          <w:rFonts w:ascii="Calibri" w:eastAsia="?????? Pro W3" w:hAnsi="Calibri" w:cs="Arial"/>
          <w:szCs w:val="20"/>
        </w:rPr>
        <w:t>T</w:t>
      </w:r>
      <w:r w:rsidR="009A0765" w:rsidRPr="00BD6EC1">
        <w:rPr>
          <w:rFonts w:ascii="Calibri" w:eastAsia="?????? Pro W3" w:hAnsi="Calibri" w:cs="Arial"/>
          <w:szCs w:val="20"/>
        </w:rPr>
        <w:t>he use of human materials follow</w:t>
      </w:r>
      <w:r w:rsidRPr="00BD6EC1">
        <w:rPr>
          <w:rFonts w:ascii="Calibri" w:eastAsia="?????? Pro W3" w:hAnsi="Calibri" w:cs="Arial"/>
          <w:szCs w:val="20"/>
        </w:rPr>
        <w:t>s</w:t>
      </w:r>
      <w:r w:rsidR="009A0765" w:rsidRPr="00BD6EC1">
        <w:rPr>
          <w:rFonts w:ascii="Calibri" w:eastAsia="?????? Pro W3" w:hAnsi="Calibri" w:cs="Arial"/>
          <w:szCs w:val="20"/>
        </w:rPr>
        <w:t xml:space="preserve"> the guidelines of the human research ethics committee at RWTH Aachen University Hospital</w:t>
      </w:r>
      <w:r w:rsidR="001A1DB1" w:rsidRPr="00BD6EC1">
        <w:rPr>
          <w:rFonts w:ascii="Calibri" w:eastAsia="?????? Pro W3" w:hAnsi="Calibri" w:cs="Arial"/>
          <w:szCs w:val="20"/>
        </w:rPr>
        <w:t xml:space="preserve"> (Name in German: </w:t>
      </w:r>
      <w:proofErr w:type="spellStart"/>
      <w:r w:rsidR="001A1DB1" w:rsidRPr="00BD6EC1">
        <w:rPr>
          <w:rFonts w:ascii="Calibri" w:eastAsia="?????? Pro W3" w:hAnsi="Calibri" w:cs="Arial"/>
          <w:szCs w:val="20"/>
        </w:rPr>
        <w:t>Ethik-Kommission</w:t>
      </w:r>
      <w:proofErr w:type="spellEnd"/>
      <w:r w:rsidR="001A1DB1" w:rsidRPr="00BD6EC1">
        <w:rPr>
          <w:rFonts w:ascii="Calibri" w:eastAsia="?????? Pro W3" w:hAnsi="Calibri" w:cs="Arial"/>
          <w:szCs w:val="20"/>
        </w:rPr>
        <w:t xml:space="preserve"> des </w:t>
      </w:r>
      <w:proofErr w:type="spellStart"/>
      <w:r w:rsidR="001A1DB1" w:rsidRPr="00BD6EC1">
        <w:rPr>
          <w:rFonts w:ascii="Calibri" w:eastAsia="?????? Pro W3" w:hAnsi="Calibri" w:cs="Arial"/>
          <w:szCs w:val="20"/>
        </w:rPr>
        <w:t>Universitätsklinikums</w:t>
      </w:r>
      <w:proofErr w:type="spellEnd"/>
      <w:r w:rsidR="001A1DB1" w:rsidRPr="00BD6EC1">
        <w:rPr>
          <w:rFonts w:ascii="Calibri" w:eastAsia="?????? Pro W3" w:hAnsi="Calibri" w:cs="Arial"/>
          <w:szCs w:val="20"/>
        </w:rPr>
        <w:t xml:space="preserve"> Aachen)</w:t>
      </w:r>
      <w:r w:rsidR="009A0765" w:rsidRPr="00BD6EC1">
        <w:rPr>
          <w:rFonts w:ascii="Calibri" w:eastAsia="?????? Pro W3" w:hAnsi="Calibri" w:cs="Arial"/>
          <w:szCs w:val="20"/>
        </w:rPr>
        <w:t>.</w:t>
      </w:r>
    </w:p>
    <w:p w14:paraId="67D469A2" w14:textId="77777777" w:rsidR="001A1DB1" w:rsidRPr="00BD6EC1" w:rsidRDefault="001A1DB1" w:rsidP="007E1B19">
      <w:pPr>
        <w:widowControl w:val="0"/>
        <w:autoSpaceDE w:val="0"/>
        <w:autoSpaceDN w:val="0"/>
        <w:adjustRightInd w:val="0"/>
        <w:jc w:val="both"/>
        <w:rPr>
          <w:rFonts w:ascii="Calibri" w:eastAsia="?????? Pro W3" w:hAnsi="Calibri" w:cs="Arial"/>
          <w:szCs w:val="20"/>
        </w:rPr>
      </w:pPr>
    </w:p>
    <w:p w14:paraId="7E98A923" w14:textId="77777777" w:rsidR="008230C8" w:rsidRPr="00F1024E" w:rsidRDefault="008230C8" w:rsidP="007E1B19">
      <w:pPr>
        <w:pStyle w:val="NormalWeb"/>
        <w:numPr>
          <w:ilvl w:val="0"/>
          <w:numId w:val="21"/>
        </w:numPr>
        <w:spacing w:before="0" w:beforeAutospacing="0" w:after="0" w:afterAutospacing="0"/>
        <w:ind w:left="0" w:firstLine="0"/>
        <w:jc w:val="both"/>
        <w:rPr>
          <w:rFonts w:ascii="Calibri" w:hAnsi="Calibri" w:cs="Arial"/>
          <w:b/>
          <w:bCs/>
        </w:rPr>
      </w:pPr>
      <w:r w:rsidRPr="00F1024E">
        <w:rPr>
          <w:rFonts w:ascii="Calibri" w:hAnsi="Calibri" w:cs="Arial"/>
          <w:b/>
          <w:bCs/>
        </w:rPr>
        <w:t>Enrichment of dermal scaffolds (</w:t>
      </w:r>
      <w:r w:rsidRPr="00F1024E">
        <w:rPr>
          <w:rFonts w:ascii="Calibri" w:hAnsi="Calibri" w:cs="Arial"/>
          <w:b/>
          <w:bCs/>
          <w:i/>
        </w:rPr>
        <w:t>i.e.,</w:t>
      </w:r>
      <w:r w:rsidRPr="00F1024E">
        <w:rPr>
          <w:rFonts w:ascii="Calibri" w:hAnsi="Calibri" w:cs="Arial"/>
          <w:b/>
          <w:bCs/>
        </w:rPr>
        <w:t xml:space="preserve"> collagen and elastin matrices) with adipose-derived regenerative cells </w:t>
      </w:r>
    </w:p>
    <w:p w14:paraId="419DACC2" w14:textId="77777777" w:rsidR="008230C8" w:rsidRPr="00F1024E" w:rsidRDefault="008230C8" w:rsidP="007E1B19">
      <w:pPr>
        <w:pStyle w:val="NormalWeb"/>
        <w:numPr>
          <w:ilvl w:val="1"/>
          <w:numId w:val="16"/>
        </w:numPr>
        <w:spacing w:before="0" w:beforeAutospacing="0" w:after="0" w:afterAutospacing="0"/>
        <w:ind w:left="0" w:firstLine="0"/>
        <w:jc w:val="both"/>
        <w:rPr>
          <w:rFonts w:ascii="Calibri" w:hAnsi="Calibri" w:cs="Arial"/>
          <w:b/>
        </w:rPr>
      </w:pPr>
      <w:r w:rsidRPr="00F1024E">
        <w:rPr>
          <w:rFonts w:ascii="Calibri" w:hAnsi="Calibri" w:cs="Arial"/>
          <w:b/>
        </w:rPr>
        <w:t xml:space="preserve">Collagen and elastin matrices </w:t>
      </w:r>
    </w:p>
    <w:p w14:paraId="58F970DB" w14:textId="0B9765DC" w:rsidR="008230C8" w:rsidRPr="00F1024E" w:rsidRDefault="008230C8" w:rsidP="007E1B19">
      <w:pPr>
        <w:pStyle w:val="NormalWeb"/>
        <w:numPr>
          <w:ilvl w:val="2"/>
          <w:numId w:val="17"/>
        </w:numPr>
        <w:spacing w:before="0" w:beforeAutospacing="0" w:after="0" w:afterAutospacing="0"/>
        <w:ind w:left="0" w:firstLine="0"/>
        <w:jc w:val="both"/>
        <w:rPr>
          <w:rFonts w:ascii="Calibri" w:hAnsi="Calibri" w:cs="Arial"/>
        </w:rPr>
      </w:pPr>
      <w:r w:rsidRPr="00F1024E">
        <w:rPr>
          <w:rFonts w:ascii="Calibri" w:hAnsi="Calibri" w:cs="Arial"/>
        </w:rPr>
        <w:t>Use acellular dermal substitu</w:t>
      </w:r>
      <w:r w:rsidR="00710240">
        <w:rPr>
          <w:rFonts w:ascii="Calibri" w:hAnsi="Calibri" w:cs="Arial"/>
        </w:rPr>
        <w:t>t</w:t>
      </w:r>
      <w:r w:rsidRPr="00F1024E">
        <w:rPr>
          <w:rFonts w:ascii="Calibri" w:hAnsi="Calibri" w:cs="Arial"/>
        </w:rPr>
        <w:t>e sheets (1 mm thick) consisting of a non</w:t>
      </w:r>
      <w:r w:rsidR="00326B58">
        <w:rPr>
          <w:rFonts w:ascii="Calibri" w:hAnsi="Calibri" w:cs="Arial"/>
        </w:rPr>
        <w:t>-</w:t>
      </w:r>
      <w:proofErr w:type="spellStart"/>
      <w:r w:rsidRPr="00F1024E">
        <w:rPr>
          <w:rFonts w:ascii="Calibri" w:hAnsi="Calibri" w:cs="Arial"/>
        </w:rPr>
        <w:t>crosslinked</w:t>
      </w:r>
      <w:proofErr w:type="spellEnd"/>
      <w:r w:rsidRPr="00F1024E">
        <w:rPr>
          <w:rFonts w:ascii="Calibri" w:hAnsi="Calibri" w:cs="Arial"/>
        </w:rPr>
        <w:t xml:space="preserve"> native bovine collagen matrix, which contains type</w:t>
      </w:r>
      <w:r w:rsidR="00326B58">
        <w:rPr>
          <w:rFonts w:ascii="Calibri" w:hAnsi="Calibri" w:cs="Arial"/>
        </w:rPr>
        <w:t>s</w:t>
      </w:r>
      <w:r w:rsidRPr="00F1024E">
        <w:rPr>
          <w:rFonts w:ascii="Calibri" w:hAnsi="Calibri" w:cs="Arial"/>
        </w:rPr>
        <w:t xml:space="preserve"> </w:t>
      </w:r>
      <w:proofErr w:type="gramStart"/>
      <w:r w:rsidRPr="00F1024E">
        <w:rPr>
          <w:rFonts w:ascii="Calibri" w:hAnsi="Calibri" w:cs="Arial"/>
        </w:rPr>
        <w:t>I, III</w:t>
      </w:r>
      <w:r w:rsidR="00326B58">
        <w:rPr>
          <w:rFonts w:ascii="Calibri" w:hAnsi="Calibri" w:cs="Arial"/>
        </w:rPr>
        <w:t>,</w:t>
      </w:r>
      <w:r w:rsidRPr="00F1024E">
        <w:rPr>
          <w:rFonts w:ascii="Calibri" w:hAnsi="Calibri" w:cs="Arial"/>
        </w:rPr>
        <w:t xml:space="preserve"> and V collagen</w:t>
      </w:r>
      <w:proofErr w:type="gramEnd"/>
      <w:r w:rsidRPr="00F1024E">
        <w:rPr>
          <w:rFonts w:ascii="Calibri" w:hAnsi="Calibri" w:cs="Arial"/>
        </w:rPr>
        <w:t xml:space="preserve">. </w:t>
      </w:r>
    </w:p>
    <w:p w14:paraId="746B6E5A" w14:textId="77777777" w:rsidR="008230C8" w:rsidRPr="00F1024E" w:rsidRDefault="008230C8" w:rsidP="007E1B19">
      <w:pPr>
        <w:pStyle w:val="NormalWeb"/>
        <w:spacing w:before="0" w:beforeAutospacing="0" w:after="0" w:afterAutospacing="0"/>
        <w:jc w:val="both"/>
        <w:rPr>
          <w:rFonts w:ascii="Calibri" w:hAnsi="Calibri" w:cs="Arial"/>
        </w:rPr>
      </w:pPr>
    </w:p>
    <w:p w14:paraId="58756902" w14:textId="4A2B6218" w:rsidR="008230C8" w:rsidRPr="00F1024E" w:rsidRDefault="008230C8" w:rsidP="007E1B19">
      <w:pPr>
        <w:pStyle w:val="NormalWeb"/>
        <w:numPr>
          <w:ilvl w:val="1"/>
          <w:numId w:val="16"/>
        </w:numPr>
        <w:spacing w:before="0" w:beforeAutospacing="0" w:after="0" w:afterAutospacing="0"/>
        <w:ind w:left="0" w:firstLine="0"/>
        <w:jc w:val="both"/>
        <w:rPr>
          <w:rFonts w:ascii="Calibri" w:hAnsi="Calibri" w:cs="Arial"/>
          <w:b/>
        </w:rPr>
      </w:pPr>
      <w:r w:rsidRPr="00F1024E">
        <w:rPr>
          <w:rFonts w:ascii="Calibri" w:hAnsi="Calibri" w:cs="Arial"/>
          <w:b/>
        </w:rPr>
        <w:t xml:space="preserve">Liposuction and </w:t>
      </w:r>
      <w:r w:rsidR="00326B58">
        <w:rPr>
          <w:rFonts w:ascii="Calibri" w:hAnsi="Calibri" w:cs="Arial"/>
          <w:b/>
        </w:rPr>
        <w:t>p</w:t>
      </w:r>
      <w:r w:rsidRPr="00F1024E">
        <w:rPr>
          <w:rFonts w:ascii="Calibri" w:hAnsi="Calibri" w:cs="Arial"/>
          <w:b/>
        </w:rPr>
        <w:t xml:space="preserve">urification </w:t>
      </w:r>
    </w:p>
    <w:p w14:paraId="2B4A4460" w14:textId="676A97E2" w:rsidR="008230C8" w:rsidRPr="00F1024E" w:rsidRDefault="008230C8" w:rsidP="007E1B19">
      <w:pPr>
        <w:pStyle w:val="NormalWeb"/>
        <w:numPr>
          <w:ilvl w:val="2"/>
          <w:numId w:val="19"/>
        </w:numPr>
        <w:spacing w:before="0" w:beforeAutospacing="0" w:after="0" w:afterAutospacing="0"/>
        <w:ind w:left="0" w:firstLine="0"/>
        <w:jc w:val="both"/>
        <w:rPr>
          <w:rFonts w:ascii="Calibri" w:hAnsi="Calibri" w:cs="Arial"/>
        </w:rPr>
      </w:pPr>
      <w:r w:rsidRPr="00F1024E">
        <w:rPr>
          <w:rFonts w:ascii="Calibri" w:hAnsi="Calibri" w:cs="Arial"/>
        </w:rPr>
        <w:t>Harvest fat</w:t>
      </w:r>
      <w:r w:rsidRPr="00F1024E">
        <w:rPr>
          <w:rFonts w:ascii="Calibri" w:hAnsi="Calibri" w:cs="Arial"/>
          <w:vertAlign w:val="superscript"/>
        </w:rPr>
        <w:t>5</w:t>
      </w:r>
      <w:proofErr w:type="gramStart"/>
      <w:r w:rsidRPr="00F1024E">
        <w:rPr>
          <w:rFonts w:ascii="Calibri" w:hAnsi="Calibri" w:cs="Arial"/>
          <w:vertAlign w:val="superscript"/>
        </w:rPr>
        <w:t>,7</w:t>
      </w:r>
      <w:proofErr w:type="gramEnd"/>
      <w:r w:rsidRPr="00F1024E">
        <w:rPr>
          <w:rFonts w:ascii="Calibri" w:hAnsi="Calibri" w:cs="Arial"/>
        </w:rPr>
        <w:t xml:space="preserve"> (</w:t>
      </w:r>
      <w:proofErr w:type="spellStart"/>
      <w:r w:rsidRPr="00F1024E">
        <w:rPr>
          <w:rFonts w:ascii="Calibri" w:hAnsi="Calibri" w:cs="Arial"/>
        </w:rPr>
        <w:t>Alharbi</w:t>
      </w:r>
      <w:proofErr w:type="spellEnd"/>
      <w:r w:rsidRPr="00F1024E">
        <w:rPr>
          <w:rFonts w:ascii="Calibri" w:hAnsi="Calibri" w:cs="Arial"/>
        </w:rPr>
        <w:t xml:space="preserve"> </w:t>
      </w:r>
      <w:r w:rsidRPr="00BD6EC1">
        <w:rPr>
          <w:rFonts w:ascii="Calibri" w:hAnsi="Calibri" w:cs="Arial"/>
          <w:i/>
        </w:rPr>
        <w:t>et al</w:t>
      </w:r>
      <w:r w:rsidR="00326B58" w:rsidRPr="00BD6EC1">
        <w:rPr>
          <w:rFonts w:ascii="Calibri" w:hAnsi="Calibri" w:cs="Arial"/>
          <w:i/>
        </w:rPr>
        <w:t>.</w:t>
      </w:r>
      <w:r w:rsidRPr="00F1024E">
        <w:rPr>
          <w:rFonts w:ascii="Calibri" w:hAnsi="Calibri" w:cs="Arial"/>
        </w:rPr>
        <w:t xml:space="preserve"> 2013 and 2014) using a 2</w:t>
      </w:r>
      <w:r w:rsidR="00326B58">
        <w:rPr>
          <w:rFonts w:ascii="Calibri" w:hAnsi="Calibri" w:cs="Arial"/>
        </w:rPr>
        <w:t>-</w:t>
      </w:r>
      <w:r w:rsidRPr="00F1024E">
        <w:rPr>
          <w:rFonts w:ascii="Calibri" w:hAnsi="Calibri" w:cs="Arial"/>
        </w:rPr>
        <w:t>mm diameter cannula with a blunt tip to avoid cellular injury. 20 m</w:t>
      </w:r>
      <w:r w:rsidR="00326B58">
        <w:rPr>
          <w:rFonts w:ascii="Calibri" w:hAnsi="Calibri" w:cs="Arial"/>
        </w:rPr>
        <w:t>L</w:t>
      </w:r>
      <w:r w:rsidRPr="00F1024E">
        <w:rPr>
          <w:rFonts w:ascii="Calibri" w:hAnsi="Calibri" w:cs="Arial"/>
        </w:rPr>
        <w:t xml:space="preserve"> of harvested </w:t>
      </w:r>
      <w:proofErr w:type="spellStart"/>
      <w:r w:rsidRPr="00F1024E">
        <w:rPr>
          <w:rFonts w:ascii="Calibri" w:hAnsi="Calibri" w:cs="Arial"/>
        </w:rPr>
        <w:t>lipoaspirate</w:t>
      </w:r>
      <w:proofErr w:type="spellEnd"/>
      <w:r w:rsidRPr="00F1024E">
        <w:rPr>
          <w:rFonts w:ascii="Calibri" w:hAnsi="Calibri" w:cs="Arial"/>
        </w:rPr>
        <w:t xml:space="preserve"> is normally sufficient for a wound size of 5 x 5 cm. Harvest another 20 m</w:t>
      </w:r>
      <w:r w:rsidR="00326B58">
        <w:rPr>
          <w:rFonts w:ascii="Calibri" w:hAnsi="Calibri" w:cs="Arial"/>
        </w:rPr>
        <w:t>L</w:t>
      </w:r>
      <w:r w:rsidRPr="00F1024E">
        <w:rPr>
          <w:rFonts w:ascii="Calibri" w:hAnsi="Calibri" w:cs="Arial"/>
        </w:rPr>
        <w:t xml:space="preserve"> for the adjuvant fat injection under and beneath the wound. Note that the amount of purified fat will be notably reduced after centrifugation.</w:t>
      </w:r>
    </w:p>
    <w:p w14:paraId="5B2DD7C3" w14:textId="77777777" w:rsidR="008230C8" w:rsidRPr="00F1024E" w:rsidRDefault="008230C8" w:rsidP="007E1B19">
      <w:pPr>
        <w:pStyle w:val="NormalWeb"/>
        <w:spacing w:before="0" w:beforeAutospacing="0" w:after="0" w:afterAutospacing="0"/>
        <w:jc w:val="both"/>
        <w:rPr>
          <w:rFonts w:ascii="Calibri" w:hAnsi="Calibri" w:cs="Arial"/>
        </w:rPr>
      </w:pPr>
    </w:p>
    <w:p w14:paraId="08BB3939" w14:textId="77777777" w:rsidR="008230C8" w:rsidRPr="00F1024E" w:rsidRDefault="008230C8" w:rsidP="007E1B19">
      <w:pPr>
        <w:pStyle w:val="NormalWeb"/>
        <w:numPr>
          <w:ilvl w:val="2"/>
          <w:numId w:val="19"/>
        </w:numPr>
        <w:spacing w:before="0" w:beforeAutospacing="0" w:after="0" w:afterAutospacing="0"/>
        <w:ind w:left="0" w:firstLine="0"/>
        <w:jc w:val="both"/>
        <w:rPr>
          <w:rFonts w:ascii="Calibri" w:hAnsi="Calibri" w:cs="Arial"/>
        </w:rPr>
      </w:pPr>
      <w:r w:rsidRPr="00F1024E">
        <w:rPr>
          <w:rFonts w:ascii="Calibri" w:hAnsi="Calibri" w:cs="Arial"/>
        </w:rPr>
        <w:t xml:space="preserve">Immediately after the liposuction procedure, place the body of the filled syringe into a centrifuge and centrifuge for 3 min at 1,188 x g. </w:t>
      </w:r>
    </w:p>
    <w:p w14:paraId="118EE9F8" w14:textId="77777777" w:rsidR="008230C8" w:rsidRPr="00F1024E" w:rsidRDefault="008230C8" w:rsidP="007E1B19">
      <w:pPr>
        <w:pStyle w:val="NormalWeb"/>
        <w:spacing w:before="0" w:beforeAutospacing="0" w:after="0" w:afterAutospacing="0"/>
        <w:jc w:val="both"/>
        <w:rPr>
          <w:rFonts w:ascii="Calibri" w:hAnsi="Calibri" w:cs="Arial"/>
        </w:rPr>
      </w:pPr>
    </w:p>
    <w:p w14:paraId="32B293A7" w14:textId="77777777" w:rsidR="008230C8" w:rsidRPr="00F1024E" w:rsidRDefault="008230C8" w:rsidP="007E1B19">
      <w:pPr>
        <w:pStyle w:val="NormalWeb"/>
        <w:numPr>
          <w:ilvl w:val="2"/>
          <w:numId w:val="19"/>
        </w:numPr>
        <w:spacing w:before="0" w:beforeAutospacing="0" w:after="0" w:afterAutospacing="0"/>
        <w:ind w:left="0" w:firstLine="0"/>
        <w:jc w:val="both"/>
        <w:rPr>
          <w:rFonts w:ascii="Calibri" w:hAnsi="Calibri" w:cs="Arial"/>
        </w:rPr>
      </w:pPr>
      <w:r w:rsidRPr="00F1024E">
        <w:rPr>
          <w:rFonts w:ascii="Calibri" w:hAnsi="Calibri" w:cs="Arial"/>
        </w:rPr>
        <w:t>After centrifugation, decant the oil layer (</w:t>
      </w:r>
      <w:r w:rsidRPr="00BD6EC1">
        <w:rPr>
          <w:rFonts w:ascii="Calibri" w:hAnsi="Calibri" w:cs="Arial"/>
          <w:i/>
        </w:rPr>
        <w:t>i.e.,</w:t>
      </w:r>
      <w:r w:rsidRPr="00F1024E">
        <w:rPr>
          <w:rFonts w:ascii="Calibri" w:hAnsi="Calibri" w:cs="Arial"/>
        </w:rPr>
        <w:t xml:space="preserve"> the upper level) and drain the aqueous layer (</w:t>
      </w:r>
      <w:r w:rsidRPr="00BD6EC1">
        <w:rPr>
          <w:rFonts w:ascii="Calibri" w:hAnsi="Calibri" w:cs="Arial"/>
          <w:i/>
        </w:rPr>
        <w:t>i.e.,</w:t>
      </w:r>
      <w:r w:rsidRPr="00F1024E">
        <w:rPr>
          <w:rFonts w:ascii="Calibri" w:hAnsi="Calibri" w:cs="Arial"/>
        </w:rPr>
        <w:t xml:space="preserve"> the lower level) from the syringe. Immediately use the middle layer, which is predominantly composed of fat grafts and represents the purified </w:t>
      </w:r>
      <w:proofErr w:type="spellStart"/>
      <w:r w:rsidRPr="00F1024E">
        <w:rPr>
          <w:rFonts w:ascii="Calibri" w:hAnsi="Calibri" w:cs="Arial"/>
        </w:rPr>
        <w:t>lipoaspirate</w:t>
      </w:r>
      <w:proofErr w:type="spellEnd"/>
      <w:r w:rsidRPr="00F1024E">
        <w:rPr>
          <w:rFonts w:ascii="Calibri" w:hAnsi="Calibri" w:cs="Arial"/>
        </w:rPr>
        <w:t>, for experiments and for cell isolation.</w:t>
      </w:r>
    </w:p>
    <w:p w14:paraId="07D74F3A" w14:textId="77777777" w:rsidR="008230C8" w:rsidRPr="00F1024E" w:rsidRDefault="008230C8" w:rsidP="007E1B19">
      <w:pPr>
        <w:pStyle w:val="NormalWeb"/>
        <w:spacing w:before="0" w:beforeAutospacing="0" w:after="0" w:afterAutospacing="0"/>
        <w:jc w:val="both"/>
        <w:rPr>
          <w:rFonts w:ascii="Calibri" w:hAnsi="Calibri" w:cs="Arial"/>
        </w:rPr>
      </w:pPr>
    </w:p>
    <w:p w14:paraId="6A072A93" w14:textId="77777777" w:rsidR="008230C8" w:rsidRPr="00F1024E" w:rsidRDefault="008230C8" w:rsidP="007E1B19">
      <w:pPr>
        <w:pStyle w:val="NormalWeb"/>
        <w:numPr>
          <w:ilvl w:val="1"/>
          <w:numId w:val="16"/>
        </w:numPr>
        <w:spacing w:before="0" w:beforeAutospacing="0" w:after="0" w:afterAutospacing="0"/>
        <w:ind w:left="0" w:firstLine="0"/>
        <w:jc w:val="both"/>
        <w:rPr>
          <w:rFonts w:ascii="Calibri" w:hAnsi="Calibri" w:cs="Arial"/>
          <w:b/>
        </w:rPr>
      </w:pPr>
      <w:r w:rsidRPr="00F1024E">
        <w:rPr>
          <w:rFonts w:ascii="Calibri" w:hAnsi="Calibri" w:cs="Arial"/>
          <w:b/>
        </w:rPr>
        <w:t xml:space="preserve">Transplantation of purified </w:t>
      </w:r>
      <w:proofErr w:type="spellStart"/>
      <w:r w:rsidRPr="00F1024E">
        <w:rPr>
          <w:rFonts w:ascii="Calibri" w:hAnsi="Calibri" w:cs="Arial"/>
          <w:b/>
        </w:rPr>
        <w:t>lipoaspirate</w:t>
      </w:r>
      <w:proofErr w:type="spellEnd"/>
      <w:r w:rsidRPr="00F1024E">
        <w:rPr>
          <w:rFonts w:ascii="Calibri" w:hAnsi="Calibri" w:cs="Arial"/>
          <w:b/>
        </w:rPr>
        <w:t xml:space="preserve"> to collagen and elastin scaffolds </w:t>
      </w:r>
    </w:p>
    <w:p w14:paraId="2FF946AF" w14:textId="77777777" w:rsidR="00ED7546" w:rsidRPr="00F1024E" w:rsidRDefault="008230C8" w:rsidP="007E1B19">
      <w:pPr>
        <w:pStyle w:val="NormalWeb"/>
        <w:numPr>
          <w:ilvl w:val="2"/>
          <w:numId w:val="20"/>
        </w:numPr>
        <w:spacing w:before="0" w:beforeAutospacing="0" w:after="0" w:afterAutospacing="0"/>
        <w:ind w:left="0" w:firstLine="0"/>
        <w:jc w:val="both"/>
        <w:rPr>
          <w:rFonts w:ascii="Calibri" w:hAnsi="Calibri" w:cs="Arial"/>
        </w:rPr>
      </w:pPr>
      <w:r w:rsidRPr="00F1024E">
        <w:rPr>
          <w:rFonts w:ascii="Calibri" w:hAnsi="Calibri" w:cs="Arial"/>
        </w:rPr>
        <w:t xml:space="preserve">Immediately transplant the whole biological matrix containing the adipose-derived stromal vascular fraction on top of the collagen and elastin dermal template. </w:t>
      </w:r>
      <w:r w:rsidR="00ED7546" w:rsidRPr="00F1024E">
        <w:rPr>
          <w:rFonts w:ascii="Calibri" w:hAnsi="Calibri" w:cs="Arial"/>
        </w:rPr>
        <w:t xml:space="preserve"> </w:t>
      </w:r>
    </w:p>
    <w:p w14:paraId="09197607" w14:textId="77777777" w:rsidR="00ED7546" w:rsidRPr="00F1024E" w:rsidRDefault="00ED7546" w:rsidP="007E1B19">
      <w:pPr>
        <w:pStyle w:val="NormalWeb"/>
        <w:spacing w:before="0" w:beforeAutospacing="0" w:after="0" w:afterAutospacing="0"/>
        <w:jc w:val="both"/>
        <w:rPr>
          <w:rFonts w:ascii="Calibri" w:hAnsi="Calibri" w:cs="Arial"/>
        </w:rPr>
      </w:pPr>
    </w:p>
    <w:p w14:paraId="30D1A4D7" w14:textId="77777777" w:rsidR="00ED7546" w:rsidRPr="00F1024E" w:rsidRDefault="00ED7546" w:rsidP="007E1B19">
      <w:pPr>
        <w:pStyle w:val="NormalWeb"/>
        <w:spacing w:before="0" w:beforeAutospacing="0" w:after="0" w:afterAutospacing="0"/>
        <w:jc w:val="both"/>
        <w:rPr>
          <w:rFonts w:ascii="Calibri" w:hAnsi="Calibri" w:cs="Arial"/>
        </w:rPr>
      </w:pPr>
      <w:r w:rsidRPr="00F1024E">
        <w:rPr>
          <w:rFonts w:ascii="Calibri" w:hAnsi="Calibri" w:cs="Arial"/>
        </w:rPr>
        <w:t xml:space="preserve">NOTE: </w:t>
      </w:r>
      <w:r w:rsidR="008230C8" w:rsidRPr="00F1024E">
        <w:rPr>
          <w:rFonts w:ascii="Calibri" w:hAnsi="Calibri" w:cs="Arial"/>
        </w:rPr>
        <w:t xml:space="preserve">This procedure ensures the presence of the needed cells and growth factors without further manipulation. </w:t>
      </w:r>
    </w:p>
    <w:p w14:paraId="75AD8BB7" w14:textId="77777777" w:rsidR="00ED7546" w:rsidRPr="00F1024E" w:rsidRDefault="00ED7546" w:rsidP="007E1B19">
      <w:pPr>
        <w:pStyle w:val="NormalWeb"/>
        <w:spacing w:before="0" w:beforeAutospacing="0" w:after="0" w:afterAutospacing="0"/>
        <w:jc w:val="both"/>
        <w:rPr>
          <w:rFonts w:ascii="Calibri" w:hAnsi="Calibri" w:cs="Arial"/>
        </w:rPr>
      </w:pPr>
    </w:p>
    <w:p w14:paraId="1DD5F3DA" w14:textId="622E1120" w:rsidR="00ED7546" w:rsidRPr="00F1024E" w:rsidRDefault="008230C8" w:rsidP="007E1B19">
      <w:pPr>
        <w:pStyle w:val="NormalWeb"/>
        <w:numPr>
          <w:ilvl w:val="2"/>
          <w:numId w:val="20"/>
        </w:numPr>
        <w:spacing w:before="0" w:beforeAutospacing="0" w:after="0" w:afterAutospacing="0"/>
        <w:ind w:left="0" w:firstLine="0"/>
        <w:jc w:val="both"/>
        <w:rPr>
          <w:rFonts w:ascii="Calibri" w:hAnsi="Calibri" w:cs="Arial"/>
        </w:rPr>
      </w:pPr>
      <w:r w:rsidRPr="00F1024E">
        <w:rPr>
          <w:rFonts w:ascii="Calibri" w:hAnsi="Calibri" w:cs="Arial"/>
        </w:rPr>
        <w:lastRenderedPageBreak/>
        <w:t>Use a micro-</w:t>
      </w:r>
      <w:proofErr w:type="spellStart"/>
      <w:r w:rsidRPr="00F1024E">
        <w:rPr>
          <w:rFonts w:ascii="Calibri" w:hAnsi="Calibri" w:cs="Arial"/>
        </w:rPr>
        <w:t>lipografting</w:t>
      </w:r>
      <w:proofErr w:type="spellEnd"/>
      <w:r w:rsidRPr="00F1024E">
        <w:rPr>
          <w:rFonts w:ascii="Calibri" w:hAnsi="Calibri" w:cs="Arial"/>
        </w:rPr>
        <w:t xml:space="preserve"> cannula</w:t>
      </w:r>
      <w:r w:rsidRPr="00F1024E">
        <w:rPr>
          <w:rFonts w:ascii="Calibri" w:hAnsi="Calibri" w:cs="Arial"/>
          <w:vertAlign w:val="superscript"/>
        </w:rPr>
        <w:t>5</w:t>
      </w:r>
      <w:r w:rsidR="00110309">
        <w:rPr>
          <w:rFonts w:ascii="Calibri" w:hAnsi="Calibri" w:cs="Arial"/>
        </w:rPr>
        <w:t xml:space="preserve"> (s</w:t>
      </w:r>
      <w:r w:rsidR="00110309" w:rsidRPr="00F1024E">
        <w:rPr>
          <w:rFonts w:ascii="Calibri" w:hAnsi="Calibri" w:cs="Arial"/>
        </w:rPr>
        <w:t>ee Figure 2</w:t>
      </w:r>
      <w:r w:rsidR="00110309">
        <w:rPr>
          <w:rFonts w:ascii="Calibri" w:hAnsi="Calibri" w:cs="Arial"/>
        </w:rPr>
        <w:t>)</w:t>
      </w:r>
      <w:r w:rsidRPr="00F1024E">
        <w:rPr>
          <w:rFonts w:ascii="Calibri" w:hAnsi="Calibri" w:cs="Arial"/>
        </w:rPr>
        <w:t xml:space="preserve">. </w:t>
      </w:r>
      <w:r w:rsidR="00110309">
        <w:rPr>
          <w:rFonts w:ascii="Calibri" w:hAnsi="Calibri" w:cs="Arial"/>
        </w:rPr>
        <w:t>B</w:t>
      </w:r>
      <w:r w:rsidR="00ED7546" w:rsidRPr="00F1024E">
        <w:rPr>
          <w:rFonts w:ascii="Calibri" w:hAnsi="Calibri" w:cs="Arial"/>
        </w:rPr>
        <w:t>ring t</w:t>
      </w:r>
      <w:r w:rsidRPr="00F1024E">
        <w:rPr>
          <w:rFonts w:ascii="Calibri" w:hAnsi="Calibri" w:cs="Arial"/>
        </w:rPr>
        <w:t xml:space="preserve">he </w:t>
      </w:r>
      <w:r w:rsidR="00ED7546" w:rsidRPr="00F1024E">
        <w:rPr>
          <w:rFonts w:ascii="Calibri" w:hAnsi="Calibri" w:cs="Arial"/>
        </w:rPr>
        <w:t>cannula on</w:t>
      </w:r>
      <w:r w:rsidRPr="00F1024E">
        <w:rPr>
          <w:rFonts w:ascii="Calibri" w:hAnsi="Calibri" w:cs="Arial"/>
        </w:rPr>
        <w:t xml:space="preserve"> top of the matrix </w:t>
      </w:r>
      <w:r w:rsidR="00ED7546" w:rsidRPr="00F1024E">
        <w:rPr>
          <w:rFonts w:ascii="Calibri" w:hAnsi="Calibri" w:cs="Arial"/>
        </w:rPr>
        <w:t>to</w:t>
      </w:r>
      <w:r w:rsidRPr="00F1024E">
        <w:rPr>
          <w:rFonts w:ascii="Calibri" w:hAnsi="Calibri" w:cs="Arial"/>
        </w:rPr>
        <w:t xml:space="preserve"> gentl</w:t>
      </w:r>
      <w:r w:rsidR="00326B58">
        <w:rPr>
          <w:rFonts w:ascii="Calibri" w:hAnsi="Calibri" w:cs="Arial"/>
        </w:rPr>
        <w:t>y</w:t>
      </w:r>
      <w:r w:rsidRPr="00F1024E">
        <w:rPr>
          <w:rFonts w:ascii="Calibri" w:hAnsi="Calibri" w:cs="Arial"/>
        </w:rPr>
        <w:t xml:space="preserve"> spread the fat cells over the whole collagen matrix.</w:t>
      </w:r>
      <w:r w:rsidR="00ED7546" w:rsidRPr="00F1024E">
        <w:rPr>
          <w:rFonts w:ascii="Calibri" w:hAnsi="Calibri" w:cs="Arial"/>
        </w:rPr>
        <w:t xml:space="preserve"> </w:t>
      </w:r>
      <w:r w:rsidRPr="00F1024E">
        <w:rPr>
          <w:rFonts w:ascii="Calibri" w:hAnsi="Calibri" w:cs="Arial"/>
        </w:rPr>
        <w:t xml:space="preserve">After placing the purified </w:t>
      </w:r>
      <w:proofErr w:type="spellStart"/>
      <w:r w:rsidRPr="00F1024E">
        <w:rPr>
          <w:rFonts w:ascii="Calibri" w:hAnsi="Calibri" w:cs="Arial"/>
        </w:rPr>
        <w:t>lipoaspirate</w:t>
      </w:r>
      <w:proofErr w:type="spellEnd"/>
      <w:r w:rsidRPr="00F1024E">
        <w:rPr>
          <w:rFonts w:ascii="Calibri" w:hAnsi="Calibri" w:cs="Arial"/>
        </w:rPr>
        <w:t xml:space="preserve"> on the matrix, ensure that the enriched fat material stays for </w:t>
      </w:r>
      <w:r w:rsidR="001152EE">
        <w:rPr>
          <w:rFonts w:ascii="Calibri" w:hAnsi="Calibri" w:cs="Arial"/>
        </w:rPr>
        <w:t>1 h</w:t>
      </w:r>
      <w:r w:rsidRPr="00F1024E">
        <w:rPr>
          <w:rFonts w:ascii="Calibri" w:hAnsi="Calibri" w:cs="Arial"/>
        </w:rPr>
        <w:t xml:space="preserve"> </w:t>
      </w:r>
      <w:r w:rsidRPr="00F1024E">
        <w:rPr>
          <w:rFonts w:ascii="Calibri" w:hAnsi="Calibri" w:cs="Arial"/>
          <w:i/>
        </w:rPr>
        <w:t>ex vivo</w:t>
      </w:r>
      <w:r w:rsidRPr="00F1024E">
        <w:rPr>
          <w:rFonts w:ascii="Calibri" w:hAnsi="Calibri" w:cs="Arial"/>
        </w:rPr>
        <w:t xml:space="preserve"> without further manipulation.</w:t>
      </w:r>
    </w:p>
    <w:p w14:paraId="33F8BC27" w14:textId="77777777" w:rsidR="00ED7546" w:rsidRPr="00F1024E" w:rsidRDefault="00ED7546" w:rsidP="007E1B19">
      <w:pPr>
        <w:pStyle w:val="NormalWeb"/>
        <w:spacing w:before="0" w:beforeAutospacing="0" w:after="0" w:afterAutospacing="0"/>
        <w:jc w:val="both"/>
        <w:rPr>
          <w:rFonts w:ascii="Calibri" w:hAnsi="Calibri" w:cs="Arial"/>
        </w:rPr>
      </w:pPr>
    </w:p>
    <w:p w14:paraId="6856E25B" w14:textId="27386BBE" w:rsidR="00ED7546" w:rsidRPr="00F1024E" w:rsidRDefault="008230C8" w:rsidP="007E1B19">
      <w:pPr>
        <w:pStyle w:val="NormalWeb"/>
        <w:numPr>
          <w:ilvl w:val="2"/>
          <w:numId w:val="20"/>
        </w:numPr>
        <w:spacing w:before="0" w:beforeAutospacing="0" w:after="0" w:afterAutospacing="0"/>
        <w:ind w:left="0" w:firstLine="0"/>
        <w:jc w:val="both"/>
        <w:rPr>
          <w:rFonts w:ascii="Calibri" w:hAnsi="Calibri" w:cs="Arial"/>
        </w:rPr>
      </w:pPr>
      <w:r w:rsidRPr="00F1024E">
        <w:rPr>
          <w:rFonts w:ascii="Calibri" w:hAnsi="Calibri" w:cs="Arial"/>
        </w:rPr>
        <w:t>During this time</w:t>
      </w:r>
      <w:r w:rsidR="001152EE">
        <w:rPr>
          <w:rFonts w:ascii="Calibri" w:hAnsi="Calibri" w:cs="Arial"/>
        </w:rPr>
        <w:t>,</w:t>
      </w:r>
      <w:r w:rsidRPr="00F1024E">
        <w:rPr>
          <w:rFonts w:ascii="Calibri" w:hAnsi="Calibri" w:cs="Arial"/>
        </w:rPr>
        <w:t xml:space="preserve"> </w:t>
      </w:r>
      <w:r w:rsidR="00C12AA5" w:rsidRPr="00F1024E">
        <w:rPr>
          <w:rFonts w:ascii="Calibri" w:hAnsi="Calibri" w:cs="Arial"/>
        </w:rPr>
        <w:t xml:space="preserve">add ringer solution </w:t>
      </w:r>
      <w:r w:rsidR="00C12AA5">
        <w:rPr>
          <w:rFonts w:ascii="Calibri" w:hAnsi="Calibri" w:cs="Arial"/>
        </w:rPr>
        <w:t>(</w:t>
      </w:r>
      <w:r w:rsidR="00C12AA5" w:rsidRPr="00F1024E">
        <w:rPr>
          <w:rFonts w:ascii="Calibri" w:hAnsi="Calibri" w:cs="Arial"/>
        </w:rPr>
        <w:t>1 m</w:t>
      </w:r>
      <w:r w:rsidR="00C12AA5">
        <w:rPr>
          <w:rFonts w:ascii="Calibri" w:hAnsi="Calibri" w:cs="Arial"/>
        </w:rPr>
        <w:t>L/m</w:t>
      </w:r>
      <w:r w:rsidR="00C12AA5">
        <w:rPr>
          <w:rFonts w:ascii="Calibri" w:hAnsi="Calibri" w:cs="Arial"/>
          <w:vertAlign w:val="superscript"/>
        </w:rPr>
        <w:t>2</w:t>
      </w:r>
      <w:r w:rsidR="00C12AA5">
        <w:rPr>
          <w:rFonts w:ascii="Calibri" w:hAnsi="Calibri" w:cs="Arial"/>
        </w:rPr>
        <w:t>)</w:t>
      </w:r>
      <w:r w:rsidR="00C12AA5">
        <w:rPr>
          <w:rFonts w:ascii="Calibri" w:hAnsi="Calibri" w:cs="Arial"/>
        </w:rPr>
        <w:t xml:space="preserve"> to </w:t>
      </w:r>
      <w:r w:rsidRPr="00F1024E">
        <w:rPr>
          <w:rFonts w:ascii="Calibri" w:hAnsi="Calibri" w:cs="Arial"/>
        </w:rPr>
        <w:t xml:space="preserve">keep the purified fat tissue wet </w:t>
      </w:r>
      <w:r w:rsidR="00C12AA5">
        <w:rPr>
          <w:rFonts w:ascii="Calibri" w:hAnsi="Calibri" w:cs="Arial"/>
        </w:rPr>
        <w:t>and</w:t>
      </w:r>
      <w:r w:rsidRPr="00F1024E">
        <w:rPr>
          <w:rFonts w:ascii="Calibri" w:hAnsi="Calibri" w:cs="Arial"/>
        </w:rPr>
        <w:t xml:space="preserve"> avoid dehydration. </w:t>
      </w:r>
    </w:p>
    <w:p w14:paraId="6836B41E" w14:textId="77777777" w:rsidR="00ED7546" w:rsidRPr="00F1024E" w:rsidRDefault="00ED7546" w:rsidP="007E1B19">
      <w:pPr>
        <w:pStyle w:val="NormalWeb"/>
        <w:spacing w:before="0" w:beforeAutospacing="0" w:after="0" w:afterAutospacing="0"/>
        <w:jc w:val="both"/>
        <w:rPr>
          <w:rFonts w:ascii="Calibri" w:hAnsi="Calibri" w:cs="Arial"/>
        </w:rPr>
      </w:pPr>
      <w:bookmarkStart w:id="0" w:name="_GoBack"/>
      <w:bookmarkEnd w:id="0"/>
    </w:p>
    <w:p w14:paraId="15A8D4CB" w14:textId="42775983" w:rsidR="008230C8" w:rsidRPr="00F1024E" w:rsidRDefault="008230C8" w:rsidP="007E1B19">
      <w:pPr>
        <w:pStyle w:val="NormalWeb"/>
        <w:numPr>
          <w:ilvl w:val="2"/>
          <w:numId w:val="20"/>
        </w:numPr>
        <w:spacing w:before="0" w:beforeAutospacing="0" w:after="0" w:afterAutospacing="0"/>
        <w:ind w:left="0" w:firstLine="0"/>
        <w:jc w:val="both"/>
        <w:rPr>
          <w:rFonts w:ascii="Calibri" w:hAnsi="Calibri" w:cs="Arial"/>
        </w:rPr>
      </w:pPr>
      <w:r w:rsidRPr="00F1024E">
        <w:rPr>
          <w:rFonts w:ascii="Calibri" w:hAnsi="Calibri" w:cs="Arial"/>
        </w:rPr>
        <w:t>During this time</w:t>
      </w:r>
      <w:r w:rsidR="001152EE">
        <w:rPr>
          <w:rFonts w:ascii="Calibri" w:hAnsi="Calibri" w:cs="Arial"/>
        </w:rPr>
        <w:t>,</w:t>
      </w:r>
      <w:r w:rsidRPr="00F1024E">
        <w:rPr>
          <w:rFonts w:ascii="Calibri" w:hAnsi="Calibri" w:cs="Arial"/>
        </w:rPr>
        <w:t xml:space="preserve"> debride the wound bed and edges as normally. Depending on </w:t>
      </w:r>
      <w:r w:rsidR="001152EE">
        <w:rPr>
          <w:rFonts w:ascii="Calibri" w:hAnsi="Calibri" w:cs="Arial"/>
        </w:rPr>
        <w:t xml:space="preserve">the </w:t>
      </w:r>
      <w:r w:rsidRPr="00F1024E">
        <w:rPr>
          <w:rFonts w:ascii="Calibri" w:hAnsi="Calibri" w:cs="Arial"/>
        </w:rPr>
        <w:t xml:space="preserve">wound bed, either </w:t>
      </w:r>
      <w:proofErr w:type="gramStart"/>
      <w:r w:rsidRPr="00F1024E">
        <w:rPr>
          <w:rFonts w:ascii="Calibri" w:hAnsi="Calibri" w:cs="Arial"/>
        </w:rPr>
        <w:t>use</w:t>
      </w:r>
      <w:proofErr w:type="gramEnd"/>
      <w:r w:rsidRPr="00F1024E">
        <w:rPr>
          <w:rFonts w:ascii="Calibri" w:hAnsi="Calibri" w:cs="Arial"/>
        </w:rPr>
        <w:t xml:space="preserve"> a simple sharp spoon or even water-jet debridement in order to </w:t>
      </w:r>
      <w:r w:rsidR="001152EE">
        <w:rPr>
          <w:rFonts w:ascii="Calibri" w:hAnsi="Calibri" w:cs="Arial"/>
        </w:rPr>
        <w:t>achieve</w:t>
      </w:r>
      <w:r w:rsidR="001152EE" w:rsidRPr="00F1024E">
        <w:rPr>
          <w:rFonts w:ascii="Calibri" w:hAnsi="Calibri" w:cs="Arial"/>
        </w:rPr>
        <w:t xml:space="preserve"> </w:t>
      </w:r>
      <w:r w:rsidRPr="00F1024E">
        <w:rPr>
          <w:rFonts w:ascii="Calibri" w:hAnsi="Calibri" w:cs="Arial"/>
        </w:rPr>
        <w:t>a bleeding bed with good vascular status. Also</w:t>
      </w:r>
      <w:r w:rsidR="001152EE">
        <w:rPr>
          <w:rFonts w:ascii="Calibri" w:hAnsi="Calibri" w:cs="Arial"/>
        </w:rPr>
        <w:t>,</w:t>
      </w:r>
      <w:r w:rsidRPr="00F1024E">
        <w:rPr>
          <w:rFonts w:ascii="Calibri" w:hAnsi="Calibri" w:cs="Arial"/>
        </w:rPr>
        <w:t xml:space="preserve"> fresh</w:t>
      </w:r>
      <w:r w:rsidR="001152EE">
        <w:rPr>
          <w:rFonts w:ascii="Calibri" w:hAnsi="Calibri" w:cs="Arial"/>
        </w:rPr>
        <w:t>en</w:t>
      </w:r>
      <w:r w:rsidRPr="00F1024E">
        <w:rPr>
          <w:rFonts w:ascii="Calibri" w:hAnsi="Calibri" w:cs="Arial"/>
        </w:rPr>
        <w:t xml:space="preserve"> the wound edges with a surgical blade until good vascularity</w:t>
      </w:r>
      <w:r w:rsidR="001152EE">
        <w:rPr>
          <w:rFonts w:ascii="Calibri" w:hAnsi="Calibri" w:cs="Arial"/>
        </w:rPr>
        <w:t xml:space="preserve"> is reached</w:t>
      </w:r>
      <w:r w:rsidRPr="00F1024E">
        <w:rPr>
          <w:rFonts w:ascii="Calibri" w:hAnsi="Calibri" w:cs="Arial"/>
        </w:rPr>
        <w:t>.</w:t>
      </w:r>
      <w:r w:rsidR="00ED7546" w:rsidRPr="00F1024E">
        <w:rPr>
          <w:rFonts w:ascii="Calibri" w:hAnsi="Calibri" w:cs="Arial"/>
        </w:rPr>
        <w:t xml:space="preserve"> </w:t>
      </w:r>
      <w:r w:rsidRPr="00F1024E">
        <w:rPr>
          <w:rFonts w:ascii="Calibri" w:hAnsi="Calibri" w:cs="Arial"/>
        </w:rPr>
        <w:t xml:space="preserve">After </w:t>
      </w:r>
      <w:r w:rsidR="001152EE">
        <w:rPr>
          <w:rFonts w:ascii="Calibri" w:hAnsi="Calibri" w:cs="Arial"/>
        </w:rPr>
        <w:t>1 h</w:t>
      </w:r>
      <w:r w:rsidRPr="00F1024E">
        <w:rPr>
          <w:rFonts w:ascii="Calibri" w:hAnsi="Calibri" w:cs="Arial"/>
        </w:rPr>
        <w:t xml:space="preserve">, </w:t>
      </w:r>
      <w:r w:rsidR="00ED7546" w:rsidRPr="00F1024E">
        <w:rPr>
          <w:rFonts w:ascii="Calibri" w:hAnsi="Calibri" w:cs="Arial"/>
        </w:rPr>
        <w:t xml:space="preserve">take </w:t>
      </w:r>
      <w:r w:rsidRPr="00F1024E">
        <w:rPr>
          <w:rFonts w:ascii="Calibri" w:hAnsi="Calibri" w:cs="Arial"/>
        </w:rPr>
        <w:t xml:space="preserve">only the enriched material from the remnant fat and </w:t>
      </w:r>
      <w:r w:rsidR="00ED7546" w:rsidRPr="00F1024E">
        <w:rPr>
          <w:rFonts w:ascii="Calibri" w:hAnsi="Calibri" w:cs="Arial"/>
        </w:rPr>
        <w:t xml:space="preserve">begin the </w:t>
      </w:r>
      <w:r w:rsidRPr="00F1024E">
        <w:rPr>
          <w:rFonts w:ascii="Calibri" w:hAnsi="Calibri" w:cs="Arial"/>
        </w:rPr>
        <w:t>next step.</w:t>
      </w:r>
    </w:p>
    <w:p w14:paraId="08F826D2" w14:textId="77777777" w:rsidR="008230C8" w:rsidRPr="00F1024E" w:rsidRDefault="008230C8" w:rsidP="007E1B19">
      <w:pPr>
        <w:pStyle w:val="NormalWeb"/>
        <w:spacing w:before="0" w:beforeAutospacing="0" w:after="0" w:afterAutospacing="0"/>
        <w:jc w:val="both"/>
        <w:rPr>
          <w:rFonts w:ascii="Calibri" w:hAnsi="Calibri" w:cs="Arial"/>
        </w:rPr>
      </w:pPr>
    </w:p>
    <w:p w14:paraId="32F60D2C" w14:textId="77777777" w:rsidR="008230C8" w:rsidRPr="00F1024E" w:rsidRDefault="008230C8" w:rsidP="007E1B19">
      <w:pPr>
        <w:pStyle w:val="NormalWeb"/>
        <w:numPr>
          <w:ilvl w:val="0"/>
          <w:numId w:val="21"/>
        </w:numPr>
        <w:spacing w:before="0" w:beforeAutospacing="0" w:after="0" w:afterAutospacing="0"/>
        <w:ind w:left="0" w:firstLine="0"/>
        <w:jc w:val="both"/>
        <w:rPr>
          <w:rFonts w:ascii="Calibri" w:hAnsi="Calibri" w:cs="Arial"/>
          <w:b/>
          <w:bCs/>
        </w:rPr>
      </w:pPr>
      <w:r w:rsidRPr="00F1024E">
        <w:rPr>
          <w:rFonts w:ascii="Calibri" w:hAnsi="Calibri" w:cs="Arial"/>
          <w:b/>
          <w:bCs/>
        </w:rPr>
        <w:t>Placement of the enriched dermal substitute on the wound</w:t>
      </w:r>
    </w:p>
    <w:p w14:paraId="24642462" w14:textId="77B1E149" w:rsidR="008230C8" w:rsidRPr="00F1024E" w:rsidRDefault="008230C8" w:rsidP="007E1B19">
      <w:pPr>
        <w:pStyle w:val="NormalWeb"/>
        <w:numPr>
          <w:ilvl w:val="1"/>
          <w:numId w:val="22"/>
        </w:numPr>
        <w:spacing w:before="0" w:beforeAutospacing="0" w:after="0" w:afterAutospacing="0"/>
        <w:ind w:left="0" w:firstLine="0"/>
        <w:jc w:val="both"/>
        <w:rPr>
          <w:rFonts w:ascii="Calibri" w:hAnsi="Calibri" w:cs="Arial"/>
        </w:rPr>
      </w:pPr>
      <w:r w:rsidRPr="00F1024E">
        <w:rPr>
          <w:rFonts w:ascii="Calibri" w:hAnsi="Calibri" w:cs="Arial"/>
        </w:rPr>
        <w:t xml:space="preserve">Transfer the dermal regeneration template </w:t>
      </w:r>
      <w:r w:rsidR="00710240">
        <w:rPr>
          <w:rFonts w:ascii="Calibri" w:hAnsi="Calibri" w:cs="Arial"/>
        </w:rPr>
        <w:t>using</w:t>
      </w:r>
      <w:r w:rsidRPr="00F1024E">
        <w:rPr>
          <w:rFonts w:ascii="Calibri" w:hAnsi="Calibri" w:cs="Arial"/>
        </w:rPr>
        <w:t xml:space="preserve"> anatomic forceps (2 forceps are preferred) and modify the template carefully to fit onto the wound, ensuring that there are no gaps with the wound bed (Figure 3). </w:t>
      </w:r>
    </w:p>
    <w:p w14:paraId="30D47D73" w14:textId="77777777" w:rsidR="008230C8" w:rsidRPr="00F1024E" w:rsidRDefault="008230C8" w:rsidP="007E1B19">
      <w:pPr>
        <w:pStyle w:val="NormalWeb"/>
        <w:spacing w:before="0" w:beforeAutospacing="0" w:after="0" w:afterAutospacing="0"/>
        <w:jc w:val="both"/>
        <w:rPr>
          <w:rFonts w:ascii="Calibri" w:hAnsi="Calibri" w:cs="Arial"/>
        </w:rPr>
      </w:pPr>
    </w:p>
    <w:p w14:paraId="62DD60F1" w14:textId="6E127417" w:rsidR="008230C8" w:rsidRPr="00F1024E" w:rsidRDefault="008230C8" w:rsidP="007E1B19">
      <w:pPr>
        <w:pStyle w:val="NormalWeb"/>
        <w:numPr>
          <w:ilvl w:val="1"/>
          <w:numId w:val="22"/>
        </w:numPr>
        <w:spacing w:before="0" w:beforeAutospacing="0" w:after="0" w:afterAutospacing="0"/>
        <w:ind w:left="0" w:firstLine="0"/>
        <w:jc w:val="both"/>
        <w:rPr>
          <w:rFonts w:ascii="Calibri" w:hAnsi="Calibri" w:cs="Arial"/>
        </w:rPr>
      </w:pPr>
      <w:r w:rsidRPr="00F1024E">
        <w:rPr>
          <w:rFonts w:ascii="Calibri" w:hAnsi="Calibri" w:cs="Arial"/>
        </w:rPr>
        <w:t>Optionally</w:t>
      </w:r>
      <w:r w:rsidR="001152EE">
        <w:rPr>
          <w:rFonts w:ascii="Calibri" w:hAnsi="Calibri" w:cs="Arial"/>
        </w:rPr>
        <w:t>,</w:t>
      </w:r>
      <w:r w:rsidRPr="00F1024E">
        <w:rPr>
          <w:rFonts w:ascii="Calibri" w:hAnsi="Calibri" w:cs="Arial"/>
        </w:rPr>
        <w:t xml:space="preserve"> modify the size of the matrix by using surgical scissors. This step prevents hematomas and ensures the presence of a normal biological atmosphere for the transplanted cells on the dermal matrix. </w:t>
      </w:r>
    </w:p>
    <w:p w14:paraId="61DCF848" w14:textId="77777777" w:rsidR="008230C8" w:rsidRPr="00F1024E" w:rsidRDefault="008230C8" w:rsidP="007E1B19">
      <w:pPr>
        <w:pStyle w:val="NormalWeb"/>
        <w:spacing w:before="0" w:beforeAutospacing="0" w:after="0" w:afterAutospacing="0"/>
        <w:jc w:val="both"/>
        <w:rPr>
          <w:rFonts w:ascii="Calibri" w:hAnsi="Calibri" w:cs="Arial"/>
        </w:rPr>
      </w:pPr>
    </w:p>
    <w:p w14:paraId="752DD039" w14:textId="77777777" w:rsidR="008230C8" w:rsidRPr="00F1024E" w:rsidRDefault="008230C8" w:rsidP="007E1B19">
      <w:pPr>
        <w:pStyle w:val="NormalWeb"/>
        <w:numPr>
          <w:ilvl w:val="0"/>
          <w:numId w:val="21"/>
        </w:numPr>
        <w:spacing w:before="0" w:beforeAutospacing="0" w:after="0" w:afterAutospacing="0"/>
        <w:ind w:left="0" w:firstLine="0"/>
        <w:jc w:val="both"/>
        <w:rPr>
          <w:rFonts w:ascii="Calibri" w:hAnsi="Calibri" w:cs="Arial"/>
          <w:b/>
          <w:bCs/>
        </w:rPr>
      </w:pPr>
      <w:r w:rsidRPr="00F1024E">
        <w:rPr>
          <w:rFonts w:ascii="Calibri" w:hAnsi="Calibri" w:cs="Arial"/>
          <w:b/>
          <w:bCs/>
        </w:rPr>
        <w:t>Adjuvant autologous fat transfer beneath and under the wound bed</w:t>
      </w:r>
    </w:p>
    <w:p w14:paraId="799A1463" w14:textId="77777777" w:rsidR="008230C8" w:rsidRPr="00F1024E" w:rsidRDefault="00ED7546" w:rsidP="007E1B19">
      <w:pPr>
        <w:pStyle w:val="NormalWeb"/>
        <w:spacing w:before="0" w:beforeAutospacing="0" w:after="0" w:afterAutospacing="0"/>
        <w:jc w:val="both"/>
        <w:rPr>
          <w:rFonts w:ascii="Calibri" w:hAnsi="Calibri" w:cs="Arial"/>
        </w:rPr>
      </w:pPr>
      <w:r w:rsidRPr="00F1024E">
        <w:rPr>
          <w:rFonts w:ascii="Calibri" w:hAnsi="Calibri" w:cs="Arial"/>
        </w:rPr>
        <w:t xml:space="preserve">NOTE: </w:t>
      </w:r>
      <w:r w:rsidR="008230C8" w:rsidRPr="00F1024E">
        <w:rPr>
          <w:rFonts w:ascii="Calibri" w:hAnsi="Calibri" w:cs="Arial"/>
        </w:rPr>
        <w:t xml:space="preserve">This step involves the use of the rest of the fat graft that was not used for cellular seeding on matrices. </w:t>
      </w:r>
    </w:p>
    <w:p w14:paraId="270D1992" w14:textId="77777777" w:rsidR="008230C8" w:rsidRPr="00F1024E" w:rsidRDefault="008230C8" w:rsidP="007E1B19">
      <w:pPr>
        <w:pStyle w:val="NormalWeb"/>
        <w:spacing w:before="0" w:beforeAutospacing="0" w:after="0" w:afterAutospacing="0"/>
        <w:jc w:val="both"/>
        <w:rPr>
          <w:rFonts w:cs="Arial"/>
        </w:rPr>
      </w:pPr>
    </w:p>
    <w:p w14:paraId="3C9AB667" w14:textId="7DF38F2A" w:rsidR="008230C8" w:rsidRPr="00F1024E" w:rsidRDefault="008230C8" w:rsidP="007E1B19">
      <w:pPr>
        <w:pStyle w:val="NormalWeb"/>
        <w:numPr>
          <w:ilvl w:val="1"/>
          <w:numId w:val="23"/>
        </w:numPr>
        <w:spacing w:before="0" w:beforeAutospacing="0" w:after="0" w:afterAutospacing="0"/>
        <w:ind w:left="0" w:firstLine="0"/>
        <w:jc w:val="both"/>
        <w:rPr>
          <w:rFonts w:ascii="Calibri" w:hAnsi="Calibri" w:cs="Arial"/>
        </w:rPr>
      </w:pPr>
      <w:r w:rsidRPr="00F1024E">
        <w:rPr>
          <w:rFonts w:ascii="Calibri" w:hAnsi="Calibri" w:cs="Arial"/>
        </w:rPr>
        <w:t>Use a 3</w:t>
      </w:r>
      <w:r w:rsidR="00F015EB">
        <w:rPr>
          <w:rFonts w:ascii="Calibri" w:hAnsi="Calibri" w:cs="Arial"/>
        </w:rPr>
        <w:t>-</w:t>
      </w:r>
      <w:r w:rsidRPr="00F1024E">
        <w:rPr>
          <w:rFonts w:ascii="Calibri" w:hAnsi="Calibri" w:cs="Arial"/>
        </w:rPr>
        <w:t>m</w:t>
      </w:r>
      <w:r w:rsidR="001152EE">
        <w:rPr>
          <w:rFonts w:ascii="Calibri" w:hAnsi="Calibri" w:cs="Arial"/>
        </w:rPr>
        <w:t>L</w:t>
      </w:r>
      <w:r w:rsidRPr="00F1024E">
        <w:rPr>
          <w:rFonts w:ascii="Calibri" w:hAnsi="Calibri" w:cs="Arial"/>
        </w:rPr>
        <w:t xml:space="preserve"> syringe that includes </w:t>
      </w:r>
      <w:r w:rsidR="00211F82">
        <w:rPr>
          <w:rFonts w:ascii="Calibri" w:hAnsi="Calibri" w:cs="Arial"/>
        </w:rPr>
        <w:t xml:space="preserve">the </w:t>
      </w:r>
      <w:r w:rsidRPr="00F1024E">
        <w:rPr>
          <w:rFonts w:ascii="Calibri" w:hAnsi="Calibri" w:cs="Arial"/>
        </w:rPr>
        <w:t>purified fat graft for injection. Inject fat around the edges of the wound</w:t>
      </w:r>
      <w:r w:rsidR="001B7DF1">
        <w:rPr>
          <w:rFonts w:ascii="Calibri" w:hAnsi="Calibri" w:cs="Arial"/>
        </w:rPr>
        <w:t>,</w:t>
      </w:r>
      <w:r w:rsidRPr="00F1024E">
        <w:rPr>
          <w:rFonts w:ascii="Calibri" w:hAnsi="Calibri" w:cs="Arial"/>
        </w:rPr>
        <w:t xml:space="preserve"> but not on the space of the wound itself. It is crucial that the injection process </w:t>
      </w:r>
      <w:r w:rsidR="001152EE">
        <w:rPr>
          <w:rFonts w:ascii="Calibri" w:hAnsi="Calibri" w:cs="Arial"/>
        </w:rPr>
        <w:t>does not include</w:t>
      </w:r>
      <w:r w:rsidRPr="00F1024E">
        <w:rPr>
          <w:rFonts w:ascii="Calibri" w:hAnsi="Calibri" w:cs="Arial"/>
        </w:rPr>
        <w:t xml:space="preserve"> extra injection</w:t>
      </w:r>
      <w:r w:rsidR="001152EE">
        <w:rPr>
          <w:rFonts w:ascii="Calibri" w:hAnsi="Calibri" w:cs="Arial"/>
        </w:rPr>
        <w:t>s</w:t>
      </w:r>
      <w:r w:rsidRPr="00F1024E">
        <w:rPr>
          <w:rFonts w:ascii="Calibri" w:hAnsi="Calibri" w:cs="Arial"/>
        </w:rPr>
        <w:t xml:space="preserve"> that may cause more swelling and</w:t>
      </w:r>
      <w:r w:rsidR="001152EE">
        <w:rPr>
          <w:rFonts w:ascii="Calibri" w:hAnsi="Calibri" w:cs="Arial"/>
        </w:rPr>
        <w:t xml:space="preserve"> a</w:t>
      </w:r>
      <w:r w:rsidRPr="00F1024E">
        <w:rPr>
          <w:rFonts w:ascii="Calibri" w:hAnsi="Calibri" w:cs="Arial"/>
        </w:rPr>
        <w:t xml:space="preserve"> high risk of fat embolism. </w:t>
      </w:r>
      <w:r w:rsidR="00EA731B">
        <w:rPr>
          <w:rFonts w:ascii="Calibri" w:hAnsi="Calibri" w:cs="Arial"/>
        </w:rPr>
        <w:t>1</w:t>
      </w:r>
      <w:r w:rsidRPr="00F1024E">
        <w:rPr>
          <w:rFonts w:ascii="Calibri" w:hAnsi="Calibri" w:cs="Arial"/>
        </w:rPr>
        <w:t xml:space="preserve"> m</w:t>
      </w:r>
      <w:r w:rsidR="001152EE">
        <w:rPr>
          <w:rFonts w:ascii="Calibri" w:hAnsi="Calibri" w:cs="Arial"/>
        </w:rPr>
        <w:t>L</w:t>
      </w:r>
      <w:r w:rsidRPr="00F1024E">
        <w:rPr>
          <w:rFonts w:ascii="Calibri" w:hAnsi="Calibri" w:cs="Arial"/>
        </w:rPr>
        <w:t xml:space="preserve"> of purified fat graft must be enough for 1</w:t>
      </w:r>
      <w:r w:rsidR="001152EE">
        <w:rPr>
          <w:rFonts w:ascii="Calibri" w:hAnsi="Calibri" w:cs="Arial"/>
        </w:rPr>
        <w:t>-</w:t>
      </w:r>
      <w:r w:rsidRPr="00F1024E">
        <w:rPr>
          <w:rFonts w:ascii="Calibri" w:hAnsi="Calibri" w:cs="Arial"/>
        </w:rPr>
        <w:t xml:space="preserve">2 </w:t>
      </w:r>
      <w:r w:rsidR="001152EE">
        <w:rPr>
          <w:rFonts w:ascii="Calibri" w:hAnsi="Calibri" w:cs="Arial"/>
        </w:rPr>
        <w:t>cm</w:t>
      </w:r>
      <w:r w:rsidR="001152EE">
        <w:rPr>
          <w:rFonts w:ascii="Calibri" w:hAnsi="Calibri" w:cs="Arial"/>
          <w:vertAlign w:val="superscript"/>
        </w:rPr>
        <w:t>2</w:t>
      </w:r>
      <w:r w:rsidRPr="00F1024E">
        <w:rPr>
          <w:rFonts w:ascii="Calibri" w:hAnsi="Calibri" w:cs="Arial"/>
        </w:rPr>
        <w:t xml:space="preserve">. Inject through different points of entry that are up to 4 or 5 </w:t>
      </w:r>
      <w:r w:rsidR="001152EE">
        <w:rPr>
          <w:rFonts w:ascii="Calibri" w:hAnsi="Calibri" w:cs="Arial"/>
        </w:rPr>
        <w:t>cm apart</w:t>
      </w:r>
      <w:r w:rsidR="00C97507">
        <w:rPr>
          <w:rFonts w:ascii="Calibri" w:hAnsi="Calibri" w:cs="Arial"/>
        </w:rPr>
        <w:t>,</w:t>
      </w:r>
      <w:r w:rsidR="001152EE" w:rsidRPr="00F1024E">
        <w:rPr>
          <w:rFonts w:ascii="Calibri" w:hAnsi="Calibri" w:cs="Arial"/>
        </w:rPr>
        <w:t xml:space="preserve"> </w:t>
      </w:r>
      <w:r w:rsidRPr="00F1024E">
        <w:rPr>
          <w:rFonts w:ascii="Calibri" w:hAnsi="Calibri" w:cs="Arial"/>
        </w:rPr>
        <w:t xml:space="preserve">according to the length of the filling system.    </w:t>
      </w:r>
    </w:p>
    <w:p w14:paraId="16546862" w14:textId="77777777" w:rsidR="008230C8" w:rsidRPr="00F1024E" w:rsidRDefault="008230C8" w:rsidP="007E1B19">
      <w:pPr>
        <w:pStyle w:val="ListParagraph"/>
        <w:rPr>
          <w:rFonts w:cs="Arial"/>
          <w:color w:val="auto"/>
        </w:rPr>
      </w:pPr>
    </w:p>
    <w:p w14:paraId="3F353EB5" w14:textId="14CAD598" w:rsidR="008230C8" w:rsidRPr="00F1024E" w:rsidRDefault="008230C8" w:rsidP="007E1B19">
      <w:pPr>
        <w:pStyle w:val="NormalWeb"/>
        <w:numPr>
          <w:ilvl w:val="1"/>
          <w:numId w:val="23"/>
        </w:numPr>
        <w:spacing w:before="0" w:beforeAutospacing="0" w:after="0" w:afterAutospacing="0"/>
        <w:ind w:left="0" w:firstLine="0"/>
        <w:jc w:val="both"/>
        <w:rPr>
          <w:rFonts w:ascii="Calibri" w:hAnsi="Calibri" w:cs="Arial"/>
        </w:rPr>
      </w:pPr>
      <w:r w:rsidRPr="00F1024E">
        <w:rPr>
          <w:rFonts w:ascii="Calibri" w:hAnsi="Calibri" w:cs="Arial"/>
        </w:rPr>
        <w:t>After the entrance of the cannula, aspirate first to ensure that there is no contact with a blood vessel</w:t>
      </w:r>
      <w:r w:rsidR="00C97507">
        <w:rPr>
          <w:rFonts w:ascii="Calibri" w:hAnsi="Calibri" w:cs="Arial"/>
        </w:rPr>
        <w:t>,</w:t>
      </w:r>
      <w:r w:rsidRPr="00F1024E">
        <w:rPr>
          <w:rFonts w:ascii="Calibri" w:hAnsi="Calibri" w:cs="Arial"/>
        </w:rPr>
        <w:t xml:space="preserve"> and then inject fat while pulling the cannula to the outside. </w:t>
      </w:r>
    </w:p>
    <w:p w14:paraId="78B38E0D" w14:textId="77777777" w:rsidR="008230C8" w:rsidRPr="00F1024E" w:rsidRDefault="008230C8" w:rsidP="007E1B19">
      <w:pPr>
        <w:pStyle w:val="NormalWeb"/>
        <w:spacing w:before="0" w:beforeAutospacing="0" w:after="0" w:afterAutospacing="0"/>
        <w:jc w:val="both"/>
        <w:rPr>
          <w:rFonts w:ascii="Calibri" w:hAnsi="Calibri" w:cs="Arial"/>
        </w:rPr>
      </w:pPr>
    </w:p>
    <w:p w14:paraId="1B5D82EF" w14:textId="77777777" w:rsidR="008230C8" w:rsidRPr="00F1024E" w:rsidRDefault="008230C8" w:rsidP="007E1B19">
      <w:pPr>
        <w:pStyle w:val="NormalWeb"/>
        <w:numPr>
          <w:ilvl w:val="0"/>
          <w:numId w:val="21"/>
        </w:numPr>
        <w:spacing w:before="0" w:beforeAutospacing="0" w:after="0" w:afterAutospacing="0"/>
        <w:ind w:left="0" w:firstLine="0"/>
        <w:jc w:val="both"/>
        <w:rPr>
          <w:rFonts w:ascii="Calibri" w:hAnsi="Calibri" w:cs="Arial"/>
          <w:b/>
          <w:bCs/>
        </w:rPr>
      </w:pPr>
      <w:r w:rsidRPr="00F1024E">
        <w:rPr>
          <w:rFonts w:ascii="Calibri" w:hAnsi="Calibri" w:cs="Arial"/>
          <w:b/>
          <w:bCs/>
        </w:rPr>
        <w:t xml:space="preserve">Skin grafting on top of the wound for epidermal reconstruction </w:t>
      </w:r>
    </w:p>
    <w:p w14:paraId="6D74C830" w14:textId="54AAB4A3" w:rsidR="008230C8" w:rsidRPr="00F1024E" w:rsidRDefault="008230C8" w:rsidP="007E1B19">
      <w:pPr>
        <w:pStyle w:val="NormalWeb"/>
        <w:numPr>
          <w:ilvl w:val="1"/>
          <w:numId w:val="24"/>
        </w:numPr>
        <w:spacing w:before="0" w:beforeAutospacing="0" w:after="0" w:afterAutospacing="0"/>
        <w:ind w:left="0" w:firstLine="0"/>
        <w:jc w:val="both"/>
        <w:rPr>
          <w:rFonts w:ascii="Calibri" w:hAnsi="Calibri" w:cs="Arial"/>
        </w:rPr>
      </w:pPr>
      <w:r w:rsidRPr="00F1024E">
        <w:rPr>
          <w:rFonts w:ascii="Calibri" w:hAnsi="Calibri" w:cs="Arial"/>
        </w:rPr>
        <w:t xml:space="preserve">Graft 0.2 mm split thickness skin from a hidden area or an unimportant aesthetic region to restore the epidermal integrity of the wound. </w:t>
      </w:r>
    </w:p>
    <w:p w14:paraId="3430D093" w14:textId="77777777" w:rsidR="008230C8" w:rsidRPr="00F1024E" w:rsidRDefault="008230C8" w:rsidP="007E1B19">
      <w:pPr>
        <w:pStyle w:val="NormalWeb"/>
        <w:spacing w:before="0" w:beforeAutospacing="0" w:after="0" w:afterAutospacing="0"/>
        <w:jc w:val="both"/>
        <w:rPr>
          <w:rFonts w:ascii="Calibri" w:hAnsi="Calibri" w:cs="Arial"/>
        </w:rPr>
      </w:pPr>
    </w:p>
    <w:p w14:paraId="4FBE6A0C" w14:textId="14AA1187" w:rsidR="008230C8" w:rsidRPr="00F1024E" w:rsidRDefault="008230C8" w:rsidP="007E1B19">
      <w:pPr>
        <w:pStyle w:val="NormalWeb"/>
        <w:numPr>
          <w:ilvl w:val="1"/>
          <w:numId w:val="24"/>
        </w:numPr>
        <w:spacing w:before="0" w:beforeAutospacing="0" w:after="0" w:afterAutospacing="0"/>
        <w:ind w:left="0" w:firstLine="0"/>
        <w:jc w:val="both"/>
        <w:rPr>
          <w:rFonts w:ascii="Calibri" w:hAnsi="Calibri" w:cs="Arial"/>
        </w:rPr>
      </w:pPr>
      <w:r w:rsidRPr="00F1024E">
        <w:rPr>
          <w:rFonts w:ascii="Calibri" w:hAnsi="Calibri" w:cs="Arial"/>
        </w:rPr>
        <w:t xml:space="preserve">Use a surgical dermatome to perform this procedure with a specific thickness (Figures 1 and 5). Use </w:t>
      </w:r>
      <w:r w:rsidR="00C97507">
        <w:rPr>
          <w:rFonts w:ascii="Calibri" w:hAnsi="Calibri" w:cs="Arial"/>
        </w:rPr>
        <w:t xml:space="preserve">a </w:t>
      </w:r>
      <w:r w:rsidRPr="00F1024E">
        <w:rPr>
          <w:rFonts w:ascii="Calibri" w:hAnsi="Calibri" w:cs="Arial"/>
        </w:rPr>
        <w:t>0.2</w:t>
      </w:r>
      <w:r w:rsidR="00C97507">
        <w:rPr>
          <w:rFonts w:ascii="Calibri" w:hAnsi="Calibri" w:cs="Arial"/>
        </w:rPr>
        <w:t>-</w:t>
      </w:r>
      <w:r w:rsidRPr="00F1024E">
        <w:rPr>
          <w:rFonts w:ascii="Calibri" w:hAnsi="Calibri" w:cs="Arial"/>
        </w:rPr>
        <w:t xml:space="preserve">mm thick skin graft that includes the whole epidermis and a </w:t>
      </w:r>
      <w:r w:rsidR="00C97507">
        <w:rPr>
          <w:rFonts w:ascii="Calibri" w:hAnsi="Calibri" w:cs="Arial"/>
        </w:rPr>
        <w:t>small</w:t>
      </w:r>
      <w:r w:rsidR="00C97507" w:rsidRPr="00F1024E">
        <w:rPr>
          <w:rFonts w:ascii="Calibri" w:hAnsi="Calibri" w:cs="Arial"/>
        </w:rPr>
        <w:t xml:space="preserve"> </w:t>
      </w:r>
      <w:r w:rsidRPr="00F1024E">
        <w:rPr>
          <w:rFonts w:ascii="Calibri" w:hAnsi="Calibri" w:cs="Arial"/>
        </w:rPr>
        <w:t>part of the dermis that include</w:t>
      </w:r>
      <w:r w:rsidR="00C97507">
        <w:rPr>
          <w:rFonts w:ascii="Calibri" w:hAnsi="Calibri" w:cs="Arial"/>
        </w:rPr>
        <w:t>s</w:t>
      </w:r>
      <w:r w:rsidRPr="00F1024E">
        <w:rPr>
          <w:rFonts w:ascii="Calibri" w:hAnsi="Calibri" w:cs="Arial"/>
        </w:rPr>
        <w:t xml:space="preserve"> only the papillary dermis but not the reticular dermis. Reticular dermis is the deepest layer of the dermis.   </w:t>
      </w:r>
    </w:p>
    <w:p w14:paraId="56F7359C" w14:textId="77777777" w:rsidR="008230C8" w:rsidRPr="00F1024E" w:rsidRDefault="008230C8" w:rsidP="007E1B19">
      <w:pPr>
        <w:pStyle w:val="ListParagraph"/>
        <w:rPr>
          <w:rFonts w:cs="Arial"/>
          <w:color w:val="auto"/>
        </w:rPr>
      </w:pPr>
    </w:p>
    <w:p w14:paraId="64D0870C" w14:textId="323991BC" w:rsidR="008230C8" w:rsidRPr="00F1024E" w:rsidRDefault="008230C8" w:rsidP="007E1B19">
      <w:pPr>
        <w:pStyle w:val="NormalWeb"/>
        <w:numPr>
          <w:ilvl w:val="1"/>
          <w:numId w:val="24"/>
        </w:numPr>
        <w:spacing w:before="0" w:beforeAutospacing="0" w:after="0" w:afterAutospacing="0"/>
        <w:ind w:left="0" w:firstLine="0"/>
        <w:jc w:val="both"/>
        <w:rPr>
          <w:rFonts w:ascii="Calibri" w:hAnsi="Calibri" w:cs="Arial"/>
        </w:rPr>
      </w:pPr>
      <w:r w:rsidRPr="00F1024E">
        <w:rPr>
          <w:rFonts w:ascii="Calibri" w:hAnsi="Calibri" w:cs="Arial"/>
        </w:rPr>
        <w:t xml:space="preserve">After grafting, use this skin graft to close the wound. Ensure that the skin graft is on top of the dermal regeneration matrix that </w:t>
      </w:r>
      <w:r w:rsidR="00C97507">
        <w:rPr>
          <w:rFonts w:ascii="Calibri" w:hAnsi="Calibri" w:cs="Arial"/>
        </w:rPr>
        <w:t>wa</w:t>
      </w:r>
      <w:r w:rsidRPr="00F1024E">
        <w:rPr>
          <w:rFonts w:ascii="Calibri" w:hAnsi="Calibri" w:cs="Arial"/>
        </w:rPr>
        <w:t xml:space="preserve">s applied </w:t>
      </w:r>
      <w:r w:rsidR="00C97507">
        <w:rPr>
          <w:rFonts w:ascii="Calibri" w:hAnsi="Calibri" w:cs="Arial"/>
        </w:rPr>
        <w:t>previously to</w:t>
      </w:r>
      <w:r w:rsidRPr="00F1024E">
        <w:rPr>
          <w:rFonts w:ascii="Calibri" w:hAnsi="Calibri" w:cs="Arial"/>
        </w:rPr>
        <w:t xml:space="preserve"> the wound. </w:t>
      </w:r>
      <w:r w:rsidR="00ED7546" w:rsidRPr="00F1024E">
        <w:rPr>
          <w:rFonts w:ascii="Calibri" w:hAnsi="Calibri" w:cs="Arial"/>
        </w:rPr>
        <w:t>Make</w:t>
      </w:r>
      <w:r w:rsidRPr="00F1024E">
        <w:rPr>
          <w:rFonts w:ascii="Calibri" w:hAnsi="Calibri" w:cs="Arial"/>
        </w:rPr>
        <w:t xml:space="preserve"> holes on the skin graft </w:t>
      </w:r>
      <w:r w:rsidR="00ED7546" w:rsidRPr="00F1024E">
        <w:rPr>
          <w:rFonts w:ascii="Calibri" w:hAnsi="Calibri" w:cs="Arial"/>
        </w:rPr>
        <w:t>using</w:t>
      </w:r>
      <w:r w:rsidRPr="00F1024E">
        <w:rPr>
          <w:rFonts w:ascii="Calibri" w:hAnsi="Calibri" w:cs="Arial"/>
        </w:rPr>
        <w:t xml:space="preserve"> </w:t>
      </w:r>
      <w:r w:rsidR="00C97507">
        <w:rPr>
          <w:rFonts w:ascii="Calibri" w:hAnsi="Calibri" w:cs="Arial"/>
        </w:rPr>
        <w:t xml:space="preserve">a </w:t>
      </w:r>
      <w:r w:rsidRPr="00F1024E">
        <w:rPr>
          <w:rFonts w:ascii="Calibri" w:hAnsi="Calibri" w:cs="Arial"/>
        </w:rPr>
        <w:t>N</w:t>
      </w:r>
      <w:r w:rsidR="00C97507">
        <w:rPr>
          <w:rFonts w:ascii="Calibri" w:hAnsi="Calibri" w:cs="Arial"/>
        </w:rPr>
        <w:t>o</w:t>
      </w:r>
      <w:r w:rsidRPr="00F1024E">
        <w:rPr>
          <w:rFonts w:ascii="Calibri" w:hAnsi="Calibri" w:cs="Arial"/>
        </w:rPr>
        <w:t>.</w:t>
      </w:r>
      <w:r w:rsidR="00C97507">
        <w:rPr>
          <w:rFonts w:ascii="Calibri" w:hAnsi="Calibri" w:cs="Arial"/>
        </w:rPr>
        <w:t xml:space="preserve"> </w:t>
      </w:r>
      <w:r w:rsidRPr="00F1024E">
        <w:rPr>
          <w:rFonts w:ascii="Calibri" w:hAnsi="Calibri" w:cs="Arial"/>
        </w:rPr>
        <w:t xml:space="preserve">11 surgical blade every 2 cm in order to let all blood debris and fluids </w:t>
      </w:r>
      <w:r w:rsidR="00C97507">
        <w:rPr>
          <w:rFonts w:ascii="Calibri" w:hAnsi="Calibri" w:cs="Arial"/>
        </w:rPr>
        <w:t>clear out</w:t>
      </w:r>
      <w:r w:rsidR="000D2FCA">
        <w:rPr>
          <w:rFonts w:ascii="Calibri" w:hAnsi="Calibri" w:cs="Arial"/>
        </w:rPr>
        <w:t>,</w:t>
      </w:r>
      <w:r w:rsidRPr="00F1024E">
        <w:rPr>
          <w:rFonts w:ascii="Calibri" w:hAnsi="Calibri" w:cs="Arial"/>
        </w:rPr>
        <w:t xml:space="preserve"> to avoid the formation of hematoma and other complications.   </w:t>
      </w:r>
    </w:p>
    <w:p w14:paraId="2ED9CE59" w14:textId="77777777" w:rsidR="008230C8" w:rsidRPr="00F1024E" w:rsidRDefault="008230C8" w:rsidP="007E1B19">
      <w:pPr>
        <w:pStyle w:val="ListParagraph"/>
        <w:rPr>
          <w:rFonts w:cs="Arial"/>
          <w:color w:val="auto"/>
        </w:rPr>
      </w:pPr>
    </w:p>
    <w:p w14:paraId="74CDF0E3" w14:textId="5D625E56" w:rsidR="008230C8" w:rsidRPr="00F1024E" w:rsidRDefault="008230C8" w:rsidP="007E1B19">
      <w:pPr>
        <w:pStyle w:val="NormalWeb"/>
        <w:numPr>
          <w:ilvl w:val="1"/>
          <w:numId w:val="24"/>
        </w:numPr>
        <w:spacing w:before="0" w:beforeAutospacing="0" w:after="0" w:afterAutospacing="0"/>
        <w:ind w:left="0" w:firstLine="0"/>
        <w:jc w:val="both"/>
        <w:rPr>
          <w:rFonts w:ascii="Calibri" w:hAnsi="Calibri" w:cs="Arial"/>
        </w:rPr>
      </w:pPr>
      <w:r w:rsidRPr="00F1024E">
        <w:rPr>
          <w:rFonts w:ascii="Calibri" w:hAnsi="Calibri" w:cs="Arial"/>
        </w:rPr>
        <w:t>Suture the edges with healthy skin by using non-absorbable sutures (</w:t>
      </w:r>
      <w:r w:rsidRPr="00BD6EC1">
        <w:rPr>
          <w:rFonts w:ascii="Calibri" w:hAnsi="Calibri" w:cs="Arial"/>
          <w:i/>
        </w:rPr>
        <w:t>e.g.</w:t>
      </w:r>
      <w:r w:rsidR="00C97507" w:rsidRPr="00BD6EC1">
        <w:rPr>
          <w:rFonts w:ascii="Calibri" w:hAnsi="Calibri" w:cs="Arial"/>
          <w:i/>
        </w:rPr>
        <w:t>,</w:t>
      </w:r>
      <w:r w:rsidRPr="00F1024E">
        <w:rPr>
          <w:rFonts w:ascii="Calibri" w:hAnsi="Calibri" w:cs="Arial"/>
        </w:rPr>
        <w:t xml:space="preserve"> </w:t>
      </w:r>
      <w:proofErr w:type="spellStart"/>
      <w:r w:rsidRPr="00F1024E">
        <w:rPr>
          <w:rFonts w:ascii="Calibri" w:hAnsi="Calibri" w:cs="Arial"/>
        </w:rPr>
        <w:t>Prolene</w:t>
      </w:r>
      <w:proofErr w:type="spellEnd"/>
      <w:r w:rsidRPr="00F1024E">
        <w:rPr>
          <w:rFonts w:ascii="Calibri" w:hAnsi="Calibri" w:cs="Arial"/>
        </w:rPr>
        <w:t xml:space="preserve"> 4.0 or 5.0 for small wounds) that can be removed after 10 days.  </w:t>
      </w:r>
    </w:p>
    <w:p w14:paraId="1B9F3C63" w14:textId="77777777" w:rsidR="008230C8" w:rsidRPr="00F1024E" w:rsidRDefault="008230C8" w:rsidP="007E1B19">
      <w:pPr>
        <w:jc w:val="both"/>
        <w:rPr>
          <w:rFonts w:ascii="Calibri" w:hAnsi="Calibri" w:cs="Arial"/>
        </w:rPr>
      </w:pPr>
    </w:p>
    <w:p w14:paraId="46DC689F" w14:textId="77777777" w:rsidR="008230C8" w:rsidRPr="00F1024E" w:rsidRDefault="008230C8" w:rsidP="007E1B19">
      <w:pPr>
        <w:jc w:val="both"/>
        <w:rPr>
          <w:rFonts w:ascii="Calibri" w:hAnsi="Calibri" w:cs="Arial"/>
        </w:rPr>
      </w:pPr>
      <w:r w:rsidRPr="00F1024E">
        <w:rPr>
          <w:rFonts w:ascii="Calibri" w:hAnsi="Calibri" w:cs="Arial"/>
          <w:b/>
        </w:rPr>
        <w:t>REPRESENTATIVE RESULTS</w:t>
      </w:r>
      <w:r w:rsidRPr="00F1024E">
        <w:rPr>
          <w:rFonts w:ascii="Calibri" w:hAnsi="Calibri" w:cs="Arial"/>
          <w:b/>
          <w:bCs/>
        </w:rPr>
        <w:t xml:space="preserve">: </w:t>
      </w:r>
    </w:p>
    <w:p w14:paraId="10A6809E" w14:textId="1360B54F" w:rsidR="008230C8" w:rsidRPr="00F1024E" w:rsidRDefault="008230C8" w:rsidP="007E1B19">
      <w:pPr>
        <w:pStyle w:val="FreeForm"/>
        <w:jc w:val="both"/>
        <w:rPr>
          <w:rFonts w:ascii="Calibri" w:hAnsi="Calibri" w:cs="Arial"/>
          <w:color w:val="auto"/>
        </w:rPr>
      </w:pPr>
      <w:r w:rsidRPr="00F1024E">
        <w:rPr>
          <w:rFonts w:ascii="Calibri" w:hAnsi="Calibri" w:cs="Arial"/>
          <w:bCs/>
          <w:color w:val="auto"/>
        </w:rPr>
        <w:t xml:space="preserve">To ensure that this protocol would generate optimal clinical results, several </w:t>
      </w:r>
      <w:r w:rsidRPr="00F1024E">
        <w:rPr>
          <w:rFonts w:ascii="Calibri" w:hAnsi="Calibri" w:cs="Arial"/>
          <w:bCs/>
          <w:i/>
          <w:color w:val="auto"/>
        </w:rPr>
        <w:t>in vitro</w:t>
      </w:r>
      <w:r w:rsidRPr="00F1024E">
        <w:rPr>
          <w:rFonts w:ascii="Calibri" w:hAnsi="Calibri" w:cs="Arial"/>
          <w:bCs/>
          <w:color w:val="auto"/>
        </w:rPr>
        <w:t xml:space="preserve"> experiments were performed. </w:t>
      </w:r>
      <w:r w:rsidR="00C97507">
        <w:rPr>
          <w:rFonts w:ascii="Calibri" w:hAnsi="Calibri" w:cs="Arial"/>
          <w:bCs/>
          <w:color w:val="auto"/>
        </w:rPr>
        <w:t>The l</w:t>
      </w:r>
      <w:r w:rsidRPr="00F1024E">
        <w:rPr>
          <w:rFonts w:ascii="Calibri" w:hAnsi="Calibri" w:cs="Arial"/>
          <w:bCs/>
          <w:color w:val="auto"/>
        </w:rPr>
        <w:t xml:space="preserve">ast publication demonstrated that </w:t>
      </w:r>
      <w:r w:rsidRPr="00F1024E">
        <w:rPr>
          <w:rFonts w:ascii="Calibri" w:hAnsi="Calibri"/>
          <w:color w:val="auto"/>
        </w:rPr>
        <w:t>freshly isolated</w:t>
      </w:r>
      <w:r w:rsidR="001069CB">
        <w:rPr>
          <w:rFonts w:ascii="Calibri" w:hAnsi="Calibri"/>
          <w:color w:val="auto"/>
        </w:rPr>
        <w:t>,</w:t>
      </w:r>
      <w:r w:rsidRPr="00F1024E">
        <w:rPr>
          <w:rFonts w:ascii="Calibri" w:hAnsi="Calibri"/>
          <w:color w:val="auto"/>
        </w:rPr>
        <w:t xml:space="preserve"> uncultured ASCs could be effectively seeded onto collagen and elastin matrices for </w:t>
      </w:r>
      <w:r w:rsidRPr="00F1024E">
        <w:rPr>
          <w:rFonts w:ascii="Calibri" w:hAnsi="Calibri"/>
          <w:i/>
          <w:color w:val="auto"/>
        </w:rPr>
        <w:t>ex vivo</w:t>
      </w:r>
      <w:r w:rsidRPr="00F1024E">
        <w:rPr>
          <w:rFonts w:ascii="Calibri" w:hAnsi="Calibri"/>
          <w:color w:val="auto"/>
        </w:rPr>
        <w:t xml:space="preserve"> cellular enrichment of these constructs after liposuction</w:t>
      </w:r>
      <w:r w:rsidRPr="00F1024E">
        <w:rPr>
          <w:rFonts w:ascii="Calibri" w:hAnsi="Calibri"/>
          <w:color w:val="auto"/>
          <w:vertAlign w:val="superscript"/>
        </w:rPr>
        <w:t>9</w:t>
      </w:r>
      <w:r w:rsidRPr="00F1024E">
        <w:rPr>
          <w:rFonts w:ascii="Calibri" w:hAnsi="Calibri" w:cs="Arial"/>
          <w:color w:val="auto"/>
          <w:szCs w:val="24"/>
        </w:rPr>
        <w:t>.</w:t>
      </w:r>
      <w:r w:rsidRPr="00F1024E">
        <w:rPr>
          <w:rFonts w:ascii="Calibri" w:hAnsi="Calibri"/>
          <w:color w:val="auto"/>
        </w:rPr>
        <w:t xml:space="preserve"> We observed an adequate number of ASCs after a 1-h enrichment time.</w:t>
      </w:r>
      <w:r w:rsidRPr="00F1024E">
        <w:rPr>
          <w:rFonts w:ascii="Calibri" w:hAnsi="Calibri" w:cs="Arial"/>
          <w:bCs/>
          <w:color w:val="auto"/>
        </w:rPr>
        <w:t xml:space="preserve"> This clinically relevant time is of crucial importance, as it makes this approach realistic during surgery without the need </w:t>
      </w:r>
      <w:r w:rsidR="00C65805">
        <w:rPr>
          <w:rFonts w:ascii="Calibri" w:hAnsi="Calibri" w:cs="Arial"/>
          <w:bCs/>
          <w:color w:val="auto"/>
        </w:rPr>
        <w:t>of</w:t>
      </w:r>
      <w:r w:rsidRPr="00F1024E">
        <w:rPr>
          <w:rFonts w:ascii="Calibri" w:hAnsi="Calibri" w:cs="Arial"/>
          <w:bCs/>
          <w:color w:val="auto"/>
        </w:rPr>
        <w:t xml:space="preserve"> a lab for cellular enrichment. However, it was </w:t>
      </w:r>
      <w:r w:rsidRPr="00F1024E">
        <w:rPr>
          <w:rFonts w:ascii="Calibri" w:hAnsi="Calibri" w:cs="Arial"/>
          <w:color w:val="auto"/>
        </w:rPr>
        <w:t xml:space="preserve">important to investigate whether these cells are capable of </w:t>
      </w:r>
      <w:proofErr w:type="spellStart"/>
      <w:r w:rsidRPr="00F1024E">
        <w:rPr>
          <w:rFonts w:ascii="Calibri" w:hAnsi="Calibri" w:cs="Arial"/>
          <w:color w:val="auto"/>
        </w:rPr>
        <w:t>preadipocyte</w:t>
      </w:r>
      <w:proofErr w:type="spellEnd"/>
      <w:r w:rsidRPr="00F1024E">
        <w:rPr>
          <w:rFonts w:ascii="Calibri" w:hAnsi="Calibri" w:cs="Arial"/>
          <w:color w:val="auto"/>
        </w:rPr>
        <w:t xml:space="preserve"> commitment, which is required for the formation</w:t>
      </w:r>
      <w:r w:rsidRPr="00F1024E">
        <w:rPr>
          <w:rFonts w:ascii="Calibri" w:hAnsi="Calibri" w:cs="Arial"/>
          <w:i/>
          <w:color w:val="auto"/>
        </w:rPr>
        <w:t xml:space="preserve"> </w:t>
      </w:r>
      <w:r w:rsidRPr="00F1024E">
        <w:rPr>
          <w:rFonts w:ascii="Calibri" w:hAnsi="Calibri" w:cs="Arial"/>
          <w:color w:val="auto"/>
        </w:rPr>
        <w:t xml:space="preserve">adipose tissue </w:t>
      </w:r>
      <w:r w:rsidRPr="00F1024E">
        <w:rPr>
          <w:rFonts w:ascii="Calibri" w:hAnsi="Calibri" w:cs="Arial"/>
          <w:i/>
          <w:color w:val="auto"/>
        </w:rPr>
        <w:t>in vivo</w:t>
      </w:r>
      <w:r w:rsidRPr="00F1024E">
        <w:rPr>
          <w:rFonts w:ascii="Calibri" w:hAnsi="Calibri" w:cs="Arial"/>
          <w:color w:val="auto"/>
        </w:rPr>
        <w:t xml:space="preserve"> and for adipocyte differentiation. Thus, it was of crucial importance to investigate the </w:t>
      </w:r>
      <w:proofErr w:type="spellStart"/>
      <w:r w:rsidRPr="00F1024E">
        <w:rPr>
          <w:rFonts w:ascii="Calibri" w:hAnsi="Calibri" w:cs="Arial"/>
          <w:color w:val="auto"/>
        </w:rPr>
        <w:t>adipogenic</w:t>
      </w:r>
      <w:proofErr w:type="spellEnd"/>
      <w:r w:rsidRPr="00F1024E">
        <w:rPr>
          <w:rFonts w:ascii="Calibri" w:hAnsi="Calibri" w:cs="Arial"/>
          <w:color w:val="auto"/>
        </w:rPr>
        <w:t xml:space="preserve"> conversion ability of the cells (Figure 6). Two-photon microscopy was performed using an FV1000MPE microscope attached to a pulsed Ti-Sapphire laser to observe the 3D-structure of the matrix, including the organization of differentiated adipocytes within the matrix. Hoechst 33342 was added for vital staining of the nuclei of the isolated cells on the matrix. The enriched matrix was also stained with BODIPY 493/503 to image the mature fat cells</w:t>
      </w:r>
      <w:r w:rsidR="000A2A87">
        <w:rPr>
          <w:rFonts w:ascii="Calibri" w:hAnsi="Calibri" w:cs="Arial"/>
          <w:color w:val="auto"/>
        </w:rPr>
        <w:t>,</w:t>
      </w:r>
      <w:r w:rsidRPr="00F1024E">
        <w:rPr>
          <w:rFonts w:ascii="Calibri" w:hAnsi="Calibri" w:cs="Arial"/>
          <w:color w:val="auto"/>
        </w:rPr>
        <w:t xml:space="preserve"> in combination with Hoechst 33342 to stain nuclei. The non-linear optical effect of second harmonic generation (SHG) has been used to identify the enriched collagen</w:t>
      </w:r>
      <w:r w:rsidR="00C97507">
        <w:rPr>
          <w:rFonts w:ascii="Calibri" w:hAnsi="Calibri" w:cs="Arial"/>
          <w:color w:val="auto"/>
        </w:rPr>
        <w:t>/</w:t>
      </w:r>
      <w:r w:rsidRPr="00F1024E">
        <w:rPr>
          <w:rFonts w:ascii="Calibri" w:hAnsi="Calibri" w:cs="Arial"/>
          <w:color w:val="auto"/>
        </w:rPr>
        <w:t xml:space="preserve">elastin matrix. Visualization of the collagen and elastin matrices using two-photon microscopy revealed the differentiation process that occurred on the construct. An </w:t>
      </w:r>
      <w:r w:rsidRPr="00F1024E">
        <w:rPr>
          <w:rFonts w:ascii="Calibri" w:hAnsi="Calibri" w:cs="Arial"/>
          <w:i/>
          <w:color w:val="auto"/>
        </w:rPr>
        <w:t>in vitro</w:t>
      </w:r>
      <w:r w:rsidRPr="00F1024E">
        <w:rPr>
          <w:rFonts w:ascii="Calibri" w:hAnsi="Calibri" w:cs="Arial"/>
          <w:color w:val="auto"/>
        </w:rPr>
        <w:t xml:space="preserve"> BODIPY assay made it possible to detect differentiated adipocytes by assessing lipid droplets and staining intensity on the matrices. Enriched matrices contained differentiated adipocytes. The red structure represents the collagen and elastin construct (</w:t>
      </w:r>
      <w:r w:rsidRPr="00F1024E">
        <w:rPr>
          <w:rFonts w:ascii="Calibri" w:hAnsi="Calibri" w:cs="Arial"/>
          <w:i/>
          <w:color w:val="auto"/>
        </w:rPr>
        <w:t>i.e.,</w:t>
      </w:r>
      <w:r w:rsidRPr="00F1024E">
        <w:rPr>
          <w:rFonts w:ascii="Calibri" w:hAnsi="Calibri" w:cs="Arial"/>
          <w:color w:val="auto"/>
        </w:rPr>
        <w:t xml:space="preserve"> the </w:t>
      </w:r>
      <w:proofErr w:type="spellStart"/>
      <w:r w:rsidRPr="00F1024E">
        <w:rPr>
          <w:rFonts w:ascii="Calibri" w:hAnsi="Calibri" w:cs="Arial"/>
          <w:color w:val="auto"/>
        </w:rPr>
        <w:t>Matriderm</w:t>
      </w:r>
      <w:proofErr w:type="spellEnd"/>
      <w:r w:rsidRPr="00F1024E">
        <w:rPr>
          <w:rFonts w:ascii="Calibri" w:hAnsi="Calibri" w:cs="Arial"/>
          <w:color w:val="auto"/>
        </w:rPr>
        <w:t xml:space="preserve">). The green spots are structures that were stained with BODIPY, including fat droplets and the cytoplasm. In addition, the spatial distribution of the cells was investigated using different views to analyze the migration rate of the differentiated cells on the matrix (Videos 1 and 2). </w:t>
      </w:r>
    </w:p>
    <w:p w14:paraId="5EA0F39B" w14:textId="77777777" w:rsidR="008230C8" w:rsidRPr="00F1024E" w:rsidRDefault="008230C8" w:rsidP="007E1B19">
      <w:pPr>
        <w:pStyle w:val="FreeForm"/>
        <w:jc w:val="both"/>
        <w:rPr>
          <w:rFonts w:ascii="Calibri" w:hAnsi="Calibri" w:cs="Arial"/>
          <w:color w:val="auto"/>
        </w:rPr>
      </w:pPr>
    </w:p>
    <w:p w14:paraId="5FAE62B7" w14:textId="77777777" w:rsidR="00274B50" w:rsidRPr="00F1024E" w:rsidRDefault="00274B50" w:rsidP="007E1B19">
      <w:pPr>
        <w:pStyle w:val="FreeForm"/>
        <w:jc w:val="both"/>
        <w:rPr>
          <w:rFonts w:ascii="Calibri" w:hAnsi="Calibri" w:cs="Arial"/>
          <w:b/>
          <w:color w:val="auto"/>
        </w:rPr>
      </w:pPr>
      <w:r w:rsidRPr="00F1024E">
        <w:rPr>
          <w:rFonts w:ascii="Calibri" w:hAnsi="Calibri" w:cs="Arial"/>
          <w:b/>
          <w:color w:val="auto"/>
        </w:rPr>
        <w:t>Figure Legends:</w:t>
      </w:r>
    </w:p>
    <w:p w14:paraId="400DE56A" w14:textId="00185778" w:rsidR="00274B50" w:rsidRPr="00F1024E" w:rsidRDefault="008230C8" w:rsidP="007E1B19">
      <w:pPr>
        <w:jc w:val="both"/>
        <w:rPr>
          <w:rFonts w:ascii="Calibri" w:hAnsi="Calibri" w:cs="Arial"/>
        </w:rPr>
      </w:pPr>
      <w:r w:rsidRPr="00F1024E">
        <w:rPr>
          <w:rFonts w:ascii="Calibri" w:hAnsi="Calibri" w:cs="Arial"/>
          <w:b/>
        </w:rPr>
        <w:t>Figure 1: Illustration of the methodology described in this paper</w:t>
      </w:r>
      <w:r w:rsidRPr="00F1024E">
        <w:rPr>
          <w:rFonts w:ascii="Calibri" w:hAnsi="Calibri" w:cs="Arial"/>
        </w:rPr>
        <w:t xml:space="preserve"> </w:t>
      </w:r>
    </w:p>
    <w:p w14:paraId="7026F2AA" w14:textId="2C85B355" w:rsidR="008230C8" w:rsidRPr="00F1024E" w:rsidRDefault="00C2343D" w:rsidP="007E1B19">
      <w:pPr>
        <w:jc w:val="both"/>
        <w:rPr>
          <w:rFonts w:ascii="Calibri" w:hAnsi="Calibri" w:cs="Arial"/>
        </w:rPr>
      </w:pPr>
      <w:r>
        <w:rPr>
          <w:rFonts w:ascii="Calibri" w:hAnsi="Calibri" w:cs="Arial"/>
        </w:rPr>
        <w:t>A</w:t>
      </w:r>
      <w:r w:rsidRPr="00F1024E">
        <w:rPr>
          <w:rFonts w:ascii="Calibri" w:hAnsi="Calibri" w:cs="Arial"/>
        </w:rPr>
        <w:t>fter purification and centrifugation</w:t>
      </w:r>
      <w:r>
        <w:rPr>
          <w:rFonts w:ascii="Calibri" w:hAnsi="Calibri" w:cs="Arial"/>
        </w:rPr>
        <w:t>, f</w:t>
      </w:r>
      <w:r w:rsidR="008230C8" w:rsidRPr="00F1024E">
        <w:rPr>
          <w:rFonts w:ascii="Calibri" w:hAnsi="Calibri" w:cs="Arial"/>
        </w:rPr>
        <w:t xml:space="preserve">at </w:t>
      </w:r>
      <w:r>
        <w:rPr>
          <w:rFonts w:ascii="Calibri" w:hAnsi="Calibri" w:cs="Arial"/>
        </w:rPr>
        <w:t>a</w:t>
      </w:r>
      <w:r w:rsidR="008230C8" w:rsidRPr="00F1024E">
        <w:rPr>
          <w:rFonts w:ascii="Calibri" w:hAnsi="Calibri" w:cs="Arial"/>
        </w:rPr>
        <w:t>spiration (</w:t>
      </w:r>
      <w:r>
        <w:rPr>
          <w:rFonts w:ascii="Calibri" w:hAnsi="Calibri" w:cs="Arial"/>
        </w:rPr>
        <w:t>l</w:t>
      </w:r>
      <w:r w:rsidR="008230C8" w:rsidRPr="00F1024E">
        <w:rPr>
          <w:rFonts w:ascii="Calibri" w:hAnsi="Calibri" w:cs="Arial"/>
        </w:rPr>
        <w:t xml:space="preserve">iposuction) is needed to gain </w:t>
      </w:r>
      <w:r w:rsidR="00AF27C0" w:rsidRPr="00F1024E">
        <w:rPr>
          <w:rFonts w:ascii="Calibri" w:hAnsi="Calibri" w:cs="Arial"/>
        </w:rPr>
        <w:t xml:space="preserve">the stromal vascular fraction (SVF) containing </w:t>
      </w:r>
      <w:r w:rsidR="008230C8" w:rsidRPr="00F1024E">
        <w:rPr>
          <w:rFonts w:ascii="Calibri" w:hAnsi="Calibri" w:cs="Arial"/>
        </w:rPr>
        <w:t>adipose-derived regenerative cells</w:t>
      </w:r>
      <w:r>
        <w:rPr>
          <w:rFonts w:ascii="Calibri" w:hAnsi="Calibri" w:cs="Arial"/>
        </w:rPr>
        <w:t>,</w:t>
      </w:r>
      <w:r w:rsidR="008230C8" w:rsidRPr="00F1024E">
        <w:rPr>
          <w:rFonts w:ascii="Calibri" w:hAnsi="Calibri" w:cs="Arial"/>
        </w:rPr>
        <w:t xml:space="preserve"> including ASCs. Seeding of </w:t>
      </w:r>
      <w:r>
        <w:rPr>
          <w:rFonts w:ascii="Calibri" w:hAnsi="Calibri" w:cs="Arial"/>
        </w:rPr>
        <w:t>r</w:t>
      </w:r>
      <w:r w:rsidR="008230C8" w:rsidRPr="00F1024E">
        <w:rPr>
          <w:rFonts w:ascii="Calibri" w:hAnsi="Calibri" w:cs="Arial"/>
        </w:rPr>
        <w:t xml:space="preserve">egenerative </w:t>
      </w:r>
      <w:r>
        <w:rPr>
          <w:rFonts w:ascii="Calibri" w:hAnsi="Calibri" w:cs="Arial"/>
        </w:rPr>
        <w:t>c</w:t>
      </w:r>
      <w:r w:rsidR="008230C8" w:rsidRPr="00F1024E">
        <w:rPr>
          <w:rFonts w:ascii="Calibri" w:hAnsi="Calibri" w:cs="Arial"/>
        </w:rPr>
        <w:t xml:space="preserve">ells on </w:t>
      </w:r>
      <w:r>
        <w:rPr>
          <w:rFonts w:ascii="Calibri" w:hAnsi="Calibri" w:cs="Arial"/>
        </w:rPr>
        <w:t>d</w:t>
      </w:r>
      <w:r w:rsidR="008230C8" w:rsidRPr="00F1024E">
        <w:rPr>
          <w:rFonts w:ascii="Calibri" w:hAnsi="Calibri" w:cs="Arial"/>
        </w:rPr>
        <w:t xml:space="preserve">ermal </w:t>
      </w:r>
      <w:r>
        <w:rPr>
          <w:rFonts w:ascii="Calibri" w:hAnsi="Calibri" w:cs="Arial"/>
        </w:rPr>
        <w:t>r</w:t>
      </w:r>
      <w:r w:rsidR="008230C8" w:rsidRPr="00F1024E">
        <w:rPr>
          <w:rFonts w:ascii="Calibri" w:hAnsi="Calibri" w:cs="Arial"/>
        </w:rPr>
        <w:t xml:space="preserve">egenerative </w:t>
      </w:r>
      <w:r>
        <w:rPr>
          <w:rFonts w:ascii="Calibri" w:hAnsi="Calibri" w:cs="Arial"/>
        </w:rPr>
        <w:t>t</w:t>
      </w:r>
      <w:r w:rsidR="008230C8" w:rsidRPr="00F1024E">
        <w:rPr>
          <w:rFonts w:ascii="Calibri" w:hAnsi="Calibri" w:cs="Arial"/>
        </w:rPr>
        <w:t xml:space="preserve">emplates outside the patient </w:t>
      </w:r>
      <w:r w:rsidR="00AF27C0" w:rsidRPr="00F1024E">
        <w:rPr>
          <w:rFonts w:ascii="Calibri" w:hAnsi="Calibri" w:cs="Arial"/>
        </w:rPr>
        <w:t xml:space="preserve">takes place </w:t>
      </w:r>
      <w:r w:rsidR="008230C8" w:rsidRPr="00F1024E">
        <w:rPr>
          <w:rFonts w:ascii="Calibri" w:hAnsi="Calibri" w:cs="Arial"/>
        </w:rPr>
        <w:t>as a second step. Th</w:t>
      </w:r>
      <w:r>
        <w:rPr>
          <w:rFonts w:ascii="Calibri" w:hAnsi="Calibri" w:cs="Arial"/>
        </w:rPr>
        <w:t>e th</w:t>
      </w:r>
      <w:r w:rsidR="008230C8" w:rsidRPr="00F1024E">
        <w:rPr>
          <w:rFonts w:ascii="Calibri" w:hAnsi="Calibri" w:cs="Arial"/>
        </w:rPr>
        <w:t>ird step is the positioning of the tissue-engineered matrix, which is followed by skin closure (skin grafting)</w:t>
      </w:r>
      <w:r w:rsidR="00ED7546" w:rsidRPr="00F1024E">
        <w:rPr>
          <w:rFonts w:ascii="Calibri" w:hAnsi="Calibri" w:cs="Arial"/>
        </w:rPr>
        <w:t>.</w:t>
      </w:r>
    </w:p>
    <w:p w14:paraId="213857D3" w14:textId="39BB19D9" w:rsidR="008230C8" w:rsidRPr="00F1024E" w:rsidRDefault="007D6E2F" w:rsidP="007E1B19">
      <w:pPr>
        <w:jc w:val="both"/>
        <w:rPr>
          <w:rFonts w:ascii="Calibri" w:hAnsi="Calibri" w:cs="Arial"/>
        </w:rPr>
      </w:pPr>
      <w:r w:rsidRPr="00BD6EC1">
        <w:rPr>
          <w:rFonts w:ascii="Calibri" w:hAnsi="Calibri" w:cs="Arial"/>
        </w:rPr>
        <w:t>Modified from</w:t>
      </w:r>
      <w:r w:rsidRPr="00F1024E">
        <w:rPr>
          <w:rFonts w:ascii="Calibri" w:hAnsi="Calibri" w:cs="Arial"/>
        </w:rPr>
        <w:t xml:space="preserve"> </w:t>
      </w:r>
      <w:proofErr w:type="spellStart"/>
      <w:r w:rsidRPr="00F1024E">
        <w:rPr>
          <w:rFonts w:ascii="Calibri" w:hAnsi="Calibri" w:cs="Arial"/>
        </w:rPr>
        <w:t>MedSkin</w:t>
      </w:r>
      <w:proofErr w:type="spellEnd"/>
      <w:r w:rsidRPr="00F1024E">
        <w:rPr>
          <w:rFonts w:ascii="Calibri" w:hAnsi="Calibri" w:cs="Arial"/>
        </w:rPr>
        <w:t xml:space="preserve"> Solutions</w:t>
      </w:r>
      <w:r w:rsidR="00ED7546" w:rsidRPr="00F1024E">
        <w:rPr>
          <w:rFonts w:ascii="Calibri" w:hAnsi="Calibri" w:cs="Arial"/>
        </w:rPr>
        <w:t xml:space="preserve"> </w:t>
      </w:r>
      <w:r w:rsidRPr="00F1024E">
        <w:rPr>
          <w:rFonts w:ascii="Calibri" w:hAnsi="Calibri" w:cs="Arial"/>
        </w:rPr>
        <w:t>(</w:t>
      </w:r>
      <w:r w:rsidR="00ED7546" w:rsidRPr="00F1024E">
        <w:rPr>
          <w:rFonts w:ascii="Calibri" w:hAnsi="Calibri" w:cs="Arial"/>
        </w:rPr>
        <w:t>http://www.medskin-suwelack.com/).</w:t>
      </w:r>
    </w:p>
    <w:p w14:paraId="098DFB12" w14:textId="77777777" w:rsidR="008230C8" w:rsidRPr="00F1024E" w:rsidRDefault="008230C8" w:rsidP="007E1B19">
      <w:pPr>
        <w:jc w:val="both"/>
        <w:rPr>
          <w:rFonts w:ascii="Calibri" w:hAnsi="Calibri" w:cs="Arial"/>
        </w:rPr>
      </w:pPr>
    </w:p>
    <w:p w14:paraId="26E5849B" w14:textId="77512815" w:rsidR="00274B50" w:rsidRPr="00F1024E" w:rsidRDefault="008230C8" w:rsidP="007E1B19">
      <w:pPr>
        <w:jc w:val="both"/>
        <w:rPr>
          <w:rFonts w:ascii="Calibri" w:hAnsi="Calibri" w:cs="Arial"/>
          <w:b/>
        </w:rPr>
      </w:pPr>
      <w:r w:rsidRPr="00F1024E">
        <w:rPr>
          <w:rFonts w:ascii="Calibri" w:hAnsi="Calibri" w:cs="Arial"/>
          <w:b/>
        </w:rPr>
        <w:t xml:space="preserve">Figure 2: </w:t>
      </w:r>
      <w:r w:rsidR="007D0EB6" w:rsidRPr="00F1024E">
        <w:rPr>
          <w:rFonts w:ascii="Calibri" w:hAnsi="Calibri" w:cs="Arial"/>
          <w:b/>
        </w:rPr>
        <w:t>Sedimentation of</w:t>
      </w:r>
      <w:r w:rsidR="007D6E2F" w:rsidRPr="00F1024E">
        <w:rPr>
          <w:rFonts w:ascii="Calibri" w:hAnsi="Calibri" w:cs="Arial"/>
          <w:b/>
        </w:rPr>
        <w:t xml:space="preserve"> </w:t>
      </w:r>
      <w:r w:rsidR="007D0EB6" w:rsidRPr="00F1024E">
        <w:rPr>
          <w:rFonts w:ascii="Calibri" w:hAnsi="Calibri" w:cs="Arial"/>
          <w:b/>
        </w:rPr>
        <w:t>purified stromal vascular fraction on matrices</w:t>
      </w:r>
      <w:r w:rsidR="007D6E2F" w:rsidRPr="00F1024E">
        <w:rPr>
          <w:rFonts w:ascii="Calibri" w:hAnsi="Calibri" w:cs="Arial"/>
          <w:b/>
        </w:rPr>
        <w:t xml:space="preserve"> (</w:t>
      </w:r>
      <w:r w:rsidR="00536A3C">
        <w:rPr>
          <w:rFonts w:ascii="Calibri" w:hAnsi="Calibri" w:cs="Arial"/>
          <w:b/>
        </w:rPr>
        <w:t>s</w:t>
      </w:r>
      <w:r w:rsidR="007D6E2F" w:rsidRPr="00F1024E">
        <w:rPr>
          <w:rFonts w:ascii="Calibri" w:hAnsi="Calibri" w:cs="Arial"/>
          <w:b/>
        </w:rPr>
        <w:t xml:space="preserve">terile </w:t>
      </w:r>
      <w:r w:rsidR="00536A3C">
        <w:rPr>
          <w:rFonts w:ascii="Calibri" w:hAnsi="Calibri" w:cs="Arial"/>
          <w:b/>
        </w:rPr>
        <w:t>t</w:t>
      </w:r>
      <w:r w:rsidR="007D6E2F" w:rsidRPr="00F1024E">
        <w:rPr>
          <w:rFonts w:ascii="Calibri" w:hAnsi="Calibri" w:cs="Arial"/>
          <w:b/>
        </w:rPr>
        <w:t>echnique)</w:t>
      </w:r>
    </w:p>
    <w:p w14:paraId="4AD9EAF5" w14:textId="7F7B99BF" w:rsidR="008230C8" w:rsidRPr="00F1024E" w:rsidRDefault="008230C8" w:rsidP="007E1B19">
      <w:pPr>
        <w:jc w:val="both"/>
        <w:rPr>
          <w:rFonts w:ascii="Calibri" w:hAnsi="Calibri" w:cs="Arial"/>
        </w:rPr>
      </w:pPr>
      <w:proofErr w:type="gramStart"/>
      <w:r w:rsidRPr="00F1024E">
        <w:rPr>
          <w:rFonts w:ascii="Calibri" w:hAnsi="Calibri" w:cs="Arial"/>
        </w:rPr>
        <w:lastRenderedPageBreak/>
        <w:t xml:space="preserve">Transplantation of an autologous fat graft containing </w:t>
      </w:r>
      <w:r w:rsidR="00536A3C">
        <w:rPr>
          <w:rFonts w:ascii="Calibri" w:hAnsi="Calibri" w:cs="Arial"/>
        </w:rPr>
        <w:t>the SVF</w:t>
      </w:r>
      <w:r w:rsidR="007D6E2F" w:rsidRPr="00F1024E">
        <w:rPr>
          <w:rFonts w:ascii="Calibri" w:hAnsi="Calibri" w:cs="Arial"/>
        </w:rPr>
        <w:t>, which includes adipose-derived stem and stromal cells onto</w:t>
      </w:r>
      <w:r w:rsidRPr="00F1024E">
        <w:rPr>
          <w:rFonts w:ascii="Calibri" w:hAnsi="Calibri" w:cs="Arial"/>
        </w:rPr>
        <w:t xml:space="preserve"> selected </w:t>
      </w:r>
      <w:r w:rsidR="007D0EB6" w:rsidRPr="00F1024E">
        <w:rPr>
          <w:rFonts w:ascii="Calibri" w:hAnsi="Calibri" w:cs="Arial"/>
        </w:rPr>
        <w:t>scaffolds for complete enrichment.</w:t>
      </w:r>
      <w:proofErr w:type="gramEnd"/>
      <w:r w:rsidR="007D0EB6" w:rsidRPr="00F1024E">
        <w:rPr>
          <w:rFonts w:ascii="Calibri" w:hAnsi="Calibri" w:cs="Arial"/>
        </w:rPr>
        <w:t xml:space="preserve"> During this time, surgical debridement of the wound can be accomplished.</w:t>
      </w:r>
    </w:p>
    <w:p w14:paraId="5B51704A" w14:textId="77777777" w:rsidR="007D6E2F" w:rsidRPr="00F1024E" w:rsidRDefault="007D6E2F" w:rsidP="007E1B19">
      <w:pPr>
        <w:jc w:val="both"/>
        <w:rPr>
          <w:rFonts w:ascii="Calibri" w:hAnsi="Calibri" w:cs="Arial"/>
        </w:rPr>
      </w:pPr>
    </w:p>
    <w:p w14:paraId="2517A846" w14:textId="6759C3AD" w:rsidR="00274B50" w:rsidRPr="00F1024E" w:rsidRDefault="008230C8" w:rsidP="007E1B19">
      <w:pPr>
        <w:jc w:val="both"/>
        <w:rPr>
          <w:rFonts w:ascii="Calibri" w:hAnsi="Calibri" w:cs="Arial"/>
          <w:b/>
        </w:rPr>
      </w:pPr>
      <w:r w:rsidRPr="00F1024E">
        <w:rPr>
          <w:rFonts w:ascii="Calibri" w:hAnsi="Calibri" w:cs="Arial"/>
          <w:b/>
        </w:rPr>
        <w:t xml:space="preserve">Figure 3: </w:t>
      </w:r>
      <w:r w:rsidR="007D6E2F" w:rsidRPr="00F1024E">
        <w:rPr>
          <w:rFonts w:ascii="Calibri" w:hAnsi="Calibri" w:cs="Arial"/>
          <w:b/>
        </w:rPr>
        <w:t>Dermal regenerative templates (collagen and elastin surgical matrices)</w:t>
      </w:r>
    </w:p>
    <w:p w14:paraId="179F5528" w14:textId="267D4F5D" w:rsidR="008230C8" w:rsidRPr="00F1024E" w:rsidRDefault="008230C8" w:rsidP="007E1B19">
      <w:pPr>
        <w:jc w:val="both"/>
        <w:rPr>
          <w:rFonts w:ascii="Calibri" w:hAnsi="Calibri" w:cs="Arial"/>
        </w:rPr>
      </w:pPr>
      <w:r w:rsidRPr="00F1024E">
        <w:rPr>
          <w:rFonts w:ascii="Calibri" w:hAnsi="Calibri" w:cs="Arial"/>
        </w:rPr>
        <w:t>Example of</w:t>
      </w:r>
      <w:r w:rsidRPr="00F1024E">
        <w:rPr>
          <w:rFonts w:ascii="Calibri" w:hAnsi="Calibri" w:cs="Arial"/>
          <w:b/>
        </w:rPr>
        <w:t xml:space="preserve"> </w:t>
      </w:r>
      <w:r w:rsidRPr="00F1024E">
        <w:rPr>
          <w:rFonts w:ascii="Calibri" w:hAnsi="Calibri" w:cs="Arial"/>
        </w:rPr>
        <w:t>selected collagen and elastin dermal regeneration templates after their placement on top of the wound.</w:t>
      </w:r>
      <w:r w:rsidR="007D6E2F" w:rsidRPr="00F1024E">
        <w:rPr>
          <w:rFonts w:ascii="Calibri" w:hAnsi="Calibri" w:cs="Arial"/>
        </w:rPr>
        <w:t xml:space="preserve"> Th</w:t>
      </w:r>
      <w:r w:rsidR="00326453">
        <w:rPr>
          <w:rFonts w:ascii="Calibri" w:hAnsi="Calibri" w:cs="Arial"/>
        </w:rPr>
        <w:t>ese</w:t>
      </w:r>
      <w:r w:rsidR="007D6E2F" w:rsidRPr="00F1024E">
        <w:rPr>
          <w:rFonts w:ascii="Calibri" w:hAnsi="Calibri" w:cs="Arial"/>
        </w:rPr>
        <w:t xml:space="preserve"> matrices are proofed for dermal reconstruction and can be used as a carrie</w:t>
      </w:r>
      <w:r w:rsidR="00326453">
        <w:rPr>
          <w:rFonts w:ascii="Calibri" w:hAnsi="Calibri" w:cs="Arial"/>
        </w:rPr>
        <w:t>r</w:t>
      </w:r>
      <w:r w:rsidR="007D6E2F" w:rsidRPr="00F1024E">
        <w:rPr>
          <w:rFonts w:ascii="Calibri" w:hAnsi="Calibri" w:cs="Arial"/>
        </w:rPr>
        <w:t xml:space="preserve"> for isolated cells after their seeding. </w:t>
      </w:r>
    </w:p>
    <w:p w14:paraId="56929D32" w14:textId="77777777" w:rsidR="008230C8" w:rsidRPr="00F1024E" w:rsidRDefault="008230C8" w:rsidP="007E1B19">
      <w:pPr>
        <w:jc w:val="both"/>
        <w:rPr>
          <w:rFonts w:ascii="Calibri" w:hAnsi="Calibri" w:cs="Arial"/>
          <w:b/>
        </w:rPr>
      </w:pPr>
    </w:p>
    <w:p w14:paraId="51A573CF" w14:textId="47B09258" w:rsidR="00274B50" w:rsidRPr="00F1024E" w:rsidRDefault="008230C8" w:rsidP="007E1B19">
      <w:pPr>
        <w:jc w:val="both"/>
        <w:rPr>
          <w:rFonts w:ascii="Calibri" w:hAnsi="Calibri" w:cs="Arial"/>
          <w:b/>
        </w:rPr>
      </w:pPr>
      <w:r w:rsidRPr="00F1024E">
        <w:rPr>
          <w:rFonts w:ascii="Calibri" w:hAnsi="Calibri" w:cs="Arial"/>
          <w:b/>
        </w:rPr>
        <w:t xml:space="preserve">Figure 4: </w:t>
      </w:r>
      <w:r w:rsidR="007D6E2F" w:rsidRPr="00F1024E">
        <w:rPr>
          <w:rFonts w:ascii="Calibri" w:hAnsi="Calibri" w:cs="Arial"/>
          <w:b/>
        </w:rPr>
        <w:t xml:space="preserve">Adjuvant fat grafting  </w:t>
      </w:r>
    </w:p>
    <w:p w14:paraId="5358B493" w14:textId="577C08EF" w:rsidR="008230C8" w:rsidRPr="00F1024E" w:rsidRDefault="008230C8" w:rsidP="007E1B19">
      <w:pPr>
        <w:jc w:val="both"/>
        <w:rPr>
          <w:rFonts w:ascii="Calibri" w:hAnsi="Calibri" w:cs="Arial"/>
        </w:rPr>
      </w:pPr>
      <w:r w:rsidRPr="00F1024E">
        <w:rPr>
          <w:rFonts w:ascii="Calibri" w:hAnsi="Calibri" w:cs="Arial"/>
        </w:rPr>
        <w:t xml:space="preserve">Preparation of the </w:t>
      </w:r>
      <w:r w:rsidR="007D0EB6" w:rsidRPr="00F1024E">
        <w:rPr>
          <w:rFonts w:ascii="Calibri" w:hAnsi="Calibri" w:cs="Arial"/>
        </w:rPr>
        <w:t xml:space="preserve">purified </w:t>
      </w:r>
      <w:r w:rsidRPr="00F1024E">
        <w:rPr>
          <w:rFonts w:ascii="Calibri" w:hAnsi="Calibri" w:cs="Arial"/>
        </w:rPr>
        <w:t xml:space="preserve">fat graft for autologous fat transfer </w:t>
      </w:r>
      <w:r w:rsidR="00423A4A" w:rsidRPr="00F1024E">
        <w:rPr>
          <w:rFonts w:ascii="Calibri" w:hAnsi="Calibri" w:cs="Arial"/>
        </w:rPr>
        <w:t xml:space="preserve">under </w:t>
      </w:r>
      <w:r w:rsidRPr="00F1024E">
        <w:rPr>
          <w:rFonts w:ascii="Calibri" w:hAnsi="Calibri" w:cs="Arial"/>
        </w:rPr>
        <w:t>the wound</w:t>
      </w:r>
      <w:r w:rsidR="00423A4A" w:rsidRPr="00F1024E">
        <w:rPr>
          <w:rFonts w:ascii="Calibri" w:hAnsi="Calibri" w:cs="Arial"/>
        </w:rPr>
        <w:t xml:space="preserve"> and on the sides</w:t>
      </w:r>
      <w:r w:rsidRPr="00F1024E">
        <w:rPr>
          <w:rFonts w:ascii="Calibri" w:hAnsi="Calibri" w:cs="Arial"/>
        </w:rPr>
        <w:t>.</w:t>
      </w:r>
      <w:r w:rsidR="00423A4A" w:rsidRPr="00F1024E">
        <w:rPr>
          <w:rFonts w:ascii="Calibri" w:hAnsi="Calibri" w:cs="Arial"/>
        </w:rPr>
        <w:t xml:space="preserve"> This step is a complimentary step which can be performed to enhance the fat volume under the wound. Fat grafting alone has also shown some regenerative effect</w:t>
      </w:r>
      <w:r w:rsidR="00A850C5">
        <w:rPr>
          <w:rFonts w:ascii="Calibri" w:hAnsi="Calibri" w:cs="Arial"/>
        </w:rPr>
        <w:t>s</w:t>
      </w:r>
      <w:r w:rsidR="00423A4A" w:rsidRPr="00F1024E">
        <w:rPr>
          <w:rFonts w:ascii="Calibri" w:hAnsi="Calibri" w:cs="Arial"/>
        </w:rPr>
        <w:t>.</w:t>
      </w:r>
    </w:p>
    <w:p w14:paraId="0D144638" w14:textId="77777777" w:rsidR="008230C8" w:rsidRPr="00F1024E" w:rsidRDefault="008230C8" w:rsidP="007E1B19">
      <w:pPr>
        <w:jc w:val="both"/>
        <w:rPr>
          <w:rFonts w:ascii="Calibri" w:hAnsi="Calibri" w:cs="Arial"/>
          <w:b/>
        </w:rPr>
      </w:pPr>
    </w:p>
    <w:p w14:paraId="5DD68B83" w14:textId="305A5C2E" w:rsidR="00274B50" w:rsidRPr="00F1024E" w:rsidRDefault="008230C8" w:rsidP="007E1B19">
      <w:pPr>
        <w:jc w:val="both"/>
        <w:rPr>
          <w:rFonts w:ascii="Calibri" w:hAnsi="Calibri" w:cs="Arial"/>
          <w:b/>
        </w:rPr>
      </w:pPr>
      <w:r w:rsidRPr="00F1024E">
        <w:rPr>
          <w:rFonts w:ascii="Calibri" w:hAnsi="Calibri" w:cs="Arial"/>
          <w:b/>
        </w:rPr>
        <w:t xml:space="preserve">Figure 5: </w:t>
      </w:r>
      <w:r w:rsidR="00423A4A" w:rsidRPr="00F1024E">
        <w:rPr>
          <w:rFonts w:ascii="Calibri" w:hAnsi="Calibri" w:cs="Arial"/>
          <w:b/>
        </w:rPr>
        <w:t xml:space="preserve">Skin </w:t>
      </w:r>
      <w:r w:rsidR="004721EE">
        <w:rPr>
          <w:rFonts w:ascii="Calibri" w:hAnsi="Calibri" w:cs="Arial"/>
          <w:b/>
        </w:rPr>
        <w:t>g</w:t>
      </w:r>
      <w:r w:rsidR="00423A4A" w:rsidRPr="00F1024E">
        <w:rPr>
          <w:rFonts w:ascii="Calibri" w:hAnsi="Calibri" w:cs="Arial"/>
          <w:b/>
        </w:rPr>
        <w:t>rafting</w:t>
      </w:r>
    </w:p>
    <w:p w14:paraId="0AB31123" w14:textId="158F2FCC" w:rsidR="008230C8" w:rsidRPr="00F1024E" w:rsidRDefault="00423A4A" w:rsidP="007E1B19">
      <w:pPr>
        <w:jc w:val="both"/>
        <w:rPr>
          <w:rFonts w:ascii="Calibri" w:hAnsi="Calibri" w:cs="Arial"/>
        </w:rPr>
      </w:pPr>
      <w:r w:rsidRPr="00F1024E">
        <w:rPr>
          <w:rFonts w:ascii="Calibri" w:hAnsi="Calibri" w:cs="Arial"/>
        </w:rPr>
        <w:t>A surgical dermatome can be used for the t</w:t>
      </w:r>
      <w:r w:rsidR="008230C8" w:rsidRPr="00F1024E">
        <w:rPr>
          <w:rFonts w:ascii="Calibri" w:hAnsi="Calibri" w:cs="Arial"/>
        </w:rPr>
        <w:t>ransplantation of an autologous split-thickness skin graft on top of the dermal regeneration template</w:t>
      </w:r>
      <w:r w:rsidRPr="00F1024E">
        <w:rPr>
          <w:rFonts w:ascii="Calibri" w:hAnsi="Calibri" w:cs="Arial"/>
        </w:rPr>
        <w:t xml:space="preserve"> after its enrichment with autologous adipose-derived regenerative cells</w:t>
      </w:r>
      <w:r w:rsidR="008230C8" w:rsidRPr="00F1024E">
        <w:rPr>
          <w:rFonts w:ascii="Calibri" w:hAnsi="Calibri" w:cs="Arial"/>
        </w:rPr>
        <w:t xml:space="preserve">. </w:t>
      </w:r>
      <w:r w:rsidR="007D0EB6" w:rsidRPr="00F1024E">
        <w:rPr>
          <w:rFonts w:ascii="Calibri" w:hAnsi="Calibri" w:cs="Arial"/>
        </w:rPr>
        <w:t xml:space="preserve">This figure shows transplanted skin on the wound several months after the operation. </w:t>
      </w:r>
    </w:p>
    <w:p w14:paraId="12A51873" w14:textId="77777777" w:rsidR="008230C8" w:rsidRPr="00F1024E" w:rsidRDefault="008230C8" w:rsidP="007E1B19">
      <w:pPr>
        <w:pStyle w:val="NormalWeb"/>
        <w:spacing w:before="0" w:beforeAutospacing="0" w:after="0" w:afterAutospacing="0"/>
        <w:jc w:val="both"/>
        <w:rPr>
          <w:rFonts w:ascii="Calibri" w:hAnsi="Calibri" w:cs="Arial"/>
          <w:b/>
        </w:rPr>
      </w:pPr>
    </w:p>
    <w:p w14:paraId="62A7B81C" w14:textId="1D1B02EE" w:rsidR="00274B50" w:rsidRPr="00F1024E" w:rsidRDefault="008230C8" w:rsidP="007E1B19">
      <w:pPr>
        <w:pStyle w:val="NormalWeb"/>
        <w:spacing w:before="0" w:beforeAutospacing="0" w:after="0" w:afterAutospacing="0"/>
        <w:jc w:val="both"/>
        <w:rPr>
          <w:rFonts w:ascii="Calibri" w:hAnsi="Calibri" w:cs="Arial"/>
          <w:b/>
        </w:rPr>
      </w:pPr>
      <w:r w:rsidRPr="00F1024E">
        <w:rPr>
          <w:rFonts w:ascii="Calibri" w:hAnsi="Calibri" w:cs="Arial"/>
          <w:b/>
        </w:rPr>
        <w:t xml:space="preserve">Figure 6: </w:t>
      </w:r>
      <w:r w:rsidR="00423A4A" w:rsidRPr="00BD6EC1">
        <w:rPr>
          <w:rFonts w:ascii="Calibri" w:hAnsi="Calibri" w:cs="Arial"/>
          <w:b/>
          <w:i/>
        </w:rPr>
        <w:t>In</w:t>
      </w:r>
      <w:r w:rsidR="00326453" w:rsidRPr="00BD6EC1">
        <w:rPr>
          <w:rFonts w:ascii="Calibri" w:hAnsi="Calibri" w:cs="Arial"/>
          <w:b/>
          <w:i/>
        </w:rPr>
        <w:t xml:space="preserve"> v</w:t>
      </w:r>
      <w:r w:rsidR="00423A4A" w:rsidRPr="00BD6EC1">
        <w:rPr>
          <w:rFonts w:ascii="Calibri" w:hAnsi="Calibri" w:cs="Arial"/>
          <w:b/>
          <w:i/>
        </w:rPr>
        <w:t>itro</w:t>
      </w:r>
      <w:r w:rsidR="00423A4A" w:rsidRPr="00F1024E">
        <w:rPr>
          <w:rFonts w:ascii="Calibri" w:hAnsi="Calibri" w:cs="Arial"/>
          <w:b/>
        </w:rPr>
        <w:t xml:space="preserve"> results (</w:t>
      </w:r>
      <w:r w:rsidR="00326453">
        <w:rPr>
          <w:rFonts w:ascii="Calibri" w:hAnsi="Calibri" w:cs="Arial"/>
          <w:b/>
        </w:rPr>
        <w:t>d</w:t>
      </w:r>
      <w:r w:rsidR="00423A4A" w:rsidRPr="00F1024E">
        <w:rPr>
          <w:rFonts w:ascii="Calibri" w:hAnsi="Calibri" w:cs="Arial"/>
          <w:b/>
        </w:rPr>
        <w:t>ifferentiation to adipocytes)</w:t>
      </w:r>
    </w:p>
    <w:p w14:paraId="574EFD30" w14:textId="2E9976AA" w:rsidR="008230C8" w:rsidRPr="00F1024E" w:rsidRDefault="00326453" w:rsidP="007E1B19">
      <w:pPr>
        <w:pStyle w:val="NormalWeb"/>
        <w:spacing w:before="0" w:beforeAutospacing="0" w:after="0" w:afterAutospacing="0"/>
        <w:jc w:val="both"/>
        <w:rPr>
          <w:rFonts w:ascii="Calibri" w:hAnsi="Calibri" w:cs="Arial"/>
        </w:rPr>
      </w:pPr>
      <w:proofErr w:type="gramStart"/>
      <w:r>
        <w:rPr>
          <w:rFonts w:ascii="Calibri" w:hAnsi="Calibri" w:cs="Arial"/>
        </w:rPr>
        <w:t>The f</w:t>
      </w:r>
      <w:r w:rsidR="008230C8" w:rsidRPr="00F1024E">
        <w:rPr>
          <w:rFonts w:ascii="Calibri" w:hAnsi="Calibri" w:cs="Arial"/>
        </w:rPr>
        <w:t xml:space="preserve">ull differentiation process of committed </w:t>
      </w:r>
      <w:proofErr w:type="spellStart"/>
      <w:r w:rsidR="008230C8" w:rsidRPr="00F1024E">
        <w:rPr>
          <w:rFonts w:ascii="Calibri" w:hAnsi="Calibri" w:cs="Arial"/>
        </w:rPr>
        <w:t>preadipocytes</w:t>
      </w:r>
      <w:proofErr w:type="spellEnd"/>
      <w:r w:rsidR="008230C8" w:rsidRPr="00F1024E">
        <w:rPr>
          <w:rFonts w:ascii="Calibri" w:hAnsi="Calibri" w:cs="Arial"/>
        </w:rPr>
        <w:t xml:space="preserve"> into adipocytes (</w:t>
      </w:r>
      <w:r w:rsidR="008230C8" w:rsidRPr="00F1024E">
        <w:rPr>
          <w:rFonts w:ascii="Calibri" w:hAnsi="Calibri" w:cs="Arial"/>
          <w:i/>
        </w:rPr>
        <w:t>i.e.,</w:t>
      </w:r>
      <w:r w:rsidR="008230C8" w:rsidRPr="00F1024E">
        <w:rPr>
          <w:rFonts w:ascii="Calibri" w:hAnsi="Calibri" w:cs="Arial"/>
        </w:rPr>
        <w:t xml:space="preserve"> adipose tissue) on dermal matrices (</w:t>
      </w:r>
      <w:r w:rsidR="008230C8" w:rsidRPr="00F1024E">
        <w:rPr>
          <w:rFonts w:ascii="Calibri" w:hAnsi="Calibri" w:cs="Arial"/>
          <w:i/>
        </w:rPr>
        <w:t>i.e.,</w:t>
      </w:r>
      <w:r w:rsidR="008230C8" w:rsidRPr="00F1024E">
        <w:rPr>
          <w:rFonts w:ascii="Calibri" w:hAnsi="Calibri" w:cs="Arial"/>
        </w:rPr>
        <w:t xml:space="preserve"> collagen and elastin scaffolds).</w:t>
      </w:r>
      <w:proofErr w:type="gramEnd"/>
      <w:r w:rsidR="00423A4A" w:rsidRPr="00F1024E">
        <w:rPr>
          <w:rFonts w:ascii="Calibri" w:hAnsi="Calibri" w:cs="Arial"/>
        </w:rPr>
        <w:t xml:space="preserve"> This section has been performed in the lab to investigate the ability of </w:t>
      </w:r>
      <w:proofErr w:type="spellStart"/>
      <w:r w:rsidR="00423A4A" w:rsidRPr="00F1024E">
        <w:rPr>
          <w:rFonts w:ascii="Calibri" w:hAnsi="Calibri" w:cs="Arial"/>
        </w:rPr>
        <w:t>preadipocytes</w:t>
      </w:r>
      <w:proofErr w:type="spellEnd"/>
      <w:r w:rsidR="00423A4A" w:rsidRPr="00F1024E">
        <w:rPr>
          <w:rFonts w:ascii="Calibri" w:hAnsi="Calibri" w:cs="Arial"/>
        </w:rPr>
        <w:t xml:space="preserve"> </w:t>
      </w:r>
      <w:r>
        <w:rPr>
          <w:rFonts w:ascii="Calibri" w:hAnsi="Calibri" w:cs="Arial"/>
        </w:rPr>
        <w:t>to</w:t>
      </w:r>
      <w:r w:rsidR="00423A4A" w:rsidRPr="00F1024E">
        <w:rPr>
          <w:rFonts w:ascii="Calibri" w:hAnsi="Calibri" w:cs="Arial"/>
        </w:rPr>
        <w:t xml:space="preserve"> differentiat</w:t>
      </w:r>
      <w:r>
        <w:rPr>
          <w:rFonts w:ascii="Calibri" w:hAnsi="Calibri" w:cs="Arial"/>
        </w:rPr>
        <w:t>e</w:t>
      </w:r>
      <w:r w:rsidR="00423A4A" w:rsidRPr="00F1024E">
        <w:rPr>
          <w:rFonts w:ascii="Calibri" w:hAnsi="Calibri" w:cs="Arial"/>
        </w:rPr>
        <w:t xml:space="preserve"> </w:t>
      </w:r>
      <w:r>
        <w:rPr>
          <w:rFonts w:ascii="Calibri" w:hAnsi="Calibri" w:cs="Arial"/>
        </w:rPr>
        <w:t>in</w:t>
      </w:r>
      <w:r w:rsidR="00423A4A" w:rsidRPr="00F1024E">
        <w:rPr>
          <w:rFonts w:ascii="Calibri" w:hAnsi="Calibri" w:cs="Arial"/>
        </w:rPr>
        <w:t>to mature adipocytes</w:t>
      </w:r>
      <w:r>
        <w:rPr>
          <w:rFonts w:ascii="Calibri" w:hAnsi="Calibri" w:cs="Arial"/>
        </w:rPr>
        <w:t>,</w:t>
      </w:r>
      <w:r w:rsidR="00423A4A" w:rsidRPr="00F1024E">
        <w:rPr>
          <w:rFonts w:ascii="Calibri" w:hAnsi="Calibri" w:cs="Arial"/>
        </w:rPr>
        <w:t xml:space="preserve"> which forms the block of adipose tissue. </w:t>
      </w:r>
      <w:r w:rsidR="007D0EB6" w:rsidRPr="00F1024E">
        <w:rPr>
          <w:rFonts w:ascii="Calibri" w:hAnsi="Calibri" w:cs="Arial"/>
        </w:rPr>
        <w:t>2-photon microscopy shows the viable nuclei of adipocytes (blue color) and fat droplets (green color)</w:t>
      </w:r>
      <w:r>
        <w:rPr>
          <w:rFonts w:ascii="Calibri" w:hAnsi="Calibri" w:cs="Arial"/>
        </w:rPr>
        <w:t>,</w:t>
      </w:r>
      <w:r w:rsidR="007D0EB6" w:rsidRPr="00F1024E">
        <w:rPr>
          <w:rFonts w:ascii="Calibri" w:hAnsi="Calibri" w:cs="Arial"/>
        </w:rPr>
        <w:t xml:space="preserve"> as well as the structure of the collagen</w:t>
      </w:r>
      <w:r>
        <w:rPr>
          <w:rFonts w:ascii="Calibri" w:hAnsi="Calibri" w:cs="Arial"/>
        </w:rPr>
        <w:t>-</w:t>
      </w:r>
      <w:r w:rsidR="007D0EB6" w:rsidRPr="00F1024E">
        <w:rPr>
          <w:rFonts w:ascii="Calibri" w:hAnsi="Calibri" w:cs="Arial"/>
        </w:rPr>
        <w:t>based matrix (red color)</w:t>
      </w:r>
    </w:p>
    <w:p w14:paraId="0C53ED50" w14:textId="77777777" w:rsidR="008230C8" w:rsidRPr="00F1024E" w:rsidRDefault="008230C8" w:rsidP="007E1B19">
      <w:pPr>
        <w:pStyle w:val="NormalWeb"/>
        <w:spacing w:before="0" w:beforeAutospacing="0" w:after="0" w:afterAutospacing="0"/>
        <w:jc w:val="both"/>
        <w:rPr>
          <w:rFonts w:ascii="Calibri" w:hAnsi="Calibri" w:cs="Arial"/>
        </w:rPr>
      </w:pPr>
    </w:p>
    <w:p w14:paraId="0AC3C57F" w14:textId="77777777" w:rsidR="00274B50" w:rsidRPr="00F1024E" w:rsidRDefault="008230C8" w:rsidP="007E1B19">
      <w:pPr>
        <w:pStyle w:val="NormalWeb"/>
        <w:spacing w:before="0" w:beforeAutospacing="0" w:after="0" w:afterAutospacing="0"/>
        <w:jc w:val="both"/>
        <w:rPr>
          <w:rFonts w:ascii="Calibri" w:hAnsi="Calibri" w:cs="Arial"/>
        </w:rPr>
      </w:pPr>
      <w:r w:rsidRPr="00F1024E">
        <w:rPr>
          <w:rFonts w:ascii="Calibri" w:hAnsi="Calibri" w:cs="Arial"/>
          <w:b/>
        </w:rPr>
        <w:t>Video</w:t>
      </w:r>
      <w:r w:rsidRPr="00F1024E">
        <w:rPr>
          <w:rFonts w:ascii="Calibri" w:hAnsi="Calibri" w:cs="Arial"/>
        </w:rPr>
        <w:t xml:space="preserve">: </w:t>
      </w:r>
    </w:p>
    <w:p w14:paraId="137C4BCB" w14:textId="77777777" w:rsidR="008230C8" w:rsidRPr="00F1024E" w:rsidRDefault="008230C8" w:rsidP="007E1B19">
      <w:pPr>
        <w:pStyle w:val="NormalWeb"/>
        <w:spacing w:before="0" w:beforeAutospacing="0" w:after="0" w:afterAutospacing="0"/>
        <w:jc w:val="both"/>
        <w:rPr>
          <w:rFonts w:ascii="Calibri" w:hAnsi="Calibri" w:cs="Arial"/>
        </w:rPr>
      </w:pPr>
      <w:r w:rsidRPr="00F1024E">
        <w:rPr>
          <w:rFonts w:ascii="Calibri" w:hAnsi="Calibri" w:cs="Arial"/>
        </w:rPr>
        <w:t>Direct transplantation of adipose-derived cells onto dermal matrices (</w:t>
      </w:r>
      <w:r w:rsidRPr="00F1024E">
        <w:rPr>
          <w:rFonts w:ascii="Calibri" w:hAnsi="Calibri" w:cs="Arial"/>
          <w:i/>
        </w:rPr>
        <w:t xml:space="preserve">i.e., </w:t>
      </w:r>
      <w:r w:rsidRPr="00F1024E">
        <w:rPr>
          <w:rFonts w:ascii="Calibri" w:hAnsi="Calibri" w:cs="Arial"/>
        </w:rPr>
        <w:t>collagen and elastin scaffolds) after transplantation.</w:t>
      </w:r>
    </w:p>
    <w:p w14:paraId="22745622" w14:textId="77777777" w:rsidR="008230C8" w:rsidRPr="00F1024E" w:rsidRDefault="008230C8" w:rsidP="007E1B19">
      <w:pPr>
        <w:jc w:val="both"/>
        <w:rPr>
          <w:rFonts w:ascii="Calibri" w:hAnsi="Calibri" w:cs="Arial"/>
          <w:b/>
        </w:rPr>
      </w:pPr>
    </w:p>
    <w:p w14:paraId="64191058" w14:textId="77777777" w:rsidR="008230C8" w:rsidRPr="00F1024E" w:rsidRDefault="008230C8" w:rsidP="007E1B19">
      <w:pPr>
        <w:jc w:val="both"/>
        <w:rPr>
          <w:rFonts w:ascii="Calibri" w:hAnsi="Calibri" w:cs="Arial"/>
          <w:b/>
        </w:rPr>
      </w:pPr>
      <w:r w:rsidRPr="00F1024E">
        <w:rPr>
          <w:rFonts w:ascii="Calibri" w:hAnsi="Calibri" w:cs="Arial"/>
          <w:b/>
        </w:rPr>
        <w:t>DISCUSSION</w:t>
      </w:r>
      <w:r w:rsidRPr="00F1024E">
        <w:rPr>
          <w:rFonts w:ascii="Calibri" w:hAnsi="Calibri" w:cs="Arial"/>
          <w:b/>
          <w:bCs/>
        </w:rPr>
        <w:t xml:space="preserve">: </w:t>
      </w:r>
    </w:p>
    <w:p w14:paraId="3094F070" w14:textId="759F8879" w:rsidR="008230C8" w:rsidRPr="00F1024E" w:rsidRDefault="008230C8" w:rsidP="007E1B19">
      <w:pPr>
        <w:pStyle w:val="FreeForm"/>
        <w:jc w:val="both"/>
        <w:rPr>
          <w:rFonts w:ascii="Calibri" w:hAnsi="Calibri" w:cs="Arial"/>
          <w:color w:val="auto"/>
          <w:szCs w:val="24"/>
        </w:rPr>
      </w:pPr>
      <w:r w:rsidRPr="00F1024E">
        <w:rPr>
          <w:rFonts w:ascii="Calibri" w:hAnsi="Calibri" w:cs="Arial"/>
          <w:color w:val="auto"/>
          <w:szCs w:val="24"/>
        </w:rPr>
        <w:t>The reconstruction of deep and extensive defects represents a major challenge in plastic and reconstructive surgery. Split thickness skin transfer is an easy approach, but it may lead to unavoidable outcomes, such as</w:t>
      </w:r>
      <w:r w:rsidR="0013664C">
        <w:rPr>
          <w:rFonts w:ascii="Calibri" w:hAnsi="Calibri" w:cs="Arial"/>
          <w:color w:val="auto"/>
          <w:szCs w:val="24"/>
        </w:rPr>
        <w:t xml:space="preserve"> poor aesthetic results and</w:t>
      </w:r>
      <w:r w:rsidRPr="00F1024E">
        <w:rPr>
          <w:rFonts w:ascii="Calibri" w:hAnsi="Calibri" w:cs="Arial"/>
          <w:color w:val="auto"/>
          <w:szCs w:val="24"/>
        </w:rPr>
        <w:t xml:space="preserve"> scar formation, which occur due to the absence of dermis. Furthermore, this approach is not </w:t>
      </w:r>
      <w:r w:rsidR="00C367E3" w:rsidRPr="00F1024E">
        <w:rPr>
          <w:rFonts w:ascii="Calibri" w:hAnsi="Calibri" w:cs="Arial"/>
          <w:color w:val="auto"/>
          <w:szCs w:val="24"/>
        </w:rPr>
        <w:t>designated</w:t>
      </w:r>
      <w:r w:rsidRPr="00F1024E">
        <w:rPr>
          <w:rFonts w:ascii="Calibri" w:hAnsi="Calibri" w:cs="Arial"/>
          <w:color w:val="auto"/>
          <w:szCs w:val="24"/>
        </w:rPr>
        <w:t xml:space="preserve"> </w:t>
      </w:r>
      <w:r w:rsidR="00C367E3">
        <w:rPr>
          <w:rFonts w:ascii="Calibri" w:hAnsi="Calibri" w:cs="Arial"/>
          <w:color w:val="auto"/>
          <w:szCs w:val="24"/>
        </w:rPr>
        <w:t>for</w:t>
      </w:r>
      <w:r w:rsidRPr="00F1024E">
        <w:rPr>
          <w:rFonts w:ascii="Calibri" w:hAnsi="Calibri" w:cs="Arial"/>
          <w:color w:val="auto"/>
          <w:szCs w:val="24"/>
        </w:rPr>
        <w:t xml:space="preserve"> specific situations (</w:t>
      </w:r>
      <w:r w:rsidRPr="00F1024E">
        <w:rPr>
          <w:rFonts w:ascii="Calibri" w:hAnsi="Calibri" w:cs="Arial"/>
          <w:i/>
          <w:color w:val="auto"/>
          <w:szCs w:val="24"/>
        </w:rPr>
        <w:t>i.e.,</w:t>
      </w:r>
      <w:r w:rsidRPr="00F1024E">
        <w:rPr>
          <w:rFonts w:ascii="Calibri" w:hAnsi="Calibri" w:cs="Arial"/>
          <w:color w:val="auto"/>
          <w:szCs w:val="24"/>
        </w:rPr>
        <w:t xml:space="preserve"> exposed tendons and bones). The use of surgical flaps </w:t>
      </w:r>
      <w:r w:rsidRPr="00F1024E">
        <w:rPr>
          <w:rFonts w:ascii="Calibri" w:hAnsi="Calibri"/>
          <w:color w:val="auto"/>
          <w:szCs w:val="24"/>
        </w:rPr>
        <w:t>outperforms skin grafting because flaps</w:t>
      </w:r>
      <w:r w:rsidRPr="00F1024E">
        <w:rPr>
          <w:rFonts w:ascii="Calibri" w:hAnsi="Calibri" w:cs="Arial"/>
          <w:color w:val="auto"/>
          <w:szCs w:val="24"/>
        </w:rPr>
        <w:t xml:space="preserve"> can reconstruct a missing layer of soft tissue, but the shortcomings of this approach include the lack of available large-size harvested tissues and the high rate of donor site morbidity. Thus, the latter approach is more suitable for defined defects. </w:t>
      </w:r>
    </w:p>
    <w:p w14:paraId="5CD8C4D0" w14:textId="77777777" w:rsidR="008230C8" w:rsidRPr="00F1024E" w:rsidRDefault="008230C8" w:rsidP="007E1B19">
      <w:pPr>
        <w:pStyle w:val="FreeForm"/>
        <w:jc w:val="both"/>
        <w:rPr>
          <w:rFonts w:ascii="Calibri" w:hAnsi="Calibri" w:cs="Arial"/>
          <w:color w:val="auto"/>
          <w:szCs w:val="24"/>
        </w:rPr>
      </w:pPr>
    </w:p>
    <w:p w14:paraId="03034E63" w14:textId="77777777" w:rsidR="008230C8" w:rsidRPr="00F1024E" w:rsidRDefault="008230C8" w:rsidP="007E1B19">
      <w:pPr>
        <w:pStyle w:val="FreeForm"/>
        <w:jc w:val="both"/>
        <w:rPr>
          <w:rFonts w:ascii="Calibri" w:hAnsi="Calibri" w:cs="Arial"/>
          <w:color w:val="auto"/>
          <w:szCs w:val="24"/>
        </w:rPr>
      </w:pPr>
      <w:r w:rsidRPr="00F1024E">
        <w:rPr>
          <w:rFonts w:ascii="Calibri" w:hAnsi="Calibri" w:cs="Arial"/>
          <w:color w:val="auto"/>
          <w:szCs w:val="24"/>
        </w:rPr>
        <w:t>Many techniques that utilize autologous sources of adipose tissue for soft tissue replacement have been reported</w:t>
      </w:r>
      <w:r w:rsidRPr="00F1024E">
        <w:rPr>
          <w:rFonts w:ascii="Calibri" w:hAnsi="Calibri" w:cs="Arial"/>
          <w:color w:val="auto"/>
          <w:szCs w:val="24"/>
          <w:vertAlign w:val="superscript"/>
        </w:rPr>
        <w:t>8, 9</w:t>
      </w:r>
      <w:r w:rsidRPr="00F1024E">
        <w:rPr>
          <w:rFonts w:ascii="Calibri" w:hAnsi="Calibri" w:cs="Arial"/>
          <w:color w:val="auto"/>
          <w:szCs w:val="24"/>
        </w:rPr>
        <w:t xml:space="preserve">. </w:t>
      </w:r>
      <w:r w:rsidRPr="00F1024E">
        <w:rPr>
          <w:rFonts w:ascii="Calibri" w:hAnsi="Calibri" w:cs="Arial"/>
          <w:color w:val="auto"/>
        </w:rPr>
        <w:t xml:space="preserve">Direct fat transfer enhances the hypodermal integrity and enhances the </w:t>
      </w:r>
      <w:r w:rsidRPr="00F1024E">
        <w:rPr>
          <w:rFonts w:ascii="Calibri" w:hAnsi="Calibri" w:cs="Arial"/>
          <w:color w:val="auto"/>
        </w:rPr>
        <w:lastRenderedPageBreak/>
        <w:t xml:space="preserve">signaling process that promotes </w:t>
      </w:r>
      <w:proofErr w:type="spellStart"/>
      <w:r w:rsidRPr="00F1024E">
        <w:rPr>
          <w:rFonts w:ascii="Calibri" w:hAnsi="Calibri" w:cs="Arial"/>
          <w:color w:val="auto"/>
        </w:rPr>
        <w:t>preadipocyte</w:t>
      </w:r>
      <w:proofErr w:type="spellEnd"/>
      <w:r w:rsidRPr="00F1024E">
        <w:rPr>
          <w:rFonts w:ascii="Calibri" w:hAnsi="Calibri" w:cs="Arial"/>
          <w:color w:val="auto"/>
        </w:rPr>
        <w:t xml:space="preserve"> commitment and adipocyte differentiation. Furthermore, direct autologous fat transfer reduces the volume deficit, which is needed to prevent visible depression of wide scars. </w:t>
      </w:r>
      <w:r w:rsidRPr="00F1024E">
        <w:rPr>
          <w:rFonts w:ascii="Calibri" w:hAnsi="Calibri" w:cs="Arial"/>
          <w:color w:val="auto"/>
          <w:szCs w:val="24"/>
        </w:rPr>
        <w:t>In addition, the utilization of collagen scaffolds as a dermal substitute has been attempted</w:t>
      </w:r>
      <w:r w:rsidRPr="00F1024E">
        <w:rPr>
          <w:rFonts w:ascii="Calibri" w:hAnsi="Calibri" w:cs="Arial"/>
          <w:color w:val="auto"/>
          <w:szCs w:val="24"/>
          <w:vertAlign w:val="superscript"/>
        </w:rPr>
        <w:t>10, 11</w:t>
      </w:r>
      <w:r w:rsidRPr="00F1024E">
        <w:rPr>
          <w:rFonts w:ascii="Calibri" w:hAnsi="Calibri" w:cs="Arial"/>
          <w:color w:val="auto"/>
          <w:szCs w:val="24"/>
        </w:rPr>
        <w:t>. Collagen-based materials promote favorable adipose outcomes and allow the formation of a neodermis</w:t>
      </w:r>
      <w:r w:rsidRPr="00F1024E">
        <w:rPr>
          <w:rFonts w:ascii="Calibri" w:hAnsi="Calibri" w:cs="Arial"/>
          <w:color w:val="auto"/>
          <w:szCs w:val="24"/>
          <w:vertAlign w:val="superscript"/>
        </w:rPr>
        <w:t>12, 13</w:t>
      </w:r>
      <w:r w:rsidRPr="00F1024E">
        <w:rPr>
          <w:rFonts w:ascii="Calibri" w:hAnsi="Calibri" w:cs="Arial"/>
          <w:color w:val="auto"/>
          <w:szCs w:val="24"/>
        </w:rPr>
        <w:t xml:space="preserve">. Our lab and other groups demonstrated the ability of 3D collagen sponges to support </w:t>
      </w:r>
      <w:proofErr w:type="spellStart"/>
      <w:r w:rsidRPr="00F1024E">
        <w:rPr>
          <w:rFonts w:ascii="Calibri" w:hAnsi="Calibri" w:cs="Arial"/>
          <w:color w:val="auto"/>
          <w:szCs w:val="24"/>
        </w:rPr>
        <w:t>adipogenesis</w:t>
      </w:r>
      <w:proofErr w:type="spellEnd"/>
      <w:r w:rsidRPr="00F1024E">
        <w:rPr>
          <w:rFonts w:ascii="Calibri" w:hAnsi="Calibri" w:cs="Arial"/>
          <w:color w:val="auto"/>
          <w:szCs w:val="24"/>
        </w:rPr>
        <w:t xml:space="preserve"> and to promote the </w:t>
      </w:r>
      <w:r w:rsidRPr="00F1024E">
        <w:rPr>
          <w:rFonts w:ascii="Calibri" w:hAnsi="Calibri" w:cs="Arial"/>
          <w:i/>
          <w:color w:val="auto"/>
          <w:szCs w:val="24"/>
        </w:rPr>
        <w:t>in vivo</w:t>
      </w:r>
      <w:r w:rsidRPr="00F1024E">
        <w:rPr>
          <w:rFonts w:ascii="Calibri" w:hAnsi="Calibri" w:cs="Arial"/>
          <w:color w:val="auto"/>
          <w:szCs w:val="24"/>
        </w:rPr>
        <w:t xml:space="preserve"> development of new adipose tissue after 12 weeks</w:t>
      </w:r>
      <w:r w:rsidRPr="00F1024E">
        <w:rPr>
          <w:rFonts w:ascii="Calibri" w:hAnsi="Calibri" w:cs="Arial"/>
          <w:color w:val="auto"/>
          <w:szCs w:val="24"/>
          <w:vertAlign w:val="superscript"/>
        </w:rPr>
        <w:t>14, 15</w:t>
      </w:r>
      <w:r w:rsidRPr="00F1024E">
        <w:rPr>
          <w:rFonts w:ascii="Calibri" w:hAnsi="Calibri" w:cs="Arial"/>
          <w:color w:val="auto"/>
          <w:szCs w:val="24"/>
        </w:rPr>
        <w:t xml:space="preserve">. </w:t>
      </w:r>
    </w:p>
    <w:p w14:paraId="30E2D1E1" w14:textId="77777777" w:rsidR="008230C8" w:rsidRPr="00F1024E" w:rsidRDefault="008230C8" w:rsidP="007E1B19">
      <w:pPr>
        <w:pStyle w:val="FreeForm"/>
        <w:jc w:val="both"/>
        <w:rPr>
          <w:rFonts w:ascii="Calibri" w:hAnsi="Calibri" w:cs="Arial"/>
          <w:color w:val="auto"/>
        </w:rPr>
      </w:pPr>
    </w:p>
    <w:p w14:paraId="089A7B23" w14:textId="6C57B13F" w:rsidR="008230C8" w:rsidRPr="00F1024E" w:rsidRDefault="008230C8" w:rsidP="007E1B19">
      <w:pPr>
        <w:pStyle w:val="FreeForm"/>
        <w:jc w:val="both"/>
        <w:rPr>
          <w:rFonts w:ascii="Calibri" w:hAnsi="Calibri" w:cs="Arial"/>
          <w:color w:val="auto"/>
        </w:rPr>
      </w:pPr>
      <w:r w:rsidRPr="00F1024E">
        <w:rPr>
          <w:rFonts w:ascii="Calibri" w:hAnsi="Calibri" w:cs="Arial"/>
          <w:color w:val="auto"/>
        </w:rPr>
        <w:t xml:space="preserve">Adipose tissue engineering for soft tissue replacement has </w:t>
      </w:r>
      <w:r w:rsidR="00C367E3">
        <w:rPr>
          <w:rFonts w:ascii="Calibri" w:hAnsi="Calibri" w:cs="Arial"/>
          <w:color w:val="auto"/>
        </w:rPr>
        <w:t xml:space="preserve">recently </w:t>
      </w:r>
      <w:r w:rsidRPr="00F1024E">
        <w:rPr>
          <w:rFonts w:ascii="Calibri" w:hAnsi="Calibri" w:cs="Arial"/>
          <w:color w:val="auto"/>
        </w:rPr>
        <w:t xml:space="preserve">attracted scientists and physicians. On a cellular level, </w:t>
      </w:r>
      <w:proofErr w:type="spellStart"/>
      <w:r w:rsidRPr="00F1024E">
        <w:rPr>
          <w:rFonts w:ascii="Calibri" w:hAnsi="Calibri" w:cs="Arial"/>
          <w:color w:val="auto"/>
        </w:rPr>
        <w:t>adipogenic</w:t>
      </w:r>
      <w:proofErr w:type="spellEnd"/>
      <w:r w:rsidRPr="00F1024E">
        <w:rPr>
          <w:rFonts w:ascii="Calibri" w:hAnsi="Calibri" w:cs="Arial"/>
          <w:color w:val="auto"/>
        </w:rPr>
        <w:t xml:space="preserve"> differentiation is even mediated by the 3D structure of the matrix. This 3D environment provides a scaffold structure that functions as a </w:t>
      </w:r>
      <w:proofErr w:type="gramStart"/>
      <w:r w:rsidRPr="00F1024E">
        <w:rPr>
          <w:rFonts w:ascii="Calibri" w:hAnsi="Calibri" w:cs="Arial"/>
          <w:color w:val="auto"/>
        </w:rPr>
        <w:t>physiologically</w:t>
      </w:r>
      <w:r w:rsidR="00C367E3">
        <w:rPr>
          <w:rFonts w:ascii="Calibri" w:hAnsi="Calibri" w:cs="Arial"/>
          <w:color w:val="auto"/>
        </w:rPr>
        <w:t>-</w:t>
      </w:r>
      <w:r w:rsidRPr="00F1024E">
        <w:rPr>
          <w:rFonts w:ascii="Calibri" w:hAnsi="Calibri" w:cs="Arial"/>
          <w:color w:val="auto"/>
        </w:rPr>
        <w:t>relevant</w:t>
      </w:r>
      <w:proofErr w:type="gramEnd"/>
      <w:r w:rsidRPr="00F1024E">
        <w:rPr>
          <w:rFonts w:ascii="Calibri" w:hAnsi="Calibri" w:cs="Arial"/>
          <w:color w:val="auto"/>
        </w:rPr>
        <w:t xml:space="preserve"> microenvironment and promotes cell attachment and migration. These results will indeed facilitate cell–matrix interactions</w:t>
      </w:r>
      <w:r w:rsidRPr="00F1024E">
        <w:rPr>
          <w:rFonts w:ascii="Calibri" w:hAnsi="Calibri" w:cs="Arial"/>
          <w:color w:val="auto"/>
          <w:vertAlign w:val="superscript"/>
        </w:rPr>
        <w:t>16, 17</w:t>
      </w:r>
      <w:r w:rsidRPr="00F1024E">
        <w:rPr>
          <w:rFonts w:ascii="Calibri" w:hAnsi="Calibri" w:cs="Arial"/>
          <w:color w:val="auto"/>
        </w:rPr>
        <w:t xml:space="preserve">. In this context, our lab demonstrated that the transplantation of isolated and cultured </w:t>
      </w:r>
      <w:proofErr w:type="spellStart"/>
      <w:r w:rsidRPr="00F1024E">
        <w:rPr>
          <w:rFonts w:ascii="Calibri" w:hAnsi="Calibri" w:cs="Arial"/>
          <w:color w:val="auto"/>
        </w:rPr>
        <w:t>preadipocytes</w:t>
      </w:r>
      <w:proofErr w:type="spellEnd"/>
      <w:r w:rsidRPr="00F1024E">
        <w:rPr>
          <w:rFonts w:ascii="Calibri" w:hAnsi="Calibri" w:cs="Arial"/>
          <w:color w:val="auto"/>
        </w:rPr>
        <w:t xml:space="preserve"> within a standardized collagen matrix resulted in well-vascularized adipose-like tissue </w:t>
      </w:r>
      <w:r w:rsidRPr="00F1024E">
        <w:rPr>
          <w:rFonts w:ascii="Calibri" w:hAnsi="Calibri" w:cs="Arial"/>
          <w:i/>
          <w:color w:val="auto"/>
        </w:rPr>
        <w:t>in vivo</w:t>
      </w:r>
      <w:r w:rsidRPr="00F1024E">
        <w:rPr>
          <w:rFonts w:ascii="Calibri" w:hAnsi="Calibri" w:cs="Arial"/>
          <w:color w:val="auto"/>
          <w:vertAlign w:val="superscript"/>
        </w:rPr>
        <w:t>18, 19, 20</w:t>
      </w:r>
      <w:r w:rsidRPr="00F1024E">
        <w:rPr>
          <w:rFonts w:ascii="Calibri" w:hAnsi="Calibri" w:cs="Arial"/>
          <w:color w:val="auto"/>
        </w:rPr>
        <w:t xml:space="preserve">. In combination with clinical outcomes, these results demonstrated that collagen-based matrices are biocompatible and </w:t>
      </w:r>
      <w:proofErr w:type="spellStart"/>
      <w:r w:rsidRPr="00F1024E">
        <w:rPr>
          <w:rFonts w:ascii="Calibri" w:hAnsi="Calibri" w:cs="Arial"/>
          <w:color w:val="auto"/>
        </w:rPr>
        <w:t>cytocompatible</w:t>
      </w:r>
      <w:proofErr w:type="spellEnd"/>
      <w:r w:rsidRPr="00F1024E">
        <w:rPr>
          <w:rFonts w:ascii="Calibri" w:hAnsi="Calibri" w:cs="Arial"/>
          <w:color w:val="auto"/>
        </w:rPr>
        <w:t xml:space="preserve"> </w:t>
      </w:r>
      <w:r w:rsidR="00C367E3">
        <w:rPr>
          <w:rFonts w:ascii="Calibri" w:hAnsi="Calibri" w:cs="Arial"/>
          <w:color w:val="auto"/>
        </w:rPr>
        <w:t>and</w:t>
      </w:r>
      <w:r w:rsidRPr="00F1024E">
        <w:rPr>
          <w:rFonts w:ascii="Calibri" w:hAnsi="Calibri" w:cs="Arial"/>
          <w:color w:val="auto"/>
        </w:rPr>
        <w:t xml:space="preserve"> are suitable for the cellular environment. </w:t>
      </w:r>
    </w:p>
    <w:p w14:paraId="2972A264" w14:textId="77777777" w:rsidR="008230C8" w:rsidRPr="00F1024E" w:rsidRDefault="008230C8" w:rsidP="007E1B19">
      <w:pPr>
        <w:pStyle w:val="FreeForm"/>
        <w:jc w:val="both"/>
        <w:rPr>
          <w:rFonts w:ascii="Calibri" w:hAnsi="Calibri" w:cs="Arial"/>
          <w:color w:val="auto"/>
        </w:rPr>
      </w:pPr>
    </w:p>
    <w:p w14:paraId="2DCCA468" w14:textId="7B37BBD7" w:rsidR="008230C8" w:rsidRPr="00F1024E" w:rsidRDefault="008230C8" w:rsidP="007E1B19">
      <w:pPr>
        <w:pStyle w:val="FreeForm"/>
        <w:jc w:val="both"/>
        <w:rPr>
          <w:rFonts w:ascii="Calibri" w:hAnsi="Calibri" w:cs="Arial"/>
          <w:color w:val="auto"/>
        </w:rPr>
      </w:pPr>
      <w:r w:rsidRPr="00F1024E">
        <w:rPr>
          <w:rFonts w:ascii="Calibri" w:hAnsi="Calibri" w:cs="Arial"/>
          <w:color w:val="auto"/>
        </w:rPr>
        <w:t>At the beginning</w:t>
      </w:r>
      <w:r w:rsidR="00C367E3">
        <w:rPr>
          <w:rFonts w:ascii="Calibri" w:hAnsi="Calibri" w:cs="Arial"/>
          <w:color w:val="auto"/>
        </w:rPr>
        <w:t>,</w:t>
      </w:r>
      <w:r w:rsidRPr="00F1024E">
        <w:rPr>
          <w:rFonts w:ascii="Calibri" w:hAnsi="Calibri" w:cs="Arial"/>
          <w:color w:val="auto"/>
        </w:rPr>
        <w:t xml:space="preserve"> many labs tried to use stem cells</w:t>
      </w:r>
      <w:r w:rsidR="00C367E3">
        <w:rPr>
          <w:rFonts w:ascii="Calibri" w:hAnsi="Calibri" w:cs="Arial"/>
          <w:color w:val="auto"/>
        </w:rPr>
        <w:t>,</w:t>
      </w:r>
      <w:r w:rsidRPr="00F1024E">
        <w:rPr>
          <w:rFonts w:ascii="Calibri" w:hAnsi="Calibri" w:cs="Arial"/>
          <w:color w:val="auto"/>
        </w:rPr>
        <w:t xml:space="preserve"> and recently</w:t>
      </w:r>
      <w:r w:rsidR="00C367E3">
        <w:rPr>
          <w:rFonts w:ascii="Calibri" w:hAnsi="Calibri" w:cs="Arial"/>
          <w:color w:val="auto"/>
        </w:rPr>
        <w:t>,</w:t>
      </w:r>
      <w:r w:rsidRPr="00F1024E">
        <w:rPr>
          <w:rFonts w:ascii="Calibri" w:hAnsi="Calibri" w:cs="Arial"/>
          <w:color w:val="auto"/>
        </w:rPr>
        <w:t xml:space="preserve"> human ASCs </w:t>
      </w:r>
      <w:r w:rsidR="00C367E3">
        <w:rPr>
          <w:rFonts w:ascii="Calibri" w:hAnsi="Calibri" w:cs="Arial"/>
          <w:color w:val="auto"/>
        </w:rPr>
        <w:t>garnered</w:t>
      </w:r>
      <w:r w:rsidR="00C367E3" w:rsidRPr="00F1024E">
        <w:rPr>
          <w:rFonts w:ascii="Calibri" w:hAnsi="Calibri" w:cs="Arial"/>
          <w:color w:val="auto"/>
        </w:rPr>
        <w:t xml:space="preserve"> </w:t>
      </w:r>
      <w:r w:rsidRPr="00F1024E">
        <w:rPr>
          <w:rFonts w:ascii="Calibri" w:hAnsi="Calibri" w:cs="Arial"/>
          <w:color w:val="auto"/>
        </w:rPr>
        <w:t>more attention for soft tissue reconstruction. ASCs are widely available, abundant, and easily accessible through procedures such as liposuction</w:t>
      </w:r>
      <w:r w:rsidRPr="00F1024E">
        <w:rPr>
          <w:rFonts w:ascii="Calibri" w:hAnsi="Calibri" w:cs="Arial"/>
          <w:color w:val="auto"/>
          <w:vertAlign w:val="superscript"/>
        </w:rPr>
        <w:t>21</w:t>
      </w:r>
      <w:r w:rsidRPr="00F1024E">
        <w:rPr>
          <w:rFonts w:ascii="Calibri" w:hAnsi="Calibri" w:cs="Arial"/>
          <w:color w:val="auto"/>
        </w:rPr>
        <w:t>. Many studies state that the use of this tissue as a stem cell source has potential for regeneration applications</w:t>
      </w:r>
      <w:r w:rsidRPr="00F1024E">
        <w:rPr>
          <w:rFonts w:ascii="Calibri" w:hAnsi="Calibri" w:cs="Arial"/>
          <w:color w:val="auto"/>
          <w:vertAlign w:val="superscript"/>
        </w:rPr>
        <w:t>22</w:t>
      </w:r>
      <w:r w:rsidRPr="00F1024E">
        <w:rPr>
          <w:rFonts w:ascii="Calibri" w:hAnsi="Calibri" w:cs="Arial"/>
          <w:color w:val="auto"/>
        </w:rPr>
        <w:t xml:space="preserve">. </w:t>
      </w:r>
    </w:p>
    <w:p w14:paraId="1ECBE799" w14:textId="77777777" w:rsidR="008230C8" w:rsidRPr="00F1024E" w:rsidRDefault="008230C8" w:rsidP="007E1B19">
      <w:pPr>
        <w:pStyle w:val="FreeForm"/>
        <w:jc w:val="both"/>
        <w:rPr>
          <w:rFonts w:ascii="Calibri" w:hAnsi="Calibri" w:cs="Arial"/>
          <w:color w:val="auto"/>
        </w:rPr>
      </w:pPr>
    </w:p>
    <w:p w14:paraId="0F80ACCE" w14:textId="15DB3F29" w:rsidR="008230C8" w:rsidRPr="00F1024E" w:rsidRDefault="008230C8" w:rsidP="007E1B19">
      <w:pPr>
        <w:pStyle w:val="FreeForm"/>
        <w:jc w:val="both"/>
        <w:rPr>
          <w:rFonts w:ascii="Calibri" w:hAnsi="Calibri" w:cs="Arial"/>
          <w:color w:val="auto"/>
        </w:rPr>
      </w:pPr>
      <w:r w:rsidRPr="00F1024E">
        <w:rPr>
          <w:rFonts w:ascii="Calibri" w:hAnsi="Calibri" w:cs="Arial"/>
          <w:color w:val="auto"/>
        </w:rPr>
        <w:t xml:space="preserve">Rather than using cultured cells, many studies have been conducted </w:t>
      </w:r>
      <w:r w:rsidR="00C367E3">
        <w:rPr>
          <w:rFonts w:ascii="Calibri" w:hAnsi="Calibri" w:cs="Arial"/>
          <w:color w:val="auto"/>
        </w:rPr>
        <w:t>by</w:t>
      </w:r>
      <w:r w:rsidRPr="00F1024E">
        <w:rPr>
          <w:rFonts w:ascii="Calibri" w:hAnsi="Calibri" w:cs="Arial"/>
          <w:color w:val="auto"/>
        </w:rPr>
        <w:t xml:space="preserve"> using ASCs directly after their isolation during liposuction procedures. These cells were directly seeded onto collagen and elastin matrices. </w:t>
      </w:r>
      <w:proofErr w:type="spellStart"/>
      <w:r w:rsidRPr="00F1024E">
        <w:rPr>
          <w:rFonts w:ascii="Calibri" w:hAnsi="Calibri" w:cs="Arial"/>
          <w:color w:val="auto"/>
        </w:rPr>
        <w:t>Pallua</w:t>
      </w:r>
      <w:proofErr w:type="spellEnd"/>
      <w:r w:rsidRPr="00F1024E">
        <w:rPr>
          <w:rFonts w:ascii="Calibri" w:hAnsi="Calibri" w:cs="Arial"/>
          <w:color w:val="auto"/>
        </w:rPr>
        <w:t xml:space="preserve"> </w:t>
      </w:r>
      <w:r w:rsidRPr="00BD6EC1">
        <w:rPr>
          <w:rFonts w:ascii="Calibri" w:hAnsi="Calibri" w:cs="Arial"/>
          <w:i/>
          <w:color w:val="auto"/>
        </w:rPr>
        <w:t>et al</w:t>
      </w:r>
      <w:r w:rsidR="00C367E3" w:rsidRPr="00BD6EC1">
        <w:rPr>
          <w:rFonts w:ascii="Calibri" w:hAnsi="Calibri" w:cs="Arial"/>
          <w:i/>
          <w:color w:val="auto"/>
        </w:rPr>
        <w:t>.</w:t>
      </w:r>
      <w:r w:rsidRPr="00F1024E">
        <w:rPr>
          <w:rFonts w:ascii="Calibri" w:hAnsi="Calibri" w:cs="Arial"/>
          <w:color w:val="auto"/>
        </w:rPr>
        <w:t xml:space="preserve"> demonstrated in 2009 that fresh </w:t>
      </w:r>
      <w:proofErr w:type="spellStart"/>
      <w:r w:rsidRPr="00F1024E">
        <w:rPr>
          <w:rFonts w:ascii="Calibri" w:hAnsi="Calibri" w:cs="Arial"/>
          <w:color w:val="auto"/>
        </w:rPr>
        <w:t>lipoaspirates</w:t>
      </w:r>
      <w:proofErr w:type="spellEnd"/>
      <w:r w:rsidRPr="00F1024E">
        <w:rPr>
          <w:rFonts w:ascii="Calibri" w:hAnsi="Calibri" w:cs="Arial"/>
          <w:color w:val="auto"/>
        </w:rPr>
        <w:t xml:space="preserve"> obtained via liposuction contain many other growth factors. These growth factors have been shown to improve transplantation results</w:t>
      </w:r>
      <w:r w:rsidRPr="00F1024E">
        <w:rPr>
          <w:rFonts w:ascii="Calibri" w:hAnsi="Calibri" w:cs="Arial"/>
          <w:color w:val="auto"/>
          <w:vertAlign w:val="superscript"/>
        </w:rPr>
        <w:t>23</w:t>
      </w:r>
      <w:r w:rsidRPr="00F1024E">
        <w:rPr>
          <w:rFonts w:ascii="Calibri" w:hAnsi="Calibri" w:cs="Arial"/>
          <w:color w:val="auto"/>
        </w:rPr>
        <w:t>. Then</w:t>
      </w:r>
      <w:r w:rsidR="00C367E3">
        <w:rPr>
          <w:rFonts w:ascii="Calibri" w:hAnsi="Calibri" w:cs="Arial"/>
          <w:color w:val="auto"/>
        </w:rPr>
        <w:t>,</w:t>
      </w:r>
      <w:r w:rsidRPr="00F1024E">
        <w:rPr>
          <w:rFonts w:ascii="Calibri" w:hAnsi="Calibri" w:cs="Arial"/>
          <w:color w:val="auto"/>
        </w:rPr>
        <w:t xml:space="preserve"> studies continued to use freshly isolated, uncultured adipose-derived stem and stromal cells for clinical regenerative approaches. Regardless of the method of liposuction, freshly isolated and uncultured ASCs attached to collagen and elastin matrices exhibited significant viability after 24 h</w:t>
      </w:r>
      <w:r w:rsidRPr="00F1024E">
        <w:rPr>
          <w:rFonts w:ascii="Calibri" w:hAnsi="Calibri" w:cs="Arial"/>
          <w:color w:val="auto"/>
          <w:vertAlign w:val="superscript"/>
        </w:rPr>
        <w:t>6</w:t>
      </w:r>
      <w:r w:rsidRPr="00F1024E">
        <w:rPr>
          <w:rFonts w:ascii="Calibri" w:hAnsi="Calibri" w:cs="Arial"/>
          <w:color w:val="auto"/>
        </w:rPr>
        <w:t xml:space="preserve">. Very recently, </w:t>
      </w:r>
      <w:proofErr w:type="spellStart"/>
      <w:r w:rsidRPr="00F1024E">
        <w:rPr>
          <w:rFonts w:ascii="Calibri" w:hAnsi="Calibri" w:cs="Arial"/>
          <w:color w:val="auto"/>
        </w:rPr>
        <w:t>Alharbi</w:t>
      </w:r>
      <w:proofErr w:type="spellEnd"/>
      <w:r w:rsidRPr="00F1024E">
        <w:rPr>
          <w:rFonts w:ascii="Calibri" w:hAnsi="Calibri" w:cs="Arial"/>
          <w:color w:val="auto"/>
        </w:rPr>
        <w:t xml:space="preserve"> </w:t>
      </w:r>
      <w:r w:rsidRPr="00BD6EC1">
        <w:rPr>
          <w:rFonts w:ascii="Calibri" w:hAnsi="Calibri" w:cs="Arial"/>
          <w:i/>
          <w:color w:val="auto"/>
        </w:rPr>
        <w:t>et al</w:t>
      </w:r>
      <w:r w:rsidR="00C367E3" w:rsidRPr="00BD6EC1">
        <w:rPr>
          <w:rFonts w:ascii="Calibri" w:hAnsi="Calibri" w:cs="Arial"/>
          <w:i/>
          <w:color w:val="auto"/>
        </w:rPr>
        <w:t>.</w:t>
      </w:r>
      <w:r w:rsidRPr="00F1024E">
        <w:rPr>
          <w:rFonts w:ascii="Calibri" w:hAnsi="Calibri" w:cs="Arial"/>
          <w:color w:val="auto"/>
        </w:rPr>
        <w:t xml:space="preserve"> developed a method for the direct transfer of ASCs onto collagen and elastin matrices to support transplantation. </w:t>
      </w:r>
    </w:p>
    <w:p w14:paraId="5672149B" w14:textId="77777777" w:rsidR="008230C8" w:rsidRPr="00F1024E" w:rsidRDefault="008230C8" w:rsidP="007E1B19">
      <w:pPr>
        <w:pStyle w:val="FreeForm"/>
        <w:jc w:val="both"/>
        <w:rPr>
          <w:rFonts w:ascii="Calibri" w:hAnsi="Calibri" w:cs="Arial"/>
          <w:color w:val="auto"/>
        </w:rPr>
      </w:pPr>
    </w:p>
    <w:p w14:paraId="03DCB095" w14:textId="3EC017FA" w:rsidR="00093E57" w:rsidRPr="00F1024E" w:rsidRDefault="008230C8" w:rsidP="007E1B19">
      <w:pPr>
        <w:widowControl w:val="0"/>
        <w:autoSpaceDE w:val="0"/>
        <w:autoSpaceDN w:val="0"/>
        <w:adjustRightInd w:val="0"/>
        <w:jc w:val="both"/>
        <w:rPr>
          <w:rFonts w:ascii="Calibri" w:hAnsi="Calibri" w:cs="Arial"/>
        </w:rPr>
      </w:pPr>
      <w:r w:rsidRPr="00F1024E">
        <w:rPr>
          <w:rFonts w:ascii="Calibri" w:hAnsi="Calibri" w:cs="Arial"/>
        </w:rPr>
        <w:t>This approach provides a clinical regenerative method using adipose-derived regenerative cells in combination with dermal regeneration templates</w:t>
      </w:r>
      <w:r w:rsidR="00C367E3">
        <w:rPr>
          <w:rFonts w:ascii="Calibri" w:hAnsi="Calibri" w:cs="Arial"/>
        </w:rPr>
        <w:t>,</w:t>
      </w:r>
      <w:r w:rsidRPr="00F1024E">
        <w:rPr>
          <w:rFonts w:ascii="Calibri" w:hAnsi="Calibri" w:cs="Arial"/>
        </w:rPr>
        <w:t xml:space="preserve"> with the aim of restoring the dermal and hypodermal structures. It is clear that such a</w:t>
      </w:r>
      <w:r w:rsidR="00C367E3">
        <w:rPr>
          <w:rFonts w:ascii="Calibri" w:hAnsi="Calibri" w:cs="Arial"/>
        </w:rPr>
        <w:t>n a</w:t>
      </w:r>
      <w:r w:rsidRPr="00F1024E">
        <w:rPr>
          <w:rFonts w:ascii="Calibri" w:hAnsi="Calibri" w:cs="Arial"/>
        </w:rPr>
        <w:t>pproach is still in its infant phase</w:t>
      </w:r>
      <w:r w:rsidR="00C367E3">
        <w:rPr>
          <w:rFonts w:ascii="Calibri" w:hAnsi="Calibri" w:cs="Arial"/>
        </w:rPr>
        <w:t>,</w:t>
      </w:r>
      <w:r w:rsidRPr="00F1024E">
        <w:rPr>
          <w:rFonts w:ascii="Calibri" w:hAnsi="Calibri" w:cs="Arial"/>
        </w:rPr>
        <w:t xml:space="preserve"> but nowadays</w:t>
      </w:r>
      <w:r w:rsidR="00C367E3">
        <w:rPr>
          <w:rFonts w:ascii="Calibri" w:hAnsi="Calibri" w:cs="Arial"/>
        </w:rPr>
        <w:t>,</w:t>
      </w:r>
      <w:r w:rsidRPr="00F1024E">
        <w:rPr>
          <w:rFonts w:ascii="Calibri" w:hAnsi="Calibri" w:cs="Arial"/>
        </w:rPr>
        <w:t xml:space="preserve"> tissue-engineering approaches in surgical operating rooms attract many surgeons due to the high potential of stem cells and biomaterials. </w:t>
      </w:r>
      <w:r w:rsidR="000302CD" w:rsidRPr="00F1024E">
        <w:rPr>
          <w:rFonts w:ascii="Calibri" w:hAnsi="Calibri" w:cs="Arial"/>
        </w:rPr>
        <w:t xml:space="preserve">However, critical steps in this approach must be taken into consideration. Meticulous handling of seeded purified </w:t>
      </w:r>
      <w:proofErr w:type="spellStart"/>
      <w:r w:rsidR="000302CD" w:rsidRPr="00F1024E">
        <w:rPr>
          <w:rFonts w:ascii="Calibri" w:hAnsi="Calibri" w:cs="Arial"/>
        </w:rPr>
        <w:t>lipoaspirate</w:t>
      </w:r>
      <w:r w:rsidR="00DB7AFC">
        <w:rPr>
          <w:rFonts w:ascii="Calibri" w:hAnsi="Calibri" w:cs="Arial"/>
        </w:rPr>
        <w:t>s</w:t>
      </w:r>
      <w:proofErr w:type="spellEnd"/>
      <w:r w:rsidR="000302CD" w:rsidRPr="00F1024E">
        <w:rPr>
          <w:rFonts w:ascii="Calibri" w:hAnsi="Calibri" w:cs="Arial"/>
        </w:rPr>
        <w:t xml:space="preserve">, </w:t>
      </w:r>
      <w:r w:rsidR="00093E57" w:rsidRPr="00F1024E">
        <w:rPr>
          <w:rFonts w:ascii="Calibri" w:hAnsi="Calibri" w:cs="Arial"/>
        </w:rPr>
        <w:t>those contain</w:t>
      </w:r>
      <w:r w:rsidR="00C367E3">
        <w:rPr>
          <w:rFonts w:ascii="Calibri" w:hAnsi="Calibri" w:cs="Arial"/>
        </w:rPr>
        <w:t>ing</w:t>
      </w:r>
      <w:r w:rsidR="00093E57" w:rsidRPr="00F1024E">
        <w:rPr>
          <w:rFonts w:ascii="Calibri" w:hAnsi="Calibri" w:cs="Arial"/>
        </w:rPr>
        <w:t xml:space="preserve"> adipose regenerative cells</w:t>
      </w:r>
      <w:r w:rsidR="000302CD" w:rsidRPr="00F1024E">
        <w:rPr>
          <w:rFonts w:ascii="Calibri" w:hAnsi="Calibri" w:cs="Arial"/>
        </w:rPr>
        <w:t>, is very crucial</w:t>
      </w:r>
      <w:r w:rsidR="00C367E3">
        <w:rPr>
          <w:rFonts w:ascii="Calibri" w:hAnsi="Calibri" w:cs="Arial"/>
        </w:rPr>
        <w:t>,</w:t>
      </w:r>
      <w:r w:rsidR="000302CD" w:rsidRPr="00F1024E">
        <w:rPr>
          <w:rFonts w:ascii="Calibri" w:hAnsi="Calibri" w:cs="Arial"/>
        </w:rPr>
        <w:t xml:space="preserve"> especially after its combination with </w:t>
      </w:r>
      <w:r w:rsidR="00093E57" w:rsidRPr="00F1024E">
        <w:rPr>
          <w:rFonts w:ascii="Calibri" w:hAnsi="Calibri" w:cs="Arial"/>
        </w:rPr>
        <w:t>collagen-based</w:t>
      </w:r>
      <w:r w:rsidR="000302CD" w:rsidRPr="00F1024E">
        <w:rPr>
          <w:rFonts w:ascii="Calibri" w:hAnsi="Calibri" w:cs="Arial"/>
        </w:rPr>
        <w:t xml:space="preserve"> scaffolds. </w:t>
      </w:r>
      <w:r w:rsidR="00093E57" w:rsidRPr="00F1024E">
        <w:rPr>
          <w:rFonts w:ascii="Calibri" w:hAnsi="Calibri" w:cs="Arial"/>
        </w:rPr>
        <w:t xml:space="preserve">They can dry with time, so hydration with Ringer must be kept in mind during this </w:t>
      </w:r>
      <w:r w:rsidR="00C367E3">
        <w:rPr>
          <w:rFonts w:ascii="Calibri" w:hAnsi="Calibri" w:cs="Arial"/>
        </w:rPr>
        <w:t>1-h</w:t>
      </w:r>
      <w:r w:rsidR="00093E57" w:rsidRPr="00F1024E">
        <w:rPr>
          <w:rFonts w:ascii="Calibri" w:hAnsi="Calibri" w:cs="Arial"/>
        </w:rPr>
        <w:t xml:space="preserve"> enrichment time. Another critical step is the sharp and complete debridement of the wound to clear it </w:t>
      </w:r>
      <w:r w:rsidR="00C367E3">
        <w:rPr>
          <w:rFonts w:ascii="Calibri" w:hAnsi="Calibri" w:cs="Arial"/>
        </w:rPr>
        <w:t>of</w:t>
      </w:r>
      <w:r w:rsidR="00C367E3" w:rsidRPr="00F1024E">
        <w:rPr>
          <w:rFonts w:ascii="Calibri" w:hAnsi="Calibri" w:cs="Arial"/>
        </w:rPr>
        <w:t xml:space="preserve"> </w:t>
      </w:r>
      <w:r w:rsidR="00093E57" w:rsidRPr="00F1024E">
        <w:rPr>
          <w:rFonts w:ascii="Calibri" w:hAnsi="Calibri" w:cs="Arial"/>
        </w:rPr>
        <w:t>bacterial residu</w:t>
      </w:r>
      <w:r w:rsidR="00C367E3">
        <w:rPr>
          <w:rFonts w:ascii="Calibri" w:hAnsi="Calibri" w:cs="Arial"/>
        </w:rPr>
        <w:t>e</w:t>
      </w:r>
      <w:r w:rsidR="00093E57" w:rsidRPr="00F1024E">
        <w:rPr>
          <w:rFonts w:ascii="Calibri" w:hAnsi="Calibri" w:cs="Arial"/>
        </w:rPr>
        <w:t xml:space="preserve">. Our standard is that we reconstruct </w:t>
      </w:r>
      <w:r w:rsidR="00C367E3">
        <w:rPr>
          <w:rFonts w:ascii="Calibri" w:hAnsi="Calibri" w:cs="Arial"/>
        </w:rPr>
        <w:t xml:space="preserve">a </w:t>
      </w:r>
      <w:r w:rsidR="00093E57" w:rsidRPr="00F1024E">
        <w:rPr>
          <w:rFonts w:ascii="Calibri" w:hAnsi="Calibri" w:cs="Arial"/>
        </w:rPr>
        <w:t xml:space="preserve">wound if </w:t>
      </w:r>
      <w:r w:rsidR="00093E57" w:rsidRPr="00F1024E">
        <w:rPr>
          <w:rFonts w:ascii="Calibri" w:hAnsi="Calibri" w:cs="Arial"/>
        </w:rPr>
        <w:lastRenderedPageBreak/>
        <w:t>bacterial swabs show negative results. Last but not least, wound bed debridement result</w:t>
      </w:r>
      <w:r w:rsidR="00C367E3">
        <w:rPr>
          <w:rFonts w:ascii="Calibri" w:hAnsi="Calibri" w:cs="Arial"/>
        </w:rPr>
        <w:t>s</w:t>
      </w:r>
      <w:r w:rsidR="00093E57" w:rsidRPr="00F1024E">
        <w:rPr>
          <w:rFonts w:ascii="Calibri" w:hAnsi="Calibri" w:cs="Arial"/>
        </w:rPr>
        <w:t xml:space="preserve"> in </w:t>
      </w:r>
      <w:r w:rsidR="00C367E3">
        <w:rPr>
          <w:rFonts w:ascii="Calibri" w:hAnsi="Calibri" w:cs="Arial"/>
        </w:rPr>
        <w:t xml:space="preserve">a </w:t>
      </w:r>
      <w:r w:rsidR="00093E57" w:rsidRPr="00F1024E">
        <w:rPr>
          <w:rFonts w:ascii="Calibri" w:hAnsi="Calibri" w:cs="Arial"/>
        </w:rPr>
        <w:t xml:space="preserve">good angiogenesis process that </w:t>
      </w:r>
      <w:r w:rsidR="00C367E3">
        <w:rPr>
          <w:rFonts w:ascii="Calibri" w:hAnsi="Calibri" w:cs="Arial"/>
        </w:rPr>
        <w:t>is</w:t>
      </w:r>
      <w:r w:rsidR="00093E57" w:rsidRPr="00F1024E">
        <w:rPr>
          <w:rFonts w:ascii="Calibri" w:hAnsi="Calibri" w:cs="Arial"/>
        </w:rPr>
        <w:t xml:space="preserve"> important for </w:t>
      </w:r>
      <w:r w:rsidR="00C367E3">
        <w:rPr>
          <w:rFonts w:ascii="Calibri" w:hAnsi="Calibri" w:cs="Arial"/>
        </w:rPr>
        <w:t xml:space="preserve">the </w:t>
      </w:r>
      <w:r w:rsidR="00093E57" w:rsidRPr="00F1024E">
        <w:rPr>
          <w:rFonts w:ascii="Calibri" w:hAnsi="Calibri" w:cs="Arial"/>
        </w:rPr>
        <w:t>regeneration of the wound.</w:t>
      </w:r>
      <w:r w:rsidR="000302CD" w:rsidRPr="00F1024E">
        <w:rPr>
          <w:rFonts w:ascii="Calibri" w:hAnsi="Calibri" w:cs="Arial"/>
        </w:rPr>
        <w:t xml:space="preserve"> </w:t>
      </w:r>
    </w:p>
    <w:p w14:paraId="6EEFF48F" w14:textId="77777777" w:rsidR="00093E57" w:rsidRPr="00F1024E" w:rsidRDefault="00093E57" w:rsidP="007E1B19">
      <w:pPr>
        <w:widowControl w:val="0"/>
        <w:autoSpaceDE w:val="0"/>
        <w:autoSpaceDN w:val="0"/>
        <w:adjustRightInd w:val="0"/>
        <w:jc w:val="both"/>
        <w:rPr>
          <w:rFonts w:ascii="Calibri" w:hAnsi="Calibri" w:cs="Arial"/>
        </w:rPr>
      </w:pPr>
    </w:p>
    <w:p w14:paraId="718D59DE" w14:textId="6D3B04D0" w:rsidR="008230C8" w:rsidRPr="00F1024E" w:rsidDel="00093E57" w:rsidRDefault="00093E57" w:rsidP="00093E57">
      <w:pPr>
        <w:widowControl w:val="0"/>
        <w:autoSpaceDE w:val="0"/>
        <w:autoSpaceDN w:val="0"/>
        <w:adjustRightInd w:val="0"/>
        <w:jc w:val="both"/>
        <w:rPr>
          <w:rFonts w:ascii="Calibri" w:hAnsi="Calibri" w:cs="Arial"/>
          <w:bCs/>
        </w:rPr>
      </w:pPr>
      <w:r w:rsidRPr="00F1024E">
        <w:rPr>
          <w:rFonts w:ascii="Calibri" w:hAnsi="Calibri" w:cs="Arial"/>
        </w:rPr>
        <w:t>On the other hand, this technique has its modification</w:t>
      </w:r>
      <w:r w:rsidR="00DB7AFC">
        <w:rPr>
          <w:rFonts w:ascii="Calibri" w:hAnsi="Calibri" w:cs="Arial"/>
        </w:rPr>
        <w:t>s</w:t>
      </w:r>
      <w:r w:rsidRPr="00F1024E">
        <w:rPr>
          <w:rFonts w:ascii="Calibri" w:hAnsi="Calibri" w:cs="Arial"/>
        </w:rPr>
        <w:t xml:space="preserve">. </w:t>
      </w:r>
      <w:r w:rsidR="008230C8" w:rsidRPr="00F1024E" w:rsidDel="00093E57">
        <w:rPr>
          <w:rFonts w:ascii="Calibri" w:hAnsi="Calibri" w:cs="Arial"/>
        </w:rPr>
        <w:t xml:space="preserve">What is realistic about this concept is that this </w:t>
      </w:r>
      <w:r w:rsidR="008230C8" w:rsidRPr="00F1024E" w:rsidDel="00093E57">
        <w:rPr>
          <w:rFonts w:ascii="Calibri" w:hAnsi="Calibri"/>
        </w:rPr>
        <w:t xml:space="preserve">technique </w:t>
      </w:r>
      <w:r w:rsidR="00C367E3">
        <w:rPr>
          <w:rFonts w:ascii="Calibri" w:hAnsi="Calibri"/>
        </w:rPr>
        <w:t>demonstrates</w:t>
      </w:r>
      <w:r w:rsidR="00C367E3" w:rsidRPr="00F1024E" w:rsidDel="00093E57">
        <w:rPr>
          <w:rFonts w:ascii="Calibri" w:hAnsi="Calibri"/>
        </w:rPr>
        <w:t xml:space="preserve"> </w:t>
      </w:r>
      <w:r w:rsidR="008230C8" w:rsidRPr="00F1024E" w:rsidDel="00093E57">
        <w:rPr>
          <w:rFonts w:ascii="Calibri" w:hAnsi="Calibri"/>
        </w:rPr>
        <w:t xml:space="preserve">the immediate </w:t>
      </w:r>
      <w:r w:rsidR="00C367E3">
        <w:rPr>
          <w:rFonts w:ascii="Calibri" w:hAnsi="Calibri"/>
        </w:rPr>
        <w:t>intra-operative</w:t>
      </w:r>
      <w:r w:rsidR="00C367E3" w:rsidRPr="00F1024E" w:rsidDel="00093E57">
        <w:rPr>
          <w:rFonts w:ascii="Calibri" w:hAnsi="Calibri"/>
        </w:rPr>
        <w:t xml:space="preserve"> </w:t>
      </w:r>
      <w:r w:rsidR="008230C8" w:rsidRPr="00F1024E" w:rsidDel="00093E57">
        <w:rPr>
          <w:rFonts w:ascii="Calibri" w:hAnsi="Calibri"/>
        </w:rPr>
        <w:t>seeding of a collagen and elastin matrix with adipose</w:t>
      </w:r>
      <w:r w:rsidR="00C367E3">
        <w:rPr>
          <w:rFonts w:ascii="Calibri" w:hAnsi="Calibri"/>
        </w:rPr>
        <w:t>-</w:t>
      </w:r>
      <w:r w:rsidR="008230C8" w:rsidRPr="00F1024E" w:rsidDel="00093E57">
        <w:rPr>
          <w:rFonts w:ascii="Calibri" w:hAnsi="Calibri"/>
        </w:rPr>
        <w:t>derived stem and stromal cells. Thus, tissue</w:t>
      </w:r>
      <w:r w:rsidR="00C367E3">
        <w:rPr>
          <w:rFonts w:ascii="Calibri" w:hAnsi="Calibri"/>
        </w:rPr>
        <w:t>-</w:t>
      </w:r>
      <w:r w:rsidR="008230C8" w:rsidRPr="00F1024E" w:rsidDel="00093E57">
        <w:rPr>
          <w:rFonts w:ascii="Calibri" w:hAnsi="Calibri"/>
        </w:rPr>
        <w:t>engineered construct</w:t>
      </w:r>
      <w:r w:rsidR="00C367E3">
        <w:rPr>
          <w:rFonts w:ascii="Calibri" w:hAnsi="Calibri"/>
        </w:rPr>
        <w:t>s</w:t>
      </w:r>
      <w:r w:rsidR="008230C8" w:rsidRPr="00F1024E" w:rsidDel="00093E57">
        <w:rPr>
          <w:rFonts w:ascii="Calibri" w:hAnsi="Calibri"/>
        </w:rPr>
        <w:t xml:space="preserve"> can be used in the clinical setting </w:t>
      </w:r>
      <w:r w:rsidR="008230C8" w:rsidRPr="00F1024E" w:rsidDel="00093E57">
        <w:rPr>
          <w:rFonts w:ascii="Calibri" w:hAnsi="Calibri" w:cs="Arial"/>
          <w:bCs/>
        </w:rPr>
        <w:t>to reconstruct wounds in a single surgical procedure, without the need for additional laboratory steps.</w:t>
      </w:r>
    </w:p>
    <w:p w14:paraId="0609F63E" w14:textId="567523F9" w:rsidR="000302CD" w:rsidRPr="00F1024E" w:rsidDel="00093E57" w:rsidRDefault="000302CD" w:rsidP="00093E57">
      <w:pPr>
        <w:widowControl w:val="0"/>
        <w:autoSpaceDE w:val="0"/>
        <w:autoSpaceDN w:val="0"/>
        <w:adjustRightInd w:val="0"/>
        <w:jc w:val="both"/>
        <w:rPr>
          <w:rFonts w:ascii="Calibri" w:hAnsi="Calibri" w:cs="Arial"/>
          <w:bCs/>
        </w:rPr>
      </w:pPr>
    </w:p>
    <w:p w14:paraId="5573BD19" w14:textId="0C34835F" w:rsidR="000302CD" w:rsidRPr="00F1024E" w:rsidRDefault="000302CD" w:rsidP="00093E57">
      <w:pPr>
        <w:widowControl w:val="0"/>
        <w:autoSpaceDE w:val="0"/>
        <w:autoSpaceDN w:val="0"/>
        <w:adjustRightInd w:val="0"/>
        <w:jc w:val="both"/>
        <w:rPr>
          <w:rFonts w:ascii="Calibri" w:hAnsi="Calibri" w:cs="Arial"/>
        </w:rPr>
      </w:pPr>
      <w:r w:rsidRPr="00F1024E" w:rsidDel="00093E57">
        <w:rPr>
          <w:rFonts w:ascii="Calibri" w:hAnsi="Calibri" w:cs="Arial"/>
        </w:rPr>
        <w:t xml:space="preserve">Clinical settings make the direct use of isolated cells more ideal and attractive than the use of additional cultivation steps in the lab. This type of procedure eliminates the need for GMP facilities and </w:t>
      </w:r>
      <w:r w:rsidR="00DB7AFC">
        <w:rPr>
          <w:rFonts w:ascii="Calibri" w:hAnsi="Calibri" w:cs="Arial"/>
        </w:rPr>
        <w:t>is</w:t>
      </w:r>
      <w:r w:rsidRPr="00F1024E" w:rsidDel="00093E57">
        <w:rPr>
          <w:rFonts w:ascii="Calibri" w:hAnsi="Calibri" w:cs="Arial"/>
        </w:rPr>
        <w:t xml:space="preserve"> less expensive. Therefore, this new approach employs a single step in the operating room to avoid delay. For example, a patient could have a single operation in which the enrichment of a selected collagen-based matrix is combined with split thickness skin transfer for soft tissue reconstruction and adjuvant autologous fat transfer for hypodermal reconstruction. </w:t>
      </w:r>
    </w:p>
    <w:p w14:paraId="56BD9880" w14:textId="77777777" w:rsidR="008230C8" w:rsidRPr="00F1024E" w:rsidRDefault="008230C8" w:rsidP="007E1B19">
      <w:pPr>
        <w:pStyle w:val="FreeForm"/>
        <w:jc w:val="both"/>
        <w:rPr>
          <w:rFonts w:ascii="Calibri" w:hAnsi="Calibri" w:cs="Arial"/>
          <w:color w:val="auto"/>
        </w:rPr>
      </w:pPr>
    </w:p>
    <w:p w14:paraId="42905445" w14:textId="55A084E3" w:rsidR="008230C8" w:rsidRPr="00F1024E" w:rsidRDefault="008230C8" w:rsidP="007E1B19">
      <w:pPr>
        <w:pStyle w:val="FreeForm"/>
        <w:jc w:val="both"/>
        <w:rPr>
          <w:rFonts w:ascii="Calibri" w:hAnsi="Calibri"/>
          <w:color w:val="auto"/>
        </w:rPr>
      </w:pPr>
      <w:r w:rsidRPr="00F1024E">
        <w:rPr>
          <w:rFonts w:ascii="Calibri" w:hAnsi="Calibri" w:cs="Arial"/>
          <w:color w:val="auto"/>
        </w:rPr>
        <w:t xml:space="preserve">To recapitulate, in </w:t>
      </w:r>
      <w:r w:rsidR="00DB7AFC">
        <w:rPr>
          <w:rFonts w:ascii="Calibri" w:hAnsi="Calibri" w:cs="Arial"/>
          <w:color w:val="auto"/>
        </w:rPr>
        <w:t>a</w:t>
      </w:r>
      <w:r w:rsidRPr="00F1024E">
        <w:rPr>
          <w:rFonts w:ascii="Calibri" w:hAnsi="Calibri" w:cs="Arial"/>
          <w:color w:val="auto"/>
        </w:rPr>
        <w:t xml:space="preserve"> surgical setting, after successful enrichment of collagen and elastin matrices with autologous fat-regenerative cells, adjuvant autologous fat grafting (</w:t>
      </w:r>
      <w:r w:rsidRPr="00F1024E">
        <w:rPr>
          <w:rFonts w:ascii="Calibri" w:hAnsi="Calibri" w:cs="Arial"/>
          <w:i/>
          <w:color w:val="auto"/>
        </w:rPr>
        <w:t>i.e</w:t>
      </w:r>
      <w:r w:rsidRPr="00F1024E">
        <w:rPr>
          <w:rFonts w:ascii="Calibri" w:hAnsi="Calibri" w:cs="Arial"/>
          <w:color w:val="auto"/>
        </w:rPr>
        <w:t>., direct fat transfer) beneath wound edges and under the wound bed can be performed to restore the adipose tissue, enhance the quality of wound healing</w:t>
      </w:r>
      <w:r w:rsidR="00A52B7B">
        <w:rPr>
          <w:rFonts w:ascii="Calibri" w:hAnsi="Calibri" w:cs="Arial"/>
          <w:color w:val="auto"/>
        </w:rPr>
        <w:t>,</w:t>
      </w:r>
      <w:r w:rsidRPr="00F1024E">
        <w:rPr>
          <w:rFonts w:ascii="Calibri" w:hAnsi="Calibri" w:cs="Arial"/>
          <w:color w:val="auto"/>
        </w:rPr>
        <w:t xml:space="preserve"> and reduce the depression of scars. These steps will ensure the </w:t>
      </w:r>
      <w:r w:rsidR="00DB7AFC">
        <w:rPr>
          <w:rFonts w:ascii="Calibri" w:hAnsi="Calibri" w:cs="Arial"/>
          <w:color w:val="auto"/>
        </w:rPr>
        <w:t>re</w:t>
      </w:r>
      <w:r w:rsidRPr="00F1024E">
        <w:rPr>
          <w:rFonts w:ascii="Calibri" w:hAnsi="Calibri" w:cs="Arial"/>
          <w:color w:val="auto"/>
        </w:rPr>
        <w:t xml:space="preserve">construction of the </w:t>
      </w:r>
      <w:proofErr w:type="spellStart"/>
      <w:r w:rsidRPr="00F1024E">
        <w:rPr>
          <w:rFonts w:ascii="Calibri" w:hAnsi="Calibri" w:cs="Arial"/>
          <w:color w:val="auto"/>
        </w:rPr>
        <w:t>neodermis</w:t>
      </w:r>
      <w:proofErr w:type="spellEnd"/>
      <w:r w:rsidRPr="00F1024E">
        <w:rPr>
          <w:rFonts w:ascii="Calibri" w:hAnsi="Calibri" w:cs="Arial"/>
          <w:color w:val="auto"/>
        </w:rPr>
        <w:t xml:space="preserve"> and fat tissue. The last step is completed via the transplantation of a skin graft on top of the wound to restore the epidermal integrity for definitive closure during the same operation. </w:t>
      </w:r>
    </w:p>
    <w:p w14:paraId="35FDB8E1" w14:textId="77777777" w:rsidR="008230C8" w:rsidRPr="00F1024E" w:rsidRDefault="008230C8" w:rsidP="007E1B19">
      <w:pPr>
        <w:jc w:val="both"/>
        <w:rPr>
          <w:rFonts w:ascii="Calibri" w:hAnsi="Calibri" w:cs="Arial"/>
        </w:rPr>
      </w:pPr>
    </w:p>
    <w:p w14:paraId="61AA5319" w14:textId="77777777" w:rsidR="008230C8" w:rsidRPr="00F1024E" w:rsidRDefault="008230C8" w:rsidP="007E1B19">
      <w:pPr>
        <w:widowControl w:val="0"/>
        <w:autoSpaceDE w:val="0"/>
        <w:autoSpaceDN w:val="0"/>
        <w:adjustRightInd w:val="0"/>
        <w:jc w:val="both"/>
        <w:rPr>
          <w:rFonts w:ascii="Calibri" w:hAnsi="Calibri" w:cs="Arial"/>
        </w:rPr>
      </w:pPr>
      <w:r w:rsidRPr="00F1024E">
        <w:rPr>
          <w:rFonts w:ascii="Calibri" w:hAnsi="Calibri" w:cs="Arial"/>
          <w:b/>
          <w:bCs/>
        </w:rPr>
        <w:t>ACKNOWLEDGMENTS:</w:t>
      </w:r>
      <w:r w:rsidRPr="00F1024E">
        <w:rPr>
          <w:rFonts w:ascii="Calibri" w:hAnsi="Calibri" w:cs="Arial"/>
        </w:rPr>
        <w:t xml:space="preserve"> </w:t>
      </w:r>
    </w:p>
    <w:p w14:paraId="5E42CB3C" w14:textId="77777777" w:rsidR="008230C8" w:rsidRPr="00F1024E" w:rsidRDefault="008230C8" w:rsidP="007E1B19">
      <w:pPr>
        <w:pStyle w:val="FreeForm"/>
        <w:jc w:val="both"/>
        <w:rPr>
          <w:rFonts w:ascii="Calibri" w:hAnsi="Calibri" w:cs="Arial"/>
          <w:color w:val="auto"/>
          <w:szCs w:val="24"/>
        </w:rPr>
      </w:pPr>
      <w:r w:rsidRPr="00F1024E">
        <w:rPr>
          <w:rFonts w:ascii="Calibri" w:hAnsi="Calibri" w:cs="Arial"/>
          <w:color w:val="auto"/>
          <w:szCs w:val="24"/>
        </w:rPr>
        <w:t xml:space="preserve">We thank </w:t>
      </w:r>
      <w:proofErr w:type="spellStart"/>
      <w:r w:rsidRPr="00F1024E">
        <w:rPr>
          <w:rFonts w:ascii="Calibri" w:hAnsi="Calibri" w:cs="Arial"/>
          <w:color w:val="auto"/>
          <w:szCs w:val="24"/>
        </w:rPr>
        <w:t>MedSkin</w:t>
      </w:r>
      <w:proofErr w:type="spellEnd"/>
      <w:r w:rsidRPr="00F1024E">
        <w:rPr>
          <w:rFonts w:ascii="Calibri" w:hAnsi="Calibri" w:cs="Arial"/>
          <w:color w:val="auto"/>
          <w:szCs w:val="24"/>
        </w:rPr>
        <w:t xml:space="preserve"> Solutions Ag for supplying the </w:t>
      </w:r>
      <w:proofErr w:type="spellStart"/>
      <w:r w:rsidRPr="00F1024E">
        <w:rPr>
          <w:rFonts w:ascii="Calibri" w:hAnsi="Calibri" w:cs="Arial"/>
          <w:color w:val="auto"/>
          <w:szCs w:val="24"/>
        </w:rPr>
        <w:t>Matriderm</w:t>
      </w:r>
      <w:proofErr w:type="spellEnd"/>
      <w:r w:rsidRPr="00F1024E">
        <w:rPr>
          <w:rFonts w:ascii="Calibri" w:hAnsi="Calibri" w:cs="Arial"/>
          <w:color w:val="auto"/>
          <w:szCs w:val="24"/>
        </w:rPr>
        <w:t xml:space="preserve"> sheets. This work was also supported by the two-photon microscopy facility, which is a core facility of the Interdisciplinary Center for Clinical Research (IZKF) within the Faculty of Medicine at RWTH Aachen University.</w:t>
      </w:r>
    </w:p>
    <w:p w14:paraId="437B9EE1" w14:textId="77777777" w:rsidR="008230C8" w:rsidRPr="00F1024E" w:rsidRDefault="008230C8" w:rsidP="007E1B19">
      <w:pPr>
        <w:widowControl w:val="0"/>
        <w:autoSpaceDE w:val="0"/>
        <w:autoSpaceDN w:val="0"/>
        <w:adjustRightInd w:val="0"/>
        <w:jc w:val="both"/>
        <w:rPr>
          <w:rFonts w:ascii="Calibri" w:hAnsi="Calibri" w:cs="Arial"/>
        </w:rPr>
      </w:pPr>
    </w:p>
    <w:p w14:paraId="788AEEA8" w14:textId="77777777" w:rsidR="008230C8" w:rsidRPr="00F1024E" w:rsidRDefault="008230C8" w:rsidP="007E1B19">
      <w:pPr>
        <w:widowControl w:val="0"/>
        <w:autoSpaceDE w:val="0"/>
        <w:autoSpaceDN w:val="0"/>
        <w:adjustRightInd w:val="0"/>
        <w:jc w:val="both"/>
        <w:rPr>
          <w:rFonts w:ascii="Calibri" w:hAnsi="Calibri" w:cs="Arial"/>
          <w:b/>
        </w:rPr>
      </w:pPr>
      <w:r w:rsidRPr="00F1024E">
        <w:rPr>
          <w:rFonts w:ascii="Calibri" w:hAnsi="Calibri" w:cs="Arial"/>
          <w:b/>
        </w:rPr>
        <w:t xml:space="preserve">DISCLOSURES: </w:t>
      </w:r>
    </w:p>
    <w:p w14:paraId="04F2A9D5" w14:textId="2C96BD95" w:rsidR="008230C8" w:rsidRPr="00F1024E" w:rsidRDefault="008230C8" w:rsidP="007E1B19">
      <w:pPr>
        <w:widowControl w:val="0"/>
        <w:autoSpaceDE w:val="0"/>
        <w:autoSpaceDN w:val="0"/>
        <w:adjustRightInd w:val="0"/>
        <w:jc w:val="both"/>
        <w:rPr>
          <w:rFonts w:ascii="Calibri" w:hAnsi="Calibri" w:cs="Arial"/>
        </w:rPr>
      </w:pPr>
      <w:r w:rsidRPr="00F1024E">
        <w:rPr>
          <w:rFonts w:ascii="Calibri" w:hAnsi="Calibri" w:cs="Arial"/>
        </w:rPr>
        <w:t xml:space="preserve">The authors disclose that the dermal scaffolds were funded by </w:t>
      </w:r>
      <w:proofErr w:type="spellStart"/>
      <w:r w:rsidRPr="00F1024E">
        <w:rPr>
          <w:rFonts w:ascii="Calibri" w:hAnsi="Calibri" w:cs="Arial"/>
        </w:rPr>
        <w:t>MedSkin</w:t>
      </w:r>
      <w:proofErr w:type="spellEnd"/>
      <w:r w:rsidRPr="00F1024E">
        <w:rPr>
          <w:rFonts w:ascii="Calibri" w:hAnsi="Calibri" w:cs="Arial"/>
        </w:rPr>
        <w:t xml:space="preserve"> Solutions Ag, Germany. The authors also disclose that </w:t>
      </w:r>
      <w:r w:rsidR="00A52B7B">
        <w:rPr>
          <w:rFonts w:ascii="Calibri" w:hAnsi="Calibri" w:cs="Arial"/>
        </w:rPr>
        <w:t>the</w:t>
      </w:r>
      <w:r w:rsidRPr="00F1024E">
        <w:rPr>
          <w:rFonts w:ascii="Calibri" w:hAnsi="Calibri" w:cs="Arial"/>
        </w:rPr>
        <w:t xml:space="preserve"> clinical observational study </w:t>
      </w:r>
      <w:r w:rsidR="00A52B7B">
        <w:rPr>
          <w:rFonts w:ascii="Calibri" w:hAnsi="Calibri" w:cs="Arial"/>
        </w:rPr>
        <w:t>was</w:t>
      </w:r>
      <w:r w:rsidRPr="00F1024E">
        <w:rPr>
          <w:rFonts w:ascii="Calibri" w:hAnsi="Calibri" w:cs="Arial"/>
        </w:rPr>
        <w:t xml:space="preserve"> conducted with ethical approval. No personal financial benefits were provided to any author, as the primary goal was to contribute to the scientific community. </w:t>
      </w:r>
    </w:p>
    <w:p w14:paraId="6C69FB29" w14:textId="77777777" w:rsidR="008230C8" w:rsidRPr="00F1024E" w:rsidRDefault="008230C8" w:rsidP="007E1B19">
      <w:pPr>
        <w:jc w:val="both"/>
        <w:rPr>
          <w:rFonts w:ascii="Calibri" w:hAnsi="Calibri" w:cs="Arial"/>
          <w:bCs/>
        </w:rPr>
      </w:pPr>
    </w:p>
    <w:p w14:paraId="38D5493C" w14:textId="2E05CC78" w:rsidR="008230C8" w:rsidRPr="00F1024E" w:rsidRDefault="008230C8" w:rsidP="00732043">
      <w:pPr>
        <w:jc w:val="both"/>
        <w:rPr>
          <w:rFonts w:ascii="Calibri" w:hAnsi="Calibri" w:cs="Arial"/>
          <w:i/>
        </w:rPr>
      </w:pPr>
      <w:r w:rsidRPr="00F1024E">
        <w:rPr>
          <w:rFonts w:ascii="Calibri" w:hAnsi="Calibri" w:cs="Arial"/>
          <w:b/>
          <w:bCs/>
        </w:rPr>
        <w:t>REFERENCES</w:t>
      </w:r>
      <w:r w:rsidR="00732043" w:rsidRPr="00F1024E">
        <w:rPr>
          <w:rFonts w:ascii="Calibri" w:hAnsi="Calibri" w:cs="Arial"/>
          <w:b/>
          <w:bCs/>
        </w:rPr>
        <w:t>:</w:t>
      </w:r>
      <w:r w:rsidRPr="00F1024E">
        <w:rPr>
          <w:rFonts w:ascii="Calibri" w:hAnsi="Calibri" w:cs="Arial"/>
        </w:rPr>
        <w:t xml:space="preserve"> </w:t>
      </w:r>
    </w:p>
    <w:p w14:paraId="696747A7" w14:textId="77777777" w:rsidR="008230C8" w:rsidRPr="00F1024E" w:rsidRDefault="008230C8" w:rsidP="00732043">
      <w:pPr>
        <w:numPr>
          <w:ilvl w:val="0"/>
          <w:numId w:val="15"/>
        </w:numPr>
        <w:ind w:left="0"/>
        <w:jc w:val="both"/>
        <w:rPr>
          <w:rFonts w:ascii="Calibri" w:hAnsi="Calibri"/>
        </w:rPr>
      </w:pPr>
      <w:r w:rsidRPr="00F1024E">
        <w:rPr>
          <w:rFonts w:ascii="Calibri" w:hAnsi="Calibri"/>
          <w:lang w:val="fr-FR"/>
        </w:rPr>
        <w:t xml:space="preserve">Choi, J.H. </w:t>
      </w:r>
      <w:r w:rsidRPr="00F1024E">
        <w:rPr>
          <w:rFonts w:ascii="Calibri" w:hAnsi="Calibri"/>
          <w:i/>
          <w:lang w:val="fr-FR"/>
        </w:rPr>
        <w:t>et al.</w:t>
      </w:r>
      <w:r w:rsidRPr="00F1024E">
        <w:rPr>
          <w:rFonts w:ascii="Calibri" w:hAnsi="Calibri"/>
          <w:lang w:val="fr-FR"/>
        </w:rPr>
        <w:t xml:space="preserve"> </w:t>
      </w:r>
      <w:r w:rsidRPr="00F1024E">
        <w:rPr>
          <w:rFonts w:ascii="Calibri" w:hAnsi="Calibri"/>
        </w:rPr>
        <w:t xml:space="preserve">Adipose tissue engineering for soft tissue regeneration. </w:t>
      </w:r>
      <w:r w:rsidRPr="00F1024E">
        <w:rPr>
          <w:rFonts w:ascii="Calibri" w:hAnsi="Calibri"/>
          <w:i/>
        </w:rPr>
        <w:t xml:space="preserve">Tissue </w:t>
      </w:r>
      <w:proofErr w:type="spellStart"/>
      <w:r w:rsidRPr="00F1024E">
        <w:rPr>
          <w:rFonts w:ascii="Calibri" w:hAnsi="Calibri"/>
          <w:i/>
        </w:rPr>
        <w:t>Eng</w:t>
      </w:r>
      <w:proofErr w:type="spellEnd"/>
      <w:r w:rsidRPr="00F1024E">
        <w:rPr>
          <w:rFonts w:ascii="Calibri" w:hAnsi="Calibri"/>
          <w:i/>
        </w:rPr>
        <w:t xml:space="preserve"> Part B Rev.</w:t>
      </w:r>
      <w:r w:rsidRPr="00F1024E">
        <w:rPr>
          <w:rFonts w:ascii="Calibri" w:hAnsi="Calibri"/>
        </w:rPr>
        <w:t xml:space="preserve"> </w:t>
      </w:r>
      <w:r w:rsidRPr="00F1024E">
        <w:rPr>
          <w:rFonts w:ascii="Calibri" w:hAnsi="Calibri"/>
          <w:b/>
        </w:rPr>
        <w:t>16</w:t>
      </w:r>
      <w:r w:rsidRPr="00F1024E">
        <w:rPr>
          <w:rFonts w:ascii="Calibri" w:hAnsi="Calibri"/>
        </w:rPr>
        <w:t>(4), 413</w:t>
      </w:r>
      <w:r w:rsidR="0072695F" w:rsidRPr="00F1024E">
        <w:rPr>
          <w:rFonts w:ascii="Calibri" w:hAnsi="Calibri"/>
        </w:rPr>
        <w:t>,</w:t>
      </w:r>
      <w:r w:rsidR="0072695F" w:rsidRPr="00F1024E">
        <w:t xml:space="preserve"> </w:t>
      </w:r>
      <w:proofErr w:type="spellStart"/>
      <w:r w:rsidR="0072695F" w:rsidRPr="00F1024E">
        <w:rPr>
          <w:rFonts w:ascii="Calibri" w:hAnsi="Calibri"/>
        </w:rPr>
        <w:t>doi</w:t>
      </w:r>
      <w:proofErr w:type="spellEnd"/>
      <w:r w:rsidR="0072695F" w:rsidRPr="00F1024E">
        <w:rPr>
          <w:rFonts w:ascii="Calibri" w:hAnsi="Calibri"/>
        </w:rPr>
        <w:t xml:space="preserve">: 10.1089/ten.TEB.2009.0544 </w:t>
      </w:r>
      <w:r w:rsidRPr="00F1024E">
        <w:rPr>
          <w:rFonts w:ascii="Calibri" w:hAnsi="Calibri"/>
        </w:rPr>
        <w:t xml:space="preserve"> (2010).</w:t>
      </w:r>
    </w:p>
    <w:p w14:paraId="3A34CF19" w14:textId="77777777" w:rsidR="008230C8" w:rsidRPr="00F1024E" w:rsidRDefault="008230C8" w:rsidP="00732043">
      <w:pPr>
        <w:numPr>
          <w:ilvl w:val="0"/>
          <w:numId w:val="15"/>
        </w:numPr>
        <w:ind w:left="0"/>
        <w:jc w:val="both"/>
        <w:rPr>
          <w:rFonts w:ascii="Calibri" w:hAnsi="Calibri"/>
        </w:rPr>
      </w:pPr>
      <w:proofErr w:type="spellStart"/>
      <w:r w:rsidRPr="00F1024E">
        <w:rPr>
          <w:rFonts w:ascii="Calibri" w:hAnsi="Calibri"/>
          <w:lang w:val="fr-FR"/>
        </w:rPr>
        <w:t>Tholpady</w:t>
      </w:r>
      <w:proofErr w:type="spellEnd"/>
      <w:r w:rsidRPr="00F1024E">
        <w:rPr>
          <w:rFonts w:ascii="Calibri" w:hAnsi="Calibri"/>
          <w:lang w:val="fr-FR"/>
        </w:rPr>
        <w:t xml:space="preserve">, S.S. </w:t>
      </w:r>
      <w:r w:rsidRPr="00F1024E">
        <w:rPr>
          <w:rFonts w:ascii="Calibri" w:hAnsi="Calibri"/>
          <w:i/>
          <w:lang w:val="fr-FR"/>
        </w:rPr>
        <w:t>et al.</w:t>
      </w:r>
      <w:r w:rsidRPr="00F1024E">
        <w:rPr>
          <w:rFonts w:ascii="Calibri" w:hAnsi="Calibri"/>
          <w:lang w:val="fr-FR"/>
        </w:rPr>
        <w:t xml:space="preserve"> </w:t>
      </w:r>
      <w:r w:rsidRPr="00F1024E">
        <w:rPr>
          <w:rFonts w:ascii="Calibri" w:hAnsi="Calibri"/>
        </w:rPr>
        <w:t xml:space="preserve">Adipose tissue: stem cells and beyond. </w:t>
      </w:r>
      <w:proofErr w:type="spellStart"/>
      <w:r w:rsidRPr="00F1024E">
        <w:rPr>
          <w:rFonts w:ascii="Calibri" w:hAnsi="Calibri"/>
          <w:i/>
        </w:rPr>
        <w:t>Clin</w:t>
      </w:r>
      <w:proofErr w:type="spellEnd"/>
      <w:r w:rsidRPr="00F1024E">
        <w:rPr>
          <w:rFonts w:ascii="Calibri" w:hAnsi="Calibri"/>
          <w:i/>
        </w:rPr>
        <w:t xml:space="preserve"> </w:t>
      </w:r>
      <w:proofErr w:type="spellStart"/>
      <w:r w:rsidRPr="00F1024E">
        <w:rPr>
          <w:rFonts w:ascii="Calibri" w:hAnsi="Calibri"/>
          <w:i/>
        </w:rPr>
        <w:t>Plast</w:t>
      </w:r>
      <w:proofErr w:type="spellEnd"/>
      <w:r w:rsidRPr="00F1024E">
        <w:rPr>
          <w:rFonts w:ascii="Calibri" w:hAnsi="Calibri"/>
          <w:i/>
        </w:rPr>
        <w:t xml:space="preserve"> Surg.</w:t>
      </w:r>
      <w:r w:rsidRPr="00F1024E">
        <w:rPr>
          <w:rFonts w:ascii="Calibri" w:hAnsi="Calibri"/>
        </w:rPr>
        <w:t xml:space="preserve"> </w:t>
      </w:r>
      <w:r w:rsidRPr="00F1024E">
        <w:rPr>
          <w:rFonts w:ascii="Calibri" w:hAnsi="Calibri"/>
          <w:b/>
        </w:rPr>
        <w:t xml:space="preserve">33 </w:t>
      </w:r>
      <w:r w:rsidRPr="00F1024E">
        <w:rPr>
          <w:rFonts w:ascii="Calibri" w:hAnsi="Calibri"/>
        </w:rPr>
        <w:t>(1), 55</w:t>
      </w:r>
      <w:r w:rsidR="0072695F" w:rsidRPr="00F1024E">
        <w:rPr>
          <w:rFonts w:ascii="Calibri" w:hAnsi="Calibri"/>
        </w:rPr>
        <w:t xml:space="preserve">, </w:t>
      </w:r>
      <w:proofErr w:type="spellStart"/>
      <w:r w:rsidR="0072695F" w:rsidRPr="00F1024E">
        <w:rPr>
          <w:rFonts w:ascii="Calibri" w:hAnsi="Calibri"/>
        </w:rPr>
        <w:t>doi</w:t>
      </w:r>
      <w:proofErr w:type="spellEnd"/>
      <w:r w:rsidR="0072695F" w:rsidRPr="00F1024E">
        <w:rPr>
          <w:rFonts w:ascii="Calibri" w:hAnsi="Calibri"/>
        </w:rPr>
        <w:t>:</w:t>
      </w:r>
      <w:r w:rsidR="0072695F" w:rsidRPr="00F1024E">
        <w:t xml:space="preserve"> </w:t>
      </w:r>
      <w:r w:rsidR="0072695F" w:rsidRPr="00F1024E">
        <w:rPr>
          <w:rFonts w:ascii="Calibri" w:hAnsi="Calibri"/>
        </w:rPr>
        <w:t>10.1016/j.cps.2005.08.004</w:t>
      </w:r>
      <w:r w:rsidRPr="00F1024E">
        <w:rPr>
          <w:rFonts w:ascii="Calibri" w:hAnsi="Calibri"/>
        </w:rPr>
        <w:t xml:space="preserve"> (2006).</w:t>
      </w:r>
    </w:p>
    <w:p w14:paraId="16F9CE79" w14:textId="27575C43" w:rsidR="008230C8" w:rsidRPr="00F1024E" w:rsidRDefault="008230C8" w:rsidP="00732043">
      <w:pPr>
        <w:numPr>
          <w:ilvl w:val="0"/>
          <w:numId w:val="15"/>
        </w:numPr>
        <w:ind w:left="0"/>
        <w:jc w:val="both"/>
        <w:rPr>
          <w:rFonts w:ascii="Calibri" w:hAnsi="Calibri"/>
        </w:rPr>
      </w:pPr>
      <w:r w:rsidRPr="00F1024E">
        <w:rPr>
          <w:rFonts w:ascii="Calibri" w:hAnsi="Calibri"/>
        </w:rPr>
        <w:t xml:space="preserve">Fraser, J.K., Zhu, M., </w:t>
      </w:r>
      <w:proofErr w:type="spellStart"/>
      <w:r w:rsidRPr="00F1024E">
        <w:rPr>
          <w:rFonts w:ascii="Calibri" w:hAnsi="Calibri"/>
        </w:rPr>
        <w:t>Wulur</w:t>
      </w:r>
      <w:proofErr w:type="spellEnd"/>
      <w:r w:rsidRPr="00F1024E">
        <w:rPr>
          <w:rFonts w:ascii="Calibri" w:hAnsi="Calibri"/>
        </w:rPr>
        <w:t xml:space="preserve">, I., &amp; Alfonso, Z. Adipose-derived stem cells. </w:t>
      </w:r>
      <w:r w:rsidRPr="00F1024E">
        <w:rPr>
          <w:rStyle w:val="jrnl"/>
          <w:rFonts w:ascii="Calibri" w:hAnsi="Calibri" w:cs="Arial"/>
          <w:bCs/>
          <w:i/>
        </w:rPr>
        <w:t xml:space="preserve">Methods </w:t>
      </w:r>
      <w:proofErr w:type="spellStart"/>
      <w:r w:rsidRPr="00F1024E">
        <w:rPr>
          <w:rStyle w:val="jrnl"/>
          <w:rFonts w:ascii="Calibri" w:hAnsi="Calibri" w:cs="Arial"/>
          <w:bCs/>
          <w:i/>
        </w:rPr>
        <w:t>Mol</w:t>
      </w:r>
      <w:proofErr w:type="spellEnd"/>
      <w:r w:rsidRPr="00F1024E">
        <w:rPr>
          <w:rStyle w:val="jrnl"/>
          <w:rFonts w:ascii="Calibri" w:hAnsi="Calibri" w:cs="Arial"/>
          <w:bCs/>
          <w:i/>
        </w:rPr>
        <w:t xml:space="preserve"> Biol. </w:t>
      </w:r>
      <w:r w:rsidRPr="00F1024E">
        <w:rPr>
          <w:rFonts w:ascii="Calibri" w:hAnsi="Calibri"/>
          <w:b/>
        </w:rPr>
        <w:t>449</w:t>
      </w:r>
      <w:r w:rsidRPr="00F1024E">
        <w:rPr>
          <w:rFonts w:ascii="Calibri" w:hAnsi="Calibri"/>
        </w:rPr>
        <w:t xml:space="preserve">, 59 </w:t>
      </w:r>
      <w:proofErr w:type="spellStart"/>
      <w:r w:rsidR="005666C4" w:rsidRPr="00F1024E">
        <w:t>doi</w:t>
      </w:r>
      <w:proofErr w:type="spellEnd"/>
      <w:r w:rsidR="005666C4" w:rsidRPr="00F1024E">
        <w:t>: 10.1007/978-1-60327-169-1_4</w:t>
      </w:r>
      <w:r w:rsidR="005666C4" w:rsidRPr="00F1024E">
        <w:rPr>
          <w:rFonts w:ascii="Calibri" w:hAnsi="Calibri"/>
        </w:rPr>
        <w:t xml:space="preserve"> </w:t>
      </w:r>
      <w:r w:rsidRPr="00F1024E">
        <w:rPr>
          <w:rFonts w:ascii="Calibri" w:hAnsi="Calibri"/>
        </w:rPr>
        <w:t>(2008).</w:t>
      </w:r>
    </w:p>
    <w:p w14:paraId="0872AA03" w14:textId="018FC01E" w:rsidR="008230C8" w:rsidRPr="00F1024E" w:rsidRDefault="008230C8" w:rsidP="00732043">
      <w:pPr>
        <w:numPr>
          <w:ilvl w:val="0"/>
          <w:numId w:val="15"/>
        </w:numPr>
        <w:ind w:left="0"/>
        <w:jc w:val="both"/>
        <w:rPr>
          <w:rFonts w:ascii="Calibri" w:hAnsi="Calibri"/>
        </w:rPr>
      </w:pPr>
      <w:r w:rsidRPr="00F1024E">
        <w:rPr>
          <w:rFonts w:ascii="Calibri" w:hAnsi="Calibri"/>
        </w:rPr>
        <w:lastRenderedPageBreak/>
        <w:t xml:space="preserve">Keck, M., </w:t>
      </w:r>
      <w:r w:rsidRPr="00F1024E">
        <w:rPr>
          <w:rFonts w:ascii="Calibri" w:hAnsi="Calibri"/>
          <w:i/>
        </w:rPr>
        <w:t>et al</w:t>
      </w:r>
      <w:r w:rsidRPr="00F1024E">
        <w:rPr>
          <w:rFonts w:ascii="Calibri" w:hAnsi="Calibri"/>
        </w:rPr>
        <w:t xml:space="preserve">. Construction of a multi-layer skin substitute: Simultaneous cultivation of keratinocytes and </w:t>
      </w:r>
      <w:proofErr w:type="spellStart"/>
      <w:r w:rsidRPr="00F1024E">
        <w:rPr>
          <w:rFonts w:ascii="Calibri" w:hAnsi="Calibri"/>
        </w:rPr>
        <w:t>preadipocytes</w:t>
      </w:r>
      <w:proofErr w:type="spellEnd"/>
      <w:r w:rsidRPr="00F1024E">
        <w:rPr>
          <w:rFonts w:ascii="Calibri" w:hAnsi="Calibri"/>
        </w:rPr>
        <w:t xml:space="preserve"> on a dermal template. </w:t>
      </w:r>
      <w:r w:rsidRPr="00F1024E">
        <w:rPr>
          <w:rFonts w:ascii="Calibri" w:hAnsi="Calibri"/>
          <w:i/>
        </w:rPr>
        <w:t>Burns.</w:t>
      </w:r>
      <w:r w:rsidRPr="00F1024E">
        <w:rPr>
          <w:rFonts w:ascii="Calibri" w:hAnsi="Calibri"/>
        </w:rPr>
        <w:t xml:space="preserve"> </w:t>
      </w:r>
      <w:r w:rsidRPr="00F1024E">
        <w:rPr>
          <w:rFonts w:ascii="Calibri" w:hAnsi="Calibri"/>
          <w:b/>
        </w:rPr>
        <w:t xml:space="preserve">37 </w:t>
      </w:r>
      <w:r w:rsidRPr="00F1024E">
        <w:rPr>
          <w:rFonts w:ascii="Calibri" w:hAnsi="Calibri"/>
        </w:rPr>
        <w:t>(4), 626</w:t>
      </w:r>
      <w:r w:rsidR="005666C4" w:rsidRPr="00F1024E">
        <w:rPr>
          <w:rFonts w:ascii="Calibri" w:hAnsi="Calibri"/>
        </w:rPr>
        <w:t xml:space="preserve"> </w:t>
      </w:r>
      <w:proofErr w:type="spellStart"/>
      <w:r w:rsidR="005666C4" w:rsidRPr="00F1024E">
        <w:t>doi</w:t>
      </w:r>
      <w:proofErr w:type="spellEnd"/>
      <w:r w:rsidR="005666C4" w:rsidRPr="00F1024E">
        <w:t>: 10.1016/j.burns.2010.07.016</w:t>
      </w:r>
      <w:r w:rsidRPr="00F1024E">
        <w:rPr>
          <w:rFonts w:ascii="Calibri" w:hAnsi="Calibri"/>
        </w:rPr>
        <w:t xml:space="preserve"> (2011).</w:t>
      </w:r>
    </w:p>
    <w:p w14:paraId="31F0F574" w14:textId="7C072188" w:rsidR="008230C8" w:rsidRPr="00F1024E" w:rsidRDefault="008230C8" w:rsidP="00732043">
      <w:pPr>
        <w:numPr>
          <w:ilvl w:val="0"/>
          <w:numId w:val="15"/>
        </w:numPr>
        <w:ind w:left="0"/>
        <w:jc w:val="both"/>
        <w:rPr>
          <w:rFonts w:ascii="Calibri" w:hAnsi="Calibri"/>
        </w:rPr>
      </w:pPr>
      <w:proofErr w:type="spellStart"/>
      <w:r w:rsidRPr="00F1024E">
        <w:rPr>
          <w:rFonts w:ascii="Calibri" w:hAnsi="Calibri"/>
        </w:rPr>
        <w:t>Alharbi</w:t>
      </w:r>
      <w:proofErr w:type="spellEnd"/>
      <w:r w:rsidRPr="00F1024E">
        <w:rPr>
          <w:rFonts w:ascii="Calibri" w:hAnsi="Calibri"/>
        </w:rPr>
        <w:t xml:space="preserve">, Z. </w:t>
      </w:r>
      <w:r w:rsidRPr="00F1024E">
        <w:rPr>
          <w:rFonts w:ascii="Calibri" w:hAnsi="Calibri"/>
          <w:i/>
        </w:rPr>
        <w:t>et al.</w:t>
      </w:r>
      <w:r w:rsidRPr="00F1024E">
        <w:rPr>
          <w:rFonts w:ascii="Calibri" w:hAnsi="Calibri"/>
        </w:rPr>
        <w:t xml:space="preserve"> Conventional vs. micro-fat harvesting: how fat harvesting technique affects tissue-engineering approaches using adipose tissue-derived stem/stromal cells. </w:t>
      </w:r>
      <w:r w:rsidRPr="00F1024E">
        <w:rPr>
          <w:rFonts w:ascii="Calibri" w:hAnsi="Calibri"/>
          <w:i/>
        </w:rPr>
        <w:t xml:space="preserve">J </w:t>
      </w:r>
      <w:proofErr w:type="spellStart"/>
      <w:r w:rsidRPr="00F1024E">
        <w:rPr>
          <w:rFonts w:ascii="Calibri" w:hAnsi="Calibri"/>
          <w:i/>
        </w:rPr>
        <w:t>Plast</w:t>
      </w:r>
      <w:proofErr w:type="spellEnd"/>
      <w:r w:rsidRPr="00F1024E">
        <w:rPr>
          <w:rFonts w:ascii="Calibri" w:hAnsi="Calibri"/>
          <w:i/>
        </w:rPr>
        <w:t xml:space="preserve"> </w:t>
      </w:r>
      <w:proofErr w:type="spellStart"/>
      <w:r w:rsidRPr="00F1024E">
        <w:rPr>
          <w:rFonts w:ascii="Calibri" w:hAnsi="Calibri"/>
          <w:i/>
        </w:rPr>
        <w:t>Reconstr</w:t>
      </w:r>
      <w:proofErr w:type="spellEnd"/>
      <w:r w:rsidRPr="00F1024E">
        <w:rPr>
          <w:rFonts w:ascii="Calibri" w:hAnsi="Calibri"/>
          <w:i/>
        </w:rPr>
        <w:t xml:space="preserve"> </w:t>
      </w:r>
      <w:proofErr w:type="spellStart"/>
      <w:r w:rsidRPr="00F1024E">
        <w:rPr>
          <w:rFonts w:ascii="Calibri" w:hAnsi="Calibri"/>
          <w:i/>
        </w:rPr>
        <w:t>Aesthet</w:t>
      </w:r>
      <w:proofErr w:type="spellEnd"/>
      <w:r w:rsidRPr="00F1024E">
        <w:rPr>
          <w:rFonts w:ascii="Calibri" w:hAnsi="Calibri"/>
          <w:i/>
        </w:rPr>
        <w:t xml:space="preserve"> Surg.</w:t>
      </w:r>
      <w:r w:rsidRPr="00F1024E">
        <w:rPr>
          <w:rFonts w:ascii="Calibri" w:hAnsi="Calibri"/>
        </w:rPr>
        <w:t xml:space="preserve"> </w:t>
      </w:r>
      <w:r w:rsidRPr="00F1024E">
        <w:rPr>
          <w:rFonts w:ascii="Calibri" w:hAnsi="Calibri"/>
          <w:b/>
        </w:rPr>
        <w:t xml:space="preserve">66 </w:t>
      </w:r>
      <w:r w:rsidRPr="00F1024E">
        <w:rPr>
          <w:rFonts w:ascii="Calibri" w:hAnsi="Calibri"/>
        </w:rPr>
        <w:t xml:space="preserve">(9), 1271 </w:t>
      </w:r>
      <w:proofErr w:type="spellStart"/>
      <w:r w:rsidR="005666C4" w:rsidRPr="00F1024E">
        <w:t>doi</w:t>
      </w:r>
      <w:proofErr w:type="spellEnd"/>
      <w:r w:rsidR="005666C4" w:rsidRPr="00F1024E">
        <w:t>: 10.1016/j.bjps.2013.04.015</w:t>
      </w:r>
      <w:r w:rsidR="005666C4" w:rsidRPr="00F1024E">
        <w:rPr>
          <w:rFonts w:ascii="Calibri" w:hAnsi="Calibri"/>
        </w:rPr>
        <w:t xml:space="preserve"> </w:t>
      </w:r>
      <w:r w:rsidRPr="00F1024E">
        <w:rPr>
          <w:rFonts w:ascii="Calibri" w:hAnsi="Calibri"/>
        </w:rPr>
        <w:t xml:space="preserve">(2013). </w:t>
      </w:r>
    </w:p>
    <w:p w14:paraId="04053E1C" w14:textId="7A103A7D" w:rsidR="008230C8" w:rsidRPr="00F1024E" w:rsidRDefault="008230C8" w:rsidP="00732043">
      <w:pPr>
        <w:numPr>
          <w:ilvl w:val="0"/>
          <w:numId w:val="15"/>
        </w:numPr>
        <w:ind w:left="0"/>
        <w:jc w:val="both"/>
        <w:rPr>
          <w:rFonts w:ascii="Calibri" w:hAnsi="Calibri"/>
        </w:rPr>
      </w:pPr>
      <w:r w:rsidRPr="00F1024E">
        <w:rPr>
          <w:rFonts w:ascii="Calibri" w:hAnsi="Calibri"/>
        </w:rPr>
        <w:t xml:space="preserve">Zhu, M., </w:t>
      </w:r>
      <w:proofErr w:type="spellStart"/>
      <w:r w:rsidRPr="00F1024E">
        <w:rPr>
          <w:rFonts w:ascii="Calibri" w:hAnsi="Calibri"/>
        </w:rPr>
        <w:t>Heydarkhan-Hagvall</w:t>
      </w:r>
      <w:proofErr w:type="spellEnd"/>
      <w:r w:rsidRPr="00F1024E">
        <w:rPr>
          <w:rFonts w:ascii="Calibri" w:hAnsi="Calibri"/>
        </w:rPr>
        <w:t xml:space="preserve">, S., Hedrick, M., </w:t>
      </w:r>
      <w:proofErr w:type="spellStart"/>
      <w:r w:rsidRPr="00F1024E">
        <w:rPr>
          <w:rFonts w:ascii="Calibri" w:hAnsi="Calibri"/>
        </w:rPr>
        <w:t>Benhaim</w:t>
      </w:r>
      <w:proofErr w:type="spellEnd"/>
      <w:r w:rsidRPr="00F1024E">
        <w:rPr>
          <w:rFonts w:ascii="Calibri" w:hAnsi="Calibri"/>
        </w:rPr>
        <w:t xml:space="preserve">, P., &amp; </w:t>
      </w:r>
      <w:proofErr w:type="spellStart"/>
      <w:r w:rsidRPr="00F1024E">
        <w:rPr>
          <w:rFonts w:ascii="Calibri" w:hAnsi="Calibri"/>
        </w:rPr>
        <w:t>Zuk</w:t>
      </w:r>
      <w:proofErr w:type="spellEnd"/>
      <w:r w:rsidRPr="00F1024E">
        <w:rPr>
          <w:rFonts w:ascii="Calibri" w:hAnsi="Calibri"/>
        </w:rPr>
        <w:t xml:space="preserve">, P. Manual isolation of adipose-derived stem cells from human </w:t>
      </w:r>
      <w:proofErr w:type="spellStart"/>
      <w:r w:rsidRPr="00F1024E">
        <w:rPr>
          <w:rFonts w:ascii="Calibri" w:hAnsi="Calibri"/>
        </w:rPr>
        <w:t>lipoaspirates</w:t>
      </w:r>
      <w:proofErr w:type="spellEnd"/>
      <w:r w:rsidRPr="00F1024E">
        <w:rPr>
          <w:rFonts w:ascii="Calibri" w:hAnsi="Calibri"/>
        </w:rPr>
        <w:t xml:space="preserve">. </w:t>
      </w:r>
      <w:r w:rsidRPr="00F1024E">
        <w:rPr>
          <w:rFonts w:ascii="Calibri" w:hAnsi="Calibri"/>
          <w:i/>
        </w:rPr>
        <w:t>J Vis Exp.</w:t>
      </w:r>
      <w:r w:rsidRPr="00F1024E">
        <w:rPr>
          <w:rFonts w:ascii="Calibri" w:hAnsi="Calibri"/>
        </w:rPr>
        <w:t xml:space="preserve"> </w:t>
      </w:r>
      <w:r w:rsidRPr="00F1024E">
        <w:rPr>
          <w:rFonts w:ascii="Calibri" w:hAnsi="Calibri"/>
          <w:b/>
        </w:rPr>
        <w:t>79</w:t>
      </w:r>
      <w:r w:rsidRPr="00F1024E">
        <w:rPr>
          <w:rFonts w:ascii="Calibri" w:hAnsi="Calibri"/>
        </w:rPr>
        <w:t>, e50585</w:t>
      </w:r>
      <w:r w:rsidR="007E342C" w:rsidRPr="00F1024E">
        <w:rPr>
          <w:rFonts w:ascii="Calibri" w:hAnsi="Calibri"/>
        </w:rPr>
        <w:t xml:space="preserve"> </w:t>
      </w:r>
      <w:proofErr w:type="spellStart"/>
      <w:r w:rsidR="007E342C" w:rsidRPr="00F1024E">
        <w:t>doi</w:t>
      </w:r>
      <w:proofErr w:type="spellEnd"/>
      <w:r w:rsidR="007E342C" w:rsidRPr="00F1024E">
        <w:t>: 10.3791/50585</w:t>
      </w:r>
      <w:r w:rsidRPr="00F1024E">
        <w:rPr>
          <w:rFonts w:ascii="Calibri" w:hAnsi="Calibri"/>
        </w:rPr>
        <w:t xml:space="preserve"> (2013). </w:t>
      </w:r>
    </w:p>
    <w:p w14:paraId="582C58EA" w14:textId="48841D15" w:rsidR="008230C8" w:rsidRPr="00F1024E" w:rsidRDefault="008230C8" w:rsidP="00732043">
      <w:pPr>
        <w:numPr>
          <w:ilvl w:val="0"/>
          <w:numId w:val="15"/>
        </w:numPr>
        <w:ind w:left="0"/>
        <w:jc w:val="both"/>
        <w:rPr>
          <w:rStyle w:val="element-citation"/>
          <w:rFonts w:ascii="Calibri" w:hAnsi="Calibri"/>
          <w:color w:val="auto"/>
          <w:sz w:val="24"/>
        </w:rPr>
      </w:pPr>
      <w:proofErr w:type="spellStart"/>
      <w:r w:rsidRPr="00F1024E">
        <w:rPr>
          <w:rFonts w:ascii="Calibri" w:hAnsi="Calibri" w:cs="Arial"/>
        </w:rPr>
        <w:t>Alharbi</w:t>
      </w:r>
      <w:proofErr w:type="spellEnd"/>
      <w:r w:rsidRPr="00F1024E">
        <w:rPr>
          <w:rFonts w:ascii="Calibri" w:hAnsi="Calibri" w:cs="Arial"/>
        </w:rPr>
        <w:t>, Z</w:t>
      </w:r>
      <w:r w:rsidRPr="00F1024E">
        <w:rPr>
          <w:rFonts w:ascii="Calibri" w:hAnsi="Calibri"/>
        </w:rPr>
        <w:t xml:space="preserve">. </w:t>
      </w:r>
      <w:r w:rsidRPr="00F1024E">
        <w:rPr>
          <w:rFonts w:ascii="Calibri" w:hAnsi="Calibri"/>
          <w:i/>
        </w:rPr>
        <w:t>et al.</w:t>
      </w:r>
      <w:r w:rsidRPr="00F1024E">
        <w:rPr>
          <w:rFonts w:ascii="Calibri" w:hAnsi="Calibri"/>
        </w:rPr>
        <w:t xml:space="preserve"> </w:t>
      </w:r>
      <w:r w:rsidRPr="00F1024E">
        <w:rPr>
          <w:rFonts w:ascii="Calibri" w:hAnsi="Calibri" w:cs="Arial"/>
        </w:rPr>
        <w:t xml:space="preserve">Intraoperative use of enriched collagen and elastin matrices with freshly isolated adipose-derived stem/stromal cells: a potential clinical approach for soft tissue reconstruction. </w:t>
      </w:r>
      <w:r w:rsidRPr="00F1024E">
        <w:rPr>
          <w:rFonts w:ascii="Calibri" w:hAnsi="Calibri" w:cs="Arial"/>
          <w:i/>
        </w:rPr>
        <w:t>BMC Surgery.</w:t>
      </w:r>
      <w:r w:rsidRPr="00F1024E">
        <w:rPr>
          <w:rFonts w:ascii="Calibri" w:hAnsi="Calibri" w:cs="Arial"/>
        </w:rPr>
        <w:t xml:space="preserve"> </w:t>
      </w:r>
      <w:r w:rsidRPr="00F1024E">
        <w:rPr>
          <w:rFonts w:ascii="Calibri" w:hAnsi="Calibri" w:cs="Arial"/>
          <w:b/>
        </w:rPr>
        <w:t>14</w:t>
      </w:r>
      <w:r w:rsidRPr="00F1024E">
        <w:rPr>
          <w:rFonts w:ascii="Calibri" w:hAnsi="Calibri" w:cs="Arial"/>
        </w:rPr>
        <w:t xml:space="preserve">, 10 </w:t>
      </w:r>
      <w:proofErr w:type="spellStart"/>
      <w:r w:rsidR="007E342C" w:rsidRPr="00F1024E">
        <w:t>doi</w:t>
      </w:r>
      <w:proofErr w:type="spellEnd"/>
      <w:r w:rsidR="007E342C" w:rsidRPr="00F1024E">
        <w:t>: 10.1186/1471-2482-14-10</w:t>
      </w:r>
      <w:r w:rsidR="007E342C" w:rsidRPr="00F1024E">
        <w:rPr>
          <w:rFonts w:ascii="Calibri" w:hAnsi="Calibri" w:cs="Arial"/>
        </w:rPr>
        <w:t xml:space="preserve"> </w:t>
      </w:r>
      <w:r w:rsidRPr="00F1024E">
        <w:rPr>
          <w:rFonts w:ascii="Calibri" w:hAnsi="Calibri" w:cs="Arial"/>
        </w:rPr>
        <w:t>(2014)</w:t>
      </w:r>
      <w:r w:rsidRPr="00F1024E">
        <w:rPr>
          <w:rStyle w:val="element-citation"/>
          <w:rFonts w:ascii="Calibri" w:hAnsi="Calibri"/>
          <w:color w:val="auto"/>
          <w:sz w:val="24"/>
        </w:rPr>
        <w:t>.</w:t>
      </w:r>
    </w:p>
    <w:p w14:paraId="385BF14F" w14:textId="040F1B60" w:rsidR="008230C8" w:rsidRPr="00F1024E" w:rsidRDefault="008230C8" w:rsidP="00732043">
      <w:pPr>
        <w:numPr>
          <w:ilvl w:val="0"/>
          <w:numId w:val="15"/>
        </w:numPr>
        <w:ind w:left="0"/>
        <w:jc w:val="both"/>
        <w:rPr>
          <w:rFonts w:ascii="Calibri" w:hAnsi="Calibri"/>
        </w:rPr>
      </w:pPr>
      <w:proofErr w:type="spellStart"/>
      <w:r w:rsidRPr="00F1024E">
        <w:rPr>
          <w:rFonts w:ascii="Calibri" w:hAnsi="Calibri" w:cs="Arial"/>
        </w:rPr>
        <w:t>Habbema</w:t>
      </w:r>
      <w:proofErr w:type="spellEnd"/>
      <w:r w:rsidRPr="00F1024E">
        <w:rPr>
          <w:rFonts w:ascii="Calibri" w:hAnsi="Calibri" w:cs="Arial"/>
        </w:rPr>
        <w:t xml:space="preserve">, L. Efficacy of tumescent local anesthesia with variable lidocaine concentration in 3430 consecutive cases of liposuction. </w:t>
      </w:r>
      <w:r w:rsidRPr="00F1024E">
        <w:rPr>
          <w:rFonts w:ascii="Calibri" w:hAnsi="Calibri" w:cs="Arial"/>
          <w:i/>
        </w:rPr>
        <w:t xml:space="preserve">J Am </w:t>
      </w:r>
      <w:proofErr w:type="spellStart"/>
      <w:r w:rsidRPr="00F1024E">
        <w:rPr>
          <w:rFonts w:ascii="Calibri" w:hAnsi="Calibri" w:cs="Arial"/>
          <w:i/>
        </w:rPr>
        <w:t>Acad</w:t>
      </w:r>
      <w:proofErr w:type="spellEnd"/>
      <w:r w:rsidRPr="00F1024E">
        <w:rPr>
          <w:rFonts w:ascii="Calibri" w:hAnsi="Calibri" w:cs="Arial"/>
          <w:i/>
        </w:rPr>
        <w:t xml:space="preserve"> </w:t>
      </w:r>
      <w:proofErr w:type="spellStart"/>
      <w:r w:rsidRPr="00F1024E">
        <w:rPr>
          <w:rFonts w:ascii="Calibri" w:hAnsi="Calibri" w:cs="Arial"/>
          <w:i/>
        </w:rPr>
        <w:t>Dermatol</w:t>
      </w:r>
      <w:proofErr w:type="spellEnd"/>
      <w:r w:rsidRPr="00F1024E">
        <w:rPr>
          <w:rFonts w:ascii="Calibri" w:hAnsi="Calibri" w:cs="Arial"/>
          <w:b/>
        </w:rPr>
        <w:t xml:space="preserve">. 62 </w:t>
      </w:r>
      <w:r w:rsidRPr="00F1024E">
        <w:rPr>
          <w:rFonts w:ascii="Calibri" w:hAnsi="Calibri" w:cs="Arial"/>
        </w:rPr>
        <w:t xml:space="preserve">(6), 988 </w:t>
      </w:r>
      <w:proofErr w:type="spellStart"/>
      <w:r w:rsidR="007E342C" w:rsidRPr="00F1024E">
        <w:t>doi</w:t>
      </w:r>
      <w:proofErr w:type="spellEnd"/>
      <w:r w:rsidR="007E342C" w:rsidRPr="00F1024E">
        <w:t>: 10.1016/j.jaad.2009.09.004</w:t>
      </w:r>
      <w:r w:rsidR="007E342C" w:rsidRPr="00F1024E">
        <w:rPr>
          <w:rFonts w:ascii="Calibri" w:hAnsi="Calibri" w:cs="Arial"/>
        </w:rPr>
        <w:t xml:space="preserve"> </w:t>
      </w:r>
      <w:r w:rsidRPr="00F1024E">
        <w:rPr>
          <w:rFonts w:ascii="Calibri" w:hAnsi="Calibri" w:cs="Arial"/>
        </w:rPr>
        <w:t>(2010).</w:t>
      </w:r>
    </w:p>
    <w:p w14:paraId="3A45378B" w14:textId="1181BAB9" w:rsidR="008230C8" w:rsidRPr="00F1024E" w:rsidDel="00934261" w:rsidRDefault="008230C8" w:rsidP="00732043">
      <w:pPr>
        <w:numPr>
          <w:ilvl w:val="0"/>
          <w:numId w:val="15"/>
        </w:numPr>
        <w:ind w:left="0"/>
        <w:jc w:val="both"/>
        <w:rPr>
          <w:rFonts w:ascii="Calibri" w:hAnsi="Calibri"/>
        </w:rPr>
      </w:pPr>
      <w:r w:rsidRPr="00F1024E">
        <w:rPr>
          <w:rFonts w:ascii="Calibri" w:hAnsi="Calibri"/>
        </w:rPr>
        <w:t xml:space="preserve">Yoshimura, K., Sato, K., </w:t>
      </w:r>
      <w:proofErr w:type="spellStart"/>
      <w:r w:rsidRPr="00F1024E">
        <w:rPr>
          <w:rFonts w:ascii="Calibri" w:hAnsi="Calibri"/>
        </w:rPr>
        <w:t>Aoi</w:t>
      </w:r>
      <w:proofErr w:type="spellEnd"/>
      <w:r w:rsidRPr="00F1024E">
        <w:rPr>
          <w:rFonts w:ascii="Calibri" w:hAnsi="Calibri"/>
        </w:rPr>
        <w:t xml:space="preserve">, N., Kurita, M., </w:t>
      </w:r>
      <w:proofErr w:type="spellStart"/>
      <w:r w:rsidRPr="00F1024E">
        <w:rPr>
          <w:rFonts w:ascii="Calibri" w:hAnsi="Calibri"/>
        </w:rPr>
        <w:t>Hirohi</w:t>
      </w:r>
      <w:proofErr w:type="spellEnd"/>
      <w:r w:rsidRPr="00F1024E">
        <w:rPr>
          <w:rFonts w:ascii="Calibri" w:hAnsi="Calibri"/>
        </w:rPr>
        <w:t xml:space="preserve">, T., &amp; </w:t>
      </w:r>
      <w:proofErr w:type="spellStart"/>
      <w:r w:rsidRPr="00F1024E">
        <w:rPr>
          <w:rFonts w:ascii="Calibri" w:hAnsi="Calibri"/>
        </w:rPr>
        <w:t>Harii</w:t>
      </w:r>
      <w:proofErr w:type="spellEnd"/>
      <w:r w:rsidRPr="00F1024E">
        <w:rPr>
          <w:rFonts w:ascii="Calibri" w:hAnsi="Calibri"/>
        </w:rPr>
        <w:t xml:space="preserve">, K. Cell-assisted </w:t>
      </w:r>
      <w:proofErr w:type="spellStart"/>
      <w:r w:rsidRPr="00F1024E">
        <w:rPr>
          <w:rFonts w:ascii="Calibri" w:hAnsi="Calibri"/>
        </w:rPr>
        <w:t>lipotransfer</w:t>
      </w:r>
      <w:proofErr w:type="spellEnd"/>
      <w:r w:rsidRPr="00F1024E">
        <w:rPr>
          <w:rFonts w:ascii="Calibri" w:hAnsi="Calibri"/>
        </w:rPr>
        <w:t xml:space="preserve"> for cosmetic breast augmentation: supportive use of adipose-derived stem/ stromal cells. </w:t>
      </w:r>
      <w:r w:rsidRPr="00F1024E">
        <w:rPr>
          <w:rFonts w:ascii="Calibri" w:hAnsi="Calibri"/>
          <w:i/>
        </w:rPr>
        <w:t xml:space="preserve">Aesthetic </w:t>
      </w:r>
      <w:proofErr w:type="spellStart"/>
      <w:r w:rsidRPr="00F1024E">
        <w:rPr>
          <w:rFonts w:ascii="Calibri" w:hAnsi="Calibri"/>
          <w:i/>
        </w:rPr>
        <w:t>Plast</w:t>
      </w:r>
      <w:proofErr w:type="spellEnd"/>
      <w:r w:rsidRPr="00F1024E">
        <w:rPr>
          <w:rFonts w:ascii="Calibri" w:hAnsi="Calibri"/>
          <w:i/>
        </w:rPr>
        <w:t xml:space="preserve"> Surg</w:t>
      </w:r>
      <w:r w:rsidRPr="00F1024E">
        <w:rPr>
          <w:rFonts w:ascii="Calibri" w:hAnsi="Calibri"/>
          <w:b/>
        </w:rPr>
        <w:t>. 32</w:t>
      </w:r>
      <w:r w:rsidRPr="00F1024E">
        <w:rPr>
          <w:rFonts w:ascii="Calibri" w:hAnsi="Calibri"/>
        </w:rPr>
        <w:t xml:space="preserve">, 48 </w:t>
      </w:r>
      <w:proofErr w:type="gramStart"/>
      <w:r w:rsidR="007E342C" w:rsidRPr="00F1024E">
        <w:t>discussion</w:t>
      </w:r>
      <w:proofErr w:type="gramEnd"/>
      <w:r w:rsidR="007E342C" w:rsidRPr="00F1024E">
        <w:t xml:space="preserve"> 56-7. </w:t>
      </w:r>
      <w:proofErr w:type="spellStart"/>
      <w:r w:rsidR="007E342C" w:rsidRPr="00F1024E">
        <w:t>Epub</w:t>
      </w:r>
      <w:proofErr w:type="spellEnd"/>
      <w:r w:rsidR="007E342C" w:rsidRPr="00F1024E">
        <w:t xml:space="preserve"> 2007</w:t>
      </w:r>
      <w:r w:rsidR="007E342C" w:rsidRPr="00F1024E">
        <w:rPr>
          <w:rFonts w:ascii="Calibri" w:hAnsi="Calibri"/>
        </w:rPr>
        <w:t xml:space="preserve"> </w:t>
      </w:r>
      <w:r w:rsidRPr="00F1024E">
        <w:rPr>
          <w:rFonts w:ascii="Calibri" w:hAnsi="Calibri"/>
        </w:rPr>
        <w:t>(2008).</w:t>
      </w:r>
    </w:p>
    <w:p w14:paraId="0C70B327" w14:textId="10E27204" w:rsidR="008230C8" w:rsidRPr="00F1024E" w:rsidRDefault="00C12AA5" w:rsidP="00732043">
      <w:pPr>
        <w:numPr>
          <w:ilvl w:val="0"/>
          <w:numId w:val="15"/>
        </w:numPr>
        <w:ind w:left="0"/>
        <w:jc w:val="both"/>
        <w:rPr>
          <w:rStyle w:val="mixed-citation"/>
          <w:rFonts w:ascii="Calibri" w:hAnsi="Calibri"/>
          <w:color w:val="auto"/>
          <w:sz w:val="24"/>
        </w:rPr>
      </w:pPr>
      <w:hyperlink r:id="rId13" w:history="1">
        <w:proofErr w:type="spellStart"/>
        <w:r w:rsidR="008230C8" w:rsidRPr="00F1024E">
          <w:rPr>
            <w:rStyle w:val="Hyperlink"/>
            <w:rFonts w:ascii="Calibri" w:hAnsi="Calibri" w:cs="Arial"/>
            <w:color w:val="auto"/>
            <w:u w:val="none"/>
          </w:rPr>
          <w:t>Cervelli</w:t>
        </w:r>
        <w:proofErr w:type="spellEnd"/>
        <w:r w:rsidR="008230C8" w:rsidRPr="00F1024E">
          <w:rPr>
            <w:rStyle w:val="Hyperlink"/>
            <w:rFonts w:ascii="Calibri" w:hAnsi="Calibri" w:cs="Arial"/>
            <w:color w:val="auto"/>
            <w:u w:val="none"/>
          </w:rPr>
          <w:t>, V</w:t>
        </w:r>
      </w:hyperlink>
      <w:r w:rsidR="008230C8" w:rsidRPr="00F1024E">
        <w:rPr>
          <w:rFonts w:ascii="Calibri" w:hAnsi="Calibri"/>
        </w:rPr>
        <w:t xml:space="preserve">. </w:t>
      </w:r>
      <w:r w:rsidR="008230C8" w:rsidRPr="00F1024E">
        <w:rPr>
          <w:rFonts w:ascii="Calibri" w:hAnsi="Calibri"/>
          <w:i/>
        </w:rPr>
        <w:t>et al.</w:t>
      </w:r>
      <w:r w:rsidR="008230C8" w:rsidRPr="00F1024E">
        <w:rPr>
          <w:rFonts w:ascii="Calibri" w:hAnsi="Calibri"/>
        </w:rPr>
        <w:t xml:space="preserve"> </w:t>
      </w:r>
      <w:r w:rsidR="008230C8" w:rsidRPr="00F1024E">
        <w:rPr>
          <w:rStyle w:val="ref-title"/>
          <w:rFonts w:ascii="Calibri" w:hAnsi="Calibri"/>
          <w:color w:val="auto"/>
          <w:sz w:val="24"/>
        </w:rPr>
        <w:t xml:space="preserve">The use of </w:t>
      </w:r>
      <w:proofErr w:type="spellStart"/>
      <w:r w:rsidR="008230C8" w:rsidRPr="00F1024E">
        <w:rPr>
          <w:rStyle w:val="ref-title"/>
          <w:rFonts w:ascii="Calibri" w:hAnsi="Calibri"/>
          <w:color w:val="auto"/>
          <w:sz w:val="24"/>
        </w:rPr>
        <w:t>MatriDerm</w:t>
      </w:r>
      <w:proofErr w:type="spellEnd"/>
      <w:r w:rsidR="008230C8" w:rsidRPr="00F1024E">
        <w:rPr>
          <w:rStyle w:val="ref-title"/>
          <w:rFonts w:ascii="Calibri" w:hAnsi="Calibri"/>
          <w:color w:val="auto"/>
          <w:sz w:val="24"/>
        </w:rPr>
        <w:t xml:space="preserve"> and skin grafting in post-traumatic wounds</w:t>
      </w:r>
      <w:r w:rsidR="008230C8" w:rsidRPr="00F1024E">
        <w:rPr>
          <w:rStyle w:val="mixed-citation"/>
          <w:rFonts w:ascii="Calibri" w:hAnsi="Calibri"/>
          <w:color w:val="auto"/>
          <w:sz w:val="24"/>
        </w:rPr>
        <w:t xml:space="preserve">. </w:t>
      </w:r>
      <w:proofErr w:type="spellStart"/>
      <w:r w:rsidR="008230C8" w:rsidRPr="00F1024E">
        <w:rPr>
          <w:rStyle w:val="ref-journal"/>
          <w:rFonts w:ascii="Calibri" w:hAnsi="Calibri"/>
          <w:i/>
          <w:color w:val="auto"/>
          <w:sz w:val="24"/>
        </w:rPr>
        <w:t>Int</w:t>
      </w:r>
      <w:proofErr w:type="spellEnd"/>
      <w:r w:rsidR="008230C8" w:rsidRPr="00F1024E">
        <w:rPr>
          <w:rStyle w:val="ref-journal"/>
          <w:rFonts w:ascii="Calibri" w:hAnsi="Calibri"/>
          <w:i/>
          <w:color w:val="auto"/>
          <w:sz w:val="24"/>
        </w:rPr>
        <w:t xml:space="preserve"> Wound J</w:t>
      </w:r>
      <w:r w:rsidR="008230C8" w:rsidRPr="00F1024E">
        <w:rPr>
          <w:rStyle w:val="ref-vol"/>
          <w:rFonts w:ascii="Calibri" w:hAnsi="Calibri"/>
          <w:b/>
          <w:color w:val="auto"/>
          <w:sz w:val="24"/>
        </w:rPr>
        <w:t xml:space="preserve">. 8 </w:t>
      </w:r>
      <w:r w:rsidR="008230C8" w:rsidRPr="00F1024E">
        <w:rPr>
          <w:rStyle w:val="mixed-citation"/>
          <w:rFonts w:ascii="Calibri" w:hAnsi="Calibri"/>
          <w:color w:val="auto"/>
          <w:sz w:val="24"/>
        </w:rPr>
        <w:t>(</w:t>
      </w:r>
      <w:r w:rsidR="008230C8" w:rsidRPr="00F1024E">
        <w:rPr>
          <w:rStyle w:val="ref-iss"/>
          <w:rFonts w:ascii="Calibri" w:hAnsi="Calibri"/>
          <w:color w:val="auto"/>
          <w:sz w:val="24"/>
        </w:rPr>
        <w:t>4</w:t>
      </w:r>
      <w:r w:rsidR="008230C8" w:rsidRPr="00F1024E">
        <w:rPr>
          <w:rStyle w:val="mixed-citation"/>
          <w:rFonts w:ascii="Calibri" w:hAnsi="Calibri"/>
          <w:color w:val="auto"/>
          <w:sz w:val="24"/>
        </w:rPr>
        <w:t xml:space="preserve">), 400 </w:t>
      </w:r>
      <w:proofErr w:type="spellStart"/>
      <w:r w:rsidR="00E42E90" w:rsidRPr="00F1024E">
        <w:t>doi</w:t>
      </w:r>
      <w:proofErr w:type="spellEnd"/>
      <w:r w:rsidR="00E42E90" w:rsidRPr="00F1024E">
        <w:t>: 10.1111/j.1742-481X.2011.00806.x.</w:t>
      </w:r>
      <w:r w:rsidR="00E42E90" w:rsidRPr="00F1024E">
        <w:rPr>
          <w:rStyle w:val="mixed-citation"/>
          <w:rFonts w:ascii="Calibri" w:hAnsi="Calibri"/>
          <w:color w:val="auto"/>
          <w:sz w:val="24"/>
        </w:rPr>
        <w:t xml:space="preserve"> </w:t>
      </w:r>
      <w:r w:rsidR="008230C8" w:rsidRPr="00F1024E">
        <w:rPr>
          <w:rStyle w:val="mixed-citation"/>
          <w:rFonts w:ascii="Calibri" w:hAnsi="Calibri"/>
          <w:color w:val="auto"/>
          <w:sz w:val="24"/>
        </w:rPr>
        <w:t>(2011).</w:t>
      </w:r>
    </w:p>
    <w:p w14:paraId="5A95A8F9" w14:textId="6687B4C1" w:rsidR="008230C8" w:rsidRPr="00F1024E" w:rsidRDefault="008230C8" w:rsidP="00732043">
      <w:pPr>
        <w:numPr>
          <w:ilvl w:val="0"/>
          <w:numId w:val="15"/>
        </w:numPr>
        <w:ind w:left="0"/>
        <w:jc w:val="both"/>
        <w:rPr>
          <w:rStyle w:val="mixed-citation"/>
          <w:rFonts w:ascii="Calibri" w:hAnsi="Calibri"/>
          <w:color w:val="auto"/>
          <w:sz w:val="24"/>
        </w:rPr>
      </w:pPr>
      <w:r w:rsidRPr="00F1024E">
        <w:rPr>
          <w:rStyle w:val="mixed-citation"/>
          <w:rFonts w:ascii="Calibri" w:hAnsi="Calibri"/>
          <w:color w:val="auto"/>
          <w:sz w:val="24"/>
          <w:lang w:val="de-DE"/>
        </w:rPr>
        <w:t xml:space="preserve"> </w:t>
      </w:r>
      <w:hyperlink r:id="rId14" w:history="1">
        <w:r w:rsidRPr="00F1024E">
          <w:rPr>
            <w:rStyle w:val="Hyperlink"/>
            <w:rFonts w:ascii="Calibri" w:hAnsi="Calibri" w:cs="Arial"/>
            <w:color w:val="auto"/>
            <w:u w:val="none"/>
            <w:lang w:val="de-DE"/>
          </w:rPr>
          <w:t>Böttcher-Haberzeth, S</w:t>
        </w:r>
      </w:hyperlink>
      <w:r w:rsidRPr="00F1024E">
        <w:rPr>
          <w:rFonts w:ascii="Calibri" w:hAnsi="Calibri"/>
          <w:lang w:val="de-DE"/>
        </w:rPr>
        <w:t xml:space="preserve">. </w:t>
      </w:r>
      <w:r w:rsidRPr="00F1024E">
        <w:rPr>
          <w:rFonts w:ascii="Calibri" w:hAnsi="Calibri"/>
          <w:i/>
          <w:lang w:val="de-DE"/>
        </w:rPr>
        <w:t>et al.</w:t>
      </w:r>
      <w:r w:rsidRPr="00F1024E">
        <w:rPr>
          <w:rFonts w:ascii="Calibri" w:hAnsi="Calibri"/>
          <w:lang w:val="de-DE"/>
        </w:rPr>
        <w:t xml:space="preserve"> </w:t>
      </w:r>
      <w:proofErr w:type="spellStart"/>
      <w:r w:rsidRPr="00F1024E">
        <w:rPr>
          <w:rStyle w:val="ref-title"/>
          <w:rFonts w:ascii="Calibri" w:hAnsi="Calibri"/>
          <w:color w:val="auto"/>
          <w:sz w:val="24"/>
        </w:rPr>
        <w:t>Matriderm</w:t>
      </w:r>
      <w:proofErr w:type="spellEnd"/>
      <w:r w:rsidRPr="00F1024E">
        <w:rPr>
          <w:rStyle w:val="ref-title"/>
          <w:rFonts w:ascii="Calibri" w:hAnsi="Calibri"/>
          <w:color w:val="auto"/>
          <w:sz w:val="24"/>
        </w:rPr>
        <w:t xml:space="preserve"> 1 mm versus Integra Single Layer 1.3 mm for one-step closure of full thickness skin defects: a comparative experimental study in rats</w:t>
      </w:r>
      <w:r w:rsidRPr="00F1024E">
        <w:rPr>
          <w:rStyle w:val="mixed-citation"/>
          <w:rFonts w:ascii="Calibri" w:hAnsi="Calibri"/>
          <w:color w:val="auto"/>
          <w:sz w:val="24"/>
        </w:rPr>
        <w:t xml:space="preserve">. </w:t>
      </w:r>
      <w:proofErr w:type="spellStart"/>
      <w:r w:rsidRPr="00F1024E">
        <w:rPr>
          <w:rStyle w:val="ref-journal"/>
          <w:rFonts w:ascii="Calibri" w:hAnsi="Calibri"/>
          <w:i/>
          <w:color w:val="auto"/>
          <w:sz w:val="24"/>
        </w:rPr>
        <w:t>Pediatr</w:t>
      </w:r>
      <w:proofErr w:type="spellEnd"/>
      <w:r w:rsidRPr="00F1024E">
        <w:rPr>
          <w:rStyle w:val="ref-journal"/>
          <w:rFonts w:ascii="Calibri" w:hAnsi="Calibri"/>
          <w:i/>
          <w:color w:val="auto"/>
          <w:sz w:val="24"/>
        </w:rPr>
        <w:t xml:space="preserve"> </w:t>
      </w:r>
      <w:proofErr w:type="spellStart"/>
      <w:r w:rsidRPr="00F1024E">
        <w:rPr>
          <w:rStyle w:val="ref-journal"/>
          <w:rFonts w:ascii="Calibri" w:hAnsi="Calibri"/>
          <w:i/>
          <w:color w:val="auto"/>
          <w:sz w:val="24"/>
        </w:rPr>
        <w:t>Surg</w:t>
      </w:r>
      <w:proofErr w:type="spellEnd"/>
      <w:r w:rsidRPr="00F1024E">
        <w:rPr>
          <w:rStyle w:val="ref-journal"/>
          <w:rFonts w:ascii="Calibri" w:hAnsi="Calibri"/>
          <w:i/>
          <w:color w:val="auto"/>
          <w:sz w:val="24"/>
        </w:rPr>
        <w:t xml:space="preserve"> Int.</w:t>
      </w:r>
      <w:r w:rsidRPr="00F1024E">
        <w:rPr>
          <w:rStyle w:val="mixed-citation"/>
          <w:rFonts w:ascii="Calibri" w:hAnsi="Calibri"/>
          <w:color w:val="auto"/>
          <w:sz w:val="24"/>
        </w:rPr>
        <w:t xml:space="preserve"> </w:t>
      </w:r>
      <w:r w:rsidRPr="00F1024E">
        <w:rPr>
          <w:rStyle w:val="ref-vol"/>
          <w:rFonts w:ascii="Calibri" w:hAnsi="Calibri"/>
          <w:b/>
          <w:color w:val="auto"/>
          <w:sz w:val="24"/>
        </w:rPr>
        <w:t xml:space="preserve">28 </w:t>
      </w:r>
      <w:r w:rsidRPr="00F1024E">
        <w:rPr>
          <w:rStyle w:val="mixed-citation"/>
          <w:rFonts w:ascii="Calibri" w:hAnsi="Calibri"/>
          <w:color w:val="auto"/>
          <w:sz w:val="24"/>
        </w:rPr>
        <w:t>(</w:t>
      </w:r>
      <w:r w:rsidRPr="00F1024E">
        <w:rPr>
          <w:rStyle w:val="ref-iss"/>
          <w:rFonts w:ascii="Calibri" w:hAnsi="Calibri"/>
          <w:color w:val="auto"/>
          <w:sz w:val="24"/>
        </w:rPr>
        <w:t>2</w:t>
      </w:r>
      <w:r w:rsidRPr="00F1024E">
        <w:rPr>
          <w:rStyle w:val="mixed-citation"/>
          <w:rFonts w:ascii="Calibri" w:hAnsi="Calibri"/>
          <w:color w:val="auto"/>
          <w:sz w:val="24"/>
        </w:rPr>
        <w:t xml:space="preserve">), 171 </w:t>
      </w:r>
      <w:proofErr w:type="spellStart"/>
      <w:r w:rsidR="00E42E90" w:rsidRPr="00F1024E">
        <w:t>doi</w:t>
      </w:r>
      <w:proofErr w:type="spellEnd"/>
      <w:r w:rsidR="00E42E90" w:rsidRPr="00F1024E">
        <w:t>: 10.1007/s00383-011-2990-5</w:t>
      </w:r>
      <w:r w:rsidR="00E42E90" w:rsidRPr="00F1024E">
        <w:rPr>
          <w:rStyle w:val="mixed-citation"/>
          <w:rFonts w:ascii="Calibri" w:hAnsi="Calibri"/>
          <w:color w:val="auto"/>
          <w:sz w:val="24"/>
        </w:rPr>
        <w:t xml:space="preserve"> </w:t>
      </w:r>
      <w:r w:rsidRPr="00F1024E">
        <w:rPr>
          <w:rStyle w:val="mixed-citation"/>
          <w:rFonts w:ascii="Calibri" w:hAnsi="Calibri"/>
          <w:color w:val="auto"/>
          <w:sz w:val="24"/>
        </w:rPr>
        <w:t>(2012).</w:t>
      </w:r>
    </w:p>
    <w:p w14:paraId="3A802F13" w14:textId="082F45D9" w:rsidR="008230C8" w:rsidRPr="00F1024E" w:rsidRDefault="008230C8" w:rsidP="00732043">
      <w:pPr>
        <w:numPr>
          <w:ilvl w:val="0"/>
          <w:numId w:val="15"/>
        </w:numPr>
        <w:ind w:left="0"/>
        <w:jc w:val="both"/>
        <w:rPr>
          <w:rFonts w:ascii="Calibri" w:hAnsi="Calibri"/>
        </w:rPr>
      </w:pPr>
      <w:r w:rsidRPr="00F1024E">
        <w:rPr>
          <w:rStyle w:val="mixed-citation"/>
          <w:rFonts w:ascii="Calibri" w:hAnsi="Calibri"/>
          <w:color w:val="auto"/>
          <w:sz w:val="24"/>
        </w:rPr>
        <w:t xml:space="preserve"> </w:t>
      </w:r>
      <w:proofErr w:type="spellStart"/>
      <w:r w:rsidRPr="00F1024E">
        <w:rPr>
          <w:rFonts w:ascii="Calibri" w:hAnsi="Calibri"/>
        </w:rPr>
        <w:t>Vashi</w:t>
      </w:r>
      <w:proofErr w:type="spellEnd"/>
      <w:r w:rsidRPr="00F1024E">
        <w:rPr>
          <w:rFonts w:ascii="Calibri" w:hAnsi="Calibri"/>
        </w:rPr>
        <w:t xml:space="preserve">, A.V. </w:t>
      </w:r>
      <w:r w:rsidRPr="00F1024E">
        <w:rPr>
          <w:rFonts w:ascii="Calibri" w:hAnsi="Calibri"/>
          <w:i/>
        </w:rPr>
        <w:t>et al.</w:t>
      </w:r>
      <w:r w:rsidRPr="00F1024E">
        <w:rPr>
          <w:rFonts w:ascii="Calibri" w:hAnsi="Calibri"/>
        </w:rPr>
        <w:t xml:space="preserve"> Adipose differentiation of bone </w:t>
      </w:r>
      <w:proofErr w:type="spellStart"/>
      <w:r w:rsidRPr="00F1024E">
        <w:rPr>
          <w:rFonts w:ascii="Calibri" w:hAnsi="Calibri"/>
        </w:rPr>
        <w:t>marrowderived</w:t>
      </w:r>
      <w:proofErr w:type="spellEnd"/>
      <w:r w:rsidRPr="00F1024E">
        <w:rPr>
          <w:rFonts w:ascii="Calibri" w:hAnsi="Calibri"/>
        </w:rPr>
        <w:t xml:space="preserve"> mesenchymal stem cells using </w:t>
      </w:r>
      <w:proofErr w:type="spellStart"/>
      <w:r w:rsidRPr="00F1024E">
        <w:rPr>
          <w:rFonts w:ascii="Calibri" w:hAnsi="Calibri"/>
        </w:rPr>
        <w:t>Pluronic</w:t>
      </w:r>
      <w:proofErr w:type="spellEnd"/>
      <w:r w:rsidRPr="00F1024E">
        <w:rPr>
          <w:rFonts w:ascii="Calibri" w:hAnsi="Calibri"/>
        </w:rPr>
        <w:t xml:space="preserve"> F-127 hydrogel in vitro. </w:t>
      </w:r>
      <w:r w:rsidRPr="00F1024E">
        <w:rPr>
          <w:rFonts w:ascii="Calibri" w:hAnsi="Calibri"/>
          <w:i/>
        </w:rPr>
        <w:t>Biomaterials</w:t>
      </w:r>
      <w:r w:rsidRPr="00F1024E">
        <w:rPr>
          <w:rFonts w:ascii="Calibri" w:hAnsi="Calibri"/>
          <w:b/>
        </w:rPr>
        <w:t>. 29</w:t>
      </w:r>
      <w:r w:rsidRPr="00F1024E">
        <w:rPr>
          <w:rFonts w:ascii="Calibri" w:hAnsi="Calibri"/>
        </w:rPr>
        <w:t xml:space="preserve">, 573 </w:t>
      </w:r>
      <w:proofErr w:type="spellStart"/>
      <w:r w:rsidR="00E42E90" w:rsidRPr="00F1024E">
        <w:t>Epub</w:t>
      </w:r>
      <w:proofErr w:type="spellEnd"/>
      <w:r w:rsidR="00E42E90" w:rsidRPr="00F1024E">
        <w:t xml:space="preserve"> 2007 Nov 5</w:t>
      </w:r>
      <w:r w:rsidR="00E42E90" w:rsidRPr="00F1024E">
        <w:rPr>
          <w:rFonts w:ascii="Calibri" w:hAnsi="Calibri"/>
        </w:rPr>
        <w:t xml:space="preserve"> </w:t>
      </w:r>
      <w:r w:rsidRPr="00F1024E">
        <w:rPr>
          <w:rFonts w:ascii="Calibri" w:hAnsi="Calibri"/>
        </w:rPr>
        <w:t>(2008).</w:t>
      </w:r>
    </w:p>
    <w:p w14:paraId="629AC4D7" w14:textId="1D2C9952" w:rsidR="008230C8" w:rsidRPr="00F1024E" w:rsidRDefault="008230C8" w:rsidP="00732043">
      <w:pPr>
        <w:numPr>
          <w:ilvl w:val="0"/>
          <w:numId w:val="15"/>
        </w:numPr>
        <w:ind w:left="0"/>
        <w:jc w:val="both"/>
        <w:rPr>
          <w:rFonts w:ascii="Calibri" w:hAnsi="Calibri"/>
        </w:rPr>
      </w:pPr>
      <w:r w:rsidRPr="00F1024E">
        <w:rPr>
          <w:rFonts w:ascii="Calibri" w:hAnsi="Calibri"/>
          <w:lang w:val="fr-FR"/>
        </w:rPr>
        <w:t xml:space="preserve"> </w:t>
      </w:r>
      <w:proofErr w:type="spellStart"/>
      <w:r w:rsidRPr="00F1024E">
        <w:rPr>
          <w:rFonts w:ascii="Calibri" w:hAnsi="Calibri"/>
          <w:lang w:val="fr-FR"/>
        </w:rPr>
        <w:t>Mauney</w:t>
      </w:r>
      <w:proofErr w:type="spellEnd"/>
      <w:r w:rsidRPr="00F1024E">
        <w:rPr>
          <w:rFonts w:ascii="Calibri" w:hAnsi="Calibri"/>
          <w:lang w:val="fr-FR"/>
        </w:rPr>
        <w:t xml:space="preserve">, J.R. </w:t>
      </w:r>
      <w:r w:rsidRPr="00F1024E">
        <w:rPr>
          <w:rFonts w:ascii="Calibri" w:hAnsi="Calibri"/>
          <w:i/>
          <w:lang w:val="fr-FR"/>
        </w:rPr>
        <w:t>et al.</w:t>
      </w:r>
      <w:r w:rsidRPr="00F1024E">
        <w:rPr>
          <w:rFonts w:ascii="Calibri" w:hAnsi="Calibri"/>
          <w:lang w:val="fr-FR"/>
        </w:rPr>
        <w:t xml:space="preserve"> </w:t>
      </w:r>
      <w:r w:rsidRPr="00F1024E">
        <w:rPr>
          <w:rFonts w:ascii="Calibri" w:hAnsi="Calibri"/>
        </w:rPr>
        <w:t xml:space="preserve">Engineering adipose-like tissue in vitro and in vivo utilizing human bone marrow and adipose-derived mesenchymal stem cells with silk fibroin 3D scaffolds. </w:t>
      </w:r>
      <w:r w:rsidRPr="00F1024E">
        <w:rPr>
          <w:rFonts w:ascii="Calibri" w:hAnsi="Calibri"/>
          <w:i/>
        </w:rPr>
        <w:t>Biomaterials</w:t>
      </w:r>
      <w:r w:rsidRPr="00F1024E">
        <w:rPr>
          <w:rFonts w:ascii="Calibri" w:hAnsi="Calibri"/>
        </w:rPr>
        <w:t xml:space="preserve">. </w:t>
      </w:r>
      <w:r w:rsidRPr="00F1024E">
        <w:rPr>
          <w:rFonts w:ascii="Calibri" w:hAnsi="Calibri"/>
          <w:b/>
        </w:rPr>
        <w:t>28</w:t>
      </w:r>
      <w:r w:rsidRPr="00F1024E">
        <w:rPr>
          <w:rFonts w:ascii="Calibri" w:hAnsi="Calibri"/>
        </w:rPr>
        <w:t>, 5280</w:t>
      </w:r>
      <w:r w:rsidR="00E42E90" w:rsidRPr="00F1024E">
        <w:rPr>
          <w:rFonts w:ascii="Calibri" w:hAnsi="Calibri"/>
        </w:rPr>
        <w:t xml:space="preserve"> </w:t>
      </w:r>
      <w:proofErr w:type="spellStart"/>
      <w:r w:rsidR="00E42E90" w:rsidRPr="00F1024E">
        <w:t>Epub</w:t>
      </w:r>
      <w:proofErr w:type="spellEnd"/>
      <w:r w:rsidR="00E42E90" w:rsidRPr="00F1024E">
        <w:t xml:space="preserve"> 2007 Aug 31</w:t>
      </w:r>
      <w:r w:rsidRPr="00F1024E">
        <w:rPr>
          <w:rFonts w:ascii="Calibri" w:hAnsi="Calibri"/>
        </w:rPr>
        <w:t xml:space="preserve"> (2007).</w:t>
      </w:r>
    </w:p>
    <w:p w14:paraId="667E5D3F" w14:textId="77777777" w:rsidR="008230C8" w:rsidRPr="00F1024E" w:rsidRDefault="008230C8" w:rsidP="00732043">
      <w:pPr>
        <w:numPr>
          <w:ilvl w:val="0"/>
          <w:numId w:val="15"/>
        </w:numPr>
        <w:ind w:left="0"/>
        <w:jc w:val="both"/>
        <w:rPr>
          <w:rFonts w:ascii="Calibri" w:hAnsi="Calibri"/>
        </w:rPr>
      </w:pPr>
      <w:r w:rsidRPr="00F1024E">
        <w:rPr>
          <w:rFonts w:ascii="Calibri" w:hAnsi="Calibri"/>
          <w:lang w:val="de-DE"/>
        </w:rPr>
        <w:t xml:space="preserve"> von Heimburg D. </w:t>
      </w:r>
      <w:r w:rsidRPr="00F1024E">
        <w:rPr>
          <w:rFonts w:ascii="Calibri" w:hAnsi="Calibri"/>
          <w:i/>
          <w:lang w:val="de-DE"/>
        </w:rPr>
        <w:t>et al.</w:t>
      </w:r>
      <w:r w:rsidRPr="00F1024E">
        <w:rPr>
          <w:rFonts w:ascii="Calibri" w:hAnsi="Calibri"/>
          <w:lang w:val="de-DE"/>
        </w:rPr>
        <w:t xml:space="preserve"> </w:t>
      </w:r>
      <w:proofErr w:type="spellStart"/>
      <w:r w:rsidRPr="00F1024E">
        <w:rPr>
          <w:rFonts w:ascii="Calibri" w:hAnsi="Calibri"/>
        </w:rPr>
        <w:t>Preadipocyte</w:t>
      </w:r>
      <w:proofErr w:type="spellEnd"/>
      <w:r w:rsidRPr="00F1024E">
        <w:rPr>
          <w:rFonts w:ascii="Calibri" w:hAnsi="Calibri"/>
        </w:rPr>
        <w:t xml:space="preserve">-loaded collagen scaffolds with enlarged pore size for improved soft tissue engineering. </w:t>
      </w:r>
      <w:proofErr w:type="spellStart"/>
      <w:r w:rsidRPr="00F1024E">
        <w:rPr>
          <w:rFonts w:ascii="Calibri" w:hAnsi="Calibri"/>
          <w:i/>
        </w:rPr>
        <w:t>Int</w:t>
      </w:r>
      <w:proofErr w:type="spellEnd"/>
      <w:r w:rsidRPr="00F1024E">
        <w:rPr>
          <w:rFonts w:ascii="Calibri" w:hAnsi="Calibri"/>
          <w:i/>
        </w:rPr>
        <w:t xml:space="preserve"> J </w:t>
      </w:r>
      <w:proofErr w:type="spellStart"/>
      <w:r w:rsidRPr="00F1024E">
        <w:rPr>
          <w:rFonts w:ascii="Calibri" w:hAnsi="Calibri"/>
          <w:i/>
        </w:rPr>
        <w:t>Artif</w:t>
      </w:r>
      <w:proofErr w:type="spellEnd"/>
      <w:r w:rsidRPr="00F1024E">
        <w:rPr>
          <w:rFonts w:ascii="Calibri" w:hAnsi="Calibri"/>
          <w:i/>
        </w:rPr>
        <w:t xml:space="preserve"> Organs</w:t>
      </w:r>
      <w:r w:rsidRPr="00F1024E">
        <w:rPr>
          <w:rFonts w:ascii="Calibri" w:hAnsi="Calibri"/>
          <w:b/>
        </w:rPr>
        <w:t>. 26</w:t>
      </w:r>
      <w:r w:rsidRPr="00F1024E">
        <w:rPr>
          <w:rFonts w:ascii="Calibri" w:hAnsi="Calibri"/>
        </w:rPr>
        <w:t>, 1064 (2003).</w:t>
      </w:r>
    </w:p>
    <w:p w14:paraId="18CC1E5E" w14:textId="77777777" w:rsidR="008230C8" w:rsidRPr="00F1024E" w:rsidRDefault="008230C8" w:rsidP="00732043">
      <w:pPr>
        <w:numPr>
          <w:ilvl w:val="0"/>
          <w:numId w:val="15"/>
        </w:numPr>
        <w:ind w:left="0"/>
        <w:jc w:val="both"/>
        <w:rPr>
          <w:rFonts w:ascii="Calibri" w:hAnsi="Calibri"/>
        </w:rPr>
      </w:pPr>
      <w:r w:rsidRPr="00F1024E">
        <w:rPr>
          <w:rFonts w:ascii="Calibri" w:hAnsi="Calibri"/>
        </w:rPr>
        <w:t xml:space="preserve"> Gentleman, E., </w:t>
      </w:r>
      <w:proofErr w:type="spellStart"/>
      <w:r w:rsidRPr="00F1024E">
        <w:rPr>
          <w:rFonts w:ascii="Calibri" w:hAnsi="Calibri"/>
        </w:rPr>
        <w:t>Nauman</w:t>
      </w:r>
      <w:proofErr w:type="spellEnd"/>
      <w:r w:rsidRPr="00F1024E">
        <w:rPr>
          <w:rFonts w:ascii="Calibri" w:hAnsi="Calibri"/>
        </w:rPr>
        <w:t xml:space="preserve">, E.A., </w:t>
      </w:r>
      <w:proofErr w:type="spellStart"/>
      <w:r w:rsidRPr="00F1024E">
        <w:rPr>
          <w:rFonts w:ascii="Calibri" w:hAnsi="Calibri"/>
        </w:rPr>
        <w:t>Livesay</w:t>
      </w:r>
      <w:proofErr w:type="spellEnd"/>
      <w:r w:rsidRPr="00F1024E">
        <w:rPr>
          <w:rFonts w:ascii="Calibri" w:hAnsi="Calibri"/>
        </w:rPr>
        <w:t xml:space="preserve">, G.A., &amp; Dee, K.C. Collagen composite biomaterials resist contraction while allowing development of </w:t>
      </w:r>
      <w:proofErr w:type="spellStart"/>
      <w:r w:rsidRPr="00F1024E">
        <w:rPr>
          <w:rFonts w:ascii="Calibri" w:hAnsi="Calibri"/>
        </w:rPr>
        <w:t>adipocytic</w:t>
      </w:r>
      <w:proofErr w:type="spellEnd"/>
      <w:r w:rsidRPr="00F1024E">
        <w:rPr>
          <w:rFonts w:ascii="Calibri" w:hAnsi="Calibri"/>
        </w:rPr>
        <w:t xml:space="preserve"> soft tissue in vitro. </w:t>
      </w:r>
      <w:r w:rsidRPr="00F1024E">
        <w:rPr>
          <w:rFonts w:ascii="Calibri" w:hAnsi="Calibri"/>
          <w:i/>
        </w:rPr>
        <w:t>Tissue Eng</w:t>
      </w:r>
      <w:r w:rsidRPr="00F1024E">
        <w:rPr>
          <w:rFonts w:ascii="Calibri" w:hAnsi="Calibri"/>
          <w:b/>
        </w:rPr>
        <w:t>. 12</w:t>
      </w:r>
      <w:r w:rsidRPr="00F1024E">
        <w:rPr>
          <w:rFonts w:ascii="Calibri" w:hAnsi="Calibri"/>
        </w:rPr>
        <w:t>, 1639 (2006).</w:t>
      </w:r>
    </w:p>
    <w:p w14:paraId="69B5C5E0" w14:textId="77777777" w:rsidR="008230C8" w:rsidRPr="00F1024E" w:rsidRDefault="008230C8" w:rsidP="00732043">
      <w:pPr>
        <w:numPr>
          <w:ilvl w:val="0"/>
          <w:numId w:val="15"/>
        </w:numPr>
        <w:ind w:left="0"/>
        <w:jc w:val="both"/>
        <w:rPr>
          <w:rFonts w:ascii="Calibri" w:hAnsi="Calibri"/>
        </w:rPr>
      </w:pPr>
      <w:r w:rsidRPr="00F1024E">
        <w:rPr>
          <w:rFonts w:ascii="Calibri" w:hAnsi="Calibri"/>
        </w:rPr>
        <w:t xml:space="preserve"> </w:t>
      </w:r>
      <w:proofErr w:type="spellStart"/>
      <w:r w:rsidRPr="00F1024E">
        <w:rPr>
          <w:rFonts w:ascii="Calibri" w:hAnsi="Calibri"/>
        </w:rPr>
        <w:t>Levenberg</w:t>
      </w:r>
      <w:proofErr w:type="spellEnd"/>
      <w:r w:rsidRPr="00F1024E">
        <w:rPr>
          <w:rFonts w:ascii="Calibri" w:hAnsi="Calibri"/>
        </w:rPr>
        <w:t xml:space="preserve">, S., &amp; Langer, R. Advances in tissue engineering. </w:t>
      </w:r>
      <w:proofErr w:type="spellStart"/>
      <w:r w:rsidRPr="00F1024E">
        <w:rPr>
          <w:rFonts w:ascii="Calibri" w:hAnsi="Calibri"/>
          <w:i/>
        </w:rPr>
        <w:t>Curr</w:t>
      </w:r>
      <w:proofErr w:type="spellEnd"/>
      <w:r w:rsidRPr="00F1024E">
        <w:rPr>
          <w:rFonts w:ascii="Calibri" w:hAnsi="Calibri"/>
          <w:i/>
        </w:rPr>
        <w:t xml:space="preserve"> Top Dev Biol</w:t>
      </w:r>
      <w:r w:rsidRPr="00F1024E">
        <w:rPr>
          <w:rFonts w:ascii="Calibri" w:hAnsi="Calibri"/>
          <w:b/>
        </w:rPr>
        <w:t>. 61</w:t>
      </w:r>
      <w:r w:rsidRPr="00F1024E">
        <w:rPr>
          <w:rFonts w:ascii="Calibri" w:hAnsi="Calibri"/>
        </w:rPr>
        <w:t>, 113 (2004).</w:t>
      </w:r>
    </w:p>
    <w:p w14:paraId="7D751862" w14:textId="77777777" w:rsidR="008230C8" w:rsidRPr="00F1024E" w:rsidRDefault="008230C8" w:rsidP="00732043">
      <w:pPr>
        <w:numPr>
          <w:ilvl w:val="0"/>
          <w:numId w:val="15"/>
        </w:numPr>
        <w:ind w:left="0"/>
        <w:jc w:val="both"/>
        <w:rPr>
          <w:rFonts w:ascii="Calibri" w:hAnsi="Calibri"/>
        </w:rPr>
      </w:pPr>
      <w:r w:rsidRPr="00F1024E">
        <w:rPr>
          <w:rFonts w:ascii="Calibri" w:hAnsi="Calibri"/>
        </w:rPr>
        <w:t xml:space="preserve">Boudreau, N., &amp; Weaver, V. Forcing the third dimension. </w:t>
      </w:r>
      <w:r w:rsidRPr="00F1024E">
        <w:rPr>
          <w:rFonts w:ascii="Calibri" w:hAnsi="Calibri"/>
          <w:i/>
        </w:rPr>
        <w:t>Cell</w:t>
      </w:r>
      <w:r w:rsidRPr="00F1024E">
        <w:rPr>
          <w:rFonts w:ascii="Calibri" w:hAnsi="Calibri"/>
          <w:b/>
        </w:rPr>
        <w:t>. 125</w:t>
      </w:r>
      <w:r w:rsidRPr="00F1024E">
        <w:rPr>
          <w:rFonts w:ascii="Calibri" w:hAnsi="Calibri"/>
        </w:rPr>
        <w:t>, 429 (2006).</w:t>
      </w:r>
    </w:p>
    <w:p w14:paraId="10356B07" w14:textId="77777777" w:rsidR="008230C8" w:rsidRPr="00F1024E" w:rsidRDefault="008230C8" w:rsidP="00732043">
      <w:pPr>
        <w:numPr>
          <w:ilvl w:val="0"/>
          <w:numId w:val="15"/>
        </w:numPr>
        <w:ind w:left="0"/>
        <w:jc w:val="both"/>
        <w:rPr>
          <w:rFonts w:ascii="Calibri" w:hAnsi="Calibri"/>
        </w:rPr>
      </w:pPr>
      <w:r w:rsidRPr="00F1024E">
        <w:rPr>
          <w:rFonts w:ascii="Calibri" w:hAnsi="Calibri"/>
          <w:lang w:val="de-DE"/>
        </w:rPr>
        <w:t xml:space="preserve">von Heimburg, D., </w:t>
      </w:r>
      <w:r w:rsidRPr="00F1024E">
        <w:rPr>
          <w:rFonts w:ascii="Calibri" w:hAnsi="Calibri"/>
          <w:i/>
          <w:lang w:val="de-DE"/>
        </w:rPr>
        <w:t>et al</w:t>
      </w:r>
      <w:r w:rsidRPr="00F1024E">
        <w:rPr>
          <w:rFonts w:ascii="Calibri" w:hAnsi="Calibri"/>
          <w:lang w:val="de-DE"/>
        </w:rPr>
        <w:t xml:space="preserve">. </w:t>
      </w:r>
      <w:r w:rsidRPr="00F1024E">
        <w:rPr>
          <w:rFonts w:ascii="Calibri" w:hAnsi="Calibri"/>
        </w:rPr>
        <w:t xml:space="preserve">Human </w:t>
      </w:r>
      <w:proofErr w:type="spellStart"/>
      <w:r w:rsidRPr="00F1024E">
        <w:rPr>
          <w:rFonts w:ascii="Calibri" w:hAnsi="Calibri"/>
        </w:rPr>
        <w:t>preadipocytes</w:t>
      </w:r>
      <w:proofErr w:type="spellEnd"/>
      <w:r w:rsidRPr="00F1024E">
        <w:rPr>
          <w:rFonts w:ascii="Calibri" w:hAnsi="Calibri"/>
        </w:rPr>
        <w:t xml:space="preserve"> seeded on freeze-dried collagen scaffolds investigated in vitro and in vivo. </w:t>
      </w:r>
      <w:r w:rsidRPr="00F1024E">
        <w:rPr>
          <w:rFonts w:ascii="Calibri" w:hAnsi="Calibri"/>
          <w:i/>
        </w:rPr>
        <w:t>Biomaterials.</w:t>
      </w:r>
      <w:r w:rsidRPr="00F1024E">
        <w:rPr>
          <w:rFonts w:ascii="Calibri" w:hAnsi="Calibri"/>
          <w:b/>
        </w:rPr>
        <w:t xml:space="preserve"> 22</w:t>
      </w:r>
      <w:r w:rsidRPr="00F1024E">
        <w:rPr>
          <w:rFonts w:ascii="Calibri" w:hAnsi="Calibri"/>
        </w:rPr>
        <w:t>(5), 429 (2001).</w:t>
      </w:r>
    </w:p>
    <w:p w14:paraId="6C57B618" w14:textId="2860B937" w:rsidR="008230C8" w:rsidRPr="00F1024E" w:rsidRDefault="008230C8" w:rsidP="00732043">
      <w:pPr>
        <w:numPr>
          <w:ilvl w:val="0"/>
          <w:numId w:val="15"/>
        </w:numPr>
        <w:ind w:left="0"/>
        <w:jc w:val="both"/>
        <w:rPr>
          <w:rFonts w:ascii="Calibri" w:hAnsi="Calibri"/>
        </w:rPr>
      </w:pPr>
      <w:proofErr w:type="spellStart"/>
      <w:r w:rsidRPr="00F1024E">
        <w:rPr>
          <w:rFonts w:ascii="Calibri" w:hAnsi="Calibri"/>
        </w:rPr>
        <w:t>Hemmrich</w:t>
      </w:r>
      <w:proofErr w:type="spellEnd"/>
      <w:r w:rsidRPr="00F1024E">
        <w:rPr>
          <w:rFonts w:ascii="Calibri" w:hAnsi="Calibri"/>
        </w:rPr>
        <w:t xml:space="preserve">, K. </w:t>
      </w:r>
      <w:r w:rsidRPr="00F1024E">
        <w:rPr>
          <w:rFonts w:ascii="Calibri" w:hAnsi="Calibri"/>
          <w:i/>
        </w:rPr>
        <w:t>et al.</w:t>
      </w:r>
      <w:r w:rsidRPr="00F1024E">
        <w:rPr>
          <w:rFonts w:ascii="Calibri" w:hAnsi="Calibri"/>
        </w:rPr>
        <w:t xml:space="preserve"> Implantation of </w:t>
      </w:r>
      <w:proofErr w:type="spellStart"/>
      <w:r w:rsidRPr="00F1024E">
        <w:rPr>
          <w:rFonts w:ascii="Calibri" w:hAnsi="Calibri"/>
        </w:rPr>
        <w:t>preadipocyte</w:t>
      </w:r>
      <w:proofErr w:type="spellEnd"/>
      <w:r w:rsidRPr="00F1024E">
        <w:rPr>
          <w:rFonts w:ascii="Calibri" w:hAnsi="Calibri"/>
        </w:rPr>
        <w:t xml:space="preserve">-loaded hyaluronic acid-based scaffolds into nude mice to evaluate potential for soft tissue engineering. </w:t>
      </w:r>
      <w:r w:rsidRPr="00F1024E">
        <w:rPr>
          <w:rFonts w:ascii="Calibri" w:hAnsi="Calibri"/>
          <w:i/>
        </w:rPr>
        <w:t>Biomaterials</w:t>
      </w:r>
      <w:r w:rsidRPr="00F1024E">
        <w:rPr>
          <w:rFonts w:ascii="Calibri" w:hAnsi="Calibri"/>
          <w:b/>
        </w:rPr>
        <w:t>. 26</w:t>
      </w:r>
      <w:r w:rsidRPr="00F1024E">
        <w:rPr>
          <w:rFonts w:ascii="Calibri" w:hAnsi="Calibri"/>
        </w:rPr>
        <w:t xml:space="preserve">(34), </w:t>
      </w:r>
      <w:r w:rsidR="00E42E90" w:rsidRPr="00F1024E">
        <w:t>26(34):7025-37</w:t>
      </w:r>
      <w:r w:rsidRPr="00F1024E">
        <w:rPr>
          <w:rFonts w:ascii="Calibri" w:hAnsi="Calibri"/>
        </w:rPr>
        <w:t xml:space="preserve"> (2005).</w:t>
      </w:r>
    </w:p>
    <w:p w14:paraId="7BF1ACA7" w14:textId="77777777" w:rsidR="008230C8" w:rsidRPr="00F1024E" w:rsidRDefault="008230C8" w:rsidP="00732043">
      <w:pPr>
        <w:numPr>
          <w:ilvl w:val="0"/>
          <w:numId w:val="15"/>
        </w:numPr>
        <w:ind w:left="0"/>
        <w:jc w:val="both"/>
        <w:rPr>
          <w:rFonts w:ascii="Calibri" w:hAnsi="Calibri"/>
        </w:rPr>
      </w:pPr>
      <w:r w:rsidRPr="00F1024E">
        <w:rPr>
          <w:rFonts w:ascii="Calibri" w:hAnsi="Calibri"/>
        </w:rPr>
        <w:t xml:space="preserve"> </w:t>
      </w:r>
      <w:proofErr w:type="spellStart"/>
      <w:r w:rsidRPr="00F1024E">
        <w:rPr>
          <w:rFonts w:ascii="Calibri" w:hAnsi="Calibri"/>
        </w:rPr>
        <w:t>Markowicz</w:t>
      </w:r>
      <w:proofErr w:type="spellEnd"/>
      <w:r w:rsidRPr="00F1024E">
        <w:rPr>
          <w:rFonts w:ascii="Calibri" w:hAnsi="Calibri"/>
        </w:rPr>
        <w:t xml:space="preserve">, M. </w:t>
      </w:r>
      <w:r w:rsidRPr="00F1024E">
        <w:rPr>
          <w:rFonts w:ascii="Calibri" w:hAnsi="Calibri"/>
          <w:i/>
        </w:rPr>
        <w:t>et al.</w:t>
      </w:r>
      <w:r w:rsidRPr="00F1024E">
        <w:rPr>
          <w:rFonts w:ascii="Calibri" w:hAnsi="Calibri"/>
        </w:rPr>
        <w:t xml:space="preserve"> Human bone marrow mesenchymal stem cells seeded on modified collagen improved dermal regeneration in vivo. </w:t>
      </w:r>
      <w:r w:rsidRPr="00F1024E">
        <w:rPr>
          <w:rFonts w:ascii="Calibri" w:hAnsi="Calibri"/>
          <w:i/>
        </w:rPr>
        <w:t>Cell Transplant</w:t>
      </w:r>
      <w:r w:rsidRPr="00F1024E">
        <w:rPr>
          <w:rFonts w:ascii="Calibri" w:hAnsi="Calibri"/>
          <w:b/>
        </w:rPr>
        <w:t>. 15</w:t>
      </w:r>
      <w:r w:rsidRPr="00F1024E">
        <w:rPr>
          <w:rFonts w:ascii="Calibri" w:hAnsi="Calibri"/>
        </w:rPr>
        <w:t>(8-9), 723 (2006).</w:t>
      </w:r>
    </w:p>
    <w:p w14:paraId="01797F47" w14:textId="67932F96" w:rsidR="008230C8" w:rsidRPr="00F1024E" w:rsidRDefault="008230C8" w:rsidP="00732043">
      <w:pPr>
        <w:numPr>
          <w:ilvl w:val="0"/>
          <w:numId w:val="15"/>
        </w:numPr>
        <w:ind w:left="0"/>
        <w:jc w:val="both"/>
        <w:rPr>
          <w:rFonts w:ascii="Calibri" w:hAnsi="Calibri"/>
        </w:rPr>
      </w:pPr>
      <w:r w:rsidRPr="00F1024E">
        <w:rPr>
          <w:rFonts w:ascii="Calibri" w:hAnsi="Calibri"/>
          <w:lang w:val="fr-FR"/>
        </w:rPr>
        <w:lastRenderedPageBreak/>
        <w:t xml:space="preserve"> Dubois, S.G. </w:t>
      </w:r>
      <w:r w:rsidRPr="00F1024E">
        <w:rPr>
          <w:rFonts w:ascii="Calibri" w:hAnsi="Calibri"/>
          <w:i/>
          <w:lang w:val="fr-FR"/>
        </w:rPr>
        <w:t>et al.</w:t>
      </w:r>
      <w:r w:rsidRPr="00F1024E">
        <w:rPr>
          <w:rFonts w:ascii="Calibri" w:hAnsi="Calibri"/>
          <w:lang w:val="fr-FR"/>
        </w:rPr>
        <w:t xml:space="preserve"> </w:t>
      </w:r>
      <w:r w:rsidRPr="00F1024E">
        <w:rPr>
          <w:rFonts w:ascii="Calibri" w:hAnsi="Calibri"/>
        </w:rPr>
        <w:t xml:space="preserve">Isolation of human adipose-derived stem cells from biopsies and liposuction specimens. </w:t>
      </w:r>
      <w:r w:rsidRPr="00F1024E">
        <w:rPr>
          <w:rFonts w:ascii="Calibri" w:hAnsi="Calibri"/>
          <w:i/>
        </w:rPr>
        <w:t xml:space="preserve">Methods </w:t>
      </w:r>
      <w:proofErr w:type="spellStart"/>
      <w:r w:rsidRPr="00F1024E">
        <w:rPr>
          <w:rFonts w:ascii="Calibri" w:hAnsi="Calibri"/>
          <w:i/>
        </w:rPr>
        <w:t>Mol</w:t>
      </w:r>
      <w:proofErr w:type="spellEnd"/>
      <w:r w:rsidRPr="00F1024E">
        <w:rPr>
          <w:rFonts w:ascii="Calibri" w:hAnsi="Calibri"/>
          <w:i/>
        </w:rPr>
        <w:t xml:space="preserve"> Biol</w:t>
      </w:r>
      <w:r w:rsidRPr="00F1024E">
        <w:rPr>
          <w:rFonts w:ascii="Calibri" w:hAnsi="Calibri"/>
          <w:b/>
        </w:rPr>
        <w:t>. 449</w:t>
      </w:r>
      <w:r w:rsidRPr="00F1024E">
        <w:rPr>
          <w:rFonts w:ascii="Calibri" w:hAnsi="Calibri"/>
        </w:rPr>
        <w:t>, 69</w:t>
      </w:r>
      <w:r w:rsidR="00E42E90" w:rsidRPr="00F1024E">
        <w:rPr>
          <w:rFonts w:ascii="Calibri" w:hAnsi="Calibri"/>
        </w:rPr>
        <w:t xml:space="preserve"> </w:t>
      </w:r>
      <w:r w:rsidR="00E42E90" w:rsidRPr="00F1024E">
        <w:t>oi: 10.1007/978-1-60327-169-1_5</w:t>
      </w:r>
      <w:r w:rsidRPr="00F1024E">
        <w:rPr>
          <w:rFonts w:ascii="Calibri" w:hAnsi="Calibri"/>
        </w:rPr>
        <w:t xml:space="preserve"> (2008).</w:t>
      </w:r>
    </w:p>
    <w:p w14:paraId="2D147CF8" w14:textId="328D1697" w:rsidR="008230C8" w:rsidRPr="00F1024E" w:rsidRDefault="008230C8" w:rsidP="00732043">
      <w:pPr>
        <w:numPr>
          <w:ilvl w:val="0"/>
          <w:numId w:val="15"/>
        </w:numPr>
        <w:ind w:left="0"/>
        <w:jc w:val="both"/>
        <w:rPr>
          <w:rFonts w:ascii="Calibri" w:hAnsi="Calibri"/>
        </w:rPr>
      </w:pPr>
      <w:r w:rsidRPr="00F1024E">
        <w:rPr>
          <w:rFonts w:ascii="Calibri" w:hAnsi="Calibri"/>
        </w:rPr>
        <w:t xml:space="preserve"> McIntosh, K. </w:t>
      </w:r>
      <w:r w:rsidRPr="00F1024E">
        <w:rPr>
          <w:rFonts w:ascii="Calibri" w:hAnsi="Calibri"/>
          <w:i/>
        </w:rPr>
        <w:t>et al.</w:t>
      </w:r>
      <w:r w:rsidRPr="00F1024E">
        <w:rPr>
          <w:rFonts w:ascii="Calibri" w:hAnsi="Calibri"/>
        </w:rPr>
        <w:t xml:space="preserve"> The immunogenicity of human adipose-derived cells: temporal changes in vitro. </w:t>
      </w:r>
      <w:r w:rsidRPr="00F1024E">
        <w:rPr>
          <w:rFonts w:ascii="Calibri" w:hAnsi="Calibri"/>
          <w:i/>
        </w:rPr>
        <w:t>Stem Cells</w:t>
      </w:r>
      <w:r w:rsidRPr="00F1024E">
        <w:rPr>
          <w:rFonts w:ascii="Calibri" w:hAnsi="Calibri"/>
          <w:b/>
        </w:rPr>
        <w:t xml:space="preserve">. </w:t>
      </w:r>
      <w:r w:rsidR="00E42E90" w:rsidRPr="00F1024E">
        <w:t xml:space="preserve">May;24(5):1246-53. </w:t>
      </w:r>
      <w:proofErr w:type="spellStart"/>
      <w:r w:rsidR="00E42E90" w:rsidRPr="00F1024E">
        <w:t>Epub</w:t>
      </w:r>
      <w:proofErr w:type="spellEnd"/>
      <w:r w:rsidR="00E42E90" w:rsidRPr="00F1024E">
        <w:t xml:space="preserve"> 2006 Jan 12</w:t>
      </w:r>
      <w:r w:rsidR="00E42E90" w:rsidRPr="00F1024E">
        <w:rPr>
          <w:rFonts w:ascii="Calibri" w:hAnsi="Calibri"/>
        </w:rPr>
        <w:t xml:space="preserve"> </w:t>
      </w:r>
      <w:r w:rsidRPr="00F1024E">
        <w:rPr>
          <w:rFonts w:ascii="Calibri" w:hAnsi="Calibri"/>
        </w:rPr>
        <w:t>(2006).</w:t>
      </w:r>
    </w:p>
    <w:p w14:paraId="326D0A66" w14:textId="0FB7AB92" w:rsidR="008230C8" w:rsidRPr="00F1024E" w:rsidRDefault="008230C8" w:rsidP="00732043">
      <w:pPr>
        <w:numPr>
          <w:ilvl w:val="0"/>
          <w:numId w:val="15"/>
        </w:numPr>
        <w:ind w:left="0"/>
        <w:jc w:val="both"/>
        <w:rPr>
          <w:rFonts w:ascii="Calibri" w:hAnsi="Calibri" w:cs="Arial"/>
        </w:rPr>
      </w:pPr>
      <w:r w:rsidRPr="00F1024E">
        <w:rPr>
          <w:rFonts w:ascii="Calibri" w:hAnsi="Calibri"/>
        </w:rPr>
        <w:t xml:space="preserve"> </w:t>
      </w:r>
      <w:proofErr w:type="spellStart"/>
      <w:r w:rsidRPr="00F1024E">
        <w:rPr>
          <w:rFonts w:ascii="Calibri" w:hAnsi="Calibri"/>
        </w:rPr>
        <w:t>Pallua</w:t>
      </w:r>
      <w:proofErr w:type="spellEnd"/>
      <w:r w:rsidRPr="00F1024E">
        <w:rPr>
          <w:rFonts w:ascii="Calibri" w:hAnsi="Calibri"/>
        </w:rPr>
        <w:t xml:space="preserve">, N., </w:t>
      </w:r>
      <w:proofErr w:type="spellStart"/>
      <w:r w:rsidRPr="00F1024E">
        <w:rPr>
          <w:rFonts w:ascii="Calibri" w:hAnsi="Calibri"/>
        </w:rPr>
        <w:t>Pulsfort</w:t>
      </w:r>
      <w:proofErr w:type="spellEnd"/>
      <w:r w:rsidRPr="00F1024E">
        <w:rPr>
          <w:rFonts w:ascii="Calibri" w:hAnsi="Calibri"/>
        </w:rPr>
        <w:t xml:space="preserve">, A.K, </w:t>
      </w:r>
      <w:proofErr w:type="spellStart"/>
      <w:r w:rsidRPr="00F1024E">
        <w:rPr>
          <w:rFonts w:ascii="Calibri" w:hAnsi="Calibri"/>
        </w:rPr>
        <w:t>Suschek</w:t>
      </w:r>
      <w:proofErr w:type="spellEnd"/>
      <w:r w:rsidRPr="00F1024E">
        <w:rPr>
          <w:rFonts w:ascii="Calibri" w:hAnsi="Calibri"/>
        </w:rPr>
        <w:t xml:space="preserve">, C., &amp; </w:t>
      </w:r>
      <w:proofErr w:type="spellStart"/>
      <w:r w:rsidRPr="00F1024E">
        <w:rPr>
          <w:rFonts w:ascii="Calibri" w:hAnsi="Calibri"/>
        </w:rPr>
        <w:t>Wolter</w:t>
      </w:r>
      <w:proofErr w:type="spellEnd"/>
      <w:r w:rsidRPr="00F1024E">
        <w:rPr>
          <w:rFonts w:ascii="Calibri" w:hAnsi="Calibri"/>
        </w:rPr>
        <w:t xml:space="preserve">, T.P. Content of the growth factors </w:t>
      </w:r>
      <w:proofErr w:type="spellStart"/>
      <w:r w:rsidRPr="00F1024E">
        <w:rPr>
          <w:rFonts w:ascii="Calibri" w:hAnsi="Calibri"/>
        </w:rPr>
        <w:t>bFGF</w:t>
      </w:r>
      <w:proofErr w:type="spellEnd"/>
      <w:r w:rsidRPr="00F1024E">
        <w:rPr>
          <w:rFonts w:ascii="Calibri" w:hAnsi="Calibri"/>
        </w:rPr>
        <w:t xml:space="preserve">, IGF-1, VEGF, and PDGF-BB in freshly harvested </w:t>
      </w:r>
      <w:proofErr w:type="spellStart"/>
      <w:r w:rsidRPr="00F1024E">
        <w:rPr>
          <w:rFonts w:ascii="Calibri" w:hAnsi="Calibri"/>
        </w:rPr>
        <w:t>lipoaspirate</w:t>
      </w:r>
      <w:proofErr w:type="spellEnd"/>
      <w:r w:rsidRPr="00F1024E">
        <w:rPr>
          <w:rFonts w:ascii="Calibri" w:hAnsi="Calibri"/>
        </w:rPr>
        <w:t xml:space="preserve"> after centrifugation and incubation. </w:t>
      </w:r>
      <w:r w:rsidRPr="00F1024E">
        <w:rPr>
          <w:rFonts w:ascii="Calibri" w:hAnsi="Calibri"/>
          <w:i/>
        </w:rPr>
        <w:t>Plastic and Reconstructive Surgery</w:t>
      </w:r>
      <w:r w:rsidRPr="00F1024E">
        <w:rPr>
          <w:rFonts w:ascii="Calibri" w:hAnsi="Calibri"/>
          <w:b/>
        </w:rPr>
        <w:t>. 123</w:t>
      </w:r>
      <w:r w:rsidRPr="00F1024E">
        <w:rPr>
          <w:rFonts w:ascii="Calibri" w:hAnsi="Calibri"/>
        </w:rPr>
        <w:t xml:space="preserve">, 826 </w:t>
      </w:r>
      <w:proofErr w:type="spellStart"/>
      <w:r w:rsidR="00E42E90" w:rsidRPr="00F1024E">
        <w:t>doi</w:t>
      </w:r>
      <w:proofErr w:type="spellEnd"/>
      <w:r w:rsidR="00E42E90" w:rsidRPr="00F1024E">
        <w:t>: 10.1097/PRS.0b013e318199ef31</w:t>
      </w:r>
      <w:r w:rsidR="00E42E90" w:rsidRPr="00F1024E">
        <w:rPr>
          <w:rFonts w:ascii="Calibri" w:hAnsi="Calibri"/>
        </w:rPr>
        <w:t xml:space="preserve"> </w:t>
      </w:r>
      <w:r w:rsidRPr="00F1024E">
        <w:rPr>
          <w:rFonts w:ascii="Calibri" w:hAnsi="Calibri"/>
        </w:rPr>
        <w:t>(2009).</w:t>
      </w:r>
    </w:p>
    <w:sectPr w:rsidR="008230C8" w:rsidRPr="00F1024E" w:rsidSect="00732043">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0AC97" w14:textId="77777777" w:rsidR="00BF08CA" w:rsidRDefault="00BF08CA" w:rsidP="00BE5F4A">
      <w:r>
        <w:separator/>
      </w:r>
    </w:p>
  </w:endnote>
  <w:endnote w:type="continuationSeparator" w:id="0">
    <w:p w14:paraId="0DD8B812" w14:textId="77777777" w:rsidR="00BF08CA" w:rsidRDefault="00BF08CA"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 Pro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D8636" w14:textId="77777777" w:rsidR="00BF08CA" w:rsidRDefault="00BF08CA" w:rsidP="00BE5F4A">
      <w:r>
        <w:separator/>
      </w:r>
    </w:p>
  </w:footnote>
  <w:footnote w:type="continuationSeparator" w:id="0">
    <w:p w14:paraId="14999454" w14:textId="77777777" w:rsidR="00BF08CA" w:rsidRDefault="00BF08CA" w:rsidP="00BE5F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6874B" w14:textId="77777777" w:rsidR="000302CD" w:rsidRPr="000B2F36" w:rsidRDefault="000302CD" w:rsidP="007D0B45">
    <w:pPr>
      <w:pStyle w:val="Header"/>
      <w:ind w:firstLine="3600"/>
      <w:rPr>
        <w:rFonts w:ascii="Calibri" w:hAnsi="Calibri" w:cs="Arial"/>
        <w:b/>
        <w:color w:val="1F497D"/>
        <w:sz w:val="40"/>
        <w:szCs w:val="4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260"/>
        </w:tabs>
        <w:ind w:left="260"/>
      </w:pPr>
      <w:rPr>
        <w:rFonts w:cs="Times New Roman" w:hint="default"/>
        <w:position w:val="0"/>
      </w:rPr>
    </w:lvl>
    <w:lvl w:ilvl="1">
      <w:start w:val="1"/>
      <w:numFmt w:val="lowerLetter"/>
      <w:lvlText w:val="%2."/>
      <w:lvlJc w:val="left"/>
      <w:pPr>
        <w:tabs>
          <w:tab w:val="num" w:pos="260"/>
        </w:tabs>
        <w:ind w:left="260" w:firstLine="360"/>
      </w:pPr>
      <w:rPr>
        <w:rFonts w:cs="Times New Roman" w:hint="default"/>
        <w:position w:val="0"/>
      </w:rPr>
    </w:lvl>
    <w:lvl w:ilvl="2">
      <w:start w:val="1"/>
      <w:numFmt w:val="lowerRoman"/>
      <w:lvlText w:val="%3."/>
      <w:lvlJc w:val="left"/>
      <w:pPr>
        <w:tabs>
          <w:tab w:val="num" w:pos="260"/>
        </w:tabs>
        <w:ind w:left="260" w:firstLine="720"/>
      </w:pPr>
      <w:rPr>
        <w:rFonts w:cs="Times New Roman" w:hint="default"/>
        <w:position w:val="0"/>
      </w:rPr>
    </w:lvl>
    <w:lvl w:ilvl="3">
      <w:start w:val="1"/>
      <w:numFmt w:val="decimal"/>
      <w:isLgl/>
      <w:lvlText w:val="%4."/>
      <w:lvlJc w:val="left"/>
      <w:pPr>
        <w:tabs>
          <w:tab w:val="num" w:pos="260"/>
        </w:tabs>
        <w:ind w:left="260" w:firstLine="1080"/>
      </w:pPr>
      <w:rPr>
        <w:rFonts w:cs="Times New Roman" w:hint="default"/>
        <w:position w:val="0"/>
      </w:rPr>
    </w:lvl>
    <w:lvl w:ilvl="4">
      <w:start w:val="1"/>
      <w:numFmt w:val="lowerLetter"/>
      <w:lvlText w:val="%5."/>
      <w:lvlJc w:val="left"/>
      <w:pPr>
        <w:tabs>
          <w:tab w:val="num" w:pos="260"/>
        </w:tabs>
        <w:ind w:left="260" w:firstLine="1440"/>
      </w:pPr>
      <w:rPr>
        <w:rFonts w:cs="Times New Roman" w:hint="default"/>
        <w:position w:val="0"/>
      </w:rPr>
    </w:lvl>
    <w:lvl w:ilvl="5">
      <w:start w:val="1"/>
      <w:numFmt w:val="lowerRoman"/>
      <w:lvlText w:val="%6."/>
      <w:lvlJc w:val="left"/>
      <w:pPr>
        <w:tabs>
          <w:tab w:val="num" w:pos="260"/>
        </w:tabs>
        <w:ind w:left="260" w:firstLine="1800"/>
      </w:pPr>
      <w:rPr>
        <w:rFonts w:cs="Times New Roman" w:hint="default"/>
        <w:position w:val="0"/>
      </w:rPr>
    </w:lvl>
    <w:lvl w:ilvl="6">
      <w:start w:val="1"/>
      <w:numFmt w:val="decimal"/>
      <w:isLgl/>
      <w:lvlText w:val="%7."/>
      <w:lvlJc w:val="left"/>
      <w:pPr>
        <w:tabs>
          <w:tab w:val="num" w:pos="260"/>
        </w:tabs>
        <w:ind w:left="260" w:firstLine="2160"/>
      </w:pPr>
      <w:rPr>
        <w:rFonts w:cs="Times New Roman" w:hint="default"/>
        <w:position w:val="0"/>
      </w:rPr>
    </w:lvl>
    <w:lvl w:ilvl="7">
      <w:start w:val="1"/>
      <w:numFmt w:val="lowerLetter"/>
      <w:lvlText w:val="%8."/>
      <w:lvlJc w:val="left"/>
      <w:pPr>
        <w:tabs>
          <w:tab w:val="num" w:pos="260"/>
        </w:tabs>
        <w:ind w:left="260" w:firstLine="2520"/>
      </w:pPr>
      <w:rPr>
        <w:rFonts w:cs="Times New Roman" w:hint="default"/>
        <w:position w:val="0"/>
      </w:rPr>
    </w:lvl>
    <w:lvl w:ilvl="8">
      <w:start w:val="1"/>
      <w:numFmt w:val="lowerRoman"/>
      <w:lvlText w:val="%9."/>
      <w:lvlJc w:val="left"/>
      <w:pPr>
        <w:tabs>
          <w:tab w:val="num" w:pos="260"/>
        </w:tabs>
        <w:ind w:left="260" w:firstLine="2880"/>
      </w:pPr>
      <w:rPr>
        <w:rFonts w:cs="Times New Roman" w:hint="default"/>
        <w:position w:val="0"/>
      </w:rPr>
    </w:lvl>
  </w:abstractNum>
  <w:abstractNum w:abstractNumId="1">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54AB7"/>
    <w:multiLevelType w:val="multilevel"/>
    <w:tmpl w:val="1ED8C25C"/>
    <w:lvl w:ilvl="0">
      <w:start w:val="1"/>
      <w:numFmt w:val="decimal"/>
      <w:lvlText w:val="%1."/>
      <w:lvlJc w:val="left"/>
      <w:pPr>
        <w:ind w:left="555" w:hanging="555"/>
      </w:pPr>
      <w:rPr>
        <w:rFonts w:cs="Times New Roman" w:hint="default"/>
      </w:rPr>
    </w:lvl>
    <w:lvl w:ilvl="1">
      <w:start w:val="2"/>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AB207D1"/>
    <w:multiLevelType w:val="hybridMultilevel"/>
    <w:tmpl w:val="173002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4050AA"/>
    <w:multiLevelType w:val="hybridMultilevel"/>
    <w:tmpl w:val="3D66BF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516140A"/>
    <w:multiLevelType w:val="multilevel"/>
    <w:tmpl w:val="A2647E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57138A8"/>
    <w:multiLevelType w:val="hybridMultilevel"/>
    <w:tmpl w:val="A0EC1B5A"/>
    <w:lvl w:ilvl="0" w:tplc="0409000F">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943056"/>
    <w:multiLevelType w:val="multilevel"/>
    <w:tmpl w:val="10D63F8E"/>
    <w:lvl w:ilvl="0">
      <w:start w:val="4"/>
      <w:numFmt w:val="decimal"/>
      <w:lvlText w:val="%1."/>
      <w:lvlJc w:val="left"/>
      <w:pPr>
        <w:ind w:left="375" w:hanging="375"/>
      </w:pPr>
      <w:rPr>
        <w:rFonts w:cs="Times New Roman" w:hint="default"/>
      </w:rPr>
    </w:lvl>
    <w:lvl w:ilvl="1">
      <w:start w:val="1"/>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0">
    <w:nsid w:val="28AB5F6D"/>
    <w:multiLevelType w:val="multilevel"/>
    <w:tmpl w:val="30D84E28"/>
    <w:lvl w:ilvl="0">
      <w:start w:val="1"/>
      <w:numFmt w:val="decimal"/>
      <w:lvlText w:val="%1."/>
      <w:lvlJc w:val="left"/>
      <w:pPr>
        <w:ind w:left="675" w:hanging="675"/>
      </w:pPr>
      <w:rPr>
        <w:rFonts w:cs="Times New Roman" w:hint="default"/>
      </w:rPr>
    </w:lvl>
    <w:lvl w:ilvl="1">
      <w:start w:val="12"/>
      <w:numFmt w:val="decimal"/>
      <w:lvlText w:val="%1.%2."/>
      <w:lvlJc w:val="left"/>
      <w:pPr>
        <w:ind w:left="675" w:hanging="6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FC1325F"/>
    <w:multiLevelType w:val="hybridMultilevel"/>
    <w:tmpl w:val="1FCAE0D0"/>
    <w:lvl w:ilvl="0" w:tplc="B492F5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27E4A23"/>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68403F2"/>
    <w:multiLevelType w:val="multilevel"/>
    <w:tmpl w:val="07D4B862"/>
    <w:lvl w:ilvl="0">
      <w:start w:val="1"/>
      <w:numFmt w:val="decimal"/>
      <w:lvlText w:val="%1."/>
      <w:lvlJc w:val="left"/>
      <w:pPr>
        <w:ind w:left="555" w:hanging="555"/>
      </w:pPr>
      <w:rPr>
        <w:rFonts w:cs="Times New Roman" w:hint="default"/>
      </w:rPr>
    </w:lvl>
    <w:lvl w:ilvl="1">
      <w:start w:val="3"/>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50C7271B"/>
    <w:multiLevelType w:val="multilevel"/>
    <w:tmpl w:val="F1EEFC70"/>
    <w:lvl w:ilvl="0">
      <w:start w:val="1"/>
      <w:numFmt w:val="decimal"/>
      <w:lvlText w:val="%1."/>
      <w:lvlJc w:val="left"/>
      <w:pPr>
        <w:ind w:left="555" w:hanging="555"/>
      </w:pPr>
      <w:rPr>
        <w:rFonts w:cs="Times New Roman" w:hint="default"/>
        <w:b w:val="0"/>
        <w:i w:val="0"/>
        <w:color w:val="auto"/>
      </w:rPr>
    </w:lvl>
    <w:lvl w:ilvl="1">
      <w:start w:val="1"/>
      <w:numFmt w:val="decimal"/>
      <w:lvlText w:val="%1.%2."/>
      <w:lvlJc w:val="left"/>
      <w:pPr>
        <w:ind w:left="720" w:hanging="720"/>
      </w:pPr>
      <w:rPr>
        <w:rFonts w:cs="Times New Roman" w:hint="default"/>
        <w:b w:val="0"/>
        <w:i w:val="0"/>
        <w:color w:val="auto"/>
      </w:rPr>
    </w:lvl>
    <w:lvl w:ilvl="2">
      <w:start w:val="1"/>
      <w:numFmt w:val="decimal"/>
      <w:lvlText w:val="%1.%2.%3)"/>
      <w:lvlJc w:val="left"/>
      <w:pPr>
        <w:ind w:left="720" w:hanging="720"/>
      </w:pPr>
      <w:rPr>
        <w:rFonts w:cs="Times New Roman" w:hint="default"/>
        <w:b w:val="0"/>
        <w:i w:val="0"/>
        <w:color w:val="auto"/>
      </w:rPr>
    </w:lvl>
    <w:lvl w:ilvl="3">
      <w:start w:val="1"/>
      <w:numFmt w:val="decimal"/>
      <w:lvlText w:val="%1.%2.%3)%4."/>
      <w:lvlJc w:val="left"/>
      <w:pPr>
        <w:ind w:left="1080" w:hanging="1080"/>
      </w:pPr>
      <w:rPr>
        <w:rFonts w:cs="Times New Roman" w:hint="default"/>
        <w:b w:val="0"/>
        <w:i w:val="0"/>
        <w:color w:val="auto"/>
      </w:rPr>
    </w:lvl>
    <w:lvl w:ilvl="4">
      <w:start w:val="1"/>
      <w:numFmt w:val="decimal"/>
      <w:lvlText w:val="%1.%2.%3)%4.%5."/>
      <w:lvlJc w:val="left"/>
      <w:pPr>
        <w:ind w:left="1080" w:hanging="1080"/>
      </w:pPr>
      <w:rPr>
        <w:rFonts w:cs="Times New Roman" w:hint="default"/>
        <w:b w:val="0"/>
        <w:i w:val="0"/>
        <w:color w:val="auto"/>
      </w:rPr>
    </w:lvl>
    <w:lvl w:ilvl="5">
      <w:start w:val="1"/>
      <w:numFmt w:val="decimal"/>
      <w:lvlText w:val="%1.%2.%3)%4.%5.%6."/>
      <w:lvlJc w:val="left"/>
      <w:pPr>
        <w:ind w:left="1440" w:hanging="1440"/>
      </w:pPr>
      <w:rPr>
        <w:rFonts w:cs="Times New Roman" w:hint="default"/>
        <w:b w:val="0"/>
        <w:i w:val="0"/>
        <w:color w:val="auto"/>
      </w:rPr>
    </w:lvl>
    <w:lvl w:ilvl="6">
      <w:start w:val="1"/>
      <w:numFmt w:val="decimal"/>
      <w:lvlText w:val="%1.%2.%3)%4.%5.%6.%7."/>
      <w:lvlJc w:val="left"/>
      <w:pPr>
        <w:ind w:left="1440" w:hanging="1440"/>
      </w:pPr>
      <w:rPr>
        <w:rFonts w:cs="Times New Roman" w:hint="default"/>
        <w:b w:val="0"/>
        <w:i w:val="0"/>
        <w:color w:val="auto"/>
      </w:rPr>
    </w:lvl>
    <w:lvl w:ilvl="7">
      <w:start w:val="1"/>
      <w:numFmt w:val="decimal"/>
      <w:lvlText w:val="%1.%2.%3)%4.%5.%6.%7.%8."/>
      <w:lvlJc w:val="left"/>
      <w:pPr>
        <w:ind w:left="1800" w:hanging="1800"/>
      </w:pPr>
      <w:rPr>
        <w:rFonts w:cs="Times New Roman" w:hint="default"/>
        <w:b w:val="0"/>
        <w:i w:val="0"/>
        <w:color w:val="auto"/>
      </w:rPr>
    </w:lvl>
    <w:lvl w:ilvl="8">
      <w:start w:val="1"/>
      <w:numFmt w:val="decimal"/>
      <w:lvlText w:val="%1.%2.%3)%4.%5.%6.%7.%8.%9."/>
      <w:lvlJc w:val="left"/>
      <w:pPr>
        <w:ind w:left="1800" w:hanging="1800"/>
      </w:pPr>
      <w:rPr>
        <w:rFonts w:cs="Times New Roman" w:hint="default"/>
        <w:b w:val="0"/>
        <w:i w:val="0"/>
        <w:color w:val="auto"/>
      </w:rPr>
    </w:lvl>
  </w:abstractNum>
  <w:abstractNum w:abstractNumId="16">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4213C8"/>
    <w:multiLevelType w:val="hybridMultilevel"/>
    <w:tmpl w:val="CB46EDEC"/>
    <w:lvl w:ilvl="0" w:tplc="F788B262">
      <w:numFmt w:val="bullet"/>
      <w:lvlText w:val="-"/>
      <w:lvlJc w:val="left"/>
      <w:pPr>
        <w:ind w:left="720" w:hanging="360"/>
      </w:pPr>
      <w:rPr>
        <w:rFonts w:ascii="Calibri" w:eastAsia="Times New Roman" w:hAnsi="Calibri"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7660E1"/>
    <w:multiLevelType w:val="multilevel"/>
    <w:tmpl w:val="D944AFF0"/>
    <w:lvl w:ilvl="0">
      <w:start w:val="2"/>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61BD4A0D"/>
    <w:multiLevelType w:val="multilevel"/>
    <w:tmpl w:val="4DB8E6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22B61FA"/>
    <w:multiLevelType w:val="multilevel"/>
    <w:tmpl w:val="1B46CD8E"/>
    <w:lvl w:ilvl="0">
      <w:start w:val="3"/>
      <w:numFmt w:val="decimal"/>
      <w:lvlText w:val="%1."/>
      <w:lvlJc w:val="left"/>
      <w:pPr>
        <w:ind w:left="375" w:hanging="37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nsid w:val="70CA4C6D"/>
    <w:multiLevelType w:val="multilevel"/>
    <w:tmpl w:val="491E530E"/>
    <w:lvl w:ilvl="0">
      <w:start w:val="1"/>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1521762"/>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741065E5"/>
    <w:multiLevelType w:val="hybridMultilevel"/>
    <w:tmpl w:val="E056F1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C286559"/>
    <w:multiLevelType w:val="hybridMultilevel"/>
    <w:tmpl w:val="F3D24FA8"/>
    <w:lvl w:ilvl="0" w:tplc="79AEA5D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19"/>
  </w:num>
  <w:num w:numId="3">
    <w:abstractNumId w:val="2"/>
  </w:num>
  <w:num w:numId="4">
    <w:abstractNumId w:val="13"/>
  </w:num>
  <w:num w:numId="5">
    <w:abstractNumId w:val="4"/>
  </w:num>
  <w:num w:numId="6">
    <w:abstractNumId w:val="23"/>
  </w:num>
  <w:num w:numId="7">
    <w:abstractNumId w:val="25"/>
  </w:num>
  <w:num w:numId="8">
    <w:abstractNumId w:val="11"/>
  </w:num>
  <w:num w:numId="9">
    <w:abstractNumId w:val="22"/>
  </w:num>
  <w:num w:numId="10">
    <w:abstractNumId w:val="12"/>
  </w:num>
  <w:num w:numId="11">
    <w:abstractNumId w:val="6"/>
  </w:num>
  <w:num w:numId="12">
    <w:abstractNumId w:val="1"/>
  </w:num>
  <w:num w:numId="13">
    <w:abstractNumId w:val="8"/>
  </w:num>
  <w:num w:numId="14">
    <w:abstractNumId w:val="24"/>
  </w:num>
  <w:num w:numId="15">
    <w:abstractNumId w:val="0"/>
  </w:num>
  <w:num w:numId="16">
    <w:abstractNumId w:val="21"/>
  </w:num>
  <w:num w:numId="17">
    <w:abstractNumId w:val="15"/>
  </w:num>
  <w:num w:numId="18">
    <w:abstractNumId w:val="10"/>
  </w:num>
  <w:num w:numId="19">
    <w:abstractNumId w:val="3"/>
  </w:num>
  <w:num w:numId="20">
    <w:abstractNumId w:val="14"/>
  </w:num>
  <w:num w:numId="21">
    <w:abstractNumId w:val="5"/>
  </w:num>
  <w:num w:numId="22">
    <w:abstractNumId w:val="18"/>
  </w:num>
  <w:num w:numId="23">
    <w:abstractNumId w:val="20"/>
  </w:num>
  <w:num w:numId="24">
    <w:abstractNumId w:val="9"/>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2B6B"/>
    <w:rsid w:val="00011F31"/>
    <w:rsid w:val="00024D90"/>
    <w:rsid w:val="000302CD"/>
    <w:rsid w:val="000450B0"/>
    <w:rsid w:val="00047492"/>
    <w:rsid w:val="00050228"/>
    <w:rsid w:val="00093E57"/>
    <w:rsid w:val="000A0401"/>
    <w:rsid w:val="000A2A87"/>
    <w:rsid w:val="000A3A4B"/>
    <w:rsid w:val="000A556F"/>
    <w:rsid w:val="000B2F36"/>
    <w:rsid w:val="000B7B01"/>
    <w:rsid w:val="000C3535"/>
    <w:rsid w:val="000C49CF"/>
    <w:rsid w:val="000D2FCA"/>
    <w:rsid w:val="000E3816"/>
    <w:rsid w:val="000E4FBD"/>
    <w:rsid w:val="000F2BCA"/>
    <w:rsid w:val="00101F9B"/>
    <w:rsid w:val="00105135"/>
    <w:rsid w:val="001069CB"/>
    <w:rsid w:val="00110309"/>
    <w:rsid w:val="00112EEB"/>
    <w:rsid w:val="001152EE"/>
    <w:rsid w:val="0012426C"/>
    <w:rsid w:val="001255DB"/>
    <w:rsid w:val="00132E03"/>
    <w:rsid w:val="00136179"/>
    <w:rsid w:val="0013664C"/>
    <w:rsid w:val="0015275A"/>
    <w:rsid w:val="001761FE"/>
    <w:rsid w:val="001A1DB1"/>
    <w:rsid w:val="001A2922"/>
    <w:rsid w:val="001B0525"/>
    <w:rsid w:val="001B6E34"/>
    <w:rsid w:val="001B7163"/>
    <w:rsid w:val="001B7DF1"/>
    <w:rsid w:val="001D625F"/>
    <w:rsid w:val="001E3A8D"/>
    <w:rsid w:val="001F4987"/>
    <w:rsid w:val="0020480A"/>
    <w:rsid w:val="00211F82"/>
    <w:rsid w:val="0021228C"/>
    <w:rsid w:val="0022247B"/>
    <w:rsid w:val="0023308C"/>
    <w:rsid w:val="00233CBE"/>
    <w:rsid w:val="00240B0F"/>
    <w:rsid w:val="00241E48"/>
    <w:rsid w:val="0024214E"/>
    <w:rsid w:val="00242623"/>
    <w:rsid w:val="00246EB3"/>
    <w:rsid w:val="00255525"/>
    <w:rsid w:val="0025796F"/>
    <w:rsid w:val="00267DD5"/>
    <w:rsid w:val="00272033"/>
    <w:rsid w:val="00274B50"/>
    <w:rsid w:val="002819D6"/>
    <w:rsid w:val="00283219"/>
    <w:rsid w:val="002A0D07"/>
    <w:rsid w:val="002A3883"/>
    <w:rsid w:val="002A64A6"/>
    <w:rsid w:val="002A7ABA"/>
    <w:rsid w:val="002C7A08"/>
    <w:rsid w:val="002D2212"/>
    <w:rsid w:val="002E0D12"/>
    <w:rsid w:val="002F57E1"/>
    <w:rsid w:val="002F5DA4"/>
    <w:rsid w:val="00310929"/>
    <w:rsid w:val="00313D59"/>
    <w:rsid w:val="00326453"/>
    <w:rsid w:val="00326B58"/>
    <w:rsid w:val="00341B6D"/>
    <w:rsid w:val="0034718D"/>
    <w:rsid w:val="00351B72"/>
    <w:rsid w:val="0035462A"/>
    <w:rsid w:val="00355384"/>
    <w:rsid w:val="00362B85"/>
    <w:rsid w:val="00365028"/>
    <w:rsid w:val="003815FB"/>
    <w:rsid w:val="00382D06"/>
    <w:rsid w:val="00383790"/>
    <w:rsid w:val="003924CB"/>
    <w:rsid w:val="003C6C27"/>
    <w:rsid w:val="003D2F0A"/>
    <w:rsid w:val="00405846"/>
    <w:rsid w:val="00411130"/>
    <w:rsid w:val="00420BD6"/>
    <w:rsid w:val="004236F0"/>
    <w:rsid w:val="00423A4A"/>
    <w:rsid w:val="00427E51"/>
    <w:rsid w:val="00435656"/>
    <w:rsid w:val="0043716A"/>
    <w:rsid w:val="00444529"/>
    <w:rsid w:val="00467063"/>
    <w:rsid w:val="004721EE"/>
    <w:rsid w:val="00472887"/>
    <w:rsid w:val="00480087"/>
    <w:rsid w:val="004825F3"/>
    <w:rsid w:val="0049253A"/>
    <w:rsid w:val="004937CA"/>
    <w:rsid w:val="00494F77"/>
    <w:rsid w:val="004A1030"/>
    <w:rsid w:val="004A7BF8"/>
    <w:rsid w:val="004C1D66"/>
    <w:rsid w:val="004E4F53"/>
    <w:rsid w:val="004E6BC1"/>
    <w:rsid w:val="004F6E7C"/>
    <w:rsid w:val="005055C0"/>
    <w:rsid w:val="00507C50"/>
    <w:rsid w:val="00524E9C"/>
    <w:rsid w:val="0052678E"/>
    <w:rsid w:val="00526F85"/>
    <w:rsid w:val="00536A3C"/>
    <w:rsid w:val="005414BB"/>
    <w:rsid w:val="00541980"/>
    <w:rsid w:val="00547B23"/>
    <w:rsid w:val="005532A2"/>
    <w:rsid w:val="00560EFE"/>
    <w:rsid w:val="005666C4"/>
    <w:rsid w:val="0058219C"/>
    <w:rsid w:val="00585D13"/>
    <w:rsid w:val="005B0072"/>
    <w:rsid w:val="005B0732"/>
    <w:rsid w:val="005B11DF"/>
    <w:rsid w:val="005B5DE2"/>
    <w:rsid w:val="005B78A9"/>
    <w:rsid w:val="005C3298"/>
    <w:rsid w:val="005C54D2"/>
    <w:rsid w:val="005D533D"/>
    <w:rsid w:val="005E1884"/>
    <w:rsid w:val="005E20B2"/>
    <w:rsid w:val="00624CD8"/>
    <w:rsid w:val="00631878"/>
    <w:rsid w:val="006335AD"/>
    <w:rsid w:val="00635F09"/>
    <w:rsid w:val="00652457"/>
    <w:rsid w:val="006779D2"/>
    <w:rsid w:val="006858E1"/>
    <w:rsid w:val="00687CC2"/>
    <w:rsid w:val="00691845"/>
    <w:rsid w:val="00692644"/>
    <w:rsid w:val="006932E1"/>
    <w:rsid w:val="006B2802"/>
    <w:rsid w:val="006B35BD"/>
    <w:rsid w:val="006B6EB2"/>
    <w:rsid w:val="006C0017"/>
    <w:rsid w:val="006C50EB"/>
    <w:rsid w:val="006D05B1"/>
    <w:rsid w:val="006D0E55"/>
    <w:rsid w:val="006D2C6F"/>
    <w:rsid w:val="006D76B6"/>
    <w:rsid w:val="006E61B8"/>
    <w:rsid w:val="006F7D54"/>
    <w:rsid w:val="00701A8C"/>
    <w:rsid w:val="00703C70"/>
    <w:rsid w:val="00710240"/>
    <w:rsid w:val="00713636"/>
    <w:rsid w:val="0072695F"/>
    <w:rsid w:val="00732043"/>
    <w:rsid w:val="00732C55"/>
    <w:rsid w:val="007342CC"/>
    <w:rsid w:val="00746D11"/>
    <w:rsid w:val="00754810"/>
    <w:rsid w:val="0076109D"/>
    <w:rsid w:val="007610D0"/>
    <w:rsid w:val="007708F9"/>
    <w:rsid w:val="00772AA7"/>
    <w:rsid w:val="00772B55"/>
    <w:rsid w:val="0078098D"/>
    <w:rsid w:val="007922D3"/>
    <w:rsid w:val="00792BB1"/>
    <w:rsid w:val="007931D6"/>
    <w:rsid w:val="007A190B"/>
    <w:rsid w:val="007A3138"/>
    <w:rsid w:val="007B0665"/>
    <w:rsid w:val="007C6D65"/>
    <w:rsid w:val="007D0B45"/>
    <w:rsid w:val="007D0EB6"/>
    <w:rsid w:val="007D4B10"/>
    <w:rsid w:val="007D6E2F"/>
    <w:rsid w:val="007E1B19"/>
    <w:rsid w:val="007E342C"/>
    <w:rsid w:val="007E37B2"/>
    <w:rsid w:val="007F001C"/>
    <w:rsid w:val="007F1688"/>
    <w:rsid w:val="00804DED"/>
    <w:rsid w:val="00820A93"/>
    <w:rsid w:val="00822022"/>
    <w:rsid w:val="0082265F"/>
    <w:rsid w:val="0082278E"/>
    <w:rsid w:val="008230C8"/>
    <w:rsid w:val="00825855"/>
    <w:rsid w:val="00827700"/>
    <w:rsid w:val="00832624"/>
    <w:rsid w:val="00835291"/>
    <w:rsid w:val="0085687C"/>
    <w:rsid w:val="00857CE8"/>
    <w:rsid w:val="008741D0"/>
    <w:rsid w:val="0087607D"/>
    <w:rsid w:val="00876225"/>
    <w:rsid w:val="008910D1"/>
    <w:rsid w:val="008930EE"/>
    <w:rsid w:val="0089584A"/>
    <w:rsid w:val="008A069E"/>
    <w:rsid w:val="008D7EF7"/>
    <w:rsid w:val="008E2B68"/>
    <w:rsid w:val="008E7606"/>
    <w:rsid w:val="00912FA6"/>
    <w:rsid w:val="009165AC"/>
    <w:rsid w:val="00923D16"/>
    <w:rsid w:val="00925823"/>
    <w:rsid w:val="009313D9"/>
    <w:rsid w:val="00934261"/>
    <w:rsid w:val="00941DEE"/>
    <w:rsid w:val="009513FC"/>
    <w:rsid w:val="009522F0"/>
    <w:rsid w:val="009736E7"/>
    <w:rsid w:val="009776B0"/>
    <w:rsid w:val="009A0765"/>
    <w:rsid w:val="009A38A5"/>
    <w:rsid w:val="009A46D9"/>
    <w:rsid w:val="009B1737"/>
    <w:rsid w:val="009B2034"/>
    <w:rsid w:val="009C2DF8"/>
    <w:rsid w:val="009C45FE"/>
    <w:rsid w:val="009C5F9B"/>
    <w:rsid w:val="009D0AAF"/>
    <w:rsid w:val="009D5726"/>
    <w:rsid w:val="009E15D7"/>
    <w:rsid w:val="00A01D39"/>
    <w:rsid w:val="00A05052"/>
    <w:rsid w:val="00A072A0"/>
    <w:rsid w:val="00A14E38"/>
    <w:rsid w:val="00A15962"/>
    <w:rsid w:val="00A24FD0"/>
    <w:rsid w:val="00A27667"/>
    <w:rsid w:val="00A32F63"/>
    <w:rsid w:val="00A404C0"/>
    <w:rsid w:val="00A41AC3"/>
    <w:rsid w:val="00A52B7B"/>
    <w:rsid w:val="00A53CDF"/>
    <w:rsid w:val="00A60F57"/>
    <w:rsid w:val="00A61B70"/>
    <w:rsid w:val="00A66AB2"/>
    <w:rsid w:val="00A850C5"/>
    <w:rsid w:val="00A852FF"/>
    <w:rsid w:val="00A91D07"/>
    <w:rsid w:val="00AA12C0"/>
    <w:rsid w:val="00AA7AAD"/>
    <w:rsid w:val="00AC3F0B"/>
    <w:rsid w:val="00AC72E4"/>
    <w:rsid w:val="00AD501E"/>
    <w:rsid w:val="00AD7098"/>
    <w:rsid w:val="00AE77B4"/>
    <w:rsid w:val="00AF0D9C"/>
    <w:rsid w:val="00AF27C0"/>
    <w:rsid w:val="00AF5257"/>
    <w:rsid w:val="00B063AB"/>
    <w:rsid w:val="00B07F45"/>
    <w:rsid w:val="00B13CE2"/>
    <w:rsid w:val="00B244E4"/>
    <w:rsid w:val="00B26855"/>
    <w:rsid w:val="00B331D2"/>
    <w:rsid w:val="00B42063"/>
    <w:rsid w:val="00B5337C"/>
    <w:rsid w:val="00B53FDE"/>
    <w:rsid w:val="00B61E7B"/>
    <w:rsid w:val="00B644BD"/>
    <w:rsid w:val="00B648FE"/>
    <w:rsid w:val="00B6504C"/>
    <w:rsid w:val="00B70CE4"/>
    <w:rsid w:val="00B71286"/>
    <w:rsid w:val="00B717C2"/>
    <w:rsid w:val="00B71ADC"/>
    <w:rsid w:val="00B84CD7"/>
    <w:rsid w:val="00B864CE"/>
    <w:rsid w:val="00B9332F"/>
    <w:rsid w:val="00B93BDF"/>
    <w:rsid w:val="00BD6EC1"/>
    <w:rsid w:val="00BE18B5"/>
    <w:rsid w:val="00BE2062"/>
    <w:rsid w:val="00BE5F4A"/>
    <w:rsid w:val="00BF08CA"/>
    <w:rsid w:val="00BF177D"/>
    <w:rsid w:val="00BF4E14"/>
    <w:rsid w:val="00C035C9"/>
    <w:rsid w:val="00C12AA5"/>
    <w:rsid w:val="00C2343D"/>
    <w:rsid w:val="00C345B3"/>
    <w:rsid w:val="00C3569A"/>
    <w:rsid w:val="00C367E3"/>
    <w:rsid w:val="00C62518"/>
    <w:rsid w:val="00C65805"/>
    <w:rsid w:val="00C725C8"/>
    <w:rsid w:val="00C765A9"/>
    <w:rsid w:val="00C85AEB"/>
    <w:rsid w:val="00C860BE"/>
    <w:rsid w:val="00C9038F"/>
    <w:rsid w:val="00C92E9F"/>
    <w:rsid w:val="00C93167"/>
    <w:rsid w:val="00C97507"/>
    <w:rsid w:val="00CD0E2F"/>
    <w:rsid w:val="00CE08AD"/>
    <w:rsid w:val="00CE1339"/>
    <w:rsid w:val="00D01098"/>
    <w:rsid w:val="00D03345"/>
    <w:rsid w:val="00D043A9"/>
    <w:rsid w:val="00D16440"/>
    <w:rsid w:val="00D30943"/>
    <w:rsid w:val="00D40BDA"/>
    <w:rsid w:val="00D414DF"/>
    <w:rsid w:val="00D52F69"/>
    <w:rsid w:val="00D538F7"/>
    <w:rsid w:val="00D7029B"/>
    <w:rsid w:val="00D83DD2"/>
    <w:rsid w:val="00D86984"/>
    <w:rsid w:val="00D9403F"/>
    <w:rsid w:val="00DA1363"/>
    <w:rsid w:val="00DA1D4C"/>
    <w:rsid w:val="00DA37D0"/>
    <w:rsid w:val="00DB19AF"/>
    <w:rsid w:val="00DB1AFB"/>
    <w:rsid w:val="00DB7AFC"/>
    <w:rsid w:val="00DC0794"/>
    <w:rsid w:val="00DC19FC"/>
    <w:rsid w:val="00DC2D49"/>
    <w:rsid w:val="00DC764F"/>
    <w:rsid w:val="00E00FCB"/>
    <w:rsid w:val="00E31B32"/>
    <w:rsid w:val="00E40113"/>
    <w:rsid w:val="00E42E90"/>
    <w:rsid w:val="00E46358"/>
    <w:rsid w:val="00E52E40"/>
    <w:rsid w:val="00E53DA6"/>
    <w:rsid w:val="00E63D55"/>
    <w:rsid w:val="00E64D93"/>
    <w:rsid w:val="00E651AB"/>
    <w:rsid w:val="00E710E4"/>
    <w:rsid w:val="00E71BC0"/>
    <w:rsid w:val="00E73D53"/>
    <w:rsid w:val="00E73E04"/>
    <w:rsid w:val="00E74F61"/>
    <w:rsid w:val="00E81296"/>
    <w:rsid w:val="00EA731B"/>
    <w:rsid w:val="00EB6350"/>
    <w:rsid w:val="00EC1678"/>
    <w:rsid w:val="00EC18BB"/>
    <w:rsid w:val="00EC2F4A"/>
    <w:rsid w:val="00ED12D4"/>
    <w:rsid w:val="00ED7546"/>
    <w:rsid w:val="00ED7DD6"/>
    <w:rsid w:val="00EE6E1E"/>
    <w:rsid w:val="00EE705F"/>
    <w:rsid w:val="00EE7A4F"/>
    <w:rsid w:val="00EF6E90"/>
    <w:rsid w:val="00F015EB"/>
    <w:rsid w:val="00F049C0"/>
    <w:rsid w:val="00F1024E"/>
    <w:rsid w:val="00F12349"/>
    <w:rsid w:val="00F27132"/>
    <w:rsid w:val="00F42718"/>
    <w:rsid w:val="00F42F0F"/>
    <w:rsid w:val="00F53A23"/>
    <w:rsid w:val="00F5650B"/>
    <w:rsid w:val="00F623E9"/>
    <w:rsid w:val="00F65FA1"/>
    <w:rsid w:val="00F90C01"/>
    <w:rsid w:val="00F947EA"/>
    <w:rsid w:val="00F963DD"/>
    <w:rsid w:val="00FB6E94"/>
    <w:rsid w:val="00FC4C1A"/>
    <w:rsid w:val="00FD0B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4F5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2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rsid w:val="00635F09"/>
    <w:pPr>
      <w:tabs>
        <w:tab w:val="center" w:pos="4680"/>
        <w:tab w:val="right" w:pos="9360"/>
      </w:tabs>
    </w:pPr>
    <w:rPr>
      <w:lang w:val="de-DE" w:eastAsia="ja-JP"/>
    </w:rPr>
  </w:style>
  <w:style w:type="character" w:customStyle="1" w:styleId="HeaderChar">
    <w:name w:val="Header Char"/>
    <w:basedOn w:val="DefaultParagraphFont"/>
    <w:link w:val="Header"/>
    <w:uiPriority w:val="99"/>
    <w:locked/>
    <w:rsid w:val="00635F09"/>
    <w:rPr>
      <w:rFonts w:cs="Times New Roman"/>
      <w:sz w:val="24"/>
    </w:rPr>
  </w:style>
  <w:style w:type="paragraph" w:styleId="Footer">
    <w:name w:val="footer"/>
    <w:basedOn w:val="Normal"/>
    <w:link w:val="FooterChar"/>
    <w:uiPriority w:val="99"/>
    <w:rsid w:val="00635F09"/>
    <w:pPr>
      <w:tabs>
        <w:tab w:val="center" w:pos="4680"/>
        <w:tab w:val="right" w:pos="9360"/>
      </w:tabs>
    </w:pPr>
    <w:rPr>
      <w:lang w:val="de-DE" w:eastAsia="ja-JP"/>
    </w:rPr>
  </w:style>
  <w:style w:type="character" w:customStyle="1" w:styleId="FooterChar">
    <w:name w:val="Footer Char"/>
    <w:basedOn w:val="DefaultParagraphFont"/>
    <w:link w:val="Footer"/>
    <w:uiPriority w:val="99"/>
    <w:locked/>
    <w:rsid w:val="00635F09"/>
    <w:rPr>
      <w:rFonts w:cs="Times New Roman"/>
      <w:sz w:val="24"/>
    </w:rPr>
  </w:style>
  <w:style w:type="character" w:styleId="CommentReference">
    <w:name w:val="annotation reference"/>
    <w:basedOn w:val="DefaultParagraphFont"/>
    <w:uiPriority w:val="99"/>
    <w:rsid w:val="00635F09"/>
    <w:rPr>
      <w:rFonts w:cs="Times New Roman"/>
      <w:sz w:val="18"/>
    </w:rPr>
  </w:style>
  <w:style w:type="paragraph" w:styleId="CommentText">
    <w:name w:val="annotation text"/>
    <w:basedOn w:val="Normal"/>
    <w:link w:val="CommentTextChar"/>
    <w:uiPriority w:val="99"/>
    <w:rsid w:val="00635F09"/>
    <w:rPr>
      <w:lang w:eastAsia="ja-JP"/>
    </w:rPr>
  </w:style>
  <w:style w:type="character" w:customStyle="1" w:styleId="CommentTextChar">
    <w:name w:val="Comment Text Char"/>
    <w:basedOn w:val="DefaultParagraphFont"/>
    <w:link w:val="CommentText"/>
    <w:uiPriority w:val="99"/>
    <w:locked/>
    <w:rsid w:val="00635F09"/>
    <w:rPr>
      <w:rFonts w:cs="Times New Roman"/>
      <w:sz w:val="24"/>
      <w:lang w:val="en-US"/>
    </w:rPr>
  </w:style>
  <w:style w:type="paragraph" w:styleId="CommentSubject">
    <w:name w:val="annotation subject"/>
    <w:basedOn w:val="CommentText"/>
    <w:next w:val="CommentText"/>
    <w:link w:val="CommentSubjectChar"/>
    <w:uiPriority w:val="99"/>
    <w:rsid w:val="00635F09"/>
    <w:rPr>
      <w:b/>
      <w:bCs/>
    </w:rPr>
  </w:style>
  <w:style w:type="character" w:customStyle="1" w:styleId="CommentSubjectChar">
    <w:name w:val="Comment Subject Char"/>
    <w:basedOn w:val="CommentTextChar"/>
    <w:link w:val="CommentSubject"/>
    <w:uiPriority w:val="99"/>
    <w:locked/>
    <w:rsid w:val="00635F09"/>
    <w:rPr>
      <w:rFonts w:cs="Times New Roman"/>
      <w:b/>
      <w:sz w:val="24"/>
      <w:lang w:val="en-US"/>
    </w:rPr>
  </w:style>
  <w:style w:type="paragraph" w:styleId="BalloonText">
    <w:name w:val="Balloon Text"/>
    <w:basedOn w:val="Normal"/>
    <w:link w:val="BalloonTextChar"/>
    <w:uiPriority w:val="99"/>
    <w:rsid w:val="00635F09"/>
    <w:rPr>
      <w:rFonts w:ascii="Lucida Grande" w:hAnsi="Lucida Grande"/>
      <w:sz w:val="18"/>
      <w:szCs w:val="18"/>
      <w:lang w:eastAsia="ja-JP"/>
    </w:rPr>
  </w:style>
  <w:style w:type="character" w:customStyle="1" w:styleId="BalloonTextChar">
    <w:name w:val="Balloon Text Char"/>
    <w:basedOn w:val="DefaultParagraphFont"/>
    <w:link w:val="BalloonText"/>
    <w:uiPriority w:val="99"/>
    <w:locked/>
    <w:rsid w:val="00635F09"/>
    <w:rPr>
      <w:rFonts w:ascii="Lucida Grande" w:hAnsi="Lucida Grande" w:cs="Times New Roman"/>
      <w:sz w:val="18"/>
      <w:lang w:val="en-US"/>
    </w:rPr>
  </w:style>
  <w:style w:type="character" w:styleId="PageNumber">
    <w:name w:val="page number"/>
    <w:basedOn w:val="DefaultParagraphFont"/>
    <w:uiPriority w:val="99"/>
    <w:rsid w:val="00635F09"/>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paragraph" w:styleId="ListParagraph">
    <w:name w:val="List Paragraph"/>
    <w:basedOn w:val="Normal"/>
    <w:uiPriority w:val="99"/>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FreeForm">
    <w:name w:val="Free Form"/>
    <w:uiPriority w:val="99"/>
    <w:rsid w:val="007D0B45"/>
    <w:rPr>
      <w:rFonts w:ascii="Helvetica" w:eastAsia="?????? Pro W3" w:hAnsi="Helvetica"/>
      <w:color w:val="000000"/>
      <w:sz w:val="24"/>
      <w:szCs w:val="20"/>
      <w:lang w:val="en-US" w:eastAsia="en-US"/>
    </w:rPr>
  </w:style>
  <w:style w:type="character" w:customStyle="1" w:styleId="element-citation">
    <w:name w:val="element-citation"/>
    <w:uiPriority w:val="99"/>
    <w:rsid w:val="00687CC2"/>
    <w:rPr>
      <w:color w:val="000000"/>
      <w:sz w:val="20"/>
    </w:rPr>
  </w:style>
  <w:style w:type="character" w:customStyle="1" w:styleId="ref-journal">
    <w:name w:val="ref-journal"/>
    <w:uiPriority w:val="99"/>
    <w:rsid w:val="00687CC2"/>
    <w:rPr>
      <w:color w:val="000000"/>
      <w:sz w:val="20"/>
    </w:rPr>
  </w:style>
  <w:style w:type="character" w:customStyle="1" w:styleId="ref-vol">
    <w:name w:val="ref-vol"/>
    <w:uiPriority w:val="99"/>
    <w:rsid w:val="00687CC2"/>
    <w:rPr>
      <w:color w:val="000000"/>
      <w:sz w:val="20"/>
    </w:rPr>
  </w:style>
  <w:style w:type="character" w:customStyle="1" w:styleId="mixed-citation">
    <w:name w:val="mixed-citation"/>
    <w:uiPriority w:val="99"/>
    <w:rsid w:val="00687CC2"/>
    <w:rPr>
      <w:color w:val="000000"/>
      <w:sz w:val="20"/>
    </w:rPr>
  </w:style>
  <w:style w:type="character" w:customStyle="1" w:styleId="ref-title">
    <w:name w:val="ref-title"/>
    <w:uiPriority w:val="99"/>
    <w:rsid w:val="00687CC2"/>
    <w:rPr>
      <w:color w:val="000000"/>
      <w:sz w:val="20"/>
    </w:rPr>
  </w:style>
  <w:style w:type="character" w:customStyle="1" w:styleId="ref-iss">
    <w:name w:val="ref-iss"/>
    <w:uiPriority w:val="99"/>
    <w:rsid w:val="00687CC2"/>
    <w:rPr>
      <w:color w:val="000000"/>
      <w:sz w:val="20"/>
    </w:rPr>
  </w:style>
  <w:style w:type="character" w:customStyle="1" w:styleId="jrnl">
    <w:name w:val="jrnl"/>
    <w:uiPriority w:val="99"/>
    <w:rsid w:val="00687CC2"/>
  </w:style>
  <w:style w:type="character" w:styleId="LineNumber">
    <w:name w:val="line number"/>
    <w:basedOn w:val="DefaultParagraphFont"/>
    <w:uiPriority w:val="99"/>
    <w:semiHidden/>
    <w:rsid w:val="00341B6D"/>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2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rsid w:val="00635F09"/>
    <w:pPr>
      <w:tabs>
        <w:tab w:val="center" w:pos="4680"/>
        <w:tab w:val="right" w:pos="9360"/>
      </w:tabs>
    </w:pPr>
    <w:rPr>
      <w:lang w:val="de-DE" w:eastAsia="ja-JP"/>
    </w:rPr>
  </w:style>
  <w:style w:type="character" w:customStyle="1" w:styleId="HeaderChar">
    <w:name w:val="Header Char"/>
    <w:basedOn w:val="DefaultParagraphFont"/>
    <w:link w:val="Header"/>
    <w:uiPriority w:val="99"/>
    <w:locked/>
    <w:rsid w:val="00635F09"/>
    <w:rPr>
      <w:rFonts w:cs="Times New Roman"/>
      <w:sz w:val="24"/>
    </w:rPr>
  </w:style>
  <w:style w:type="paragraph" w:styleId="Footer">
    <w:name w:val="footer"/>
    <w:basedOn w:val="Normal"/>
    <w:link w:val="FooterChar"/>
    <w:uiPriority w:val="99"/>
    <w:rsid w:val="00635F09"/>
    <w:pPr>
      <w:tabs>
        <w:tab w:val="center" w:pos="4680"/>
        <w:tab w:val="right" w:pos="9360"/>
      </w:tabs>
    </w:pPr>
    <w:rPr>
      <w:lang w:val="de-DE" w:eastAsia="ja-JP"/>
    </w:rPr>
  </w:style>
  <w:style w:type="character" w:customStyle="1" w:styleId="FooterChar">
    <w:name w:val="Footer Char"/>
    <w:basedOn w:val="DefaultParagraphFont"/>
    <w:link w:val="Footer"/>
    <w:uiPriority w:val="99"/>
    <w:locked/>
    <w:rsid w:val="00635F09"/>
    <w:rPr>
      <w:rFonts w:cs="Times New Roman"/>
      <w:sz w:val="24"/>
    </w:rPr>
  </w:style>
  <w:style w:type="character" w:styleId="CommentReference">
    <w:name w:val="annotation reference"/>
    <w:basedOn w:val="DefaultParagraphFont"/>
    <w:uiPriority w:val="99"/>
    <w:rsid w:val="00635F09"/>
    <w:rPr>
      <w:rFonts w:cs="Times New Roman"/>
      <w:sz w:val="18"/>
    </w:rPr>
  </w:style>
  <w:style w:type="paragraph" w:styleId="CommentText">
    <w:name w:val="annotation text"/>
    <w:basedOn w:val="Normal"/>
    <w:link w:val="CommentTextChar"/>
    <w:uiPriority w:val="99"/>
    <w:rsid w:val="00635F09"/>
    <w:rPr>
      <w:lang w:eastAsia="ja-JP"/>
    </w:rPr>
  </w:style>
  <w:style w:type="character" w:customStyle="1" w:styleId="CommentTextChar">
    <w:name w:val="Comment Text Char"/>
    <w:basedOn w:val="DefaultParagraphFont"/>
    <w:link w:val="CommentText"/>
    <w:uiPriority w:val="99"/>
    <w:locked/>
    <w:rsid w:val="00635F09"/>
    <w:rPr>
      <w:rFonts w:cs="Times New Roman"/>
      <w:sz w:val="24"/>
      <w:lang w:val="en-US"/>
    </w:rPr>
  </w:style>
  <w:style w:type="paragraph" w:styleId="CommentSubject">
    <w:name w:val="annotation subject"/>
    <w:basedOn w:val="CommentText"/>
    <w:next w:val="CommentText"/>
    <w:link w:val="CommentSubjectChar"/>
    <w:uiPriority w:val="99"/>
    <w:rsid w:val="00635F09"/>
    <w:rPr>
      <w:b/>
      <w:bCs/>
    </w:rPr>
  </w:style>
  <w:style w:type="character" w:customStyle="1" w:styleId="CommentSubjectChar">
    <w:name w:val="Comment Subject Char"/>
    <w:basedOn w:val="CommentTextChar"/>
    <w:link w:val="CommentSubject"/>
    <w:uiPriority w:val="99"/>
    <w:locked/>
    <w:rsid w:val="00635F09"/>
    <w:rPr>
      <w:rFonts w:cs="Times New Roman"/>
      <w:b/>
      <w:sz w:val="24"/>
      <w:lang w:val="en-US"/>
    </w:rPr>
  </w:style>
  <w:style w:type="paragraph" w:styleId="BalloonText">
    <w:name w:val="Balloon Text"/>
    <w:basedOn w:val="Normal"/>
    <w:link w:val="BalloonTextChar"/>
    <w:uiPriority w:val="99"/>
    <w:rsid w:val="00635F09"/>
    <w:rPr>
      <w:rFonts w:ascii="Lucida Grande" w:hAnsi="Lucida Grande"/>
      <w:sz w:val="18"/>
      <w:szCs w:val="18"/>
      <w:lang w:eastAsia="ja-JP"/>
    </w:rPr>
  </w:style>
  <w:style w:type="character" w:customStyle="1" w:styleId="BalloonTextChar">
    <w:name w:val="Balloon Text Char"/>
    <w:basedOn w:val="DefaultParagraphFont"/>
    <w:link w:val="BalloonText"/>
    <w:uiPriority w:val="99"/>
    <w:locked/>
    <w:rsid w:val="00635F09"/>
    <w:rPr>
      <w:rFonts w:ascii="Lucida Grande" w:hAnsi="Lucida Grande" w:cs="Times New Roman"/>
      <w:sz w:val="18"/>
      <w:lang w:val="en-US"/>
    </w:rPr>
  </w:style>
  <w:style w:type="character" w:styleId="PageNumber">
    <w:name w:val="page number"/>
    <w:basedOn w:val="DefaultParagraphFont"/>
    <w:uiPriority w:val="99"/>
    <w:rsid w:val="00635F09"/>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paragraph" w:styleId="ListParagraph">
    <w:name w:val="List Paragraph"/>
    <w:basedOn w:val="Normal"/>
    <w:uiPriority w:val="99"/>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FreeForm">
    <w:name w:val="Free Form"/>
    <w:uiPriority w:val="99"/>
    <w:rsid w:val="007D0B45"/>
    <w:rPr>
      <w:rFonts w:ascii="Helvetica" w:eastAsia="?????? Pro W3" w:hAnsi="Helvetica"/>
      <w:color w:val="000000"/>
      <w:sz w:val="24"/>
      <w:szCs w:val="20"/>
      <w:lang w:val="en-US" w:eastAsia="en-US"/>
    </w:rPr>
  </w:style>
  <w:style w:type="character" w:customStyle="1" w:styleId="element-citation">
    <w:name w:val="element-citation"/>
    <w:uiPriority w:val="99"/>
    <w:rsid w:val="00687CC2"/>
    <w:rPr>
      <w:color w:val="000000"/>
      <w:sz w:val="20"/>
    </w:rPr>
  </w:style>
  <w:style w:type="character" w:customStyle="1" w:styleId="ref-journal">
    <w:name w:val="ref-journal"/>
    <w:uiPriority w:val="99"/>
    <w:rsid w:val="00687CC2"/>
    <w:rPr>
      <w:color w:val="000000"/>
      <w:sz w:val="20"/>
    </w:rPr>
  </w:style>
  <w:style w:type="character" w:customStyle="1" w:styleId="ref-vol">
    <w:name w:val="ref-vol"/>
    <w:uiPriority w:val="99"/>
    <w:rsid w:val="00687CC2"/>
    <w:rPr>
      <w:color w:val="000000"/>
      <w:sz w:val="20"/>
    </w:rPr>
  </w:style>
  <w:style w:type="character" w:customStyle="1" w:styleId="mixed-citation">
    <w:name w:val="mixed-citation"/>
    <w:uiPriority w:val="99"/>
    <w:rsid w:val="00687CC2"/>
    <w:rPr>
      <w:color w:val="000000"/>
      <w:sz w:val="20"/>
    </w:rPr>
  </w:style>
  <w:style w:type="character" w:customStyle="1" w:styleId="ref-title">
    <w:name w:val="ref-title"/>
    <w:uiPriority w:val="99"/>
    <w:rsid w:val="00687CC2"/>
    <w:rPr>
      <w:color w:val="000000"/>
      <w:sz w:val="20"/>
    </w:rPr>
  </w:style>
  <w:style w:type="character" w:customStyle="1" w:styleId="ref-iss">
    <w:name w:val="ref-iss"/>
    <w:uiPriority w:val="99"/>
    <w:rsid w:val="00687CC2"/>
    <w:rPr>
      <w:color w:val="000000"/>
      <w:sz w:val="20"/>
    </w:rPr>
  </w:style>
  <w:style w:type="character" w:customStyle="1" w:styleId="jrnl">
    <w:name w:val="jrnl"/>
    <w:uiPriority w:val="99"/>
    <w:rsid w:val="00687CC2"/>
  </w:style>
  <w:style w:type="character" w:styleId="LineNumber">
    <w:name w:val="line number"/>
    <w:basedOn w:val="DefaultParagraphFont"/>
    <w:uiPriority w:val="99"/>
    <w:semiHidden/>
    <w:rsid w:val="00341B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711419">
      <w:marLeft w:val="0"/>
      <w:marRight w:val="0"/>
      <w:marTop w:val="0"/>
      <w:marBottom w:val="0"/>
      <w:divBdr>
        <w:top w:val="none" w:sz="0" w:space="0" w:color="auto"/>
        <w:left w:val="none" w:sz="0" w:space="0" w:color="auto"/>
        <w:bottom w:val="none" w:sz="0" w:space="0" w:color="auto"/>
        <w:right w:val="none" w:sz="0" w:space="0" w:color="auto"/>
      </w:divBdr>
      <w:divsChild>
        <w:div w:id="1312711421">
          <w:marLeft w:val="120"/>
          <w:marRight w:val="120"/>
          <w:marTop w:val="120"/>
          <w:marBottom w:val="120"/>
          <w:divBdr>
            <w:top w:val="none" w:sz="0" w:space="0" w:color="auto"/>
            <w:left w:val="none" w:sz="0" w:space="0" w:color="auto"/>
            <w:bottom w:val="none" w:sz="0" w:space="0" w:color="auto"/>
            <w:right w:val="none" w:sz="0" w:space="0" w:color="auto"/>
          </w:divBdr>
          <w:divsChild>
            <w:div w:id="13127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1423">
      <w:marLeft w:val="0"/>
      <w:marRight w:val="0"/>
      <w:marTop w:val="0"/>
      <w:marBottom w:val="0"/>
      <w:divBdr>
        <w:top w:val="none" w:sz="0" w:space="0" w:color="auto"/>
        <w:left w:val="none" w:sz="0" w:space="0" w:color="auto"/>
        <w:bottom w:val="none" w:sz="0" w:space="0" w:color="auto"/>
        <w:right w:val="none" w:sz="0" w:space="0" w:color="auto"/>
      </w:divBdr>
      <w:divsChild>
        <w:div w:id="1312711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vogt@ukaachen.de" TargetMode="External"/><Relationship Id="rId12" Type="http://schemas.openxmlformats.org/officeDocument/2006/relationships/hyperlink" Target="mailto:npallua@ukaachen.de" TargetMode="External"/><Relationship Id="rId13" Type="http://schemas.openxmlformats.org/officeDocument/2006/relationships/hyperlink" Target="http://www.ncbi.nlm.nih.gov/pubmed?term=Cervelli%20V%5BAuthor%5D&amp;cauthor=true&amp;cauthor_uid=21564554" TargetMode="External"/><Relationship Id="rId14" Type="http://schemas.openxmlformats.org/officeDocument/2006/relationships/hyperlink" Target="http://www.ncbi.nlm.nih.gov/pubmed?term=B%C3%B6ttcher-Haberzeth%20S%5BAuthor%5D&amp;cauthor=true&amp;cauthor_uid=22057576"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stromps@ukaachen.de" TargetMode="External"/><Relationship Id="rId9" Type="http://schemas.openxmlformats.org/officeDocument/2006/relationships/hyperlink" Target="mailto:m-tusch@hotmail.com" TargetMode="External"/><Relationship Id="rId10" Type="http://schemas.openxmlformats.org/officeDocument/2006/relationships/hyperlink" Target="mailto:faris.almarzouq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4514</Words>
  <Characters>24241</Characters>
  <Application>Microsoft Macintosh Word</Application>
  <DocSecurity>0</DocSecurity>
  <Lines>606</Lines>
  <Paragraphs>206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2016-06-15T02:43:00Z</dcterms:created>
  <dcterms:modified xsi:type="dcterms:W3CDTF">2016-06-15T02:47:00Z</dcterms:modified>
</cp:coreProperties>
</file>