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86" w:rsidRPr="00771FB5" w:rsidRDefault="00111443" w:rsidP="00B70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AC4">
        <w:rPr>
          <w:rFonts w:ascii="Times New Roman" w:hAnsi="Times New Roman" w:cs="Times New Roman"/>
          <w:sz w:val="24"/>
          <w:szCs w:val="24"/>
        </w:rPr>
        <w:t>Dear Editors,</w:t>
      </w:r>
    </w:p>
    <w:p w:rsidR="00771FB5" w:rsidRDefault="00771FB5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were invited by Kim Wagner to submit a protocol describing how to efficiently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GABAergic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inhibitory neuron</w:t>
      </w:r>
      <w:r w:rsidR="00A866CB">
        <w:rPr>
          <w:rFonts w:ascii="Times New Roman" w:hAnsi="Times New Roman" w:cs="Times New Roman"/>
          <w:sz w:val="24"/>
          <w:szCs w:val="24"/>
        </w:rPr>
        <w:t xml:space="preserve"> precursor</w:t>
      </w:r>
      <w:r>
        <w:rPr>
          <w:rFonts w:ascii="Times New Roman" w:hAnsi="Times New Roman" w:cs="Times New Roman"/>
          <w:sz w:val="24"/>
          <w:szCs w:val="24"/>
        </w:rPr>
        <w:t xml:space="preserve">s before transplantation into a wild type host for </w:t>
      </w:r>
      <w:r w:rsidRPr="00DF5735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 analysis. We are enthusiastic </w:t>
      </w:r>
      <w:r w:rsidR="00A866CB">
        <w:rPr>
          <w:rFonts w:ascii="Times New Roman" w:hAnsi="Times New Roman" w:cs="Times New Roman"/>
          <w:sz w:val="24"/>
          <w:szCs w:val="24"/>
        </w:rPr>
        <w:t>about this</w:t>
      </w:r>
      <w:r>
        <w:rPr>
          <w:rFonts w:ascii="Times New Roman" w:hAnsi="Times New Roman" w:cs="Times New Roman"/>
          <w:sz w:val="24"/>
          <w:szCs w:val="24"/>
        </w:rPr>
        <w:t xml:space="preserve"> opportunity to share our approach in a unique video format that we believe will aid researchers i</w:t>
      </w:r>
      <w:r w:rsidR="00A866CB">
        <w:rPr>
          <w:rFonts w:ascii="Times New Roman" w:hAnsi="Times New Roman" w:cs="Times New Roman"/>
          <w:sz w:val="24"/>
          <w:szCs w:val="24"/>
        </w:rPr>
        <w:t>nterested in using transplantation</w:t>
      </w:r>
      <w:r>
        <w:rPr>
          <w:rFonts w:ascii="Times New Roman" w:hAnsi="Times New Roman" w:cs="Times New Roman"/>
          <w:sz w:val="24"/>
          <w:szCs w:val="24"/>
        </w:rPr>
        <w:t xml:space="preserve"> to study the processes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GABAergic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interneuron development.</w:t>
      </w:r>
    </w:p>
    <w:p w:rsidR="004C54BA" w:rsidRDefault="004C54BA" w:rsidP="004C5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54BA" w:rsidRDefault="004C54BA" w:rsidP="004C5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Herein, we detail a protocol to efficiently genetically modify </w:t>
      </w:r>
      <w:proofErr w:type="spellStart"/>
      <w:r>
        <w:rPr>
          <w:rFonts w:ascii="Times New Roman" w:hAnsi="Times New Roman" w:cs="Times New Roman"/>
          <w:sz w:val="24"/>
          <w:szCs w:val="24"/>
        </w:rPr>
        <w:t>GABAergic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cortical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interneurons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lentiviruses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before transplantation for </w:t>
      </w:r>
      <w:r w:rsidRPr="00074720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 studies. We modeled this assay with cells derived from the embryonic medial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ganglionic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eminence (MGE). The MGE gives rise to the majority of cortical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GABAergic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interneurons</w:t>
      </w:r>
      <w:proofErr w:type="spellEnd"/>
      <w:r w:rsidR="00BF7E5E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are implicated in phenotypes underlying autism, schizophre</w:t>
      </w:r>
      <w:r w:rsidR="00BF7E5E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, and epilepsy. MGE cells are unique, </w:t>
      </w:r>
      <w:r w:rsidR="00BF7E5E">
        <w:rPr>
          <w:rFonts w:ascii="Times New Roman" w:hAnsi="Times New Roman" w:cs="Times New Roman"/>
          <w:sz w:val="24"/>
          <w:szCs w:val="24"/>
        </w:rPr>
        <w:t>because after transplantation into a host brain,</w:t>
      </w:r>
      <w:r>
        <w:rPr>
          <w:rFonts w:ascii="Times New Roman" w:hAnsi="Times New Roman" w:cs="Times New Roman"/>
          <w:sz w:val="24"/>
          <w:szCs w:val="24"/>
        </w:rPr>
        <w:t xml:space="preserve"> they disperse and integrate in the host brain in a cell autonomous manner. MGE transplantation, and the genetic manipulation of MGE cells, is becoming a highly utilized technique and we believe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JoVE's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format will be able to elucidate how to perform these procedures in a simplified manner.</w:t>
      </w:r>
    </w:p>
    <w:p w:rsidR="004C54BA" w:rsidRDefault="004C54BA" w:rsidP="004C5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3F6B" w:rsidRDefault="004C54BA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protocol describes two methods. First, we provide a description of steps to do transplantations of embryonic MGE cells into neonatal host cortices. Second, we show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lentiviruses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used to quickly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MGE cells before transplantation, allowing for genetic modification of these cells before transplantation for </w:t>
      </w:r>
      <w:r w:rsidRPr="00CA19A8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 studies. We also show an application of this approach, using a combination of available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Cre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-driver mice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-dependent reporter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lentivirus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express a gene of interest in specific cell lineages. </w:t>
      </w:r>
      <w:r w:rsidR="007316BE">
        <w:rPr>
          <w:rFonts w:ascii="Times New Roman" w:hAnsi="Times New Roman" w:cs="Times New Roman"/>
          <w:sz w:val="24"/>
          <w:szCs w:val="24"/>
        </w:rPr>
        <w:t>We propose that this protocol</w:t>
      </w:r>
      <w:r w:rsidR="00771FB5">
        <w:rPr>
          <w:rFonts w:ascii="Times New Roman" w:hAnsi="Times New Roman" w:cs="Times New Roman"/>
          <w:sz w:val="24"/>
          <w:szCs w:val="24"/>
        </w:rPr>
        <w:t xml:space="preserve"> will be of benefit to many labs studying both </w:t>
      </w:r>
      <w:proofErr w:type="spellStart"/>
      <w:r w:rsidR="00771FB5">
        <w:rPr>
          <w:rFonts w:ascii="Times New Roman" w:hAnsi="Times New Roman" w:cs="Times New Roman"/>
          <w:sz w:val="24"/>
          <w:szCs w:val="24"/>
        </w:rPr>
        <w:t>GABAergic</w:t>
      </w:r>
      <w:proofErr w:type="spellEnd"/>
      <w:r w:rsidR="00771FB5">
        <w:rPr>
          <w:rFonts w:ascii="Times New Roman" w:hAnsi="Times New Roman" w:cs="Times New Roman"/>
          <w:sz w:val="24"/>
          <w:szCs w:val="24"/>
        </w:rPr>
        <w:t xml:space="preserve"> neuron development and neuropsychiatric</w:t>
      </w:r>
      <w:r>
        <w:rPr>
          <w:rFonts w:ascii="Times New Roman" w:hAnsi="Times New Roman" w:cs="Times New Roman"/>
          <w:sz w:val="24"/>
          <w:szCs w:val="24"/>
        </w:rPr>
        <w:t xml:space="preserve"> disorders.</w:t>
      </w:r>
    </w:p>
    <w:p w:rsidR="00771FB5" w:rsidRDefault="00771FB5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586" w:rsidRPr="000459C7" w:rsidRDefault="008D2586" w:rsidP="00B70AC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9C7">
        <w:rPr>
          <w:rFonts w:ascii="Times New Roman" w:hAnsi="Times New Roman" w:cs="Times New Roman"/>
          <w:b/>
          <w:sz w:val="24"/>
          <w:szCs w:val="24"/>
          <w:u w:val="single"/>
        </w:rPr>
        <w:t>Author contributions</w:t>
      </w:r>
    </w:p>
    <w:p w:rsidR="008D2586" w:rsidRPr="00B70AC4" w:rsidRDefault="00111443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0AC4">
        <w:rPr>
          <w:rFonts w:ascii="Times New Roman" w:hAnsi="Times New Roman" w:cs="Times New Roman"/>
          <w:sz w:val="24"/>
          <w:szCs w:val="24"/>
        </w:rPr>
        <w:t>Daniel</w:t>
      </w:r>
      <w:r w:rsidR="00DF5735">
        <w:rPr>
          <w:rFonts w:ascii="Times New Roman" w:hAnsi="Times New Roman" w:cs="Times New Roman"/>
          <w:sz w:val="24"/>
          <w:szCs w:val="24"/>
        </w:rPr>
        <w:t xml:space="preserve"> Vogt: Wrote manuscript and performed experiments</w:t>
      </w:r>
    </w:p>
    <w:p w:rsidR="00111443" w:rsidRPr="00B70AC4" w:rsidRDefault="00111443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0AC4">
        <w:rPr>
          <w:rFonts w:ascii="Times New Roman" w:hAnsi="Times New Roman" w:cs="Times New Roman"/>
          <w:sz w:val="24"/>
          <w:szCs w:val="24"/>
        </w:rPr>
        <w:t>Pei</w:t>
      </w:r>
      <w:r w:rsidR="00D3091C">
        <w:rPr>
          <w:rFonts w:ascii="Times New Roman" w:hAnsi="Times New Roman" w:cs="Times New Roman"/>
          <w:sz w:val="24"/>
          <w:szCs w:val="24"/>
        </w:rPr>
        <w:t>-</w:t>
      </w:r>
      <w:r w:rsidRPr="00B70AC4">
        <w:rPr>
          <w:rFonts w:ascii="Times New Roman" w:hAnsi="Times New Roman" w:cs="Times New Roman"/>
          <w:sz w:val="24"/>
          <w:szCs w:val="24"/>
        </w:rPr>
        <w:t>Rung</w:t>
      </w:r>
      <w:r w:rsidR="00DF5735">
        <w:rPr>
          <w:rFonts w:ascii="Times New Roman" w:hAnsi="Times New Roman" w:cs="Times New Roman"/>
          <w:sz w:val="24"/>
          <w:szCs w:val="24"/>
        </w:rPr>
        <w:t xml:space="preserve"> Wu: Wrote manuscript and performed experiments</w:t>
      </w:r>
    </w:p>
    <w:p w:rsidR="00DF5735" w:rsidRDefault="00DF5735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Shawn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Sorrells</w:t>
      </w:r>
      <w:proofErr w:type="spellEnd"/>
      <w:r>
        <w:rPr>
          <w:rFonts w:ascii="Times New Roman" w:hAnsi="Times New Roman" w:cs="Times New Roman"/>
          <w:sz w:val="24"/>
          <w:szCs w:val="24"/>
        </w:rPr>
        <w:t>: Provided data and images, and also wrote manuscript</w:t>
      </w:r>
    </w:p>
    <w:p w:rsidR="00DF5735" w:rsidRDefault="00DF5735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Arnold: Provided data and images</w:t>
      </w:r>
    </w:p>
    <w:p w:rsidR="00DF5735" w:rsidRDefault="00DF5735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Arturo Alvarez-</w:t>
      </w:r>
      <w:proofErr w:type="spellStart"/>
      <w:r>
        <w:rPr>
          <w:rFonts w:ascii="Times New Roman" w:hAnsi="Times New Roman" w:cs="Times New Roman"/>
          <w:sz w:val="24"/>
          <w:szCs w:val="24"/>
        </w:rPr>
        <w:t>Buylla</w:t>
      </w:r>
      <w:proofErr w:type="spellEnd"/>
      <w:r>
        <w:rPr>
          <w:rFonts w:ascii="Times New Roman" w:hAnsi="Times New Roman" w:cs="Times New Roman"/>
          <w:sz w:val="24"/>
          <w:szCs w:val="24"/>
        </w:rPr>
        <w:t>: Wrote manuscript</w:t>
      </w:r>
    </w:p>
    <w:p w:rsidR="00552484" w:rsidRPr="00A866CB" w:rsidRDefault="00111443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0AC4">
        <w:rPr>
          <w:rFonts w:ascii="Times New Roman" w:hAnsi="Times New Roman" w:cs="Times New Roman"/>
          <w:sz w:val="24"/>
          <w:szCs w:val="24"/>
        </w:rPr>
        <w:t>John</w:t>
      </w:r>
      <w:r w:rsidR="00DF5735">
        <w:rPr>
          <w:rFonts w:ascii="Times New Roman" w:hAnsi="Times New Roman" w:cs="Times New Roman"/>
          <w:sz w:val="24"/>
          <w:szCs w:val="24"/>
        </w:rPr>
        <w:t xml:space="preserve"> Rubenstein: Wrote manuscript</w:t>
      </w:r>
    </w:p>
    <w:p w:rsidR="00552484" w:rsidRPr="00AB7D4B" w:rsidRDefault="00552484" w:rsidP="00B70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2484" w:rsidRPr="00AB7D4B" w:rsidSect="00142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2586"/>
    <w:rsid w:val="000459C7"/>
    <w:rsid w:val="00074720"/>
    <w:rsid w:val="00111443"/>
    <w:rsid w:val="001423CA"/>
    <w:rsid w:val="0022636D"/>
    <w:rsid w:val="004C54BA"/>
    <w:rsid w:val="004E4850"/>
    <w:rsid w:val="00503D5F"/>
    <w:rsid w:val="00552484"/>
    <w:rsid w:val="006D614D"/>
    <w:rsid w:val="0071238E"/>
    <w:rsid w:val="007316BE"/>
    <w:rsid w:val="00771FB5"/>
    <w:rsid w:val="00893F6B"/>
    <w:rsid w:val="008D2586"/>
    <w:rsid w:val="008F4540"/>
    <w:rsid w:val="00A866CB"/>
    <w:rsid w:val="00AB7D4B"/>
    <w:rsid w:val="00B11A3C"/>
    <w:rsid w:val="00B43F90"/>
    <w:rsid w:val="00B70AC4"/>
    <w:rsid w:val="00BD4115"/>
    <w:rsid w:val="00BF7E5E"/>
    <w:rsid w:val="00CA19A8"/>
    <w:rsid w:val="00D3091C"/>
    <w:rsid w:val="00DF5735"/>
    <w:rsid w:val="00E71259"/>
    <w:rsid w:val="00E72CDA"/>
    <w:rsid w:val="00E96201"/>
    <w:rsid w:val="00EE2218"/>
    <w:rsid w:val="00F8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9C7"/>
    <w:rPr>
      <w:color w:val="0000FF"/>
      <w:u w:val="single"/>
    </w:rPr>
  </w:style>
  <w:style w:type="character" w:customStyle="1" w:styleId="email">
    <w:name w:val="email"/>
    <w:basedOn w:val="DefaultParagraphFont"/>
    <w:rsid w:val="00045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14</cp:revision>
  <dcterms:created xsi:type="dcterms:W3CDTF">2014-06-01T17:49:00Z</dcterms:created>
  <dcterms:modified xsi:type="dcterms:W3CDTF">2014-09-25T19:16:00Z</dcterms:modified>
</cp:coreProperties>
</file>