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7F94F" w14:textId="00A9CA6D" w:rsidR="001A5C74" w:rsidRPr="00B0192F" w:rsidRDefault="001A5C74">
      <w:pPr>
        <w:rPr>
          <w:rFonts w:ascii="Times New Roman" w:hAnsi="Times New Roman" w:cs="Times New Roman"/>
          <w:color w:val="000026"/>
          <w:sz w:val="32"/>
          <w:szCs w:val="32"/>
        </w:rPr>
      </w:pPr>
      <w:r w:rsidRPr="00B0192F">
        <w:rPr>
          <w:rFonts w:ascii="Times New Roman" w:hAnsi="Times New Roman" w:cs="Times New Roman"/>
          <w:color w:val="000026"/>
          <w:sz w:val="32"/>
          <w:szCs w:val="32"/>
        </w:rPr>
        <w:t xml:space="preserve">Response to </w:t>
      </w:r>
      <w:r w:rsidR="009B14FA">
        <w:rPr>
          <w:rFonts w:ascii="Times New Roman" w:hAnsi="Times New Roman" w:cs="Times New Roman"/>
          <w:color w:val="000026"/>
          <w:sz w:val="32"/>
          <w:szCs w:val="32"/>
        </w:rPr>
        <w:t>Reviewer</w:t>
      </w:r>
      <w:r w:rsidRPr="00B0192F">
        <w:rPr>
          <w:rFonts w:ascii="Times New Roman" w:hAnsi="Times New Roman" w:cs="Times New Roman"/>
          <w:color w:val="000026"/>
          <w:sz w:val="32"/>
          <w:szCs w:val="32"/>
        </w:rPr>
        <w:t>’s comments</w:t>
      </w:r>
    </w:p>
    <w:p w14:paraId="21442421" w14:textId="5F0F35E0" w:rsidR="002C352C" w:rsidRPr="002C352C" w:rsidRDefault="002C352C" w:rsidP="002C352C">
      <w:pPr>
        <w:rPr>
          <w:rFonts w:ascii="Times New Roman" w:hAnsi="Times New Roman" w:cs="Times New Roman"/>
        </w:rPr>
      </w:pPr>
      <w:proofErr w:type="gramStart"/>
      <w:r w:rsidRPr="002C352C">
        <w:rPr>
          <w:rFonts w:ascii="Times New Roman" w:hAnsi="Times New Roman" w:cs="Times New Roman"/>
        </w:rPr>
        <w:t>for</w:t>
      </w:r>
      <w:proofErr w:type="gramEnd"/>
    </w:p>
    <w:p w14:paraId="472630FD" w14:textId="77777777" w:rsidR="009B14FA" w:rsidRPr="00C836F4" w:rsidRDefault="009B14FA" w:rsidP="009B14FA">
      <w:pPr>
        <w:pStyle w:val="Default"/>
        <w:rPr>
          <w:rFonts w:ascii="Times New Roman" w:hAnsi="Times New Roman" w:cs="Times New Roman"/>
          <w:b/>
          <w:bCs/>
          <w:color w:val="auto"/>
        </w:rPr>
      </w:pPr>
      <w:r>
        <w:rPr>
          <w:rFonts w:ascii="Times New Roman" w:hAnsi="Times New Roman" w:cs="Times New Roman"/>
          <w:b/>
        </w:rPr>
        <w:t>Transport of surface-modified carbon nanotubes through a soil column</w:t>
      </w:r>
    </w:p>
    <w:p w14:paraId="6592B9B3" w14:textId="03D47706" w:rsidR="002C352C" w:rsidRPr="002C352C" w:rsidRDefault="002C352C" w:rsidP="002C352C">
      <w:pPr>
        <w:rPr>
          <w:rFonts w:ascii="Times New Roman" w:hAnsi="Times New Roman" w:cs="Times New Roman"/>
        </w:rPr>
      </w:pPr>
      <w:r w:rsidRPr="002C352C">
        <w:rPr>
          <w:rFonts w:ascii="Times New Roman" w:hAnsi="Times New Roman" w:cs="Times New Roman"/>
        </w:rPr>
        <w:t>By Prabhakar Sharma and Fritjof Fagerlund</w:t>
      </w:r>
    </w:p>
    <w:p w14:paraId="5C5B4F31" w14:textId="77777777" w:rsidR="00B0192F" w:rsidRDefault="00B0192F">
      <w:pPr>
        <w:rPr>
          <w:rFonts w:ascii="Times New Roman" w:hAnsi="Times New Roman" w:cs="Times New Roman"/>
          <w:color w:val="000026"/>
        </w:rPr>
      </w:pPr>
    </w:p>
    <w:p w14:paraId="1E416330" w14:textId="4D86FC6E" w:rsidR="006D355A" w:rsidRPr="00B0192F" w:rsidRDefault="006D355A">
      <w:pPr>
        <w:rPr>
          <w:rFonts w:ascii="Times New Roman" w:hAnsi="Times New Roman" w:cs="Times New Roman"/>
          <w:color w:val="000026"/>
        </w:rPr>
      </w:pPr>
      <w:r w:rsidRPr="00B0192F">
        <w:rPr>
          <w:rFonts w:ascii="Times New Roman" w:hAnsi="Times New Roman" w:cs="Times New Roman"/>
          <w:color w:val="000026"/>
        </w:rPr>
        <w:t xml:space="preserve">Please find the comments in </w:t>
      </w:r>
      <w:r w:rsidRPr="00B0192F">
        <w:rPr>
          <w:rFonts w:ascii="Times New Roman" w:hAnsi="Times New Roman" w:cs="Times New Roman"/>
          <w:i/>
          <w:color w:val="000026"/>
        </w:rPr>
        <w:t>italics</w:t>
      </w:r>
      <w:r w:rsidRPr="00B0192F">
        <w:rPr>
          <w:rFonts w:ascii="Times New Roman" w:hAnsi="Times New Roman" w:cs="Times New Roman"/>
          <w:color w:val="000026"/>
        </w:rPr>
        <w:t xml:space="preserve"> and response in </w:t>
      </w:r>
      <w:r w:rsidRPr="00B0192F">
        <w:rPr>
          <w:rFonts w:ascii="Times New Roman" w:hAnsi="Times New Roman" w:cs="Times New Roman"/>
          <w:b/>
          <w:color w:val="000026"/>
        </w:rPr>
        <w:t>bold</w:t>
      </w:r>
      <w:r w:rsidRPr="00B0192F">
        <w:rPr>
          <w:rFonts w:ascii="Times New Roman" w:hAnsi="Times New Roman" w:cs="Times New Roman"/>
          <w:color w:val="000026"/>
        </w:rPr>
        <w:t xml:space="preserve"> face.</w:t>
      </w:r>
    </w:p>
    <w:p w14:paraId="7E345968" w14:textId="46C1ABCA" w:rsidR="00186E35" w:rsidRPr="00186E35" w:rsidRDefault="00B736FB" w:rsidP="00186E35">
      <w:pPr>
        <w:rPr>
          <w:rFonts w:ascii="Times New Roman" w:hAnsi="Times New Roman" w:cs="Times New Roman"/>
          <w:color w:val="000026"/>
        </w:rPr>
      </w:pPr>
      <w:r>
        <w:rPr>
          <w:rFonts w:ascii="Times New Roman" w:hAnsi="Times New Roman" w:cs="Times New Roman"/>
          <w:noProof/>
          <w:color w:val="000026"/>
        </w:rPr>
        <mc:AlternateContent>
          <mc:Choice Requires="wps">
            <w:drawing>
              <wp:anchor distT="0" distB="0" distL="114300" distR="114300" simplePos="0" relativeHeight="251659264" behindDoc="0" locked="0" layoutInCell="1" allowOverlap="1" wp14:anchorId="46831E0D" wp14:editId="2D4BFAFE">
                <wp:simplePos x="0" y="0"/>
                <wp:positionH relativeFrom="column">
                  <wp:posOffset>5080</wp:posOffset>
                </wp:positionH>
                <wp:positionV relativeFrom="paragraph">
                  <wp:posOffset>47463</wp:posOffset>
                </wp:positionV>
                <wp:extent cx="5188689" cy="0"/>
                <wp:effectExtent l="57150" t="57150" r="50165" b="95250"/>
                <wp:wrapNone/>
                <wp:docPr id="1" name="Straight Connector 1"/>
                <wp:cNvGraphicFramePr/>
                <a:graphic xmlns:a="http://schemas.openxmlformats.org/drawingml/2006/main">
                  <a:graphicData uri="http://schemas.microsoft.com/office/word/2010/wordprocessingShape">
                    <wps:wsp>
                      <wps:cNvCnPr/>
                      <wps:spPr>
                        <a:xfrm>
                          <a:off x="0" y="0"/>
                          <a:ext cx="5188689" cy="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3.75pt" to="408.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" strokecolor="black [3200]" strokeweight="3pt">
                <v:shadow on="t" color="black" opacity="24903f" origin=",.5" offset="0,.55556mm"/>
              </v:line>
            </w:pict>
          </mc:Fallback>
        </mc:AlternateContent>
      </w:r>
    </w:p>
    <w:p w14:paraId="3956ECC8" w14:textId="77777777" w:rsidR="00186E35" w:rsidRPr="00E8001D" w:rsidRDefault="00186E35" w:rsidP="00186E35">
      <w:pPr>
        <w:widowControl w:val="0"/>
        <w:autoSpaceDE w:val="0"/>
        <w:autoSpaceDN w:val="0"/>
        <w:adjustRightInd w:val="0"/>
        <w:rPr>
          <w:rFonts w:ascii="Helvetica" w:hAnsi="Helvetica" w:cs="Helvetica"/>
          <w:i/>
        </w:rPr>
      </w:pPr>
      <w:r w:rsidRPr="00E8001D">
        <w:rPr>
          <w:rFonts w:ascii="Helvetica" w:hAnsi="Helvetica" w:cs="Helvetica"/>
          <w:i/>
        </w:rPr>
        <w:t xml:space="preserve">1. Please take this opportunity to thoroughly proofread the manuscript to ensure that there are no spelling or grammar issues. The </w:t>
      </w:r>
      <w:proofErr w:type="spellStart"/>
      <w:r w:rsidRPr="00E8001D">
        <w:rPr>
          <w:rFonts w:ascii="Helvetica" w:hAnsi="Helvetica" w:cs="Helvetica"/>
          <w:i/>
        </w:rPr>
        <w:t>JoVE</w:t>
      </w:r>
      <w:proofErr w:type="spellEnd"/>
      <w:r w:rsidRPr="00E8001D">
        <w:rPr>
          <w:rFonts w:ascii="Helvetica" w:hAnsi="Helvetica" w:cs="Helvetica"/>
          <w:i/>
        </w:rPr>
        <w:t xml:space="preserve"> editor will not copy-edit your manuscript and any errors in the submitted revision may be present in the published version.</w:t>
      </w:r>
    </w:p>
    <w:p w14:paraId="0966426B" w14:textId="73F95BE7" w:rsidR="00E8001D" w:rsidRPr="00E8001D" w:rsidRDefault="00E8001D" w:rsidP="00186E35">
      <w:pPr>
        <w:widowControl w:val="0"/>
        <w:autoSpaceDE w:val="0"/>
        <w:autoSpaceDN w:val="0"/>
        <w:adjustRightInd w:val="0"/>
        <w:rPr>
          <w:rFonts w:ascii="Helvetica" w:hAnsi="Helvetica" w:cs="Helvetica"/>
          <w:b/>
        </w:rPr>
      </w:pPr>
      <w:r w:rsidRPr="00E8001D">
        <w:rPr>
          <w:rFonts w:ascii="Helvetica" w:hAnsi="Helvetica" w:cs="Helvetica"/>
          <w:b/>
        </w:rPr>
        <w:t>Response:</w:t>
      </w:r>
      <w:r w:rsidR="00743AD6">
        <w:rPr>
          <w:rFonts w:ascii="Helvetica" w:hAnsi="Helvetica" w:cs="Helvetica"/>
          <w:b/>
        </w:rPr>
        <w:t xml:space="preserve"> We have </w:t>
      </w:r>
      <w:proofErr w:type="gramStart"/>
      <w:r w:rsidR="00743AD6">
        <w:rPr>
          <w:rFonts w:ascii="Helvetica" w:hAnsi="Helvetica" w:cs="Helvetica"/>
          <w:b/>
        </w:rPr>
        <w:t>proof-read</w:t>
      </w:r>
      <w:proofErr w:type="gramEnd"/>
      <w:r w:rsidR="00743AD6">
        <w:rPr>
          <w:rFonts w:ascii="Helvetica" w:hAnsi="Helvetica" w:cs="Helvetica"/>
          <w:b/>
        </w:rPr>
        <w:t xml:space="preserve"> the paper after considering all the comments.</w:t>
      </w:r>
    </w:p>
    <w:p w14:paraId="56C69430" w14:textId="77777777" w:rsidR="00186E35" w:rsidRPr="00E8001D" w:rsidRDefault="00186E35" w:rsidP="00186E35">
      <w:pPr>
        <w:widowControl w:val="0"/>
        <w:autoSpaceDE w:val="0"/>
        <w:autoSpaceDN w:val="0"/>
        <w:adjustRightInd w:val="0"/>
        <w:rPr>
          <w:rFonts w:ascii="Helvetica" w:hAnsi="Helvetica" w:cs="Helvetica"/>
          <w:i/>
        </w:rPr>
      </w:pPr>
    </w:p>
    <w:p w14:paraId="1B2FE5FB" w14:textId="79DB4BE7" w:rsidR="00186E35" w:rsidRPr="00E8001D" w:rsidRDefault="00186E35" w:rsidP="00186E35">
      <w:pPr>
        <w:widowControl w:val="0"/>
        <w:autoSpaceDE w:val="0"/>
        <w:autoSpaceDN w:val="0"/>
        <w:adjustRightInd w:val="0"/>
        <w:rPr>
          <w:rFonts w:ascii="Helvetica" w:hAnsi="Helvetica" w:cs="Helvetica"/>
          <w:i/>
        </w:rPr>
      </w:pPr>
      <w:r w:rsidRPr="00E8001D">
        <w:rPr>
          <w:rFonts w:ascii="Helvetica" w:hAnsi="Helvetica" w:cs="Helvetica"/>
          <w:i/>
        </w:rPr>
        <w:t>2. Please highlight 2.75 pages or less of the Protocol (including headings and spacing) that identifies the essential steps of the protocol for the video,</w:t>
      </w:r>
      <w:r w:rsidRPr="00E8001D">
        <w:rPr>
          <w:rFonts w:ascii="Helvetica" w:hAnsi="Helvetica" w:cs="Helvetica"/>
          <w:i/>
          <w:iCs/>
        </w:rPr>
        <w:t xml:space="preserve"> i.e.,</w:t>
      </w:r>
      <w:r w:rsidRPr="00E8001D">
        <w:rPr>
          <w:rFonts w:ascii="Helvetica" w:hAnsi="Helvetica" w:cs="Helvetica"/>
          <w:i/>
        </w:rPr>
        <w:t xml:space="preserv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w:t>
      </w:r>
      <w:r w:rsidR="00743AD6">
        <w:rPr>
          <w:rFonts w:ascii="Helvetica" w:hAnsi="Helvetica" w:cs="Helvetica"/>
          <w:i/>
        </w:rPr>
        <w:t xml:space="preserve"> </w:t>
      </w:r>
      <w:r w:rsidR="00743AD6" w:rsidRPr="00E8001D">
        <w:rPr>
          <w:rFonts w:ascii="Helvetica" w:hAnsi="Helvetica" w:cs="Helvetica"/>
          <w:i/>
        </w:rPr>
        <w:t>There are currently 3.25 pages of highlighted protocol text.</w:t>
      </w:r>
      <w:r w:rsidR="00743AD6">
        <w:rPr>
          <w:rFonts w:ascii="Helvetica" w:hAnsi="Helvetica" w:cs="Helvetica"/>
          <w:i/>
        </w:rPr>
        <w:t xml:space="preserve"> </w:t>
      </w:r>
    </w:p>
    <w:p w14:paraId="53FEF2B6" w14:textId="77D8BBA5" w:rsidR="00E8001D" w:rsidRPr="00E8001D" w:rsidRDefault="00E8001D" w:rsidP="00E8001D">
      <w:pPr>
        <w:widowControl w:val="0"/>
        <w:autoSpaceDE w:val="0"/>
        <w:autoSpaceDN w:val="0"/>
        <w:adjustRightInd w:val="0"/>
        <w:rPr>
          <w:rFonts w:ascii="Helvetica" w:hAnsi="Helvetica" w:cs="Helvetica"/>
          <w:b/>
        </w:rPr>
      </w:pPr>
      <w:r w:rsidRPr="00E8001D">
        <w:rPr>
          <w:rFonts w:ascii="Helvetica" w:hAnsi="Helvetica" w:cs="Helvetica"/>
          <w:b/>
        </w:rPr>
        <w:t>Response:</w:t>
      </w:r>
      <w:r w:rsidR="00743AD6">
        <w:rPr>
          <w:rFonts w:ascii="Helvetica" w:hAnsi="Helvetica" w:cs="Helvetica"/>
          <w:b/>
        </w:rPr>
        <w:t xml:space="preserve"> We have edited the protocol section to consider the reviewer’s comments and kept the highlighted part for video recording within 2.75 pages.</w:t>
      </w:r>
    </w:p>
    <w:p w14:paraId="4AE3AD6D" w14:textId="77777777" w:rsidR="00186E35" w:rsidRPr="00E8001D" w:rsidRDefault="00186E35" w:rsidP="00186E35">
      <w:pPr>
        <w:widowControl w:val="0"/>
        <w:autoSpaceDE w:val="0"/>
        <w:autoSpaceDN w:val="0"/>
        <w:adjustRightInd w:val="0"/>
        <w:rPr>
          <w:rFonts w:ascii="Helvetica" w:hAnsi="Helvetica" w:cs="Helvetica"/>
          <w:i/>
        </w:rPr>
      </w:pPr>
    </w:p>
    <w:p w14:paraId="1B810179" w14:textId="77777777" w:rsidR="00186E35" w:rsidRPr="00E8001D" w:rsidRDefault="00186E35" w:rsidP="00186E35">
      <w:pPr>
        <w:widowControl w:val="0"/>
        <w:autoSpaceDE w:val="0"/>
        <w:autoSpaceDN w:val="0"/>
        <w:adjustRightInd w:val="0"/>
        <w:rPr>
          <w:rFonts w:ascii="Helvetica" w:hAnsi="Helvetica" w:cs="Helvetica"/>
          <w:i/>
        </w:rPr>
      </w:pPr>
      <w:r w:rsidRPr="00E8001D">
        <w:rPr>
          <w:rFonts w:ascii="Helvetica" w:hAnsi="Helvetica" w:cs="Helvetica"/>
          <w:i/>
        </w:rPr>
        <w:t xml:space="preserve">3. Please revise the Short Abstract. It is a 50 word run-on-sentence that needs to be re-written more clearly. </w:t>
      </w:r>
    </w:p>
    <w:p w14:paraId="3F222E63" w14:textId="287E633F" w:rsidR="00186E35" w:rsidRDefault="00743AD6" w:rsidP="00186E35">
      <w:pPr>
        <w:widowControl w:val="0"/>
        <w:autoSpaceDE w:val="0"/>
        <w:autoSpaceDN w:val="0"/>
        <w:adjustRightInd w:val="0"/>
        <w:rPr>
          <w:rFonts w:ascii="Helvetica" w:hAnsi="Helvetica" w:cs="Helvetica"/>
          <w:b/>
        </w:rPr>
      </w:pPr>
      <w:r w:rsidRPr="00E8001D">
        <w:rPr>
          <w:rFonts w:ascii="Helvetica" w:hAnsi="Helvetica" w:cs="Helvetica"/>
          <w:b/>
        </w:rPr>
        <w:t>Response:</w:t>
      </w:r>
      <w:r>
        <w:rPr>
          <w:rFonts w:ascii="Helvetica" w:hAnsi="Helvetica" w:cs="Helvetica"/>
          <w:b/>
        </w:rPr>
        <w:t xml:space="preserve"> We have revised the short abstract.</w:t>
      </w:r>
    </w:p>
    <w:p w14:paraId="027A4A3B" w14:textId="77777777" w:rsidR="00743AD6" w:rsidRPr="00E8001D" w:rsidRDefault="00743AD6" w:rsidP="00186E35">
      <w:pPr>
        <w:widowControl w:val="0"/>
        <w:autoSpaceDE w:val="0"/>
        <w:autoSpaceDN w:val="0"/>
        <w:adjustRightInd w:val="0"/>
        <w:rPr>
          <w:rFonts w:ascii="Helvetica" w:hAnsi="Helvetica" w:cs="Helvetica"/>
          <w:i/>
        </w:rPr>
      </w:pPr>
    </w:p>
    <w:p w14:paraId="1D5A64FB" w14:textId="77777777" w:rsidR="00186E35" w:rsidRPr="00E8001D" w:rsidRDefault="00186E35" w:rsidP="00186E35">
      <w:pPr>
        <w:widowControl w:val="0"/>
        <w:autoSpaceDE w:val="0"/>
        <w:autoSpaceDN w:val="0"/>
        <w:adjustRightInd w:val="0"/>
        <w:rPr>
          <w:rFonts w:ascii="Helvetica" w:hAnsi="Helvetica" w:cs="Helvetica"/>
        </w:rPr>
      </w:pPr>
      <w:r w:rsidRPr="00E8001D">
        <w:rPr>
          <w:rFonts w:ascii="Helvetica" w:hAnsi="Helvetica" w:cs="Helvetica"/>
          <w:b/>
          <w:bCs/>
        </w:rPr>
        <w:t>Reviewers' comments:</w:t>
      </w:r>
    </w:p>
    <w:p w14:paraId="2FE0C2EF" w14:textId="77777777" w:rsidR="00186E35" w:rsidRPr="00E8001D" w:rsidRDefault="00186E35" w:rsidP="00186E35">
      <w:pPr>
        <w:widowControl w:val="0"/>
        <w:autoSpaceDE w:val="0"/>
        <w:autoSpaceDN w:val="0"/>
        <w:adjustRightInd w:val="0"/>
        <w:rPr>
          <w:rFonts w:ascii="Helvetica" w:hAnsi="Helvetica" w:cs="Helvetica"/>
        </w:rPr>
      </w:pPr>
    </w:p>
    <w:p w14:paraId="1DEE0CD2" w14:textId="25F2DC2A" w:rsidR="00186E35" w:rsidRPr="00E8001D" w:rsidRDefault="00186E35" w:rsidP="00186E35">
      <w:pPr>
        <w:widowControl w:val="0"/>
        <w:autoSpaceDE w:val="0"/>
        <w:autoSpaceDN w:val="0"/>
        <w:adjustRightInd w:val="0"/>
        <w:rPr>
          <w:rFonts w:ascii="Helvetica" w:hAnsi="Helvetica" w:cs="Helvetica"/>
        </w:rPr>
      </w:pPr>
      <w:r w:rsidRPr="00E8001D">
        <w:rPr>
          <w:rFonts w:ascii="Helvetica" w:hAnsi="Helvetica" w:cs="Helvetica"/>
          <w:b/>
          <w:bCs/>
        </w:rPr>
        <w:t>Reviewer #1:</w:t>
      </w:r>
      <w:r w:rsidRPr="00E8001D">
        <w:rPr>
          <w:rFonts w:ascii="Helvetica" w:hAnsi="Helvetica" w:cs="Helvetica"/>
        </w:rPr>
        <w:t xml:space="preserve"> </w:t>
      </w:r>
    </w:p>
    <w:p w14:paraId="506E9CBE" w14:textId="77777777" w:rsidR="00186E35" w:rsidRPr="00E8001D" w:rsidRDefault="00186E35" w:rsidP="00186E35">
      <w:pPr>
        <w:widowControl w:val="0"/>
        <w:autoSpaceDE w:val="0"/>
        <w:autoSpaceDN w:val="0"/>
        <w:adjustRightInd w:val="0"/>
        <w:rPr>
          <w:rFonts w:ascii="Helvetica" w:hAnsi="Helvetica" w:cs="Helvetica"/>
          <w:i/>
        </w:rPr>
      </w:pPr>
      <w:r w:rsidRPr="00E8001D">
        <w:rPr>
          <w:rFonts w:ascii="Helvetica" w:hAnsi="Helvetica" w:cs="Helvetica"/>
          <w:i/>
        </w:rPr>
        <w:t>1) How did author characterize functionalize CNT? What are the functional groups observed?</w:t>
      </w:r>
    </w:p>
    <w:p w14:paraId="70F4EBA1" w14:textId="4D0673CE" w:rsidR="00E8001D" w:rsidRPr="00E8001D" w:rsidRDefault="00E8001D" w:rsidP="00E8001D">
      <w:pPr>
        <w:widowControl w:val="0"/>
        <w:autoSpaceDE w:val="0"/>
        <w:autoSpaceDN w:val="0"/>
        <w:adjustRightInd w:val="0"/>
        <w:rPr>
          <w:rFonts w:ascii="Helvetica" w:hAnsi="Helvetica" w:cs="Helvetica"/>
          <w:b/>
        </w:rPr>
      </w:pPr>
      <w:r w:rsidRPr="00E8001D">
        <w:rPr>
          <w:rFonts w:ascii="Helvetica" w:hAnsi="Helvetica" w:cs="Helvetica"/>
          <w:b/>
        </w:rPr>
        <w:t>Response:</w:t>
      </w:r>
      <w:r w:rsidR="00743AD6">
        <w:rPr>
          <w:rFonts w:ascii="Helvetica" w:hAnsi="Helvetica" w:cs="Helvetica"/>
          <w:b/>
        </w:rPr>
        <w:t xml:space="preserve"> </w:t>
      </w:r>
      <w:r w:rsidR="00962DC5">
        <w:rPr>
          <w:rFonts w:ascii="Helvetica" w:hAnsi="Helvetica" w:cs="Helvetica"/>
          <w:b/>
        </w:rPr>
        <w:t xml:space="preserve">The functionalized MWCNT was visualized </w:t>
      </w:r>
      <w:r w:rsidR="00443B9C">
        <w:rPr>
          <w:rFonts w:ascii="Helvetica" w:hAnsi="Helvetica" w:cs="Helvetica"/>
          <w:b/>
        </w:rPr>
        <w:t>using</w:t>
      </w:r>
      <w:r w:rsidR="00962DC5">
        <w:rPr>
          <w:rFonts w:ascii="Helvetica" w:hAnsi="Helvetica" w:cs="Helvetica"/>
          <w:b/>
        </w:rPr>
        <w:t xml:space="preserve"> SEM in this paper (</w:t>
      </w:r>
      <w:r w:rsidR="00D1423B">
        <w:rPr>
          <w:rFonts w:ascii="Helvetica" w:hAnsi="Helvetica" w:cs="Helvetica"/>
          <w:b/>
        </w:rPr>
        <w:t>protocol 3.5.2 and 3.7.5</w:t>
      </w:r>
      <w:r w:rsidR="00962DC5">
        <w:rPr>
          <w:rFonts w:ascii="Helvetica" w:hAnsi="Helvetica" w:cs="Helvetica"/>
          <w:b/>
        </w:rPr>
        <w:t xml:space="preserve">) but it was excluded from video recording </w:t>
      </w:r>
      <w:r w:rsidR="008D38C6">
        <w:rPr>
          <w:rFonts w:ascii="Helvetica" w:hAnsi="Helvetica" w:cs="Helvetica"/>
          <w:b/>
        </w:rPr>
        <w:t>however the functional group was observed in literature (</w:t>
      </w:r>
      <w:proofErr w:type="spellStart"/>
      <w:r w:rsidR="008D38C6">
        <w:rPr>
          <w:rFonts w:ascii="Helvetica" w:hAnsi="Helvetica" w:cs="Helvetica"/>
          <w:b/>
        </w:rPr>
        <w:t>Mattison</w:t>
      </w:r>
      <w:proofErr w:type="spellEnd"/>
      <w:r w:rsidR="008D38C6">
        <w:rPr>
          <w:rFonts w:ascii="Helvetica" w:hAnsi="Helvetica" w:cs="Helvetica"/>
          <w:b/>
        </w:rPr>
        <w:t xml:space="preserve"> et al, 2011) using XPS analysis (mentioned in </w:t>
      </w:r>
      <w:r w:rsidR="00D1423B">
        <w:rPr>
          <w:rFonts w:ascii="Helvetica" w:hAnsi="Helvetica" w:cs="Helvetica"/>
          <w:b/>
        </w:rPr>
        <w:t xml:space="preserve">first paragraph of </w:t>
      </w:r>
      <w:bookmarkStart w:id="0" w:name="_GoBack"/>
      <w:bookmarkEnd w:id="0"/>
      <w:r w:rsidR="008D38C6">
        <w:rPr>
          <w:rFonts w:ascii="Helvetica" w:hAnsi="Helvetica" w:cs="Helvetica"/>
          <w:b/>
        </w:rPr>
        <w:t>discussion part</w:t>
      </w:r>
      <w:r w:rsidR="007C2FA1">
        <w:rPr>
          <w:rFonts w:ascii="Helvetica" w:hAnsi="Helvetica" w:cs="Helvetica"/>
          <w:b/>
        </w:rPr>
        <w:t xml:space="preserve"> in line 35</w:t>
      </w:r>
      <w:r w:rsidR="00443B9C">
        <w:rPr>
          <w:rFonts w:ascii="Helvetica" w:hAnsi="Helvetica" w:cs="Helvetica"/>
          <w:b/>
        </w:rPr>
        <w:t>8</w:t>
      </w:r>
      <w:r w:rsidR="007C2FA1">
        <w:rPr>
          <w:rFonts w:ascii="Helvetica" w:hAnsi="Helvetica" w:cs="Helvetica"/>
          <w:b/>
        </w:rPr>
        <w:t>-2</w:t>
      </w:r>
      <w:r w:rsidR="00443B9C">
        <w:rPr>
          <w:rFonts w:ascii="Helvetica" w:hAnsi="Helvetica" w:cs="Helvetica"/>
          <w:b/>
        </w:rPr>
        <w:t>60</w:t>
      </w:r>
      <w:r w:rsidR="008D38C6">
        <w:rPr>
          <w:rFonts w:ascii="Helvetica" w:hAnsi="Helvetica" w:cs="Helvetica"/>
          <w:b/>
        </w:rPr>
        <w:t>).</w:t>
      </w:r>
    </w:p>
    <w:p w14:paraId="3E8017AA" w14:textId="77777777" w:rsidR="00186E35" w:rsidRPr="00E8001D" w:rsidRDefault="00186E35" w:rsidP="00186E35">
      <w:pPr>
        <w:widowControl w:val="0"/>
        <w:autoSpaceDE w:val="0"/>
        <w:autoSpaceDN w:val="0"/>
        <w:adjustRightInd w:val="0"/>
        <w:rPr>
          <w:rFonts w:ascii="Helvetica" w:hAnsi="Helvetica" w:cs="Helvetica"/>
          <w:i/>
        </w:rPr>
      </w:pPr>
    </w:p>
    <w:p w14:paraId="5318AB26" w14:textId="77777777" w:rsidR="00186E35" w:rsidRPr="00E8001D" w:rsidRDefault="00186E35" w:rsidP="00186E35">
      <w:pPr>
        <w:widowControl w:val="0"/>
        <w:autoSpaceDE w:val="0"/>
        <w:autoSpaceDN w:val="0"/>
        <w:adjustRightInd w:val="0"/>
        <w:rPr>
          <w:rFonts w:ascii="Helvetica" w:hAnsi="Helvetica" w:cs="Helvetica"/>
          <w:i/>
        </w:rPr>
      </w:pPr>
      <w:r w:rsidRPr="00E8001D">
        <w:rPr>
          <w:rFonts w:ascii="Helvetica" w:hAnsi="Helvetica" w:cs="Helvetica"/>
          <w:i/>
        </w:rPr>
        <w:t>2) Authors need to explain about mass balance of CNT of column experiments.</w:t>
      </w:r>
    </w:p>
    <w:p w14:paraId="7F007E6A" w14:textId="14D17E10" w:rsidR="00E8001D" w:rsidRPr="00E8001D" w:rsidRDefault="00E8001D" w:rsidP="00E8001D">
      <w:pPr>
        <w:widowControl w:val="0"/>
        <w:autoSpaceDE w:val="0"/>
        <w:autoSpaceDN w:val="0"/>
        <w:adjustRightInd w:val="0"/>
        <w:rPr>
          <w:rFonts w:ascii="Helvetica" w:hAnsi="Helvetica" w:cs="Helvetica"/>
          <w:b/>
        </w:rPr>
      </w:pPr>
      <w:r w:rsidRPr="00E8001D">
        <w:rPr>
          <w:rFonts w:ascii="Helvetica" w:hAnsi="Helvetica" w:cs="Helvetica"/>
          <w:b/>
        </w:rPr>
        <w:t>Response:</w:t>
      </w:r>
      <w:r w:rsidR="008D38C6">
        <w:rPr>
          <w:rFonts w:ascii="Helvetica" w:hAnsi="Helvetica" w:cs="Helvetica"/>
          <w:b/>
        </w:rPr>
        <w:t xml:space="preserve"> Mass balance of MWCNT retentio</w:t>
      </w:r>
      <w:r w:rsidR="00EF57E6">
        <w:rPr>
          <w:rFonts w:ascii="Helvetica" w:hAnsi="Helvetica" w:cs="Helvetica"/>
          <w:b/>
        </w:rPr>
        <w:t>n in the column was commonly performed for column retention studies</w:t>
      </w:r>
      <w:r w:rsidR="00443B9C">
        <w:rPr>
          <w:rFonts w:ascii="Helvetica" w:hAnsi="Helvetica" w:cs="Helvetica"/>
          <w:b/>
        </w:rPr>
        <w:t xml:space="preserve">. We have not included the mass balance in this paper but it has been performed and discussed in </w:t>
      </w:r>
      <w:r w:rsidR="008D38C6">
        <w:rPr>
          <w:rFonts w:ascii="Helvetica" w:hAnsi="Helvetica" w:cs="Helvetica"/>
          <w:b/>
        </w:rPr>
        <w:t>m</w:t>
      </w:r>
      <w:r w:rsidR="00443B9C">
        <w:rPr>
          <w:rFonts w:ascii="Helvetica" w:hAnsi="Helvetica" w:cs="Helvetica"/>
          <w:b/>
        </w:rPr>
        <w:t>ore detail in Sharma et al 2014</w:t>
      </w:r>
      <w:r w:rsidR="008D38C6">
        <w:rPr>
          <w:rFonts w:ascii="Helvetica" w:hAnsi="Helvetica" w:cs="Helvetica"/>
          <w:b/>
        </w:rPr>
        <w:t>.</w:t>
      </w:r>
    </w:p>
    <w:p w14:paraId="746ABB33" w14:textId="77777777" w:rsidR="00186E35" w:rsidRPr="00E8001D" w:rsidRDefault="00186E35" w:rsidP="00186E35">
      <w:pPr>
        <w:widowControl w:val="0"/>
        <w:autoSpaceDE w:val="0"/>
        <w:autoSpaceDN w:val="0"/>
        <w:adjustRightInd w:val="0"/>
        <w:rPr>
          <w:rFonts w:ascii="Helvetica" w:hAnsi="Helvetica" w:cs="Helvetica"/>
          <w:i/>
        </w:rPr>
      </w:pPr>
    </w:p>
    <w:p w14:paraId="3D9C9108" w14:textId="77777777" w:rsidR="00186E35" w:rsidRPr="00E8001D" w:rsidRDefault="00186E35" w:rsidP="00186E35">
      <w:pPr>
        <w:widowControl w:val="0"/>
        <w:autoSpaceDE w:val="0"/>
        <w:autoSpaceDN w:val="0"/>
        <w:adjustRightInd w:val="0"/>
        <w:rPr>
          <w:rFonts w:ascii="Helvetica" w:hAnsi="Helvetica" w:cs="Helvetica"/>
          <w:i/>
        </w:rPr>
      </w:pPr>
      <w:r w:rsidRPr="00E8001D">
        <w:rPr>
          <w:rFonts w:ascii="Helvetica" w:hAnsi="Helvetica" w:cs="Helvetica"/>
          <w:i/>
        </w:rPr>
        <w:lastRenderedPageBreak/>
        <w:t xml:space="preserve">3) How does CNT </w:t>
      </w:r>
      <w:proofErr w:type="gramStart"/>
      <w:r w:rsidRPr="00E8001D">
        <w:rPr>
          <w:rFonts w:ascii="Helvetica" w:hAnsi="Helvetica" w:cs="Helvetica"/>
          <w:i/>
        </w:rPr>
        <w:t>goes</w:t>
      </w:r>
      <w:proofErr w:type="gramEnd"/>
      <w:r w:rsidRPr="00E8001D">
        <w:rPr>
          <w:rFonts w:ascii="Helvetica" w:hAnsi="Helvetica" w:cs="Helvetica"/>
          <w:i/>
        </w:rPr>
        <w:t xml:space="preserve"> to soil and groundwater? What is the expected concentration of CNT in groundwater?</w:t>
      </w:r>
    </w:p>
    <w:p w14:paraId="50FE9D52" w14:textId="43DDDD0A" w:rsidR="00E8001D" w:rsidRPr="00E8001D" w:rsidRDefault="00E8001D" w:rsidP="00E8001D">
      <w:pPr>
        <w:widowControl w:val="0"/>
        <w:autoSpaceDE w:val="0"/>
        <w:autoSpaceDN w:val="0"/>
        <w:adjustRightInd w:val="0"/>
        <w:rPr>
          <w:rFonts w:ascii="Helvetica" w:hAnsi="Helvetica" w:cs="Helvetica"/>
          <w:b/>
        </w:rPr>
      </w:pPr>
      <w:r w:rsidRPr="00E8001D">
        <w:rPr>
          <w:rFonts w:ascii="Helvetica" w:hAnsi="Helvetica" w:cs="Helvetica"/>
          <w:b/>
        </w:rPr>
        <w:t>Response:</w:t>
      </w:r>
      <w:r w:rsidR="00AB6A97">
        <w:rPr>
          <w:rFonts w:ascii="Helvetica" w:hAnsi="Helvetica" w:cs="Helvetica"/>
          <w:b/>
        </w:rPr>
        <w:t xml:space="preserve"> There are not many cases have been reported</w:t>
      </w:r>
      <w:r w:rsidR="00443B9C">
        <w:rPr>
          <w:rFonts w:ascii="Helvetica" w:hAnsi="Helvetica" w:cs="Helvetica"/>
          <w:b/>
        </w:rPr>
        <w:t xml:space="preserve"> so far</w:t>
      </w:r>
      <w:r w:rsidR="00AB6A97">
        <w:rPr>
          <w:rFonts w:ascii="Helvetica" w:hAnsi="Helvetica" w:cs="Helvetica"/>
          <w:b/>
        </w:rPr>
        <w:t xml:space="preserve"> for the actual presence and concentration of CNTs in groundwater but it can likely be possible after improper handling of wide range of their products into landfill sites where they can find the way in</w:t>
      </w:r>
      <w:r w:rsidR="005D4AA5">
        <w:rPr>
          <w:rFonts w:ascii="Helvetica" w:hAnsi="Helvetica" w:cs="Helvetica"/>
          <w:b/>
        </w:rPr>
        <w:t>to groundwater or soil at extreme chemical scenario</w:t>
      </w:r>
      <w:r w:rsidR="00AB6A97">
        <w:rPr>
          <w:rFonts w:ascii="Helvetica" w:hAnsi="Helvetica" w:cs="Helvetica"/>
          <w:b/>
        </w:rPr>
        <w:t xml:space="preserve"> of the surrounding as discussed in first paragraph of Introduction. </w:t>
      </w:r>
    </w:p>
    <w:p w14:paraId="2C769582" w14:textId="77777777" w:rsidR="00186E35" w:rsidRPr="00E8001D" w:rsidRDefault="00186E35" w:rsidP="00186E35">
      <w:pPr>
        <w:widowControl w:val="0"/>
        <w:autoSpaceDE w:val="0"/>
        <w:autoSpaceDN w:val="0"/>
        <w:adjustRightInd w:val="0"/>
        <w:rPr>
          <w:rFonts w:ascii="Helvetica" w:hAnsi="Helvetica" w:cs="Helvetica"/>
          <w:i/>
        </w:rPr>
      </w:pPr>
    </w:p>
    <w:p w14:paraId="5C5258D8" w14:textId="77777777" w:rsidR="00186E35" w:rsidRPr="00E8001D" w:rsidRDefault="00186E35" w:rsidP="00186E35">
      <w:pPr>
        <w:widowControl w:val="0"/>
        <w:autoSpaceDE w:val="0"/>
        <w:autoSpaceDN w:val="0"/>
        <w:adjustRightInd w:val="0"/>
        <w:rPr>
          <w:rFonts w:ascii="Helvetica" w:hAnsi="Helvetica" w:cs="Helvetica"/>
        </w:rPr>
      </w:pPr>
      <w:r w:rsidRPr="00E8001D">
        <w:rPr>
          <w:rFonts w:ascii="Helvetica" w:hAnsi="Helvetica" w:cs="Helvetica"/>
          <w:b/>
          <w:bCs/>
        </w:rPr>
        <w:t>Reviewer #2:</w:t>
      </w:r>
      <w:r w:rsidRPr="00E8001D">
        <w:rPr>
          <w:rFonts w:ascii="Helvetica" w:hAnsi="Helvetica" w:cs="Helvetica"/>
        </w:rPr>
        <w:t xml:space="preserve"> </w:t>
      </w:r>
    </w:p>
    <w:p w14:paraId="5E272E48" w14:textId="77777777" w:rsidR="00186E35" w:rsidRPr="00E8001D" w:rsidRDefault="00186E35" w:rsidP="00186E35">
      <w:pPr>
        <w:widowControl w:val="0"/>
        <w:autoSpaceDE w:val="0"/>
        <w:autoSpaceDN w:val="0"/>
        <w:adjustRightInd w:val="0"/>
        <w:rPr>
          <w:rFonts w:ascii="Helvetica" w:hAnsi="Helvetica" w:cs="Helvetica"/>
          <w:i/>
        </w:rPr>
      </w:pPr>
    </w:p>
    <w:p w14:paraId="25C7A2DB" w14:textId="72251E86" w:rsidR="00186E35" w:rsidRDefault="00186E35" w:rsidP="00186E35">
      <w:pPr>
        <w:widowControl w:val="0"/>
        <w:autoSpaceDE w:val="0"/>
        <w:autoSpaceDN w:val="0"/>
        <w:adjustRightInd w:val="0"/>
        <w:rPr>
          <w:rFonts w:ascii="Helvetica" w:hAnsi="Helvetica" w:cs="Helvetica"/>
          <w:i/>
        </w:rPr>
      </w:pPr>
      <w:r w:rsidRPr="00E8001D">
        <w:rPr>
          <w:rFonts w:ascii="Helvetica" w:hAnsi="Helvetica" w:cs="Helvetica"/>
          <w:b/>
          <w:bCs/>
          <w:i/>
        </w:rPr>
        <w:t xml:space="preserve">Editor’s Note: </w:t>
      </w:r>
      <w:r w:rsidRPr="00E8001D">
        <w:rPr>
          <w:rFonts w:ascii="Helvetica" w:hAnsi="Helvetica" w:cs="Helvetica"/>
          <w:i/>
        </w:rPr>
        <w:t xml:space="preserve">We do not require in depth or novel results for publication in </w:t>
      </w:r>
      <w:proofErr w:type="spellStart"/>
      <w:r w:rsidRPr="00E8001D">
        <w:rPr>
          <w:rFonts w:ascii="Helvetica" w:hAnsi="Helvetica" w:cs="Helvetica"/>
          <w:i/>
        </w:rPr>
        <w:t>JoVE</w:t>
      </w:r>
      <w:proofErr w:type="spellEnd"/>
      <w:r w:rsidRPr="00E8001D">
        <w:rPr>
          <w:rFonts w:ascii="Helvetica" w:hAnsi="Helvetica" w:cs="Helvetica"/>
          <w:i/>
        </w:rPr>
        <w:t>, only representative results that demonstrate the efficacy of the protocol. However, please ensure that all claims made throughout the manuscript are supported by either results or references to published works.</w:t>
      </w:r>
    </w:p>
    <w:p w14:paraId="1510E814" w14:textId="77777777" w:rsidR="00D03AF1" w:rsidRPr="00E8001D" w:rsidRDefault="00D03AF1" w:rsidP="00186E35">
      <w:pPr>
        <w:widowControl w:val="0"/>
        <w:autoSpaceDE w:val="0"/>
        <w:autoSpaceDN w:val="0"/>
        <w:adjustRightInd w:val="0"/>
        <w:rPr>
          <w:rFonts w:ascii="Helvetica" w:hAnsi="Helvetica" w:cs="Helvetica"/>
          <w:i/>
        </w:rPr>
      </w:pPr>
    </w:p>
    <w:p w14:paraId="292BD13C" w14:textId="36794992" w:rsidR="00186E35" w:rsidRPr="00E8001D" w:rsidRDefault="00186E35" w:rsidP="00186E35">
      <w:pPr>
        <w:widowControl w:val="0"/>
        <w:autoSpaceDE w:val="0"/>
        <w:autoSpaceDN w:val="0"/>
        <w:adjustRightInd w:val="0"/>
        <w:rPr>
          <w:rFonts w:ascii="Helvetica" w:hAnsi="Helvetica" w:cs="Helvetica"/>
          <w:i/>
        </w:rPr>
      </w:pPr>
      <w:r w:rsidRPr="00E8001D">
        <w:rPr>
          <w:rFonts w:ascii="Helvetica" w:hAnsi="Helvetica" w:cs="Helvetica"/>
          <w:i/>
        </w:rPr>
        <w:t xml:space="preserve">Opinion Summary: The novelty of the research in this paper is low. Sharma et al. (2014) already presents the effects of grain size and velocity on MWCNT transport. It is not clear if the same data is presented in this work. </w:t>
      </w:r>
      <w:proofErr w:type="spellStart"/>
      <w:r w:rsidRPr="00E8001D">
        <w:rPr>
          <w:rFonts w:ascii="Helvetica" w:hAnsi="Helvetica" w:cs="Helvetica"/>
          <w:i/>
        </w:rPr>
        <w:t>Kasel</w:t>
      </w:r>
      <w:proofErr w:type="spellEnd"/>
      <w:r w:rsidRPr="00E8001D">
        <w:rPr>
          <w:rFonts w:ascii="Helvetica" w:hAnsi="Helvetica" w:cs="Helvetica"/>
          <w:i/>
        </w:rPr>
        <w:t xml:space="preserve"> et al. (2013) also addressed the issues of grain size previously. The degree of MWCNT functionalization on transport is also well known (</w:t>
      </w:r>
      <w:proofErr w:type="spellStart"/>
      <w:r w:rsidRPr="00E8001D">
        <w:rPr>
          <w:rFonts w:ascii="Helvetica" w:hAnsi="Helvetica" w:cs="Helvetica"/>
          <w:i/>
        </w:rPr>
        <w:t>Nagasawa</w:t>
      </w:r>
      <w:proofErr w:type="spellEnd"/>
      <w:r w:rsidRPr="00E8001D">
        <w:rPr>
          <w:rFonts w:ascii="Helvetica" w:hAnsi="Helvetica" w:cs="Helvetica"/>
          <w:i/>
        </w:rPr>
        <w:t xml:space="preserve"> et al., 2000; </w:t>
      </w:r>
      <w:proofErr w:type="spellStart"/>
      <w:r w:rsidRPr="00E8001D">
        <w:rPr>
          <w:rFonts w:ascii="Helvetica" w:hAnsi="Helvetica" w:cs="Helvetica"/>
          <w:i/>
        </w:rPr>
        <w:t>Pumera</w:t>
      </w:r>
      <w:proofErr w:type="spellEnd"/>
      <w:r w:rsidRPr="00E8001D">
        <w:rPr>
          <w:rFonts w:ascii="Helvetica" w:hAnsi="Helvetica" w:cs="Helvetica"/>
          <w:i/>
        </w:rPr>
        <w:t xml:space="preserve">, 2007; Xia et al., 2007; Smith et al., 2009; </w:t>
      </w:r>
      <w:proofErr w:type="spellStart"/>
      <w:r w:rsidRPr="00E8001D">
        <w:rPr>
          <w:rFonts w:ascii="Helvetica" w:hAnsi="Helvetica" w:cs="Helvetica"/>
          <w:i/>
        </w:rPr>
        <w:t>Mattison</w:t>
      </w:r>
      <w:proofErr w:type="spellEnd"/>
      <w:r w:rsidRPr="00E8001D">
        <w:rPr>
          <w:rFonts w:ascii="Helvetica" w:hAnsi="Helvetica" w:cs="Helvetica"/>
          <w:i/>
        </w:rPr>
        <w:t xml:space="preserve"> et al., 2011). I do not see any new insight in this work over previous publications. </w:t>
      </w:r>
    </w:p>
    <w:p w14:paraId="64536243" w14:textId="73E885B2" w:rsidR="00E8001D" w:rsidRDefault="00E8001D" w:rsidP="00E8001D">
      <w:pPr>
        <w:widowControl w:val="0"/>
        <w:autoSpaceDE w:val="0"/>
        <w:autoSpaceDN w:val="0"/>
        <w:adjustRightInd w:val="0"/>
        <w:rPr>
          <w:rFonts w:ascii="Helvetica" w:hAnsi="Helvetica" w:cs="Helvetica"/>
          <w:b/>
        </w:rPr>
      </w:pPr>
      <w:r w:rsidRPr="00E8001D">
        <w:rPr>
          <w:rFonts w:ascii="Helvetica" w:hAnsi="Helvetica" w:cs="Helvetica"/>
          <w:b/>
        </w:rPr>
        <w:t>Response:</w:t>
      </w:r>
      <w:r w:rsidR="00AB6A97">
        <w:rPr>
          <w:rFonts w:ascii="Helvetica" w:hAnsi="Helvetica" w:cs="Helvetica"/>
          <w:b/>
        </w:rPr>
        <w:t xml:space="preserve"> It is true that Sharma et al (2014) is the basis of this video paper for most of the research results but we wanted to present the method of functionalization of MWCNT and the basis of a column transport studies in this video demonstration. </w:t>
      </w:r>
      <w:r w:rsidR="00EC2371">
        <w:rPr>
          <w:rFonts w:ascii="Helvetica" w:hAnsi="Helvetica" w:cs="Helvetica"/>
          <w:b/>
        </w:rPr>
        <w:t>We wa</w:t>
      </w:r>
      <w:r w:rsidR="005D4AA5">
        <w:rPr>
          <w:rFonts w:ascii="Helvetica" w:hAnsi="Helvetica" w:cs="Helvetica"/>
          <w:b/>
        </w:rPr>
        <w:t>nt to focus the actual dissimilari</w:t>
      </w:r>
      <w:r w:rsidR="00EC2371">
        <w:rPr>
          <w:rFonts w:ascii="Helvetica" w:hAnsi="Helvetica" w:cs="Helvetica"/>
          <w:b/>
        </w:rPr>
        <w:t xml:space="preserve">ties may occur in many similar studies as a result of functionalization process and column studies being followed in the laboratory studies (such </w:t>
      </w:r>
      <w:r w:rsidR="00EC2371" w:rsidRPr="00EC2371">
        <w:rPr>
          <w:rFonts w:ascii="Helvetica" w:hAnsi="Helvetica" w:cs="Helvetica"/>
          <w:b/>
        </w:rPr>
        <w:t xml:space="preserve">as </w:t>
      </w:r>
      <w:proofErr w:type="spellStart"/>
      <w:r w:rsidR="00EC2371" w:rsidRPr="00EC2371">
        <w:rPr>
          <w:rFonts w:ascii="Helvetica" w:hAnsi="Helvetica" w:cs="Helvetica"/>
          <w:b/>
        </w:rPr>
        <w:t>Nagasawa</w:t>
      </w:r>
      <w:proofErr w:type="spellEnd"/>
      <w:r w:rsidR="00EC2371" w:rsidRPr="00EC2371">
        <w:rPr>
          <w:rFonts w:ascii="Helvetica" w:hAnsi="Helvetica" w:cs="Helvetica"/>
          <w:b/>
        </w:rPr>
        <w:t xml:space="preserve"> et al., 2000; </w:t>
      </w:r>
      <w:proofErr w:type="spellStart"/>
      <w:r w:rsidR="00EC2371" w:rsidRPr="00EC2371">
        <w:rPr>
          <w:rFonts w:ascii="Helvetica" w:hAnsi="Helvetica" w:cs="Helvetica"/>
          <w:b/>
        </w:rPr>
        <w:t>Pumera</w:t>
      </w:r>
      <w:proofErr w:type="spellEnd"/>
      <w:r w:rsidR="00EC2371" w:rsidRPr="00EC2371">
        <w:rPr>
          <w:rFonts w:ascii="Helvetica" w:hAnsi="Helvetica" w:cs="Helvetica"/>
          <w:b/>
        </w:rPr>
        <w:t xml:space="preserve">, 2007; Xia et al., 2007; Smith et al., 2009; Liu et al., 2009; </w:t>
      </w:r>
      <w:proofErr w:type="spellStart"/>
      <w:r w:rsidR="00EC2371" w:rsidRPr="00EC2371">
        <w:rPr>
          <w:rFonts w:ascii="Helvetica" w:hAnsi="Helvetica" w:cs="Helvetica"/>
          <w:b/>
        </w:rPr>
        <w:t>Mattison</w:t>
      </w:r>
      <w:proofErr w:type="spellEnd"/>
      <w:r w:rsidR="00EC2371" w:rsidRPr="00EC2371">
        <w:rPr>
          <w:rFonts w:ascii="Helvetica" w:hAnsi="Helvetica" w:cs="Helvetica"/>
          <w:b/>
        </w:rPr>
        <w:t xml:space="preserve"> et al., 2011).</w:t>
      </w:r>
    </w:p>
    <w:p w14:paraId="44A4023C" w14:textId="77777777" w:rsidR="00D03AF1" w:rsidRPr="00E8001D" w:rsidRDefault="00D03AF1" w:rsidP="00E8001D">
      <w:pPr>
        <w:widowControl w:val="0"/>
        <w:autoSpaceDE w:val="0"/>
        <w:autoSpaceDN w:val="0"/>
        <w:adjustRightInd w:val="0"/>
        <w:rPr>
          <w:rFonts w:ascii="Helvetica" w:hAnsi="Helvetica" w:cs="Helvetica"/>
          <w:b/>
        </w:rPr>
      </w:pPr>
    </w:p>
    <w:p w14:paraId="34A59DD0" w14:textId="1106A3AC" w:rsidR="009E3FA7" w:rsidRDefault="00186E35" w:rsidP="00186E35">
      <w:pPr>
        <w:widowControl w:val="0"/>
        <w:autoSpaceDE w:val="0"/>
        <w:autoSpaceDN w:val="0"/>
        <w:adjustRightInd w:val="0"/>
        <w:rPr>
          <w:rFonts w:ascii="Helvetica" w:hAnsi="Helvetica" w:cs="Helvetica"/>
          <w:i/>
        </w:rPr>
      </w:pPr>
      <w:r w:rsidRPr="00E8001D">
        <w:rPr>
          <w:rFonts w:ascii="Helvetica" w:hAnsi="Helvetica" w:cs="Helvetica"/>
          <w:i/>
        </w:rPr>
        <w:t>In addition, I expected to see "visualization" information in this research because of journal title, but did not see any visualization information on MWCNT aggregation or retention processes.</w:t>
      </w:r>
    </w:p>
    <w:p w14:paraId="4BA9B566" w14:textId="125B9AA7" w:rsidR="00E8001D" w:rsidRPr="00E8001D" w:rsidRDefault="00E8001D" w:rsidP="00E8001D">
      <w:pPr>
        <w:widowControl w:val="0"/>
        <w:autoSpaceDE w:val="0"/>
        <w:autoSpaceDN w:val="0"/>
        <w:adjustRightInd w:val="0"/>
        <w:rPr>
          <w:rFonts w:ascii="Helvetica" w:hAnsi="Helvetica" w:cs="Helvetica"/>
          <w:b/>
        </w:rPr>
      </w:pPr>
      <w:r w:rsidRPr="00E8001D">
        <w:rPr>
          <w:rFonts w:ascii="Helvetica" w:hAnsi="Helvetica" w:cs="Helvetica"/>
          <w:b/>
        </w:rPr>
        <w:t>Response:</w:t>
      </w:r>
      <w:r w:rsidR="00750AD8">
        <w:rPr>
          <w:rFonts w:ascii="Helvetica" w:hAnsi="Helvetica" w:cs="Helvetica"/>
          <w:b/>
        </w:rPr>
        <w:t xml:space="preserve"> There are </w:t>
      </w:r>
      <w:proofErr w:type="gramStart"/>
      <w:r w:rsidR="00750AD8">
        <w:rPr>
          <w:rFonts w:ascii="Helvetica" w:hAnsi="Helvetica" w:cs="Helvetica"/>
          <w:b/>
        </w:rPr>
        <w:t>two step</w:t>
      </w:r>
      <w:proofErr w:type="gramEnd"/>
      <w:r w:rsidR="00EC2371">
        <w:rPr>
          <w:rFonts w:ascii="Helvetica" w:hAnsi="Helvetica" w:cs="Helvetica"/>
          <w:b/>
        </w:rPr>
        <w:t xml:space="preserve"> verification for aggregation process performed in this study. We had analyzed the inflow and outflow of MWCNT solution in the column transport studies for change in their hydrodynamic diameter using zeta </w:t>
      </w:r>
      <w:proofErr w:type="spellStart"/>
      <w:r w:rsidR="00EC2371">
        <w:rPr>
          <w:rFonts w:ascii="Helvetica" w:hAnsi="Helvetica" w:cs="Helvetica"/>
          <w:b/>
        </w:rPr>
        <w:t>sizer</w:t>
      </w:r>
      <w:proofErr w:type="spellEnd"/>
      <w:r w:rsidR="00EC2371">
        <w:rPr>
          <w:rFonts w:ascii="Helvetica" w:hAnsi="Helvetica" w:cs="Helvetica"/>
          <w:b/>
        </w:rPr>
        <w:t xml:space="preserve"> and </w:t>
      </w:r>
      <w:r w:rsidR="004F0263">
        <w:rPr>
          <w:rFonts w:ascii="Helvetica" w:hAnsi="Helvetica" w:cs="Helvetica"/>
          <w:b/>
        </w:rPr>
        <w:t>for change in their particle size through visualization process using SEM image analysis</w:t>
      </w:r>
      <w:r w:rsidR="00EF57E6">
        <w:rPr>
          <w:rFonts w:ascii="Helvetica" w:hAnsi="Helvetica" w:cs="Helvetica"/>
          <w:b/>
        </w:rPr>
        <w:t xml:space="preserve"> (protocol </w:t>
      </w:r>
      <w:r w:rsidR="00750AD8">
        <w:rPr>
          <w:rFonts w:ascii="Helvetica" w:hAnsi="Helvetica" w:cs="Helvetica"/>
          <w:b/>
        </w:rPr>
        <w:t xml:space="preserve">3.5.2 and </w:t>
      </w:r>
      <w:r w:rsidR="00EF57E6">
        <w:rPr>
          <w:rFonts w:ascii="Helvetica" w:hAnsi="Helvetica" w:cs="Helvetica"/>
          <w:b/>
        </w:rPr>
        <w:t>3.7.5)</w:t>
      </w:r>
      <w:r w:rsidR="004F0263">
        <w:rPr>
          <w:rFonts w:ascii="Helvetica" w:hAnsi="Helvetica" w:cs="Helvetica"/>
          <w:b/>
        </w:rPr>
        <w:t>.</w:t>
      </w:r>
    </w:p>
    <w:p w14:paraId="6DED8239" w14:textId="77777777" w:rsidR="00E8001D" w:rsidRPr="00E8001D" w:rsidRDefault="00E8001D" w:rsidP="00186E35">
      <w:pPr>
        <w:widowControl w:val="0"/>
        <w:autoSpaceDE w:val="0"/>
        <w:autoSpaceDN w:val="0"/>
        <w:adjustRightInd w:val="0"/>
        <w:rPr>
          <w:rFonts w:ascii="Times New Roman" w:hAnsi="Times New Roman" w:cs="Times New Roman"/>
          <w:b/>
        </w:rPr>
      </w:pPr>
    </w:p>
    <w:sectPr w:rsidR="00E8001D" w:rsidRPr="00E8001D" w:rsidSect="006126AD">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48006" w14:textId="77777777" w:rsidR="00443B9C" w:rsidRDefault="00443B9C" w:rsidP="003C7685">
      <w:r>
        <w:separator/>
      </w:r>
    </w:p>
  </w:endnote>
  <w:endnote w:type="continuationSeparator" w:id="0">
    <w:p w14:paraId="417854FF" w14:textId="77777777" w:rsidR="00443B9C" w:rsidRDefault="00443B9C" w:rsidP="003C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621701"/>
      <w:docPartObj>
        <w:docPartGallery w:val="Page Numbers (Bottom of Page)"/>
        <w:docPartUnique/>
      </w:docPartObj>
    </w:sdtPr>
    <w:sdtEndPr>
      <w:rPr>
        <w:noProof/>
      </w:rPr>
    </w:sdtEndPr>
    <w:sdtContent>
      <w:p w14:paraId="033999E5" w14:textId="2C73D61D" w:rsidR="00443B9C" w:rsidRDefault="00443B9C">
        <w:pPr>
          <w:pStyle w:val="Footer"/>
          <w:jc w:val="center"/>
        </w:pPr>
        <w:r>
          <w:fldChar w:fldCharType="begin"/>
        </w:r>
        <w:r>
          <w:instrText xml:space="preserve"> PAGE   \* MERGEFORMAT </w:instrText>
        </w:r>
        <w:r>
          <w:fldChar w:fldCharType="separate"/>
        </w:r>
        <w:r w:rsidR="00D1423B">
          <w:rPr>
            <w:noProof/>
          </w:rPr>
          <w:t>2</w:t>
        </w:r>
        <w:r>
          <w:rPr>
            <w:noProof/>
          </w:rPr>
          <w:fldChar w:fldCharType="end"/>
        </w:r>
      </w:p>
    </w:sdtContent>
  </w:sdt>
  <w:p w14:paraId="35874E9F" w14:textId="77777777" w:rsidR="00443B9C" w:rsidRDefault="00443B9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304F2" w14:textId="77777777" w:rsidR="00443B9C" w:rsidRDefault="00443B9C" w:rsidP="003C7685">
      <w:r>
        <w:separator/>
      </w:r>
    </w:p>
  </w:footnote>
  <w:footnote w:type="continuationSeparator" w:id="0">
    <w:p w14:paraId="15B52876" w14:textId="77777777" w:rsidR="00443B9C" w:rsidRDefault="00443B9C" w:rsidP="003C7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C74"/>
    <w:rsid w:val="000E09C6"/>
    <w:rsid w:val="001231C4"/>
    <w:rsid w:val="00186E35"/>
    <w:rsid w:val="001A5C74"/>
    <w:rsid w:val="00214B26"/>
    <w:rsid w:val="0026636C"/>
    <w:rsid w:val="002C352C"/>
    <w:rsid w:val="002D5E0A"/>
    <w:rsid w:val="003427BF"/>
    <w:rsid w:val="003A3492"/>
    <w:rsid w:val="003C7685"/>
    <w:rsid w:val="003E1842"/>
    <w:rsid w:val="00443B9C"/>
    <w:rsid w:val="0045366E"/>
    <w:rsid w:val="004F0263"/>
    <w:rsid w:val="005D4AA5"/>
    <w:rsid w:val="00605ABB"/>
    <w:rsid w:val="006126AD"/>
    <w:rsid w:val="006D355A"/>
    <w:rsid w:val="00743AD6"/>
    <w:rsid w:val="00750AD8"/>
    <w:rsid w:val="007C2FA1"/>
    <w:rsid w:val="008D38C6"/>
    <w:rsid w:val="00962DC5"/>
    <w:rsid w:val="009A38AF"/>
    <w:rsid w:val="009B14FA"/>
    <w:rsid w:val="009E3FA7"/>
    <w:rsid w:val="00A109B7"/>
    <w:rsid w:val="00AB6A97"/>
    <w:rsid w:val="00AE41AA"/>
    <w:rsid w:val="00B0192F"/>
    <w:rsid w:val="00B57B0A"/>
    <w:rsid w:val="00B736FB"/>
    <w:rsid w:val="00CC4BE1"/>
    <w:rsid w:val="00D03AF1"/>
    <w:rsid w:val="00D1423B"/>
    <w:rsid w:val="00E8001D"/>
    <w:rsid w:val="00EC2371"/>
    <w:rsid w:val="00EF57E6"/>
    <w:rsid w:val="00F03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77A2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685"/>
    <w:pPr>
      <w:tabs>
        <w:tab w:val="center" w:pos="4703"/>
        <w:tab w:val="right" w:pos="9406"/>
      </w:tabs>
    </w:pPr>
  </w:style>
  <w:style w:type="character" w:customStyle="1" w:styleId="HeaderChar">
    <w:name w:val="Header Char"/>
    <w:basedOn w:val="DefaultParagraphFont"/>
    <w:link w:val="Header"/>
    <w:uiPriority w:val="99"/>
    <w:rsid w:val="003C7685"/>
  </w:style>
  <w:style w:type="paragraph" w:styleId="Footer">
    <w:name w:val="footer"/>
    <w:basedOn w:val="Normal"/>
    <w:link w:val="FooterChar"/>
    <w:uiPriority w:val="99"/>
    <w:unhideWhenUsed/>
    <w:rsid w:val="003C7685"/>
    <w:pPr>
      <w:tabs>
        <w:tab w:val="center" w:pos="4703"/>
        <w:tab w:val="right" w:pos="9406"/>
      </w:tabs>
    </w:pPr>
  </w:style>
  <w:style w:type="character" w:customStyle="1" w:styleId="FooterChar">
    <w:name w:val="Footer Char"/>
    <w:basedOn w:val="DefaultParagraphFont"/>
    <w:link w:val="Footer"/>
    <w:uiPriority w:val="99"/>
    <w:rsid w:val="003C7685"/>
  </w:style>
  <w:style w:type="paragraph" w:customStyle="1" w:styleId="Default">
    <w:name w:val="Default"/>
    <w:rsid w:val="009B14FA"/>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E8001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685"/>
    <w:pPr>
      <w:tabs>
        <w:tab w:val="center" w:pos="4703"/>
        <w:tab w:val="right" w:pos="9406"/>
      </w:tabs>
    </w:pPr>
  </w:style>
  <w:style w:type="character" w:customStyle="1" w:styleId="HeaderChar">
    <w:name w:val="Header Char"/>
    <w:basedOn w:val="DefaultParagraphFont"/>
    <w:link w:val="Header"/>
    <w:uiPriority w:val="99"/>
    <w:rsid w:val="003C7685"/>
  </w:style>
  <w:style w:type="paragraph" w:styleId="Footer">
    <w:name w:val="footer"/>
    <w:basedOn w:val="Normal"/>
    <w:link w:val="FooterChar"/>
    <w:uiPriority w:val="99"/>
    <w:unhideWhenUsed/>
    <w:rsid w:val="003C7685"/>
    <w:pPr>
      <w:tabs>
        <w:tab w:val="center" w:pos="4703"/>
        <w:tab w:val="right" w:pos="9406"/>
      </w:tabs>
    </w:pPr>
  </w:style>
  <w:style w:type="character" w:customStyle="1" w:styleId="FooterChar">
    <w:name w:val="Footer Char"/>
    <w:basedOn w:val="DefaultParagraphFont"/>
    <w:link w:val="Footer"/>
    <w:uiPriority w:val="99"/>
    <w:rsid w:val="003C7685"/>
  </w:style>
  <w:style w:type="paragraph" w:customStyle="1" w:styleId="Default">
    <w:name w:val="Default"/>
    <w:rsid w:val="009B14FA"/>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E80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687</Words>
  <Characters>3921</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Uppsala University</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Prabhakar Sharma</dc:creator>
  <cp:keywords/>
  <dc:description/>
  <cp:lastModifiedBy>Prabhakar Sharma</cp:lastModifiedBy>
  <cp:revision>17</cp:revision>
  <dcterms:created xsi:type="dcterms:W3CDTF">2014-10-21T03:35:00Z</dcterms:created>
  <dcterms:modified xsi:type="dcterms:W3CDTF">2014-11-03T03:58:00Z</dcterms:modified>
</cp:coreProperties>
</file>