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523" w:rsidRPr="008C3628" w:rsidRDefault="00867523" w:rsidP="00867523">
      <w:pPr>
        <w:rPr>
          <w:rFonts w:eastAsia="Times New Roman"/>
          <w:color w:val="FF0000"/>
        </w:rPr>
      </w:pPr>
      <w:r>
        <w:rPr>
          <w:rFonts w:eastAsia="Times New Roman"/>
          <w:b/>
          <w:bCs/>
        </w:rPr>
        <w:t>Editorial comments</w:t>
      </w:r>
      <w:proofErr w:type="gramStart"/>
      <w:r>
        <w:rPr>
          <w:rFonts w:eastAsia="Times New Roman"/>
          <w:b/>
          <w:bCs/>
        </w:rPr>
        <w:t>:</w:t>
      </w:r>
      <w:proofErr w:type="gramEnd"/>
      <w:r>
        <w:rPr>
          <w:rFonts w:eastAsia="Times New Roman"/>
        </w:rPr>
        <w:br/>
      </w:r>
      <w:r>
        <w:rPr>
          <w:rFonts w:eastAsia="Times New Roman"/>
        </w:rPr>
        <w:br/>
        <w:t xml:space="preserve">The manuscript has been modified by the Science Editor to comply with the </w:t>
      </w:r>
      <w:proofErr w:type="spellStart"/>
      <w:r>
        <w:rPr>
          <w:rFonts w:eastAsia="Times New Roman"/>
        </w:rPr>
        <w:t>JoVE</w:t>
      </w:r>
      <w:proofErr w:type="spellEnd"/>
      <w:r>
        <w:rPr>
          <w:rFonts w:eastAsia="Times New Roman"/>
        </w:rPr>
        <w:t xml:space="preserve"> formatting standard. Please maintain the current formatting throughout the manuscript. The updated manuscript (52703_R1_101514.docx) is located in your Editorial Manager account. Please download the .</w:t>
      </w:r>
      <w:proofErr w:type="spellStart"/>
      <w:r>
        <w:rPr>
          <w:rFonts w:eastAsia="Times New Roman"/>
        </w:rPr>
        <w:t>docx</w:t>
      </w:r>
      <w:proofErr w:type="spellEnd"/>
      <w:r>
        <w:rPr>
          <w:rFonts w:eastAsia="Times New Roman"/>
        </w:rPr>
        <w:t xml:space="preserve"> file and use this updated version for any future revisions. </w:t>
      </w:r>
      <w:r>
        <w:rPr>
          <w:rFonts w:eastAsia="Times New Roman"/>
        </w:rPr>
        <w:br/>
      </w:r>
      <w:r>
        <w:rPr>
          <w:rFonts w:eastAsia="Times New Roman"/>
        </w:rPr>
        <w:br/>
        <w:t>Changes made by the Science Editor</w:t>
      </w:r>
      <w:proofErr w:type="gramStart"/>
      <w:r>
        <w:rPr>
          <w:rFonts w:eastAsia="Times New Roman"/>
        </w:rPr>
        <w:t>:</w:t>
      </w:r>
      <w:proofErr w:type="gramEnd"/>
      <w:r>
        <w:rPr>
          <w:rFonts w:eastAsia="Times New Roman"/>
        </w:rPr>
        <w:br/>
      </w:r>
      <w:r>
        <w:rPr>
          <w:rFonts w:eastAsia="Times New Roman"/>
        </w:rPr>
        <w:br/>
        <w:t xml:space="preserve">1. There have been edits made to the manuscript. </w:t>
      </w:r>
      <w:r>
        <w:rPr>
          <w:rFonts w:eastAsia="Times New Roman"/>
        </w:rPr>
        <w:br/>
      </w:r>
      <w:r>
        <w:rPr>
          <w:rFonts w:eastAsia="Times New Roman"/>
        </w:rPr>
        <w:br/>
        <w:t>Changes to be made by the Author(s):</w:t>
      </w:r>
      <w:r>
        <w:rPr>
          <w:rFonts w:eastAsia="Times New Roman"/>
        </w:rPr>
        <w:br/>
      </w:r>
      <w:r>
        <w:rPr>
          <w:rFonts w:eastAsia="Times New Roman"/>
        </w:rPr>
        <w:br/>
        <w:t xml:space="preserve">1. </w:t>
      </w:r>
      <w:proofErr w:type="gramStart"/>
      <w:r>
        <w:rPr>
          <w:rFonts w:eastAsia="Times New Roman"/>
        </w:rPr>
        <w:t>Please</w:t>
      </w:r>
      <w:proofErr w:type="gramEnd"/>
      <w:r>
        <w:rPr>
          <w:rFonts w:eastAsia="Times New Roman"/>
        </w:rPr>
        <w:t xml:space="preserv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r>
        <w:rPr>
          <w:rFonts w:eastAsia="Times New Roman"/>
        </w:rPr>
        <w:br/>
      </w:r>
      <w:r>
        <w:rPr>
          <w:rFonts w:eastAsia="Times New Roman"/>
        </w:rPr>
        <w:br/>
        <w:t xml:space="preserve">2. Please provide step by step detail for step 3.4.3 and 3.4.3 (pull info from note below). </w:t>
      </w:r>
      <w:r>
        <w:rPr>
          <w:rFonts w:eastAsia="Times New Roman"/>
        </w:rPr>
        <w:br/>
      </w:r>
      <w:r>
        <w:rPr>
          <w:rFonts w:eastAsia="Times New Roman"/>
        </w:rPr>
        <w:br/>
      </w:r>
      <w:r>
        <w:rPr>
          <w:rFonts w:eastAsia="Times New Roman"/>
          <w:b/>
          <w:bCs/>
        </w:rPr>
        <w:t>Reviewers' comments</w:t>
      </w:r>
      <w:proofErr w:type="gramStart"/>
      <w:r>
        <w:rPr>
          <w:rFonts w:eastAsia="Times New Roman"/>
          <w:b/>
          <w:bCs/>
        </w:rPr>
        <w:t>:</w:t>
      </w:r>
      <w:proofErr w:type="gramEnd"/>
      <w:r>
        <w:rPr>
          <w:rFonts w:eastAsia="Times New Roman"/>
        </w:rPr>
        <w:br/>
      </w:r>
      <w:r>
        <w:rPr>
          <w:rFonts w:eastAsia="Times New Roman"/>
        </w:rPr>
        <w:br/>
      </w:r>
      <w:r>
        <w:rPr>
          <w:rFonts w:eastAsia="Times New Roman"/>
          <w:b/>
          <w:bCs/>
        </w:rPr>
        <w:t>Reviewer #1:</w:t>
      </w:r>
      <w:r>
        <w:rPr>
          <w:rFonts w:eastAsia="Times New Roman"/>
        </w:rPr>
        <w:t xml:space="preserve"> </w:t>
      </w:r>
      <w:r>
        <w:rPr>
          <w:rFonts w:eastAsia="Times New Roman"/>
        </w:rPr>
        <w:br/>
        <w:t xml:space="preserve">Excellent description of an important and relatively new technique to study freezing in plants </w:t>
      </w:r>
      <w:r>
        <w:rPr>
          <w:rFonts w:eastAsia="Times New Roman"/>
        </w:rPr>
        <w:br/>
      </w:r>
      <w:r>
        <w:rPr>
          <w:rFonts w:eastAsia="Times New Roman"/>
        </w:rPr>
        <w:br/>
      </w:r>
      <w:r>
        <w:rPr>
          <w:rFonts w:eastAsia="Times New Roman"/>
          <w:i/>
          <w:iCs/>
        </w:rPr>
        <w:t>Major Concerns:</w:t>
      </w:r>
      <w:r>
        <w:rPr>
          <w:rFonts w:eastAsia="Times New Roman"/>
        </w:rPr>
        <w:t xml:space="preserve"> </w:t>
      </w:r>
      <w:r>
        <w:rPr>
          <w:rFonts w:eastAsia="Times New Roman"/>
        </w:rPr>
        <w:br/>
        <w:t>None</w:t>
      </w:r>
      <w:r>
        <w:rPr>
          <w:rFonts w:eastAsia="Times New Roman"/>
        </w:rPr>
        <w:br/>
      </w:r>
      <w:r>
        <w:rPr>
          <w:rFonts w:eastAsia="Times New Roman"/>
        </w:rPr>
        <w:br/>
      </w:r>
      <w:r>
        <w:rPr>
          <w:rFonts w:eastAsia="Times New Roman"/>
          <w:i/>
          <w:iCs/>
        </w:rPr>
        <w:t>Minor Concerns:</w:t>
      </w:r>
      <w:r>
        <w:rPr>
          <w:rFonts w:eastAsia="Times New Roman"/>
        </w:rPr>
        <w:t xml:space="preserve"> </w:t>
      </w:r>
      <w:r>
        <w:rPr>
          <w:rFonts w:eastAsia="Times New Roman"/>
        </w:rPr>
        <w:br/>
        <w:t xml:space="preserve">P3L103. Suggest using "high" in place of "warm" </w:t>
      </w:r>
      <w:proofErr w:type="spellStart"/>
      <w:proofErr w:type="gramStart"/>
      <w:r>
        <w:rPr>
          <w:rFonts w:eastAsia="Times New Roman"/>
        </w:rPr>
        <w:t>its</w:t>
      </w:r>
      <w:proofErr w:type="spellEnd"/>
      <w:proofErr w:type="gramEnd"/>
      <w:r>
        <w:rPr>
          <w:rFonts w:eastAsia="Times New Roman"/>
        </w:rPr>
        <w:t xml:space="preserve"> hard to think in terms of "subzero" and "warm"</w:t>
      </w:r>
      <w:r w:rsidR="008B0648">
        <w:rPr>
          <w:rFonts w:eastAsia="Times New Roman"/>
          <w:color w:val="FF0000"/>
        </w:rPr>
        <w:t xml:space="preserve"> The term </w:t>
      </w:r>
      <w:r w:rsidR="008218EF">
        <w:rPr>
          <w:rFonts w:eastAsia="Times New Roman"/>
          <w:color w:val="FF0000"/>
        </w:rPr>
        <w:t>high has been substituted for warm.  In many prior manuscripts, people have equated the term high with greater, so readers have interpreted the term high to mean a greater sub-zero temperature.  It is a problem I have had for over 30 years writing on the subject. That is why I used the term warm, sub-zero temperature.</w:t>
      </w:r>
      <w:r>
        <w:rPr>
          <w:rFonts w:eastAsia="Times New Roman"/>
        </w:rPr>
        <w:br/>
      </w:r>
      <w:r>
        <w:rPr>
          <w:rFonts w:eastAsia="Times New Roman"/>
        </w:rPr>
        <w:br/>
        <w:t>P3L110. I know high resolution and high definition are not synonymous terms but the adjective "high" has certain connotations in the imaging world. I am not sure I would call 640X480 high resolution at this time. 640X480 is considered Standard Definition while High Definition is 1280X720. This is certainly not a major objection and I would not require the authors to change their terminology. It is just something they should consider.</w:t>
      </w:r>
      <w:r w:rsidR="005B5675">
        <w:rPr>
          <w:rFonts w:eastAsia="Times New Roman"/>
        </w:rPr>
        <w:t xml:space="preserve"> </w:t>
      </w:r>
      <w:r w:rsidR="005B5675">
        <w:rPr>
          <w:rFonts w:eastAsia="Times New Roman"/>
          <w:color w:val="FF0000"/>
        </w:rPr>
        <w:t xml:space="preserve">The reviewer is correct.  My use of high resolution refers to not only the specific resolution but also as a comparison of what is generally available on low-cost infrared imagers, and also the temperature resolution.  This is the description that I have used in many other published manuscripts (as have others), so I would prefer to keep the present terminology. </w:t>
      </w:r>
      <w:r>
        <w:rPr>
          <w:rFonts w:eastAsia="Times New Roman"/>
        </w:rPr>
        <w:br/>
      </w:r>
      <w:r>
        <w:rPr>
          <w:rFonts w:eastAsia="Times New Roman"/>
        </w:rPr>
        <w:br/>
        <w:t>P6L252</w:t>
      </w:r>
      <w:proofErr w:type="gramStart"/>
      <w:r>
        <w:rPr>
          <w:rFonts w:eastAsia="Times New Roman"/>
        </w:rPr>
        <w:t>,253</w:t>
      </w:r>
      <w:proofErr w:type="gramEnd"/>
      <w:r>
        <w:rPr>
          <w:rFonts w:eastAsia="Times New Roman"/>
        </w:rPr>
        <w:t>. Suggest rewording this sentence to: The direction of ice propagation in woody plant stems is more longitudinal than [NOT "then"] lateral or circumferential.</w:t>
      </w:r>
      <w:r w:rsidR="005B5675">
        <w:rPr>
          <w:rFonts w:eastAsia="Times New Roman"/>
        </w:rPr>
        <w:t xml:space="preserve"> </w:t>
      </w:r>
      <w:r w:rsidR="005B5675">
        <w:rPr>
          <w:rFonts w:eastAsia="Times New Roman"/>
          <w:color w:val="FF0000"/>
        </w:rPr>
        <w:t xml:space="preserve">This error has been </w:t>
      </w:r>
      <w:r w:rsidR="005B5675">
        <w:rPr>
          <w:rFonts w:eastAsia="Times New Roman"/>
          <w:color w:val="FF0000"/>
        </w:rPr>
        <w:lastRenderedPageBreak/>
        <w:t>corrected.</w:t>
      </w:r>
      <w:r>
        <w:rPr>
          <w:rFonts w:eastAsia="Times New Roman"/>
        </w:rPr>
        <w:br/>
      </w:r>
      <w:r>
        <w:rPr>
          <w:rFonts w:eastAsia="Times New Roman"/>
        </w:rPr>
        <w:br/>
      </w:r>
      <w:r>
        <w:rPr>
          <w:rFonts w:eastAsia="Times New Roman"/>
        </w:rPr>
        <w:br/>
      </w:r>
      <w:r>
        <w:rPr>
          <w:rFonts w:eastAsia="Times New Roman"/>
          <w:b/>
          <w:bCs/>
        </w:rPr>
        <w:t>Reviewer #2:</w:t>
      </w:r>
      <w:r>
        <w:rPr>
          <w:rFonts w:eastAsia="Times New Roman"/>
        </w:rPr>
        <w:t xml:space="preserve"> </w:t>
      </w:r>
      <w:r>
        <w:rPr>
          <w:rFonts w:eastAsia="Times New Roman"/>
        </w:rPr>
        <w:br/>
      </w:r>
      <w:r>
        <w:rPr>
          <w:rFonts w:eastAsia="Times New Roman"/>
          <w:i/>
          <w:iCs/>
        </w:rPr>
        <w:t>Major Concerns</w:t>
      </w:r>
      <w:proofErr w:type="gramStart"/>
      <w:r>
        <w:rPr>
          <w:rFonts w:eastAsia="Times New Roman"/>
          <w:i/>
          <w:iCs/>
        </w:rPr>
        <w:t>:</w:t>
      </w:r>
      <w:proofErr w:type="gramEnd"/>
      <w:r>
        <w:rPr>
          <w:rFonts w:eastAsia="Times New Roman"/>
        </w:rPr>
        <w:br/>
        <w:t>N/A</w:t>
      </w:r>
      <w:r>
        <w:rPr>
          <w:rFonts w:eastAsia="Times New Roman"/>
        </w:rPr>
        <w:br/>
      </w:r>
      <w:r>
        <w:rPr>
          <w:rFonts w:eastAsia="Times New Roman"/>
        </w:rPr>
        <w:br/>
      </w:r>
      <w:r>
        <w:rPr>
          <w:rFonts w:eastAsia="Times New Roman"/>
          <w:i/>
          <w:iCs/>
        </w:rPr>
        <w:t>Minor Concerns:</w:t>
      </w:r>
      <w:r>
        <w:rPr>
          <w:rFonts w:eastAsia="Times New Roman"/>
        </w:rPr>
        <w:br/>
        <w:t>The paper of Wisniewski et al. is an important contribution to the literature related to the ice nucleation and propagation in plants. It fits perfectly to the scope of Journal of Visualized Experiments, and I can recommend the MS for publication with minor revisions below.</w:t>
      </w:r>
      <w:r>
        <w:rPr>
          <w:rFonts w:eastAsia="Times New Roman"/>
        </w:rPr>
        <w:br/>
      </w:r>
      <w:r>
        <w:rPr>
          <w:rFonts w:eastAsia="Times New Roman"/>
        </w:rPr>
        <w:br/>
        <w:t xml:space="preserve">l. 55: Why not also for Sub-Arctic and Arctic ecosystems? e.g. </w:t>
      </w:r>
      <w:r>
        <w:rPr>
          <w:rFonts w:eastAsia="Times New Roman"/>
        </w:rPr>
        <w:br/>
        <w:t>-</w:t>
      </w:r>
      <w:proofErr w:type="spellStart"/>
      <w:r>
        <w:rPr>
          <w:rFonts w:eastAsia="Times New Roman"/>
        </w:rPr>
        <w:t>Bokhorst</w:t>
      </w:r>
      <w:proofErr w:type="spellEnd"/>
      <w:r>
        <w:rPr>
          <w:rFonts w:eastAsia="Times New Roman"/>
        </w:rPr>
        <w:t xml:space="preserve"> et al. (2010) </w:t>
      </w:r>
      <w:proofErr w:type="spellStart"/>
      <w:r>
        <w:rPr>
          <w:rFonts w:eastAsia="Times New Roman"/>
        </w:rPr>
        <w:t>Physiol</w:t>
      </w:r>
      <w:proofErr w:type="spellEnd"/>
      <w:r>
        <w:rPr>
          <w:rFonts w:eastAsia="Times New Roman"/>
        </w:rPr>
        <w:t xml:space="preserve"> </w:t>
      </w:r>
      <w:proofErr w:type="spellStart"/>
      <w:r>
        <w:rPr>
          <w:rFonts w:eastAsia="Times New Roman"/>
        </w:rPr>
        <w:t>Plantarum</w:t>
      </w:r>
      <w:proofErr w:type="spellEnd"/>
      <w:r>
        <w:rPr>
          <w:rFonts w:eastAsia="Times New Roman"/>
        </w:rPr>
        <w:t xml:space="preserve"> 140: 128-140; </w:t>
      </w:r>
      <w:r>
        <w:rPr>
          <w:rFonts w:eastAsia="Times New Roman"/>
        </w:rPr>
        <w:br/>
        <w:t>-</w:t>
      </w:r>
      <w:proofErr w:type="spellStart"/>
      <w:r>
        <w:rPr>
          <w:rFonts w:eastAsia="Times New Roman"/>
        </w:rPr>
        <w:t>Taulavuori</w:t>
      </w:r>
      <w:proofErr w:type="spellEnd"/>
      <w:r>
        <w:rPr>
          <w:rFonts w:eastAsia="Times New Roman"/>
        </w:rPr>
        <w:t xml:space="preserve"> et al. (2013) </w:t>
      </w:r>
      <w:proofErr w:type="spellStart"/>
      <w:r>
        <w:rPr>
          <w:rFonts w:eastAsia="Times New Roman"/>
        </w:rPr>
        <w:t>Env</w:t>
      </w:r>
      <w:proofErr w:type="spellEnd"/>
      <w:r>
        <w:rPr>
          <w:rFonts w:eastAsia="Times New Roman"/>
        </w:rPr>
        <w:t xml:space="preserve"> </w:t>
      </w:r>
      <w:proofErr w:type="spellStart"/>
      <w:r>
        <w:rPr>
          <w:rFonts w:eastAsia="Times New Roman"/>
        </w:rPr>
        <w:t>Exp</w:t>
      </w:r>
      <w:proofErr w:type="spellEnd"/>
      <w:r>
        <w:rPr>
          <w:rFonts w:eastAsia="Times New Roman"/>
        </w:rPr>
        <w:t xml:space="preserve"> Bot 87: 191-196; </w:t>
      </w:r>
      <w:r>
        <w:rPr>
          <w:rFonts w:eastAsia="Times New Roman"/>
        </w:rPr>
        <w:br/>
        <w:t>-</w:t>
      </w:r>
      <w:proofErr w:type="spellStart"/>
      <w:r>
        <w:rPr>
          <w:rFonts w:eastAsia="Times New Roman"/>
        </w:rPr>
        <w:t>Taulavuori</w:t>
      </w:r>
      <w:proofErr w:type="spellEnd"/>
      <w:r>
        <w:rPr>
          <w:rFonts w:eastAsia="Times New Roman"/>
        </w:rPr>
        <w:t xml:space="preserve"> K (2013) Vegetation at northern high latitudes under global warming (In) I </w:t>
      </w:r>
      <w:proofErr w:type="spellStart"/>
      <w:r>
        <w:rPr>
          <w:rFonts w:eastAsia="Times New Roman"/>
        </w:rPr>
        <w:t>Dincer</w:t>
      </w:r>
      <w:proofErr w:type="spellEnd"/>
      <w:r>
        <w:rPr>
          <w:rFonts w:eastAsia="Times New Roman"/>
        </w:rPr>
        <w:t xml:space="preserve">, C.O. </w:t>
      </w:r>
      <w:proofErr w:type="spellStart"/>
      <w:r>
        <w:rPr>
          <w:rFonts w:eastAsia="Times New Roman"/>
        </w:rPr>
        <w:t>Colpan</w:t>
      </w:r>
      <w:proofErr w:type="spellEnd"/>
      <w:r>
        <w:rPr>
          <w:rFonts w:eastAsia="Times New Roman"/>
        </w:rPr>
        <w:t xml:space="preserve"> and F </w:t>
      </w:r>
      <w:proofErr w:type="spellStart"/>
      <w:r>
        <w:rPr>
          <w:rFonts w:eastAsia="Times New Roman"/>
        </w:rPr>
        <w:t>Kadioglu</w:t>
      </w:r>
      <w:proofErr w:type="spellEnd"/>
      <w:r>
        <w:rPr>
          <w:rFonts w:eastAsia="Times New Roman"/>
        </w:rPr>
        <w:t xml:space="preserve"> (</w:t>
      </w:r>
      <w:proofErr w:type="spellStart"/>
      <w:r>
        <w:rPr>
          <w:rFonts w:eastAsia="Times New Roman"/>
        </w:rPr>
        <w:t>eds</w:t>
      </w:r>
      <w:proofErr w:type="spellEnd"/>
      <w:r>
        <w:rPr>
          <w:rFonts w:eastAsia="Times New Roman"/>
        </w:rPr>
        <w:t>) Causes, Impacts and solutions to global warming, Springer, 3-16.</w:t>
      </w:r>
      <w:r w:rsidR="0074218A">
        <w:rPr>
          <w:rFonts w:eastAsia="Times New Roman"/>
        </w:rPr>
        <w:t xml:space="preserve"> </w:t>
      </w:r>
      <w:r w:rsidR="0074218A">
        <w:rPr>
          <w:rFonts w:eastAsia="Times New Roman"/>
          <w:color w:val="FF0000"/>
        </w:rPr>
        <w:t>– First two references were added.</w:t>
      </w:r>
      <w:r>
        <w:rPr>
          <w:rFonts w:eastAsia="Times New Roman"/>
        </w:rPr>
        <w:br/>
      </w:r>
      <w:r>
        <w:rPr>
          <w:rFonts w:eastAsia="Times New Roman"/>
        </w:rPr>
        <w:br/>
      </w:r>
      <w:proofErr w:type="gramStart"/>
      <w:r>
        <w:rPr>
          <w:rFonts w:eastAsia="Times New Roman"/>
        </w:rPr>
        <w:t>l.59</w:t>
      </w:r>
      <w:proofErr w:type="gramEnd"/>
      <w:r>
        <w:rPr>
          <w:rFonts w:eastAsia="Times New Roman"/>
        </w:rPr>
        <w:t>. Couple of more suggested citations:</w:t>
      </w:r>
      <w:r>
        <w:rPr>
          <w:rFonts w:eastAsia="Times New Roman"/>
        </w:rPr>
        <w:br/>
        <w:t>-</w:t>
      </w:r>
      <w:proofErr w:type="spellStart"/>
      <w:r>
        <w:rPr>
          <w:rFonts w:eastAsia="Times New Roman"/>
        </w:rPr>
        <w:t>Skre</w:t>
      </w:r>
      <w:proofErr w:type="spellEnd"/>
      <w:r>
        <w:rPr>
          <w:rFonts w:eastAsia="Times New Roman"/>
        </w:rPr>
        <w:t xml:space="preserve"> et al (2008) </w:t>
      </w:r>
      <w:proofErr w:type="spellStart"/>
      <w:r>
        <w:rPr>
          <w:rFonts w:eastAsia="Times New Roman"/>
        </w:rPr>
        <w:t>Env</w:t>
      </w:r>
      <w:proofErr w:type="spellEnd"/>
      <w:r>
        <w:rPr>
          <w:rFonts w:eastAsia="Times New Roman"/>
        </w:rPr>
        <w:t xml:space="preserve"> </w:t>
      </w:r>
      <w:proofErr w:type="spellStart"/>
      <w:r>
        <w:rPr>
          <w:rFonts w:eastAsia="Times New Roman"/>
        </w:rPr>
        <w:t>Exp</w:t>
      </w:r>
      <w:proofErr w:type="spellEnd"/>
      <w:r>
        <w:rPr>
          <w:rFonts w:eastAsia="Times New Roman"/>
        </w:rPr>
        <w:t xml:space="preserve"> Bot 62 (3), pp. 254-266;</w:t>
      </w:r>
      <w:r>
        <w:rPr>
          <w:rFonts w:eastAsia="Times New Roman"/>
        </w:rPr>
        <w:br/>
        <w:t>-Hänninen &amp; Tanino (2011) Trends in Plant Science 16 (8), pp. 412-416</w:t>
      </w:r>
      <w:r w:rsidR="0074218A">
        <w:rPr>
          <w:rFonts w:eastAsia="Times New Roman"/>
        </w:rPr>
        <w:t xml:space="preserve"> </w:t>
      </w:r>
      <w:r w:rsidR="0074218A">
        <w:rPr>
          <w:rFonts w:eastAsia="Times New Roman"/>
          <w:color w:val="FF0000"/>
        </w:rPr>
        <w:t xml:space="preserve">Both references were </w:t>
      </w:r>
      <w:proofErr w:type="spellStart"/>
      <w:r w:rsidR="0074218A">
        <w:rPr>
          <w:rFonts w:eastAsia="Times New Roman"/>
          <w:color w:val="FF0000"/>
        </w:rPr>
        <w:t>addes</w:t>
      </w:r>
      <w:proofErr w:type="spellEnd"/>
      <w:r w:rsidR="0074218A">
        <w:rPr>
          <w:rFonts w:eastAsia="Times New Roman"/>
          <w:color w:val="FF0000"/>
        </w:rPr>
        <w:t>.</w:t>
      </w:r>
      <w:r>
        <w:rPr>
          <w:rFonts w:eastAsia="Times New Roman"/>
        </w:rPr>
        <w:br/>
      </w:r>
      <w:r>
        <w:rPr>
          <w:rFonts w:eastAsia="Times New Roman"/>
        </w:rPr>
        <w:br/>
        <w:t>l. 67-75: This paragraph may need a sentence or couple to refer that there are ecological adaptations for freezing avoidance, i.e. overwintering below snow (</w:t>
      </w:r>
      <w:proofErr w:type="spellStart"/>
      <w:r>
        <w:rPr>
          <w:rFonts w:eastAsia="Times New Roman"/>
        </w:rPr>
        <w:t>Raunkier's</w:t>
      </w:r>
      <w:proofErr w:type="spellEnd"/>
      <w:r>
        <w:rPr>
          <w:rFonts w:eastAsia="Times New Roman"/>
        </w:rPr>
        <w:t xml:space="preserve"> </w:t>
      </w:r>
      <w:proofErr w:type="spellStart"/>
      <w:r>
        <w:rPr>
          <w:rFonts w:eastAsia="Times New Roman"/>
        </w:rPr>
        <w:t>chamaephytes</w:t>
      </w:r>
      <w:proofErr w:type="spellEnd"/>
      <w:r>
        <w:rPr>
          <w:rFonts w:eastAsia="Times New Roman"/>
        </w:rPr>
        <w:t>), and some reference, e.g.</w:t>
      </w:r>
      <w:r>
        <w:rPr>
          <w:rFonts w:eastAsia="Times New Roman"/>
        </w:rPr>
        <w:br/>
        <w:t>-</w:t>
      </w:r>
      <w:proofErr w:type="spellStart"/>
      <w:r>
        <w:rPr>
          <w:rFonts w:eastAsia="Times New Roman"/>
        </w:rPr>
        <w:t>Taulavuori</w:t>
      </w:r>
      <w:proofErr w:type="spellEnd"/>
      <w:r>
        <w:rPr>
          <w:rFonts w:eastAsia="Times New Roman"/>
        </w:rPr>
        <w:t xml:space="preserve"> et al. (2011) </w:t>
      </w:r>
      <w:proofErr w:type="spellStart"/>
      <w:r>
        <w:rPr>
          <w:rFonts w:eastAsia="Times New Roman"/>
        </w:rPr>
        <w:t>Env</w:t>
      </w:r>
      <w:proofErr w:type="spellEnd"/>
      <w:r>
        <w:rPr>
          <w:rFonts w:eastAsia="Times New Roman"/>
        </w:rPr>
        <w:t xml:space="preserve"> </w:t>
      </w:r>
      <w:proofErr w:type="spellStart"/>
      <w:r>
        <w:rPr>
          <w:rFonts w:eastAsia="Times New Roman"/>
        </w:rPr>
        <w:t>Exp</w:t>
      </w:r>
      <w:proofErr w:type="spellEnd"/>
      <w:r>
        <w:rPr>
          <w:rFonts w:eastAsia="Times New Roman"/>
        </w:rPr>
        <w:t xml:space="preserve"> Bot 72 (3), pp. 397-403</w:t>
      </w:r>
      <w:r>
        <w:rPr>
          <w:rFonts w:eastAsia="Times New Roman"/>
        </w:rPr>
        <w:br/>
        <w:t>There might be also good to define and separate intracellular freezing and extracellular freezing (e.g. in the second paragraph of Introduction).</w:t>
      </w:r>
      <w:r w:rsidR="0074218A">
        <w:rPr>
          <w:rFonts w:eastAsia="Times New Roman"/>
          <w:color w:val="FF0000"/>
        </w:rPr>
        <w:t xml:space="preserve"> I agree with the reviewer that there are ecological adaptations associated with freezing avoidance</w:t>
      </w:r>
      <w:r w:rsidR="00267421">
        <w:rPr>
          <w:rFonts w:eastAsia="Times New Roman"/>
          <w:color w:val="FF0000"/>
        </w:rPr>
        <w:t xml:space="preserve"> but since the focus of this manuscript is the technique, I feel that the general references provided are sufficient for readers to begin to explore the topic in more detail.  The manuscript is not meant to be an extensive review of the topic of freeze avoidance. </w:t>
      </w:r>
      <w:r>
        <w:rPr>
          <w:rFonts w:eastAsia="Times New Roman"/>
        </w:rPr>
        <w:br/>
      </w:r>
      <w:r>
        <w:rPr>
          <w:rFonts w:eastAsia="Times New Roman"/>
        </w:rPr>
        <w:br/>
        <w:t xml:space="preserve">l. 104: remove the other </w:t>
      </w:r>
      <w:proofErr w:type="gramStart"/>
      <w:r>
        <w:rPr>
          <w:rFonts w:eastAsia="Times New Roman"/>
        </w:rPr>
        <w:t>dot ..</w:t>
      </w:r>
      <w:proofErr w:type="gramEnd"/>
      <w:r w:rsidR="00267421">
        <w:rPr>
          <w:rFonts w:eastAsia="Times New Roman"/>
        </w:rPr>
        <w:t xml:space="preserve"> </w:t>
      </w:r>
      <w:r w:rsidR="00267421">
        <w:rPr>
          <w:rFonts w:eastAsia="Times New Roman"/>
          <w:color w:val="FF0000"/>
        </w:rPr>
        <w:t>The extra dot was removed.</w:t>
      </w:r>
      <w:r>
        <w:rPr>
          <w:rFonts w:eastAsia="Times New Roman"/>
        </w:rPr>
        <w:br/>
      </w:r>
      <w:r>
        <w:rPr>
          <w:rFonts w:eastAsia="Times New Roman"/>
        </w:rPr>
        <w:br/>
        <w:t>l. 141: Please explain the concentration range.</w:t>
      </w:r>
      <w:r w:rsidR="00267421">
        <w:rPr>
          <w:rFonts w:eastAsia="Times New Roman"/>
          <w:color w:val="FF0000"/>
        </w:rPr>
        <w:t xml:space="preserve">  The concentration provided is just an estimate.  As indicated in the subsequent sentence, the concentration is not really that important.  The bacterial solution is only being used to demonstrate that there are biological-based nucleating agents present in the environment that can play a role (as demonstrated in the illustrated experiment) in inducing plants to freeze. </w:t>
      </w:r>
      <w:r>
        <w:rPr>
          <w:rFonts w:eastAsia="Times New Roman"/>
        </w:rPr>
        <w:br/>
      </w:r>
      <w:r>
        <w:rPr>
          <w:rFonts w:eastAsia="Times New Roman"/>
        </w:rPr>
        <w:br/>
      </w:r>
      <w:proofErr w:type="gramStart"/>
      <w:r>
        <w:rPr>
          <w:rFonts w:eastAsia="Times New Roman"/>
        </w:rPr>
        <w:t>l. 229</w:t>
      </w:r>
      <w:proofErr w:type="gramEnd"/>
      <w:r>
        <w:rPr>
          <w:rFonts w:eastAsia="Times New Roman"/>
        </w:rPr>
        <w:t>-230: Please mention the freezing rate.</w:t>
      </w:r>
      <w:r w:rsidR="00267421">
        <w:rPr>
          <w:rFonts w:eastAsia="Times New Roman"/>
        </w:rPr>
        <w:t xml:space="preserve"> </w:t>
      </w:r>
      <w:r w:rsidR="00267421">
        <w:rPr>
          <w:rFonts w:eastAsia="Times New Roman"/>
          <w:color w:val="FF0000"/>
        </w:rPr>
        <w:t xml:space="preserve">The freezing rate was avoided on purpose as it can vary depending on the nature of the freezing experiment, the tissue mass, etc. The main thing is the temperature of the plant tissue should not lag several degrees behind the air temperature as </w:t>
      </w:r>
      <w:r w:rsidR="00267421">
        <w:rPr>
          <w:rFonts w:eastAsia="Times New Roman"/>
          <w:color w:val="FF0000"/>
        </w:rPr>
        <w:lastRenderedPageBreak/>
        <w:t xml:space="preserve">this will give a false impression of the ability of the plant tissue to supercool.  In general, it takes about 10 minutes for the size plants we use to equilibrate with the air temperature inside the temperature.  A general rate has been added. </w:t>
      </w:r>
      <w:r>
        <w:rPr>
          <w:rFonts w:eastAsia="Times New Roman"/>
        </w:rPr>
        <w:br/>
      </w:r>
      <w:r>
        <w:rPr>
          <w:rFonts w:eastAsia="Times New Roman"/>
        </w:rPr>
        <w:br/>
        <w:t xml:space="preserve">l. 264: </w:t>
      </w:r>
      <w:proofErr w:type="spellStart"/>
      <w:r>
        <w:rPr>
          <w:rFonts w:eastAsia="Times New Roman"/>
        </w:rPr>
        <w:t>Loiseleuria</w:t>
      </w:r>
      <w:proofErr w:type="spellEnd"/>
      <w:r>
        <w:rPr>
          <w:rFonts w:eastAsia="Times New Roman"/>
        </w:rPr>
        <w:t xml:space="preserve">. </w:t>
      </w:r>
      <w:proofErr w:type="spellStart"/>
      <w:proofErr w:type="gramStart"/>
      <w:r>
        <w:rPr>
          <w:rFonts w:eastAsia="Times New Roman"/>
        </w:rPr>
        <w:t>procumbens</w:t>
      </w:r>
      <w:proofErr w:type="spellEnd"/>
      <w:proofErr w:type="gramEnd"/>
      <w:r>
        <w:rPr>
          <w:rFonts w:eastAsia="Times New Roman"/>
        </w:rPr>
        <w:t xml:space="preserve"> (remove the dot)</w:t>
      </w:r>
      <w:r w:rsidR="002F357F">
        <w:rPr>
          <w:rFonts w:eastAsia="Times New Roman"/>
        </w:rPr>
        <w:t xml:space="preserve">. </w:t>
      </w:r>
      <w:r w:rsidR="002F357F">
        <w:rPr>
          <w:rFonts w:eastAsia="Times New Roman"/>
          <w:color w:val="FF0000"/>
        </w:rPr>
        <w:t>The extra dot has been removed.</w:t>
      </w:r>
      <w:r>
        <w:rPr>
          <w:rFonts w:eastAsia="Times New Roman"/>
        </w:rPr>
        <w:br/>
      </w:r>
      <w:r>
        <w:rPr>
          <w:rFonts w:eastAsia="Times New Roman"/>
        </w:rPr>
        <w:br/>
        <w:t>l. 395: Citations for the freezing rate recommendations. I think the range is wider than 1-2</w:t>
      </w:r>
      <w:r>
        <w:rPr>
          <w:rFonts w:eastAsia="Times New Roman"/>
        </w:rPr>
        <w:sym w:font="Symbol" w:char="F0B0"/>
      </w:r>
      <w:r>
        <w:rPr>
          <w:rFonts w:eastAsia="Times New Roman"/>
        </w:rPr>
        <w:t>C h-1</w:t>
      </w:r>
      <w:r w:rsidR="002F357F">
        <w:rPr>
          <w:rFonts w:eastAsia="Times New Roman"/>
        </w:rPr>
        <w:t xml:space="preserve">. </w:t>
      </w:r>
      <w:r w:rsidR="002F357F">
        <w:rPr>
          <w:rFonts w:eastAsia="Times New Roman"/>
          <w:color w:val="FF0000"/>
        </w:rPr>
        <w:t xml:space="preserve">The range has been clarified, it mainly pertains to temperatures from 0 to -5 C, </w:t>
      </w:r>
      <w:proofErr w:type="gramStart"/>
      <w:r w:rsidR="002F357F">
        <w:rPr>
          <w:rFonts w:eastAsia="Times New Roman"/>
          <w:color w:val="FF0000"/>
        </w:rPr>
        <w:t>below</w:t>
      </w:r>
      <w:proofErr w:type="gramEnd"/>
      <w:r w:rsidR="002F357F">
        <w:rPr>
          <w:rFonts w:eastAsia="Times New Roman"/>
          <w:color w:val="FF0000"/>
        </w:rPr>
        <w:t xml:space="preserve"> that temperature a faster rate can generally be used.  The main thing, as mentioned in the paragraph, is that the plant tissue is in equilibrium with the air temperature.  This can be easily visualized with the infrared camera. </w:t>
      </w:r>
      <w:r>
        <w:rPr>
          <w:rFonts w:eastAsia="Times New Roman"/>
        </w:rPr>
        <w:br/>
      </w:r>
      <w:r>
        <w:rPr>
          <w:rFonts w:eastAsia="Times New Roman"/>
        </w:rPr>
        <w:br/>
      </w:r>
      <w:r>
        <w:rPr>
          <w:rFonts w:eastAsia="Times New Roman"/>
        </w:rPr>
        <w:br/>
      </w:r>
      <w:r>
        <w:rPr>
          <w:rFonts w:eastAsia="Times New Roman"/>
          <w:b/>
          <w:bCs/>
        </w:rPr>
        <w:t>Reviewer #3:</w:t>
      </w:r>
      <w:r>
        <w:rPr>
          <w:rFonts w:eastAsia="Times New Roman"/>
        </w:rPr>
        <w:t xml:space="preserve"> </w:t>
      </w:r>
      <w:r>
        <w:rPr>
          <w:rFonts w:eastAsia="Times New Roman"/>
        </w:rPr>
        <w:br/>
      </w:r>
      <w:r>
        <w:rPr>
          <w:rFonts w:eastAsia="Times New Roman"/>
          <w:i/>
          <w:iCs/>
        </w:rPr>
        <w:t>Manuscript Summary:</w:t>
      </w:r>
      <w:r>
        <w:rPr>
          <w:rFonts w:eastAsia="Times New Roman"/>
        </w:rPr>
        <w:t xml:space="preserve"> </w:t>
      </w:r>
      <w:r>
        <w:rPr>
          <w:rFonts w:eastAsia="Times New Roman"/>
        </w:rPr>
        <w:br/>
        <w:t>In this manuscript, the authors are showing a protocol using HRI video radiometer to identify sites of ice formation and how it propagates throughout the plant. It is very clear and comprehensive. Strengths and weaknesses are also clearly exposed, and the illustrations are well-chosen.</w:t>
      </w:r>
      <w:r>
        <w:rPr>
          <w:rFonts w:eastAsia="Times New Roman"/>
        </w:rPr>
        <w:br/>
      </w:r>
      <w:r>
        <w:rPr>
          <w:rFonts w:eastAsia="Times New Roman"/>
        </w:rPr>
        <w:br/>
        <w:t>There are only minor remarks</w:t>
      </w:r>
      <w:proofErr w:type="gramStart"/>
      <w:r>
        <w:rPr>
          <w:rFonts w:eastAsia="Times New Roman"/>
        </w:rPr>
        <w:t>:</w:t>
      </w:r>
      <w:proofErr w:type="gramEnd"/>
      <w:r>
        <w:rPr>
          <w:rFonts w:eastAsia="Times New Roman"/>
        </w:rPr>
        <w:br/>
      </w:r>
      <w:r>
        <w:rPr>
          <w:rFonts w:eastAsia="Times New Roman"/>
          <w:i/>
          <w:iCs/>
        </w:rPr>
        <w:t>Minor Concerns:</w:t>
      </w:r>
      <w:r>
        <w:rPr>
          <w:rFonts w:eastAsia="Times New Roman"/>
        </w:rPr>
        <w:br/>
        <w:t>*Fig.6 might be of better quality</w:t>
      </w:r>
      <w:r w:rsidR="00B052F7">
        <w:rPr>
          <w:rFonts w:eastAsia="Times New Roman"/>
          <w:color w:val="FF0000"/>
        </w:rPr>
        <w:t>- better figure has been substituted and will also try to produce a completely new figure prior to publication.</w:t>
      </w:r>
      <w:bookmarkStart w:id="0" w:name="_GoBack"/>
      <w:bookmarkEnd w:id="0"/>
      <w:r>
        <w:rPr>
          <w:rFonts w:eastAsia="Times New Roman"/>
        </w:rPr>
        <w:br/>
      </w:r>
      <w:r>
        <w:rPr>
          <w:rFonts w:eastAsia="Times New Roman"/>
        </w:rPr>
        <w:br/>
        <w:t>*</w:t>
      </w:r>
      <w:proofErr w:type="spellStart"/>
      <w:r>
        <w:rPr>
          <w:rFonts w:eastAsia="Times New Roman"/>
        </w:rPr>
        <w:t>Thre</w:t>
      </w:r>
      <w:proofErr w:type="spellEnd"/>
      <w:r>
        <w:rPr>
          <w:rFonts w:eastAsia="Times New Roman"/>
        </w:rPr>
        <w:t xml:space="preserve"> are a couple of </w:t>
      </w:r>
      <w:proofErr w:type="spellStart"/>
      <w:r>
        <w:rPr>
          <w:rFonts w:eastAsia="Times New Roman"/>
        </w:rPr>
        <w:t>mispellings</w:t>
      </w:r>
      <w:proofErr w:type="spellEnd"/>
      <w:r>
        <w:rPr>
          <w:rFonts w:eastAsia="Times New Roman"/>
        </w:rPr>
        <w:t xml:space="preserve"> in the manuscript: line 107, there is </w:t>
      </w:r>
      <w:proofErr w:type="gramStart"/>
      <w:r>
        <w:rPr>
          <w:rFonts w:eastAsia="Times New Roman"/>
        </w:rPr>
        <w:t>a</w:t>
      </w:r>
      <w:proofErr w:type="gramEnd"/>
      <w:r>
        <w:rPr>
          <w:rFonts w:eastAsia="Times New Roman"/>
        </w:rPr>
        <w:t xml:space="preserve"> 'a' that has to be removed,</w:t>
      </w:r>
      <w:r w:rsidR="008C3628">
        <w:rPr>
          <w:rFonts w:eastAsia="Times New Roman"/>
          <w:color w:val="FF0000"/>
        </w:rPr>
        <w:t xml:space="preserve"> - Removed</w:t>
      </w:r>
      <w:r>
        <w:rPr>
          <w:rFonts w:eastAsia="Times New Roman"/>
        </w:rPr>
        <w:t xml:space="preserve"> line 113, shouldn't it be stand-alone? </w:t>
      </w:r>
      <w:r w:rsidR="008C3628">
        <w:rPr>
          <w:rFonts w:eastAsia="Times New Roman"/>
          <w:color w:val="FF0000"/>
        </w:rPr>
        <w:t xml:space="preserve">– Corrected </w:t>
      </w:r>
      <w:r>
        <w:rPr>
          <w:rFonts w:eastAsia="Times New Roman"/>
        </w:rPr>
        <w:t xml:space="preserve">line 163 wavelengths, </w:t>
      </w:r>
      <w:r w:rsidR="008C3628">
        <w:rPr>
          <w:rFonts w:eastAsia="Times New Roman"/>
          <w:color w:val="FF0000"/>
        </w:rPr>
        <w:t>- Corrected</w:t>
      </w:r>
      <w:r w:rsidR="008C3628">
        <w:rPr>
          <w:rFonts w:eastAsia="Times New Roman"/>
        </w:rPr>
        <w:t xml:space="preserve"> </w:t>
      </w:r>
      <w:r>
        <w:rPr>
          <w:rFonts w:eastAsia="Times New Roman"/>
        </w:rPr>
        <w:t xml:space="preserve">line </w:t>
      </w:r>
      <w:proofErr w:type="gramStart"/>
      <w:r>
        <w:rPr>
          <w:rFonts w:eastAsia="Times New Roman"/>
        </w:rPr>
        <w:t>264</w:t>
      </w:r>
      <w:r w:rsidR="008C3628">
        <w:rPr>
          <w:rFonts w:eastAsia="Times New Roman"/>
          <w:color w:val="FF0000"/>
        </w:rPr>
        <w:t xml:space="preserve"> </w:t>
      </w:r>
      <w:r>
        <w:rPr>
          <w:rFonts w:eastAsia="Times New Roman"/>
        </w:rPr>
        <w:t xml:space="preserve"> remove</w:t>
      </w:r>
      <w:proofErr w:type="gramEnd"/>
      <w:r>
        <w:rPr>
          <w:rFonts w:eastAsia="Times New Roman"/>
        </w:rPr>
        <w:t xml:space="preserve"> the dot after </w:t>
      </w:r>
      <w:proofErr w:type="spellStart"/>
      <w:r>
        <w:rPr>
          <w:rFonts w:eastAsia="Times New Roman"/>
        </w:rPr>
        <w:t>Loiseleuria</w:t>
      </w:r>
      <w:proofErr w:type="spellEnd"/>
      <w:r>
        <w:rPr>
          <w:rFonts w:eastAsia="Times New Roman"/>
        </w:rPr>
        <w:t xml:space="preserve">, </w:t>
      </w:r>
      <w:r w:rsidR="008C3628">
        <w:rPr>
          <w:rFonts w:eastAsia="Times New Roman"/>
          <w:color w:val="FF0000"/>
        </w:rPr>
        <w:t xml:space="preserve">Corrected </w:t>
      </w:r>
      <w:r>
        <w:rPr>
          <w:rFonts w:eastAsia="Times New Roman"/>
        </w:rPr>
        <w:t xml:space="preserve">line 272, should be </w:t>
      </w:r>
      <w:proofErr w:type="spellStart"/>
      <w:r>
        <w:rPr>
          <w:rFonts w:eastAsia="Times New Roman"/>
        </w:rPr>
        <w:t>lycopersicum</w:t>
      </w:r>
      <w:proofErr w:type="spellEnd"/>
      <w:r w:rsidR="008C3628">
        <w:rPr>
          <w:rFonts w:eastAsia="Times New Roman"/>
        </w:rPr>
        <w:t xml:space="preserve"> </w:t>
      </w:r>
      <w:r w:rsidR="008C3628">
        <w:rPr>
          <w:rFonts w:eastAsia="Times New Roman"/>
          <w:color w:val="FF0000"/>
        </w:rPr>
        <w:t>Corrected</w:t>
      </w:r>
      <w:r>
        <w:rPr>
          <w:rFonts w:eastAsia="Times New Roman"/>
        </w:rPr>
        <w:br/>
      </w:r>
      <w:r>
        <w:rPr>
          <w:rFonts w:eastAsia="Times New Roman"/>
        </w:rPr>
        <w:br/>
        <w:t>*More information should be given on the material in the text, at least the brand of the camera, of the brand and name of the software (3.4.2)</w:t>
      </w:r>
      <w:r w:rsidR="008C3628">
        <w:rPr>
          <w:rFonts w:eastAsia="Times New Roman"/>
          <w:color w:val="FF0000"/>
        </w:rPr>
        <w:t>- This was specifically avoided at the request of the journal editor as it is the journal policy to not mention brand names as much as possible and I was asked to remove the details. This information is provided in the Materials List.</w:t>
      </w:r>
    </w:p>
    <w:p w:rsidR="00CF2A74" w:rsidRDefault="00CF2A74"/>
    <w:sectPr w:rsidR="00CF2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23"/>
    <w:rsid w:val="00267421"/>
    <w:rsid w:val="002F357F"/>
    <w:rsid w:val="005B5675"/>
    <w:rsid w:val="00705F4B"/>
    <w:rsid w:val="0074218A"/>
    <w:rsid w:val="008218EF"/>
    <w:rsid w:val="00867523"/>
    <w:rsid w:val="008B0648"/>
    <w:rsid w:val="008C3628"/>
    <w:rsid w:val="00946AA2"/>
    <w:rsid w:val="00B052F7"/>
    <w:rsid w:val="00CF2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19AAE-477E-4FE9-8F95-0C9E989A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52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72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Wisniewski, Michael</dc:creator>
  <cp:keywords/>
  <dc:description/>
  <cp:lastModifiedBy>Wisniewski, Michael</cp:lastModifiedBy>
  <cp:revision>3</cp:revision>
  <dcterms:created xsi:type="dcterms:W3CDTF">2014-12-09T15:01:00Z</dcterms:created>
  <dcterms:modified xsi:type="dcterms:W3CDTF">2014-12-09T21:54:00Z</dcterms:modified>
</cp:coreProperties>
</file>