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7E" w:rsidRPr="003D477E" w:rsidRDefault="003D477E" w:rsidP="003D477E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3D477E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>de</w:t>
      </w:r>
      <w:proofErr w:type="gramEnd"/>
      <w:r w:rsidRPr="003D477E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 xml:space="preserve"> Julio 52534 </w:t>
      </w:r>
      <w:proofErr w:type="spellStart"/>
      <w:r w:rsidRPr="003D477E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>redos</w:t>
      </w:r>
      <w:proofErr w:type="spellEnd"/>
      <w:r w:rsidRPr="003D477E">
        <w:rPr>
          <w:rFonts w:ascii="Arial" w:eastAsia="Times New Roman" w:hAnsi="Arial" w:cs="Arial"/>
          <w:color w:val="222222"/>
          <w:sz w:val="19"/>
          <w:szCs w:val="19"/>
          <w:u w:val="single"/>
          <w:shd w:val="clear" w:color="auto" w:fill="FFFFFF"/>
        </w:rPr>
        <w:t xml:space="preserve"> (3)</w:t>
      </w:r>
      <w:r w:rsidRPr="003D477E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3D477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P1 In this procedure, diseased tissue is investigated from patients with </w:t>
      </w:r>
      <w:proofErr w:type="spellStart"/>
      <w:r w:rsidRPr="003D477E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Dupuytren’s</w:t>
      </w:r>
      <w:proofErr w:type="spellEnd"/>
      <w:r w:rsidRPr="003D477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 disease; a benign </w:t>
      </w:r>
      <w:proofErr w:type="spellStart"/>
      <w:r w:rsidRPr="003D477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fibroproliferative</w:t>
      </w:r>
      <w:proofErr w:type="spellEnd"/>
      <w:r w:rsidRPr="003D477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disease that causes permanent flexion of the fingers due to the formation of nodules and cords in the palm of the hand. (0:21) </w:t>
      </w:r>
      <w:r w:rsidRPr="003D477E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3D477E">
        <w:rPr>
          <w:rFonts w:ascii="Cambria" w:eastAsia="Times New Roman" w:hAnsi="Cambria" w:cs="Times New Roman"/>
          <w:color w:val="222222"/>
          <w:shd w:val="clear" w:color="auto" w:fill="FFFFFF"/>
        </w:rPr>
        <w:fldChar w:fldCharType="begin"/>
      </w:r>
      <w:r w:rsidRPr="003D477E">
        <w:rPr>
          <w:rFonts w:ascii="Cambria" w:eastAsia="Times New Roman" w:hAnsi="Cambria" w:cs="Times New Roman"/>
          <w:color w:val="222222"/>
          <w:shd w:val="clear" w:color="auto" w:fill="FFFFFF"/>
        </w:rPr>
        <w:instrText xml:space="preserve"> HYPERLINK "http://www.howjsay.com/index.php?word=dupuytren" \t "_blank" </w:instrText>
      </w:r>
      <w:r w:rsidRPr="003D477E">
        <w:rPr>
          <w:rFonts w:ascii="Cambria" w:eastAsia="Times New Roman" w:hAnsi="Cambria" w:cs="Times New Roman"/>
          <w:color w:val="222222"/>
          <w:shd w:val="clear" w:color="auto" w:fill="FFFFFF"/>
        </w:rPr>
      </w:r>
      <w:r w:rsidRPr="003D477E">
        <w:rPr>
          <w:rFonts w:ascii="Cambria" w:eastAsia="Times New Roman" w:hAnsi="Cambria" w:cs="Times New Roman"/>
          <w:color w:val="222222"/>
          <w:shd w:val="clear" w:color="auto" w:fill="FFFFFF"/>
        </w:rPr>
        <w:fldChar w:fldCharType="separate"/>
      </w:r>
      <w:r w:rsidRPr="003D477E">
        <w:rPr>
          <w:rFonts w:ascii="Cambria" w:eastAsia="Times New Roman" w:hAnsi="Cambria" w:cs="Times New Roman"/>
          <w:color w:val="1155CC"/>
          <w:u w:val="single"/>
          <w:shd w:val="clear" w:color="auto" w:fill="FFFFFF"/>
        </w:rPr>
        <w:t>http://www.howjsay.com/index.php?word=dupuytren</w:t>
      </w:r>
      <w:r w:rsidRPr="003D477E">
        <w:rPr>
          <w:rFonts w:ascii="Cambria" w:eastAsia="Times New Roman" w:hAnsi="Cambria" w:cs="Times New Roman"/>
          <w:color w:val="222222"/>
          <w:shd w:val="clear" w:color="auto" w:fill="FFFFFF"/>
        </w:rPr>
        <w:fldChar w:fldCharType="end"/>
      </w:r>
      <w:r w:rsidRPr="003D477E">
        <w:rPr>
          <w:rFonts w:ascii="Cambria" w:eastAsia="Times New Roman" w:hAnsi="Cambria" w:cs="Times New Roman"/>
          <w:color w:val="222222"/>
          <w:shd w:val="clear" w:color="auto" w:fill="FFFFFF"/>
        </w:rPr>
        <w:t>  (French)</w:t>
      </w:r>
    </w:p>
    <w:p w:rsidR="003D477E" w:rsidRPr="003D477E" w:rsidRDefault="003D477E" w:rsidP="003D477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3D477E" w:rsidRPr="003D477E" w:rsidRDefault="003D477E" w:rsidP="003D477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D477E">
        <w:rPr>
          <w:rFonts w:ascii="Arial" w:eastAsia="Times New Roman" w:hAnsi="Arial" w:cs="Arial"/>
          <w:color w:val="222222"/>
          <w:sz w:val="19"/>
          <w:szCs w:val="19"/>
        </w:rPr>
        <w:t>P4 </w:t>
      </w:r>
      <w:r w:rsidRPr="003D477E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Alternative delivery of </w:t>
      </w:r>
      <w:proofErr w:type="gramStart"/>
      <w:r w:rsidRPr="003D477E">
        <w:rPr>
          <w:rFonts w:ascii="Arial" w:eastAsia="Times New Roman" w:hAnsi="Arial" w:cs="Arial"/>
          <w:b/>
          <w:bCs/>
          <w:color w:val="222222"/>
          <w:sz w:val="19"/>
          <w:szCs w:val="19"/>
        </w:rPr>
        <w:t>the  compounds</w:t>
      </w:r>
      <w:proofErr w:type="gramEnd"/>
      <w:r w:rsidRPr="003D477E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are performed by microinjection</w:t>
      </w:r>
      <w:r w:rsidRPr="003D477E">
        <w:rPr>
          <w:rFonts w:ascii="Arial" w:eastAsia="Times New Roman" w:hAnsi="Arial" w:cs="Arial"/>
          <w:color w:val="222222"/>
          <w:sz w:val="19"/>
          <w:szCs w:val="19"/>
        </w:rPr>
        <w:t> of adenoviruses (pronounced as “ad-n-oh-</w:t>
      </w:r>
      <w:proofErr w:type="spellStart"/>
      <w:r w:rsidRPr="003D477E">
        <w:rPr>
          <w:rFonts w:ascii="Arial" w:eastAsia="Times New Roman" w:hAnsi="Arial" w:cs="Arial"/>
          <w:b/>
          <w:bCs/>
          <w:color w:val="222222"/>
          <w:sz w:val="19"/>
          <w:szCs w:val="19"/>
        </w:rPr>
        <w:t>vahy</w:t>
      </w:r>
      <w:proofErr w:type="spellEnd"/>
      <w:r w:rsidRPr="003D477E">
        <w:rPr>
          <w:rFonts w:ascii="Arial" w:eastAsia="Times New Roman" w:hAnsi="Arial" w:cs="Arial"/>
          <w:color w:val="222222"/>
          <w:sz w:val="19"/>
          <w:szCs w:val="19"/>
        </w:rPr>
        <w:t>-</w:t>
      </w:r>
      <w:proofErr w:type="spellStart"/>
      <w:r w:rsidRPr="003D477E">
        <w:rPr>
          <w:rFonts w:ascii="Arial" w:eastAsia="Times New Roman" w:hAnsi="Arial" w:cs="Arial"/>
          <w:color w:val="222222"/>
          <w:sz w:val="19"/>
          <w:szCs w:val="19"/>
        </w:rPr>
        <w:t>r</w:t>
      </w:r>
      <w:r w:rsidRPr="003D477E">
        <w:rPr>
          <w:rFonts w:ascii="Arial" w:eastAsia="Times New Roman" w:hAnsi="Arial" w:cs="Arial"/>
          <w:i/>
          <w:iCs/>
          <w:color w:val="222222"/>
          <w:sz w:val="19"/>
          <w:szCs w:val="19"/>
        </w:rPr>
        <w:t>uh</w:t>
      </w:r>
      <w:proofErr w:type="spellEnd"/>
      <w:r w:rsidRPr="003D477E">
        <w:rPr>
          <w:rFonts w:ascii="Arial" w:eastAsia="Times New Roman" w:hAnsi="Arial" w:cs="Arial"/>
          <w:color w:val="222222"/>
          <w:sz w:val="19"/>
          <w:szCs w:val="19"/>
        </w:rPr>
        <w:t> s-</w:t>
      </w:r>
      <w:proofErr w:type="spellStart"/>
      <w:r w:rsidRPr="003D477E">
        <w:rPr>
          <w:rFonts w:ascii="Arial" w:eastAsia="Times New Roman" w:hAnsi="Arial" w:cs="Arial"/>
          <w:color w:val="222222"/>
          <w:sz w:val="19"/>
          <w:szCs w:val="19"/>
        </w:rPr>
        <w:t>es</w:t>
      </w:r>
      <w:proofErr w:type="spellEnd"/>
      <w:r w:rsidRPr="003D477E">
        <w:rPr>
          <w:rFonts w:ascii="Arial" w:eastAsia="Times New Roman" w:hAnsi="Arial" w:cs="Arial"/>
          <w:color w:val="222222"/>
          <w:sz w:val="19"/>
          <w:szCs w:val="19"/>
        </w:rPr>
        <w:t xml:space="preserve">”) and/or </w:t>
      </w:r>
      <w:proofErr w:type="spellStart"/>
      <w:r w:rsidRPr="003D477E">
        <w:rPr>
          <w:rFonts w:ascii="Arial" w:eastAsia="Times New Roman" w:hAnsi="Arial" w:cs="Arial"/>
          <w:color w:val="222222"/>
          <w:sz w:val="19"/>
          <w:szCs w:val="19"/>
        </w:rPr>
        <w:t>lentiviruses</w:t>
      </w:r>
      <w:proofErr w:type="spellEnd"/>
      <w:r w:rsidRPr="003D477E">
        <w:rPr>
          <w:rFonts w:ascii="Arial" w:eastAsia="Times New Roman" w:hAnsi="Arial" w:cs="Arial"/>
          <w:color w:val="222222"/>
          <w:sz w:val="19"/>
          <w:szCs w:val="19"/>
        </w:rPr>
        <w:t> (pronounced as “</w:t>
      </w:r>
      <w:proofErr w:type="spellStart"/>
      <w:r w:rsidRPr="003D477E">
        <w:rPr>
          <w:rFonts w:ascii="Arial" w:eastAsia="Times New Roman" w:hAnsi="Arial" w:cs="Arial"/>
          <w:b/>
          <w:bCs/>
          <w:color w:val="222222"/>
          <w:sz w:val="19"/>
          <w:szCs w:val="19"/>
        </w:rPr>
        <w:t>len</w:t>
      </w:r>
      <w:r w:rsidRPr="003D477E">
        <w:rPr>
          <w:rFonts w:ascii="Arial" w:eastAsia="Times New Roman" w:hAnsi="Arial" w:cs="Arial"/>
          <w:color w:val="222222"/>
          <w:sz w:val="19"/>
          <w:szCs w:val="19"/>
        </w:rPr>
        <w:t>-t</w:t>
      </w:r>
      <w:r w:rsidRPr="003D477E">
        <w:rPr>
          <w:rFonts w:ascii="Arial" w:eastAsia="Times New Roman" w:hAnsi="Arial" w:cs="Arial"/>
          <w:i/>
          <w:iCs/>
          <w:color w:val="222222"/>
          <w:sz w:val="19"/>
          <w:szCs w:val="19"/>
        </w:rPr>
        <w:t>uh</w:t>
      </w:r>
      <w:r w:rsidRPr="003D477E">
        <w:rPr>
          <w:rFonts w:ascii="Arial" w:eastAsia="Times New Roman" w:hAnsi="Arial" w:cs="Arial"/>
          <w:color w:val="222222"/>
          <w:sz w:val="19"/>
          <w:szCs w:val="19"/>
        </w:rPr>
        <w:t>-vahy-r</w:t>
      </w:r>
      <w:r w:rsidRPr="003D477E">
        <w:rPr>
          <w:rFonts w:ascii="Arial" w:eastAsia="Times New Roman" w:hAnsi="Arial" w:cs="Arial"/>
          <w:i/>
          <w:iCs/>
          <w:color w:val="222222"/>
          <w:sz w:val="19"/>
          <w:szCs w:val="19"/>
        </w:rPr>
        <w:t>uh</w:t>
      </w:r>
      <w:proofErr w:type="spellEnd"/>
      <w:r w:rsidRPr="003D477E">
        <w:rPr>
          <w:rFonts w:ascii="Arial" w:eastAsia="Times New Roman" w:hAnsi="Arial" w:cs="Arial"/>
          <w:color w:val="222222"/>
          <w:sz w:val="19"/>
          <w:szCs w:val="19"/>
        </w:rPr>
        <w:t> s-</w:t>
      </w:r>
      <w:proofErr w:type="spellStart"/>
      <w:r w:rsidRPr="003D477E">
        <w:rPr>
          <w:rFonts w:ascii="Arial" w:eastAsia="Times New Roman" w:hAnsi="Arial" w:cs="Arial"/>
          <w:color w:val="222222"/>
          <w:sz w:val="19"/>
          <w:szCs w:val="19"/>
        </w:rPr>
        <w:t>es</w:t>
      </w:r>
      <w:proofErr w:type="spellEnd"/>
      <w:r w:rsidRPr="003D477E">
        <w:rPr>
          <w:rFonts w:ascii="Arial" w:eastAsia="Times New Roman" w:hAnsi="Arial" w:cs="Arial"/>
          <w:color w:val="222222"/>
          <w:sz w:val="19"/>
          <w:szCs w:val="19"/>
        </w:rPr>
        <w:t>”) to alter specific gene expression.  (</w:t>
      </w:r>
      <w:proofErr w:type="gramStart"/>
      <w:r w:rsidRPr="003D477E">
        <w:rPr>
          <w:rFonts w:ascii="Arial" w:eastAsia="Times New Roman" w:hAnsi="Arial" w:cs="Arial"/>
          <w:color w:val="222222"/>
          <w:sz w:val="19"/>
          <w:szCs w:val="19"/>
        </w:rPr>
        <w:t>0:52,</w:t>
      </w:r>
      <w:proofErr w:type="gramEnd"/>
      <w:r w:rsidRPr="003D477E">
        <w:rPr>
          <w:rFonts w:ascii="Arial" w:eastAsia="Times New Roman" w:hAnsi="Arial" w:cs="Arial"/>
          <w:color w:val="222222"/>
          <w:sz w:val="19"/>
          <w:szCs w:val="19"/>
        </w:rPr>
        <w:t xml:space="preserve"> rewrite)</w:t>
      </w:r>
    </w:p>
    <w:p w:rsidR="003D477E" w:rsidRPr="003D477E" w:rsidRDefault="003D477E" w:rsidP="003D477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3D477E" w:rsidRPr="003D477E" w:rsidRDefault="003D477E" w:rsidP="003D477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3D477E">
        <w:rPr>
          <w:rFonts w:ascii="Arial" w:eastAsia="Times New Roman" w:hAnsi="Arial" w:cs="Arial"/>
          <w:color w:val="222222"/>
          <w:sz w:val="19"/>
          <w:szCs w:val="19"/>
        </w:rPr>
        <w:t>4.1a Shown here are representative results of cultured </w:t>
      </w:r>
      <w:proofErr w:type="spellStart"/>
      <w:r w:rsidRPr="003D477E">
        <w:rPr>
          <w:rFonts w:ascii="Arial" w:eastAsia="Times New Roman" w:hAnsi="Arial" w:cs="Arial"/>
          <w:b/>
          <w:bCs/>
          <w:color w:val="222222"/>
          <w:sz w:val="19"/>
          <w:szCs w:val="19"/>
        </w:rPr>
        <w:t>Dupuytren’s</w:t>
      </w:r>
      <w:proofErr w:type="spellEnd"/>
      <w:r w:rsidRPr="003D477E">
        <w:rPr>
          <w:rFonts w:ascii="Arial" w:eastAsia="Times New Roman" w:hAnsi="Arial" w:cs="Arial"/>
          <w:color w:val="222222"/>
          <w:sz w:val="19"/>
          <w:szCs w:val="19"/>
        </w:rPr>
        <w:t xml:space="preserve"> tissue parts subjected to control </w:t>
      </w:r>
      <w:proofErr w:type="gramStart"/>
      <w:r w:rsidRPr="003D477E">
        <w:rPr>
          <w:rFonts w:ascii="Arial" w:eastAsia="Times New Roman" w:hAnsi="Arial" w:cs="Arial"/>
          <w:color w:val="222222"/>
          <w:sz w:val="19"/>
          <w:szCs w:val="19"/>
        </w:rPr>
        <w:t>conditions,…</w:t>
      </w:r>
      <w:proofErr w:type="gramEnd"/>
      <w:r w:rsidRPr="003D477E">
        <w:rPr>
          <w:rFonts w:ascii="Arial" w:eastAsia="Times New Roman" w:hAnsi="Arial" w:cs="Arial"/>
          <w:color w:val="222222"/>
          <w:sz w:val="19"/>
          <w:szCs w:val="19"/>
        </w:rPr>
        <w:t xml:space="preserve"> incubation with compound A,… or incubation with compound B. (6:34) 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7E"/>
    <w:rsid w:val="001E1FAD"/>
    <w:rsid w:val="001E64BF"/>
    <w:rsid w:val="003D477E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477E"/>
  </w:style>
  <w:style w:type="character" w:customStyle="1" w:styleId="aqj">
    <w:name w:val="aqj"/>
    <w:basedOn w:val="DefaultParagraphFont"/>
    <w:rsid w:val="003D477E"/>
  </w:style>
  <w:style w:type="character" w:styleId="Hyperlink">
    <w:name w:val="Hyperlink"/>
    <w:basedOn w:val="DefaultParagraphFont"/>
    <w:uiPriority w:val="99"/>
    <w:semiHidden/>
    <w:unhideWhenUsed/>
    <w:rsid w:val="003D47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477E"/>
  </w:style>
  <w:style w:type="character" w:customStyle="1" w:styleId="aqj">
    <w:name w:val="aqj"/>
    <w:basedOn w:val="DefaultParagraphFont"/>
    <w:rsid w:val="003D477E"/>
  </w:style>
  <w:style w:type="character" w:styleId="Hyperlink">
    <w:name w:val="Hyperlink"/>
    <w:basedOn w:val="DefaultParagraphFont"/>
    <w:uiPriority w:val="99"/>
    <w:semiHidden/>
    <w:unhideWhenUsed/>
    <w:rsid w:val="003D4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2015-02-08T18:26:00Z</dcterms:created>
  <dcterms:modified xsi:type="dcterms:W3CDTF">2015-02-08T18:27:00Z</dcterms:modified>
</cp:coreProperties>
</file>