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C11" w:rsidRDefault="00F05C11" w:rsidP="00F05C11">
      <w:pPr>
        <w:pStyle w:val="BodyText"/>
        <w:outlineLvl w:val="0"/>
        <w:rPr>
          <w:rFonts w:ascii="Helvetica" w:hAnsi="Helvetica"/>
          <w:b/>
          <w:i w:val="0"/>
          <w:sz w:val="22"/>
        </w:rPr>
      </w:pPr>
      <w:r>
        <w:rPr>
          <w:rFonts w:ascii="Helvetica" w:hAnsi="Helvetica"/>
          <w:b/>
          <w:i w:val="0"/>
          <w:sz w:val="22"/>
        </w:rPr>
        <w:t>Submission ID #: 52529</w:t>
      </w:r>
    </w:p>
    <w:p w:rsidR="00F05C11" w:rsidRPr="00FB038C" w:rsidDel="00A12F8F" w:rsidRDefault="00F05C11" w:rsidP="00F05C11">
      <w:pPr>
        <w:pStyle w:val="BodyText"/>
        <w:outlineLvl w:val="0"/>
        <w:rPr>
          <w:rFonts w:ascii="Helvetica" w:hAnsi="Helvetica"/>
          <w:b/>
          <w:i w:val="0"/>
          <w:sz w:val="22"/>
        </w:rPr>
      </w:pPr>
      <w:r>
        <w:rPr>
          <w:rFonts w:ascii="Helvetica" w:hAnsi="Helvetica"/>
          <w:b/>
          <w:i w:val="0"/>
          <w:sz w:val="22"/>
        </w:rPr>
        <w:t>Editor Name: Jo Clark</w:t>
      </w:r>
    </w:p>
    <w:p w:rsidR="00F05C11" w:rsidRPr="00FB038C" w:rsidRDefault="00F05C11" w:rsidP="00F05C11">
      <w:pPr>
        <w:pStyle w:val="BodyText"/>
        <w:outlineLvl w:val="0"/>
        <w:rPr>
          <w:rFonts w:ascii="Helvetica" w:hAnsi="Helvetica"/>
          <w:b/>
          <w:i w:val="0"/>
          <w:sz w:val="22"/>
        </w:rPr>
      </w:pPr>
      <w:r w:rsidRPr="00FB038C">
        <w:rPr>
          <w:rFonts w:ascii="Helvetica" w:hAnsi="Helvetica"/>
          <w:b/>
          <w:i w:val="0"/>
          <w:sz w:val="22"/>
        </w:rPr>
        <w:t>Videographer name:</w:t>
      </w:r>
      <w:r>
        <w:rPr>
          <w:rFonts w:ascii="Helvetica" w:hAnsi="Helvetica"/>
          <w:b/>
          <w:i w:val="0"/>
          <w:sz w:val="22"/>
        </w:rPr>
        <w:t xml:space="preserve"> Sean Glavey</w:t>
      </w:r>
    </w:p>
    <w:p w:rsidR="00F05C11" w:rsidRDefault="00F05C11" w:rsidP="00F05C11">
      <w:pPr>
        <w:pStyle w:val="BodyText"/>
        <w:outlineLvl w:val="0"/>
        <w:rPr>
          <w:rFonts w:ascii="Helvetica" w:hAnsi="Helvetica"/>
          <w:b/>
          <w:i w:val="0"/>
          <w:sz w:val="22"/>
        </w:rPr>
      </w:pPr>
      <w:r w:rsidRPr="00FB038C">
        <w:rPr>
          <w:rFonts w:ascii="Helvetica" w:hAnsi="Helvetica"/>
          <w:b/>
          <w:i w:val="0"/>
          <w:sz w:val="22"/>
        </w:rPr>
        <w:t xml:space="preserve">Film Date: </w:t>
      </w:r>
      <w:r>
        <w:rPr>
          <w:rFonts w:ascii="Helvetica" w:hAnsi="Helvetica"/>
          <w:b/>
          <w:i w:val="0"/>
          <w:sz w:val="22"/>
        </w:rPr>
        <w:t>12/3/14</w:t>
      </w:r>
    </w:p>
    <w:p w:rsidR="00F05C11" w:rsidRPr="00FB038C" w:rsidRDefault="00F05C11" w:rsidP="00F05C11">
      <w:pPr>
        <w:pStyle w:val="BodyText"/>
        <w:outlineLvl w:val="0"/>
        <w:rPr>
          <w:rFonts w:ascii="Helvetica" w:hAnsi="Helvetica"/>
          <w:b/>
          <w:i w:val="0"/>
          <w:sz w:val="22"/>
        </w:rPr>
      </w:pPr>
    </w:p>
    <w:p w:rsidR="00F05C11" w:rsidRDefault="00F05C11" w:rsidP="00F05C11">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F05C11" w:rsidRPr="00001C80" w:rsidRDefault="00F05C11" w:rsidP="00F05C11">
      <w:pPr>
        <w:pStyle w:val="Default"/>
      </w:pPr>
    </w:p>
    <w:p w:rsidR="00F05C11" w:rsidRPr="00001C80" w:rsidRDefault="00F05C11" w:rsidP="00F05C11">
      <w:pPr>
        <w:rPr>
          <w:rFonts w:ascii="Helvetica" w:hAnsi="Helvetica" w:cs="Arial"/>
          <w:bCs/>
          <w:sz w:val="22"/>
          <w:vertAlign w:val="superscript"/>
        </w:rPr>
      </w:pPr>
      <w:r w:rsidRPr="00001C80">
        <w:rPr>
          <w:rFonts w:ascii="Helvetica" w:hAnsi="Helvetica" w:cs="Arial"/>
          <w:bCs/>
          <w:sz w:val="22"/>
        </w:rPr>
        <w:t>Labots, Maaike</w:t>
      </w:r>
      <w:r w:rsidRPr="00001C80">
        <w:rPr>
          <w:rFonts w:ascii="Helvetica" w:hAnsi="Helvetica" w:cs="Arial"/>
          <w:bCs/>
          <w:sz w:val="22"/>
          <w:vertAlign w:val="superscript"/>
        </w:rPr>
        <w:t>1,2</w:t>
      </w:r>
    </w:p>
    <w:p w:rsidR="00F05C11" w:rsidRPr="00001C80" w:rsidRDefault="00F05C11" w:rsidP="00F05C11">
      <w:pPr>
        <w:rPr>
          <w:rFonts w:ascii="Helvetica" w:hAnsi="Helvetica" w:cs="Arial"/>
          <w:bCs/>
          <w:sz w:val="22"/>
        </w:rPr>
      </w:pPr>
      <w:r w:rsidRPr="00001C80">
        <w:rPr>
          <w:rFonts w:ascii="Helvetica" w:hAnsi="Helvetica" w:cs="Arial"/>
          <w:bCs/>
          <w:sz w:val="22"/>
          <w:vertAlign w:val="superscript"/>
        </w:rPr>
        <w:t>1</w:t>
      </w:r>
      <w:r w:rsidRPr="00001C80">
        <w:rPr>
          <w:rFonts w:ascii="Helvetica" w:hAnsi="Helvetica" w:cs="Arial"/>
          <w:bCs/>
          <w:sz w:val="22"/>
        </w:rPr>
        <w:t>Department of Animals in Science and Society</w:t>
      </w:r>
    </w:p>
    <w:p w:rsidR="00F05C11" w:rsidRPr="00001C80" w:rsidRDefault="00F05C11" w:rsidP="00F05C11">
      <w:pPr>
        <w:rPr>
          <w:rFonts w:ascii="Helvetica" w:hAnsi="Helvetica" w:cs="Arial"/>
          <w:bCs/>
          <w:sz w:val="22"/>
        </w:rPr>
      </w:pPr>
      <w:r w:rsidRPr="00001C80">
        <w:rPr>
          <w:rFonts w:ascii="Helvetica" w:hAnsi="Helvetica" w:cs="Arial"/>
          <w:bCs/>
          <w:sz w:val="22"/>
        </w:rPr>
        <w:t>Utrecht University</w:t>
      </w:r>
    </w:p>
    <w:p w:rsidR="00F05C11" w:rsidRPr="00001C80" w:rsidRDefault="00F05C11" w:rsidP="00F05C11">
      <w:pPr>
        <w:rPr>
          <w:rFonts w:ascii="Helvetica" w:hAnsi="Helvetica" w:cs="Arial"/>
          <w:bCs/>
          <w:sz w:val="22"/>
        </w:rPr>
      </w:pPr>
      <w:r w:rsidRPr="00001C80">
        <w:rPr>
          <w:rFonts w:ascii="Helvetica" w:hAnsi="Helvetica" w:cs="Arial"/>
          <w:bCs/>
          <w:sz w:val="22"/>
        </w:rPr>
        <w:t>Utrecht, The Netherlands</w:t>
      </w:r>
    </w:p>
    <w:p w:rsidR="00F05C11" w:rsidRPr="00001C80" w:rsidRDefault="00F05C11" w:rsidP="00F05C11">
      <w:pPr>
        <w:rPr>
          <w:rFonts w:ascii="Helvetica" w:hAnsi="Helvetica" w:cs="Arial"/>
          <w:bCs/>
          <w:sz w:val="22"/>
        </w:rPr>
      </w:pPr>
      <w:r w:rsidRPr="00001C80">
        <w:rPr>
          <w:rFonts w:ascii="Helvetica" w:hAnsi="Helvetica" w:cs="Arial"/>
          <w:bCs/>
          <w:sz w:val="22"/>
          <w:vertAlign w:val="superscript"/>
        </w:rPr>
        <w:t>2</w:t>
      </w:r>
      <w:r w:rsidRPr="00001C80">
        <w:rPr>
          <w:rFonts w:ascii="Helvetica" w:hAnsi="Helvetica" w:cs="Arial"/>
          <w:bCs/>
          <w:sz w:val="22"/>
        </w:rPr>
        <w:t>Brain Center Rudolf Magnus</w:t>
      </w:r>
    </w:p>
    <w:p w:rsidR="00F05C11" w:rsidRPr="00001C80" w:rsidRDefault="00F05C11" w:rsidP="00F05C11">
      <w:pPr>
        <w:rPr>
          <w:rFonts w:ascii="Helvetica" w:hAnsi="Helvetica" w:cs="Arial"/>
          <w:bCs/>
          <w:sz w:val="22"/>
        </w:rPr>
      </w:pPr>
      <w:r w:rsidRPr="00001C80">
        <w:rPr>
          <w:rFonts w:ascii="Helvetica" w:hAnsi="Helvetica" w:cs="Arial"/>
          <w:bCs/>
          <w:sz w:val="22"/>
        </w:rPr>
        <w:t>Utrecht, The Netherlands</w:t>
      </w:r>
    </w:p>
    <w:p w:rsidR="00F05C11" w:rsidRPr="00001C80" w:rsidRDefault="00F05C11" w:rsidP="00F05C11">
      <w:pPr>
        <w:rPr>
          <w:rFonts w:ascii="Helvetica" w:hAnsi="Helvetica" w:cs="Arial"/>
          <w:bCs/>
          <w:sz w:val="22"/>
        </w:rPr>
      </w:pPr>
      <w:r w:rsidRPr="00001C80">
        <w:rPr>
          <w:rFonts w:ascii="Helvetica" w:hAnsi="Helvetica" w:cs="Arial"/>
          <w:bCs/>
          <w:sz w:val="22"/>
        </w:rPr>
        <w:t>m.labots@uu.nl</w:t>
      </w:r>
    </w:p>
    <w:p w:rsidR="00F05C11" w:rsidRPr="00001C80" w:rsidRDefault="00F05C11" w:rsidP="00F05C11">
      <w:pPr>
        <w:rPr>
          <w:rFonts w:ascii="Helvetica" w:hAnsi="Helvetica" w:cs="Arial"/>
          <w:bCs/>
          <w:sz w:val="22"/>
        </w:rPr>
      </w:pPr>
    </w:p>
    <w:p w:rsidR="00F05C11" w:rsidRPr="00001C80" w:rsidRDefault="00F05C11" w:rsidP="00F05C11">
      <w:pPr>
        <w:rPr>
          <w:rFonts w:ascii="Helvetica" w:hAnsi="Helvetica" w:cs="Arial"/>
          <w:bCs/>
          <w:sz w:val="22"/>
        </w:rPr>
      </w:pPr>
      <w:r w:rsidRPr="00001C80">
        <w:rPr>
          <w:rFonts w:ascii="Helvetica" w:hAnsi="Helvetica" w:cs="Arial"/>
          <w:bCs/>
          <w:sz w:val="22"/>
        </w:rPr>
        <w:t>Van Lith, Hein A.</w:t>
      </w:r>
      <w:r w:rsidRPr="00001C80">
        <w:rPr>
          <w:rFonts w:ascii="Helvetica" w:hAnsi="Helvetica" w:cs="Arial"/>
          <w:bCs/>
          <w:sz w:val="22"/>
          <w:vertAlign w:val="superscript"/>
        </w:rPr>
        <w:t>1,2</w:t>
      </w:r>
    </w:p>
    <w:p w:rsidR="00F05C11" w:rsidRPr="00001C80" w:rsidRDefault="00F05C11" w:rsidP="00F05C11">
      <w:pPr>
        <w:rPr>
          <w:rFonts w:ascii="Helvetica" w:hAnsi="Helvetica" w:cs="Arial"/>
          <w:bCs/>
          <w:sz w:val="22"/>
        </w:rPr>
      </w:pPr>
      <w:r w:rsidRPr="00001C80">
        <w:rPr>
          <w:rFonts w:ascii="Helvetica" w:hAnsi="Helvetica" w:cs="Arial"/>
          <w:bCs/>
          <w:sz w:val="22"/>
          <w:vertAlign w:val="superscript"/>
        </w:rPr>
        <w:t>1</w:t>
      </w:r>
      <w:r w:rsidRPr="00001C80">
        <w:rPr>
          <w:rFonts w:ascii="Helvetica" w:hAnsi="Helvetica" w:cs="Arial"/>
          <w:bCs/>
          <w:sz w:val="22"/>
        </w:rPr>
        <w:t>Department of Animals in Science and Society</w:t>
      </w:r>
    </w:p>
    <w:p w:rsidR="00F05C11" w:rsidRPr="00001C80" w:rsidRDefault="00F05C11" w:rsidP="00F05C11">
      <w:pPr>
        <w:rPr>
          <w:rFonts w:ascii="Helvetica" w:hAnsi="Helvetica" w:cs="Arial"/>
          <w:bCs/>
          <w:sz w:val="22"/>
        </w:rPr>
      </w:pPr>
      <w:r w:rsidRPr="00001C80">
        <w:rPr>
          <w:rFonts w:ascii="Helvetica" w:hAnsi="Helvetica" w:cs="Arial"/>
          <w:bCs/>
          <w:sz w:val="22"/>
        </w:rPr>
        <w:t>Utrecht University</w:t>
      </w:r>
    </w:p>
    <w:p w:rsidR="00F05C11" w:rsidRPr="00001C80" w:rsidRDefault="00F05C11" w:rsidP="00F05C11">
      <w:pPr>
        <w:rPr>
          <w:rFonts w:ascii="Helvetica" w:hAnsi="Helvetica" w:cs="Arial"/>
          <w:bCs/>
          <w:sz w:val="22"/>
        </w:rPr>
      </w:pPr>
      <w:r w:rsidRPr="00001C80">
        <w:rPr>
          <w:rFonts w:ascii="Helvetica" w:hAnsi="Helvetica" w:cs="Arial"/>
          <w:bCs/>
          <w:sz w:val="22"/>
        </w:rPr>
        <w:t>Utrecht, The Netherlands</w:t>
      </w:r>
    </w:p>
    <w:p w:rsidR="00F05C11" w:rsidRPr="00001C80" w:rsidRDefault="00F05C11" w:rsidP="00F05C11">
      <w:pPr>
        <w:rPr>
          <w:rFonts w:ascii="Helvetica" w:hAnsi="Helvetica" w:cs="Arial"/>
          <w:bCs/>
          <w:sz w:val="22"/>
        </w:rPr>
      </w:pPr>
      <w:r w:rsidRPr="00001C80">
        <w:rPr>
          <w:rFonts w:ascii="Helvetica" w:hAnsi="Helvetica" w:cs="Arial"/>
          <w:bCs/>
          <w:sz w:val="22"/>
          <w:vertAlign w:val="superscript"/>
        </w:rPr>
        <w:t>2</w:t>
      </w:r>
      <w:r w:rsidRPr="00001C80">
        <w:rPr>
          <w:rFonts w:ascii="Helvetica" w:hAnsi="Helvetica" w:cs="Arial"/>
          <w:bCs/>
          <w:sz w:val="22"/>
        </w:rPr>
        <w:t>Brain Center Rudolf Magnus</w:t>
      </w:r>
    </w:p>
    <w:p w:rsidR="00F05C11" w:rsidRPr="00001C80" w:rsidRDefault="00F05C11" w:rsidP="00F05C11">
      <w:pPr>
        <w:rPr>
          <w:rFonts w:ascii="Helvetica" w:hAnsi="Helvetica" w:cs="Arial"/>
          <w:bCs/>
          <w:sz w:val="22"/>
        </w:rPr>
      </w:pPr>
      <w:r w:rsidRPr="00001C80">
        <w:rPr>
          <w:rFonts w:ascii="Helvetica" w:hAnsi="Helvetica" w:cs="Arial"/>
          <w:bCs/>
          <w:sz w:val="22"/>
        </w:rPr>
        <w:t>Utrecht, The Netherlands</w:t>
      </w:r>
    </w:p>
    <w:p w:rsidR="00F05C11" w:rsidRPr="00001C80" w:rsidRDefault="00F05C11" w:rsidP="00F05C11">
      <w:pPr>
        <w:rPr>
          <w:rFonts w:ascii="Helvetica" w:hAnsi="Helvetica" w:cs="Arial"/>
          <w:bCs/>
          <w:sz w:val="22"/>
        </w:rPr>
      </w:pPr>
      <w:r w:rsidRPr="00001C80">
        <w:rPr>
          <w:rFonts w:ascii="Helvetica" w:hAnsi="Helvetica" w:cs="Arial"/>
          <w:bCs/>
          <w:sz w:val="22"/>
        </w:rPr>
        <w:t>h.a.vanlith@uu.nl</w:t>
      </w:r>
    </w:p>
    <w:p w:rsidR="00F05C11" w:rsidRPr="00001C80" w:rsidRDefault="00F05C11" w:rsidP="00F05C11">
      <w:pPr>
        <w:rPr>
          <w:rFonts w:ascii="Helvetica" w:hAnsi="Helvetica" w:cs="Arial"/>
          <w:bCs/>
          <w:sz w:val="22"/>
        </w:rPr>
      </w:pPr>
    </w:p>
    <w:p w:rsidR="00F05C11" w:rsidRPr="00001C80" w:rsidRDefault="00F05C11" w:rsidP="00F05C11">
      <w:pPr>
        <w:rPr>
          <w:rFonts w:ascii="Helvetica" w:hAnsi="Helvetica" w:cs="Arial"/>
          <w:bCs/>
          <w:sz w:val="22"/>
        </w:rPr>
      </w:pPr>
      <w:r w:rsidRPr="00001C80">
        <w:rPr>
          <w:rFonts w:ascii="Helvetica" w:hAnsi="Helvetica" w:cs="Arial"/>
          <w:bCs/>
          <w:sz w:val="22"/>
        </w:rPr>
        <w:t>Ohl, Frauke</w:t>
      </w:r>
      <w:r w:rsidRPr="00001C80">
        <w:rPr>
          <w:rFonts w:ascii="Helvetica" w:hAnsi="Helvetica" w:cs="Arial"/>
          <w:bCs/>
          <w:sz w:val="22"/>
          <w:vertAlign w:val="superscript"/>
        </w:rPr>
        <w:t>1,2</w:t>
      </w:r>
    </w:p>
    <w:p w:rsidR="00F05C11" w:rsidRPr="00001C80" w:rsidRDefault="00F05C11" w:rsidP="00F05C11">
      <w:pPr>
        <w:rPr>
          <w:rFonts w:ascii="Helvetica" w:hAnsi="Helvetica" w:cs="Arial"/>
          <w:bCs/>
          <w:sz w:val="22"/>
        </w:rPr>
      </w:pPr>
      <w:r w:rsidRPr="00001C80">
        <w:rPr>
          <w:rFonts w:ascii="Helvetica" w:hAnsi="Helvetica" w:cs="Arial"/>
          <w:bCs/>
          <w:sz w:val="22"/>
          <w:vertAlign w:val="superscript"/>
        </w:rPr>
        <w:t>1</w:t>
      </w:r>
      <w:r w:rsidRPr="00001C80">
        <w:rPr>
          <w:rFonts w:ascii="Helvetica" w:hAnsi="Helvetica" w:cs="Arial"/>
          <w:bCs/>
          <w:sz w:val="22"/>
        </w:rPr>
        <w:t>Department of Animals in Science and Society</w:t>
      </w:r>
    </w:p>
    <w:p w:rsidR="00F05C11" w:rsidRPr="00001C80" w:rsidRDefault="00F05C11" w:rsidP="00F05C11">
      <w:pPr>
        <w:rPr>
          <w:rFonts w:ascii="Helvetica" w:hAnsi="Helvetica" w:cs="Arial"/>
          <w:bCs/>
          <w:sz w:val="22"/>
        </w:rPr>
      </w:pPr>
      <w:r w:rsidRPr="00001C80">
        <w:rPr>
          <w:rFonts w:ascii="Helvetica" w:hAnsi="Helvetica" w:cs="Arial"/>
          <w:bCs/>
          <w:sz w:val="22"/>
        </w:rPr>
        <w:t>Utrecht University</w:t>
      </w:r>
    </w:p>
    <w:p w:rsidR="00F05C11" w:rsidRPr="00001C80" w:rsidRDefault="00F05C11" w:rsidP="00F05C11">
      <w:pPr>
        <w:rPr>
          <w:rFonts w:ascii="Helvetica" w:hAnsi="Helvetica" w:cs="Arial"/>
          <w:bCs/>
          <w:sz w:val="22"/>
        </w:rPr>
      </w:pPr>
      <w:r w:rsidRPr="00001C80">
        <w:rPr>
          <w:rFonts w:ascii="Helvetica" w:hAnsi="Helvetica" w:cs="Arial"/>
          <w:bCs/>
          <w:sz w:val="22"/>
        </w:rPr>
        <w:t>Utrecht, The Netherlands</w:t>
      </w:r>
    </w:p>
    <w:p w:rsidR="00F05C11" w:rsidRPr="00001C80" w:rsidRDefault="00F05C11" w:rsidP="00F05C11">
      <w:pPr>
        <w:rPr>
          <w:rFonts w:ascii="Helvetica" w:hAnsi="Helvetica" w:cs="Arial"/>
          <w:bCs/>
          <w:sz w:val="22"/>
        </w:rPr>
      </w:pPr>
      <w:r w:rsidRPr="00001C80">
        <w:rPr>
          <w:rFonts w:ascii="Helvetica" w:hAnsi="Helvetica" w:cs="Arial"/>
          <w:bCs/>
          <w:sz w:val="22"/>
          <w:vertAlign w:val="superscript"/>
        </w:rPr>
        <w:t>2</w:t>
      </w:r>
      <w:r w:rsidRPr="00001C80">
        <w:rPr>
          <w:rFonts w:ascii="Helvetica" w:hAnsi="Helvetica" w:cs="Arial"/>
          <w:bCs/>
          <w:sz w:val="22"/>
        </w:rPr>
        <w:t>Brain Center Rudolf Magnus</w:t>
      </w:r>
    </w:p>
    <w:p w:rsidR="00F05C11" w:rsidRPr="00001C80" w:rsidRDefault="00F05C11" w:rsidP="00F05C11">
      <w:pPr>
        <w:rPr>
          <w:rFonts w:ascii="Helvetica" w:hAnsi="Helvetica" w:cs="Arial"/>
          <w:bCs/>
          <w:sz w:val="22"/>
        </w:rPr>
      </w:pPr>
      <w:r w:rsidRPr="00001C80">
        <w:rPr>
          <w:rFonts w:ascii="Helvetica" w:hAnsi="Helvetica" w:cs="Arial"/>
          <w:bCs/>
          <w:sz w:val="22"/>
        </w:rPr>
        <w:t>Utrecht, The Netherlands</w:t>
      </w:r>
    </w:p>
    <w:p w:rsidR="00F05C11" w:rsidRPr="00001C80" w:rsidRDefault="00F05C11" w:rsidP="00F05C11">
      <w:pPr>
        <w:rPr>
          <w:rFonts w:ascii="Helvetica" w:hAnsi="Helvetica" w:cs="Arial"/>
          <w:bCs/>
          <w:sz w:val="22"/>
        </w:rPr>
      </w:pPr>
      <w:r w:rsidRPr="00001C80">
        <w:rPr>
          <w:rFonts w:ascii="Helvetica" w:hAnsi="Helvetica" w:cs="Arial"/>
          <w:bCs/>
          <w:sz w:val="22"/>
        </w:rPr>
        <w:t>f.ohl@uu.nl</w:t>
      </w:r>
    </w:p>
    <w:p w:rsidR="00F05C11" w:rsidRPr="00001C80" w:rsidRDefault="00F05C11" w:rsidP="00F05C11">
      <w:pPr>
        <w:rPr>
          <w:rFonts w:ascii="Helvetica" w:hAnsi="Helvetica" w:cs="Arial"/>
          <w:bCs/>
          <w:sz w:val="22"/>
        </w:rPr>
      </w:pPr>
    </w:p>
    <w:p w:rsidR="00F05C11" w:rsidRPr="00001C80" w:rsidRDefault="00F05C11" w:rsidP="00F05C11">
      <w:pPr>
        <w:rPr>
          <w:rFonts w:ascii="Helvetica" w:hAnsi="Helvetica" w:cs="Arial"/>
          <w:bCs/>
          <w:sz w:val="22"/>
        </w:rPr>
      </w:pPr>
      <w:r w:rsidRPr="00001C80">
        <w:rPr>
          <w:rFonts w:ascii="Helvetica" w:hAnsi="Helvetica" w:cs="Arial"/>
          <w:bCs/>
          <w:sz w:val="22"/>
        </w:rPr>
        <w:t>Arndt, Saskia S.</w:t>
      </w:r>
      <w:r w:rsidRPr="00001C80">
        <w:rPr>
          <w:rFonts w:ascii="Helvetica" w:hAnsi="Helvetica" w:cs="Arial"/>
          <w:bCs/>
          <w:sz w:val="22"/>
          <w:vertAlign w:val="superscript"/>
        </w:rPr>
        <w:t>1,2</w:t>
      </w:r>
    </w:p>
    <w:p w:rsidR="00F05C11" w:rsidRPr="00001C80" w:rsidRDefault="00F05C11" w:rsidP="00F05C11">
      <w:pPr>
        <w:rPr>
          <w:rFonts w:ascii="Helvetica" w:hAnsi="Helvetica" w:cs="Arial"/>
          <w:bCs/>
          <w:sz w:val="22"/>
        </w:rPr>
      </w:pPr>
      <w:r w:rsidRPr="00001C80">
        <w:rPr>
          <w:rFonts w:ascii="Helvetica" w:hAnsi="Helvetica" w:cs="Arial"/>
          <w:bCs/>
          <w:sz w:val="22"/>
          <w:vertAlign w:val="superscript"/>
        </w:rPr>
        <w:t>1</w:t>
      </w:r>
      <w:r w:rsidRPr="00001C80">
        <w:rPr>
          <w:rFonts w:ascii="Helvetica" w:hAnsi="Helvetica" w:cs="Arial"/>
          <w:bCs/>
          <w:sz w:val="22"/>
        </w:rPr>
        <w:t>Department of Animals in Science and Society</w:t>
      </w:r>
    </w:p>
    <w:p w:rsidR="00F05C11" w:rsidRPr="00001C80" w:rsidRDefault="00F05C11" w:rsidP="00F05C11">
      <w:pPr>
        <w:rPr>
          <w:rFonts w:ascii="Helvetica" w:hAnsi="Helvetica" w:cs="Arial"/>
          <w:bCs/>
          <w:sz w:val="22"/>
        </w:rPr>
      </w:pPr>
      <w:r w:rsidRPr="00001C80">
        <w:rPr>
          <w:rFonts w:ascii="Helvetica" w:hAnsi="Helvetica" w:cs="Arial"/>
          <w:bCs/>
          <w:sz w:val="22"/>
        </w:rPr>
        <w:t>Utrecht University</w:t>
      </w:r>
    </w:p>
    <w:p w:rsidR="00F05C11" w:rsidRPr="00001C80" w:rsidRDefault="00F05C11" w:rsidP="00F05C11">
      <w:pPr>
        <w:rPr>
          <w:rFonts w:ascii="Helvetica" w:hAnsi="Helvetica" w:cs="Arial"/>
          <w:bCs/>
          <w:sz w:val="22"/>
        </w:rPr>
      </w:pPr>
      <w:r w:rsidRPr="00001C80">
        <w:rPr>
          <w:rFonts w:ascii="Helvetica" w:hAnsi="Helvetica" w:cs="Arial"/>
          <w:bCs/>
          <w:sz w:val="22"/>
        </w:rPr>
        <w:t>Utrecht, The Netherlands</w:t>
      </w:r>
    </w:p>
    <w:p w:rsidR="00F05C11" w:rsidRPr="00001C80" w:rsidRDefault="00F05C11" w:rsidP="00F05C11">
      <w:pPr>
        <w:rPr>
          <w:rFonts w:ascii="Helvetica" w:hAnsi="Helvetica" w:cs="Arial"/>
          <w:bCs/>
          <w:sz w:val="22"/>
        </w:rPr>
      </w:pPr>
      <w:r w:rsidRPr="00001C80">
        <w:rPr>
          <w:rFonts w:ascii="Helvetica" w:hAnsi="Helvetica" w:cs="Arial"/>
          <w:bCs/>
          <w:sz w:val="22"/>
          <w:vertAlign w:val="superscript"/>
        </w:rPr>
        <w:t>2</w:t>
      </w:r>
      <w:r w:rsidRPr="00001C80">
        <w:rPr>
          <w:rFonts w:ascii="Helvetica" w:hAnsi="Helvetica" w:cs="Arial"/>
          <w:bCs/>
          <w:sz w:val="22"/>
        </w:rPr>
        <w:t>Brain Center Rudolf Magnus</w:t>
      </w:r>
    </w:p>
    <w:p w:rsidR="00F05C11" w:rsidRPr="00001C80" w:rsidRDefault="00F05C11" w:rsidP="00F05C11">
      <w:pPr>
        <w:rPr>
          <w:rFonts w:ascii="Helvetica" w:hAnsi="Helvetica" w:cs="Arial"/>
          <w:bCs/>
          <w:sz w:val="22"/>
        </w:rPr>
      </w:pPr>
      <w:r w:rsidRPr="00001C80">
        <w:rPr>
          <w:rFonts w:ascii="Helvetica" w:hAnsi="Helvetica" w:cs="Arial"/>
          <w:bCs/>
          <w:sz w:val="22"/>
        </w:rPr>
        <w:t>Utrecht, The Netherlands</w:t>
      </w:r>
    </w:p>
    <w:p w:rsidR="00F05C11" w:rsidRDefault="00EE76CD" w:rsidP="00F05C11">
      <w:pPr>
        <w:rPr>
          <w:rFonts w:ascii="Helvetica" w:hAnsi="Helvetica" w:cs="Arial"/>
          <w:bCs/>
          <w:sz w:val="22"/>
        </w:rPr>
      </w:pPr>
      <w:hyperlink r:id="rId8" w:history="1">
        <w:r w:rsidR="00F05C11" w:rsidRPr="00AA6BCC">
          <w:rPr>
            <w:rStyle w:val="Hyperlink"/>
            <w:rFonts w:ascii="Helvetica" w:hAnsi="Helvetica" w:cs="Arial"/>
            <w:bCs/>
            <w:sz w:val="22"/>
          </w:rPr>
          <w:t>s.s.arndt@uu.nl</w:t>
        </w:r>
      </w:hyperlink>
    </w:p>
    <w:p w:rsidR="00F05C11" w:rsidRPr="00565757" w:rsidRDefault="00F05C11" w:rsidP="00F05C11">
      <w:pPr>
        <w:pStyle w:val="Default"/>
      </w:pPr>
    </w:p>
    <w:p w:rsidR="00F05C11" w:rsidRPr="00B41F78" w:rsidRDefault="00F05C11" w:rsidP="00F05C11">
      <w:pPr>
        <w:pStyle w:val="NormalWeb"/>
        <w:spacing w:before="0" w:beforeAutospacing="0" w:after="0" w:afterAutospacing="0"/>
        <w:rPr>
          <w:rFonts w:cs="Arial"/>
          <w:color w:val="auto"/>
        </w:rPr>
      </w:pPr>
      <w:r w:rsidRPr="000D1522">
        <w:rPr>
          <w:rFonts w:ascii="Helvetica" w:hAnsi="Helvetica"/>
          <w:b/>
          <w:sz w:val="28"/>
        </w:rPr>
        <w:t>Title:</w:t>
      </w:r>
      <w:r w:rsidRPr="000D1522">
        <w:rPr>
          <w:rFonts w:ascii="Helvetica" w:hAnsi="Helvetica" w:cs="Arial"/>
          <w:b/>
          <w:sz w:val="28"/>
        </w:rPr>
        <w:t xml:space="preserve"> </w:t>
      </w:r>
      <w:r w:rsidRPr="00001C80">
        <w:rPr>
          <w:rFonts w:ascii="Helvetica" w:hAnsi="Helvetica" w:cs="Arial"/>
          <w:b/>
          <w:color w:val="auto"/>
          <w:sz w:val="28"/>
        </w:rPr>
        <w:t>The modified hole board – measuring behavior, cognition and social interaction in mice and rats</w:t>
      </w:r>
      <w:r w:rsidRPr="00001C80">
        <w:rPr>
          <w:rFonts w:ascii="Helvetica" w:hAnsi="Helvetica" w:cs="Arial"/>
          <w:color w:val="auto"/>
          <w:sz w:val="32"/>
        </w:rPr>
        <w:t xml:space="preserve"> </w:t>
      </w:r>
    </w:p>
    <w:p w:rsidR="00F05C11" w:rsidRDefault="00F05C11" w:rsidP="00F05C11">
      <w:pPr>
        <w:outlineLvl w:val="0"/>
        <w:rPr>
          <w:rFonts w:ascii="Helvetica" w:hAnsi="Helvetica"/>
          <w:b/>
          <w:sz w:val="22"/>
        </w:rPr>
      </w:pPr>
    </w:p>
    <w:p w:rsidR="00F05C11" w:rsidRPr="00001C80" w:rsidRDefault="00F05C11" w:rsidP="00F05C11">
      <w:pPr>
        <w:rPr>
          <w:rFonts w:ascii="Helvetica" w:hAnsi="Helvetica" w:cs="Arial"/>
          <w:bCs/>
          <w:sz w:val="22"/>
        </w:rPr>
      </w:pPr>
      <w:r w:rsidRPr="00076F7D">
        <w:rPr>
          <w:rFonts w:ascii="Helvetica" w:hAnsi="Helvetica"/>
          <w:b/>
          <w:sz w:val="22"/>
        </w:rPr>
        <w:t>Corresponding Author:</w:t>
      </w:r>
      <w:r>
        <w:rPr>
          <w:rFonts w:ascii="Helvetica" w:hAnsi="Helvetica"/>
          <w:b/>
          <w:sz w:val="22"/>
        </w:rPr>
        <w:t xml:space="preserve"> </w:t>
      </w:r>
      <w:r w:rsidRPr="00001C80">
        <w:rPr>
          <w:rFonts w:ascii="Helvetica" w:hAnsi="Helvetica" w:cs="Arial"/>
          <w:bCs/>
          <w:sz w:val="22"/>
        </w:rPr>
        <w:t>Labots, Maaike</w:t>
      </w:r>
    </w:p>
    <w:p w:rsidR="00F05C11" w:rsidRDefault="00F05C11" w:rsidP="00F05C11">
      <w:pPr>
        <w:outlineLvl w:val="0"/>
        <w:rPr>
          <w:rFonts w:ascii="Helvetica" w:hAnsi="Helvetica" w:cs="Arial"/>
          <w:sz w:val="22"/>
        </w:rPr>
      </w:pPr>
    </w:p>
    <w:p w:rsidR="00F05C11" w:rsidRPr="00076F7D" w:rsidRDefault="00F05C11" w:rsidP="00F05C11">
      <w:pPr>
        <w:outlineLvl w:val="0"/>
        <w:rPr>
          <w:rFonts w:ascii="Helvetica" w:hAnsi="Helvetica"/>
          <w:b/>
          <w:sz w:val="22"/>
        </w:rPr>
      </w:pPr>
      <w:r>
        <w:rPr>
          <w:rFonts w:ascii="Helvetica" w:hAnsi="Helvetica"/>
          <w:b/>
          <w:sz w:val="22"/>
        </w:rPr>
        <w:t>Co-authors:</w:t>
      </w:r>
    </w:p>
    <w:p w:rsidR="00F05C11" w:rsidRPr="00FB038C" w:rsidRDefault="00F05C11" w:rsidP="00F05C11">
      <w:pPr>
        <w:rPr>
          <w:rFonts w:ascii="Helvetica" w:hAnsi="Helvetica"/>
          <w:sz w:val="22"/>
        </w:rPr>
      </w:pPr>
    </w:p>
    <w:p w:rsidR="00F05C11" w:rsidRPr="002B61B3" w:rsidRDefault="00F05C11" w:rsidP="00F05C11">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)__</w:t>
      </w:r>
      <w:r w:rsidR="000C7CAC">
        <w:rPr>
          <w:rFonts w:ascii="Helvetica" w:hAnsi="Helvetica"/>
          <w:sz w:val="22"/>
        </w:rPr>
        <w:t>No</w:t>
      </w:r>
      <w:r>
        <w:rPr>
          <w:rFonts w:ascii="Helvetica" w:hAnsi="Helvetica"/>
          <w:sz w:val="22"/>
        </w:rPr>
        <w:t>_______  (If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rsidR="00F05C11" w:rsidRPr="00FB038C" w:rsidRDefault="00F05C11" w:rsidP="00F05C11">
      <w:pPr>
        <w:spacing w:before="120"/>
        <w:rPr>
          <w:rFonts w:ascii="Helvetica" w:hAnsi="Helvetica"/>
          <w:sz w:val="22"/>
        </w:rPr>
      </w:pPr>
      <w:r w:rsidRPr="007C6CAA">
        <w:rPr>
          <w:rFonts w:ascii="Helvetica" w:hAnsi="Helvetica"/>
          <w:b/>
          <w:sz w:val="22"/>
        </w:rPr>
        <w:lastRenderedPageBreak/>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)__</w:t>
      </w:r>
      <w:r w:rsidR="000C7CAC">
        <w:rPr>
          <w:rFonts w:ascii="Helvetica" w:hAnsi="Helvetica"/>
          <w:sz w:val="22"/>
        </w:rPr>
        <w:t>No</w:t>
      </w:r>
      <w:r>
        <w:rPr>
          <w:rFonts w:ascii="Helvetica" w:hAnsi="Helvetica"/>
          <w:sz w:val="22"/>
        </w:rPr>
        <w:t xml:space="preserve">______ If yes, we will need you to record using </w:t>
      </w:r>
      <w:hyperlink r:id="rId9"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0"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F05C11" w:rsidRDefault="00F05C11" w:rsidP="00F05C11">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Pr="00FB038C">
        <w:rPr>
          <w:rFonts w:ascii="Helvetica" w:hAnsi="Helvetica"/>
          <w:sz w:val="22"/>
        </w:rPr>
        <w:t>_</w:t>
      </w:r>
      <w:r w:rsidR="00DA5757">
        <w:rPr>
          <w:rFonts w:ascii="Helvetica" w:hAnsi="Helvetica"/>
          <w:sz w:val="22"/>
        </w:rPr>
        <w:t xml:space="preserve">4.3, 4.4, 5.4, 5.5, 6.1, 6.2 </w:t>
      </w:r>
      <w:r w:rsidR="00C92847">
        <w:rPr>
          <w:rFonts w:ascii="Helvetica" w:hAnsi="Helvetica"/>
          <w:sz w:val="22"/>
        </w:rPr>
        <w:t xml:space="preserve"> (now 3.4, 3.5, </w:t>
      </w:r>
      <w:r w:rsidR="005A53DD">
        <w:rPr>
          <w:rFonts w:ascii="Helvetica" w:hAnsi="Helvetica"/>
          <w:sz w:val="22"/>
        </w:rPr>
        <w:t xml:space="preserve">4.4, 4.5, 5.1, 5.2 – Jo). </w:t>
      </w:r>
    </w:p>
    <w:p w:rsidR="00F05C11" w:rsidRDefault="00F05C11" w:rsidP="00F05C11">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w:t>
      </w:r>
      <w:r w:rsidR="003A6D08">
        <w:rPr>
          <w:rFonts w:ascii="Helvetica" w:hAnsi="Helvetica"/>
          <w:sz w:val="22"/>
        </w:rPr>
        <w:t xml:space="preserve">his document </w:t>
      </w:r>
      <w:r w:rsidR="00DA5757" w:rsidRPr="002E6FED">
        <w:rPr>
          <w:rFonts w:ascii="Helvetica" w:hAnsi="Helvetica"/>
          <w:color w:val="FF0000"/>
          <w:sz w:val="22"/>
        </w:rPr>
        <w:t>The protocol should be executed under highly standardized conditions, but there is not one difficult/critical step.</w:t>
      </w:r>
      <w:r w:rsidRPr="00FB038C">
        <w:rPr>
          <w:rFonts w:ascii="Helvetica" w:hAnsi="Helvetica"/>
          <w:sz w:val="22"/>
        </w:rPr>
        <w:t>___</w:t>
      </w:r>
      <w:r>
        <w:rPr>
          <w:rFonts w:ascii="Helvetica" w:hAnsi="Helvetica"/>
          <w:sz w:val="22"/>
        </w:rPr>
        <w:t>______________________</w:t>
      </w:r>
    </w:p>
    <w:p w:rsidR="00F05C11" w:rsidRDefault="00F05C11" w:rsidP="00F05C11">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__</w:t>
      </w:r>
      <w:r w:rsidR="000C7CAC">
        <w:rPr>
          <w:rFonts w:ascii="Helvetica" w:hAnsi="Helvetica"/>
          <w:sz w:val="22"/>
        </w:rPr>
        <w:t>No</w:t>
      </w:r>
      <w:r>
        <w:rPr>
          <w:rFonts w:ascii="Helvetica" w:hAnsi="Helvetica"/>
          <w:sz w:val="22"/>
        </w:rPr>
        <w:t>_____ If yes, how far apart are the locations? ___________________________________________________</w:t>
      </w:r>
    </w:p>
    <w:p w:rsidR="00F05C11" w:rsidRDefault="00F05C11" w:rsidP="00F05C11">
      <w:pPr>
        <w:rPr>
          <w:rFonts w:ascii="Helvetica" w:hAnsi="Helvetica"/>
          <w:b/>
          <w:i/>
          <w:sz w:val="22"/>
        </w:rPr>
      </w:pPr>
    </w:p>
    <w:p w:rsidR="00F05C11" w:rsidRPr="000D1522" w:rsidRDefault="00F05C11" w:rsidP="00F05C11">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F05C11" w:rsidRDefault="00F05C11" w:rsidP="00F05C11">
      <w:pPr>
        <w:rPr>
          <w:rFonts w:ascii="Helvetica" w:hAnsi="Helvetica"/>
          <w:b/>
          <w:sz w:val="22"/>
        </w:rPr>
      </w:pPr>
    </w:p>
    <w:p w:rsidR="00F05C11" w:rsidRPr="00265581" w:rsidRDefault="00F05C11" w:rsidP="00265581">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F05C11" w:rsidRPr="00FB038C" w:rsidDel="004B4B64" w:rsidRDefault="00F05C11" w:rsidP="00F05C11">
      <w:pPr>
        <w:rPr>
          <w:rFonts w:ascii="Helvetica" w:hAnsi="Helvetica"/>
          <w:b/>
          <w:i/>
          <w:sz w:val="22"/>
          <w:u w:val="single"/>
        </w:rPr>
      </w:pPr>
    </w:p>
    <w:p w:rsidR="00F05C11" w:rsidRPr="00FB038C" w:rsidRDefault="00F05C11" w:rsidP="00F05C11">
      <w:pPr>
        <w:keepNext/>
        <w:outlineLvl w:val="0"/>
        <w:rPr>
          <w:rFonts w:ascii="Helvetica" w:hAnsi="Helvetica"/>
          <w:b/>
          <w:i/>
          <w:color w:val="FF0000"/>
          <w:sz w:val="22"/>
          <w:u w:val="single"/>
        </w:rPr>
      </w:pPr>
      <w:r w:rsidRPr="00FB038C">
        <w:rPr>
          <w:rFonts w:ascii="Helvetica" w:hAnsi="Helvetica"/>
          <w:b/>
          <w:i/>
          <w:sz w:val="22"/>
          <w:u w:val="single"/>
        </w:rPr>
        <w:t>Conceptual Narrative:</w:t>
      </w:r>
    </w:p>
    <w:p w:rsidR="00F05C11" w:rsidRPr="00FE6CC9" w:rsidRDefault="00F05C11" w:rsidP="00F05C11">
      <w:pPr>
        <w:rPr>
          <w:rFonts w:ascii="Helvetica" w:hAnsi="Helvetica"/>
          <w:sz w:val="22"/>
          <w:u w:val="single"/>
        </w:rPr>
      </w:pPr>
      <w:r>
        <w:rPr>
          <w:rFonts w:ascii="Helvetica" w:hAnsi="Helvetica"/>
          <w:sz w:val="22"/>
        </w:rPr>
        <w:t>T</w:t>
      </w:r>
      <w:r w:rsidRPr="00FE6CC9">
        <w:rPr>
          <w:rFonts w:ascii="Arial" w:hAnsi="Arial"/>
          <w:sz w:val="22"/>
        </w:rPr>
        <w:t>he overall goal of the following experiment</w:t>
      </w:r>
      <w:r w:rsidR="00A3509F">
        <w:rPr>
          <w:rFonts w:ascii="Arial" w:hAnsi="Arial"/>
          <w:sz w:val="22"/>
        </w:rPr>
        <w:t>s</w:t>
      </w:r>
      <w:r w:rsidRPr="00FE6CC9">
        <w:rPr>
          <w:rFonts w:ascii="Arial" w:hAnsi="Arial"/>
          <w:sz w:val="22"/>
        </w:rPr>
        <w:t xml:space="preserve"> is to </w:t>
      </w:r>
      <w:r w:rsidR="000C7CAC">
        <w:rPr>
          <w:rFonts w:ascii="Arial" w:hAnsi="Arial"/>
          <w:sz w:val="22"/>
        </w:rPr>
        <w:t>measure unconditioned behavior of small laboratory mammals and analyze their cognitive abilities</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r w:rsidR="00265581">
        <w:rPr>
          <w:rFonts w:ascii="Helvetica" w:hAnsi="Helvetica"/>
          <w:b/>
          <w:sz w:val="22"/>
        </w:rPr>
        <w:t xml:space="preserve"> –Title card</w:t>
      </w:r>
      <w:r>
        <w:rPr>
          <w:rFonts w:ascii="Helvetica" w:hAnsi="Helvetica"/>
          <w:b/>
          <w:sz w:val="22"/>
        </w:rPr>
        <w:t>)</w:t>
      </w:r>
    </w:p>
    <w:p w:rsidR="00F05C11" w:rsidRPr="00FE6CC9" w:rsidRDefault="00F05C11" w:rsidP="00F05C11">
      <w:pPr>
        <w:ind w:left="360"/>
        <w:rPr>
          <w:rFonts w:ascii="Helvetica" w:hAnsi="Helvetica"/>
          <w:sz w:val="22"/>
        </w:rPr>
      </w:pPr>
    </w:p>
    <w:p w:rsidR="00F05C11" w:rsidRPr="00FE6CC9" w:rsidRDefault="00F05C11" w:rsidP="00F05C11">
      <w:pPr>
        <w:rPr>
          <w:rFonts w:ascii="Helvetica" w:hAnsi="Helvetica"/>
          <w:sz w:val="22"/>
          <w:u w:val="single"/>
        </w:rPr>
      </w:pPr>
      <w:r w:rsidRPr="00FE6CC9">
        <w:rPr>
          <w:rFonts w:ascii="Helvetica" w:hAnsi="Helvetica"/>
          <w:sz w:val="22"/>
        </w:rPr>
        <w:t xml:space="preserve">This is achieved by </w:t>
      </w:r>
      <w:r w:rsidR="00DA13D5" w:rsidRPr="00C214E1">
        <w:rPr>
          <w:rFonts w:ascii="Helvetica" w:hAnsi="Helvetica"/>
          <w:sz w:val="22"/>
        </w:rPr>
        <w:t>placing the animals in the modified hole board to observe and score their unconditioned behavior with or without the presence of their cage mates</w:t>
      </w:r>
      <w:r w:rsidRPr="00C214E1">
        <w:rPr>
          <w:rFonts w:ascii="Helvetica" w:hAnsi="Helvetica"/>
          <w:sz w:val="22"/>
        </w:rPr>
        <w:t>.</w:t>
      </w:r>
      <w:r w:rsidRPr="00FA7690">
        <w:rPr>
          <w:rFonts w:ascii="Helvetica" w:hAnsi="Helvetica"/>
          <w:b/>
          <w:sz w:val="22"/>
        </w:rPr>
        <w:t xml:space="preserve"> </w:t>
      </w:r>
      <w:r w:rsidRPr="00FE6CC9">
        <w:rPr>
          <w:rFonts w:ascii="Helvetica" w:hAnsi="Helvetica"/>
          <w:b/>
          <w:sz w:val="22"/>
        </w:rPr>
        <w:t>(P1</w:t>
      </w:r>
      <w:r w:rsidR="005D3E3C">
        <w:rPr>
          <w:rFonts w:ascii="Helvetica" w:hAnsi="Helvetica"/>
          <w:b/>
          <w:sz w:val="22"/>
        </w:rPr>
        <w:t xml:space="preserve"> Have the mouse appear in </w:t>
      </w:r>
      <w:r w:rsidR="00941629">
        <w:rPr>
          <w:rFonts w:ascii="Helvetica" w:hAnsi="Helvetica"/>
          <w:b/>
          <w:sz w:val="22"/>
        </w:rPr>
        <w:t>position</w:t>
      </w:r>
      <w:r w:rsidRPr="00FE6CC9">
        <w:rPr>
          <w:rFonts w:ascii="Helvetica" w:hAnsi="Helvetica"/>
          <w:b/>
          <w:sz w:val="22"/>
        </w:rPr>
        <w:t>)</w:t>
      </w:r>
    </w:p>
    <w:p w:rsidR="00F05C11" w:rsidRPr="00FE6CC9" w:rsidRDefault="00F05C11" w:rsidP="00F05C11">
      <w:pPr>
        <w:ind w:left="360"/>
        <w:rPr>
          <w:rFonts w:ascii="Helvetica" w:hAnsi="Helvetica"/>
          <w:sz w:val="22"/>
          <w:u w:val="single"/>
        </w:rPr>
      </w:pPr>
    </w:p>
    <w:p w:rsidR="00F05C11" w:rsidRPr="00FE6CC9" w:rsidRDefault="000C7CAC" w:rsidP="00F05C11">
      <w:pPr>
        <w:rPr>
          <w:rFonts w:ascii="Helvetica" w:hAnsi="Helvetica"/>
          <w:sz w:val="22"/>
        </w:rPr>
      </w:pPr>
      <w:r w:rsidRPr="00C214E1">
        <w:rPr>
          <w:rFonts w:ascii="Helvetica" w:hAnsi="Helvetica"/>
          <w:sz w:val="22"/>
        </w:rPr>
        <w:t>Additionally</w:t>
      </w:r>
      <w:r w:rsidR="00F05C11" w:rsidRPr="00C214E1">
        <w:rPr>
          <w:rFonts w:ascii="Helvetica" w:hAnsi="Helvetica"/>
          <w:sz w:val="22"/>
        </w:rPr>
        <w:t xml:space="preserve">, </w:t>
      </w:r>
      <w:r w:rsidR="00835E46" w:rsidRPr="00C214E1">
        <w:rPr>
          <w:rFonts w:ascii="Helvetica" w:hAnsi="Helvetica"/>
          <w:sz w:val="22"/>
        </w:rPr>
        <w:t>a novel and familiar object or food pellet can be placed in the apparatus before testing</w:t>
      </w:r>
      <w:r w:rsidR="00F05C11" w:rsidRPr="00C214E1">
        <w:rPr>
          <w:rFonts w:ascii="Helvetica" w:hAnsi="Helvetica"/>
          <w:sz w:val="22"/>
        </w:rPr>
        <w:t>,</w:t>
      </w:r>
      <w:r w:rsidR="00C214E1" w:rsidRPr="00C214E1">
        <w:rPr>
          <w:rFonts w:ascii="Helvetica" w:hAnsi="Helvetica"/>
          <w:sz w:val="22"/>
        </w:rPr>
        <w:t xml:space="preserve"> </w:t>
      </w:r>
      <w:r w:rsidR="00F05C11" w:rsidRPr="00C214E1">
        <w:rPr>
          <w:rFonts w:ascii="Helvetica" w:hAnsi="Helvetica"/>
          <w:sz w:val="22"/>
        </w:rPr>
        <w:t xml:space="preserve">which </w:t>
      </w:r>
      <w:r w:rsidR="00DA13D5" w:rsidRPr="00C214E1">
        <w:rPr>
          <w:rFonts w:ascii="Helvetica" w:hAnsi="Helvetica"/>
          <w:sz w:val="22"/>
        </w:rPr>
        <w:t>can be used to measure object recognition or food intake inhibition</w:t>
      </w:r>
      <w:r w:rsidR="00F05C11" w:rsidRPr="00C214E1">
        <w:rPr>
          <w:rFonts w:ascii="Helvetica" w:hAnsi="Helvetica"/>
          <w:sz w:val="22"/>
        </w:rPr>
        <w:t xml:space="preserve">. </w:t>
      </w:r>
      <w:r w:rsidR="00F05C11" w:rsidRPr="00FE6CC9">
        <w:rPr>
          <w:rFonts w:ascii="Helvetica" w:hAnsi="Helvetica"/>
          <w:b/>
          <w:sz w:val="22"/>
        </w:rPr>
        <w:t>(</w:t>
      </w:r>
      <w:r w:rsidR="00F05C11" w:rsidRPr="008A747D">
        <w:rPr>
          <w:rFonts w:ascii="Helvetica" w:hAnsi="Helvetica"/>
          <w:b/>
          <w:sz w:val="22"/>
        </w:rPr>
        <w:t>P2</w:t>
      </w:r>
      <w:r w:rsidR="00941629" w:rsidRPr="008A747D">
        <w:rPr>
          <w:rFonts w:ascii="Helvetica" w:hAnsi="Helvetica"/>
          <w:b/>
          <w:sz w:val="22"/>
        </w:rPr>
        <w:t xml:space="preserve"> Have the</w:t>
      </w:r>
      <w:r w:rsidR="00941629" w:rsidRPr="008A747D">
        <w:rPr>
          <w:rFonts w:ascii="Helvetica" w:hAnsi="Helvetica"/>
          <w:b/>
          <w:strike/>
          <w:sz w:val="22"/>
        </w:rPr>
        <w:t xml:space="preserve"> almond </w:t>
      </w:r>
      <w:r w:rsidR="008A747D" w:rsidRPr="008A747D">
        <w:rPr>
          <w:rFonts w:ascii="Helvetica" w:hAnsi="Helvetica"/>
          <w:b/>
          <w:color w:val="FF0000"/>
          <w:sz w:val="22"/>
        </w:rPr>
        <w:t xml:space="preserve">novel and familiar object </w:t>
      </w:r>
      <w:r w:rsidR="00941629" w:rsidRPr="008A747D">
        <w:rPr>
          <w:rFonts w:ascii="Helvetica" w:hAnsi="Helvetica"/>
          <w:b/>
          <w:sz w:val="22"/>
        </w:rPr>
        <w:t>appear</w:t>
      </w:r>
      <w:r w:rsidR="00F05C11" w:rsidRPr="00FE6CC9">
        <w:rPr>
          <w:rFonts w:ascii="Helvetica" w:hAnsi="Helvetica"/>
          <w:b/>
          <w:sz w:val="22"/>
        </w:rPr>
        <w:t>)</w:t>
      </w:r>
      <w:r w:rsidR="00F05C11" w:rsidRPr="00FE6CC9">
        <w:rPr>
          <w:rFonts w:ascii="Helvetica" w:hAnsi="Helvetica"/>
          <w:sz w:val="22"/>
        </w:rPr>
        <w:t xml:space="preserve">  </w:t>
      </w:r>
    </w:p>
    <w:p w:rsidR="00F05C11" w:rsidRPr="00FB038C" w:rsidRDefault="00F05C11" w:rsidP="00F05C11">
      <w:pPr>
        <w:ind w:left="360"/>
        <w:rPr>
          <w:rFonts w:ascii="Helvetica" w:hAnsi="Helvetica"/>
          <w:sz w:val="22"/>
        </w:rPr>
      </w:pPr>
    </w:p>
    <w:p w:rsidR="00F05C11" w:rsidRPr="00FB038C" w:rsidRDefault="00DA5757" w:rsidP="00F05C11">
      <w:pPr>
        <w:rPr>
          <w:rFonts w:ascii="Helvetica" w:hAnsi="Helvetica"/>
          <w:color w:val="FF0000"/>
          <w:sz w:val="22"/>
          <w:u w:val="single"/>
        </w:rPr>
      </w:pPr>
      <w:r>
        <w:rPr>
          <w:rFonts w:ascii="Helvetica" w:hAnsi="Helvetica"/>
          <w:sz w:val="22"/>
        </w:rPr>
        <w:t xml:space="preserve"> </w:t>
      </w:r>
      <w:r w:rsidR="000C7CAC" w:rsidRPr="00C214E1">
        <w:rPr>
          <w:rFonts w:ascii="Helvetica" w:hAnsi="Helvetica"/>
          <w:sz w:val="22"/>
        </w:rPr>
        <w:t>A third application of this method</w:t>
      </w:r>
      <w:r w:rsidR="00F05C11" w:rsidRPr="00C214E1">
        <w:rPr>
          <w:rFonts w:ascii="Helvetica" w:hAnsi="Helvetica"/>
          <w:sz w:val="22"/>
        </w:rPr>
        <w:t xml:space="preserve"> </w:t>
      </w:r>
      <w:r w:rsidR="00DA13D5" w:rsidRPr="00C214E1">
        <w:rPr>
          <w:rFonts w:ascii="Helvetica" w:hAnsi="Helvetica"/>
          <w:sz w:val="22"/>
        </w:rPr>
        <w:t>is placing the animal in the cognitive version of the modified hole board</w:t>
      </w:r>
      <w:r w:rsidR="00B36E93">
        <w:rPr>
          <w:rFonts w:ascii="Helvetica" w:hAnsi="Helvetica"/>
          <w:sz w:val="22"/>
        </w:rPr>
        <w:t xml:space="preserve">, where the reward is </w:t>
      </w:r>
      <w:r w:rsidR="005E3555" w:rsidRPr="008A747D">
        <w:rPr>
          <w:rFonts w:ascii="Helvetica" w:hAnsi="Helvetica"/>
          <w:color w:val="FF0000"/>
          <w:sz w:val="22"/>
        </w:rPr>
        <w:t>cued</w:t>
      </w:r>
      <w:r w:rsidR="005E3555">
        <w:rPr>
          <w:rFonts w:ascii="Helvetica" w:hAnsi="Helvetica"/>
          <w:sz w:val="22"/>
        </w:rPr>
        <w:t xml:space="preserve"> </w:t>
      </w:r>
      <w:r w:rsidR="00264C07">
        <w:rPr>
          <w:rFonts w:ascii="Helvetica" w:hAnsi="Helvetica"/>
          <w:sz w:val="22"/>
        </w:rPr>
        <w:t xml:space="preserve">with a </w:t>
      </w:r>
      <w:r w:rsidR="00304583" w:rsidRPr="008A747D">
        <w:rPr>
          <w:rFonts w:ascii="Helvetica" w:hAnsi="Helvetica"/>
          <w:color w:val="FF0000"/>
          <w:sz w:val="22"/>
        </w:rPr>
        <w:t>contrasting</w:t>
      </w:r>
      <w:r w:rsidR="00304583">
        <w:rPr>
          <w:rFonts w:ascii="Helvetica" w:hAnsi="Helvetica"/>
          <w:sz w:val="22"/>
        </w:rPr>
        <w:t xml:space="preserve"> </w:t>
      </w:r>
      <w:r w:rsidR="00264C07">
        <w:rPr>
          <w:rFonts w:ascii="Helvetica" w:hAnsi="Helvetica"/>
          <w:sz w:val="22"/>
        </w:rPr>
        <w:t>colored identifier</w:t>
      </w:r>
      <w:r w:rsidR="00B36E93">
        <w:rPr>
          <w:rFonts w:ascii="Helvetica" w:hAnsi="Helvetica"/>
          <w:sz w:val="22"/>
        </w:rPr>
        <w:t>,</w:t>
      </w:r>
      <w:r w:rsidR="00DA13D5" w:rsidRPr="00C214E1">
        <w:rPr>
          <w:rFonts w:ascii="Helvetica" w:hAnsi="Helvetica"/>
          <w:sz w:val="22"/>
        </w:rPr>
        <w:t xml:space="preserve"> </w:t>
      </w:r>
      <w:r w:rsidR="00F05C11" w:rsidRPr="00C214E1">
        <w:rPr>
          <w:rFonts w:ascii="Helvetica" w:hAnsi="Helvetica"/>
          <w:sz w:val="22"/>
        </w:rPr>
        <w:t>in order to</w:t>
      </w:r>
      <w:r w:rsidR="00C214E1" w:rsidRPr="00C214E1">
        <w:rPr>
          <w:rFonts w:ascii="Helvetica" w:hAnsi="Helvetica"/>
          <w:sz w:val="22"/>
        </w:rPr>
        <w:t xml:space="preserve"> </w:t>
      </w:r>
      <w:r w:rsidR="00DA13D5" w:rsidRPr="00C214E1">
        <w:rPr>
          <w:rFonts w:ascii="Helvetica" w:hAnsi="Helvetica"/>
          <w:sz w:val="22"/>
        </w:rPr>
        <w:t>measure the cognitive abilities of the test subject</w:t>
      </w:r>
      <w:r w:rsidR="00F05C11" w:rsidRPr="00C214E1">
        <w:rPr>
          <w:rFonts w:ascii="Helvetica" w:hAnsi="Helvetica"/>
          <w:sz w:val="22"/>
        </w:rPr>
        <w:t xml:space="preserve">. </w:t>
      </w:r>
      <w:r w:rsidR="00F05C11" w:rsidRPr="00FB038C">
        <w:rPr>
          <w:rFonts w:ascii="Helvetica" w:hAnsi="Helvetica"/>
          <w:b/>
          <w:sz w:val="22"/>
        </w:rPr>
        <w:t>(P3</w:t>
      </w:r>
      <w:r w:rsidR="00941629">
        <w:rPr>
          <w:rFonts w:ascii="Helvetica" w:hAnsi="Helvetica"/>
          <w:b/>
          <w:sz w:val="22"/>
        </w:rPr>
        <w:t xml:space="preserve"> Have the mouse from P1 appear in the bottom right square</w:t>
      </w:r>
      <w:r w:rsidR="00F05C11" w:rsidRPr="00FB038C">
        <w:rPr>
          <w:rFonts w:ascii="Helvetica" w:hAnsi="Helvetica"/>
          <w:b/>
          <w:sz w:val="22"/>
        </w:rPr>
        <w:t>)</w:t>
      </w:r>
    </w:p>
    <w:p w:rsidR="00F05C11" w:rsidRPr="00422892" w:rsidRDefault="00F05C11" w:rsidP="00F05C11">
      <w:pPr>
        <w:ind w:left="360"/>
        <w:rPr>
          <w:rFonts w:ascii="Helvetica" w:hAnsi="Helvetica"/>
          <w:sz w:val="22"/>
        </w:rPr>
      </w:pPr>
    </w:p>
    <w:p w:rsidR="003A37CD" w:rsidRDefault="00F05C11" w:rsidP="00F05C11">
      <w:pPr>
        <w:rPr>
          <w:rFonts w:ascii="Helvetica" w:hAnsi="Helvetica"/>
          <w:b/>
          <w:sz w:val="22"/>
        </w:rPr>
      </w:pPr>
      <w:r w:rsidRPr="00422892">
        <w:rPr>
          <w:rFonts w:ascii="Helvetica" w:hAnsi="Helvetica"/>
          <w:sz w:val="22"/>
        </w:rPr>
        <w:t xml:space="preserve">The results show </w:t>
      </w:r>
      <w:r w:rsidR="00DA13D5" w:rsidRPr="00422892">
        <w:rPr>
          <w:rFonts w:ascii="Helvetica" w:hAnsi="Helvetica"/>
          <w:sz w:val="22"/>
        </w:rPr>
        <w:t>a spectrum of unconditioned behavior, since the method combines multiple behavioral dimensions in a single paradigm, which contains features from a traditional hole board and open field test</w:t>
      </w:r>
      <w:r w:rsidRPr="00422892">
        <w:rPr>
          <w:rFonts w:ascii="Helvetica" w:hAnsi="Helvetica"/>
          <w:sz w:val="22"/>
        </w:rPr>
        <w:t xml:space="preserve">. </w:t>
      </w:r>
      <w:r w:rsidRPr="00FB038C">
        <w:rPr>
          <w:rFonts w:ascii="Helvetica" w:hAnsi="Helvetica"/>
          <w:b/>
          <w:sz w:val="22"/>
        </w:rPr>
        <w:t>(P4</w:t>
      </w:r>
      <w:r w:rsidR="00C31701">
        <w:rPr>
          <w:rFonts w:ascii="Helvetica" w:hAnsi="Helvetica"/>
          <w:b/>
          <w:sz w:val="22"/>
        </w:rPr>
        <w:t xml:space="preserve"> – Footage from 4.7.2</w:t>
      </w:r>
      <w:r w:rsidR="00A53B53">
        <w:rPr>
          <w:rFonts w:ascii="Helvetica" w:hAnsi="Helvetica"/>
          <w:b/>
          <w:sz w:val="22"/>
        </w:rPr>
        <w:t>. Animal showing unconditioned behavior</w:t>
      </w:r>
      <w:r w:rsidRPr="00FB038C">
        <w:rPr>
          <w:rFonts w:ascii="Helvetica" w:hAnsi="Helvetica"/>
          <w:b/>
          <w:sz w:val="22"/>
        </w:rPr>
        <w:t>)</w:t>
      </w:r>
    </w:p>
    <w:p w:rsidR="003A37CD" w:rsidRDefault="003A37CD" w:rsidP="00F05C11">
      <w:pPr>
        <w:rPr>
          <w:rFonts w:ascii="Helvetica" w:hAnsi="Helvetica"/>
          <w:b/>
          <w:sz w:val="22"/>
        </w:rPr>
      </w:pPr>
    </w:p>
    <w:p w:rsidR="00265581" w:rsidRDefault="003A37CD" w:rsidP="00F05C11">
      <w:pPr>
        <w:rPr>
          <w:rFonts w:ascii="Helvetica" w:hAnsi="Helvetica"/>
          <w:sz w:val="22"/>
          <w:u w:val="single"/>
        </w:rPr>
      </w:pPr>
      <w:r>
        <w:rPr>
          <w:rFonts w:ascii="Helvetica" w:hAnsi="Helvetica"/>
          <w:b/>
          <w:sz w:val="22"/>
        </w:rPr>
        <w:t xml:space="preserve">*Note to video editor, the measurements can probably be removed from each image below as they are not relevant to the narrative. </w:t>
      </w:r>
    </w:p>
    <w:p w:rsidR="00265581" w:rsidRDefault="00265581" w:rsidP="00F05C11">
      <w:pPr>
        <w:rPr>
          <w:rFonts w:ascii="Helvetica" w:hAnsi="Helvetica"/>
          <w:sz w:val="22"/>
          <w:u w:val="single"/>
        </w:rPr>
      </w:pPr>
    </w:p>
    <w:p w:rsidR="00265581" w:rsidRDefault="00265581" w:rsidP="00F05C11">
      <w:pPr>
        <w:rPr>
          <w:rFonts w:ascii="Helvetica" w:hAnsi="Helvetica"/>
          <w:sz w:val="22"/>
          <w:u w:val="single"/>
        </w:rPr>
      </w:pPr>
    </w:p>
    <w:p w:rsidR="00265581" w:rsidRDefault="00265581" w:rsidP="00F05C11">
      <w:pPr>
        <w:rPr>
          <w:rFonts w:ascii="Helvetica" w:hAnsi="Helvetica"/>
          <w:sz w:val="22"/>
          <w:u w:val="single"/>
        </w:rPr>
      </w:pPr>
    </w:p>
    <w:p w:rsidR="00265581" w:rsidRDefault="00265581" w:rsidP="00F05C11">
      <w:pPr>
        <w:rPr>
          <w:rFonts w:ascii="Helvetica" w:hAnsi="Helvetica"/>
          <w:sz w:val="22"/>
          <w:u w:val="single"/>
        </w:rPr>
      </w:pPr>
    </w:p>
    <w:p w:rsidR="00265581" w:rsidRDefault="00265581" w:rsidP="00F05C11">
      <w:pPr>
        <w:rPr>
          <w:rFonts w:ascii="Helvetica" w:hAnsi="Helvetica"/>
          <w:sz w:val="22"/>
          <w:u w:val="single"/>
        </w:rPr>
      </w:pPr>
    </w:p>
    <w:p w:rsidR="00265581" w:rsidRDefault="00265581" w:rsidP="00F05C11">
      <w:pPr>
        <w:rPr>
          <w:rFonts w:ascii="Helvetica" w:hAnsi="Helvetica"/>
          <w:sz w:val="22"/>
          <w:u w:val="single"/>
        </w:rPr>
      </w:pPr>
    </w:p>
    <w:p w:rsidR="00265581" w:rsidRDefault="00265581" w:rsidP="00F05C11">
      <w:pPr>
        <w:rPr>
          <w:rFonts w:ascii="Helvetica" w:hAnsi="Helvetica"/>
          <w:sz w:val="22"/>
          <w:u w:val="single"/>
        </w:rPr>
      </w:pPr>
    </w:p>
    <w:p w:rsidR="00265581" w:rsidRPr="00094A51" w:rsidRDefault="00265581" w:rsidP="00F05C11">
      <w:pPr>
        <w:rPr>
          <w:rFonts w:ascii="Helvetica" w:hAnsi="Helvetica"/>
          <w:b/>
          <w:sz w:val="22"/>
        </w:rPr>
      </w:pPr>
      <w:r w:rsidRPr="00094A51">
        <w:rPr>
          <w:rFonts w:ascii="Helvetica" w:hAnsi="Helvetica"/>
          <w:b/>
          <w:sz w:val="22"/>
        </w:rPr>
        <w:t>P1</w:t>
      </w:r>
    </w:p>
    <w:p w:rsidR="00F05C11" w:rsidRPr="00FB038C" w:rsidRDefault="00265581" w:rsidP="00F05C11">
      <w:pPr>
        <w:rPr>
          <w:rFonts w:ascii="Helvetica" w:hAnsi="Helvetica"/>
          <w:color w:val="FF0000"/>
          <w:sz w:val="22"/>
          <w:u w:val="single"/>
        </w:rPr>
      </w:pPr>
      <w:r w:rsidRPr="00265581">
        <w:rPr>
          <w:rFonts w:ascii="Helvetica" w:hAnsi="Helvetica"/>
          <w:noProof/>
          <w:sz w:val="22"/>
          <w:u w:val="single"/>
        </w:rPr>
        <w:lastRenderedPageBreak/>
        <w:drawing>
          <wp:inline distT="0" distB="0" distL="0" distR="0">
            <wp:extent cx="6186805" cy="2595245"/>
            <wp:effectExtent l="0" t="0" r="0" b="0"/>
            <wp:docPr id="5" name="Afbeelding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1" cstate="print"/>
                    <a:srcRect/>
                    <a:stretch>
                      <a:fillRect/>
                    </a:stretch>
                  </pic:blipFill>
                  <pic:spPr bwMode="auto">
                    <a:xfrm>
                      <a:off x="0" y="0"/>
                      <a:ext cx="6186805" cy="2595245"/>
                    </a:xfrm>
                    <a:prstGeom prst="rect">
                      <a:avLst/>
                    </a:prstGeom>
                    <a:noFill/>
                  </pic:spPr>
                </pic:pic>
              </a:graphicData>
            </a:graphic>
          </wp:inline>
        </w:drawing>
      </w:r>
    </w:p>
    <w:p w:rsidR="00265581" w:rsidRPr="00094A51" w:rsidRDefault="00265581" w:rsidP="00F05C11">
      <w:pPr>
        <w:pStyle w:val="BodyText"/>
        <w:rPr>
          <w:rFonts w:ascii="Helvetica" w:hAnsi="Helvetica"/>
          <w:b/>
          <w:i w:val="0"/>
          <w:sz w:val="22"/>
        </w:rPr>
      </w:pPr>
      <w:r w:rsidRPr="00094A51">
        <w:rPr>
          <w:rFonts w:ascii="Helvetica" w:hAnsi="Helvetica"/>
          <w:b/>
          <w:i w:val="0"/>
          <w:sz w:val="22"/>
        </w:rPr>
        <w:t>P2</w:t>
      </w:r>
    </w:p>
    <w:p w:rsidR="003F65E6" w:rsidRPr="00265581" w:rsidRDefault="00265581" w:rsidP="00F05C11">
      <w:pPr>
        <w:pStyle w:val="BodyText"/>
        <w:rPr>
          <w:rFonts w:ascii="Helvetica" w:hAnsi="Helvetica"/>
          <w:b/>
          <w:sz w:val="22"/>
        </w:rPr>
      </w:pPr>
      <w:r w:rsidRPr="00265581">
        <w:rPr>
          <w:rFonts w:ascii="Helvetica" w:hAnsi="Helvetica"/>
          <w:i w:val="0"/>
          <w:noProof/>
          <w:sz w:val="22"/>
        </w:rPr>
        <w:drawing>
          <wp:inline distT="0" distB="0" distL="0" distR="0">
            <wp:extent cx="3213100" cy="1950720"/>
            <wp:effectExtent l="19050" t="0" r="0" b="0"/>
            <wp:docPr id="1" name="Afbeelding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 cstate="print"/>
                    <a:srcRect/>
                    <a:stretch>
                      <a:fillRect/>
                    </a:stretch>
                  </pic:blipFill>
                  <pic:spPr bwMode="auto">
                    <a:xfrm>
                      <a:off x="0" y="0"/>
                      <a:ext cx="3213100" cy="1950720"/>
                    </a:xfrm>
                    <a:prstGeom prst="rect">
                      <a:avLst/>
                    </a:prstGeom>
                    <a:noFill/>
                  </pic:spPr>
                </pic:pic>
              </a:graphicData>
            </a:graphic>
          </wp:inline>
        </w:drawing>
      </w:r>
    </w:p>
    <w:p w:rsidR="00265581" w:rsidRDefault="00265581" w:rsidP="00F05C11">
      <w:pPr>
        <w:pStyle w:val="BodyText"/>
        <w:rPr>
          <w:rFonts w:ascii="Helvetica" w:hAnsi="Helvetica"/>
          <w:i w:val="0"/>
          <w:noProof/>
          <w:sz w:val="22"/>
        </w:rPr>
      </w:pPr>
    </w:p>
    <w:p w:rsidR="00265581" w:rsidRDefault="00265581" w:rsidP="00F05C11">
      <w:pPr>
        <w:pStyle w:val="BodyText"/>
        <w:rPr>
          <w:rFonts w:ascii="Helvetica" w:hAnsi="Helvetica"/>
          <w:i w:val="0"/>
          <w:noProof/>
          <w:sz w:val="22"/>
        </w:rPr>
      </w:pPr>
    </w:p>
    <w:p w:rsidR="00265581" w:rsidRPr="00094A51" w:rsidRDefault="00265581" w:rsidP="00F05C11">
      <w:pPr>
        <w:pStyle w:val="BodyText"/>
        <w:rPr>
          <w:rFonts w:ascii="Helvetica" w:hAnsi="Helvetica"/>
          <w:b/>
          <w:i w:val="0"/>
          <w:noProof/>
          <w:sz w:val="22"/>
        </w:rPr>
      </w:pPr>
      <w:r w:rsidRPr="00094A51">
        <w:rPr>
          <w:rFonts w:ascii="Helvetica" w:hAnsi="Helvetica"/>
          <w:b/>
          <w:i w:val="0"/>
          <w:sz w:val="22"/>
        </w:rPr>
        <w:t>P3</w:t>
      </w:r>
    </w:p>
    <w:p w:rsidR="00910A1B" w:rsidRDefault="00394277" w:rsidP="00F05C11">
      <w:pPr>
        <w:pStyle w:val="BodyText"/>
        <w:rPr>
          <w:rFonts w:ascii="Helvetica" w:hAnsi="Helvetica"/>
          <w:i w:val="0"/>
          <w:noProof/>
          <w:sz w:val="22"/>
        </w:rPr>
      </w:pPr>
      <w:r>
        <w:rPr>
          <w:rFonts w:ascii="Helvetica" w:hAnsi="Helvetica"/>
          <w:i w:val="0"/>
          <w:noProof/>
          <w:sz w:val="22"/>
        </w:rPr>
        <w:drawing>
          <wp:inline distT="0" distB="0" distL="0" distR="0">
            <wp:extent cx="2351562" cy="2402840"/>
            <wp:effectExtent l="0" t="0" r="0" b="0"/>
            <wp:docPr id="83" name="Afbeelding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3" cstate="print"/>
                    <a:srcRect/>
                    <a:stretch>
                      <a:fillRect/>
                    </a:stretch>
                  </pic:blipFill>
                  <pic:spPr bwMode="auto">
                    <a:xfrm>
                      <a:off x="0" y="0"/>
                      <a:ext cx="2356713" cy="2408103"/>
                    </a:xfrm>
                    <a:prstGeom prst="rect">
                      <a:avLst/>
                    </a:prstGeom>
                    <a:noFill/>
                  </pic:spPr>
                </pic:pic>
              </a:graphicData>
            </a:graphic>
          </wp:inline>
        </w:drawing>
      </w:r>
    </w:p>
    <w:p w:rsidR="00910A1B" w:rsidRDefault="00910A1B" w:rsidP="00F05C11">
      <w:pPr>
        <w:pStyle w:val="BodyText"/>
        <w:rPr>
          <w:rFonts w:ascii="Helvetica" w:hAnsi="Helvetica"/>
          <w:i w:val="0"/>
          <w:sz w:val="22"/>
        </w:rPr>
      </w:pPr>
    </w:p>
    <w:p w:rsidR="00910A1B" w:rsidRPr="00E469C4" w:rsidRDefault="00910A1B" w:rsidP="00F05C11">
      <w:pPr>
        <w:pStyle w:val="BodyText"/>
        <w:rPr>
          <w:rFonts w:ascii="Helvetica" w:hAnsi="Helvetica"/>
          <w:i w:val="0"/>
          <w:sz w:val="22"/>
        </w:rPr>
      </w:pPr>
    </w:p>
    <w:p w:rsidR="00F05C11" w:rsidRPr="00FB038C" w:rsidRDefault="00F05C11" w:rsidP="00F05C11">
      <w:pPr>
        <w:ind w:left="792"/>
        <w:rPr>
          <w:rFonts w:ascii="Helvetica" w:hAnsi="Helvetica"/>
          <w:sz w:val="22"/>
        </w:rPr>
      </w:pPr>
    </w:p>
    <w:p w:rsidR="00F05C11" w:rsidRDefault="00F05C11" w:rsidP="00F05C11">
      <w:pPr>
        <w:rPr>
          <w:rFonts w:ascii="Helvetica" w:hAnsi="Helvetica"/>
          <w:sz w:val="22"/>
        </w:rPr>
      </w:pPr>
    </w:p>
    <w:p w:rsidR="00F05C11" w:rsidRPr="000D1522" w:rsidRDefault="00F05C11" w:rsidP="00F05C11">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F05C11" w:rsidRPr="00FB038C" w:rsidRDefault="00F05C11" w:rsidP="00F05C11">
      <w:pPr>
        <w:ind w:left="360"/>
        <w:rPr>
          <w:rFonts w:ascii="Helvetica" w:hAnsi="Helvetica"/>
          <w:sz w:val="22"/>
        </w:rPr>
      </w:pPr>
    </w:p>
    <w:p w:rsidR="00F05C11" w:rsidRPr="00627116" w:rsidRDefault="00627116" w:rsidP="00F05C11">
      <w:pPr>
        <w:numPr>
          <w:ilvl w:val="1"/>
          <w:numId w:val="9"/>
        </w:numPr>
        <w:spacing w:before="240"/>
        <w:jc w:val="both"/>
        <w:outlineLvl w:val="0"/>
        <w:rPr>
          <w:rFonts w:ascii="Helvetica" w:hAnsi="Helvetica" w:cs="Arial"/>
          <w:sz w:val="22"/>
          <w:szCs w:val="24"/>
        </w:rPr>
      </w:pPr>
      <w:r>
        <w:rPr>
          <w:rFonts w:ascii="Helvetica" w:hAnsi="Helvetica" w:cs="Arial"/>
          <w:sz w:val="22"/>
          <w:szCs w:val="24"/>
        </w:rPr>
        <w:t>Maaike Labots:</w:t>
      </w:r>
      <w:r w:rsidR="00F05C11" w:rsidRPr="004D61B8">
        <w:rPr>
          <w:rFonts w:ascii="Helvetica" w:hAnsi="Helvetica" w:cs="Arial"/>
          <w:sz w:val="22"/>
          <w:szCs w:val="24"/>
        </w:rPr>
        <w:t xml:space="preserve"> The main advantage of this technique over existing methods, </w:t>
      </w:r>
      <w:r>
        <w:rPr>
          <w:rFonts w:ascii="Helvetica" w:hAnsi="Helvetica" w:cs="Arial"/>
          <w:sz w:val="22"/>
          <w:szCs w:val="24"/>
        </w:rPr>
        <w:t>i</w:t>
      </w:r>
      <w:r w:rsidR="00DA13D5" w:rsidRPr="004D61B8">
        <w:rPr>
          <w:rFonts w:ascii="Helvetica" w:hAnsi="Helvetica" w:cs="Arial"/>
          <w:sz w:val="22"/>
          <w:szCs w:val="24"/>
        </w:rPr>
        <w:t xml:space="preserve">s that </w:t>
      </w:r>
      <w:r w:rsidR="00DA13D5">
        <w:rPr>
          <w:rFonts w:ascii="Helvetica" w:hAnsi="Helvetica" w:cs="Arial"/>
          <w:sz w:val="22"/>
          <w:szCs w:val="24"/>
        </w:rPr>
        <w:t>it overcomes the disadvantages of a test battery by reducing the number of animals used, circumventing the possible effects of test order and reducing time-effect and costs</w:t>
      </w:r>
      <w:r w:rsidR="00F05C11" w:rsidRPr="004D61B8">
        <w:rPr>
          <w:rFonts w:ascii="Helvetica" w:hAnsi="Helvetica" w:cs="Arial"/>
          <w:sz w:val="22"/>
          <w:szCs w:val="24"/>
        </w:rPr>
        <w:t xml:space="preserve">.   </w:t>
      </w:r>
    </w:p>
    <w:p w:rsidR="00F05C11" w:rsidRPr="00FB038C" w:rsidRDefault="00F05C11" w:rsidP="00F05C11">
      <w:pPr>
        <w:ind w:left="792"/>
        <w:rPr>
          <w:rFonts w:ascii="Helvetica" w:hAnsi="Helvetica"/>
          <w:sz w:val="22"/>
        </w:rPr>
      </w:pPr>
    </w:p>
    <w:p w:rsidR="00F05C11" w:rsidRPr="00627116" w:rsidRDefault="00F05C11" w:rsidP="00627116">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627116" w:rsidRDefault="00F05C11" w:rsidP="00627116">
      <w:pPr>
        <w:numPr>
          <w:ilvl w:val="0"/>
          <w:numId w:val="12"/>
        </w:numPr>
        <w:spacing w:before="240"/>
        <w:jc w:val="both"/>
        <w:outlineLvl w:val="0"/>
        <w:rPr>
          <w:rFonts w:ascii="Helvetica" w:hAnsi="Helvetica" w:cs="Arial"/>
          <w:b/>
          <w:sz w:val="22"/>
          <w:szCs w:val="24"/>
        </w:rPr>
      </w:pPr>
      <w:r>
        <w:rPr>
          <w:rFonts w:ascii="Helvetica" w:hAnsi="Helvetica" w:cs="Arial"/>
          <w:b/>
          <w:sz w:val="22"/>
          <w:szCs w:val="24"/>
        </w:rPr>
        <w:t>Animal Statement</w:t>
      </w:r>
    </w:p>
    <w:p w:rsidR="00DA13D5" w:rsidRPr="00B831A2" w:rsidRDefault="00DA13D5" w:rsidP="00B831A2">
      <w:pPr>
        <w:numPr>
          <w:ilvl w:val="1"/>
          <w:numId w:val="12"/>
        </w:numPr>
        <w:spacing w:before="240"/>
        <w:jc w:val="both"/>
        <w:outlineLvl w:val="0"/>
        <w:rPr>
          <w:rFonts w:ascii="Helvetica" w:hAnsi="Helvetica" w:cs="Arial"/>
          <w:sz w:val="22"/>
          <w:szCs w:val="24"/>
        </w:rPr>
      </w:pPr>
      <w:r w:rsidRPr="00627116">
        <w:rPr>
          <w:rFonts w:ascii="Helvetica" w:hAnsi="Helvetica" w:cs="Arial"/>
          <w:sz w:val="22"/>
          <w:szCs w:val="24"/>
        </w:rPr>
        <w:t xml:space="preserve">The experiments </w:t>
      </w:r>
      <w:r w:rsidR="00627116">
        <w:rPr>
          <w:rFonts w:ascii="Helvetica" w:hAnsi="Helvetica" w:cs="Arial"/>
          <w:sz w:val="22"/>
          <w:szCs w:val="24"/>
        </w:rPr>
        <w:t xml:space="preserve">in this protocol </w:t>
      </w:r>
      <w:r w:rsidRPr="00627116">
        <w:rPr>
          <w:rFonts w:ascii="Helvetica" w:hAnsi="Helvetica" w:cs="Arial"/>
          <w:sz w:val="22"/>
          <w:szCs w:val="24"/>
        </w:rPr>
        <w:t xml:space="preserve">were approved by the Animal Experiments Committee of the University Medical Center Utrecht </w:t>
      </w:r>
      <w:r w:rsidR="008A747D" w:rsidRPr="008A747D">
        <w:rPr>
          <w:rFonts w:ascii="Helvetica" w:hAnsi="Helvetica" w:cs="Arial"/>
          <w:color w:val="FF0000"/>
          <w:sz w:val="22"/>
          <w:szCs w:val="24"/>
        </w:rPr>
        <w:t>(</w:t>
      </w:r>
      <w:r w:rsidR="008A747D" w:rsidRPr="008A747D">
        <w:rPr>
          <w:color w:val="FF0000"/>
        </w:rPr>
        <w:t xml:space="preserve">Pronounce: ‘You-trekt’ (example: </w:t>
      </w:r>
      <w:hyperlink r:id="rId14" w:history="1">
        <w:r w:rsidR="008A747D" w:rsidRPr="008A747D">
          <w:rPr>
            <w:rStyle w:val="Hyperlink"/>
            <w:color w:val="FF0000"/>
          </w:rPr>
          <w:t>https://www.youtube.com/watch?v=3nuRx4AcyJI</w:t>
        </w:r>
      </w:hyperlink>
      <w:r w:rsidR="008A747D" w:rsidRPr="008A747D">
        <w:rPr>
          <w:color w:val="FF0000"/>
        </w:rPr>
        <w:t>)</w:t>
      </w:r>
      <w:r w:rsidR="008A747D">
        <w:t xml:space="preserve"> </w:t>
      </w:r>
      <w:r w:rsidRPr="00627116">
        <w:rPr>
          <w:rFonts w:ascii="Helvetica" w:hAnsi="Helvetica" w:cs="Arial"/>
          <w:sz w:val="22"/>
          <w:szCs w:val="24"/>
        </w:rPr>
        <w:t>and Utrecht University, The Netherlands</w:t>
      </w:r>
      <w:r w:rsidR="00627116">
        <w:rPr>
          <w:rFonts w:ascii="Helvetica" w:hAnsi="Helvetica" w:cs="Arial"/>
          <w:sz w:val="22"/>
          <w:szCs w:val="24"/>
        </w:rPr>
        <w:t xml:space="preserve"> and</w:t>
      </w:r>
      <w:r w:rsidRPr="00627116">
        <w:rPr>
          <w:rFonts w:ascii="Helvetica" w:hAnsi="Helvetica" w:cs="Arial"/>
          <w:sz w:val="22"/>
          <w:szCs w:val="24"/>
        </w:rPr>
        <w:t xml:space="preserve"> followed the Dutch Code on Laboratory Animal Care and Welfare. </w:t>
      </w:r>
    </w:p>
    <w:p w:rsidR="00C040FD" w:rsidRPr="00C040FD" w:rsidRDefault="005E3555" w:rsidP="00F05C11">
      <w:pPr>
        <w:numPr>
          <w:ilvl w:val="0"/>
          <w:numId w:val="12"/>
        </w:numPr>
        <w:spacing w:before="240"/>
        <w:jc w:val="both"/>
        <w:outlineLvl w:val="0"/>
        <w:rPr>
          <w:rFonts w:ascii="Helvetica" w:hAnsi="Helvetica" w:cs="Arial"/>
          <w:b/>
          <w:sz w:val="22"/>
          <w:szCs w:val="24"/>
        </w:rPr>
      </w:pPr>
      <w:r w:rsidRPr="008A747D">
        <w:rPr>
          <w:rFonts w:ascii="Helvetica" w:hAnsi="Helvetica" w:cs="Arial"/>
          <w:b/>
          <w:color w:val="FF0000"/>
          <w:sz w:val="22"/>
        </w:rPr>
        <w:t>Behavioral testing – without the presence of group mates (including</w:t>
      </w:r>
      <w:r>
        <w:rPr>
          <w:rFonts w:ascii="Helvetica" w:hAnsi="Helvetica" w:cs="Arial"/>
          <w:b/>
          <w:sz w:val="22"/>
        </w:rPr>
        <w:t xml:space="preserve"> N</w:t>
      </w:r>
      <w:r w:rsidR="00F05C11">
        <w:rPr>
          <w:rFonts w:ascii="Helvetica" w:hAnsi="Helvetica" w:cs="Arial"/>
          <w:b/>
          <w:sz w:val="22"/>
        </w:rPr>
        <w:t>ovel Object Recognition and Food I</w:t>
      </w:r>
      <w:r w:rsidR="00F05C11" w:rsidRPr="002819FE">
        <w:rPr>
          <w:rFonts w:ascii="Helvetica" w:hAnsi="Helvetica" w:cs="Arial"/>
          <w:b/>
          <w:sz w:val="22"/>
        </w:rPr>
        <w:t>ntak</w:t>
      </w:r>
      <w:r w:rsidR="00F05C11">
        <w:rPr>
          <w:rFonts w:ascii="Helvetica" w:hAnsi="Helvetica" w:cs="Arial"/>
          <w:b/>
          <w:sz w:val="22"/>
        </w:rPr>
        <w:t>e I</w:t>
      </w:r>
      <w:r w:rsidR="00F05C11" w:rsidRPr="002819FE">
        <w:rPr>
          <w:rFonts w:ascii="Helvetica" w:hAnsi="Helvetica" w:cs="Arial"/>
          <w:b/>
          <w:sz w:val="22"/>
        </w:rPr>
        <w:t>nhibition</w:t>
      </w:r>
      <w:r>
        <w:rPr>
          <w:rFonts w:ascii="Helvetica" w:hAnsi="Helvetica" w:cs="Arial"/>
          <w:b/>
          <w:sz w:val="22"/>
        </w:rPr>
        <w:t>)</w:t>
      </w:r>
    </w:p>
    <w:p w:rsidR="00620210" w:rsidRDefault="00C040FD" w:rsidP="00F34650">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Testing should be performed in the regular housing room during the </w:t>
      </w:r>
      <w:r w:rsidR="00620210">
        <w:rPr>
          <w:rFonts w:ascii="Helvetica" w:hAnsi="Helvetica" w:cs="Arial"/>
          <w:sz w:val="22"/>
          <w:szCs w:val="24"/>
        </w:rPr>
        <w:t xml:space="preserve">dark phase, the </w:t>
      </w:r>
      <w:r>
        <w:rPr>
          <w:rFonts w:ascii="Helvetica" w:hAnsi="Helvetica" w:cs="Arial"/>
          <w:sz w:val="22"/>
          <w:szCs w:val="24"/>
        </w:rPr>
        <w:t>animals’ most active phase. For the purposes of this video, testing is performed under bright light conditions</w:t>
      </w:r>
      <w:r w:rsidR="00620210">
        <w:rPr>
          <w:rFonts w:ascii="Helvetica" w:hAnsi="Helvetica" w:cs="Arial"/>
          <w:sz w:val="22"/>
          <w:szCs w:val="24"/>
        </w:rPr>
        <w:t xml:space="preserve"> </w:t>
      </w:r>
      <w:r w:rsidR="00620210" w:rsidRPr="00E62410">
        <w:rPr>
          <w:rFonts w:ascii="Helvetica" w:hAnsi="Helvetica" w:cs="Arial"/>
          <w:b/>
          <w:sz w:val="22"/>
          <w:szCs w:val="24"/>
        </w:rPr>
        <w:t>[3.1.1-WIDE]</w:t>
      </w:r>
      <w:r>
        <w:rPr>
          <w:rFonts w:ascii="Helvetica" w:hAnsi="Helvetica" w:cs="Arial"/>
          <w:sz w:val="22"/>
          <w:szCs w:val="24"/>
        </w:rPr>
        <w:t xml:space="preserve">. </w:t>
      </w:r>
    </w:p>
    <w:p w:rsidR="00620210" w:rsidRDefault="00620210" w:rsidP="00620210">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Talent enters the well-lit housing/testing room and goes over to the cage of animals to be used in the video. </w:t>
      </w:r>
    </w:p>
    <w:p w:rsidR="004B123F" w:rsidRDefault="00F34650" w:rsidP="00F34650">
      <w:pPr>
        <w:numPr>
          <w:ilvl w:val="1"/>
          <w:numId w:val="12"/>
        </w:numPr>
        <w:spacing w:before="240"/>
        <w:jc w:val="both"/>
        <w:outlineLvl w:val="0"/>
        <w:rPr>
          <w:rFonts w:ascii="Helvetica" w:hAnsi="Helvetica" w:cs="Arial"/>
          <w:sz w:val="22"/>
          <w:szCs w:val="24"/>
        </w:rPr>
      </w:pPr>
      <w:r>
        <w:rPr>
          <w:rFonts w:ascii="Helvetica" w:hAnsi="Helvetica" w:cs="Arial"/>
          <w:sz w:val="22"/>
          <w:szCs w:val="24"/>
        </w:rPr>
        <w:t>Behavioral testing should be performed on animals that have been habituated to their environment and to handling by the experimenter</w:t>
      </w:r>
      <w:r w:rsidR="008A747D">
        <w:rPr>
          <w:rFonts w:ascii="Helvetica" w:hAnsi="Helvetica" w:cs="Arial"/>
          <w:sz w:val="22"/>
          <w:szCs w:val="24"/>
        </w:rPr>
        <w:t>.</w:t>
      </w:r>
      <w:r>
        <w:rPr>
          <w:rFonts w:ascii="Helvetica" w:hAnsi="Helvetica" w:cs="Arial"/>
          <w:sz w:val="22"/>
          <w:szCs w:val="24"/>
        </w:rPr>
        <w:t xml:space="preserve"> </w:t>
      </w:r>
      <w:r w:rsidR="004B123F" w:rsidRPr="00E62410">
        <w:rPr>
          <w:rFonts w:ascii="Helvetica" w:hAnsi="Helvetica" w:cs="Arial"/>
          <w:b/>
          <w:sz w:val="22"/>
          <w:szCs w:val="24"/>
        </w:rPr>
        <w:t>[3.2.1-</w:t>
      </w:r>
      <w:r w:rsidR="00CC67AC">
        <w:rPr>
          <w:rFonts w:ascii="Helvetica" w:hAnsi="Helvetica" w:cs="Arial"/>
          <w:b/>
          <w:sz w:val="22"/>
          <w:szCs w:val="24"/>
        </w:rPr>
        <w:t>WIDE</w:t>
      </w:r>
      <w:r w:rsidR="004B123F" w:rsidRPr="00E62410">
        <w:rPr>
          <w:rFonts w:ascii="Helvetica" w:hAnsi="Helvetica" w:cs="Arial"/>
          <w:b/>
          <w:sz w:val="22"/>
          <w:szCs w:val="24"/>
        </w:rPr>
        <w:t>-TXT]</w:t>
      </w:r>
    </w:p>
    <w:p w:rsidR="00627116" w:rsidRPr="00F34650" w:rsidRDefault="0067528F" w:rsidP="004B123F">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Talent takes the cage from the rack to the testing area. </w:t>
      </w:r>
      <w:r w:rsidR="00F34650">
        <w:rPr>
          <w:rFonts w:ascii="Helvetica" w:hAnsi="Helvetica" w:cs="Arial"/>
          <w:sz w:val="22"/>
          <w:szCs w:val="24"/>
        </w:rPr>
        <w:t>TEXT: See the written portion of the protocol for deta</w:t>
      </w:r>
      <w:r w:rsidR="004B123F">
        <w:rPr>
          <w:rFonts w:ascii="Helvetica" w:hAnsi="Helvetica" w:cs="Arial"/>
          <w:sz w:val="22"/>
          <w:szCs w:val="24"/>
        </w:rPr>
        <w:t>ils on habituation to each task</w:t>
      </w:r>
      <w:r w:rsidR="00F34650">
        <w:rPr>
          <w:rFonts w:ascii="Helvetica" w:hAnsi="Helvetica" w:cs="Arial"/>
          <w:sz w:val="22"/>
          <w:szCs w:val="24"/>
        </w:rPr>
        <w:t xml:space="preserve">. </w:t>
      </w:r>
    </w:p>
    <w:p w:rsidR="0067528F" w:rsidRPr="0067528F" w:rsidRDefault="00627116" w:rsidP="000E3AC0">
      <w:pPr>
        <w:numPr>
          <w:ilvl w:val="1"/>
          <w:numId w:val="12"/>
        </w:numPr>
        <w:spacing w:before="240"/>
        <w:jc w:val="both"/>
        <w:outlineLvl w:val="0"/>
        <w:rPr>
          <w:rFonts w:ascii="Helvetica" w:hAnsi="Helvetica" w:cs="Arial"/>
          <w:sz w:val="22"/>
          <w:szCs w:val="24"/>
        </w:rPr>
      </w:pPr>
      <w:r>
        <w:rPr>
          <w:rFonts w:ascii="Helvetica" w:hAnsi="Helvetica" w:cs="Arial"/>
          <w:sz w:val="22"/>
          <w:szCs w:val="24"/>
        </w:rPr>
        <w:t>Place the</w:t>
      </w:r>
      <w:r w:rsidRPr="00DA13D5">
        <w:rPr>
          <w:rFonts w:ascii="Helvetica" w:hAnsi="Helvetica" w:cs="Arial"/>
          <w:sz w:val="22"/>
          <w:szCs w:val="24"/>
        </w:rPr>
        <w:t xml:space="preserve"> </w:t>
      </w:r>
      <w:r>
        <w:rPr>
          <w:rFonts w:ascii="Helvetica" w:hAnsi="Helvetica" w:cs="Arial"/>
          <w:sz w:val="22"/>
          <w:szCs w:val="24"/>
        </w:rPr>
        <w:t>board containing the cylinders in the</w:t>
      </w:r>
      <w:r w:rsidR="0067528F">
        <w:rPr>
          <w:rFonts w:ascii="Helvetica" w:hAnsi="Helvetica" w:cs="Arial"/>
          <w:sz w:val="22"/>
          <w:szCs w:val="24"/>
        </w:rPr>
        <w:t xml:space="preserve"> middle of the experimental box </w:t>
      </w:r>
      <w:r w:rsidR="0067528F" w:rsidRPr="00E62410">
        <w:rPr>
          <w:rFonts w:ascii="Helvetica" w:hAnsi="Helvetica" w:cs="Arial"/>
          <w:b/>
          <w:sz w:val="22"/>
          <w:szCs w:val="24"/>
        </w:rPr>
        <w:t>[3.3.1-MED]</w:t>
      </w:r>
      <w:r w:rsidR="0067528F">
        <w:rPr>
          <w:rFonts w:ascii="Helvetica" w:hAnsi="Helvetica" w:cs="Arial"/>
          <w:sz w:val="22"/>
          <w:szCs w:val="24"/>
        </w:rPr>
        <w:t xml:space="preserve">. </w:t>
      </w:r>
      <w:r w:rsidR="000E3AC0">
        <w:rPr>
          <w:rFonts w:ascii="Helvetica" w:hAnsi="Helvetica" w:cs="Arial"/>
          <w:sz w:val="22"/>
          <w:szCs w:val="24"/>
        </w:rPr>
        <w:t xml:space="preserve">Then, </w:t>
      </w:r>
      <w:r w:rsidR="00CB0693">
        <w:rPr>
          <w:rFonts w:ascii="Helvetica" w:hAnsi="Helvetica" w:cs="Arial"/>
          <w:sz w:val="22"/>
          <w:szCs w:val="24"/>
        </w:rPr>
        <w:t xml:space="preserve">position a stage light above the board </w:t>
      </w:r>
      <w:r w:rsidRPr="000E3AC0">
        <w:rPr>
          <w:rFonts w:ascii="Helvetica" w:hAnsi="Helvetica" w:cs="Arial"/>
          <w:sz w:val="22"/>
          <w:szCs w:val="24"/>
        </w:rPr>
        <w:t xml:space="preserve">to </w:t>
      </w:r>
      <w:r w:rsidR="00CB0693" w:rsidRPr="000E3AC0">
        <w:rPr>
          <w:rFonts w:ascii="Helvetica" w:hAnsi="Helvetica" w:cs="Arial"/>
          <w:sz w:val="22"/>
          <w:szCs w:val="24"/>
        </w:rPr>
        <w:t xml:space="preserve">create contrast in light intensity between the board and the box </w:t>
      </w:r>
      <w:r w:rsidR="00CB0693">
        <w:rPr>
          <w:rFonts w:ascii="Helvetica" w:hAnsi="Helvetica" w:cs="Arial"/>
          <w:sz w:val="22"/>
          <w:szCs w:val="24"/>
        </w:rPr>
        <w:t xml:space="preserve">and </w:t>
      </w:r>
      <w:r w:rsidRPr="000E3AC0">
        <w:rPr>
          <w:rFonts w:ascii="Helvetica" w:hAnsi="Helvetica" w:cs="Arial"/>
          <w:sz w:val="22"/>
          <w:szCs w:val="24"/>
        </w:rPr>
        <w:t>increase the aversive character of the board</w:t>
      </w:r>
      <w:r w:rsidR="0067528F">
        <w:rPr>
          <w:rFonts w:ascii="Helvetica" w:hAnsi="Helvetica" w:cs="Arial"/>
          <w:sz w:val="22"/>
          <w:szCs w:val="24"/>
        </w:rPr>
        <w:t xml:space="preserve"> </w:t>
      </w:r>
      <w:r w:rsidR="0067528F" w:rsidRPr="00E62410">
        <w:rPr>
          <w:rFonts w:ascii="Helvetica" w:hAnsi="Helvetica" w:cs="Arial"/>
          <w:b/>
          <w:sz w:val="22"/>
          <w:szCs w:val="24"/>
        </w:rPr>
        <w:t>[3.3.2-MED</w:t>
      </w:r>
      <w:r w:rsidR="0067528F">
        <w:rPr>
          <w:rFonts w:ascii="Helvetica" w:hAnsi="Helvetica" w:cs="Arial"/>
          <w:sz w:val="22"/>
          <w:szCs w:val="24"/>
        </w:rPr>
        <w:t>]</w:t>
      </w:r>
      <w:r w:rsidRPr="000E3AC0">
        <w:rPr>
          <w:rFonts w:ascii="Helvetica" w:hAnsi="Helvetica" w:cs="Arial"/>
          <w:sz w:val="22"/>
          <w:szCs w:val="24"/>
        </w:rPr>
        <w:t xml:space="preserve">. </w:t>
      </w:r>
      <w:r w:rsidRPr="000E3AC0">
        <w:rPr>
          <w:rFonts w:ascii="Helvetica" w:hAnsi="Helvetica" w:cs="Arial"/>
          <w:sz w:val="22"/>
        </w:rPr>
        <w:t xml:space="preserve"> </w:t>
      </w:r>
    </w:p>
    <w:p w:rsidR="0067528F" w:rsidRDefault="0067528F" w:rsidP="0067528F">
      <w:pPr>
        <w:numPr>
          <w:ilvl w:val="2"/>
          <w:numId w:val="12"/>
        </w:numPr>
        <w:spacing w:before="240"/>
        <w:jc w:val="both"/>
        <w:outlineLvl w:val="0"/>
        <w:rPr>
          <w:rFonts w:ascii="Helvetica" w:hAnsi="Helvetica" w:cs="Arial"/>
          <w:sz w:val="22"/>
          <w:szCs w:val="24"/>
        </w:rPr>
      </w:pPr>
      <w:r>
        <w:rPr>
          <w:rFonts w:ascii="Helvetica" w:hAnsi="Helvetica" w:cs="Arial"/>
          <w:sz w:val="22"/>
          <w:szCs w:val="24"/>
        </w:rPr>
        <w:t>*no comment</w:t>
      </w:r>
    </w:p>
    <w:p w:rsidR="00F05C11" w:rsidRPr="000E3AC0" w:rsidRDefault="0067528F" w:rsidP="0067528F">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*no comment. </w:t>
      </w:r>
    </w:p>
    <w:p w:rsidR="00200C07" w:rsidRDefault="00F34650" w:rsidP="00CD1E37">
      <w:pPr>
        <w:numPr>
          <w:ilvl w:val="1"/>
          <w:numId w:val="12"/>
        </w:numPr>
        <w:spacing w:before="240"/>
        <w:jc w:val="both"/>
        <w:outlineLvl w:val="0"/>
        <w:rPr>
          <w:rFonts w:ascii="Helvetica" w:hAnsi="Helvetica" w:cs="Arial"/>
          <w:sz w:val="22"/>
          <w:szCs w:val="24"/>
        </w:rPr>
      </w:pPr>
      <w:r>
        <w:rPr>
          <w:rFonts w:ascii="Helvetica" w:hAnsi="Helvetica" w:cs="Arial"/>
          <w:sz w:val="22"/>
          <w:szCs w:val="24"/>
        </w:rPr>
        <w:t>To begin, p</w:t>
      </w:r>
      <w:r w:rsidR="00CD1E37">
        <w:rPr>
          <w:rFonts w:ascii="Helvetica" w:hAnsi="Helvetica" w:cs="Arial"/>
          <w:sz w:val="22"/>
          <w:szCs w:val="24"/>
        </w:rPr>
        <w:t>lace the familiar object in the apparatus 2 cm apart from a novel object in the corner across from the starting point</w:t>
      </w:r>
      <w:r w:rsidR="00E62410">
        <w:rPr>
          <w:rFonts w:ascii="Helvetica" w:hAnsi="Helvetica" w:cs="Arial"/>
          <w:sz w:val="22"/>
          <w:szCs w:val="24"/>
        </w:rPr>
        <w:t xml:space="preserve"> </w:t>
      </w:r>
      <w:r w:rsidR="00E62410" w:rsidRPr="00E62410">
        <w:rPr>
          <w:rFonts w:ascii="Helvetica" w:hAnsi="Helvetica" w:cs="Arial"/>
          <w:b/>
          <w:sz w:val="22"/>
          <w:szCs w:val="24"/>
        </w:rPr>
        <w:t>[3.4.1.- MED</w:t>
      </w:r>
      <w:r w:rsidR="00200C07">
        <w:rPr>
          <w:rFonts w:ascii="Helvetica" w:hAnsi="Helvetica" w:cs="Arial"/>
          <w:b/>
          <w:sz w:val="22"/>
          <w:szCs w:val="24"/>
        </w:rPr>
        <w:t>-TXT</w:t>
      </w:r>
      <w:r w:rsidR="00E62410" w:rsidRPr="00E62410">
        <w:rPr>
          <w:rFonts w:ascii="Helvetica" w:hAnsi="Helvetica" w:cs="Arial"/>
          <w:b/>
          <w:sz w:val="22"/>
          <w:szCs w:val="24"/>
        </w:rPr>
        <w:t>]</w:t>
      </w:r>
      <w:r w:rsidR="00CD1E37">
        <w:rPr>
          <w:rFonts w:ascii="Helvetica" w:hAnsi="Helvetica" w:cs="Arial"/>
          <w:sz w:val="22"/>
          <w:szCs w:val="24"/>
        </w:rPr>
        <w:t xml:space="preserve">. </w:t>
      </w:r>
    </w:p>
    <w:p w:rsidR="00CD1E37" w:rsidRDefault="00200C07" w:rsidP="00200C07">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TEXT: </w:t>
      </w:r>
      <w:r w:rsidR="00CD1E37" w:rsidRPr="005D245A">
        <w:rPr>
          <w:rFonts w:ascii="Helvetica" w:hAnsi="Helvetica" w:cs="Arial"/>
          <w:sz w:val="22"/>
          <w:szCs w:val="24"/>
          <w:lang w:val="en-GB"/>
        </w:rPr>
        <w:t>F</w:t>
      </w:r>
      <w:r w:rsidR="00CD1E37">
        <w:rPr>
          <w:rFonts w:ascii="Helvetica" w:hAnsi="Helvetica" w:cs="Arial"/>
          <w:sz w:val="22"/>
          <w:szCs w:val="24"/>
          <w:lang w:val="en-GB"/>
        </w:rPr>
        <w:t>or food intake inhibition testing, use the familiar and a novel food item in the same way.</w:t>
      </w:r>
    </w:p>
    <w:p w:rsidR="002D76C6" w:rsidRDefault="00F34650" w:rsidP="00F34650">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Then, remove the animal to be tested from the home cage </w:t>
      </w:r>
      <w:r w:rsidR="00BB12F3" w:rsidRPr="00BB12F3">
        <w:rPr>
          <w:rFonts w:ascii="Helvetica" w:hAnsi="Helvetica" w:cs="Arial"/>
          <w:b/>
          <w:sz w:val="22"/>
          <w:szCs w:val="24"/>
        </w:rPr>
        <w:t>[3.5.1-MED]</w:t>
      </w:r>
      <w:r w:rsidR="00BB12F3">
        <w:rPr>
          <w:rFonts w:ascii="Helvetica" w:hAnsi="Helvetica" w:cs="Arial"/>
          <w:sz w:val="22"/>
          <w:szCs w:val="24"/>
        </w:rPr>
        <w:t xml:space="preserve"> </w:t>
      </w:r>
      <w:r>
        <w:rPr>
          <w:rFonts w:ascii="Helvetica" w:hAnsi="Helvetica" w:cs="Arial"/>
          <w:sz w:val="22"/>
          <w:szCs w:val="24"/>
        </w:rPr>
        <w:t xml:space="preserve">and place it facing the wall in a specific corner of the apparatus </w:t>
      </w:r>
      <w:r w:rsidR="002D76C6" w:rsidRPr="002D76C6">
        <w:rPr>
          <w:rFonts w:ascii="Helvetica" w:hAnsi="Helvetica" w:cs="Arial"/>
          <w:b/>
          <w:sz w:val="22"/>
          <w:szCs w:val="24"/>
        </w:rPr>
        <w:t>[3.5.2.- CU-TXT]</w:t>
      </w:r>
      <w:r w:rsidR="002D76C6">
        <w:rPr>
          <w:rFonts w:ascii="Helvetica" w:hAnsi="Helvetica" w:cs="Arial"/>
          <w:sz w:val="22"/>
          <w:szCs w:val="24"/>
        </w:rPr>
        <w:t>.</w:t>
      </w:r>
      <w:r>
        <w:rPr>
          <w:rFonts w:ascii="Helvetica" w:hAnsi="Helvetica" w:cs="Arial"/>
          <w:sz w:val="22"/>
          <w:szCs w:val="24"/>
        </w:rPr>
        <w:t xml:space="preserve"> Allow the animal to explore freely for approximately five minutes </w:t>
      </w:r>
      <w:r w:rsidR="002D76C6" w:rsidRPr="002D76C6">
        <w:rPr>
          <w:rFonts w:ascii="Helvetica" w:hAnsi="Helvetica" w:cs="Arial"/>
          <w:b/>
          <w:sz w:val="22"/>
          <w:szCs w:val="24"/>
        </w:rPr>
        <w:t>[3.5.3-MED-TEXT]</w:t>
      </w:r>
      <w:r w:rsidR="002D76C6">
        <w:rPr>
          <w:rFonts w:ascii="Helvetica" w:hAnsi="Helvetica" w:cs="Arial"/>
          <w:b/>
          <w:sz w:val="22"/>
          <w:szCs w:val="24"/>
        </w:rPr>
        <w:t xml:space="preserve">. </w:t>
      </w:r>
    </w:p>
    <w:p w:rsidR="002D76C6" w:rsidRDefault="002D76C6" w:rsidP="002D76C6">
      <w:pPr>
        <w:numPr>
          <w:ilvl w:val="2"/>
          <w:numId w:val="12"/>
        </w:numPr>
        <w:spacing w:before="240"/>
        <w:jc w:val="both"/>
        <w:outlineLvl w:val="0"/>
        <w:rPr>
          <w:rFonts w:ascii="Helvetica" w:hAnsi="Helvetica" w:cs="Arial"/>
          <w:sz w:val="22"/>
          <w:szCs w:val="24"/>
        </w:rPr>
      </w:pPr>
      <w:r>
        <w:rPr>
          <w:rFonts w:ascii="Helvetica" w:hAnsi="Helvetica" w:cs="Arial"/>
          <w:sz w:val="22"/>
          <w:szCs w:val="24"/>
        </w:rPr>
        <w:t>*no comment</w:t>
      </w:r>
    </w:p>
    <w:p w:rsidR="005E3555" w:rsidRDefault="002D76C6" w:rsidP="005E3555">
      <w:pPr>
        <w:numPr>
          <w:ilvl w:val="2"/>
          <w:numId w:val="12"/>
        </w:numPr>
        <w:spacing w:before="240"/>
        <w:jc w:val="both"/>
        <w:outlineLvl w:val="0"/>
        <w:rPr>
          <w:rFonts w:ascii="Helvetica" w:hAnsi="Helvetica" w:cs="Arial"/>
          <w:sz w:val="22"/>
          <w:szCs w:val="24"/>
        </w:rPr>
      </w:pPr>
      <w:r>
        <w:rPr>
          <w:rFonts w:ascii="Helvetica" w:hAnsi="Helvetica" w:cs="Arial"/>
          <w:sz w:val="22"/>
          <w:szCs w:val="24"/>
        </w:rPr>
        <w:t>TEXT: The same corner should be used throughout the experiment.</w:t>
      </w:r>
    </w:p>
    <w:p w:rsidR="00CD1E37" w:rsidRPr="008A747D" w:rsidRDefault="002D76C6" w:rsidP="008A747D">
      <w:pPr>
        <w:numPr>
          <w:ilvl w:val="2"/>
          <w:numId w:val="12"/>
        </w:numPr>
        <w:spacing w:before="240"/>
        <w:jc w:val="both"/>
        <w:outlineLvl w:val="0"/>
        <w:rPr>
          <w:rFonts w:ascii="Helvetica" w:hAnsi="Helvetica" w:cs="Arial"/>
          <w:sz w:val="22"/>
          <w:szCs w:val="24"/>
        </w:rPr>
      </w:pPr>
      <w:r w:rsidRPr="008A747D">
        <w:rPr>
          <w:rFonts w:ascii="Helvetica" w:hAnsi="Helvetica" w:cs="Arial"/>
          <w:sz w:val="22"/>
          <w:szCs w:val="24"/>
        </w:rPr>
        <w:lastRenderedPageBreak/>
        <w:t xml:space="preserve">TEXT: Free exploration time may vary by protocol. </w:t>
      </w:r>
    </w:p>
    <w:p w:rsidR="00FC4F42" w:rsidRPr="00FC4F42" w:rsidRDefault="00CD1E37" w:rsidP="00CD1E37">
      <w:pPr>
        <w:numPr>
          <w:ilvl w:val="1"/>
          <w:numId w:val="12"/>
        </w:numPr>
        <w:spacing w:before="240"/>
        <w:jc w:val="both"/>
        <w:outlineLvl w:val="0"/>
        <w:rPr>
          <w:rFonts w:ascii="Helvetica" w:hAnsi="Helvetica" w:cs="Arial"/>
          <w:sz w:val="22"/>
          <w:szCs w:val="24"/>
        </w:rPr>
      </w:pPr>
      <w:r w:rsidRPr="006F06C0">
        <w:rPr>
          <w:rFonts w:ascii="Helvetica" w:hAnsi="Helvetica" w:cs="Arial"/>
          <w:sz w:val="22"/>
        </w:rPr>
        <w:t>Have an experienced observer score the behavioral parameters using behavioral scoring software</w:t>
      </w:r>
      <w:r w:rsidR="00FC4F42">
        <w:rPr>
          <w:rFonts w:ascii="Helvetica" w:hAnsi="Helvetica" w:cs="Arial"/>
          <w:sz w:val="22"/>
        </w:rPr>
        <w:t xml:space="preserve"> </w:t>
      </w:r>
      <w:r w:rsidR="00FC4F42" w:rsidRPr="00FC4F42">
        <w:rPr>
          <w:rFonts w:ascii="Helvetica" w:hAnsi="Helvetica" w:cs="Arial"/>
          <w:b/>
          <w:sz w:val="22"/>
        </w:rPr>
        <w:t>[3.6.1 – MED]</w:t>
      </w:r>
      <w:r w:rsidRPr="006F06C0">
        <w:rPr>
          <w:rFonts w:ascii="Helvetica" w:hAnsi="Helvetica" w:cs="Arial"/>
          <w:sz w:val="22"/>
        </w:rPr>
        <w:t>.</w:t>
      </w:r>
      <w:r w:rsidRPr="006F06C0">
        <w:rPr>
          <w:rFonts w:ascii="Helvetica" w:hAnsi="Helvetica"/>
          <w:sz w:val="22"/>
        </w:rPr>
        <w:t xml:space="preserve"> Use the parameters listed in </w:t>
      </w:r>
      <w:r>
        <w:rPr>
          <w:rFonts w:ascii="Helvetica" w:hAnsi="Helvetica"/>
          <w:sz w:val="22"/>
        </w:rPr>
        <w:t xml:space="preserve">this table </w:t>
      </w:r>
      <w:r w:rsidR="00835F42" w:rsidRPr="00835F42">
        <w:rPr>
          <w:rFonts w:ascii="Helvetica" w:hAnsi="Helvetica"/>
          <w:b/>
          <w:sz w:val="22"/>
        </w:rPr>
        <w:t>[3.6.2-LM]</w:t>
      </w:r>
      <w:r w:rsidR="00835F42">
        <w:rPr>
          <w:rFonts w:ascii="Helvetica" w:hAnsi="Helvetica"/>
          <w:sz w:val="22"/>
        </w:rPr>
        <w:t xml:space="preserve"> </w:t>
      </w:r>
      <w:r>
        <w:rPr>
          <w:rFonts w:ascii="Helvetica" w:hAnsi="Helvetica"/>
          <w:sz w:val="22"/>
        </w:rPr>
        <w:t xml:space="preserve">and also measure the time the animal takes to approach the novel and familiar object </w:t>
      </w:r>
      <w:r w:rsidR="00835F42">
        <w:rPr>
          <w:rFonts w:ascii="Helvetica" w:hAnsi="Helvetica"/>
          <w:sz w:val="22"/>
        </w:rPr>
        <w:t xml:space="preserve">or novel and familiar food item </w:t>
      </w:r>
      <w:r w:rsidR="00835F42" w:rsidRPr="00835F42">
        <w:rPr>
          <w:rFonts w:ascii="Helvetica" w:hAnsi="Helvetica"/>
          <w:b/>
          <w:sz w:val="22"/>
        </w:rPr>
        <w:t>[3.6.3 – MED</w:t>
      </w:r>
      <w:r w:rsidR="00993A44">
        <w:rPr>
          <w:rFonts w:ascii="Helvetica" w:hAnsi="Helvetica"/>
          <w:b/>
          <w:sz w:val="22"/>
        </w:rPr>
        <w:t>-TXT</w:t>
      </w:r>
      <w:r w:rsidR="00835F42" w:rsidRPr="00835F42">
        <w:rPr>
          <w:rFonts w:ascii="Helvetica" w:hAnsi="Helvetica"/>
          <w:b/>
          <w:sz w:val="22"/>
        </w:rPr>
        <w:t>]</w:t>
      </w:r>
      <w:r w:rsidR="00993A44">
        <w:rPr>
          <w:rFonts w:ascii="Helvetica" w:hAnsi="Helvetica"/>
          <w:sz w:val="22"/>
        </w:rPr>
        <w:t>.</w:t>
      </w:r>
    </w:p>
    <w:p w:rsidR="00CD1E37" w:rsidRPr="00EA74AE" w:rsidRDefault="00FC4F42" w:rsidP="00FC4F42">
      <w:pPr>
        <w:numPr>
          <w:ilvl w:val="2"/>
          <w:numId w:val="12"/>
        </w:numPr>
        <w:spacing w:before="240"/>
        <w:jc w:val="both"/>
        <w:outlineLvl w:val="0"/>
        <w:rPr>
          <w:rFonts w:ascii="Helvetica" w:hAnsi="Helvetica" w:cs="Arial"/>
          <w:sz w:val="22"/>
          <w:szCs w:val="24"/>
        </w:rPr>
      </w:pPr>
      <w:r>
        <w:rPr>
          <w:rFonts w:ascii="Helvetica" w:hAnsi="Helvetica"/>
          <w:sz w:val="22"/>
        </w:rPr>
        <w:t>*no comment</w:t>
      </w:r>
    </w:p>
    <w:p w:rsidR="00835F42" w:rsidRPr="00835F42" w:rsidRDefault="00835F42" w:rsidP="00835F42">
      <w:pPr>
        <w:numPr>
          <w:ilvl w:val="2"/>
          <w:numId w:val="12"/>
        </w:numPr>
        <w:spacing w:before="240"/>
        <w:jc w:val="both"/>
        <w:outlineLvl w:val="0"/>
        <w:rPr>
          <w:rFonts w:ascii="Helvetica" w:hAnsi="Helvetica" w:cs="Arial"/>
          <w:sz w:val="22"/>
          <w:szCs w:val="24"/>
        </w:rPr>
      </w:pPr>
      <w:r w:rsidRPr="00835F42">
        <w:rPr>
          <w:rFonts w:ascii="Helvetica" w:hAnsi="Helvetica"/>
          <w:sz w:val="22"/>
        </w:rPr>
        <w:t>JoVE_Labots_Table1(new)</w:t>
      </w:r>
      <w:r>
        <w:rPr>
          <w:rFonts w:ascii="Helvetica" w:hAnsi="Helvetica"/>
          <w:sz w:val="22"/>
        </w:rPr>
        <w:t xml:space="preserve">. Show the whole table. </w:t>
      </w:r>
    </w:p>
    <w:p w:rsidR="00835F42" w:rsidRPr="00835F42" w:rsidRDefault="00993A44" w:rsidP="00835F42">
      <w:pPr>
        <w:numPr>
          <w:ilvl w:val="2"/>
          <w:numId w:val="12"/>
        </w:numPr>
        <w:spacing w:before="240"/>
        <w:jc w:val="both"/>
        <w:outlineLvl w:val="0"/>
        <w:rPr>
          <w:rFonts w:ascii="Helvetica" w:hAnsi="Helvetica" w:cs="Arial"/>
          <w:sz w:val="22"/>
          <w:szCs w:val="24"/>
        </w:rPr>
      </w:pPr>
      <w:r>
        <w:rPr>
          <w:rFonts w:ascii="Helvetica" w:hAnsi="Helvetica"/>
          <w:sz w:val="22"/>
        </w:rPr>
        <w:t xml:space="preserve">TEXT: Score zero if the animal does not approach the object or food within the 5 minute test period. </w:t>
      </w:r>
    </w:p>
    <w:p w:rsidR="0005615E" w:rsidRDefault="00CD1E37" w:rsidP="00CD1E37">
      <w:pPr>
        <w:numPr>
          <w:ilvl w:val="1"/>
          <w:numId w:val="12"/>
        </w:numPr>
        <w:spacing w:before="240"/>
        <w:jc w:val="both"/>
        <w:outlineLvl w:val="0"/>
        <w:rPr>
          <w:rFonts w:ascii="Helvetica" w:hAnsi="Helvetica" w:cs="Arial"/>
          <w:sz w:val="22"/>
          <w:szCs w:val="24"/>
        </w:rPr>
      </w:pPr>
      <w:r w:rsidRPr="00BC60FB">
        <w:rPr>
          <w:rFonts w:ascii="Helvetica" w:hAnsi="Helvetica"/>
          <w:sz w:val="22"/>
        </w:rPr>
        <w:t xml:space="preserve">Clean the apparatus with tap water and a paper towel after every trial in order to avoid </w:t>
      </w:r>
      <w:r w:rsidR="0005615E">
        <w:rPr>
          <w:rFonts w:ascii="Helvetica" w:hAnsi="Helvetica"/>
          <w:sz w:val="22"/>
        </w:rPr>
        <w:t xml:space="preserve">a bias based on olfactory cues </w:t>
      </w:r>
      <w:r w:rsidR="0005615E" w:rsidRPr="0005615E">
        <w:rPr>
          <w:rFonts w:ascii="Helvetica" w:hAnsi="Helvetica"/>
          <w:b/>
          <w:sz w:val="22"/>
        </w:rPr>
        <w:t>[3.7.1 – MED]</w:t>
      </w:r>
      <w:r w:rsidR="0005615E" w:rsidRPr="0005615E">
        <w:rPr>
          <w:rFonts w:ascii="Helvetica" w:hAnsi="Helvetica"/>
          <w:sz w:val="22"/>
        </w:rPr>
        <w:t>.</w:t>
      </w:r>
      <w:r w:rsidR="0005615E" w:rsidRPr="0005615E">
        <w:rPr>
          <w:rFonts w:ascii="Helvetica" w:hAnsi="Helvetica" w:cs="Arial"/>
          <w:sz w:val="22"/>
          <w:szCs w:val="24"/>
        </w:rPr>
        <w:t xml:space="preserve"> </w:t>
      </w:r>
    </w:p>
    <w:p w:rsidR="00CD1E37" w:rsidRPr="00201BB0" w:rsidRDefault="0005615E" w:rsidP="0005615E">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*no comment. </w:t>
      </w:r>
    </w:p>
    <w:p w:rsidR="00F05C11" w:rsidRDefault="00F05C11" w:rsidP="00F05C11">
      <w:pPr>
        <w:numPr>
          <w:ilvl w:val="0"/>
          <w:numId w:val="12"/>
        </w:numPr>
        <w:spacing w:before="240"/>
        <w:jc w:val="both"/>
        <w:outlineLvl w:val="0"/>
        <w:rPr>
          <w:rFonts w:ascii="Helvetica" w:hAnsi="Helvetica" w:cs="Arial"/>
          <w:b/>
          <w:sz w:val="22"/>
          <w:szCs w:val="24"/>
        </w:rPr>
      </w:pPr>
      <w:r>
        <w:rPr>
          <w:rFonts w:ascii="Helvetica" w:hAnsi="Helvetica" w:cs="Arial"/>
          <w:b/>
          <w:sz w:val="22"/>
          <w:szCs w:val="24"/>
        </w:rPr>
        <w:t>Cognitive Testing Using the Modified Hole Board</w:t>
      </w:r>
    </w:p>
    <w:p w:rsidR="008A747D" w:rsidRPr="008A747D" w:rsidRDefault="008A747D" w:rsidP="008A747D">
      <w:pPr>
        <w:spacing w:before="240"/>
        <w:ind w:left="360"/>
        <w:jc w:val="both"/>
        <w:outlineLvl w:val="0"/>
        <w:rPr>
          <w:rFonts w:ascii="Helvetica" w:hAnsi="Helvetica" w:cs="Arial"/>
          <w:sz w:val="22"/>
          <w:szCs w:val="24"/>
        </w:rPr>
      </w:pPr>
      <w:r w:rsidRPr="008A747D">
        <w:rPr>
          <w:rFonts w:ascii="Helvetica" w:hAnsi="Helvetica" w:cs="Arial"/>
          <w:sz w:val="22"/>
          <w:szCs w:val="24"/>
          <w:highlight w:val="green"/>
        </w:rPr>
        <w:t>SEGMENT 5 SHOULD COME BEFORE SEGMENT 4</w:t>
      </w:r>
    </w:p>
    <w:p w:rsidR="005E411F" w:rsidRDefault="00CD1E37" w:rsidP="00CD1E37">
      <w:pPr>
        <w:numPr>
          <w:ilvl w:val="1"/>
          <w:numId w:val="12"/>
        </w:numPr>
        <w:spacing w:before="240"/>
        <w:jc w:val="both"/>
        <w:outlineLvl w:val="0"/>
        <w:rPr>
          <w:rFonts w:ascii="Helvetica" w:hAnsi="Helvetica" w:cs="Arial"/>
          <w:sz w:val="22"/>
          <w:szCs w:val="24"/>
        </w:rPr>
      </w:pPr>
      <w:r w:rsidRPr="00BC052F">
        <w:rPr>
          <w:rFonts w:ascii="Helvetica" w:hAnsi="Helvetica" w:cs="Arial"/>
          <w:sz w:val="22"/>
          <w:szCs w:val="24"/>
        </w:rPr>
        <w:t>Befor</w:t>
      </w:r>
      <w:r w:rsidR="0036137C">
        <w:rPr>
          <w:rFonts w:ascii="Helvetica" w:hAnsi="Helvetica" w:cs="Arial"/>
          <w:sz w:val="22"/>
          <w:szCs w:val="24"/>
        </w:rPr>
        <w:t>e beginning this experiment, familiarize the animals</w:t>
      </w:r>
      <w:r>
        <w:rPr>
          <w:rFonts w:ascii="Helvetica" w:hAnsi="Helvetica" w:cs="Arial"/>
          <w:sz w:val="22"/>
          <w:szCs w:val="24"/>
        </w:rPr>
        <w:t xml:space="preserve"> with a highly palatable reward, here a piece of almond</w:t>
      </w:r>
      <w:r w:rsidR="0036137C">
        <w:rPr>
          <w:rFonts w:ascii="Helvetica" w:hAnsi="Helvetica" w:cs="Arial"/>
          <w:sz w:val="22"/>
          <w:szCs w:val="24"/>
        </w:rPr>
        <w:t xml:space="preserve"> is used</w:t>
      </w:r>
      <w:r w:rsidR="0021738E">
        <w:rPr>
          <w:rFonts w:ascii="Helvetica" w:hAnsi="Helvetica" w:cs="Arial"/>
          <w:sz w:val="22"/>
          <w:szCs w:val="24"/>
        </w:rPr>
        <w:t xml:space="preserve"> </w:t>
      </w:r>
      <w:r w:rsidR="0021738E" w:rsidRPr="0021738E">
        <w:rPr>
          <w:rFonts w:ascii="Helvetica" w:hAnsi="Helvetica" w:cs="Arial"/>
          <w:b/>
          <w:sz w:val="22"/>
          <w:szCs w:val="24"/>
        </w:rPr>
        <w:t>[4.1.1 – MED]</w:t>
      </w:r>
      <w:r>
        <w:rPr>
          <w:rFonts w:ascii="Helvetica" w:hAnsi="Helvetica" w:cs="Arial"/>
          <w:sz w:val="22"/>
          <w:szCs w:val="24"/>
        </w:rPr>
        <w:t xml:space="preserve">. Offer the reward with tweezers in the home cage once a day </w:t>
      </w:r>
      <w:r w:rsidR="00AD4A17">
        <w:rPr>
          <w:rFonts w:ascii="Helvetica" w:hAnsi="Helvetica" w:cs="Arial"/>
          <w:sz w:val="22"/>
          <w:szCs w:val="24"/>
        </w:rPr>
        <w:t>for</w:t>
      </w:r>
      <w:r>
        <w:rPr>
          <w:rFonts w:ascii="Helvetica" w:hAnsi="Helvetica" w:cs="Arial"/>
          <w:sz w:val="22"/>
          <w:szCs w:val="24"/>
        </w:rPr>
        <w:t xml:space="preserve"> two consecutive days before the experiment</w:t>
      </w:r>
      <w:r w:rsidR="0021738E">
        <w:rPr>
          <w:rFonts w:ascii="Helvetica" w:hAnsi="Helvetica" w:cs="Arial"/>
          <w:sz w:val="22"/>
          <w:szCs w:val="24"/>
        </w:rPr>
        <w:t xml:space="preserve"> </w:t>
      </w:r>
      <w:r w:rsidR="0021738E" w:rsidRPr="0021738E">
        <w:rPr>
          <w:rFonts w:ascii="Helvetica" w:hAnsi="Helvetica" w:cs="Arial"/>
          <w:b/>
          <w:sz w:val="22"/>
          <w:szCs w:val="24"/>
        </w:rPr>
        <w:t>[4.1.2 – CU]</w:t>
      </w:r>
      <w:r>
        <w:rPr>
          <w:rFonts w:ascii="Helvetica" w:hAnsi="Helvetica" w:cs="Arial"/>
          <w:sz w:val="22"/>
          <w:szCs w:val="24"/>
        </w:rPr>
        <w:t xml:space="preserve">. </w:t>
      </w:r>
    </w:p>
    <w:p w:rsidR="005E411F" w:rsidRDefault="005E411F" w:rsidP="005E411F">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Talent removes a piece of almond from a container. </w:t>
      </w:r>
    </w:p>
    <w:p w:rsidR="00CD1E37" w:rsidRPr="00BC052F" w:rsidRDefault="005E411F" w:rsidP="005E411F">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*no comment. </w:t>
      </w:r>
    </w:p>
    <w:p w:rsidR="002719A4" w:rsidRDefault="00CD1E37" w:rsidP="00CD1E37">
      <w:pPr>
        <w:numPr>
          <w:ilvl w:val="1"/>
          <w:numId w:val="12"/>
        </w:numPr>
        <w:spacing w:before="240"/>
        <w:jc w:val="both"/>
        <w:outlineLvl w:val="0"/>
        <w:rPr>
          <w:rFonts w:ascii="Helvetica" w:hAnsi="Helvetica" w:cs="Arial"/>
          <w:sz w:val="22"/>
          <w:szCs w:val="24"/>
        </w:rPr>
      </w:pPr>
      <w:r w:rsidRPr="005731C8">
        <w:rPr>
          <w:rFonts w:ascii="Helvetica" w:hAnsi="Helvetica" w:cs="Arial"/>
          <w:sz w:val="22"/>
          <w:szCs w:val="24"/>
        </w:rPr>
        <w:t>Insert a partition to reduce the size of the box to 50 x 50 cm for testing mice and rats</w:t>
      </w:r>
      <w:r w:rsidR="00ED415B">
        <w:rPr>
          <w:rFonts w:ascii="Helvetica" w:hAnsi="Helvetica" w:cs="Arial"/>
          <w:sz w:val="22"/>
          <w:szCs w:val="24"/>
        </w:rPr>
        <w:t xml:space="preserve"> </w:t>
      </w:r>
      <w:r w:rsidR="00ED415B" w:rsidRPr="00ED415B">
        <w:rPr>
          <w:rFonts w:ascii="Helvetica" w:hAnsi="Helvetica" w:cs="Arial"/>
          <w:b/>
          <w:sz w:val="22"/>
          <w:szCs w:val="24"/>
        </w:rPr>
        <w:t>[4.2.1 – MED]</w:t>
      </w:r>
      <w:r w:rsidRPr="005731C8">
        <w:rPr>
          <w:rFonts w:ascii="Helvetica" w:hAnsi="Helvetica" w:cs="Arial"/>
          <w:sz w:val="22"/>
          <w:szCs w:val="24"/>
        </w:rPr>
        <w:t>. Place a smaller board in the middle of the box</w:t>
      </w:r>
      <w:r w:rsidR="00ED415B">
        <w:rPr>
          <w:rFonts w:ascii="Helvetica" w:hAnsi="Helvetica" w:cs="Arial"/>
          <w:sz w:val="22"/>
          <w:szCs w:val="24"/>
        </w:rPr>
        <w:t xml:space="preserve"> </w:t>
      </w:r>
      <w:r w:rsidR="00ED415B" w:rsidRPr="00ED415B">
        <w:rPr>
          <w:rFonts w:ascii="Helvetica" w:hAnsi="Helvetica" w:cs="Arial"/>
          <w:b/>
          <w:sz w:val="22"/>
          <w:szCs w:val="24"/>
        </w:rPr>
        <w:t>[4.2.2 – MED]</w:t>
      </w:r>
      <w:r w:rsidRPr="005731C8">
        <w:rPr>
          <w:rFonts w:ascii="Helvetica" w:hAnsi="Helvetica" w:cs="Arial"/>
          <w:sz w:val="22"/>
          <w:szCs w:val="24"/>
        </w:rPr>
        <w:t xml:space="preserve">. </w:t>
      </w:r>
      <w:r>
        <w:rPr>
          <w:rFonts w:ascii="Helvetica" w:hAnsi="Helvetica" w:cs="Arial"/>
          <w:sz w:val="22"/>
          <w:szCs w:val="24"/>
        </w:rPr>
        <w:t>This diagram shows the set</w:t>
      </w:r>
      <w:r w:rsidR="00ED415B">
        <w:rPr>
          <w:rFonts w:ascii="Helvetica" w:hAnsi="Helvetica" w:cs="Arial"/>
          <w:sz w:val="22"/>
          <w:szCs w:val="24"/>
        </w:rPr>
        <w:t xml:space="preserve"> up of the modified hole-board </w:t>
      </w:r>
      <w:r w:rsidR="00ED415B" w:rsidRPr="00ED415B">
        <w:rPr>
          <w:rFonts w:ascii="Helvetica" w:hAnsi="Helvetica" w:cs="Arial"/>
          <w:b/>
          <w:sz w:val="22"/>
          <w:szCs w:val="24"/>
        </w:rPr>
        <w:t>[4.2.3 – LM]</w:t>
      </w:r>
      <w:r w:rsidR="00ED415B">
        <w:rPr>
          <w:rFonts w:ascii="Helvetica" w:hAnsi="Helvetica" w:cs="Arial"/>
          <w:sz w:val="22"/>
          <w:szCs w:val="24"/>
        </w:rPr>
        <w:t xml:space="preserve">. </w:t>
      </w:r>
    </w:p>
    <w:p w:rsidR="002719A4" w:rsidRDefault="002719A4" w:rsidP="002719A4">
      <w:pPr>
        <w:numPr>
          <w:ilvl w:val="2"/>
          <w:numId w:val="12"/>
        </w:numPr>
        <w:spacing w:before="240"/>
        <w:jc w:val="both"/>
        <w:outlineLvl w:val="0"/>
        <w:rPr>
          <w:rFonts w:ascii="Helvetica" w:hAnsi="Helvetica" w:cs="Arial"/>
          <w:sz w:val="22"/>
          <w:szCs w:val="24"/>
        </w:rPr>
      </w:pPr>
      <w:r>
        <w:rPr>
          <w:rFonts w:ascii="Helvetica" w:hAnsi="Helvetica" w:cs="Arial"/>
          <w:sz w:val="22"/>
          <w:szCs w:val="24"/>
        </w:rPr>
        <w:t>*no comment</w:t>
      </w:r>
    </w:p>
    <w:p w:rsidR="00CD1E37" w:rsidRPr="005731C8" w:rsidRDefault="008A747D" w:rsidP="002719A4">
      <w:pPr>
        <w:numPr>
          <w:ilvl w:val="2"/>
          <w:numId w:val="12"/>
        </w:numPr>
        <w:spacing w:before="240"/>
        <w:jc w:val="both"/>
        <w:outlineLvl w:val="0"/>
        <w:rPr>
          <w:rFonts w:ascii="Helvetica" w:hAnsi="Helvetica" w:cs="Arial"/>
          <w:sz w:val="22"/>
          <w:szCs w:val="24"/>
        </w:rPr>
      </w:pPr>
      <w:r w:rsidRPr="008A747D">
        <w:rPr>
          <w:rFonts w:ascii="Helvetica" w:hAnsi="Helvetica" w:cs="Arial"/>
          <w:sz w:val="22"/>
          <w:szCs w:val="24"/>
          <w:highlight w:val="green"/>
        </w:rPr>
        <w:t>[combined with 4.2.2]</w:t>
      </w:r>
      <w:r>
        <w:rPr>
          <w:rFonts w:ascii="Helvetica" w:hAnsi="Helvetica" w:cs="Arial"/>
          <w:sz w:val="22"/>
          <w:szCs w:val="24"/>
        </w:rPr>
        <w:t xml:space="preserve"> </w:t>
      </w:r>
      <w:r w:rsidR="002719A4">
        <w:rPr>
          <w:rFonts w:ascii="Helvetica" w:hAnsi="Helvetica" w:cs="Arial"/>
          <w:sz w:val="22"/>
          <w:szCs w:val="24"/>
        </w:rPr>
        <w:t>*no comment</w:t>
      </w:r>
    </w:p>
    <w:p w:rsidR="00CD1E37" w:rsidRDefault="00CD1E37" w:rsidP="00CD1E37">
      <w:pPr>
        <w:numPr>
          <w:ilvl w:val="2"/>
          <w:numId w:val="12"/>
        </w:numPr>
        <w:spacing w:before="240"/>
        <w:jc w:val="both"/>
        <w:outlineLvl w:val="0"/>
        <w:rPr>
          <w:rFonts w:ascii="Helvetica" w:hAnsi="Helvetica" w:cs="Arial"/>
          <w:sz w:val="22"/>
          <w:szCs w:val="24"/>
        </w:rPr>
      </w:pPr>
      <w:r w:rsidRPr="005731C8">
        <w:rPr>
          <w:rFonts w:ascii="Helvetica" w:hAnsi="Helvetica" w:cs="Arial"/>
          <w:sz w:val="22"/>
          <w:szCs w:val="24"/>
        </w:rPr>
        <w:t>Figure1B</w:t>
      </w:r>
      <w:r w:rsidR="006F2766">
        <w:rPr>
          <w:rFonts w:ascii="Helvetica" w:hAnsi="Helvetica" w:cs="Arial"/>
          <w:sz w:val="22"/>
          <w:szCs w:val="24"/>
        </w:rPr>
        <w:t xml:space="preserve">(new). Use panel B without the inset showing the piece </w:t>
      </w:r>
      <w:r w:rsidR="00CA18B7">
        <w:rPr>
          <w:rFonts w:ascii="Helvetica" w:hAnsi="Helvetica" w:cs="Arial"/>
          <w:sz w:val="22"/>
          <w:szCs w:val="24"/>
        </w:rPr>
        <w:t xml:space="preserve">of almond under the cage floor. </w:t>
      </w:r>
    </w:p>
    <w:p w:rsidR="002871CD" w:rsidRPr="002871CD" w:rsidRDefault="00C628A8" w:rsidP="00701A40">
      <w:pPr>
        <w:numPr>
          <w:ilvl w:val="1"/>
          <w:numId w:val="12"/>
        </w:numPr>
        <w:spacing w:before="240"/>
        <w:jc w:val="both"/>
        <w:outlineLvl w:val="0"/>
        <w:rPr>
          <w:rFonts w:ascii="Helvetica" w:hAnsi="Helvetica" w:cs="Arial"/>
          <w:sz w:val="22"/>
          <w:szCs w:val="24"/>
        </w:rPr>
      </w:pPr>
      <w:r>
        <w:rPr>
          <w:rFonts w:ascii="Helvetica" w:hAnsi="Helvetica" w:cs="Arial"/>
          <w:sz w:val="22"/>
        </w:rPr>
        <w:t>Next, s</w:t>
      </w:r>
      <w:r w:rsidRPr="00CA5840">
        <w:rPr>
          <w:rFonts w:ascii="Helvetica" w:hAnsi="Helvetica" w:cs="Arial"/>
          <w:sz w:val="22"/>
        </w:rPr>
        <w:t xml:space="preserve">cent all ten cylinders with a flavor </w:t>
      </w:r>
      <w:r>
        <w:rPr>
          <w:rFonts w:ascii="Helvetica" w:hAnsi="Helvetica" w:cs="Arial"/>
          <w:sz w:val="22"/>
        </w:rPr>
        <w:t xml:space="preserve">that the </w:t>
      </w:r>
      <w:r w:rsidRPr="00CA5840">
        <w:rPr>
          <w:rFonts w:ascii="Helvetica" w:hAnsi="Helvetica" w:cs="Arial"/>
          <w:sz w:val="22"/>
        </w:rPr>
        <w:t xml:space="preserve">animals are attracted to, </w:t>
      </w:r>
      <w:r w:rsidR="002C6805">
        <w:rPr>
          <w:rFonts w:ascii="Helvetica" w:hAnsi="Helvetica" w:cs="Arial"/>
          <w:sz w:val="22"/>
        </w:rPr>
        <w:t xml:space="preserve">such </w:t>
      </w:r>
      <w:r w:rsidR="00C358B7">
        <w:rPr>
          <w:rFonts w:ascii="Helvetica" w:hAnsi="Helvetica" w:cs="Arial"/>
          <w:sz w:val="22"/>
        </w:rPr>
        <w:t>as vanilla</w:t>
      </w:r>
      <w:r w:rsidR="002C6805">
        <w:rPr>
          <w:rFonts w:ascii="Helvetica" w:hAnsi="Helvetica" w:cs="Arial"/>
          <w:sz w:val="22"/>
        </w:rPr>
        <w:t xml:space="preserve"> [</w:t>
      </w:r>
      <w:r w:rsidR="002871CD" w:rsidRPr="006076F8">
        <w:rPr>
          <w:rFonts w:ascii="Helvetica" w:hAnsi="Helvetica" w:cs="Arial"/>
          <w:b/>
          <w:sz w:val="22"/>
        </w:rPr>
        <w:t>4.3.1 – MED]</w:t>
      </w:r>
      <w:r w:rsidR="00C358B7">
        <w:rPr>
          <w:rFonts w:ascii="Helvetica" w:hAnsi="Helvetica" w:cs="Arial"/>
          <w:b/>
          <w:sz w:val="22"/>
        </w:rPr>
        <w:t>,</w:t>
      </w:r>
      <w:r w:rsidR="002871CD">
        <w:rPr>
          <w:rFonts w:ascii="Helvetica" w:hAnsi="Helvetica" w:cs="Arial"/>
          <w:sz w:val="22"/>
        </w:rPr>
        <w:t xml:space="preserve"> </w:t>
      </w:r>
      <w:r w:rsidRPr="00CA5840">
        <w:rPr>
          <w:rFonts w:ascii="Helvetica" w:hAnsi="Helvetica" w:cs="Arial"/>
          <w:sz w:val="22"/>
        </w:rPr>
        <w:t xml:space="preserve">and bait </w:t>
      </w:r>
      <w:r w:rsidR="00695092" w:rsidRPr="008A747D">
        <w:rPr>
          <w:rFonts w:ascii="Helvetica" w:hAnsi="Helvetica" w:cs="Arial"/>
          <w:color w:val="FF0000"/>
          <w:sz w:val="22"/>
        </w:rPr>
        <w:t>all</w:t>
      </w:r>
      <w:r w:rsidR="00695092">
        <w:rPr>
          <w:rFonts w:ascii="Helvetica" w:hAnsi="Helvetica" w:cs="Arial"/>
          <w:sz w:val="22"/>
        </w:rPr>
        <w:t xml:space="preserve"> </w:t>
      </w:r>
      <w:r w:rsidR="002871CD">
        <w:rPr>
          <w:rFonts w:ascii="Helvetica" w:hAnsi="Helvetica" w:cs="Arial"/>
          <w:sz w:val="22"/>
        </w:rPr>
        <w:t>cylinders</w:t>
      </w:r>
      <w:r>
        <w:rPr>
          <w:rFonts w:ascii="Helvetica" w:hAnsi="Helvetica" w:cs="Arial"/>
          <w:sz w:val="22"/>
        </w:rPr>
        <w:t xml:space="preserve"> with the</w:t>
      </w:r>
      <w:r w:rsidRPr="00CA5840">
        <w:rPr>
          <w:rFonts w:ascii="Helvetica" w:hAnsi="Helvetica" w:cs="Arial"/>
          <w:sz w:val="22"/>
        </w:rPr>
        <w:t xml:space="preserve"> reward </w:t>
      </w:r>
      <w:r>
        <w:rPr>
          <w:rFonts w:ascii="Helvetica" w:hAnsi="Helvetica" w:cs="Arial"/>
          <w:sz w:val="22"/>
        </w:rPr>
        <w:t xml:space="preserve">placed </w:t>
      </w:r>
      <w:r w:rsidRPr="00CA5840">
        <w:rPr>
          <w:rFonts w:ascii="Helvetica" w:hAnsi="Helvetica" w:cs="Arial"/>
          <w:sz w:val="22"/>
        </w:rPr>
        <w:t>beneath a grid so t</w:t>
      </w:r>
      <w:r>
        <w:rPr>
          <w:rFonts w:ascii="Helvetica" w:hAnsi="Helvetica" w:cs="Arial"/>
          <w:sz w:val="22"/>
        </w:rPr>
        <w:t>hat it cannot be removed</w:t>
      </w:r>
      <w:r w:rsidR="002871CD">
        <w:rPr>
          <w:rFonts w:ascii="Helvetica" w:hAnsi="Helvetica" w:cs="Arial"/>
          <w:sz w:val="22"/>
        </w:rPr>
        <w:t xml:space="preserve"> </w:t>
      </w:r>
      <w:r w:rsidR="002871CD" w:rsidRPr="006076F8">
        <w:rPr>
          <w:rFonts w:ascii="Helvetica" w:hAnsi="Helvetica" w:cs="Arial"/>
          <w:b/>
          <w:sz w:val="22"/>
        </w:rPr>
        <w:t>[4.3.2 – CU-TXT]</w:t>
      </w:r>
      <w:r w:rsidRPr="00CA5840">
        <w:rPr>
          <w:rFonts w:ascii="Helvetica" w:hAnsi="Helvetica" w:cs="Arial"/>
          <w:sz w:val="22"/>
        </w:rPr>
        <w:t>.</w:t>
      </w:r>
    </w:p>
    <w:p w:rsidR="002871CD" w:rsidRPr="002871CD" w:rsidRDefault="002871CD" w:rsidP="002871CD">
      <w:pPr>
        <w:numPr>
          <w:ilvl w:val="2"/>
          <w:numId w:val="12"/>
        </w:numPr>
        <w:spacing w:before="240"/>
        <w:jc w:val="both"/>
        <w:outlineLvl w:val="0"/>
        <w:rPr>
          <w:rFonts w:ascii="Helvetica" w:hAnsi="Helvetica" w:cs="Arial"/>
          <w:sz w:val="22"/>
          <w:szCs w:val="24"/>
        </w:rPr>
      </w:pPr>
      <w:r>
        <w:rPr>
          <w:rFonts w:ascii="Helvetica" w:hAnsi="Helvetica" w:cs="Arial"/>
          <w:sz w:val="22"/>
        </w:rPr>
        <w:t>*no comment</w:t>
      </w:r>
    </w:p>
    <w:p w:rsidR="00C628A8" w:rsidRPr="00C628A8" w:rsidRDefault="002871CD" w:rsidP="002871CD">
      <w:pPr>
        <w:numPr>
          <w:ilvl w:val="2"/>
          <w:numId w:val="12"/>
        </w:numPr>
        <w:spacing w:before="240"/>
        <w:jc w:val="both"/>
        <w:outlineLvl w:val="0"/>
        <w:rPr>
          <w:rFonts w:ascii="Helvetica" w:hAnsi="Helvetica" w:cs="Arial"/>
          <w:sz w:val="22"/>
          <w:szCs w:val="24"/>
        </w:rPr>
      </w:pPr>
      <w:r>
        <w:rPr>
          <w:rFonts w:ascii="Helvetica" w:hAnsi="Helvetica" w:cs="Arial"/>
          <w:sz w:val="22"/>
        </w:rPr>
        <w:t xml:space="preserve">TEXT: Or the number of cylinders specified by your own protocol. </w:t>
      </w:r>
    </w:p>
    <w:p w:rsidR="00882AFF" w:rsidRDefault="00784F63" w:rsidP="00701A40">
      <w:pPr>
        <w:numPr>
          <w:ilvl w:val="1"/>
          <w:numId w:val="12"/>
        </w:numPr>
        <w:spacing w:before="240"/>
        <w:jc w:val="both"/>
        <w:outlineLvl w:val="0"/>
        <w:rPr>
          <w:rFonts w:ascii="Helvetica" w:hAnsi="Helvetica" w:cs="Arial"/>
          <w:sz w:val="22"/>
          <w:szCs w:val="24"/>
        </w:rPr>
      </w:pPr>
      <w:r>
        <w:rPr>
          <w:rFonts w:ascii="Helvetica" w:hAnsi="Helvetica" w:cs="Arial"/>
          <w:sz w:val="22"/>
          <w:szCs w:val="24"/>
        </w:rPr>
        <w:t>Cue</w:t>
      </w:r>
      <w:r w:rsidR="00701A40">
        <w:rPr>
          <w:rFonts w:ascii="Helvetica" w:hAnsi="Helvetica" w:cs="Arial"/>
          <w:sz w:val="22"/>
          <w:szCs w:val="24"/>
        </w:rPr>
        <w:t xml:space="preserve"> </w:t>
      </w:r>
      <w:r w:rsidR="00695092" w:rsidRPr="008A747D">
        <w:rPr>
          <w:rFonts w:ascii="Helvetica" w:hAnsi="Helvetica" w:cs="Arial"/>
          <w:color w:val="FF0000"/>
          <w:sz w:val="22"/>
          <w:szCs w:val="24"/>
        </w:rPr>
        <w:t>three</w:t>
      </w:r>
      <w:r w:rsidR="00701A40">
        <w:rPr>
          <w:rFonts w:ascii="Helvetica" w:hAnsi="Helvetica" w:cs="Arial"/>
          <w:sz w:val="22"/>
          <w:szCs w:val="24"/>
        </w:rPr>
        <w:t xml:space="preserve"> cylinders </w:t>
      </w:r>
      <w:r w:rsidR="00695092" w:rsidRPr="008A747D">
        <w:rPr>
          <w:rFonts w:ascii="Helvetica" w:hAnsi="Helvetica" w:cs="Arial"/>
          <w:color w:val="FF0000"/>
          <w:sz w:val="22"/>
          <w:szCs w:val="24"/>
        </w:rPr>
        <w:t xml:space="preserve">(or the number of cylinders specified by your own protocol) </w:t>
      </w:r>
      <w:r w:rsidR="00701A40">
        <w:rPr>
          <w:rFonts w:ascii="Helvetica" w:hAnsi="Helvetica" w:cs="Arial"/>
          <w:sz w:val="22"/>
          <w:szCs w:val="24"/>
        </w:rPr>
        <w:t xml:space="preserve">with a colored ring that contrasts with the PVC </w:t>
      </w:r>
      <w:r w:rsidR="00882AFF" w:rsidRPr="00B56E2D">
        <w:rPr>
          <w:rFonts w:ascii="Helvetica" w:hAnsi="Helvetica" w:cs="Arial"/>
          <w:b/>
          <w:sz w:val="22"/>
          <w:szCs w:val="24"/>
        </w:rPr>
        <w:t>[4.4.1 – MED]</w:t>
      </w:r>
      <w:r w:rsidR="00882AFF">
        <w:rPr>
          <w:rFonts w:ascii="Helvetica" w:hAnsi="Helvetica" w:cs="Arial"/>
          <w:sz w:val="22"/>
          <w:szCs w:val="24"/>
        </w:rPr>
        <w:t xml:space="preserve"> </w:t>
      </w:r>
      <w:r w:rsidR="00701A40">
        <w:rPr>
          <w:rFonts w:ascii="Helvetica" w:hAnsi="Helvetica" w:cs="Arial"/>
          <w:sz w:val="22"/>
          <w:szCs w:val="24"/>
        </w:rPr>
        <w:t xml:space="preserve">and bait those cylinders with a </w:t>
      </w:r>
      <w:r w:rsidR="00701A40" w:rsidRPr="00882AFF">
        <w:rPr>
          <w:rFonts w:ascii="Helvetica" w:hAnsi="Helvetica" w:cs="Arial"/>
          <w:i/>
          <w:sz w:val="22"/>
          <w:szCs w:val="24"/>
        </w:rPr>
        <w:t>removable</w:t>
      </w:r>
      <w:r w:rsidR="00701A40">
        <w:rPr>
          <w:rFonts w:ascii="Helvetica" w:hAnsi="Helvetica" w:cs="Arial"/>
          <w:sz w:val="22"/>
          <w:szCs w:val="24"/>
        </w:rPr>
        <w:t xml:space="preserve"> reward</w:t>
      </w:r>
      <w:r w:rsidR="00882AFF">
        <w:rPr>
          <w:rFonts w:ascii="Helvetica" w:hAnsi="Helvetica" w:cs="Arial"/>
          <w:sz w:val="22"/>
          <w:szCs w:val="24"/>
        </w:rPr>
        <w:t xml:space="preserve"> </w:t>
      </w:r>
      <w:r w:rsidR="00882AFF" w:rsidRPr="00B56E2D">
        <w:rPr>
          <w:rFonts w:ascii="Helvetica" w:hAnsi="Helvetica" w:cs="Arial"/>
          <w:b/>
          <w:sz w:val="22"/>
          <w:szCs w:val="24"/>
        </w:rPr>
        <w:t>[4.4.2 –CU]</w:t>
      </w:r>
      <w:r w:rsidR="00701A40">
        <w:rPr>
          <w:rFonts w:ascii="Helvetica" w:hAnsi="Helvetica" w:cs="Arial"/>
          <w:sz w:val="22"/>
          <w:szCs w:val="24"/>
        </w:rPr>
        <w:t xml:space="preserve">. </w:t>
      </w:r>
    </w:p>
    <w:p w:rsidR="00125998" w:rsidRPr="00125998" w:rsidRDefault="00701A40" w:rsidP="00701A40">
      <w:pPr>
        <w:numPr>
          <w:ilvl w:val="1"/>
          <w:numId w:val="12"/>
        </w:numPr>
        <w:spacing w:before="240"/>
        <w:jc w:val="both"/>
        <w:outlineLvl w:val="0"/>
        <w:rPr>
          <w:rFonts w:ascii="Helvetica" w:hAnsi="Helvetica" w:cs="Arial"/>
          <w:sz w:val="22"/>
          <w:szCs w:val="24"/>
        </w:rPr>
      </w:pPr>
      <w:r w:rsidRPr="00B61A02">
        <w:rPr>
          <w:rFonts w:ascii="Helvetica" w:hAnsi="Helvetica" w:cs="Arial"/>
          <w:sz w:val="22"/>
          <w:szCs w:val="24"/>
        </w:rPr>
        <w:lastRenderedPageBreak/>
        <w:t xml:space="preserve">Again, </w:t>
      </w:r>
      <w:r w:rsidR="009C3DD6">
        <w:rPr>
          <w:rFonts w:ascii="Helvetica" w:hAnsi="Helvetica" w:cs="Arial"/>
          <w:sz w:val="22"/>
          <w:szCs w:val="24"/>
        </w:rPr>
        <w:t xml:space="preserve">place the animal in the same corner of the apparatus </w:t>
      </w:r>
      <w:r w:rsidR="009C3DD6" w:rsidRPr="009C3DD6">
        <w:rPr>
          <w:rFonts w:ascii="Helvetica" w:hAnsi="Helvetica" w:cs="Arial"/>
          <w:b/>
          <w:sz w:val="22"/>
          <w:szCs w:val="24"/>
        </w:rPr>
        <w:t>[4.5.1-MED]</w:t>
      </w:r>
      <w:r w:rsidR="009C3DD6">
        <w:rPr>
          <w:rFonts w:ascii="Helvetica" w:hAnsi="Helvetica" w:cs="Arial"/>
          <w:sz w:val="22"/>
          <w:szCs w:val="24"/>
        </w:rPr>
        <w:t xml:space="preserve"> and </w:t>
      </w:r>
      <w:r w:rsidRPr="00B61A02">
        <w:rPr>
          <w:rFonts w:ascii="Helvetica" w:hAnsi="Helvetica" w:cs="Arial"/>
          <w:sz w:val="22"/>
        </w:rPr>
        <w:t>have an experienced observer live score the behavioral parameters using behavioral scoring software</w:t>
      </w:r>
      <w:r w:rsidR="00117DD6">
        <w:rPr>
          <w:rFonts w:ascii="Helvetica" w:hAnsi="Helvetica" w:cs="Arial"/>
          <w:sz w:val="22"/>
        </w:rPr>
        <w:t xml:space="preserve"> </w:t>
      </w:r>
      <w:r w:rsidR="009C3DD6">
        <w:rPr>
          <w:rFonts w:ascii="Helvetica" w:hAnsi="Helvetica" w:cs="Arial"/>
          <w:b/>
          <w:sz w:val="22"/>
        </w:rPr>
        <w:t>[4.5.2</w:t>
      </w:r>
      <w:r w:rsidR="00117DD6" w:rsidRPr="00117DD6">
        <w:rPr>
          <w:rFonts w:ascii="Helvetica" w:hAnsi="Helvetica" w:cs="Arial"/>
          <w:b/>
          <w:sz w:val="22"/>
        </w:rPr>
        <w:t xml:space="preserve"> – MED]</w:t>
      </w:r>
      <w:r w:rsidRPr="00B61A02">
        <w:rPr>
          <w:rFonts w:ascii="Helvetica" w:hAnsi="Helvetica"/>
          <w:sz w:val="22"/>
        </w:rPr>
        <w:t xml:space="preserve">. Measure the parameters listed in </w:t>
      </w:r>
      <w:r>
        <w:rPr>
          <w:rFonts w:ascii="Helvetica" w:hAnsi="Helvetica"/>
          <w:sz w:val="22"/>
        </w:rPr>
        <w:t>t</w:t>
      </w:r>
      <w:r w:rsidRPr="00B61A02">
        <w:rPr>
          <w:rFonts w:ascii="Helvetica" w:hAnsi="Helvetica"/>
          <w:sz w:val="22"/>
        </w:rPr>
        <w:t>able 2 in addition to those previously shown in table 1</w:t>
      </w:r>
      <w:r>
        <w:rPr>
          <w:rFonts w:ascii="Helvetica" w:hAnsi="Helvetica"/>
          <w:sz w:val="22"/>
        </w:rPr>
        <w:t>, with the exception of the parameters related to object recognition or food intake inhibition</w:t>
      </w:r>
      <w:r w:rsidR="00117DD6">
        <w:rPr>
          <w:rFonts w:ascii="Helvetica" w:hAnsi="Helvetica"/>
          <w:sz w:val="22"/>
        </w:rPr>
        <w:t xml:space="preserve"> </w:t>
      </w:r>
      <w:r w:rsidR="00D0237C">
        <w:rPr>
          <w:rFonts w:ascii="Helvetica" w:hAnsi="Helvetica"/>
          <w:b/>
          <w:sz w:val="22"/>
        </w:rPr>
        <w:t>[4.5.3</w:t>
      </w:r>
      <w:r w:rsidR="00117DD6" w:rsidRPr="00117DD6">
        <w:rPr>
          <w:rFonts w:ascii="Helvetica" w:hAnsi="Helvetica"/>
          <w:b/>
          <w:sz w:val="22"/>
        </w:rPr>
        <w:t xml:space="preserve"> – LM]</w:t>
      </w:r>
      <w:r w:rsidRPr="00B61A02">
        <w:rPr>
          <w:rFonts w:ascii="Helvetica" w:hAnsi="Helvetica"/>
          <w:sz w:val="22"/>
        </w:rPr>
        <w:t>.</w:t>
      </w:r>
    </w:p>
    <w:p w:rsidR="00D0237C" w:rsidRPr="00D0237C" w:rsidRDefault="00125998" w:rsidP="00125998">
      <w:pPr>
        <w:numPr>
          <w:ilvl w:val="2"/>
          <w:numId w:val="12"/>
        </w:numPr>
        <w:spacing w:before="240"/>
        <w:jc w:val="both"/>
        <w:outlineLvl w:val="0"/>
        <w:rPr>
          <w:rFonts w:ascii="Helvetica" w:hAnsi="Helvetica" w:cs="Arial"/>
          <w:sz w:val="22"/>
          <w:szCs w:val="24"/>
        </w:rPr>
      </w:pPr>
      <w:r>
        <w:rPr>
          <w:rFonts w:ascii="Helvetica" w:hAnsi="Helvetica"/>
          <w:sz w:val="22"/>
        </w:rPr>
        <w:t>*no comment</w:t>
      </w:r>
    </w:p>
    <w:p w:rsidR="00701A40" w:rsidRPr="00B61A02" w:rsidRDefault="00D0237C" w:rsidP="00125998">
      <w:pPr>
        <w:numPr>
          <w:ilvl w:val="2"/>
          <w:numId w:val="12"/>
        </w:numPr>
        <w:spacing w:before="240"/>
        <w:jc w:val="both"/>
        <w:outlineLvl w:val="0"/>
        <w:rPr>
          <w:rFonts w:ascii="Helvetica" w:hAnsi="Helvetica" w:cs="Arial"/>
          <w:sz w:val="22"/>
          <w:szCs w:val="24"/>
        </w:rPr>
      </w:pPr>
      <w:r>
        <w:rPr>
          <w:rFonts w:ascii="Helvetica" w:hAnsi="Helvetica"/>
          <w:sz w:val="22"/>
        </w:rPr>
        <w:t>*no comment</w:t>
      </w:r>
    </w:p>
    <w:p w:rsidR="00701A40" w:rsidRPr="00A4511C" w:rsidRDefault="0090290F" w:rsidP="00701A40">
      <w:pPr>
        <w:numPr>
          <w:ilvl w:val="2"/>
          <w:numId w:val="12"/>
        </w:numPr>
        <w:spacing w:before="240"/>
        <w:jc w:val="both"/>
        <w:outlineLvl w:val="0"/>
        <w:rPr>
          <w:rFonts w:ascii="Helvetica" w:hAnsi="Helvetica" w:cs="Arial"/>
          <w:sz w:val="22"/>
          <w:szCs w:val="24"/>
        </w:rPr>
      </w:pPr>
      <w:r>
        <w:rPr>
          <w:rFonts w:ascii="Helvetica" w:hAnsi="Helvetica"/>
          <w:sz w:val="22"/>
        </w:rPr>
        <w:t xml:space="preserve">JoVE_Labots_Table2(new). Show whole table. </w:t>
      </w:r>
    </w:p>
    <w:p w:rsidR="00A7485C" w:rsidRPr="00A7485C" w:rsidRDefault="009D4608" w:rsidP="009D4608">
      <w:pPr>
        <w:numPr>
          <w:ilvl w:val="1"/>
          <w:numId w:val="12"/>
        </w:numPr>
        <w:spacing w:before="240"/>
        <w:jc w:val="both"/>
        <w:outlineLvl w:val="0"/>
        <w:rPr>
          <w:rFonts w:ascii="Helvetica" w:hAnsi="Helvetica" w:cs="Arial"/>
          <w:sz w:val="22"/>
          <w:szCs w:val="24"/>
        </w:rPr>
      </w:pPr>
      <w:r w:rsidRPr="00814317">
        <w:rPr>
          <w:rFonts w:ascii="Helvetica" w:hAnsi="Helvetica" w:cs="Arial"/>
          <w:sz w:val="22"/>
        </w:rPr>
        <w:t xml:space="preserve">Perform four </w:t>
      </w:r>
      <w:r w:rsidR="00D916E3">
        <w:rPr>
          <w:rFonts w:ascii="Helvetica" w:hAnsi="Helvetica" w:cs="Arial"/>
          <w:sz w:val="22"/>
        </w:rPr>
        <w:t xml:space="preserve">training </w:t>
      </w:r>
      <w:r w:rsidRPr="00814317">
        <w:rPr>
          <w:rFonts w:ascii="Helvetica" w:hAnsi="Helvetica" w:cs="Arial"/>
          <w:sz w:val="22"/>
        </w:rPr>
        <w:t>trials daily with a constant inter-trial interval until a constant time</w:t>
      </w:r>
      <w:r w:rsidRPr="00814317">
        <w:rPr>
          <w:rFonts w:ascii="Helvetica" w:hAnsi="Helvetica" w:cs="Arial"/>
          <w:i/>
          <w:sz w:val="22"/>
        </w:rPr>
        <w:t xml:space="preserve"> </w:t>
      </w:r>
      <w:r w:rsidRPr="00814317">
        <w:rPr>
          <w:rFonts w:ascii="Helvetica" w:hAnsi="Helvetica" w:cs="Arial"/>
          <w:sz w:val="22"/>
        </w:rPr>
        <w:t>for collection of all three almond pieces is established</w:t>
      </w:r>
      <w:r w:rsidR="00A7485C">
        <w:rPr>
          <w:rFonts w:ascii="Helvetica" w:hAnsi="Helvetica" w:cs="Arial"/>
          <w:sz w:val="22"/>
        </w:rPr>
        <w:t xml:space="preserve"> </w:t>
      </w:r>
      <w:r w:rsidR="00A7485C" w:rsidRPr="00A7485C">
        <w:rPr>
          <w:rFonts w:ascii="Helvetica" w:hAnsi="Helvetica" w:cs="Arial"/>
          <w:b/>
          <w:sz w:val="22"/>
        </w:rPr>
        <w:t>[4.6.1 – MED-TXT]</w:t>
      </w:r>
      <w:r w:rsidRPr="00814317">
        <w:rPr>
          <w:rFonts w:ascii="Helvetica" w:hAnsi="Helvetica" w:cs="Arial"/>
          <w:sz w:val="22"/>
        </w:rPr>
        <w:t xml:space="preserve">. </w:t>
      </w:r>
      <w:r w:rsidRPr="00341B8E">
        <w:rPr>
          <w:rFonts w:ascii="Helvetica" w:hAnsi="Helvetica"/>
          <w:sz w:val="22"/>
        </w:rPr>
        <w:t>Clean the apparatus with tap water and a paper towel after every trial in order to avoid a bias based on olfactory cues</w:t>
      </w:r>
      <w:r w:rsidR="00A7485C">
        <w:rPr>
          <w:rFonts w:ascii="Helvetica" w:hAnsi="Helvetica"/>
          <w:sz w:val="22"/>
        </w:rPr>
        <w:t xml:space="preserve"> </w:t>
      </w:r>
      <w:r w:rsidR="00A7485C" w:rsidRPr="0089749A">
        <w:rPr>
          <w:rFonts w:ascii="Helvetica" w:hAnsi="Helvetica"/>
          <w:b/>
          <w:sz w:val="22"/>
        </w:rPr>
        <w:t>[4.6.2. – MED]</w:t>
      </w:r>
      <w:r w:rsidRPr="00341B8E">
        <w:rPr>
          <w:rFonts w:ascii="Helvetica" w:hAnsi="Helvetica"/>
          <w:sz w:val="22"/>
        </w:rPr>
        <w:t>.</w:t>
      </w:r>
    </w:p>
    <w:p w:rsidR="0089749A" w:rsidRPr="0089749A" w:rsidRDefault="00A7485C" w:rsidP="00A7485C">
      <w:pPr>
        <w:numPr>
          <w:ilvl w:val="2"/>
          <w:numId w:val="12"/>
        </w:numPr>
        <w:spacing w:before="240"/>
        <w:jc w:val="both"/>
        <w:outlineLvl w:val="0"/>
        <w:rPr>
          <w:rFonts w:ascii="Helvetica" w:hAnsi="Helvetica" w:cs="Arial"/>
          <w:sz w:val="22"/>
          <w:szCs w:val="24"/>
        </w:rPr>
      </w:pPr>
      <w:r>
        <w:rPr>
          <w:rFonts w:ascii="Helvetica" w:hAnsi="Helvetica" w:cs="Arial"/>
          <w:sz w:val="22"/>
        </w:rPr>
        <w:t xml:space="preserve">Show mouse performing the task i.e. visiting the holes in the board and collecting an almond piece. </w:t>
      </w:r>
      <w:r w:rsidRPr="00814317">
        <w:rPr>
          <w:rFonts w:ascii="Helvetica" w:hAnsi="Helvetica" w:cs="Arial"/>
          <w:sz w:val="22"/>
        </w:rPr>
        <w:t>TEXT:</w:t>
      </w:r>
      <w:r>
        <w:rPr>
          <w:rFonts w:ascii="Helvetica" w:hAnsi="Helvetica" w:cs="Arial"/>
          <w:sz w:val="22"/>
        </w:rPr>
        <w:t xml:space="preserve"> Or according to your own protocol. </w:t>
      </w:r>
    </w:p>
    <w:p w:rsidR="009D4608" w:rsidRPr="00341B8E" w:rsidRDefault="0089749A" w:rsidP="00A7485C">
      <w:pPr>
        <w:numPr>
          <w:ilvl w:val="2"/>
          <w:numId w:val="12"/>
        </w:numPr>
        <w:spacing w:before="240"/>
        <w:jc w:val="both"/>
        <w:outlineLvl w:val="0"/>
        <w:rPr>
          <w:rFonts w:ascii="Helvetica" w:hAnsi="Helvetica" w:cs="Arial"/>
          <w:sz w:val="22"/>
          <w:szCs w:val="24"/>
        </w:rPr>
      </w:pPr>
      <w:r>
        <w:rPr>
          <w:rFonts w:ascii="Helvetica" w:hAnsi="Helvetica" w:cs="Arial"/>
          <w:sz w:val="22"/>
        </w:rPr>
        <w:t>*no comment.</w:t>
      </w:r>
    </w:p>
    <w:p w:rsidR="009B3715" w:rsidRDefault="00D916E3" w:rsidP="00D916E3">
      <w:pPr>
        <w:numPr>
          <w:ilvl w:val="1"/>
          <w:numId w:val="12"/>
        </w:numPr>
        <w:spacing w:before="240"/>
        <w:jc w:val="both"/>
        <w:outlineLvl w:val="0"/>
        <w:rPr>
          <w:rFonts w:ascii="Helvetica" w:hAnsi="Helvetica" w:cs="Arial"/>
          <w:sz w:val="22"/>
          <w:szCs w:val="24"/>
        </w:rPr>
      </w:pPr>
      <w:r>
        <w:rPr>
          <w:rFonts w:ascii="Helvetica" w:hAnsi="Helvetica" w:cs="Arial"/>
          <w:sz w:val="22"/>
          <w:szCs w:val="24"/>
        </w:rPr>
        <w:t>To test</w:t>
      </w:r>
      <w:r w:rsidR="00701A40">
        <w:rPr>
          <w:rFonts w:ascii="Helvetica" w:hAnsi="Helvetica" w:cs="Arial"/>
          <w:sz w:val="22"/>
          <w:szCs w:val="24"/>
        </w:rPr>
        <w:t xml:space="preserve"> reversal learning, once the animal is fully trained, cue and bait </w:t>
      </w:r>
      <w:r>
        <w:rPr>
          <w:rFonts w:ascii="Helvetica" w:hAnsi="Helvetica" w:cs="Arial"/>
          <w:sz w:val="22"/>
          <w:szCs w:val="24"/>
        </w:rPr>
        <w:t>th</w:t>
      </w:r>
      <w:r w:rsidR="00F129D3">
        <w:rPr>
          <w:rFonts w:ascii="Helvetica" w:hAnsi="Helvetica" w:cs="Arial"/>
          <w:sz w:val="22"/>
          <w:szCs w:val="24"/>
        </w:rPr>
        <w:t>ree different cylinders</w:t>
      </w:r>
      <w:r w:rsidR="009B3715">
        <w:rPr>
          <w:rFonts w:ascii="Helvetica" w:hAnsi="Helvetica" w:cs="Arial"/>
          <w:sz w:val="22"/>
          <w:szCs w:val="24"/>
        </w:rPr>
        <w:t xml:space="preserve"> </w:t>
      </w:r>
      <w:r w:rsidR="009B3715" w:rsidRPr="00A567A1">
        <w:rPr>
          <w:rFonts w:ascii="Helvetica" w:hAnsi="Helvetica" w:cs="Arial"/>
          <w:b/>
          <w:sz w:val="22"/>
          <w:szCs w:val="24"/>
        </w:rPr>
        <w:t>[</w:t>
      </w:r>
      <w:r w:rsidR="00A567A1" w:rsidRPr="00A567A1">
        <w:rPr>
          <w:rFonts w:ascii="Helvetica" w:hAnsi="Helvetica" w:cs="Arial"/>
          <w:b/>
          <w:sz w:val="22"/>
          <w:szCs w:val="24"/>
        </w:rPr>
        <w:t>4.7.1-MED]</w:t>
      </w:r>
      <w:r w:rsidR="00F129D3">
        <w:rPr>
          <w:rFonts w:ascii="Helvetica" w:hAnsi="Helvetica" w:cs="Arial"/>
          <w:sz w:val="22"/>
          <w:szCs w:val="24"/>
        </w:rPr>
        <w:t>, o</w:t>
      </w:r>
      <w:r>
        <w:rPr>
          <w:rFonts w:ascii="Helvetica" w:hAnsi="Helvetica" w:cs="Arial"/>
          <w:sz w:val="22"/>
          <w:szCs w:val="24"/>
        </w:rPr>
        <w:t xml:space="preserve">r </w:t>
      </w:r>
      <w:r w:rsidR="00701A40" w:rsidRPr="00D916E3">
        <w:rPr>
          <w:rFonts w:ascii="Helvetica" w:hAnsi="Helvetica" w:cs="Arial"/>
          <w:sz w:val="22"/>
          <w:szCs w:val="24"/>
        </w:rPr>
        <w:t>as many different cylinders as required by your own protocol</w:t>
      </w:r>
      <w:r w:rsidR="009B3715">
        <w:rPr>
          <w:rFonts w:ascii="Helvetica" w:hAnsi="Helvetica" w:cs="Arial"/>
          <w:sz w:val="22"/>
          <w:szCs w:val="24"/>
        </w:rPr>
        <w:t>,</w:t>
      </w:r>
      <w:r w:rsidR="00701A40" w:rsidRPr="00D916E3">
        <w:rPr>
          <w:rFonts w:ascii="Helvetica" w:hAnsi="Helvetica" w:cs="Arial"/>
          <w:sz w:val="22"/>
          <w:szCs w:val="24"/>
        </w:rPr>
        <w:t xml:space="preserve"> and </w:t>
      </w:r>
      <w:r>
        <w:rPr>
          <w:rFonts w:ascii="Helvetica" w:hAnsi="Helvetica" w:cs="Arial"/>
          <w:sz w:val="22"/>
          <w:szCs w:val="24"/>
        </w:rPr>
        <w:t xml:space="preserve">test the animal on </w:t>
      </w:r>
      <w:r w:rsidR="009B3715">
        <w:rPr>
          <w:rFonts w:ascii="Helvetica" w:hAnsi="Helvetica" w:cs="Arial"/>
          <w:sz w:val="22"/>
          <w:szCs w:val="24"/>
        </w:rPr>
        <w:t>the required number of trials</w:t>
      </w:r>
      <w:r w:rsidR="00A567A1">
        <w:rPr>
          <w:rFonts w:ascii="Helvetica" w:hAnsi="Helvetica" w:cs="Arial"/>
          <w:sz w:val="22"/>
          <w:szCs w:val="24"/>
        </w:rPr>
        <w:t xml:space="preserve"> </w:t>
      </w:r>
      <w:r w:rsidR="00A567A1" w:rsidRPr="00A567A1">
        <w:rPr>
          <w:rFonts w:ascii="Helvetica" w:hAnsi="Helvetica" w:cs="Arial"/>
          <w:b/>
          <w:sz w:val="22"/>
          <w:szCs w:val="24"/>
        </w:rPr>
        <w:t>[4.7.1 – MED]</w:t>
      </w:r>
      <w:r w:rsidR="00701A40" w:rsidRPr="00D916E3">
        <w:rPr>
          <w:rFonts w:ascii="Helvetica" w:hAnsi="Helvetica" w:cs="Arial"/>
          <w:sz w:val="22"/>
          <w:szCs w:val="24"/>
        </w:rPr>
        <w:t xml:space="preserve">. </w:t>
      </w:r>
    </w:p>
    <w:p w:rsidR="00C61DF5" w:rsidRDefault="00C61DF5" w:rsidP="009B3715">
      <w:pPr>
        <w:numPr>
          <w:ilvl w:val="2"/>
          <w:numId w:val="12"/>
        </w:numPr>
        <w:spacing w:before="240"/>
        <w:jc w:val="both"/>
        <w:outlineLvl w:val="0"/>
        <w:rPr>
          <w:rFonts w:ascii="Helvetica" w:hAnsi="Helvetica" w:cs="Arial"/>
          <w:sz w:val="22"/>
          <w:szCs w:val="24"/>
        </w:rPr>
      </w:pPr>
      <w:r>
        <w:rPr>
          <w:rFonts w:ascii="Helvetica" w:hAnsi="Helvetica" w:cs="Arial"/>
          <w:sz w:val="22"/>
          <w:szCs w:val="24"/>
        </w:rPr>
        <w:t>*no comment</w:t>
      </w:r>
    </w:p>
    <w:p w:rsidR="00701A40" w:rsidRPr="00D916E3" w:rsidRDefault="00C61DF5" w:rsidP="009B3715">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The animal performing the task i.e. </w:t>
      </w:r>
      <w:r w:rsidRPr="008A747D">
        <w:rPr>
          <w:rFonts w:ascii="Helvetica" w:hAnsi="Helvetica" w:cs="Arial"/>
          <w:strike/>
          <w:sz w:val="22"/>
          <w:szCs w:val="24"/>
        </w:rPr>
        <w:t>going to one of the new baited cylinders OR</w:t>
      </w:r>
      <w:r>
        <w:rPr>
          <w:rFonts w:ascii="Helvetica" w:hAnsi="Helvetica" w:cs="Arial"/>
          <w:sz w:val="22"/>
          <w:szCs w:val="24"/>
        </w:rPr>
        <w:t xml:space="preserve"> going to one of the previously baited cylinder and comin</w:t>
      </w:r>
      <w:r w:rsidR="002E5E5E">
        <w:rPr>
          <w:rFonts w:ascii="Helvetica" w:hAnsi="Helvetica" w:cs="Arial"/>
          <w:sz w:val="22"/>
          <w:szCs w:val="24"/>
        </w:rPr>
        <w:t>g up empty. Whichever is easier</w:t>
      </w:r>
      <w:r>
        <w:rPr>
          <w:rFonts w:ascii="Helvetica" w:hAnsi="Helvetica" w:cs="Arial"/>
          <w:sz w:val="22"/>
          <w:szCs w:val="24"/>
        </w:rPr>
        <w:t xml:space="preserve"> to </w:t>
      </w:r>
      <w:r w:rsidR="00E67736">
        <w:rPr>
          <w:rFonts w:ascii="Helvetica" w:hAnsi="Helvetica" w:cs="Arial"/>
          <w:sz w:val="22"/>
          <w:szCs w:val="24"/>
        </w:rPr>
        <w:t>record</w:t>
      </w:r>
      <w:r>
        <w:rPr>
          <w:rFonts w:ascii="Helvetica" w:hAnsi="Helvetica" w:cs="Arial"/>
          <w:sz w:val="22"/>
          <w:szCs w:val="24"/>
        </w:rPr>
        <w:t xml:space="preserve">. </w:t>
      </w:r>
    </w:p>
    <w:p w:rsidR="00F05C11" w:rsidRDefault="00F05C11" w:rsidP="00F05C11">
      <w:pPr>
        <w:numPr>
          <w:ilvl w:val="0"/>
          <w:numId w:val="12"/>
        </w:numPr>
        <w:spacing w:before="240"/>
        <w:jc w:val="both"/>
        <w:outlineLvl w:val="0"/>
        <w:rPr>
          <w:rFonts w:ascii="Helvetica" w:hAnsi="Helvetica" w:cs="Arial"/>
          <w:sz w:val="22"/>
          <w:szCs w:val="24"/>
        </w:rPr>
      </w:pPr>
      <w:r>
        <w:rPr>
          <w:rFonts w:ascii="Helvetica" w:hAnsi="Helvetica" w:cs="Arial"/>
          <w:b/>
          <w:sz w:val="22"/>
          <w:szCs w:val="24"/>
        </w:rPr>
        <w:t xml:space="preserve">Behavioral Testing in the Presence of Group Mates. </w:t>
      </w:r>
    </w:p>
    <w:p w:rsidR="00625222" w:rsidRPr="00625222" w:rsidRDefault="00F05C11" w:rsidP="00F05C11">
      <w:pPr>
        <w:numPr>
          <w:ilvl w:val="1"/>
          <w:numId w:val="12"/>
        </w:numPr>
        <w:spacing w:before="240"/>
        <w:jc w:val="both"/>
        <w:outlineLvl w:val="0"/>
        <w:rPr>
          <w:rFonts w:ascii="Helvetica" w:hAnsi="Helvetica" w:cs="Arial"/>
          <w:sz w:val="22"/>
          <w:szCs w:val="24"/>
        </w:rPr>
      </w:pPr>
      <w:r w:rsidRPr="004A1B40">
        <w:rPr>
          <w:rFonts w:ascii="Helvetica" w:hAnsi="Helvetica" w:cs="Arial"/>
          <w:sz w:val="22"/>
        </w:rPr>
        <w:t>Place the group mates</w:t>
      </w:r>
      <w:r w:rsidR="00625222">
        <w:rPr>
          <w:rFonts w:ascii="Helvetica" w:hAnsi="Helvetica" w:cs="Arial"/>
          <w:sz w:val="22"/>
        </w:rPr>
        <w:t xml:space="preserve"> </w:t>
      </w:r>
      <w:r w:rsidRPr="004A1B40">
        <w:rPr>
          <w:rFonts w:ascii="Helvetica" w:hAnsi="Helvetica" w:cs="Arial"/>
          <w:sz w:val="22"/>
        </w:rPr>
        <w:t xml:space="preserve">in the group compartment </w:t>
      </w:r>
      <w:r w:rsidR="00625222" w:rsidRPr="00625222">
        <w:rPr>
          <w:rFonts w:ascii="Helvetica" w:hAnsi="Helvetica" w:cs="Arial"/>
          <w:b/>
          <w:sz w:val="22"/>
        </w:rPr>
        <w:t>[5.1.1-MED-TXT]</w:t>
      </w:r>
      <w:r w:rsidR="00625222">
        <w:rPr>
          <w:rFonts w:ascii="Helvetica" w:hAnsi="Helvetica" w:cs="Arial"/>
          <w:sz w:val="22"/>
        </w:rPr>
        <w:t xml:space="preserve"> </w:t>
      </w:r>
      <w:r>
        <w:rPr>
          <w:rFonts w:ascii="Helvetica" w:hAnsi="Helvetica" w:cs="Arial"/>
          <w:sz w:val="22"/>
        </w:rPr>
        <w:t xml:space="preserve">for 10 – 30 min before testing </w:t>
      </w:r>
      <w:r w:rsidRPr="004A1B40">
        <w:rPr>
          <w:rFonts w:ascii="Helvetica" w:hAnsi="Helvetica" w:cs="Arial"/>
          <w:sz w:val="22"/>
        </w:rPr>
        <w:t>the experimental animal to allow for habituation</w:t>
      </w:r>
      <w:r w:rsidR="00625222">
        <w:rPr>
          <w:rFonts w:ascii="Helvetica" w:hAnsi="Helvetica" w:cs="Arial"/>
          <w:sz w:val="22"/>
        </w:rPr>
        <w:t xml:space="preserve"> </w:t>
      </w:r>
      <w:r w:rsidR="00625222" w:rsidRPr="00625222">
        <w:rPr>
          <w:rFonts w:ascii="Helvetica" w:hAnsi="Helvetica" w:cs="Arial"/>
          <w:b/>
          <w:sz w:val="22"/>
        </w:rPr>
        <w:t>[5.1.2. – MED]</w:t>
      </w:r>
      <w:r>
        <w:rPr>
          <w:rFonts w:ascii="Helvetica" w:hAnsi="Helvetica" w:cs="Arial"/>
          <w:sz w:val="22"/>
        </w:rPr>
        <w:t xml:space="preserve">. </w:t>
      </w:r>
      <w:r w:rsidRPr="004A1B40">
        <w:rPr>
          <w:rFonts w:ascii="Helvetica" w:hAnsi="Helvetica" w:cs="Arial"/>
          <w:sz w:val="22"/>
        </w:rPr>
        <w:t xml:space="preserve"> </w:t>
      </w:r>
    </w:p>
    <w:p w:rsidR="00625222" w:rsidRPr="00625222" w:rsidRDefault="00625222" w:rsidP="00625222">
      <w:pPr>
        <w:numPr>
          <w:ilvl w:val="2"/>
          <w:numId w:val="12"/>
        </w:numPr>
        <w:spacing w:before="240"/>
        <w:jc w:val="both"/>
        <w:outlineLvl w:val="0"/>
        <w:rPr>
          <w:rFonts w:ascii="Helvetica" w:hAnsi="Helvetica" w:cs="Arial"/>
          <w:sz w:val="22"/>
          <w:szCs w:val="24"/>
        </w:rPr>
      </w:pPr>
      <w:r>
        <w:rPr>
          <w:rFonts w:ascii="Helvetica" w:hAnsi="Helvetica" w:cs="Arial"/>
          <w:sz w:val="22"/>
        </w:rPr>
        <w:t>TEXT: Place the dominant animal if testing social stress</w:t>
      </w:r>
    </w:p>
    <w:p w:rsidR="00F05C11" w:rsidRDefault="00625222" w:rsidP="00625222">
      <w:pPr>
        <w:numPr>
          <w:ilvl w:val="2"/>
          <w:numId w:val="12"/>
        </w:numPr>
        <w:spacing w:before="240"/>
        <w:jc w:val="both"/>
        <w:outlineLvl w:val="0"/>
        <w:rPr>
          <w:rFonts w:ascii="Helvetica" w:hAnsi="Helvetica" w:cs="Arial"/>
          <w:sz w:val="22"/>
          <w:szCs w:val="24"/>
        </w:rPr>
      </w:pPr>
      <w:r>
        <w:rPr>
          <w:rFonts w:ascii="Helvetica" w:hAnsi="Helvetica" w:cs="Arial"/>
          <w:sz w:val="22"/>
        </w:rPr>
        <w:t xml:space="preserve">Talent </w:t>
      </w:r>
      <w:r w:rsidR="00187875">
        <w:rPr>
          <w:rFonts w:ascii="Helvetica" w:hAnsi="Helvetica" w:cs="Arial"/>
          <w:sz w:val="22"/>
        </w:rPr>
        <w:t xml:space="preserve">presses start on a countdown timer. </w:t>
      </w:r>
    </w:p>
    <w:p w:rsidR="009A07DE" w:rsidRPr="009A07DE" w:rsidRDefault="00F05C11" w:rsidP="00F05C11">
      <w:pPr>
        <w:numPr>
          <w:ilvl w:val="1"/>
          <w:numId w:val="12"/>
        </w:numPr>
        <w:spacing w:before="240"/>
        <w:jc w:val="both"/>
        <w:outlineLvl w:val="0"/>
        <w:rPr>
          <w:rFonts w:ascii="Helvetica" w:hAnsi="Helvetica" w:cs="Arial"/>
          <w:sz w:val="22"/>
          <w:szCs w:val="24"/>
        </w:rPr>
      </w:pPr>
      <w:r w:rsidRPr="002E1AD0">
        <w:rPr>
          <w:rFonts w:ascii="Helvetica" w:hAnsi="Helvetica" w:cs="Arial"/>
          <w:sz w:val="22"/>
          <w:lang w:val="en-GB"/>
        </w:rPr>
        <w:t>Then place the experimental</w:t>
      </w:r>
      <w:r w:rsidRPr="002E1AD0">
        <w:rPr>
          <w:rFonts w:ascii="Helvetica" w:hAnsi="Helvetica" w:cs="Arial"/>
          <w:sz w:val="22"/>
        </w:rPr>
        <w:t xml:space="preserve"> animal in the test compartment </w:t>
      </w:r>
      <w:r w:rsidR="008D1906" w:rsidRPr="008D1906">
        <w:rPr>
          <w:rFonts w:ascii="Helvetica" w:hAnsi="Helvetica" w:cs="Arial"/>
          <w:b/>
          <w:sz w:val="22"/>
        </w:rPr>
        <w:t>[5.2.1 – MED]</w:t>
      </w:r>
      <w:r w:rsidR="008D1906">
        <w:rPr>
          <w:rFonts w:ascii="Helvetica" w:hAnsi="Helvetica" w:cs="Arial"/>
          <w:sz w:val="22"/>
        </w:rPr>
        <w:t xml:space="preserve"> </w:t>
      </w:r>
      <w:r w:rsidRPr="002E1AD0">
        <w:rPr>
          <w:rFonts w:ascii="Helvetica" w:hAnsi="Helvetica" w:cs="Arial"/>
          <w:sz w:val="22"/>
        </w:rPr>
        <w:t>and allow it to f</w:t>
      </w:r>
      <w:r>
        <w:rPr>
          <w:rFonts w:ascii="Helvetica" w:hAnsi="Helvetica" w:cs="Arial"/>
          <w:sz w:val="22"/>
        </w:rPr>
        <w:t>reely explore the modified hole-</w:t>
      </w:r>
      <w:r w:rsidRPr="002E1AD0">
        <w:rPr>
          <w:rFonts w:ascii="Helvetica" w:hAnsi="Helvetica" w:cs="Arial"/>
          <w:sz w:val="22"/>
        </w:rPr>
        <w:t>boar</w:t>
      </w:r>
      <w:r w:rsidR="004005B2">
        <w:rPr>
          <w:rFonts w:ascii="Helvetica" w:hAnsi="Helvetica" w:cs="Arial"/>
          <w:sz w:val="22"/>
        </w:rPr>
        <w:t>d</w:t>
      </w:r>
      <w:r w:rsidR="00701A40" w:rsidRPr="00701A40">
        <w:rPr>
          <w:rFonts w:ascii="Helvetica" w:hAnsi="Helvetica" w:cs="Arial"/>
          <w:sz w:val="22"/>
        </w:rPr>
        <w:t xml:space="preserve"> </w:t>
      </w:r>
      <w:r w:rsidR="004005B2">
        <w:rPr>
          <w:rFonts w:ascii="Helvetica" w:hAnsi="Helvetica" w:cs="Arial"/>
          <w:sz w:val="22"/>
        </w:rPr>
        <w:t xml:space="preserve">for </w:t>
      </w:r>
      <w:r w:rsidR="00695092" w:rsidRPr="008A747D">
        <w:rPr>
          <w:rFonts w:ascii="Helvetica" w:hAnsi="Helvetica" w:cs="Arial"/>
          <w:color w:val="FF0000"/>
          <w:sz w:val="22"/>
        </w:rPr>
        <w:t>5</w:t>
      </w:r>
      <w:r w:rsidR="00695092">
        <w:rPr>
          <w:rFonts w:ascii="Helvetica" w:hAnsi="Helvetica" w:cs="Arial"/>
          <w:sz w:val="22"/>
        </w:rPr>
        <w:t xml:space="preserve"> </w:t>
      </w:r>
      <w:r w:rsidR="004005B2">
        <w:rPr>
          <w:rFonts w:ascii="Helvetica" w:hAnsi="Helvetica" w:cs="Arial"/>
          <w:sz w:val="22"/>
        </w:rPr>
        <w:t xml:space="preserve">minutes </w:t>
      </w:r>
      <w:bookmarkStart w:id="0" w:name="_GoBack"/>
      <w:r w:rsidR="004005B2">
        <w:rPr>
          <w:rFonts w:ascii="Helvetica" w:hAnsi="Helvetica" w:cs="Arial"/>
          <w:sz w:val="22"/>
        </w:rPr>
        <w:t xml:space="preserve">or </w:t>
      </w:r>
      <w:r w:rsidR="00701A40">
        <w:rPr>
          <w:rFonts w:ascii="Helvetica" w:hAnsi="Helvetica" w:cs="Arial"/>
          <w:sz w:val="22"/>
        </w:rPr>
        <w:t>as long as required by your own protocol</w:t>
      </w:r>
      <w:r w:rsidR="008D1906">
        <w:rPr>
          <w:rFonts w:ascii="Helvetica" w:hAnsi="Helvetica" w:cs="Arial"/>
          <w:sz w:val="22"/>
        </w:rPr>
        <w:t xml:space="preserve"> </w:t>
      </w:r>
      <w:r w:rsidR="008D1906" w:rsidRPr="008D1906">
        <w:rPr>
          <w:rFonts w:ascii="Helvetica" w:hAnsi="Helvetica" w:cs="Arial"/>
          <w:b/>
          <w:sz w:val="22"/>
        </w:rPr>
        <w:t>[</w:t>
      </w:r>
      <w:bookmarkEnd w:id="0"/>
      <w:r w:rsidR="008D1906" w:rsidRPr="008D1906">
        <w:rPr>
          <w:rFonts w:ascii="Helvetica" w:hAnsi="Helvetica" w:cs="Arial"/>
          <w:b/>
          <w:sz w:val="22"/>
        </w:rPr>
        <w:t>5.2.2 – MED]</w:t>
      </w:r>
      <w:r w:rsidR="00701A40">
        <w:rPr>
          <w:rFonts w:ascii="Helvetica" w:hAnsi="Helvetica" w:cs="Arial"/>
          <w:sz w:val="22"/>
        </w:rPr>
        <w:t>.</w:t>
      </w:r>
    </w:p>
    <w:p w:rsidR="009A07DE" w:rsidRPr="009A07DE" w:rsidRDefault="008E2F7A" w:rsidP="009A07DE">
      <w:pPr>
        <w:numPr>
          <w:ilvl w:val="2"/>
          <w:numId w:val="12"/>
        </w:numPr>
        <w:spacing w:before="240"/>
        <w:jc w:val="both"/>
        <w:outlineLvl w:val="0"/>
        <w:rPr>
          <w:rFonts w:ascii="Helvetica" w:hAnsi="Helvetica" w:cs="Arial"/>
          <w:sz w:val="22"/>
          <w:szCs w:val="24"/>
        </w:rPr>
      </w:pPr>
      <w:r>
        <w:rPr>
          <w:rFonts w:ascii="Helvetica" w:hAnsi="Helvetica" w:cs="Arial"/>
          <w:sz w:val="22"/>
        </w:rPr>
        <w:t xml:space="preserve">Animal placed in the same corner as before. </w:t>
      </w:r>
    </w:p>
    <w:p w:rsidR="00F05C11" w:rsidRPr="00112DBB" w:rsidRDefault="009A07DE" w:rsidP="009A07DE">
      <w:pPr>
        <w:numPr>
          <w:ilvl w:val="2"/>
          <w:numId w:val="12"/>
        </w:numPr>
        <w:spacing w:before="240"/>
        <w:jc w:val="both"/>
        <w:outlineLvl w:val="0"/>
        <w:rPr>
          <w:rFonts w:ascii="Helvetica" w:hAnsi="Helvetica" w:cs="Arial"/>
          <w:sz w:val="22"/>
          <w:szCs w:val="24"/>
        </w:rPr>
      </w:pPr>
      <w:r>
        <w:rPr>
          <w:rFonts w:ascii="Helvetica" w:hAnsi="Helvetica" w:cs="Arial"/>
          <w:sz w:val="22"/>
        </w:rPr>
        <w:t xml:space="preserve">The animal explores the test compartment. Please get the group mates in the other compartment in shot. </w:t>
      </w:r>
    </w:p>
    <w:p w:rsidR="00894C81" w:rsidRPr="00AF0DCA" w:rsidRDefault="00F05C11" w:rsidP="00AF0DCA">
      <w:pPr>
        <w:numPr>
          <w:ilvl w:val="1"/>
          <w:numId w:val="12"/>
        </w:numPr>
        <w:spacing w:before="240"/>
        <w:jc w:val="both"/>
        <w:outlineLvl w:val="0"/>
        <w:rPr>
          <w:rFonts w:ascii="Helvetica" w:hAnsi="Helvetica" w:cs="Arial"/>
          <w:sz w:val="22"/>
          <w:szCs w:val="24"/>
        </w:rPr>
      </w:pPr>
      <w:r w:rsidRPr="00AF0DCA">
        <w:rPr>
          <w:rFonts w:ascii="Helvetica" w:hAnsi="Helvetica" w:cs="Arial"/>
          <w:sz w:val="22"/>
        </w:rPr>
        <w:t>Again, have an experienced observer live score the behavioral parameters using behavioral scoring software using th</w:t>
      </w:r>
      <w:r w:rsidR="00AF0DCA" w:rsidRPr="00AF0DCA">
        <w:rPr>
          <w:rFonts w:ascii="Helvetica" w:hAnsi="Helvetica" w:cs="Arial"/>
          <w:sz w:val="22"/>
        </w:rPr>
        <w:t>e par</w:t>
      </w:r>
      <w:r w:rsidR="00AF0DCA">
        <w:rPr>
          <w:rFonts w:ascii="Helvetica" w:hAnsi="Helvetica" w:cs="Arial"/>
          <w:sz w:val="22"/>
        </w:rPr>
        <w:t xml:space="preserve">ameters listed in table 1 </w:t>
      </w:r>
      <w:r w:rsidR="0059095F">
        <w:rPr>
          <w:rFonts w:ascii="Helvetica" w:hAnsi="Helvetica" w:cs="Arial"/>
          <w:sz w:val="22"/>
        </w:rPr>
        <w:t xml:space="preserve">as before </w:t>
      </w:r>
      <w:r w:rsidR="00AF0DCA" w:rsidRPr="00AF0DCA">
        <w:rPr>
          <w:rFonts w:ascii="Helvetica" w:hAnsi="Helvetica" w:cs="Arial"/>
          <w:b/>
          <w:sz w:val="22"/>
        </w:rPr>
        <w:t>[5.3.1-MED].</w:t>
      </w:r>
      <w:r w:rsidR="00AF0DCA">
        <w:rPr>
          <w:rFonts w:ascii="Helvetica" w:hAnsi="Helvetica" w:cs="Arial"/>
          <w:sz w:val="22"/>
        </w:rPr>
        <w:t xml:space="preserve"> </w:t>
      </w:r>
    </w:p>
    <w:p w:rsidR="00F05C11" w:rsidRPr="00596C9C" w:rsidRDefault="0059095F" w:rsidP="00894C8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Observer scoring </w:t>
      </w:r>
      <w:r w:rsidR="00A771EF">
        <w:rPr>
          <w:rFonts w:ascii="Helvetica" w:hAnsi="Helvetica" w:cs="Arial"/>
          <w:sz w:val="22"/>
          <w:szCs w:val="24"/>
        </w:rPr>
        <w:t xml:space="preserve">the behavioral parameters. </w:t>
      </w:r>
    </w:p>
    <w:p w:rsidR="00F05C11" w:rsidRPr="003B7412" w:rsidRDefault="00F05C11" w:rsidP="00F05C11">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lastRenderedPageBreak/>
        <w:t>Results</w:t>
      </w:r>
      <w:r>
        <w:rPr>
          <w:rFonts w:ascii="Helvetica" w:hAnsi="Helvetica" w:cs="Arial"/>
          <w:b/>
          <w:sz w:val="22"/>
          <w:szCs w:val="24"/>
        </w:rPr>
        <w:t xml:space="preserve">: Cognitive Testing Using the Modified Hole Board. </w:t>
      </w:r>
    </w:p>
    <w:p w:rsidR="002E5200" w:rsidRPr="002E5200" w:rsidRDefault="00F05C11" w:rsidP="00F05C11">
      <w:pPr>
        <w:numPr>
          <w:ilvl w:val="1"/>
          <w:numId w:val="12"/>
        </w:numPr>
        <w:spacing w:before="240"/>
        <w:jc w:val="both"/>
        <w:outlineLvl w:val="0"/>
        <w:rPr>
          <w:rFonts w:ascii="Helvetica" w:hAnsi="Helvetica" w:cs="Arial"/>
          <w:sz w:val="22"/>
          <w:szCs w:val="24"/>
        </w:rPr>
      </w:pPr>
      <w:r w:rsidRPr="002856B8">
        <w:rPr>
          <w:rFonts w:ascii="Helvetica" w:hAnsi="Helvetica" w:cs="Arial"/>
          <w:sz w:val="22"/>
          <w:szCs w:val="24"/>
        </w:rPr>
        <w:t xml:space="preserve">The </w:t>
      </w:r>
      <w:r>
        <w:rPr>
          <w:rFonts w:ascii="Helvetica" w:hAnsi="Helvetica" w:cs="Arial"/>
          <w:sz w:val="22"/>
          <w:szCs w:val="24"/>
        </w:rPr>
        <w:t>first</w:t>
      </w:r>
      <w:r w:rsidRPr="002856B8">
        <w:rPr>
          <w:rFonts w:ascii="Helvetica" w:hAnsi="Helvetica" w:cs="Arial"/>
          <w:sz w:val="22"/>
          <w:szCs w:val="24"/>
        </w:rPr>
        <w:t xml:space="preserve"> four images show results from the cognitive testing paradigm </w:t>
      </w:r>
      <w:r w:rsidR="002E5200" w:rsidRPr="002E5200">
        <w:rPr>
          <w:rFonts w:ascii="Helvetica" w:hAnsi="Helvetica" w:cs="Arial"/>
          <w:b/>
          <w:sz w:val="22"/>
          <w:szCs w:val="24"/>
        </w:rPr>
        <w:t>[6.1.1 –LM]</w:t>
      </w:r>
      <w:r w:rsidR="002E5200">
        <w:rPr>
          <w:rFonts w:ascii="Helvetica" w:hAnsi="Helvetica" w:cs="Arial"/>
          <w:sz w:val="22"/>
          <w:szCs w:val="24"/>
        </w:rPr>
        <w:t xml:space="preserve"> </w:t>
      </w:r>
      <w:r w:rsidRPr="002856B8">
        <w:rPr>
          <w:rFonts w:ascii="Helvetica" w:hAnsi="Helvetica" w:cs="Arial"/>
          <w:sz w:val="22"/>
          <w:szCs w:val="24"/>
        </w:rPr>
        <w:t xml:space="preserve">that </w:t>
      </w:r>
      <w:r w:rsidRPr="002856B8">
        <w:rPr>
          <w:rFonts w:ascii="Helvetica" w:hAnsi="Helvetica" w:cs="Arial"/>
          <w:sz w:val="22"/>
        </w:rPr>
        <w:t xml:space="preserve">measure the cognitive functioning of C57BL/6J </w:t>
      </w:r>
      <w:r w:rsidR="008A747D" w:rsidRPr="008A747D">
        <w:rPr>
          <w:rFonts w:ascii="Helvetica" w:hAnsi="Helvetica" w:cs="Arial"/>
          <w:color w:val="FF0000"/>
          <w:sz w:val="22"/>
        </w:rPr>
        <w:t>(</w:t>
      </w:r>
      <w:r w:rsidR="008A747D">
        <w:rPr>
          <w:color w:val="FF0000"/>
        </w:rPr>
        <w:t>Pronounce: ‘S</w:t>
      </w:r>
      <w:r w:rsidR="008A747D" w:rsidRPr="008A747D">
        <w:rPr>
          <w:color w:val="FF0000"/>
        </w:rPr>
        <w:t>ee-fifty</w:t>
      </w:r>
      <w:r w:rsidR="008A747D">
        <w:rPr>
          <w:color w:val="FF0000"/>
        </w:rPr>
        <w:t>-</w:t>
      </w:r>
      <w:r w:rsidR="008A747D" w:rsidRPr="008A747D">
        <w:rPr>
          <w:color w:val="FF0000"/>
        </w:rPr>
        <w:t xml:space="preserve">seven-black-six-Jay’) </w:t>
      </w:r>
      <w:r w:rsidRPr="002856B8">
        <w:rPr>
          <w:rFonts w:ascii="Helvetica" w:hAnsi="Helvetica" w:cs="Arial"/>
          <w:sz w:val="22"/>
        </w:rPr>
        <w:t>mice with mild cerebr</w:t>
      </w:r>
      <w:r>
        <w:rPr>
          <w:rFonts w:ascii="Helvetica" w:hAnsi="Helvetica" w:cs="Arial"/>
          <w:sz w:val="22"/>
        </w:rPr>
        <w:t xml:space="preserve">al hypoxia-ischemia, </w:t>
      </w:r>
      <w:r w:rsidR="00F77322">
        <w:rPr>
          <w:rFonts w:ascii="Helvetica" w:hAnsi="Helvetica" w:cs="Arial"/>
          <w:sz w:val="22"/>
        </w:rPr>
        <w:t>labeled HI-45</w:t>
      </w:r>
      <w:r w:rsidR="00A0265F">
        <w:rPr>
          <w:rFonts w:ascii="Helvetica" w:hAnsi="Helvetica" w:cs="Arial"/>
          <w:sz w:val="22"/>
        </w:rPr>
        <w:t xml:space="preserve"> </w:t>
      </w:r>
      <w:r w:rsidR="002E5200">
        <w:rPr>
          <w:rFonts w:ascii="Helvetica" w:hAnsi="Helvetica" w:cs="Arial"/>
          <w:b/>
          <w:sz w:val="22"/>
        </w:rPr>
        <w:t>[6.1.2</w:t>
      </w:r>
      <w:r w:rsidR="00A0265F" w:rsidRPr="002E5200">
        <w:rPr>
          <w:rFonts w:ascii="Helvetica" w:hAnsi="Helvetica" w:cs="Arial"/>
          <w:b/>
          <w:sz w:val="22"/>
        </w:rPr>
        <w:t>-LM</w:t>
      </w:r>
      <w:r w:rsidR="00A0265F">
        <w:rPr>
          <w:rFonts w:ascii="Helvetica" w:hAnsi="Helvetica" w:cs="Arial"/>
          <w:sz w:val="22"/>
        </w:rPr>
        <w:t>]</w:t>
      </w:r>
      <w:r>
        <w:rPr>
          <w:rFonts w:ascii="Helvetica" w:hAnsi="Helvetica" w:cs="Arial"/>
          <w:sz w:val="22"/>
        </w:rPr>
        <w:t>;</w:t>
      </w:r>
      <w:r w:rsidRPr="002856B8">
        <w:rPr>
          <w:rFonts w:ascii="Helvetica" w:hAnsi="Helvetica" w:cs="Arial"/>
          <w:sz w:val="22"/>
        </w:rPr>
        <w:t xml:space="preserve"> seve</w:t>
      </w:r>
      <w:r>
        <w:rPr>
          <w:rFonts w:ascii="Helvetica" w:hAnsi="Helvetica" w:cs="Arial"/>
          <w:sz w:val="22"/>
        </w:rPr>
        <w:t xml:space="preserve">re hypoxia-ischemia, </w:t>
      </w:r>
      <w:r w:rsidR="00F77322">
        <w:rPr>
          <w:rFonts w:ascii="Helvetica" w:hAnsi="Helvetica" w:cs="Arial"/>
          <w:sz w:val="22"/>
        </w:rPr>
        <w:t xml:space="preserve">labeled </w:t>
      </w:r>
      <w:r>
        <w:rPr>
          <w:rFonts w:ascii="Helvetica" w:hAnsi="Helvetica" w:cs="Arial"/>
          <w:sz w:val="22"/>
        </w:rPr>
        <w:t xml:space="preserve">HI-75 </w:t>
      </w:r>
      <w:r w:rsidR="002E5200" w:rsidRPr="002E5200">
        <w:rPr>
          <w:rFonts w:ascii="Helvetica" w:hAnsi="Helvetica" w:cs="Arial"/>
          <w:b/>
          <w:sz w:val="22"/>
        </w:rPr>
        <w:t>[6.1.3</w:t>
      </w:r>
      <w:r w:rsidR="00A0265F" w:rsidRPr="002E5200">
        <w:rPr>
          <w:rFonts w:ascii="Helvetica" w:hAnsi="Helvetica" w:cs="Arial"/>
          <w:b/>
          <w:sz w:val="22"/>
        </w:rPr>
        <w:t>-LM</w:t>
      </w:r>
      <w:r w:rsidR="00A0265F">
        <w:rPr>
          <w:rFonts w:ascii="Helvetica" w:hAnsi="Helvetica" w:cs="Arial"/>
          <w:sz w:val="22"/>
        </w:rPr>
        <w:t>]</w:t>
      </w:r>
      <w:r>
        <w:rPr>
          <w:rFonts w:ascii="Helvetica" w:hAnsi="Helvetica" w:cs="Arial"/>
          <w:sz w:val="22"/>
        </w:rPr>
        <w:t>;</w:t>
      </w:r>
      <w:r w:rsidRPr="002856B8">
        <w:rPr>
          <w:rFonts w:ascii="Helvetica" w:hAnsi="Helvetica" w:cs="Arial"/>
          <w:sz w:val="22"/>
        </w:rPr>
        <w:t xml:space="preserve"> and sham-control mice</w:t>
      </w:r>
      <w:r w:rsidR="002E5200">
        <w:rPr>
          <w:rFonts w:ascii="Helvetica" w:hAnsi="Helvetica" w:cs="Arial"/>
          <w:sz w:val="22"/>
        </w:rPr>
        <w:t xml:space="preserve"> </w:t>
      </w:r>
      <w:r w:rsidR="002E5200" w:rsidRPr="002E5200">
        <w:rPr>
          <w:rFonts w:ascii="Helvetica" w:hAnsi="Helvetica" w:cs="Arial"/>
          <w:b/>
          <w:sz w:val="22"/>
        </w:rPr>
        <w:t>[6.1.4</w:t>
      </w:r>
      <w:r w:rsidR="00A0265F" w:rsidRPr="002E5200">
        <w:rPr>
          <w:rFonts w:ascii="Helvetica" w:hAnsi="Helvetica" w:cs="Arial"/>
          <w:b/>
          <w:sz w:val="22"/>
        </w:rPr>
        <w:t>-LM</w:t>
      </w:r>
      <w:r w:rsidR="00A0265F">
        <w:rPr>
          <w:rFonts w:ascii="Helvetica" w:hAnsi="Helvetica" w:cs="Arial"/>
          <w:sz w:val="22"/>
        </w:rPr>
        <w:t>]</w:t>
      </w:r>
      <w:r w:rsidRPr="002856B8">
        <w:rPr>
          <w:rFonts w:ascii="Helvetica" w:hAnsi="Helvetica" w:cs="Arial"/>
          <w:sz w:val="22"/>
        </w:rPr>
        <w:t xml:space="preserve">. </w:t>
      </w:r>
      <w:r w:rsidR="00613480">
        <w:rPr>
          <w:rFonts w:ascii="Helvetica" w:hAnsi="Helvetica" w:cs="Arial"/>
          <w:sz w:val="22"/>
        </w:rPr>
        <w:t>This graph shows the</w:t>
      </w:r>
      <w:r>
        <w:rPr>
          <w:rFonts w:ascii="Helvetica" w:hAnsi="Helvetica" w:cs="Arial"/>
          <w:sz w:val="22"/>
        </w:rPr>
        <w:t xml:space="preserve"> number of </w:t>
      </w:r>
      <w:r w:rsidR="00373159">
        <w:rPr>
          <w:rFonts w:ascii="Helvetica" w:hAnsi="Helvetica" w:cs="Arial"/>
          <w:sz w:val="22"/>
        </w:rPr>
        <w:t xml:space="preserve">hole </w:t>
      </w:r>
      <w:r>
        <w:rPr>
          <w:rFonts w:ascii="Helvetica" w:hAnsi="Helvetica" w:cs="Arial"/>
          <w:sz w:val="22"/>
        </w:rPr>
        <w:t xml:space="preserve">visits </w:t>
      </w:r>
      <w:r w:rsidR="00373159">
        <w:rPr>
          <w:rFonts w:ascii="Helvetica" w:hAnsi="Helvetica" w:cs="Arial"/>
          <w:sz w:val="22"/>
        </w:rPr>
        <w:t>until all food rewards are found</w:t>
      </w:r>
      <w:r w:rsidR="005113D0">
        <w:rPr>
          <w:rFonts w:ascii="Helvetica" w:hAnsi="Helvetica" w:cs="Arial"/>
          <w:sz w:val="22"/>
        </w:rPr>
        <w:t>,</w:t>
      </w:r>
      <w:r>
        <w:rPr>
          <w:rFonts w:ascii="Helvetica" w:hAnsi="Helvetica" w:cs="Arial"/>
          <w:sz w:val="22"/>
        </w:rPr>
        <w:t xml:space="preserve"> </w:t>
      </w:r>
      <w:r w:rsidR="00701A40">
        <w:rPr>
          <w:rFonts w:ascii="Helvetica" w:hAnsi="Helvetica" w:cs="Arial"/>
          <w:sz w:val="22"/>
        </w:rPr>
        <w:t>or until the scoring time has ended</w:t>
      </w:r>
      <w:r w:rsidR="005113D0">
        <w:rPr>
          <w:rFonts w:ascii="Helvetica" w:hAnsi="Helvetica" w:cs="Arial"/>
          <w:sz w:val="22"/>
        </w:rPr>
        <w:t>,</w:t>
      </w:r>
      <w:r w:rsidR="00701A40">
        <w:rPr>
          <w:rFonts w:ascii="Helvetica" w:hAnsi="Helvetica" w:cs="Arial"/>
          <w:sz w:val="22"/>
        </w:rPr>
        <w:t xml:space="preserve"> </w:t>
      </w:r>
      <w:r w:rsidR="008A747D">
        <w:rPr>
          <w:rFonts w:ascii="Helvetica" w:hAnsi="Helvetica" w:cs="Arial"/>
          <w:sz w:val="22"/>
        </w:rPr>
        <w:t>on each tria</w:t>
      </w:r>
      <w:r>
        <w:rPr>
          <w:rFonts w:ascii="Helvetica" w:hAnsi="Helvetica" w:cs="Arial"/>
          <w:sz w:val="22"/>
        </w:rPr>
        <w:t>l day</w:t>
      </w:r>
      <w:r w:rsidR="00613480">
        <w:rPr>
          <w:rFonts w:ascii="Helvetica" w:hAnsi="Helvetica" w:cs="Arial"/>
          <w:sz w:val="22"/>
        </w:rPr>
        <w:t xml:space="preserve">. </w:t>
      </w:r>
    </w:p>
    <w:p w:rsidR="00F05C11" w:rsidRPr="002E5200" w:rsidRDefault="002E5200" w:rsidP="002E5200">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Figure3.pdf. Show the whole figure (all 4 panels). </w:t>
      </w:r>
    </w:p>
    <w:p w:rsidR="0038560E" w:rsidRDefault="00613480" w:rsidP="00F05C1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Figure3.pdf. Use panel A. </w:t>
      </w:r>
      <w:r w:rsidR="00DA5589">
        <w:rPr>
          <w:rFonts w:ascii="Helvetica" w:hAnsi="Helvetica" w:cs="Arial"/>
          <w:sz w:val="22"/>
          <w:szCs w:val="24"/>
        </w:rPr>
        <w:t xml:space="preserve">Highlight HI-45 in the figure legend and fade out HI-75 and sham lines on the graph. </w:t>
      </w:r>
    </w:p>
    <w:p w:rsidR="0038560E" w:rsidRDefault="00DA5589" w:rsidP="0038560E">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Figure3.pdf. Use panel A. </w:t>
      </w:r>
      <w:r w:rsidR="0038560E">
        <w:rPr>
          <w:rFonts w:ascii="Helvetica" w:hAnsi="Helvetica" w:cs="Arial"/>
          <w:sz w:val="22"/>
          <w:szCs w:val="24"/>
        </w:rPr>
        <w:t>Highlight HI-75</w:t>
      </w:r>
      <w:r>
        <w:rPr>
          <w:rFonts w:ascii="Helvetica" w:hAnsi="Helvetica" w:cs="Arial"/>
          <w:sz w:val="22"/>
          <w:szCs w:val="24"/>
        </w:rPr>
        <w:t xml:space="preserve"> in the figure legend and fade out HI-45 and sham lines on the graph</w:t>
      </w:r>
      <w:r w:rsidR="0038560E">
        <w:rPr>
          <w:rFonts w:ascii="Helvetica" w:hAnsi="Helvetica" w:cs="Arial"/>
          <w:sz w:val="22"/>
          <w:szCs w:val="24"/>
        </w:rPr>
        <w:t xml:space="preserve">. </w:t>
      </w:r>
    </w:p>
    <w:p w:rsidR="00F05C11" w:rsidRPr="0038560E" w:rsidRDefault="0038560E" w:rsidP="0038560E">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Figure3.pdf. Use panel A. Highlight </w:t>
      </w:r>
      <w:r w:rsidR="00C9376D">
        <w:rPr>
          <w:rFonts w:ascii="Helvetica" w:hAnsi="Helvetica" w:cs="Arial"/>
          <w:sz w:val="22"/>
          <w:szCs w:val="24"/>
        </w:rPr>
        <w:t xml:space="preserve">Sham in the figure legend and fade out HI-45 and HI-75 lines on the graph. </w:t>
      </w:r>
    </w:p>
    <w:p w:rsidR="00F05C11" w:rsidRPr="00D708C8" w:rsidRDefault="00F05C11" w:rsidP="00F05C11">
      <w:pPr>
        <w:numPr>
          <w:ilvl w:val="1"/>
          <w:numId w:val="12"/>
        </w:numPr>
        <w:spacing w:before="240"/>
        <w:jc w:val="both"/>
        <w:outlineLvl w:val="0"/>
        <w:rPr>
          <w:rFonts w:ascii="Helvetica" w:hAnsi="Helvetica" w:cs="Arial"/>
          <w:sz w:val="22"/>
          <w:szCs w:val="24"/>
        </w:rPr>
      </w:pPr>
      <w:r>
        <w:rPr>
          <w:rFonts w:ascii="Helvetica" w:hAnsi="Helvetica" w:cs="Arial"/>
          <w:sz w:val="22"/>
        </w:rPr>
        <w:t>This graph shows the number of revisits to a baited hole on each t</w:t>
      </w:r>
      <w:r w:rsidR="00701A40">
        <w:rPr>
          <w:rFonts w:ascii="Helvetica" w:hAnsi="Helvetica" w:cs="Arial"/>
          <w:sz w:val="22"/>
        </w:rPr>
        <w:t>esting</w:t>
      </w:r>
      <w:r>
        <w:rPr>
          <w:rFonts w:ascii="Helvetica" w:hAnsi="Helvetica" w:cs="Arial"/>
          <w:sz w:val="22"/>
        </w:rPr>
        <w:t xml:space="preserve"> day, a measure of short-term memory</w:t>
      </w:r>
      <w:r w:rsidR="00701A40" w:rsidRPr="00701A40">
        <w:rPr>
          <w:rFonts w:ascii="Helvetica" w:hAnsi="Helvetica" w:cs="Arial"/>
          <w:sz w:val="22"/>
        </w:rPr>
        <w:t xml:space="preserve"> </w:t>
      </w:r>
      <w:r w:rsidR="00701A40">
        <w:rPr>
          <w:rFonts w:ascii="Helvetica" w:hAnsi="Helvetica" w:cs="Arial"/>
          <w:sz w:val="22"/>
        </w:rPr>
        <w:t>errors</w:t>
      </w:r>
      <w:r w:rsidR="003967DE">
        <w:rPr>
          <w:rFonts w:ascii="Helvetica" w:hAnsi="Helvetica" w:cs="Arial"/>
          <w:sz w:val="22"/>
        </w:rPr>
        <w:t xml:space="preserve"> </w:t>
      </w:r>
      <w:r w:rsidR="003967DE" w:rsidRPr="003967DE">
        <w:rPr>
          <w:rFonts w:ascii="Helvetica" w:hAnsi="Helvetica" w:cs="Arial"/>
          <w:b/>
          <w:sz w:val="22"/>
        </w:rPr>
        <w:t>[6.2.1-LM]</w:t>
      </w:r>
      <w:r>
        <w:rPr>
          <w:rFonts w:ascii="Helvetica" w:hAnsi="Helvetica" w:cs="Arial"/>
          <w:sz w:val="22"/>
        </w:rPr>
        <w:t xml:space="preserve">. </w:t>
      </w:r>
    </w:p>
    <w:p w:rsidR="003967DE" w:rsidRDefault="003967DE" w:rsidP="003967DE">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Figure3.pdf. Show panel B. </w:t>
      </w:r>
    </w:p>
    <w:p w:rsidR="00F05C11" w:rsidRPr="00D708C8" w:rsidRDefault="00F05C11" w:rsidP="00F05C11">
      <w:pPr>
        <w:numPr>
          <w:ilvl w:val="1"/>
          <w:numId w:val="12"/>
        </w:numPr>
        <w:spacing w:before="240"/>
        <w:jc w:val="both"/>
        <w:outlineLvl w:val="0"/>
        <w:rPr>
          <w:rFonts w:ascii="Helvetica" w:hAnsi="Helvetica" w:cs="Arial"/>
          <w:sz w:val="22"/>
          <w:szCs w:val="24"/>
        </w:rPr>
      </w:pPr>
      <w:r w:rsidRPr="003C0EEF">
        <w:rPr>
          <w:rFonts w:ascii="Helvetica" w:hAnsi="Helvetica" w:cs="Arial"/>
          <w:sz w:val="22"/>
        </w:rPr>
        <w:t xml:space="preserve">Here revisits </w:t>
      </w:r>
      <w:r w:rsidR="00373159">
        <w:rPr>
          <w:rFonts w:ascii="Helvetica" w:hAnsi="Helvetica" w:cs="Arial"/>
          <w:sz w:val="22"/>
        </w:rPr>
        <w:t>to</w:t>
      </w:r>
      <w:r w:rsidR="00373159" w:rsidRPr="003C0EEF">
        <w:rPr>
          <w:rFonts w:ascii="Helvetica" w:hAnsi="Helvetica" w:cs="Arial"/>
          <w:sz w:val="22"/>
        </w:rPr>
        <w:t xml:space="preserve"> </w:t>
      </w:r>
      <w:r w:rsidRPr="003C0EEF">
        <w:rPr>
          <w:rFonts w:ascii="Helvetica" w:hAnsi="Helvetica" w:cs="Arial"/>
          <w:sz w:val="22"/>
        </w:rPr>
        <w:t>baited holes</w:t>
      </w:r>
      <w:r>
        <w:rPr>
          <w:rFonts w:ascii="Helvetica" w:hAnsi="Helvetica" w:cs="Arial"/>
          <w:sz w:val="22"/>
        </w:rPr>
        <w:t xml:space="preserve"> are shown. This is a measure of long-term memory errors</w:t>
      </w:r>
      <w:r w:rsidR="00ED3BE1">
        <w:rPr>
          <w:rFonts w:ascii="Helvetica" w:hAnsi="Helvetica" w:cs="Arial"/>
          <w:sz w:val="22"/>
        </w:rPr>
        <w:t xml:space="preserve"> </w:t>
      </w:r>
      <w:r w:rsidR="00ED3BE1" w:rsidRPr="00ED3BE1">
        <w:rPr>
          <w:rFonts w:ascii="Helvetica" w:hAnsi="Helvetica" w:cs="Arial"/>
          <w:b/>
          <w:sz w:val="22"/>
        </w:rPr>
        <w:t>[6.3.1-LM]</w:t>
      </w:r>
      <w:r w:rsidRPr="00ED3BE1">
        <w:rPr>
          <w:rFonts w:ascii="Helvetica" w:hAnsi="Helvetica" w:cs="Arial"/>
          <w:b/>
          <w:sz w:val="22"/>
        </w:rPr>
        <w:t>.</w:t>
      </w:r>
      <w:r>
        <w:rPr>
          <w:rFonts w:ascii="Helvetica" w:hAnsi="Helvetica" w:cs="Arial"/>
          <w:sz w:val="22"/>
        </w:rPr>
        <w:t xml:space="preserve"> </w:t>
      </w:r>
    </w:p>
    <w:p w:rsidR="00F05C11" w:rsidRPr="002B7990" w:rsidRDefault="00ED3BE1" w:rsidP="00F05C1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Figure3.pdf. Show panel C. </w:t>
      </w:r>
    </w:p>
    <w:p w:rsidR="00701A40" w:rsidRPr="00701A40" w:rsidRDefault="00701A40" w:rsidP="00701A40">
      <w:pPr>
        <w:numPr>
          <w:ilvl w:val="1"/>
          <w:numId w:val="12"/>
        </w:numPr>
        <w:spacing w:before="240"/>
        <w:jc w:val="both"/>
        <w:outlineLvl w:val="0"/>
        <w:rPr>
          <w:rFonts w:ascii="Helvetica" w:hAnsi="Helvetica" w:cs="Arial"/>
          <w:sz w:val="22"/>
          <w:szCs w:val="24"/>
        </w:rPr>
      </w:pPr>
      <w:r w:rsidRPr="00975F00">
        <w:rPr>
          <w:rFonts w:ascii="Helvetica" w:hAnsi="Helvetica" w:cs="Arial"/>
          <w:sz w:val="22"/>
        </w:rPr>
        <w:t>Here the data for the number of</w:t>
      </w:r>
      <w:r w:rsidRPr="006E703E">
        <w:rPr>
          <w:rFonts w:ascii="Helvetica" w:hAnsi="Helvetica" w:cs="Arial"/>
          <w:sz w:val="22"/>
        </w:rPr>
        <w:t xml:space="preserve"> omission errors are shown. An omission error is defined as the number of non</w:t>
      </w:r>
      <w:r>
        <w:rPr>
          <w:rFonts w:ascii="Helvetica" w:hAnsi="Helvetica" w:cs="Arial"/>
          <w:sz w:val="22"/>
        </w:rPr>
        <w:t>-visited baited cylinders</w:t>
      </w:r>
      <w:r w:rsidR="00A1795F">
        <w:rPr>
          <w:rFonts w:ascii="Helvetica" w:hAnsi="Helvetica" w:cs="Arial"/>
          <w:sz w:val="22"/>
        </w:rPr>
        <w:t xml:space="preserve"> </w:t>
      </w:r>
      <w:r w:rsidR="00A1795F" w:rsidRPr="00A1795F">
        <w:rPr>
          <w:rFonts w:ascii="Helvetica" w:hAnsi="Helvetica" w:cs="Arial"/>
          <w:b/>
          <w:sz w:val="22"/>
        </w:rPr>
        <w:t>[6.4.1-LM]</w:t>
      </w:r>
      <w:r>
        <w:rPr>
          <w:rFonts w:ascii="Helvetica" w:hAnsi="Helvetica" w:cs="Arial"/>
          <w:sz w:val="22"/>
        </w:rPr>
        <w:t>.</w:t>
      </w:r>
    </w:p>
    <w:p w:rsidR="00701A40" w:rsidRPr="00975F00" w:rsidRDefault="00796FA2" w:rsidP="00701A40">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Figure3.pdf. Show panel D. </w:t>
      </w:r>
    </w:p>
    <w:p w:rsidR="00F05C11" w:rsidRPr="00D708C8" w:rsidRDefault="00F05C11" w:rsidP="00F05C11">
      <w:pPr>
        <w:numPr>
          <w:ilvl w:val="1"/>
          <w:numId w:val="12"/>
        </w:numPr>
        <w:spacing w:before="240"/>
        <w:jc w:val="both"/>
        <w:outlineLvl w:val="0"/>
        <w:rPr>
          <w:rFonts w:ascii="Helvetica" w:hAnsi="Helvetica" w:cs="Arial"/>
          <w:sz w:val="22"/>
          <w:szCs w:val="24"/>
        </w:rPr>
      </w:pPr>
      <w:r w:rsidRPr="003B7412">
        <w:rPr>
          <w:rFonts w:ascii="Helvetica" w:hAnsi="Helvetica" w:cs="Arial"/>
          <w:sz w:val="22"/>
          <w:szCs w:val="24"/>
        </w:rPr>
        <w:t>To</w:t>
      </w:r>
      <w:r w:rsidRPr="003B7412">
        <w:rPr>
          <w:rFonts w:ascii="Helvetica" w:hAnsi="Helvetica" w:cs="Arial"/>
          <w:sz w:val="22"/>
        </w:rPr>
        <w:t xml:space="preserve"> confirm that the HI-45 group had no cognitive impairment, this group was tested against the sham-controls in a reversal task. The three baited holes were appointed to three different cylinders and the animals were tested for 4 trials</w:t>
      </w:r>
      <w:r w:rsidR="00197F32">
        <w:rPr>
          <w:rFonts w:ascii="Helvetica" w:hAnsi="Helvetica" w:cs="Arial"/>
          <w:sz w:val="22"/>
        </w:rPr>
        <w:t xml:space="preserve"> </w:t>
      </w:r>
      <w:r w:rsidR="00197F32" w:rsidRPr="00197F32">
        <w:rPr>
          <w:rFonts w:ascii="Helvetica" w:hAnsi="Helvetica" w:cs="Arial"/>
          <w:b/>
          <w:sz w:val="22"/>
        </w:rPr>
        <w:t>[6.5.1-LM]</w:t>
      </w:r>
      <w:r w:rsidRPr="003B7412">
        <w:rPr>
          <w:rFonts w:ascii="Helvetica" w:hAnsi="Helvetica" w:cs="Arial"/>
          <w:sz w:val="22"/>
        </w:rPr>
        <w:t xml:space="preserve">. The reversal effect </w:t>
      </w:r>
      <w:r w:rsidR="00197F32" w:rsidRPr="00197F32">
        <w:rPr>
          <w:rFonts w:ascii="Helvetica" w:hAnsi="Helvetica" w:cs="Arial"/>
          <w:b/>
          <w:sz w:val="22"/>
        </w:rPr>
        <w:t>[6.5.2-LM]</w:t>
      </w:r>
      <w:r w:rsidR="00197F32">
        <w:rPr>
          <w:rFonts w:ascii="Helvetica" w:hAnsi="Helvetica" w:cs="Arial"/>
          <w:sz w:val="22"/>
        </w:rPr>
        <w:t xml:space="preserve"> </w:t>
      </w:r>
      <w:r w:rsidRPr="003B7412">
        <w:rPr>
          <w:rFonts w:ascii="Helvetica" w:hAnsi="Helvetica" w:cs="Arial"/>
          <w:sz w:val="22"/>
        </w:rPr>
        <w:t xml:space="preserve">becomes apparent when comparing the last trial of the first stage </w:t>
      </w:r>
      <w:r w:rsidR="0057725D" w:rsidRPr="00AF25F1">
        <w:rPr>
          <w:rFonts w:ascii="Helvetica" w:hAnsi="Helvetica" w:cs="Arial"/>
          <w:b/>
          <w:sz w:val="22"/>
        </w:rPr>
        <w:t>[6.5.3-LM]</w:t>
      </w:r>
      <w:r w:rsidR="0057725D">
        <w:rPr>
          <w:rFonts w:ascii="Helvetica" w:hAnsi="Helvetica" w:cs="Arial"/>
          <w:sz w:val="22"/>
        </w:rPr>
        <w:t xml:space="preserve"> </w:t>
      </w:r>
      <w:r w:rsidRPr="003B7412">
        <w:rPr>
          <w:rFonts w:ascii="Helvetica" w:hAnsi="Helvetica" w:cs="Arial"/>
          <w:sz w:val="22"/>
        </w:rPr>
        <w:t>with the first trial of the reversal stage</w:t>
      </w:r>
      <w:r w:rsidR="00F54773">
        <w:rPr>
          <w:rFonts w:ascii="Helvetica" w:hAnsi="Helvetica" w:cs="Arial"/>
          <w:sz w:val="22"/>
        </w:rPr>
        <w:t xml:space="preserve"> </w:t>
      </w:r>
      <w:r w:rsidR="00F54773" w:rsidRPr="00F54773">
        <w:rPr>
          <w:rFonts w:ascii="Helvetica" w:hAnsi="Helvetica" w:cs="Arial"/>
          <w:b/>
          <w:sz w:val="22"/>
        </w:rPr>
        <w:t>[6.5.4-LM]</w:t>
      </w:r>
      <w:r w:rsidRPr="003B7412">
        <w:rPr>
          <w:rFonts w:ascii="Helvetica" w:hAnsi="Helvetica" w:cs="Arial"/>
          <w:sz w:val="22"/>
        </w:rPr>
        <w:t>. This image shows the latency to complete the trial for both groups and a clear overall treatment effect is evident</w:t>
      </w:r>
      <w:r w:rsidR="000470D6">
        <w:rPr>
          <w:rFonts w:ascii="Helvetica" w:hAnsi="Helvetica" w:cs="Arial"/>
          <w:sz w:val="22"/>
        </w:rPr>
        <w:t xml:space="preserve"> </w:t>
      </w:r>
      <w:r w:rsidR="000470D6" w:rsidRPr="000470D6">
        <w:rPr>
          <w:rFonts w:ascii="Helvetica" w:hAnsi="Helvetica" w:cs="Arial"/>
          <w:b/>
          <w:sz w:val="22"/>
        </w:rPr>
        <w:t>[6.5</w:t>
      </w:r>
      <w:r w:rsidR="000470D6">
        <w:rPr>
          <w:rFonts w:ascii="Helvetica" w:hAnsi="Helvetica" w:cs="Arial"/>
          <w:b/>
          <w:sz w:val="22"/>
        </w:rPr>
        <w:t>.</w:t>
      </w:r>
      <w:r w:rsidR="000470D6" w:rsidRPr="000470D6">
        <w:rPr>
          <w:rFonts w:ascii="Helvetica" w:hAnsi="Helvetica" w:cs="Arial"/>
          <w:b/>
          <w:sz w:val="22"/>
        </w:rPr>
        <w:t>5-LM]</w:t>
      </w:r>
      <w:r w:rsidRPr="003B7412">
        <w:rPr>
          <w:rFonts w:ascii="Helvetica" w:hAnsi="Helvetica" w:cs="Arial"/>
          <w:sz w:val="22"/>
        </w:rPr>
        <w:t xml:space="preserve">. This means that </w:t>
      </w:r>
      <w:r w:rsidR="002C3E88">
        <w:rPr>
          <w:rFonts w:ascii="Helvetica" w:hAnsi="Helvetica" w:cs="Arial"/>
          <w:sz w:val="22"/>
        </w:rPr>
        <w:t xml:space="preserve">there </w:t>
      </w:r>
      <w:r w:rsidRPr="003B7412">
        <w:rPr>
          <w:rFonts w:ascii="Helvetica" w:hAnsi="Helvetica" w:cs="Arial"/>
          <w:sz w:val="22"/>
        </w:rPr>
        <w:t xml:space="preserve">is </w:t>
      </w:r>
      <w:r w:rsidR="002C3E88">
        <w:rPr>
          <w:rFonts w:ascii="Helvetica" w:hAnsi="Helvetica" w:cs="Arial"/>
          <w:sz w:val="22"/>
        </w:rPr>
        <w:t xml:space="preserve">impaired </w:t>
      </w:r>
      <w:r w:rsidRPr="003B7412">
        <w:rPr>
          <w:rFonts w:ascii="Helvetica" w:hAnsi="Helvetica" w:cs="Arial"/>
          <w:sz w:val="22"/>
        </w:rPr>
        <w:t>cognitive flexibility in the HI-45 group</w:t>
      </w:r>
      <w:r w:rsidR="002C3E88">
        <w:rPr>
          <w:rFonts w:ascii="Helvetica" w:hAnsi="Helvetica" w:cs="Arial"/>
          <w:sz w:val="22"/>
        </w:rPr>
        <w:t xml:space="preserve"> that</w:t>
      </w:r>
      <w:r w:rsidRPr="003B7412">
        <w:rPr>
          <w:rFonts w:ascii="Helvetica" w:hAnsi="Helvetica" w:cs="Arial"/>
          <w:sz w:val="22"/>
        </w:rPr>
        <w:t xml:space="preserve"> </w:t>
      </w:r>
      <w:r w:rsidR="002C3E88">
        <w:rPr>
          <w:rFonts w:ascii="Helvetica" w:hAnsi="Helvetica" w:cs="Arial"/>
          <w:sz w:val="22"/>
        </w:rPr>
        <w:t>was</w:t>
      </w:r>
      <w:r w:rsidRPr="003B7412">
        <w:rPr>
          <w:rFonts w:ascii="Helvetica" w:hAnsi="Helvetica" w:cs="Arial"/>
          <w:sz w:val="22"/>
        </w:rPr>
        <w:t xml:space="preserve"> detectable using the modified hole-board</w:t>
      </w:r>
      <w:r w:rsidR="002C3E88">
        <w:rPr>
          <w:rFonts w:ascii="Helvetica" w:hAnsi="Helvetica" w:cs="Arial"/>
          <w:sz w:val="22"/>
        </w:rPr>
        <w:t xml:space="preserve"> with the reversal task</w:t>
      </w:r>
      <w:r w:rsidRPr="003B7412">
        <w:rPr>
          <w:rFonts w:ascii="Helvetica" w:hAnsi="Helvetica" w:cs="Arial"/>
          <w:sz w:val="22"/>
        </w:rPr>
        <w:t xml:space="preserve">.  </w:t>
      </w:r>
    </w:p>
    <w:p w:rsidR="00197F32" w:rsidRDefault="00197F32" w:rsidP="00F05C1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Figure4.pdf. Show whole graph. </w:t>
      </w:r>
    </w:p>
    <w:p w:rsidR="00197F32" w:rsidRPr="0057725D" w:rsidRDefault="00197F32" w:rsidP="0057725D">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Figure4.pdf. Show whole graph. Highlight </w:t>
      </w:r>
      <w:r w:rsidR="00FC1095">
        <w:rPr>
          <w:rFonts w:ascii="Helvetica" w:hAnsi="Helvetica" w:cs="Arial"/>
          <w:sz w:val="22"/>
          <w:szCs w:val="24"/>
        </w:rPr>
        <w:t>‘Reversal Effect ##’</w:t>
      </w:r>
      <w:r w:rsidR="0057725D">
        <w:rPr>
          <w:rFonts w:ascii="Helvetica" w:hAnsi="Helvetica" w:cs="Arial"/>
          <w:sz w:val="22"/>
          <w:szCs w:val="24"/>
        </w:rPr>
        <w:t xml:space="preserve"> and ‘Reversal’. </w:t>
      </w:r>
    </w:p>
    <w:p w:rsidR="008C5216" w:rsidRDefault="008C5216" w:rsidP="008C5216">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Figure4.pdf. Fade out all bars except those above ‘Previous trial’.  </w:t>
      </w:r>
    </w:p>
    <w:p w:rsidR="006E2B62" w:rsidRDefault="006E2B62" w:rsidP="006E2B62">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Figure4.pdf. Fade in the bars above ‘1’.   </w:t>
      </w:r>
    </w:p>
    <w:p w:rsidR="008C5216" w:rsidRPr="002C3E88" w:rsidRDefault="002C3E88" w:rsidP="008C5216">
      <w:pPr>
        <w:numPr>
          <w:ilvl w:val="2"/>
          <w:numId w:val="12"/>
        </w:numPr>
        <w:spacing w:before="240"/>
        <w:jc w:val="both"/>
        <w:outlineLvl w:val="0"/>
        <w:rPr>
          <w:rFonts w:ascii="Helvetica" w:hAnsi="Helvetica" w:cs="Arial"/>
          <w:sz w:val="22"/>
          <w:szCs w:val="24"/>
        </w:rPr>
      </w:pPr>
      <w:r w:rsidRPr="002C3E88">
        <w:rPr>
          <w:rFonts w:ascii="Helvetica" w:hAnsi="Helvetica" w:cs="Arial"/>
          <w:sz w:val="22"/>
          <w:szCs w:val="24"/>
        </w:rPr>
        <w:t xml:space="preserve">Figure4.pdf. </w:t>
      </w:r>
      <w:r>
        <w:rPr>
          <w:rFonts w:ascii="Helvetica" w:hAnsi="Helvetica" w:cs="Arial"/>
          <w:sz w:val="22"/>
          <w:szCs w:val="24"/>
        </w:rPr>
        <w:t xml:space="preserve">Show whole graph. Highlight ‘Overall Treatment Effect**’. </w:t>
      </w:r>
    </w:p>
    <w:p w:rsidR="00F05C11" w:rsidRPr="00672896" w:rsidRDefault="00672896" w:rsidP="00672896">
      <w:pPr>
        <w:numPr>
          <w:ilvl w:val="2"/>
          <w:numId w:val="12"/>
        </w:numPr>
        <w:spacing w:before="240"/>
        <w:jc w:val="both"/>
        <w:outlineLvl w:val="0"/>
        <w:rPr>
          <w:rFonts w:ascii="Helvetica" w:hAnsi="Helvetica" w:cs="Arial"/>
          <w:sz w:val="22"/>
          <w:szCs w:val="24"/>
        </w:rPr>
      </w:pPr>
      <w:r w:rsidRPr="002C3E88">
        <w:rPr>
          <w:rFonts w:ascii="Helvetica" w:hAnsi="Helvetica" w:cs="Arial"/>
          <w:sz w:val="22"/>
          <w:szCs w:val="24"/>
        </w:rPr>
        <w:lastRenderedPageBreak/>
        <w:t xml:space="preserve">Figure4.pdf. </w:t>
      </w:r>
      <w:r>
        <w:rPr>
          <w:rFonts w:ascii="Helvetica" w:hAnsi="Helvetica" w:cs="Arial"/>
          <w:sz w:val="22"/>
          <w:szCs w:val="24"/>
        </w:rPr>
        <w:t xml:space="preserve">Show whole graph. Highlight all grey bars without fading out anything. </w:t>
      </w:r>
    </w:p>
    <w:p w:rsidR="00F05C11" w:rsidRPr="00B41F78" w:rsidRDefault="00F05C11" w:rsidP="00F05C11">
      <w:pPr>
        <w:rPr>
          <w:rFonts w:cs="Arial"/>
        </w:rPr>
      </w:pPr>
    </w:p>
    <w:p w:rsidR="00F05C11" w:rsidRPr="00FB038C"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F05C11"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F05C11"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F05C11" w:rsidRPr="00FB038C"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F05C11" w:rsidRPr="00FB038C" w:rsidDel="0049479B"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F05C11" w:rsidRPr="00FB038C"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F05C11" w:rsidRPr="00FB038C" w:rsidDel="0049479B"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F05C11" w:rsidRPr="00FB038C"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F05C11" w:rsidRPr="00FB038C"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F05C11" w:rsidRPr="00FB038C"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F05C11" w:rsidRPr="00FB038C"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F05C11" w:rsidRPr="00FB038C"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rsidR="00F05C11" w:rsidRPr="00FB038C"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rsidR="00F05C11" w:rsidRPr="00FB038C"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uninjected control at 48 hours post fertilization looks normal, as </w:t>
      </w:r>
      <w:r w:rsidRPr="00FB038C">
        <w:rPr>
          <w:rFonts w:ascii="Helvetica" w:hAnsi="Helvetica"/>
          <w:sz w:val="20"/>
        </w:rPr>
        <w:t xml:space="preserve">expected </w:t>
      </w:r>
    </w:p>
    <w:p w:rsidR="00F05C11" w:rsidRPr="00FB038C"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rsidR="00F05C11" w:rsidRPr="00FB038C"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F05C11" w:rsidRPr="00FB038C"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rsidR="00F05C11" w:rsidRPr="00FB038C"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rsidR="00F05C11" w:rsidRPr="006C1E11"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val="es-ES"/>
        </w:rPr>
      </w:pPr>
      <w:r w:rsidRPr="00FB038C">
        <w:rPr>
          <w:rFonts w:ascii="Helvetica" w:hAnsi="Helvetica"/>
          <w:sz w:val="20"/>
        </w:rPr>
        <w:tab/>
        <w:t xml:space="preserve">        </w:t>
      </w:r>
      <w:r w:rsidRPr="006C1E11">
        <w:rPr>
          <w:rFonts w:ascii="Helvetica" w:hAnsi="Helvetica"/>
          <w:sz w:val="20"/>
          <w:lang w:val="es-ES"/>
        </w:rPr>
        <w:t>-LAB MEDIA: 0123_PIname_Figure2.tif</w:t>
      </w:r>
      <w:r w:rsidRPr="006C1E11">
        <w:rPr>
          <w:rFonts w:ascii="Helvetica" w:hAnsi="Helvetica"/>
          <w:sz w:val="20"/>
          <w:lang w:val="es-ES"/>
        </w:rPr>
        <w:tab/>
      </w:r>
    </w:p>
    <w:p w:rsidR="00F05C11" w:rsidRPr="006C1E11"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val="es-ES"/>
        </w:rPr>
      </w:pPr>
    </w:p>
    <w:p w:rsidR="00F05C11" w:rsidRPr="00FB038C"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F05C11" w:rsidRPr="00FB038C"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uninjected controls look normal </w:t>
      </w:r>
    </w:p>
    <w:p w:rsidR="00F05C11" w:rsidRPr="00FB038C"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F05C11" w:rsidRPr="00FB038C"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F05C11" w:rsidRPr="00FB038C"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rsidR="00F05C11" w:rsidRPr="00FB038C"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F05C11" w:rsidRPr="00FB038C"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F05C11" w:rsidRPr="00FB038C" w:rsidRDefault="00F05C11" w:rsidP="00F05C11">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rsidR="00F05C11" w:rsidRDefault="00EE76CD" w:rsidP="00F05C1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hyperlink r:id="rId15" w:tgtFrame="_blank" w:history="1">
        <w:r w:rsidR="00F05C11" w:rsidRPr="00283E3E">
          <w:rPr>
            <w:rFonts w:ascii="Helvetica" w:hAnsi="Helvetica"/>
            <w:sz w:val="20"/>
            <w:lang w:eastAsia="zh-TW"/>
          </w:rPr>
          <w:t>http://www.jove.com/video/1597/results-example-mably?access=ksw0bprj</w:t>
        </w:r>
      </w:hyperlink>
    </w:p>
    <w:p w:rsidR="00F05C11" w:rsidRPr="00FB038C" w:rsidRDefault="00F05C11" w:rsidP="00F05C11">
      <w:pPr>
        <w:ind w:left="360"/>
        <w:rPr>
          <w:rFonts w:ascii="Helvetica" w:hAnsi="Helvetica"/>
          <w:sz w:val="22"/>
          <w:lang w:eastAsia="zh-TW"/>
        </w:rPr>
      </w:pPr>
    </w:p>
    <w:p w:rsidR="00F05C11" w:rsidRPr="00FB038C" w:rsidRDefault="00F05C11" w:rsidP="00F05C11">
      <w:pPr>
        <w:spacing w:line="480" w:lineRule="auto"/>
        <w:ind w:left="792"/>
        <w:rPr>
          <w:rFonts w:ascii="Helvetica" w:hAnsi="Helvetica"/>
          <w:b/>
          <w:sz w:val="22"/>
          <w:lang w:eastAsia="zh-TW"/>
        </w:rPr>
      </w:pPr>
    </w:p>
    <w:p w:rsidR="00F05C11" w:rsidRPr="00103DE1" w:rsidRDefault="00F05C11" w:rsidP="00F05C11">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F05C11" w:rsidRPr="00103DE1" w:rsidRDefault="003F17C3" w:rsidP="00F05C11">
      <w:pPr>
        <w:numPr>
          <w:ilvl w:val="1"/>
          <w:numId w:val="12"/>
        </w:numPr>
        <w:spacing w:before="240"/>
        <w:jc w:val="both"/>
        <w:outlineLvl w:val="0"/>
        <w:rPr>
          <w:rFonts w:ascii="Helvetica" w:hAnsi="Helvetica" w:cs="Arial"/>
          <w:sz w:val="22"/>
          <w:szCs w:val="24"/>
        </w:rPr>
      </w:pPr>
      <w:r>
        <w:rPr>
          <w:rFonts w:ascii="Helvetica" w:hAnsi="Helvetica" w:cs="Arial"/>
          <w:sz w:val="22"/>
          <w:szCs w:val="24"/>
        </w:rPr>
        <w:t>Ma</w:t>
      </w:r>
      <w:r w:rsidR="000023CA">
        <w:rPr>
          <w:rFonts w:ascii="Helvetica" w:hAnsi="Helvetica" w:cs="Arial"/>
          <w:sz w:val="22"/>
          <w:szCs w:val="24"/>
        </w:rPr>
        <w:t>ai</w:t>
      </w:r>
      <w:r>
        <w:rPr>
          <w:rFonts w:ascii="Helvetica" w:hAnsi="Helvetica" w:cs="Arial"/>
          <w:sz w:val="22"/>
          <w:szCs w:val="24"/>
        </w:rPr>
        <w:t>ke Labots</w:t>
      </w:r>
      <w:r w:rsidR="00394277">
        <w:rPr>
          <w:rFonts w:ascii="Helvetica" w:hAnsi="Helvetica" w:cs="Arial"/>
          <w:sz w:val="22"/>
          <w:szCs w:val="24"/>
        </w:rPr>
        <w:t>:</w:t>
      </w:r>
      <w:r w:rsidR="00394277" w:rsidRPr="00394277">
        <w:rPr>
          <w:rFonts w:ascii="Helvetica" w:hAnsi="Helvetica" w:cs="Arial"/>
          <w:sz w:val="22"/>
          <w:szCs w:val="24"/>
        </w:rPr>
        <w:t xml:space="preserve"> </w:t>
      </w:r>
      <w:r w:rsidR="00394277" w:rsidRPr="00103DE1">
        <w:rPr>
          <w:rFonts w:ascii="Helvetica" w:hAnsi="Helvetica" w:cs="Arial"/>
          <w:sz w:val="22"/>
          <w:szCs w:val="24"/>
        </w:rPr>
        <w:t xml:space="preserve">After watching this video, you should have a good understanding of how to </w:t>
      </w:r>
      <w:r w:rsidR="00394277">
        <w:rPr>
          <w:rFonts w:ascii="Helvetica" w:hAnsi="Helvetica" w:cs="Arial"/>
          <w:sz w:val="22"/>
          <w:szCs w:val="24"/>
        </w:rPr>
        <w:t>use the modified hole board in both the general and the cognitive version</w:t>
      </w:r>
      <w:r w:rsidR="00F069D3">
        <w:rPr>
          <w:rFonts w:ascii="Helvetica" w:hAnsi="Helvetica" w:cs="Arial"/>
          <w:sz w:val="22"/>
          <w:szCs w:val="24"/>
        </w:rPr>
        <w:t xml:space="preserve">. </w:t>
      </w:r>
    </w:p>
    <w:p w:rsidR="00F05C11" w:rsidRPr="00FB038C" w:rsidRDefault="00F05C11" w:rsidP="00F05C11">
      <w:pPr>
        <w:jc w:val="both"/>
        <w:rPr>
          <w:rFonts w:ascii="Helvetica" w:hAnsi="Helvetica"/>
          <w:i/>
          <w:sz w:val="22"/>
        </w:rPr>
      </w:pPr>
    </w:p>
    <w:p w:rsidR="00F05C11" w:rsidRPr="00FB038C" w:rsidRDefault="00F05C11">
      <w:pPr>
        <w:pStyle w:val="BodyText"/>
        <w:rPr>
          <w:rFonts w:ascii="Helvetica" w:hAnsi="Helvetica"/>
          <w:i w:val="0"/>
          <w:sz w:val="22"/>
        </w:rPr>
      </w:pPr>
    </w:p>
    <w:p w:rsidR="00F05C11" w:rsidRPr="00FB038C" w:rsidRDefault="00F05C11" w:rsidP="00F05C11">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F05C11" w:rsidRPr="00FB038C" w:rsidRDefault="00F05C11" w:rsidP="00F05C11">
      <w:pPr>
        <w:pStyle w:val="BodyText"/>
        <w:outlineLvl w:val="0"/>
        <w:rPr>
          <w:rFonts w:ascii="Helvetica" w:hAnsi="Helvetica"/>
          <w:b/>
          <w:i w:val="0"/>
          <w:sz w:val="22"/>
          <w:u w:val="single"/>
        </w:rPr>
      </w:pPr>
    </w:p>
    <w:p w:rsidR="00F05C11" w:rsidRPr="00FB038C" w:rsidRDefault="00F05C11" w:rsidP="00F05C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F05C11" w:rsidRPr="00FB038C" w:rsidRDefault="00F05C11" w:rsidP="00F05C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05C11" w:rsidRPr="00FB038C" w:rsidRDefault="00F05C11" w:rsidP="00F05C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F05C11" w:rsidRPr="00FB038C" w:rsidRDefault="00F05C11" w:rsidP="00F05C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F05C11" w:rsidRPr="00FB038C" w:rsidRDefault="00F05C11" w:rsidP="00F05C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05C11" w:rsidRPr="00FB038C" w:rsidRDefault="00F05C11" w:rsidP="00F05C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.eps,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F05C11" w:rsidRPr="00FB038C" w:rsidRDefault="00F05C11">
      <w:pPr>
        <w:pStyle w:val="BodyText"/>
        <w:rPr>
          <w:rFonts w:ascii="Helvetica" w:hAnsi="Helvetica"/>
          <w:i w:val="0"/>
          <w:sz w:val="22"/>
        </w:rPr>
      </w:pPr>
    </w:p>
    <w:p w:rsidR="00362952" w:rsidRPr="00FB038C" w:rsidRDefault="00F05C11" w:rsidP="00F05C11">
      <w:pPr>
        <w:pStyle w:val="BodyText"/>
        <w:outlineLvl w:val="0"/>
        <w:rPr>
          <w:rFonts w:ascii="Helvetica" w:hAnsi="Helvetica"/>
          <w:i w:val="0"/>
          <w:sz w:val="22"/>
        </w:rPr>
      </w:pPr>
      <w:r w:rsidRPr="00FB038C">
        <w:rPr>
          <w:rFonts w:ascii="Helvetica" w:hAnsi="Helvetica"/>
          <w:i w:val="0"/>
          <w:sz w:val="22"/>
        </w:rPr>
        <w:t>Insert your media filenames here.</w:t>
      </w:r>
    </w:p>
    <w:p w:rsidR="00F05C11" w:rsidRPr="00FB038C" w:rsidRDefault="00F05C11">
      <w:pPr>
        <w:pStyle w:val="BodyText"/>
        <w:rPr>
          <w:rFonts w:ascii="Helvetica" w:hAnsi="Helvetica"/>
          <w:i w:val="0"/>
          <w:sz w:val="22"/>
        </w:rPr>
      </w:pPr>
    </w:p>
    <w:p w:rsidR="00F05C11" w:rsidRPr="00FB038C" w:rsidRDefault="00F05C11">
      <w:pPr>
        <w:pStyle w:val="BodyText"/>
        <w:rPr>
          <w:rFonts w:ascii="Helvetica" w:hAnsi="Helvetica"/>
          <w:b/>
          <w:i w:val="0"/>
          <w:sz w:val="22"/>
        </w:rPr>
      </w:pPr>
    </w:p>
    <w:p w:rsidR="00F05C11" w:rsidRPr="00FB038C" w:rsidRDefault="00F05C11" w:rsidP="00F05C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F05C11" w:rsidRPr="00FB038C" w:rsidRDefault="00F05C11" w:rsidP="00F05C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F05C11" w:rsidRPr="00FB038C" w:rsidRDefault="00F05C11" w:rsidP="00F05C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F05C11" w:rsidRPr="00FB038C" w:rsidRDefault="00F05C11" w:rsidP="00F05C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05C11" w:rsidRPr="00FB038C" w:rsidRDefault="00F05C11" w:rsidP="00F05C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F05C11" w:rsidRPr="00FB038C" w:rsidRDefault="00F05C11" w:rsidP="00F05C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05C11" w:rsidRPr="00FB038C" w:rsidRDefault="00F05C11" w:rsidP="00F05C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F05C11" w:rsidRPr="00FB038C" w:rsidRDefault="00F05C11" w:rsidP="00F05C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05C11" w:rsidRDefault="00F05C11" w:rsidP="00F05C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F05C11" w:rsidRDefault="00F05C11" w:rsidP="00F05C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05C11" w:rsidRPr="00FB038C" w:rsidRDefault="00F05C11" w:rsidP="00F05C1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F05C11" w:rsidRPr="00FB038C" w:rsidSect="00F05C11">
      <w:footerReference w:type="default" r:id="rId16"/>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9B2" w:rsidRDefault="00CA59B2">
      <w:r>
        <w:separator/>
      </w:r>
    </w:p>
  </w:endnote>
  <w:endnote w:type="continuationSeparator" w:id="0">
    <w:p w:rsidR="00CA59B2" w:rsidRDefault="00CA59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MS Mincho"/>
    <w:charset w:val="00"/>
    <w:family w:val="auto"/>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805" w:rsidRDefault="002C6805" w:rsidP="00F05C11">
    <w:pPr>
      <w:pStyle w:val="Footer"/>
      <w:jc w:val="center"/>
    </w:pPr>
    <w:r>
      <w:sym w:font="Symbol" w:char="F0D3"/>
    </w:r>
    <w:r>
      <w:t xml:space="preserve"> 2013, Journal of Visualized Experiments</w:t>
    </w:r>
  </w:p>
  <w:p w:rsidR="002C6805" w:rsidRDefault="002C6805" w:rsidP="00F05C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9B2" w:rsidRDefault="00CA59B2">
      <w:r>
        <w:separator/>
      </w:r>
    </w:p>
  </w:footnote>
  <w:footnote w:type="continuationSeparator" w:id="0">
    <w:p w:rsidR="00CA59B2" w:rsidRDefault="00CA59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18"/>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23CA"/>
    <w:rsid w:val="000470D6"/>
    <w:rsid w:val="0005615E"/>
    <w:rsid w:val="00094A51"/>
    <w:rsid w:val="000A17E7"/>
    <w:rsid w:val="000B5C79"/>
    <w:rsid w:val="000C7CAC"/>
    <w:rsid w:val="000E3AC0"/>
    <w:rsid w:val="00117DD6"/>
    <w:rsid w:val="00124F86"/>
    <w:rsid w:val="00125998"/>
    <w:rsid w:val="00125C05"/>
    <w:rsid w:val="00163E10"/>
    <w:rsid w:val="00164FE7"/>
    <w:rsid w:val="0018557B"/>
    <w:rsid w:val="00187875"/>
    <w:rsid w:val="00197F32"/>
    <w:rsid w:val="001C65A4"/>
    <w:rsid w:val="001E0C73"/>
    <w:rsid w:val="00200C07"/>
    <w:rsid w:val="002137F9"/>
    <w:rsid w:val="0021738E"/>
    <w:rsid w:val="00247058"/>
    <w:rsid w:val="00264C07"/>
    <w:rsid w:val="00265581"/>
    <w:rsid w:val="002719A4"/>
    <w:rsid w:val="0028134D"/>
    <w:rsid w:val="002871CD"/>
    <w:rsid w:val="002A5D18"/>
    <w:rsid w:val="002C3E88"/>
    <w:rsid w:val="002C6805"/>
    <w:rsid w:val="002D76C6"/>
    <w:rsid w:val="002E5200"/>
    <w:rsid w:val="002E5E5E"/>
    <w:rsid w:val="00304583"/>
    <w:rsid w:val="0036137C"/>
    <w:rsid w:val="00362952"/>
    <w:rsid w:val="00373159"/>
    <w:rsid w:val="0038560E"/>
    <w:rsid w:val="00394277"/>
    <w:rsid w:val="003967DE"/>
    <w:rsid w:val="003A37CD"/>
    <w:rsid w:val="003A6D08"/>
    <w:rsid w:val="003D5A24"/>
    <w:rsid w:val="003F17C3"/>
    <w:rsid w:val="003F65E6"/>
    <w:rsid w:val="004005B2"/>
    <w:rsid w:val="004126E6"/>
    <w:rsid w:val="00422892"/>
    <w:rsid w:val="0043092D"/>
    <w:rsid w:val="004B123F"/>
    <w:rsid w:val="005113D0"/>
    <w:rsid w:val="00571595"/>
    <w:rsid w:val="0057725D"/>
    <w:rsid w:val="00584826"/>
    <w:rsid w:val="0059095F"/>
    <w:rsid w:val="005A53DD"/>
    <w:rsid w:val="005D0312"/>
    <w:rsid w:val="005D245A"/>
    <w:rsid w:val="005D3E3C"/>
    <w:rsid w:val="005E3555"/>
    <w:rsid w:val="005E411F"/>
    <w:rsid w:val="006076F8"/>
    <w:rsid w:val="00613480"/>
    <w:rsid w:val="00620210"/>
    <w:rsid w:val="00624264"/>
    <w:rsid w:val="00625222"/>
    <w:rsid w:val="00627116"/>
    <w:rsid w:val="0065708D"/>
    <w:rsid w:val="00672896"/>
    <w:rsid w:val="0067528F"/>
    <w:rsid w:val="00695092"/>
    <w:rsid w:val="006C1E11"/>
    <w:rsid w:val="006E2B62"/>
    <w:rsid w:val="006E703E"/>
    <w:rsid w:val="006F2766"/>
    <w:rsid w:val="00701A40"/>
    <w:rsid w:val="00784F63"/>
    <w:rsid w:val="00796FA2"/>
    <w:rsid w:val="007B6C28"/>
    <w:rsid w:val="00835E46"/>
    <w:rsid w:val="00835F42"/>
    <w:rsid w:val="00867023"/>
    <w:rsid w:val="00882AFF"/>
    <w:rsid w:val="00894C81"/>
    <w:rsid w:val="0089749A"/>
    <w:rsid w:val="008A747D"/>
    <w:rsid w:val="008C267F"/>
    <w:rsid w:val="008C5216"/>
    <w:rsid w:val="008D1906"/>
    <w:rsid w:val="008D58EC"/>
    <w:rsid w:val="008E2F7A"/>
    <w:rsid w:val="0090290F"/>
    <w:rsid w:val="00910A1B"/>
    <w:rsid w:val="00913680"/>
    <w:rsid w:val="00941629"/>
    <w:rsid w:val="00975F00"/>
    <w:rsid w:val="00993A44"/>
    <w:rsid w:val="009A07DE"/>
    <w:rsid w:val="009B3715"/>
    <w:rsid w:val="009C3DD6"/>
    <w:rsid w:val="009D4608"/>
    <w:rsid w:val="00A0265F"/>
    <w:rsid w:val="00A1795F"/>
    <w:rsid w:val="00A3509F"/>
    <w:rsid w:val="00A53B53"/>
    <w:rsid w:val="00A567A1"/>
    <w:rsid w:val="00A7485C"/>
    <w:rsid w:val="00A771EF"/>
    <w:rsid w:val="00AD4A17"/>
    <w:rsid w:val="00AF0DCA"/>
    <w:rsid w:val="00AF25F1"/>
    <w:rsid w:val="00B12F49"/>
    <w:rsid w:val="00B36E93"/>
    <w:rsid w:val="00B56E2D"/>
    <w:rsid w:val="00B831A2"/>
    <w:rsid w:val="00BB12F3"/>
    <w:rsid w:val="00BD5A67"/>
    <w:rsid w:val="00C040FD"/>
    <w:rsid w:val="00C214E1"/>
    <w:rsid w:val="00C31701"/>
    <w:rsid w:val="00C358B7"/>
    <w:rsid w:val="00C61DF5"/>
    <w:rsid w:val="00C628A8"/>
    <w:rsid w:val="00C92847"/>
    <w:rsid w:val="00C9376D"/>
    <w:rsid w:val="00CA18B7"/>
    <w:rsid w:val="00CA59B2"/>
    <w:rsid w:val="00CB0693"/>
    <w:rsid w:val="00CC67AC"/>
    <w:rsid w:val="00CD1E37"/>
    <w:rsid w:val="00D0237C"/>
    <w:rsid w:val="00D576FC"/>
    <w:rsid w:val="00D916E3"/>
    <w:rsid w:val="00DA13D5"/>
    <w:rsid w:val="00DA5589"/>
    <w:rsid w:val="00DA5757"/>
    <w:rsid w:val="00E05EDA"/>
    <w:rsid w:val="00E62410"/>
    <w:rsid w:val="00E661A5"/>
    <w:rsid w:val="00E67736"/>
    <w:rsid w:val="00E74C9E"/>
    <w:rsid w:val="00ED06ED"/>
    <w:rsid w:val="00ED3BE1"/>
    <w:rsid w:val="00ED415B"/>
    <w:rsid w:val="00EE76CD"/>
    <w:rsid w:val="00F05C11"/>
    <w:rsid w:val="00F069D3"/>
    <w:rsid w:val="00F129D3"/>
    <w:rsid w:val="00F345E0"/>
    <w:rsid w:val="00F34650"/>
    <w:rsid w:val="00F54773"/>
    <w:rsid w:val="00F77322"/>
    <w:rsid w:val="00FC1095"/>
    <w:rsid w:val="00FC4F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rsid w:val="00D576FC"/>
    <w:pPr>
      <w:keepNext/>
      <w:outlineLvl w:val="0"/>
    </w:pPr>
    <w:rPr>
      <w:b/>
      <w:sz w:val="32"/>
    </w:rPr>
  </w:style>
  <w:style w:type="paragraph" w:styleId="Heading2">
    <w:name w:val="heading 2"/>
    <w:basedOn w:val="Normal"/>
    <w:next w:val="Normal"/>
    <w:qFormat/>
    <w:rsid w:val="00D576FC"/>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76FC"/>
    <w:rPr>
      <w:i/>
    </w:rPr>
  </w:style>
  <w:style w:type="paragraph" w:styleId="BodyTextIndent">
    <w:name w:val="Body Text Indent"/>
    <w:basedOn w:val="Normal"/>
    <w:rsid w:val="00D576FC"/>
    <w:pPr>
      <w:ind w:left="360"/>
      <w:jc w:val="both"/>
    </w:pPr>
    <w:rPr>
      <w:rFonts w:ascii="Times New Roman" w:hAnsi="Times New Roman"/>
    </w:rPr>
  </w:style>
  <w:style w:type="paragraph" w:styleId="BodyTextIndent2">
    <w:name w:val="Body Text Indent 2"/>
    <w:basedOn w:val="Normal"/>
    <w:rsid w:val="00D576FC"/>
    <w:pPr>
      <w:ind w:left="720"/>
      <w:jc w:val="both"/>
    </w:pPr>
    <w:rPr>
      <w:rFonts w:ascii="Times New Roman" w:hAnsi="Times New Roman"/>
    </w:rPr>
  </w:style>
  <w:style w:type="paragraph" w:styleId="Header">
    <w:name w:val="header"/>
    <w:basedOn w:val="Normal"/>
    <w:rsid w:val="00D576FC"/>
    <w:pPr>
      <w:tabs>
        <w:tab w:val="center" w:pos="4320"/>
        <w:tab w:val="right" w:pos="8640"/>
      </w:tabs>
    </w:pPr>
  </w:style>
  <w:style w:type="paragraph" w:styleId="BodyText2">
    <w:name w:val="Body Text 2"/>
    <w:basedOn w:val="Normal"/>
    <w:rsid w:val="00D576F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001C80"/>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Revision">
    <w:name w:val="Revision"/>
    <w:hidden/>
    <w:rsid w:val="008A747D"/>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rsid w:val="00D576FC"/>
    <w:pPr>
      <w:keepNext/>
      <w:outlineLvl w:val="0"/>
    </w:pPr>
    <w:rPr>
      <w:b/>
      <w:sz w:val="32"/>
    </w:rPr>
  </w:style>
  <w:style w:type="paragraph" w:styleId="Heading2">
    <w:name w:val="heading 2"/>
    <w:basedOn w:val="Normal"/>
    <w:next w:val="Normal"/>
    <w:qFormat/>
    <w:rsid w:val="00D576FC"/>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76FC"/>
    <w:rPr>
      <w:i/>
    </w:rPr>
  </w:style>
  <w:style w:type="paragraph" w:styleId="BodyTextIndent">
    <w:name w:val="Body Text Indent"/>
    <w:basedOn w:val="Normal"/>
    <w:rsid w:val="00D576FC"/>
    <w:pPr>
      <w:ind w:left="360"/>
      <w:jc w:val="both"/>
    </w:pPr>
    <w:rPr>
      <w:rFonts w:ascii="Times New Roman" w:hAnsi="Times New Roman"/>
    </w:rPr>
  </w:style>
  <w:style w:type="paragraph" w:styleId="BodyTextIndent2">
    <w:name w:val="Body Text Indent 2"/>
    <w:basedOn w:val="Normal"/>
    <w:rsid w:val="00D576FC"/>
    <w:pPr>
      <w:ind w:left="720"/>
      <w:jc w:val="both"/>
    </w:pPr>
    <w:rPr>
      <w:rFonts w:ascii="Times New Roman" w:hAnsi="Times New Roman"/>
    </w:rPr>
  </w:style>
  <w:style w:type="paragraph" w:styleId="Header">
    <w:name w:val="header"/>
    <w:basedOn w:val="Normal"/>
    <w:rsid w:val="00D576FC"/>
    <w:pPr>
      <w:tabs>
        <w:tab w:val="center" w:pos="4320"/>
        <w:tab w:val="right" w:pos="8640"/>
      </w:tabs>
    </w:pPr>
  </w:style>
  <w:style w:type="paragraph" w:styleId="BodyText2">
    <w:name w:val="Body Text 2"/>
    <w:basedOn w:val="Normal"/>
    <w:rsid w:val="00D576F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001C80"/>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arndt@uu.nl"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jove.com/video/1597/results-example-mably?access=ksw0bprj" TargetMode="External"/><Relationship Id="rId10" Type="http://schemas.openxmlformats.org/officeDocument/2006/relationships/hyperlink" Target="http://www.apple.com/quicktime/"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download.cnet.com/Camtasia-Studio/3000-13633_4-10665109.html" TargetMode="External"/><Relationship Id="rId14" Type="http://schemas.openxmlformats.org/officeDocument/2006/relationships/hyperlink" Target="https://www.youtube.com/watch?v=3nuRx4AcyJI"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68778-A8D4-42BB-A7B3-889CCE99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2513</Words>
  <Characters>14329</Characters>
  <Application>Microsoft Office Word</Application>
  <DocSecurity>0</DocSecurity>
  <Lines>119</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16809</CharactersWithSpaces>
  <SharedDoc>false</SharedDoc>
  <HLinks>
    <vt:vector size="24" baseType="variant">
      <vt:variant>
        <vt:i4>1310808</vt:i4>
      </vt:variant>
      <vt:variant>
        <vt:i4>21</vt:i4>
      </vt:variant>
      <vt:variant>
        <vt:i4>0</vt:i4>
      </vt:variant>
      <vt:variant>
        <vt:i4>5</vt:i4>
      </vt:variant>
      <vt:variant>
        <vt:lpwstr>http://www.jove.com/video/1597/results-example-mably?access=ksw0bprj</vt:lpwstr>
      </vt:variant>
      <vt:variant>
        <vt:lpwstr/>
      </vt:variant>
      <vt:variant>
        <vt:i4>3014701</vt:i4>
      </vt:variant>
      <vt:variant>
        <vt:i4>6</vt:i4>
      </vt:variant>
      <vt:variant>
        <vt:i4>0</vt:i4>
      </vt:variant>
      <vt:variant>
        <vt:i4>5</vt:i4>
      </vt:variant>
      <vt:variant>
        <vt:lpwstr>http://www.apple.com/quicktime/</vt:lpwstr>
      </vt:variant>
      <vt:variant>
        <vt:lpwstr/>
      </vt:variant>
      <vt:variant>
        <vt:i4>786548</vt:i4>
      </vt:variant>
      <vt:variant>
        <vt:i4>3</vt:i4>
      </vt:variant>
      <vt:variant>
        <vt:i4>0</vt:i4>
      </vt:variant>
      <vt:variant>
        <vt:i4>5</vt:i4>
      </vt:variant>
      <vt:variant>
        <vt:lpwstr>http://download.cnet.com/Camtasia-Studio/3000-13633_4-10665109.html</vt:lpwstr>
      </vt:variant>
      <vt:variant>
        <vt:lpwstr/>
      </vt:variant>
      <vt:variant>
        <vt:i4>3014663</vt:i4>
      </vt:variant>
      <vt:variant>
        <vt:i4>0</vt:i4>
      </vt:variant>
      <vt:variant>
        <vt:i4>0</vt:i4>
      </vt:variant>
      <vt:variant>
        <vt:i4>5</vt:i4>
      </vt:variant>
      <vt:variant>
        <vt:lpwstr>mailto:s.s.arndt@uu.nl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6</cp:revision>
  <cp:lastPrinted>2014-11-21T12:10:00Z</cp:lastPrinted>
  <dcterms:created xsi:type="dcterms:W3CDTF">2014-12-04T08:56:00Z</dcterms:created>
  <dcterms:modified xsi:type="dcterms:W3CDTF">2014-12-05T20:45:00Z</dcterms:modified>
</cp:coreProperties>
</file>