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B008D" w:rsidRDefault="004B57C3" w:rsidP="00AB2BE2">
      <w:pPr>
        <w:tabs>
          <w:tab w:val="clear" w:pos="720"/>
        </w:tabs>
        <w:spacing w:after="0"/>
        <w:jc w:val="both"/>
        <w:rPr>
          <w:rStyle w:val="WW-DefaultParagraphFont"/>
          <w:rFonts w:ascii="Arial" w:hAnsi="Arial" w:cs="Arial"/>
          <w:b/>
          <w:sz w:val="24"/>
          <w:szCs w:val="24"/>
        </w:rPr>
      </w:pPr>
      <w:r>
        <w:rPr>
          <w:rStyle w:val="WW-DefaultParagraphFont"/>
          <w:rFonts w:ascii="Arial" w:hAnsi="Arial" w:cs="Arial"/>
          <w:b/>
          <w:sz w:val="24"/>
          <w:szCs w:val="24"/>
        </w:rPr>
        <w:t>Title</w:t>
      </w:r>
      <w:r w:rsidR="002C6725" w:rsidRPr="002C6725">
        <w:rPr>
          <w:rStyle w:val="WW-DefaultParagraphFont"/>
          <w:rFonts w:ascii="Arial" w:hAnsi="Arial" w:cs="Arial"/>
          <w:b/>
          <w:sz w:val="24"/>
          <w:szCs w:val="24"/>
        </w:rPr>
        <w:t xml:space="preserve">: </w:t>
      </w:r>
    </w:p>
    <w:p w:rsidR="002C6725" w:rsidRPr="005B008D" w:rsidRDefault="002C6725" w:rsidP="00AB2BE2">
      <w:pPr>
        <w:tabs>
          <w:tab w:val="clear" w:pos="720"/>
        </w:tabs>
        <w:spacing w:after="0"/>
        <w:jc w:val="both"/>
        <w:rPr>
          <w:rStyle w:val="WW-DefaultParagraphFont"/>
          <w:rFonts w:ascii="Arial" w:hAnsi="Arial" w:cs="Arial"/>
          <w:sz w:val="24"/>
          <w:szCs w:val="24"/>
        </w:rPr>
      </w:pPr>
      <w:r w:rsidRPr="005B008D">
        <w:rPr>
          <w:rStyle w:val="WW-DefaultParagraphFont"/>
          <w:rFonts w:ascii="Arial" w:hAnsi="Arial" w:cs="Arial"/>
          <w:sz w:val="24"/>
          <w:szCs w:val="24"/>
        </w:rPr>
        <w:t>Experimental Assessment of Mouse Sociability Using an Automated Image Processing Approach</w:t>
      </w:r>
    </w:p>
    <w:p w:rsidR="002C6725" w:rsidRDefault="002C6725" w:rsidP="00AB2BE2">
      <w:pPr>
        <w:tabs>
          <w:tab w:val="clear" w:pos="720"/>
        </w:tabs>
        <w:spacing w:after="0"/>
        <w:jc w:val="both"/>
        <w:rPr>
          <w:rStyle w:val="WW-DefaultParagraphFont"/>
          <w:rFonts w:ascii="Arial" w:hAnsi="Arial" w:cs="Arial"/>
          <w:b/>
          <w:sz w:val="24"/>
          <w:szCs w:val="24"/>
        </w:rPr>
      </w:pPr>
    </w:p>
    <w:p w:rsidR="0066695E" w:rsidRDefault="0066695E" w:rsidP="00AB2BE2">
      <w:pPr>
        <w:tabs>
          <w:tab w:val="clear" w:pos="720"/>
        </w:tabs>
        <w:spacing w:after="0"/>
        <w:jc w:val="both"/>
        <w:rPr>
          <w:rStyle w:val="WW-DefaultParagraphFont"/>
          <w:rFonts w:ascii="Arial" w:hAnsi="Arial" w:cs="Arial"/>
          <w:b/>
          <w:sz w:val="24"/>
          <w:szCs w:val="24"/>
        </w:rPr>
      </w:pPr>
      <w:r w:rsidRPr="0066695E">
        <w:rPr>
          <w:rStyle w:val="WW-DefaultParagraphFont"/>
          <w:rFonts w:ascii="Arial" w:hAnsi="Arial" w:cs="Arial"/>
          <w:b/>
          <w:sz w:val="24"/>
          <w:szCs w:val="24"/>
        </w:rPr>
        <w:t>Authors</w:t>
      </w:r>
      <w:r w:rsidR="004B57C3">
        <w:rPr>
          <w:rStyle w:val="WW-DefaultParagraphFont"/>
          <w:rFonts w:ascii="Arial" w:hAnsi="Arial" w:cs="Arial"/>
          <w:b/>
          <w:sz w:val="24"/>
          <w:szCs w:val="24"/>
        </w:rPr>
        <w:t>:</w:t>
      </w:r>
    </w:p>
    <w:p w:rsidR="0066695E" w:rsidRPr="0066695E" w:rsidRDefault="0066695E" w:rsidP="00AB2BE2">
      <w:pPr>
        <w:tabs>
          <w:tab w:val="clear" w:pos="720"/>
        </w:tabs>
        <w:spacing w:after="0"/>
        <w:jc w:val="both"/>
        <w:rPr>
          <w:rStyle w:val="WW-DefaultParagraphFont"/>
          <w:rFonts w:ascii="Arial" w:hAnsi="Arial" w:cs="Arial"/>
          <w:b/>
          <w:sz w:val="24"/>
          <w:szCs w:val="24"/>
        </w:rPr>
      </w:pPr>
    </w:p>
    <w:p w:rsidR="008D7390" w:rsidRPr="00BC154A" w:rsidRDefault="008D7390" w:rsidP="00AB2BE2">
      <w:pPr>
        <w:tabs>
          <w:tab w:val="clear" w:pos="720"/>
        </w:tabs>
        <w:spacing w:after="0"/>
        <w:jc w:val="both"/>
        <w:rPr>
          <w:rStyle w:val="WW-DefaultParagraphFont"/>
          <w:rFonts w:ascii="Arial" w:hAnsi="Arial" w:cs="Arial"/>
          <w:sz w:val="24"/>
          <w:szCs w:val="24"/>
        </w:rPr>
      </w:pPr>
      <w:r w:rsidRPr="00BC154A">
        <w:rPr>
          <w:rStyle w:val="WW-DefaultParagraphFont"/>
          <w:rFonts w:ascii="Arial" w:hAnsi="Arial" w:cs="Arial"/>
          <w:sz w:val="24"/>
          <w:szCs w:val="24"/>
        </w:rPr>
        <w:t xml:space="preserve">Varghese, </w:t>
      </w:r>
      <w:proofErr w:type="spellStart"/>
      <w:r w:rsidRPr="00BC154A">
        <w:rPr>
          <w:rStyle w:val="WW-DefaultParagraphFont"/>
          <w:rFonts w:ascii="Arial" w:hAnsi="Arial" w:cs="Arial"/>
          <w:sz w:val="24"/>
          <w:szCs w:val="24"/>
        </w:rPr>
        <w:t>Frency</w:t>
      </w:r>
      <w:proofErr w:type="spellEnd"/>
    </w:p>
    <w:p w:rsidR="008D7390" w:rsidRPr="0047222E" w:rsidRDefault="008D7390" w:rsidP="00AB2BE2">
      <w:pPr>
        <w:tabs>
          <w:tab w:val="clear" w:pos="720"/>
        </w:tabs>
        <w:spacing w:after="0"/>
        <w:jc w:val="both"/>
        <w:rPr>
          <w:rStyle w:val="WW-DefaultParagraphFont"/>
          <w:rFonts w:ascii="Arial" w:hAnsi="Arial" w:cs="Arial"/>
          <w:sz w:val="24"/>
          <w:szCs w:val="24"/>
        </w:rPr>
      </w:pPr>
      <w:r w:rsidRPr="0047222E">
        <w:rPr>
          <w:rStyle w:val="WW-DefaultParagraphFont"/>
          <w:rFonts w:ascii="Arial" w:hAnsi="Arial" w:cs="Arial"/>
          <w:sz w:val="24"/>
          <w:szCs w:val="24"/>
        </w:rPr>
        <w:t xml:space="preserve">Department of Electrical and Computer Engineering and Frank Reidy Center for </w:t>
      </w:r>
      <w:proofErr w:type="spellStart"/>
      <w:r w:rsidRPr="0047222E">
        <w:rPr>
          <w:rStyle w:val="WW-DefaultParagraphFont"/>
          <w:rFonts w:ascii="Arial" w:hAnsi="Arial" w:cs="Arial"/>
          <w:sz w:val="24"/>
          <w:szCs w:val="24"/>
        </w:rPr>
        <w:t>Bioelectrics</w:t>
      </w:r>
      <w:proofErr w:type="spellEnd"/>
    </w:p>
    <w:p w:rsidR="008D7390" w:rsidRDefault="008D7390" w:rsidP="00AB2BE2">
      <w:pPr>
        <w:tabs>
          <w:tab w:val="clear" w:pos="720"/>
        </w:tabs>
        <w:spacing w:after="0"/>
        <w:jc w:val="both"/>
        <w:rPr>
          <w:rStyle w:val="WW-DefaultParagraphFont"/>
          <w:rFonts w:ascii="Arial" w:hAnsi="Arial" w:cs="Arial"/>
          <w:sz w:val="24"/>
          <w:szCs w:val="24"/>
        </w:rPr>
      </w:pPr>
      <w:r w:rsidRPr="0075767A">
        <w:rPr>
          <w:rStyle w:val="WW-DefaultParagraphFont"/>
          <w:rFonts w:ascii="Arial" w:hAnsi="Arial" w:cs="Arial"/>
          <w:sz w:val="24"/>
          <w:szCs w:val="24"/>
        </w:rPr>
        <w:t xml:space="preserve">Old Dominion University </w:t>
      </w:r>
    </w:p>
    <w:p w:rsidR="008D7390" w:rsidRPr="0047222E" w:rsidRDefault="008D7390" w:rsidP="00AB2BE2">
      <w:pPr>
        <w:tabs>
          <w:tab w:val="clear" w:pos="720"/>
        </w:tabs>
        <w:spacing w:after="0"/>
        <w:jc w:val="both"/>
        <w:rPr>
          <w:rStyle w:val="WW-DefaultParagraphFont"/>
          <w:rFonts w:ascii="Arial" w:hAnsi="Arial" w:cs="Arial"/>
          <w:sz w:val="24"/>
          <w:szCs w:val="24"/>
        </w:rPr>
      </w:pPr>
      <w:r w:rsidRPr="0047222E">
        <w:rPr>
          <w:rStyle w:val="WW-DefaultParagraphFont"/>
          <w:rFonts w:ascii="Arial" w:hAnsi="Arial" w:cs="Arial"/>
          <w:sz w:val="24"/>
          <w:szCs w:val="24"/>
        </w:rPr>
        <w:t>Norfolk, United States</w:t>
      </w:r>
    </w:p>
    <w:p w:rsidR="008D7390" w:rsidRPr="0047222E" w:rsidRDefault="008D7390" w:rsidP="00AB2BE2">
      <w:pPr>
        <w:tabs>
          <w:tab w:val="clear" w:pos="720"/>
        </w:tabs>
        <w:spacing w:after="0"/>
        <w:jc w:val="both"/>
        <w:rPr>
          <w:rStyle w:val="WW-DefaultParagraphFont"/>
          <w:rFonts w:ascii="Arial" w:hAnsi="Arial" w:cs="Arial"/>
          <w:sz w:val="24"/>
          <w:szCs w:val="24"/>
        </w:rPr>
      </w:pPr>
      <w:r w:rsidRPr="0047222E">
        <w:rPr>
          <w:rStyle w:val="WW-DefaultParagraphFont"/>
          <w:rFonts w:ascii="Arial" w:hAnsi="Arial" w:cs="Arial"/>
          <w:sz w:val="24"/>
          <w:szCs w:val="24"/>
        </w:rPr>
        <w:t>fvarg001@odu.edu</w:t>
      </w:r>
    </w:p>
    <w:p w:rsidR="008D7390" w:rsidRPr="002C6725" w:rsidRDefault="008D7390" w:rsidP="00AB2BE2">
      <w:pPr>
        <w:tabs>
          <w:tab w:val="clear" w:pos="720"/>
        </w:tabs>
        <w:spacing w:after="0"/>
        <w:jc w:val="both"/>
        <w:rPr>
          <w:rStyle w:val="WW-DefaultParagraphFont"/>
          <w:rFonts w:ascii="Arial" w:hAnsi="Arial" w:cs="Arial"/>
          <w:b/>
          <w:sz w:val="24"/>
          <w:szCs w:val="24"/>
        </w:rPr>
      </w:pPr>
    </w:p>
    <w:p w:rsidR="008D7390" w:rsidRPr="00BC154A" w:rsidRDefault="008D7390" w:rsidP="00AB2BE2">
      <w:pPr>
        <w:tabs>
          <w:tab w:val="clear" w:pos="720"/>
        </w:tabs>
        <w:spacing w:after="0"/>
        <w:jc w:val="both"/>
        <w:rPr>
          <w:rStyle w:val="WW-DefaultParagraphFont"/>
          <w:rFonts w:ascii="Arial" w:hAnsi="Arial" w:cs="Arial"/>
          <w:sz w:val="24"/>
          <w:szCs w:val="24"/>
        </w:rPr>
      </w:pPr>
      <w:proofErr w:type="spellStart"/>
      <w:r w:rsidRPr="00BC154A">
        <w:rPr>
          <w:rStyle w:val="WW-DefaultParagraphFont"/>
          <w:rFonts w:ascii="Arial" w:hAnsi="Arial" w:cs="Arial"/>
          <w:sz w:val="24"/>
          <w:szCs w:val="24"/>
        </w:rPr>
        <w:t>Burket</w:t>
      </w:r>
      <w:proofErr w:type="spellEnd"/>
      <w:r w:rsidRPr="00BC154A">
        <w:rPr>
          <w:rStyle w:val="WW-DefaultParagraphFont"/>
          <w:rFonts w:ascii="Arial" w:hAnsi="Arial" w:cs="Arial"/>
          <w:sz w:val="24"/>
          <w:szCs w:val="24"/>
        </w:rPr>
        <w:t>, Jessica A</w:t>
      </w:r>
    </w:p>
    <w:p w:rsidR="008D7390" w:rsidRPr="0047222E" w:rsidRDefault="008D7390" w:rsidP="00AB2BE2">
      <w:pPr>
        <w:tabs>
          <w:tab w:val="clear" w:pos="720"/>
        </w:tabs>
        <w:spacing w:after="0"/>
        <w:jc w:val="both"/>
        <w:rPr>
          <w:rStyle w:val="WW-DefaultParagraphFont"/>
          <w:rFonts w:ascii="Arial" w:hAnsi="Arial" w:cs="Arial"/>
          <w:sz w:val="24"/>
          <w:szCs w:val="24"/>
        </w:rPr>
      </w:pPr>
      <w:r w:rsidRPr="0047222E">
        <w:rPr>
          <w:rStyle w:val="WW-DefaultParagraphFont"/>
          <w:rFonts w:ascii="Arial" w:hAnsi="Arial" w:cs="Arial"/>
          <w:sz w:val="24"/>
          <w:szCs w:val="24"/>
        </w:rPr>
        <w:t>Department of Psychiatry &amp; Behavioral Sciences</w:t>
      </w:r>
    </w:p>
    <w:p w:rsidR="008D7390" w:rsidRDefault="008D7390" w:rsidP="00AB2BE2">
      <w:pPr>
        <w:tabs>
          <w:tab w:val="clear" w:pos="720"/>
        </w:tabs>
        <w:spacing w:after="0"/>
        <w:jc w:val="both"/>
        <w:rPr>
          <w:rStyle w:val="WW-DefaultParagraphFont"/>
          <w:rFonts w:ascii="Arial" w:hAnsi="Arial" w:cs="Arial"/>
          <w:sz w:val="24"/>
          <w:szCs w:val="24"/>
        </w:rPr>
      </w:pPr>
      <w:r w:rsidRPr="0047222E">
        <w:rPr>
          <w:rStyle w:val="WW-DefaultParagraphFont"/>
          <w:rFonts w:ascii="Arial" w:hAnsi="Arial" w:cs="Arial"/>
          <w:sz w:val="24"/>
          <w:szCs w:val="24"/>
        </w:rPr>
        <w:t>Eastern Virginia Medical School</w:t>
      </w:r>
      <w:bookmarkStart w:id="0" w:name="_GoBack"/>
      <w:bookmarkEnd w:id="0"/>
    </w:p>
    <w:p w:rsidR="008D7390" w:rsidRPr="0047222E" w:rsidRDefault="008D7390" w:rsidP="00AB2BE2">
      <w:pPr>
        <w:tabs>
          <w:tab w:val="clear" w:pos="720"/>
        </w:tabs>
        <w:spacing w:after="0"/>
        <w:jc w:val="both"/>
        <w:rPr>
          <w:rStyle w:val="WW-DefaultParagraphFont"/>
          <w:rFonts w:ascii="Arial" w:hAnsi="Arial" w:cs="Arial"/>
          <w:sz w:val="24"/>
          <w:szCs w:val="24"/>
        </w:rPr>
      </w:pPr>
      <w:r w:rsidRPr="0047222E">
        <w:rPr>
          <w:rStyle w:val="WW-DefaultParagraphFont"/>
          <w:rFonts w:ascii="Arial" w:hAnsi="Arial" w:cs="Arial"/>
          <w:sz w:val="24"/>
          <w:szCs w:val="24"/>
        </w:rPr>
        <w:t>Norfolk, United States</w:t>
      </w:r>
    </w:p>
    <w:p w:rsidR="008D7390" w:rsidRDefault="008D7390" w:rsidP="00AB2BE2">
      <w:pPr>
        <w:tabs>
          <w:tab w:val="clear" w:pos="720"/>
        </w:tabs>
        <w:spacing w:after="0"/>
        <w:jc w:val="both"/>
        <w:rPr>
          <w:rStyle w:val="WW-DefaultParagraphFont"/>
          <w:rFonts w:ascii="Arial" w:hAnsi="Arial" w:cs="Arial"/>
          <w:sz w:val="24"/>
          <w:szCs w:val="24"/>
        </w:rPr>
      </w:pPr>
      <w:r w:rsidRPr="005B008D">
        <w:rPr>
          <w:rFonts w:ascii="Arial" w:hAnsi="Arial" w:cs="Arial"/>
          <w:sz w:val="24"/>
          <w:szCs w:val="24"/>
        </w:rPr>
        <w:t>BurketJA@EVMS.EDU</w:t>
      </w:r>
    </w:p>
    <w:p w:rsidR="008D7390" w:rsidRDefault="008D7390" w:rsidP="00AB2BE2">
      <w:pPr>
        <w:tabs>
          <w:tab w:val="clear" w:pos="720"/>
        </w:tabs>
        <w:spacing w:after="0"/>
        <w:jc w:val="both"/>
        <w:rPr>
          <w:rStyle w:val="WW-DefaultParagraphFont"/>
          <w:rFonts w:ascii="Arial" w:hAnsi="Arial" w:cs="Arial"/>
          <w:sz w:val="24"/>
          <w:szCs w:val="24"/>
        </w:rPr>
      </w:pPr>
    </w:p>
    <w:p w:rsidR="008D7390" w:rsidRDefault="008D7390" w:rsidP="00AB2BE2">
      <w:pPr>
        <w:tabs>
          <w:tab w:val="clear" w:pos="720"/>
        </w:tabs>
        <w:spacing w:after="0"/>
        <w:jc w:val="both"/>
        <w:rPr>
          <w:rStyle w:val="WW-DefaultParagraphFont"/>
          <w:rFonts w:ascii="Arial" w:hAnsi="Arial" w:cs="Arial"/>
          <w:sz w:val="24"/>
          <w:szCs w:val="24"/>
        </w:rPr>
      </w:pPr>
      <w:r w:rsidRPr="0047222E">
        <w:rPr>
          <w:rStyle w:val="WW-DefaultParagraphFont"/>
          <w:rFonts w:ascii="Arial" w:hAnsi="Arial" w:cs="Arial"/>
          <w:sz w:val="24"/>
          <w:szCs w:val="24"/>
        </w:rPr>
        <w:t>Benson</w:t>
      </w:r>
      <w:r>
        <w:rPr>
          <w:rStyle w:val="WW-DefaultParagraphFont"/>
          <w:rFonts w:ascii="Arial" w:hAnsi="Arial" w:cs="Arial"/>
          <w:sz w:val="24"/>
          <w:szCs w:val="24"/>
        </w:rPr>
        <w:t>, Andrew D</w:t>
      </w:r>
    </w:p>
    <w:p w:rsidR="008D7390" w:rsidRPr="0047222E" w:rsidRDefault="008D7390" w:rsidP="00AB2BE2">
      <w:pPr>
        <w:tabs>
          <w:tab w:val="clear" w:pos="720"/>
        </w:tabs>
        <w:spacing w:after="0"/>
        <w:jc w:val="both"/>
        <w:rPr>
          <w:rStyle w:val="WW-DefaultParagraphFont"/>
          <w:rFonts w:ascii="Arial" w:hAnsi="Arial" w:cs="Arial"/>
          <w:sz w:val="24"/>
          <w:szCs w:val="24"/>
        </w:rPr>
      </w:pPr>
      <w:r w:rsidRPr="0047222E">
        <w:rPr>
          <w:rStyle w:val="WW-DefaultParagraphFont"/>
          <w:rFonts w:ascii="Arial" w:hAnsi="Arial" w:cs="Arial"/>
          <w:sz w:val="24"/>
          <w:szCs w:val="24"/>
        </w:rPr>
        <w:t>Department of Psychiatry &amp; Behavioral Sciences</w:t>
      </w:r>
    </w:p>
    <w:p w:rsidR="008D7390" w:rsidRDefault="008D7390" w:rsidP="00AB2BE2">
      <w:pPr>
        <w:tabs>
          <w:tab w:val="clear" w:pos="720"/>
        </w:tabs>
        <w:spacing w:after="0"/>
        <w:jc w:val="both"/>
        <w:rPr>
          <w:rStyle w:val="WW-DefaultParagraphFont"/>
          <w:rFonts w:ascii="Arial" w:hAnsi="Arial" w:cs="Arial"/>
          <w:sz w:val="24"/>
          <w:szCs w:val="24"/>
        </w:rPr>
      </w:pPr>
      <w:r w:rsidRPr="0047222E">
        <w:rPr>
          <w:rStyle w:val="WW-DefaultParagraphFont"/>
          <w:rFonts w:ascii="Arial" w:hAnsi="Arial" w:cs="Arial"/>
          <w:sz w:val="24"/>
          <w:szCs w:val="24"/>
        </w:rPr>
        <w:t>Eastern Virginia Medical School</w:t>
      </w:r>
    </w:p>
    <w:p w:rsidR="008D7390" w:rsidRPr="0047222E" w:rsidRDefault="008D7390" w:rsidP="00AB2BE2">
      <w:pPr>
        <w:tabs>
          <w:tab w:val="clear" w:pos="720"/>
        </w:tabs>
        <w:spacing w:after="0"/>
        <w:jc w:val="both"/>
        <w:rPr>
          <w:rStyle w:val="WW-DefaultParagraphFont"/>
          <w:rFonts w:ascii="Arial" w:hAnsi="Arial" w:cs="Arial"/>
          <w:sz w:val="24"/>
          <w:szCs w:val="24"/>
        </w:rPr>
      </w:pPr>
      <w:r w:rsidRPr="0047222E">
        <w:rPr>
          <w:rStyle w:val="WW-DefaultParagraphFont"/>
          <w:rFonts w:ascii="Arial" w:hAnsi="Arial" w:cs="Arial"/>
          <w:sz w:val="24"/>
          <w:szCs w:val="24"/>
        </w:rPr>
        <w:t>Norfolk, United States</w:t>
      </w:r>
    </w:p>
    <w:p w:rsidR="008D7390" w:rsidRPr="0047222E" w:rsidRDefault="008D7390" w:rsidP="00AB2BE2">
      <w:pPr>
        <w:tabs>
          <w:tab w:val="clear" w:pos="720"/>
        </w:tabs>
        <w:spacing w:after="0"/>
        <w:jc w:val="both"/>
        <w:rPr>
          <w:rStyle w:val="WW-DefaultParagraphFont"/>
          <w:rFonts w:ascii="Arial" w:hAnsi="Arial" w:cs="Arial"/>
          <w:sz w:val="24"/>
          <w:szCs w:val="24"/>
        </w:rPr>
      </w:pPr>
      <w:r w:rsidRPr="0047222E">
        <w:rPr>
          <w:rStyle w:val="WW-DefaultParagraphFont"/>
          <w:rFonts w:ascii="Arial" w:hAnsi="Arial" w:cs="Arial"/>
          <w:sz w:val="24"/>
          <w:szCs w:val="24"/>
        </w:rPr>
        <w:t>BensonAD@EVMS.EDU</w:t>
      </w:r>
    </w:p>
    <w:p w:rsidR="008D7390" w:rsidRDefault="008D7390" w:rsidP="00AB2BE2">
      <w:pPr>
        <w:tabs>
          <w:tab w:val="clear" w:pos="720"/>
        </w:tabs>
        <w:spacing w:after="0"/>
        <w:jc w:val="both"/>
        <w:rPr>
          <w:rStyle w:val="WW-DefaultParagraphFont"/>
          <w:rFonts w:ascii="Arial" w:hAnsi="Arial" w:cs="Arial"/>
          <w:sz w:val="24"/>
          <w:szCs w:val="24"/>
        </w:rPr>
      </w:pPr>
    </w:p>
    <w:p w:rsidR="008D7390" w:rsidRPr="0047222E" w:rsidRDefault="008D7390" w:rsidP="00AB2BE2">
      <w:pPr>
        <w:tabs>
          <w:tab w:val="clear" w:pos="720"/>
        </w:tabs>
        <w:spacing w:after="0"/>
        <w:jc w:val="both"/>
        <w:rPr>
          <w:rStyle w:val="WW-DefaultParagraphFont"/>
          <w:rFonts w:ascii="Arial" w:hAnsi="Arial" w:cs="Arial"/>
          <w:sz w:val="24"/>
          <w:szCs w:val="24"/>
        </w:rPr>
      </w:pPr>
      <w:r w:rsidRPr="0047222E">
        <w:rPr>
          <w:rStyle w:val="WW-DefaultParagraphFont"/>
          <w:rFonts w:ascii="Arial" w:hAnsi="Arial" w:cs="Arial"/>
          <w:sz w:val="24"/>
          <w:szCs w:val="24"/>
        </w:rPr>
        <w:t>Deutsch</w:t>
      </w:r>
      <w:r>
        <w:rPr>
          <w:rStyle w:val="WW-DefaultParagraphFont"/>
          <w:rFonts w:ascii="Arial" w:hAnsi="Arial" w:cs="Arial"/>
          <w:sz w:val="24"/>
          <w:szCs w:val="24"/>
        </w:rPr>
        <w:t>, Stephen I</w:t>
      </w:r>
    </w:p>
    <w:p w:rsidR="008D7390" w:rsidRPr="0047222E" w:rsidRDefault="008D7390" w:rsidP="00AB2BE2">
      <w:pPr>
        <w:tabs>
          <w:tab w:val="clear" w:pos="720"/>
        </w:tabs>
        <w:spacing w:after="0"/>
        <w:jc w:val="both"/>
        <w:rPr>
          <w:rStyle w:val="WW-DefaultParagraphFont"/>
          <w:rFonts w:ascii="Arial" w:hAnsi="Arial" w:cs="Arial"/>
          <w:sz w:val="24"/>
          <w:szCs w:val="24"/>
        </w:rPr>
      </w:pPr>
      <w:r w:rsidRPr="0047222E">
        <w:rPr>
          <w:rStyle w:val="WW-DefaultParagraphFont"/>
          <w:rFonts w:ascii="Arial" w:hAnsi="Arial" w:cs="Arial"/>
          <w:sz w:val="24"/>
          <w:szCs w:val="24"/>
        </w:rPr>
        <w:t>Department of Psychiatry &amp; Behavioral Sciences</w:t>
      </w:r>
    </w:p>
    <w:p w:rsidR="008D7390" w:rsidRDefault="008D7390" w:rsidP="00AB2BE2">
      <w:pPr>
        <w:tabs>
          <w:tab w:val="clear" w:pos="720"/>
        </w:tabs>
        <w:spacing w:after="0"/>
        <w:jc w:val="both"/>
        <w:rPr>
          <w:rStyle w:val="WW-DefaultParagraphFont"/>
          <w:rFonts w:ascii="Arial" w:hAnsi="Arial" w:cs="Arial"/>
          <w:sz w:val="24"/>
          <w:szCs w:val="24"/>
        </w:rPr>
      </w:pPr>
      <w:r w:rsidRPr="0047222E">
        <w:rPr>
          <w:rStyle w:val="WW-DefaultParagraphFont"/>
          <w:rFonts w:ascii="Arial" w:hAnsi="Arial" w:cs="Arial"/>
          <w:sz w:val="24"/>
          <w:szCs w:val="24"/>
        </w:rPr>
        <w:t>Eastern Virginia Medical School</w:t>
      </w:r>
    </w:p>
    <w:p w:rsidR="008D7390" w:rsidRPr="0047222E" w:rsidRDefault="008D7390" w:rsidP="00AB2BE2">
      <w:pPr>
        <w:tabs>
          <w:tab w:val="clear" w:pos="720"/>
        </w:tabs>
        <w:spacing w:after="0"/>
        <w:jc w:val="both"/>
        <w:rPr>
          <w:rStyle w:val="WW-DefaultParagraphFont"/>
          <w:rFonts w:ascii="Arial" w:hAnsi="Arial" w:cs="Arial"/>
          <w:sz w:val="24"/>
          <w:szCs w:val="24"/>
        </w:rPr>
      </w:pPr>
      <w:r w:rsidRPr="0047222E">
        <w:rPr>
          <w:rStyle w:val="WW-DefaultParagraphFont"/>
          <w:rFonts w:ascii="Arial" w:hAnsi="Arial" w:cs="Arial"/>
          <w:sz w:val="24"/>
          <w:szCs w:val="24"/>
        </w:rPr>
        <w:t>Norfolk, United States</w:t>
      </w:r>
    </w:p>
    <w:p w:rsidR="008D7390" w:rsidRPr="0047222E" w:rsidRDefault="008D7390" w:rsidP="00AB2BE2">
      <w:pPr>
        <w:tabs>
          <w:tab w:val="clear" w:pos="720"/>
        </w:tabs>
        <w:spacing w:after="0"/>
        <w:jc w:val="both"/>
        <w:rPr>
          <w:rStyle w:val="WW-DefaultParagraphFont"/>
          <w:rFonts w:ascii="Arial" w:hAnsi="Arial" w:cs="Arial"/>
          <w:sz w:val="24"/>
          <w:szCs w:val="24"/>
        </w:rPr>
      </w:pPr>
      <w:r w:rsidRPr="0047222E">
        <w:rPr>
          <w:rStyle w:val="WW-DefaultParagraphFont"/>
          <w:rFonts w:ascii="Arial" w:hAnsi="Arial" w:cs="Arial"/>
          <w:sz w:val="24"/>
          <w:szCs w:val="24"/>
        </w:rPr>
        <w:t>DeutscSI@EVMS.EDU</w:t>
      </w:r>
    </w:p>
    <w:p w:rsidR="008D7390" w:rsidRDefault="008D7390" w:rsidP="00AB2BE2">
      <w:pPr>
        <w:tabs>
          <w:tab w:val="clear" w:pos="720"/>
        </w:tabs>
        <w:spacing w:after="0"/>
        <w:jc w:val="both"/>
        <w:rPr>
          <w:rStyle w:val="WW-DefaultParagraphFont"/>
          <w:rFonts w:ascii="Arial" w:hAnsi="Arial" w:cs="Arial"/>
          <w:b/>
          <w:sz w:val="24"/>
          <w:szCs w:val="24"/>
        </w:rPr>
      </w:pPr>
    </w:p>
    <w:p w:rsidR="008D7390" w:rsidRDefault="008D7390" w:rsidP="00AB2BE2">
      <w:pPr>
        <w:tabs>
          <w:tab w:val="clear" w:pos="720"/>
        </w:tabs>
        <w:spacing w:after="0"/>
        <w:jc w:val="both"/>
        <w:rPr>
          <w:rStyle w:val="WW-DefaultParagraphFont"/>
          <w:rFonts w:ascii="Arial" w:hAnsi="Arial" w:cs="Arial"/>
          <w:sz w:val="24"/>
          <w:szCs w:val="24"/>
        </w:rPr>
      </w:pPr>
      <w:r w:rsidRPr="0047222E">
        <w:rPr>
          <w:rStyle w:val="WW-DefaultParagraphFont"/>
          <w:rFonts w:ascii="Arial" w:hAnsi="Arial" w:cs="Arial"/>
          <w:sz w:val="24"/>
          <w:szCs w:val="24"/>
        </w:rPr>
        <w:t>Zemlin</w:t>
      </w:r>
      <w:r>
        <w:rPr>
          <w:rStyle w:val="WW-DefaultParagraphFont"/>
          <w:rFonts w:ascii="Arial" w:hAnsi="Arial" w:cs="Arial"/>
          <w:sz w:val="24"/>
          <w:szCs w:val="24"/>
        </w:rPr>
        <w:t xml:space="preserve">, </w:t>
      </w:r>
      <w:r w:rsidRPr="0047222E">
        <w:rPr>
          <w:rStyle w:val="WW-DefaultParagraphFont"/>
          <w:rFonts w:ascii="Arial" w:hAnsi="Arial" w:cs="Arial"/>
          <w:sz w:val="24"/>
          <w:szCs w:val="24"/>
        </w:rPr>
        <w:t>Christian W</w:t>
      </w:r>
    </w:p>
    <w:p w:rsidR="008D7390" w:rsidRPr="0047222E" w:rsidRDefault="008D7390" w:rsidP="00AB2BE2">
      <w:pPr>
        <w:tabs>
          <w:tab w:val="clear" w:pos="720"/>
        </w:tabs>
        <w:spacing w:after="0"/>
        <w:jc w:val="both"/>
        <w:rPr>
          <w:rStyle w:val="WW-DefaultParagraphFont"/>
          <w:rFonts w:ascii="Arial" w:hAnsi="Arial" w:cs="Arial"/>
          <w:sz w:val="24"/>
          <w:szCs w:val="24"/>
        </w:rPr>
      </w:pPr>
      <w:r w:rsidRPr="0047222E">
        <w:rPr>
          <w:rStyle w:val="WW-DefaultParagraphFont"/>
          <w:rFonts w:ascii="Arial" w:hAnsi="Arial" w:cs="Arial"/>
          <w:sz w:val="24"/>
          <w:szCs w:val="24"/>
        </w:rPr>
        <w:t xml:space="preserve">Department of Electrical and Computer Engineering and Frank Reidy Center for </w:t>
      </w:r>
      <w:proofErr w:type="spellStart"/>
      <w:r w:rsidRPr="0047222E">
        <w:rPr>
          <w:rStyle w:val="WW-DefaultParagraphFont"/>
          <w:rFonts w:ascii="Arial" w:hAnsi="Arial" w:cs="Arial"/>
          <w:sz w:val="24"/>
          <w:szCs w:val="24"/>
        </w:rPr>
        <w:t>Bioelectrics</w:t>
      </w:r>
      <w:proofErr w:type="spellEnd"/>
    </w:p>
    <w:p w:rsidR="008D7390" w:rsidRDefault="008D7390" w:rsidP="00AB2BE2">
      <w:pPr>
        <w:tabs>
          <w:tab w:val="clear" w:pos="720"/>
        </w:tabs>
        <w:spacing w:after="0"/>
        <w:jc w:val="both"/>
        <w:rPr>
          <w:rStyle w:val="WW-DefaultParagraphFont"/>
          <w:rFonts w:ascii="Arial" w:hAnsi="Arial" w:cs="Arial"/>
          <w:sz w:val="24"/>
          <w:szCs w:val="24"/>
        </w:rPr>
      </w:pPr>
      <w:r w:rsidRPr="0075767A">
        <w:rPr>
          <w:rStyle w:val="WW-DefaultParagraphFont"/>
          <w:rFonts w:ascii="Arial" w:hAnsi="Arial" w:cs="Arial"/>
          <w:sz w:val="24"/>
          <w:szCs w:val="24"/>
        </w:rPr>
        <w:t>Old Dominion University</w:t>
      </w:r>
    </w:p>
    <w:p w:rsidR="008D7390" w:rsidRPr="0047222E" w:rsidRDefault="008D7390" w:rsidP="00AB2BE2">
      <w:pPr>
        <w:tabs>
          <w:tab w:val="clear" w:pos="720"/>
        </w:tabs>
        <w:spacing w:after="0"/>
        <w:jc w:val="both"/>
        <w:rPr>
          <w:rStyle w:val="WW-DefaultParagraphFont"/>
          <w:rFonts w:ascii="Arial" w:hAnsi="Arial" w:cs="Arial"/>
          <w:sz w:val="24"/>
          <w:szCs w:val="24"/>
        </w:rPr>
      </w:pPr>
      <w:r w:rsidRPr="0047222E">
        <w:rPr>
          <w:rStyle w:val="WW-DefaultParagraphFont"/>
          <w:rFonts w:ascii="Arial" w:hAnsi="Arial" w:cs="Arial"/>
          <w:sz w:val="24"/>
          <w:szCs w:val="24"/>
        </w:rPr>
        <w:t>Norfolk, United States</w:t>
      </w:r>
    </w:p>
    <w:p w:rsidR="008D7390" w:rsidRPr="0047222E" w:rsidRDefault="008D7390" w:rsidP="00AB2BE2">
      <w:pPr>
        <w:tabs>
          <w:tab w:val="clear" w:pos="720"/>
        </w:tabs>
        <w:spacing w:after="0"/>
        <w:jc w:val="both"/>
        <w:rPr>
          <w:rStyle w:val="WW-DefaultParagraphFont"/>
          <w:rFonts w:ascii="Arial" w:hAnsi="Arial" w:cs="Arial"/>
          <w:sz w:val="24"/>
          <w:szCs w:val="24"/>
        </w:rPr>
      </w:pPr>
      <w:r w:rsidRPr="0047222E">
        <w:rPr>
          <w:rStyle w:val="WW-DefaultParagraphFont"/>
          <w:rFonts w:ascii="Arial" w:hAnsi="Arial" w:cs="Arial"/>
          <w:sz w:val="24"/>
          <w:szCs w:val="24"/>
        </w:rPr>
        <w:t>czemlin@odu.edu</w:t>
      </w:r>
    </w:p>
    <w:p w:rsidR="0066695E" w:rsidRPr="0066695E" w:rsidRDefault="0066695E" w:rsidP="00AB2BE2">
      <w:pPr>
        <w:tabs>
          <w:tab w:val="clear" w:pos="720"/>
        </w:tabs>
        <w:spacing w:after="0"/>
        <w:jc w:val="both"/>
        <w:rPr>
          <w:rStyle w:val="WW-DefaultParagraphFont"/>
          <w:rFonts w:ascii="Arial" w:hAnsi="Arial" w:cs="Arial"/>
          <w:b/>
          <w:sz w:val="24"/>
          <w:szCs w:val="24"/>
        </w:rPr>
      </w:pPr>
    </w:p>
    <w:p w:rsidR="005B008D" w:rsidRDefault="0066695E" w:rsidP="00AB2BE2">
      <w:pPr>
        <w:tabs>
          <w:tab w:val="clear" w:pos="720"/>
        </w:tabs>
        <w:spacing w:after="0"/>
        <w:jc w:val="both"/>
        <w:rPr>
          <w:rStyle w:val="WW-DefaultParagraphFont"/>
          <w:rFonts w:ascii="Arial" w:hAnsi="Arial" w:cs="Arial"/>
          <w:b/>
          <w:sz w:val="24"/>
          <w:szCs w:val="24"/>
        </w:rPr>
      </w:pPr>
      <w:r w:rsidRPr="0066695E">
        <w:rPr>
          <w:rStyle w:val="WW-DefaultParagraphFont"/>
          <w:rFonts w:ascii="Arial" w:hAnsi="Arial" w:cs="Arial"/>
          <w:b/>
          <w:sz w:val="24"/>
          <w:szCs w:val="24"/>
        </w:rPr>
        <w:t xml:space="preserve">Corresponding author: </w:t>
      </w:r>
    </w:p>
    <w:p w:rsidR="0066695E" w:rsidRPr="0066695E" w:rsidRDefault="0066695E" w:rsidP="00AB2BE2">
      <w:pPr>
        <w:tabs>
          <w:tab w:val="clear" w:pos="720"/>
        </w:tabs>
        <w:spacing w:after="0"/>
        <w:jc w:val="both"/>
        <w:rPr>
          <w:rStyle w:val="WW-DefaultParagraphFont"/>
          <w:rFonts w:ascii="Arial" w:hAnsi="Arial" w:cs="Arial"/>
          <w:b/>
          <w:sz w:val="24"/>
          <w:szCs w:val="24"/>
        </w:rPr>
      </w:pPr>
      <w:r w:rsidRPr="0047222E">
        <w:rPr>
          <w:rStyle w:val="WW-DefaultParagraphFont"/>
          <w:rFonts w:ascii="Arial" w:hAnsi="Arial" w:cs="Arial"/>
          <w:sz w:val="24"/>
          <w:szCs w:val="24"/>
        </w:rPr>
        <w:t xml:space="preserve">Christian </w:t>
      </w:r>
      <w:proofErr w:type="spellStart"/>
      <w:r w:rsidRPr="0047222E">
        <w:rPr>
          <w:rStyle w:val="WW-DefaultParagraphFont"/>
          <w:rFonts w:ascii="Arial" w:hAnsi="Arial" w:cs="Arial"/>
          <w:sz w:val="24"/>
          <w:szCs w:val="24"/>
        </w:rPr>
        <w:t>Zemlin</w:t>
      </w:r>
      <w:proofErr w:type="spellEnd"/>
      <w:r w:rsidR="00C53117">
        <w:rPr>
          <w:rStyle w:val="WW-DefaultParagraphFont"/>
          <w:rFonts w:ascii="Arial" w:hAnsi="Arial" w:cs="Arial"/>
          <w:sz w:val="24"/>
          <w:szCs w:val="24"/>
        </w:rPr>
        <w:t xml:space="preserve"> at czemlin@odu.edu</w:t>
      </w:r>
    </w:p>
    <w:p w:rsidR="0066695E" w:rsidRPr="0066695E" w:rsidRDefault="0066695E" w:rsidP="00AB2BE2">
      <w:pPr>
        <w:tabs>
          <w:tab w:val="clear" w:pos="720"/>
        </w:tabs>
        <w:spacing w:after="0"/>
        <w:jc w:val="both"/>
        <w:rPr>
          <w:rStyle w:val="WW-DefaultParagraphFont"/>
          <w:rFonts w:ascii="Arial" w:hAnsi="Arial" w:cs="Arial"/>
          <w:b/>
          <w:sz w:val="24"/>
          <w:szCs w:val="24"/>
        </w:rPr>
      </w:pPr>
    </w:p>
    <w:p w:rsidR="005B008D" w:rsidRDefault="0066695E" w:rsidP="00AB2BE2">
      <w:pPr>
        <w:tabs>
          <w:tab w:val="clear" w:pos="720"/>
        </w:tabs>
        <w:spacing w:after="0"/>
        <w:jc w:val="both"/>
        <w:rPr>
          <w:rStyle w:val="WW-DefaultParagraphFont"/>
          <w:rFonts w:ascii="Arial" w:hAnsi="Arial" w:cs="Arial"/>
          <w:b/>
          <w:sz w:val="24"/>
          <w:szCs w:val="24"/>
        </w:rPr>
      </w:pPr>
      <w:r w:rsidRPr="0066695E">
        <w:rPr>
          <w:rStyle w:val="WW-DefaultParagraphFont"/>
          <w:rFonts w:ascii="Arial" w:hAnsi="Arial" w:cs="Arial"/>
          <w:b/>
          <w:sz w:val="24"/>
          <w:szCs w:val="24"/>
        </w:rPr>
        <w:t xml:space="preserve">Keywords: </w:t>
      </w:r>
    </w:p>
    <w:p w:rsidR="002C6725" w:rsidRPr="0047222E" w:rsidRDefault="0066695E" w:rsidP="00AB2BE2">
      <w:pPr>
        <w:tabs>
          <w:tab w:val="clear" w:pos="720"/>
        </w:tabs>
        <w:spacing w:after="0"/>
        <w:jc w:val="both"/>
        <w:rPr>
          <w:rStyle w:val="WW-DefaultParagraphFont"/>
          <w:rFonts w:ascii="Arial" w:hAnsi="Arial" w:cs="Arial"/>
          <w:sz w:val="24"/>
          <w:szCs w:val="24"/>
        </w:rPr>
      </w:pPr>
      <w:proofErr w:type="gramStart"/>
      <w:r w:rsidRPr="0047222E">
        <w:rPr>
          <w:rStyle w:val="WW-DefaultParagraphFont"/>
          <w:rFonts w:ascii="Arial" w:hAnsi="Arial" w:cs="Arial"/>
          <w:sz w:val="24"/>
          <w:szCs w:val="24"/>
        </w:rPr>
        <w:t>mouse</w:t>
      </w:r>
      <w:proofErr w:type="gramEnd"/>
      <w:r w:rsidRPr="0047222E">
        <w:rPr>
          <w:rStyle w:val="WW-DefaultParagraphFont"/>
          <w:rFonts w:ascii="Arial" w:hAnsi="Arial" w:cs="Arial"/>
          <w:sz w:val="24"/>
          <w:szCs w:val="24"/>
        </w:rPr>
        <w:t>, sociability, ASD, automated, software, high-throughput, screening</w:t>
      </w:r>
    </w:p>
    <w:p w:rsidR="0066695E" w:rsidRDefault="0066695E" w:rsidP="00AB2BE2">
      <w:pPr>
        <w:tabs>
          <w:tab w:val="clear" w:pos="720"/>
        </w:tabs>
        <w:spacing w:after="0"/>
        <w:jc w:val="both"/>
        <w:rPr>
          <w:rStyle w:val="WW-DefaultParagraphFont"/>
          <w:rFonts w:ascii="Arial" w:hAnsi="Arial" w:cs="Arial"/>
          <w:b/>
          <w:sz w:val="24"/>
          <w:szCs w:val="24"/>
        </w:rPr>
      </w:pPr>
    </w:p>
    <w:p w:rsidR="005105D0" w:rsidRDefault="00872941" w:rsidP="00AB2BE2">
      <w:pPr>
        <w:tabs>
          <w:tab w:val="clear" w:pos="720"/>
        </w:tabs>
        <w:spacing w:after="0"/>
        <w:jc w:val="both"/>
        <w:rPr>
          <w:rStyle w:val="WW-DefaultParagraphFont"/>
          <w:rFonts w:ascii="Arial" w:hAnsi="Arial" w:cs="Arial"/>
          <w:b/>
          <w:sz w:val="24"/>
          <w:szCs w:val="24"/>
        </w:rPr>
      </w:pPr>
      <w:r w:rsidRPr="002C6725">
        <w:rPr>
          <w:rStyle w:val="WW-DefaultParagraphFont"/>
          <w:rFonts w:ascii="Arial" w:hAnsi="Arial" w:cs="Arial"/>
          <w:b/>
          <w:sz w:val="24"/>
          <w:szCs w:val="24"/>
        </w:rPr>
        <w:t>S</w:t>
      </w:r>
      <w:r w:rsidR="005105D0" w:rsidRPr="002C6725">
        <w:rPr>
          <w:rStyle w:val="WW-DefaultParagraphFont"/>
          <w:rFonts w:ascii="Arial" w:hAnsi="Arial" w:cs="Arial"/>
          <w:b/>
          <w:sz w:val="24"/>
          <w:szCs w:val="24"/>
        </w:rPr>
        <w:t>hort Abstract:</w:t>
      </w:r>
    </w:p>
    <w:p w:rsidR="0066695E" w:rsidRPr="002C6725" w:rsidRDefault="0066695E" w:rsidP="00AB2BE2">
      <w:pPr>
        <w:tabs>
          <w:tab w:val="clear" w:pos="720"/>
        </w:tabs>
        <w:spacing w:after="0"/>
        <w:jc w:val="both"/>
        <w:rPr>
          <w:rStyle w:val="WW-DefaultParagraphFont"/>
          <w:rFonts w:ascii="Arial" w:hAnsi="Arial" w:cs="Arial"/>
          <w:color w:val="000000"/>
          <w:sz w:val="24"/>
          <w:szCs w:val="24"/>
        </w:rPr>
      </w:pPr>
    </w:p>
    <w:p w:rsidR="005105D0" w:rsidRPr="002C6725" w:rsidRDefault="0066695E" w:rsidP="00AB2BE2">
      <w:pPr>
        <w:tabs>
          <w:tab w:val="clear" w:pos="720"/>
        </w:tabs>
        <w:spacing w:after="0"/>
        <w:jc w:val="both"/>
        <w:rPr>
          <w:rStyle w:val="WW-DefaultParagraphFont"/>
          <w:rFonts w:ascii="Arial" w:hAnsi="Arial" w:cs="Arial"/>
          <w:color w:val="000000"/>
          <w:sz w:val="24"/>
          <w:szCs w:val="24"/>
        </w:rPr>
      </w:pPr>
      <w:r>
        <w:rPr>
          <w:rStyle w:val="WW-DefaultParagraphFont"/>
          <w:rFonts w:ascii="Arial" w:hAnsi="Arial" w:cs="Arial"/>
          <w:color w:val="000000"/>
          <w:sz w:val="24"/>
          <w:szCs w:val="24"/>
        </w:rPr>
        <w:lastRenderedPageBreak/>
        <w:t>This protocol describes a method t</w:t>
      </w:r>
      <w:r w:rsidR="005105D0" w:rsidRPr="002C6725">
        <w:rPr>
          <w:rStyle w:val="WW-DefaultParagraphFont"/>
          <w:rFonts w:ascii="Arial" w:hAnsi="Arial" w:cs="Arial"/>
          <w:color w:val="000000"/>
          <w:sz w:val="24"/>
          <w:szCs w:val="24"/>
        </w:rPr>
        <w:t>o quantify mouse sociability</w:t>
      </w:r>
      <w:r>
        <w:rPr>
          <w:rStyle w:val="WW-DefaultParagraphFont"/>
          <w:rFonts w:ascii="Arial" w:hAnsi="Arial" w:cs="Arial"/>
          <w:color w:val="000000"/>
          <w:sz w:val="24"/>
          <w:szCs w:val="24"/>
        </w:rPr>
        <w:t>.</w:t>
      </w:r>
      <w:r w:rsidR="00104068">
        <w:rPr>
          <w:rStyle w:val="WW-DefaultParagraphFont"/>
          <w:rFonts w:ascii="Arial" w:hAnsi="Arial" w:cs="Arial"/>
          <w:color w:val="000000"/>
          <w:sz w:val="24"/>
          <w:szCs w:val="24"/>
        </w:rPr>
        <w:t xml:space="preserve"> </w:t>
      </w:r>
      <w:r>
        <w:rPr>
          <w:rStyle w:val="WW-DefaultParagraphFont"/>
          <w:rFonts w:ascii="Arial" w:hAnsi="Arial" w:cs="Arial"/>
          <w:color w:val="000000"/>
          <w:sz w:val="24"/>
          <w:szCs w:val="24"/>
        </w:rPr>
        <w:t>M</w:t>
      </w:r>
      <w:r w:rsidR="005105D0" w:rsidRPr="002C6725">
        <w:rPr>
          <w:rStyle w:val="WW-DefaultParagraphFont"/>
          <w:rFonts w:ascii="Arial" w:hAnsi="Arial" w:cs="Arial"/>
          <w:color w:val="000000"/>
          <w:sz w:val="24"/>
          <w:szCs w:val="24"/>
        </w:rPr>
        <w:t>ice are videotaped as they move and interact in a special cage.</w:t>
      </w:r>
      <w:r w:rsidR="00104068">
        <w:rPr>
          <w:rStyle w:val="WW-DefaultParagraphFont"/>
          <w:rFonts w:ascii="Arial" w:hAnsi="Arial" w:cs="Arial"/>
          <w:color w:val="000000"/>
          <w:sz w:val="24"/>
          <w:szCs w:val="24"/>
        </w:rPr>
        <w:t xml:space="preserve"> </w:t>
      </w:r>
      <w:r w:rsidR="005105D0" w:rsidRPr="002C6725">
        <w:rPr>
          <w:rStyle w:val="WW-DefaultParagraphFont"/>
          <w:rFonts w:ascii="Arial" w:hAnsi="Arial" w:cs="Arial"/>
          <w:color w:val="000000"/>
          <w:sz w:val="24"/>
          <w:szCs w:val="24"/>
        </w:rPr>
        <w:t>Movie processing allows for the automated quantification of sociability with excellent accuracy and reliability.</w:t>
      </w:r>
    </w:p>
    <w:p w:rsidR="002C6725" w:rsidRDefault="002C6725" w:rsidP="00AB2BE2">
      <w:pPr>
        <w:tabs>
          <w:tab w:val="clear" w:pos="720"/>
        </w:tabs>
        <w:spacing w:after="0"/>
        <w:jc w:val="both"/>
        <w:rPr>
          <w:rStyle w:val="WW-DefaultParagraphFont"/>
          <w:rFonts w:ascii="Arial" w:hAnsi="Arial" w:cs="Arial"/>
          <w:b/>
          <w:color w:val="000000"/>
          <w:sz w:val="24"/>
          <w:szCs w:val="24"/>
        </w:rPr>
      </w:pPr>
    </w:p>
    <w:p w:rsidR="0066695E" w:rsidRPr="002C6725" w:rsidRDefault="002C6725" w:rsidP="00AB2BE2">
      <w:pPr>
        <w:tabs>
          <w:tab w:val="clear" w:pos="720"/>
        </w:tabs>
        <w:spacing w:after="0"/>
        <w:jc w:val="both"/>
        <w:rPr>
          <w:rFonts w:ascii="Arial" w:hAnsi="Arial" w:cs="Arial"/>
          <w:b/>
          <w:sz w:val="24"/>
          <w:szCs w:val="24"/>
        </w:rPr>
      </w:pPr>
      <w:r w:rsidRPr="002C6725">
        <w:rPr>
          <w:rStyle w:val="WW-DefaultParagraphFont"/>
          <w:rFonts w:ascii="Arial" w:hAnsi="Arial" w:cs="Arial"/>
          <w:b/>
          <w:color w:val="000000"/>
          <w:sz w:val="24"/>
          <w:szCs w:val="24"/>
        </w:rPr>
        <w:t>Long Abstract:</w:t>
      </w:r>
    </w:p>
    <w:p w:rsidR="005105D0" w:rsidRDefault="005105D0" w:rsidP="00AB2BE2">
      <w:pPr>
        <w:tabs>
          <w:tab w:val="clear" w:pos="720"/>
        </w:tabs>
        <w:spacing w:after="0"/>
        <w:jc w:val="both"/>
        <w:rPr>
          <w:rFonts w:ascii="Arial" w:hAnsi="Arial" w:cs="Arial"/>
          <w:sz w:val="24"/>
          <w:szCs w:val="24"/>
        </w:rPr>
      </w:pPr>
    </w:p>
    <w:p w:rsidR="0066695E" w:rsidRPr="0066695E" w:rsidRDefault="0066695E" w:rsidP="00AB2BE2">
      <w:pPr>
        <w:tabs>
          <w:tab w:val="clear" w:pos="720"/>
        </w:tabs>
        <w:spacing w:after="0"/>
        <w:jc w:val="both"/>
        <w:rPr>
          <w:rFonts w:ascii="Arial" w:hAnsi="Arial" w:cs="Arial"/>
          <w:sz w:val="24"/>
          <w:szCs w:val="24"/>
        </w:rPr>
      </w:pPr>
      <w:r w:rsidRPr="0066695E">
        <w:rPr>
          <w:rFonts w:ascii="Arial" w:hAnsi="Arial" w:cs="Arial"/>
          <w:sz w:val="24"/>
          <w:szCs w:val="24"/>
        </w:rPr>
        <w:t>Mouse is the preferred model organism for testing drugs designed to increase sociability.</w:t>
      </w:r>
      <w:r w:rsidR="00104068">
        <w:rPr>
          <w:rFonts w:ascii="Arial" w:hAnsi="Arial" w:cs="Arial"/>
          <w:sz w:val="24"/>
          <w:szCs w:val="24"/>
        </w:rPr>
        <w:t xml:space="preserve"> </w:t>
      </w:r>
      <w:r w:rsidRPr="0066695E">
        <w:rPr>
          <w:rFonts w:ascii="Arial" w:hAnsi="Arial" w:cs="Arial"/>
          <w:sz w:val="24"/>
          <w:szCs w:val="24"/>
        </w:rPr>
        <w:t xml:space="preserve">We present a method to quantify mouse sociability in which the test mouse </w:t>
      </w:r>
      <w:r>
        <w:rPr>
          <w:rFonts w:ascii="Arial" w:hAnsi="Arial" w:cs="Arial"/>
          <w:sz w:val="24"/>
          <w:szCs w:val="24"/>
        </w:rPr>
        <w:t xml:space="preserve">is placed in a </w:t>
      </w:r>
      <w:r w:rsidR="0047222E">
        <w:rPr>
          <w:rFonts w:ascii="Arial" w:hAnsi="Arial" w:cs="Arial"/>
          <w:sz w:val="24"/>
          <w:szCs w:val="24"/>
        </w:rPr>
        <w:t>standar</w:t>
      </w:r>
      <w:r w:rsidR="0047222E" w:rsidRPr="0066695E">
        <w:rPr>
          <w:rFonts w:ascii="Arial" w:hAnsi="Arial" w:cs="Arial"/>
          <w:sz w:val="24"/>
          <w:szCs w:val="24"/>
        </w:rPr>
        <w:t>dized</w:t>
      </w:r>
      <w:r w:rsidRPr="0066695E">
        <w:rPr>
          <w:rFonts w:ascii="Arial" w:hAnsi="Arial" w:cs="Arial"/>
          <w:sz w:val="24"/>
          <w:szCs w:val="24"/>
        </w:rPr>
        <w:t xml:space="preserve"> apparatus and relevant behaviors are assessed in three different sessions (called session I, II, and III).</w:t>
      </w:r>
    </w:p>
    <w:p w:rsidR="0066695E" w:rsidRPr="0066695E" w:rsidRDefault="0066695E" w:rsidP="00AB2BE2">
      <w:pPr>
        <w:tabs>
          <w:tab w:val="clear" w:pos="720"/>
        </w:tabs>
        <w:spacing w:after="0"/>
        <w:jc w:val="both"/>
        <w:rPr>
          <w:rFonts w:ascii="Arial" w:hAnsi="Arial" w:cs="Arial"/>
          <w:sz w:val="24"/>
          <w:szCs w:val="24"/>
        </w:rPr>
      </w:pPr>
    </w:p>
    <w:p w:rsidR="0066695E" w:rsidRPr="0066695E" w:rsidRDefault="0066695E" w:rsidP="00AB2BE2">
      <w:pPr>
        <w:tabs>
          <w:tab w:val="clear" w:pos="720"/>
        </w:tabs>
        <w:spacing w:after="0"/>
        <w:jc w:val="both"/>
        <w:rPr>
          <w:rFonts w:ascii="Arial" w:hAnsi="Arial" w:cs="Arial"/>
          <w:sz w:val="24"/>
          <w:szCs w:val="24"/>
        </w:rPr>
      </w:pPr>
      <w:r w:rsidRPr="0066695E">
        <w:rPr>
          <w:rFonts w:ascii="Arial" w:hAnsi="Arial" w:cs="Arial"/>
          <w:sz w:val="24"/>
          <w:szCs w:val="24"/>
        </w:rPr>
        <w:t>The apparatus has three compartments (see Fig. 1), the left and right compartments contain an inverted cup which can house a mouse (called “stimulus mouse”).</w:t>
      </w:r>
    </w:p>
    <w:p w:rsidR="0066695E" w:rsidRDefault="0066695E" w:rsidP="00AB2BE2">
      <w:pPr>
        <w:tabs>
          <w:tab w:val="clear" w:pos="720"/>
        </w:tabs>
        <w:spacing w:after="0"/>
        <w:jc w:val="both"/>
        <w:rPr>
          <w:rFonts w:ascii="Arial" w:hAnsi="Arial" w:cs="Arial"/>
          <w:sz w:val="24"/>
          <w:szCs w:val="24"/>
        </w:rPr>
      </w:pPr>
      <w:r w:rsidRPr="0066695E">
        <w:rPr>
          <w:rFonts w:ascii="Arial" w:hAnsi="Arial" w:cs="Arial"/>
          <w:sz w:val="24"/>
          <w:szCs w:val="24"/>
        </w:rPr>
        <w:t xml:space="preserve">In session I, the test mouse is placed in the cage and its mobility is characterized by </w:t>
      </w:r>
      <w:r w:rsidR="00691D94">
        <w:rPr>
          <w:rFonts w:ascii="Arial" w:hAnsi="Arial" w:cs="Arial"/>
          <w:sz w:val="24"/>
          <w:szCs w:val="24"/>
        </w:rPr>
        <w:t xml:space="preserve">the number of </w:t>
      </w:r>
      <w:r w:rsidRPr="0066695E">
        <w:rPr>
          <w:rFonts w:ascii="Arial" w:hAnsi="Arial" w:cs="Arial"/>
          <w:sz w:val="24"/>
          <w:szCs w:val="24"/>
        </w:rPr>
        <w:t>transitions</w:t>
      </w:r>
      <w:r w:rsidR="00691D94">
        <w:rPr>
          <w:rFonts w:ascii="Arial" w:hAnsi="Arial" w:cs="Arial"/>
          <w:sz w:val="24"/>
          <w:szCs w:val="24"/>
        </w:rPr>
        <w:t xml:space="preserve"> made</w:t>
      </w:r>
      <w:r w:rsidRPr="0066695E">
        <w:rPr>
          <w:rFonts w:ascii="Arial" w:hAnsi="Arial" w:cs="Arial"/>
          <w:sz w:val="24"/>
          <w:szCs w:val="24"/>
        </w:rPr>
        <w:t xml:space="preserve"> between compartments.</w:t>
      </w:r>
      <w:r w:rsidR="00104068">
        <w:rPr>
          <w:rFonts w:ascii="Arial" w:hAnsi="Arial" w:cs="Arial"/>
          <w:sz w:val="24"/>
          <w:szCs w:val="24"/>
        </w:rPr>
        <w:t xml:space="preserve"> </w:t>
      </w:r>
      <w:r w:rsidRPr="0066695E">
        <w:rPr>
          <w:rFonts w:ascii="Arial" w:hAnsi="Arial" w:cs="Arial"/>
          <w:sz w:val="24"/>
          <w:szCs w:val="24"/>
        </w:rPr>
        <w:t>In session II, a stimulus mouse is placed under one of the inverted cups and the sociability of the test mouse is quantified by the amounts of time it spends near the cup containing the enclosed stimulus mouse vs. the empty inverted cup.</w:t>
      </w:r>
      <w:r w:rsidR="00104068">
        <w:rPr>
          <w:rFonts w:ascii="Arial" w:hAnsi="Arial" w:cs="Arial"/>
          <w:sz w:val="24"/>
          <w:szCs w:val="24"/>
        </w:rPr>
        <w:t xml:space="preserve"> </w:t>
      </w:r>
      <w:r w:rsidRPr="0066695E">
        <w:rPr>
          <w:rFonts w:ascii="Arial" w:hAnsi="Arial" w:cs="Arial"/>
          <w:sz w:val="24"/>
          <w:szCs w:val="24"/>
        </w:rPr>
        <w:t>In session III, the inverted cups are removed and both mice interact freely.</w:t>
      </w:r>
      <w:r w:rsidR="00104068">
        <w:rPr>
          <w:rFonts w:ascii="Arial" w:hAnsi="Arial" w:cs="Arial"/>
          <w:sz w:val="24"/>
          <w:szCs w:val="24"/>
        </w:rPr>
        <w:t xml:space="preserve"> </w:t>
      </w:r>
      <w:r w:rsidRPr="0066695E">
        <w:rPr>
          <w:rFonts w:ascii="Arial" w:hAnsi="Arial" w:cs="Arial"/>
          <w:sz w:val="24"/>
          <w:szCs w:val="24"/>
        </w:rPr>
        <w:t xml:space="preserve">The sociability of the test mouse in session III is </w:t>
      </w:r>
      <w:r w:rsidRPr="00AF0247">
        <w:rPr>
          <w:rFonts w:ascii="Arial" w:hAnsi="Arial" w:cs="Arial"/>
          <w:sz w:val="24"/>
          <w:szCs w:val="24"/>
        </w:rPr>
        <w:t xml:space="preserve">quantified by the number of social approaches it makes toward the stimulus mouse and by the number of </w:t>
      </w:r>
      <w:r w:rsidR="001661E4" w:rsidRPr="00AF0247">
        <w:rPr>
          <w:rFonts w:ascii="Arial" w:hAnsi="Arial" w:cs="Arial"/>
          <w:sz w:val="24"/>
          <w:szCs w:val="24"/>
        </w:rPr>
        <w:t>times it avoids a social approach by the stimulus mouse.</w:t>
      </w:r>
      <w:r w:rsidR="001661E4" w:rsidRPr="00AF0247" w:rsidDel="001661E4">
        <w:rPr>
          <w:rFonts w:ascii="Arial" w:hAnsi="Arial" w:cs="Arial"/>
          <w:sz w:val="24"/>
          <w:szCs w:val="24"/>
        </w:rPr>
        <w:t xml:space="preserve"> </w:t>
      </w:r>
    </w:p>
    <w:p w:rsidR="000A02A9" w:rsidRPr="00AF0247" w:rsidRDefault="000A02A9" w:rsidP="00AB2BE2">
      <w:pPr>
        <w:tabs>
          <w:tab w:val="clear" w:pos="720"/>
        </w:tabs>
        <w:spacing w:after="0"/>
        <w:jc w:val="both"/>
        <w:rPr>
          <w:rFonts w:ascii="Arial" w:hAnsi="Arial" w:cs="Arial"/>
          <w:sz w:val="24"/>
          <w:szCs w:val="24"/>
        </w:rPr>
      </w:pPr>
    </w:p>
    <w:p w:rsidR="0066695E" w:rsidRDefault="0066695E" w:rsidP="00AB2BE2">
      <w:pPr>
        <w:tabs>
          <w:tab w:val="clear" w:pos="720"/>
        </w:tabs>
        <w:spacing w:after="0"/>
        <w:jc w:val="both"/>
        <w:rPr>
          <w:rFonts w:ascii="Arial" w:hAnsi="Arial" w:cs="Arial"/>
          <w:sz w:val="24"/>
          <w:szCs w:val="24"/>
        </w:rPr>
      </w:pPr>
      <w:r w:rsidRPr="00AF0247">
        <w:rPr>
          <w:rFonts w:ascii="Arial" w:hAnsi="Arial" w:cs="Arial"/>
          <w:sz w:val="24"/>
          <w:szCs w:val="24"/>
        </w:rPr>
        <w:t>The automated evaluation of the movie detects the nose of the test</w:t>
      </w:r>
      <w:r w:rsidR="001661E4" w:rsidRPr="00AF0247">
        <w:rPr>
          <w:rFonts w:ascii="Arial" w:hAnsi="Arial" w:cs="Arial"/>
          <w:sz w:val="24"/>
          <w:szCs w:val="24"/>
        </w:rPr>
        <w:t xml:space="preserve"> mouse,</w:t>
      </w:r>
      <w:r w:rsidRPr="00AF0247">
        <w:rPr>
          <w:rFonts w:ascii="Arial" w:hAnsi="Arial" w:cs="Arial"/>
          <w:sz w:val="24"/>
          <w:szCs w:val="24"/>
        </w:rPr>
        <w:t xml:space="preserve"> which allows the determination of all described sociability measures</w:t>
      </w:r>
      <w:r w:rsidR="001661E4" w:rsidRPr="00AF0247">
        <w:rPr>
          <w:rFonts w:ascii="Arial" w:hAnsi="Arial" w:cs="Arial"/>
          <w:sz w:val="24"/>
          <w:szCs w:val="24"/>
        </w:rPr>
        <w:t xml:space="preserve"> in session I and II (in session III, approaches are identified automatically but classified manually).  </w:t>
      </w:r>
      <w:r w:rsidRPr="00AF0247">
        <w:rPr>
          <w:rFonts w:ascii="Arial" w:hAnsi="Arial" w:cs="Arial"/>
          <w:sz w:val="24"/>
          <w:szCs w:val="24"/>
        </w:rPr>
        <w:t xml:space="preserve">To find the nose, the image of an empty cage </w:t>
      </w:r>
      <w:r w:rsidR="002211DC" w:rsidRPr="00AF0247">
        <w:rPr>
          <w:rFonts w:ascii="Arial" w:hAnsi="Arial" w:cs="Arial"/>
          <w:sz w:val="24"/>
          <w:szCs w:val="24"/>
        </w:rPr>
        <w:t xml:space="preserve">is digitally subtracted </w:t>
      </w:r>
      <w:r w:rsidRPr="00AF0247">
        <w:rPr>
          <w:rFonts w:ascii="Arial" w:hAnsi="Arial" w:cs="Arial"/>
          <w:sz w:val="24"/>
          <w:szCs w:val="24"/>
        </w:rPr>
        <w:t xml:space="preserve">from each frame of the movie and the resulting image </w:t>
      </w:r>
      <w:r w:rsidR="002211DC" w:rsidRPr="00AF0247">
        <w:rPr>
          <w:rFonts w:ascii="Arial" w:hAnsi="Arial" w:cs="Arial"/>
          <w:sz w:val="24"/>
          <w:szCs w:val="24"/>
        </w:rPr>
        <w:t xml:space="preserve">is binarized </w:t>
      </w:r>
      <w:r w:rsidRPr="00AF0247">
        <w:rPr>
          <w:rFonts w:ascii="Arial" w:hAnsi="Arial" w:cs="Arial"/>
          <w:sz w:val="24"/>
          <w:szCs w:val="24"/>
        </w:rPr>
        <w:t>to identify the mouse pixels.</w:t>
      </w:r>
      <w:r w:rsidR="00104068" w:rsidRPr="00AF0247">
        <w:rPr>
          <w:rFonts w:ascii="Arial" w:hAnsi="Arial" w:cs="Arial"/>
          <w:sz w:val="24"/>
          <w:szCs w:val="24"/>
        </w:rPr>
        <w:t xml:space="preserve"> </w:t>
      </w:r>
      <w:r w:rsidR="00F85EBE" w:rsidRPr="00AF0247">
        <w:rPr>
          <w:rFonts w:ascii="Arial" w:hAnsi="Arial" w:cs="Arial"/>
          <w:sz w:val="24"/>
          <w:szCs w:val="24"/>
        </w:rPr>
        <w:t>The mouse tail is automatically removed</w:t>
      </w:r>
      <w:r w:rsidRPr="00AF0247">
        <w:rPr>
          <w:rFonts w:ascii="Arial" w:hAnsi="Arial" w:cs="Arial"/>
          <w:sz w:val="24"/>
          <w:szCs w:val="24"/>
        </w:rPr>
        <w:t xml:space="preserve"> and the two most distant points of the remaining mouse</w:t>
      </w:r>
      <w:r w:rsidR="002211DC" w:rsidRPr="00AF0247">
        <w:rPr>
          <w:rFonts w:ascii="Arial" w:hAnsi="Arial" w:cs="Arial"/>
          <w:sz w:val="24"/>
          <w:szCs w:val="24"/>
        </w:rPr>
        <w:t xml:space="preserve"> are determined</w:t>
      </w:r>
      <w:r w:rsidRPr="00AF0247">
        <w:rPr>
          <w:rFonts w:ascii="Arial" w:hAnsi="Arial" w:cs="Arial"/>
          <w:sz w:val="24"/>
          <w:szCs w:val="24"/>
        </w:rPr>
        <w:t>; these are close to nose and base of tail.</w:t>
      </w:r>
      <w:r w:rsidR="00104068" w:rsidRPr="00AF0247">
        <w:rPr>
          <w:rFonts w:ascii="Arial" w:hAnsi="Arial" w:cs="Arial"/>
          <w:sz w:val="24"/>
          <w:szCs w:val="24"/>
        </w:rPr>
        <w:t xml:space="preserve"> </w:t>
      </w:r>
      <w:r w:rsidRPr="00AF0247">
        <w:rPr>
          <w:rFonts w:ascii="Arial" w:hAnsi="Arial" w:cs="Arial"/>
          <w:sz w:val="24"/>
          <w:szCs w:val="24"/>
        </w:rPr>
        <w:t>By analyzing the motion of the mouse and using continuity arguments, the nose is identified.</w:t>
      </w:r>
    </w:p>
    <w:p w:rsidR="000E4066" w:rsidRDefault="000E4066" w:rsidP="00AB2BE2">
      <w:pPr>
        <w:tabs>
          <w:tab w:val="clear" w:pos="720"/>
        </w:tabs>
        <w:spacing w:after="0"/>
        <w:jc w:val="both"/>
        <w:rPr>
          <w:rFonts w:ascii="Arial" w:hAnsi="Arial" w:cs="Arial"/>
          <w:sz w:val="24"/>
          <w:szCs w:val="24"/>
        </w:rPr>
      </w:pPr>
    </w:p>
    <w:p w:rsidR="000D3FBF" w:rsidRPr="0066695E" w:rsidRDefault="000D3FBF" w:rsidP="00AB2BE2">
      <w:pPr>
        <w:tabs>
          <w:tab w:val="clear" w:pos="720"/>
        </w:tabs>
        <w:spacing w:after="0"/>
        <w:jc w:val="both"/>
        <w:rPr>
          <w:rFonts w:ascii="Arial" w:hAnsi="Arial" w:cs="Arial"/>
          <w:sz w:val="24"/>
          <w:szCs w:val="24"/>
        </w:rPr>
      </w:pPr>
      <w:r w:rsidRPr="0066695E">
        <w:rPr>
          <w:rFonts w:ascii="Arial" w:hAnsi="Arial" w:cs="Arial"/>
          <w:sz w:val="24"/>
          <w:szCs w:val="24"/>
        </w:rPr>
        <w:t>[Place Figure 1 here]</w:t>
      </w:r>
    </w:p>
    <w:p w:rsidR="0066695E" w:rsidRPr="002C6725" w:rsidRDefault="0066695E" w:rsidP="00AB2BE2">
      <w:pPr>
        <w:tabs>
          <w:tab w:val="clear" w:pos="720"/>
        </w:tabs>
        <w:spacing w:after="0"/>
        <w:jc w:val="both"/>
        <w:rPr>
          <w:rFonts w:ascii="Arial" w:hAnsi="Arial" w:cs="Arial"/>
          <w:sz w:val="24"/>
          <w:szCs w:val="24"/>
        </w:rPr>
      </w:pPr>
    </w:p>
    <w:p w:rsidR="0066695E" w:rsidRPr="002C6725" w:rsidRDefault="005105D0" w:rsidP="00AB2BE2">
      <w:pPr>
        <w:tabs>
          <w:tab w:val="clear" w:pos="720"/>
        </w:tabs>
        <w:spacing w:after="0"/>
        <w:jc w:val="both"/>
        <w:rPr>
          <w:rStyle w:val="WW-DefaultParagraphFont"/>
          <w:rFonts w:ascii="Arial" w:hAnsi="Arial" w:cs="Arial"/>
          <w:color w:val="000000"/>
          <w:sz w:val="24"/>
          <w:szCs w:val="24"/>
        </w:rPr>
      </w:pPr>
      <w:r w:rsidRPr="002C6725">
        <w:rPr>
          <w:rStyle w:val="WW-DefaultParagraphFont"/>
          <w:rFonts w:ascii="Arial" w:hAnsi="Arial" w:cs="Arial"/>
          <w:b/>
          <w:bCs/>
          <w:color w:val="000000"/>
          <w:sz w:val="24"/>
          <w:szCs w:val="24"/>
        </w:rPr>
        <w:t>Introduction</w:t>
      </w:r>
      <w:r w:rsidR="002C6725">
        <w:rPr>
          <w:rStyle w:val="WW-DefaultParagraphFont"/>
          <w:rFonts w:ascii="Arial" w:hAnsi="Arial" w:cs="Arial"/>
          <w:b/>
          <w:bCs/>
          <w:color w:val="000000"/>
          <w:sz w:val="24"/>
          <w:szCs w:val="24"/>
        </w:rPr>
        <w:t>:</w:t>
      </w:r>
    </w:p>
    <w:p w:rsidR="002C6725" w:rsidRDefault="002C6725" w:rsidP="00AB2BE2">
      <w:pPr>
        <w:tabs>
          <w:tab w:val="clear" w:pos="720"/>
        </w:tabs>
        <w:spacing w:after="0"/>
        <w:jc w:val="both"/>
        <w:rPr>
          <w:rStyle w:val="WW-DefaultParagraphFont"/>
          <w:rFonts w:ascii="Arial" w:hAnsi="Arial" w:cs="Arial"/>
          <w:color w:val="000000"/>
          <w:sz w:val="24"/>
          <w:szCs w:val="24"/>
        </w:rPr>
      </w:pPr>
    </w:p>
    <w:p w:rsidR="005105D0" w:rsidRDefault="005105D0" w:rsidP="00AB2BE2">
      <w:pPr>
        <w:tabs>
          <w:tab w:val="clear" w:pos="720"/>
        </w:tabs>
        <w:spacing w:after="0"/>
        <w:jc w:val="both"/>
        <w:rPr>
          <w:rStyle w:val="WW-DefaultParagraphFont"/>
          <w:rFonts w:ascii="Arial" w:hAnsi="Arial" w:cs="Arial"/>
          <w:color w:val="000000"/>
          <w:sz w:val="24"/>
          <w:szCs w:val="24"/>
          <w:shd w:val="clear" w:color="auto" w:fill="FFFFFF"/>
        </w:rPr>
      </w:pPr>
      <w:r w:rsidRPr="002C6725">
        <w:rPr>
          <w:rStyle w:val="WW-DefaultParagraphFont"/>
          <w:rFonts w:ascii="Arial" w:hAnsi="Arial" w:cs="Arial"/>
          <w:color w:val="000000"/>
          <w:sz w:val="24"/>
          <w:szCs w:val="24"/>
        </w:rPr>
        <w:t>Impaired sociability is one of the primary symptom domains in a range of neurodevelopmental disorders, including autism spectrum disorders (ASDs</w:t>
      </w:r>
      <w:proofErr w:type="gramStart"/>
      <w:r w:rsidRPr="002C6725">
        <w:rPr>
          <w:rStyle w:val="WW-DefaultParagraphFont"/>
          <w:rFonts w:ascii="Arial" w:hAnsi="Arial" w:cs="Arial"/>
          <w:color w:val="000000"/>
          <w:sz w:val="24"/>
          <w:szCs w:val="24"/>
        </w:rPr>
        <w:t>)</w:t>
      </w:r>
      <w:r w:rsidRPr="002C6725">
        <w:rPr>
          <w:rStyle w:val="WW-DefaultParagraphFont"/>
          <w:rFonts w:ascii="Arial" w:hAnsi="Arial" w:cs="Arial"/>
          <w:color w:val="000000"/>
          <w:sz w:val="24"/>
          <w:szCs w:val="24"/>
          <w:shd w:val="clear" w:color="auto" w:fill="FFFFFF"/>
          <w:vertAlign w:val="superscript"/>
        </w:rPr>
        <w:t>1,2</w:t>
      </w:r>
      <w:proofErr w:type="gramEnd"/>
      <w:r w:rsidRPr="002C6725">
        <w:rPr>
          <w:rStyle w:val="WW-DefaultParagraphFont"/>
          <w:rFonts w:ascii="Arial" w:hAnsi="Arial" w:cs="Arial"/>
          <w:color w:val="000000"/>
          <w:sz w:val="24"/>
          <w:szCs w:val="24"/>
        </w:rPr>
        <w:t>.</w:t>
      </w:r>
      <w:r w:rsidR="00104068">
        <w:rPr>
          <w:rStyle w:val="WW-DefaultParagraphFont"/>
          <w:rFonts w:ascii="Arial" w:hAnsi="Arial" w:cs="Arial"/>
          <w:color w:val="000000"/>
          <w:sz w:val="24"/>
          <w:szCs w:val="24"/>
        </w:rPr>
        <w:t xml:space="preserve"> </w:t>
      </w:r>
      <w:r w:rsidRPr="002C6725">
        <w:rPr>
          <w:rStyle w:val="WW-DefaultParagraphFont"/>
          <w:rFonts w:ascii="Arial" w:hAnsi="Arial" w:cs="Arial"/>
          <w:color w:val="000000"/>
          <w:sz w:val="24"/>
          <w:szCs w:val="24"/>
        </w:rPr>
        <w:t>It</w:t>
      </w:r>
      <w:r w:rsidR="00104068">
        <w:rPr>
          <w:rStyle w:val="WW-DefaultParagraphFont"/>
          <w:rFonts w:ascii="Arial" w:hAnsi="Arial" w:cs="Arial"/>
          <w:color w:val="000000"/>
          <w:sz w:val="24"/>
          <w:szCs w:val="24"/>
        </w:rPr>
        <w:t xml:space="preserve"> </w:t>
      </w:r>
      <w:r w:rsidRPr="002C6725">
        <w:rPr>
          <w:rStyle w:val="WW-DefaultParagraphFont"/>
          <w:rFonts w:ascii="Arial" w:hAnsi="Arial" w:cs="Arial"/>
          <w:color w:val="000000"/>
          <w:sz w:val="24"/>
          <w:szCs w:val="24"/>
        </w:rPr>
        <w:t>severely limits the patients' ability to develop relationships and greatly affects patients, families, and caregivers</w:t>
      </w:r>
      <w:r w:rsidRPr="002C6725">
        <w:rPr>
          <w:sz w:val="24"/>
          <w:szCs w:val="24"/>
        </w:rPr>
        <w:fldChar w:fldCharType="begin"/>
      </w:r>
      <w:r w:rsidRPr="002C6725">
        <w:rPr>
          <w:sz w:val="24"/>
          <w:szCs w:val="24"/>
        </w:rPr>
        <w:instrText xml:space="preserve"> ADDIN ZOTERO_ITEM CSL_CITATION {"citationID":"c1hbdmag9","properties":{"formattedCitation":"(Campbell et al., 1990; Landa and Garrett-Mayer, 2006)","plainCitation":"(Campbell et al., 1990; Landa and Garrett-Mayer, 2006)"},"citationItems":[{"id":428,"uris":["http://zotero.org/users/743798/items/38F46K8C"],"uri":["http://zotero.org/users/743798/items/38F46K8C"],"itemData":{"id":428,"type":"article-journal","title":"Stereotypies and tardive dyskinesia: abnormal movements in autistic children","container-title":"Psychopharmacology Bulletin","page":"260-266","volume":"26","issue":"2","source":"NCBI PubMed","abstract":"Baseline stereotypic movements in 224 autistic children were studied as well as their relationship to certain demographic variables and measures of overall symptomatology and severity of illness. Prediction of haloperidol-related dyskinesias with measures of stereotypies and demographic variables was also attempted. Stereotypies were present in at least mild form in most children, with most showing moderate severity. Most stereotypies were in the orofacial area. I.Q. was found to be negatively related to stereotypies. Furthermore, across methods of assessment, severity and frequency of stereotypies were found to be positively related to overall symptomatology and severity of illness. No significant predictors of development of dyskinesias were found.","ISSN":"0048-5764","note":"PMID: 2236468","shortTitle":"Stereotypies and tardive dyskinesia","journalAbbreviation":"Psychopharmacol Bull","author":[{"family":"Campbell","given":"M"},{"family":"Locascio","given":"J J"},{"family":"Choroco","given":"M C"},{"family":"Spencer","given":"E K"},{"family":"Malone","given":"R P"},{"family":"Kafantaris","given":"V"},{"family":"Overall","given":"J E"}],"issued":{"date-parts":[["1990"]]},"accessed":{"date-parts":[["2011",10,6]]},"PMID":"2236468"}},{"id":984,"uris":["http://zotero.org/users/743798/items/9S9S689J"],"uri":["http://zotero.org/users/743798/items/9S9S689J"],"itemData":{"id":984,"type":"article-journal","title":"Development in infants with autism spectrum disorders: a prospective study","container-title":"Journal of child psychology and psychiatry, and allied disciplines","page":"629-638","volume":"47","issue":"6","source":"NCBI PubMed","abstract":"BACKGROUND: Autism is rarely diagnosed before three years of age despite evidence suggesting prenatal abnormalities in neurobiological processes. Little is known about when or how development becomes disrupted in the first two years of life in autism. Such information is needed to facilitate early detection and early intervention.\nMETHODS: This prospective study of autism spectrum disorders (ASD) examined development using the Mullen Scales of Early Learning (MSEL) in 87 infants tested at target ages 6, 14, and 24 months. Participants came from infants at high risk (siblings of children with autism) and low risk (no family history of autism) groups. Based on language test scores, Autism Diagnostic Observation Schedule, and clinical judgment at 24 months of age, participants were categorized as: unaffected, ASD, or language delayed (LD). Longitudinal linear regression and ANOVA models were applied to MSEL raw scores, and estimates were compared between the three diagnostic groups.\nRESULTS: No statistically significant group differences were detected at 6 months. By 14 months of age, the ASD group performed significantly worse than the unaffected group on all scales except Visual Reception. By 24 months of age, the ASD group performed significantly worse than the unaffected group in all domains, and worse than the language delayed group in Gross Motor, Fine Motor, and Receptive Language. The developmental trajectory of the ASD group was slower than the other groups', and showed a significant decrease in development between the first and second birthdays.\nCONCLUSIONS: Variations from typical and language delayed development are detectable in many children with ASD using a measure of general development by 24 months of age. Unusual slowing in performance occurred between 14 and 24 months of age in ASD.","DOI":"10.1111/j.1469-7610.2006.01531.x","ISSN":"0021-9630","note":"PMID: 16712640","shortTitle":"Development in infants with autism spectrum disorders","journalAbbreviation":"J Child Psychol Psychiatry","language":"eng","author":[{"family":"Landa","given":"Rebecca"},{"family":"Garrett-Mayer","given":"Elizabeth"}],"issued":{"date-parts":[["2006",6]]},"PMID":"16712640"}}],"schema":"https://github.com/citation-style-language/schema/raw/master/csl-citation.json"} </w:instrText>
      </w:r>
      <w:r w:rsidRPr="002C6725">
        <w:rPr>
          <w:rFonts w:ascii="Arial" w:hAnsi="Arial" w:cs="Arial"/>
          <w:sz w:val="24"/>
          <w:szCs w:val="24"/>
          <w:shd w:val="clear" w:color="auto" w:fill="FFFFFF"/>
          <w:vertAlign w:val="superscript"/>
        </w:rPr>
        <w:fldChar w:fldCharType="end"/>
      </w:r>
      <w:r w:rsidRPr="002C6725">
        <w:rPr>
          <w:rStyle w:val="WW-DefaultParagraphFont"/>
          <w:rFonts w:ascii="Arial" w:hAnsi="Arial" w:cs="Arial"/>
          <w:sz w:val="24"/>
          <w:szCs w:val="24"/>
          <w:shd w:val="clear" w:color="auto" w:fill="FFFFFF"/>
          <w:vertAlign w:val="superscript"/>
        </w:rPr>
        <w:t>2,3</w:t>
      </w:r>
      <w:r w:rsidRPr="002C6725">
        <w:rPr>
          <w:rStyle w:val="WW-DefaultParagraphFont"/>
          <w:rFonts w:ascii="Arial" w:hAnsi="Arial" w:cs="Arial"/>
          <w:color w:val="000000"/>
          <w:sz w:val="24"/>
          <w:szCs w:val="24"/>
          <w:shd w:val="clear" w:color="auto" w:fill="FFFFFF"/>
        </w:rPr>
        <w:t>.</w:t>
      </w:r>
    </w:p>
    <w:p w:rsidR="00C11265" w:rsidRPr="002C6725" w:rsidRDefault="00C11265" w:rsidP="00AB2BE2">
      <w:pPr>
        <w:tabs>
          <w:tab w:val="clear" w:pos="720"/>
        </w:tabs>
        <w:spacing w:after="0"/>
        <w:jc w:val="both"/>
        <w:rPr>
          <w:rStyle w:val="WW-DefaultParagraphFont"/>
          <w:rFonts w:ascii="Arial" w:hAnsi="Arial" w:cs="Arial"/>
          <w:color w:val="000000"/>
          <w:sz w:val="24"/>
          <w:szCs w:val="24"/>
        </w:rPr>
      </w:pPr>
    </w:p>
    <w:p w:rsidR="005105D0" w:rsidRDefault="005105D0" w:rsidP="00AB2BE2">
      <w:pPr>
        <w:tabs>
          <w:tab w:val="clear" w:pos="720"/>
        </w:tabs>
        <w:suppressAutoHyphens w:val="0"/>
        <w:spacing w:after="0"/>
        <w:jc w:val="both"/>
        <w:rPr>
          <w:rStyle w:val="WW-DefaultParagraphFont1"/>
          <w:rFonts w:ascii="Arial" w:hAnsi="Arial" w:cs="Arial"/>
          <w:sz w:val="24"/>
          <w:szCs w:val="24"/>
          <w:shd w:val="clear" w:color="auto" w:fill="FFFFFF"/>
        </w:rPr>
      </w:pPr>
      <w:r w:rsidRPr="002C6725">
        <w:rPr>
          <w:rStyle w:val="WW-DefaultParagraphFont"/>
          <w:rFonts w:ascii="Arial" w:hAnsi="Arial" w:cs="Arial"/>
          <w:color w:val="000000"/>
          <w:sz w:val="24"/>
          <w:szCs w:val="24"/>
        </w:rPr>
        <w:t xml:space="preserve">In an effort to better understand the mechanism underlying impaired sociability and develop treatments, several mouse models have been </w:t>
      </w:r>
      <w:r w:rsidRPr="002C6725">
        <w:rPr>
          <w:rStyle w:val="WW-DefaultParagraphFont"/>
          <w:rFonts w:ascii="Arial" w:hAnsi="Arial" w:cs="Arial"/>
          <w:sz w:val="24"/>
          <w:szCs w:val="24"/>
        </w:rPr>
        <w:t>studied</w:t>
      </w:r>
      <w:r w:rsidRPr="002C6725">
        <w:rPr>
          <w:rStyle w:val="WW-DefaultParagraphFont"/>
          <w:rFonts w:ascii="Arial" w:hAnsi="Arial" w:cs="Arial"/>
          <w:sz w:val="24"/>
          <w:szCs w:val="24"/>
          <w:shd w:val="clear" w:color="auto" w:fill="FFFFFF"/>
          <w:vertAlign w:val="superscript"/>
        </w:rPr>
        <w:t>1</w:t>
      </w:r>
      <w:proofErr w:type="gramStart"/>
      <w:r w:rsidRPr="002C6725">
        <w:rPr>
          <w:rStyle w:val="WW-DefaultParagraphFont"/>
          <w:rFonts w:ascii="Arial" w:hAnsi="Arial" w:cs="Arial"/>
          <w:sz w:val="24"/>
          <w:szCs w:val="24"/>
          <w:shd w:val="clear" w:color="auto" w:fill="FFFFFF"/>
          <w:vertAlign w:val="superscript"/>
        </w:rPr>
        <w:t>,4</w:t>
      </w:r>
      <w:proofErr w:type="gramEnd"/>
      <w:r w:rsidRPr="002C6725">
        <w:rPr>
          <w:rStyle w:val="WW-DefaultParagraphFont"/>
          <w:rFonts w:ascii="Arial" w:hAnsi="Arial" w:cs="Arial"/>
          <w:sz w:val="24"/>
          <w:szCs w:val="24"/>
          <w:shd w:val="clear" w:color="auto" w:fill="FFFFFF"/>
          <w:vertAlign w:val="superscript"/>
        </w:rPr>
        <w:t>–9</w:t>
      </w:r>
      <w:r w:rsidRPr="002C6725">
        <w:rPr>
          <w:rStyle w:val="WW-DefaultParagraphFont"/>
          <w:rFonts w:ascii="Arial" w:hAnsi="Arial" w:cs="Arial"/>
          <w:color w:val="000000"/>
          <w:position w:val="6"/>
          <w:sz w:val="24"/>
          <w:szCs w:val="24"/>
          <w:shd w:val="clear" w:color="auto" w:fill="FFFFFF"/>
        </w:rPr>
        <w:t>.</w:t>
      </w:r>
      <w:r w:rsidR="00104068">
        <w:rPr>
          <w:rStyle w:val="WW-DefaultParagraphFont"/>
          <w:rFonts w:ascii="Arial" w:hAnsi="Arial" w:cs="Arial"/>
          <w:color w:val="000000"/>
          <w:sz w:val="24"/>
          <w:szCs w:val="24"/>
        </w:rPr>
        <w:t xml:space="preserve"> </w:t>
      </w:r>
      <w:r w:rsidRPr="002C6725">
        <w:rPr>
          <w:rStyle w:val="WW-DefaultParagraphFont"/>
          <w:rFonts w:ascii="Arial" w:hAnsi="Arial" w:cs="Arial"/>
          <w:color w:val="000000"/>
          <w:sz w:val="24"/>
          <w:szCs w:val="24"/>
        </w:rPr>
        <w:t>One such strain is</w:t>
      </w:r>
      <w:r w:rsidRPr="002C6725">
        <w:rPr>
          <w:rStyle w:val="WW-DefaultParagraphFont1"/>
          <w:rFonts w:ascii="Arial" w:hAnsi="Arial" w:cs="Arial"/>
          <w:color w:val="000000"/>
          <w:sz w:val="24"/>
          <w:szCs w:val="24"/>
        </w:rPr>
        <w:t xml:space="preserve"> the B</w:t>
      </w:r>
      <w:r w:rsidR="007D5FA8">
        <w:rPr>
          <w:rStyle w:val="WW-DefaultParagraphFont1"/>
          <w:rFonts w:ascii="Arial" w:hAnsi="Arial" w:cs="Arial"/>
          <w:color w:val="000000"/>
          <w:sz w:val="24"/>
          <w:szCs w:val="24"/>
        </w:rPr>
        <w:t>ALB</w:t>
      </w:r>
      <w:r w:rsidRPr="002C6725">
        <w:rPr>
          <w:rStyle w:val="WW-DefaultParagraphFont1"/>
          <w:rFonts w:ascii="Arial" w:hAnsi="Arial" w:cs="Arial"/>
          <w:color w:val="000000"/>
          <w:sz w:val="24"/>
          <w:szCs w:val="24"/>
        </w:rPr>
        <w:t xml:space="preserve">/c mouse, an inbred strain that exhibits strikingly low sociability, resembling features seen in </w:t>
      </w:r>
      <w:r w:rsidRPr="002C6725">
        <w:rPr>
          <w:rStyle w:val="WW-DefaultParagraphFont1"/>
          <w:rFonts w:ascii="Arial" w:hAnsi="Arial" w:cs="Arial"/>
          <w:sz w:val="24"/>
          <w:szCs w:val="24"/>
        </w:rPr>
        <w:t>patients</w:t>
      </w:r>
      <w:r w:rsidRPr="002C6725">
        <w:rPr>
          <w:rStyle w:val="WW-DefaultParagraphFont1"/>
          <w:rFonts w:ascii="Arial" w:hAnsi="Arial" w:cs="Arial"/>
          <w:color w:val="000000"/>
          <w:sz w:val="24"/>
          <w:szCs w:val="24"/>
        </w:rPr>
        <w:t xml:space="preserve"> with </w:t>
      </w:r>
      <w:r w:rsidRPr="002C6725">
        <w:rPr>
          <w:rStyle w:val="WW-DefaultParagraphFont1"/>
          <w:rFonts w:ascii="Arial" w:hAnsi="Arial" w:cs="Arial"/>
          <w:sz w:val="24"/>
          <w:szCs w:val="24"/>
        </w:rPr>
        <w:t>ASD</w:t>
      </w:r>
      <w:r w:rsidRPr="002C6725">
        <w:rPr>
          <w:rStyle w:val="WW-DefaultParagraphFont"/>
          <w:rFonts w:ascii="Arial" w:hAnsi="Arial" w:cs="Arial"/>
          <w:sz w:val="24"/>
          <w:szCs w:val="24"/>
          <w:shd w:val="clear" w:color="auto" w:fill="FFFFFF"/>
          <w:vertAlign w:val="superscript"/>
        </w:rPr>
        <w:t>5</w:t>
      </w:r>
      <w:proofErr w:type="gramStart"/>
      <w:r w:rsidRPr="002C6725">
        <w:rPr>
          <w:rStyle w:val="WW-DefaultParagraphFont"/>
          <w:rFonts w:ascii="Arial" w:hAnsi="Arial" w:cs="Arial"/>
          <w:sz w:val="24"/>
          <w:szCs w:val="24"/>
          <w:shd w:val="clear" w:color="auto" w:fill="FFFFFF"/>
          <w:vertAlign w:val="superscript"/>
        </w:rPr>
        <w:t>,8</w:t>
      </w:r>
      <w:proofErr w:type="gramEnd"/>
      <w:r w:rsidRPr="002C6725">
        <w:rPr>
          <w:rStyle w:val="WW-DefaultParagraphFont"/>
          <w:rFonts w:ascii="Arial" w:hAnsi="Arial" w:cs="Arial"/>
          <w:sz w:val="24"/>
          <w:szCs w:val="24"/>
          <w:shd w:val="clear" w:color="auto" w:fill="FFFFFF"/>
          <w:vertAlign w:val="superscript"/>
        </w:rPr>
        <w:t>–12</w:t>
      </w:r>
      <w:r w:rsidRPr="002C6725">
        <w:rPr>
          <w:rStyle w:val="WW-DefaultParagraphFont1"/>
          <w:rFonts w:ascii="Arial" w:hAnsi="Arial" w:cs="Arial"/>
          <w:sz w:val="24"/>
          <w:szCs w:val="24"/>
        </w:rPr>
        <w:t>.</w:t>
      </w:r>
      <w:r w:rsidR="00104068">
        <w:rPr>
          <w:rStyle w:val="WW-DefaultParagraphFont1"/>
          <w:rFonts w:ascii="Arial" w:hAnsi="Arial" w:cs="Arial"/>
          <w:position w:val="6"/>
          <w:sz w:val="24"/>
          <w:szCs w:val="24"/>
          <w:shd w:val="clear" w:color="auto" w:fill="FFFFFF"/>
        </w:rPr>
        <w:t xml:space="preserve"> </w:t>
      </w:r>
      <w:r w:rsidRPr="002C6725">
        <w:rPr>
          <w:rStyle w:val="WW-DefaultParagraphFont1"/>
          <w:rFonts w:ascii="Arial" w:hAnsi="Arial" w:cs="Arial"/>
          <w:color w:val="000000"/>
          <w:sz w:val="24"/>
          <w:szCs w:val="24"/>
          <w:shd w:val="clear" w:color="auto" w:fill="FFFFFF"/>
        </w:rPr>
        <w:t>For example, the B</w:t>
      </w:r>
      <w:r w:rsidR="007D5FA8">
        <w:rPr>
          <w:rStyle w:val="WW-DefaultParagraphFont1"/>
          <w:rFonts w:ascii="Arial" w:hAnsi="Arial" w:cs="Arial"/>
          <w:color w:val="000000"/>
          <w:sz w:val="24"/>
          <w:szCs w:val="24"/>
          <w:shd w:val="clear" w:color="auto" w:fill="FFFFFF"/>
        </w:rPr>
        <w:t>ALB</w:t>
      </w:r>
      <w:r w:rsidRPr="002C6725">
        <w:rPr>
          <w:rStyle w:val="WW-DefaultParagraphFont1"/>
          <w:rFonts w:ascii="Arial" w:hAnsi="Arial" w:cs="Arial"/>
          <w:color w:val="000000"/>
          <w:sz w:val="24"/>
          <w:szCs w:val="24"/>
          <w:shd w:val="clear" w:color="auto" w:fill="FFFFFF"/>
        </w:rPr>
        <w:t xml:space="preserve">/c mouse displays a lower frequency of social approaches and a usually negative response to social </w:t>
      </w:r>
      <w:r w:rsidRPr="002C6725">
        <w:rPr>
          <w:rStyle w:val="WW-DefaultParagraphFont1"/>
          <w:rFonts w:ascii="Arial" w:hAnsi="Arial" w:cs="Arial"/>
          <w:color w:val="000000"/>
          <w:sz w:val="24"/>
          <w:szCs w:val="24"/>
          <w:shd w:val="clear" w:color="auto" w:fill="FFFFFF"/>
        </w:rPr>
        <w:lastRenderedPageBreak/>
        <w:t xml:space="preserve">approaches by a stimulus mouse (e.g. social avoidance) than the Swiss Webster comparator </w:t>
      </w:r>
      <w:r w:rsidRPr="002C6725">
        <w:rPr>
          <w:rStyle w:val="WW-DefaultParagraphFont1"/>
          <w:rFonts w:ascii="Arial" w:hAnsi="Arial" w:cs="Arial"/>
          <w:sz w:val="24"/>
          <w:szCs w:val="24"/>
        </w:rPr>
        <w:t>strain</w:t>
      </w:r>
      <w:r w:rsidRPr="002C6725">
        <w:rPr>
          <w:rStyle w:val="WW-DefaultParagraphFont"/>
          <w:rFonts w:ascii="Arial" w:hAnsi="Arial" w:cs="Arial"/>
          <w:sz w:val="24"/>
          <w:szCs w:val="24"/>
          <w:shd w:val="clear" w:color="auto" w:fill="FFFFFF"/>
          <w:vertAlign w:val="superscript"/>
        </w:rPr>
        <w:t>10</w:t>
      </w:r>
      <w:r w:rsidRPr="002C6725">
        <w:rPr>
          <w:rStyle w:val="WW-DefaultParagraphFont1"/>
          <w:rFonts w:ascii="Arial" w:hAnsi="Arial" w:cs="Arial"/>
          <w:sz w:val="24"/>
          <w:szCs w:val="24"/>
        </w:rPr>
        <w:t>.</w:t>
      </w:r>
      <w:r w:rsidRPr="002C6725">
        <w:rPr>
          <w:rStyle w:val="WW-DefaultParagraphFont1"/>
          <w:rFonts w:ascii="Arial" w:hAnsi="Arial" w:cs="Arial"/>
          <w:sz w:val="24"/>
          <w:szCs w:val="24"/>
          <w:shd w:val="clear" w:color="auto" w:fill="FFFFFF"/>
        </w:rPr>
        <w:t xml:space="preserve"> </w:t>
      </w:r>
    </w:p>
    <w:p w:rsidR="00C11265" w:rsidRPr="002C6725" w:rsidRDefault="00C11265" w:rsidP="00AB2BE2">
      <w:pPr>
        <w:tabs>
          <w:tab w:val="clear" w:pos="720"/>
        </w:tabs>
        <w:spacing w:after="0"/>
        <w:jc w:val="both"/>
        <w:rPr>
          <w:rStyle w:val="WW-DefaultParagraphFont1"/>
          <w:rFonts w:ascii="Arial" w:hAnsi="Arial" w:cs="Arial"/>
          <w:color w:val="000000"/>
          <w:sz w:val="24"/>
          <w:szCs w:val="24"/>
        </w:rPr>
      </w:pPr>
    </w:p>
    <w:p w:rsidR="0066695E" w:rsidRDefault="005105D0" w:rsidP="00F20211">
      <w:pPr>
        <w:tabs>
          <w:tab w:val="clear" w:pos="720"/>
        </w:tabs>
        <w:spacing w:after="0"/>
        <w:jc w:val="both"/>
        <w:rPr>
          <w:rStyle w:val="WW-DefaultParagraphFont1"/>
          <w:rFonts w:ascii="Arial" w:hAnsi="Arial" w:cs="Arial"/>
          <w:color w:val="000000"/>
          <w:sz w:val="24"/>
          <w:szCs w:val="24"/>
        </w:rPr>
      </w:pPr>
      <w:r w:rsidRPr="002C6725">
        <w:rPr>
          <w:rStyle w:val="WW-DefaultParagraphFont1"/>
          <w:rFonts w:ascii="Arial" w:hAnsi="Arial" w:cs="Arial"/>
          <w:color w:val="000000"/>
          <w:sz w:val="24"/>
          <w:szCs w:val="24"/>
        </w:rPr>
        <w:t>To test whether a proposed treatment is effective in increasing sociability, objective measures are needed.</w:t>
      </w:r>
      <w:r w:rsidR="00104068">
        <w:rPr>
          <w:rStyle w:val="WW-DefaultParagraphFont1"/>
          <w:rFonts w:ascii="Arial" w:hAnsi="Arial" w:cs="Arial"/>
          <w:color w:val="000000"/>
          <w:sz w:val="24"/>
          <w:szCs w:val="24"/>
        </w:rPr>
        <w:t xml:space="preserve"> </w:t>
      </w:r>
      <w:r w:rsidRPr="002C6725">
        <w:rPr>
          <w:rStyle w:val="WW-DefaultParagraphFont1"/>
          <w:rFonts w:ascii="Arial" w:hAnsi="Arial" w:cs="Arial"/>
          <w:color w:val="000000"/>
          <w:sz w:val="24"/>
          <w:szCs w:val="24"/>
        </w:rPr>
        <w:t xml:space="preserve">A widely accepted framework is to analyze the sociability in a standardized apparatus that has three compartments (see Fig. 1). </w:t>
      </w:r>
    </w:p>
    <w:p w:rsidR="00DB3A6F" w:rsidRPr="002C6725" w:rsidRDefault="00DB3A6F" w:rsidP="00AB2BE2">
      <w:pPr>
        <w:tabs>
          <w:tab w:val="clear" w:pos="720"/>
        </w:tabs>
        <w:spacing w:after="0"/>
        <w:jc w:val="both"/>
        <w:rPr>
          <w:rStyle w:val="WW-DefaultParagraphFont1"/>
          <w:rFonts w:ascii="Arial" w:hAnsi="Arial" w:cs="Arial"/>
          <w:color w:val="000000"/>
          <w:sz w:val="24"/>
          <w:szCs w:val="24"/>
        </w:rPr>
      </w:pPr>
    </w:p>
    <w:p w:rsidR="005105D0" w:rsidRPr="002C6725" w:rsidRDefault="005105D0" w:rsidP="00AB2BE2">
      <w:pPr>
        <w:tabs>
          <w:tab w:val="clear" w:pos="720"/>
        </w:tabs>
        <w:spacing w:after="0"/>
        <w:jc w:val="both"/>
        <w:rPr>
          <w:rFonts w:ascii="Arial" w:hAnsi="Arial" w:cs="Arial"/>
          <w:sz w:val="24"/>
          <w:szCs w:val="24"/>
        </w:rPr>
      </w:pPr>
      <w:r w:rsidRPr="002C6725">
        <w:rPr>
          <w:rStyle w:val="WW-DefaultParagraphFont1"/>
          <w:rFonts w:ascii="Arial" w:hAnsi="Arial" w:cs="Arial"/>
          <w:color w:val="000000"/>
          <w:sz w:val="24"/>
          <w:szCs w:val="24"/>
        </w:rPr>
        <w:t>The left and right compartments each contain an inverted wire cup which houses a socially salient stimulus mouse.</w:t>
      </w:r>
      <w:r w:rsidR="00104068">
        <w:rPr>
          <w:rStyle w:val="WW-DefaultParagraphFont1"/>
          <w:rFonts w:ascii="Arial" w:hAnsi="Arial" w:cs="Arial"/>
          <w:color w:val="000000"/>
          <w:sz w:val="24"/>
          <w:szCs w:val="24"/>
        </w:rPr>
        <w:t xml:space="preserve"> </w:t>
      </w:r>
      <w:r w:rsidRPr="002C6725">
        <w:rPr>
          <w:rStyle w:val="WW-DefaultParagraphFont1"/>
          <w:rFonts w:ascii="Arial" w:hAnsi="Arial" w:cs="Arial"/>
          <w:color w:val="000000"/>
          <w:sz w:val="24"/>
          <w:szCs w:val="24"/>
        </w:rPr>
        <w:t xml:space="preserve">The test mouse is released into the apparatus </w:t>
      </w:r>
      <w:r w:rsidR="00C42A81" w:rsidRPr="002C6725">
        <w:rPr>
          <w:rStyle w:val="WW-DefaultParagraphFont1"/>
          <w:rFonts w:ascii="Arial" w:hAnsi="Arial" w:cs="Arial"/>
          <w:color w:val="000000"/>
          <w:sz w:val="24"/>
          <w:szCs w:val="24"/>
        </w:rPr>
        <w:t>for three intervals of 10 min</w:t>
      </w:r>
      <w:r w:rsidRPr="002C6725">
        <w:rPr>
          <w:rStyle w:val="WW-DefaultParagraphFont1"/>
          <w:rFonts w:ascii="Arial" w:hAnsi="Arial" w:cs="Arial"/>
          <w:color w:val="000000"/>
          <w:sz w:val="24"/>
          <w:szCs w:val="24"/>
        </w:rPr>
        <w:t xml:space="preserve"> (</w:t>
      </w:r>
      <w:proofErr w:type="gramStart"/>
      <w:r w:rsidRPr="002C6725">
        <w:rPr>
          <w:rStyle w:val="WW-DefaultParagraphFont1"/>
          <w:rFonts w:ascii="Arial" w:hAnsi="Arial" w:cs="Arial"/>
          <w:color w:val="000000"/>
          <w:sz w:val="24"/>
          <w:szCs w:val="24"/>
        </w:rPr>
        <w:t>sessions</w:t>
      </w:r>
      <w:proofErr w:type="gramEnd"/>
      <w:r w:rsidRPr="002C6725">
        <w:rPr>
          <w:rStyle w:val="WW-DefaultParagraphFont1"/>
          <w:rFonts w:ascii="Arial" w:hAnsi="Arial" w:cs="Arial"/>
          <w:color w:val="000000"/>
          <w:sz w:val="24"/>
          <w:szCs w:val="24"/>
        </w:rPr>
        <w:t xml:space="preserve"> I-III); session I assesses the locomotor activity of the test mouse, while sessions II and III assess different aspects of the test mouse's sociability. </w:t>
      </w:r>
    </w:p>
    <w:p w:rsidR="005105D0" w:rsidRPr="002C6725" w:rsidRDefault="005105D0" w:rsidP="00AB2BE2">
      <w:pPr>
        <w:tabs>
          <w:tab w:val="clear" w:pos="720"/>
        </w:tabs>
        <w:spacing w:after="0"/>
        <w:jc w:val="both"/>
        <w:rPr>
          <w:rFonts w:ascii="Arial" w:hAnsi="Arial" w:cs="Arial"/>
          <w:sz w:val="24"/>
          <w:szCs w:val="24"/>
        </w:rPr>
      </w:pPr>
    </w:p>
    <w:p w:rsidR="00C42A81" w:rsidRPr="002C6725" w:rsidRDefault="005105D0" w:rsidP="00AB2BE2">
      <w:pPr>
        <w:tabs>
          <w:tab w:val="clear" w:pos="720"/>
        </w:tabs>
        <w:spacing w:after="0"/>
        <w:jc w:val="both"/>
        <w:rPr>
          <w:rFonts w:ascii="Arial" w:hAnsi="Arial" w:cs="Arial"/>
          <w:sz w:val="24"/>
          <w:szCs w:val="24"/>
        </w:rPr>
      </w:pPr>
      <w:r w:rsidRPr="002C6725">
        <w:rPr>
          <w:rStyle w:val="WW-DefaultParagraphFont1"/>
          <w:rFonts w:ascii="Arial" w:hAnsi="Arial" w:cs="Arial"/>
          <w:color w:val="000000"/>
          <w:sz w:val="24"/>
          <w:szCs w:val="24"/>
        </w:rPr>
        <w:t>In session I, the test mouse is allowed to acclimate to the apparatus.</w:t>
      </w:r>
      <w:r w:rsidR="00104068">
        <w:rPr>
          <w:rStyle w:val="WW-DefaultParagraphFont1"/>
          <w:rFonts w:ascii="Arial" w:hAnsi="Arial" w:cs="Arial"/>
          <w:color w:val="000000"/>
          <w:sz w:val="24"/>
          <w:szCs w:val="24"/>
        </w:rPr>
        <w:t xml:space="preserve"> </w:t>
      </w:r>
      <w:r w:rsidRPr="002C6725">
        <w:rPr>
          <w:rStyle w:val="WW-DefaultParagraphFont1"/>
          <w:rFonts w:ascii="Arial" w:hAnsi="Arial" w:cs="Arial"/>
          <w:color w:val="000000"/>
          <w:sz w:val="24"/>
          <w:szCs w:val="24"/>
        </w:rPr>
        <w:t xml:space="preserve">In this session, the number of transitions that the test mouse </w:t>
      </w:r>
      <w:r w:rsidR="00DB3A6F">
        <w:rPr>
          <w:rStyle w:val="WW-DefaultParagraphFont1"/>
          <w:rFonts w:ascii="Arial" w:hAnsi="Arial" w:cs="Arial"/>
          <w:color w:val="000000"/>
          <w:sz w:val="24"/>
          <w:szCs w:val="24"/>
        </w:rPr>
        <w:t>make</w:t>
      </w:r>
      <w:r w:rsidR="00733A32">
        <w:rPr>
          <w:rStyle w:val="WW-DefaultParagraphFont1"/>
          <w:rFonts w:ascii="Arial" w:hAnsi="Arial" w:cs="Arial"/>
          <w:color w:val="000000"/>
          <w:sz w:val="24"/>
          <w:szCs w:val="24"/>
        </w:rPr>
        <w:t>s</w:t>
      </w:r>
      <w:r w:rsidR="00DB3A6F" w:rsidRPr="002C6725">
        <w:rPr>
          <w:rStyle w:val="WW-DefaultParagraphFont1"/>
          <w:rFonts w:ascii="Arial" w:hAnsi="Arial" w:cs="Arial"/>
          <w:color w:val="000000"/>
          <w:sz w:val="24"/>
          <w:szCs w:val="24"/>
        </w:rPr>
        <w:t xml:space="preserve"> </w:t>
      </w:r>
      <w:r w:rsidRPr="002C6725">
        <w:rPr>
          <w:rStyle w:val="WW-DefaultParagraphFont1"/>
          <w:rFonts w:ascii="Arial" w:hAnsi="Arial" w:cs="Arial"/>
          <w:color w:val="000000"/>
          <w:sz w:val="24"/>
          <w:szCs w:val="24"/>
        </w:rPr>
        <w:t>between the different compartments is measured.</w:t>
      </w:r>
      <w:r w:rsidR="00104068">
        <w:rPr>
          <w:rStyle w:val="WW-DefaultParagraphFont1"/>
          <w:rFonts w:ascii="Arial" w:hAnsi="Arial" w:cs="Arial"/>
          <w:color w:val="000000"/>
          <w:sz w:val="24"/>
          <w:szCs w:val="24"/>
        </w:rPr>
        <w:t xml:space="preserve"> </w:t>
      </w:r>
      <w:r w:rsidRPr="002C6725">
        <w:rPr>
          <w:rStyle w:val="WW-DefaultParagraphFont1"/>
          <w:rFonts w:ascii="Arial" w:hAnsi="Arial" w:cs="Arial"/>
          <w:color w:val="000000"/>
          <w:sz w:val="24"/>
          <w:szCs w:val="24"/>
        </w:rPr>
        <w:t>Importantly, sociability measures obtained in the standard three-compartment apparatus are dependent upon locomotor activity, and reduced locomotor activity can confound interpretation of sociability data.</w:t>
      </w:r>
      <w:r w:rsidR="00104068">
        <w:rPr>
          <w:rStyle w:val="WW-DefaultParagraphFont1"/>
          <w:rFonts w:ascii="Arial" w:hAnsi="Arial" w:cs="Arial"/>
          <w:color w:val="000000"/>
          <w:sz w:val="24"/>
          <w:szCs w:val="24"/>
        </w:rPr>
        <w:t xml:space="preserve"> </w:t>
      </w:r>
    </w:p>
    <w:p w:rsidR="00C42A81" w:rsidRPr="002C6725" w:rsidRDefault="00C42A81" w:rsidP="00AB2BE2">
      <w:pPr>
        <w:tabs>
          <w:tab w:val="clear" w:pos="720"/>
        </w:tabs>
        <w:spacing w:after="0"/>
        <w:jc w:val="both"/>
        <w:rPr>
          <w:rFonts w:ascii="Arial" w:hAnsi="Arial" w:cs="Arial"/>
          <w:sz w:val="24"/>
          <w:szCs w:val="24"/>
        </w:rPr>
      </w:pPr>
    </w:p>
    <w:p w:rsidR="00C42A81" w:rsidRPr="002C6725" w:rsidRDefault="005105D0" w:rsidP="00AB2BE2">
      <w:pPr>
        <w:tabs>
          <w:tab w:val="clear" w:pos="720"/>
        </w:tabs>
        <w:spacing w:after="0"/>
        <w:jc w:val="both"/>
        <w:rPr>
          <w:rStyle w:val="WW-DefaultParagraphFont1"/>
          <w:rFonts w:ascii="Arial" w:hAnsi="Arial" w:cs="Arial"/>
          <w:color w:val="000000"/>
          <w:sz w:val="24"/>
          <w:szCs w:val="24"/>
        </w:rPr>
      </w:pPr>
      <w:r w:rsidRPr="002C6725">
        <w:rPr>
          <w:rStyle w:val="WW-DefaultParagraphFont1"/>
          <w:rFonts w:ascii="Arial" w:hAnsi="Arial" w:cs="Arial"/>
          <w:color w:val="000000"/>
          <w:sz w:val="24"/>
          <w:szCs w:val="24"/>
        </w:rPr>
        <w:t>In session II, the test mouse is moving freely and a stimulus mouse is placed under one of the inverted cups (</w:t>
      </w:r>
      <w:r w:rsidRPr="00815C01">
        <w:rPr>
          <w:rStyle w:val="WW-DefaultParagraphFont1"/>
          <w:rFonts w:ascii="Arial" w:hAnsi="Arial" w:cs="Arial"/>
          <w:color w:val="auto"/>
          <w:sz w:val="24"/>
          <w:szCs w:val="24"/>
        </w:rPr>
        <w:t>counterbalanced).</w:t>
      </w:r>
      <w:r w:rsidR="00104068" w:rsidRPr="00815C01">
        <w:rPr>
          <w:rStyle w:val="WW-DefaultParagraphFont1"/>
          <w:rFonts w:ascii="Arial" w:hAnsi="Arial" w:cs="Arial"/>
          <w:color w:val="auto"/>
          <w:sz w:val="24"/>
          <w:szCs w:val="24"/>
        </w:rPr>
        <w:t xml:space="preserve"> </w:t>
      </w:r>
      <w:r w:rsidR="00356D41" w:rsidRPr="00815C01">
        <w:rPr>
          <w:rFonts w:ascii="Arial" w:hAnsi="Arial" w:cs="Arial"/>
          <w:color w:val="auto"/>
          <w:sz w:val="24"/>
          <w:szCs w:val="24"/>
        </w:rPr>
        <w:t>The stimulus mice are 4-week old outbred male ICR mi</w:t>
      </w:r>
      <w:r w:rsidR="00356D41">
        <w:rPr>
          <w:rFonts w:ascii="Arial" w:hAnsi="Arial" w:cs="Arial"/>
          <w:color w:val="auto"/>
          <w:sz w:val="24"/>
          <w:szCs w:val="24"/>
        </w:rPr>
        <w:t xml:space="preserve">ce, </w:t>
      </w:r>
      <w:r w:rsidR="00356D41" w:rsidRPr="00815C01">
        <w:rPr>
          <w:rFonts w:ascii="Arial" w:hAnsi="Arial" w:cs="Arial"/>
          <w:color w:val="auto"/>
          <w:sz w:val="24"/>
          <w:szCs w:val="24"/>
        </w:rPr>
        <w:t>age-</w:t>
      </w:r>
      <w:r w:rsidR="00356D41">
        <w:rPr>
          <w:rFonts w:ascii="Arial" w:hAnsi="Arial" w:cs="Arial"/>
          <w:color w:val="auto"/>
          <w:sz w:val="24"/>
          <w:szCs w:val="24"/>
        </w:rPr>
        <w:t xml:space="preserve"> </w:t>
      </w:r>
      <w:r w:rsidR="00356D41" w:rsidRPr="00815C01">
        <w:rPr>
          <w:rFonts w:ascii="Arial" w:hAnsi="Arial" w:cs="Arial"/>
          <w:color w:val="auto"/>
          <w:sz w:val="24"/>
          <w:szCs w:val="24"/>
        </w:rPr>
        <w:t>and sex-matched to the test mice.</w:t>
      </w:r>
      <w:r w:rsidR="00356D41">
        <w:rPr>
          <w:rFonts w:ascii="Arial" w:hAnsi="Arial" w:cs="Arial"/>
          <w:color w:val="auto"/>
          <w:sz w:val="24"/>
          <w:szCs w:val="24"/>
        </w:rPr>
        <w:t xml:space="preserve">  </w:t>
      </w:r>
      <w:r w:rsidRPr="00815C01">
        <w:rPr>
          <w:rStyle w:val="WW-DefaultParagraphFont1"/>
          <w:rFonts w:ascii="Arial" w:hAnsi="Arial" w:cs="Arial"/>
          <w:color w:val="auto"/>
          <w:sz w:val="24"/>
          <w:szCs w:val="24"/>
        </w:rPr>
        <w:t xml:space="preserve">The </w:t>
      </w:r>
      <w:r w:rsidRPr="002C6725">
        <w:rPr>
          <w:rStyle w:val="WW-DefaultParagraphFont1"/>
          <w:rFonts w:ascii="Arial" w:hAnsi="Arial" w:cs="Arial"/>
          <w:color w:val="000000"/>
          <w:sz w:val="24"/>
          <w:szCs w:val="24"/>
        </w:rPr>
        <w:t>stimulus mouse is enclosed in an inverted cup in the side designated as the social compartment, and an empty inverted cup is placed in the side designated as the nonsocial compartment. In session II, the sociability of the test mouse is quantified by comparing the time it spends near the “social” inverted cup (less than 2 cm away) vs. the time it spends near the “nonsocial” inverted cup, and by the time it spends in the social compartment vs. the time it spends in the nonsocial compartment.</w:t>
      </w:r>
      <w:r w:rsidR="00104068">
        <w:rPr>
          <w:rStyle w:val="WW-DefaultParagraphFont1"/>
          <w:rFonts w:ascii="Arial" w:hAnsi="Arial" w:cs="Arial"/>
          <w:color w:val="000000"/>
          <w:sz w:val="24"/>
          <w:szCs w:val="24"/>
        </w:rPr>
        <w:t xml:space="preserve"> </w:t>
      </w:r>
      <w:r w:rsidRPr="002C6725">
        <w:rPr>
          <w:rStyle w:val="WW-DefaultParagraphFont1"/>
          <w:rFonts w:ascii="Arial" w:hAnsi="Arial" w:cs="Arial"/>
          <w:color w:val="000000"/>
          <w:sz w:val="24"/>
          <w:szCs w:val="24"/>
        </w:rPr>
        <w:t>Swiss Webster comparator mice spend significantly more time in the social compartment and near the social inverted cup compared to B</w:t>
      </w:r>
      <w:r w:rsidR="007D5FA8">
        <w:rPr>
          <w:rStyle w:val="WW-DefaultParagraphFont1"/>
          <w:rFonts w:ascii="Arial" w:hAnsi="Arial" w:cs="Arial"/>
          <w:color w:val="000000"/>
          <w:sz w:val="24"/>
          <w:szCs w:val="24"/>
        </w:rPr>
        <w:t>ALB</w:t>
      </w:r>
      <w:r w:rsidRPr="002C6725">
        <w:rPr>
          <w:rStyle w:val="WW-DefaultParagraphFont1"/>
          <w:rFonts w:ascii="Arial" w:hAnsi="Arial" w:cs="Arial"/>
          <w:color w:val="000000"/>
          <w:sz w:val="24"/>
          <w:szCs w:val="24"/>
        </w:rPr>
        <w:t>/c mice that show no significant preference for the social inverted cup or the social compartment</w:t>
      </w:r>
      <w:r w:rsidRPr="002C6725">
        <w:rPr>
          <w:rStyle w:val="WW-DefaultParagraphFont"/>
          <w:rFonts w:ascii="Arial" w:hAnsi="Arial" w:cs="Arial"/>
          <w:color w:val="000000"/>
          <w:sz w:val="24"/>
          <w:szCs w:val="24"/>
          <w:shd w:val="clear" w:color="auto" w:fill="FFFFFF"/>
          <w:vertAlign w:val="superscript"/>
        </w:rPr>
        <w:t>12</w:t>
      </w:r>
      <w:r w:rsidRPr="002C6725">
        <w:rPr>
          <w:rStyle w:val="WW-DefaultParagraphFont1"/>
          <w:rFonts w:ascii="Arial" w:hAnsi="Arial" w:cs="Arial"/>
          <w:color w:val="000000"/>
          <w:sz w:val="24"/>
          <w:szCs w:val="24"/>
          <w:shd w:val="clear" w:color="auto" w:fill="FFFFFF"/>
        </w:rPr>
        <w:t>.</w:t>
      </w:r>
      <w:r w:rsidR="00104068">
        <w:rPr>
          <w:rStyle w:val="WW-DefaultParagraphFont1"/>
          <w:rFonts w:ascii="Arial" w:hAnsi="Arial" w:cs="Arial"/>
          <w:color w:val="000000"/>
          <w:sz w:val="24"/>
          <w:szCs w:val="24"/>
        </w:rPr>
        <w:t xml:space="preserve"> </w:t>
      </w:r>
    </w:p>
    <w:p w:rsidR="00C42A81" w:rsidRPr="002C6725" w:rsidRDefault="00C42A81" w:rsidP="00AB2BE2">
      <w:pPr>
        <w:tabs>
          <w:tab w:val="clear" w:pos="720"/>
        </w:tabs>
        <w:spacing w:after="0"/>
        <w:jc w:val="both"/>
        <w:rPr>
          <w:rStyle w:val="WW-DefaultParagraphFont1"/>
          <w:rFonts w:ascii="Arial" w:hAnsi="Arial" w:cs="Arial"/>
          <w:color w:val="000000"/>
          <w:sz w:val="24"/>
          <w:szCs w:val="24"/>
        </w:rPr>
      </w:pPr>
    </w:p>
    <w:p w:rsidR="005105D0" w:rsidRPr="002C6725" w:rsidRDefault="005105D0" w:rsidP="00AB2BE2">
      <w:pPr>
        <w:tabs>
          <w:tab w:val="clear" w:pos="720"/>
        </w:tabs>
        <w:spacing w:after="0"/>
        <w:jc w:val="both"/>
        <w:rPr>
          <w:rFonts w:ascii="Arial" w:hAnsi="Arial" w:cs="Arial"/>
          <w:sz w:val="24"/>
          <w:szCs w:val="24"/>
        </w:rPr>
      </w:pPr>
      <w:r w:rsidRPr="002C6725">
        <w:rPr>
          <w:rStyle w:val="WW-DefaultParagraphFont1"/>
          <w:rFonts w:ascii="Arial" w:hAnsi="Arial" w:cs="Arial"/>
          <w:color w:val="000000"/>
          <w:sz w:val="24"/>
          <w:szCs w:val="24"/>
        </w:rPr>
        <w:t>In session III, test and stimulus mice are allowed to interact freely (inverted cups are removed). M</w:t>
      </w:r>
      <w:r w:rsidRPr="002C6725">
        <w:rPr>
          <w:rFonts w:ascii="Arial" w:hAnsi="Arial" w:cs="Arial"/>
          <w:sz w:val="24"/>
          <w:szCs w:val="24"/>
        </w:rPr>
        <w:t>easures of sociability, stereotypic behaviors and transitions between compartments are reliably obtained in the third 10-minute session of free interaction between test and stimulus mice and analyzed. In this report, the</w:t>
      </w:r>
      <w:r w:rsidRPr="002C6725">
        <w:rPr>
          <w:rStyle w:val="WW-DefaultParagraphFont1"/>
          <w:rFonts w:ascii="Arial" w:hAnsi="Arial" w:cs="Arial"/>
          <w:color w:val="000000"/>
          <w:sz w:val="24"/>
          <w:szCs w:val="24"/>
        </w:rPr>
        <w:t xml:space="preserve"> sociability of the test mouse is quantified via two measures:</w:t>
      </w:r>
      <w:r w:rsidR="00104068">
        <w:rPr>
          <w:rStyle w:val="WW-DefaultParagraphFont1"/>
          <w:rFonts w:ascii="Arial" w:hAnsi="Arial" w:cs="Arial"/>
          <w:color w:val="000000"/>
          <w:sz w:val="24"/>
          <w:szCs w:val="24"/>
        </w:rPr>
        <w:t xml:space="preserve"> </w:t>
      </w:r>
      <w:r w:rsidRPr="002C6725">
        <w:rPr>
          <w:rStyle w:val="WW-DefaultParagraphFont1"/>
          <w:rFonts w:ascii="Arial" w:hAnsi="Arial" w:cs="Arial"/>
          <w:color w:val="000000"/>
          <w:sz w:val="24"/>
          <w:szCs w:val="24"/>
        </w:rPr>
        <w:t xml:space="preserve">1) the number of social approaches it makes toward the stimulus mouse, where a social approach is defined as moving forward (nose first) towards the stimulus mouse so that the nose is less than 2 cm away from the stimulus mouse; 2) the number of </w:t>
      </w:r>
      <w:r w:rsidR="001661E4">
        <w:rPr>
          <w:rStyle w:val="WW-DefaultParagraphFont1"/>
          <w:rFonts w:ascii="Arial" w:hAnsi="Arial" w:cs="Arial"/>
          <w:color w:val="000000"/>
          <w:sz w:val="24"/>
          <w:szCs w:val="24"/>
        </w:rPr>
        <w:t>avoidances of</w:t>
      </w:r>
      <w:r w:rsidRPr="002C6725">
        <w:rPr>
          <w:rStyle w:val="WW-DefaultParagraphFont1"/>
          <w:rFonts w:ascii="Arial" w:hAnsi="Arial" w:cs="Arial"/>
          <w:color w:val="000000"/>
          <w:sz w:val="24"/>
          <w:szCs w:val="24"/>
        </w:rPr>
        <w:t xml:space="preserve"> social approach</w:t>
      </w:r>
      <w:r w:rsidR="001661E4">
        <w:rPr>
          <w:rStyle w:val="WW-DefaultParagraphFont1"/>
          <w:rFonts w:ascii="Arial" w:hAnsi="Arial" w:cs="Arial"/>
          <w:color w:val="000000"/>
          <w:sz w:val="24"/>
          <w:szCs w:val="24"/>
        </w:rPr>
        <w:t>es</w:t>
      </w:r>
      <w:r w:rsidRPr="002C6725">
        <w:rPr>
          <w:rStyle w:val="WW-DefaultParagraphFont1"/>
          <w:rFonts w:ascii="Arial" w:hAnsi="Arial" w:cs="Arial"/>
          <w:color w:val="000000"/>
          <w:sz w:val="24"/>
          <w:szCs w:val="24"/>
        </w:rPr>
        <w:t xml:space="preserve"> </w:t>
      </w:r>
      <w:r w:rsidR="001661E4">
        <w:rPr>
          <w:rStyle w:val="WW-DefaultParagraphFont1"/>
          <w:rFonts w:ascii="Arial" w:hAnsi="Arial" w:cs="Arial"/>
          <w:color w:val="000000"/>
          <w:sz w:val="24"/>
          <w:szCs w:val="24"/>
        </w:rPr>
        <w:t>by</w:t>
      </w:r>
      <w:r w:rsidRPr="002C6725">
        <w:rPr>
          <w:rStyle w:val="WW-DefaultParagraphFont1"/>
          <w:rFonts w:ascii="Arial" w:hAnsi="Arial" w:cs="Arial"/>
          <w:color w:val="000000"/>
          <w:sz w:val="24"/>
          <w:szCs w:val="24"/>
        </w:rPr>
        <w:t xml:space="preserve"> the stimulus mouse.</w:t>
      </w:r>
      <w:r w:rsidR="00104068">
        <w:rPr>
          <w:rStyle w:val="WW-DefaultParagraphFont1"/>
          <w:rFonts w:ascii="Arial" w:hAnsi="Arial" w:cs="Arial"/>
          <w:color w:val="000000"/>
          <w:sz w:val="24"/>
          <w:szCs w:val="24"/>
        </w:rPr>
        <w:t xml:space="preserve"> </w:t>
      </w:r>
      <w:r w:rsidR="001661E4">
        <w:rPr>
          <w:rStyle w:val="WW-DefaultParagraphFont1"/>
          <w:rFonts w:ascii="Arial" w:hAnsi="Arial" w:cs="Arial"/>
          <w:color w:val="000000"/>
          <w:sz w:val="24"/>
          <w:szCs w:val="24"/>
        </w:rPr>
        <w:t>The test mouse is considered to be avoiding the approach if it turns</w:t>
      </w:r>
      <w:r w:rsidRPr="002C6725">
        <w:rPr>
          <w:rStyle w:val="WW-DefaultParagraphFont1"/>
          <w:rFonts w:ascii="Arial" w:hAnsi="Arial" w:cs="Arial"/>
          <w:color w:val="000000"/>
          <w:sz w:val="24"/>
          <w:szCs w:val="24"/>
        </w:rPr>
        <w:t xml:space="preserve"> or moves away from the stimulus mouse</w:t>
      </w:r>
      <w:r w:rsidR="001661E4">
        <w:rPr>
          <w:rStyle w:val="WW-DefaultParagraphFont1"/>
          <w:rFonts w:ascii="Arial" w:hAnsi="Arial" w:cs="Arial"/>
          <w:color w:val="000000"/>
          <w:sz w:val="24"/>
          <w:szCs w:val="24"/>
        </w:rPr>
        <w:t>, or if it temporarily stops moving (“freezing behavior”)</w:t>
      </w:r>
      <w:r w:rsidRPr="002C6725">
        <w:rPr>
          <w:rStyle w:val="WW-DefaultParagraphFont1"/>
          <w:rFonts w:ascii="Arial" w:hAnsi="Arial" w:cs="Arial"/>
          <w:color w:val="000000"/>
          <w:sz w:val="24"/>
          <w:szCs w:val="24"/>
        </w:rPr>
        <w:t xml:space="preserve"> after the stimulus mouse has approached the test mouse.</w:t>
      </w:r>
      <w:r w:rsidR="00104068">
        <w:rPr>
          <w:rStyle w:val="WW-DefaultParagraphFont1"/>
          <w:rFonts w:ascii="Arial" w:hAnsi="Arial" w:cs="Arial"/>
          <w:color w:val="000000"/>
          <w:sz w:val="24"/>
          <w:szCs w:val="24"/>
        </w:rPr>
        <w:t xml:space="preserve"> </w:t>
      </w:r>
      <w:r w:rsidRPr="002C6725">
        <w:rPr>
          <w:rStyle w:val="WW-DefaultParagraphFont1"/>
          <w:rFonts w:ascii="Arial" w:hAnsi="Arial" w:cs="Arial"/>
          <w:color w:val="000000"/>
          <w:sz w:val="24"/>
          <w:szCs w:val="24"/>
        </w:rPr>
        <w:t>B</w:t>
      </w:r>
      <w:r w:rsidR="007D5FA8">
        <w:rPr>
          <w:rStyle w:val="WW-DefaultParagraphFont1"/>
          <w:rFonts w:ascii="Arial" w:hAnsi="Arial" w:cs="Arial"/>
          <w:color w:val="000000"/>
          <w:sz w:val="24"/>
          <w:szCs w:val="24"/>
        </w:rPr>
        <w:t>ALB</w:t>
      </w:r>
      <w:r w:rsidRPr="002C6725">
        <w:rPr>
          <w:rStyle w:val="WW-DefaultParagraphFont1"/>
          <w:rFonts w:ascii="Arial" w:hAnsi="Arial" w:cs="Arial"/>
          <w:color w:val="000000"/>
          <w:sz w:val="24"/>
          <w:szCs w:val="24"/>
        </w:rPr>
        <w:t>/c mice show a decrease in number of social approaches made towards the stimulus mouse and an increase in the number of negative responses to social approaches by the stimulus mouse, compared to the Swiss Webster comparator strain</w:t>
      </w:r>
      <w:r w:rsidRPr="002C6725">
        <w:rPr>
          <w:rStyle w:val="WW-DefaultParagraphFont1"/>
          <w:rFonts w:ascii="Arial" w:hAnsi="Arial" w:cs="Arial"/>
          <w:color w:val="000000"/>
          <w:sz w:val="24"/>
          <w:szCs w:val="24"/>
          <w:vertAlign w:val="superscript"/>
        </w:rPr>
        <w:t>10</w:t>
      </w:r>
      <w:r w:rsidRPr="002C6725">
        <w:rPr>
          <w:rStyle w:val="WW-DefaultParagraphFont1"/>
          <w:rFonts w:ascii="Arial" w:hAnsi="Arial" w:cs="Arial"/>
          <w:color w:val="000000"/>
          <w:sz w:val="24"/>
          <w:szCs w:val="24"/>
        </w:rPr>
        <w:t>.</w:t>
      </w:r>
    </w:p>
    <w:p w:rsidR="005105D0" w:rsidRPr="002C6725" w:rsidRDefault="005105D0" w:rsidP="00AB2BE2">
      <w:pPr>
        <w:tabs>
          <w:tab w:val="clear" w:pos="720"/>
        </w:tabs>
        <w:spacing w:after="0"/>
        <w:jc w:val="both"/>
        <w:rPr>
          <w:rFonts w:ascii="Arial" w:hAnsi="Arial" w:cs="Arial"/>
          <w:sz w:val="24"/>
          <w:szCs w:val="24"/>
        </w:rPr>
      </w:pPr>
    </w:p>
    <w:p w:rsidR="005105D0" w:rsidRPr="002C6725" w:rsidRDefault="005105D0" w:rsidP="00AB2BE2">
      <w:pPr>
        <w:tabs>
          <w:tab w:val="clear" w:pos="720"/>
        </w:tabs>
        <w:spacing w:after="0"/>
        <w:jc w:val="both"/>
        <w:rPr>
          <w:rFonts w:ascii="Arial" w:hAnsi="Arial" w:cs="Arial"/>
          <w:sz w:val="24"/>
          <w:szCs w:val="24"/>
        </w:rPr>
      </w:pPr>
      <w:r w:rsidRPr="002C6725">
        <w:rPr>
          <w:rStyle w:val="WW-DefaultParagraphFont1"/>
          <w:rFonts w:ascii="Arial" w:hAnsi="Arial" w:cs="Arial"/>
          <w:color w:val="000000"/>
          <w:sz w:val="24"/>
          <w:szCs w:val="24"/>
        </w:rPr>
        <w:lastRenderedPageBreak/>
        <w:t>The evaluation of the behavioral movies has traditionally been done manually, i.e. by watching the movie carefully (possibly at reduced speed) and activating stopwatches for the time the mouse spends in a certain compartment or near one of the inverted cups</w:t>
      </w:r>
      <w:r w:rsidRPr="002C6725">
        <w:rPr>
          <w:rStyle w:val="WW-DefaultParagraphFont1"/>
          <w:rFonts w:ascii="Arial" w:hAnsi="Arial" w:cs="Arial"/>
          <w:bCs/>
          <w:color w:val="000000"/>
          <w:sz w:val="24"/>
          <w:szCs w:val="24"/>
          <w:vertAlign w:val="superscript"/>
        </w:rPr>
        <w:t>10</w:t>
      </w:r>
      <w:r w:rsidRPr="002C6725">
        <w:rPr>
          <w:rStyle w:val="WW-DefaultParagraphFont1"/>
          <w:rFonts w:ascii="Arial" w:hAnsi="Arial" w:cs="Arial"/>
          <w:color w:val="000000"/>
          <w:sz w:val="24"/>
          <w:szCs w:val="24"/>
        </w:rPr>
        <w:t>.</w:t>
      </w:r>
      <w:r w:rsidR="00104068">
        <w:rPr>
          <w:rStyle w:val="WW-DefaultParagraphFont1"/>
          <w:rFonts w:ascii="Arial" w:hAnsi="Arial" w:cs="Arial"/>
          <w:color w:val="000000"/>
          <w:sz w:val="24"/>
          <w:szCs w:val="24"/>
        </w:rPr>
        <w:t xml:space="preserve"> </w:t>
      </w:r>
      <w:r w:rsidRPr="002C6725">
        <w:rPr>
          <w:rStyle w:val="WW-DefaultParagraphFont1"/>
          <w:rFonts w:ascii="Arial" w:hAnsi="Arial" w:cs="Arial"/>
          <w:color w:val="000000"/>
          <w:sz w:val="24"/>
          <w:szCs w:val="24"/>
        </w:rPr>
        <w:t>This method requires watching of the movie repeatedly and is, therefore, very time</w:t>
      </w:r>
      <w:r w:rsidR="00F87544">
        <w:rPr>
          <w:rStyle w:val="WW-DefaultParagraphFont1"/>
          <w:rFonts w:ascii="Arial" w:hAnsi="Arial" w:cs="Arial"/>
          <w:color w:val="000000"/>
          <w:sz w:val="24"/>
          <w:szCs w:val="24"/>
        </w:rPr>
        <w:t>-consuming</w:t>
      </w:r>
      <w:r w:rsidRPr="002C6725">
        <w:rPr>
          <w:rStyle w:val="WW-DefaultParagraphFont1"/>
          <w:rFonts w:ascii="Arial" w:hAnsi="Arial" w:cs="Arial"/>
          <w:color w:val="000000"/>
          <w:sz w:val="24"/>
          <w:szCs w:val="24"/>
        </w:rPr>
        <w:t>.</w:t>
      </w:r>
      <w:r w:rsidR="00104068">
        <w:rPr>
          <w:rStyle w:val="WW-DefaultParagraphFont1"/>
          <w:rFonts w:ascii="Arial" w:hAnsi="Arial" w:cs="Arial"/>
          <w:color w:val="000000"/>
          <w:sz w:val="24"/>
          <w:szCs w:val="24"/>
        </w:rPr>
        <w:t xml:space="preserve"> </w:t>
      </w:r>
      <w:r w:rsidRPr="002C6725">
        <w:rPr>
          <w:rStyle w:val="WW-DefaultParagraphFont1"/>
          <w:rFonts w:ascii="Arial" w:hAnsi="Arial" w:cs="Arial"/>
          <w:color w:val="000000"/>
          <w:sz w:val="24"/>
          <w:szCs w:val="24"/>
        </w:rPr>
        <w:t>Also, the accuracy is limited by the rater’s reaction time for the stopwatch measurements and ability to perceive whether the mouse is within 2 cm of the inverted cup.</w:t>
      </w:r>
      <w:r w:rsidR="00104068">
        <w:rPr>
          <w:rFonts w:ascii="Arial" w:hAnsi="Arial" w:cs="Arial"/>
          <w:sz w:val="24"/>
          <w:szCs w:val="24"/>
        </w:rPr>
        <w:t xml:space="preserve"> </w:t>
      </w:r>
      <w:r w:rsidR="00C42A81" w:rsidRPr="002C6725">
        <w:rPr>
          <w:rFonts w:ascii="Arial" w:hAnsi="Arial" w:cs="Arial"/>
          <w:sz w:val="24"/>
          <w:szCs w:val="24"/>
        </w:rPr>
        <w:t>I</w:t>
      </w:r>
      <w:r w:rsidRPr="002C6725">
        <w:rPr>
          <w:rStyle w:val="WW-DefaultParagraphFont"/>
          <w:rFonts w:ascii="Arial" w:hAnsi="Arial" w:cs="Arial"/>
          <w:color w:val="000000"/>
          <w:sz w:val="24"/>
          <w:szCs w:val="24"/>
          <w:shd w:val="clear" w:color="auto" w:fill="FFFFFF"/>
        </w:rPr>
        <w:t xml:space="preserve">n recent work, two compounds, (D-serine and D-cycloserine) have proven effective in restoring sociability in </w:t>
      </w:r>
      <w:r w:rsidR="007D5FA8">
        <w:rPr>
          <w:rStyle w:val="WW-DefaultParagraphFont"/>
          <w:rFonts w:ascii="Arial" w:hAnsi="Arial" w:cs="Arial"/>
          <w:color w:val="000000"/>
          <w:sz w:val="24"/>
          <w:szCs w:val="24"/>
          <w:shd w:val="clear" w:color="auto" w:fill="FFFFFF"/>
        </w:rPr>
        <w:t>BALB</w:t>
      </w:r>
      <w:r w:rsidRPr="002C6725">
        <w:rPr>
          <w:rStyle w:val="WW-DefaultParagraphFont"/>
          <w:rFonts w:ascii="Arial" w:hAnsi="Arial" w:cs="Arial"/>
          <w:color w:val="000000"/>
          <w:sz w:val="24"/>
          <w:szCs w:val="24"/>
          <w:shd w:val="clear" w:color="auto" w:fill="FFFFFF"/>
        </w:rPr>
        <w:t xml:space="preserve">/c </w:t>
      </w:r>
      <w:r w:rsidRPr="002C6725">
        <w:rPr>
          <w:rStyle w:val="WW-DefaultParagraphFont"/>
          <w:rFonts w:ascii="Arial" w:hAnsi="Arial" w:cs="Arial"/>
          <w:sz w:val="24"/>
          <w:szCs w:val="24"/>
          <w:shd w:val="clear" w:color="auto" w:fill="FFFFFF"/>
        </w:rPr>
        <w:t>mice</w:t>
      </w:r>
      <w:r w:rsidRPr="002C6725">
        <w:rPr>
          <w:rStyle w:val="WW-DefaultParagraphFont"/>
          <w:rFonts w:ascii="Arial" w:hAnsi="Arial" w:cs="Arial"/>
          <w:sz w:val="24"/>
          <w:szCs w:val="24"/>
          <w:shd w:val="clear" w:color="auto" w:fill="FFFFFF"/>
          <w:vertAlign w:val="superscript"/>
        </w:rPr>
        <w:t>9</w:t>
      </w:r>
      <w:proofErr w:type="gramStart"/>
      <w:r w:rsidRPr="002C6725">
        <w:rPr>
          <w:rStyle w:val="WW-DefaultParagraphFont"/>
          <w:rFonts w:ascii="Arial" w:hAnsi="Arial" w:cs="Arial"/>
          <w:sz w:val="24"/>
          <w:szCs w:val="24"/>
          <w:shd w:val="clear" w:color="auto" w:fill="FFFFFF"/>
          <w:vertAlign w:val="superscript"/>
        </w:rPr>
        <w:t>,10,12</w:t>
      </w:r>
      <w:proofErr w:type="gramEnd"/>
      <w:r w:rsidRPr="002C6725">
        <w:rPr>
          <w:rFonts w:ascii="Arial" w:hAnsi="Arial" w:cs="Arial"/>
          <w:sz w:val="24"/>
          <w:szCs w:val="24"/>
        </w:rPr>
        <w:t>.</w:t>
      </w:r>
      <w:r w:rsidR="00104068">
        <w:rPr>
          <w:rStyle w:val="WW-DefaultParagraphFont"/>
          <w:rFonts w:ascii="Arial" w:hAnsi="Arial" w:cs="Arial"/>
          <w:color w:val="000000"/>
          <w:sz w:val="24"/>
          <w:szCs w:val="24"/>
          <w:shd w:val="clear" w:color="auto" w:fill="FFFFFF"/>
        </w:rPr>
        <w:t xml:space="preserve"> </w:t>
      </w:r>
      <w:r w:rsidRPr="002C6725">
        <w:rPr>
          <w:rStyle w:val="WW-DefaultParagraphFont"/>
          <w:rFonts w:ascii="Arial" w:hAnsi="Arial" w:cs="Arial"/>
          <w:color w:val="000000"/>
          <w:sz w:val="24"/>
          <w:szCs w:val="24"/>
          <w:shd w:val="clear" w:color="auto" w:fill="FFFFFF"/>
        </w:rPr>
        <w:t>It is known that both components modulate the NMDA receptor, which is known to play a central role in social behavior</w:t>
      </w:r>
      <w:r w:rsidRPr="002C6725">
        <w:rPr>
          <w:rStyle w:val="WW-DefaultParagraphFont"/>
          <w:rFonts w:ascii="Arial" w:hAnsi="Arial" w:cs="Arial"/>
          <w:color w:val="000000"/>
          <w:sz w:val="24"/>
          <w:szCs w:val="24"/>
          <w:shd w:val="clear" w:color="auto" w:fill="FFFFFF"/>
          <w:vertAlign w:val="superscript"/>
        </w:rPr>
        <w:t>2</w:t>
      </w:r>
      <w:proofErr w:type="gramStart"/>
      <w:r w:rsidRPr="002C6725">
        <w:rPr>
          <w:rStyle w:val="WW-DefaultParagraphFont"/>
          <w:rFonts w:ascii="Arial" w:hAnsi="Arial" w:cs="Arial"/>
          <w:color w:val="000000"/>
          <w:sz w:val="24"/>
          <w:szCs w:val="24"/>
          <w:shd w:val="clear" w:color="auto" w:fill="FFFFFF"/>
          <w:vertAlign w:val="superscript"/>
        </w:rPr>
        <w:t>,12</w:t>
      </w:r>
      <w:proofErr w:type="gramEnd"/>
      <w:r w:rsidRPr="002C6725">
        <w:rPr>
          <w:rStyle w:val="WW-DefaultParagraphFont1"/>
          <w:rFonts w:ascii="Arial" w:hAnsi="Arial" w:cs="Arial"/>
          <w:color w:val="000000"/>
          <w:sz w:val="24"/>
          <w:szCs w:val="24"/>
          <w:shd w:val="clear" w:color="auto" w:fill="FFFFFF"/>
        </w:rPr>
        <w:t>.</w:t>
      </w:r>
      <w:r w:rsidR="00104068">
        <w:rPr>
          <w:rStyle w:val="WW-DefaultParagraphFont"/>
          <w:rFonts w:ascii="Arial" w:hAnsi="Arial" w:cs="Arial"/>
          <w:color w:val="000000"/>
          <w:sz w:val="24"/>
          <w:szCs w:val="24"/>
          <w:shd w:val="clear" w:color="auto" w:fill="FFFFFF"/>
        </w:rPr>
        <w:t xml:space="preserve"> </w:t>
      </w:r>
      <w:r w:rsidRPr="002C6725">
        <w:rPr>
          <w:rStyle w:val="WW-DefaultParagraphFont"/>
          <w:rFonts w:ascii="Arial" w:hAnsi="Arial" w:cs="Arial"/>
          <w:color w:val="000000"/>
          <w:sz w:val="24"/>
          <w:szCs w:val="24"/>
          <w:shd w:val="clear" w:color="auto" w:fill="FFFFFF"/>
        </w:rPr>
        <w:t xml:space="preserve">A large array of compounds is known to modulate NMDA receptor </w:t>
      </w:r>
      <w:r w:rsidRPr="002C6725">
        <w:rPr>
          <w:rStyle w:val="WW-DefaultParagraphFont"/>
          <w:rFonts w:ascii="Arial" w:hAnsi="Arial" w:cs="Arial"/>
          <w:color w:val="000000"/>
          <w:sz w:val="24"/>
          <w:szCs w:val="24"/>
        </w:rPr>
        <w:t>activity in a variety of well-defined ways, and the potential for a breakthrough in ASD treatment makes the expedited evaluation of these compounds a priority and a fast automatic method for evaluation highly desirable.</w:t>
      </w:r>
    </w:p>
    <w:p w:rsidR="005105D0" w:rsidRPr="002C6725" w:rsidRDefault="005105D0" w:rsidP="00AB2BE2">
      <w:pPr>
        <w:tabs>
          <w:tab w:val="clear" w:pos="720"/>
        </w:tabs>
        <w:spacing w:after="0"/>
        <w:jc w:val="both"/>
        <w:rPr>
          <w:rFonts w:ascii="Arial" w:hAnsi="Arial" w:cs="Arial"/>
          <w:sz w:val="24"/>
          <w:szCs w:val="24"/>
        </w:rPr>
      </w:pPr>
    </w:p>
    <w:p w:rsidR="005105D0" w:rsidRPr="002C6725" w:rsidRDefault="005105D0" w:rsidP="00AB2BE2">
      <w:pPr>
        <w:tabs>
          <w:tab w:val="clear" w:pos="720"/>
        </w:tabs>
        <w:spacing w:after="0"/>
        <w:jc w:val="both"/>
        <w:rPr>
          <w:rFonts w:ascii="Arial" w:hAnsi="Arial" w:cs="Arial"/>
          <w:color w:val="000000"/>
          <w:sz w:val="24"/>
          <w:szCs w:val="24"/>
        </w:rPr>
      </w:pPr>
      <w:r w:rsidRPr="002C6725">
        <w:rPr>
          <w:rStyle w:val="WW-DefaultParagraphFont"/>
          <w:rFonts w:ascii="Arial" w:hAnsi="Arial" w:cs="Arial"/>
          <w:color w:val="000000"/>
          <w:sz w:val="24"/>
          <w:szCs w:val="24"/>
        </w:rPr>
        <w:t>Described below is an automatic analysis procedure developed for the assessment of mouse sociability.</w:t>
      </w:r>
      <w:r w:rsidR="00104068">
        <w:rPr>
          <w:rStyle w:val="WW-DefaultParagraphFont"/>
          <w:rFonts w:ascii="Arial" w:hAnsi="Arial" w:cs="Arial"/>
          <w:color w:val="000000"/>
          <w:sz w:val="24"/>
          <w:szCs w:val="24"/>
        </w:rPr>
        <w:t xml:space="preserve"> </w:t>
      </w:r>
      <w:r w:rsidRPr="002C6725">
        <w:rPr>
          <w:rStyle w:val="WW-DefaultParagraphFont"/>
          <w:rFonts w:ascii="Arial" w:hAnsi="Arial" w:cs="Arial"/>
          <w:color w:val="000000"/>
          <w:sz w:val="24"/>
          <w:szCs w:val="24"/>
        </w:rPr>
        <w:t xml:space="preserve">It uses image processing methods on all the frames of the mouse movies to identify the </w:t>
      </w:r>
      <w:r w:rsidR="00130D9B">
        <w:rPr>
          <w:rStyle w:val="WW-DefaultParagraphFont"/>
          <w:rFonts w:ascii="Arial" w:hAnsi="Arial" w:cs="Arial"/>
          <w:color w:val="000000"/>
          <w:sz w:val="24"/>
          <w:szCs w:val="24"/>
        </w:rPr>
        <w:t xml:space="preserve">position of the mouse or mice.  In sessions I and II, it further detects </w:t>
      </w:r>
      <w:r w:rsidRPr="002C6725">
        <w:rPr>
          <w:rStyle w:val="WW-DefaultParagraphFont"/>
          <w:rFonts w:ascii="Arial" w:hAnsi="Arial" w:cs="Arial"/>
          <w:color w:val="000000"/>
          <w:sz w:val="24"/>
          <w:szCs w:val="24"/>
        </w:rPr>
        <w:t xml:space="preserve">nose position </w:t>
      </w:r>
      <w:r w:rsidR="00130D9B">
        <w:rPr>
          <w:rStyle w:val="WW-DefaultParagraphFont"/>
          <w:rFonts w:ascii="Arial" w:hAnsi="Arial" w:cs="Arial"/>
          <w:color w:val="000000"/>
          <w:sz w:val="24"/>
          <w:szCs w:val="24"/>
        </w:rPr>
        <w:t>and uses it</w:t>
      </w:r>
      <w:r w:rsidRPr="002C6725">
        <w:rPr>
          <w:rStyle w:val="WW-DefaultParagraphFont"/>
          <w:rFonts w:ascii="Arial" w:hAnsi="Arial" w:cs="Arial"/>
          <w:color w:val="000000"/>
          <w:sz w:val="24"/>
          <w:szCs w:val="24"/>
        </w:rPr>
        <w:t xml:space="preserve"> to compute sociability measures.</w:t>
      </w:r>
      <w:r w:rsidR="00104068">
        <w:rPr>
          <w:rStyle w:val="WW-DefaultParagraphFont"/>
          <w:rFonts w:ascii="Arial" w:hAnsi="Arial" w:cs="Arial"/>
          <w:color w:val="000000"/>
          <w:sz w:val="24"/>
          <w:szCs w:val="24"/>
        </w:rPr>
        <w:t xml:space="preserve"> </w:t>
      </w:r>
      <w:r w:rsidR="00130D9B">
        <w:rPr>
          <w:rStyle w:val="WW-DefaultParagraphFont"/>
          <w:rFonts w:ascii="Arial" w:hAnsi="Arial" w:cs="Arial"/>
          <w:color w:val="000000"/>
          <w:sz w:val="24"/>
          <w:szCs w:val="24"/>
        </w:rPr>
        <w:t>In session III, it automatically detects all approaches, but manual classification (social approach, social avoidance, or other) is required.</w:t>
      </w:r>
    </w:p>
    <w:p w:rsidR="005105D0" w:rsidRPr="002C6725" w:rsidRDefault="005105D0" w:rsidP="00AB2BE2">
      <w:pPr>
        <w:tabs>
          <w:tab w:val="clear" w:pos="720"/>
        </w:tabs>
        <w:spacing w:after="0"/>
        <w:jc w:val="both"/>
        <w:rPr>
          <w:rFonts w:ascii="Arial" w:hAnsi="Arial" w:cs="Arial"/>
          <w:color w:val="000000"/>
          <w:sz w:val="24"/>
          <w:szCs w:val="24"/>
        </w:rPr>
      </w:pPr>
    </w:p>
    <w:p w:rsidR="005105D0" w:rsidRDefault="005105D0" w:rsidP="00AB2BE2">
      <w:pPr>
        <w:tabs>
          <w:tab w:val="clear" w:pos="720"/>
        </w:tabs>
        <w:spacing w:after="0"/>
        <w:jc w:val="both"/>
        <w:rPr>
          <w:rStyle w:val="WW-DefaultParagraphFont"/>
          <w:rFonts w:ascii="Arial" w:hAnsi="Arial" w:cs="Arial"/>
          <w:b/>
          <w:sz w:val="24"/>
          <w:szCs w:val="24"/>
        </w:rPr>
      </w:pPr>
      <w:r w:rsidRPr="002C6725">
        <w:rPr>
          <w:rStyle w:val="WW-DefaultParagraphFont"/>
          <w:rFonts w:ascii="Arial" w:hAnsi="Arial" w:cs="Arial"/>
          <w:b/>
          <w:sz w:val="24"/>
          <w:szCs w:val="24"/>
        </w:rPr>
        <w:t>Protocol:</w:t>
      </w:r>
    </w:p>
    <w:p w:rsidR="00C11265" w:rsidRPr="002C6725" w:rsidRDefault="00C11265" w:rsidP="00AB2BE2">
      <w:pPr>
        <w:tabs>
          <w:tab w:val="clear" w:pos="720"/>
        </w:tabs>
        <w:spacing w:after="0"/>
        <w:jc w:val="both"/>
        <w:rPr>
          <w:rStyle w:val="WW-DefaultParagraphFont"/>
          <w:rFonts w:ascii="Arial" w:hAnsi="Arial" w:cs="Arial"/>
          <w:sz w:val="24"/>
          <w:szCs w:val="24"/>
        </w:rPr>
      </w:pPr>
    </w:p>
    <w:p w:rsidR="005F11D1" w:rsidRDefault="005105D0" w:rsidP="00AB2BE2">
      <w:pPr>
        <w:tabs>
          <w:tab w:val="clear" w:pos="720"/>
        </w:tabs>
        <w:spacing w:after="0"/>
        <w:jc w:val="both"/>
        <w:rPr>
          <w:rStyle w:val="WW-DefaultParagraphFont"/>
          <w:rFonts w:ascii="Arial" w:hAnsi="Arial" w:cs="Arial"/>
          <w:sz w:val="24"/>
          <w:szCs w:val="24"/>
        </w:rPr>
      </w:pPr>
      <w:r w:rsidRPr="002C6725">
        <w:rPr>
          <w:rStyle w:val="WW-DefaultParagraphFont"/>
          <w:rFonts w:ascii="Arial" w:hAnsi="Arial" w:cs="Arial"/>
          <w:sz w:val="24"/>
          <w:szCs w:val="24"/>
        </w:rPr>
        <w:t>The protocol for the ease of explanation has been divided into 2 parts: 1) Experimental procedure and 2) Automated analysis.</w:t>
      </w:r>
      <w:r w:rsidR="00104068">
        <w:rPr>
          <w:rStyle w:val="WW-DefaultParagraphFont"/>
          <w:rFonts w:ascii="Arial" w:hAnsi="Arial" w:cs="Arial"/>
          <w:sz w:val="24"/>
          <w:szCs w:val="24"/>
        </w:rPr>
        <w:t xml:space="preserve"> </w:t>
      </w:r>
      <w:r w:rsidRPr="002C6725">
        <w:rPr>
          <w:rStyle w:val="WW-DefaultParagraphFont"/>
          <w:rFonts w:ascii="Arial" w:hAnsi="Arial" w:cs="Arial"/>
          <w:sz w:val="24"/>
          <w:szCs w:val="24"/>
        </w:rPr>
        <w:t>All animals were treated according to the Guide for the Care and Use of Laboratory Animals</w:t>
      </w:r>
      <w:r w:rsidRPr="002C6725">
        <w:rPr>
          <w:rStyle w:val="WW-DefaultParagraphFont"/>
          <w:rFonts w:ascii="Arial" w:hAnsi="Arial" w:cs="Arial"/>
          <w:sz w:val="24"/>
          <w:szCs w:val="24"/>
          <w:vertAlign w:val="superscript"/>
        </w:rPr>
        <w:t>15</w:t>
      </w:r>
      <w:r w:rsidRPr="002C6725">
        <w:rPr>
          <w:rStyle w:val="WW-DefaultParagraphFont"/>
          <w:rFonts w:ascii="Arial" w:hAnsi="Arial" w:cs="Arial"/>
          <w:sz w:val="24"/>
          <w:szCs w:val="24"/>
        </w:rPr>
        <w:t>, and all procedures were approved by the Institutional Animal Care and Use Committee.</w:t>
      </w:r>
    </w:p>
    <w:p w:rsidR="005F11D1" w:rsidRPr="002C6725" w:rsidRDefault="005F11D1" w:rsidP="00AB2BE2">
      <w:pPr>
        <w:tabs>
          <w:tab w:val="clear" w:pos="720"/>
        </w:tabs>
        <w:spacing w:after="0"/>
        <w:jc w:val="both"/>
        <w:rPr>
          <w:rFonts w:ascii="Arial" w:hAnsi="Arial" w:cs="Arial"/>
          <w:sz w:val="24"/>
          <w:szCs w:val="24"/>
        </w:rPr>
      </w:pPr>
    </w:p>
    <w:p w:rsidR="005105D0" w:rsidRPr="00E50B3F" w:rsidRDefault="005105D0" w:rsidP="00AB2BE2">
      <w:pPr>
        <w:pStyle w:val="ListParagraph"/>
        <w:numPr>
          <w:ilvl w:val="0"/>
          <w:numId w:val="31"/>
        </w:numPr>
        <w:tabs>
          <w:tab w:val="clear" w:pos="0"/>
        </w:tabs>
        <w:jc w:val="both"/>
        <w:rPr>
          <w:rStyle w:val="WW-DefaultParagraphFont"/>
          <w:rFonts w:ascii="Arial" w:hAnsi="Arial" w:cs="Arial"/>
          <w:sz w:val="24"/>
          <w:szCs w:val="24"/>
          <w:highlight w:val="yellow"/>
        </w:rPr>
      </w:pPr>
      <w:r w:rsidRPr="00E50B3F">
        <w:rPr>
          <w:rStyle w:val="WW-DefaultParagraphFont"/>
          <w:rFonts w:ascii="Arial" w:hAnsi="Arial" w:cs="Arial"/>
          <w:sz w:val="24"/>
          <w:szCs w:val="24"/>
          <w:highlight w:val="yellow"/>
        </w:rPr>
        <w:t>Experimental procedure:</w:t>
      </w:r>
    </w:p>
    <w:p w:rsidR="00555E1B" w:rsidRPr="00E50B3F" w:rsidRDefault="00555E1B" w:rsidP="00AB2BE2">
      <w:pPr>
        <w:tabs>
          <w:tab w:val="clear" w:pos="720"/>
        </w:tabs>
        <w:spacing w:after="0"/>
        <w:jc w:val="both"/>
        <w:rPr>
          <w:rFonts w:ascii="Arial" w:hAnsi="Arial" w:cs="Arial"/>
          <w:sz w:val="24"/>
          <w:szCs w:val="24"/>
          <w:highlight w:val="yellow"/>
        </w:rPr>
      </w:pPr>
    </w:p>
    <w:p w:rsidR="005105D0" w:rsidRPr="00E50B3F" w:rsidRDefault="005105D0" w:rsidP="00AB2BE2">
      <w:pPr>
        <w:pStyle w:val="ListParagraph"/>
        <w:numPr>
          <w:ilvl w:val="1"/>
          <w:numId w:val="31"/>
        </w:numPr>
        <w:tabs>
          <w:tab w:val="clear" w:pos="0"/>
        </w:tabs>
        <w:jc w:val="both"/>
        <w:rPr>
          <w:rStyle w:val="WW-DefaultParagraphFont"/>
          <w:rFonts w:ascii="Arial" w:hAnsi="Arial" w:cs="Arial"/>
          <w:sz w:val="24"/>
          <w:szCs w:val="24"/>
          <w:highlight w:val="yellow"/>
        </w:rPr>
      </w:pPr>
      <w:r w:rsidRPr="00E50B3F">
        <w:rPr>
          <w:rStyle w:val="WW-DefaultParagraphFont"/>
          <w:rFonts w:ascii="Arial" w:hAnsi="Arial" w:cs="Arial"/>
          <w:sz w:val="24"/>
          <w:szCs w:val="24"/>
          <w:highlight w:val="yellow"/>
        </w:rPr>
        <w:t>Set up the cage, which is a black non-reflective Plexiglas rectangular box (</w:t>
      </w:r>
      <w:r w:rsidR="00842DBA" w:rsidRPr="00E50B3F">
        <w:rPr>
          <w:rStyle w:val="WW-DefaultParagraphFont"/>
          <w:rFonts w:ascii="Arial" w:hAnsi="Arial" w:cs="Arial"/>
          <w:sz w:val="24"/>
          <w:szCs w:val="24"/>
          <w:highlight w:val="yellow"/>
        </w:rPr>
        <w:t xml:space="preserve">52 cm x 25 cm x 23 cm) </w:t>
      </w:r>
      <w:r w:rsidRPr="00E50B3F">
        <w:rPr>
          <w:rStyle w:val="WW-DefaultParagraphFont"/>
          <w:rFonts w:ascii="Arial" w:hAnsi="Arial" w:cs="Arial"/>
          <w:sz w:val="24"/>
          <w:szCs w:val="24"/>
          <w:highlight w:val="yellow"/>
        </w:rPr>
        <w:t xml:space="preserve">divided into three compartments: social, nonsocial, and a neutral middle compartment (see Fig. 1). </w:t>
      </w:r>
      <w:r w:rsidR="00842DBA" w:rsidRPr="00E50B3F">
        <w:rPr>
          <w:rStyle w:val="WW-DefaultParagraphFont"/>
          <w:rFonts w:ascii="Arial" w:hAnsi="Arial" w:cs="Arial"/>
          <w:sz w:val="24"/>
          <w:szCs w:val="24"/>
          <w:highlight w:val="yellow"/>
        </w:rPr>
        <w:t>Place i</w:t>
      </w:r>
      <w:r w:rsidRPr="00E50B3F">
        <w:rPr>
          <w:rStyle w:val="WW-DefaultParagraphFont"/>
          <w:rFonts w:ascii="Arial" w:hAnsi="Arial" w:cs="Arial"/>
          <w:sz w:val="24"/>
          <w:szCs w:val="24"/>
          <w:highlight w:val="yellow"/>
        </w:rPr>
        <w:t>nverted wire cups in each of the end compartments during sessions I and II (discussed below) and house the stimulus mouse during session II.</w:t>
      </w:r>
    </w:p>
    <w:p w:rsidR="00555E1B" w:rsidRPr="00E50B3F" w:rsidRDefault="00555E1B" w:rsidP="00AB2BE2">
      <w:pPr>
        <w:pStyle w:val="ListParagraph"/>
        <w:tabs>
          <w:tab w:val="clear" w:pos="0"/>
        </w:tabs>
        <w:ind w:left="0"/>
        <w:jc w:val="both"/>
        <w:rPr>
          <w:rStyle w:val="WW-DefaultParagraphFont"/>
          <w:rFonts w:ascii="Arial" w:hAnsi="Arial" w:cs="Arial"/>
          <w:sz w:val="24"/>
          <w:szCs w:val="24"/>
          <w:highlight w:val="yellow"/>
        </w:rPr>
      </w:pPr>
    </w:p>
    <w:p w:rsidR="005105D0" w:rsidRPr="00E50B3F" w:rsidRDefault="005105D0" w:rsidP="00AB2BE2">
      <w:pPr>
        <w:pStyle w:val="ListParagraph"/>
        <w:numPr>
          <w:ilvl w:val="1"/>
          <w:numId w:val="31"/>
        </w:numPr>
        <w:tabs>
          <w:tab w:val="clear" w:pos="0"/>
        </w:tabs>
        <w:jc w:val="both"/>
        <w:rPr>
          <w:rStyle w:val="WW-DefaultParagraphFont"/>
          <w:rFonts w:ascii="Arial" w:hAnsi="Arial" w:cs="Arial"/>
          <w:color w:val="000000"/>
          <w:sz w:val="24"/>
          <w:szCs w:val="24"/>
          <w:highlight w:val="yellow"/>
        </w:rPr>
      </w:pPr>
      <w:r w:rsidRPr="00E50B3F">
        <w:rPr>
          <w:rStyle w:val="WW-DefaultParagraphFont"/>
          <w:rFonts w:ascii="Arial" w:hAnsi="Arial" w:cs="Arial"/>
          <w:sz w:val="24"/>
          <w:szCs w:val="24"/>
          <w:highlight w:val="yellow"/>
        </w:rPr>
        <w:t>Set</w:t>
      </w:r>
      <w:r w:rsidR="003E211B">
        <w:rPr>
          <w:rStyle w:val="WW-DefaultParagraphFont"/>
          <w:rFonts w:ascii="Arial" w:hAnsi="Arial" w:cs="Arial"/>
          <w:sz w:val="24"/>
          <w:szCs w:val="24"/>
          <w:highlight w:val="yellow"/>
        </w:rPr>
        <w:t xml:space="preserve"> </w:t>
      </w:r>
      <w:r w:rsidRPr="00E50B3F">
        <w:rPr>
          <w:rStyle w:val="WW-DefaultParagraphFont"/>
          <w:rFonts w:ascii="Arial" w:hAnsi="Arial" w:cs="Arial"/>
          <w:sz w:val="24"/>
          <w:szCs w:val="24"/>
          <w:highlight w:val="yellow"/>
        </w:rPr>
        <w:t>up the camer</w:t>
      </w:r>
      <w:r w:rsidR="00B074A1" w:rsidRPr="00E50B3F">
        <w:rPr>
          <w:rFonts w:ascii="Arial" w:hAnsi="Arial" w:cs="Arial"/>
          <w:sz w:val="24"/>
          <w:szCs w:val="24"/>
          <w:highlight w:val="yellow"/>
        </w:rPr>
        <w:t>a</w:t>
      </w:r>
      <w:r w:rsidRPr="00E50B3F">
        <w:rPr>
          <w:rStyle w:val="WW-DefaultParagraphFont"/>
          <w:rFonts w:ascii="Arial" w:hAnsi="Arial" w:cs="Arial"/>
          <w:sz w:val="24"/>
          <w:szCs w:val="24"/>
          <w:highlight w:val="yellow"/>
        </w:rPr>
        <w:t xml:space="preserve"> in such a manner that the cage fills the field of view. Since lighting can in</w:t>
      </w:r>
      <w:r w:rsidR="00842DBA" w:rsidRPr="00E50B3F">
        <w:rPr>
          <w:rStyle w:val="WW-DefaultParagraphFont"/>
          <w:rFonts w:ascii="Arial" w:hAnsi="Arial" w:cs="Arial"/>
          <w:sz w:val="24"/>
          <w:szCs w:val="24"/>
          <w:highlight w:val="yellow"/>
        </w:rPr>
        <w:t xml:space="preserve">terfere with mouse behavior, </w:t>
      </w:r>
      <w:r w:rsidRPr="00E50B3F">
        <w:rPr>
          <w:rStyle w:val="WW-DefaultParagraphFont"/>
          <w:rFonts w:ascii="Arial" w:hAnsi="Arial" w:cs="Arial"/>
          <w:sz w:val="24"/>
          <w:szCs w:val="24"/>
          <w:highlight w:val="yellow"/>
        </w:rPr>
        <w:t>maintain a luminance of no more than 3.5 lux inside the cage, coming from indirect light from an incandescent light bulb and measured on the cage floor in upward direction.</w:t>
      </w:r>
      <w:r w:rsidR="00104068">
        <w:rPr>
          <w:rStyle w:val="WW-DefaultParagraphFont"/>
          <w:rFonts w:ascii="Arial" w:hAnsi="Arial" w:cs="Arial"/>
          <w:sz w:val="24"/>
          <w:szCs w:val="24"/>
          <w:highlight w:val="yellow"/>
        </w:rPr>
        <w:t xml:space="preserve"> </w:t>
      </w:r>
      <w:r w:rsidR="00842DBA" w:rsidRPr="00E50B3F">
        <w:rPr>
          <w:rStyle w:val="WW-DefaultParagraphFont"/>
          <w:rFonts w:ascii="Arial" w:hAnsi="Arial" w:cs="Arial"/>
          <w:sz w:val="24"/>
          <w:szCs w:val="24"/>
          <w:highlight w:val="yellow"/>
        </w:rPr>
        <w:t>A</w:t>
      </w:r>
      <w:r w:rsidRPr="00E50B3F">
        <w:rPr>
          <w:rStyle w:val="WW-DefaultParagraphFont"/>
          <w:rFonts w:ascii="Arial" w:hAnsi="Arial" w:cs="Arial"/>
          <w:sz w:val="24"/>
          <w:szCs w:val="24"/>
          <w:highlight w:val="yellow"/>
        </w:rPr>
        <w:t xml:space="preserve">lso use an infrared light source, which mice cannot sense but </w:t>
      </w:r>
      <w:r w:rsidR="00842DBA" w:rsidRPr="00E50B3F">
        <w:rPr>
          <w:rStyle w:val="WW-DefaultParagraphFont"/>
          <w:rFonts w:ascii="Arial" w:hAnsi="Arial" w:cs="Arial"/>
          <w:sz w:val="24"/>
          <w:szCs w:val="24"/>
          <w:highlight w:val="yellow"/>
        </w:rPr>
        <w:t>the</w:t>
      </w:r>
      <w:r w:rsidRPr="00E50B3F">
        <w:rPr>
          <w:rStyle w:val="WW-DefaultParagraphFont"/>
          <w:rFonts w:ascii="Arial" w:hAnsi="Arial" w:cs="Arial"/>
          <w:sz w:val="24"/>
          <w:szCs w:val="24"/>
          <w:highlight w:val="yellow"/>
        </w:rPr>
        <w:t xml:space="preserve"> camera can detect.</w:t>
      </w:r>
      <w:r w:rsidR="00104068">
        <w:rPr>
          <w:rStyle w:val="WW-DefaultParagraphFont"/>
          <w:rFonts w:ascii="Arial" w:hAnsi="Arial" w:cs="Arial"/>
          <w:sz w:val="24"/>
          <w:szCs w:val="24"/>
          <w:highlight w:val="yellow"/>
        </w:rPr>
        <w:t xml:space="preserve"> </w:t>
      </w:r>
      <w:r w:rsidR="00842DBA" w:rsidRPr="00E50B3F">
        <w:rPr>
          <w:rStyle w:val="WW-DefaultParagraphFont"/>
          <w:rFonts w:ascii="Arial" w:hAnsi="Arial" w:cs="Arial"/>
          <w:sz w:val="24"/>
          <w:szCs w:val="24"/>
          <w:highlight w:val="yellow"/>
        </w:rPr>
        <w:t>Record a</w:t>
      </w:r>
      <w:r w:rsidRPr="00E50B3F">
        <w:rPr>
          <w:rStyle w:val="WW-DefaultParagraphFont"/>
          <w:rFonts w:ascii="Arial" w:hAnsi="Arial" w:cs="Arial"/>
          <w:sz w:val="24"/>
          <w:szCs w:val="24"/>
          <w:highlight w:val="yellow"/>
        </w:rPr>
        <w:t>ll movies in 720x</w:t>
      </w:r>
      <w:r w:rsidR="00555E1B" w:rsidRPr="00E50B3F">
        <w:rPr>
          <w:rStyle w:val="WW-DefaultParagraphFont"/>
          <w:rFonts w:ascii="Arial" w:hAnsi="Arial" w:cs="Arial"/>
          <w:sz w:val="24"/>
          <w:szCs w:val="24"/>
          <w:highlight w:val="yellow"/>
        </w:rPr>
        <w:t>480 standard definition.</w:t>
      </w:r>
    </w:p>
    <w:p w:rsidR="00555E1B" w:rsidRPr="00E50B3F" w:rsidRDefault="00555E1B" w:rsidP="00AB2BE2">
      <w:pPr>
        <w:pStyle w:val="ListParagraph"/>
        <w:tabs>
          <w:tab w:val="clear" w:pos="0"/>
        </w:tabs>
        <w:ind w:left="0"/>
        <w:jc w:val="both"/>
        <w:rPr>
          <w:rFonts w:ascii="Arial" w:hAnsi="Arial" w:cs="Arial"/>
          <w:color w:val="000000"/>
          <w:sz w:val="24"/>
          <w:szCs w:val="24"/>
          <w:highlight w:val="yellow"/>
        </w:rPr>
      </w:pPr>
    </w:p>
    <w:p w:rsidR="005105D0" w:rsidRPr="00E50B3F" w:rsidRDefault="005105D0" w:rsidP="00AB2BE2">
      <w:pPr>
        <w:pStyle w:val="ListParagraph"/>
        <w:numPr>
          <w:ilvl w:val="1"/>
          <w:numId w:val="31"/>
        </w:numPr>
        <w:tabs>
          <w:tab w:val="clear" w:pos="0"/>
        </w:tabs>
        <w:jc w:val="both"/>
        <w:rPr>
          <w:rStyle w:val="WW-DefaultParagraphFont"/>
          <w:rFonts w:ascii="Arial" w:hAnsi="Arial" w:cs="Arial"/>
          <w:color w:val="000000"/>
          <w:sz w:val="24"/>
          <w:szCs w:val="24"/>
          <w:highlight w:val="yellow"/>
        </w:rPr>
      </w:pPr>
      <w:r w:rsidRPr="00E50B3F">
        <w:rPr>
          <w:rStyle w:val="WW-DefaultParagraphFont"/>
          <w:rFonts w:ascii="Arial" w:hAnsi="Arial" w:cs="Arial"/>
          <w:color w:val="000000"/>
          <w:sz w:val="24"/>
          <w:szCs w:val="24"/>
          <w:highlight w:val="yellow"/>
        </w:rPr>
        <w:t>Record a single frame of an empty cage for later image processing (called the “reference frame”)</w:t>
      </w:r>
      <w:r w:rsidR="003930A8" w:rsidRPr="00E50B3F">
        <w:rPr>
          <w:rStyle w:val="WW-DefaultParagraphFont"/>
          <w:rFonts w:ascii="Arial" w:hAnsi="Arial" w:cs="Arial"/>
          <w:color w:val="000000"/>
          <w:sz w:val="24"/>
          <w:szCs w:val="24"/>
          <w:highlight w:val="yellow"/>
        </w:rPr>
        <w:t xml:space="preserve"> and save as a grayscale image</w:t>
      </w:r>
      <w:r w:rsidRPr="00E50B3F">
        <w:rPr>
          <w:rStyle w:val="WW-DefaultParagraphFont"/>
          <w:rFonts w:ascii="Arial" w:hAnsi="Arial" w:cs="Arial"/>
          <w:color w:val="000000"/>
          <w:sz w:val="24"/>
          <w:szCs w:val="24"/>
          <w:highlight w:val="yellow"/>
        </w:rPr>
        <w:t>.</w:t>
      </w:r>
    </w:p>
    <w:p w:rsidR="00555E1B" w:rsidRPr="0049208B" w:rsidRDefault="00555E1B" w:rsidP="00AB2BE2">
      <w:pPr>
        <w:pStyle w:val="ListParagraph"/>
        <w:tabs>
          <w:tab w:val="clear" w:pos="0"/>
        </w:tabs>
        <w:ind w:left="0"/>
        <w:jc w:val="both"/>
        <w:rPr>
          <w:rFonts w:ascii="Arial" w:hAnsi="Arial" w:cs="Arial"/>
          <w:b/>
          <w:color w:val="000000"/>
          <w:sz w:val="24"/>
          <w:szCs w:val="24"/>
        </w:rPr>
      </w:pPr>
    </w:p>
    <w:p w:rsidR="005105D0" w:rsidRPr="00E50B3F" w:rsidRDefault="00842DBA" w:rsidP="00AB2BE2">
      <w:pPr>
        <w:pStyle w:val="ListParagraph"/>
        <w:numPr>
          <w:ilvl w:val="1"/>
          <w:numId w:val="31"/>
        </w:numPr>
        <w:tabs>
          <w:tab w:val="clear" w:pos="0"/>
        </w:tabs>
        <w:jc w:val="both"/>
        <w:rPr>
          <w:rStyle w:val="WW-DefaultParagraphFont"/>
          <w:rFonts w:ascii="Arial" w:hAnsi="Arial" w:cs="Arial"/>
          <w:sz w:val="24"/>
          <w:szCs w:val="24"/>
          <w:highlight w:val="yellow"/>
        </w:rPr>
      </w:pPr>
      <w:r w:rsidRPr="00E50B3F">
        <w:rPr>
          <w:rStyle w:val="WW-DefaultParagraphFont"/>
          <w:rFonts w:ascii="Arial" w:hAnsi="Arial" w:cs="Arial"/>
          <w:sz w:val="24"/>
          <w:szCs w:val="24"/>
          <w:highlight w:val="yellow"/>
        </w:rPr>
        <w:lastRenderedPageBreak/>
        <w:t>Session I:</w:t>
      </w:r>
      <w:r w:rsidR="005105D0" w:rsidRPr="00E50B3F">
        <w:rPr>
          <w:rStyle w:val="WW-DefaultParagraphFont"/>
          <w:rFonts w:ascii="Arial" w:hAnsi="Arial" w:cs="Arial"/>
          <w:sz w:val="24"/>
          <w:szCs w:val="24"/>
          <w:highlight w:val="yellow"/>
        </w:rPr>
        <w:t xml:space="preserve"> Introduce test mouse into the cage and wave hand over the cage, indicating the start of session (compare Automated Analysis). Record movie for 10 minutes. At the end of 10 minutes, </w:t>
      </w:r>
      <w:r w:rsidRPr="00E50B3F">
        <w:rPr>
          <w:rStyle w:val="WW-DefaultParagraphFont"/>
          <w:rFonts w:ascii="Arial" w:hAnsi="Arial" w:cs="Arial"/>
          <w:sz w:val="24"/>
          <w:szCs w:val="24"/>
          <w:highlight w:val="yellow"/>
        </w:rPr>
        <w:t xml:space="preserve">put the </w:t>
      </w:r>
      <w:r w:rsidR="005105D0" w:rsidRPr="00E50B3F">
        <w:rPr>
          <w:rStyle w:val="WW-DefaultParagraphFont"/>
          <w:rFonts w:ascii="Arial" w:hAnsi="Arial" w:cs="Arial"/>
          <w:sz w:val="24"/>
          <w:szCs w:val="24"/>
          <w:highlight w:val="yellow"/>
        </w:rPr>
        <w:t>mouse back into its original cage.</w:t>
      </w:r>
    </w:p>
    <w:p w:rsidR="00555E1B" w:rsidRPr="00E50B3F" w:rsidRDefault="00555E1B" w:rsidP="00AB2BE2">
      <w:pPr>
        <w:pStyle w:val="ListParagraph"/>
        <w:tabs>
          <w:tab w:val="clear" w:pos="0"/>
        </w:tabs>
        <w:ind w:left="0"/>
        <w:jc w:val="both"/>
        <w:rPr>
          <w:rFonts w:ascii="Arial" w:hAnsi="Arial" w:cs="Arial"/>
          <w:sz w:val="24"/>
          <w:szCs w:val="24"/>
          <w:highlight w:val="yellow"/>
        </w:rPr>
      </w:pPr>
    </w:p>
    <w:p w:rsidR="009042A8" w:rsidRPr="00E50B3F" w:rsidRDefault="00842DBA" w:rsidP="00AB2BE2">
      <w:pPr>
        <w:pStyle w:val="ListParagraph"/>
        <w:numPr>
          <w:ilvl w:val="1"/>
          <w:numId w:val="31"/>
        </w:numPr>
        <w:tabs>
          <w:tab w:val="clear" w:pos="0"/>
        </w:tabs>
        <w:jc w:val="both"/>
        <w:rPr>
          <w:rStyle w:val="WW-DefaultParagraphFont"/>
          <w:rFonts w:ascii="Arial" w:hAnsi="Arial" w:cs="Arial"/>
          <w:sz w:val="24"/>
          <w:szCs w:val="24"/>
          <w:highlight w:val="yellow"/>
        </w:rPr>
      </w:pPr>
      <w:r w:rsidRPr="00E50B3F">
        <w:rPr>
          <w:rStyle w:val="WW-DefaultParagraphFont"/>
          <w:rFonts w:ascii="Arial" w:hAnsi="Arial" w:cs="Arial"/>
          <w:sz w:val="24"/>
          <w:szCs w:val="24"/>
          <w:highlight w:val="yellow"/>
        </w:rPr>
        <w:t>Session II:</w:t>
      </w:r>
      <w:r w:rsidR="00104068">
        <w:rPr>
          <w:rStyle w:val="WW-DefaultParagraphFont"/>
          <w:rFonts w:ascii="Arial" w:hAnsi="Arial" w:cs="Arial"/>
          <w:sz w:val="24"/>
          <w:szCs w:val="24"/>
          <w:highlight w:val="yellow"/>
        </w:rPr>
        <w:t xml:space="preserve"> </w:t>
      </w:r>
      <w:r w:rsidR="005105D0" w:rsidRPr="00E50B3F">
        <w:rPr>
          <w:rStyle w:val="WW-DefaultParagraphFont"/>
          <w:rFonts w:ascii="Arial" w:hAnsi="Arial" w:cs="Arial"/>
          <w:sz w:val="24"/>
          <w:szCs w:val="24"/>
          <w:highlight w:val="yellow"/>
        </w:rPr>
        <w:t>Put the stimulus mouse under one of the inverted cups (</w:t>
      </w:r>
      <w:r w:rsidR="008774A3">
        <w:rPr>
          <w:rStyle w:val="WW-DefaultParagraphFont"/>
          <w:rFonts w:ascii="Arial" w:hAnsi="Arial" w:cs="Arial"/>
          <w:sz w:val="24"/>
          <w:szCs w:val="24"/>
          <w:highlight w:val="yellow"/>
        </w:rPr>
        <w:t>co</w:t>
      </w:r>
      <w:r w:rsidR="00242E09">
        <w:rPr>
          <w:rStyle w:val="WW-DefaultParagraphFont"/>
          <w:rFonts w:ascii="Arial" w:hAnsi="Arial" w:cs="Arial"/>
          <w:sz w:val="24"/>
          <w:szCs w:val="24"/>
          <w:highlight w:val="yellow"/>
        </w:rPr>
        <w:t>u</w:t>
      </w:r>
      <w:r w:rsidR="008774A3">
        <w:rPr>
          <w:rStyle w:val="WW-DefaultParagraphFont"/>
          <w:rFonts w:ascii="Arial" w:hAnsi="Arial" w:cs="Arial"/>
          <w:sz w:val="24"/>
          <w:szCs w:val="24"/>
          <w:highlight w:val="yellow"/>
        </w:rPr>
        <w:t>nterbalanced</w:t>
      </w:r>
      <w:r w:rsidR="005105D0" w:rsidRPr="00E50B3F">
        <w:rPr>
          <w:rStyle w:val="WW-DefaultParagraphFont"/>
          <w:rFonts w:ascii="Arial" w:hAnsi="Arial" w:cs="Arial"/>
          <w:sz w:val="24"/>
          <w:szCs w:val="24"/>
          <w:highlight w:val="yellow"/>
        </w:rPr>
        <w:t>).</w:t>
      </w:r>
    </w:p>
    <w:p w:rsidR="009042A8" w:rsidRPr="00E50B3F" w:rsidRDefault="009042A8" w:rsidP="00AB2BE2">
      <w:pPr>
        <w:pStyle w:val="ListParagraph"/>
        <w:tabs>
          <w:tab w:val="clear" w:pos="0"/>
        </w:tabs>
        <w:rPr>
          <w:rStyle w:val="WW-DefaultParagraphFont"/>
          <w:rFonts w:ascii="Arial" w:hAnsi="Arial" w:cs="Arial"/>
          <w:sz w:val="24"/>
          <w:szCs w:val="24"/>
          <w:highlight w:val="yellow"/>
        </w:rPr>
      </w:pPr>
    </w:p>
    <w:p w:rsidR="009B6C1B" w:rsidRDefault="009B6C1B" w:rsidP="009B6C1B">
      <w:pPr>
        <w:pStyle w:val="ListParagraph"/>
        <w:numPr>
          <w:ilvl w:val="1"/>
          <w:numId w:val="31"/>
        </w:numPr>
        <w:tabs>
          <w:tab w:val="clear" w:pos="0"/>
        </w:tabs>
        <w:jc w:val="both"/>
        <w:rPr>
          <w:rStyle w:val="WW-DefaultParagraphFont"/>
          <w:rFonts w:ascii="Arial" w:hAnsi="Arial" w:cs="Arial"/>
          <w:sz w:val="24"/>
          <w:szCs w:val="24"/>
          <w:highlight w:val="yellow"/>
        </w:rPr>
      </w:pPr>
      <w:r>
        <w:rPr>
          <w:rStyle w:val="WW-DefaultParagraphFont"/>
          <w:rFonts w:ascii="Arial" w:hAnsi="Arial" w:cs="Arial"/>
          <w:sz w:val="24"/>
          <w:szCs w:val="24"/>
          <w:highlight w:val="yellow"/>
        </w:rPr>
        <w:t xml:space="preserve">Use the “Social left” or “Social right” button to select whether the stimulus mouse is in the inverted cup on the left or in the inverted cup on the right. </w:t>
      </w:r>
    </w:p>
    <w:p w:rsidR="009B6C1B" w:rsidRPr="00E46A1C" w:rsidRDefault="009B6C1B" w:rsidP="009B6C1B">
      <w:pPr>
        <w:pStyle w:val="ListParagraph"/>
        <w:rPr>
          <w:rStyle w:val="WW-DefaultParagraphFont"/>
          <w:rFonts w:ascii="Arial" w:hAnsi="Arial" w:cs="Arial"/>
          <w:sz w:val="24"/>
          <w:szCs w:val="24"/>
          <w:highlight w:val="yellow"/>
        </w:rPr>
      </w:pPr>
    </w:p>
    <w:p w:rsidR="00435116" w:rsidRDefault="00435116" w:rsidP="00435116">
      <w:pPr>
        <w:pStyle w:val="ListParagraph"/>
        <w:tabs>
          <w:tab w:val="clear" w:pos="0"/>
        </w:tabs>
        <w:ind w:left="0"/>
        <w:jc w:val="both"/>
        <w:rPr>
          <w:rStyle w:val="WW-DefaultParagraphFont"/>
          <w:rFonts w:ascii="Arial" w:hAnsi="Arial" w:cs="Arial"/>
          <w:sz w:val="24"/>
          <w:szCs w:val="24"/>
        </w:rPr>
      </w:pPr>
      <w:r w:rsidRPr="00435116">
        <w:rPr>
          <w:rStyle w:val="WW-DefaultParagraphFont"/>
          <w:rFonts w:ascii="Arial" w:hAnsi="Arial" w:cs="Arial"/>
          <w:sz w:val="24"/>
          <w:szCs w:val="24"/>
          <w:highlight w:val="yellow"/>
        </w:rPr>
        <w:t>Note: The inverted cup with the stimulus mouse is called the “social cup”, whereas the other cup the “nonsocial cup”.  The compartment in which the social cup is located is called the social compartment, the compartment with the nonsocial cup is the nonsocial compartment, and the middle compartment is the “neutral compartment”.</w:t>
      </w:r>
      <w:r w:rsidRPr="00435116">
        <w:rPr>
          <w:rStyle w:val="WW-DefaultParagraphFont"/>
          <w:rFonts w:ascii="Arial" w:hAnsi="Arial" w:cs="Arial"/>
          <w:sz w:val="24"/>
          <w:szCs w:val="24"/>
        </w:rPr>
        <w:t xml:space="preserve">  </w:t>
      </w:r>
    </w:p>
    <w:p w:rsidR="00EB04AB" w:rsidRPr="00E50B3F" w:rsidRDefault="00435116" w:rsidP="00435116">
      <w:pPr>
        <w:pStyle w:val="ListParagraph"/>
        <w:tabs>
          <w:tab w:val="clear" w:pos="0"/>
        </w:tabs>
        <w:ind w:left="0"/>
        <w:jc w:val="both"/>
        <w:rPr>
          <w:rStyle w:val="WW-DefaultParagraphFont"/>
          <w:rFonts w:ascii="Arial" w:hAnsi="Arial" w:cs="Arial"/>
          <w:sz w:val="24"/>
          <w:szCs w:val="24"/>
          <w:highlight w:val="yellow"/>
        </w:rPr>
      </w:pPr>
      <w:r w:rsidRPr="00435116">
        <w:rPr>
          <w:rStyle w:val="WW-DefaultParagraphFont"/>
          <w:rFonts w:ascii="Arial" w:hAnsi="Arial" w:cs="Arial"/>
          <w:sz w:val="24"/>
          <w:szCs w:val="24"/>
        </w:rPr>
        <w:t xml:space="preserve"> </w:t>
      </w:r>
    </w:p>
    <w:p w:rsidR="005105D0" w:rsidRPr="00E50B3F" w:rsidRDefault="005105D0" w:rsidP="00AB2BE2">
      <w:pPr>
        <w:pStyle w:val="ListParagraph"/>
        <w:numPr>
          <w:ilvl w:val="1"/>
          <w:numId w:val="31"/>
        </w:numPr>
        <w:tabs>
          <w:tab w:val="clear" w:pos="0"/>
        </w:tabs>
        <w:jc w:val="both"/>
        <w:rPr>
          <w:rFonts w:ascii="Arial" w:hAnsi="Arial" w:cs="Arial"/>
          <w:sz w:val="24"/>
          <w:szCs w:val="24"/>
          <w:highlight w:val="yellow"/>
        </w:rPr>
      </w:pPr>
      <w:r w:rsidRPr="00E50B3F">
        <w:rPr>
          <w:rStyle w:val="WW-DefaultParagraphFont"/>
          <w:rFonts w:ascii="Arial" w:hAnsi="Arial" w:cs="Arial"/>
          <w:sz w:val="24"/>
          <w:szCs w:val="24"/>
          <w:highlight w:val="yellow"/>
        </w:rPr>
        <w:t>Introduce the test mouse into the cage. Wave hand over the cage to indicate the start of the session.</w:t>
      </w:r>
      <w:r w:rsidR="00B04530" w:rsidRPr="00E50B3F">
        <w:rPr>
          <w:rStyle w:val="WW-DefaultParagraphFont"/>
          <w:rFonts w:ascii="Arial" w:hAnsi="Arial" w:cs="Arial"/>
          <w:sz w:val="24"/>
          <w:szCs w:val="24"/>
          <w:highlight w:val="yellow"/>
        </w:rPr>
        <w:t xml:space="preserve"> Record movie for 10 minutes.</w:t>
      </w:r>
      <w:r w:rsidR="00104068">
        <w:rPr>
          <w:rStyle w:val="WW-DefaultParagraphFont"/>
          <w:rFonts w:ascii="Arial" w:hAnsi="Arial" w:cs="Arial"/>
          <w:sz w:val="24"/>
          <w:szCs w:val="24"/>
          <w:highlight w:val="yellow"/>
        </w:rPr>
        <w:t xml:space="preserve"> </w:t>
      </w:r>
      <w:r w:rsidRPr="00E50B3F">
        <w:rPr>
          <w:rStyle w:val="WW-DefaultParagraphFont"/>
          <w:rFonts w:ascii="Arial" w:hAnsi="Arial" w:cs="Arial"/>
          <w:sz w:val="24"/>
          <w:szCs w:val="24"/>
          <w:highlight w:val="yellow"/>
        </w:rPr>
        <w:t xml:space="preserve">Importantly, </w:t>
      </w:r>
      <w:r w:rsidR="00B04530" w:rsidRPr="00E50B3F">
        <w:rPr>
          <w:rStyle w:val="WW-DefaultParagraphFont"/>
          <w:rFonts w:ascii="Arial" w:hAnsi="Arial" w:cs="Arial"/>
          <w:sz w:val="24"/>
          <w:szCs w:val="24"/>
          <w:highlight w:val="yellow"/>
        </w:rPr>
        <w:t xml:space="preserve">keep </w:t>
      </w:r>
      <w:r w:rsidRPr="00E50B3F">
        <w:rPr>
          <w:rStyle w:val="WW-DefaultParagraphFont"/>
          <w:rFonts w:ascii="Arial" w:hAnsi="Arial" w:cs="Arial"/>
          <w:sz w:val="24"/>
          <w:szCs w:val="24"/>
          <w:highlight w:val="yellow"/>
        </w:rPr>
        <w:t>mice in the sociability apparatus before removing the inv</w:t>
      </w:r>
      <w:r w:rsidR="00B04530" w:rsidRPr="00E50B3F">
        <w:rPr>
          <w:rStyle w:val="WW-DefaultParagraphFont"/>
          <w:rFonts w:ascii="Arial" w:hAnsi="Arial" w:cs="Arial"/>
          <w:sz w:val="24"/>
          <w:szCs w:val="24"/>
          <w:highlight w:val="yellow"/>
        </w:rPr>
        <w:t xml:space="preserve">erted cups to begin </w:t>
      </w:r>
      <w:r w:rsidR="000E4066" w:rsidRPr="00E50B3F">
        <w:rPr>
          <w:rStyle w:val="WW-DefaultParagraphFont"/>
          <w:rFonts w:ascii="Arial" w:hAnsi="Arial" w:cs="Arial"/>
          <w:sz w:val="24"/>
          <w:szCs w:val="24"/>
          <w:highlight w:val="yellow"/>
        </w:rPr>
        <w:t>S</w:t>
      </w:r>
      <w:r w:rsidR="00B04530" w:rsidRPr="00E50B3F">
        <w:rPr>
          <w:rStyle w:val="WW-DefaultParagraphFont"/>
          <w:rFonts w:ascii="Arial" w:hAnsi="Arial" w:cs="Arial"/>
          <w:sz w:val="24"/>
          <w:szCs w:val="24"/>
          <w:highlight w:val="yellow"/>
        </w:rPr>
        <w:t>ession III</w:t>
      </w:r>
      <w:r w:rsidRPr="00E50B3F">
        <w:rPr>
          <w:rStyle w:val="WW-DefaultParagraphFont"/>
          <w:rFonts w:ascii="Arial" w:hAnsi="Arial" w:cs="Arial"/>
          <w:sz w:val="24"/>
          <w:szCs w:val="24"/>
          <w:highlight w:val="yellow"/>
        </w:rPr>
        <w:t>.</w:t>
      </w:r>
    </w:p>
    <w:p w:rsidR="005105D0" w:rsidRPr="00E50B3F" w:rsidRDefault="005105D0" w:rsidP="00AB2BE2">
      <w:pPr>
        <w:pStyle w:val="ListParagraph"/>
        <w:tabs>
          <w:tab w:val="clear" w:pos="0"/>
        </w:tabs>
        <w:ind w:left="0"/>
        <w:jc w:val="both"/>
        <w:rPr>
          <w:rFonts w:ascii="Arial" w:hAnsi="Arial" w:cs="Arial"/>
          <w:sz w:val="24"/>
          <w:szCs w:val="24"/>
          <w:highlight w:val="yellow"/>
        </w:rPr>
      </w:pPr>
    </w:p>
    <w:p w:rsidR="00C40B41" w:rsidRPr="00E50B3F" w:rsidRDefault="00842DBA" w:rsidP="00AB2BE2">
      <w:pPr>
        <w:pStyle w:val="ListParagraph"/>
        <w:numPr>
          <w:ilvl w:val="1"/>
          <w:numId w:val="31"/>
        </w:numPr>
        <w:tabs>
          <w:tab w:val="clear" w:pos="0"/>
        </w:tabs>
        <w:jc w:val="both"/>
        <w:rPr>
          <w:rStyle w:val="WW-DefaultParagraphFont"/>
          <w:rFonts w:ascii="Arial" w:eastAsia="Arial" w:hAnsi="Arial" w:cs="Arial"/>
          <w:sz w:val="24"/>
          <w:szCs w:val="24"/>
          <w:highlight w:val="yellow"/>
        </w:rPr>
      </w:pPr>
      <w:r w:rsidRPr="00E50B3F">
        <w:rPr>
          <w:rStyle w:val="WW-DefaultParagraphFont"/>
          <w:rFonts w:ascii="Arial" w:hAnsi="Arial" w:cs="Arial"/>
          <w:sz w:val="24"/>
          <w:szCs w:val="24"/>
          <w:highlight w:val="yellow"/>
        </w:rPr>
        <w:t>Session III:</w:t>
      </w:r>
      <w:r w:rsidR="00104068">
        <w:rPr>
          <w:rStyle w:val="WW-DefaultParagraphFont"/>
          <w:rFonts w:ascii="Arial" w:hAnsi="Arial" w:cs="Arial"/>
          <w:sz w:val="24"/>
          <w:szCs w:val="24"/>
          <w:highlight w:val="yellow"/>
        </w:rPr>
        <w:t xml:space="preserve"> </w:t>
      </w:r>
      <w:r w:rsidR="00B04530" w:rsidRPr="00E50B3F">
        <w:rPr>
          <w:rStyle w:val="WW-DefaultParagraphFont"/>
          <w:rFonts w:ascii="Arial" w:hAnsi="Arial" w:cs="Arial"/>
          <w:sz w:val="24"/>
          <w:szCs w:val="24"/>
          <w:highlight w:val="yellow"/>
        </w:rPr>
        <w:t>Remove t</w:t>
      </w:r>
      <w:r w:rsidR="003E211B">
        <w:rPr>
          <w:rStyle w:val="WW-DefaultParagraphFont"/>
          <w:rFonts w:ascii="Arial" w:hAnsi="Arial" w:cs="Arial"/>
          <w:sz w:val="24"/>
          <w:szCs w:val="24"/>
          <w:highlight w:val="yellow"/>
        </w:rPr>
        <w:t xml:space="preserve">he inverted cups, </w:t>
      </w:r>
      <w:r w:rsidR="00B04530" w:rsidRPr="00E50B3F">
        <w:rPr>
          <w:rStyle w:val="WW-DefaultParagraphFont"/>
          <w:rFonts w:ascii="Arial" w:hAnsi="Arial" w:cs="Arial"/>
          <w:sz w:val="24"/>
          <w:szCs w:val="24"/>
          <w:highlight w:val="yellow"/>
        </w:rPr>
        <w:t xml:space="preserve">release </w:t>
      </w:r>
      <w:r w:rsidR="005105D0" w:rsidRPr="00E50B3F">
        <w:rPr>
          <w:rStyle w:val="WW-DefaultParagraphFont"/>
          <w:rFonts w:ascii="Arial" w:hAnsi="Arial" w:cs="Arial"/>
          <w:sz w:val="24"/>
          <w:szCs w:val="24"/>
          <w:highlight w:val="yellow"/>
        </w:rPr>
        <w:t xml:space="preserve">both mice and </w:t>
      </w:r>
      <w:r w:rsidR="00B04530" w:rsidRPr="00E50B3F">
        <w:rPr>
          <w:rStyle w:val="WW-DefaultParagraphFont"/>
          <w:rFonts w:ascii="Arial" w:hAnsi="Arial" w:cs="Arial"/>
          <w:sz w:val="24"/>
          <w:szCs w:val="24"/>
          <w:highlight w:val="yellow"/>
        </w:rPr>
        <w:t xml:space="preserve">allow </w:t>
      </w:r>
      <w:r w:rsidR="005105D0" w:rsidRPr="00E50B3F">
        <w:rPr>
          <w:rStyle w:val="WW-DefaultParagraphFont"/>
          <w:rFonts w:ascii="Arial" w:hAnsi="Arial" w:cs="Arial"/>
          <w:sz w:val="24"/>
          <w:szCs w:val="24"/>
          <w:highlight w:val="yellow"/>
        </w:rPr>
        <w:t>the test and stimulus mice to interact freely with each other.</w:t>
      </w:r>
      <w:r w:rsidR="00104068">
        <w:rPr>
          <w:rStyle w:val="WW-DefaultParagraphFont"/>
          <w:rFonts w:ascii="Arial" w:hAnsi="Arial" w:cs="Arial"/>
          <w:sz w:val="24"/>
          <w:szCs w:val="24"/>
          <w:highlight w:val="yellow"/>
        </w:rPr>
        <w:t xml:space="preserve"> </w:t>
      </w:r>
      <w:r w:rsidR="005105D0" w:rsidRPr="00E50B3F">
        <w:rPr>
          <w:rStyle w:val="WW-DefaultParagraphFont"/>
          <w:rFonts w:ascii="Arial" w:hAnsi="Arial" w:cs="Arial"/>
          <w:sz w:val="24"/>
          <w:szCs w:val="24"/>
          <w:highlight w:val="yellow"/>
        </w:rPr>
        <w:t xml:space="preserve">Wave hand over the cage to indicate the start of the session. Record movie for 10 minutes. At the end of 10 minutes, </w:t>
      </w:r>
      <w:r w:rsidR="00B04530" w:rsidRPr="00E50B3F">
        <w:rPr>
          <w:rStyle w:val="WW-DefaultParagraphFont"/>
          <w:rFonts w:ascii="Arial" w:hAnsi="Arial" w:cs="Arial"/>
          <w:sz w:val="24"/>
          <w:szCs w:val="24"/>
          <w:highlight w:val="yellow"/>
        </w:rPr>
        <w:t xml:space="preserve">put </w:t>
      </w:r>
      <w:r w:rsidR="005105D0" w:rsidRPr="00E50B3F">
        <w:rPr>
          <w:rStyle w:val="WW-DefaultParagraphFont"/>
          <w:rFonts w:ascii="Arial" w:hAnsi="Arial" w:cs="Arial"/>
          <w:sz w:val="24"/>
          <w:szCs w:val="24"/>
          <w:highlight w:val="yellow"/>
        </w:rPr>
        <w:t xml:space="preserve">both mice back into their respective cages. </w:t>
      </w:r>
    </w:p>
    <w:p w:rsidR="00C40B41" w:rsidRPr="00C11265" w:rsidRDefault="00C40B41" w:rsidP="00AB2BE2">
      <w:pPr>
        <w:pStyle w:val="ListParagraph"/>
        <w:tabs>
          <w:tab w:val="clear" w:pos="0"/>
        </w:tabs>
        <w:jc w:val="both"/>
        <w:rPr>
          <w:rStyle w:val="WW-DefaultParagraphFont"/>
          <w:rFonts w:ascii="Arial" w:hAnsi="Arial" w:cs="Arial"/>
          <w:bCs/>
          <w:sz w:val="24"/>
          <w:szCs w:val="24"/>
        </w:rPr>
      </w:pPr>
    </w:p>
    <w:p w:rsidR="00C40B41" w:rsidRPr="00E50B3F" w:rsidRDefault="005105D0" w:rsidP="00AB2BE2">
      <w:pPr>
        <w:pStyle w:val="ListParagraph"/>
        <w:numPr>
          <w:ilvl w:val="0"/>
          <w:numId w:val="31"/>
        </w:numPr>
        <w:tabs>
          <w:tab w:val="clear" w:pos="0"/>
        </w:tabs>
        <w:suppressAutoHyphens w:val="0"/>
        <w:autoSpaceDE w:val="0"/>
        <w:jc w:val="both"/>
        <w:textAlignment w:val="auto"/>
        <w:rPr>
          <w:rStyle w:val="WW-DefaultParagraphFont"/>
          <w:rFonts w:ascii="Arial" w:eastAsia="Arial" w:hAnsi="Arial" w:cs="Arial"/>
          <w:sz w:val="24"/>
          <w:szCs w:val="24"/>
          <w:highlight w:val="yellow"/>
        </w:rPr>
      </w:pPr>
      <w:r w:rsidRPr="00E50B3F">
        <w:rPr>
          <w:rStyle w:val="WW-DefaultParagraphFont"/>
          <w:rFonts w:ascii="Arial" w:hAnsi="Arial" w:cs="Arial"/>
          <w:bCs/>
          <w:sz w:val="24"/>
          <w:szCs w:val="24"/>
          <w:highlight w:val="yellow"/>
        </w:rPr>
        <w:t>Automated analysis</w:t>
      </w:r>
    </w:p>
    <w:p w:rsidR="005F11D1" w:rsidRDefault="00E50B3F" w:rsidP="00AB2BE2">
      <w:pPr>
        <w:pStyle w:val="ListParagraph"/>
        <w:tabs>
          <w:tab w:val="clear" w:pos="0"/>
        </w:tabs>
        <w:suppressAutoHyphens w:val="0"/>
        <w:autoSpaceDE w:val="0"/>
        <w:ind w:left="0"/>
        <w:jc w:val="both"/>
        <w:textAlignment w:val="auto"/>
        <w:rPr>
          <w:rStyle w:val="WW-DefaultParagraphFont"/>
          <w:rFonts w:ascii="Arial" w:eastAsia="Arial" w:hAnsi="Arial" w:cs="Arial"/>
          <w:sz w:val="24"/>
          <w:szCs w:val="24"/>
        </w:rPr>
      </w:pPr>
      <w:r>
        <w:rPr>
          <w:rStyle w:val="WW-DefaultParagraphFont"/>
          <w:rFonts w:ascii="Arial" w:eastAsia="Arial" w:hAnsi="Arial" w:cs="Arial"/>
          <w:sz w:val="24"/>
          <w:szCs w:val="24"/>
        </w:rPr>
        <w:t>Note</w:t>
      </w:r>
      <w:r w:rsidR="004C62D2">
        <w:rPr>
          <w:rStyle w:val="WW-DefaultParagraphFont"/>
          <w:rFonts w:ascii="Arial" w:eastAsia="Arial" w:hAnsi="Arial" w:cs="Arial"/>
          <w:sz w:val="24"/>
          <w:szCs w:val="24"/>
        </w:rPr>
        <w:t xml:space="preserve">: The commands in section 2 are issued via a graphical user interface (see Fig. </w:t>
      </w:r>
      <w:r w:rsidR="0065064B">
        <w:rPr>
          <w:rStyle w:val="WW-DefaultParagraphFont"/>
          <w:rFonts w:ascii="Arial" w:eastAsia="Arial" w:hAnsi="Arial" w:cs="Arial"/>
          <w:sz w:val="24"/>
          <w:szCs w:val="24"/>
        </w:rPr>
        <w:t>2</w:t>
      </w:r>
      <w:r w:rsidR="004C62D2">
        <w:rPr>
          <w:rStyle w:val="WW-DefaultParagraphFont"/>
          <w:rFonts w:ascii="Arial" w:eastAsia="Arial" w:hAnsi="Arial" w:cs="Arial"/>
          <w:sz w:val="24"/>
          <w:szCs w:val="24"/>
        </w:rPr>
        <w:t>) that controls our software.</w:t>
      </w:r>
      <w:r w:rsidR="00104068">
        <w:rPr>
          <w:rStyle w:val="WW-DefaultParagraphFont"/>
          <w:rFonts w:ascii="Arial" w:eastAsia="Arial" w:hAnsi="Arial" w:cs="Arial"/>
          <w:sz w:val="24"/>
          <w:szCs w:val="24"/>
        </w:rPr>
        <w:t xml:space="preserve"> </w:t>
      </w:r>
      <w:r w:rsidR="00532424">
        <w:rPr>
          <w:rStyle w:val="WW-DefaultParagraphFont"/>
          <w:rFonts w:ascii="Arial" w:eastAsia="Arial" w:hAnsi="Arial" w:cs="Arial"/>
          <w:sz w:val="24"/>
          <w:szCs w:val="24"/>
        </w:rPr>
        <w:t xml:space="preserve">Here </w:t>
      </w:r>
      <w:r w:rsidR="0065064B">
        <w:rPr>
          <w:rStyle w:val="WW-DefaultParagraphFont"/>
          <w:rFonts w:ascii="Arial" w:eastAsia="Arial" w:hAnsi="Arial" w:cs="Arial"/>
          <w:sz w:val="24"/>
          <w:szCs w:val="24"/>
        </w:rPr>
        <w:t xml:space="preserve">we </w:t>
      </w:r>
      <w:r w:rsidR="00532424">
        <w:rPr>
          <w:rStyle w:val="WW-DefaultParagraphFont"/>
          <w:rFonts w:ascii="Arial" w:eastAsia="Arial" w:hAnsi="Arial" w:cs="Arial"/>
          <w:sz w:val="24"/>
          <w:szCs w:val="24"/>
        </w:rPr>
        <w:t>explain the step-by-step processing that our software allows; the software is also capable of performing the analysis in batch mode without user input.</w:t>
      </w:r>
    </w:p>
    <w:p w:rsidR="00532424" w:rsidRPr="00E50B3F" w:rsidRDefault="00532424" w:rsidP="00AB2BE2">
      <w:pPr>
        <w:pStyle w:val="ListParagraph"/>
        <w:tabs>
          <w:tab w:val="clear" w:pos="0"/>
        </w:tabs>
        <w:suppressAutoHyphens w:val="0"/>
        <w:autoSpaceDE w:val="0"/>
        <w:ind w:left="0"/>
        <w:jc w:val="both"/>
        <w:textAlignment w:val="auto"/>
        <w:rPr>
          <w:rStyle w:val="WW-DefaultParagraphFont"/>
          <w:rFonts w:ascii="Arial" w:eastAsia="Arial" w:hAnsi="Arial" w:cs="Arial"/>
          <w:sz w:val="24"/>
          <w:szCs w:val="24"/>
        </w:rPr>
      </w:pPr>
    </w:p>
    <w:p w:rsidR="002D0D46" w:rsidRPr="00E50B3F" w:rsidRDefault="005105D0" w:rsidP="00AB2BE2">
      <w:pPr>
        <w:pStyle w:val="ListParagraph"/>
        <w:numPr>
          <w:ilvl w:val="1"/>
          <w:numId w:val="31"/>
        </w:numPr>
        <w:tabs>
          <w:tab w:val="clear" w:pos="0"/>
        </w:tabs>
        <w:suppressAutoHyphens w:val="0"/>
        <w:autoSpaceDE w:val="0"/>
        <w:jc w:val="both"/>
        <w:textAlignment w:val="auto"/>
        <w:rPr>
          <w:rFonts w:ascii="Arial" w:hAnsi="Arial" w:cs="Arial"/>
          <w:sz w:val="24"/>
          <w:szCs w:val="24"/>
          <w:highlight w:val="yellow"/>
        </w:rPr>
      </w:pPr>
      <w:r w:rsidRPr="00E50B3F">
        <w:rPr>
          <w:rStyle w:val="WW-DefaultParagraphFont"/>
          <w:rFonts w:ascii="Arial" w:hAnsi="Arial" w:cs="Arial"/>
          <w:sz w:val="24"/>
          <w:szCs w:val="24"/>
          <w:highlight w:val="yellow"/>
        </w:rPr>
        <w:t xml:space="preserve">For every movie, </w:t>
      </w:r>
      <w:r w:rsidR="00B04530" w:rsidRPr="00E50B3F">
        <w:rPr>
          <w:rStyle w:val="WW-DefaultParagraphFont"/>
          <w:rFonts w:ascii="Arial" w:hAnsi="Arial" w:cs="Arial"/>
          <w:sz w:val="24"/>
          <w:szCs w:val="24"/>
          <w:highlight w:val="yellow"/>
        </w:rPr>
        <w:t xml:space="preserve">execute </w:t>
      </w:r>
      <w:r w:rsidRPr="00E50B3F">
        <w:rPr>
          <w:rStyle w:val="WW-DefaultParagraphFont"/>
          <w:rFonts w:ascii="Arial" w:hAnsi="Arial" w:cs="Arial"/>
          <w:sz w:val="24"/>
          <w:szCs w:val="24"/>
          <w:highlight w:val="yellow"/>
        </w:rPr>
        <w:t>the followi</w:t>
      </w:r>
      <w:r w:rsidR="00B04530" w:rsidRPr="00E50B3F">
        <w:rPr>
          <w:rStyle w:val="WW-DefaultParagraphFont"/>
          <w:rFonts w:ascii="Arial" w:hAnsi="Arial" w:cs="Arial"/>
          <w:sz w:val="24"/>
          <w:szCs w:val="24"/>
          <w:highlight w:val="yellow"/>
        </w:rPr>
        <w:t>ng processing steps</w:t>
      </w:r>
      <w:r w:rsidRPr="00E50B3F">
        <w:rPr>
          <w:rStyle w:val="WW-DefaultParagraphFont"/>
          <w:rFonts w:ascii="Arial" w:hAnsi="Arial" w:cs="Arial"/>
          <w:sz w:val="24"/>
          <w:szCs w:val="24"/>
          <w:highlight w:val="yellow"/>
        </w:rPr>
        <w:t>:</w:t>
      </w:r>
    </w:p>
    <w:p w:rsidR="00D46E76" w:rsidRPr="00E50B3F" w:rsidRDefault="00D46E76" w:rsidP="00AB2BE2">
      <w:pPr>
        <w:pStyle w:val="ListParagraph"/>
        <w:tabs>
          <w:tab w:val="clear" w:pos="0"/>
        </w:tabs>
        <w:suppressAutoHyphens w:val="0"/>
        <w:autoSpaceDE w:val="0"/>
        <w:ind w:left="0"/>
        <w:jc w:val="both"/>
        <w:textAlignment w:val="auto"/>
        <w:rPr>
          <w:rFonts w:ascii="Arial" w:hAnsi="Arial" w:cs="Arial"/>
          <w:sz w:val="24"/>
          <w:szCs w:val="24"/>
          <w:highlight w:val="yellow"/>
        </w:rPr>
      </w:pPr>
    </w:p>
    <w:p w:rsidR="00F85344" w:rsidRPr="00E50B3F" w:rsidRDefault="00F85344" w:rsidP="00AB2BE2">
      <w:pPr>
        <w:pStyle w:val="ListParagraph"/>
        <w:numPr>
          <w:ilvl w:val="2"/>
          <w:numId w:val="31"/>
        </w:numPr>
        <w:tabs>
          <w:tab w:val="clear" w:pos="0"/>
        </w:tabs>
        <w:suppressAutoHyphens w:val="0"/>
        <w:autoSpaceDE w:val="0"/>
        <w:jc w:val="both"/>
        <w:textAlignment w:val="auto"/>
        <w:rPr>
          <w:rFonts w:ascii="Arial" w:eastAsia="Arial" w:hAnsi="Arial" w:cs="Arial"/>
          <w:sz w:val="24"/>
          <w:szCs w:val="24"/>
          <w:highlight w:val="yellow"/>
        </w:rPr>
      </w:pPr>
      <w:r w:rsidRPr="00E50B3F">
        <w:rPr>
          <w:rFonts w:ascii="Arial" w:eastAsia="Arial" w:hAnsi="Arial" w:cs="Arial"/>
          <w:sz w:val="24"/>
          <w:szCs w:val="24"/>
          <w:highlight w:val="yellow"/>
        </w:rPr>
        <w:t>Load movie (click Load button).</w:t>
      </w:r>
    </w:p>
    <w:p w:rsidR="00D5436B" w:rsidRPr="00E50B3F" w:rsidRDefault="00D5436B" w:rsidP="00AB2BE2">
      <w:pPr>
        <w:pStyle w:val="ListParagraph"/>
        <w:tabs>
          <w:tab w:val="clear" w:pos="0"/>
        </w:tabs>
        <w:rPr>
          <w:rFonts w:ascii="Arial" w:eastAsia="Arial" w:hAnsi="Arial" w:cs="Arial"/>
          <w:sz w:val="24"/>
          <w:szCs w:val="24"/>
          <w:highlight w:val="yellow"/>
        </w:rPr>
      </w:pPr>
    </w:p>
    <w:p w:rsidR="003930A8" w:rsidRPr="0065064B" w:rsidRDefault="00D5436B" w:rsidP="00AB2BE2">
      <w:pPr>
        <w:pStyle w:val="ListParagraph"/>
        <w:numPr>
          <w:ilvl w:val="2"/>
          <w:numId w:val="31"/>
        </w:numPr>
        <w:tabs>
          <w:tab w:val="clear" w:pos="0"/>
        </w:tabs>
        <w:suppressAutoHyphens w:val="0"/>
        <w:autoSpaceDE w:val="0"/>
        <w:jc w:val="both"/>
        <w:textAlignment w:val="auto"/>
        <w:rPr>
          <w:rFonts w:ascii="Arial" w:eastAsia="Arial" w:hAnsi="Arial" w:cs="Arial"/>
          <w:b/>
          <w:sz w:val="24"/>
          <w:szCs w:val="24"/>
        </w:rPr>
      </w:pPr>
      <w:r w:rsidRPr="00E50B3F">
        <w:rPr>
          <w:rFonts w:ascii="Arial" w:hAnsi="Arial" w:cs="Arial"/>
          <w:sz w:val="24"/>
          <w:szCs w:val="24"/>
          <w:highlight w:val="yellow"/>
        </w:rPr>
        <w:t xml:space="preserve">Select cage configuration, which tells the analysis program the location of cage boundaries, compartment boundaries, and cup locations. </w:t>
      </w:r>
      <w:r w:rsidR="0065064B" w:rsidRPr="00E50B3F">
        <w:rPr>
          <w:rFonts w:ascii="Arial" w:hAnsi="Arial" w:cs="Arial"/>
          <w:sz w:val="24"/>
          <w:szCs w:val="24"/>
          <w:highlight w:val="yellow"/>
        </w:rPr>
        <w:t>S</w:t>
      </w:r>
      <w:r w:rsidRPr="00E50B3F">
        <w:rPr>
          <w:rFonts w:ascii="Arial" w:hAnsi="Arial" w:cs="Arial"/>
          <w:sz w:val="24"/>
          <w:szCs w:val="24"/>
          <w:highlight w:val="yellow"/>
        </w:rPr>
        <w:t>elect one of four saved configurations or manually adjust all coordinates.</w:t>
      </w:r>
      <w:r w:rsidRPr="0049208B">
        <w:rPr>
          <w:rFonts w:ascii="Arial" w:hAnsi="Arial" w:cs="Arial"/>
          <w:b/>
          <w:sz w:val="24"/>
          <w:szCs w:val="24"/>
        </w:rPr>
        <w:t xml:space="preserve"> </w:t>
      </w:r>
      <w:r w:rsidRPr="0065064B">
        <w:rPr>
          <w:rFonts w:ascii="Arial" w:hAnsi="Arial" w:cs="Arial"/>
          <w:sz w:val="24"/>
          <w:szCs w:val="24"/>
        </w:rPr>
        <w:t>Note:</w:t>
      </w:r>
      <w:r w:rsidRPr="0049208B">
        <w:rPr>
          <w:rFonts w:ascii="Arial" w:hAnsi="Arial" w:cs="Arial"/>
          <w:b/>
          <w:sz w:val="24"/>
          <w:szCs w:val="24"/>
        </w:rPr>
        <w:t xml:space="preserve"> </w:t>
      </w:r>
      <w:r w:rsidRPr="0049208B">
        <w:rPr>
          <w:rFonts w:ascii="Arial" w:hAnsi="Arial" w:cs="Arial"/>
          <w:sz w:val="24"/>
          <w:szCs w:val="24"/>
        </w:rPr>
        <w:t>The configuration usually does not change from one experiment to the next and can therefore be reused.</w:t>
      </w:r>
    </w:p>
    <w:p w:rsidR="003930A8" w:rsidRPr="0049208B" w:rsidRDefault="003930A8" w:rsidP="00AB2BE2">
      <w:pPr>
        <w:pStyle w:val="ListParagraph"/>
        <w:tabs>
          <w:tab w:val="clear" w:pos="0"/>
        </w:tabs>
        <w:suppressAutoHyphens w:val="0"/>
        <w:autoSpaceDE w:val="0"/>
        <w:ind w:left="0"/>
        <w:jc w:val="both"/>
        <w:textAlignment w:val="auto"/>
        <w:rPr>
          <w:rFonts w:ascii="Arial" w:eastAsia="Arial" w:hAnsi="Arial" w:cs="Arial"/>
          <w:b/>
          <w:sz w:val="24"/>
          <w:szCs w:val="24"/>
        </w:rPr>
      </w:pPr>
    </w:p>
    <w:p w:rsidR="00D46E76" w:rsidRPr="00E50B3F" w:rsidRDefault="00D46E76" w:rsidP="00AB2BE2">
      <w:pPr>
        <w:pStyle w:val="ListParagraph"/>
        <w:numPr>
          <w:ilvl w:val="2"/>
          <w:numId w:val="31"/>
        </w:numPr>
        <w:tabs>
          <w:tab w:val="clear" w:pos="0"/>
        </w:tabs>
        <w:suppressAutoHyphens w:val="0"/>
        <w:autoSpaceDE w:val="0"/>
        <w:jc w:val="both"/>
        <w:textAlignment w:val="auto"/>
        <w:rPr>
          <w:rFonts w:ascii="Arial" w:hAnsi="Arial" w:cs="Arial"/>
          <w:sz w:val="24"/>
          <w:szCs w:val="24"/>
          <w:highlight w:val="yellow"/>
        </w:rPr>
      </w:pPr>
      <w:r w:rsidRPr="00E50B3F">
        <w:rPr>
          <w:rFonts w:ascii="Arial" w:hAnsi="Arial" w:cs="Arial"/>
          <w:sz w:val="24"/>
          <w:szCs w:val="24"/>
          <w:highlight w:val="yellow"/>
        </w:rPr>
        <w:t>For each frame of the movie, perform the following processing steps</w:t>
      </w:r>
      <w:r w:rsidR="002211DC" w:rsidRPr="00E50B3F">
        <w:rPr>
          <w:rFonts w:ascii="Arial" w:hAnsi="Arial" w:cs="Arial"/>
          <w:sz w:val="24"/>
          <w:szCs w:val="24"/>
          <w:highlight w:val="yellow"/>
        </w:rPr>
        <w:t xml:space="preserve"> (2.</w:t>
      </w:r>
      <w:r w:rsidR="0065064B" w:rsidRPr="00E50B3F">
        <w:rPr>
          <w:rFonts w:ascii="Arial" w:hAnsi="Arial" w:cs="Arial"/>
          <w:sz w:val="24"/>
          <w:szCs w:val="24"/>
          <w:highlight w:val="yellow"/>
        </w:rPr>
        <w:t>1</w:t>
      </w:r>
      <w:r w:rsidR="002211DC" w:rsidRPr="00E50B3F">
        <w:rPr>
          <w:rFonts w:ascii="Arial" w:hAnsi="Arial" w:cs="Arial"/>
          <w:sz w:val="24"/>
          <w:szCs w:val="24"/>
          <w:highlight w:val="yellow"/>
        </w:rPr>
        <w:t>.</w:t>
      </w:r>
      <w:r w:rsidR="003930A8" w:rsidRPr="00E50B3F">
        <w:rPr>
          <w:rFonts w:ascii="Arial" w:hAnsi="Arial" w:cs="Arial"/>
          <w:sz w:val="24"/>
          <w:szCs w:val="24"/>
          <w:highlight w:val="yellow"/>
        </w:rPr>
        <w:t>3</w:t>
      </w:r>
      <w:r w:rsidR="002211DC" w:rsidRPr="00E50B3F">
        <w:rPr>
          <w:rFonts w:ascii="Arial" w:hAnsi="Arial" w:cs="Arial"/>
          <w:sz w:val="24"/>
          <w:szCs w:val="24"/>
          <w:highlight w:val="yellow"/>
        </w:rPr>
        <w:t>.1-2.</w:t>
      </w:r>
      <w:r w:rsidR="0065064B" w:rsidRPr="00E50B3F">
        <w:rPr>
          <w:rFonts w:ascii="Arial" w:hAnsi="Arial" w:cs="Arial"/>
          <w:sz w:val="24"/>
          <w:szCs w:val="24"/>
          <w:highlight w:val="yellow"/>
        </w:rPr>
        <w:t>1</w:t>
      </w:r>
      <w:r w:rsidR="00357E9C" w:rsidRPr="00E50B3F">
        <w:rPr>
          <w:rFonts w:ascii="Arial" w:hAnsi="Arial" w:cs="Arial"/>
          <w:sz w:val="24"/>
          <w:szCs w:val="24"/>
          <w:highlight w:val="yellow"/>
        </w:rPr>
        <w:t>.</w:t>
      </w:r>
      <w:r w:rsidR="003930A8" w:rsidRPr="00E50B3F">
        <w:rPr>
          <w:rFonts w:ascii="Arial" w:hAnsi="Arial" w:cs="Arial"/>
          <w:sz w:val="24"/>
          <w:szCs w:val="24"/>
          <w:highlight w:val="yellow"/>
        </w:rPr>
        <w:t>3</w:t>
      </w:r>
      <w:r w:rsidR="002211DC" w:rsidRPr="00E50B3F">
        <w:rPr>
          <w:rFonts w:ascii="Arial" w:hAnsi="Arial" w:cs="Arial"/>
          <w:sz w:val="24"/>
          <w:szCs w:val="24"/>
          <w:highlight w:val="yellow"/>
        </w:rPr>
        <w:t xml:space="preserve">.6). </w:t>
      </w:r>
    </w:p>
    <w:p w:rsidR="00AB2BCB" w:rsidRPr="00E50B3F" w:rsidRDefault="00AB2BCB" w:rsidP="00AB2BE2">
      <w:pPr>
        <w:tabs>
          <w:tab w:val="clear" w:pos="720"/>
        </w:tabs>
        <w:spacing w:after="0"/>
        <w:jc w:val="both"/>
        <w:rPr>
          <w:rFonts w:ascii="Arial" w:hAnsi="Arial" w:cs="Arial"/>
          <w:sz w:val="24"/>
          <w:szCs w:val="24"/>
          <w:highlight w:val="yellow"/>
        </w:rPr>
      </w:pPr>
    </w:p>
    <w:p w:rsidR="00AB2BCB" w:rsidRPr="00E50B3F" w:rsidRDefault="00D46E76" w:rsidP="00AB2BE2">
      <w:pPr>
        <w:pStyle w:val="ListParagraph"/>
        <w:numPr>
          <w:ilvl w:val="3"/>
          <w:numId w:val="31"/>
        </w:numPr>
        <w:tabs>
          <w:tab w:val="clear" w:pos="0"/>
        </w:tabs>
        <w:jc w:val="both"/>
        <w:rPr>
          <w:rFonts w:ascii="Arial" w:hAnsi="Arial" w:cs="Arial"/>
          <w:sz w:val="24"/>
          <w:szCs w:val="24"/>
          <w:highlight w:val="yellow"/>
        </w:rPr>
      </w:pPr>
      <w:r w:rsidRPr="00E50B3F">
        <w:rPr>
          <w:rFonts w:ascii="Arial" w:hAnsi="Arial" w:cs="Arial"/>
          <w:sz w:val="24"/>
          <w:szCs w:val="24"/>
          <w:highlight w:val="yellow"/>
        </w:rPr>
        <w:t xml:space="preserve">Convert </w:t>
      </w:r>
      <w:r w:rsidR="008D6343" w:rsidRPr="00E50B3F">
        <w:rPr>
          <w:rFonts w:ascii="Arial" w:hAnsi="Arial" w:cs="Arial"/>
          <w:sz w:val="24"/>
          <w:szCs w:val="24"/>
          <w:highlight w:val="yellow"/>
        </w:rPr>
        <w:t>the</w:t>
      </w:r>
      <w:r w:rsidR="00AB2BCB" w:rsidRPr="00E50B3F">
        <w:rPr>
          <w:rFonts w:ascii="Arial" w:hAnsi="Arial" w:cs="Arial"/>
          <w:sz w:val="24"/>
          <w:szCs w:val="24"/>
          <w:highlight w:val="yellow"/>
        </w:rPr>
        <w:t xml:space="preserve"> frame to grayscale</w:t>
      </w:r>
      <w:r w:rsidR="003930A8" w:rsidRPr="00E50B3F">
        <w:rPr>
          <w:rFonts w:ascii="Arial" w:hAnsi="Arial" w:cs="Arial"/>
          <w:sz w:val="24"/>
          <w:szCs w:val="24"/>
          <w:highlight w:val="yellow"/>
        </w:rPr>
        <w:t xml:space="preserve"> by clicking the “Grayscale” button</w:t>
      </w:r>
      <w:r w:rsidR="00AB2BCB" w:rsidRPr="00E50B3F">
        <w:rPr>
          <w:rFonts w:ascii="Arial" w:hAnsi="Arial" w:cs="Arial"/>
          <w:sz w:val="24"/>
          <w:szCs w:val="24"/>
          <w:highlight w:val="yellow"/>
        </w:rPr>
        <w:t>.</w:t>
      </w:r>
    </w:p>
    <w:p w:rsidR="003930A8" w:rsidRPr="00E50B3F" w:rsidRDefault="003930A8" w:rsidP="00AB2BE2">
      <w:pPr>
        <w:pStyle w:val="ListParagraph"/>
        <w:tabs>
          <w:tab w:val="clear" w:pos="0"/>
        </w:tabs>
        <w:ind w:left="1620" w:hanging="810"/>
        <w:jc w:val="both"/>
        <w:rPr>
          <w:rFonts w:ascii="Arial" w:hAnsi="Arial" w:cs="Arial"/>
          <w:sz w:val="24"/>
          <w:szCs w:val="24"/>
          <w:highlight w:val="yellow"/>
        </w:rPr>
      </w:pPr>
    </w:p>
    <w:p w:rsidR="00B53482" w:rsidRPr="00E50B3F" w:rsidRDefault="00AB2BCB" w:rsidP="00AB2BE2">
      <w:pPr>
        <w:pStyle w:val="ListParagraph"/>
        <w:numPr>
          <w:ilvl w:val="3"/>
          <w:numId w:val="31"/>
        </w:numPr>
        <w:tabs>
          <w:tab w:val="clear" w:pos="0"/>
        </w:tabs>
        <w:jc w:val="both"/>
        <w:rPr>
          <w:rFonts w:ascii="Arial" w:hAnsi="Arial" w:cs="Arial"/>
          <w:sz w:val="24"/>
          <w:szCs w:val="24"/>
          <w:highlight w:val="yellow"/>
        </w:rPr>
      </w:pPr>
      <w:r w:rsidRPr="00E50B3F">
        <w:rPr>
          <w:rFonts w:ascii="Arial" w:hAnsi="Arial" w:cs="Arial"/>
          <w:sz w:val="24"/>
          <w:szCs w:val="24"/>
          <w:highlight w:val="yellow"/>
        </w:rPr>
        <w:lastRenderedPageBreak/>
        <w:t xml:space="preserve">Digitally subtract the grayscale reference frame (see step </w:t>
      </w:r>
      <w:r w:rsidR="000E4066" w:rsidRPr="00E50B3F">
        <w:rPr>
          <w:rFonts w:ascii="Arial" w:hAnsi="Arial" w:cs="Arial"/>
          <w:sz w:val="24"/>
          <w:szCs w:val="24"/>
          <w:highlight w:val="yellow"/>
        </w:rPr>
        <w:t>1</w:t>
      </w:r>
      <w:r w:rsidR="00357E9C" w:rsidRPr="00E50B3F">
        <w:rPr>
          <w:rFonts w:ascii="Arial" w:hAnsi="Arial" w:cs="Arial"/>
          <w:sz w:val="24"/>
          <w:szCs w:val="24"/>
          <w:highlight w:val="yellow"/>
        </w:rPr>
        <w:t>.</w:t>
      </w:r>
      <w:r w:rsidRPr="00E50B3F">
        <w:rPr>
          <w:rFonts w:ascii="Arial" w:hAnsi="Arial" w:cs="Arial"/>
          <w:sz w:val="24"/>
          <w:szCs w:val="24"/>
          <w:highlight w:val="yellow"/>
        </w:rPr>
        <w:t>3)</w:t>
      </w:r>
      <w:r w:rsidR="003930A8" w:rsidRPr="00E50B3F">
        <w:rPr>
          <w:rFonts w:ascii="Arial" w:hAnsi="Arial" w:cs="Arial"/>
          <w:sz w:val="24"/>
          <w:szCs w:val="24"/>
          <w:highlight w:val="yellow"/>
        </w:rPr>
        <w:t xml:space="preserve"> by clicking the “Subtract” button</w:t>
      </w:r>
      <w:r w:rsidRPr="00E50B3F">
        <w:rPr>
          <w:rFonts w:ascii="Arial" w:hAnsi="Arial" w:cs="Arial"/>
          <w:sz w:val="24"/>
          <w:szCs w:val="24"/>
          <w:highlight w:val="yellow"/>
        </w:rPr>
        <w:t>.</w:t>
      </w:r>
      <w:r w:rsidR="00104068">
        <w:rPr>
          <w:rFonts w:ascii="Arial" w:hAnsi="Arial" w:cs="Arial"/>
          <w:sz w:val="24"/>
          <w:szCs w:val="24"/>
          <w:highlight w:val="yellow"/>
        </w:rPr>
        <w:t xml:space="preserve"> </w:t>
      </w:r>
      <w:r w:rsidRPr="00E50B3F">
        <w:rPr>
          <w:rFonts w:ascii="Arial" w:hAnsi="Arial" w:cs="Arial"/>
          <w:sz w:val="24"/>
          <w:szCs w:val="24"/>
          <w:highlight w:val="yellow"/>
        </w:rPr>
        <w:t>Note: The goal of this step is to make the pixel values of the frame very close to zero everywhere except for the mouse position.</w:t>
      </w:r>
    </w:p>
    <w:p w:rsidR="00B53482" w:rsidRPr="00E50B3F" w:rsidRDefault="00B53482" w:rsidP="00AB2BE2">
      <w:pPr>
        <w:tabs>
          <w:tab w:val="clear" w:pos="720"/>
        </w:tabs>
        <w:spacing w:after="0"/>
        <w:ind w:left="1620" w:hanging="810"/>
        <w:jc w:val="both"/>
        <w:rPr>
          <w:rFonts w:ascii="Arial" w:hAnsi="Arial" w:cs="Arial"/>
          <w:sz w:val="24"/>
          <w:szCs w:val="24"/>
          <w:highlight w:val="yellow"/>
        </w:rPr>
      </w:pPr>
    </w:p>
    <w:p w:rsidR="0065064B" w:rsidRPr="00E50B3F" w:rsidRDefault="00AB2BCB" w:rsidP="00AB2BE2">
      <w:pPr>
        <w:pStyle w:val="ListParagraph"/>
        <w:numPr>
          <w:ilvl w:val="3"/>
          <w:numId w:val="31"/>
        </w:numPr>
        <w:tabs>
          <w:tab w:val="clear" w:pos="0"/>
        </w:tabs>
        <w:jc w:val="both"/>
        <w:rPr>
          <w:rFonts w:ascii="Arial" w:eastAsia="Arial" w:hAnsi="Arial" w:cs="Arial"/>
          <w:sz w:val="24"/>
          <w:szCs w:val="24"/>
          <w:highlight w:val="yellow"/>
        </w:rPr>
      </w:pPr>
      <w:r w:rsidRPr="00E50B3F">
        <w:rPr>
          <w:rFonts w:ascii="Arial" w:hAnsi="Arial" w:cs="Arial"/>
          <w:sz w:val="24"/>
          <w:szCs w:val="24"/>
          <w:highlight w:val="yellow"/>
        </w:rPr>
        <w:t>Binarize the frame by setting all pixels below a certain threshold level to black, all pixels above that level to white (</w:t>
      </w:r>
      <w:r w:rsidR="003930A8" w:rsidRPr="00E50B3F">
        <w:rPr>
          <w:rFonts w:ascii="Arial" w:hAnsi="Arial" w:cs="Arial"/>
          <w:sz w:val="24"/>
          <w:szCs w:val="24"/>
          <w:highlight w:val="yellow"/>
        </w:rPr>
        <w:t>click the “Binarize” button)</w:t>
      </w:r>
      <w:r w:rsidRPr="00E50B3F">
        <w:rPr>
          <w:rFonts w:ascii="Arial" w:hAnsi="Arial" w:cs="Arial"/>
          <w:sz w:val="24"/>
          <w:szCs w:val="24"/>
          <w:highlight w:val="yellow"/>
        </w:rPr>
        <w:t>.</w:t>
      </w:r>
      <w:r w:rsidR="00104068">
        <w:rPr>
          <w:rFonts w:ascii="Arial" w:hAnsi="Arial" w:cs="Arial"/>
          <w:sz w:val="24"/>
          <w:szCs w:val="24"/>
          <w:highlight w:val="yellow"/>
        </w:rPr>
        <w:t xml:space="preserve"> </w:t>
      </w:r>
    </w:p>
    <w:p w:rsidR="0065064B" w:rsidRPr="00E50B3F" w:rsidRDefault="0065064B" w:rsidP="00AB2BE2">
      <w:pPr>
        <w:pStyle w:val="ListParagraph"/>
        <w:tabs>
          <w:tab w:val="clear" w:pos="0"/>
        </w:tabs>
        <w:rPr>
          <w:rFonts w:ascii="Arial" w:hAnsi="Arial" w:cs="Arial"/>
          <w:sz w:val="24"/>
          <w:szCs w:val="24"/>
          <w:highlight w:val="yellow"/>
        </w:rPr>
      </w:pPr>
    </w:p>
    <w:p w:rsidR="00AB2BCB" w:rsidRPr="00421274" w:rsidRDefault="00AB2BCB" w:rsidP="00AB2BE2">
      <w:pPr>
        <w:pStyle w:val="ListParagraph"/>
        <w:tabs>
          <w:tab w:val="clear" w:pos="0"/>
        </w:tabs>
        <w:ind w:left="0"/>
        <w:jc w:val="both"/>
        <w:rPr>
          <w:rFonts w:ascii="Arial" w:eastAsia="Arial" w:hAnsi="Arial" w:cs="Arial"/>
          <w:sz w:val="24"/>
          <w:szCs w:val="24"/>
        </w:rPr>
      </w:pPr>
      <w:r w:rsidRPr="00E50B3F">
        <w:rPr>
          <w:rFonts w:ascii="Arial" w:hAnsi="Arial" w:cs="Arial"/>
          <w:sz w:val="24"/>
          <w:szCs w:val="24"/>
          <w:highlight w:val="yellow"/>
        </w:rPr>
        <w:t>Note: The idea is that since the mouse pixels generally have higher values than the remaining pixels, the mouse pixels will become white and all other pixels black.</w:t>
      </w:r>
      <w:r w:rsidR="00104068">
        <w:rPr>
          <w:rFonts w:ascii="Arial" w:hAnsi="Arial" w:cs="Arial"/>
          <w:sz w:val="24"/>
          <w:szCs w:val="24"/>
          <w:highlight w:val="yellow"/>
        </w:rPr>
        <w:t xml:space="preserve"> </w:t>
      </w:r>
      <w:r w:rsidRPr="00E50B3F">
        <w:rPr>
          <w:rFonts w:ascii="Arial" w:hAnsi="Arial" w:cs="Arial"/>
          <w:sz w:val="24"/>
          <w:szCs w:val="24"/>
          <w:highlight w:val="yellow"/>
        </w:rPr>
        <w:t>The optimal threshold level depends on the lighting condition and can be determined by assessing the mouse shape throughout a movie.</w:t>
      </w:r>
      <w:r w:rsidR="00104068">
        <w:rPr>
          <w:rFonts w:ascii="Arial" w:hAnsi="Arial" w:cs="Arial"/>
          <w:sz w:val="24"/>
          <w:szCs w:val="24"/>
        </w:rPr>
        <w:t xml:space="preserve"> </w:t>
      </w:r>
      <w:r w:rsidRPr="00421274">
        <w:rPr>
          <w:rFonts w:ascii="Arial" w:hAnsi="Arial" w:cs="Arial"/>
          <w:sz w:val="24"/>
          <w:szCs w:val="24"/>
        </w:rPr>
        <w:t>If the threshold is chosen too low, the mouse appears too large, and pixels that do not belong to the mouse can be colored white.</w:t>
      </w:r>
      <w:r w:rsidR="00104068">
        <w:rPr>
          <w:rFonts w:ascii="Arial" w:hAnsi="Arial" w:cs="Arial"/>
          <w:sz w:val="24"/>
          <w:szCs w:val="24"/>
        </w:rPr>
        <w:t xml:space="preserve"> </w:t>
      </w:r>
      <w:r w:rsidRPr="00421274">
        <w:rPr>
          <w:rFonts w:ascii="Arial" w:hAnsi="Arial" w:cs="Arial"/>
          <w:sz w:val="24"/>
          <w:szCs w:val="24"/>
        </w:rPr>
        <w:t>If the threshold is too high, the mouse becomes small and can disintegrate into disconnected pieces.</w:t>
      </w:r>
      <w:r w:rsidR="00104068">
        <w:rPr>
          <w:rFonts w:ascii="Arial" w:hAnsi="Arial" w:cs="Arial"/>
          <w:sz w:val="24"/>
          <w:szCs w:val="24"/>
        </w:rPr>
        <w:t xml:space="preserve"> </w:t>
      </w:r>
      <w:r w:rsidRPr="00421274">
        <w:rPr>
          <w:rFonts w:ascii="Arial" w:hAnsi="Arial" w:cs="Arial"/>
          <w:sz w:val="24"/>
          <w:szCs w:val="24"/>
        </w:rPr>
        <w:t>In the recorded movies, the optimal threshold was always between 20 and 35 (on a scale from 0 to 255).</w:t>
      </w:r>
    </w:p>
    <w:p w:rsidR="005F11D1" w:rsidRPr="0049208B" w:rsidRDefault="005F11D1" w:rsidP="00AB2BE2">
      <w:pPr>
        <w:pStyle w:val="ListParagraph"/>
        <w:tabs>
          <w:tab w:val="clear" w:pos="0"/>
        </w:tabs>
        <w:suppressAutoHyphens w:val="0"/>
        <w:autoSpaceDE w:val="0"/>
        <w:ind w:left="0"/>
        <w:jc w:val="both"/>
        <w:textAlignment w:val="auto"/>
        <w:rPr>
          <w:rFonts w:ascii="Arial" w:eastAsia="Arial" w:hAnsi="Arial" w:cs="Arial"/>
          <w:b/>
          <w:sz w:val="24"/>
          <w:szCs w:val="24"/>
        </w:rPr>
      </w:pPr>
    </w:p>
    <w:p w:rsidR="00D46E76" w:rsidRPr="00691D94" w:rsidRDefault="00D46E76" w:rsidP="00AB2BE2">
      <w:pPr>
        <w:pStyle w:val="ListParagraph"/>
        <w:numPr>
          <w:ilvl w:val="3"/>
          <w:numId w:val="31"/>
        </w:numPr>
        <w:tabs>
          <w:tab w:val="clear" w:pos="0"/>
        </w:tabs>
        <w:suppressAutoHyphens w:val="0"/>
        <w:autoSpaceDE w:val="0"/>
        <w:jc w:val="both"/>
        <w:textAlignment w:val="auto"/>
        <w:rPr>
          <w:rFonts w:ascii="Arial" w:eastAsia="Arial" w:hAnsi="Arial" w:cs="Arial"/>
          <w:sz w:val="24"/>
          <w:szCs w:val="24"/>
          <w:highlight w:val="yellow"/>
        </w:rPr>
      </w:pPr>
      <w:r w:rsidRPr="00E50B3F">
        <w:rPr>
          <w:rFonts w:ascii="Arial" w:hAnsi="Arial" w:cs="Arial"/>
          <w:sz w:val="24"/>
          <w:szCs w:val="24"/>
          <w:highlight w:val="yellow"/>
        </w:rPr>
        <w:t>Erode</w:t>
      </w:r>
      <w:r w:rsidRPr="00E50B3F">
        <w:rPr>
          <w:rFonts w:ascii="Arial" w:hAnsi="Arial" w:cs="Arial"/>
          <w:sz w:val="24"/>
          <w:szCs w:val="24"/>
          <w:highlight w:val="yellow"/>
          <w:shd w:val="clear" w:color="auto" w:fill="FFFFFF"/>
          <w:vertAlign w:val="superscript"/>
        </w:rPr>
        <w:t>13</w:t>
      </w:r>
      <w:r w:rsidRPr="00E50B3F">
        <w:rPr>
          <w:rFonts w:ascii="Arial" w:hAnsi="Arial" w:cs="Arial"/>
          <w:sz w:val="24"/>
          <w:szCs w:val="24"/>
          <w:highlight w:val="yellow"/>
        </w:rPr>
        <w:t xml:space="preserve"> the binarized picture </w:t>
      </w:r>
      <w:r w:rsidRPr="00E50B3F">
        <w:rPr>
          <w:rFonts w:ascii="Arial" w:hAnsi="Arial" w:cs="Arial"/>
          <w:i/>
          <w:iCs/>
          <w:sz w:val="24"/>
          <w:szCs w:val="24"/>
          <w:highlight w:val="yellow"/>
        </w:rPr>
        <w:t xml:space="preserve">e </w:t>
      </w:r>
      <w:r w:rsidRPr="00E50B3F">
        <w:rPr>
          <w:rFonts w:ascii="Arial" w:hAnsi="Arial" w:cs="Arial"/>
          <w:sz w:val="24"/>
          <w:szCs w:val="24"/>
          <w:highlight w:val="yellow"/>
        </w:rPr>
        <w:t>times, then dilate</w:t>
      </w:r>
      <w:r w:rsidRPr="00E50B3F">
        <w:rPr>
          <w:rFonts w:ascii="Arial" w:hAnsi="Arial" w:cs="Arial"/>
          <w:sz w:val="24"/>
          <w:szCs w:val="24"/>
          <w:highlight w:val="yellow"/>
          <w:shd w:val="clear" w:color="auto" w:fill="FFFFFF"/>
          <w:vertAlign w:val="superscript"/>
        </w:rPr>
        <w:t>13</w:t>
      </w:r>
      <w:r w:rsidRPr="00E50B3F">
        <w:rPr>
          <w:rFonts w:ascii="Arial" w:hAnsi="Arial" w:cs="Arial"/>
          <w:position w:val="6"/>
          <w:sz w:val="24"/>
          <w:szCs w:val="24"/>
          <w:highlight w:val="yellow"/>
          <w:shd w:val="clear" w:color="auto" w:fill="FFFFFF"/>
        </w:rPr>
        <w:t xml:space="preserve"> </w:t>
      </w:r>
      <w:r w:rsidRPr="00E50B3F">
        <w:rPr>
          <w:rFonts w:ascii="Arial" w:hAnsi="Arial" w:cs="Arial"/>
          <w:sz w:val="24"/>
          <w:szCs w:val="24"/>
          <w:highlight w:val="yellow"/>
        </w:rPr>
        <w:t>2</w:t>
      </w:r>
      <w:r w:rsidRPr="00E50B3F">
        <w:rPr>
          <w:rFonts w:ascii="Arial" w:hAnsi="Arial" w:cs="Arial"/>
          <w:i/>
          <w:iCs/>
          <w:sz w:val="24"/>
          <w:szCs w:val="24"/>
          <w:highlight w:val="yellow"/>
        </w:rPr>
        <w:t xml:space="preserve">e </w:t>
      </w:r>
      <w:r w:rsidRPr="00E50B3F">
        <w:rPr>
          <w:rFonts w:ascii="Arial" w:hAnsi="Arial" w:cs="Arial"/>
          <w:sz w:val="24"/>
          <w:szCs w:val="24"/>
          <w:highlight w:val="yellow"/>
        </w:rPr>
        <w:t>times, then erode again</w:t>
      </w:r>
      <w:r w:rsidRPr="00E50B3F">
        <w:rPr>
          <w:rFonts w:ascii="Arial" w:hAnsi="Arial" w:cs="Arial"/>
          <w:i/>
          <w:iCs/>
          <w:sz w:val="24"/>
          <w:szCs w:val="24"/>
          <w:highlight w:val="yellow"/>
        </w:rPr>
        <w:t xml:space="preserve"> e </w:t>
      </w:r>
      <w:r w:rsidRPr="00E50B3F">
        <w:rPr>
          <w:rFonts w:ascii="Arial" w:hAnsi="Arial" w:cs="Arial"/>
          <w:sz w:val="24"/>
          <w:szCs w:val="24"/>
          <w:highlight w:val="yellow"/>
        </w:rPr>
        <w:t>times</w:t>
      </w:r>
      <w:r w:rsidR="000E4066" w:rsidRPr="00E50B3F">
        <w:rPr>
          <w:rFonts w:ascii="Arial" w:hAnsi="Arial" w:cs="Arial"/>
          <w:sz w:val="24"/>
          <w:szCs w:val="24"/>
          <w:highlight w:val="yellow"/>
        </w:rPr>
        <w:t>, by pushing the button “</w:t>
      </w:r>
      <w:proofErr w:type="spellStart"/>
      <w:r w:rsidR="000E4066" w:rsidRPr="00E50B3F">
        <w:rPr>
          <w:rFonts w:ascii="Arial" w:hAnsi="Arial" w:cs="Arial"/>
          <w:sz w:val="24"/>
          <w:szCs w:val="24"/>
          <w:highlight w:val="yellow"/>
        </w:rPr>
        <w:t>Erod</w:t>
      </w:r>
      <w:proofErr w:type="spellEnd"/>
      <w:r w:rsidR="000E4066" w:rsidRPr="00E50B3F">
        <w:rPr>
          <w:rFonts w:ascii="Arial" w:hAnsi="Arial" w:cs="Arial"/>
          <w:sz w:val="24"/>
          <w:szCs w:val="24"/>
          <w:highlight w:val="yellow"/>
        </w:rPr>
        <w:t>/</w:t>
      </w:r>
      <w:proofErr w:type="spellStart"/>
      <w:r w:rsidR="000E4066" w:rsidRPr="00E50B3F">
        <w:rPr>
          <w:rFonts w:ascii="Arial" w:hAnsi="Arial" w:cs="Arial"/>
          <w:sz w:val="24"/>
          <w:szCs w:val="24"/>
          <w:highlight w:val="yellow"/>
        </w:rPr>
        <w:t>Dil</w:t>
      </w:r>
      <w:proofErr w:type="spellEnd"/>
      <w:r w:rsidR="000E4066" w:rsidRPr="00E50B3F">
        <w:rPr>
          <w:rFonts w:ascii="Arial" w:hAnsi="Arial" w:cs="Arial"/>
          <w:sz w:val="24"/>
          <w:szCs w:val="24"/>
          <w:highlight w:val="yellow"/>
        </w:rPr>
        <w:t>”</w:t>
      </w:r>
      <w:r w:rsidRPr="00E50B3F">
        <w:rPr>
          <w:rFonts w:ascii="Arial" w:hAnsi="Arial" w:cs="Arial"/>
          <w:sz w:val="24"/>
          <w:szCs w:val="24"/>
          <w:highlight w:val="yellow"/>
        </w:rPr>
        <w:t>. Note: The purpose to this procedure is to remove the tail.</w:t>
      </w:r>
      <w:r w:rsidR="00104068">
        <w:rPr>
          <w:rFonts w:ascii="Arial" w:hAnsi="Arial" w:cs="Arial"/>
          <w:sz w:val="24"/>
          <w:szCs w:val="24"/>
          <w:highlight w:val="yellow"/>
        </w:rPr>
        <w:t xml:space="preserve"> </w:t>
      </w:r>
      <w:r w:rsidRPr="00E50B3F">
        <w:rPr>
          <w:rFonts w:ascii="Arial" w:hAnsi="Arial" w:cs="Arial"/>
          <w:sz w:val="24"/>
          <w:szCs w:val="24"/>
          <w:highlight w:val="yellow"/>
        </w:rPr>
        <w:t xml:space="preserve">For the resolution </w:t>
      </w:r>
      <w:r w:rsidRPr="00E50B3F">
        <w:rPr>
          <w:highlight w:val="yellow"/>
        </w:rPr>
        <w:t>(</w:t>
      </w:r>
      <w:r w:rsidRPr="00E50B3F">
        <w:rPr>
          <w:rFonts w:ascii="Arial" w:hAnsi="Arial" w:cs="Arial"/>
          <w:sz w:val="24"/>
          <w:szCs w:val="24"/>
          <w:highlight w:val="yellow"/>
        </w:rPr>
        <w:t xml:space="preserve">720x480) that was used, </w:t>
      </w:r>
      <w:r w:rsidRPr="00E50B3F">
        <w:rPr>
          <w:rFonts w:ascii="Arial" w:hAnsi="Arial" w:cs="Arial"/>
          <w:i/>
          <w:iCs/>
          <w:sz w:val="24"/>
          <w:szCs w:val="24"/>
          <w:highlight w:val="yellow"/>
        </w:rPr>
        <w:t>e=3</w:t>
      </w:r>
      <w:r w:rsidRPr="00E50B3F">
        <w:rPr>
          <w:rFonts w:ascii="Arial" w:hAnsi="Arial" w:cs="Arial"/>
          <w:sz w:val="24"/>
          <w:szCs w:val="24"/>
          <w:highlight w:val="yellow"/>
        </w:rPr>
        <w:t xml:space="preserve"> worked in all circumstances.</w:t>
      </w:r>
    </w:p>
    <w:p w:rsidR="0029423E" w:rsidRDefault="0029423E" w:rsidP="00691D94">
      <w:pPr>
        <w:pStyle w:val="ListParagraph"/>
        <w:tabs>
          <w:tab w:val="clear" w:pos="0"/>
        </w:tabs>
        <w:suppressAutoHyphens w:val="0"/>
        <w:autoSpaceDE w:val="0"/>
        <w:ind w:left="360"/>
        <w:jc w:val="both"/>
        <w:textAlignment w:val="auto"/>
        <w:rPr>
          <w:rFonts w:ascii="Arial" w:hAnsi="Arial" w:cs="Arial"/>
          <w:sz w:val="24"/>
          <w:szCs w:val="24"/>
        </w:rPr>
      </w:pPr>
    </w:p>
    <w:p w:rsidR="0029423E" w:rsidRPr="0065064B" w:rsidRDefault="0029423E" w:rsidP="00691D94">
      <w:pPr>
        <w:pStyle w:val="ListParagraph"/>
        <w:tabs>
          <w:tab w:val="clear" w:pos="0"/>
        </w:tabs>
        <w:suppressAutoHyphens w:val="0"/>
        <w:autoSpaceDE w:val="0"/>
        <w:ind w:left="0"/>
        <w:jc w:val="both"/>
        <w:textAlignment w:val="auto"/>
        <w:rPr>
          <w:rFonts w:ascii="Arial" w:eastAsia="Arial" w:hAnsi="Arial" w:cs="Arial"/>
          <w:sz w:val="24"/>
          <w:szCs w:val="24"/>
        </w:rPr>
      </w:pPr>
      <w:r>
        <w:rPr>
          <w:rFonts w:ascii="Arial" w:hAnsi="Arial" w:cs="Arial"/>
          <w:sz w:val="24"/>
          <w:szCs w:val="24"/>
        </w:rPr>
        <w:t>Note: The software c</w:t>
      </w:r>
      <w:r w:rsidRPr="00855A46">
        <w:rPr>
          <w:rFonts w:ascii="Arial" w:hAnsi="Arial" w:cs="Arial"/>
          <w:sz w:val="24"/>
          <w:szCs w:val="24"/>
        </w:rPr>
        <w:t>heck</w:t>
      </w:r>
      <w:r>
        <w:rPr>
          <w:rFonts w:ascii="Arial" w:hAnsi="Arial" w:cs="Arial"/>
          <w:sz w:val="24"/>
          <w:szCs w:val="24"/>
        </w:rPr>
        <w:t>s automatically</w:t>
      </w:r>
      <w:r w:rsidRPr="00855A46">
        <w:rPr>
          <w:rFonts w:ascii="Arial" w:hAnsi="Arial" w:cs="Arial"/>
          <w:sz w:val="24"/>
          <w:szCs w:val="24"/>
        </w:rPr>
        <w:t xml:space="preserve"> for the presence of a hand in the picture (during the recording of movies, hands are waved through the picture to indicate the beginning of a session).</w:t>
      </w:r>
      <w:r>
        <w:rPr>
          <w:rFonts w:ascii="Arial" w:hAnsi="Arial" w:cs="Arial"/>
          <w:sz w:val="24"/>
          <w:szCs w:val="24"/>
        </w:rPr>
        <w:t xml:space="preserve"> </w:t>
      </w:r>
      <w:r w:rsidRPr="00F87544">
        <w:rPr>
          <w:rFonts w:ascii="Arial" w:hAnsi="Arial" w:cs="Arial"/>
          <w:sz w:val="24"/>
          <w:szCs w:val="24"/>
        </w:rPr>
        <w:t>If a hand is present, there will be unusually many white pixels in the binarized frame because the hand is much larger than a mouse.</w:t>
      </w:r>
      <w:r>
        <w:rPr>
          <w:rFonts w:ascii="Arial" w:hAnsi="Arial" w:cs="Arial"/>
          <w:sz w:val="24"/>
          <w:szCs w:val="24"/>
        </w:rPr>
        <w:t xml:space="preserve"> </w:t>
      </w:r>
      <w:r w:rsidRPr="00F87544">
        <w:rPr>
          <w:rFonts w:ascii="Arial" w:hAnsi="Arial" w:cs="Arial"/>
          <w:sz w:val="24"/>
          <w:szCs w:val="24"/>
        </w:rPr>
        <w:t>The condition for the presence of a hand is that there are more than 10,000 white pixels in the binarized frame.</w:t>
      </w:r>
      <w:r>
        <w:rPr>
          <w:rFonts w:ascii="Arial" w:hAnsi="Arial" w:cs="Arial"/>
          <w:sz w:val="24"/>
          <w:szCs w:val="24"/>
        </w:rPr>
        <w:t xml:space="preserve"> The software d</w:t>
      </w:r>
      <w:r w:rsidRPr="0065064B">
        <w:rPr>
          <w:rFonts w:ascii="Arial" w:hAnsi="Arial" w:cs="Arial"/>
          <w:sz w:val="24"/>
          <w:szCs w:val="24"/>
        </w:rPr>
        <w:t>etermine</w:t>
      </w:r>
      <w:r>
        <w:rPr>
          <w:rFonts w:ascii="Arial" w:hAnsi="Arial" w:cs="Arial"/>
          <w:sz w:val="24"/>
          <w:szCs w:val="24"/>
        </w:rPr>
        <w:t>s</w:t>
      </w:r>
      <w:r w:rsidRPr="0065064B">
        <w:rPr>
          <w:rFonts w:ascii="Arial" w:hAnsi="Arial" w:cs="Arial"/>
          <w:sz w:val="24"/>
          <w:szCs w:val="24"/>
        </w:rPr>
        <w:t xml:space="preserve"> the beginnings of sessions I, II, and III, by detecting the range of frames in which hand movements occur.</w:t>
      </w:r>
    </w:p>
    <w:p w:rsidR="0029423E" w:rsidRPr="00E50B3F" w:rsidRDefault="0029423E" w:rsidP="00691D94">
      <w:pPr>
        <w:pStyle w:val="ListParagraph"/>
        <w:tabs>
          <w:tab w:val="clear" w:pos="0"/>
        </w:tabs>
        <w:suppressAutoHyphens w:val="0"/>
        <w:autoSpaceDE w:val="0"/>
        <w:ind w:left="0"/>
        <w:jc w:val="both"/>
        <w:textAlignment w:val="auto"/>
        <w:rPr>
          <w:rFonts w:ascii="Arial" w:eastAsia="Arial" w:hAnsi="Arial" w:cs="Arial"/>
          <w:sz w:val="24"/>
          <w:szCs w:val="24"/>
          <w:highlight w:val="yellow"/>
        </w:rPr>
      </w:pPr>
    </w:p>
    <w:p w:rsidR="00D46E76" w:rsidRPr="00E50B3F" w:rsidRDefault="00D46E76" w:rsidP="00AB2BE2">
      <w:pPr>
        <w:pStyle w:val="ListParagraph"/>
        <w:numPr>
          <w:ilvl w:val="1"/>
          <w:numId w:val="31"/>
        </w:numPr>
        <w:tabs>
          <w:tab w:val="clear" w:pos="0"/>
        </w:tabs>
        <w:suppressAutoHyphens w:val="0"/>
        <w:autoSpaceDE w:val="0"/>
        <w:jc w:val="both"/>
        <w:textAlignment w:val="auto"/>
        <w:rPr>
          <w:rStyle w:val="WW-DefaultParagraphFont"/>
          <w:rFonts w:ascii="Arial" w:eastAsia="Arial" w:hAnsi="Arial" w:cs="Arial"/>
          <w:sz w:val="24"/>
          <w:szCs w:val="24"/>
          <w:highlight w:val="yellow"/>
        </w:rPr>
      </w:pPr>
      <w:r w:rsidRPr="00E50B3F">
        <w:rPr>
          <w:rStyle w:val="WW-DefaultParagraphFont"/>
          <w:rFonts w:ascii="Arial" w:hAnsi="Arial" w:cs="Arial"/>
          <w:sz w:val="24"/>
          <w:szCs w:val="24"/>
          <w:highlight w:val="yellow"/>
        </w:rPr>
        <w:t>In sessions I and II, continue as follows:</w:t>
      </w:r>
    </w:p>
    <w:p w:rsidR="00AB2BE2" w:rsidRPr="0065064B" w:rsidRDefault="00AB2BE2" w:rsidP="00AB2BE2">
      <w:pPr>
        <w:pStyle w:val="ListParagraph"/>
        <w:tabs>
          <w:tab w:val="clear" w:pos="0"/>
        </w:tabs>
        <w:suppressAutoHyphens w:val="0"/>
        <w:autoSpaceDE w:val="0"/>
        <w:ind w:left="1440" w:firstLine="480"/>
        <w:jc w:val="both"/>
        <w:textAlignment w:val="auto"/>
        <w:rPr>
          <w:rFonts w:ascii="Arial" w:hAnsi="Arial" w:cs="Arial"/>
          <w:sz w:val="24"/>
          <w:szCs w:val="24"/>
        </w:rPr>
      </w:pPr>
    </w:p>
    <w:p w:rsidR="00B53482" w:rsidRPr="00E50B3F" w:rsidRDefault="00B53482" w:rsidP="00AB2BE2">
      <w:pPr>
        <w:pStyle w:val="ListParagraph"/>
        <w:numPr>
          <w:ilvl w:val="2"/>
          <w:numId w:val="31"/>
        </w:numPr>
        <w:tabs>
          <w:tab w:val="clear" w:pos="0"/>
        </w:tabs>
        <w:suppressAutoHyphens w:val="0"/>
        <w:autoSpaceDE w:val="0"/>
        <w:jc w:val="both"/>
        <w:textAlignment w:val="auto"/>
        <w:rPr>
          <w:rFonts w:ascii="Arial" w:eastAsia="Arial" w:hAnsi="Arial" w:cs="Arial"/>
          <w:sz w:val="24"/>
          <w:szCs w:val="24"/>
          <w:highlight w:val="yellow"/>
        </w:rPr>
      </w:pPr>
      <w:r w:rsidRPr="00E50B3F">
        <w:rPr>
          <w:rFonts w:ascii="Arial" w:hAnsi="Arial" w:cs="Arial"/>
          <w:sz w:val="24"/>
          <w:szCs w:val="24"/>
          <w:highlight w:val="yellow"/>
        </w:rPr>
        <w:t>Detect the largest connected component of the set of white pixels</w:t>
      </w:r>
      <w:r w:rsidR="003930A8" w:rsidRPr="00E50B3F">
        <w:rPr>
          <w:rFonts w:ascii="Arial" w:hAnsi="Arial" w:cs="Arial"/>
          <w:sz w:val="24"/>
          <w:szCs w:val="24"/>
          <w:highlight w:val="yellow"/>
        </w:rPr>
        <w:t xml:space="preserve"> (Click “</w:t>
      </w:r>
      <w:proofErr w:type="spellStart"/>
      <w:r w:rsidR="003930A8" w:rsidRPr="00E50B3F">
        <w:rPr>
          <w:rFonts w:ascii="Arial" w:hAnsi="Arial" w:cs="Arial"/>
          <w:sz w:val="24"/>
          <w:szCs w:val="24"/>
          <w:highlight w:val="yellow"/>
        </w:rPr>
        <w:t>LComp</w:t>
      </w:r>
      <w:proofErr w:type="spellEnd"/>
      <w:r w:rsidR="003930A8" w:rsidRPr="00E50B3F">
        <w:rPr>
          <w:rFonts w:ascii="Arial" w:hAnsi="Arial" w:cs="Arial"/>
          <w:sz w:val="24"/>
          <w:szCs w:val="24"/>
          <w:highlight w:val="yellow"/>
        </w:rPr>
        <w:t>”)</w:t>
      </w:r>
      <w:r w:rsidRPr="00E50B3F">
        <w:rPr>
          <w:rFonts w:ascii="Arial" w:hAnsi="Arial" w:cs="Arial"/>
          <w:sz w:val="24"/>
          <w:szCs w:val="24"/>
          <w:highlight w:val="yellow"/>
        </w:rPr>
        <w:t>.</w:t>
      </w:r>
      <w:r w:rsidR="00104068">
        <w:rPr>
          <w:rFonts w:ascii="Arial" w:hAnsi="Arial" w:cs="Arial"/>
          <w:sz w:val="24"/>
          <w:szCs w:val="24"/>
          <w:highlight w:val="yellow"/>
        </w:rPr>
        <w:t xml:space="preserve"> </w:t>
      </w:r>
      <w:r w:rsidRPr="00E50B3F">
        <w:rPr>
          <w:rFonts w:ascii="Arial" w:hAnsi="Arial" w:cs="Arial"/>
          <w:sz w:val="24"/>
          <w:szCs w:val="24"/>
          <w:highlight w:val="yellow"/>
        </w:rPr>
        <w:t>Note: The purpose of this step is to eliminate white pixels that do not belong to the mouse, e.g. caused by the motion of the stimulus mouse in session II.</w:t>
      </w:r>
      <w:r w:rsidR="00104068">
        <w:rPr>
          <w:rFonts w:ascii="Arial" w:hAnsi="Arial" w:cs="Arial"/>
          <w:sz w:val="24"/>
          <w:szCs w:val="24"/>
          <w:highlight w:val="yellow"/>
        </w:rPr>
        <w:t xml:space="preserve"> </w:t>
      </w:r>
      <w:r w:rsidRPr="00E50B3F">
        <w:rPr>
          <w:rFonts w:ascii="Arial" w:hAnsi="Arial" w:cs="Arial"/>
          <w:sz w:val="24"/>
          <w:szCs w:val="24"/>
          <w:highlight w:val="yellow"/>
        </w:rPr>
        <w:t>The largest connected component is in almost all frames the mouse.</w:t>
      </w:r>
    </w:p>
    <w:p w:rsidR="00B53482" w:rsidRPr="00E50B3F" w:rsidRDefault="00B53482" w:rsidP="00AB2BE2">
      <w:pPr>
        <w:pStyle w:val="ListParagraph"/>
        <w:tabs>
          <w:tab w:val="clear" w:pos="0"/>
        </w:tabs>
        <w:suppressAutoHyphens w:val="0"/>
        <w:autoSpaceDE w:val="0"/>
        <w:ind w:left="990" w:hanging="630"/>
        <w:jc w:val="both"/>
        <w:textAlignment w:val="auto"/>
        <w:rPr>
          <w:rFonts w:ascii="Arial" w:eastAsia="Arial" w:hAnsi="Arial" w:cs="Arial"/>
          <w:sz w:val="24"/>
          <w:szCs w:val="24"/>
          <w:highlight w:val="yellow"/>
        </w:rPr>
      </w:pPr>
    </w:p>
    <w:p w:rsidR="0065064B" w:rsidRPr="00E50B3F" w:rsidRDefault="00B53482" w:rsidP="00AB2BE2">
      <w:pPr>
        <w:pStyle w:val="ListParagraph"/>
        <w:numPr>
          <w:ilvl w:val="2"/>
          <w:numId w:val="31"/>
        </w:numPr>
        <w:tabs>
          <w:tab w:val="clear" w:pos="0"/>
        </w:tabs>
        <w:suppressAutoHyphens w:val="0"/>
        <w:autoSpaceDE w:val="0"/>
        <w:jc w:val="both"/>
        <w:textAlignment w:val="auto"/>
        <w:rPr>
          <w:rFonts w:ascii="Arial" w:hAnsi="Arial" w:cs="Arial"/>
          <w:sz w:val="24"/>
          <w:szCs w:val="24"/>
          <w:highlight w:val="yellow"/>
        </w:rPr>
      </w:pPr>
      <w:r w:rsidRPr="00E50B3F">
        <w:rPr>
          <w:rFonts w:ascii="Arial" w:hAnsi="Arial" w:cs="Arial"/>
          <w:sz w:val="24"/>
          <w:szCs w:val="24"/>
          <w:highlight w:val="yellow"/>
        </w:rPr>
        <w:t>Determine the two most distant white pixels (called the “ends” of the mouse)</w:t>
      </w:r>
      <w:r w:rsidR="009A73D0" w:rsidRPr="00E50B3F">
        <w:rPr>
          <w:rFonts w:ascii="Arial" w:hAnsi="Arial" w:cs="Arial"/>
          <w:sz w:val="24"/>
          <w:szCs w:val="24"/>
          <w:highlight w:val="yellow"/>
        </w:rPr>
        <w:t xml:space="preserve"> by clicking “Find Ends”</w:t>
      </w:r>
      <w:r w:rsidRPr="00E50B3F">
        <w:rPr>
          <w:rFonts w:ascii="Arial" w:hAnsi="Arial" w:cs="Arial"/>
          <w:sz w:val="24"/>
          <w:szCs w:val="24"/>
          <w:highlight w:val="yellow"/>
        </w:rPr>
        <w:t>.</w:t>
      </w:r>
      <w:r w:rsidR="00104068">
        <w:rPr>
          <w:rFonts w:ascii="Arial" w:hAnsi="Arial" w:cs="Arial"/>
          <w:sz w:val="24"/>
          <w:szCs w:val="24"/>
          <w:highlight w:val="yellow"/>
        </w:rPr>
        <w:t xml:space="preserve"> </w:t>
      </w:r>
    </w:p>
    <w:p w:rsidR="0065064B" w:rsidRPr="00E50B3F" w:rsidRDefault="0065064B" w:rsidP="00AB2BE2">
      <w:pPr>
        <w:pStyle w:val="ListParagraph"/>
        <w:tabs>
          <w:tab w:val="clear" w:pos="0"/>
        </w:tabs>
        <w:rPr>
          <w:rFonts w:ascii="Arial" w:hAnsi="Arial" w:cs="Arial"/>
          <w:sz w:val="24"/>
          <w:szCs w:val="24"/>
          <w:highlight w:val="yellow"/>
        </w:rPr>
      </w:pPr>
    </w:p>
    <w:p w:rsidR="00B53482" w:rsidRPr="00BA4F0D" w:rsidRDefault="0029423E" w:rsidP="00691D94">
      <w:pPr>
        <w:pStyle w:val="ListParagraph"/>
        <w:tabs>
          <w:tab w:val="clear" w:pos="0"/>
        </w:tabs>
        <w:suppressAutoHyphens w:val="0"/>
        <w:autoSpaceDE w:val="0"/>
        <w:ind w:left="0"/>
        <w:jc w:val="both"/>
        <w:textAlignment w:val="auto"/>
        <w:rPr>
          <w:rFonts w:ascii="Arial" w:hAnsi="Arial" w:cs="Arial"/>
          <w:sz w:val="24"/>
          <w:szCs w:val="24"/>
        </w:rPr>
      </w:pPr>
      <w:r>
        <w:rPr>
          <w:rFonts w:ascii="Arial" w:hAnsi="Arial" w:cs="Arial"/>
          <w:sz w:val="24"/>
          <w:szCs w:val="24"/>
        </w:rPr>
        <w:t xml:space="preserve">Note: </w:t>
      </w:r>
      <w:r w:rsidR="00855A46">
        <w:rPr>
          <w:rFonts w:ascii="Arial" w:hAnsi="Arial" w:cs="Arial"/>
          <w:sz w:val="24"/>
          <w:szCs w:val="24"/>
        </w:rPr>
        <w:t>The software e</w:t>
      </w:r>
      <w:r w:rsidR="00B53482" w:rsidRPr="00BA4F0D">
        <w:rPr>
          <w:rFonts w:ascii="Arial" w:hAnsi="Arial" w:cs="Arial"/>
          <w:sz w:val="24"/>
          <w:szCs w:val="24"/>
        </w:rPr>
        <w:t>stablish</w:t>
      </w:r>
      <w:r w:rsidR="00855A46">
        <w:rPr>
          <w:rFonts w:ascii="Arial" w:hAnsi="Arial" w:cs="Arial"/>
          <w:sz w:val="24"/>
          <w:szCs w:val="24"/>
        </w:rPr>
        <w:t>es</w:t>
      </w:r>
      <w:r w:rsidR="00B53482" w:rsidRPr="00BA4F0D">
        <w:rPr>
          <w:rFonts w:ascii="Arial" w:hAnsi="Arial" w:cs="Arial"/>
          <w:sz w:val="24"/>
          <w:szCs w:val="24"/>
        </w:rPr>
        <w:t xml:space="preserve"> the continuity of the two ends, i.e. for each of the ends in the first frame to which of the ends in the subsequent frames they belong.</w:t>
      </w:r>
      <w:r w:rsidR="00104068">
        <w:rPr>
          <w:rFonts w:ascii="Arial" w:hAnsi="Arial" w:cs="Arial"/>
          <w:sz w:val="24"/>
          <w:szCs w:val="24"/>
        </w:rPr>
        <w:t xml:space="preserve"> </w:t>
      </w:r>
      <w:r w:rsidR="00B53482" w:rsidRPr="00BA4F0D">
        <w:rPr>
          <w:rFonts w:ascii="Arial" w:hAnsi="Arial" w:cs="Arial"/>
          <w:sz w:val="24"/>
          <w:szCs w:val="24"/>
        </w:rPr>
        <w:t>The general idea is that since frames are recorded at high rate, the ends cannot travel far from one frame to the next, so that for the correct continuation of the ends from one frame to the next is that which minimizes the sum of the distances that the ends move.</w:t>
      </w:r>
      <w:r w:rsidR="00104068">
        <w:rPr>
          <w:rFonts w:ascii="Arial" w:hAnsi="Arial" w:cs="Arial"/>
          <w:sz w:val="24"/>
          <w:szCs w:val="24"/>
        </w:rPr>
        <w:t xml:space="preserve"> </w:t>
      </w:r>
      <w:r w:rsidR="00B53482" w:rsidRPr="00BA4F0D">
        <w:rPr>
          <w:rFonts w:ascii="Arial" w:hAnsi="Arial" w:cs="Arial"/>
          <w:sz w:val="24"/>
          <w:szCs w:val="24"/>
        </w:rPr>
        <w:t>See the Discussion for more detail.</w:t>
      </w:r>
    </w:p>
    <w:p w:rsidR="005F11D1" w:rsidRPr="0049208B" w:rsidRDefault="005F11D1" w:rsidP="00AB2BE2">
      <w:pPr>
        <w:pStyle w:val="ListParagraph"/>
        <w:tabs>
          <w:tab w:val="clear" w:pos="0"/>
        </w:tabs>
        <w:suppressAutoHyphens w:val="0"/>
        <w:autoSpaceDE w:val="0"/>
        <w:ind w:left="0"/>
        <w:jc w:val="both"/>
        <w:textAlignment w:val="auto"/>
        <w:rPr>
          <w:rFonts w:ascii="Arial" w:hAnsi="Arial" w:cs="Arial"/>
          <w:b/>
          <w:sz w:val="24"/>
          <w:szCs w:val="24"/>
        </w:rPr>
      </w:pPr>
    </w:p>
    <w:p w:rsidR="00F032A7" w:rsidRDefault="00F032A7" w:rsidP="00AB2BE2">
      <w:pPr>
        <w:pStyle w:val="ListParagraph"/>
        <w:numPr>
          <w:ilvl w:val="2"/>
          <w:numId w:val="31"/>
        </w:numPr>
        <w:tabs>
          <w:tab w:val="clear" w:pos="0"/>
        </w:tabs>
        <w:suppressAutoHyphens w:val="0"/>
        <w:autoSpaceDE w:val="0"/>
        <w:jc w:val="both"/>
        <w:textAlignment w:val="auto"/>
        <w:rPr>
          <w:rFonts w:ascii="Arial" w:hAnsi="Arial" w:cs="Arial"/>
          <w:b/>
          <w:sz w:val="24"/>
          <w:szCs w:val="24"/>
        </w:rPr>
      </w:pPr>
      <w:r>
        <w:rPr>
          <w:rFonts w:ascii="Arial" w:hAnsi="Arial" w:cs="Arial"/>
          <w:sz w:val="24"/>
          <w:szCs w:val="24"/>
          <w:highlight w:val="yellow"/>
        </w:rPr>
        <w:lastRenderedPageBreak/>
        <w:t xml:space="preserve">Determine which </w:t>
      </w:r>
      <w:r w:rsidR="00B53482" w:rsidRPr="00E50B3F">
        <w:rPr>
          <w:rFonts w:ascii="Arial" w:hAnsi="Arial" w:cs="Arial"/>
          <w:sz w:val="24"/>
          <w:szCs w:val="24"/>
          <w:highlight w:val="yellow"/>
        </w:rPr>
        <w:t xml:space="preserve">end </w:t>
      </w:r>
      <w:r>
        <w:rPr>
          <w:rFonts w:ascii="Arial" w:hAnsi="Arial" w:cs="Arial"/>
          <w:sz w:val="24"/>
          <w:szCs w:val="24"/>
          <w:highlight w:val="yellow"/>
        </w:rPr>
        <w:t>of the mouse is</w:t>
      </w:r>
      <w:r w:rsidR="00B53482" w:rsidRPr="00E50B3F">
        <w:rPr>
          <w:rFonts w:ascii="Arial" w:hAnsi="Arial" w:cs="Arial"/>
          <w:sz w:val="24"/>
          <w:szCs w:val="24"/>
          <w:highlight w:val="yellow"/>
        </w:rPr>
        <w:t xml:space="preserve"> the nose.</w:t>
      </w:r>
      <w:r w:rsidR="00104068">
        <w:rPr>
          <w:rFonts w:ascii="Arial" w:hAnsi="Arial" w:cs="Arial"/>
          <w:b/>
          <w:sz w:val="24"/>
          <w:szCs w:val="24"/>
        </w:rPr>
        <w:t xml:space="preserve"> </w:t>
      </w:r>
    </w:p>
    <w:p w:rsidR="00F032A7" w:rsidRPr="00F032A7" w:rsidRDefault="00F032A7" w:rsidP="00F20211">
      <w:pPr>
        <w:pStyle w:val="ListParagraph"/>
        <w:tabs>
          <w:tab w:val="clear" w:pos="0"/>
        </w:tabs>
        <w:rPr>
          <w:rFonts w:ascii="Arial" w:hAnsi="Arial" w:cs="Arial"/>
          <w:sz w:val="24"/>
          <w:szCs w:val="24"/>
        </w:rPr>
      </w:pPr>
    </w:p>
    <w:p w:rsidR="00F20211" w:rsidRDefault="00104068" w:rsidP="00F20211">
      <w:pPr>
        <w:pStyle w:val="ListParagraph"/>
        <w:tabs>
          <w:tab w:val="clear" w:pos="0"/>
        </w:tabs>
        <w:suppressAutoHyphens w:val="0"/>
        <w:autoSpaceDE w:val="0"/>
        <w:ind w:left="0"/>
        <w:jc w:val="both"/>
        <w:textAlignment w:val="auto"/>
        <w:rPr>
          <w:rFonts w:ascii="Arial" w:hAnsi="Arial" w:cs="Arial"/>
          <w:sz w:val="24"/>
          <w:szCs w:val="24"/>
        </w:rPr>
      </w:pPr>
      <w:r w:rsidRPr="00F20211">
        <w:rPr>
          <w:rFonts w:ascii="Arial" w:hAnsi="Arial" w:cs="Arial"/>
          <w:sz w:val="24"/>
          <w:szCs w:val="24"/>
          <w:highlight w:val="yellow"/>
        </w:rPr>
        <w:t>2.2.</w:t>
      </w:r>
      <w:r w:rsidR="00BF3360">
        <w:rPr>
          <w:rFonts w:ascii="Arial" w:hAnsi="Arial" w:cs="Arial"/>
          <w:sz w:val="24"/>
          <w:szCs w:val="24"/>
          <w:highlight w:val="yellow"/>
        </w:rPr>
        <w:t>3</w:t>
      </w:r>
      <w:r w:rsidRPr="00F20211">
        <w:rPr>
          <w:rFonts w:ascii="Arial" w:hAnsi="Arial" w:cs="Arial"/>
          <w:sz w:val="24"/>
          <w:szCs w:val="24"/>
          <w:highlight w:val="yellow"/>
        </w:rPr>
        <w:t>.1. Determine t</w:t>
      </w:r>
      <w:r w:rsidR="001A5CED" w:rsidRPr="00F20211">
        <w:rPr>
          <w:rFonts w:ascii="Arial" w:hAnsi="Arial" w:cs="Arial"/>
          <w:sz w:val="24"/>
          <w:szCs w:val="24"/>
          <w:highlight w:val="yellow"/>
        </w:rPr>
        <w:t>he direction in which a mouse moves by observing how the center of gravity (COG) changes from frame to frame</w:t>
      </w:r>
      <w:r w:rsidR="00287711">
        <w:rPr>
          <w:rFonts w:ascii="Arial" w:hAnsi="Arial" w:cs="Arial"/>
          <w:sz w:val="24"/>
          <w:szCs w:val="24"/>
          <w:highlight w:val="yellow"/>
        </w:rPr>
        <w:t xml:space="preserve"> (the COG</w:t>
      </w:r>
      <w:r w:rsidR="0029423E">
        <w:rPr>
          <w:rFonts w:ascii="Arial" w:hAnsi="Arial" w:cs="Arial"/>
          <w:sz w:val="24"/>
          <w:szCs w:val="24"/>
          <w:highlight w:val="yellow"/>
        </w:rPr>
        <w:t>’s motion is the motion of the sum of all mouse pixels)</w:t>
      </w:r>
      <w:r w:rsidR="001A5CED" w:rsidRPr="00F20211">
        <w:rPr>
          <w:rFonts w:ascii="Arial" w:hAnsi="Arial" w:cs="Arial"/>
          <w:sz w:val="24"/>
          <w:szCs w:val="24"/>
          <w:highlight w:val="yellow"/>
        </w:rPr>
        <w:t>.</w:t>
      </w:r>
    </w:p>
    <w:p w:rsidR="00F20211" w:rsidRDefault="00F20211" w:rsidP="00F20211">
      <w:pPr>
        <w:pStyle w:val="ListParagraph"/>
        <w:tabs>
          <w:tab w:val="clear" w:pos="0"/>
        </w:tabs>
        <w:suppressAutoHyphens w:val="0"/>
        <w:autoSpaceDE w:val="0"/>
        <w:ind w:left="0"/>
        <w:jc w:val="both"/>
        <w:textAlignment w:val="auto"/>
        <w:rPr>
          <w:rFonts w:ascii="Arial" w:hAnsi="Arial" w:cs="Arial"/>
          <w:sz w:val="24"/>
          <w:szCs w:val="24"/>
        </w:rPr>
      </w:pPr>
    </w:p>
    <w:p w:rsidR="00BD2BDC" w:rsidRDefault="00BD2BDC" w:rsidP="00F20211">
      <w:pPr>
        <w:pStyle w:val="ListParagraph"/>
        <w:tabs>
          <w:tab w:val="clear" w:pos="0"/>
        </w:tabs>
        <w:suppressAutoHyphens w:val="0"/>
        <w:autoSpaceDE w:val="0"/>
        <w:ind w:left="0"/>
        <w:jc w:val="both"/>
        <w:textAlignment w:val="auto"/>
        <w:rPr>
          <w:rFonts w:ascii="Arial" w:hAnsi="Arial" w:cs="Arial"/>
          <w:sz w:val="24"/>
          <w:szCs w:val="24"/>
        </w:rPr>
      </w:pPr>
      <w:r>
        <w:rPr>
          <w:rFonts w:ascii="Arial" w:hAnsi="Arial" w:cs="Arial"/>
          <w:sz w:val="24"/>
          <w:szCs w:val="24"/>
        </w:rPr>
        <w:t xml:space="preserve">Note: </w:t>
      </w:r>
      <w:r w:rsidRPr="00F032A7">
        <w:rPr>
          <w:rFonts w:ascii="Arial" w:hAnsi="Arial" w:cs="Arial"/>
          <w:sz w:val="24"/>
          <w:szCs w:val="24"/>
        </w:rPr>
        <w:t xml:space="preserve">The COG of a set of pixels </w:t>
      </w:r>
      <m:oMath>
        <m:sSub>
          <m:sSubPr>
            <m:ctrlPr>
              <w:rPr>
                <w:rFonts w:ascii="Cambria Math" w:hAnsi="Cambria Math" w:cs="Arial"/>
                <w:i/>
                <w:sz w:val="24"/>
                <w:szCs w:val="24"/>
              </w:rPr>
            </m:ctrlPr>
          </m:sSubPr>
          <m:e>
            <m:r>
              <w:rPr>
                <w:rFonts w:ascii="Cambria Math" w:hAnsi="Cambria Math" w:cs="Arial"/>
                <w:sz w:val="24"/>
                <w:szCs w:val="24"/>
              </w:rPr>
              <m:t>p</m:t>
            </m:r>
          </m:e>
          <m:sub>
            <m:r>
              <w:rPr>
                <w:rFonts w:ascii="Cambria Math" w:hAnsi="Cambria Math" w:cs="Arial"/>
                <w:sz w:val="24"/>
                <w:szCs w:val="24"/>
              </w:rPr>
              <m:t>1</m:t>
            </m:r>
          </m:sub>
        </m:sSub>
        <m:r>
          <w:rPr>
            <w:rFonts w:ascii="Cambria Math" w:hAnsi="Cambria Math" w:cs="Arial"/>
            <w:sz w:val="24"/>
            <w:szCs w:val="24"/>
          </w:rPr>
          <m:t>, …,</m:t>
        </m:r>
        <m:sSub>
          <m:sSubPr>
            <m:ctrlPr>
              <w:rPr>
                <w:rFonts w:ascii="Cambria Math" w:hAnsi="Cambria Math" w:cs="Arial"/>
                <w:i/>
                <w:sz w:val="24"/>
                <w:szCs w:val="24"/>
              </w:rPr>
            </m:ctrlPr>
          </m:sSubPr>
          <m:e>
            <m:r>
              <w:rPr>
                <w:rFonts w:ascii="Cambria Math" w:hAnsi="Cambria Math" w:cs="Arial"/>
                <w:sz w:val="24"/>
                <w:szCs w:val="24"/>
              </w:rPr>
              <m:t>p</m:t>
            </m:r>
          </m:e>
          <m:sub>
            <m:r>
              <w:rPr>
                <w:rFonts w:ascii="Cambria Math" w:hAnsi="Cambria Math" w:cs="Arial"/>
                <w:sz w:val="24"/>
                <w:szCs w:val="24"/>
              </w:rPr>
              <m:t>n</m:t>
            </m:r>
          </m:sub>
        </m:sSub>
        <m:r>
          <w:rPr>
            <w:rFonts w:ascii="Cambria Math" w:hAnsi="Cambria Math" w:cs="Arial"/>
            <w:sz w:val="24"/>
            <w:szCs w:val="24"/>
          </w:rPr>
          <m:t xml:space="preserve"> </m:t>
        </m:r>
      </m:oMath>
      <w:r w:rsidRPr="00F032A7">
        <w:rPr>
          <w:rFonts w:ascii="Arial" w:hAnsi="Arial" w:cs="Arial"/>
          <w:sz w:val="24"/>
          <w:szCs w:val="24"/>
        </w:rPr>
        <w:t xml:space="preserve">with coordinates </w:t>
      </w:r>
      <m:oMath>
        <m:sSub>
          <m:sSubPr>
            <m:ctrlPr>
              <w:rPr>
                <w:rFonts w:ascii="Cambria Math" w:hAnsi="Cambria Math" w:cs="Arial"/>
                <w:b/>
                <w:i/>
                <w:sz w:val="24"/>
                <w:szCs w:val="24"/>
              </w:rPr>
            </m:ctrlPr>
          </m:sSubPr>
          <m:e>
            <m:r>
              <m:rPr>
                <m:sty m:val="bi"/>
              </m:rPr>
              <w:rPr>
                <w:rFonts w:ascii="Cambria Math" w:hAnsi="Cambria Math" w:cs="Arial"/>
                <w:sz w:val="24"/>
                <w:szCs w:val="24"/>
              </w:rPr>
              <m:t>x</m:t>
            </m:r>
          </m:e>
          <m:sub>
            <m:r>
              <m:rPr>
                <m:sty m:val="bi"/>
              </m:rPr>
              <w:rPr>
                <w:rFonts w:ascii="Cambria Math" w:hAnsi="Cambria Math" w:cs="Arial"/>
                <w:sz w:val="24"/>
                <w:szCs w:val="24"/>
              </w:rPr>
              <m:t>1</m:t>
            </m:r>
          </m:sub>
        </m:sSub>
        <m:r>
          <m:rPr>
            <m:sty m:val="bi"/>
          </m:rPr>
          <w:rPr>
            <w:rFonts w:ascii="Cambria Math" w:hAnsi="Cambria Math" w:cs="Arial"/>
            <w:sz w:val="24"/>
            <w:szCs w:val="24"/>
          </w:rPr>
          <m:t xml:space="preserve">, .., </m:t>
        </m:r>
        <m:sSub>
          <m:sSubPr>
            <m:ctrlPr>
              <w:rPr>
                <w:rFonts w:ascii="Cambria Math" w:hAnsi="Cambria Math" w:cs="Arial"/>
                <w:b/>
                <w:i/>
                <w:sz w:val="24"/>
                <w:szCs w:val="24"/>
              </w:rPr>
            </m:ctrlPr>
          </m:sSubPr>
          <m:e>
            <m:r>
              <m:rPr>
                <m:sty m:val="bi"/>
              </m:rPr>
              <w:rPr>
                <w:rFonts w:ascii="Cambria Math" w:hAnsi="Cambria Math" w:cs="Arial"/>
                <w:sz w:val="24"/>
                <w:szCs w:val="24"/>
              </w:rPr>
              <m:t>x</m:t>
            </m:r>
          </m:e>
          <m:sub>
            <m:r>
              <m:rPr>
                <m:sty m:val="bi"/>
              </m:rPr>
              <w:rPr>
                <w:rFonts w:ascii="Cambria Math" w:hAnsi="Cambria Math" w:cs="Arial"/>
                <w:sz w:val="24"/>
                <w:szCs w:val="24"/>
              </w:rPr>
              <m:t>n</m:t>
            </m:r>
          </m:sub>
        </m:sSub>
      </m:oMath>
      <w:r w:rsidRPr="00F032A7">
        <w:rPr>
          <w:rFonts w:ascii="Arial" w:hAnsi="Arial" w:cs="Arial"/>
          <w:b/>
          <w:sz w:val="24"/>
          <w:szCs w:val="24"/>
        </w:rPr>
        <w:t xml:space="preserve"> </w:t>
      </w:r>
      <w:r w:rsidRPr="00F032A7">
        <w:rPr>
          <w:rFonts w:ascii="Arial" w:hAnsi="Arial" w:cs="Arial"/>
          <w:sz w:val="24"/>
          <w:szCs w:val="24"/>
        </w:rPr>
        <w:t>is defined by</w:t>
      </w:r>
      <m:oMath>
        <m:r>
          <w:rPr>
            <w:rFonts w:ascii="Cambria Math" w:hAnsi="Cambria Math" w:cs="Arial"/>
            <w:sz w:val="24"/>
            <w:szCs w:val="24"/>
          </w:rPr>
          <m:t>COG=</m:t>
        </m:r>
        <m:nary>
          <m:naryPr>
            <m:chr m:val="∑"/>
            <m:limLoc m:val="undOvr"/>
            <m:ctrlPr>
              <w:rPr>
                <w:rFonts w:ascii="Cambria Math" w:hAnsi="Cambria Math" w:cs="Arial"/>
                <w:i/>
                <w:sz w:val="24"/>
                <w:szCs w:val="24"/>
              </w:rPr>
            </m:ctrlPr>
          </m:naryPr>
          <m:sub>
            <m:r>
              <w:rPr>
                <w:rFonts w:ascii="Cambria Math" w:hAnsi="Cambria Math" w:cs="Arial"/>
                <w:sz w:val="24"/>
                <w:szCs w:val="24"/>
              </w:rPr>
              <m:t>i=1</m:t>
            </m:r>
          </m:sub>
          <m:sup>
            <m:r>
              <w:rPr>
                <w:rFonts w:ascii="Cambria Math" w:hAnsi="Cambria Math" w:cs="Arial"/>
                <w:sz w:val="24"/>
                <w:szCs w:val="24"/>
              </w:rPr>
              <m:t>n</m:t>
            </m:r>
          </m:sup>
          <m:e>
            <m:sSub>
              <m:sSubPr>
                <m:ctrlPr>
                  <w:rPr>
                    <w:rFonts w:ascii="Cambria Math" w:hAnsi="Cambria Math" w:cs="Arial"/>
                    <w:i/>
                    <w:sz w:val="24"/>
                    <w:szCs w:val="24"/>
                  </w:rPr>
                </m:ctrlPr>
              </m:sSubPr>
              <m:e>
                <m:r>
                  <w:rPr>
                    <w:rFonts w:ascii="Cambria Math" w:hAnsi="Cambria Math" w:cs="Arial"/>
                    <w:sz w:val="24"/>
                    <w:szCs w:val="24"/>
                  </w:rPr>
                  <m:t>p</m:t>
                </m:r>
              </m:e>
              <m:sub>
                <m:r>
                  <w:rPr>
                    <w:rFonts w:ascii="Cambria Math" w:hAnsi="Cambria Math" w:cs="Arial"/>
                    <w:sz w:val="24"/>
                    <w:szCs w:val="24"/>
                  </w:rPr>
                  <m:t>i</m:t>
                </m:r>
              </m:sub>
            </m:sSub>
            <m:sSub>
              <m:sSubPr>
                <m:ctrlPr>
                  <w:rPr>
                    <w:rFonts w:ascii="Cambria Math" w:hAnsi="Cambria Math" w:cs="Arial"/>
                    <w:b/>
                    <w:i/>
                    <w:sz w:val="24"/>
                    <w:szCs w:val="24"/>
                  </w:rPr>
                </m:ctrlPr>
              </m:sSubPr>
              <m:e>
                <m:r>
                  <m:rPr>
                    <m:sty m:val="bi"/>
                  </m:rPr>
                  <w:rPr>
                    <w:rFonts w:ascii="Cambria Math" w:hAnsi="Cambria Math" w:cs="Arial"/>
                    <w:sz w:val="24"/>
                    <w:szCs w:val="24"/>
                  </w:rPr>
                  <m:t>x</m:t>
                </m:r>
              </m:e>
              <m:sub>
                <m:r>
                  <m:rPr>
                    <m:sty m:val="bi"/>
                  </m:rPr>
                  <w:rPr>
                    <w:rFonts w:ascii="Cambria Math" w:hAnsi="Cambria Math" w:cs="Arial"/>
                    <w:sz w:val="24"/>
                    <w:szCs w:val="24"/>
                  </w:rPr>
                  <m:t>i</m:t>
                </m:r>
              </m:sub>
            </m:sSub>
          </m:e>
        </m:nary>
        <m:r>
          <w:rPr>
            <w:rFonts w:ascii="Cambria Math" w:hAnsi="Cambria Math" w:cs="Arial"/>
            <w:sz w:val="24"/>
            <w:szCs w:val="24"/>
          </w:rPr>
          <m:t>/</m:t>
        </m:r>
        <m:nary>
          <m:naryPr>
            <m:chr m:val="∑"/>
            <m:limLoc m:val="subSup"/>
            <m:ctrlPr>
              <w:rPr>
                <w:rFonts w:ascii="Cambria Math" w:hAnsi="Cambria Math" w:cs="Arial"/>
                <w:i/>
                <w:sz w:val="24"/>
                <w:szCs w:val="24"/>
              </w:rPr>
            </m:ctrlPr>
          </m:naryPr>
          <m:sub>
            <m:r>
              <w:rPr>
                <w:rFonts w:ascii="Cambria Math" w:hAnsi="Cambria Math" w:cs="Arial"/>
                <w:sz w:val="24"/>
                <w:szCs w:val="24"/>
              </w:rPr>
              <m:t>i=1</m:t>
            </m:r>
          </m:sub>
          <m:sup>
            <m:r>
              <w:rPr>
                <w:rFonts w:ascii="Cambria Math" w:hAnsi="Cambria Math" w:cs="Arial"/>
                <w:sz w:val="24"/>
                <w:szCs w:val="24"/>
              </w:rPr>
              <m:t>n</m:t>
            </m:r>
          </m:sup>
          <m:e>
            <m:sSub>
              <m:sSubPr>
                <m:ctrlPr>
                  <w:rPr>
                    <w:rFonts w:ascii="Cambria Math" w:hAnsi="Cambria Math" w:cs="Arial"/>
                    <w:i/>
                    <w:sz w:val="24"/>
                    <w:szCs w:val="24"/>
                  </w:rPr>
                </m:ctrlPr>
              </m:sSubPr>
              <m:e>
                <m:r>
                  <w:rPr>
                    <w:rFonts w:ascii="Cambria Math" w:hAnsi="Cambria Math" w:cs="Arial"/>
                    <w:sz w:val="24"/>
                    <w:szCs w:val="24"/>
                  </w:rPr>
                  <m:t>p</m:t>
                </m:r>
              </m:e>
              <m:sub>
                <m:r>
                  <w:rPr>
                    <w:rFonts w:ascii="Cambria Math" w:hAnsi="Cambria Math" w:cs="Arial"/>
                    <w:sz w:val="24"/>
                    <w:szCs w:val="24"/>
                  </w:rPr>
                  <m:t>i</m:t>
                </m:r>
              </m:sub>
            </m:sSub>
          </m:e>
        </m:nary>
      </m:oMath>
      <w:r w:rsidRPr="00F032A7">
        <w:rPr>
          <w:rFonts w:ascii="Arial" w:hAnsi="Arial" w:cs="Arial"/>
          <w:sz w:val="24"/>
          <w:szCs w:val="24"/>
        </w:rPr>
        <w:t>.</w:t>
      </w:r>
      <w:r>
        <w:rPr>
          <w:rFonts w:ascii="Arial" w:hAnsi="Arial" w:cs="Arial"/>
          <w:sz w:val="24"/>
          <w:szCs w:val="24"/>
        </w:rPr>
        <w:t xml:space="preserve"> </w:t>
      </w:r>
      <w:r w:rsidRPr="005F711D">
        <w:rPr>
          <w:rFonts w:ascii="Arial" w:hAnsi="Arial" w:cs="Arial"/>
          <w:sz w:val="24"/>
          <w:szCs w:val="24"/>
        </w:rPr>
        <w:t>Mice usually move forward (i.e., towards their nose). In a section of several hundred frames, there is always very high confidence in the head/tail detection.</w:t>
      </w:r>
    </w:p>
    <w:p w:rsidR="00BD2BDC" w:rsidRDefault="00BD2BDC" w:rsidP="00F20211">
      <w:pPr>
        <w:pStyle w:val="ListParagraph"/>
        <w:tabs>
          <w:tab w:val="clear" w:pos="0"/>
        </w:tabs>
        <w:suppressAutoHyphens w:val="0"/>
        <w:autoSpaceDE w:val="0"/>
        <w:ind w:left="0"/>
        <w:jc w:val="both"/>
        <w:textAlignment w:val="auto"/>
        <w:rPr>
          <w:rFonts w:ascii="Arial" w:hAnsi="Arial" w:cs="Arial"/>
          <w:sz w:val="24"/>
          <w:szCs w:val="24"/>
        </w:rPr>
      </w:pPr>
    </w:p>
    <w:p w:rsidR="00BD2BDC" w:rsidRDefault="007D400F" w:rsidP="00F20211">
      <w:pPr>
        <w:pStyle w:val="ListParagraph"/>
        <w:tabs>
          <w:tab w:val="clear" w:pos="0"/>
        </w:tabs>
        <w:suppressAutoHyphens w:val="0"/>
        <w:autoSpaceDE w:val="0"/>
        <w:ind w:left="0"/>
        <w:jc w:val="both"/>
        <w:textAlignment w:val="auto"/>
        <w:rPr>
          <w:rFonts w:ascii="Arial" w:hAnsi="Arial" w:cs="Arial"/>
          <w:sz w:val="24"/>
          <w:szCs w:val="24"/>
        </w:rPr>
      </w:pPr>
      <w:r>
        <w:rPr>
          <w:rFonts w:ascii="Arial" w:hAnsi="Arial" w:cs="Arial"/>
          <w:sz w:val="24"/>
          <w:szCs w:val="24"/>
          <w:highlight w:val="yellow"/>
        </w:rPr>
        <w:t>Note:</w:t>
      </w:r>
      <w:r w:rsidR="00F20211" w:rsidRPr="00AB2BE2">
        <w:rPr>
          <w:rFonts w:ascii="Arial" w:hAnsi="Arial" w:cs="Arial"/>
          <w:sz w:val="24"/>
          <w:szCs w:val="24"/>
          <w:highlight w:val="yellow"/>
        </w:rPr>
        <w:t xml:space="preserve"> </w:t>
      </w:r>
      <w:r w:rsidR="00BD2BDC">
        <w:rPr>
          <w:rFonts w:ascii="Arial" w:hAnsi="Arial" w:cs="Arial"/>
          <w:sz w:val="24"/>
          <w:szCs w:val="24"/>
          <w:highlight w:val="yellow"/>
        </w:rPr>
        <w:t xml:space="preserve">The software </w:t>
      </w:r>
      <w:r w:rsidR="00A66CDF">
        <w:rPr>
          <w:rFonts w:ascii="Arial" w:hAnsi="Arial" w:cs="Arial"/>
          <w:sz w:val="24"/>
          <w:szCs w:val="24"/>
          <w:highlight w:val="yellow"/>
        </w:rPr>
        <w:t xml:space="preserve">automatically </w:t>
      </w:r>
      <w:r w:rsidR="00BD2BDC">
        <w:rPr>
          <w:rFonts w:ascii="Arial" w:hAnsi="Arial" w:cs="Arial"/>
          <w:sz w:val="24"/>
          <w:szCs w:val="24"/>
          <w:highlight w:val="yellow"/>
        </w:rPr>
        <w:t>determines towards which of the detected ends the mouse is moving; this end is identified as the nose and marked with a red circle in the movie.</w:t>
      </w:r>
      <w:r>
        <w:rPr>
          <w:rFonts w:ascii="Arial" w:hAnsi="Arial" w:cs="Arial"/>
          <w:sz w:val="24"/>
          <w:szCs w:val="24"/>
        </w:rPr>
        <w:t xml:space="preserve"> </w:t>
      </w:r>
      <w:r w:rsidR="00BD2BDC">
        <w:rPr>
          <w:rFonts w:ascii="Arial" w:hAnsi="Arial" w:cs="Arial"/>
          <w:sz w:val="24"/>
          <w:szCs w:val="24"/>
        </w:rPr>
        <w:t>When the detected nose is marked with a red circle in every frame, the user can check the quality of the detection.</w:t>
      </w:r>
    </w:p>
    <w:p w:rsidR="007775D9" w:rsidRDefault="007775D9" w:rsidP="00F20211">
      <w:pPr>
        <w:pStyle w:val="ListParagraph"/>
        <w:tabs>
          <w:tab w:val="clear" w:pos="0"/>
        </w:tabs>
        <w:suppressAutoHyphens w:val="0"/>
        <w:autoSpaceDE w:val="0"/>
        <w:ind w:left="990"/>
        <w:jc w:val="both"/>
        <w:textAlignment w:val="auto"/>
        <w:rPr>
          <w:rFonts w:ascii="Arial" w:hAnsi="Arial" w:cs="Arial"/>
          <w:sz w:val="24"/>
          <w:szCs w:val="24"/>
        </w:rPr>
      </w:pPr>
    </w:p>
    <w:p w:rsidR="00257C20" w:rsidRDefault="00B53482" w:rsidP="00691D94">
      <w:pPr>
        <w:pStyle w:val="ListParagraph"/>
        <w:numPr>
          <w:ilvl w:val="1"/>
          <w:numId w:val="31"/>
        </w:numPr>
        <w:tabs>
          <w:tab w:val="clear" w:pos="0"/>
        </w:tabs>
        <w:suppressAutoHyphens w:val="0"/>
        <w:autoSpaceDE w:val="0"/>
        <w:jc w:val="both"/>
        <w:textAlignment w:val="auto"/>
        <w:rPr>
          <w:rFonts w:ascii="Arial" w:hAnsi="Arial" w:cs="Arial"/>
          <w:sz w:val="24"/>
          <w:szCs w:val="24"/>
          <w:highlight w:val="yellow"/>
        </w:rPr>
      </w:pPr>
      <w:r w:rsidRPr="003E211B">
        <w:rPr>
          <w:rStyle w:val="WW-DefaultParagraphFont"/>
          <w:rFonts w:ascii="Arial" w:hAnsi="Arial" w:cs="Arial"/>
          <w:sz w:val="24"/>
          <w:szCs w:val="24"/>
          <w:highlight w:val="yellow"/>
        </w:rPr>
        <w:t>In session III, continue as follows:</w:t>
      </w:r>
    </w:p>
    <w:p w:rsidR="00257C20" w:rsidRDefault="00257C20">
      <w:pPr>
        <w:pStyle w:val="ListParagraph"/>
        <w:tabs>
          <w:tab w:val="clear" w:pos="0"/>
        </w:tabs>
        <w:suppressAutoHyphens w:val="0"/>
        <w:autoSpaceDE w:val="0"/>
        <w:ind w:left="0"/>
        <w:jc w:val="both"/>
        <w:textAlignment w:val="auto"/>
        <w:rPr>
          <w:rStyle w:val="WW-DefaultParagraphFont"/>
          <w:rFonts w:ascii="Arial" w:hAnsi="Arial" w:cs="Arial"/>
          <w:sz w:val="24"/>
          <w:szCs w:val="24"/>
          <w:highlight w:val="yellow"/>
        </w:rPr>
      </w:pPr>
    </w:p>
    <w:p w:rsidR="005F711D" w:rsidRDefault="00B53482" w:rsidP="00691D94">
      <w:pPr>
        <w:pStyle w:val="ListParagraph"/>
        <w:numPr>
          <w:ilvl w:val="2"/>
          <w:numId w:val="31"/>
        </w:numPr>
        <w:tabs>
          <w:tab w:val="clear" w:pos="0"/>
        </w:tabs>
        <w:suppressAutoHyphens w:val="0"/>
        <w:autoSpaceDE w:val="0"/>
        <w:jc w:val="both"/>
        <w:textAlignment w:val="auto"/>
        <w:rPr>
          <w:rFonts w:ascii="Arial" w:hAnsi="Arial" w:cs="Arial"/>
          <w:sz w:val="24"/>
          <w:szCs w:val="24"/>
          <w:highlight w:val="yellow"/>
        </w:rPr>
      </w:pPr>
      <w:r w:rsidRPr="00257C20">
        <w:rPr>
          <w:rFonts w:ascii="Arial" w:hAnsi="Arial" w:cs="Arial"/>
          <w:sz w:val="24"/>
          <w:szCs w:val="24"/>
          <w:highlight w:val="yellow"/>
        </w:rPr>
        <w:t>Detect two largest components of white pixels.</w:t>
      </w:r>
      <w:r w:rsidR="00104068" w:rsidRPr="00257C20">
        <w:rPr>
          <w:rFonts w:ascii="Arial" w:hAnsi="Arial" w:cs="Arial"/>
          <w:sz w:val="24"/>
          <w:szCs w:val="24"/>
          <w:highlight w:val="yellow"/>
        </w:rPr>
        <w:t xml:space="preserve"> </w:t>
      </w:r>
    </w:p>
    <w:p w:rsidR="005F711D" w:rsidRDefault="005F711D" w:rsidP="005F711D">
      <w:pPr>
        <w:pStyle w:val="ListParagraph"/>
        <w:tabs>
          <w:tab w:val="clear" w:pos="0"/>
        </w:tabs>
        <w:suppressAutoHyphens w:val="0"/>
        <w:autoSpaceDE w:val="0"/>
        <w:ind w:left="0"/>
        <w:jc w:val="both"/>
        <w:textAlignment w:val="auto"/>
        <w:rPr>
          <w:rFonts w:ascii="Arial" w:hAnsi="Arial" w:cs="Arial"/>
          <w:sz w:val="24"/>
          <w:szCs w:val="24"/>
          <w:highlight w:val="yellow"/>
        </w:rPr>
      </w:pPr>
    </w:p>
    <w:p w:rsidR="005F711D" w:rsidRPr="005F711D" w:rsidRDefault="00B53482" w:rsidP="005F711D">
      <w:pPr>
        <w:pStyle w:val="ListParagraph"/>
        <w:numPr>
          <w:ilvl w:val="3"/>
          <w:numId w:val="31"/>
        </w:numPr>
        <w:tabs>
          <w:tab w:val="clear" w:pos="0"/>
        </w:tabs>
        <w:suppressAutoHyphens w:val="0"/>
        <w:autoSpaceDE w:val="0"/>
        <w:jc w:val="both"/>
        <w:textAlignment w:val="auto"/>
        <w:rPr>
          <w:rFonts w:ascii="Arial" w:hAnsi="Arial" w:cs="Arial"/>
          <w:sz w:val="24"/>
          <w:szCs w:val="24"/>
          <w:highlight w:val="yellow"/>
        </w:rPr>
      </w:pPr>
      <w:r w:rsidRPr="005F711D">
        <w:rPr>
          <w:rFonts w:ascii="Arial" w:hAnsi="Arial" w:cs="Arial"/>
          <w:sz w:val="24"/>
          <w:szCs w:val="24"/>
          <w:highlight w:val="yellow"/>
        </w:rPr>
        <w:t>If both</w:t>
      </w:r>
      <w:r w:rsidR="007B34DF" w:rsidRPr="005F711D">
        <w:rPr>
          <w:rFonts w:ascii="Arial" w:hAnsi="Arial" w:cs="Arial"/>
          <w:sz w:val="24"/>
          <w:szCs w:val="24"/>
          <w:highlight w:val="yellow"/>
        </w:rPr>
        <w:t xml:space="preserve"> are of</w:t>
      </w:r>
      <w:r w:rsidRPr="005F711D">
        <w:rPr>
          <w:rFonts w:ascii="Arial" w:hAnsi="Arial" w:cs="Arial"/>
          <w:sz w:val="24"/>
          <w:szCs w:val="24"/>
          <w:highlight w:val="yellow"/>
        </w:rPr>
        <w:t xml:space="preserve"> acceptable size for a mouse and their </w:t>
      </w:r>
      <w:r w:rsidR="00132FDC" w:rsidRPr="005F711D">
        <w:rPr>
          <w:rFonts w:ascii="Arial" w:hAnsi="Arial" w:cs="Arial"/>
          <w:sz w:val="24"/>
          <w:szCs w:val="24"/>
          <w:highlight w:val="yellow"/>
        </w:rPr>
        <w:t>centers of gravity (</w:t>
      </w:r>
      <w:r w:rsidRPr="005F711D">
        <w:rPr>
          <w:rFonts w:ascii="Arial" w:hAnsi="Arial" w:cs="Arial"/>
          <w:sz w:val="24"/>
          <w:szCs w:val="24"/>
          <w:highlight w:val="yellow"/>
        </w:rPr>
        <w:t>COGs</w:t>
      </w:r>
      <w:r w:rsidR="000D3FBF" w:rsidRPr="005F711D">
        <w:rPr>
          <w:rFonts w:ascii="Arial" w:hAnsi="Arial" w:cs="Arial"/>
          <w:sz w:val="24"/>
          <w:szCs w:val="24"/>
          <w:highlight w:val="yellow"/>
        </w:rPr>
        <w:t>)</w:t>
      </w:r>
      <w:r w:rsidRPr="005F711D">
        <w:rPr>
          <w:rFonts w:ascii="Arial" w:hAnsi="Arial" w:cs="Arial"/>
          <w:sz w:val="24"/>
          <w:szCs w:val="24"/>
          <w:highlight w:val="yellow"/>
        </w:rPr>
        <w:t xml:space="preserve"> are compatible with the mouse COGs of the previous frame, consider these two components the two mice.</w:t>
      </w:r>
      <w:r w:rsidR="00104068" w:rsidRPr="005F711D">
        <w:rPr>
          <w:rFonts w:ascii="Arial" w:hAnsi="Arial" w:cs="Arial"/>
          <w:b/>
          <w:sz w:val="24"/>
          <w:szCs w:val="24"/>
        </w:rPr>
        <w:t xml:space="preserve"> </w:t>
      </w:r>
    </w:p>
    <w:p w:rsidR="005F711D" w:rsidRPr="005F711D" w:rsidRDefault="000C2590" w:rsidP="000C2590">
      <w:pPr>
        <w:pStyle w:val="ListParagraph"/>
        <w:tabs>
          <w:tab w:val="clear" w:pos="0"/>
          <w:tab w:val="left" w:pos="1770"/>
        </w:tabs>
        <w:suppressAutoHyphens w:val="0"/>
        <w:autoSpaceDE w:val="0"/>
        <w:ind w:left="0"/>
        <w:jc w:val="both"/>
        <w:textAlignment w:val="auto"/>
        <w:rPr>
          <w:rFonts w:ascii="Arial" w:hAnsi="Arial" w:cs="Arial"/>
          <w:sz w:val="24"/>
          <w:szCs w:val="24"/>
          <w:highlight w:val="yellow"/>
        </w:rPr>
      </w:pPr>
      <w:r>
        <w:rPr>
          <w:rFonts w:ascii="Arial" w:hAnsi="Arial" w:cs="Arial"/>
          <w:sz w:val="24"/>
          <w:szCs w:val="24"/>
          <w:highlight w:val="yellow"/>
        </w:rPr>
        <w:tab/>
      </w:r>
    </w:p>
    <w:p w:rsidR="0039005D" w:rsidRPr="005F711D" w:rsidRDefault="0039005D" w:rsidP="005F711D">
      <w:pPr>
        <w:pStyle w:val="ListParagraph"/>
        <w:numPr>
          <w:ilvl w:val="3"/>
          <w:numId w:val="31"/>
        </w:numPr>
        <w:tabs>
          <w:tab w:val="clear" w:pos="0"/>
        </w:tabs>
        <w:suppressAutoHyphens w:val="0"/>
        <w:autoSpaceDE w:val="0"/>
        <w:jc w:val="both"/>
        <w:textAlignment w:val="auto"/>
        <w:rPr>
          <w:rFonts w:ascii="Arial" w:hAnsi="Arial" w:cs="Arial"/>
          <w:sz w:val="24"/>
          <w:szCs w:val="24"/>
          <w:highlight w:val="yellow"/>
        </w:rPr>
      </w:pPr>
      <w:r w:rsidRPr="005F711D">
        <w:rPr>
          <w:rFonts w:ascii="Arial" w:hAnsi="Arial" w:cs="Arial"/>
          <w:sz w:val="24"/>
          <w:szCs w:val="24"/>
          <w:highlight w:val="yellow"/>
        </w:rPr>
        <w:t>Consider</w:t>
      </w:r>
      <w:r w:rsidR="00287711" w:rsidRPr="005F711D">
        <w:rPr>
          <w:rFonts w:ascii="Arial" w:hAnsi="Arial" w:cs="Arial"/>
          <w:sz w:val="24"/>
          <w:szCs w:val="24"/>
          <w:highlight w:val="yellow"/>
        </w:rPr>
        <w:t xml:space="preserve"> mouse sizes acceptable if they have not changed by more than 20% since the previous frame, and consider</w:t>
      </w:r>
      <w:r w:rsidRPr="005F711D">
        <w:rPr>
          <w:rFonts w:ascii="Arial" w:hAnsi="Arial" w:cs="Arial"/>
          <w:sz w:val="24"/>
          <w:szCs w:val="24"/>
          <w:highlight w:val="yellow"/>
        </w:rPr>
        <w:t xml:space="preserve"> </w:t>
      </w:r>
      <w:r w:rsidR="00951383" w:rsidRPr="005F711D">
        <w:rPr>
          <w:rFonts w:ascii="Arial" w:hAnsi="Arial" w:cs="Arial"/>
          <w:sz w:val="24"/>
          <w:szCs w:val="24"/>
          <w:highlight w:val="yellow"/>
        </w:rPr>
        <w:t>COGs of two consecutive frames a</w:t>
      </w:r>
      <w:r w:rsidRPr="005F711D">
        <w:rPr>
          <w:rFonts w:ascii="Arial" w:hAnsi="Arial" w:cs="Arial"/>
          <w:sz w:val="24"/>
          <w:szCs w:val="24"/>
          <w:highlight w:val="yellow"/>
        </w:rPr>
        <w:t>s</w:t>
      </w:r>
      <w:r w:rsidR="00951383" w:rsidRPr="005F711D">
        <w:rPr>
          <w:rFonts w:ascii="Arial" w:hAnsi="Arial" w:cs="Arial"/>
          <w:sz w:val="24"/>
          <w:szCs w:val="24"/>
          <w:highlight w:val="yellow"/>
        </w:rPr>
        <w:t xml:space="preserve"> compatible if their difference is not larger than the distance a mouse can travel in the time between frames</w:t>
      </w:r>
      <w:r w:rsidR="00865200" w:rsidRPr="005F711D">
        <w:rPr>
          <w:rFonts w:ascii="Arial" w:hAnsi="Arial" w:cs="Arial"/>
          <w:sz w:val="24"/>
          <w:szCs w:val="24"/>
          <w:highlight w:val="yellow"/>
        </w:rPr>
        <w:t xml:space="preserve"> (this distance follows from the maximum mouse speed, which can be determined as part of the preparations of an experiment series by analyzing the motion of several individual mice (as in sessions I and II).</w:t>
      </w:r>
      <w:r w:rsidR="00104068" w:rsidRPr="005F711D">
        <w:rPr>
          <w:rFonts w:ascii="Arial" w:hAnsi="Arial" w:cs="Arial"/>
          <w:sz w:val="24"/>
          <w:szCs w:val="24"/>
        </w:rPr>
        <w:t xml:space="preserve"> </w:t>
      </w:r>
    </w:p>
    <w:p w:rsidR="0039005D" w:rsidRDefault="0039005D" w:rsidP="00F20211">
      <w:pPr>
        <w:pStyle w:val="ListParagraph"/>
        <w:tabs>
          <w:tab w:val="clear" w:pos="0"/>
        </w:tabs>
        <w:suppressAutoHyphens w:val="0"/>
        <w:autoSpaceDE w:val="0"/>
        <w:ind w:left="0"/>
        <w:jc w:val="both"/>
        <w:textAlignment w:val="auto"/>
        <w:rPr>
          <w:rFonts w:ascii="Arial" w:hAnsi="Arial" w:cs="Arial"/>
          <w:sz w:val="24"/>
          <w:szCs w:val="24"/>
        </w:rPr>
      </w:pPr>
    </w:p>
    <w:p w:rsidR="005F11D1" w:rsidRPr="00855A46" w:rsidRDefault="0039005D" w:rsidP="00F20211">
      <w:pPr>
        <w:pStyle w:val="ListParagraph"/>
        <w:tabs>
          <w:tab w:val="clear" w:pos="0"/>
        </w:tabs>
        <w:suppressAutoHyphens w:val="0"/>
        <w:autoSpaceDE w:val="0"/>
        <w:ind w:left="0"/>
        <w:jc w:val="both"/>
        <w:textAlignment w:val="auto"/>
        <w:rPr>
          <w:rFonts w:ascii="Arial" w:hAnsi="Arial" w:cs="Arial"/>
          <w:sz w:val="24"/>
          <w:szCs w:val="24"/>
        </w:rPr>
      </w:pPr>
      <w:r>
        <w:rPr>
          <w:rFonts w:ascii="Arial" w:hAnsi="Arial" w:cs="Arial"/>
          <w:sz w:val="24"/>
          <w:szCs w:val="24"/>
        </w:rPr>
        <w:t xml:space="preserve">Note: </w:t>
      </w:r>
      <w:r w:rsidR="001A5CED" w:rsidRPr="00CF6BFB">
        <w:rPr>
          <w:rFonts w:ascii="Arial" w:hAnsi="Arial" w:cs="Arial"/>
          <w:sz w:val="24"/>
          <w:szCs w:val="24"/>
        </w:rPr>
        <w:t xml:space="preserve">If </w:t>
      </w:r>
      <w:r w:rsidR="00336D81" w:rsidRPr="00F6124C">
        <w:rPr>
          <w:rFonts w:ascii="Arial" w:hAnsi="Arial" w:cs="Arial"/>
          <w:sz w:val="24"/>
          <w:szCs w:val="24"/>
        </w:rPr>
        <w:t>the two largest components are not acceptable sizes for a mouse, or the COGs are too different from those in the previous frame</w:t>
      </w:r>
      <w:r w:rsidR="001A5CED" w:rsidRPr="00F6124C">
        <w:rPr>
          <w:rFonts w:ascii="Arial" w:hAnsi="Arial" w:cs="Arial"/>
          <w:sz w:val="24"/>
          <w:szCs w:val="24"/>
        </w:rPr>
        <w:t xml:space="preserve">, the software automatically increases the binarization threshold </w:t>
      </w:r>
      <w:r w:rsidR="00336D81" w:rsidRPr="00F6124C">
        <w:rPr>
          <w:rFonts w:ascii="Arial" w:hAnsi="Arial" w:cs="Arial"/>
          <w:sz w:val="24"/>
          <w:szCs w:val="24"/>
        </w:rPr>
        <w:t>until the two largest components are of acceptable size and their COGs</w:t>
      </w:r>
      <w:r w:rsidR="000727D1" w:rsidRPr="00F6124C">
        <w:rPr>
          <w:rFonts w:ascii="Arial" w:hAnsi="Arial" w:cs="Arial"/>
          <w:sz w:val="24"/>
          <w:szCs w:val="24"/>
        </w:rPr>
        <w:t xml:space="preserve"> </w:t>
      </w:r>
      <w:r w:rsidR="001A5CED">
        <w:rPr>
          <w:rFonts w:ascii="Arial" w:hAnsi="Arial" w:cs="Arial"/>
          <w:sz w:val="24"/>
          <w:szCs w:val="24"/>
        </w:rPr>
        <w:t xml:space="preserve">are </w:t>
      </w:r>
      <w:r w:rsidR="00257C20">
        <w:rPr>
          <w:rFonts w:ascii="Arial" w:hAnsi="Arial" w:cs="Arial"/>
          <w:sz w:val="24"/>
          <w:szCs w:val="24"/>
        </w:rPr>
        <w:t>compatible with those of the previous frame.</w:t>
      </w:r>
    </w:p>
    <w:p w:rsidR="001A5CED" w:rsidRDefault="001A5CED" w:rsidP="00F20211">
      <w:pPr>
        <w:pStyle w:val="ListParagraph"/>
        <w:tabs>
          <w:tab w:val="clear" w:pos="0"/>
        </w:tabs>
        <w:suppressAutoHyphens w:val="0"/>
        <w:autoSpaceDE w:val="0"/>
        <w:ind w:left="0"/>
        <w:jc w:val="both"/>
        <w:textAlignment w:val="auto"/>
        <w:rPr>
          <w:rFonts w:ascii="Arial" w:hAnsi="Arial" w:cs="Arial"/>
          <w:sz w:val="24"/>
          <w:szCs w:val="24"/>
        </w:rPr>
      </w:pPr>
    </w:p>
    <w:p w:rsidR="00F6124C" w:rsidRPr="00BA4F0D" w:rsidRDefault="00336D81" w:rsidP="00F20211">
      <w:pPr>
        <w:pStyle w:val="ListParagraph"/>
        <w:numPr>
          <w:ilvl w:val="2"/>
          <w:numId w:val="32"/>
        </w:numPr>
        <w:tabs>
          <w:tab w:val="clear" w:pos="0"/>
        </w:tabs>
        <w:suppressAutoHyphens w:val="0"/>
        <w:autoSpaceDE w:val="0"/>
        <w:jc w:val="both"/>
        <w:textAlignment w:val="auto"/>
        <w:rPr>
          <w:rFonts w:ascii="Arial" w:hAnsi="Arial" w:cs="Arial"/>
          <w:sz w:val="24"/>
          <w:szCs w:val="24"/>
        </w:rPr>
      </w:pPr>
      <w:r>
        <w:rPr>
          <w:rFonts w:ascii="Arial" w:hAnsi="Arial" w:cs="Arial"/>
          <w:sz w:val="24"/>
          <w:szCs w:val="24"/>
        </w:rPr>
        <w:t>C</w:t>
      </w:r>
      <w:r w:rsidR="00B53482" w:rsidRPr="00C11265">
        <w:rPr>
          <w:rFonts w:ascii="Arial" w:hAnsi="Arial" w:cs="Arial"/>
          <w:sz w:val="24"/>
          <w:szCs w:val="24"/>
        </w:rPr>
        <w:t>lick the tes</w:t>
      </w:r>
      <w:r w:rsidR="00B53482">
        <w:rPr>
          <w:rFonts w:ascii="Arial" w:hAnsi="Arial" w:cs="Arial"/>
          <w:sz w:val="24"/>
          <w:szCs w:val="24"/>
        </w:rPr>
        <w:t>t mouse in the first frame.</w:t>
      </w:r>
      <w:r w:rsidR="00104068">
        <w:rPr>
          <w:rFonts w:ascii="Arial" w:hAnsi="Arial" w:cs="Arial"/>
          <w:sz w:val="24"/>
          <w:szCs w:val="24"/>
        </w:rPr>
        <w:t xml:space="preserve"> </w:t>
      </w:r>
      <w:r w:rsidR="00B53482">
        <w:rPr>
          <w:rFonts w:ascii="Arial" w:hAnsi="Arial" w:cs="Arial"/>
          <w:sz w:val="24"/>
          <w:szCs w:val="24"/>
        </w:rPr>
        <w:t>Use the</w:t>
      </w:r>
      <w:r w:rsidR="00B53482" w:rsidRPr="00C11265">
        <w:rPr>
          <w:rFonts w:ascii="Arial" w:hAnsi="Arial" w:cs="Arial"/>
          <w:sz w:val="24"/>
          <w:szCs w:val="24"/>
        </w:rPr>
        <w:t xml:space="preserve"> analysis in </w:t>
      </w:r>
      <w:r w:rsidR="00B53482">
        <w:rPr>
          <w:rFonts w:ascii="Arial" w:hAnsi="Arial" w:cs="Arial"/>
          <w:sz w:val="24"/>
          <w:szCs w:val="24"/>
        </w:rPr>
        <w:t>2.</w:t>
      </w:r>
      <w:r w:rsidR="00257C20">
        <w:rPr>
          <w:rFonts w:ascii="Arial" w:hAnsi="Arial" w:cs="Arial"/>
          <w:sz w:val="24"/>
          <w:szCs w:val="24"/>
        </w:rPr>
        <w:t>3.1</w:t>
      </w:r>
      <w:r w:rsidR="00B53482" w:rsidRPr="00C11265">
        <w:rPr>
          <w:rFonts w:ascii="Arial" w:hAnsi="Arial" w:cs="Arial"/>
          <w:sz w:val="24"/>
          <w:szCs w:val="24"/>
        </w:rPr>
        <w:t xml:space="preserve"> to identify both test and stimulus mouse in every frame of session III.</w:t>
      </w:r>
    </w:p>
    <w:p w:rsidR="00F6124C" w:rsidRDefault="00F6124C" w:rsidP="00F20211">
      <w:pPr>
        <w:pStyle w:val="ListParagraph"/>
        <w:tabs>
          <w:tab w:val="clear" w:pos="0"/>
        </w:tabs>
        <w:suppressAutoHyphens w:val="0"/>
        <w:autoSpaceDE w:val="0"/>
        <w:ind w:left="0"/>
        <w:jc w:val="both"/>
        <w:textAlignment w:val="auto"/>
        <w:rPr>
          <w:rFonts w:ascii="Arial" w:hAnsi="Arial" w:cs="Arial"/>
          <w:sz w:val="24"/>
          <w:szCs w:val="24"/>
        </w:rPr>
      </w:pPr>
    </w:p>
    <w:p w:rsidR="00B53482" w:rsidRDefault="00A66CDF" w:rsidP="00F20211">
      <w:pPr>
        <w:pStyle w:val="ListParagraph"/>
        <w:numPr>
          <w:ilvl w:val="2"/>
          <w:numId w:val="32"/>
        </w:numPr>
        <w:tabs>
          <w:tab w:val="clear" w:pos="0"/>
        </w:tabs>
        <w:suppressAutoHyphens w:val="0"/>
        <w:autoSpaceDE w:val="0"/>
        <w:jc w:val="both"/>
        <w:textAlignment w:val="auto"/>
        <w:rPr>
          <w:rFonts w:ascii="Arial" w:hAnsi="Arial" w:cs="Arial"/>
          <w:sz w:val="24"/>
          <w:szCs w:val="24"/>
          <w:highlight w:val="yellow"/>
        </w:rPr>
      </w:pPr>
      <w:r>
        <w:rPr>
          <w:rFonts w:ascii="Arial" w:hAnsi="Arial" w:cs="Arial"/>
          <w:sz w:val="24"/>
          <w:szCs w:val="24"/>
          <w:highlight w:val="yellow"/>
        </w:rPr>
        <w:t>Identif</w:t>
      </w:r>
      <w:r w:rsidR="00B53482" w:rsidRPr="00E50B3F">
        <w:rPr>
          <w:rFonts w:ascii="Arial" w:hAnsi="Arial" w:cs="Arial"/>
          <w:sz w:val="24"/>
          <w:szCs w:val="24"/>
          <w:highlight w:val="yellow"/>
        </w:rPr>
        <w:t xml:space="preserve">y the frames </w:t>
      </w:r>
      <w:r w:rsidR="00587AC9">
        <w:rPr>
          <w:rFonts w:ascii="Arial" w:hAnsi="Arial" w:cs="Arial"/>
          <w:sz w:val="24"/>
          <w:szCs w:val="24"/>
          <w:highlight w:val="yellow"/>
        </w:rPr>
        <w:t>in session III in which the one</w:t>
      </w:r>
      <w:r w:rsidR="00B53482" w:rsidRPr="00E50B3F">
        <w:rPr>
          <w:rFonts w:ascii="Arial" w:hAnsi="Arial" w:cs="Arial"/>
          <w:sz w:val="24"/>
          <w:szCs w:val="24"/>
          <w:highlight w:val="yellow"/>
        </w:rPr>
        <w:t xml:space="preserve"> mouse social</w:t>
      </w:r>
      <w:r w:rsidR="00587AC9">
        <w:rPr>
          <w:rFonts w:ascii="Arial" w:hAnsi="Arial" w:cs="Arial"/>
          <w:sz w:val="24"/>
          <w:szCs w:val="24"/>
          <w:highlight w:val="yellow"/>
        </w:rPr>
        <w:t>ly approaches the other</w:t>
      </w:r>
      <w:r w:rsidR="00532424" w:rsidRPr="00E50B3F">
        <w:rPr>
          <w:rFonts w:ascii="Arial" w:hAnsi="Arial" w:cs="Arial"/>
          <w:sz w:val="24"/>
          <w:szCs w:val="24"/>
          <w:highlight w:val="yellow"/>
        </w:rPr>
        <w:t>.</w:t>
      </w:r>
      <w:r w:rsidR="00104068">
        <w:rPr>
          <w:rFonts w:ascii="Arial" w:hAnsi="Arial" w:cs="Arial"/>
          <w:sz w:val="24"/>
          <w:szCs w:val="24"/>
          <w:highlight w:val="yellow"/>
        </w:rPr>
        <w:t xml:space="preserve"> </w:t>
      </w:r>
      <w:r w:rsidR="009B6C1B">
        <w:rPr>
          <w:rFonts w:ascii="Arial" w:hAnsi="Arial" w:cs="Arial"/>
          <w:sz w:val="24"/>
          <w:szCs w:val="24"/>
          <w:highlight w:val="yellow"/>
        </w:rPr>
        <w:t xml:space="preserve">Note: </w:t>
      </w:r>
      <w:r w:rsidR="00532424" w:rsidRPr="00E50B3F">
        <w:rPr>
          <w:rFonts w:ascii="Arial" w:hAnsi="Arial" w:cs="Arial"/>
          <w:sz w:val="24"/>
          <w:szCs w:val="24"/>
          <w:highlight w:val="yellow"/>
        </w:rPr>
        <w:t xml:space="preserve">The software implements this step </w:t>
      </w:r>
      <w:r w:rsidR="00B53482" w:rsidRPr="00E50B3F">
        <w:rPr>
          <w:rFonts w:ascii="Arial" w:hAnsi="Arial" w:cs="Arial"/>
          <w:sz w:val="24"/>
          <w:szCs w:val="24"/>
          <w:highlight w:val="yellow"/>
        </w:rPr>
        <w:t xml:space="preserve">by </w:t>
      </w:r>
      <w:r w:rsidR="00865200">
        <w:rPr>
          <w:rFonts w:ascii="Arial" w:hAnsi="Arial" w:cs="Arial"/>
          <w:sz w:val="24"/>
          <w:szCs w:val="24"/>
          <w:highlight w:val="yellow"/>
        </w:rPr>
        <w:t xml:space="preserve">automatically </w:t>
      </w:r>
      <w:r w:rsidR="00B53482" w:rsidRPr="00E50B3F">
        <w:rPr>
          <w:rFonts w:ascii="Arial" w:hAnsi="Arial" w:cs="Arial"/>
          <w:sz w:val="24"/>
          <w:szCs w:val="24"/>
          <w:highlight w:val="yellow"/>
        </w:rPr>
        <w:t>c</w:t>
      </w:r>
      <w:r w:rsidR="00532424" w:rsidRPr="00E50B3F">
        <w:rPr>
          <w:rFonts w:ascii="Arial" w:hAnsi="Arial" w:cs="Arial"/>
          <w:sz w:val="24"/>
          <w:szCs w:val="24"/>
          <w:highlight w:val="yellow"/>
        </w:rPr>
        <w:t xml:space="preserve">hecking that </w:t>
      </w:r>
      <w:r w:rsidR="00B53482" w:rsidRPr="00E50B3F">
        <w:rPr>
          <w:rFonts w:ascii="Arial" w:hAnsi="Arial" w:cs="Arial"/>
          <w:sz w:val="24"/>
          <w:szCs w:val="24"/>
          <w:highlight w:val="yellow"/>
        </w:rPr>
        <w:t>the</w:t>
      </w:r>
      <w:r w:rsidR="00587AC9">
        <w:rPr>
          <w:rFonts w:ascii="Arial" w:hAnsi="Arial" w:cs="Arial"/>
          <w:sz w:val="24"/>
          <w:szCs w:val="24"/>
          <w:highlight w:val="yellow"/>
        </w:rPr>
        <w:t xml:space="preserve"> distance between the mice</w:t>
      </w:r>
      <w:r w:rsidR="00B53482" w:rsidRPr="00E50B3F">
        <w:rPr>
          <w:rFonts w:ascii="Arial" w:hAnsi="Arial" w:cs="Arial"/>
          <w:sz w:val="24"/>
          <w:szCs w:val="24"/>
          <w:highlight w:val="yellow"/>
        </w:rPr>
        <w:t xml:space="preserve"> is less than the typical interaction distance of mice (we use 2 cm).</w:t>
      </w:r>
    </w:p>
    <w:p w:rsidR="00587AC9" w:rsidRPr="00587AC9" w:rsidRDefault="00587AC9" w:rsidP="00587AC9">
      <w:pPr>
        <w:pStyle w:val="ListParagraph"/>
        <w:rPr>
          <w:rFonts w:ascii="Arial" w:hAnsi="Arial" w:cs="Arial"/>
          <w:sz w:val="24"/>
          <w:szCs w:val="24"/>
          <w:highlight w:val="yellow"/>
        </w:rPr>
      </w:pPr>
    </w:p>
    <w:p w:rsidR="00587AC9" w:rsidRDefault="009B6C1B" w:rsidP="00F20211">
      <w:pPr>
        <w:pStyle w:val="ListParagraph"/>
        <w:numPr>
          <w:ilvl w:val="2"/>
          <w:numId w:val="32"/>
        </w:numPr>
        <w:tabs>
          <w:tab w:val="clear" w:pos="0"/>
        </w:tabs>
        <w:suppressAutoHyphens w:val="0"/>
        <w:autoSpaceDE w:val="0"/>
        <w:jc w:val="both"/>
        <w:textAlignment w:val="auto"/>
        <w:rPr>
          <w:rFonts w:ascii="Arial" w:hAnsi="Arial" w:cs="Arial"/>
          <w:sz w:val="24"/>
          <w:szCs w:val="24"/>
          <w:highlight w:val="yellow"/>
        </w:rPr>
      </w:pPr>
      <w:r>
        <w:rPr>
          <w:rFonts w:ascii="Arial" w:hAnsi="Arial" w:cs="Arial"/>
          <w:sz w:val="24"/>
          <w:szCs w:val="24"/>
          <w:highlight w:val="yellow"/>
        </w:rPr>
        <w:t>When t</w:t>
      </w:r>
      <w:r w:rsidR="00587AC9">
        <w:rPr>
          <w:rFonts w:ascii="Arial" w:hAnsi="Arial" w:cs="Arial"/>
          <w:sz w:val="24"/>
          <w:szCs w:val="24"/>
          <w:highlight w:val="yellow"/>
        </w:rPr>
        <w:t xml:space="preserve">he </w:t>
      </w:r>
      <w:r w:rsidR="00A362C7">
        <w:rPr>
          <w:rFonts w:ascii="Arial" w:hAnsi="Arial" w:cs="Arial"/>
          <w:sz w:val="24"/>
          <w:szCs w:val="24"/>
          <w:highlight w:val="yellow"/>
        </w:rPr>
        <w:t>software plays a short segment of the movie with th</w:t>
      </w:r>
      <w:r>
        <w:rPr>
          <w:rFonts w:ascii="Arial" w:hAnsi="Arial" w:cs="Arial"/>
          <w:sz w:val="24"/>
          <w:szCs w:val="24"/>
          <w:highlight w:val="yellow"/>
        </w:rPr>
        <w:t>e detected approach to the user,</w:t>
      </w:r>
      <w:r w:rsidR="009D1489">
        <w:rPr>
          <w:rFonts w:ascii="Arial" w:hAnsi="Arial" w:cs="Arial"/>
          <w:sz w:val="24"/>
          <w:szCs w:val="24"/>
          <w:highlight w:val="yellow"/>
        </w:rPr>
        <w:t xml:space="preserve"> click</w:t>
      </w:r>
      <w:r w:rsidR="00A362C7">
        <w:rPr>
          <w:rFonts w:ascii="Arial" w:hAnsi="Arial" w:cs="Arial"/>
          <w:sz w:val="24"/>
          <w:szCs w:val="24"/>
          <w:highlight w:val="yellow"/>
        </w:rPr>
        <w:t xml:space="preserve"> a button to indicate whether this approach qualifies as a social approach by the test mouse, social avoidance by the test mouse, or neither.</w:t>
      </w:r>
    </w:p>
    <w:p w:rsidR="00A362C7" w:rsidRPr="00A362C7" w:rsidRDefault="00A362C7" w:rsidP="00A362C7">
      <w:pPr>
        <w:pStyle w:val="ListParagraph"/>
        <w:rPr>
          <w:rFonts w:ascii="Arial" w:hAnsi="Arial" w:cs="Arial"/>
          <w:sz w:val="24"/>
          <w:szCs w:val="24"/>
          <w:highlight w:val="yellow"/>
        </w:rPr>
      </w:pPr>
    </w:p>
    <w:p w:rsidR="00A362C7" w:rsidRPr="00E50B3F" w:rsidRDefault="00A362C7" w:rsidP="00A362C7">
      <w:pPr>
        <w:pStyle w:val="ListParagraph"/>
        <w:tabs>
          <w:tab w:val="clear" w:pos="0"/>
        </w:tabs>
        <w:suppressAutoHyphens w:val="0"/>
        <w:autoSpaceDE w:val="0"/>
        <w:ind w:left="0"/>
        <w:jc w:val="both"/>
        <w:textAlignment w:val="auto"/>
        <w:rPr>
          <w:rFonts w:ascii="Arial" w:hAnsi="Arial" w:cs="Arial"/>
          <w:sz w:val="24"/>
          <w:szCs w:val="24"/>
          <w:highlight w:val="yellow"/>
        </w:rPr>
      </w:pPr>
      <w:r w:rsidRPr="00A362C7">
        <w:rPr>
          <w:rFonts w:ascii="Arial" w:hAnsi="Arial" w:cs="Arial"/>
          <w:sz w:val="24"/>
          <w:szCs w:val="24"/>
        </w:rPr>
        <w:t xml:space="preserve">Note: Step 2.3.4 can be automatized if it is known which mouse is the test mouse.  Since this information gets lost when the mice get too close to each other (or climb on </w:t>
      </w:r>
      <w:r>
        <w:rPr>
          <w:rFonts w:ascii="Arial" w:hAnsi="Arial" w:cs="Arial"/>
          <w:sz w:val="24"/>
          <w:szCs w:val="24"/>
        </w:rPr>
        <w:t xml:space="preserve">top of </w:t>
      </w:r>
      <w:r w:rsidRPr="00A362C7">
        <w:rPr>
          <w:rFonts w:ascii="Arial" w:hAnsi="Arial" w:cs="Arial"/>
          <w:sz w:val="24"/>
          <w:szCs w:val="24"/>
        </w:rPr>
        <w:t xml:space="preserve">each other), and since we have not yet found a way to label the mice in a way that can be detected reliably by our software AND does not affect their behavior, we have reverted to manual classification for now. </w:t>
      </w:r>
    </w:p>
    <w:p w:rsidR="00F6124C" w:rsidRPr="00E50B3F" w:rsidRDefault="00F6124C" w:rsidP="00AB2BE2">
      <w:pPr>
        <w:pStyle w:val="ListParagraph"/>
        <w:tabs>
          <w:tab w:val="clear" w:pos="0"/>
        </w:tabs>
        <w:suppressAutoHyphens w:val="0"/>
        <w:autoSpaceDE w:val="0"/>
        <w:ind w:left="0"/>
        <w:jc w:val="both"/>
        <w:textAlignment w:val="auto"/>
        <w:rPr>
          <w:rFonts w:ascii="Arial" w:hAnsi="Arial" w:cs="Arial"/>
          <w:sz w:val="24"/>
          <w:szCs w:val="24"/>
          <w:highlight w:val="yellow"/>
        </w:rPr>
      </w:pPr>
    </w:p>
    <w:p w:rsidR="000727D1" w:rsidRPr="00E50B3F" w:rsidRDefault="00B53482" w:rsidP="00AB2BE2">
      <w:pPr>
        <w:pStyle w:val="ListParagraph"/>
        <w:numPr>
          <w:ilvl w:val="1"/>
          <w:numId w:val="32"/>
        </w:numPr>
        <w:tabs>
          <w:tab w:val="clear" w:pos="0"/>
        </w:tabs>
        <w:suppressAutoHyphens w:val="0"/>
        <w:autoSpaceDE w:val="0"/>
        <w:jc w:val="both"/>
        <w:textAlignment w:val="auto"/>
        <w:rPr>
          <w:rFonts w:ascii="Arial" w:hAnsi="Arial" w:cs="Arial"/>
          <w:sz w:val="24"/>
          <w:szCs w:val="24"/>
          <w:highlight w:val="yellow"/>
        </w:rPr>
      </w:pPr>
      <w:r w:rsidRPr="00E50B3F">
        <w:rPr>
          <w:rFonts w:ascii="Arial" w:hAnsi="Arial" w:cs="Arial"/>
          <w:sz w:val="24"/>
          <w:szCs w:val="24"/>
          <w:highlight w:val="yellow"/>
        </w:rPr>
        <w:t xml:space="preserve">To evaluate processed movies, load movie using Load button. </w:t>
      </w:r>
    </w:p>
    <w:p w:rsidR="000727D1" w:rsidRPr="00E50B3F" w:rsidRDefault="000727D1" w:rsidP="00AB2BE2">
      <w:pPr>
        <w:pStyle w:val="ListParagraph"/>
        <w:tabs>
          <w:tab w:val="clear" w:pos="0"/>
        </w:tabs>
        <w:suppressAutoHyphens w:val="0"/>
        <w:autoSpaceDE w:val="0"/>
        <w:ind w:left="0"/>
        <w:jc w:val="both"/>
        <w:textAlignment w:val="auto"/>
        <w:rPr>
          <w:rFonts w:ascii="Arial" w:hAnsi="Arial" w:cs="Arial"/>
          <w:sz w:val="24"/>
          <w:szCs w:val="24"/>
          <w:highlight w:val="yellow"/>
        </w:rPr>
      </w:pPr>
    </w:p>
    <w:p w:rsidR="000727D1" w:rsidRPr="00E50B3F" w:rsidRDefault="00B53482" w:rsidP="00AB2BE2">
      <w:pPr>
        <w:pStyle w:val="ListParagraph"/>
        <w:numPr>
          <w:ilvl w:val="2"/>
          <w:numId w:val="32"/>
        </w:numPr>
        <w:tabs>
          <w:tab w:val="clear" w:pos="0"/>
        </w:tabs>
        <w:suppressAutoHyphens w:val="0"/>
        <w:autoSpaceDE w:val="0"/>
        <w:jc w:val="both"/>
        <w:textAlignment w:val="auto"/>
        <w:rPr>
          <w:rFonts w:ascii="Arial" w:hAnsi="Arial" w:cs="Arial"/>
          <w:sz w:val="24"/>
          <w:szCs w:val="24"/>
          <w:highlight w:val="yellow"/>
        </w:rPr>
      </w:pPr>
      <w:r w:rsidRPr="00E50B3F">
        <w:rPr>
          <w:rFonts w:ascii="Arial" w:hAnsi="Arial" w:cs="Arial"/>
          <w:sz w:val="24"/>
          <w:szCs w:val="24"/>
          <w:highlight w:val="yellow"/>
        </w:rPr>
        <w:t>Click on Start Session</w:t>
      </w:r>
      <w:r w:rsidR="000727D1" w:rsidRPr="00E50B3F">
        <w:rPr>
          <w:rFonts w:ascii="Arial" w:hAnsi="Arial" w:cs="Arial"/>
          <w:sz w:val="24"/>
          <w:szCs w:val="24"/>
          <w:highlight w:val="yellow"/>
        </w:rPr>
        <w:t xml:space="preserve"> 1</w:t>
      </w:r>
      <w:r w:rsidRPr="00E50B3F">
        <w:rPr>
          <w:rFonts w:ascii="Arial" w:hAnsi="Arial" w:cs="Arial"/>
          <w:sz w:val="24"/>
          <w:szCs w:val="24"/>
          <w:highlight w:val="yellow"/>
        </w:rPr>
        <w:t xml:space="preserve"> </w:t>
      </w:r>
      <w:r w:rsidR="00F85344" w:rsidRPr="00E50B3F">
        <w:rPr>
          <w:rFonts w:ascii="Arial" w:hAnsi="Arial" w:cs="Arial"/>
          <w:sz w:val="24"/>
          <w:szCs w:val="24"/>
          <w:highlight w:val="yellow"/>
        </w:rPr>
        <w:t>to</w:t>
      </w:r>
      <w:r w:rsidRPr="00E50B3F">
        <w:rPr>
          <w:rFonts w:ascii="Arial" w:hAnsi="Arial" w:cs="Arial"/>
          <w:sz w:val="24"/>
          <w:szCs w:val="24"/>
          <w:highlight w:val="yellow"/>
        </w:rPr>
        <w:t xml:space="preserve"> display the first frame of session 1</w:t>
      </w:r>
      <w:r w:rsidR="000727D1" w:rsidRPr="00E50B3F">
        <w:rPr>
          <w:rFonts w:ascii="Arial" w:hAnsi="Arial" w:cs="Arial"/>
          <w:sz w:val="24"/>
          <w:szCs w:val="24"/>
          <w:highlight w:val="yellow"/>
        </w:rPr>
        <w:t xml:space="preserve"> (or Start Session 2 to display the first frame of session 2).</w:t>
      </w:r>
    </w:p>
    <w:p w:rsidR="005F11D1" w:rsidRPr="00CF6BFB" w:rsidRDefault="000727D1" w:rsidP="00AB2BE2">
      <w:pPr>
        <w:pStyle w:val="ListParagraph"/>
        <w:tabs>
          <w:tab w:val="clear" w:pos="0"/>
        </w:tabs>
        <w:suppressAutoHyphens w:val="0"/>
        <w:autoSpaceDE w:val="0"/>
        <w:ind w:left="0"/>
        <w:jc w:val="both"/>
        <w:textAlignment w:val="auto"/>
        <w:rPr>
          <w:rFonts w:ascii="Arial" w:hAnsi="Arial" w:cs="Arial"/>
          <w:sz w:val="24"/>
          <w:szCs w:val="24"/>
        </w:rPr>
      </w:pPr>
      <w:r w:rsidRPr="00CF6BFB" w:rsidDel="000727D1">
        <w:rPr>
          <w:rFonts w:ascii="Arial" w:hAnsi="Arial" w:cs="Arial"/>
          <w:sz w:val="24"/>
          <w:szCs w:val="24"/>
        </w:rPr>
        <w:t xml:space="preserve"> </w:t>
      </w:r>
    </w:p>
    <w:p w:rsidR="00B53482" w:rsidRPr="00E50B3F" w:rsidRDefault="00B53482" w:rsidP="00AB2BE2">
      <w:pPr>
        <w:pStyle w:val="ListParagraph"/>
        <w:numPr>
          <w:ilvl w:val="2"/>
          <w:numId w:val="32"/>
        </w:numPr>
        <w:tabs>
          <w:tab w:val="clear" w:pos="0"/>
        </w:tabs>
        <w:suppressAutoHyphens w:val="0"/>
        <w:autoSpaceDE w:val="0"/>
        <w:jc w:val="both"/>
        <w:textAlignment w:val="auto"/>
        <w:rPr>
          <w:rFonts w:ascii="Arial" w:hAnsi="Arial" w:cs="Arial"/>
          <w:sz w:val="24"/>
          <w:szCs w:val="24"/>
          <w:highlight w:val="yellow"/>
        </w:rPr>
      </w:pPr>
      <w:r w:rsidRPr="00E50B3F">
        <w:rPr>
          <w:rFonts w:ascii="Arial" w:hAnsi="Arial" w:cs="Arial"/>
          <w:sz w:val="24"/>
          <w:szCs w:val="24"/>
          <w:highlight w:val="yellow"/>
        </w:rPr>
        <w:t xml:space="preserve">Click on Play/Stop to play and stop movies. </w:t>
      </w:r>
      <w:r w:rsidR="00CA4E0C" w:rsidRPr="00E50B3F">
        <w:rPr>
          <w:rFonts w:ascii="Arial" w:hAnsi="Arial" w:cs="Arial"/>
          <w:sz w:val="24"/>
          <w:szCs w:val="24"/>
          <w:highlight w:val="yellow"/>
        </w:rPr>
        <w:t xml:space="preserve">Note: </w:t>
      </w:r>
      <w:r w:rsidRPr="00E50B3F">
        <w:rPr>
          <w:rFonts w:ascii="Arial" w:hAnsi="Arial" w:cs="Arial"/>
          <w:sz w:val="24"/>
          <w:szCs w:val="24"/>
          <w:highlight w:val="yellow"/>
        </w:rPr>
        <w:t>The processed movies will display mouse with head and tail marked with differently colored circles.</w:t>
      </w:r>
      <w:r w:rsidR="00104068">
        <w:rPr>
          <w:rFonts w:ascii="Arial" w:hAnsi="Arial" w:cs="Arial"/>
          <w:sz w:val="24"/>
          <w:szCs w:val="24"/>
          <w:highlight w:val="yellow"/>
        </w:rPr>
        <w:t xml:space="preserve"> </w:t>
      </w:r>
      <w:r w:rsidR="000727D1" w:rsidRPr="00E50B3F">
        <w:rPr>
          <w:rFonts w:ascii="Arial" w:hAnsi="Arial" w:cs="Arial"/>
          <w:sz w:val="24"/>
          <w:szCs w:val="24"/>
          <w:highlight w:val="yellow"/>
        </w:rPr>
        <w:t>All sociability measures are displayed on the screen and updated as the movie plays.</w:t>
      </w:r>
    </w:p>
    <w:p w:rsidR="000727D1" w:rsidRPr="00E50B3F" w:rsidRDefault="000727D1" w:rsidP="00AB2BE2">
      <w:pPr>
        <w:pStyle w:val="ListParagraph"/>
        <w:tabs>
          <w:tab w:val="clear" w:pos="0"/>
        </w:tabs>
        <w:suppressAutoHyphens w:val="0"/>
        <w:autoSpaceDE w:val="0"/>
        <w:ind w:left="0"/>
        <w:jc w:val="both"/>
        <w:textAlignment w:val="auto"/>
        <w:rPr>
          <w:rFonts w:ascii="Arial" w:hAnsi="Arial" w:cs="Arial"/>
          <w:sz w:val="24"/>
          <w:szCs w:val="24"/>
          <w:highlight w:val="yellow"/>
        </w:rPr>
      </w:pPr>
    </w:p>
    <w:p w:rsidR="00532424" w:rsidRPr="00E50B3F" w:rsidRDefault="00532424" w:rsidP="00AB2BE2">
      <w:pPr>
        <w:pStyle w:val="ListParagraph"/>
        <w:numPr>
          <w:ilvl w:val="2"/>
          <w:numId w:val="32"/>
        </w:numPr>
        <w:tabs>
          <w:tab w:val="clear" w:pos="0"/>
        </w:tabs>
        <w:suppressAutoHyphens w:val="0"/>
        <w:autoSpaceDE w:val="0"/>
        <w:jc w:val="both"/>
        <w:textAlignment w:val="auto"/>
        <w:rPr>
          <w:rFonts w:ascii="Arial" w:hAnsi="Arial" w:cs="Arial"/>
          <w:sz w:val="24"/>
          <w:szCs w:val="24"/>
          <w:highlight w:val="yellow"/>
        </w:rPr>
      </w:pPr>
      <w:r w:rsidRPr="00E50B3F">
        <w:rPr>
          <w:rFonts w:ascii="Arial" w:hAnsi="Arial" w:cs="Arial"/>
          <w:sz w:val="24"/>
          <w:szCs w:val="24"/>
          <w:highlight w:val="yellow"/>
        </w:rPr>
        <w:t>E</w:t>
      </w:r>
      <w:r w:rsidR="000727D1" w:rsidRPr="00E50B3F">
        <w:rPr>
          <w:rFonts w:ascii="Arial" w:hAnsi="Arial" w:cs="Arial"/>
          <w:sz w:val="24"/>
          <w:szCs w:val="24"/>
          <w:highlight w:val="yellow"/>
        </w:rPr>
        <w:t>xport</w:t>
      </w:r>
      <w:r w:rsidRPr="00E50B3F">
        <w:rPr>
          <w:rFonts w:ascii="Arial" w:hAnsi="Arial" w:cs="Arial"/>
          <w:sz w:val="24"/>
          <w:szCs w:val="24"/>
          <w:highlight w:val="yellow"/>
        </w:rPr>
        <w:t xml:space="preserve"> sociability data</w:t>
      </w:r>
      <w:r w:rsidR="000727D1" w:rsidRPr="00E50B3F">
        <w:rPr>
          <w:rFonts w:ascii="Arial" w:hAnsi="Arial" w:cs="Arial"/>
          <w:sz w:val="24"/>
          <w:szCs w:val="24"/>
          <w:highlight w:val="yellow"/>
        </w:rPr>
        <w:t xml:space="preserve"> in Excel format by clicking </w:t>
      </w:r>
      <w:r w:rsidRPr="00E50B3F">
        <w:rPr>
          <w:rFonts w:ascii="Arial" w:hAnsi="Arial" w:cs="Arial"/>
          <w:sz w:val="24"/>
          <w:szCs w:val="24"/>
          <w:highlight w:val="yellow"/>
        </w:rPr>
        <w:t>“Export”.</w:t>
      </w:r>
    </w:p>
    <w:p w:rsidR="00532424" w:rsidRPr="00E50B3F" w:rsidRDefault="00532424" w:rsidP="00AB2BE2">
      <w:pPr>
        <w:pStyle w:val="ListParagraph"/>
        <w:tabs>
          <w:tab w:val="clear" w:pos="0"/>
        </w:tabs>
        <w:suppressAutoHyphens w:val="0"/>
        <w:autoSpaceDE w:val="0"/>
        <w:ind w:left="0"/>
        <w:jc w:val="both"/>
        <w:textAlignment w:val="auto"/>
        <w:rPr>
          <w:rFonts w:ascii="Arial" w:hAnsi="Arial" w:cs="Arial"/>
          <w:sz w:val="24"/>
          <w:szCs w:val="24"/>
          <w:highlight w:val="yellow"/>
        </w:rPr>
      </w:pPr>
    </w:p>
    <w:p w:rsidR="005F11D1" w:rsidRPr="00E50B3F" w:rsidRDefault="00B53482" w:rsidP="00AB2BE2">
      <w:pPr>
        <w:pStyle w:val="ListParagraph"/>
        <w:numPr>
          <w:ilvl w:val="2"/>
          <w:numId w:val="32"/>
        </w:numPr>
        <w:tabs>
          <w:tab w:val="clear" w:pos="0"/>
        </w:tabs>
        <w:suppressAutoHyphens w:val="0"/>
        <w:autoSpaceDE w:val="0"/>
        <w:jc w:val="both"/>
        <w:textAlignment w:val="auto"/>
        <w:rPr>
          <w:rFonts w:ascii="Arial" w:hAnsi="Arial" w:cs="Arial"/>
          <w:sz w:val="24"/>
          <w:szCs w:val="24"/>
          <w:highlight w:val="yellow"/>
        </w:rPr>
      </w:pPr>
      <w:r w:rsidRPr="00E50B3F">
        <w:rPr>
          <w:rFonts w:ascii="Arial" w:hAnsi="Arial" w:cs="Arial"/>
          <w:sz w:val="24"/>
          <w:szCs w:val="24"/>
          <w:highlight w:val="yellow"/>
        </w:rPr>
        <w:t xml:space="preserve">Click on </w:t>
      </w:r>
      <w:r w:rsidR="00532424" w:rsidRPr="00E50B3F">
        <w:rPr>
          <w:rFonts w:ascii="Arial" w:hAnsi="Arial" w:cs="Arial"/>
          <w:sz w:val="24"/>
          <w:szCs w:val="24"/>
          <w:highlight w:val="yellow"/>
        </w:rPr>
        <w:t>“Compile Data”</w:t>
      </w:r>
      <w:r w:rsidRPr="00E50B3F">
        <w:rPr>
          <w:rFonts w:ascii="Arial" w:hAnsi="Arial" w:cs="Arial"/>
          <w:sz w:val="24"/>
          <w:szCs w:val="24"/>
          <w:highlight w:val="yellow"/>
        </w:rPr>
        <w:t xml:space="preserve"> to compile all the data of all movies in a folder into a single excel file.</w:t>
      </w:r>
    </w:p>
    <w:p w:rsidR="00072B5D" w:rsidRDefault="00072B5D" w:rsidP="00AB2BE2">
      <w:pPr>
        <w:tabs>
          <w:tab w:val="clear" w:pos="720"/>
        </w:tabs>
        <w:spacing w:after="0"/>
        <w:jc w:val="both"/>
        <w:rPr>
          <w:rFonts w:ascii="Arial" w:hAnsi="Arial" w:cs="Arial"/>
          <w:b/>
          <w:bCs/>
          <w:sz w:val="24"/>
          <w:szCs w:val="24"/>
        </w:rPr>
      </w:pPr>
    </w:p>
    <w:p w:rsidR="00460CBA" w:rsidRDefault="005105D0" w:rsidP="00AB2BE2">
      <w:pPr>
        <w:tabs>
          <w:tab w:val="clear" w:pos="720"/>
        </w:tabs>
        <w:spacing w:after="0"/>
        <w:jc w:val="both"/>
        <w:rPr>
          <w:rFonts w:ascii="Arial" w:hAnsi="Arial" w:cs="Arial"/>
          <w:b/>
          <w:bCs/>
          <w:sz w:val="24"/>
          <w:szCs w:val="24"/>
        </w:rPr>
      </w:pPr>
      <w:r w:rsidRPr="002C6725">
        <w:rPr>
          <w:rFonts w:ascii="Arial" w:hAnsi="Arial" w:cs="Arial"/>
          <w:b/>
          <w:bCs/>
          <w:sz w:val="24"/>
          <w:szCs w:val="24"/>
        </w:rPr>
        <w:t>Representative Results</w:t>
      </w:r>
      <w:r w:rsidR="00C11265">
        <w:rPr>
          <w:rFonts w:ascii="Arial" w:hAnsi="Arial" w:cs="Arial"/>
          <w:b/>
          <w:bCs/>
          <w:sz w:val="24"/>
          <w:szCs w:val="24"/>
        </w:rPr>
        <w:t>:</w:t>
      </w:r>
    </w:p>
    <w:p w:rsidR="00C11265" w:rsidRPr="002C6725" w:rsidRDefault="00C11265" w:rsidP="00AB2BE2">
      <w:pPr>
        <w:tabs>
          <w:tab w:val="clear" w:pos="720"/>
        </w:tabs>
        <w:spacing w:after="0"/>
        <w:jc w:val="both"/>
        <w:rPr>
          <w:rFonts w:ascii="Arial" w:hAnsi="Arial" w:cs="Arial"/>
          <w:sz w:val="24"/>
          <w:szCs w:val="24"/>
        </w:rPr>
      </w:pPr>
    </w:p>
    <w:p w:rsidR="005105D0" w:rsidRDefault="005105D0" w:rsidP="00AB2BE2">
      <w:pPr>
        <w:tabs>
          <w:tab w:val="clear" w:pos="720"/>
        </w:tabs>
        <w:spacing w:after="0"/>
        <w:jc w:val="both"/>
        <w:rPr>
          <w:rFonts w:ascii="Arial" w:hAnsi="Arial" w:cs="Arial"/>
          <w:sz w:val="24"/>
          <w:szCs w:val="24"/>
        </w:rPr>
      </w:pPr>
      <w:r w:rsidRPr="002C6725">
        <w:rPr>
          <w:rFonts w:ascii="Arial" w:hAnsi="Arial" w:cs="Arial"/>
          <w:sz w:val="24"/>
          <w:szCs w:val="24"/>
        </w:rPr>
        <w:t xml:space="preserve">Figure </w:t>
      </w:r>
      <w:r w:rsidR="00EA45F4">
        <w:rPr>
          <w:rFonts w:ascii="Arial" w:hAnsi="Arial" w:cs="Arial"/>
          <w:sz w:val="24"/>
          <w:szCs w:val="24"/>
        </w:rPr>
        <w:t>3</w:t>
      </w:r>
      <w:r w:rsidRPr="002C6725">
        <w:rPr>
          <w:rFonts w:ascii="Arial" w:hAnsi="Arial" w:cs="Arial"/>
          <w:sz w:val="24"/>
          <w:szCs w:val="24"/>
        </w:rPr>
        <w:t xml:space="preserve"> shows a color frame of a behavioral movie with an empty cage.</w:t>
      </w:r>
      <w:r w:rsidR="00104068">
        <w:rPr>
          <w:rFonts w:ascii="Arial" w:hAnsi="Arial" w:cs="Arial"/>
          <w:sz w:val="24"/>
          <w:szCs w:val="24"/>
        </w:rPr>
        <w:t xml:space="preserve"> </w:t>
      </w:r>
      <w:r w:rsidRPr="002C6725">
        <w:rPr>
          <w:rFonts w:ascii="Arial" w:hAnsi="Arial" w:cs="Arial"/>
          <w:sz w:val="24"/>
          <w:szCs w:val="24"/>
        </w:rPr>
        <w:t>The mouse has not been introduced into the cage yet.</w:t>
      </w:r>
      <w:r w:rsidR="00104068">
        <w:rPr>
          <w:rFonts w:ascii="Arial" w:hAnsi="Arial" w:cs="Arial"/>
          <w:sz w:val="24"/>
          <w:szCs w:val="24"/>
        </w:rPr>
        <w:t xml:space="preserve"> </w:t>
      </w:r>
      <w:r w:rsidRPr="002C6725">
        <w:rPr>
          <w:rFonts w:ascii="Arial" w:hAnsi="Arial" w:cs="Arial"/>
          <w:sz w:val="24"/>
          <w:szCs w:val="24"/>
        </w:rPr>
        <w:t xml:space="preserve">The position of the cups, (social and nonsocial) and the compartment boundaries are superimposed. The color frame of empty cage is converted to 8 bit grayscale as shown in Fig. </w:t>
      </w:r>
      <w:r w:rsidR="00EA45F4">
        <w:rPr>
          <w:rFonts w:ascii="Arial" w:hAnsi="Arial" w:cs="Arial"/>
          <w:sz w:val="24"/>
          <w:szCs w:val="24"/>
        </w:rPr>
        <w:t>4</w:t>
      </w:r>
      <w:r w:rsidRPr="002C6725">
        <w:rPr>
          <w:rFonts w:ascii="Arial" w:hAnsi="Arial" w:cs="Arial"/>
          <w:sz w:val="24"/>
          <w:szCs w:val="24"/>
        </w:rPr>
        <w:t xml:space="preserve"> and used as a reference frame. The reference frame is subtracted from every other frame of the captured movie.</w:t>
      </w:r>
    </w:p>
    <w:p w:rsidR="00C12777" w:rsidRPr="002C6725" w:rsidRDefault="00C12777" w:rsidP="00AB2BE2">
      <w:pPr>
        <w:tabs>
          <w:tab w:val="clear" w:pos="720"/>
        </w:tabs>
        <w:spacing w:after="0"/>
        <w:jc w:val="both"/>
        <w:rPr>
          <w:rFonts w:ascii="Arial" w:hAnsi="Arial" w:cs="Arial"/>
          <w:sz w:val="24"/>
          <w:szCs w:val="24"/>
        </w:rPr>
      </w:pPr>
    </w:p>
    <w:p w:rsidR="005105D0" w:rsidRDefault="005105D0" w:rsidP="00AB2BE2">
      <w:pPr>
        <w:tabs>
          <w:tab w:val="clear" w:pos="720"/>
        </w:tabs>
        <w:spacing w:after="0"/>
        <w:jc w:val="both"/>
        <w:rPr>
          <w:rFonts w:ascii="Arial" w:hAnsi="Arial" w:cs="Arial"/>
          <w:sz w:val="24"/>
          <w:szCs w:val="24"/>
        </w:rPr>
      </w:pPr>
      <w:r w:rsidRPr="002C6725">
        <w:rPr>
          <w:rFonts w:ascii="Arial" w:hAnsi="Arial" w:cs="Arial"/>
          <w:sz w:val="24"/>
          <w:szCs w:val="24"/>
        </w:rPr>
        <w:t xml:space="preserve">Figure </w:t>
      </w:r>
      <w:r w:rsidR="00640E32">
        <w:rPr>
          <w:rFonts w:ascii="Arial" w:hAnsi="Arial" w:cs="Arial"/>
          <w:sz w:val="24"/>
          <w:szCs w:val="24"/>
        </w:rPr>
        <w:t>5</w:t>
      </w:r>
      <w:r w:rsidRPr="002C6725">
        <w:rPr>
          <w:rFonts w:ascii="Arial" w:hAnsi="Arial" w:cs="Arial"/>
          <w:sz w:val="24"/>
          <w:szCs w:val="24"/>
        </w:rPr>
        <w:t xml:space="preserve"> shows one of the frames from the movie during session I, </w:t>
      </w:r>
      <w:r w:rsidR="00E71811">
        <w:rPr>
          <w:rFonts w:ascii="Arial" w:hAnsi="Arial" w:cs="Arial"/>
          <w:sz w:val="24"/>
          <w:szCs w:val="24"/>
        </w:rPr>
        <w:t>a</w:t>
      </w:r>
      <w:r w:rsidRPr="002C6725">
        <w:rPr>
          <w:rFonts w:ascii="Arial" w:hAnsi="Arial" w:cs="Arial"/>
          <w:sz w:val="24"/>
          <w:szCs w:val="24"/>
        </w:rPr>
        <w:t>gain</w:t>
      </w:r>
      <w:r w:rsidR="002211DC">
        <w:rPr>
          <w:rFonts w:ascii="Arial" w:hAnsi="Arial" w:cs="Arial"/>
          <w:sz w:val="24"/>
          <w:szCs w:val="24"/>
        </w:rPr>
        <w:t xml:space="preserve"> with</w:t>
      </w:r>
      <w:r w:rsidRPr="002C6725">
        <w:rPr>
          <w:rFonts w:ascii="Arial" w:hAnsi="Arial" w:cs="Arial"/>
          <w:sz w:val="24"/>
          <w:szCs w:val="24"/>
        </w:rPr>
        <w:t xml:space="preserve"> the compartment boundaries and cup pos</w:t>
      </w:r>
      <w:r w:rsidR="002211DC">
        <w:rPr>
          <w:rFonts w:ascii="Arial" w:hAnsi="Arial" w:cs="Arial"/>
          <w:sz w:val="24"/>
          <w:szCs w:val="24"/>
        </w:rPr>
        <w:t xml:space="preserve">itions </w:t>
      </w:r>
      <w:r w:rsidRPr="002C6725">
        <w:rPr>
          <w:rFonts w:ascii="Arial" w:hAnsi="Arial" w:cs="Arial"/>
          <w:sz w:val="24"/>
          <w:szCs w:val="24"/>
        </w:rPr>
        <w:t xml:space="preserve">superimposed. The reference frame is subtracted from sample frame and the result, called the difference frame, is shown in Fig. </w:t>
      </w:r>
      <w:r w:rsidR="00640E32">
        <w:rPr>
          <w:rFonts w:ascii="Arial" w:hAnsi="Arial" w:cs="Arial"/>
          <w:sz w:val="24"/>
          <w:szCs w:val="24"/>
        </w:rPr>
        <w:t>6</w:t>
      </w:r>
      <w:r w:rsidRPr="002C6725">
        <w:rPr>
          <w:rFonts w:ascii="Arial" w:hAnsi="Arial" w:cs="Arial"/>
          <w:sz w:val="24"/>
          <w:szCs w:val="24"/>
        </w:rPr>
        <w:t xml:space="preserve">. </w:t>
      </w:r>
    </w:p>
    <w:p w:rsidR="00C11265" w:rsidRPr="002C6725" w:rsidRDefault="00C11265" w:rsidP="00AB2BE2">
      <w:pPr>
        <w:tabs>
          <w:tab w:val="clear" w:pos="720"/>
        </w:tabs>
        <w:spacing w:after="0"/>
        <w:jc w:val="both"/>
        <w:rPr>
          <w:rFonts w:ascii="Arial" w:hAnsi="Arial" w:cs="Arial"/>
          <w:sz w:val="24"/>
          <w:szCs w:val="24"/>
        </w:rPr>
      </w:pPr>
    </w:p>
    <w:p w:rsidR="005105D0" w:rsidRDefault="005105D0" w:rsidP="00AB2BE2">
      <w:pPr>
        <w:tabs>
          <w:tab w:val="clear" w:pos="720"/>
        </w:tabs>
        <w:spacing w:after="0"/>
        <w:jc w:val="both"/>
        <w:rPr>
          <w:rFonts w:ascii="Arial" w:hAnsi="Arial" w:cs="Arial"/>
          <w:sz w:val="24"/>
          <w:szCs w:val="24"/>
        </w:rPr>
      </w:pPr>
      <w:r w:rsidRPr="002C6725">
        <w:rPr>
          <w:rFonts w:ascii="Arial" w:hAnsi="Arial" w:cs="Arial"/>
          <w:sz w:val="24"/>
          <w:szCs w:val="24"/>
        </w:rPr>
        <w:t xml:space="preserve">Figure </w:t>
      </w:r>
      <w:r w:rsidR="00640E32">
        <w:rPr>
          <w:rFonts w:ascii="Arial" w:hAnsi="Arial" w:cs="Arial"/>
          <w:sz w:val="24"/>
          <w:szCs w:val="24"/>
        </w:rPr>
        <w:t>7</w:t>
      </w:r>
      <w:r w:rsidRPr="002C6725">
        <w:rPr>
          <w:rFonts w:ascii="Arial" w:hAnsi="Arial" w:cs="Arial"/>
          <w:sz w:val="24"/>
          <w:szCs w:val="24"/>
        </w:rPr>
        <w:t xml:space="preserve"> is the binarized version of the difference frame. (</w:t>
      </w:r>
      <w:proofErr w:type="gramStart"/>
      <w:r w:rsidRPr="002C6725">
        <w:rPr>
          <w:rFonts w:ascii="Arial" w:hAnsi="Arial" w:cs="Arial"/>
          <w:sz w:val="24"/>
          <w:szCs w:val="24"/>
        </w:rPr>
        <w:t>see</w:t>
      </w:r>
      <w:proofErr w:type="gramEnd"/>
      <w:r w:rsidRPr="002C6725">
        <w:rPr>
          <w:rFonts w:ascii="Arial" w:hAnsi="Arial" w:cs="Arial"/>
          <w:sz w:val="24"/>
          <w:szCs w:val="24"/>
        </w:rPr>
        <w:t xml:space="preserve"> section </w:t>
      </w:r>
      <w:r w:rsidR="008D75B3">
        <w:rPr>
          <w:rFonts w:ascii="Arial" w:hAnsi="Arial" w:cs="Arial"/>
          <w:sz w:val="24"/>
          <w:szCs w:val="24"/>
        </w:rPr>
        <w:t>2.</w:t>
      </w:r>
      <w:r w:rsidR="000E4066">
        <w:rPr>
          <w:rFonts w:ascii="Arial" w:hAnsi="Arial" w:cs="Arial"/>
          <w:sz w:val="24"/>
          <w:szCs w:val="24"/>
        </w:rPr>
        <w:t>1</w:t>
      </w:r>
      <w:r w:rsidR="008D75B3">
        <w:rPr>
          <w:rFonts w:ascii="Arial" w:hAnsi="Arial" w:cs="Arial"/>
          <w:sz w:val="24"/>
          <w:szCs w:val="24"/>
        </w:rPr>
        <w:t>.3</w:t>
      </w:r>
      <w:r w:rsidR="000E4066">
        <w:rPr>
          <w:rFonts w:ascii="Arial" w:hAnsi="Arial" w:cs="Arial"/>
          <w:sz w:val="24"/>
          <w:szCs w:val="24"/>
        </w:rPr>
        <w:t>.3</w:t>
      </w:r>
      <w:r w:rsidRPr="002C6725">
        <w:rPr>
          <w:rFonts w:ascii="Arial" w:hAnsi="Arial" w:cs="Arial"/>
          <w:sz w:val="24"/>
          <w:szCs w:val="24"/>
        </w:rPr>
        <w:t>).</w:t>
      </w:r>
      <w:r w:rsidR="00104068">
        <w:rPr>
          <w:rFonts w:ascii="Arial" w:hAnsi="Arial" w:cs="Arial"/>
          <w:sz w:val="24"/>
          <w:szCs w:val="24"/>
        </w:rPr>
        <w:t xml:space="preserve"> </w:t>
      </w:r>
      <w:r w:rsidRPr="002C6725">
        <w:rPr>
          <w:rFonts w:ascii="Arial" w:hAnsi="Arial" w:cs="Arial"/>
          <w:sz w:val="24"/>
          <w:szCs w:val="24"/>
        </w:rPr>
        <w:t xml:space="preserve">The figure also shows the position of the nose (red circle) and the base of the tail (gray circle), as determined in section </w:t>
      </w:r>
      <w:r w:rsidR="008D75B3">
        <w:rPr>
          <w:rFonts w:ascii="Arial" w:hAnsi="Arial" w:cs="Arial"/>
          <w:sz w:val="24"/>
          <w:szCs w:val="24"/>
        </w:rPr>
        <w:t>2.</w:t>
      </w:r>
      <w:r w:rsidR="000E4066">
        <w:rPr>
          <w:rFonts w:ascii="Arial" w:hAnsi="Arial" w:cs="Arial"/>
          <w:sz w:val="24"/>
          <w:szCs w:val="24"/>
        </w:rPr>
        <w:t>2.4</w:t>
      </w:r>
      <w:r w:rsidRPr="002C6725">
        <w:rPr>
          <w:rFonts w:ascii="Arial" w:hAnsi="Arial" w:cs="Arial"/>
          <w:sz w:val="24"/>
          <w:szCs w:val="24"/>
        </w:rPr>
        <w:t>).</w:t>
      </w:r>
      <w:r w:rsidR="00104068">
        <w:rPr>
          <w:rFonts w:ascii="Arial" w:hAnsi="Arial" w:cs="Arial"/>
          <w:sz w:val="24"/>
          <w:szCs w:val="24"/>
        </w:rPr>
        <w:t xml:space="preserve"> </w:t>
      </w:r>
    </w:p>
    <w:p w:rsidR="00C11265" w:rsidRPr="002C6725" w:rsidRDefault="00C11265" w:rsidP="00AB2BE2">
      <w:pPr>
        <w:tabs>
          <w:tab w:val="clear" w:pos="720"/>
        </w:tabs>
        <w:spacing w:after="0"/>
        <w:jc w:val="both"/>
        <w:rPr>
          <w:rFonts w:ascii="Arial" w:hAnsi="Arial" w:cs="Arial"/>
          <w:sz w:val="24"/>
          <w:szCs w:val="24"/>
        </w:rPr>
      </w:pPr>
    </w:p>
    <w:p w:rsidR="005105D0" w:rsidRDefault="005105D0" w:rsidP="00AB2BE2">
      <w:pPr>
        <w:tabs>
          <w:tab w:val="clear" w:pos="720"/>
        </w:tabs>
        <w:spacing w:after="0"/>
        <w:jc w:val="both"/>
        <w:rPr>
          <w:rFonts w:ascii="Arial" w:hAnsi="Arial" w:cs="Arial"/>
          <w:sz w:val="24"/>
          <w:szCs w:val="24"/>
        </w:rPr>
      </w:pPr>
      <w:r w:rsidRPr="002C6725">
        <w:rPr>
          <w:rFonts w:ascii="Arial" w:hAnsi="Arial" w:cs="Arial"/>
          <w:sz w:val="24"/>
          <w:szCs w:val="24"/>
        </w:rPr>
        <w:t>Once the nose position is established for every frame of the movie, the trajectory of the mouse can be analyzed in any desired way.</w:t>
      </w:r>
      <w:r w:rsidR="00104068">
        <w:rPr>
          <w:rFonts w:ascii="Arial" w:hAnsi="Arial" w:cs="Arial"/>
          <w:sz w:val="24"/>
          <w:szCs w:val="24"/>
        </w:rPr>
        <w:t xml:space="preserve"> </w:t>
      </w:r>
      <w:r w:rsidRPr="002C6725">
        <w:rPr>
          <w:rFonts w:ascii="Arial" w:hAnsi="Arial" w:cs="Arial"/>
          <w:sz w:val="24"/>
          <w:szCs w:val="24"/>
        </w:rPr>
        <w:t xml:space="preserve">Figure </w:t>
      </w:r>
      <w:r w:rsidR="00640E32">
        <w:rPr>
          <w:rFonts w:ascii="Arial" w:hAnsi="Arial" w:cs="Arial"/>
          <w:sz w:val="24"/>
          <w:szCs w:val="24"/>
        </w:rPr>
        <w:t>8</w:t>
      </w:r>
      <w:r w:rsidRPr="002C6725">
        <w:rPr>
          <w:rFonts w:ascii="Arial" w:hAnsi="Arial" w:cs="Arial"/>
          <w:sz w:val="24"/>
          <w:szCs w:val="24"/>
        </w:rPr>
        <w:t xml:space="preserve"> shows the positions of the mouse nose (white circles) for a part of the movie that covers approximately 1000 frames (~30 seconds). </w:t>
      </w:r>
    </w:p>
    <w:p w:rsidR="00C11265" w:rsidRPr="002C6725" w:rsidRDefault="00C11265" w:rsidP="00AB2BE2">
      <w:pPr>
        <w:tabs>
          <w:tab w:val="clear" w:pos="720"/>
        </w:tabs>
        <w:spacing w:after="0"/>
        <w:jc w:val="both"/>
        <w:rPr>
          <w:rFonts w:ascii="Arial" w:hAnsi="Arial" w:cs="Arial"/>
          <w:sz w:val="24"/>
          <w:szCs w:val="24"/>
        </w:rPr>
      </w:pPr>
    </w:p>
    <w:p w:rsidR="005105D0" w:rsidRDefault="005105D0" w:rsidP="00AB2BE2">
      <w:pPr>
        <w:tabs>
          <w:tab w:val="clear" w:pos="720"/>
        </w:tabs>
        <w:spacing w:after="0"/>
        <w:jc w:val="both"/>
        <w:rPr>
          <w:rFonts w:ascii="Arial" w:hAnsi="Arial" w:cs="Arial"/>
          <w:sz w:val="24"/>
          <w:szCs w:val="24"/>
        </w:rPr>
      </w:pPr>
      <w:r w:rsidRPr="002C6725">
        <w:rPr>
          <w:rFonts w:ascii="Arial" w:hAnsi="Arial" w:cs="Arial"/>
          <w:sz w:val="24"/>
          <w:szCs w:val="24"/>
        </w:rPr>
        <w:t xml:space="preserve">Figure </w:t>
      </w:r>
      <w:r w:rsidR="00640E32">
        <w:rPr>
          <w:rFonts w:ascii="Arial" w:hAnsi="Arial" w:cs="Arial"/>
          <w:sz w:val="24"/>
          <w:szCs w:val="24"/>
        </w:rPr>
        <w:t>9</w:t>
      </w:r>
      <w:r w:rsidRPr="002C6725">
        <w:rPr>
          <w:rFonts w:ascii="Arial" w:hAnsi="Arial" w:cs="Arial"/>
          <w:sz w:val="24"/>
          <w:szCs w:val="24"/>
        </w:rPr>
        <w:t xml:space="preserve"> shows the result of a sociability analysis for session I.</w:t>
      </w:r>
      <w:r w:rsidR="00104068">
        <w:rPr>
          <w:rFonts w:ascii="Arial" w:hAnsi="Arial" w:cs="Arial"/>
          <w:sz w:val="24"/>
          <w:szCs w:val="24"/>
        </w:rPr>
        <w:t xml:space="preserve"> </w:t>
      </w:r>
      <w:r w:rsidRPr="002C6725">
        <w:rPr>
          <w:rFonts w:ascii="Arial" w:hAnsi="Arial" w:cs="Arial"/>
          <w:sz w:val="24"/>
          <w:szCs w:val="24"/>
        </w:rPr>
        <w:t>The number of transitions between cage compartments is used as a measure of locomotor activity (in the example shown, 59 transitions in 10 minutes indicate normal locomotor activity).</w:t>
      </w:r>
      <w:r w:rsidR="00104068">
        <w:rPr>
          <w:rFonts w:ascii="Arial" w:hAnsi="Arial" w:cs="Arial"/>
          <w:sz w:val="24"/>
          <w:szCs w:val="24"/>
        </w:rPr>
        <w:t xml:space="preserve"> </w:t>
      </w:r>
      <w:r w:rsidRPr="002C6725">
        <w:rPr>
          <w:rFonts w:ascii="Arial" w:hAnsi="Arial" w:cs="Arial"/>
          <w:sz w:val="24"/>
          <w:szCs w:val="24"/>
        </w:rPr>
        <w:lastRenderedPageBreak/>
        <w:t>The time spent in different parts of the cage serve as a baseline to judge preference for the social compartment/cup in session II.</w:t>
      </w:r>
      <w:r w:rsidR="00104068">
        <w:rPr>
          <w:rFonts w:ascii="Arial" w:hAnsi="Arial" w:cs="Arial"/>
          <w:sz w:val="24"/>
          <w:szCs w:val="24"/>
        </w:rPr>
        <w:t xml:space="preserve"> </w:t>
      </w:r>
    </w:p>
    <w:p w:rsidR="00C11265" w:rsidRPr="002C6725" w:rsidRDefault="00C11265" w:rsidP="00AB2BE2">
      <w:pPr>
        <w:tabs>
          <w:tab w:val="clear" w:pos="720"/>
        </w:tabs>
        <w:spacing w:after="0"/>
        <w:jc w:val="both"/>
        <w:rPr>
          <w:rFonts w:ascii="Arial" w:hAnsi="Arial" w:cs="Arial"/>
          <w:sz w:val="24"/>
          <w:szCs w:val="24"/>
        </w:rPr>
      </w:pPr>
    </w:p>
    <w:p w:rsidR="005105D0" w:rsidRPr="002C6725" w:rsidRDefault="005105D0" w:rsidP="00AB2BE2">
      <w:pPr>
        <w:tabs>
          <w:tab w:val="clear" w:pos="720"/>
        </w:tabs>
        <w:spacing w:after="0"/>
        <w:jc w:val="both"/>
        <w:rPr>
          <w:rFonts w:ascii="Arial" w:hAnsi="Arial" w:cs="Arial"/>
          <w:sz w:val="24"/>
          <w:szCs w:val="24"/>
        </w:rPr>
      </w:pPr>
      <w:r w:rsidRPr="002C6725">
        <w:rPr>
          <w:rFonts w:ascii="Arial" w:hAnsi="Arial" w:cs="Arial"/>
          <w:sz w:val="24"/>
          <w:szCs w:val="24"/>
        </w:rPr>
        <w:t>Figure 1</w:t>
      </w:r>
      <w:r w:rsidR="00640E32">
        <w:rPr>
          <w:rFonts w:ascii="Arial" w:hAnsi="Arial" w:cs="Arial"/>
          <w:sz w:val="24"/>
          <w:szCs w:val="24"/>
        </w:rPr>
        <w:t>0</w:t>
      </w:r>
      <w:r w:rsidRPr="002C6725">
        <w:rPr>
          <w:rFonts w:ascii="Arial" w:hAnsi="Arial" w:cs="Arial"/>
          <w:sz w:val="24"/>
          <w:szCs w:val="24"/>
        </w:rPr>
        <w:t xml:space="preserve"> shows the result of the sociability analysis for session II.</w:t>
      </w:r>
      <w:r w:rsidR="00104068">
        <w:rPr>
          <w:rFonts w:ascii="Arial" w:hAnsi="Arial" w:cs="Arial"/>
          <w:sz w:val="24"/>
          <w:szCs w:val="24"/>
        </w:rPr>
        <w:t xml:space="preserve"> </w:t>
      </w:r>
      <w:r w:rsidRPr="002C6725">
        <w:rPr>
          <w:rFonts w:ascii="Arial" w:hAnsi="Arial" w:cs="Arial"/>
          <w:sz w:val="24"/>
          <w:szCs w:val="24"/>
        </w:rPr>
        <w:t>Of particular interest are the times spent near the social vs. nonsocial cup (in the shown example 230.8 vs 72.3 seconds) and the social vs. the neutral and nonsocial compartments (314.7 vs. 109.4 vs. 185.5 seconds).</w:t>
      </w:r>
      <w:r w:rsidR="00104068">
        <w:rPr>
          <w:rFonts w:ascii="Arial" w:hAnsi="Arial" w:cs="Arial"/>
          <w:sz w:val="24"/>
          <w:szCs w:val="24"/>
        </w:rPr>
        <w:t xml:space="preserve"> </w:t>
      </w:r>
      <w:r w:rsidRPr="002C6725">
        <w:rPr>
          <w:rFonts w:ascii="Arial" w:hAnsi="Arial" w:cs="Arial"/>
          <w:sz w:val="24"/>
          <w:szCs w:val="24"/>
        </w:rPr>
        <w:t xml:space="preserve">The clear bias towards the social cup and compartment are typical for control mice, and comparison with the data from session I (Fig. </w:t>
      </w:r>
      <w:r w:rsidR="000E4066">
        <w:rPr>
          <w:rFonts w:ascii="Arial" w:hAnsi="Arial" w:cs="Arial"/>
          <w:sz w:val="24"/>
          <w:szCs w:val="24"/>
        </w:rPr>
        <w:t>9</w:t>
      </w:r>
      <w:r w:rsidRPr="002C6725">
        <w:rPr>
          <w:rFonts w:ascii="Arial" w:hAnsi="Arial" w:cs="Arial"/>
          <w:sz w:val="24"/>
          <w:szCs w:val="24"/>
        </w:rPr>
        <w:t>) clearly demonstrates that the bias really is a result of the presence of a stimulus mouse.</w:t>
      </w:r>
    </w:p>
    <w:p w:rsidR="005105D0" w:rsidRPr="002C6725" w:rsidRDefault="005105D0" w:rsidP="00AB2BE2">
      <w:pPr>
        <w:tabs>
          <w:tab w:val="clear" w:pos="720"/>
        </w:tabs>
        <w:spacing w:after="0"/>
        <w:jc w:val="both"/>
        <w:rPr>
          <w:rFonts w:ascii="Arial" w:hAnsi="Arial" w:cs="Arial"/>
          <w:sz w:val="24"/>
          <w:szCs w:val="24"/>
        </w:rPr>
      </w:pPr>
    </w:p>
    <w:p w:rsidR="005105D0" w:rsidRPr="001C47A1" w:rsidRDefault="005105D0" w:rsidP="00F20211">
      <w:pPr>
        <w:tabs>
          <w:tab w:val="clear" w:pos="720"/>
        </w:tabs>
        <w:spacing w:after="0"/>
        <w:jc w:val="both"/>
        <w:rPr>
          <w:rFonts w:ascii="Arial" w:hAnsi="Arial" w:cs="Arial"/>
          <w:sz w:val="24"/>
          <w:szCs w:val="24"/>
        </w:rPr>
      </w:pPr>
      <w:r w:rsidRPr="002C6725">
        <w:rPr>
          <w:rFonts w:ascii="Arial" w:hAnsi="Arial" w:cs="Arial"/>
          <w:sz w:val="24"/>
          <w:szCs w:val="24"/>
        </w:rPr>
        <w:t>Figure 1</w:t>
      </w:r>
      <w:r w:rsidR="00640E32">
        <w:rPr>
          <w:rFonts w:ascii="Arial" w:hAnsi="Arial" w:cs="Arial"/>
          <w:sz w:val="24"/>
          <w:szCs w:val="24"/>
        </w:rPr>
        <w:t>1</w:t>
      </w:r>
      <w:r w:rsidRPr="002C6725">
        <w:rPr>
          <w:rFonts w:ascii="Arial" w:hAnsi="Arial" w:cs="Arial"/>
          <w:sz w:val="24"/>
          <w:szCs w:val="24"/>
        </w:rPr>
        <w:t xml:space="preserve"> shows the result of the sociability analysis for session III.</w:t>
      </w:r>
      <w:r w:rsidR="00104068">
        <w:rPr>
          <w:rFonts w:ascii="Arial" w:hAnsi="Arial" w:cs="Arial"/>
          <w:sz w:val="24"/>
          <w:szCs w:val="24"/>
        </w:rPr>
        <w:t xml:space="preserve"> </w:t>
      </w:r>
      <w:r w:rsidRPr="002C6725">
        <w:rPr>
          <w:rFonts w:ascii="Arial" w:hAnsi="Arial" w:cs="Arial"/>
          <w:sz w:val="24"/>
          <w:szCs w:val="24"/>
        </w:rPr>
        <w:t xml:space="preserve">The high number of social approaches (35 in 10 minutes) as well as the overwhelmingly positive responses to social </w:t>
      </w:r>
      <w:r w:rsidRPr="001C47A1">
        <w:rPr>
          <w:rFonts w:ascii="Arial" w:hAnsi="Arial" w:cs="Arial"/>
          <w:sz w:val="24"/>
          <w:szCs w:val="24"/>
        </w:rPr>
        <w:t>approaches by the stimulus mouse (9/10) are typical o</w:t>
      </w:r>
      <w:r w:rsidR="00F34B2E" w:rsidRPr="001C47A1">
        <w:rPr>
          <w:rFonts w:ascii="Arial" w:hAnsi="Arial" w:cs="Arial"/>
          <w:sz w:val="24"/>
          <w:szCs w:val="24"/>
        </w:rPr>
        <w:t>f mice with normal sociability.</w:t>
      </w:r>
    </w:p>
    <w:p w:rsidR="00C11265" w:rsidRPr="001C47A1" w:rsidRDefault="00C11265" w:rsidP="00AB2BE2">
      <w:pPr>
        <w:tabs>
          <w:tab w:val="clear" w:pos="720"/>
        </w:tabs>
        <w:spacing w:after="0"/>
        <w:jc w:val="both"/>
        <w:rPr>
          <w:rFonts w:ascii="Arial" w:hAnsi="Arial" w:cs="Arial"/>
          <w:sz w:val="24"/>
          <w:szCs w:val="24"/>
        </w:rPr>
      </w:pPr>
    </w:p>
    <w:p w:rsidR="005105D0" w:rsidRDefault="005105D0" w:rsidP="00AB2BE2">
      <w:pPr>
        <w:tabs>
          <w:tab w:val="clear" w:pos="720"/>
        </w:tabs>
        <w:spacing w:after="0"/>
        <w:jc w:val="both"/>
        <w:rPr>
          <w:rFonts w:ascii="Arial" w:hAnsi="Arial" w:cs="Arial"/>
          <w:sz w:val="24"/>
          <w:szCs w:val="24"/>
        </w:rPr>
      </w:pPr>
      <w:r w:rsidRPr="001C47A1">
        <w:rPr>
          <w:rFonts w:ascii="Arial" w:hAnsi="Arial" w:cs="Arial"/>
          <w:b/>
          <w:sz w:val="24"/>
          <w:szCs w:val="24"/>
        </w:rPr>
        <w:t xml:space="preserve">Figure </w:t>
      </w:r>
      <w:r w:rsidRPr="00BD1FCE">
        <w:rPr>
          <w:rFonts w:ascii="Arial" w:hAnsi="Arial" w:cs="Arial"/>
          <w:b/>
          <w:sz w:val="24"/>
          <w:szCs w:val="24"/>
          <w:shd w:val="clear" w:color="auto" w:fill="FFFFFF"/>
        </w:rPr>
        <w:fldChar w:fldCharType="begin"/>
      </w:r>
      <w:r w:rsidRPr="00BD1FCE">
        <w:rPr>
          <w:rFonts w:ascii="Arial" w:hAnsi="Arial" w:cs="Arial"/>
          <w:b/>
          <w:sz w:val="24"/>
          <w:szCs w:val="24"/>
          <w:shd w:val="clear" w:color="auto" w:fill="FFFFFF"/>
        </w:rPr>
        <w:instrText xml:space="preserve"> SEQ "Figure" \*Arabic </w:instrText>
      </w:r>
      <w:r w:rsidRPr="00BD1FCE">
        <w:rPr>
          <w:rFonts w:ascii="Arial" w:hAnsi="Arial" w:cs="Arial"/>
          <w:b/>
          <w:sz w:val="24"/>
          <w:szCs w:val="24"/>
          <w:shd w:val="clear" w:color="auto" w:fill="FFFFFF"/>
        </w:rPr>
        <w:fldChar w:fldCharType="separate"/>
      </w:r>
      <w:r w:rsidR="0055709E" w:rsidRPr="00BD1FCE">
        <w:rPr>
          <w:rFonts w:ascii="Arial" w:hAnsi="Arial" w:cs="Arial"/>
          <w:b/>
          <w:noProof/>
          <w:sz w:val="24"/>
          <w:szCs w:val="24"/>
          <w:shd w:val="clear" w:color="auto" w:fill="FFFFFF"/>
        </w:rPr>
        <w:t>1</w:t>
      </w:r>
      <w:r w:rsidRPr="00BD1FCE">
        <w:rPr>
          <w:rFonts w:ascii="Arial" w:hAnsi="Arial" w:cs="Arial"/>
          <w:b/>
          <w:sz w:val="24"/>
          <w:szCs w:val="24"/>
          <w:shd w:val="clear" w:color="auto" w:fill="FFFFFF"/>
        </w:rPr>
        <w:fldChar w:fldCharType="end"/>
      </w:r>
      <w:r w:rsidRPr="001C47A1">
        <w:rPr>
          <w:rFonts w:ascii="Arial" w:hAnsi="Arial" w:cs="Arial"/>
          <w:b/>
          <w:sz w:val="24"/>
          <w:szCs w:val="24"/>
        </w:rPr>
        <w:t>. Assessment of sociability during 3 sessions.</w:t>
      </w:r>
      <w:r w:rsidRPr="001C47A1">
        <w:rPr>
          <w:rFonts w:ascii="Arial" w:hAnsi="Arial" w:cs="Arial"/>
          <w:sz w:val="24"/>
          <w:szCs w:val="24"/>
        </w:rPr>
        <w:t xml:space="preserve"> Session I (top): Acclimation of test mouse to the cage. Session II (middle): Test mouse moving freely in the</w:t>
      </w:r>
      <w:r w:rsidRPr="002C6725">
        <w:rPr>
          <w:rFonts w:ascii="Arial" w:hAnsi="Arial" w:cs="Arial"/>
          <w:sz w:val="24"/>
          <w:szCs w:val="24"/>
        </w:rPr>
        <w:t xml:space="preserve"> cage while the stimulus mouse is enclosed in an inverted cup. Session III (bottom): Both test mouse and stimulus mouse are allowed to move freely and interact with each other.</w:t>
      </w:r>
    </w:p>
    <w:p w:rsidR="00EA45F4" w:rsidRDefault="00EA45F4" w:rsidP="00AB2BE2">
      <w:pPr>
        <w:tabs>
          <w:tab w:val="clear" w:pos="720"/>
        </w:tabs>
        <w:spacing w:after="0"/>
        <w:jc w:val="both"/>
        <w:rPr>
          <w:rFonts w:ascii="Arial" w:hAnsi="Arial" w:cs="Arial"/>
          <w:sz w:val="24"/>
          <w:szCs w:val="24"/>
        </w:rPr>
      </w:pPr>
    </w:p>
    <w:p w:rsidR="00EA45F4" w:rsidRDefault="00EA45F4" w:rsidP="00AB2BE2">
      <w:pPr>
        <w:tabs>
          <w:tab w:val="clear" w:pos="720"/>
        </w:tabs>
        <w:spacing w:after="0"/>
        <w:jc w:val="both"/>
        <w:rPr>
          <w:rFonts w:ascii="Arial" w:hAnsi="Arial" w:cs="Arial"/>
          <w:sz w:val="24"/>
          <w:szCs w:val="24"/>
        </w:rPr>
      </w:pPr>
      <w:r>
        <w:rPr>
          <w:rFonts w:ascii="Arial" w:hAnsi="Arial" w:cs="Arial"/>
          <w:b/>
          <w:sz w:val="24"/>
          <w:szCs w:val="24"/>
        </w:rPr>
        <w:t>Figure 2. Graphical User Interface</w:t>
      </w:r>
      <w:r w:rsidRPr="00875823">
        <w:rPr>
          <w:rFonts w:ascii="Arial" w:hAnsi="Arial" w:cs="Arial"/>
          <w:b/>
          <w:sz w:val="24"/>
          <w:szCs w:val="24"/>
        </w:rPr>
        <w:t>.</w:t>
      </w:r>
      <w:r w:rsidRPr="002C6725">
        <w:rPr>
          <w:rFonts w:ascii="Arial" w:hAnsi="Arial" w:cs="Arial"/>
          <w:sz w:val="24"/>
          <w:szCs w:val="24"/>
        </w:rPr>
        <w:t xml:space="preserve"> </w:t>
      </w:r>
    </w:p>
    <w:p w:rsidR="00C11265" w:rsidRPr="002C6725" w:rsidRDefault="00C11265" w:rsidP="00AB2BE2">
      <w:pPr>
        <w:tabs>
          <w:tab w:val="clear" w:pos="720"/>
        </w:tabs>
        <w:spacing w:after="0"/>
        <w:jc w:val="both"/>
        <w:rPr>
          <w:rFonts w:ascii="Arial" w:hAnsi="Arial" w:cs="Arial"/>
          <w:sz w:val="24"/>
          <w:szCs w:val="24"/>
        </w:rPr>
      </w:pPr>
    </w:p>
    <w:p w:rsidR="005105D0" w:rsidRDefault="005105D0" w:rsidP="00AB2BE2">
      <w:pPr>
        <w:tabs>
          <w:tab w:val="clear" w:pos="720"/>
        </w:tabs>
        <w:spacing w:after="0"/>
        <w:jc w:val="both"/>
        <w:rPr>
          <w:rFonts w:ascii="Arial" w:hAnsi="Arial" w:cs="Arial"/>
          <w:sz w:val="24"/>
          <w:szCs w:val="24"/>
        </w:rPr>
      </w:pPr>
      <w:r w:rsidRPr="00875823">
        <w:rPr>
          <w:rFonts w:ascii="Arial" w:hAnsi="Arial" w:cs="Arial"/>
          <w:b/>
          <w:sz w:val="24"/>
          <w:szCs w:val="24"/>
        </w:rPr>
        <w:t xml:space="preserve">Figure </w:t>
      </w:r>
      <w:r w:rsidR="00EA45F4">
        <w:rPr>
          <w:rFonts w:ascii="Arial" w:hAnsi="Arial" w:cs="Arial"/>
          <w:b/>
          <w:sz w:val="24"/>
          <w:szCs w:val="24"/>
        </w:rPr>
        <w:t>3</w:t>
      </w:r>
      <w:r w:rsidRPr="00875823">
        <w:rPr>
          <w:rFonts w:ascii="Arial" w:hAnsi="Arial" w:cs="Arial"/>
          <w:b/>
          <w:sz w:val="24"/>
          <w:szCs w:val="24"/>
        </w:rPr>
        <w:t>.</w:t>
      </w:r>
      <w:r w:rsidR="00104068">
        <w:rPr>
          <w:rFonts w:ascii="Arial" w:hAnsi="Arial" w:cs="Arial"/>
          <w:b/>
          <w:sz w:val="24"/>
          <w:szCs w:val="24"/>
        </w:rPr>
        <w:t xml:space="preserve"> </w:t>
      </w:r>
      <w:r w:rsidRPr="00875823">
        <w:rPr>
          <w:rFonts w:ascii="Arial" w:hAnsi="Arial" w:cs="Arial"/>
          <w:b/>
          <w:sz w:val="24"/>
          <w:szCs w:val="24"/>
        </w:rPr>
        <w:t>Empty cage.</w:t>
      </w:r>
      <w:r w:rsidRPr="002C6725">
        <w:rPr>
          <w:rFonts w:ascii="Arial" w:hAnsi="Arial" w:cs="Arial"/>
          <w:sz w:val="24"/>
          <w:szCs w:val="24"/>
        </w:rPr>
        <w:t xml:space="preserve"> This is used as a reference frame after conversion to gray scale.</w:t>
      </w:r>
      <w:r w:rsidR="00104068">
        <w:rPr>
          <w:rFonts w:ascii="Arial" w:hAnsi="Arial" w:cs="Arial"/>
          <w:sz w:val="24"/>
          <w:szCs w:val="24"/>
        </w:rPr>
        <w:t xml:space="preserve"> </w:t>
      </w:r>
      <w:r w:rsidRPr="002C6725">
        <w:rPr>
          <w:rFonts w:ascii="Arial" w:hAnsi="Arial" w:cs="Arial"/>
          <w:sz w:val="24"/>
          <w:szCs w:val="24"/>
        </w:rPr>
        <w:t>The red circle shows the position of the social cup and nonsocial cup in the opposite side. The vertical white lines divide the cage into different compartments and the rectangle shows the inner boundary of the cage.</w:t>
      </w:r>
    </w:p>
    <w:p w:rsidR="00C11265" w:rsidRDefault="00C11265" w:rsidP="00AB2BE2">
      <w:pPr>
        <w:tabs>
          <w:tab w:val="clear" w:pos="720"/>
        </w:tabs>
        <w:spacing w:after="0"/>
        <w:jc w:val="both"/>
        <w:rPr>
          <w:rFonts w:ascii="Arial" w:hAnsi="Arial" w:cs="Arial"/>
          <w:sz w:val="24"/>
          <w:szCs w:val="24"/>
        </w:rPr>
      </w:pPr>
    </w:p>
    <w:p w:rsidR="00EA45F4" w:rsidRDefault="00EA45F4" w:rsidP="00AB2BE2">
      <w:pPr>
        <w:tabs>
          <w:tab w:val="clear" w:pos="720"/>
        </w:tabs>
        <w:spacing w:after="0"/>
        <w:jc w:val="both"/>
        <w:rPr>
          <w:rFonts w:ascii="Arial" w:hAnsi="Arial" w:cs="Arial"/>
          <w:sz w:val="24"/>
          <w:szCs w:val="24"/>
        </w:rPr>
      </w:pPr>
      <w:r w:rsidRPr="00875823">
        <w:rPr>
          <w:rFonts w:ascii="Arial" w:hAnsi="Arial" w:cs="Arial"/>
          <w:b/>
          <w:sz w:val="24"/>
          <w:szCs w:val="24"/>
        </w:rPr>
        <w:t xml:space="preserve">Figure </w:t>
      </w:r>
      <w:r>
        <w:rPr>
          <w:rFonts w:ascii="Arial" w:hAnsi="Arial" w:cs="Arial"/>
          <w:b/>
          <w:sz w:val="24"/>
          <w:szCs w:val="24"/>
        </w:rPr>
        <w:t>4</w:t>
      </w:r>
      <w:r w:rsidRPr="00875823">
        <w:rPr>
          <w:rFonts w:ascii="Arial" w:hAnsi="Arial" w:cs="Arial"/>
          <w:b/>
          <w:sz w:val="24"/>
          <w:szCs w:val="24"/>
        </w:rPr>
        <w:t xml:space="preserve">. Grayscale version of Fig. </w:t>
      </w:r>
      <w:r>
        <w:rPr>
          <w:rFonts w:ascii="Arial" w:hAnsi="Arial" w:cs="Arial"/>
          <w:b/>
          <w:sz w:val="24"/>
          <w:szCs w:val="24"/>
        </w:rPr>
        <w:t>3</w:t>
      </w:r>
      <w:r w:rsidRPr="00875823">
        <w:rPr>
          <w:rFonts w:ascii="Arial" w:hAnsi="Arial" w:cs="Arial"/>
          <w:b/>
          <w:sz w:val="24"/>
          <w:szCs w:val="24"/>
        </w:rPr>
        <w:t>.</w:t>
      </w:r>
    </w:p>
    <w:p w:rsidR="00EA45F4" w:rsidRDefault="00EA45F4" w:rsidP="00AB2BE2">
      <w:pPr>
        <w:tabs>
          <w:tab w:val="clear" w:pos="720"/>
        </w:tabs>
        <w:spacing w:after="0"/>
        <w:jc w:val="both"/>
        <w:rPr>
          <w:rFonts w:ascii="Arial" w:hAnsi="Arial" w:cs="Arial"/>
          <w:b/>
          <w:sz w:val="24"/>
          <w:szCs w:val="24"/>
        </w:rPr>
      </w:pPr>
    </w:p>
    <w:p w:rsidR="00EA45F4" w:rsidRPr="002C6725" w:rsidRDefault="00EA45F4" w:rsidP="00AB2BE2">
      <w:pPr>
        <w:tabs>
          <w:tab w:val="clear" w:pos="720"/>
        </w:tabs>
        <w:spacing w:after="0"/>
        <w:jc w:val="both"/>
        <w:rPr>
          <w:rFonts w:ascii="Arial" w:hAnsi="Arial" w:cs="Arial"/>
          <w:sz w:val="24"/>
          <w:szCs w:val="24"/>
        </w:rPr>
      </w:pPr>
      <w:r w:rsidRPr="00875823">
        <w:rPr>
          <w:rFonts w:ascii="Arial" w:hAnsi="Arial" w:cs="Arial"/>
          <w:b/>
          <w:sz w:val="24"/>
          <w:szCs w:val="24"/>
        </w:rPr>
        <w:t xml:space="preserve">Figure </w:t>
      </w:r>
      <w:r>
        <w:rPr>
          <w:rFonts w:ascii="Arial" w:hAnsi="Arial" w:cs="Arial"/>
          <w:b/>
          <w:sz w:val="24"/>
          <w:szCs w:val="24"/>
        </w:rPr>
        <w:t>5</w:t>
      </w:r>
      <w:r w:rsidRPr="00875823">
        <w:rPr>
          <w:rFonts w:ascii="Arial" w:hAnsi="Arial" w:cs="Arial"/>
          <w:b/>
          <w:sz w:val="24"/>
          <w:szCs w:val="24"/>
        </w:rPr>
        <w:t>: Original frame.</w:t>
      </w:r>
      <w:r w:rsidRPr="002C6725">
        <w:rPr>
          <w:rFonts w:ascii="Arial" w:hAnsi="Arial" w:cs="Arial"/>
          <w:sz w:val="24"/>
          <w:szCs w:val="24"/>
        </w:rPr>
        <w:t xml:space="preserve"> A movie frame in grayscale format.</w:t>
      </w:r>
      <w:r w:rsidR="00557F5C">
        <w:rPr>
          <w:rFonts w:ascii="Arial" w:hAnsi="Arial" w:cs="Arial"/>
          <w:sz w:val="24"/>
          <w:szCs w:val="24"/>
        </w:rPr>
        <w:t xml:space="preserve">  The social cylinder is marked by a white circle, and an additional gray circle with a radius 2 cm larger than that of the social cylinder is drawn to demarcate the region in which the test mouse is considered “close” to the social cylinder.  In the opposite corner, the nonsocial cylinder is marked by a gray circle and again, an additional circle with a 2 cm larger radius is drawn to demarcate the area that is considered close to the nonsocial cylinder</w:t>
      </w:r>
      <w:r w:rsidRPr="002C6725">
        <w:rPr>
          <w:rFonts w:ascii="Arial" w:hAnsi="Arial" w:cs="Arial"/>
          <w:sz w:val="24"/>
          <w:szCs w:val="24"/>
        </w:rPr>
        <w:t>. The vertical white lines divide the cage into different compartments and the rectangle shows the inner boundary of the cage.</w:t>
      </w:r>
    </w:p>
    <w:p w:rsidR="00C11265" w:rsidRPr="002C6725" w:rsidRDefault="00C11265" w:rsidP="00AB2BE2">
      <w:pPr>
        <w:tabs>
          <w:tab w:val="clear" w:pos="720"/>
        </w:tabs>
        <w:spacing w:after="0"/>
        <w:jc w:val="both"/>
        <w:rPr>
          <w:rFonts w:ascii="Arial" w:hAnsi="Arial" w:cs="Arial"/>
          <w:sz w:val="24"/>
          <w:szCs w:val="24"/>
        </w:rPr>
      </w:pPr>
    </w:p>
    <w:p w:rsidR="005105D0" w:rsidRDefault="005105D0" w:rsidP="00AB2BE2">
      <w:pPr>
        <w:tabs>
          <w:tab w:val="clear" w:pos="720"/>
        </w:tabs>
        <w:spacing w:after="0"/>
        <w:jc w:val="both"/>
        <w:rPr>
          <w:rFonts w:ascii="Arial" w:hAnsi="Arial" w:cs="Arial"/>
          <w:sz w:val="24"/>
          <w:szCs w:val="24"/>
        </w:rPr>
      </w:pPr>
      <w:r w:rsidRPr="00875823">
        <w:rPr>
          <w:rFonts w:ascii="Arial" w:hAnsi="Arial" w:cs="Arial"/>
          <w:b/>
          <w:sz w:val="24"/>
          <w:szCs w:val="24"/>
        </w:rPr>
        <w:t xml:space="preserve">Figure </w:t>
      </w:r>
      <w:r w:rsidR="00EA45F4">
        <w:rPr>
          <w:rFonts w:ascii="Arial" w:hAnsi="Arial" w:cs="Arial"/>
          <w:b/>
          <w:sz w:val="24"/>
          <w:szCs w:val="24"/>
        </w:rPr>
        <w:t>6</w:t>
      </w:r>
      <w:r w:rsidRPr="00875823">
        <w:rPr>
          <w:rFonts w:ascii="Arial" w:hAnsi="Arial" w:cs="Arial"/>
          <w:b/>
          <w:sz w:val="24"/>
          <w:szCs w:val="24"/>
        </w:rPr>
        <w:t>: Difference image.</w:t>
      </w:r>
      <w:r w:rsidRPr="002C6725">
        <w:rPr>
          <w:rFonts w:ascii="Arial" w:hAnsi="Arial" w:cs="Arial"/>
          <w:sz w:val="24"/>
          <w:szCs w:val="24"/>
        </w:rPr>
        <w:t xml:space="preserve"> Image obtained by subtracting the reference frame from</w:t>
      </w:r>
      <w:r w:rsidR="00104068">
        <w:rPr>
          <w:rFonts w:ascii="Arial" w:hAnsi="Arial" w:cs="Arial"/>
          <w:sz w:val="24"/>
          <w:szCs w:val="24"/>
        </w:rPr>
        <w:t xml:space="preserve"> </w:t>
      </w:r>
      <w:r w:rsidRPr="002C6725">
        <w:rPr>
          <w:rFonts w:ascii="Arial" w:hAnsi="Arial" w:cs="Arial"/>
          <w:sz w:val="24"/>
          <w:szCs w:val="24"/>
        </w:rPr>
        <w:t>the sample frame.</w:t>
      </w:r>
    </w:p>
    <w:p w:rsidR="00C11265" w:rsidRPr="002C6725" w:rsidRDefault="00C11265" w:rsidP="00AB2BE2">
      <w:pPr>
        <w:tabs>
          <w:tab w:val="clear" w:pos="720"/>
        </w:tabs>
        <w:spacing w:after="0"/>
        <w:jc w:val="both"/>
        <w:rPr>
          <w:rFonts w:ascii="Arial" w:hAnsi="Arial" w:cs="Arial"/>
          <w:sz w:val="24"/>
          <w:szCs w:val="24"/>
        </w:rPr>
      </w:pPr>
    </w:p>
    <w:p w:rsidR="005105D0" w:rsidRDefault="005105D0" w:rsidP="00AB2BE2">
      <w:pPr>
        <w:tabs>
          <w:tab w:val="clear" w:pos="720"/>
        </w:tabs>
        <w:spacing w:after="0"/>
        <w:jc w:val="both"/>
        <w:rPr>
          <w:rFonts w:ascii="Arial" w:hAnsi="Arial" w:cs="Arial"/>
          <w:sz w:val="24"/>
          <w:szCs w:val="24"/>
        </w:rPr>
      </w:pPr>
      <w:r w:rsidRPr="00875823">
        <w:rPr>
          <w:rFonts w:ascii="Arial" w:hAnsi="Arial" w:cs="Arial"/>
          <w:b/>
          <w:sz w:val="24"/>
          <w:szCs w:val="24"/>
        </w:rPr>
        <w:t xml:space="preserve">Figure </w:t>
      </w:r>
      <w:r w:rsidR="00EA45F4">
        <w:rPr>
          <w:rFonts w:ascii="Arial" w:hAnsi="Arial" w:cs="Arial"/>
          <w:b/>
          <w:sz w:val="24"/>
          <w:szCs w:val="24"/>
        </w:rPr>
        <w:t>7</w:t>
      </w:r>
      <w:r w:rsidRPr="00875823">
        <w:rPr>
          <w:rFonts w:ascii="Arial" w:hAnsi="Arial" w:cs="Arial"/>
          <w:b/>
          <w:sz w:val="24"/>
          <w:szCs w:val="24"/>
        </w:rPr>
        <w:t>: Binarized image.</w:t>
      </w:r>
      <w:r w:rsidRPr="002C6725">
        <w:rPr>
          <w:rFonts w:ascii="Arial" w:hAnsi="Arial" w:cs="Arial"/>
          <w:sz w:val="24"/>
          <w:szCs w:val="24"/>
        </w:rPr>
        <w:t xml:space="preserve"> The pixels of the difference image that exceed a particular threshold (30 in this example) are considered the mouse pixels and are shown white. The red circle denotes the nose and white circle is the tail.</w:t>
      </w:r>
    </w:p>
    <w:p w:rsidR="00C11265" w:rsidRPr="002C6725" w:rsidRDefault="00C11265" w:rsidP="00AB2BE2">
      <w:pPr>
        <w:tabs>
          <w:tab w:val="clear" w:pos="720"/>
        </w:tabs>
        <w:spacing w:after="0"/>
        <w:jc w:val="both"/>
        <w:rPr>
          <w:rFonts w:ascii="Arial" w:hAnsi="Arial" w:cs="Arial"/>
          <w:sz w:val="24"/>
          <w:szCs w:val="24"/>
        </w:rPr>
      </w:pPr>
    </w:p>
    <w:p w:rsidR="005105D0" w:rsidRDefault="005105D0" w:rsidP="00AB2BE2">
      <w:pPr>
        <w:tabs>
          <w:tab w:val="clear" w:pos="720"/>
        </w:tabs>
        <w:spacing w:after="0"/>
        <w:jc w:val="both"/>
        <w:rPr>
          <w:rFonts w:ascii="Arial" w:hAnsi="Arial" w:cs="Arial"/>
          <w:sz w:val="24"/>
          <w:szCs w:val="24"/>
        </w:rPr>
      </w:pPr>
      <w:r w:rsidRPr="00875823">
        <w:rPr>
          <w:rFonts w:ascii="Arial" w:hAnsi="Arial" w:cs="Arial"/>
          <w:b/>
          <w:sz w:val="24"/>
          <w:szCs w:val="24"/>
        </w:rPr>
        <w:lastRenderedPageBreak/>
        <w:t xml:space="preserve">Figure </w:t>
      </w:r>
      <w:r w:rsidR="00EA45F4">
        <w:rPr>
          <w:rFonts w:ascii="Arial" w:hAnsi="Arial" w:cs="Arial"/>
          <w:b/>
          <w:sz w:val="24"/>
          <w:szCs w:val="24"/>
        </w:rPr>
        <w:t>8</w:t>
      </w:r>
      <w:r w:rsidRPr="00875823">
        <w:rPr>
          <w:rFonts w:ascii="Arial" w:hAnsi="Arial" w:cs="Arial"/>
          <w:b/>
          <w:sz w:val="24"/>
          <w:szCs w:val="24"/>
        </w:rPr>
        <w:t>: Mouse trajectory.</w:t>
      </w:r>
      <w:r w:rsidRPr="002C6725">
        <w:rPr>
          <w:rFonts w:ascii="Arial" w:hAnsi="Arial" w:cs="Arial"/>
          <w:sz w:val="24"/>
          <w:szCs w:val="24"/>
        </w:rPr>
        <w:t xml:space="preserve"> The small white circles show the location of the nose from the start of session I until this frame was captured.</w:t>
      </w:r>
    </w:p>
    <w:p w:rsidR="00C11265" w:rsidRPr="002C6725" w:rsidRDefault="00C11265" w:rsidP="00AB2BE2">
      <w:pPr>
        <w:tabs>
          <w:tab w:val="clear" w:pos="720"/>
        </w:tabs>
        <w:spacing w:after="0"/>
        <w:jc w:val="both"/>
        <w:rPr>
          <w:rFonts w:ascii="Arial" w:hAnsi="Arial" w:cs="Arial"/>
          <w:sz w:val="24"/>
          <w:szCs w:val="24"/>
        </w:rPr>
      </w:pPr>
    </w:p>
    <w:p w:rsidR="005105D0" w:rsidRDefault="005105D0" w:rsidP="00AB2BE2">
      <w:pPr>
        <w:tabs>
          <w:tab w:val="clear" w:pos="720"/>
        </w:tabs>
        <w:spacing w:after="0"/>
        <w:jc w:val="both"/>
        <w:rPr>
          <w:rFonts w:ascii="Arial" w:hAnsi="Arial" w:cs="Arial"/>
          <w:sz w:val="24"/>
          <w:szCs w:val="24"/>
        </w:rPr>
      </w:pPr>
      <w:r w:rsidRPr="00875823">
        <w:rPr>
          <w:rFonts w:ascii="Arial" w:hAnsi="Arial" w:cs="Arial"/>
          <w:b/>
          <w:sz w:val="24"/>
          <w:szCs w:val="24"/>
        </w:rPr>
        <w:t xml:space="preserve">Figure </w:t>
      </w:r>
      <w:r w:rsidR="00EA45F4">
        <w:rPr>
          <w:rFonts w:ascii="Arial" w:hAnsi="Arial" w:cs="Arial"/>
          <w:b/>
          <w:sz w:val="24"/>
          <w:szCs w:val="24"/>
        </w:rPr>
        <w:t>9</w:t>
      </w:r>
      <w:r w:rsidRPr="00875823">
        <w:rPr>
          <w:rFonts w:ascii="Arial" w:hAnsi="Arial" w:cs="Arial"/>
          <w:b/>
          <w:sz w:val="24"/>
          <w:szCs w:val="24"/>
        </w:rPr>
        <w:t>: Results of sociability analysis for session I</w:t>
      </w:r>
      <w:r w:rsidRPr="002C6725">
        <w:rPr>
          <w:rFonts w:ascii="Arial" w:hAnsi="Arial" w:cs="Arial"/>
          <w:sz w:val="24"/>
          <w:szCs w:val="24"/>
        </w:rPr>
        <w:t>.</w:t>
      </w:r>
      <w:r w:rsidR="00104068">
        <w:rPr>
          <w:rFonts w:ascii="Arial" w:hAnsi="Arial" w:cs="Arial"/>
          <w:sz w:val="24"/>
          <w:szCs w:val="24"/>
        </w:rPr>
        <w:t xml:space="preserve"> </w:t>
      </w:r>
      <w:r w:rsidRPr="002C6725">
        <w:rPr>
          <w:rFonts w:ascii="Arial" w:hAnsi="Arial" w:cs="Arial"/>
          <w:sz w:val="24"/>
          <w:szCs w:val="24"/>
        </w:rPr>
        <w:t>The numbers above the respective cage compartments indicate the times the mouse spent in them (in this case 254.3 s in the left compartment, 155.2 s in the neutral compartment, and 237.0 s in the right compartment). The numbers inside the circles indicate the times the mouse spent close to the respective cup (“close” means less than 2 cm away, or inside the outer of the two circles):</w:t>
      </w:r>
      <w:r w:rsidR="00104068">
        <w:rPr>
          <w:rFonts w:ascii="Arial" w:hAnsi="Arial" w:cs="Arial"/>
          <w:sz w:val="24"/>
          <w:szCs w:val="24"/>
        </w:rPr>
        <w:t xml:space="preserve"> </w:t>
      </w:r>
      <w:r w:rsidRPr="002C6725">
        <w:rPr>
          <w:rFonts w:ascii="Arial" w:hAnsi="Arial" w:cs="Arial"/>
          <w:sz w:val="24"/>
          <w:szCs w:val="24"/>
        </w:rPr>
        <w:t>140.0 s close to the left cup, and 105.6 s close to the right cup. The number in the bottom center indicates how often the mouse transitioned between the different compartments of the cage (59 times in the example).</w:t>
      </w:r>
    </w:p>
    <w:p w:rsidR="00C11265" w:rsidRPr="002C6725" w:rsidRDefault="00C11265" w:rsidP="00AB2BE2">
      <w:pPr>
        <w:tabs>
          <w:tab w:val="clear" w:pos="720"/>
        </w:tabs>
        <w:spacing w:after="0"/>
        <w:jc w:val="both"/>
        <w:rPr>
          <w:rFonts w:ascii="Arial" w:hAnsi="Arial" w:cs="Arial"/>
          <w:sz w:val="24"/>
          <w:szCs w:val="24"/>
        </w:rPr>
      </w:pPr>
    </w:p>
    <w:p w:rsidR="005105D0" w:rsidRPr="002C6725" w:rsidRDefault="005105D0" w:rsidP="00AB2BE2">
      <w:pPr>
        <w:tabs>
          <w:tab w:val="clear" w:pos="720"/>
        </w:tabs>
        <w:spacing w:after="0"/>
        <w:jc w:val="both"/>
        <w:rPr>
          <w:rFonts w:ascii="Arial" w:hAnsi="Arial" w:cs="Arial"/>
          <w:sz w:val="24"/>
          <w:szCs w:val="24"/>
        </w:rPr>
      </w:pPr>
      <w:r w:rsidRPr="00875823">
        <w:rPr>
          <w:rFonts w:ascii="Arial" w:hAnsi="Arial" w:cs="Arial"/>
          <w:b/>
          <w:sz w:val="24"/>
          <w:szCs w:val="24"/>
        </w:rPr>
        <w:t>Figure 1</w:t>
      </w:r>
      <w:r w:rsidR="00EA45F4">
        <w:rPr>
          <w:rFonts w:ascii="Arial" w:hAnsi="Arial" w:cs="Arial"/>
          <w:b/>
          <w:sz w:val="24"/>
          <w:szCs w:val="24"/>
        </w:rPr>
        <w:t>0</w:t>
      </w:r>
      <w:r w:rsidRPr="00875823">
        <w:rPr>
          <w:rFonts w:ascii="Arial" w:hAnsi="Arial" w:cs="Arial"/>
          <w:b/>
          <w:sz w:val="24"/>
          <w:szCs w:val="24"/>
        </w:rPr>
        <w:t>: Results of sociability analysis for session II.</w:t>
      </w:r>
      <w:r w:rsidR="00104068">
        <w:rPr>
          <w:rFonts w:ascii="Arial" w:hAnsi="Arial" w:cs="Arial"/>
          <w:sz w:val="24"/>
          <w:szCs w:val="24"/>
        </w:rPr>
        <w:t xml:space="preserve"> </w:t>
      </w:r>
      <w:r w:rsidRPr="002C6725">
        <w:rPr>
          <w:rFonts w:ascii="Arial" w:hAnsi="Arial" w:cs="Arial"/>
          <w:sz w:val="24"/>
          <w:szCs w:val="24"/>
        </w:rPr>
        <w:t>The numbers above the compartments and inside the circles indicate times spent in different part of the cage as in Fig. 9 / session I.</w:t>
      </w:r>
      <w:r w:rsidR="00104068">
        <w:rPr>
          <w:rFonts w:ascii="Arial" w:hAnsi="Arial" w:cs="Arial"/>
          <w:sz w:val="24"/>
          <w:szCs w:val="24"/>
        </w:rPr>
        <w:t xml:space="preserve"> </w:t>
      </w:r>
      <w:r w:rsidRPr="002C6725">
        <w:rPr>
          <w:rFonts w:ascii="Arial" w:hAnsi="Arial" w:cs="Arial"/>
          <w:sz w:val="24"/>
          <w:szCs w:val="24"/>
        </w:rPr>
        <w:t>Note that in session II, there is a stimulus mouse in one of the inverted cups (the left one in this case), so this cup becomes the “social” cup.</w:t>
      </w:r>
      <w:r w:rsidR="00104068">
        <w:rPr>
          <w:rFonts w:ascii="Arial" w:hAnsi="Arial" w:cs="Arial"/>
          <w:sz w:val="24"/>
          <w:szCs w:val="24"/>
        </w:rPr>
        <w:t xml:space="preserve"> </w:t>
      </w:r>
      <w:r w:rsidRPr="002C6725">
        <w:rPr>
          <w:rFonts w:ascii="Arial" w:hAnsi="Arial" w:cs="Arial"/>
          <w:sz w:val="24"/>
          <w:szCs w:val="24"/>
        </w:rPr>
        <w:t>In addition to the measures of session I, the time the test mouse takes to get close (within 2 cm) to the social cylinder for the first time is given in the bottom right of the center.</w:t>
      </w:r>
    </w:p>
    <w:p w:rsidR="00C2620F" w:rsidRPr="00C2620F" w:rsidRDefault="00C2620F" w:rsidP="00AB2BE2">
      <w:pPr>
        <w:tabs>
          <w:tab w:val="clear" w:pos="720"/>
        </w:tabs>
        <w:spacing w:after="0"/>
        <w:jc w:val="both"/>
        <w:rPr>
          <w:rFonts w:ascii="Arial" w:hAnsi="Arial" w:cs="Arial"/>
          <w:b/>
          <w:sz w:val="24"/>
          <w:szCs w:val="24"/>
        </w:rPr>
      </w:pPr>
    </w:p>
    <w:p w:rsidR="00130D9B" w:rsidRDefault="005105D0" w:rsidP="00AB2BE2">
      <w:pPr>
        <w:tabs>
          <w:tab w:val="clear" w:pos="720"/>
        </w:tabs>
        <w:spacing w:after="0"/>
        <w:jc w:val="both"/>
        <w:rPr>
          <w:rFonts w:ascii="Arial" w:hAnsi="Arial" w:cs="Arial"/>
          <w:sz w:val="24"/>
          <w:szCs w:val="24"/>
        </w:rPr>
      </w:pPr>
      <w:r w:rsidRPr="00C2620F">
        <w:rPr>
          <w:rFonts w:ascii="Arial" w:hAnsi="Arial" w:cs="Arial"/>
          <w:b/>
          <w:sz w:val="24"/>
          <w:szCs w:val="24"/>
        </w:rPr>
        <w:t>Figure 1</w:t>
      </w:r>
      <w:r w:rsidR="00EA45F4">
        <w:rPr>
          <w:rFonts w:ascii="Arial" w:hAnsi="Arial" w:cs="Arial"/>
          <w:b/>
          <w:sz w:val="24"/>
          <w:szCs w:val="24"/>
        </w:rPr>
        <w:t>1</w:t>
      </w:r>
      <w:r w:rsidRPr="00C2620F">
        <w:rPr>
          <w:rFonts w:ascii="Arial" w:hAnsi="Arial" w:cs="Arial"/>
          <w:b/>
          <w:sz w:val="24"/>
          <w:szCs w:val="24"/>
        </w:rPr>
        <w:t>: Results of sociability analysis for session III.</w:t>
      </w:r>
      <w:r w:rsidR="00104068">
        <w:rPr>
          <w:rFonts w:ascii="Arial" w:hAnsi="Arial" w:cs="Arial"/>
          <w:sz w:val="24"/>
          <w:szCs w:val="24"/>
        </w:rPr>
        <w:t xml:space="preserve"> </w:t>
      </w:r>
      <w:r w:rsidRPr="002C6725">
        <w:rPr>
          <w:rFonts w:ascii="Arial" w:hAnsi="Arial" w:cs="Arial"/>
          <w:sz w:val="24"/>
          <w:szCs w:val="24"/>
        </w:rPr>
        <w:t>The number after “Approach” states the number of social approaches made by the test mouse, the numbers after “Pos. Resp.” and “Neg. Resp.” state the number of positive and negative responses by the test mouse to social approaches by the stimulus mouse.</w:t>
      </w:r>
      <w:r w:rsidR="00104068">
        <w:rPr>
          <w:rFonts w:ascii="Arial" w:hAnsi="Arial" w:cs="Arial"/>
          <w:sz w:val="24"/>
          <w:szCs w:val="24"/>
        </w:rPr>
        <w:t xml:space="preserve"> </w:t>
      </w:r>
    </w:p>
    <w:p w:rsidR="005105D0" w:rsidRDefault="005105D0" w:rsidP="00AB2BE2">
      <w:pPr>
        <w:tabs>
          <w:tab w:val="clear" w:pos="720"/>
        </w:tabs>
        <w:spacing w:after="0"/>
        <w:jc w:val="both"/>
        <w:rPr>
          <w:rFonts w:ascii="Arial" w:hAnsi="Arial" w:cs="Arial"/>
          <w:sz w:val="24"/>
          <w:szCs w:val="24"/>
        </w:rPr>
      </w:pPr>
    </w:p>
    <w:p w:rsidR="00EA45F4" w:rsidRDefault="00EA45F4" w:rsidP="00AB2BE2">
      <w:pPr>
        <w:tabs>
          <w:tab w:val="clear" w:pos="720"/>
        </w:tabs>
        <w:spacing w:after="0"/>
        <w:jc w:val="both"/>
        <w:rPr>
          <w:rFonts w:ascii="Arial" w:hAnsi="Arial" w:cs="Arial"/>
          <w:sz w:val="24"/>
          <w:szCs w:val="24"/>
        </w:rPr>
      </w:pPr>
      <w:r w:rsidRPr="00875823">
        <w:rPr>
          <w:rFonts w:ascii="Arial" w:hAnsi="Arial" w:cs="Arial"/>
          <w:b/>
          <w:sz w:val="24"/>
          <w:szCs w:val="24"/>
        </w:rPr>
        <w:t xml:space="preserve">Figure </w:t>
      </w:r>
      <w:r>
        <w:rPr>
          <w:rFonts w:ascii="Arial" w:hAnsi="Arial" w:cs="Arial"/>
          <w:b/>
          <w:sz w:val="24"/>
          <w:szCs w:val="24"/>
        </w:rPr>
        <w:t>1</w:t>
      </w:r>
      <w:r w:rsidRPr="00875823">
        <w:rPr>
          <w:rFonts w:ascii="Arial" w:hAnsi="Arial" w:cs="Arial"/>
          <w:b/>
          <w:sz w:val="24"/>
          <w:szCs w:val="24"/>
        </w:rPr>
        <w:t>2. Continuity determination.</w:t>
      </w:r>
      <w:r w:rsidRPr="002C6725">
        <w:rPr>
          <w:rFonts w:ascii="Arial" w:hAnsi="Arial" w:cs="Arial"/>
          <w:sz w:val="24"/>
          <w:szCs w:val="24"/>
        </w:rPr>
        <w:t xml:space="preserve"> Mouse in light gray color with nose and tail marked as </w:t>
      </w:r>
      <w:proofErr w:type="gramStart"/>
      <w:r w:rsidRPr="002C6725">
        <w:rPr>
          <w:rFonts w:ascii="Arial" w:hAnsi="Arial" w:cs="Arial"/>
          <w:sz w:val="24"/>
          <w:szCs w:val="24"/>
        </w:rPr>
        <w:t>a and</w:t>
      </w:r>
      <w:proofErr w:type="gramEnd"/>
      <w:r w:rsidRPr="002C6725">
        <w:rPr>
          <w:rFonts w:ascii="Arial" w:hAnsi="Arial" w:cs="Arial"/>
          <w:sz w:val="24"/>
          <w:szCs w:val="24"/>
        </w:rPr>
        <w:t xml:space="preserve"> b respectively is the initial position. Mouse in white color with nose tail marked c and d respectively is the position of mouse in the next frame. </w:t>
      </w:r>
    </w:p>
    <w:p w:rsidR="00EA45F4" w:rsidRDefault="00EA45F4" w:rsidP="00AB2BE2">
      <w:pPr>
        <w:tabs>
          <w:tab w:val="clear" w:pos="720"/>
        </w:tabs>
        <w:spacing w:after="0"/>
        <w:jc w:val="both"/>
        <w:rPr>
          <w:rFonts w:ascii="Arial" w:hAnsi="Arial" w:cs="Arial"/>
          <w:sz w:val="24"/>
          <w:szCs w:val="24"/>
        </w:rPr>
      </w:pPr>
    </w:p>
    <w:p w:rsidR="005105D0" w:rsidRDefault="005105D0" w:rsidP="00AB2BE2">
      <w:pPr>
        <w:tabs>
          <w:tab w:val="clear" w:pos="720"/>
        </w:tabs>
        <w:spacing w:after="0"/>
        <w:jc w:val="both"/>
        <w:rPr>
          <w:rFonts w:ascii="Arial" w:hAnsi="Arial" w:cs="Arial"/>
          <w:b/>
          <w:bCs/>
          <w:sz w:val="24"/>
          <w:szCs w:val="24"/>
        </w:rPr>
      </w:pPr>
      <w:r w:rsidRPr="002C6725">
        <w:rPr>
          <w:rFonts w:ascii="Arial" w:hAnsi="Arial" w:cs="Arial"/>
          <w:b/>
          <w:bCs/>
          <w:sz w:val="24"/>
          <w:szCs w:val="24"/>
        </w:rPr>
        <w:t>Discussion</w:t>
      </w:r>
      <w:r w:rsidR="00C11265">
        <w:rPr>
          <w:rFonts w:ascii="Arial" w:hAnsi="Arial" w:cs="Arial"/>
          <w:b/>
          <w:bCs/>
          <w:sz w:val="24"/>
          <w:szCs w:val="24"/>
        </w:rPr>
        <w:t>:</w:t>
      </w:r>
    </w:p>
    <w:p w:rsidR="00C11265" w:rsidRPr="002C6725" w:rsidRDefault="00C11265" w:rsidP="00AB2BE2">
      <w:pPr>
        <w:tabs>
          <w:tab w:val="clear" w:pos="720"/>
        </w:tabs>
        <w:spacing w:after="0"/>
        <w:jc w:val="both"/>
        <w:rPr>
          <w:rFonts w:ascii="Arial" w:hAnsi="Arial" w:cs="Arial"/>
          <w:sz w:val="24"/>
          <w:szCs w:val="24"/>
        </w:rPr>
      </w:pPr>
    </w:p>
    <w:p w:rsidR="005105D0" w:rsidRDefault="005105D0" w:rsidP="00AB2BE2">
      <w:pPr>
        <w:tabs>
          <w:tab w:val="clear" w:pos="720"/>
        </w:tabs>
        <w:spacing w:after="0"/>
        <w:jc w:val="both"/>
        <w:rPr>
          <w:rFonts w:ascii="Arial" w:hAnsi="Arial" w:cs="Arial"/>
          <w:sz w:val="24"/>
          <w:szCs w:val="24"/>
        </w:rPr>
      </w:pPr>
      <w:r w:rsidRPr="002C6725">
        <w:rPr>
          <w:rFonts w:ascii="Arial" w:hAnsi="Arial" w:cs="Arial"/>
          <w:sz w:val="24"/>
          <w:szCs w:val="24"/>
        </w:rPr>
        <w:t>By combining videotaping mice and automatic movie analysis, we have created an affordable, reliable high-throughput screening technique.</w:t>
      </w:r>
    </w:p>
    <w:p w:rsidR="00C11265" w:rsidRPr="002C6725" w:rsidRDefault="00C11265" w:rsidP="00AB2BE2">
      <w:pPr>
        <w:tabs>
          <w:tab w:val="clear" w:pos="720"/>
        </w:tabs>
        <w:spacing w:after="0"/>
        <w:jc w:val="both"/>
        <w:rPr>
          <w:rFonts w:ascii="Arial" w:hAnsi="Arial" w:cs="Arial"/>
          <w:sz w:val="24"/>
          <w:szCs w:val="24"/>
        </w:rPr>
      </w:pPr>
    </w:p>
    <w:p w:rsidR="00356D41" w:rsidRDefault="00E71811" w:rsidP="00AB2BE2">
      <w:pPr>
        <w:tabs>
          <w:tab w:val="clear" w:pos="720"/>
        </w:tabs>
        <w:spacing w:after="0"/>
        <w:jc w:val="both"/>
        <w:rPr>
          <w:rFonts w:ascii="Arial" w:hAnsi="Arial" w:cs="Arial"/>
          <w:sz w:val="24"/>
          <w:szCs w:val="24"/>
        </w:rPr>
      </w:pPr>
      <w:r>
        <w:rPr>
          <w:rFonts w:ascii="Arial" w:hAnsi="Arial" w:cs="Arial"/>
          <w:sz w:val="24"/>
          <w:szCs w:val="24"/>
        </w:rPr>
        <w:t>The</w:t>
      </w:r>
      <w:r w:rsidR="005105D0" w:rsidRPr="002C6725">
        <w:rPr>
          <w:rFonts w:ascii="Arial" w:hAnsi="Arial" w:cs="Arial"/>
          <w:sz w:val="24"/>
          <w:szCs w:val="24"/>
        </w:rPr>
        <w:t xml:space="preserve"> accuracy of the automated analysis </w:t>
      </w:r>
      <w:r w:rsidR="004C76F1">
        <w:rPr>
          <w:rFonts w:ascii="Arial" w:hAnsi="Arial" w:cs="Arial"/>
          <w:sz w:val="24"/>
          <w:szCs w:val="24"/>
        </w:rPr>
        <w:t xml:space="preserve">was compared with </w:t>
      </w:r>
      <w:r w:rsidR="005105D0" w:rsidRPr="002C6725">
        <w:rPr>
          <w:rFonts w:ascii="Arial" w:hAnsi="Arial" w:cs="Arial"/>
          <w:sz w:val="24"/>
          <w:szCs w:val="24"/>
        </w:rPr>
        <w:t xml:space="preserve">the results </w:t>
      </w:r>
      <w:r w:rsidR="004C76F1">
        <w:rPr>
          <w:rFonts w:ascii="Arial" w:hAnsi="Arial" w:cs="Arial"/>
          <w:sz w:val="24"/>
          <w:szCs w:val="24"/>
        </w:rPr>
        <w:t xml:space="preserve">of </w:t>
      </w:r>
      <w:r w:rsidR="005105D0" w:rsidRPr="002C6725">
        <w:rPr>
          <w:rFonts w:ascii="Arial" w:hAnsi="Arial" w:cs="Arial"/>
          <w:sz w:val="24"/>
          <w:szCs w:val="24"/>
        </w:rPr>
        <w:t xml:space="preserve">manual analysis for </w:t>
      </w:r>
      <w:r w:rsidR="00356D41">
        <w:rPr>
          <w:rFonts w:ascii="Arial" w:hAnsi="Arial" w:cs="Arial"/>
          <w:sz w:val="24"/>
          <w:szCs w:val="24"/>
        </w:rPr>
        <w:t>more than 100</w:t>
      </w:r>
      <w:r w:rsidR="00356D41" w:rsidRPr="002C6725">
        <w:rPr>
          <w:rFonts w:ascii="Arial" w:hAnsi="Arial" w:cs="Arial"/>
          <w:sz w:val="24"/>
          <w:szCs w:val="24"/>
        </w:rPr>
        <w:t xml:space="preserve"> </w:t>
      </w:r>
      <w:r w:rsidR="005105D0" w:rsidRPr="002C6725">
        <w:rPr>
          <w:rFonts w:ascii="Arial" w:hAnsi="Arial" w:cs="Arial"/>
          <w:sz w:val="24"/>
          <w:szCs w:val="24"/>
        </w:rPr>
        <w:t>movies.</w:t>
      </w:r>
      <w:r w:rsidR="00104068">
        <w:rPr>
          <w:rFonts w:ascii="Arial" w:hAnsi="Arial" w:cs="Arial"/>
          <w:sz w:val="24"/>
          <w:szCs w:val="24"/>
        </w:rPr>
        <w:t xml:space="preserve"> </w:t>
      </w:r>
      <w:r w:rsidR="005105D0" w:rsidRPr="002C6725">
        <w:rPr>
          <w:rFonts w:ascii="Arial" w:hAnsi="Arial" w:cs="Arial"/>
          <w:sz w:val="24"/>
          <w:szCs w:val="24"/>
        </w:rPr>
        <w:t>In the overwhelming majority of frames (</w:t>
      </w:r>
      <w:r w:rsidR="005B008D">
        <w:rPr>
          <w:rFonts w:ascii="Arial" w:hAnsi="Arial" w:cs="Arial"/>
          <w:sz w:val="24"/>
          <w:szCs w:val="24"/>
        </w:rPr>
        <w:t>&amp;gt;</w:t>
      </w:r>
      <w:r w:rsidR="005105D0" w:rsidRPr="002C6725">
        <w:rPr>
          <w:rFonts w:ascii="Arial" w:hAnsi="Arial" w:cs="Arial"/>
          <w:sz w:val="24"/>
          <w:szCs w:val="24"/>
        </w:rPr>
        <w:t>99%) of frames, the nose of the mouse is identified with good precision.</w:t>
      </w:r>
      <w:r w:rsidR="00104068">
        <w:rPr>
          <w:rFonts w:ascii="Arial" w:hAnsi="Arial" w:cs="Arial"/>
          <w:sz w:val="24"/>
          <w:szCs w:val="24"/>
        </w:rPr>
        <w:t xml:space="preserve"> </w:t>
      </w:r>
      <w:r w:rsidR="00356D41">
        <w:rPr>
          <w:rFonts w:ascii="Arial" w:hAnsi="Arial" w:cs="Arial"/>
          <w:sz w:val="24"/>
          <w:szCs w:val="24"/>
        </w:rPr>
        <w:t>Most of the (few) misdetections have no effect on the sociability measures, so that around 80% of the movies do not require any corrections</w:t>
      </w:r>
      <w:r w:rsidR="00516179">
        <w:rPr>
          <w:rFonts w:ascii="Arial" w:hAnsi="Arial" w:cs="Arial"/>
          <w:sz w:val="24"/>
          <w:szCs w:val="24"/>
        </w:rPr>
        <w:t>.</w:t>
      </w:r>
      <w:r w:rsidR="00356D41">
        <w:rPr>
          <w:rFonts w:ascii="Arial" w:hAnsi="Arial" w:cs="Arial"/>
          <w:sz w:val="24"/>
          <w:szCs w:val="24"/>
        </w:rPr>
        <w:t xml:space="preserve"> </w:t>
      </w:r>
    </w:p>
    <w:p w:rsidR="00516179" w:rsidRPr="002C6725" w:rsidRDefault="00516179" w:rsidP="00AB2BE2">
      <w:pPr>
        <w:tabs>
          <w:tab w:val="clear" w:pos="720"/>
        </w:tabs>
        <w:spacing w:after="0"/>
        <w:jc w:val="both"/>
        <w:rPr>
          <w:rFonts w:ascii="Arial" w:hAnsi="Arial" w:cs="Arial"/>
          <w:sz w:val="24"/>
          <w:szCs w:val="24"/>
        </w:rPr>
      </w:pPr>
    </w:p>
    <w:p w:rsidR="005105D0" w:rsidRDefault="00516179" w:rsidP="00AB2BE2">
      <w:pPr>
        <w:tabs>
          <w:tab w:val="clear" w:pos="720"/>
        </w:tabs>
        <w:spacing w:after="0"/>
        <w:jc w:val="both"/>
        <w:rPr>
          <w:rFonts w:ascii="Arial" w:hAnsi="Arial" w:cs="Arial"/>
          <w:sz w:val="24"/>
          <w:szCs w:val="24"/>
        </w:rPr>
      </w:pPr>
      <w:r>
        <w:rPr>
          <w:rFonts w:ascii="Arial" w:hAnsi="Arial" w:cs="Arial"/>
          <w:sz w:val="24"/>
          <w:szCs w:val="24"/>
        </w:rPr>
        <w:t>In those movies that do contain misdetections, by far the most common problem is that head and tail are confused, so we have included in the software</w:t>
      </w:r>
      <w:r w:rsidR="005105D0" w:rsidRPr="002C6725">
        <w:rPr>
          <w:rFonts w:ascii="Arial" w:hAnsi="Arial" w:cs="Arial"/>
          <w:sz w:val="24"/>
          <w:szCs w:val="24"/>
        </w:rPr>
        <w:t xml:space="preserve"> a simple way to switch head and tail for a movie segment</w:t>
      </w:r>
      <w:r>
        <w:rPr>
          <w:rFonts w:ascii="Arial" w:hAnsi="Arial" w:cs="Arial"/>
          <w:sz w:val="24"/>
          <w:szCs w:val="24"/>
        </w:rPr>
        <w:t xml:space="preserve">.  </w:t>
      </w:r>
      <w:r w:rsidR="005105D0" w:rsidRPr="002C6725">
        <w:rPr>
          <w:rFonts w:ascii="Arial" w:hAnsi="Arial" w:cs="Arial"/>
          <w:sz w:val="24"/>
          <w:szCs w:val="24"/>
        </w:rPr>
        <w:t>Even if movies are viewed to check for and correct all misdetections, this check can be done at about 3 times real time speed, so that the evaluation time remains very short.</w:t>
      </w:r>
      <w:r w:rsidR="00356D41">
        <w:rPr>
          <w:rFonts w:ascii="Arial" w:hAnsi="Arial" w:cs="Arial"/>
          <w:sz w:val="24"/>
          <w:szCs w:val="24"/>
        </w:rPr>
        <w:t xml:space="preserve">  The sections of the movie in which the mouse is not close to one of the cylinders can be viewed at even higher speed.</w:t>
      </w:r>
    </w:p>
    <w:p w:rsidR="00356D41" w:rsidRDefault="00356D41" w:rsidP="00AB2BE2">
      <w:pPr>
        <w:tabs>
          <w:tab w:val="clear" w:pos="720"/>
        </w:tabs>
        <w:spacing w:after="0"/>
        <w:jc w:val="both"/>
        <w:rPr>
          <w:rFonts w:ascii="Arial" w:hAnsi="Arial" w:cs="Arial"/>
          <w:sz w:val="24"/>
          <w:szCs w:val="24"/>
        </w:rPr>
      </w:pPr>
    </w:p>
    <w:p w:rsidR="00356D41" w:rsidRDefault="00272973" w:rsidP="00AB2BE2">
      <w:pPr>
        <w:tabs>
          <w:tab w:val="clear" w:pos="720"/>
        </w:tabs>
        <w:spacing w:after="0"/>
        <w:jc w:val="both"/>
        <w:rPr>
          <w:rFonts w:ascii="Arial" w:hAnsi="Arial" w:cs="Arial"/>
          <w:sz w:val="24"/>
          <w:szCs w:val="24"/>
        </w:rPr>
      </w:pPr>
      <w:r>
        <w:rPr>
          <w:rFonts w:ascii="Arial" w:hAnsi="Arial" w:cs="Arial"/>
          <w:sz w:val="24"/>
          <w:szCs w:val="24"/>
        </w:rPr>
        <w:lastRenderedPageBreak/>
        <w:t>The agreement between all automatically and manually determined sociability measures is excellent (assuming that possible misdetections have been corrected).  In fact, t</w:t>
      </w:r>
      <w:r w:rsidR="00356D41">
        <w:rPr>
          <w:rFonts w:ascii="Arial" w:hAnsi="Arial" w:cs="Arial"/>
          <w:sz w:val="24"/>
          <w:szCs w:val="24"/>
        </w:rPr>
        <w:t>he quality of the automatically determined sociability measures is superior to manually determined ones</w:t>
      </w:r>
      <w:r>
        <w:rPr>
          <w:rFonts w:ascii="Arial" w:hAnsi="Arial" w:cs="Arial"/>
          <w:sz w:val="24"/>
          <w:szCs w:val="24"/>
        </w:rPr>
        <w:t>,</w:t>
      </w:r>
      <w:r w:rsidR="00356D41">
        <w:rPr>
          <w:rFonts w:ascii="Arial" w:hAnsi="Arial" w:cs="Arial"/>
          <w:sz w:val="24"/>
          <w:szCs w:val="24"/>
        </w:rPr>
        <w:t xml:space="preserve"> because objective criteria are consistent</w:t>
      </w:r>
      <w:r>
        <w:rPr>
          <w:rFonts w:ascii="Arial" w:hAnsi="Arial" w:cs="Arial"/>
          <w:sz w:val="24"/>
          <w:szCs w:val="24"/>
        </w:rPr>
        <w:t>ly used to determine distances and times, while manual evaluation suffers from limits of human perception and reaction time.  These limits become more severe with higher viewing speeds, which are desirable to limit the evaluation time.</w:t>
      </w:r>
    </w:p>
    <w:p w:rsidR="00EB04AB" w:rsidRDefault="00EB04AB" w:rsidP="00AB2BE2">
      <w:pPr>
        <w:tabs>
          <w:tab w:val="clear" w:pos="720"/>
        </w:tabs>
        <w:spacing w:after="0"/>
        <w:jc w:val="both"/>
        <w:rPr>
          <w:rFonts w:ascii="Arial" w:hAnsi="Arial" w:cs="Arial"/>
          <w:sz w:val="24"/>
          <w:szCs w:val="24"/>
        </w:rPr>
      </w:pPr>
    </w:p>
    <w:p w:rsidR="00006820" w:rsidRPr="00E50B3F" w:rsidRDefault="00006820" w:rsidP="00006820">
      <w:pPr>
        <w:pStyle w:val="ListParagraph"/>
        <w:tabs>
          <w:tab w:val="clear" w:pos="0"/>
        </w:tabs>
        <w:suppressAutoHyphens w:val="0"/>
        <w:autoSpaceDE w:val="0"/>
        <w:ind w:left="0"/>
        <w:jc w:val="both"/>
        <w:textAlignment w:val="auto"/>
        <w:rPr>
          <w:rFonts w:ascii="Arial" w:hAnsi="Arial" w:cs="Arial"/>
          <w:sz w:val="24"/>
          <w:szCs w:val="24"/>
        </w:rPr>
      </w:pPr>
      <w:r>
        <w:rPr>
          <w:rFonts w:ascii="Arial" w:hAnsi="Arial" w:cs="Arial"/>
          <w:sz w:val="24"/>
          <w:szCs w:val="24"/>
        </w:rPr>
        <w:t xml:space="preserve">Note </w:t>
      </w:r>
      <w:r w:rsidRPr="00272973">
        <w:rPr>
          <w:rFonts w:ascii="Arial" w:hAnsi="Arial" w:cs="Arial"/>
          <w:sz w:val="24"/>
          <w:szCs w:val="24"/>
        </w:rPr>
        <w:t>regarding step 2.2.2. : This routine is implemented by reducing the set of white pixels to its boundary using standard image processing tools</w:t>
      </w:r>
      <w:r w:rsidRPr="00815C01">
        <w:rPr>
          <w:rFonts w:ascii="Arial" w:hAnsi="Arial" w:cs="Arial"/>
          <w:kern w:val="24"/>
          <w:sz w:val="24"/>
          <w:szCs w:val="24"/>
          <w:vertAlign w:val="superscript"/>
        </w:rPr>
        <w:t>14</w:t>
      </w:r>
      <w:r w:rsidRPr="00815C01">
        <w:rPr>
          <w:rFonts w:ascii="Arial" w:hAnsi="Arial" w:cs="Arial"/>
          <w:sz w:val="24"/>
          <w:szCs w:val="24"/>
        </w:rPr>
        <w:t xml:space="preserve"> and computing the distance between any two boundary pixels. Finding the most distant points is useful because the nose and the base of the tail tend to be very close to these two ends.</w:t>
      </w:r>
      <w:r>
        <w:rPr>
          <w:rFonts w:ascii="Arial" w:hAnsi="Arial" w:cs="Arial"/>
          <w:sz w:val="24"/>
          <w:szCs w:val="24"/>
        </w:rPr>
        <w:t xml:space="preserve"> </w:t>
      </w:r>
    </w:p>
    <w:p w:rsidR="00006820" w:rsidRDefault="00006820" w:rsidP="00AB2BE2">
      <w:pPr>
        <w:tabs>
          <w:tab w:val="clear" w:pos="720"/>
        </w:tabs>
        <w:spacing w:after="0"/>
        <w:jc w:val="both"/>
        <w:rPr>
          <w:rFonts w:ascii="Arial" w:hAnsi="Arial" w:cs="Arial"/>
          <w:sz w:val="24"/>
          <w:szCs w:val="24"/>
        </w:rPr>
      </w:pPr>
    </w:p>
    <w:p w:rsidR="00EB04AB" w:rsidRPr="00C11265" w:rsidRDefault="00EB04AB" w:rsidP="00AB2BE2">
      <w:pPr>
        <w:pStyle w:val="ListParagraph"/>
        <w:tabs>
          <w:tab w:val="clear" w:pos="0"/>
        </w:tabs>
        <w:suppressAutoHyphens w:val="0"/>
        <w:autoSpaceDE w:val="0"/>
        <w:ind w:left="0"/>
        <w:jc w:val="both"/>
        <w:textAlignment w:val="auto"/>
        <w:rPr>
          <w:rFonts w:ascii="Arial" w:hAnsi="Arial" w:cs="Arial"/>
          <w:sz w:val="24"/>
          <w:szCs w:val="24"/>
        </w:rPr>
      </w:pPr>
      <w:r>
        <w:rPr>
          <w:rFonts w:ascii="Arial" w:hAnsi="Arial" w:cs="Arial"/>
          <w:sz w:val="24"/>
          <w:szCs w:val="24"/>
        </w:rPr>
        <w:t xml:space="preserve">For completeness, </w:t>
      </w:r>
      <w:r w:rsidR="004C76F1">
        <w:rPr>
          <w:rFonts w:ascii="Arial" w:hAnsi="Arial" w:cs="Arial"/>
          <w:sz w:val="24"/>
          <w:szCs w:val="24"/>
        </w:rPr>
        <w:t xml:space="preserve">the implementation of </w:t>
      </w:r>
      <w:r>
        <w:rPr>
          <w:rFonts w:ascii="Arial" w:hAnsi="Arial" w:cs="Arial"/>
          <w:sz w:val="24"/>
          <w:szCs w:val="24"/>
        </w:rPr>
        <w:t xml:space="preserve">the </w:t>
      </w:r>
      <w:r w:rsidR="009935B1">
        <w:rPr>
          <w:rFonts w:ascii="Arial" w:hAnsi="Arial" w:cs="Arial"/>
          <w:sz w:val="24"/>
          <w:szCs w:val="24"/>
        </w:rPr>
        <w:t>continuity of</w:t>
      </w:r>
      <w:r>
        <w:rPr>
          <w:rFonts w:ascii="Arial" w:hAnsi="Arial" w:cs="Arial"/>
          <w:sz w:val="24"/>
          <w:szCs w:val="24"/>
        </w:rPr>
        <w:t xml:space="preserve"> the ends (step 2.</w:t>
      </w:r>
      <w:r w:rsidR="00C12777">
        <w:rPr>
          <w:rFonts w:ascii="Arial" w:hAnsi="Arial" w:cs="Arial"/>
          <w:sz w:val="24"/>
          <w:szCs w:val="24"/>
        </w:rPr>
        <w:t>3</w:t>
      </w:r>
      <w:r>
        <w:rPr>
          <w:rFonts w:ascii="Arial" w:hAnsi="Arial" w:cs="Arial"/>
          <w:sz w:val="24"/>
          <w:szCs w:val="24"/>
        </w:rPr>
        <w:t>.4)</w:t>
      </w:r>
      <w:r w:rsidR="00C92318">
        <w:rPr>
          <w:rFonts w:ascii="Arial" w:hAnsi="Arial" w:cs="Arial"/>
          <w:sz w:val="24"/>
          <w:szCs w:val="24"/>
        </w:rPr>
        <w:t xml:space="preserve"> is described below</w:t>
      </w:r>
      <w:r>
        <w:rPr>
          <w:rFonts w:ascii="Arial" w:hAnsi="Arial" w:cs="Arial"/>
          <w:sz w:val="24"/>
          <w:szCs w:val="24"/>
        </w:rPr>
        <w:t>. I</w:t>
      </w:r>
      <w:r w:rsidRPr="00C11265">
        <w:rPr>
          <w:rFonts w:ascii="Arial" w:hAnsi="Arial" w:cs="Arial"/>
          <w:sz w:val="24"/>
          <w:szCs w:val="24"/>
        </w:rPr>
        <w:t xml:space="preserve">n a given frame with ends </w:t>
      </w:r>
      <w:r w:rsidRPr="00C11265">
        <w:rPr>
          <w:rFonts w:ascii="Arial" w:hAnsi="Arial" w:cs="Arial"/>
          <w:i/>
          <w:iCs/>
          <w:sz w:val="24"/>
          <w:szCs w:val="24"/>
        </w:rPr>
        <w:t>c</w:t>
      </w:r>
      <w:r w:rsidRPr="00C11265">
        <w:rPr>
          <w:rFonts w:ascii="Arial" w:hAnsi="Arial" w:cs="Arial"/>
          <w:sz w:val="24"/>
          <w:szCs w:val="24"/>
        </w:rPr>
        <w:t xml:space="preserve"> and </w:t>
      </w:r>
      <w:r w:rsidRPr="00C11265">
        <w:rPr>
          <w:rFonts w:ascii="Arial" w:hAnsi="Arial" w:cs="Arial"/>
          <w:i/>
          <w:iCs/>
          <w:sz w:val="24"/>
          <w:szCs w:val="24"/>
        </w:rPr>
        <w:t>d</w:t>
      </w:r>
      <w:r w:rsidRPr="00C11265">
        <w:rPr>
          <w:rFonts w:ascii="Arial" w:hAnsi="Arial" w:cs="Arial"/>
          <w:sz w:val="24"/>
          <w:szCs w:val="24"/>
        </w:rPr>
        <w:t xml:space="preserve"> and a preceding frame with ends </w:t>
      </w:r>
      <w:r w:rsidRPr="00C11265">
        <w:rPr>
          <w:rFonts w:ascii="Arial" w:hAnsi="Arial" w:cs="Arial"/>
          <w:i/>
          <w:iCs/>
          <w:sz w:val="24"/>
          <w:szCs w:val="24"/>
        </w:rPr>
        <w:t>a</w:t>
      </w:r>
      <w:r w:rsidRPr="00C11265">
        <w:rPr>
          <w:rFonts w:ascii="Arial" w:hAnsi="Arial" w:cs="Arial"/>
          <w:sz w:val="24"/>
          <w:szCs w:val="24"/>
        </w:rPr>
        <w:t xml:space="preserve"> and </w:t>
      </w:r>
      <w:r w:rsidRPr="00C11265">
        <w:rPr>
          <w:rFonts w:ascii="Arial" w:hAnsi="Arial" w:cs="Arial"/>
          <w:i/>
          <w:iCs/>
          <w:sz w:val="24"/>
          <w:szCs w:val="24"/>
        </w:rPr>
        <w:t>b</w:t>
      </w:r>
      <w:r w:rsidRPr="00C11265">
        <w:rPr>
          <w:rFonts w:ascii="Arial" w:hAnsi="Arial" w:cs="Arial"/>
          <w:sz w:val="24"/>
          <w:szCs w:val="24"/>
        </w:rPr>
        <w:t xml:space="preserve">, whether </w:t>
      </w:r>
      <w:r w:rsidRPr="00C11265">
        <w:rPr>
          <w:rFonts w:ascii="Arial" w:hAnsi="Arial" w:cs="Arial"/>
          <w:i/>
          <w:iCs/>
          <w:sz w:val="24"/>
          <w:szCs w:val="24"/>
        </w:rPr>
        <w:t>c</w:t>
      </w:r>
      <w:r w:rsidRPr="00C11265">
        <w:rPr>
          <w:rFonts w:ascii="Arial" w:hAnsi="Arial" w:cs="Arial"/>
          <w:sz w:val="24"/>
          <w:szCs w:val="24"/>
        </w:rPr>
        <w:t xml:space="preserve"> belongs to </w:t>
      </w:r>
      <w:r w:rsidRPr="00C11265">
        <w:rPr>
          <w:rFonts w:ascii="Arial" w:hAnsi="Arial" w:cs="Arial"/>
          <w:i/>
          <w:iCs/>
          <w:sz w:val="24"/>
          <w:szCs w:val="24"/>
        </w:rPr>
        <w:t>a</w:t>
      </w:r>
      <w:r w:rsidRPr="00C11265">
        <w:rPr>
          <w:rFonts w:ascii="Arial" w:hAnsi="Arial" w:cs="Arial"/>
          <w:sz w:val="24"/>
          <w:szCs w:val="24"/>
        </w:rPr>
        <w:t xml:space="preserve"> and </w:t>
      </w:r>
      <w:r w:rsidRPr="00C11265">
        <w:rPr>
          <w:rFonts w:ascii="Arial" w:hAnsi="Arial" w:cs="Arial"/>
          <w:i/>
          <w:iCs/>
          <w:sz w:val="24"/>
          <w:szCs w:val="24"/>
        </w:rPr>
        <w:t>d</w:t>
      </w:r>
      <w:r w:rsidRPr="00C11265">
        <w:rPr>
          <w:rFonts w:ascii="Arial" w:hAnsi="Arial" w:cs="Arial"/>
          <w:sz w:val="24"/>
          <w:szCs w:val="24"/>
        </w:rPr>
        <w:t xml:space="preserve"> to </w:t>
      </w:r>
      <w:r w:rsidRPr="00C11265">
        <w:rPr>
          <w:rFonts w:ascii="Arial" w:hAnsi="Arial" w:cs="Arial"/>
          <w:i/>
          <w:iCs/>
          <w:sz w:val="24"/>
          <w:szCs w:val="24"/>
        </w:rPr>
        <w:t>b</w:t>
      </w:r>
      <w:r w:rsidRPr="00C11265">
        <w:rPr>
          <w:rFonts w:ascii="Arial" w:hAnsi="Arial" w:cs="Arial"/>
          <w:sz w:val="24"/>
          <w:szCs w:val="24"/>
        </w:rPr>
        <w:t xml:space="preserve"> or </w:t>
      </w:r>
      <w:r w:rsidRPr="00C11265">
        <w:rPr>
          <w:rFonts w:ascii="Arial" w:hAnsi="Arial" w:cs="Arial"/>
          <w:i/>
          <w:iCs/>
          <w:sz w:val="24"/>
          <w:szCs w:val="24"/>
        </w:rPr>
        <w:t>c</w:t>
      </w:r>
      <w:r w:rsidRPr="00C11265">
        <w:rPr>
          <w:rFonts w:ascii="Arial" w:hAnsi="Arial" w:cs="Arial"/>
          <w:sz w:val="24"/>
          <w:szCs w:val="24"/>
        </w:rPr>
        <w:t xml:space="preserve"> belongs to </w:t>
      </w:r>
      <w:r w:rsidRPr="00C11265">
        <w:rPr>
          <w:rFonts w:ascii="Arial" w:hAnsi="Arial" w:cs="Arial"/>
          <w:i/>
          <w:iCs/>
          <w:sz w:val="24"/>
          <w:szCs w:val="24"/>
        </w:rPr>
        <w:t xml:space="preserve">b </w:t>
      </w:r>
      <w:r w:rsidRPr="00C11265">
        <w:rPr>
          <w:rFonts w:ascii="Arial" w:hAnsi="Arial" w:cs="Arial"/>
          <w:sz w:val="24"/>
          <w:szCs w:val="24"/>
        </w:rPr>
        <w:t xml:space="preserve">and </w:t>
      </w:r>
      <w:r w:rsidRPr="00C11265">
        <w:rPr>
          <w:rFonts w:ascii="Arial" w:hAnsi="Arial" w:cs="Arial"/>
          <w:i/>
          <w:iCs/>
          <w:sz w:val="24"/>
          <w:szCs w:val="24"/>
        </w:rPr>
        <w:t xml:space="preserve">d </w:t>
      </w:r>
      <w:r w:rsidRPr="00C11265">
        <w:rPr>
          <w:rFonts w:ascii="Arial" w:hAnsi="Arial" w:cs="Arial"/>
          <w:sz w:val="24"/>
          <w:szCs w:val="24"/>
        </w:rPr>
        <w:t xml:space="preserve">to </w:t>
      </w:r>
      <w:r w:rsidRPr="00C11265">
        <w:rPr>
          <w:rFonts w:ascii="Arial" w:hAnsi="Arial" w:cs="Arial"/>
          <w:i/>
          <w:iCs/>
          <w:sz w:val="24"/>
          <w:szCs w:val="24"/>
        </w:rPr>
        <w:t>a</w:t>
      </w:r>
      <w:r w:rsidRPr="00C11265">
        <w:rPr>
          <w:rFonts w:ascii="Arial" w:hAnsi="Arial" w:cs="Arial"/>
          <w:sz w:val="24"/>
          <w:szCs w:val="24"/>
        </w:rPr>
        <w:t xml:space="preserve"> (see Fig. </w:t>
      </w:r>
      <w:r w:rsidR="00BD1FCE">
        <w:rPr>
          <w:rFonts w:ascii="Arial" w:hAnsi="Arial" w:cs="Arial"/>
          <w:sz w:val="24"/>
          <w:szCs w:val="24"/>
        </w:rPr>
        <w:t>1</w:t>
      </w:r>
      <w:r w:rsidRPr="00C11265">
        <w:rPr>
          <w:rFonts w:ascii="Arial" w:hAnsi="Arial" w:cs="Arial"/>
          <w:sz w:val="24"/>
          <w:szCs w:val="24"/>
        </w:rPr>
        <w:t>2)</w:t>
      </w:r>
    </w:p>
    <w:p w:rsidR="00EB04AB" w:rsidRDefault="00104068" w:rsidP="00AB2BE2">
      <w:pPr>
        <w:pStyle w:val="ListParagraph"/>
        <w:tabs>
          <w:tab w:val="clear" w:pos="0"/>
        </w:tabs>
        <w:suppressAutoHyphens w:val="0"/>
        <w:autoSpaceDE w:val="0"/>
        <w:ind w:left="360"/>
        <w:jc w:val="both"/>
        <w:textAlignment w:val="auto"/>
        <w:rPr>
          <w:rFonts w:ascii="Arial" w:hAnsi="Arial" w:cs="Arial"/>
          <w:sz w:val="24"/>
          <w:szCs w:val="24"/>
        </w:rPr>
      </w:pPr>
      <w:r>
        <w:rPr>
          <w:rFonts w:ascii="Arial" w:hAnsi="Arial" w:cs="Arial"/>
          <w:sz w:val="24"/>
          <w:szCs w:val="24"/>
        </w:rPr>
        <w:t xml:space="preserve">          </w:t>
      </w:r>
    </w:p>
    <w:p w:rsidR="00EB04AB" w:rsidRPr="005F11D1" w:rsidRDefault="00EB04AB" w:rsidP="00AB2BE2">
      <w:pPr>
        <w:pStyle w:val="ListParagraph"/>
        <w:tabs>
          <w:tab w:val="clear" w:pos="0"/>
        </w:tabs>
        <w:suppressAutoHyphens w:val="0"/>
        <w:autoSpaceDE w:val="0"/>
        <w:ind w:left="0"/>
        <w:jc w:val="both"/>
        <w:textAlignment w:val="auto"/>
        <w:rPr>
          <w:rFonts w:ascii="Arial" w:hAnsi="Arial" w:cs="Arial"/>
          <w:sz w:val="24"/>
          <w:szCs w:val="24"/>
        </w:rPr>
      </w:pPr>
      <w:r w:rsidRPr="00C11265">
        <w:rPr>
          <w:rFonts w:ascii="Arial" w:hAnsi="Arial" w:cs="Arial"/>
          <w:sz w:val="24"/>
          <w:szCs w:val="24"/>
        </w:rPr>
        <w:t>The general idea is that for the correct continuation, the sum of the distances traveled by the ends is smaller than for the incorrect continuation, because the mouse travels less than its own length from one frame to the next.</w:t>
      </w:r>
      <w:r w:rsidR="00104068">
        <w:rPr>
          <w:rFonts w:ascii="Arial" w:hAnsi="Arial" w:cs="Arial"/>
          <w:sz w:val="24"/>
          <w:szCs w:val="24"/>
        </w:rPr>
        <w:t xml:space="preserve"> </w:t>
      </w:r>
      <w:r w:rsidR="00C92318">
        <w:rPr>
          <w:rFonts w:ascii="Arial" w:hAnsi="Arial" w:cs="Arial"/>
          <w:sz w:val="24"/>
          <w:szCs w:val="24"/>
        </w:rPr>
        <w:t>In the example (Fig. 2)</w:t>
      </w:r>
      <w:r w:rsidRPr="00C11265">
        <w:rPr>
          <w:rFonts w:ascii="Arial" w:hAnsi="Arial" w:cs="Arial"/>
          <w:sz w:val="24"/>
          <w:szCs w:val="24"/>
        </w:rPr>
        <w:t xml:space="preserve">, </w:t>
      </w:r>
      <w:r w:rsidR="0026192D" w:rsidRPr="00C11265">
        <w:rPr>
          <w:rFonts w:ascii="Arial" w:hAnsi="Arial" w:cs="Arial"/>
          <w:sz w:val="24"/>
          <w:szCs w:val="24"/>
        </w:rPr>
        <w:t>introduce</w:t>
      </w:r>
      <w:r w:rsidRPr="00C11265">
        <w:rPr>
          <w:position w:val="-3"/>
          <w:sz w:val="24"/>
          <w:szCs w:val="24"/>
        </w:rPr>
        <w:object w:dxaOrig="1102" w:dyaOrig="3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16.5pt" o:ole="" filled="t">
            <v:fill color2="black"/>
            <v:imagedata r:id="rId6" o:title=""/>
          </v:shape>
          <o:OLEObject Type="Embed" ProgID="Equation.3" ShapeID="_x0000_i1025" DrawAspect="Content" ObjectID="_1514712873" r:id="rId7"/>
        </w:object>
      </w:r>
      <w:proofErr w:type="gramStart"/>
      <w:r w:rsidRPr="00C11265">
        <w:rPr>
          <w:rFonts w:ascii="Arial" w:hAnsi="Arial" w:cs="Arial"/>
          <w:sz w:val="24"/>
          <w:szCs w:val="24"/>
        </w:rPr>
        <w:t xml:space="preserve">, </w:t>
      </w:r>
      <w:proofErr w:type="gramEnd"/>
      <w:r w:rsidRPr="00C11265">
        <w:rPr>
          <w:position w:val="-3"/>
          <w:sz w:val="24"/>
          <w:szCs w:val="24"/>
        </w:rPr>
        <w:object w:dxaOrig="1136" w:dyaOrig="319">
          <v:shape id="_x0000_i1026" type="#_x0000_t75" style="width:57pt;height:16.5pt" o:ole="" filled="t">
            <v:fill color2="black"/>
            <v:imagedata r:id="rId8" o:title=""/>
          </v:shape>
          <o:OLEObject Type="Embed" ProgID="Equation.3" ShapeID="_x0000_i1026" DrawAspect="Content" ObjectID="_1514712874" r:id="rId9"/>
        </w:object>
      </w:r>
      <w:r w:rsidRPr="00C11265">
        <w:rPr>
          <w:rFonts w:ascii="Arial" w:hAnsi="Arial" w:cs="Arial"/>
          <w:sz w:val="24"/>
          <w:szCs w:val="24"/>
        </w:rPr>
        <w:t xml:space="preserve">, </w:t>
      </w:r>
      <w:r w:rsidRPr="00C11265">
        <w:rPr>
          <w:position w:val="-3"/>
          <w:sz w:val="24"/>
          <w:szCs w:val="24"/>
        </w:rPr>
        <w:object w:dxaOrig="1136" w:dyaOrig="319">
          <v:shape id="_x0000_i1027" type="#_x0000_t75" style="width:57pt;height:16.5pt" o:ole="" filled="t">
            <v:fill color2="black"/>
            <v:imagedata r:id="rId10" o:title=""/>
          </v:shape>
          <o:OLEObject Type="Embed" ProgID="Equation.3" ShapeID="_x0000_i1027" DrawAspect="Content" ObjectID="_1514712875" r:id="rId11"/>
        </w:object>
      </w:r>
      <w:r w:rsidRPr="00C11265">
        <w:rPr>
          <w:rFonts w:ascii="Arial" w:hAnsi="Arial" w:cs="Arial"/>
          <w:sz w:val="24"/>
          <w:szCs w:val="24"/>
        </w:rPr>
        <w:t xml:space="preserve">, and </w:t>
      </w:r>
      <w:r w:rsidRPr="00C11265">
        <w:rPr>
          <w:position w:val="-3"/>
          <w:sz w:val="24"/>
          <w:szCs w:val="24"/>
        </w:rPr>
        <w:object w:dxaOrig="1170" w:dyaOrig="319">
          <v:shape id="_x0000_i1028" type="#_x0000_t75" style="width:57.75pt;height:16.5pt" o:ole="" filled="t">
            <v:fill color2="black"/>
            <v:imagedata r:id="rId12" o:title=""/>
          </v:shape>
          <o:OLEObject Type="Embed" ProgID="Equation.3" ShapeID="_x0000_i1028" DrawAspect="Content" ObjectID="_1514712876" r:id="rId13"/>
        </w:object>
      </w:r>
      <w:r w:rsidRPr="00C11265">
        <w:rPr>
          <w:rFonts w:ascii="Arial" w:hAnsi="Arial" w:cs="Arial"/>
          <w:sz w:val="24"/>
          <w:szCs w:val="24"/>
        </w:rPr>
        <w:t xml:space="preserve">, and say that because </w:t>
      </w:r>
      <w:r w:rsidRPr="00C11265">
        <w:rPr>
          <w:position w:val="-3"/>
          <w:sz w:val="24"/>
          <w:szCs w:val="24"/>
        </w:rPr>
        <w:object w:dxaOrig="1564" w:dyaOrig="319">
          <v:shape id="_x0000_i1029" type="#_x0000_t75" style="width:78pt;height:16.5pt" o:ole="" filled="t">
            <v:fill color2="black"/>
            <v:imagedata r:id="rId14" o:title=""/>
          </v:shape>
          <o:OLEObject Type="Embed" ProgID="Equation.3" ShapeID="_x0000_i1029" DrawAspect="Content" ObjectID="_1514712877" r:id="rId15"/>
        </w:object>
      </w:r>
      <w:r w:rsidRPr="00C11265">
        <w:rPr>
          <w:rFonts w:ascii="Arial" w:hAnsi="Arial" w:cs="Arial"/>
          <w:sz w:val="24"/>
          <w:szCs w:val="24"/>
        </w:rPr>
        <w:t xml:space="preserve">, the correct continuation is </w:t>
      </w:r>
      <w:r w:rsidRPr="00C11265">
        <w:rPr>
          <w:position w:val="-1"/>
          <w:sz w:val="24"/>
          <w:szCs w:val="24"/>
        </w:rPr>
        <w:object w:dxaOrig="611" w:dyaOrig="265">
          <v:shape id="_x0000_i1030" type="#_x0000_t75" style="width:30.75pt;height:14.25pt" o:ole="" filled="t">
            <v:fill color2="black"/>
            <v:imagedata r:id="rId16" o:title=""/>
          </v:shape>
          <o:OLEObject Type="Embed" ProgID="Equation.3" ShapeID="_x0000_i1030" DrawAspect="Content" ObjectID="_1514712878" r:id="rId17"/>
        </w:object>
      </w:r>
      <w:r w:rsidRPr="00C11265">
        <w:rPr>
          <w:rFonts w:ascii="Arial" w:hAnsi="Arial" w:cs="Arial"/>
          <w:sz w:val="24"/>
          <w:szCs w:val="24"/>
        </w:rPr>
        <w:t xml:space="preserve">and </w:t>
      </w:r>
      <w:r w:rsidRPr="00C11265">
        <w:rPr>
          <w:position w:val="-1"/>
          <w:sz w:val="24"/>
          <w:szCs w:val="24"/>
        </w:rPr>
        <w:object w:dxaOrig="639" w:dyaOrig="265">
          <v:shape id="_x0000_i1031" type="#_x0000_t75" style="width:32.25pt;height:14.25pt" o:ole="" filled="t">
            <v:fill color2="black"/>
            <v:imagedata r:id="rId18" o:title=""/>
          </v:shape>
          <o:OLEObject Type="Embed" ProgID="Equation.3" ShapeID="_x0000_i1031" DrawAspect="Content" ObjectID="_1514712879" r:id="rId19"/>
        </w:object>
      </w:r>
      <w:r w:rsidRPr="00C11265">
        <w:rPr>
          <w:rFonts w:ascii="Arial" w:hAnsi="Arial" w:cs="Arial"/>
          <w:sz w:val="24"/>
          <w:szCs w:val="24"/>
        </w:rPr>
        <w:t>.</w:t>
      </w:r>
      <w:r w:rsidR="00104068">
        <w:rPr>
          <w:rFonts w:ascii="Arial" w:hAnsi="Arial" w:cs="Arial"/>
          <w:sz w:val="24"/>
          <w:szCs w:val="24"/>
        </w:rPr>
        <w:t xml:space="preserve"> </w:t>
      </w:r>
      <w:r w:rsidRPr="00C11265">
        <w:rPr>
          <w:rFonts w:ascii="Arial" w:hAnsi="Arial" w:cs="Arial"/>
          <w:sz w:val="24"/>
          <w:szCs w:val="24"/>
        </w:rPr>
        <w:t xml:space="preserve">A good measure for the confidence of such a determination is the </w:t>
      </w:r>
      <w:proofErr w:type="gramStart"/>
      <w:r w:rsidRPr="00C11265">
        <w:rPr>
          <w:rFonts w:ascii="Arial" w:hAnsi="Arial" w:cs="Arial"/>
          <w:sz w:val="24"/>
          <w:szCs w:val="24"/>
        </w:rPr>
        <w:t xml:space="preserve">ratio </w:t>
      </w:r>
      <w:proofErr w:type="gramEnd"/>
      <w:r w:rsidRPr="00C11265">
        <w:rPr>
          <w:position w:val="-5"/>
          <w:sz w:val="24"/>
          <w:szCs w:val="24"/>
        </w:rPr>
        <w:object w:dxaOrig="4236" w:dyaOrig="354">
          <v:shape id="_x0000_i1032" type="#_x0000_t75" style="width:212.25pt;height:18pt" o:ole="" filled="t">
            <v:fill color2="black"/>
            <v:imagedata r:id="rId20" o:title=""/>
          </v:shape>
          <o:OLEObject Type="Embed" ProgID="Equation.3" ShapeID="_x0000_i1032" DrawAspect="Content" ObjectID="_1514712880" r:id="rId21"/>
        </w:object>
      </w:r>
      <w:r w:rsidRPr="00C11265">
        <w:rPr>
          <w:rFonts w:ascii="Arial" w:hAnsi="Arial" w:cs="Arial"/>
          <w:sz w:val="24"/>
          <w:szCs w:val="24"/>
        </w:rPr>
        <w:t>, which describes how much more the ends would travel in one continuation versus the other.</w:t>
      </w:r>
      <w:r w:rsidR="00104068">
        <w:rPr>
          <w:rFonts w:ascii="Arial" w:hAnsi="Arial" w:cs="Arial"/>
          <w:sz w:val="24"/>
          <w:szCs w:val="24"/>
        </w:rPr>
        <w:t xml:space="preserve"> </w:t>
      </w:r>
      <w:r w:rsidRPr="00C11265">
        <w:rPr>
          <w:rFonts w:ascii="Arial" w:hAnsi="Arial" w:cs="Arial"/>
          <w:sz w:val="24"/>
          <w:szCs w:val="24"/>
        </w:rPr>
        <w:t xml:space="preserve">By definition, </w:t>
      </w:r>
      <w:r w:rsidRPr="00C11265">
        <w:rPr>
          <w:rFonts w:ascii="Arial" w:hAnsi="Arial" w:cs="Arial"/>
          <w:i/>
          <w:iCs/>
          <w:sz w:val="24"/>
          <w:szCs w:val="24"/>
        </w:rPr>
        <w:t>r</w:t>
      </w:r>
      <w:r w:rsidRPr="00C11265">
        <w:rPr>
          <w:rFonts w:ascii="Arial" w:hAnsi="Arial" w:cs="Arial"/>
          <w:sz w:val="24"/>
          <w:szCs w:val="24"/>
        </w:rPr>
        <w:t xml:space="preserve"> is larger or equal to 1.</w:t>
      </w:r>
      <w:r w:rsidR="00104068">
        <w:rPr>
          <w:rFonts w:ascii="Arial" w:hAnsi="Arial" w:cs="Arial"/>
          <w:sz w:val="24"/>
          <w:szCs w:val="24"/>
        </w:rPr>
        <w:t xml:space="preserve"> </w:t>
      </w:r>
      <w:r w:rsidRPr="00C11265">
        <w:rPr>
          <w:rFonts w:ascii="Arial" w:hAnsi="Arial" w:cs="Arial"/>
          <w:sz w:val="24"/>
          <w:szCs w:val="24"/>
        </w:rPr>
        <w:t xml:space="preserve">For elongated mouse shapes, </w:t>
      </w:r>
      <w:r w:rsidRPr="00C11265">
        <w:rPr>
          <w:rFonts w:ascii="Arial" w:hAnsi="Arial" w:cs="Arial"/>
          <w:i/>
          <w:iCs/>
          <w:sz w:val="24"/>
          <w:szCs w:val="24"/>
        </w:rPr>
        <w:t>r</w:t>
      </w:r>
      <w:r w:rsidRPr="00C11265">
        <w:rPr>
          <w:rFonts w:ascii="Arial" w:hAnsi="Arial" w:cs="Arial"/>
          <w:sz w:val="24"/>
          <w:szCs w:val="24"/>
        </w:rPr>
        <w:t xml:space="preserve"> is typically larger than 10, only if the mouse shape becomes more circular (e.g. because the mouse is standing on its hind legs), </w:t>
      </w:r>
      <w:r w:rsidRPr="00C11265">
        <w:rPr>
          <w:rFonts w:ascii="Arial" w:hAnsi="Arial" w:cs="Arial"/>
          <w:i/>
          <w:iCs/>
          <w:sz w:val="24"/>
          <w:szCs w:val="24"/>
        </w:rPr>
        <w:t>r</w:t>
      </w:r>
      <w:r w:rsidRPr="00C11265">
        <w:rPr>
          <w:rFonts w:ascii="Arial" w:hAnsi="Arial" w:cs="Arial"/>
          <w:sz w:val="24"/>
          <w:szCs w:val="24"/>
        </w:rPr>
        <w:t xml:space="preserve"> can get close to one and the continuation is unreliable.</w:t>
      </w:r>
      <w:r w:rsidR="00104068">
        <w:rPr>
          <w:rFonts w:ascii="Arial" w:hAnsi="Arial" w:cs="Arial"/>
          <w:sz w:val="24"/>
          <w:szCs w:val="24"/>
        </w:rPr>
        <w:t xml:space="preserve"> </w:t>
      </w:r>
      <w:r w:rsidR="004C76F1">
        <w:rPr>
          <w:rFonts w:ascii="Arial" w:hAnsi="Arial" w:cs="Arial"/>
          <w:sz w:val="24"/>
          <w:szCs w:val="24"/>
        </w:rPr>
        <w:t>For</w:t>
      </w:r>
      <w:r w:rsidRPr="00C11265">
        <w:rPr>
          <w:rFonts w:ascii="Arial" w:hAnsi="Arial" w:cs="Arial"/>
          <w:sz w:val="24"/>
          <w:szCs w:val="24"/>
        </w:rPr>
        <w:t xml:space="preserve"> reliable continuation</w:t>
      </w:r>
      <w:r w:rsidR="004C76F1">
        <w:rPr>
          <w:rFonts w:ascii="Arial" w:hAnsi="Arial" w:cs="Arial"/>
          <w:sz w:val="24"/>
          <w:szCs w:val="24"/>
        </w:rPr>
        <w:t>, a</w:t>
      </w:r>
      <w:r w:rsidR="004C76F1" w:rsidRPr="00C11265">
        <w:rPr>
          <w:rFonts w:ascii="Arial" w:hAnsi="Arial" w:cs="Arial"/>
          <w:sz w:val="24"/>
          <w:szCs w:val="24"/>
        </w:rPr>
        <w:t xml:space="preserve"> threshold of </w:t>
      </w:r>
      <w:r w:rsidR="004C76F1" w:rsidRPr="00C11265">
        <w:rPr>
          <w:rFonts w:ascii="Arial" w:hAnsi="Arial" w:cs="Arial"/>
          <w:i/>
          <w:iCs/>
          <w:sz w:val="24"/>
          <w:szCs w:val="24"/>
        </w:rPr>
        <w:t>r</w:t>
      </w:r>
      <w:r w:rsidR="005B008D">
        <w:rPr>
          <w:rFonts w:ascii="Arial" w:hAnsi="Arial" w:cs="Arial"/>
          <w:sz w:val="24"/>
          <w:szCs w:val="24"/>
        </w:rPr>
        <w:t>&amp;gt;</w:t>
      </w:r>
      <w:r w:rsidR="00BD633D" w:rsidRPr="00C11265">
        <w:rPr>
          <w:rFonts w:ascii="Arial" w:hAnsi="Arial" w:cs="Arial"/>
          <w:sz w:val="24"/>
          <w:szCs w:val="24"/>
        </w:rPr>
        <w:t xml:space="preserve">2.5 </w:t>
      </w:r>
      <w:r w:rsidR="00BD633D">
        <w:rPr>
          <w:rFonts w:ascii="Arial" w:hAnsi="Arial" w:cs="Arial"/>
          <w:sz w:val="24"/>
          <w:szCs w:val="24"/>
        </w:rPr>
        <w:t>has</w:t>
      </w:r>
      <w:r w:rsidR="004C76F1">
        <w:rPr>
          <w:rFonts w:ascii="Arial" w:hAnsi="Arial" w:cs="Arial"/>
          <w:sz w:val="24"/>
          <w:szCs w:val="24"/>
        </w:rPr>
        <w:t xml:space="preserve"> been used</w:t>
      </w:r>
      <w:r w:rsidRPr="00C11265">
        <w:rPr>
          <w:rFonts w:ascii="Arial" w:hAnsi="Arial" w:cs="Arial"/>
          <w:sz w:val="24"/>
          <w:szCs w:val="24"/>
        </w:rPr>
        <w:t>.</w:t>
      </w:r>
      <w:r w:rsidR="00104068">
        <w:rPr>
          <w:rFonts w:ascii="Arial" w:hAnsi="Arial" w:cs="Arial"/>
          <w:sz w:val="24"/>
          <w:szCs w:val="24"/>
        </w:rPr>
        <w:t xml:space="preserve"> </w:t>
      </w:r>
      <w:r w:rsidRPr="00C11265">
        <w:rPr>
          <w:rFonts w:ascii="Arial" w:hAnsi="Arial" w:cs="Arial"/>
          <w:sz w:val="24"/>
          <w:szCs w:val="24"/>
        </w:rPr>
        <w:t>With this threshold,</w:t>
      </w:r>
      <w:r w:rsidR="00B943DB">
        <w:rPr>
          <w:rFonts w:ascii="Arial" w:hAnsi="Arial" w:cs="Arial"/>
          <w:sz w:val="24"/>
          <w:szCs w:val="24"/>
        </w:rPr>
        <w:t xml:space="preserve"> the sections of frames over which the continuity of the ends is established, ranges typically from hundreds to thousands of frames. </w:t>
      </w:r>
      <w:r w:rsidR="00F85344">
        <w:rPr>
          <w:rFonts w:ascii="Arial" w:hAnsi="Arial" w:cs="Arial"/>
          <w:sz w:val="24"/>
          <w:szCs w:val="24"/>
        </w:rPr>
        <w:t>For each section, d</w:t>
      </w:r>
      <w:r w:rsidRPr="00C11265">
        <w:rPr>
          <w:rFonts w:ascii="Arial" w:hAnsi="Arial" w:cs="Arial"/>
          <w:sz w:val="24"/>
          <w:szCs w:val="24"/>
        </w:rPr>
        <w:t>etermine towards which end the mouse is moving within a section. Once continuity in a section is established, the “center of gravity” (COG, the average coordinates of all mouse pixels) for each frame in the section</w:t>
      </w:r>
      <w:r w:rsidR="00B943DB">
        <w:rPr>
          <w:rFonts w:ascii="Arial" w:hAnsi="Arial" w:cs="Arial"/>
          <w:sz w:val="24"/>
          <w:szCs w:val="24"/>
        </w:rPr>
        <w:t xml:space="preserve"> is determined</w:t>
      </w:r>
      <w:r w:rsidRPr="00C11265">
        <w:rPr>
          <w:rFonts w:ascii="Arial" w:hAnsi="Arial" w:cs="Arial"/>
          <w:sz w:val="24"/>
          <w:szCs w:val="24"/>
        </w:rPr>
        <w:t>.</w:t>
      </w:r>
      <w:r w:rsidR="00104068">
        <w:rPr>
          <w:rFonts w:ascii="Arial" w:hAnsi="Arial" w:cs="Arial"/>
          <w:sz w:val="24"/>
          <w:szCs w:val="24"/>
        </w:rPr>
        <w:t xml:space="preserve"> </w:t>
      </w:r>
      <w:r w:rsidRPr="00C11265">
        <w:rPr>
          <w:rFonts w:ascii="Arial" w:hAnsi="Arial" w:cs="Arial"/>
          <w:sz w:val="24"/>
          <w:szCs w:val="24"/>
        </w:rPr>
        <w:t xml:space="preserve">The difference in COG from one frame to the next defines the velocity of the mouse between the two frames. </w:t>
      </w:r>
      <w:r w:rsidR="009935B1">
        <w:rPr>
          <w:rFonts w:ascii="Arial" w:hAnsi="Arial" w:cs="Arial"/>
          <w:sz w:val="24"/>
          <w:szCs w:val="24"/>
        </w:rPr>
        <w:t>This</w:t>
      </w:r>
      <w:r w:rsidRPr="00C11265">
        <w:rPr>
          <w:rFonts w:ascii="Arial" w:hAnsi="Arial" w:cs="Arial"/>
          <w:sz w:val="24"/>
          <w:szCs w:val="24"/>
        </w:rPr>
        <w:t xml:space="preserve"> velocity</w:t>
      </w:r>
      <w:r w:rsidR="009935B1">
        <w:rPr>
          <w:rFonts w:ascii="Arial" w:hAnsi="Arial" w:cs="Arial"/>
          <w:sz w:val="24"/>
          <w:szCs w:val="24"/>
        </w:rPr>
        <w:t xml:space="preserve"> is projected</w:t>
      </w:r>
      <w:r w:rsidRPr="00C11265">
        <w:rPr>
          <w:rFonts w:ascii="Arial" w:hAnsi="Arial" w:cs="Arial"/>
          <w:sz w:val="24"/>
          <w:szCs w:val="24"/>
        </w:rPr>
        <w:t xml:space="preserve"> on the vector that connects the two ends to see whether and how much the mouse is moving towards the </w:t>
      </w:r>
      <w:r w:rsidRPr="005F11D1">
        <w:rPr>
          <w:rFonts w:ascii="Arial" w:hAnsi="Arial" w:cs="Arial"/>
          <w:sz w:val="24"/>
          <w:szCs w:val="24"/>
        </w:rPr>
        <w:t xml:space="preserve">first or towards the second end. </w:t>
      </w:r>
      <w:r w:rsidR="009935B1" w:rsidRPr="005F11D1">
        <w:rPr>
          <w:rFonts w:ascii="Arial" w:hAnsi="Arial" w:cs="Arial"/>
          <w:sz w:val="24"/>
          <w:szCs w:val="24"/>
        </w:rPr>
        <w:t>The total motion (which is either towards the first or the second end)</w:t>
      </w:r>
      <w:r w:rsidRPr="005F11D1">
        <w:rPr>
          <w:rFonts w:ascii="Arial" w:hAnsi="Arial" w:cs="Arial"/>
          <w:sz w:val="24"/>
          <w:szCs w:val="24"/>
        </w:rPr>
        <w:t xml:space="preserve"> </w:t>
      </w:r>
      <w:r w:rsidR="009935B1" w:rsidRPr="005F11D1">
        <w:rPr>
          <w:rFonts w:ascii="Arial" w:hAnsi="Arial" w:cs="Arial"/>
          <w:sz w:val="24"/>
          <w:szCs w:val="24"/>
        </w:rPr>
        <w:t>is the summation of</w:t>
      </w:r>
      <w:r w:rsidRPr="005F11D1">
        <w:rPr>
          <w:rFonts w:ascii="Arial" w:hAnsi="Arial" w:cs="Arial"/>
          <w:sz w:val="24"/>
          <w:szCs w:val="24"/>
        </w:rPr>
        <w:t xml:space="preserve"> the motions of all frames</w:t>
      </w:r>
      <w:r w:rsidR="009935B1" w:rsidRPr="005F11D1">
        <w:rPr>
          <w:rFonts w:ascii="Arial" w:hAnsi="Arial" w:cs="Arial"/>
          <w:sz w:val="24"/>
          <w:szCs w:val="24"/>
        </w:rPr>
        <w:t>.</w:t>
      </w:r>
    </w:p>
    <w:p w:rsidR="00EB04AB" w:rsidRPr="005F11D1" w:rsidRDefault="00EB04AB" w:rsidP="00AB2BE2">
      <w:pPr>
        <w:tabs>
          <w:tab w:val="clear" w:pos="720"/>
        </w:tabs>
        <w:spacing w:after="0"/>
        <w:jc w:val="both"/>
        <w:rPr>
          <w:rFonts w:ascii="Arial" w:hAnsi="Arial" w:cs="Arial"/>
          <w:sz w:val="24"/>
          <w:szCs w:val="24"/>
        </w:rPr>
      </w:pPr>
    </w:p>
    <w:p w:rsidR="00F7161D" w:rsidRDefault="00F7161D" w:rsidP="00F20211">
      <w:pPr>
        <w:pStyle w:val="Standard"/>
        <w:rPr>
          <w:rFonts w:ascii="Arial" w:hAnsi="Arial" w:cs="Arial"/>
        </w:rPr>
      </w:pPr>
      <w:r>
        <w:rPr>
          <w:rFonts w:ascii="Arial" w:hAnsi="Arial" w:cs="Arial"/>
        </w:rPr>
        <w:t>The present</w:t>
      </w:r>
      <w:r w:rsidRPr="0049208B">
        <w:rPr>
          <w:rFonts w:ascii="Arial" w:hAnsi="Arial" w:cs="Arial"/>
        </w:rPr>
        <w:t xml:space="preserve"> protocol can be modified in several ways to address different experimental needs.</w:t>
      </w:r>
      <w:r w:rsidR="00104068">
        <w:rPr>
          <w:rFonts w:ascii="Arial" w:hAnsi="Arial" w:cs="Arial"/>
        </w:rPr>
        <w:t xml:space="preserve"> </w:t>
      </w:r>
      <w:r w:rsidRPr="0049208B">
        <w:rPr>
          <w:rFonts w:ascii="Arial" w:hAnsi="Arial" w:cs="Arial"/>
        </w:rPr>
        <w:t>If different aspects of the mouse's movement (e.g. the average velocity) are of interest, these can be extracted from the computed mouse trajectory.</w:t>
      </w:r>
      <w:r w:rsidR="00104068">
        <w:rPr>
          <w:rFonts w:ascii="Arial" w:hAnsi="Arial" w:cs="Arial"/>
        </w:rPr>
        <w:t xml:space="preserve"> </w:t>
      </w:r>
      <w:r w:rsidRPr="0049208B">
        <w:rPr>
          <w:rFonts w:ascii="Arial" w:hAnsi="Arial" w:cs="Arial"/>
        </w:rPr>
        <w:t>If the lighting conditions are very different from those described here, the threshold in the binarization step that yields the mouse pixels can be adjusted.</w:t>
      </w:r>
      <w:r w:rsidR="00104068">
        <w:rPr>
          <w:rFonts w:ascii="Arial" w:hAnsi="Arial" w:cs="Arial"/>
        </w:rPr>
        <w:t xml:space="preserve"> </w:t>
      </w:r>
      <w:r w:rsidRPr="0049208B">
        <w:rPr>
          <w:rFonts w:ascii="Arial" w:hAnsi="Arial" w:cs="Arial"/>
        </w:rPr>
        <w:t>Even changes like a different cage shape can be implemented by modifying our current cage configuration routine.</w:t>
      </w:r>
    </w:p>
    <w:p w:rsidR="00F7161D" w:rsidRDefault="00F7161D" w:rsidP="00AB2BE2">
      <w:pPr>
        <w:pStyle w:val="Standard"/>
        <w:rPr>
          <w:rFonts w:ascii="Arial" w:hAnsi="Arial" w:cs="Arial"/>
        </w:rPr>
      </w:pPr>
    </w:p>
    <w:p w:rsidR="00F7161D" w:rsidRPr="0049208B" w:rsidRDefault="00F7161D" w:rsidP="00AB2BE2">
      <w:pPr>
        <w:pStyle w:val="Standard"/>
        <w:rPr>
          <w:rFonts w:ascii="Arial" w:hAnsi="Arial" w:cs="Arial"/>
        </w:rPr>
      </w:pPr>
      <w:r>
        <w:rPr>
          <w:rFonts w:ascii="Arial" w:hAnsi="Arial" w:cs="Arial"/>
        </w:rPr>
        <w:t>The described</w:t>
      </w:r>
      <w:r w:rsidRPr="0049208B">
        <w:rPr>
          <w:rFonts w:ascii="Arial" w:hAnsi="Arial" w:cs="Arial"/>
        </w:rPr>
        <w:t xml:space="preserve"> software occasionally confuses head and tail (in less than 20% of the </w:t>
      </w:r>
      <w:r w:rsidRPr="0049208B">
        <w:rPr>
          <w:rFonts w:ascii="Arial" w:hAnsi="Arial" w:cs="Arial"/>
        </w:rPr>
        <w:lastRenderedPageBreak/>
        <w:t>movies, there is a need for correction because the head/tail flip would affect our evaluation).</w:t>
      </w:r>
      <w:r w:rsidR="00104068">
        <w:rPr>
          <w:rFonts w:ascii="Arial" w:hAnsi="Arial" w:cs="Arial"/>
        </w:rPr>
        <w:t xml:space="preserve"> </w:t>
      </w:r>
      <w:r w:rsidRPr="0049208B">
        <w:rPr>
          <w:rFonts w:ascii="Arial" w:hAnsi="Arial" w:cs="Arial"/>
        </w:rPr>
        <w:t>We wrote a convenient tool that allows the user to identify the first and the last frame of the interval in which head and tail need to be flipped and then execute this correction with one click.</w:t>
      </w:r>
      <w:r w:rsidR="00104068">
        <w:rPr>
          <w:rFonts w:ascii="Arial" w:hAnsi="Arial" w:cs="Arial"/>
        </w:rPr>
        <w:t xml:space="preserve"> </w:t>
      </w:r>
      <w:r w:rsidRPr="0049208B">
        <w:rPr>
          <w:rFonts w:ascii="Arial" w:hAnsi="Arial" w:cs="Arial"/>
        </w:rPr>
        <w:t>Very few movies (a few percent) had problems other than head/tail flip, for these we made a more general correction tool that allows the user to specify in which part of the cage the test mouse nose is during any interval.</w:t>
      </w:r>
      <w:r w:rsidR="00104068">
        <w:rPr>
          <w:rFonts w:ascii="Arial" w:hAnsi="Arial" w:cs="Arial"/>
        </w:rPr>
        <w:t xml:space="preserve"> </w:t>
      </w:r>
      <w:r w:rsidRPr="0049208B">
        <w:rPr>
          <w:rFonts w:ascii="Arial" w:hAnsi="Arial" w:cs="Arial"/>
        </w:rPr>
        <w:t>Note that the need for correction occurs so rarely that the effect on evaluation time is small.</w:t>
      </w:r>
    </w:p>
    <w:p w:rsidR="00F7161D" w:rsidRDefault="00F7161D" w:rsidP="00AB2BE2">
      <w:pPr>
        <w:pStyle w:val="Standard"/>
        <w:rPr>
          <w:rFonts w:ascii="Arial" w:hAnsi="Arial" w:cs="Arial"/>
        </w:rPr>
      </w:pPr>
    </w:p>
    <w:p w:rsidR="00F7161D" w:rsidRPr="0049208B" w:rsidRDefault="00F7161D" w:rsidP="00AB2BE2">
      <w:pPr>
        <w:pStyle w:val="Standard"/>
        <w:rPr>
          <w:rFonts w:ascii="Arial" w:hAnsi="Arial" w:cs="Arial"/>
        </w:rPr>
      </w:pPr>
      <w:r>
        <w:rPr>
          <w:rFonts w:ascii="Arial" w:hAnsi="Arial" w:cs="Arial"/>
        </w:rPr>
        <w:t>Planned extensions of the</w:t>
      </w:r>
      <w:r w:rsidRPr="0049208B">
        <w:rPr>
          <w:rFonts w:ascii="Arial" w:hAnsi="Arial" w:cs="Arial"/>
        </w:rPr>
        <w:t xml:space="preserve"> protocol</w:t>
      </w:r>
      <w:r>
        <w:rPr>
          <w:rFonts w:ascii="Arial" w:hAnsi="Arial" w:cs="Arial"/>
        </w:rPr>
        <w:t xml:space="preserve"> are</w:t>
      </w:r>
      <w:r w:rsidRPr="0049208B">
        <w:rPr>
          <w:rFonts w:ascii="Arial" w:hAnsi="Arial" w:cs="Arial"/>
        </w:rPr>
        <w:t xml:space="preserve"> to also detect more socially relevant behaviors, such as </w:t>
      </w:r>
      <w:r w:rsidR="00130D9B">
        <w:rPr>
          <w:rFonts w:ascii="Arial" w:hAnsi="Arial" w:cs="Arial"/>
        </w:rPr>
        <w:t>pursu</w:t>
      </w:r>
      <w:r w:rsidRPr="0049208B">
        <w:rPr>
          <w:rFonts w:ascii="Arial" w:hAnsi="Arial" w:cs="Arial"/>
        </w:rPr>
        <w:t>ing</w:t>
      </w:r>
      <w:r w:rsidR="00130D9B">
        <w:rPr>
          <w:rFonts w:ascii="Arial" w:hAnsi="Arial" w:cs="Arial"/>
        </w:rPr>
        <w:t xml:space="preserve"> </w:t>
      </w:r>
      <w:r w:rsidRPr="0049208B">
        <w:rPr>
          <w:rFonts w:ascii="Arial" w:hAnsi="Arial" w:cs="Arial"/>
        </w:rPr>
        <w:t>and a</w:t>
      </w:r>
      <w:r w:rsidR="00375BAE">
        <w:rPr>
          <w:rFonts w:ascii="Arial" w:hAnsi="Arial" w:cs="Arial"/>
        </w:rPr>
        <w:t>nogen</w:t>
      </w:r>
      <w:r w:rsidR="00130D9B">
        <w:rPr>
          <w:rFonts w:ascii="Arial" w:hAnsi="Arial" w:cs="Arial"/>
        </w:rPr>
        <w:t>i</w:t>
      </w:r>
      <w:r w:rsidR="00375BAE">
        <w:rPr>
          <w:rFonts w:ascii="Arial" w:hAnsi="Arial" w:cs="Arial"/>
        </w:rPr>
        <w:t xml:space="preserve">tal </w:t>
      </w:r>
      <w:r w:rsidRPr="0049208B">
        <w:rPr>
          <w:rFonts w:ascii="Arial" w:hAnsi="Arial" w:cs="Arial"/>
        </w:rPr>
        <w:t xml:space="preserve">sniffing (which can be detected by monitoring the distance from the nose of the test mouse to the </w:t>
      </w:r>
      <w:r w:rsidR="00D776E5">
        <w:rPr>
          <w:rFonts w:ascii="Arial" w:hAnsi="Arial" w:cs="Arial"/>
        </w:rPr>
        <w:t xml:space="preserve">body and the </w:t>
      </w:r>
      <w:r w:rsidRPr="0049208B">
        <w:rPr>
          <w:rFonts w:ascii="Arial" w:hAnsi="Arial" w:cs="Arial"/>
        </w:rPr>
        <w:t>anus of the stimulus mouse</w:t>
      </w:r>
      <w:r w:rsidR="00D776E5">
        <w:rPr>
          <w:rFonts w:ascii="Arial" w:hAnsi="Arial" w:cs="Arial"/>
        </w:rPr>
        <w:t>, respectively</w:t>
      </w:r>
      <w:r w:rsidRPr="0049208B">
        <w:rPr>
          <w:rFonts w:ascii="Arial" w:hAnsi="Arial" w:cs="Arial"/>
        </w:rPr>
        <w:t>).</w:t>
      </w:r>
      <w:r w:rsidR="00104068">
        <w:rPr>
          <w:rFonts w:ascii="Arial" w:hAnsi="Arial" w:cs="Arial"/>
        </w:rPr>
        <w:t xml:space="preserve"> </w:t>
      </w:r>
      <w:r w:rsidR="00130D9B">
        <w:rPr>
          <w:rFonts w:ascii="Arial" w:hAnsi="Arial" w:cs="Arial"/>
        </w:rPr>
        <w:t>Stereotypical behaviors may also be detectable, for example rearing,</w:t>
      </w:r>
      <w:r w:rsidR="00130D9B" w:rsidRPr="00130D9B">
        <w:rPr>
          <w:rFonts w:ascii="Arial" w:hAnsi="Arial" w:cs="Arial"/>
        </w:rPr>
        <w:t xml:space="preserve"> </w:t>
      </w:r>
      <w:r w:rsidR="00130D9B" w:rsidRPr="0049208B">
        <w:rPr>
          <w:rFonts w:ascii="Arial" w:hAnsi="Arial" w:cs="Arial"/>
        </w:rPr>
        <w:t>which can be detected from the change in the mouse shape</w:t>
      </w:r>
      <w:r w:rsidR="00130D9B">
        <w:rPr>
          <w:rFonts w:ascii="Arial" w:hAnsi="Arial" w:cs="Arial"/>
        </w:rPr>
        <w:t xml:space="preserve">. </w:t>
      </w:r>
      <w:r w:rsidRPr="0049208B">
        <w:rPr>
          <w:rFonts w:ascii="Arial" w:hAnsi="Arial" w:cs="Arial"/>
        </w:rPr>
        <w:t>Another interesting extension is the use of mice of different color, which should be straightforward as long as the color of test and stimulus m</w:t>
      </w:r>
      <w:r w:rsidRPr="005F11D1">
        <w:rPr>
          <w:rFonts w:ascii="Arial" w:hAnsi="Arial" w:cs="Arial"/>
        </w:rPr>
        <w:t xml:space="preserve">ouse have good </w:t>
      </w:r>
      <w:r w:rsidRPr="00815C01">
        <w:rPr>
          <w:rFonts w:ascii="Arial" w:hAnsi="Arial" w:cs="Arial"/>
        </w:rPr>
        <w:t>contra</w:t>
      </w:r>
      <w:r w:rsidR="00425030" w:rsidRPr="00815C01">
        <w:rPr>
          <w:rFonts w:ascii="Arial" w:hAnsi="Arial" w:cs="Arial"/>
        </w:rPr>
        <w:t>s</w:t>
      </w:r>
      <w:r w:rsidRPr="00815C01">
        <w:rPr>
          <w:rFonts w:ascii="Arial" w:hAnsi="Arial" w:cs="Arial"/>
        </w:rPr>
        <w:t>t</w:t>
      </w:r>
      <w:r w:rsidRPr="005F11D1">
        <w:rPr>
          <w:rFonts w:ascii="Arial" w:hAnsi="Arial" w:cs="Arial"/>
        </w:rPr>
        <w:t xml:space="preserve"> with</w:t>
      </w:r>
      <w:r w:rsidRPr="0049208B">
        <w:rPr>
          <w:rFonts w:ascii="Arial" w:hAnsi="Arial" w:cs="Arial"/>
        </w:rPr>
        <w:t xml:space="preserve"> the color of cage walls and cage floor.</w:t>
      </w:r>
    </w:p>
    <w:p w:rsidR="00F7161D" w:rsidRPr="0049208B" w:rsidRDefault="00F7161D" w:rsidP="00AB2BE2">
      <w:pPr>
        <w:pStyle w:val="Standard"/>
        <w:rPr>
          <w:rFonts w:ascii="Arial" w:hAnsi="Arial" w:cs="Arial"/>
        </w:rPr>
      </w:pPr>
    </w:p>
    <w:p w:rsidR="00F7161D" w:rsidRPr="0049208B" w:rsidRDefault="00F7161D" w:rsidP="00AB2BE2">
      <w:pPr>
        <w:pStyle w:val="Standard"/>
        <w:rPr>
          <w:rFonts w:ascii="Arial" w:hAnsi="Arial" w:cs="Arial"/>
        </w:rPr>
      </w:pPr>
      <w:r w:rsidRPr="005F11D1">
        <w:rPr>
          <w:rFonts w:ascii="Arial" w:hAnsi="Arial" w:cs="Arial"/>
        </w:rPr>
        <w:t xml:space="preserve">In summary, </w:t>
      </w:r>
      <w:r>
        <w:rPr>
          <w:rFonts w:ascii="Arial" w:hAnsi="Arial" w:cs="Arial"/>
        </w:rPr>
        <w:t>the described</w:t>
      </w:r>
      <w:r w:rsidRPr="0049208B">
        <w:rPr>
          <w:rFonts w:ascii="Arial" w:hAnsi="Arial" w:cs="Arial"/>
        </w:rPr>
        <w:t xml:space="preserve"> protocol has an experimental and an image processing part.</w:t>
      </w:r>
      <w:r w:rsidR="00104068">
        <w:rPr>
          <w:rFonts w:ascii="Arial" w:hAnsi="Arial" w:cs="Arial"/>
        </w:rPr>
        <w:t xml:space="preserve"> </w:t>
      </w:r>
      <w:r w:rsidRPr="0049208B">
        <w:rPr>
          <w:rFonts w:ascii="Arial" w:hAnsi="Arial" w:cs="Arial"/>
        </w:rPr>
        <w:t>In the experiment part, the most important steps are to check the lighting and the positioning of the cage and then to record the mouse behavior during three sessions (I: alone in cage, II: with confined stimulus mouse, III: freely interacting with stimulus mouse).</w:t>
      </w:r>
      <w:r w:rsidR="00104068">
        <w:rPr>
          <w:rFonts w:ascii="Arial" w:hAnsi="Arial" w:cs="Arial"/>
        </w:rPr>
        <w:t xml:space="preserve"> </w:t>
      </w:r>
      <w:r w:rsidRPr="0049208B">
        <w:rPr>
          <w:rFonts w:ascii="Arial" w:hAnsi="Arial" w:cs="Arial"/>
        </w:rPr>
        <w:t>In the analysis part, the critical steps are to load a movie and cage configuration, to perform image processing on each movie frame to determine nose and tail positions and then to compute the statistics necessary to quantify sociability from the nose and tail trajectories.</w:t>
      </w:r>
    </w:p>
    <w:p w:rsidR="00F7161D" w:rsidRPr="0049208B" w:rsidRDefault="00F7161D" w:rsidP="00AB2BE2">
      <w:pPr>
        <w:pStyle w:val="Standard"/>
        <w:rPr>
          <w:rFonts w:ascii="Arial" w:hAnsi="Arial" w:cs="Arial"/>
        </w:rPr>
      </w:pPr>
    </w:p>
    <w:p w:rsidR="005105D0" w:rsidRDefault="005105D0" w:rsidP="00AB2BE2">
      <w:pPr>
        <w:tabs>
          <w:tab w:val="clear" w:pos="720"/>
        </w:tabs>
        <w:spacing w:after="0"/>
        <w:jc w:val="both"/>
        <w:rPr>
          <w:rFonts w:ascii="Arial" w:hAnsi="Arial" w:cs="Arial"/>
          <w:sz w:val="24"/>
          <w:szCs w:val="24"/>
        </w:rPr>
      </w:pPr>
      <w:r w:rsidRPr="005F11D1">
        <w:rPr>
          <w:rFonts w:ascii="Arial" w:hAnsi="Arial" w:cs="Arial"/>
          <w:sz w:val="24"/>
          <w:szCs w:val="24"/>
        </w:rPr>
        <w:t xml:space="preserve">A limitation of </w:t>
      </w:r>
      <w:r w:rsidR="00CF5CE1" w:rsidRPr="005F11D1">
        <w:rPr>
          <w:rFonts w:ascii="Arial" w:hAnsi="Arial" w:cs="Arial"/>
          <w:sz w:val="24"/>
          <w:szCs w:val="24"/>
        </w:rPr>
        <w:t>th</w:t>
      </w:r>
      <w:r w:rsidR="00C92318">
        <w:rPr>
          <w:rFonts w:ascii="Arial" w:hAnsi="Arial" w:cs="Arial"/>
          <w:sz w:val="24"/>
          <w:szCs w:val="24"/>
        </w:rPr>
        <w:t>e described</w:t>
      </w:r>
      <w:r w:rsidR="00CF5CE1" w:rsidRPr="005F11D1">
        <w:rPr>
          <w:rFonts w:ascii="Arial" w:hAnsi="Arial" w:cs="Arial"/>
          <w:sz w:val="24"/>
          <w:szCs w:val="24"/>
        </w:rPr>
        <w:t xml:space="preserve"> </w:t>
      </w:r>
      <w:r w:rsidRPr="005F11D1">
        <w:rPr>
          <w:rFonts w:ascii="Arial" w:hAnsi="Arial" w:cs="Arial"/>
          <w:sz w:val="24"/>
          <w:szCs w:val="24"/>
        </w:rPr>
        <w:t>method is that it</w:t>
      </w:r>
      <w:r w:rsidRPr="002C6725">
        <w:rPr>
          <w:rFonts w:ascii="Arial" w:hAnsi="Arial" w:cs="Arial"/>
          <w:sz w:val="24"/>
          <w:szCs w:val="24"/>
        </w:rPr>
        <w:t xml:space="preserve"> has only been tested for mice with white fur.</w:t>
      </w:r>
      <w:r w:rsidR="00104068">
        <w:rPr>
          <w:rFonts w:ascii="Arial" w:hAnsi="Arial" w:cs="Arial"/>
          <w:sz w:val="24"/>
          <w:szCs w:val="24"/>
        </w:rPr>
        <w:t xml:space="preserve"> </w:t>
      </w:r>
      <w:r w:rsidRPr="002C6725">
        <w:rPr>
          <w:rFonts w:ascii="Arial" w:hAnsi="Arial" w:cs="Arial"/>
          <w:sz w:val="24"/>
          <w:szCs w:val="24"/>
        </w:rPr>
        <w:t>It stands to reason that the automated analysis will work equally well with other fur colors as long as the apparatus walls and floor provide strong contrast with the fur color, but this has not yet been established.</w:t>
      </w:r>
    </w:p>
    <w:p w:rsidR="0032080D" w:rsidRDefault="0032080D" w:rsidP="00AB2BE2">
      <w:pPr>
        <w:tabs>
          <w:tab w:val="clear" w:pos="720"/>
        </w:tabs>
        <w:spacing w:after="0"/>
        <w:jc w:val="both"/>
        <w:rPr>
          <w:rFonts w:ascii="Arial" w:hAnsi="Arial" w:cs="Arial"/>
          <w:sz w:val="24"/>
          <w:szCs w:val="24"/>
        </w:rPr>
      </w:pPr>
    </w:p>
    <w:p w:rsidR="00D776E5" w:rsidRPr="002C6725" w:rsidRDefault="00D776E5" w:rsidP="00AB2BE2">
      <w:pPr>
        <w:tabs>
          <w:tab w:val="clear" w:pos="720"/>
        </w:tabs>
        <w:spacing w:after="0"/>
        <w:jc w:val="both"/>
        <w:rPr>
          <w:rFonts w:ascii="Arial" w:hAnsi="Arial" w:cs="Arial"/>
          <w:sz w:val="24"/>
          <w:szCs w:val="24"/>
        </w:rPr>
      </w:pPr>
      <w:r>
        <w:rPr>
          <w:rFonts w:ascii="Arial" w:hAnsi="Arial" w:cs="Arial"/>
          <w:sz w:val="24"/>
          <w:szCs w:val="24"/>
        </w:rPr>
        <w:t>Another limitation is the lack of automation of the evaluation of session III.  The major difficulty for us, as for other groups, is to keep track of which mouse is the test mouse and which the stimulus mouse during the frequent close encounters of the mice.  We have found that we can solve this problem with markers such as colored dots between the mice’s ears, but all the marking methods that we have tried so far have irritated at least part of the mice and altered their behavior substantially.  Therefore, our current analysis of session III automatically detects all approaches but requires manual classification.</w:t>
      </w:r>
    </w:p>
    <w:p w:rsidR="005105D0" w:rsidRPr="002C6725" w:rsidRDefault="005105D0" w:rsidP="00AB2BE2">
      <w:pPr>
        <w:tabs>
          <w:tab w:val="clear" w:pos="720"/>
        </w:tabs>
        <w:spacing w:after="0"/>
        <w:ind w:left="709"/>
        <w:jc w:val="both"/>
        <w:rPr>
          <w:rFonts w:ascii="Arial" w:hAnsi="Arial" w:cs="Arial"/>
          <w:sz w:val="24"/>
          <w:szCs w:val="24"/>
        </w:rPr>
      </w:pPr>
    </w:p>
    <w:p w:rsidR="005B008D" w:rsidRPr="002C6725" w:rsidRDefault="005B008D" w:rsidP="005B008D">
      <w:pPr>
        <w:tabs>
          <w:tab w:val="clear" w:pos="720"/>
        </w:tabs>
        <w:spacing w:after="0"/>
        <w:jc w:val="both"/>
        <w:rPr>
          <w:rFonts w:ascii="Arial" w:hAnsi="Arial" w:cs="Arial"/>
          <w:sz w:val="24"/>
          <w:szCs w:val="24"/>
        </w:rPr>
      </w:pPr>
      <w:r>
        <w:rPr>
          <w:rFonts w:ascii="Arial" w:hAnsi="Arial" w:cs="Arial"/>
          <w:b/>
          <w:bCs/>
          <w:sz w:val="24"/>
          <w:szCs w:val="24"/>
        </w:rPr>
        <w:t>Disclosures:</w:t>
      </w:r>
    </w:p>
    <w:p w:rsidR="005B008D" w:rsidRDefault="005B008D" w:rsidP="005B008D">
      <w:pPr>
        <w:tabs>
          <w:tab w:val="clear" w:pos="720"/>
        </w:tabs>
        <w:spacing w:after="0"/>
        <w:jc w:val="both"/>
        <w:rPr>
          <w:rFonts w:ascii="Arial" w:hAnsi="Arial" w:cs="Arial"/>
          <w:sz w:val="24"/>
          <w:szCs w:val="24"/>
        </w:rPr>
      </w:pPr>
    </w:p>
    <w:p w:rsidR="005B008D" w:rsidRDefault="005B008D" w:rsidP="005B008D">
      <w:pPr>
        <w:tabs>
          <w:tab w:val="clear" w:pos="720"/>
        </w:tabs>
        <w:spacing w:after="0"/>
        <w:jc w:val="both"/>
        <w:rPr>
          <w:rFonts w:ascii="Arial" w:hAnsi="Arial" w:cs="Arial"/>
          <w:sz w:val="24"/>
          <w:szCs w:val="24"/>
        </w:rPr>
      </w:pPr>
      <w:r w:rsidRPr="002C6725">
        <w:rPr>
          <w:rFonts w:ascii="Arial" w:hAnsi="Arial" w:cs="Arial"/>
          <w:sz w:val="24"/>
          <w:szCs w:val="24"/>
        </w:rPr>
        <w:t>The authors have nothing to disclose.</w:t>
      </w:r>
    </w:p>
    <w:p w:rsidR="005B008D" w:rsidRDefault="005B008D" w:rsidP="005B008D">
      <w:pPr>
        <w:tabs>
          <w:tab w:val="clear" w:pos="720"/>
        </w:tabs>
        <w:spacing w:after="0"/>
        <w:jc w:val="both"/>
        <w:rPr>
          <w:rFonts w:ascii="Arial" w:hAnsi="Arial" w:cs="Arial"/>
          <w:sz w:val="24"/>
          <w:szCs w:val="24"/>
        </w:rPr>
      </w:pPr>
    </w:p>
    <w:p w:rsidR="005105D0" w:rsidRPr="002C6725" w:rsidRDefault="005105D0" w:rsidP="005B008D">
      <w:pPr>
        <w:tabs>
          <w:tab w:val="clear" w:pos="720"/>
        </w:tabs>
        <w:spacing w:after="0"/>
        <w:jc w:val="both"/>
        <w:rPr>
          <w:rFonts w:ascii="Arial" w:hAnsi="Arial" w:cs="Arial"/>
          <w:sz w:val="24"/>
          <w:szCs w:val="24"/>
        </w:rPr>
      </w:pPr>
      <w:r w:rsidRPr="002C6725">
        <w:rPr>
          <w:rFonts w:ascii="Arial" w:hAnsi="Arial" w:cs="Arial"/>
          <w:b/>
          <w:bCs/>
          <w:sz w:val="24"/>
          <w:szCs w:val="24"/>
        </w:rPr>
        <w:t>Acknowledgements</w:t>
      </w:r>
      <w:r w:rsidR="00C11265">
        <w:rPr>
          <w:rFonts w:ascii="Arial" w:hAnsi="Arial" w:cs="Arial"/>
          <w:b/>
          <w:bCs/>
          <w:sz w:val="24"/>
          <w:szCs w:val="24"/>
        </w:rPr>
        <w:t>:</w:t>
      </w:r>
    </w:p>
    <w:p w:rsidR="00875823" w:rsidRDefault="00875823" w:rsidP="00AB2BE2">
      <w:pPr>
        <w:tabs>
          <w:tab w:val="clear" w:pos="720"/>
        </w:tabs>
        <w:spacing w:after="0"/>
        <w:jc w:val="both"/>
        <w:rPr>
          <w:rFonts w:ascii="Arial" w:hAnsi="Arial" w:cs="Arial"/>
          <w:sz w:val="24"/>
          <w:szCs w:val="24"/>
        </w:rPr>
      </w:pPr>
    </w:p>
    <w:p w:rsidR="00375BAE" w:rsidRPr="002C6725" w:rsidRDefault="005105D0" w:rsidP="00AB2BE2">
      <w:pPr>
        <w:tabs>
          <w:tab w:val="clear" w:pos="720"/>
        </w:tabs>
        <w:spacing w:after="0"/>
        <w:jc w:val="both"/>
        <w:rPr>
          <w:rFonts w:ascii="Arial" w:hAnsi="Arial" w:cs="Arial"/>
          <w:sz w:val="24"/>
          <w:szCs w:val="24"/>
        </w:rPr>
      </w:pPr>
      <w:r w:rsidRPr="002C6725">
        <w:rPr>
          <w:rFonts w:ascii="Arial" w:hAnsi="Arial" w:cs="Arial"/>
          <w:sz w:val="24"/>
          <w:szCs w:val="24"/>
        </w:rPr>
        <w:lastRenderedPageBreak/>
        <w:t>This research was supported by grant funding from Virginia’s Commonwealth Health Research Board.</w:t>
      </w:r>
    </w:p>
    <w:p w:rsidR="005105D0" w:rsidRPr="002C6725" w:rsidRDefault="005105D0" w:rsidP="00AB2BE2">
      <w:pPr>
        <w:tabs>
          <w:tab w:val="clear" w:pos="720"/>
        </w:tabs>
        <w:spacing w:after="0"/>
        <w:ind w:left="709"/>
        <w:jc w:val="both"/>
        <w:rPr>
          <w:rFonts w:ascii="Arial" w:hAnsi="Arial" w:cs="Arial"/>
          <w:sz w:val="24"/>
          <w:szCs w:val="24"/>
        </w:rPr>
      </w:pPr>
    </w:p>
    <w:p w:rsidR="005105D0" w:rsidRDefault="00C11265" w:rsidP="00AB2BE2">
      <w:pPr>
        <w:tabs>
          <w:tab w:val="clear" w:pos="720"/>
        </w:tabs>
        <w:spacing w:after="0"/>
        <w:jc w:val="both"/>
        <w:rPr>
          <w:rFonts w:ascii="Arial" w:hAnsi="Arial" w:cs="Arial"/>
          <w:b/>
          <w:bCs/>
          <w:sz w:val="24"/>
          <w:szCs w:val="24"/>
        </w:rPr>
      </w:pPr>
      <w:r>
        <w:rPr>
          <w:rFonts w:ascii="Arial" w:hAnsi="Arial" w:cs="Arial"/>
          <w:b/>
          <w:bCs/>
          <w:sz w:val="24"/>
          <w:szCs w:val="24"/>
        </w:rPr>
        <w:t>References:</w:t>
      </w:r>
    </w:p>
    <w:p w:rsidR="00875823" w:rsidRDefault="00875823" w:rsidP="00AB2BE2">
      <w:pPr>
        <w:tabs>
          <w:tab w:val="clear" w:pos="720"/>
        </w:tabs>
        <w:spacing w:after="0"/>
        <w:jc w:val="both"/>
        <w:rPr>
          <w:rFonts w:ascii="Arial" w:hAnsi="Arial" w:cs="Arial"/>
          <w:b/>
          <w:bCs/>
          <w:sz w:val="24"/>
          <w:szCs w:val="24"/>
        </w:rPr>
      </w:pPr>
    </w:p>
    <w:p w:rsidR="00875823" w:rsidRPr="002C6725" w:rsidRDefault="00875823" w:rsidP="00AB2BE2">
      <w:pPr>
        <w:tabs>
          <w:tab w:val="clear" w:pos="720"/>
        </w:tabs>
        <w:spacing w:after="0"/>
        <w:jc w:val="both"/>
        <w:rPr>
          <w:rFonts w:ascii="Arial" w:hAnsi="Arial" w:cs="Arial"/>
          <w:sz w:val="24"/>
          <w:szCs w:val="24"/>
        </w:rPr>
        <w:sectPr w:rsidR="00875823" w:rsidRPr="002C6725" w:rsidSect="00C11265">
          <w:pgSz w:w="12240" w:h="15840"/>
          <w:pgMar w:top="1440" w:right="1440" w:bottom="1440" w:left="1440" w:header="720" w:footer="720" w:gutter="0"/>
          <w:cols w:space="720"/>
          <w:docGrid w:linePitch="360"/>
        </w:sectPr>
      </w:pPr>
    </w:p>
    <w:p w:rsidR="005105D0" w:rsidRPr="002C6725" w:rsidRDefault="005105D0" w:rsidP="00AB2BE2">
      <w:pPr>
        <w:pStyle w:val="Bibliography1"/>
        <w:tabs>
          <w:tab w:val="clear" w:pos="264"/>
        </w:tabs>
        <w:spacing w:line="240" w:lineRule="auto"/>
        <w:jc w:val="both"/>
        <w:rPr>
          <w:rFonts w:ascii="Arial" w:hAnsi="Arial" w:cs="Arial"/>
          <w:szCs w:val="24"/>
        </w:rPr>
      </w:pPr>
      <w:r w:rsidRPr="002C6725">
        <w:rPr>
          <w:rFonts w:ascii="Arial" w:hAnsi="Arial" w:cs="Arial"/>
          <w:szCs w:val="24"/>
        </w:rPr>
        <w:lastRenderedPageBreak/>
        <w:t>1.</w:t>
      </w:r>
      <w:r w:rsidRPr="002C6725">
        <w:rPr>
          <w:rFonts w:ascii="Arial" w:hAnsi="Arial" w:cs="Arial"/>
          <w:szCs w:val="24"/>
        </w:rPr>
        <w:tab/>
      </w:r>
      <w:proofErr w:type="spellStart"/>
      <w:r w:rsidRPr="002C6725">
        <w:rPr>
          <w:rFonts w:ascii="Arial" w:hAnsi="Arial" w:cs="Arial"/>
          <w:szCs w:val="24"/>
        </w:rPr>
        <w:t>Brodkin</w:t>
      </w:r>
      <w:proofErr w:type="spellEnd"/>
      <w:r w:rsidRPr="002C6725">
        <w:rPr>
          <w:rFonts w:ascii="Arial" w:hAnsi="Arial" w:cs="Arial"/>
          <w:szCs w:val="24"/>
        </w:rPr>
        <w:t xml:space="preserve">, E. S. </w:t>
      </w:r>
      <w:r w:rsidR="007D5FA8">
        <w:rPr>
          <w:rFonts w:ascii="Arial" w:hAnsi="Arial" w:cs="Arial"/>
          <w:szCs w:val="24"/>
        </w:rPr>
        <w:t>BALB</w:t>
      </w:r>
      <w:r w:rsidRPr="002C6725">
        <w:rPr>
          <w:rFonts w:ascii="Arial" w:hAnsi="Arial" w:cs="Arial"/>
          <w:szCs w:val="24"/>
        </w:rPr>
        <w:t xml:space="preserve">/c mice: Low sociability and other phenotypes that may be relevant to autism. </w:t>
      </w:r>
      <w:proofErr w:type="spellStart"/>
      <w:r w:rsidRPr="002C6725">
        <w:rPr>
          <w:rFonts w:ascii="Arial" w:hAnsi="Arial" w:cs="Arial"/>
          <w:i/>
          <w:iCs/>
          <w:szCs w:val="24"/>
        </w:rPr>
        <w:t>Behavioural</w:t>
      </w:r>
      <w:proofErr w:type="spellEnd"/>
      <w:r w:rsidRPr="002C6725">
        <w:rPr>
          <w:rFonts w:ascii="Arial" w:hAnsi="Arial" w:cs="Arial"/>
          <w:i/>
          <w:iCs/>
          <w:szCs w:val="24"/>
        </w:rPr>
        <w:t xml:space="preserve"> Brain Research</w:t>
      </w:r>
      <w:r w:rsidRPr="002C6725">
        <w:rPr>
          <w:rFonts w:ascii="Arial" w:hAnsi="Arial" w:cs="Arial"/>
          <w:szCs w:val="24"/>
        </w:rPr>
        <w:t xml:space="preserve"> </w:t>
      </w:r>
      <w:r w:rsidRPr="002C6725">
        <w:rPr>
          <w:rFonts w:ascii="Arial" w:hAnsi="Arial" w:cs="Arial"/>
          <w:b/>
          <w:bCs/>
          <w:szCs w:val="24"/>
        </w:rPr>
        <w:t>176,</w:t>
      </w:r>
      <w:r w:rsidRPr="002C6725">
        <w:rPr>
          <w:rFonts w:ascii="Arial" w:hAnsi="Arial" w:cs="Arial"/>
          <w:szCs w:val="24"/>
        </w:rPr>
        <w:t xml:space="preserve"> 53–65</w:t>
      </w:r>
      <w:r w:rsidR="00FB53AE">
        <w:rPr>
          <w:rFonts w:ascii="Arial" w:hAnsi="Arial" w:cs="Arial"/>
          <w:szCs w:val="24"/>
        </w:rPr>
        <w:t xml:space="preserve">, </w:t>
      </w:r>
      <w:r w:rsidRPr="002C6725">
        <w:rPr>
          <w:rFonts w:ascii="Arial" w:hAnsi="Arial" w:cs="Arial"/>
          <w:szCs w:val="24"/>
        </w:rPr>
        <w:t>(2007).</w:t>
      </w:r>
    </w:p>
    <w:p w:rsidR="003058DD" w:rsidRPr="002C6725" w:rsidRDefault="00C42A81" w:rsidP="00F20211">
      <w:pPr>
        <w:pStyle w:val="Standard"/>
        <w:rPr>
          <w:rFonts w:ascii="Arial" w:hAnsi="Arial" w:cs="Arial"/>
          <w:color w:val="222222"/>
          <w:shd w:val="clear" w:color="auto" w:fill="FFFFFF"/>
        </w:rPr>
      </w:pPr>
      <w:r w:rsidRPr="002C6725">
        <w:rPr>
          <w:rFonts w:ascii="Arial" w:hAnsi="Arial" w:cs="Arial"/>
        </w:rPr>
        <w:t xml:space="preserve">2. </w:t>
      </w:r>
      <w:r w:rsidRPr="002C6725">
        <w:rPr>
          <w:rFonts w:ascii="Arial" w:hAnsi="Arial" w:cs="Arial"/>
          <w:color w:val="222222"/>
          <w:shd w:val="clear" w:color="auto" w:fill="FFFFFF"/>
        </w:rPr>
        <w:t xml:space="preserve">Deutsch, S. I., </w:t>
      </w:r>
      <w:proofErr w:type="spellStart"/>
      <w:r w:rsidRPr="002C6725">
        <w:rPr>
          <w:rFonts w:ascii="Arial" w:hAnsi="Arial" w:cs="Arial"/>
          <w:color w:val="222222"/>
          <w:shd w:val="clear" w:color="auto" w:fill="FFFFFF"/>
        </w:rPr>
        <w:t>Burket</w:t>
      </w:r>
      <w:proofErr w:type="spellEnd"/>
      <w:r w:rsidRPr="002C6725">
        <w:rPr>
          <w:rFonts w:ascii="Arial" w:hAnsi="Arial" w:cs="Arial"/>
          <w:color w:val="222222"/>
          <w:shd w:val="clear" w:color="auto" w:fill="FFFFFF"/>
        </w:rPr>
        <w:t xml:space="preserve">, J. A., </w:t>
      </w:r>
      <w:proofErr w:type="spellStart"/>
      <w:r w:rsidRPr="002C6725">
        <w:rPr>
          <w:rFonts w:ascii="Arial" w:hAnsi="Arial" w:cs="Arial"/>
          <w:color w:val="222222"/>
          <w:shd w:val="clear" w:color="auto" w:fill="FFFFFF"/>
        </w:rPr>
        <w:t>Urbano</w:t>
      </w:r>
      <w:proofErr w:type="spellEnd"/>
      <w:r w:rsidRPr="002C6725">
        <w:rPr>
          <w:rFonts w:ascii="Arial" w:hAnsi="Arial" w:cs="Arial"/>
          <w:color w:val="222222"/>
          <w:shd w:val="clear" w:color="auto" w:fill="FFFFFF"/>
        </w:rPr>
        <w:t>, M. R., Herndon, A. L., &amp; Winebarge</w:t>
      </w:r>
      <w:r w:rsidR="005313B2" w:rsidRPr="002C6725">
        <w:rPr>
          <w:rFonts w:ascii="Arial" w:hAnsi="Arial" w:cs="Arial"/>
          <w:color w:val="222222"/>
          <w:shd w:val="clear" w:color="auto" w:fill="FFFFFF"/>
        </w:rPr>
        <w:t>r, E. E</w:t>
      </w:r>
      <w:r w:rsidR="003058DD" w:rsidRPr="002C6725">
        <w:rPr>
          <w:rFonts w:ascii="Arial" w:hAnsi="Arial" w:cs="Arial"/>
          <w:color w:val="222222"/>
          <w:shd w:val="clear" w:color="auto" w:fill="FFFFFF"/>
        </w:rPr>
        <w:t>.</w:t>
      </w:r>
    </w:p>
    <w:p w:rsidR="00C42A81" w:rsidRPr="002C6725" w:rsidRDefault="00C42A81" w:rsidP="00AB2BE2">
      <w:pPr>
        <w:pStyle w:val="Standard"/>
        <w:ind w:left="264"/>
        <w:rPr>
          <w:rFonts w:ascii="Arial" w:hAnsi="Arial" w:cs="Arial"/>
          <w:color w:val="222222"/>
          <w:shd w:val="clear" w:color="auto" w:fill="FFFFFF"/>
        </w:rPr>
      </w:pPr>
      <w:r w:rsidRPr="002C6725">
        <w:rPr>
          <w:rFonts w:ascii="Arial" w:hAnsi="Arial" w:cs="Arial"/>
          <w:color w:val="222222"/>
          <w:shd w:val="clear" w:color="auto" w:fill="FFFFFF"/>
        </w:rPr>
        <w:t xml:space="preserve">Impaired sociability of the </w:t>
      </w:r>
      <w:r w:rsidR="007D5FA8">
        <w:rPr>
          <w:rFonts w:ascii="Arial" w:hAnsi="Arial" w:cs="Arial"/>
          <w:color w:val="222222"/>
          <w:shd w:val="clear" w:color="auto" w:fill="FFFFFF"/>
        </w:rPr>
        <w:t>BALB</w:t>
      </w:r>
      <w:r w:rsidRPr="002C6725">
        <w:rPr>
          <w:rFonts w:ascii="Arial" w:hAnsi="Arial" w:cs="Arial"/>
          <w:color w:val="222222"/>
          <w:shd w:val="clear" w:color="auto" w:fill="FFFFFF"/>
        </w:rPr>
        <w:t>/c mouse, an animal model of autism spectrum</w:t>
      </w:r>
    </w:p>
    <w:p w:rsidR="00C42A81" w:rsidRPr="002C6725" w:rsidRDefault="00C42A81" w:rsidP="00AB2BE2">
      <w:pPr>
        <w:pStyle w:val="Standard"/>
        <w:ind w:firstLine="264"/>
        <w:rPr>
          <w:rFonts w:ascii="Arial" w:hAnsi="Arial" w:cs="Arial"/>
          <w:color w:val="222222"/>
          <w:shd w:val="clear" w:color="auto" w:fill="FFFFFF"/>
        </w:rPr>
      </w:pPr>
      <w:proofErr w:type="gramStart"/>
      <w:r w:rsidRPr="002C6725">
        <w:rPr>
          <w:rFonts w:ascii="Arial" w:hAnsi="Arial" w:cs="Arial"/>
          <w:color w:val="222222"/>
          <w:shd w:val="clear" w:color="auto" w:fill="FFFFFF"/>
        </w:rPr>
        <w:t>disorders</w:t>
      </w:r>
      <w:proofErr w:type="gramEnd"/>
      <w:r w:rsidRPr="002C6725">
        <w:rPr>
          <w:rFonts w:ascii="Arial" w:hAnsi="Arial" w:cs="Arial"/>
          <w:color w:val="222222"/>
          <w:shd w:val="clear" w:color="auto" w:fill="FFFFFF"/>
        </w:rPr>
        <w:t>, is attenuated by NMDA receptor agonist interventions: clinical</w:t>
      </w:r>
    </w:p>
    <w:p w:rsidR="00C42A81" w:rsidRPr="002C6725" w:rsidRDefault="00C42A81" w:rsidP="00AB2BE2">
      <w:pPr>
        <w:pStyle w:val="Standard"/>
        <w:ind w:firstLine="264"/>
        <w:rPr>
          <w:rFonts w:ascii="Arial" w:hAnsi="Arial" w:cs="Arial"/>
          <w:color w:val="222222"/>
          <w:shd w:val="clear" w:color="auto" w:fill="FFFFFF"/>
        </w:rPr>
      </w:pPr>
      <w:proofErr w:type="gramStart"/>
      <w:r w:rsidRPr="002C6725">
        <w:rPr>
          <w:rFonts w:ascii="Arial" w:hAnsi="Arial" w:cs="Arial"/>
          <w:color w:val="222222"/>
          <w:shd w:val="clear" w:color="auto" w:fill="FFFFFF"/>
        </w:rPr>
        <w:t>implications</w:t>
      </w:r>
      <w:proofErr w:type="gramEnd"/>
      <w:r w:rsidRPr="002C6725">
        <w:rPr>
          <w:rFonts w:ascii="Arial" w:hAnsi="Arial" w:cs="Arial"/>
          <w:color w:val="222222"/>
          <w:shd w:val="clear" w:color="auto" w:fill="FFFFFF"/>
        </w:rPr>
        <w:t>. </w:t>
      </w:r>
      <w:r w:rsidRPr="002C6725">
        <w:rPr>
          <w:rFonts w:ascii="Arial" w:hAnsi="Arial" w:cs="Arial"/>
          <w:i/>
          <w:color w:val="222222"/>
          <w:shd w:val="clear" w:color="auto" w:fill="FFFFFF"/>
        </w:rPr>
        <w:t>A Comprehensive Book on Autism Spectrum Disorders</w:t>
      </w:r>
      <w:r w:rsidRPr="002C6725">
        <w:rPr>
          <w:rFonts w:ascii="Arial" w:hAnsi="Arial" w:cs="Arial"/>
          <w:color w:val="222222"/>
          <w:shd w:val="clear" w:color="auto" w:fill="FFFFFF"/>
        </w:rPr>
        <w:t>, Dr. Mohammad</w:t>
      </w:r>
    </w:p>
    <w:p w:rsidR="00242E09" w:rsidRDefault="00C42A81" w:rsidP="00242E09">
      <w:pPr>
        <w:pStyle w:val="Standard"/>
        <w:ind w:left="264"/>
      </w:pPr>
      <w:r w:rsidRPr="002C6725">
        <w:rPr>
          <w:rFonts w:ascii="Arial" w:hAnsi="Arial" w:cs="Arial"/>
          <w:color w:val="222222"/>
          <w:shd w:val="clear" w:color="auto" w:fill="FFFFFF"/>
        </w:rPr>
        <w:t xml:space="preserve">Reza </w:t>
      </w:r>
      <w:proofErr w:type="spellStart"/>
      <w:r w:rsidRPr="002C6725">
        <w:rPr>
          <w:rFonts w:ascii="Arial" w:hAnsi="Arial" w:cs="Arial"/>
          <w:color w:val="222222"/>
          <w:shd w:val="clear" w:color="auto" w:fill="FFFFFF"/>
        </w:rPr>
        <w:t>Mohammadi</w:t>
      </w:r>
      <w:proofErr w:type="spellEnd"/>
      <w:r w:rsidRPr="002C6725">
        <w:rPr>
          <w:rFonts w:ascii="Arial" w:hAnsi="Arial" w:cs="Arial"/>
          <w:color w:val="222222"/>
          <w:shd w:val="clear" w:color="auto" w:fill="FFFFFF"/>
        </w:rPr>
        <w:t xml:space="preserve"> (Ed.), </w:t>
      </w:r>
      <w:proofErr w:type="spellStart"/>
      <w:r w:rsidRPr="002C6725">
        <w:rPr>
          <w:rFonts w:ascii="Arial" w:hAnsi="Arial" w:cs="Arial"/>
          <w:color w:val="222222"/>
          <w:shd w:val="clear" w:color="auto" w:fill="FFFFFF"/>
        </w:rPr>
        <w:t>InTech</w:t>
      </w:r>
      <w:proofErr w:type="spellEnd"/>
      <w:r w:rsidRPr="002C6725">
        <w:rPr>
          <w:rFonts w:ascii="Arial" w:hAnsi="Arial" w:cs="Arial"/>
          <w:color w:val="222222"/>
          <w:shd w:val="clear" w:color="auto" w:fill="FFFFFF"/>
        </w:rPr>
        <w:t>, 323-342.</w:t>
      </w:r>
      <w:r w:rsidR="00104068">
        <w:rPr>
          <w:rFonts w:ascii="Arial" w:hAnsi="Arial" w:cs="Arial"/>
          <w:color w:val="222222"/>
          <w:shd w:val="clear" w:color="auto" w:fill="FFFFFF"/>
        </w:rPr>
        <w:t xml:space="preserve"> </w:t>
      </w:r>
      <w:r w:rsidR="00BA24A1">
        <w:rPr>
          <w:rFonts w:ascii="Arial" w:hAnsi="Arial" w:cs="Arial"/>
          <w:color w:val="222222"/>
          <w:shd w:val="clear" w:color="auto" w:fill="FFFFFF"/>
        </w:rPr>
        <w:t>(2011)</w:t>
      </w:r>
      <w:r w:rsidRPr="002C6725">
        <w:rPr>
          <w:rFonts w:ascii="Arial" w:hAnsi="Arial" w:cs="Arial"/>
          <w:color w:val="222222"/>
          <w:shd w:val="clear" w:color="auto" w:fill="FFFFFF"/>
        </w:rPr>
        <w:t>. Available</w:t>
      </w:r>
      <w:r w:rsidR="00104068">
        <w:rPr>
          <w:rFonts w:ascii="Arial" w:hAnsi="Arial" w:cs="Arial"/>
          <w:color w:val="222222"/>
          <w:shd w:val="clear" w:color="auto" w:fill="FFFFFF"/>
        </w:rPr>
        <w:t xml:space="preserve"> </w:t>
      </w:r>
      <w:r w:rsidRPr="002C6725">
        <w:rPr>
          <w:rFonts w:ascii="Arial" w:hAnsi="Arial" w:cs="Arial"/>
          <w:color w:val="222222"/>
          <w:shd w:val="clear" w:color="auto" w:fill="FFFFFF"/>
        </w:rPr>
        <w:t>from:</w:t>
      </w:r>
      <w:r w:rsidR="00242E09" w:rsidRPr="00242E09">
        <w:t xml:space="preserve"> </w:t>
      </w:r>
      <w:r w:rsidR="00242E09" w:rsidRPr="00242E09">
        <w:rPr>
          <w:rFonts w:ascii="Arial" w:hAnsi="Arial" w:cs="Arial"/>
        </w:rPr>
        <w:t>http://www.intechopen.com/books/a-comprehensive-book-on-autism-spectrum-disorders/impaired-sociability-of-the-balb-c-mouse-an-animal-model-of-autism-spectrum-disorders-is-attenuated-</w:t>
      </w:r>
    </w:p>
    <w:p w:rsidR="005105D0" w:rsidRPr="002C6725" w:rsidRDefault="00242E09" w:rsidP="00242E09">
      <w:pPr>
        <w:pStyle w:val="Standard"/>
        <w:ind w:left="180" w:hanging="180"/>
        <w:rPr>
          <w:rFonts w:ascii="Arial" w:hAnsi="Arial" w:cs="Arial"/>
        </w:rPr>
      </w:pPr>
      <w:r>
        <w:rPr>
          <w:rFonts w:ascii="Arial" w:hAnsi="Arial" w:cs="Arial"/>
        </w:rPr>
        <w:t xml:space="preserve">3. </w:t>
      </w:r>
      <w:r w:rsidR="005105D0" w:rsidRPr="002C6725">
        <w:rPr>
          <w:rFonts w:ascii="Arial" w:hAnsi="Arial" w:cs="Arial"/>
        </w:rPr>
        <w:t xml:space="preserve">Dunn, M. E., </w:t>
      </w:r>
      <w:proofErr w:type="spellStart"/>
      <w:r w:rsidR="005105D0" w:rsidRPr="002C6725">
        <w:rPr>
          <w:rFonts w:ascii="Arial" w:hAnsi="Arial" w:cs="Arial"/>
        </w:rPr>
        <w:t>Burbine</w:t>
      </w:r>
      <w:proofErr w:type="spellEnd"/>
      <w:r w:rsidR="005105D0" w:rsidRPr="002C6725">
        <w:rPr>
          <w:rFonts w:ascii="Arial" w:hAnsi="Arial" w:cs="Arial"/>
        </w:rPr>
        <w:t xml:space="preserve">, T., Bowers, C. A. &amp; </w:t>
      </w:r>
      <w:proofErr w:type="spellStart"/>
      <w:r w:rsidR="005105D0" w:rsidRPr="002C6725">
        <w:rPr>
          <w:rFonts w:ascii="Arial" w:hAnsi="Arial" w:cs="Arial"/>
        </w:rPr>
        <w:t>Tantleff</w:t>
      </w:r>
      <w:proofErr w:type="spellEnd"/>
      <w:r w:rsidR="005105D0" w:rsidRPr="002C6725">
        <w:rPr>
          <w:rFonts w:ascii="Arial" w:hAnsi="Arial" w:cs="Arial"/>
        </w:rPr>
        <w:t xml:space="preserve">-Dunn, S. Moderators of stress </w:t>
      </w:r>
      <w:proofErr w:type="gramStart"/>
      <w:r w:rsidR="005105D0" w:rsidRPr="002C6725">
        <w:rPr>
          <w:rFonts w:ascii="Arial" w:hAnsi="Arial" w:cs="Arial"/>
        </w:rPr>
        <w:t xml:space="preserve">in </w:t>
      </w:r>
      <w:r>
        <w:rPr>
          <w:rFonts w:ascii="Arial" w:hAnsi="Arial" w:cs="Arial"/>
        </w:rPr>
        <w:t xml:space="preserve"> </w:t>
      </w:r>
      <w:r w:rsidR="005105D0" w:rsidRPr="002C6725">
        <w:rPr>
          <w:rFonts w:ascii="Arial" w:hAnsi="Arial" w:cs="Arial"/>
        </w:rPr>
        <w:t>parents</w:t>
      </w:r>
      <w:proofErr w:type="gramEnd"/>
      <w:r w:rsidR="005105D0" w:rsidRPr="002C6725">
        <w:rPr>
          <w:rFonts w:ascii="Arial" w:hAnsi="Arial" w:cs="Arial"/>
        </w:rPr>
        <w:t xml:space="preserve"> of children with autism. </w:t>
      </w:r>
      <w:r w:rsidR="005105D0" w:rsidRPr="002C6725">
        <w:rPr>
          <w:rFonts w:ascii="Arial" w:hAnsi="Arial" w:cs="Arial"/>
          <w:i/>
          <w:iCs/>
        </w:rPr>
        <w:t>Community Ment</w:t>
      </w:r>
      <w:r w:rsidR="00CF5CE1">
        <w:rPr>
          <w:rFonts w:ascii="Arial" w:hAnsi="Arial" w:cs="Arial"/>
          <w:i/>
          <w:iCs/>
        </w:rPr>
        <w:t>al</w:t>
      </w:r>
      <w:r w:rsidR="005105D0" w:rsidRPr="002C6725">
        <w:rPr>
          <w:rFonts w:ascii="Arial" w:hAnsi="Arial" w:cs="Arial"/>
          <w:i/>
          <w:iCs/>
        </w:rPr>
        <w:t xml:space="preserve"> Health J</w:t>
      </w:r>
      <w:r w:rsidR="00CF5CE1">
        <w:rPr>
          <w:rFonts w:ascii="Arial" w:hAnsi="Arial" w:cs="Arial"/>
          <w:i/>
          <w:iCs/>
        </w:rPr>
        <w:t>ournal</w:t>
      </w:r>
      <w:r w:rsidR="005105D0" w:rsidRPr="002C6725">
        <w:rPr>
          <w:rFonts w:ascii="Arial" w:hAnsi="Arial" w:cs="Arial"/>
        </w:rPr>
        <w:t xml:space="preserve"> </w:t>
      </w:r>
      <w:r w:rsidR="005105D0" w:rsidRPr="002C6725">
        <w:rPr>
          <w:rFonts w:ascii="Arial" w:hAnsi="Arial" w:cs="Arial"/>
          <w:b/>
          <w:bCs/>
        </w:rPr>
        <w:t>37,</w:t>
      </w:r>
      <w:r w:rsidR="005105D0" w:rsidRPr="002C6725">
        <w:rPr>
          <w:rFonts w:ascii="Arial" w:hAnsi="Arial" w:cs="Arial"/>
        </w:rPr>
        <w:t xml:space="preserve"> 39–52</w:t>
      </w:r>
      <w:r w:rsidR="00BA24A1">
        <w:rPr>
          <w:rFonts w:ascii="Arial" w:hAnsi="Arial" w:cs="Arial"/>
        </w:rPr>
        <w:t xml:space="preserve">, </w:t>
      </w:r>
      <w:r w:rsidR="005105D0" w:rsidRPr="002C6725">
        <w:rPr>
          <w:rFonts w:ascii="Arial" w:hAnsi="Arial" w:cs="Arial"/>
        </w:rPr>
        <w:t>(2001).</w:t>
      </w:r>
    </w:p>
    <w:p w:rsidR="005105D0" w:rsidRPr="002C6725" w:rsidRDefault="005105D0" w:rsidP="00AB2BE2">
      <w:pPr>
        <w:pStyle w:val="Bibliography1"/>
        <w:tabs>
          <w:tab w:val="clear" w:pos="264"/>
        </w:tabs>
        <w:spacing w:line="240" w:lineRule="auto"/>
        <w:jc w:val="both"/>
        <w:rPr>
          <w:rFonts w:ascii="Arial" w:hAnsi="Arial" w:cs="Arial"/>
          <w:szCs w:val="24"/>
        </w:rPr>
      </w:pPr>
      <w:r w:rsidRPr="002C6725">
        <w:rPr>
          <w:rFonts w:ascii="Arial" w:hAnsi="Arial" w:cs="Arial"/>
          <w:szCs w:val="24"/>
        </w:rPr>
        <w:t>4.</w:t>
      </w:r>
      <w:r w:rsidRPr="002C6725">
        <w:rPr>
          <w:rFonts w:ascii="Arial" w:hAnsi="Arial" w:cs="Arial"/>
          <w:szCs w:val="24"/>
        </w:rPr>
        <w:tab/>
      </w:r>
      <w:proofErr w:type="spellStart"/>
      <w:r w:rsidRPr="002C6725">
        <w:rPr>
          <w:rFonts w:ascii="Arial" w:hAnsi="Arial" w:cs="Arial"/>
          <w:szCs w:val="24"/>
        </w:rPr>
        <w:t>Babineau</w:t>
      </w:r>
      <w:proofErr w:type="spellEnd"/>
      <w:r w:rsidRPr="002C6725">
        <w:rPr>
          <w:rFonts w:ascii="Arial" w:hAnsi="Arial" w:cs="Arial"/>
          <w:szCs w:val="24"/>
        </w:rPr>
        <w:t xml:space="preserve">, B. A., Yang, M., Berman, R. F. &amp; Crawley, J. N. Low home cage social behaviors in BTBR </w:t>
      </w:r>
      <w:proofErr w:type="spellStart"/>
      <w:r w:rsidRPr="002C6725">
        <w:rPr>
          <w:rFonts w:ascii="Arial" w:hAnsi="Arial" w:cs="Arial"/>
          <w:szCs w:val="24"/>
        </w:rPr>
        <w:t>T+tf</w:t>
      </w:r>
      <w:proofErr w:type="spellEnd"/>
      <w:r w:rsidRPr="002C6725">
        <w:rPr>
          <w:rFonts w:ascii="Arial" w:hAnsi="Arial" w:cs="Arial"/>
          <w:szCs w:val="24"/>
        </w:rPr>
        <w:t xml:space="preserve">/J mice during juvenile development. </w:t>
      </w:r>
      <w:r w:rsidRPr="002C6725">
        <w:rPr>
          <w:rFonts w:ascii="Arial" w:hAnsi="Arial" w:cs="Arial"/>
          <w:i/>
          <w:iCs/>
          <w:szCs w:val="24"/>
        </w:rPr>
        <w:t>Physiol</w:t>
      </w:r>
      <w:r w:rsidR="00CF5CE1">
        <w:rPr>
          <w:rFonts w:ascii="Arial" w:hAnsi="Arial" w:cs="Arial"/>
          <w:i/>
          <w:iCs/>
          <w:szCs w:val="24"/>
        </w:rPr>
        <w:t>ogy &amp;</w:t>
      </w:r>
      <w:r w:rsidRPr="002C6725">
        <w:rPr>
          <w:rFonts w:ascii="Arial" w:hAnsi="Arial" w:cs="Arial"/>
          <w:i/>
          <w:iCs/>
          <w:szCs w:val="24"/>
        </w:rPr>
        <w:t xml:space="preserve"> Behav</w:t>
      </w:r>
      <w:r w:rsidR="00CF5CE1">
        <w:rPr>
          <w:rFonts w:ascii="Arial" w:hAnsi="Arial" w:cs="Arial"/>
          <w:i/>
          <w:iCs/>
          <w:szCs w:val="24"/>
        </w:rPr>
        <w:t>ior</w:t>
      </w:r>
      <w:r w:rsidRPr="002C6725">
        <w:rPr>
          <w:rFonts w:ascii="Arial" w:hAnsi="Arial" w:cs="Arial"/>
          <w:szCs w:val="24"/>
        </w:rPr>
        <w:t xml:space="preserve"> </w:t>
      </w:r>
      <w:r w:rsidRPr="002C6725">
        <w:rPr>
          <w:rFonts w:ascii="Arial" w:hAnsi="Arial" w:cs="Arial"/>
          <w:b/>
          <w:bCs/>
          <w:szCs w:val="24"/>
        </w:rPr>
        <w:t>114-115,</w:t>
      </w:r>
      <w:r w:rsidRPr="002C6725">
        <w:rPr>
          <w:rFonts w:ascii="Arial" w:hAnsi="Arial" w:cs="Arial"/>
          <w:szCs w:val="24"/>
        </w:rPr>
        <w:t xml:space="preserve"> 49–54</w:t>
      </w:r>
      <w:r w:rsidR="00BA24A1">
        <w:rPr>
          <w:rFonts w:ascii="Arial" w:hAnsi="Arial" w:cs="Arial"/>
          <w:szCs w:val="24"/>
        </w:rPr>
        <w:t xml:space="preserve">, </w:t>
      </w:r>
      <w:r w:rsidRPr="002C6725">
        <w:rPr>
          <w:rFonts w:ascii="Arial" w:hAnsi="Arial" w:cs="Arial"/>
          <w:szCs w:val="24"/>
        </w:rPr>
        <w:t>(2013).</w:t>
      </w:r>
    </w:p>
    <w:p w:rsidR="005105D0" w:rsidRPr="002C6725" w:rsidRDefault="005105D0" w:rsidP="00AB2BE2">
      <w:pPr>
        <w:pStyle w:val="Bibliography1"/>
        <w:tabs>
          <w:tab w:val="clear" w:pos="264"/>
        </w:tabs>
        <w:spacing w:line="240" w:lineRule="auto"/>
        <w:jc w:val="both"/>
        <w:rPr>
          <w:rFonts w:ascii="Arial" w:hAnsi="Arial" w:cs="Arial"/>
          <w:szCs w:val="24"/>
        </w:rPr>
      </w:pPr>
      <w:r w:rsidRPr="002C6725">
        <w:rPr>
          <w:rFonts w:ascii="Arial" w:hAnsi="Arial" w:cs="Arial"/>
          <w:szCs w:val="24"/>
        </w:rPr>
        <w:t>5.</w:t>
      </w:r>
      <w:r w:rsidRPr="002C6725">
        <w:rPr>
          <w:rFonts w:ascii="Arial" w:hAnsi="Arial" w:cs="Arial"/>
          <w:szCs w:val="24"/>
        </w:rPr>
        <w:tab/>
        <w:t xml:space="preserve">Benson, A. D., </w:t>
      </w:r>
      <w:proofErr w:type="spellStart"/>
      <w:r w:rsidRPr="002C6725">
        <w:rPr>
          <w:rFonts w:ascii="Arial" w:hAnsi="Arial" w:cs="Arial"/>
          <w:szCs w:val="24"/>
        </w:rPr>
        <w:t>Burket</w:t>
      </w:r>
      <w:proofErr w:type="spellEnd"/>
      <w:r w:rsidRPr="002C6725">
        <w:rPr>
          <w:rFonts w:ascii="Arial" w:hAnsi="Arial" w:cs="Arial"/>
          <w:szCs w:val="24"/>
        </w:rPr>
        <w:t xml:space="preserve">, J. A. &amp; Deutsch, S. I. </w:t>
      </w:r>
      <w:r w:rsidR="007D5FA8">
        <w:rPr>
          <w:rFonts w:ascii="Arial" w:hAnsi="Arial" w:cs="Arial"/>
          <w:szCs w:val="24"/>
        </w:rPr>
        <w:t>BALB</w:t>
      </w:r>
      <w:r w:rsidRPr="002C6725">
        <w:rPr>
          <w:rFonts w:ascii="Arial" w:hAnsi="Arial" w:cs="Arial"/>
          <w:szCs w:val="24"/>
        </w:rPr>
        <w:t xml:space="preserve">/c mice treated with d-cycloserine arouse increased social interest in conspecifics. </w:t>
      </w:r>
      <w:r w:rsidRPr="002C6725">
        <w:rPr>
          <w:rFonts w:ascii="Arial" w:hAnsi="Arial" w:cs="Arial"/>
          <w:i/>
          <w:iCs/>
          <w:szCs w:val="24"/>
        </w:rPr>
        <w:t>Brain Research Bulletin</w:t>
      </w:r>
      <w:r w:rsidR="004A3C10">
        <w:rPr>
          <w:rFonts w:ascii="Arial" w:hAnsi="Arial" w:cs="Arial"/>
          <w:i/>
          <w:iCs/>
          <w:szCs w:val="24"/>
        </w:rPr>
        <w:t>.</w:t>
      </w:r>
      <w:r w:rsidRPr="002C6725">
        <w:rPr>
          <w:rFonts w:ascii="Arial" w:hAnsi="Arial" w:cs="Arial"/>
          <w:szCs w:val="24"/>
        </w:rPr>
        <w:t xml:space="preserve"> </w:t>
      </w:r>
      <w:r w:rsidRPr="002C6725">
        <w:rPr>
          <w:rFonts w:ascii="Arial" w:hAnsi="Arial" w:cs="Arial"/>
          <w:b/>
          <w:bCs/>
          <w:szCs w:val="24"/>
        </w:rPr>
        <w:t>99,</w:t>
      </w:r>
      <w:r w:rsidRPr="002C6725">
        <w:rPr>
          <w:rFonts w:ascii="Arial" w:hAnsi="Arial" w:cs="Arial"/>
          <w:szCs w:val="24"/>
        </w:rPr>
        <w:t xml:space="preserve"> 95–99 (2013).</w:t>
      </w:r>
    </w:p>
    <w:p w:rsidR="005105D0" w:rsidRPr="002C6725" w:rsidRDefault="005105D0" w:rsidP="00AB2BE2">
      <w:pPr>
        <w:pStyle w:val="Bibliography1"/>
        <w:tabs>
          <w:tab w:val="clear" w:pos="264"/>
        </w:tabs>
        <w:spacing w:line="240" w:lineRule="auto"/>
        <w:jc w:val="both"/>
        <w:rPr>
          <w:rFonts w:ascii="Arial" w:hAnsi="Arial" w:cs="Arial"/>
          <w:szCs w:val="24"/>
        </w:rPr>
      </w:pPr>
      <w:r w:rsidRPr="002C6725">
        <w:rPr>
          <w:rFonts w:ascii="Arial" w:hAnsi="Arial" w:cs="Arial"/>
          <w:szCs w:val="24"/>
        </w:rPr>
        <w:t>6.</w:t>
      </w:r>
      <w:r w:rsidRPr="002C6725">
        <w:rPr>
          <w:rFonts w:ascii="Arial" w:hAnsi="Arial" w:cs="Arial"/>
          <w:szCs w:val="24"/>
        </w:rPr>
        <w:tab/>
      </w:r>
      <w:proofErr w:type="spellStart"/>
      <w:r w:rsidRPr="002C6725">
        <w:rPr>
          <w:rFonts w:ascii="Arial" w:hAnsi="Arial" w:cs="Arial"/>
          <w:szCs w:val="24"/>
        </w:rPr>
        <w:t>Burket</w:t>
      </w:r>
      <w:proofErr w:type="spellEnd"/>
      <w:r w:rsidRPr="002C6725">
        <w:rPr>
          <w:rFonts w:ascii="Arial" w:hAnsi="Arial" w:cs="Arial"/>
          <w:szCs w:val="24"/>
        </w:rPr>
        <w:t>, J. A., Benson, A. D., Tang, A. H. &amp; Deutsch, S. I. Rapamycin improves sociability in the BTBR T(+)Itpr3(</w:t>
      </w:r>
      <w:proofErr w:type="spellStart"/>
      <w:r w:rsidRPr="002C6725">
        <w:rPr>
          <w:rFonts w:ascii="Arial" w:hAnsi="Arial" w:cs="Arial"/>
          <w:szCs w:val="24"/>
        </w:rPr>
        <w:t>tf</w:t>
      </w:r>
      <w:proofErr w:type="spellEnd"/>
      <w:r w:rsidRPr="002C6725">
        <w:rPr>
          <w:rFonts w:ascii="Arial" w:hAnsi="Arial" w:cs="Arial"/>
          <w:szCs w:val="24"/>
        </w:rPr>
        <w:t xml:space="preserve">)/J mouse model of autism spectrum disorders. </w:t>
      </w:r>
      <w:r w:rsidR="00CF5CE1" w:rsidRPr="002C6725">
        <w:rPr>
          <w:rFonts w:ascii="Arial" w:hAnsi="Arial" w:cs="Arial"/>
          <w:i/>
          <w:iCs/>
          <w:szCs w:val="24"/>
        </w:rPr>
        <w:t>Brain Research Bulletin</w:t>
      </w:r>
      <w:r w:rsidR="00CF5CE1" w:rsidRPr="002C6725">
        <w:rPr>
          <w:rFonts w:ascii="Arial" w:hAnsi="Arial" w:cs="Arial"/>
          <w:szCs w:val="24"/>
        </w:rPr>
        <w:t xml:space="preserve"> </w:t>
      </w:r>
      <w:r w:rsidRPr="002C6725">
        <w:rPr>
          <w:rFonts w:ascii="Arial" w:hAnsi="Arial" w:cs="Arial"/>
          <w:b/>
          <w:bCs/>
          <w:szCs w:val="24"/>
        </w:rPr>
        <w:t>100,</w:t>
      </w:r>
      <w:r w:rsidRPr="002C6725">
        <w:rPr>
          <w:rFonts w:ascii="Arial" w:hAnsi="Arial" w:cs="Arial"/>
          <w:szCs w:val="24"/>
        </w:rPr>
        <w:t xml:space="preserve"> 70–75</w:t>
      </w:r>
      <w:r w:rsidR="004A3C10">
        <w:rPr>
          <w:rFonts w:ascii="Arial" w:hAnsi="Arial" w:cs="Arial"/>
          <w:szCs w:val="24"/>
        </w:rPr>
        <w:t xml:space="preserve">, </w:t>
      </w:r>
      <w:proofErr w:type="gramStart"/>
      <w:r w:rsidRPr="002C6725">
        <w:rPr>
          <w:rFonts w:ascii="Arial" w:hAnsi="Arial" w:cs="Arial"/>
          <w:szCs w:val="24"/>
        </w:rPr>
        <w:t>(</w:t>
      </w:r>
      <w:proofErr w:type="gramEnd"/>
      <w:r w:rsidRPr="002C6725">
        <w:rPr>
          <w:rFonts w:ascii="Arial" w:hAnsi="Arial" w:cs="Arial"/>
          <w:szCs w:val="24"/>
        </w:rPr>
        <w:t>2014).</w:t>
      </w:r>
    </w:p>
    <w:p w:rsidR="005105D0" w:rsidRPr="002C6725" w:rsidRDefault="005105D0" w:rsidP="00AB2BE2">
      <w:pPr>
        <w:pStyle w:val="Bibliography1"/>
        <w:tabs>
          <w:tab w:val="clear" w:pos="264"/>
        </w:tabs>
        <w:spacing w:line="240" w:lineRule="auto"/>
        <w:jc w:val="both"/>
        <w:rPr>
          <w:rFonts w:ascii="Arial" w:hAnsi="Arial" w:cs="Arial"/>
          <w:szCs w:val="24"/>
        </w:rPr>
      </w:pPr>
      <w:r w:rsidRPr="002C6725">
        <w:rPr>
          <w:rFonts w:ascii="Arial" w:hAnsi="Arial" w:cs="Arial"/>
          <w:szCs w:val="24"/>
        </w:rPr>
        <w:t>7.</w:t>
      </w:r>
      <w:r w:rsidRPr="002C6725">
        <w:rPr>
          <w:rFonts w:ascii="Arial" w:hAnsi="Arial" w:cs="Arial"/>
          <w:szCs w:val="24"/>
        </w:rPr>
        <w:tab/>
      </w:r>
      <w:proofErr w:type="spellStart"/>
      <w:r w:rsidRPr="002C6725">
        <w:rPr>
          <w:rFonts w:ascii="Arial" w:hAnsi="Arial" w:cs="Arial"/>
          <w:szCs w:val="24"/>
        </w:rPr>
        <w:t>Burket</w:t>
      </w:r>
      <w:proofErr w:type="spellEnd"/>
      <w:r w:rsidRPr="002C6725">
        <w:rPr>
          <w:rFonts w:ascii="Arial" w:hAnsi="Arial" w:cs="Arial"/>
          <w:szCs w:val="24"/>
        </w:rPr>
        <w:t xml:space="preserve">, J. A., Benson, A. D., Tang, A. H. &amp; Deutsch, S. I. D-Cycloserine improves sociability in the BTBR T+ Itpr3tf/J mouse model of autism spectrum disorders with altered </w:t>
      </w:r>
      <w:proofErr w:type="spellStart"/>
      <w:r w:rsidRPr="002C6725">
        <w:rPr>
          <w:rFonts w:ascii="Arial" w:hAnsi="Arial" w:cs="Arial"/>
          <w:szCs w:val="24"/>
        </w:rPr>
        <w:t>Ras</w:t>
      </w:r>
      <w:proofErr w:type="spellEnd"/>
      <w:r w:rsidRPr="002C6725">
        <w:rPr>
          <w:rFonts w:ascii="Arial" w:hAnsi="Arial" w:cs="Arial"/>
          <w:szCs w:val="24"/>
        </w:rPr>
        <w:t>/</w:t>
      </w:r>
      <w:proofErr w:type="spellStart"/>
      <w:r w:rsidRPr="002C6725">
        <w:rPr>
          <w:rFonts w:ascii="Arial" w:hAnsi="Arial" w:cs="Arial"/>
          <w:szCs w:val="24"/>
        </w:rPr>
        <w:t>Raf</w:t>
      </w:r>
      <w:proofErr w:type="spellEnd"/>
      <w:r w:rsidRPr="002C6725">
        <w:rPr>
          <w:rFonts w:ascii="Arial" w:hAnsi="Arial" w:cs="Arial"/>
          <w:szCs w:val="24"/>
        </w:rPr>
        <w:t xml:space="preserve">/ERK1/2 signaling. </w:t>
      </w:r>
      <w:r w:rsidR="00CF5CE1" w:rsidRPr="002C6725">
        <w:rPr>
          <w:rFonts w:ascii="Arial" w:hAnsi="Arial" w:cs="Arial"/>
          <w:i/>
          <w:iCs/>
          <w:szCs w:val="24"/>
        </w:rPr>
        <w:t>Brain Research Bulletin</w:t>
      </w:r>
      <w:r w:rsidR="00CF5CE1" w:rsidRPr="002C6725">
        <w:rPr>
          <w:rFonts w:ascii="Arial" w:hAnsi="Arial" w:cs="Arial"/>
          <w:szCs w:val="24"/>
        </w:rPr>
        <w:t xml:space="preserve"> </w:t>
      </w:r>
      <w:r w:rsidRPr="002C6725">
        <w:rPr>
          <w:rFonts w:ascii="Arial" w:hAnsi="Arial" w:cs="Arial"/>
          <w:b/>
          <w:bCs/>
          <w:szCs w:val="24"/>
        </w:rPr>
        <w:t>96,</w:t>
      </w:r>
      <w:r w:rsidRPr="002C6725">
        <w:rPr>
          <w:rFonts w:ascii="Arial" w:hAnsi="Arial" w:cs="Arial"/>
          <w:szCs w:val="24"/>
        </w:rPr>
        <w:t xml:space="preserve"> 62–70</w:t>
      </w:r>
      <w:r w:rsidR="004A3C10">
        <w:rPr>
          <w:rFonts w:ascii="Arial" w:hAnsi="Arial" w:cs="Arial"/>
          <w:szCs w:val="24"/>
        </w:rPr>
        <w:t>,</w:t>
      </w:r>
      <w:r w:rsidR="004A3C10" w:rsidRPr="004A3C10">
        <w:t xml:space="preserve"> </w:t>
      </w:r>
      <w:r w:rsidRPr="002C6725">
        <w:rPr>
          <w:rFonts w:ascii="Arial" w:hAnsi="Arial" w:cs="Arial"/>
          <w:szCs w:val="24"/>
        </w:rPr>
        <w:t>(2013).</w:t>
      </w:r>
    </w:p>
    <w:p w:rsidR="005105D0" w:rsidRPr="002C6725" w:rsidRDefault="005105D0" w:rsidP="00AB2BE2">
      <w:pPr>
        <w:pStyle w:val="Bibliography1"/>
        <w:tabs>
          <w:tab w:val="clear" w:pos="264"/>
        </w:tabs>
        <w:spacing w:line="240" w:lineRule="auto"/>
        <w:jc w:val="both"/>
        <w:rPr>
          <w:rFonts w:ascii="Arial" w:hAnsi="Arial" w:cs="Arial"/>
          <w:szCs w:val="24"/>
        </w:rPr>
      </w:pPr>
      <w:r w:rsidRPr="002C6725">
        <w:rPr>
          <w:rFonts w:ascii="Arial" w:hAnsi="Arial" w:cs="Arial"/>
          <w:szCs w:val="24"/>
        </w:rPr>
        <w:t>8.</w:t>
      </w:r>
      <w:r w:rsidRPr="002C6725">
        <w:rPr>
          <w:rFonts w:ascii="Arial" w:hAnsi="Arial" w:cs="Arial"/>
          <w:szCs w:val="24"/>
        </w:rPr>
        <w:tab/>
      </w:r>
      <w:proofErr w:type="spellStart"/>
      <w:r w:rsidRPr="002C6725">
        <w:rPr>
          <w:rFonts w:ascii="Arial" w:hAnsi="Arial" w:cs="Arial"/>
          <w:szCs w:val="24"/>
        </w:rPr>
        <w:t>Burket</w:t>
      </w:r>
      <w:proofErr w:type="spellEnd"/>
      <w:r w:rsidRPr="002C6725">
        <w:rPr>
          <w:rFonts w:ascii="Arial" w:hAnsi="Arial" w:cs="Arial"/>
          <w:szCs w:val="24"/>
        </w:rPr>
        <w:t xml:space="preserve">, J. A., Herndon, A. L. &amp; Deutsch, S. I. Locomotor activity of the genetically inbred </w:t>
      </w:r>
      <w:r w:rsidR="007D5FA8">
        <w:rPr>
          <w:rFonts w:ascii="Arial" w:hAnsi="Arial" w:cs="Arial"/>
          <w:szCs w:val="24"/>
        </w:rPr>
        <w:t>BALB</w:t>
      </w:r>
      <w:r w:rsidRPr="002C6725">
        <w:rPr>
          <w:rFonts w:ascii="Arial" w:hAnsi="Arial" w:cs="Arial"/>
          <w:szCs w:val="24"/>
        </w:rPr>
        <w:t xml:space="preserve">/c mouse strain is suppressed by a socially salient stimulus. </w:t>
      </w:r>
      <w:r w:rsidR="00CF5CE1" w:rsidRPr="002C6725">
        <w:rPr>
          <w:rFonts w:ascii="Arial" w:hAnsi="Arial" w:cs="Arial"/>
          <w:i/>
          <w:iCs/>
          <w:szCs w:val="24"/>
        </w:rPr>
        <w:t>Brain Research Bulletin</w:t>
      </w:r>
      <w:r w:rsidRPr="002C6725">
        <w:rPr>
          <w:rFonts w:ascii="Arial" w:hAnsi="Arial" w:cs="Arial"/>
          <w:szCs w:val="24"/>
        </w:rPr>
        <w:t xml:space="preserve"> </w:t>
      </w:r>
      <w:r w:rsidRPr="002C6725">
        <w:rPr>
          <w:rFonts w:ascii="Arial" w:hAnsi="Arial" w:cs="Arial"/>
          <w:b/>
          <w:bCs/>
          <w:szCs w:val="24"/>
        </w:rPr>
        <w:t>83,</w:t>
      </w:r>
      <w:r w:rsidRPr="002C6725">
        <w:rPr>
          <w:rFonts w:ascii="Arial" w:hAnsi="Arial" w:cs="Arial"/>
          <w:szCs w:val="24"/>
        </w:rPr>
        <w:t xml:space="preserve"> 255–256</w:t>
      </w:r>
      <w:r w:rsidR="004A3C10">
        <w:rPr>
          <w:rFonts w:ascii="Arial" w:hAnsi="Arial" w:cs="Arial"/>
          <w:szCs w:val="24"/>
        </w:rPr>
        <w:t xml:space="preserve">, </w:t>
      </w:r>
      <w:proofErr w:type="gramStart"/>
      <w:r w:rsidRPr="002C6725">
        <w:rPr>
          <w:rFonts w:ascii="Arial" w:hAnsi="Arial" w:cs="Arial"/>
          <w:szCs w:val="24"/>
        </w:rPr>
        <w:t>(</w:t>
      </w:r>
      <w:proofErr w:type="gramEnd"/>
      <w:r w:rsidRPr="002C6725">
        <w:rPr>
          <w:rFonts w:ascii="Arial" w:hAnsi="Arial" w:cs="Arial"/>
          <w:szCs w:val="24"/>
        </w:rPr>
        <w:t>2010).</w:t>
      </w:r>
    </w:p>
    <w:p w:rsidR="005105D0" w:rsidRPr="002C6725" w:rsidRDefault="005105D0" w:rsidP="00AB2BE2">
      <w:pPr>
        <w:pStyle w:val="Bibliography1"/>
        <w:tabs>
          <w:tab w:val="clear" w:pos="264"/>
        </w:tabs>
        <w:spacing w:line="240" w:lineRule="auto"/>
        <w:jc w:val="both"/>
        <w:rPr>
          <w:rFonts w:ascii="Arial" w:hAnsi="Arial" w:cs="Arial"/>
          <w:szCs w:val="24"/>
        </w:rPr>
      </w:pPr>
      <w:r w:rsidRPr="002C6725">
        <w:rPr>
          <w:rFonts w:ascii="Arial" w:hAnsi="Arial" w:cs="Arial"/>
          <w:szCs w:val="24"/>
        </w:rPr>
        <w:t>9.</w:t>
      </w:r>
      <w:r w:rsidRPr="002C6725">
        <w:rPr>
          <w:rFonts w:ascii="Arial" w:hAnsi="Arial" w:cs="Arial"/>
          <w:szCs w:val="24"/>
        </w:rPr>
        <w:tab/>
        <w:t xml:space="preserve">Deutsch, S. I. </w:t>
      </w:r>
      <w:r w:rsidRPr="002C6725">
        <w:rPr>
          <w:rFonts w:ascii="Arial" w:hAnsi="Arial" w:cs="Arial"/>
          <w:i/>
          <w:iCs/>
          <w:szCs w:val="24"/>
        </w:rPr>
        <w:t>et al.</w:t>
      </w:r>
      <w:r w:rsidRPr="002C6725">
        <w:rPr>
          <w:rFonts w:ascii="Arial" w:hAnsi="Arial" w:cs="Arial"/>
          <w:szCs w:val="24"/>
        </w:rPr>
        <w:t xml:space="preserve"> D-cycloserine improves sociability and spontaneous </w:t>
      </w:r>
      <w:proofErr w:type="spellStart"/>
      <w:r w:rsidRPr="002C6725">
        <w:rPr>
          <w:rFonts w:ascii="Arial" w:hAnsi="Arial" w:cs="Arial"/>
          <w:szCs w:val="24"/>
        </w:rPr>
        <w:t>typic</w:t>
      </w:r>
      <w:proofErr w:type="spellEnd"/>
      <w:r w:rsidRPr="002C6725">
        <w:rPr>
          <w:rFonts w:ascii="Arial" w:hAnsi="Arial" w:cs="Arial"/>
          <w:szCs w:val="24"/>
        </w:rPr>
        <w:t xml:space="preserve"> behaviors in 4-week old mice. </w:t>
      </w:r>
      <w:r w:rsidRPr="002C6725">
        <w:rPr>
          <w:rFonts w:ascii="Arial" w:hAnsi="Arial" w:cs="Arial"/>
          <w:i/>
          <w:iCs/>
          <w:szCs w:val="24"/>
        </w:rPr>
        <w:t>Brain Res</w:t>
      </w:r>
      <w:r w:rsidR="00CF5CE1">
        <w:rPr>
          <w:rFonts w:ascii="Arial" w:hAnsi="Arial" w:cs="Arial"/>
          <w:i/>
          <w:iCs/>
          <w:szCs w:val="24"/>
        </w:rPr>
        <w:t>earch</w:t>
      </w:r>
      <w:r w:rsidRPr="002C6725">
        <w:rPr>
          <w:rFonts w:ascii="Arial" w:hAnsi="Arial" w:cs="Arial"/>
          <w:szCs w:val="24"/>
        </w:rPr>
        <w:t xml:space="preserve"> </w:t>
      </w:r>
      <w:r w:rsidRPr="002C6725">
        <w:rPr>
          <w:rFonts w:ascii="Arial" w:hAnsi="Arial" w:cs="Arial"/>
          <w:b/>
          <w:bCs/>
          <w:szCs w:val="24"/>
        </w:rPr>
        <w:t>1439,</w:t>
      </w:r>
      <w:r w:rsidRPr="002C6725">
        <w:rPr>
          <w:rFonts w:ascii="Arial" w:hAnsi="Arial" w:cs="Arial"/>
          <w:szCs w:val="24"/>
        </w:rPr>
        <w:t xml:space="preserve"> 96–107</w:t>
      </w:r>
      <w:r w:rsidR="004A3C10">
        <w:rPr>
          <w:rFonts w:ascii="Arial" w:hAnsi="Arial" w:cs="Arial"/>
          <w:szCs w:val="24"/>
        </w:rPr>
        <w:t>,</w:t>
      </w:r>
      <w:r w:rsidR="004A3C10" w:rsidRPr="004A3C10">
        <w:t xml:space="preserve"> </w:t>
      </w:r>
      <w:proofErr w:type="gramStart"/>
      <w:r w:rsidRPr="002C6725">
        <w:rPr>
          <w:rFonts w:ascii="Arial" w:hAnsi="Arial" w:cs="Arial"/>
          <w:szCs w:val="24"/>
        </w:rPr>
        <w:t>(</w:t>
      </w:r>
      <w:proofErr w:type="gramEnd"/>
      <w:r w:rsidRPr="002C6725">
        <w:rPr>
          <w:rFonts w:ascii="Arial" w:hAnsi="Arial" w:cs="Arial"/>
          <w:szCs w:val="24"/>
        </w:rPr>
        <w:t>2012).</w:t>
      </w:r>
    </w:p>
    <w:p w:rsidR="005105D0" w:rsidRPr="002C6725" w:rsidRDefault="005105D0" w:rsidP="00AB2BE2">
      <w:pPr>
        <w:pStyle w:val="Bibliography1"/>
        <w:tabs>
          <w:tab w:val="clear" w:pos="264"/>
        </w:tabs>
        <w:spacing w:line="240" w:lineRule="auto"/>
        <w:ind w:hanging="354"/>
        <w:jc w:val="both"/>
        <w:rPr>
          <w:rFonts w:ascii="Arial" w:hAnsi="Arial" w:cs="Arial"/>
          <w:szCs w:val="24"/>
        </w:rPr>
      </w:pPr>
      <w:r w:rsidRPr="002C6725">
        <w:rPr>
          <w:rFonts w:ascii="Arial" w:hAnsi="Arial" w:cs="Arial"/>
          <w:szCs w:val="24"/>
        </w:rPr>
        <w:t>10.</w:t>
      </w:r>
      <w:r w:rsidRPr="002C6725">
        <w:rPr>
          <w:rFonts w:ascii="Arial" w:hAnsi="Arial" w:cs="Arial"/>
          <w:szCs w:val="24"/>
        </w:rPr>
        <w:tab/>
      </w:r>
      <w:proofErr w:type="spellStart"/>
      <w:r w:rsidRPr="002C6725">
        <w:rPr>
          <w:rFonts w:ascii="Arial" w:hAnsi="Arial" w:cs="Arial"/>
          <w:szCs w:val="24"/>
        </w:rPr>
        <w:t>Jacome</w:t>
      </w:r>
      <w:proofErr w:type="spellEnd"/>
      <w:r w:rsidRPr="002C6725">
        <w:rPr>
          <w:rFonts w:ascii="Arial" w:hAnsi="Arial" w:cs="Arial"/>
          <w:szCs w:val="24"/>
        </w:rPr>
        <w:t xml:space="preserve">, L. F., </w:t>
      </w:r>
      <w:proofErr w:type="spellStart"/>
      <w:r w:rsidRPr="002C6725">
        <w:rPr>
          <w:rFonts w:ascii="Arial" w:hAnsi="Arial" w:cs="Arial"/>
          <w:szCs w:val="24"/>
        </w:rPr>
        <w:t>Burket</w:t>
      </w:r>
      <w:proofErr w:type="spellEnd"/>
      <w:r w:rsidRPr="002C6725">
        <w:rPr>
          <w:rFonts w:ascii="Arial" w:hAnsi="Arial" w:cs="Arial"/>
          <w:szCs w:val="24"/>
        </w:rPr>
        <w:t xml:space="preserve">, J. A., Herndon, A. L. &amp; Deutsch, S. I. Genetically inbred </w:t>
      </w:r>
      <w:r w:rsidR="007D5FA8">
        <w:rPr>
          <w:rFonts w:ascii="Arial" w:hAnsi="Arial" w:cs="Arial"/>
          <w:szCs w:val="24"/>
        </w:rPr>
        <w:t>BALB</w:t>
      </w:r>
      <w:r w:rsidRPr="002C6725">
        <w:rPr>
          <w:rFonts w:ascii="Arial" w:hAnsi="Arial" w:cs="Arial"/>
          <w:szCs w:val="24"/>
        </w:rPr>
        <w:t xml:space="preserve">/c mice differ from outbred Swiss Webster mice on discrete measures of sociability: relevance to a genetic mouse model of autism spectrum disorders. </w:t>
      </w:r>
      <w:r w:rsidRPr="002C6725">
        <w:rPr>
          <w:rFonts w:ascii="Arial" w:hAnsi="Arial" w:cs="Arial"/>
          <w:i/>
          <w:iCs/>
          <w:szCs w:val="24"/>
        </w:rPr>
        <w:t>Autism Res</w:t>
      </w:r>
      <w:r w:rsidR="00CF5CE1">
        <w:rPr>
          <w:rFonts w:ascii="Arial" w:hAnsi="Arial" w:cs="Arial"/>
          <w:i/>
          <w:iCs/>
          <w:szCs w:val="24"/>
        </w:rPr>
        <w:t>earch</w:t>
      </w:r>
      <w:r w:rsidRPr="002C6725">
        <w:rPr>
          <w:rFonts w:ascii="Arial" w:hAnsi="Arial" w:cs="Arial"/>
          <w:szCs w:val="24"/>
        </w:rPr>
        <w:t xml:space="preserve"> </w:t>
      </w:r>
      <w:r w:rsidRPr="002C6725">
        <w:rPr>
          <w:rFonts w:ascii="Arial" w:hAnsi="Arial" w:cs="Arial"/>
          <w:b/>
          <w:bCs/>
          <w:szCs w:val="24"/>
        </w:rPr>
        <w:t>4,</w:t>
      </w:r>
      <w:r w:rsidRPr="002C6725">
        <w:rPr>
          <w:rFonts w:ascii="Arial" w:hAnsi="Arial" w:cs="Arial"/>
          <w:szCs w:val="24"/>
        </w:rPr>
        <w:t xml:space="preserve"> 393–400</w:t>
      </w:r>
      <w:r w:rsidR="004A3C10">
        <w:rPr>
          <w:rFonts w:ascii="Arial" w:hAnsi="Arial" w:cs="Arial"/>
          <w:szCs w:val="24"/>
        </w:rPr>
        <w:t xml:space="preserve">, </w:t>
      </w:r>
      <w:r w:rsidRPr="002C6725">
        <w:rPr>
          <w:rFonts w:ascii="Arial" w:hAnsi="Arial" w:cs="Arial"/>
          <w:szCs w:val="24"/>
        </w:rPr>
        <w:t>(2011).</w:t>
      </w:r>
    </w:p>
    <w:p w:rsidR="005105D0" w:rsidRPr="002C6725" w:rsidRDefault="005105D0" w:rsidP="00AB2BE2">
      <w:pPr>
        <w:pStyle w:val="Bibliography1"/>
        <w:tabs>
          <w:tab w:val="clear" w:pos="264"/>
        </w:tabs>
        <w:spacing w:line="240" w:lineRule="auto"/>
        <w:ind w:left="270" w:hanging="360"/>
        <w:jc w:val="both"/>
        <w:rPr>
          <w:rFonts w:ascii="Arial" w:hAnsi="Arial" w:cs="Arial"/>
          <w:szCs w:val="24"/>
        </w:rPr>
      </w:pPr>
      <w:r w:rsidRPr="002C6725">
        <w:rPr>
          <w:rFonts w:ascii="Arial" w:hAnsi="Arial" w:cs="Arial"/>
          <w:szCs w:val="24"/>
        </w:rPr>
        <w:t>11</w:t>
      </w:r>
      <w:r w:rsidR="002926A2">
        <w:rPr>
          <w:rFonts w:ascii="Arial" w:hAnsi="Arial" w:cs="Arial"/>
          <w:szCs w:val="24"/>
        </w:rPr>
        <w:t xml:space="preserve">. </w:t>
      </w:r>
      <w:proofErr w:type="spellStart"/>
      <w:r w:rsidRPr="002C6725">
        <w:rPr>
          <w:rFonts w:ascii="Arial" w:hAnsi="Arial" w:cs="Arial"/>
          <w:szCs w:val="24"/>
        </w:rPr>
        <w:t>Jacome</w:t>
      </w:r>
      <w:proofErr w:type="spellEnd"/>
      <w:r w:rsidRPr="002C6725">
        <w:rPr>
          <w:rFonts w:ascii="Arial" w:hAnsi="Arial" w:cs="Arial"/>
          <w:szCs w:val="24"/>
        </w:rPr>
        <w:t xml:space="preserve">, L. F., </w:t>
      </w:r>
      <w:proofErr w:type="spellStart"/>
      <w:r w:rsidRPr="002C6725">
        <w:rPr>
          <w:rFonts w:ascii="Arial" w:hAnsi="Arial" w:cs="Arial"/>
          <w:szCs w:val="24"/>
        </w:rPr>
        <w:t>Burket</w:t>
      </w:r>
      <w:proofErr w:type="spellEnd"/>
      <w:r w:rsidRPr="002C6725">
        <w:rPr>
          <w:rFonts w:ascii="Arial" w:hAnsi="Arial" w:cs="Arial"/>
          <w:szCs w:val="24"/>
        </w:rPr>
        <w:t xml:space="preserve">, J. A., Herndon, A. L., Cannon, W. R. &amp; Deutsch, </w:t>
      </w:r>
      <w:proofErr w:type="gramStart"/>
      <w:r w:rsidRPr="002C6725">
        <w:rPr>
          <w:rFonts w:ascii="Arial" w:hAnsi="Arial" w:cs="Arial"/>
          <w:szCs w:val="24"/>
        </w:rPr>
        <w:t>S</w:t>
      </w:r>
      <w:proofErr w:type="gramEnd"/>
      <w:r w:rsidRPr="002C6725">
        <w:rPr>
          <w:rFonts w:ascii="Arial" w:hAnsi="Arial" w:cs="Arial"/>
          <w:szCs w:val="24"/>
        </w:rPr>
        <w:t xml:space="preserve">. I. D-serine improves dimensions of the sociability deficit of the genetically-inbred </w:t>
      </w:r>
      <w:r w:rsidR="007D5FA8">
        <w:rPr>
          <w:rFonts w:ascii="Arial" w:hAnsi="Arial" w:cs="Arial"/>
          <w:szCs w:val="24"/>
        </w:rPr>
        <w:t>BALB</w:t>
      </w:r>
      <w:r w:rsidRPr="002C6725">
        <w:rPr>
          <w:rFonts w:ascii="Arial" w:hAnsi="Arial" w:cs="Arial"/>
          <w:szCs w:val="24"/>
        </w:rPr>
        <w:t xml:space="preserve">/c mouse strain. </w:t>
      </w:r>
      <w:r w:rsidR="00CF5CE1" w:rsidRPr="002C6725">
        <w:rPr>
          <w:rFonts w:ascii="Arial" w:hAnsi="Arial" w:cs="Arial"/>
          <w:i/>
          <w:iCs/>
          <w:szCs w:val="24"/>
        </w:rPr>
        <w:t>Brain Research Bulletin</w:t>
      </w:r>
      <w:r w:rsidR="00CF5CE1" w:rsidRPr="002C6725">
        <w:rPr>
          <w:rFonts w:ascii="Arial" w:hAnsi="Arial" w:cs="Arial"/>
          <w:szCs w:val="24"/>
        </w:rPr>
        <w:t xml:space="preserve"> </w:t>
      </w:r>
      <w:r w:rsidRPr="002C6725">
        <w:rPr>
          <w:rFonts w:ascii="Arial" w:hAnsi="Arial" w:cs="Arial"/>
          <w:b/>
          <w:bCs/>
          <w:szCs w:val="24"/>
        </w:rPr>
        <w:t>84,</w:t>
      </w:r>
      <w:r w:rsidRPr="002C6725">
        <w:rPr>
          <w:rFonts w:ascii="Arial" w:hAnsi="Arial" w:cs="Arial"/>
          <w:szCs w:val="24"/>
        </w:rPr>
        <w:t xml:space="preserve"> 12–16</w:t>
      </w:r>
      <w:r w:rsidR="004A3C10">
        <w:rPr>
          <w:rFonts w:ascii="Arial" w:hAnsi="Arial" w:cs="Arial"/>
          <w:szCs w:val="24"/>
        </w:rPr>
        <w:t xml:space="preserve">, </w:t>
      </w:r>
      <w:proofErr w:type="gramStart"/>
      <w:r w:rsidRPr="002C6725">
        <w:rPr>
          <w:rFonts w:ascii="Arial" w:hAnsi="Arial" w:cs="Arial"/>
          <w:szCs w:val="24"/>
        </w:rPr>
        <w:t>(</w:t>
      </w:r>
      <w:proofErr w:type="gramEnd"/>
      <w:r w:rsidRPr="002C6725">
        <w:rPr>
          <w:rFonts w:ascii="Arial" w:hAnsi="Arial" w:cs="Arial"/>
          <w:szCs w:val="24"/>
        </w:rPr>
        <w:t>2011).</w:t>
      </w:r>
    </w:p>
    <w:p w:rsidR="005105D0" w:rsidRPr="002C6725" w:rsidRDefault="005105D0" w:rsidP="00AB2BE2">
      <w:pPr>
        <w:pStyle w:val="Bibliography1"/>
        <w:tabs>
          <w:tab w:val="clear" w:pos="264"/>
        </w:tabs>
        <w:spacing w:line="240" w:lineRule="auto"/>
        <w:ind w:hanging="354"/>
        <w:jc w:val="both"/>
        <w:rPr>
          <w:rFonts w:ascii="Arial" w:hAnsi="Arial" w:cs="Arial"/>
          <w:szCs w:val="24"/>
        </w:rPr>
      </w:pPr>
      <w:r w:rsidRPr="002C6725">
        <w:rPr>
          <w:rFonts w:ascii="Arial" w:hAnsi="Arial" w:cs="Arial"/>
          <w:szCs w:val="24"/>
        </w:rPr>
        <w:t>12.</w:t>
      </w:r>
      <w:r w:rsidRPr="002C6725">
        <w:rPr>
          <w:rFonts w:ascii="Arial" w:hAnsi="Arial" w:cs="Arial"/>
          <w:szCs w:val="24"/>
        </w:rPr>
        <w:tab/>
        <w:t xml:space="preserve">Deutsch, S. I., </w:t>
      </w:r>
      <w:proofErr w:type="spellStart"/>
      <w:r w:rsidRPr="002C6725">
        <w:rPr>
          <w:rFonts w:ascii="Arial" w:hAnsi="Arial" w:cs="Arial"/>
          <w:szCs w:val="24"/>
        </w:rPr>
        <w:t>Burket</w:t>
      </w:r>
      <w:proofErr w:type="spellEnd"/>
      <w:r w:rsidRPr="002C6725">
        <w:rPr>
          <w:rFonts w:ascii="Arial" w:hAnsi="Arial" w:cs="Arial"/>
          <w:szCs w:val="24"/>
        </w:rPr>
        <w:t xml:space="preserve">, J. A., </w:t>
      </w:r>
      <w:proofErr w:type="spellStart"/>
      <w:r w:rsidRPr="002C6725">
        <w:rPr>
          <w:rFonts w:ascii="Arial" w:hAnsi="Arial" w:cs="Arial"/>
          <w:szCs w:val="24"/>
        </w:rPr>
        <w:t>Jacome</w:t>
      </w:r>
      <w:proofErr w:type="spellEnd"/>
      <w:r w:rsidRPr="002C6725">
        <w:rPr>
          <w:rFonts w:ascii="Arial" w:hAnsi="Arial" w:cs="Arial"/>
          <w:szCs w:val="24"/>
        </w:rPr>
        <w:t xml:space="preserve">, L. F., Cannon, W. R. &amp; Herndon, A. L. D-Cycloserine improves the impaired sociability of the </w:t>
      </w:r>
      <w:r w:rsidR="007D5FA8">
        <w:rPr>
          <w:rFonts w:ascii="Arial" w:hAnsi="Arial" w:cs="Arial"/>
          <w:szCs w:val="24"/>
        </w:rPr>
        <w:t>BALB</w:t>
      </w:r>
      <w:r w:rsidRPr="002C6725">
        <w:rPr>
          <w:rFonts w:ascii="Arial" w:hAnsi="Arial" w:cs="Arial"/>
          <w:szCs w:val="24"/>
        </w:rPr>
        <w:t xml:space="preserve">/c mouse. </w:t>
      </w:r>
      <w:r w:rsidR="00CF5CE1" w:rsidRPr="002C6725">
        <w:rPr>
          <w:rFonts w:ascii="Arial" w:hAnsi="Arial" w:cs="Arial"/>
          <w:i/>
          <w:iCs/>
          <w:szCs w:val="24"/>
        </w:rPr>
        <w:t>Brain Research Bulletin</w:t>
      </w:r>
      <w:r w:rsidR="00CF5CE1" w:rsidRPr="002C6725">
        <w:rPr>
          <w:rFonts w:ascii="Arial" w:hAnsi="Arial" w:cs="Arial"/>
          <w:szCs w:val="24"/>
        </w:rPr>
        <w:t xml:space="preserve"> </w:t>
      </w:r>
      <w:r w:rsidRPr="002C6725">
        <w:rPr>
          <w:rFonts w:ascii="Arial" w:hAnsi="Arial" w:cs="Arial"/>
          <w:b/>
          <w:bCs/>
          <w:szCs w:val="24"/>
        </w:rPr>
        <w:t>84,</w:t>
      </w:r>
      <w:r w:rsidRPr="002C6725">
        <w:rPr>
          <w:rFonts w:ascii="Arial" w:hAnsi="Arial" w:cs="Arial"/>
          <w:szCs w:val="24"/>
        </w:rPr>
        <w:t xml:space="preserve"> 8–11</w:t>
      </w:r>
      <w:r w:rsidR="00C153D3">
        <w:rPr>
          <w:rFonts w:ascii="Arial" w:hAnsi="Arial" w:cs="Arial"/>
          <w:szCs w:val="24"/>
        </w:rPr>
        <w:t xml:space="preserve">, </w:t>
      </w:r>
      <w:proofErr w:type="gramStart"/>
      <w:r w:rsidRPr="002C6725">
        <w:rPr>
          <w:rFonts w:ascii="Arial" w:hAnsi="Arial" w:cs="Arial"/>
          <w:szCs w:val="24"/>
        </w:rPr>
        <w:t>(</w:t>
      </w:r>
      <w:proofErr w:type="gramEnd"/>
      <w:r w:rsidRPr="002C6725">
        <w:rPr>
          <w:rFonts w:ascii="Arial" w:hAnsi="Arial" w:cs="Arial"/>
          <w:szCs w:val="24"/>
        </w:rPr>
        <w:t>2011).</w:t>
      </w:r>
    </w:p>
    <w:p w:rsidR="005105D0" w:rsidRPr="002C6725" w:rsidRDefault="005105D0" w:rsidP="00AB2BE2">
      <w:pPr>
        <w:pStyle w:val="Bibliography1"/>
        <w:tabs>
          <w:tab w:val="clear" w:pos="264"/>
        </w:tabs>
        <w:spacing w:line="240" w:lineRule="auto"/>
        <w:ind w:hanging="354"/>
        <w:jc w:val="both"/>
        <w:rPr>
          <w:rFonts w:ascii="Arial" w:hAnsi="Arial" w:cs="Arial"/>
          <w:szCs w:val="24"/>
        </w:rPr>
      </w:pPr>
      <w:r w:rsidRPr="002C6725">
        <w:rPr>
          <w:rFonts w:ascii="Arial" w:hAnsi="Arial" w:cs="Arial"/>
          <w:szCs w:val="24"/>
        </w:rPr>
        <w:t>13.</w:t>
      </w:r>
      <w:r w:rsidRPr="002C6725">
        <w:rPr>
          <w:rFonts w:ascii="Arial" w:hAnsi="Arial" w:cs="Arial"/>
          <w:szCs w:val="24"/>
        </w:rPr>
        <w:tab/>
        <w:t xml:space="preserve">Shih, F. Y. </w:t>
      </w:r>
      <w:r w:rsidRPr="002C6725">
        <w:rPr>
          <w:rFonts w:ascii="Arial" w:hAnsi="Arial" w:cs="Arial"/>
          <w:i/>
          <w:iCs/>
          <w:szCs w:val="24"/>
        </w:rPr>
        <w:t>Image Processing and Mathematical Morphology: Fundamentals and Applications</w:t>
      </w:r>
      <w:r w:rsidRPr="002C6725">
        <w:rPr>
          <w:rFonts w:ascii="Arial" w:hAnsi="Arial" w:cs="Arial"/>
          <w:szCs w:val="24"/>
        </w:rPr>
        <w:t>. CRC Press,</w:t>
      </w:r>
      <w:r w:rsidR="00C153D3" w:rsidRPr="00BD1FCE">
        <w:rPr>
          <w:rFonts w:ascii="Arial" w:hAnsi="Arial" w:cs="Arial"/>
          <w:szCs w:val="24"/>
        </w:rPr>
        <w:t xml:space="preserve"> ISBN</w:t>
      </w:r>
      <w:proofErr w:type="gramStart"/>
      <w:r w:rsidR="00C153D3">
        <w:rPr>
          <w:rFonts w:ascii="Arial" w:hAnsi="Arial" w:cs="Arial"/>
          <w:szCs w:val="24"/>
        </w:rPr>
        <w:t>:</w:t>
      </w:r>
      <w:r w:rsidR="00C153D3" w:rsidRPr="00BD1FCE">
        <w:rPr>
          <w:rFonts w:ascii="Arial" w:hAnsi="Arial" w:cs="Arial"/>
          <w:szCs w:val="24"/>
        </w:rPr>
        <w:t>13</w:t>
      </w:r>
      <w:proofErr w:type="gramEnd"/>
      <w:r w:rsidR="00C153D3" w:rsidRPr="00BD1FCE">
        <w:rPr>
          <w:rFonts w:ascii="Arial" w:hAnsi="Arial" w:cs="Arial"/>
          <w:szCs w:val="24"/>
        </w:rPr>
        <w:t>: 978-1420089431</w:t>
      </w:r>
      <w:r w:rsidRPr="002C6725">
        <w:rPr>
          <w:rFonts w:ascii="Arial" w:hAnsi="Arial" w:cs="Arial"/>
          <w:szCs w:val="24"/>
        </w:rPr>
        <w:t xml:space="preserve"> </w:t>
      </w:r>
      <w:r w:rsidR="00C153D3">
        <w:rPr>
          <w:rFonts w:ascii="Arial" w:hAnsi="Arial" w:cs="Arial"/>
          <w:szCs w:val="24"/>
        </w:rPr>
        <w:t>(</w:t>
      </w:r>
      <w:r w:rsidRPr="002C6725">
        <w:rPr>
          <w:rFonts w:ascii="Arial" w:hAnsi="Arial" w:cs="Arial"/>
          <w:szCs w:val="24"/>
        </w:rPr>
        <w:t>2009).</w:t>
      </w:r>
    </w:p>
    <w:p w:rsidR="005105D0" w:rsidRPr="002C6725" w:rsidRDefault="005105D0" w:rsidP="00AB2BE2">
      <w:pPr>
        <w:pStyle w:val="Bibliography1"/>
        <w:tabs>
          <w:tab w:val="clear" w:pos="264"/>
        </w:tabs>
        <w:spacing w:line="240" w:lineRule="auto"/>
        <w:ind w:hanging="354"/>
        <w:jc w:val="both"/>
        <w:rPr>
          <w:rFonts w:ascii="Arial" w:hAnsi="Arial" w:cs="Arial"/>
          <w:szCs w:val="24"/>
        </w:rPr>
      </w:pPr>
      <w:r w:rsidRPr="002C6725">
        <w:rPr>
          <w:rFonts w:ascii="Arial" w:hAnsi="Arial" w:cs="Arial"/>
          <w:szCs w:val="24"/>
        </w:rPr>
        <w:lastRenderedPageBreak/>
        <w:t>14.</w:t>
      </w:r>
      <w:r w:rsidRPr="002C6725">
        <w:rPr>
          <w:rFonts w:ascii="Arial" w:hAnsi="Arial" w:cs="Arial"/>
          <w:szCs w:val="24"/>
        </w:rPr>
        <w:tab/>
        <w:t xml:space="preserve">Nixon, M. </w:t>
      </w:r>
      <w:r w:rsidRPr="002C6725">
        <w:rPr>
          <w:rFonts w:ascii="Arial" w:hAnsi="Arial" w:cs="Arial"/>
          <w:i/>
          <w:iCs/>
          <w:szCs w:val="24"/>
        </w:rPr>
        <w:t>Feature Extraction &amp; Image Processing</w:t>
      </w:r>
      <w:r w:rsidRPr="002C6725">
        <w:rPr>
          <w:rFonts w:ascii="Arial" w:hAnsi="Arial" w:cs="Arial"/>
          <w:szCs w:val="24"/>
        </w:rPr>
        <w:t xml:space="preserve">. Academic </w:t>
      </w:r>
      <w:proofErr w:type="spellStart"/>
      <w:r w:rsidRPr="002C6725">
        <w:rPr>
          <w:rFonts w:ascii="Arial" w:hAnsi="Arial" w:cs="Arial"/>
          <w:szCs w:val="24"/>
        </w:rPr>
        <w:t>Press</w:t>
      </w:r>
      <w:proofErr w:type="gramStart"/>
      <w:r w:rsidRPr="002C6725">
        <w:rPr>
          <w:rFonts w:ascii="Arial" w:hAnsi="Arial" w:cs="Arial"/>
          <w:szCs w:val="24"/>
        </w:rPr>
        <w:t>,</w:t>
      </w:r>
      <w:r w:rsidR="00C153D3" w:rsidRPr="00BD1FCE">
        <w:rPr>
          <w:rFonts w:ascii="Arial" w:hAnsi="Arial" w:cs="Arial"/>
          <w:szCs w:val="24"/>
        </w:rPr>
        <w:t>eBook</w:t>
      </w:r>
      <w:proofErr w:type="spellEnd"/>
      <w:proofErr w:type="gramEnd"/>
      <w:r w:rsidR="00C153D3">
        <w:t xml:space="preserve"> </w:t>
      </w:r>
      <w:r w:rsidR="00C153D3" w:rsidRPr="00BD1FCE">
        <w:rPr>
          <w:rFonts w:ascii="Arial" w:hAnsi="Arial" w:cs="Arial"/>
          <w:szCs w:val="24"/>
        </w:rPr>
        <w:t>ISBN:9780080556727</w:t>
      </w:r>
      <w:r w:rsidRPr="002C6725">
        <w:rPr>
          <w:rFonts w:ascii="Arial" w:hAnsi="Arial" w:cs="Arial"/>
          <w:szCs w:val="24"/>
        </w:rPr>
        <w:t xml:space="preserve"> </w:t>
      </w:r>
      <w:r w:rsidR="00C153D3">
        <w:rPr>
          <w:rFonts w:ascii="Arial" w:hAnsi="Arial" w:cs="Arial"/>
          <w:szCs w:val="24"/>
        </w:rPr>
        <w:t>(</w:t>
      </w:r>
      <w:r w:rsidRPr="002C6725">
        <w:rPr>
          <w:rFonts w:ascii="Arial" w:hAnsi="Arial" w:cs="Arial"/>
          <w:szCs w:val="24"/>
        </w:rPr>
        <w:t>2008).</w:t>
      </w:r>
    </w:p>
    <w:p w:rsidR="00F05C8C" w:rsidRPr="002C6725" w:rsidRDefault="005105D0" w:rsidP="00AB2BE2">
      <w:pPr>
        <w:pStyle w:val="Bibliography1"/>
        <w:tabs>
          <w:tab w:val="clear" w:pos="264"/>
        </w:tabs>
        <w:spacing w:line="240" w:lineRule="auto"/>
        <w:ind w:hanging="354"/>
        <w:jc w:val="both"/>
        <w:rPr>
          <w:rFonts w:ascii="Arial" w:hAnsi="Arial" w:cs="Arial"/>
          <w:szCs w:val="24"/>
        </w:rPr>
      </w:pPr>
      <w:r w:rsidRPr="002C6725">
        <w:rPr>
          <w:rFonts w:ascii="Arial" w:hAnsi="Arial" w:cs="Arial"/>
          <w:szCs w:val="24"/>
        </w:rPr>
        <w:t>15</w:t>
      </w:r>
      <w:proofErr w:type="gramStart"/>
      <w:r w:rsidRPr="002C6725">
        <w:rPr>
          <w:rFonts w:ascii="Arial" w:hAnsi="Arial" w:cs="Arial"/>
          <w:szCs w:val="24"/>
        </w:rPr>
        <w:t>.National</w:t>
      </w:r>
      <w:proofErr w:type="gramEnd"/>
      <w:r w:rsidRPr="002C6725">
        <w:rPr>
          <w:rFonts w:ascii="Arial" w:hAnsi="Arial" w:cs="Arial"/>
          <w:szCs w:val="24"/>
        </w:rPr>
        <w:t xml:space="preserve"> Research Council</w:t>
      </w:r>
      <w:r w:rsidR="00F05C8C" w:rsidRPr="002C6725">
        <w:rPr>
          <w:rFonts w:ascii="Arial" w:hAnsi="Arial" w:cs="Arial"/>
          <w:szCs w:val="24"/>
        </w:rPr>
        <w:t>.</w:t>
      </w:r>
      <w:r w:rsidR="00104068">
        <w:rPr>
          <w:rFonts w:ascii="Arial" w:hAnsi="Arial" w:cs="Arial"/>
          <w:szCs w:val="24"/>
        </w:rPr>
        <w:t xml:space="preserve"> </w:t>
      </w:r>
      <w:r w:rsidR="00F05C8C" w:rsidRPr="002C6725">
        <w:rPr>
          <w:rFonts w:ascii="Arial" w:hAnsi="Arial" w:cs="Arial"/>
          <w:szCs w:val="24"/>
        </w:rPr>
        <w:t>Guide for the Care and Use of Lab</w:t>
      </w:r>
      <w:r w:rsidR="003058DD" w:rsidRPr="002C6725">
        <w:rPr>
          <w:rFonts w:ascii="Arial" w:hAnsi="Arial" w:cs="Arial"/>
          <w:szCs w:val="24"/>
        </w:rPr>
        <w:t>oratory Animals:</w:t>
      </w:r>
      <w:r w:rsidR="00104068">
        <w:rPr>
          <w:rFonts w:ascii="Arial" w:hAnsi="Arial" w:cs="Arial"/>
          <w:szCs w:val="24"/>
        </w:rPr>
        <w:t xml:space="preserve">  </w:t>
      </w:r>
      <w:r w:rsidR="003058DD" w:rsidRPr="002C6725">
        <w:rPr>
          <w:rFonts w:ascii="Arial" w:hAnsi="Arial" w:cs="Arial"/>
          <w:szCs w:val="24"/>
        </w:rPr>
        <w:t>Eighth Edition.</w:t>
      </w:r>
      <w:r w:rsidR="00F05C8C" w:rsidRPr="002C6725">
        <w:rPr>
          <w:rFonts w:ascii="Arial" w:hAnsi="Arial" w:cs="Arial"/>
          <w:szCs w:val="24"/>
        </w:rPr>
        <w:t xml:space="preserve"> The National Academic Press,</w:t>
      </w:r>
      <w:r w:rsidR="00C153D3">
        <w:rPr>
          <w:rFonts w:ascii="Arial" w:hAnsi="Arial" w:cs="Arial"/>
          <w:szCs w:val="24"/>
        </w:rPr>
        <w:t xml:space="preserve"> I</w:t>
      </w:r>
      <w:r w:rsidR="00C153D3" w:rsidRPr="00BD1FCE">
        <w:rPr>
          <w:rFonts w:ascii="Arial" w:hAnsi="Arial" w:cs="Arial"/>
          <w:szCs w:val="24"/>
        </w:rPr>
        <w:t>SBN</w:t>
      </w:r>
      <w:proofErr w:type="gramStart"/>
      <w:r w:rsidR="00C153D3" w:rsidRPr="00BD1FCE">
        <w:rPr>
          <w:rFonts w:ascii="Arial" w:hAnsi="Arial" w:cs="Arial"/>
          <w:szCs w:val="24"/>
        </w:rPr>
        <w:t>:13</w:t>
      </w:r>
      <w:proofErr w:type="gramEnd"/>
      <w:r w:rsidR="00C153D3" w:rsidRPr="00BD1FCE">
        <w:rPr>
          <w:rFonts w:ascii="Arial" w:hAnsi="Arial" w:cs="Arial"/>
          <w:szCs w:val="24"/>
        </w:rPr>
        <w:t>: 978-0-309-15400-0</w:t>
      </w:r>
      <w:r w:rsidR="00F05C8C" w:rsidRPr="002C6725">
        <w:rPr>
          <w:rFonts w:ascii="Arial" w:hAnsi="Arial" w:cs="Arial"/>
          <w:szCs w:val="24"/>
        </w:rPr>
        <w:t xml:space="preserve"> </w:t>
      </w:r>
      <w:r w:rsidR="00C153D3">
        <w:rPr>
          <w:rFonts w:ascii="Arial" w:hAnsi="Arial" w:cs="Arial"/>
          <w:szCs w:val="24"/>
        </w:rPr>
        <w:t>(</w:t>
      </w:r>
      <w:r w:rsidR="00F05C8C" w:rsidRPr="002C6725">
        <w:rPr>
          <w:rFonts w:ascii="Arial" w:hAnsi="Arial" w:cs="Arial"/>
          <w:szCs w:val="24"/>
        </w:rPr>
        <w:t>2011).</w:t>
      </w:r>
    </w:p>
    <w:p w:rsidR="005105D0" w:rsidRPr="002C6725" w:rsidRDefault="005105D0" w:rsidP="00AB2BE2">
      <w:pPr>
        <w:pStyle w:val="Bibliography1"/>
        <w:tabs>
          <w:tab w:val="clear" w:pos="264"/>
        </w:tabs>
        <w:spacing w:line="240" w:lineRule="auto"/>
        <w:ind w:left="0" w:firstLine="0"/>
        <w:jc w:val="both"/>
        <w:rPr>
          <w:rFonts w:ascii="Arial" w:hAnsi="Arial" w:cs="Arial"/>
          <w:szCs w:val="24"/>
        </w:rPr>
        <w:sectPr w:rsidR="005105D0" w:rsidRPr="002C6725">
          <w:type w:val="continuous"/>
          <w:pgSz w:w="12240" w:h="15840"/>
          <w:pgMar w:top="1695" w:right="1440" w:bottom="1440" w:left="1440" w:header="720" w:footer="720" w:gutter="0"/>
          <w:cols w:space="720"/>
          <w:docGrid w:linePitch="360"/>
        </w:sectPr>
      </w:pPr>
    </w:p>
    <w:p w:rsidR="005105D0" w:rsidRPr="002C6725" w:rsidRDefault="005105D0" w:rsidP="00AB2BE2">
      <w:pPr>
        <w:tabs>
          <w:tab w:val="clear" w:pos="720"/>
        </w:tabs>
        <w:spacing w:after="0"/>
        <w:jc w:val="both"/>
        <w:rPr>
          <w:sz w:val="24"/>
          <w:szCs w:val="24"/>
        </w:rPr>
      </w:pPr>
    </w:p>
    <w:sectPr w:rsidR="005105D0" w:rsidRPr="002C6725">
      <w:type w:val="continuous"/>
      <w:pgSz w:w="12240" w:h="15840"/>
      <w:pgMar w:top="1695"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nQuanYi Micro Hei">
    <w:altName w:val="Arial Unicode MS"/>
    <w:charset w:val="80"/>
    <w:family w:val="auto"/>
    <w:pitch w:val="variable"/>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Lohit Hindi">
    <w:altName w:val="Arial Unicode MS"/>
    <w:charset w:val="80"/>
    <w:family w:val="auto"/>
    <w:pitch w:val="default"/>
  </w:font>
  <w:font w:name="Liberation Serif">
    <w:altName w:val="Times New Roman"/>
    <w:charset w:val="01"/>
    <w:family w:val="roman"/>
    <w:pitch w:val="variable"/>
  </w:font>
  <w:font w:name="DejaVu Sans">
    <w:charset w:val="00"/>
    <w:family w:val="auto"/>
    <w:pitch w:val="variable"/>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2"/>
      <w:numFmt w:val="decimal"/>
      <w:lvlText w:val="%1)"/>
      <w:lvlJc w:val="left"/>
      <w:pPr>
        <w:tabs>
          <w:tab w:val="num" w:pos="-180"/>
        </w:tabs>
        <w:ind w:left="540" w:hanging="360"/>
      </w:pPr>
    </w:lvl>
    <w:lvl w:ilvl="1">
      <w:start w:val="1"/>
      <w:numFmt w:val="decimal"/>
      <w:lvlText w:val="%2."/>
      <w:lvlJc w:val="left"/>
      <w:pPr>
        <w:tabs>
          <w:tab w:val="num" w:pos="-180"/>
        </w:tabs>
        <w:ind w:left="900" w:hanging="360"/>
      </w:pPr>
    </w:lvl>
    <w:lvl w:ilvl="2">
      <w:start w:val="1"/>
      <w:numFmt w:val="decimal"/>
      <w:lvlText w:val="%3."/>
      <w:lvlJc w:val="left"/>
      <w:pPr>
        <w:tabs>
          <w:tab w:val="num" w:pos="-180"/>
        </w:tabs>
        <w:ind w:left="1260" w:hanging="360"/>
      </w:pPr>
    </w:lvl>
    <w:lvl w:ilvl="3">
      <w:start w:val="1"/>
      <w:numFmt w:val="decimal"/>
      <w:lvlText w:val="%4."/>
      <w:lvlJc w:val="left"/>
      <w:pPr>
        <w:tabs>
          <w:tab w:val="num" w:pos="-180"/>
        </w:tabs>
        <w:ind w:left="1620" w:hanging="360"/>
      </w:pPr>
    </w:lvl>
    <w:lvl w:ilvl="4">
      <w:start w:val="1"/>
      <w:numFmt w:val="decimal"/>
      <w:lvlText w:val="%5."/>
      <w:lvlJc w:val="left"/>
      <w:pPr>
        <w:tabs>
          <w:tab w:val="num" w:pos="-180"/>
        </w:tabs>
        <w:ind w:left="1980" w:hanging="360"/>
      </w:pPr>
    </w:lvl>
    <w:lvl w:ilvl="5">
      <w:start w:val="1"/>
      <w:numFmt w:val="decimal"/>
      <w:lvlText w:val="%6."/>
      <w:lvlJc w:val="left"/>
      <w:pPr>
        <w:tabs>
          <w:tab w:val="num" w:pos="-180"/>
        </w:tabs>
        <w:ind w:left="2340" w:hanging="360"/>
      </w:pPr>
    </w:lvl>
    <w:lvl w:ilvl="6">
      <w:start w:val="1"/>
      <w:numFmt w:val="decimal"/>
      <w:lvlText w:val="%7."/>
      <w:lvlJc w:val="left"/>
      <w:pPr>
        <w:tabs>
          <w:tab w:val="num" w:pos="-180"/>
        </w:tabs>
        <w:ind w:left="2700" w:hanging="360"/>
      </w:pPr>
    </w:lvl>
    <w:lvl w:ilvl="7">
      <w:start w:val="1"/>
      <w:numFmt w:val="decimal"/>
      <w:lvlText w:val="%8."/>
      <w:lvlJc w:val="left"/>
      <w:pPr>
        <w:tabs>
          <w:tab w:val="num" w:pos="-180"/>
        </w:tabs>
        <w:ind w:left="3060" w:hanging="360"/>
      </w:pPr>
    </w:lvl>
    <w:lvl w:ilvl="8">
      <w:start w:val="1"/>
      <w:numFmt w:val="decimal"/>
      <w:lvlText w:val="%9."/>
      <w:lvlJc w:val="left"/>
      <w:pPr>
        <w:tabs>
          <w:tab w:val="num" w:pos="-180"/>
        </w:tabs>
        <w:ind w:left="342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328"/>
        </w:tabs>
        <w:ind w:left="1048" w:hanging="360"/>
      </w:pPr>
      <w:rPr>
        <w:rFonts w:cs="Arial"/>
      </w:rPr>
    </w:lvl>
    <w:lvl w:ilvl="1">
      <w:start w:val="1"/>
      <w:numFmt w:val="lowerLetter"/>
      <w:lvlText w:val="%2."/>
      <w:lvlJc w:val="left"/>
      <w:pPr>
        <w:tabs>
          <w:tab w:val="num" w:pos="328"/>
        </w:tabs>
        <w:ind w:left="1768" w:hanging="360"/>
      </w:pPr>
    </w:lvl>
    <w:lvl w:ilvl="2">
      <w:start w:val="1"/>
      <w:numFmt w:val="lowerRoman"/>
      <w:lvlText w:val="%3."/>
      <w:lvlJc w:val="right"/>
      <w:pPr>
        <w:tabs>
          <w:tab w:val="num" w:pos="328"/>
        </w:tabs>
        <w:ind w:left="2488" w:hanging="180"/>
      </w:pPr>
    </w:lvl>
    <w:lvl w:ilvl="3">
      <w:start w:val="1"/>
      <w:numFmt w:val="decimal"/>
      <w:lvlText w:val="%4."/>
      <w:lvlJc w:val="left"/>
      <w:pPr>
        <w:tabs>
          <w:tab w:val="num" w:pos="328"/>
        </w:tabs>
        <w:ind w:left="3208" w:hanging="360"/>
      </w:pPr>
    </w:lvl>
    <w:lvl w:ilvl="4">
      <w:start w:val="1"/>
      <w:numFmt w:val="lowerLetter"/>
      <w:lvlText w:val="%5."/>
      <w:lvlJc w:val="left"/>
      <w:pPr>
        <w:tabs>
          <w:tab w:val="num" w:pos="328"/>
        </w:tabs>
        <w:ind w:left="3928" w:hanging="360"/>
      </w:pPr>
    </w:lvl>
    <w:lvl w:ilvl="5">
      <w:start w:val="1"/>
      <w:numFmt w:val="lowerRoman"/>
      <w:lvlText w:val="%6."/>
      <w:lvlJc w:val="right"/>
      <w:pPr>
        <w:tabs>
          <w:tab w:val="num" w:pos="328"/>
        </w:tabs>
        <w:ind w:left="4648" w:hanging="180"/>
      </w:pPr>
    </w:lvl>
    <w:lvl w:ilvl="6">
      <w:start w:val="1"/>
      <w:numFmt w:val="decimal"/>
      <w:lvlText w:val="%7."/>
      <w:lvlJc w:val="left"/>
      <w:pPr>
        <w:tabs>
          <w:tab w:val="num" w:pos="328"/>
        </w:tabs>
        <w:ind w:left="5368" w:hanging="360"/>
      </w:pPr>
    </w:lvl>
    <w:lvl w:ilvl="7">
      <w:start w:val="1"/>
      <w:numFmt w:val="lowerLetter"/>
      <w:lvlText w:val="%8."/>
      <w:lvlJc w:val="left"/>
      <w:pPr>
        <w:tabs>
          <w:tab w:val="num" w:pos="328"/>
        </w:tabs>
        <w:ind w:left="6088" w:hanging="360"/>
      </w:pPr>
    </w:lvl>
    <w:lvl w:ilvl="8">
      <w:start w:val="1"/>
      <w:numFmt w:val="lowerRoman"/>
      <w:lvlText w:val="%9."/>
      <w:lvlJc w:val="right"/>
      <w:pPr>
        <w:tabs>
          <w:tab w:val="num" w:pos="328"/>
        </w:tabs>
        <w:ind w:left="6808" w:hanging="180"/>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43106C3"/>
    <w:multiLevelType w:val="multilevel"/>
    <w:tmpl w:val="00000001"/>
    <w:lvl w:ilvl="0">
      <w:start w:val="2"/>
      <w:numFmt w:val="decimal"/>
      <w:lvlText w:val="%1)"/>
      <w:lvlJc w:val="left"/>
      <w:pPr>
        <w:tabs>
          <w:tab w:val="num" w:pos="-180"/>
        </w:tabs>
        <w:ind w:left="540" w:hanging="360"/>
      </w:pPr>
    </w:lvl>
    <w:lvl w:ilvl="1">
      <w:start w:val="1"/>
      <w:numFmt w:val="decimal"/>
      <w:lvlText w:val="%2."/>
      <w:lvlJc w:val="left"/>
      <w:pPr>
        <w:tabs>
          <w:tab w:val="num" w:pos="-180"/>
        </w:tabs>
        <w:ind w:left="900" w:hanging="360"/>
      </w:pPr>
    </w:lvl>
    <w:lvl w:ilvl="2">
      <w:start w:val="1"/>
      <w:numFmt w:val="decimal"/>
      <w:lvlText w:val="%3."/>
      <w:lvlJc w:val="left"/>
      <w:pPr>
        <w:tabs>
          <w:tab w:val="num" w:pos="-180"/>
        </w:tabs>
        <w:ind w:left="1260" w:hanging="360"/>
      </w:pPr>
    </w:lvl>
    <w:lvl w:ilvl="3">
      <w:start w:val="1"/>
      <w:numFmt w:val="decimal"/>
      <w:lvlText w:val="%4."/>
      <w:lvlJc w:val="left"/>
      <w:pPr>
        <w:tabs>
          <w:tab w:val="num" w:pos="-180"/>
        </w:tabs>
        <w:ind w:left="1620" w:hanging="360"/>
      </w:pPr>
    </w:lvl>
    <w:lvl w:ilvl="4">
      <w:start w:val="1"/>
      <w:numFmt w:val="decimal"/>
      <w:lvlText w:val="%5."/>
      <w:lvlJc w:val="left"/>
      <w:pPr>
        <w:tabs>
          <w:tab w:val="num" w:pos="-180"/>
        </w:tabs>
        <w:ind w:left="1980" w:hanging="360"/>
      </w:pPr>
    </w:lvl>
    <w:lvl w:ilvl="5">
      <w:start w:val="1"/>
      <w:numFmt w:val="decimal"/>
      <w:lvlText w:val="%6."/>
      <w:lvlJc w:val="left"/>
      <w:pPr>
        <w:tabs>
          <w:tab w:val="num" w:pos="-180"/>
        </w:tabs>
        <w:ind w:left="2340" w:hanging="360"/>
      </w:pPr>
    </w:lvl>
    <w:lvl w:ilvl="6">
      <w:start w:val="1"/>
      <w:numFmt w:val="decimal"/>
      <w:lvlText w:val="%7."/>
      <w:lvlJc w:val="left"/>
      <w:pPr>
        <w:tabs>
          <w:tab w:val="num" w:pos="-180"/>
        </w:tabs>
        <w:ind w:left="2700" w:hanging="360"/>
      </w:pPr>
    </w:lvl>
    <w:lvl w:ilvl="7">
      <w:start w:val="1"/>
      <w:numFmt w:val="decimal"/>
      <w:lvlText w:val="%8."/>
      <w:lvlJc w:val="left"/>
      <w:pPr>
        <w:tabs>
          <w:tab w:val="num" w:pos="-180"/>
        </w:tabs>
        <w:ind w:left="3060" w:hanging="360"/>
      </w:pPr>
    </w:lvl>
    <w:lvl w:ilvl="8">
      <w:start w:val="1"/>
      <w:numFmt w:val="decimal"/>
      <w:lvlText w:val="%9."/>
      <w:lvlJc w:val="left"/>
      <w:pPr>
        <w:tabs>
          <w:tab w:val="num" w:pos="-180"/>
        </w:tabs>
        <w:ind w:left="3420" w:hanging="360"/>
      </w:pPr>
    </w:lvl>
  </w:abstractNum>
  <w:abstractNum w:abstractNumId="4" w15:restartNumberingAfterBreak="0">
    <w:nsid w:val="0A47652F"/>
    <w:multiLevelType w:val="multilevel"/>
    <w:tmpl w:val="54E89CDC"/>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2096" w:hanging="720"/>
      </w:pPr>
      <w:rPr>
        <w:rFonts w:hint="default"/>
      </w:rPr>
    </w:lvl>
    <w:lvl w:ilvl="3">
      <w:start w:val="1"/>
      <w:numFmt w:val="decimal"/>
      <w:lvlText w:val="%1.%2.%3.%4"/>
      <w:lvlJc w:val="left"/>
      <w:pPr>
        <w:ind w:left="3144" w:hanging="1080"/>
      </w:pPr>
      <w:rPr>
        <w:rFonts w:hint="default"/>
      </w:rPr>
    </w:lvl>
    <w:lvl w:ilvl="4">
      <w:start w:val="1"/>
      <w:numFmt w:val="decimal"/>
      <w:lvlText w:val="%1.%2.%3.%4.%5"/>
      <w:lvlJc w:val="left"/>
      <w:pPr>
        <w:ind w:left="3832" w:hanging="1080"/>
      </w:pPr>
      <w:rPr>
        <w:rFonts w:hint="default"/>
      </w:rPr>
    </w:lvl>
    <w:lvl w:ilvl="5">
      <w:start w:val="1"/>
      <w:numFmt w:val="decimal"/>
      <w:lvlText w:val="%1.%2.%3.%4.%5.%6"/>
      <w:lvlJc w:val="left"/>
      <w:pPr>
        <w:ind w:left="4880" w:hanging="1440"/>
      </w:pPr>
      <w:rPr>
        <w:rFonts w:hint="default"/>
      </w:rPr>
    </w:lvl>
    <w:lvl w:ilvl="6">
      <w:start w:val="1"/>
      <w:numFmt w:val="decimal"/>
      <w:lvlText w:val="%1.%2.%3.%4.%5.%6.%7"/>
      <w:lvlJc w:val="left"/>
      <w:pPr>
        <w:ind w:left="5568" w:hanging="1440"/>
      </w:pPr>
      <w:rPr>
        <w:rFonts w:hint="default"/>
      </w:rPr>
    </w:lvl>
    <w:lvl w:ilvl="7">
      <w:start w:val="1"/>
      <w:numFmt w:val="decimal"/>
      <w:lvlText w:val="%1.%2.%3.%4.%5.%6.%7.%8"/>
      <w:lvlJc w:val="left"/>
      <w:pPr>
        <w:ind w:left="6616" w:hanging="1800"/>
      </w:pPr>
      <w:rPr>
        <w:rFonts w:hint="default"/>
      </w:rPr>
    </w:lvl>
    <w:lvl w:ilvl="8">
      <w:start w:val="1"/>
      <w:numFmt w:val="decimal"/>
      <w:lvlText w:val="%1.%2.%3.%4.%5.%6.%7.%8.%9"/>
      <w:lvlJc w:val="left"/>
      <w:pPr>
        <w:ind w:left="7304" w:hanging="1800"/>
      </w:pPr>
      <w:rPr>
        <w:rFonts w:hint="default"/>
      </w:rPr>
    </w:lvl>
  </w:abstractNum>
  <w:abstractNum w:abstractNumId="5" w15:restartNumberingAfterBreak="0">
    <w:nsid w:val="0D2B56F0"/>
    <w:multiLevelType w:val="hybridMultilevel"/>
    <w:tmpl w:val="1A7417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E6775D"/>
    <w:multiLevelType w:val="multilevel"/>
    <w:tmpl w:val="8BFA9F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13176F"/>
    <w:multiLevelType w:val="multilevel"/>
    <w:tmpl w:val="C25AA046"/>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2"/>
      <w:numFmt w:val="decimal"/>
      <w:lvlText w:val="%1.%2.%3"/>
      <w:lvlJc w:val="left"/>
      <w:pPr>
        <w:ind w:left="0" w:firstLine="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E840D6"/>
    <w:multiLevelType w:val="multilevel"/>
    <w:tmpl w:val="17881C94"/>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3"/>
      <w:numFmt w:val="decimal"/>
      <w:lvlText w:val="%1.%2.%3"/>
      <w:lvlJc w:val="left"/>
      <w:pPr>
        <w:ind w:left="0" w:firstLine="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F36B4C"/>
    <w:multiLevelType w:val="multilevel"/>
    <w:tmpl w:val="00000001"/>
    <w:lvl w:ilvl="0">
      <w:start w:val="2"/>
      <w:numFmt w:val="decimal"/>
      <w:lvlText w:val="%1)"/>
      <w:lvlJc w:val="left"/>
      <w:pPr>
        <w:tabs>
          <w:tab w:val="num" w:pos="-180"/>
        </w:tabs>
        <w:ind w:left="540" w:hanging="360"/>
      </w:pPr>
    </w:lvl>
    <w:lvl w:ilvl="1">
      <w:start w:val="1"/>
      <w:numFmt w:val="decimal"/>
      <w:lvlText w:val="%2."/>
      <w:lvlJc w:val="left"/>
      <w:pPr>
        <w:tabs>
          <w:tab w:val="num" w:pos="-180"/>
        </w:tabs>
        <w:ind w:left="900" w:hanging="360"/>
      </w:pPr>
    </w:lvl>
    <w:lvl w:ilvl="2">
      <w:start w:val="1"/>
      <w:numFmt w:val="decimal"/>
      <w:lvlText w:val="%3."/>
      <w:lvlJc w:val="left"/>
      <w:pPr>
        <w:tabs>
          <w:tab w:val="num" w:pos="-180"/>
        </w:tabs>
        <w:ind w:left="1260" w:hanging="360"/>
      </w:pPr>
    </w:lvl>
    <w:lvl w:ilvl="3">
      <w:start w:val="1"/>
      <w:numFmt w:val="decimal"/>
      <w:lvlText w:val="%4."/>
      <w:lvlJc w:val="left"/>
      <w:pPr>
        <w:tabs>
          <w:tab w:val="num" w:pos="-180"/>
        </w:tabs>
        <w:ind w:left="1620" w:hanging="360"/>
      </w:pPr>
    </w:lvl>
    <w:lvl w:ilvl="4">
      <w:start w:val="1"/>
      <w:numFmt w:val="decimal"/>
      <w:lvlText w:val="%5."/>
      <w:lvlJc w:val="left"/>
      <w:pPr>
        <w:tabs>
          <w:tab w:val="num" w:pos="-180"/>
        </w:tabs>
        <w:ind w:left="1980" w:hanging="360"/>
      </w:pPr>
    </w:lvl>
    <w:lvl w:ilvl="5">
      <w:start w:val="1"/>
      <w:numFmt w:val="decimal"/>
      <w:lvlText w:val="%6."/>
      <w:lvlJc w:val="left"/>
      <w:pPr>
        <w:tabs>
          <w:tab w:val="num" w:pos="-180"/>
        </w:tabs>
        <w:ind w:left="2340" w:hanging="360"/>
      </w:pPr>
    </w:lvl>
    <w:lvl w:ilvl="6">
      <w:start w:val="1"/>
      <w:numFmt w:val="decimal"/>
      <w:lvlText w:val="%7."/>
      <w:lvlJc w:val="left"/>
      <w:pPr>
        <w:tabs>
          <w:tab w:val="num" w:pos="-180"/>
        </w:tabs>
        <w:ind w:left="2700" w:hanging="360"/>
      </w:pPr>
    </w:lvl>
    <w:lvl w:ilvl="7">
      <w:start w:val="1"/>
      <w:numFmt w:val="decimal"/>
      <w:lvlText w:val="%8."/>
      <w:lvlJc w:val="left"/>
      <w:pPr>
        <w:tabs>
          <w:tab w:val="num" w:pos="-180"/>
        </w:tabs>
        <w:ind w:left="3060" w:hanging="360"/>
      </w:pPr>
    </w:lvl>
    <w:lvl w:ilvl="8">
      <w:start w:val="1"/>
      <w:numFmt w:val="decimal"/>
      <w:lvlText w:val="%9."/>
      <w:lvlJc w:val="left"/>
      <w:pPr>
        <w:tabs>
          <w:tab w:val="num" w:pos="-180"/>
        </w:tabs>
        <w:ind w:left="3420" w:hanging="360"/>
      </w:pPr>
    </w:lvl>
  </w:abstractNum>
  <w:abstractNum w:abstractNumId="10" w15:restartNumberingAfterBreak="0">
    <w:nsid w:val="300271B5"/>
    <w:multiLevelType w:val="hybridMultilevel"/>
    <w:tmpl w:val="E23A8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A039C0"/>
    <w:multiLevelType w:val="hybridMultilevel"/>
    <w:tmpl w:val="464AF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C3996"/>
    <w:multiLevelType w:val="multilevel"/>
    <w:tmpl w:val="A250579C"/>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b w:val="0"/>
      </w:rPr>
    </w:lvl>
    <w:lvl w:ilvl="3">
      <w:start w:val="1"/>
      <w:numFmt w:val="decimal"/>
      <w:lvlText w:val="%1.%2.%3.%4"/>
      <w:lvlJc w:val="left"/>
      <w:pPr>
        <w:ind w:left="0" w:firstLine="0"/>
      </w:pPr>
      <w:rPr>
        <w:rFonts w:hint="default"/>
      </w:rPr>
    </w:lvl>
    <w:lvl w:ilvl="4">
      <w:start w:val="1"/>
      <w:numFmt w:val="decimal"/>
      <w:lvlText w:val="%1.%2.%3.%4.%5"/>
      <w:lvlJc w:val="left"/>
      <w:pPr>
        <w:ind w:left="3832" w:hanging="1080"/>
      </w:pPr>
      <w:rPr>
        <w:rFonts w:hint="default"/>
      </w:rPr>
    </w:lvl>
    <w:lvl w:ilvl="5">
      <w:start w:val="1"/>
      <w:numFmt w:val="decimal"/>
      <w:lvlText w:val="%1.%2.%3.%4.%5.%6"/>
      <w:lvlJc w:val="left"/>
      <w:pPr>
        <w:ind w:left="4880" w:hanging="1440"/>
      </w:pPr>
      <w:rPr>
        <w:rFonts w:hint="default"/>
      </w:rPr>
    </w:lvl>
    <w:lvl w:ilvl="6">
      <w:start w:val="1"/>
      <w:numFmt w:val="decimal"/>
      <w:lvlText w:val="%1.%2.%3.%4.%5.%6.%7"/>
      <w:lvlJc w:val="left"/>
      <w:pPr>
        <w:ind w:left="5568" w:hanging="1440"/>
      </w:pPr>
      <w:rPr>
        <w:rFonts w:hint="default"/>
      </w:rPr>
    </w:lvl>
    <w:lvl w:ilvl="7">
      <w:start w:val="1"/>
      <w:numFmt w:val="decimal"/>
      <w:lvlText w:val="%1.%2.%3.%4.%5.%6.%7.%8"/>
      <w:lvlJc w:val="left"/>
      <w:pPr>
        <w:ind w:left="6616" w:hanging="1800"/>
      </w:pPr>
      <w:rPr>
        <w:rFonts w:hint="default"/>
      </w:rPr>
    </w:lvl>
    <w:lvl w:ilvl="8">
      <w:start w:val="1"/>
      <w:numFmt w:val="decimal"/>
      <w:lvlText w:val="%1.%2.%3.%4.%5.%6.%7.%8.%9"/>
      <w:lvlJc w:val="left"/>
      <w:pPr>
        <w:ind w:left="7304" w:hanging="1800"/>
      </w:pPr>
      <w:rPr>
        <w:rFonts w:hint="default"/>
      </w:rPr>
    </w:lvl>
  </w:abstractNum>
  <w:abstractNum w:abstractNumId="13" w15:restartNumberingAfterBreak="0">
    <w:nsid w:val="3774298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3AC12DD8"/>
    <w:multiLevelType w:val="multilevel"/>
    <w:tmpl w:val="16E23608"/>
    <w:lvl w:ilvl="0">
      <w:start w:val="2"/>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2"/>
      <w:numFmt w:val="decimal"/>
      <w:lvlText w:val="%1.%2.%3"/>
      <w:lvlJc w:val="left"/>
      <w:pPr>
        <w:ind w:left="0" w:firstLine="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FB2615"/>
    <w:multiLevelType w:val="multilevel"/>
    <w:tmpl w:val="7D3036C6"/>
    <w:lvl w:ilvl="0">
      <w:start w:val="2"/>
      <w:numFmt w:val="decimal"/>
      <w:lvlText w:val="%1"/>
      <w:lvlJc w:val="left"/>
      <w:pPr>
        <w:ind w:left="525" w:hanging="525"/>
      </w:pPr>
      <w:rPr>
        <w:rFonts w:eastAsia="WenQuanYi Micro Hei" w:hint="default"/>
      </w:rPr>
    </w:lvl>
    <w:lvl w:ilvl="1">
      <w:start w:val="1"/>
      <w:numFmt w:val="decimal"/>
      <w:lvlText w:val="%1.%2"/>
      <w:lvlJc w:val="left"/>
      <w:pPr>
        <w:ind w:left="525" w:hanging="525"/>
      </w:pPr>
      <w:rPr>
        <w:rFonts w:eastAsia="WenQuanYi Micro Hei" w:hint="default"/>
      </w:rPr>
    </w:lvl>
    <w:lvl w:ilvl="2">
      <w:start w:val="2"/>
      <w:numFmt w:val="decimal"/>
      <w:lvlText w:val="%1.%2.%3"/>
      <w:lvlJc w:val="left"/>
      <w:pPr>
        <w:ind w:left="720" w:hanging="720"/>
      </w:pPr>
      <w:rPr>
        <w:rFonts w:eastAsia="WenQuanYi Micro Hei" w:hint="default"/>
      </w:rPr>
    </w:lvl>
    <w:lvl w:ilvl="3">
      <w:start w:val="1"/>
      <w:numFmt w:val="decimal"/>
      <w:lvlText w:val="%1.%2.%3.%4"/>
      <w:lvlJc w:val="left"/>
      <w:pPr>
        <w:ind w:left="1080" w:hanging="1080"/>
      </w:pPr>
      <w:rPr>
        <w:rFonts w:eastAsia="WenQuanYi Micro Hei" w:hint="default"/>
      </w:rPr>
    </w:lvl>
    <w:lvl w:ilvl="4">
      <w:start w:val="1"/>
      <w:numFmt w:val="decimal"/>
      <w:lvlText w:val="%1.%2.%3.%4.%5"/>
      <w:lvlJc w:val="left"/>
      <w:pPr>
        <w:ind w:left="1080" w:hanging="1080"/>
      </w:pPr>
      <w:rPr>
        <w:rFonts w:eastAsia="WenQuanYi Micro Hei" w:hint="default"/>
      </w:rPr>
    </w:lvl>
    <w:lvl w:ilvl="5">
      <w:start w:val="1"/>
      <w:numFmt w:val="decimal"/>
      <w:lvlText w:val="%1.%2.%3.%4.%5.%6"/>
      <w:lvlJc w:val="left"/>
      <w:pPr>
        <w:ind w:left="1440" w:hanging="1440"/>
      </w:pPr>
      <w:rPr>
        <w:rFonts w:eastAsia="WenQuanYi Micro Hei" w:hint="default"/>
      </w:rPr>
    </w:lvl>
    <w:lvl w:ilvl="6">
      <w:start w:val="1"/>
      <w:numFmt w:val="decimal"/>
      <w:lvlText w:val="%1.%2.%3.%4.%5.%6.%7"/>
      <w:lvlJc w:val="left"/>
      <w:pPr>
        <w:ind w:left="1440" w:hanging="1440"/>
      </w:pPr>
      <w:rPr>
        <w:rFonts w:eastAsia="WenQuanYi Micro Hei" w:hint="default"/>
      </w:rPr>
    </w:lvl>
    <w:lvl w:ilvl="7">
      <w:start w:val="1"/>
      <w:numFmt w:val="decimal"/>
      <w:lvlText w:val="%1.%2.%3.%4.%5.%6.%7.%8"/>
      <w:lvlJc w:val="left"/>
      <w:pPr>
        <w:ind w:left="1800" w:hanging="1800"/>
      </w:pPr>
      <w:rPr>
        <w:rFonts w:eastAsia="WenQuanYi Micro Hei" w:hint="default"/>
      </w:rPr>
    </w:lvl>
    <w:lvl w:ilvl="8">
      <w:start w:val="1"/>
      <w:numFmt w:val="decimal"/>
      <w:lvlText w:val="%1.%2.%3.%4.%5.%6.%7.%8.%9"/>
      <w:lvlJc w:val="left"/>
      <w:pPr>
        <w:ind w:left="1800" w:hanging="1800"/>
      </w:pPr>
      <w:rPr>
        <w:rFonts w:eastAsia="WenQuanYi Micro Hei" w:hint="default"/>
      </w:rPr>
    </w:lvl>
  </w:abstractNum>
  <w:abstractNum w:abstractNumId="16" w15:restartNumberingAfterBreak="0">
    <w:nsid w:val="40EA23D1"/>
    <w:multiLevelType w:val="multilevel"/>
    <w:tmpl w:val="663C6A26"/>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2"/>
      <w:numFmt w:val="decimal"/>
      <w:lvlText w:val="%1.%2.%3"/>
      <w:lvlJc w:val="left"/>
      <w:pPr>
        <w:ind w:left="0" w:firstLine="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147DA5"/>
    <w:multiLevelType w:val="hybridMultilevel"/>
    <w:tmpl w:val="FCE68A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4CD3FC2"/>
    <w:multiLevelType w:val="multilevel"/>
    <w:tmpl w:val="43EC32FE"/>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2"/>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6DE7CE4"/>
    <w:multiLevelType w:val="hybridMultilevel"/>
    <w:tmpl w:val="0C5A5C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76B2997"/>
    <w:multiLevelType w:val="hybridMultilevel"/>
    <w:tmpl w:val="1A7417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EF725CA"/>
    <w:multiLevelType w:val="multilevel"/>
    <w:tmpl w:val="54E89CDC"/>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2096" w:hanging="720"/>
      </w:pPr>
      <w:rPr>
        <w:rFonts w:hint="default"/>
      </w:rPr>
    </w:lvl>
    <w:lvl w:ilvl="3">
      <w:start w:val="1"/>
      <w:numFmt w:val="decimal"/>
      <w:lvlText w:val="%1.%2.%3.%4"/>
      <w:lvlJc w:val="left"/>
      <w:pPr>
        <w:ind w:left="3144" w:hanging="1080"/>
      </w:pPr>
      <w:rPr>
        <w:rFonts w:hint="default"/>
      </w:rPr>
    </w:lvl>
    <w:lvl w:ilvl="4">
      <w:start w:val="1"/>
      <w:numFmt w:val="decimal"/>
      <w:lvlText w:val="%1.%2.%3.%4.%5"/>
      <w:lvlJc w:val="left"/>
      <w:pPr>
        <w:ind w:left="3832" w:hanging="1080"/>
      </w:pPr>
      <w:rPr>
        <w:rFonts w:hint="default"/>
      </w:rPr>
    </w:lvl>
    <w:lvl w:ilvl="5">
      <w:start w:val="1"/>
      <w:numFmt w:val="decimal"/>
      <w:lvlText w:val="%1.%2.%3.%4.%5.%6"/>
      <w:lvlJc w:val="left"/>
      <w:pPr>
        <w:ind w:left="4880" w:hanging="1440"/>
      </w:pPr>
      <w:rPr>
        <w:rFonts w:hint="default"/>
      </w:rPr>
    </w:lvl>
    <w:lvl w:ilvl="6">
      <w:start w:val="1"/>
      <w:numFmt w:val="decimal"/>
      <w:lvlText w:val="%1.%2.%3.%4.%5.%6.%7"/>
      <w:lvlJc w:val="left"/>
      <w:pPr>
        <w:ind w:left="5568" w:hanging="1440"/>
      </w:pPr>
      <w:rPr>
        <w:rFonts w:hint="default"/>
      </w:rPr>
    </w:lvl>
    <w:lvl w:ilvl="7">
      <w:start w:val="1"/>
      <w:numFmt w:val="decimal"/>
      <w:lvlText w:val="%1.%2.%3.%4.%5.%6.%7.%8"/>
      <w:lvlJc w:val="left"/>
      <w:pPr>
        <w:ind w:left="6616" w:hanging="1800"/>
      </w:pPr>
      <w:rPr>
        <w:rFonts w:hint="default"/>
      </w:rPr>
    </w:lvl>
    <w:lvl w:ilvl="8">
      <w:start w:val="1"/>
      <w:numFmt w:val="decimal"/>
      <w:lvlText w:val="%1.%2.%3.%4.%5.%6.%7.%8.%9"/>
      <w:lvlJc w:val="left"/>
      <w:pPr>
        <w:ind w:left="7304" w:hanging="1800"/>
      </w:pPr>
      <w:rPr>
        <w:rFonts w:hint="default"/>
      </w:rPr>
    </w:lvl>
  </w:abstractNum>
  <w:abstractNum w:abstractNumId="22" w15:restartNumberingAfterBreak="0">
    <w:nsid w:val="51A74AA7"/>
    <w:multiLevelType w:val="multilevel"/>
    <w:tmpl w:val="6A781226"/>
    <w:lvl w:ilvl="0">
      <w:start w:val="2"/>
      <w:numFmt w:val="decimal"/>
      <w:lvlText w:val="%1"/>
      <w:lvlJc w:val="left"/>
      <w:pPr>
        <w:ind w:left="360" w:hanging="360"/>
      </w:pPr>
      <w:rPr>
        <w:rFonts w:eastAsia="WenQuanYi Micro Hei" w:hint="default"/>
      </w:rPr>
    </w:lvl>
    <w:lvl w:ilvl="1">
      <w:start w:val="1"/>
      <w:numFmt w:val="decimal"/>
      <w:lvlText w:val="%1.%2"/>
      <w:lvlJc w:val="left"/>
      <w:pPr>
        <w:ind w:left="0" w:firstLine="0"/>
      </w:pPr>
      <w:rPr>
        <w:rFonts w:eastAsia="WenQuanYi Micro Hei" w:hint="default"/>
      </w:rPr>
    </w:lvl>
    <w:lvl w:ilvl="2">
      <w:start w:val="1"/>
      <w:numFmt w:val="decimal"/>
      <w:lvlText w:val="%1.%2.%3"/>
      <w:lvlJc w:val="left"/>
      <w:pPr>
        <w:ind w:left="720" w:hanging="720"/>
      </w:pPr>
      <w:rPr>
        <w:rFonts w:eastAsia="WenQuanYi Micro Hei" w:hint="default"/>
      </w:rPr>
    </w:lvl>
    <w:lvl w:ilvl="3">
      <w:start w:val="1"/>
      <w:numFmt w:val="decimal"/>
      <w:lvlText w:val="%1.%2.%3.%4"/>
      <w:lvlJc w:val="left"/>
      <w:pPr>
        <w:ind w:left="1080" w:hanging="1080"/>
      </w:pPr>
      <w:rPr>
        <w:rFonts w:eastAsia="WenQuanYi Micro Hei" w:hint="default"/>
      </w:rPr>
    </w:lvl>
    <w:lvl w:ilvl="4">
      <w:start w:val="1"/>
      <w:numFmt w:val="decimal"/>
      <w:lvlText w:val="%1.%2.%3.%4.%5"/>
      <w:lvlJc w:val="left"/>
      <w:pPr>
        <w:ind w:left="1080" w:hanging="1080"/>
      </w:pPr>
      <w:rPr>
        <w:rFonts w:eastAsia="WenQuanYi Micro Hei" w:hint="default"/>
      </w:rPr>
    </w:lvl>
    <w:lvl w:ilvl="5">
      <w:start w:val="1"/>
      <w:numFmt w:val="decimal"/>
      <w:lvlText w:val="%1.%2.%3.%4.%5.%6"/>
      <w:lvlJc w:val="left"/>
      <w:pPr>
        <w:ind w:left="1440" w:hanging="1440"/>
      </w:pPr>
      <w:rPr>
        <w:rFonts w:eastAsia="WenQuanYi Micro Hei" w:hint="default"/>
      </w:rPr>
    </w:lvl>
    <w:lvl w:ilvl="6">
      <w:start w:val="1"/>
      <w:numFmt w:val="decimal"/>
      <w:lvlText w:val="%1.%2.%3.%4.%5.%6.%7"/>
      <w:lvlJc w:val="left"/>
      <w:pPr>
        <w:ind w:left="1440" w:hanging="1440"/>
      </w:pPr>
      <w:rPr>
        <w:rFonts w:eastAsia="WenQuanYi Micro Hei" w:hint="default"/>
      </w:rPr>
    </w:lvl>
    <w:lvl w:ilvl="7">
      <w:start w:val="1"/>
      <w:numFmt w:val="decimal"/>
      <w:lvlText w:val="%1.%2.%3.%4.%5.%6.%7.%8"/>
      <w:lvlJc w:val="left"/>
      <w:pPr>
        <w:ind w:left="1800" w:hanging="1800"/>
      </w:pPr>
      <w:rPr>
        <w:rFonts w:eastAsia="WenQuanYi Micro Hei" w:hint="default"/>
      </w:rPr>
    </w:lvl>
    <w:lvl w:ilvl="8">
      <w:start w:val="1"/>
      <w:numFmt w:val="decimal"/>
      <w:lvlText w:val="%1.%2.%3.%4.%5.%6.%7.%8.%9"/>
      <w:lvlJc w:val="left"/>
      <w:pPr>
        <w:ind w:left="1800" w:hanging="1800"/>
      </w:pPr>
      <w:rPr>
        <w:rFonts w:eastAsia="WenQuanYi Micro Hei" w:hint="default"/>
      </w:rPr>
    </w:lvl>
  </w:abstractNum>
  <w:abstractNum w:abstractNumId="23" w15:restartNumberingAfterBreak="0">
    <w:nsid w:val="54F05444"/>
    <w:multiLevelType w:val="multilevel"/>
    <w:tmpl w:val="DCB81566"/>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2"/>
      <w:numFmt w:val="decimal"/>
      <w:lvlText w:val="%1.%2.%3.%4"/>
      <w:lvlJc w:val="left"/>
      <w:pPr>
        <w:ind w:left="0"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A036FD1"/>
    <w:multiLevelType w:val="hybridMultilevel"/>
    <w:tmpl w:val="EBFE1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315A97"/>
    <w:multiLevelType w:val="multilevel"/>
    <w:tmpl w:val="853850CA"/>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B620FD2"/>
    <w:multiLevelType w:val="multilevel"/>
    <w:tmpl w:val="438CE7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8AC62EA"/>
    <w:multiLevelType w:val="multilevel"/>
    <w:tmpl w:val="9F00588E"/>
    <w:lvl w:ilvl="0">
      <w:start w:val="2"/>
      <w:numFmt w:val="decimal"/>
      <w:lvlText w:val="%1"/>
      <w:lvlJc w:val="left"/>
      <w:pPr>
        <w:ind w:left="720" w:hanging="720"/>
      </w:pPr>
      <w:rPr>
        <w:rFonts w:eastAsia="WenQuanYi Micro Hei" w:hint="default"/>
      </w:rPr>
    </w:lvl>
    <w:lvl w:ilvl="1">
      <w:start w:val="1"/>
      <w:numFmt w:val="decimal"/>
      <w:lvlText w:val="%1.%2"/>
      <w:lvlJc w:val="left"/>
      <w:pPr>
        <w:ind w:left="720" w:hanging="720"/>
      </w:pPr>
      <w:rPr>
        <w:rFonts w:eastAsia="WenQuanYi Micro Hei" w:hint="default"/>
      </w:rPr>
    </w:lvl>
    <w:lvl w:ilvl="2">
      <w:start w:val="4"/>
      <w:numFmt w:val="decimal"/>
      <w:lvlText w:val="%1.%2.%3"/>
      <w:lvlJc w:val="left"/>
      <w:pPr>
        <w:ind w:left="720" w:hanging="720"/>
      </w:pPr>
      <w:rPr>
        <w:rFonts w:eastAsia="WenQuanYi Micro Hei" w:hint="default"/>
      </w:rPr>
    </w:lvl>
    <w:lvl w:ilvl="3">
      <w:start w:val="3"/>
      <w:numFmt w:val="decimal"/>
      <w:lvlText w:val="%1.%2.%3.%4"/>
      <w:lvlJc w:val="left"/>
      <w:pPr>
        <w:ind w:left="0" w:firstLine="0"/>
      </w:pPr>
      <w:rPr>
        <w:rFonts w:eastAsia="WenQuanYi Micro Hei" w:hint="default"/>
      </w:rPr>
    </w:lvl>
    <w:lvl w:ilvl="4">
      <w:start w:val="1"/>
      <w:numFmt w:val="decimal"/>
      <w:lvlText w:val="%1.%2.%3.%4.%5"/>
      <w:lvlJc w:val="left"/>
      <w:pPr>
        <w:ind w:left="1080" w:hanging="1080"/>
      </w:pPr>
      <w:rPr>
        <w:rFonts w:eastAsia="WenQuanYi Micro Hei" w:hint="default"/>
      </w:rPr>
    </w:lvl>
    <w:lvl w:ilvl="5">
      <w:start w:val="1"/>
      <w:numFmt w:val="decimal"/>
      <w:lvlText w:val="%1.%2.%3.%4.%5.%6"/>
      <w:lvlJc w:val="left"/>
      <w:pPr>
        <w:ind w:left="1440" w:hanging="1440"/>
      </w:pPr>
      <w:rPr>
        <w:rFonts w:eastAsia="WenQuanYi Micro Hei" w:hint="default"/>
      </w:rPr>
    </w:lvl>
    <w:lvl w:ilvl="6">
      <w:start w:val="1"/>
      <w:numFmt w:val="decimal"/>
      <w:lvlText w:val="%1.%2.%3.%4.%5.%6.%7"/>
      <w:lvlJc w:val="left"/>
      <w:pPr>
        <w:ind w:left="1440" w:hanging="1440"/>
      </w:pPr>
      <w:rPr>
        <w:rFonts w:eastAsia="WenQuanYi Micro Hei" w:hint="default"/>
      </w:rPr>
    </w:lvl>
    <w:lvl w:ilvl="7">
      <w:start w:val="1"/>
      <w:numFmt w:val="decimal"/>
      <w:lvlText w:val="%1.%2.%3.%4.%5.%6.%7.%8"/>
      <w:lvlJc w:val="left"/>
      <w:pPr>
        <w:ind w:left="1800" w:hanging="1800"/>
      </w:pPr>
      <w:rPr>
        <w:rFonts w:eastAsia="WenQuanYi Micro Hei" w:hint="default"/>
      </w:rPr>
    </w:lvl>
    <w:lvl w:ilvl="8">
      <w:start w:val="1"/>
      <w:numFmt w:val="decimal"/>
      <w:lvlText w:val="%1.%2.%3.%4.%5.%6.%7.%8.%9"/>
      <w:lvlJc w:val="left"/>
      <w:pPr>
        <w:ind w:left="1800" w:hanging="1800"/>
      </w:pPr>
      <w:rPr>
        <w:rFonts w:eastAsia="WenQuanYi Micro Hei" w:hint="default"/>
      </w:rPr>
    </w:lvl>
  </w:abstractNum>
  <w:abstractNum w:abstractNumId="28" w15:restartNumberingAfterBreak="0">
    <w:nsid w:val="79D065FF"/>
    <w:multiLevelType w:val="hybridMultilevel"/>
    <w:tmpl w:val="5858A6C2"/>
    <w:lvl w:ilvl="0" w:tplc="0409000F">
      <w:start w:val="1"/>
      <w:numFmt w:val="decimal"/>
      <w:lvlText w:val="%1."/>
      <w:lvlJc w:val="left"/>
      <w:pPr>
        <w:ind w:left="-108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29" w15:restartNumberingAfterBreak="0">
    <w:nsid w:val="7A9909AF"/>
    <w:multiLevelType w:val="multilevel"/>
    <w:tmpl w:val="00000001"/>
    <w:lvl w:ilvl="0">
      <w:start w:val="2"/>
      <w:numFmt w:val="decimal"/>
      <w:lvlText w:val="%1)"/>
      <w:lvlJc w:val="left"/>
      <w:pPr>
        <w:tabs>
          <w:tab w:val="num" w:pos="-360"/>
        </w:tabs>
        <w:ind w:left="360" w:hanging="360"/>
      </w:pPr>
    </w:lvl>
    <w:lvl w:ilvl="1">
      <w:start w:val="1"/>
      <w:numFmt w:val="decimal"/>
      <w:lvlText w:val="%2."/>
      <w:lvlJc w:val="left"/>
      <w:pPr>
        <w:tabs>
          <w:tab w:val="num" w:pos="-360"/>
        </w:tabs>
        <w:ind w:left="720" w:hanging="360"/>
      </w:pPr>
    </w:lvl>
    <w:lvl w:ilvl="2">
      <w:start w:val="1"/>
      <w:numFmt w:val="decimal"/>
      <w:lvlText w:val="%3."/>
      <w:lvlJc w:val="left"/>
      <w:pPr>
        <w:tabs>
          <w:tab w:val="num" w:pos="-360"/>
        </w:tabs>
        <w:ind w:left="1080" w:hanging="360"/>
      </w:pPr>
    </w:lvl>
    <w:lvl w:ilvl="3">
      <w:start w:val="1"/>
      <w:numFmt w:val="decimal"/>
      <w:lvlText w:val="%4."/>
      <w:lvlJc w:val="left"/>
      <w:pPr>
        <w:tabs>
          <w:tab w:val="num" w:pos="-360"/>
        </w:tabs>
        <w:ind w:left="1440" w:hanging="360"/>
      </w:pPr>
    </w:lvl>
    <w:lvl w:ilvl="4">
      <w:start w:val="1"/>
      <w:numFmt w:val="decimal"/>
      <w:lvlText w:val="%5."/>
      <w:lvlJc w:val="left"/>
      <w:pPr>
        <w:tabs>
          <w:tab w:val="num" w:pos="-360"/>
        </w:tabs>
        <w:ind w:left="1800" w:hanging="360"/>
      </w:pPr>
    </w:lvl>
    <w:lvl w:ilvl="5">
      <w:start w:val="1"/>
      <w:numFmt w:val="decimal"/>
      <w:lvlText w:val="%6."/>
      <w:lvlJc w:val="left"/>
      <w:pPr>
        <w:tabs>
          <w:tab w:val="num" w:pos="-360"/>
        </w:tabs>
        <w:ind w:left="2160" w:hanging="360"/>
      </w:pPr>
    </w:lvl>
    <w:lvl w:ilvl="6">
      <w:start w:val="1"/>
      <w:numFmt w:val="decimal"/>
      <w:lvlText w:val="%7."/>
      <w:lvlJc w:val="left"/>
      <w:pPr>
        <w:tabs>
          <w:tab w:val="num" w:pos="-360"/>
        </w:tabs>
        <w:ind w:left="2520" w:hanging="360"/>
      </w:pPr>
    </w:lvl>
    <w:lvl w:ilvl="7">
      <w:start w:val="1"/>
      <w:numFmt w:val="decimal"/>
      <w:lvlText w:val="%8."/>
      <w:lvlJc w:val="left"/>
      <w:pPr>
        <w:tabs>
          <w:tab w:val="num" w:pos="-360"/>
        </w:tabs>
        <w:ind w:left="2880" w:hanging="360"/>
      </w:pPr>
    </w:lvl>
    <w:lvl w:ilvl="8">
      <w:start w:val="1"/>
      <w:numFmt w:val="decimal"/>
      <w:lvlText w:val="%9."/>
      <w:lvlJc w:val="left"/>
      <w:pPr>
        <w:tabs>
          <w:tab w:val="num" w:pos="-360"/>
        </w:tabs>
        <w:ind w:left="3240" w:hanging="360"/>
      </w:pPr>
    </w:lvl>
  </w:abstractNum>
  <w:abstractNum w:abstractNumId="30" w15:restartNumberingAfterBreak="0">
    <w:nsid w:val="7DB32190"/>
    <w:multiLevelType w:val="multilevel"/>
    <w:tmpl w:val="3E7688D0"/>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3144" w:hanging="1080"/>
      </w:pPr>
      <w:rPr>
        <w:rFonts w:hint="default"/>
      </w:rPr>
    </w:lvl>
    <w:lvl w:ilvl="4">
      <w:start w:val="1"/>
      <w:numFmt w:val="decimal"/>
      <w:lvlText w:val="%1.%2.%3.%4.%5"/>
      <w:lvlJc w:val="left"/>
      <w:pPr>
        <w:ind w:left="3832" w:hanging="1080"/>
      </w:pPr>
      <w:rPr>
        <w:rFonts w:hint="default"/>
      </w:rPr>
    </w:lvl>
    <w:lvl w:ilvl="5">
      <w:start w:val="1"/>
      <w:numFmt w:val="decimal"/>
      <w:lvlText w:val="%1.%2.%3.%4.%5.%6"/>
      <w:lvlJc w:val="left"/>
      <w:pPr>
        <w:ind w:left="4880" w:hanging="1440"/>
      </w:pPr>
      <w:rPr>
        <w:rFonts w:hint="default"/>
      </w:rPr>
    </w:lvl>
    <w:lvl w:ilvl="6">
      <w:start w:val="1"/>
      <w:numFmt w:val="decimal"/>
      <w:lvlText w:val="%1.%2.%3.%4.%5.%6.%7"/>
      <w:lvlJc w:val="left"/>
      <w:pPr>
        <w:ind w:left="5568" w:hanging="1440"/>
      </w:pPr>
      <w:rPr>
        <w:rFonts w:hint="default"/>
      </w:rPr>
    </w:lvl>
    <w:lvl w:ilvl="7">
      <w:start w:val="1"/>
      <w:numFmt w:val="decimal"/>
      <w:lvlText w:val="%1.%2.%3.%4.%5.%6.%7.%8"/>
      <w:lvlJc w:val="left"/>
      <w:pPr>
        <w:ind w:left="6616" w:hanging="1800"/>
      </w:pPr>
      <w:rPr>
        <w:rFonts w:hint="default"/>
      </w:rPr>
    </w:lvl>
    <w:lvl w:ilvl="8">
      <w:start w:val="1"/>
      <w:numFmt w:val="decimal"/>
      <w:lvlText w:val="%1.%2.%3.%4.%5.%6.%7.%8.%9"/>
      <w:lvlJc w:val="left"/>
      <w:pPr>
        <w:ind w:left="7304" w:hanging="1800"/>
      </w:pPr>
      <w:rPr>
        <w:rFonts w:hint="default"/>
      </w:rPr>
    </w:lvl>
  </w:abstractNum>
  <w:num w:numId="1">
    <w:abstractNumId w:val="0"/>
  </w:num>
  <w:num w:numId="2">
    <w:abstractNumId w:val="1"/>
  </w:num>
  <w:num w:numId="3">
    <w:abstractNumId w:val="2"/>
  </w:num>
  <w:num w:numId="4">
    <w:abstractNumId w:val="29"/>
  </w:num>
  <w:num w:numId="5">
    <w:abstractNumId w:val="9"/>
  </w:num>
  <w:num w:numId="6">
    <w:abstractNumId w:val="3"/>
  </w:num>
  <w:num w:numId="7">
    <w:abstractNumId w:val="17"/>
  </w:num>
  <w:num w:numId="8">
    <w:abstractNumId w:val="19"/>
  </w:num>
  <w:num w:numId="9">
    <w:abstractNumId w:val="10"/>
  </w:num>
  <w:num w:numId="10">
    <w:abstractNumId w:val="28"/>
  </w:num>
  <w:num w:numId="11">
    <w:abstractNumId w:val="24"/>
  </w:num>
  <w:num w:numId="12">
    <w:abstractNumId w:val="5"/>
  </w:num>
  <w:num w:numId="13">
    <w:abstractNumId w:val="20"/>
  </w:num>
  <w:num w:numId="14">
    <w:abstractNumId w:val="4"/>
  </w:num>
  <w:num w:numId="15">
    <w:abstractNumId w:val="22"/>
  </w:num>
  <w:num w:numId="16">
    <w:abstractNumId w:val="26"/>
  </w:num>
  <w:num w:numId="17">
    <w:abstractNumId w:val="15"/>
  </w:num>
  <w:num w:numId="18">
    <w:abstractNumId w:val="8"/>
  </w:num>
  <w:num w:numId="19">
    <w:abstractNumId w:val="23"/>
  </w:num>
  <w:num w:numId="20">
    <w:abstractNumId w:val="25"/>
  </w:num>
  <w:num w:numId="21">
    <w:abstractNumId w:val="14"/>
  </w:num>
  <w:num w:numId="22">
    <w:abstractNumId w:val="27"/>
  </w:num>
  <w:num w:numId="23">
    <w:abstractNumId w:val="7"/>
  </w:num>
  <w:num w:numId="24">
    <w:abstractNumId w:val="16"/>
  </w:num>
  <w:num w:numId="25">
    <w:abstractNumId w:val="18"/>
  </w:num>
  <w:num w:numId="26">
    <w:abstractNumId w:val="6"/>
  </w:num>
  <w:num w:numId="27">
    <w:abstractNumId w:val="13"/>
  </w:num>
  <w:num w:numId="28">
    <w:abstractNumId w:val="21"/>
  </w:num>
  <w:num w:numId="29">
    <w:abstractNumId w:val="30"/>
  </w:num>
  <w:num w:numId="30">
    <w:abstractNumId w:val="11"/>
  </w:num>
  <w:num w:numId="31">
    <w:abstractNumId w:val="12"/>
  </w:num>
  <w:num w:numId="32">
    <w:abstractNumId w:val="12"/>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3832" w:hanging="1080"/>
        </w:pPr>
        <w:rPr>
          <w:rFonts w:hint="default"/>
        </w:rPr>
      </w:lvl>
    </w:lvlOverride>
    <w:lvlOverride w:ilvl="5">
      <w:lvl w:ilvl="5">
        <w:start w:val="1"/>
        <w:numFmt w:val="decimal"/>
        <w:lvlText w:val="%1.%2.%3.%4.%5.%6"/>
        <w:lvlJc w:val="left"/>
        <w:pPr>
          <w:ind w:left="4880" w:hanging="1440"/>
        </w:pPr>
        <w:rPr>
          <w:rFonts w:hint="default"/>
        </w:rPr>
      </w:lvl>
    </w:lvlOverride>
    <w:lvlOverride w:ilvl="6">
      <w:lvl w:ilvl="6">
        <w:start w:val="1"/>
        <w:numFmt w:val="decimal"/>
        <w:lvlText w:val="%1.%2.%3.%4.%5.%6.%7"/>
        <w:lvlJc w:val="left"/>
        <w:pPr>
          <w:ind w:left="5568" w:hanging="1440"/>
        </w:pPr>
        <w:rPr>
          <w:rFonts w:hint="default"/>
        </w:rPr>
      </w:lvl>
    </w:lvlOverride>
    <w:lvlOverride w:ilvl="7">
      <w:lvl w:ilvl="7">
        <w:start w:val="1"/>
        <w:numFmt w:val="decimal"/>
        <w:lvlText w:val="%1.%2.%3.%4.%5.%6.%7.%8"/>
        <w:lvlJc w:val="left"/>
        <w:pPr>
          <w:ind w:left="6616" w:hanging="1800"/>
        </w:pPr>
        <w:rPr>
          <w:rFonts w:hint="default"/>
        </w:rPr>
      </w:lvl>
    </w:lvlOverride>
    <w:lvlOverride w:ilvl="8">
      <w:lvl w:ilvl="8">
        <w:start w:val="1"/>
        <w:numFmt w:val="decimal"/>
        <w:lvlText w:val="%1.%2.%3.%4.%5.%6.%7.%8.%9"/>
        <w:lvlJc w:val="left"/>
        <w:pPr>
          <w:ind w:left="7304"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7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0D8"/>
    <w:rsid w:val="00006820"/>
    <w:rsid w:val="00033306"/>
    <w:rsid w:val="00050CC7"/>
    <w:rsid w:val="000727D1"/>
    <w:rsid w:val="00072B5D"/>
    <w:rsid w:val="000A02A9"/>
    <w:rsid w:val="000C2590"/>
    <w:rsid w:val="000D3FBF"/>
    <w:rsid w:val="000E4066"/>
    <w:rsid w:val="000E5541"/>
    <w:rsid w:val="000F7EEF"/>
    <w:rsid w:val="00104068"/>
    <w:rsid w:val="00130D9B"/>
    <w:rsid w:val="00131B8F"/>
    <w:rsid w:val="00132FDC"/>
    <w:rsid w:val="001661E4"/>
    <w:rsid w:val="00172045"/>
    <w:rsid w:val="00172346"/>
    <w:rsid w:val="001A5CED"/>
    <w:rsid w:val="001C47A1"/>
    <w:rsid w:val="001F5BF4"/>
    <w:rsid w:val="00204307"/>
    <w:rsid w:val="002167D8"/>
    <w:rsid w:val="002211DC"/>
    <w:rsid w:val="00242E09"/>
    <w:rsid w:val="00257C20"/>
    <w:rsid w:val="0026192D"/>
    <w:rsid w:val="00272973"/>
    <w:rsid w:val="00283E17"/>
    <w:rsid w:val="00287711"/>
    <w:rsid w:val="002926A2"/>
    <w:rsid w:val="0029423E"/>
    <w:rsid w:val="002C38D2"/>
    <w:rsid w:val="002C6725"/>
    <w:rsid w:val="002D0D46"/>
    <w:rsid w:val="002D0DA4"/>
    <w:rsid w:val="003058DD"/>
    <w:rsid w:val="0032080D"/>
    <w:rsid w:val="003321E1"/>
    <w:rsid w:val="00336D81"/>
    <w:rsid w:val="00356D41"/>
    <w:rsid w:val="00357E9C"/>
    <w:rsid w:val="00363180"/>
    <w:rsid w:val="00375BAE"/>
    <w:rsid w:val="0039005D"/>
    <w:rsid w:val="003930A8"/>
    <w:rsid w:val="00393425"/>
    <w:rsid w:val="003E211B"/>
    <w:rsid w:val="003E3F5C"/>
    <w:rsid w:val="00421274"/>
    <w:rsid w:val="00425030"/>
    <w:rsid w:val="00435116"/>
    <w:rsid w:val="00436DB1"/>
    <w:rsid w:val="00460CBA"/>
    <w:rsid w:val="0047222E"/>
    <w:rsid w:val="0049208B"/>
    <w:rsid w:val="004A3C10"/>
    <w:rsid w:val="004B21AC"/>
    <w:rsid w:val="004B57C3"/>
    <w:rsid w:val="004C62D2"/>
    <w:rsid w:val="004C76F1"/>
    <w:rsid w:val="004D1488"/>
    <w:rsid w:val="004D15D8"/>
    <w:rsid w:val="004E537E"/>
    <w:rsid w:val="004F0294"/>
    <w:rsid w:val="005105D0"/>
    <w:rsid w:val="00516179"/>
    <w:rsid w:val="0053022B"/>
    <w:rsid w:val="005313B2"/>
    <w:rsid w:val="00532424"/>
    <w:rsid w:val="00533B0A"/>
    <w:rsid w:val="00555E1B"/>
    <w:rsid w:val="0055709E"/>
    <w:rsid w:val="00557F5C"/>
    <w:rsid w:val="00587AC9"/>
    <w:rsid w:val="005B008D"/>
    <w:rsid w:val="005F11D1"/>
    <w:rsid w:val="005F5FFC"/>
    <w:rsid w:val="005F711D"/>
    <w:rsid w:val="00627FC7"/>
    <w:rsid w:val="00640E32"/>
    <w:rsid w:val="0065064B"/>
    <w:rsid w:val="0066695E"/>
    <w:rsid w:val="006779EB"/>
    <w:rsid w:val="00682440"/>
    <w:rsid w:val="00687A19"/>
    <w:rsid w:val="00691D94"/>
    <w:rsid w:val="006F4ECC"/>
    <w:rsid w:val="00711416"/>
    <w:rsid w:val="00726A85"/>
    <w:rsid w:val="00733A32"/>
    <w:rsid w:val="0075767A"/>
    <w:rsid w:val="007775D9"/>
    <w:rsid w:val="007B34DF"/>
    <w:rsid w:val="007B46A7"/>
    <w:rsid w:val="007D400F"/>
    <w:rsid w:val="007D5FA8"/>
    <w:rsid w:val="00815C01"/>
    <w:rsid w:val="00842DBA"/>
    <w:rsid w:val="00855A46"/>
    <w:rsid w:val="008649F8"/>
    <w:rsid w:val="00865200"/>
    <w:rsid w:val="00872941"/>
    <w:rsid w:val="00875823"/>
    <w:rsid w:val="008774A3"/>
    <w:rsid w:val="008A5F70"/>
    <w:rsid w:val="008B0983"/>
    <w:rsid w:val="008B4C0D"/>
    <w:rsid w:val="008B541A"/>
    <w:rsid w:val="008D4BDA"/>
    <w:rsid w:val="008D6343"/>
    <w:rsid w:val="008D7390"/>
    <w:rsid w:val="008D75B3"/>
    <w:rsid w:val="009042A8"/>
    <w:rsid w:val="00935E21"/>
    <w:rsid w:val="00951383"/>
    <w:rsid w:val="009935B1"/>
    <w:rsid w:val="00994C14"/>
    <w:rsid w:val="009A0E9C"/>
    <w:rsid w:val="009A73D0"/>
    <w:rsid w:val="009B610D"/>
    <w:rsid w:val="009B6C1B"/>
    <w:rsid w:val="009D1489"/>
    <w:rsid w:val="009E682C"/>
    <w:rsid w:val="00A2215D"/>
    <w:rsid w:val="00A362C7"/>
    <w:rsid w:val="00A61D08"/>
    <w:rsid w:val="00A66CDF"/>
    <w:rsid w:val="00A7097B"/>
    <w:rsid w:val="00AA30D8"/>
    <w:rsid w:val="00AA35E8"/>
    <w:rsid w:val="00AB2BCB"/>
    <w:rsid w:val="00AB2BE2"/>
    <w:rsid w:val="00AE318C"/>
    <w:rsid w:val="00AE63C8"/>
    <w:rsid w:val="00AF0247"/>
    <w:rsid w:val="00B04530"/>
    <w:rsid w:val="00B047A9"/>
    <w:rsid w:val="00B074A1"/>
    <w:rsid w:val="00B32FE5"/>
    <w:rsid w:val="00B33FA0"/>
    <w:rsid w:val="00B50DA2"/>
    <w:rsid w:val="00B51989"/>
    <w:rsid w:val="00B53482"/>
    <w:rsid w:val="00B821F3"/>
    <w:rsid w:val="00B943DB"/>
    <w:rsid w:val="00BA24A1"/>
    <w:rsid w:val="00BA4F0D"/>
    <w:rsid w:val="00BB128D"/>
    <w:rsid w:val="00BD1FCE"/>
    <w:rsid w:val="00BD2BDC"/>
    <w:rsid w:val="00BD633D"/>
    <w:rsid w:val="00BF3360"/>
    <w:rsid w:val="00C0562E"/>
    <w:rsid w:val="00C11265"/>
    <w:rsid w:val="00C12777"/>
    <w:rsid w:val="00C153D3"/>
    <w:rsid w:val="00C16943"/>
    <w:rsid w:val="00C2620F"/>
    <w:rsid w:val="00C40B41"/>
    <w:rsid w:val="00C42A81"/>
    <w:rsid w:val="00C53117"/>
    <w:rsid w:val="00C67126"/>
    <w:rsid w:val="00C81A01"/>
    <w:rsid w:val="00C92318"/>
    <w:rsid w:val="00CA4E0C"/>
    <w:rsid w:val="00CB430C"/>
    <w:rsid w:val="00CD4190"/>
    <w:rsid w:val="00CF5CE1"/>
    <w:rsid w:val="00CF6BFB"/>
    <w:rsid w:val="00D46E76"/>
    <w:rsid w:val="00D5436B"/>
    <w:rsid w:val="00D626DB"/>
    <w:rsid w:val="00D71A0B"/>
    <w:rsid w:val="00D72C03"/>
    <w:rsid w:val="00D773F3"/>
    <w:rsid w:val="00D776E5"/>
    <w:rsid w:val="00D8131A"/>
    <w:rsid w:val="00DB1078"/>
    <w:rsid w:val="00DB3A6F"/>
    <w:rsid w:val="00DD431A"/>
    <w:rsid w:val="00DD7D49"/>
    <w:rsid w:val="00DF0476"/>
    <w:rsid w:val="00E2674E"/>
    <w:rsid w:val="00E36826"/>
    <w:rsid w:val="00E45635"/>
    <w:rsid w:val="00E50B3F"/>
    <w:rsid w:val="00E6484F"/>
    <w:rsid w:val="00E71811"/>
    <w:rsid w:val="00EA315E"/>
    <w:rsid w:val="00EA45F4"/>
    <w:rsid w:val="00EB04AB"/>
    <w:rsid w:val="00ED6E62"/>
    <w:rsid w:val="00EF43AD"/>
    <w:rsid w:val="00F032A7"/>
    <w:rsid w:val="00F0374E"/>
    <w:rsid w:val="00F05C8C"/>
    <w:rsid w:val="00F20211"/>
    <w:rsid w:val="00F34B2E"/>
    <w:rsid w:val="00F34B91"/>
    <w:rsid w:val="00F46DCC"/>
    <w:rsid w:val="00F6124C"/>
    <w:rsid w:val="00F7161D"/>
    <w:rsid w:val="00F73B69"/>
    <w:rsid w:val="00F75AC2"/>
    <w:rsid w:val="00F85344"/>
    <w:rsid w:val="00F85EBE"/>
    <w:rsid w:val="00F86A84"/>
    <w:rsid w:val="00F87544"/>
    <w:rsid w:val="00FA15F2"/>
    <w:rsid w:val="00FB273A"/>
    <w:rsid w:val="00FB53AE"/>
    <w:rsid w:val="00FD2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720"/>
      </w:tabs>
      <w:suppressAutoHyphens/>
      <w:spacing w:after="160"/>
      <w:textAlignment w:val="baseline"/>
    </w:pPr>
    <w:rPr>
      <w:rFonts w:ascii="Calibri" w:eastAsia="WenQuanYi Micro Hei" w:hAnsi="Calibri" w:cs="Calibri"/>
      <w:color w:val="00000A"/>
      <w:kern w:val="1"/>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rPr>
      <w:rFonts w:cs="Aria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rPr>
      <w:rFonts w:cs="Arial"/>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cs="Arial"/>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DefaultParagraphFont">
    <w:name w:val="WW-Default Paragraph Font"/>
  </w:style>
  <w:style w:type="character" w:customStyle="1" w:styleId="NumberingSymbols">
    <w:name w:val="Numbering Symbols"/>
  </w:style>
  <w:style w:type="character" w:styleId="Hyperlink">
    <w:name w:val="Hyperlink"/>
    <w:rPr>
      <w:color w:val="000080"/>
      <w:u w:val="single"/>
    </w:rPr>
  </w:style>
  <w:style w:type="character" w:customStyle="1" w:styleId="WW-DefaultParagraphFont1">
    <w:name w:val="WW-Default Paragraph Font1"/>
  </w:style>
  <w:style w:type="character" w:styleId="CommentReference">
    <w:name w:val="annotation reference"/>
    <w:rPr>
      <w:sz w:val="16"/>
      <w:szCs w:val="16"/>
    </w:rPr>
  </w:style>
  <w:style w:type="character" w:customStyle="1" w:styleId="CommentTextChar">
    <w:name w:val="Comment Text Char"/>
    <w:rPr>
      <w:rFonts w:ascii="Calibri" w:eastAsia="WenQuanYi Micro Hei" w:hAnsi="Calibri" w:cs="Calibri"/>
      <w:color w:val="00000A"/>
      <w:kern w:val="1"/>
    </w:rPr>
  </w:style>
  <w:style w:type="character" w:customStyle="1" w:styleId="CommentSubjectChar">
    <w:name w:val="Comment Subject Char"/>
    <w:rPr>
      <w:rFonts w:ascii="Calibri" w:eastAsia="WenQuanYi Micro Hei" w:hAnsi="Calibri" w:cs="Calibri"/>
      <w:b/>
      <w:bCs/>
      <w:color w:val="00000A"/>
      <w:kern w:val="1"/>
    </w:rPr>
  </w:style>
  <w:style w:type="character" w:customStyle="1" w:styleId="BalloonTextChar">
    <w:name w:val="Balloon Text Char"/>
    <w:rPr>
      <w:rFonts w:ascii="Tahoma" w:eastAsia="WenQuanYi Micro Hei" w:hAnsi="Tahoma" w:cs="Tahoma"/>
      <w:color w:val="00000A"/>
      <w:kern w:val="1"/>
      <w:sz w:val="16"/>
      <w:szCs w:val="16"/>
    </w:rPr>
  </w:style>
  <w:style w:type="character" w:customStyle="1" w:styleId="WW-DefaultParagraphFont11">
    <w:name w:val="WW-Default Paragraph Font11"/>
  </w:style>
  <w:style w:type="paragraph" w:customStyle="1" w:styleId="Heading">
    <w:name w:val="Heading"/>
    <w:basedOn w:val="Normal"/>
    <w:next w:val="BodyText"/>
    <w:pPr>
      <w:keepNext/>
      <w:spacing w:before="240" w:after="120"/>
    </w:pPr>
    <w:rPr>
      <w:rFonts w:ascii="Liberation Sans" w:hAnsi="Liberation Sans" w:cs="Lohit Hindi"/>
      <w:sz w:val="28"/>
      <w:szCs w:val="28"/>
    </w:rPr>
  </w:style>
  <w:style w:type="paragraph" w:styleId="BodyText">
    <w:name w:val="Body Text"/>
    <w:basedOn w:val="Normal"/>
    <w:pPr>
      <w:spacing w:after="120"/>
    </w:pPr>
  </w:style>
  <w:style w:type="paragraph" w:styleId="List">
    <w:name w:val="List"/>
    <w:basedOn w:val="BodyText"/>
    <w:rPr>
      <w:rFonts w:cs="Lohit Hindi"/>
      <w:sz w:val="24"/>
    </w:rPr>
  </w:style>
  <w:style w:type="paragraph" w:styleId="Caption">
    <w:name w:val="caption"/>
    <w:basedOn w:val="Normal"/>
    <w:qFormat/>
    <w:pPr>
      <w:suppressLineNumbers/>
      <w:spacing w:before="120" w:after="120"/>
    </w:pPr>
    <w:rPr>
      <w:rFonts w:cs="Lohit Hindi"/>
      <w:i/>
      <w:iCs/>
      <w:sz w:val="24"/>
      <w:szCs w:val="24"/>
    </w:rPr>
  </w:style>
  <w:style w:type="paragraph" w:customStyle="1" w:styleId="Index">
    <w:name w:val="Index"/>
    <w:basedOn w:val="Normal"/>
    <w:pPr>
      <w:suppressLineNumbers/>
    </w:pPr>
    <w:rPr>
      <w:rFonts w:cs="Lohit Hindi"/>
      <w:sz w:val="24"/>
    </w:rPr>
  </w:style>
  <w:style w:type="paragraph" w:customStyle="1" w:styleId="LO-Normal">
    <w:name w:val="LO-Normal"/>
    <w:pPr>
      <w:widowControl w:val="0"/>
      <w:suppressAutoHyphens/>
      <w:spacing w:line="100" w:lineRule="atLeast"/>
      <w:textAlignment w:val="baseline"/>
    </w:pPr>
    <w:rPr>
      <w:rFonts w:ascii="Liberation Serif" w:eastAsia="WenQuanYi Micro Hei" w:hAnsi="Liberation Serif" w:cs="Lohit Hindi"/>
      <w:kern w:val="1"/>
      <w:sz w:val="24"/>
      <w:szCs w:val="24"/>
      <w:lang w:eastAsia="zh-CN" w:bidi="hi-IN"/>
    </w:rPr>
  </w:style>
  <w:style w:type="paragraph" w:styleId="ListParagraph">
    <w:name w:val="List Paragraph"/>
    <w:basedOn w:val="Normal"/>
    <w:qFormat/>
    <w:pPr>
      <w:tabs>
        <w:tab w:val="clear" w:pos="720"/>
        <w:tab w:val="left" w:pos="0"/>
      </w:tabs>
      <w:spacing w:after="0"/>
      <w:ind w:left="720"/>
    </w:pPr>
  </w:style>
  <w:style w:type="paragraph" w:styleId="TableofFigures">
    <w:name w:val="table of figures"/>
    <w:basedOn w:val="Caption"/>
  </w:style>
  <w:style w:type="paragraph" w:customStyle="1" w:styleId="FrameContents">
    <w:name w:val="Frame Contents"/>
    <w:basedOn w:val="Normal"/>
  </w:style>
  <w:style w:type="paragraph" w:styleId="Header">
    <w:name w:val="header"/>
    <w:basedOn w:val="Normal"/>
    <w:pPr>
      <w:suppressLineNumbers/>
      <w:tabs>
        <w:tab w:val="clear" w:pos="720"/>
        <w:tab w:val="center" w:pos="4680"/>
        <w:tab w:val="right" w:pos="9360"/>
      </w:tabs>
    </w:pPr>
  </w:style>
  <w:style w:type="paragraph" w:customStyle="1" w:styleId="Figure">
    <w:name w:val="Figure"/>
    <w:basedOn w:val="Caption"/>
  </w:style>
  <w:style w:type="paragraph" w:styleId="Bibliography">
    <w:name w:val="Bibliography"/>
    <w:basedOn w:val="Normal"/>
    <w:next w:val="Normal"/>
    <w:pPr>
      <w:tabs>
        <w:tab w:val="clear" w:pos="720"/>
      </w:tabs>
      <w:spacing w:after="0"/>
      <w:ind w:left="720" w:hanging="720"/>
    </w:pPr>
  </w:style>
  <w:style w:type="paragraph" w:customStyle="1" w:styleId="Bibliography1">
    <w:name w:val="Bibliography 1"/>
    <w:basedOn w:val="Index"/>
    <w:pPr>
      <w:tabs>
        <w:tab w:val="clear" w:pos="720"/>
        <w:tab w:val="left" w:pos="264"/>
      </w:tabs>
      <w:spacing w:after="0" w:line="240" w:lineRule="atLeast"/>
      <w:ind w:left="264" w:hanging="264"/>
    </w:pPr>
  </w:style>
  <w:style w:type="paragraph" w:styleId="Footer">
    <w:name w:val="footer"/>
    <w:basedOn w:val="Normal"/>
    <w:pPr>
      <w:suppressLineNumbers/>
      <w:tabs>
        <w:tab w:val="clear" w:pos="720"/>
        <w:tab w:val="center" w:pos="4986"/>
        <w:tab w:val="right" w:pos="9972"/>
      </w:tabs>
    </w:p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BalloonText">
    <w:name w:val="Balloon Text"/>
    <w:basedOn w:val="Normal"/>
    <w:pPr>
      <w:spacing w:after="0"/>
    </w:pPr>
    <w:rPr>
      <w:rFonts w:ascii="Tahoma" w:hAnsi="Tahoma" w:cs="Tahoma"/>
      <w:sz w:val="16"/>
      <w:szCs w:val="16"/>
    </w:rPr>
  </w:style>
  <w:style w:type="paragraph" w:styleId="Revision">
    <w:name w:val="Revision"/>
    <w:pPr>
      <w:suppressAutoHyphens/>
    </w:pPr>
    <w:rPr>
      <w:rFonts w:ascii="Calibri" w:eastAsia="WenQuanYi Micro Hei" w:hAnsi="Calibri" w:cs="Calibri"/>
      <w:color w:val="00000A"/>
      <w:kern w:val="1"/>
      <w:sz w:val="22"/>
      <w:szCs w:val="22"/>
      <w:lang w:eastAsia="zh-CN"/>
    </w:rPr>
  </w:style>
  <w:style w:type="paragraph" w:customStyle="1" w:styleId="WW-Default">
    <w:name w:val="WW-Default"/>
    <w:pPr>
      <w:suppressAutoHyphens/>
      <w:autoSpaceDE w:val="0"/>
    </w:pPr>
    <w:rPr>
      <w:rFonts w:ascii="Calibri" w:hAnsi="Calibri" w:cs="Calibri"/>
      <w:color w:val="000000"/>
      <w:sz w:val="24"/>
      <w:szCs w:val="24"/>
      <w:lang w:eastAsia="zh-CN"/>
    </w:rPr>
  </w:style>
  <w:style w:type="paragraph" w:customStyle="1" w:styleId="Standard">
    <w:name w:val="Standard"/>
    <w:rsid w:val="00C42A81"/>
    <w:pPr>
      <w:widowControl w:val="0"/>
      <w:suppressAutoHyphens/>
      <w:autoSpaceDN w:val="0"/>
      <w:textAlignment w:val="baseline"/>
    </w:pPr>
    <w:rPr>
      <w:rFonts w:eastAsia="DejaVu Sans" w:cs="Lohit Hindi"/>
      <w:kern w:val="3"/>
      <w:sz w:val="24"/>
      <w:szCs w:val="24"/>
      <w:lang w:eastAsia="zh-CN" w:bidi="hi-IN"/>
    </w:rPr>
  </w:style>
  <w:style w:type="character" w:customStyle="1" w:styleId="a-color-secondary">
    <w:name w:val="a-color-secondary"/>
    <w:basedOn w:val="DefaultParagraphFont"/>
    <w:rsid w:val="00C153D3"/>
  </w:style>
  <w:style w:type="character" w:customStyle="1" w:styleId="label">
    <w:name w:val="label"/>
    <w:basedOn w:val="DefaultParagraphFont"/>
    <w:rsid w:val="00C153D3"/>
  </w:style>
  <w:style w:type="character" w:styleId="PlaceholderText">
    <w:name w:val="Placeholder Text"/>
    <w:basedOn w:val="DefaultParagraphFont"/>
    <w:uiPriority w:val="99"/>
    <w:semiHidden/>
    <w:rsid w:val="009513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3" Type="http://schemas.openxmlformats.org/officeDocument/2006/relationships/styles" Target="styles.xml"/><Relationship Id="rId21" Type="http://schemas.openxmlformats.org/officeDocument/2006/relationships/oleObject" Target="embeddings/oleObject8.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F855C-0610-4BE8-B65E-858A1871A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5905</Words>
  <Characters>33661</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39488</CharactersWithSpaces>
  <SharedDoc>false</SharedDoc>
  <HLinks>
    <vt:vector size="24" baseType="variant">
      <vt:variant>
        <vt:i4>2097198</vt:i4>
      </vt:variant>
      <vt:variant>
        <vt:i4>39</vt:i4>
      </vt:variant>
      <vt:variant>
        <vt:i4>0</vt:i4>
      </vt:variant>
      <vt:variant>
        <vt:i4>5</vt:i4>
      </vt:variant>
      <vt:variant>
        <vt:lpwstr>http://www.intechopen.com/books/a-comprehensive-book-on-autism-spectrum</vt:lpwstr>
      </vt:variant>
      <vt:variant>
        <vt:lpwstr/>
      </vt:variant>
      <vt:variant>
        <vt:i4>7077978</vt:i4>
      </vt:variant>
      <vt:variant>
        <vt:i4>6</vt:i4>
      </vt:variant>
      <vt:variant>
        <vt:i4>0</vt:i4>
      </vt:variant>
      <vt:variant>
        <vt:i4>5</vt:i4>
      </vt:variant>
      <vt:variant>
        <vt:lpwstr>mailto:czemlin@odu.edu</vt:lpwstr>
      </vt:variant>
      <vt:variant>
        <vt:lpwstr/>
      </vt:variant>
      <vt:variant>
        <vt:i4>2490387</vt:i4>
      </vt:variant>
      <vt:variant>
        <vt:i4>3</vt:i4>
      </vt:variant>
      <vt:variant>
        <vt:i4>0</vt:i4>
      </vt:variant>
      <vt:variant>
        <vt:i4>5</vt:i4>
      </vt:variant>
      <vt:variant>
        <vt:lpwstr>mailto:DeutscSI@EVMS.EDU</vt:lpwstr>
      </vt:variant>
      <vt:variant>
        <vt:lpwstr/>
      </vt:variant>
      <vt:variant>
        <vt:i4>2621443</vt:i4>
      </vt:variant>
      <vt:variant>
        <vt:i4>0</vt:i4>
      </vt:variant>
      <vt:variant>
        <vt:i4>0</vt:i4>
      </vt:variant>
      <vt:variant>
        <vt:i4>5</vt:i4>
      </vt:variant>
      <vt:variant>
        <vt:lpwstr>mailto:BurketJA@EVMS.EDU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2014-07-09T13:52:00Z</cp:lastPrinted>
  <dcterms:created xsi:type="dcterms:W3CDTF">2016-01-19T17:48:00Z</dcterms:created>
  <dcterms:modified xsi:type="dcterms:W3CDTF">2016-01-19T17:48:00Z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zotero-version="3.0.14"&gt;&lt;session id="KsrU1Ugh"/&gt;&lt;style id="http://www.zotero.org/styles/nature" hasBibliography="1" bibliographyStyleHasBeenSet="1"/&gt;&lt;prefs&gt;&lt;pref name="fieldType" value="ReferenceMark"/&gt;&lt;pref name="storeReferences" v</vt:lpwstr>
  </property>
  <property fmtid="{D5CDD505-2E9C-101B-9397-08002B2CF9AE}" pid="3" name="ZOTERO_PREF_2">
    <vt:lpwstr>alue="true"/&gt;&lt;pref name="noteType" value="0"/&gt;&lt;/prefs&gt;&lt;/data&gt;</vt:lpwstr>
  </property>
</Properties>
</file>