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Pr="00E55010" w:rsidRDefault="00CE10F2" w:rsidP="00CE10F2">
      <w:pPr>
        <w:pStyle w:val="BodyText"/>
        <w:outlineLvl w:val="0"/>
        <w:rPr>
          <w:rFonts w:ascii="Helvetica" w:hAnsi="Helvetica"/>
          <w:b/>
          <w:i w:val="0"/>
          <w:sz w:val="22"/>
        </w:rPr>
      </w:pPr>
      <w:r w:rsidRPr="00E55010">
        <w:rPr>
          <w:rFonts w:ascii="Helvetica" w:hAnsi="Helvetica"/>
          <w:b/>
          <w:i w:val="0"/>
          <w:sz w:val="22"/>
        </w:rPr>
        <w:t xml:space="preserve">Submission ID #: </w:t>
      </w:r>
      <w:r w:rsidR="0090160B" w:rsidRPr="00E55010">
        <w:rPr>
          <w:rFonts w:ascii="Helvetica" w:hAnsi="Helvetica"/>
          <w:b/>
          <w:i w:val="0"/>
          <w:sz w:val="22"/>
        </w:rPr>
        <w:t>52503</w:t>
      </w:r>
    </w:p>
    <w:p w:rsidR="00CE10F2" w:rsidRPr="00E55010" w:rsidDel="00A12F8F" w:rsidRDefault="00CE10F2" w:rsidP="00CE10F2">
      <w:pPr>
        <w:pStyle w:val="BodyText"/>
        <w:outlineLvl w:val="0"/>
        <w:rPr>
          <w:rFonts w:ascii="Helvetica" w:hAnsi="Helvetica"/>
          <w:b/>
          <w:i w:val="0"/>
          <w:sz w:val="22"/>
        </w:rPr>
      </w:pPr>
      <w:r w:rsidRPr="00E55010">
        <w:rPr>
          <w:rFonts w:ascii="Helvetica" w:hAnsi="Helvetica"/>
          <w:b/>
          <w:i w:val="0"/>
          <w:sz w:val="22"/>
        </w:rPr>
        <w:t>Editor Name:</w:t>
      </w:r>
      <w:r w:rsidR="0090160B" w:rsidRPr="00E55010">
        <w:rPr>
          <w:rFonts w:ascii="Helvetica" w:hAnsi="Helvetica"/>
          <w:b/>
          <w:i w:val="0"/>
          <w:sz w:val="22"/>
        </w:rPr>
        <w:t xml:space="preserve"> </w:t>
      </w:r>
      <w:r w:rsidR="007A33E5" w:rsidRPr="00E55010">
        <w:rPr>
          <w:rFonts w:ascii="Helvetica" w:hAnsi="Helvetica"/>
          <w:b/>
          <w:i w:val="0"/>
          <w:sz w:val="22"/>
        </w:rPr>
        <w:t>Elizabeth Jones</w:t>
      </w:r>
    </w:p>
    <w:p w:rsidR="00CE10F2" w:rsidRPr="00E55010" w:rsidRDefault="00CE10F2" w:rsidP="00CE10F2">
      <w:pPr>
        <w:pStyle w:val="BodyText"/>
        <w:outlineLvl w:val="0"/>
        <w:rPr>
          <w:rFonts w:ascii="Helvetica" w:hAnsi="Helvetica"/>
          <w:b/>
          <w:i w:val="0"/>
          <w:sz w:val="22"/>
        </w:rPr>
      </w:pPr>
      <w:r w:rsidRPr="00E55010">
        <w:rPr>
          <w:rFonts w:ascii="Helvetica" w:hAnsi="Helvetica"/>
          <w:b/>
          <w:i w:val="0"/>
          <w:sz w:val="22"/>
        </w:rPr>
        <w:t>Videographer name:</w:t>
      </w:r>
      <w:r w:rsidR="00C716F6">
        <w:rPr>
          <w:rFonts w:ascii="Helvetica" w:hAnsi="Helvetica"/>
          <w:b/>
          <w:i w:val="0"/>
          <w:sz w:val="22"/>
        </w:rPr>
        <w:t xml:space="preserve"> John Otterbacher (Kevin Larson)</w:t>
      </w:r>
    </w:p>
    <w:p w:rsidR="00CE10F2" w:rsidRPr="00E55010" w:rsidRDefault="00CE10F2" w:rsidP="00CE10F2">
      <w:pPr>
        <w:pStyle w:val="BodyText"/>
        <w:outlineLvl w:val="0"/>
        <w:rPr>
          <w:rFonts w:ascii="Helvetica" w:hAnsi="Helvetica"/>
          <w:b/>
          <w:i w:val="0"/>
          <w:sz w:val="22"/>
        </w:rPr>
      </w:pPr>
      <w:r w:rsidRPr="00E55010">
        <w:rPr>
          <w:rFonts w:ascii="Helvetica" w:hAnsi="Helvetica"/>
          <w:b/>
          <w:i w:val="0"/>
          <w:sz w:val="22"/>
        </w:rPr>
        <w:t xml:space="preserve">Film Date: </w:t>
      </w:r>
      <w:r w:rsidR="00C716F6">
        <w:rPr>
          <w:rFonts w:ascii="Helvetica" w:hAnsi="Helvetica"/>
          <w:b/>
          <w:i w:val="0"/>
          <w:sz w:val="22"/>
        </w:rPr>
        <w:t>1/13/2015</w:t>
      </w:r>
    </w:p>
    <w:p w:rsidR="00565757" w:rsidRPr="00E55010" w:rsidRDefault="00565757" w:rsidP="00CE10F2">
      <w:pPr>
        <w:pStyle w:val="BodyText"/>
        <w:outlineLvl w:val="0"/>
        <w:rPr>
          <w:rFonts w:ascii="Helvetica" w:hAnsi="Helvetica"/>
          <w:b/>
          <w:i w:val="0"/>
          <w:sz w:val="22"/>
        </w:rPr>
      </w:pPr>
    </w:p>
    <w:p w:rsidR="00CE10F2" w:rsidRPr="00E55010" w:rsidRDefault="00CE10F2" w:rsidP="0090160B">
      <w:pPr>
        <w:rPr>
          <w:rFonts w:ascii="Helvetica" w:eastAsia="Times New Roman" w:hAnsi="Helvetica" w:cs="Arial"/>
          <w:b/>
          <w:sz w:val="28"/>
          <w:szCs w:val="24"/>
        </w:rPr>
      </w:pPr>
      <w:r w:rsidRPr="00E55010">
        <w:rPr>
          <w:rFonts w:ascii="Helvetica" w:hAnsi="Helvetica"/>
          <w:b/>
          <w:sz w:val="28"/>
        </w:rPr>
        <w:t>Authors and Affiliations:</w:t>
      </w:r>
      <w:r w:rsidRPr="00E55010">
        <w:rPr>
          <w:rFonts w:ascii="Helvetica" w:hAnsi="Helvetica" w:cs="Arial"/>
          <w:b/>
          <w:sz w:val="28"/>
        </w:rPr>
        <w:t xml:space="preserve"> </w:t>
      </w:r>
      <w:r w:rsidR="0090160B" w:rsidRPr="00E55010">
        <w:rPr>
          <w:rFonts w:ascii="Helvetica" w:eastAsia="Times New Roman" w:hAnsi="Helvetica" w:cs="Arial"/>
          <w:b/>
          <w:sz w:val="28"/>
          <w:szCs w:val="24"/>
        </w:rPr>
        <w:t>Balakrishnan S</w:t>
      </w:r>
      <w:r w:rsidR="00E54FC9" w:rsidRPr="00E55010">
        <w:rPr>
          <w:rFonts w:ascii="Helvetica" w:eastAsia="Times New Roman" w:hAnsi="Helvetica" w:cs="Arial"/>
          <w:b/>
          <w:sz w:val="28"/>
          <w:szCs w:val="24"/>
        </w:rPr>
        <w:t>.</w:t>
      </w:r>
      <w:r w:rsidR="0090160B" w:rsidRPr="00E55010">
        <w:rPr>
          <w:rFonts w:ascii="Helvetica" w:eastAsia="Times New Roman" w:hAnsi="Helvetica" w:cs="Arial"/>
          <w:b/>
          <w:sz w:val="28"/>
          <w:szCs w:val="24"/>
        </w:rPr>
        <w:t xml:space="preserve"> Moorthy, Lavanya K</w:t>
      </w:r>
      <w:r w:rsidR="00E54FC9" w:rsidRPr="00E55010">
        <w:rPr>
          <w:rFonts w:ascii="Helvetica" w:eastAsia="Times New Roman" w:hAnsi="Helvetica" w:cs="Arial"/>
          <w:b/>
          <w:sz w:val="28"/>
          <w:szCs w:val="24"/>
        </w:rPr>
        <w:t>.</w:t>
      </w:r>
      <w:r w:rsidR="0090160B" w:rsidRPr="00E55010">
        <w:rPr>
          <w:rFonts w:ascii="Helvetica" w:eastAsia="Times New Roman" w:hAnsi="Helvetica" w:cs="Arial"/>
          <w:b/>
          <w:sz w:val="28"/>
          <w:szCs w:val="24"/>
        </w:rPr>
        <w:t xml:space="preserve"> Iyer, Elizabeth M</w:t>
      </w:r>
      <w:r w:rsidR="00E54FC9" w:rsidRPr="00E55010">
        <w:rPr>
          <w:rFonts w:ascii="Helvetica" w:eastAsia="Times New Roman" w:hAnsi="Helvetica" w:cs="Arial"/>
          <w:b/>
          <w:sz w:val="28"/>
          <w:szCs w:val="24"/>
        </w:rPr>
        <w:t>.</w:t>
      </w:r>
      <w:r w:rsidR="0090160B" w:rsidRPr="00E55010">
        <w:rPr>
          <w:rFonts w:ascii="Helvetica" w:eastAsia="Times New Roman" w:hAnsi="Helvetica" w:cs="Arial"/>
          <w:b/>
          <w:sz w:val="28"/>
          <w:szCs w:val="24"/>
        </w:rPr>
        <w:t xml:space="preserve"> Topp</w:t>
      </w:r>
    </w:p>
    <w:p w:rsidR="0090160B" w:rsidRPr="00E55010" w:rsidRDefault="0090160B" w:rsidP="0090160B">
      <w:pPr>
        <w:rPr>
          <w:rFonts w:ascii="Helvetica" w:eastAsia="Times New Roman" w:hAnsi="Helvetica" w:cs="Arial"/>
          <w:szCs w:val="24"/>
        </w:rPr>
      </w:pPr>
    </w:p>
    <w:p w:rsidR="0090160B" w:rsidRPr="00E55010" w:rsidRDefault="0090160B" w:rsidP="0090160B">
      <w:pPr>
        <w:rPr>
          <w:rFonts w:ascii="Helvetica" w:eastAsia="Times New Roman" w:hAnsi="Helvetica" w:cs="Arial"/>
          <w:szCs w:val="24"/>
        </w:rPr>
      </w:pPr>
      <w:r w:rsidRPr="00E55010">
        <w:rPr>
          <w:rFonts w:ascii="Helvetica" w:eastAsia="Times New Roman" w:hAnsi="Helvetica" w:cs="Arial"/>
          <w:szCs w:val="24"/>
        </w:rPr>
        <w:t>Department of Industrial and Physical Pharmacy, Purdue University, West Lafayette, IN, USA</w:t>
      </w:r>
    </w:p>
    <w:p w:rsidR="00565757" w:rsidRPr="00E55010" w:rsidRDefault="00565757" w:rsidP="00565757">
      <w:pPr>
        <w:pStyle w:val="Default"/>
        <w:rPr>
          <w:color w:val="auto"/>
        </w:rPr>
      </w:pPr>
    </w:p>
    <w:p w:rsidR="00565757" w:rsidRPr="00E55010" w:rsidRDefault="00565757" w:rsidP="00565757">
      <w:pPr>
        <w:pStyle w:val="Default"/>
        <w:rPr>
          <w:color w:val="auto"/>
        </w:rPr>
      </w:pPr>
    </w:p>
    <w:p w:rsidR="00565757" w:rsidRPr="00E55010" w:rsidRDefault="00CE10F2" w:rsidP="00CE10F2">
      <w:pPr>
        <w:outlineLvl w:val="0"/>
        <w:rPr>
          <w:rFonts w:ascii="Helvetica" w:hAnsi="Helvetica" w:cs="Arial"/>
          <w:b/>
          <w:sz w:val="28"/>
          <w:szCs w:val="24"/>
        </w:rPr>
      </w:pPr>
      <w:r w:rsidRPr="00E55010">
        <w:rPr>
          <w:rFonts w:ascii="Helvetica" w:hAnsi="Helvetica"/>
          <w:b/>
          <w:sz w:val="28"/>
        </w:rPr>
        <w:t>Title:</w:t>
      </w:r>
      <w:r w:rsidRPr="00E55010">
        <w:rPr>
          <w:rFonts w:ascii="Helvetica" w:hAnsi="Helvetica" w:cs="Arial"/>
          <w:b/>
          <w:sz w:val="28"/>
          <w:szCs w:val="24"/>
        </w:rPr>
        <w:t xml:space="preserve"> </w:t>
      </w:r>
      <w:r w:rsidR="0090160B" w:rsidRPr="00E55010">
        <w:rPr>
          <w:rFonts w:ascii="Helvetica" w:hAnsi="Helvetica" w:cs="Arial"/>
          <w:b/>
          <w:sz w:val="28"/>
          <w:szCs w:val="24"/>
        </w:rPr>
        <w:t>Mass Spectrometric Approaches to Study Protein Structure and Interactions in Lyophilized Powders</w:t>
      </w:r>
    </w:p>
    <w:p w:rsidR="00565757" w:rsidRPr="00E55010" w:rsidRDefault="00565757" w:rsidP="00CE10F2">
      <w:pPr>
        <w:outlineLvl w:val="0"/>
        <w:rPr>
          <w:rFonts w:ascii="Helvetica" w:hAnsi="Helvetica"/>
          <w:b/>
          <w:sz w:val="22"/>
        </w:rPr>
      </w:pPr>
    </w:p>
    <w:p w:rsidR="00565757" w:rsidRPr="00E55010" w:rsidRDefault="00565757" w:rsidP="00CE10F2">
      <w:pPr>
        <w:outlineLvl w:val="0"/>
        <w:rPr>
          <w:rFonts w:ascii="Helvetica" w:hAnsi="Helvetica"/>
          <w:b/>
          <w:sz w:val="22"/>
        </w:rPr>
      </w:pPr>
    </w:p>
    <w:p w:rsidR="00CE10F2" w:rsidRPr="00E55010" w:rsidRDefault="00CE10F2" w:rsidP="00CE10F2">
      <w:pPr>
        <w:outlineLvl w:val="0"/>
        <w:rPr>
          <w:rFonts w:ascii="Helvetica" w:hAnsi="Helvetica"/>
          <w:b/>
          <w:sz w:val="22"/>
        </w:rPr>
      </w:pPr>
      <w:r w:rsidRPr="00E55010">
        <w:rPr>
          <w:rFonts w:ascii="Helvetica" w:hAnsi="Helvetica"/>
          <w:b/>
          <w:sz w:val="22"/>
        </w:rPr>
        <w:t>Corresponding Author:</w:t>
      </w:r>
    </w:p>
    <w:p w:rsidR="0090160B" w:rsidRPr="00E55010" w:rsidRDefault="004D281D" w:rsidP="0090160B">
      <w:pPr>
        <w:outlineLvl w:val="0"/>
        <w:rPr>
          <w:rFonts w:ascii="Helvetica" w:hAnsi="Helvetica"/>
          <w:sz w:val="22"/>
        </w:rPr>
      </w:pPr>
      <w:r w:rsidRPr="00E55010">
        <w:rPr>
          <w:rFonts w:ascii="Helvetica" w:hAnsi="Helvetica"/>
          <w:sz w:val="22"/>
        </w:rPr>
        <w:t xml:space="preserve">Dr. </w:t>
      </w:r>
      <w:r w:rsidR="0090160B" w:rsidRPr="00E55010">
        <w:rPr>
          <w:rFonts w:ascii="Helvetica" w:hAnsi="Helvetica"/>
          <w:sz w:val="22"/>
        </w:rPr>
        <w:t>Elizabeth M. Topp</w:t>
      </w:r>
    </w:p>
    <w:p w:rsidR="0090160B" w:rsidRPr="00E55010" w:rsidRDefault="0090160B" w:rsidP="0090160B">
      <w:pPr>
        <w:outlineLvl w:val="0"/>
        <w:rPr>
          <w:rFonts w:ascii="Helvetica" w:hAnsi="Helvetica"/>
          <w:sz w:val="22"/>
        </w:rPr>
      </w:pPr>
      <w:r w:rsidRPr="00E55010">
        <w:rPr>
          <w:rFonts w:ascii="Helvetica" w:hAnsi="Helvetica"/>
          <w:sz w:val="22"/>
        </w:rPr>
        <w:t>Department of Industrial and Physical Pharmacy</w:t>
      </w:r>
    </w:p>
    <w:p w:rsidR="0090160B" w:rsidRPr="00E55010" w:rsidRDefault="0090160B" w:rsidP="0090160B">
      <w:pPr>
        <w:outlineLvl w:val="0"/>
        <w:rPr>
          <w:rFonts w:ascii="Helvetica" w:hAnsi="Helvetica"/>
          <w:sz w:val="22"/>
        </w:rPr>
      </w:pPr>
      <w:r w:rsidRPr="00E55010">
        <w:rPr>
          <w:rFonts w:ascii="Helvetica" w:hAnsi="Helvetica"/>
          <w:sz w:val="22"/>
        </w:rPr>
        <w:t>Purdue University</w:t>
      </w:r>
    </w:p>
    <w:p w:rsidR="0090160B" w:rsidRPr="00E55010" w:rsidRDefault="0090160B" w:rsidP="0090160B">
      <w:pPr>
        <w:outlineLvl w:val="0"/>
        <w:rPr>
          <w:rFonts w:ascii="Helvetica" w:hAnsi="Helvetica"/>
          <w:sz w:val="22"/>
        </w:rPr>
      </w:pPr>
      <w:r w:rsidRPr="00E55010">
        <w:rPr>
          <w:rFonts w:ascii="Helvetica" w:hAnsi="Helvetica"/>
          <w:sz w:val="22"/>
        </w:rPr>
        <w:t xml:space="preserve">West Lafayette, IN </w:t>
      </w:r>
    </w:p>
    <w:p w:rsidR="0090160B" w:rsidRPr="00E55010" w:rsidRDefault="0090160B" w:rsidP="0090160B">
      <w:pPr>
        <w:outlineLvl w:val="0"/>
        <w:rPr>
          <w:rFonts w:ascii="Helvetica" w:hAnsi="Helvetica"/>
          <w:sz w:val="22"/>
        </w:rPr>
      </w:pPr>
      <w:r w:rsidRPr="00E55010">
        <w:rPr>
          <w:rFonts w:ascii="Helvetica" w:hAnsi="Helvetica"/>
          <w:sz w:val="22"/>
        </w:rPr>
        <w:t>topp@purdue.edu</w:t>
      </w:r>
    </w:p>
    <w:p w:rsidR="0090160B" w:rsidRPr="00E55010" w:rsidRDefault="0090160B" w:rsidP="00CE10F2">
      <w:pPr>
        <w:outlineLvl w:val="0"/>
        <w:rPr>
          <w:rFonts w:ascii="Helvetica" w:hAnsi="Helvetica"/>
          <w:sz w:val="22"/>
        </w:rPr>
      </w:pPr>
      <w:r w:rsidRPr="00E55010">
        <w:rPr>
          <w:rFonts w:ascii="Helvetica" w:hAnsi="Helvetica"/>
          <w:sz w:val="22"/>
        </w:rPr>
        <w:t>Phone: 765-494-1450</w:t>
      </w:r>
    </w:p>
    <w:p w:rsidR="00565757" w:rsidRPr="00E55010" w:rsidRDefault="00565757" w:rsidP="00CE10F2">
      <w:pPr>
        <w:outlineLvl w:val="0"/>
        <w:rPr>
          <w:rFonts w:ascii="Helvetica" w:hAnsi="Helvetica"/>
          <w:b/>
          <w:sz w:val="22"/>
        </w:rPr>
      </w:pPr>
    </w:p>
    <w:p w:rsidR="00565757" w:rsidRPr="00E55010" w:rsidRDefault="00565757" w:rsidP="00CE10F2">
      <w:pPr>
        <w:outlineLvl w:val="0"/>
        <w:rPr>
          <w:rFonts w:ascii="Helvetica" w:hAnsi="Helvetica"/>
          <w:b/>
          <w:sz w:val="22"/>
        </w:rPr>
      </w:pPr>
    </w:p>
    <w:p w:rsidR="00F0293A" w:rsidRPr="00E55010" w:rsidRDefault="00F0293A" w:rsidP="00CE10F2">
      <w:pPr>
        <w:outlineLvl w:val="0"/>
        <w:rPr>
          <w:rFonts w:ascii="Helvetica" w:hAnsi="Helvetica"/>
          <w:b/>
          <w:sz w:val="22"/>
        </w:rPr>
      </w:pPr>
      <w:r w:rsidRPr="00E55010">
        <w:rPr>
          <w:rFonts w:ascii="Helvetica" w:hAnsi="Helvetica"/>
          <w:b/>
          <w:sz w:val="22"/>
        </w:rPr>
        <w:t>Co-authors:</w:t>
      </w:r>
    </w:p>
    <w:p w:rsidR="0090160B" w:rsidRPr="00E55010" w:rsidRDefault="003D2AD1">
      <w:pPr>
        <w:rPr>
          <w:rFonts w:ascii="Helvetica" w:hAnsi="Helvetica"/>
          <w:sz w:val="22"/>
        </w:rPr>
      </w:pPr>
      <w:hyperlink r:id="rId8" w:history="1">
        <w:r w:rsidR="0090160B" w:rsidRPr="00E55010">
          <w:rPr>
            <w:rStyle w:val="Hyperlink"/>
            <w:rFonts w:ascii="Helvetica" w:hAnsi="Helvetica"/>
            <w:color w:val="auto"/>
            <w:sz w:val="22"/>
          </w:rPr>
          <w:t>sbalakr@purdue.edu</w:t>
        </w:r>
      </w:hyperlink>
    </w:p>
    <w:p w:rsidR="00CE10F2" w:rsidRPr="00E55010" w:rsidRDefault="003D2AD1">
      <w:pPr>
        <w:rPr>
          <w:rFonts w:ascii="Helvetica" w:hAnsi="Helvetica"/>
          <w:sz w:val="22"/>
        </w:rPr>
      </w:pPr>
      <w:hyperlink r:id="rId9" w:history="1">
        <w:r w:rsidR="00E54FC9" w:rsidRPr="00E55010">
          <w:rPr>
            <w:rStyle w:val="Hyperlink"/>
            <w:rFonts w:ascii="Helvetica" w:hAnsi="Helvetica"/>
            <w:color w:val="auto"/>
            <w:sz w:val="22"/>
          </w:rPr>
          <w:t>iyerl@purdue.edu</w:t>
        </w:r>
      </w:hyperlink>
    </w:p>
    <w:p w:rsidR="00E54FC9" w:rsidRPr="00E55010" w:rsidRDefault="00E54FC9">
      <w:pPr>
        <w:rPr>
          <w:rFonts w:ascii="Helvetica" w:hAnsi="Helvetica"/>
          <w:sz w:val="22"/>
        </w:rPr>
      </w:pPr>
    </w:p>
    <w:p w:rsidR="00CE10F2" w:rsidRPr="00E55010" w:rsidRDefault="00CE10F2" w:rsidP="00CE10F2">
      <w:pPr>
        <w:rPr>
          <w:rFonts w:ascii="Helvetica" w:hAnsi="Helvetica"/>
          <w:sz w:val="22"/>
        </w:rPr>
      </w:pPr>
    </w:p>
    <w:p w:rsidR="00565757" w:rsidRPr="00E55010" w:rsidRDefault="00565757" w:rsidP="00565757">
      <w:pPr>
        <w:spacing w:before="120"/>
        <w:rPr>
          <w:rFonts w:ascii="Helvetica" w:hAnsi="Helvetica"/>
          <w:sz w:val="22"/>
        </w:rPr>
      </w:pPr>
      <w:r w:rsidRPr="00E55010">
        <w:rPr>
          <w:rFonts w:ascii="Helvetica" w:hAnsi="Helvetica"/>
          <w:b/>
          <w:sz w:val="22"/>
        </w:rPr>
        <w:t>A.</w:t>
      </w:r>
      <w:r w:rsidRPr="00E55010">
        <w:rPr>
          <w:rFonts w:ascii="Helvetica" w:hAnsi="Helvetica"/>
          <w:sz w:val="22"/>
        </w:rPr>
        <w:t xml:space="preserve">  Will you require JoVE to record video microscopy, such as filming a complex dissection or microinjection technique? </w:t>
      </w:r>
      <w:r w:rsidR="00430E46" w:rsidRPr="00284C4E">
        <w:rPr>
          <w:rFonts w:ascii="Helvetica" w:hAnsi="Helvetica"/>
          <w:b/>
          <w:bCs/>
          <w:sz w:val="22"/>
        </w:rPr>
        <w:t>No</w:t>
      </w:r>
      <w:r w:rsidR="00430E46" w:rsidRPr="00284C4E">
        <w:rPr>
          <w:rFonts w:ascii="Helvetica" w:hAnsi="Helvetica"/>
          <w:b/>
          <w:sz w:val="22"/>
        </w:rPr>
        <w:t>.</w:t>
      </w:r>
      <w:r w:rsidRPr="00E55010">
        <w:rPr>
          <w:rFonts w:ascii="Helvetica" w:hAnsi="Helvetica"/>
          <w:sz w:val="22"/>
        </w:rPr>
        <w:t xml:space="preserve"> </w:t>
      </w:r>
    </w:p>
    <w:p w:rsidR="00565757" w:rsidRPr="00E55010" w:rsidRDefault="00565757" w:rsidP="00565757">
      <w:pPr>
        <w:spacing w:before="120"/>
        <w:rPr>
          <w:rFonts w:ascii="Helvetica" w:hAnsi="Helvetica"/>
          <w:sz w:val="22"/>
        </w:rPr>
      </w:pPr>
      <w:r w:rsidRPr="00E55010">
        <w:rPr>
          <w:rFonts w:ascii="Helvetica" w:hAnsi="Helvetica"/>
          <w:sz w:val="22"/>
        </w:rPr>
        <w:t xml:space="preserve">B.   Does your protocol include detailed, step-by-step, descriptions of software usage? </w:t>
      </w:r>
      <w:r w:rsidR="00430E46" w:rsidRPr="00284C4E">
        <w:rPr>
          <w:rFonts w:ascii="Helvetica" w:hAnsi="Helvetica"/>
          <w:b/>
          <w:bCs/>
          <w:sz w:val="22"/>
        </w:rPr>
        <w:t>Yes</w:t>
      </w:r>
      <w:r w:rsidR="00430E46" w:rsidRPr="00284C4E">
        <w:rPr>
          <w:rFonts w:ascii="Helvetica" w:hAnsi="Helvetica"/>
          <w:b/>
          <w:sz w:val="22"/>
        </w:rPr>
        <w:t>.</w:t>
      </w:r>
      <w:r w:rsidR="00430E46" w:rsidRPr="00E55010">
        <w:rPr>
          <w:rFonts w:ascii="Helvetica" w:hAnsi="Helvetica"/>
          <w:sz w:val="22"/>
        </w:rPr>
        <w:t xml:space="preserve"> </w:t>
      </w:r>
      <w:r w:rsidRPr="00E55010">
        <w:rPr>
          <w:rFonts w:ascii="Helvetica" w:hAnsi="Helvetica"/>
          <w:sz w:val="22"/>
        </w:rPr>
        <w:t xml:space="preserve">If yes, we will need you to record using </w:t>
      </w:r>
      <w:hyperlink r:id="rId10" w:history="1">
        <w:r w:rsidRPr="00E55010">
          <w:rPr>
            <w:rStyle w:val="Hyperlink"/>
            <w:rFonts w:ascii="Helvetica" w:hAnsi="Helvetica"/>
            <w:color w:val="auto"/>
            <w:sz w:val="22"/>
          </w:rPr>
          <w:t>screen recording software</w:t>
        </w:r>
      </w:hyperlink>
      <w:r w:rsidRPr="00E55010">
        <w:rPr>
          <w:rFonts w:ascii="Helvetica" w:hAnsi="Helvetica"/>
          <w:sz w:val="22"/>
        </w:rPr>
        <w:t xml:space="preserve"> to capture the steps. If you use a Mac, </w:t>
      </w:r>
      <w:hyperlink r:id="rId11" w:history="1">
        <w:r w:rsidRPr="00E55010">
          <w:rPr>
            <w:rStyle w:val="Hyperlink"/>
            <w:rFonts w:ascii="Helvetica" w:hAnsi="Helvetica"/>
            <w:color w:val="auto"/>
            <w:sz w:val="22"/>
          </w:rPr>
          <w:t>QuickTime X</w:t>
        </w:r>
      </w:hyperlink>
      <w:r w:rsidRPr="00E55010">
        <w:rPr>
          <w:rFonts w:ascii="Helvetica" w:hAnsi="Helvetica"/>
          <w:sz w:val="22"/>
        </w:rPr>
        <w:t xml:space="preserve"> also has the ability to record the steps.</w:t>
      </w:r>
    </w:p>
    <w:p w:rsidR="00565757" w:rsidRPr="00E55010" w:rsidRDefault="00565757" w:rsidP="00565757">
      <w:pPr>
        <w:spacing w:before="120"/>
        <w:rPr>
          <w:rFonts w:ascii="Helvetica" w:hAnsi="Helvetica"/>
          <w:sz w:val="22"/>
        </w:rPr>
      </w:pPr>
      <w:r w:rsidRPr="00E55010">
        <w:rPr>
          <w:rFonts w:ascii="Helvetica" w:hAnsi="Helvetica"/>
          <w:b/>
          <w:sz w:val="22"/>
        </w:rPr>
        <w:t>C.</w:t>
      </w:r>
      <w:r w:rsidRPr="00E55010">
        <w:rPr>
          <w:rFonts w:ascii="Helvetica" w:hAnsi="Helvetica"/>
          <w:sz w:val="22"/>
        </w:rPr>
        <w:t xml:space="preserve">  Which steps of your protocol will viewers benefit most from having filmed? Please list 4-6 steps using the step numbers listed in this document. </w:t>
      </w:r>
      <w:r w:rsidR="000678C7" w:rsidRPr="00284C4E">
        <w:rPr>
          <w:rFonts w:ascii="Helvetica" w:hAnsi="Helvetica"/>
          <w:b/>
          <w:bCs/>
          <w:sz w:val="22"/>
        </w:rPr>
        <w:t>2.1, 2.2, 2.4, 4.1 and 4.2</w:t>
      </w:r>
    </w:p>
    <w:p w:rsidR="00565757" w:rsidRPr="00E55010" w:rsidRDefault="00565757" w:rsidP="00565757">
      <w:pPr>
        <w:spacing w:before="120"/>
        <w:rPr>
          <w:rFonts w:ascii="Helvetica" w:hAnsi="Helvetica"/>
          <w:sz w:val="22"/>
        </w:rPr>
      </w:pPr>
      <w:r w:rsidRPr="00E55010">
        <w:rPr>
          <w:rFonts w:ascii="Helvetica" w:hAnsi="Helvetica"/>
          <w:sz w:val="22"/>
        </w:rPr>
        <w:t>D.  What is the single most difficult aspect of this procedure and what do you do to ensure success?  Please list the steps using the step numbers listed in this document.</w:t>
      </w:r>
      <w:r w:rsidR="00743BB4" w:rsidRPr="00E55010">
        <w:rPr>
          <w:rFonts w:ascii="Helvetica" w:hAnsi="Helvetica"/>
          <w:sz w:val="22"/>
        </w:rPr>
        <w:t xml:space="preserve"> </w:t>
      </w:r>
      <w:r w:rsidR="0032637C" w:rsidRPr="00284C4E">
        <w:rPr>
          <w:rFonts w:ascii="Helvetica" w:hAnsi="Helvetica"/>
          <w:b/>
          <w:bCs/>
          <w:sz w:val="22"/>
        </w:rPr>
        <w:t>2.4</w:t>
      </w:r>
      <w:r w:rsidR="00582465" w:rsidRPr="00284C4E">
        <w:rPr>
          <w:rFonts w:ascii="Helvetica" w:hAnsi="Helvetica"/>
          <w:b/>
          <w:bCs/>
          <w:sz w:val="22"/>
        </w:rPr>
        <w:t>, use of refrigerated LC system to minimize back exchange during mass spectrometry analysis in ssHDX-MS.</w:t>
      </w:r>
    </w:p>
    <w:p w:rsidR="00565757" w:rsidRPr="00E55010" w:rsidRDefault="00565757" w:rsidP="00565757">
      <w:pPr>
        <w:spacing w:before="120"/>
        <w:rPr>
          <w:rFonts w:ascii="Helvetica" w:hAnsi="Helvetica"/>
          <w:sz w:val="22"/>
        </w:rPr>
      </w:pPr>
      <w:r w:rsidRPr="00E55010">
        <w:rPr>
          <w:rFonts w:ascii="Helvetica" w:hAnsi="Helvetica"/>
          <w:sz w:val="22"/>
        </w:rPr>
        <w:t xml:space="preserve">E.  Will the filming need to take place in multiple locations? </w:t>
      </w:r>
      <w:r w:rsidR="00430E46" w:rsidRPr="00284C4E">
        <w:rPr>
          <w:rFonts w:ascii="Helvetica" w:hAnsi="Helvetica"/>
          <w:b/>
          <w:bCs/>
          <w:sz w:val="22"/>
        </w:rPr>
        <w:t>No</w:t>
      </w:r>
      <w:r w:rsidR="00430E46" w:rsidRPr="00284C4E">
        <w:rPr>
          <w:rFonts w:ascii="Helvetica" w:hAnsi="Helvetica"/>
          <w:b/>
          <w:sz w:val="22"/>
        </w:rPr>
        <w:t>.</w:t>
      </w:r>
      <w:r w:rsidR="00284C4E">
        <w:rPr>
          <w:rFonts w:ascii="Helvetica" w:hAnsi="Helvetica"/>
          <w:sz w:val="22"/>
        </w:rPr>
        <w:t xml:space="preserve"> </w:t>
      </w:r>
    </w:p>
    <w:p w:rsidR="00CE10F2" w:rsidRPr="00E55010" w:rsidRDefault="00CE10F2" w:rsidP="00CE10F2">
      <w:pPr>
        <w:rPr>
          <w:rFonts w:ascii="Helvetica" w:hAnsi="Helvetica"/>
          <w:b/>
          <w:i/>
          <w:sz w:val="22"/>
        </w:rPr>
      </w:pPr>
    </w:p>
    <w:p w:rsidR="00E54FC9" w:rsidRPr="00E55010" w:rsidRDefault="00E54FC9">
      <w:pPr>
        <w:rPr>
          <w:rFonts w:ascii="Helvetica" w:hAnsi="Helvetica"/>
          <w:b/>
          <w:sz w:val="28"/>
        </w:rPr>
      </w:pPr>
      <w:r w:rsidRPr="00E55010">
        <w:rPr>
          <w:rFonts w:ascii="Helvetica" w:hAnsi="Helvetica"/>
          <w:b/>
          <w:sz w:val="28"/>
        </w:rPr>
        <w:br w:type="page"/>
      </w:r>
    </w:p>
    <w:p w:rsidR="00CE10F2" w:rsidRPr="00E55010" w:rsidRDefault="00CE10F2" w:rsidP="00CE10F2">
      <w:pPr>
        <w:rPr>
          <w:rFonts w:ascii="Helvetica" w:hAnsi="Helvetica"/>
          <w:b/>
          <w:sz w:val="28"/>
        </w:rPr>
      </w:pPr>
      <w:r w:rsidRPr="00E55010">
        <w:rPr>
          <w:rFonts w:ascii="Helvetica" w:hAnsi="Helvetica"/>
          <w:b/>
          <w:sz w:val="28"/>
        </w:rPr>
        <w:lastRenderedPageBreak/>
        <w:t>1. Introduction (Schematic Overview and Interview)</w:t>
      </w:r>
    </w:p>
    <w:p w:rsidR="00CE10F2" w:rsidRPr="00E55010" w:rsidRDefault="00CE10F2" w:rsidP="00CE10F2">
      <w:pPr>
        <w:rPr>
          <w:rFonts w:ascii="Helvetica" w:hAnsi="Helvetica"/>
          <w:b/>
          <w:sz w:val="22"/>
        </w:rPr>
      </w:pPr>
    </w:p>
    <w:p w:rsidR="00CE10F2" w:rsidRPr="00E55010" w:rsidRDefault="00CE10F2" w:rsidP="00CE10F2">
      <w:pPr>
        <w:rPr>
          <w:rFonts w:ascii="Helvetica" w:hAnsi="Helvetica"/>
          <w:b/>
          <w:sz w:val="22"/>
        </w:rPr>
      </w:pPr>
      <w:r w:rsidRPr="00E55010">
        <w:rPr>
          <w:rFonts w:ascii="Helvetica" w:hAnsi="Helvetica"/>
          <w:b/>
          <w:sz w:val="22"/>
        </w:rPr>
        <w:t>A. Schematic Overview (read by voice talent at JoVE):</w:t>
      </w:r>
    </w:p>
    <w:p w:rsidR="00CE10F2" w:rsidRPr="00E55010" w:rsidRDefault="00CE10F2" w:rsidP="005A09D8">
      <w:pPr>
        <w:ind w:left="360"/>
        <w:rPr>
          <w:rFonts w:ascii="Helvetica" w:hAnsi="Helvetica"/>
          <w:b/>
          <w:sz w:val="22"/>
          <w:u w:val="single"/>
        </w:rPr>
      </w:pPr>
    </w:p>
    <w:p w:rsidR="00CE10F2" w:rsidRPr="00E55010" w:rsidRDefault="00CE10F2" w:rsidP="006556DE">
      <w:pPr>
        <w:keepNext/>
        <w:outlineLvl w:val="0"/>
        <w:rPr>
          <w:rFonts w:ascii="Helvetica" w:hAnsi="Helvetica"/>
          <w:sz w:val="22"/>
        </w:rPr>
      </w:pPr>
      <w:r w:rsidRPr="00E55010">
        <w:rPr>
          <w:rFonts w:ascii="Helvetica" w:hAnsi="Helvetica"/>
          <w:b/>
          <w:i/>
          <w:sz w:val="22"/>
          <w:u w:val="single"/>
        </w:rPr>
        <w:t>Procedural Narrative:</w:t>
      </w:r>
      <w:r w:rsidR="00C051EE" w:rsidRPr="00E55010">
        <w:rPr>
          <w:rFonts w:ascii="Helvetica" w:hAnsi="Helvetica"/>
          <w:bCs/>
          <w:iCs/>
          <w:sz w:val="22"/>
        </w:rPr>
        <w:t xml:space="preserve"> </w:t>
      </w:r>
    </w:p>
    <w:p w:rsidR="00C051EE" w:rsidRPr="00E55010" w:rsidRDefault="00C051EE" w:rsidP="006556DE">
      <w:pPr>
        <w:keepNext/>
        <w:outlineLvl w:val="0"/>
        <w:rPr>
          <w:rFonts w:ascii="Helvetica" w:hAnsi="Helvetica"/>
          <w:bCs/>
          <w:iCs/>
          <w:sz w:val="22"/>
        </w:rPr>
      </w:pPr>
    </w:p>
    <w:p w:rsidR="00E243F4" w:rsidRPr="00E55010" w:rsidRDefault="00CE10F2" w:rsidP="007275DB">
      <w:pPr>
        <w:jc w:val="both"/>
        <w:rPr>
          <w:rFonts w:ascii="Helvetica" w:hAnsi="Helvetica"/>
          <w:b/>
          <w:sz w:val="22"/>
        </w:rPr>
      </w:pPr>
      <w:r w:rsidRPr="00E55010">
        <w:rPr>
          <w:rFonts w:ascii="Helvetica" w:hAnsi="Helvetica"/>
          <w:sz w:val="22"/>
        </w:rPr>
        <w:t>The</w:t>
      </w:r>
      <w:r w:rsidR="00D408F3" w:rsidRPr="00E55010">
        <w:rPr>
          <w:rFonts w:ascii="Helvetica" w:hAnsi="Helvetica"/>
          <w:sz w:val="22"/>
        </w:rPr>
        <w:t xml:space="preserve"> overall goal </w:t>
      </w:r>
      <w:r w:rsidR="00E95CE5">
        <w:rPr>
          <w:rFonts w:ascii="Helvetica" w:hAnsi="Helvetica"/>
          <w:sz w:val="22"/>
        </w:rPr>
        <w:t xml:space="preserve">of this </w:t>
      </w:r>
      <w:r w:rsidR="00284C4E">
        <w:rPr>
          <w:rFonts w:ascii="Helvetica" w:hAnsi="Helvetica"/>
          <w:sz w:val="22"/>
        </w:rPr>
        <w:t>procedure</w:t>
      </w:r>
      <w:r w:rsidR="00E95CE5">
        <w:rPr>
          <w:rFonts w:ascii="Helvetica" w:hAnsi="Helvetica"/>
          <w:sz w:val="22"/>
        </w:rPr>
        <w:t xml:space="preserve"> </w:t>
      </w:r>
      <w:r w:rsidR="00435F36" w:rsidRPr="00E55010">
        <w:rPr>
          <w:rFonts w:ascii="Helvetica" w:hAnsi="Helvetica"/>
          <w:sz w:val="22"/>
        </w:rPr>
        <w:t xml:space="preserve">is to monitor the structure of </w:t>
      </w:r>
      <w:r w:rsidR="00E243F4" w:rsidRPr="00E55010">
        <w:rPr>
          <w:rFonts w:ascii="Helvetica" w:hAnsi="Helvetica"/>
          <w:sz w:val="22"/>
        </w:rPr>
        <w:t xml:space="preserve">a </w:t>
      </w:r>
      <w:r w:rsidR="00435F36" w:rsidRPr="00E55010">
        <w:rPr>
          <w:rFonts w:ascii="Helvetica" w:hAnsi="Helvetica"/>
          <w:sz w:val="22"/>
        </w:rPr>
        <w:t xml:space="preserve">protein at high resolution using </w:t>
      </w:r>
      <w:r w:rsidR="00EF519F" w:rsidRPr="00E55010">
        <w:rPr>
          <w:rFonts w:ascii="Helvetica" w:hAnsi="Helvetica"/>
          <w:sz w:val="22"/>
        </w:rPr>
        <w:t>amide</w:t>
      </w:r>
      <w:r w:rsidR="00435F36" w:rsidRPr="00E55010">
        <w:rPr>
          <w:rFonts w:ascii="Helvetica" w:hAnsi="Helvetica"/>
          <w:sz w:val="22"/>
        </w:rPr>
        <w:t xml:space="preserve"> hydrogen/deuterium exchange </w:t>
      </w:r>
      <w:r w:rsidR="00EF519F" w:rsidRPr="00E55010">
        <w:rPr>
          <w:rFonts w:ascii="Helvetica" w:hAnsi="Helvetica"/>
          <w:sz w:val="22"/>
        </w:rPr>
        <w:t>and side-chain photolytic labeling</w:t>
      </w:r>
      <w:r w:rsidR="00E243F4" w:rsidRPr="00E55010">
        <w:rPr>
          <w:rFonts w:ascii="Helvetica" w:hAnsi="Helvetica"/>
          <w:sz w:val="22"/>
        </w:rPr>
        <w:t>,</w:t>
      </w:r>
      <w:r w:rsidR="00EF519F" w:rsidRPr="00E55010">
        <w:rPr>
          <w:rFonts w:ascii="Helvetica" w:hAnsi="Helvetica"/>
          <w:sz w:val="22"/>
        </w:rPr>
        <w:t xml:space="preserve"> coupled with </w:t>
      </w:r>
      <w:r w:rsidR="00435F36" w:rsidRPr="00E55010">
        <w:rPr>
          <w:rFonts w:ascii="Helvetica" w:hAnsi="Helvetica"/>
          <w:sz w:val="22"/>
        </w:rPr>
        <w:t>mass spectrometry</w:t>
      </w:r>
      <w:r w:rsidR="00DA7858" w:rsidRPr="00E55010">
        <w:rPr>
          <w:rFonts w:ascii="Helvetica" w:hAnsi="Helvetica"/>
          <w:sz w:val="22"/>
        </w:rPr>
        <w:t>.</w:t>
      </w:r>
      <w:r w:rsidR="008761C1" w:rsidRPr="00E55010">
        <w:rPr>
          <w:rFonts w:ascii="Helvetica" w:hAnsi="Helvetica"/>
          <w:sz w:val="22"/>
        </w:rPr>
        <w:t xml:space="preserve"> </w:t>
      </w:r>
      <w:r w:rsidR="005757D2" w:rsidRPr="00E55010">
        <w:rPr>
          <w:rFonts w:ascii="Helvetica" w:hAnsi="Helvetica"/>
          <w:b/>
          <w:sz w:val="22"/>
        </w:rPr>
        <w:t>(</w:t>
      </w:r>
      <w:r w:rsidR="00E243F4" w:rsidRPr="00E55010">
        <w:rPr>
          <w:rFonts w:ascii="Helvetica" w:hAnsi="Helvetica"/>
          <w:b/>
          <w:sz w:val="22"/>
        </w:rPr>
        <w:t xml:space="preserve">Intro) </w:t>
      </w:r>
    </w:p>
    <w:p w:rsidR="00E243F4" w:rsidRPr="00E55010" w:rsidRDefault="00E243F4" w:rsidP="007275DB">
      <w:pPr>
        <w:jc w:val="both"/>
        <w:rPr>
          <w:rFonts w:ascii="Helvetica" w:hAnsi="Helvetica"/>
          <w:b/>
          <w:sz w:val="22"/>
        </w:rPr>
      </w:pPr>
    </w:p>
    <w:p w:rsidR="00E243F4" w:rsidRPr="00E55010" w:rsidRDefault="00CE10F2" w:rsidP="007275DB">
      <w:pPr>
        <w:jc w:val="both"/>
        <w:rPr>
          <w:rFonts w:ascii="Helvetica" w:hAnsi="Helvetica"/>
          <w:b/>
          <w:sz w:val="22"/>
        </w:rPr>
      </w:pPr>
      <w:r w:rsidRPr="00E55010">
        <w:rPr>
          <w:rFonts w:ascii="Helvetica" w:hAnsi="Helvetica"/>
          <w:sz w:val="22"/>
        </w:rPr>
        <w:t xml:space="preserve">This is accomplished by first </w:t>
      </w:r>
      <w:r w:rsidR="00EF519F" w:rsidRPr="00E55010">
        <w:rPr>
          <w:rFonts w:ascii="Helvetica" w:hAnsi="Helvetica"/>
          <w:sz w:val="22"/>
        </w:rPr>
        <w:t>lyophilizing the protein in the presence of different excipients</w:t>
      </w:r>
      <w:r w:rsidR="00DA7858" w:rsidRPr="00E55010">
        <w:rPr>
          <w:rFonts w:ascii="Helvetica" w:hAnsi="Helvetica"/>
          <w:sz w:val="22"/>
        </w:rPr>
        <w:t xml:space="preserve">. </w:t>
      </w:r>
      <w:r w:rsidR="00E243F4" w:rsidRPr="00E55010">
        <w:rPr>
          <w:rFonts w:ascii="Helvetica" w:hAnsi="Helvetica"/>
          <w:b/>
          <w:sz w:val="22"/>
        </w:rPr>
        <w:t>(P1</w:t>
      </w:r>
      <w:r w:rsidR="00E744A1">
        <w:rPr>
          <w:rFonts w:ascii="Helvetica" w:hAnsi="Helvetica"/>
          <w:b/>
          <w:sz w:val="22"/>
        </w:rPr>
        <w:t xml:space="preserve">: Start with one vial in center, </w:t>
      </w:r>
      <w:r w:rsidR="00E95CE5">
        <w:rPr>
          <w:rFonts w:ascii="Helvetica" w:hAnsi="Helvetica"/>
          <w:b/>
          <w:sz w:val="22"/>
        </w:rPr>
        <w:t xml:space="preserve">with </w:t>
      </w:r>
      <w:r w:rsidR="00E744A1">
        <w:rPr>
          <w:rFonts w:ascii="Helvetica" w:hAnsi="Helvetica"/>
          <w:b/>
          <w:sz w:val="22"/>
        </w:rPr>
        <w:t>text</w:t>
      </w:r>
      <w:r w:rsidR="00E95CE5">
        <w:rPr>
          <w:rFonts w:ascii="Helvetica" w:hAnsi="Helvetica"/>
          <w:b/>
          <w:sz w:val="22"/>
        </w:rPr>
        <w:t xml:space="preserve"> of</w:t>
      </w:r>
      <w:r w:rsidR="00E744A1">
        <w:rPr>
          <w:rFonts w:ascii="Helvetica" w:hAnsi="Helvetica"/>
          <w:b/>
          <w:sz w:val="22"/>
        </w:rPr>
        <w:t xml:space="preserve"> “Lyophilization” above it.</w:t>
      </w:r>
      <w:r w:rsidR="00B47D28">
        <w:rPr>
          <w:rFonts w:ascii="Helvetica" w:hAnsi="Helvetica"/>
          <w:b/>
          <w:sz w:val="22"/>
        </w:rPr>
        <w:t xml:space="preserve"> </w:t>
      </w:r>
      <w:r w:rsidR="00E744A1">
        <w:rPr>
          <w:rFonts w:ascii="Helvetica" w:hAnsi="Helvetica"/>
          <w:b/>
          <w:sz w:val="22"/>
        </w:rPr>
        <w:t>“</w:t>
      </w:r>
      <w:r w:rsidR="00B0201E">
        <w:rPr>
          <w:rFonts w:ascii="Helvetica" w:hAnsi="Helvetica"/>
          <w:b/>
          <w:sz w:val="22"/>
        </w:rPr>
        <w:t>Excipients</w:t>
      </w:r>
      <w:r w:rsidR="00E744A1">
        <w:rPr>
          <w:rFonts w:ascii="Helvetica" w:hAnsi="Helvetica"/>
          <w:b/>
          <w:sz w:val="22"/>
        </w:rPr>
        <w:t>” appears next to vial</w:t>
      </w:r>
      <w:r w:rsidR="00FE1B8E">
        <w:rPr>
          <w:rFonts w:ascii="Helvetica" w:hAnsi="Helvetica"/>
          <w:b/>
          <w:sz w:val="22"/>
        </w:rPr>
        <w:t xml:space="preserve">, simultaneously have tiny green </w:t>
      </w:r>
      <w:r w:rsidR="00DB13C9">
        <w:rPr>
          <w:rFonts w:ascii="Helvetica" w:hAnsi="Helvetica"/>
          <w:b/>
          <w:sz w:val="22"/>
        </w:rPr>
        <w:t>triangles</w:t>
      </w:r>
      <w:r w:rsidR="00FE1B8E">
        <w:rPr>
          <w:rFonts w:ascii="Helvetica" w:hAnsi="Helvetica"/>
          <w:b/>
          <w:sz w:val="22"/>
        </w:rPr>
        <w:t xml:space="preserve"> [or other colored shape] appear in the white section in the tube, at mention of “in the presence…”</w:t>
      </w:r>
      <w:r w:rsidR="00E243F4" w:rsidRPr="00E55010">
        <w:rPr>
          <w:rFonts w:ascii="Helvetica" w:hAnsi="Helvetica"/>
          <w:b/>
          <w:sz w:val="22"/>
        </w:rPr>
        <w:t xml:space="preserve">) </w:t>
      </w:r>
    </w:p>
    <w:p w:rsidR="00E243F4" w:rsidRPr="00E55010" w:rsidRDefault="00E243F4" w:rsidP="007275DB">
      <w:pPr>
        <w:jc w:val="both"/>
        <w:rPr>
          <w:rFonts w:ascii="Helvetica" w:hAnsi="Helvetica"/>
          <w:b/>
          <w:sz w:val="22"/>
        </w:rPr>
      </w:pPr>
    </w:p>
    <w:p w:rsidR="00E243F4" w:rsidRPr="00E55010" w:rsidRDefault="00E243F4" w:rsidP="007275DB">
      <w:pPr>
        <w:jc w:val="both"/>
        <w:rPr>
          <w:rFonts w:ascii="Helvetica" w:hAnsi="Helvetica"/>
          <w:sz w:val="22"/>
        </w:rPr>
      </w:pPr>
      <w:r w:rsidRPr="00E55010">
        <w:rPr>
          <w:rFonts w:ascii="Helvetica" w:hAnsi="Helvetica"/>
          <w:sz w:val="22"/>
        </w:rPr>
        <w:t xml:space="preserve">In </w:t>
      </w:r>
      <w:r w:rsidR="00EF519F" w:rsidRPr="00E55010">
        <w:rPr>
          <w:rFonts w:ascii="Helvetica" w:hAnsi="Helvetica"/>
          <w:sz w:val="22"/>
        </w:rPr>
        <w:t xml:space="preserve">solid-state hydrogen/deuterium </w:t>
      </w:r>
      <w:r w:rsidR="0064790F" w:rsidRPr="00E55010">
        <w:rPr>
          <w:rFonts w:ascii="Helvetica" w:hAnsi="Helvetica"/>
          <w:sz w:val="22"/>
        </w:rPr>
        <w:t>exchange,</w:t>
      </w:r>
      <w:r w:rsidR="00EF519F" w:rsidRPr="00E55010">
        <w:rPr>
          <w:rFonts w:ascii="Helvetica" w:hAnsi="Helvetica"/>
          <w:sz w:val="22"/>
        </w:rPr>
        <w:t xml:space="preserve"> the </w:t>
      </w:r>
      <w:r w:rsidR="0064790F" w:rsidRPr="00E55010">
        <w:rPr>
          <w:rFonts w:ascii="Helvetica" w:hAnsi="Helvetica"/>
          <w:sz w:val="22"/>
        </w:rPr>
        <w:t xml:space="preserve">lyophilized </w:t>
      </w:r>
      <w:r w:rsidR="00EF519F" w:rsidRPr="00E55010">
        <w:rPr>
          <w:rFonts w:ascii="Helvetica" w:hAnsi="Helvetica"/>
          <w:sz w:val="22"/>
        </w:rPr>
        <w:t>protein is</w:t>
      </w:r>
      <w:r w:rsidR="00CE10F2" w:rsidRPr="00E55010">
        <w:rPr>
          <w:rFonts w:ascii="Helvetica" w:hAnsi="Helvetica"/>
          <w:sz w:val="22"/>
        </w:rPr>
        <w:t xml:space="preserve"> </w:t>
      </w:r>
      <w:r w:rsidR="00EF519F" w:rsidRPr="00E55010">
        <w:rPr>
          <w:rFonts w:ascii="Helvetica" w:hAnsi="Helvetica"/>
          <w:sz w:val="22"/>
        </w:rPr>
        <w:t xml:space="preserve">exposed to deuterium oxide </w:t>
      </w:r>
      <w:r w:rsidR="0064790F" w:rsidRPr="00E55010">
        <w:rPr>
          <w:rFonts w:ascii="Helvetica" w:hAnsi="Helvetica"/>
          <w:sz w:val="22"/>
        </w:rPr>
        <w:t>vapor in a sealed desiccator under controlled relative humidity and temperatur</w:t>
      </w:r>
      <w:r w:rsidR="00DA7858" w:rsidRPr="00E55010">
        <w:rPr>
          <w:rFonts w:ascii="Helvetica" w:hAnsi="Helvetica"/>
          <w:sz w:val="22"/>
        </w:rPr>
        <w:t xml:space="preserve">e. </w:t>
      </w:r>
      <w:r w:rsidRPr="00E55010">
        <w:rPr>
          <w:rFonts w:ascii="Helvetica" w:hAnsi="Helvetica"/>
          <w:b/>
          <w:sz w:val="22"/>
        </w:rPr>
        <w:t>(P2</w:t>
      </w:r>
      <w:r w:rsidR="00047977" w:rsidRPr="00E55010">
        <w:rPr>
          <w:rFonts w:ascii="Helvetica" w:hAnsi="Helvetica"/>
          <w:b/>
          <w:sz w:val="22"/>
        </w:rPr>
        <w:t>: Begin wi</w:t>
      </w:r>
      <w:r w:rsidR="00A66286" w:rsidRPr="00E55010">
        <w:rPr>
          <w:rFonts w:ascii="Helvetica" w:hAnsi="Helvetica"/>
          <w:b/>
          <w:sz w:val="22"/>
        </w:rPr>
        <w:t>th one vial</w:t>
      </w:r>
      <w:r w:rsidR="00FE1B8E">
        <w:rPr>
          <w:rFonts w:ascii="Helvetica" w:hAnsi="Helvetica"/>
          <w:b/>
          <w:sz w:val="22"/>
        </w:rPr>
        <w:t xml:space="preserve"> with the white powder plus excipients from P1, then have a similar vial without the cap but with the excipients [probably use a vial from P2 for this]</w:t>
      </w:r>
      <w:r w:rsidR="00A66286" w:rsidRPr="00E55010">
        <w:rPr>
          <w:rFonts w:ascii="Helvetica" w:hAnsi="Helvetica"/>
          <w:b/>
          <w:sz w:val="22"/>
        </w:rPr>
        <w:t xml:space="preserve">, </w:t>
      </w:r>
      <w:r w:rsidR="00FE1B8E">
        <w:rPr>
          <w:rFonts w:ascii="Helvetica" w:hAnsi="Helvetica"/>
          <w:b/>
          <w:sz w:val="22"/>
        </w:rPr>
        <w:t xml:space="preserve">and then </w:t>
      </w:r>
      <w:r w:rsidR="00A66286" w:rsidRPr="00E55010">
        <w:rPr>
          <w:rFonts w:ascii="Helvetica" w:hAnsi="Helvetica"/>
          <w:b/>
          <w:sz w:val="22"/>
        </w:rPr>
        <w:t xml:space="preserve">slide across </w:t>
      </w:r>
      <w:r w:rsidR="00FE1B8E">
        <w:rPr>
          <w:rFonts w:ascii="Helvetica" w:hAnsi="Helvetica"/>
          <w:b/>
          <w:sz w:val="22"/>
        </w:rPr>
        <w:t xml:space="preserve">the vial across to make it </w:t>
      </w:r>
      <w:r w:rsidR="00A66286" w:rsidRPr="00E55010">
        <w:rPr>
          <w:rFonts w:ascii="Helvetica" w:hAnsi="Helvetica"/>
          <w:b/>
          <w:sz w:val="22"/>
        </w:rPr>
        <w:t>into three</w:t>
      </w:r>
      <w:r w:rsidR="00047977" w:rsidRPr="00E55010">
        <w:rPr>
          <w:rFonts w:ascii="Helvetica" w:hAnsi="Helvetica"/>
          <w:b/>
          <w:sz w:val="22"/>
        </w:rPr>
        <w:t xml:space="preserve"> vials. Vials </w:t>
      </w:r>
      <w:r w:rsidR="004F3031">
        <w:rPr>
          <w:rFonts w:ascii="Helvetica" w:hAnsi="Helvetica"/>
          <w:b/>
          <w:sz w:val="22"/>
        </w:rPr>
        <w:t>shrink</w:t>
      </w:r>
      <w:r w:rsidR="00047977" w:rsidRPr="00E55010">
        <w:rPr>
          <w:rFonts w:ascii="Helvetica" w:hAnsi="Helvetica"/>
          <w:b/>
          <w:sz w:val="22"/>
        </w:rPr>
        <w:t xml:space="preserve"> and move into the grey desiccator</w:t>
      </w:r>
      <w:r w:rsidR="00FE1B8E">
        <w:rPr>
          <w:rFonts w:ascii="Helvetica" w:hAnsi="Helvetica"/>
          <w:b/>
          <w:sz w:val="22"/>
        </w:rPr>
        <w:t xml:space="preserve"> from P2</w:t>
      </w:r>
      <w:r w:rsidR="00047977" w:rsidRPr="00E55010">
        <w:rPr>
          <w:rFonts w:ascii="Helvetica" w:hAnsi="Helvetica"/>
          <w:b/>
          <w:sz w:val="22"/>
        </w:rPr>
        <w:t xml:space="preserve">. Desiccator should be large enough in frame </w:t>
      </w:r>
      <w:r w:rsidR="00FE1B8E">
        <w:rPr>
          <w:rFonts w:ascii="Helvetica" w:hAnsi="Helvetica"/>
          <w:b/>
          <w:sz w:val="22"/>
        </w:rPr>
        <w:t>for text of “</w:t>
      </w:r>
      <w:r w:rsidR="00FE1B8E" w:rsidRPr="00E55010">
        <w:rPr>
          <w:rFonts w:ascii="Helvetica" w:hAnsi="Helvetica"/>
          <w:b/>
          <w:sz w:val="22"/>
        </w:rPr>
        <w:t>Saturated salt in D</w:t>
      </w:r>
      <w:r w:rsidR="00FE1B8E" w:rsidRPr="00E55010">
        <w:rPr>
          <w:rFonts w:ascii="Helvetica" w:hAnsi="Helvetica"/>
          <w:b/>
          <w:sz w:val="22"/>
          <w:vertAlign w:val="subscript"/>
        </w:rPr>
        <w:t>2</w:t>
      </w:r>
      <w:r w:rsidR="00FE1B8E" w:rsidRPr="00E55010">
        <w:rPr>
          <w:rFonts w:ascii="Helvetica" w:hAnsi="Helvetica"/>
          <w:b/>
          <w:sz w:val="22"/>
        </w:rPr>
        <w:t>O</w:t>
      </w:r>
      <w:r w:rsidR="00FE1B8E">
        <w:rPr>
          <w:rFonts w:ascii="Helvetica" w:hAnsi="Helvetica"/>
          <w:b/>
          <w:sz w:val="22"/>
        </w:rPr>
        <w:t>” to be clear in the</w:t>
      </w:r>
      <w:r w:rsidR="00047977" w:rsidRPr="00E55010">
        <w:rPr>
          <w:rFonts w:ascii="Helvetica" w:hAnsi="Helvetica"/>
          <w:b/>
          <w:sz w:val="22"/>
        </w:rPr>
        <w:t xml:space="preserve"> blue solution</w:t>
      </w:r>
      <w:r w:rsidR="00FE1B8E">
        <w:rPr>
          <w:rFonts w:ascii="Helvetica" w:hAnsi="Helvetica"/>
          <w:b/>
          <w:sz w:val="22"/>
        </w:rPr>
        <w:t xml:space="preserve"> at the bottom of the dessicator.</w:t>
      </w:r>
      <w:r w:rsidR="00047977" w:rsidRPr="00E55010">
        <w:rPr>
          <w:rFonts w:ascii="Helvetica" w:hAnsi="Helvetica"/>
          <w:b/>
          <w:sz w:val="22"/>
        </w:rPr>
        <w:t xml:space="preserve"> With the words “</w:t>
      </w:r>
      <w:r w:rsidR="004F3031">
        <w:rPr>
          <w:rFonts w:ascii="Helvetica" w:hAnsi="Helvetica"/>
          <w:b/>
          <w:sz w:val="22"/>
        </w:rPr>
        <w:t>deuterium oxide vapor</w:t>
      </w:r>
      <w:r w:rsidR="00047977" w:rsidRPr="00E55010">
        <w:rPr>
          <w:rFonts w:ascii="Helvetica" w:hAnsi="Helvetica"/>
          <w:b/>
          <w:sz w:val="22"/>
        </w:rPr>
        <w:t xml:space="preserve">,” </w:t>
      </w:r>
      <w:r w:rsidR="004F3031">
        <w:rPr>
          <w:rFonts w:ascii="Helvetica" w:hAnsi="Helvetica"/>
          <w:b/>
          <w:sz w:val="22"/>
        </w:rPr>
        <w:t xml:space="preserve">have </w:t>
      </w:r>
      <w:r w:rsidR="00B0201E">
        <w:rPr>
          <w:rFonts w:ascii="Helvetica" w:hAnsi="Helvetica"/>
          <w:b/>
          <w:sz w:val="22"/>
        </w:rPr>
        <w:t>shapes representing gas/vapor</w:t>
      </w:r>
      <w:r w:rsidR="00DB13C9">
        <w:rPr>
          <w:rFonts w:ascii="Helvetica" w:hAnsi="Helvetica"/>
          <w:b/>
          <w:sz w:val="22"/>
        </w:rPr>
        <w:t xml:space="preserve"> [like tiny orange or red circles]</w:t>
      </w:r>
      <w:r w:rsidR="00047977" w:rsidRPr="00E55010">
        <w:rPr>
          <w:rFonts w:ascii="Helvetica" w:hAnsi="Helvetica"/>
          <w:b/>
          <w:sz w:val="22"/>
        </w:rPr>
        <w:t xml:space="preserve"> appear in desiccator over vial heads and </w:t>
      </w:r>
      <w:r w:rsidR="00DB13C9">
        <w:rPr>
          <w:rFonts w:ascii="Helvetica" w:hAnsi="Helvetica"/>
          <w:b/>
          <w:sz w:val="22"/>
        </w:rPr>
        <w:t>then move into the white area in the vials</w:t>
      </w:r>
      <w:r w:rsidR="00047977" w:rsidRPr="00E55010">
        <w:rPr>
          <w:rFonts w:ascii="Helvetica" w:hAnsi="Helvetica"/>
          <w:b/>
          <w:sz w:val="22"/>
        </w:rPr>
        <w:t>.</w:t>
      </w:r>
      <w:r w:rsidRPr="00E55010">
        <w:rPr>
          <w:rFonts w:ascii="Helvetica" w:hAnsi="Helvetica"/>
          <w:b/>
          <w:sz w:val="22"/>
        </w:rPr>
        <w:t xml:space="preserve">) </w:t>
      </w:r>
    </w:p>
    <w:p w:rsidR="00E243F4" w:rsidRPr="00E55010" w:rsidRDefault="00E243F4" w:rsidP="007275DB">
      <w:pPr>
        <w:jc w:val="both"/>
        <w:rPr>
          <w:rFonts w:ascii="Helvetica" w:hAnsi="Helvetica"/>
          <w:sz w:val="22"/>
        </w:rPr>
      </w:pPr>
    </w:p>
    <w:p w:rsidR="00E243F4" w:rsidRPr="00E55010" w:rsidRDefault="00B0201E" w:rsidP="007275DB">
      <w:pPr>
        <w:jc w:val="both"/>
        <w:rPr>
          <w:rFonts w:ascii="Helvetica" w:hAnsi="Helvetica"/>
          <w:b/>
          <w:sz w:val="22"/>
        </w:rPr>
      </w:pPr>
      <w:r>
        <w:rPr>
          <w:rFonts w:ascii="Helvetica" w:hAnsi="Helvetica"/>
          <w:sz w:val="22"/>
        </w:rPr>
        <w:t xml:space="preserve">For photolytic labeling, </w:t>
      </w:r>
      <w:r w:rsidR="0064790F" w:rsidRPr="00E55010">
        <w:rPr>
          <w:rFonts w:ascii="Helvetica" w:hAnsi="Helvetica"/>
          <w:sz w:val="22"/>
        </w:rPr>
        <w:t xml:space="preserve">the protein </w:t>
      </w:r>
      <w:r w:rsidR="00DB13C9">
        <w:rPr>
          <w:rFonts w:ascii="Helvetica" w:hAnsi="Helvetica"/>
          <w:sz w:val="22"/>
        </w:rPr>
        <w:t xml:space="preserve">is </w:t>
      </w:r>
      <w:r w:rsidR="0064790F" w:rsidRPr="00E55010">
        <w:rPr>
          <w:rFonts w:ascii="Helvetica" w:hAnsi="Helvetica"/>
          <w:sz w:val="22"/>
        </w:rPr>
        <w:t xml:space="preserve">lyophilized with </w:t>
      </w:r>
      <w:r w:rsidR="00DB13C9">
        <w:rPr>
          <w:rFonts w:ascii="Helvetica" w:hAnsi="Helvetica"/>
          <w:sz w:val="22"/>
        </w:rPr>
        <w:t xml:space="preserve">excipients and a </w:t>
      </w:r>
      <w:r w:rsidR="0064790F" w:rsidRPr="00E55010">
        <w:rPr>
          <w:rFonts w:ascii="Helvetica" w:hAnsi="Helvetica"/>
          <w:sz w:val="22"/>
        </w:rPr>
        <w:t>photoreactive agent</w:t>
      </w:r>
      <w:r w:rsidR="00DB13C9">
        <w:rPr>
          <w:rFonts w:ascii="Helvetica" w:hAnsi="Helvetica"/>
          <w:sz w:val="22"/>
        </w:rPr>
        <w:t>. The vial</w:t>
      </w:r>
      <w:r w:rsidR="0064790F" w:rsidRPr="00E55010">
        <w:rPr>
          <w:rFonts w:ascii="Helvetica" w:hAnsi="Helvetica"/>
          <w:sz w:val="22"/>
        </w:rPr>
        <w:t xml:space="preserve"> is </w:t>
      </w:r>
      <w:r w:rsidR="00DB13C9">
        <w:rPr>
          <w:rFonts w:ascii="Helvetica" w:hAnsi="Helvetica"/>
          <w:sz w:val="22"/>
        </w:rPr>
        <w:t xml:space="preserve">then </w:t>
      </w:r>
      <w:r w:rsidR="0064790F" w:rsidRPr="00E55010">
        <w:rPr>
          <w:rFonts w:ascii="Helvetica" w:hAnsi="Helvetica"/>
          <w:sz w:val="22"/>
        </w:rPr>
        <w:t>irradiated with UV light</w:t>
      </w:r>
      <w:r w:rsidR="00A04C3B">
        <w:rPr>
          <w:rFonts w:ascii="Helvetica" w:hAnsi="Helvetica"/>
          <w:sz w:val="22"/>
        </w:rPr>
        <w:t xml:space="preserve"> to covalently attach the agent to the protein.</w:t>
      </w:r>
      <w:r w:rsidR="008761C1" w:rsidRPr="00E55010">
        <w:rPr>
          <w:rFonts w:ascii="Helvetica" w:hAnsi="Helvetica"/>
          <w:b/>
          <w:sz w:val="22"/>
        </w:rPr>
        <w:t xml:space="preserve"> </w:t>
      </w:r>
      <w:r w:rsidR="00E243F4" w:rsidRPr="00E55010">
        <w:rPr>
          <w:rFonts w:ascii="Helvetica" w:hAnsi="Helvetica"/>
          <w:b/>
          <w:sz w:val="22"/>
        </w:rPr>
        <w:t>(P3</w:t>
      </w:r>
      <w:r w:rsidR="00047977" w:rsidRPr="00E55010">
        <w:rPr>
          <w:rFonts w:ascii="Helvetica" w:hAnsi="Helvetica"/>
          <w:b/>
          <w:sz w:val="22"/>
        </w:rPr>
        <w:t>: Begin with vial</w:t>
      </w:r>
      <w:r w:rsidR="00A66286" w:rsidRPr="00E55010">
        <w:rPr>
          <w:rFonts w:ascii="Helvetica" w:hAnsi="Helvetica"/>
          <w:b/>
          <w:sz w:val="22"/>
        </w:rPr>
        <w:t xml:space="preserve"> </w:t>
      </w:r>
      <w:r w:rsidR="004F3031">
        <w:rPr>
          <w:rFonts w:ascii="Helvetica" w:hAnsi="Helvetica"/>
          <w:b/>
          <w:sz w:val="22"/>
        </w:rPr>
        <w:t xml:space="preserve">from </w:t>
      </w:r>
      <w:r w:rsidR="00DB13C9">
        <w:rPr>
          <w:rFonts w:ascii="Helvetica" w:hAnsi="Helvetica"/>
          <w:b/>
          <w:sz w:val="22"/>
        </w:rPr>
        <w:t xml:space="preserve">P1 </w:t>
      </w:r>
      <w:r w:rsidR="00DB13C9" w:rsidRPr="00B75E0F">
        <w:rPr>
          <w:rFonts w:ascii="Helvetica" w:hAnsi="Helvetica"/>
          <w:b/>
          <w:sz w:val="22"/>
          <w:szCs w:val="22"/>
        </w:rPr>
        <w:t>and add both the excipients from P1 and a ph</w:t>
      </w:r>
      <w:r w:rsidR="00B75E0F" w:rsidRPr="00B75E0F">
        <w:rPr>
          <w:rFonts w:ascii="Helvetica" w:hAnsi="Helvetica"/>
          <w:b/>
          <w:sz w:val="22"/>
          <w:szCs w:val="22"/>
        </w:rPr>
        <w:t>otoreactive agent [use the red pLeu shapes from LAB MEDIA 52503_Topp_Figure1B_112414</w:t>
      </w:r>
      <w:r w:rsidR="00B75E0F" w:rsidRPr="00B75E0F">
        <w:rPr>
          <w:rFonts w:ascii="Helvetica" w:hAnsi="Helvetica"/>
          <w:b/>
          <w:i/>
          <w:sz w:val="22"/>
          <w:szCs w:val="22"/>
        </w:rPr>
        <w:t>.</w:t>
      </w:r>
      <w:r w:rsidR="00B75E0F" w:rsidRPr="00B75E0F">
        <w:rPr>
          <w:rFonts w:ascii="Helvetica" w:hAnsi="Helvetica"/>
          <w:b/>
          <w:iCs/>
          <w:sz w:val="22"/>
          <w:szCs w:val="22"/>
        </w:rPr>
        <w:t>pptx</w:t>
      </w:r>
      <w:r w:rsidR="00DB13C9" w:rsidRPr="00B75E0F">
        <w:rPr>
          <w:rFonts w:ascii="Helvetica" w:hAnsi="Helvetica"/>
          <w:b/>
          <w:sz w:val="22"/>
          <w:szCs w:val="22"/>
        </w:rPr>
        <w:t>]</w:t>
      </w:r>
      <w:r w:rsidR="00A66286" w:rsidRPr="00B75E0F">
        <w:rPr>
          <w:rFonts w:ascii="Helvetica" w:hAnsi="Helvetica"/>
          <w:b/>
          <w:sz w:val="22"/>
          <w:szCs w:val="22"/>
        </w:rPr>
        <w:t xml:space="preserve">. </w:t>
      </w:r>
      <w:r w:rsidR="00DB13C9" w:rsidRPr="00B75E0F">
        <w:rPr>
          <w:rFonts w:ascii="Helvetica" w:hAnsi="Helvetica"/>
          <w:b/>
          <w:sz w:val="22"/>
          <w:szCs w:val="22"/>
        </w:rPr>
        <w:t xml:space="preserve">At the second sentence, </w:t>
      </w:r>
      <w:r w:rsidR="00A66286" w:rsidRPr="00B75E0F">
        <w:rPr>
          <w:rFonts w:ascii="Helvetica" w:hAnsi="Helvetica"/>
          <w:b/>
          <w:sz w:val="22"/>
          <w:szCs w:val="22"/>
        </w:rPr>
        <w:t>slide vial across into three vials</w:t>
      </w:r>
      <w:r w:rsidR="00DB13C9" w:rsidRPr="00B75E0F">
        <w:rPr>
          <w:rFonts w:ascii="Helvetica" w:hAnsi="Helvetica"/>
          <w:b/>
          <w:sz w:val="22"/>
          <w:szCs w:val="22"/>
        </w:rPr>
        <w:t xml:space="preserve"> but without caps</w:t>
      </w:r>
      <w:r w:rsidR="00A66286" w:rsidRPr="00B75E0F">
        <w:rPr>
          <w:rFonts w:ascii="Helvetica" w:hAnsi="Helvetica"/>
          <w:b/>
          <w:sz w:val="22"/>
          <w:szCs w:val="22"/>
        </w:rPr>
        <w:t xml:space="preserve">, </w:t>
      </w:r>
      <w:r w:rsidR="00DB13C9" w:rsidRPr="00B75E0F">
        <w:rPr>
          <w:rFonts w:ascii="Helvetica" w:hAnsi="Helvetica"/>
          <w:b/>
          <w:sz w:val="22"/>
          <w:szCs w:val="22"/>
        </w:rPr>
        <w:t xml:space="preserve">shrink them and </w:t>
      </w:r>
      <w:r w:rsidR="00A66286" w:rsidRPr="00B75E0F">
        <w:rPr>
          <w:rFonts w:ascii="Helvetica" w:hAnsi="Helvetica"/>
          <w:b/>
          <w:sz w:val="22"/>
          <w:szCs w:val="22"/>
        </w:rPr>
        <w:t>move them into the grey crosslinker</w:t>
      </w:r>
      <w:r w:rsidR="00DB13C9" w:rsidRPr="00B75E0F">
        <w:rPr>
          <w:rFonts w:ascii="Helvetica" w:hAnsi="Helvetica"/>
          <w:b/>
          <w:sz w:val="22"/>
          <w:szCs w:val="22"/>
        </w:rPr>
        <w:t xml:space="preserve"> as in P3</w:t>
      </w:r>
      <w:r w:rsidR="00A66286" w:rsidRPr="00B75E0F">
        <w:rPr>
          <w:rFonts w:ascii="Helvetica" w:hAnsi="Helvetica"/>
          <w:b/>
          <w:sz w:val="22"/>
          <w:szCs w:val="22"/>
        </w:rPr>
        <w:t xml:space="preserve">. Text “UV Crosslinker” should appear above </w:t>
      </w:r>
      <w:r w:rsidR="00DB13C9" w:rsidRPr="00B75E0F">
        <w:rPr>
          <w:rFonts w:ascii="Helvetica" w:hAnsi="Helvetica"/>
          <w:b/>
          <w:sz w:val="22"/>
          <w:szCs w:val="22"/>
        </w:rPr>
        <w:t>the crosslinker</w:t>
      </w:r>
      <w:r w:rsidR="00A66286" w:rsidRPr="00B75E0F">
        <w:rPr>
          <w:rFonts w:ascii="Helvetica" w:hAnsi="Helvetica"/>
          <w:b/>
          <w:sz w:val="22"/>
          <w:szCs w:val="22"/>
        </w:rPr>
        <w:t>.</w:t>
      </w:r>
      <w:r w:rsidR="00DB13C9" w:rsidRPr="00B75E0F">
        <w:rPr>
          <w:rFonts w:ascii="Helvetica" w:hAnsi="Helvetica"/>
          <w:b/>
          <w:sz w:val="22"/>
          <w:szCs w:val="22"/>
        </w:rPr>
        <w:t xml:space="preserve"> Add lightening bolts, like DAM #945, to indicate UV irradiation.</w:t>
      </w:r>
      <w:r w:rsidR="00E243F4" w:rsidRPr="00B75E0F">
        <w:rPr>
          <w:rFonts w:ascii="Helvetica" w:hAnsi="Helvetica"/>
          <w:b/>
          <w:sz w:val="22"/>
          <w:szCs w:val="22"/>
        </w:rPr>
        <w:t>)</w:t>
      </w:r>
    </w:p>
    <w:p w:rsidR="00E243F4" w:rsidRPr="00E55010" w:rsidRDefault="00E243F4" w:rsidP="007275DB">
      <w:pPr>
        <w:jc w:val="both"/>
        <w:rPr>
          <w:rFonts w:ascii="Helvetica" w:hAnsi="Helvetica"/>
          <w:b/>
          <w:sz w:val="22"/>
        </w:rPr>
      </w:pPr>
    </w:p>
    <w:p w:rsidR="00E243F4" w:rsidRPr="00E55010" w:rsidRDefault="00B75E0F" w:rsidP="007275DB">
      <w:pPr>
        <w:jc w:val="both"/>
        <w:rPr>
          <w:rFonts w:ascii="Helvetica" w:hAnsi="Helvetica"/>
          <w:b/>
          <w:sz w:val="22"/>
        </w:rPr>
      </w:pPr>
      <w:r>
        <w:rPr>
          <w:rFonts w:ascii="Helvetica" w:hAnsi="Helvetica"/>
          <w:sz w:val="22"/>
        </w:rPr>
        <w:t>For each method,</w:t>
      </w:r>
      <w:r w:rsidR="00BA128B">
        <w:rPr>
          <w:rFonts w:ascii="Helvetica" w:hAnsi="Helvetica"/>
          <w:sz w:val="22"/>
        </w:rPr>
        <w:t xml:space="preserve"> the</w:t>
      </w:r>
      <w:r w:rsidR="0064790F" w:rsidRPr="00E55010">
        <w:rPr>
          <w:rFonts w:ascii="Helvetica" w:hAnsi="Helvetica"/>
          <w:sz w:val="22"/>
        </w:rPr>
        <w:t xml:space="preserve"> samples are reconstituted and </w:t>
      </w:r>
      <w:r w:rsidR="00800FFF" w:rsidRPr="00E55010">
        <w:rPr>
          <w:rFonts w:ascii="Helvetica" w:hAnsi="Helvetica"/>
          <w:sz w:val="22"/>
        </w:rPr>
        <w:t>analyzed using a</w:t>
      </w:r>
      <w:r w:rsidR="0064790F" w:rsidRPr="00E55010">
        <w:rPr>
          <w:rFonts w:ascii="Helvetica" w:hAnsi="Helvetica"/>
          <w:sz w:val="22"/>
        </w:rPr>
        <w:t xml:space="preserve"> mass spectromet</w:t>
      </w:r>
      <w:r w:rsidR="004F3031">
        <w:rPr>
          <w:rFonts w:ascii="Helvetica" w:hAnsi="Helvetica"/>
          <w:sz w:val="22"/>
        </w:rPr>
        <w:t>er</w:t>
      </w:r>
      <w:r w:rsidR="0064790F" w:rsidRPr="00E55010">
        <w:rPr>
          <w:rFonts w:ascii="Helvetica" w:hAnsi="Helvetica"/>
          <w:sz w:val="22"/>
        </w:rPr>
        <w:t xml:space="preserve"> </w:t>
      </w:r>
      <w:r w:rsidR="00800FFF" w:rsidRPr="00E55010">
        <w:rPr>
          <w:rFonts w:ascii="Helvetica" w:hAnsi="Helvetica"/>
          <w:sz w:val="22"/>
        </w:rPr>
        <w:t xml:space="preserve">at both intact </w:t>
      </w:r>
      <w:r w:rsidR="00BA128B">
        <w:rPr>
          <w:rFonts w:ascii="Helvetica" w:hAnsi="Helvetica"/>
          <w:sz w:val="22"/>
        </w:rPr>
        <w:t xml:space="preserve">protein </w:t>
      </w:r>
      <w:r w:rsidR="00800FFF" w:rsidRPr="00E55010">
        <w:rPr>
          <w:rFonts w:ascii="Helvetica" w:hAnsi="Helvetica"/>
          <w:sz w:val="22"/>
        </w:rPr>
        <w:t>and peptide level resolutio</w:t>
      </w:r>
      <w:r w:rsidR="00DA7858" w:rsidRPr="00E55010">
        <w:rPr>
          <w:rFonts w:ascii="Helvetica" w:hAnsi="Helvetica"/>
          <w:sz w:val="22"/>
        </w:rPr>
        <w:t>n.</w:t>
      </w:r>
      <w:r w:rsidR="008761C1" w:rsidRPr="00E55010">
        <w:rPr>
          <w:rFonts w:ascii="Helvetica" w:hAnsi="Helvetica"/>
          <w:b/>
          <w:sz w:val="22"/>
        </w:rPr>
        <w:t xml:space="preserve"> </w:t>
      </w:r>
      <w:r w:rsidR="00E243F4" w:rsidRPr="00E55010">
        <w:rPr>
          <w:rFonts w:ascii="Helvetica" w:hAnsi="Helvetica"/>
          <w:b/>
          <w:sz w:val="22"/>
        </w:rPr>
        <w:t>(P4</w:t>
      </w:r>
      <w:r w:rsidR="00A66286" w:rsidRPr="00E55010">
        <w:rPr>
          <w:rFonts w:ascii="Helvetica" w:hAnsi="Helvetica"/>
          <w:b/>
          <w:sz w:val="22"/>
        </w:rPr>
        <w:t>: Begin with three vials, have their volume increase and animate a pipette</w:t>
      </w:r>
      <w:r w:rsidR="00216CA5">
        <w:rPr>
          <w:rFonts w:ascii="Helvetica" w:hAnsi="Helvetica"/>
          <w:b/>
          <w:sz w:val="22"/>
        </w:rPr>
        <w:t xml:space="preserve"> [like DAM #2538]</w:t>
      </w:r>
      <w:r w:rsidR="00A66286" w:rsidRPr="00E55010">
        <w:rPr>
          <w:rFonts w:ascii="Helvetica" w:hAnsi="Helvetica"/>
          <w:b/>
          <w:sz w:val="22"/>
        </w:rPr>
        <w:t xml:space="preserve"> taking a small sample into a</w:t>
      </w:r>
      <w:r w:rsidR="00B0201E">
        <w:rPr>
          <w:rFonts w:ascii="Helvetica" w:hAnsi="Helvetica"/>
          <w:b/>
          <w:sz w:val="22"/>
        </w:rPr>
        <w:t>n empty</w:t>
      </w:r>
      <w:r w:rsidR="00A66286" w:rsidRPr="00E55010">
        <w:rPr>
          <w:rFonts w:ascii="Helvetica" w:hAnsi="Helvetica"/>
          <w:b/>
          <w:sz w:val="22"/>
        </w:rPr>
        <w:t xml:space="preserve"> LCMS vial</w:t>
      </w:r>
      <w:r w:rsidR="00BA128B">
        <w:rPr>
          <w:rFonts w:ascii="Helvetica" w:hAnsi="Helvetica"/>
          <w:b/>
          <w:sz w:val="22"/>
        </w:rPr>
        <w:t xml:space="preserve"> [like one of the tubes leading up to the graphs in DAM #2380]</w:t>
      </w:r>
      <w:r w:rsidR="00A66286" w:rsidRPr="00E55010">
        <w:rPr>
          <w:rFonts w:ascii="Helvetica" w:hAnsi="Helvetica"/>
          <w:b/>
          <w:sz w:val="22"/>
        </w:rPr>
        <w:t xml:space="preserve">. With the word “intact”, appear P4 </w:t>
      </w:r>
      <w:r w:rsidR="00BA128B">
        <w:rPr>
          <w:rFonts w:ascii="Helvetica" w:hAnsi="Helvetica"/>
          <w:b/>
          <w:sz w:val="22"/>
        </w:rPr>
        <w:t xml:space="preserve">graph </w:t>
      </w:r>
      <w:r w:rsidR="00A66286" w:rsidRPr="00E55010">
        <w:rPr>
          <w:rFonts w:ascii="Helvetica" w:hAnsi="Helvetica"/>
          <w:b/>
          <w:sz w:val="22"/>
        </w:rPr>
        <w:t>with axis labels, no caption underneath.</w:t>
      </w:r>
      <w:r w:rsidR="00E243F4" w:rsidRPr="00E55010">
        <w:rPr>
          <w:rFonts w:ascii="Helvetica" w:hAnsi="Helvetica"/>
          <w:b/>
          <w:sz w:val="22"/>
        </w:rPr>
        <w:t>)</w:t>
      </w:r>
    </w:p>
    <w:p w:rsidR="00E243F4" w:rsidRPr="00E55010" w:rsidRDefault="00E243F4" w:rsidP="007275DB">
      <w:pPr>
        <w:jc w:val="both"/>
        <w:rPr>
          <w:rFonts w:ascii="Helvetica" w:hAnsi="Helvetica"/>
          <w:b/>
          <w:sz w:val="22"/>
        </w:rPr>
      </w:pPr>
    </w:p>
    <w:p w:rsidR="00CE10F2" w:rsidRPr="00E55010" w:rsidRDefault="005757D2" w:rsidP="007275DB">
      <w:pPr>
        <w:jc w:val="both"/>
        <w:rPr>
          <w:rFonts w:ascii="Helvetica" w:hAnsi="Helvetica" w:cs="Helvetica"/>
          <w:sz w:val="22"/>
          <w:szCs w:val="24"/>
          <w:lang w:bidi="en-US"/>
        </w:rPr>
      </w:pPr>
      <w:r w:rsidRPr="00E55010">
        <w:rPr>
          <w:rFonts w:ascii="Helvetica" w:hAnsi="Helvetica"/>
          <w:sz w:val="22"/>
        </w:rPr>
        <w:t>T</w:t>
      </w:r>
      <w:r w:rsidR="007275DB" w:rsidRPr="00E55010">
        <w:rPr>
          <w:rFonts w:ascii="Helvetica" w:hAnsi="Helvetica"/>
          <w:sz w:val="22"/>
        </w:rPr>
        <w:t>he</w:t>
      </w:r>
      <w:r w:rsidRPr="00E55010">
        <w:rPr>
          <w:rFonts w:ascii="Helvetica" w:hAnsi="Helvetica"/>
          <w:sz w:val="22"/>
        </w:rPr>
        <w:t>se</w:t>
      </w:r>
      <w:r w:rsidR="007275DB" w:rsidRPr="00E55010">
        <w:rPr>
          <w:rFonts w:ascii="Helvetica" w:hAnsi="Helvetica"/>
          <w:sz w:val="22"/>
        </w:rPr>
        <w:t xml:space="preserve"> two methods provide complementary information.</w:t>
      </w:r>
      <w:r w:rsidR="006D1038" w:rsidRPr="00E55010">
        <w:rPr>
          <w:rFonts w:ascii="Helvetica" w:hAnsi="Helvetica"/>
          <w:sz w:val="22"/>
        </w:rPr>
        <w:t xml:space="preserve"> </w:t>
      </w:r>
      <w:r w:rsidR="008761C1" w:rsidRPr="00E55010">
        <w:rPr>
          <w:rFonts w:ascii="Helvetica" w:hAnsi="Helvetica"/>
          <w:sz w:val="22"/>
        </w:rPr>
        <w:t>F</w:t>
      </w:r>
      <w:r w:rsidR="006D1038" w:rsidRPr="00E55010">
        <w:rPr>
          <w:rFonts w:ascii="Helvetica" w:hAnsi="Helvetica"/>
          <w:sz w:val="22"/>
        </w:rPr>
        <w:t>ormulation</w:t>
      </w:r>
      <w:r w:rsidR="0098799F" w:rsidRPr="00E55010">
        <w:rPr>
          <w:rFonts w:ascii="Helvetica" w:hAnsi="Helvetica"/>
          <w:sz w:val="22"/>
        </w:rPr>
        <w:t>s</w:t>
      </w:r>
      <w:r w:rsidR="006D1038" w:rsidRPr="00E55010">
        <w:rPr>
          <w:rFonts w:ascii="Helvetica" w:hAnsi="Helvetica"/>
          <w:sz w:val="22"/>
        </w:rPr>
        <w:t xml:space="preserve"> </w:t>
      </w:r>
      <w:r w:rsidR="008761C1" w:rsidRPr="00E55010">
        <w:rPr>
          <w:rFonts w:ascii="Helvetica" w:hAnsi="Helvetica"/>
          <w:sz w:val="22"/>
        </w:rPr>
        <w:t xml:space="preserve">in which protein </w:t>
      </w:r>
      <w:r w:rsidR="006D1038" w:rsidRPr="00E55010">
        <w:rPr>
          <w:rFonts w:ascii="Helvetica" w:hAnsi="Helvetica"/>
          <w:sz w:val="22"/>
        </w:rPr>
        <w:t>structur</w:t>
      </w:r>
      <w:r w:rsidR="008761C1" w:rsidRPr="00E55010">
        <w:rPr>
          <w:rFonts w:ascii="Helvetica" w:hAnsi="Helvetica"/>
          <w:sz w:val="22"/>
        </w:rPr>
        <w:t>e is highly retained show decreased deuterium uptake and increased photolytic labeling</w:t>
      </w:r>
      <w:r w:rsidR="00216CA5">
        <w:rPr>
          <w:rFonts w:ascii="Helvetica" w:hAnsi="Helvetica"/>
          <w:sz w:val="22"/>
        </w:rPr>
        <w:t>, whereas those</w:t>
      </w:r>
      <w:r w:rsidR="008761C1" w:rsidRPr="00E55010">
        <w:rPr>
          <w:rFonts w:ascii="Helvetica" w:hAnsi="Helvetica"/>
          <w:sz w:val="22"/>
        </w:rPr>
        <w:t xml:space="preserve"> </w:t>
      </w:r>
      <w:r w:rsidR="00DA7858" w:rsidRPr="00E55010">
        <w:rPr>
          <w:rFonts w:ascii="Helvetica" w:hAnsi="Helvetica"/>
          <w:sz w:val="22"/>
        </w:rPr>
        <w:t>with</w:t>
      </w:r>
      <w:r w:rsidR="008761C1" w:rsidRPr="00E55010">
        <w:rPr>
          <w:rFonts w:ascii="Helvetica" w:hAnsi="Helvetica"/>
          <w:sz w:val="22"/>
        </w:rPr>
        <w:t xml:space="preserve"> </w:t>
      </w:r>
      <w:r w:rsidR="00DA7858" w:rsidRPr="00E55010">
        <w:rPr>
          <w:rFonts w:ascii="Helvetica" w:hAnsi="Helvetica"/>
          <w:sz w:val="22"/>
        </w:rPr>
        <w:t xml:space="preserve">perturbed </w:t>
      </w:r>
      <w:r w:rsidR="00EA6E2B" w:rsidRPr="00E55010">
        <w:rPr>
          <w:rFonts w:ascii="Helvetica" w:hAnsi="Helvetica"/>
          <w:sz w:val="22"/>
        </w:rPr>
        <w:t>structure</w:t>
      </w:r>
      <w:r w:rsidR="008761C1" w:rsidRPr="00E55010">
        <w:rPr>
          <w:rFonts w:ascii="Helvetica" w:hAnsi="Helvetica"/>
          <w:sz w:val="22"/>
        </w:rPr>
        <w:t xml:space="preserve"> show increased deuterium uptake and decreased photo</w:t>
      </w:r>
      <w:r w:rsidR="0046655B" w:rsidRPr="00E55010">
        <w:rPr>
          <w:rFonts w:ascii="Helvetica" w:hAnsi="Helvetica"/>
          <w:sz w:val="22"/>
        </w:rPr>
        <w:t>lytic labeling</w:t>
      </w:r>
      <w:r w:rsidR="00DA7858" w:rsidRPr="00E55010">
        <w:rPr>
          <w:rFonts w:ascii="Helvetica" w:hAnsi="Helvetica"/>
          <w:sz w:val="22"/>
        </w:rPr>
        <w:t>.</w:t>
      </w:r>
      <w:r w:rsidR="00E243F4" w:rsidRPr="00E55010">
        <w:rPr>
          <w:rFonts w:ascii="Helvetica" w:hAnsi="Helvetica"/>
          <w:sz w:val="22"/>
        </w:rPr>
        <w:t xml:space="preserve"> </w:t>
      </w:r>
      <w:r w:rsidR="00E243F4" w:rsidRPr="00E55010">
        <w:rPr>
          <w:rFonts w:ascii="Helvetica" w:hAnsi="Helvetica"/>
          <w:b/>
          <w:sz w:val="22"/>
        </w:rPr>
        <w:t>(P5</w:t>
      </w:r>
      <w:r w:rsidR="00A66286" w:rsidRPr="00E55010">
        <w:rPr>
          <w:rFonts w:ascii="Helvetica" w:hAnsi="Helvetica"/>
          <w:b/>
          <w:sz w:val="22"/>
        </w:rPr>
        <w:t xml:space="preserve">: </w:t>
      </w:r>
      <w:r w:rsidR="00BD3F4A" w:rsidRPr="00E55010">
        <w:rPr>
          <w:rFonts w:ascii="Helvetica" w:hAnsi="Helvetica"/>
          <w:b/>
          <w:sz w:val="22"/>
        </w:rPr>
        <w:t xml:space="preserve">Change title of graphs from “ssHDX-MS” to “Hydrogen/Deuterium Exchange” and from ssPL-MS” to “Photolytic Labeling.” </w:t>
      </w:r>
      <w:r w:rsidR="00A66286" w:rsidRPr="00E55010">
        <w:rPr>
          <w:rFonts w:ascii="Helvetica" w:hAnsi="Helvetica"/>
          <w:b/>
          <w:sz w:val="22"/>
        </w:rPr>
        <w:t>With the words “protein structure highly retained,” highlight all solid data points in green. Fade back to bl</w:t>
      </w:r>
      <w:r w:rsidR="00216CA5">
        <w:rPr>
          <w:rFonts w:ascii="Helvetica" w:hAnsi="Helvetica"/>
          <w:b/>
          <w:sz w:val="22"/>
        </w:rPr>
        <w:t xml:space="preserve">ack </w:t>
      </w:r>
      <w:r w:rsidR="00887134">
        <w:rPr>
          <w:rFonts w:ascii="Helvetica" w:hAnsi="Helvetica"/>
          <w:b/>
          <w:sz w:val="22"/>
        </w:rPr>
        <w:t>after mention of</w:t>
      </w:r>
      <w:r w:rsidR="00216CA5">
        <w:rPr>
          <w:rFonts w:ascii="Helvetica" w:hAnsi="Helvetica"/>
          <w:b/>
          <w:sz w:val="22"/>
        </w:rPr>
        <w:t xml:space="preserve"> “</w:t>
      </w:r>
      <w:r w:rsidR="00887134">
        <w:rPr>
          <w:rFonts w:ascii="Helvetica" w:hAnsi="Helvetica"/>
          <w:b/>
          <w:sz w:val="22"/>
        </w:rPr>
        <w:t xml:space="preserve">increased </w:t>
      </w:r>
      <w:r w:rsidR="00216CA5">
        <w:rPr>
          <w:rFonts w:ascii="Helvetica" w:hAnsi="Helvetica"/>
          <w:b/>
          <w:sz w:val="22"/>
        </w:rPr>
        <w:t>photolytic labeling” [in same sentence]</w:t>
      </w:r>
      <w:r w:rsidR="00A66286" w:rsidRPr="00E55010">
        <w:rPr>
          <w:rFonts w:ascii="Helvetica" w:hAnsi="Helvetica"/>
          <w:b/>
          <w:sz w:val="22"/>
        </w:rPr>
        <w:t>. With words “perturbed protein structure,” highlight all hollow data points in blue</w:t>
      </w:r>
      <w:r w:rsidR="00BD3F4A" w:rsidRPr="00E55010">
        <w:rPr>
          <w:rFonts w:ascii="Helvetica" w:hAnsi="Helvetica"/>
          <w:b/>
          <w:sz w:val="22"/>
        </w:rPr>
        <w:t>.</w:t>
      </w:r>
      <w:r w:rsidR="00E243F4" w:rsidRPr="00E55010">
        <w:rPr>
          <w:rFonts w:ascii="Helvetica" w:hAnsi="Helvetica"/>
          <w:b/>
          <w:sz w:val="22"/>
        </w:rPr>
        <w:t>)</w:t>
      </w:r>
    </w:p>
    <w:p w:rsidR="00CE10F2" w:rsidRPr="00E55010" w:rsidRDefault="00CE10F2" w:rsidP="00CE10F2">
      <w:pPr>
        <w:rPr>
          <w:rFonts w:ascii="Helvetica" w:hAnsi="Helvetica"/>
          <w:sz w:val="22"/>
          <w:u w:val="single"/>
        </w:rPr>
      </w:pPr>
    </w:p>
    <w:p w:rsidR="00C051EE" w:rsidRPr="00E55010" w:rsidRDefault="00C051EE" w:rsidP="00C051EE">
      <w:pPr>
        <w:rPr>
          <w:rFonts w:ascii="Helvetica" w:hAnsi="Helvetica"/>
          <w:b/>
          <w:sz w:val="22"/>
          <w:u w:val="single"/>
        </w:rPr>
      </w:pPr>
      <w:r w:rsidRPr="00E55010">
        <w:rPr>
          <w:rFonts w:ascii="Helvetica" w:hAnsi="Helvetica"/>
          <w:b/>
          <w:iCs/>
          <w:sz w:val="22"/>
        </w:rPr>
        <w:t>(</w:t>
      </w:r>
      <w:r w:rsidRPr="00E55010">
        <w:rPr>
          <w:rFonts w:ascii="Helvetica" w:hAnsi="Helvetica"/>
          <w:b/>
          <w:sz w:val="22"/>
        </w:rPr>
        <w:t>52503_Topp_Schematic Overview_112414.pptx)</w:t>
      </w:r>
    </w:p>
    <w:p w:rsidR="00CE10F2" w:rsidRPr="00E55010" w:rsidRDefault="00CE10F2" w:rsidP="009A1975">
      <w:pPr>
        <w:rPr>
          <w:rFonts w:ascii="Helvetica" w:hAnsi="Helvetica"/>
          <w:sz w:val="22"/>
        </w:rPr>
      </w:pPr>
    </w:p>
    <w:p w:rsidR="00047977" w:rsidRPr="00E55010" w:rsidRDefault="00047977" w:rsidP="009A1975">
      <w:pPr>
        <w:rPr>
          <w:rFonts w:ascii="Helvetica" w:hAnsi="Helvetica"/>
          <w:sz w:val="22"/>
        </w:rPr>
      </w:pPr>
    </w:p>
    <w:p w:rsidR="00047977" w:rsidRPr="00E55010" w:rsidRDefault="00047977" w:rsidP="009A1975">
      <w:pPr>
        <w:rPr>
          <w:rFonts w:ascii="Helvetica" w:hAnsi="Helvetica"/>
          <w:sz w:val="22"/>
        </w:rPr>
      </w:pPr>
    </w:p>
    <w:p w:rsidR="00047977" w:rsidRPr="00E55010" w:rsidRDefault="00047977" w:rsidP="009A1975">
      <w:pPr>
        <w:rPr>
          <w:rFonts w:ascii="Helvetica" w:hAnsi="Helvetica"/>
          <w:sz w:val="22"/>
        </w:rPr>
      </w:pPr>
    </w:p>
    <w:p w:rsidR="00047977" w:rsidRPr="00E55010" w:rsidRDefault="00047977" w:rsidP="009A1975">
      <w:pPr>
        <w:rPr>
          <w:rFonts w:ascii="Helvetica" w:hAnsi="Helvetica"/>
          <w:sz w:val="22"/>
        </w:rPr>
      </w:pPr>
    </w:p>
    <w:p w:rsidR="00047977" w:rsidRPr="00E55010" w:rsidRDefault="00047977" w:rsidP="009A1975">
      <w:pPr>
        <w:rPr>
          <w:rFonts w:ascii="Helvetica" w:hAnsi="Helvetica"/>
          <w:sz w:val="22"/>
        </w:rPr>
      </w:pPr>
    </w:p>
    <w:p w:rsidR="00047977" w:rsidRPr="00E55010" w:rsidRDefault="00047977" w:rsidP="009A1975">
      <w:pPr>
        <w:rPr>
          <w:rFonts w:ascii="Helvetica" w:hAnsi="Helvetica"/>
          <w:sz w:val="22"/>
        </w:rPr>
      </w:pPr>
    </w:p>
    <w:p w:rsidR="00CE10F2" w:rsidRPr="00E55010" w:rsidRDefault="00E918E4" w:rsidP="00CE10F2">
      <w:pPr>
        <w:rPr>
          <w:rFonts w:ascii="Helvetica" w:hAnsi="Helvetica"/>
          <w:sz w:val="22"/>
        </w:rPr>
      </w:pPr>
      <w:r w:rsidRPr="00E55010">
        <w:rPr>
          <w:rFonts w:ascii="Helvetica" w:hAnsi="Helvetica"/>
          <w:noProof/>
          <w:sz w:val="22"/>
        </w:rPr>
        <w:drawing>
          <wp:anchor distT="0" distB="0" distL="114300" distR="114300" simplePos="0" relativeHeight="251660288" behindDoc="1" locked="0" layoutInCell="1" allowOverlap="1">
            <wp:simplePos x="0" y="0"/>
            <wp:positionH relativeFrom="margin">
              <wp:align>center</wp:align>
            </wp:positionH>
            <wp:positionV relativeFrom="paragraph">
              <wp:posOffset>74295</wp:posOffset>
            </wp:positionV>
            <wp:extent cx="5501182" cy="4043045"/>
            <wp:effectExtent l="0" t="0" r="1079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5501182" cy="4043045"/>
                    </a:xfrm>
                    <a:prstGeom prst="rect">
                      <a:avLst/>
                    </a:prstGeom>
                    <a:noFill/>
                    <a:ln w="9525">
                      <a:noFill/>
                      <a:miter lim="800000"/>
                      <a:headEnd/>
                      <a:tailEnd/>
                    </a:ln>
                  </pic:spPr>
                </pic:pic>
              </a:graphicData>
            </a:graphic>
          </wp:anchor>
        </w:drawing>
      </w:r>
    </w:p>
    <w:p w:rsidR="000465EB" w:rsidRPr="00E55010" w:rsidRDefault="00630810" w:rsidP="00CE10F2">
      <w:pPr>
        <w:rPr>
          <w:rFonts w:ascii="Helvetica" w:hAnsi="Helvetica"/>
          <w:b/>
          <w:sz w:val="22"/>
        </w:rPr>
      </w:pPr>
      <w:r w:rsidRPr="00E55010">
        <w:rPr>
          <w:rFonts w:ascii="Helvetica" w:hAnsi="Helvetica"/>
          <w:b/>
          <w:noProof/>
          <w:sz w:val="22"/>
        </w:rPr>
        <w:drawing>
          <wp:anchor distT="0" distB="0" distL="114300" distR="114300" simplePos="0" relativeHeight="251659264" behindDoc="1" locked="0" layoutInCell="1" allowOverlap="1">
            <wp:simplePos x="0" y="0"/>
            <wp:positionH relativeFrom="margin">
              <wp:posOffset>851535</wp:posOffset>
            </wp:positionH>
            <wp:positionV relativeFrom="paragraph">
              <wp:posOffset>4749800</wp:posOffset>
            </wp:positionV>
            <wp:extent cx="4691383" cy="2628900"/>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4691383" cy="2628900"/>
                    </a:xfrm>
                    <a:prstGeom prst="rect">
                      <a:avLst/>
                    </a:prstGeom>
                    <a:noFill/>
                    <a:ln w="9525">
                      <a:noFill/>
                      <a:miter lim="800000"/>
                      <a:headEnd/>
                      <a:tailEnd/>
                    </a:ln>
                  </pic:spPr>
                </pic:pic>
              </a:graphicData>
            </a:graphic>
          </wp:anchor>
        </w:drawing>
      </w:r>
      <w:r w:rsidR="00E54FC9" w:rsidRPr="00E55010">
        <w:rPr>
          <w:rFonts w:ascii="Helvetica" w:hAnsi="Helvetica"/>
          <w:b/>
          <w:sz w:val="22"/>
        </w:rPr>
        <w:br w:type="page"/>
      </w:r>
    </w:p>
    <w:p w:rsidR="00CE10F2" w:rsidRPr="00E55010" w:rsidRDefault="00CE10F2" w:rsidP="00E243F4">
      <w:pPr>
        <w:rPr>
          <w:rFonts w:ascii="Helvetica" w:hAnsi="Helvetica"/>
          <w:b/>
          <w:sz w:val="22"/>
        </w:rPr>
      </w:pPr>
      <w:r w:rsidRPr="00E55010">
        <w:rPr>
          <w:rFonts w:ascii="Helvetica" w:hAnsi="Helvetica"/>
          <w:b/>
          <w:sz w:val="22"/>
        </w:rPr>
        <w:lastRenderedPageBreak/>
        <w:t xml:space="preserve">B.  Interview: (Said by you on camera. Don’t forget to smile!)  </w:t>
      </w:r>
    </w:p>
    <w:p w:rsidR="00CE10F2" w:rsidRPr="00E55010" w:rsidRDefault="00CE10F2" w:rsidP="00CE10F2">
      <w:pPr>
        <w:rPr>
          <w:rFonts w:ascii="Helvetica" w:hAnsi="Helvetica"/>
          <w:sz w:val="22"/>
        </w:rPr>
      </w:pPr>
    </w:p>
    <w:p w:rsidR="009C4932" w:rsidRPr="00E55010" w:rsidRDefault="009C4932" w:rsidP="00CE10F2">
      <w:pPr>
        <w:numPr>
          <w:ilvl w:val="1"/>
          <w:numId w:val="9"/>
        </w:numPr>
        <w:spacing w:before="240"/>
        <w:jc w:val="both"/>
        <w:outlineLvl w:val="0"/>
        <w:rPr>
          <w:rFonts w:ascii="Helvetica" w:hAnsi="Helvetica" w:cs="Arial"/>
          <w:sz w:val="22"/>
          <w:szCs w:val="24"/>
        </w:rPr>
      </w:pPr>
      <w:r w:rsidRPr="00E55010">
        <w:rPr>
          <w:rFonts w:ascii="Helvetica" w:hAnsi="Helvetica" w:cs="Arial"/>
          <w:b/>
          <w:bCs/>
          <w:sz w:val="22"/>
          <w:szCs w:val="24"/>
        </w:rPr>
        <w:t>Balakrishnan S. Moorthy</w:t>
      </w:r>
      <w:r w:rsidRPr="00E55010">
        <w:rPr>
          <w:rFonts w:ascii="Helvetica" w:hAnsi="Helvetica" w:cs="Arial"/>
          <w:sz w:val="22"/>
          <w:szCs w:val="24"/>
        </w:rPr>
        <w:t xml:space="preserve">: Chemical labeling such as hydrogen/deuterium exchange and photo-cross-linking </w:t>
      </w:r>
      <w:r w:rsidR="00D87B5C" w:rsidRPr="00013977">
        <w:rPr>
          <w:rFonts w:ascii="Helvetica" w:hAnsi="Helvetica" w:cs="Arial"/>
          <w:color w:val="FF0000"/>
          <w:sz w:val="22"/>
          <w:szCs w:val="24"/>
        </w:rPr>
        <w:t>coupled with mass spectrometric analysis</w:t>
      </w:r>
      <w:r w:rsidR="00D4120D">
        <w:rPr>
          <w:rFonts w:ascii="Helvetica" w:hAnsi="Helvetica" w:cs="Arial"/>
          <w:sz w:val="22"/>
          <w:szCs w:val="24"/>
        </w:rPr>
        <w:t xml:space="preserve"> </w:t>
      </w:r>
      <w:r w:rsidRPr="00E55010">
        <w:rPr>
          <w:rFonts w:ascii="Helvetica" w:hAnsi="Helvetica" w:cs="Arial"/>
          <w:sz w:val="22"/>
          <w:szCs w:val="24"/>
        </w:rPr>
        <w:t>has been recently adopted to study protein structure and interactions in lyophilized powders.</w:t>
      </w:r>
    </w:p>
    <w:p w:rsidR="00CE10F2" w:rsidRPr="00E55010" w:rsidRDefault="00A36314" w:rsidP="00E243F4">
      <w:pPr>
        <w:numPr>
          <w:ilvl w:val="1"/>
          <w:numId w:val="9"/>
        </w:numPr>
        <w:spacing w:before="240"/>
        <w:jc w:val="both"/>
        <w:outlineLvl w:val="0"/>
        <w:rPr>
          <w:rFonts w:ascii="Helvetica" w:hAnsi="Helvetica"/>
          <w:sz w:val="22"/>
        </w:rPr>
      </w:pPr>
      <w:r w:rsidRPr="00E55010">
        <w:rPr>
          <w:rFonts w:ascii="Helvetica" w:hAnsi="Helvetica" w:cs="Arial"/>
          <w:b/>
          <w:bCs/>
          <w:sz w:val="22"/>
          <w:szCs w:val="24"/>
        </w:rPr>
        <w:t>Lavanya K. Iyer</w:t>
      </w:r>
      <w:r w:rsidR="00CE10F2" w:rsidRPr="00E55010">
        <w:rPr>
          <w:rFonts w:ascii="Helvetica" w:hAnsi="Helvetica" w:cs="Arial"/>
          <w:sz w:val="22"/>
          <w:szCs w:val="24"/>
        </w:rPr>
        <w:t xml:space="preserve">: </w:t>
      </w:r>
      <w:r w:rsidR="009C4932" w:rsidRPr="00E55010">
        <w:rPr>
          <w:rFonts w:ascii="Helvetica" w:hAnsi="Helvetica" w:cs="Arial"/>
          <w:sz w:val="22"/>
          <w:szCs w:val="24"/>
        </w:rPr>
        <w:t>The main advantage of these</w:t>
      </w:r>
      <w:r w:rsidRPr="00E55010">
        <w:rPr>
          <w:rFonts w:ascii="Helvetica" w:hAnsi="Helvetica" w:cs="Arial"/>
          <w:sz w:val="22"/>
          <w:szCs w:val="24"/>
        </w:rPr>
        <w:t xml:space="preserve"> technique</w:t>
      </w:r>
      <w:r w:rsidR="009C4932" w:rsidRPr="00E55010">
        <w:rPr>
          <w:rFonts w:ascii="Helvetica" w:hAnsi="Helvetica" w:cs="Arial"/>
          <w:sz w:val="22"/>
          <w:szCs w:val="24"/>
        </w:rPr>
        <w:t>s</w:t>
      </w:r>
      <w:r w:rsidRPr="00E55010">
        <w:rPr>
          <w:rFonts w:ascii="Helvetica" w:hAnsi="Helvetica" w:cs="Arial"/>
          <w:sz w:val="22"/>
          <w:szCs w:val="24"/>
        </w:rPr>
        <w:t xml:space="preserve"> over existing methods, like CD and FTIR spectroscopy</w:t>
      </w:r>
      <w:r w:rsidR="00887134">
        <w:rPr>
          <w:rFonts w:ascii="Helvetica" w:hAnsi="Helvetica" w:cs="Arial"/>
          <w:sz w:val="22"/>
          <w:szCs w:val="24"/>
        </w:rPr>
        <w:t>,</w:t>
      </w:r>
      <w:r w:rsidRPr="00E55010">
        <w:rPr>
          <w:rFonts w:ascii="Helvetica" w:hAnsi="Helvetica" w:cs="Arial"/>
          <w:sz w:val="22"/>
          <w:szCs w:val="24"/>
        </w:rPr>
        <w:t xml:space="preserve"> is that </w:t>
      </w:r>
      <w:r w:rsidR="00E95CE5">
        <w:rPr>
          <w:rFonts w:ascii="Helvetica" w:hAnsi="Helvetica" w:cs="Arial"/>
          <w:sz w:val="22"/>
          <w:szCs w:val="24"/>
        </w:rPr>
        <w:t xml:space="preserve">the </w:t>
      </w:r>
      <w:r w:rsidRPr="00E55010">
        <w:rPr>
          <w:rFonts w:ascii="Helvetica" w:hAnsi="Helvetica" w:cs="Arial"/>
          <w:sz w:val="22"/>
          <w:szCs w:val="24"/>
        </w:rPr>
        <w:t xml:space="preserve">protein </w:t>
      </w:r>
      <w:r w:rsidR="00D87B5C" w:rsidRPr="00013977">
        <w:rPr>
          <w:rFonts w:ascii="Helvetica" w:hAnsi="Helvetica" w:cs="Arial"/>
          <w:color w:val="FF0000"/>
          <w:sz w:val="22"/>
          <w:szCs w:val="24"/>
        </w:rPr>
        <w:t>structure and</w:t>
      </w:r>
      <w:r w:rsidR="00590E9E">
        <w:rPr>
          <w:rFonts w:ascii="Helvetica" w:hAnsi="Helvetica" w:cs="Arial"/>
          <w:sz w:val="22"/>
          <w:szCs w:val="24"/>
        </w:rPr>
        <w:t xml:space="preserve"> </w:t>
      </w:r>
      <w:r w:rsidRPr="00E55010">
        <w:rPr>
          <w:rFonts w:ascii="Helvetica" w:hAnsi="Helvetica" w:cs="Arial"/>
          <w:sz w:val="22"/>
          <w:szCs w:val="24"/>
        </w:rPr>
        <w:t xml:space="preserve">environment can be probed with high </w:t>
      </w:r>
      <w:r w:rsidR="009C4932" w:rsidRPr="00E55010">
        <w:rPr>
          <w:rFonts w:ascii="Helvetica" w:hAnsi="Helvetica" w:cs="Arial"/>
          <w:sz w:val="22"/>
          <w:szCs w:val="24"/>
        </w:rPr>
        <w:t xml:space="preserve">resolution in </w:t>
      </w:r>
      <w:r w:rsidR="007603D6" w:rsidRPr="00E55010">
        <w:rPr>
          <w:rFonts w:ascii="Helvetica" w:hAnsi="Helvetica" w:cs="Arial"/>
          <w:sz w:val="22"/>
          <w:szCs w:val="24"/>
        </w:rPr>
        <w:t xml:space="preserve">the </w:t>
      </w:r>
      <w:r w:rsidRPr="00E55010">
        <w:rPr>
          <w:rFonts w:ascii="Helvetica" w:hAnsi="Helvetica" w:cs="Arial"/>
          <w:sz w:val="22"/>
          <w:szCs w:val="24"/>
        </w:rPr>
        <w:t>solid-state.</w:t>
      </w:r>
      <w:r w:rsidR="00E243F4" w:rsidRPr="00E55010">
        <w:rPr>
          <w:rFonts w:ascii="Helvetica" w:hAnsi="Helvetica"/>
          <w:sz w:val="22"/>
        </w:rPr>
        <w:t xml:space="preserve"> </w:t>
      </w:r>
    </w:p>
    <w:p w:rsidR="00B355D6" w:rsidRDefault="00B355D6" w:rsidP="00B355D6">
      <w:pPr>
        <w:rPr>
          <w:rFonts w:ascii="Helvetica" w:hAnsi="Helvetica"/>
          <w:b/>
          <w:sz w:val="22"/>
        </w:rPr>
      </w:pPr>
    </w:p>
    <w:p w:rsidR="00B355D6" w:rsidRDefault="00B355D6" w:rsidP="00B355D6">
      <w:pPr>
        <w:rPr>
          <w:rFonts w:ascii="Helvetica" w:hAnsi="Helvetica"/>
          <w:b/>
          <w:sz w:val="22"/>
        </w:rPr>
      </w:pPr>
    </w:p>
    <w:p w:rsidR="00CE10F2" w:rsidRPr="00E55010" w:rsidRDefault="00CE10F2" w:rsidP="00B355D6">
      <w:pPr>
        <w:rPr>
          <w:rFonts w:ascii="Helvetica" w:hAnsi="Helvetica"/>
          <w:b/>
          <w:sz w:val="22"/>
        </w:rPr>
      </w:pPr>
      <w:r w:rsidRPr="00E55010">
        <w:rPr>
          <w:rFonts w:ascii="Helvetica" w:hAnsi="Helvetica"/>
          <w:b/>
          <w:sz w:val="22"/>
        </w:rPr>
        <w:t xml:space="preserve">Protocol </w:t>
      </w:r>
      <w:r w:rsidRPr="00E55010">
        <w:rPr>
          <w:rFonts w:ascii="Helvetica" w:hAnsi="Helvetica"/>
          <w:b/>
          <w:sz w:val="22"/>
          <w:lang w:eastAsia="zh-TW"/>
        </w:rPr>
        <w:t>(read by voice talent at JoVE)</w:t>
      </w:r>
      <w:r w:rsidRPr="00E55010">
        <w:rPr>
          <w:rFonts w:ascii="Helvetica" w:hAnsi="Helvetica"/>
          <w:b/>
          <w:sz w:val="22"/>
        </w:rPr>
        <w:t>:</w:t>
      </w:r>
    </w:p>
    <w:p w:rsidR="00CE10F2" w:rsidRPr="00E55010" w:rsidRDefault="00CE10F2" w:rsidP="00E243F4">
      <w:pPr>
        <w:jc w:val="both"/>
        <w:outlineLvl w:val="0"/>
        <w:rPr>
          <w:rFonts w:ascii="Helvetica" w:hAnsi="Helvetica" w:cs="Arial"/>
          <w:sz w:val="22"/>
          <w:szCs w:val="24"/>
        </w:rPr>
      </w:pPr>
    </w:p>
    <w:p w:rsidR="00507FCC" w:rsidRPr="00E55010" w:rsidRDefault="00507FCC" w:rsidP="00BF0E05">
      <w:pPr>
        <w:pStyle w:val="ColorfulList-Accent11"/>
        <w:numPr>
          <w:ilvl w:val="0"/>
          <w:numId w:val="12"/>
        </w:numPr>
        <w:jc w:val="both"/>
        <w:rPr>
          <w:rFonts w:ascii="Helvetica" w:hAnsi="Helvetica"/>
          <w:b/>
        </w:rPr>
      </w:pPr>
      <w:r w:rsidRPr="00E55010">
        <w:rPr>
          <w:rFonts w:ascii="Helvetica" w:hAnsi="Helvetica"/>
          <w:b/>
        </w:rPr>
        <w:t>Solid</w:t>
      </w:r>
      <w:r w:rsidR="0099726C" w:rsidRPr="00E55010">
        <w:rPr>
          <w:rFonts w:ascii="Helvetica" w:hAnsi="Helvetica"/>
          <w:b/>
        </w:rPr>
        <w:t>-s</w:t>
      </w:r>
      <w:r w:rsidRPr="00E55010">
        <w:rPr>
          <w:rFonts w:ascii="Helvetica" w:hAnsi="Helvetica"/>
          <w:b/>
        </w:rPr>
        <w:t xml:space="preserve">tate </w:t>
      </w:r>
      <w:r w:rsidR="00B556A8" w:rsidRPr="00E55010">
        <w:rPr>
          <w:rFonts w:ascii="Helvetica" w:hAnsi="Helvetica"/>
          <w:b/>
        </w:rPr>
        <w:t>H</w:t>
      </w:r>
      <w:r w:rsidRPr="00E55010">
        <w:rPr>
          <w:rFonts w:ascii="Helvetica" w:hAnsi="Helvetica"/>
          <w:b/>
        </w:rPr>
        <w:t xml:space="preserve">ydrogen </w:t>
      </w:r>
      <w:r w:rsidR="00B556A8" w:rsidRPr="00E55010">
        <w:rPr>
          <w:rFonts w:ascii="Helvetica" w:hAnsi="Helvetica"/>
          <w:b/>
        </w:rPr>
        <w:t>D</w:t>
      </w:r>
      <w:r w:rsidRPr="00E55010">
        <w:rPr>
          <w:rFonts w:ascii="Helvetica" w:hAnsi="Helvetica"/>
          <w:b/>
        </w:rPr>
        <w:t xml:space="preserve">euterium </w:t>
      </w:r>
      <w:r w:rsidR="00B556A8" w:rsidRPr="00E55010">
        <w:rPr>
          <w:rFonts w:ascii="Helvetica" w:hAnsi="Helvetica"/>
          <w:b/>
        </w:rPr>
        <w:t>E</w:t>
      </w:r>
      <w:r w:rsidRPr="00E55010">
        <w:rPr>
          <w:rFonts w:ascii="Helvetica" w:hAnsi="Helvetica"/>
          <w:b/>
        </w:rPr>
        <w:t xml:space="preserve">xchange </w:t>
      </w:r>
      <w:r w:rsidR="00B556A8" w:rsidRPr="00E55010">
        <w:rPr>
          <w:rFonts w:ascii="Helvetica" w:hAnsi="Helvetica"/>
          <w:b/>
        </w:rPr>
        <w:t>M</w:t>
      </w:r>
      <w:r w:rsidRPr="00E55010">
        <w:rPr>
          <w:rFonts w:ascii="Helvetica" w:hAnsi="Helvetica"/>
          <w:b/>
        </w:rPr>
        <w:t xml:space="preserve">ass </w:t>
      </w:r>
      <w:r w:rsidR="00B556A8" w:rsidRPr="00E55010">
        <w:rPr>
          <w:rFonts w:ascii="Helvetica" w:hAnsi="Helvetica"/>
          <w:b/>
        </w:rPr>
        <w:t>S</w:t>
      </w:r>
      <w:r w:rsidRPr="00E55010">
        <w:rPr>
          <w:rFonts w:ascii="Helvetica" w:hAnsi="Helvetica"/>
          <w:b/>
        </w:rPr>
        <w:t xml:space="preserve">pectrometry for </w:t>
      </w:r>
      <w:r w:rsidR="00B556A8" w:rsidRPr="00E55010">
        <w:rPr>
          <w:rFonts w:ascii="Helvetica" w:hAnsi="Helvetica"/>
          <w:b/>
        </w:rPr>
        <w:t>I</w:t>
      </w:r>
      <w:r w:rsidRPr="00E55010">
        <w:rPr>
          <w:rFonts w:ascii="Helvetica" w:hAnsi="Helvetica"/>
          <w:b/>
        </w:rPr>
        <w:t xml:space="preserve">ntact </w:t>
      </w:r>
      <w:r w:rsidR="00B556A8" w:rsidRPr="00E55010">
        <w:rPr>
          <w:rFonts w:ascii="Helvetica" w:hAnsi="Helvetica"/>
          <w:b/>
        </w:rPr>
        <w:t>P</w:t>
      </w:r>
      <w:r w:rsidRPr="00E55010">
        <w:rPr>
          <w:rFonts w:ascii="Helvetica" w:hAnsi="Helvetica"/>
          <w:b/>
        </w:rPr>
        <w:t>rotein</w:t>
      </w:r>
      <w:r w:rsidR="001A3D26">
        <w:rPr>
          <w:rFonts w:ascii="Helvetica" w:hAnsi="Helvetica"/>
          <w:b/>
        </w:rPr>
        <w:t xml:space="preserve"> </w:t>
      </w:r>
    </w:p>
    <w:p w:rsidR="00507FCC" w:rsidRPr="00E55010" w:rsidRDefault="00507FCC" w:rsidP="00BF0E05">
      <w:pPr>
        <w:pStyle w:val="ColorfulList-Accent11"/>
        <w:ind w:left="360"/>
        <w:jc w:val="both"/>
        <w:rPr>
          <w:rFonts w:ascii="Helvetica" w:hAnsi="Helvetica"/>
          <w:b/>
        </w:rPr>
      </w:pPr>
    </w:p>
    <w:p w:rsidR="005644D2" w:rsidRDefault="004D4269" w:rsidP="00BF0E05">
      <w:pPr>
        <w:pStyle w:val="ColorfulList-Accent11"/>
        <w:numPr>
          <w:ilvl w:val="1"/>
          <w:numId w:val="12"/>
        </w:numPr>
        <w:jc w:val="both"/>
        <w:rPr>
          <w:rFonts w:ascii="Helvetica" w:hAnsi="Helvetica"/>
        </w:rPr>
      </w:pPr>
      <w:r w:rsidRPr="00E55010">
        <w:rPr>
          <w:rFonts w:ascii="Helvetica" w:hAnsi="Helvetica"/>
        </w:rPr>
        <w:t xml:space="preserve">To begin, </w:t>
      </w:r>
      <w:r w:rsidR="00D87B5C" w:rsidRPr="00013977">
        <w:rPr>
          <w:rFonts w:ascii="Helvetica" w:hAnsi="Helvetica"/>
          <w:color w:val="FF0000"/>
        </w:rPr>
        <w:t>place</w:t>
      </w:r>
      <w:r w:rsidR="00634ABC" w:rsidRPr="00E55010">
        <w:rPr>
          <w:rFonts w:ascii="Helvetica" w:hAnsi="Helvetica"/>
        </w:rPr>
        <w:t xml:space="preserve"> </w:t>
      </w:r>
      <w:r w:rsidR="00507FCC" w:rsidRPr="00E55010">
        <w:rPr>
          <w:rFonts w:ascii="Helvetica" w:hAnsi="Helvetica"/>
        </w:rPr>
        <w:t>200</w:t>
      </w:r>
      <w:r w:rsidR="003652CE" w:rsidRPr="00E55010">
        <w:rPr>
          <w:rFonts w:ascii="Helvetica" w:hAnsi="Helvetica"/>
        </w:rPr>
        <w:t xml:space="preserve"> </w:t>
      </w:r>
      <w:r w:rsidR="00507FCC" w:rsidRPr="00E55010">
        <w:rPr>
          <w:rFonts w:ascii="Helvetica" w:hAnsi="Helvetica"/>
        </w:rPr>
        <w:t>m</w:t>
      </w:r>
      <w:r w:rsidR="00E54FC9" w:rsidRPr="00E55010">
        <w:rPr>
          <w:rFonts w:ascii="Helvetica" w:hAnsi="Helvetica"/>
        </w:rPr>
        <w:t>l</w:t>
      </w:r>
      <w:r w:rsidR="00507FCC" w:rsidRPr="00E55010">
        <w:rPr>
          <w:rFonts w:ascii="Helvetica" w:hAnsi="Helvetica"/>
        </w:rPr>
        <w:t xml:space="preserve"> of </w:t>
      </w:r>
      <w:r w:rsidR="00CA4711" w:rsidRPr="00E55010">
        <w:rPr>
          <w:rFonts w:ascii="Helvetica" w:hAnsi="Helvetica"/>
        </w:rPr>
        <w:t>deuterium oxide</w:t>
      </w:r>
      <w:r w:rsidR="00507FCC" w:rsidRPr="00E55010">
        <w:rPr>
          <w:rFonts w:ascii="Helvetica" w:hAnsi="Helvetica"/>
        </w:rPr>
        <w:t xml:space="preserve"> </w:t>
      </w:r>
      <w:r w:rsidR="00D87B5C" w:rsidRPr="00013977">
        <w:rPr>
          <w:rFonts w:ascii="Helvetica" w:hAnsi="Helvetica"/>
          <w:color w:val="FF0000"/>
        </w:rPr>
        <w:t>in</w:t>
      </w:r>
      <w:r w:rsidR="00D4120D" w:rsidRPr="00E55010">
        <w:rPr>
          <w:rFonts w:ascii="Helvetica" w:hAnsi="Helvetica"/>
        </w:rPr>
        <w:t xml:space="preserve"> </w:t>
      </w:r>
      <w:r w:rsidR="00CA4711" w:rsidRPr="00E55010">
        <w:rPr>
          <w:rFonts w:ascii="Helvetica" w:hAnsi="Helvetica"/>
        </w:rPr>
        <w:t>the lower compartment of</w:t>
      </w:r>
      <w:r w:rsidR="00CA4711" w:rsidRPr="00E55010" w:rsidDel="00CA4711">
        <w:rPr>
          <w:rFonts w:ascii="Helvetica" w:hAnsi="Helvetica"/>
        </w:rPr>
        <w:t xml:space="preserve"> </w:t>
      </w:r>
      <w:r w:rsidR="00F8591A" w:rsidRPr="00E55010">
        <w:rPr>
          <w:rFonts w:ascii="Helvetica" w:hAnsi="Helvetica"/>
        </w:rPr>
        <w:t xml:space="preserve">a </w:t>
      </w:r>
      <w:r w:rsidR="00507FCC" w:rsidRPr="00E55010">
        <w:rPr>
          <w:rFonts w:ascii="Helvetica" w:hAnsi="Helvetica"/>
        </w:rPr>
        <w:t xml:space="preserve">desiccator and </w:t>
      </w:r>
      <w:r w:rsidR="009012C3" w:rsidRPr="00E55010">
        <w:rPr>
          <w:rFonts w:ascii="Helvetica" w:hAnsi="Helvetica"/>
        </w:rPr>
        <w:t>add</w:t>
      </w:r>
      <w:r w:rsidR="00507FCC" w:rsidRPr="00E55010">
        <w:rPr>
          <w:rFonts w:ascii="Helvetica" w:hAnsi="Helvetica"/>
        </w:rPr>
        <w:t xml:space="preserve"> </w:t>
      </w:r>
      <w:r w:rsidR="00CA4711" w:rsidRPr="00E55010">
        <w:rPr>
          <w:rFonts w:ascii="Helvetica" w:hAnsi="Helvetica"/>
        </w:rPr>
        <w:t xml:space="preserve">400 g of </w:t>
      </w:r>
      <w:r w:rsidR="00507FCC" w:rsidRPr="00E55010">
        <w:rPr>
          <w:rFonts w:ascii="Helvetica" w:hAnsi="Helvetica"/>
        </w:rPr>
        <w:t>potassium carbonate</w:t>
      </w:r>
      <w:r w:rsidR="009012C3" w:rsidRPr="00E55010">
        <w:rPr>
          <w:rFonts w:ascii="Helvetica" w:hAnsi="Helvetica"/>
        </w:rPr>
        <w:t xml:space="preserve"> to make </w:t>
      </w:r>
      <w:r w:rsidR="00630810" w:rsidRPr="00E55010">
        <w:rPr>
          <w:rFonts w:ascii="Helvetica" w:hAnsi="Helvetica"/>
        </w:rPr>
        <w:t xml:space="preserve">a </w:t>
      </w:r>
      <w:r w:rsidR="009012C3" w:rsidRPr="00E55010">
        <w:rPr>
          <w:rFonts w:ascii="Helvetica" w:hAnsi="Helvetica"/>
        </w:rPr>
        <w:t>saturated solution</w:t>
      </w:r>
      <w:r w:rsidR="00507FCC" w:rsidRPr="00E55010">
        <w:rPr>
          <w:rFonts w:ascii="Helvetica" w:hAnsi="Helvetica"/>
        </w:rPr>
        <w:t xml:space="preserve">. </w:t>
      </w:r>
    </w:p>
    <w:p w:rsidR="005644D2" w:rsidRDefault="005644D2" w:rsidP="005644D2">
      <w:pPr>
        <w:pStyle w:val="ColorfulList-Accent11"/>
        <w:ind w:left="1080"/>
        <w:jc w:val="both"/>
        <w:rPr>
          <w:rFonts w:ascii="Helvetica" w:hAnsi="Helvetica"/>
        </w:rPr>
      </w:pPr>
    </w:p>
    <w:p w:rsidR="005644D2" w:rsidRDefault="005644D2" w:rsidP="005644D2">
      <w:pPr>
        <w:pStyle w:val="ColorfulList-Accent11"/>
        <w:numPr>
          <w:ilvl w:val="2"/>
          <w:numId w:val="12"/>
        </w:numPr>
        <w:jc w:val="both"/>
        <w:rPr>
          <w:rFonts w:ascii="Helvetica" w:hAnsi="Helvetica"/>
        </w:rPr>
      </w:pPr>
      <w:r w:rsidRPr="00E55010">
        <w:rPr>
          <w:rFonts w:ascii="Helvetica" w:hAnsi="Helvetica"/>
        </w:rPr>
        <w:t>MED</w:t>
      </w:r>
      <w:r>
        <w:rPr>
          <w:rFonts w:ascii="Helvetica" w:hAnsi="Helvetica"/>
        </w:rPr>
        <w:t>/WIDE</w:t>
      </w:r>
      <w:r w:rsidRPr="00E55010">
        <w:rPr>
          <w:rFonts w:ascii="Helvetica" w:hAnsi="Helvetica"/>
        </w:rPr>
        <w:t xml:space="preserve">: Talent </w:t>
      </w:r>
      <w:r>
        <w:rPr>
          <w:rFonts w:ascii="Helvetica" w:hAnsi="Helvetica"/>
        </w:rPr>
        <w:t>takes</w:t>
      </w:r>
      <w:r w:rsidRPr="00E55010">
        <w:rPr>
          <w:rFonts w:ascii="Helvetica" w:hAnsi="Helvetica"/>
        </w:rPr>
        <w:t xml:space="preserve"> D</w:t>
      </w:r>
      <w:r w:rsidRPr="00E55010">
        <w:rPr>
          <w:rFonts w:ascii="Helvetica" w:hAnsi="Helvetica"/>
          <w:vertAlign w:val="subscript"/>
        </w:rPr>
        <w:t>2</w:t>
      </w:r>
      <w:r w:rsidRPr="00E55010">
        <w:rPr>
          <w:rFonts w:ascii="Helvetica" w:hAnsi="Helvetica"/>
        </w:rPr>
        <w:t xml:space="preserve">O </w:t>
      </w:r>
      <w:r>
        <w:rPr>
          <w:rFonts w:ascii="Helvetica" w:hAnsi="Helvetica"/>
        </w:rPr>
        <w:t>from</w:t>
      </w:r>
      <w:r w:rsidRPr="00E55010">
        <w:rPr>
          <w:rFonts w:ascii="Helvetica" w:hAnsi="Helvetica"/>
        </w:rPr>
        <w:t xml:space="preserve"> desiccator</w:t>
      </w:r>
      <w:r>
        <w:rPr>
          <w:rFonts w:ascii="Helvetica" w:hAnsi="Helvetica"/>
        </w:rPr>
        <w:t>.</w:t>
      </w:r>
      <w:r w:rsidRPr="00E55010">
        <w:rPr>
          <w:rFonts w:ascii="Helvetica" w:hAnsi="Helvetica"/>
        </w:rPr>
        <w:t xml:space="preserve"> </w:t>
      </w:r>
    </w:p>
    <w:p w:rsidR="005644D2" w:rsidRPr="00E55010" w:rsidRDefault="005644D2" w:rsidP="005644D2">
      <w:pPr>
        <w:pStyle w:val="ColorfulList-Accent11"/>
        <w:numPr>
          <w:ilvl w:val="2"/>
          <w:numId w:val="12"/>
        </w:numPr>
        <w:jc w:val="both"/>
        <w:rPr>
          <w:rFonts w:ascii="Helvetica" w:hAnsi="Helvetica"/>
        </w:rPr>
      </w:pPr>
      <w:r>
        <w:rPr>
          <w:rFonts w:ascii="Helvetica" w:hAnsi="Helvetica"/>
        </w:rPr>
        <w:t>MED</w:t>
      </w:r>
      <w:r w:rsidR="00887134">
        <w:rPr>
          <w:rFonts w:ascii="Helvetica" w:hAnsi="Helvetica"/>
        </w:rPr>
        <w:t>/CU</w:t>
      </w:r>
      <w:r>
        <w:rPr>
          <w:rFonts w:ascii="Helvetica" w:hAnsi="Helvetica"/>
        </w:rPr>
        <w:t xml:space="preserve">: </w:t>
      </w:r>
      <w:r w:rsidR="00887134">
        <w:rPr>
          <w:rFonts w:ascii="Helvetica" w:hAnsi="Helvetica"/>
        </w:rPr>
        <w:t>Talent adds potassium carbonate to make the solution.</w:t>
      </w:r>
    </w:p>
    <w:p w:rsidR="005644D2" w:rsidRDefault="005644D2" w:rsidP="005644D2">
      <w:pPr>
        <w:pStyle w:val="ColorfulList-Accent11"/>
        <w:ind w:left="0"/>
        <w:jc w:val="both"/>
        <w:rPr>
          <w:rFonts w:ascii="Helvetica" w:hAnsi="Helvetica"/>
        </w:rPr>
      </w:pPr>
    </w:p>
    <w:p w:rsidR="00507FCC" w:rsidRPr="00E55010" w:rsidRDefault="00D87B5C" w:rsidP="00BF0E05">
      <w:pPr>
        <w:pStyle w:val="ColorfulList-Accent11"/>
        <w:numPr>
          <w:ilvl w:val="1"/>
          <w:numId w:val="12"/>
        </w:numPr>
        <w:jc w:val="both"/>
        <w:rPr>
          <w:rFonts w:ascii="Helvetica" w:hAnsi="Helvetica"/>
        </w:rPr>
      </w:pPr>
      <w:r w:rsidRPr="00013977">
        <w:rPr>
          <w:rFonts w:ascii="Helvetica" w:hAnsi="Helvetica"/>
          <w:color w:val="FF0000"/>
        </w:rPr>
        <w:t xml:space="preserve">Place the porcelain desiccator plate inside and seal </w:t>
      </w:r>
      <w:r w:rsidR="00F72D09" w:rsidRPr="00013977">
        <w:rPr>
          <w:rFonts w:ascii="Helvetica" w:hAnsi="Helvetica"/>
          <w:color w:val="FF0000"/>
        </w:rPr>
        <w:t>the desiccator</w:t>
      </w:r>
      <w:r w:rsidRPr="00013977">
        <w:rPr>
          <w:rFonts w:ascii="Helvetica" w:hAnsi="Helvetica"/>
          <w:color w:val="FF0000"/>
        </w:rPr>
        <w:t xml:space="preserve"> air-tight</w:t>
      </w:r>
      <w:r w:rsidR="00634ABC" w:rsidRPr="00013977">
        <w:rPr>
          <w:rFonts w:ascii="Helvetica" w:hAnsi="Helvetica"/>
          <w:color w:val="FF0000"/>
        </w:rPr>
        <w:t>.</w:t>
      </w:r>
      <w:r w:rsidR="00CA4711" w:rsidRPr="00E55010">
        <w:rPr>
          <w:rFonts w:ascii="Helvetica" w:hAnsi="Helvetica"/>
        </w:rPr>
        <w:t xml:space="preserve"> </w:t>
      </w:r>
      <w:r w:rsidR="00634ABC">
        <w:rPr>
          <w:rFonts w:ascii="Helvetica" w:hAnsi="Helvetica"/>
        </w:rPr>
        <w:t>A</w:t>
      </w:r>
      <w:r w:rsidR="00507FCC" w:rsidRPr="00E55010">
        <w:rPr>
          <w:rFonts w:ascii="Helvetica" w:hAnsi="Helvetica"/>
        </w:rPr>
        <w:t xml:space="preserve">llow </w:t>
      </w:r>
      <w:r w:rsidR="00CA4711" w:rsidRPr="00E55010">
        <w:rPr>
          <w:rFonts w:ascii="Helvetica" w:hAnsi="Helvetica"/>
        </w:rPr>
        <w:t>it</w:t>
      </w:r>
      <w:r w:rsidR="00507FCC" w:rsidRPr="00E55010">
        <w:rPr>
          <w:rFonts w:ascii="Helvetica" w:hAnsi="Helvetica"/>
        </w:rPr>
        <w:t xml:space="preserve"> to equilibrate </w:t>
      </w:r>
      <w:r w:rsidR="00F8591A" w:rsidRPr="00E55010">
        <w:rPr>
          <w:rFonts w:ascii="Helvetica" w:hAnsi="Helvetica"/>
        </w:rPr>
        <w:t xml:space="preserve">at 5 ºC </w:t>
      </w:r>
      <w:r w:rsidR="00507FCC" w:rsidRPr="00E55010">
        <w:rPr>
          <w:rFonts w:ascii="Helvetica" w:hAnsi="Helvetica"/>
        </w:rPr>
        <w:t xml:space="preserve">to </w:t>
      </w:r>
      <w:r w:rsidR="00CA4711" w:rsidRPr="00E55010">
        <w:rPr>
          <w:rFonts w:ascii="Helvetica" w:hAnsi="Helvetica"/>
        </w:rPr>
        <w:t>reach a stable</w:t>
      </w:r>
      <w:r w:rsidR="005B139F" w:rsidRPr="00E55010">
        <w:rPr>
          <w:rFonts w:ascii="Helvetica" w:hAnsi="Helvetica"/>
        </w:rPr>
        <w:t xml:space="preserve"> relative humidity, close to </w:t>
      </w:r>
      <w:r w:rsidR="00507FCC" w:rsidRPr="00E55010">
        <w:rPr>
          <w:rFonts w:ascii="Helvetica" w:hAnsi="Helvetica"/>
        </w:rPr>
        <w:t xml:space="preserve">43%. </w:t>
      </w:r>
    </w:p>
    <w:p w:rsidR="00692D89" w:rsidRPr="00E55010" w:rsidRDefault="00692D89" w:rsidP="00692D89">
      <w:pPr>
        <w:pStyle w:val="ColorfulList-Accent11"/>
        <w:ind w:left="1080"/>
        <w:jc w:val="both"/>
        <w:rPr>
          <w:rFonts w:ascii="Helvetica" w:hAnsi="Helvetica"/>
        </w:rPr>
      </w:pPr>
    </w:p>
    <w:p w:rsidR="00FA5394" w:rsidRDefault="00634ABC" w:rsidP="00692D89">
      <w:pPr>
        <w:pStyle w:val="ColorfulList-Accent11"/>
        <w:numPr>
          <w:ilvl w:val="2"/>
          <w:numId w:val="12"/>
        </w:numPr>
        <w:jc w:val="both"/>
        <w:rPr>
          <w:rFonts w:ascii="Helvetica" w:hAnsi="Helvetica"/>
        </w:rPr>
      </w:pPr>
      <w:r>
        <w:rPr>
          <w:rFonts w:ascii="Helvetica" w:hAnsi="Helvetica"/>
        </w:rPr>
        <w:t>CU</w:t>
      </w:r>
      <w:r w:rsidR="00FA5394" w:rsidRPr="00E55010">
        <w:rPr>
          <w:rFonts w:ascii="Helvetica" w:hAnsi="Helvetica"/>
        </w:rPr>
        <w:t>: Talent</w:t>
      </w:r>
      <w:r w:rsidR="00C14F45" w:rsidRPr="00E55010">
        <w:rPr>
          <w:rFonts w:ascii="Helvetica" w:hAnsi="Helvetica"/>
        </w:rPr>
        <w:t xml:space="preserve"> </w:t>
      </w:r>
      <w:r w:rsidR="005644D2">
        <w:rPr>
          <w:rFonts w:ascii="Helvetica" w:hAnsi="Helvetica"/>
        </w:rPr>
        <w:t>places the vial in the desi</w:t>
      </w:r>
      <w:r w:rsidR="00D4120D">
        <w:rPr>
          <w:rFonts w:ascii="Helvetica" w:hAnsi="Helvetica"/>
        </w:rPr>
        <w:t>c</w:t>
      </w:r>
      <w:r w:rsidR="005644D2">
        <w:rPr>
          <w:rFonts w:ascii="Helvetica" w:hAnsi="Helvetica"/>
        </w:rPr>
        <w:t xml:space="preserve">cator and seals it </w:t>
      </w:r>
      <w:r w:rsidR="00C14F45" w:rsidRPr="00E55010">
        <w:rPr>
          <w:rFonts w:ascii="Helvetica" w:hAnsi="Helvetica"/>
        </w:rPr>
        <w:t>tightly. (TEXT: 5 ºC, 43% humidity)</w:t>
      </w:r>
    </w:p>
    <w:p w:rsidR="00887134" w:rsidRPr="00E55010" w:rsidRDefault="00887134" w:rsidP="00692D89">
      <w:pPr>
        <w:pStyle w:val="ColorfulList-Accent11"/>
        <w:numPr>
          <w:ilvl w:val="2"/>
          <w:numId w:val="12"/>
        </w:numPr>
        <w:jc w:val="both"/>
        <w:rPr>
          <w:rFonts w:ascii="Helvetica" w:hAnsi="Helvetica"/>
        </w:rPr>
      </w:pPr>
      <w:r>
        <w:rPr>
          <w:rFonts w:ascii="Helvetica" w:hAnsi="Helvetica"/>
        </w:rPr>
        <w:t>CU: If possible, focus on humidity reading.</w:t>
      </w:r>
      <w:r w:rsidR="00013977">
        <w:rPr>
          <w:rFonts w:ascii="Helvetica" w:hAnsi="Helvetica"/>
        </w:rPr>
        <w:t xml:space="preserve"> </w:t>
      </w:r>
      <w:r w:rsidR="00013977" w:rsidRPr="00013977">
        <w:rPr>
          <w:rFonts w:ascii="Helvetica" w:hAnsi="Helvetica"/>
          <w:highlight w:val="green"/>
        </w:rPr>
        <w:t>Take 2 best</w:t>
      </w:r>
    </w:p>
    <w:p w:rsidR="00507FCC" w:rsidRPr="00E55010" w:rsidRDefault="00507FCC" w:rsidP="00630810">
      <w:pPr>
        <w:pStyle w:val="ColorfulList-Accent11"/>
        <w:ind w:left="0"/>
        <w:jc w:val="both"/>
        <w:rPr>
          <w:rFonts w:ascii="Helvetica" w:hAnsi="Helvetica"/>
        </w:rPr>
      </w:pPr>
    </w:p>
    <w:p w:rsidR="00507FCC" w:rsidRPr="00E55010" w:rsidRDefault="00507FCC" w:rsidP="00BF0E05">
      <w:pPr>
        <w:pStyle w:val="ColorfulList-Accent11"/>
        <w:numPr>
          <w:ilvl w:val="1"/>
          <w:numId w:val="12"/>
        </w:numPr>
        <w:jc w:val="both"/>
        <w:rPr>
          <w:rFonts w:ascii="Helvetica" w:hAnsi="Helvetica"/>
        </w:rPr>
      </w:pPr>
      <w:r w:rsidRPr="00E55010">
        <w:rPr>
          <w:rFonts w:ascii="Helvetica" w:hAnsi="Helvetica"/>
        </w:rPr>
        <w:t xml:space="preserve">Next, place the </w:t>
      </w:r>
      <w:r w:rsidR="005B139F" w:rsidRPr="00E55010">
        <w:rPr>
          <w:rFonts w:ascii="Helvetica" w:hAnsi="Helvetica"/>
        </w:rPr>
        <w:t xml:space="preserve">uncapped vials containing </w:t>
      </w:r>
      <w:r w:rsidRPr="00E55010">
        <w:rPr>
          <w:rFonts w:ascii="Helvetica" w:hAnsi="Helvetica"/>
        </w:rPr>
        <w:t xml:space="preserve">lyophilized protein in the upper compartment of the desiccator. Seal the desiccator and incubate at 5 </w:t>
      </w:r>
      <w:r w:rsidR="000F15D3" w:rsidRPr="00E55010">
        <w:rPr>
          <w:rFonts w:ascii="Helvetica" w:hAnsi="Helvetica"/>
        </w:rPr>
        <w:t xml:space="preserve">ºC </w:t>
      </w:r>
      <w:r w:rsidR="00EB323F" w:rsidRPr="00E55010">
        <w:rPr>
          <w:rFonts w:ascii="Helvetica" w:hAnsi="Helvetica"/>
        </w:rPr>
        <w:t>to</w:t>
      </w:r>
      <w:r w:rsidRPr="00E55010">
        <w:rPr>
          <w:rFonts w:ascii="Helvetica" w:hAnsi="Helvetica"/>
        </w:rPr>
        <w:t xml:space="preserve"> </w:t>
      </w:r>
      <w:r w:rsidR="00887134">
        <w:rPr>
          <w:rFonts w:ascii="Helvetica" w:hAnsi="Helvetica"/>
        </w:rPr>
        <w:t>initiate</w:t>
      </w:r>
      <w:r w:rsidRPr="00E55010">
        <w:rPr>
          <w:rFonts w:ascii="Helvetica" w:hAnsi="Helvetica"/>
        </w:rPr>
        <w:t xml:space="preserve"> the hydrogen/deuterium exchange</w:t>
      </w:r>
      <w:r w:rsidR="00D4120D">
        <w:rPr>
          <w:rFonts w:ascii="Helvetica" w:hAnsi="Helvetica"/>
        </w:rPr>
        <w:t xml:space="preserve"> </w:t>
      </w:r>
      <w:r w:rsidR="00D87B5C" w:rsidRPr="00013977">
        <w:rPr>
          <w:rFonts w:ascii="Helvetica" w:hAnsi="Helvetica"/>
          <w:color w:val="FF0000"/>
        </w:rPr>
        <w:t>reaction</w:t>
      </w:r>
      <w:r w:rsidRPr="00E55010">
        <w:rPr>
          <w:rFonts w:ascii="Helvetica" w:hAnsi="Helvetica"/>
        </w:rPr>
        <w:t>.</w:t>
      </w:r>
    </w:p>
    <w:p w:rsidR="00C14F45" w:rsidRPr="00E55010" w:rsidRDefault="00C14F45" w:rsidP="00C14F45">
      <w:pPr>
        <w:pStyle w:val="ColorfulList-Accent11"/>
        <w:ind w:left="1080"/>
        <w:jc w:val="both"/>
        <w:rPr>
          <w:rFonts w:ascii="Helvetica" w:hAnsi="Helvetica"/>
        </w:rPr>
      </w:pPr>
    </w:p>
    <w:p w:rsidR="00C14F45" w:rsidRPr="00E55010" w:rsidRDefault="003011E8" w:rsidP="00C14F45">
      <w:pPr>
        <w:pStyle w:val="ColorfulList-Accent11"/>
        <w:numPr>
          <w:ilvl w:val="2"/>
          <w:numId w:val="12"/>
        </w:numPr>
        <w:jc w:val="both"/>
        <w:rPr>
          <w:rFonts w:ascii="Helvetica" w:hAnsi="Helvetica"/>
        </w:rPr>
      </w:pPr>
      <w:r>
        <w:rPr>
          <w:rFonts w:ascii="Helvetica" w:hAnsi="Helvetica"/>
        </w:rPr>
        <w:t>MED/</w:t>
      </w:r>
      <w:r w:rsidR="00C14F45" w:rsidRPr="00E55010">
        <w:rPr>
          <w:rFonts w:ascii="Helvetica" w:hAnsi="Helvetica"/>
        </w:rPr>
        <w:t>CU: Talent places vials in upper compartment of desi</w:t>
      </w:r>
      <w:r w:rsidR="00D13517">
        <w:rPr>
          <w:rFonts w:ascii="Helvetica" w:hAnsi="Helvetica"/>
        </w:rPr>
        <w:t>c</w:t>
      </w:r>
      <w:r w:rsidR="00C14F45" w:rsidRPr="00E55010">
        <w:rPr>
          <w:rFonts w:ascii="Helvetica" w:hAnsi="Helvetica"/>
        </w:rPr>
        <w:t>cator</w:t>
      </w:r>
      <w:r>
        <w:rPr>
          <w:rFonts w:ascii="Helvetica" w:hAnsi="Helvetica"/>
        </w:rPr>
        <w:t xml:space="preserve"> (multiple usable takes, shot will be repeated later).</w:t>
      </w:r>
    </w:p>
    <w:p w:rsidR="00C14F45" w:rsidRPr="00E55010" w:rsidRDefault="005644D2" w:rsidP="00C14F45">
      <w:pPr>
        <w:pStyle w:val="ColorfulList-Accent11"/>
        <w:numPr>
          <w:ilvl w:val="2"/>
          <w:numId w:val="12"/>
        </w:numPr>
        <w:jc w:val="both"/>
        <w:rPr>
          <w:rFonts w:ascii="Helvetica" w:hAnsi="Helvetica"/>
        </w:rPr>
      </w:pPr>
      <w:r>
        <w:rPr>
          <w:rFonts w:ascii="Helvetica" w:hAnsi="Helvetica"/>
        </w:rPr>
        <w:t>MED: Talent seals desiccator.</w:t>
      </w:r>
    </w:p>
    <w:p w:rsidR="00507FCC" w:rsidRPr="005125E5" w:rsidRDefault="00507FCC" w:rsidP="00BF0E05">
      <w:pPr>
        <w:pStyle w:val="ColorfulList-Accent11"/>
        <w:ind w:left="0"/>
        <w:jc w:val="both"/>
        <w:rPr>
          <w:rFonts w:ascii="Helvetica" w:hAnsi="Helvetica"/>
          <w:strike/>
        </w:rPr>
      </w:pPr>
    </w:p>
    <w:p w:rsidR="00507FCC" w:rsidRPr="00E55010" w:rsidRDefault="007414B1" w:rsidP="00BF0E05">
      <w:pPr>
        <w:pStyle w:val="ColorfulList-Accent11"/>
        <w:numPr>
          <w:ilvl w:val="1"/>
          <w:numId w:val="12"/>
        </w:numPr>
        <w:jc w:val="both"/>
        <w:rPr>
          <w:rFonts w:ascii="Helvetica" w:hAnsi="Helvetica"/>
        </w:rPr>
      </w:pPr>
      <w:r>
        <w:rPr>
          <w:rFonts w:ascii="Helvetica" w:hAnsi="Helvetica"/>
        </w:rPr>
        <w:t>To collect a sample, c</w:t>
      </w:r>
      <w:r w:rsidR="00507FCC" w:rsidRPr="00E55010">
        <w:rPr>
          <w:rFonts w:ascii="Helvetica" w:hAnsi="Helvetica"/>
        </w:rPr>
        <w:t>ap the</w:t>
      </w:r>
      <w:r w:rsidR="003652CE" w:rsidRPr="00E55010">
        <w:rPr>
          <w:rFonts w:ascii="Helvetica" w:hAnsi="Helvetica"/>
        </w:rPr>
        <w:t xml:space="preserve"> vial</w:t>
      </w:r>
      <w:r w:rsidR="00507FCC" w:rsidRPr="00E55010">
        <w:rPr>
          <w:rFonts w:ascii="Helvetica" w:hAnsi="Helvetica"/>
        </w:rPr>
        <w:t xml:space="preserve"> immediately </w:t>
      </w:r>
      <w:r w:rsidR="003652CE" w:rsidRPr="00E55010">
        <w:rPr>
          <w:rFonts w:ascii="Helvetica" w:hAnsi="Helvetica"/>
        </w:rPr>
        <w:t xml:space="preserve">after removing </w:t>
      </w:r>
      <w:r>
        <w:rPr>
          <w:rFonts w:ascii="Helvetica" w:hAnsi="Helvetica"/>
        </w:rPr>
        <w:t>it</w:t>
      </w:r>
      <w:r w:rsidRPr="00E55010">
        <w:rPr>
          <w:rFonts w:ascii="Helvetica" w:hAnsi="Helvetica"/>
        </w:rPr>
        <w:t xml:space="preserve"> </w:t>
      </w:r>
      <w:r w:rsidR="003652CE" w:rsidRPr="00E55010">
        <w:rPr>
          <w:rFonts w:ascii="Helvetica" w:hAnsi="Helvetica"/>
        </w:rPr>
        <w:t xml:space="preserve">from the desiccator, </w:t>
      </w:r>
      <w:r w:rsidR="00507FCC" w:rsidRPr="00E55010">
        <w:rPr>
          <w:rFonts w:ascii="Helvetica" w:hAnsi="Helvetica"/>
        </w:rPr>
        <w:t xml:space="preserve">and </w:t>
      </w:r>
      <w:r w:rsidR="003652CE" w:rsidRPr="00E55010">
        <w:rPr>
          <w:rFonts w:ascii="Helvetica" w:hAnsi="Helvetica"/>
        </w:rPr>
        <w:t xml:space="preserve">then </w:t>
      </w:r>
      <w:r w:rsidR="00507FCC" w:rsidRPr="00E55010">
        <w:rPr>
          <w:rFonts w:ascii="Helvetica" w:hAnsi="Helvetica"/>
        </w:rPr>
        <w:t xml:space="preserve">quench the reaction by flash freezing </w:t>
      </w:r>
      <w:r w:rsidR="003652CE" w:rsidRPr="00E55010">
        <w:rPr>
          <w:rFonts w:ascii="Helvetica" w:hAnsi="Helvetica"/>
        </w:rPr>
        <w:t xml:space="preserve">the </w:t>
      </w:r>
      <w:r w:rsidR="00507FCC" w:rsidRPr="00E55010">
        <w:rPr>
          <w:rFonts w:ascii="Helvetica" w:hAnsi="Helvetica"/>
        </w:rPr>
        <w:t xml:space="preserve">vial in liquid nitrogen. Store the vial at -80 </w:t>
      </w:r>
      <w:r w:rsidR="000F15D3" w:rsidRPr="00E55010">
        <w:rPr>
          <w:rFonts w:ascii="Helvetica" w:hAnsi="Helvetica"/>
        </w:rPr>
        <w:t xml:space="preserve">ºC </w:t>
      </w:r>
      <w:r w:rsidR="00507FCC" w:rsidRPr="00E55010">
        <w:rPr>
          <w:rFonts w:ascii="Helvetica" w:hAnsi="Helvetica"/>
        </w:rPr>
        <w:t>until mass spec</w:t>
      </w:r>
      <w:r w:rsidR="003652CE" w:rsidRPr="00E55010">
        <w:rPr>
          <w:rFonts w:ascii="Helvetica" w:hAnsi="Helvetica"/>
        </w:rPr>
        <w:t>trometr</w:t>
      </w:r>
      <w:r w:rsidR="00D6357A" w:rsidRPr="00E55010">
        <w:rPr>
          <w:rFonts w:ascii="Helvetica" w:hAnsi="Helvetica"/>
        </w:rPr>
        <w:t>ic</w:t>
      </w:r>
      <w:r w:rsidR="00507FCC" w:rsidRPr="00E55010">
        <w:rPr>
          <w:rFonts w:ascii="Helvetica" w:hAnsi="Helvetica"/>
        </w:rPr>
        <w:t xml:space="preserve"> analysis.</w:t>
      </w:r>
    </w:p>
    <w:p w:rsidR="00C14F45" w:rsidRPr="00E55010" w:rsidRDefault="00C14F45" w:rsidP="00C14F45">
      <w:pPr>
        <w:pStyle w:val="ColorfulList-Accent11"/>
        <w:ind w:left="1080"/>
        <w:jc w:val="both"/>
        <w:rPr>
          <w:rFonts w:ascii="Helvetica" w:hAnsi="Helvetica"/>
        </w:rPr>
      </w:pPr>
    </w:p>
    <w:p w:rsidR="0082307C" w:rsidRPr="00E55010" w:rsidRDefault="0082307C" w:rsidP="00C14F45">
      <w:pPr>
        <w:pStyle w:val="ColorfulList-Accent11"/>
        <w:numPr>
          <w:ilvl w:val="2"/>
          <w:numId w:val="12"/>
        </w:numPr>
        <w:jc w:val="both"/>
        <w:rPr>
          <w:rFonts w:ascii="Helvetica" w:hAnsi="Helvetica"/>
        </w:rPr>
      </w:pPr>
      <w:r w:rsidRPr="00E55010">
        <w:rPr>
          <w:rFonts w:ascii="Helvetica" w:hAnsi="Helvetica"/>
        </w:rPr>
        <w:t xml:space="preserve">MED: Talent removes </w:t>
      </w:r>
      <w:r w:rsidR="005644D2">
        <w:rPr>
          <w:rFonts w:ascii="Helvetica" w:hAnsi="Helvetica"/>
        </w:rPr>
        <w:t>vial from desiccator, caps vial.</w:t>
      </w:r>
    </w:p>
    <w:p w:rsidR="0082307C" w:rsidRDefault="0082307C" w:rsidP="00C14F45">
      <w:pPr>
        <w:pStyle w:val="ColorfulList-Accent11"/>
        <w:numPr>
          <w:ilvl w:val="2"/>
          <w:numId w:val="12"/>
        </w:numPr>
        <w:jc w:val="both"/>
        <w:rPr>
          <w:rFonts w:ascii="Helvetica" w:hAnsi="Helvetica"/>
        </w:rPr>
      </w:pPr>
      <w:r w:rsidRPr="00E55010">
        <w:rPr>
          <w:rFonts w:ascii="Helvetica" w:hAnsi="Helvetica"/>
        </w:rPr>
        <w:t>CU: Shot from above of Talent freezing a sample in a dewer containing liquid nitrogen</w:t>
      </w:r>
      <w:r w:rsidR="005644D2">
        <w:rPr>
          <w:rFonts w:ascii="Helvetica" w:hAnsi="Helvetica"/>
        </w:rPr>
        <w:t>.</w:t>
      </w:r>
      <w:r w:rsidRPr="00E55010">
        <w:rPr>
          <w:rFonts w:ascii="Helvetica" w:hAnsi="Helvetica"/>
        </w:rPr>
        <w:t xml:space="preserve"> </w:t>
      </w:r>
    </w:p>
    <w:p w:rsidR="00111D6E" w:rsidRPr="00E55010" w:rsidRDefault="00111D6E" w:rsidP="00C14F45">
      <w:pPr>
        <w:pStyle w:val="ColorfulList-Accent11"/>
        <w:numPr>
          <w:ilvl w:val="2"/>
          <w:numId w:val="12"/>
        </w:numPr>
        <w:jc w:val="both"/>
        <w:rPr>
          <w:rFonts w:ascii="Helvetica" w:hAnsi="Helvetica"/>
        </w:rPr>
      </w:pPr>
      <w:r>
        <w:rPr>
          <w:rFonts w:ascii="Helvetica" w:hAnsi="Helvetica"/>
        </w:rPr>
        <w:t>MED/WIDE: Talent places samples in freezer</w:t>
      </w:r>
      <w:r w:rsidR="005644D2">
        <w:rPr>
          <w:rFonts w:ascii="Helvetica" w:hAnsi="Helvetica"/>
        </w:rPr>
        <w:t>.</w:t>
      </w:r>
    </w:p>
    <w:p w:rsidR="00507FCC" w:rsidRPr="00E55010" w:rsidRDefault="00507FCC" w:rsidP="00BF0E05">
      <w:pPr>
        <w:pStyle w:val="ColorfulList-Accent11"/>
        <w:ind w:left="360"/>
        <w:jc w:val="both"/>
        <w:rPr>
          <w:rFonts w:ascii="Helvetica" w:hAnsi="Helvetica"/>
        </w:rPr>
      </w:pPr>
    </w:p>
    <w:p w:rsidR="00507FCC" w:rsidRPr="00013977" w:rsidRDefault="00013977" w:rsidP="00BF0E05">
      <w:pPr>
        <w:pStyle w:val="ColorfulList-Accent11"/>
        <w:numPr>
          <w:ilvl w:val="1"/>
          <w:numId w:val="12"/>
        </w:numPr>
        <w:jc w:val="both"/>
        <w:rPr>
          <w:rFonts w:ascii="Helvetica" w:hAnsi="Helvetica"/>
          <w:color w:val="FF0000"/>
        </w:rPr>
      </w:pPr>
      <w:r>
        <w:rPr>
          <w:rFonts w:ascii="Helvetica" w:hAnsi="Helvetica"/>
          <w:color w:val="FF0000"/>
        </w:rPr>
        <w:t>Use</w:t>
      </w:r>
      <w:r w:rsidR="00D87B5C" w:rsidRPr="00013977">
        <w:rPr>
          <w:rFonts w:ascii="Helvetica" w:hAnsi="Helvetica"/>
          <w:color w:val="FF0000"/>
        </w:rPr>
        <w:t xml:space="preserve"> high resolution mass spectrometry to analyze the samples. To minimize back exchange, house the liquid chromatographic system inside </w:t>
      </w:r>
      <w:r w:rsidR="00735991" w:rsidRPr="00013977">
        <w:rPr>
          <w:rFonts w:ascii="Helvetica" w:hAnsi="Helvetica"/>
          <w:color w:val="FF0000"/>
        </w:rPr>
        <w:t>a</w:t>
      </w:r>
      <w:r w:rsidR="00D87B5C" w:rsidRPr="00013977">
        <w:rPr>
          <w:rFonts w:ascii="Helvetica" w:hAnsi="Helvetica"/>
          <w:color w:val="FF0000"/>
        </w:rPr>
        <w:t xml:space="preserve"> refrigerated box</w:t>
      </w:r>
      <w:r>
        <w:rPr>
          <w:rFonts w:ascii="Helvetica" w:hAnsi="Helvetica"/>
          <w:color w:val="FF0000"/>
        </w:rPr>
        <w:t>.</w:t>
      </w:r>
    </w:p>
    <w:p w:rsidR="00975239" w:rsidRPr="00E55010" w:rsidRDefault="00975239" w:rsidP="00975239">
      <w:pPr>
        <w:pStyle w:val="ColorfulList-Accent11"/>
        <w:ind w:left="1080"/>
        <w:jc w:val="both"/>
        <w:rPr>
          <w:rFonts w:ascii="Helvetica" w:hAnsi="Helvetica"/>
        </w:rPr>
      </w:pPr>
    </w:p>
    <w:p w:rsidR="00975239" w:rsidRPr="00E55010" w:rsidRDefault="00975239" w:rsidP="00975239">
      <w:pPr>
        <w:pStyle w:val="ColorfulList-Accent11"/>
        <w:numPr>
          <w:ilvl w:val="2"/>
          <w:numId w:val="12"/>
        </w:numPr>
        <w:jc w:val="both"/>
        <w:rPr>
          <w:rFonts w:ascii="Helvetica" w:hAnsi="Helvetica"/>
        </w:rPr>
      </w:pPr>
      <w:r w:rsidRPr="00E55010">
        <w:rPr>
          <w:rFonts w:ascii="Helvetica" w:hAnsi="Helvetica"/>
        </w:rPr>
        <w:lastRenderedPageBreak/>
        <w:t>WIDE: Talent walks into room with instrument, walks over the LC</w:t>
      </w:r>
      <w:r w:rsidR="00D00669">
        <w:rPr>
          <w:rFonts w:ascii="Helvetica" w:hAnsi="Helvetica"/>
        </w:rPr>
        <w:t>-</w:t>
      </w:r>
      <w:r w:rsidRPr="00E55010">
        <w:rPr>
          <w:rFonts w:ascii="Helvetica" w:hAnsi="Helvetica"/>
        </w:rPr>
        <w:t>MS system</w:t>
      </w:r>
      <w:r w:rsidR="005644D2">
        <w:rPr>
          <w:rFonts w:ascii="Helvetica" w:hAnsi="Helvetica"/>
        </w:rPr>
        <w:t>.</w:t>
      </w:r>
    </w:p>
    <w:p w:rsidR="00975239" w:rsidRPr="00E55010" w:rsidRDefault="00975239" w:rsidP="00975239">
      <w:pPr>
        <w:pStyle w:val="ColorfulList-Accent11"/>
        <w:numPr>
          <w:ilvl w:val="2"/>
          <w:numId w:val="12"/>
        </w:numPr>
        <w:jc w:val="both"/>
        <w:rPr>
          <w:rFonts w:ascii="Helvetica" w:hAnsi="Helvetica"/>
        </w:rPr>
      </w:pPr>
      <w:r w:rsidRPr="00E55010">
        <w:rPr>
          <w:rFonts w:ascii="Helvetica" w:hAnsi="Helvetica"/>
        </w:rPr>
        <w:t xml:space="preserve">MED: Shot of </w:t>
      </w:r>
      <w:r w:rsidR="00111D6E">
        <w:rPr>
          <w:rFonts w:ascii="Helvetica" w:hAnsi="Helvetica"/>
        </w:rPr>
        <w:t xml:space="preserve">talent turning on </w:t>
      </w:r>
      <w:r w:rsidRPr="00E55010">
        <w:rPr>
          <w:rFonts w:ascii="Helvetica" w:hAnsi="Helvetica"/>
        </w:rPr>
        <w:t>refrigerated column system</w:t>
      </w:r>
      <w:r w:rsidR="005644D2">
        <w:rPr>
          <w:rFonts w:ascii="Helvetica" w:hAnsi="Helvetica"/>
        </w:rPr>
        <w:t>.</w:t>
      </w:r>
      <w:r w:rsidRPr="00E55010">
        <w:rPr>
          <w:rFonts w:ascii="Helvetica" w:hAnsi="Helvetica"/>
        </w:rPr>
        <w:t xml:space="preserve"> </w:t>
      </w:r>
    </w:p>
    <w:p w:rsidR="00507FCC" w:rsidRPr="00E55010" w:rsidRDefault="00507FCC" w:rsidP="00BF0E05">
      <w:pPr>
        <w:pStyle w:val="ColorfulList-Accent11"/>
        <w:ind w:left="360"/>
        <w:jc w:val="both"/>
        <w:rPr>
          <w:rFonts w:ascii="Helvetica" w:hAnsi="Helvetica"/>
        </w:rPr>
      </w:pPr>
    </w:p>
    <w:p w:rsidR="007858A6" w:rsidRPr="00E55010" w:rsidRDefault="00F4203E" w:rsidP="00BF0E05">
      <w:pPr>
        <w:pStyle w:val="ColorfulList-Accent11"/>
        <w:numPr>
          <w:ilvl w:val="1"/>
          <w:numId w:val="12"/>
        </w:numPr>
        <w:jc w:val="both"/>
        <w:rPr>
          <w:rFonts w:ascii="Helvetica" w:hAnsi="Helvetica"/>
        </w:rPr>
      </w:pPr>
      <w:r w:rsidRPr="00E55010">
        <w:rPr>
          <w:rFonts w:ascii="Helvetica" w:hAnsi="Helvetica"/>
        </w:rPr>
        <w:t>To s</w:t>
      </w:r>
      <w:r w:rsidR="00507FCC" w:rsidRPr="00E55010">
        <w:rPr>
          <w:rFonts w:ascii="Helvetica" w:hAnsi="Helvetica"/>
        </w:rPr>
        <w:t>et up the instrument</w:t>
      </w:r>
      <w:r w:rsidRPr="00E55010">
        <w:rPr>
          <w:rFonts w:ascii="Helvetica" w:hAnsi="Helvetica"/>
        </w:rPr>
        <w:t>,</w:t>
      </w:r>
      <w:r w:rsidR="00507FCC" w:rsidRPr="00E55010">
        <w:rPr>
          <w:rFonts w:ascii="Helvetica" w:hAnsi="Helvetica"/>
        </w:rPr>
        <w:t xml:space="preserve"> first </w:t>
      </w:r>
      <w:r w:rsidRPr="00E55010">
        <w:rPr>
          <w:rFonts w:ascii="Helvetica" w:hAnsi="Helvetica"/>
        </w:rPr>
        <w:t>connect the sample loop</w:t>
      </w:r>
      <w:r w:rsidR="00823576">
        <w:rPr>
          <w:rFonts w:ascii="Helvetica" w:hAnsi="Helvetica"/>
        </w:rPr>
        <w:t>…</w:t>
      </w:r>
      <w:r w:rsidRPr="00E55010">
        <w:rPr>
          <w:rFonts w:ascii="Helvetica" w:hAnsi="Helvetica"/>
        </w:rPr>
        <w:t xml:space="preserve"> and the protein trap to </w:t>
      </w:r>
      <w:r w:rsidR="00507FCC" w:rsidRPr="00E55010">
        <w:rPr>
          <w:rFonts w:ascii="Helvetica" w:hAnsi="Helvetica"/>
        </w:rPr>
        <w:t xml:space="preserve">the valve that controls the desalting and </w:t>
      </w:r>
      <w:r w:rsidR="000F15D3" w:rsidRPr="00E55010">
        <w:rPr>
          <w:rFonts w:ascii="Helvetica" w:hAnsi="Helvetica"/>
        </w:rPr>
        <w:t xml:space="preserve">the </w:t>
      </w:r>
      <w:r w:rsidR="00507FCC" w:rsidRPr="00E55010">
        <w:rPr>
          <w:rFonts w:ascii="Helvetica" w:hAnsi="Helvetica"/>
        </w:rPr>
        <w:t>elution process</w:t>
      </w:r>
      <w:r w:rsidR="000F15D3" w:rsidRPr="00E55010">
        <w:rPr>
          <w:rFonts w:ascii="Helvetica" w:hAnsi="Helvetica"/>
        </w:rPr>
        <w:t>es</w:t>
      </w:r>
      <w:r w:rsidR="00507FCC" w:rsidRPr="00E55010">
        <w:rPr>
          <w:rFonts w:ascii="Helvetica" w:hAnsi="Helvetica"/>
        </w:rPr>
        <w:t xml:space="preserve">. </w:t>
      </w:r>
    </w:p>
    <w:p w:rsidR="00975239" w:rsidRPr="00E55010" w:rsidRDefault="00975239" w:rsidP="00975239">
      <w:pPr>
        <w:pStyle w:val="ColorfulList-Accent11"/>
        <w:ind w:left="1080"/>
        <w:jc w:val="both"/>
        <w:rPr>
          <w:rFonts w:ascii="Helvetica" w:hAnsi="Helvetica"/>
        </w:rPr>
      </w:pPr>
    </w:p>
    <w:p w:rsidR="00975239" w:rsidRPr="00E55010" w:rsidRDefault="00975239" w:rsidP="00975239">
      <w:pPr>
        <w:pStyle w:val="ColorfulList-Accent11"/>
        <w:numPr>
          <w:ilvl w:val="2"/>
          <w:numId w:val="12"/>
        </w:numPr>
        <w:jc w:val="both"/>
        <w:rPr>
          <w:rFonts w:ascii="Helvetica" w:hAnsi="Helvetica"/>
        </w:rPr>
      </w:pPr>
      <w:r w:rsidRPr="00E55010">
        <w:rPr>
          <w:rFonts w:ascii="Helvetica" w:hAnsi="Helvetica"/>
        </w:rPr>
        <w:t>MED: Talent connects sample loop and protein trap</w:t>
      </w:r>
      <w:r w:rsidR="005644D2">
        <w:rPr>
          <w:rFonts w:ascii="Helvetica" w:hAnsi="Helvetica"/>
        </w:rPr>
        <w:t>.</w:t>
      </w:r>
    </w:p>
    <w:p w:rsidR="007858A6" w:rsidRPr="00E55010" w:rsidRDefault="007858A6" w:rsidP="00BF0E05">
      <w:pPr>
        <w:pStyle w:val="ColorfulList-Accent11"/>
        <w:ind w:left="1080"/>
        <w:jc w:val="both"/>
        <w:rPr>
          <w:rFonts w:ascii="Helvetica" w:hAnsi="Helvetica"/>
        </w:rPr>
      </w:pPr>
    </w:p>
    <w:p w:rsidR="007858A6" w:rsidRPr="00E55010" w:rsidRDefault="00F4203E" w:rsidP="00BF0E05">
      <w:pPr>
        <w:pStyle w:val="ColorfulList-Accent11"/>
        <w:numPr>
          <w:ilvl w:val="1"/>
          <w:numId w:val="12"/>
        </w:numPr>
        <w:jc w:val="both"/>
        <w:rPr>
          <w:rFonts w:ascii="Helvetica" w:hAnsi="Helvetica"/>
        </w:rPr>
      </w:pPr>
      <w:r w:rsidRPr="00E55010">
        <w:rPr>
          <w:rFonts w:ascii="Helvetica" w:hAnsi="Helvetica"/>
        </w:rPr>
        <w:t xml:space="preserve">Next, calibrate the </w:t>
      </w:r>
      <w:r w:rsidR="00507FCC" w:rsidRPr="00E55010">
        <w:rPr>
          <w:rFonts w:ascii="Helvetica" w:hAnsi="Helvetica"/>
        </w:rPr>
        <w:t xml:space="preserve">system by injecting </w:t>
      </w:r>
      <w:r w:rsidR="00714CE1" w:rsidRPr="00E55010">
        <w:rPr>
          <w:rFonts w:ascii="Helvetica" w:hAnsi="Helvetica"/>
        </w:rPr>
        <w:t>the low concentration</w:t>
      </w:r>
      <w:r w:rsidR="00507FCC" w:rsidRPr="00E55010">
        <w:rPr>
          <w:rFonts w:ascii="Helvetica" w:hAnsi="Helvetica"/>
        </w:rPr>
        <w:t xml:space="preserve"> tuning mix into the mass spec</w:t>
      </w:r>
      <w:r w:rsidR="00EB323F" w:rsidRPr="00E55010">
        <w:rPr>
          <w:rFonts w:ascii="Helvetica" w:hAnsi="Helvetica"/>
        </w:rPr>
        <w:t>trometer</w:t>
      </w:r>
      <w:r w:rsidR="000126CB" w:rsidRPr="00E55010">
        <w:rPr>
          <w:rFonts w:ascii="Helvetica" w:hAnsi="Helvetica"/>
        </w:rPr>
        <w:t xml:space="preserve"> </w:t>
      </w:r>
      <w:r w:rsidR="00714CE1" w:rsidRPr="00E55010">
        <w:rPr>
          <w:rFonts w:ascii="Helvetica" w:hAnsi="Helvetica"/>
        </w:rPr>
        <w:t>and setting the</w:t>
      </w:r>
      <w:r w:rsidR="000126CB" w:rsidRPr="00E55010">
        <w:rPr>
          <w:rFonts w:ascii="Helvetica" w:hAnsi="Helvetica"/>
        </w:rPr>
        <w:t xml:space="preserve"> </w:t>
      </w:r>
      <w:r w:rsidR="000F15D3" w:rsidRPr="00E55010">
        <w:rPr>
          <w:rFonts w:ascii="Helvetica" w:hAnsi="Helvetica"/>
        </w:rPr>
        <w:t>mass to charge ratio</w:t>
      </w:r>
      <w:r w:rsidR="00EB323F" w:rsidRPr="00E55010">
        <w:rPr>
          <w:rFonts w:ascii="Helvetica" w:hAnsi="Helvetica"/>
        </w:rPr>
        <w:t xml:space="preserve"> </w:t>
      </w:r>
      <w:r w:rsidR="00D87B5C" w:rsidRPr="00013977">
        <w:rPr>
          <w:rFonts w:ascii="Helvetica" w:hAnsi="Helvetica"/>
          <w:color w:val="FF0000"/>
        </w:rPr>
        <w:t>range of</w:t>
      </w:r>
      <w:r w:rsidR="008F43FD">
        <w:rPr>
          <w:rFonts w:ascii="Helvetica" w:hAnsi="Helvetica"/>
        </w:rPr>
        <w:t xml:space="preserve"> </w:t>
      </w:r>
      <w:r w:rsidR="00EB323F" w:rsidRPr="00E55010">
        <w:rPr>
          <w:rFonts w:ascii="Helvetica" w:hAnsi="Helvetica"/>
        </w:rPr>
        <w:t xml:space="preserve">200 to 3200. </w:t>
      </w:r>
      <w:r w:rsidRPr="00E55010">
        <w:rPr>
          <w:rFonts w:ascii="Helvetica" w:hAnsi="Helvetica"/>
        </w:rPr>
        <w:t xml:space="preserve">Then </w:t>
      </w:r>
      <w:r w:rsidR="00507FCC" w:rsidRPr="00E55010">
        <w:rPr>
          <w:rFonts w:ascii="Helvetica" w:hAnsi="Helvetica"/>
        </w:rPr>
        <w:t xml:space="preserve">cool the refrigerated system to a stable operating temperature of about 0 </w:t>
      </w:r>
      <w:r w:rsidR="000F15D3" w:rsidRPr="00E55010">
        <w:rPr>
          <w:rFonts w:ascii="Helvetica" w:hAnsi="Helvetica"/>
        </w:rPr>
        <w:t>ºC</w:t>
      </w:r>
      <w:r w:rsidR="00507FCC" w:rsidRPr="00E55010">
        <w:rPr>
          <w:rFonts w:ascii="Helvetica" w:hAnsi="Helvetica"/>
        </w:rPr>
        <w:t>.</w:t>
      </w:r>
    </w:p>
    <w:p w:rsidR="00975239" w:rsidRPr="00E55010" w:rsidRDefault="00975239" w:rsidP="00975239">
      <w:pPr>
        <w:pStyle w:val="ColorfulList-Accent11"/>
        <w:ind w:left="1080"/>
        <w:jc w:val="both"/>
        <w:rPr>
          <w:rFonts w:ascii="Helvetica" w:hAnsi="Helvetica"/>
        </w:rPr>
      </w:pPr>
    </w:p>
    <w:p w:rsidR="00975239" w:rsidRPr="00E55010" w:rsidRDefault="00975239" w:rsidP="00975239">
      <w:pPr>
        <w:pStyle w:val="ColorfulList-Accent11"/>
        <w:numPr>
          <w:ilvl w:val="2"/>
          <w:numId w:val="12"/>
        </w:numPr>
        <w:jc w:val="both"/>
        <w:rPr>
          <w:rFonts w:ascii="Helvetica" w:hAnsi="Helvetica"/>
        </w:rPr>
      </w:pPr>
      <w:r w:rsidRPr="00E55010">
        <w:rPr>
          <w:rFonts w:ascii="Helvetica" w:hAnsi="Helvetica"/>
        </w:rPr>
        <w:t>ECU</w:t>
      </w:r>
      <w:r w:rsidR="00B45A73">
        <w:rPr>
          <w:rFonts w:ascii="Helvetica" w:hAnsi="Helvetica"/>
        </w:rPr>
        <w:t>/CU</w:t>
      </w:r>
      <w:r w:rsidRPr="00E55010">
        <w:rPr>
          <w:rFonts w:ascii="Helvetica" w:hAnsi="Helvetica"/>
        </w:rPr>
        <w:t>: Shot of LC needle taking up sample for injection</w:t>
      </w:r>
      <w:r w:rsidR="00681714">
        <w:rPr>
          <w:rFonts w:ascii="Helvetica" w:hAnsi="Helvetica"/>
        </w:rPr>
        <w:t xml:space="preserve"> (multiple </w:t>
      </w:r>
      <w:r w:rsidR="00B45A73">
        <w:rPr>
          <w:rFonts w:ascii="Helvetica" w:hAnsi="Helvetica"/>
        </w:rPr>
        <w:t xml:space="preserve">usable </w:t>
      </w:r>
      <w:r w:rsidR="00681714">
        <w:rPr>
          <w:rFonts w:ascii="Helvetica" w:hAnsi="Helvetica"/>
        </w:rPr>
        <w:t>takes, will reuse shots later)</w:t>
      </w:r>
      <w:r w:rsidR="00B45A73">
        <w:rPr>
          <w:rFonts w:ascii="Helvetica" w:hAnsi="Helvetica"/>
        </w:rPr>
        <w:t>.</w:t>
      </w:r>
    </w:p>
    <w:p w:rsidR="00681714" w:rsidRPr="00681714" w:rsidRDefault="001569F0" w:rsidP="00681714">
      <w:pPr>
        <w:pStyle w:val="ColorfulList-Accent11"/>
        <w:numPr>
          <w:ilvl w:val="2"/>
          <w:numId w:val="12"/>
        </w:numPr>
        <w:jc w:val="both"/>
        <w:rPr>
          <w:rFonts w:ascii="Helvetica" w:hAnsi="Helvetica"/>
        </w:rPr>
      </w:pPr>
      <w:r w:rsidRPr="00E55010">
        <w:rPr>
          <w:rFonts w:ascii="Helvetica" w:hAnsi="Helvetica"/>
        </w:rPr>
        <w:t>MED</w:t>
      </w:r>
      <w:r w:rsidR="00790A11">
        <w:rPr>
          <w:rFonts w:ascii="Helvetica" w:hAnsi="Helvetica"/>
        </w:rPr>
        <w:t xml:space="preserve"> – Over the shoulder</w:t>
      </w:r>
      <w:r w:rsidR="00B45A73">
        <w:rPr>
          <w:rFonts w:ascii="Helvetica" w:hAnsi="Helvetica"/>
        </w:rPr>
        <w:t>/MED</w:t>
      </w:r>
      <w:r w:rsidRPr="00E55010">
        <w:rPr>
          <w:rFonts w:ascii="Helvetica" w:hAnsi="Helvetica"/>
        </w:rPr>
        <w:t xml:space="preserve">: Talent at keyboard </w:t>
      </w:r>
      <w:r w:rsidR="006E3036">
        <w:rPr>
          <w:rFonts w:ascii="Helvetica" w:hAnsi="Helvetica"/>
        </w:rPr>
        <w:t>setting the m/z range</w:t>
      </w:r>
      <w:r w:rsidRPr="00E55010">
        <w:rPr>
          <w:rFonts w:ascii="Helvetica" w:hAnsi="Helvetica"/>
        </w:rPr>
        <w:t xml:space="preserve">, not necessary for computer screen to be in view </w:t>
      </w:r>
      <w:r w:rsidR="00B45A73">
        <w:rPr>
          <w:rFonts w:ascii="Helvetica" w:hAnsi="Helvetica"/>
        </w:rPr>
        <w:t>(multiple usable takes, will reuse shots later).</w:t>
      </w:r>
      <w:r w:rsidR="00B45A73" w:rsidRPr="00E55010">
        <w:rPr>
          <w:rFonts w:ascii="Helvetica" w:hAnsi="Helvetica"/>
        </w:rPr>
        <w:t xml:space="preserve"> </w:t>
      </w:r>
      <w:r w:rsidRPr="00E55010">
        <w:rPr>
          <w:rFonts w:ascii="Helvetica" w:hAnsi="Helvetica"/>
        </w:rPr>
        <w:t>(TEXT: 200-3200 m/z)</w:t>
      </w:r>
      <w:r w:rsidR="00681714">
        <w:rPr>
          <w:rFonts w:ascii="Helvetica" w:hAnsi="Helvetica"/>
        </w:rPr>
        <w:t xml:space="preserve"> </w:t>
      </w:r>
    </w:p>
    <w:p w:rsidR="00507FCC" w:rsidRPr="00E55010" w:rsidRDefault="00507FCC" w:rsidP="00BF0E05">
      <w:pPr>
        <w:pStyle w:val="ColorfulList-Accent11"/>
        <w:ind w:left="1080"/>
        <w:jc w:val="both"/>
        <w:rPr>
          <w:rFonts w:ascii="Helvetica" w:hAnsi="Helvetica"/>
        </w:rPr>
      </w:pPr>
    </w:p>
    <w:p w:rsidR="006E3036" w:rsidRPr="00D643E1" w:rsidRDefault="00D643E1" w:rsidP="00D643E1">
      <w:pPr>
        <w:pStyle w:val="ColorfulList-Accent11"/>
        <w:numPr>
          <w:ilvl w:val="1"/>
          <w:numId w:val="12"/>
        </w:numPr>
        <w:jc w:val="both"/>
        <w:rPr>
          <w:rFonts w:ascii="Helvetica" w:hAnsi="Helvetica"/>
        </w:rPr>
      </w:pPr>
      <w:r>
        <w:rPr>
          <w:rFonts w:ascii="Helvetica" w:hAnsi="Helvetica"/>
        </w:rPr>
        <w:t>P</w:t>
      </w:r>
      <w:r w:rsidR="00507FCC" w:rsidRPr="00E55010">
        <w:rPr>
          <w:rFonts w:ascii="Helvetica" w:hAnsi="Helvetica"/>
        </w:rPr>
        <w:t xml:space="preserve">repare </w:t>
      </w:r>
      <w:r w:rsidR="006E3036">
        <w:rPr>
          <w:rFonts w:ascii="Helvetica" w:hAnsi="Helvetica"/>
        </w:rPr>
        <w:t>the</w:t>
      </w:r>
      <w:r w:rsidR="00507FCC" w:rsidRPr="00E55010">
        <w:rPr>
          <w:rFonts w:ascii="Helvetica" w:hAnsi="Helvetica"/>
        </w:rPr>
        <w:t xml:space="preserve"> quenching buffer containing </w:t>
      </w:r>
      <w:r w:rsidR="00714CE1" w:rsidRPr="00E55010">
        <w:rPr>
          <w:rFonts w:ascii="Helvetica" w:hAnsi="Helvetica"/>
        </w:rPr>
        <w:t>0.2%</w:t>
      </w:r>
      <w:r w:rsidR="00507FCC" w:rsidRPr="00E55010">
        <w:rPr>
          <w:rFonts w:ascii="Helvetica" w:hAnsi="Helvetica"/>
        </w:rPr>
        <w:t xml:space="preserve"> formic acid and 5% methanol</w:t>
      </w:r>
      <w:r w:rsidR="00C90CAC" w:rsidRPr="00E55010">
        <w:rPr>
          <w:rFonts w:ascii="Helvetica" w:hAnsi="Helvetica"/>
        </w:rPr>
        <w:t xml:space="preserve"> </w:t>
      </w:r>
      <w:r w:rsidR="00714CE1" w:rsidRPr="00E55010">
        <w:rPr>
          <w:rFonts w:ascii="Helvetica" w:hAnsi="Helvetica"/>
        </w:rPr>
        <w:t>in water</w:t>
      </w:r>
      <w:r w:rsidR="00B556A8" w:rsidRPr="00E55010">
        <w:rPr>
          <w:rFonts w:ascii="Helvetica" w:hAnsi="Helvetica"/>
        </w:rPr>
        <w:t>,</w:t>
      </w:r>
      <w:r w:rsidR="00507FCC" w:rsidRPr="00E55010">
        <w:rPr>
          <w:rFonts w:ascii="Helvetica" w:hAnsi="Helvetica"/>
        </w:rPr>
        <w:t xml:space="preserve"> and chill it </w:t>
      </w:r>
      <w:r w:rsidR="00B556A8" w:rsidRPr="00E55010">
        <w:rPr>
          <w:rFonts w:ascii="Helvetica" w:hAnsi="Helvetica"/>
        </w:rPr>
        <w:t xml:space="preserve">on </w:t>
      </w:r>
      <w:r w:rsidR="00507FCC" w:rsidRPr="00E55010">
        <w:rPr>
          <w:rFonts w:ascii="Helvetica" w:hAnsi="Helvetica"/>
        </w:rPr>
        <w:t xml:space="preserve">ice. </w:t>
      </w:r>
      <w:r>
        <w:rPr>
          <w:rFonts w:ascii="Helvetica" w:hAnsi="Helvetica"/>
        </w:rPr>
        <w:t>After transferring the samples to liquid nitrogen, c</w:t>
      </w:r>
      <w:r w:rsidRPr="00E55010">
        <w:rPr>
          <w:rFonts w:ascii="Helvetica" w:hAnsi="Helvetica"/>
        </w:rPr>
        <w:t xml:space="preserve">arefully remove </w:t>
      </w:r>
      <w:r>
        <w:rPr>
          <w:rFonts w:ascii="Helvetica" w:hAnsi="Helvetica"/>
        </w:rPr>
        <w:t>a</w:t>
      </w:r>
      <w:r w:rsidRPr="00E55010">
        <w:rPr>
          <w:rFonts w:ascii="Helvetica" w:hAnsi="Helvetica"/>
        </w:rPr>
        <w:t xml:space="preserve"> vial</w:t>
      </w:r>
      <w:r>
        <w:rPr>
          <w:rFonts w:ascii="Helvetica" w:hAnsi="Helvetica"/>
        </w:rPr>
        <w:t>…</w:t>
      </w:r>
      <w:r w:rsidRPr="00E55010">
        <w:rPr>
          <w:rFonts w:ascii="Helvetica" w:hAnsi="Helvetica"/>
        </w:rPr>
        <w:t xml:space="preserve">, and reconstitute the </w:t>
      </w:r>
      <w:r>
        <w:rPr>
          <w:rFonts w:ascii="Helvetica" w:hAnsi="Helvetica"/>
        </w:rPr>
        <w:t>sample</w:t>
      </w:r>
      <w:r w:rsidRPr="00E55010">
        <w:rPr>
          <w:rFonts w:ascii="Helvetica" w:hAnsi="Helvetica"/>
        </w:rPr>
        <w:t xml:space="preserve"> by </w:t>
      </w:r>
      <w:r w:rsidR="00013977">
        <w:rPr>
          <w:rFonts w:ascii="Helvetica" w:hAnsi="Helvetica"/>
        </w:rPr>
        <w:t xml:space="preserve">the </w:t>
      </w:r>
      <w:r w:rsidRPr="00E55010">
        <w:rPr>
          <w:rFonts w:ascii="Helvetica" w:hAnsi="Helvetica"/>
        </w:rPr>
        <w:t xml:space="preserve">addition of </w:t>
      </w:r>
      <w:r>
        <w:rPr>
          <w:rFonts w:ascii="Helvetica" w:hAnsi="Helvetica"/>
        </w:rPr>
        <w:t>2 ml</w:t>
      </w:r>
      <w:r w:rsidRPr="00E55010">
        <w:rPr>
          <w:rFonts w:ascii="Helvetica" w:hAnsi="Helvetica"/>
        </w:rPr>
        <w:t xml:space="preserve"> of quenching buffer.</w:t>
      </w:r>
    </w:p>
    <w:p w:rsidR="006E3036" w:rsidRDefault="006E3036" w:rsidP="006E3036">
      <w:pPr>
        <w:pStyle w:val="ColorfulList-Accent11"/>
        <w:ind w:left="1080"/>
        <w:jc w:val="both"/>
        <w:rPr>
          <w:rFonts w:ascii="Helvetica" w:hAnsi="Helvetica"/>
        </w:rPr>
      </w:pPr>
    </w:p>
    <w:p w:rsidR="001569F0" w:rsidRPr="00D643E1" w:rsidRDefault="006E3036" w:rsidP="00D643E1">
      <w:pPr>
        <w:pStyle w:val="ColorfulList-Accent11"/>
        <w:numPr>
          <w:ilvl w:val="2"/>
          <w:numId w:val="12"/>
        </w:numPr>
        <w:jc w:val="both"/>
        <w:rPr>
          <w:rFonts w:ascii="Helvetica" w:hAnsi="Helvetica"/>
        </w:rPr>
      </w:pPr>
      <w:r w:rsidRPr="00E55010">
        <w:rPr>
          <w:rFonts w:ascii="Helvetica" w:hAnsi="Helvetica"/>
        </w:rPr>
        <w:t>MED: Talent mixes buffer</w:t>
      </w:r>
      <w:r w:rsidR="00D643E1">
        <w:rPr>
          <w:rFonts w:ascii="Helvetica" w:hAnsi="Helvetica"/>
        </w:rPr>
        <w:t xml:space="preserve"> and places it on ice.</w:t>
      </w:r>
    </w:p>
    <w:p w:rsidR="00BC44ED" w:rsidRDefault="006E3036" w:rsidP="001569F0">
      <w:pPr>
        <w:pStyle w:val="ColorfulList-Accent11"/>
        <w:numPr>
          <w:ilvl w:val="2"/>
          <w:numId w:val="12"/>
        </w:numPr>
        <w:jc w:val="both"/>
        <w:rPr>
          <w:rFonts w:ascii="Helvetica" w:hAnsi="Helvetica"/>
        </w:rPr>
      </w:pPr>
      <w:r>
        <w:rPr>
          <w:rFonts w:ascii="Helvetica" w:hAnsi="Helvetica"/>
        </w:rPr>
        <w:t>MED: Talent removes sample from liquid nitrogen.</w:t>
      </w:r>
    </w:p>
    <w:p w:rsidR="001569F0" w:rsidRPr="00E55010" w:rsidRDefault="00BC44ED" w:rsidP="001569F0">
      <w:pPr>
        <w:pStyle w:val="ColorfulList-Accent11"/>
        <w:numPr>
          <w:ilvl w:val="2"/>
          <w:numId w:val="12"/>
        </w:numPr>
        <w:jc w:val="both"/>
        <w:rPr>
          <w:rFonts w:ascii="Helvetica" w:hAnsi="Helvetica"/>
        </w:rPr>
      </w:pPr>
      <w:r>
        <w:rPr>
          <w:rFonts w:ascii="Helvetica" w:hAnsi="Helvetica"/>
        </w:rPr>
        <w:t xml:space="preserve">CU: Talent </w:t>
      </w:r>
      <w:r w:rsidR="001569F0" w:rsidRPr="00E55010">
        <w:rPr>
          <w:rFonts w:ascii="Helvetica" w:hAnsi="Helvetica"/>
        </w:rPr>
        <w:t xml:space="preserve">uncaps </w:t>
      </w:r>
      <w:r>
        <w:rPr>
          <w:rFonts w:ascii="Helvetica" w:hAnsi="Helvetica"/>
        </w:rPr>
        <w:t xml:space="preserve">the vial </w:t>
      </w:r>
      <w:r w:rsidR="001569F0" w:rsidRPr="00E55010">
        <w:rPr>
          <w:rFonts w:ascii="Helvetica" w:hAnsi="Helvetica"/>
        </w:rPr>
        <w:t>and pipettes buffer into vial</w:t>
      </w:r>
      <w:r w:rsidR="00B45A73">
        <w:rPr>
          <w:rFonts w:ascii="Helvetica" w:hAnsi="Helvetica"/>
        </w:rPr>
        <w:t>.</w:t>
      </w:r>
    </w:p>
    <w:p w:rsidR="00507FCC" w:rsidRPr="00E55010" w:rsidRDefault="00507FCC" w:rsidP="00BF0E05">
      <w:pPr>
        <w:pStyle w:val="ColorfulList-Accent11"/>
        <w:ind w:left="1368"/>
        <w:jc w:val="both"/>
      </w:pPr>
    </w:p>
    <w:p w:rsidR="00AD4196" w:rsidRDefault="00D643E1" w:rsidP="00D643E1">
      <w:pPr>
        <w:pStyle w:val="ColorfulList-Accent11"/>
        <w:numPr>
          <w:ilvl w:val="1"/>
          <w:numId w:val="12"/>
        </w:numPr>
        <w:jc w:val="both"/>
        <w:rPr>
          <w:rFonts w:ascii="Helvetica" w:hAnsi="Helvetica"/>
        </w:rPr>
      </w:pPr>
      <w:r>
        <w:rPr>
          <w:rFonts w:ascii="Helvetica" w:hAnsi="Helvetica"/>
        </w:rPr>
        <w:t>Next</w:t>
      </w:r>
      <w:r w:rsidR="00630810" w:rsidRPr="00753F07">
        <w:rPr>
          <w:rFonts w:ascii="Helvetica" w:hAnsi="Helvetica"/>
        </w:rPr>
        <w:t xml:space="preserve">, </w:t>
      </w:r>
      <w:r w:rsidR="00161339" w:rsidRPr="00753F07">
        <w:rPr>
          <w:rFonts w:ascii="Helvetica" w:hAnsi="Helvetica"/>
        </w:rPr>
        <w:t>load</w:t>
      </w:r>
      <w:r w:rsidR="00B74079" w:rsidRPr="00753F07">
        <w:rPr>
          <w:rFonts w:ascii="Helvetica" w:hAnsi="Helvetica"/>
        </w:rPr>
        <w:t xml:space="preserve"> </w:t>
      </w:r>
      <w:r w:rsidR="00630810" w:rsidRPr="00753F07">
        <w:rPr>
          <w:rFonts w:ascii="Helvetica" w:hAnsi="Helvetica"/>
        </w:rPr>
        <w:t xml:space="preserve">an </w:t>
      </w:r>
      <w:r w:rsidR="00507FCC" w:rsidRPr="00753F07">
        <w:rPr>
          <w:rFonts w:ascii="Helvetica" w:hAnsi="Helvetica"/>
        </w:rPr>
        <w:t xml:space="preserve">appropriate </w:t>
      </w:r>
      <w:bookmarkStart w:id="0" w:name="_Hlk403565988"/>
      <w:r w:rsidR="00507FCC" w:rsidRPr="00753F07">
        <w:rPr>
          <w:rFonts w:ascii="Helvetica" w:hAnsi="Helvetica"/>
        </w:rPr>
        <w:t>HPLC and mass spec</w:t>
      </w:r>
      <w:r w:rsidR="003C3EEF" w:rsidRPr="00753F07">
        <w:rPr>
          <w:rFonts w:ascii="Helvetica" w:hAnsi="Helvetica"/>
        </w:rPr>
        <w:t>trometry</w:t>
      </w:r>
      <w:r w:rsidR="00507FCC" w:rsidRPr="00753F07">
        <w:rPr>
          <w:rFonts w:ascii="Helvetica" w:hAnsi="Helvetica"/>
        </w:rPr>
        <w:t xml:space="preserve"> method </w:t>
      </w:r>
      <w:r w:rsidR="00B45A73" w:rsidRPr="00753F07">
        <w:rPr>
          <w:rFonts w:ascii="Helvetica" w:hAnsi="Helvetica"/>
        </w:rPr>
        <w:t>to analyze the sample</w:t>
      </w:r>
      <w:r w:rsidR="00161339" w:rsidRPr="00753F07">
        <w:rPr>
          <w:rFonts w:ascii="Helvetica" w:hAnsi="Helvetica"/>
        </w:rPr>
        <w:t xml:space="preserve">. </w:t>
      </w:r>
      <w:r w:rsidRPr="00753F07">
        <w:rPr>
          <w:rFonts w:ascii="Helvetica" w:hAnsi="Helvetica"/>
        </w:rPr>
        <w:t>Here, desalt 20 picomole</w:t>
      </w:r>
      <w:r w:rsidR="00F267A4">
        <w:rPr>
          <w:rFonts w:ascii="Helvetica" w:hAnsi="Helvetica"/>
        </w:rPr>
        <w:t>s</w:t>
      </w:r>
      <w:r w:rsidRPr="00753F07">
        <w:rPr>
          <w:rFonts w:ascii="Helvetica" w:hAnsi="Helvetica"/>
        </w:rPr>
        <w:t xml:space="preserve"> of myoglobin in </w:t>
      </w:r>
      <w:r>
        <w:rPr>
          <w:rFonts w:ascii="Helvetica" w:hAnsi="Helvetica"/>
        </w:rPr>
        <w:t>the protein trap for 1.7 min</w:t>
      </w:r>
      <w:r w:rsidRPr="00753F07">
        <w:rPr>
          <w:rFonts w:ascii="Helvetica" w:hAnsi="Helvetica"/>
        </w:rPr>
        <w:t xml:space="preserve"> with 5% acetonitrile and 0.1% formic acid. </w:t>
      </w:r>
      <w:r>
        <w:rPr>
          <w:rFonts w:ascii="Helvetica" w:hAnsi="Helvetica"/>
        </w:rPr>
        <w:t xml:space="preserve">Then elute the protein over a 3.3 min gradient increasing to </w:t>
      </w:r>
      <w:r w:rsidRPr="00E55010">
        <w:rPr>
          <w:rFonts w:ascii="Helvetica" w:hAnsi="Helvetica"/>
        </w:rPr>
        <w:t>80% acetonitrile</w:t>
      </w:r>
      <w:r>
        <w:rPr>
          <w:rFonts w:ascii="Helvetica" w:hAnsi="Helvetica"/>
        </w:rPr>
        <w:t xml:space="preserve"> and </w:t>
      </w:r>
      <w:r w:rsidRPr="00753F07">
        <w:rPr>
          <w:rFonts w:ascii="Helvetica" w:hAnsi="Helvetica"/>
        </w:rPr>
        <w:t>0.1% formic acid</w:t>
      </w:r>
      <w:r>
        <w:rPr>
          <w:rFonts w:ascii="Helvetica" w:hAnsi="Helvetica"/>
        </w:rPr>
        <w:t>.</w:t>
      </w:r>
    </w:p>
    <w:p w:rsidR="00D643E1" w:rsidRPr="00D643E1" w:rsidRDefault="00D643E1" w:rsidP="00D643E1">
      <w:pPr>
        <w:pStyle w:val="ColorfulList-Accent11"/>
        <w:ind w:left="1080"/>
        <w:jc w:val="both"/>
        <w:rPr>
          <w:rFonts w:ascii="Helvetica" w:hAnsi="Helvetica"/>
        </w:rPr>
      </w:pPr>
    </w:p>
    <w:p w:rsidR="001569F0" w:rsidRPr="00D643E1" w:rsidRDefault="00AD4196" w:rsidP="00D643E1">
      <w:pPr>
        <w:pStyle w:val="ColorfulList-Accent11"/>
        <w:numPr>
          <w:ilvl w:val="2"/>
          <w:numId w:val="12"/>
        </w:numPr>
        <w:jc w:val="both"/>
        <w:rPr>
          <w:rFonts w:ascii="Helvetica" w:hAnsi="Helvetica"/>
        </w:rPr>
      </w:pPr>
      <w:r>
        <w:rPr>
          <w:rFonts w:ascii="Helvetica" w:hAnsi="Helvetica"/>
        </w:rPr>
        <w:t>Use 2.7.2.</w:t>
      </w:r>
    </w:p>
    <w:p w:rsidR="00B45A73" w:rsidRPr="00753F07" w:rsidRDefault="001569F0" w:rsidP="00B45A73">
      <w:pPr>
        <w:pStyle w:val="ColorfulList-Accent11"/>
        <w:numPr>
          <w:ilvl w:val="2"/>
          <w:numId w:val="12"/>
        </w:numPr>
        <w:jc w:val="both"/>
        <w:rPr>
          <w:rFonts w:ascii="Helvetica" w:hAnsi="Helvetica"/>
        </w:rPr>
      </w:pPr>
      <w:r w:rsidRPr="00753F07">
        <w:rPr>
          <w:rFonts w:ascii="Helvetica" w:hAnsi="Helvetica"/>
        </w:rPr>
        <w:t xml:space="preserve">SCREEN: </w:t>
      </w:r>
      <w:r w:rsidR="00B45A73" w:rsidRPr="00753F07">
        <w:rPr>
          <w:rFonts w:ascii="Helvetica" w:hAnsi="Helvetica"/>
        </w:rPr>
        <w:t xml:space="preserve">Talent opens the appropriate </w:t>
      </w:r>
      <w:r w:rsidR="00AD4196">
        <w:rPr>
          <w:rFonts w:ascii="Helvetica" w:hAnsi="Helvetica"/>
        </w:rPr>
        <w:t>file and points to the relevant desalting steps as described in the VO. Then the talent points out the gradient values for elution. (Video Editor: If the values mentioned in the VO are not clearly pointed out, please add the following TEXT:</w:t>
      </w:r>
      <w:r w:rsidR="00927B4D">
        <w:rPr>
          <w:rFonts w:ascii="Helvetica" w:hAnsi="Helvetica"/>
        </w:rPr>
        <w:t xml:space="preserve"> Desalting: 1.7 min, 5% A</w:t>
      </w:r>
      <w:r w:rsidR="00744D23">
        <w:rPr>
          <w:rFonts w:ascii="Helvetica" w:hAnsi="Helvetica"/>
        </w:rPr>
        <w:t>CN, 0.1% FA; Elutio</w:t>
      </w:r>
      <w:r w:rsidR="00927B4D">
        <w:rPr>
          <w:rFonts w:ascii="Helvetica" w:hAnsi="Helvetica"/>
        </w:rPr>
        <w:t>n: 3.3 min gradient up to 80% A</w:t>
      </w:r>
      <w:r w:rsidR="00744D23">
        <w:rPr>
          <w:rFonts w:ascii="Helvetica" w:hAnsi="Helvetica"/>
        </w:rPr>
        <w:t>CN, 0.1% FA. Have the desalting text come with the first sentence and then fade out. Then have the elution text come in with the second sentence.)</w:t>
      </w:r>
    </w:p>
    <w:p w:rsidR="00EB323F" w:rsidRPr="00E55010" w:rsidRDefault="00EB323F" w:rsidP="00BF0E05">
      <w:pPr>
        <w:pStyle w:val="ColorfulList-Accent11"/>
        <w:ind w:left="1080"/>
        <w:jc w:val="both"/>
        <w:rPr>
          <w:rFonts w:ascii="Helvetica" w:hAnsi="Helvetica"/>
        </w:rPr>
      </w:pPr>
    </w:p>
    <w:p w:rsidR="003C3EEF" w:rsidRPr="00E55010" w:rsidRDefault="00B74079" w:rsidP="00BF0E05">
      <w:pPr>
        <w:pStyle w:val="ColorfulList-Accent11"/>
        <w:numPr>
          <w:ilvl w:val="1"/>
          <w:numId w:val="12"/>
        </w:numPr>
        <w:jc w:val="both"/>
        <w:rPr>
          <w:rFonts w:ascii="Helvetica" w:hAnsi="Helvetica"/>
        </w:rPr>
      </w:pPr>
      <w:r w:rsidRPr="00E55010">
        <w:rPr>
          <w:rFonts w:ascii="Helvetica" w:hAnsi="Helvetica"/>
        </w:rPr>
        <w:t>Inject the sample</w:t>
      </w:r>
      <w:r w:rsidR="00AD4196">
        <w:rPr>
          <w:rFonts w:ascii="Helvetica" w:hAnsi="Helvetica"/>
        </w:rPr>
        <w:t>…, and c</w:t>
      </w:r>
      <w:r w:rsidR="00EB323F" w:rsidRPr="00E55010">
        <w:rPr>
          <w:rFonts w:ascii="Helvetica" w:hAnsi="Helvetica"/>
        </w:rPr>
        <w:t xml:space="preserve">ollect </w:t>
      </w:r>
      <w:r w:rsidR="00B556A8" w:rsidRPr="00E55010">
        <w:rPr>
          <w:rFonts w:ascii="Helvetica" w:hAnsi="Helvetica"/>
        </w:rPr>
        <w:t xml:space="preserve">the </w:t>
      </w:r>
      <w:r w:rsidR="00EB323F" w:rsidRPr="00E55010">
        <w:rPr>
          <w:rFonts w:ascii="Helvetica" w:hAnsi="Helvetica"/>
        </w:rPr>
        <w:t>m</w:t>
      </w:r>
      <w:r w:rsidR="00507FCC" w:rsidRPr="00E55010">
        <w:rPr>
          <w:rFonts w:ascii="Helvetica" w:hAnsi="Helvetica"/>
        </w:rPr>
        <w:t xml:space="preserve">ass spectra over </w:t>
      </w:r>
      <w:r w:rsidR="00EB323F" w:rsidRPr="00E55010">
        <w:rPr>
          <w:rFonts w:ascii="Helvetica" w:hAnsi="Helvetica"/>
        </w:rPr>
        <w:t xml:space="preserve">a </w:t>
      </w:r>
      <w:r w:rsidR="00507FCC" w:rsidRPr="00E55010">
        <w:rPr>
          <w:rFonts w:ascii="Helvetica" w:hAnsi="Helvetica"/>
        </w:rPr>
        <w:t xml:space="preserve">200 to 3200 </w:t>
      </w:r>
      <w:r w:rsidR="00EB323F" w:rsidRPr="00E55010">
        <w:rPr>
          <w:rFonts w:ascii="Helvetica" w:hAnsi="Helvetica"/>
        </w:rPr>
        <w:t>mass to charge ratio range.</w:t>
      </w:r>
      <w:r w:rsidR="00507FCC" w:rsidRPr="00E55010">
        <w:rPr>
          <w:rFonts w:ascii="Helvetica" w:hAnsi="Helvetica"/>
        </w:rPr>
        <w:t xml:space="preserve"> To determine the mass of the intact protein as </w:t>
      </w:r>
      <w:r w:rsidR="00B556A8" w:rsidRPr="00E55010">
        <w:rPr>
          <w:rFonts w:ascii="Helvetica" w:hAnsi="Helvetica"/>
        </w:rPr>
        <w:t xml:space="preserve">a </w:t>
      </w:r>
      <w:r w:rsidR="00507FCC" w:rsidRPr="00E55010">
        <w:rPr>
          <w:rFonts w:ascii="Helvetica" w:hAnsi="Helvetica"/>
        </w:rPr>
        <w:t xml:space="preserve">reference, use the same method with an undeuterated protein sample. </w:t>
      </w:r>
    </w:p>
    <w:p w:rsidR="00B556A8" w:rsidRPr="00E55010" w:rsidRDefault="00B556A8" w:rsidP="00BF0E05">
      <w:pPr>
        <w:pStyle w:val="ColorfulList-Accent11"/>
        <w:ind w:left="0"/>
        <w:jc w:val="both"/>
        <w:rPr>
          <w:rFonts w:ascii="Helvetica" w:hAnsi="Helvetica"/>
        </w:rPr>
      </w:pPr>
    </w:p>
    <w:p w:rsidR="001569F0" w:rsidRPr="00E55010" w:rsidRDefault="005A0D9A" w:rsidP="00BF0E05">
      <w:pPr>
        <w:pStyle w:val="ColorfulList-Accent11"/>
        <w:numPr>
          <w:ilvl w:val="2"/>
          <w:numId w:val="12"/>
        </w:numPr>
        <w:jc w:val="both"/>
        <w:rPr>
          <w:rFonts w:ascii="Helvetica" w:hAnsi="Helvetica"/>
        </w:rPr>
      </w:pPr>
      <w:r>
        <w:rPr>
          <w:rFonts w:ascii="Helvetica" w:hAnsi="Helvetica"/>
        </w:rPr>
        <w:t>ECU/</w:t>
      </w:r>
      <w:r w:rsidR="001A3D26">
        <w:rPr>
          <w:rFonts w:ascii="Helvetica" w:hAnsi="Helvetica"/>
        </w:rPr>
        <w:t xml:space="preserve">CU: </w:t>
      </w:r>
      <w:r w:rsidRPr="00E55010">
        <w:rPr>
          <w:rFonts w:ascii="Helvetica" w:hAnsi="Helvetica"/>
        </w:rPr>
        <w:t>Shot of LC needle taking up sample for injection</w:t>
      </w:r>
      <w:r>
        <w:rPr>
          <w:rFonts w:ascii="Helvetica" w:hAnsi="Helvetica"/>
        </w:rPr>
        <w:t xml:space="preserve"> (multiple usable takes, will reuse shots later).</w:t>
      </w:r>
      <w:r w:rsidRPr="00E55010">
        <w:rPr>
          <w:rFonts w:ascii="Helvetica" w:hAnsi="Helvetica"/>
        </w:rPr>
        <w:t xml:space="preserve"> </w:t>
      </w:r>
    </w:p>
    <w:p w:rsidR="00B556A8" w:rsidRDefault="001A3D26" w:rsidP="00BF0E05">
      <w:pPr>
        <w:pStyle w:val="ColorfulList-Accent11"/>
        <w:numPr>
          <w:ilvl w:val="2"/>
          <w:numId w:val="12"/>
        </w:numPr>
        <w:jc w:val="both"/>
        <w:rPr>
          <w:rFonts w:ascii="Helvetica" w:hAnsi="Helvetica"/>
        </w:rPr>
      </w:pPr>
      <w:r>
        <w:rPr>
          <w:rFonts w:ascii="Helvetica" w:hAnsi="Helvetica"/>
        </w:rPr>
        <w:t>SCREEN</w:t>
      </w:r>
      <w:r w:rsidR="001569F0" w:rsidRPr="00E55010">
        <w:rPr>
          <w:rFonts w:ascii="Helvetica" w:hAnsi="Helvetica"/>
        </w:rPr>
        <w:t xml:space="preserve">: </w:t>
      </w:r>
      <w:r>
        <w:rPr>
          <w:rFonts w:ascii="Helvetica" w:hAnsi="Helvetica"/>
        </w:rPr>
        <w:t xml:space="preserve">Show </w:t>
      </w:r>
      <w:r w:rsidR="00F267A4">
        <w:rPr>
          <w:rFonts w:ascii="Helvetica" w:hAnsi="Helvetica"/>
        </w:rPr>
        <w:t xml:space="preserve">representative </w:t>
      </w:r>
      <w:r>
        <w:rPr>
          <w:rFonts w:ascii="Helvetica" w:hAnsi="Helvetica"/>
        </w:rPr>
        <w:t xml:space="preserve">data collection in this m/z </w:t>
      </w:r>
      <w:r w:rsidR="00F267A4">
        <w:rPr>
          <w:rFonts w:ascii="Helvetica" w:hAnsi="Helvetica"/>
        </w:rPr>
        <w:t>range</w:t>
      </w:r>
      <w:r>
        <w:rPr>
          <w:rFonts w:ascii="Helvetica" w:hAnsi="Helvetica"/>
        </w:rPr>
        <w:t>.</w:t>
      </w:r>
      <w:r w:rsidR="001569F0" w:rsidRPr="00E55010">
        <w:rPr>
          <w:rFonts w:ascii="Helvetica" w:hAnsi="Helvetica"/>
        </w:rPr>
        <w:t xml:space="preserve"> (TEXT: 200-3200 m/z)</w:t>
      </w:r>
      <w:r w:rsidR="00384F74" w:rsidRPr="00E55010">
        <w:rPr>
          <w:rFonts w:ascii="Helvetica" w:hAnsi="Helvetica"/>
        </w:rPr>
        <w:t xml:space="preserve"> </w:t>
      </w:r>
    </w:p>
    <w:p w:rsidR="001A3D26" w:rsidRPr="00E55010" w:rsidRDefault="00AD4196" w:rsidP="00BF0E05">
      <w:pPr>
        <w:pStyle w:val="ColorfulList-Accent11"/>
        <w:numPr>
          <w:ilvl w:val="2"/>
          <w:numId w:val="12"/>
        </w:numPr>
        <w:jc w:val="both"/>
        <w:rPr>
          <w:rFonts w:ascii="Helvetica" w:hAnsi="Helvetica"/>
        </w:rPr>
      </w:pPr>
      <w:r>
        <w:rPr>
          <w:rFonts w:ascii="Helvetica" w:hAnsi="Helvetica"/>
        </w:rPr>
        <w:lastRenderedPageBreak/>
        <w:t>MED/CU: Talent places sample in the r</w:t>
      </w:r>
      <w:r w:rsidR="00744D23">
        <w:rPr>
          <w:rFonts w:ascii="Helvetica" w:hAnsi="Helvetica"/>
        </w:rPr>
        <w:t>ack prior to injection.</w:t>
      </w:r>
    </w:p>
    <w:p w:rsidR="003C3EEF" w:rsidRPr="00E55010" w:rsidRDefault="003C3EEF" w:rsidP="00BF0E05">
      <w:pPr>
        <w:pStyle w:val="ColorfulList-Accent11"/>
        <w:ind w:left="1080"/>
        <w:jc w:val="both"/>
        <w:rPr>
          <w:rFonts w:ascii="Helvetica" w:hAnsi="Helvetica"/>
        </w:rPr>
      </w:pPr>
    </w:p>
    <w:p w:rsidR="00507FCC" w:rsidRPr="00E55010" w:rsidRDefault="00507FCC" w:rsidP="00BF0E05">
      <w:pPr>
        <w:pStyle w:val="ColorfulList-Accent11"/>
        <w:numPr>
          <w:ilvl w:val="1"/>
          <w:numId w:val="12"/>
        </w:numPr>
        <w:jc w:val="both"/>
        <w:rPr>
          <w:rFonts w:ascii="Helvetica" w:hAnsi="Helvetica"/>
        </w:rPr>
      </w:pPr>
      <w:r w:rsidRPr="00E55010">
        <w:rPr>
          <w:rFonts w:ascii="Helvetica" w:hAnsi="Helvetica"/>
        </w:rPr>
        <w:t>O</w:t>
      </w:r>
      <w:r w:rsidR="00E57B9F" w:rsidRPr="00E55010">
        <w:rPr>
          <w:rFonts w:ascii="Helvetica" w:hAnsi="Helvetica"/>
        </w:rPr>
        <w:t>btain</w:t>
      </w:r>
      <w:r w:rsidRPr="00E55010">
        <w:rPr>
          <w:rFonts w:ascii="Helvetica" w:hAnsi="Helvetica"/>
        </w:rPr>
        <w:t xml:space="preserve"> the</w:t>
      </w:r>
      <w:r w:rsidR="005B139F" w:rsidRPr="00E55010">
        <w:rPr>
          <w:rFonts w:ascii="Helvetica" w:hAnsi="Helvetica"/>
        </w:rPr>
        <w:t xml:space="preserve"> protein </w:t>
      </w:r>
      <w:r w:rsidRPr="00E55010">
        <w:rPr>
          <w:rFonts w:ascii="Helvetica" w:hAnsi="Helvetica"/>
        </w:rPr>
        <w:t xml:space="preserve">mass </w:t>
      </w:r>
      <w:r w:rsidR="00E57B9F" w:rsidRPr="00E55010">
        <w:rPr>
          <w:rFonts w:ascii="Helvetica" w:hAnsi="Helvetica"/>
        </w:rPr>
        <w:t xml:space="preserve">by </w:t>
      </w:r>
      <w:r w:rsidR="005B139F" w:rsidRPr="00E55010">
        <w:rPr>
          <w:rFonts w:ascii="Helvetica" w:hAnsi="Helvetica"/>
        </w:rPr>
        <w:t>deconvo</w:t>
      </w:r>
      <w:r w:rsidR="00123658" w:rsidRPr="00E55010">
        <w:rPr>
          <w:rFonts w:ascii="Helvetica" w:hAnsi="Helvetica"/>
        </w:rPr>
        <w:t>luting</w:t>
      </w:r>
      <w:r w:rsidR="005B139F" w:rsidRPr="00E55010">
        <w:rPr>
          <w:rFonts w:ascii="Helvetica" w:hAnsi="Helvetica"/>
        </w:rPr>
        <w:t xml:space="preserve"> the raw spectra </w:t>
      </w:r>
      <w:r w:rsidR="00E57B9F" w:rsidRPr="00E55010">
        <w:rPr>
          <w:rFonts w:ascii="Helvetica" w:hAnsi="Helvetica"/>
        </w:rPr>
        <w:t>using</w:t>
      </w:r>
      <w:r w:rsidR="00123658" w:rsidRPr="00E55010">
        <w:rPr>
          <w:rFonts w:ascii="Helvetica" w:hAnsi="Helvetica"/>
        </w:rPr>
        <w:t xml:space="preserve"> </w:t>
      </w:r>
      <w:r w:rsidR="002B6800" w:rsidRPr="00E55010">
        <w:rPr>
          <w:rFonts w:ascii="Helvetica" w:hAnsi="Helvetica"/>
        </w:rPr>
        <w:t>data</w:t>
      </w:r>
      <w:r w:rsidR="00123658" w:rsidRPr="00E55010">
        <w:rPr>
          <w:rFonts w:ascii="Helvetica" w:hAnsi="Helvetica"/>
        </w:rPr>
        <w:t xml:space="preserve"> analysis software</w:t>
      </w:r>
      <w:r w:rsidRPr="00E55010">
        <w:rPr>
          <w:rFonts w:ascii="Helvetica" w:hAnsi="Helvetica"/>
        </w:rPr>
        <w:t>. For myoglobin sample analysis</w:t>
      </w:r>
      <w:r w:rsidR="00B556A8" w:rsidRPr="00E55010">
        <w:rPr>
          <w:rFonts w:ascii="Helvetica" w:hAnsi="Helvetica"/>
        </w:rPr>
        <w:t>, set</w:t>
      </w:r>
      <w:r w:rsidRPr="00E55010">
        <w:rPr>
          <w:rFonts w:ascii="Helvetica" w:hAnsi="Helvetica"/>
        </w:rPr>
        <w:t xml:space="preserve"> </w:t>
      </w:r>
      <w:r w:rsidR="00B556A8" w:rsidRPr="00E55010">
        <w:rPr>
          <w:rFonts w:ascii="Helvetica" w:hAnsi="Helvetica"/>
        </w:rPr>
        <w:t>the</w:t>
      </w:r>
      <w:r w:rsidRPr="00E55010">
        <w:rPr>
          <w:rFonts w:ascii="Helvetica" w:hAnsi="Helvetica"/>
        </w:rPr>
        <w:t xml:space="preserve"> mass range </w:t>
      </w:r>
      <w:r w:rsidR="00744D23">
        <w:rPr>
          <w:rFonts w:ascii="Helvetica" w:hAnsi="Helvetica"/>
        </w:rPr>
        <w:t>from</w:t>
      </w:r>
      <w:r w:rsidR="00B556A8" w:rsidRPr="00E55010">
        <w:rPr>
          <w:rFonts w:ascii="Helvetica" w:hAnsi="Helvetica"/>
        </w:rPr>
        <w:t xml:space="preserve"> </w:t>
      </w:r>
      <w:r w:rsidR="00744D23">
        <w:rPr>
          <w:rFonts w:ascii="Helvetica" w:hAnsi="Helvetica"/>
        </w:rPr>
        <w:t>15 to 18</w:t>
      </w:r>
      <w:r w:rsidRPr="00E55010">
        <w:rPr>
          <w:rFonts w:ascii="Helvetica" w:hAnsi="Helvetica"/>
        </w:rPr>
        <w:t xml:space="preserve"> </w:t>
      </w:r>
      <w:r w:rsidR="00744D23">
        <w:rPr>
          <w:rFonts w:ascii="Helvetica" w:hAnsi="Helvetica"/>
        </w:rPr>
        <w:t>kilo</w:t>
      </w:r>
      <w:r w:rsidR="00F267A4">
        <w:rPr>
          <w:rFonts w:ascii="Helvetica" w:hAnsi="Helvetica"/>
        </w:rPr>
        <w:t>daltons…,</w:t>
      </w:r>
      <w:r w:rsidRPr="00E55010">
        <w:rPr>
          <w:rFonts w:ascii="Helvetica" w:hAnsi="Helvetica"/>
        </w:rPr>
        <w:t xml:space="preserve"> </w:t>
      </w:r>
      <w:r w:rsidR="00B556A8" w:rsidRPr="00E55010">
        <w:rPr>
          <w:rFonts w:ascii="Helvetica" w:hAnsi="Helvetica"/>
        </w:rPr>
        <w:t xml:space="preserve">the </w:t>
      </w:r>
      <w:r w:rsidRPr="00E55010">
        <w:rPr>
          <w:rFonts w:ascii="Helvetica" w:hAnsi="Helvetica"/>
        </w:rPr>
        <w:t xml:space="preserve">mass resolution </w:t>
      </w:r>
      <w:r w:rsidR="00B556A8" w:rsidRPr="00E55010">
        <w:rPr>
          <w:rFonts w:ascii="Helvetica" w:hAnsi="Helvetica"/>
        </w:rPr>
        <w:t xml:space="preserve">to </w:t>
      </w:r>
      <w:r w:rsidRPr="00E55010">
        <w:rPr>
          <w:rFonts w:ascii="Helvetica" w:hAnsi="Helvetica"/>
        </w:rPr>
        <w:t>1 dalton</w:t>
      </w:r>
      <w:r w:rsidR="001A3D26">
        <w:rPr>
          <w:rFonts w:ascii="Helvetica" w:hAnsi="Helvetica"/>
        </w:rPr>
        <w:t>…,</w:t>
      </w:r>
      <w:r w:rsidRPr="00E55010">
        <w:rPr>
          <w:rFonts w:ascii="Helvetica" w:hAnsi="Helvetica"/>
        </w:rPr>
        <w:t xml:space="preserve"> and </w:t>
      </w:r>
      <w:r w:rsidR="00B556A8" w:rsidRPr="00E55010">
        <w:rPr>
          <w:rFonts w:ascii="Helvetica" w:hAnsi="Helvetica"/>
        </w:rPr>
        <w:t xml:space="preserve">the </w:t>
      </w:r>
      <w:r w:rsidRPr="00E55010">
        <w:rPr>
          <w:rFonts w:ascii="Helvetica" w:hAnsi="Helvetica"/>
        </w:rPr>
        <w:t xml:space="preserve">peak height </w:t>
      </w:r>
      <w:r w:rsidR="00B556A8" w:rsidRPr="00E55010">
        <w:rPr>
          <w:rFonts w:ascii="Helvetica" w:hAnsi="Helvetica"/>
        </w:rPr>
        <w:t xml:space="preserve">to </w:t>
      </w:r>
      <w:r w:rsidRPr="00E55010">
        <w:rPr>
          <w:rFonts w:ascii="Helvetica" w:hAnsi="Helvetica"/>
        </w:rPr>
        <w:t>90%.</w:t>
      </w:r>
      <w:bookmarkEnd w:id="0"/>
    </w:p>
    <w:p w:rsidR="001569F0" w:rsidRPr="00E55010" w:rsidRDefault="001569F0" w:rsidP="001569F0">
      <w:pPr>
        <w:pStyle w:val="ColorfulList-Accent11"/>
        <w:ind w:left="1080"/>
        <w:jc w:val="both"/>
        <w:rPr>
          <w:rFonts w:ascii="Helvetica" w:hAnsi="Helvetica"/>
        </w:rPr>
      </w:pPr>
    </w:p>
    <w:p w:rsidR="001569F0" w:rsidRPr="00E55010" w:rsidRDefault="001569F0" w:rsidP="001569F0">
      <w:pPr>
        <w:pStyle w:val="ColorfulList-Accent11"/>
        <w:numPr>
          <w:ilvl w:val="2"/>
          <w:numId w:val="12"/>
        </w:numPr>
        <w:jc w:val="both"/>
        <w:rPr>
          <w:rFonts w:ascii="Helvetica" w:hAnsi="Helvetica"/>
        </w:rPr>
      </w:pPr>
      <w:r w:rsidRPr="00E55010">
        <w:rPr>
          <w:rFonts w:ascii="Helvetica" w:hAnsi="Helvetica"/>
        </w:rPr>
        <w:t xml:space="preserve">SCREEN: </w:t>
      </w:r>
      <w:r w:rsidR="003B63B0" w:rsidRPr="00E55010">
        <w:rPr>
          <w:rFonts w:ascii="Helvetica" w:hAnsi="Helvetica"/>
        </w:rPr>
        <w:t>Tal</w:t>
      </w:r>
      <w:r w:rsidR="001A3D26">
        <w:rPr>
          <w:rFonts w:ascii="Helvetica" w:hAnsi="Helvetica"/>
        </w:rPr>
        <w:t xml:space="preserve">ent opens a file, and sets the range, resolution, and peak height. </w:t>
      </w:r>
    </w:p>
    <w:p w:rsidR="00507FCC" w:rsidRPr="00E55010" w:rsidRDefault="00507FCC" w:rsidP="00BF0E05">
      <w:pPr>
        <w:pStyle w:val="ColorfulList-Accent11"/>
        <w:ind w:left="360"/>
        <w:jc w:val="both"/>
        <w:rPr>
          <w:rFonts w:ascii="Helvetica" w:hAnsi="Helvetica"/>
        </w:rPr>
      </w:pPr>
    </w:p>
    <w:p w:rsidR="00507FCC" w:rsidRPr="00E55010" w:rsidRDefault="00507FCC" w:rsidP="00BF0E05">
      <w:pPr>
        <w:pStyle w:val="ColorfulList-Accent11"/>
        <w:numPr>
          <w:ilvl w:val="0"/>
          <w:numId w:val="12"/>
        </w:numPr>
        <w:jc w:val="both"/>
        <w:rPr>
          <w:rFonts w:ascii="Helvetica" w:hAnsi="Helvetica"/>
          <w:b/>
        </w:rPr>
      </w:pPr>
      <w:r w:rsidRPr="00E55010">
        <w:rPr>
          <w:rFonts w:ascii="Helvetica" w:hAnsi="Helvetica"/>
          <w:b/>
        </w:rPr>
        <w:t>Solid</w:t>
      </w:r>
      <w:r w:rsidR="0099726C" w:rsidRPr="00E55010">
        <w:rPr>
          <w:rFonts w:ascii="Helvetica" w:hAnsi="Helvetica"/>
          <w:b/>
        </w:rPr>
        <w:t>-s</w:t>
      </w:r>
      <w:r w:rsidRPr="00E55010">
        <w:rPr>
          <w:rFonts w:ascii="Helvetica" w:hAnsi="Helvetica"/>
          <w:b/>
        </w:rPr>
        <w:t xml:space="preserve">tate </w:t>
      </w:r>
      <w:r w:rsidR="0099726C" w:rsidRPr="00E55010">
        <w:rPr>
          <w:rFonts w:ascii="Helvetica" w:hAnsi="Helvetica"/>
          <w:b/>
        </w:rPr>
        <w:t>H</w:t>
      </w:r>
      <w:r w:rsidRPr="00E55010">
        <w:rPr>
          <w:rFonts w:ascii="Helvetica" w:hAnsi="Helvetica"/>
          <w:b/>
        </w:rPr>
        <w:t xml:space="preserve">ydrogen </w:t>
      </w:r>
      <w:r w:rsidR="0099726C" w:rsidRPr="00E55010">
        <w:rPr>
          <w:rFonts w:ascii="Helvetica" w:hAnsi="Helvetica"/>
          <w:b/>
        </w:rPr>
        <w:t>D</w:t>
      </w:r>
      <w:r w:rsidRPr="00E55010">
        <w:rPr>
          <w:rFonts w:ascii="Helvetica" w:hAnsi="Helvetica"/>
          <w:b/>
        </w:rPr>
        <w:t xml:space="preserve">euterium </w:t>
      </w:r>
      <w:r w:rsidR="0099726C" w:rsidRPr="00E55010">
        <w:rPr>
          <w:rFonts w:ascii="Helvetica" w:hAnsi="Helvetica"/>
          <w:b/>
        </w:rPr>
        <w:t>E</w:t>
      </w:r>
      <w:r w:rsidRPr="00E55010">
        <w:rPr>
          <w:rFonts w:ascii="Helvetica" w:hAnsi="Helvetica"/>
          <w:b/>
        </w:rPr>
        <w:t xml:space="preserve">xchange </w:t>
      </w:r>
      <w:r w:rsidR="0099726C" w:rsidRPr="00E55010">
        <w:rPr>
          <w:rFonts w:ascii="Helvetica" w:hAnsi="Helvetica"/>
          <w:b/>
        </w:rPr>
        <w:t>M</w:t>
      </w:r>
      <w:r w:rsidRPr="00E55010">
        <w:rPr>
          <w:rFonts w:ascii="Helvetica" w:hAnsi="Helvetica"/>
          <w:b/>
        </w:rPr>
        <w:t>ass</w:t>
      </w:r>
      <w:r w:rsidR="0099726C" w:rsidRPr="00E55010">
        <w:rPr>
          <w:rFonts w:ascii="Helvetica" w:hAnsi="Helvetica"/>
          <w:b/>
        </w:rPr>
        <w:t xml:space="preserve"> S</w:t>
      </w:r>
      <w:r w:rsidRPr="00E55010">
        <w:rPr>
          <w:rFonts w:ascii="Helvetica" w:hAnsi="Helvetica"/>
          <w:b/>
        </w:rPr>
        <w:t xml:space="preserve">pectrometry for </w:t>
      </w:r>
      <w:r w:rsidR="0099726C" w:rsidRPr="00E55010">
        <w:rPr>
          <w:rFonts w:ascii="Helvetica" w:hAnsi="Helvetica"/>
          <w:b/>
        </w:rPr>
        <w:t>P</w:t>
      </w:r>
      <w:r w:rsidRPr="00E55010">
        <w:rPr>
          <w:rFonts w:ascii="Helvetica" w:hAnsi="Helvetica"/>
          <w:b/>
        </w:rPr>
        <w:t xml:space="preserve">roteins at </w:t>
      </w:r>
      <w:r w:rsidR="003C3EEF" w:rsidRPr="00E55010">
        <w:rPr>
          <w:rFonts w:ascii="Helvetica" w:hAnsi="Helvetica"/>
          <w:b/>
        </w:rPr>
        <w:t xml:space="preserve">the </w:t>
      </w:r>
      <w:r w:rsidR="0099726C" w:rsidRPr="00E55010">
        <w:rPr>
          <w:rFonts w:ascii="Helvetica" w:hAnsi="Helvetica"/>
          <w:b/>
        </w:rPr>
        <w:t>P</w:t>
      </w:r>
      <w:r w:rsidRPr="00E55010">
        <w:rPr>
          <w:rFonts w:ascii="Helvetica" w:hAnsi="Helvetica"/>
          <w:b/>
        </w:rPr>
        <w:t xml:space="preserve">eptide </w:t>
      </w:r>
      <w:r w:rsidR="0099726C" w:rsidRPr="00E55010">
        <w:rPr>
          <w:rFonts w:ascii="Helvetica" w:hAnsi="Helvetica"/>
          <w:b/>
        </w:rPr>
        <w:t>L</w:t>
      </w:r>
      <w:r w:rsidRPr="00E55010">
        <w:rPr>
          <w:rFonts w:ascii="Helvetica" w:hAnsi="Helvetica"/>
          <w:b/>
        </w:rPr>
        <w:t>evel</w:t>
      </w:r>
      <w:r w:rsidR="003B2984">
        <w:rPr>
          <w:rFonts w:ascii="Helvetica" w:hAnsi="Helvetica"/>
          <w:b/>
        </w:rPr>
        <w:t xml:space="preserve"> </w:t>
      </w:r>
    </w:p>
    <w:p w:rsidR="00E677A9" w:rsidRPr="00E55010" w:rsidRDefault="00E677A9" w:rsidP="00BF0E05">
      <w:pPr>
        <w:pStyle w:val="ColorfulList-Accent11"/>
        <w:ind w:left="360"/>
        <w:jc w:val="both"/>
        <w:rPr>
          <w:rFonts w:ascii="Helvetica" w:hAnsi="Helvetica"/>
          <w:b/>
        </w:rPr>
      </w:pPr>
    </w:p>
    <w:p w:rsidR="00507FCC" w:rsidRPr="00E55010" w:rsidRDefault="00507FCC" w:rsidP="00BF0E05">
      <w:pPr>
        <w:pStyle w:val="ColorfulList-Accent11"/>
        <w:numPr>
          <w:ilvl w:val="1"/>
          <w:numId w:val="12"/>
        </w:numPr>
        <w:jc w:val="both"/>
        <w:rPr>
          <w:rFonts w:ascii="Helvetica" w:hAnsi="Helvetica"/>
        </w:rPr>
      </w:pPr>
      <w:r w:rsidRPr="00E55010">
        <w:rPr>
          <w:rFonts w:ascii="Helvetica" w:hAnsi="Helvetica"/>
        </w:rPr>
        <w:t xml:space="preserve">For peptide analysis, prepare </w:t>
      </w:r>
      <w:r w:rsidR="00887134">
        <w:rPr>
          <w:rFonts w:ascii="Helvetica" w:hAnsi="Helvetica"/>
        </w:rPr>
        <w:t xml:space="preserve">the </w:t>
      </w:r>
      <w:r w:rsidRPr="00E55010">
        <w:rPr>
          <w:rFonts w:ascii="Helvetica" w:hAnsi="Helvetica"/>
        </w:rPr>
        <w:t xml:space="preserve">samples </w:t>
      </w:r>
      <w:r w:rsidR="0099726C" w:rsidRPr="00E55010">
        <w:rPr>
          <w:rFonts w:ascii="Helvetica" w:hAnsi="Helvetica"/>
        </w:rPr>
        <w:t xml:space="preserve">using the same protocol as for </w:t>
      </w:r>
      <w:r w:rsidR="00823576">
        <w:rPr>
          <w:rFonts w:ascii="Helvetica" w:hAnsi="Helvetica"/>
        </w:rPr>
        <w:t xml:space="preserve">intact </w:t>
      </w:r>
      <w:r w:rsidRPr="00E55010">
        <w:rPr>
          <w:rFonts w:ascii="Helvetica" w:hAnsi="Helvetica"/>
        </w:rPr>
        <w:t>proteins. When samples are ready to be analyzed</w:t>
      </w:r>
      <w:r w:rsidR="0099726C" w:rsidRPr="00E55010">
        <w:rPr>
          <w:rFonts w:ascii="Helvetica" w:hAnsi="Helvetica"/>
        </w:rPr>
        <w:t>,</w:t>
      </w:r>
      <w:r w:rsidRPr="00E55010">
        <w:rPr>
          <w:rFonts w:ascii="Helvetica" w:hAnsi="Helvetica"/>
        </w:rPr>
        <w:t xml:space="preserve"> connect an immobilized pepsin column and </w:t>
      </w:r>
      <w:r w:rsidR="0099726C" w:rsidRPr="00E55010">
        <w:rPr>
          <w:rFonts w:ascii="Helvetica" w:hAnsi="Helvetica"/>
        </w:rPr>
        <w:t xml:space="preserve">an </w:t>
      </w:r>
      <w:r w:rsidRPr="00E55010">
        <w:rPr>
          <w:rFonts w:ascii="Helvetica" w:hAnsi="Helvetica"/>
        </w:rPr>
        <w:t>analytical column to the valve</w:t>
      </w:r>
      <w:r w:rsidR="00A11BD2" w:rsidRPr="00E55010">
        <w:rPr>
          <w:rFonts w:ascii="Helvetica" w:hAnsi="Helvetica"/>
        </w:rPr>
        <w:t>,</w:t>
      </w:r>
      <w:r w:rsidRPr="00E55010">
        <w:rPr>
          <w:rFonts w:ascii="Helvetica" w:hAnsi="Helvetica"/>
        </w:rPr>
        <w:t xml:space="preserve"> and replace the protein trap with a peptide trap.</w:t>
      </w:r>
    </w:p>
    <w:p w:rsidR="00452DB4" w:rsidRPr="00E55010" w:rsidRDefault="00452DB4" w:rsidP="00452DB4">
      <w:pPr>
        <w:pStyle w:val="ColorfulList-Accent11"/>
        <w:ind w:left="1080"/>
        <w:jc w:val="both"/>
        <w:rPr>
          <w:rFonts w:ascii="Helvetica" w:hAnsi="Helvetica"/>
        </w:rPr>
      </w:pPr>
    </w:p>
    <w:p w:rsidR="00452DB4" w:rsidRPr="00E55010" w:rsidRDefault="00452DB4" w:rsidP="00452DB4">
      <w:pPr>
        <w:pStyle w:val="ColorfulList-Accent11"/>
        <w:numPr>
          <w:ilvl w:val="2"/>
          <w:numId w:val="12"/>
        </w:numPr>
        <w:jc w:val="both"/>
        <w:rPr>
          <w:rFonts w:ascii="Helvetica" w:hAnsi="Helvetica"/>
        </w:rPr>
      </w:pPr>
      <w:r w:rsidRPr="00E55010">
        <w:rPr>
          <w:rFonts w:ascii="Helvetica" w:hAnsi="Helvetica"/>
        </w:rPr>
        <w:t>MED: Use shot 2.</w:t>
      </w:r>
      <w:r w:rsidR="00681714">
        <w:rPr>
          <w:rFonts w:ascii="Helvetica" w:hAnsi="Helvetica"/>
        </w:rPr>
        <w:t>3</w:t>
      </w:r>
      <w:r w:rsidRPr="00E55010">
        <w:rPr>
          <w:rFonts w:ascii="Helvetica" w:hAnsi="Helvetica"/>
        </w:rPr>
        <w:t>.</w:t>
      </w:r>
      <w:r w:rsidR="00681714">
        <w:rPr>
          <w:rFonts w:ascii="Helvetica" w:hAnsi="Helvetica"/>
        </w:rPr>
        <w:t>1</w:t>
      </w:r>
      <w:r w:rsidR="003011E8">
        <w:rPr>
          <w:rFonts w:ascii="Helvetica" w:hAnsi="Helvetica"/>
        </w:rPr>
        <w:t>.</w:t>
      </w:r>
    </w:p>
    <w:p w:rsidR="003011E8" w:rsidRDefault="00452DB4" w:rsidP="00452DB4">
      <w:pPr>
        <w:pStyle w:val="ColorfulList-Accent11"/>
        <w:numPr>
          <w:ilvl w:val="2"/>
          <w:numId w:val="12"/>
        </w:numPr>
        <w:jc w:val="both"/>
        <w:rPr>
          <w:rFonts w:ascii="Helvetica" w:hAnsi="Helvetica"/>
        </w:rPr>
      </w:pPr>
      <w:r w:rsidRPr="00E55010">
        <w:rPr>
          <w:rFonts w:ascii="Helvetica" w:hAnsi="Helvetica"/>
        </w:rPr>
        <w:t>CU: Talent connects immobilized peps</w:t>
      </w:r>
      <w:r w:rsidR="003011E8">
        <w:rPr>
          <w:rFonts w:ascii="Helvetica" w:hAnsi="Helvetica"/>
        </w:rPr>
        <w:t>in column and analytical column.</w:t>
      </w:r>
    </w:p>
    <w:p w:rsidR="00452DB4" w:rsidRPr="00E55010" w:rsidRDefault="003011E8" w:rsidP="00452DB4">
      <w:pPr>
        <w:pStyle w:val="ColorfulList-Accent11"/>
        <w:numPr>
          <w:ilvl w:val="2"/>
          <w:numId w:val="12"/>
        </w:numPr>
        <w:jc w:val="both"/>
        <w:rPr>
          <w:rFonts w:ascii="Helvetica" w:hAnsi="Helvetica"/>
        </w:rPr>
      </w:pPr>
      <w:r>
        <w:rPr>
          <w:rFonts w:ascii="Helvetica" w:hAnsi="Helvetica"/>
        </w:rPr>
        <w:t xml:space="preserve">CU: Talent </w:t>
      </w:r>
      <w:r w:rsidR="00452DB4" w:rsidRPr="00E55010">
        <w:rPr>
          <w:rFonts w:ascii="Helvetica" w:hAnsi="Helvetica"/>
        </w:rPr>
        <w:t>replaces protein trap.</w:t>
      </w:r>
    </w:p>
    <w:p w:rsidR="00714CE1" w:rsidRPr="00E55010" w:rsidRDefault="00714CE1" w:rsidP="00714CE1">
      <w:pPr>
        <w:pStyle w:val="ColorfulList-Accent11"/>
        <w:ind w:left="1080"/>
        <w:jc w:val="both"/>
        <w:rPr>
          <w:rFonts w:ascii="Helvetica" w:hAnsi="Helvetica"/>
        </w:rPr>
      </w:pPr>
    </w:p>
    <w:p w:rsidR="00072FB5" w:rsidRPr="00E55010" w:rsidRDefault="00B74079" w:rsidP="00072FB5">
      <w:pPr>
        <w:pStyle w:val="ColorfulList-Accent11"/>
        <w:numPr>
          <w:ilvl w:val="1"/>
          <w:numId w:val="12"/>
        </w:numPr>
        <w:jc w:val="both"/>
        <w:rPr>
          <w:rFonts w:ascii="Helvetica" w:hAnsi="Helvetica"/>
        </w:rPr>
      </w:pPr>
      <w:r w:rsidRPr="00E55010">
        <w:rPr>
          <w:rFonts w:ascii="Helvetica" w:hAnsi="Helvetica"/>
        </w:rPr>
        <w:t>Calibrate the system for peptides as</w:t>
      </w:r>
      <w:r w:rsidR="00BC10CE" w:rsidRPr="00E55010">
        <w:rPr>
          <w:rFonts w:ascii="Helvetica" w:hAnsi="Helvetica"/>
        </w:rPr>
        <w:t xml:space="preserve"> </w:t>
      </w:r>
      <w:r w:rsidRPr="00E55010">
        <w:rPr>
          <w:rFonts w:ascii="Helvetica" w:hAnsi="Helvetica"/>
        </w:rPr>
        <w:t>performed for intact proteins</w:t>
      </w:r>
      <w:r w:rsidR="00BC10CE" w:rsidRPr="00E55010">
        <w:rPr>
          <w:rFonts w:ascii="Helvetica" w:hAnsi="Helvetica"/>
        </w:rPr>
        <w:t xml:space="preserve">, but </w:t>
      </w:r>
      <w:r w:rsidR="00D87B5C" w:rsidRPr="00013977">
        <w:rPr>
          <w:rFonts w:ascii="Helvetica" w:hAnsi="Helvetica"/>
          <w:color w:val="FF0000"/>
        </w:rPr>
        <w:t>by setting</w:t>
      </w:r>
      <w:r w:rsidRPr="00E55010">
        <w:rPr>
          <w:rFonts w:ascii="Helvetica" w:hAnsi="Helvetica"/>
        </w:rPr>
        <w:t xml:space="preserve"> the mass to charge ratio </w:t>
      </w:r>
      <w:r w:rsidR="00D87B5C" w:rsidRPr="00013977">
        <w:rPr>
          <w:rFonts w:ascii="Helvetica" w:hAnsi="Helvetica"/>
          <w:color w:val="FF0000"/>
        </w:rPr>
        <w:t>range of</w:t>
      </w:r>
      <w:r w:rsidR="008F43FD" w:rsidRPr="00E55010">
        <w:rPr>
          <w:rFonts w:ascii="Helvetica" w:hAnsi="Helvetica"/>
        </w:rPr>
        <w:t xml:space="preserve"> </w:t>
      </w:r>
      <w:r w:rsidR="00714CE1" w:rsidRPr="00E55010">
        <w:rPr>
          <w:rFonts w:ascii="Helvetica" w:hAnsi="Helvetica"/>
        </w:rPr>
        <w:t xml:space="preserve">100 </w:t>
      </w:r>
      <w:r w:rsidR="00CD7F62">
        <w:rPr>
          <w:rFonts w:ascii="Helvetica" w:hAnsi="Helvetica"/>
        </w:rPr>
        <w:t>to</w:t>
      </w:r>
      <w:r w:rsidR="00714CE1" w:rsidRPr="00E55010">
        <w:rPr>
          <w:rFonts w:ascii="Helvetica" w:hAnsi="Helvetica"/>
        </w:rPr>
        <w:t xml:space="preserve"> 1700. Then cool the refrigerated system to a stable operating temperature of about 0 ºC.</w:t>
      </w:r>
    </w:p>
    <w:p w:rsidR="0015465A" w:rsidRPr="00E55010" w:rsidRDefault="0015465A" w:rsidP="0015465A">
      <w:pPr>
        <w:pStyle w:val="ColorfulList-Accent11"/>
        <w:ind w:left="1080"/>
        <w:jc w:val="both"/>
        <w:rPr>
          <w:rFonts w:ascii="Helvetica" w:hAnsi="Helvetica"/>
        </w:rPr>
      </w:pPr>
    </w:p>
    <w:p w:rsidR="0015465A" w:rsidRPr="00E55010" w:rsidRDefault="003011E8" w:rsidP="0015465A">
      <w:pPr>
        <w:pStyle w:val="ColorfulList-Accent11"/>
        <w:numPr>
          <w:ilvl w:val="2"/>
          <w:numId w:val="12"/>
        </w:numPr>
        <w:jc w:val="both"/>
        <w:rPr>
          <w:rFonts w:ascii="Helvetica" w:hAnsi="Helvetica"/>
        </w:rPr>
      </w:pPr>
      <w:r>
        <w:rPr>
          <w:rFonts w:ascii="Helvetica" w:hAnsi="Helvetica"/>
        </w:rPr>
        <w:t>ECU: Use shot 2.7</w:t>
      </w:r>
      <w:r w:rsidR="0015465A" w:rsidRPr="00E55010">
        <w:rPr>
          <w:rFonts w:ascii="Helvetica" w:hAnsi="Helvetica"/>
        </w:rPr>
        <w:t>.1</w:t>
      </w:r>
      <w:r w:rsidR="008C678A">
        <w:rPr>
          <w:rFonts w:ascii="Helvetica" w:hAnsi="Helvetica"/>
        </w:rPr>
        <w:t>.</w:t>
      </w:r>
    </w:p>
    <w:p w:rsidR="0015465A" w:rsidRPr="00E55010" w:rsidRDefault="003011E8" w:rsidP="0015465A">
      <w:pPr>
        <w:pStyle w:val="ColorfulList-Accent11"/>
        <w:numPr>
          <w:ilvl w:val="2"/>
          <w:numId w:val="12"/>
        </w:numPr>
        <w:jc w:val="both"/>
        <w:rPr>
          <w:rFonts w:ascii="Helvetica" w:hAnsi="Helvetica"/>
        </w:rPr>
      </w:pPr>
      <w:r>
        <w:rPr>
          <w:rFonts w:ascii="Helvetica" w:hAnsi="Helvetica"/>
        </w:rPr>
        <w:t>MED: Use shot 2.7</w:t>
      </w:r>
      <w:r w:rsidR="0015465A" w:rsidRPr="00E55010">
        <w:rPr>
          <w:rFonts w:ascii="Helvetica" w:hAnsi="Helvetica"/>
        </w:rPr>
        <w:t>.2</w:t>
      </w:r>
      <w:r w:rsidR="008C678A">
        <w:rPr>
          <w:rFonts w:ascii="Helvetica" w:hAnsi="Helvetica"/>
        </w:rPr>
        <w:t>.</w:t>
      </w:r>
      <w:r w:rsidR="0015465A" w:rsidRPr="00E55010">
        <w:rPr>
          <w:rFonts w:ascii="Helvetica" w:hAnsi="Helvetica"/>
        </w:rPr>
        <w:t xml:space="preserve"> (Text: 100-1700 m/z)</w:t>
      </w:r>
    </w:p>
    <w:p w:rsidR="00507FCC" w:rsidRPr="00E55010" w:rsidRDefault="00507FCC" w:rsidP="00BF0E05">
      <w:pPr>
        <w:pStyle w:val="ColorfulList-Accent11"/>
        <w:ind w:left="360"/>
        <w:jc w:val="both"/>
        <w:rPr>
          <w:rFonts w:ascii="Helvetica" w:hAnsi="Helvetica"/>
        </w:rPr>
      </w:pPr>
    </w:p>
    <w:p w:rsidR="00FE32CC" w:rsidRPr="00E55010" w:rsidRDefault="00714CE1" w:rsidP="00BF0E05">
      <w:pPr>
        <w:pStyle w:val="ColorfulList-Accent11"/>
        <w:numPr>
          <w:ilvl w:val="1"/>
          <w:numId w:val="12"/>
        </w:numPr>
        <w:jc w:val="both"/>
        <w:rPr>
          <w:rFonts w:ascii="Helvetica" w:hAnsi="Helvetica"/>
        </w:rPr>
      </w:pPr>
      <w:r w:rsidRPr="00E55010">
        <w:rPr>
          <w:rFonts w:ascii="Helvetica" w:hAnsi="Helvetica"/>
        </w:rPr>
        <w:t>Once the system is calibrated</w:t>
      </w:r>
      <w:r w:rsidR="00072FB5" w:rsidRPr="00E55010">
        <w:rPr>
          <w:rFonts w:ascii="Helvetica" w:hAnsi="Helvetica"/>
        </w:rPr>
        <w:t>, p</w:t>
      </w:r>
      <w:r w:rsidR="00E57B9F" w:rsidRPr="00E55010">
        <w:rPr>
          <w:rFonts w:ascii="Helvetica" w:hAnsi="Helvetica"/>
        </w:rPr>
        <w:t xml:space="preserve">rogram </w:t>
      </w:r>
      <w:r w:rsidR="00507FCC" w:rsidRPr="00E55010">
        <w:rPr>
          <w:rFonts w:ascii="Helvetica" w:hAnsi="Helvetica"/>
        </w:rPr>
        <w:t>the appropriate HPLC and mass spec</w:t>
      </w:r>
      <w:r w:rsidR="007858A6" w:rsidRPr="00E55010">
        <w:rPr>
          <w:rFonts w:ascii="Helvetica" w:hAnsi="Helvetica"/>
        </w:rPr>
        <w:t>trometry</w:t>
      </w:r>
      <w:r w:rsidR="00CD7F62">
        <w:rPr>
          <w:rFonts w:ascii="Helvetica" w:hAnsi="Helvetica"/>
        </w:rPr>
        <w:t xml:space="preserve"> method. Here, </w:t>
      </w:r>
      <w:r w:rsidR="00963AA8" w:rsidRPr="00E55010">
        <w:rPr>
          <w:rFonts w:ascii="Helvetica" w:hAnsi="Helvetica"/>
        </w:rPr>
        <w:t xml:space="preserve">digest </w:t>
      </w:r>
      <w:r w:rsidR="00E57B9F" w:rsidRPr="00E55010">
        <w:rPr>
          <w:rFonts w:ascii="Helvetica" w:hAnsi="Helvetica"/>
        </w:rPr>
        <w:t>20 picomol</w:t>
      </w:r>
      <w:r w:rsidR="00123658" w:rsidRPr="00E55010">
        <w:rPr>
          <w:rFonts w:ascii="Helvetica" w:hAnsi="Helvetica"/>
        </w:rPr>
        <w:t>e</w:t>
      </w:r>
      <w:r w:rsidR="000F4B7C">
        <w:rPr>
          <w:rFonts w:ascii="Helvetica" w:hAnsi="Helvetica"/>
        </w:rPr>
        <w:t>s</w:t>
      </w:r>
      <w:r w:rsidR="00E57B9F" w:rsidRPr="00E55010">
        <w:rPr>
          <w:rFonts w:ascii="Helvetica" w:hAnsi="Helvetica"/>
        </w:rPr>
        <w:t xml:space="preserve"> </w:t>
      </w:r>
      <w:r w:rsidR="00123658" w:rsidRPr="00E55010">
        <w:rPr>
          <w:rFonts w:ascii="Helvetica" w:hAnsi="Helvetica"/>
        </w:rPr>
        <w:t xml:space="preserve">of </w:t>
      </w:r>
      <w:r w:rsidR="00CD7F62">
        <w:rPr>
          <w:rFonts w:ascii="Helvetica" w:hAnsi="Helvetica"/>
        </w:rPr>
        <w:t>myoglobin</w:t>
      </w:r>
      <w:r w:rsidR="0099726C" w:rsidRPr="00E55010">
        <w:rPr>
          <w:rFonts w:ascii="Helvetica" w:hAnsi="Helvetica"/>
        </w:rPr>
        <w:t xml:space="preserve"> on the pepsin column</w:t>
      </w:r>
      <w:r w:rsidR="00963AA8" w:rsidRPr="00E55010">
        <w:rPr>
          <w:rFonts w:ascii="Helvetica" w:hAnsi="Helvetica"/>
        </w:rPr>
        <w:t xml:space="preserve"> </w:t>
      </w:r>
      <w:r w:rsidR="00507FCC" w:rsidRPr="00E55010">
        <w:rPr>
          <w:rFonts w:ascii="Helvetica" w:hAnsi="Helvetica"/>
        </w:rPr>
        <w:t>with 0.1% formic acid</w:t>
      </w:r>
      <w:r w:rsidR="00123658" w:rsidRPr="00E55010">
        <w:rPr>
          <w:rFonts w:ascii="Helvetica" w:hAnsi="Helvetica"/>
        </w:rPr>
        <w:t xml:space="preserve"> in water</w:t>
      </w:r>
      <w:r w:rsidR="00507FCC" w:rsidRPr="00E55010">
        <w:rPr>
          <w:rFonts w:ascii="Helvetica" w:hAnsi="Helvetica"/>
        </w:rPr>
        <w:t xml:space="preserve">. </w:t>
      </w:r>
    </w:p>
    <w:p w:rsidR="0015465A" w:rsidRPr="00E55010" w:rsidRDefault="0015465A" w:rsidP="0015465A">
      <w:pPr>
        <w:pStyle w:val="ColorfulList-Accent11"/>
        <w:ind w:left="1080"/>
        <w:jc w:val="both"/>
        <w:rPr>
          <w:rFonts w:ascii="Helvetica" w:hAnsi="Helvetica"/>
        </w:rPr>
      </w:pPr>
    </w:p>
    <w:p w:rsidR="00CD7F62" w:rsidRPr="00753F07" w:rsidRDefault="0015465A" w:rsidP="00CD7F62">
      <w:pPr>
        <w:pStyle w:val="ColorfulList-Accent11"/>
        <w:numPr>
          <w:ilvl w:val="2"/>
          <w:numId w:val="12"/>
        </w:numPr>
        <w:jc w:val="both"/>
        <w:rPr>
          <w:rFonts w:ascii="Helvetica" w:hAnsi="Helvetica"/>
        </w:rPr>
      </w:pPr>
      <w:r w:rsidRPr="00E55010">
        <w:rPr>
          <w:rFonts w:ascii="Helvetica" w:hAnsi="Helvetica"/>
        </w:rPr>
        <w:t xml:space="preserve">SCREEN: </w:t>
      </w:r>
      <w:r w:rsidR="00CD7F62" w:rsidRPr="00753F07">
        <w:rPr>
          <w:rFonts w:ascii="Helvetica" w:hAnsi="Helvetica"/>
        </w:rPr>
        <w:t xml:space="preserve">Talent opens the appropriate </w:t>
      </w:r>
      <w:r w:rsidR="00CD7F62">
        <w:rPr>
          <w:rFonts w:ascii="Helvetica" w:hAnsi="Helvetica"/>
        </w:rPr>
        <w:t xml:space="preserve">file and points to the relevant digest step as described in the VO. </w:t>
      </w:r>
      <w:r w:rsidR="002A619B">
        <w:rPr>
          <w:rFonts w:ascii="Helvetica" w:hAnsi="Helvetica"/>
        </w:rPr>
        <w:t xml:space="preserve">(Video Editor: If the values mentioned in the VO are not clearly pointed out, please add the following TEXT: Digest: 0.1% FA. Have the text come in with the second sentence.) </w:t>
      </w:r>
    </w:p>
    <w:p w:rsidR="00FE32CC" w:rsidRPr="00E55010" w:rsidRDefault="00FE32CC" w:rsidP="00BF0E05">
      <w:pPr>
        <w:pStyle w:val="ColorfulList-Accent11"/>
        <w:ind w:left="0"/>
        <w:jc w:val="both"/>
        <w:rPr>
          <w:rFonts w:ascii="Helvetica" w:hAnsi="Helvetica"/>
        </w:rPr>
      </w:pPr>
    </w:p>
    <w:p w:rsidR="002A619B" w:rsidRDefault="00F267A4" w:rsidP="00BF0E05">
      <w:pPr>
        <w:pStyle w:val="ColorfulList-Accent11"/>
        <w:numPr>
          <w:ilvl w:val="1"/>
          <w:numId w:val="12"/>
        </w:numPr>
        <w:jc w:val="both"/>
        <w:rPr>
          <w:rFonts w:ascii="Helvetica" w:hAnsi="Helvetica"/>
        </w:rPr>
      </w:pPr>
      <w:r>
        <w:rPr>
          <w:rFonts w:ascii="Helvetica" w:hAnsi="Helvetica"/>
        </w:rPr>
        <w:t>Program the method to t</w:t>
      </w:r>
      <w:r w:rsidR="00507FCC" w:rsidRPr="006255CC">
        <w:rPr>
          <w:rFonts w:ascii="Helvetica" w:hAnsi="Helvetica"/>
        </w:rPr>
        <w:t xml:space="preserve">rap and desalt </w:t>
      </w:r>
      <w:r w:rsidR="00963AA8" w:rsidRPr="006255CC">
        <w:rPr>
          <w:rFonts w:ascii="Helvetica" w:hAnsi="Helvetica"/>
        </w:rPr>
        <w:t xml:space="preserve">the </w:t>
      </w:r>
      <w:r w:rsidR="0099726C" w:rsidRPr="006255CC">
        <w:rPr>
          <w:rFonts w:ascii="Helvetica" w:hAnsi="Helvetica"/>
        </w:rPr>
        <w:t xml:space="preserve">peptides </w:t>
      </w:r>
      <w:r w:rsidR="00507FCC" w:rsidRPr="006255CC">
        <w:rPr>
          <w:rFonts w:ascii="Helvetica" w:hAnsi="Helvetica"/>
        </w:rPr>
        <w:t>in the pept</w:t>
      </w:r>
      <w:r w:rsidR="00123658" w:rsidRPr="006255CC">
        <w:rPr>
          <w:rFonts w:ascii="Helvetica" w:hAnsi="Helvetica"/>
        </w:rPr>
        <w:t>ide trap for 1.7 minutes with 10</w:t>
      </w:r>
      <w:r w:rsidR="00507FCC" w:rsidRPr="006255CC">
        <w:rPr>
          <w:rFonts w:ascii="Helvetica" w:hAnsi="Helvetica"/>
        </w:rPr>
        <w:t>%</w:t>
      </w:r>
      <w:r w:rsidR="00153CFB" w:rsidRPr="006255CC">
        <w:rPr>
          <w:rFonts w:ascii="Helvetica" w:hAnsi="Helvetica"/>
        </w:rPr>
        <w:t xml:space="preserve"> acetonitrile</w:t>
      </w:r>
      <w:r w:rsidR="002A619B">
        <w:rPr>
          <w:rFonts w:ascii="Helvetica" w:hAnsi="Helvetica"/>
        </w:rPr>
        <w:t xml:space="preserve"> </w:t>
      </w:r>
      <w:r w:rsidR="00EF2329" w:rsidRPr="006255CC">
        <w:rPr>
          <w:rFonts w:ascii="Helvetica" w:hAnsi="Helvetica"/>
        </w:rPr>
        <w:t>and 0.1% formic acid</w:t>
      </w:r>
      <w:r w:rsidR="00777C26">
        <w:rPr>
          <w:rFonts w:ascii="Helvetica" w:hAnsi="Helvetica"/>
        </w:rPr>
        <w:t xml:space="preserve">; </w:t>
      </w:r>
      <w:r w:rsidR="00D87B5C" w:rsidRPr="00013977">
        <w:rPr>
          <w:rFonts w:ascii="Helvetica" w:hAnsi="Helvetica"/>
          <w:color w:val="FF0000"/>
        </w:rPr>
        <w:t>and to</w:t>
      </w:r>
      <w:r w:rsidR="003B1747" w:rsidRPr="00013977">
        <w:rPr>
          <w:rFonts w:ascii="Helvetica" w:hAnsi="Helvetica"/>
          <w:color w:val="FF0000"/>
        </w:rPr>
        <w:t xml:space="preserve"> </w:t>
      </w:r>
      <w:r w:rsidR="00D87B5C" w:rsidRPr="00013977">
        <w:rPr>
          <w:rFonts w:ascii="Helvetica" w:hAnsi="Helvetica"/>
          <w:color w:val="FF0000"/>
        </w:rPr>
        <w:t>elute the</w:t>
      </w:r>
      <w:r w:rsidR="003B1747" w:rsidRPr="00013977">
        <w:rPr>
          <w:rFonts w:ascii="Helvetica" w:hAnsi="Helvetica"/>
          <w:color w:val="FF0000"/>
        </w:rPr>
        <w:t xml:space="preserve"> </w:t>
      </w:r>
      <w:r w:rsidR="00D87B5C" w:rsidRPr="00013977">
        <w:rPr>
          <w:rFonts w:ascii="Helvetica" w:hAnsi="Helvetica"/>
          <w:color w:val="FF0000"/>
        </w:rPr>
        <w:t>peptides</w:t>
      </w:r>
      <w:r w:rsidR="00EC22BD" w:rsidRPr="00013977">
        <w:rPr>
          <w:rFonts w:ascii="Helvetica" w:hAnsi="Helvetica"/>
          <w:color w:val="FF0000"/>
        </w:rPr>
        <w:t xml:space="preserve"> </w:t>
      </w:r>
      <w:r w:rsidR="00D87B5C" w:rsidRPr="00013977">
        <w:rPr>
          <w:rFonts w:ascii="Helvetica" w:hAnsi="Helvetica"/>
          <w:color w:val="FF0000"/>
        </w:rPr>
        <w:t>in 4 minutes with a</w:t>
      </w:r>
      <w:r w:rsidR="00EC22BD">
        <w:rPr>
          <w:rFonts w:ascii="Helvetica" w:hAnsi="Helvetica"/>
        </w:rPr>
        <w:t xml:space="preserve"> </w:t>
      </w:r>
      <w:r w:rsidR="00507FCC" w:rsidRPr="006255CC">
        <w:rPr>
          <w:rFonts w:ascii="Helvetica" w:hAnsi="Helvetica"/>
        </w:rPr>
        <w:t>gradient increas</w:t>
      </w:r>
      <w:r w:rsidR="00FE6C89" w:rsidRPr="006255CC">
        <w:rPr>
          <w:rFonts w:ascii="Helvetica" w:hAnsi="Helvetica"/>
        </w:rPr>
        <w:t>ing</w:t>
      </w:r>
      <w:r w:rsidR="00507FCC" w:rsidRPr="006255CC">
        <w:rPr>
          <w:rFonts w:ascii="Helvetica" w:hAnsi="Helvetica"/>
        </w:rPr>
        <w:t xml:space="preserve"> to 60% acetonitrile</w:t>
      </w:r>
      <w:r w:rsidR="002A619B">
        <w:rPr>
          <w:rFonts w:ascii="Helvetica" w:hAnsi="Helvetica"/>
        </w:rPr>
        <w:t xml:space="preserve"> and 0.1% formic acid.</w:t>
      </w:r>
    </w:p>
    <w:p w:rsidR="002A619B" w:rsidRDefault="002A619B" w:rsidP="002A619B">
      <w:pPr>
        <w:pStyle w:val="ColorfulList-Accent11"/>
        <w:ind w:left="1080"/>
        <w:jc w:val="both"/>
        <w:rPr>
          <w:rFonts w:ascii="Helvetica" w:hAnsi="Helvetica"/>
        </w:rPr>
      </w:pPr>
    </w:p>
    <w:p w:rsidR="002A619B" w:rsidRDefault="002A619B" w:rsidP="002A619B">
      <w:pPr>
        <w:pStyle w:val="ColorfulList-Accent11"/>
        <w:numPr>
          <w:ilvl w:val="2"/>
          <w:numId w:val="12"/>
        </w:numPr>
        <w:jc w:val="both"/>
        <w:rPr>
          <w:rFonts w:ascii="Helvetica" w:hAnsi="Helvetica"/>
        </w:rPr>
      </w:pPr>
      <w:r>
        <w:rPr>
          <w:rFonts w:ascii="Helvetica" w:hAnsi="Helvetica"/>
        </w:rPr>
        <w:t xml:space="preserve">SCREEN: The talent points out the gradient values for desalting and then elution. (Video Editor: If the values mentioned in the VO are not clearly pointed out, please add the following TEXT: Desalting: 1.7 min, 10% </w:t>
      </w:r>
      <w:r w:rsidR="00927B4D">
        <w:rPr>
          <w:rFonts w:ascii="Helvetica" w:hAnsi="Helvetica"/>
        </w:rPr>
        <w:t>ACN</w:t>
      </w:r>
      <w:r>
        <w:rPr>
          <w:rFonts w:ascii="Helvetica" w:hAnsi="Helvetica"/>
        </w:rPr>
        <w:t xml:space="preserve">, 0.1% FA; Elution: 4 min gradient up to 60% </w:t>
      </w:r>
      <w:r w:rsidR="00927B4D">
        <w:rPr>
          <w:rFonts w:ascii="Helvetica" w:hAnsi="Helvetica"/>
        </w:rPr>
        <w:t>ACN</w:t>
      </w:r>
      <w:r>
        <w:rPr>
          <w:rFonts w:ascii="Helvetica" w:hAnsi="Helvetica"/>
        </w:rPr>
        <w:t>, 0.1% FA. Have the desalting text come with the first sentence and then fade out. Then have the elution text come in with the second sentence.)</w:t>
      </w:r>
    </w:p>
    <w:p w:rsidR="002A619B" w:rsidRDefault="002A619B" w:rsidP="002A619B">
      <w:pPr>
        <w:pStyle w:val="ColorfulList-Accent11"/>
        <w:ind w:left="1368"/>
        <w:jc w:val="both"/>
        <w:rPr>
          <w:rFonts w:ascii="Helvetica" w:hAnsi="Helvetica"/>
        </w:rPr>
      </w:pPr>
    </w:p>
    <w:p w:rsidR="00971EFE" w:rsidRPr="006255CC" w:rsidRDefault="002A619B" w:rsidP="00BF0E05">
      <w:pPr>
        <w:pStyle w:val="ColorfulList-Accent11"/>
        <w:numPr>
          <w:ilvl w:val="1"/>
          <w:numId w:val="12"/>
        </w:numPr>
        <w:jc w:val="both"/>
        <w:rPr>
          <w:rFonts w:ascii="Helvetica" w:hAnsi="Helvetica"/>
        </w:rPr>
      </w:pPr>
      <w:r>
        <w:rPr>
          <w:rFonts w:ascii="Helvetica" w:hAnsi="Helvetica"/>
        </w:rPr>
        <w:lastRenderedPageBreak/>
        <w:t xml:space="preserve">Next, inject the sample </w:t>
      </w:r>
      <w:r w:rsidR="00E677A9" w:rsidRPr="006255CC">
        <w:rPr>
          <w:rFonts w:ascii="Helvetica" w:hAnsi="Helvetica"/>
        </w:rPr>
        <w:t>and collect</w:t>
      </w:r>
      <w:r>
        <w:rPr>
          <w:rFonts w:ascii="Helvetica" w:hAnsi="Helvetica"/>
        </w:rPr>
        <w:t xml:space="preserve"> the</w:t>
      </w:r>
      <w:r w:rsidR="00E677A9" w:rsidRPr="006255CC">
        <w:rPr>
          <w:rFonts w:ascii="Helvetica" w:hAnsi="Helvetica"/>
        </w:rPr>
        <w:t xml:space="preserve"> mass spectra </w:t>
      </w:r>
      <w:r w:rsidR="00FE6C89" w:rsidRPr="006255CC">
        <w:rPr>
          <w:rFonts w:ascii="Helvetica" w:hAnsi="Helvetica"/>
        </w:rPr>
        <w:t xml:space="preserve">over </w:t>
      </w:r>
      <w:r w:rsidR="00E677A9" w:rsidRPr="006255CC">
        <w:rPr>
          <w:rFonts w:ascii="Helvetica" w:hAnsi="Helvetica"/>
        </w:rPr>
        <w:t>a mass to charge ratio</w:t>
      </w:r>
      <w:r w:rsidR="00FE6C89" w:rsidRPr="006255CC">
        <w:rPr>
          <w:rFonts w:ascii="Helvetica" w:hAnsi="Helvetica"/>
        </w:rPr>
        <w:t xml:space="preserve"> range</w:t>
      </w:r>
      <w:r w:rsidR="00E677A9" w:rsidRPr="006255CC">
        <w:rPr>
          <w:rFonts w:ascii="Helvetica" w:hAnsi="Helvetica"/>
        </w:rPr>
        <w:t xml:space="preserve"> of 100 to 1700</w:t>
      </w:r>
      <w:r w:rsidR="00507FCC" w:rsidRPr="006255CC">
        <w:rPr>
          <w:rFonts w:ascii="Helvetica" w:hAnsi="Helvetica"/>
        </w:rPr>
        <w:t>.</w:t>
      </w:r>
    </w:p>
    <w:p w:rsidR="00971EFE" w:rsidRPr="00E55010" w:rsidRDefault="00971EFE" w:rsidP="00BF0E05">
      <w:pPr>
        <w:pStyle w:val="ColorfulList-Accent11"/>
        <w:ind w:left="0"/>
        <w:jc w:val="both"/>
        <w:rPr>
          <w:rFonts w:ascii="Helvetica" w:hAnsi="Helvetica"/>
        </w:rPr>
      </w:pPr>
    </w:p>
    <w:p w:rsidR="003B1747" w:rsidRPr="00E55010" w:rsidRDefault="00F267A4" w:rsidP="003B1747">
      <w:pPr>
        <w:pStyle w:val="ColorfulList-Accent11"/>
        <w:numPr>
          <w:ilvl w:val="2"/>
          <w:numId w:val="12"/>
        </w:numPr>
        <w:jc w:val="both"/>
        <w:rPr>
          <w:rFonts w:ascii="Helvetica" w:hAnsi="Helvetica"/>
        </w:rPr>
      </w:pPr>
      <w:r>
        <w:rPr>
          <w:rFonts w:ascii="Helvetica" w:hAnsi="Helvetica"/>
        </w:rPr>
        <w:t>Use 2.10</w:t>
      </w:r>
      <w:r w:rsidR="00D311E7">
        <w:rPr>
          <w:rFonts w:ascii="Helvetica" w:hAnsi="Helvetica"/>
        </w:rPr>
        <w:t>.1.</w:t>
      </w:r>
      <w:r w:rsidR="003B1747" w:rsidRPr="00E55010">
        <w:rPr>
          <w:rFonts w:ascii="Helvetica" w:hAnsi="Helvetica"/>
        </w:rPr>
        <w:t xml:space="preserve"> </w:t>
      </w:r>
    </w:p>
    <w:p w:rsidR="00507FCC" w:rsidRPr="00E55010" w:rsidRDefault="003B1747" w:rsidP="003B1747">
      <w:pPr>
        <w:pStyle w:val="ColorfulList-Accent11"/>
        <w:numPr>
          <w:ilvl w:val="2"/>
          <w:numId w:val="12"/>
        </w:numPr>
        <w:jc w:val="both"/>
        <w:rPr>
          <w:rFonts w:ascii="Helvetica" w:hAnsi="Helvetica"/>
        </w:rPr>
      </w:pPr>
      <w:r w:rsidRPr="00E55010">
        <w:rPr>
          <w:rFonts w:ascii="Helvetica" w:hAnsi="Helvetica"/>
        </w:rPr>
        <w:t>SCREEN: Shot of sample chromatograph</w:t>
      </w:r>
      <w:r w:rsidR="006255CC">
        <w:rPr>
          <w:rFonts w:ascii="Helvetica" w:hAnsi="Helvetica"/>
        </w:rPr>
        <w:t xml:space="preserve"> collecting data points.</w:t>
      </w:r>
      <w:r w:rsidRPr="00E55010">
        <w:rPr>
          <w:rFonts w:ascii="Helvetica" w:hAnsi="Helvetica"/>
        </w:rPr>
        <w:t xml:space="preserve"> </w:t>
      </w:r>
      <w:r w:rsidR="00D311E7" w:rsidRPr="00E55010">
        <w:rPr>
          <w:rFonts w:ascii="Helvetica" w:hAnsi="Helvetica"/>
        </w:rPr>
        <w:t>(Text: 100-1700 m/z)</w:t>
      </w:r>
    </w:p>
    <w:p w:rsidR="00507FCC" w:rsidRPr="00E55010" w:rsidRDefault="00507FCC" w:rsidP="00BF0E05">
      <w:pPr>
        <w:pStyle w:val="ColorfulList-Accent11"/>
        <w:jc w:val="both"/>
        <w:rPr>
          <w:rFonts w:ascii="Helvetica" w:hAnsi="Helvetica"/>
        </w:rPr>
      </w:pPr>
    </w:p>
    <w:p w:rsidR="00FE32CC" w:rsidRPr="00E55010" w:rsidRDefault="00507FCC" w:rsidP="00BF0E05">
      <w:pPr>
        <w:pStyle w:val="ColorfulList-Accent11"/>
        <w:numPr>
          <w:ilvl w:val="1"/>
          <w:numId w:val="12"/>
        </w:numPr>
        <w:jc w:val="both"/>
        <w:rPr>
          <w:rFonts w:ascii="Helvetica" w:hAnsi="Helvetica"/>
        </w:rPr>
      </w:pPr>
      <w:r w:rsidRPr="00E55010">
        <w:rPr>
          <w:rFonts w:ascii="Helvetica" w:hAnsi="Helvetica"/>
        </w:rPr>
        <w:t>Analyze an undeuterated peptide sample with tandem mass spectrometry to identify</w:t>
      </w:r>
      <w:r w:rsidR="00FE6C89" w:rsidRPr="00E55010">
        <w:rPr>
          <w:rFonts w:ascii="Helvetica" w:hAnsi="Helvetica"/>
        </w:rPr>
        <w:t xml:space="preserve"> the</w:t>
      </w:r>
      <w:r w:rsidRPr="00E55010">
        <w:rPr>
          <w:rFonts w:ascii="Helvetica" w:hAnsi="Helvetica"/>
        </w:rPr>
        <w:t xml:space="preserve"> peptic fragments</w:t>
      </w:r>
      <w:r w:rsidR="00E677A9" w:rsidRPr="00E55010">
        <w:rPr>
          <w:rFonts w:ascii="Helvetica" w:hAnsi="Helvetica"/>
        </w:rPr>
        <w:t>.</w:t>
      </w:r>
      <w:r w:rsidRPr="00E55010">
        <w:rPr>
          <w:rFonts w:ascii="Helvetica" w:hAnsi="Helvetica"/>
        </w:rPr>
        <w:t xml:space="preserve"> </w:t>
      </w:r>
      <w:r w:rsidR="00F267A4">
        <w:rPr>
          <w:rFonts w:ascii="Helvetica" w:hAnsi="Helvetica"/>
        </w:rPr>
        <w:t>Then c</w:t>
      </w:r>
      <w:r w:rsidR="00E677A9" w:rsidRPr="00E55010">
        <w:rPr>
          <w:rFonts w:ascii="Helvetica" w:hAnsi="Helvetica"/>
        </w:rPr>
        <w:t>ross-check</w:t>
      </w:r>
      <w:r w:rsidR="00FE6C89" w:rsidRPr="00E55010">
        <w:rPr>
          <w:rFonts w:ascii="Helvetica" w:hAnsi="Helvetica"/>
        </w:rPr>
        <w:t xml:space="preserve"> the</w:t>
      </w:r>
      <w:r w:rsidR="00E677A9" w:rsidRPr="00E55010">
        <w:rPr>
          <w:rFonts w:ascii="Helvetica" w:hAnsi="Helvetica"/>
        </w:rPr>
        <w:t xml:space="preserve"> experimentally determined fragment ions with </w:t>
      </w:r>
      <w:r w:rsidRPr="00E55010">
        <w:rPr>
          <w:rFonts w:ascii="Helvetica" w:hAnsi="Helvetica"/>
        </w:rPr>
        <w:t xml:space="preserve">software-generated predicted masses. </w:t>
      </w:r>
    </w:p>
    <w:p w:rsidR="003B1747" w:rsidRPr="00E55010" w:rsidRDefault="003B1747" w:rsidP="003B1747">
      <w:pPr>
        <w:pStyle w:val="ColorfulList-Accent11"/>
        <w:ind w:left="1080"/>
        <w:jc w:val="both"/>
        <w:rPr>
          <w:rFonts w:ascii="Helvetica" w:hAnsi="Helvetica"/>
        </w:rPr>
      </w:pPr>
    </w:p>
    <w:p w:rsidR="003B1747" w:rsidRPr="00681714" w:rsidRDefault="006255CC" w:rsidP="003B1747">
      <w:pPr>
        <w:pStyle w:val="ColorfulList-Accent11"/>
        <w:numPr>
          <w:ilvl w:val="2"/>
          <w:numId w:val="12"/>
        </w:numPr>
        <w:jc w:val="both"/>
        <w:rPr>
          <w:rFonts w:ascii="Helvetica" w:hAnsi="Helvetica"/>
        </w:rPr>
      </w:pPr>
      <w:r>
        <w:rPr>
          <w:rFonts w:ascii="Helvetica" w:hAnsi="Helvetica"/>
        </w:rPr>
        <w:t>Use 2.</w:t>
      </w:r>
      <w:r w:rsidR="00F267A4">
        <w:rPr>
          <w:rFonts w:ascii="Helvetica" w:hAnsi="Helvetica"/>
        </w:rPr>
        <w:t>10</w:t>
      </w:r>
      <w:r w:rsidR="00D311E7">
        <w:rPr>
          <w:rFonts w:ascii="Helvetica" w:hAnsi="Helvetica"/>
        </w:rPr>
        <w:t>.3.</w:t>
      </w:r>
    </w:p>
    <w:p w:rsidR="003B1747" w:rsidRPr="00E55010" w:rsidRDefault="003B1747" w:rsidP="003B1747">
      <w:pPr>
        <w:pStyle w:val="ColorfulList-Accent11"/>
        <w:numPr>
          <w:ilvl w:val="2"/>
          <w:numId w:val="12"/>
        </w:numPr>
        <w:jc w:val="both"/>
        <w:rPr>
          <w:rFonts w:ascii="Helvetica" w:hAnsi="Helvetica"/>
        </w:rPr>
      </w:pPr>
      <w:r w:rsidRPr="00E55010">
        <w:rPr>
          <w:rFonts w:ascii="Helvetica" w:hAnsi="Helvetica"/>
        </w:rPr>
        <w:t xml:space="preserve">SCREEN: </w:t>
      </w:r>
      <w:r w:rsidR="00D311E7">
        <w:rPr>
          <w:rFonts w:ascii="Helvetica" w:hAnsi="Helvetica"/>
        </w:rPr>
        <w:t>Talent opens the relevant programs and check</w:t>
      </w:r>
      <w:r w:rsidR="00F267A4">
        <w:rPr>
          <w:rFonts w:ascii="Helvetica" w:hAnsi="Helvetica"/>
        </w:rPr>
        <w:t>s</w:t>
      </w:r>
      <w:r w:rsidR="00D311E7">
        <w:rPr>
          <w:rFonts w:ascii="Helvetica" w:hAnsi="Helvetica"/>
        </w:rPr>
        <w:t xml:space="preserve"> the masses.</w:t>
      </w:r>
    </w:p>
    <w:p w:rsidR="00FE6C89" w:rsidRPr="00E55010" w:rsidRDefault="00FE6C89" w:rsidP="00BF0E05">
      <w:pPr>
        <w:pStyle w:val="ColorfulList-Accent11"/>
        <w:ind w:left="0"/>
        <w:jc w:val="both"/>
        <w:rPr>
          <w:rFonts w:ascii="Helvetica" w:hAnsi="Helvetica"/>
        </w:rPr>
      </w:pPr>
    </w:p>
    <w:p w:rsidR="00FE6C89" w:rsidRPr="00E55010" w:rsidRDefault="00FE6C89" w:rsidP="00BF0E05">
      <w:pPr>
        <w:pStyle w:val="ColorfulList-Accent11"/>
        <w:numPr>
          <w:ilvl w:val="1"/>
          <w:numId w:val="12"/>
        </w:numPr>
        <w:jc w:val="both"/>
        <w:rPr>
          <w:rFonts w:ascii="Helvetica" w:hAnsi="Helvetica"/>
        </w:rPr>
      </w:pPr>
      <w:r w:rsidRPr="00E55010">
        <w:rPr>
          <w:rFonts w:ascii="Helvetica" w:hAnsi="Helvetica"/>
        </w:rPr>
        <w:t xml:space="preserve">Next, set </w:t>
      </w:r>
      <w:r w:rsidR="00714CE1" w:rsidRPr="00E55010">
        <w:rPr>
          <w:rFonts w:ascii="Helvetica" w:hAnsi="Helvetica"/>
        </w:rPr>
        <w:t>the</w:t>
      </w:r>
      <w:r w:rsidR="008B1C41" w:rsidRPr="00E55010">
        <w:rPr>
          <w:rFonts w:ascii="Helvetica" w:hAnsi="Helvetica"/>
        </w:rPr>
        <w:t xml:space="preserve"> </w:t>
      </w:r>
      <w:r w:rsidRPr="00E55010">
        <w:rPr>
          <w:rFonts w:ascii="Helvetica" w:hAnsi="Helvetica"/>
        </w:rPr>
        <w:t xml:space="preserve">mass cut-off </w:t>
      </w:r>
      <w:r w:rsidR="008B1C41" w:rsidRPr="00E55010">
        <w:rPr>
          <w:rFonts w:ascii="Helvetica" w:hAnsi="Helvetica"/>
        </w:rPr>
        <w:t>to</w:t>
      </w:r>
      <w:r w:rsidR="00714CE1" w:rsidRPr="00E55010">
        <w:rPr>
          <w:rFonts w:ascii="Helvetica" w:hAnsi="Helvetica"/>
        </w:rPr>
        <w:t xml:space="preserve"> 10 parts per million</w:t>
      </w:r>
      <w:r w:rsidR="00F56790" w:rsidRPr="00E55010">
        <w:rPr>
          <w:rFonts w:ascii="Helvetica" w:hAnsi="Helvetica"/>
        </w:rPr>
        <w:t xml:space="preserve"> </w:t>
      </w:r>
      <w:r w:rsidRPr="00E55010">
        <w:rPr>
          <w:rFonts w:ascii="Helvetica" w:hAnsi="Helvetica"/>
        </w:rPr>
        <w:t xml:space="preserve">to eliminate masses with high error. </w:t>
      </w:r>
      <w:r w:rsidR="00E517AC" w:rsidRPr="00E55010">
        <w:rPr>
          <w:rFonts w:ascii="Helvetica" w:hAnsi="Helvetica"/>
        </w:rPr>
        <w:t xml:space="preserve">For peptides with matches, note the peptide sequence, charge state, and the retention time. </w:t>
      </w:r>
    </w:p>
    <w:p w:rsidR="003B1747" w:rsidRPr="00E55010" w:rsidRDefault="003B1747" w:rsidP="003B1747">
      <w:pPr>
        <w:pStyle w:val="ColorfulList-Accent11"/>
        <w:ind w:left="1080"/>
        <w:jc w:val="both"/>
        <w:rPr>
          <w:rFonts w:ascii="Helvetica" w:hAnsi="Helvetica"/>
        </w:rPr>
      </w:pPr>
    </w:p>
    <w:p w:rsidR="003B1747" w:rsidRPr="00E55010" w:rsidRDefault="003B1747" w:rsidP="003B1747">
      <w:pPr>
        <w:pStyle w:val="ColorfulList-Accent11"/>
        <w:numPr>
          <w:ilvl w:val="2"/>
          <w:numId w:val="12"/>
        </w:numPr>
        <w:jc w:val="both"/>
        <w:rPr>
          <w:rFonts w:ascii="Helvetica" w:hAnsi="Helvetica"/>
        </w:rPr>
      </w:pPr>
      <w:r w:rsidRPr="00E55010">
        <w:rPr>
          <w:rFonts w:ascii="Helvetica" w:hAnsi="Helvetica"/>
        </w:rPr>
        <w:t>SCREEN: Within software,</w:t>
      </w:r>
      <w:r w:rsidR="006255CC">
        <w:rPr>
          <w:rFonts w:ascii="Helvetica" w:hAnsi="Helvetica"/>
        </w:rPr>
        <w:t xml:space="preserve"> Talent changes cut off to 10 ppm, then shows an example of one peptide with a match, pointing out the peptide sequence, charge state, and retention time.</w:t>
      </w:r>
    </w:p>
    <w:p w:rsidR="00FE32CC" w:rsidRPr="00E55010" w:rsidRDefault="00FE32CC" w:rsidP="00BF0E05">
      <w:pPr>
        <w:pStyle w:val="ColorfulList-Accent11"/>
        <w:ind w:left="0"/>
        <w:jc w:val="both"/>
        <w:rPr>
          <w:rFonts w:ascii="Helvetica" w:hAnsi="Helvetica"/>
        </w:rPr>
      </w:pPr>
    </w:p>
    <w:p w:rsidR="00E517AC" w:rsidRPr="00E55010" w:rsidRDefault="00E517AC" w:rsidP="00BF0E05">
      <w:pPr>
        <w:pStyle w:val="ColorfulList-Accent11"/>
        <w:numPr>
          <w:ilvl w:val="1"/>
          <w:numId w:val="12"/>
        </w:numPr>
        <w:jc w:val="both"/>
        <w:rPr>
          <w:rFonts w:ascii="Helvetica" w:hAnsi="Helvetica"/>
        </w:rPr>
      </w:pPr>
      <w:r w:rsidRPr="00E55010">
        <w:rPr>
          <w:rFonts w:ascii="Helvetica" w:hAnsi="Helvetica"/>
        </w:rPr>
        <w:t>Use the compiled peptide data to calculate the average number of d</w:t>
      </w:r>
      <w:r w:rsidR="00153CFB" w:rsidRPr="00E55010">
        <w:rPr>
          <w:rFonts w:ascii="Helvetica" w:hAnsi="Helvetica"/>
        </w:rPr>
        <w:t>euterons incorporated per peptic fragment</w:t>
      </w:r>
      <w:r w:rsidRPr="00E55010">
        <w:rPr>
          <w:rFonts w:ascii="Helvetica" w:hAnsi="Helvetica"/>
        </w:rPr>
        <w:t xml:space="preserve"> using the data analysis software.</w:t>
      </w:r>
    </w:p>
    <w:p w:rsidR="003B1747" w:rsidRPr="00E55010" w:rsidRDefault="003B1747" w:rsidP="003B1747">
      <w:pPr>
        <w:pStyle w:val="ColorfulList-Accent11"/>
        <w:ind w:left="1080"/>
        <w:jc w:val="both"/>
        <w:rPr>
          <w:rFonts w:ascii="Helvetica" w:hAnsi="Helvetica"/>
        </w:rPr>
      </w:pPr>
    </w:p>
    <w:p w:rsidR="003B1747" w:rsidRPr="00E55010" w:rsidRDefault="003B1747" w:rsidP="003B1747">
      <w:pPr>
        <w:pStyle w:val="ColorfulList-Accent11"/>
        <w:numPr>
          <w:ilvl w:val="2"/>
          <w:numId w:val="12"/>
        </w:numPr>
        <w:jc w:val="both"/>
        <w:rPr>
          <w:rFonts w:ascii="Helvetica" w:hAnsi="Helvetica"/>
        </w:rPr>
      </w:pPr>
      <w:r w:rsidRPr="00E55010">
        <w:rPr>
          <w:rFonts w:ascii="Helvetica" w:hAnsi="Helvetica"/>
        </w:rPr>
        <w:t xml:space="preserve">SCREEN: Talent </w:t>
      </w:r>
      <w:r w:rsidR="00D311E7">
        <w:rPr>
          <w:rFonts w:ascii="Helvetica" w:hAnsi="Helvetica"/>
        </w:rPr>
        <w:t xml:space="preserve">opens the program and begins to </w:t>
      </w:r>
      <w:r w:rsidRPr="00E55010">
        <w:rPr>
          <w:rFonts w:ascii="Helvetica" w:hAnsi="Helvetica"/>
        </w:rPr>
        <w:t>calcula</w:t>
      </w:r>
      <w:r w:rsidR="00D311E7">
        <w:rPr>
          <w:rFonts w:ascii="Helvetica" w:hAnsi="Helvetica"/>
        </w:rPr>
        <w:t>te</w:t>
      </w:r>
      <w:r w:rsidR="00E31A5F">
        <w:rPr>
          <w:rFonts w:ascii="Helvetica" w:hAnsi="Helvetica"/>
        </w:rPr>
        <w:t xml:space="preserve"> average number of deuterons.</w:t>
      </w:r>
    </w:p>
    <w:p w:rsidR="00507FCC" w:rsidRPr="00E55010" w:rsidRDefault="00507FCC" w:rsidP="00BF0E05">
      <w:pPr>
        <w:pStyle w:val="ColorfulList-Accent11"/>
        <w:jc w:val="both"/>
        <w:rPr>
          <w:rFonts w:ascii="Helvetica" w:hAnsi="Helvetica"/>
          <w:b/>
        </w:rPr>
      </w:pPr>
    </w:p>
    <w:p w:rsidR="00507FCC" w:rsidRPr="00E55010" w:rsidRDefault="00507FCC" w:rsidP="00BF0E05">
      <w:pPr>
        <w:pStyle w:val="ColorfulList-Accent11"/>
        <w:numPr>
          <w:ilvl w:val="0"/>
          <w:numId w:val="12"/>
        </w:numPr>
        <w:jc w:val="both"/>
        <w:rPr>
          <w:rFonts w:ascii="Helvetica" w:hAnsi="Helvetica"/>
          <w:b/>
        </w:rPr>
      </w:pPr>
      <w:r w:rsidRPr="00E55010">
        <w:rPr>
          <w:rFonts w:ascii="Helvetica" w:hAnsi="Helvetica"/>
          <w:b/>
        </w:rPr>
        <w:t>Solid</w:t>
      </w:r>
      <w:r w:rsidR="0099726C" w:rsidRPr="00E55010">
        <w:rPr>
          <w:rFonts w:ascii="Helvetica" w:hAnsi="Helvetica"/>
          <w:b/>
        </w:rPr>
        <w:t>-</w:t>
      </w:r>
      <w:r w:rsidRPr="00E55010">
        <w:rPr>
          <w:rFonts w:ascii="Helvetica" w:hAnsi="Helvetica"/>
          <w:b/>
        </w:rPr>
        <w:t xml:space="preserve">state </w:t>
      </w:r>
      <w:r w:rsidR="0099726C" w:rsidRPr="00E55010">
        <w:rPr>
          <w:rFonts w:ascii="Helvetica" w:hAnsi="Helvetica"/>
          <w:b/>
        </w:rPr>
        <w:t>P</w:t>
      </w:r>
      <w:r w:rsidRPr="00E55010">
        <w:rPr>
          <w:rFonts w:ascii="Helvetica" w:hAnsi="Helvetica"/>
          <w:b/>
        </w:rPr>
        <w:t xml:space="preserve">hotolytic </w:t>
      </w:r>
      <w:r w:rsidR="0099726C" w:rsidRPr="00E55010">
        <w:rPr>
          <w:rFonts w:ascii="Helvetica" w:hAnsi="Helvetica"/>
          <w:b/>
        </w:rPr>
        <w:t>L</w:t>
      </w:r>
      <w:r w:rsidRPr="00E55010">
        <w:rPr>
          <w:rFonts w:ascii="Helvetica" w:hAnsi="Helvetica"/>
          <w:b/>
        </w:rPr>
        <w:t xml:space="preserve">abeling for </w:t>
      </w:r>
      <w:r w:rsidR="0099726C" w:rsidRPr="00E55010">
        <w:rPr>
          <w:rFonts w:ascii="Helvetica" w:hAnsi="Helvetica"/>
          <w:b/>
        </w:rPr>
        <w:t>I</w:t>
      </w:r>
      <w:r w:rsidRPr="00E55010">
        <w:rPr>
          <w:rFonts w:ascii="Helvetica" w:hAnsi="Helvetica"/>
          <w:b/>
        </w:rPr>
        <w:t xml:space="preserve">ntact </w:t>
      </w:r>
      <w:r w:rsidR="0099726C" w:rsidRPr="00E55010">
        <w:rPr>
          <w:rFonts w:ascii="Helvetica" w:hAnsi="Helvetica"/>
          <w:b/>
        </w:rPr>
        <w:t>P</w:t>
      </w:r>
      <w:r w:rsidRPr="00E55010">
        <w:rPr>
          <w:rFonts w:ascii="Helvetica" w:hAnsi="Helvetica"/>
          <w:b/>
        </w:rPr>
        <w:t>rotein</w:t>
      </w:r>
    </w:p>
    <w:p w:rsidR="00507FCC" w:rsidRPr="00E55010" w:rsidRDefault="00507FCC" w:rsidP="00BF0E05">
      <w:pPr>
        <w:pStyle w:val="ColorfulList-Accent11"/>
        <w:ind w:left="360"/>
        <w:jc w:val="both"/>
        <w:rPr>
          <w:rFonts w:ascii="Helvetica" w:hAnsi="Helvetica"/>
          <w:b/>
        </w:rPr>
      </w:pPr>
    </w:p>
    <w:p w:rsidR="00FA1465" w:rsidRPr="00E55010" w:rsidRDefault="00FA1465" w:rsidP="00BF0E05">
      <w:pPr>
        <w:pStyle w:val="ColorfulList-Accent11"/>
        <w:numPr>
          <w:ilvl w:val="1"/>
          <w:numId w:val="12"/>
        </w:numPr>
        <w:jc w:val="both"/>
        <w:rPr>
          <w:rFonts w:ascii="Helvetica" w:hAnsi="Helvetica"/>
        </w:rPr>
      </w:pPr>
      <w:r w:rsidRPr="00E55010">
        <w:rPr>
          <w:rFonts w:ascii="Helvetica" w:hAnsi="Helvetica"/>
        </w:rPr>
        <w:t xml:space="preserve">First, lyophilize the protein </w:t>
      </w:r>
      <w:r w:rsidR="00153CFB" w:rsidRPr="00E55010">
        <w:rPr>
          <w:rFonts w:ascii="Helvetica" w:hAnsi="Helvetica"/>
        </w:rPr>
        <w:t>with</w:t>
      </w:r>
      <w:r w:rsidR="00D00669">
        <w:rPr>
          <w:rFonts w:ascii="Helvetica" w:hAnsi="Helvetica"/>
        </w:rPr>
        <w:t xml:space="preserve"> the</w:t>
      </w:r>
      <w:r w:rsidRPr="00E55010">
        <w:rPr>
          <w:rFonts w:ascii="Helvetica" w:hAnsi="Helvetica"/>
        </w:rPr>
        <w:t xml:space="preserve"> </w:t>
      </w:r>
      <w:r w:rsidR="00153CFB" w:rsidRPr="00E55010">
        <w:rPr>
          <w:rFonts w:ascii="Helvetica" w:hAnsi="Helvetica"/>
        </w:rPr>
        <w:t xml:space="preserve">excipient and </w:t>
      </w:r>
      <w:r w:rsidRPr="00E55010">
        <w:rPr>
          <w:rFonts w:ascii="Helvetica" w:hAnsi="Helvetica"/>
        </w:rPr>
        <w:t>p</w:t>
      </w:r>
      <w:r w:rsidR="009339A4" w:rsidRPr="00E55010">
        <w:rPr>
          <w:rFonts w:ascii="Helvetica" w:hAnsi="Helvetica"/>
        </w:rPr>
        <w:t>hoto-l</w:t>
      </w:r>
      <w:r w:rsidRPr="00E55010">
        <w:rPr>
          <w:rFonts w:ascii="Helvetica" w:hAnsi="Helvetica"/>
        </w:rPr>
        <w:t>eucine</w:t>
      </w:r>
      <w:r w:rsidR="00D00669">
        <w:rPr>
          <w:rFonts w:ascii="Helvetica" w:hAnsi="Helvetica"/>
        </w:rPr>
        <w:t xml:space="preserve"> as indicated in the text protocol</w:t>
      </w:r>
      <w:r w:rsidRPr="00E55010">
        <w:rPr>
          <w:rFonts w:ascii="Helvetica" w:hAnsi="Helvetica"/>
        </w:rPr>
        <w:t>.</w:t>
      </w:r>
      <w:r w:rsidR="00430F9E" w:rsidRPr="00E55010">
        <w:rPr>
          <w:rFonts w:ascii="Helvetica" w:hAnsi="Helvetica"/>
        </w:rPr>
        <w:t xml:space="preserve"> After preparing the samples</w:t>
      </w:r>
      <w:r w:rsidRPr="00E55010">
        <w:rPr>
          <w:rFonts w:ascii="Helvetica" w:hAnsi="Helvetica"/>
        </w:rPr>
        <w:t xml:space="preserve">, </w:t>
      </w:r>
      <w:r w:rsidR="00507FCC" w:rsidRPr="00E55010">
        <w:rPr>
          <w:rFonts w:ascii="Helvetica" w:hAnsi="Helvetica"/>
        </w:rPr>
        <w:t xml:space="preserve">switch on </w:t>
      </w:r>
      <w:r w:rsidR="00D22FB1">
        <w:rPr>
          <w:rFonts w:ascii="Helvetica" w:hAnsi="Helvetica"/>
        </w:rPr>
        <w:t>a</w:t>
      </w:r>
      <w:r w:rsidR="00507FCC" w:rsidRPr="00E55010">
        <w:rPr>
          <w:rFonts w:ascii="Helvetica" w:hAnsi="Helvetica"/>
        </w:rPr>
        <w:t xml:space="preserve"> UV crosslinker</w:t>
      </w:r>
      <w:r w:rsidR="009B2F87">
        <w:rPr>
          <w:rFonts w:ascii="Helvetica" w:hAnsi="Helvetica"/>
        </w:rPr>
        <w:t xml:space="preserve"> </w:t>
      </w:r>
      <w:r w:rsidR="00D00669">
        <w:rPr>
          <w:rFonts w:ascii="Helvetica" w:hAnsi="Helvetica"/>
        </w:rPr>
        <w:t>containing</w:t>
      </w:r>
      <w:r w:rsidR="009B2F87">
        <w:rPr>
          <w:rFonts w:ascii="Helvetica" w:hAnsi="Helvetica"/>
        </w:rPr>
        <w:t xml:space="preserve"> 365 nanometer</w:t>
      </w:r>
      <w:r w:rsidR="00D00669">
        <w:rPr>
          <w:rFonts w:ascii="Helvetica" w:hAnsi="Helvetica"/>
        </w:rPr>
        <w:t xml:space="preserve"> UV</w:t>
      </w:r>
      <w:r w:rsidR="009B2F87">
        <w:rPr>
          <w:rFonts w:ascii="Helvetica" w:hAnsi="Helvetica"/>
        </w:rPr>
        <w:t xml:space="preserve"> lamps.</w:t>
      </w:r>
      <w:r w:rsidR="00507FCC" w:rsidRPr="00E55010">
        <w:rPr>
          <w:rFonts w:ascii="Helvetica" w:hAnsi="Helvetica"/>
        </w:rPr>
        <w:t xml:space="preserve"> </w:t>
      </w:r>
      <w:r w:rsidR="009B2F87">
        <w:rPr>
          <w:rFonts w:ascii="Helvetica" w:hAnsi="Helvetica"/>
        </w:rPr>
        <w:t>A</w:t>
      </w:r>
      <w:r w:rsidR="00507FCC" w:rsidRPr="00E55010">
        <w:rPr>
          <w:rFonts w:ascii="Helvetica" w:hAnsi="Helvetica"/>
        </w:rPr>
        <w:t xml:space="preserve">llow </w:t>
      </w:r>
      <w:r w:rsidR="00E517AC" w:rsidRPr="00E55010">
        <w:rPr>
          <w:rFonts w:ascii="Helvetica" w:hAnsi="Helvetica"/>
        </w:rPr>
        <w:t xml:space="preserve">the </w:t>
      </w:r>
      <w:r w:rsidR="00507FCC" w:rsidRPr="00E55010">
        <w:rPr>
          <w:rFonts w:ascii="Helvetica" w:hAnsi="Helvetica"/>
        </w:rPr>
        <w:t xml:space="preserve">lamps to warm for 5 minutes. </w:t>
      </w:r>
    </w:p>
    <w:p w:rsidR="003B1747" w:rsidRPr="00E55010" w:rsidRDefault="003B1747" w:rsidP="003B1747">
      <w:pPr>
        <w:pStyle w:val="ColorfulList-Accent11"/>
        <w:ind w:left="1080"/>
        <w:jc w:val="both"/>
        <w:rPr>
          <w:rFonts w:ascii="Helvetica" w:hAnsi="Helvetica"/>
        </w:rPr>
      </w:pPr>
    </w:p>
    <w:p w:rsidR="003B1747" w:rsidRPr="00E55010" w:rsidRDefault="003B1747" w:rsidP="003B1747">
      <w:pPr>
        <w:pStyle w:val="ColorfulList-Accent11"/>
        <w:numPr>
          <w:ilvl w:val="2"/>
          <w:numId w:val="12"/>
        </w:numPr>
        <w:jc w:val="both"/>
        <w:rPr>
          <w:rFonts w:ascii="Helvetica" w:hAnsi="Helvetica"/>
        </w:rPr>
      </w:pPr>
      <w:r w:rsidRPr="00E55010">
        <w:rPr>
          <w:rFonts w:ascii="Helvetica" w:hAnsi="Helvetica"/>
        </w:rPr>
        <w:t xml:space="preserve">WIDE: Talent </w:t>
      </w:r>
      <w:r w:rsidR="005D3D9B">
        <w:rPr>
          <w:rFonts w:ascii="Helvetica" w:hAnsi="Helvetica"/>
        </w:rPr>
        <w:t xml:space="preserve">opens </w:t>
      </w:r>
      <w:r w:rsidR="008C678A">
        <w:rPr>
          <w:rFonts w:ascii="Helvetica" w:hAnsi="Helvetica"/>
        </w:rPr>
        <w:t>lyophilizer</w:t>
      </w:r>
      <w:r w:rsidRPr="00E55010">
        <w:rPr>
          <w:rFonts w:ascii="Helvetica" w:hAnsi="Helvetica"/>
        </w:rPr>
        <w:t xml:space="preserve">, then </w:t>
      </w:r>
      <w:r w:rsidR="00FE705A">
        <w:rPr>
          <w:rFonts w:ascii="Helvetica" w:hAnsi="Helvetica"/>
        </w:rPr>
        <w:t>carries samples</w:t>
      </w:r>
      <w:r w:rsidRPr="00E55010">
        <w:rPr>
          <w:rFonts w:ascii="Helvetica" w:hAnsi="Helvetica"/>
        </w:rPr>
        <w:t xml:space="preserve"> to crosslinker</w:t>
      </w:r>
      <w:r w:rsidR="009B2F87">
        <w:rPr>
          <w:rFonts w:ascii="Helvetica" w:hAnsi="Helvetica"/>
        </w:rPr>
        <w:t>.</w:t>
      </w:r>
    </w:p>
    <w:p w:rsidR="00E517AC" w:rsidRPr="00E55010" w:rsidRDefault="003B1747" w:rsidP="003B1747">
      <w:pPr>
        <w:pStyle w:val="ColorfulList-Accent11"/>
        <w:numPr>
          <w:ilvl w:val="2"/>
          <w:numId w:val="12"/>
        </w:numPr>
        <w:jc w:val="both"/>
        <w:rPr>
          <w:rFonts w:ascii="Helvetica" w:hAnsi="Helvetica"/>
        </w:rPr>
      </w:pPr>
      <w:r w:rsidRPr="00E55010">
        <w:rPr>
          <w:rFonts w:ascii="Helvetica" w:hAnsi="Helvetica"/>
        </w:rPr>
        <w:t>ECU: Shot of UV lamp turning on, or talent pushing button on, or LED to indicate lamp is on</w:t>
      </w:r>
      <w:r w:rsidR="009B2F87">
        <w:rPr>
          <w:rFonts w:ascii="Helvetica" w:hAnsi="Helvetica"/>
        </w:rPr>
        <w:t>, then show a timer with 5 min counting down.</w:t>
      </w:r>
      <w:r w:rsidRPr="00E55010">
        <w:rPr>
          <w:rFonts w:ascii="Helvetica" w:hAnsi="Helvetica"/>
        </w:rPr>
        <w:t xml:space="preserve"> </w:t>
      </w:r>
      <w:r w:rsidR="00E517AC" w:rsidRPr="00E55010">
        <w:rPr>
          <w:rFonts w:ascii="Helvetica" w:hAnsi="Helvetica"/>
        </w:rPr>
        <w:t>(TEXT: CAUTION: Never open the UV crosslinker when the lamps are on. Protect eyes and skin appropriately.)</w:t>
      </w:r>
    </w:p>
    <w:p w:rsidR="00507FCC" w:rsidRPr="00E55010" w:rsidRDefault="00507FCC" w:rsidP="00BF0E05">
      <w:pPr>
        <w:pStyle w:val="ColorfulList-Accent11"/>
        <w:ind w:left="360"/>
        <w:jc w:val="both"/>
        <w:rPr>
          <w:rFonts w:ascii="Helvetica" w:hAnsi="Helvetica"/>
        </w:rPr>
      </w:pPr>
    </w:p>
    <w:p w:rsidR="00FE32CC" w:rsidRPr="00B1220D" w:rsidRDefault="00507FCC" w:rsidP="00BF0E05">
      <w:pPr>
        <w:pStyle w:val="ColorfulList-Accent11"/>
        <w:numPr>
          <w:ilvl w:val="1"/>
          <w:numId w:val="12"/>
        </w:numPr>
        <w:jc w:val="both"/>
        <w:rPr>
          <w:rFonts w:ascii="Helvetica" w:hAnsi="Helvetica"/>
        </w:rPr>
      </w:pPr>
      <w:r w:rsidRPr="00E55010">
        <w:rPr>
          <w:rFonts w:ascii="Helvetica" w:hAnsi="Helvetica"/>
        </w:rPr>
        <w:t>Once the lamps have warmed, turn them off</w:t>
      </w:r>
      <w:r w:rsidR="007F7313" w:rsidRPr="00E55010">
        <w:rPr>
          <w:rFonts w:ascii="Helvetica" w:hAnsi="Helvetica"/>
        </w:rPr>
        <w:t>,</w:t>
      </w:r>
      <w:r w:rsidRPr="00E55010">
        <w:rPr>
          <w:rFonts w:ascii="Helvetica" w:hAnsi="Helvetica"/>
        </w:rPr>
        <w:t xml:space="preserve"> and place the </w:t>
      </w:r>
      <w:r w:rsidR="00714CE1" w:rsidRPr="00E55010">
        <w:rPr>
          <w:rFonts w:ascii="Helvetica" w:hAnsi="Helvetica"/>
        </w:rPr>
        <w:t xml:space="preserve">uncapped </w:t>
      </w:r>
      <w:r w:rsidR="00153CFB" w:rsidRPr="00E55010">
        <w:rPr>
          <w:rFonts w:ascii="Helvetica" w:hAnsi="Helvetica"/>
        </w:rPr>
        <w:t xml:space="preserve">vials containing </w:t>
      </w:r>
      <w:r w:rsidR="009B2F87">
        <w:rPr>
          <w:rFonts w:ascii="Helvetica" w:hAnsi="Helvetica"/>
        </w:rPr>
        <w:t xml:space="preserve">the </w:t>
      </w:r>
      <w:r w:rsidRPr="00E55010">
        <w:rPr>
          <w:rFonts w:ascii="Helvetica" w:hAnsi="Helvetica"/>
        </w:rPr>
        <w:t xml:space="preserve">formulation </w:t>
      </w:r>
      <w:r w:rsidR="00153CFB" w:rsidRPr="00E55010">
        <w:rPr>
          <w:rFonts w:ascii="Helvetica" w:hAnsi="Helvetica"/>
        </w:rPr>
        <w:t>i</w:t>
      </w:r>
      <w:r w:rsidRPr="00E55010">
        <w:rPr>
          <w:rFonts w:ascii="Helvetica" w:hAnsi="Helvetica"/>
        </w:rPr>
        <w:t>nside</w:t>
      </w:r>
      <w:r w:rsidR="009B2F87">
        <w:rPr>
          <w:rFonts w:ascii="Helvetica" w:hAnsi="Helvetica"/>
        </w:rPr>
        <w:t xml:space="preserve"> of</w:t>
      </w:r>
      <w:r w:rsidRPr="00E55010">
        <w:rPr>
          <w:rFonts w:ascii="Helvetica" w:hAnsi="Helvetica"/>
        </w:rPr>
        <w:t xml:space="preserve"> the crosslinker chamber. Irradiate the samples with UV light for </w:t>
      </w:r>
      <w:r w:rsidRPr="00AE3011">
        <w:rPr>
          <w:rFonts w:ascii="Helvetica" w:hAnsi="Helvetica"/>
        </w:rPr>
        <w:t>40 minutes</w:t>
      </w:r>
      <w:r w:rsidR="00AE3011" w:rsidRPr="00AE3011">
        <w:rPr>
          <w:rFonts w:ascii="Helvetica" w:hAnsi="Helvetica"/>
        </w:rPr>
        <w:t xml:space="preserve">, </w:t>
      </w:r>
      <w:r w:rsidR="009B2F87">
        <w:rPr>
          <w:rFonts w:ascii="Helvetica" w:hAnsi="Helvetica"/>
        </w:rPr>
        <w:t>and include</w:t>
      </w:r>
      <w:r w:rsidR="00AE3011" w:rsidRPr="00AE3011">
        <w:rPr>
          <w:rFonts w:ascii="Helvetica" w:hAnsi="Helvetica"/>
        </w:rPr>
        <w:t xml:space="preserve"> samples without photo-leucine as a control.</w:t>
      </w:r>
    </w:p>
    <w:p w:rsidR="003B1747" w:rsidRPr="004D0325" w:rsidRDefault="003B1747" w:rsidP="003B1747">
      <w:pPr>
        <w:pStyle w:val="ColorfulList-Accent11"/>
        <w:ind w:left="1080"/>
        <w:jc w:val="both"/>
        <w:rPr>
          <w:rFonts w:ascii="Helvetica" w:hAnsi="Helvetica"/>
        </w:rPr>
      </w:pPr>
    </w:p>
    <w:p w:rsidR="00AE3011" w:rsidRPr="00AE3011" w:rsidRDefault="00D15CE7" w:rsidP="003B1747">
      <w:pPr>
        <w:pStyle w:val="ColorfulList-Accent11"/>
        <w:numPr>
          <w:ilvl w:val="2"/>
          <w:numId w:val="12"/>
        </w:numPr>
        <w:jc w:val="both"/>
        <w:rPr>
          <w:rFonts w:ascii="Helvetica" w:hAnsi="Helvetica"/>
        </w:rPr>
      </w:pPr>
      <w:r w:rsidRPr="00AE3011">
        <w:rPr>
          <w:rFonts w:ascii="Helvetica" w:hAnsi="Helvetica"/>
        </w:rPr>
        <w:t>MED</w:t>
      </w:r>
      <w:r w:rsidR="009B2F87">
        <w:rPr>
          <w:rFonts w:ascii="Helvetica" w:hAnsi="Helvetica"/>
        </w:rPr>
        <w:t>/CU</w:t>
      </w:r>
      <w:r w:rsidRPr="00AE3011">
        <w:rPr>
          <w:rFonts w:ascii="Helvetica" w:hAnsi="Helvetica"/>
        </w:rPr>
        <w:t>: Talent turns off lamps, places vials in chamber, closes door</w:t>
      </w:r>
      <w:r w:rsidR="00AE3011" w:rsidRPr="00AE3011">
        <w:rPr>
          <w:rFonts w:ascii="Helvetica" w:hAnsi="Helvetica"/>
        </w:rPr>
        <w:t xml:space="preserve"> (multiple </w:t>
      </w:r>
      <w:r w:rsidR="009B2F87">
        <w:rPr>
          <w:rFonts w:ascii="Helvetica" w:hAnsi="Helvetica"/>
        </w:rPr>
        <w:t xml:space="preserve">usable shots for later </w:t>
      </w:r>
      <w:r w:rsidR="00AE3011" w:rsidRPr="00AE3011">
        <w:rPr>
          <w:rFonts w:ascii="Helvetica" w:hAnsi="Helvetica"/>
        </w:rPr>
        <w:t>use)</w:t>
      </w:r>
      <w:r w:rsidR="009B2F87">
        <w:rPr>
          <w:rFonts w:ascii="Helvetica" w:hAnsi="Helvetica"/>
        </w:rPr>
        <w:t>.</w:t>
      </w:r>
    </w:p>
    <w:p w:rsidR="00D15CE7" w:rsidRPr="00AE3011" w:rsidRDefault="00D15CE7" w:rsidP="00AE3011">
      <w:pPr>
        <w:pStyle w:val="ColorfulList-Accent11"/>
        <w:numPr>
          <w:ilvl w:val="2"/>
          <w:numId w:val="12"/>
        </w:numPr>
        <w:jc w:val="both"/>
        <w:rPr>
          <w:rFonts w:ascii="Helvetica" w:hAnsi="Helvetica"/>
        </w:rPr>
      </w:pPr>
      <w:r w:rsidRPr="00AE3011">
        <w:rPr>
          <w:rFonts w:ascii="Helvetica" w:hAnsi="Helvetica"/>
        </w:rPr>
        <w:t>CU: Talent sets UV irradiation for 40 minutes and starts crosslinker</w:t>
      </w:r>
      <w:r w:rsidR="009B2F87">
        <w:rPr>
          <w:rFonts w:ascii="Helvetica" w:hAnsi="Helvetica"/>
        </w:rPr>
        <w:t>.</w:t>
      </w:r>
    </w:p>
    <w:p w:rsidR="00FE32CC" w:rsidRPr="00E55010" w:rsidRDefault="00FE32CC" w:rsidP="00BF0E05">
      <w:pPr>
        <w:pStyle w:val="ColorfulList-Accent11"/>
        <w:ind w:left="0"/>
        <w:jc w:val="both"/>
        <w:rPr>
          <w:rFonts w:ascii="Helvetica" w:hAnsi="Helvetica"/>
        </w:rPr>
      </w:pPr>
    </w:p>
    <w:p w:rsidR="00507FCC" w:rsidRPr="00D22FB1" w:rsidRDefault="00AE3011" w:rsidP="00D22FB1">
      <w:pPr>
        <w:pStyle w:val="ColorfulList-Accent11"/>
        <w:numPr>
          <w:ilvl w:val="1"/>
          <w:numId w:val="12"/>
        </w:numPr>
        <w:jc w:val="both"/>
        <w:rPr>
          <w:rFonts w:ascii="Helvetica" w:hAnsi="Helvetica"/>
        </w:rPr>
      </w:pPr>
      <w:r>
        <w:rPr>
          <w:rFonts w:ascii="Helvetica" w:hAnsi="Helvetica"/>
        </w:rPr>
        <w:lastRenderedPageBreak/>
        <w:t xml:space="preserve">After </w:t>
      </w:r>
      <w:r w:rsidR="00507FCC" w:rsidRPr="00E55010">
        <w:rPr>
          <w:rFonts w:ascii="Helvetica" w:hAnsi="Helvetica"/>
        </w:rPr>
        <w:t>irradiating, cap and store</w:t>
      </w:r>
      <w:r w:rsidR="009339A4" w:rsidRPr="00E55010">
        <w:rPr>
          <w:rFonts w:ascii="Helvetica" w:hAnsi="Helvetica"/>
        </w:rPr>
        <w:t xml:space="preserve"> the</w:t>
      </w:r>
      <w:r w:rsidR="00507FCC" w:rsidRPr="00E55010">
        <w:rPr>
          <w:rFonts w:ascii="Helvetica" w:hAnsi="Helvetica"/>
        </w:rPr>
        <w:t xml:space="preserve"> vials at -20 </w:t>
      </w:r>
      <w:r w:rsidR="000F15D3" w:rsidRPr="00E55010">
        <w:rPr>
          <w:rFonts w:ascii="Helvetica" w:hAnsi="Helvetica"/>
        </w:rPr>
        <w:t xml:space="preserve">ºC </w:t>
      </w:r>
      <w:r w:rsidR="00507FCC" w:rsidRPr="00E55010">
        <w:rPr>
          <w:rFonts w:ascii="Helvetica" w:hAnsi="Helvetica"/>
        </w:rPr>
        <w:t>until mass spectrometr</w:t>
      </w:r>
      <w:r w:rsidR="00E54FC9" w:rsidRPr="00E55010">
        <w:rPr>
          <w:rFonts w:ascii="Helvetica" w:hAnsi="Helvetica"/>
        </w:rPr>
        <w:t>ic</w:t>
      </w:r>
      <w:r w:rsidR="00507FCC" w:rsidRPr="00E55010">
        <w:rPr>
          <w:rFonts w:ascii="Helvetica" w:hAnsi="Helvetica"/>
        </w:rPr>
        <w:t xml:space="preserve"> analysis.</w:t>
      </w:r>
      <w:r w:rsidR="00D22FB1">
        <w:rPr>
          <w:rFonts w:ascii="Helvetica" w:hAnsi="Helvetica"/>
        </w:rPr>
        <w:t xml:space="preserve"> </w:t>
      </w:r>
      <w:r w:rsidR="00D22FB1" w:rsidRPr="00E55010">
        <w:rPr>
          <w:rFonts w:ascii="Helvetica" w:hAnsi="Helvetica"/>
        </w:rPr>
        <w:t xml:space="preserve">Prepare the samples for analysis by adding mass spectrometry grade distilled water to yield a final </w:t>
      </w:r>
      <w:r w:rsidR="00D22FB1">
        <w:rPr>
          <w:rFonts w:ascii="Helvetica" w:hAnsi="Helvetica"/>
        </w:rPr>
        <w:t xml:space="preserve">protein </w:t>
      </w:r>
      <w:r w:rsidR="00D22FB1" w:rsidRPr="00E55010">
        <w:rPr>
          <w:rFonts w:ascii="Helvetica" w:hAnsi="Helvetica"/>
        </w:rPr>
        <w:t>concentration of 2 micromolar</w:t>
      </w:r>
      <w:r w:rsidR="00D22FB1">
        <w:rPr>
          <w:rFonts w:ascii="Helvetica" w:hAnsi="Helvetica"/>
        </w:rPr>
        <w:t>.</w:t>
      </w:r>
    </w:p>
    <w:p w:rsidR="00D15CE7" w:rsidRPr="00E55010" w:rsidRDefault="00D15CE7" w:rsidP="00D15CE7">
      <w:pPr>
        <w:pStyle w:val="ColorfulList-Accent11"/>
        <w:ind w:left="1080"/>
        <w:jc w:val="both"/>
        <w:rPr>
          <w:rFonts w:ascii="Helvetica" w:hAnsi="Helvetica"/>
        </w:rPr>
      </w:pPr>
    </w:p>
    <w:p w:rsidR="00D15CE7" w:rsidRPr="00E55010" w:rsidRDefault="00D15CE7" w:rsidP="00D15CE7">
      <w:pPr>
        <w:pStyle w:val="ColorfulList-Accent11"/>
        <w:numPr>
          <w:ilvl w:val="2"/>
          <w:numId w:val="12"/>
        </w:numPr>
        <w:jc w:val="both"/>
        <w:rPr>
          <w:rFonts w:ascii="Helvetica" w:hAnsi="Helvetica"/>
        </w:rPr>
      </w:pPr>
      <w:r w:rsidRPr="00E55010">
        <w:rPr>
          <w:rFonts w:ascii="Helvetica" w:hAnsi="Helvetica"/>
        </w:rPr>
        <w:t xml:space="preserve">MED: Talent </w:t>
      </w:r>
      <w:r w:rsidR="005F7E6E" w:rsidRPr="00E55010">
        <w:rPr>
          <w:rFonts w:ascii="Helvetica" w:hAnsi="Helvetica"/>
        </w:rPr>
        <w:t xml:space="preserve">turns off lamps, </w:t>
      </w:r>
      <w:r w:rsidRPr="00E55010">
        <w:rPr>
          <w:rFonts w:ascii="Helvetica" w:hAnsi="Helvetica"/>
        </w:rPr>
        <w:t>removes</w:t>
      </w:r>
      <w:r w:rsidR="005F7E6E" w:rsidRPr="00E55010">
        <w:rPr>
          <w:rFonts w:ascii="Helvetica" w:hAnsi="Helvetica"/>
        </w:rPr>
        <w:t xml:space="preserve"> vials</w:t>
      </w:r>
      <w:r w:rsidR="009B2F87">
        <w:rPr>
          <w:rFonts w:ascii="Helvetica" w:hAnsi="Helvetica"/>
        </w:rPr>
        <w:t>.</w:t>
      </w:r>
    </w:p>
    <w:p w:rsidR="005F7E6E" w:rsidRPr="000F4B7C" w:rsidRDefault="005F7E6E" w:rsidP="000F4B7C">
      <w:pPr>
        <w:pStyle w:val="ColorfulList-Accent11"/>
        <w:numPr>
          <w:ilvl w:val="2"/>
          <w:numId w:val="12"/>
        </w:numPr>
        <w:jc w:val="both"/>
        <w:rPr>
          <w:rFonts w:ascii="Helvetica" w:hAnsi="Helvetica"/>
        </w:rPr>
      </w:pPr>
      <w:r w:rsidRPr="00E55010">
        <w:rPr>
          <w:rFonts w:ascii="Helvetica" w:hAnsi="Helvetica"/>
        </w:rPr>
        <w:t>WIDE</w:t>
      </w:r>
      <w:r w:rsidR="000F4B7C">
        <w:rPr>
          <w:rFonts w:ascii="Helvetica" w:hAnsi="Helvetica"/>
        </w:rPr>
        <w:t>/MED</w:t>
      </w:r>
      <w:r w:rsidRPr="00E55010">
        <w:rPr>
          <w:rFonts w:ascii="Helvetica" w:hAnsi="Helvetica"/>
        </w:rPr>
        <w:t xml:space="preserve">: Talent </w:t>
      </w:r>
      <w:r w:rsidR="00D22FB1">
        <w:rPr>
          <w:rFonts w:ascii="Helvetica" w:hAnsi="Helvetica"/>
        </w:rPr>
        <w:t>removes a vial from the -20 freezer</w:t>
      </w:r>
      <w:r w:rsidR="000F4B7C">
        <w:rPr>
          <w:rFonts w:ascii="Helvetica" w:hAnsi="Helvetica"/>
        </w:rPr>
        <w:t xml:space="preserve"> (multiple usable shots, will be repeated later).</w:t>
      </w:r>
    </w:p>
    <w:p w:rsidR="005F7E6E" w:rsidRPr="00E55010" w:rsidRDefault="005F7E6E" w:rsidP="005F7E6E">
      <w:pPr>
        <w:pStyle w:val="ColorfulList-Accent11"/>
        <w:numPr>
          <w:ilvl w:val="2"/>
          <w:numId w:val="12"/>
        </w:numPr>
        <w:jc w:val="both"/>
        <w:rPr>
          <w:rFonts w:ascii="Helvetica" w:hAnsi="Helvetica"/>
        </w:rPr>
      </w:pPr>
      <w:r w:rsidRPr="00E55010">
        <w:rPr>
          <w:rFonts w:ascii="Helvetica" w:hAnsi="Helvetica"/>
        </w:rPr>
        <w:t>ECU: Talent adds water to sample</w:t>
      </w:r>
      <w:r w:rsidR="009B2F87">
        <w:rPr>
          <w:rFonts w:ascii="Helvetica" w:hAnsi="Helvetica"/>
        </w:rPr>
        <w:t>.</w:t>
      </w:r>
    </w:p>
    <w:p w:rsidR="009339A4" w:rsidRPr="00E55010" w:rsidRDefault="009339A4" w:rsidP="00BF0E05">
      <w:pPr>
        <w:pStyle w:val="ColorfulList-Accent11"/>
        <w:ind w:left="0"/>
        <w:jc w:val="both"/>
        <w:rPr>
          <w:rFonts w:ascii="Helvetica" w:hAnsi="Helvetica"/>
        </w:rPr>
      </w:pPr>
    </w:p>
    <w:p w:rsidR="00FE32CC" w:rsidRPr="00E55010" w:rsidRDefault="009339A4" w:rsidP="00BF0E05">
      <w:pPr>
        <w:pStyle w:val="ColorfulList-Accent11"/>
        <w:numPr>
          <w:ilvl w:val="1"/>
          <w:numId w:val="12"/>
        </w:numPr>
        <w:jc w:val="both"/>
        <w:rPr>
          <w:rFonts w:ascii="Helvetica" w:hAnsi="Helvetica"/>
        </w:rPr>
      </w:pPr>
      <w:r w:rsidRPr="00E55010">
        <w:rPr>
          <w:rFonts w:ascii="Helvetica" w:hAnsi="Helvetica"/>
        </w:rPr>
        <w:t xml:space="preserve">Next, analyze the samples using </w:t>
      </w:r>
      <w:r w:rsidR="00D22FB1">
        <w:rPr>
          <w:rFonts w:ascii="Helvetica" w:hAnsi="Helvetica"/>
        </w:rPr>
        <w:t xml:space="preserve">the </w:t>
      </w:r>
      <w:r w:rsidR="000F4B7C">
        <w:rPr>
          <w:rFonts w:ascii="Helvetica" w:hAnsi="Helvetica"/>
        </w:rPr>
        <w:t xml:space="preserve">same </w:t>
      </w:r>
      <w:r w:rsidRPr="00E55010">
        <w:rPr>
          <w:rFonts w:ascii="Helvetica" w:hAnsi="Helvetica"/>
        </w:rPr>
        <w:t>mass spectrometry</w:t>
      </w:r>
      <w:r w:rsidR="00D22FB1">
        <w:rPr>
          <w:rFonts w:ascii="Helvetica" w:hAnsi="Helvetica"/>
        </w:rPr>
        <w:t xml:space="preserve"> method</w:t>
      </w:r>
      <w:r w:rsidR="000F4B7C">
        <w:rPr>
          <w:rFonts w:ascii="Helvetica" w:hAnsi="Helvetica"/>
        </w:rPr>
        <w:t xml:space="preserve"> as</w:t>
      </w:r>
      <w:r w:rsidR="00D22FB1">
        <w:rPr>
          <w:rFonts w:ascii="Helvetica" w:hAnsi="Helvetica"/>
        </w:rPr>
        <w:t xml:space="preserve"> for</w:t>
      </w:r>
      <w:r w:rsidR="000F4B7C">
        <w:rPr>
          <w:rFonts w:ascii="Helvetica" w:hAnsi="Helvetica"/>
        </w:rPr>
        <w:t xml:space="preserve"> the</w:t>
      </w:r>
      <w:r w:rsidR="00D22FB1">
        <w:rPr>
          <w:rFonts w:ascii="Helvetica" w:hAnsi="Helvetica"/>
        </w:rPr>
        <w:t xml:space="preserve"> intact</w:t>
      </w:r>
      <w:r w:rsidR="000F4B7C">
        <w:rPr>
          <w:rFonts w:ascii="Helvetica" w:hAnsi="Helvetica"/>
        </w:rPr>
        <w:t>,</w:t>
      </w:r>
      <w:r w:rsidR="00D22FB1">
        <w:rPr>
          <w:rFonts w:ascii="Helvetica" w:hAnsi="Helvetica"/>
        </w:rPr>
        <w:t xml:space="preserve"> </w:t>
      </w:r>
      <w:r w:rsidR="000F4B7C">
        <w:rPr>
          <w:rFonts w:ascii="Helvetica" w:hAnsi="Helvetica"/>
        </w:rPr>
        <w:t xml:space="preserve">deuterated </w:t>
      </w:r>
      <w:r w:rsidR="00D22FB1">
        <w:rPr>
          <w:rFonts w:ascii="Helvetica" w:hAnsi="Helvetica"/>
        </w:rPr>
        <w:t>proteins</w:t>
      </w:r>
      <w:r w:rsidRPr="00E55010">
        <w:rPr>
          <w:rFonts w:ascii="Helvetica" w:hAnsi="Helvetica"/>
        </w:rPr>
        <w:t xml:space="preserve">, </w:t>
      </w:r>
      <w:r w:rsidR="00507FCC" w:rsidRPr="00E55010">
        <w:rPr>
          <w:rFonts w:ascii="Helvetica" w:hAnsi="Helvetica"/>
        </w:rPr>
        <w:t xml:space="preserve">but </w:t>
      </w:r>
      <w:r w:rsidR="000F4B7C">
        <w:rPr>
          <w:rFonts w:ascii="Helvetica" w:hAnsi="Helvetica"/>
        </w:rPr>
        <w:t>do not use</w:t>
      </w:r>
      <w:r w:rsidR="007F7313" w:rsidRPr="00E55010">
        <w:rPr>
          <w:rFonts w:ascii="Helvetica" w:hAnsi="Helvetica"/>
        </w:rPr>
        <w:t xml:space="preserve"> </w:t>
      </w:r>
      <w:r w:rsidRPr="00E55010">
        <w:rPr>
          <w:rFonts w:ascii="Helvetica" w:hAnsi="Helvetica"/>
        </w:rPr>
        <w:t xml:space="preserve">the refrigerated LC system. </w:t>
      </w:r>
    </w:p>
    <w:p w:rsidR="0092454C" w:rsidRPr="00E55010" w:rsidRDefault="0092454C" w:rsidP="0092454C">
      <w:pPr>
        <w:pStyle w:val="ColorfulList-Accent11"/>
        <w:ind w:left="1080"/>
        <w:jc w:val="both"/>
        <w:rPr>
          <w:rFonts w:ascii="Helvetica" w:hAnsi="Helvetica"/>
        </w:rPr>
      </w:pPr>
    </w:p>
    <w:p w:rsidR="004D0325" w:rsidRDefault="004D0325" w:rsidP="0092454C">
      <w:pPr>
        <w:pStyle w:val="ColorfulList-Accent11"/>
        <w:numPr>
          <w:ilvl w:val="2"/>
          <w:numId w:val="12"/>
        </w:numPr>
        <w:jc w:val="both"/>
        <w:rPr>
          <w:rFonts w:ascii="Helvetica" w:hAnsi="Helvetica"/>
        </w:rPr>
      </w:pPr>
      <w:r>
        <w:rPr>
          <w:rFonts w:ascii="Helvetica" w:hAnsi="Helvetica"/>
        </w:rPr>
        <w:t>CU</w:t>
      </w:r>
      <w:r w:rsidR="00064770">
        <w:rPr>
          <w:rFonts w:ascii="Helvetica" w:hAnsi="Helvetica"/>
        </w:rPr>
        <w:t>/MED</w:t>
      </w:r>
      <w:r>
        <w:rPr>
          <w:rFonts w:ascii="Helvetica" w:hAnsi="Helvetica"/>
        </w:rPr>
        <w:t xml:space="preserve">: Talent </w:t>
      </w:r>
      <w:r w:rsidR="00064770">
        <w:rPr>
          <w:rFonts w:ascii="Helvetica" w:hAnsi="Helvetica"/>
        </w:rPr>
        <w:t>loads sample</w:t>
      </w:r>
      <w:r w:rsidR="00D22FB1">
        <w:rPr>
          <w:rFonts w:ascii="Helvetica" w:hAnsi="Helvetica"/>
        </w:rPr>
        <w:t xml:space="preserve"> into the system (multiple usable shots, will be repeated later).</w:t>
      </w:r>
    </w:p>
    <w:p w:rsidR="00064770" w:rsidRPr="00064770" w:rsidRDefault="00064770" w:rsidP="00064770">
      <w:pPr>
        <w:pStyle w:val="ColorfulList-Accent11"/>
        <w:numPr>
          <w:ilvl w:val="2"/>
          <w:numId w:val="12"/>
        </w:numPr>
        <w:jc w:val="both"/>
        <w:rPr>
          <w:rFonts w:ascii="Helvetica" w:hAnsi="Helvetica"/>
        </w:rPr>
      </w:pPr>
      <w:r w:rsidRPr="00E55010">
        <w:rPr>
          <w:rFonts w:ascii="Helvetica" w:hAnsi="Helvetica"/>
        </w:rPr>
        <w:t>MED: Talent at computer, LC/MS system within shot</w:t>
      </w:r>
      <w:r>
        <w:rPr>
          <w:rFonts w:ascii="Helvetica" w:hAnsi="Helvetica"/>
        </w:rPr>
        <w:t xml:space="preserve"> (multiple usable shots, will be repeated later). (TEXT: Do not use refrigerated LC system.)</w:t>
      </w:r>
    </w:p>
    <w:p w:rsidR="00FE32CC" w:rsidRPr="00E55010" w:rsidRDefault="00FE32CC" w:rsidP="00BF0E05">
      <w:pPr>
        <w:pStyle w:val="ColorfulList-Accent11"/>
        <w:ind w:left="0"/>
        <w:jc w:val="both"/>
        <w:rPr>
          <w:rFonts w:ascii="Helvetica" w:hAnsi="Helvetica"/>
        </w:rPr>
      </w:pPr>
    </w:p>
    <w:p w:rsidR="00507FCC" w:rsidRPr="00E55010" w:rsidRDefault="009339A4" w:rsidP="00BF0E05">
      <w:pPr>
        <w:pStyle w:val="ColorfulList-Accent11"/>
        <w:numPr>
          <w:ilvl w:val="1"/>
          <w:numId w:val="12"/>
        </w:numPr>
        <w:jc w:val="both"/>
        <w:rPr>
          <w:rFonts w:ascii="Helvetica" w:hAnsi="Helvetica"/>
        </w:rPr>
      </w:pPr>
      <w:r w:rsidRPr="00E55010">
        <w:rPr>
          <w:rFonts w:ascii="Helvetica" w:hAnsi="Helvetica"/>
        </w:rPr>
        <w:t>A</w:t>
      </w:r>
      <w:r w:rsidR="00723FB0" w:rsidRPr="00E55010">
        <w:rPr>
          <w:rFonts w:ascii="Helvetica" w:hAnsi="Helvetica"/>
        </w:rPr>
        <w:t xml:space="preserve">cquire </w:t>
      </w:r>
      <w:r w:rsidRPr="00E55010">
        <w:rPr>
          <w:rFonts w:ascii="Helvetica" w:hAnsi="Helvetica"/>
        </w:rPr>
        <w:t xml:space="preserve">mass spectrometry </w:t>
      </w:r>
      <w:r w:rsidR="00723FB0" w:rsidRPr="00E55010">
        <w:rPr>
          <w:rFonts w:ascii="Helvetica" w:hAnsi="Helvetica"/>
        </w:rPr>
        <w:t>data for a</w:t>
      </w:r>
      <w:r w:rsidRPr="00E55010">
        <w:rPr>
          <w:rFonts w:ascii="Helvetica" w:hAnsi="Helvetica"/>
        </w:rPr>
        <w:t>n unlabeled</w:t>
      </w:r>
      <w:r w:rsidR="00723FB0" w:rsidRPr="00E55010">
        <w:rPr>
          <w:rFonts w:ascii="Helvetica" w:hAnsi="Helvetica"/>
        </w:rPr>
        <w:t xml:space="preserve"> </w:t>
      </w:r>
      <w:r w:rsidR="00507FCC" w:rsidRPr="00E55010">
        <w:rPr>
          <w:rFonts w:ascii="Helvetica" w:hAnsi="Helvetica"/>
        </w:rPr>
        <w:t xml:space="preserve">protein sample </w:t>
      </w:r>
      <w:r w:rsidR="00723FB0" w:rsidRPr="00E55010">
        <w:rPr>
          <w:rFonts w:ascii="Helvetica" w:hAnsi="Helvetica"/>
        </w:rPr>
        <w:t xml:space="preserve">to </w:t>
      </w:r>
      <w:r w:rsidR="001C3465" w:rsidRPr="00E55010">
        <w:rPr>
          <w:rFonts w:ascii="Helvetica" w:hAnsi="Helvetica"/>
        </w:rPr>
        <w:t>determine the native mass of the</w:t>
      </w:r>
      <w:r w:rsidR="00723FB0" w:rsidRPr="00E55010">
        <w:rPr>
          <w:rFonts w:ascii="Helvetica" w:hAnsi="Helvetica"/>
        </w:rPr>
        <w:t xml:space="preserve"> protein. Perform</w:t>
      </w:r>
      <w:r w:rsidR="007F7313" w:rsidRPr="00E55010">
        <w:rPr>
          <w:rFonts w:ascii="Helvetica" w:hAnsi="Helvetica"/>
        </w:rPr>
        <w:t xml:space="preserve"> the</w:t>
      </w:r>
      <w:r w:rsidR="00723FB0" w:rsidRPr="00E55010">
        <w:rPr>
          <w:rFonts w:ascii="Helvetica" w:hAnsi="Helvetica"/>
        </w:rPr>
        <w:t xml:space="preserve"> d</w:t>
      </w:r>
      <w:r w:rsidR="00507FCC" w:rsidRPr="00E55010">
        <w:rPr>
          <w:rFonts w:ascii="Helvetica" w:hAnsi="Helvetica"/>
        </w:rPr>
        <w:t xml:space="preserve">ata analysis as for </w:t>
      </w:r>
      <w:r w:rsidR="004554C0" w:rsidRPr="00E55010">
        <w:rPr>
          <w:rFonts w:ascii="Helvetica" w:hAnsi="Helvetica"/>
        </w:rPr>
        <w:t xml:space="preserve">the </w:t>
      </w:r>
      <w:r w:rsidR="00507FCC" w:rsidRPr="00E55010">
        <w:rPr>
          <w:rFonts w:ascii="Helvetica" w:hAnsi="Helvetica"/>
        </w:rPr>
        <w:t>deuter</w:t>
      </w:r>
      <w:r w:rsidR="004554C0" w:rsidRPr="00E55010">
        <w:rPr>
          <w:rFonts w:ascii="Helvetica" w:hAnsi="Helvetica"/>
        </w:rPr>
        <w:t>ated</w:t>
      </w:r>
      <w:r w:rsidR="00507FCC" w:rsidRPr="00E55010">
        <w:rPr>
          <w:rFonts w:ascii="Helvetica" w:hAnsi="Helvetica"/>
        </w:rPr>
        <w:t xml:space="preserve"> </w:t>
      </w:r>
      <w:r w:rsidR="004554C0" w:rsidRPr="00E55010">
        <w:rPr>
          <w:rFonts w:ascii="Helvetica" w:hAnsi="Helvetica"/>
        </w:rPr>
        <w:t>samples</w:t>
      </w:r>
      <w:r w:rsidR="00507FCC" w:rsidRPr="00E55010">
        <w:rPr>
          <w:rFonts w:ascii="Helvetica" w:hAnsi="Helvetica"/>
        </w:rPr>
        <w:t>.</w:t>
      </w:r>
    </w:p>
    <w:p w:rsidR="0092454C" w:rsidRPr="00E55010" w:rsidRDefault="0092454C" w:rsidP="0092454C">
      <w:pPr>
        <w:pStyle w:val="ColorfulList-Accent11"/>
        <w:ind w:left="1080"/>
        <w:jc w:val="both"/>
        <w:rPr>
          <w:rFonts w:ascii="Helvetica" w:hAnsi="Helvetica"/>
        </w:rPr>
      </w:pPr>
    </w:p>
    <w:p w:rsidR="00AE3011" w:rsidRPr="00681714" w:rsidRDefault="00D22FB1" w:rsidP="00AE3011">
      <w:pPr>
        <w:pStyle w:val="ColorfulList-Accent11"/>
        <w:numPr>
          <w:ilvl w:val="2"/>
          <w:numId w:val="12"/>
        </w:numPr>
        <w:jc w:val="both"/>
        <w:rPr>
          <w:rFonts w:ascii="Helvetica" w:hAnsi="Helvetica"/>
        </w:rPr>
      </w:pPr>
      <w:r>
        <w:rPr>
          <w:rFonts w:ascii="Helvetica" w:hAnsi="Helvetica"/>
        </w:rPr>
        <w:t>Use 4.4</w:t>
      </w:r>
      <w:r w:rsidR="00064770">
        <w:rPr>
          <w:rFonts w:ascii="Helvetica" w:hAnsi="Helvetica"/>
        </w:rPr>
        <w:t>.1.</w:t>
      </w:r>
    </w:p>
    <w:p w:rsidR="0092454C" w:rsidRPr="00AE3011" w:rsidRDefault="00AE3011" w:rsidP="00AE3011">
      <w:pPr>
        <w:pStyle w:val="ColorfulList-Accent11"/>
        <w:numPr>
          <w:ilvl w:val="2"/>
          <w:numId w:val="12"/>
        </w:numPr>
        <w:jc w:val="both"/>
        <w:rPr>
          <w:rFonts w:ascii="Helvetica" w:hAnsi="Helvetica"/>
        </w:rPr>
      </w:pPr>
      <w:r w:rsidRPr="00E55010">
        <w:rPr>
          <w:rFonts w:ascii="Helvetica" w:hAnsi="Helvetica"/>
        </w:rPr>
        <w:t xml:space="preserve">SCREEN: </w:t>
      </w:r>
      <w:r w:rsidR="00C544B6">
        <w:rPr>
          <w:rFonts w:ascii="Helvetica" w:hAnsi="Helvetica"/>
        </w:rPr>
        <w:t>Talent opens a file and begins data analysis.</w:t>
      </w:r>
    </w:p>
    <w:p w:rsidR="00507FCC" w:rsidRPr="00E55010" w:rsidRDefault="00507FCC" w:rsidP="00BF0E05">
      <w:pPr>
        <w:pStyle w:val="ColorfulList-Accent11"/>
        <w:jc w:val="both"/>
        <w:rPr>
          <w:rFonts w:ascii="Helvetica" w:hAnsi="Helvetica"/>
          <w:b/>
        </w:rPr>
      </w:pPr>
    </w:p>
    <w:p w:rsidR="00507FCC" w:rsidRPr="00E55010" w:rsidRDefault="00507FCC" w:rsidP="00BF0E05">
      <w:pPr>
        <w:pStyle w:val="ColorfulList-Accent11"/>
        <w:numPr>
          <w:ilvl w:val="0"/>
          <w:numId w:val="12"/>
        </w:numPr>
        <w:jc w:val="both"/>
        <w:rPr>
          <w:rFonts w:ascii="Helvetica" w:hAnsi="Helvetica"/>
          <w:b/>
        </w:rPr>
      </w:pPr>
      <w:r w:rsidRPr="00E55010">
        <w:rPr>
          <w:rFonts w:ascii="Helvetica" w:hAnsi="Helvetica"/>
          <w:b/>
        </w:rPr>
        <w:t>Solid</w:t>
      </w:r>
      <w:r w:rsidR="0099726C" w:rsidRPr="00E55010">
        <w:rPr>
          <w:rFonts w:ascii="Helvetica" w:hAnsi="Helvetica"/>
          <w:b/>
        </w:rPr>
        <w:t>-</w:t>
      </w:r>
      <w:r w:rsidRPr="00E55010">
        <w:rPr>
          <w:rFonts w:ascii="Helvetica" w:hAnsi="Helvetica"/>
          <w:b/>
        </w:rPr>
        <w:t xml:space="preserve">state </w:t>
      </w:r>
      <w:r w:rsidR="0099726C" w:rsidRPr="00E55010">
        <w:rPr>
          <w:rFonts w:ascii="Helvetica" w:hAnsi="Helvetica"/>
          <w:b/>
        </w:rPr>
        <w:t>P</w:t>
      </w:r>
      <w:r w:rsidRPr="00E55010">
        <w:rPr>
          <w:rFonts w:ascii="Helvetica" w:hAnsi="Helvetica"/>
          <w:b/>
        </w:rPr>
        <w:t xml:space="preserve">hotolytic </w:t>
      </w:r>
      <w:r w:rsidR="0099726C" w:rsidRPr="00E55010">
        <w:rPr>
          <w:rFonts w:ascii="Helvetica" w:hAnsi="Helvetica"/>
          <w:b/>
        </w:rPr>
        <w:t>L</w:t>
      </w:r>
      <w:r w:rsidRPr="00E55010">
        <w:rPr>
          <w:rFonts w:ascii="Helvetica" w:hAnsi="Helvetica"/>
          <w:b/>
        </w:rPr>
        <w:t xml:space="preserve">abeling for </w:t>
      </w:r>
      <w:r w:rsidR="0099726C" w:rsidRPr="00E55010">
        <w:rPr>
          <w:rFonts w:ascii="Helvetica" w:hAnsi="Helvetica"/>
          <w:b/>
        </w:rPr>
        <w:t>P</w:t>
      </w:r>
      <w:r w:rsidRPr="00E55010">
        <w:rPr>
          <w:rFonts w:ascii="Helvetica" w:hAnsi="Helvetica"/>
          <w:b/>
        </w:rPr>
        <w:t xml:space="preserve">roteins at the </w:t>
      </w:r>
      <w:r w:rsidR="0099726C" w:rsidRPr="00E55010">
        <w:rPr>
          <w:rFonts w:ascii="Helvetica" w:hAnsi="Helvetica"/>
          <w:b/>
        </w:rPr>
        <w:t>P</w:t>
      </w:r>
      <w:r w:rsidRPr="00E55010">
        <w:rPr>
          <w:rFonts w:ascii="Helvetica" w:hAnsi="Helvetica"/>
          <w:b/>
        </w:rPr>
        <w:t xml:space="preserve">eptide </w:t>
      </w:r>
      <w:r w:rsidR="0099726C" w:rsidRPr="00E55010">
        <w:rPr>
          <w:rFonts w:ascii="Helvetica" w:hAnsi="Helvetica"/>
          <w:b/>
        </w:rPr>
        <w:t>L</w:t>
      </w:r>
      <w:r w:rsidRPr="00E55010">
        <w:rPr>
          <w:rFonts w:ascii="Helvetica" w:hAnsi="Helvetica"/>
          <w:b/>
        </w:rPr>
        <w:t>evel</w:t>
      </w:r>
    </w:p>
    <w:p w:rsidR="00507FCC" w:rsidRPr="00E55010" w:rsidRDefault="00507FCC" w:rsidP="00BF0E05">
      <w:pPr>
        <w:pStyle w:val="ColorfulList-Accent11"/>
        <w:ind w:left="360"/>
        <w:jc w:val="both"/>
        <w:rPr>
          <w:rFonts w:ascii="Helvetica" w:hAnsi="Helvetica"/>
        </w:rPr>
      </w:pPr>
    </w:p>
    <w:p w:rsidR="00444542" w:rsidRPr="00E55010" w:rsidRDefault="00C947AA" w:rsidP="00BF0E05">
      <w:pPr>
        <w:pStyle w:val="ColorfulList-Accent11"/>
        <w:numPr>
          <w:ilvl w:val="1"/>
          <w:numId w:val="12"/>
        </w:numPr>
        <w:jc w:val="both"/>
        <w:rPr>
          <w:rFonts w:ascii="Helvetica" w:hAnsi="Helvetica"/>
        </w:rPr>
      </w:pPr>
      <w:r w:rsidRPr="00E55010">
        <w:rPr>
          <w:rFonts w:ascii="Helvetica" w:hAnsi="Helvetica"/>
        </w:rPr>
        <w:t>For peptide level analysis, first perform s</w:t>
      </w:r>
      <w:r w:rsidR="00507FCC" w:rsidRPr="00E55010">
        <w:rPr>
          <w:rFonts w:ascii="Helvetica" w:hAnsi="Helvetica"/>
        </w:rPr>
        <w:t xml:space="preserve">olid state photolytic labeling </w:t>
      </w:r>
      <w:r w:rsidRPr="00E55010">
        <w:rPr>
          <w:rFonts w:ascii="Helvetica" w:hAnsi="Helvetica"/>
        </w:rPr>
        <w:t>with intact</w:t>
      </w:r>
      <w:r w:rsidR="00507FCC" w:rsidRPr="00E55010">
        <w:rPr>
          <w:rFonts w:ascii="Helvetica" w:hAnsi="Helvetica"/>
        </w:rPr>
        <w:t xml:space="preserve"> </w:t>
      </w:r>
      <w:r w:rsidRPr="00E55010">
        <w:rPr>
          <w:rFonts w:ascii="Helvetica" w:hAnsi="Helvetica"/>
        </w:rPr>
        <w:t xml:space="preserve">proteins </w:t>
      </w:r>
      <w:r w:rsidR="00E131FE" w:rsidRPr="00E55010">
        <w:rPr>
          <w:rFonts w:ascii="Helvetica" w:hAnsi="Helvetica"/>
        </w:rPr>
        <w:t xml:space="preserve">and </w:t>
      </w:r>
      <w:r w:rsidR="00C461BB" w:rsidRPr="00E55010">
        <w:rPr>
          <w:rFonts w:ascii="Helvetica" w:hAnsi="Helvetica"/>
        </w:rPr>
        <w:t>store them at -20 ºC</w:t>
      </w:r>
      <w:r w:rsidRPr="00E55010">
        <w:rPr>
          <w:rFonts w:ascii="Helvetica" w:hAnsi="Helvetica"/>
        </w:rPr>
        <w:t>.</w:t>
      </w:r>
    </w:p>
    <w:p w:rsidR="0092454C" w:rsidRPr="00E55010" w:rsidRDefault="0092454C" w:rsidP="0092454C">
      <w:pPr>
        <w:pStyle w:val="ColorfulList-Accent11"/>
        <w:ind w:left="1080"/>
        <w:jc w:val="both"/>
        <w:rPr>
          <w:rFonts w:ascii="Helvetica" w:hAnsi="Helvetica"/>
        </w:rPr>
      </w:pPr>
    </w:p>
    <w:p w:rsidR="0092454C" w:rsidRDefault="000F4B7C" w:rsidP="0092454C">
      <w:pPr>
        <w:pStyle w:val="ColorfulList-Accent11"/>
        <w:numPr>
          <w:ilvl w:val="2"/>
          <w:numId w:val="12"/>
        </w:numPr>
        <w:jc w:val="both"/>
        <w:rPr>
          <w:rFonts w:ascii="Helvetica" w:hAnsi="Helvetica"/>
        </w:rPr>
      </w:pPr>
      <w:r>
        <w:rPr>
          <w:rFonts w:ascii="Helvetica" w:hAnsi="Helvetica"/>
        </w:rPr>
        <w:t xml:space="preserve">Use </w:t>
      </w:r>
      <w:r w:rsidR="0092454C" w:rsidRPr="00E55010">
        <w:rPr>
          <w:rFonts w:ascii="Helvetica" w:hAnsi="Helvetica"/>
        </w:rPr>
        <w:t>4.2.1</w:t>
      </w:r>
      <w:r>
        <w:rPr>
          <w:rFonts w:ascii="Helvetica" w:hAnsi="Helvetica"/>
        </w:rPr>
        <w:t>.</w:t>
      </w:r>
    </w:p>
    <w:p w:rsidR="00D00669" w:rsidRPr="00E55010" w:rsidRDefault="000F4B7C" w:rsidP="0092454C">
      <w:pPr>
        <w:pStyle w:val="ColorfulList-Accent11"/>
        <w:numPr>
          <w:ilvl w:val="2"/>
          <w:numId w:val="12"/>
        </w:numPr>
        <w:jc w:val="both"/>
        <w:rPr>
          <w:rFonts w:ascii="Helvetica" w:hAnsi="Helvetica"/>
        </w:rPr>
      </w:pPr>
      <w:r>
        <w:rPr>
          <w:rFonts w:ascii="Helvetica" w:hAnsi="Helvetica"/>
        </w:rPr>
        <w:t>Use 4.3.2.</w:t>
      </w:r>
    </w:p>
    <w:p w:rsidR="00444542" w:rsidRPr="00E55010" w:rsidRDefault="00444542" w:rsidP="00BF0E05">
      <w:pPr>
        <w:pStyle w:val="ColorfulList-Accent11"/>
        <w:ind w:left="1080"/>
        <w:jc w:val="both"/>
        <w:rPr>
          <w:rFonts w:ascii="Helvetica" w:hAnsi="Helvetica"/>
        </w:rPr>
      </w:pPr>
    </w:p>
    <w:p w:rsidR="00507FCC" w:rsidRPr="00E55010" w:rsidRDefault="00B64331" w:rsidP="00BF0E05">
      <w:pPr>
        <w:pStyle w:val="ColorfulList-Accent11"/>
        <w:numPr>
          <w:ilvl w:val="1"/>
          <w:numId w:val="12"/>
        </w:numPr>
        <w:jc w:val="both"/>
        <w:rPr>
          <w:rFonts w:ascii="Helvetica" w:hAnsi="Helvetica"/>
        </w:rPr>
      </w:pPr>
      <w:r w:rsidRPr="00E55010">
        <w:rPr>
          <w:rFonts w:ascii="Helvetica" w:hAnsi="Helvetica"/>
        </w:rPr>
        <w:t>Next, r</w:t>
      </w:r>
      <w:r w:rsidR="00723FB0" w:rsidRPr="00E55010">
        <w:rPr>
          <w:rFonts w:ascii="Helvetica" w:hAnsi="Helvetica"/>
        </w:rPr>
        <w:t xml:space="preserve">econstitute </w:t>
      </w:r>
      <w:r w:rsidRPr="00E55010">
        <w:rPr>
          <w:rFonts w:ascii="Helvetica" w:hAnsi="Helvetica"/>
        </w:rPr>
        <w:t xml:space="preserve">the </w:t>
      </w:r>
      <w:r w:rsidR="00E131FE" w:rsidRPr="00E55010">
        <w:rPr>
          <w:rFonts w:ascii="Helvetica" w:hAnsi="Helvetica"/>
        </w:rPr>
        <w:t xml:space="preserve">sample </w:t>
      </w:r>
      <w:r w:rsidR="00723FB0" w:rsidRPr="00E55010">
        <w:rPr>
          <w:rFonts w:ascii="Helvetica" w:hAnsi="Helvetica"/>
        </w:rPr>
        <w:t xml:space="preserve">with </w:t>
      </w:r>
      <w:r w:rsidR="00507FCC" w:rsidRPr="00E55010">
        <w:rPr>
          <w:rFonts w:ascii="Helvetica" w:hAnsi="Helvetica"/>
        </w:rPr>
        <w:t>100 millimolar ammonium bicarbo</w:t>
      </w:r>
      <w:r w:rsidR="00723FB0" w:rsidRPr="00E55010">
        <w:rPr>
          <w:rFonts w:ascii="Helvetica" w:hAnsi="Helvetica"/>
        </w:rPr>
        <w:t xml:space="preserve">nate buffer </w:t>
      </w:r>
      <w:r w:rsidR="00E131FE" w:rsidRPr="00E55010">
        <w:rPr>
          <w:rFonts w:ascii="Helvetica" w:hAnsi="Helvetica"/>
        </w:rPr>
        <w:t xml:space="preserve">to </w:t>
      </w:r>
      <w:r w:rsidR="00C544B6">
        <w:rPr>
          <w:rFonts w:ascii="Helvetica" w:hAnsi="Helvetica"/>
        </w:rPr>
        <w:t>yield a final protein concentration of</w:t>
      </w:r>
      <w:r w:rsidR="00E131FE" w:rsidRPr="00E55010">
        <w:rPr>
          <w:rFonts w:ascii="Helvetica" w:hAnsi="Helvetica"/>
        </w:rPr>
        <w:t xml:space="preserve"> 10 micromolar</w:t>
      </w:r>
      <w:r w:rsidR="00723FB0" w:rsidRPr="00E55010">
        <w:rPr>
          <w:rFonts w:ascii="Helvetica" w:hAnsi="Helvetica"/>
        </w:rPr>
        <w:t>. M</w:t>
      </w:r>
      <w:r w:rsidR="00507FCC" w:rsidRPr="00E55010">
        <w:rPr>
          <w:rFonts w:ascii="Helvetica" w:hAnsi="Helvetica"/>
        </w:rPr>
        <w:t xml:space="preserve">ix the </w:t>
      </w:r>
      <w:r w:rsidR="00E131FE" w:rsidRPr="00E55010">
        <w:rPr>
          <w:rFonts w:ascii="Helvetica" w:hAnsi="Helvetica"/>
        </w:rPr>
        <w:t>sample</w:t>
      </w:r>
      <w:r w:rsidR="00507FCC" w:rsidRPr="00E55010">
        <w:rPr>
          <w:rFonts w:ascii="Helvetica" w:hAnsi="Helvetica"/>
        </w:rPr>
        <w:t xml:space="preserve"> with trypsin in a 10 to 1 mo</w:t>
      </w:r>
      <w:r w:rsidR="00723FB0" w:rsidRPr="00E55010">
        <w:rPr>
          <w:rFonts w:ascii="Helvetica" w:hAnsi="Helvetica"/>
        </w:rPr>
        <w:t xml:space="preserve">lar ratio of </w:t>
      </w:r>
      <w:r w:rsidR="00714CE1" w:rsidRPr="00E55010">
        <w:rPr>
          <w:rFonts w:ascii="Helvetica" w:hAnsi="Helvetica"/>
        </w:rPr>
        <w:t>protein</w:t>
      </w:r>
      <w:r w:rsidR="00F312DB" w:rsidRPr="00E55010">
        <w:rPr>
          <w:rFonts w:ascii="Helvetica" w:hAnsi="Helvetica"/>
        </w:rPr>
        <w:t xml:space="preserve"> </w:t>
      </w:r>
      <w:r w:rsidR="00C544B6">
        <w:rPr>
          <w:rFonts w:ascii="Helvetica" w:hAnsi="Helvetica"/>
        </w:rPr>
        <w:t>to trypsin, and i</w:t>
      </w:r>
      <w:r w:rsidR="00507FCC" w:rsidRPr="00E55010">
        <w:rPr>
          <w:rFonts w:ascii="Helvetica" w:hAnsi="Helvetica"/>
        </w:rPr>
        <w:t xml:space="preserve">ncubate this mixture at 60 </w:t>
      </w:r>
      <w:r w:rsidRPr="00E55010">
        <w:rPr>
          <w:rFonts w:ascii="Helvetica" w:hAnsi="Helvetica"/>
        </w:rPr>
        <w:t>ºC</w:t>
      </w:r>
      <w:r w:rsidRPr="00E55010" w:rsidDel="00B64331">
        <w:rPr>
          <w:rFonts w:ascii="Helvetica" w:hAnsi="Helvetica"/>
        </w:rPr>
        <w:t xml:space="preserve"> </w:t>
      </w:r>
      <w:r w:rsidR="000F4B7C">
        <w:rPr>
          <w:rFonts w:ascii="Helvetica" w:hAnsi="Helvetica"/>
        </w:rPr>
        <w:t>for 16 hours</w:t>
      </w:r>
      <w:r w:rsidR="00507FCC" w:rsidRPr="00E55010">
        <w:rPr>
          <w:rFonts w:ascii="Helvetica" w:hAnsi="Helvetica"/>
        </w:rPr>
        <w:t>.</w:t>
      </w:r>
    </w:p>
    <w:p w:rsidR="0092454C" w:rsidRPr="00E55010" w:rsidRDefault="0092454C" w:rsidP="0092454C">
      <w:pPr>
        <w:pStyle w:val="ColorfulList-Accent11"/>
        <w:ind w:left="1080"/>
        <w:jc w:val="both"/>
        <w:rPr>
          <w:rFonts w:ascii="Helvetica" w:hAnsi="Helvetica"/>
        </w:rPr>
      </w:pPr>
    </w:p>
    <w:p w:rsidR="0092454C" w:rsidRPr="00E55010" w:rsidRDefault="0092454C" w:rsidP="0092454C">
      <w:pPr>
        <w:pStyle w:val="ColorfulList-Accent11"/>
        <w:numPr>
          <w:ilvl w:val="2"/>
          <w:numId w:val="12"/>
        </w:numPr>
        <w:jc w:val="both"/>
        <w:rPr>
          <w:rFonts w:ascii="Helvetica" w:hAnsi="Helvetica"/>
        </w:rPr>
      </w:pPr>
      <w:r w:rsidRPr="00E55010">
        <w:rPr>
          <w:rFonts w:ascii="Helvetica" w:hAnsi="Helvetica"/>
        </w:rPr>
        <w:t>MED</w:t>
      </w:r>
      <w:r w:rsidR="00576668">
        <w:rPr>
          <w:rFonts w:ascii="Helvetica" w:hAnsi="Helvetica"/>
        </w:rPr>
        <w:t>-over the shoulder</w:t>
      </w:r>
      <w:r w:rsidRPr="00E55010">
        <w:rPr>
          <w:rFonts w:ascii="Helvetica" w:hAnsi="Helvetica"/>
        </w:rPr>
        <w:t>: Talent adds buffer</w:t>
      </w:r>
      <w:r w:rsidR="00C544B6">
        <w:rPr>
          <w:rFonts w:ascii="Helvetica" w:hAnsi="Helvetica"/>
        </w:rPr>
        <w:t xml:space="preserve">, with bottle clearly labeled, to sample (TEXT: </w:t>
      </w:r>
      <w:r w:rsidR="00927B4D">
        <w:rPr>
          <w:rFonts w:ascii="Helvetica" w:hAnsi="Helvetica"/>
        </w:rPr>
        <w:t xml:space="preserve">pH </w:t>
      </w:r>
      <w:bookmarkStart w:id="1" w:name="_GoBack"/>
      <w:bookmarkEnd w:id="1"/>
      <w:r w:rsidR="003A7469" w:rsidRPr="00E55010">
        <w:rPr>
          <w:rFonts w:ascii="Helvetica" w:hAnsi="Helvetica"/>
        </w:rPr>
        <w:t>8.0)</w:t>
      </w:r>
    </w:p>
    <w:p w:rsidR="003A7469" w:rsidRDefault="003A7469" w:rsidP="0092454C">
      <w:pPr>
        <w:pStyle w:val="ColorfulList-Accent11"/>
        <w:numPr>
          <w:ilvl w:val="2"/>
          <w:numId w:val="12"/>
        </w:numPr>
        <w:jc w:val="both"/>
        <w:rPr>
          <w:rFonts w:ascii="Helvetica" w:hAnsi="Helvetica"/>
        </w:rPr>
      </w:pPr>
      <w:r w:rsidRPr="00E55010">
        <w:rPr>
          <w:rFonts w:ascii="Helvetica" w:hAnsi="Helvetica"/>
        </w:rPr>
        <w:t>CU: Sample vial, talent adds trypsin</w:t>
      </w:r>
    </w:p>
    <w:p w:rsidR="00576668" w:rsidRPr="00E55010" w:rsidRDefault="00576668" w:rsidP="0092454C">
      <w:pPr>
        <w:pStyle w:val="ColorfulList-Accent11"/>
        <w:numPr>
          <w:ilvl w:val="2"/>
          <w:numId w:val="12"/>
        </w:numPr>
        <w:jc w:val="both"/>
        <w:rPr>
          <w:rFonts w:ascii="Helvetica" w:hAnsi="Helvetica"/>
        </w:rPr>
      </w:pPr>
      <w:r>
        <w:rPr>
          <w:rFonts w:ascii="Helvetica" w:hAnsi="Helvetica"/>
        </w:rPr>
        <w:t>MED/WIDE: Talent incubates samples</w:t>
      </w:r>
    </w:p>
    <w:p w:rsidR="00507FCC" w:rsidRPr="00E55010" w:rsidRDefault="00507FCC" w:rsidP="00BF0E05">
      <w:pPr>
        <w:pStyle w:val="ColorfulList-Accent11"/>
        <w:ind w:left="360"/>
        <w:jc w:val="both"/>
        <w:rPr>
          <w:rFonts w:ascii="Helvetica" w:hAnsi="Helvetica"/>
        </w:rPr>
      </w:pPr>
    </w:p>
    <w:p w:rsidR="00B64331" w:rsidRPr="00E55010" w:rsidRDefault="00430F9E" w:rsidP="00BF0E05">
      <w:pPr>
        <w:pStyle w:val="ColorfulList-Accent11"/>
        <w:numPr>
          <w:ilvl w:val="1"/>
          <w:numId w:val="12"/>
        </w:numPr>
        <w:jc w:val="both"/>
        <w:rPr>
          <w:rFonts w:ascii="Helvetica" w:hAnsi="Helvetica"/>
        </w:rPr>
      </w:pPr>
      <w:r w:rsidRPr="00E55010">
        <w:rPr>
          <w:rFonts w:ascii="Helvetica" w:hAnsi="Helvetica"/>
        </w:rPr>
        <w:t>In the meantime, connect the sample loop</w:t>
      </w:r>
      <w:r w:rsidR="000F4B7C">
        <w:rPr>
          <w:rFonts w:ascii="Helvetica" w:hAnsi="Helvetica"/>
        </w:rPr>
        <w:t>…</w:t>
      </w:r>
      <w:r w:rsidRPr="00E55010">
        <w:rPr>
          <w:rFonts w:ascii="Helvetica" w:hAnsi="Helvetica"/>
        </w:rPr>
        <w:t>, the peptide trap</w:t>
      </w:r>
      <w:r w:rsidR="000F4B7C">
        <w:rPr>
          <w:rFonts w:ascii="Helvetica" w:hAnsi="Helvetica"/>
        </w:rPr>
        <w:t>…</w:t>
      </w:r>
      <w:r w:rsidR="00C544B6">
        <w:rPr>
          <w:rFonts w:ascii="Helvetica" w:hAnsi="Helvetica"/>
        </w:rPr>
        <w:t>,</w:t>
      </w:r>
      <w:r w:rsidRPr="00E55010">
        <w:rPr>
          <w:rFonts w:ascii="Helvetica" w:hAnsi="Helvetica"/>
        </w:rPr>
        <w:t xml:space="preserve"> and the analytical column to the HPLC system valve. </w:t>
      </w:r>
      <w:r w:rsidR="00B64331" w:rsidRPr="00E55010">
        <w:rPr>
          <w:rFonts w:ascii="Helvetica" w:hAnsi="Helvetica"/>
        </w:rPr>
        <w:t>After digesting the protein, quench the reaction by adding 0.1% formic acid in water</w:t>
      </w:r>
      <w:r w:rsidR="00F312DB" w:rsidRPr="00E55010">
        <w:rPr>
          <w:rFonts w:ascii="Helvetica" w:hAnsi="Helvetica"/>
        </w:rPr>
        <w:t xml:space="preserve"> </w:t>
      </w:r>
      <w:r w:rsidR="00714CE1" w:rsidRPr="00E55010">
        <w:rPr>
          <w:rFonts w:ascii="Helvetica" w:hAnsi="Helvetica"/>
        </w:rPr>
        <w:t xml:space="preserve">to </w:t>
      </w:r>
      <w:r w:rsidR="00325717" w:rsidRPr="00E55010">
        <w:rPr>
          <w:rFonts w:ascii="Helvetica" w:hAnsi="Helvetica"/>
        </w:rPr>
        <w:t>yield</w:t>
      </w:r>
      <w:r w:rsidR="00C544B6">
        <w:rPr>
          <w:rFonts w:ascii="Helvetica" w:hAnsi="Helvetica"/>
        </w:rPr>
        <w:t xml:space="preserve"> a</w:t>
      </w:r>
      <w:r w:rsidR="00743BB4" w:rsidRPr="00E55010">
        <w:rPr>
          <w:rFonts w:ascii="Helvetica" w:hAnsi="Helvetica"/>
        </w:rPr>
        <w:t xml:space="preserve"> final</w:t>
      </w:r>
      <w:r w:rsidR="00C544B6">
        <w:rPr>
          <w:rFonts w:ascii="Helvetica" w:hAnsi="Helvetica"/>
        </w:rPr>
        <w:t xml:space="preserve"> protein</w:t>
      </w:r>
      <w:r w:rsidR="00714CE1" w:rsidRPr="00E55010">
        <w:rPr>
          <w:rFonts w:ascii="Helvetica" w:hAnsi="Helvetica"/>
        </w:rPr>
        <w:t xml:space="preserve"> </w:t>
      </w:r>
      <w:r w:rsidR="00743BB4" w:rsidRPr="00E55010">
        <w:rPr>
          <w:rFonts w:ascii="Helvetica" w:hAnsi="Helvetica"/>
        </w:rPr>
        <w:t>concentration of 2</w:t>
      </w:r>
      <w:r w:rsidR="00714CE1" w:rsidRPr="00E55010">
        <w:rPr>
          <w:rFonts w:ascii="Helvetica" w:hAnsi="Helvetica"/>
        </w:rPr>
        <w:t xml:space="preserve"> micromolar</w:t>
      </w:r>
      <w:r w:rsidR="00B64331" w:rsidRPr="00E55010">
        <w:rPr>
          <w:rFonts w:ascii="Helvetica" w:hAnsi="Helvetica"/>
        </w:rPr>
        <w:t>.</w:t>
      </w:r>
    </w:p>
    <w:p w:rsidR="003A7469" w:rsidRPr="00E55010" w:rsidRDefault="003A7469" w:rsidP="003A7469">
      <w:pPr>
        <w:pStyle w:val="ColorfulList-Accent11"/>
        <w:ind w:left="1080"/>
        <w:jc w:val="both"/>
        <w:rPr>
          <w:rFonts w:ascii="Helvetica" w:hAnsi="Helvetica"/>
        </w:rPr>
      </w:pPr>
    </w:p>
    <w:p w:rsidR="003A7469" w:rsidRPr="00E55010" w:rsidRDefault="003A7469" w:rsidP="003A7469">
      <w:pPr>
        <w:pStyle w:val="ColorfulList-Accent11"/>
        <w:numPr>
          <w:ilvl w:val="2"/>
          <w:numId w:val="12"/>
        </w:numPr>
        <w:jc w:val="both"/>
        <w:rPr>
          <w:rFonts w:ascii="Helvetica" w:hAnsi="Helvetica"/>
        </w:rPr>
      </w:pPr>
      <w:r w:rsidRPr="00E55010">
        <w:rPr>
          <w:rFonts w:ascii="Helvetica" w:hAnsi="Helvetica"/>
        </w:rPr>
        <w:t xml:space="preserve">CU: System valve, talent connects sample loop, peptide trap, </w:t>
      </w:r>
      <w:r w:rsidR="00AC7F89" w:rsidRPr="00E55010">
        <w:rPr>
          <w:rFonts w:ascii="Helvetica" w:hAnsi="Helvetica"/>
        </w:rPr>
        <w:t>and analytical</w:t>
      </w:r>
      <w:r w:rsidRPr="00E55010">
        <w:rPr>
          <w:rFonts w:ascii="Helvetica" w:hAnsi="Helvetica"/>
        </w:rPr>
        <w:t xml:space="preserve"> column.</w:t>
      </w:r>
    </w:p>
    <w:p w:rsidR="003A7469" w:rsidRPr="00E55010" w:rsidRDefault="003A7469" w:rsidP="003A7469">
      <w:pPr>
        <w:pStyle w:val="ColorfulList-Accent11"/>
        <w:numPr>
          <w:ilvl w:val="2"/>
          <w:numId w:val="12"/>
        </w:numPr>
        <w:jc w:val="both"/>
        <w:rPr>
          <w:rFonts w:ascii="Helvetica" w:hAnsi="Helvetica"/>
        </w:rPr>
      </w:pPr>
      <w:r w:rsidRPr="00E55010">
        <w:rPr>
          <w:rFonts w:ascii="Helvetica" w:hAnsi="Helvetica"/>
        </w:rPr>
        <w:t>MED</w:t>
      </w:r>
      <w:r w:rsidR="000F4B7C">
        <w:rPr>
          <w:rFonts w:ascii="Helvetica" w:hAnsi="Helvetica"/>
        </w:rPr>
        <w:t>-over the shoulder</w:t>
      </w:r>
      <w:r w:rsidRPr="00E55010">
        <w:rPr>
          <w:rFonts w:ascii="Helvetica" w:hAnsi="Helvetica"/>
        </w:rPr>
        <w:t xml:space="preserve">: Talent </w:t>
      </w:r>
      <w:r w:rsidR="000F4B7C">
        <w:rPr>
          <w:rFonts w:ascii="Helvetica" w:hAnsi="Helvetica"/>
        </w:rPr>
        <w:t>quenches the reaction.</w:t>
      </w:r>
      <w:r w:rsidR="00013977">
        <w:rPr>
          <w:rFonts w:ascii="Helvetica" w:hAnsi="Helvetica"/>
        </w:rPr>
        <w:t xml:space="preserve"> </w:t>
      </w:r>
      <w:r w:rsidR="00013977" w:rsidRPr="00013977">
        <w:rPr>
          <w:rFonts w:ascii="Helvetica" w:hAnsi="Helvetica"/>
          <w:highlight w:val="green"/>
        </w:rPr>
        <w:t>Use Take 2</w:t>
      </w:r>
    </w:p>
    <w:p w:rsidR="00B64331" w:rsidRPr="00E55010" w:rsidRDefault="00B64331" w:rsidP="00BF0E05">
      <w:pPr>
        <w:pStyle w:val="ColorfulList-Accent11"/>
        <w:ind w:left="1080"/>
        <w:jc w:val="both"/>
        <w:rPr>
          <w:rFonts w:ascii="Helvetica" w:hAnsi="Helvetica"/>
        </w:rPr>
      </w:pPr>
    </w:p>
    <w:p w:rsidR="00444542" w:rsidRPr="00E55010" w:rsidRDefault="00384F74" w:rsidP="00BF0E05">
      <w:pPr>
        <w:pStyle w:val="ColorfulList-Accent11"/>
        <w:numPr>
          <w:ilvl w:val="1"/>
          <w:numId w:val="12"/>
        </w:numPr>
        <w:jc w:val="both"/>
        <w:rPr>
          <w:rFonts w:ascii="Helvetica" w:hAnsi="Helvetica"/>
        </w:rPr>
      </w:pPr>
      <w:r w:rsidRPr="00E55010">
        <w:rPr>
          <w:rFonts w:ascii="Helvetica" w:hAnsi="Helvetica"/>
        </w:rPr>
        <w:t>Next, p</w:t>
      </w:r>
      <w:r w:rsidR="00D076E0" w:rsidRPr="00E55010">
        <w:rPr>
          <w:rFonts w:ascii="Helvetica" w:hAnsi="Helvetica"/>
        </w:rPr>
        <w:t>rogram the system with the</w:t>
      </w:r>
      <w:r w:rsidRPr="00E55010">
        <w:rPr>
          <w:rFonts w:ascii="Helvetica" w:hAnsi="Helvetica"/>
        </w:rPr>
        <w:t xml:space="preserve"> HPLC and the</w:t>
      </w:r>
      <w:r w:rsidR="00D076E0" w:rsidRPr="00E55010">
        <w:rPr>
          <w:rFonts w:ascii="Helvetica" w:hAnsi="Helvetica"/>
        </w:rPr>
        <w:t xml:space="preserve"> mass spectrometry method</w:t>
      </w:r>
      <w:r w:rsidRPr="00E55010">
        <w:rPr>
          <w:rFonts w:ascii="Helvetica" w:hAnsi="Helvetica"/>
        </w:rPr>
        <w:t>s</w:t>
      </w:r>
      <w:r w:rsidR="00507FCC" w:rsidRPr="00E55010">
        <w:rPr>
          <w:rFonts w:ascii="Helvetica" w:hAnsi="Helvetica"/>
        </w:rPr>
        <w:t xml:space="preserve">. </w:t>
      </w:r>
      <w:r w:rsidR="000F4B7C">
        <w:rPr>
          <w:rFonts w:ascii="Helvetica" w:hAnsi="Helvetica"/>
        </w:rPr>
        <w:t>Here, inject and desalt</w:t>
      </w:r>
      <w:r w:rsidR="00507FCC" w:rsidRPr="00E55010">
        <w:rPr>
          <w:rFonts w:ascii="Helvetica" w:hAnsi="Helvetica"/>
        </w:rPr>
        <w:t xml:space="preserve"> 20 picomol</w:t>
      </w:r>
      <w:r w:rsidR="00E131FE" w:rsidRPr="00E55010">
        <w:rPr>
          <w:rFonts w:ascii="Helvetica" w:hAnsi="Helvetica"/>
        </w:rPr>
        <w:t>e</w:t>
      </w:r>
      <w:r w:rsidR="000F4B7C">
        <w:rPr>
          <w:rFonts w:ascii="Helvetica" w:hAnsi="Helvetica"/>
        </w:rPr>
        <w:t>s</w:t>
      </w:r>
      <w:r w:rsidR="00507FCC" w:rsidRPr="00E55010">
        <w:rPr>
          <w:rFonts w:ascii="Helvetica" w:hAnsi="Helvetica"/>
        </w:rPr>
        <w:t xml:space="preserve"> of </w:t>
      </w:r>
      <w:r w:rsidR="00D076E0" w:rsidRPr="00E55010">
        <w:rPr>
          <w:rFonts w:ascii="Helvetica" w:hAnsi="Helvetica"/>
        </w:rPr>
        <w:t xml:space="preserve">the </w:t>
      </w:r>
      <w:r w:rsidR="00507FCC" w:rsidRPr="00E55010">
        <w:rPr>
          <w:rFonts w:ascii="Helvetica" w:hAnsi="Helvetica"/>
        </w:rPr>
        <w:t xml:space="preserve">digested </w:t>
      </w:r>
      <w:r w:rsidR="000F4B7C">
        <w:rPr>
          <w:rFonts w:ascii="Helvetica" w:hAnsi="Helvetica"/>
        </w:rPr>
        <w:t>myoglobin</w:t>
      </w:r>
      <w:r w:rsidR="00507FCC" w:rsidRPr="00E55010">
        <w:rPr>
          <w:rFonts w:ascii="Helvetica" w:hAnsi="Helvetica"/>
        </w:rPr>
        <w:t xml:space="preserve"> in the peptide trap for 1.5 minutes with 5% acetonitrile and 0.1% formic acid. </w:t>
      </w:r>
    </w:p>
    <w:p w:rsidR="005D12E6" w:rsidRPr="00E55010" w:rsidRDefault="005D12E6" w:rsidP="005D12E6">
      <w:pPr>
        <w:pStyle w:val="ColorfulList-Accent11"/>
        <w:ind w:left="1080"/>
        <w:jc w:val="both"/>
        <w:rPr>
          <w:rFonts w:ascii="Helvetica" w:hAnsi="Helvetica"/>
        </w:rPr>
      </w:pPr>
    </w:p>
    <w:p w:rsidR="005D12E6" w:rsidRDefault="000F4B7C" w:rsidP="005D12E6">
      <w:pPr>
        <w:pStyle w:val="ColorfulList-Accent11"/>
        <w:numPr>
          <w:ilvl w:val="2"/>
          <w:numId w:val="12"/>
        </w:numPr>
        <w:jc w:val="both"/>
        <w:rPr>
          <w:rFonts w:ascii="Helvetica" w:hAnsi="Helvetica"/>
        </w:rPr>
      </w:pPr>
      <w:r>
        <w:rPr>
          <w:rFonts w:ascii="Helvetica" w:hAnsi="Helvetica"/>
        </w:rPr>
        <w:t>Use 4.4</w:t>
      </w:r>
      <w:r w:rsidR="004F0E48">
        <w:rPr>
          <w:rFonts w:ascii="Helvetica" w:hAnsi="Helvetica"/>
        </w:rPr>
        <w:t>.2.</w:t>
      </w:r>
      <w:r w:rsidR="00576668">
        <w:rPr>
          <w:rFonts w:ascii="Helvetica" w:hAnsi="Helvetica"/>
        </w:rPr>
        <w:t xml:space="preserve"> </w:t>
      </w:r>
    </w:p>
    <w:p w:rsidR="004F0E48" w:rsidRPr="004F0E48" w:rsidRDefault="004F0E48" w:rsidP="004F0E48">
      <w:pPr>
        <w:pStyle w:val="ColorfulList-Accent11"/>
        <w:numPr>
          <w:ilvl w:val="2"/>
          <w:numId w:val="12"/>
        </w:numPr>
        <w:jc w:val="both"/>
        <w:rPr>
          <w:rFonts w:ascii="Helvetica" w:hAnsi="Helvetica"/>
        </w:rPr>
      </w:pPr>
      <w:r w:rsidRPr="00E55010">
        <w:rPr>
          <w:rFonts w:ascii="Helvetica" w:hAnsi="Helvetica"/>
        </w:rPr>
        <w:t xml:space="preserve">SCREEN: </w:t>
      </w:r>
      <w:r w:rsidR="000F4B7C">
        <w:rPr>
          <w:rFonts w:ascii="Helvetica" w:hAnsi="Helvetica"/>
        </w:rPr>
        <w:t xml:space="preserve">Talent opens the file and points out the </w:t>
      </w:r>
      <w:r w:rsidR="00ED7B10">
        <w:rPr>
          <w:rFonts w:ascii="Helvetica" w:hAnsi="Helvetica"/>
        </w:rPr>
        <w:t>desalting conditions</w:t>
      </w:r>
      <w:r>
        <w:rPr>
          <w:rFonts w:ascii="Helvetica" w:hAnsi="Helvetica"/>
        </w:rPr>
        <w:t xml:space="preserve">. </w:t>
      </w:r>
      <w:r w:rsidRPr="00E55010">
        <w:rPr>
          <w:rFonts w:ascii="Helvetica" w:hAnsi="Helvetica"/>
        </w:rPr>
        <w:t>(TEXT: 1.5</w:t>
      </w:r>
      <w:r>
        <w:rPr>
          <w:rFonts w:ascii="Helvetica" w:hAnsi="Helvetica"/>
        </w:rPr>
        <w:t xml:space="preserve"> </w:t>
      </w:r>
      <w:r w:rsidRPr="00E55010">
        <w:rPr>
          <w:rFonts w:ascii="Helvetica" w:hAnsi="Helvetica"/>
        </w:rPr>
        <w:t xml:space="preserve">min, 5% </w:t>
      </w:r>
      <w:r w:rsidR="00927B4D">
        <w:rPr>
          <w:rFonts w:ascii="Helvetica" w:hAnsi="Helvetica"/>
        </w:rPr>
        <w:t>ACN</w:t>
      </w:r>
      <w:r w:rsidRPr="00E55010">
        <w:rPr>
          <w:rFonts w:ascii="Helvetica" w:hAnsi="Helvetica"/>
        </w:rPr>
        <w:t xml:space="preserve">, 0.1% </w:t>
      </w:r>
      <w:r>
        <w:rPr>
          <w:rFonts w:ascii="Helvetica" w:hAnsi="Helvetica"/>
        </w:rPr>
        <w:t>FA</w:t>
      </w:r>
      <w:r w:rsidRPr="00E55010">
        <w:rPr>
          <w:rFonts w:ascii="Helvetica" w:hAnsi="Helvetica"/>
        </w:rPr>
        <w:t>)</w:t>
      </w:r>
    </w:p>
    <w:p w:rsidR="00444542" w:rsidRPr="00E55010" w:rsidRDefault="00444542" w:rsidP="00BF0E05">
      <w:pPr>
        <w:pStyle w:val="ColorfulList-Accent11"/>
        <w:ind w:left="0"/>
        <w:jc w:val="both"/>
        <w:rPr>
          <w:rFonts w:ascii="Helvetica" w:hAnsi="Helvetica"/>
        </w:rPr>
      </w:pPr>
    </w:p>
    <w:p w:rsidR="00507FCC" w:rsidRPr="00E55010" w:rsidRDefault="00D076E0" w:rsidP="00BF0E05">
      <w:pPr>
        <w:pStyle w:val="ColorfulList-Accent11"/>
        <w:numPr>
          <w:ilvl w:val="1"/>
          <w:numId w:val="12"/>
        </w:numPr>
        <w:jc w:val="both"/>
        <w:rPr>
          <w:rFonts w:ascii="Helvetica" w:hAnsi="Helvetica"/>
        </w:rPr>
      </w:pPr>
      <w:r w:rsidRPr="00E55010">
        <w:rPr>
          <w:rFonts w:ascii="Helvetica" w:hAnsi="Helvetica"/>
        </w:rPr>
        <w:t>Elute the peptides</w:t>
      </w:r>
      <w:r w:rsidR="00507FCC" w:rsidRPr="00E55010">
        <w:rPr>
          <w:rFonts w:ascii="Helvetica" w:hAnsi="Helvetica"/>
        </w:rPr>
        <w:t xml:space="preserve"> by increasing the gradient over 22 minutes to 55% acetonitrile</w:t>
      </w:r>
      <w:r w:rsidRPr="00E55010">
        <w:rPr>
          <w:rFonts w:ascii="Helvetica" w:hAnsi="Helvetica"/>
        </w:rPr>
        <w:t>, and</w:t>
      </w:r>
      <w:r w:rsidR="00507FCC" w:rsidRPr="00E55010">
        <w:rPr>
          <w:rFonts w:ascii="Helvetica" w:hAnsi="Helvetica"/>
        </w:rPr>
        <w:t xml:space="preserve"> </w:t>
      </w:r>
      <w:r w:rsidRPr="00E55010">
        <w:rPr>
          <w:rFonts w:ascii="Helvetica" w:hAnsi="Helvetica"/>
        </w:rPr>
        <w:t xml:space="preserve">collect the </w:t>
      </w:r>
      <w:r w:rsidR="00507FCC" w:rsidRPr="00E55010">
        <w:rPr>
          <w:rFonts w:ascii="Helvetica" w:hAnsi="Helvetica"/>
        </w:rPr>
        <w:t xml:space="preserve">mass spectra over </w:t>
      </w:r>
      <w:r w:rsidRPr="00E55010">
        <w:rPr>
          <w:rFonts w:ascii="Helvetica" w:hAnsi="Helvetica"/>
        </w:rPr>
        <w:t xml:space="preserve">a </w:t>
      </w:r>
      <w:r w:rsidR="00507FCC" w:rsidRPr="00E55010">
        <w:rPr>
          <w:rFonts w:ascii="Helvetica" w:hAnsi="Helvetica"/>
        </w:rPr>
        <w:t xml:space="preserve">range </w:t>
      </w:r>
      <w:r w:rsidRPr="00E55010">
        <w:rPr>
          <w:rFonts w:ascii="Helvetica" w:hAnsi="Helvetica"/>
        </w:rPr>
        <w:t xml:space="preserve">from </w:t>
      </w:r>
      <w:r w:rsidR="00714CE1" w:rsidRPr="00E55010">
        <w:rPr>
          <w:rFonts w:ascii="Helvetica" w:hAnsi="Helvetica"/>
        </w:rPr>
        <w:t>100 to 1700</w:t>
      </w:r>
      <w:r w:rsidR="00072FB5" w:rsidRPr="00E55010">
        <w:rPr>
          <w:rFonts w:ascii="Helvetica" w:hAnsi="Helvetica"/>
        </w:rPr>
        <w:t xml:space="preserve"> </w:t>
      </w:r>
      <w:r w:rsidRPr="00E55010">
        <w:rPr>
          <w:rFonts w:ascii="Helvetica" w:hAnsi="Helvetica"/>
        </w:rPr>
        <w:t>mass to charge ratio</w:t>
      </w:r>
      <w:r w:rsidR="00507FCC" w:rsidRPr="00E55010">
        <w:rPr>
          <w:rFonts w:ascii="Helvetica" w:hAnsi="Helvetica"/>
        </w:rPr>
        <w:t>.</w:t>
      </w:r>
    </w:p>
    <w:p w:rsidR="005D12E6" w:rsidRPr="00E55010" w:rsidRDefault="005D12E6" w:rsidP="005D12E6">
      <w:pPr>
        <w:pStyle w:val="ColorfulList-Accent11"/>
        <w:ind w:left="1080"/>
        <w:jc w:val="both"/>
        <w:rPr>
          <w:rFonts w:ascii="Helvetica" w:hAnsi="Helvetica"/>
        </w:rPr>
      </w:pPr>
    </w:p>
    <w:p w:rsidR="00ED7B10" w:rsidRDefault="005D12E6" w:rsidP="005D12E6">
      <w:pPr>
        <w:pStyle w:val="ColorfulList-Accent11"/>
        <w:numPr>
          <w:ilvl w:val="2"/>
          <w:numId w:val="12"/>
        </w:numPr>
        <w:jc w:val="both"/>
        <w:rPr>
          <w:rFonts w:ascii="Helvetica" w:hAnsi="Helvetica"/>
        </w:rPr>
      </w:pPr>
      <w:r w:rsidRPr="00E55010">
        <w:rPr>
          <w:rFonts w:ascii="Helvetica" w:hAnsi="Helvetica"/>
        </w:rPr>
        <w:t xml:space="preserve">SCREEN: </w:t>
      </w:r>
      <w:r w:rsidR="00ED7B10">
        <w:rPr>
          <w:rFonts w:ascii="Helvetica" w:hAnsi="Helvetica"/>
        </w:rPr>
        <w:t xml:space="preserve">Talent programs elution gradient. (TEXT: 22 min gradient up to </w:t>
      </w:r>
      <w:r w:rsidR="00ED7B10" w:rsidRPr="00E55010">
        <w:rPr>
          <w:rFonts w:ascii="Helvetica" w:hAnsi="Helvetica"/>
        </w:rPr>
        <w:t xml:space="preserve">55% </w:t>
      </w:r>
      <w:r w:rsidR="00927B4D">
        <w:rPr>
          <w:rFonts w:ascii="Helvetica" w:hAnsi="Helvetica"/>
        </w:rPr>
        <w:t>ACN</w:t>
      </w:r>
      <w:r w:rsidR="00ED7B10">
        <w:rPr>
          <w:rFonts w:ascii="Helvetica" w:hAnsi="Helvetica"/>
        </w:rPr>
        <w:t>, 0.1% FA)</w:t>
      </w:r>
    </w:p>
    <w:p w:rsidR="007F7313" w:rsidRPr="00E55010" w:rsidRDefault="00ED7B10" w:rsidP="005D12E6">
      <w:pPr>
        <w:pStyle w:val="ColorfulList-Accent11"/>
        <w:numPr>
          <w:ilvl w:val="2"/>
          <w:numId w:val="12"/>
        </w:numPr>
        <w:jc w:val="both"/>
        <w:rPr>
          <w:rFonts w:ascii="Helvetica" w:hAnsi="Helvetica"/>
        </w:rPr>
      </w:pPr>
      <w:r>
        <w:rPr>
          <w:rFonts w:ascii="Helvetica" w:hAnsi="Helvetica"/>
        </w:rPr>
        <w:t xml:space="preserve">SCREEN: </w:t>
      </w:r>
      <w:r w:rsidR="004F0E48">
        <w:rPr>
          <w:rFonts w:ascii="Helvetica" w:hAnsi="Helvetica"/>
        </w:rPr>
        <w:t>Show sample collection with the</w:t>
      </w:r>
      <w:r w:rsidR="005D3D9B">
        <w:rPr>
          <w:rFonts w:ascii="Helvetica" w:hAnsi="Helvetica"/>
        </w:rPr>
        <w:t xml:space="preserve"> </w:t>
      </w:r>
      <w:r w:rsidR="005D12E6" w:rsidRPr="00E55010">
        <w:rPr>
          <w:rFonts w:ascii="Helvetica" w:hAnsi="Helvetica"/>
        </w:rPr>
        <w:t>UV and MS chromatograph</w:t>
      </w:r>
      <w:r w:rsidR="005D3D9B">
        <w:rPr>
          <w:rFonts w:ascii="Helvetica" w:hAnsi="Helvetica"/>
        </w:rPr>
        <w:t>s</w:t>
      </w:r>
      <w:r w:rsidR="003B2984">
        <w:rPr>
          <w:rFonts w:ascii="Helvetica" w:hAnsi="Helvetica"/>
        </w:rPr>
        <w:t>.</w:t>
      </w:r>
      <w:r w:rsidR="005D12E6" w:rsidRPr="00E55010">
        <w:rPr>
          <w:rFonts w:ascii="Helvetica" w:hAnsi="Helvetica"/>
        </w:rPr>
        <w:t xml:space="preserve"> (TEXT: </w:t>
      </w:r>
      <w:r w:rsidR="00714CE1" w:rsidRPr="00E55010">
        <w:rPr>
          <w:rFonts w:ascii="Helvetica" w:hAnsi="Helvetica"/>
        </w:rPr>
        <w:t>100-1700</w:t>
      </w:r>
      <w:r w:rsidR="00072FB5" w:rsidRPr="00E55010">
        <w:rPr>
          <w:rFonts w:ascii="Helvetica" w:hAnsi="Helvetica"/>
        </w:rPr>
        <w:t xml:space="preserve"> </w:t>
      </w:r>
      <w:r w:rsidR="007F7313" w:rsidRPr="00E55010">
        <w:rPr>
          <w:rFonts w:ascii="Helvetica" w:hAnsi="Helvetica"/>
        </w:rPr>
        <w:t xml:space="preserve">m/z) </w:t>
      </w:r>
    </w:p>
    <w:p w:rsidR="00507FCC" w:rsidRPr="00E55010" w:rsidRDefault="00507FCC" w:rsidP="00BF0E05">
      <w:pPr>
        <w:pStyle w:val="ColorfulList-Accent11"/>
        <w:jc w:val="both"/>
        <w:rPr>
          <w:rFonts w:ascii="Helvetica" w:hAnsi="Helvetica"/>
        </w:rPr>
      </w:pPr>
    </w:p>
    <w:p w:rsidR="004D1DE0" w:rsidRPr="00E55010" w:rsidRDefault="00ED7B10" w:rsidP="00BF0E05">
      <w:pPr>
        <w:pStyle w:val="ColorfulList-Accent11"/>
        <w:numPr>
          <w:ilvl w:val="1"/>
          <w:numId w:val="12"/>
        </w:numPr>
        <w:jc w:val="both"/>
        <w:rPr>
          <w:rFonts w:ascii="Helvetica" w:hAnsi="Helvetica"/>
        </w:rPr>
      </w:pPr>
      <w:r>
        <w:rPr>
          <w:rFonts w:ascii="Helvetica" w:hAnsi="Helvetica"/>
        </w:rPr>
        <w:t>Use an online tool to c</w:t>
      </w:r>
      <w:r w:rsidR="004D1DE0" w:rsidRPr="00E55010">
        <w:rPr>
          <w:rFonts w:ascii="Helvetica" w:hAnsi="Helvetica"/>
        </w:rPr>
        <w:t>alculate the</w:t>
      </w:r>
      <w:r w:rsidR="00507FCC" w:rsidRPr="00E55010">
        <w:rPr>
          <w:rFonts w:ascii="Helvetica" w:hAnsi="Helvetica"/>
        </w:rPr>
        <w:t xml:space="preserve"> theoretical mass </w:t>
      </w:r>
      <w:r>
        <w:rPr>
          <w:rFonts w:ascii="Helvetica" w:hAnsi="Helvetica"/>
        </w:rPr>
        <w:t>of</w:t>
      </w:r>
      <w:r w:rsidR="0009502A" w:rsidRPr="00E55010">
        <w:rPr>
          <w:rFonts w:ascii="Helvetica" w:hAnsi="Helvetica"/>
        </w:rPr>
        <w:t xml:space="preserve"> the</w:t>
      </w:r>
      <w:r w:rsidR="00507FCC" w:rsidRPr="00E55010">
        <w:rPr>
          <w:rFonts w:ascii="Helvetica" w:hAnsi="Helvetica"/>
        </w:rPr>
        <w:t xml:space="preserve"> peptide-photo-leucine adducts</w:t>
      </w:r>
      <w:r>
        <w:rPr>
          <w:rFonts w:ascii="Helvetica" w:hAnsi="Helvetica"/>
        </w:rPr>
        <w:t xml:space="preserve"> with </w:t>
      </w:r>
      <w:r w:rsidR="004F0E48">
        <w:rPr>
          <w:rFonts w:ascii="Helvetica" w:hAnsi="Helvetica"/>
        </w:rPr>
        <w:t>the numbers</w:t>
      </w:r>
      <w:r w:rsidR="0004218B" w:rsidRPr="00E55010">
        <w:rPr>
          <w:rFonts w:ascii="Helvetica" w:hAnsi="Helvetica"/>
        </w:rPr>
        <w:t xml:space="preserve"> of</w:t>
      </w:r>
      <w:r w:rsidR="00E13079" w:rsidRPr="00E55010">
        <w:rPr>
          <w:rFonts w:ascii="Helvetica" w:hAnsi="Helvetica"/>
        </w:rPr>
        <w:t xml:space="preserve"> photo-leucine </w:t>
      </w:r>
      <w:r w:rsidR="0004218B" w:rsidRPr="00E55010">
        <w:rPr>
          <w:rFonts w:ascii="Helvetica" w:hAnsi="Helvetica"/>
        </w:rPr>
        <w:t xml:space="preserve">previously obtained </w:t>
      </w:r>
      <w:r w:rsidR="004D1DE0" w:rsidRPr="00E55010">
        <w:rPr>
          <w:rFonts w:ascii="Helvetica" w:hAnsi="Helvetica"/>
        </w:rPr>
        <w:t>from</w:t>
      </w:r>
      <w:r w:rsidR="00507FCC" w:rsidRPr="00E55010">
        <w:rPr>
          <w:rFonts w:ascii="Helvetica" w:hAnsi="Helvetica"/>
        </w:rPr>
        <w:t xml:space="preserve"> </w:t>
      </w:r>
      <w:r w:rsidR="00770D9E" w:rsidRPr="00E55010">
        <w:rPr>
          <w:rFonts w:ascii="Helvetica" w:hAnsi="Helvetica"/>
        </w:rPr>
        <w:t>the intact protein analysis</w:t>
      </w:r>
      <w:r w:rsidR="00384F74" w:rsidRPr="00E55010">
        <w:rPr>
          <w:rFonts w:ascii="Helvetica" w:hAnsi="Helvetica"/>
        </w:rPr>
        <w:t>. I</w:t>
      </w:r>
      <w:r w:rsidR="00770D9E" w:rsidRPr="00E55010">
        <w:rPr>
          <w:rFonts w:ascii="Helvetica" w:hAnsi="Helvetica"/>
        </w:rPr>
        <w:t>nclude</w:t>
      </w:r>
      <w:r w:rsidR="00507FCC" w:rsidRPr="00E55010">
        <w:rPr>
          <w:rFonts w:ascii="Helvetica" w:hAnsi="Helvetica"/>
        </w:rPr>
        <w:t xml:space="preserve"> at least 4 missed cleavages.</w:t>
      </w:r>
      <w:r w:rsidR="003D1A22">
        <w:rPr>
          <w:rFonts w:ascii="Helvetica" w:hAnsi="Helvetica"/>
        </w:rPr>
        <w:t xml:space="preserve"> </w:t>
      </w:r>
      <w:r w:rsidR="00D87B5C" w:rsidRPr="00013977">
        <w:rPr>
          <w:rFonts w:ascii="Helvetica" w:hAnsi="Helvetica"/>
          <w:color w:val="FF0000"/>
        </w:rPr>
        <w:t>Create a mass list in Excel for peptide-photo-leucine adducts</w:t>
      </w:r>
      <w:r w:rsidR="003D1A22">
        <w:rPr>
          <w:rFonts w:ascii="Helvetica" w:hAnsi="Helvetica"/>
        </w:rPr>
        <w:t>.</w:t>
      </w:r>
    </w:p>
    <w:p w:rsidR="005D12E6" w:rsidRPr="00E55010" w:rsidRDefault="005D12E6" w:rsidP="005D12E6">
      <w:pPr>
        <w:pStyle w:val="ColorfulList-Accent11"/>
        <w:ind w:left="1080"/>
        <w:jc w:val="both"/>
        <w:rPr>
          <w:rFonts w:ascii="Helvetica" w:hAnsi="Helvetica"/>
        </w:rPr>
      </w:pPr>
    </w:p>
    <w:p w:rsidR="00626560" w:rsidRDefault="00626560" w:rsidP="005D12E6">
      <w:pPr>
        <w:pStyle w:val="ColorfulList-Accent11"/>
        <w:numPr>
          <w:ilvl w:val="2"/>
          <w:numId w:val="12"/>
        </w:numPr>
        <w:jc w:val="both"/>
        <w:rPr>
          <w:rFonts w:ascii="Helvetica" w:hAnsi="Helvetica"/>
        </w:rPr>
      </w:pPr>
      <w:r>
        <w:rPr>
          <w:rFonts w:ascii="Helvetica" w:hAnsi="Helvetica"/>
        </w:rPr>
        <w:t>MED-over the shoulder: Talent works at the computer.</w:t>
      </w:r>
    </w:p>
    <w:p w:rsidR="004D1DE0" w:rsidRPr="00E55010" w:rsidRDefault="00626560" w:rsidP="005D12E6">
      <w:pPr>
        <w:pStyle w:val="ColorfulList-Accent11"/>
        <w:numPr>
          <w:ilvl w:val="2"/>
          <w:numId w:val="12"/>
        </w:numPr>
        <w:jc w:val="both"/>
        <w:rPr>
          <w:rFonts w:ascii="Helvetica" w:hAnsi="Helvetica"/>
        </w:rPr>
      </w:pPr>
      <w:r>
        <w:rPr>
          <w:rFonts w:ascii="Helvetica" w:hAnsi="Helvetica"/>
        </w:rPr>
        <w:t xml:space="preserve">SCREEN: </w:t>
      </w:r>
      <w:r w:rsidR="005D12E6" w:rsidRPr="00E55010">
        <w:rPr>
          <w:rFonts w:ascii="Helvetica" w:hAnsi="Helvetica"/>
        </w:rPr>
        <w:t>Tale</w:t>
      </w:r>
      <w:r w:rsidR="004F0E48">
        <w:rPr>
          <w:rFonts w:ascii="Helvetica" w:hAnsi="Helvetica"/>
        </w:rPr>
        <w:t>nt uses</w:t>
      </w:r>
      <w:r w:rsidR="005D12E6" w:rsidRPr="00E55010">
        <w:rPr>
          <w:rFonts w:ascii="Helvetica" w:hAnsi="Helvetica"/>
        </w:rPr>
        <w:t xml:space="preserve"> online predictive tool </w:t>
      </w:r>
      <w:r w:rsidR="004F0E48">
        <w:rPr>
          <w:rFonts w:ascii="Helvetica" w:hAnsi="Helvetica"/>
        </w:rPr>
        <w:t xml:space="preserve">to calculate the theoretical mass, </w:t>
      </w:r>
      <w:r w:rsidR="003B2984">
        <w:rPr>
          <w:rFonts w:ascii="Helvetica" w:hAnsi="Helvetica"/>
        </w:rPr>
        <w:t>and includes the missed cleavages.</w:t>
      </w:r>
    </w:p>
    <w:p w:rsidR="004D1DE0" w:rsidRPr="00E55010" w:rsidRDefault="004D1DE0" w:rsidP="00BF0E05">
      <w:pPr>
        <w:pStyle w:val="ColorfulList-Accent11"/>
        <w:ind w:left="1368"/>
        <w:jc w:val="both"/>
        <w:rPr>
          <w:rFonts w:ascii="Helvetica" w:hAnsi="Helvetica"/>
        </w:rPr>
      </w:pPr>
    </w:p>
    <w:p w:rsidR="00507FCC" w:rsidRPr="00E55010" w:rsidRDefault="004D1DE0" w:rsidP="00BF0E05">
      <w:pPr>
        <w:pStyle w:val="ColorfulList-Accent11"/>
        <w:numPr>
          <w:ilvl w:val="1"/>
          <w:numId w:val="12"/>
        </w:numPr>
        <w:jc w:val="both"/>
        <w:rPr>
          <w:rFonts w:ascii="Helvetica" w:hAnsi="Helvetica"/>
        </w:rPr>
      </w:pPr>
      <w:r w:rsidRPr="00E55010">
        <w:rPr>
          <w:rFonts w:ascii="Helvetica" w:hAnsi="Helvetica"/>
        </w:rPr>
        <w:t>Next, m</w:t>
      </w:r>
      <w:r w:rsidR="002E73A4" w:rsidRPr="00E55010">
        <w:rPr>
          <w:rFonts w:ascii="Helvetica" w:hAnsi="Helvetica"/>
        </w:rPr>
        <w:t>atch the theore</w:t>
      </w:r>
      <w:r w:rsidR="00507FCC" w:rsidRPr="00E55010">
        <w:rPr>
          <w:rFonts w:ascii="Helvetica" w:hAnsi="Helvetica"/>
        </w:rPr>
        <w:t>tical mass list with experimentally observed masses</w:t>
      </w:r>
      <w:r w:rsidR="008F724B" w:rsidRPr="00E55010">
        <w:rPr>
          <w:rFonts w:ascii="Helvetica" w:hAnsi="Helvetica"/>
        </w:rPr>
        <w:t xml:space="preserve"> by</w:t>
      </w:r>
      <w:r w:rsidR="00507FCC" w:rsidRPr="00E55010">
        <w:rPr>
          <w:rFonts w:ascii="Helvetica" w:hAnsi="Helvetica"/>
        </w:rPr>
        <w:t xml:space="preserve"> set</w:t>
      </w:r>
      <w:r w:rsidR="008F724B" w:rsidRPr="00E55010">
        <w:rPr>
          <w:rFonts w:ascii="Helvetica" w:hAnsi="Helvetica"/>
        </w:rPr>
        <w:t>ting</w:t>
      </w:r>
      <w:r w:rsidR="00507FCC" w:rsidRPr="00E55010">
        <w:rPr>
          <w:rFonts w:ascii="Helvetica" w:hAnsi="Helvetica"/>
        </w:rPr>
        <w:t xml:space="preserve"> a cut</w:t>
      </w:r>
      <w:r w:rsidRPr="00E55010">
        <w:rPr>
          <w:rFonts w:ascii="Helvetica" w:hAnsi="Helvetica"/>
        </w:rPr>
        <w:t>-</w:t>
      </w:r>
      <w:r w:rsidR="0032637C" w:rsidRPr="00E55010">
        <w:rPr>
          <w:rFonts w:ascii="Helvetica" w:hAnsi="Helvetica"/>
        </w:rPr>
        <w:t>off point to identif</w:t>
      </w:r>
      <w:r w:rsidR="00507FCC" w:rsidRPr="00E55010">
        <w:rPr>
          <w:rFonts w:ascii="Helvetica" w:hAnsi="Helvetica"/>
        </w:rPr>
        <w:t xml:space="preserve">y masses with low error.  </w:t>
      </w:r>
    </w:p>
    <w:p w:rsidR="005D12E6" w:rsidRPr="00E55010" w:rsidRDefault="005D12E6" w:rsidP="005D12E6">
      <w:pPr>
        <w:pStyle w:val="ColorfulList-Accent11"/>
        <w:ind w:left="1080"/>
        <w:jc w:val="both"/>
        <w:rPr>
          <w:rFonts w:ascii="Helvetica" w:hAnsi="Helvetica"/>
        </w:rPr>
      </w:pPr>
    </w:p>
    <w:p w:rsidR="005D12E6" w:rsidRPr="003C627D" w:rsidRDefault="005D12E6" w:rsidP="003C627D">
      <w:pPr>
        <w:pStyle w:val="ColorfulList-Accent11"/>
        <w:numPr>
          <w:ilvl w:val="2"/>
          <w:numId w:val="12"/>
        </w:numPr>
        <w:jc w:val="both"/>
        <w:rPr>
          <w:rFonts w:ascii="Helvetica" w:hAnsi="Helvetica"/>
        </w:rPr>
      </w:pPr>
      <w:r w:rsidRPr="00E55010">
        <w:rPr>
          <w:rFonts w:ascii="Helvetica" w:hAnsi="Helvetica"/>
        </w:rPr>
        <w:t>SCREEN: Talent sets cut-off point in program</w:t>
      </w:r>
      <w:r w:rsidR="003B2984">
        <w:rPr>
          <w:rFonts w:ascii="Helvetica" w:hAnsi="Helvetica"/>
        </w:rPr>
        <w:t>.</w:t>
      </w:r>
    </w:p>
    <w:p w:rsidR="005D12E6" w:rsidRPr="00E55010" w:rsidRDefault="005D12E6" w:rsidP="00BF0E05">
      <w:pPr>
        <w:pStyle w:val="ColorfulList-Accent11"/>
        <w:jc w:val="both"/>
        <w:rPr>
          <w:rFonts w:ascii="Helvetica" w:hAnsi="Helvetica"/>
        </w:rPr>
      </w:pPr>
    </w:p>
    <w:p w:rsidR="00507FCC" w:rsidRPr="00E55010" w:rsidRDefault="00507FCC" w:rsidP="00BF0E05">
      <w:pPr>
        <w:pStyle w:val="ColorfulList-Accent11"/>
        <w:numPr>
          <w:ilvl w:val="0"/>
          <w:numId w:val="12"/>
        </w:numPr>
        <w:jc w:val="both"/>
        <w:rPr>
          <w:rFonts w:ascii="Helvetica" w:hAnsi="Helvetica"/>
          <w:b/>
        </w:rPr>
      </w:pPr>
      <w:r w:rsidRPr="00E55010">
        <w:rPr>
          <w:rFonts w:ascii="Helvetica" w:hAnsi="Helvetica"/>
          <w:b/>
        </w:rPr>
        <w:t>Representative Results</w:t>
      </w:r>
      <w:r w:rsidR="00A755FB" w:rsidRPr="00E55010">
        <w:rPr>
          <w:rFonts w:ascii="Helvetica" w:hAnsi="Helvetica"/>
          <w:b/>
        </w:rPr>
        <w:t xml:space="preserve">: Obtaining </w:t>
      </w:r>
      <w:r w:rsidR="00FA0C0B" w:rsidRPr="00E55010">
        <w:rPr>
          <w:rFonts w:ascii="Helvetica" w:hAnsi="Helvetica"/>
          <w:b/>
        </w:rPr>
        <w:t>B</w:t>
      </w:r>
      <w:r w:rsidR="00A755FB" w:rsidRPr="00E55010">
        <w:rPr>
          <w:rFonts w:ascii="Helvetica" w:hAnsi="Helvetica"/>
          <w:b/>
        </w:rPr>
        <w:t xml:space="preserve">ackbone and </w:t>
      </w:r>
      <w:r w:rsidR="00FA0C0B" w:rsidRPr="00E55010">
        <w:rPr>
          <w:rFonts w:ascii="Helvetica" w:hAnsi="Helvetica"/>
          <w:b/>
        </w:rPr>
        <w:t>S</w:t>
      </w:r>
      <w:r w:rsidR="00A755FB" w:rsidRPr="00E55010">
        <w:rPr>
          <w:rFonts w:ascii="Helvetica" w:hAnsi="Helvetica"/>
          <w:b/>
        </w:rPr>
        <w:t xml:space="preserve">ide-chain </w:t>
      </w:r>
      <w:r w:rsidR="00FA0C0B" w:rsidRPr="00E55010">
        <w:rPr>
          <w:rFonts w:ascii="Helvetica" w:hAnsi="Helvetica"/>
          <w:b/>
        </w:rPr>
        <w:t>E</w:t>
      </w:r>
      <w:r w:rsidR="00A755FB" w:rsidRPr="00E55010">
        <w:rPr>
          <w:rFonts w:ascii="Helvetica" w:hAnsi="Helvetica"/>
          <w:b/>
        </w:rPr>
        <w:t xml:space="preserve">xposure </w:t>
      </w:r>
      <w:r w:rsidR="00FA0C0B" w:rsidRPr="00E55010">
        <w:rPr>
          <w:rFonts w:ascii="Helvetica" w:hAnsi="Helvetica"/>
          <w:b/>
        </w:rPr>
        <w:t>I</w:t>
      </w:r>
      <w:r w:rsidR="00A755FB" w:rsidRPr="00E55010">
        <w:rPr>
          <w:rFonts w:ascii="Helvetica" w:hAnsi="Helvetica"/>
          <w:b/>
        </w:rPr>
        <w:t xml:space="preserve">nformation for </w:t>
      </w:r>
      <w:r w:rsidR="00FA0C0B" w:rsidRPr="00E55010">
        <w:rPr>
          <w:rFonts w:ascii="Helvetica" w:hAnsi="Helvetica"/>
          <w:b/>
        </w:rPr>
        <w:t>P</w:t>
      </w:r>
      <w:r w:rsidR="00A755FB" w:rsidRPr="00E55010">
        <w:rPr>
          <w:rFonts w:ascii="Helvetica" w:hAnsi="Helvetica"/>
          <w:b/>
        </w:rPr>
        <w:t xml:space="preserve">rotein </w:t>
      </w:r>
      <w:r w:rsidR="00FA0C0B" w:rsidRPr="00E55010">
        <w:rPr>
          <w:rFonts w:ascii="Helvetica" w:hAnsi="Helvetica"/>
          <w:b/>
        </w:rPr>
        <w:t>F</w:t>
      </w:r>
      <w:r w:rsidR="00A755FB" w:rsidRPr="00E55010">
        <w:rPr>
          <w:rFonts w:ascii="Helvetica" w:hAnsi="Helvetica"/>
          <w:b/>
        </w:rPr>
        <w:t>ormulations</w:t>
      </w:r>
      <w:r w:rsidR="00ED7B10">
        <w:rPr>
          <w:rFonts w:ascii="Helvetica" w:hAnsi="Helvetica"/>
          <w:b/>
        </w:rPr>
        <w:t xml:space="preserve"> </w:t>
      </w:r>
    </w:p>
    <w:p w:rsidR="00507FCC" w:rsidRPr="00E55010" w:rsidRDefault="00507FCC" w:rsidP="00BF0E05">
      <w:pPr>
        <w:pStyle w:val="ColorfulList-Accent11"/>
        <w:ind w:left="0"/>
        <w:jc w:val="both"/>
        <w:rPr>
          <w:rFonts w:ascii="Helvetica" w:hAnsi="Helvetica"/>
        </w:rPr>
      </w:pPr>
    </w:p>
    <w:p w:rsidR="009E7379" w:rsidRPr="00E55010" w:rsidRDefault="009E7379" w:rsidP="00BF0E05">
      <w:pPr>
        <w:pStyle w:val="ColorfulList-Accent11"/>
        <w:numPr>
          <w:ilvl w:val="1"/>
          <w:numId w:val="12"/>
        </w:numPr>
        <w:jc w:val="both"/>
        <w:rPr>
          <w:rFonts w:ascii="Helvetica" w:hAnsi="Helvetica"/>
        </w:rPr>
      </w:pPr>
      <w:r w:rsidRPr="00E55010">
        <w:rPr>
          <w:rFonts w:ascii="Helvetica" w:hAnsi="Helvetica"/>
        </w:rPr>
        <w:t xml:space="preserve">During hydrogen deuterium exchange, unfolding of the protein allows replacement of hydrogen with deuterium. Proteins that </w:t>
      </w:r>
      <w:r w:rsidR="00A02FC9" w:rsidRPr="00E55010">
        <w:rPr>
          <w:rFonts w:ascii="Helvetica" w:hAnsi="Helvetica"/>
        </w:rPr>
        <w:t>retain</w:t>
      </w:r>
      <w:r w:rsidRPr="00E55010">
        <w:rPr>
          <w:rFonts w:ascii="Helvetica" w:hAnsi="Helvetica"/>
        </w:rPr>
        <w:t xml:space="preserve"> their </w:t>
      </w:r>
      <w:r w:rsidR="00A02FC9" w:rsidRPr="00E55010">
        <w:rPr>
          <w:rFonts w:ascii="Helvetica" w:hAnsi="Helvetica"/>
        </w:rPr>
        <w:t>structure</w:t>
      </w:r>
      <w:r w:rsidRPr="00E55010">
        <w:rPr>
          <w:rFonts w:ascii="Helvetica" w:hAnsi="Helvetica"/>
        </w:rPr>
        <w:t xml:space="preserve"> are less prone to deuterium exchange.</w:t>
      </w:r>
    </w:p>
    <w:p w:rsidR="00031338" w:rsidRPr="00E55010" w:rsidRDefault="00031338" w:rsidP="00BF0E05">
      <w:pPr>
        <w:pStyle w:val="ColorfulList-Accent11"/>
        <w:ind w:left="1080"/>
        <w:jc w:val="both"/>
        <w:rPr>
          <w:rFonts w:ascii="Helvetica" w:hAnsi="Helvetica"/>
        </w:rPr>
      </w:pPr>
    </w:p>
    <w:p w:rsidR="00031338" w:rsidRPr="00E55010" w:rsidRDefault="009E7379" w:rsidP="00BF0E05">
      <w:pPr>
        <w:pStyle w:val="ColorfulList-Accent11"/>
        <w:numPr>
          <w:ilvl w:val="2"/>
          <w:numId w:val="12"/>
        </w:numPr>
        <w:jc w:val="both"/>
        <w:rPr>
          <w:rFonts w:ascii="Helvetica" w:hAnsi="Helvetica"/>
        </w:rPr>
      </w:pPr>
      <w:r w:rsidRPr="00E55010">
        <w:rPr>
          <w:rFonts w:ascii="Helvetica" w:hAnsi="Helvetica"/>
        </w:rPr>
        <w:t xml:space="preserve">LAB MEDIA: </w:t>
      </w:r>
      <w:r w:rsidR="00D0732A" w:rsidRPr="00E55010">
        <w:rPr>
          <w:rFonts w:ascii="Helvetica" w:hAnsi="Helvetica"/>
        </w:rPr>
        <w:t xml:space="preserve">Figure 1A </w:t>
      </w:r>
      <w:r w:rsidR="001E7F4A" w:rsidRPr="00E55010">
        <w:rPr>
          <w:rFonts w:ascii="Helvetica" w:hAnsi="Helvetica"/>
        </w:rPr>
        <w:t>(52503_Topp_Figure1A_112414</w:t>
      </w:r>
      <w:r w:rsidR="001E7F4A" w:rsidRPr="00E55010">
        <w:rPr>
          <w:rFonts w:ascii="Helvetica" w:hAnsi="Helvetica"/>
          <w:i/>
        </w:rPr>
        <w:t>.</w:t>
      </w:r>
      <w:r w:rsidR="001E7F4A" w:rsidRPr="00E55010">
        <w:rPr>
          <w:rFonts w:ascii="Helvetica" w:hAnsi="Helvetica"/>
          <w:iCs/>
        </w:rPr>
        <w:t>pptx)</w:t>
      </w:r>
      <w:r w:rsidR="001E7F4A" w:rsidRPr="00E55010">
        <w:rPr>
          <w:rFonts w:ascii="Helvetica" w:hAnsi="Helvetica"/>
        </w:rPr>
        <w:t xml:space="preserve"> </w:t>
      </w:r>
      <w:r w:rsidR="00D0732A" w:rsidRPr="00E55010">
        <w:rPr>
          <w:rFonts w:ascii="Helvetica" w:hAnsi="Helvetica"/>
        </w:rPr>
        <w:t xml:space="preserve">(Video Editor: Remove the panel label. Start with the folded protein, and then bring in the unfolded protein at mention of “unfolding of the,” then bring in the unfolded, deuterated protein at “replacement of hydrogen.”) </w:t>
      </w:r>
    </w:p>
    <w:p w:rsidR="008A32AC" w:rsidRPr="00E55010" w:rsidRDefault="008A32AC" w:rsidP="008A32AC">
      <w:pPr>
        <w:pStyle w:val="ColorfulList-Accent11"/>
        <w:ind w:left="1368"/>
        <w:jc w:val="both"/>
        <w:rPr>
          <w:rFonts w:ascii="Helvetica" w:hAnsi="Helvetica"/>
        </w:rPr>
      </w:pPr>
    </w:p>
    <w:p w:rsidR="00507FCC" w:rsidRPr="00E55010" w:rsidRDefault="00031338" w:rsidP="00BF0E05">
      <w:pPr>
        <w:pStyle w:val="ColorfulList-Accent11"/>
        <w:numPr>
          <w:ilvl w:val="1"/>
          <w:numId w:val="12"/>
        </w:numPr>
        <w:jc w:val="both"/>
        <w:rPr>
          <w:rFonts w:ascii="Helvetica" w:hAnsi="Helvetica"/>
        </w:rPr>
      </w:pPr>
      <w:r w:rsidRPr="00E55010">
        <w:rPr>
          <w:rFonts w:ascii="Helvetica" w:hAnsi="Helvetica"/>
        </w:rPr>
        <w:t>When s</w:t>
      </w:r>
      <w:r w:rsidR="00507FCC" w:rsidRPr="00E55010">
        <w:rPr>
          <w:rFonts w:ascii="Helvetica" w:hAnsi="Helvetica"/>
        </w:rPr>
        <w:t>olid</w:t>
      </w:r>
      <w:r w:rsidR="00C473EC" w:rsidRPr="00E55010">
        <w:rPr>
          <w:rFonts w:ascii="Helvetica" w:hAnsi="Helvetica"/>
        </w:rPr>
        <w:t>-</w:t>
      </w:r>
      <w:r w:rsidR="00507FCC" w:rsidRPr="00E55010">
        <w:rPr>
          <w:rFonts w:ascii="Helvetica" w:hAnsi="Helvetica"/>
        </w:rPr>
        <w:t xml:space="preserve">state hydrogen deuterium exchange mass spectrometry </w:t>
      </w:r>
      <w:r w:rsidRPr="00E55010">
        <w:rPr>
          <w:rFonts w:ascii="Helvetica" w:hAnsi="Helvetica"/>
        </w:rPr>
        <w:t xml:space="preserve">was performed on </w:t>
      </w:r>
      <w:r w:rsidR="0009502A" w:rsidRPr="00E55010">
        <w:rPr>
          <w:rFonts w:ascii="Helvetica" w:hAnsi="Helvetica"/>
        </w:rPr>
        <w:t>trehalose</w:t>
      </w:r>
      <w:r w:rsidR="00507FCC" w:rsidRPr="00E55010">
        <w:rPr>
          <w:rFonts w:ascii="Helvetica" w:hAnsi="Helvetica"/>
        </w:rPr>
        <w:t xml:space="preserve">-containing and </w:t>
      </w:r>
      <w:r w:rsidR="0009502A" w:rsidRPr="00E55010">
        <w:rPr>
          <w:rFonts w:ascii="Helvetica" w:hAnsi="Helvetica"/>
        </w:rPr>
        <w:t>sorbitol</w:t>
      </w:r>
      <w:r w:rsidR="00507FCC" w:rsidRPr="00E55010">
        <w:rPr>
          <w:rFonts w:ascii="Helvetica" w:hAnsi="Helvetica"/>
        </w:rPr>
        <w:t xml:space="preserve">-containing myoglobin formulations, the sorbitol-containing </w:t>
      </w:r>
      <w:r w:rsidR="00507FCC" w:rsidRPr="00E55010">
        <w:rPr>
          <w:rFonts w:ascii="Helvetica" w:hAnsi="Helvetica"/>
        </w:rPr>
        <w:lastRenderedPageBreak/>
        <w:t>formulation showed 46% greater deuterium uptake</w:t>
      </w:r>
      <w:r w:rsidR="009E5BBF" w:rsidRPr="00E55010">
        <w:rPr>
          <w:rFonts w:ascii="Helvetica" w:hAnsi="Helvetica"/>
        </w:rPr>
        <w:t xml:space="preserve">, suggesting that the structure of myoglobin in sorbitol is more </w:t>
      </w:r>
      <w:r w:rsidR="00BD2589" w:rsidRPr="00E55010">
        <w:rPr>
          <w:rFonts w:ascii="Helvetica" w:hAnsi="Helvetica"/>
        </w:rPr>
        <w:t>perturbed</w:t>
      </w:r>
      <w:r w:rsidR="009E5BBF" w:rsidRPr="00E55010">
        <w:rPr>
          <w:rFonts w:ascii="Helvetica" w:hAnsi="Helvetica"/>
        </w:rPr>
        <w:t>.</w:t>
      </w:r>
    </w:p>
    <w:p w:rsidR="00507FCC" w:rsidRPr="00E55010" w:rsidRDefault="00507FCC" w:rsidP="00BF0E05">
      <w:pPr>
        <w:pStyle w:val="ColorfulList-Accent11"/>
        <w:ind w:left="0"/>
        <w:jc w:val="both"/>
        <w:rPr>
          <w:rFonts w:ascii="Helvetica" w:hAnsi="Helvetica"/>
        </w:rPr>
      </w:pPr>
    </w:p>
    <w:p w:rsidR="00031338" w:rsidRPr="00E55010" w:rsidRDefault="00031338" w:rsidP="00BF0E05">
      <w:pPr>
        <w:pStyle w:val="ColorfulList-Accent11"/>
        <w:numPr>
          <w:ilvl w:val="2"/>
          <w:numId w:val="12"/>
        </w:numPr>
        <w:jc w:val="both"/>
        <w:rPr>
          <w:rFonts w:ascii="Helvetica" w:hAnsi="Helvetica"/>
        </w:rPr>
      </w:pPr>
      <w:r w:rsidRPr="00E55010">
        <w:rPr>
          <w:rFonts w:ascii="Helvetica" w:hAnsi="Helvetica"/>
        </w:rPr>
        <w:t xml:space="preserve">LAB MEDIA: </w:t>
      </w:r>
      <w:r w:rsidR="00D0732A" w:rsidRPr="00E55010">
        <w:rPr>
          <w:rFonts w:ascii="Helvetica" w:hAnsi="Helvetica"/>
        </w:rPr>
        <w:t>Figure 3A</w:t>
      </w:r>
      <w:r w:rsidR="001E7F4A">
        <w:rPr>
          <w:rFonts w:ascii="Helvetica" w:hAnsi="Helvetica"/>
        </w:rPr>
        <w:t xml:space="preserve"> </w:t>
      </w:r>
      <w:r w:rsidR="001E7F4A" w:rsidRPr="00E55010">
        <w:rPr>
          <w:rFonts w:ascii="Helvetica" w:hAnsi="Helvetica"/>
        </w:rPr>
        <w:t>(52503_Topp_Figure3B_112414</w:t>
      </w:r>
      <w:r w:rsidR="001E7F4A" w:rsidRPr="00E55010">
        <w:rPr>
          <w:rFonts w:ascii="Helvetica" w:hAnsi="Helvetica"/>
          <w:i/>
        </w:rPr>
        <w:t>.</w:t>
      </w:r>
      <w:r w:rsidR="001E7F4A" w:rsidRPr="00E55010">
        <w:rPr>
          <w:rFonts w:ascii="Helvetica" w:hAnsi="Helvetica"/>
          <w:iCs/>
        </w:rPr>
        <w:t>pptx)</w:t>
      </w:r>
      <w:r w:rsidR="001E7F4A">
        <w:rPr>
          <w:rFonts w:ascii="Helvetica" w:hAnsi="Helvetica"/>
          <w:iCs/>
        </w:rPr>
        <w:t xml:space="preserve"> </w:t>
      </w:r>
      <w:r w:rsidR="00D0732A" w:rsidRPr="00E55010">
        <w:rPr>
          <w:rFonts w:ascii="Helvetica" w:hAnsi="Helvetica"/>
        </w:rPr>
        <w:t xml:space="preserve"> (Video Editor: </w:t>
      </w:r>
      <w:r w:rsidR="001E7F4A">
        <w:rPr>
          <w:rFonts w:ascii="Helvetica" w:hAnsi="Helvetica"/>
        </w:rPr>
        <w:t>Start with graph and</w:t>
      </w:r>
      <w:r w:rsidR="00D0732A" w:rsidRPr="00E55010">
        <w:rPr>
          <w:rFonts w:ascii="Helvetica" w:hAnsi="Helvetica"/>
        </w:rPr>
        <w:t xml:space="preserve"> text of “Undeuterated” </w:t>
      </w:r>
      <w:r w:rsidR="001E7F4A">
        <w:rPr>
          <w:rFonts w:ascii="Helvetica" w:hAnsi="Helvetica"/>
        </w:rPr>
        <w:t>above</w:t>
      </w:r>
      <w:r w:rsidR="00D0732A" w:rsidRPr="00E55010">
        <w:rPr>
          <w:rFonts w:ascii="Helvetica" w:hAnsi="Helvetica"/>
        </w:rPr>
        <w:t xml:space="preserve"> the left-most, dotted line on the graph. Please label the solid line as “MbT” at</w:t>
      </w:r>
      <w:r w:rsidR="00B30C47">
        <w:rPr>
          <w:rFonts w:ascii="Helvetica" w:hAnsi="Helvetica"/>
        </w:rPr>
        <w:t xml:space="preserve"> </w:t>
      </w:r>
      <w:r w:rsidR="00B30C47" w:rsidRPr="00E55010">
        <w:rPr>
          <w:rFonts w:ascii="Helvetica" w:hAnsi="Helvetica"/>
        </w:rPr>
        <w:t>mention of</w:t>
      </w:r>
      <w:r w:rsidR="00D0732A" w:rsidRPr="00E55010">
        <w:rPr>
          <w:rFonts w:ascii="Helvetica" w:hAnsi="Helvetica"/>
        </w:rPr>
        <w:t xml:space="preserve"> “trehalose-containing” and the dashed line as “MbS” at mention of “sorbitol-containing.” Then highlight the MbS curve at “the sorbitol-containing formulation…”</w:t>
      </w:r>
      <w:r w:rsidR="001E7F4A">
        <w:rPr>
          <w:rFonts w:ascii="Helvetica" w:hAnsi="Helvetica"/>
        </w:rPr>
        <w:t xml:space="preserve"> and insert the red arrow between the two peaks and add text of “46%” at mention of “46% greater”.</w:t>
      </w:r>
      <w:r w:rsidR="00D0732A" w:rsidRPr="00E55010">
        <w:rPr>
          <w:rFonts w:ascii="Helvetica" w:hAnsi="Helvetica"/>
        </w:rPr>
        <w:t xml:space="preserve">) </w:t>
      </w:r>
    </w:p>
    <w:p w:rsidR="00507FCC" w:rsidRPr="00E55010" w:rsidRDefault="00507FCC" w:rsidP="00BF0E05">
      <w:pPr>
        <w:pStyle w:val="ColorfulList-Accent11"/>
        <w:jc w:val="both"/>
        <w:rPr>
          <w:rFonts w:ascii="Helvetica" w:hAnsi="Helvetica"/>
        </w:rPr>
      </w:pPr>
    </w:p>
    <w:p w:rsidR="001E7F4A" w:rsidRPr="001E7F4A" w:rsidRDefault="00BD2589" w:rsidP="001E7F4A">
      <w:pPr>
        <w:pStyle w:val="ColorfulList-Accent11"/>
        <w:numPr>
          <w:ilvl w:val="1"/>
          <w:numId w:val="12"/>
        </w:numPr>
        <w:jc w:val="both"/>
        <w:rPr>
          <w:rFonts w:ascii="Helvetica" w:hAnsi="Helvetica"/>
        </w:rPr>
      </w:pPr>
      <w:r w:rsidRPr="00E55010">
        <w:rPr>
          <w:rFonts w:ascii="Helvetica" w:hAnsi="Helvetica"/>
        </w:rPr>
        <w:t>During the photo</w:t>
      </w:r>
      <w:r w:rsidR="00367D85" w:rsidRPr="00E55010">
        <w:rPr>
          <w:rFonts w:ascii="Helvetica" w:hAnsi="Helvetica"/>
        </w:rPr>
        <w:t>lytic process, photo-leucine cross</w:t>
      </w:r>
      <w:r w:rsidR="00777AF2" w:rsidRPr="00E55010">
        <w:rPr>
          <w:rFonts w:ascii="Helvetica" w:hAnsi="Helvetica"/>
        </w:rPr>
        <w:t>-</w:t>
      </w:r>
      <w:r w:rsidR="00367D85" w:rsidRPr="00E55010">
        <w:rPr>
          <w:rFonts w:ascii="Helvetica" w:hAnsi="Helvetica"/>
        </w:rPr>
        <w:t>links to accessible amino acid side chains.</w:t>
      </w:r>
      <w:r w:rsidR="00507FCC" w:rsidRPr="00E55010">
        <w:rPr>
          <w:rFonts w:ascii="Helvetica" w:hAnsi="Helvetica"/>
        </w:rPr>
        <w:t xml:space="preserve"> </w:t>
      </w:r>
    </w:p>
    <w:p w:rsidR="00507FCC" w:rsidRPr="00E55010" w:rsidRDefault="00507FCC" w:rsidP="00BF0E05">
      <w:pPr>
        <w:pStyle w:val="ColorfulList-Accent11"/>
        <w:ind w:left="360"/>
        <w:jc w:val="both"/>
        <w:rPr>
          <w:rFonts w:ascii="Helvetica" w:hAnsi="Helvetica"/>
        </w:rPr>
      </w:pPr>
    </w:p>
    <w:p w:rsidR="00507FCC" w:rsidRPr="00E55010" w:rsidRDefault="00507FCC" w:rsidP="00BF0E05">
      <w:pPr>
        <w:pStyle w:val="ColorfulList-Accent11"/>
        <w:numPr>
          <w:ilvl w:val="2"/>
          <w:numId w:val="12"/>
        </w:numPr>
        <w:jc w:val="both"/>
        <w:rPr>
          <w:rFonts w:ascii="Helvetica" w:hAnsi="Helvetica"/>
          <w:iCs/>
        </w:rPr>
      </w:pPr>
      <w:r w:rsidRPr="00E55010">
        <w:rPr>
          <w:rFonts w:ascii="Helvetica" w:hAnsi="Helvetica"/>
        </w:rPr>
        <w:t xml:space="preserve">LAB MEDIA: </w:t>
      </w:r>
      <w:r w:rsidR="00D0732A" w:rsidRPr="00E55010">
        <w:rPr>
          <w:rFonts w:ascii="Helvetica" w:hAnsi="Helvetica"/>
        </w:rPr>
        <w:t xml:space="preserve">Figure 1B </w:t>
      </w:r>
      <w:r w:rsidR="001E7F4A" w:rsidRPr="00E55010">
        <w:rPr>
          <w:rFonts w:ascii="Helvetica" w:hAnsi="Helvetica"/>
        </w:rPr>
        <w:t>(52503_Topp_Figure1B_112414</w:t>
      </w:r>
      <w:r w:rsidR="001E7F4A" w:rsidRPr="00E55010">
        <w:rPr>
          <w:rFonts w:ascii="Helvetica" w:hAnsi="Helvetica"/>
          <w:i/>
        </w:rPr>
        <w:t>.</w:t>
      </w:r>
      <w:r w:rsidR="001E7F4A" w:rsidRPr="00E55010">
        <w:rPr>
          <w:rFonts w:ascii="Helvetica" w:hAnsi="Helvetica"/>
          <w:iCs/>
        </w:rPr>
        <w:t>pptx)</w:t>
      </w:r>
      <w:r w:rsidR="001E7F4A" w:rsidRPr="00E55010">
        <w:rPr>
          <w:rFonts w:ascii="Helvetica" w:hAnsi="Helvetica"/>
        </w:rPr>
        <w:t xml:space="preserve"> </w:t>
      </w:r>
      <w:r w:rsidR="00D0732A" w:rsidRPr="00E55010">
        <w:rPr>
          <w:rFonts w:ascii="Helvetica" w:hAnsi="Helvetica"/>
        </w:rPr>
        <w:t>(Video Editor: Start with the folded protein. Bring in the pLeu at “photo-leucine” and then bring in the UV and the folded, labeled protein at “cross</w:t>
      </w:r>
      <w:r w:rsidR="005F422D" w:rsidRPr="00E55010">
        <w:rPr>
          <w:rFonts w:ascii="Helvetica" w:hAnsi="Helvetica"/>
        </w:rPr>
        <w:t>-</w:t>
      </w:r>
      <w:r w:rsidR="00D0732A" w:rsidRPr="00E55010">
        <w:rPr>
          <w:rFonts w:ascii="Helvetica" w:hAnsi="Helvetica"/>
        </w:rPr>
        <w:t xml:space="preserve">links to…”) </w:t>
      </w:r>
    </w:p>
    <w:p w:rsidR="00507FCC" w:rsidRPr="00E55010" w:rsidRDefault="00507FCC" w:rsidP="00BF0E05">
      <w:pPr>
        <w:pStyle w:val="ColorfulList-Accent11"/>
        <w:jc w:val="both"/>
        <w:rPr>
          <w:rFonts w:ascii="Helvetica" w:hAnsi="Helvetica"/>
        </w:rPr>
      </w:pPr>
    </w:p>
    <w:p w:rsidR="00507FCC" w:rsidRPr="00E55010" w:rsidRDefault="006346F0" w:rsidP="008A32AC">
      <w:pPr>
        <w:pStyle w:val="ColorfulList-Accent11"/>
        <w:numPr>
          <w:ilvl w:val="1"/>
          <w:numId w:val="12"/>
        </w:numPr>
        <w:jc w:val="both"/>
        <w:rPr>
          <w:rFonts w:ascii="Helvetica" w:hAnsi="Helvetica"/>
        </w:rPr>
      </w:pPr>
      <w:r w:rsidRPr="00E55010">
        <w:rPr>
          <w:rFonts w:ascii="Helvetica" w:hAnsi="Helvetica"/>
        </w:rPr>
        <w:t>Solid-state photolytic mass spectrometry a</w:t>
      </w:r>
      <w:r w:rsidR="00C57E46" w:rsidRPr="00E55010">
        <w:rPr>
          <w:rFonts w:ascii="Helvetica" w:hAnsi="Helvetica"/>
        </w:rPr>
        <w:t>nalysis of the sorbitol</w:t>
      </w:r>
      <w:r w:rsidR="0009502A" w:rsidRPr="00E55010">
        <w:rPr>
          <w:rFonts w:ascii="Helvetica" w:hAnsi="Helvetica"/>
        </w:rPr>
        <w:t>-</w:t>
      </w:r>
      <w:r w:rsidR="00C57E46" w:rsidRPr="00E55010">
        <w:rPr>
          <w:rFonts w:ascii="Helvetica" w:hAnsi="Helvetica"/>
        </w:rPr>
        <w:t xml:space="preserve"> and trehalose</w:t>
      </w:r>
      <w:r w:rsidR="0009502A" w:rsidRPr="00E55010">
        <w:rPr>
          <w:rFonts w:ascii="Helvetica" w:hAnsi="Helvetica"/>
        </w:rPr>
        <w:t>-containing</w:t>
      </w:r>
      <w:r w:rsidR="00C57E46" w:rsidRPr="00E55010">
        <w:rPr>
          <w:rFonts w:ascii="Helvetica" w:hAnsi="Helvetica"/>
        </w:rPr>
        <w:t xml:space="preserve"> myoglobin formulations </w:t>
      </w:r>
      <w:r w:rsidR="00367D85" w:rsidRPr="00E55010">
        <w:rPr>
          <w:rFonts w:ascii="Helvetica" w:hAnsi="Helvetica"/>
        </w:rPr>
        <w:t xml:space="preserve">showed </w:t>
      </w:r>
      <w:r w:rsidR="00C57E46" w:rsidRPr="00E55010">
        <w:rPr>
          <w:rFonts w:ascii="Helvetica" w:hAnsi="Helvetica"/>
        </w:rPr>
        <w:t xml:space="preserve">more photo-leucine uptake in the trehalose formulation than </w:t>
      </w:r>
      <w:r w:rsidR="00367D85" w:rsidRPr="00E55010">
        <w:rPr>
          <w:rFonts w:ascii="Helvetica" w:hAnsi="Helvetica"/>
        </w:rPr>
        <w:t>its counterpart.</w:t>
      </w:r>
      <w:r w:rsidR="00C57E46" w:rsidRPr="00E55010">
        <w:rPr>
          <w:rFonts w:ascii="Helvetica" w:hAnsi="Helvetica"/>
        </w:rPr>
        <w:t xml:space="preserve"> This suggests that the side chains remained </w:t>
      </w:r>
      <w:r w:rsidR="00D26F1E" w:rsidRPr="00E55010">
        <w:rPr>
          <w:rFonts w:ascii="Helvetica" w:hAnsi="Helvetica"/>
        </w:rPr>
        <w:t>accessible</w:t>
      </w:r>
      <w:r w:rsidR="00C57E46" w:rsidRPr="00E55010">
        <w:rPr>
          <w:rFonts w:ascii="Helvetica" w:hAnsi="Helvetica"/>
        </w:rPr>
        <w:t xml:space="preserve"> </w:t>
      </w:r>
      <w:r w:rsidR="00D26F1E" w:rsidRPr="00E55010">
        <w:rPr>
          <w:rFonts w:ascii="Helvetica" w:hAnsi="Helvetica"/>
        </w:rPr>
        <w:t xml:space="preserve">in the trehalose </w:t>
      </w:r>
      <w:r w:rsidR="00C57E46" w:rsidRPr="00E55010">
        <w:rPr>
          <w:rFonts w:ascii="Helvetica" w:hAnsi="Helvetica"/>
        </w:rPr>
        <w:t>formulation.</w:t>
      </w:r>
    </w:p>
    <w:p w:rsidR="00C051EE" w:rsidRPr="00E55010" w:rsidRDefault="00C051EE" w:rsidP="00C051EE">
      <w:pPr>
        <w:pStyle w:val="ColorfulList-Accent11"/>
        <w:ind w:left="1080"/>
        <w:jc w:val="both"/>
        <w:rPr>
          <w:rFonts w:ascii="Helvetica" w:hAnsi="Helvetica"/>
        </w:rPr>
      </w:pPr>
    </w:p>
    <w:p w:rsidR="00507FCC" w:rsidRPr="00E55010" w:rsidRDefault="00DF1F0F" w:rsidP="00BF0E05">
      <w:pPr>
        <w:pStyle w:val="ColorfulList-Accent11"/>
        <w:numPr>
          <w:ilvl w:val="2"/>
          <w:numId w:val="12"/>
        </w:numPr>
        <w:jc w:val="both"/>
        <w:rPr>
          <w:rFonts w:ascii="Helvetica" w:hAnsi="Helvetica"/>
        </w:rPr>
      </w:pPr>
      <w:r w:rsidRPr="00E55010">
        <w:rPr>
          <w:rFonts w:ascii="Helvetica" w:hAnsi="Helvetica"/>
        </w:rPr>
        <w:t xml:space="preserve">LAB MEDIA: </w:t>
      </w:r>
      <w:r w:rsidR="00D0732A" w:rsidRPr="00E55010">
        <w:rPr>
          <w:rFonts w:ascii="Helvetica" w:hAnsi="Helvetica"/>
        </w:rPr>
        <w:t xml:space="preserve">Figure 6A </w:t>
      </w:r>
      <w:r w:rsidR="008241B6" w:rsidRPr="00E55010">
        <w:rPr>
          <w:rFonts w:ascii="Helvetica" w:hAnsi="Helvetica"/>
        </w:rPr>
        <w:t>(52503_Topp_Figure6A_112414</w:t>
      </w:r>
      <w:r w:rsidR="008241B6" w:rsidRPr="00E55010">
        <w:rPr>
          <w:rFonts w:ascii="Helvetica" w:hAnsi="Helvetica"/>
          <w:i/>
        </w:rPr>
        <w:t>.</w:t>
      </w:r>
      <w:r w:rsidR="008241B6" w:rsidRPr="00E55010">
        <w:rPr>
          <w:rFonts w:ascii="Helvetica" w:hAnsi="Helvetica"/>
          <w:iCs/>
        </w:rPr>
        <w:t>pptx)</w:t>
      </w:r>
      <w:r w:rsidR="008241B6" w:rsidRPr="00E55010">
        <w:rPr>
          <w:rFonts w:ascii="Helvetica" w:hAnsi="Helvetica"/>
        </w:rPr>
        <w:t xml:space="preserve"> </w:t>
      </w:r>
      <w:r w:rsidR="00D0732A" w:rsidRPr="00E55010">
        <w:rPr>
          <w:rFonts w:ascii="Helvetica" w:hAnsi="Helvetica"/>
        </w:rPr>
        <w:t xml:space="preserve">(Video Editor: </w:t>
      </w:r>
      <w:r w:rsidR="008241B6">
        <w:rPr>
          <w:rFonts w:ascii="Helvetica" w:hAnsi="Helvetica"/>
        </w:rPr>
        <w:t>Leave</w:t>
      </w:r>
      <w:r w:rsidR="00D0732A" w:rsidRPr="00E55010">
        <w:rPr>
          <w:rFonts w:ascii="Helvetica" w:hAnsi="Helvetica"/>
        </w:rPr>
        <w:t xml:space="preserve"> text of “Unlabeled” </w:t>
      </w:r>
      <w:r w:rsidR="008241B6">
        <w:rPr>
          <w:rFonts w:ascii="Helvetica" w:hAnsi="Helvetica"/>
        </w:rPr>
        <w:t>above the first peaks.</w:t>
      </w:r>
      <w:r w:rsidR="00D0732A" w:rsidRPr="00E55010">
        <w:rPr>
          <w:rFonts w:ascii="Helvetica" w:hAnsi="Helvetica"/>
        </w:rPr>
        <w:t xml:space="preserve"> Indicate the “MbS” and “MbT” spectra at the first mention of “sorbitol” and “trehalose”, respectively. Then highlight the 1L, 2L, &amp; 3L peaks on the MbT spectrum at mention of “more photo-leucine uptake…”, then highlight the small 1L peak on the MbS spectrum at “than its counterpart.”) </w:t>
      </w:r>
    </w:p>
    <w:p w:rsidR="00B355D6" w:rsidRDefault="00B355D6">
      <w:pPr>
        <w:rPr>
          <w:rFonts w:ascii="Helvetica" w:hAnsi="Helvetica" w:cs="Arial"/>
          <w:b/>
          <w:sz w:val="22"/>
          <w:szCs w:val="24"/>
        </w:rPr>
      </w:pPr>
      <w:r>
        <w:rPr>
          <w:rFonts w:ascii="Helvetica" w:hAnsi="Helvetica" w:cs="Arial"/>
          <w:b/>
          <w:sz w:val="22"/>
          <w:szCs w:val="24"/>
        </w:rPr>
        <w:br w:type="page"/>
      </w:r>
    </w:p>
    <w:p w:rsidR="00CE10F2" w:rsidRPr="00E55010" w:rsidRDefault="00CE10F2" w:rsidP="00126973">
      <w:pPr>
        <w:numPr>
          <w:ilvl w:val="0"/>
          <w:numId w:val="12"/>
        </w:numPr>
        <w:jc w:val="both"/>
        <w:outlineLvl w:val="0"/>
        <w:rPr>
          <w:rFonts w:ascii="Helvetica" w:hAnsi="Helvetica" w:cs="Arial"/>
          <w:b/>
          <w:sz w:val="22"/>
          <w:szCs w:val="24"/>
        </w:rPr>
      </w:pPr>
      <w:r w:rsidRPr="00E55010">
        <w:rPr>
          <w:rFonts w:ascii="Helvetica" w:hAnsi="Helvetica" w:cs="Arial"/>
          <w:b/>
          <w:sz w:val="22"/>
          <w:szCs w:val="24"/>
        </w:rPr>
        <w:lastRenderedPageBreak/>
        <w:t>Conclusion (said by authors on camera)</w:t>
      </w:r>
      <w:r w:rsidR="00ED7B10">
        <w:rPr>
          <w:rFonts w:ascii="Helvetica" w:hAnsi="Helvetica" w:cs="Arial"/>
          <w:b/>
          <w:sz w:val="22"/>
          <w:szCs w:val="24"/>
        </w:rPr>
        <w:t xml:space="preserve"> </w:t>
      </w:r>
    </w:p>
    <w:p w:rsidR="00CE10F2" w:rsidRPr="00E55010" w:rsidRDefault="00CE10F2" w:rsidP="00CE10F2">
      <w:pPr>
        <w:ind w:left="360"/>
        <w:jc w:val="both"/>
        <w:rPr>
          <w:rFonts w:ascii="Helvetica" w:hAnsi="Helvetica"/>
          <w:b/>
          <w:sz w:val="22"/>
        </w:rPr>
      </w:pPr>
    </w:p>
    <w:p w:rsidR="00CE10F2" w:rsidRPr="00E55010" w:rsidRDefault="00576045" w:rsidP="00126973">
      <w:pPr>
        <w:numPr>
          <w:ilvl w:val="1"/>
          <w:numId w:val="12"/>
        </w:numPr>
        <w:spacing w:before="240"/>
        <w:jc w:val="both"/>
        <w:outlineLvl w:val="0"/>
        <w:rPr>
          <w:rFonts w:ascii="Helvetica" w:hAnsi="Helvetica" w:cs="Arial"/>
          <w:sz w:val="22"/>
          <w:szCs w:val="24"/>
        </w:rPr>
      </w:pPr>
      <w:r w:rsidRPr="00E55010">
        <w:rPr>
          <w:rFonts w:ascii="Helvetica" w:hAnsi="Helvetica" w:cs="Arial"/>
          <w:b/>
          <w:bCs/>
          <w:sz w:val="22"/>
          <w:szCs w:val="24"/>
        </w:rPr>
        <w:t>Balakrishnan S. Moorthy</w:t>
      </w:r>
      <w:r w:rsidRPr="00E55010">
        <w:rPr>
          <w:rFonts w:ascii="Helvetica" w:hAnsi="Helvetica" w:cs="Arial"/>
          <w:sz w:val="22"/>
          <w:szCs w:val="24"/>
        </w:rPr>
        <w:t xml:space="preserve">: </w:t>
      </w:r>
      <w:r w:rsidR="00D87B5C" w:rsidRPr="00013977">
        <w:rPr>
          <w:rFonts w:ascii="Helvetica" w:hAnsi="Helvetica" w:cs="Arial"/>
          <w:color w:val="FF0000"/>
          <w:sz w:val="22"/>
          <w:szCs w:val="24"/>
        </w:rPr>
        <w:t>Both</w:t>
      </w:r>
      <w:r w:rsidR="00EC22BD">
        <w:rPr>
          <w:rFonts w:ascii="Helvetica" w:hAnsi="Helvetica" w:cs="Arial"/>
          <w:sz w:val="22"/>
          <w:szCs w:val="24"/>
        </w:rPr>
        <w:t xml:space="preserve"> h</w:t>
      </w:r>
      <w:r w:rsidR="0098799F" w:rsidRPr="00E55010">
        <w:rPr>
          <w:rFonts w:ascii="Helvetica" w:hAnsi="Helvetica" w:cs="Arial"/>
          <w:sz w:val="22"/>
          <w:szCs w:val="24"/>
        </w:rPr>
        <w:t>ydrogen</w:t>
      </w:r>
      <w:r w:rsidR="004C3168" w:rsidRPr="00E55010">
        <w:rPr>
          <w:rFonts w:ascii="Helvetica" w:hAnsi="Helvetica" w:cs="Arial"/>
          <w:sz w:val="22"/>
          <w:szCs w:val="24"/>
        </w:rPr>
        <w:t>/</w:t>
      </w:r>
      <w:r w:rsidR="0098799F" w:rsidRPr="00E55010">
        <w:rPr>
          <w:rFonts w:ascii="Helvetica" w:hAnsi="Helvetica" w:cs="Arial"/>
          <w:sz w:val="22"/>
          <w:szCs w:val="24"/>
        </w:rPr>
        <w:t xml:space="preserve">deuterium exchange and photolytic labeling use commercially available reagents and </w:t>
      </w:r>
      <w:r w:rsidR="00431AD3" w:rsidRPr="00E55010">
        <w:rPr>
          <w:rFonts w:ascii="Helvetica" w:hAnsi="Helvetica" w:cs="Arial"/>
          <w:sz w:val="22"/>
          <w:szCs w:val="24"/>
        </w:rPr>
        <w:t>readily available MS instrumentation</w:t>
      </w:r>
      <w:r w:rsidR="004C3168" w:rsidRPr="00E55010">
        <w:rPr>
          <w:rFonts w:ascii="Helvetica" w:hAnsi="Helvetica" w:cs="Arial"/>
          <w:sz w:val="22"/>
          <w:szCs w:val="24"/>
        </w:rPr>
        <w:t xml:space="preserve"> to characterize proteins in solid-state</w:t>
      </w:r>
      <w:r w:rsidR="00CE10F2" w:rsidRPr="00E55010">
        <w:rPr>
          <w:rFonts w:ascii="Helvetica" w:hAnsi="Helvetica" w:cs="Arial"/>
          <w:sz w:val="22"/>
          <w:szCs w:val="24"/>
        </w:rPr>
        <w:t>.</w:t>
      </w:r>
      <w:r w:rsidR="005A06F3" w:rsidRPr="00E55010">
        <w:rPr>
          <w:rFonts w:ascii="Helvetica" w:hAnsi="Helvetica" w:cs="Arial"/>
          <w:sz w:val="22"/>
          <w:szCs w:val="24"/>
        </w:rPr>
        <w:t xml:space="preserve"> </w:t>
      </w:r>
      <w:r w:rsidR="00431AD3" w:rsidRPr="00E55010">
        <w:rPr>
          <w:rFonts w:ascii="Helvetica" w:hAnsi="Helvetica" w:cs="Arial"/>
          <w:sz w:val="22"/>
          <w:szCs w:val="24"/>
        </w:rPr>
        <w:t>For any given formulation, t</w:t>
      </w:r>
      <w:r w:rsidR="005A06F3" w:rsidRPr="00E55010">
        <w:rPr>
          <w:rFonts w:ascii="Helvetica" w:hAnsi="Helvetica" w:cs="Arial"/>
          <w:sz w:val="22"/>
          <w:szCs w:val="24"/>
        </w:rPr>
        <w:t>he total time require</w:t>
      </w:r>
      <w:r w:rsidR="002C05CF">
        <w:rPr>
          <w:rFonts w:ascii="Helvetica" w:hAnsi="Helvetica" w:cs="Arial"/>
          <w:sz w:val="22"/>
          <w:szCs w:val="24"/>
        </w:rPr>
        <w:t>d</w:t>
      </w:r>
      <w:r w:rsidR="005A06F3" w:rsidRPr="00E55010">
        <w:rPr>
          <w:rFonts w:ascii="Helvetica" w:hAnsi="Helvetica" w:cs="Arial"/>
          <w:sz w:val="22"/>
          <w:szCs w:val="24"/>
        </w:rPr>
        <w:t xml:space="preserve"> from sample preparation to </w:t>
      </w:r>
      <w:r w:rsidR="00D87B5C" w:rsidRPr="00013977">
        <w:rPr>
          <w:rFonts w:ascii="Helvetica" w:hAnsi="Helvetica" w:cs="Arial"/>
          <w:color w:val="FF0000"/>
          <w:sz w:val="22"/>
          <w:szCs w:val="24"/>
        </w:rPr>
        <w:t>complete</w:t>
      </w:r>
      <w:r w:rsidR="00EC22BD">
        <w:rPr>
          <w:rFonts w:ascii="Helvetica" w:hAnsi="Helvetica" w:cs="Arial"/>
          <w:sz w:val="22"/>
          <w:szCs w:val="24"/>
        </w:rPr>
        <w:t xml:space="preserve"> </w:t>
      </w:r>
      <w:r w:rsidR="005A06F3" w:rsidRPr="00E55010">
        <w:rPr>
          <w:rFonts w:ascii="Helvetica" w:hAnsi="Helvetica" w:cs="Arial"/>
          <w:sz w:val="22"/>
          <w:szCs w:val="24"/>
        </w:rPr>
        <w:t>data analysis is less than 2 weeks.</w:t>
      </w:r>
    </w:p>
    <w:p w:rsidR="00CE10F2" w:rsidRPr="00E55010" w:rsidRDefault="00A36314" w:rsidP="00126973">
      <w:pPr>
        <w:numPr>
          <w:ilvl w:val="1"/>
          <w:numId w:val="12"/>
        </w:numPr>
        <w:spacing w:before="240"/>
        <w:jc w:val="both"/>
        <w:outlineLvl w:val="0"/>
        <w:rPr>
          <w:rFonts w:ascii="Helvetica" w:hAnsi="Helvetica" w:cs="Arial"/>
          <w:sz w:val="22"/>
          <w:szCs w:val="24"/>
        </w:rPr>
      </w:pPr>
      <w:r w:rsidRPr="00E55010">
        <w:rPr>
          <w:rFonts w:ascii="Helvetica" w:hAnsi="Helvetica" w:cs="Arial"/>
          <w:b/>
          <w:bCs/>
          <w:sz w:val="22"/>
          <w:szCs w:val="24"/>
        </w:rPr>
        <w:t>Lavanya K. Iyer</w:t>
      </w:r>
      <w:r w:rsidR="00CE10F2" w:rsidRPr="00E55010">
        <w:rPr>
          <w:rFonts w:ascii="Helvetica" w:hAnsi="Helvetica" w:cs="Arial"/>
          <w:sz w:val="22"/>
          <w:szCs w:val="24"/>
        </w:rPr>
        <w:t xml:space="preserve">: </w:t>
      </w:r>
      <w:r w:rsidRPr="00E55010">
        <w:rPr>
          <w:rFonts w:ascii="Helvetica" w:hAnsi="Helvetica" w:cs="Arial"/>
          <w:sz w:val="22"/>
          <w:szCs w:val="24"/>
        </w:rPr>
        <w:t xml:space="preserve">After watching this video, you should have a good understanding of how to obtain high-resolution information about protein structure and </w:t>
      </w:r>
      <w:r w:rsidR="00233249" w:rsidRPr="00E55010">
        <w:rPr>
          <w:rFonts w:ascii="Helvetica" w:hAnsi="Helvetica" w:cs="Arial"/>
          <w:sz w:val="22"/>
          <w:szCs w:val="24"/>
        </w:rPr>
        <w:t>its importance in the design of stable</w:t>
      </w:r>
      <w:r w:rsidR="00697D1B">
        <w:rPr>
          <w:rFonts w:ascii="Helvetica" w:hAnsi="Helvetica" w:cs="Arial"/>
          <w:sz w:val="22"/>
          <w:szCs w:val="24"/>
        </w:rPr>
        <w:t>,</w:t>
      </w:r>
      <w:r w:rsidR="00233249" w:rsidRPr="00E55010">
        <w:rPr>
          <w:rFonts w:ascii="Helvetica" w:hAnsi="Helvetica" w:cs="Arial"/>
          <w:sz w:val="22"/>
          <w:szCs w:val="24"/>
        </w:rPr>
        <w:t xml:space="preserve"> </w:t>
      </w:r>
      <w:r w:rsidR="002169E2" w:rsidRPr="00E55010">
        <w:rPr>
          <w:rFonts w:ascii="Helvetica" w:hAnsi="Helvetica" w:cs="Arial"/>
          <w:sz w:val="22"/>
          <w:szCs w:val="24"/>
        </w:rPr>
        <w:t xml:space="preserve">lyophilized </w:t>
      </w:r>
      <w:r w:rsidR="00233249" w:rsidRPr="00E55010">
        <w:rPr>
          <w:rFonts w:ascii="Helvetica" w:hAnsi="Helvetica" w:cs="Arial"/>
          <w:sz w:val="22"/>
          <w:szCs w:val="24"/>
        </w:rPr>
        <w:t>protein formulations</w:t>
      </w:r>
      <w:r w:rsidR="00CE10F2" w:rsidRPr="00E55010">
        <w:rPr>
          <w:rFonts w:ascii="Helvetica" w:hAnsi="Helvetica" w:cs="Arial"/>
          <w:sz w:val="22"/>
          <w:szCs w:val="24"/>
        </w:rPr>
        <w:t>.</w:t>
      </w:r>
    </w:p>
    <w:p w:rsidR="00CE10F2" w:rsidRPr="00E55010" w:rsidRDefault="00CE10F2" w:rsidP="00CE10F2">
      <w:pPr>
        <w:jc w:val="both"/>
        <w:rPr>
          <w:rFonts w:ascii="Helvetica" w:hAnsi="Helvetica"/>
          <w:b/>
          <w:sz w:val="22"/>
        </w:rPr>
      </w:pPr>
    </w:p>
    <w:p w:rsidR="00CE10F2" w:rsidRPr="00E55010" w:rsidRDefault="00CE10F2" w:rsidP="00D855CD">
      <w:pPr>
        <w:jc w:val="both"/>
        <w:rPr>
          <w:rFonts w:ascii="Helvetica" w:hAnsi="Helvetica"/>
          <w:i/>
          <w:sz w:val="22"/>
        </w:rPr>
      </w:pPr>
      <w:r w:rsidRPr="00E55010">
        <w:rPr>
          <w:rFonts w:ascii="Helvetica" w:hAnsi="Helvetica"/>
          <w:i/>
          <w:sz w:val="22"/>
        </w:rPr>
        <w:t xml:space="preserve"> </w:t>
      </w:r>
      <w:r w:rsidRPr="00E55010">
        <w:rPr>
          <w:rFonts w:ascii="Helvetica" w:hAnsi="Helvetica"/>
          <w:sz w:val="22"/>
        </w:rPr>
        <w:t xml:space="preserve">   </w:t>
      </w:r>
      <w:r w:rsidRPr="00E55010">
        <w:rPr>
          <w:rFonts w:ascii="Helvetica" w:hAnsi="Helvetica"/>
          <w:b/>
          <w:sz w:val="22"/>
          <w:u w:val="single"/>
        </w:rPr>
        <w:t>Provided Media</w:t>
      </w:r>
    </w:p>
    <w:p w:rsidR="00CE10F2" w:rsidRPr="00E55010" w:rsidRDefault="00CE10F2" w:rsidP="00CE10F2">
      <w:pPr>
        <w:pStyle w:val="BodyText"/>
        <w:outlineLvl w:val="0"/>
        <w:rPr>
          <w:rFonts w:ascii="Helvetica" w:hAnsi="Helvetica"/>
          <w:b/>
          <w:i w:val="0"/>
          <w:sz w:val="22"/>
          <w:u w:val="single"/>
        </w:rPr>
      </w:pPr>
    </w:p>
    <w:p w:rsidR="008A32AC" w:rsidRPr="00E55010"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55010" w:rsidDel="0049479B">
        <w:rPr>
          <w:rFonts w:ascii="Helvetica" w:hAnsi="Helvetica"/>
          <w:i w:val="0"/>
          <w:sz w:val="22"/>
        </w:rPr>
        <w:t xml:space="preserve">Authors, </w:t>
      </w:r>
      <w:r w:rsidRPr="00E55010">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8A32AC" w:rsidRPr="00E55010" w:rsidRDefault="008A32AC"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55010"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55010">
        <w:rPr>
          <w:rFonts w:ascii="Helvetica" w:hAnsi="Helvetica"/>
          <w:i w:val="0"/>
          <w:sz w:val="22"/>
        </w:rPr>
        <w:t xml:space="preserve">6.2 – </w:t>
      </w:r>
      <w:r w:rsidRPr="00E55010">
        <w:rPr>
          <w:rFonts w:ascii="Helvetica" w:hAnsi="Helvetica"/>
          <w:sz w:val="20"/>
        </w:rPr>
        <w:t xml:space="preserve"> 0123_PIname_Figure1.tif</w:t>
      </w:r>
      <w:r w:rsidRPr="00E55010">
        <w:rPr>
          <w:rFonts w:ascii="Helvetica" w:hAnsi="Helvetica"/>
          <w:i w:val="0"/>
          <w:sz w:val="20"/>
        </w:rPr>
        <w:t xml:space="preserve"> </w:t>
      </w:r>
      <w:r w:rsidRPr="00E55010">
        <w:rPr>
          <w:rFonts w:ascii="Helvetica" w:hAnsi="Helvetica"/>
          <w:i w:val="0"/>
          <w:sz w:val="22"/>
        </w:rPr>
        <w:t xml:space="preserve">-  dual color imaging of tumor angiogenesis at 40X </w:t>
      </w:r>
    </w:p>
    <w:p w:rsidR="00CE10F2" w:rsidRPr="00E55010"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55010">
        <w:rPr>
          <w:rFonts w:ascii="Helvetica" w:hAnsi="Helvetica"/>
          <w:i w:val="0"/>
          <w:sz w:val="22"/>
        </w:rPr>
        <w:t xml:space="preserve">6.2 – </w:t>
      </w:r>
      <w:r w:rsidRPr="00E55010">
        <w:rPr>
          <w:rFonts w:ascii="Helvetica" w:hAnsi="Helvetica"/>
          <w:sz w:val="20"/>
        </w:rPr>
        <w:t xml:space="preserve"> 0123_PIname_Figure2.tif</w:t>
      </w:r>
      <w:r w:rsidRPr="00E55010">
        <w:rPr>
          <w:rFonts w:ascii="Helvetica" w:hAnsi="Helvetica"/>
          <w:i w:val="0"/>
          <w:sz w:val="20"/>
        </w:rPr>
        <w:t xml:space="preserve"> -  </w:t>
      </w:r>
      <w:r w:rsidRPr="00E55010">
        <w:rPr>
          <w:rFonts w:ascii="Helvetica" w:hAnsi="Helvetica"/>
          <w:i w:val="0"/>
          <w:sz w:val="22"/>
        </w:rPr>
        <w:t>dual color imaging of tumor angiogenesis at 100X</w:t>
      </w:r>
    </w:p>
    <w:p w:rsidR="008A32AC" w:rsidRPr="00E55010" w:rsidRDefault="008A32AC"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55010"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55010">
        <w:rPr>
          <w:rFonts w:ascii="Helvetica" w:hAnsi="Helvetica"/>
          <w:i w:val="0"/>
          <w:sz w:val="22"/>
          <w:u w:val="single"/>
        </w:rPr>
        <w:t>Formats:</w:t>
      </w:r>
      <w:r w:rsidRPr="00E55010">
        <w:rPr>
          <w:rFonts w:ascii="Helvetica" w:hAnsi="Helvetica"/>
          <w:i w:val="0"/>
          <w:sz w:val="22"/>
        </w:rPr>
        <w:t xml:space="preserve">  For static images we prefer .tiff, </w:t>
      </w:r>
      <w:r w:rsidR="00A218EC" w:rsidRPr="00E55010">
        <w:rPr>
          <w:rFonts w:ascii="Helvetica" w:hAnsi="Helvetica"/>
          <w:i w:val="0"/>
          <w:sz w:val="22"/>
        </w:rPr>
        <w:t xml:space="preserve">.eps, </w:t>
      </w:r>
      <w:r w:rsidRPr="00E55010">
        <w:rPr>
          <w:rFonts w:ascii="Helvetica" w:hAnsi="Helvetica"/>
          <w:i w:val="0"/>
          <w:sz w:val="22"/>
        </w:rPr>
        <w:t xml:space="preserve">Illustrator, Powerpoint or Photoshop files at dimensions of at least 720X480 pixels and 300 dpi.  The higher resolution, the better.  Likewise any exported movie files should have at minimum these dimensions and be rendered to .mov, .mp4, or .avi files.  </w:t>
      </w:r>
    </w:p>
    <w:p w:rsidR="00CE10F2" w:rsidRPr="00E55010" w:rsidRDefault="00CE10F2">
      <w:pPr>
        <w:pStyle w:val="BodyText"/>
        <w:rPr>
          <w:rFonts w:ascii="Helvetica" w:hAnsi="Helvetica"/>
          <w:i w:val="0"/>
          <w:sz w:val="22"/>
        </w:rPr>
      </w:pPr>
    </w:p>
    <w:p w:rsidR="00CE10F2" w:rsidRPr="00E55010" w:rsidRDefault="00CE10F2" w:rsidP="00CE10F2">
      <w:pPr>
        <w:pStyle w:val="BodyText"/>
        <w:outlineLvl w:val="0"/>
        <w:rPr>
          <w:rFonts w:ascii="Helvetica" w:hAnsi="Helvetica"/>
          <w:i w:val="0"/>
          <w:sz w:val="22"/>
        </w:rPr>
      </w:pPr>
      <w:r w:rsidRPr="00E55010">
        <w:rPr>
          <w:rFonts w:ascii="Helvetica" w:hAnsi="Helvetica"/>
          <w:i w:val="0"/>
          <w:sz w:val="22"/>
        </w:rPr>
        <w:t>Insert your media filenames here.</w:t>
      </w:r>
    </w:p>
    <w:p w:rsidR="00CE10F2" w:rsidRPr="00E55010" w:rsidRDefault="00CE10F2">
      <w:pPr>
        <w:pStyle w:val="BodyText"/>
        <w:rPr>
          <w:rFonts w:ascii="Helvetica" w:hAnsi="Helvetica"/>
          <w:i w:val="0"/>
          <w:sz w:val="22"/>
        </w:rPr>
      </w:pPr>
    </w:p>
    <w:p w:rsidR="00D855CD" w:rsidRPr="00E55010" w:rsidRDefault="00D855CD" w:rsidP="00D855CD">
      <w:pPr>
        <w:pStyle w:val="BodyText"/>
        <w:rPr>
          <w:rFonts w:ascii="Helvetica" w:hAnsi="Helvetica"/>
          <w:i w:val="0"/>
          <w:sz w:val="22"/>
        </w:rPr>
      </w:pPr>
      <w:r w:rsidRPr="00E55010">
        <w:rPr>
          <w:rFonts w:ascii="Helvetica" w:hAnsi="Helvetica"/>
          <w:i w:val="0"/>
          <w:sz w:val="22"/>
        </w:rPr>
        <w:t>Schematic Overview</w:t>
      </w:r>
      <w:r w:rsidR="00C051EE" w:rsidRPr="00E55010">
        <w:rPr>
          <w:rFonts w:ascii="Helvetica" w:hAnsi="Helvetica"/>
          <w:i w:val="0"/>
          <w:sz w:val="22"/>
        </w:rPr>
        <w:t xml:space="preserve"> –</w:t>
      </w:r>
      <w:r w:rsidRPr="00E55010">
        <w:rPr>
          <w:rFonts w:ascii="Helvetica" w:hAnsi="Helvetica"/>
          <w:i w:val="0"/>
          <w:sz w:val="22"/>
        </w:rPr>
        <w:t xml:space="preserve"> 52503_Topp_Schematic Overview_112414.pptx</w:t>
      </w:r>
    </w:p>
    <w:p w:rsidR="00D855CD" w:rsidRPr="00E55010" w:rsidRDefault="00D855CD" w:rsidP="00D855CD">
      <w:pPr>
        <w:pStyle w:val="BodyText"/>
        <w:rPr>
          <w:rFonts w:ascii="Helvetica" w:hAnsi="Helvetica"/>
          <w:i w:val="0"/>
          <w:sz w:val="22"/>
        </w:rPr>
      </w:pPr>
      <w:r w:rsidRPr="00E55010">
        <w:rPr>
          <w:rFonts w:ascii="Helvetica" w:hAnsi="Helvetica"/>
          <w:i w:val="0"/>
          <w:sz w:val="22"/>
        </w:rPr>
        <w:t>6.1 – 52503_Topp_Figure1A_112414.pptx</w:t>
      </w:r>
    </w:p>
    <w:p w:rsidR="00D855CD" w:rsidRPr="00E55010" w:rsidRDefault="00D855CD" w:rsidP="00D855CD">
      <w:pPr>
        <w:pStyle w:val="BodyText"/>
        <w:rPr>
          <w:rFonts w:ascii="Helvetica" w:hAnsi="Helvetica"/>
          <w:i w:val="0"/>
          <w:sz w:val="22"/>
        </w:rPr>
      </w:pPr>
      <w:r w:rsidRPr="00E55010">
        <w:rPr>
          <w:rFonts w:ascii="Helvetica" w:hAnsi="Helvetica"/>
          <w:i w:val="0"/>
          <w:sz w:val="22"/>
        </w:rPr>
        <w:t>6.2 – 52503_Topp_Figure3A_112414.pptx</w:t>
      </w:r>
    </w:p>
    <w:p w:rsidR="00D855CD" w:rsidRPr="00E55010" w:rsidRDefault="00D855CD" w:rsidP="00D855CD">
      <w:pPr>
        <w:pStyle w:val="BodyText"/>
        <w:rPr>
          <w:rFonts w:ascii="Helvetica" w:hAnsi="Helvetica"/>
          <w:i w:val="0"/>
          <w:sz w:val="22"/>
        </w:rPr>
      </w:pPr>
      <w:r w:rsidRPr="00E55010">
        <w:rPr>
          <w:rFonts w:ascii="Helvetica" w:hAnsi="Helvetica"/>
          <w:i w:val="0"/>
          <w:sz w:val="22"/>
        </w:rPr>
        <w:t>6.3 – 52503_Topp_Figure1B_112414.pptx</w:t>
      </w:r>
    </w:p>
    <w:p w:rsidR="00D855CD" w:rsidRPr="00E55010" w:rsidRDefault="00D855CD" w:rsidP="00D855CD">
      <w:pPr>
        <w:pStyle w:val="BodyText"/>
        <w:rPr>
          <w:rFonts w:ascii="Helvetica" w:hAnsi="Helvetica"/>
          <w:i w:val="0"/>
          <w:sz w:val="22"/>
        </w:rPr>
      </w:pPr>
      <w:r w:rsidRPr="00E55010">
        <w:rPr>
          <w:rFonts w:ascii="Helvetica" w:hAnsi="Helvetica"/>
          <w:i w:val="0"/>
          <w:sz w:val="22"/>
        </w:rPr>
        <w:t>6.4 – 52503_Topp_Figure6A_112414.pptx</w:t>
      </w:r>
    </w:p>
    <w:p w:rsidR="008A32AC" w:rsidRPr="00E55010" w:rsidRDefault="008A32AC" w:rsidP="00D855CD">
      <w:pPr>
        <w:pStyle w:val="BodyText"/>
        <w:rPr>
          <w:rFonts w:ascii="Helvetica" w:hAnsi="Helvetica"/>
          <w:i w:val="0"/>
          <w:sz w:val="22"/>
        </w:rPr>
      </w:pPr>
    </w:p>
    <w:p w:rsidR="00CE10F2" w:rsidRPr="00E55010"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55010">
        <w:rPr>
          <w:rFonts w:ascii="Helvetica" w:hAnsi="Helvetica"/>
          <w:b/>
          <w:i w:val="0"/>
          <w:sz w:val="22"/>
          <w:u w:val="single"/>
        </w:rPr>
        <w:t>General Preparation</w:t>
      </w:r>
    </w:p>
    <w:p w:rsidR="00CE10F2" w:rsidRPr="00E55010"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E55010"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55010">
        <w:rPr>
          <w:rFonts w:ascii="Helvetica" w:hAnsi="Helvetica"/>
          <w:i w:val="0"/>
          <w:sz w:val="22"/>
        </w:rPr>
        <w:t xml:space="preserve">It’s critical for a smooth and organized shoot that all reagents are accounted for, in advance.   </w:t>
      </w:r>
    </w:p>
    <w:p w:rsidR="00CE10F2" w:rsidRPr="00E55010"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55010"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55010">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E55010"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55010"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55010">
        <w:rPr>
          <w:rFonts w:ascii="Helvetica" w:hAnsi="Helvetica"/>
          <w:i w:val="0"/>
          <w:sz w:val="22"/>
        </w:rPr>
        <w:t xml:space="preserve">All tubes/flasks should be pre-labeled neatly before we arrive.  </w:t>
      </w:r>
    </w:p>
    <w:p w:rsidR="00CE10F2" w:rsidRPr="00E55010"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55010"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55010">
        <w:rPr>
          <w:rFonts w:ascii="Helvetica" w:hAnsi="Helvetica"/>
          <w:i w:val="0"/>
          <w:sz w:val="22"/>
        </w:rPr>
        <w:t>Ex. Luciferase assay done in 96 well plates should be labeled with negative/positive control wells and experimental samples are labeled accordingly.</w:t>
      </w:r>
    </w:p>
    <w:p w:rsidR="00CE10F2" w:rsidRPr="00E55010"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55010"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55010">
        <w:rPr>
          <w:rFonts w:ascii="Helvetica" w:hAnsi="Helvetica"/>
          <w:i w:val="0"/>
          <w:sz w:val="22"/>
        </w:rPr>
        <w:t>You will receive more detailed preparation instructions, as well as an introduction to your videographer, closer to your filming date.</w:t>
      </w:r>
    </w:p>
    <w:sectPr w:rsidR="00CE10F2" w:rsidRPr="00E55010" w:rsidSect="00CE10F2">
      <w:footerReference w:type="default" r:id="rId14"/>
      <w:pgSz w:w="12240" w:h="15840"/>
      <w:pgMar w:top="1080" w:right="1080" w:bottom="1080" w:left="108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F95901" w15:done="0"/>
  <w15:commentEx w15:paraId="3E05C24E" w15:done="0"/>
  <w15:commentEx w15:paraId="4AB3DD1C" w15:done="0"/>
  <w15:commentEx w15:paraId="39A82270" w15:done="0"/>
  <w15:commentEx w15:paraId="51AFFD4B" w15:done="0"/>
  <w15:commentEx w15:paraId="532F9103" w15:done="0"/>
  <w15:commentEx w15:paraId="3A2DC69C" w15:done="0"/>
  <w15:commentEx w15:paraId="5D332352" w15:done="0"/>
  <w15:commentEx w15:paraId="50A8F813" w15:done="0"/>
  <w15:commentEx w15:paraId="0DA1212F" w15:done="0"/>
  <w15:commentEx w15:paraId="35B369CA" w15:done="0"/>
  <w15:commentEx w15:paraId="5713E402" w15:done="0"/>
  <w15:commentEx w15:paraId="09E1EE9E" w15:done="0"/>
  <w15:commentEx w15:paraId="35EBD6C2" w15:done="0"/>
  <w15:commentEx w15:paraId="7B0D7157" w15:done="0"/>
  <w15:commentEx w15:paraId="29EE6129" w15:done="0"/>
  <w15:commentEx w15:paraId="1FAD4165" w15:done="0"/>
  <w15:commentEx w15:paraId="5A6A0495" w15:done="0"/>
  <w15:commentEx w15:paraId="133D9B0E" w15:done="0"/>
  <w15:commentEx w15:paraId="4ECC53EC" w15:done="0"/>
  <w15:commentEx w15:paraId="5E28165B" w15:done="0"/>
  <w15:commentEx w15:paraId="4880B65A" w15:done="0"/>
  <w15:commentEx w15:paraId="2D2FAF16" w15:done="0"/>
  <w15:commentEx w15:paraId="4D04DDA2" w15:done="0"/>
  <w15:commentEx w15:paraId="3BBB5F50" w15:done="0"/>
  <w15:commentEx w15:paraId="468462B6" w15:done="0"/>
  <w15:commentEx w15:paraId="3EDADF14" w15:done="0"/>
  <w15:commentEx w15:paraId="2A3EB4BD" w15:done="0"/>
  <w15:commentEx w15:paraId="3F60DFAA" w15:done="0"/>
  <w15:commentEx w15:paraId="7102CA72" w15:done="0"/>
  <w15:commentEx w15:paraId="6995787A" w15:done="0"/>
  <w15:commentEx w15:paraId="56D12AD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624" w:rsidRDefault="00D91624">
      <w:r>
        <w:separator/>
      </w:r>
    </w:p>
  </w:endnote>
  <w:endnote w:type="continuationSeparator" w:id="0">
    <w:p w:rsidR="00D91624" w:rsidRDefault="00D916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atha">
    <w:panose1 w:val="020B0604020202020204"/>
    <w:charset w:val="00"/>
    <w:family w:val="swiss"/>
    <w:pitch w:val="variable"/>
    <w:sig w:usb0="001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B7C" w:rsidRDefault="000F4B7C" w:rsidP="00CE10F2">
    <w:pPr>
      <w:pStyle w:val="Footer"/>
      <w:jc w:val="center"/>
    </w:pPr>
    <w:r>
      <w:sym w:font="Symbol" w:char="F0D3"/>
    </w:r>
    <w:r>
      <w:t xml:space="preserve"> 2013, Journal of Visualized Experiments</w:t>
    </w:r>
  </w:p>
  <w:p w:rsidR="000F4B7C" w:rsidRDefault="000F4B7C"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624" w:rsidRDefault="00D91624">
      <w:r>
        <w:separator/>
      </w:r>
    </w:p>
  </w:footnote>
  <w:footnote w:type="continuationSeparator" w:id="0">
    <w:p w:rsidR="00D91624" w:rsidRDefault="00D916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4A66E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6E126D4A"/>
    <w:multiLevelType w:val="multilevel"/>
    <w:tmpl w:val="728827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8"/>
  </w:num>
  <w:num w:numId="2">
    <w:abstractNumId w:val="5"/>
  </w:num>
  <w:num w:numId="3">
    <w:abstractNumId w:val="7"/>
  </w:num>
  <w:num w:numId="4">
    <w:abstractNumId w:val="6"/>
  </w:num>
  <w:num w:numId="5">
    <w:abstractNumId w:val="9"/>
  </w:num>
  <w:num w:numId="6">
    <w:abstractNumId w:val="16"/>
  </w:num>
  <w:num w:numId="7">
    <w:abstractNumId w:val="3"/>
  </w:num>
  <w:num w:numId="8">
    <w:abstractNumId w:val="11"/>
  </w:num>
  <w:num w:numId="9">
    <w:abstractNumId w:val="17"/>
  </w:num>
  <w:num w:numId="10">
    <w:abstractNumId w:val="20"/>
  </w:num>
  <w:num w:numId="11">
    <w:abstractNumId w:val="13"/>
  </w:num>
  <w:num w:numId="12">
    <w:abstractNumId w:val="18"/>
  </w:num>
  <w:num w:numId="13">
    <w:abstractNumId w:val="14"/>
  </w:num>
  <w:num w:numId="14">
    <w:abstractNumId w:val="12"/>
  </w:num>
  <w:num w:numId="15">
    <w:abstractNumId w:val="15"/>
  </w:num>
  <w:num w:numId="16">
    <w:abstractNumId w:val="1"/>
  </w:num>
  <w:num w:numId="17">
    <w:abstractNumId w:val="4"/>
  </w:num>
  <w:num w:numId="18">
    <w:abstractNumId w:val="10"/>
  </w:num>
  <w:num w:numId="19">
    <w:abstractNumId w:val="2"/>
  </w:num>
  <w:num w:numId="20">
    <w:abstractNumId w:val="19"/>
  </w:num>
  <w:num w:numId="2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
    <w15:presenceInfo w15:providerId="None" w15:userId="Michae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F08"/>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1266D"/>
    <w:rsid w:val="000126CB"/>
    <w:rsid w:val="00013862"/>
    <w:rsid w:val="00013977"/>
    <w:rsid w:val="00022908"/>
    <w:rsid w:val="00023E22"/>
    <w:rsid w:val="000248CE"/>
    <w:rsid w:val="00031338"/>
    <w:rsid w:val="00035AC4"/>
    <w:rsid w:val="0004218B"/>
    <w:rsid w:val="000465EB"/>
    <w:rsid w:val="00047977"/>
    <w:rsid w:val="00064770"/>
    <w:rsid w:val="000678C7"/>
    <w:rsid w:val="00072FB5"/>
    <w:rsid w:val="00074929"/>
    <w:rsid w:val="0009502A"/>
    <w:rsid w:val="000C6963"/>
    <w:rsid w:val="000F15D3"/>
    <w:rsid w:val="000F4B7C"/>
    <w:rsid w:val="001008A4"/>
    <w:rsid w:val="00111D6E"/>
    <w:rsid w:val="00115D38"/>
    <w:rsid w:val="00123658"/>
    <w:rsid w:val="00125924"/>
    <w:rsid w:val="00126973"/>
    <w:rsid w:val="00147622"/>
    <w:rsid w:val="00153CFB"/>
    <w:rsid w:val="0015465A"/>
    <w:rsid w:val="001569F0"/>
    <w:rsid w:val="00161339"/>
    <w:rsid w:val="00190BE6"/>
    <w:rsid w:val="00194E2C"/>
    <w:rsid w:val="001A3009"/>
    <w:rsid w:val="001A3D26"/>
    <w:rsid w:val="001C3465"/>
    <w:rsid w:val="001C37BD"/>
    <w:rsid w:val="001D778B"/>
    <w:rsid w:val="001E11DE"/>
    <w:rsid w:val="001E7F4A"/>
    <w:rsid w:val="001F0890"/>
    <w:rsid w:val="0020610D"/>
    <w:rsid w:val="002169E2"/>
    <w:rsid w:val="00216CA5"/>
    <w:rsid w:val="00216DA2"/>
    <w:rsid w:val="0022374B"/>
    <w:rsid w:val="00233249"/>
    <w:rsid w:val="00277BA5"/>
    <w:rsid w:val="00283E3E"/>
    <w:rsid w:val="00284C4E"/>
    <w:rsid w:val="00286C6A"/>
    <w:rsid w:val="002A619B"/>
    <w:rsid w:val="002B55D9"/>
    <w:rsid w:val="002B6800"/>
    <w:rsid w:val="002C05CF"/>
    <w:rsid w:val="002E1F07"/>
    <w:rsid w:val="002E40EF"/>
    <w:rsid w:val="002E73A4"/>
    <w:rsid w:val="002F226C"/>
    <w:rsid w:val="003011E8"/>
    <w:rsid w:val="0031587D"/>
    <w:rsid w:val="00316FC3"/>
    <w:rsid w:val="00325717"/>
    <w:rsid w:val="0032637C"/>
    <w:rsid w:val="003572FB"/>
    <w:rsid w:val="003652CE"/>
    <w:rsid w:val="00367D85"/>
    <w:rsid w:val="00384F74"/>
    <w:rsid w:val="003A7469"/>
    <w:rsid w:val="003B1747"/>
    <w:rsid w:val="003B2984"/>
    <w:rsid w:val="003B63B0"/>
    <w:rsid w:val="003C3EEF"/>
    <w:rsid w:val="003C627D"/>
    <w:rsid w:val="003D1A22"/>
    <w:rsid w:val="003D2AD1"/>
    <w:rsid w:val="003E2BC9"/>
    <w:rsid w:val="00430E46"/>
    <w:rsid w:val="00430F9E"/>
    <w:rsid w:val="00431AD3"/>
    <w:rsid w:val="00435F36"/>
    <w:rsid w:val="00437615"/>
    <w:rsid w:val="00444542"/>
    <w:rsid w:val="00452DB4"/>
    <w:rsid w:val="004554C0"/>
    <w:rsid w:val="0046655B"/>
    <w:rsid w:val="004C3168"/>
    <w:rsid w:val="004D0325"/>
    <w:rsid w:val="004D1DE0"/>
    <w:rsid w:val="004D281D"/>
    <w:rsid w:val="004D4269"/>
    <w:rsid w:val="004D777A"/>
    <w:rsid w:val="004E29A5"/>
    <w:rsid w:val="004F0E48"/>
    <w:rsid w:val="004F3031"/>
    <w:rsid w:val="004F664D"/>
    <w:rsid w:val="00505ECF"/>
    <w:rsid w:val="00507FCC"/>
    <w:rsid w:val="005125E5"/>
    <w:rsid w:val="00513853"/>
    <w:rsid w:val="00533191"/>
    <w:rsid w:val="005515F9"/>
    <w:rsid w:val="005637E6"/>
    <w:rsid w:val="005644D2"/>
    <w:rsid w:val="00565757"/>
    <w:rsid w:val="00571A32"/>
    <w:rsid w:val="005757D2"/>
    <w:rsid w:val="00576045"/>
    <w:rsid w:val="00576668"/>
    <w:rsid w:val="00582465"/>
    <w:rsid w:val="0058771F"/>
    <w:rsid w:val="00590E9E"/>
    <w:rsid w:val="005A06F3"/>
    <w:rsid w:val="005A09D8"/>
    <w:rsid w:val="005A0D9A"/>
    <w:rsid w:val="005A1F5E"/>
    <w:rsid w:val="005A32EC"/>
    <w:rsid w:val="005A5D6E"/>
    <w:rsid w:val="005B041F"/>
    <w:rsid w:val="005B139F"/>
    <w:rsid w:val="005B6326"/>
    <w:rsid w:val="005C14AC"/>
    <w:rsid w:val="005D12E6"/>
    <w:rsid w:val="005D2276"/>
    <w:rsid w:val="005D3D9B"/>
    <w:rsid w:val="005D783F"/>
    <w:rsid w:val="005E38ED"/>
    <w:rsid w:val="005F422D"/>
    <w:rsid w:val="005F7E6E"/>
    <w:rsid w:val="006255CC"/>
    <w:rsid w:val="00626560"/>
    <w:rsid w:val="00630810"/>
    <w:rsid w:val="00633C99"/>
    <w:rsid w:val="006346F0"/>
    <w:rsid w:val="00634ABC"/>
    <w:rsid w:val="0064790F"/>
    <w:rsid w:val="006556DE"/>
    <w:rsid w:val="00656F8F"/>
    <w:rsid w:val="00660F71"/>
    <w:rsid w:val="006670DE"/>
    <w:rsid w:val="00676B5C"/>
    <w:rsid w:val="00677D86"/>
    <w:rsid w:val="00681714"/>
    <w:rsid w:val="00687628"/>
    <w:rsid w:val="00692D89"/>
    <w:rsid w:val="00697D1B"/>
    <w:rsid w:val="006A5110"/>
    <w:rsid w:val="006A538B"/>
    <w:rsid w:val="006B73E7"/>
    <w:rsid w:val="006C08AE"/>
    <w:rsid w:val="006D1038"/>
    <w:rsid w:val="006E3036"/>
    <w:rsid w:val="00712C9D"/>
    <w:rsid w:val="007132C4"/>
    <w:rsid w:val="00714CE1"/>
    <w:rsid w:val="00722CFF"/>
    <w:rsid w:val="00723FB0"/>
    <w:rsid w:val="007275DB"/>
    <w:rsid w:val="00735991"/>
    <w:rsid w:val="007414B1"/>
    <w:rsid w:val="00743BB4"/>
    <w:rsid w:val="00744D23"/>
    <w:rsid w:val="00753F07"/>
    <w:rsid w:val="007603D6"/>
    <w:rsid w:val="00770D9E"/>
    <w:rsid w:val="00777AF2"/>
    <w:rsid w:val="00777C26"/>
    <w:rsid w:val="00777C98"/>
    <w:rsid w:val="007858A6"/>
    <w:rsid w:val="00790A11"/>
    <w:rsid w:val="007A33E5"/>
    <w:rsid w:val="007D26A9"/>
    <w:rsid w:val="007F7313"/>
    <w:rsid w:val="00800687"/>
    <w:rsid w:val="00800FFF"/>
    <w:rsid w:val="00804C75"/>
    <w:rsid w:val="008149D9"/>
    <w:rsid w:val="0082307C"/>
    <w:rsid w:val="00823576"/>
    <w:rsid w:val="008241B6"/>
    <w:rsid w:val="00861351"/>
    <w:rsid w:val="008631B6"/>
    <w:rsid w:val="008761C1"/>
    <w:rsid w:val="00887134"/>
    <w:rsid w:val="008A32AC"/>
    <w:rsid w:val="008A4EE3"/>
    <w:rsid w:val="008B1C41"/>
    <w:rsid w:val="008C678A"/>
    <w:rsid w:val="008D2A6A"/>
    <w:rsid w:val="008D58EC"/>
    <w:rsid w:val="008E1A37"/>
    <w:rsid w:val="008F43FD"/>
    <w:rsid w:val="008F724B"/>
    <w:rsid w:val="009012C3"/>
    <w:rsid w:val="0090160B"/>
    <w:rsid w:val="0092454C"/>
    <w:rsid w:val="00925B7D"/>
    <w:rsid w:val="00927B4D"/>
    <w:rsid w:val="009339A4"/>
    <w:rsid w:val="009354A4"/>
    <w:rsid w:val="00940D8E"/>
    <w:rsid w:val="00941F06"/>
    <w:rsid w:val="00954870"/>
    <w:rsid w:val="009558D3"/>
    <w:rsid w:val="00955A65"/>
    <w:rsid w:val="00956C56"/>
    <w:rsid w:val="00963AA8"/>
    <w:rsid w:val="00971EFE"/>
    <w:rsid w:val="00975239"/>
    <w:rsid w:val="00987983"/>
    <w:rsid w:val="0098799F"/>
    <w:rsid w:val="0099726C"/>
    <w:rsid w:val="009A1975"/>
    <w:rsid w:val="009A5DC4"/>
    <w:rsid w:val="009B2F87"/>
    <w:rsid w:val="009C4932"/>
    <w:rsid w:val="009E5BBF"/>
    <w:rsid w:val="009E628E"/>
    <w:rsid w:val="009E7379"/>
    <w:rsid w:val="00A02FC9"/>
    <w:rsid w:val="00A04C3B"/>
    <w:rsid w:val="00A11BD2"/>
    <w:rsid w:val="00A17120"/>
    <w:rsid w:val="00A218EC"/>
    <w:rsid w:val="00A3138F"/>
    <w:rsid w:val="00A36314"/>
    <w:rsid w:val="00A42B01"/>
    <w:rsid w:val="00A66286"/>
    <w:rsid w:val="00A755FB"/>
    <w:rsid w:val="00AC7F89"/>
    <w:rsid w:val="00AD4196"/>
    <w:rsid w:val="00AE3011"/>
    <w:rsid w:val="00B0201E"/>
    <w:rsid w:val="00B1220D"/>
    <w:rsid w:val="00B23411"/>
    <w:rsid w:val="00B30C47"/>
    <w:rsid w:val="00B33F74"/>
    <w:rsid w:val="00B355D6"/>
    <w:rsid w:val="00B4499C"/>
    <w:rsid w:val="00B45A73"/>
    <w:rsid w:val="00B46862"/>
    <w:rsid w:val="00B47D28"/>
    <w:rsid w:val="00B54584"/>
    <w:rsid w:val="00B556A8"/>
    <w:rsid w:val="00B64331"/>
    <w:rsid w:val="00B74079"/>
    <w:rsid w:val="00B75E0F"/>
    <w:rsid w:val="00BA128B"/>
    <w:rsid w:val="00BA733A"/>
    <w:rsid w:val="00BC10CE"/>
    <w:rsid w:val="00BC44ED"/>
    <w:rsid w:val="00BC782B"/>
    <w:rsid w:val="00BD2589"/>
    <w:rsid w:val="00BD361A"/>
    <w:rsid w:val="00BD3F4A"/>
    <w:rsid w:val="00BF0E05"/>
    <w:rsid w:val="00C051EE"/>
    <w:rsid w:val="00C14F45"/>
    <w:rsid w:val="00C4004D"/>
    <w:rsid w:val="00C461BB"/>
    <w:rsid w:val="00C473EC"/>
    <w:rsid w:val="00C544B6"/>
    <w:rsid w:val="00C57E46"/>
    <w:rsid w:val="00C716F6"/>
    <w:rsid w:val="00C722B6"/>
    <w:rsid w:val="00C90CAC"/>
    <w:rsid w:val="00C947AA"/>
    <w:rsid w:val="00C97B11"/>
    <w:rsid w:val="00CA4711"/>
    <w:rsid w:val="00CC29BF"/>
    <w:rsid w:val="00CD7F62"/>
    <w:rsid w:val="00CE10F2"/>
    <w:rsid w:val="00D00669"/>
    <w:rsid w:val="00D0732A"/>
    <w:rsid w:val="00D076E0"/>
    <w:rsid w:val="00D11875"/>
    <w:rsid w:val="00D13517"/>
    <w:rsid w:val="00D15CE7"/>
    <w:rsid w:val="00D22FB1"/>
    <w:rsid w:val="00D26F1E"/>
    <w:rsid w:val="00D311E7"/>
    <w:rsid w:val="00D408F3"/>
    <w:rsid w:val="00D4120D"/>
    <w:rsid w:val="00D6310C"/>
    <w:rsid w:val="00D6357A"/>
    <w:rsid w:val="00D641C5"/>
    <w:rsid w:val="00D643E1"/>
    <w:rsid w:val="00D802B6"/>
    <w:rsid w:val="00D855CD"/>
    <w:rsid w:val="00D87B5C"/>
    <w:rsid w:val="00D91624"/>
    <w:rsid w:val="00DA0A40"/>
    <w:rsid w:val="00DA17FB"/>
    <w:rsid w:val="00DA7858"/>
    <w:rsid w:val="00DB13C9"/>
    <w:rsid w:val="00DC3E47"/>
    <w:rsid w:val="00DF1F0F"/>
    <w:rsid w:val="00E03F4A"/>
    <w:rsid w:val="00E13079"/>
    <w:rsid w:val="00E131FE"/>
    <w:rsid w:val="00E17EBC"/>
    <w:rsid w:val="00E243F4"/>
    <w:rsid w:val="00E31A5F"/>
    <w:rsid w:val="00E37336"/>
    <w:rsid w:val="00E517AC"/>
    <w:rsid w:val="00E54FC9"/>
    <w:rsid w:val="00E55010"/>
    <w:rsid w:val="00E57B9F"/>
    <w:rsid w:val="00E677A9"/>
    <w:rsid w:val="00E744A1"/>
    <w:rsid w:val="00E81D6C"/>
    <w:rsid w:val="00E918E4"/>
    <w:rsid w:val="00E95CE5"/>
    <w:rsid w:val="00EA6E2B"/>
    <w:rsid w:val="00EB323F"/>
    <w:rsid w:val="00EB77A0"/>
    <w:rsid w:val="00EC22BD"/>
    <w:rsid w:val="00ED7B10"/>
    <w:rsid w:val="00EF2329"/>
    <w:rsid w:val="00EF519F"/>
    <w:rsid w:val="00F0293A"/>
    <w:rsid w:val="00F17878"/>
    <w:rsid w:val="00F267A4"/>
    <w:rsid w:val="00F312DB"/>
    <w:rsid w:val="00F4203E"/>
    <w:rsid w:val="00F56790"/>
    <w:rsid w:val="00F62271"/>
    <w:rsid w:val="00F72D09"/>
    <w:rsid w:val="00F76462"/>
    <w:rsid w:val="00F8591A"/>
    <w:rsid w:val="00F931CB"/>
    <w:rsid w:val="00FA0C0B"/>
    <w:rsid w:val="00FA1465"/>
    <w:rsid w:val="00FA3E22"/>
    <w:rsid w:val="00FA5394"/>
    <w:rsid w:val="00FB0D4E"/>
    <w:rsid w:val="00FC1102"/>
    <w:rsid w:val="00FE1B8E"/>
    <w:rsid w:val="00FE32CC"/>
    <w:rsid w:val="00FE6C89"/>
    <w:rsid w:val="00FE70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annotation text"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rsid w:val="005A32EC"/>
    <w:pPr>
      <w:keepNext/>
      <w:outlineLvl w:val="0"/>
    </w:pPr>
    <w:rPr>
      <w:b/>
      <w:sz w:val="32"/>
    </w:rPr>
  </w:style>
  <w:style w:type="paragraph" w:styleId="Heading2">
    <w:name w:val="heading 2"/>
    <w:basedOn w:val="Normal"/>
    <w:next w:val="Normal"/>
    <w:qFormat/>
    <w:rsid w:val="005A32EC"/>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A32EC"/>
    <w:rPr>
      <w:i/>
    </w:rPr>
  </w:style>
  <w:style w:type="paragraph" w:styleId="BodyTextIndent">
    <w:name w:val="Body Text Indent"/>
    <w:basedOn w:val="Normal"/>
    <w:rsid w:val="005A32EC"/>
    <w:pPr>
      <w:ind w:left="360"/>
      <w:jc w:val="both"/>
    </w:pPr>
    <w:rPr>
      <w:rFonts w:ascii="Times New Roman" w:hAnsi="Times New Roman"/>
    </w:rPr>
  </w:style>
  <w:style w:type="paragraph" w:styleId="BodyTextIndent2">
    <w:name w:val="Body Text Indent 2"/>
    <w:basedOn w:val="Normal"/>
    <w:rsid w:val="005A32EC"/>
    <w:pPr>
      <w:ind w:left="720"/>
      <w:jc w:val="both"/>
    </w:pPr>
    <w:rPr>
      <w:rFonts w:ascii="Times New Roman" w:hAnsi="Times New Roman"/>
    </w:rPr>
  </w:style>
  <w:style w:type="paragraph" w:styleId="Header">
    <w:name w:val="header"/>
    <w:basedOn w:val="Normal"/>
    <w:rsid w:val="005A32EC"/>
    <w:pPr>
      <w:tabs>
        <w:tab w:val="center" w:pos="4320"/>
        <w:tab w:val="right" w:pos="8640"/>
      </w:tabs>
    </w:pPr>
  </w:style>
  <w:style w:type="paragraph" w:styleId="BodyText2">
    <w:name w:val="Body Text 2"/>
    <w:basedOn w:val="Normal"/>
    <w:rsid w:val="005A32EC"/>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ColorfulList-Accent11">
    <w:name w:val="Colorful List - Accent 11"/>
    <w:basedOn w:val="Normal"/>
    <w:uiPriority w:val="34"/>
    <w:qFormat/>
    <w:rsid w:val="00507FCC"/>
    <w:pPr>
      <w:spacing w:after="200" w:line="276" w:lineRule="auto"/>
      <w:ind w:left="720"/>
      <w:contextualSpacing/>
    </w:pPr>
    <w:rPr>
      <w:rFonts w:ascii="Calibri" w:eastAsia="Calibri" w:hAnsi="Calibri"/>
      <w:sz w:val="22"/>
      <w:szCs w:val="22"/>
    </w:rPr>
  </w:style>
  <w:style w:type="paragraph" w:styleId="ListParagraph">
    <w:name w:val="List Paragraph"/>
    <w:basedOn w:val="Normal"/>
    <w:uiPriority w:val="34"/>
    <w:qFormat/>
    <w:rsid w:val="00B6433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annotation text"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ColorfulList-Accent11">
    <w:name w:val="Colorful List - Accent 11"/>
    <w:basedOn w:val="Normal"/>
    <w:uiPriority w:val="34"/>
    <w:qFormat/>
    <w:rsid w:val="00507FCC"/>
    <w:pPr>
      <w:spacing w:after="200" w:line="276" w:lineRule="auto"/>
      <w:ind w:left="720"/>
      <w:contextualSpacing/>
    </w:pPr>
    <w:rPr>
      <w:rFonts w:ascii="Calibri" w:eastAsia="Calibri" w:hAnsi="Calibri"/>
      <w:sz w:val="22"/>
      <w:szCs w:val="22"/>
    </w:rPr>
  </w:style>
  <w:style w:type="paragraph" w:styleId="ListParagraph">
    <w:name w:val="List Paragraph"/>
    <w:basedOn w:val="Normal"/>
    <w:uiPriority w:val="34"/>
    <w:qFormat/>
    <w:rsid w:val="00B64331"/>
    <w:pPr>
      <w:ind w:left="720"/>
      <w:contextualSpacing/>
    </w:p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lakr@purdue.edu" TargetMode="External"/><Relationship Id="rId13" Type="http://schemas.openxmlformats.org/officeDocument/2006/relationships/image" Target="media/image2.emf"/><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ple.com/quicktim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ownload.cnet.com/Camtasia-Studio/3000-13633_4-10665109.html"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mailto:iyerl@purdue.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8DBF49-598C-47D0-B263-FECFF5773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11</Pages>
  <Words>3281</Words>
  <Characters>18702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21940</CharactersWithSpaces>
  <SharedDoc>false</SharedDoc>
  <HLinks>
    <vt:vector size="24" baseType="variant">
      <vt:variant>
        <vt:i4>1310808</vt:i4>
      </vt:variant>
      <vt:variant>
        <vt:i4>9</vt:i4>
      </vt:variant>
      <vt:variant>
        <vt:i4>0</vt:i4>
      </vt:variant>
      <vt:variant>
        <vt:i4>5</vt:i4>
      </vt:variant>
      <vt:variant>
        <vt:lpwstr>http://www.jove.com/video/1597/results-example-mably?access=ksw0bprj</vt:lpwstr>
      </vt:variant>
      <vt:variant>
        <vt:lpwstr/>
      </vt:variant>
      <vt:variant>
        <vt:i4>3014701</vt:i4>
      </vt:variant>
      <vt:variant>
        <vt:i4>6</vt:i4>
      </vt:variant>
      <vt:variant>
        <vt:i4>0</vt:i4>
      </vt:variant>
      <vt:variant>
        <vt:i4>5</vt:i4>
      </vt:variant>
      <vt:variant>
        <vt:lpwstr>http://www.apple.com/quicktime/</vt:lpwstr>
      </vt:variant>
      <vt:variant>
        <vt:lpwstr/>
      </vt:variant>
      <vt:variant>
        <vt:i4>786548</vt:i4>
      </vt:variant>
      <vt:variant>
        <vt:i4>3</vt:i4>
      </vt:variant>
      <vt:variant>
        <vt:i4>0</vt:i4>
      </vt:variant>
      <vt:variant>
        <vt:i4>5</vt:i4>
      </vt:variant>
      <vt:variant>
        <vt:lpwstr>http://download.cnet.com/Camtasia-Studio/3000-13633_4-10665109.html</vt:lpwstr>
      </vt:variant>
      <vt:variant>
        <vt:lpwstr/>
      </vt:variant>
      <vt:variant>
        <vt:i4>6160510</vt:i4>
      </vt:variant>
      <vt:variant>
        <vt:i4>0</vt:i4>
      </vt:variant>
      <vt:variant>
        <vt:i4>0</vt:i4>
      </vt:variant>
      <vt:variant>
        <vt:i4>5</vt:i4>
      </vt:variant>
      <vt:variant>
        <vt:lpwstr>mailto:sbalakr@purdue.edu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11</cp:revision>
  <dcterms:created xsi:type="dcterms:W3CDTF">2015-01-07T20:46:00Z</dcterms:created>
  <dcterms:modified xsi:type="dcterms:W3CDTF">2015-01-21T18:37:00Z</dcterms:modified>
</cp:coreProperties>
</file>