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99" w:rsidRPr="00A71599" w:rsidRDefault="00A71599" w:rsidP="00A71599">
      <w:pPr>
        <w:rPr>
          <w:rFonts w:cs="Arial"/>
          <w:sz w:val="24"/>
        </w:rPr>
      </w:pPr>
      <w:r w:rsidRPr="00A71599">
        <w:rPr>
          <w:rFonts w:cs="Arial"/>
          <w:sz w:val="24"/>
        </w:rPr>
        <w:t>July 21, 2014</w:t>
      </w:r>
    </w:p>
    <w:p w:rsidR="00A71599" w:rsidRPr="00A71599" w:rsidRDefault="00A71599" w:rsidP="00A71599">
      <w:pPr>
        <w:rPr>
          <w:rFonts w:cs="Arial"/>
          <w:sz w:val="24"/>
        </w:rPr>
      </w:pPr>
    </w:p>
    <w:p w:rsidR="00A71599" w:rsidRPr="00A71599" w:rsidRDefault="00A71599" w:rsidP="00A71599">
      <w:pPr>
        <w:rPr>
          <w:rFonts w:cs="Arial"/>
          <w:sz w:val="24"/>
        </w:rPr>
      </w:pPr>
    </w:p>
    <w:p w:rsidR="00A71599" w:rsidRPr="00A71599" w:rsidRDefault="00A71599" w:rsidP="00A71599">
      <w:pPr>
        <w:rPr>
          <w:rFonts w:cs="Arial"/>
          <w:sz w:val="24"/>
        </w:rPr>
      </w:pPr>
    </w:p>
    <w:p w:rsidR="00A71599" w:rsidRPr="00A71599" w:rsidRDefault="00A71599" w:rsidP="00A71599">
      <w:pPr>
        <w:rPr>
          <w:rFonts w:cs="Arial"/>
          <w:sz w:val="24"/>
        </w:rPr>
      </w:pPr>
      <w:r w:rsidRPr="00A71599">
        <w:rPr>
          <w:rFonts w:cs="Arial"/>
          <w:sz w:val="24"/>
        </w:rPr>
        <w:t>Dr. Nguyen</w:t>
      </w:r>
    </w:p>
    <w:p w:rsidR="00A71599" w:rsidRPr="00A71599" w:rsidRDefault="00A71599" w:rsidP="00A71599">
      <w:pPr>
        <w:rPr>
          <w:rFonts w:cs="Arial"/>
          <w:sz w:val="24"/>
        </w:rPr>
      </w:pPr>
      <w:r w:rsidRPr="00A71599">
        <w:rPr>
          <w:rFonts w:cs="Arial"/>
          <w:sz w:val="24"/>
        </w:rPr>
        <w:t>JOVE</w:t>
      </w:r>
    </w:p>
    <w:p w:rsidR="00A71599" w:rsidRPr="00A71599" w:rsidRDefault="00A71599" w:rsidP="00A71599">
      <w:pPr>
        <w:rPr>
          <w:rFonts w:cs="Arial"/>
          <w:sz w:val="24"/>
        </w:rPr>
      </w:pPr>
      <w:r w:rsidRPr="00A71599">
        <w:rPr>
          <w:rFonts w:cs="Arial"/>
          <w:sz w:val="24"/>
        </w:rPr>
        <w:t>Via Internet</w:t>
      </w:r>
    </w:p>
    <w:p w:rsidR="00A71599" w:rsidRPr="00A71599" w:rsidRDefault="00A71599" w:rsidP="00A71599">
      <w:pPr>
        <w:rPr>
          <w:rFonts w:cs="Arial"/>
          <w:sz w:val="24"/>
        </w:rPr>
      </w:pPr>
    </w:p>
    <w:p w:rsidR="00A71599" w:rsidRPr="00A71599" w:rsidRDefault="00A71599" w:rsidP="00A71599">
      <w:pPr>
        <w:rPr>
          <w:rFonts w:cs="Arial"/>
          <w:sz w:val="24"/>
        </w:rPr>
      </w:pPr>
      <w:r w:rsidRPr="00A71599">
        <w:rPr>
          <w:rFonts w:cs="Arial"/>
          <w:sz w:val="24"/>
        </w:rPr>
        <w:t xml:space="preserve">RE:  </w:t>
      </w:r>
      <w:r w:rsidRPr="00A71599">
        <w:rPr>
          <w:rFonts w:cs="Arial"/>
          <w:b/>
          <w:sz w:val="24"/>
        </w:rPr>
        <w:t xml:space="preserve">Manuscript Number </w:t>
      </w:r>
      <w:r w:rsidRPr="00A71599">
        <w:rPr>
          <w:rFonts w:eastAsia="Times New Roman" w:cs="Arial"/>
          <w:b/>
          <w:sz w:val="24"/>
        </w:rPr>
        <w:t>JoVE52443R1</w:t>
      </w:r>
    </w:p>
    <w:p w:rsidR="00A71599" w:rsidRPr="00A71599" w:rsidRDefault="00A71599" w:rsidP="00A71599">
      <w:pPr>
        <w:rPr>
          <w:rFonts w:cs="Arial"/>
          <w:sz w:val="24"/>
        </w:rPr>
      </w:pPr>
    </w:p>
    <w:p w:rsidR="00A71599" w:rsidRPr="00A71599" w:rsidRDefault="00A71599" w:rsidP="00A71599">
      <w:pPr>
        <w:rPr>
          <w:rFonts w:cs="Arial"/>
          <w:sz w:val="24"/>
        </w:rPr>
      </w:pPr>
      <w:r w:rsidRPr="00A71599">
        <w:rPr>
          <w:rFonts w:cs="Arial"/>
          <w:sz w:val="24"/>
        </w:rPr>
        <w:t>Dear Dr. Nguyen,</w:t>
      </w:r>
    </w:p>
    <w:p w:rsidR="00A71599" w:rsidRPr="00A71599" w:rsidRDefault="00A71599" w:rsidP="00A71599">
      <w:pPr>
        <w:rPr>
          <w:rFonts w:cs="Arial"/>
          <w:sz w:val="24"/>
        </w:rPr>
      </w:pPr>
    </w:p>
    <w:p w:rsidR="00A71599" w:rsidRPr="00A71599" w:rsidRDefault="00A71599" w:rsidP="00A71599">
      <w:pPr>
        <w:rPr>
          <w:rFonts w:cs="Arial"/>
          <w:sz w:val="24"/>
        </w:rPr>
      </w:pPr>
      <w:r w:rsidRPr="00A71599">
        <w:rPr>
          <w:rFonts w:cs="Arial"/>
          <w:sz w:val="24"/>
        </w:rPr>
        <w:t xml:space="preserve">We have revised the manuscript </w:t>
      </w:r>
      <w:r w:rsidRPr="00A71599">
        <w:rPr>
          <w:rFonts w:eastAsia="Times New Roman" w:cs="Arial"/>
          <w:sz w:val="24"/>
        </w:rPr>
        <w:t xml:space="preserve">JoVE52443R1 'Transposon mediated integration of plasmid DNA into the </w:t>
      </w:r>
      <w:proofErr w:type="spellStart"/>
      <w:r w:rsidRPr="00A71599">
        <w:rPr>
          <w:rFonts w:eastAsia="Times New Roman" w:cs="Arial"/>
          <w:sz w:val="24"/>
        </w:rPr>
        <w:t>subventricular</w:t>
      </w:r>
      <w:proofErr w:type="spellEnd"/>
      <w:r w:rsidRPr="00A71599">
        <w:rPr>
          <w:rFonts w:eastAsia="Times New Roman" w:cs="Arial"/>
          <w:sz w:val="24"/>
        </w:rPr>
        <w:t xml:space="preserve"> zone of neonatal mice to generate novel models of glioblastoma' according to your requests.  We have uploaded to the JOVE website the revised word document, tracking the implemented changes and also uploaded a separate document, represented by this letter, in which we address each editorial request. The details of the changes are listed below:</w:t>
      </w:r>
    </w:p>
    <w:p w:rsidR="00A71599" w:rsidRPr="00A71599" w:rsidRDefault="00A71599" w:rsidP="00A71599">
      <w:pPr>
        <w:rPr>
          <w:rFonts w:eastAsia="Times New Roman" w:cs="Arial"/>
          <w:color w:val="660066"/>
          <w:sz w:val="24"/>
        </w:rPr>
      </w:pPr>
      <w:r w:rsidRPr="00A71599">
        <w:rPr>
          <w:rFonts w:eastAsia="Times New Roman" w:cs="Arial"/>
          <w:sz w:val="24"/>
        </w:rPr>
        <w:br/>
        <w:t>Changes to be made by the Author(s):</w:t>
      </w:r>
      <w:r w:rsidRPr="00A71599">
        <w:rPr>
          <w:rFonts w:eastAsia="Times New Roman" w:cs="Arial"/>
          <w:color w:val="660066"/>
          <w:sz w:val="24"/>
        </w:rPr>
        <w:br/>
      </w:r>
      <w:r w:rsidRPr="00A71599">
        <w:rPr>
          <w:rFonts w:eastAsia="Times New Roman" w:cs="Arial"/>
          <w:color w:val="660066"/>
          <w:sz w:val="24"/>
        </w:rPr>
        <w:br/>
      </w:r>
      <w:r w:rsidRPr="00A71599">
        <w:rPr>
          <w:rFonts w:eastAsia="Times New Roman" w:cs="Arial"/>
          <w:b/>
          <w:i/>
          <w:sz w:val="24"/>
        </w:rPr>
        <w:t>1.</w:t>
      </w:r>
      <w:r w:rsidRPr="00A71599">
        <w:rPr>
          <w:rFonts w:eastAsia="Times New Roman" w:cs="Arial"/>
          <w:i/>
          <w:sz w:val="24"/>
        </w:rPr>
        <w:t xml:space="preserve"> </w:t>
      </w:r>
      <w:proofErr w:type="gramStart"/>
      <w:r w:rsidRPr="00A71599">
        <w:rPr>
          <w:rFonts w:eastAsia="Times New Roman" w:cs="Arial"/>
          <w:i/>
          <w:sz w:val="24"/>
        </w:rPr>
        <w:t>Please</w:t>
      </w:r>
      <w:proofErr w:type="gramEnd"/>
      <w:r w:rsidRPr="00A71599">
        <w:rPr>
          <w:rFonts w:eastAsia="Times New Roman" w:cs="Arial"/>
          <w:i/>
          <w:sz w:val="24"/>
        </w:rPr>
        <w:t xml:space="preserve"> take this opportunity to thoroughly proofread the manuscript to ensure that there are no spelling or grammar issues. The </w:t>
      </w:r>
      <w:proofErr w:type="spellStart"/>
      <w:r w:rsidRPr="00A71599">
        <w:rPr>
          <w:rFonts w:eastAsia="Times New Roman" w:cs="Arial"/>
          <w:i/>
          <w:sz w:val="24"/>
        </w:rPr>
        <w:t>JoVE</w:t>
      </w:r>
      <w:proofErr w:type="spellEnd"/>
      <w:r w:rsidRPr="00A71599">
        <w:rPr>
          <w:rFonts w:eastAsia="Times New Roman" w:cs="Arial"/>
          <w:i/>
          <w:sz w:val="24"/>
        </w:rPr>
        <w:t xml:space="preserve"> editor will not copy-edit your manuscript and any errors in the submitted revision may be present in the published version. There are numerous copy-editing errors throughout and the ones I caught were fixed.</w:t>
      </w:r>
      <w:r w:rsidRPr="00A71599">
        <w:rPr>
          <w:rFonts w:eastAsia="Times New Roman" w:cs="Arial"/>
          <w:sz w:val="24"/>
        </w:rPr>
        <w:t xml:space="preserve"> </w:t>
      </w:r>
    </w:p>
    <w:p w:rsidR="00A71599" w:rsidRPr="00A71599" w:rsidRDefault="00A71599" w:rsidP="00A71599">
      <w:pPr>
        <w:rPr>
          <w:rFonts w:eastAsia="Times New Roman" w:cs="Arial"/>
          <w:color w:val="660066"/>
          <w:sz w:val="24"/>
        </w:rPr>
      </w:pPr>
    </w:p>
    <w:p w:rsidR="00A71599" w:rsidRPr="00A71599" w:rsidRDefault="00A71599" w:rsidP="00A71599">
      <w:pPr>
        <w:ind w:firstLine="720"/>
        <w:rPr>
          <w:rFonts w:eastAsia="Times New Roman" w:cs="Arial"/>
          <w:color w:val="000000" w:themeColor="text1"/>
          <w:sz w:val="24"/>
        </w:rPr>
      </w:pPr>
      <w:r w:rsidRPr="00A71599">
        <w:rPr>
          <w:rFonts w:eastAsia="Times New Roman" w:cs="Arial"/>
          <w:color w:val="000000" w:themeColor="text1"/>
          <w:sz w:val="24"/>
        </w:rPr>
        <w:t xml:space="preserve">We have proofread the manuscript and checked for spelling and grammar issues. </w:t>
      </w:r>
    </w:p>
    <w:p w:rsidR="00A71599" w:rsidRPr="00A71599" w:rsidRDefault="00A71599" w:rsidP="00A71599">
      <w:pPr>
        <w:rPr>
          <w:rFonts w:eastAsia="Times New Roman" w:cs="Arial"/>
          <w:i/>
          <w:sz w:val="24"/>
        </w:rPr>
      </w:pPr>
      <w:r w:rsidRPr="00A71599">
        <w:rPr>
          <w:rFonts w:eastAsia="Times New Roman" w:cs="Arial"/>
          <w:color w:val="660066"/>
          <w:sz w:val="24"/>
        </w:rPr>
        <w:br/>
      </w:r>
      <w:r w:rsidRPr="00A71599">
        <w:rPr>
          <w:rFonts w:eastAsia="Times New Roman" w:cs="Arial"/>
          <w:b/>
          <w:i/>
          <w:sz w:val="24"/>
        </w:rPr>
        <w:t>2.</w:t>
      </w:r>
      <w:r w:rsidRPr="00A71599">
        <w:rPr>
          <w:rFonts w:eastAsia="Times New Roman" w:cs="Arial"/>
          <w:i/>
          <w:sz w:val="24"/>
        </w:rPr>
        <w:t xml:space="preserve"> Please ensure that the references appear as the following: [</w:t>
      </w:r>
      <w:proofErr w:type="spellStart"/>
      <w:r w:rsidRPr="00A71599">
        <w:rPr>
          <w:rFonts w:eastAsia="Times New Roman" w:cs="Arial"/>
          <w:i/>
          <w:sz w:val="24"/>
        </w:rPr>
        <w:t>Lastname</w:t>
      </w:r>
      <w:proofErr w:type="spellEnd"/>
      <w:r w:rsidRPr="00A71599">
        <w:rPr>
          <w:rFonts w:eastAsia="Times New Roman" w:cs="Arial"/>
          <w:i/>
          <w:sz w:val="24"/>
        </w:rPr>
        <w:t xml:space="preserve">, F.I., </w:t>
      </w:r>
      <w:proofErr w:type="spellStart"/>
      <w:r w:rsidRPr="00A71599">
        <w:rPr>
          <w:rFonts w:eastAsia="Times New Roman" w:cs="Arial"/>
          <w:i/>
          <w:sz w:val="24"/>
        </w:rPr>
        <w:t>LastName</w:t>
      </w:r>
      <w:proofErr w:type="spellEnd"/>
      <w:r w:rsidRPr="00A71599">
        <w:rPr>
          <w:rFonts w:eastAsia="Times New Roman" w:cs="Arial"/>
          <w:i/>
          <w:sz w:val="24"/>
        </w:rPr>
        <w:t xml:space="preserve">, F.I., </w:t>
      </w:r>
      <w:proofErr w:type="spellStart"/>
      <w:r w:rsidRPr="00A71599">
        <w:rPr>
          <w:rFonts w:eastAsia="Times New Roman" w:cs="Arial"/>
          <w:i/>
          <w:sz w:val="24"/>
        </w:rPr>
        <w:t>LastName</w:t>
      </w:r>
      <w:proofErr w:type="spellEnd"/>
      <w:r w:rsidRPr="00A71599">
        <w:rPr>
          <w:rFonts w:eastAsia="Times New Roman" w:cs="Arial"/>
          <w:i/>
          <w:sz w:val="24"/>
        </w:rPr>
        <w:t xml:space="preserve">, </w:t>
      </w:r>
      <w:proofErr w:type="gramStart"/>
      <w:r w:rsidRPr="00A71599">
        <w:rPr>
          <w:rFonts w:eastAsia="Times New Roman" w:cs="Arial"/>
          <w:i/>
          <w:sz w:val="24"/>
        </w:rPr>
        <w:t>F.I</w:t>
      </w:r>
      <w:proofErr w:type="gramEnd"/>
      <w:r w:rsidRPr="00A71599">
        <w:rPr>
          <w:rFonts w:eastAsia="Times New Roman" w:cs="Arial"/>
          <w:i/>
          <w:sz w:val="24"/>
        </w:rPr>
        <w:t xml:space="preserve">. Article Title. </w:t>
      </w:r>
      <w:proofErr w:type="gramStart"/>
      <w:r w:rsidRPr="00A71599">
        <w:rPr>
          <w:rFonts w:eastAsia="Times New Roman" w:cs="Arial"/>
          <w:i/>
          <w:iCs/>
          <w:sz w:val="24"/>
        </w:rPr>
        <w:t>Source</w:t>
      </w:r>
      <w:r w:rsidRPr="00A71599">
        <w:rPr>
          <w:rFonts w:eastAsia="Times New Roman" w:cs="Arial"/>
          <w:i/>
          <w:sz w:val="24"/>
        </w:rPr>
        <w:t>.</w:t>
      </w:r>
      <w:proofErr w:type="gramEnd"/>
      <w:r w:rsidRPr="00A71599">
        <w:rPr>
          <w:rFonts w:eastAsia="Times New Roman" w:cs="Arial"/>
          <w:i/>
          <w:sz w:val="24"/>
        </w:rPr>
        <w:t xml:space="preserve"> </w:t>
      </w:r>
      <w:r w:rsidRPr="00A71599">
        <w:rPr>
          <w:rFonts w:eastAsia="Times New Roman" w:cs="Arial"/>
          <w:b/>
          <w:bCs/>
          <w:i/>
          <w:sz w:val="24"/>
        </w:rPr>
        <w:t>Volume</w:t>
      </w:r>
      <w:r w:rsidRPr="00A71599">
        <w:rPr>
          <w:rFonts w:eastAsia="Times New Roman" w:cs="Arial"/>
          <w:i/>
          <w:sz w:val="24"/>
        </w:rPr>
        <w:t xml:space="preserve"> (Issue), </w:t>
      </w:r>
      <w:proofErr w:type="spellStart"/>
      <w:r w:rsidRPr="00A71599">
        <w:rPr>
          <w:rFonts w:eastAsia="Times New Roman" w:cs="Arial"/>
          <w:i/>
          <w:sz w:val="24"/>
        </w:rPr>
        <w:t>FirstPage</w:t>
      </w:r>
      <w:proofErr w:type="spellEnd"/>
      <w:r w:rsidRPr="00A71599">
        <w:rPr>
          <w:rFonts w:eastAsia="Times New Roman" w:cs="Arial"/>
          <w:i/>
          <w:sz w:val="24"/>
        </w:rPr>
        <w:t xml:space="preserve"> – </w:t>
      </w:r>
      <w:proofErr w:type="spellStart"/>
      <w:r w:rsidRPr="00A71599">
        <w:rPr>
          <w:rFonts w:eastAsia="Times New Roman" w:cs="Arial"/>
          <w:i/>
          <w:sz w:val="24"/>
        </w:rPr>
        <w:t>LastPage</w:t>
      </w:r>
      <w:proofErr w:type="spellEnd"/>
      <w:r w:rsidRPr="00A71599">
        <w:rPr>
          <w:rFonts w:eastAsia="Times New Roman" w:cs="Arial"/>
          <w:i/>
          <w:sz w:val="24"/>
        </w:rPr>
        <w:t xml:space="preserve">, </w:t>
      </w:r>
      <w:proofErr w:type="spellStart"/>
      <w:r w:rsidRPr="00A71599">
        <w:rPr>
          <w:rFonts w:eastAsia="Times New Roman" w:cs="Arial"/>
          <w:i/>
          <w:sz w:val="24"/>
        </w:rPr>
        <w:t>doi</w:t>
      </w:r>
      <w:proofErr w:type="spellEnd"/>
      <w:r w:rsidRPr="00A71599">
        <w:rPr>
          <w:rFonts w:eastAsia="Times New Roman" w:cs="Arial"/>
          <w:i/>
          <w:sz w:val="24"/>
        </w:rPr>
        <w:t>: DOI (YEAR).] Please include issue numbers for all references.</w:t>
      </w:r>
      <w:r w:rsidRPr="00A71599">
        <w:rPr>
          <w:rFonts w:eastAsia="Times New Roman" w:cs="Arial"/>
          <w:i/>
          <w:sz w:val="24"/>
        </w:rPr>
        <w:br/>
        <w:t xml:space="preserve">Please note that the Endnote Style guide on the website is not up to date and lacks the issue numbers. </w:t>
      </w:r>
      <w:r w:rsidRPr="00A71599">
        <w:rPr>
          <w:rFonts w:eastAsia="Times New Roman" w:cs="Arial"/>
          <w:i/>
          <w:color w:val="660066"/>
          <w:sz w:val="24"/>
        </w:rPr>
        <w:br/>
      </w:r>
    </w:p>
    <w:p w:rsidR="00A71599" w:rsidRPr="00A71599" w:rsidRDefault="00A71599" w:rsidP="00A71599">
      <w:pPr>
        <w:ind w:firstLine="720"/>
        <w:rPr>
          <w:rFonts w:eastAsia="Times New Roman" w:cs="Arial"/>
          <w:sz w:val="24"/>
        </w:rPr>
      </w:pPr>
      <w:r w:rsidRPr="00A71599">
        <w:rPr>
          <w:rFonts w:eastAsia="Times New Roman" w:cs="Arial"/>
          <w:sz w:val="24"/>
        </w:rPr>
        <w:t xml:space="preserve">We have </w:t>
      </w:r>
      <w:r w:rsidRPr="00A71599">
        <w:rPr>
          <w:rFonts w:eastAsia="Times New Roman" w:cs="Arial"/>
          <w:b/>
          <w:sz w:val="24"/>
        </w:rPr>
        <w:t>manually</w:t>
      </w:r>
      <w:r w:rsidRPr="00A71599">
        <w:rPr>
          <w:rFonts w:eastAsia="Times New Roman" w:cs="Arial"/>
          <w:sz w:val="24"/>
        </w:rPr>
        <w:t xml:space="preserve"> revised the bibliography to include the issue numbers for all references. </w:t>
      </w:r>
    </w:p>
    <w:p w:rsidR="00A71599" w:rsidRPr="00A71599" w:rsidRDefault="00A71599" w:rsidP="00A71599">
      <w:pPr>
        <w:rPr>
          <w:rFonts w:eastAsia="Times New Roman" w:cs="Arial"/>
          <w:i/>
          <w:color w:val="660066"/>
          <w:sz w:val="24"/>
        </w:rPr>
      </w:pPr>
      <w:r w:rsidRPr="00A71599">
        <w:rPr>
          <w:rFonts w:eastAsia="Times New Roman" w:cs="Arial"/>
          <w:b/>
          <w:i/>
          <w:sz w:val="24"/>
        </w:rPr>
        <w:lastRenderedPageBreak/>
        <w:t>3.</w:t>
      </w:r>
      <w:r w:rsidRPr="00A71599">
        <w:rPr>
          <w:rFonts w:eastAsia="Times New Roman" w:cs="Arial"/>
          <w:i/>
          <w:sz w:val="24"/>
        </w:rPr>
        <w:t xml:space="preserve"> Please ensure that </w:t>
      </w:r>
      <w:r w:rsidRPr="00A71599">
        <w:rPr>
          <w:rFonts w:eastAsia="Times New Roman" w:cs="Arial"/>
          <w:b/>
          <w:bCs/>
          <w:i/>
          <w:sz w:val="24"/>
        </w:rPr>
        <w:t>all text</w:t>
      </w:r>
      <w:r w:rsidRPr="00A71599">
        <w:rPr>
          <w:rFonts w:eastAsia="Times New Roman" w:cs="Arial"/>
          <w:i/>
          <w:sz w:val="24"/>
        </w:rPr>
        <w:t xml:space="preserve"> in the protocol section is written in the imperative tense as if telling someone how to do the technique (e.g., “Do this,” “Ensure that,” etc.). The actions should be described in the imperative tense in complete sentences wherever possible. The Protocol should contain only action items that direct the reader to do something. </w:t>
      </w:r>
    </w:p>
    <w:p w:rsidR="00A71599" w:rsidRPr="00A71599" w:rsidRDefault="00A71599" w:rsidP="00A71599">
      <w:pPr>
        <w:rPr>
          <w:rFonts w:eastAsia="Times New Roman" w:cs="Arial"/>
          <w:color w:val="660066"/>
          <w:sz w:val="24"/>
        </w:rPr>
      </w:pPr>
    </w:p>
    <w:p w:rsidR="00A71599" w:rsidRPr="00A71599" w:rsidRDefault="00A71599" w:rsidP="00A71599">
      <w:pPr>
        <w:ind w:firstLine="720"/>
        <w:rPr>
          <w:rFonts w:eastAsia="Times New Roman" w:cs="Arial"/>
          <w:color w:val="000000" w:themeColor="text1"/>
          <w:sz w:val="24"/>
        </w:rPr>
      </w:pPr>
      <w:r w:rsidRPr="00A71599">
        <w:rPr>
          <w:rFonts w:eastAsia="Times New Roman" w:cs="Arial"/>
          <w:color w:val="000000" w:themeColor="text1"/>
          <w:sz w:val="24"/>
        </w:rPr>
        <w:t xml:space="preserve">We believe we have accomplished this task. </w:t>
      </w:r>
    </w:p>
    <w:p w:rsidR="00A71599" w:rsidRPr="00A71599" w:rsidRDefault="00A71599" w:rsidP="00A71599">
      <w:pPr>
        <w:rPr>
          <w:rFonts w:eastAsia="Times New Roman" w:cs="Arial"/>
          <w:sz w:val="24"/>
        </w:rPr>
      </w:pPr>
    </w:p>
    <w:p w:rsidR="00A71599" w:rsidRPr="00A71599" w:rsidRDefault="00A71599" w:rsidP="00A71599">
      <w:pPr>
        <w:rPr>
          <w:rFonts w:eastAsia="Times New Roman" w:cs="Arial"/>
          <w:sz w:val="24"/>
        </w:rPr>
      </w:pPr>
      <w:r w:rsidRPr="00A71599">
        <w:rPr>
          <w:rFonts w:eastAsia="Times New Roman" w:cs="Arial"/>
          <w:sz w:val="24"/>
        </w:rPr>
        <w:t xml:space="preserve">Please move the discussion about the protocol to the Discussion. </w:t>
      </w:r>
    </w:p>
    <w:p w:rsidR="00A71599" w:rsidRPr="00A71599" w:rsidRDefault="00A71599" w:rsidP="00A71599">
      <w:pPr>
        <w:rPr>
          <w:rFonts w:eastAsia="Times New Roman" w:cs="Arial"/>
          <w:sz w:val="24"/>
        </w:rPr>
      </w:pPr>
      <w:r w:rsidRPr="00A71599">
        <w:rPr>
          <w:rFonts w:eastAsia="Times New Roman" w:cs="Arial"/>
          <w:sz w:val="24"/>
        </w:rPr>
        <w:t xml:space="preserve">You can move the discussion about the preparation of the injection/transfection solution to the Discussion, where critical steps are discussed. Please change the text to complete sentences. </w:t>
      </w:r>
      <w:proofErr w:type="gramStart"/>
      <w:r w:rsidRPr="00A71599">
        <w:rPr>
          <w:rFonts w:eastAsia="Times New Roman" w:cs="Arial"/>
          <w:sz w:val="24"/>
        </w:rPr>
        <w:t>Similarly, the first note in step 5, etc.</w:t>
      </w:r>
      <w:proofErr w:type="gramEnd"/>
      <w:r w:rsidRPr="00A71599">
        <w:rPr>
          <w:rFonts w:eastAsia="Times New Roman" w:cs="Arial"/>
          <w:sz w:val="24"/>
        </w:rPr>
        <w:t xml:space="preserve"> </w:t>
      </w:r>
      <w:r w:rsidRPr="00A71599">
        <w:rPr>
          <w:rFonts w:eastAsia="Times New Roman" w:cs="Arial"/>
          <w:sz w:val="24"/>
        </w:rPr>
        <w:br/>
      </w:r>
    </w:p>
    <w:p w:rsidR="00A71599" w:rsidRPr="00A71599" w:rsidRDefault="00A71599" w:rsidP="00A71599">
      <w:pPr>
        <w:ind w:left="720"/>
        <w:rPr>
          <w:rFonts w:eastAsia="Times New Roman" w:cs="Arial"/>
          <w:sz w:val="24"/>
        </w:rPr>
      </w:pPr>
      <w:r w:rsidRPr="00A71599">
        <w:rPr>
          <w:rFonts w:eastAsia="Times New Roman" w:cs="Arial"/>
          <w:sz w:val="24"/>
        </w:rPr>
        <w:t xml:space="preserve">We have moved the discussion about the preparation of the injection solution to the Discussion. Similarly, the first note in step 5. </w:t>
      </w:r>
      <w:bookmarkStart w:id="0" w:name="_GoBack"/>
      <w:bookmarkEnd w:id="0"/>
    </w:p>
    <w:p w:rsidR="00A71599" w:rsidRPr="00A71599" w:rsidRDefault="00A71599" w:rsidP="00A71599">
      <w:pPr>
        <w:rPr>
          <w:rFonts w:eastAsia="Times New Roman" w:cs="Arial"/>
          <w:i/>
          <w:color w:val="660066"/>
          <w:sz w:val="24"/>
        </w:rPr>
      </w:pPr>
      <w:r w:rsidRPr="00A71599">
        <w:rPr>
          <w:rFonts w:eastAsia="Times New Roman" w:cs="Arial"/>
          <w:sz w:val="24"/>
        </w:rPr>
        <w:br/>
      </w:r>
      <w:r w:rsidRPr="00A71599">
        <w:rPr>
          <w:rFonts w:eastAsia="Times New Roman" w:cs="Arial"/>
          <w:b/>
          <w:i/>
          <w:sz w:val="24"/>
        </w:rPr>
        <w:t>4.</w:t>
      </w:r>
      <w:r w:rsidRPr="00A71599">
        <w:rPr>
          <w:rFonts w:eastAsia="Times New Roman" w:cs="Arial"/>
          <w:i/>
          <w:sz w:val="24"/>
        </w:rPr>
        <w:t xml:space="preserve"> Please avoid numbered lists and bullet points. </w:t>
      </w:r>
    </w:p>
    <w:p w:rsidR="00A71599" w:rsidRPr="00A71599" w:rsidRDefault="00A71599" w:rsidP="00A71599">
      <w:pPr>
        <w:rPr>
          <w:rFonts w:eastAsia="Times New Roman" w:cs="Arial"/>
          <w:sz w:val="24"/>
        </w:rPr>
      </w:pPr>
    </w:p>
    <w:p w:rsidR="00A71599" w:rsidRPr="00A71599" w:rsidRDefault="00A71599" w:rsidP="00A71599">
      <w:pPr>
        <w:ind w:firstLine="720"/>
        <w:rPr>
          <w:rFonts w:eastAsia="Times New Roman" w:cs="Arial"/>
          <w:sz w:val="24"/>
        </w:rPr>
      </w:pPr>
      <w:r w:rsidRPr="00A71599">
        <w:rPr>
          <w:rFonts w:eastAsia="Times New Roman" w:cs="Arial"/>
          <w:sz w:val="24"/>
        </w:rPr>
        <w:t>We removed the bullets from the note at the beginning of Section 2.</w:t>
      </w:r>
    </w:p>
    <w:p w:rsidR="00A71599" w:rsidRPr="00A71599" w:rsidRDefault="00A71599" w:rsidP="00A71599">
      <w:pPr>
        <w:rPr>
          <w:rFonts w:eastAsia="Times New Roman" w:cs="Arial"/>
          <w:i/>
          <w:color w:val="660066"/>
          <w:sz w:val="24"/>
        </w:rPr>
      </w:pPr>
      <w:r w:rsidRPr="00A71599">
        <w:rPr>
          <w:rFonts w:eastAsia="Times New Roman" w:cs="Arial"/>
          <w:sz w:val="24"/>
        </w:rPr>
        <w:br/>
      </w:r>
      <w:r w:rsidRPr="00A71599">
        <w:rPr>
          <w:rFonts w:eastAsia="Times New Roman" w:cs="Arial"/>
          <w:b/>
          <w:i/>
          <w:sz w:val="24"/>
        </w:rPr>
        <w:t>5.</w:t>
      </w:r>
      <w:r w:rsidRPr="00A71599">
        <w:rPr>
          <w:rFonts w:eastAsia="Times New Roman" w:cs="Arial"/>
          <w:i/>
          <w:sz w:val="24"/>
        </w:rPr>
        <w:t xml:space="preserve"> In multiple steps, you are presenting redundant protocols. You are stating generally what to do with numbered steps, and then giving detail instructions on how to perform the steps with a specific example. This makes for a very disjointed protocol section. Please eliminate redundancy by removing the general directions and leaving the detailed instructions for specific examples. You can speak generally about the critical steps, modifications, troubleshooting and limitations of the protocol in the Discussion. </w:t>
      </w:r>
    </w:p>
    <w:p w:rsidR="00A71599" w:rsidRPr="00A71599" w:rsidRDefault="00A71599" w:rsidP="00A71599">
      <w:pPr>
        <w:rPr>
          <w:rFonts w:eastAsia="Times New Roman" w:cs="Arial"/>
          <w:sz w:val="24"/>
        </w:rPr>
      </w:pPr>
    </w:p>
    <w:p w:rsidR="00A71599" w:rsidRPr="00A71599" w:rsidRDefault="00A71599" w:rsidP="00A71599">
      <w:pPr>
        <w:ind w:firstLine="720"/>
        <w:rPr>
          <w:rFonts w:eastAsia="Times New Roman" w:cs="Arial"/>
          <w:sz w:val="24"/>
        </w:rPr>
      </w:pPr>
      <w:r w:rsidRPr="00A71599">
        <w:rPr>
          <w:rFonts w:eastAsia="Times New Roman" w:cs="Arial"/>
          <w:sz w:val="24"/>
        </w:rPr>
        <w:t>We have made changes in the protocol accordingly.</w:t>
      </w:r>
    </w:p>
    <w:p w:rsidR="00A71599" w:rsidRPr="00A71599" w:rsidRDefault="00A71599" w:rsidP="00A71599">
      <w:pPr>
        <w:rPr>
          <w:rFonts w:eastAsia="Times New Roman" w:cs="Arial"/>
          <w:i/>
          <w:color w:val="660066"/>
          <w:sz w:val="24"/>
        </w:rPr>
      </w:pPr>
      <w:r w:rsidRPr="00A71599">
        <w:rPr>
          <w:rFonts w:eastAsia="Times New Roman" w:cs="Arial"/>
          <w:sz w:val="24"/>
        </w:rPr>
        <w:br/>
      </w:r>
      <w:r w:rsidRPr="00A71599">
        <w:rPr>
          <w:rFonts w:eastAsia="Times New Roman" w:cs="Arial"/>
          <w:b/>
          <w:i/>
          <w:sz w:val="24"/>
        </w:rPr>
        <w:t>6.</w:t>
      </w:r>
      <w:r w:rsidRPr="00A71599">
        <w:rPr>
          <w:rFonts w:eastAsia="Times New Roman" w:cs="Arial"/>
          <w:i/>
          <w:sz w:val="24"/>
        </w:rPr>
        <w:t xml:space="preserve"> Please state the concentration of isoflurane used. </w:t>
      </w:r>
    </w:p>
    <w:p w:rsidR="00A71599" w:rsidRPr="00A71599" w:rsidRDefault="00A71599" w:rsidP="00A71599">
      <w:pPr>
        <w:rPr>
          <w:rFonts w:eastAsia="Times New Roman" w:cs="Arial"/>
          <w:sz w:val="24"/>
        </w:rPr>
      </w:pPr>
    </w:p>
    <w:p w:rsidR="00A71599" w:rsidRPr="00A71599" w:rsidRDefault="00A71599" w:rsidP="00A71599">
      <w:pPr>
        <w:rPr>
          <w:rFonts w:eastAsia="Times New Roman" w:cs="Arial"/>
          <w:color w:val="660066"/>
          <w:sz w:val="24"/>
        </w:rPr>
      </w:pPr>
      <w:r w:rsidRPr="00A71599">
        <w:rPr>
          <w:rFonts w:eastAsia="Times New Roman" w:cs="Arial"/>
          <w:sz w:val="24"/>
        </w:rPr>
        <w:t>Isoflurane is administered in a gas mixture with oxygen in a standardized mouse anesthesia XGI-8 gas anesthesia system. The concentration of isoflurane used to anesthetize mice is usually between 1.5-2.5%.  We added this information to the manuscript.</w:t>
      </w:r>
      <w:r w:rsidRPr="00A71599">
        <w:rPr>
          <w:rFonts w:eastAsia="Times New Roman" w:cs="Arial"/>
          <w:sz w:val="24"/>
        </w:rPr>
        <w:br/>
      </w:r>
      <w:r w:rsidRPr="00A71599">
        <w:rPr>
          <w:rFonts w:eastAsia="Times New Roman" w:cs="Arial"/>
          <w:sz w:val="24"/>
        </w:rPr>
        <w:br/>
      </w:r>
      <w:r w:rsidRPr="00A71599">
        <w:rPr>
          <w:rFonts w:eastAsia="Times New Roman" w:cs="Arial"/>
          <w:b/>
          <w:i/>
          <w:sz w:val="24"/>
        </w:rPr>
        <w:t>7.</w:t>
      </w:r>
      <w:r w:rsidRPr="00A71599">
        <w:rPr>
          <w:rFonts w:eastAsia="Times New Roman" w:cs="Arial"/>
          <w:i/>
          <w:sz w:val="24"/>
        </w:rPr>
        <w:t xml:space="preserve"> Please state the temperature of all incubation steps. Is there </w:t>
      </w:r>
      <w:proofErr w:type="gramStart"/>
      <w:r w:rsidRPr="00A71599">
        <w:rPr>
          <w:rFonts w:eastAsia="Times New Roman" w:cs="Arial"/>
          <w:i/>
          <w:sz w:val="24"/>
        </w:rPr>
        <w:t>an incubation</w:t>
      </w:r>
      <w:proofErr w:type="gramEnd"/>
      <w:r w:rsidRPr="00A71599">
        <w:rPr>
          <w:rFonts w:eastAsia="Times New Roman" w:cs="Arial"/>
          <w:i/>
          <w:sz w:val="24"/>
        </w:rPr>
        <w:t xml:space="preserve"> in step 5.8?</w:t>
      </w:r>
      <w:r w:rsidRPr="00A71599">
        <w:rPr>
          <w:rFonts w:eastAsia="Times New Roman" w:cs="Arial"/>
          <w:sz w:val="24"/>
        </w:rPr>
        <w:t xml:space="preserve"> </w:t>
      </w:r>
    </w:p>
    <w:p w:rsidR="00A71599" w:rsidRPr="00A71599" w:rsidRDefault="00A71599" w:rsidP="00A71599">
      <w:pPr>
        <w:rPr>
          <w:rFonts w:eastAsia="Times New Roman" w:cs="Arial"/>
          <w:sz w:val="24"/>
        </w:rPr>
      </w:pPr>
    </w:p>
    <w:p w:rsidR="00A71599" w:rsidRPr="00A71599" w:rsidRDefault="00A71599" w:rsidP="00A71599">
      <w:pPr>
        <w:ind w:firstLine="720"/>
        <w:rPr>
          <w:rFonts w:eastAsia="Times New Roman" w:cs="Arial"/>
          <w:color w:val="660066"/>
          <w:sz w:val="24"/>
        </w:rPr>
      </w:pPr>
      <w:r w:rsidRPr="00A71599">
        <w:rPr>
          <w:rFonts w:eastAsia="Times New Roman" w:cs="Arial"/>
          <w:sz w:val="24"/>
        </w:rPr>
        <w:t xml:space="preserve">We have added specifics of the tissue culture incubator to the protocol. </w:t>
      </w:r>
      <w:r w:rsidRPr="00A71599">
        <w:rPr>
          <w:rFonts w:eastAsia="Times New Roman" w:cs="Arial"/>
          <w:sz w:val="24"/>
        </w:rPr>
        <w:br/>
      </w:r>
      <w:r w:rsidRPr="00A71599">
        <w:rPr>
          <w:rFonts w:eastAsia="Times New Roman" w:cs="Arial"/>
          <w:sz w:val="24"/>
        </w:rPr>
        <w:br/>
      </w:r>
      <w:r w:rsidRPr="00A71599">
        <w:rPr>
          <w:rFonts w:eastAsia="Times New Roman" w:cs="Arial"/>
          <w:b/>
          <w:i/>
          <w:sz w:val="24"/>
        </w:rPr>
        <w:t>8.</w:t>
      </w:r>
      <w:r w:rsidRPr="00A71599">
        <w:rPr>
          <w:rFonts w:eastAsia="Times New Roman" w:cs="Arial"/>
          <w:i/>
          <w:sz w:val="24"/>
        </w:rPr>
        <w:t xml:space="preserve"> There is a 10 page limit for the Protocol, but there is a 2.75 page limit for filmable content. Please highlight 2.75 pages or less of the Protocol (including headings and spacing) that identifies the essential steps of the protocol for the video,</w:t>
      </w:r>
      <w:r w:rsidRPr="00A71599">
        <w:rPr>
          <w:rFonts w:eastAsia="Times New Roman" w:cs="Arial"/>
          <w:i/>
          <w:iCs/>
          <w:sz w:val="24"/>
        </w:rPr>
        <w:t xml:space="preserve"> i.e.,</w:t>
      </w:r>
      <w:r w:rsidRPr="00A71599">
        <w:rPr>
          <w:rFonts w:eastAsia="Times New Roman" w:cs="Arial"/>
          <w:i/>
          <w:sz w:val="24"/>
        </w:rPr>
        <w:t xml:space="preserve"> the steps that should be visualized to tell the most cohesive story of </w:t>
      </w:r>
      <w:r w:rsidRPr="00A71599">
        <w:rPr>
          <w:rFonts w:eastAsia="Times New Roman" w:cs="Arial"/>
          <w:i/>
          <w:sz w:val="24"/>
        </w:rPr>
        <w:lastRenderedPageBreak/>
        <w:t xml:space="preserve">the Protocol. Currently, you have just </w:t>
      </w:r>
      <w:proofErr w:type="gramStart"/>
      <w:r w:rsidRPr="00A71599">
        <w:rPr>
          <w:rFonts w:eastAsia="Times New Roman" w:cs="Arial"/>
          <w:i/>
          <w:sz w:val="24"/>
        </w:rPr>
        <w:t>under</w:t>
      </w:r>
      <w:proofErr w:type="gramEnd"/>
      <w:r w:rsidRPr="00A71599">
        <w:rPr>
          <w:rFonts w:eastAsia="Times New Roman" w:cs="Arial"/>
          <w:i/>
          <w:sz w:val="24"/>
        </w:rPr>
        <w:t xml:space="preserve"> 10 pages of protocol steps with 3.2 pages highlighted. Please reduce the highlighting to 2.75 pages.</w:t>
      </w:r>
      <w:r w:rsidRPr="00A71599">
        <w:rPr>
          <w:rFonts w:eastAsia="Times New Roman" w:cs="Arial"/>
          <w:sz w:val="24"/>
        </w:rPr>
        <w:t xml:space="preserve"> </w:t>
      </w:r>
    </w:p>
    <w:p w:rsidR="00A71599" w:rsidRPr="00A71599" w:rsidRDefault="00A71599" w:rsidP="00A71599">
      <w:pPr>
        <w:rPr>
          <w:rFonts w:eastAsia="Times New Roman" w:cs="Arial"/>
          <w:sz w:val="24"/>
        </w:rPr>
      </w:pPr>
    </w:p>
    <w:p w:rsidR="00A71599" w:rsidRPr="00A71599" w:rsidRDefault="00A71599" w:rsidP="00A71599">
      <w:pPr>
        <w:ind w:left="720"/>
        <w:rPr>
          <w:rFonts w:eastAsia="Times New Roman" w:cs="Arial"/>
          <w:sz w:val="24"/>
        </w:rPr>
      </w:pPr>
      <w:r w:rsidRPr="00A71599">
        <w:rPr>
          <w:rFonts w:eastAsia="Times New Roman" w:cs="Arial"/>
          <w:sz w:val="24"/>
        </w:rPr>
        <w:t>We have reduced the highlighted portion of the protocol to 2.75 pages. We feel that the highlighted steps form a cohesive story, easily amenable to the visual format of your journal.</w:t>
      </w:r>
    </w:p>
    <w:p w:rsidR="00A71599" w:rsidRPr="00A71599" w:rsidRDefault="00A71599" w:rsidP="00A71599">
      <w:pPr>
        <w:rPr>
          <w:rFonts w:eastAsia="Times New Roman" w:cs="Arial"/>
          <w:sz w:val="24"/>
        </w:rPr>
      </w:pPr>
    </w:p>
    <w:p w:rsidR="00A71599" w:rsidRPr="00A71599" w:rsidRDefault="00A71599" w:rsidP="00A71599">
      <w:pPr>
        <w:rPr>
          <w:rFonts w:eastAsia="Times New Roman" w:cs="Arial"/>
          <w:i/>
          <w:sz w:val="24"/>
        </w:rPr>
      </w:pPr>
      <w:r w:rsidRPr="00A71599">
        <w:rPr>
          <w:rFonts w:eastAsia="Times New Roman" w:cs="Arial"/>
          <w:b/>
          <w:i/>
          <w:sz w:val="24"/>
        </w:rPr>
        <w:t>9.</w:t>
      </w:r>
      <w:r w:rsidRPr="00A71599">
        <w:rPr>
          <w:rFonts w:eastAsia="Times New Roman" w:cs="Arial"/>
          <w:i/>
          <w:sz w:val="24"/>
        </w:rPr>
        <w:t xml:space="preserve"> Please use µm (mu with an m) to specify micrometer instead of just µ (mu).</w:t>
      </w:r>
    </w:p>
    <w:p w:rsidR="00A71599" w:rsidRPr="00A71599" w:rsidRDefault="00A71599" w:rsidP="00A71599">
      <w:pPr>
        <w:rPr>
          <w:rFonts w:eastAsia="Times New Roman" w:cs="Arial"/>
          <w:color w:val="660066"/>
          <w:sz w:val="24"/>
        </w:rPr>
      </w:pPr>
    </w:p>
    <w:p w:rsidR="00A71599" w:rsidRPr="00A71599" w:rsidRDefault="00A71599" w:rsidP="00A71599">
      <w:pPr>
        <w:ind w:firstLine="720"/>
        <w:rPr>
          <w:rFonts w:eastAsia="Times New Roman" w:cs="Arial"/>
          <w:color w:val="660066"/>
          <w:sz w:val="24"/>
        </w:rPr>
      </w:pPr>
      <w:r w:rsidRPr="00A71599">
        <w:rPr>
          <w:rFonts w:eastAsia="Times New Roman" w:cs="Arial"/>
          <w:sz w:val="24"/>
        </w:rPr>
        <w:t>We have made the changes accordingly.</w:t>
      </w:r>
      <w:r w:rsidRPr="00A71599">
        <w:rPr>
          <w:rFonts w:eastAsia="Times New Roman" w:cs="Arial"/>
          <w:sz w:val="24"/>
        </w:rPr>
        <w:br/>
      </w:r>
      <w:r w:rsidRPr="00A71599">
        <w:rPr>
          <w:rFonts w:eastAsia="Times New Roman" w:cs="Arial"/>
          <w:sz w:val="24"/>
        </w:rPr>
        <w:br/>
      </w:r>
      <w:r w:rsidRPr="00A71599">
        <w:rPr>
          <w:rFonts w:eastAsia="Times New Roman" w:cs="Arial"/>
          <w:b/>
          <w:i/>
          <w:sz w:val="24"/>
        </w:rPr>
        <w:t>10.</w:t>
      </w:r>
      <w:r w:rsidRPr="00A71599">
        <w:rPr>
          <w:rFonts w:eastAsia="Times New Roman" w:cs="Arial"/>
          <w:i/>
          <w:sz w:val="24"/>
        </w:rPr>
        <w:t xml:space="preserve"> Please discuss all figures in the Representative Results. Figure 7 is not discussed.</w:t>
      </w:r>
    </w:p>
    <w:p w:rsidR="00A71599" w:rsidRPr="00A71599" w:rsidRDefault="00A71599" w:rsidP="00A71599">
      <w:pPr>
        <w:rPr>
          <w:rFonts w:eastAsia="Times New Roman" w:cs="Arial"/>
          <w:sz w:val="24"/>
        </w:rPr>
      </w:pPr>
    </w:p>
    <w:p w:rsidR="00A71599" w:rsidRPr="00A71599" w:rsidRDefault="00A71599" w:rsidP="00A71599">
      <w:pPr>
        <w:ind w:firstLine="720"/>
        <w:rPr>
          <w:rFonts w:eastAsia="Times New Roman" w:cs="Arial"/>
          <w:sz w:val="24"/>
        </w:rPr>
      </w:pPr>
      <w:r w:rsidRPr="00A71599">
        <w:rPr>
          <w:rFonts w:eastAsia="Times New Roman" w:cs="Arial"/>
          <w:sz w:val="24"/>
        </w:rPr>
        <w:t xml:space="preserve">We have added discussion of Figure 7 to the Representative Results. </w:t>
      </w:r>
    </w:p>
    <w:p w:rsidR="00A71599" w:rsidRPr="00A71599" w:rsidRDefault="00A71599" w:rsidP="00A71599">
      <w:pPr>
        <w:rPr>
          <w:rFonts w:cs="Arial"/>
        </w:rPr>
      </w:pPr>
    </w:p>
    <w:p w:rsidR="00503B38" w:rsidRPr="00503B38" w:rsidRDefault="00503B38" w:rsidP="00503B38">
      <w:pPr>
        <w:jc w:val="both"/>
        <w:rPr>
          <w:sz w:val="24"/>
        </w:rPr>
      </w:pPr>
      <w:r w:rsidRPr="00503B38">
        <w:rPr>
          <w:sz w:val="24"/>
        </w:rPr>
        <w:t>Thanking you in advance for your consideration.</w:t>
      </w:r>
    </w:p>
    <w:p w:rsidR="00503B38" w:rsidRDefault="00503B38" w:rsidP="00503B38">
      <w:pPr>
        <w:jc w:val="both"/>
        <w:rPr>
          <w:sz w:val="24"/>
        </w:rPr>
      </w:pPr>
    </w:p>
    <w:p w:rsidR="00503B38" w:rsidRDefault="00503B38" w:rsidP="00503B38">
      <w:pPr>
        <w:jc w:val="both"/>
        <w:rPr>
          <w:sz w:val="24"/>
        </w:rPr>
      </w:pPr>
      <w:r w:rsidRPr="00503B38">
        <w:rPr>
          <w:sz w:val="24"/>
        </w:rPr>
        <w:t xml:space="preserve">Sincerely yours, </w:t>
      </w:r>
    </w:p>
    <w:p w:rsidR="00B4099C" w:rsidRDefault="00122DBD" w:rsidP="00503B38">
      <w:pPr>
        <w:jc w:val="both"/>
        <w:rPr>
          <w:sz w:val="24"/>
        </w:rPr>
      </w:pPr>
      <w:r>
        <w:rPr>
          <w:noProof/>
          <w:sz w:val="24"/>
        </w:rPr>
        <w:drawing>
          <wp:anchor distT="0" distB="0" distL="114300" distR="114300" simplePos="0" relativeHeight="251658240" behindDoc="0" locked="0" layoutInCell="1" allowOverlap="1" wp14:anchorId="42186702" wp14:editId="3D34965D">
            <wp:simplePos x="0" y="0"/>
            <wp:positionH relativeFrom="column">
              <wp:posOffset>-42545</wp:posOffset>
            </wp:positionH>
            <wp:positionV relativeFrom="paragraph">
              <wp:posOffset>37465</wp:posOffset>
            </wp:positionV>
            <wp:extent cx="2146300" cy="8661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C Sig - blue.png"/>
                    <pic:cNvPicPr/>
                  </pic:nvPicPr>
                  <pic:blipFill rotWithShape="1">
                    <a:blip r:embed="rId8">
                      <a:extLst>
                        <a:ext uri="{28A0092B-C50C-407E-A947-70E740481C1C}">
                          <a14:useLocalDpi xmlns:a14="http://schemas.microsoft.com/office/drawing/2010/main" val="0"/>
                        </a:ext>
                      </a:extLst>
                    </a:blip>
                    <a:srcRect l="5613" t="3895" r="54505" b="35461"/>
                    <a:stretch/>
                  </pic:blipFill>
                  <pic:spPr bwMode="auto">
                    <a:xfrm>
                      <a:off x="0" y="0"/>
                      <a:ext cx="214630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099C" w:rsidRDefault="00B4099C" w:rsidP="00503B38">
      <w:pPr>
        <w:jc w:val="both"/>
        <w:rPr>
          <w:sz w:val="24"/>
        </w:rPr>
      </w:pPr>
    </w:p>
    <w:p w:rsidR="00B4099C" w:rsidRDefault="00B4099C" w:rsidP="00503B38">
      <w:pPr>
        <w:jc w:val="both"/>
        <w:rPr>
          <w:sz w:val="24"/>
        </w:rPr>
      </w:pPr>
    </w:p>
    <w:p w:rsidR="00122DBD" w:rsidRDefault="00122DBD" w:rsidP="00503B38">
      <w:pPr>
        <w:jc w:val="both"/>
        <w:rPr>
          <w:sz w:val="24"/>
        </w:rPr>
      </w:pPr>
    </w:p>
    <w:p w:rsidR="00122DBD" w:rsidRDefault="00122DBD" w:rsidP="00503B38">
      <w:pPr>
        <w:jc w:val="both"/>
        <w:rPr>
          <w:sz w:val="24"/>
        </w:rPr>
      </w:pPr>
    </w:p>
    <w:p w:rsidR="008E78C1" w:rsidRDefault="00B4099C" w:rsidP="00503B38">
      <w:pPr>
        <w:jc w:val="both"/>
        <w:rPr>
          <w:sz w:val="24"/>
        </w:rPr>
      </w:pPr>
      <w:r>
        <w:rPr>
          <w:sz w:val="24"/>
        </w:rPr>
        <w:t>Maria G. Castro, PhD</w:t>
      </w:r>
    </w:p>
    <w:p w:rsidR="00503B38" w:rsidRDefault="00B4099C" w:rsidP="00503B38">
      <w:pPr>
        <w:jc w:val="both"/>
        <w:rPr>
          <w:sz w:val="24"/>
        </w:rPr>
      </w:pPr>
      <w:r>
        <w:rPr>
          <w:sz w:val="24"/>
        </w:rPr>
        <w:t>Professor</w:t>
      </w:r>
    </w:p>
    <w:p w:rsidR="00745DC0" w:rsidRPr="00B4099C" w:rsidRDefault="00745DC0" w:rsidP="00B4099C">
      <w:pPr>
        <w:rPr>
          <w:sz w:val="24"/>
        </w:rPr>
      </w:pPr>
    </w:p>
    <w:sectPr w:rsidR="00745DC0" w:rsidRPr="00B4099C" w:rsidSect="006F7C3E">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0A" w:rsidRDefault="00C81B0A" w:rsidP="00B70CE3">
      <w:r>
        <w:separator/>
      </w:r>
    </w:p>
  </w:endnote>
  <w:endnote w:type="continuationSeparator" w:id="0">
    <w:p w:rsidR="00C81B0A" w:rsidRDefault="00C81B0A" w:rsidP="00B7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0A" w:rsidRDefault="00C81B0A" w:rsidP="00B70CE3">
      <w:r>
        <w:separator/>
      </w:r>
    </w:p>
  </w:footnote>
  <w:footnote w:type="continuationSeparator" w:id="0">
    <w:p w:rsidR="00C81B0A" w:rsidRDefault="00C81B0A" w:rsidP="00B70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E3" w:rsidRPr="00312006" w:rsidRDefault="00B70CE3" w:rsidP="00312006">
    <w:pPr>
      <w:pStyle w:val="Header"/>
      <w:rPr>
        <w:rFonts w:cs="Arial"/>
        <w:b/>
        <w:sz w:val="20"/>
        <w:szCs w:val="20"/>
      </w:rPr>
    </w:pPr>
    <w:r>
      <w:ptab w:relativeTo="margin" w:alignment="right" w:leader="none"/>
    </w:r>
    <w:r w:rsidR="0031200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55" w:rsidRPr="00B7418D" w:rsidRDefault="00D42355" w:rsidP="00D42355">
    <w:pPr>
      <w:jc w:val="right"/>
      <w:rPr>
        <w:rFonts w:ascii="Times New Roman" w:hAnsi="Times New Roman" w:cs="Times New Roman"/>
        <w:b/>
        <w:i/>
        <w:sz w:val="24"/>
        <w:szCs w:val="18"/>
      </w:rPr>
    </w:pPr>
    <w:r w:rsidRPr="00B7418D">
      <w:rPr>
        <w:b/>
        <w:i/>
        <w:noProof/>
        <w:sz w:val="24"/>
        <w:szCs w:val="24"/>
      </w:rPr>
      <w:drawing>
        <wp:anchor distT="0" distB="0" distL="114300" distR="114300" simplePos="0" relativeHeight="251659264" behindDoc="1" locked="0" layoutInCell="1" allowOverlap="1" wp14:anchorId="030B6C82" wp14:editId="684E6694">
          <wp:simplePos x="0" y="0"/>
          <wp:positionH relativeFrom="column">
            <wp:posOffset>-266700</wp:posOffset>
          </wp:positionH>
          <wp:positionV relativeFrom="paragraph">
            <wp:posOffset>-200025</wp:posOffset>
          </wp:positionV>
          <wp:extent cx="1504950" cy="1105535"/>
          <wp:effectExtent l="0" t="0" r="0" b="0"/>
          <wp:wrapTight wrapText="bothSides">
            <wp:wrapPolygon edited="0">
              <wp:start x="0" y="0"/>
              <wp:lineTo x="0" y="21215"/>
              <wp:lineTo x="21327" y="21215"/>
              <wp:lineTo x="2132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105535"/>
                  </a:xfrm>
                  <a:prstGeom prst="rect">
                    <a:avLst/>
                  </a:prstGeom>
                  <a:noFill/>
                </pic:spPr>
              </pic:pic>
            </a:graphicData>
          </a:graphic>
          <wp14:sizeRelH relativeFrom="page">
            <wp14:pctWidth>0</wp14:pctWidth>
          </wp14:sizeRelH>
          <wp14:sizeRelV relativeFrom="page">
            <wp14:pctHeight>0</wp14:pctHeight>
          </wp14:sizeRelV>
        </wp:anchor>
      </w:drawing>
    </w:r>
    <w:r w:rsidRPr="00B7418D">
      <w:rPr>
        <w:rFonts w:ascii="Times New Roman" w:hAnsi="Times New Roman" w:cs="Times New Roman"/>
        <w:b/>
        <w:i/>
        <w:sz w:val="24"/>
        <w:szCs w:val="24"/>
      </w:rPr>
      <w:t>Ma</w:t>
    </w:r>
    <w:r w:rsidRPr="00B7418D">
      <w:rPr>
        <w:rFonts w:ascii="Times New Roman" w:hAnsi="Times New Roman" w:cs="Times New Roman"/>
        <w:b/>
        <w:i/>
        <w:sz w:val="24"/>
        <w:szCs w:val="18"/>
      </w:rPr>
      <w:t>ria G. Castro, PhD</w:t>
    </w:r>
  </w:p>
  <w:p w:rsidR="00D42355" w:rsidRPr="00B7418D" w:rsidRDefault="006D0A7A" w:rsidP="00D42355">
    <w:pPr>
      <w:jc w:val="right"/>
      <w:rPr>
        <w:rFonts w:ascii="Times New Roman" w:hAnsi="Times New Roman" w:cs="Times New Roman"/>
        <w:i/>
        <w:sz w:val="24"/>
        <w:szCs w:val="18"/>
      </w:rPr>
    </w:pPr>
    <w:r>
      <w:rPr>
        <w:rFonts w:ascii="Times New Roman" w:hAnsi="Times New Roman" w:cs="Times New Roman"/>
        <w:i/>
        <w:sz w:val="24"/>
        <w:szCs w:val="18"/>
      </w:rPr>
      <w:t xml:space="preserve">R C Schneider </w:t>
    </w:r>
    <w:r w:rsidR="00BC1EBB">
      <w:rPr>
        <w:rFonts w:ascii="Times New Roman" w:hAnsi="Times New Roman" w:cs="Times New Roman"/>
        <w:i/>
        <w:sz w:val="24"/>
        <w:szCs w:val="18"/>
      </w:rPr>
      <w:t>Endowed Professor</w:t>
    </w:r>
    <w:r w:rsidR="00D42355" w:rsidRPr="00B7418D">
      <w:rPr>
        <w:rFonts w:ascii="Times New Roman" w:hAnsi="Times New Roman" w:cs="Times New Roman"/>
        <w:i/>
        <w:sz w:val="24"/>
        <w:szCs w:val="18"/>
      </w:rPr>
      <w:t xml:space="preserve"> of Neurosurgery </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Department of Cell and Developmental Biology</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University of Michigan School of Medicine</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1150 W. Medical Center Drive</w:t>
    </w:r>
  </w:p>
  <w:p w:rsidR="00D42355" w:rsidRPr="00B7418D" w:rsidRDefault="00D42355" w:rsidP="00D42355">
    <w:pPr>
      <w:jc w:val="right"/>
      <w:rPr>
        <w:rFonts w:ascii="Times New Roman" w:hAnsi="Times New Roman" w:cs="Times New Roman"/>
        <w:i/>
        <w:sz w:val="24"/>
        <w:szCs w:val="18"/>
      </w:rPr>
    </w:pPr>
    <w:r w:rsidRPr="00B7418D">
      <w:rPr>
        <w:rFonts w:ascii="Times New Roman" w:hAnsi="Times New Roman" w:cs="Times New Roman"/>
        <w:i/>
        <w:sz w:val="24"/>
        <w:szCs w:val="18"/>
      </w:rPr>
      <w:t>MSRB II, Room 4570</w:t>
    </w:r>
  </w:p>
  <w:p w:rsidR="00E047EF" w:rsidRPr="00B7418D" w:rsidRDefault="00D42355" w:rsidP="00B7418D">
    <w:pPr>
      <w:jc w:val="right"/>
      <w:rPr>
        <w:rFonts w:ascii="Times New Roman" w:hAnsi="Times New Roman" w:cs="Times New Roman"/>
        <w:i/>
        <w:sz w:val="24"/>
        <w:szCs w:val="18"/>
      </w:rPr>
    </w:pPr>
    <w:r w:rsidRPr="00B7418D">
      <w:rPr>
        <w:rFonts w:ascii="Times New Roman" w:hAnsi="Times New Roman" w:cs="Times New Roman"/>
        <w:i/>
        <w:sz w:val="24"/>
        <w:szCs w:val="18"/>
      </w:rPr>
      <w:t>Ann Arbor, MI 48109-5689</w:t>
    </w:r>
    <w:r w:rsidR="00B7418D">
      <w:rPr>
        <w:rFonts w:ascii="Times New Roman" w:hAnsi="Times New Roman" w:cs="Times New Roman"/>
        <w:i/>
        <w:sz w:val="24"/>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268"/>
    <w:multiLevelType w:val="hybridMultilevel"/>
    <w:tmpl w:val="B7C0B6A4"/>
    <w:lvl w:ilvl="0" w:tplc="6E12029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C000D7"/>
    <w:multiLevelType w:val="hybridMultilevel"/>
    <w:tmpl w:val="F7843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DA34DF"/>
    <w:multiLevelType w:val="hybridMultilevel"/>
    <w:tmpl w:val="395E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E3"/>
    <w:rsid w:val="0001368E"/>
    <w:rsid w:val="00082F0B"/>
    <w:rsid w:val="000E1CFF"/>
    <w:rsid w:val="00111D5D"/>
    <w:rsid w:val="00122DBD"/>
    <w:rsid w:val="00147C2C"/>
    <w:rsid w:val="0015433A"/>
    <w:rsid w:val="0018610F"/>
    <w:rsid w:val="00196558"/>
    <w:rsid w:val="001A05A9"/>
    <w:rsid w:val="001A115D"/>
    <w:rsid w:val="0022737F"/>
    <w:rsid w:val="00312006"/>
    <w:rsid w:val="003564D4"/>
    <w:rsid w:val="00371C28"/>
    <w:rsid w:val="003E7DC6"/>
    <w:rsid w:val="00444C8A"/>
    <w:rsid w:val="0044798A"/>
    <w:rsid w:val="004749A3"/>
    <w:rsid w:val="00477623"/>
    <w:rsid w:val="004D4088"/>
    <w:rsid w:val="004F25FA"/>
    <w:rsid w:val="00503B38"/>
    <w:rsid w:val="005504DE"/>
    <w:rsid w:val="00583D46"/>
    <w:rsid w:val="005877F7"/>
    <w:rsid w:val="005B7B2E"/>
    <w:rsid w:val="005E6BB3"/>
    <w:rsid w:val="0066255B"/>
    <w:rsid w:val="0069593C"/>
    <w:rsid w:val="006D0A7A"/>
    <w:rsid w:val="006E1347"/>
    <w:rsid w:val="006F7C3E"/>
    <w:rsid w:val="007329B3"/>
    <w:rsid w:val="00733300"/>
    <w:rsid w:val="00745DC0"/>
    <w:rsid w:val="008007A2"/>
    <w:rsid w:val="00804FE3"/>
    <w:rsid w:val="00880066"/>
    <w:rsid w:val="008922A5"/>
    <w:rsid w:val="008E78C1"/>
    <w:rsid w:val="0096752E"/>
    <w:rsid w:val="0097469D"/>
    <w:rsid w:val="00981BC7"/>
    <w:rsid w:val="0099016E"/>
    <w:rsid w:val="009B2078"/>
    <w:rsid w:val="009B33B9"/>
    <w:rsid w:val="009F7AFA"/>
    <w:rsid w:val="00A71599"/>
    <w:rsid w:val="00A97EE3"/>
    <w:rsid w:val="00AA5C3F"/>
    <w:rsid w:val="00B375C2"/>
    <w:rsid w:val="00B4099C"/>
    <w:rsid w:val="00B70CE3"/>
    <w:rsid w:val="00B7418D"/>
    <w:rsid w:val="00B82956"/>
    <w:rsid w:val="00BA2354"/>
    <w:rsid w:val="00BC1EBB"/>
    <w:rsid w:val="00BD3214"/>
    <w:rsid w:val="00BD453B"/>
    <w:rsid w:val="00BE49D5"/>
    <w:rsid w:val="00C81B0A"/>
    <w:rsid w:val="00CD019C"/>
    <w:rsid w:val="00D129C9"/>
    <w:rsid w:val="00D42355"/>
    <w:rsid w:val="00D93BD3"/>
    <w:rsid w:val="00DB34AB"/>
    <w:rsid w:val="00E047EF"/>
    <w:rsid w:val="00E211F9"/>
    <w:rsid w:val="00E25B0D"/>
    <w:rsid w:val="00E46262"/>
    <w:rsid w:val="00EC0E29"/>
    <w:rsid w:val="00ED11A2"/>
    <w:rsid w:val="00F51E85"/>
    <w:rsid w:val="00F777AC"/>
    <w:rsid w:val="00FA4586"/>
    <w:rsid w:val="00FD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CE3"/>
    <w:pPr>
      <w:tabs>
        <w:tab w:val="center" w:pos="4680"/>
        <w:tab w:val="right" w:pos="9360"/>
      </w:tabs>
    </w:pPr>
  </w:style>
  <w:style w:type="character" w:customStyle="1" w:styleId="HeaderChar">
    <w:name w:val="Header Char"/>
    <w:basedOn w:val="DefaultParagraphFont"/>
    <w:link w:val="Header"/>
    <w:uiPriority w:val="99"/>
    <w:rsid w:val="00B70CE3"/>
  </w:style>
  <w:style w:type="paragraph" w:styleId="Footer">
    <w:name w:val="footer"/>
    <w:basedOn w:val="Normal"/>
    <w:link w:val="FooterChar"/>
    <w:uiPriority w:val="99"/>
    <w:unhideWhenUsed/>
    <w:rsid w:val="00B70CE3"/>
    <w:pPr>
      <w:tabs>
        <w:tab w:val="center" w:pos="4680"/>
        <w:tab w:val="right" w:pos="9360"/>
      </w:tabs>
    </w:pPr>
  </w:style>
  <w:style w:type="character" w:customStyle="1" w:styleId="FooterChar">
    <w:name w:val="Footer Char"/>
    <w:basedOn w:val="DefaultParagraphFont"/>
    <w:link w:val="Footer"/>
    <w:uiPriority w:val="99"/>
    <w:rsid w:val="00B70CE3"/>
  </w:style>
  <w:style w:type="paragraph" w:styleId="BalloonText">
    <w:name w:val="Balloon Text"/>
    <w:basedOn w:val="Normal"/>
    <w:link w:val="BalloonTextChar"/>
    <w:uiPriority w:val="99"/>
    <w:semiHidden/>
    <w:unhideWhenUsed/>
    <w:rsid w:val="00B70CE3"/>
    <w:rPr>
      <w:rFonts w:ascii="Tahoma" w:hAnsi="Tahoma" w:cs="Tahoma"/>
      <w:sz w:val="16"/>
      <w:szCs w:val="16"/>
    </w:rPr>
  </w:style>
  <w:style w:type="character" w:customStyle="1" w:styleId="BalloonTextChar">
    <w:name w:val="Balloon Text Char"/>
    <w:basedOn w:val="DefaultParagraphFont"/>
    <w:link w:val="BalloonText"/>
    <w:uiPriority w:val="99"/>
    <w:semiHidden/>
    <w:rsid w:val="00B70CE3"/>
    <w:rPr>
      <w:rFonts w:ascii="Tahoma" w:hAnsi="Tahoma" w:cs="Tahoma"/>
      <w:sz w:val="16"/>
      <w:szCs w:val="16"/>
    </w:rPr>
  </w:style>
  <w:style w:type="character" w:styleId="Hyperlink">
    <w:name w:val="Hyperlink"/>
    <w:basedOn w:val="DefaultParagraphFont"/>
    <w:uiPriority w:val="99"/>
    <w:unhideWhenUsed/>
    <w:rsid w:val="008E78C1"/>
    <w:rPr>
      <w:color w:val="0000FF" w:themeColor="hyperlink"/>
      <w:u w:val="single"/>
    </w:rPr>
  </w:style>
  <w:style w:type="paragraph" w:styleId="ListParagraph">
    <w:name w:val="List Paragraph"/>
    <w:basedOn w:val="Normal"/>
    <w:uiPriority w:val="34"/>
    <w:qFormat/>
    <w:rsid w:val="00745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CE3"/>
    <w:pPr>
      <w:tabs>
        <w:tab w:val="center" w:pos="4680"/>
        <w:tab w:val="right" w:pos="9360"/>
      </w:tabs>
    </w:pPr>
  </w:style>
  <w:style w:type="character" w:customStyle="1" w:styleId="HeaderChar">
    <w:name w:val="Header Char"/>
    <w:basedOn w:val="DefaultParagraphFont"/>
    <w:link w:val="Header"/>
    <w:uiPriority w:val="99"/>
    <w:rsid w:val="00B70CE3"/>
  </w:style>
  <w:style w:type="paragraph" w:styleId="Footer">
    <w:name w:val="footer"/>
    <w:basedOn w:val="Normal"/>
    <w:link w:val="FooterChar"/>
    <w:uiPriority w:val="99"/>
    <w:unhideWhenUsed/>
    <w:rsid w:val="00B70CE3"/>
    <w:pPr>
      <w:tabs>
        <w:tab w:val="center" w:pos="4680"/>
        <w:tab w:val="right" w:pos="9360"/>
      </w:tabs>
    </w:pPr>
  </w:style>
  <w:style w:type="character" w:customStyle="1" w:styleId="FooterChar">
    <w:name w:val="Footer Char"/>
    <w:basedOn w:val="DefaultParagraphFont"/>
    <w:link w:val="Footer"/>
    <w:uiPriority w:val="99"/>
    <w:rsid w:val="00B70CE3"/>
  </w:style>
  <w:style w:type="paragraph" w:styleId="BalloonText">
    <w:name w:val="Balloon Text"/>
    <w:basedOn w:val="Normal"/>
    <w:link w:val="BalloonTextChar"/>
    <w:uiPriority w:val="99"/>
    <w:semiHidden/>
    <w:unhideWhenUsed/>
    <w:rsid w:val="00B70CE3"/>
    <w:rPr>
      <w:rFonts w:ascii="Tahoma" w:hAnsi="Tahoma" w:cs="Tahoma"/>
      <w:sz w:val="16"/>
      <w:szCs w:val="16"/>
    </w:rPr>
  </w:style>
  <w:style w:type="character" w:customStyle="1" w:styleId="BalloonTextChar">
    <w:name w:val="Balloon Text Char"/>
    <w:basedOn w:val="DefaultParagraphFont"/>
    <w:link w:val="BalloonText"/>
    <w:uiPriority w:val="99"/>
    <w:semiHidden/>
    <w:rsid w:val="00B70CE3"/>
    <w:rPr>
      <w:rFonts w:ascii="Tahoma" w:hAnsi="Tahoma" w:cs="Tahoma"/>
      <w:sz w:val="16"/>
      <w:szCs w:val="16"/>
    </w:rPr>
  </w:style>
  <w:style w:type="character" w:styleId="Hyperlink">
    <w:name w:val="Hyperlink"/>
    <w:basedOn w:val="DefaultParagraphFont"/>
    <w:uiPriority w:val="99"/>
    <w:unhideWhenUsed/>
    <w:rsid w:val="008E78C1"/>
    <w:rPr>
      <w:color w:val="0000FF" w:themeColor="hyperlink"/>
      <w:u w:val="single"/>
    </w:rPr>
  </w:style>
  <w:style w:type="paragraph" w:styleId="ListParagraph">
    <w:name w:val="List Paragraph"/>
    <w:basedOn w:val="Normal"/>
    <w:uiPriority w:val="34"/>
    <w:qFormat/>
    <w:rsid w:val="00745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Dahlgren, Molly</dc:creator>
  <cp:lastModifiedBy>Alexandra Calinescu</cp:lastModifiedBy>
  <cp:revision>2</cp:revision>
  <cp:lastPrinted>2014-07-17T20:30:00Z</cp:lastPrinted>
  <dcterms:created xsi:type="dcterms:W3CDTF">2014-07-21T20:46:00Z</dcterms:created>
  <dcterms:modified xsi:type="dcterms:W3CDTF">2014-07-21T20:46:00Z</dcterms:modified>
</cp:coreProperties>
</file>