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DB" w:rsidRPr="003F7274" w:rsidRDefault="000530DB">
      <w:pPr>
        <w:rPr>
          <w:rFonts w:ascii="Times New Roman" w:hAnsi="Times New Roman" w:cs="Times New Roman"/>
          <w:sz w:val="22"/>
          <w:szCs w:val="22"/>
        </w:rPr>
      </w:pPr>
      <w:bookmarkStart w:id="0" w:name="_GoBack"/>
      <w:bookmarkEnd w:id="0"/>
    </w:p>
    <w:p w:rsidR="000530DB" w:rsidRPr="003F7274" w:rsidRDefault="000530DB">
      <w:pPr>
        <w:rPr>
          <w:rFonts w:ascii="Times New Roman" w:hAnsi="Times New Roman" w:cs="Times New Roman"/>
          <w:sz w:val="22"/>
          <w:szCs w:val="22"/>
        </w:rPr>
      </w:pPr>
    </w:p>
    <w:p w:rsidR="000530DB" w:rsidRPr="003F7274" w:rsidRDefault="000530DB" w:rsidP="000530DB">
      <w:pPr>
        <w:rPr>
          <w:rFonts w:ascii="Times New Roman" w:hAnsi="Times New Roman" w:cs="Times New Roman"/>
          <w:sz w:val="22"/>
          <w:szCs w:val="22"/>
        </w:rPr>
      </w:pPr>
      <w:r w:rsidRPr="003F7274">
        <w:rPr>
          <w:rFonts w:ascii="Times New Roman" w:hAnsi="Times New Roman" w:cs="Times New Roman"/>
          <w:sz w:val="22"/>
          <w:szCs w:val="22"/>
        </w:rPr>
        <w:t>Sept</w:t>
      </w:r>
      <w:r w:rsidR="00E62F49">
        <w:rPr>
          <w:rFonts w:ascii="Times New Roman" w:hAnsi="Times New Roman" w:cs="Times New Roman"/>
          <w:sz w:val="22"/>
          <w:szCs w:val="22"/>
        </w:rPr>
        <w:t>ember</w:t>
      </w:r>
      <w:r w:rsidR="002B4FB1">
        <w:rPr>
          <w:rFonts w:ascii="Times New Roman" w:hAnsi="Times New Roman" w:cs="Times New Roman"/>
          <w:sz w:val="22"/>
          <w:szCs w:val="22"/>
        </w:rPr>
        <w:t xml:space="preserve"> 10</w:t>
      </w:r>
      <w:r w:rsidRPr="003F7274">
        <w:rPr>
          <w:rFonts w:ascii="Times New Roman" w:hAnsi="Times New Roman" w:cs="Times New Roman"/>
          <w:sz w:val="22"/>
          <w:szCs w:val="22"/>
        </w:rPr>
        <w:t>, 2014</w:t>
      </w:r>
    </w:p>
    <w:p w:rsidR="000530DB" w:rsidRPr="003F7274" w:rsidRDefault="000530DB" w:rsidP="000530DB">
      <w:pPr>
        <w:rPr>
          <w:rFonts w:ascii="Times New Roman" w:hAnsi="Times New Roman" w:cs="Times New Roman"/>
          <w:sz w:val="22"/>
          <w:szCs w:val="22"/>
        </w:rPr>
      </w:pPr>
    </w:p>
    <w:p w:rsidR="000530DB" w:rsidRPr="003F7274" w:rsidRDefault="000530DB" w:rsidP="000530DB">
      <w:pPr>
        <w:rPr>
          <w:rFonts w:ascii="Times New Roman" w:hAnsi="Times New Roman" w:cs="Times New Roman"/>
          <w:sz w:val="22"/>
          <w:szCs w:val="22"/>
        </w:rPr>
      </w:pPr>
    </w:p>
    <w:p w:rsidR="000530DB" w:rsidRPr="003F7274" w:rsidRDefault="000530DB" w:rsidP="000530DB">
      <w:pPr>
        <w:rPr>
          <w:rFonts w:ascii="Times New Roman" w:hAnsi="Times New Roman" w:cs="Times New Roman"/>
          <w:sz w:val="22"/>
          <w:szCs w:val="22"/>
        </w:rPr>
      </w:pPr>
      <w:r w:rsidRPr="003F7274">
        <w:rPr>
          <w:rFonts w:ascii="Times New Roman" w:hAnsi="Times New Roman" w:cs="Times New Roman"/>
          <w:sz w:val="22"/>
          <w:szCs w:val="22"/>
        </w:rPr>
        <w:t>Dr. Nguyen</w:t>
      </w:r>
    </w:p>
    <w:p w:rsidR="000530DB" w:rsidRPr="003F7274" w:rsidRDefault="000530DB" w:rsidP="000530DB">
      <w:pPr>
        <w:rPr>
          <w:rFonts w:ascii="Times New Roman" w:hAnsi="Times New Roman" w:cs="Times New Roman"/>
          <w:sz w:val="22"/>
          <w:szCs w:val="22"/>
        </w:rPr>
      </w:pPr>
      <w:r w:rsidRPr="003F7274">
        <w:rPr>
          <w:rFonts w:ascii="Times New Roman" w:hAnsi="Times New Roman" w:cs="Times New Roman"/>
          <w:sz w:val="22"/>
          <w:szCs w:val="22"/>
        </w:rPr>
        <w:t>JOVE</w:t>
      </w:r>
    </w:p>
    <w:p w:rsidR="000530DB" w:rsidRPr="003F7274" w:rsidRDefault="000530DB" w:rsidP="000530DB">
      <w:pPr>
        <w:rPr>
          <w:rFonts w:ascii="Times New Roman" w:hAnsi="Times New Roman" w:cs="Times New Roman"/>
          <w:sz w:val="22"/>
          <w:szCs w:val="22"/>
        </w:rPr>
      </w:pPr>
      <w:r w:rsidRPr="003F7274">
        <w:rPr>
          <w:rFonts w:ascii="Times New Roman" w:hAnsi="Times New Roman" w:cs="Times New Roman"/>
          <w:sz w:val="22"/>
          <w:szCs w:val="22"/>
        </w:rPr>
        <w:t>Via Internet</w:t>
      </w:r>
    </w:p>
    <w:p w:rsidR="000530DB" w:rsidRPr="003F7274" w:rsidRDefault="000530DB" w:rsidP="000530DB">
      <w:pPr>
        <w:rPr>
          <w:rFonts w:ascii="Times New Roman" w:hAnsi="Times New Roman" w:cs="Times New Roman"/>
          <w:sz w:val="22"/>
          <w:szCs w:val="22"/>
        </w:rPr>
      </w:pPr>
    </w:p>
    <w:p w:rsidR="000530DB" w:rsidRPr="003F7274" w:rsidRDefault="000530DB" w:rsidP="000530DB">
      <w:pPr>
        <w:rPr>
          <w:rFonts w:ascii="Times New Roman" w:hAnsi="Times New Roman" w:cs="Times New Roman"/>
          <w:sz w:val="22"/>
          <w:szCs w:val="22"/>
        </w:rPr>
      </w:pPr>
      <w:r w:rsidRPr="003F7274">
        <w:rPr>
          <w:rFonts w:ascii="Times New Roman" w:hAnsi="Times New Roman" w:cs="Times New Roman"/>
          <w:sz w:val="22"/>
          <w:szCs w:val="22"/>
        </w:rPr>
        <w:t xml:space="preserve">RE:  </w:t>
      </w:r>
      <w:r w:rsidRPr="003F7274">
        <w:rPr>
          <w:rFonts w:ascii="Times New Roman" w:hAnsi="Times New Roman" w:cs="Times New Roman"/>
          <w:b/>
          <w:sz w:val="22"/>
          <w:szCs w:val="22"/>
        </w:rPr>
        <w:t xml:space="preserve">Manuscript Number </w:t>
      </w:r>
      <w:r w:rsidRPr="003F7274">
        <w:rPr>
          <w:rFonts w:ascii="Times New Roman" w:eastAsia="Times New Roman" w:hAnsi="Times New Roman" w:cs="Times New Roman"/>
          <w:b/>
          <w:sz w:val="22"/>
          <w:szCs w:val="22"/>
        </w:rPr>
        <w:t>JoVE52443R1</w:t>
      </w:r>
    </w:p>
    <w:p w:rsidR="000530DB" w:rsidRPr="003F7274" w:rsidRDefault="000530DB" w:rsidP="000530DB">
      <w:pPr>
        <w:rPr>
          <w:rFonts w:ascii="Times New Roman" w:hAnsi="Times New Roman" w:cs="Times New Roman"/>
          <w:sz w:val="22"/>
          <w:szCs w:val="22"/>
        </w:rPr>
      </w:pPr>
    </w:p>
    <w:p w:rsidR="003F7274" w:rsidRDefault="003F7274">
      <w:pPr>
        <w:rPr>
          <w:rFonts w:ascii="Times New Roman" w:hAnsi="Times New Roman" w:cs="Times New Roman"/>
          <w:sz w:val="22"/>
          <w:szCs w:val="22"/>
        </w:rPr>
      </w:pPr>
    </w:p>
    <w:p w:rsidR="00141ABB" w:rsidRPr="003F7274" w:rsidRDefault="00FD27AE">
      <w:pPr>
        <w:rPr>
          <w:rFonts w:ascii="Times New Roman" w:hAnsi="Times New Roman" w:cs="Times New Roman"/>
          <w:sz w:val="22"/>
          <w:szCs w:val="22"/>
        </w:rPr>
      </w:pPr>
      <w:r w:rsidRPr="003F7274">
        <w:rPr>
          <w:rFonts w:ascii="Times New Roman" w:hAnsi="Times New Roman" w:cs="Times New Roman"/>
          <w:sz w:val="22"/>
          <w:szCs w:val="22"/>
        </w:rPr>
        <w:t>Dear Dr. Nguyen,</w:t>
      </w:r>
    </w:p>
    <w:p w:rsidR="00FD27AE" w:rsidRPr="003F7274" w:rsidRDefault="00FD27AE">
      <w:pPr>
        <w:rPr>
          <w:rFonts w:ascii="Times New Roman" w:hAnsi="Times New Roman" w:cs="Times New Roman"/>
          <w:sz w:val="22"/>
          <w:szCs w:val="22"/>
        </w:rPr>
      </w:pPr>
    </w:p>
    <w:p w:rsidR="00626550" w:rsidRPr="003F7274" w:rsidRDefault="00FD27AE">
      <w:pPr>
        <w:rPr>
          <w:rFonts w:ascii="Times New Roman" w:eastAsia="Times New Roman" w:hAnsi="Times New Roman" w:cs="Times New Roman"/>
          <w:sz w:val="22"/>
          <w:szCs w:val="22"/>
        </w:rPr>
      </w:pPr>
      <w:r w:rsidRPr="003F7274">
        <w:rPr>
          <w:rFonts w:ascii="Times New Roman" w:hAnsi="Times New Roman" w:cs="Times New Roman"/>
          <w:sz w:val="22"/>
          <w:szCs w:val="22"/>
        </w:rPr>
        <w:t xml:space="preserve">We have revised the manuscript </w:t>
      </w:r>
      <w:r w:rsidRPr="003F7274">
        <w:rPr>
          <w:rFonts w:ascii="Times New Roman" w:eastAsia="Times New Roman" w:hAnsi="Times New Roman" w:cs="Times New Roman"/>
          <w:sz w:val="22"/>
          <w:szCs w:val="22"/>
        </w:rPr>
        <w:t>JoVE52443R1 'Transposon mediated integration of plasmid DNA into the subventricular zone of neonatal mice to generate novel models of glioblastoma' according to</w:t>
      </w:r>
      <w:r w:rsidR="00E06D12" w:rsidRPr="003F7274">
        <w:rPr>
          <w:rFonts w:ascii="Times New Roman" w:eastAsia="Times New Roman" w:hAnsi="Times New Roman" w:cs="Times New Roman"/>
          <w:sz w:val="22"/>
          <w:szCs w:val="22"/>
        </w:rPr>
        <w:t xml:space="preserve"> your suggestions as well as</w:t>
      </w:r>
      <w:r w:rsidRPr="003F7274">
        <w:rPr>
          <w:rFonts w:ascii="Times New Roman" w:eastAsia="Times New Roman" w:hAnsi="Times New Roman" w:cs="Times New Roman"/>
          <w:sz w:val="22"/>
          <w:szCs w:val="22"/>
        </w:rPr>
        <w:t xml:space="preserve"> </w:t>
      </w:r>
      <w:r w:rsidR="00626550" w:rsidRPr="003F7274">
        <w:rPr>
          <w:rFonts w:ascii="Times New Roman" w:eastAsia="Times New Roman" w:hAnsi="Times New Roman" w:cs="Times New Roman"/>
          <w:sz w:val="22"/>
          <w:szCs w:val="22"/>
        </w:rPr>
        <w:t>the reviewers</w:t>
      </w:r>
      <w:r w:rsidR="00E62F49">
        <w:rPr>
          <w:rFonts w:ascii="Times New Roman" w:eastAsia="Times New Roman" w:hAnsi="Times New Roman" w:cs="Times New Roman"/>
          <w:sz w:val="22"/>
          <w:szCs w:val="22"/>
        </w:rPr>
        <w:t>’</w:t>
      </w:r>
      <w:r w:rsidR="00626550" w:rsidRPr="003F7274">
        <w:rPr>
          <w:rFonts w:ascii="Times New Roman" w:eastAsia="Times New Roman" w:hAnsi="Times New Roman" w:cs="Times New Roman"/>
          <w:sz w:val="22"/>
          <w:szCs w:val="22"/>
        </w:rPr>
        <w:t xml:space="preserve"> comments</w:t>
      </w:r>
      <w:r w:rsidRPr="003F7274">
        <w:rPr>
          <w:rFonts w:ascii="Times New Roman" w:eastAsia="Times New Roman" w:hAnsi="Times New Roman" w:cs="Times New Roman"/>
          <w:sz w:val="22"/>
          <w:szCs w:val="22"/>
        </w:rPr>
        <w:t>.</w:t>
      </w:r>
      <w:r w:rsidR="00626550" w:rsidRPr="003F7274">
        <w:rPr>
          <w:rFonts w:ascii="Times New Roman" w:eastAsia="Times New Roman" w:hAnsi="Times New Roman" w:cs="Times New Roman"/>
          <w:sz w:val="22"/>
          <w:szCs w:val="22"/>
        </w:rPr>
        <w:t xml:space="preserve"> </w:t>
      </w:r>
      <w:r w:rsidR="004F2F06" w:rsidRPr="003F7274">
        <w:rPr>
          <w:rFonts w:ascii="Times New Roman" w:eastAsia="Times New Roman" w:hAnsi="Times New Roman" w:cs="Times New Roman"/>
          <w:sz w:val="22"/>
          <w:szCs w:val="22"/>
        </w:rPr>
        <w:t xml:space="preserve">We have uploaded to the JOVE website the revised word document, tracking the </w:t>
      </w:r>
      <w:r w:rsidR="00FE1E30" w:rsidRPr="003F7274">
        <w:rPr>
          <w:rFonts w:ascii="Times New Roman" w:eastAsia="Times New Roman" w:hAnsi="Times New Roman" w:cs="Times New Roman"/>
          <w:sz w:val="22"/>
          <w:szCs w:val="22"/>
        </w:rPr>
        <w:t xml:space="preserve">implemented </w:t>
      </w:r>
      <w:r w:rsidR="004F2F06" w:rsidRPr="003F7274">
        <w:rPr>
          <w:rFonts w:ascii="Times New Roman" w:eastAsia="Times New Roman" w:hAnsi="Times New Roman" w:cs="Times New Roman"/>
          <w:sz w:val="22"/>
          <w:szCs w:val="22"/>
        </w:rPr>
        <w:t>changes and also</w:t>
      </w:r>
      <w:r w:rsidR="00FE1E30" w:rsidRPr="003F7274">
        <w:rPr>
          <w:rFonts w:ascii="Times New Roman" w:eastAsia="Times New Roman" w:hAnsi="Times New Roman" w:cs="Times New Roman"/>
          <w:sz w:val="22"/>
          <w:szCs w:val="22"/>
        </w:rPr>
        <w:t xml:space="preserve"> uploaded</w:t>
      </w:r>
      <w:r w:rsidR="004F2F06" w:rsidRPr="003F7274">
        <w:rPr>
          <w:rFonts w:ascii="Times New Roman" w:eastAsia="Times New Roman" w:hAnsi="Times New Roman" w:cs="Times New Roman"/>
          <w:sz w:val="22"/>
          <w:szCs w:val="22"/>
        </w:rPr>
        <w:t xml:space="preserve"> a separate document, represented by this letter</w:t>
      </w:r>
      <w:r w:rsidR="00626550" w:rsidRPr="003F7274">
        <w:rPr>
          <w:rFonts w:ascii="Times New Roman" w:eastAsia="Times New Roman" w:hAnsi="Times New Roman" w:cs="Times New Roman"/>
          <w:sz w:val="22"/>
          <w:szCs w:val="22"/>
        </w:rPr>
        <w:t>.  Changes to the manuscript and replies to the reviewers’ comments are detailed below:</w:t>
      </w:r>
    </w:p>
    <w:p w:rsidR="00FE1E30" w:rsidRPr="003F7274" w:rsidRDefault="00141ABB" w:rsidP="00141ABB">
      <w:pPr>
        <w:rPr>
          <w:rFonts w:ascii="Times New Roman" w:eastAsia="Times New Roman" w:hAnsi="Times New Roman" w:cs="Times New Roman"/>
          <w:color w:val="5F497A" w:themeColor="accent4" w:themeShade="BF"/>
          <w:sz w:val="22"/>
          <w:szCs w:val="22"/>
        </w:rPr>
      </w:pPr>
      <w:r w:rsidRPr="003F7274">
        <w:rPr>
          <w:rFonts w:ascii="Times New Roman" w:eastAsia="Times New Roman" w:hAnsi="Times New Roman" w:cs="Times New Roman"/>
          <w:sz w:val="22"/>
          <w:szCs w:val="22"/>
        </w:rPr>
        <w:br/>
      </w:r>
      <w:r w:rsidR="00887591" w:rsidRPr="003F7274">
        <w:rPr>
          <w:rFonts w:ascii="Times New Roman" w:eastAsia="Times New Roman" w:hAnsi="Times New Roman" w:cs="Times New Roman"/>
          <w:color w:val="5F497A" w:themeColor="accent4" w:themeShade="BF"/>
          <w:sz w:val="22"/>
          <w:szCs w:val="22"/>
        </w:rPr>
        <w:t>Changes to be made by the Author(s):</w:t>
      </w:r>
      <w:r w:rsidR="00887591" w:rsidRPr="003F7274">
        <w:rPr>
          <w:rFonts w:ascii="Times New Roman" w:eastAsia="Times New Roman" w:hAnsi="Times New Roman" w:cs="Times New Roman"/>
          <w:color w:val="5F497A" w:themeColor="accent4" w:themeShade="BF"/>
          <w:sz w:val="22"/>
          <w:szCs w:val="22"/>
        </w:rPr>
        <w:br/>
      </w:r>
      <w:r w:rsidR="00887591" w:rsidRPr="003F7274">
        <w:rPr>
          <w:rFonts w:ascii="Times New Roman" w:eastAsia="Times New Roman" w:hAnsi="Times New Roman" w:cs="Times New Roman"/>
          <w:color w:val="5F497A" w:themeColor="accent4" w:themeShade="BF"/>
          <w:sz w:val="22"/>
          <w:szCs w:val="22"/>
        </w:rPr>
        <w:br/>
        <w:t>1. Please take this opportunity to thoroughly proofread the manuscript to ensure that there are no spelling or grammar issues. The</w:t>
      </w:r>
      <w:r w:rsidR="00E62F49">
        <w:rPr>
          <w:rFonts w:ascii="Times New Roman" w:eastAsia="Times New Roman" w:hAnsi="Times New Roman" w:cs="Times New Roman"/>
          <w:color w:val="5F497A" w:themeColor="accent4" w:themeShade="BF"/>
          <w:sz w:val="22"/>
          <w:szCs w:val="22"/>
        </w:rPr>
        <w:t xml:space="preserve"> </w:t>
      </w:r>
      <w:proofErr w:type="spellStart"/>
      <w:r w:rsidR="00887591" w:rsidRPr="003F7274">
        <w:rPr>
          <w:rFonts w:ascii="Times New Roman" w:eastAsia="Times New Roman" w:hAnsi="Times New Roman" w:cs="Times New Roman"/>
          <w:color w:val="5F497A" w:themeColor="accent4" w:themeShade="BF"/>
          <w:sz w:val="22"/>
          <w:szCs w:val="22"/>
          <w:shd w:val="clear" w:color="auto" w:fill="FFFFCC"/>
        </w:rPr>
        <w:t>JoVE</w:t>
      </w:r>
      <w:proofErr w:type="spellEnd"/>
      <w:r w:rsidR="00887591" w:rsidRPr="003F7274">
        <w:rPr>
          <w:rFonts w:ascii="Times New Roman" w:eastAsia="Times New Roman" w:hAnsi="Times New Roman" w:cs="Times New Roman"/>
          <w:color w:val="5F497A" w:themeColor="accent4" w:themeShade="BF"/>
          <w:sz w:val="22"/>
          <w:szCs w:val="22"/>
        </w:rPr>
        <w:t> editor will not copy-edit your manuscript and any errors in the submitted revision may be present in the published version</w:t>
      </w:r>
      <w:r w:rsidR="00C02115" w:rsidRPr="003F7274">
        <w:rPr>
          <w:rFonts w:ascii="Times New Roman" w:eastAsia="Times New Roman" w:hAnsi="Times New Roman" w:cs="Times New Roman"/>
          <w:color w:val="5F497A" w:themeColor="accent4" w:themeShade="BF"/>
          <w:sz w:val="22"/>
          <w:szCs w:val="22"/>
        </w:rPr>
        <w:t>.</w:t>
      </w:r>
    </w:p>
    <w:p w:rsidR="00C02115" w:rsidRPr="003F7274" w:rsidRDefault="00C02115" w:rsidP="00141ABB">
      <w:pPr>
        <w:rPr>
          <w:rFonts w:ascii="Times New Roman" w:eastAsia="Times New Roman" w:hAnsi="Times New Roman" w:cs="Times New Roman"/>
          <w:color w:val="5F497A" w:themeColor="accent4" w:themeShade="BF"/>
          <w:sz w:val="22"/>
          <w:szCs w:val="22"/>
        </w:rPr>
      </w:pPr>
    </w:p>
    <w:p w:rsidR="00FE1E30" w:rsidRPr="003F7274" w:rsidRDefault="00FE1E30" w:rsidP="00141ABB">
      <w:pPr>
        <w:rPr>
          <w:rFonts w:ascii="Times New Roman" w:eastAsia="Times New Roman" w:hAnsi="Times New Roman" w:cs="Times New Roman"/>
          <w:color w:val="000000" w:themeColor="text1"/>
          <w:sz w:val="22"/>
          <w:szCs w:val="22"/>
        </w:rPr>
      </w:pPr>
      <w:r w:rsidRPr="003F7274">
        <w:rPr>
          <w:rFonts w:ascii="Times New Roman" w:eastAsia="Times New Roman" w:hAnsi="Times New Roman" w:cs="Times New Roman"/>
          <w:color w:val="000000" w:themeColor="text1"/>
          <w:sz w:val="22"/>
          <w:szCs w:val="22"/>
        </w:rPr>
        <w:t xml:space="preserve">We have proofread the manuscript and checked for spelling and grammar issues. </w:t>
      </w:r>
      <w:r w:rsidR="00C02115" w:rsidRPr="003F7274">
        <w:rPr>
          <w:rFonts w:ascii="Times New Roman" w:eastAsia="Times New Roman" w:hAnsi="Times New Roman" w:cs="Times New Roman"/>
          <w:color w:val="000000" w:themeColor="text1"/>
          <w:sz w:val="22"/>
          <w:szCs w:val="22"/>
        </w:rPr>
        <w:t>We believe the m</w:t>
      </w:r>
      <w:r w:rsidR="00E62F49">
        <w:rPr>
          <w:rFonts w:ascii="Times New Roman" w:eastAsia="Times New Roman" w:hAnsi="Times New Roman" w:cs="Times New Roman"/>
          <w:color w:val="000000" w:themeColor="text1"/>
          <w:sz w:val="22"/>
          <w:szCs w:val="22"/>
        </w:rPr>
        <w:t>anuscript in its present state i</w:t>
      </w:r>
      <w:r w:rsidR="00C02115" w:rsidRPr="003F7274">
        <w:rPr>
          <w:rFonts w:ascii="Times New Roman" w:eastAsia="Times New Roman" w:hAnsi="Times New Roman" w:cs="Times New Roman"/>
          <w:color w:val="000000" w:themeColor="text1"/>
          <w:sz w:val="22"/>
          <w:szCs w:val="22"/>
        </w:rPr>
        <w:t>s free of copy edits and ready for publication.</w:t>
      </w:r>
    </w:p>
    <w:p w:rsidR="00BD462A" w:rsidRPr="003F7274" w:rsidRDefault="00BD462A" w:rsidP="00141ABB">
      <w:pPr>
        <w:rPr>
          <w:rFonts w:ascii="Times New Roman" w:eastAsia="Times New Roman" w:hAnsi="Times New Roman" w:cs="Times New Roman"/>
          <w:color w:val="000000" w:themeColor="text1"/>
          <w:sz w:val="22"/>
          <w:szCs w:val="22"/>
        </w:rPr>
      </w:pPr>
    </w:p>
    <w:p w:rsidR="00BD462A" w:rsidRPr="003F7274" w:rsidRDefault="00BD462A" w:rsidP="00141ABB">
      <w:pPr>
        <w:rPr>
          <w:rFonts w:ascii="Times New Roman" w:eastAsia="Times New Roman" w:hAnsi="Times New Roman" w:cs="Times New Roman"/>
          <w:color w:val="000000" w:themeColor="text1"/>
          <w:sz w:val="22"/>
          <w:szCs w:val="22"/>
        </w:rPr>
      </w:pPr>
      <w:r w:rsidRPr="003F7274">
        <w:rPr>
          <w:rFonts w:ascii="Times New Roman" w:eastAsia="Times New Roman" w:hAnsi="Times New Roman" w:cs="Times New Roman"/>
          <w:color w:val="7030A0"/>
          <w:sz w:val="22"/>
          <w:szCs w:val="22"/>
        </w:rPr>
        <w:t>2. What are the reactions conditions for the digestion in step 1.2?</w:t>
      </w:r>
      <w:r w:rsidRPr="003F7274">
        <w:rPr>
          <w:rFonts w:ascii="Times New Roman" w:eastAsia="Times New Roman" w:hAnsi="Times New Roman" w:cs="Times New Roman"/>
          <w:color w:val="7030A0"/>
          <w:sz w:val="22"/>
          <w:szCs w:val="22"/>
        </w:rPr>
        <w:br/>
      </w:r>
    </w:p>
    <w:p w:rsidR="00542D61" w:rsidRPr="003F7274" w:rsidRDefault="00BD462A" w:rsidP="005201EB">
      <w:pPr>
        <w:rPr>
          <w:rFonts w:ascii="Times New Roman" w:hAnsi="Times New Roman" w:cs="Times New Roman"/>
          <w:sz w:val="22"/>
          <w:szCs w:val="22"/>
        </w:rPr>
      </w:pPr>
      <w:r w:rsidRPr="003F7274">
        <w:rPr>
          <w:rFonts w:ascii="Times New Roman" w:hAnsi="Times New Roman" w:cs="Times New Roman"/>
          <w:sz w:val="22"/>
          <w:szCs w:val="22"/>
        </w:rPr>
        <w:t>We have modified the manuscript to specify the reaction conditions for the digestion (4 hours at 37</w:t>
      </w:r>
      <w:r w:rsidRPr="003F7274">
        <w:rPr>
          <w:rFonts w:ascii="Times New Roman" w:hAnsi="Times New Roman" w:cs="Times New Roman"/>
          <w:sz w:val="22"/>
          <w:szCs w:val="22"/>
          <w:vertAlign w:val="superscript"/>
        </w:rPr>
        <w:t>o</w:t>
      </w:r>
      <w:r w:rsidRPr="003F7274">
        <w:rPr>
          <w:rFonts w:ascii="Times New Roman" w:hAnsi="Times New Roman" w:cs="Times New Roman"/>
          <w:sz w:val="22"/>
          <w:szCs w:val="22"/>
        </w:rPr>
        <w:t xml:space="preserve">C) in step 1.2. </w:t>
      </w:r>
    </w:p>
    <w:p w:rsidR="00542D61" w:rsidRPr="003F7274" w:rsidRDefault="00542D61" w:rsidP="005201EB">
      <w:pPr>
        <w:rPr>
          <w:rFonts w:ascii="Times New Roman" w:hAnsi="Times New Roman" w:cs="Times New Roman"/>
          <w:sz w:val="22"/>
          <w:szCs w:val="22"/>
        </w:rPr>
      </w:pPr>
    </w:p>
    <w:p w:rsidR="00185354" w:rsidRPr="003F7274" w:rsidRDefault="00542D61">
      <w:pPr>
        <w:rPr>
          <w:rFonts w:ascii="Times New Roman" w:hAnsi="Times New Roman" w:cs="Times New Roman"/>
          <w:sz w:val="22"/>
          <w:szCs w:val="22"/>
        </w:rPr>
      </w:pPr>
      <w:r w:rsidRPr="003F7274">
        <w:rPr>
          <w:rFonts w:ascii="Times New Roman" w:eastAsia="Times New Roman" w:hAnsi="Times New Roman" w:cs="Times New Roman"/>
          <w:color w:val="7030A0"/>
          <w:sz w:val="22"/>
          <w:szCs w:val="22"/>
        </w:rPr>
        <w:t>3. In step 1.5, how much 70% ethanol should be used? What are the centrifugation conditions thereafter?</w:t>
      </w:r>
      <w:r w:rsidRPr="003F7274">
        <w:rPr>
          <w:rFonts w:ascii="Times New Roman" w:eastAsia="Times New Roman" w:hAnsi="Times New Roman" w:cs="Times New Roman"/>
          <w:color w:val="7030A0"/>
          <w:sz w:val="22"/>
          <w:szCs w:val="22"/>
        </w:rPr>
        <w:br/>
      </w:r>
      <w:r w:rsidR="00141ABB" w:rsidRPr="003F7274">
        <w:rPr>
          <w:rFonts w:ascii="Times New Roman" w:eastAsia="Times New Roman" w:hAnsi="Times New Roman" w:cs="Times New Roman"/>
          <w:color w:val="660066"/>
          <w:sz w:val="22"/>
          <w:szCs w:val="22"/>
        </w:rPr>
        <w:br/>
      </w:r>
      <w:r w:rsidR="009D6520" w:rsidRPr="003F7274">
        <w:rPr>
          <w:rFonts w:ascii="Times New Roman" w:hAnsi="Times New Roman" w:cs="Times New Roman"/>
          <w:sz w:val="22"/>
          <w:szCs w:val="22"/>
        </w:rPr>
        <w:t xml:space="preserve">We have changed the step 1.5 of the manuscript to clarify the uncertainties: </w:t>
      </w:r>
    </w:p>
    <w:p w:rsidR="009D6520" w:rsidRPr="003F7274" w:rsidRDefault="009D6520">
      <w:pPr>
        <w:rPr>
          <w:rFonts w:ascii="Times New Roman" w:hAnsi="Times New Roman" w:cs="Times New Roman"/>
          <w:sz w:val="22"/>
          <w:szCs w:val="22"/>
        </w:rPr>
      </w:pPr>
    </w:p>
    <w:p w:rsidR="006419A5" w:rsidRPr="003F7274" w:rsidRDefault="006419A5">
      <w:pPr>
        <w:rPr>
          <w:rFonts w:ascii="Times New Roman" w:hAnsi="Times New Roman" w:cs="Times New Roman"/>
          <w:color w:val="7030A0"/>
          <w:sz w:val="22"/>
          <w:szCs w:val="22"/>
        </w:rPr>
      </w:pPr>
      <w:proofErr w:type="gramStart"/>
      <w:r w:rsidRPr="003F7274">
        <w:rPr>
          <w:rFonts w:ascii="Times New Roman" w:hAnsi="Times New Roman" w:cs="Times New Roman"/>
          <w:color w:val="7030A0"/>
          <w:sz w:val="22"/>
          <w:szCs w:val="22"/>
        </w:rPr>
        <w:t>Comments from reviewer #1.</w:t>
      </w:r>
      <w:proofErr w:type="gramEnd"/>
    </w:p>
    <w:p w:rsidR="006419A5" w:rsidRPr="003F7274" w:rsidRDefault="006419A5">
      <w:pPr>
        <w:rPr>
          <w:rFonts w:ascii="Times New Roman" w:hAnsi="Times New Roman" w:cs="Times New Roman"/>
          <w:sz w:val="22"/>
          <w:szCs w:val="22"/>
        </w:rPr>
      </w:pPr>
    </w:p>
    <w:p w:rsidR="00580D65" w:rsidRPr="003F7274" w:rsidRDefault="00580D65">
      <w:pPr>
        <w:rPr>
          <w:rFonts w:ascii="Times New Roman" w:hAnsi="Times New Roman" w:cs="Times New Roman"/>
          <w:sz w:val="22"/>
          <w:szCs w:val="22"/>
        </w:rPr>
      </w:pPr>
      <w:r w:rsidRPr="003F7274">
        <w:rPr>
          <w:rFonts w:ascii="Times New Roman" w:hAnsi="Times New Roman" w:cs="Times New Roman"/>
          <w:sz w:val="22"/>
          <w:szCs w:val="22"/>
        </w:rPr>
        <w:t>We thank reviewer #1 for his positive feedback and appreciation of the manuscript. We also believe that this manuscript will disseminate the</w:t>
      </w:r>
      <w:r w:rsidR="008843DC" w:rsidRPr="003F7274">
        <w:rPr>
          <w:rFonts w:ascii="Times New Roman" w:hAnsi="Times New Roman" w:cs="Times New Roman"/>
          <w:sz w:val="22"/>
          <w:szCs w:val="22"/>
        </w:rPr>
        <w:t xml:space="preserve"> technical knowledge needed to use the</w:t>
      </w:r>
      <w:r w:rsidRPr="003F7274">
        <w:rPr>
          <w:rFonts w:ascii="Times New Roman" w:hAnsi="Times New Roman" w:cs="Times New Roman"/>
          <w:sz w:val="22"/>
          <w:szCs w:val="22"/>
        </w:rPr>
        <w:t xml:space="preserve"> Sleeping Beauty transposon model to generate glioblastomas in mice and will help accelerate discoveries and </w:t>
      </w:r>
      <w:r w:rsidR="000121F6" w:rsidRPr="003F7274">
        <w:rPr>
          <w:rFonts w:ascii="Times New Roman" w:hAnsi="Times New Roman" w:cs="Times New Roman"/>
          <w:sz w:val="22"/>
          <w:szCs w:val="22"/>
        </w:rPr>
        <w:t>novel therapeutic approaches to treat</w:t>
      </w:r>
      <w:r w:rsidRPr="003F7274">
        <w:rPr>
          <w:rFonts w:ascii="Times New Roman" w:hAnsi="Times New Roman" w:cs="Times New Roman"/>
          <w:sz w:val="22"/>
          <w:szCs w:val="22"/>
        </w:rPr>
        <w:t xml:space="preserve"> this devastating disease.</w:t>
      </w:r>
    </w:p>
    <w:p w:rsidR="00580D65" w:rsidRPr="003F7274" w:rsidRDefault="00580D65">
      <w:pPr>
        <w:rPr>
          <w:rFonts w:ascii="Times New Roman" w:hAnsi="Times New Roman" w:cs="Times New Roman"/>
          <w:sz w:val="22"/>
          <w:szCs w:val="22"/>
        </w:rPr>
      </w:pPr>
    </w:p>
    <w:p w:rsidR="006419A5" w:rsidRPr="003F7274" w:rsidRDefault="006419A5" w:rsidP="006419A5">
      <w:pPr>
        <w:rPr>
          <w:rFonts w:ascii="Times New Roman" w:hAnsi="Times New Roman" w:cs="Times New Roman"/>
          <w:color w:val="7030A0"/>
          <w:sz w:val="22"/>
          <w:szCs w:val="22"/>
        </w:rPr>
      </w:pPr>
      <w:proofErr w:type="gramStart"/>
      <w:r w:rsidRPr="003F7274">
        <w:rPr>
          <w:rFonts w:ascii="Times New Roman" w:hAnsi="Times New Roman" w:cs="Times New Roman"/>
          <w:color w:val="7030A0"/>
          <w:sz w:val="22"/>
          <w:szCs w:val="22"/>
        </w:rPr>
        <w:lastRenderedPageBreak/>
        <w:t>Comments from reviewer #2.</w:t>
      </w:r>
      <w:proofErr w:type="gramEnd"/>
    </w:p>
    <w:p w:rsidR="006419A5" w:rsidRPr="003F7274" w:rsidRDefault="006419A5">
      <w:pPr>
        <w:rPr>
          <w:rFonts w:ascii="Times New Roman" w:hAnsi="Times New Roman" w:cs="Times New Roman"/>
          <w:sz w:val="22"/>
          <w:szCs w:val="22"/>
        </w:rPr>
      </w:pPr>
    </w:p>
    <w:p w:rsidR="006419A5" w:rsidRPr="003F7274" w:rsidRDefault="00580D65">
      <w:pPr>
        <w:rPr>
          <w:rFonts w:ascii="Times New Roman" w:hAnsi="Times New Roman" w:cs="Times New Roman"/>
          <w:sz w:val="22"/>
          <w:szCs w:val="22"/>
        </w:rPr>
      </w:pPr>
      <w:r w:rsidRPr="003F7274">
        <w:rPr>
          <w:rFonts w:ascii="Times New Roman" w:hAnsi="Times New Roman" w:cs="Times New Roman"/>
          <w:sz w:val="22"/>
          <w:szCs w:val="22"/>
        </w:rPr>
        <w:t>With regard to the major concerns of reviewer #2</w:t>
      </w:r>
      <w:r w:rsidR="008843DC" w:rsidRPr="003F7274">
        <w:rPr>
          <w:rFonts w:ascii="Times New Roman" w:hAnsi="Times New Roman" w:cs="Times New Roman"/>
          <w:sz w:val="22"/>
          <w:szCs w:val="22"/>
        </w:rPr>
        <w:t xml:space="preserve"> related to “</w:t>
      </w:r>
      <w:r w:rsidR="008843DC" w:rsidRPr="003F7274">
        <w:rPr>
          <w:rFonts w:ascii="Times New Roman" w:hAnsi="Times New Roman" w:cs="Times New Roman"/>
          <w:color w:val="7030A0"/>
          <w:sz w:val="22"/>
          <w:szCs w:val="22"/>
        </w:rPr>
        <w:t>safety issues facing this approach for gene therapy</w:t>
      </w:r>
      <w:r w:rsidR="008843DC" w:rsidRPr="003F7274">
        <w:rPr>
          <w:rFonts w:ascii="Times New Roman" w:hAnsi="Times New Roman" w:cs="Times New Roman"/>
          <w:sz w:val="22"/>
          <w:szCs w:val="22"/>
        </w:rPr>
        <w:t xml:space="preserve">” we reply that this manuscript presents a method for generating GBM in mice </w:t>
      </w:r>
      <w:r w:rsidR="0028088F" w:rsidRPr="003F7274">
        <w:rPr>
          <w:rFonts w:ascii="Times New Roman" w:hAnsi="Times New Roman" w:cs="Times New Roman"/>
          <w:sz w:val="22"/>
          <w:szCs w:val="22"/>
        </w:rPr>
        <w:t>which</w:t>
      </w:r>
      <w:r w:rsidR="00F3195F" w:rsidRPr="003F7274">
        <w:rPr>
          <w:rFonts w:ascii="Times New Roman" w:hAnsi="Times New Roman" w:cs="Times New Roman"/>
          <w:sz w:val="22"/>
          <w:szCs w:val="22"/>
        </w:rPr>
        <w:t xml:space="preserve"> is by no means </w:t>
      </w:r>
      <w:r w:rsidR="008843DC" w:rsidRPr="003F7274">
        <w:rPr>
          <w:rFonts w:ascii="Times New Roman" w:hAnsi="Times New Roman" w:cs="Times New Roman"/>
          <w:sz w:val="22"/>
          <w:szCs w:val="22"/>
        </w:rPr>
        <w:t xml:space="preserve">a gene therapeutic approach. Hence the safety concerns do not apply. </w:t>
      </w:r>
    </w:p>
    <w:p w:rsidR="006419A5" w:rsidRPr="003F7274" w:rsidRDefault="006419A5">
      <w:pPr>
        <w:rPr>
          <w:rFonts w:ascii="Times New Roman" w:hAnsi="Times New Roman" w:cs="Times New Roman"/>
          <w:sz w:val="22"/>
          <w:szCs w:val="22"/>
        </w:rPr>
      </w:pPr>
    </w:p>
    <w:p w:rsidR="0083568A" w:rsidRPr="003F7274" w:rsidRDefault="008843DC">
      <w:pPr>
        <w:rPr>
          <w:rFonts w:ascii="Times New Roman" w:hAnsi="Times New Roman" w:cs="Times New Roman"/>
          <w:sz w:val="22"/>
          <w:szCs w:val="22"/>
        </w:rPr>
      </w:pPr>
      <w:r w:rsidRPr="003F7274">
        <w:rPr>
          <w:rFonts w:ascii="Times New Roman" w:hAnsi="Times New Roman" w:cs="Times New Roman"/>
          <w:sz w:val="22"/>
          <w:szCs w:val="22"/>
        </w:rPr>
        <w:t>We have addressed limitations related to the</w:t>
      </w:r>
      <w:r w:rsidR="00831DCD" w:rsidRPr="003F7274">
        <w:rPr>
          <w:rFonts w:ascii="Times New Roman" w:hAnsi="Times New Roman" w:cs="Times New Roman"/>
          <w:sz w:val="22"/>
          <w:szCs w:val="22"/>
        </w:rPr>
        <w:t xml:space="preserve"> integration of the transposons in variable number and locations, as well as the possibility of interference with coding host genomic DNA in our discussion section (lines 748-753). We feel that an extensive elaboration on the topic is beyond the scop</w:t>
      </w:r>
      <w:r w:rsidR="00332614" w:rsidRPr="003F7274">
        <w:rPr>
          <w:rFonts w:ascii="Times New Roman" w:hAnsi="Times New Roman" w:cs="Times New Roman"/>
          <w:sz w:val="22"/>
          <w:szCs w:val="22"/>
        </w:rPr>
        <w:t xml:space="preserve">e of this </w:t>
      </w:r>
      <w:r w:rsidR="0050738A" w:rsidRPr="003F7274">
        <w:rPr>
          <w:rFonts w:ascii="Times New Roman" w:hAnsi="Times New Roman" w:cs="Times New Roman"/>
          <w:sz w:val="22"/>
          <w:szCs w:val="22"/>
        </w:rPr>
        <w:t>manuscript.</w:t>
      </w:r>
      <w:r w:rsidR="006419A5" w:rsidRPr="003F7274">
        <w:rPr>
          <w:rFonts w:ascii="Times New Roman" w:hAnsi="Times New Roman" w:cs="Times New Roman"/>
          <w:sz w:val="22"/>
          <w:szCs w:val="22"/>
        </w:rPr>
        <w:t xml:space="preserve"> </w:t>
      </w:r>
    </w:p>
    <w:p w:rsidR="0083568A" w:rsidRPr="003F7274" w:rsidRDefault="0083568A">
      <w:pPr>
        <w:rPr>
          <w:rFonts w:ascii="Times New Roman" w:hAnsi="Times New Roman" w:cs="Times New Roman"/>
          <w:sz w:val="22"/>
          <w:szCs w:val="22"/>
        </w:rPr>
      </w:pPr>
    </w:p>
    <w:p w:rsidR="00102A20" w:rsidRPr="003F7274" w:rsidRDefault="006419A5">
      <w:pPr>
        <w:rPr>
          <w:rFonts w:ascii="Times New Roman" w:hAnsi="Times New Roman" w:cs="Times New Roman"/>
          <w:sz w:val="22"/>
          <w:szCs w:val="22"/>
        </w:rPr>
      </w:pPr>
      <w:r w:rsidRPr="003F7274">
        <w:rPr>
          <w:rFonts w:ascii="Times New Roman" w:hAnsi="Times New Roman" w:cs="Times New Roman"/>
          <w:sz w:val="22"/>
          <w:szCs w:val="22"/>
        </w:rPr>
        <w:t>Regarding</w:t>
      </w:r>
      <w:r w:rsidR="00ED26EE" w:rsidRPr="003F7274">
        <w:rPr>
          <w:rFonts w:ascii="Times New Roman" w:hAnsi="Times New Roman" w:cs="Times New Roman"/>
          <w:sz w:val="22"/>
          <w:szCs w:val="22"/>
        </w:rPr>
        <w:t xml:space="preserve"> the conce</w:t>
      </w:r>
      <w:r w:rsidR="00675FB2" w:rsidRPr="003F7274">
        <w:rPr>
          <w:rFonts w:ascii="Times New Roman" w:hAnsi="Times New Roman" w:cs="Times New Roman"/>
          <w:sz w:val="22"/>
          <w:szCs w:val="22"/>
        </w:rPr>
        <w:t>rn that the “</w:t>
      </w:r>
      <w:r w:rsidR="00675FB2" w:rsidRPr="003F7274">
        <w:rPr>
          <w:rFonts w:ascii="Times New Roman" w:hAnsi="Times New Roman" w:cs="Times New Roman"/>
          <w:color w:val="7030A0"/>
          <w:sz w:val="22"/>
          <w:szCs w:val="22"/>
        </w:rPr>
        <w:t>SB transposase can</w:t>
      </w:r>
      <w:r w:rsidR="00ED26EE" w:rsidRPr="003F7274">
        <w:rPr>
          <w:rFonts w:ascii="Times New Roman" w:hAnsi="Times New Roman" w:cs="Times New Roman"/>
          <w:color w:val="7030A0"/>
          <w:sz w:val="22"/>
          <w:szCs w:val="22"/>
        </w:rPr>
        <w:t xml:space="preserve"> induce the remobilization of transposons already sited in the recipient genome</w:t>
      </w:r>
      <w:r w:rsidR="00ED26EE" w:rsidRPr="003F7274">
        <w:rPr>
          <w:rFonts w:ascii="Times New Roman" w:hAnsi="Times New Roman" w:cs="Times New Roman"/>
          <w:sz w:val="22"/>
          <w:szCs w:val="22"/>
        </w:rPr>
        <w:t>”</w:t>
      </w:r>
      <w:r w:rsidR="00675FB2" w:rsidRPr="003F7274">
        <w:rPr>
          <w:rFonts w:ascii="Times New Roman" w:hAnsi="Times New Roman" w:cs="Times New Roman"/>
          <w:sz w:val="22"/>
          <w:szCs w:val="22"/>
        </w:rPr>
        <w:t xml:space="preserve"> we refer </w:t>
      </w:r>
      <w:r w:rsidR="00102A20" w:rsidRPr="003F7274">
        <w:rPr>
          <w:rFonts w:ascii="Times New Roman" w:hAnsi="Times New Roman" w:cs="Times New Roman"/>
          <w:sz w:val="22"/>
          <w:szCs w:val="22"/>
        </w:rPr>
        <w:t>the re</w:t>
      </w:r>
      <w:r w:rsidR="00591221" w:rsidRPr="003F7274">
        <w:rPr>
          <w:rFonts w:ascii="Times New Roman" w:hAnsi="Times New Roman" w:cs="Times New Roman"/>
          <w:sz w:val="22"/>
          <w:szCs w:val="22"/>
        </w:rPr>
        <w:t>viewer to the article</w:t>
      </w:r>
      <w:r w:rsidR="00B71694" w:rsidRPr="003F7274">
        <w:rPr>
          <w:rFonts w:ascii="Times New Roman" w:hAnsi="Times New Roman" w:cs="Times New Roman"/>
          <w:sz w:val="22"/>
          <w:szCs w:val="22"/>
        </w:rPr>
        <w:t xml:space="preserve"> cited in our manuscript at position 20</w:t>
      </w:r>
      <w:r w:rsidR="00591221" w:rsidRPr="003F7274">
        <w:rPr>
          <w:rFonts w:ascii="Times New Roman" w:hAnsi="Times New Roman" w:cs="Times New Roman"/>
          <w:sz w:val="22"/>
          <w:szCs w:val="22"/>
        </w:rPr>
        <w:t xml:space="preserve">: </w:t>
      </w:r>
      <w:r w:rsidR="00B71694" w:rsidRPr="003F7274">
        <w:rPr>
          <w:rFonts w:ascii="Times New Roman" w:hAnsi="Times New Roman" w:cs="Times New Roman"/>
          <w:sz w:val="22"/>
          <w:szCs w:val="22"/>
        </w:rPr>
        <w:t>“</w:t>
      </w:r>
      <w:r w:rsidR="00591221" w:rsidRPr="003F7274">
        <w:rPr>
          <w:rFonts w:ascii="Times New Roman" w:hAnsi="Times New Roman" w:cs="Times New Roman"/>
          <w:noProof/>
          <w:sz w:val="22"/>
          <w:szCs w:val="22"/>
        </w:rPr>
        <w:t xml:space="preserve">Hackett, P.B., S.C. Ekker, D.A. Largaespada, and R.S. McIvor. 2005. Sleeping beauty transposon-mediated gene therapy for prolonged expression. </w:t>
      </w:r>
      <w:r w:rsidR="00591221" w:rsidRPr="003F7274">
        <w:rPr>
          <w:rFonts w:ascii="Times New Roman" w:hAnsi="Times New Roman" w:cs="Times New Roman"/>
          <w:i/>
          <w:noProof/>
          <w:sz w:val="22"/>
          <w:szCs w:val="22"/>
        </w:rPr>
        <w:t>Advances in genetics</w:t>
      </w:r>
      <w:r w:rsidR="00591221" w:rsidRPr="003F7274">
        <w:rPr>
          <w:rFonts w:ascii="Times New Roman" w:hAnsi="Times New Roman" w:cs="Times New Roman"/>
          <w:noProof/>
          <w:sz w:val="22"/>
          <w:szCs w:val="22"/>
        </w:rPr>
        <w:t xml:space="preserve"> 54:189-232.</w:t>
      </w:r>
      <w:r w:rsidR="00B71694" w:rsidRPr="003F7274">
        <w:rPr>
          <w:rFonts w:ascii="Times New Roman" w:hAnsi="Times New Roman" w:cs="Times New Roman"/>
          <w:sz w:val="22"/>
          <w:szCs w:val="22"/>
        </w:rPr>
        <w:t xml:space="preserve">”, </w:t>
      </w:r>
      <w:r w:rsidR="00591221" w:rsidRPr="003F7274">
        <w:rPr>
          <w:rFonts w:ascii="Times New Roman" w:hAnsi="Times New Roman" w:cs="Times New Roman"/>
          <w:sz w:val="22"/>
          <w:szCs w:val="22"/>
        </w:rPr>
        <w:t xml:space="preserve">as well as to the references within.  The Sleeping Beauty transposase is a synthetic transposase constructed from the dormant </w:t>
      </w:r>
      <w:proofErr w:type="spellStart"/>
      <w:r w:rsidR="00591221" w:rsidRPr="003F7274">
        <w:rPr>
          <w:rFonts w:ascii="Times New Roman" w:hAnsi="Times New Roman" w:cs="Times New Roman"/>
          <w:sz w:val="22"/>
          <w:szCs w:val="22"/>
        </w:rPr>
        <w:t>salmonoid</w:t>
      </w:r>
      <w:proofErr w:type="spellEnd"/>
      <w:r w:rsidR="00591221" w:rsidRPr="003F7274">
        <w:rPr>
          <w:rFonts w:ascii="Times New Roman" w:hAnsi="Times New Roman" w:cs="Times New Roman"/>
          <w:sz w:val="22"/>
          <w:szCs w:val="22"/>
        </w:rPr>
        <w:t xml:space="preserve"> transposa</w:t>
      </w:r>
      <w:r w:rsidR="00B71694" w:rsidRPr="003F7274">
        <w:rPr>
          <w:rFonts w:ascii="Times New Roman" w:hAnsi="Times New Roman" w:cs="Times New Roman"/>
          <w:sz w:val="22"/>
          <w:szCs w:val="22"/>
        </w:rPr>
        <w:t xml:space="preserve">se of the TC1/mariner class and does not bind to other transposons in humans or other mammalian cells. </w:t>
      </w:r>
      <w:r w:rsidR="002B4FB1">
        <w:rPr>
          <w:rFonts w:ascii="Times New Roman" w:hAnsi="Times New Roman" w:cs="Times New Roman"/>
          <w:sz w:val="22"/>
          <w:szCs w:val="22"/>
        </w:rPr>
        <w:t>We have added this statement to the body of the manuscript, lines 149-151.</w:t>
      </w:r>
    </w:p>
    <w:p w:rsidR="00102A20" w:rsidRPr="003F7274" w:rsidRDefault="00102A20">
      <w:pPr>
        <w:rPr>
          <w:rFonts w:ascii="Times New Roman" w:hAnsi="Times New Roman" w:cs="Times New Roman"/>
          <w:sz w:val="22"/>
          <w:szCs w:val="22"/>
        </w:rPr>
      </w:pPr>
    </w:p>
    <w:p w:rsidR="00716AE2" w:rsidRPr="003F7274" w:rsidRDefault="00716AE2">
      <w:pPr>
        <w:rPr>
          <w:rFonts w:ascii="Times New Roman" w:eastAsia="Times New Roman" w:hAnsi="Times New Roman" w:cs="Times New Roman"/>
          <w:iCs/>
          <w:color w:val="000000" w:themeColor="text1"/>
          <w:sz w:val="22"/>
          <w:szCs w:val="22"/>
        </w:rPr>
      </w:pPr>
      <w:r w:rsidRPr="003F7274">
        <w:rPr>
          <w:rFonts w:ascii="Times New Roman" w:eastAsia="Times New Roman" w:hAnsi="Times New Roman" w:cs="Times New Roman"/>
          <w:iCs/>
          <w:color w:val="000000" w:themeColor="text1"/>
          <w:sz w:val="22"/>
          <w:szCs w:val="22"/>
        </w:rPr>
        <w:t>Regarding the minor concerns of reviewer #2 we have addressed them as follows:</w:t>
      </w:r>
    </w:p>
    <w:p w:rsidR="00716AE2" w:rsidRPr="003F7274" w:rsidRDefault="00FC01B6">
      <w:pPr>
        <w:rPr>
          <w:rFonts w:ascii="Times New Roman" w:eastAsia="Times New Roman" w:hAnsi="Times New Roman" w:cs="Times New Roman"/>
          <w:color w:val="7030A0"/>
          <w:sz w:val="22"/>
          <w:szCs w:val="22"/>
        </w:rPr>
      </w:pPr>
      <w:r w:rsidRPr="003F7274">
        <w:rPr>
          <w:rFonts w:ascii="Times New Roman" w:eastAsia="Times New Roman" w:hAnsi="Times New Roman" w:cs="Times New Roman"/>
          <w:color w:val="7030A0"/>
          <w:sz w:val="22"/>
          <w:szCs w:val="22"/>
        </w:rPr>
        <w:br/>
        <w:t>Line 230: "digest" should be replace by "digestion"</w:t>
      </w:r>
    </w:p>
    <w:p w:rsidR="00716AE2" w:rsidRPr="003F7274" w:rsidRDefault="00716AE2">
      <w:pPr>
        <w:rPr>
          <w:rFonts w:ascii="Times New Roman" w:eastAsia="Times New Roman" w:hAnsi="Times New Roman" w:cs="Times New Roman"/>
          <w:color w:val="000000" w:themeColor="text1"/>
          <w:sz w:val="22"/>
          <w:szCs w:val="22"/>
        </w:rPr>
      </w:pPr>
      <w:r w:rsidRPr="003F7274">
        <w:rPr>
          <w:rFonts w:ascii="Times New Roman" w:eastAsia="Times New Roman" w:hAnsi="Times New Roman" w:cs="Times New Roman"/>
          <w:color w:val="000000" w:themeColor="text1"/>
          <w:sz w:val="22"/>
          <w:szCs w:val="22"/>
        </w:rPr>
        <w:t>As “</w:t>
      </w:r>
      <w:proofErr w:type="gramStart"/>
      <w:r w:rsidRPr="003F7274">
        <w:rPr>
          <w:rFonts w:ascii="Times New Roman" w:eastAsia="Times New Roman" w:hAnsi="Times New Roman" w:cs="Times New Roman"/>
          <w:color w:val="000000" w:themeColor="text1"/>
          <w:sz w:val="22"/>
          <w:szCs w:val="22"/>
        </w:rPr>
        <w:t>restriction digest</w:t>
      </w:r>
      <w:proofErr w:type="gramEnd"/>
      <w:r w:rsidRPr="003F7274">
        <w:rPr>
          <w:rFonts w:ascii="Times New Roman" w:eastAsia="Times New Roman" w:hAnsi="Times New Roman" w:cs="Times New Roman"/>
          <w:color w:val="000000" w:themeColor="text1"/>
          <w:sz w:val="22"/>
          <w:szCs w:val="22"/>
        </w:rPr>
        <w:t>” is a commonly used and accepted term to identify this procedure, we h</w:t>
      </w:r>
      <w:r w:rsidR="003F7274">
        <w:rPr>
          <w:rFonts w:ascii="Times New Roman" w:eastAsia="Times New Roman" w:hAnsi="Times New Roman" w:cs="Times New Roman"/>
          <w:color w:val="000000" w:themeColor="text1"/>
          <w:sz w:val="22"/>
          <w:szCs w:val="22"/>
        </w:rPr>
        <w:t>ave kept the original version (</w:t>
      </w:r>
      <w:r w:rsidRPr="003F7274">
        <w:rPr>
          <w:rFonts w:ascii="Times New Roman" w:eastAsia="Times New Roman" w:hAnsi="Times New Roman" w:cs="Times New Roman"/>
          <w:color w:val="000000" w:themeColor="text1"/>
          <w:sz w:val="22"/>
          <w:szCs w:val="22"/>
        </w:rPr>
        <w:t>see also: http://en.wikipedia.org/wiki/Restriction_digest)</w:t>
      </w:r>
    </w:p>
    <w:p w:rsidR="00716AE2" w:rsidRPr="003F7274" w:rsidRDefault="00FC01B6">
      <w:pPr>
        <w:rPr>
          <w:rFonts w:ascii="Times New Roman" w:eastAsia="Times New Roman" w:hAnsi="Times New Roman" w:cs="Times New Roman"/>
          <w:color w:val="7030A0"/>
          <w:sz w:val="22"/>
          <w:szCs w:val="22"/>
        </w:rPr>
      </w:pPr>
      <w:r w:rsidRPr="003F7274">
        <w:rPr>
          <w:rFonts w:ascii="Times New Roman" w:eastAsia="Times New Roman" w:hAnsi="Times New Roman" w:cs="Times New Roman"/>
          <w:color w:val="7030A0"/>
          <w:sz w:val="22"/>
          <w:szCs w:val="22"/>
        </w:rPr>
        <w:br/>
        <w:t>Protocol section 2.3: the injection solution has to be described in this section. The authors should move lines 714 to 728 from the discussion to section 2.3.</w:t>
      </w:r>
    </w:p>
    <w:p w:rsidR="00716AE2" w:rsidRPr="003F7274" w:rsidRDefault="00716AE2">
      <w:pPr>
        <w:rPr>
          <w:rFonts w:ascii="Times New Roman" w:eastAsia="Times New Roman" w:hAnsi="Times New Roman" w:cs="Times New Roman"/>
          <w:color w:val="7030A0"/>
          <w:sz w:val="22"/>
          <w:szCs w:val="22"/>
        </w:rPr>
      </w:pPr>
      <w:r w:rsidRPr="003F7274">
        <w:rPr>
          <w:rFonts w:ascii="Times New Roman" w:eastAsia="Times New Roman" w:hAnsi="Times New Roman" w:cs="Times New Roman"/>
          <w:color w:val="000000" w:themeColor="text1"/>
          <w:sz w:val="22"/>
          <w:szCs w:val="22"/>
        </w:rPr>
        <w:t xml:space="preserve">Originally the preparation of the injection solution was presented in the methods. Following repeated discussions with our editorial reviewer and due to formatting restrictions of the journal we have moved this part to the discussion section to comply with the </w:t>
      </w:r>
      <w:r w:rsidR="005260FA">
        <w:rPr>
          <w:rFonts w:ascii="Times New Roman" w:eastAsia="Times New Roman" w:hAnsi="Times New Roman" w:cs="Times New Roman"/>
          <w:color w:val="000000" w:themeColor="text1"/>
          <w:sz w:val="22"/>
          <w:szCs w:val="22"/>
        </w:rPr>
        <w:t>editorial review specific and repeated requests.</w:t>
      </w:r>
      <w:r w:rsidR="00FC01B6" w:rsidRPr="003F7274">
        <w:rPr>
          <w:rFonts w:ascii="Times New Roman" w:eastAsia="Times New Roman" w:hAnsi="Times New Roman" w:cs="Times New Roman"/>
          <w:color w:val="7030A0"/>
          <w:sz w:val="22"/>
          <w:szCs w:val="22"/>
        </w:rPr>
        <w:br/>
      </w:r>
      <w:r w:rsidR="00FC01B6" w:rsidRPr="003F7274">
        <w:rPr>
          <w:rFonts w:ascii="Times New Roman" w:eastAsia="Times New Roman" w:hAnsi="Times New Roman" w:cs="Times New Roman"/>
          <w:color w:val="7030A0"/>
          <w:sz w:val="22"/>
          <w:szCs w:val="22"/>
        </w:rPr>
        <w:br/>
        <w:t>Same for the plasmids description, lines 730 to746, that fits better in section 2. The plasmids used in the report and their features have to be mentioned also in the table of material and equipment.</w:t>
      </w:r>
    </w:p>
    <w:p w:rsidR="00716AE2" w:rsidRPr="003F7274" w:rsidRDefault="00716AE2">
      <w:pPr>
        <w:rPr>
          <w:rFonts w:ascii="Times New Roman" w:eastAsia="Times New Roman" w:hAnsi="Times New Roman" w:cs="Times New Roman"/>
          <w:color w:val="000000" w:themeColor="text1"/>
          <w:sz w:val="22"/>
          <w:szCs w:val="22"/>
        </w:rPr>
      </w:pPr>
      <w:r w:rsidRPr="003F7274">
        <w:rPr>
          <w:rFonts w:ascii="Times New Roman" w:eastAsia="Times New Roman" w:hAnsi="Times New Roman" w:cs="Times New Roman"/>
          <w:color w:val="000000" w:themeColor="text1"/>
          <w:sz w:val="22"/>
          <w:szCs w:val="22"/>
        </w:rPr>
        <w:t>The same explanation (see above) goes for this comment as well.</w:t>
      </w:r>
    </w:p>
    <w:p w:rsidR="00D903D3" w:rsidRPr="003F7274" w:rsidRDefault="00FC01B6">
      <w:pPr>
        <w:rPr>
          <w:rFonts w:ascii="Times New Roman" w:eastAsia="Times New Roman" w:hAnsi="Times New Roman" w:cs="Times New Roman"/>
          <w:color w:val="7030A0"/>
          <w:sz w:val="22"/>
          <w:szCs w:val="22"/>
        </w:rPr>
      </w:pPr>
      <w:r w:rsidRPr="003F7274">
        <w:rPr>
          <w:rFonts w:ascii="Times New Roman" w:eastAsia="Times New Roman" w:hAnsi="Times New Roman" w:cs="Times New Roman"/>
          <w:color w:val="7030A0"/>
          <w:sz w:val="22"/>
          <w:szCs w:val="22"/>
        </w:rPr>
        <w:br/>
        <w:t>Line 281: "in on ice" should be replaced by "on ice" or "in ice"</w:t>
      </w:r>
    </w:p>
    <w:p w:rsidR="008625BE" w:rsidRPr="003F7274" w:rsidRDefault="00D903D3">
      <w:pPr>
        <w:rPr>
          <w:rFonts w:ascii="Times New Roman" w:eastAsia="Times New Roman" w:hAnsi="Times New Roman" w:cs="Times New Roman"/>
          <w:color w:val="7030A0"/>
          <w:sz w:val="22"/>
          <w:szCs w:val="22"/>
        </w:rPr>
      </w:pPr>
      <w:r w:rsidRPr="003F7274">
        <w:rPr>
          <w:rFonts w:ascii="Times New Roman" w:eastAsia="Times New Roman" w:hAnsi="Times New Roman" w:cs="Times New Roman"/>
          <w:color w:val="000000" w:themeColor="text1"/>
          <w:sz w:val="22"/>
          <w:szCs w:val="22"/>
        </w:rPr>
        <w:t>We have made the suggested correction.</w:t>
      </w:r>
      <w:r w:rsidR="00FC01B6" w:rsidRPr="003F7274">
        <w:rPr>
          <w:rFonts w:ascii="Times New Roman" w:eastAsia="Times New Roman" w:hAnsi="Times New Roman" w:cs="Times New Roman"/>
          <w:color w:val="000000" w:themeColor="text1"/>
          <w:sz w:val="22"/>
          <w:szCs w:val="22"/>
        </w:rPr>
        <w:br/>
      </w:r>
      <w:r w:rsidR="00FC01B6" w:rsidRPr="003F7274">
        <w:rPr>
          <w:rFonts w:ascii="Times New Roman" w:eastAsia="Times New Roman" w:hAnsi="Times New Roman" w:cs="Times New Roman"/>
          <w:color w:val="7030A0"/>
          <w:sz w:val="22"/>
          <w:szCs w:val="22"/>
        </w:rPr>
        <w:br/>
        <w:t>Line 286: "Ensure that the head is level" remove "is"</w:t>
      </w:r>
    </w:p>
    <w:p w:rsidR="00B25223" w:rsidRDefault="00D33B2C">
      <w:pPr>
        <w:rPr>
          <w:rFonts w:ascii="Times New Roman" w:eastAsia="Times New Roman" w:hAnsi="Times New Roman" w:cs="Times New Roman"/>
          <w:color w:val="7030A0"/>
          <w:sz w:val="22"/>
          <w:szCs w:val="22"/>
        </w:rPr>
      </w:pPr>
      <w:r>
        <w:rPr>
          <w:rFonts w:ascii="Times New Roman" w:eastAsia="Times New Roman" w:hAnsi="Times New Roman" w:cs="Times New Roman"/>
          <w:color w:val="000000" w:themeColor="text1"/>
          <w:sz w:val="22"/>
          <w:szCs w:val="22"/>
        </w:rPr>
        <w:t>We have re-written the sentence to avoid any confusion about the positioning of the head of the pup in the stereotaxic frame. The sentence (lines 288-290) no</w:t>
      </w:r>
      <w:r w:rsidR="00725E65">
        <w:rPr>
          <w:rFonts w:ascii="Times New Roman" w:eastAsia="Times New Roman" w:hAnsi="Times New Roman" w:cs="Times New Roman"/>
          <w:color w:val="000000" w:themeColor="text1"/>
          <w:sz w:val="22"/>
          <w:szCs w:val="22"/>
        </w:rPr>
        <w:t>w</w:t>
      </w:r>
      <w:r>
        <w:rPr>
          <w:rFonts w:ascii="Times New Roman" w:eastAsia="Times New Roman" w:hAnsi="Times New Roman" w:cs="Times New Roman"/>
          <w:color w:val="000000" w:themeColor="text1"/>
          <w:sz w:val="22"/>
          <w:szCs w:val="22"/>
        </w:rPr>
        <w:t xml:space="preserve"> reads: </w:t>
      </w:r>
      <w:r w:rsidRPr="00D33B2C">
        <w:rPr>
          <w:rFonts w:ascii="Times New Roman" w:eastAsia="Times New Roman" w:hAnsi="Times New Roman" w:cs="Times New Roman"/>
          <w:color w:val="000000" w:themeColor="text1"/>
          <w:sz w:val="22"/>
          <w:szCs w:val="22"/>
        </w:rPr>
        <w:t>“</w:t>
      </w:r>
      <w:r w:rsidRPr="00D33B2C">
        <w:rPr>
          <w:rFonts w:ascii="Times New Roman" w:hAnsi="Times New Roman" w:cs="Times New Roman"/>
          <w:sz w:val="22"/>
          <w:szCs w:val="22"/>
        </w:rPr>
        <w:t>Ensure that the dorsal side of the skull is horizontal, parallel to the surface of the frame and that the cranial sutures are clearly visible.</w:t>
      </w:r>
      <w:r>
        <w:rPr>
          <w:rFonts w:ascii="Times New Roman" w:eastAsia="Times New Roman" w:hAnsi="Times New Roman" w:cs="Times New Roman"/>
          <w:color w:val="000000" w:themeColor="text1"/>
          <w:sz w:val="22"/>
          <w:szCs w:val="22"/>
        </w:rPr>
        <w:t>”</w:t>
      </w:r>
      <w:r w:rsidRPr="00D33B2C">
        <w:rPr>
          <w:rFonts w:ascii="Times New Roman" w:eastAsia="Times New Roman" w:hAnsi="Times New Roman" w:cs="Times New Roman"/>
          <w:color w:val="000000" w:themeColor="text1"/>
          <w:sz w:val="22"/>
          <w:szCs w:val="22"/>
        </w:rPr>
        <w:t xml:space="preserve"> </w:t>
      </w:r>
      <w:r w:rsidR="00B25223">
        <w:rPr>
          <w:rFonts w:ascii="Times New Roman" w:eastAsia="Times New Roman" w:hAnsi="Times New Roman" w:cs="Times New Roman"/>
          <w:color w:val="000000" w:themeColor="text1"/>
          <w:sz w:val="22"/>
          <w:szCs w:val="22"/>
        </w:rPr>
        <w:t xml:space="preserve"> </w:t>
      </w:r>
      <w:r w:rsidR="00FC01B6" w:rsidRPr="003F7274">
        <w:rPr>
          <w:rFonts w:ascii="Times New Roman" w:eastAsia="Times New Roman" w:hAnsi="Times New Roman" w:cs="Times New Roman"/>
          <w:color w:val="7030A0"/>
          <w:sz w:val="22"/>
          <w:szCs w:val="22"/>
        </w:rPr>
        <w:br/>
      </w:r>
    </w:p>
    <w:p w:rsidR="00B25223" w:rsidRDefault="00FC01B6">
      <w:pPr>
        <w:rPr>
          <w:rFonts w:ascii="Times New Roman" w:eastAsia="Times New Roman" w:hAnsi="Times New Roman" w:cs="Times New Roman"/>
          <w:color w:val="7030A0"/>
          <w:sz w:val="22"/>
          <w:szCs w:val="22"/>
        </w:rPr>
      </w:pPr>
      <w:r w:rsidRPr="003F7274">
        <w:rPr>
          <w:rFonts w:ascii="Times New Roman" w:eastAsia="Times New Roman" w:hAnsi="Times New Roman" w:cs="Times New Roman"/>
          <w:color w:val="7030A0"/>
          <w:sz w:val="22"/>
          <w:szCs w:val="22"/>
        </w:rPr>
        <w:t>Section 3.2: step 3.2.2 should be switched with 3.2.1</w:t>
      </w:r>
    </w:p>
    <w:p w:rsidR="00AC1DEF" w:rsidRPr="003F7274" w:rsidRDefault="00AC1DEF">
      <w:pPr>
        <w:rPr>
          <w:rFonts w:ascii="Times New Roman" w:eastAsia="Times New Roman" w:hAnsi="Times New Roman" w:cs="Times New Roman"/>
          <w:color w:val="000000" w:themeColor="text1"/>
          <w:sz w:val="22"/>
          <w:szCs w:val="22"/>
        </w:rPr>
      </w:pPr>
      <w:r w:rsidRPr="003F7274">
        <w:rPr>
          <w:rFonts w:ascii="Times New Roman" w:eastAsia="Times New Roman" w:hAnsi="Times New Roman" w:cs="Times New Roman"/>
          <w:color w:val="000000" w:themeColor="text1"/>
          <w:sz w:val="22"/>
          <w:szCs w:val="22"/>
        </w:rPr>
        <w:t>The injection is performed prior to placing the animal in the anesthesia chamber. The sequence of steps is correct as stated.</w:t>
      </w:r>
    </w:p>
    <w:p w:rsidR="00AC1DEF" w:rsidRPr="003F7274" w:rsidRDefault="00AC1DEF">
      <w:pPr>
        <w:rPr>
          <w:rFonts w:ascii="Times New Roman" w:eastAsia="Times New Roman" w:hAnsi="Times New Roman" w:cs="Times New Roman"/>
          <w:color w:val="7030A0"/>
          <w:sz w:val="22"/>
          <w:szCs w:val="22"/>
        </w:rPr>
      </w:pPr>
    </w:p>
    <w:p w:rsidR="00E15B5E" w:rsidRPr="003F7274" w:rsidRDefault="00FC01B6">
      <w:pPr>
        <w:rPr>
          <w:rFonts w:ascii="Times New Roman" w:eastAsia="Times New Roman" w:hAnsi="Times New Roman" w:cs="Times New Roman"/>
          <w:color w:val="7030A0"/>
          <w:sz w:val="22"/>
          <w:szCs w:val="22"/>
        </w:rPr>
      </w:pPr>
      <w:r w:rsidRPr="003F7274">
        <w:rPr>
          <w:rFonts w:ascii="Times New Roman" w:eastAsia="Times New Roman" w:hAnsi="Times New Roman" w:cs="Times New Roman"/>
          <w:color w:val="7030A0"/>
          <w:sz w:val="22"/>
          <w:szCs w:val="22"/>
        </w:rPr>
        <w:br/>
        <w:t>The authors need to describe clearly the experiments represented in</w:t>
      </w:r>
      <w:r w:rsidR="00E62F49">
        <w:rPr>
          <w:rFonts w:ascii="Times New Roman" w:eastAsia="Times New Roman" w:hAnsi="Times New Roman" w:cs="Times New Roman"/>
          <w:color w:val="7030A0"/>
          <w:sz w:val="22"/>
          <w:szCs w:val="22"/>
        </w:rPr>
        <w:t xml:space="preserve"> figure 5 and 6. The reader can</w:t>
      </w:r>
      <w:r w:rsidRPr="003F7274">
        <w:rPr>
          <w:rFonts w:ascii="Times New Roman" w:eastAsia="Times New Roman" w:hAnsi="Times New Roman" w:cs="Times New Roman"/>
          <w:color w:val="7030A0"/>
          <w:sz w:val="22"/>
          <w:szCs w:val="22"/>
        </w:rPr>
        <w:t>not understand why the tumor cells are GFP positive.</w:t>
      </w:r>
    </w:p>
    <w:p w:rsidR="00591221" w:rsidRPr="003F7274" w:rsidRDefault="009459FC">
      <w:pPr>
        <w:rPr>
          <w:rFonts w:ascii="Times New Roman" w:hAnsi="Times New Roman" w:cs="Times New Roman"/>
          <w:sz w:val="22"/>
          <w:szCs w:val="22"/>
        </w:rPr>
      </w:pPr>
      <w:r w:rsidRPr="003F7274">
        <w:rPr>
          <w:rFonts w:ascii="Times New Roman" w:hAnsi="Times New Roman" w:cs="Times New Roman"/>
          <w:sz w:val="22"/>
          <w:szCs w:val="22"/>
        </w:rPr>
        <w:lastRenderedPageBreak/>
        <w:t>The injected shp53 plasmid encodes for green fluorescent protein to allow the identification of transfected cells and their progeny (pT2/shp53/GFP). We have added this sentence to the results section to clarify our statements</w:t>
      </w:r>
      <w:r w:rsidR="006D5EB4">
        <w:rPr>
          <w:rFonts w:ascii="Times New Roman" w:hAnsi="Times New Roman" w:cs="Times New Roman"/>
          <w:sz w:val="22"/>
          <w:szCs w:val="22"/>
        </w:rPr>
        <w:t xml:space="preserve"> (lines 591-593 and 596)</w:t>
      </w:r>
      <w:r w:rsidRPr="003F7274">
        <w:rPr>
          <w:rFonts w:ascii="Times New Roman" w:hAnsi="Times New Roman" w:cs="Times New Roman"/>
          <w:sz w:val="22"/>
          <w:szCs w:val="22"/>
        </w:rPr>
        <w:t>. We thank the reviewer for pointing out this oversight.</w:t>
      </w:r>
    </w:p>
    <w:p w:rsidR="00591221" w:rsidRDefault="00591221">
      <w:pPr>
        <w:rPr>
          <w:rFonts w:ascii="Times New Roman" w:hAnsi="Times New Roman" w:cs="Times New Roman"/>
          <w:sz w:val="22"/>
          <w:szCs w:val="22"/>
        </w:rPr>
      </w:pPr>
    </w:p>
    <w:p w:rsidR="007E7E83" w:rsidRDefault="007E7E83">
      <w:pPr>
        <w:rPr>
          <w:rFonts w:ascii="Times New Roman" w:hAnsi="Times New Roman" w:cs="Times New Roman"/>
          <w:sz w:val="22"/>
          <w:szCs w:val="22"/>
        </w:rPr>
      </w:pPr>
    </w:p>
    <w:p w:rsidR="007E7E83" w:rsidRDefault="007E7E83">
      <w:pPr>
        <w:rPr>
          <w:rFonts w:ascii="Times New Roman" w:hAnsi="Times New Roman" w:cs="Times New Roman"/>
          <w:sz w:val="22"/>
          <w:szCs w:val="22"/>
        </w:rPr>
      </w:pPr>
    </w:p>
    <w:p w:rsidR="007E7E83" w:rsidRPr="00503B38" w:rsidRDefault="007E7E83" w:rsidP="007E7E83">
      <w:pPr>
        <w:jc w:val="both"/>
      </w:pPr>
      <w:r w:rsidRPr="00503B38">
        <w:t>Thanking you in advance for your consideration.</w:t>
      </w:r>
    </w:p>
    <w:p w:rsidR="007E7E83" w:rsidRDefault="007E7E83" w:rsidP="007E7E83">
      <w:pPr>
        <w:jc w:val="both"/>
      </w:pPr>
    </w:p>
    <w:p w:rsidR="007E7E83" w:rsidRDefault="007E7E83" w:rsidP="007E7E83">
      <w:pPr>
        <w:jc w:val="both"/>
      </w:pPr>
      <w:r w:rsidRPr="00503B38">
        <w:t xml:space="preserve">Sincerely yours, </w:t>
      </w:r>
    </w:p>
    <w:p w:rsidR="007E7E83" w:rsidRDefault="007E7E83" w:rsidP="007E7E83">
      <w:pPr>
        <w:jc w:val="both"/>
      </w:pPr>
      <w:r>
        <w:rPr>
          <w:noProof/>
        </w:rPr>
        <w:drawing>
          <wp:anchor distT="0" distB="0" distL="114300" distR="114300" simplePos="0" relativeHeight="251659264" behindDoc="0" locked="0" layoutInCell="1" allowOverlap="1" wp14:anchorId="5730EEA9" wp14:editId="0B40A8DB">
            <wp:simplePos x="0" y="0"/>
            <wp:positionH relativeFrom="column">
              <wp:posOffset>-42545</wp:posOffset>
            </wp:positionH>
            <wp:positionV relativeFrom="paragraph">
              <wp:posOffset>37465</wp:posOffset>
            </wp:positionV>
            <wp:extent cx="2146300" cy="86614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C Sig - blue.png"/>
                    <pic:cNvPicPr/>
                  </pic:nvPicPr>
                  <pic:blipFill rotWithShape="1">
                    <a:blip r:embed="rId8">
                      <a:extLst>
                        <a:ext uri="{28A0092B-C50C-407E-A947-70E740481C1C}">
                          <a14:useLocalDpi xmlns:a14="http://schemas.microsoft.com/office/drawing/2010/main" val="0"/>
                        </a:ext>
                      </a:extLst>
                    </a:blip>
                    <a:srcRect l="5613" t="3895" r="54505" b="35461"/>
                    <a:stretch/>
                  </pic:blipFill>
                  <pic:spPr bwMode="auto">
                    <a:xfrm>
                      <a:off x="0" y="0"/>
                      <a:ext cx="2146300" cy="866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7E83" w:rsidRDefault="007E7E83" w:rsidP="007E7E83">
      <w:pPr>
        <w:jc w:val="both"/>
      </w:pPr>
    </w:p>
    <w:p w:rsidR="007E7E83" w:rsidRDefault="007E7E83" w:rsidP="007E7E83">
      <w:pPr>
        <w:jc w:val="both"/>
      </w:pPr>
    </w:p>
    <w:p w:rsidR="007E7E83" w:rsidRDefault="007E7E83" w:rsidP="007E7E83">
      <w:pPr>
        <w:jc w:val="both"/>
      </w:pPr>
    </w:p>
    <w:p w:rsidR="00E62F49" w:rsidRDefault="00E62F49" w:rsidP="007E7E83">
      <w:pPr>
        <w:jc w:val="both"/>
      </w:pPr>
    </w:p>
    <w:p w:rsidR="00E62F49" w:rsidRDefault="00E62F49" w:rsidP="007E7E83">
      <w:pPr>
        <w:jc w:val="both"/>
      </w:pPr>
    </w:p>
    <w:p w:rsidR="007E7E83" w:rsidRDefault="007E7E83" w:rsidP="007E7E83">
      <w:pPr>
        <w:jc w:val="both"/>
      </w:pPr>
      <w:r>
        <w:t>Maria G. Castro, PhD</w:t>
      </w:r>
    </w:p>
    <w:p w:rsidR="007E7E83" w:rsidRDefault="007E7E83" w:rsidP="007E7E83">
      <w:pPr>
        <w:jc w:val="both"/>
      </w:pPr>
      <w:r>
        <w:t>Professor</w:t>
      </w:r>
    </w:p>
    <w:p w:rsidR="007E7E83" w:rsidRPr="00B4099C" w:rsidRDefault="007E7E83" w:rsidP="007E7E83"/>
    <w:p w:rsidR="007E7E83" w:rsidRPr="003F7274" w:rsidRDefault="007E7E83">
      <w:pPr>
        <w:rPr>
          <w:rFonts w:ascii="Times New Roman" w:hAnsi="Times New Roman" w:cs="Times New Roman"/>
          <w:sz w:val="22"/>
          <w:szCs w:val="22"/>
        </w:rPr>
      </w:pPr>
    </w:p>
    <w:p w:rsidR="00580D65" w:rsidRPr="003F7274" w:rsidRDefault="00591221">
      <w:pPr>
        <w:rPr>
          <w:rFonts w:ascii="Times New Roman" w:hAnsi="Times New Roman" w:cs="Times New Roman"/>
          <w:sz w:val="22"/>
          <w:szCs w:val="22"/>
        </w:rPr>
      </w:pPr>
      <w:r w:rsidRPr="003F7274">
        <w:rPr>
          <w:rFonts w:ascii="Times New Roman" w:hAnsi="Times New Roman" w:cs="Times New Roman"/>
          <w:sz w:val="22"/>
          <w:szCs w:val="22"/>
        </w:rPr>
        <w:fldChar w:fldCharType="begin"/>
      </w:r>
      <w:r w:rsidRPr="003F7274">
        <w:rPr>
          <w:rFonts w:ascii="Times New Roman" w:hAnsi="Times New Roman" w:cs="Times New Roman"/>
          <w:sz w:val="22"/>
          <w:szCs w:val="22"/>
        </w:rPr>
        <w:instrText xml:space="preserve"> ADDIN EN.REFLIST </w:instrText>
      </w:r>
      <w:r w:rsidRPr="003F7274">
        <w:rPr>
          <w:rFonts w:ascii="Times New Roman" w:hAnsi="Times New Roman" w:cs="Times New Roman"/>
          <w:sz w:val="22"/>
          <w:szCs w:val="22"/>
        </w:rPr>
        <w:fldChar w:fldCharType="end"/>
      </w:r>
    </w:p>
    <w:sectPr w:rsidR="00580D65" w:rsidRPr="003F7274" w:rsidSect="00366B46">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554" w:rsidRDefault="005A2554" w:rsidP="000530DB">
      <w:r>
        <w:separator/>
      </w:r>
    </w:p>
  </w:endnote>
  <w:endnote w:type="continuationSeparator" w:id="0">
    <w:p w:rsidR="005A2554" w:rsidRDefault="005A2554" w:rsidP="0005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860304"/>
      <w:docPartObj>
        <w:docPartGallery w:val="Page Numbers (Bottom of Page)"/>
        <w:docPartUnique/>
      </w:docPartObj>
    </w:sdtPr>
    <w:sdtEndPr>
      <w:rPr>
        <w:noProof/>
      </w:rPr>
    </w:sdtEndPr>
    <w:sdtContent>
      <w:p w:rsidR="000B1D76" w:rsidRDefault="000B1D76">
        <w:pPr>
          <w:pStyle w:val="Footer"/>
          <w:jc w:val="right"/>
        </w:pPr>
        <w:r>
          <w:fldChar w:fldCharType="begin"/>
        </w:r>
        <w:r>
          <w:instrText xml:space="preserve"> PAGE   \* MERGEFORMAT </w:instrText>
        </w:r>
        <w:r>
          <w:fldChar w:fldCharType="separate"/>
        </w:r>
        <w:r w:rsidR="000057FE">
          <w:rPr>
            <w:noProof/>
          </w:rPr>
          <w:t>1</w:t>
        </w:r>
        <w:r>
          <w:rPr>
            <w:noProof/>
          </w:rPr>
          <w:fldChar w:fldCharType="end"/>
        </w:r>
        <w:r>
          <w:rPr>
            <w:noProof/>
          </w:rPr>
          <w:t>/3</w:t>
        </w:r>
      </w:p>
    </w:sdtContent>
  </w:sdt>
  <w:p w:rsidR="000B1D76" w:rsidRDefault="000B1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554" w:rsidRDefault="005A2554" w:rsidP="000530DB">
      <w:r>
        <w:separator/>
      </w:r>
    </w:p>
  </w:footnote>
  <w:footnote w:type="continuationSeparator" w:id="0">
    <w:p w:rsidR="005A2554" w:rsidRDefault="005A2554" w:rsidP="00053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0DB" w:rsidRDefault="000530DB" w:rsidP="000530DB">
    <w:pPr>
      <w:rPr>
        <w:rFonts w:ascii="Arial" w:hAnsi="Arial" w:cs="Arial"/>
        <w:sz w:val="20"/>
        <w:szCs w:val="20"/>
      </w:rPr>
    </w:pPr>
  </w:p>
  <w:p w:rsidR="000530DB" w:rsidRPr="000530DB" w:rsidRDefault="000530DB" w:rsidP="000530DB">
    <w:pPr>
      <w:jc w:val="right"/>
      <w:rPr>
        <w:rFonts w:ascii="Times New Roman" w:hAnsi="Times New Roman" w:cs="Times New Roman"/>
        <w:i/>
        <w:szCs w:val="18"/>
      </w:rPr>
    </w:pPr>
    <w:r>
      <w:rPr>
        <w:rFonts w:ascii="Times New Roman" w:hAnsi="Times New Roman" w:cs="Times New Roman"/>
        <w:i/>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B46" w:rsidRPr="00B7418D" w:rsidRDefault="00366B46" w:rsidP="00366B46">
    <w:pPr>
      <w:jc w:val="right"/>
      <w:rPr>
        <w:rFonts w:ascii="Times New Roman" w:hAnsi="Times New Roman" w:cs="Times New Roman"/>
        <w:b/>
        <w:i/>
        <w:szCs w:val="18"/>
      </w:rPr>
    </w:pPr>
    <w:r w:rsidRPr="00B7418D">
      <w:rPr>
        <w:b/>
        <w:i/>
        <w:noProof/>
      </w:rPr>
      <w:drawing>
        <wp:anchor distT="0" distB="0" distL="114300" distR="114300" simplePos="0" relativeHeight="251659264" behindDoc="1" locked="0" layoutInCell="1" allowOverlap="1" wp14:anchorId="000440FD" wp14:editId="3E3DDDD6">
          <wp:simplePos x="0" y="0"/>
          <wp:positionH relativeFrom="column">
            <wp:posOffset>-266700</wp:posOffset>
          </wp:positionH>
          <wp:positionV relativeFrom="paragraph">
            <wp:posOffset>-200025</wp:posOffset>
          </wp:positionV>
          <wp:extent cx="1504950" cy="1105535"/>
          <wp:effectExtent l="0" t="0" r="0" b="0"/>
          <wp:wrapTight wrapText="bothSides">
            <wp:wrapPolygon edited="0">
              <wp:start x="0" y="0"/>
              <wp:lineTo x="0" y="21215"/>
              <wp:lineTo x="21327" y="21215"/>
              <wp:lineTo x="2132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105535"/>
                  </a:xfrm>
                  <a:prstGeom prst="rect">
                    <a:avLst/>
                  </a:prstGeom>
                  <a:noFill/>
                </pic:spPr>
              </pic:pic>
            </a:graphicData>
          </a:graphic>
          <wp14:sizeRelH relativeFrom="page">
            <wp14:pctWidth>0</wp14:pctWidth>
          </wp14:sizeRelH>
          <wp14:sizeRelV relativeFrom="page">
            <wp14:pctHeight>0</wp14:pctHeight>
          </wp14:sizeRelV>
        </wp:anchor>
      </w:drawing>
    </w:r>
    <w:r w:rsidRPr="00B7418D">
      <w:rPr>
        <w:rFonts w:ascii="Times New Roman" w:hAnsi="Times New Roman" w:cs="Times New Roman"/>
        <w:b/>
        <w:i/>
      </w:rPr>
      <w:t>Ma</w:t>
    </w:r>
    <w:r w:rsidRPr="00B7418D">
      <w:rPr>
        <w:rFonts w:ascii="Times New Roman" w:hAnsi="Times New Roman" w:cs="Times New Roman"/>
        <w:b/>
        <w:i/>
        <w:szCs w:val="18"/>
      </w:rPr>
      <w:t>ria G. Castro, PhD</w:t>
    </w:r>
  </w:p>
  <w:p w:rsidR="00366B46" w:rsidRPr="00B7418D" w:rsidRDefault="00366B46" w:rsidP="00366B46">
    <w:pPr>
      <w:jc w:val="right"/>
      <w:rPr>
        <w:rFonts w:ascii="Times New Roman" w:hAnsi="Times New Roman" w:cs="Times New Roman"/>
        <w:i/>
        <w:szCs w:val="18"/>
      </w:rPr>
    </w:pPr>
    <w:r>
      <w:rPr>
        <w:rFonts w:ascii="Times New Roman" w:hAnsi="Times New Roman" w:cs="Times New Roman"/>
        <w:i/>
        <w:szCs w:val="18"/>
      </w:rPr>
      <w:t>R C Schneider Endowed Professor</w:t>
    </w:r>
    <w:r w:rsidRPr="00B7418D">
      <w:rPr>
        <w:rFonts w:ascii="Times New Roman" w:hAnsi="Times New Roman" w:cs="Times New Roman"/>
        <w:i/>
        <w:szCs w:val="18"/>
      </w:rPr>
      <w:t xml:space="preserve"> of Neurosurgery </w:t>
    </w:r>
  </w:p>
  <w:p w:rsidR="00366B46" w:rsidRPr="00B7418D" w:rsidRDefault="00366B46" w:rsidP="00366B46">
    <w:pPr>
      <w:jc w:val="right"/>
      <w:rPr>
        <w:rFonts w:ascii="Times New Roman" w:hAnsi="Times New Roman" w:cs="Times New Roman"/>
        <w:i/>
        <w:szCs w:val="18"/>
      </w:rPr>
    </w:pPr>
    <w:r w:rsidRPr="00B7418D">
      <w:rPr>
        <w:rFonts w:ascii="Times New Roman" w:hAnsi="Times New Roman" w:cs="Times New Roman"/>
        <w:i/>
        <w:szCs w:val="18"/>
      </w:rPr>
      <w:t>Department of Cell and Developmental Biology</w:t>
    </w:r>
  </w:p>
  <w:p w:rsidR="00366B46" w:rsidRPr="00B7418D" w:rsidRDefault="00366B46" w:rsidP="00366B46">
    <w:pPr>
      <w:jc w:val="right"/>
      <w:rPr>
        <w:rFonts w:ascii="Times New Roman" w:hAnsi="Times New Roman" w:cs="Times New Roman"/>
        <w:i/>
        <w:szCs w:val="18"/>
      </w:rPr>
    </w:pPr>
    <w:r w:rsidRPr="00B7418D">
      <w:rPr>
        <w:rFonts w:ascii="Times New Roman" w:hAnsi="Times New Roman" w:cs="Times New Roman"/>
        <w:i/>
        <w:szCs w:val="18"/>
      </w:rPr>
      <w:t>University of Michigan School of Medicine</w:t>
    </w:r>
  </w:p>
  <w:p w:rsidR="00366B46" w:rsidRPr="00B7418D" w:rsidRDefault="00366B46" w:rsidP="00366B46">
    <w:pPr>
      <w:jc w:val="right"/>
      <w:rPr>
        <w:rFonts w:ascii="Times New Roman" w:hAnsi="Times New Roman" w:cs="Times New Roman"/>
        <w:i/>
        <w:szCs w:val="18"/>
      </w:rPr>
    </w:pPr>
    <w:r w:rsidRPr="00B7418D">
      <w:rPr>
        <w:rFonts w:ascii="Times New Roman" w:hAnsi="Times New Roman" w:cs="Times New Roman"/>
        <w:i/>
        <w:szCs w:val="18"/>
      </w:rPr>
      <w:t>1150 W. Medical Center Drive</w:t>
    </w:r>
  </w:p>
  <w:p w:rsidR="00366B46" w:rsidRPr="00B7418D" w:rsidRDefault="00366B46" w:rsidP="00366B46">
    <w:pPr>
      <w:jc w:val="right"/>
      <w:rPr>
        <w:rFonts w:ascii="Times New Roman" w:hAnsi="Times New Roman" w:cs="Times New Roman"/>
        <w:i/>
        <w:szCs w:val="18"/>
      </w:rPr>
    </w:pPr>
    <w:r w:rsidRPr="00B7418D">
      <w:rPr>
        <w:rFonts w:ascii="Times New Roman" w:hAnsi="Times New Roman" w:cs="Times New Roman"/>
        <w:i/>
        <w:szCs w:val="18"/>
      </w:rPr>
      <w:t>MSRB II, Room 4570</w:t>
    </w:r>
  </w:p>
  <w:p w:rsidR="00366B46" w:rsidRPr="00B7418D" w:rsidRDefault="00366B46" w:rsidP="00366B46">
    <w:pPr>
      <w:jc w:val="right"/>
      <w:rPr>
        <w:rFonts w:ascii="Times New Roman" w:hAnsi="Times New Roman" w:cs="Times New Roman"/>
        <w:i/>
        <w:szCs w:val="18"/>
      </w:rPr>
    </w:pPr>
    <w:r w:rsidRPr="00B7418D">
      <w:rPr>
        <w:rFonts w:ascii="Times New Roman" w:hAnsi="Times New Roman" w:cs="Times New Roman"/>
        <w:i/>
        <w:szCs w:val="18"/>
      </w:rPr>
      <w:t>Ann Arbor, MI 48109-5689</w:t>
    </w:r>
    <w:r>
      <w:rPr>
        <w:rFonts w:ascii="Times New Roman" w:hAnsi="Times New Roman" w:cs="Times New Roman"/>
        <w:i/>
        <w:szCs w:val="18"/>
      </w:rPr>
      <w:t xml:space="preserve"> </w:t>
    </w:r>
  </w:p>
  <w:p w:rsidR="00366B46" w:rsidRDefault="00366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C5149"/>
    <w:multiLevelType w:val="multilevel"/>
    <w:tmpl w:val="6B4477E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Experi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avwtwp2atp2f5efrx1x22p6zrf2fxr59xz5&quot;&gt;JOVE Sleeping Beauty&lt;record-ids&gt;&lt;item&gt;13&lt;/item&gt;&lt;/record-ids&gt;&lt;/item&gt;&lt;/Libraries&gt;"/>
  </w:docVars>
  <w:rsids>
    <w:rsidRoot w:val="00141ABB"/>
    <w:rsid w:val="000057FE"/>
    <w:rsid w:val="000121F6"/>
    <w:rsid w:val="000530DB"/>
    <w:rsid w:val="000B1D76"/>
    <w:rsid w:val="000F7448"/>
    <w:rsid w:val="00102A20"/>
    <w:rsid w:val="00141ABB"/>
    <w:rsid w:val="00173749"/>
    <w:rsid w:val="00185354"/>
    <w:rsid w:val="001C0E3F"/>
    <w:rsid w:val="0028088F"/>
    <w:rsid w:val="002B4FB1"/>
    <w:rsid w:val="00332614"/>
    <w:rsid w:val="00366B46"/>
    <w:rsid w:val="003A2A0B"/>
    <w:rsid w:val="003F7274"/>
    <w:rsid w:val="00440229"/>
    <w:rsid w:val="0049721E"/>
    <w:rsid w:val="004A2498"/>
    <w:rsid w:val="004F2150"/>
    <w:rsid w:val="004F2F06"/>
    <w:rsid w:val="0050738A"/>
    <w:rsid w:val="005201EB"/>
    <w:rsid w:val="00523C50"/>
    <w:rsid w:val="005260FA"/>
    <w:rsid w:val="00542D61"/>
    <w:rsid w:val="00580D65"/>
    <w:rsid w:val="00591221"/>
    <w:rsid w:val="005A2554"/>
    <w:rsid w:val="00626550"/>
    <w:rsid w:val="006354E8"/>
    <w:rsid w:val="006419A5"/>
    <w:rsid w:val="00667E57"/>
    <w:rsid w:val="00675FB2"/>
    <w:rsid w:val="006A088A"/>
    <w:rsid w:val="006A3A36"/>
    <w:rsid w:val="006D5EB4"/>
    <w:rsid w:val="006E43C4"/>
    <w:rsid w:val="00716AE2"/>
    <w:rsid w:val="00725E65"/>
    <w:rsid w:val="007A767E"/>
    <w:rsid w:val="007E7E83"/>
    <w:rsid w:val="00800152"/>
    <w:rsid w:val="008064C9"/>
    <w:rsid w:val="00831DCD"/>
    <w:rsid w:val="0083568A"/>
    <w:rsid w:val="008367A0"/>
    <w:rsid w:val="008625BE"/>
    <w:rsid w:val="008843DC"/>
    <w:rsid w:val="00887591"/>
    <w:rsid w:val="009459FC"/>
    <w:rsid w:val="009D6520"/>
    <w:rsid w:val="00A30CCD"/>
    <w:rsid w:val="00AC1DEF"/>
    <w:rsid w:val="00B25223"/>
    <w:rsid w:val="00B71694"/>
    <w:rsid w:val="00BB31D6"/>
    <w:rsid w:val="00BD462A"/>
    <w:rsid w:val="00BE6466"/>
    <w:rsid w:val="00C02115"/>
    <w:rsid w:val="00C432D4"/>
    <w:rsid w:val="00CA6F1D"/>
    <w:rsid w:val="00D07703"/>
    <w:rsid w:val="00D33B2C"/>
    <w:rsid w:val="00D60C62"/>
    <w:rsid w:val="00D903D3"/>
    <w:rsid w:val="00E06D12"/>
    <w:rsid w:val="00E15B5E"/>
    <w:rsid w:val="00E62F49"/>
    <w:rsid w:val="00EA2411"/>
    <w:rsid w:val="00ED26EE"/>
    <w:rsid w:val="00ED7A51"/>
    <w:rsid w:val="00F3195F"/>
    <w:rsid w:val="00F76B2B"/>
    <w:rsid w:val="00FC01B6"/>
    <w:rsid w:val="00FD13D0"/>
    <w:rsid w:val="00FD27AE"/>
    <w:rsid w:val="00FE1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1AB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1ABB"/>
    <w:rPr>
      <w:rFonts w:ascii="Times" w:hAnsi="Times"/>
      <w:b/>
      <w:bCs/>
      <w:sz w:val="27"/>
      <w:szCs w:val="27"/>
    </w:rPr>
  </w:style>
  <w:style w:type="character" w:customStyle="1" w:styleId="gd">
    <w:name w:val="gd"/>
    <w:basedOn w:val="DefaultParagraphFont"/>
    <w:rsid w:val="00141ABB"/>
  </w:style>
  <w:style w:type="character" w:customStyle="1" w:styleId="go">
    <w:name w:val="go"/>
    <w:basedOn w:val="DefaultParagraphFont"/>
    <w:rsid w:val="00141ABB"/>
  </w:style>
  <w:style w:type="character" w:customStyle="1" w:styleId="g3">
    <w:name w:val="g3"/>
    <w:basedOn w:val="DefaultParagraphFont"/>
    <w:rsid w:val="00141ABB"/>
  </w:style>
  <w:style w:type="character" w:customStyle="1" w:styleId="hb">
    <w:name w:val="hb"/>
    <w:basedOn w:val="DefaultParagraphFont"/>
    <w:rsid w:val="00141ABB"/>
  </w:style>
  <w:style w:type="character" w:customStyle="1" w:styleId="g2">
    <w:name w:val="g2"/>
    <w:basedOn w:val="DefaultParagraphFont"/>
    <w:rsid w:val="00141ABB"/>
  </w:style>
  <w:style w:type="character" w:styleId="Hyperlink">
    <w:name w:val="Hyperlink"/>
    <w:basedOn w:val="DefaultParagraphFont"/>
    <w:uiPriority w:val="99"/>
    <w:unhideWhenUsed/>
    <w:rsid w:val="00141ABB"/>
    <w:rPr>
      <w:color w:val="0000FF"/>
      <w:u w:val="single"/>
    </w:rPr>
  </w:style>
  <w:style w:type="character" w:styleId="Emphasis">
    <w:name w:val="Emphasis"/>
    <w:basedOn w:val="DefaultParagraphFont"/>
    <w:uiPriority w:val="20"/>
    <w:qFormat/>
    <w:rsid w:val="00141ABB"/>
    <w:rPr>
      <w:i/>
      <w:iCs/>
    </w:rPr>
  </w:style>
  <w:style w:type="paragraph" w:styleId="BalloonText">
    <w:name w:val="Balloon Text"/>
    <w:basedOn w:val="Normal"/>
    <w:link w:val="BalloonTextChar"/>
    <w:uiPriority w:val="99"/>
    <w:semiHidden/>
    <w:unhideWhenUsed/>
    <w:rsid w:val="00141A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ABB"/>
    <w:rPr>
      <w:rFonts w:ascii="Lucida Grande" w:hAnsi="Lucida Grande" w:cs="Lucida Grande"/>
      <w:sz w:val="18"/>
      <w:szCs w:val="18"/>
    </w:rPr>
  </w:style>
  <w:style w:type="paragraph" w:styleId="ListParagraph">
    <w:name w:val="List Paragraph"/>
    <w:basedOn w:val="Normal"/>
    <w:uiPriority w:val="34"/>
    <w:qFormat/>
    <w:rsid w:val="009D6520"/>
    <w:pPr>
      <w:widowControl w:val="0"/>
      <w:spacing w:after="200" w:line="276" w:lineRule="auto"/>
      <w:ind w:left="720"/>
      <w:contextualSpacing/>
    </w:pPr>
    <w:rPr>
      <w:rFonts w:eastAsiaTheme="minorHAnsi"/>
      <w:sz w:val="22"/>
      <w:szCs w:val="22"/>
    </w:rPr>
  </w:style>
  <w:style w:type="paragraph" w:styleId="Header">
    <w:name w:val="header"/>
    <w:basedOn w:val="Normal"/>
    <w:link w:val="HeaderChar"/>
    <w:uiPriority w:val="99"/>
    <w:unhideWhenUsed/>
    <w:rsid w:val="000530DB"/>
    <w:pPr>
      <w:tabs>
        <w:tab w:val="center" w:pos="4680"/>
        <w:tab w:val="right" w:pos="9360"/>
      </w:tabs>
    </w:pPr>
  </w:style>
  <w:style w:type="character" w:customStyle="1" w:styleId="HeaderChar">
    <w:name w:val="Header Char"/>
    <w:basedOn w:val="DefaultParagraphFont"/>
    <w:link w:val="Header"/>
    <w:uiPriority w:val="99"/>
    <w:rsid w:val="000530DB"/>
  </w:style>
  <w:style w:type="paragraph" w:styleId="Footer">
    <w:name w:val="footer"/>
    <w:basedOn w:val="Normal"/>
    <w:link w:val="FooterChar"/>
    <w:uiPriority w:val="99"/>
    <w:unhideWhenUsed/>
    <w:rsid w:val="000530DB"/>
    <w:pPr>
      <w:tabs>
        <w:tab w:val="center" w:pos="4680"/>
        <w:tab w:val="right" w:pos="9360"/>
      </w:tabs>
    </w:pPr>
  </w:style>
  <w:style w:type="character" w:customStyle="1" w:styleId="FooterChar">
    <w:name w:val="Footer Char"/>
    <w:basedOn w:val="DefaultParagraphFont"/>
    <w:link w:val="Footer"/>
    <w:uiPriority w:val="99"/>
    <w:rsid w:val="00053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1AB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1ABB"/>
    <w:rPr>
      <w:rFonts w:ascii="Times" w:hAnsi="Times"/>
      <w:b/>
      <w:bCs/>
      <w:sz w:val="27"/>
      <w:szCs w:val="27"/>
    </w:rPr>
  </w:style>
  <w:style w:type="character" w:customStyle="1" w:styleId="gd">
    <w:name w:val="gd"/>
    <w:basedOn w:val="DefaultParagraphFont"/>
    <w:rsid w:val="00141ABB"/>
  </w:style>
  <w:style w:type="character" w:customStyle="1" w:styleId="go">
    <w:name w:val="go"/>
    <w:basedOn w:val="DefaultParagraphFont"/>
    <w:rsid w:val="00141ABB"/>
  </w:style>
  <w:style w:type="character" w:customStyle="1" w:styleId="g3">
    <w:name w:val="g3"/>
    <w:basedOn w:val="DefaultParagraphFont"/>
    <w:rsid w:val="00141ABB"/>
  </w:style>
  <w:style w:type="character" w:customStyle="1" w:styleId="hb">
    <w:name w:val="hb"/>
    <w:basedOn w:val="DefaultParagraphFont"/>
    <w:rsid w:val="00141ABB"/>
  </w:style>
  <w:style w:type="character" w:customStyle="1" w:styleId="g2">
    <w:name w:val="g2"/>
    <w:basedOn w:val="DefaultParagraphFont"/>
    <w:rsid w:val="00141ABB"/>
  </w:style>
  <w:style w:type="character" w:styleId="Hyperlink">
    <w:name w:val="Hyperlink"/>
    <w:basedOn w:val="DefaultParagraphFont"/>
    <w:uiPriority w:val="99"/>
    <w:unhideWhenUsed/>
    <w:rsid w:val="00141ABB"/>
    <w:rPr>
      <w:color w:val="0000FF"/>
      <w:u w:val="single"/>
    </w:rPr>
  </w:style>
  <w:style w:type="character" w:styleId="Emphasis">
    <w:name w:val="Emphasis"/>
    <w:basedOn w:val="DefaultParagraphFont"/>
    <w:uiPriority w:val="20"/>
    <w:qFormat/>
    <w:rsid w:val="00141ABB"/>
    <w:rPr>
      <w:i/>
      <w:iCs/>
    </w:rPr>
  </w:style>
  <w:style w:type="paragraph" w:styleId="BalloonText">
    <w:name w:val="Balloon Text"/>
    <w:basedOn w:val="Normal"/>
    <w:link w:val="BalloonTextChar"/>
    <w:uiPriority w:val="99"/>
    <w:semiHidden/>
    <w:unhideWhenUsed/>
    <w:rsid w:val="00141A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ABB"/>
    <w:rPr>
      <w:rFonts w:ascii="Lucida Grande" w:hAnsi="Lucida Grande" w:cs="Lucida Grande"/>
      <w:sz w:val="18"/>
      <w:szCs w:val="18"/>
    </w:rPr>
  </w:style>
  <w:style w:type="paragraph" w:styleId="ListParagraph">
    <w:name w:val="List Paragraph"/>
    <w:basedOn w:val="Normal"/>
    <w:uiPriority w:val="34"/>
    <w:qFormat/>
    <w:rsid w:val="009D6520"/>
    <w:pPr>
      <w:widowControl w:val="0"/>
      <w:spacing w:after="200" w:line="276" w:lineRule="auto"/>
      <w:ind w:left="720"/>
      <w:contextualSpacing/>
    </w:pPr>
    <w:rPr>
      <w:rFonts w:eastAsiaTheme="minorHAnsi"/>
      <w:sz w:val="22"/>
      <w:szCs w:val="22"/>
    </w:rPr>
  </w:style>
  <w:style w:type="paragraph" w:styleId="Header">
    <w:name w:val="header"/>
    <w:basedOn w:val="Normal"/>
    <w:link w:val="HeaderChar"/>
    <w:uiPriority w:val="99"/>
    <w:unhideWhenUsed/>
    <w:rsid w:val="000530DB"/>
    <w:pPr>
      <w:tabs>
        <w:tab w:val="center" w:pos="4680"/>
        <w:tab w:val="right" w:pos="9360"/>
      </w:tabs>
    </w:pPr>
  </w:style>
  <w:style w:type="character" w:customStyle="1" w:styleId="HeaderChar">
    <w:name w:val="Header Char"/>
    <w:basedOn w:val="DefaultParagraphFont"/>
    <w:link w:val="Header"/>
    <w:uiPriority w:val="99"/>
    <w:rsid w:val="000530DB"/>
  </w:style>
  <w:style w:type="paragraph" w:styleId="Footer">
    <w:name w:val="footer"/>
    <w:basedOn w:val="Normal"/>
    <w:link w:val="FooterChar"/>
    <w:uiPriority w:val="99"/>
    <w:unhideWhenUsed/>
    <w:rsid w:val="000530DB"/>
    <w:pPr>
      <w:tabs>
        <w:tab w:val="center" w:pos="4680"/>
        <w:tab w:val="right" w:pos="9360"/>
      </w:tabs>
    </w:pPr>
  </w:style>
  <w:style w:type="character" w:customStyle="1" w:styleId="FooterChar">
    <w:name w:val="Footer Char"/>
    <w:basedOn w:val="DefaultParagraphFont"/>
    <w:link w:val="Footer"/>
    <w:uiPriority w:val="99"/>
    <w:rsid w:val="00053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051798">
      <w:bodyDiv w:val="1"/>
      <w:marLeft w:val="0"/>
      <w:marRight w:val="0"/>
      <w:marTop w:val="0"/>
      <w:marBottom w:val="0"/>
      <w:divBdr>
        <w:top w:val="none" w:sz="0" w:space="0" w:color="auto"/>
        <w:left w:val="none" w:sz="0" w:space="0" w:color="auto"/>
        <w:bottom w:val="none" w:sz="0" w:space="0" w:color="auto"/>
        <w:right w:val="none" w:sz="0" w:space="0" w:color="auto"/>
      </w:divBdr>
      <w:divsChild>
        <w:div w:id="1800489866">
          <w:marLeft w:val="0"/>
          <w:marRight w:val="0"/>
          <w:marTop w:val="0"/>
          <w:marBottom w:val="0"/>
          <w:divBdr>
            <w:top w:val="none" w:sz="0" w:space="0" w:color="auto"/>
            <w:left w:val="none" w:sz="0" w:space="0" w:color="auto"/>
            <w:bottom w:val="none" w:sz="0" w:space="0" w:color="auto"/>
            <w:right w:val="none" w:sz="0" w:space="0" w:color="auto"/>
          </w:divBdr>
          <w:divsChild>
            <w:div w:id="2131125337">
              <w:marLeft w:val="0"/>
              <w:marRight w:val="0"/>
              <w:marTop w:val="0"/>
              <w:marBottom w:val="0"/>
              <w:divBdr>
                <w:top w:val="none" w:sz="0" w:space="0" w:color="auto"/>
                <w:left w:val="none" w:sz="0" w:space="0" w:color="auto"/>
                <w:bottom w:val="none" w:sz="0" w:space="0" w:color="auto"/>
                <w:right w:val="none" w:sz="0" w:space="0" w:color="auto"/>
              </w:divBdr>
              <w:divsChild>
                <w:div w:id="1297026629">
                  <w:marLeft w:val="0"/>
                  <w:marRight w:val="0"/>
                  <w:marTop w:val="0"/>
                  <w:marBottom w:val="0"/>
                  <w:divBdr>
                    <w:top w:val="none" w:sz="0" w:space="0" w:color="auto"/>
                    <w:left w:val="none" w:sz="0" w:space="0" w:color="auto"/>
                    <w:bottom w:val="none" w:sz="0" w:space="0" w:color="auto"/>
                    <w:right w:val="none" w:sz="0" w:space="0" w:color="auto"/>
                  </w:divBdr>
                </w:div>
              </w:divsChild>
            </w:div>
            <w:div w:id="1225333096">
              <w:marLeft w:val="0"/>
              <w:marRight w:val="0"/>
              <w:marTop w:val="0"/>
              <w:marBottom w:val="0"/>
              <w:divBdr>
                <w:top w:val="none" w:sz="0" w:space="0" w:color="auto"/>
                <w:left w:val="none" w:sz="0" w:space="0" w:color="auto"/>
                <w:bottom w:val="none" w:sz="0" w:space="0" w:color="auto"/>
                <w:right w:val="none" w:sz="0" w:space="0" w:color="auto"/>
              </w:divBdr>
            </w:div>
            <w:div w:id="762071564">
              <w:marLeft w:val="0"/>
              <w:marRight w:val="0"/>
              <w:marTop w:val="0"/>
              <w:marBottom w:val="0"/>
              <w:divBdr>
                <w:top w:val="none" w:sz="0" w:space="0" w:color="auto"/>
                <w:left w:val="none" w:sz="0" w:space="0" w:color="auto"/>
                <w:bottom w:val="none" w:sz="0" w:space="0" w:color="auto"/>
                <w:right w:val="none" w:sz="0" w:space="0" w:color="auto"/>
              </w:divBdr>
            </w:div>
          </w:divsChild>
        </w:div>
        <w:div w:id="827357636">
          <w:marLeft w:val="0"/>
          <w:marRight w:val="0"/>
          <w:marTop w:val="0"/>
          <w:marBottom w:val="0"/>
          <w:divBdr>
            <w:top w:val="none" w:sz="0" w:space="0" w:color="auto"/>
            <w:left w:val="none" w:sz="0" w:space="0" w:color="auto"/>
            <w:bottom w:val="none" w:sz="0" w:space="0" w:color="auto"/>
            <w:right w:val="none" w:sz="0" w:space="0" w:color="auto"/>
          </w:divBdr>
          <w:divsChild>
            <w:div w:id="1374231742">
              <w:marLeft w:val="0"/>
              <w:marRight w:val="0"/>
              <w:marTop w:val="0"/>
              <w:marBottom w:val="0"/>
              <w:divBdr>
                <w:top w:val="none" w:sz="0" w:space="0" w:color="auto"/>
                <w:left w:val="none" w:sz="0" w:space="0" w:color="auto"/>
                <w:bottom w:val="none" w:sz="0" w:space="0" w:color="auto"/>
                <w:right w:val="none" w:sz="0" w:space="0" w:color="auto"/>
              </w:divBdr>
              <w:divsChild>
                <w:div w:id="1776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Calinescu</dc:creator>
  <cp:lastModifiedBy>Alexandra Calinescu</cp:lastModifiedBy>
  <cp:revision>4</cp:revision>
  <cp:lastPrinted>2014-07-17T13:56:00Z</cp:lastPrinted>
  <dcterms:created xsi:type="dcterms:W3CDTF">2014-09-10T15:09:00Z</dcterms:created>
  <dcterms:modified xsi:type="dcterms:W3CDTF">2014-09-11T01:18:00Z</dcterms:modified>
</cp:coreProperties>
</file>