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02A63" w14:textId="77777777" w:rsidR="00C12D3D" w:rsidRPr="00EB142F" w:rsidRDefault="00C12D3D" w:rsidP="008201AA">
      <w:pPr>
        <w:pStyle w:val="ListParagraph"/>
        <w:shd w:val="clear" w:color="auto" w:fill="FFFFFF"/>
        <w:spacing w:after="0" w:line="240" w:lineRule="auto"/>
        <w:ind w:left="0"/>
        <w:rPr>
          <w:rFonts w:ascii="Arial" w:hAnsi="Arial" w:cs="Arial"/>
          <w:b/>
          <w:sz w:val="24"/>
          <w:szCs w:val="24"/>
        </w:rPr>
      </w:pPr>
      <w:r w:rsidRPr="00EB142F">
        <w:rPr>
          <w:rFonts w:ascii="Arial" w:hAnsi="Arial" w:cs="Arial"/>
          <w:b/>
          <w:sz w:val="24"/>
          <w:szCs w:val="24"/>
        </w:rPr>
        <w:t xml:space="preserve">Title: </w:t>
      </w:r>
    </w:p>
    <w:p w14:paraId="134C66AB" w14:textId="3436D9D4" w:rsidR="004B3978" w:rsidRPr="00EB142F" w:rsidRDefault="00570435" w:rsidP="008201AA">
      <w:pPr>
        <w:pStyle w:val="ListParagraph"/>
        <w:shd w:val="clear" w:color="auto" w:fill="FFFFFF"/>
        <w:spacing w:after="0" w:line="240" w:lineRule="auto"/>
        <w:ind w:left="0"/>
        <w:rPr>
          <w:rFonts w:ascii="Arial" w:hAnsi="Arial" w:cs="Arial"/>
          <w:b/>
          <w:sz w:val="24"/>
          <w:szCs w:val="24"/>
        </w:rPr>
      </w:pPr>
      <w:r w:rsidRPr="00EB142F">
        <w:rPr>
          <w:rFonts w:ascii="Arial" w:hAnsi="Arial" w:cs="Arial"/>
          <w:b/>
          <w:sz w:val="24"/>
          <w:szCs w:val="24"/>
        </w:rPr>
        <w:t>Transposon mediated integration of plasmid DN</w:t>
      </w:r>
      <w:r w:rsidR="003E5465" w:rsidRPr="00EB142F">
        <w:rPr>
          <w:rFonts w:ascii="Arial" w:hAnsi="Arial" w:cs="Arial"/>
          <w:b/>
          <w:sz w:val="24"/>
          <w:szCs w:val="24"/>
        </w:rPr>
        <w:t xml:space="preserve">A into the subventricular zone of neonatal mice to generate </w:t>
      </w:r>
      <w:r w:rsidR="00FF671B" w:rsidRPr="00EB142F">
        <w:rPr>
          <w:rFonts w:ascii="Arial" w:hAnsi="Arial" w:cs="Arial"/>
          <w:b/>
          <w:sz w:val="24"/>
          <w:szCs w:val="24"/>
        </w:rPr>
        <w:t>novel</w:t>
      </w:r>
      <w:r w:rsidR="00035379" w:rsidRPr="00EB142F">
        <w:rPr>
          <w:rFonts w:ascii="Arial" w:hAnsi="Arial" w:cs="Arial"/>
          <w:b/>
          <w:sz w:val="24"/>
          <w:szCs w:val="24"/>
        </w:rPr>
        <w:t xml:space="preserve"> models of glioblastoma</w:t>
      </w:r>
    </w:p>
    <w:p w14:paraId="750B6A36" w14:textId="77777777" w:rsidR="00570435" w:rsidRPr="00EB142F" w:rsidRDefault="00570435" w:rsidP="008201AA">
      <w:pPr>
        <w:pStyle w:val="ListParagraph"/>
        <w:shd w:val="clear" w:color="auto" w:fill="FFFFFF"/>
        <w:spacing w:after="0" w:line="240" w:lineRule="auto"/>
        <w:ind w:left="0"/>
        <w:rPr>
          <w:rFonts w:ascii="Arial" w:hAnsi="Arial" w:cs="Arial"/>
          <w:sz w:val="24"/>
          <w:szCs w:val="24"/>
        </w:rPr>
      </w:pPr>
    </w:p>
    <w:p w14:paraId="51F68D61" w14:textId="77777777" w:rsidR="00A073D8" w:rsidRPr="00EB142F" w:rsidRDefault="00A073D8" w:rsidP="008201AA">
      <w:pPr>
        <w:pStyle w:val="ListParagraph"/>
        <w:shd w:val="clear" w:color="auto" w:fill="FFFFFF"/>
        <w:spacing w:after="0" w:line="240" w:lineRule="auto"/>
        <w:ind w:left="0"/>
        <w:rPr>
          <w:rFonts w:ascii="Arial" w:hAnsi="Arial" w:cs="Arial"/>
          <w:b/>
          <w:sz w:val="24"/>
          <w:szCs w:val="24"/>
        </w:rPr>
      </w:pPr>
      <w:r w:rsidRPr="00EB142F">
        <w:rPr>
          <w:rFonts w:ascii="Arial" w:hAnsi="Arial" w:cs="Arial"/>
          <w:b/>
          <w:sz w:val="24"/>
          <w:szCs w:val="24"/>
        </w:rPr>
        <w:t>Authors:</w:t>
      </w:r>
    </w:p>
    <w:p w14:paraId="5B394300" w14:textId="77777777" w:rsidR="00C12D3D" w:rsidRPr="00EB142F" w:rsidRDefault="00D85D59" w:rsidP="008201AA">
      <w:pPr>
        <w:pStyle w:val="ListParagraph"/>
        <w:shd w:val="clear" w:color="auto" w:fill="FFFFFF"/>
        <w:spacing w:after="0" w:line="240" w:lineRule="auto"/>
        <w:ind w:left="0"/>
        <w:rPr>
          <w:rFonts w:ascii="Arial" w:hAnsi="Arial" w:cs="Arial"/>
          <w:sz w:val="24"/>
          <w:szCs w:val="24"/>
        </w:rPr>
      </w:pPr>
      <w:r w:rsidRPr="00EB142F">
        <w:rPr>
          <w:rFonts w:ascii="Arial" w:hAnsi="Arial" w:cs="Arial"/>
          <w:sz w:val="24"/>
          <w:szCs w:val="24"/>
        </w:rPr>
        <w:t>Anda-Alexandra Calinescu</w:t>
      </w:r>
    </w:p>
    <w:p w14:paraId="6EB7F412" w14:textId="3ECC48E4" w:rsidR="00C12D3D" w:rsidRPr="00EB142F" w:rsidRDefault="00C12D3D" w:rsidP="008201AA">
      <w:pPr>
        <w:pStyle w:val="ListParagraph"/>
        <w:shd w:val="clear" w:color="auto" w:fill="FFFFFF"/>
        <w:spacing w:after="0" w:line="240" w:lineRule="auto"/>
        <w:ind w:left="0"/>
        <w:rPr>
          <w:rFonts w:ascii="Arial" w:hAnsi="Arial" w:cs="Arial"/>
          <w:sz w:val="24"/>
          <w:szCs w:val="24"/>
        </w:rPr>
      </w:pPr>
      <w:r w:rsidRPr="00EB142F">
        <w:rPr>
          <w:rFonts w:ascii="Arial" w:hAnsi="Arial" w:cs="Arial"/>
          <w:sz w:val="24"/>
          <w:szCs w:val="24"/>
        </w:rPr>
        <w:t>Department of Neurosurgery</w:t>
      </w:r>
    </w:p>
    <w:p w14:paraId="221B47FC" w14:textId="77777777" w:rsidR="00C12D3D" w:rsidRPr="00EB142F" w:rsidRDefault="00C12D3D" w:rsidP="008201AA">
      <w:pPr>
        <w:pStyle w:val="ListParagraph"/>
        <w:shd w:val="clear" w:color="auto" w:fill="FFFFFF"/>
        <w:spacing w:after="0" w:line="240" w:lineRule="auto"/>
        <w:ind w:left="0"/>
        <w:rPr>
          <w:rFonts w:ascii="Arial" w:hAnsi="Arial" w:cs="Arial"/>
          <w:sz w:val="24"/>
          <w:szCs w:val="24"/>
        </w:rPr>
      </w:pPr>
      <w:r w:rsidRPr="00EB142F">
        <w:rPr>
          <w:rFonts w:ascii="Arial" w:hAnsi="Arial" w:cs="Arial"/>
          <w:sz w:val="24"/>
          <w:szCs w:val="24"/>
        </w:rPr>
        <w:t>University of Michigan School of Medicine</w:t>
      </w:r>
    </w:p>
    <w:p w14:paraId="6796F4F3" w14:textId="00818E3A" w:rsidR="00C12D3D" w:rsidRPr="00EB142F" w:rsidRDefault="00C12D3D" w:rsidP="008201AA">
      <w:pPr>
        <w:pStyle w:val="ListParagraph"/>
        <w:shd w:val="clear" w:color="auto" w:fill="FFFFFF"/>
        <w:spacing w:after="0" w:line="240" w:lineRule="auto"/>
        <w:ind w:left="0"/>
        <w:rPr>
          <w:rFonts w:ascii="Arial" w:hAnsi="Arial" w:cs="Arial"/>
          <w:sz w:val="24"/>
          <w:szCs w:val="24"/>
        </w:rPr>
      </w:pPr>
      <w:r w:rsidRPr="00EB142F">
        <w:rPr>
          <w:rFonts w:ascii="Arial" w:hAnsi="Arial" w:cs="Arial"/>
          <w:sz w:val="24"/>
          <w:szCs w:val="24"/>
        </w:rPr>
        <w:t>Ann Arbor, Michigan</w:t>
      </w:r>
    </w:p>
    <w:p w14:paraId="04A33CB8" w14:textId="403CA98D" w:rsidR="00B47E57" w:rsidRPr="00404EA1" w:rsidRDefault="00B47E57" w:rsidP="008201AA">
      <w:pPr>
        <w:pStyle w:val="ListParagraph"/>
        <w:shd w:val="clear" w:color="auto" w:fill="FFFFFF"/>
        <w:spacing w:after="0" w:line="240" w:lineRule="auto"/>
        <w:ind w:left="0"/>
        <w:rPr>
          <w:rFonts w:ascii="Arial" w:hAnsi="Arial" w:cs="Arial"/>
          <w:sz w:val="24"/>
          <w:szCs w:val="24"/>
        </w:rPr>
      </w:pPr>
      <w:r w:rsidRPr="00EB142F">
        <w:rPr>
          <w:rFonts w:ascii="Arial" w:hAnsi="Arial" w:cs="Arial"/>
          <w:sz w:val="24"/>
          <w:szCs w:val="24"/>
        </w:rPr>
        <w:t>calinesq@umich.ed</w:t>
      </w:r>
      <w:r w:rsidR="003840A9" w:rsidRPr="00EB142F">
        <w:rPr>
          <w:rFonts w:ascii="Arial" w:hAnsi="Arial" w:cs="Arial"/>
          <w:sz w:val="24"/>
          <w:szCs w:val="24"/>
        </w:rPr>
        <w:t>u</w:t>
      </w:r>
    </w:p>
    <w:p w14:paraId="0AAE760A"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p>
    <w:p w14:paraId="7C458A55" w14:textId="25AA33C9" w:rsidR="00C12D3D" w:rsidRPr="00404EA1" w:rsidRDefault="003163BF"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Felipe Núñez</w:t>
      </w:r>
    </w:p>
    <w:p w14:paraId="086D2C49"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Department of Neurosurgery</w:t>
      </w:r>
    </w:p>
    <w:p w14:paraId="5F489880"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University of Michigan School of Medicine</w:t>
      </w:r>
    </w:p>
    <w:p w14:paraId="0F3C85ED"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Ann Arbor, Michigan</w:t>
      </w:r>
    </w:p>
    <w:p w14:paraId="091D11E2" w14:textId="775E627C" w:rsidR="00B47E57" w:rsidRPr="00404EA1" w:rsidRDefault="00B47E57"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shd w:val="clear" w:color="auto" w:fill="FFFFFF"/>
        </w:rPr>
        <w:t>nfelipe@umich.edu</w:t>
      </w:r>
    </w:p>
    <w:p w14:paraId="0D13E2F6"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p>
    <w:p w14:paraId="02C276C3" w14:textId="354C0D02" w:rsidR="00C12D3D" w:rsidRPr="00404EA1" w:rsidRDefault="00D85D59"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Carl Koschman</w:t>
      </w:r>
      <w:r w:rsidR="00524EFF" w:rsidRPr="00404EA1">
        <w:rPr>
          <w:rFonts w:ascii="Arial" w:hAnsi="Arial" w:cs="Arial"/>
          <w:sz w:val="24"/>
          <w:szCs w:val="24"/>
        </w:rPr>
        <w:t>n</w:t>
      </w:r>
    </w:p>
    <w:p w14:paraId="56706203"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Department of Pediatrics</w:t>
      </w:r>
    </w:p>
    <w:p w14:paraId="306CFE4F" w14:textId="790E2E2F"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Division of Hematology-Oncology</w:t>
      </w:r>
    </w:p>
    <w:p w14:paraId="6064E1C8"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University of Michigan School of Medicine</w:t>
      </w:r>
    </w:p>
    <w:p w14:paraId="1936A1A1"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Ann Arbor, Michigan</w:t>
      </w:r>
    </w:p>
    <w:p w14:paraId="4F8C4A2B" w14:textId="039B328D" w:rsidR="004B2522" w:rsidRPr="00404EA1" w:rsidRDefault="004B2522"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ckoschma@med.umich.edu</w:t>
      </w:r>
    </w:p>
    <w:p w14:paraId="2B4C36C7" w14:textId="0451BC67" w:rsidR="00C12D3D" w:rsidRPr="00404EA1" w:rsidRDefault="00C12D3D" w:rsidP="008201AA">
      <w:pPr>
        <w:pStyle w:val="ListParagraph"/>
        <w:shd w:val="clear" w:color="auto" w:fill="FFFFFF"/>
        <w:spacing w:after="0" w:line="240" w:lineRule="auto"/>
        <w:ind w:left="0"/>
        <w:rPr>
          <w:rFonts w:ascii="Arial" w:hAnsi="Arial" w:cs="Arial"/>
          <w:sz w:val="24"/>
          <w:szCs w:val="24"/>
        </w:rPr>
      </w:pPr>
    </w:p>
    <w:p w14:paraId="67F0A113" w14:textId="77777777" w:rsidR="00C12D3D" w:rsidRPr="00404EA1" w:rsidRDefault="00D85D59"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Brad</w:t>
      </w:r>
      <w:r w:rsidR="007A20B9" w:rsidRPr="00404EA1">
        <w:rPr>
          <w:rFonts w:ascii="Arial" w:hAnsi="Arial" w:cs="Arial"/>
          <w:sz w:val="24"/>
          <w:szCs w:val="24"/>
        </w:rPr>
        <w:t>ley L.</w:t>
      </w:r>
      <w:r w:rsidRPr="00404EA1">
        <w:rPr>
          <w:rFonts w:ascii="Arial" w:hAnsi="Arial" w:cs="Arial"/>
          <w:sz w:val="24"/>
          <w:szCs w:val="24"/>
        </w:rPr>
        <w:t xml:space="preserve"> </w:t>
      </w:r>
      <w:r w:rsidR="004B3978" w:rsidRPr="00404EA1">
        <w:rPr>
          <w:rFonts w:ascii="Arial" w:hAnsi="Arial" w:cs="Arial"/>
          <w:sz w:val="24"/>
          <w:szCs w:val="24"/>
        </w:rPr>
        <w:t>Ko</w:t>
      </w:r>
      <w:r w:rsidR="00590856" w:rsidRPr="00404EA1">
        <w:rPr>
          <w:rFonts w:ascii="Arial" w:hAnsi="Arial" w:cs="Arial"/>
          <w:sz w:val="24"/>
          <w:szCs w:val="24"/>
        </w:rPr>
        <w:t>lb</w:t>
      </w:r>
    </w:p>
    <w:p w14:paraId="338FC731"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Department of Neurosurgery</w:t>
      </w:r>
    </w:p>
    <w:p w14:paraId="2DD9638A"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University of Michigan School of Medicine</w:t>
      </w:r>
    </w:p>
    <w:p w14:paraId="02B6940F"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vertAlign w:val="superscript"/>
        </w:rPr>
      </w:pPr>
      <w:r w:rsidRPr="00404EA1">
        <w:rPr>
          <w:rFonts w:ascii="Arial" w:hAnsi="Arial" w:cs="Arial"/>
          <w:sz w:val="24"/>
          <w:szCs w:val="24"/>
        </w:rPr>
        <w:t>Ann Arbor, Michigan</w:t>
      </w:r>
      <w:r w:rsidRPr="00404EA1" w:rsidDel="00C12D3D">
        <w:rPr>
          <w:rFonts w:ascii="Arial" w:hAnsi="Arial" w:cs="Arial"/>
          <w:sz w:val="24"/>
          <w:szCs w:val="24"/>
          <w:vertAlign w:val="superscript"/>
        </w:rPr>
        <w:t xml:space="preserve"> </w:t>
      </w:r>
    </w:p>
    <w:p w14:paraId="46F09235" w14:textId="2AD4DDC6" w:rsidR="00427D30" w:rsidRPr="00404EA1" w:rsidRDefault="00427D30"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kolbbrad@umich.edu</w:t>
      </w:r>
    </w:p>
    <w:p w14:paraId="07AC11E9" w14:textId="103164BA" w:rsidR="00C12D3D" w:rsidRPr="00404EA1" w:rsidRDefault="00C12D3D" w:rsidP="008201AA">
      <w:pPr>
        <w:pStyle w:val="ListParagraph"/>
        <w:shd w:val="clear" w:color="auto" w:fill="FFFFFF"/>
        <w:spacing w:after="0" w:line="240" w:lineRule="auto"/>
        <w:ind w:left="0"/>
        <w:rPr>
          <w:rFonts w:ascii="Arial" w:hAnsi="Arial" w:cs="Arial"/>
          <w:sz w:val="24"/>
          <w:szCs w:val="24"/>
          <w:vertAlign w:val="superscript"/>
        </w:rPr>
      </w:pPr>
    </w:p>
    <w:p w14:paraId="5739D91E" w14:textId="7A83DC1B" w:rsidR="00C12D3D" w:rsidRPr="00404EA1" w:rsidRDefault="00D85D59"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 xml:space="preserve">Pedro R. </w:t>
      </w:r>
      <w:r w:rsidR="00590856" w:rsidRPr="00404EA1">
        <w:rPr>
          <w:rFonts w:ascii="Arial" w:hAnsi="Arial" w:cs="Arial"/>
          <w:sz w:val="24"/>
          <w:szCs w:val="24"/>
        </w:rPr>
        <w:t>Lowenstein</w:t>
      </w:r>
    </w:p>
    <w:p w14:paraId="2FBB1211"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Department of Neurosurgery</w:t>
      </w:r>
    </w:p>
    <w:p w14:paraId="36B0DB7C"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University of Michigan School of Medicine</w:t>
      </w:r>
    </w:p>
    <w:p w14:paraId="39FE9BFF"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Department of Cell and Developmental Biology</w:t>
      </w:r>
    </w:p>
    <w:p w14:paraId="2CE830B5" w14:textId="428096BF"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University of Michigan</w:t>
      </w:r>
    </w:p>
    <w:p w14:paraId="2C1949B4"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Ann Arbor, Michigan</w:t>
      </w:r>
    </w:p>
    <w:p w14:paraId="26EBB46F" w14:textId="775E0566" w:rsidR="00865803" w:rsidRPr="00404EA1" w:rsidRDefault="00865803"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pedrol@umich.edu</w:t>
      </w:r>
    </w:p>
    <w:p w14:paraId="75EB2CAB" w14:textId="30FED4D0" w:rsidR="00C12D3D" w:rsidRPr="00404EA1" w:rsidRDefault="00C12D3D" w:rsidP="008201AA">
      <w:pPr>
        <w:pStyle w:val="ListParagraph"/>
        <w:shd w:val="clear" w:color="auto" w:fill="FFFFFF"/>
        <w:spacing w:after="0" w:line="240" w:lineRule="auto"/>
        <w:ind w:left="0"/>
        <w:rPr>
          <w:rFonts w:ascii="Arial" w:hAnsi="Arial" w:cs="Arial"/>
          <w:sz w:val="24"/>
          <w:szCs w:val="24"/>
        </w:rPr>
      </w:pPr>
    </w:p>
    <w:p w14:paraId="355491BA" w14:textId="49BE848C" w:rsidR="00C12D3D" w:rsidRPr="00404EA1" w:rsidRDefault="00D85D59"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Maria G. Castro</w:t>
      </w:r>
    </w:p>
    <w:p w14:paraId="06FA2482"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Department of Neurosurgery</w:t>
      </w:r>
    </w:p>
    <w:p w14:paraId="4557458D" w14:textId="77777777"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University of Michigan School of Medicine</w:t>
      </w:r>
    </w:p>
    <w:p w14:paraId="48BC2D2E" w14:textId="77777777" w:rsidR="00C12D3D" w:rsidRPr="00404EA1" w:rsidRDefault="00C12D3D" w:rsidP="008201AA">
      <w:pPr>
        <w:shd w:val="clear" w:color="auto" w:fill="FFFFFF"/>
        <w:rPr>
          <w:rFonts w:ascii="Arial" w:hAnsi="Arial" w:cs="Arial"/>
        </w:rPr>
      </w:pPr>
      <w:r w:rsidRPr="00404EA1">
        <w:rPr>
          <w:rFonts w:ascii="Arial" w:hAnsi="Arial" w:cs="Arial"/>
        </w:rPr>
        <w:t>Department of Cell and Developmental Biology</w:t>
      </w:r>
    </w:p>
    <w:p w14:paraId="453F564D" w14:textId="761E0C4F" w:rsidR="00C12D3D"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University of Michigan</w:t>
      </w:r>
    </w:p>
    <w:p w14:paraId="1A1EA64F" w14:textId="77777777" w:rsidR="00230D15" w:rsidRPr="00404EA1" w:rsidRDefault="00C12D3D"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Ann Arbor, Michigan</w:t>
      </w:r>
    </w:p>
    <w:p w14:paraId="41E8FE2D" w14:textId="4A41D19F" w:rsidR="003E3205" w:rsidRPr="00404EA1" w:rsidRDefault="004F4717" w:rsidP="008201AA">
      <w:pPr>
        <w:pStyle w:val="ListParagraph"/>
        <w:shd w:val="clear" w:color="auto" w:fill="FFFFFF"/>
        <w:spacing w:after="0" w:line="240" w:lineRule="auto"/>
        <w:ind w:left="0"/>
        <w:rPr>
          <w:rFonts w:ascii="Arial" w:hAnsi="Arial" w:cs="Arial"/>
          <w:sz w:val="24"/>
          <w:szCs w:val="24"/>
        </w:rPr>
      </w:pPr>
      <w:hyperlink r:id="rId8" w:history="1">
        <w:r w:rsidR="003E3205" w:rsidRPr="00404EA1">
          <w:rPr>
            <w:rStyle w:val="Hyperlink"/>
            <w:rFonts w:ascii="Arial" w:hAnsi="Arial" w:cs="Arial"/>
            <w:sz w:val="24"/>
            <w:szCs w:val="24"/>
          </w:rPr>
          <w:t>mariacas@umich.edu</w:t>
        </w:r>
      </w:hyperlink>
    </w:p>
    <w:p w14:paraId="1357DAA5" w14:textId="12B6266C" w:rsidR="00A62509" w:rsidRPr="00404EA1" w:rsidRDefault="00A62509" w:rsidP="008201AA">
      <w:pPr>
        <w:pStyle w:val="ListParagraph"/>
        <w:shd w:val="clear" w:color="auto" w:fill="FFFFFF"/>
        <w:spacing w:after="0" w:line="240" w:lineRule="auto"/>
        <w:ind w:left="0"/>
        <w:rPr>
          <w:rFonts w:ascii="Arial" w:hAnsi="Arial" w:cs="Arial"/>
          <w:sz w:val="24"/>
          <w:szCs w:val="24"/>
        </w:rPr>
      </w:pPr>
    </w:p>
    <w:p w14:paraId="3130586A" w14:textId="77777777" w:rsidR="00A073D8" w:rsidRPr="00404EA1" w:rsidRDefault="00A073D8" w:rsidP="008201AA">
      <w:pPr>
        <w:pStyle w:val="ListParagraph"/>
        <w:shd w:val="clear" w:color="auto" w:fill="FFFFFF"/>
        <w:spacing w:after="0" w:line="240" w:lineRule="auto"/>
        <w:ind w:left="0"/>
        <w:rPr>
          <w:rFonts w:ascii="Arial" w:hAnsi="Arial" w:cs="Arial"/>
          <w:b/>
          <w:sz w:val="24"/>
          <w:szCs w:val="24"/>
        </w:rPr>
      </w:pPr>
      <w:r w:rsidRPr="00404EA1">
        <w:rPr>
          <w:rFonts w:ascii="Arial" w:hAnsi="Arial" w:cs="Arial"/>
          <w:b/>
          <w:sz w:val="24"/>
          <w:szCs w:val="24"/>
        </w:rPr>
        <w:lastRenderedPageBreak/>
        <w:t>Corresponding author:</w:t>
      </w:r>
    </w:p>
    <w:p w14:paraId="60186B1C" w14:textId="2FC6615A" w:rsidR="00A62509" w:rsidRPr="00404EA1" w:rsidRDefault="00A62509" w:rsidP="008201AA">
      <w:pPr>
        <w:shd w:val="clear" w:color="auto" w:fill="FFFFFF"/>
        <w:rPr>
          <w:rFonts w:ascii="Arial" w:hAnsi="Arial" w:cs="Arial"/>
        </w:rPr>
      </w:pPr>
      <w:r w:rsidRPr="00404EA1">
        <w:rPr>
          <w:rFonts w:ascii="Arial" w:hAnsi="Arial" w:cs="Arial"/>
        </w:rPr>
        <w:t>M.G.</w:t>
      </w:r>
      <w:r w:rsidR="00200AAB" w:rsidRPr="00404EA1">
        <w:rPr>
          <w:rFonts w:ascii="Arial" w:hAnsi="Arial" w:cs="Arial"/>
        </w:rPr>
        <w:t xml:space="preserve"> </w:t>
      </w:r>
      <w:r w:rsidRPr="00404EA1">
        <w:rPr>
          <w:rFonts w:ascii="Arial" w:hAnsi="Arial" w:cs="Arial"/>
        </w:rPr>
        <w:t>Castro, Ph</w:t>
      </w:r>
      <w:r w:rsidR="005078F0" w:rsidRPr="00404EA1">
        <w:rPr>
          <w:rFonts w:ascii="Arial" w:hAnsi="Arial" w:cs="Arial"/>
        </w:rPr>
        <w:t>.</w:t>
      </w:r>
      <w:r w:rsidRPr="00404EA1">
        <w:rPr>
          <w:rFonts w:ascii="Arial" w:hAnsi="Arial" w:cs="Arial"/>
        </w:rPr>
        <w:t>D</w:t>
      </w:r>
      <w:r w:rsidR="005078F0" w:rsidRPr="00404EA1">
        <w:rPr>
          <w:rFonts w:ascii="Arial" w:hAnsi="Arial" w:cs="Arial"/>
        </w:rPr>
        <w:t>.</w:t>
      </w:r>
    </w:p>
    <w:p w14:paraId="23D205EA" w14:textId="4728D6A4" w:rsidR="00A62509" w:rsidRPr="00404EA1" w:rsidRDefault="00A62509" w:rsidP="008201AA">
      <w:pPr>
        <w:shd w:val="clear" w:color="auto" w:fill="FFFFFF"/>
        <w:rPr>
          <w:rFonts w:ascii="Arial" w:hAnsi="Arial" w:cs="Arial"/>
        </w:rPr>
      </w:pPr>
      <w:r w:rsidRPr="00404EA1">
        <w:rPr>
          <w:rFonts w:ascii="Arial" w:hAnsi="Arial" w:cs="Arial"/>
        </w:rPr>
        <w:t>Telephone:</w:t>
      </w:r>
      <w:r w:rsidR="005078F0" w:rsidRPr="00404EA1">
        <w:rPr>
          <w:rFonts w:ascii="Arial" w:hAnsi="Arial" w:cs="Arial"/>
        </w:rPr>
        <w:t xml:space="preserve"> </w:t>
      </w:r>
      <w:r w:rsidRPr="00404EA1">
        <w:rPr>
          <w:rFonts w:ascii="Arial" w:hAnsi="Arial" w:cs="Arial"/>
        </w:rPr>
        <w:t>734-764-0850</w:t>
      </w:r>
    </w:p>
    <w:p w14:paraId="7B22C7F9" w14:textId="21393EF7" w:rsidR="00A62509" w:rsidRPr="00404EA1" w:rsidRDefault="00A62509" w:rsidP="008201AA">
      <w:pPr>
        <w:shd w:val="clear" w:color="auto" w:fill="FFFFFF"/>
        <w:rPr>
          <w:rFonts w:ascii="Arial" w:hAnsi="Arial" w:cs="Arial"/>
        </w:rPr>
      </w:pPr>
      <w:r w:rsidRPr="00404EA1">
        <w:rPr>
          <w:rFonts w:ascii="Arial" w:hAnsi="Arial" w:cs="Arial"/>
        </w:rPr>
        <w:t>Fax:</w:t>
      </w:r>
      <w:r w:rsidR="005078F0" w:rsidRPr="00404EA1">
        <w:rPr>
          <w:rFonts w:ascii="Arial" w:hAnsi="Arial" w:cs="Arial"/>
        </w:rPr>
        <w:t xml:space="preserve"> </w:t>
      </w:r>
      <w:r w:rsidRPr="00404EA1">
        <w:rPr>
          <w:rFonts w:ascii="Arial" w:hAnsi="Arial" w:cs="Arial"/>
        </w:rPr>
        <w:t>734-764-7051</w:t>
      </w:r>
    </w:p>
    <w:p w14:paraId="3707D1F6" w14:textId="4040D389" w:rsidR="005078F0" w:rsidRPr="00404EA1" w:rsidRDefault="004F4717" w:rsidP="008201AA">
      <w:pPr>
        <w:shd w:val="clear" w:color="auto" w:fill="FFFFFF"/>
        <w:rPr>
          <w:rFonts w:ascii="Arial" w:hAnsi="Arial" w:cs="Arial"/>
        </w:rPr>
      </w:pPr>
      <w:hyperlink r:id="rId9" w:history="1">
        <w:r w:rsidR="005078F0" w:rsidRPr="00404EA1">
          <w:rPr>
            <w:rStyle w:val="Hyperlink"/>
            <w:rFonts w:ascii="Arial" w:hAnsi="Arial" w:cs="Arial"/>
            <w:color w:val="auto"/>
          </w:rPr>
          <w:t>mariacas@umich.edu</w:t>
        </w:r>
      </w:hyperlink>
    </w:p>
    <w:p w14:paraId="2CED13B5" w14:textId="77777777" w:rsidR="00A073D8" w:rsidRPr="00404EA1" w:rsidRDefault="00A073D8" w:rsidP="008201AA">
      <w:pPr>
        <w:shd w:val="clear" w:color="auto" w:fill="FFFFFF"/>
        <w:rPr>
          <w:rFonts w:ascii="Arial" w:hAnsi="Arial" w:cs="Arial"/>
        </w:rPr>
      </w:pPr>
    </w:p>
    <w:p w14:paraId="1E19DF52" w14:textId="42C20FC0" w:rsidR="00A073D8" w:rsidRPr="00404EA1" w:rsidRDefault="00A073D8" w:rsidP="008201AA">
      <w:pPr>
        <w:pStyle w:val="ListParagraph"/>
        <w:shd w:val="clear" w:color="auto" w:fill="FFFFFF"/>
        <w:spacing w:after="0" w:line="240" w:lineRule="auto"/>
        <w:ind w:left="0"/>
        <w:rPr>
          <w:rFonts w:ascii="Arial" w:hAnsi="Arial" w:cs="Arial"/>
          <w:b/>
          <w:sz w:val="24"/>
          <w:szCs w:val="24"/>
        </w:rPr>
      </w:pPr>
      <w:r w:rsidRPr="00404EA1">
        <w:rPr>
          <w:rFonts w:ascii="Arial" w:hAnsi="Arial" w:cs="Arial"/>
          <w:b/>
          <w:sz w:val="24"/>
          <w:szCs w:val="24"/>
        </w:rPr>
        <w:t>Keywords</w:t>
      </w:r>
      <w:r w:rsidR="005078F0" w:rsidRPr="00404EA1">
        <w:rPr>
          <w:rFonts w:ascii="Arial" w:hAnsi="Arial" w:cs="Arial"/>
          <w:b/>
          <w:sz w:val="24"/>
          <w:szCs w:val="24"/>
        </w:rPr>
        <w:t>:</w:t>
      </w:r>
    </w:p>
    <w:p w14:paraId="61991B16" w14:textId="43A3D92F" w:rsidR="00A073D8" w:rsidRPr="00404EA1" w:rsidRDefault="00A073D8" w:rsidP="008201AA">
      <w:pPr>
        <w:pStyle w:val="ListParagraph"/>
        <w:shd w:val="clear" w:color="auto" w:fill="FFFFFF"/>
        <w:spacing w:after="0" w:line="240" w:lineRule="auto"/>
        <w:ind w:left="0"/>
        <w:rPr>
          <w:rFonts w:ascii="Arial" w:hAnsi="Arial" w:cs="Arial"/>
          <w:sz w:val="24"/>
          <w:szCs w:val="24"/>
        </w:rPr>
      </w:pPr>
      <w:r w:rsidRPr="00404EA1">
        <w:rPr>
          <w:rFonts w:ascii="Arial" w:hAnsi="Arial" w:cs="Arial"/>
          <w:sz w:val="24"/>
          <w:szCs w:val="24"/>
        </w:rPr>
        <w:t>Glioblastoma</w:t>
      </w:r>
      <w:r w:rsidR="00053158" w:rsidRPr="00404EA1">
        <w:rPr>
          <w:rFonts w:ascii="Arial" w:hAnsi="Arial" w:cs="Arial"/>
          <w:sz w:val="24"/>
          <w:szCs w:val="24"/>
        </w:rPr>
        <w:t xml:space="preserve"> models</w:t>
      </w:r>
      <w:r w:rsidRPr="00404EA1">
        <w:rPr>
          <w:rFonts w:ascii="Arial" w:hAnsi="Arial" w:cs="Arial"/>
          <w:sz w:val="24"/>
          <w:szCs w:val="24"/>
        </w:rPr>
        <w:t xml:space="preserve">, Sleeping Beauty transposase, </w:t>
      </w:r>
      <w:r w:rsidR="00CF273E" w:rsidRPr="00404EA1">
        <w:rPr>
          <w:rFonts w:ascii="Arial" w:hAnsi="Arial" w:cs="Arial"/>
          <w:sz w:val="24"/>
          <w:szCs w:val="24"/>
        </w:rPr>
        <w:t>subventricular zone</w:t>
      </w:r>
      <w:r w:rsidRPr="00404EA1">
        <w:rPr>
          <w:rFonts w:ascii="Arial" w:hAnsi="Arial" w:cs="Arial"/>
          <w:sz w:val="24"/>
          <w:szCs w:val="24"/>
        </w:rPr>
        <w:t xml:space="preserve">, neonatal mice, </w:t>
      </w:r>
      <w:r w:rsidR="00CC0576" w:rsidRPr="00404EA1">
        <w:rPr>
          <w:rFonts w:ascii="Arial" w:hAnsi="Arial" w:cs="Arial"/>
          <w:sz w:val="24"/>
          <w:szCs w:val="24"/>
        </w:rPr>
        <w:t xml:space="preserve">cloning of novel transposons, </w:t>
      </w:r>
      <w:r w:rsidR="00CF273E" w:rsidRPr="00404EA1">
        <w:rPr>
          <w:rFonts w:ascii="Arial" w:hAnsi="Arial" w:cs="Arial"/>
          <w:sz w:val="24"/>
          <w:szCs w:val="24"/>
        </w:rPr>
        <w:t>genomic integration</w:t>
      </w:r>
      <w:r w:rsidRPr="00404EA1">
        <w:rPr>
          <w:rFonts w:ascii="Arial" w:hAnsi="Arial" w:cs="Arial"/>
          <w:sz w:val="24"/>
          <w:szCs w:val="24"/>
        </w:rPr>
        <w:t xml:space="preserve">, </w:t>
      </w:r>
      <w:r w:rsidR="00310871" w:rsidRPr="00404EA1">
        <w:rPr>
          <w:rFonts w:ascii="Arial" w:hAnsi="Arial" w:cs="Arial"/>
          <w:sz w:val="24"/>
          <w:szCs w:val="24"/>
        </w:rPr>
        <w:t>GBM histology</w:t>
      </w:r>
      <w:r w:rsidRPr="00404EA1">
        <w:rPr>
          <w:rFonts w:ascii="Arial" w:hAnsi="Arial" w:cs="Arial"/>
          <w:sz w:val="24"/>
          <w:szCs w:val="24"/>
        </w:rPr>
        <w:t xml:space="preserve">, GBM </w:t>
      </w:r>
      <w:r w:rsidR="00CF273E" w:rsidRPr="00404EA1">
        <w:rPr>
          <w:rFonts w:ascii="Arial" w:hAnsi="Arial" w:cs="Arial"/>
          <w:sz w:val="24"/>
          <w:szCs w:val="24"/>
        </w:rPr>
        <w:t>neurospheres</w:t>
      </w:r>
      <w:r w:rsidRPr="00404EA1">
        <w:rPr>
          <w:rFonts w:ascii="Arial" w:hAnsi="Arial" w:cs="Arial"/>
          <w:sz w:val="24"/>
          <w:szCs w:val="24"/>
        </w:rPr>
        <w:t>.</w:t>
      </w:r>
    </w:p>
    <w:p w14:paraId="49B11413" w14:textId="77777777" w:rsidR="00A073D8" w:rsidRPr="00404EA1" w:rsidRDefault="00A073D8" w:rsidP="008201AA">
      <w:pPr>
        <w:pStyle w:val="ListParagraph"/>
        <w:shd w:val="clear" w:color="auto" w:fill="FFFFFF"/>
        <w:spacing w:after="0" w:line="240" w:lineRule="auto"/>
        <w:ind w:left="0"/>
        <w:rPr>
          <w:rFonts w:ascii="Arial" w:hAnsi="Arial" w:cs="Arial"/>
          <w:b/>
          <w:sz w:val="24"/>
          <w:szCs w:val="24"/>
        </w:rPr>
      </w:pPr>
    </w:p>
    <w:p w14:paraId="3DF4EACC" w14:textId="12000949" w:rsidR="003E3205" w:rsidRPr="00404EA1" w:rsidRDefault="008C6C71" w:rsidP="008201AA">
      <w:pPr>
        <w:rPr>
          <w:rFonts w:ascii="Arial" w:hAnsi="Arial" w:cs="Arial"/>
        </w:rPr>
      </w:pPr>
      <w:r w:rsidRPr="00404EA1">
        <w:rPr>
          <w:rFonts w:ascii="Arial" w:hAnsi="Arial" w:cs="Arial"/>
          <w:b/>
        </w:rPr>
        <w:t xml:space="preserve">Short </w:t>
      </w:r>
      <w:r w:rsidR="00590856" w:rsidRPr="00404EA1">
        <w:rPr>
          <w:rFonts w:ascii="Arial" w:hAnsi="Arial" w:cs="Arial"/>
          <w:b/>
        </w:rPr>
        <w:t>Abstract</w:t>
      </w:r>
      <w:r w:rsidR="005078F0" w:rsidRPr="00404EA1">
        <w:rPr>
          <w:rFonts w:ascii="Arial" w:hAnsi="Arial" w:cs="Arial"/>
          <w:b/>
        </w:rPr>
        <w:t>:</w:t>
      </w:r>
    </w:p>
    <w:p w14:paraId="60F5401C" w14:textId="118BAA2C" w:rsidR="003E3205" w:rsidRPr="00404EA1" w:rsidRDefault="00053158" w:rsidP="008201AA">
      <w:pPr>
        <w:rPr>
          <w:rFonts w:ascii="Arial" w:hAnsi="Arial" w:cs="Arial"/>
          <w:shd w:val="clear" w:color="auto" w:fill="FFFFFF"/>
        </w:rPr>
      </w:pPr>
      <w:r w:rsidRPr="00404EA1">
        <w:rPr>
          <w:rFonts w:ascii="Arial" w:hAnsi="Arial" w:cs="Arial"/>
          <w:shd w:val="clear" w:color="auto" w:fill="FFFFFF"/>
        </w:rPr>
        <w:t>Here we describe an efficient and versatile protocol to induce, monitor and analyze novel glioblastomas (GBM) using transposon DNA injected into the ventricles of neonatal mice. Cells of the subventricular zone</w:t>
      </w:r>
      <w:r w:rsidR="003E3205" w:rsidRPr="00404EA1">
        <w:rPr>
          <w:rFonts w:ascii="Arial" w:hAnsi="Arial" w:cs="Arial"/>
          <w:shd w:val="clear" w:color="auto" w:fill="FFFFFF"/>
        </w:rPr>
        <w:t>,</w:t>
      </w:r>
      <w:r w:rsidRPr="00404EA1">
        <w:rPr>
          <w:rFonts w:ascii="Arial" w:hAnsi="Arial" w:cs="Arial"/>
          <w:shd w:val="clear" w:color="auto" w:fill="FFFFFF"/>
        </w:rPr>
        <w:t xml:space="preserve"> which take up the plasmid, transform, proliferate and generate tumors with histo-pathological characteristics of human GBM</w:t>
      </w:r>
      <w:r w:rsidR="003E3205" w:rsidRPr="00404EA1">
        <w:rPr>
          <w:rFonts w:ascii="Arial" w:hAnsi="Arial" w:cs="Arial"/>
          <w:shd w:val="clear" w:color="auto" w:fill="FFFFFF"/>
        </w:rPr>
        <w:t>.</w:t>
      </w:r>
    </w:p>
    <w:p w14:paraId="3E178154" w14:textId="77777777" w:rsidR="00130C5C" w:rsidRPr="00404EA1" w:rsidRDefault="00130C5C" w:rsidP="008201AA">
      <w:pPr>
        <w:rPr>
          <w:rFonts w:ascii="Arial" w:hAnsi="Arial" w:cs="Arial"/>
          <w:b/>
        </w:rPr>
      </w:pPr>
    </w:p>
    <w:p w14:paraId="40B014B7" w14:textId="5273DF5F" w:rsidR="00130C5C" w:rsidRPr="00404EA1" w:rsidRDefault="00130C5C" w:rsidP="008201AA">
      <w:pPr>
        <w:rPr>
          <w:rFonts w:ascii="Arial" w:hAnsi="Arial" w:cs="Arial"/>
          <w:b/>
        </w:rPr>
      </w:pPr>
      <w:r w:rsidRPr="00404EA1">
        <w:rPr>
          <w:rFonts w:ascii="Arial" w:hAnsi="Arial" w:cs="Arial"/>
          <w:b/>
        </w:rPr>
        <w:t>Long Abstract</w:t>
      </w:r>
      <w:r w:rsidR="005078F0" w:rsidRPr="00404EA1">
        <w:rPr>
          <w:rFonts w:ascii="Arial" w:hAnsi="Arial" w:cs="Arial"/>
          <w:b/>
        </w:rPr>
        <w:t>:</w:t>
      </w:r>
    </w:p>
    <w:p w14:paraId="70E9076F" w14:textId="3CEC907F" w:rsidR="00130C5C" w:rsidRPr="00404EA1" w:rsidRDefault="00875F61" w:rsidP="008201AA">
      <w:pPr>
        <w:rPr>
          <w:rFonts w:ascii="Arial" w:hAnsi="Arial" w:cs="Arial"/>
        </w:rPr>
      </w:pPr>
      <w:r w:rsidRPr="00404EA1">
        <w:rPr>
          <w:rFonts w:ascii="Arial" w:hAnsi="Arial" w:cs="Arial"/>
        </w:rPr>
        <w:t>An urgent need exists to test the contribution of new genes to the pathogenesis and progression of human glioblastomas (GBM),</w:t>
      </w:r>
      <w:r w:rsidR="00056051" w:rsidRPr="00404EA1">
        <w:rPr>
          <w:rFonts w:ascii="Arial" w:hAnsi="Arial" w:cs="Arial"/>
        </w:rPr>
        <w:t xml:space="preserve"> </w:t>
      </w:r>
      <w:r w:rsidRPr="00404EA1">
        <w:rPr>
          <w:rFonts w:ascii="Arial" w:hAnsi="Arial" w:cs="Arial"/>
        </w:rPr>
        <w:t>the most common prima</w:t>
      </w:r>
      <w:r w:rsidR="000E671A" w:rsidRPr="00404EA1">
        <w:rPr>
          <w:rFonts w:ascii="Arial" w:hAnsi="Arial" w:cs="Arial"/>
        </w:rPr>
        <w:t xml:space="preserve">ry brain tumor in adults with </w:t>
      </w:r>
      <w:r w:rsidRPr="00404EA1">
        <w:rPr>
          <w:rFonts w:ascii="Arial" w:hAnsi="Arial" w:cs="Arial"/>
        </w:rPr>
        <w:t xml:space="preserve">dismal prognosis. </w:t>
      </w:r>
      <w:r w:rsidR="00056051" w:rsidRPr="00404EA1">
        <w:rPr>
          <w:rFonts w:ascii="Arial" w:hAnsi="Arial" w:cs="Arial"/>
        </w:rPr>
        <w:t>New</w:t>
      </w:r>
      <w:r w:rsidR="000E671A" w:rsidRPr="00404EA1">
        <w:rPr>
          <w:rFonts w:ascii="Arial" w:hAnsi="Arial" w:cs="Arial"/>
        </w:rPr>
        <w:t xml:space="preserve"> potential therapies are rapidly emerging from the bench and </w:t>
      </w:r>
      <w:r w:rsidR="00C558F1" w:rsidRPr="00404EA1">
        <w:rPr>
          <w:rFonts w:ascii="Arial" w:hAnsi="Arial" w:cs="Arial"/>
        </w:rPr>
        <w:t>require</w:t>
      </w:r>
      <w:r w:rsidR="000E671A" w:rsidRPr="00404EA1">
        <w:rPr>
          <w:rFonts w:ascii="Arial" w:hAnsi="Arial" w:cs="Arial"/>
        </w:rPr>
        <w:t xml:space="preserve"> systematic testing in </w:t>
      </w:r>
      <w:r w:rsidR="00053158" w:rsidRPr="00404EA1">
        <w:rPr>
          <w:rFonts w:ascii="Arial" w:hAnsi="Arial" w:cs="Arial"/>
        </w:rPr>
        <w:t xml:space="preserve">experimental models </w:t>
      </w:r>
      <w:r w:rsidR="000E671A" w:rsidRPr="00404EA1">
        <w:rPr>
          <w:rFonts w:ascii="Arial" w:hAnsi="Arial" w:cs="Arial"/>
        </w:rPr>
        <w:t xml:space="preserve">which closely reproduce the salient features of the human disease. Herein we describe in detail a method to induce new models of GBM with </w:t>
      </w:r>
      <w:r w:rsidR="00130C5C" w:rsidRPr="00404EA1">
        <w:rPr>
          <w:rFonts w:ascii="Arial" w:hAnsi="Arial" w:cs="Arial"/>
        </w:rPr>
        <w:t xml:space="preserve">transposon-mediated integration of plasmid DNA into cells of the </w:t>
      </w:r>
      <w:r w:rsidR="006D0605" w:rsidRPr="00404EA1">
        <w:rPr>
          <w:rFonts w:ascii="Arial" w:hAnsi="Arial" w:cs="Arial"/>
        </w:rPr>
        <w:t>sub</w:t>
      </w:r>
      <w:r w:rsidR="00130C5C" w:rsidRPr="00404EA1">
        <w:rPr>
          <w:rFonts w:ascii="Arial" w:hAnsi="Arial" w:cs="Arial"/>
        </w:rPr>
        <w:t xml:space="preserve">ventricular zone of neonatal mice. We present a simple way to </w:t>
      </w:r>
      <w:r w:rsidR="000E671A" w:rsidRPr="00404EA1">
        <w:rPr>
          <w:rFonts w:ascii="Arial" w:hAnsi="Arial" w:cs="Arial"/>
        </w:rPr>
        <w:t xml:space="preserve">clone new transposons </w:t>
      </w:r>
      <w:r w:rsidR="00130C5C" w:rsidRPr="00404EA1">
        <w:rPr>
          <w:rFonts w:ascii="Arial" w:hAnsi="Arial" w:cs="Arial"/>
        </w:rPr>
        <w:t>amenable for genomic</w:t>
      </w:r>
      <w:r w:rsidR="003163BF" w:rsidRPr="00404EA1">
        <w:rPr>
          <w:rFonts w:ascii="Arial" w:hAnsi="Arial" w:cs="Arial"/>
        </w:rPr>
        <w:t xml:space="preserve"> integration using the Sleeping Beauty transposon system</w:t>
      </w:r>
      <w:r w:rsidR="00130C5C" w:rsidRPr="00404EA1">
        <w:rPr>
          <w:rFonts w:ascii="Arial" w:hAnsi="Arial" w:cs="Arial"/>
        </w:rPr>
        <w:t xml:space="preserve"> </w:t>
      </w:r>
      <w:r w:rsidR="000E671A" w:rsidRPr="00404EA1">
        <w:rPr>
          <w:rFonts w:ascii="Arial" w:hAnsi="Arial" w:cs="Arial"/>
        </w:rPr>
        <w:t>and</w:t>
      </w:r>
      <w:r w:rsidR="00985089" w:rsidRPr="00404EA1">
        <w:rPr>
          <w:rFonts w:ascii="Arial" w:hAnsi="Arial" w:cs="Arial"/>
        </w:rPr>
        <w:t xml:space="preserve"> i</w:t>
      </w:r>
      <w:r w:rsidR="000E671A" w:rsidRPr="00404EA1">
        <w:rPr>
          <w:rFonts w:ascii="Arial" w:hAnsi="Arial" w:cs="Arial"/>
        </w:rPr>
        <w:t xml:space="preserve">llustrate </w:t>
      </w:r>
      <w:r w:rsidR="00130C5C" w:rsidRPr="00404EA1">
        <w:rPr>
          <w:rFonts w:ascii="Arial" w:hAnsi="Arial" w:cs="Arial"/>
        </w:rPr>
        <w:t xml:space="preserve">how to monitor plasmid uptake and disease progression </w:t>
      </w:r>
      <w:r w:rsidR="00F4133D" w:rsidRPr="00404EA1">
        <w:rPr>
          <w:rFonts w:ascii="Arial" w:hAnsi="Arial" w:cs="Arial"/>
        </w:rPr>
        <w:t xml:space="preserve">using </w:t>
      </w:r>
      <w:r w:rsidR="00130C5C" w:rsidRPr="00404EA1">
        <w:rPr>
          <w:rFonts w:ascii="Arial" w:hAnsi="Arial" w:cs="Arial"/>
        </w:rPr>
        <w:t xml:space="preserve">bioluminescence, </w:t>
      </w:r>
      <w:r w:rsidR="000E671A" w:rsidRPr="00404EA1">
        <w:rPr>
          <w:rFonts w:ascii="Arial" w:hAnsi="Arial" w:cs="Arial"/>
        </w:rPr>
        <w:t xml:space="preserve">histology </w:t>
      </w:r>
      <w:r w:rsidR="00130C5C" w:rsidRPr="00404EA1">
        <w:rPr>
          <w:rFonts w:ascii="Arial" w:hAnsi="Arial" w:cs="Arial"/>
        </w:rPr>
        <w:t>and</w:t>
      </w:r>
      <w:r w:rsidR="000E671A" w:rsidRPr="00404EA1">
        <w:rPr>
          <w:rFonts w:ascii="Arial" w:hAnsi="Arial" w:cs="Arial"/>
        </w:rPr>
        <w:t xml:space="preserve"> immuno-histochemistry</w:t>
      </w:r>
      <w:r w:rsidR="00985089" w:rsidRPr="00404EA1">
        <w:rPr>
          <w:rFonts w:ascii="Arial" w:hAnsi="Arial" w:cs="Arial"/>
        </w:rPr>
        <w:t xml:space="preserve">. We </w:t>
      </w:r>
      <w:r w:rsidR="008C3072" w:rsidRPr="00404EA1">
        <w:rPr>
          <w:rFonts w:ascii="Arial" w:hAnsi="Arial" w:cs="Arial"/>
        </w:rPr>
        <w:t xml:space="preserve">also </w:t>
      </w:r>
      <w:r w:rsidR="00985089" w:rsidRPr="00404EA1">
        <w:rPr>
          <w:rFonts w:ascii="Arial" w:hAnsi="Arial" w:cs="Arial"/>
        </w:rPr>
        <w:t>describe a</w:t>
      </w:r>
      <w:r w:rsidR="00A5236D" w:rsidRPr="00404EA1">
        <w:rPr>
          <w:rFonts w:ascii="Arial" w:hAnsi="Arial" w:cs="Arial"/>
        </w:rPr>
        <w:t xml:space="preserve"> </w:t>
      </w:r>
      <w:r w:rsidR="00985089" w:rsidRPr="00404EA1">
        <w:rPr>
          <w:rFonts w:ascii="Arial" w:hAnsi="Arial" w:cs="Arial"/>
        </w:rPr>
        <w:t>method to</w:t>
      </w:r>
      <w:r w:rsidR="003163BF" w:rsidRPr="00404EA1">
        <w:rPr>
          <w:rFonts w:ascii="Arial" w:hAnsi="Arial" w:cs="Arial"/>
        </w:rPr>
        <w:t xml:space="preserve"> </w:t>
      </w:r>
      <w:r w:rsidR="000E671A" w:rsidRPr="00404EA1">
        <w:rPr>
          <w:rFonts w:ascii="Arial" w:hAnsi="Arial" w:cs="Arial"/>
        </w:rPr>
        <w:t xml:space="preserve">create new </w:t>
      </w:r>
      <w:r w:rsidR="00130C5C" w:rsidRPr="00404EA1">
        <w:rPr>
          <w:rFonts w:ascii="Arial" w:hAnsi="Arial" w:cs="Arial"/>
        </w:rPr>
        <w:t>primary GBM cell lines</w:t>
      </w:r>
      <w:r w:rsidR="00861B1B" w:rsidRPr="00404EA1">
        <w:rPr>
          <w:rFonts w:ascii="Arial" w:hAnsi="Arial" w:cs="Arial"/>
        </w:rPr>
        <w:t xml:space="preserve">. </w:t>
      </w:r>
      <w:r w:rsidR="00231D08" w:rsidRPr="00404EA1">
        <w:rPr>
          <w:rFonts w:ascii="Arial" w:hAnsi="Arial" w:cs="Arial"/>
        </w:rPr>
        <w:t xml:space="preserve">Ideally, this report will allow further dissemination </w:t>
      </w:r>
      <w:r w:rsidR="008C3072" w:rsidRPr="00404EA1">
        <w:rPr>
          <w:rFonts w:ascii="Arial" w:hAnsi="Arial" w:cs="Arial"/>
        </w:rPr>
        <w:t>of the</w:t>
      </w:r>
      <w:r w:rsidR="000B5378" w:rsidRPr="00404EA1">
        <w:rPr>
          <w:rFonts w:ascii="Arial" w:hAnsi="Arial" w:cs="Arial"/>
        </w:rPr>
        <w:t xml:space="preserve"> </w:t>
      </w:r>
      <w:r w:rsidR="008C3072" w:rsidRPr="00404EA1">
        <w:rPr>
          <w:rFonts w:ascii="Arial" w:hAnsi="Arial" w:cs="Arial"/>
        </w:rPr>
        <w:t xml:space="preserve">Sleeping Beauty transposon system </w:t>
      </w:r>
      <w:r w:rsidR="00231D08" w:rsidRPr="00404EA1">
        <w:rPr>
          <w:rFonts w:ascii="Arial" w:hAnsi="Arial" w:cs="Arial"/>
        </w:rPr>
        <w:t>among brain tumor researchers, leading to</w:t>
      </w:r>
      <w:r w:rsidR="0003768C">
        <w:rPr>
          <w:rFonts w:ascii="Arial" w:hAnsi="Arial" w:cs="Arial"/>
        </w:rPr>
        <w:t xml:space="preserve"> an</w:t>
      </w:r>
      <w:r w:rsidR="00231D08" w:rsidRPr="00404EA1">
        <w:rPr>
          <w:rFonts w:ascii="Arial" w:hAnsi="Arial" w:cs="Arial"/>
        </w:rPr>
        <w:t xml:space="preserve"> </w:t>
      </w:r>
      <w:r w:rsidR="008C3072" w:rsidRPr="00404EA1">
        <w:rPr>
          <w:rFonts w:ascii="Arial" w:hAnsi="Arial" w:cs="Arial"/>
        </w:rPr>
        <w:t>in depth</w:t>
      </w:r>
      <w:r w:rsidR="00231D08" w:rsidRPr="00404EA1">
        <w:rPr>
          <w:rFonts w:ascii="Arial" w:hAnsi="Arial" w:cs="Arial"/>
        </w:rPr>
        <w:t xml:space="preserve"> understanding of GBM pathogenesis</w:t>
      </w:r>
      <w:r w:rsidR="008C3072" w:rsidRPr="00404EA1">
        <w:rPr>
          <w:rFonts w:ascii="Arial" w:hAnsi="Arial" w:cs="Arial"/>
        </w:rPr>
        <w:t xml:space="preserve"> and progression</w:t>
      </w:r>
      <w:r w:rsidR="00231D08" w:rsidRPr="00404EA1">
        <w:rPr>
          <w:rFonts w:ascii="Arial" w:hAnsi="Arial" w:cs="Arial"/>
        </w:rPr>
        <w:t xml:space="preserve"> and to the timely design </w:t>
      </w:r>
      <w:r w:rsidR="00A0684B" w:rsidRPr="00404EA1">
        <w:rPr>
          <w:rFonts w:ascii="Arial" w:hAnsi="Arial" w:cs="Arial"/>
        </w:rPr>
        <w:t xml:space="preserve">and testing </w:t>
      </w:r>
      <w:r w:rsidR="00231D08" w:rsidRPr="00404EA1">
        <w:rPr>
          <w:rFonts w:ascii="Arial" w:hAnsi="Arial" w:cs="Arial"/>
        </w:rPr>
        <w:t>of effective therapies for patients</w:t>
      </w:r>
      <w:r w:rsidR="00520CD4" w:rsidRPr="00404EA1">
        <w:rPr>
          <w:rFonts w:ascii="Arial" w:hAnsi="Arial" w:cs="Arial"/>
        </w:rPr>
        <w:t>.</w:t>
      </w:r>
    </w:p>
    <w:p w14:paraId="70843A41" w14:textId="77777777" w:rsidR="00875F61" w:rsidRPr="00404EA1" w:rsidRDefault="00875F61" w:rsidP="008201AA">
      <w:pPr>
        <w:rPr>
          <w:rFonts w:ascii="Arial" w:hAnsi="Arial" w:cs="Arial"/>
        </w:rPr>
      </w:pPr>
    </w:p>
    <w:p w14:paraId="456CB477" w14:textId="054210AC" w:rsidR="00590856" w:rsidRPr="00404EA1" w:rsidRDefault="00590856" w:rsidP="008201AA">
      <w:pPr>
        <w:rPr>
          <w:rFonts w:ascii="Arial" w:hAnsi="Arial" w:cs="Arial"/>
          <w:b/>
        </w:rPr>
      </w:pPr>
      <w:r w:rsidRPr="00404EA1">
        <w:rPr>
          <w:rFonts w:ascii="Arial" w:hAnsi="Arial" w:cs="Arial"/>
          <w:b/>
        </w:rPr>
        <w:t>Introduction</w:t>
      </w:r>
      <w:r w:rsidR="005078F0" w:rsidRPr="00404EA1">
        <w:rPr>
          <w:rFonts w:ascii="Arial" w:hAnsi="Arial" w:cs="Arial"/>
          <w:b/>
        </w:rPr>
        <w:t>:</w:t>
      </w:r>
    </w:p>
    <w:p w14:paraId="107E0175" w14:textId="59C0E290" w:rsidR="00C013FC" w:rsidRPr="00404EA1" w:rsidRDefault="004C231A" w:rsidP="008201AA">
      <w:pPr>
        <w:rPr>
          <w:rFonts w:ascii="Arial" w:hAnsi="Arial" w:cs="Arial"/>
        </w:rPr>
      </w:pPr>
      <w:r w:rsidRPr="00404EA1">
        <w:rPr>
          <w:rFonts w:ascii="Arial" w:hAnsi="Arial" w:cs="Arial"/>
        </w:rPr>
        <w:t>Glioblastoma multiforme (GBM) is the most common (60%) primary brain tumor in adults, with a median survival of 15-21 months when treated with surgery, radiation therapy</w:t>
      </w:r>
      <w:r w:rsidR="001D6C42" w:rsidRPr="00404EA1">
        <w:rPr>
          <w:rFonts w:ascii="Arial" w:hAnsi="Arial" w:cs="Arial"/>
        </w:rPr>
        <w:t>,</w:t>
      </w:r>
      <w:r w:rsidRPr="00404EA1">
        <w:rPr>
          <w:rFonts w:ascii="Arial" w:hAnsi="Arial" w:cs="Arial"/>
        </w:rPr>
        <w:t xml:space="preserve"> and chemotherapy</w:t>
      </w:r>
      <w:hyperlink w:anchor="_ENREF_1" w:tooltip="Weller, 2013 #33" w:history="1">
        <w:r w:rsidR="009A3F82" w:rsidRPr="00404EA1">
          <w:rPr>
            <w:rFonts w:ascii="Arial" w:hAnsi="Arial" w:cs="Arial"/>
          </w:rPr>
          <w:fldChar w:fldCharType="begin"/>
        </w:r>
        <w:r w:rsidR="009A3F82" w:rsidRPr="00404EA1">
          <w:rPr>
            <w:rFonts w:ascii="Arial" w:hAnsi="Arial" w:cs="Arial"/>
          </w:rPr>
          <w:instrText xml:space="preserve"> ADDIN EN.CITE &lt;EndNote&gt;&lt;Cite&gt;&lt;Author&gt;Weller&lt;/Author&gt;&lt;Year&gt;2013&lt;/Year&gt;&lt;RecNum&gt;33&lt;/RecNum&gt;&lt;DisplayText&gt;&lt;style face="superscript"&gt;1&lt;/style&gt;&lt;/DisplayText&gt;&lt;record&gt;&lt;rec-number&gt;33&lt;/rec-number&gt;&lt;foreign-keys&gt;&lt;key app="EN" db-id="vsv0waw54p2zv4eevr35awr0szaewzwespfz"&gt;33&lt;/key&gt;&lt;/foreign-keys&gt;&lt;ref-type name="Journal Article"&gt;17&lt;/ref-type&gt;&lt;contributors&gt;&lt;authors&gt;&lt;author&gt;Weller, M.&lt;/author&gt;&lt;author&gt;Cloughesy, T.&lt;/author&gt;&lt;author&gt;Perry, J. R.&lt;/author&gt;&lt;author&gt;Wick, W.&lt;/author&gt;&lt;/authors&gt;&lt;/contributors&gt;&lt;auth-address&gt;Department of Neurology, University Hospital Zurich, Frauenklinikstrasse 26, CH-8091 Zurich, Switzerland. michael.weller@usz.ch&lt;/auth-address&gt;&lt;titles&gt;&lt;title&gt;Standards of care for treatment of recurrent glioblastoma--are we there yet?&lt;/title&gt;&lt;secondary-title&gt;Neuro Oncol&lt;/secondary-title&gt;&lt;alt-title&gt;Neuro-oncology&lt;/alt-title&gt;&lt;/titles&gt;&lt;pages&gt;4-27&lt;/pages&gt;&lt;volume&gt;15&lt;/volume&gt;&lt;number&gt;1&lt;/number&gt;&lt;keywords&gt;&lt;keyword&gt;Brain Neoplasms/*therapy&lt;/keyword&gt;&lt;keyword&gt;Combined Modality Therapy&lt;/keyword&gt;&lt;keyword&gt;Glioblastoma/*therapy&lt;/keyword&gt;&lt;keyword&gt;Humans&lt;/keyword&gt;&lt;keyword&gt;*Standard of Care&lt;/keyword&gt;&lt;keyword&gt;Treatment Outcome&lt;/keyword&gt;&lt;/keywords&gt;&lt;dates&gt;&lt;year&gt;2013&lt;/year&gt;&lt;pub-dates&gt;&lt;date&gt;Jan&lt;/date&gt;&lt;/pub-dates&gt;&lt;/dates&gt;&lt;isbn&gt;1523-5866 (Electronic)&amp;#xD;1522-8517 (Linking)&lt;/isbn&gt;&lt;accession-num&gt;23136223&lt;/accession-num&gt;&lt;urls&gt;&lt;related-urls&gt;&lt;url&gt;http://www.ncbi.nlm.nih.gov/pubmed/23136223&lt;/url&gt;&lt;/related-urls&gt;&lt;/urls&gt;&lt;custom2&gt;3534423&lt;/custom2&gt;&lt;electronic-resource-num&gt;10.1093/neuonc/nos273&lt;/electronic-resource-num&gt;&lt;/record&gt;&lt;/Cite&gt;&lt;/EndNote&gt;</w:instrText>
        </w:r>
        <w:r w:rsidR="009A3F82" w:rsidRPr="00404EA1">
          <w:rPr>
            <w:rFonts w:ascii="Arial" w:hAnsi="Arial" w:cs="Arial"/>
          </w:rPr>
          <w:fldChar w:fldCharType="separate"/>
        </w:r>
        <w:r w:rsidR="009A3F82" w:rsidRPr="00404EA1">
          <w:rPr>
            <w:rFonts w:ascii="Arial" w:hAnsi="Arial" w:cs="Arial"/>
            <w:noProof/>
            <w:vertAlign w:val="superscript"/>
          </w:rPr>
          <w:t>1</w:t>
        </w:r>
        <w:r w:rsidR="009A3F82" w:rsidRPr="00404EA1">
          <w:rPr>
            <w:rFonts w:ascii="Arial" w:hAnsi="Arial" w:cs="Arial"/>
          </w:rPr>
          <w:fldChar w:fldCharType="end"/>
        </w:r>
      </w:hyperlink>
      <w:r w:rsidRPr="00404EA1">
        <w:rPr>
          <w:rFonts w:ascii="Arial" w:hAnsi="Arial" w:cs="Arial"/>
        </w:rPr>
        <w:t xml:space="preserve">. </w:t>
      </w:r>
      <w:r w:rsidR="003163BF" w:rsidRPr="00404EA1">
        <w:rPr>
          <w:rFonts w:ascii="Arial" w:hAnsi="Arial" w:cs="Arial"/>
        </w:rPr>
        <w:t>N</w:t>
      </w:r>
      <w:r w:rsidRPr="00404EA1">
        <w:rPr>
          <w:rFonts w:ascii="Arial" w:hAnsi="Arial" w:cs="Arial"/>
        </w:rPr>
        <w:t>ovel ther</w:t>
      </w:r>
      <w:r w:rsidR="005A0852" w:rsidRPr="00404EA1">
        <w:rPr>
          <w:rFonts w:ascii="Arial" w:hAnsi="Arial" w:cs="Arial"/>
        </w:rPr>
        <w:t>apies for GBM</w:t>
      </w:r>
      <w:r w:rsidR="003163BF" w:rsidRPr="00404EA1">
        <w:rPr>
          <w:rFonts w:ascii="Arial" w:hAnsi="Arial" w:cs="Arial"/>
        </w:rPr>
        <w:t xml:space="preserve"> are imperative. </w:t>
      </w:r>
      <w:r w:rsidR="002B4D31" w:rsidRPr="00404EA1">
        <w:rPr>
          <w:rFonts w:ascii="Arial" w:hAnsi="Arial" w:cs="Arial"/>
        </w:rPr>
        <w:t>Experimental</w:t>
      </w:r>
      <w:r w:rsidR="005A0852" w:rsidRPr="00404EA1">
        <w:rPr>
          <w:rFonts w:ascii="Arial" w:hAnsi="Arial" w:cs="Arial"/>
        </w:rPr>
        <w:t xml:space="preserve"> therapies require</w:t>
      </w:r>
      <w:r w:rsidR="00A0684B" w:rsidRPr="00404EA1">
        <w:rPr>
          <w:rFonts w:ascii="Arial" w:hAnsi="Arial" w:cs="Arial"/>
        </w:rPr>
        <w:t xml:space="preserve"> testing in</w:t>
      </w:r>
      <w:r w:rsidRPr="00404EA1">
        <w:rPr>
          <w:rFonts w:ascii="Arial" w:hAnsi="Arial" w:cs="Arial"/>
        </w:rPr>
        <w:t xml:space="preserve"> animal models</w:t>
      </w:r>
      <w:r w:rsidR="005A0852" w:rsidRPr="00404EA1">
        <w:rPr>
          <w:rFonts w:ascii="Arial" w:hAnsi="Arial" w:cs="Arial"/>
        </w:rPr>
        <w:t xml:space="preserve"> </w:t>
      </w:r>
      <w:r w:rsidR="003163BF" w:rsidRPr="00404EA1">
        <w:rPr>
          <w:rFonts w:ascii="Arial" w:hAnsi="Arial" w:cs="Arial"/>
        </w:rPr>
        <w:t xml:space="preserve">which </w:t>
      </w:r>
      <w:r w:rsidR="00AD48AB" w:rsidRPr="00404EA1">
        <w:rPr>
          <w:rFonts w:ascii="Arial" w:hAnsi="Arial" w:cs="Arial"/>
        </w:rPr>
        <w:t>adequately reproduce the salient features of the human disease</w:t>
      </w:r>
      <w:r w:rsidR="00862300" w:rsidRPr="00404EA1">
        <w:rPr>
          <w:rFonts w:ascii="Arial" w:hAnsi="Arial" w:cs="Arial"/>
        </w:rPr>
        <w:t xml:space="preserve">. </w:t>
      </w:r>
      <w:r w:rsidR="005C4D36" w:rsidRPr="00404EA1">
        <w:rPr>
          <w:rFonts w:ascii="Arial" w:hAnsi="Arial" w:cs="Arial"/>
        </w:rPr>
        <w:t>Str</w:t>
      </w:r>
      <w:r w:rsidR="00891797" w:rsidRPr="00404EA1">
        <w:rPr>
          <w:rFonts w:ascii="Arial" w:hAnsi="Arial" w:cs="Arial"/>
        </w:rPr>
        <w:t xml:space="preserve">ategies to induce </w:t>
      </w:r>
      <w:r w:rsidRPr="00404EA1">
        <w:rPr>
          <w:rFonts w:ascii="Arial" w:hAnsi="Arial" w:cs="Arial"/>
        </w:rPr>
        <w:t>GBM in rodents include</w:t>
      </w:r>
      <w:r w:rsidR="00891797" w:rsidRPr="00404EA1">
        <w:rPr>
          <w:rFonts w:ascii="Arial" w:hAnsi="Arial" w:cs="Arial"/>
        </w:rPr>
        <w:t xml:space="preserve"> chemical mutagenesis with alkylating agents, germline or somatic genetic alterations</w:t>
      </w:r>
      <w:r w:rsidR="001D6C42" w:rsidRPr="00404EA1">
        <w:rPr>
          <w:rFonts w:ascii="Arial" w:hAnsi="Arial" w:cs="Arial"/>
        </w:rPr>
        <w:t>,</w:t>
      </w:r>
      <w:r w:rsidR="00891797" w:rsidRPr="00404EA1">
        <w:rPr>
          <w:rFonts w:ascii="Arial" w:hAnsi="Arial" w:cs="Arial"/>
        </w:rPr>
        <w:t xml:space="preserve"> or transplantation </w:t>
      </w:r>
      <w:r w:rsidR="002B4D31" w:rsidRPr="00404EA1">
        <w:rPr>
          <w:rFonts w:ascii="Arial" w:hAnsi="Arial" w:cs="Arial"/>
        </w:rPr>
        <w:t>using</w:t>
      </w:r>
      <w:r w:rsidR="00891797" w:rsidRPr="00404EA1">
        <w:rPr>
          <w:rFonts w:ascii="Arial" w:hAnsi="Arial" w:cs="Arial"/>
        </w:rPr>
        <w:t xml:space="preserve"> glioma cell lines</w:t>
      </w:r>
      <w:hyperlink w:anchor="_ENREF_2" w:tooltip="Dai, 2001 #29" w:history="1">
        <w:r w:rsidR="009A3F82" w:rsidRPr="00404EA1">
          <w:rPr>
            <w:rFonts w:ascii="Arial" w:hAnsi="Arial" w:cs="Arial"/>
          </w:rPr>
          <w:fldChar w:fldCharType="begin"/>
        </w:r>
        <w:r w:rsidR="009A3F82" w:rsidRPr="00404EA1">
          <w:rPr>
            <w:rFonts w:ascii="Arial" w:hAnsi="Arial" w:cs="Arial"/>
          </w:rPr>
          <w:instrText xml:space="preserve"> ADDIN EN.CITE &lt;EndNote&gt;&lt;Cite&gt;&lt;Author&gt;Dai&lt;/Author&gt;&lt;Year&gt;2001&lt;/Year&gt;&lt;RecNum&gt;29&lt;/RecNum&gt;&lt;DisplayText&gt;&lt;style face="superscript"&gt;2&lt;/style&gt;&lt;/DisplayText&gt;&lt;record&gt;&lt;rec-number&gt;29&lt;/rec-number&gt;&lt;foreign-keys&gt;&lt;key app="EN" db-id="vsv0waw54p2zv4eevr35awr0szaewzwespfz"&gt;29&lt;/key&gt;&lt;/foreign-keys&gt;&lt;ref-type name="Journal Article"&gt;17&lt;/ref-type&gt;&lt;contributors&gt;&lt;authors&gt;&lt;author&gt;Dai, C.&lt;/author&gt;&lt;author&gt;Holland, E. C.&lt;/author&gt;&lt;/authors&gt;&lt;/contributors&gt;&lt;auth-address&gt;Departments of Cell Biology, Neurology, and Neurosurgery, Memorial Sloan-Kettering Cancer Center, New York, NY 10021, USA.&lt;/auth-address&gt;&lt;titles&gt;&lt;title&gt;Glioma models&lt;/title&gt;&lt;secondary-title&gt;Biochim Biophys Acta&lt;/secondary-title&gt;&lt;alt-title&gt;Biochimica et biophysica acta&lt;/alt-title&gt;&lt;/titles&gt;&lt;pages&gt;M19-27&lt;/pages&gt;&lt;volume&gt;1551&lt;/volume&gt;&lt;number&gt;1&lt;/number&gt;&lt;keywords&gt;&lt;keyword&gt;Animals&lt;/keyword&gt;&lt;keyword&gt;Astrocytoma/pathology&lt;/keyword&gt;&lt;keyword&gt;Brain Neoplasms/genetics/*pathology/therapy&lt;/keyword&gt;&lt;keyword&gt;Cell Cycle/genetics&lt;/keyword&gt;&lt;keyword&gt;Cell Differentiation&lt;/keyword&gt;&lt;keyword&gt;Disease Models, Animal&lt;/keyword&gt;&lt;keyword&gt;Glioblastoma/pathology&lt;/keyword&gt;&lt;keyword&gt;Glioma/genetics/*pathology/therapy&lt;/keyword&gt;&lt;keyword&gt;Humans&lt;/keyword&gt;&lt;keyword&gt;Models, Genetic&lt;/keyword&gt;&lt;keyword&gt;Oligodendroglioma/pathology&lt;/keyword&gt;&lt;keyword&gt;Signal Transduction/genetics&lt;/keyword&gt;&lt;/keywords&gt;&lt;dates&gt;&lt;year&gt;2001&lt;/year&gt;&lt;pub-dates&gt;&lt;date&gt;Aug 31&lt;/date&gt;&lt;/pub-dates&gt;&lt;/dates&gt;&lt;isbn&gt;0006-3002 (Print)&amp;#xD;0006-3002 (Linking)&lt;/isbn&gt;&lt;accession-num&gt;11553418&lt;/accession-num&gt;&lt;urls&gt;&lt;related-urls&gt;&lt;url&gt;http://www.ncbi.nlm.nih.gov/pubmed/11553418&lt;/url&gt;&lt;/related-urls&gt;&lt;/urls&gt;&lt;/record&gt;&lt;/Cite&gt;&lt;/EndNote&gt;</w:instrText>
        </w:r>
        <w:r w:rsidR="009A3F82" w:rsidRPr="00404EA1">
          <w:rPr>
            <w:rFonts w:ascii="Arial" w:hAnsi="Arial" w:cs="Arial"/>
          </w:rPr>
          <w:fldChar w:fldCharType="separate"/>
        </w:r>
        <w:r w:rsidR="009A3F82" w:rsidRPr="00404EA1">
          <w:rPr>
            <w:rFonts w:ascii="Arial" w:hAnsi="Arial" w:cs="Arial"/>
            <w:noProof/>
            <w:vertAlign w:val="superscript"/>
          </w:rPr>
          <w:t>2</w:t>
        </w:r>
        <w:r w:rsidR="009A3F82" w:rsidRPr="00404EA1">
          <w:rPr>
            <w:rFonts w:ascii="Arial" w:hAnsi="Arial" w:cs="Arial"/>
          </w:rPr>
          <w:fldChar w:fldCharType="end"/>
        </w:r>
      </w:hyperlink>
      <w:r w:rsidR="00891797" w:rsidRPr="00404EA1">
        <w:rPr>
          <w:rFonts w:ascii="Arial" w:hAnsi="Arial" w:cs="Arial"/>
        </w:rPr>
        <w:t xml:space="preserve">. </w:t>
      </w:r>
      <w:r w:rsidR="00197200" w:rsidRPr="00404EA1">
        <w:rPr>
          <w:rFonts w:ascii="Arial" w:hAnsi="Arial" w:cs="Arial"/>
        </w:rPr>
        <w:t>The most commonly</w:t>
      </w:r>
      <w:r w:rsidR="00891797" w:rsidRPr="00404EA1">
        <w:rPr>
          <w:rFonts w:ascii="Arial" w:hAnsi="Arial" w:cs="Arial"/>
        </w:rPr>
        <w:t xml:space="preserve"> used model</w:t>
      </w:r>
      <w:r w:rsidR="00552558" w:rsidRPr="00404EA1">
        <w:rPr>
          <w:rFonts w:ascii="Arial" w:hAnsi="Arial" w:cs="Arial"/>
        </w:rPr>
        <w:t>s</w:t>
      </w:r>
      <w:r w:rsidR="00891797" w:rsidRPr="00404EA1">
        <w:rPr>
          <w:rFonts w:ascii="Arial" w:hAnsi="Arial" w:cs="Arial"/>
        </w:rPr>
        <w:t xml:space="preserve"> employ the implantation </w:t>
      </w:r>
      <w:r w:rsidR="00552558" w:rsidRPr="00404EA1">
        <w:rPr>
          <w:rFonts w:ascii="Arial" w:hAnsi="Arial" w:cs="Arial"/>
        </w:rPr>
        <w:t>of glioma cell lines</w:t>
      </w:r>
      <w:r w:rsidR="00891797" w:rsidRPr="00404EA1">
        <w:rPr>
          <w:rFonts w:ascii="Arial" w:hAnsi="Arial" w:cs="Arial"/>
          <w:b/>
        </w:rPr>
        <w:t xml:space="preserve">, </w:t>
      </w:r>
      <w:r w:rsidRPr="00404EA1">
        <w:rPr>
          <w:rFonts w:ascii="Arial" w:hAnsi="Arial" w:cs="Arial"/>
        </w:rPr>
        <w:t>either orthotopically</w:t>
      </w:r>
      <w:r w:rsidR="00552558" w:rsidRPr="00404EA1">
        <w:rPr>
          <w:rFonts w:ascii="Arial" w:hAnsi="Arial" w:cs="Arial"/>
        </w:rPr>
        <w:t>, into the brain</w:t>
      </w:r>
      <w:r w:rsidR="00ED470E" w:rsidRPr="00404EA1">
        <w:rPr>
          <w:rFonts w:ascii="Arial" w:hAnsi="Arial" w:cs="Arial"/>
        </w:rPr>
        <w:t xml:space="preserve"> </w:t>
      </w:r>
      <w:r w:rsidRPr="00404EA1">
        <w:rPr>
          <w:rFonts w:ascii="Arial" w:hAnsi="Arial" w:cs="Arial"/>
        </w:rPr>
        <w:t>or sub</w:t>
      </w:r>
      <w:r w:rsidR="003778FF" w:rsidRPr="00404EA1">
        <w:rPr>
          <w:rFonts w:ascii="Arial" w:hAnsi="Arial" w:cs="Arial"/>
        </w:rPr>
        <w:t>cutaneously</w:t>
      </w:r>
      <w:r w:rsidR="00552558" w:rsidRPr="00404EA1">
        <w:rPr>
          <w:rFonts w:ascii="Arial" w:hAnsi="Arial" w:cs="Arial"/>
        </w:rPr>
        <w:t xml:space="preserve"> using syngeneic cells in animals with identical genotype</w:t>
      </w:r>
      <w:r w:rsidR="009916C3" w:rsidRPr="00404EA1">
        <w:rPr>
          <w:rFonts w:ascii="Arial" w:hAnsi="Arial" w:cs="Arial"/>
        </w:rPr>
        <w:t xml:space="preserve">; </w:t>
      </w:r>
      <w:r w:rsidR="00552558" w:rsidRPr="00404EA1">
        <w:rPr>
          <w:rFonts w:ascii="Arial" w:hAnsi="Arial" w:cs="Arial"/>
        </w:rPr>
        <w:t>or xenogeneic</w:t>
      </w:r>
      <w:r w:rsidR="00BA3E48" w:rsidRPr="00404EA1">
        <w:rPr>
          <w:rFonts w:ascii="Arial" w:hAnsi="Arial" w:cs="Arial"/>
        </w:rPr>
        <w:t xml:space="preserve"> cells,</w:t>
      </w:r>
      <w:r w:rsidR="00552558" w:rsidRPr="00404EA1">
        <w:rPr>
          <w:rFonts w:ascii="Arial" w:hAnsi="Arial" w:cs="Arial"/>
        </w:rPr>
        <w:t xml:space="preserve"> most </w:t>
      </w:r>
      <w:r w:rsidR="00552558" w:rsidRPr="00DB2EEB">
        <w:rPr>
          <w:rFonts w:ascii="Arial" w:hAnsi="Arial" w:cs="Arial"/>
        </w:rPr>
        <w:t xml:space="preserve">commonly human GBM cell </w:t>
      </w:r>
      <w:r w:rsidR="00552558" w:rsidRPr="003F10DE">
        <w:rPr>
          <w:rFonts w:ascii="Arial" w:hAnsi="Arial" w:cs="Arial"/>
        </w:rPr>
        <w:t>lines</w:t>
      </w:r>
      <w:r w:rsidR="0003768C" w:rsidRPr="003F10DE">
        <w:rPr>
          <w:rFonts w:ascii="Arial" w:hAnsi="Arial" w:cs="Arial"/>
        </w:rPr>
        <w:t>,</w:t>
      </w:r>
      <w:r w:rsidR="00552558" w:rsidRPr="003F10DE">
        <w:rPr>
          <w:rFonts w:ascii="Arial" w:hAnsi="Arial" w:cs="Arial"/>
        </w:rPr>
        <w:t xml:space="preserve"> implanted</w:t>
      </w:r>
      <w:r w:rsidR="00552558" w:rsidRPr="00DB2EEB">
        <w:rPr>
          <w:rFonts w:ascii="Arial" w:hAnsi="Arial" w:cs="Arial"/>
        </w:rPr>
        <w:t xml:space="preserve"> in immune compromised </w:t>
      </w:r>
      <w:r w:rsidR="00140A17" w:rsidRPr="00DB2EEB">
        <w:rPr>
          <w:rFonts w:ascii="Arial" w:hAnsi="Arial" w:cs="Arial"/>
        </w:rPr>
        <w:t>mice</w:t>
      </w:r>
      <w:hyperlink w:anchor="_ENREF_3" w:tooltip="Houchens, 1983 #20" w:history="1">
        <w:r w:rsidR="009A3F82" w:rsidRPr="003F10DE">
          <w:rPr>
            <w:rFonts w:ascii="Arial" w:hAnsi="Arial" w:cs="Arial"/>
          </w:rPr>
          <w:fldChar w:fldCharType="begin"/>
        </w:r>
        <w:r w:rsidR="009A3F82" w:rsidRPr="00DB2EEB">
          <w:rPr>
            <w:rFonts w:ascii="Arial" w:hAnsi="Arial" w:cs="Arial"/>
          </w:rPr>
          <w:instrText xml:space="preserve"> ADDIN EN.CITE &lt;EndNote&gt;&lt;Cite&gt;&lt;Author&gt;Houchens&lt;/Author&gt;&lt;Year&gt;1983&lt;/Year&gt;&lt;RecNum&gt;20&lt;/RecNum&gt;&lt;DisplayText&gt;&lt;style face="superscript"&gt;3&lt;/style&gt;&lt;/DisplayText&gt;&lt;record&gt;&lt;rec-number&gt;20&lt;/rec-number&gt;&lt;foreign-keys&gt;&lt;key app="EN" db-id="vsv0waw54p2zv4eevr35awr0szaewzwespfz"&gt;20&lt;/key&gt;&lt;/foreign-keys&gt;&lt;ref-type name="Journal Article"&gt;17&lt;/ref-type&gt;&lt;contributors&gt;&lt;authors&gt;&lt;author&gt;Houchens, D. P.&lt;/author&gt;&lt;author&gt;Ovejera, A. A.&lt;/author&gt;&lt;author&gt;Riblet, S. M.&lt;/author&gt;&lt;author&gt;Slagel, D. E.&lt;/author&gt;&lt;/authors&gt;&lt;/contributors&gt;&lt;titles&gt;&lt;title&gt;Human brain tumor xenografts in nude mice as a chemotherapy model&lt;/title&gt;&lt;secondary-title&gt;Eur J Cancer Clin Oncol&lt;/secondary-title&gt;&lt;alt-title&gt;European journal of cancer &amp;amp; clinical oncology&lt;/alt-title&gt;&lt;/titles&gt;&lt;pages&gt;799-805&lt;/pages&gt;&lt;volume&gt;19&lt;/volume&gt;&lt;number&gt;6&lt;/number&gt;&lt;keywords&gt;&lt;keyword&gt;Animals&lt;/keyword&gt;&lt;keyword&gt;Antineoplastic Agents/therapeutic use&lt;/keyword&gt;&lt;keyword&gt;Brain Neoplasms/*drug therapy&lt;/keyword&gt;&lt;keyword&gt;Carmustine/therapeutic use&lt;/keyword&gt;&lt;keyword&gt;*Disease Models, Animal&lt;/keyword&gt;&lt;keyword&gt;Glioma/drug therapy&lt;/keyword&gt;&lt;keyword&gt;Humans&lt;/keyword&gt;&lt;keyword&gt;Medulloblastoma/drug therapy&lt;/keyword&gt;&lt;keyword&gt;Mice&lt;/keyword&gt;&lt;keyword&gt;Mice, Nude&lt;/keyword&gt;&lt;keyword&gt;Neoplasm Transplantation&lt;/keyword&gt;&lt;keyword&gt;Neoplasms, Experimental/drug therapy&lt;/keyword&gt;&lt;keyword&gt;Polyenes/therapeutic use&lt;/keyword&gt;&lt;keyword&gt;Sirolimus&lt;/keyword&gt;&lt;keyword&gt;Transplantation, Heterologous&lt;/keyword&gt;&lt;/keywords&gt;&lt;dates&gt;&lt;year&gt;1983&lt;/year&gt;&lt;pub-dates&gt;&lt;date&gt;Jun&lt;/date&gt;&lt;/pub-dates&gt;&lt;/dates&gt;&lt;isbn&gt;0277-5379 (Print)&amp;#xD;0277-5379 (Linking)&lt;/isbn&gt;&lt;accession-num&gt;6683650&lt;/accession-num&gt;&lt;urls&gt;&lt;related-urls&gt;&lt;url&gt;http://www.ncbi.nlm.nih.gov/pubmed/6683650&lt;/url&gt;&lt;/related-urls&gt;&lt;/urls&gt;&lt;/record&gt;&lt;/Cite&gt;&lt;/EndNote&gt;</w:instrText>
        </w:r>
        <w:r w:rsidR="009A3F82" w:rsidRPr="003F10DE">
          <w:rPr>
            <w:rFonts w:ascii="Arial" w:hAnsi="Arial" w:cs="Arial"/>
          </w:rPr>
          <w:fldChar w:fldCharType="separate"/>
        </w:r>
        <w:r w:rsidR="009A3F82" w:rsidRPr="00DB2EEB">
          <w:rPr>
            <w:rFonts w:ascii="Arial" w:hAnsi="Arial" w:cs="Arial"/>
            <w:noProof/>
            <w:vertAlign w:val="superscript"/>
          </w:rPr>
          <w:t>3</w:t>
        </w:r>
        <w:r w:rsidR="009A3F82" w:rsidRPr="003F10DE">
          <w:rPr>
            <w:rFonts w:ascii="Arial" w:hAnsi="Arial" w:cs="Arial"/>
          </w:rPr>
          <w:fldChar w:fldCharType="end"/>
        </w:r>
      </w:hyperlink>
      <w:r w:rsidR="002B0E82" w:rsidRPr="00DB2EEB">
        <w:rPr>
          <w:rFonts w:ascii="Arial" w:hAnsi="Arial" w:cs="Arial"/>
        </w:rPr>
        <w:t>. X</w:t>
      </w:r>
      <w:r w:rsidR="00552558" w:rsidRPr="00DB2EEB">
        <w:rPr>
          <w:rFonts w:ascii="Arial" w:hAnsi="Arial" w:cs="Arial"/>
        </w:rPr>
        <w:t>enografts</w:t>
      </w:r>
      <w:r w:rsidR="00552558" w:rsidRPr="00404EA1">
        <w:rPr>
          <w:rFonts w:ascii="Arial" w:hAnsi="Arial" w:cs="Arial"/>
        </w:rPr>
        <w:t xml:space="preserve"> offer many advantages for th</w:t>
      </w:r>
      <w:r w:rsidR="002628AF" w:rsidRPr="00404EA1">
        <w:rPr>
          <w:rFonts w:ascii="Arial" w:hAnsi="Arial" w:cs="Arial"/>
        </w:rPr>
        <w:t xml:space="preserve">e study of intracranial tumors: </w:t>
      </w:r>
      <w:r w:rsidR="00552558" w:rsidRPr="00404EA1">
        <w:rPr>
          <w:rFonts w:ascii="Arial" w:hAnsi="Arial" w:cs="Arial"/>
        </w:rPr>
        <w:t xml:space="preserve">convenience of reproducibility, standardized growth rates, time </w:t>
      </w:r>
      <w:r w:rsidR="00F067CC" w:rsidRPr="00404EA1">
        <w:rPr>
          <w:rFonts w:ascii="Arial" w:hAnsi="Arial" w:cs="Arial"/>
        </w:rPr>
        <w:t>of death and tumor localization.</w:t>
      </w:r>
      <w:r w:rsidR="00552558" w:rsidRPr="00404EA1">
        <w:rPr>
          <w:rFonts w:ascii="Arial" w:hAnsi="Arial" w:cs="Arial"/>
        </w:rPr>
        <w:t xml:space="preserve"> </w:t>
      </w:r>
      <w:r w:rsidR="00F067CC" w:rsidRPr="00404EA1">
        <w:rPr>
          <w:rFonts w:ascii="Arial" w:hAnsi="Arial" w:cs="Arial"/>
        </w:rPr>
        <w:lastRenderedPageBreak/>
        <w:t>H</w:t>
      </w:r>
      <w:r w:rsidR="002B0E82" w:rsidRPr="00404EA1">
        <w:rPr>
          <w:rFonts w:ascii="Arial" w:hAnsi="Arial" w:cs="Arial"/>
        </w:rPr>
        <w:t>owever</w:t>
      </w:r>
      <w:r w:rsidR="00F067CC" w:rsidRPr="00404EA1">
        <w:rPr>
          <w:rFonts w:ascii="Arial" w:hAnsi="Arial" w:cs="Arial"/>
        </w:rPr>
        <w:t>,</w:t>
      </w:r>
      <w:r w:rsidR="002B0E82" w:rsidRPr="00404EA1">
        <w:rPr>
          <w:rFonts w:ascii="Arial" w:hAnsi="Arial" w:cs="Arial"/>
        </w:rPr>
        <w:t xml:space="preserve"> these models</w:t>
      </w:r>
      <w:r w:rsidR="00552558" w:rsidRPr="00404EA1">
        <w:rPr>
          <w:rFonts w:ascii="Arial" w:hAnsi="Arial" w:cs="Arial"/>
        </w:rPr>
        <w:t xml:space="preserve"> have limitations due to the </w:t>
      </w:r>
      <w:r w:rsidR="00795534" w:rsidRPr="00404EA1">
        <w:rPr>
          <w:rFonts w:ascii="Arial" w:hAnsi="Arial" w:cs="Arial"/>
        </w:rPr>
        <w:t xml:space="preserve">artificial, </w:t>
      </w:r>
      <w:r w:rsidR="00552558" w:rsidRPr="00404EA1">
        <w:rPr>
          <w:rFonts w:ascii="Arial" w:hAnsi="Arial" w:cs="Arial"/>
        </w:rPr>
        <w:t>invasive surgical approach used for implantations and limited ability to</w:t>
      </w:r>
      <w:r w:rsidR="00795534" w:rsidRPr="00404EA1">
        <w:rPr>
          <w:rFonts w:ascii="Arial" w:hAnsi="Arial" w:cs="Arial"/>
        </w:rPr>
        <w:t xml:space="preserve"> </w:t>
      </w:r>
      <w:r w:rsidR="008A3386" w:rsidRPr="00404EA1">
        <w:rPr>
          <w:rFonts w:ascii="Arial" w:hAnsi="Arial" w:cs="Arial"/>
        </w:rPr>
        <w:t>accurately</w:t>
      </w:r>
      <w:r w:rsidR="00552558" w:rsidRPr="00404EA1">
        <w:rPr>
          <w:rFonts w:ascii="Arial" w:hAnsi="Arial" w:cs="Arial"/>
        </w:rPr>
        <w:t xml:space="preserve"> reproduce </w:t>
      </w:r>
      <w:r w:rsidR="00795534" w:rsidRPr="00404EA1">
        <w:rPr>
          <w:rFonts w:ascii="Arial" w:hAnsi="Arial" w:cs="Arial"/>
        </w:rPr>
        <w:t>histological features characteristic of human GBM</w:t>
      </w:r>
      <w:r w:rsidR="00374B4F" w:rsidRPr="00404EA1">
        <w:rPr>
          <w:rFonts w:ascii="Arial" w:hAnsi="Arial" w:cs="Arial"/>
        </w:rPr>
        <w:t xml:space="preserve"> (WHO grade IV)</w:t>
      </w:r>
      <w:r w:rsidR="00795534" w:rsidRPr="00404EA1">
        <w:rPr>
          <w:rFonts w:ascii="Arial" w:hAnsi="Arial" w:cs="Arial"/>
        </w:rPr>
        <w:t>: pseudo</w:t>
      </w:r>
      <w:r w:rsidR="008012DC" w:rsidRPr="00404EA1">
        <w:rPr>
          <w:rFonts w:ascii="Arial" w:hAnsi="Arial" w:cs="Arial"/>
        </w:rPr>
        <w:t>-</w:t>
      </w:r>
      <w:r w:rsidR="00795534" w:rsidRPr="00404EA1">
        <w:rPr>
          <w:rFonts w:ascii="Arial" w:hAnsi="Arial" w:cs="Arial"/>
        </w:rPr>
        <w:t>pallisading necrosis, nuclear atypias, diffuse invasion, micro</w:t>
      </w:r>
      <w:r w:rsidR="0004443C" w:rsidRPr="00404EA1">
        <w:rPr>
          <w:rFonts w:ascii="Arial" w:hAnsi="Arial" w:cs="Arial"/>
        </w:rPr>
        <w:t>-</w:t>
      </w:r>
      <w:r w:rsidR="00795534" w:rsidRPr="00404EA1">
        <w:rPr>
          <w:rFonts w:ascii="Arial" w:hAnsi="Arial" w:cs="Arial"/>
        </w:rPr>
        <w:t xml:space="preserve">vascular proliferation and the formation of glomeruloid </w:t>
      </w:r>
      <w:r w:rsidR="008A3386" w:rsidRPr="00404EA1">
        <w:rPr>
          <w:rFonts w:ascii="Arial" w:hAnsi="Arial" w:cs="Arial"/>
        </w:rPr>
        <w:t xml:space="preserve">vascular </w:t>
      </w:r>
      <w:r w:rsidR="0003768C" w:rsidRPr="00404EA1">
        <w:rPr>
          <w:rFonts w:ascii="Arial" w:hAnsi="Arial" w:cs="Arial"/>
        </w:rPr>
        <w:t>abnormalities</w:t>
      </w:r>
      <w:hyperlink w:anchor="_ENREF_4" w:tooltip="Holland, 2000 #23" w:history="1">
        <w:r w:rsidR="009A3F82" w:rsidRPr="00404EA1">
          <w:rPr>
            <w:rFonts w:ascii="Arial" w:hAnsi="Arial" w:cs="Arial"/>
          </w:rPr>
          <w:fldChar w:fldCharType="begin">
            <w:fldData xml:space="preserve">PEVuZE5vdGU+PENpdGU+PEF1dGhvcj5Ib2xsYW5kPC9BdXRob3I+PFllYXI+MjAwMDwvWWVhcj48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</w:fldData>
          </w:fldChar>
        </w:r>
        <w:r w:rsidR="009A3F82" w:rsidRPr="00404EA1">
          <w:rPr>
            <w:rFonts w:ascii="Arial" w:hAnsi="Arial" w:cs="Arial"/>
          </w:rPr>
          <w:instrText xml:space="preserve"> ADDIN EN.CITE </w:instrText>
        </w:r>
        <w:r w:rsidR="009A3F82" w:rsidRPr="00404EA1">
          <w:rPr>
            <w:rFonts w:ascii="Arial" w:hAnsi="Arial" w:cs="Arial"/>
          </w:rPr>
          <w:fldChar w:fldCharType="begin">
            <w:fldData xml:space="preserve">PEVuZE5vdGU+PENpdGU+PEF1dGhvcj5Ib2xsYW5kPC9BdXRob3I+PFllYXI+MjAwMDwvWWVhcj48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</w:fldData>
          </w:fldChar>
        </w:r>
        <w:r w:rsidR="009A3F82" w:rsidRPr="00404EA1">
          <w:rPr>
            <w:rFonts w:ascii="Arial" w:hAnsi="Arial" w:cs="Arial"/>
          </w:rPr>
          <w:instrText xml:space="preserve"> ADDIN EN.CITE.DATA </w:instrText>
        </w:r>
        <w:r w:rsidR="009A3F82" w:rsidRPr="00404EA1">
          <w:rPr>
            <w:rFonts w:ascii="Arial" w:hAnsi="Arial" w:cs="Arial"/>
          </w:rPr>
        </w:r>
        <w:r w:rsidR="009A3F82" w:rsidRPr="00404EA1">
          <w:rPr>
            <w:rFonts w:ascii="Arial" w:hAnsi="Arial" w:cs="Arial"/>
          </w:rPr>
          <w:fldChar w:fldCharType="end"/>
        </w:r>
        <w:r w:rsidR="009A3F82" w:rsidRPr="00404EA1">
          <w:rPr>
            <w:rFonts w:ascii="Arial" w:hAnsi="Arial" w:cs="Arial"/>
          </w:rPr>
        </w:r>
        <w:r w:rsidR="009A3F82" w:rsidRPr="00404EA1">
          <w:rPr>
            <w:rFonts w:ascii="Arial" w:hAnsi="Arial" w:cs="Arial"/>
          </w:rPr>
          <w:fldChar w:fldCharType="separate"/>
        </w:r>
        <w:r w:rsidR="009A3F82" w:rsidRPr="00404EA1">
          <w:rPr>
            <w:rFonts w:ascii="Arial" w:hAnsi="Arial" w:cs="Arial"/>
            <w:noProof/>
            <w:vertAlign w:val="superscript"/>
          </w:rPr>
          <w:t>4-7</w:t>
        </w:r>
        <w:r w:rsidR="009A3F82" w:rsidRPr="00404EA1">
          <w:rPr>
            <w:rFonts w:ascii="Arial" w:hAnsi="Arial" w:cs="Arial"/>
          </w:rPr>
          <w:fldChar w:fldCharType="end"/>
        </w:r>
      </w:hyperlink>
      <w:r w:rsidR="00552558" w:rsidRPr="00404EA1">
        <w:rPr>
          <w:rFonts w:ascii="Arial" w:hAnsi="Arial" w:cs="Arial"/>
        </w:rPr>
        <w:t>.</w:t>
      </w:r>
      <w:r w:rsidR="0004443C" w:rsidRPr="00404EA1">
        <w:rPr>
          <w:rFonts w:ascii="Arial" w:hAnsi="Arial" w:cs="Arial"/>
        </w:rPr>
        <w:t xml:space="preserve"> Induction of GBM by altering the genome of somatic cells with oncogenic </w:t>
      </w:r>
      <w:r w:rsidR="00DD0AD3" w:rsidRPr="00404EA1">
        <w:rPr>
          <w:rFonts w:ascii="Arial" w:hAnsi="Arial" w:cs="Arial"/>
        </w:rPr>
        <w:t xml:space="preserve">DNA, </w:t>
      </w:r>
      <w:r w:rsidR="0004443C" w:rsidRPr="00404EA1">
        <w:rPr>
          <w:rFonts w:ascii="Arial" w:hAnsi="Arial" w:cs="Arial"/>
        </w:rPr>
        <w:t>either with</w:t>
      </w:r>
      <w:r w:rsidR="003778FF" w:rsidRPr="00404EA1">
        <w:rPr>
          <w:rFonts w:ascii="Arial" w:hAnsi="Arial" w:cs="Arial"/>
        </w:rPr>
        <w:t xml:space="preserve"> </w:t>
      </w:r>
      <w:r w:rsidR="00C63E32" w:rsidRPr="00404EA1">
        <w:rPr>
          <w:rFonts w:ascii="Arial" w:hAnsi="Arial" w:cs="Arial"/>
        </w:rPr>
        <w:t>viral vectors</w:t>
      </w:r>
      <w:hyperlink w:anchor="_ENREF_8" w:tooltip="Hambardzumyan, 2009 #1" w:history="1">
        <w:r w:rsidR="009A3F82" w:rsidRPr="00404EA1">
          <w:rPr>
            <w:rFonts w:ascii="Arial" w:hAnsi="Arial" w:cs="Arial"/>
          </w:rPr>
          <w:fldChar w:fldCharType="begin">
            <w:fldData xml:space="preserve">PEVuZE5vdGU+PENpdGU+PEF1dGhvcj5IYW1iYXJkenVteWFuPC9BdXRob3I+PFllYXI+MjAwOTwv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</w:fldData>
          </w:fldChar>
        </w:r>
        <w:r w:rsidR="009A3F82" w:rsidRPr="00404EA1">
          <w:rPr>
            <w:rFonts w:ascii="Arial" w:hAnsi="Arial" w:cs="Arial"/>
          </w:rPr>
          <w:instrText xml:space="preserve"> ADDIN EN.CITE </w:instrText>
        </w:r>
        <w:r w:rsidR="009A3F82" w:rsidRPr="00404EA1">
          <w:rPr>
            <w:rFonts w:ascii="Arial" w:hAnsi="Arial" w:cs="Arial"/>
          </w:rPr>
          <w:fldChar w:fldCharType="begin">
            <w:fldData xml:space="preserve">PEVuZE5vdGU+PENpdGU+PEF1dGhvcj5IYW1iYXJkenVteWFuPC9BdXRob3I+PFllYXI+MjAwOTwv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</w:fldData>
          </w:fldChar>
        </w:r>
        <w:r w:rsidR="009A3F82" w:rsidRPr="00404EA1">
          <w:rPr>
            <w:rFonts w:ascii="Arial" w:hAnsi="Arial" w:cs="Arial"/>
          </w:rPr>
          <w:instrText xml:space="preserve"> ADDIN EN.CITE.DATA </w:instrText>
        </w:r>
        <w:r w:rsidR="009A3F82" w:rsidRPr="00404EA1">
          <w:rPr>
            <w:rFonts w:ascii="Arial" w:hAnsi="Arial" w:cs="Arial"/>
          </w:rPr>
        </w:r>
        <w:r w:rsidR="009A3F82" w:rsidRPr="00404EA1">
          <w:rPr>
            <w:rFonts w:ascii="Arial" w:hAnsi="Arial" w:cs="Arial"/>
          </w:rPr>
          <w:fldChar w:fldCharType="end"/>
        </w:r>
        <w:r w:rsidR="009A3F82" w:rsidRPr="00404EA1">
          <w:rPr>
            <w:rFonts w:ascii="Arial" w:hAnsi="Arial" w:cs="Arial"/>
          </w:rPr>
        </w:r>
        <w:r w:rsidR="009A3F82" w:rsidRPr="00404EA1">
          <w:rPr>
            <w:rFonts w:ascii="Arial" w:hAnsi="Arial" w:cs="Arial"/>
          </w:rPr>
          <w:fldChar w:fldCharType="separate"/>
        </w:r>
        <w:r w:rsidR="009A3F82" w:rsidRPr="00404EA1">
          <w:rPr>
            <w:rFonts w:ascii="Arial" w:hAnsi="Arial" w:cs="Arial"/>
            <w:noProof/>
            <w:vertAlign w:val="superscript"/>
          </w:rPr>
          <w:t>8-12</w:t>
        </w:r>
        <w:r w:rsidR="009A3F82" w:rsidRPr="00404EA1">
          <w:rPr>
            <w:rFonts w:ascii="Arial" w:hAnsi="Arial" w:cs="Arial"/>
          </w:rPr>
          <w:fldChar w:fldCharType="end"/>
        </w:r>
      </w:hyperlink>
      <w:r w:rsidR="007018BC" w:rsidRPr="00404EA1">
        <w:rPr>
          <w:rFonts w:ascii="Arial" w:hAnsi="Arial" w:cs="Arial"/>
        </w:rPr>
        <w:t>,</w:t>
      </w:r>
      <w:hyperlink w:anchor="_ENREF_8" w:tooltip="Friedmann-Morvinski, 2012 #2" w:history="1"/>
      <w:r w:rsidR="00030AF7" w:rsidRPr="00404EA1">
        <w:rPr>
          <w:rFonts w:ascii="Arial" w:hAnsi="Arial" w:cs="Arial"/>
        </w:rPr>
        <w:t xml:space="preserve"> </w:t>
      </w:r>
      <w:r w:rsidR="003778FF" w:rsidRPr="00404EA1">
        <w:rPr>
          <w:rFonts w:ascii="Arial" w:hAnsi="Arial" w:cs="Arial"/>
        </w:rPr>
        <w:t>or with t</w:t>
      </w:r>
      <w:r w:rsidR="0004443C" w:rsidRPr="00404EA1">
        <w:rPr>
          <w:rFonts w:ascii="Arial" w:hAnsi="Arial" w:cs="Arial"/>
        </w:rPr>
        <w:t>ransposon-mediated integration</w:t>
      </w:r>
      <w:hyperlink w:anchor="_ENREF_13" w:tooltip="Wiesner, 2009 #6" w:history="1">
        <w:r w:rsidR="009A3F82" w:rsidRPr="00404EA1">
          <w:rPr>
            <w:rFonts w:ascii="Arial" w:hAnsi="Arial" w:cs="Arial"/>
          </w:rPr>
          <w:fldChar w:fldCharType="begin">
            <w:fldData xml:space="preserve">PEVuZE5vdGU+PENpdGU+PEF1dGhvcj5XaWVzbmVyPC9BdXRob3I+PFllYXI+MjAwOTwvWWVhcj48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</w:fldData>
          </w:fldChar>
        </w:r>
        <w:r w:rsidR="009A3F82" w:rsidRPr="00404EA1">
          <w:rPr>
            <w:rFonts w:ascii="Arial" w:hAnsi="Arial" w:cs="Arial"/>
          </w:rPr>
          <w:instrText xml:space="preserve"> ADDIN EN.CITE </w:instrText>
        </w:r>
        <w:r w:rsidR="009A3F82" w:rsidRPr="00404EA1">
          <w:rPr>
            <w:rFonts w:ascii="Arial" w:hAnsi="Arial" w:cs="Arial"/>
          </w:rPr>
          <w:fldChar w:fldCharType="begin">
            <w:fldData xml:space="preserve">PEVuZE5vdGU+PENpdGU+PEF1dGhvcj5XaWVzbmVyPC9BdXRob3I+PFllYXI+MjAwOTwvWWVhcj48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</w:fldData>
          </w:fldChar>
        </w:r>
        <w:r w:rsidR="009A3F82" w:rsidRPr="00404EA1">
          <w:rPr>
            <w:rFonts w:ascii="Arial" w:hAnsi="Arial" w:cs="Arial"/>
          </w:rPr>
          <w:instrText xml:space="preserve"> ADDIN EN.CITE.DATA </w:instrText>
        </w:r>
        <w:r w:rsidR="009A3F82" w:rsidRPr="00404EA1">
          <w:rPr>
            <w:rFonts w:ascii="Arial" w:hAnsi="Arial" w:cs="Arial"/>
          </w:rPr>
        </w:r>
        <w:r w:rsidR="009A3F82" w:rsidRPr="00404EA1">
          <w:rPr>
            <w:rFonts w:ascii="Arial" w:hAnsi="Arial" w:cs="Arial"/>
          </w:rPr>
          <w:fldChar w:fldCharType="end"/>
        </w:r>
        <w:r w:rsidR="009A3F82" w:rsidRPr="00404EA1">
          <w:rPr>
            <w:rFonts w:ascii="Arial" w:hAnsi="Arial" w:cs="Arial"/>
          </w:rPr>
        </w:r>
        <w:r w:rsidR="009A3F82" w:rsidRPr="00404EA1">
          <w:rPr>
            <w:rFonts w:ascii="Arial" w:hAnsi="Arial" w:cs="Arial"/>
          </w:rPr>
          <w:fldChar w:fldCharType="separate"/>
        </w:r>
        <w:r w:rsidR="009A3F82" w:rsidRPr="00404EA1">
          <w:rPr>
            <w:rFonts w:ascii="Arial" w:hAnsi="Arial" w:cs="Arial"/>
            <w:noProof/>
            <w:vertAlign w:val="superscript"/>
          </w:rPr>
          <w:t>13</w:t>
        </w:r>
        <w:r w:rsidR="009A3F82" w:rsidRPr="00404EA1">
          <w:rPr>
            <w:rFonts w:ascii="Arial" w:hAnsi="Arial" w:cs="Arial"/>
          </w:rPr>
          <w:fldChar w:fldCharType="end"/>
        </w:r>
      </w:hyperlink>
      <w:r w:rsidR="00DD0AD3" w:rsidRPr="00404EA1">
        <w:rPr>
          <w:rFonts w:ascii="Arial" w:hAnsi="Arial" w:cs="Arial"/>
        </w:rPr>
        <w:t xml:space="preserve">, </w:t>
      </w:r>
      <w:r w:rsidR="00E0139C" w:rsidRPr="00404EA1">
        <w:rPr>
          <w:rFonts w:ascii="Arial" w:hAnsi="Arial" w:cs="Arial"/>
        </w:rPr>
        <w:t>reproduces more closely</w:t>
      </w:r>
      <w:r w:rsidR="0004443C" w:rsidRPr="00404EA1">
        <w:rPr>
          <w:rFonts w:ascii="Arial" w:hAnsi="Arial" w:cs="Arial"/>
        </w:rPr>
        <w:t xml:space="preserve"> the </w:t>
      </w:r>
      <w:r w:rsidR="00EC56BA" w:rsidRPr="00404EA1">
        <w:rPr>
          <w:rFonts w:ascii="Arial" w:hAnsi="Arial" w:cs="Arial"/>
        </w:rPr>
        <w:t>etiology</w:t>
      </w:r>
      <w:r w:rsidR="00DD39BA" w:rsidRPr="00404EA1">
        <w:rPr>
          <w:rFonts w:ascii="Arial" w:hAnsi="Arial" w:cs="Arial"/>
        </w:rPr>
        <w:t xml:space="preserve"> of </w:t>
      </w:r>
      <w:r w:rsidR="0004443C" w:rsidRPr="00404EA1">
        <w:rPr>
          <w:rFonts w:ascii="Arial" w:hAnsi="Arial" w:cs="Arial"/>
        </w:rPr>
        <w:t xml:space="preserve">human disease and recapitulates histo-pathological </w:t>
      </w:r>
      <w:r w:rsidR="00EC56BA" w:rsidRPr="00404EA1">
        <w:rPr>
          <w:rFonts w:ascii="Arial" w:hAnsi="Arial" w:cs="Arial"/>
        </w:rPr>
        <w:t>features of human GBM</w:t>
      </w:r>
      <w:r w:rsidR="00030AF7" w:rsidRPr="00404EA1">
        <w:rPr>
          <w:rFonts w:ascii="Arial" w:hAnsi="Arial" w:cs="Arial"/>
        </w:rPr>
        <w:t xml:space="preserve">. </w:t>
      </w:r>
    </w:p>
    <w:p w14:paraId="4D0AAAF6" w14:textId="77777777" w:rsidR="00140A17" w:rsidRPr="00404EA1" w:rsidRDefault="00140A17" w:rsidP="003F10DE">
      <w:pPr>
        <w:rPr>
          <w:rFonts w:ascii="Arial" w:hAnsi="Arial" w:cs="Arial"/>
        </w:rPr>
      </w:pPr>
    </w:p>
    <w:p w14:paraId="2D4D87D2" w14:textId="7E1FF5D9" w:rsidR="00140A17" w:rsidRPr="00404EA1" w:rsidRDefault="000C49DF" w:rsidP="003F10DE">
      <w:pPr>
        <w:rPr>
          <w:rFonts w:ascii="Arial" w:hAnsi="Arial" w:cs="Arial"/>
        </w:rPr>
      </w:pPr>
      <w:r w:rsidRPr="00404EA1">
        <w:rPr>
          <w:rFonts w:ascii="Arial" w:hAnsi="Arial" w:cs="Arial"/>
        </w:rPr>
        <w:t>Historically, tumors of the CNS have been classified based on the perceived cell of origin, which it was observed</w:t>
      </w:r>
      <w:r w:rsidR="00294BCE" w:rsidRPr="00404EA1">
        <w:rPr>
          <w:rFonts w:ascii="Arial" w:hAnsi="Arial" w:cs="Arial"/>
        </w:rPr>
        <w:t>,</w:t>
      </w:r>
      <w:r w:rsidRPr="00404EA1">
        <w:rPr>
          <w:rFonts w:ascii="Arial" w:hAnsi="Arial" w:cs="Arial"/>
        </w:rPr>
        <w:t xml:space="preserve"> would be a</w:t>
      </w:r>
      <w:r w:rsidR="0003768C">
        <w:rPr>
          <w:rFonts w:ascii="Arial" w:hAnsi="Arial" w:cs="Arial"/>
        </w:rPr>
        <w:t xml:space="preserve"> predictive factor for survival</w:t>
      </w:r>
      <w:hyperlink w:anchor="_ENREF_14" w:tooltip="Bailey, 1985 #35" w:history="1">
        <w:r w:rsidR="009A3F82" w:rsidRPr="00404EA1">
          <w:rPr>
            <w:rFonts w:ascii="Arial" w:hAnsi="Arial" w:cs="Arial"/>
          </w:rPr>
          <w:fldChar w:fldCharType="begin"/>
        </w:r>
        <w:r w:rsidR="009A3F82" w:rsidRPr="00404EA1">
          <w:rPr>
            <w:rFonts w:ascii="Arial" w:hAnsi="Arial" w:cs="Arial"/>
          </w:rPr>
          <w:instrText xml:space="preserve"> ADDIN EN.CITE &lt;EndNote&gt;&lt;Cite&gt;&lt;Author&gt;Bailey&lt;/Author&gt;&lt;Year&gt;1985&lt;/Year&gt;&lt;RecNum&gt;35&lt;/RecNum&gt;&lt;DisplayText&gt;&lt;style face="superscript"&gt;14&lt;/style&gt;&lt;/DisplayText&gt;&lt;record&gt;&lt;rec-number&gt;35&lt;/rec-number&gt;&lt;foreign-keys&gt;&lt;key app="EN" db-id="vsv0waw54p2zv4eevr35awr0szaewzwespfz"&gt;35&lt;/key&gt;&lt;/foreign-keys&gt;&lt;ref-type name="Journal Article"&gt;17&lt;/ref-type&gt;&lt;contributors&gt;&lt;authors&gt;&lt;author&gt;Bailey, O. T.&lt;/author&gt;&lt;/authors&gt;&lt;/contributors&gt;&lt;titles&gt;&lt;title&gt;Genesis of the Percival Bailey-Cushing classification of gliomas&lt;/title&gt;&lt;secondary-title&gt;Pediatr Neurosci&lt;/secondary-title&gt;&lt;alt-title&gt;Pediatric neuroscience&lt;/alt-title&gt;&lt;/titles&gt;&lt;pages&gt;261-5&lt;/pages&gt;&lt;volume&gt;12&lt;/volume&gt;&lt;number&gt;4-5&lt;/number&gt;&lt;keywords&gt;&lt;keyword&gt;Brain Neoplasms/*classification/history/pathology&lt;/keyword&gt;&lt;keyword&gt;Glioma/*classification/history/pathology&lt;/keyword&gt;&lt;keyword&gt;History, 20th Century&lt;/keyword&gt;&lt;keyword&gt;Male&lt;/keyword&gt;&lt;/keywords&gt;&lt;dates&gt;&lt;year&gt;1985&lt;/year&gt;&lt;/dates&gt;&lt;isbn&gt;0255-7975 (Print)&amp;#xD;0255-7975 (Linking)&lt;/isbn&gt;&lt;accession-num&gt;3916539&lt;/accession-num&gt;&lt;urls&gt;&lt;related-urls&gt;&lt;url&gt;http://www.ncbi.nlm.nih.gov/pubmed/3916539&lt;/url&gt;&lt;/related-urls&gt;&lt;/urls&gt;&lt;/record&gt;&lt;/Cite&gt;&lt;/EndNote&gt;</w:instrText>
        </w:r>
        <w:r w:rsidR="009A3F82" w:rsidRPr="00404EA1">
          <w:rPr>
            <w:rFonts w:ascii="Arial" w:hAnsi="Arial" w:cs="Arial"/>
          </w:rPr>
          <w:fldChar w:fldCharType="separate"/>
        </w:r>
        <w:r w:rsidR="009A3F82" w:rsidRPr="00404EA1">
          <w:rPr>
            <w:rFonts w:ascii="Arial" w:hAnsi="Arial" w:cs="Arial"/>
            <w:noProof/>
            <w:vertAlign w:val="superscript"/>
          </w:rPr>
          <w:t>14</w:t>
        </w:r>
        <w:r w:rsidR="009A3F82" w:rsidRPr="00404EA1">
          <w:rPr>
            <w:rFonts w:ascii="Arial" w:hAnsi="Arial" w:cs="Arial"/>
          </w:rPr>
          <w:fldChar w:fldCharType="end"/>
        </w:r>
      </w:hyperlink>
      <w:r w:rsidRPr="00404EA1">
        <w:rPr>
          <w:rFonts w:ascii="Arial" w:hAnsi="Arial" w:cs="Arial"/>
        </w:rPr>
        <w:t>.</w:t>
      </w:r>
      <w:r w:rsidR="00294BCE" w:rsidRPr="00404EA1">
        <w:rPr>
          <w:rFonts w:ascii="Arial" w:hAnsi="Arial" w:cs="Arial"/>
        </w:rPr>
        <w:t xml:space="preserve"> GBMs are classified into primary and secondary. </w:t>
      </w:r>
      <w:r w:rsidR="006D0F6F" w:rsidRPr="00404EA1">
        <w:rPr>
          <w:rFonts w:ascii="Arial" w:hAnsi="Arial" w:cs="Arial"/>
        </w:rPr>
        <w:t>Emerging evidence today points to the highly heterogeneous</w:t>
      </w:r>
      <w:r w:rsidR="0003768C">
        <w:rPr>
          <w:rFonts w:ascii="Arial" w:hAnsi="Arial" w:cs="Arial"/>
        </w:rPr>
        <w:t xml:space="preserve"> nature of primary glioblastoma</w:t>
      </w:r>
      <w:hyperlink w:anchor="_ENREF_15" w:tooltip="Patel, 2014 #1" w:history="1">
        <w:r w:rsidR="009A3F82" w:rsidRPr="00404EA1">
          <w:rPr>
            <w:rFonts w:ascii="Arial" w:hAnsi="Arial" w:cs="Arial"/>
          </w:rPr>
          <w:fldChar w:fldCharType="begin">
            <w:fldData xml:space="preserve">PEVuZE5vdGU+PENpdGU+PEF1dGhvcj5QYXRlbDwvQXV0aG9yPjxZZWFyPjIwMTQ8L1llYXI+PFJl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</w:fldData>
          </w:fldChar>
        </w:r>
        <w:r w:rsidR="009A3F82" w:rsidRPr="00404EA1">
          <w:rPr>
            <w:rFonts w:ascii="Arial" w:hAnsi="Arial" w:cs="Arial"/>
          </w:rPr>
          <w:instrText xml:space="preserve"> ADDIN EN.CITE </w:instrText>
        </w:r>
        <w:r w:rsidR="009A3F82" w:rsidRPr="00404EA1">
          <w:rPr>
            <w:rFonts w:ascii="Arial" w:hAnsi="Arial" w:cs="Arial"/>
          </w:rPr>
          <w:fldChar w:fldCharType="begin">
            <w:fldData xml:space="preserve">PEVuZE5vdGU+PENpdGU+PEF1dGhvcj5QYXRlbDwvQXV0aG9yPjxZZWFyPjIwMTQ8L1llYXI+PFJl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</w:fldData>
          </w:fldChar>
        </w:r>
        <w:r w:rsidR="009A3F82" w:rsidRPr="00404EA1">
          <w:rPr>
            <w:rFonts w:ascii="Arial" w:hAnsi="Arial" w:cs="Arial"/>
          </w:rPr>
          <w:instrText xml:space="preserve"> ADDIN EN.CITE.DATA </w:instrText>
        </w:r>
        <w:r w:rsidR="009A3F82" w:rsidRPr="00404EA1">
          <w:rPr>
            <w:rFonts w:ascii="Arial" w:hAnsi="Arial" w:cs="Arial"/>
          </w:rPr>
        </w:r>
        <w:r w:rsidR="009A3F82" w:rsidRPr="00404EA1">
          <w:rPr>
            <w:rFonts w:ascii="Arial" w:hAnsi="Arial" w:cs="Arial"/>
          </w:rPr>
          <w:fldChar w:fldCharType="end"/>
        </w:r>
        <w:r w:rsidR="009A3F82" w:rsidRPr="00404EA1">
          <w:rPr>
            <w:rFonts w:ascii="Arial" w:hAnsi="Arial" w:cs="Arial"/>
          </w:rPr>
        </w:r>
        <w:r w:rsidR="009A3F82" w:rsidRPr="00404EA1">
          <w:rPr>
            <w:rFonts w:ascii="Arial" w:hAnsi="Arial" w:cs="Arial"/>
          </w:rPr>
          <w:fldChar w:fldCharType="separate"/>
        </w:r>
        <w:r w:rsidR="009A3F82" w:rsidRPr="00404EA1">
          <w:rPr>
            <w:rFonts w:ascii="Arial" w:hAnsi="Arial" w:cs="Arial"/>
            <w:noProof/>
            <w:vertAlign w:val="superscript"/>
          </w:rPr>
          <w:t>15</w:t>
        </w:r>
        <w:r w:rsidR="009A3F82" w:rsidRPr="00404EA1">
          <w:rPr>
            <w:rFonts w:ascii="Arial" w:hAnsi="Arial" w:cs="Arial"/>
          </w:rPr>
          <w:fldChar w:fldCharType="end"/>
        </w:r>
      </w:hyperlink>
      <w:r w:rsidR="00BE2F83" w:rsidRPr="00404EA1">
        <w:rPr>
          <w:rFonts w:ascii="Arial" w:hAnsi="Arial" w:cs="Arial"/>
        </w:rPr>
        <w:t xml:space="preserve"> </w:t>
      </w:r>
      <w:r w:rsidR="00DD0AD3" w:rsidRPr="00404EA1">
        <w:rPr>
          <w:rFonts w:ascii="Arial" w:hAnsi="Arial" w:cs="Arial"/>
        </w:rPr>
        <w:t>.</w:t>
      </w:r>
      <w:r w:rsidR="00541915" w:rsidRPr="00404EA1">
        <w:rPr>
          <w:rFonts w:ascii="Arial" w:hAnsi="Arial" w:cs="Arial"/>
        </w:rPr>
        <w:t xml:space="preserve"> </w:t>
      </w:r>
      <w:r w:rsidR="00042E79" w:rsidRPr="00404EA1">
        <w:rPr>
          <w:rFonts w:ascii="Arial" w:hAnsi="Arial" w:cs="Arial"/>
        </w:rPr>
        <w:t>S</w:t>
      </w:r>
      <w:r w:rsidR="00315D00" w:rsidRPr="00404EA1">
        <w:rPr>
          <w:rFonts w:ascii="Arial" w:hAnsi="Arial" w:cs="Arial"/>
        </w:rPr>
        <w:t>econdary GBM</w:t>
      </w:r>
      <w:r w:rsidR="002D159D" w:rsidRPr="00404EA1">
        <w:rPr>
          <w:rFonts w:ascii="Arial" w:hAnsi="Arial" w:cs="Arial"/>
        </w:rPr>
        <w:t xml:space="preserve"> (15%)</w:t>
      </w:r>
      <w:r w:rsidR="00042E79" w:rsidRPr="00404EA1">
        <w:rPr>
          <w:rFonts w:ascii="Arial" w:hAnsi="Arial" w:cs="Arial"/>
        </w:rPr>
        <w:t xml:space="preserve">, </w:t>
      </w:r>
      <w:r w:rsidR="00315D00" w:rsidRPr="00404EA1">
        <w:rPr>
          <w:rFonts w:ascii="Arial" w:hAnsi="Arial" w:cs="Arial"/>
        </w:rPr>
        <w:t xml:space="preserve">the result of malignant transformation of low grade </w:t>
      </w:r>
      <w:r w:rsidR="00892EE2" w:rsidRPr="00404EA1">
        <w:rPr>
          <w:rFonts w:ascii="Arial" w:hAnsi="Arial" w:cs="Arial"/>
        </w:rPr>
        <w:t xml:space="preserve">astrocytomas </w:t>
      </w:r>
      <w:r w:rsidR="00042E79" w:rsidRPr="00404EA1">
        <w:rPr>
          <w:rFonts w:ascii="Arial" w:hAnsi="Arial" w:cs="Arial"/>
        </w:rPr>
        <w:t xml:space="preserve">(WHO grade I) and anaplasic </w:t>
      </w:r>
      <w:r w:rsidR="00315D00" w:rsidRPr="00404EA1">
        <w:rPr>
          <w:rFonts w:ascii="Arial" w:hAnsi="Arial" w:cs="Arial"/>
        </w:rPr>
        <w:t>astrocytomas</w:t>
      </w:r>
      <w:r w:rsidR="00042E79" w:rsidRPr="00404EA1">
        <w:rPr>
          <w:rFonts w:ascii="Arial" w:hAnsi="Arial" w:cs="Arial"/>
        </w:rPr>
        <w:t xml:space="preserve"> (WHO grade II), are associated with earlier onset of the disease, </w:t>
      </w:r>
      <w:r w:rsidR="00892EE2" w:rsidRPr="00404EA1">
        <w:rPr>
          <w:rFonts w:ascii="Arial" w:hAnsi="Arial" w:cs="Arial"/>
        </w:rPr>
        <w:t>better p</w:t>
      </w:r>
      <w:r w:rsidR="0005769C" w:rsidRPr="00404EA1">
        <w:rPr>
          <w:rFonts w:ascii="Arial" w:hAnsi="Arial" w:cs="Arial"/>
        </w:rPr>
        <w:t xml:space="preserve">rognosis and a “proneural” </w:t>
      </w:r>
      <w:r w:rsidR="00611D87" w:rsidRPr="00404EA1">
        <w:rPr>
          <w:rFonts w:ascii="Arial" w:hAnsi="Arial" w:cs="Arial"/>
        </w:rPr>
        <w:t>pattern of gene expression</w:t>
      </w:r>
      <w:r w:rsidR="0005769C" w:rsidRPr="00404EA1">
        <w:rPr>
          <w:rFonts w:ascii="Arial" w:hAnsi="Arial" w:cs="Arial"/>
        </w:rPr>
        <w:t>, whereas primary GBM</w:t>
      </w:r>
      <w:r w:rsidR="002D159D" w:rsidRPr="00404EA1">
        <w:rPr>
          <w:rFonts w:ascii="Arial" w:hAnsi="Arial" w:cs="Arial"/>
        </w:rPr>
        <w:t xml:space="preserve"> (85%)</w:t>
      </w:r>
      <w:r w:rsidR="002A3427" w:rsidRPr="00404EA1">
        <w:rPr>
          <w:rFonts w:ascii="Arial" w:hAnsi="Arial" w:cs="Arial"/>
        </w:rPr>
        <w:t xml:space="preserve"> show a late onset, poor prognosis and</w:t>
      </w:r>
      <w:r w:rsidR="005078F0" w:rsidRPr="00404EA1">
        <w:rPr>
          <w:rFonts w:ascii="Arial" w:hAnsi="Arial" w:cs="Arial"/>
        </w:rPr>
        <w:t xml:space="preserve"> </w:t>
      </w:r>
      <w:r w:rsidR="007F5A0F" w:rsidRPr="00404EA1">
        <w:rPr>
          <w:rFonts w:ascii="Arial" w:hAnsi="Arial" w:cs="Arial"/>
        </w:rPr>
        <w:t>glial (classical), neural</w:t>
      </w:r>
      <w:r w:rsidR="005078F0" w:rsidRPr="00404EA1">
        <w:rPr>
          <w:rFonts w:ascii="Arial" w:hAnsi="Arial" w:cs="Arial"/>
        </w:rPr>
        <w:t xml:space="preserve"> </w:t>
      </w:r>
      <w:r w:rsidR="007F5A0F" w:rsidRPr="00404EA1">
        <w:rPr>
          <w:rFonts w:ascii="Arial" w:hAnsi="Arial" w:cs="Arial"/>
        </w:rPr>
        <w:t>or</w:t>
      </w:r>
      <w:r w:rsidR="00892EE2" w:rsidRPr="00404EA1">
        <w:rPr>
          <w:rFonts w:ascii="Arial" w:hAnsi="Arial" w:cs="Arial"/>
        </w:rPr>
        <w:t xml:space="preserve"> mesenchymal</w:t>
      </w:r>
      <w:r w:rsidR="00611D87" w:rsidRPr="00404EA1">
        <w:rPr>
          <w:rFonts w:ascii="Arial" w:hAnsi="Arial" w:cs="Arial"/>
        </w:rPr>
        <w:t xml:space="preserve"> expression patterns</w:t>
      </w:r>
      <w:r w:rsidR="00892EE2" w:rsidRPr="00404EA1">
        <w:rPr>
          <w:rFonts w:ascii="Arial" w:hAnsi="Arial" w:cs="Arial"/>
        </w:rPr>
        <w:t>.</w:t>
      </w:r>
      <w:r w:rsidR="00611D87" w:rsidRPr="00404EA1">
        <w:rPr>
          <w:rFonts w:ascii="Arial" w:hAnsi="Arial" w:cs="Arial"/>
        </w:rPr>
        <w:t xml:space="preserve"> Whether these patterns of gene expression correlate with the actual cell of origin of the tumor is still </w:t>
      </w:r>
      <w:r w:rsidR="0055346D" w:rsidRPr="00404EA1">
        <w:rPr>
          <w:rFonts w:ascii="Arial" w:hAnsi="Arial" w:cs="Arial"/>
        </w:rPr>
        <w:t xml:space="preserve">being </w:t>
      </w:r>
      <w:r w:rsidR="00611D87" w:rsidRPr="00404EA1">
        <w:rPr>
          <w:rFonts w:ascii="Arial" w:hAnsi="Arial" w:cs="Arial"/>
        </w:rPr>
        <w:t>actively investigated.</w:t>
      </w:r>
      <w:r w:rsidR="005078F0" w:rsidRPr="00404EA1">
        <w:rPr>
          <w:rFonts w:ascii="Arial" w:hAnsi="Arial" w:cs="Arial"/>
        </w:rPr>
        <w:t xml:space="preserve"> </w:t>
      </w:r>
      <w:r w:rsidR="004151D6" w:rsidRPr="00404EA1">
        <w:rPr>
          <w:rFonts w:ascii="Arial" w:hAnsi="Arial" w:cs="Arial"/>
        </w:rPr>
        <w:t xml:space="preserve">Accumulating data </w:t>
      </w:r>
      <w:r w:rsidR="002A3427" w:rsidRPr="00404EA1">
        <w:rPr>
          <w:rFonts w:ascii="Arial" w:hAnsi="Arial" w:cs="Arial"/>
        </w:rPr>
        <w:t xml:space="preserve">shows </w:t>
      </w:r>
      <w:r w:rsidR="00892EE2" w:rsidRPr="00404EA1">
        <w:rPr>
          <w:rFonts w:ascii="Arial" w:hAnsi="Arial" w:cs="Arial"/>
        </w:rPr>
        <w:t xml:space="preserve">that </w:t>
      </w:r>
      <w:r w:rsidR="003E3205" w:rsidRPr="00404EA1">
        <w:rPr>
          <w:rFonts w:ascii="Arial" w:hAnsi="Arial" w:cs="Arial"/>
        </w:rPr>
        <w:t xml:space="preserve">the </w:t>
      </w:r>
      <w:r w:rsidR="002A3427" w:rsidRPr="00404EA1">
        <w:rPr>
          <w:rFonts w:ascii="Arial" w:hAnsi="Arial" w:cs="Arial"/>
        </w:rPr>
        <w:t xml:space="preserve">combination of </w:t>
      </w:r>
      <w:r w:rsidR="00892EE2" w:rsidRPr="00404EA1">
        <w:rPr>
          <w:rFonts w:ascii="Arial" w:hAnsi="Arial" w:cs="Arial"/>
        </w:rPr>
        <w:t>genetic mutations associated with GB</w:t>
      </w:r>
      <w:r w:rsidR="004151D6" w:rsidRPr="00404EA1">
        <w:rPr>
          <w:rFonts w:ascii="Arial" w:hAnsi="Arial" w:cs="Arial"/>
        </w:rPr>
        <w:t>Ms are predictive for survival. For example</w:t>
      </w:r>
      <w:r w:rsidR="004C062E" w:rsidRPr="00404EA1">
        <w:rPr>
          <w:rFonts w:ascii="Arial" w:hAnsi="Arial" w:cs="Arial"/>
        </w:rPr>
        <w:t>,</w:t>
      </w:r>
      <w:r w:rsidR="004151D6" w:rsidRPr="00404EA1">
        <w:rPr>
          <w:rFonts w:ascii="Arial" w:hAnsi="Arial" w:cs="Arial"/>
        </w:rPr>
        <w:t xml:space="preserve"> loss of heterozygocity (LOH) of chromosome</w:t>
      </w:r>
      <w:r w:rsidR="00A5236D" w:rsidRPr="00404EA1">
        <w:rPr>
          <w:rFonts w:ascii="Arial" w:hAnsi="Arial" w:cs="Arial"/>
        </w:rPr>
        <w:t>s</w:t>
      </w:r>
      <w:r w:rsidR="004151D6" w:rsidRPr="00404EA1">
        <w:rPr>
          <w:rFonts w:ascii="Arial" w:hAnsi="Arial" w:cs="Arial"/>
        </w:rPr>
        <w:t xml:space="preserve"> </w:t>
      </w:r>
      <w:r w:rsidR="0055346D" w:rsidRPr="00404EA1">
        <w:rPr>
          <w:rFonts w:ascii="Arial" w:hAnsi="Arial" w:cs="Arial"/>
        </w:rPr>
        <w:t>1p</w:t>
      </w:r>
      <w:r w:rsidR="00A5236D" w:rsidRPr="00404EA1">
        <w:rPr>
          <w:rFonts w:ascii="Arial" w:hAnsi="Arial" w:cs="Arial"/>
        </w:rPr>
        <w:t>/</w:t>
      </w:r>
      <w:r w:rsidR="004151D6" w:rsidRPr="00404EA1">
        <w:rPr>
          <w:rFonts w:ascii="Arial" w:hAnsi="Arial" w:cs="Arial"/>
        </w:rPr>
        <w:t>19q, IDH1 mutations, PDGFR</w:t>
      </w:r>
      <w:r w:rsidR="004151D6" w:rsidRPr="00404EA1">
        <w:rPr>
          <w:rFonts w:ascii="Symbol" w:hAnsi="Symbol" w:cs="Arial"/>
        </w:rPr>
        <w:t></w:t>
      </w:r>
      <w:r w:rsidR="004151D6" w:rsidRPr="00404EA1">
        <w:rPr>
          <w:rFonts w:ascii="Arial" w:hAnsi="Arial" w:cs="Arial"/>
        </w:rPr>
        <w:t xml:space="preserve"> amplifications</w:t>
      </w:r>
      <w:r w:rsidR="00523DF7" w:rsidRPr="00404EA1">
        <w:rPr>
          <w:rFonts w:ascii="Arial" w:hAnsi="Arial" w:cs="Arial"/>
        </w:rPr>
        <w:t>,</w:t>
      </w:r>
      <w:r w:rsidR="004151D6" w:rsidRPr="00404EA1">
        <w:rPr>
          <w:rFonts w:ascii="Arial" w:hAnsi="Arial" w:cs="Arial"/>
        </w:rPr>
        <w:t xml:space="preserve"> are associated with secondary GBMs, proneural</w:t>
      </w:r>
      <w:r w:rsidR="005078F0" w:rsidRPr="00404EA1">
        <w:rPr>
          <w:rFonts w:ascii="Arial" w:hAnsi="Arial" w:cs="Arial"/>
        </w:rPr>
        <w:t xml:space="preserve"> </w:t>
      </w:r>
      <w:r w:rsidR="006672F1" w:rsidRPr="00404EA1">
        <w:rPr>
          <w:rFonts w:ascii="Arial" w:hAnsi="Arial" w:cs="Arial"/>
        </w:rPr>
        <w:t xml:space="preserve">expression pattern </w:t>
      </w:r>
      <w:r w:rsidR="004151D6" w:rsidRPr="00404EA1">
        <w:rPr>
          <w:rFonts w:ascii="Arial" w:hAnsi="Arial" w:cs="Arial"/>
        </w:rPr>
        <w:t>and better prognosis, whereas EGFR overexpression, Notch and Sonic hedgehog pathway activation, Nf1 and PTEN loss</w:t>
      </w:r>
      <w:r w:rsidR="00A70026" w:rsidRPr="00404EA1">
        <w:rPr>
          <w:rFonts w:ascii="Arial" w:hAnsi="Arial" w:cs="Arial"/>
        </w:rPr>
        <w:t xml:space="preserve"> and mutations of p53</w:t>
      </w:r>
      <w:r w:rsidR="004151D6" w:rsidRPr="00404EA1">
        <w:rPr>
          <w:rFonts w:ascii="Arial" w:hAnsi="Arial" w:cs="Arial"/>
        </w:rPr>
        <w:t xml:space="preserve"> are correlated with </w:t>
      </w:r>
      <w:r w:rsidR="00A5236D" w:rsidRPr="00404EA1">
        <w:rPr>
          <w:rFonts w:ascii="Arial" w:hAnsi="Arial" w:cs="Arial"/>
        </w:rPr>
        <w:t xml:space="preserve">neural, classical, or mesenchymal </w:t>
      </w:r>
      <w:r w:rsidR="00E322A1" w:rsidRPr="00404EA1">
        <w:rPr>
          <w:rFonts w:ascii="Arial" w:hAnsi="Arial" w:cs="Arial"/>
        </w:rPr>
        <w:t xml:space="preserve">primary </w:t>
      </w:r>
      <w:r w:rsidR="004151D6" w:rsidRPr="00404EA1">
        <w:rPr>
          <w:rFonts w:ascii="Arial" w:hAnsi="Arial" w:cs="Arial"/>
        </w:rPr>
        <w:t>GBM</w:t>
      </w:r>
      <w:r w:rsidR="00541915" w:rsidRPr="00404EA1">
        <w:rPr>
          <w:rFonts w:ascii="Arial" w:hAnsi="Arial" w:cs="Arial"/>
        </w:rPr>
        <w:t xml:space="preserve"> </w:t>
      </w:r>
      <w:r w:rsidR="004151D6" w:rsidRPr="00404EA1">
        <w:rPr>
          <w:rFonts w:ascii="Arial" w:hAnsi="Arial" w:cs="Arial"/>
        </w:rPr>
        <w:t>and worse prognosis</w:t>
      </w:r>
      <w:r w:rsidR="00381E28" w:rsidRPr="00404EA1">
        <w:rPr>
          <w:rFonts w:ascii="Arial" w:hAnsi="Arial" w:cs="Arial"/>
        </w:rPr>
        <w:fldChar w:fldCharType="begin">
          <w:fldData xml:space="preserve">PEVuZE5vdGU+PENpdGU+PEF1dGhvcj5BZ25paG90cmk8L0F1dGhvcj48WWVhcj4yMDEzPC9ZZWFy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</w:fldData>
        </w:fldChar>
      </w:r>
      <w:r w:rsidR="00A0684B" w:rsidRPr="00404EA1">
        <w:rPr>
          <w:rFonts w:ascii="Arial" w:hAnsi="Arial" w:cs="Arial"/>
        </w:rPr>
        <w:instrText xml:space="preserve"> ADDIN EN.CITE </w:instrText>
      </w:r>
      <w:r w:rsidR="00A0684B" w:rsidRPr="00404EA1">
        <w:rPr>
          <w:rFonts w:ascii="Arial" w:hAnsi="Arial" w:cs="Arial"/>
        </w:rPr>
        <w:fldChar w:fldCharType="begin">
          <w:fldData xml:space="preserve">PEVuZE5vdGU+PENpdGU+PEF1dGhvcj5BZ25paG90cmk8L0F1dGhvcj48WWVhcj4yMDEzPC9ZZWFy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</w:fldData>
        </w:fldChar>
      </w:r>
      <w:r w:rsidR="00A0684B" w:rsidRPr="00404EA1">
        <w:rPr>
          <w:rFonts w:ascii="Arial" w:hAnsi="Arial" w:cs="Arial"/>
        </w:rPr>
        <w:instrText xml:space="preserve"> ADDIN EN.CITE.DATA </w:instrText>
      </w:r>
      <w:r w:rsidR="00A0684B" w:rsidRPr="00404EA1">
        <w:rPr>
          <w:rFonts w:ascii="Arial" w:hAnsi="Arial" w:cs="Arial"/>
        </w:rPr>
      </w:r>
      <w:r w:rsidR="00A0684B" w:rsidRPr="00404EA1">
        <w:rPr>
          <w:rFonts w:ascii="Arial" w:hAnsi="Arial" w:cs="Arial"/>
        </w:rPr>
        <w:fldChar w:fldCharType="end"/>
      </w:r>
      <w:r w:rsidR="00381E28" w:rsidRPr="00404EA1">
        <w:rPr>
          <w:rFonts w:ascii="Arial" w:hAnsi="Arial" w:cs="Arial"/>
        </w:rPr>
      </w:r>
      <w:r w:rsidR="00381E28" w:rsidRPr="00404EA1">
        <w:rPr>
          <w:rFonts w:ascii="Arial" w:hAnsi="Arial" w:cs="Arial"/>
        </w:rPr>
        <w:fldChar w:fldCharType="separate"/>
      </w:r>
      <w:hyperlink w:anchor="_ENREF_16" w:tooltip="Agnihotri, 2013 #34" w:history="1">
        <w:r w:rsidR="009A3F82" w:rsidRPr="00404EA1">
          <w:rPr>
            <w:rFonts w:ascii="Arial" w:hAnsi="Arial" w:cs="Arial"/>
            <w:noProof/>
            <w:vertAlign w:val="superscript"/>
          </w:rPr>
          <w:t>16</w:t>
        </w:r>
      </w:hyperlink>
      <w:r w:rsidR="00A0684B" w:rsidRPr="00404EA1">
        <w:rPr>
          <w:rFonts w:ascii="Arial" w:hAnsi="Arial" w:cs="Arial"/>
          <w:noProof/>
          <w:vertAlign w:val="superscript"/>
        </w:rPr>
        <w:t>,</w:t>
      </w:r>
      <w:hyperlink w:anchor="_ENREF_17" w:tooltip="Cancer Genome Atlas Research, 2008 #36" w:history="1">
        <w:r w:rsidR="009A3F82" w:rsidRPr="00404EA1">
          <w:rPr>
            <w:rFonts w:ascii="Arial" w:hAnsi="Arial" w:cs="Arial"/>
            <w:noProof/>
            <w:vertAlign w:val="superscript"/>
          </w:rPr>
          <w:t>17</w:t>
        </w:r>
      </w:hyperlink>
      <w:r w:rsidR="00381E28" w:rsidRPr="00404EA1">
        <w:rPr>
          <w:rFonts w:ascii="Arial" w:hAnsi="Arial" w:cs="Arial"/>
        </w:rPr>
        <w:fldChar w:fldCharType="end"/>
      </w:r>
      <w:r w:rsidR="004151D6" w:rsidRPr="00404EA1">
        <w:rPr>
          <w:rFonts w:ascii="Arial" w:hAnsi="Arial" w:cs="Arial"/>
        </w:rPr>
        <w:t>.</w:t>
      </w:r>
      <w:r w:rsidR="00A65FBD" w:rsidRPr="00404EA1">
        <w:rPr>
          <w:rFonts w:ascii="Arial" w:hAnsi="Arial" w:cs="Arial"/>
        </w:rPr>
        <w:t xml:space="preserve"> The advent of large scale sequencing projects and the accumulation of numerous </w:t>
      </w:r>
      <w:r w:rsidR="00374B4F" w:rsidRPr="00404EA1">
        <w:rPr>
          <w:rFonts w:ascii="Arial" w:hAnsi="Arial" w:cs="Arial"/>
        </w:rPr>
        <w:t>patient specimens</w:t>
      </w:r>
      <w:r w:rsidR="002A3427" w:rsidRPr="00404EA1">
        <w:rPr>
          <w:rFonts w:ascii="Arial" w:hAnsi="Arial" w:cs="Arial"/>
        </w:rPr>
        <w:t xml:space="preserve"> available for </w:t>
      </w:r>
      <w:r w:rsidR="000343F3" w:rsidRPr="00404EA1">
        <w:rPr>
          <w:rFonts w:ascii="Arial" w:hAnsi="Arial" w:cs="Arial"/>
        </w:rPr>
        <w:t>testing</w:t>
      </w:r>
      <w:r w:rsidR="002A3427" w:rsidRPr="00404EA1">
        <w:rPr>
          <w:rFonts w:ascii="Arial" w:hAnsi="Arial" w:cs="Arial"/>
        </w:rPr>
        <w:t xml:space="preserve"> </w:t>
      </w:r>
      <w:r w:rsidR="00374B4F" w:rsidRPr="00404EA1">
        <w:rPr>
          <w:rFonts w:ascii="Arial" w:hAnsi="Arial" w:cs="Arial"/>
        </w:rPr>
        <w:t xml:space="preserve">brings a </w:t>
      </w:r>
      <w:r w:rsidR="00A65FBD" w:rsidRPr="00404EA1">
        <w:rPr>
          <w:rFonts w:ascii="Arial" w:hAnsi="Arial" w:cs="Arial"/>
        </w:rPr>
        <w:t>we</w:t>
      </w:r>
      <w:r w:rsidR="00D52E8A" w:rsidRPr="00404EA1">
        <w:rPr>
          <w:rFonts w:ascii="Arial" w:hAnsi="Arial" w:cs="Arial"/>
        </w:rPr>
        <w:t xml:space="preserve">alth of </w:t>
      </w:r>
      <w:r w:rsidR="00374B4F" w:rsidRPr="00404EA1">
        <w:rPr>
          <w:rFonts w:ascii="Arial" w:hAnsi="Arial" w:cs="Arial"/>
        </w:rPr>
        <w:t>new information with respect to genetic mutations and pathways implicated in GBM pathogenesis and progre</w:t>
      </w:r>
      <w:r w:rsidR="00AA74DA" w:rsidRPr="00404EA1">
        <w:rPr>
          <w:rFonts w:ascii="Arial" w:hAnsi="Arial" w:cs="Arial"/>
        </w:rPr>
        <w:t>ssion</w:t>
      </w:r>
      <w:r w:rsidR="00D52E8A" w:rsidRPr="00404EA1">
        <w:rPr>
          <w:rFonts w:ascii="Arial" w:hAnsi="Arial" w:cs="Arial"/>
        </w:rPr>
        <w:t xml:space="preserve"> and the possibility of individualized medicine</w:t>
      </w:r>
      <w:r w:rsidR="00DD0AD3" w:rsidRPr="00404EA1">
        <w:rPr>
          <w:rFonts w:ascii="Arial" w:hAnsi="Arial" w:cs="Arial"/>
        </w:rPr>
        <w:t xml:space="preserve">, where </w:t>
      </w:r>
      <w:r w:rsidR="004C062E" w:rsidRPr="00404EA1">
        <w:rPr>
          <w:rFonts w:ascii="Arial" w:hAnsi="Arial" w:cs="Arial"/>
        </w:rPr>
        <w:t>t</w:t>
      </w:r>
      <w:r w:rsidR="00D52E8A" w:rsidRPr="00404EA1">
        <w:rPr>
          <w:rFonts w:ascii="Arial" w:hAnsi="Arial" w:cs="Arial"/>
        </w:rPr>
        <w:t>herapies can be specifically tailored to the</w:t>
      </w:r>
      <w:r w:rsidR="00E0139C" w:rsidRPr="00404EA1">
        <w:rPr>
          <w:rFonts w:ascii="Arial" w:hAnsi="Arial" w:cs="Arial"/>
        </w:rPr>
        <w:t xml:space="preserve"> genetic abnormalities of the</w:t>
      </w:r>
      <w:r w:rsidR="00D52E8A" w:rsidRPr="00404EA1">
        <w:rPr>
          <w:rFonts w:ascii="Arial" w:hAnsi="Arial" w:cs="Arial"/>
        </w:rPr>
        <w:t xml:space="preserve"> patient</w:t>
      </w:r>
      <w:r w:rsidR="00A3709F" w:rsidRPr="00404EA1">
        <w:rPr>
          <w:rFonts w:ascii="Arial" w:hAnsi="Arial" w:cs="Arial"/>
        </w:rPr>
        <w:t xml:space="preserve">. Ultimately, </w:t>
      </w:r>
      <w:r w:rsidR="00AA74DA" w:rsidRPr="00404EA1">
        <w:rPr>
          <w:rFonts w:ascii="Arial" w:hAnsi="Arial" w:cs="Arial"/>
        </w:rPr>
        <w:t xml:space="preserve">to </w:t>
      </w:r>
      <w:r w:rsidR="00D52E8A" w:rsidRPr="00404EA1">
        <w:rPr>
          <w:rFonts w:ascii="Arial" w:hAnsi="Arial" w:cs="Arial"/>
        </w:rPr>
        <w:t>assess</w:t>
      </w:r>
      <w:r w:rsidR="00AA74DA" w:rsidRPr="00404EA1">
        <w:rPr>
          <w:rFonts w:ascii="Arial" w:hAnsi="Arial" w:cs="Arial"/>
        </w:rPr>
        <w:t xml:space="preserve"> the predictive value </w:t>
      </w:r>
      <w:r w:rsidR="00D52E8A" w:rsidRPr="00404EA1">
        <w:rPr>
          <w:rFonts w:ascii="Arial" w:hAnsi="Arial" w:cs="Arial"/>
        </w:rPr>
        <w:t>of these mutations and pathways in a systematic way</w:t>
      </w:r>
      <w:r w:rsidR="002A3427" w:rsidRPr="00404EA1">
        <w:rPr>
          <w:rFonts w:ascii="Arial" w:hAnsi="Arial" w:cs="Arial"/>
        </w:rPr>
        <w:t>,</w:t>
      </w:r>
      <w:r w:rsidR="00D52E8A" w:rsidRPr="00404EA1">
        <w:rPr>
          <w:rFonts w:ascii="Arial" w:hAnsi="Arial" w:cs="Arial"/>
        </w:rPr>
        <w:t xml:space="preserve"> and to test possible treatments</w:t>
      </w:r>
      <w:r w:rsidR="00B7365C" w:rsidRPr="00404EA1">
        <w:rPr>
          <w:rFonts w:ascii="Arial" w:hAnsi="Arial" w:cs="Arial"/>
        </w:rPr>
        <w:t xml:space="preserve"> in each case,</w:t>
      </w:r>
      <w:r w:rsidR="00D52E8A" w:rsidRPr="00404EA1">
        <w:rPr>
          <w:rFonts w:ascii="Arial" w:hAnsi="Arial" w:cs="Arial"/>
        </w:rPr>
        <w:t xml:space="preserve"> requires animal models of GBM </w:t>
      </w:r>
      <w:r w:rsidR="00302562" w:rsidRPr="00404EA1">
        <w:rPr>
          <w:rFonts w:ascii="Arial" w:hAnsi="Arial" w:cs="Arial"/>
        </w:rPr>
        <w:t>with pre-determined</w:t>
      </w:r>
      <w:r w:rsidR="00D52E8A" w:rsidRPr="00404EA1">
        <w:rPr>
          <w:rFonts w:ascii="Arial" w:hAnsi="Arial" w:cs="Arial"/>
        </w:rPr>
        <w:t xml:space="preserve"> genetic alterations. </w:t>
      </w:r>
      <w:r w:rsidR="00A3709F" w:rsidRPr="00404EA1">
        <w:rPr>
          <w:rFonts w:ascii="Arial" w:hAnsi="Arial" w:cs="Arial"/>
        </w:rPr>
        <w:t>Transposon mediated in</w:t>
      </w:r>
      <w:r w:rsidR="00B7365C" w:rsidRPr="00404EA1">
        <w:rPr>
          <w:rFonts w:ascii="Arial" w:hAnsi="Arial" w:cs="Arial"/>
        </w:rPr>
        <w:t>tegration of genomic DNA offers</w:t>
      </w:r>
      <w:r w:rsidR="00F067CC" w:rsidRPr="00404EA1">
        <w:rPr>
          <w:rFonts w:ascii="Arial" w:hAnsi="Arial" w:cs="Arial"/>
        </w:rPr>
        <w:t xml:space="preserve"> a feasible </w:t>
      </w:r>
      <w:r w:rsidR="00B7365C" w:rsidRPr="00404EA1">
        <w:rPr>
          <w:rFonts w:ascii="Arial" w:hAnsi="Arial" w:cs="Arial"/>
        </w:rPr>
        <w:t>approach.</w:t>
      </w:r>
    </w:p>
    <w:p w14:paraId="12603EB6" w14:textId="77777777" w:rsidR="002D159D" w:rsidRPr="00404EA1" w:rsidRDefault="002D159D" w:rsidP="003F10DE">
      <w:pPr>
        <w:rPr>
          <w:rFonts w:ascii="Arial" w:hAnsi="Arial" w:cs="Arial"/>
        </w:rPr>
      </w:pPr>
    </w:p>
    <w:p w14:paraId="1152812B" w14:textId="072925D1" w:rsidR="00C92E8A" w:rsidRPr="00404EA1" w:rsidRDefault="00EB5F3D" w:rsidP="003F10DE">
      <w:pPr>
        <w:rPr>
          <w:rFonts w:ascii="Arial" w:hAnsi="Arial" w:cs="Arial"/>
        </w:rPr>
      </w:pPr>
      <w:r w:rsidRPr="00404EA1">
        <w:rPr>
          <w:rFonts w:ascii="Arial" w:hAnsi="Arial" w:cs="Arial"/>
        </w:rPr>
        <w:t>The Sleeping Beauty transposon system</w:t>
      </w:r>
      <w:r w:rsidR="00BC48F0" w:rsidRPr="00404EA1">
        <w:rPr>
          <w:rFonts w:ascii="Arial" w:hAnsi="Arial" w:cs="Arial"/>
        </w:rPr>
        <w:t>, member of the Tc1/</w:t>
      </w:r>
      <w:r w:rsidR="00BC48F0" w:rsidRPr="00404EA1">
        <w:rPr>
          <w:rFonts w:ascii="Arial" w:hAnsi="Arial" w:cs="Arial"/>
          <w:i/>
        </w:rPr>
        <w:t xml:space="preserve">mariner </w:t>
      </w:r>
      <w:r w:rsidR="00F37ADE" w:rsidRPr="00404EA1">
        <w:rPr>
          <w:rFonts w:ascii="Arial" w:hAnsi="Arial" w:cs="Arial"/>
        </w:rPr>
        <w:t xml:space="preserve">class of transposons, </w:t>
      </w:r>
      <w:r w:rsidRPr="00404EA1">
        <w:rPr>
          <w:rFonts w:ascii="Arial" w:hAnsi="Arial" w:cs="Arial"/>
        </w:rPr>
        <w:t>was “awakened”</w:t>
      </w:r>
      <w:r w:rsidR="005078F0" w:rsidRPr="00404EA1">
        <w:rPr>
          <w:rFonts w:ascii="Arial" w:hAnsi="Arial" w:cs="Arial"/>
        </w:rPr>
        <w:t xml:space="preserve"> </w:t>
      </w:r>
      <w:r w:rsidRPr="00404EA1">
        <w:rPr>
          <w:rFonts w:ascii="Arial" w:hAnsi="Arial" w:cs="Arial"/>
        </w:rPr>
        <w:t xml:space="preserve">(constructed) in a multi-step process of site specific mutagenesis </w:t>
      </w:r>
      <w:r w:rsidR="00BC5E6A" w:rsidRPr="00404EA1">
        <w:rPr>
          <w:rFonts w:ascii="Arial" w:hAnsi="Arial" w:cs="Arial"/>
        </w:rPr>
        <w:t>from a</w:t>
      </w:r>
      <w:r w:rsidRPr="00404EA1">
        <w:rPr>
          <w:rFonts w:ascii="Arial" w:hAnsi="Arial" w:cs="Arial"/>
        </w:rPr>
        <w:t xml:space="preserve"> salmonoid transposase gene, which became dormant more than 10 million years ago</w:t>
      </w:r>
      <w:r w:rsidR="00F36245" w:rsidRPr="00404EA1">
        <w:rPr>
          <w:rFonts w:ascii="Arial" w:hAnsi="Arial" w:cs="Arial"/>
        </w:rPr>
        <w:fldChar w:fldCharType="begin">
          <w:fldData xml:space="preserve">PEVuZE5vdGU+PENpdGU+PEF1dGhvcj5JdmljczwvQXV0aG9yPjxZZWFyPjE5OTY8L1llYXI+PFJl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</w:fldData>
        </w:fldChar>
      </w:r>
      <w:r w:rsidR="00A0684B" w:rsidRPr="00404EA1">
        <w:rPr>
          <w:rFonts w:ascii="Arial" w:hAnsi="Arial" w:cs="Arial"/>
        </w:rPr>
        <w:instrText xml:space="preserve"> ADDIN EN.CITE </w:instrText>
      </w:r>
      <w:r w:rsidR="00A0684B" w:rsidRPr="00404EA1">
        <w:rPr>
          <w:rFonts w:ascii="Arial" w:hAnsi="Arial" w:cs="Arial"/>
        </w:rPr>
        <w:fldChar w:fldCharType="begin">
          <w:fldData xml:space="preserve">PEVuZE5vdGU+PENpdGU+PEF1dGhvcj5JdmljczwvQXV0aG9yPjxZZWFyPjE5OTY8L1llYXI+PFJl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</w:fldData>
        </w:fldChar>
      </w:r>
      <w:r w:rsidR="00A0684B" w:rsidRPr="00404EA1">
        <w:rPr>
          <w:rFonts w:ascii="Arial" w:hAnsi="Arial" w:cs="Arial"/>
        </w:rPr>
        <w:instrText xml:space="preserve"> ADDIN EN.CITE.DATA </w:instrText>
      </w:r>
      <w:r w:rsidR="00A0684B" w:rsidRPr="00404EA1">
        <w:rPr>
          <w:rFonts w:ascii="Arial" w:hAnsi="Arial" w:cs="Arial"/>
        </w:rPr>
      </w:r>
      <w:r w:rsidR="00A0684B" w:rsidRPr="00404EA1">
        <w:rPr>
          <w:rFonts w:ascii="Arial" w:hAnsi="Arial" w:cs="Arial"/>
        </w:rPr>
        <w:fldChar w:fldCharType="end"/>
      </w:r>
      <w:r w:rsidR="00F36245" w:rsidRPr="00404EA1">
        <w:rPr>
          <w:rFonts w:ascii="Arial" w:hAnsi="Arial" w:cs="Arial"/>
        </w:rPr>
      </w:r>
      <w:r w:rsidR="00F36245" w:rsidRPr="00404EA1">
        <w:rPr>
          <w:rFonts w:ascii="Arial" w:hAnsi="Arial" w:cs="Arial"/>
        </w:rPr>
        <w:fldChar w:fldCharType="separate"/>
      </w:r>
      <w:hyperlink w:anchor="_ENREF_18" w:tooltip="Ivics, 1996 #38" w:history="1">
        <w:r w:rsidR="009A3F82" w:rsidRPr="00404EA1">
          <w:rPr>
            <w:rFonts w:ascii="Arial" w:hAnsi="Arial" w:cs="Arial"/>
            <w:noProof/>
            <w:vertAlign w:val="superscript"/>
          </w:rPr>
          <w:t>18</w:t>
        </w:r>
      </w:hyperlink>
      <w:r w:rsidR="00A0684B" w:rsidRPr="00404EA1">
        <w:rPr>
          <w:rFonts w:ascii="Arial" w:hAnsi="Arial" w:cs="Arial"/>
          <w:noProof/>
          <w:vertAlign w:val="superscript"/>
        </w:rPr>
        <w:t>,</w:t>
      </w:r>
      <w:hyperlink w:anchor="_ENREF_19" w:tooltip="Ivics, 1997 #39" w:history="1">
        <w:r w:rsidR="009A3F82" w:rsidRPr="00404EA1">
          <w:rPr>
            <w:rFonts w:ascii="Arial" w:hAnsi="Arial" w:cs="Arial"/>
            <w:noProof/>
            <w:vertAlign w:val="superscript"/>
          </w:rPr>
          <w:t>19</w:t>
        </w:r>
      </w:hyperlink>
      <w:r w:rsidR="00F36245" w:rsidRPr="00404EA1">
        <w:rPr>
          <w:rFonts w:ascii="Arial" w:hAnsi="Arial" w:cs="Arial"/>
        </w:rPr>
        <w:fldChar w:fldCharType="end"/>
      </w:r>
      <w:r w:rsidR="00F36245" w:rsidRPr="00404EA1">
        <w:rPr>
          <w:rFonts w:ascii="Arial" w:hAnsi="Arial" w:cs="Arial"/>
        </w:rPr>
        <w:t xml:space="preserve">. In essence, DNA transposons </w:t>
      </w:r>
      <w:r w:rsidR="002719B1" w:rsidRPr="00404EA1">
        <w:rPr>
          <w:rFonts w:ascii="Arial" w:hAnsi="Arial" w:cs="Arial"/>
        </w:rPr>
        <w:t>flanked by specific sequences (</w:t>
      </w:r>
      <w:r w:rsidR="00BC48F0" w:rsidRPr="00404EA1">
        <w:rPr>
          <w:rFonts w:ascii="Arial" w:hAnsi="Arial" w:cs="Arial"/>
        </w:rPr>
        <w:t>inverted repeats</w:t>
      </w:r>
      <w:r w:rsidR="00F93182" w:rsidRPr="00404EA1">
        <w:rPr>
          <w:rFonts w:ascii="Arial" w:hAnsi="Arial" w:cs="Arial"/>
        </w:rPr>
        <w:t>/direct repeats</w:t>
      </w:r>
      <w:r w:rsidR="002719B1" w:rsidRPr="00404EA1">
        <w:rPr>
          <w:rFonts w:ascii="Arial" w:hAnsi="Arial" w:cs="Arial"/>
        </w:rPr>
        <w:t>: IR/DR</w:t>
      </w:r>
      <w:r w:rsidR="00BC48F0" w:rsidRPr="00404EA1">
        <w:rPr>
          <w:rFonts w:ascii="Arial" w:hAnsi="Arial" w:cs="Arial"/>
        </w:rPr>
        <w:t xml:space="preserve">) </w:t>
      </w:r>
      <w:r w:rsidR="00F36245" w:rsidRPr="00404EA1">
        <w:rPr>
          <w:rFonts w:ascii="Arial" w:hAnsi="Arial" w:cs="Arial"/>
        </w:rPr>
        <w:t xml:space="preserve">can be integrated into the genome in a “cut and paste” manner </w:t>
      </w:r>
      <w:r w:rsidR="00BC48F0" w:rsidRPr="00404EA1">
        <w:rPr>
          <w:rFonts w:ascii="Arial" w:hAnsi="Arial" w:cs="Arial"/>
        </w:rPr>
        <w:t>by means of the activity of t</w:t>
      </w:r>
      <w:r w:rsidR="00066EF4" w:rsidRPr="00404EA1">
        <w:rPr>
          <w:rFonts w:ascii="Arial" w:hAnsi="Arial" w:cs="Arial"/>
        </w:rPr>
        <w:t>he Sleeping Beauty transposase. The transposase</w:t>
      </w:r>
      <w:r w:rsidR="002719B1" w:rsidRPr="00404EA1">
        <w:rPr>
          <w:rFonts w:ascii="Arial" w:hAnsi="Arial" w:cs="Arial"/>
        </w:rPr>
        <w:t xml:space="preserve"> recognize</w:t>
      </w:r>
      <w:r w:rsidR="00066EF4" w:rsidRPr="00404EA1">
        <w:rPr>
          <w:rFonts w:ascii="Arial" w:hAnsi="Arial" w:cs="Arial"/>
        </w:rPr>
        <w:t>s</w:t>
      </w:r>
      <w:r w:rsidR="002719B1" w:rsidRPr="00404EA1">
        <w:rPr>
          <w:rFonts w:ascii="Arial" w:hAnsi="Arial" w:cs="Arial"/>
        </w:rPr>
        <w:t xml:space="preserve"> the ends of the IR sites, excise</w:t>
      </w:r>
      <w:r w:rsidR="00066EF4" w:rsidRPr="00404EA1">
        <w:rPr>
          <w:rFonts w:ascii="Arial" w:hAnsi="Arial" w:cs="Arial"/>
        </w:rPr>
        <w:t>s</w:t>
      </w:r>
      <w:r w:rsidR="002719B1" w:rsidRPr="00404EA1">
        <w:rPr>
          <w:rFonts w:ascii="Arial" w:hAnsi="Arial" w:cs="Arial"/>
        </w:rPr>
        <w:t xml:space="preserve"> the transposon and integrates it </w:t>
      </w:r>
      <w:r w:rsidR="00D9120F" w:rsidRPr="00404EA1">
        <w:rPr>
          <w:rFonts w:ascii="Arial" w:hAnsi="Arial" w:cs="Arial"/>
        </w:rPr>
        <w:t xml:space="preserve">randomly </w:t>
      </w:r>
      <w:r w:rsidR="002719B1" w:rsidRPr="00404EA1">
        <w:rPr>
          <w:rFonts w:ascii="Arial" w:hAnsi="Arial" w:cs="Arial"/>
        </w:rPr>
        <w:t>into another DNA site between the bases T and A</w:t>
      </w:r>
      <w:r w:rsidR="00275977" w:rsidRPr="00404EA1">
        <w:rPr>
          <w:rFonts w:ascii="Arial" w:hAnsi="Arial" w:cs="Arial"/>
        </w:rPr>
        <w:t xml:space="preserve">, </w:t>
      </w:r>
      <w:r w:rsidR="00066EF4" w:rsidRPr="00404EA1">
        <w:rPr>
          <w:rFonts w:ascii="Arial" w:hAnsi="Arial" w:cs="Arial"/>
        </w:rPr>
        <w:t xml:space="preserve">bases </w:t>
      </w:r>
      <w:r w:rsidR="00275977" w:rsidRPr="00404EA1">
        <w:rPr>
          <w:rFonts w:ascii="Arial" w:hAnsi="Arial" w:cs="Arial"/>
        </w:rPr>
        <w:t>which are duplicated at each end of the transposon during transposition</w:t>
      </w:r>
      <w:r w:rsidR="002719B1" w:rsidRPr="00404EA1">
        <w:rPr>
          <w:rFonts w:ascii="Arial" w:hAnsi="Arial" w:cs="Arial"/>
        </w:rPr>
        <w:t xml:space="preserve"> (</w:t>
      </w:r>
      <w:r w:rsidR="0074785C" w:rsidRPr="00404EA1">
        <w:rPr>
          <w:rFonts w:ascii="Arial" w:hAnsi="Arial" w:cs="Arial"/>
          <w:b/>
        </w:rPr>
        <w:t xml:space="preserve">Figure </w:t>
      </w:r>
      <w:r w:rsidR="002719B1" w:rsidRPr="00404EA1">
        <w:rPr>
          <w:rFonts w:ascii="Arial" w:hAnsi="Arial" w:cs="Arial"/>
          <w:b/>
        </w:rPr>
        <w:t>1</w:t>
      </w:r>
      <w:r w:rsidR="001B173C" w:rsidRPr="00404EA1">
        <w:rPr>
          <w:rFonts w:ascii="Arial" w:hAnsi="Arial" w:cs="Arial"/>
          <w:b/>
        </w:rPr>
        <w:t>a</w:t>
      </w:r>
      <w:r w:rsidR="002719B1" w:rsidRPr="00404EA1">
        <w:rPr>
          <w:rFonts w:ascii="Arial" w:hAnsi="Arial" w:cs="Arial"/>
        </w:rPr>
        <w:t xml:space="preserve">). </w:t>
      </w:r>
      <w:r w:rsidR="00C43AF3" w:rsidRPr="00404EA1">
        <w:rPr>
          <w:rFonts w:ascii="Arial" w:hAnsi="Arial" w:cs="Arial"/>
        </w:rPr>
        <w:t xml:space="preserve">The Sleeping Beauty transposase is comprised of three domains, a transposon binding domain, a nuclear localization sequence and a catalytic domain. </w:t>
      </w:r>
      <w:r w:rsidR="00596A1D" w:rsidRPr="00404EA1">
        <w:rPr>
          <w:rFonts w:ascii="Arial" w:hAnsi="Arial" w:cs="Arial"/>
        </w:rPr>
        <w:t>F</w:t>
      </w:r>
      <w:r w:rsidR="00F56871" w:rsidRPr="00404EA1">
        <w:rPr>
          <w:rFonts w:ascii="Arial" w:hAnsi="Arial" w:cs="Arial"/>
        </w:rPr>
        <w:t xml:space="preserve">our transposase molecules are </w:t>
      </w:r>
      <w:r w:rsidR="00F56871" w:rsidRPr="00404EA1">
        <w:rPr>
          <w:rFonts w:ascii="Arial" w:hAnsi="Arial" w:cs="Arial"/>
        </w:rPr>
        <w:lastRenderedPageBreak/>
        <w:t>required to bring the two ends of the transposon together</w:t>
      </w:r>
      <w:r w:rsidR="00596A1D" w:rsidRPr="00404EA1">
        <w:rPr>
          <w:rFonts w:ascii="Arial" w:hAnsi="Arial" w:cs="Arial"/>
        </w:rPr>
        <w:t xml:space="preserve"> and allow for transposition</w:t>
      </w:r>
      <w:r w:rsidR="00F56871" w:rsidRPr="00404EA1">
        <w:rPr>
          <w:rFonts w:ascii="Arial" w:hAnsi="Arial" w:cs="Arial"/>
        </w:rPr>
        <w:t>, however</w:t>
      </w:r>
      <w:r w:rsidR="00596A1D" w:rsidRPr="00404EA1">
        <w:rPr>
          <w:rFonts w:ascii="Arial" w:hAnsi="Arial" w:cs="Arial"/>
        </w:rPr>
        <w:t>,</w:t>
      </w:r>
      <w:r w:rsidR="00F56871" w:rsidRPr="00404EA1">
        <w:rPr>
          <w:rFonts w:ascii="Arial" w:hAnsi="Arial" w:cs="Arial"/>
        </w:rPr>
        <w:t xml:space="preserve"> if too many molecules of transposase are </w:t>
      </w:r>
      <w:r w:rsidR="00596A1D" w:rsidRPr="00404EA1">
        <w:rPr>
          <w:rFonts w:ascii="Arial" w:hAnsi="Arial" w:cs="Arial"/>
        </w:rPr>
        <w:t>present</w:t>
      </w:r>
      <w:r w:rsidR="00F56871" w:rsidRPr="00404EA1">
        <w:rPr>
          <w:rFonts w:ascii="Arial" w:hAnsi="Arial" w:cs="Arial"/>
        </w:rPr>
        <w:t xml:space="preserve">, they can dimerize and tetramerize </w:t>
      </w:r>
      <w:r w:rsidR="008201AA">
        <w:rPr>
          <w:rFonts w:ascii="Arial" w:hAnsi="Arial" w:cs="Arial"/>
        </w:rPr>
        <w:t>to</w:t>
      </w:r>
      <w:r w:rsidR="008201AA" w:rsidRPr="00404EA1">
        <w:rPr>
          <w:rFonts w:ascii="Arial" w:hAnsi="Arial" w:cs="Arial"/>
        </w:rPr>
        <w:t xml:space="preserve"> </w:t>
      </w:r>
      <w:r w:rsidR="00F56871" w:rsidRPr="00404EA1">
        <w:rPr>
          <w:rFonts w:ascii="Arial" w:hAnsi="Arial" w:cs="Arial"/>
        </w:rPr>
        <w:t>inhibit the transposition reaction</w:t>
      </w:r>
      <w:hyperlink w:anchor="_ENREF_20" w:tooltip="Hackett, 2005 #13" w:history="1">
        <w:r w:rsidR="009A3F82" w:rsidRPr="00404EA1">
          <w:rPr>
            <w:rFonts w:ascii="Arial" w:hAnsi="Arial" w:cs="Arial"/>
          </w:rPr>
          <w:fldChar w:fldCharType="begin"/>
        </w:r>
        <w:r w:rsidR="009A3F82" w:rsidRPr="00404EA1">
          <w:rPr>
            <w:rFonts w:ascii="Arial" w:hAnsi="Arial" w:cs="Arial"/>
          </w:rPr>
          <w:instrText xml:space="preserve"> ADDIN EN.CITE &lt;EndNote&gt;&lt;Cite&gt;&lt;Author&gt;Hackett&lt;/Author&gt;&lt;Year&gt;2005&lt;/Year&gt;&lt;RecNum&gt;13&lt;/RecNum&gt;&lt;DisplayText&gt;&lt;style face="superscript"&gt;20&lt;/style&gt;&lt;/DisplayText&gt;&lt;record&gt;&lt;rec-number&gt;13&lt;/rec-number&gt;&lt;foreign-keys&gt;&lt;key app="EN" db-id="vsv0waw54p2zv4eevr35awr0szaewzwespfz"&gt;13&lt;/key&gt;&lt;/foreign-keys&gt;&lt;ref-type name="Journal Article"&gt;17&lt;/ref-type&gt;&lt;contributors&gt;&lt;authors&gt;&lt;author&gt;Hackett, P. B.&lt;/author&gt;&lt;author&gt;Ekker, S. C.&lt;/author&gt;&lt;author&gt;Largaespada, D. A.&lt;/author&gt;&lt;author&gt;McIvor, R. S.&lt;/author&gt;&lt;/authors&gt;&lt;/contributors&gt;&lt;auth-address&gt;Department of Genetics, Cell Biology and Development Arnold and Mabel Beckman Center for Transposon Research University of Minnesota Minneapolis, Minnesota 55455, USA.&lt;/auth-address&gt;&lt;titles&gt;&lt;title&gt;Sleeping beauty transposon-mediated gene therapy for prolonged expression&lt;/title&gt;&lt;secondary-title&gt;Adv Genet&lt;/secondary-title&gt;&lt;alt-title&gt;Advances in genetics&lt;/alt-title&gt;&lt;/titles&gt;&lt;pages&gt;189-232&lt;/pages&gt;&lt;volume&gt;54&lt;/volume&gt;&lt;keywords&gt;&lt;keyword&gt;Animals&lt;/keyword&gt;&lt;keyword&gt;Base Sequence&lt;/keyword&gt;&lt;keyword&gt;Binding Sites/genetics&lt;/keyword&gt;&lt;keyword&gt;DNA Transposable Elements/*genetics&lt;/keyword&gt;&lt;keyword&gt;Drug Delivery Systems&lt;/keyword&gt;&lt;keyword&gt;Gene Expression&lt;/keyword&gt;&lt;keyword&gt;Genetic Therapy/adverse effects/*methods&lt;/keyword&gt;&lt;keyword&gt;Hematopoietic System/metabolism&lt;/keyword&gt;&lt;keyword&gt;Humans&lt;/keyword&gt;&lt;keyword&gt;Liver/metabolism&lt;/keyword&gt;&lt;keyword&gt;Lung/metabolism&lt;/keyword&gt;&lt;keyword&gt;Mice&lt;/keyword&gt;&lt;keyword&gt;Neoplasms/genetics/therapy&lt;/keyword&gt;&lt;keyword&gt;Organ Specificity&lt;/keyword&gt;&lt;keyword&gt;Safety&lt;/keyword&gt;&lt;keyword&gt;Transposases/*genetics/*metabolism&lt;/keyword&gt;&lt;/keywords&gt;&lt;dates&gt;&lt;year&gt;2005&lt;/year&gt;&lt;/dates&gt;&lt;isbn&gt;0065-2660 (Print)&amp;#xD;0065-2660 (Linking)&lt;/isbn&gt;&lt;accession-num&gt;16096013&lt;/accession-num&gt;&lt;urls&gt;&lt;related-urls&gt;&lt;url&gt;http://www.ncbi.nlm.nih.gov/pubmed/16096013&lt;/url&gt;&lt;/related-urls&gt;&lt;/urls&gt;&lt;electronic-resource-num&gt;10.1016/S0065-2660(05)54009-4&lt;/electronic-resource-num&gt;&lt;/record&gt;&lt;/Cite&gt;&lt;/EndNote&gt;</w:instrText>
        </w:r>
        <w:r w:rsidR="009A3F82" w:rsidRPr="00404EA1">
          <w:rPr>
            <w:rFonts w:ascii="Arial" w:hAnsi="Arial" w:cs="Arial"/>
          </w:rPr>
          <w:fldChar w:fldCharType="separate"/>
        </w:r>
        <w:r w:rsidR="009A3F82" w:rsidRPr="00404EA1">
          <w:rPr>
            <w:rFonts w:ascii="Arial" w:hAnsi="Arial" w:cs="Arial"/>
            <w:noProof/>
            <w:vertAlign w:val="superscript"/>
          </w:rPr>
          <w:t>20</w:t>
        </w:r>
        <w:r w:rsidR="009A3F82" w:rsidRPr="00404EA1">
          <w:rPr>
            <w:rFonts w:ascii="Arial" w:hAnsi="Arial" w:cs="Arial"/>
          </w:rPr>
          <w:fldChar w:fldCharType="end"/>
        </w:r>
      </w:hyperlink>
      <w:r w:rsidR="00F56871" w:rsidRPr="00404EA1">
        <w:rPr>
          <w:rFonts w:ascii="Arial" w:hAnsi="Arial" w:cs="Arial"/>
        </w:rPr>
        <w:t xml:space="preserve">. </w:t>
      </w:r>
      <w:r w:rsidR="00EA7559" w:rsidRPr="00404EA1">
        <w:rPr>
          <w:rFonts w:ascii="Arial" w:hAnsi="Arial" w:cs="Arial"/>
        </w:rPr>
        <w:t xml:space="preserve">An efficient transposition reaction requires </w:t>
      </w:r>
      <w:r w:rsidR="00D9120F" w:rsidRPr="00404EA1">
        <w:rPr>
          <w:rFonts w:ascii="Arial" w:hAnsi="Arial" w:cs="Arial"/>
        </w:rPr>
        <w:t>an optimal ratio of transposase to</w:t>
      </w:r>
      <w:r w:rsidR="00EA7559" w:rsidRPr="00404EA1">
        <w:rPr>
          <w:rFonts w:ascii="Arial" w:hAnsi="Arial" w:cs="Arial"/>
        </w:rPr>
        <w:t xml:space="preserve"> transposons. The DNA encoding the transposase can be delivered </w:t>
      </w:r>
      <w:r w:rsidR="00E4591C" w:rsidRPr="00404EA1">
        <w:rPr>
          <w:rFonts w:ascii="Arial" w:hAnsi="Arial" w:cs="Arial"/>
        </w:rPr>
        <w:t>on</w:t>
      </w:r>
      <w:r w:rsidR="00EA7559" w:rsidRPr="00404EA1">
        <w:rPr>
          <w:rFonts w:ascii="Arial" w:hAnsi="Arial" w:cs="Arial"/>
        </w:rPr>
        <w:t xml:space="preserve"> the same plasmid with the transposon (in cis) or on a different plasmid (in trans). To en</w:t>
      </w:r>
      <w:r w:rsidR="00E4591C" w:rsidRPr="00404EA1">
        <w:rPr>
          <w:rFonts w:ascii="Arial" w:hAnsi="Arial" w:cs="Arial"/>
        </w:rPr>
        <w:t xml:space="preserve">sure the optimal ratio between </w:t>
      </w:r>
      <w:r w:rsidR="00EA7559" w:rsidRPr="00404EA1">
        <w:rPr>
          <w:rFonts w:ascii="Arial" w:hAnsi="Arial" w:cs="Arial"/>
        </w:rPr>
        <w:t>the transposase and the transposons, a promoter with adequate activity can be chosen for the expression</w:t>
      </w:r>
      <w:r w:rsidR="00E4591C" w:rsidRPr="00404EA1">
        <w:rPr>
          <w:rFonts w:ascii="Arial" w:hAnsi="Arial" w:cs="Arial"/>
        </w:rPr>
        <w:t xml:space="preserve"> of the transposase (for the “</w:t>
      </w:r>
      <w:r w:rsidR="00EA7559" w:rsidRPr="00404EA1">
        <w:rPr>
          <w:rFonts w:ascii="Arial" w:hAnsi="Arial" w:cs="Arial"/>
        </w:rPr>
        <w:t>cis</w:t>
      </w:r>
      <w:r w:rsidR="00E4591C" w:rsidRPr="00404EA1">
        <w:rPr>
          <w:rFonts w:ascii="Arial" w:hAnsi="Arial" w:cs="Arial"/>
        </w:rPr>
        <w:t>”</w:t>
      </w:r>
      <w:r w:rsidR="00EA7559" w:rsidRPr="00404EA1">
        <w:rPr>
          <w:rFonts w:ascii="Arial" w:hAnsi="Arial" w:cs="Arial"/>
        </w:rPr>
        <w:t xml:space="preserve"> model) or </w:t>
      </w:r>
      <w:r w:rsidR="008702B4" w:rsidRPr="00404EA1">
        <w:rPr>
          <w:rFonts w:ascii="Arial" w:hAnsi="Arial" w:cs="Arial"/>
        </w:rPr>
        <w:t xml:space="preserve">the ratio of the </w:t>
      </w:r>
      <w:r w:rsidR="00E4591C" w:rsidRPr="00404EA1">
        <w:rPr>
          <w:rFonts w:ascii="Arial" w:hAnsi="Arial" w:cs="Arial"/>
        </w:rPr>
        <w:t>plasmids</w:t>
      </w:r>
      <w:r w:rsidR="008702B4" w:rsidRPr="00404EA1">
        <w:rPr>
          <w:rFonts w:ascii="Arial" w:hAnsi="Arial" w:cs="Arial"/>
        </w:rPr>
        <w:t xml:space="preserve"> in the injection solution can be optimized (</w:t>
      </w:r>
      <w:r w:rsidR="00E4591C" w:rsidRPr="00404EA1">
        <w:rPr>
          <w:rFonts w:ascii="Arial" w:hAnsi="Arial" w:cs="Arial"/>
        </w:rPr>
        <w:t>for the “trans” model).</w:t>
      </w:r>
      <w:r w:rsidR="005078F0" w:rsidRPr="00404EA1">
        <w:rPr>
          <w:rFonts w:ascii="Arial" w:hAnsi="Arial" w:cs="Arial"/>
        </w:rPr>
        <w:t xml:space="preserve"> </w:t>
      </w:r>
      <w:r w:rsidR="000F7E2F" w:rsidRPr="00404EA1">
        <w:rPr>
          <w:rFonts w:ascii="Arial" w:hAnsi="Arial" w:cs="Arial"/>
        </w:rPr>
        <w:t>The Sleeping Beauty transposon system can be used successfully for functional genomics, insertional mutagenesis, transgenesis and somatic gene therapy</w:t>
      </w:r>
      <w:hyperlink w:anchor="_ENREF_21" w:tooltip="Ammar, 2012 #11" w:history="1">
        <w:r w:rsidR="009A3F82" w:rsidRPr="00404EA1">
          <w:rPr>
            <w:rFonts w:ascii="Arial" w:hAnsi="Arial" w:cs="Arial"/>
          </w:rPr>
          <w:fldChar w:fldCharType="begin"/>
        </w:r>
        <w:r w:rsidR="009A3F82" w:rsidRPr="00404EA1">
          <w:rPr>
            <w:rFonts w:ascii="Arial" w:hAnsi="Arial" w:cs="Arial"/>
          </w:rPr>
          <w:instrText xml:space="preserve"> ADDIN EN.CITE &lt;EndNote&gt;&lt;Cite&gt;&lt;Author&gt;Ammar&lt;/Author&gt;&lt;Year&gt;2012&lt;/Year&gt;&lt;RecNum&gt;11&lt;/RecNum&gt;&lt;DisplayText&gt;&lt;style face="superscript"&gt;21&lt;/style&gt;&lt;/DisplayText&gt;&lt;record&gt;&lt;rec-number&gt;11&lt;/rec-number&gt;&lt;foreign-keys&gt;&lt;key app="EN" db-id="vsv0waw54p2zv4eevr35awr0szaewzwespfz"&gt;11&lt;/key&gt;&lt;/foreign-keys&gt;&lt;ref-type name="Journal Article"&gt;17&lt;/ref-type&gt;&lt;contributors&gt;&lt;authors&gt;&lt;author&gt;Ammar, I.&lt;/author&gt;&lt;author&gt;Izsvak, Z.&lt;/author&gt;&lt;author&gt;Ivics, Z.&lt;/author&gt;&lt;/authors&gt;&lt;/contributors&gt;&lt;auth-address&gt;Max Delbruck Center for Molecular Medicine, Berlin, Germany.&lt;/auth-address&gt;&lt;titles&gt;&lt;title&gt;The Sleeping Beauty transposon toolbox&lt;/title&gt;&lt;secondary-title&gt;Methods Mol Biol&lt;/secondary-title&gt;&lt;alt-title&gt;Methods in molecular biology&lt;/alt-title&gt;&lt;/titles&gt;&lt;pages&gt;229-40&lt;/pages&gt;&lt;volume&gt;859&lt;/volume&gt;&lt;keywords&gt;&lt;keyword&gt;Animals&lt;/keyword&gt;&lt;keyword&gt;DNA Transposable Elements/*genetics&lt;/keyword&gt;&lt;keyword&gt;Gene Transfer Techniques&lt;/keyword&gt;&lt;keyword&gt;Genetic Engineering/methods&lt;/keyword&gt;&lt;keyword&gt;Genetic Therapy/*methods&lt;/keyword&gt;&lt;keyword&gt;Humans&lt;/keyword&gt;&lt;keyword&gt;Mutagenesis, Insertional&lt;/keyword&gt;&lt;keyword&gt;Transposases/*genetics&lt;/keyword&gt;&lt;/keywords&gt;&lt;dates&gt;&lt;year&gt;2012&lt;/year&gt;&lt;/dates&gt;&lt;isbn&gt;1940-6029 (Electronic)&amp;#xD;1064-3745 (Linking)&lt;/isbn&gt;&lt;accession-num&gt;22367875&lt;/accession-num&gt;&lt;urls&gt;&lt;related-urls&gt;&lt;url&gt;http://www.ncbi.nlm.nih.gov/pubmed/22367875&lt;/url&gt;&lt;/related-urls&gt;&lt;/urls&gt;&lt;electronic-resource-num&gt;10.1007/978-1-61779-603-6_13&lt;/electronic-resource-num&gt;&lt;/record&gt;&lt;/Cite&gt;&lt;/EndNote&gt;</w:instrText>
        </w:r>
        <w:r w:rsidR="009A3F82" w:rsidRPr="00404EA1">
          <w:rPr>
            <w:rFonts w:ascii="Arial" w:hAnsi="Arial" w:cs="Arial"/>
          </w:rPr>
          <w:fldChar w:fldCharType="separate"/>
        </w:r>
        <w:r w:rsidR="009A3F82" w:rsidRPr="00404EA1">
          <w:rPr>
            <w:rFonts w:ascii="Arial" w:hAnsi="Arial" w:cs="Arial"/>
            <w:noProof/>
            <w:vertAlign w:val="superscript"/>
          </w:rPr>
          <w:t>21</w:t>
        </w:r>
        <w:r w:rsidR="009A3F82" w:rsidRPr="00404EA1">
          <w:rPr>
            <w:rFonts w:ascii="Arial" w:hAnsi="Arial" w:cs="Arial"/>
          </w:rPr>
          <w:fldChar w:fldCharType="end"/>
        </w:r>
      </w:hyperlink>
      <w:r w:rsidR="000F7E2F" w:rsidRPr="00404EA1">
        <w:rPr>
          <w:rFonts w:ascii="Arial" w:hAnsi="Arial" w:cs="Arial"/>
        </w:rPr>
        <w:t xml:space="preserve">. </w:t>
      </w:r>
      <w:r w:rsidR="00F67852">
        <w:rPr>
          <w:rFonts w:ascii="Arial" w:hAnsi="Arial" w:cs="Arial"/>
        </w:rPr>
        <w:t>Being a synthetic construct re-engineered to a functional molecule from a dormant salmonoid variant, the Sleeping Beauty transposase does not bind to other transposons in humans or other mammals</w:t>
      </w:r>
      <w:r w:rsidR="00F67852" w:rsidRPr="003F10DE">
        <w:rPr>
          <w:rFonts w:ascii="Arial" w:hAnsi="Arial" w:cs="Arial"/>
          <w:vertAlign w:val="superscript"/>
        </w:rPr>
        <w:t>20</w:t>
      </w:r>
      <w:r w:rsidR="00F67852">
        <w:rPr>
          <w:rFonts w:ascii="Arial" w:hAnsi="Arial" w:cs="Arial"/>
        </w:rPr>
        <w:t>.</w:t>
      </w:r>
      <w:r w:rsidR="00DC3CDA">
        <w:rPr>
          <w:rFonts w:ascii="Arial" w:hAnsi="Arial" w:cs="Arial"/>
        </w:rPr>
        <w:t xml:space="preserve"> </w:t>
      </w:r>
      <w:r w:rsidR="000F7E2F" w:rsidRPr="00404EA1">
        <w:rPr>
          <w:rFonts w:ascii="Arial" w:hAnsi="Arial" w:cs="Arial"/>
        </w:rPr>
        <w:t>Since its discovery</w:t>
      </w:r>
      <w:r w:rsidR="009B6AEF" w:rsidRPr="00404EA1">
        <w:rPr>
          <w:rFonts w:ascii="Arial" w:hAnsi="Arial" w:cs="Arial"/>
        </w:rPr>
        <w:t>,</w:t>
      </w:r>
      <w:r w:rsidR="000F7E2F" w:rsidRPr="00404EA1">
        <w:rPr>
          <w:rFonts w:ascii="Arial" w:hAnsi="Arial" w:cs="Arial"/>
        </w:rPr>
        <w:t xml:space="preserve"> molecular engineering has enhanced the transposition efficacy of the SB transposon system through changes in the IR sequences and addition of TATA dinucleotides flanking the transposon, resulting in the pT2 transposons</w:t>
      </w:r>
      <w:r w:rsidR="00B56DF4" w:rsidRPr="00404EA1">
        <w:rPr>
          <w:rFonts w:ascii="Arial" w:hAnsi="Arial" w:cs="Arial"/>
        </w:rPr>
        <w:t xml:space="preserve">. These transposons have </w:t>
      </w:r>
      <w:r w:rsidR="000F7E2F" w:rsidRPr="00404EA1">
        <w:rPr>
          <w:rFonts w:ascii="Arial" w:hAnsi="Arial" w:cs="Arial"/>
        </w:rPr>
        <w:t>optimized binding</w:t>
      </w:r>
      <w:r w:rsidR="00B56DF4" w:rsidRPr="00404EA1">
        <w:rPr>
          <w:rFonts w:ascii="Arial" w:hAnsi="Arial" w:cs="Arial"/>
        </w:rPr>
        <w:t xml:space="preserve"> of the SB to</w:t>
      </w:r>
      <w:r w:rsidR="000F7E2F" w:rsidRPr="00404EA1">
        <w:rPr>
          <w:rFonts w:ascii="Arial" w:hAnsi="Arial" w:cs="Arial"/>
        </w:rPr>
        <w:t xml:space="preserve"> the IR site and increased</w:t>
      </w:r>
      <w:r w:rsidR="00407571" w:rsidRPr="00404EA1">
        <w:rPr>
          <w:rFonts w:ascii="Arial" w:hAnsi="Arial" w:cs="Arial"/>
        </w:rPr>
        <w:t xml:space="preserve"> efficacy of</w:t>
      </w:r>
      <w:r w:rsidR="000F7E2F" w:rsidRPr="00404EA1">
        <w:rPr>
          <w:rFonts w:ascii="Arial" w:hAnsi="Arial" w:cs="Arial"/>
        </w:rPr>
        <w:t xml:space="preserve"> excision. The SB transposase also un</w:t>
      </w:r>
      <w:r w:rsidR="00407571" w:rsidRPr="00404EA1">
        <w:rPr>
          <w:rFonts w:ascii="Arial" w:hAnsi="Arial" w:cs="Arial"/>
        </w:rPr>
        <w:t>derwent significant improvement;</w:t>
      </w:r>
      <w:r w:rsidR="00E21BED" w:rsidRPr="00404EA1">
        <w:rPr>
          <w:rFonts w:ascii="Arial" w:hAnsi="Arial" w:cs="Arial"/>
        </w:rPr>
        <w:t xml:space="preserve"> the transposase used in experiments presented here</w:t>
      </w:r>
      <w:r w:rsidR="00491D46" w:rsidRPr="00404EA1">
        <w:rPr>
          <w:rFonts w:ascii="Arial" w:hAnsi="Arial" w:cs="Arial"/>
        </w:rPr>
        <w:t>in</w:t>
      </w:r>
      <w:r w:rsidR="00E21BED" w:rsidRPr="00404EA1">
        <w:rPr>
          <w:rFonts w:ascii="Arial" w:hAnsi="Arial" w:cs="Arial"/>
        </w:rPr>
        <w:t xml:space="preserve"> is the SB100X, a hyperactive transposase generated by a DNA shuffli</w:t>
      </w:r>
      <w:r w:rsidR="00407571" w:rsidRPr="00404EA1">
        <w:rPr>
          <w:rFonts w:ascii="Arial" w:hAnsi="Arial" w:cs="Arial"/>
        </w:rPr>
        <w:t>ng strategy followed by a large-</w:t>
      </w:r>
      <w:r w:rsidR="00E21BED" w:rsidRPr="00404EA1">
        <w:rPr>
          <w:rFonts w:ascii="Arial" w:hAnsi="Arial" w:cs="Arial"/>
        </w:rPr>
        <w:t xml:space="preserve">scale genetic screen in mammalian </w:t>
      </w:r>
      <w:r w:rsidR="000343F3" w:rsidRPr="00404EA1">
        <w:rPr>
          <w:rFonts w:ascii="Arial" w:hAnsi="Arial" w:cs="Arial"/>
        </w:rPr>
        <w:t>cells</w:t>
      </w:r>
      <w:hyperlink w:anchor="_ENREF_22" w:tooltip="Mates, 2009 #1" w:history="1">
        <w:r w:rsidR="009A3F82" w:rsidRPr="00404EA1">
          <w:rPr>
            <w:rFonts w:ascii="Arial" w:hAnsi="Arial" w:cs="Arial"/>
          </w:rPr>
          <w:fldChar w:fldCharType="begin">
            <w:fldData xml:space="preserve">PEVuZE5vdGU+PENpdGU+PEF1dGhvcj5NYXRlczwvQXV0aG9yPjxZZWFyPjIwMDk8L1llYXI+PFJl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</w:fldData>
          </w:fldChar>
        </w:r>
        <w:r w:rsidR="009A3F82" w:rsidRPr="00404EA1">
          <w:rPr>
            <w:rFonts w:ascii="Arial" w:hAnsi="Arial" w:cs="Arial"/>
          </w:rPr>
          <w:instrText xml:space="preserve"> ADDIN EN.CITE </w:instrText>
        </w:r>
        <w:r w:rsidR="009A3F82" w:rsidRPr="00404EA1">
          <w:rPr>
            <w:rFonts w:ascii="Arial" w:hAnsi="Arial" w:cs="Arial"/>
          </w:rPr>
          <w:fldChar w:fldCharType="begin">
            <w:fldData xml:space="preserve">PEVuZE5vdGU+PENpdGU+PEF1dGhvcj5NYXRlczwvQXV0aG9yPjxZZWFyPjIwMDk8L1llYXI+PFJl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</w:fldData>
          </w:fldChar>
        </w:r>
        <w:r w:rsidR="009A3F82" w:rsidRPr="00404EA1">
          <w:rPr>
            <w:rFonts w:ascii="Arial" w:hAnsi="Arial" w:cs="Arial"/>
          </w:rPr>
          <w:instrText xml:space="preserve"> ADDIN EN.CITE.DATA </w:instrText>
        </w:r>
        <w:r w:rsidR="009A3F82" w:rsidRPr="00404EA1">
          <w:rPr>
            <w:rFonts w:ascii="Arial" w:hAnsi="Arial" w:cs="Arial"/>
          </w:rPr>
        </w:r>
        <w:r w:rsidR="009A3F82" w:rsidRPr="00404EA1">
          <w:rPr>
            <w:rFonts w:ascii="Arial" w:hAnsi="Arial" w:cs="Arial"/>
          </w:rPr>
          <w:fldChar w:fldCharType="end"/>
        </w:r>
        <w:r w:rsidR="009A3F82" w:rsidRPr="00404EA1">
          <w:rPr>
            <w:rFonts w:ascii="Arial" w:hAnsi="Arial" w:cs="Arial"/>
          </w:rPr>
        </w:r>
        <w:r w:rsidR="009A3F82" w:rsidRPr="00404EA1">
          <w:rPr>
            <w:rFonts w:ascii="Arial" w:hAnsi="Arial" w:cs="Arial"/>
          </w:rPr>
          <w:fldChar w:fldCharType="separate"/>
        </w:r>
        <w:r w:rsidR="009A3F82" w:rsidRPr="00404EA1">
          <w:rPr>
            <w:rFonts w:ascii="Arial" w:hAnsi="Arial" w:cs="Arial"/>
            <w:noProof/>
            <w:vertAlign w:val="superscript"/>
          </w:rPr>
          <w:t>22</w:t>
        </w:r>
        <w:r w:rsidR="009A3F82" w:rsidRPr="00404EA1">
          <w:rPr>
            <w:rFonts w:ascii="Arial" w:hAnsi="Arial" w:cs="Arial"/>
          </w:rPr>
          <w:fldChar w:fldCharType="end"/>
        </w:r>
      </w:hyperlink>
      <w:r w:rsidR="00E21BED" w:rsidRPr="00404EA1">
        <w:rPr>
          <w:rFonts w:ascii="Arial" w:hAnsi="Arial" w:cs="Arial"/>
        </w:rPr>
        <w:t>.</w:t>
      </w:r>
    </w:p>
    <w:p w14:paraId="2532192D" w14:textId="77777777" w:rsidR="00140A17" w:rsidRPr="00404EA1" w:rsidRDefault="00140A17" w:rsidP="003F10DE">
      <w:pPr>
        <w:rPr>
          <w:rFonts w:ascii="Arial" w:hAnsi="Arial" w:cs="Arial"/>
        </w:rPr>
      </w:pPr>
    </w:p>
    <w:p w14:paraId="0DFCA2ED" w14:textId="3181C868" w:rsidR="00140A17" w:rsidRPr="00404EA1" w:rsidRDefault="00140A17" w:rsidP="003F10DE">
      <w:pPr>
        <w:rPr>
          <w:rFonts w:ascii="Arial" w:hAnsi="Arial" w:cs="Arial"/>
          <w:b/>
        </w:rPr>
      </w:pPr>
      <w:r w:rsidRPr="00404EA1">
        <w:rPr>
          <w:rFonts w:ascii="Arial" w:hAnsi="Arial" w:cs="Arial"/>
        </w:rPr>
        <w:t>In this report we present a</w:t>
      </w:r>
      <w:r w:rsidR="003E5465" w:rsidRPr="00404EA1">
        <w:rPr>
          <w:rFonts w:ascii="Arial" w:hAnsi="Arial" w:cs="Arial"/>
        </w:rPr>
        <w:t xml:space="preserve"> rap</w:t>
      </w:r>
      <w:r w:rsidR="00D80D36" w:rsidRPr="00404EA1">
        <w:rPr>
          <w:rFonts w:ascii="Arial" w:hAnsi="Arial" w:cs="Arial"/>
        </w:rPr>
        <w:t xml:space="preserve">id, versatile </w:t>
      </w:r>
      <w:r w:rsidRPr="00404EA1">
        <w:rPr>
          <w:rFonts w:ascii="Arial" w:hAnsi="Arial" w:cs="Arial"/>
        </w:rPr>
        <w:t>and reproducible method to induce intrinsic GBM in mice with non-viral</w:t>
      </w:r>
      <w:r w:rsidR="00D60BE9" w:rsidRPr="00404EA1">
        <w:rPr>
          <w:rFonts w:ascii="Arial" w:hAnsi="Arial" w:cs="Arial"/>
        </w:rPr>
        <w:t>,</w:t>
      </w:r>
      <w:r w:rsidR="00217239" w:rsidRPr="00404EA1">
        <w:rPr>
          <w:rFonts w:ascii="Arial" w:hAnsi="Arial" w:cs="Arial"/>
        </w:rPr>
        <w:t xml:space="preserve"> </w:t>
      </w:r>
      <w:r w:rsidRPr="00404EA1">
        <w:rPr>
          <w:rFonts w:ascii="Arial" w:hAnsi="Arial" w:cs="Arial"/>
        </w:rPr>
        <w:t>transposon-mediated integration of plasmid DNA into cells of the sub-ventricular zone of neonatal mice</w:t>
      </w:r>
      <w:hyperlink w:anchor="_ENREF_23" w:tooltip="Koso, 2012 #7" w:history="1">
        <w:r w:rsidR="009A3F82" w:rsidRPr="00404EA1">
          <w:rPr>
            <w:rFonts w:ascii="Arial" w:hAnsi="Arial" w:cs="Arial"/>
          </w:rPr>
          <w:fldChar w:fldCharType="begin"/>
        </w:r>
        <w:r w:rsidR="009A3F82" w:rsidRPr="00404EA1">
          <w:rPr>
            <w:rFonts w:ascii="Arial" w:hAnsi="Arial" w:cs="Arial"/>
          </w:rPr>
          <w:instrText xml:space="preserve"> ADDIN EN.CITE &lt;EndNote&gt;&lt;Cite&gt;&lt;Author&gt;Koso&lt;/Author&gt;&lt;Year&gt;2012&lt;/Year&gt;&lt;RecNum&gt;7&lt;/RecNum&gt;&lt;DisplayText&gt;&lt;style face="superscript"&gt;23&lt;/style&gt;&lt;/DisplayText&gt;&lt;record&gt;&lt;rec-number&gt;7&lt;/rec-number&gt;&lt;foreign-keys&gt;&lt;key app="EN" db-id="vsv0waw54p2zv4eevr35awr0szaewzwespfz"&gt;7&lt;/key&gt;&lt;/foreign-keys&gt;&lt;ref-type name="Journal Article"&gt;17&lt;/ref-type&gt;&lt;contributors&gt;&lt;authors&gt;&lt;author&gt;Koso, H.&lt;/author&gt;&lt;author&gt;Takeda, H.&lt;/author&gt;&lt;author&gt;Yew, C. C.&lt;/author&gt;&lt;author&gt;Ward, J. M.&lt;/author&gt;&lt;author&gt;Nariai, N.&lt;/author&gt;&lt;author&gt;Ueno, K.&lt;/author&gt;&lt;author&gt;Nagasaki, M.&lt;/author&gt;&lt;author&gt;Watanabe, S.&lt;/author&gt;&lt;author&gt;Rust, A. G.&lt;/author&gt;&lt;author&gt;Adams, D. J.&lt;/author&gt;&lt;author&gt;Copeland, N. G.&lt;/author&gt;&lt;author&gt;Jenkins, N. A.&lt;/author&gt;&lt;/authors&gt;&lt;/contributors&gt;&lt;auth-address&gt;Division of Genetics and Genomics, Institute of Molecular and Cell Biology, Agency for Science, Technology and Research, Singapore 138673.&lt;/auth-address&gt;&lt;titles&gt;&lt;title&gt;Transposon mutagenesis identifies genes that transform neural stem cells into glioma-initiating cells&lt;/title&gt;&lt;secondary-title&gt;Proc Natl Acad Sci U S A&lt;/secondary-title&gt;&lt;alt-title&gt;Proceedings of the National Academy of Sciences of the United States of America&lt;/alt-title&gt;&lt;/titles&gt;&lt;pages&gt;E2998-3007&lt;/pages&gt;&lt;volume&gt;109&lt;/volume&gt;&lt;number&gt;44&lt;/number&gt;&lt;keywords&gt;&lt;keyword&gt;Animals&lt;/keyword&gt;&lt;keyword&gt;Brain Neoplasms/*pathology&lt;/keyword&gt;&lt;keyword&gt;Cell Transformation, Neoplastic&lt;/keyword&gt;&lt;keyword&gt;*DNA Transposable Elements&lt;/keyword&gt;&lt;keyword&gt;Glioblastoma/*pathology&lt;/keyword&gt;&lt;keyword&gt;Humans&lt;/keyword&gt;&lt;keyword&gt;Mice&lt;/keyword&gt;&lt;keyword&gt;*Mutagenesis&lt;/keyword&gt;&lt;keyword&gt;Neural Stem Cells/*cytology&lt;/keyword&gt;&lt;/keywords&gt;&lt;dates&gt;&lt;year&gt;2012&lt;/year&gt;&lt;pub-dates&gt;&lt;date&gt;Oct 30&lt;/date&gt;&lt;/pub-dates&gt;&lt;/dates&gt;&lt;isbn&gt;1091-6490 (Electronic)&amp;#xD;0027-8424 (Linking)&lt;/isbn&gt;&lt;accession-num&gt;23045694&lt;/accession-num&gt;&lt;urls&gt;&lt;related-urls&gt;&lt;url&gt;http://www.ncbi.nlm.nih.gov/pubmed/23045694&lt;/url&gt;&lt;/related-urls&gt;&lt;/urls&gt;&lt;custom2&gt;3497753&lt;/custom2&gt;&lt;electronic-resource-num&gt;10.1073/pnas.1215899109&lt;/electronic-resource-num&gt;&lt;/record&gt;&lt;/Cite&gt;&lt;/EndNote&gt;</w:instrText>
        </w:r>
        <w:r w:rsidR="009A3F82" w:rsidRPr="00404EA1">
          <w:rPr>
            <w:rFonts w:ascii="Arial" w:hAnsi="Arial" w:cs="Arial"/>
          </w:rPr>
          <w:fldChar w:fldCharType="separate"/>
        </w:r>
        <w:r w:rsidR="009A3F82" w:rsidRPr="00404EA1">
          <w:rPr>
            <w:rFonts w:ascii="Arial" w:hAnsi="Arial" w:cs="Arial"/>
            <w:noProof/>
            <w:vertAlign w:val="superscript"/>
          </w:rPr>
          <w:t>23</w:t>
        </w:r>
        <w:r w:rsidR="009A3F82" w:rsidRPr="00404EA1">
          <w:rPr>
            <w:rFonts w:ascii="Arial" w:hAnsi="Arial" w:cs="Arial"/>
          </w:rPr>
          <w:fldChar w:fldCharType="end"/>
        </w:r>
      </w:hyperlink>
      <w:r w:rsidR="00904FB2" w:rsidRPr="00404EA1">
        <w:rPr>
          <w:rFonts w:ascii="Arial" w:hAnsi="Arial" w:cs="Arial"/>
        </w:rPr>
        <w:t>. We present a simple way to create transposons with novel genes amenable for genomic integration using the Sleeping Beauty transposase</w:t>
      </w:r>
      <w:r w:rsidR="009A3F82" w:rsidRPr="00404EA1">
        <w:rPr>
          <w:rFonts w:ascii="Arial" w:hAnsi="Arial" w:cs="Arial"/>
        </w:rPr>
        <w:t xml:space="preserve"> and </w:t>
      </w:r>
      <w:r w:rsidR="00904FB2" w:rsidRPr="00404EA1">
        <w:rPr>
          <w:rFonts w:ascii="Arial" w:hAnsi="Arial" w:cs="Arial"/>
        </w:rPr>
        <w:t>demonstrate how to monitor plasmid uptake and disease p</w:t>
      </w:r>
      <w:r w:rsidR="005D080A" w:rsidRPr="00404EA1">
        <w:rPr>
          <w:rFonts w:ascii="Arial" w:hAnsi="Arial" w:cs="Arial"/>
        </w:rPr>
        <w:t xml:space="preserve">rogression </w:t>
      </w:r>
      <w:r w:rsidR="00914F83" w:rsidRPr="00404EA1">
        <w:rPr>
          <w:rFonts w:ascii="Arial" w:hAnsi="Arial" w:cs="Arial"/>
        </w:rPr>
        <w:t xml:space="preserve">using </w:t>
      </w:r>
      <w:r w:rsidR="005D080A" w:rsidRPr="00404EA1">
        <w:rPr>
          <w:rFonts w:ascii="Arial" w:hAnsi="Arial" w:cs="Arial"/>
        </w:rPr>
        <w:t>bioluminescence.</w:t>
      </w:r>
      <w:r w:rsidR="00E4591C" w:rsidRPr="00404EA1">
        <w:rPr>
          <w:rFonts w:ascii="Arial" w:hAnsi="Arial" w:cs="Arial"/>
        </w:rPr>
        <w:t xml:space="preserve"> </w:t>
      </w:r>
      <w:r w:rsidR="005D080A" w:rsidRPr="00404EA1">
        <w:rPr>
          <w:rFonts w:ascii="Arial" w:hAnsi="Arial" w:cs="Arial"/>
        </w:rPr>
        <w:t xml:space="preserve">We also characterize </w:t>
      </w:r>
      <w:r w:rsidR="00904FB2" w:rsidRPr="00404EA1">
        <w:rPr>
          <w:rFonts w:ascii="Arial" w:hAnsi="Arial" w:cs="Arial"/>
        </w:rPr>
        <w:t>histological</w:t>
      </w:r>
      <w:r w:rsidR="000C5F77" w:rsidRPr="00404EA1">
        <w:rPr>
          <w:rFonts w:ascii="Arial" w:hAnsi="Arial" w:cs="Arial"/>
        </w:rPr>
        <w:t xml:space="preserve"> and</w:t>
      </w:r>
      <w:r w:rsidR="00904FB2" w:rsidRPr="00404EA1">
        <w:rPr>
          <w:rFonts w:ascii="Arial" w:hAnsi="Arial" w:cs="Arial"/>
        </w:rPr>
        <w:t xml:space="preserve"> immuno-histochemical features of the GBM reproduced with this model.</w:t>
      </w:r>
      <w:r w:rsidR="005078F0" w:rsidRPr="00404EA1">
        <w:rPr>
          <w:rFonts w:ascii="Arial" w:hAnsi="Arial" w:cs="Arial"/>
        </w:rPr>
        <w:t xml:space="preserve"> </w:t>
      </w:r>
      <w:r w:rsidR="00BB57D2" w:rsidRPr="00404EA1">
        <w:rPr>
          <w:rFonts w:ascii="Arial" w:hAnsi="Arial" w:cs="Arial"/>
        </w:rPr>
        <w:t>In addition</w:t>
      </w:r>
      <w:r w:rsidR="002B0E82" w:rsidRPr="00404EA1">
        <w:rPr>
          <w:rFonts w:ascii="Arial" w:hAnsi="Arial" w:cs="Arial"/>
        </w:rPr>
        <w:t>,</w:t>
      </w:r>
      <w:r w:rsidR="00BB57D2" w:rsidRPr="00404EA1">
        <w:rPr>
          <w:rFonts w:ascii="Arial" w:hAnsi="Arial" w:cs="Arial"/>
        </w:rPr>
        <w:t xml:space="preserve"> we present a </w:t>
      </w:r>
      <w:r w:rsidR="00914F83" w:rsidRPr="00404EA1">
        <w:rPr>
          <w:rFonts w:ascii="Arial" w:hAnsi="Arial" w:cs="Arial"/>
        </w:rPr>
        <w:t xml:space="preserve">quick </w:t>
      </w:r>
      <w:r w:rsidR="00BB57D2" w:rsidRPr="00404EA1">
        <w:rPr>
          <w:rFonts w:ascii="Arial" w:hAnsi="Arial" w:cs="Arial"/>
        </w:rPr>
        <w:t>method to generate pr</w:t>
      </w:r>
      <w:r w:rsidR="00201410" w:rsidRPr="00404EA1">
        <w:rPr>
          <w:rFonts w:ascii="Arial" w:hAnsi="Arial" w:cs="Arial"/>
        </w:rPr>
        <w:t xml:space="preserve">imary GBM cell lines from these </w:t>
      </w:r>
      <w:r w:rsidR="00BB57D2" w:rsidRPr="00404EA1">
        <w:rPr>
          <w:rFonts w:ascii="Arial" w:hAnsi="Arial" w:cs="Arial"/>
        </w:rPr>
        <w:t xml:space="preserve">tumors. </w:t>
      </w:r>
      <w:r w:rsidR="003E5465" w:rsidRPr="00404EA1">
        <w:rPr>
          <w:rFonts w:ascii="Arial" w:hAnsi="Arial" w:cs="Arial"/>
        </w:rPr>
        <w:t>T</w:t>
      </w:r>
      <w:r w:rsidR="00D106DB" w:rsidRPr="00404EA1">
        <w:rPr>
          <w:rFonts w:ascii="Arial" w:hAnsi="Arial" w:cs="Arial"/>
        </w:rPr>
        <w:t>he Sleeping Beauty model,</w:t>
      </w:r>
      <w:r w:rsidR="00BF288D" w:rsidRPr="00404EA1">
        <w:rPr>
          <w:rFonts w:ascii="Arial" w:hAnsi="Arial" w:cs="Arial"/>
        </w:rPr>
        <w:t xml:space="preserve"> </w:t>
      </w:r>
      <w:r w:rsidR="003E5465" w:rsidRPr="00404EA1">
        <w:rPr>
          <w:rFonts w:ascii="Arial" w:hAnsi="Arial" w:cs="Arial"/>
        </w:rPr>
        <w:t xml:space="preserve">in which tumors are induced from cells </w:t>
      </w:r>
      <w:r w:rsidR="00D106DB" w:rsidRPr="00404EA1">
        <w:rPr>
          <w:rFonts w:ascii="Arial" w:hAnsi="Arial" w:cs="Arial"/>
        </w:rPr>
        <w:t>original</w:t>
      </w:r>
      <w:r w:rsidR="003E5465" w:rsidRPr="00404EA1">
        <w:rPr>
          <w:rFonts w:ascii="Arial" w:hAnsi="Arial" w:cs="Arial"/>
        </w:rPr>
        <w:t xml:space="preserve"> to the animal, </w:t>
      </w:r>
      <w:r w:rsidR="00893491" w:rsidRPr="00404EA1">
        <w:rPr>
          <w:rFonts w:ascii="Arial" w:hAnsi="Arial" w:cs="Arial"/>
        </w:rPr>
        <w:t>allows</w:t>
      </w:r>
      <w:r w:rsidR="00BF288D" w:rsidRPr="00404EA1">
        <w:rPr>
          <w:rFonts w:ascii="Arial" w:hAnsi="Arial" w:cs="Arial"/>
        </w:rPr>
        <w:t xml:space="preserve"> </w:t>
      </w:r>
      <w:r w:rsidR="007D7392" w:rsidRPr="00404EA1">
        <w:rPr>
          <w:rFonts w:ascii="Arial" w:hAnsi="Arial" w:cs="Arial"/>
        </w:rPr>
        <w:t>the</w:t>
      </w:r>
      <w:r w:rsidR="00914F83" w:rsidRPr="00404EA1">
        <w:rPr>
          <w:rFonts w:ascii="Arial" w:hAnsi="Arial" w:cs="Arial"/>
        </w:rPr>
        <w:t xml:space="preserve"> functional</w:t>
      </w:r>
      <w:r w:rsidR="007D7392" w:rsidRPr="00404EA1">
        <w:rPr>
          <w:rFonts w:ascii="Arial" w:hAnsi="Arial" w:cs="Arial"/>
        </w:rPr>
        <w:t xml:space="preserve"> </w:t>
      </w:r>
      <w:r w:rsidR="004F452A" w:rsidRPr="00404EA1">
        <w:rPr>
          <w:rFonts w:ascii="Arial" w:hAnsi="Arial" w:cs="Arial"/>
        </w:rPr>
        <w:t xml:space="preserve">assessment </w:t>
      </w:r>
      <w:r w:rsidR="007D7392" w:rsidRPr="00404EA1">
        <w:rPr>
          <w:rFonts w:ascii="Arial" w:hAnsi="Arial" w:cs="Arial"/>
        </w:rPr>
        <w:t xml:space="preserve">of </w:t>
      </w:r>
      <w:r w:rsidR="00914F83" w:rsidRPr="00404EA1">
        <w:rPr>
          <w:rFonts w:ascii="Arial" w:hAnsi="Arial" w:cs="Arial"/>
        </w:rPr>
        <w:t xml:space="preserve">the role of </w:t>
      </w:r>
      <w:r w:rsidR="007D7392" w:rsidRPr="00404EA1">
        <w:rPr>
          <w:rFonts w:ascii="Arial" w:hAnsi="Arial" w:cs="Arial"/>
        </w:rPr>
        <w:t xml:space="preserve">candidate GBM genes </w:t>
      </w:r>
      <w:r w:rsidR="004F452A" w:rsidRPr="00404EA1">
        <w:rPr>
          <w:rFonts w:ascii="Arial" w:hAnsi="Arial" w:cs="Arial"/>
        </w:rPr>
        <w:t>in the induction and progression of tumors</w:t>
      </w:r>
      <w:r w:rsidR="00040680" w:rsidRPr="00404EA1">
        <w:rPr>
          <w:rFonts w:ascii="Arial" w:hAnsi="Arial" w:cs="Arial"/>
        </w:rPr>
        <w:t xml:space="preserve">. This system is also well suited for the </w:t>
      </w:r>
      <w:r w:rsidR="004F452A" w:rsidRPr="00404EA1">
        <w:rPr>
          <w:rFonts w:ascii="Arial" w:hAnsi="Arial" w:cs="Arial"/>
        </w:rPr>
        <w:t>testing</w:t>
      </w:r>
      <w:r w:rsidR="00A12C9D" w:rsidRPr="00404EA1">
        <w:rPr>
          <w:rFonts w:ascii="Arial" w:hAnsi="Arial" w:cs="Arial"/>
        </w:rPr>
        <w:t xml:space="preserve"> </w:t>
      </w:r>
      <w:r w:rsidR="00D60BE9" w:rsidRPr="00404EA1">
        <w:rPr>
          <w:rFonts w:ascii="Arial" w:hAnsi="Arial" w:cs="Arial"/>
        </w:rPr>
        <w:t xml:space="preserve">of novel </w:t>
      </w:r>
      <w:r w:rsidR="00040680" w:rsidRPr="00404EA1">
        <w:rPr>
          <w:rFonts w:ascii="Arial" w:hAnsi="Arial" w:cs="Arial"/>
        </w:rPr>
        <w:t xml:space="preserve">GBM </w:t>
      </w:r>
      <w:r w:rsidR="00D60BE9" w:rsidRPr="00404EA1">
        <w:rPr>
          <w:rFonts w:ascii="Arial" w:hAnsi="Arial" w:cs="Arial"/>
        </w:rPr>
        <w:t>t</w:t>
      </w:r>
      <w:r w:rsidR="00040680" w:rsidRPr="00404EA1">
        <w:rPr>
          <w:rFonts w:ascii="Arial" w:hAnsi="Arial" w:cs="Arial"/>
        </w:rPr>
        <w:t>reatments</w:t>
      </w:r>
      <w:r w:rsidR="00D60BE9" w:rsidRPr="00404EA1">
        <w:rPr>
          <w:rFonts w:ascii="Arial" w:hAnsi="Arial" w:cs="Arial"/>
        </w:rPr>
        <w:t>,</w:t>
      </w:r>
      <w:r w:rsidR="00040680" w:rsidRPr="00404EA1">
        <w:rPr>
          <w:rFonts w:ascii="Arial" w:hAnsi="Arial" w:cs="Arial"/>
        </w:rPr>
        <w:t xml:space="preserve"> </w:t>
      </w:r>
      <w:r w:rsidR="00D60BE9" w:rsidRPr="00404EA1">
        <w:rPr>
          <w:rFonts w:ascii="Arial" w:hAnsi="Arial" w:cs="Arial"/>
        </w:rPr>
        <w:t xml:space="preserve">including </w:t>
      </w:r>
      <w:r w:rsidR="003E5465" w:rsidRPr="00404EA1">
        <w:rPr>
          <w:rFonts w:ascii="Arial" w:hAnsi="Arial" w:cs="Arial"/>
        </w:rPr>
        <w:t xml:space="preserve">immune therapies </w:t>
      </w:r>
      <w:r w:rsidR="007D7392" w:rsidRPr="00404EA1">
        <w:rPr>
          <w:rFonts w:ascii="Arial" w:hAnsi="Arial" w:cs="Arial"/>
        </w:rPr>
        <w:t xml:space="preserve">in </w:t>
      </w:r>
      <w:r w:rsidR="00197AA4" w:rsidRPr="00404EA1">
        <w:rPr>
          <w:rFonts w:ascii="Arial" w:hAnsi="Arial" w:cs="Arial"/>
        </w:rPr>
        <w:t>immuno-</w:t>
      </w:r>
      <w:r w:rsidR="007D7392" w:rsidRPr="00404EA1">
        <w:rPr>
          <w:rFonts w:ascii="Arial" w:hAnsi="Arial" w:cs="Arial"/>
        </w:rPr>
        <w:t>competent mice</w:t>
      </w:r>
      <w:r w:rsidR="00BC092A" w:rsidRPr="00404EA1">
        <w:rPr>
          <w:rFonts w:ascii="Arial" w:hAnsi="Arial" w:cs="Arial"/>
        </w:rPr>
        <w:t xml:space="preserve">, without the need of invasive </w:t>
      </w:r>
      <w:r w:rsidR="002B0E82" w:rsidRPr="00404EA1">
        <w:rPr>
          <w:rFonts w:ascii="Arial" w:hAnsi="Arial" w:cs="Arial"/>
        </w:rPr>
        <w:t xml:space="preserve">inflammatory </w:t>
      </w:r>
      <w:r w:rsidR="00BC092A" w:rsidRPr="00404EA1">
        <w:rPr>
          <w:rFonts w:ascii="Arial" w:hAnsi="Arial" w:cs="Arial"/>
        </w:rPr>
        <w:t>surgical procedures</w:t>
      </w:r>
      <w:r w:rsidR="00040680" w:rsidRPr="00404EA1">
        <w:rPr>
          <w:rFonts w:ascii="Arial" w:hAnsi="Arial" w:cs="Arial"/>
        </w:rPr>
        <w:t xml:space="preserve">, </w:t>
      </w:r>
      <w:r w:rsidR="00BC092A" w:rsidRPr="00404EA1">
        <w:rPr>
          <w:rFonts w:ascii="Arial" w:hAnsi="Arial" w:cs="Arial"/>
        </w:rPr>
        <w:t xml:space="preserve">which </w:t>
      </w:r>
      <w:r w:rsidR="00914F83" w:rsidRPr="00404EA1">
        <w:rPr>
          <w:rFonts w:ascii="Arial" w:hAnsi="Arial" w:cs="Arial"/>
        </w:rPr>
        <w:t xml:space="preserve">may </w:t>
      </w:r>
      <w:r w:rsidR="00BC092A" w:rsidRPr="00404EA1">
        <w:rPr>
          <w:rFonts w:ascii="Arial" w:hAnsi="Arial" w:cs="Arial"/>
        </w:rPr>
        <w:t xml:space="preserve">alter the local </w:t>
      </w:r>
      <w:r w:rsidR="00914F83" w:rsidRPr="00404EA1">
        <w:rPr>
          <w:rFonts w:ascii="Arial" w:hAnsi="Arial" w:cs="Arial"/>
        </w:rPr>
        <w:t>microenvironment</w:t>
      </w:r>
      <w:r w:rsidR="003E5465" w:rsidRPr="00404EA1">
        <w:rPr>
          <w:rFonts w:ascii="Arial" w:hAnsi="Arial" w:cs="Arial"/>
        </w:rPr>
        <w:t>.</w:t>
      </w:r>
    </w:p>
    <w:p w14:paraId="30030DD4" w14:textId="77777777" w:rsidR="008C3355" w:rsidRPr="00404EA1" w:rsidRDefault="008C3355" w:rsidP="003F10DE">
      <w:pPr>
        <w:rPr>
          <w:rFonts w:ascii="Arial" w:hAnsi="Arial" w:cs="Arial"/>
        </w:rPr>
      </w:pPr>
    </w:p>
    <w:p w14:paraId="3E2331C2" w14:textId="77947753" w:rsidR="00B64028" w:rsidRPr="00404EA1" w:rsidRDefault="00590856" w:rsidP="003F10DE">
      <w:pPr>
        <w:rPr>
          <w:rFonts w:ascii="Arial" w:hAnsi="Arial" w:cs="Arial"/>
          <w:b/>
        </w:rPr>
      </w:pPr>
      <w:r w:rsidRPr="00404EA1">
        <w:rPr>
          <w:rFonts w:ascii="Arial" w:hAnsi="Arial" w:cs="Arial"/>
          <w:b/>
        </w:rPr>
        <w:t>Protocol</w:t>
      </w:r>
      <w:r w:rsidR="004A388F" w:rsidRPr="00404EA1">
        <w:rPr>
          <w:rFonts w:ascii="Arial" w:hAnsi="Arial" w:cs="Arial"/>
          <w:b/>
        </w:rPr>
        <w:t>:</w:t>
      </w:r>
    </w:p>
    <w:p w14:paraId="48CE40A0" w14:textId="77777777" w:rsidR="0074785C" w:rsidRPr="00404EA1" w:rsidRDefault="0074785C" w:rsidP="003F10DE">
      <w:pPr>
        <w:rPr>
          <w:rFonts w:ascii="Arial" w:hAnsi="Arial" w:cs="Arial"/>
        </w:rPr>
      </w:pPr>
    </w:p>
    <w:p w14:paraId="238FC1BA" w14:textId="24B8F914" w:rsidR="0074785C" w:rsidRPr="00404EA1" w:rsidRDefault="00013EDE" w:rsidP="003F10DE">
      <w:pPr>
        <w:rPr>
          <w:rFonts w:ascii="Arial" w:hAnsi="Arial" w:cs="Arial"/>
        </w:rPr>
      </w:pPr>
      <w:r w:rsidRPr="00404EA1">
        <w:rPr>
          <w:rFonts w:ascii="Arial" w:hAnsi="Arial" w:cs="Arial"/>
        </w:rPr>
        <w:t xml:space="preserve">All </w:t>
      </w:r>
      <w:r w:rsidR="00217239" w:rsidRPr="00404EA1">
        <w:rPr>
          <w:rFonts w:ascii="Arial" w:hAnsi="Arial" w:cs="Arial"/>
        </w:rPr>
        <w:t xml:space="preserve">animal </w:t>
      </w:r>
      <w:r w:rsidR="0074785C" w:rsidRPr="00404EA1">
        <w:rPr>
          <w:rFonts w:ascii="Arial" w:hAnsi="Arial" w:cs="Arial"/>
        </w:rPr>
        <w:t>protocols have been approved by the University of Michigan Committee for the Use and Care of Animals (UCUCA).</w:t>
      </w:r>
    </w:p>
    <w:p w14:paraId="6784AB72" w14:textId="77777777" w:rsidR="0074785C" w:rsidRPr="00404EA1" w:rsidRDefault="0074785C" w:rsidP="003F10DE">
      <w:pPr>
        <w:rPr>
          <w:rFonts w:ascii="Arial" w:hAnsi="Arial" w:cs="Arial"/>
        </w:rPr>
      </w:pPr>
    </w:p>
    <w:p w14:paraId="557470C7" w14:textId="67383E38" w:rsidR="00217239" w:rsidRPr="00404EA1" w:rsidRDefault="003163BF" w:rsidP="003F10DE">
      <w:pPr>
        <w:pStyle w:val="ListParagraph"/>
        <w:numPr>
          <w:ilvl w:val="0"/>
          <w:numId w:val="47"/>
        </w:numPr>
        <w:spacing w:after="0" w:line="240" w:lineRule="auto"/>
        <w:ind w:left="0" w:firstLine="0"/>
        <w:rPr>
          <w:rFonts w:ascii="Arial" w:hAnsi="Arial" w:cs="Arial"/>
          <w:b/>
          <w:sz w:val="24"/>
          <w:szCs w:val="24"/>
        </w:rPr>
      </w:pPr>
      <w:r w:rsidRPr="00404EA1">
        <w:rPr>
          <w:rFonts w:ascii="Arial" w:hAnsi="Arial" w:cs="Arial"/>
          <w:b/>
          <w:sz w:val="24"/>
          <w:szCs w:val="24"/>
        </w:rPr>
        <w:t xml:space="preserve">Cloning of the sequence of interest into new Sleeping Beauty transposons </w:t>
      </w:r>
    </w:p>
    <w:p w14:paraId="7B30B56F" w14:textId="77777777" w:rsidR="00464863" w:rsidRPr="00404EA1" w:rsidRDefault="00464863" w:rsidP="003F10DE">
      <w:pPr>
        <w:pStyle w:val="ListParagraph"/>
        <w:spacing w:after="0" w:line="240" w:lineRule="auto"/>
        <w:ind w:left="0"/>
        <w:rPr>
          <w:rFonts w:ascii="Arial" w:hAnsi="Arial" w:cs="Arial"/>
          <w:sz w:val="24"/>
          <w:szCs w:val="24"/>
        </w:rPr>
      </w:pPr>
    </w:p>
    <w:p w14:paraId="16AD6D32" w14:textId="46FC0576" w:rsidR="00464863" w:rsidRPr="00404EA1" w:rsidRDefault="009A3F82" w:rsidP="003F10DE">
      <w:pPr>
        <w:pStyle w:val="ListParagraph"/>
        <w:spacing w:after="0" w:line="240" w:lineRule="auto"/>
        <w:ind w:left="0"/>
        <w:rPr>
          <w:rFonts w:ascii="Arial" w:hAnsi="Arial" w:cs="Arial"/>
          <w:sz w:val="24"/>
          <w:szCs w:val="24"/>
        </w:rPr>
      </w:pPr>
      <w:r w:rsidRPr="00404EA1">
        <w:rPr>
          <w:rFonts w:ascii="Arial" w:hAnsi="Arial" w:cs="Arial"/>
          <w:sz w:val="24"/>
          <w:szCs w:val="24"/>
        </w:rPr>
        <w:t xml:space="preserve">Note: To insert genes or inhibitory elements </w:t>
      </w:r>
      <w:r w:rsidR="009D6A65" w:rsidRPr="00404EA1">
        <w:rPr>
          <w:rFonts w:ascii="Arial" w:hAnsi="Arial" w:cs="Arial"/>
          <w:sz w:val="24"/>
          <w:szCs w:val="24"/>
        </w:rPr>
        <w:t>(</w:t>
      </w:r>
      <w:r w:rsidRPr="00404EA1">
        <w:rPr>
          <w:rFonts w:ascii="Arial" w:hAnsi="Arial" w:cs="Arial"/>
          <w:sz w:val="24"/>
          <w:szCs w:val="24"/>
        </w:rPr>
        <w:t>as shRNA</w:t>
      </w:r>
      <w:r w:rsidR="009D6A65" w:rsidRPr="00404EA1">
        <w:rPr>
          <w:rFonts w:ascii="Arial" w:hAnsi="Arial" w:cs="Arial"/>
          <w:sz w:val="24"/>
          <w:szCs w:val="24"/>
        </w:rPr>
        <w:t>)</w:t>
      </w:r>
      <w:r w:rsidRPr="00404EA1">
        <w:rPr>
          <w:rFonts w:ascii="Arial" w:hAnsi="Arial" w:cs="Arial"/>
          <w:sz w:val="24"/>
          <w:szCs w:val="24"/>
        </w:rPr>
        <w:t xml:space="preserve"> using the Sleeping Beauty transposase system, </w:t>
      </w:r>
      <w:r w:rsidR="004F4717">
        <w:rPr>
          <w:rFonts w:ascii="Arial" w:hAnsi="Arial" w:cs="Arial"/>
          <w:sz w:val="24"/>
          <w:szCs w:val="24"/>
        </w:rPr>
        <w:t xml:space="preserve">clone </w:t>
      </w:r>
      <w:r w:rsidRPr="00404EA1">
        <w:rPr>
          <w:rFonts w:ascii="Arial" w:hAnsi="Arial" w:cs="Arial"/>
          <w:sz w:val="24"/>
          <w:szCs w:val="24"/>
        </w:rPr>
        <w:t xml:space="preserve">the sequence of interest into the backbone of a pKT or pT2 plasmid. </w:t>
      </w:r>
      <w:r w:rsidR="004F4717">
        <w:rPr>
          <w:rFonts w:ascii="Arial" w:hAnsi="Arial" w:cs="Arial"/>
          <w:sz w:val="24"/>
          <w:szCs w:val="24"/>
        </w:rPr>
        <w:t>Direct t</w:t>
      </w:r>
      <w:r w:rsidR="004F4717" w:rsidRPr="00404EA1">
        <w:rPr>
          <w:rFonts w:ascii="Arial" w:hAnsi="Arial" w:cs="Arial"/>
          <w:sz w:val="24"/>
          <w:szCs w:val="24"/>
        </w:rPr>
        <w:t xml:space="preserve">he </w:t>
      </w:r>
      <w:r w:rsidRPr="00404EA1">
        <w:rPr>
          <w:rFonts w:ascii="Arial" w:hAnsi="Arial" w:cs="Arial"/>
          <w:sz w:val="24"/>
          <w:szCs w:val="24"/>
        </w:rPr>
        <w:t>cloning such that the regulatory elements, gene of interest</w:t>
      </w:r>
      <w:r w:rsidR="009D6A65" w:rsidRPr="00404EA1">
        <w:rPr>
          <w:rFonts w:ascii="Arial" w:hAnsi="Arial" w:cs="Arial"/>
          <w:sz w:val="24"/>
          <w:szCs w:val="24"/>
        </w:rPr>
        <w:t xml:space="preserve"> and markers remain flanked by the inverted repeats (IR/DR).</w:t>
      </w:r>
      <w:r w:rsidR="003F1BC4" w:rsidRPr="00404EA1">
        <w:rPr>
          <w:rFonts w:ascii="Arial" w:hAnsi="Arial" w:cs="Arial"/>
          <w:sz w:val="24"/>
          <w:szCs w:val="24"/>
        </w:rPr>
        <w:t xml:space="preserve"> </w:t>
      </w:r>
      <w:r w:rsidR="00217239" w:rsidRPr="00404EA1">
        <w:rPr>
          <w:rFonts w:ascii="Arial" w:hAnsi="Arial" w:cs="Arial"/>
          <w:sz w:val="24"/>
          <w:szCs w:val="24"/>
        </w:rPr>
        <w:t xml:space="preserve">An example of cloning </w:t>
      </w:r>
      <w:r w:rsidR="0012036E" w:rsidRPr="00404EA1">
        <w:rPr>
          <w:rFonts w:ascii="Arial" w:hAnsi="Arial" w:cs="Arial"/>
          <w:sz w:val="24"/>
          <w:szCs w:val="24"/>
        </w:rPr>
        <w:t>PDGF</w:t>
      </w:r>
      <w:r w:rsidR="0012036E" w:rsidRPr="00404EA1">
        <w:rPr>
          <w:rFonts w:ascii="Symbol" w:hAnsi="Symbol" w:cs="Arial"/>
          <w:sz w:val="24"/>
          <w:szCs w:val="24"/>
        </w:rPr>
        <w:t></w:t>
      </w:r>
      <w:r w:rsidR="0012036E" w:rsidRPr="00404EA1">
        <w:rPr>
          <w:rFonts w:ascii="Arial" w:hAnsi="Arial" w:cs="Arial"/>
          <w:sz w:val="24"/>
          <w:szCs w:val="24"/>
        </w:rPr>
        <w:t xml:space="preserve"> </w:t>
      </w:r>
      <w:r w:rsidR="00217239" w:rsidRPr="00404EA1">
        <w:rPr>
          <w:rFonts w:ascii="Arial" w:hAnsi="Arial" w:cs="Arial"/>
          <w:sz w:val="24"/>
          <w:szCs w:val="24"/>
        </w:rPr>
        <w:lastRenderedPageBreak/>
        <w:t>into a pKT backbone is</w:t>
      </w:r>
      <w:r w:rsidR="00932D29" w:rsidRPr="00404EA1">
        <w:rPr>
          <w:rFonts w:ascii="Arial" w:hAnsi="Arial" w:cs="Arial"/>
          <w:sz w:val="24"/>
          <w:szCs w:val="24"/>
        </w:rPr>
        <w:t xml:space="preserve"> detailed below </w:t>
      </w:r>
      <w:r w:rsidR="00227D9B" w:rsidRPr="00404EA1">
        <w:rPr>
          <w:rFonts w:ascii="Arial" w:hAnsi="Arial" w:cs="Arial"/>
          <w:sz w:val="24"/>
          <w:szCs w:val="24"/>
        </w:rPr>
        <w:t>(</w:t>
      </w:r>
      <w:r w:rsidR="00932D29" w:rsidRPr="00404EA1">
        <w:rPr>
          <w:rFonts w:ascii="Arial" w:hAnsi="Arial" w:cs="Arial"/>
          <w:sz w:val="24"/>
          <w:szCs w:val="24"/>
        </w:rPr>
        <w:t xml:space="preserve">see also </w:t>
      </w:r>
      <w:r w:rsidR="00227D9B" w:rsidRPr="00404EA1">
        <w:rPr>
          <w:rFonts w:ascii="Arial" w:hAnsi="Arial" w:cs="Arial"/>
          <w:b/>
          <w:sz w:val="24"/>
          <w:szCs w:val="24"/>
        </w:rPr>
        <w:t>Figure 1b</w:t>
      </w:r>
      <w:r w:rsidR="00227D9B" w:rsidRPr="00404EA1">
        <w:rPr>
          <w:rFonts w:ascii="Arial" w:hAnsi="Arial" w:cs="Arial"/>
          <w:sz w:val="24"/>
          <w:szCs w:val="24"/>
        </w:rPr>
        <w:t>)</w:t>
      </w:r>
      <w:r w:rsidR="00217239" w:rsidRPr="00404EA1">
        <w:rPr>
          <w:rFonts w:ascii="Arial" w:hAnsi="Arial" w:cs="Arial"/>
          <w:sz w:val="24"/>
          <w:szCs w:val="24"/>
        </w:rPr>
        <w:t>.</w:t>
      </w:r>
    </w:p>
    <w:p w14:paraId="1941F3EB" w14:textId="77777777" w:rsidR="00464863" w:rsidRPr="00404EA1" w:rsidRDefault="00464863" w:rsidP="003F10DE">
      <w:pPr>
        <w:rPr>
          <w:rFonts w:ascii="Arial" w:hAnsi="Arial" w:cs="Arial"/>
        </w:rPr>
      </w:pPr>
    </w:p>
    <w:p w14:paraId="1237445B" w14:textId="1EF881B6" w:rsidR="00464863" w:rsidRPr="00404EA1" w:rsidRDefault="00227D9B" w:rsidP="003F10DE">
      <w:pPr>
        <w:pStyle w:val="ListParagraph"/>
        <w:numPr>
          <w:ilvl w:val="1"/>
          <w:numId w:val="45"/>
        </w:numPr>
        <w:spacing w:after="0" w:line="240" w:lineRule="auto"/>
        <w:ind w:left="0" w:firstLine="0"/>
        <w:rPr>
          <w:rFonts w:ascii="Arial" w:hAnsi="Arial" w:cs="Arial"/>
          <w:sz w:val="24"/>
          <w:szCs w:val="24"/>
        </w:rPr>
      </w:pPr>
      <w:r w:rsidRPr="00404EA1">
        <w:rPr>
          <w:rFonts w:ascii="Arial" w:hAnsi="Arial" w:cs="Arial"/>
          <w:sz w:val="24"/>
          <w:szCs w:val="24"/>
        </w:rPr>
        <w:t>D</w:t>
      </w:r>
      <w:r w:rsidR="00464863" w:rsidRPr="00404EA1">
        <w:rPr>
          <w:rFonts w:ascii="Arial" w:hAnsi="Arial" w:cs="Arial"/>
          <w:sz w:val="24"/>
          <w:szCs w:val="24"/>
        </w:rPr>
        <w:t>igest 5 µg of plasmid vector pKT-</w:t>
      </w:r>
      <w:r w:rsidR="000343F3">
        <w:rPr>
          <w:rFonts w:ascii="Arial" w:hAnsi="Arial" w:cs="Arial"/>
          <w:sz w:val="24"/>
          <w:szCs w:val="24"/>
        </w:rPr>
        <w:t>IRES-Katushka for 4 hours at 37</w:t>
      </w:r>
      <w:r w:rsidR="004F4717">
        <w:rPr>
          <w:rFonts w:ascii="Arial" w:hAnsi="Arial" w:cs="Arial"/>
          <w:sz w:val="24"/>
          <w:szCs w:val="24"/>
        </w:rPr>
        <w:t xml:space="preserve"> </w:t>
      </w:r>
      <w:r w:rsidR="00464863" w:rsidRPr="00404EA1">
        <w:rPr>
          <w:rFonts w:ascii="Arial" w:hAnsi="Arial" w:cs="Arial"/>
          <w:sz w:val="24"/>
          <w:szCs w:val="24"/>
          <w:vertAlign w:val="superscript"/>
        </w:rPr>
        <w:t>o</w:t>
      </w:r>
      <w:r w:rsidR="00464863" w:rsidRPr="00404EA1">
        <w:rPr>
          <w:rFonts w:ascii="Arial" w:hAnsi="Arial" w:cs="Arial"/>
          <w:sz w:val="24"/>
          <w:szCs w:val="24"/>
        </w:rPr>
        <w:t>C with 5-10 units of XbaI/XhoI restriction enzymes in 50 µl of reaction volume.</w:t>
      </w:r>
    </w:p>
    <w:p w14:paraId="6D46238F" w14:textId="77777777" w:rsidR="00464863" w:rsidRPr="00404EA1" w:rsidRDefault="00464863" w:rsidP="003F10DE">
      <w:pPr>
        <w:pStyle w:val="ListParagraph"/>
        <w:spacing w:after="0" w:line="240" w:lineRule="auto"/>
        <w:ind w:left="0"/>
        <w:rPr>
          <w:rFonts w:ascii="Arial" w:hAnsi="Arial" w:cs="Arial"/>
          <w:sz w:val="24"/>
          <w:szCs w:val="24"/>
        </w:rPr>
      </w:pPr>
    </w:p>
    <w:p w14:paraId="36CF103F" w14:textId="037AF55D" w:rsidR="00464863" w:rsidRPr="00404EA1" w:rsidRDefault="00A106AE" w:rsidP="003F10DE">
      <w:pPr>
        <w:pStyle w:val="ListParagraph"/>
        <w:numPr>
          <w:ilvl w:val="1"/>
          <w:numId w:val="45"/>
        </w:numPr>
        <w:spacing w:after="0" w:line="240" w:lineRule="auto"/>
        <w:ind w:left="0" w:firstLine="0"/>
        <w:rPr>
          <w:rFonts w:ascii="Arial" w:hAnsi="Arial" w:cs="Arial"/>
          <w:sz w:val="24"/>
          <w:szCs w:val="24"/>
        </w:rPr>
      </w:pPr>
      <w:r w:rsidRPr="00404EA1">
        <w:rPr>
          <w:rFonts w:ascii="Arial" w:hAnsi="Arial" w:cs="Arial"/>
          <w:sz w:val="24"/>
          <w:szCs w:val="24"/>
        </w:rPr>
        <w:t>Digest the m</w:t>
      </w:r>
      <w:r w:rsidR="00217239" w:rsidRPr="00404EA1">
        <w:rPr>
          <w:rFonts w:ascii="Arial" w:hAnsi="Arial" w:cs="Arial"/>
          <w:sz w:val="24"/>
          <w:szCs w:val="24"/>
        </w:rPr>
        <w:t>PDGFβ</w:t>
      </w:r>
      <w:r w:rsidR="00464863" w:rsidRPr="00404EA1">
        <w:rPr>
          <w:rFonts w:ascii="Arial" w:hAnsi="Arial" w:cs="Arial"/>
          <w:sz w:val="24"/>
          <w:szCs w:val="24"/>
        </w:rPr>
        <w:t xml:space="preserve"> cDNA of 5 µg of </w:t>
      </w:r>
      <w:r w:rsidR="00E96568" w:rsidRPr="00404EA1">
        <w:rPr>
          <w:rFonts w:ascii="Arial" w:hAnsi="Arial" w:cs="Arial"/>
          <w:sz w:val="24"/>
          <w:szCs w:val="24"/>
        </w:rPr>
        <w:t xml:space="preserve">the </w:t>
      </w:r>
      <w:r w:rsidR="00464863" w:rsidRPr="00404EA1">
        <w:rPr>
          <w:rFonts w:ascii="Arial" w:hAnsi="Arial" w:cs="Arial"/>
          <w:sz w:val="24"/>
          <w:szCs w:val="24"/>
        </w:rPr>
        <w:t xml:space="preserve">pGEM-T- </w:t>
      </w:r>
      <w:r w:rsidRPr="00404EA1">
        <w:rPr>
          <w:rFonts w:ascii="Arial" w:hAnsi="Arial" w:cs="Arial"/>
          <w:sz w:val="24"/>
          <w:szCs w:val="24"/>
        </w:rPr>
        <w:t>m</w:t>
      </w:r>
      <w:r w:rsidR="00217239" w:rsidRPr="00404EA1">
        <w:rPr>
          <w:rFonts w:ascii="Arial" w:hAnsi="Arial" w:cs="Arial"/>
          <w:sz w:val="24"/>
          <w:szCs w:val="24"/>
        </w:rPr>
        <w:t>PDGFβ</w:t>
      </w:r>
      <w:r w:rsidR="00464863" w:rsidRPr="00404EA1">
        <w:rPr>
          <w:rFonts w:ascii="Arial" w:hAnsi="Arial" w:cs="Arial"/>
          <w:sz w:val="24"/>
          <w:szCs w:val="24"/>
        </w:rPr>
        <w:t xml:space="preserve"> plasmid </w:t>
      </w:r>
      <w:r w:rsidR="000343F3">
        <w:rPr>
          <w:rFonts w:ascii="Arial" w:hAnsi="Arial" w:cs="Arial"/>
          <w:sz w:val="24"/>
          <w:szCs w:val="24"/>
        </w:rPr>
        <w:t>for 4 hours at 37</w:t>
      </w:r>
      <w:r w:rsidR="004F4717">
        <w:rPr>
          <w:rFonts w:ascii="Arial" w:hAnsi="Arial" w:cs="Arial"/>
          <w:sz w:val="24"/>
          <w:szCs w:val="24"/>
        </w:rPr>
        <w:t xml:space="preserve"> </w:t>
      </w:r>
      <w:r w:rsidR="00B83935" w:rsidRPr="00404EA1">
        <w:rPr>
          <w:rFonts w:ascii="Arial" w:hAnsi="Arial" w:cs="Arial"/>
          <w:sz w:val="24"/>
          <w:szCs w:val="24"/>
          <w:vertAlign w:val="superscript"/>
        </w:rPr>
        <w:t>o</w:t>
      </w:r>
      <w:r w:rsidR="00B83935" w:rsidRPr="00404EA1">
        <w:rPr>
          <w:rFonts w:ascii="Arial" w:hAnsi="Arial" w:cs="Arial"/>
          <w:sz w:val="24"/>
          <w:szCs w:val="24"/>
        </w:rPr>
        <w:t xml:space="preserve">C </w:t>
      </w:r>
      <w:r w:rsidR="00464863" w:rsidRPr="00404EA1">
        <w:rPr>
          <w:rFonts w:ascii="Arial" w:hAnsi="Arial" w:cs="Arial"/>
          <w:sz w:val="24"/>
          <w:szCs w:val="24"/>
        </w:rPr>
        <w:t>with 5-10 units of NcoI/SacI res</w:t>
      </w:r>
      <w:r w:rsidR="00227D9B" w:rsidRPr="00404EA1">
        <w:rPr>
          <w:rFonts w:ascii="Arial" w:hAnsi="Arial" w:cs="Arial"/>
          <w:sz w:val="24"/>
          <w:szCs w:val="24"/>
        </w:rPr>
        <w:t>t</w:t>
      </w:r>
      <w:r w:rsidR="00464863" w:rsidRPr="00404EA1">
        <w:rPr>
          <w:rFonts w:ascii="Arial" w:hAnsi="Arial" w:cs="Arial"/>
          <w:sz w:val="24"/>
          <w:szCs w:val="24"/>
        </w:rPr>
        <w:t>riction enzymes.</w:t>
      </w:r>
    </w:p>
    <w:p w14:paraId="40AF1EEC" w14:textId="77777777" w:rsidR="00464863" w:rsidRPr="00404EA1" w:rsidRDefault="00464863" w:rsidP="003F10DE">
      <w:pPr>
        <w:pStyle w:val="ListParagraph"/>
        <w:spacing w:after="0" w:line="240" w:lineRule="auto"/>
        <w:ind w:left="0"/>
        <w:rPr>
          <w:rFonts w:ascii="Arial" w:hAnsi="Arial" w:cs="Arial"/>
          <w:sz w:val="24"/>
          <w:szCs w:val="24"/>
        </w:rPr>
      </w:pPr>
    </w:p>
    <w:p w14:paraId="19421C01" w14:textId="02A77D77" w:rsidR="00464863" w:rsidRPr="00404EA1" w:rsidRDefault="00464863" w:rsidP="003F10DE">
      <w:pPr>
        <w:pStyle w:val="ListParagraph"/>
        <w:numPr>
          <w:ilvl w:val="1"/>
          <w:numId w:val="45"/>
        </w:numPr>
        <w:spacing w:after="0" w:line="240" w:lineRule="auto"/>
        <w:ind w:left="0" w:firstLine="0"/>
        <w:rPr>
          <w:rFonts w:ascii="Arial" w:hAnsi="Arial" w:cs="Arial"/>
          <w:sz w:val="24"/>
          <w:szCs w:val="24"/>
        </w:rPr>
      </w:pPr>
      <w:r w:rsidRPr="00404EA1">
        <w:rPr>
          <w:rFonts w:ascii="Arial" w:hAnsi="Arial" w:cs="Arial"/>
          <w:sz w:val="24"/>
          <w:szCs w:val="24"/>
        </w:rPr>
        <w:t xml:space="preserve">Precipitate the total DNA by adding 2.5 volumes of </w:t>
      </w:r>
      <w:r w:rsidR="00217239" w:rsidRPr="00404EA1">
        <w:rPr>
          <w:rFonts w:ascii="Arial" w:hAnsi="Arial" w:cs="Arial"/>
          <w:sz w:val="24"/>
          <w:szCs w:val="24"/>
        </w:rPr>
        <w:t xml:space="preserve">100% </w:t>
      </w:r>
      <w:r w:rsidRPr="00404EA1">
        <w:rPr>
          <w:rFonts w:ascii="Arial" w:hAnsi="Arial" w:cs="Arial"/>
          <w:sz w:val="24"/>
          <w:szCs w:val="24"/>
        </w:rPr>
        <w:t>ethanol, and 1/10 volume of 3 M Na</w:t>
      </w:r>
      <w:r w:rsidR="00D051EA" w:rsidRPr="00404EA1">
        <w:rPr>
          <w:rFonts w:ascii="Arial" w:hAnsi="Arial" w:cs="Arial"/>
          <w:sz w:val="24"/>
          <w:szCs w:val="24"/>
        </w:rPr>
        <w:t xml:space="preserve"> </w:t>
      </w:r>
      <w:r w:rsidRPr="00404EA1">
        <w:rPr>
          <w:rFonts w:ascii="Arial" w:hAnsi="Arial" w:cs="Arial"/>
          <w:sz w:val="24"/>
          <w:szCs w:val="24"/>
        </w:rPr>
        <w:t>Ac</w:t>
      </w:r>
      <w:r w:rsidR="00D051EA" w:rsidRPr="00404EA1">
        <w:rPr>
          <w:rFonts w:ascii="Arial" w:hAnsi="Arial" w:cs="Arial"/>
          <w:sz w:val="24"/>
          <w:szCs w:val="24"/>
        </w:rPr>
        <w:t>etate</w:t>
      </w:r>
      <w:r w:rsidRPr="00404EA1">
        <w:rPr>
          <w:rFonts w:ascii="Arial" w:hAnsi="Arial" w:cs="Arial"/>
          <w:sz w:val="24"/>
          <w:szCs w:val="24"/>
        </w:rPr>
        <w:t>, pH 5.</w:t>
      </w:r>
      <w:r w:rsidR="000343F3">
        <w:rPr>
          <w:rFonts w:ascii="Arial" w:hAnsi="Arial" w:cs="Arial"/>
          <w:sz w:val="24"/>
          <w:szCs w:val="24"/>
        </w:rPr>
        <w:t>8 and incubate overnight at -20</w:t>
      </w:r>
      <w:r w:rsidR="002333B4">
        <w:rPr>
          <w:rFonts w:ascii="Arial" w:hAnsi="Arial" w:cs="Arial"/>
          <w:sz w:val="24"/>
          <w:szCs w:val="24"/>
        </w:rPr>
        <w:t xml:space="preserve"> </w:t>
      </w:r>
      <w:r w:rsidRPr="00404EA1">
        <w:rPr>
          <w:rFonts w:ascii="Arial" w:hAnsi="Arial" w:cs="Arial"/>
          <w:sz w:val="24"/>
          <w:szCs w:val="24"/>
        </w:rPr>
        <w:t xml:space="preserve">°C. </w:t>
      </w:r>
    </w:p>
    <w:p w14:paraId="183904CB" w14:textId="1D3B13DC" w:rsidR="00464863" w:rsidRPr="00404EA1" w:rsidRDefault="00E96568" w:rsidP="003F10DE">
      <w:pPr>
        <w:pStyle w:val="ListParagraph"/>
        <w:tabs>
          <w:tab w:val="left" w:pos="6690"/>
        </w:tabs>
        <w:spacing w:after="0" w:line="240" w:lineRule="auto"/>
        <w:ind w:left="0"/>
        <w:rPr>
          <w:rFonts w:ascii="Arial" w:hAnsi="Arial" w:cs="Arial"/>
          <w:sz w:val="24"/>
          <w:szCs w:val="24"/>
        </w:rPr>
      </w:pPr>
      <w:r w:rsidRPr="00404EA1">
        <w:rPr>
          <w:rFonts w:ascii="Arial" w:hAnsi="Arial" w:cs="Arial"/>
          <w:sz w:val="24"/>
          <w:szCs w:val="24"/>
        </w:rPr>
        <w:tab/>
      </w:r>
    </w:p>
    <w:p w14:paraId="5E799C96" w14:textId="4A9CC9E9" w:rsidR="00464863" w:rsidRPr="00404EA1" w:rsidRDefault="00464863" w:rsidP="003F10DE">
      <w:pPr>
        <w:pStyle w:val="ListParagraph"/>
        <w:numPr>
          <w:ilvl w:val="1"/>
          <w:numId w:val="45"/>
        </w:numPr>
        <w:spacing w:after="0" w:line="240" w:lineRule="auto"/>
        <w:ind w:left="0" w:firstLine="0"/>
        <w:rPr>
          <w:rFonts w:ascii="Arial" w:hAnsi="Arial" w:cs="Arial"/>
          <w:sz w:val="24"/>
          <w:szCs w:val="24"/>
        </w:rPr>
      </w:pPr>
      <w:r w:rsidRPr="00404EA1">
        <w:rPr>
          <w:rFonts w:ascii="Arial" w:hAnsi="Arial" w:cs="Arial"/>
          <w:sz w:val="24"/>
          <w:szCs w:val="24"/>
        </w:rPr>
        <w:t>Centrifuge the samples at 13,800</w:t>
      </w:r>
      <w:r w:rsidR="00217239" w:rsidRPr="00404EA1">
        <w:rPr>
          <w:rFonts w:ascii="Arial" w:hAnsi="Arial" w:cs="Arial"/>
          <w:sz w:val="24"/>
          <w:szCs w:val="24"/>
        </w:rPr>
        <w:t xml:space="preserve"> x </w:t>
      </w:r>
      <w:r w:rsidRPr="00404EA1">
        <w:rPr>
          <w:rFonts w:ascii="Arial" w:hAnsi="Arial" w:cs="Arial"/>
          <w:sz w:val="24"/>
          <w:szCs w:val="24"/>
        </w:rPr>
        <w:t>g for 15 min.</w:t>
      </w:r>
    </w:p>
    <w:p w14:paraId="7A791336" w14:textId="77777777" w:rsidR="00464863" w:rsidRPr="00404EA1" w:rsidRDefault="00464863" w:rsidP="003F10DE">
      <w:pPr>
        <w:pStyle w:val="ListParagraph"/>
        <w:spacing w:after="0" w:line="240" w:lineRule="auto"/>
        <w:ind w:left="0"/>
        <w:rPr>
          <w:rFonts w:ascii="Arial" w:hAnsi="Arial" w:cs="Arial"/>
          <w:sz w:val="24"/>
          <w:szCs w:val="24"/>
        </w:rPr>
      </w:pPr>
    </w:p>
    <w:p w14:paraId="11E2EDF7" w14:textId="0281F7A1" w:rsidR="00464863" w:rsidRPr="00404EA1" w:rsidRDefault="00464863" w:rsidP="003F10DE">
      <w:pPr>
        <w:pStyle w:val="ListParagraph"/>
        <w:numPr>
          <w:ilvl w:val="1"/>
          <w:numId w:val="45"/>
        </w:numPr>
        <w:spacing w:after="0" w:line="240" w:lineRule="auto"/>
        <w:ind w:left="0" w:firstLine="0"/>
        <w:rPr>
          <w:rFonts w:ascii="Arial" w:hAnsi="Arial" w:cs="Arial"/>
          <w:sz w:val="24"/>
          <w:szCs w:val="24"/>
        </w:rPr>
      </w:pPr>
      <w:r w:rsidRPr="00404EA1">
        <w:rPr>
          <w:rFonts w:ascii="Arial" w:hAnsi="Arial" w:cs="Arial"/>
          <w:sz w:val="24"/>
          <w:szCs w:val="24"/>
        </w:rPr>
        <w:t xml:space="preserve">Wash the DNA pellet with </w:t>
      </w:r>
      <w:r w:rsidR="00631652">
        <w:rPr>
          <w:rFonts w:ascii="Arial" w:hAnsi="Arial" w:cs="Arial"/>
          <w:sz w:val="24"/>
          <w:szCs w:val="24"/>
        </w:rPr>
        <w:t xml:space="preserve">500 </w:t>
      </w:r>
      <w:r w:rsidR="00631652" w:rsidRPr="00404EA1">
        <w:rPr>
          <w:rFonts w:ascii="Arial" w:hAnsi="Arial" w:cs="Arial"/>
          <w:sz w:val="24"/>
          <w:szCs w:val="24"/>
        </w:rPr>
        <w:t>µl</w:t>
      </w:r>
      <w:r w:rsidR="00631652">
        <w:rPr>
          <w:rFonts w:ascii="Arial" w:hAnsi="Arial" w:cs="Arial"/>
          <w:sz w:val="24"/>
          <w:szCs w:val="24"/>
        </w:rPr>
        <w:t xml:space="preserve"> of </w:t>
      </w:r>
      <w:r w:rsidRPr="00404EA1">
        <w:rPr>
          <w:rFonts w:ascii="Arial" w:hAnsi="Arial" w:cs="Arial"/>
          <w:sz w:val="24"/>
          <w:szCs w:val="24"/>
        </w:rPr>
        <w:t>70% ethanol</w:t>
      </w:r>
      <w:r w:rsidR="00631652">
        <w:rPr>
          <w:rFonts w:ascii="Arial" w:hAnsi="Arial" w:cs="Arial"/>
          <w:sz w:val="24"/>
          <w:szCs w:val="24"/>
        </w:rPr>
        <w:t>, centrifuge at 13,800</w:t>
      </w:r>
      <w:r w:rsidR="002333B4">
        <w:rPr>
          <w:rFonts w:ascii="Arial" w:hAnsi="Arial" w:cs="Arial"/>
          <w:sz w:val="24"/>
          <w:szCs w:val="24"/>
        </w:rPr>
        <w:t xml:space="preserve"> </w:t>
      </w:r>
      <w:r w:rsidR="00631652">
        <w:rPr>
          <w:rFonts w:ascii="Arial" w:hAnsi="Arial" w:cs="Arial"/>
          <w:sz w:val="24"/>
          <w:szCs w:val="24"/>
        </w:rPr>
        <w:t>x</w:t>
      </w:r>
      <w:r w:rsidR="002333B4">
        <w:rPr>
          <w:rFonts w:ascii="Arial" w:hAnsi="Arial" w:cs="Arial"/>
          <w:sz w:val="24"/>
          <w:szCs w:val="24"/>
        </w:rPr>
        <w:t xml:space="preserve"> </w:t>
      </w:r>
      <w:r w:rsidR="00631652">
        <w:rPr>
          <w:rFonts w:ascii="Arial" w:hAnsi="Arial" w:cs="Arial"/>
          <w:sz w:val="24"/>
          <w:szCs w:val="24"/>
        </w:rPr>
        <w:t xml:space="preserve">g for 10 min, repeat once </w:t>
      </w:r>
      <w:r w:rsidRPr="00404EA1">
        <w:rPr>
          <w:rFonts w:ascii="Arial" w:hAnsi="Arial" w:cs="Arial"/>
          <w:sz w:val="24"/>
          <w:szCs w:val="24"/>
        </w:rPr>
        <w:t>and re-suspend in 19 µl of sterile DN</w:t>
      </w:r>
      <w:r w:rsidR="00217239" w:rsidRPr="00404EA1">
        <w:rPr>
          <w:rFonts w:ascii="Arial" w:hAnsi="Arial" w:cs="Arial"/>
          <w:sz w:val="24"/>
          <w:szCs w:val="24"/>
        </w:rPr>
        <w:t>a</w:t>
      </w:r>
      <w:r w:rsidRPr="00404EA1">
        <w:rPr>
          <w:rFonts w:ascii="Arial" w:hAnsi="Arial" w:cs="Arial"/>
          <w:sz w:val="24"/>
          <w:szCs w:val="24"/>
        </w:rPr>
        <w:t>se free water.</w:t>
      </w:r>
    </w:p>
    <w:p w14:paraId="49CFCD0F" w14:textId="77777777" w:rsidR="00464863" w:rsidRPr="00404EA1" w:rsidRDefault="00464863" w:rsidP="003F10DE">
      <w:pPr>
        <w:pStyle w:val="ListParagraph"/>
        <w:spacing w:after="0" w:line="240" w:lineRule="auto"/>
        <w:ind w:left="0"/>
        <w:rPr>
          <w:rFonts w:ascii="Arial" w:hAnsi="Arial" w:cs="Arial"/>
          <w:sz w:val="24"/>
          <w:szCs w:val="24"/>
        </w:rPr>
      </w:pPr>
    </w:p>
    <w:p w14:paraId="43FA985C" w14:textId="03380293" w:rsidR="00464863" w:rsidRPr="00404EA1" w:rsidRDefault="00464863" w:rsidP="003F10DE">
      <w:pPr>
        <w:pStyle w:val="ListParagraph"/>
        <w:numPr>
          <w:ilvl w:val="1"/>
          <w:numId w:val="45"/>
        </w:numPr>
        <w:spacing w:after="0" w:line="240" w:lineRule="auto"/>
        <w:ind w:left="0" w:firstLine="0"/>
        <w:rPr>
          <w:rFonts w:ascii="Arial" w:hAnsi="Arial" w:cs="Arial"/>
          <w:sz w:val="24"/>
          <w:szCs w:val="24"/>
        </w:rPr>
      </w:pPr>
      <w:r w:rsidRPr="00404EA1">
        <w:rPr>
          <w:rFonts w:ascii="Arial" w:hAnsi="Arial" w:cs="Arial"/>
          <w:sz w:val="24"/>
          <w:szCs w:val="24"/>
        </w:rPr>
        <w:t>Follow the manufacturer’s instructions in the Quick Blunting Kit to blunt the ends of both vector (pKT-IRES-Katushka) and insert (</w:t>
      </w:r>
      <w:r w:rsidR="007E5397" w:rsidRPr="00404EA1">
        <w:rPr>
          <w:rFonts w:ascii="Arial" w:hAnsi="Arial" w:cs="Arial"/>
          <w:sz w:val="24"/>
          <w:szCs w:val="24"/>
        </w:rPr>
        <w:t>m</w:t>
      </w:r>
      <w:r w:rsidR="00217239" w:rsidRPr="00404EA1">
        <w:rPr>
          <w:rFonts w:ascii="Arial" w:hAnsi="Arial" w:cs="Arial"/>
          <w:sz w:val="24"/>
          <w:szCs w:val="24"/>
        </w:rPr>
        <w:t>PDGFβ</w:t>
      </w:r>
      <w:r w:rsidRPr="00404EA1">
        <w:rPr>
          <w:rFonts w:ascii="Arial" w:hAnsi="Arial" w:cs="Arial"/>
          <w:sz w:val="24"/>
          <w:szCs w:val="24"/>
        </w:rPr>
        <w:t xml:space="preserve">). </w:t>
      </w:r>
    </w:p>
    <w:p w14:paraId="7FB3C813" w14:textId="77777777" w:rsidR="00464863" w:rsidRPr="00404EA1" w:rsidRDefault="00464863" w:rsidP="003F10DE">
      <w:pPr>
        <w:pStyle w:val="ListParagraph"/>
        <w:spacing w:after="0" w:line="240" w:lineRule="auto"/>
        <w:ind w:left="0"/>
        <w:rPr>
          <w:rFonts w:ascii="Arial" w:hAnsi="Arial" w:cs="Arial"/>
          <w:sz w:val="24"/>
          <w:szCs w:val="24"/>
        </w:rPr>
      </w:pPr>
    </w:p>
    <w:p w14:paraId="2F0F8C1F" w14:textId="35CF9165" w:rsidR="00464863" w:rsidRPr="00404EA1" w:rsidRDefault="00464863" w:rsidP="003F10DE">
      <w:pPr>
        <w:pStyle w:val="ListParagraph"/>
        <w:numPr>
          <w:ilvl w:val="1"/>
          <w:numId w:val="45"/>
        </w:numPr>
        <w:spacing w:after="0" w:line="240" w:lineRule="auto"/>
        <w:ind w:left="0" w:firstLine="0"/>
        <w:rPr>
          <w:rFonts w:ascii="Arial" w:hAnsi="Arial" w:cs="Arial"/>
          <w:sz w:val="24"/>
          <w:szCs w:val="24"/>
        </w:rPr>
      </w:pPr>
      <w:r w:rsidRPr="00404EA1">
        <w:rPr>
          <w:rFonts w:ascii="Arial" w:hAnsi="Arial" w:cs="Arial"/>
          <w:sz w:val="24"/>
          <w:szCs w:val="24"/>
        </w:rPr>
        <w:t xml:space="preserve">Load the blunted vector and insert on a 1.2% ethidium </w:t>
      </w:r>
      <w:r w:rsidR="00217239" w:rsidRPr="00404EA1">
        <w:rPr>
          <w:rFonts w:ascii="Arial" w:hAnsi="Arial" w:cs="Arial"/>
          <w:sz w:val="24"/>
          <w:szCs w:val="24"/>
        </w:rPr>
        <w:t>bromide</w:t>
      </w:r>
      <w:r w:rsidRPr="00404EA1">
        <w:rPr>
          <w:rFonts w:ascii="Arial" w:hAnsi="Arial" w:cs="Arial"/>
          <w:sz w:val="24"/>
          <w:szCs w:val="24"/>
        </w:rPr>
        <w:t xml:space="preserve"> stained agarose gel and run at 80 V for 40 </w:t>
      </w:r>
      <w:r w:rsidR="00355471">
        <w:rPr>
          <w:rFonts w:ascii="Arial" w:hAnsi="Arial" w:cs="Arial"/>
          <w:sz w:val="24"/>
          <w:szCs w:val="24"/>
        </w:rPr>
        <w:t>min</w:t>
      </w:r>
      <w:r w:rsidR="002333B4">
        <w:rPr>
          <w:rFonts w:ascii="Arial" w:hAnsi="Arial" w:cs="Arial"/>
          <w:sz w:val="24"/>
          <w:szCs w:val="24"/>
        </w:rPr>
        <w:t>. V</w:t>
      </w:r>
      <w:r w:rsidR="007730A7" w:rsidRPr="00404EA1">
        <w:rPr>
          <w:rFonts w:ascii="Arial" w:hAnsi="Arial" w:cs="Arial"/>
          <w:sz w:val="24"/>
          <w:szCs w:val="24"/>
        </w:rPr>
        <w:t>isualize</w:t>
      </w:r>
      <w:r w:rsidRPr="00404EA1">
        <w:rPr>
          <w:rFonts w:ascii="Arial" w:hAnsi="Arial" w:cs="Arial"/>
          <w:sz w:val="24"/>
          <w:szCs w:val="24"/>
        </w:rPr>
        <w:t xml:space="preserve"> the bands, excise them with a clean razor-blade and gel purify the </w:t>
      </w:r>
      <w:r w:rsidR="00BC3EA7" w:rsidRPr="00404EA1">
        <w:rPr>
          <w:rFonts w:ascii="Arial" w:hAnsi="Arial" w:cs="Arial"/>
          <w:sz w:val="24"/>
          <w:szCs w:val="24"/>
        </w:rPr>
        <w:t>DNA</w:t>
      </w:r>
      <w:r w:rsidRPr="00404EA1">
        <w:rPr>
          <w:rFonts w:ascii="Arial" w:hAnsi="Arial" w:cs="Arial"/>
          <w:sz w:val="24"/>
          <w:szCs w:val="24"/>
        </w:rPr>
        <w:t xml:space="preserve"> using a gel purifying kit</w:t>
      </w:r>
      <w:r w:rsidR="002333B4">
        <w:rPr>
          <w:rFonts w:ascii="Arial" w:hAnsi="Arial" w:cs="Arial"/>
          <w:sz w:val="24"/>
          <w:szCs w:val="24"/>
        </w:rPr>
        <w:t xml:space="preserve"> according to manufacturer’s protocol.</w:t>
      </w:r>
    </w:p>
    <w:p w14:paraId="027F4779" w14:textId="77777777" w:rsidR="00464863" w:rsidRPr="00404EA1" w:rsidRDefault="00464863" w:rsidP="003F10DE">
      <w:pPr>
        <w:pStyle w:val="ListParagraph"/>
        <w:spacing w:after="0" w:line="240" w:lineRule="auto"/>
        <w:ind w:left="0"/>
        <w:rPr>
          <w:rFonts w:ascii="Arial" w:hAnsi="Arial" w:cs="Arial"/>
          <w:sz w:val="24"/>
          <w:szCs w:val="24"/>
        </w:rPr>
      </w:pPr>
    </w:p>
    <w:p w14:paraId="67E5A800" w14:textId="095A6D03" w:rsidR="00464863" w:rsidRPr="00404EA1" w:rsidRDefault="00464863" w:rsidP="003F10DE">
      <w:pPr>
        <w:pStyle w:val="ListParagraph"/>
        <w:numPr>
          <w:ilvl w:val="1"/>
          <w:numId w:val="45"/>
        </w:numPr>
        <w:spacing w:after="0" w:line="240" w:lineRule="auto"/>
        <w:ind w:left="0" w:firstLine="0"/>
        <w:rPr>
          <w:rFonts w:ascii="Arial" w:hAnsi="Arial" w:cs="Arial"/>
          <w:sz w:val="24"/>
          <w:szCs w:val="24"/>
        </w:rPr>
      </w:pPr>
      <w:r w:rsidRPr="00404EA1">
        <w:rPr>
          <w:rFonts w:ascii="Arial" w:hAnsi="Arial" w:cs="Arial"/>
          <w:sz w:val="24"/>
          <w:szCs w:val="24"/>
        </w:rPr>
        <w:t xml:space="preserve">Ligate the insert and vector DNA purified in </w:t>
      </w:r>
      <w:r w:rsidR="00EB142F" w:rsidRPr="00404EA1">
        <w:rPr>
          <w:rFonts w:ascii="Arial" w:hAnsi="Arial" w:cs="Arial"/>
          <w:sz w:val="24"/>
          <w:szCs w:val="24"/>
        </w:rPr>
        <w:t>step 1.7</w:t>
      </w:r>
      <w:r w:rsidRPr="00404EA1">
        <w:rPr>
          <w:rFonts w:ascii="Arial" w:hAnsi="Arial" w:cs="Arial"/>
          <w:sz w:val="24"/>
          <w:szCs w:val="24"/>
        </w:rPr>
        <w:t xml:space="preserve"> by adding them in a tube at a 4:1 molar ratio (insert:vector). </w:t>
      </w:r>
      <w:r w:rsidR="00E96568" w:rsidRPr="00404EA1">
        <w:rPr>
          <w:rFonts w:ascii="Arial" w:hAnsi="Arial" w:cs="Arial"/>
          <w:sz w:val="24"/>
          <w:szCs w:val="24"/>
        </w:rPr>
        <w:t>Into this tube, p</w:t>
      </w:r>
      <w:r w:rsidRPr="00404EA1">
        <w:rPr>
          <w:rFonts w:ascii="Arial" w:hAnsi="Arial" w:cs="Arial"/>
          <w:sz w:val="24"/>
          <w:szCs w:val="24"/>
        </w:rPr>
        <w:t xml:space="preserve">ipette 1 </w:t>
      </w:r>
      <w:r w:rsidR="00D60BE9" w:rsidRPr="00404EA1">
        <w:rPr>
          <w:rFonts w:ascii="Arial" w:hAnsi="Arial" w:cs="Arial"/>
          <w:sz w:val="24"/>
          <w:szCs w:val="24"/>
        </w:rPr>
        <w:t>µl</w:t>
      </w:r>
      <w:r w:rsidRPr="00404EA1">
        <w:rPr>
          <w:rFonts w:ascii="Arial" w:hAnsi="Arial" w:cs="Arial"/>
          <w:sz w:val="24"/>
          <w:szCs w:val="24"/>
        </w:rPr>
        <w:t xml:space="preserve"> of T4 ligase</w:t>
      </w:r>
      <w:r w:rsidR="00E96568" w:rsidRPr="00404EA1">
        <w:rPr>
          <w:rFonts w:ascii="Arial" w:hAnsi="Arial" w:cs="Arial"/>
          <w:sz w:val="24"/>
          <w:szCs w:val="24"/>
        </w:rPr>
        <w:t xml:space="preserve"> and </w:t>
      </w:r>
      <w:r w:rsidRPr="00404EA1">
        <w:rPr>
          <w:rFonts w:ascii="Arial" w:hAnsi="Arial" w:cs="Arial"/>
          <w:sz w:val="24"/>
          <w:szCs w:val="24"/>
        </w:rPr>
        <w:t xml:space="preserve">2 </w:t>
      </w:r>
      <w:r w:rsidR="00D60BE9" w:rsidRPr="00404EA1">
        <w:rPr>
          <w:rFonts w:ascii="Arial" w:hAnsi="Arial" w:cs="Arial"/>
          <w:sz w:val="24"/>
          <w:szCs w:val="24"/>
        </w:rPr>
        <w:t>µl</w:t>
      </w:r>
      <w:r w:rsidRPr="00404EA1">
        <w:rPr>
          <w:rFonts w:ascii="Arial" w:hAnsi="Arial" w:cs="Arial"/>
          <w:sz w:val="24"/>
          <w:szCs w:val="24"/>
        </w:rPr>
        <w:t xml:space="preserve"> </w:t>
      </w:r>
      <w:r w:rsidR="00EB142F" w:rsidRPr="00404EA1">
        <w:rPr>
          <w:rFonts w:ascii="Arial" w:hAnsi="Arial" w:cs="Arial"/>
          <w:sz w:val="24"/>
          <w:szCs w:val="24"/>
        </w:rPr>
        <w:t xml:space="preserve">of </w:t>
      </w:r>
      <w:r w:rsidRPr="00404EA1">
        <w:rPr>
          <w:rFonts w:ascii="Arial" w:hAnsi="Arial" w:cs="Arial"/>
          <w:sz w:val="24"/>
          <w:szCs w:val="24"/>
        </w:rPr>
        <w:t>T4 ligase buffer (</w:t>
      </w:r>
      <w:r w:rsidR="00217239" w:rsidRPr="00404EA1">
        <w:rPr>
          <w:rFonts w:ascii="Arial" w:hAnsi="Arial" w:cs="Arial"/>
          <w:sz w:val="24"/>
          <w:szCs w:val="24"/>
        </w:rPr>
        <w:t>containing</w:t>
      </w:r>
      <w:r w:rsidRPr="00404EA1">
        <w:rPr>
          <w:rFonts w:ascii="Arial" w:hAnsi="Arial" w:cs="Arial"/>
          <w:sz w:val="24"/>
          <w:szCs w:val="24"/>
        </w:rPr>
        <w:t xml:space="preserve"> ATP)</w:t>
      </w:r>
      <w:r w:rsidR="00E96568" w:rsidRPr="00404EA1">
        <w:rPr>
          <w:rFonts w:ascii="Arial" w:hAnsi="Arial" w:cs="Arial"/>
          <w:sz w:val="24"/>
          <w:szCs w:val="24"/>
        </w:rPr>
        <w:t>,</w:t>
      </w:r>
      <w:r w:rsidRPr="00404EA1">
        <w:rPr>
          <w:rFonts w:ascii="Arial" w:hAnsi="Arial" w:cs="Arial"/>
          <w:sz w:val="24"/>
          <w:szCs w:val="24"/>
        </w:rPr>
        <w:t xml:space="preserve"> and adjust the volume to 20 </w:t>
      </w:r>
      <w:r w:rsidR="00D60BE9" w:rsidRPr="00404EA1">
        <w:rPr>
          <w:rFonts w:ascii="Arial" w:hAnsi="Arial" w:cs="Arial"/>
          <w:sz w:val="24"/>
          <w:szCs w:val="24"/>
        </w:rPr>
        <w:t>µl</w:t>
      </w:r>
      <w:r w:rsidRPr="00404EA1">
        <w:rPr>
          <w:rFonts w:ascii="Arial" w:hAnsi="Arial" w:cs="Arial"/>
          <w:sz w:val="24"/>
          <w:szCs w:val="24"/>
        </w:rPr>
        <w:t xml:space="preserve"> with sterile water. Incubate the ligation reactio</w:t>
      </w:r>
      <w:r w:rsidR="00D76080">
        <w:rPr>
          <w:rFonts w:ascii="Arial" w:hAnsi="Arial" w:cs="Arial"/>
          <w:sz w:val="24"/>
          <w:szCs w:val="24"/>
        </w:rPr>
        <w:t>n for 18 h at 16</w:t>
      </w:r>
      <w:r w:rsidR="002333B4">
        <w:rPr>
          <w:rFonts w:ascii="Arial" w:hAnsi="Arial" w:cs="Arial"/>
          <w:sz w:val="24"/>
          <w:szCs w:val="24"/>
        </w:rPr>
        <w:t xml:space="preserve"> </w:t>
      </w:r>
      <w:r w:rsidRPr="00404EA1">
        <w:rPr>
          <w:rFonts w:ascii="Arial" w:hAnsi="Arial" w:cs="Arial"/>
          <w:sz w:val="24"/>
          <w:szCs w:val="24"/>
        </w:rPr>
        <w:t>°C.</w:t>
      </w:r>
    </w:p>
    <w:p w14:paraId="706AE6EF" w14:textId="77777777" w:rsidR="00464863" w:rsidRPr="00404EA1" w:rsidRDefault="00464863" w:rsidP="003F10DE">
      <w:pPr>
        <w:pStyle w:val="ListParagraph"/>
        <w:spacing w:after="0" w:line="240" w:lineRule="auto"/>
        <w:ind w:left="0"/>
        <w:rPr>
          <w:rFonts w:ascii="Arial" w:hAnsi="Arial" w:cs="Arial"/>
          <w:sz w:val="24"/>
          <w:szCs w:val="24"/>
        </w:rPr>
      </w:pPr>
    </w:p>
    <w:p w14:paraId="3390BA95" w14:textId="6C8A2F21" w:rsidR="00217239" w:rsidRPr="00404EA1" w:rsidRDefault="00464863" w:rsidP="003F10DE">
      <w:pPr>
        <w:pStyle w:val="ListParagraph"/>
        <w:numPr>
          <w:ilvl w:val="1"/>
          <w:numId w:val="45"/>
        </w:numPr>
        <w:spacing w:after="0" w:line="240" w:lineRule="auto"/>
        <w:ind w:left="0" w:firstLine="0"/>
        <w:rPr>
          <w:rFonts w:ascii="Arial" w:hAnsi="Arial" w:cs="Arial"/>
          <w:sz w:val="24"/>
          <w:szCs w:val="24"/>
        </w:rPr>
      </w:pPr>
      <w:r w:rsidRPr="00404EA1">
        <w:rPr>
          <w:rFonts w:ascii="Arial" w:hAnsi="Arial" w:cs="Arial"/>
          <w:sz w:val="24"/>
          <w:szCs w:val="24"/>
        </w:rPr>
        <w:t>Transform chemically competent DH5</w:t>
      </w:r>
      <w:r w:rsidR="00217239" w:rsidRPr="00404EA1">
        <w:rPr>
          <w:rFonts w:ascii="Arial" w:hAnsi="Arial" w:cs="Arial"/>
          <w:sz w:val="24"/>
          <w:szCs w:val="24"/>
        </w:rPr>
        <w:t>α</w:t>
      </w:r>
      <w:r w:rsidRPr="00404EA1">
        <w:rPr>
          <w:rFonts w:ascii="Arial" w:hAnsi="Arial" w:cs="Arial"/>
          <w:sz w:val="24"/>
          <w:szCs w:val="24"/>
        </w:rPr>
        <w:t xml:space="preserve"> bacterial cells with the ligated products. </w:t>
      </w:r>
    </w:p>
    <w:p w14:paraId="74646E39" w14:textId="77777777" w:rsidR="00227D9B" w:rsidRPr="00404EA1" w:rsidRDefault="00227D9B" w:rsidP="003F10DE">
      <w:pPr>
        <w:pStyle w:val="ListParagraph"/>
        <w:spacing w:after="0" w:line="240" w:lineRule="auto"/>
        <w:ind w:left="0"/>
        <w:rPr>
          <w:rFonts w:ascii="Arial" w:hAnsi="Arial" w:cs="Arial"/>
          <w:sz w:val="24"/>
          <w:szCs w:val="24"/>
        </w:rPr>
      </w:pPr>
    </w:p>
    <w:p w14:paraId="44CB5BD6" w14:textId="6943D422" w:rsidR="00217239" w:rsidRPr="00404EA1" w:rsidRDefault="00464863" w:rsidP="003F10DE">
      <w:pPr>
        <w:pStyle w:val="ListParagraph"/>
        <w:numPr>
          <w:ilvl w:val="2"/>
          <w:numId w:val="45"/>
        </w:numPr>
        <w:spacing w:after="0" w:line="240" w:lineRule="auto"/>
        <w:ind w:left="0" w:firstLine="0"/>
        <w:rPr>
          <w:rFonts w:ascii="Arial" w:hAnsi="Arial" w:cs="Arial"/>
          <w:sz w:val="24"/>
          <w:szCs w:val="24"/>
        </w:rPr>
      </w:pPr>
      <w:r w:rsidRPr="00404EA1">
        <w:rPr>
          <w:rFonts w:ascii="Arial" w:hAnsi="Arial" w:cs="Arial"/>
          <w:sz w:val="24"/>
          <w:szCs w:val="24"/>
        </w:rPr>
        <w:t xml:space="preserve">Thaw the competent cells on ice. </w:t>
      </w:r>
    </w:p>
    <w:p w14:paraId="57CEE4D7" w14:textId="77777777" w:rsidR="00217239" w:rsidRPr="00404EA1" w:rsidRDefault="00217239" w:rsidP="003F10DE">
      <w:pPr>
        <w:pStyle w:val="ListParagraph"/>
        <w:spacing w:after="0" w:line="240" w:lineRule="auto"/>
        <w:ind w:left="0"/>
        <w:rPr>
          <w:rFonts w:ascii="Arial" w:hAnsi="Arial" w:cs="Arial"/>
          <w:sz w:val="24"/>
          <w:szCs w:val="24"/>
        </w:rPr>
      </w:pPr>
    </w:p>
    <w:p w14:paraId="43365DA2" w14:textId="0F55F211" w:rsidR="00227D9B" w:rsidRPr="00404EA1" w:rsidRDefault="00464863" w:rsidP="003F10DE">
      <w:pPr>
        <w:pStyle w:val="ListParagraph"/>
        <w:numPr>
          <w:ilvl w:val="2"/>
          <w:numId w:val="45"/>
        </w:numPr>
        <w:spacing w:after="0" w:line="240" w:lineRule="auto"/>
        <w:ind w:left="0" w:firstLine="0"/>
        <w:rPr>
          <w:rFonts w:ascii="Arial" w:hAnsi="Arial" w:cs="Arial"/>
          <w:sz w:val="24"/>
          <w:szCs w:val="24"/>
        </w:rPr>
      </w:pPr>
      <w:r w:rsidRPr="00404EA1">
        <w:rPr>
          <w:rFonts w:ascii="Arial" w:hAnsi="Arial" w:cs="Arial"/>
          <w:sz w:val="24"/>
          <w:szCs w:val="24"/>
        </w:rPr>
        <w:t xml:space="preserve">Add the entire volume of the ligation reaction to 50 </w:t>
      </w:r>
      <w:r w:rsidR="00015C79" w:rsidRPr="00404EA1">
        <w:rPr>
          <w:rFonts w:ascii="Arial" w:hAnsi="Arial" w:cs="Arial"/>
          <w:sz w:val="24"/>
          <w:szCs w:val="24"/>
        </w:rPr>
        <w:t>µl</w:t>
      </w:r>
      <w:r w:rsidRPr="00404EA1">
        <w:rPr>
          <w:rFonts w:ascii="Arial" w:hAnsi="Arial" w:cs="Arial"/>
          <w:sz w:val="24"/>
          <w:szCs w:val="24"/>
        </w:rPr>
        <w:t xml:space="preserve"> of competent cells, gently shake the tube and incubate the mix on ice for 30 minutes. Heat-shock the bacteria for 45</w:t>
      </w:r>
      <w:r w:rsidR="00227D9B" w:rsidRPr="00404EA1">
        <w:rPr>
          <w:rFonts w:ascii="Arial" w:hAnsi="Arial" w:cs="Arial"/>
          <w:sz w:val="24"/>
          <w:szCs w:val="24"/>
        </w:rPr>
        <w:t xml:space="preserve"> </w:t>
      </w:r>
      <w:r w:rsidRPr="00404EA1">
        <w:rPr>
          <w:rFonts w:ascii="Arial" w:hAnsi="Arial" w:cs="Arial"/>
          <w:sz w:val="24"/>
          <w:szCs w:val="24"/>
        </w:rPr>
        <w:t>s</w:t>
      </w:r>
      <w:r w:rsidR="00D76080">
        <w:rPr>
          <w:rFonts w:ascii="Arial" w:hAnsi="Arial" w:cs="Arial"/>
          <w:sz w:val="24"/>
          <w:szCs w:val="24"/>
        </w:rPr>
        <w:t xml:space="preserve"> at 42</w:t>
      </w:r>
      <w:r w:rsidR="002333B4">
        <w:rPr>
          <w:rFonts w:ascii="Arial" w:hAnsi="Arial" w:cs="Arial"/>
          <w:sz w:val="24"/>
          <w:szCs w:val="24"/>
        </w:rPr>
        <w:t xml:space="preserve"> </w:t>
      </w:r>
      <w:r w:rsidR="00227D9B" w:rsidRPr="00404EA1">
        <w:rPr>
          <w:rFonts w:ascii="Arial" w:hAnsi="Arial" w:cs="Arial"/>
          <w:sz w:val="24"/>
          <w:szCs w:val="24"/>
        </w:rPr>
        <w:t>°</w:t>
      </w:r>
      <w:r w:rsidRPr="00404EA1">
        <w:rPr>
          <w:rFonts w:ascii="Arial" w:hAnsi="Arial" w:cs="Arial"/>
          <w:sz w:val="24"/>
          <w:szCs w:val="24"/>
        </w:rPr>
        <w:t>C and return immediately to ice; incubate on ice</w:t>
      </w:r>
      <w:r w:rsidR="001717D7" w:rsidRPr="00404EA1">
        <w:rPr>
          <w:rFonts w:ascii="Arial" w:hAnsi="Arial" w:cs="Arial"/>
          <w:sz w:val="24"/>
          <w:szCs w:val="24"/>
        </w:rPr>
        <w:t xml:space="preserve"> for another 2 min</w:t>
      </w:r>
      <w:r w:rsidRPr="00404EA1">
        <w:rPr>
          <w:rFonts w:ascii="Arial" w:hAnsi="Arial" w:cs="Arial"/>
          <w:sz w:val="24"/>
          <w:szCs w:val="24"/>
        </w:rPr>
        <w:t>.</w:t>
      </w:r>
      <w:r w:rsidR="00217239" w:rsidRPr="00404EA1">
        <w:rPr>
          <w:rFonts w:ascii="Arial" w:hAnsi="Arial" w:cs="Arial"/>
          <w:sz w:val="24"/>
          <w:szCs w:val="24"/>
        </w:rPr>
        <w:t xml:space="preserve"> </w:t>
      </w:r>
    </w:p>
    <w:p w14:paraId="4276CF8A" w14:textId="77777777" w:rsidR="00227D9B" w:rsidRPr="00404EA1" w:rsidRDefault="00227D9B" w:rsidP="003F10DE">
      <w:pPr>
        <w:pStyle w:val="ListParagraph"/>
        <w:spacing w:after="0" w:line="240" w:lineRule="auto"/>
        <w:ind w:left="0"/>
        <w:rPr>
          <w:rFonts w:ascii="Arial" w:hAnsi="Arial" w:cs="Arial"/>
          <w:sz w:val="24"/>
          <w:szCs w:val="24"/>
        </w:rPr>
      </w:pPr>
    </w:p>
    <w:p w14:paraId="2E4904A1" w14:textId="47CB02D0" w:rsidR="00227D9B" w:rsidRPr="00404EA1" w:rsidRDefault="00464863" w:rsidP="003F10DE">
      <w:pPr>
        <w:pStyle w:val="ListParagraph"/>
        <w:numPr>
          <w:ilvl w:val="2"/>
          <w:numId w:val="45"/>
        </w:numPr>
        <w:spacing w:after="0" w:line="240" w:lineRule="auto"/>
        <w:ind w:left="0" w:firstLine="0"/>
        <w:rPr>
          <w:rFonts w:ascii="Arial" w:hAnsi="Arial" w:cs="Arial"/>
          <w:sz w:val="24"/>
          <w:szCs w:val="24"/>
        </w:rPr>
      </w:pPr>
      <w:r w:rsidRPr="00404EA1">
        <w:rPr>
          <w:rFonts w:ascii="Arial" w:hAnsi="Arial" w:cs="Arial"/>
          <w:sz w:val="24"/>
          <w:szCs w:val="24"/>
        </w:rPr>
        <w:t xml:space="preserve">Add 950 </w:t>
      </w:r>
      <w:r w:rsidR="00015C79" w:rsidRPr="00404EA1">
        <w:rPr>
          <w:rFonts w:ascii="Arial" w:hAnsi="Arial" w:cs="Arial"/>
          <w:sz w:val="24"/>
          <w:szCs w:val="24"/>
        </w:rPr>
        <w:t>µl</w:t>
      </w:r>
      <w:r w:rsidRPr="00404EA1">
        <w:rPr>
          <w:rFonts w:ascii="Arial" w:hAnsi="Arial" w:cs="Arial"/>
          <w:sz w:val="24"/>
          <w:szCs w:val="24"/>
        </w:rPr>
        <w:t xml:space="preserve"> of Luria Broth to the culture an</w:t>
      </w:r>
      <w:r w:rsidR="00157401" w:rsidRPr="00404EA1">
        <w:rPr>
          <w:rFonts w:ascii="Arial" w:hAnsi="Arial" w:cs="Arial"/>
          <w:sz w:val="24"/>
          <w:szCs w:val="24"/>
        </w:rPr>
        <w:t>d incubate with shaking</w:t>
      </w:r>
      <w:r w:rsidR="00D76080">
        <w:rPr>
          <w:rFonts w:ascii="Arial" w:hAnsi="Arial" w:cs="Arial"/>
          <w:sz w:val="24"/>
          <w:szCs w:val="24"/>
        </w:rPr>
        <w:t xml:space="preserve"> at 37</w:t>
      </w:r>
      <w:r w:rsidR="002333B4">
        <w:rPr>
          <w:rFonts w:ascii="Arial" w:hAnsi="Arial" w:cs="Arial"/>
          <w:sz w:val="24"/>
          <w:szCs w:val="24"/>
        </w:rPr>
        <w:t xml:space="preserve"> </w:t>
      </w:r>
      <w:r w:rsidR="00227D9B" w:rsidRPr="00404EA1">
        <w:rPr>
          <w:rFonts w:ascii="Arial" w:hAnsi="Arial" w:cs="Arial"/>
          <w:sz w:val="24"/>
          <w:szCs w:val="24"/>
        </w:rPr>
        <w:t>°</w:t>
      </w:r>
      <w:r w:rsidR="00CE6F85" w:rsidRPr="00404EA1">
        <w:rPr>
          <w:rFonts w:ascii="Arial" w:hAnsi="Arial" w:cs="Arial"/>
          <w:sz w:val="24"/>
          <w:szCs w:val="24"/>
        </w:rPr>
        <w:t>C for 1</w:t>
      </w:r>
      <w:r w:rsidR="00227D9B" w:rsidRPr="00404EA1">
        <w:rPr>
          <w:rFonts w:ascii="Arial" w:hAnsi="Arial" w:cs="Arial"/>
          <w:sz w:val="24"/>
          <w:szCs w:val="24"/>
        </w:rPr>
        <w:t xml:space="preserve"> </w:t>
      </w:r>
      <w:r w:rsidR="00CE6F85" w:rsidRPr="00404EA1">
        <w:rPr>
          <w:rFonts w:ascii="Arial" w:hAnsi="Arial" w:cs="Arial"/>
          <w:sz w:val="24"/>
          <w:szCs w:val="24"/>
        </w:rPr>
        <w:t>h</w:t>
      </w:r>
      <w:r w:rsidRPr="00404EA1">
        <w:rPr>
          <w:rFonts w:ascii="Arial" w:hAnsi="Arial" w:cs="Arial"/>
          <w:sz w:val="24"/>
          <w:szCs w:val="24"/>
        </w:rPr>
        <w:t>.</w:t>
      </w:r>
      <w:r w:rsidR="00217239" w:rsidRPr="00404EA1">
        <w:rPr>
          <w:rFonts w:ascii="Arial" w:hAnsi="Arial" w:cs="Arial"/>
          <w:sz w:val="24"/>
          <w:szCs w:val="24"/>
        </w:rPr>
        <w:t xml:space="preserve"> </w:t>
      </w:r>
      <w:r w:rsidRPr="00404EA1">
        <w:rPr>
          <w:rFonts w:ascii="Arial" w:hAnsi="Arial" w:cs="Arial"/>
          <w:sz w:val="24"/>
          <w:szCs w:val="24"/>
        </w:rPr>
        <w:t>Centrifuge</w:t>
      </w:r>
      <w:r w:rsidR="00157401" w:rsidRPr="00404EA1">
        <w:rPr>
          <w:rFonts w:ascii="Arial" w:hAnsi="Arial" w:cs="Arial"/>
          <w:sz w:val="24"/>
          <w:szCs w:val="24"/>
        </w:rPr>
        <w:t xml:space="preserve"> bacteria at 2400</w:t>
      </w:r>
      <w:r w:rsidR="00227D9B" w:rsidRPr="00404EA1">
        <w:rPr>
          <w:rFonts w:ascii="Arial" w:hAnsi="Arial" w:cs="Arial"/>
          <w:sz w:val="24"/>
          <w:szCs w:val="24"/>
        </w:rPr>
        <w:t xml:space="preserve"> x </w:t>
      </w:r>
      <w:r w:rsidR="00157401" w:rsidRPr="00404EA1">
        <w:rPr>
          <w:rFonts w:ascii="Arial" w:hAnsi="Arial" w:cs="Arial"/>
          <w:sz w:val="24"/>
          <w:szCs w:val="24"/>
        </w:rPr>
        <w:t>g</w:t>
      </w:r>
      <w:r w:rsidR="001717D7" w:rsidRPr="00404EA1">
        <w:rPr>
          <w:rFonts w:ascii="Arial" w:hAnsi="Arial" w:cs="Arial"/>
          <w:sz w:val="24"/>
          <w:szCs w:val="24"/>
        </w:rPr>
        <w:t xml:space="preserve"> for 3 min</w:t>
      </w:r>
      <w:r w:rsidRPr="00404EA1">
        <w:rPr>
          <w:rFonts w:ascii="Arial" w:hAnsi="Arial" w:cs="Arial"/>
          <w:sz w:val="24"/>
          <w:szCs w:val="24"/>
        </w:rPr>
        <w:t xml:space="preserve"> and re-suspend the pellet in 200 </w:t>
      </w:r>
      <w:r w:rsidR="001717D7" w:rsidRPr="00404EA1">
        <w:rPr>
          <w:rFonts w:ascii="Arial" w:hAnsi="Arial" w:cs="Arial"/>
          <w:sz w:val="24"/>
          <w:szCs w:val="24"/>
        </w:rPr>
        <w:t>µl</w:t>
      </w:r>
      <w:r w:rsidRPr="00404EA1">
        <w:rPr>
          <w:rFonts w:ascii="Arial" w:hAnsi="Arial" w:cs="Arial"/>
          <w:sz w:val="24"/>
          <w:szCs w:val="24"/>
        </w:rPr>
        <w:t xml:space="preserve"> of LB.</w:t>
      </w:r>
      <w:r w:rsidR="00217239" w:rsidRPr="00404EA1">
        <w:rPr>
          <w:rFonts w:ascii="Arial" w:hAnsi="Arial" w:cs="Arial"/>
          <w:sz w:val="24"/>
          <w:szCs w:val="24"/>
        </w:rPr>
        <w:t xml:space="preserve"> </w:t>
      </w:r>
    </w:p>
    <w:p w14:paraId="22ABE01B" w14:textId="77777777" w:rsidR="00227D9B" w:rsidRPr="00404EA1" w:rsidRDefault="00227D9B" w:rsidP="003F10DE">
      <w:pPr>
        <w:pStyle w:val="ListParagraph"/>
        <w:spacing w:after="0" w:line="240" w:lineRule="auto"/>
        <w:ind w:left="0"/>
        <w:rPr>
          <w:rFonts w:ascii="Arial" w:hAnsi="Arial" w:cs="Arial"/>
          <w:sz w:val="24"/>
          <w:szCs w:val="24"/>
        </w:rPr>
      </w:pPr>
    </w:p>
    <w:p w14:paraId="62328A9A" w14:textId="03A2E414" w:rsidR="00227D9B" w:rsidRPr="00404EA1" w:rsidRDefault="00464863" w:rsidP="003F10DE">
      <w:pPr>
        <w:pStyle w:val="ListParagraph"/>
        <w:numPr>
          <w:ilvl w:val="2"/>
          <w:numId w:val="45"/>
        </w:numPr>
        <w:spacing w:after="0" w:line="240" w:lineRule="auto"/>
        <w:ind w:left="0" w:firstLine="0"/>
        <w:rPr>
          <w:rFonts w:ascii="Arial" w:hAnsi="Arial" w:cs="Arial"/>
          <w:sz w:val="24"/>
          <w:szCs w:val="24"/>
        </w:rPr>
      </w:pPr>
      <w:r w:rsidRPr="00404EA1">
        <w:rPr>
          <w:rFonts w:ascii="Arial" w:hAnsi="Arial" w:cs="Arial"/>
          <w:sz w:val="24"/>
          <w:szCs w:val="24"/>
        </w:rPr>
        <w:t xml:space="preserve">Spread the transformed bacteria onto a Petri dish coated with LB-agarose and the corresponding antibiotic. Incubate the plate </w:t>
      </w:r>
      <w:r w:rsidR="00227D9B" w:rsidRPr="00404EA1">
        <w:rPr>
          <w:rFonts w:ascii="Arial" w:hAnsi="Arial" w:cs="Arial"/>
          <w:sz w:val="24"/>
          <w:szCs w:val="24"/>
        </w:rPr>
        <w:t>overnight</w:t>
      </w:r>
      <w:r w:rsidR="00D76080">
        <w:rPr>
          <w:rFonts w:ascii="Arial" w:hAnsi="Arial" w:cs="Arial"/>
          <w:sz w:val="24"/>
          <w:szCs w:val="24"/>
        </w:rPr>
        <w:t xml:space="preserve"> at 37</w:t>
      </w:r>
      <w:r w:rsidR="002333B4">
        <w:rPr>
          <w:rFonts w:ascii="Arial" w:hAnsi="Arial" w:cs="Arial"/>
          <w:sz w:val="24"/>
          <w:szCs w:val="24"/>
        </w:rPr>
        <w:t xml:space="preserve"> </w:t>
      </w:r>
      <w:r w:rsidR="00227D9B" w:rsidRPr="00404EA1">
        <w:rPr>
          <w:rFonts w:ascii="Arial" w:hAnsi="Arial" w:cs="Arial"/>
          <w:sz w:val="24"/>
          <w:szCs w:val="24"/>
        </w:rPr>
        <w:t>°</w:t>
      </w:r>
      <w:r w:rsidRPr="00404EA1">
        <w:rPr>
          <w:rFonts w:ascii="Arial" w:hAnsi="Arial" w:cs="Arial"/>
          <w:sz w:val="24"/>
          <w:szCs w:val="24"/>
        </w:rPr>
        <w:t xml:space="preserve">C. </w:t>
      </w:r>
    </w:p>
    <w:p w14:paraId="5A516370" w14:textId="77777777" w:rsidR="00227D9B" w:rsidRPr="00404EA1" w:rsidRDefault="00227D9B" w:rsidP="003F10DE">
      <w:pPr>
        <w:pStyle w:val="ListParagraph"/>
        <w:spacing w:after="0" w:line="240" w:lineRule="auto"/>
        <w:ind w:left="0"/>
        <w:rPr>
          <w:rFonts w:ascii="Arial" w:hAnsi="Arial" w:cs="Arial"/>
          <w:sz w:val="24"/>
          <w:szCs w:val="24"/>
        </w:rPr>
      </w:pPr>
    </w:p>
    <w:p w14:paraId="233BA488" w14:textId="2E284482" w:rsidR="00227D9B" w:rsidRPr="00404EA1" w:rsidRDefault="00464863" w:rsidP="003F10DE">
      <w:pPr>
        <w:pStyle w:val="ListParagraph"/>
        <w:numPr>
          <w:ilvl w:val="2"/>
          <w:numId w:val="45"/>
        </w:numPr>
        <w:spacing w:after="0" w:line="240" w:lineRule="auto"/>
        <w:ind w:left="0" w:firstLine="0"/>
        <w:rPr>
          <w:rFonts w:ascii="Arial" w:hAnsi="Arial" w:cs="Arial"/>
          <w:sz w:val="24"/>
          <w:szCs w:val="24"/>
        </w:rPr>
      </w:pPr>
      <w:r w:rsidRPr="00404EA1">
        <w:rPr>
          <w:rFonts w:ascii="Arial" w:hAnsi="Arial" w:cs="Arial"/>
          <w:sz w:val="24"/>
          <w:szCs w:val="24"/>
        </w:rPr>
        <w:t xml:space="preserve">Finally, collect 5-10 bacterial colonies and culture overnight </w:t>
      </w:r>
      <w:r w:rsidR="00D76080">
        <w:rPr>
          <w:rFonts w:ascii="Arial" w:hAnsi="Arial" w:cs="Arial"/>
          <w:sz w:val="24"/>
          <w:szCs w:val="24"/>
        </w:rPr>
        <w:t>at 37</w:t>
      </w:r>
      <w:r w:rsidR="002333B4">
        <w:rPr>
          <w:rFonts w:ascii="Arial" w:hAnsi="Arial" w:cs="Arial"/>
          <w:sz w:val="24"/>
          <w:szCs w:val="24"/>
        </w:rPr>
        <w:t xml:space="preserve"> </w:t>
      </w:r>
      <w:r w:rsidR="00227D9B" w:rsidRPr="00404EA1">
        <w:rPr>
          <w:rFonts w:ascii="Arial" w:hAnsi="Arial" w:cs="Arial"/>
          <w:sz w:val="24"/>
          <w:szCs w:val="24"/>
        </w:rPr>
        <w:t xml:space="preserve">°C </w:t>
      </w:r>
      <w:r w:rsidRPr="00404EA1">
        <w:rPr>
          <w:rFonts w:ascii="Arial" w:hAnsi="Arial" w:cs="Arial"/>
          <w:sz w:val="24"/>
          <w:szCs w:val="24"/>
        </w:rPr>
        <w:t xml:space="preserve">in 5 ml of LB media with antibiotic. </w:t>
      </w:r>
    </w:p>
    <w:p w14:paraId="7307FEF2" w14:textId="77777777" w:rsidR="00227D9B" w:rsidRPr="00404EA1" w:rsidRDefault="00227D9B" w:rsidP="003F10DE">
      <w:pPr>
        <w:pStyle w:val="ListParagraph"/>
        <w:spacing w:after="0" w:line="240" w:lineRule="auto"/>
        <w:ind w:left="0"/>
        <w:rPr>
          <w:rFonts w:ascii="Arial" w:hAnsi="Arial" w:cs="Arial"/>
          <w:sz w:val="24"/>
          <w:szCs w:val="24"/>
        </w:rPr>
      </w:pPr>
    </w:p>
    <w:p w14:paraId="502A54FC" w14:textId="18BBFF85" w:rsidR="00464863" w:rsidRPr="00404EA1" w:rsidRDefault="00B13DCE" w:rsidP="003F10DE">
      <w:pPr>
        <w:pStyle w:val="ListParagraph"/>
        <w:spacing w:after="0" w:line="240" w:lineRule="auto"/>
        <w:ind w:left="0"/>
        <w:rPr>
          <w:rFonts w:ascii="Arial" w:hAnsi="Arial" w:cs="Arial"/>
          <w:sz w:val="24"/>
          <w:szCs w:val="24"/>
        </w:rPr>
      </w:pPr>
      <w:r w:rsidRPr="00404EA1">
        <w:rPr>
          <w:rFonts w:ascii="Arial" w:hAnsi="Arial" w:cs="Arial"/>
          <w:sz w:val="24"/>
          <w:szCs w:val="24"/>
        </w:rPr>
        <w:lastRenderedPageBreak/>
        <w:t xml:space="preserve">1.9.6. </w:t>
      </w:r>
      <w:r w:rsidR="00464863" w:rsidRPr="00404EA1">
        <w:rPr>
          <w:rFonts w:ascii="Arial" w:hAnsi="Arial" w:cs="Arial"/>
          <w:sz w:val="24"/>
          <w:szCs w:val="24"/>
        </w:rPr>
        <w:t>Purify plasmid DNA using a plasmid DNA mini kit</w:t>
      </w:r>
      <w:r w:rsidR="00227D9B" w:rsidRPr="00404EA1">
        <w:rPr>
          <w:rFonts w:ascii="Arial" w:hAnsi="Arial" w:cs="Arial"/>
          <w:sz w:val="24"/>
          <w:szCs w:val="24"/>
        </w:rPr>
        <w:t xml:space="preserve"> according to manufacturer’s instructions</w:t>
      </w:r>
      <w:r w:rsidR="00464863" w:rsidRPr="00404EA1">
        <w:rPr>
          <w:rFonts w:ascii="Arial" w:hAnsi="Arial" w:cs="Arial"/>
          <w:sz w:val="24"/>
          <w:szCs w:val="24"/>
        </w:rPr>
        <w:t>. Perform a diagnostic restriction digest to verify the proper incorporation of the insert into the vector and submit positive clones for DNA sequencing to ensure the right orientation of the insert.</w:t>
      </w:r>
    </w:p>
    <w:p w14:paraId="030B32A0" w14:textId="77777777" w:rsidR="00464863" w:rsidRPr="00404EA1" w:rsidRDefault="00464863" w:rsidP="003F10DE">
      <w:pPr>
        <w:pStyle w:val="ListParagraph"/>
        <w:spacing w:after="0" w:line="240" w:lineRule="auto"/>
        <w:ind w:left="0"/>
        <w:rPr>
          <w:rFonts w:ascii="Arial" w:hAnsi="Arial" w:cs="Arial"/>
          <w:sz w:val="24"/>
          <w:szCs w:val="24"/>
        </w:rPr>
      </w:pPr>
    </w:p>
    <w:p w14:paraId="5FA1C6E4" w14:textId="7038B05C" w:rsidR="00464863" w:rsidRPr="00404EA1" w:rsidRDefault="00464863" w:rsidP="003F10DE">
      <w:pPr>
        <w:pStyle w:val="ListParagraph"/>
        <w:numPr>
          <w:ilvl w:val="1"/>
          <w:numId w:val="50"/>
        </w:numPr>
        <w:spacing w:after="0" w:line="240" w:lineRule="auto"/>
        <w:ind w:left="0" w:firstLine="0"/>
        <w:rPr>
          <w:rFonts w:ascii="Arial" w:hAnsi="Arial" w:cs="Arial"/>
          <w:sz w:val="24"/>
          <w:szCs w:val="24"/>
        </w:rPr>
      </w:pPr>
      <w:r w:rsidRPr="00404EA1">
        <w:rPr>
          <w:rFonts w:ascii="Arial" w:hAnsi="Arial" w:cs="Arial"/>
          <w:sz w:val="24"/>
          <w:szCs w:val="24"/>
        </w:rPr>
        <w:t>Select the correct colonies and scale up the DNA production using a high quality,</w:t>
      </w:r>
      <w:r w:rsidR="00754F2A" w:rsidRPr="00404EA1">
        <w:rPr>
          <w:rFonts w:ascii="Arial" w:hAnsi="Arial" w:cs="Arial"/>
          <w:sz w:val="24"/>
          <w:szCs w:val="24"/>
        </w:rPr>
        <w:t xml:space="preserve"> </w:t>
      </w:r>
      <w:r w:rsidRPr="00404EA1">
        <w:rPr>
          <w:rFonts w:ascii="Arial" w:hAnsi="Arial" w:cs="Arial"/>
          <w:sz w:val="24"/>
          <w:szCs w:val="24"/>
        </w:rPr>
        <w:t>endotoxin free plasmid preparation kit.</w:t>
      </w:r>
    </w:p>
    <w:p w14:paraId="5C57FD75" w14:textId="77777777" w:rsidR="00464863" w:rsidRPr="00404EA1" w:rsidRDefault="00464863" w:rsidP="003F10DE">
      <w:pPr>
        <w:pStyle w:val="ListParagraph"/>
        <w:spacing w:after="0" w:line="240" w:lineRule="auto"/>
        <w:ind w:left="0"/>
        <w:rPr>
          <w:rFonts w:ascii="Arial" w:hAnsi="Arial" w:cs="Arial"/>
          <w:sz w:val="24"/>
          <w:szCs w:val="24"/>
        </w:rPr>
      </w:pPr>
    </w:p>
    <w:p w14:paraId="36A3602D" w14:textId="38ADB0DB" w:rsidR="00464863" w:rsidRPr="00404EA1" w:rsidRDefault="00464863" w:rsidP="003F10DE">
      <w:pPr>
        <w:pStyle w:val="ListParagraph"/>
        <w:numPr>
          <w:ilvl w:val="1"/>
          <w:numId w:val="50"/>
        </w:numPr>
        <w:spacing w:after="0" w:line="240" w:lineRule="auto"/>
        <w:ind w:left="0" w:firstLine="0"/>
        <w:rPr>
          <w:rFonts w:ascii="Arial" w:hAnsi="Arial" w:cs="Arial"/>
          <w:sz w:val="24"/>
          <w:szCs w:val="24"/>
        </w:rPr>
      </w:pPr>
      <w:r w:rsidRPr="00404EA1">
        <w:rPr>
          <w:rFonts w:ascii="Arial" w:hAnsi="Arial" w:cs="Arial"/>
          <w:sz w:val="24"/>
          <w:szCs w:val="24"/>
        </w:rPr>
        <w:t>Elute the DNA in sterile water or 1 mM T</w:t>
      </w:r>
      <w:r w:rsidR="00D76080">
        <w:rPr>
          <w:rFonts w:ascii="Arial" w:hAnsi="Arial" w:cs="Arial"/>
          <w:sz w:val="24"/>
          <w:szCs w:val="24"/>
        </w:rPr>
        <w:t>ris-HCl. Store DNA at -20</w:t>
      </w:r>
      <w:r w:rsidR="002333B4">
        <w:rPr>
          <w:rFonts w:ascii="Arial" w:hAnsi="Arial" w:cs="Arial"/>
          <w:sz w:val="24"/>
          <w:szCs w:val="24"/>
        </w:rPr>
        <w:t xml:space="preserve"> </w:t>
      </w:r>
      <w:r w:rsidRPr="00404EA1">
        <w:rPr>
          <w:rFonts w:ascii="Arial" w:hAnsi="Arial" w:cs="Arial"/>
          <w:sz w:val="24"/>
          <w:szCs w:val="24"/>
        </w:rPr>
        <w:t>°C until ready to inject into neonates.</w:t>
      </w:r>
    </w:p>
    <w:p w14:paraId="61495C3D" w14:textId="77777777" w:rsidR="00407571" w:rsidRPr="00404EA1" w:rsidRDefault="00407571" w:rsidP="003F10DE">
      <w:pPr>
        <w:pStyle w:val="ListParagraph"/>
        <w:spacing w:after="0" w:line="240" w:lineRule="auto"/>
        <w:ind w:left="0"/>
        <w:rPr>
          <w:rFonts w:ascii="Arial" w:hAnsi="Arial" w:cs="Arial"/>
          <w:sz w:val="24"/>
          <w:szCs w:val="24"/>
          <w:highlight w:val="yellow"/>
        </w:rPr>
      </w:pPr>
    </w:p>
    <w:p w14:paraId="56647ED4" w14:textId="77777777" w:rsidR="00590856" w:rsidRPr="00404EA1" w:rsidRDefault="00590856" w:rsidP="003F10DE">
      <w:pPr>
        <w:pStyle w:val="ListParagraph"/>
        <w:numPr>
          <w:ilvl w:val="0"/>
          <w:numId w:val="50"/>
        </w:numPr>
        <w:spacing w:after="0" w:line="240" w:lineRule="auto"/>
        <w:ind w:left="0" w:firstLine="0"/>
        <w:rPr>
          <w:rFonts w:ascii="Arial" w:hAnsi="Arial" w:cs="Arial"/>
          <w:b/>
          <w:sz w:val="24"/>
          <w:szCs w:val="24"/>
          <w:highlight w:val="yellow"/>
        </w:rPr>
      </w:pPr>
      <w:r w:rsidRPr="00404EA1">
        <w:rPr>
          <w:rFonts w:ascii="Arial" w:hAnsi="Arial" w:cs="Arial"/>
          <w:b/>
          <w:sz w:val="24"/>
          <w:szCs w:val="24"/>
          <w:highlight w:val="yellow"/>
        </w:rPr>
        <w:t>Intra</w:t>
      </w:r>
      <w:r w:rsidR="00DA3E6F" w:rsidRPr="00404EA1">
        <w:rPr>
          <w:rFonts w:ascii="Arial" w:hAnsi="Arial" w:cs="Arial"/>
          <w:b/>
          <w:sz w:val="24"/>
          <w:szCs w:val="24"/>
          <w:highlight w:val="yellow"/>
        </w:rPr>
        <w:t>-</w:t>
      </w:r>
      <w:r w:rsidRPr="00404EA1">
        <w:rPr>
          <w:rFonts w:ascii="Arial" w:hAnsi="Arial" w:cs="Arial"/>
          <w:b/>
          <w:sz w:val="24"/>
          <w:szCs w:val="24"/>
          <w:highlight w:val="yellow"/>
        </w:rPr>
        <w:t>ventricular neonatal injections</w:t>
      </w:r>
    </w:p>
    <w:p w14:paraId="49737F79" w14:textId="77777777" w:rsidR="00C65C39" w:rsidRPr="00404EA1" w:rsidRDefault="00C65C39" w:rsidP="003F10DE">
      <w:pPr>
        <w:pStyle w:val="ListParagraph"/>
        <w:spacing w:after="0" w:line="240" w:lineRule="auto"/>
        <w:ind w:left="0"/>
        <w:rPr>
          <w:rFonts w:ascii="Arial" w:hAnsi="Arial" w:cs="Arial"/>
          <w:b/>
          <w:sz w:val="24"/>
          <w:szCs w:val="24"/>
          <w:highlight w:val="yellow"/>
        </w:rPr>
      </w:pPr>
    </w:p>
    <w:p w14:paraId="24AA95C0" w14:textId="22FACC9D" w:rsidR="00C65C39" w:rsidRPr="00404EA1" w:rsidRDefault="00407571"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Three to f</w:t>
      </w:r>
      <w:r w:rsidR="009E041C" w:rsidRPr="00404EA1">
        <w:rPr>
          <w:rFonts w:ascii="Arial" w:hAnsi="Arial" w:cs="Arial"/>
          <w:sz w:val="24"/>
          <w:szCs w:val="24"/>
          <w:highlight w:val="yellow"/>
        </w:rPr>
        <w:t>our w</w:t>
      </w:r>
      <w:r w:rsidRPr="00404EA1">
        <w:rPr>
          <w:rFonts w:ascii="Arial" w:hAnsi="Arial" w:cs="Arial"/>
          <w:sz w:val="24"/>
          <w:szCs w:val="24"/>
          <w:highlight w:val="yellow"/>
        </w:rPr>
        <w:t>eeks prior to experiment, set up a mouse breeding cage with one m</w:t>
      </w:r>
      <w:r w:rsidR="00B36466" w:rsidRPr="00404EA1">
        <w:rPr>
          <w:rFonts w:ascii="Arial" w:hAnsi="Arial" w:cs="Arial"/>
          <w:sz w:val="24"/>
          <w:szCs w:val="24"/>
          <w:highlight w:val="yellow"/>
        </w:rPr>
        <w:t>ale and one female mouse, and a</w:t>
      </w:r>
      <w:r w:rsidRPr="00404EA1">
        <w:rPr>
          <w:rFonts w:ascii="Arial" w:hAnsi="Arial" w:cs="Arial"/>
          <w:sz w:val="24"/>
          <w:szCs w:val="24"/>
          <w:highlight w:val="yellow"/>
        </w:rPr>
        <w:t xml:space="preserve"> plastic colored igloo</w:t>
      </w:r>
      <w:r w:rsidR="00196AD7" w:rsidRPr="00404EA1">
        <w:rPr>
          <w:rFonts w:ascii="Arial" w:hAnsi="Arial" w:cs="Arial"/>
          <w:sz w:val="24"/>
          <w:szCs w:val="24"/>
          <w:highlight w:val="yellow"/>
        </w:rPr>
        <w:t xml:space="preserve">. This </w:t>
      </w:r>
      <w:r w:rsidR="00B36466" w:rsidRPr="00404EA1">
        <w:rPr>
          <w:rFonts w:ascii="Arial" w:hAnsi="Arial" w:cs="Arial"/>
          <w:sz w:val="24"/>
          <w:szCs w:val="24"/>
          <w:highlight w:val="yellow"/>
        </w:rPr>
        <w:t>provid</w:t>
      </w:r>
      <w:r w:rsidR="001717D7" w:rsidRPr="00404EA1">
        <w:rPr>
          <w:rFonts w:ascii="Arial" w:hAnsi="Arial" w:cs="Arial"/>
          <w:sz w:val="24"/>
          <w:szCs w:val="24"/>
          <w:highlight w:val="yellow"/>
        </w:rPr>
        <w:t>e</w:t>
      </w:r>
      <w:r w:rsidR="00196AD7" w:rsidRPr="00404EA1">
        <w:rPr>
          <w:rFonts w:ascii="Arial" w:hAnsi="Arial" w:cs="Arial"/>
          <w:sz w:val="24"/>
          <w:szCs w:val="24"/>
          <w:highlight w:val="yellow"/>
        </w:rPr>
        <w:t>s</w:t>
      </w:r>
      <w:r w:rsidR="001717D7" w:rsidRPr="00404EA1">
        <w:rPr>
          <w:rFonts w:ascii="Arial" w:hAnsi="Arial" w:cs="Arial"/>
          <w:sz w:val="24"/>
          <w:szCs w:val="24"/>
          <w:highlight w:val="yellow"/>
        </w:rPr>
        <w:t xml:space="preserve"> </w:t>
      </w:r>
      <w:r w:rsidR="00B36466" w:rsidRPr="00404EA1">
        <w:rPr>
          <w:rFonts w:ascii="Arial" w:hAnsi="Arial" w:cs="Arial"/>
          <w:sz w:val="24"/>
          <w:szCs w:val="24"/>
          <w:highlight w:val="yellow"/>
        </w:rPr>
        <w:t>an enriched environment</w:t>
      </w:r>
      <w:r w:rsidR="005078F0" w:rsidRPr="00404EA1">
        <w:rPr>
          <w:rFonts w:ascii="Arial" w:hAnsi="Arial" w:cs="Arial"/>
          <w:sz w:val="24"/>
          <w:szCs w:val="24"/>
          <w:highlight w:val="yellow"/>
        </w:rPr>
        <w:t xml:space="preserve"> </w:t>
      </w:r>
      <w:r w:rsidR="00B36466" w:rsidRPr="00404EA1">
        <w:rPr>
          <w:rFonts w:ascii="Arial" w:hAnsi="Arial" w:cs="Arial"/>
          <w:sz w:val="24"/>
          <w:szCs w:val="24"/>
          <w:highlight w:val="yellow"/>
        </w:rPr>
        <w:t xml:space="preserve">and </w:t>
      </w:r>
      <w:r w:rsidR="00A04E82" w:rsidRPr="00404EA1">
        <w:rPr>
          <w:rFonts w:ascii="Arial" w:hAnsi="Arial" w:cs="Arial"/>
          <w:sz w:val="24"/>
          <w:szCs w:val="24"/>
          <w:highlight w:val="yellow"/>
        </w:rPr>
        <w:t>a</w:t>
      </w:r>
      <w:r w:rsidR="00B36466" w:rsidRPr="00404EA1">
        <w:rPr>
          <w:rFonts w:ascii="Arial" w:hAnsi="Arial" w:cs="Arial"/>
          <w:sz w:val="24"/>
          <w:szCs w:val="24"/>
          <w:highlight w:val="yellow"/>
        </w:rPr>
        <w:t>id</w:t>
      </w:r>
      <w:r w:rsidR="00196AD7" w:rsidRPr="00404EA1">
        <w:rPr>
          <w:rFonts w:ascii="Arial" w:hAnsi="Arial" w:cs="Arial"/>
          <w:sz w:val="24"/>
          <w:szCs w:val="24"/>
          <w:highlight w:val="yellow"/>
        </w:rPr>
        <w:t>s</w:t>
      </w:r>
      <w:r w:rsidR="00B36466" w:rsidRPr="00404EA1">
        <w:rPr>
          <w:rFonts w:ascii="Arial" w:hAnsi="Arial" w:cs="Arial"/>
          <w:sz w:val="24"/>
          <w:szCs w:val="24"/>
          <w:highlight w:val="yellow"/>
        </w:rPr>
        <w:t xml:space="preserve"> the mating process</w:t>
      </w:r>
      <w:r w:rsidR="00A04E82" w:rsidRPr="00404EA1">
        <w:rPr>
          <w:rFonts w:ascii="Arial" w:hAnsi="Arial" w:cs="Arial"/>
          <w:sz w:val="24"/>
          <w:szCs w:val="24"/>
          <w:highlight w:val="yellow"/>
        </w:rPr>
        <w:t xml:space="preserve">. </w:t>
      </w:r>
    </w:p>
    <w:p w14:paraId="7EB70661"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68626FB8" w14:textId="2F445A5A" w:rsidR="00A04E82" w:rsidRPr="00404EA1" w:rsidRDefault="00A04E82"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When pr</w:t>
      </w:r>
      <w:r w:rsidR="007E3490" w:rsidRPr="00404EA1">
        <w:rPr>
          <w:rFonts w:ascii="Arial" w:hAnsi="Arial" w:cs="Arial"/>
          <w:sz w:val="24"/>
          <w:szCs w:val="24"/>
          <w:highlight w:val="yellow"/>
        </w:rPr>
        <w:t xml:space="preserve">egnancy is confirmed, remove </w:t>
      </w:r>
      <w:r w:rsidR="00E96568" w:rsidRPr="00404EA1">
        <w:rPr>
          <w:rFonts w:ascii="Arial" w:hAnsi="Arial" w:cs="Arial"/>
          <w:sz w:val="24"/>
          <w:szCs w:val="24"/>
          <w:highlight w:val="yellow"/>
        </w:rPr>
        <w:t xml:space="preserve">the </w:t>
      </w:r>
      <w:r w:rsidRPr="00404EA1">
        <w:rPr>
          <w:rFonts w:ascii="Arial" w:hAnsi="Arial" w:cs="Arial"/>
          <w:sz w:val="24"/>
          <w:szCs w:val="24"/>
          <w:highlight w:val="yellow"/>
        </w:rPr>
        <w:t>male to a new cage.</w:t>
      </w:r>
      <w:r w:rsidR="005078F0" w:rsidRPr="00404EA1">
        <w:rPr>
          <w:rFonts w:ascii="Arial" w:hAnsi="Arial" w:cs="Arial"/>
          <w:sz w:val="24"/>
          <w:szCs w:val="24"/>
          <w:highlight w:val="yellow"/>
        </w:rPr>
        <w:t xml:space="preserve"> </w:t>
      </w:r>
      <w:r w:rsidR="00C65C39" w:rsidRPr="00404EA1">
        <w:rPr>
          <w:rFonts w:ascii="Arial" w:hAnsi="Arial" w:cs="Arial"/>
          <w:sz w:val="24"/>
          <w:szCs w:val="24"/>
          <w:highlight w:val="yellow"/>
        </w:rPr>
        <w:t xml:space="preserve">Eighteen </w:t>
      </w:r>
      <w:r w:rsidRPr="00404EA1">
        <w:rPr>
          <w:rFonts w:ascii="Arial" w:hAnsi="Arial" w:cs="Arial"/>
          <w:sz w:val="24"/>
          <w:szCs w:val="24"/>
          <w:highlight w:val="yellow"/>
        </w:rPr>
        <w:t>days after mating, monitor cage daily for delivery.</w:t>
      </w:r>
      <w:r w:rsidR="0054162D" w:rsidRPr="00404EA1">
        <w:rPr>
          <w:rFonts w:ascii="Arial" w:hAnsi="Arial" w:cs="Arial"/>
          <w:sz w:val="24"/>
          <w:szCs w:val="24"/>
          <w:highlight w:val="yellow"/>
        </w:rPr>
        <w:t xml:space="preserve"> Perfo</w:t>
      </w:r>
      <w:r w:rsidR="00031495" w:rsidRPr="00404EA1">
        <w:rPr>
          <w:rFonts w:ascii="Arial" w:hAnsi="Arial" w:cs="Arial"/>
          <w:sz w:val="24"/>
          <w:szCs w:val="24"/>
          <w:highlight w:val="yellow"/>
        </w:rPr>
        <w:t xml:space="preserve">rm intraventricular injections </w:t>
      </w:r>
      <w:r w:rsidR="0054162D" w:rsidRPr="00404EA1">
        <w:rPr>
          <w:rFonts w:ascii="Arial" w:hAnsi="Arial" w:cs="Arial"/>
          <w:sz w:val="24"/>
          <w:szCs w:val="24"/>
          <w:highlight w:val="yellow"/>
        </w:rPr>
        <w:t>on postnatal day 1 (P1).</w:t>
      </w:r>
    </w:p>
    <w:p w14:paraId="59B4B142"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4800BCA2" w14:textId="0A887888" w:rsidR="00C661BC" w:rsidRPr="00404EA1" w:rsidRDefault="0026451D"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Prepar</w:t>
      </w:r>
      <w:r w:rsidR="00C661BC" w:rsidRPr="00404EA1">
        <w:rPr>
          <w:rFonts w:ascii="Arial" w:hAnsi="Arial" w:cs="Arial"/>
          <w:sz w:val="24"/>
          <w:szCs w:val="24"/>
          <w:highlight w:val="yellow"/>
        </w:rPr>
        <w:t>ation of</w:t>
      </w:r>
      <w:r w:rsidRPr="00404EA1">
        <w:rPr>
          <w:rFonts w:ascii="Arial" w:hAnsi="Arial" w:cs="Arial"/>
          <w:sz w:val="24"/>
          <w:szCs w:val="24"/>
          <w:highlight w:val="yellow"/>
        </w:rPr>
        <w:t xml:space="preserve"> the injection</w:t>
      </w:r>
      <w:r w:rsidR="003329CD" w:rsidRPr="00404EA1">
        <w:rPr>
          <w:rFonts w:ascii="Arial" w:hAnsi="Arial" w:cs="Arial"/>
          <w:sz w:val="24"/>
          <w:szCs w:val="24"/>
          <w:highlight w:val="yellow"/>
        </w:rPr>
        <w:t xml:space="preserve"> </w:t>
      </w:r>
      <w:r w:rsidRPr="00404EA1">
        <w:rPr>
          <w:rFonts w:ascii="Arial" w:hAnsi="Arial" w:cs="Arial"/>
          <w:sz w:val="24"/>
          <w:szCs w:val="24"/>
          <w:highlight w:val="yellow"/>
        </w:rPr>
        <w:t>solution</w:t>
      </w:r>
    </w:p>
    <w:p w14:paraId="5DB8072E" w14:textId="77777777" w:rsidR="001C36AF" w:rsidRPr="00404EA1" w:rsidRDefault="001C36AF" w:rsidP="003F10DE">
      <w:pPr>
        <w:rPr>
          <w:rFonts w:ascii="Arial" w:hAnsi="Arial" w:cs="Arial"/>
          <w:highlight w:val="yellow"/>
        </w:rPr>
      </w:pPr>
    </w:p>
    <w:p w14:paraId="657BE256" w14:textId="207895BB" w:rsidR="00D36320" w:rsidRPr="003F10DE" w:rsidRDefault="00E96568" w:rsidP="003F10DE">
      <w:r w:rsidRPr="003F10DE">
        <w:rPr>
          <w:rFonts w:ascii="Arial" w:hAnsi="Arial" w:cs="Arial"/>
        </w:rPr>
        <w:t xml:space="preserve">Note: </w:t>
      </w:r>
      <w:r w:rsidR="00C661BC" w:rsidRPr="003F10DE">
        <w:rPr>
          <w:rFonts w:ascii="Arial" w:hAnsi="Arial" w:cs="Arial"/>
        </w:rPr>
        <w:t>The injection solution is made</w:t>
      </w:r>
      <w:r w:rsidR="0026451D" w:rsidRPr="003F10DE">
        <w:rPr>
          <w:rFonts w:ascii="Arial" w:hAnsi="Arial" w:cs="Arial"/>
        </w:rPr>
        <w:t xml:space="preserve"> by mixing the plasmid DNA</w:t>
      </w:r>
      <w:r w:rsidR="00EE1B6A" w:rsidRPr="003F10DE">
        <w:rPr>
          <w:rFonts w:ascii="Arial" w:hAnsi="Arial" w:cs="Arial"/>
        </w:rPr>
        <w:t xml:space="preserve"> </w:t>
      </w:r>
      <w:r w:rsidR="0026451D" w:rsidRPr="003F10DE">
        <w:rPr>
          <w:rFonts w:ascii="Arial" w:hAnsi="Arial" w:cs="Arial"/>
        </w:rPr>
        <w:t xml:space="preserve">with </w:t>
      </w:r>
      <w:r w:rsidR="003329CD" w:rsidRPr="003F10DE">
        <w:rPr>
          <w:rFonts w:ascii="Arial" w:hAnsi="Arial" w:cs="Arial"/>
        </w:rPr>
        <w:t>the transfection reagent to create the particles for transfection</w:t>
      </w:r>
      <w:r w:rsidRPr="003F10DE">
        <w:rPr>
          <w:rFonts w:ascii="Arial" w:hAnsi="Arial" w:cs="Arial"/>
        </w:rPr>
        <w:t>.</w:t>
      </w:r>
      <w:r w:rsidR="00541915" w:rsidRPr="003F10DE">
        <w:rPr>
          <w:rFonts w:ascii="Arial" w:hAnsi="Arial" w:cs="Arial"/>
        </w:rPr>
        <w:t xml:space="preserve"> </w:t>
      </w:r>
      <w:r w:rsidR="000A2231" w:rsidRPr="003F10DE">
        <w:rPr>
          <w:rFonts w:ascii="Arial" w:hAnsi="Arial" w:cs="Arial"/>
        </w:rPr>
        <w:t>Below</w:t>
      </w:r>
      <w:r w:rsidRPr="003F10DE">
        <w:rPr>
          <w:rFonts w:ascii="Arial" w:hAnsi="Arial" w:cs="Arial"/>
        </w:rPr>
        <w:t xml:space="preserve"> is </w:t>
      </w:r>
      <w:r w:rsidR="000A2231" w:rsidRPr="003F10DE">
        <w:rPr>
          <w:rFonts w:ascii="Arial" w:hAnsi="Arial" w:cs="Arial"/>
        </w:rPr>
        <w:t xml:space="preserve">an example </w:t>
      </w:r>
      <w:r w:rsidRPr="003F10DE">
        <w:rPr>
          <w:rFonts w:ascii="Arial" w:hAnsi="Arial" w:cs="Arial"/>
        </w:rPr>
        <w:t>on the preparation of</w:t>
      </w:r>
      <w:r w:rsidR="000A2231" w:rsidRPr="003F10DE">
        <w:rPr>
          <w:rFonts w:ascii="Arial" w:hAnsi="Arial" w:cs="Arial"/>
        </w:rPr>
        <w:t xml:space="preserve"> an injection solution </w:t>
      </w:r>
      <w:r w:rsidR="003E0FC9" w:rsidRPr="003F10DE">
        <w:rPr>
          <w:rFonts w:ascii="Arial" w:hAnsi="Arial" w:cs="Arial"/>
        </w:rPr>
        <w:t xml:space="preserve">using </w:t>
      </w:r>
      <w:r w:rsidR="00331DC3" w:rsidRPr="003F10DE">
        <w:rPr>
          <w:rFonts w:ascii="Arial" w:hAnsi="Arial" w:cs="Arial"/>
        </w:rPr>
        <w:t>a plasmid encoding the Sleeping Beauty transposase and luciferase: pT2/SB100x-Luc and</w:t>
      </w:r>
      <w:r w:rsidR="00541915" w:rsidRPr="003F10DE">
        <w:rPr>
          <w:rFonts w:ascii="Arial" w:hAnsi="Arial" w:cs="Arial"/>
        </w:rPr>
        <w:t xml:space="preserve"> </w:t>
      </w:r>
      <w:r w:rsidR="003E0FC9" w:rsidRPr="003F10DE">
        <w:rPr>
          <w:rFonts w:ascii="Arial" w:hAnsi="Arial" w:cs="Arial"/>
        </w:rPr>
        <w:t>two</w:t>
      </w:r>
      <w:r w:rsidR="00EE1B6A" w:rsidRPr="003F10DE">
        <w:rPr>
          <w:rFonts w:ascii="Arial" w:hAnsi="Arial" w:cs="Arial"/>
        </w:rPr>
        <w:t xml:space="preserve"> transposon plasmids: pT/CAGGS-NRASV12 and pT/CMV-SV40-LgT</w:t>
      </w:r>
      <w:r w:rsidR="000A2231" w:rsidRPr="003F10DE">
        <w:rPr>
          <w:rFonts w:ascii="Arial" w:hAnsi="Arial" w:cs="Arial"/>
        </w:rPr>
        <w:t>, at</w:t>
      </w:r>
      <w:r w:rsidR="00331DC3" w:rsidRPr="003F10DE">
        <w:rPr>
          <w:rFonts w:ascii="Arial" w:hAnsi="Arial" w:cs="Arial"/>
        </w:rPr>
        <w:t xml:space="preserve"> a ratio of 1:2:2</w:t>
      </w:r>
      <w:r w:rsidR="00402CB0" w:rsidRPr="003F10DE">
        <w:rPr>
          <w:rFonts w:ascii="Arial" w:hAnsi="Arial" w:cs="Arial"/>
        </w:rPr>
        <w:t>.</w:t>
      </w:r>
      <w:r w:rsidR="00BA7486" w:rsidRPr="003F10DE">
        <w:rPr>
          <w:rFonts w:ascii="Arial" w:hAnsi="Arial" w:cs="Arial"/>
        </w:rPr>
        <w:t xml:space="preserve"> All the plasmids have a concentration of 2 µg/µl</w:t>
      </w:r>
      <w:r w:rsidR="00F77923" w:rsidRPr="003F10DE">
        <w:rPr>
          <w:rFonts w:ascii="Arial" w:hAnsi="Arial" w:cs="Arial"/>
        </w:rPr>
        <w:t>.</w:t>
      </w:r>
      <w:r w:rsidR="00331DC3" w:rsidRPr="003F10DE">
        <w:rPr>
          <w:rFonts w:ascii="Arial" w:hAnsi="Arial" w:cs="Arial"/>
        </w:rPr>
        <w:t xml:space="preserve"> I</w:t>
      </w:r>
      <w:r w:rsidR="000A2231" w:rsidRPr="003F10DE">
        <w:rPr>
          <w:rFonts w:ascii="Arial" w:hAnsi="Arial" w:cs="Arial"/>
        </w:rPr>
        <w:t xml:space="preserve">mportant details on the preparation of the injection solution </w:t>
      </w:r>
      <w:r w:rsidR="00331DC3" w:rsidRPr="003F10DE">
        <w:rPr>
          <w:rFonts w:ascii="Arial" w:hAnsi="Arial" w:cs="Arial"/>
        </w:rPr>
        <w:t xml:space="preserve">are presented in the </w:t>
      </w:r>
      <w:r w:rsidRPr="003F10DE">
        <w:rPr>
          <w:rFonts w:ascii="Arial" w:hAnsi="Arial" w:cs="Arial"/>
        </w:rPr>
        <w:t>D</w:t>
      </w:r>
      <w:r w:rsidR="00331DC3" w:rsidRPr="003F10DE">
        <w:rPr>
          <w:rFonts w:ascii="Arial" w:hAnsi="Arial" w:cs="Arial"/>
        </w:rPr>
        <w:t>iscussion.</w:t>
      </w:r>
    </w:p>
    <w:p w14:paraId="6B50B6DB"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49FABC62" w14:textId="62007FCE" w:rsidR="00286BAA" w:rsidRPr="00404EA1" w:rsidRDefault="005C6E80" w:rsidP="003F10DE">
      <w:pPr>
        <w:pStyle w:val="ListParagraph"/>
        <w:numPr>
          <w:ilvl w:val="2"/>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 xml:space="preserve">Prepare the DNA solution by adding: </w:t>
      </w:r>
      <w:r w:rsidR="00286BAA" w:rsidRPr="00404EA1">
        <w:rPr>
          <w:rFonts w:ascii="Arial" w:hAnsi="Arial" w:cs="Arial"/>
          <w:sz w:val="24"/>
          <w:szCs w:val="24"/>
          <w:highlight w:val="yellow"/>
        </w:rPr>
        <w:t>4 µg (2 µl) of pT2/SB100x-Luc, 8 µg (4 µl) of pT/CAGGS-NRASV12 and 8 µg (4 µl) of pT/CMV-SV40-LgT and 10 µl of 10% glucose to a final volume of 20 µl at a concentration of 1 µg /ml DNA and 5% glucose.</w:t>
      </w:r>
    </w:p>
    <w:p w14:paraId="3319E374" w14:textId="77777777" w:rsidR="00286BAA" w:rsidRPr="00404EA1" w:rsidRDefault="00286BAA" w:rsidP="003F10DE">
      <w:pPr>
        <w:rPr>
          <w:rFonts w:ascii="Arial" w:hAnsi="Arial" w:cs="Arial"/>
          <w:highlight w:val="yellow"/>
        </w:rPr>
      </w:pPr>
      <w:r w:rsidRPr="00404EA1">
        <w:rPr>
          <w:rFonts w:ascii="Arial" w:hAnsi="Arial" w:cs="Arial"/>
          <w:highlight w:val="yellow"/>
        </w:rPr>
        <w:t xml:space="preserve"> </w:t>
      </w:r>
    </w:p>
    <w:p w14:paraId="0337A98B" w14:textId="4833EE69" w:rsidR="00286BAA" w:rsidRPr="00404EA1" w:rsidRDefault="00286BAA" w:rsidP="003F10DE">
      <w:pPr>
        <w:pStyle w:val="ListParagraph"/>
        <w:numPr>
          <w:ilvl w:val="2"/>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 xml:space="preserve">Prepare the PEI solution by adding 2.8 µl of </w:t>
      </w:r>
      <w:r w:rsidRPr="00D76080">
        <w:rPr>
          <w:rFonts w:ascii="Arial" w:hAnsi="Arial" w:cs="Arial"/>
          <w:i/>
          <w:sz w:val="24"/>
          <w:szCs w:val="24"/>
          <w:highlight w:val="yellow"/>
        </w:rPr>
        <w:t>in vivo</w:t>
      </w:r>
      <w:r w:rsidRPr="00404EA1">
        <w:rPr>
          <w:rFonts w:ascii="Arial" w:hAnsi="Arial" w:cs="Arial"/>
          <w:sz w:val="24"/>
          <w:szCs w:val="24"/>
          <w:highlight w:val="yellow"/>
        </w:rPr>
        <w:t xml:space="preserve"> jet PEI, 7.2 µl of sterile water, and 10 µl of 10% glucose</w:t>
      </w:r>
      <w:r w:rsidR="000D4E4A" w:rsidRPr="00404EA1">
        <w:rPr>
          <w:rFonts w:ascii="Arial" w:hAnsi="Arial" w:cs="Arial"/>
          <w:sz w:val="24"/>
          <w:szCs w:val="24"/>
          <w:highlight w:val="yellow"/>
        </w:rPr>
        <w:t xml:space="preserve"> to a final concentration of 5% glucose</w:t>
      </w:r>
      <w:r w:rsidRPr="00404EA1">
        <w:rPr>
          <w:rFonts w:ascii="Arial" w:hAnsi="Arial" w:cs="Arial"/>
          <w:sz w:val="24"/>
          <w:szCs w:val="24"/>
          <w:highlight w:val="yellow"/>
        </w:rPr>
        <w:t xml:space="preserve">. </w:t>
      </w:r>
    </w:p>
    <w:p w14:paraId="096FE927" w14:textId="77777777" w:rsidR="00286BAA" w:rsidRPr="00404EA1" w:rsidRDefault="00286BAA" w:rsidP="003F10DE">
      <w:pPr>
        <w:pStyle w:val="ListParagraph"/>
        <w:spacing w:after="0" w:line="240" w:lineRule="auto"/>
        <w:ind w:left="0"/>
        <w:rPr>
          <w:rFonts w:ascii="Arial" w:hAnsi="Arial" w:cs="Arial"/>
          <w:sz w:val="24"/>
          <w:szCs w:val="24"/>
          <w:highlight w:val="yellow"/>
        </w:rPr>
      </w:pPr>
    </w:p>
    <w:p w14:paraId="4EF88672" w14:textId="5DB3AD2E" w:rsidR="00286BAA" w:rsidRPr="00404EA1" w:rsidRDefault="00286BAA" w:rsidP="003F10DE">
      <w:pPr>
        <w:pStyle w:val="ListParagraph"/>
        <w:numPr>
          <w:ilvl w:val="2"/>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 xml:space="preserve">Add the PEI solution to the DNA solution, mix and vortex and let sit at room temperature (RT) for 20 </w:t>
      </w:r>
      <w:r w:rsidR="00355471">
        <w:rPr>
          <w:rFonts w:ascii="Arial" w:hAnsi="Arial" w:cs="Arial"/>
          <w:sz w:val="24"/>
          <w:szCs w:val="24"/>
          <w:highlight w:val="yellow"/>
        </w:rPr>
        <w:t>min</w:t>
      </w:r>
      <w:r w:rsidR="002333B4">
        <w:rPr>
          <w:rFonts w:ascii="Arial" w:hAnsi="Arial" w:cs="Arial"/>
          <w:sz w:val="24"/>
          <w:szCs w:val="24"/>
          <w:highlight w:val="yellow"/>
        </w:rPr>
        <w:t>.</w:t>
      </w:r>
      <w:r w:rsidRPr="00404EA1">
        <w:rPr>
          <w:rFonts w:ascii="Arial" w:hAnsi="Arial" w:cs="Arial"/>
          <w:sz w:val="24"/>
          <w:szCs w:val="24"/>
          <w:highlight w:val="yellow"/>
        </w:rPr>
        <w:t xml:space="preserve"> The solution is now ready for injection. After one hour at RT, keep the solution on ice.</w:t>
      </w:r>
    </w:p>
    <w:p w14:paraId="7FE66CAB" w14:textId="77777777" w:rsidR="009C314E" w:rsidRPr="00404EA1" w:rsidRDefault="009C314E" w:rsidP="003F10DE">
      <w:pPr>
        <w:rPr>
          <w:rFonts w:ascii="Arial" w:hAnsi="Arial" w:cs="Arial"/>
        </w:rPr>
      </w:pPr>
    </w:p>
    <w:p w14:paraId="1477A54A" w14:textId="7A26C27A" w:rsidR="002430F8" w:rsidRPr="00404EA1" w:rsidRDefault="002430F8"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Fit a 10</w:t>
      </w:r>
      <w:r w:rsidR="00356614" w:rsidRPr="00404EA1">
        <w:rPr>
          <w:rFonts w:ascii="Arial" w:hAnsi="Arial" w:cs="Arial"/>
          <w:sz w:val="24"/>
          <w:szCs w:val="24"/>
          <w:highlight w:val="yellow"/>
        </w:rPr>
        <w:t xml:space="preserve"> </w:t>
      </w:r>
      <w:r w:rsidR="0074785C" w:rsidRPr="00404EA1">
        <w:rPr>
          <w:rFonts w:ascii="Arial" w:hAnsi="Arial" w:cs="Arial"/>
          <w:sz w:val="24"/>
          <w:szCs w:val="24"/>
          <w:highlight w:val="yellow"/>
        </w:rPr>
        <w:t xml:space="preserve">µl </w:t>
      </w:r>
      <w:r w:rsidRPr="00404EA1">
        <w:rPr>
          <w:rFonts w:ascii="Arial" w:hAnsi="Arial" w:cs="Arial"/>
          <w:sz w:val="24"/>
          <w:szCs w:val="24"/>
          <w:highlight w:val="yellow"/>
        </w:rPr>
        <w:t>clean syringe equipped with a 30 gauge hypodermic needle with 12.5</w:t>
      </w:r>
      <w:r w:rsidR="00C65C39" w:rsidRPr="00404EA1">
        <w:rPr>
          <w:rFonts w:ascii="Arial" w:hAnsi="Arial" w:cs="Arial"/>
          <w:sz w:val="24"/>
          <w:szCs w:val="24"/>
          <w:highlight w:val="yellow"/>
        </w:rPr>
        <w:t>°</w:t>
      </w:r>
      <w:r w:rsidR="00356614" w:rsidRPr="00404EA1">
        <w:rPr>
          <w:rFonts w:ascii="Arial" w:hAnsi="Arial" w:cs="Arial"/>
          <w:sz w:val="24"/>
          <w:szCs w:val="24"/>
          <w:highlight w:val="yellow"/>
        </w:rPr>
        <w:t xml:space="preserve"> bevel into the micropump</w:t>
      </w:r>
      <w:r w:rsidR="00164AEE" w:rsidRPr="00404EA1">
        <w:rPr>
          <w:rFonts w:ascii="Arial" w:hAnsi="Arial" w:cs="Arial"/>
          <w:sz w:val="24"/>
          <w:szCs w:val="24"/>
          <w:highlight w:val="yellow"/>
        </w:rPr>
        <w:t xml:space="preserve"> </w:t>
      </w:r>
      <w:r w:rsidR="009C314E" w:rsidRPr="00404EA1">
        <w:rPr>
          <w:rFonts w:ascii="Arial" w:hAnsi="Arial" w:cs="Arial"/>
          <w:sz w:val="24"/>
          <w:szCs w:val="24"/>
          <w:highlight w:val="yellow"/>
        </w:rPr>
        <w:t>(</w:t>
      </w:r>
      <w:r w:rsidR="009C314E" w:rsidRPr="00404EA1">
        <w:rPr>
          <w:rFonts w:ascii="Arial" w:hAnsi="Arial" w:cs="Arial"/>
          <w:b/>
          <w:sz w:val="24"/>
          <w:szCs w:val="24"/>
          <w:highlight w:val="yellow"/>
        </w:rPr>
        <w:t>Figure 2 #1</w:t>
      </w:r>
      <w:r w:rsidR="009C314E" w:rsidRPr="00404EA1">
        <w:rPr>
          <w:rFonts w:ascii="Arial" w:hAnsi="Arial" w:cs="Arial"/>
          <w:sz w:val="24"/>
          <w:szCs w:val="24"/>
          <w:highlight w:val="yellow"/>
        </w:rPr>
        <w:t>).</w:t>
      </w:r>
      <w:r w:rsidR="00356614" w:rsidRPr="00404EA1">
        <w:rPr>
          <w:rFonts w:ascii="Arial" w:hAnsi="Arial" w:cs="Arial"/>
          <w:sz w:val="24"/>
          <w:szCs w:val="24"/>
          <w:highlight w:val="yellow"/>
        </w:rPr>
        <w:t xml:space="preserve"> </w:t>
      </w:r>
    </w:p>
    <w:p w14:paraId="18308E80"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00802E72" w14:textId="4F78A1A6" w:rsidR="00CC73D3" w:rsidRPr="00404EA1" w:rsidRDefault="00CC73D3"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To verify proper functioning of the injection system, u</w:t>
      </w:r>
      <w:r w:rsidR="00D36320" w:rsidRPr="00404EA1">
        <w:rPr>
          <w:rFonts w:ascii="Arial" w:hAnsi="Arial" w:cs="Arial"/>
          <w:sz w:val="24"/>
          <w:szCs w:val="24"/>
          <w:highlight w:val="yellow"/>
        </w:rPr>
        <w:t xml:space="preserve">se the automatic injector </w:t>
      </w:r>
      <w:r w:rsidR="00D36320" w:rsidRPr="00404EA1">
        <w:rPr>
          <w:rFonts w:ascii="Arial" w:hAnsi="Arial" w:cs="Arial"/>
          <w:sz w:val="24"/>
          <w:szCs w:val="24"/>
          <w:highlight w:val="yellow"/>
        </w:rPr>
        <w:lastRenderedPageBreak/>
        <w:t>(</w:t>
      </w:r>
      <w:r w:rsidR="00D36320" w:rsidRPr="00404EA1">
        <w:rPr>
          <w:rFonts w:ascii="Arial" w:hAnsi="Arial" w:cs="Arial"/>
          <w:b/>
          <w:sz w:val="24"/>
          <w:szCs w:val="24"/>
          <w:highlight w:val="yellow"/>
        </w:rPr>
        <w:t>Figure 2 #1</w:t>
      </w:r>
      <w:r w:rsidR="00D36320" w:rsidRPr="00404EA1">
        <w:rPr>
          <w:rFonts w:ascii="Arial" w:hAnsi="Arial" w:cs="Arial"/>
          <w:sz w:val="24"/>
          <w:szCs w:val="24"/>
          <w:highlight w:val="yellow"/>
        </w:rPr>
        <w:t xml:space="preserve">) </w:t>
      </w:r>
      <w:r w:rsidRPr="00404EA1">
        <w:rPr>
          <w:rFonts w:ascii="Arial" w:hAnsi="Arial" w:cs="Arial"/>
          <w:sz w:val="24"/>
          <w:szCs w:val="24"/>
          <w:highlight w:val="yellow"/>
        </w:rPr>
        <w:t xml:space="preserve">to </w:t>
      </w:r>
      <w:r w:rsidR="00D36320" w:rsidRPr="00404EA1">
        <w:rPr>
          <w:rFonts w:ascii="Arial" w:hAnsi="Arial" w:cs="Arial"/>
          <w:sz w:val="24"/>
          <w:szCs w:val="24"/>
          <w:highlight w:val="yellow"/>
        </w:rPr>
        <w:t>w</w:t>
      </w:r>
      <w:r w:rsidR="00C74B85" w:rsidRPr="00404EA1">
        <w:rPr>
          <w:rFonts w:ascii="Arial" w:hAnsi="Arial" w:cs="Arial"/>
          <w:sz w:val="24"/>
          <w:szCs w:val="24"/>
          <w:highlight w:val="yellow"/>
        </w:rPr>
        <w:t>ithdraw 10</w:t>
      </w:r>
      <w:r w:rsidR="00C65C39" w:rsidRPr="00404EA1">
        <w:rPr>
          <w:rFonts w:ascii="Arial" w:hAnsi="Arial" w:cs="Arial"/>
          <w:sz w:val="24"/>
          <w:szCs w:val="24"/>
          <w:highlight w:val="yellow"/>
        </w:rPr>
        <w:t xml:space="preserve"> </w:t>
      </w:r>
      <w:r w:rsidR="0074785C" w:rsidRPr="00404EA1">
        <w:rPr>
          <w:rFonts w:ascii="Arial" w:hAnsi="Arial" w:cs="Arial"/>
          <w:sz w:val="24"/>
          <w:szCs w:val="24"/>
          <w:highlight w:val="yellow"/>
        </w:rPr>
        <w:t xml:space="preserve">µl </w:t>
      </w:r>
      <w:r w:rsidR="00C74B85" w:rsidRPr="00404EA1">
        <w:rPr>
          <w:rFonts w:ascii="Arial" w:hAnsi="Arial" w:cs="Arial"/>
          <w:sz w:val="24"/>
          <w:szCs w:val="24"/>
          <w:highlight w:val="yellow"/>
        </w:rPr>
        <w:t>of water into the syringe and then empty the syringe</w:t>
      </w:r>
      <w:r w:rsidRPr="00404EA1">
        <w:rPr>
          <w:rFonts w:ascii="Arial" w:hAnsi="Arial" w:cs="Arial"/>
          <w:sz w:val="24"/>
          <w:szCs w:val="24"/>
          <w:highlight w:val="yellow"/>
        </w:rPr>
        <w:t xml:space="preserve"> completely</w:t>
      </w:r>
    </w:p>
    <w:p w14:paraId="56B882B1" w14:textId="77777777" w:rsidR="009C314E" w:rsidRPr="00404EA1" w:rsidRDefault="009C314E" w:rsidP="003F10DE">
      <w:pPr>
        <w:rPr>
          <w:rFonts w:ascii="Arial" w:hAnsi="Arial" w:cs="Arial"/>
          <w:highlight w:val="yellow"/>
        </w:rPr>
      </w:pPr>
    </w:p>
    <w:p w14:paraId="1E265EE6" w14:textId="58DA8897" w:rsidR="00C65C39" w:rsidRPr="00404EA1" w:rsidRDefault="00C74B85"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Cool the neonatal stereotaxic stage</w:t>
      </w:r>
      <w:r w:rsidR="00356614" w:rsidRPr="00404EA1">
        <w:rPr>
          <w:rFonts w:ascii="Arial" w:hAnsi="Arial" w:cs="Arial"/>
          <w:sz w:val="24"/>
          <w:szCs w:val="24"/>
          <w:highlight w:val="yellow"/>
        </w:rPr>
        <w:t xml:space="preserve"> (</w:t>
      </w:r>
      <w:r w:rsidR="0074785C" w:rsidRPr="00404EA1">
        <w:rPr>
          <w:rFonts w:ascii="Arial" w:hAnsi="Arial" w:cs="Arial"/>
          <w:b/>
          <w:sz w:val="24"/>
          <w:szCs w:val="24"/>
          <w:highlight w:val="yellow"/>
        </w:rPr>
        <w:t xml:space="preserve">Figure </w:t>
      </w:r>
      <w:r w:rsidR="00356614" w:rsidRPr="00404EA1">
        <w:rPr>
          <w:rFonts w:ascii="Arial" w:hAnsi="Arial" w:cs="Arial"/>
          <w:b/>
          <w:sz w:val="24"/>
          <w:szCs w:val="24"/>
          <w:highlight w:val="yellow"/>
        </w:rPr>
        <w:t>2 #3</w:t>
      </w:r>
      <w:r w:rsidR="00356614" w:rsidRPr="00404EA1">
        <w:rPr>
          <w:rFonts w:ascii="Arial" w:hAnsi="Arial" w:cs="Arial"/>
          <w:sz w:val="24"/>
          <w:szCs w:val="24"/>
          <w:highlight w:val="yellow"/>
        </w:rPr>
        <w:t>)</w:t>
      </w:r>
      <w:r w:rsidRPr="00404EA1">
        <w:rPr>
          <w:rFonts w:ascii="Arial" w:hAnsi="Arial" w:cs="Arial"/>
          <w:sz w:val="24"/>
          <w:szCs w:val="24"/>
          <w:highlight w:val="yellow"/>
        </w:rPr>
        <w:t xml:space="preserve"> </w:t>
      </w:r>
      <w:r w:rsidR="00F4175E" w:rsidRPr="00404EA1">
        <w:rPr>
          <w:rFonts w:ascii="Arial" w:hAnsi="Arial" w:cs="Arial"/>
          <w:sz w:val="24"/>
          <w:szCs w:val="24"/>
          <w:highlight w:val="yellow"/>
        </w:rPr>
        <w:t>with</w:t>
      </w:r>
      <w:r w:rsidR="003C7A24" w:rsidRPr="00404EA1">
        <w:rPr>
          <w:rFonts w:ascii="Arial" w:hAnsi="Arial" w:cs="Arial"/>
          <w:sz w:val="24"/>
          <w:szCs w:val="24"/>
          <w:highlight w:val="yellow"/>
        </w:rPr>
        <w:t xml:space="preserve"> </w:t>
      </w:r>
      <w:r w:rsidR="00D76080">
        <w:rPr>
          <w:rFonts w:ascii="Arial" w:hAnsi="Arial" w:cs="Arial"/>
          <w:sz w:val="24"/>
          <w:szCs w:val="24"/>
          <w:highlight w:val="yellow"/>
        </w:rPr>
        <w:t xml:space="preserve">a </w:t>
      </w:r>
      <w:r w:rsidR="00D76080" w:rsidRPr="00404EA1">
        <w:rPr>
          <w:rFonts w:ascii="Arial" w:hAnsi="Arial" w:cs="Arial"/>
          <w:sz w:val="24"/>
          <w:szCs w:val="24"/>
          <w:highlight w:val="yellow"/>
        </w:rPr>
        <w:t>slurry</w:t>
      </w:r>
      <w:r w:rsidR="003C7A24" w:rsidRPr="00404EA1">
        <w:rPr>
          <w:rFonts w:ascii="Arial" w:hAnsi="Arial" w:cs="Arial"/>
          <w:sz w:val="24"/>
          <w:szCs w:val="24"/>
          <w:highlight w:val="yellow"/>
        </w:rPr>
        <w:t xml:space="preserve"> </w:t>
      </w:r>
      <w:r w:rsidR="003556DB" w:rsidRPr="00404EA1">
        <w:rPr>
          <w:rFonts w:ascii="Arial" w:hAnsi="Arial" w:cs="Arial"/>
          <w:sz w:val="24"/>
          <w:szCs w:val="24"/>
          <w:highlight w:val="yellow"/>
        </w:rPr>
        <w:t>of dry ice and alcohol to a temperature of 2-8</w:t>
      </w:r>
      <w:r w:rsidR="00296271" w:rsidRPr="00404EA1">
        <w:rPr>
          <w:rFonts w:ascii="Arial" w:hAnsi="Arial" w:cs="Arial"/>
          <w:sz w:val="24"/>
          <w:szCs w:val="24"/>
          <w:highlight w:val="yellow"/>
        </w:rPr>
        <w:t>°</w:t>
      </w:r>
      <w:r w:rsidR="003556DB" w:rsidRPr="00404EA1">
        <w:rPr>
          <w:rFonts w:ascii="Arial" w:hAnsi="Arial" w:cs="Arial"/>
          <w:sz w:val="24"/>
          <w:szCs w:val="24"/>
          <w:highlight w:val="yellow"/>
        </w:rPr>
        <w:t>C</w:t>
      </w:r>
      <w:r w:rsidR="00286BAA" w:rsidRPr="00404EA1">
        <w:rPr>
          <w:rFonts w:ascii="Arial" w:hAnsi="Arial" w:cs="Arial"/>
          <w:sz w:val="24"/>
          <w:szCs w:val="24"/>
          <w:highlight w:val="yellow"/>
        </w:rPr>
        <w:t>.</w:t>
      </w:r>
    </w:p>
    <w:p w14:paraId="45E10B12"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5E1AD08E" w14:textId="674CD499" w:rsidR="00F4175E" w:rsidRPr="003F10DE" w:rsidRDefault="00F4175E" w:rsidP="003F10DE">
      <w:pPr>
        <w:pStyle w:val="ListParagraph"/>
        <w:numPr>
          <w:ilvl w:val="1"/>
          <w:numId w:val="52"/>
        </w:numPr>
        <w:spacing w:after="0" w:line="240" w:lineRule="auto"/>
        <w:ind w:left="0" w:firstLine="0"/>
        <w:rPr>
          <w:rFonts w:ascii="Arial" w:hAnsi="Arial" w:cs="Arial"/>
          <w:sz w:val="24"/>
          <w:szCs w:val="24"/>
        </w:rPr>
      </w:pPr>
      <w:r w:rsidRPr="003F10DE">
        <w:rPr>
          <w:rFonts w:ascii="Arial" w:hAnsi="Arial" w:cs="Arial"/>
          <w:sz w:val="24"/>
          <w:szCs w:val="24"/>
        </w:rPr>
        <w:t xml:space="preserve">Anesthetize a pup by placing it </w:t>
      </w:r>
      <w:r w:rsidR="003C7A24" w:rsidRPr="003F10DE">
        <w:rPr>
          <w:rFonts w:ascii="Arial" w:hAnsi="Arial" w:cs="Arial"/>
          <w:sz w:val="24"/>
          <w:szCs w:val="24"/>
        </w:rPr>
        <w:t>on</w:t>
      </w:r>
      <w:r w:rsidRPr="003F10DE">
        <w:rPr>
          <w:rFonts w:ascii="Arial" w:hAnsi="Arial" w:cs="Arial"/>
          <w:sz w:val="24"/>
          <w:szCs w:val="24"/>
        </w:rPr>
        <w:t xml:space="preserve"> ice for 2 minutes</w:t>
      </w:r>
      <w:r w:rsidR="00C65C39" w:rsidRPr="003F10DE">
        <w:rPr>
          <w:rFonts w:ascii="Arial" w:hAnsi="Arial" w:cs="Arial"/>
          <w:sz w:val="24"/>
          <w:szCs w:val="24"/>
        </w:rPr>
        <w:t>.</w:t>
      </w:r>
    </w:p>
    <w:p w14:paraId="1CCF65D8"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45BFB792" w14:textId="113AA4D4" w:rsidR="00F4175E" w:rsidRPr="00404EA1" w:rsidRDefault="00F4175E"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Fill the syringe with the DNA/PEI solution</w:t>
      </w:r>
      <w:r w:rsidR="00C65C39" w:rsidRPr="00404EA1">
        <w:rPr>
          <w:rFonts w:ascii="Arial" w:hAnsi="Arial" w:cs="Arial"/>
          <w:sz w:val="24"/>
          <w:szCs w:val="24"/>
          <w:highlight w:val="yellow"/>
        </w:rPr>
        <w:t>.</w:t>
      </w:r>
    </w:p>
    <w:p w14:paraId="66EEA5D3"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66F229AA" w14:textId="3811A114" w:rsidR="002430F8" w:rsidRPr="00404EA1" w:rsidRDefault="00F4175E"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Immobilize the pup in the stereotaxic frame by placing its head between the gauze covered ear bars</w:t>
      </w:r>
      <w:r w:rsidR="005066B7" w:rsidRPr="00404EA1">
        <w:rPr>
          <w:rFonts w:ascii="Arial" w:hAnsi="Arial" w:cs="Arial"/>
          <w:sz w:val="24"/>
          <w:szCs w:val="24"/>
          <w:highlight w:val="yellow"/>
        </w:rPr>
        <w:t xml:space="preserve"> (</w:t>
      </w:r>
      <w:r w:rsidR="0074785C" w:rsidRPr="00404EA1">
        <w:rPr>
          <w:rFonts w:ascii="Arial" w:hAnsi="Arial" w:cs="Arial"/>
          <w:b/>
          <w:sz w:val="24"/>
          <w:szCs w:val="24"/>
          <w:highlight w:val="yellow"/>
        </w:rPr>
        <w:t xml:space="preserve">Figure </w:t>
      </w:r>
      <w:r w:rsidR="00B502D4" w:rsidRPr="00404EA1">
        <w:rPr>
          <w:rFonts w:ascii="Arial" w:hAnsi="Arial" w:cs="Arial"/>
          <w:b/>
          <w:sz w:val="24"/>
          <w:szCs w:val="24"/>
          <w:highlight w:val="yellow"/>
        </w:rPr>
        <w:t>2b</w:t>
      </w:r>
      <w:r w:rsidR="005066B7" w:rsidRPr="00404EA1">
        <w:rPr>
          <w:rFonts w:ascii="Arial" w:hAnsi="Arial" w:cs="Arial"/>
          <w:b/>
          <w:sz w:val="24"/>
          <w:szCs w:val="24"/>
          <w:highlight w:val="yellow"/>
        </w:rPr>
        <w:t>)</w:t>
      </w:r>
      <w:r w:rsidRPr="00404EA1">
        <w:rPr>
          <w:rFonts w:ascii="Arial" w:hAnsi="Arial" w:cs="Arial"/>
          <w:b/>
          <w:sz w:val="24"/>
          <w:szCs w:val="24"/>
          <w:highlight w:val="yellow"/>
        </w:rPr>
        <w:t>.</w:t>
      </w:r>
      <w:r w:rsidRPr="00404EA1">
        <w:rPr>
          <w:rFonts w:ascii="Arial" w:hAnsi="Arial" w:cs="Arial"/>
          <w:sz w:val="24"/>
          <w:szCs w:val="24"/>
          <w:highlight w:val="yellow"/>
        </w:rPr>
        <w:t xml:space="preserve"> Ensure that the</w:t>
      </w:r>
      <w:r w:rsidR="00303790">
        <w:rPr>
          <w:rFonts w:ascii="Arial" w:hAnsi="Arial" w:cs="Arial"/>
          <w:sz w:val="24"/>
          <w:szCs w:val="24"/>
          <w:highlight w:val="yellow"/>
        </w:rPr>
        <w:t xml:space="preserve"> dorsal side of the skull is horizontal, parallel to the surface of the frame </w:t>
      </w:r>
      <w:r w:rsidRPr="00404EA1">
        <w:rPr>
          <w:rFonts w:ascii="Arial" w:hAnsi="Arial" w:cs="Arial"/>
          <w:sz w:val="24"/>
          <w:szCs w:val="24"/>
          <w:highlight w:val="yellow"/>
        </w:rPr>
        <w:t>and that the cranial sutures are clearly visible.</w:t>
      </w:r>
      <w:r w:rsidR="007A2D8F" w:rsidRPr="00404EA1">
        <w:rPr>
          <w:rFonts w:ascii="Arial" w:hAnsi="Arial" w:cs="Arial"/>
          <w:sz w:val="24"/>
          <w:szCs w:val="24"/>
          <w:highlight w:val="yellow"/>
        </w:rPr>
        <w:t xml:space="preserve"> Wipe the head with 70% </w:t>
      </w:r>
      <w:r w:rsidR="002333B4">
        <w:rPr>
          <w:rFonts w:ascii="Arial" w:hAnsi="Arial" w:cs="Arial"/>
          <w:sz w:val="24"/>
          <w:szCs w:val="24"/>
          <w:highlight w:val="yellow"/>
        </w:rPr>
        <w:t>e</w:t>
      </w:r>
      <w:r w:rsidR="002333B4" w:rsidRPr="00404EA1">
        <w:rPr>
          <w:rFonts w:ascii="Arial" w:hAnsi="Arial" w:cs="Arial"/>
          <w:sz w:val="24"/>
          <w:szCs w:val="24"/>
          <w:highlight w:val="yellow"/>
        </w:rPr>
        <w:t>thanol</w:t>
      </w:r>
      <w:r w:rsidR="007A2D8F" w:rsidRPr="00404EA1">
        <w:rPr>
          <w:rFonts w:ascii="Arial" w:hAnsi="Arial" w:cs="Arial"/>
          <w:sz w:val="24"/>
          <w:szCs w:val="24"/>
          <w:highlight w:val="yellow"/>
        </w:rPr>
        <w:t>.</w:t>
      </w:r>
    </w:p>
    <w:p w14:paraId="4E2DCFA9"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73353F7D" w14:textId="5B62EB23" w:rsidR="00A04E82" w:rsidRPr="00404EA1" w:rsidRDefault="003819F0"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Lower the needle of the syringe</w:t>
      </w:r>
      <w:r w:rsidR="00EA0678" w:rsidRPr="00404EA1">
        <w:rPr>
          <w:rFonts w:ascii="Arial" w:hAnsi="Arial" w:cs="Arial"/>
          <w:sz w:val="24"/>
          <w:szCs w:val="24"/>
          <w:highlight w:val="yellow"/>
        </w:rPr>
        <w:t xml:space="preserve"> and adjust stereotaxic coordinates using </w:t>
      </w:r>
      <w:r w:rsidR="00356614" w:rsidRPr="00404EA1">
        <w:rPr>
          <w:rFonts w:ascii="Arial" w:hAnsi="Arial" w:cs="Arial"/>
          <w:sz w:val="24"/>
          <w:szCs w:val="24"/>
          <w:highlight w:val="yellow"/>
        </w:rPr>
        <w:t xml:space="preserve">dials of the stereotaxic frame </w:t>
      </w:r>
      <w:r w:rsidR="00EA0678" w:rsidRPr="00404EA1">
        <w:rPr>
          <w:rFonts w:ascii="Arial" w:hAnsi="Arial" w:cs="Arial"/>
          <w:sz w:val="24"/>
          <w:szCs w:val="24"/>
          <w:highlight w:val="yellow"/>
        </w:rPr>
        <w:t>until the needle touches the bregma (the midline intersection of the parietal and occipital bones)</w:t>
      </w:r>
      <w:r w:rsidR="00A50953" w:rsidRPr="00404EA1">
        <w:rPr>
          <w:rFonts w:ascii="Arial" w:hAnsi="Arial" w:cs="Arial"/>
          <w:sz w:val="24"/>
          <w:szCs w:val="24"/>
          <w:highlight w:val="yellow"/>
        </w:rPr>
        <w:t xml:space="preserve"> (</w:t>
      </w:r>
      <w:r w:rsidR="00A50953" w:rsidRPr="00404EA1">
        <w:rPr>
          <w:rFonts w:ascii="Arial" w:hAnsi="Arial" w:cs="Arial"/>
          <w:b/>
          <w:sz w:val="24"/>
          <w:szCs w:val="24"/>
          <w:highlight w:val="yellow"/>
        </w:rPr>
        <w:t>Figure 2b</w:t>
      </w:r>
      <w:r w:rsidR="00A50953" w:rsidRPr="00404EA1">
        <w:rPr>
          <w:rFonts w:ascii="Arial" w:hAnsi="Arial" w:cs="Arial"/>
          <w:sz w:val="24"/>
          <w:szCs w:val="24"/>
          <w:highlight w:val="yellow"/>
        </w:rPr>
        <w:t>)</w:t>
      </w:r>
      <w:r w:rsidR="00EA0678" w:rsidRPr="00404EA1">
        <w:rPr>
          <w:rFonts w:ascii="Arial" w:hAnsi="Arial" w:cs="Arial"/>
          <w:sz w:val="24"/>
          <w:szCs w:val="24"/>
          <w:highlight w:val="yellow"/>
        </w:rPr>
        <w:t xml:space="preserve">. </w:t>
      </w:r>
    </w:p>
    <w:p w14:paraId="707044C0"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5CD18B5B" w14:textId="0375AA06" w:rsidR="00EA0678" w:rsidRPr="00404EA1" w:rsidRDefault="00EA0678"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Lift the needle and adjust stereotaxic coordinates to 0.8</w:t>
      </w:r>
      <w:r w:rsidR="00296271" w:rsidRPr="00404EA1">
        <w:rPr>
          <w:rFonts w:ascii="Arial" w:hAnsi="Arial" w:cs="Arial"/>
          <w:sz w:val="24"/>
          <w:szCs w:val="24"/>
          <w:highlight w:val="yellow"/>
        </w:rPr>
        <w:t xml:space="preserve"> </w:t>
      </w:r>
      <w:r w:rsidRPr="00404EA1">
        <w:rPr>
          <w:rFonts w:ascii="Arial" w:hAnsi="Arial" w:cs="Arial"/>
          <w:sz w:val="24"/>
          <w:szCs w:val="24"/>
          <w:highlight w:val="yellow"/>
        </w:rPr>
        <w:t>mm lateral and 1.5</w:t>
      </w:r>
      <w:r w:rsidR="000D4ABC" w:rsidRPr="00404EA1">
        <w:rPr>
          <w:rFonts w:ascii="Arial" w:hAnsi="Arial" w:cs="Arial"/>
          <w:sz w:val="24"/>
          <w:szCs w:val="24"/>
          <w:highlight w:val="yellow"/>
        </w:rPr>
        <w:t xml:space="preserve"> </w:t>
      </w:r>
      <w:r w:rsidRPr="00404EA1">
        <w:rPr>
          <w:rFonts w:ascii="Arial" w:hAnsi="Arial" w:cs="Arial"/>
          <w:sz w:val="24"/>
          <w:szCs w:val="24"/>
          <w:highlight w:val="yellow"/>
        </w:rPr>
        <w:t xml:space="preserve">mm </w:t>
      </w:r>
      <w:r w:rsidR="0097352A" w:rsidRPr="00404EA1">
        <w:rPr>
          <w:rFonts w:ascii="Arial" w:hAnsi="Arial" w:cs="Arial"/>
          <w:sz w:val="24"/>
          <w:szCs w:val="24"/>
          <w:highlight w:val="yellow"/>
        </w:rPr>
        <w:t>rostral</w:t>
      </w:r>
      <w:r w:rsidRPr="00404EA1">
        <w:rPr>
          <w:rFonts w:ascii="Arial" w:hAnsi="Arial" w:cs="Arial"/>
          <w:sz w:val="24"/>
          <w:szCs w:val="24"/>
          <w:highlight w:val="yellow"/>
        </w:rPr>
        <w:t xml:space="preserve"> to the bregma</w:t>
      </w:r>
      <w:r w:rsidR="003F4B57" w:rsidRPr="00404EA1">
        <w:rPr>
          <w:rFonts w:ascii="Arial" w:hAnsi="Arial" w:cs="Arial"/>
          <w:sz w:val="24"/>
          <w:szCs w:val="24"/>
          <w:highlight w:val="yellow"/>
        </w:rPr>
        <w:t xml:space="preserve"> (</w:t>
      </w:r>
      <w:r w:rsidR="0074785C" w:rsidRPr="00404EA1">
        <w:rPr>
          <w:rFonts w:ascii="Arial" w:hAnsi="Arial" w:cs="Arial"/>
          <w:b/>
          <w:sz w:val="24"/>
          <w:szCs w:val="24"/>
          <w:highlight w:val="yellow"/>
        </w:rPr>
        <w:t xml:space="preserve">Figure </w:t>
      </w:r>
      <w:r w:rsidR="003F4B57" w:rsidRPr="00404EA1">
        <w:rPr>
          <w:rFonts w:ascii="Arial" w:hAnsi="Arial" w:cs="Arial"/>
          <w:b/>
          <w:sz w:val="24"/>
          <w:szCs w:val="24"/>
          <w:highlight w:val="yellow"/>
        </w:rPr>
        <w:t>2b</w:t>
      </w:r>
      <w:r w:rsidR="003F4B57" w:rsidRPr="00404EA1">
        <w:rPr>
          <w:rFonts w:ascii="Arial" w:hAnsi="Arial" w:cs="Arial"/>
          <w:sz w:val="24"/>
          <w:szCs w:val="24"/>
          <w:highlight w:val="yellow"/>
        </w:rPr>
        <w:t>)</w:t>
      </w:r>
      <w:r w:rsidR="00D33FB1" w:rsidRPr="00404EA1">
        <w:rPr>
          <w:rFonts w:ascii="Arial" w:hAnsi="Arial" w:cs="Arial"/>
          <w:sz w:val="24"/>
          <w:szCs w:val="24"/>
          <w:highlight w:val="yellow"/>
        </w:rPr>
        <w:t>.</w:t>
      </w:r>
    </w:p>
    <w:p w14:paraId="0AE32EAE"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6DDC0017" w14:textId="62B853F6" w:rsidR="00D26216" w:rsidRPr="00404EA1" w:rsidRDefault="00EA0678"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 xml:space="preserve">Lower the needle until it touches and slightly </w:t>
      </w:r>
      <w:r w:rsidR="007A2D8F" w:rsidRPr="00404EA1">
        <w:rPr>
          <w:rFonts w:ascii="Arial" w:hAnsi="Arial" w:cs="Arial"/>
          <w:sz w:val="24"/>
          <w:szCs w:val="24"/>
          <w:highlight w:val="yellow"/>
        </w:rPr>
        <w:t xml:space="preserve">dimples </w:t>
      </w:r>
      <w:r w:rsidRPr="00404EA1">
        <w:rPr>
          <w:rFonts w:ascii="Arial" w:hAnsi="Arial" w:cs="Arial"/>
          <w:sz w:val="24"/>
          <w:szCs w:val="24"/>
          <w:highlight w:val="yellow"/>
        </w:rPr>
        <w:t xml:space="preserve">the </w:t>
      </w:r>
      <w:r w:rsidR="00D26216" w:rsidRPr="00404EA1">
        <w:rPr>
          <w:rFonts w:ascii="Arial" w:hAnsi="Arial" w:cs="Arial"/>
          <w:sz w:val="24"/>
          <w:szCs w:val="24"/>
          <w:highlight w:val="yellow"/>
        </w:rPr>
        <w:t>skin. Measure the coordina</w:t>
      </w:r>
      <w:r w:rsidR="007A2D8F" w:rsidRPr="00404EA1">
        <w:rPr>
          <w:rFonts w:ascii="Arial" w:hAnsi="Arial" w:cs="Arial"/>
          <w:sz w:val="24"/>
          <w:szCs w:val="24"/>
          <w:highlight w:val="yellow"/>
        </w:rPr>
        <w:t>tes</w:t>
      </w:r>
      <w:r w:rsidR="00A55DC5" w:rsidRPr="00404EA1">
        <w:rPr>
          <w:rFonts w:ascii="Arial" w:hAnsi="Arial" w:cs="Arial"/>
          <w:sz w:val="24"/>
          <w:szCs w:val="24"/>
          <w:highlight w:val="yellow"/>
        </w:rPr>
        <w:t xml:space="preserve">. </w:t>
      </w:r>
      <w:r w:rsidR="007D5216" w:rsidRPr="00404EA1">
        <w:rPr>
          <w:rFonts w:ascii="Arial" w:hAnsi="Arial" w:cs="Arial"/>
          <w:sz w:val="24"/>
          <w:szCs w:val="24"/>
          <w:highlight w:val="yellow"/>
        </w:rPr>
        <w:t>L</w:t>
      </w:r>
      <w:r w:rsidR="007A2D8F" w:rsidRPr="00404EA1">
        <w:rPr>
          <w:rFonts w:ascii="Arial" w:hAnsi="Arial" w:cs="Arial"/>
          <w:sz w:val="24"/>
          <w:szCs w:val="24"/>
          <w:highlight w:val="yellow"/>
        </w:rPr>
        <w:t>ower the needl</w:t>
      </w:r>
      <w:r w:rsidR="007D5216" w:rsidRPr="00404EA1">
        <w:rPr>
          <w:rFonts w:ascii="Arial" w:hAnsi="Arial" w:cs="Arial"/>
          <w:sz w:val="24"/>
          <w:szCs w:val="24"/>
          <w:highlight w:val="yellow"/>
        </w:rPr>
        <w:t>e another</w:t>
      </w:r>
      <w:r w:rsidR="00947655" w:rsidRPr="00404EA1">
        <w:rPr>
          <w:rFonts w:ascii="Arial" w:hAnsi="Arial" w:cs="Arial"/>
          <w:sz w:val="24"/>
          <w:szCs w:val="24"/>
          <w:highlight w:val="yellow"/>
        </w:rPr>
        <w:t xml:space="preserve"> </w:t>
      </w:r>
      <w:r w:rsidR="007A2D8F" w:rsidRPr="00404EA1">
        <w:rPr>
          <w:rFonts w:ascii="Arial" w:hAnsi="Arial" w:cs="Arial"/>
          <w:sz w:val="24"/>
          <w:szCs w:val="24"/>
          <w:highlight w:val="yellow"/>
        </w:rPr>
        <w:t>1.5</w:t>
      </w:r>
      <w:r w:rsidR="00A00783" w:rsidRPr="00404EA1">
        <w:rPr>
          <w:rFonts w:ascii="Arial" w:hAnsi="Arial" w:cs="Arial"/>
          <w:sz w:val="24"/>
          <w:szCs w:val="24"/>
          <w:highlight w:val="yellow"/>
        </w:rPr>
        <w:t xml:space="preserve"> </w:t>
      </w:r>
      <w:r w:rsidR="007A2D8F" w:rsidRPr="00404EA1">
        <w:rPr>
          <w:rFonts w:ascii="Arial" w:hAnsi="Arial" w:cs="Arial"/>
          <w:sz w:val="24"/>
          <w:szCs w:val="24"/>
          <w:highlight w:val="yellow"/>
        </w:rPr>
        <w:t>mm</w:t>
      </w:r>
      <w:r w:rsidR="00110B7E" w:rsidRPr="00404EA1">
        <w:rPr>
          <w:rFonts w:ascii="Arial" w:hAnsi="Arial" w:cs="Arial"/>
          <w:sz w:val="24"/>
          <w:szCs w:val="24"/>
          <w:highlight w:val="yellow"/>
        </w:rPr>
        <w:t xml:space="preserve">. The needle will </w:t>
      </w:r>
      <w:r w:rsidR="008566B4" w:rsidRPr="00404EA1">
        <w:rPr>
          <w:rFonts w:ascii="Arial" w:hAnsi="Arial" w:cs="Arial"/>
          <w:sz w:val="24"/>
          <w:szCs w:val="24"/>
          <w:highlight w:val="yellow"/>
        </w:rPr>
        <w:t>pierce the skin</w:t>
      </w:r>
      <w:r w:rsidR="00B252DE" w:rsidRPr="00404EA1">
        <w:rPr>
          <w:rFonts w:ascii="Arial" w:hAnsi="Arial" w:cs="Arial"/>
          <w:sz w:val="24"/>
          <w:szCs w:val="24"/>
          <w:highlight w:val="yellow"/>
        </w:rPr>
        <w:t xml:space="preserve"> and</w:t>
      </w:r>
      <w:r w:rsidR="008566B4" w:rsidRPr="00404EA1">
        <w:rPr>
          <w:rFonts w:ascii="Arial" w:hAnsi="Arial" w:cs="Arial"/>
          <w:sz w:val="24"/>
          <w:szCs w:val="24"/>
          <w:highlight w:val="yellow"/>
        </w:rPr>
        <w:t xml:space="preserve"> skull, </w:t>
      </w:r>
      <w:r w:rsidR="00B252DE" w:rsidRPr="00404EA1">
        <w:rPr>
          <w:rFonts w:ascii="Arial" w:hAnsi="Arial" w:cs="Arial"/>
          <w:sz w:val="24"/>
          <w:szCs w:val="24"/>
          <w:highlight w:val="yellow"/>
        </w:rPr>
        <w:t xml:space="preserve">and </w:t>
      </w:r>
      <w:r w:rsidR="008566B4" w:rsidRPr="00404EA1">
        <w:rPr>
          <w:rFonts w:ascii="Arial" w:hAnsi="Arial" w:cs="Arial"/>
          <w:sz w:val="24"/>
          <w:szCs w:val="24"/>
          <w:highlight w:val="yellow"/>
        </w:rPr>
        <w:t xml:space="preserve">pass through the cortex </w:t>
      </w:r>
      <w:r w:rsidR="00B252DE" w:rsidRPr="00404EA1">
        <w:rPr>
          <w:rFonts w:ascii="Arial" w:hAnsi="Arial" w:cs="Arial"/>
          <w:sz w:val="24"/>
          <w:szCs w:val="24"/>
          <w:highlight w:val="yellow"/>
        </w:rPr>
        <w:t xml:space="preserve">to </w:t>
      </w:r>
      <w:r w:rsidR="007A2D8F" w:rsidRPr="00404EA1">
        <w:rPr>
          <w:rFonts w:ascii="Arial" w:hAnsi="Arial" w:cs="Arial"/>
          <w:sz w:val="24"/>
          <w:szCs w:val="24"/>
          <w:highlight w:val="yellow"/>
        </w:rPr>
        <w:t>enter the lateral ventricle</w:t>
      </w:r>
      <w:r w:rsidR="00D05F55" w:rsidRPr="00404EA1">
        <w:rPr>
          <w:rFonts w:ascii="Arial" w:hAnsi="Arial" w:cs="Arial"/>
          <w:sz w:val="24"/>
          <w:szCs w:val="24"/>
          <w:highlight w:val="yellow"/>
        </w:rPr>
        <w:t xml:space="preserve"> (</w:t>
      </w:r>
      <w:r w:rsidR="0074785C" w:rsidRPr="00404EA1">
        <w:rPr>
          <w:rFonts w:ascii="Arial" w:hAnsi="Arial" w:cs="Arial"/>
          <w:b/>
          <w:sz w:val="24"/>
          <w:szCs w:val="24"/>
          <w:highlight w:val="yellow"/>
        </w:rPr>
        <w:t xml:space="preserve">Figure </w:t>
      </w:r>
      <w:r w:rsidR="00D05F55" w:rsidRPr="00404EA1">
        <w:rPr>
          <w:rFonts w:ascii="Arial" w:hAnsi="Arial" w:cs="Arial"/>
          <w:b/>
          <w:sz w:val="24"/>
          <w:szCs w:val="24"/>
          <w:highlight w:val="yellow"/>
        </w:rPr>
        <w:t>2c</w:t>
      </w:r>
      <w:r w:rsidR="00D05F55" w:rsidRPr="00404EA1">
        <w:rPr>
          <w:rFonts w:ascii="Arial" w:hAnsi="Arial" w:cs="Arial"/>
          <w:sz w:val="24"/>
          <w:szCs w:val="24"/>
          <w:highlight w:val="yellow"/>
        </w:rPr>
        <w:t>)</w:t>
      </w:r>
      <w:r w:rsidR="00C65C39" w:rsidRPr="00404EA1">
        <w:rPr>
          <w:rFonts w:ascii="Arial" w:hAnsi="Arial" w:cs="Arial"/>
          <w:sz w:val="24"/>
          <w:szCs w:val="24"/>
          <w:highlight w:val="yellow"/>
        </w:rPr>
        <w:t>.</w:t>
      </w:r>
    </w:p>
    <w:p w14:paraId="45F0EB5E"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2BFC70FC" w14:textId="03F5643E" w:rsidR="008E595C" w:rsidRPr="00404EA1" w:rsidRDefault="008E595C"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Using the automatic injector</w:t>
      </w:r>
      <w:r w:rsidR="00A04B3D" w:rsidRPr="00404EA1">
        <w:rPr>
          <w:rFonts w:ascii="Arial" w:hAnsi="Arial" w:cs="Arial"/>
          <w:sz w:val="24"/>
          <w:szCs w:val="24"/>
          <w:highlight w:val="yellow"/>
        </w:rPr>
        <w:t>,</w:t>
      </w:r>
      <w:r w:rsidRPr="00404EA1">
        <w:rPr>
          <w:rFonts w:ascii="Arial" w:hAnsi="Arial" w:cs="Arial"/>
          <w:sz w:val="24"/>
          <w:szCs w:val="24"/>
          <w:highlight w:val="yellow"/>
        </w:rPr>
        <w:t xml:space="preserve"> inject 0.75 </w:t>
      </w:r>
      <w:r w:rsidR="0074785C" w:rsidRPr="00404EA1">
        <w:rPr>
          <w:rFonts w:ascii="Arial" w:hAnsi="Arial" w:cs="Arial"/>
          <w:sz w:val="24"/>
          <w:szCs w:val="24"/>
          <w:highlight w:val="yellow"/>
        </w:rPr>
        <w:t xml:space="preserve">µl </w:t>
      </w:r>
      <w:r w:rsidRPr="00404EA1">
        <w:rPr>
          <w:rFonts w:ascii="Arial" w:hAnsi="Arial" w:cs="Arial"/>
          <w:sz w:val="24"/>
          <w:szCs w:val="24"/>
          <w:highlight w:val="yellow"/>
        </w:rPr>
        <w:t>of the DNA</w:t>
      </w:r>
      <w:r w:rsidR="00576E08" w:rsidRPr="00404EA1">
        <w:rPr>
          <w:rFonts w:ascii="Arial" w:hAnsi="Arial" w:cs="Arial"/>
          <w:sz w:val="24"/>
          <w:szCs w:val="24"/>
          <w:highlight w:val="yellow"/>
        </w:rPr>
        <w:t>/PEI solution at a rate of</w:t>
      </w:r>
      <w:r w:rsidR="00D76080">
        <w:rPr>
          <w:rFonts w:ascii="Arial" w:hAnsi="Arial" w:cs="Arial"/>
          <w:sz w:val="24"/>
          <w:szCs w:val="24"/>
          <w:highlight w:val="yellow"/>
        </w:rPr>
        <w:t xml:space="preserve"> </w:t>
      </w:r>
      <w:r w:rsidR="00576E08" w:rsidRPr="00404EA1">
        <w:rPr>
          <w:rFonts w:ascii="Arial" w:hAnsi="Arial" w:cs="Arial"/>
          <w:sz w:val="24"/>
          <w:szCs w:val="24"/>
          <w:highlight w:val="yellow"/>
        </w:rPr>
        <w:t>0.5</w:t>
      </w:r>
      <w:r w:rsidR="00296271" w:rsidRPr="00404EA1">
        <w:rPr>
          <w:rFonts w:ascii="Arial" w:hAnsi="Arial" w:cs="Arial"/>
          <w:sz w:val="24"/>
          <w:szCs w:val="24"/>
          <w:highlight w:val="yellow"/>
        </w:rPr>
        <w:t xml:space="preserve"> µ</w:t>
      </w:r>
      <w:r w:rsidR="00576E08" w:rsidRPr="00404EA1">
        <w:rPr>
          <w:rFonts w:ascii="Arial" w:hAnsi="Arial" w:cs="Arial"/>
          <w:sz w:val="24"/>
          <w:szCs w:val="24"/>
          <w:highlight w:val="yellow"/>
        </w:rPr>
        <w:t>l</w:t>
      </w:r>
      <w:r w:rsidRPr="00404EA1">
        <w:rPr>
          <w:rFonts w:ascii="Arial" w:hAnsi="Arial" w:cs="Arial"/>
          <w:sz w:val="24"/>
          <w:szCs w:val="24"/>
          <w:highlight w:val="yellow"/>
        </w:rPr>
        <w:t>/</w:t>
      </w:r>
      <w:r w:rsidR="00355471">
        <w:rPr>
          <w:rFonts w:ascii="Arial" w:hAnsi="Arial" w:cs="Arial"/>
          <w:sz w:val="24"/>
          <w:szCs w:val="24"/>
          <w:highlight w:val="yellow"/>
        </w:rPr>
        <w:t>min</w:t>
      </w:r>
    </w:p>
    <w:p w14:paraId="3FECD8AA" w14:textId="77777777" w:rsidR="00296271" w:rsidRPr="00404EA1" w:rsidRDefault="00296271" w:rsidP="003F10DE">
      <w:pPr>
        <w:pStyle w:val="ListParagraph"/>
        <w:spacing w:after="0" w:line="240" w:lineRule="auto"/>
        <w:ind w:left="0"/>
        <w:rPr>
          <w:rFonts w:ascii="Arial" w:hAnsi="Arial" w:cs="Arial"/>
          <w:sz w:val="24"/>
          <w:szCs w:val="24"/>
          <w:highlight w:val="yellow"/>
        </w:rPr>
      </w:pPr>
    </w:p>
    <w:p w14:paraId="0E874C7D" w14:textId="19BB8722" w:rsidR="008E595C" w:rsidRPr="00404EA1" w:rsidRDefault="008E595C"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Keep the pup on the frame for another minute to allow for the solution to disperse into the ventricles</w:t>
      </w:r>
      <w:r w:rsidR="00DC0F93" w:rsidRPr="00404EA1">
        <w:rPr>
          <w:rFonts w:ascii="Arial" w:hAnsi="Arial" w:cs="Arial"/>
          <w:sz w:val="24"/>
          <w:szCs w:val="24"/>
          <w:highlight w:val="yellow"/>
        </w:rPr>
        <w:t xml:space="preserve">. </w:t>
      </w:r>
      <w:r w:rsidR="00DC0F93" w:rsidRPr="003F10DE">
        <w:rPr>
          <w:rFonts w:ascii="Arial" w:hAnsi="Arial" w:cs="Arial"/>
          <w:sz w:val="24"/>
          <w:szCs w:val="24"/>
        </w:rPr>
        <w:t>In the meantime, anesthetize another pup</w:t>
      </w:r>
      <w:r w:rsidR="00D732A1" w:rsidRPr="003F10DE">
        <w:rPr>
          <w:rFonts w:ascii="Arial" w:hAnsi="Arial" w:cs="Arial"/>
          <w:sz w:val="24"/>
          <w:szCs w:val="24"/>
        </w:rPr>
        <w:t>,</w:t>
      </w:r>
      <w:r w:rsidR="00DC0F93" w:rsidRPr="003F10DE">
        <w:rPr>
          <w:rFonts w:ascii="Arial" w:hAnsi="Arial" w:cs="Arial"/>
          <w:sz w:val="24"/>
          <w:szCs w:val="24"/>
        </w:rPr>
        <w:t xml:space="preserve"> on ice</w:t>
      </w:r>
      <w:r w:rsidR="00D732A1" w:rsidRPr="003F10DE">
        <w:rPr>
          <w:rFonts w:ascii="Arial" w:hAnsi="Arial" w:cs="Arial"/>
          <w:sz w:val="24"/>
          <w:szCs w:val="24"/>
        </w:rPr>
        <w:t xml:space="preserve"> for 2 min</w:t>
      </w:r>
      <w:r w:rsidR="00DC0F93" w:rsidRPr="003F10DE">
        <w:rPr>
          <w:rFonts w:ascii="Arial" w:hAnsi="Arial" w:cs="Arial"/>
          <w:sz w:val="24"/>
          <w:szCs w:val="24"/>
        </w:rPr>
        <w:t xml:space="preserve"> </w:t>
      </w:r>
      <w:r w:rsidR="0071713A" w:rsidRPr="003F10DE">
        <w:rPr>
          <w:rFonts w:ascii="Arial" w:hAnsi="Arial" w:cs="Arial"/>
          <w:sz w:val="24"/>
          <w:szCs w:val="24"/>
        </w:rPr>
        <w:t xml:space="preserve">in preparation </w:t>
      </w:r>
      <w:r w:rsidR="00DC0F93" w:rsidRPr="003F10DE">
        <w:rPr>
          <w:rFonts w:ascii="Arial" w:hAnsi="Arial" w:cs="Arial"/>
          <w:sz w:val="24"/>
          <w:szCs w:val="24"/>
        </w:rPr>
        <w:t>for the next injection.</w:t>
      </w:r>
    </w:p>
    <w:p w14:paraId="6B06C83A"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685402B6" w14:textId="4A3BD09C" w:rsidR="00885082" w:rsidRPr="00404EA1" w:rsidRDefault="008E595C"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Gently and slowly</w:t>
      </w:r>
      <w:r w:rsidR="008B59C4" w:rsidRPr="00404EA1">
        <w:rPr>
          <w:rFonts w:ascii="Arial" w:hAnsi="Arial" w:cs="Arial"/>
          <w:sz w:val="24"/>
          <w:szCs w:val="24"/>
          <w:highlight w:val="yellow"/>
        </w:rPr>
        <w:t xml:space="preserve"> lift the needle, </w:t>
      </w:r>
      <w:r w:rsidRPr="00404EA1">
        <w:rPr>
          <w:rFonts w:ascii="Arial" w:hAnsi="Arial" w:cs="Arial"/>
          <w:sz w:val="24"/>
          <w:szCs w:val="24"/>
          <w:highlight w:val="yellow"/>
        </w:rPr>
        <w:t xml:space="preserve">and place the pup under a </w:t>
      </w:r>
      <w:r w:rsidR="00A04B3D" w:rsidRPr="00404EA1">
        <w:rPr>
          <w:rFonts w:ascii="Arial" w:hAnsi="Arial" w:cs="Arial"/>
          <w:sz w:val="24"/>
          <w:szCs w:val="24"/>
          <w:highlight w:val="yellow"/>
        </w:rPr>
        <w:t>heating</w:t>
      </w:r>
      <w:r w:rsidRPr="00404EA1">
        <w:rPr>
          <w:rFonts w:ascii="Arial" w:hAnsi="Arial" w:cs="Arial"/>
          <w:sz w:val="24"/>
          <w:szCs w:val="24"/>
          <w:highlight w:val="yellow"/>
        </w:rPr>
        <w:t xml:space="preserve"> lamp. Monitor breathing and activity. </w:t>
      </w:r>
      <w:r w:rsidR="007E1E80" w:rsidRPr="00404EA1">
        <w:rPr>
          <w:rFonts w:ascii="Arial" w:hAnsi="Arial" w:cs="Arial"/>
          <w:sz w:val="24"/>
          <w:szCs w:val="24"/>
          <w:highlight w:val="yellow"/>
        </w:rPr>
        <w:t>If necessary, provide gentle stimulation of the limbs until first breathing ensues.</w:t>
      </w:r>
      <w:r w:rsidR="0069300F" w:rsidRPr="00404EA1">
        <w:rPr>
          <w:rFonts w:ascii="Arial" w:hAnsi="Arial" w:cs="Arial"/>
          <w:sz w:val="24"/>
          <w:szCs w:val="24"/>
          <w:highlight w:val="yellow"/>
        </w:rPr>
        <w:t xml:space="preserve"> </w:t>
      </w:r>
    </w:p>
    <w:p w14:paraId="4FD01360"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5FE1C34C" w14:textId="782C0D0F" w:rsidR="00296271" w:rsidRPr="00404EA1" w:rsidRDefault="0069300F"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Return</w:t>
      </w:r>
      <w:r w:rsidR="008D0558" w:rsidRPr="00404EA1">
        <w:rPr>
          <w:rFonts w:ascii="Arial" w:hAnsi="Arial" w:cs="Arial"/>
          <w:sz w:val="24"/>
          <w:szCs w:val="24"/>
          <w:highlight w:val="yellow"/>
        </w:rPr>
        <w:t xml:space="preserve"> the pup</w:t>
      </w:r>
      <w:r w:rsidRPr="00404EA1">
        <w:rPr>
          <w:rFonts w:ascii="Arial" w:hAnsi="Arial" w:cs="Arial"/>
          <w:sz w:val="24"/>
          <w:szCs w:val="24"/>
          <w:highlight w:val="yellow"/>
        </w:rPr>
        <w:t xml:space="preserve"> to </w:t>
      </w:r>
      <w:r w:rsidR="008D0558" w:rsidRPr="00404EA1">
        <w:rPr>
          <w:rFonts w:ascii="Arial" w:hAnsi="Arial" w:cs="Arial"/>
          <w:sz w:val="24"/>
          <w:szCs w:val="24"/>
          <w:highlight w:val="yellow"/>
        </w:rPr>
        <w:t xml:space="preserve">its </w:t>
      </w:r>
      <w:r w:rsidRPr="00404EA1">
        <w:rPr>
          <w:rFonts w:ascii="Arial" w:hAnsi="Arial" w:cs="Arial"/>
          <w:sz w:val="24"/>
          <w:szCs w:val="24"/>
          <w:highlight w:val="yellow"/>
        </w:rPr>
        <w:t xml:space="preserve">mother after </w:t>
      </w:r>
      <w:r w:rsidR="008D0558" w:rsidRPr="00404EA1">
        <w:rPr>
          <w:rFonts w:ascii="Arial" w:hAnsi="Arial" w:cs="Arial"/>
          <w:sz w:val="24"/>
          <w:szCs w:val="24"/>
          <w:highlight w:val="yellow"/>
        </w:rPr>
        <w:t>it</w:t>
      </w:r>
      <w:r w:rsidRPr="00404EA1">
        <w:rPr>
          <w:rFonts w:ascii="Arial" w:hAnsi="Arial" w:cs="Arial"/>
          <w:sz w:val="24"/>
          <w:szCs w:val="24"/>
          <w:highlight w:val="yellow"/>
        </w:rPr>
        <w:t xml:space="preserve"> </w:t>
      </w:r>
      <w:r w:rsidR="008E595C" w:rsidRPr="00404EA1">
        <w:rPr>
          <w:rFonts w:ascii="Arial" w:hAnsi="Arial" w:cs="Arial"/>
          <w:sz w:val="24"/>
          <w:szCs w:val="24"/>
          <w:highlight w:val="yellow"/>
        </w:rPr>
        <w:t>has warmed up, has reached a rosy color, is breathing regularly and is active</w:t>
      </w:r>
      <w:r w:rsidR="009B174B" w:rsidRPr="00404EA1">
        <w:rPr>
          <w:rFonts w:ascii="Arial" w:hAnsi="Arial" w:cs="Arial"/>
          <w:sz w:val="24"/>
          <w:szCs w:val="24"/>
          <w:highlight w:val="yellow"/>
        </w:rPr>
        <w:t>, normally 5-7 minutes</w:t>
      </w:r>
      <w:r w:rsidR="008E595C" w:rsidRPr="00404EA1">
        <w:rPr>
          <w:rFonts w:ascii="Arial" w:hAnsi="Arial" w:cs="Arial"/>
          <w:sz w:val="24"/>
          <w:szCs w:val="24"/>
          <w:highlight w:val="yellow"/>
        </w:rPr>
        <w:t>.</w:t>
      </w:r>
      <w:r w:rsidR="008B59C4" w:rsidRPr="00404EA1">
        <w:rPr>
          <w:rFonts w:ascii="Arial" w:hAnsi="Arial" w:cs="Arial"/>
          <w:sz w:val="24"/>
          <w:szCs w:val="24"/>
          <w:highlight w:val="yellow"/>
        </w:rPr>
        <w:t xml:space="preserve"> </w:t>
      </w:r>
      <w:r w:rsidR="009B174B" w:rsidRPr="00404EA1">
        <w:rPr>
          <w:rFonts w:ascii="Arial" w:hAnsi="Arial" w:cs="Arial"/>
          <w:sz w:val="24"/>
          <w:szCs w:val="24"/>
          <w:highlight w:val="yellow"/>
        </w:rPr>
        <w:t xml:space="preserve">If more than one pup is injected at a time, keep all pups together until all the injections are done. If injections take longer than 30 min, return half of the pups after the first 30 min and the rest at the end of the procedure. </w:t>
      </w:r>
    </w:p>
    <w:p w14:paraId="38115186" w14:textId="77777777" w:rsidR="00296271" w:rsidRPr="00404EA1" w:rsidRDefault="00296271" w:rsidP="003F10DE">
      <w:pPr>
        <w:pStyle w:val="ListParagraph"/>
        <w:spacing w:after="0" w:line="240" w:lineRule="auto"/>
        <w:ind w:left="0"/>
        <w:rPr>
          <w:rFonts w:ascii="Arial" w:hAnsi="Arial" w:cs="Arial"/>
          <w:sz w:val="24"/>
          <w:szCs w:val="24"/>
          <w:highlight w:val="yellow"/>
        </w:rPr>
      </w:pPr>
    </w:p>
    <w:p w14:paraId="783E6EB6" w14:textId="09D53B1B" w:rsidR="00885082" w:rsidRPr="00404EA1" w:rsidRDefault="009B174B"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Monitor that</w:t>
      </w:r>
      <w:r w:rsidR="008B1BC8" w:rsidRPr="00404EA1">
        <w:rPr>
          <w:rFonts w:ascii="Arial" w:hAnsi="Arial" w:cs="Arial"/>
          <w:sz w:val="24"/>
          <w:szCs w:val="24"/>
          <w:highlight w:val="yellow"/>
        </w:rPr>
        <w:t xml:space="preserve"> the</w:t>
      </w:r>
      <w:r w:rsidRPr="00404EA1">
        <w:rPr>
          <w:rFonts w:ascii="Arial" w:hAnsi="Arial" w:cs="Arial"/>
          <w:sz w:val="24"/>
          <w:szCs w:val="24"/>
          <w:highlight w:val="yellow"/>
        </w:rPr>
        <w:t xml:space="preserve"> dam is responsive and nurturing to her pups. If necessary</w:t>
      </w:r>
      <w:r w:rsidR="008B1BC8" w:rsidRPr="00404EA1">
        <w:rPr>
          <w:rFonts w:ascii="Arial" w:hAnsi="Arial" w:cs="Arial"/>
          <w:sz w:val="24"/>
          <w:szCs w:val="24"/>
          <w:highlight w:val="yellow"/>
        </w:rPr>
        <w:t>,</w:t>
      </w:r>
      <w:r w:rsidRPr="00404EA1">
        <w:rPr>
          <w:rFonts w:ascii="Arial" w:hAnsi="Arial" w:cs="Arial"/>
          <w:sz w:val="24"/>
          <w:szCs w:val="24"/>
          <w:highlight w:val="yellow"/>
        </w:rPr>
        <w:t xml:space="preserve"> </w:t>
      </w:r>
      <w:r w:rsidR="00296271" w:rsidRPr="00404EA1">
        <w:rPr>
          <w:rFonts w:ascii="Arial" w:hAnsi="Arial" w:cs="Arial"/>
          <w:sz w:val="24"/>
          <w:szCs w:val="24"/>
          <w:highlight w:val="yellow"/>
        </w:rPr>
        <w:t xml:space="preserve">add </w:t>
      </w:r>
      <w:r w:rsidRPr="00404EA1">
        <w:rPr>
          <w:rFonts w:ascii="Arial" w:hAnsi="Arial" w:cs="Arial"/>
          <w:sz w:val="24"/>
          <w:szCs w:val="24"/>
          <w:highlight w:val="yellow"/>
        </w:rPr>
        <w:t xml:space="preserve">a surrogate mom to the cage. </w:t>
      </w:r>
    </w:p>
    <w:p w14:paraId="4C57CD1D" w14:textId="77777777" w:rsidR="00C65C39" w:rsidRPr="00404EA1" w:rsidRDefault="00C65C39" w:rsidP="003F10DE">
      <w:pPr>
        <w:pStyle w:val="ListParagraph"/>
        <w:spacing w:after="0" w:line="240" w:lineRule="auto"/>
        <w:ind w:left="0"/>
        <w:rPr>
          <w:rFonts w:ascii="Arial" w:hAnsi="Arial" w:cs="Arial"/>
          <w:sz w:val="24"/>
          <w:szCs w:val="24"/>
          <w:highlight w:val="yellow"/>
        </w:rPr>
      </w:pPr>
    </w:p>
    <w:p w14:paraId="778E222F" w14:textId="10782C47" w:rsidR="00D26216" w:rsidRPr="00404EA1" w:rsidRDefault="008B59C4" w:rsidP="003F10DE">
      <w:pPr>
        <w:pStyle w:val="ListParagraph"/>
        <w:numPr>
          <w:ilvl w:val="1"/>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lastRenderedPageBreak/>
        <w:t xml:space="preserve">Ensure that the interval between placing the pup on ice and placing </w:t>
      </w:r>
      <w:r w:rsidR="00393C0C" w:rsidRPr="00404EA1">
        <w:rPr>
          <w:rFonts w:ascii="Arial" w:hAnsi="Arial" w:cs="Arial"/>
          <w:sz w:val="24"/>
          <w:szCs w:val="24"/>
          <w:highlight w:val="yellow"/>
        </w:rPr>
        <w:t>it</w:t>
      </w:r>
      <w:r w:rsidRPr="00404EA1">
        <w:rPr>
          <w:rFonts w:ascii="Arial" w:hAnsi="Arial" w:cs="Arial"/>
          <w:sz w:val="24"/>
          <w:szCs w:val="24"/>
          <w:highlight w:val="yellow"/>
        </w:rPr>
        <w:t xml:space="preserve"> under the warming lamp is less than 10 minutes. The quicker the procedure the better the survival. </w:t>
      </w:r>
      <w:r w:rsidR="000722A2" w:rsidRPr="003F10DE">
        <w:rPr>
          <w:rFonts w:ascii="Arial" w:hAnsi="Arial" w:cs="Arial"/>
          <w:sz w:val="24"/>
          <w:szCs w:val="24"/>
        </w:rPr>
        <w:t>Usually</w:t>
      </w:r>
      <w:r w:rsidR="005C0FBB" w:rsidRPr="003F10DE">
        <w:rPr>
          <w:rFonts w:ascii="Arial" w:hAnsi="Arial" w:cs="Arial"/>
          <w:sz w:val="24"/>
          <w:szCs w:val="24"/>
        </w:rPr>
        <w:t>,</w:t>
      </w:r>
      <w:r w:rsidRPr="003F10DE">
        <w:rPr>
          <w:rFonts w:ascii="Arial" w:hAnsi="Arial" w:cs="Arial"/>
          <w:sz w:val="24"/>
          <w:szCs w:val="24"/>
        </w:rPr>
        <w:t xml:space="preserve"> </w:t>
      </w:r>
      <w:r w:rsidR="00A62B7D" w:rsidRPr="003F10DE">
        <w:rPr>
          <w:rFonts w:ascii="Arial" w:hAnsi="Arial" w:cs="Arial"/>
          <w:sz w:val="24"/>
          <w:szCs w:val="24"/>
        </w:rPr>
        <w:t>the time it takes to anesthetize and inject a pup is</w:t>
      </w:r>
      <w:r w:rsidRPr="003F10DE">
        <w:rPr>
          <w:rFonts w:ascii="Arial" w:hAnsi="Arial" w:cs="Arial"/>
          <w:sz w:val="24"/>
          <w:szCs w:val="24"/>
        </w:rPr>
        <w:t xml:space="preserve"> 4 minutes.</w:t>
      </w:r>
    </w:p>
    <w:p w14:paraId="0F8D0EED" w14:textId="77777777" w:rsidR="0087133F" w:rsidRPr="00404EA1" w:rsidRDefault="0087133F" w:rsidP="003F10DE">
      <w:pPr>
        <w:rPr>
          <w:rFonts w:ascii="Arial" w:hAnsi="Arial" w:cs="Arial"/>
          <w:highlight w:val="yellow"/>
        </w:rPr>
      </w:pPr>
    </w:p>
    <w:p w14:paraId="22C26FEB" w14:textId="1784E490" w:rsidR="00590856" w:rsidRPr="00404EA1" w:rsidRDefault="00590856" w:rsidP="003F10DE">
      <w:pPr>
        <w:pStyle w:val="ListParagraph"/>
        <w:numPr>
          <w:ilvl w:val="0"/>
          <w:numId w:val="52"/>
        </w:numPr>
        <w:spacing w:after="0" w:line="240" w:lineRule="auto"/>
        <w:ind w:left="0" w:firstLine="0"/>
        <w:rPr>
          <w:rFonts w:ascii="Arial" w:hAnsi="Arial" w:cs="Arial"/>
          <w:b/>
          <w:sz w:val="24"/>
          <w:szCs w:val="24"/>
          <w:highlight w:val="yellow"/>
        </w:rPr>
      </w:pPr>
      <w:r w:rsidRPr="00404EA1">
        <w:rPr>
          <w:rFonts w:ascii="Arial" w:hAnsi="Arial" w:cs="Arial"/>
          <w:b/>
          <w:sz w:val="24"/>
          <w:szCs w:val="24"/>
          <w:highlight w:val="yellow"/>
        </w:rPr>
        <w:t>Bioluminescence monitoring of tumor formation and progression</w:t>
      </w:r>
    </w:p>
    <w:p w14:paraId="20D2F298" w14:textId="77777777" w:rsidR="003C4B0D" w:rsidRPr="00404EA1" w:rsidRDefault="003C4B0D" w:rsidP="003F10DE">
      <w:pPr>
        <w:pStyle w:val="ListParagraph"/>
        <w:spacing w:after="0" w:line="240" w:lineRule="auto"/>
        <w:ind w:left="0"/>
        <w:rPr>
          <w:rFonts w:ascii="Arial" w:hAnsi="Arial" w:cs="Arial"/>
          <w:b/>
          <w:sz w:val="24"/>
          <w:szCs w:val="24"/>
          <w:highlight w:val="yellow"/>
        </w:rPr>
      </w:pPr>
    </w:p>
    <w:p w14:paraId="733894AB" w14:textId="0FFDCBD4" w:rsidR="005F2289" w:rsidRPr="00404EA1" w:rsidRDefault="005F2289" w:rsidP="003F10DE">
      <w:pPr>
        <w:pStyle w:val="ListParagraph"/>
        <w:numPr>
          <w:ilvl w:val="1"/>
          <w:numId w:val="52"/>
        </w:numPr>
        <w:spacing w:after="0" w:line="240" w:lineRule="auto"/>
        <w:ind w:left="0" w:firstLine="0"/>
        <w:rPr>
          <w:rFonts w:ascii="Arial" w:hAnsi="Arial" w:cs="Arial"/>
          <w:b/>
          <w:sz w:val="24"/>
          <w:szCs w:val="24"/>
          <w:highlight w:val="yellow"/>
        </w:rPr>
      </w:pPr>
      <w:r w:rsidRPr="00404EA1">
        <w:rPr>
          <w:rFonts w:ascii="Arial" w:hAnsi="Arial" w:cs="Arial"/>
          <w:b/>
          <w:sz w:val="24"/>
          <w:szCs w:val="24"/>
          <w:highlight w:val="yellow"/>
        </w:rPr>
        <w:t xml:space="preserve">Monitoring plasmid uptake after injection </w:t>
      </w:r>
    </w:p>
    <w:p w14:paraId="48559E4B" w14:textId="77777777" w:rsidR="00296271" w:rsidRPr="00404EA1" w:rsidRDefault="00296271" w:rsidP="003F10DE">
      <w:pPr>
        <w:pStyle w:val="ListParagraph"/>
        <w:spacing w:after="0" w:line="240" w:lineRule="auto"/>
        <w:ind w:left="0"/>
        <w:rPr>
          <w:rFonts w:ascii="Arial" w:hAnsi="Arial" w:cs="Arial"/>
          <w:b/>
          <w:sz w:val="24"/>
          <w:szCs w:val="24"/>
          <w:highlight w:val="yellow"/>
        </w:rPr>
      </w:pPr>
    </w:p>
    <w:p w14:paraId="5CAC5543" w14:textId="69879528" w:rsidR="005F2289" w:rsidRPr="00404EA1" w:rsidRDefault="005F2289" w:rsidP="003F10DE">
      <w:pPr>
        <w:pStyle w:val="ListParagraph"/>
        <w:numPr>
          <w:ilvl w:val="2"/>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24-72 hours after injection, remove all pups from the mother’s cage and place in a 6 well clean tissue culture dish, one pup per well.</w:t>
      </w:r>
    </w:p>
    <w:p w14:paraId="16388A6F" w14:textId="77777777" w:rsidR="00296271" w:rsidRPr="00404EA1" w:rsidRDefault="00296271" w:rsidP="003F10DE">
      <w:pPr>
        <w:pStyle w:val="ListParagraph"/>
        <w:spacing w:after="0" w:line="240" w:lineRule="auto"/>
        <w:ind w:left="0"/>
        <w:rPr>
          <w:rFonts w:ascii="Arial" w:hAnsi="Arial" w:cs="Arial"/>
          <w:sz w:val="24"/>
          <w:szCs w:val="24"/>
          <w:highlight w:val="yellow"/>
        </w:rPr>
      </w:pPr>
    </w:p>
    <w:p w14:paraId="5A4FCFF8" w14:textId="580712F6" w:rsidR="0068495E" w:rsidRPr="00404EA1" w:rsidRDefault="0068495E" w:rsidP="003F10DE">
      <w:pPr>
        <w:pStyle w:val="ListParagraph"/>
        <w:numPr>
          <w:ilvl w:val="2"/>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Prepare a 30</w:t>
      </w:r>
      <w:r w:rsidR="00F532DD" w:rsidRPr="00404EA1">
        <w:rPr>
          <w:rFonts w:ascii="Arial" w:hAnsi="Arial" w:cs="Arial"/>
          <w:sz w:val="24"/>
          <w:szCs w:val="24"/>
          <w:highlight w:val="yellow"/>
        </w:rPr>
        <w:t xml:space="preserve"> </w:t>
      </w:r>
      <w:r w:rsidRPr="00404EA1">
        <w:rPr>
          <w:rFonts w:ascii="Arial" w:hAnsi="Arial" w:cs="Arial"/>
          <w:sz w:val="24"/>
          <w:szCs w:val="24"/>
          <w:highlight w:val="yellow"/>
        </w:rPr>
        <w:t>mg/ml solution of luciferin</w:t>
      </w:r>
      <w:r w:rsidR="00E242BF" w:rsidRPr="00404EA1">
        <w:rPr>
          <w:rFonts w:ascii="Arial" w:hAnsi="Arial" w:cs="Arial"/>
          <w:sz w:val="24"/>
          <w:szCs w:val="24"/>
          <w:highlight w:val="yellow"/>
        </w:rPr>
        <w:t xml:space="preserve"> dissolved</w:t>
      </w:r>
      <w:r w:rsidRPr="00404EA1">
        <w:rPr>
          <w:rFonts w:ascii="Arial" w:hAnsi="Arial" w:cs="Arial"/>
          <w:sz w:val="24"/>
          <w:szCs w:val="24"/>
          <w:highlight w:val="yellow"/>
        </w:rPr>
        <w:t xml:space="preserve"> in normal saline or phosphate buffer. </w:t>
      </w:r>
      <w:r w:rsidR="00296271" w:rsidRPr="00404EA1">
        <w:rPr>
          <w:rFonts w:ascii="Arial" w:hAnsi="Arial" w:cs="Arial"/>
          <w:sz w:val="24"/>
          <w:szCs w:val="24"/>
          <w:highlight w:val="yellow"/>
        </w:rPr>
        <w:t>Prepare t</w:t>
      </w:r>
      <w:r w:rsidRPr="00404EA1">
        <w:rPr>
          <w:rFonts w:ascii="Arial" w:hAnsi="Arial" w:cs="Arial"/>
          <w:sz w:val="24"/>
          <w:szCs w:val="24"/>
          <w:highlight w:val="yellow"/>
        </w:rPr>
        <w:t xml:space="preserve">his </w:t>
      </w:r>
      <w:r w:rsidR="004A7A73" w:rsidRPr="00404EA1">
        <w:rPr>
          <w:rFonts w:ascii="Arial" w:hAnsi="Arial" w:cs="Arial"/>
          <w:sz w:val="24"/>
          <w:szCs w:val="24"/>
          <w:highlight w:val="yellow"/>
        </w:rPr>
        <w:t>solution in advance</w:t>
      </w:r>
      <w:r w:rsidRPr="00404EA1">
        <w:rPr>
          <w:rFonts w:ascii="Arial" w:hAnsi="Arial" w:cs="Arial"/>
          <w:sz w:val="24"/>
          <w:szCs w:val="24"/>
          <w:highlight w:val="yellow"/>
        </w:rPr>
        <w:t xml:space="preserve"> and </w:t>
      </w:r>
      <w:r w:rsidR="00296271" w:rsidRPr="00404EA1">
        <w:rPr>
          <w:rFonts w:ascii="Arial" w:hAnsi="Arial" w:cs="Arial"/>
          <w:sz w:val="24"/>
          <w:szCs w:val="24"/>
          <w:highlight w:val="yellow"/>
        </w:rPr>
        <w:t xml:space="preserve">keep </w:t>
      </w:r>
      <w:r w:rsidRPr="00404EA1">
        <w:rPr>
          <w:rFonts w:ascii="Arial" w:hAnsi="Arial" w:cs="Arial"/>
          <w:sz w:val="24"/>
          <w:szCs w:val="24"/>
          <w:highlight w:val="yellow"/>
        </w:rPr>
        <w:t>in small aliquots at -20</w:t>
      </w:r>
      <w:r w:rsidR="002333B4">
        <w:rPr>
          <w:rFonts w:ascii="Arial" w:hAnsi="Arial" w:cs="Arial"/>
          <w:sz w:val="24"/>
          <w:szCs w:val="24"/>
          <w:highlight w:val="yellow"/>
        </w:rPr>
        <w:t xml:space="preserve"> </w:t>
      </w:r>
      <w:r w:rsidR="00296271" w:rsidRPr="00404EA1">
        <w:rPr>
          <w:rFonts w:ascii="Arial" w:hAnsi="Arial" w:cs="Arial"/>
          <w:sz w:val="24"/>
          <w:szCs w:val="24"/>
          <w:highlight w:val="yellow"/>
        </w:rPr>
        <w:t>°</w:t>
      </w:r>
      <w:r w:rsidRPr="00404EA1">
        <w:rPr>
          <w:rFonts w:ascii="Arial" w:hAnsi="Arial" w:cs="Arial"/>
          <w:sz w:val="24"/>
          <w:szCs w:val="24"/>
          <w:highlight w:val="yellow"/>
        </w:rPr>
        <w:t>C</w:t>
      </w:r>
      <w:r w:rsidR="004A7A73" w:rsidRPr="00404EA1">
        <w:rPr>
          <w:rFonts w:ascii="Arial" w:hAnsi="Arial" w:cs="Arial"/>
          <w:sz w:val="24"/>
          <w:szCs w:val="24"/>
          <w:highlight w:val="yellow"/>
        </w:rPr>
        <w:t xml:space="preserve">. </w:t>
      </w:r>
    </w:p>
    <w:p w14:paraId="57314BB9" w14:textId="77777777" w:rsidR="00296271" w:rsidRPr="00404EA1" w:rsidRDefault="00296271" w:rsidP="003F10DE">
      <w:pPr>
        <w:pStyle w:val="ListParagraph"/>
        <w:spacing w:after="0" w:line="240" w:lineRule="auto"/>
        <w:ind w:left="0"/>
        <w:rPr>
          <w:rFonts w:ascii="Arial" w:hAnsi="Arial" w:cs="Arial"/>
          <w:sz w:val="24"/>
          <w:szCs w:val="24"/>
          <w:highlight w:val="yellow"/>
        </w:rPr>
      </w:pPr>
    </w:p>
    <w:p w14:paraId="42EA34C3" w14:textId="59EE2530" w:rsidR="005F2289" w:rsidRPr="00404EA1" w:rsidRDefault="005F2289" w:rsidP="003F10DE">
      <w:pPr>
        <w:pStyle w:val="ListParagraph"/>
        <w:numPr>
          <w:ilvl w:val="2"/>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 xml:space="preserve">Using </w:t>
      </w:r>
      <w:r w:rsidR="0068495E" w:rsidRPr="00404EA1">
        <w:rPr>
          <w:rFonts w:ascii="Arial" w:hAnsi="Arial" w:cs="Arial"/>
          <w:sz w:val="24"/>
          <w:szCs w:val="24"/>
          <w:highlight w:val="yellow"/>
        </w:rPr>
        <w:t>a 1</w:t>
      </w:r>
      <w:r w:rsidR="00296271" w:rsidRPr="00404EA1">
        <w:rPr>
          <w:rFonts w:ascii="Arial" w:hAnsi="Arial" w:cs="Arial"/>
          <w:sz w:val="24"/>
          <w:szCs w:val="24"/>
          <w:highlight w:val="yellow"/>
        </w:rPr>
        <w:t xml:space="preserve"> </w:t>
      </w:r>
      <w:r w:rsidR="0068495E" w:rsidRPr="00404EA1">
        <w:rPr>
          <w:rFonts w:ascii="Arial" w:hAnsi="Arial" w:cs="Arial"/>
          <w:sz w:val="24"/>
          <w:szCs w:val="24"/>
          <w:highlight w:val="yellow"/>
        </w:rPr>
        <w:t xml:space="preserve">ml syringe equipped with a 30 gauge hypodermic needle </w:t>
      </w:r>
      <w:r w:rsidR="004A7A73" w:rsidRPr="00404EA1">
        <w:rPr>
          <w:rFonts w:ascii="Arial" w:hAnsi="Arial" w:cs="Arial"/>
          <w:sz w:val="24"/>
          <w:szCs w:val="24"/>
          <w:highlight w:val="yellow"/>
        </w:rPr>
        <w:t>inject 30</w:t>
      </w:r>
      <w:r w:rsidR="00A10DCB" w:rsidRPr="00404EA1">
        <w:rPr>
          <w:rFonts w:ascii="Arial" w:hAnsi="Arial" w:cs="Arial"/>
          <w:sz w:val="24"/>
          <w:szCs w:val="24"/>
          <w:highlight w:val="yellow"/>
        </w:rPr>
        <w:t xml:space="preserve"> </w:t>
      </w:r>
      <w:r w:rsidR="0074785C" w:rsidRPr="00404EA1">
        <w:rPr>
          <w:rFonts w:ascii="Arial" w:hAnsi="Arial" w:cs="Arial"/>
          <w:sz w:val="24"/>
          <w:szCs w:val="24"/>
          <w:highlight w:val="yellow"/>
        </w:rPr>
        <w:t xml:space="preserve">µl </w:t>
      </w:r>
      <w:r w:rsidR="004A7A73" w:rsidRPr="00404EA1">
        <w:rPr>
          <w:rFonts w:ascii="Arial" w:hAnsi="Arial" w:cs="Arial"/>
          <w:sz w:val="24"/>
          <w:szCs w:val="24"/>
          <w:highlight w:val="yellow"/>
        </w:rPr>
        <w:t>of luciferin subcutaneously between the shoulder</w:t>
      </w:r>
      <w:r w:rsidR="00352B33" w:rsidRPr="00404EA1">
        <w:rPr>
          <w:rFonts w:ascii="Arial" w:hAnsi="Arial" w:cs="Arial"/>
          <w:sz w:val="24"/>
          <w:szCs w:val="24"/>
          <w:highlight w:val="yellow"/>
        </w:rPr>
        <w:t>-</w:t>
      </w:r>
      <w:r w:rsidR="004A7A73" w:rsidRPr="00404EA1">
        <w:rPr>
          <w:rFonts w:ascii="Arial" w:hAnsi="Arial" w:cs="Arial"/>
          <w:sz w:val="24"/>
          <w:szCs w:val="24"/>
          <w:highlight w:val="yellow"/>
        </w:rPr>
        <w:t xml:space="preserve">blades of the pup. Ensure that the needle </w:t>
      </w:r>
      <w:r w:rsidR="00EB142F">
        <w:rPr>
          <w:rFonts w:ascii="Arial" w:hAnsi="Arial" w:cs="Arial"/>
          <w:sz w:val="24"/>
          <w:szCs w:val="24"/>
          <w:highlight w:val="yellow"/>
        </w:rPr>
        <w:t>does not</w:t>
      </w:r>
      <w:r w:rsidR="00EB142F" w:rsidRPr="00404EA1">
        <w:rPr>
          <w:rFonts w:ascii="Arial" w:hAnsi="Arial" w:cs="Arial"/>
          <w:sz w:val="24"/>
          <w:szCs w:val="24"/>
          <w:highlight w:val="yellow"/>
        </w:rPr>
        <w:t xml:space="preserve"> </w:t>
      </w:r>
      <w:r w:rsidR="004A7A73" w:rsidRPr="00404EA1">
        <w:rPr>
          <w:rFonts w:ascii="Arial" w:hAnsi="Arial" w:cs="Arial"/>
          <w:sz w:val="24"/>
          <w:szCs w:val="24"/>
          <w:highlight w:val="yellow"/>
        </w:rPr>
        <w:t>pierce any organs, by pinching the skin and lifting it slightly before inserting the needle.</w:t>
      </w:r>
    </w:p>
    <w:p w14:paraId="102D5723" w14:textId="77777777" w:rsidR="00296271" w:rsidRPr="00404EA1" w:rsidRDefault="00296271" w:rsidP="003F10DE">
      <w:pPr>
        <w:pStyle w:val="ListParagraph"/>
        <w:spacing w:after="0" w:line="240" w:lineRule="auto"/>
        <w:ind w:left="0"/>
        <w:rPr>
          <w:rFonts w:ascii="Arial" w:hAnsi="Arial" w:cs="Arial"/>
          <w:sz w:val="24"/>
          <w:szCs w:val="24"/>
          <w:highlight w:val="yellow"/>
        </w:rPr>
      </w:pPr>
    </w:p>
    <w:p w14:paraId="79469124" w14:textId="5022D082" w:rsidR="00296271" w:rsidRPr="00404EA1" w:rsidRDefault="004A7A73" w:rsidP="003F10DE">
      <w:pPr>
        <w:pStyle w:val="ListParagraph"/>
        <w:numPr>
          <w:ilvl w:val="2"/>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Imag</w:t>
      </w:r>
      <w:r w:rsidR="00296271" w:rsidRPr="00404EA1">
        <w:rPr>
          <w:rFonts w:ascii="Arial" w:hAnsi="Arial" w:cs="Arial"/>
          <w:sz w:val="24"/>
          <w:szCs w:val="24"/>
          <w:highlight w:val="yellow"/>
        </w:rPr>
        <w:t xml:space="preserve">e </w:t>
      </w:r>
      <w:r w:rsidR="004728FF" w:rsidRPr="00404EA1">
        <w:rPr>
          <w:rFonts w:ascii="Arial" w:hAnsi="Arial" w:cs="Arial"/>
          <w:sz w:val="24"/>
          <w:szCs w:val="24"/>
          <w:highlight w:val="yellow"/>
        </w:rPr>
        <w:t>immediately</w:t>
      </w:r>
      <w:r w:rsidR="00E00EB5" w:rsidRPr="00404EA1">
        <w:rPr>
          <w:rFonts w:ascii="Arial" w:hAnsi="Arial" w:cs="Arial"/>
          <w:sz w:val="24"/>
          <w:szCs w:val="24"/>
          <w:highlight w:val="yellow"/>
        </w:rPr>
        <w:t xml:space="preserve">, using an </w:t>
      </w:r>
      <w:r w:rsidR="00E00EB5" w:rsidRPr="00404EA1">
        <w:rPr>
          <w:rFonts w:ascii="Arial" w:hAnsi="Arial" w:cs="Arial"/>
          <w:i/>
          <w:sz w:val="24"/>
          <w:szCs w:val="24"/>
          <w:highlight w:val="yellow"/>
        </w:rPr>
        <w:t>in vivo</w:t>
      </w:r>
      <w:r w:rsidR="00E00EB5" w:rsidRPr="00404EA1">
        <w:rPr>
          <w:rFonts w:ascii="Arial" w:hAnsi="Arial" w:cs="Arial"/>
          <w:sz w:val="24"/>
          <w:szCs w:val="24"/>
          <w:highlight w:val="yellow"/>
        </w:rPr>
        <w:t xml:space="preserve"> bioluminescence imaging system. For the IVIS Spectrum</w:t>
      </w:r>
      <w:r w:rsidR="00296271" w:rsidRPr="00404EA1">
        <w:rPr>
          <w:rFonts w:ascii="Arial" w:hAnsi="Arial" w:cs="Arial"/>
          <w:sz w:val="24"/>
          <w:szCs w:val="24"/>
          <w:highlight w:val="yellow"/>
        </w:rPr>
        <w:t>, use the following s</w:t>
      </w:r>
      <w:r w:rsidR="00C32E1F" w:rsidRPr="00404EA1">
        <w:rPr>
          <w:rFonts w:ascii="Arial" w:hAnsi="Arial" w:cs="Arial"/>
          <w:sz w:val="24"/>
          <w:szCs w:val="24"/>
          <w:highlight w:val="yellow"/>
        </w:rPr>
        <w:t xml:space="preserve">ettings for acquisitions: automatic exposure, large binning, </w:t>
      </w:r>
      <w:r w:rsidR="009E1824" w:rsidRPr="00404EA1">
        <w:rPr>
          <w:rFonts w:ascii="Arial" w:hAnsi="Arial" w:cs="Arial"/>
          <w:sz w:val="24"/>
          <w:szCs w:val="24"/>
          <w:highlight w:val="yellow"/>
        </w:rPr>
        <w:t>and aperture</w:t>
      </w:r>
      <w:r w:rsidR="00026EF4" w:rsidRPr="00404EA1">
        <w:rPr>
          <w:rFonts w:ascii="Arial" w:hAnsi="Arial" w:cs="Arial"/>
          <w:sz w:val="24"/>
          <w:szCs w:val="24"/>
          <w:highlight w:val="yellow"/>
        </w:rPr>
        <w:t xml:space="preserve"> f=1. </w:t>
      </w:r>
    </w:p>
    <w:p w14:paraId="7E313A67" w14:textId="77777777" w:rsidR="00296271" w:rsidRPr="00404EA1" w:rsidRDefault="00296271" w:rsidP="003F10DE">
      <w:pPr>
        <w:pStyle w:val="ListParagraph"/>
        <w:spacing w:after="0" w:line="240" w:lineRule="auto"/>
        <w:ind w:left="0"/>
        <w:rPr>
          <w:rFonts w:ascii="Arial" w:hAnsi="Arial" w:cs="Arial"/>
          <w:sz w:val="24"/>
          <w:szCs w:val="24"/>
          <w:highlight w:val="yellow"/>
        </w:rPr>
      </w:pPr>
    </w:p>
    <w:p w14:paraId="739F22B2" w14:textId="02C2DB6B" w:rsidR="00471C2B" w:rsidRPr="00404EA1" w:rsidRDefault="00471C2B" w:rsidP="003F10DE">
      <w:pPr>
        <w:pStyle w:val="ListParagraph"/>
        <w:numPr>
          <w:ilvl w:val="1"/>
          <w:numId w:val="52"/>
        </w:numPr>
        <w:spacing w:after="0" w:line="240" w:lineRule="auto"/>
        <w:ind w:left="0" w:firstLine="0"/>
        <w:rPr>
          <w:rFonts w:ascii="Arial" w:hAnsi="Arial" w:cs="Arial"/>
          <w:b/>
          <w:sz w:val="24"/>
          <w:szCs w:val="24"/>
          <w:highlight w:val="yellow"/>
        </w:rPr>
      </w:pPr>
      <w:r w:rsidRPr="00404EA1">
        <w:rPr>
          <w:rFonts w:ascii="Arial" w:hAnsi="Arial" w:cs="Arial"/>
          <w:b/>
          <w:sz w:val="24"/>
          <w:szCs w:val="24"/>
          <w:highlight w:val="yellow"/>
        </w:rPr>
        <w:t>Monitoring tumor formation and progression</w:t>
      </w:r>
    </w:p>
    <w:p w14:paraId="3C876DFE" w14:textId="77777777" w:rsidR="00296271" w:rsidRPr="00404EA1" w:rsidRDefault="00296271" w:rsidP="003F10DE">
      <w:pPr>
        <w:pStyle w:val="ListParagraph"/>
        <w:spacing w:after="0" w:line="240" w:lineRule="auto"/>
        <w:ind w:left="0"/>
        <w:rPr>
          <w:rFonts w:ascii="Arial" w:hAnsi="Arial" w:cs="Arial"/>
          <w:b/>
          <w:sz w:val="24"/>
          <w:szCs w:val="24"/>
          <w:highlight w:val="yellow"/>
        </w:rPr>
      </w:pPr>
    </w:p>
    <w:p w14:paraId="3B02F063" w14:textId="008CEEA9" w:rsidR="00471C2B" w:rsidRPr="00404EA1" w:rsidRDefault="00296271" w:rsidP="003F10DE">
      <w:pPr>
        <w:pStyle w:val="ListParagraph"/>
        <w:spacing w:after="0" w:line="240" w:lineRule="auto"/>
        <w:ind w:left="0"/>
        <w:rPr>
          <w:rFonts w:ascii="Arial" w:hAnsi="Arial" w:cs="Arial"/>
          <w:sz w:val="24"/>
          <w:szCs w:val="24"/>
          <w:highlight w:val="yellow"/>
        </w:rPr>
      </w:pPr>
      <w:r w:rsidRPr="00404EA1">
        <w:rPr>
          <w:rFonts w:ascii="Arial" w:hAnsi="Arial" w:cs="Arial"/>
          <w:sz w:val="24"/>
          <w:szCs w:val="24"/>
          <w:highlight w:val="yellow"/>
        </w:rPr>
        <w:t xml:space="preserve">Note: </w:t>
      </w:r>
      <w:r w:rsidR="00471C2B" w:rsidRPr="00404EA1">
        <w:rPr>
          <w:rFonts w:ascii="Arial" w:hAnsi="Arial" w:cs="Arial"/>
          <w:sz w:val="24"/>
          <w:szCs w:val="24"/>
          <w:highlight w:val="yellow"/>
        </w:rPr>
        <w:t xml:space="preserve">Animals will start forming </w:t>
      </w:r>
      <w:r w:rsidR="00350E2F" w:rsidRPr="00404EA1">
        <w:rPr>
          <w:rFonts w:ascii="Arial" w:hAnsi="Arial" w:cs="Arial"/>
          <w:sz w:val="24"/>
          <w:szCs w:val="24"/>
          <w:highlight w:val="yellow"/>
        </w:rPr>
        <w:t xml:space="preserve">macroscopic </w:t>
      </w:r>
      <w:r w:rsidR="00471C2B" w:rsidRPr="00404EA1">
        <w:rPr>
          <w:rFonts w:ascii="Arial" w:hAnsi="Arial" w:cs="Arial"/>
          <w:sz w:val="24"/>
          <w:szCs w:val="24"/>
          <w:highlight w:val="yellow"/>
        </w:rPr>
        <w:t>tumors</w:t>
      </w:r>
      <w:r w:rsidR="00350E2F" w:rsidRPr="00404EA1">
        <w:rPr>
          <w:rFonts w:ascii="Arial" w:hAnsi="Arial" w:cs="Arial"/>
          <w:sz w:val="24"/>
          <w:szCs w:val="24"/>
          <w:highlight w:val="yellow"/>
        </w:rPr>
        <w:t xml:space="preserve"> detectable by bioluminescence and histology</w:t>
      </w:r>
      <w:r w:rsidR="00471C2B" w:rsidRPr="00404EA1">
        <w:rPr>
          <w:rFonts w:ascii="Arial" w:hAnsi="Arial" w:cs="Arial"/>
          <w:sz w:val="24"/>
          <w:szCs w:val="24"/>
          <w:highlight w:val="yellow"/>
        </w:rPr>
        <w:t xml:space="preserve"> within 2½-6 weeks, depending on the oncogenic plasmids injected. </w:t>
      </w:r>
    </w:p>
    <w:p w14:paraId="665D6D03" w14:textId="77777777" w:rsidR="00296271" w:rsidRPr="00404EA1" w:rsidRDefault="00296271" w:rsidP="003F10DE">
      <w:pPr>
        <w:pStyle w:val="ListParagraph"/>
        <w:spacing w:after="0" w:line="240" w:lineRule="auto"/>
        <w:ind w:left="0"/>
        <w:rPr>
          <w:rFonts w:ascii="Arial" w:hAnsi="Arial" w:cs="Arial"/>
          <w:sz w:val="24"/>
          <w:szCs w:val="24"/>
          <w:highlight w:val="yellow"/>
        </w:rPr>
      </w:pPr>
    </w:p>
    <w:p w14:paraId="7ACCEB31" w14:textId="6E1FA915" w:rsidR="00C17025" w:rsidRPr="00404EA1" w:rsidRDefault="00C17025" w:rsidP="003F10DE">
      <w:pPr>
        <w:pStyle w:val="ListParagraph"/>
        <w:numPr>
          <w:ilvl w:val="2"/>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Using a 1</w:t>
      </w:r>
      <w:r w:rsidR="00296271" w:rsidRPr="00404EA1">
        <w:rPr>
          <w:rFonts w:ascii="Arial" w:hAnsi="Arial" w:cs="Arial"/>
          <w:sz w:val="24"/>
          <w:szCs w:val="24"/>
          <w:highlight w:val="yellow"/>
        </w:rPr>
        <w:t xml:space="preserve"> </w:t>
      </w:r>
      <w:r w:rsidRPr="00404EA1">
        <w:rPr>
          <w:rFonts w:ascii="Arial" w:hAnsi="Arial" w:cs="Arial"/>
          <w:sz w:val="24"/>
          <w:szCs w:val="24"/>
          <w:highlight w:val="yellow"/>
        </w:rPr>
        <w:t>ml syringe equipped with a 26 gauge needle inject 100</w:t>
      </w:r>
      <w:r w:rsidR="00296271" w:rsidRPr="00404EA1">
        <w:rPr>
          <w:rFonts w:ascii="Arial" w:hAnsi="Arial" w:cs="Arial"/>
          <w:sz w:val="24"/>
          <w:szCs w:val="24"/>
          <w:highlight w:val="yellow"/>
        </w:rPr>
        <w:t xml:space="preserve"> </w:t>
      </w:r>
      <w:r w:rsidR="0074785C" w:rsidRPr="00404EA1">
        <w:rPr>
          <w:rFonts w:ascii="Arial" w:hAnsi="Arial" w:cs="Arial"/>
          <w:sz w:val="24"/>
          <w:szCs w:val="24"/>
          <w:highlight w:val="yellow"/>
        </w:rPr>
        <w:t xml:space="preserve">µl </w:t>
      </w:r>
      <w:r w:rsidRPr="00404EA1">
        <w:rPr>
          <w:rFonts w:ascii="Arial" w:hAnsi="Arial" w:cs="Arial"/>
          <w:sz w:val="24"/>
          <w:szCs w:val="24"/>
          <w:highlight w:val="yellow"/>
        </w:rPr>
        <w:t>of a 30</w:t>
      </w:r>
      <w:r w:rsidR="00296271" w:rsidRPr="00404EA1">
        <w:rPr>
          <w:rFonts w:ascii="Arial" w:hAnsi="Arial" w:cs="Arial"/>
          <w:sz w:val="24"/>
          <w:szCs w:val="24"/>
          <w:highlight w:val="yellow"/>
        </w:rPr>
        <w:t xml:space="preserve"> </w:t>
      </w:r>
      <w:r w:rsidRPr="00404EA1">
        <w:rPr>
          <w:rFonts w:ascii="Arial" w:hAnsi="Arial" w:cs="Arial"/>
          <w:sz w:val="24"/>
          <w:szCs w:val="24"/>
          <w:highlight w:val="yellow"/>
        </w:rPr>
        <w:t>mg/ml luciferin solution intra</w:t>
      </w:r>
      <w:r w:rsidR="00A83354" w:rsidRPr="00404EA1">
        <w:rPr>
          <w:rFonts w:ascii="Arial" w:hAnsi="Arial" w:cs="Arial"/>
          <w:sz w:val="24"/>
          <w:szCs w:val="24"/>
          <w:highlight w:val="yellow"/>
        </w:rPr>
        <w:t>-</w:t>
      </w:r>
      <w:r w:rsidRPr="00404EA1">
        <w:rPr>
          <w:rFonts w:ascii="Arial" w:hAnsi="Arial" w:cs="Arial"/>
          <w:sz w:val="24"/>
          <w:szCs w:val="24"/>
          <w:highlight w:val="yellow"/>
        </w:rPr>
        <w:t xml:space="preserve">peritoneally. </w:t>
      </w:r>
    </w:p>
    <w:p w14:paraId="0C6D3DB3" w14:textId="77777777" w:rsidR="00296271" w:rsidRPr="00404EA1" w:rsidRDefault="00296271" w:rsidP="003F10DE">
      <w:pPr>
        <w:pStyle w:val="ListParagraph"/>
        <w:spacing w:after="0" w:line="240" w:lineRule="auto"/>
        <w:ind w:left="0"/>
        <w:rPr>
          <w:rFonts w:ascii="Arial" w:hAnsi="Arial" w:cs="Arial"/>
          <w:sz w:val="24"/>
          <w:szCs w:val="24"/>
          <w:highlight w:val="yellow"/>
        </w:rPr>
      </w:pPr>
    </w:p>
    <w:p w14:paraId="03784F5A" w14:textId="600DDE0D" w:rsidR="00296271" w:rsidRPr="003F10DE" w:rsidRDefault="00C17025" w:rsidP="003F10DE">
      <w:pPr>
        <w:pStyle w:val="ListParagraph"/>
        <w:numPr>
          <w:ilvl w:val="2"/>
          <w:numId w:val="52"/>
        </w:numPr>
        <w:spacing w:after="0" w:line="240" w:lineRule="auto"/>
        <w:ind w:left="0" w:firstLine="0"/>
        <w:rPr>
          <w:rFonts w:ascii="Arial" w:hAnsi="Arial" w:cs="Arial"/>
          <w:sz w:val="24"/>
          <w:szCs w:val="24"/>
        </w:rPr>
      </w:pPr>
      <w:r w:rsidRPr="003F10DE">
        <w:rPr>
          <w:rFonts w:ascii="Arial" w:hAnsi="Arial" w:cs="Arial"/>
          <w:sz w:val="24"/>
          <w:szCs w:val="24"/>
        </w:rPr>
        <w:t xml:space="preserve">Place the animal in the anesthesia </w:t>
      </w:r>
      <w:r w:rsidR="00D20DA6" w:rsidRPr="003F10DE">
        <w:rPr>
          <w:rFonts w:ascii="Arial" w:hAnsi="Arial" w:cs="Arial"/>
          <w:sz w:val="24"/>
          <w:szCs w:val="24"/>
        </w:rPr>
        <w:t xml:space="preserve">chamber. </w:t>
      </w:r>
      <w:r w:rsidR="00296271" w:rsidRPr="003F10DE">
        <w:rPr>
          <w:rFonts w:ascii="Arial" w:hAnsi="Arial" w:cs="Arial"/>
          <w:sz w:val="24"/>
          <w:szCs w:val="24"/>
        </w:rPr>
        <w:t>I</w:t>
      </w:r>
      <w:r w:rsidR="004728FF" w:rsidRPr="003F10DE">
        <w:rPr>
          <w:rFonts w:ascii="Arial" w:hAnsi="Arial" w:cs="Arial"/>
          <w:sz w:val="24"/>
          <w:szCs w:val="24"/>
        </w:rPr>
        <w:t>nject</w:t>
      </w:r>
      <w:r w:rsidR="00296271" w:rsidRPr="003F10DE">
        <w:rPr>
          <w:rFonts w:ascii="Arial" w:hAnsi="Arial" w:cs="Arial"/>
          <w:sz w:val="24"/>
          <w:szCs w:val="24"/>
        </w:rPr>
        <w:t xml:space="preserve"> </w:t>
      </w:r>
      <w:r w:rsidR="004728FF" w:rsidRPr="003F10DE">
        <w:rPr>
          <w:rFonts w:ascii="Arial" w:hAnsi="Arial" w:cs="Arial"/>
          <w:sz w:val="24"/>
          <w:szCs w:val="24"/>
        </w:rPr>
        <w:t xml:space="preserve">up to five </w:t>
      </w:r>
      <w:r w:rsidR="00D20DA6" w:rsidRPr="003F10DE">
        <w:rPr>
          <w:rFonts w:ascii="Arial" w:hAnsi="Arial" w:cs="Arial"/>
          <w:sz w:val="24"/>
          <w:szCs w:val="24"/>
        </w:rPr>
        <w:t xml:space="preserve">animals at the same time. </w:t>
      </w:r>
    </w:p>
    <w:p w14:paraId="4BE18E2C" w14:textId="77777777" w:rsidR="00296271" w:rsidRPr="00404EA1" w:rsidRDefault="00296271" w:rsidP="003F10DE">
      <w:pPr>
        <w:pStyle w:val="ListParagraph"/>
        <w:spacing w:after="0" w:line="240" w:lineRule="auto"/>
        <w:ind w:left="0"/>
        <w:rPr>
          <w:rFonts w:ascii="Arial" w:hAnsi="Arial" w:cs="Arial"/>
          <w:sz w:val="24"/>
          <w:szCs w:val="24"/>
          <w:highlight w:val="yellow"/>
        </w:rPr>
      </w:pPr>
    </w:p>
    <w:p w14:paraId="1E917360" w14:textId="74199910" w:rsidR="00296271" w:rsidRPr="003F10DE" w:rsidRDefault="00D20DA6" w:rsidP="003F10DE">
      <w:pPr>
        <w:pStyle w:val="ListParagraph"/>
        <w:numPr>
          <w:ilvl w:val="2"/>
          <w:numId w:val="52"/>
        </w:numPr>
        <w:spacing w:after="0" w:line="240" w:lineRule="auto"/>
        <w:ind w:left="0" w:firstLine="0"/>
        <w:rPr>
          <w:rFonts w:ascii="Arial" w:hAnsi="Arial" w:cs="Arial"/>
          <w:sz w:val="24"/>
          <w:szCs w:val="24"/>
        </w:rPr>
      </w:pPr>
      <w:r w:rsidRPr="003F10DE">
        <w:rPr>
          <w:rFonts w:ascii="Arial" w:hAnsi="Arial" w:cs="Arial"/>
          <w:sz w:val="24"/>
          <w:szCs w:val="24"/>
        </w:rPr>
        <w:t>Wait 5 minutes then start the oxygen</w:t>
      </w:r>
      <w:r w:rsidR="0079629D" w:rsidRPr="003F10DE">
        <w:rPr>
          <w:rFonts w:ascii="Arial" w:hAnsi="Arial" w:cs="Arial"/>
          <w:sz w:val="24"/>
          <w:szCs w:val="24"/>
        </w:rPr>
        <w:t>/</w:t>
      </w:r>
      <w:r w:rsidRPr="003F10DE">
        <w:rPr>
          <w:rFonts w:ascii="Arial" w:hAnsi="Arial" w:cs="Arial"/>
          <w:sz w:val="24"/>
          <w:szCs w:val="24"/>
        </w:rPr>
        <w:t>isoflurane</w:t>
      </w:r>
      <w:r w:rsidR="005F43BF" w:rsidRPr="003F10DE">
        <w:rPr>
          <w:rFonts w:ascii="Arial" w:hAnsi="Arial" w:cs="Arial"/>
          <w:sz w:val="24"/>
          <w:szCs w:val="24"/>
        </w:rPr>
        <w:t xml:space="preserve"> flow (1.5-2.5% isoflurane)</w:t>
      </w:r>
      <w:r w:rsidRPr="003F10DE">
        <w:rPr>
          <w:rFonts w:ascii="Arial" w:hAnsi="Arial" w:cs="Arial"/>
          <w:sz w:val="24"/>
          <w:szCs w:val="24"/>
        </w:rPr>
        <w:t xml:space="preserve"> to </w:t>
      </w:r>
      <w:r w:rsidR="003C1435" w:rsidRPr="003F10DE">
        <w:rPr>
          <w:rFonts w:ascii="Arial" w:hAnsi="Arial" w:cs="Arial"/>
          <w:sz w:val="24"/>
          <w:szCs w:val="24"/>
        </w:rPr>
        <w:t>anesthetize</w:t>
      </w:r>
      <w:r w:rsidRPr="003F10DE">
        <w:rPr>
          <w:rFonts w:ascii="Arial" w:hAnsi="Arial" w:cs="Arial"/>
          <w:sz w:val="24"/>
          <w:szCs w:val="24"/>
        </w:rPr>
        <w:t xml:space="preserve"> the animals. After 3-4 minutes, remove the animals from the anesthesia chamber, start the </w:t>
      </w:r>
      <w:r w:rsidR="00A04B3D" w:rsidRPr="003F10DE">
        <w:rPr>
          <w:rFonts w:ascii="Arial" w:hAnsi="Arial" w:cs="Arial"/>
          <w:sz w:val="24"/>
          <w:szCs w:val="24"/>
        </w:rPr>
        <w:t xml:space="preserve">oxygen </w:t>
      </w:r>
      <w:r w:rsidRPr="003F10DE">
        <w:rPr>
          <w:rFonts w:ascii="Arial" w:hAnsi="Arial" w:cs="Arial"/>
          <w:sz w:val="24"/>
          <w:szCs w:val="24"/>
        </w:rPr>
        <w:t>/isoflurane flow in the bioluminescence chamber</w:t>
      </w:r>
      <w:r w:rsidR="00531B00" w:rsidRPr="003F10DE">
        <w:rPr>
          <w:rFonts w:ascii="Arial" w:hAnsi="Arial" w:cs="Arial"/>
          <w:sz w:val="24"/>
          <w:szCs w:val="24"/>
        </w:rPr>
        <w:t>.</w:t>
      </w:r>
      <w:r w:rsidRPr="003F10DE">
        <w:rPr>
          <w:rFonts w:ascii="Arial" w:hAnsi="Arial" w:cs="Arial"/>
          <w:sz w:val="24"/>
          <w:szCs w:val="24"/>
        </w:rPr>
        <w:t xml:space="preserve"> </w:t>
      </w:r>
      <w:r w:rsidR="00531B00" w:rsidRPr="003F10DE">
        <w:rPr>
          <w:rFonts w:ascii="Arial" w:hAnsi="Arial" w:cs="Arial"/>
          <w:sz w:val="24"/>
          <w:szCs w:val="24"/>
        </w:rPr>
        <w:t>P</w:t>
      </w:r>
      <w:r w:rsidRPr="003F10DE">
        <w:rPr>
          <w:rFonts w:ascii="Arial" w:hAnsi="Arial" w:cs="Arial"/>
          <w:sz w:val="24"/>
          <w:szCs w:val="24"/>
        </w:rPr>
        <w:t>lace the animals in the respective slots equipped with</w:t>
      </w:r>
      <w:r w:rsidR="00167EBC" w:rsidRPr="003F10DE">
        <w:rPr>
          <w:rFonts w:ascii="Arial" w:hAnsi="Arial" w:cs="Arial"/>
          <w:sz w:val="24"/>
          <w:szCs w:val="24"/>
        </w:rPr>
        <w:t xml:space="preserve"> glass nose cones to allow for</w:t>
      </w:r>
      <w:r w:rsidR="004E49A0" w:rsidRPr="003F10DE">
        <w:rPr>
          <w:rFonts w:ascii="Arial" w:hAnsi="Arial" w:cs="Arial"/>
          <w:sz w:val="24"/>
          <w:szCs w:val="24"/>
        </w:rPr>
        <w:t xml:space="preserve"> anesthesia and unobstructed</w:t>
      </w:r>
      <w:r w:rsidR="00167EBC" w:rsidRPr="003F10DE">
        <w:rPr>
          <w:rFonts w:ascii="Arial" w:hAnsi="Arial" w:cs="Arial"/>
          <w:sz w:val="24"/>
          <w:szCs w:val="24"/>
        </w:rPr>
        <w:t xml:space="preserve"> </w:t>
      </w:r>
      <w:r w:rsidR="004E49A0" w:rsidRPr="003F10DE">
        <w:rPr>
          <w:rFonts w:ascii="Arial" w:hAnsi="Arial" w:cs="Arial"/>
          <w:sz w:val="24"/>
          <w:szCs w:val="24"/>
        </w:rPr>
        <w:t xml:space="preserve">passage of </w:t>
      </w:r>
      <w:r w:rsidRPr="003F10DE">
        <w:rPr>
          <w:rFonts w:ascii="Arial" w:hAnsi="Arial" w:cs="Arial"/>
          <w:sz w:val="24"/>
          <w:szCs w:val="24"/>
        </w:rPr>
        <w:t>light.</w:t>
      </w:r>
    </w:p>
    <w:p w14:paraId="35F06E57" w14:textId="77777777" w:rsidR="00296271" w:rsidRPr="00404EA1" w:rsidRDefault="00296271" w:rsidP="003F10DE">
      <w:pPr>
        <w:pStyle w:val="ListParagraph"/>
        <w:spacing w:after="0" w:line="240" w:lineRule="auto"/>
        <w:ind w:left="0"/>
        <w:rPr>
          <w:rFonts w:ascii="Arial" w:hAnsi="Arial" w:cs="Arial"/>
          <w:sz w:val="24"/>
          <w:szCs w:val="24"/>
          <w:highlight w:val="yellow"/>
        </w:rPr>
      </w:pPr>
    </w:p>
    <w:p w14:paraId="7C6C3B25" w14:textId="1511F027" w:rsidR="00D20DA6" w:rsidRPr="00404EA1" w:rsidRDefault="00296271" w:rsidP="003F10DE">
      <w:pPr>
        <w:pStyle w:val="ListParagraph"/>
        <w:numPr>
          <w:ilvl w:val="2"/>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 xml:space="preserve">Typically, acquire </w:t>
      </w:r>
      <w:r w:rsidR="00D20DA6" w:rsidRPr="00404EA1">
        <w:rPr>
          <w:rFonts w:ascii="Arial" w:hAnsi="Arial" w:cs="Arial"/>
          <w:sz w:val="24"/>
          <w:szCs w:val="24"/>
          <w:highlight w:val="yellow"/>
        </w:rPr>
        <w:t>a series of 6 images, at 2 min interval</w:t>
      </w:r>
      <w:r w:rsidRPr="00404EA1">
        <w:rPr>
          <w:rFonts w:ascii="Arial" w:hAnsi="Arial" w:cs="Arial"/>
          <w:sz w:val="24"/>
          <w:szCs w:val="24"/>
          <w:highlight w:val="yellow"/>
        </w:rPr>
        <w:t>s</w:t>
      </w:r>
      <w:r w:rsidR="00D20DA6" w:rsidRPr="00404EA1">
        <w:rPr>
          <w:rFonts w:ascii="Arial" w:hAnsi="Arial" w:cs="Arial"/>
          <w:sz w:val="24"/>
          <w:szCs w:val="24"/>
          <w:highlight w:val="yellow"/>
        </w:rPr>
        <w:t xml:space="preserve"> with an automatic exposure time, median binning and an open aperture of f=1.</w:t>
      </w:r>
    </w:p>
    <w:p w14:paraId="26D99D3F" w14:textId="77777777" w:rsidR="00296271" w:rsidRPr="00404EA1" w:rsidRDefault="00296271" w:rsidP="003F10DE">
      <w:pPr>
        <w:pStyle w:val="ListParagraph"/>
        <w:spacing w:after="0" w:line="240" w:lineRule="auto"/>
        <w:ind w:left="0"/>
        <w:rPr>
          <w:rFonts w:ascii="Arial" w:hAnsi="Arial" w:cs="Arial"/>
          <w:sz w:val="24"/>
          <w:szCs w:val="24"/>
          <w:highlight w:val="yellow"/>
        </w:rPr>
      </w:pPr>
    </w:p>
    <w:p w14:paraId="7E96D2E6" w14:textId="2FF8EB12" w:rsidR="00EC25EF" w:rsidRPr="00404EA1" w:rsidRDefault="00B04DF8" w:rsidP="003F10DE">
      <w:pPr>
        <w:pStyle w:val="ListParagraph"/>
        <w:numPr>
          <w:ilvl w:val="2"/>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Set the region of interest for all the animals imaged, typically an oval over the head region</w:t>
      </w:r>
      <w:r w:rsidR="00696AB8" w:rsidRPr="00404EA1">
        <w:rPr>
          <w:rFonts w:ascii="Arial" w:hAnsi="Arial" w:cs="Arial"/>
          <w:sz w:val="24"/>
          <w:szCs w:val="24"/>
          <w:highlight w:val="yellow"/>
        </w:rPr>
        <w:t>,</w:t>
      </w:r>
      <w:r w:rsidRPr="00404EA1">
        <w:rPr>
          <w:rFonts w:ascii="Arial" w:hAnsi="Arial" w:cs="Arial"/>
          <w:sz w:val="24"/>
          <w:szCs w:val="24"/>
          <w:highlight w:val="yellow"/>
        </w:rPr>
        <w:t xml:space="preserve"> and measure the luminescence intensity using the calibrated units photons/</w:t>
      </w:r>
      <w:r w:rsidR="00167EBC" w:rsidRPr="00404EA1">
        <w:rPr>
          <w:rFonts w:ascii="Arial" w:hAnsi="Arial" w:cs="Arial"/>
          <w:sz w:val="24"/>
          <w:szCs w:val="24"/>
          <w:highlight w:val="yellow"/>
        </w:rPr>
        <w:t>s</w:t>
      </w:r>
      <w:r w:rsidR="00C2618F" w:rsidRPr="00404EA1">
        <w:rPr>
          <w:rFonts w:ascii="Arial" w:hAnsi="Arial" w:cs="Arial"/>
          <w:sz w:val="24"/>
          <w:szCs w:val="24"/>
          <w:highlight w:val="yellow"/>
        </w:rPr>
        <w:t>/</w:t>
      </w:r>
      <w:r w:rsidRPr="00404EA1">
        <w:rPr>
          <w:rFonts w:ascii="Arial" w:hAnsi="Arial" w:cs="Arial"/>
          <w:sz w:val="24"/>
          <w:szCs w:val="24"/>
          <w:highlight w:val="yellow"/>
        </w:rPr>
        <w:t>cm</w:t>
      </w:r>
      <w:r w:rsidRPr="00404EA1">
        <w:rPr>
          <w:rFonts w:ascii="Arial" w:hAnsi="Arial" w:cs="Arial"/>
          <w:sz w:val="24"/>
          <w:szCs w:val="24"/>
          <w:highlight w:val="yellow"/>
          <w:vertAlign w:val="superscript"/>
        </w:rPr>
        <w:t>2</w:t>
      </w:r>
      <w:r w:rsidRPr="00404EA1">
        <w:rPr>
          <w:rFonts w:ascii="Arial" w:hAnsi="Arial" w:cs="Arial"/>
          <w:sz w:val="24"/>
          <w:szCs w:val="24"/>
          <w:highlight w:val="yellow"/>
        </w:rPr>
        <w:t>/sr</w:t>
      </w:r>
      <w:r w:rsidR="00977B2F" w:rsidRPr="00404EA1">
        <w:rPr>
          <w:rFonts w:ascii="Arial" w:hAnsi="Arial" w:cs="Arial"/>
          <w:sz w:val="24"/>
          <w:szCs w:val="24"/>
          <w:highlight w:val="yellow"/>
        </w:rPr>
        <w:t xml:space="preserve">. </w:t>
      </w:r>
    </w:p>
    <w:p w14:paraId="5A671D37" w14:textId="77777777" w:rsidR="00296271" w:rsidRPr="00404EA1" w:rsidRDefault="00296271" w:rsidP="003F10DE">
      <w:pPr>
        <w:pStyle w:val="ListParagraph"/>
        <w:spacing w:after="0" w:line="240" w:lineRule="auto"/>
        <w:ind w:left="0"/>
        <w:rPr>
          <w:rFonts w:ascii="Arial" w:hAnsi="Arial" w:cs="Arial"/>
          <w:sz w:val="24"/>
          <w:szCs w:val="24"/>
          <w:highlight w:val="yellow"/>
        </w:rPr>
      </w:pPr>
    </w:p>
    <w:p w14:paraId="5F25E92F" w14:textId="466A3DEE" w:rsidR="003F7A83" w:rsidRPr="00404EA1" w:rsidRDefault="00977B2F" w:rsidP="003F10DE">
      <w:pPr>
        <w:pStyle w:val="ListParagraph"/>
        <w:numPr>
          <w:ilvl w:val="2"/>
          <w:numId w:val="52"/>
        </w:numPr>
        <w:spacing w:after="0" w:line="240" w:lineRule="auto"/>
        <w:ind w:left="0" w:firstLine="0"/>
        <w:rPr>
          <w:rFonts w:ascii="Arial" w:hAnsi="Arial" w:cs="Arial"/>
          <w:sz w:val="24"/>
          <w:szCs w:val="24"/>
          <w:highlight w:val="yellow"/>
        </w:rPr>
      </w:pPr>
      <w:r w:rsidRPr="00404EA1">
        <w:rPr>
          <w:rFonts w:ascii="Arial" w:hAnsi="Arial" w:cs="Arial"/>
          <w:sz w:val="24"/>
          <w:szCs w:val="24"/>
          <w:highlight w:val="yellow"/>
        </w:rPr>
        <w:t>Record the maximal value for each animal. Subsequently</w:t>
      </w:r>
      <w:r w:rsidR="006E42D8" w:rsidRPr="00404EA1">
        <w:rPr>
          <w:rFonts w:ascii="Arial" w:hAnsi="Arial" w:cs="Arial"/>
          <w:sz w:val="24"/>
          <w:szCs w:val="24"/>
          <w:highlight w:val="yellow"/>
        </w:rPr>
        <w:t>,</w:t>
      </w:r>
      <w:r w:rsidR="00696AB8" w:rsidRPr="00404EA1">
        <w:rPr>
          <w:rFonts w:ascii="Arial" w:hAnsi="Arial" w:cs="Arial"/>
          <w:sz w:val="24"/>
          <w:szCs w:val="24"/>
          <w:highlight w:val="yellow"/>
        </w:rPr>
        <w:t xml:space="preserve"> recordings can be compared</w:t>
      </w:r>
      <w:r w:rsidR="00296271" w:rsidRPr="00404EA1">
        <w:rPr>
          <w:rFonts w:ascii="Arial" w:hAnsi="Arial" w:cs="Arial"/>
          <w:sz w:val="24"/>
          <w:szCs w:val="24"/>
          <w:highlight w:val="yellow"/>
        </w:rPr>
        <w:t xml:space="preserve"> </w:t>
      </w:r>
      <w:r w:rsidR="00531B00" w:rsidRPr="00404EA1">
        <w:rPr>
          <w:rFonts w:ascii="Arial" w:hAnsi="Arial" w:cs="Arial"/>
          <w:sz w:val="24"/>
          <w:szCs w:val="24"/>
          <w:highlight w:val="yellow"/>
        </w:rPr>
        <w:t xml:space="preserve">during the progression of the </w:t>
      </w:r>
      <w:r w:rsidR="00372175" w:rsidRPr="00404EA1">
        <w:rPr>
          <w:rFonts w:ascii="Arial" w:hAnsi="Arial" w:cs="Arial"/>
          <w:sz w:val="24"/>
          <w:szCs w:val="24"/>
          <w:highlight w:val="yellow"/>
        </w:rPr>
        <w:t>tumor for each animal and</w:t>
      </w:r>
      <w:r w:rsidR="00696AB8" w:rsidRPr="00404EA1">
        <w:rPr>
          <w:rFonts w:ascii="Arial" w:hAnsi="Arial" w:cs="Arial"/>
          <w:sz w:val="24"/>
          <w:szCs w:val="24"/>
          <w:highlight w:val="yellow"/>
        </w:rPr>
        <w:t xml:space="preserve">/or </w:t>
      </w:r>
      <w:r w:rsidR="00372175" w:rsidRPr="00404EA1">
        <w:rPr>
          <w:rFonts w:ascii="Arial" w:hAnsi="Arial" w:cs="Arial"/>
          <w:sz w:val="24"/>
          <w:szCs w:val="24"/>
          <w:highlight w:val="yellow"/>
        </w:rPr>
        <w:t>between animals, for example when different treatments are employed.</w:t>
      </w:r>
    </w:p>
    <w:p w14:paraId="34194360" w14:textId="77777777" w:rsidR="003C1435" w:rsidRPr="00404EA1" w:rsidRDefault="003C1435" w:rsidP="003F10DE">
      <w:pPr>
        <w:rPr>
          <w:rFonts w:ascii="Arial" w:hAnsi="Arial" w:cs="Arial"/>
        </w:rPr>
      </w:pPr>
    </w:p>
    <w:p w14:paraId="4C6F9BE5" w14:textId="0F0C79FC" w:rsidR="00590856" w:rsidRPr="00404EA1" w:rsidRDefault="00590856" w:rsidP="003F10DE">
      <w:pPr>
        <w:pStyle w:val="ListParagraph"/>
        <w:numPr>
          <w:ilvl w:val="0"/>
          <w:numId w:val="52"/>
        </w:numPr>
        <w:spacing w:after="0" w:line="240" w:lineRule="auto"/>
        <w:ind w:left="0" w:firstLine="0"/>
        <w:rPr>
          <w:rFonts w:ascii="Arial" w:hAnsi="Arial" w:cs="Arial"/>
          <w:b/>
          <w:sz w:val="24"/>
          <w:szCs w:val="24"/>
        </w:rPr>
      </w:pPr>
      <w:r w:rsidRPr="00404EA1">
        <w:rPr>
          <w:rFonts w:ascii="Arial" w:hAnsi="Arial" w:cs="Arial"/>
          <w:b/>
          <w:sz w:val="24"/>
          <w:szCs w:val="24"/>
        </w:rPr>
        <w:t xml:space="preserve">Histological and </w:t>
      </w:r>
      <w:r w:rsidR="00EB5F3D" w:rsidRPr="00404EA1">
        <w:rPr>
          <w:rFonts w:ascii="Arial" w:hAnsi="Arial" w:cs="Arial"/>
          <w:b/>
          <w:sz w:val="24"/>
          <w:szCs w:val="24"/>
        </w:rPr>
        <w:t>immuno</w:t>
      </w:r>
      <w:r w:rsidR="00862300" w:rsidRPr="00404EA1">
        <w:rPr>
          <w:rFonts w:ascii="Arial" w:hAnsi="Arial" w:cs="Arial"/>
          <w:b/>
          <w:sz w:val="24"/>
          <w:szCs w:val="24"/>
        </w:rPr>
        <w:t>-</w:t>
      </w:r>
      <w:r w:rsidRPr="00404EA1">
        <w:rPr>
          <w:rFonts w:ascii="Arial" w:hAnsi="Arial" w:cs="Arial"/>
          <w:b/>
          <w:sz w:val="24"/>
          <w:szCs w:val="24"/>
        </w:rPr>
        <w:t xml:space="preserve">histochemical analysis of </w:t>
      </w:r>
      <w:r w:rsidR="00ED765F" w:rsidRPr="00404EA1">
        <w:rPr>
          <w:rFonts w:ascii="Arial" w:hAnsi="Arial" w:cs="Arial"/>
          <w:b/>
          <w:sz w:val="24"/>
          <w:szCs w:val="24"/>
        </w:rPr>
        <w:t xml:space="preserve">new </w:t>
      </w:r>
      <w:r w:rsidRPr="00404EA1">
        <w:rPr>
          <w:rFonts w:ascii="Arial" w:hAnsi="Arial" w:cs="Arial"/>
          <w:b/>
          <w:sz w:val="24"/>
          <w:szCs w:val="24"/>
        </w:rPr>
        <w:t>GBMs</w:t>
      </w:r>
    </w:p>
    <w:p w14:paraId="368848C4" w14:textId="77777777" w:rsidR="00296271" w:rsidRPr="00404EA1" w:rsidRDefault="00296271" w:rsidP="003F10DE">
      <w:pPr>
        <w:rPr>
          <w:rFonts w:ascii="Arial" w:hAnsi="Arial" w:cs="Arial"/>
        </w:rPr>
      </w:pPr>
    </w:p>
    <w:p w14:paraId="70BC88A4" w14:textId="175D3FEE" w:rsidR="00FC6D0B" w:rsidRPr="00404EA1" w:rsidRDefault="00296271" w:rsidP="003F10DE">
      <w:pPr>
        <w:rPr>
          <w:rFonts w:ascii="Arial" w:hAnsi="Arial" w:cs="Arial"/>
        </w:rPr>
      </w:pPr>
      <w:r w:rsidRPr="00404EA1">
        <w:rPr>
          <w:rFonts w:ascii="Arial" w:hAnsi="Arial" w:cs="Arial"/>
        </w:rPr>
        <w:t xml:space="preserve">Note: </w:t>
      </w:r>
      <w:r w:rsidR="00167EBC" w:rsidRPr="00404EA1">
        <w:rPr>
          <w:rFonts w:ascii="Arial" w:hAnsi="Arial" w:cs="Arial"/>
        </w:rPr>
        <w:t>When the tumors have reached the e</w:t>
      </w:r>
      <w:r w:rsidR="00786499" w:rsidRPr="00404EA1">
        <w:rPr>
          <w:rFonts w:ascii="Arial" w:hAnsi="Arial" w:cs="Arial"/>
        </w:rPr>
        <w:t>xperimental time-point desired</w:t>
      </w:r>
      <w:r w:rsidR="00A04B3D" w:rsidRPr="00404EA1">
        <w:rPr>
          <w:rFonts w:ascii="Arial" w:hAnsi="Arial" w:cs="Arial"/>
        </w:rPr>
        <w:t>,</w:t>
      </w:r>
      <w:r w:rsidR="00786499" w:rsidRPr="00404EA1">
        <w:rPr>
          <w:rFonts w:ascii="Arial" w:hAnsi="Arial" w:cs="Arial"/>
        </w:rPr>
        <w:t xml:space="preserve"> animals can be sacrificed</w:t>
      </w:r>
      <w:r w:rsidR="008201AA">
        <w:rPr>
          <w:rFonts w:ascii="Arial" w:hAnsi="Arial" w:cs="Arial"/>
        </w:rPr>
        <w:t xml:space="preserve"> with </w:t>
      </w:r>
      <w:r w:rsidR="00167EBC" w:rsidRPr="00404EA1">
        <w:rPr>
          <w:rFonts w:ascii="Arial" w:hAnsi="Arial" w:cs="Arial"/>
        </w:rPr>
        <w:t>brains perfused</w:t>
      </w:r>
      <w:r w:rsidR="004B5B47" w:rsidRPr="00404EA1">
        <w:rPr>
          <w:rFonts w:ascii="Arial" w:hAnsi="Arial" w:cs="Arial"/>
        </w:rPr>
        <w:t xml:space="preserve">, </w:t>
      </w:r>
      <w:r w:rsidR="00167EBC" w:rsidRPr="00404EA1">
        <w:rPr>
          <w:rFonts w:ascii="Arial" w:hAnsi="Arial" w:cs="Arial"/>
        </w:rPr>
        <w:t>fixed</w:t>
      </w:r>
      <w:r w:rsidR="009372CA" w:rsidRPr="00404EA1">
        <w:rPr>
          <w:rFonts w:ascii="Arial" w:hAnsi="Arial" w:cs="Arial"/>
        </w:rPr>
        <w:t xml:space="preserve"> and analyzed</w:t>
      </w:r>
      <w:r w:rsidR="00167EBC" w:rsidRPr="00404EA1">
        <w:rPr>
          <w:rFonts w:ascii="Arial" w:hAnsi="Arial" w:cs="Arial"/>
        </w:rPr>
        <w:t xml:space="preserve"> following stand</w:t>
      </w:r>
      <w:r w:rsidR="005177BE" w:rsidRPr="00404EA1">
        <w:rPr>
          <w:rFonts w:ascii="Arial" w:hAnsi="Arial" w:cs="Arial"/>
        </w:rPr>
        <w:t xml:space="preserve">ard </w:t>
      </w:r>
      <w:r w:rsidR="00786499" w:rsidRPr="00404EA1">
        <w:rPr>
          <w:rFonts w:ascii="Arial" w:hAnsi="Arial" w:cs="Arial"/>
        </w:rPr>
        <w:t xml:space="preserve">protocols and </w:t>
      </w:r>
      <w:r w:rsidR="005177BE" w:rsidRPr="00404EA1">
        <w:rPr>
          <w:rFonts w:ascii="Arial" w:hAnsi="Arial" w:cs="Arial"/>
        </w:rPr>
        <w:t xml:space="preserve">procedures. </w:t>
      </w:r>
      <w:r w:rsidR="00786499" w:rsidRPr="00404EA1">
        <w:rPr>
          <w:rFonts w:ascii="Arial" w:hAnsi="Arial" w:cs="Arial"/>
        </w:rPr>
        <w:t>A brief description of these methods is presented below.</w:t>
      </w:r>
    </w:p>
    <w:p w14:paraId="0BD2DD5D" w14:textId="77777777" w:rsidR="00C06750" w:rsidRPr="00404EA1" w:rsidRDefault="00C06750" w:rsidP="003F10DE">
      <w:pPr>
        <w:rPr>
          <w:rFonts w:ascii="Arial" w:hAnsi="Arial" w:cs="Arial"/>
          <w:b/>
        </w:rPr>
      </w:pPr>
    </w:p>
    <w:p w14:paraId="2E17CD41" w14:textId="144C526E" w:rsidR="00296271" w:rsidRPr="00404EA1" w:rsidRDefault="00FC6D0B" w:rsidP="003F10DE">
      <w:pPr>
        <w:pStyle w:val="ListParagraph"/>
        <w:numPr>
          <w:ilvl w:val="1"/>
          <w:numId w:val="52"/>
        </w:numPr>
        <w:spacing w:after="0" w:line="240" w:lineRule="auto"/>
        <w:ind w:left="0" w:firstLine="0"/>
        <w:rPr>
          <w:rFonts w:ascii="Arial" w:hAnsi="Arial" w:cs="Arial"/>
          <w:b/>
          <w:sz w:val="24"/>
          <w:szCs w:val="24"/>
        </w:rPr>
      </w:pPr>
      <w:r w:rsidRPr="00404EA1">
        <w:rPr>
          <w:rFonts w:ascii="Arial" w:hAnsi="Arial" w:cs="Arial"/>
          <w:b/>
          <w:sz w:val="24"/>
          <w:szCs w:val="24"/>
        </w:rPr>
        <w:t>Perfusion and Fixation</w:t>
      </w:r>
    </w:p>
    <w:p w14:paraId="1C040B5B" w14:textId="77777777" w:rsidR="00296271" w:rsidRPr="00404EA1" w:rsidRDefault="00296271" w:rsidP="003F10DE">
      <w:pPr>
        <w:pStyle w:val="ListParagraph"/>
        <w:spacing w:after="0" w:line="240" w:lineRule="auto"/>
        <w:ind w:left="0"/>
        <w:rPr>
          <w:rFonts w:ascii="Arial" w:hAnsi="Arial" w:cs="Arial"/>
          <w:b/>
          <w:sz w:val="24"/>
          <w:szCs w:val="24"/>
        </w:rPr>
      </w:pPr>
    </w:p>
    <w:p w14:paraId="40EDD52B" w14:textId="22494630" w:rsidR="00167EBC" w:rsidRPr="00404EA1" w:rsidRDefault="00FC6D0B"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b/>
          <w:sz w:val="24"/>
          <w:szCs w:val="24"/>
        </w:rPr>
        <w:t xml:space="preserve"> </w:t>
      </w:r>
      <w:r w:rsidR="00A04B3D" w:rsidRPr="00404EA1">
        <w:rPr>
          <w:rFonts w:ascii="Arial" w:hAnsi="Arial" w:cs="Arial"/>
          <w:sz w:val="24"/>
          <w:szCs w:val="24"/>
        </w:rPr>
        <w:t>A</w:t>
      </w:r>
      <w:r w:rsidR="005177BE" w:rsidRPr="00404EA1">
        <w:rPr>
          <w:rFonts w:ascii="Arial" w:hAnsi="Arial" w:cs="Arial"/>
          <w:sz w:val="24"/>
          <w:szCs w:val="24"/>
        </w:rPr>
        <w:t>nesthetize the mouse with an intra</w:t>
      </w:r>
      <w:r w:rsidR="00E97002" w:rsidRPr="00404EA1">
        <w:rPr>
          <w:rFonts w:ascii="Arial" w:hAnsi="Arial" w:cs="Arial"/>
          <w:sz w:val="24"/>
          <w:szCs w:val="24"/>
        </w:rPr>
        <w:t>-</w:t>
      </w:r>
      <w:r w:rsidR="005177BE" w:rsidRPr="00404EA1">
        <w:rPr>
          <w:rFonts w:ascii="Arial" w:hAnsi="Arial" w:cs="Arial"/>
          <w:sz w:val="24"/>
          <w:szCs w:val="24"/>
        </w:rPr>
        <w:t>peritoneal injection of 100</w:t>
      </w:r>
      <w:r w:rsidR="00296271" w:rsidRPr="00404EA1">
        <w:rPr>
          <w:rFonts w:ascii="Arial" w:hAnsi="Arial" w:cs="Arial"/>
          <w:sz w:val="24"/>
          <w:szCs w:val="24"/>
        </w:rPr>
        <w:t xml:space="preserve"> </w:t>
      </w:r>
      <w:r w:rsidR="005177BE" w:rsidRPr="00404EA1">
        <w:rPr>
          <w:rFonts w:ascii="Arial" w:hAnsi="Arial" w:cs="Arial"/>
          <w:sz w:val="24"/>
          <w:szCs w:val="24"/>
        </w:rPr>
        <w:t xml:space="preserve">mg/kg of </w:t>
      </w:r>
      <w:r w:rsidR="002333B4">
        <w:rPr>
          <w:rFonts w:ascii="Arial" w:hAnsi="Arial" w:cs="Arial"/>
          <w:sz w:val="24"/>
          <w:szCs w:val="24"/>
        </w:rPr>
        <w:t>k</w:t>
      </w:r>
      <w:r w:rsidR="002333B4" w:rsidRPr="00404EA1">
        <w:rPr>
          <w:rFonts w:ascii="Arial" w:hAnsi="Arial" w:cs="Arial"/>
          <w:sz w:val="24"/>
          <w:szCs w:val="24"/>
        </w:rPr>
        <w:t xml:space="preserve">etamine </w:t>
      </w:r>
      <w:r w:rsidR="005177BE" w:rsidRPr="00404EA1">
        <w:rPr>
          <w:rFonts w:ascii="Arial" w:hAnsi="Arial" w:cs="Arial"/>
          <w:sz w:val="24"/>
          <w:szCs w:val="24"/>
        </w:rPr>
        <w:t>and 10</w:t>
      </w:r>
      <w:r w:rsidR="009E1824" w:rsidRPr="00404EA1">
        <w:rPr>
          <w:rFonts w:ascii="Arial" w:hAnsi="Arial" w:cs="Arial"/>
          <w:sz w:val="24"/>
          <w:szCs w:val="24"/>
        </w:rPr>
        <w:t xml:space="preserve"> </w:t>
      </w:r>
      <w:r w:rsidR="005177BE" w:rsidRPr="00404EA1">
        <w:rPr>
          <w:rFonts w:ascii="Arial" w:hAnsi="Arial" w:cs="Arial"/>
          <w:sz w:val="24"/>
          <w:szCs w:val="24"/>
        </w:rPr>
        <w:t>mg/kg of xylazine</w:t>
      </w:r>
      <w:r w:rsidR="00E97002" w:rsidRPr="00404EA1">
        <w:rPr>
          <w:rFonts w:ascii="Arial" w:hAnsi="Arial" w:cs="Arial"/>
          <w:sz w:val="24"/>
          <w:szCs w:val="24"/>
        </w:rPr>
        <w:t>.</w:t>
      </w:r>
    </w:p>
    <w:p w14:paraId="1A810FE0" w14:textId="77777777" w:rsidR="00296271" w:rsidRPr="00404EA1" w:rsidRDefault="00296271" w:rsidP="003F10DE">
      <w:pPr>
        <w:pStyle w:val="ListParagraph"/>
        <w:spacing w:after="0" w:line="240" w:lineRule="auto"/>
        <w:ind w:left="0"/>
        <w:rPr>
          <w:rFonts w:ascii="Arial" w:hAnsi="Arial" w:cs="Arial"/>
          <w:sz w:val="24"/>
          <w:szCs w:val="24"/>
        </w:rPr>
      </w:pPr>
    </w:p>
    <w:p w14:paraId="7F179E12" w14:textId="73D3E39A" w:rsidR="00167EBC" w:rsidRPr="00404EA1" w:rsidRDefault="00E97002"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Check </w:t>
      </w:r>
      <w:r w:rsidR="005177BE" w:rsidRPr="00404EA1">
        <w:rPr>
          <w:rFonts w:ascii="Arial" w:hAnsi="Arial" w:cs="Arial"/>
          <w:sz w:val="24"/>
          <w:szCs w:val="24"/>
        </w:rPr>
        <w:t>the pedal reflex</w:t>
      </w:r>
      <w:r w:rsidRPr="00404EA1">
        <w:rPr>
          <w:rFonts w:ascii="Arial" w:hAnsi="Arial" w:cs="Arial"/>
          <w:sz w:val="24"/>
          <w:szCs w:val="24"/>
        </w:rPr>
        <w:t xml:space="preserve"> by pinching the foot of the mouse. When this reflex</w:t>
      </w:r>
      <w:r w:rsidR="005177BE" w:rsidRPr="00404EA1">
        <w:rPr>
          <w:rFonts w:ascii="Arial" w:hAnsi="Arial" w:cs="Arial"/>
          <w:sz w:val="24"/>
          <w:szCs w:val="24"/>
        </w:rPr>
        <w:t xml:space="preserve"> is abolished,</w:t>
      </w:r>
      <w:r w:rsidRPr="00404EA1">
        <w:rPr>
          <w:rFonts w:ascii="Arial" w:hAnsi="Arial" w:cs="Arial"/>
          <w:sz w:val="24"/>
          <w:szCs w:val="24"/>
        </w:rPr>
        <w:t xml:space="preserve"> </w:t>
      </w:r>
      <w:r w:rsidR="0036315A" w:rsidRPr="00404EA1">
        <w:rPr>
          <w:rFonts w:ascii="Arial" w:hAnsi="Arial" w:cs="Arial"/>
          <w:sz w:val="24"/>
          <w:szCs w:val="24"/>
        </w:rPr>
        <w:t>indicating deep anesthesia,</w:t>
      </w:r>
      <w:r w:rsidR="005177BE" w:rsidRPr="00404EA1">
        <w:rPr>
          <w:rFonts w:ascii="Arial" w:hAnsi="Arial" w:cs="Arial"/>
          <w:sz w:val="24"/>
          <w:szCs w:val="24"/>
        </w:rPr>
        <w:t xml:space="preserve"> immobilize </w:t>
      </w:r>
      <w:r w:rsidR="0036315A" w:rsidRPr="00404EA1">
        <w:rPr>
          <w:rFonts w:ascii="Arial" w:hAnsi="Arial" w:cs="Arial"/>
          <w:sz w:val="24"/>
          <w:szCs w:val="24"/>
        </w:rPr>
        <w:t xml:space="preserve">the </w:t>
      </w:r>
      <w:r w:rsidR="00A04B3D" w:rsidRPr="00404EA1">
        <w:rPr>
          <w:rFonts w:ascii="Arial" w:hAnsi="Arial" w:cs="Arial"/>
          <w:sz w:val="24"/>
          <w:szCs w:val="24"/>
        </w:rPr>
        <w:t xml:space="preserve">mouse on </w:t>
      </w:r>
      <w:r w:rsidR="005177BE" w:rsidRPr="00404EA1">
        <w:rPr>
          <w:rFonts w:ascii="Arial" w:hAnsi="Arial" w:cs="Arial"/>
          <w:sz w:val="24"/>
          <w:szCs w:val="24"/>
        </w:rPr>
        <w:t>a dissection board with pins, open the abdominal cavity, dissect the diaphrag</w:t>
      </w:r>
      <w:r w:rsidR="00A04B3D" w:rsidRPr="00404EA1">
        <w:rPr>
          <w:rFonts w:ascii="Arial" w:hAnsi="Arial" w:cs="Arial"/>
          <w:sz w:val="24"/>
          <w:szCs w:val="24"/>
        </w:rPr>
        <w:t xml:space="preserve">m and open the thoracic cavity </w:t>
      </w:r>
      <w:r w:rsidR="005177BE" w:rsidRPr="00404EA1">
        <w:rPr>
          <w:rFonts w:ascii="Arial" w:hAnsi="Arial" w:cs="Arial"/>
          <w:sz w:val="24"/>
          <w:szCs w:val="24"/>
        </w:rPr>
        <w:t xml:space="preserve">to visualize the heart. </w:t>
      </w:r>
    </w:p>
    <w:p w14:paraId="5E00EEFD" w14:textId="77777777" w:rsidR="00296271" w:rsidRPr="00404EA1" w:rsidRDefault="00296271" w:rsidP="003F10DE">
      <w:pPr>
        <w:pStyle w:val="ListParagraph"/>
        <w:spacing w:after="0" w:line="240" w:lineRule="auto"/>
        <w:ind w:left="0"/>
        <w:rPr>
          <w:rFonts w:ascii="Arial" w:hAnsi="Arial" w:cs="Arial"/>
          <w:sz w:val="24"/>
          <w:szCs w:val="24"/>
        </w:rPr>
      </w:pPr>
    </w:p>
    <w:p w14:paraId="4818155F" w14:textId="6C80C099" w:rsidR="005177BE" w:rsidRPr="00404EA1" w:rsidRDefault="00E97002"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I</w:t>
      </w:r>
      <w:r w:rsidR="005177BE" w:rsidRPr="00404EA1">
        <w:rPr>
          <w:rFonts w:ascii="Arial" w:hAnsi="Arial" w:cs="Arial"/>
          <w:sz w:val="24"/>
          <w:szCs w:val="24"/>
        </w:rPr>
        <w:t>nsert</w:t>
      </w:r>
      <w:r w:rsidR="003E1867" w:rsidRPr="00404EA1">
        <w:rPr>
          <w:rFonts w:ascii="Arial" w:hAnsi="Arial" w:cs="Arial"/>
          <w:sz w:val="24"/>
          <w:szCs w:val="24"/>
        </w:rPr>
        <w:t xml:space="preserve"> </w:t>
      </w:r>
      <w:r w:rsidR="005177BE" w:rsidRPr="00404EA1">
        <w:rPr>
          <w:rFonts w:ascii="Arial" w:hAnsi="Arial" w:cs="Arial"/>
          <w:sz w:val="24"/>
          <w:szCs w:val="24"/>
        </w:rPr>
        <w:t>a blunt</w:t>
      </w:r>
      <w:r w:rsidR="003E1867" w:rsidRPr="00404EA1">
        <w:rPr>
          <w:rFonts w:ascii="Arial" w:hAnsi="Arial" w:cs="Arial"/>
          <w:sz w:val="24"/>
          <w:szCs w:val="24"/>
        </w:rPr>
        <w:t xml:space="preserve"> </w:t>
      </w:r>
      <w:r w:rsidR="00462681" w:rsidRPr="00404EA1">
        <w:rPr>
          <w:rFonts w:ascii="Arial" w:hAnsi="Arial" w:cs="Arial"/>
          <w:sz w:val="24"/>
          <w:szCs w:val="24"/>
        </w:rPr>
        <w:t xml:space="preserve">20 </w:t>
      </w:r>
      <w:r w:rsidR="003E1867" w:rsidRPr="00404EA1">
        <w:rPr>
          <w:rFonts w:ascii="Arial" w:hAnsi="Arial" w:cs="Arial"/>
          <w:sz w:val="24"/>
          <w:szCs w:val="24"/>
        </w:rPr>
        <w:t>gauge</w:t>
      </w:r>
      <w:r w:rsidRPr="00404EA1">
        <w:rPr>
          <w:rFonts w:ascii="Arial" w:hAnsi="Arial" w:cs="Arial"/>
          <w:sz w:val="24"/>
          <w:szCs w:val="24"/>
        </w:rPr>
        <w:t xml:space="preserve"> cannu</w:t>
      </w:r>
      <w:r w:rsidR="005177BE" w:rsidRPr="00404EA1">
        <w:rPr>
          <w:rFonts w:ascii="Arial" w:hAnsi="Arial" w:cs="Arial"/>
          <w:sz w:val="24"/>
          <w:szCs w:val="24"/>
        </w:rPr>
        <w:t>la</w:t>
      </w:r>
      <w:r w:rsidRPr="00404EA1">
        <w:rPr>
          <w:rFonts w:ascii="Arial" w:hAnsi="Arial" w:cs="Arial"/>
          <w:sz w:val="24"/>
          <w:szCs w:val="24"/>
        </w:rPr>
        <w:t xml:space="preserve"> into the left ventricle of the heart. </w:t>
      </w:r>
      <w:r w:rsidR="009E1824" w:rsidRPr="00404EA1">
        <w:rPr>
          <w:rFonts w:ascii="Arial" w:hAnsi="Arial" w:cs="Arial"/>
          <w:sz w:val="24"/>
          <w:szCs w:val="24"/>
        </w:rPr>
        <w:t xml:space="preserve">Connect the </w:t>
      </w:r>
      <w:r w:rsidRPr="00404EA1">
        <w:rPr>
          <w:rFonts w:ascii="Arial" w:hAnsi="Arial" w:cs="Arial"/>
          <w:sz w:val="24"/>
          <w:szCs w:val="24"/>
        </w:rPr>
        <w:t xml:space="preserve">cannula </w:t>
      </w:r>
      <w:r w:rsidR="008642AF" w:rsidRPr="00404EA1">
        <w:rPr>
          <w:rFonts w:ascii="Arial" w:hAnsi="Arial" w:cs="Arial"/>
          <w:sz w:val="24"/>
          <w:szCs w:val="24"/>
        </w:rPr>
        <w:t xml:space="preserve">with plastic tubing passing through a peristaltic pump </w:t>
      </w:r>
      <w:r w:rsidR="003E1867" w:rsidRPr="00404EA1">
        <w:rPr>
          <w:rFonts w:ascii="Arial" w:hAnsi="Arial" w:cs="Arial"/>
          <w:sz w:val="24"/>
          <w:szCs w:val="24"/>
        </w:rPr>
        <w:t>to a container with oxygenated and heparinized</w:t>
      </w:r>
      <w:r w:rsidR="00973656" w:rsidRPr="00404EA1">
        <w:rPr>
          <w:rFonts w:ascii="Arial" w:hAnsi="Arial" w:cs="Arial"/>
          <w:sz w:val="24"/>
          <w:szCs w:val="24"/>
        </w:rPr>
        <w:t xml:space="preserve"> T</w:t>
      </w:r>
      <w:r w:rsidR="003E1867" w:rsidRPr="00404EA1">
        <w:rPr>
          <w:rFonts w:ascii="Arial" w:hAnsi="Arial" w:cs="Arial"/>
          <w:sz w:val="24"/>
          <w:szCs w:val="24"/>
        </w:rPr>
        <w:t>yrode</w:t>
      </w:r>
      <w:r w:rsidR="00973656" w:rsidRPr="00404EA1">
        <w:rPr>
          <w:rFonts w:ascii="Arial" w:hAnsi="Arial" w:cs="Arial"/>
          <w:sz w:val="24"/>
          <w:szCs w:val="24"/>
        </w:rPr>
        <w:t>’s</w:t>
      </w:r>
      <w:r w:rsidR="003E1867" w:rsidRPr="00404EA1">
        <w:rPr>
          <w:rFonts w:ascii="Arial" w:hAnsi="Arial" w:cs="Arial"/>
          <w:sz w:val="24"/>
          <w:szCs w:val="24"/>
        </w:rPr>
        <w:t xml:space="preserve"> solution</w:t>
      </w:r>
      <w:r w:rsidR="005078F0" w:rsidRPr="00404EA1">
        <w:rPr>
          <w:rFonts w:ascii="Arial" w:hAnsi="Arial" w:cs="Arial"/>
          <w:sz w:val="24"/>
          <w:szCs w:val="24"/>
        </w:rPr>
        <w:t xml:space="preserve"> </w:t>
      </w:r>
      <w:r w:rsidR="003E1867" w:rsidRPr="00404EA1">
        <w:rPr>
          <w:rFonts w:ascii="Arial" w:hAnsi="Arial" w:cs="Arial"/>
          <w:sz w:val="24"/>
          <w:szCs w:val="24"/>
        </w:rPr>
        <w:t>(0.8%</w:t>
      </w:r>
      <w:r w:rsidR="00296271" w:rsidRPr="00404EA1">
        <w:rPr>
          <w:rFonts w:ascii="Arial" w:hAnsi="Arial" w:cs="Arial"/>
          <w:sz w:val="24"/>
          <w:szCs w:val="24"/>
        </w:rPr>
        <w:t xml:space="preserve"> </w:t>
      </w:r>
      <w:r w:rsidR="003E1867" w:rsidRPr="00404EA1">
        <w:rPr>
          <w:rFonts w:ascii="Arial" w:hAnsi="Arial" w:cs="Arial"/>
          <w:sz w:val="24"/>
          <w:szCs w:val="24"/>
        </w:rPr>
        <w:t>NaCl, 0.0264% CaCl</w:t>
      </w:r>
      <w:r w:rsidR="003E1867" w:rsidRPr="00404EA1">
        <w:rPr>
          <w:rFonts w:ascii="Arial" w:hAnsi="Arial" w:cs="Arial"/>
          <w:sz w:val="24"/>
          <w:szCs w:val="24"/>
          <w:vertAlign w:val="subscript"/>
        </w:rPr>
        <w:t>2</w:t>
      </w:r>
      <w:r w:rsidR="00296271" w:rsidRPr="00404EA1">
        <w:rPr>
          <w:rFonts w:ascii="Arial" w:hAnsi="Arial" w:cs="Arial"/>
          <w:sz w:val="24"/>
          <w:szCs w:val="24"/>
        </w:rPr>
        <w:t xml:space="preserve"> 2H</w:t>
      </w:r>
      <w:r w:rsidR="00296271" w:rsidRPr="00404EA1">
        <w:rPr>
          <w:rFonts w:ascii="Arial" w:hAnsi="Arial" w:cs="Arial"/>
          <w:sz w:val="24"/>
          <w:szCs w:val="24"/>
          <w:vertAlign w:val="subscript"/>
        </w:rPr>
        <w:t>2</w:t>
      </w:r>
      <w:r w:rsidR="00296271" w:rsidRPr="00404EA1">
        <w:rPr>
          <w:rFonts w:ascii="Arial" w:hAnsi="Arial" w:cs="Arial"/>
          <w:sz w:val="24"/>
          <w:szCs w:val="24"/>
        </w:rPr>
        <w:t>O</w:t>
      </w:r>
      <w:r w:rsidR="003E1867" w:rsidRPr="00404EA1">
        <w:rPr>
          <w:rFonts w:ascii="Arial" w:hAnsi="Arial" w:cs="Arial"/>
          <w:sz w:val="24"/>
          <w:szCs w:val="24"/>
        </w:rPr>
        <w:t>, 0.005% NaH</w:t>
      </w:r>
      <w:r w:rsidR="003E1867" w:rsidRPr="00404EA1">
        <w:rPr>
          <w:rFonts w:ascii="Arial" w:hAnsi="Arial" w:cs="Arial"/>
          <w:sz w:val="24"/>
          <w:szCs w:val="24"/>
          <w:vertAlign w:val="subscript"/>
        </w:rPr>
        <w:t>2</w:t>
      </w:r>
      <w:r w:rsidR="003E1867" w:rsidRPr="00404EA1">
        <w:rPr>
          <w:rFonts w:ascii="Arial" w:hAnsi="Arial" w:cs="Arial"/>
          <w:sz w:val="24"/>
          <w:szCs w:val="24"/>
        </w:rPr>
        <w:t>PO</w:t>
      </w:r>
      <w:r w:rsidR="003E1867" w:rsidRPr="00404EA1">
        <w:rPr>
          <w:rFonts w:ascii="Arial" w:hAnsi="Arial" w:cs="Arial"/>
          <w:sz w:val="24"/>
          <w:szCs w:val="24"/>
          <w:vertAlign w:val="subscript"/>
        </w:rPr>
        <w:t>4</w:t>
      </w:r>
      <w:r w:rsidR="003E1867" w:rsidRPr="00404EA1">
        <w:rPr>
          <w:rFonts w:ascii="Arial" w:hAnsi="Arial" w:cs="Arial"/>
          <w:sz w:val="24"/>
          <w:szCs w:val="24"/>
        </w:rPr>
        <w:t>, 0.1% glucose, 0.1%NaHCO</w:t>
      </w:r>
      <w:r w:rsidR="003E1867" w:rsidRPr="00404EA1">
        <w:rPr>
          <w:rFonts w:ascii="Arial" w:hAnsi="Arial" w:cs="Arial"/>
          <w:sz w:val="24"/>
          <w:szCs w:val="24"/>
          <w:vertAlign w:val="subscript"/>
        </w:rPr>
        <w:t>3</w:t>
      </w:r>
      <w:r w:rsidR="003E1867" w:rsidRPr="00404EA1">
        <w:rPr>
          <w:rFonts w:ascii="Arial" w:hAnsi="Arial" w:cs="Arial"/>
          <w:sz w:val="24"/>
          <w:szCs w:val="24"/>
        </w:rPr>
        <w:t>, 0.02% KCl)</w:t>
      </w:r>
      <w:r w:rsidR="008642AF" w:rsidRPr="00404EA1">
        <w:rPr>
          <w:rFonts w:ascii="Arial" w:hAnsi="Arial" w:cs="Arial"/>
          <w:sz w:val="24"/>
          <w:szCs w:val="24"/>
        </w:rPr>
        <w:t>. S</w:t>
      </w:r>
      <w:r w:rsidR="00973656" w:rsidRPr="00404EA1">
        <w:rPr>
          <w:rFonts w:ascii="Arial" w:hAnsi="Arial" w:cs="Arial"/>
          <w:sz w:val="24"/>
          <w:szCs w:val="24"/>
        </w:rPr>
        <w:t>tart the flow of T</w:t>
      </w:r>
      <w:r w:rsidR="003E1867" w:rsidRPr="00404EA1">
        <w:rPr>
          <w:rFonts w:ascii="Arial" w:hAnsi="Arial" w:cs="Arial"/>
          <w:sz w:val="24"/>
          <w:szCs w:val="24"/>
        </w:rPr>
        <w:t>yrode</w:t>
      </w:r>
      <w:r w:rsidR="00973656" w:rsidRPr="00404EA1">
        <w:rPr>
          <w:rFonts w:ascii="Arial" w:hAnsi="Arial" w:cs="Arial"/>
          <w:sz w:val="24"/>
          <w:szCs w:val="24"/>
        </w:rPr>
        <w:t>’s</w:t>
      </w:r>
      <w:r w:rsidR="003E1867" w:rsidRPr="00404EA1">
        <w:rPr>
          <w:rFonts w:ascii="Arial" w:hAnsi="Arial" w:cs="Arial"/>
          <w:sz w:val="24"/>
          <w:szCs w:val="24"/>
        </w:rPr>
        <w:t xml:space="preserve"> </w:t>
      </w:r>
      <w:r w:rsidR="00351F24" w:rsidRPr="00404EA1">
        <w:rPr>
          <w:rFonts w:ascii="Arial" w:hAnsi="Arial" w:cs="Arial"/>
          <w:sz w:val="24"/>
          <w:szCs w:val="24"/>
        </w:rPr>
        <w:t>soluti</w:t>
      </w:r>
      <w:r w:rsidR="00973656" w:rsidRPr="00404EA1">
        <w:rPr>
          <w:rFonts w:ascii="Arial" w:hAnsi="Arial" w:cs="Arial"/>
          <w:sz w:val="24"/>
          <w:szCs w:val="24"/>
        </w:rPr>
        <w:t xml:space="preserve">on </w:t>
      </w:r>
      <w:r w:rsidR="00A04B3D" w:rsidRPr="00404EA1">
        <w:rPr>
          <w:rFonts w:ascii="Arial" w:hAnsi="Arial" w:cs="Arial"/>
          <w:sz w:val="24"/>
          <w:szCs w:val="24"/>
        </w:rPr>
        <w:t>by adjusting the speed of the</w:t>
      </w:r>
      <w:r w:rsidR="003E1867" w:rsidRPr="00404EA1">
        <w:rPr>
          <w:rFonts w:ascii="Arial" w:hAnsi="Arial" w:cs="Arial"/>
          <w:sz w:val="24"/>
          <w:szCs w:val="24"/>
        </w:rPr>
        <w:t xml:space="preserve"> peristaltic pump</w:t>
      </w:r>
      <w:r w:rsidR="00A04B3D" w:rsidRPr="00404EA1">
        <w:rPr>
          <w:rFonts w:ascii="Arial" w:hAnsi="Arial" w:cs="Arial"/>
          <w:sz w:val="24"/>
          <w:szCs w:val="24"/>
        </w:rPr>
        <w:t xml:space="preserve"> to ensure </w:t>
      </w:r>
      <w:r w:rsidR="008642AF" w:rsidRPr="00404EA1">
        <w:rPr>
          <w:rFonts w:ascii="Arial" w:hAnsi="Arial" w:cs="Arial"/>
          <w:sz w:val="24"/>
          <w:szCs w:val="24"/>
        </w:rPr>
        <w:t>a slow and constant flow</w:t>
      </w:r>
      <w:r w:rsidR="00A04B3D" w:rsidRPr="00404EA1">
        <w:rPr>
          <w:rFonts w:ascii="Arial" w:hAnsi="Arial" w:cs="Arial"/>
          <w:sz w:val="24"/>
          <w:szCs w:val="24"/>
        </w:rPr>
        <w:t>, approximately one drop per second or less if the animals are smaller</w:t>
      </w:r>
      <w:r w:rsidR="008642AF" w:rsidRPr="00404EA1">
        <w:rPr>
          <w:rFonts w:ascii="Arial" w:hAnsi="Arial" w:cs="Arial"/>
          <w:sz w:val="24"/>
          <w:szCs w:val="24"/>
        </w:rPr>
        <w:t>.</w:t>
      </w:r>
    </w:p>
    <w:p w14:paraId="3EEF47F1" w14:textId="77777777" w:rsidR="00296271" w:rsidRPr="00404EA1" w:rsidRDefault="00296271" w:rsidP="003F10DE">
      <w:pPr>
        <w:pStyle w:val="ListParagraph"/>
        <w:spacing w:after="0" w:line="240" w:lineRule="auto"/>
        <w:ind w:left="0"/>
        <w:rPr>
          <w:rFonts w:ascii="Arial" w:hAnsi="Arial" w:cs="Arial"/>
          <w:sz w:val="24"/>
          <w:szCs w:val="24"/>
        </w:rPr>
      </w:pPr>
    </w:p>
    <w:p w14:paraId="5EF8A8AA" w14:textId="73DA5385" w:rsidR="003E1867" w:rsidRPr="00404EA1" w:rsidRDefault="00F83F52"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M</w:t>
      </w:r>
      <w:r w:rsidR="003E1867" w:rsidRPr="00404EA1">
        <w:rPr>
          <w:rFonts w:ascii="Arial" w:hAnsi="Arial" w:cs="Arial"/>
          <w:sz w:val="24"/>
          <w:szCs w:val="24"/>
        </w:rPr>
        <w:t xml:space="preserve">ake a small incision into the right atrium of the heart to </w:t>
      </w:r>
      <w:r w:rsidR="00973656" w:rsidRPr="00404EA1">
        <w:rPr>
          <w:rFonts w:ascii="Arial" w:hAnsi="Arial" w:cs="Arial"/>
          <w:sz w:val="24"/>
          <w:szCs w:val="24"/>
        </w:rPr>
        <w:t>permit the drain of blood and Tyrode’s</w:t>
      </w:r>
      <w:r w:rsidRPr="00404EA1">
        <w:rPr>
          <w:rFonts w:ascii="Arial" w:hAnsi="Arial" w:cs="Arial"/>
          <w:sz w:val="24"/>
          <w:szCs w:val="24"/>
        </w:rPr>
        <w:t>.</w:t>
      </w:r>
    </w:p>
    <w:p w14:paraId="5E3F2931" w14:textId="77777777" w:rsidR="00296271" w:rsidRPr="00404EA1" w:rsidRDefault="00296271" w:rsidP="003F10DE">
      <w:pPr>
        <w:pStyle w:val="ListParagraph"/>
        <w:spacing w:after="0" w:line="240" w:lineRule="auto"/>
        <w:ind w:left="0"/>
        <w:rPr>
          <w:rFonts w:ascii="Arial" w:hAnsi="Arial" w:cs="Arial"/>
          <w:sz w:val="24"/>
          <w:szCs w:val="24"/>
        </w:rPr>
      </w:pPr>
    </w:p>
    <w:p w14:paraId="046B62B8" w14:textId="22699476" w:rsidR="00973656" w:rsidRPr="00404EA1" w:rsidRDefault="00F83F52"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M</w:t>
      </w:r>
      <w:r w:rsidR="00973656" w:rsidRPr="00404EA1">
        <w:rPr>
          <w:rFonts w:ascii="Arial" w:hAnsi="Arial" w:cs="Arial"/>
          <w:sz w:val="24"/>
          <w:szCs w:val="24"/>
        </w:rPr>
        <w:t>onitor perfusion efficiency by observing bla</w:t>
      </w:r>
      <w:r w:rsidR="00ED765F" w:rsidRPr="00404EA1">
        <w:rPr>
          <w:rFonts w:ascii="Arial" w:hAnsi="Arial" w:cs="Arial"/>
          <w:sz w:val="24"/>
          <w:szCs w:val="24"/>
        </w:rPr>
        <w:t>n</w:t>
      </w:r>
      <w:r w:rsidR="00973656" w:rsidRPr="00404EA1">
        <w:rPr>
          <w:rFonts w:ascii="Arial" w:hAnsi="Arial" w:cs="Arial"/>
          <w:sz w:val="24"/>
          <w:szCs w:val="24"/>
        </w:rPr>
        <w:t>ching of internal organs (</w:t>
      </w:r>
      <w:r w:rsidR="001D5FAC" w:rsidRPr="00404EA1">
        <w:rPr>
          <w:rFonts w:ascii="Arial" w:hAnsi="Arial" w:cs="Arial"/>
          <w:sz w:val="24"/>
          <w:szCs w:val="24"/>
        </w:rPr>
        <w:t xml:space="preserve">most obvious in the </w:t>
      </w:r>
      <w:r w:rsidR="00973656" w:rsidRPr="00404EA1">
        <w:rPr>
          <w:rFonts w:ascii="Arial" w:hAnsi="Arial" w:cs="Arial"/>
          <w:sz w:val="24"/>
          <w:szCs w:val="24"/>
        </w:rPr>
        <w:t xml:space="preserve">liver and </w:t>
      </w:r>
      <w:r w:rsidR="00EB3579" w:rsidRPr="00404EA1">
        <w:rPr>
          <w:rFonts w:ascii="Arial" w:hAnsi="Arial" w:cs="Arial"/>
          <w:sz w:val="24"/>
          <w:szCs w:val="24"/>
        </w:rPr>
        <w:t>kidney</w:t>
      </w:r>
      <w:r w:rsidR="00973656" w:rsidRPr="00404EA1">
        <w:rPr>
          <w:rFonts w:ascii="Arial" w:hAnsi="Arial" w:cs="Arial"/>
          <w:sz w:val="24"/>
          <w:szCs w:val="24"/>
        </w:rPr>
        <w:t xml:space="preserve">) as they become devoid of blood. </w:t>
      </w:r>
    </w:p>
    <w:p w14:paraId="78955179" w14:textId="77777777" w:rsidR="00296271" w:rsidRPr="00404EA1" w:rsidRDefault="00296271" w:rsidP="003F10DE">
      <w:pPr>
        <w:pStyle w:val="ListParagraph"/>
        <w:spacing w:after="0" w:line="240" w:lineRule="auto"/>
        <w:ind w:left="0"/>
        <w:rPr>
          <w:rFonts w:ascii="Arial" w:hAnsi="Arial" w:cs="Arial"/>
          <w:sz w:val="24"/>
          <w:szCs w:val="24"/>
        </w:rPr>
      </w:pPr>
    </w:p>
    <w:p w14:paraId="26B6E1F8" w14:textId="036155C7" w:rsidR="00973656" w:rsidRPr="00404EA1" w:rsidRDefault="00F83F52"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W</w:t>
      </w:r>
      <w:r w:rsidR="00973656" w:rsidRPr="00404EA1">
        <w:rPr>
          <w:rFonts w:ascii="Arial" w:hAnsi="Arial" w:cs="Arial"/>
          <w:sz w:val="24"/>
          <w:szCs w:val="24"/>
        </w:rPr>
        <w:t>hen the solution dra</w:t>
      </w:r>
      <w:r w:rsidR="0097782C" w:rsidRPr="00404EA1">
        <w:rPr>
          <w:rFonts w:ascii="Arial" w:hAnsi="Arial" w:cs="Arial"/>
          <w:sz w:val="24"/>
          <w:szCs w:val="24"/>
        </w:rPr>
        <w:t>ining from the heart is clear (</w:t>
      </w:r>
      <w:r w:rsidR="00973656" w:rsidRPr="00404EA1">
        <w:rPr>
          <w:rFonts w:ascii="Arial" w:hAnsi="Arial" w:cs="Arial"/>
          <w:sz w:val="24"/>
          <w:szCs w:val="24"/>
        </w:rPr>
        <w:t xml:space="preserve">3-5 minutes), switch the solutions from Tyrode’s to 4% </w:t>
      </w:r>
      <w:r w:rsidR="0097782C" w:rsidRPr="00404EA1">
        <w:rPr>
          <w:rFonts w:ascii="Arial" w:hAnsi="Arial" w:cs="Arial"/>
          <w:sz w:val="24"/>
          <w:szCs w:val="24"/>
        </w:rPr>
        <w:t>paraformaldehyde for fixation (</w:t>
      </w:r>
      <w:r w:rsidR="00973656" w:rsidRPr="00404EA1">
        <w:rPr>
          <w:rFonts w:ascii="Arial" w:hAnsi="Arial" w:cs="Arial"/>
          <w:sz w:val="24"/>
          <w:szCs w:val="24"/>
        </w:rPr>
        <w:t xml:space="preserve">4% </w:t>
      </w:r>
      <w:r w:rsidR="00FC6D0B" w:rsidRPr="00404EA1">
        <w:rPr>
          <w:rFonts w:ascii="Arial" w:hAnsi="Arial" w:cs="Arial"/>
          <w:sz w:val="24"/>
          <w:szCs w:val="24"/>
        </w:rPr>
        <w:t>PFA</w:t>
      </w:r>
      <w:r w:rsidR="00973656" w:rsidRPr="00404EA1">
        <w:rPr>
          <w:rFonts w:ascii="Arial" w:hAnsi="Arial" w:cs="Arial"/>
          <w:sz w:val="24"/>
          <w:szCs w:val="24"/>
        </w:rPr>
        <w:t>, pH</w:t>
      </w:r>
      <w:r w:rsidR="00296271" w:rsidRPr="00404EA1">
        <w:rPr>
          <w:rFonts w:ascii="Arial" w:hAnsi="Arial" w:cs="Arial"/>
          <w:sz w:val="24"/>
          <w:szCs w:val="24"/>
        </w:rPr>
        <w:t xml:space="preserve"> </w:t>
      </w:r>
      <w:r w:rsidR="00973656" w:rsidRPr="00404EA1">
        <w:rPr>
          <w:rFonts w:ascii="Arial" w:hAnsi="Arial" w:cs="Arial"/>
          <w:sz w:val="24"/>
          <w:szCs w:val="24"/>
        </w:rPr>
        <w:t>7.34 in phosphate buffer</w:t>
      </w:r>
      <w:r w:rsidR="007E103B" w:rsidRPr="00404EA1">
        <w:rPr>
          <w:rFonts w:ascii="Arial" w:hAnsi="Arial" w:cs="Arial"/>
          <w:sz w:val="24"/>
          <w:szCs w:val="24"/>
        </w:rPr>
        <w:t>ed</w:t>
      </w:r>
      <w:r w:rsidR="00973656" w:rsidRPr="00404EA1">
        <w:rPr>
          <w:rFonts w:ascii="Arial" w:hAnsi="Arial" w:cs="Arial"/>
          <w:sz w:val="24"/>
          <w:szCs w:val="24"/>
        </w:rPr>
        <w:t xml:space="preserve"> saline)</w:t>
      </w:r>
      <w:r w:rsidRPr="00404EA1">
        <w:rPr>
          <w:rFonts w:ascii="Arial" w:hAnsi="Arial" w:cs="Arial"/>
          <w:sz w:val="24"/>
          <w:szCs w:val="24"/>
        </w:rPr>
        <w:t>.</w:t>
      </w:r>
    </w:p>
    <w:p w14:paraId="6B2859EC" w14:textId="77777777" w:rsidR="00296271" w:rsidRPr="00404EA1" w:rsidRDefault="00296271" w:rsidP="003F10DE">
      <w:pPr>
        <w:pStyle w:val="ListParagraph"/>
        <w:spacing w:after="0" w:line="240" w:lineRule="auto"/>
        <w:ind w:left="0"/>
        <w:rPr>
          <w:rFonts w:ascii="Arial" w:hAnsi="Arial" w:cs="Arial"/>
          <w:sz w:val="24"/>
          <w:szCs w:val="24"/>
        </w:rPr>
      </w:pPr>
    </w:p>
    <w:p w14:paraId="5107B89D" w14:textId="2D649940" w:rsidR="00973656" w:rsidRPr="00404EA1" w:rsidRDefault="00C22F2F"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M</w:t>
      </w:r>
      <w:r w:rsidR="00973656" w:rsidRPr="00404EA1">
        <w:rPr>
          <w:rFonts w:ascii="Arial" w:hAnsi="Arial" w:cs="Arial"/>
          <w:sz w:val="24"/>
          <w:szCs w:val="24"/>
        </w:rPr>
        <w:t xml:space="preserve">onitor good fixation of the tissues by the increased rigidity of the neck and tail. </w:t>
      </w:r>
    </w:p>
    <w:p w14:paraId="45B691C9" w14:textId="77777777" w:rsidR="00296271" w:rsidRPr="00404EA1" w:rsidRDefault="00296271" w:rsidP="003F10DE">
      <w:pPr>
        <w:pStyle w:val="ListParagraph"/>
        <w:spacing w:after="0" w:line="240" w:lineRule="auto"/>
        <w:ind w:left="0"/>
        <w:rPr>
          <w:rFonts w:ascii="Arial" w:hAnsi="Arial" w:cs="Arial"/>
          <w:sz w:val="24"/>
          <w:szCs w:val="24"/>
        </w:rPr>
      </w:pPr>
    </w:p>
    <w:p w14:paraId="143DF751" w14:textId="77777777" w:rsidR="00413BD8" w:rsidRPr="00404EA1" w:rsidRDefault="0036315A"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Decapitate the mouse and c</w:t>
      </w:r>
      <w:r w:rsidR="00FC6D0B" w:rsidRPr="00404EA1">
        <w:rPr>
          <w:rFonts w:ascii="Arial" w:hAnsi="Arial" w:cs="Arial"/>
          <w:sz w:val="24"/>
          <w:szCs w:val="24"/>
        </w:rPr>
        <w:t>arefully dissect the brain from the skull</w:t>
      </w:r>
      <w:r w:rsidRPr="00404EA1">
        <w:rPr>
          <w:rFonts w:ascii="Arial" w:hAnsi="Arial" w:cs="Arial"/>
          <w:sz w:val="24"/>
          <w:szCs w:val="24"/>
        </w:rPr>
        <w:t xml:space="preserve">. </w:t>
      </w:r>
    </w:p>
    <w:p w14:paraId="44F3428B" w14:textId="77777777" w:rsidR="00413BD8" w:rsidRPr="00404EA1" w:rsidRDefault="00413BD8" w:rsidP="003F10DE">
      <w:pPr>
        <w:pStyle w:val="ListParagraph"/>
        <w:spacing w:after="0" w:line="240" w:lineRule="auto"/>
        <w:ind w:left="0"/>
        <w:rPr>
          <w:rFonts w:ascii="Arial" w:hAnsi="Arial" w:cs="Arial"/>
          <w:sz w:val="24"/>
          <w:szCs w:val="24"/>
        </w:rPr>
      </w:pPr>
    </w:p>
    <w:p w14:paraId="6FC00F7C" w14:textId="7CAB3331" w:rsidR="00413BD8" w:rsidRPr="00404EA1" w:rsidRDefault="0060710E" w:rsidP="003F10DE">
      <w:pPr>
        <w:pStyle w:val="ListParagraph"/>
        <w:numPr>
          <w:ilvl w:val="3"/>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Pull the fur </w:t>
      </w:r>
      <w:r w:rsidR="00413BD8" w:rsidRPr="00404EA1">
        <w:rPr>
          <w:rFonts w:ascii="Arial" w:hAnsi="Arial" w:cs="Arial"/>
          <w:sz w:val="24"/>
          <w:szCs w:val="24"/>
        </w:rPr>
        <w:t>which covers</w:t>
      </w:r>
      <w:r w:rsidR="00217239" w:rsidRPr="00404EA1">
        <w:rPr>
          <w:rFonts w:ascii="Arial" w:hAnsi="Arial" w:cs="Arial"/>
          <w:sz w:val="24"/>
          <w:szCs w:val="24"/>
        </w:rPr>
        <w:t xml:space="preserve"> </w:t>
      </w:r>
      <w:r w:rsidRPr="00404EA1">
        <w:rPr>
          <w:rFonts w:ascii="Arial" w:hAnsi="Arial" w:cs="Arial"/>
          <w:sz w:val="24"/>
          <w:szCs w:val="24"/>
        </w:rPr>
        <w:t>the skull rostrally</w:t>
      </w:r>
      <w:r w:rsidR="00D54878" w:rsidRPr="00404EA1">
        <w:rPr>
          <w:rFonts w:ascii="Arial" w:hAnsi="Arial" w:cs="Arial"/>
          <w:sz w:val="24"/>
          <w:szCs w:val="24"/>
        </w:rPr>
        <w:t>,</w:t>
      </w:r>
      <w:r w:rsidRPr="00404EA1">
        <w:rPr>
          <w:rFonts w:ascii="Arial" w:hAnsi="Arial" w:cs="Arial"/>
          <w:sz w:val="24"/>
          <w:szCs w:val="24"/>
        </w:rPr>
        <w:t xml:space="preserve"> towards the nose</w:t>
      </w:r>
      <w:r w:rsidR="00D54878" w:rsidRPr="00404EA1">
        <w:rPr>
          <w:rFonts w:ascii="Arial" w:hAnsi="Arial" w:cs="Arial"/>
          <w:sz w:val="24"/>
          <w:szCs w:val="24"/>
        </w:rPr>
        <w:t>,</w:t>
      </w:r>
      <w:r w:rsidRPr="00404EA1">
        <w:rPr>
          <w:rFonts w:ascii="Arial" w:hAnsi="Arial" w:cs="Arial"/>
          <w:sz w:val="24"/>
          <w:szCs w:val="24"/>
        </w:rPr>
        <w:t xml:space="preserve"> and grab it firmly to stabilize the head, dorsal side up. </w:t>
      </w:r>
    </w:p>
    <w:p w14:paraId="0E1E40E9" w14:textId="77777777" w:rsidR="00413BD8" w:rsidRPr="00404EA1" w:rsidRDefault="00413BD8" w:rsidP="003F10DE">
      <w:pPr>
        <w:pStyle w:val="ListParagraph"/>
        <w:spacing w:after="0" w:line="240" w:lineRule="auto"/>
        <w:ind w:left="0"/>
        <w:rPr>
          <w:rFonts w:ascii="Arial" w:hAnsi="Arial" w:cs="Arial"/>
          <w:sz w:val="24"/>
          <w:szCs w:val="24"/>
        </w:rPr>
      </w:pPr>
    </w:p>
    <w:p w14:paraId="65D40685" w14:textId="4771357A" w:rsidR="00413BD8" w:rsidRPr="00404EA1" w:rsidRDefault="005C3227" w:rsidP="003F10DE">
      <w:pPr>
        <w:pStyle w:val="ListParagraph"/>
        <w:numPr>
          <w:ilvl w:val="3"/>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Using a </w:t>
      </w:r>
      <w:r w:rsidR="0060710E" w:rsidRPr="00404EA1">
        <w:rPr>
          <w:rFonts w:ascii="Arial" w:hAnsi="Arial" w:cs="Arial"/>
          <w:sz w:val="24"/>
          <w:szCs w:val="24"/>
        </w:rPr>
        <w:t>sharp scalpel</w:t>
      </w:r>
      <w:r w:rsidRPr="00404EA1">
        <w:rPr>
          <w:rFonts w:ascii="Arial" w:hAnsi="Arial" w:cs="Arial"/>
          <w:sz w:val="24"/>
          <w:szCs w:val="24"/>
        </w:rPr>
        <w:t>,</w:t>
      </w:r>
      <w:r w:rsidR="0060710E" w:rsidRPr="00404EA1">
        <w:rPr>
          <w:rFonts w:ascii="Arial" w:hAnsi="Arial" w:cs="Arial"/>
          <w:sz w:val="24"/>
          <w:szCs w:val="24"/>
        </w:rPr>
        <w:t xml:space="preserve"> </w:t>
      </w:r>
      <w:r w:rsidRPr="00404EA1">
        <w:rPr>
          <w:rFonts w:ascii="Arial" w:hAnsi="Arial" w:cs="Arial"/>
          <w:sz w:val="24"/>
          <w:szCs w:val="24"/>
        </w:rPr>
        <w:t xml:space="preserve">cut downwards along the edge of the orbit, </w:t>
      </w:r>
      <w:r w:rsidR="0060710E" w:rsidRPr="00404EA1">
        <w:rPr>
          <w:rFonts w:ascii="Arial" w:hAnsi="Arial" w:cs="Arial"/>
          <w:sz w:val="24"/>
          <w:szCs w:val="24"/>
        </w:rPr>
        <w:t xml:space="preserve">to </w:t>
      </w:r>
      <w:r w:rsidR="009E1824" w:rsidRPr="00404EA1">
        <w:rPr>
          <w:rFonts w:ascii="Arial" w:hAnsi="Arial" w:cs="Arial"/>
          <w:sz w:val="24"/>
          <w:szCs w:val="24"/>
        </w:rPr>
        <w:lastRenderedPageBreak/>
        <w:t>transect</w:t>
      </w:r>
      <w:r w:rsidR="0060710E" w:rsidRPr="00404EA1">
        <w:rPr>
          <w:rFonts w:ascii="Arial" w:hAnsi="Arial" w:cs="Arial"/>
          <w:sz w:val="24"/>
          <w:szCs w:val="24"/>
        </w:rPr>
        <w:t xml:space="preserve"> the orbital muscles and the underlying zygomatic arches. </w:t>
      </w:r>
    </w:p>
    <w:p w14:paraId="0FE10A69" w14:textId="77777777" w:rsidR="00413BD8" w:rsidRPr="00404EA1" w:rsidRDefault="00413BD8" w:rsidP="003F10DE">
      <w:pPr>
        <w:pStyle w:val="ListParagraph"/>
        <w:spacing w:after="0" w:line="240" w:lineRule="auto"/>
        <w:ind w:left="0"/>
        <w:rPr>
          <w:rFonts w:ascii="Arial" w:hAnsi="Arial" w:cs="Arial"/>
          <w:sz w:val="24"/>
          <w:szCs w:val="24"/>
        </w:rPr>
      </w:pPr>
    </w:p>
    <w:p w14:paraId="3036A321" w14:textId="17BA024F" w:rsidR="00413BD8" w:rsidRPr="00404EA1" w:rsidRDefault="0060710E" w:rsidP="003F10DE">
      <w:pPr>
        <w:pStyle w:val="ListParagraph"/>
        <w:numPr>
          <w:ilvl w:val="3"/>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Turn head </w:t>
      </w:r>
      <w:r w:rsidR="00413BD8" w:rsidRPr="00404EA1">
        <w:rPr>
          <w:rFonts w:ascii="Arial" w:hAnsi="Arial" w:cs="Arial"/>
          <w:sz w:val="24"/>
          <w:szCs w:val="24"/>
        </w:rPr>
        <w:t>ventral side up</w:t>
      </w:r>
      <w:r w:rsidRPr="00404EA1">
        <w:rPr>
          <w:rFonts w:ascii="Arial" w:hAnsi="Arial" w:cs="Arial"/>
          <w:sz w:val="24"/>
          <w:szCs w:val="24"/>
        </w:rPr>
        <w:t xml:space="preserve"> and remove attached neck muscles using a rongeur. </w:t>
      </w:r>
      <w:r w:rsidR="00413BD8" w:rsidRPr="00404EA1">
        <w:rPr>
          <w:rFonts w:ascii="Arial" w:hAnsi="Arial" w:cs="Arial"/>
          <w:sz w:val="24"/>
          <w:szCs w:val="24"/>
        </w:rPr>
        <w:t xml:space="preserve">Crush the first vertebra and </w:t>
      </w:r>
      <w:r w:rsidR="0080303F" w:rsidRPr="00404EA1">
        <w:rPr>
          <w:rFonts w:ascii="Arial" w:hAnsi="Arial" w:cs="Arial"/>
          <w:sz w:val="24"/>
          <w:szCs w:val="24"/>
        </w:rPr>
        <w:t>remove it from the brainstem</w:t>
      </w:r>
      <w:r w:rsidR="00413BD8" w:rsidRPr="00404EA1">
        <w:rPr>
          <w:rFonts w:ascii="Arial" w:hAnsi="Arial" w:cs="Arial"/>
          <w:sz w:val="24"/>
          <w:szCs w:val="24"/>
        </w:rPr>
        <w:t>.</w:t>
      </w:r>
    </w:p>
    <w:p w14:paraId="4E187097" w14:textId="77777777" w:rsidR="00413BD8" w:rsidRPr="00404EA1" w:rsidRDefault="00413BD8" w:rsidP="003F10DE">
      <w:pPr>
        <w:pStyle w:val="ListParagraph"/>
        <w:spacing w:after="0" w:line="240" w:lineRule="auto"/>
        <w:ind w:left="0"/>
        <w:rPr>
          <w:rFonts w:ascii="Arial" w:hAnsi="Arial" w:cs="Arial"/>
          <w:sz w:val="24"/>
          <w:szCs w:val="24"/>
        </w:rPr>
      </w:pPr>
    </w:p>
    <w:p w14:paraId="64E98688" w14:textId="4E322DE2" w:rsidR="00413BD8" w:rsidRPr="00404EA1" w:rsidRDefault="0060710E" w:rsidP="003F10DE">
      <w:pPr>
        <w:pStyle w:val="ListParagraph"/>
        <w:numPr>
          <w:ilvl w:val="3"/>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Visualize the </w:t>
      </w:r>
      <w:r w:rsidR="00413BD8" w:rsidRPr="00404EA1">
        <w:rPr>
          <w:rFonts w:ascii="Arial" w:hAnsi="Arial" w:cs="Arial"/>
          <w:sz w:val="24"/>
          <w:szCs w:val="24"/>
        </w:rPr>
        <w:t xml:space="preserve">cochlea, grab the overlying temporal bone with the rongeur and </w:t>
      </w:r>
      <w:r w:rsidR="00C01353" w:rsidRPr="00404EA1">
        <w:rPr>
          <w:rFonts w:ascii="Arial" w:hAnsi="Arial" w:cs="Arial"/>
          <w:sz w:val="24"/>
          <w:szCs w:val="24"/>
        </w:rPr>
        <w:t xml:space="preserve">create an opening between the temporal and occipital </w:t>
      </w:r>
      <w:r w:rsidR="009E1824" w:rsidRPr="00404EA1">
        <w:rPr>
          <w:rFonts w:ascii="Arial" w:hAnsi="Arial" w:cs="Arial"/>
          <w:sz w:val="24"/>
          <w:szCs w:val="24"/>
        </w:rPr>
        <w:t>bone</w:t>
      </w:r>
      <w:r w:rsidR="00C01353" w:rsidRPr="00404EA1">
        <w:rPr>
          <w:rFonts w:ascii="Arial" w:hAnsi="Arial" w:cs="Arial"/>
          <w:sz w:val="24"/>
          <w:szCs w:val="24"/>
        </w:rPr>
        <w:t xml:space="preserve">. </w:t>
      </w:r>
      <w:r w:rsidR="00A039DE" w:rsidRPr="00404EA1">
        <w:rPr>
          <w:rFonts w:ascii="Arial" w:hAnsi="Arial" w:cs="Arial"/>
          <w:sz w:val="24"/>
          <w:szCs w:val="24"/>
        </w:rPr>
        <w:t>Peel</w:t>
      </w:r>
      <w:r w:rsidR="00C71DDF" w:rsidRPr="00404EA1">
        <w:rPr>
          <w:rFonts w:ascii="Arial" w:hAnsi="Arial" w:cs="Arial"/>
          <w:sz w:val="24"/>
          <w:szCs w:val="24"/>
        </w:rPr>
        <w:t xml:space="preserve"> off</w:t>
      </w:r>
      <w:r w:rsidR="00A039DE" w:rsidRPr="00404EA1">
        <w:rPr>
          <w:rFonts w:ascii="Arial" w:hAnsi="Arial" w:cs="Arial"/>
          <w:sz w:val="24"/>
          <w:szCs w:val="24"/>
        </w:rPr>
        <w:t xml:space="preserve"> </w:t>
      </w:r>
      <w:r w:rsidR="00413BD8" w:rsidRPr="00404EA1">
        <w:rPr>
          <w:rFonts w:ascii="Arial" w:hAnsi="Arial" w:cs="Arial"/>
          <w:sz w:val="24"/>
          <w:szCs w:val="24"/>
        </w:rPr>
        <w:t xml:space="preserve">the occipital bone from the surface of the cerebellum. </w:t>
      </w:r>
    </w:p>
    <w:p w14:paraId="4AEDBDCA" w14:textId="77777777" w:rsidR="00413BD8" w:rsidRPr="00404EA1" w:rsidRDefault="00413BD8" w:rsidP="003F10DE">
      <w:pPr>
        <w:pStyle w:val="ListParagraph"/>
        <w:spacing w:after="0" w:line="240" w:lineRule="auto"/>
        <w:ind w:left="0"/>
        <w:rPr>
          <w:rFonts w:ascii="Arial" w:hAnsi="Arial" w:cs="Arial"/>
          <w:sz w:val="24"/>
          <w:szCs w:val="24"/>
        </w:rPr>
      </w:pPr>
    </w:p>
    <w:p w14:paraId="43E7BAD2" w14:textId="77777777" w:rsidR="00413BD8" w:rsidRPr="00404EA1" w:rsidRDefault="00413BD8" w:rsidP="003F10DE">
      <w:pPr>
        <w:pStyle w:val="ListParagraph"/>
        <w:numPr>
          <w:ilvl w:val="3"/>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Crush the bone overlying the nose with the rongeur. Carefully remove the remaining frontal and parietal bones from the surface of the brain being mindful not to damage the surface of the brain. Pay particular attention in the orbital area. </w:t>
      </w:r>
    </w:p>
    <w:p w14:paraId="2EBA88C3" w14:textId="77777777" w:rsidR="00413BD8" w:rsidRPr="00404EA1" w:rsidRDefault="00413BD8" w:rsidP="003F10DE">
      <w:pPr>
        <w:pStyle w:val="ListParagraph"/>
        <w:spacing w:after="0" w:line="240" w:lineRule="auto"/>
        <w:ind w:left="0"/>
        <w:rPr>
          <w:rFonts w:ascii="Arial" w:hAnsi="Arial" w:cs="Arial"/>
          <w:sz w:val="24"/>
          <w:szCs w:val="24"/>
        </w:rPr>
      </w:pPr>
    </w:p>
    <w:p w14:paraId="701251E8" w14:textId="3F21C5FC" w:rsidR="00413BD8" w:rsidRPr="00404EA1" w:rsidRDefault="00812360" w:rsidP="003F10DE">
      <w:pPr>
        <w:pStyle w:val="ListParagraph"/>
        <w:numPr>
          <w:ilvl w:val="3"/>
          <w:numId w:val="52"/>
        </w:numPr>
        <w:spacing w:after="0" w:line="240" w:lineRule="auto"/>
        <w:ind w:left="0" w:firstLine="0"/>
        <w:rPr>
          <w:rFonts w:ascii="Arial" w:hAnsi="Arial" w:cs="Arial"/>
          <w:sz w:val="24"/>
          <w:szCs w:val="24"/>
        </w:rPr>
      </w:pPr>
      <w:r w:rsidRPr="00404EA1">
        <w:rPr>
          <w:rFonts w:ascii="Arial" w:hAnsi="Arial" w:cs="Arial"/>
          <w:sz w:val="24"/>
          <w:szCs w:val="24"/>
        </w:rPr>
        <w:t>Turn the head ventral side up. The brain will slide down from the remainder of the skull</w:t>
      </w:r>
      <w:r w:rsidR="00C80FDC" w:rsidRPr="00404EA1">
        <w:rPr>
          <w:rFonts w:ascii="Arial" w:hAnsi="Arial" w:cs="Arial"/>
          <w:sz w:val="24"/>
          <w:szCs w:val="24"/>
        </w:rPr>
        <w:t xml:space="preserve">, </w:t>
      </w:r>
      <w:r w:rsidRPr="00404EA1">
        <w:rPr>
          <w:rFonts w:ascii="Arial" w:hAnsi="Arial" w:cs="Arial"/>
          <w:sz w:val="24"/>
          <w:szCs w:val="24"/>
        </w:rPr>
        <w:t>connected</w:t>
      </w:r>
      <w:r w:rsidR="00C80FDC" w:rsidRPr="00404EA1">
        <w:rPr>
          <w:rFonts w:ascii="Arial" w:hAnsi="Arial" w:cs="Arial"/>
          <w:sz w:val="24"/>
          <w:szCs w:val="24"/>
        </w:rPr>
        <w:t xml:space="preserve"> now</w:t>
      </w:r>
      <w:r w:rsidRPr="00404EA1">
        <w:rPr>
          <w:rFonts w:ascii="Arial" w:hAnsi="Arial" w:cs="Arial"/>
          <w:sz w:val="24"/>
          <w:szCs w:val="24"/>
        </w:rPr>
        <w:t xml:space="preserve"> solely through the cranial nerves. U</w:t>
      </w:r>
      <w:r w:rsidR="00413BD8" w:rsidRPr="00404EA1">
        <w:rPr>
          <w:rFonts w:ascii="Arial" w:hAnsi="Arial" w:cs="Arial"/>
          <w:sz w:val="24"/>
          <w:szCs w:val="24"/>
        </w:rPr>
        <w:t>sing small scissors cut the</w:t>
      </w:r>
      <w:r w:rsidRPr="00404EA1">
        <w:rPr>
          <w:rFonts w:ascii="Arial" w:hAnsi="Arial" w:cs="Arial"/>
          <w:sz w:val="24"/>
          <w:szCs w:val="24"/>
        </w:rPr>
        <w:t xml:space="preserve"> olfactory, </w:t>
      </w:r>
      <w:r w:rsidR="00413BD8" w:rsidRPr="00404EA1">
        <w:rPr>
          <w:rFonts w:ascii="Arial" w:hAnsi="Arial" w:cs="Arial"/>
          <w:sz w:val="24"/>
          <w:szCs w:val="24"/>
        </w:rPr>
        <w:t>optic</w:t>
      </w:r>
      <w:r w:rsidR="00C80FDC" w:rsidRPr="00404EA1">
        <w:rPr>
          <w:rFonts w:ascii="Arial" w:hAnsi="Arial" w:cs="Arial"/>
          <w:sz w:val="24"/>
          <w:szCs w:val="24"/>
        </w:rPr>
        <w:t xml:space="preserve"> and trigeminal </w:t>
      </w:r>
      <w:r w:rsidRPr="00404EA1">
        <w:rPr>
          <w:rFonts w:ascii="Arial" w:hAnsi="Arial" w:cs="Arial"/>
          <w:sz w:val="24"/>
          <w:szCs w:val="24"/>
        </w:rPr>
        <w:t>nerves.</w:t>
      </w:r>
      <w:r w:rsidR="009E1824" w:rsidRPr="00404EA1">
        <w:rPr>
          <w:rFonts w:ascii="Arial" w:hAnsi="Arial" w:cs="Arial"/>
          <w:sz w:val="24"/>
          <w:szCs w:val="24"/>
        </w:rPr>
        <w:t xml:space="preserve"> </w:t>
      </w:r>
      <w:r w:rsidRPr="00404EA1">
        <w:rPr>
          <w:rFonts w:ascii="Arial" w:hAnsi="Arial" w:cs="Arial"/>
          <w:sz w:val="24"/>
          <w:szCs w:val="24"/>
        </w:rPr>
        <w:t>This will release the brain.</w:t>
      </w:r>
    </w:p>
    <w:p w14:paraId="4FEA2105" w14:textId="77777777" w:rsidR="00812360" w:rsidRPr="00404EA1" w:rsidRDefault="00812360" w:rsidP="003F10DE">
      <w:pPr>
        <w:pStyle w:val="ListParagraph"/>
        <w:spacing w:after="0" w:line="240" w:lineRule="auto"/>
        <w:ind w:left="0"/>
        <w:rPr>
          <w:rFonts w:ascii="Arial" w:hAnsi="Arial" w:cs="Arial"/>
          <w:sz w:val="24"/>
          <w:szCs w:val="24"/>
        </w:rPr>
      </w:pPr>
    </w:p>
    <w:p w14:paraId="76940416" w14:textId="6FF6AB7C" w:rsidR="00296271" w:rsidRPr="00404EA1" w:rsidRDefault="0036315A"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Place brain</w:t>
      </w:r>
      <w:r w:rsidR="00FC6D0B" w:rsidRPr="00404EA1">
        <w:rPr>
          <w:rFonts w:ascii="Arial" w:hAnsi="Arial" w:cs="Arial"/>
          <w:sz w:val="24"/>
          <w:szCs w:val="24"/>
        </w:rPr>
        <w:t xml:space="preserve"> in 4% PFA overnight at 4</w:t>
      </w:r>
      <w:r w:rsidR="002333B4">
        <w:rPr>
          <w:rFonts w:ascii="Arial" w:hAnsi="Arial" w:cs="Arial"/>
          <w:sz w:val="24"/>
          <w:szCs w:val="24"/>
        </w:rPr>
        <w:t xml:space="preserve"> </w:t>
      </w:r>
      <w:r w:rsidR="00296271" w:rsidRPr="00404EA1">
        <w:rPr>
          <w:rFonts w:ascii="Arial" w:hAnsi="Arial" w:cs="Arial"/>
          <w:sz w:val="24"/>
          <w:szCs w:val="24"/>
        </w:rPr>
        <w:t>°</w:t>
      </w:r>
      <w:r w:rsidRPr="00404EA1">
        <w:rPr>
          <w:rFonts w:ascii="Arial" w:hAnsi="Arial" w:cs="Arial"/>
          <w:sz w:val="24"/>
          <w:szCs w:val="24"/>
        </w:rPr>
        <w:t xml:space="preserve">C for </w:t>
      </w:r>
      <w:r w:rsidR="00FC6D0B" w:rsidRPr="00404EA1">
        <w:rPr>
          <w:rFonts w:ascii="Arial" w:hAnsi="Arial" w:cs="Arial"/>
          <w:sz w:val="24"/>
          <w:szCs w:val="24"/>
        </w:rPr>
        <w:t>post</w:t>
      </w:r>
      <w:r w:rsidR="00AC39C1" w:rsidRPr="00404EA1">
        <w:rPr>
          <w:rFonts w:ascii="Arial" w:hAnsi="Arial" w:cs="Arial"/>
          <w:sz w:val="24"/>
          <w:szCs w:val="24"/>
        </w:rPr>
        <w:t>-</w:t>
      </w:r>
      <w:r w:rsidR="00FC6D0B" w:rsidRPr="00404EA1">
        <w:rPr>
          <w:rFonts w:ascii="Arial" w:hAnsi="Arial" w:cs="Arial"/>
          <w:sz w:val="24"/>
          <w:szCs w:val="24"/>
        </w:rPr>
        <w:t>fixation</w:t>
      </w:r>
      <w:r w:rsidR="00217996" w:rsidRPr="00404EA1">
        <w:rPr>
          <w:rFonts w:ascii="Arial" w:hAnsi="Arial" w:cs="Arial"/>
          <w:sz w:val="24"/>
          <w:szCs w:val="24"/>
        </w:rPr>
        <w:t xml:space="preserve">. </w:t>
      </w:r>
    </w:p>
    <w:p w14:paraId="03C90CD5" w14:textId="77777777" w:rsidR="00296271" w:rsidRPr="00404EA1" w:rsidRDefault="00296271" w:rsidP="003F10DE">
      <w:pPr>
        <w:pStyle w:val="ListParagraph"/>
        <w:spacing w:after="0" w:line="240" w:lineRule="auto"/>
        <w:ind w:left="0"/>
        <w:rPr>
          <w:rFonts w:ascii="Arial" w:hAnsi="Arial" w:cs="Arial"/>
          <w:sz w:val="24"/>
          <w:szCs w:val="24"/>
        </w:rPr>
      </w:pPr>
    </w:p>
    <w:p w14:paraId="7B2491A9" w14:textId="4FD4D690" w:rsidR="00217996" w:rsidRPr="00404EA1" w:rsidRDefault="00217996"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For histological analysis and hematoxylin-eosin staining, transfer the brains to phosphate buffer for 24</w:t>
      </w:r>
      <w:r w:rsidR="00296271" w:rsidRPr="00404EA1">
        <w:rPr>
          <w:rFonts w:ascii="Arial" w:hAnsi="Arial" w:cs="Arial"/>
          <w:sz w:val="24"/>
          <w:szCs w:val="24"/>
        </w:rPr>
        <w:t xml:space="preserve"> </w:t>
      </w:r>
      <w:r w:rsidRPr="00404EA1">
        <w:rPr>
          <w:rFonts w:ascii="Arial" w:hAnsi="Arial" w:cs="Arial"/>
          <w:sz w:val="24"/>
          <w:szCs w:val="24"/>
        </w:rPr>
        <w:t xml:space="preserve">h and then proceed to paraffin embedding. </w:t>
      </w:r>
    </w:p>
    <w:p w14:paraId="0A6882EC" w14:textId="77777777" w:rsidR="00296271" w:rsidRPr="00404EA1" w:rsidRDefault="00296271" w:rsidP="003F10DE">
      <w:pPr>
        <w:pStyle w:val="ListParagraph"/>
        <w:spacing w:after="0" w:line="240" w:lineRule="auto"/>
        <w:ind w:left="0"/>
        <w:rPr>
          <w:rFonts w:ascii="Arial" w:hAnsi="Arial" w:cs="Arial"/>
          <w:sz w:val="24"/>
          <w:szCs w:val="24"/>
        </w:rPr>
      </w:pPr>
    </w:p>
    <w:p w14:paraId="0757FEE6" w14:textId="0A47A9FF" w:rsidR="00C22F2F" w:rsidRPr="00404EA1" w:rsidRDefault="00217996"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For </w:t>
      </w:r>
      <w:r w:rsidR="00024122" w:rsidRPr="00404EA1">
        <w:rPr>
          <w:rFonts w:ascii="Arial" w:hAnsi="Arial" w:cs="Arial"/>
          <w:sz w:val="24"/>
          <w:szCs w:val="24"/>
        </w:rPr>
        <w:t>immuno-</w:t>
      </w:r>
      <w:r w:rsidRPr="00404EA1">
        <w:rPr>
          <w:rFonts w:ascii="Arial" w:hAnsi="Arial" w:cs="Arial"/>
          <w:sz w:val="24"/>
          <w:szCs w:val="24"/>
        </w:rPr>
        <w:t>histological analysis, transfer brains into a 30% sucrose solution in phosphate buffered saline</w:t>
      </w:r>
      <w:r w:rsidR="00286179" w:rsidRPr="00404EA1">
        <w:rPr>
          <w:rFonts w:ascii="Arial" w:hAnsi="Arial" w:cs="Arial"/>
          <w:sz w:val="24"/>
          <w:szCs w:val="24"/>
        </w:rPr>
        <w:t xml:space="preserve"> for 24-48</w:t>
      </w:r>
      <w:r w:rsidR="00296271" w:rsidRPr="00404EA1">
        <w:rPr>
          <w:rFonts w:ascii="Arial" w:hAnsi="Arial" w:cs="Arial"/>
          <w:sz w:val="24"/>
          <w:szCs w:val="24"/>
        </w:rPr>
        <w:t xml:space="preserve"> </w:t>
      </w:r>
      <w:r w:rsidR="00286179" w:rsidRPr="00404EA1">
        <w:rPr>
          <w:rFonts w:ascii="Arial" w:hAnsi="Arial" w:cs="Arial"/>
          <w:sz w:val="24"/>
          <w:szCs w:val="24"/>
        </w:rPr>
        <w:t>h (</w:t>
      </w:r>
      <w:r w:rsidR="00024122" w:rsidRPr="00404EA1">
        <w:rPr>
          <w:rFonts w:ascii="Arial" w:hAnsi="Arial" w:cs="Arial"/>
          <w:sz w:val="24"/>
          <w:szCs w:val="24"/>
        </w:rPr>
        <w:t>until the brains sink to the bottom of the tube)</w:t>
      </w:r>
    </w:p>
    <w:p w14:paraId="0EA142C1" w14:textId="77777777" w:rsidR="00296271" w:rsidRPr="00404EA1" w:rsidRDefault="00296271" w:rsidP="003F10DE">
      <w:pPr>
        <w:pStyle w:val="ListParagraph"/>
        <w:spacing w:after="0" w:line="240" w:lineRule="auto"/>
        <w:ind w:left="0"/>
        <w:rPr>
          <w:rFonts w:ascii="Arial" w:hAnsi="Arial" w:cs="Arial"/>
          <w:sz w:val="24"/>
          <w:szCs w:val="24"/>
        </w:rPr>
      </w:pPr>
    </w:p>
    <w:p w14:paraId="44F4F1C3" w14:textId="3D3B8371" w:rsidR="00FC6D0B" w:rsidRPr="00404EA1" w:rsidRDefault="00C22F2F"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Section brains in half through the middle of the tumor region, place </w:t>
      </w:r>
      <w:r w:rsidR="002333B4">
        <w:rPr>
          <w:rFonts w:ascii="Arial" w:hAnsi="Arial" w:cs="Arial"/>
          <w:sz w:val="24"/>
          <w:szCs w:val="24"/>
        </w:rPr>
        <w:t xml:space="preserve">the </w:t>
      </w:r>
      <w:r w:rsidRPr="00404EA1">
        <w:rPr>
          <w:rFonts w:ascii="Arial" w:hAnsi="Arial" w:cs="Arial"/>
          <w:sz w:val="24"/>
          <w:szCs w:val="24"/>
        </w:rPr>
        <w:t xml:space="preserve">cut </w:t>
      </w:r>
      <w:r w:rsidR="002333B4" w:rsidRPr="00404EA1">
        <w:rPr>
          <w:rFonts w:ascii="Arial" w:hAnsi="Arial" w:cs="Arial"/>
          <w:sz w:val="24"/>
          <w:szCs w:val="24"/>
        </w:rPr>
        <w:t>si</w:t>
      </w:r>
      <w:r w:rsidR="002333B4">
        <w:rPr>
          <w:rFonts w:ascii="Arial" w:hAnsi="Arial" w:cs="Arial"/>
          <w:sz w:val="24"/>
          <w:szCs w:val="24"/>
        </w:rPr>
        <w:t>d</w:t>
      </w:r>
      <w:r w:rsidR="002333B4" w:rsidRPr="00404EA1">
        <w:rPr>
          <w:rFonts w:ascii="Arial" w:hAnsi="Arial" w:cs="Arial"/>
          <w:sz w:val="24"/>
          <w:szCs w:val="24"/>
        </w:rPr>
        <w:t xml:space="preserve">e </w:t>
      </w:r>
      <w:r w:rsidRPr="00404EA1">
        <w:rPr>
          <w:rFonts w:ascii="Arial" w:hAnsi="Arial" w:cs="Arial"/>
          <w:sz w:val="24"/>
          <w:szCs w:val="24"/>
        </w:rPr>
        <w:t>down into a freezing mold,</w:t>
      </w:r>
      <w:r w:rsidR="005078F0" w:rsidRPr="00404EA1">
        <w:rPr>
          <w:rFonts w:ascii="Arial" w:hAnsi="Arial" w:cs="Arial"/>
          <w:sz w:val="24"/>
          <w:szCs w:val="24"/>
        </w:rPr>
        <w:t xml:space="preserve"> </w:t>
      </w:r>
      <w:r w:rsidR="002333B4" w:rsidRPr="00404EA1">
        <w:rPr>
          <w:rFonts w:ascii="Arial" w:hAnsi="Arial" w:cs="Arial"/>
          <w:sz w:val="24"/>
          <w:szCs w:val="24"/>
        </w:rPr>
        <w:t>embed</w:t>
      </w:r>
      <w:r w:rsidRPr="00404EA1">
        <w:rPr>
          <w:rFonts w:ascii="Arial" w:hAnsi="Arial" w:cs="Arial"/>
          <w:sz w:val="24"/>
          <w:szCs w:val="24"/>
        </w:rPr>
        <w:t xml:space="preserve"> </w:t>
      </w:r>
      <w:r w:rsidR="00024122" w:rsidRPr="00404EA1">
        <w:rPr>
          <w:rFonts w:ascii="Arial" w:hAnsi="Arial" w:cs="Arial"/>
          <w:sz w:val="24"/>
          <w:szCs w:val="24"/>
        </w:rPr>
        <w:t xml:space="preserve">into cryo-embedding media </w:t>
      </w:r>
      <w:r w:rsidR="00C06DB2" w:rsidRPr="00404EA1">
        <w:rPr>
          <w:rFonts w:ascii="Arial" w:hAnsi="Arial" w:cs="Arial"/>
          <w:sz w:val="24"/>
          <w:szCs w:val="24"/>
        </w:rPr>
        <w:t>(</w:t>
      </w:r>
      <w:r w:rsidR="00024122" w:rsidRPr="00404EA1">
        <w:rPr>
          <w:rFonts w:ascii="Arial" w:hAnsi="Arial" w:cs="Arial"/>
          <w:sz w:val="24"/>
          <w:szCs w:val="24"/>
        </w:rPr>
        <w:t>OCT compound</w:t>
      </w:r>
      <w:r w:rsidR="00C06DB2" w:rsidRPr="00404EA1">
        <w:rPr>
          <w:rFonts w:ascii="Arial" w:hAnsi="Arial" w:cs="Arial"/>
          <w:sz w:val="24"/>
          <w:szCs w:val="24"/>
        </w:rPr>
        <w:t>)</w:t>
      </w:r>
      <w:r w:rsidR="002333B4">
        <w:rPr>
          <w:rFonts w:ascii="Arial" w:hAnsi="Arial" w:cs="Arial"/>
          <w:sz w:val="24"/>
          <w:szCs w:val="24"/>
        </w:rPr>
        <w:t>,</w:t>
      </w:r>
      <w:r w:rsidR="00024122" w:rsidRPr="00404EA1">
        <w:rPr>
          <w:rFonts w:ascii="Arial" w:hAnsi="Arial" w:cs="Arial"/>
          <w:sz w:val="24"/>
          <w:szCs w:val="24"/>
        </w:rPr>
        <w:t xml:space="preserve"> and flash-freeze in a slurry of dry-ice ethanol</w:t>
      </w:r>
      <w:r w:rsidR="00286179" w:rsidRPr="00404EA1">
        <w:rPr>
          <w:rFonts w:ascii="Arial" w:hAnsi="Arial" w:cs="Arial"/>
          <w:sz w:val="24"/>
          <w:szCs w:val="24"/>
        </w:rPr>
        <w:t>, dry-ice isopentane</w:t>
      </w:r>
      <w:r w:rsidRPr="00404EA1">
        <w:rPr>
          <w:rFonts w:ascii="Arial" w:hAnsi="Arial" w:cs="Arial"/>
          <w:sz w:val="24"/>
          <w:szCs w:val="24"/>
        </w:rPr>
        <w:t xml:space="preserve"> or into liquid nitrogen. K</w:t>
      </w:r>
      <w:r w:rsidR="00024122" w:rsidRPr="00404EA1">
        <w:rPr>
          <w:rFonts w:ascii="Arial" w:hAnsi="Arial" w:cs="Arial"/>
          <w:sz w:val="24"/>
          <w:szCs w:val="24"/>
        </w:rPr>
        <w:t>eep frozen blocks at -80</w:t>
      </w:r>
      <w:r w:rsidR="002333B4">
        <w:rPr>
          <w:rFonts w:ascii="Arial" w:hAnsi="Arial" w:cs="Arial"/>
          <w:sz w:val="24"/>
          <w:szCs w:val="24"/>
        </w:rPr>
        <w:t xml:space="preserve"> </w:t>
      </w:r>
      <w:r w:rsidR="00EA035A" w:rsidRPr="00404EA1">
        <w:rPr>
          <w:rFonts w:ascii="Arial" w:hAnsi="Arial" w:cs="Arial"/>
          <w:sz w:val="24"/>
          <w:szCs w:val="24"/>
        </w:rPr>
        <w:t>°</w:t>
      </w:r>
      <w:r w:rsidR="00024122" w:rsidRPr="00404EA1">
        <w:rPr>
          <w:rFonts w:ascii="Arial" w:hAnsi="Arial" w:cs="Arial"/>
          <w:sz w:val="24"/>
          <w:szCs w:val="24"/>
        </w:rPr>
        <w:t>C until sectioning and staining.</w:t>
      </w:r>
    </w:p>
    <w:p w14:paraId="778E00F2" w14:textId="77777777" w:rsidR="00296271" w:rsidRPr="00404EA1" w:rsidRDefault="00296271" w:rsidP="003F10DE">
      <w:pPr>
        <w:pStyle w:val="ListParagraph"/>
        <w:spacing w:after="0" w:line="240" w:lineRule="auto"/>
        <w:ind w:left="0"/>
        <w:rPr>
          <w:rFonts w:ascii="Arial" w:hAnsi="Arial" w:cs="Arial"/>
          <w:b/>
          <w:sz w:val="24"/>
          <w:szCs w:val="24"/>
        </w:rPr>
      </w:pPr>
    </w:p>
    <w:p w14:paraId="03EB98F0" w14:textId="2E778D2E" w:rsidR="00AC39C1" w:rsidRPr="00404EA1" w:rsidRDefault="00AC39C1" w:rsidP="003F10DE">
      <w:pPr>
        <w:pStyle w:val="ListParagraph"/>
        <w:numPr>
          <w:ilvl w:val="1"/>
          <w:numId w:val="52"/>
        </w:numPr>
        <w:spacing w:after="0" w:line="240" w:lineRule="auto"/>
        <w:ind w:left="0" w:firstLine="0"/>
        <w:rPr>
          <w:rFonts w:ascii="Arial" w:hAnsi="Arial" w:cs="Arial"/>
          <w:b/>
          <w:sz w:val="24"/>
          <w:szCs w:val="24"/>
        </w:rPr>
      </w:pPr>
      <w:r w:rsidRPr="00404EA1">
        <w:rPr>
          <w:rFonts w:ascii="Arial" w:hAnsi="Arial" w:cs="Arial"/>
          <w:b/>
          <w:sz w:val="24"/>
          <w:szCs w:val="24"/>
        </w:rPr>
        <w:t>Hematoxylin-Eosin staining of paraffin embedded brains</w:t>
      </w:r>
      <w:r w:rsidR="00A81C7D" w:rsidRPr="00404EA1">
        <w:rPr>
          <w:rFonts w:ascii="Arial" w:hAnsi="Arial" w:cs="Arial"/>
          <w:b/>
          <w:sz w:val="24"/>
          <w:szCs w:val="24"/>
        </w:rPr>
        <w:t xml:space="preserve"> for his</w:t>
      </w:r>
      <w:r w:rsidR="00FE7788" w:rsidRPr="00404EA1">
        <w:rPr>
          <w:rFonts w:ascii="Arial" w:hAnsi="Arial" w:cs="Arial"/>
          <w:b/>
          <w:sz w:val="24"/>
          <w:szCs w:val="24"/>
        </w:rPr>
        <w:t>t</w:t>
      </w:r>
      <w:r w:rsidR="00A81C7D" w:rsidRPr="00404EA1">
        <w:rPr>
          <w:rFonts w:ascii="Arial" w:hAnsi="Arial" w:cs="Arial"/>
          <w:b/>
          <w:sz w:val="24"/>
          <w:szCs w:val="24"/>
        </w:rPr>
        <w:t>o-pathological analysis of intrinsic GBMs</w:t>
      </w:r>
    </w:p>
    <w:p w14:paraId="2C9A2E32" w14:textId="77777777" w:rsidR="00EA035A" w:rsidRPr="00404EA1" w:rsidRDefault="00EA035A" w:rsidP="003F10DE">
      <w:pPr>
        <w:pStyle w:val="ListParagraph"/>
        <w:spacing w:after="0" w:line="240" w:lineRule="auto"/>
        <w:ind w:left="0"/>
        <w:rPr>
          <w:rFonts w:ascii="Arial" w:hAnsi="Arial" w:cs="Arial"/>
          <w:b/>
          <w:sz w:val="24"/>
          <w:szCs w:val="24"/>
        </w:rPr>
      </w:pPr>
    </w:p>
    <w:p w14:paraId="0056F387" w14:textId="43685919" w:rsidR="007D6441" w:rsidRPr="00404EA1" w:rsidRDefault="00FE7788"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S</w:t>
      </w:r>
      <w:r w:rsidR="007D6441" w:rsidRPr="00404EA1">
        <w:rPr>
          <w:rFonts w:ascii="Arial" w:hAnsi="Arial" w:cs="Arial"/>
          <w:sz w:val="24"/>
          <w:szCs w:val="24"/>
        </w:rPr>
        <w:t xml:space="preserve">ection paraffin embedded brains at 4 </w:t>
      </w:r>
      <w:r w:rsidR="00C36B3D" w:rsidRPr="00404EA1">
        <w:rPr>
          <w:rFonts w:ascii="Arial" w:hAnsi="Arial" w:cs="Arial"/>
          <w:sz w:val="24"/>
          <w:szCs w:val="24"/>
        </w:rPr>
        <w:t>µ</w:t>
      </w:r>
      <w:r w:rsidR="009E1824" w:rsidRPr="00404EA1">
        <w:rPr>
          <w:rFonts w:ascii="Arial" w:hAnsi="Arial" w:cs="Arial"/>
          <w:sz w:val="24"/>
          <w:szCs w:val="24"/>
        </w:rPr>
        <w:t>m</w:t>
      </w:r>
      <w:r w:rsidR="007D6441" w:rsidRPr="00404EA1">
        <w:rPr>
          <w:rFonts w:ascii="Arial" w:hAnsi="Arial" w:cs="Arial"/>
          <w:sz w:val="24"/>
          <w:szCs w:val="24"/>
        </w:rPr>
        <w:t xml:space="preserve"> thickness</w:t>
      </w:r>
      <w:r w:rsidRPr="00404EA1">
        <w:rPr>
          <w:rFonts w:ascii="Arial" w:hAnsi="Arial" w:cs="Arial"/>
          <w:sz w:val="24"/>
          <w:szCs w:val="24"/>
        </w:rPr>
        <w:t>, drop</w:t>
      </w:r>
      <w:r w:rsidR="007D6441" w:rsidRPr="00404EA1">
        <w:rPr>
          <w:rFonts w:ascii="Arial" w:hAnsi="Arial" w:cs="Arial"/>
          <w:sz w:val="24"/>
          <w:szCs w:val="24"/>
        </w:rPr>
        <w:t xml:space="preserve"> in a 42</w:t>
      </w:r>
      <w:r w:rsidR="002333B4">
        <w:rPr>
          <w:rFonts w:ascii="Arial" w:hAnsi="Arial" w:cs="Arial"/>
          <w:sz w:val="24"/>
          <w:szCs w:val="24"/>
        </w:rPr>
        <w:t xml:space="preserve"> </w:t>
      </w:r>
      <w:r w:rsidR="00EA035A" w:rsidRPr="00404EA1">
        <w:rPr>
          <w:rFonts w:ascii="Arial" w:hAnsi="Arial" w:cs="Arial"/>
          <w:sz w:val="24"/>
          <w:szCs w:val="24"/>
        </w:rPr>
        <w:t>°</w:t>
      </w:r>
      <w:r w:rsidR="007D6441" w:rsidRPr="00404EA1">
        <w:rPr>
          <w:rFonts w:ascii="Arial" w:hAnsi="Arial" w:cs="Arial"/>
          <w:sz w:val="24"/>
          <w:szCs w:val="24"/>
        </w:rPr>
        <w:t>C water bath</w:t>
      </w:r>
      <w:r w:rsidR="005078F0" w:rsidRPr="00404EA1">
        <w:rPr>
          <w:rFonts w:ascii="Arial" w:hAnsi="Arial" w:cs="Arial"/>
          <w:sz w:val="24"/>
          <w:szCs w:val="24"/>
        </w:rPr>
        <w:t xml:space="preserve"> </w:t>
      </w:r>
      <w:r w:rsidR="007D6441" w:rsidRPr="00404EA1">
        <w:rPr>
          <w:rFonts w:ascii="Arial" w:hAnsi="Arial" w:cs="Arial"/>
          <w:sz w:val="24"/>
          <w:szCs w:val="24"/>
        </w:rPr>
        <w:t xml:space="preserve">and </w:t>
      </w:r>
      <w:r w:rsidRPr="00404EA1">
        <w:rPr>
          <w:rFonts w:ascii="Arial" w:hAnsi="Arial" w:cs="Arial"/>
          <w:sz w:val="24"/>
          <w:szCs w:val="24"/>
        </w:rPr>
        <w:t>mount</w:t>
      </w:r>
      <w:r w:rsidR="00BD2ABC" w:rsidRPr="00404EA1">
        <w:rPr>
          <w:rFonts w:ascii="Arial" w:hAnsi="Arial" w:cs="Arial"/>
          <w:sz w:val="24"/>
          <w:szCs w:val="24"/>
        </w:rPr>
        <w:t xml:space="preserve"> onto glass slides</w:t>
      </w:r>
      <w:r w:rsidR="00EA035A" w:rsidRPr="00404EA1">
        <w:rPr>
          <w:rFonts w:ascii="Arial" w:hAnsi="Arial" w:cs="Arial"/>
          <w:sz w:val="24"/>
          <w:szCs w:val="24"/>
        </w:rPr>
        <w:t>.</w:t>
      </w:r>
    </w:p>
    <w:p w14:paraId="7238ECC0" w14:textId="77777777" w:rsidR="00EA035A" w:rsidRPr="00404EA1" w:rsidRDefault="00EA035A" w:rsidP="003F10DE">
      <w:pPr>
        <w:pStyle w:val="ListParagraph"/>
        <w:spacing w:after="0" w:line="240" w:lineRule="auto"/>
        <w:ind w:left="0"/>
        <w:rPr>
          <w:rFonts w:ascii="Arial" w:hAnsi="Arial" w:cs="Arial"/>
          <w:sz w:val="24"/>
          <w:szCs w:val="24"/>
        </w:rPr>
      </w:pPr>
    </w:p>
    <w:p w14:paraId="22C92855" w14:textId="1AF7E98B" w:rsidR="00BD7489" w:rsidRPr="00404EA1" w:rsidRDefault="00FE7788"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D</w:t>
      </w:r>
      <w:r w:rsidR="007040A5" w:rsidRPr="00404EA1">
        <w:rPr>
          <w:rFonts w:ascii="Arial" w:hAnsi="Arial" w:cs="Arial"/>
          <w:sz w:val="24"/>
          <w:szCs w:val="24"/>
        </w:rPr>
        <w:t>e</w:t>
      </w:r>
      <w:r w:rsidR="00482EBD" w:rsidRPr="00404EA1">
        <w:rPr>
          <w:rFonts w:ascii="Arial" w:hAnsi="Arial" w:cs="Arial"/>
          <w:sz w:val="24"/>
          <w:szCs w:val="24"/>
        </w:rPr>
        <w:t>-</w:t>
      </w:r>
      <w:r w:rsidR="007040A5" w:rsidRPr="00404EA1">
        <w:rPr>
          <w:rFonts w:ascii="Arial" w:hAnsi="Arial" w:cs="Arial"/>
          <w:sz w:val="24"/>
          <w:szCs w:val="24"/>
        </w:rPr>
        <w:t>paraffinize slides</w:t>
      </w:r>
      <w:r w:rsidR="00482EBD" w:rsidRPr="00404EA1">
        <w:rPr>
          <w:rFonts w:ascii="Arial" w:hAnsi="Arial" w:cs="Arial"/>
          <w:sz w:val="24"/>
          <w:szCs w:val="24"/>
        </w:rPr>
        <w:t xml:space="preserve"> by </w:t>
      </w:r>
      <w:r w:rsidR="00482EBD" w:rsidRPr="009A633F">
        <w:rPr>
          <w:rFonts w:ascii="Arial" w:hAnsi="Arial" w:cs="Arial"/>
          <w:sz w:val="24"/>
          <w:szCs w:val="24"/>
        </w:rPr>
        <w:t>placing them</w:t>
      </w:r>
      <w:r w:rsidR="007040A5" w:rsidRPr="009A633F">
        <w:rPr>
          <w:rFonts w:ascii="Arial" w:hAnsi="Arial" w:cs="Arial"/>
          <w:sz w:val="24"/>
          <w:szCs w:val="24"/>
        </w:rPr>
        <w:t xml:space="preserve"> for 10 min </w:t>
      </w:r>
      <w:r w:rsidR="009A633F">
        <w:rPr>
          <w:rFonts w:ascii="Arial" w:hAnsi="Arial" w:cs="Arial"/>
          <w:sz w:val="24"/>
          <w:szCs w:val="24"/>
        </w:rPr>
        <w:t xml:space="preserve">in a </w:t>
      </w:r>
      <w:r w:rsidR="007730A7" w:rsidRPr="009A633F">
        <w:rPr>
          <w:rFonts w:ascii="Arial" w:hAnsi="Arial" w:cs="Arial"/>
          <w:sz w:val="24"/>
          <w:szCs w:val="24"/>
        </w:rPr>
        <w:t>60</w:t>
      </w:r>
      <w:r w:rsidR="002333B4">
        <w:rPr>
          <w:rFonts w:ascii="Arial" w:hAnsi="Arial" w:cs="Arial"/>
          <w:sz w:val="24"/>
          <w:szCs w:val="24"/>
        </w:rPr>
        <w:t xml:space="preserve"> </w:t>
      </w:r>
      <w:r w:rsidR="00EA035A" w:rsidRPr="00404EA1">
        <w:rPr>
          <w:rFonts w:ascii="Arial" w:hAnsi="Arial" w:cs="Arial"/>
          <w:sz w:val="24"/>
          <w:szCs w:val="24"/>
        </w:rPr>
        <w:t>°C</w:t>
      </w:r>
      <w:r w:rsidR="009A633F">
        <w:rPr>
          <w:rFonts w:ascii="Arial" w:hAnsi="Arial" w:cs="Arial"/>
          <w:sz w:val="24"/>
          <w:szCs w:val="24"/>
        </w:rPr>
        <w:t xml:space="preserve"> oven</w:t>
      </w:r>
      <w:r w:rsidR="00EA035A" w:rsidRPr="00404EA1">
        <w:rPr>
          <w:rFonts w:ascii="Arial" w:hAnsi="Arial" w:cs="Arial"/>
          <w:sz w:val="24"/>
          <w:szCs w:val="24"/>
        </w:rPr>
        <w:t xml:space="preserve"> </w:t>
      </w:r>
      <w:r w:rsidR="007040A5" w:rsidRPr="00404EA1">
        <w:rPr>
          <w:rFonts w:ascii="Arial" w:hAnsi="Arial" w:cs="Arial"/>
          <w:sz w:val="24"/>
          <w:szCs w:val="24"/>
        </w:rPr>
        <w:t>and then transferring the</w:t>
      </w:r>
      <w:r w:rsidR="00482EBD" w:rsidRPr="00404EA1">
        <w:rPr>
          <w:rFonts w:ascii="Arial" w:hAnsi="Arial" w:cs="Arial"/>
          <w:sz w:val="24"/>
          <w:szCs w:val="24"/>
        </w:rPr>
        <w:t>m</w:t>
      </w:r>
      <w:r w:rsidR="007040A5" w:rsidRPr="00404EA1">
        <w:rPr>
          <w:rFonts w:ascii="Arial" w:hAnsi="Arial" w:cs="Arial"/>
          <w:sz w:val="24"/>
          <w:szCs w:val="24"/>
        </w:rPr>
        <w:t xml:space="preserve"> at 5 mi</w:t>
      </w:r>
      <w:r w:rsidR="00C36B3D" w:rsidRPr="00404EA1">
        <w:rPr>
          <w:rFonts w:ascii="Arial" w:hAnsi="Arial" w:cs="Arial"/>
          <w:sz w:val="24"/>
          <w:szCs w:val="24"/>
        </w:rPr>
        <w:t xml:space="preserve">n </w:t>
      </w:r>
      <w:r w:rsidR="007040A5" w:rsidRPr="00404EA1">
        <w:rPr>
          <w:rFonts w:ascii="Arial" w:hAnsi="Arial" w:cs="Arial"/>
          <w:sz w:val="24"/>
          <w:szCs w:val="24"/>
        </w:rPr>
        <w:t>intervals through a series of three slide containers</w:t>
      </w:r>
      <w:r w:rsidR="003D0C95" w:rsidRPr="00404EA1">
        <w:rPr>
          <w:rFonts w:ascii="Arial" w:hAnsi="Arial" w:cs="Arial"/>
          <w:sz w:val="24"/>
          <w:szCs w:val="24"/>
        </w:rPr>
        <w:t xml:space="preserve"> filled with xylene.</w:t>
      </w:r>
    </w:p>
    <w:p w14:paraId="4BC4DF18" w14:textId="77777777" w:rsidR="00EA035A" w:rsidRPr="00404EA1" w:rsidRDefault="00EA035A" w:rsidP="003F10DE">
      <w:pPr>
        <w:pStyle w:val="ListParagraph"/>
        <w:spacing w:after="0" w:line="240" w:lineRule="auto"/>
        <w:ind w:left="0"/>
        <w:rPr>
          <w:rFonts w:ascii="Arial" w:hAnsi="Arial" w:cs="Arial"/>
          <w:sz w:val="24"/>
          <w:szCs w:val="24"/>
        </w:rPr>
      </w:pPr>
    </w:p>
    <w:p w14:paraId="1A1D17C1" w14:textId="54770B7F" w:rsidR="007040A5" w:rsidRPr="00404EA1" w:rsidRDefault="003D0C95"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H</w:t>
      </w:r>
      <w:r w:rsidR="007040A5" w:rsidRPr="00404EA1">
        <w:rPr>
          <w:rFonts w:ascii="Arial" w:hAnsi="Arial" w:cs="Arial"/>
          <w:sz w:val="24"/>
          <w:szCs w:val="24"/>
        </w:rPr>
        <w:t>ydrate the slides through a series of ethanol baths: 100%</w:t>
      </w:r>
      <w:r w:rsidR="00EA035A" w:rsidRPr="00404EA1">
        <w:rPr>
          <w:rFonts w:ascii="Arial" w:hAnsi="Arial" w:cs="Arial"/>
          <w:sz w:val="24"/>
          <w:szCs w:val="24"/>
        </w:rPr>
        <w:t xml:space="preserve"> </w:t>
      </w:r>
      <w:r w:rsidR="002333B4">
        <w:rPr>
          <w:rFonts w:ascii="Arial" w:hAnsi="Arial" w:cs="Arial"/>
          <w:sz w:val="24"/>
          <w:szCs w:val="24"/>
        </w:rPr>
        <w:t>ethanol</w:t>
      </w:r>
      <w:r w:rsidR="002333B4" w:rsidRPr="00404EA1">
        <w:rPr>
          <w:rFonts w:ascii="Arial" w:hAnsi="Arial" w:cs="Arial"/>
          <w:sz w:val="24"/>
          <w:szCs w:val="24"/>
        </w:rPr>
        <w:t xml:space="preserve"> </w:t>
      </w:r>
      <w:r w:rsidR="007040A5" w:rsidRPr="00404EA1">
        <w:rPr>
          <w:rFonts w:ascii="Arial" w:hAnsi="Arial" w:cs="Arial"/>
          <w:sz w:val="24"/>
          <w:szCs w:val="24"/>
        </w:rPr>
        <w:t>for 2 min, repeat once, 95%</w:t>
      </w:r>
      <w:r w:rsidR="00EA035A" w:rsidRPr="00404EA1">
        <w:rPr>
          <w:rFonts w:ascii="Arial" w:hAnsi="Arial" w:cs="Arial"/>
          <w:sz w:val="24"/>
          <w:szCs w:val="24"/>
        </w:rPr>
        <w:t xml:space="preserve"> </w:t>
      </w:r>
      <w:r w:rsidR="002333B4">
        <w:rPr>
          <w:rFonts w:ascii="Arial" w:hAnsi="Arial" w:cs="Arial"/>
          <w:sz w:val="24"/>
          <w:szCs w:val="24"/>
        </w:rPr>
        <w:t>ethanol</w:t>
      </w:r>
      <w:r w:rsidR="002333B4" w:rsidRPr="00404EA1">
        <w:rPr>
          <w:rFonts w:ascii="Arial" w:hAnsi="Arial" w:cs="Arial"/>
          <w:sz w:val="24"/>
          <w:szCs w:val="24"/>
        </w:rPr>
        <w:t xml:space="preserve"> </w:t>
      </w:r>
      <w:r w:rsidR="007040A5" w:rsidRPr="00404EA1">
        <w:rPr>
          <w:rFonts w:ascii="Arial" w:hAnsi="Arial" w:cs="Arial"/>
          <w:sz w:val="24"/>
          <w:szCs w:val="24"/>
        </w:rPr>
        <w:t xml:space="preserve">for 2 min, repeat once, 70% </w:t>
      </w:r>
      <w:r w:rsidR="002333B4">
        <w:rPr>
          <w:rFonts w:ascii="Arial" w:hAnsi="Arial" w:cs="Arial"/>
          <w:sz w:val="24"/>
          <w:szCs w:val="24"/>
        </w:rPr>
        <w:t>ethanol</w:t>
      </w:r>
      <w:r w:rsidR="002333B4" w:rsidRPr="00404EA1">
        <w:rPr>
          <w:rFonts w:ascii="Arial" w:hAnsi="Arial" w:cs="Arial"/>
          <w:sz w:val="24"/>
          <w:szCs w:val="24"/>
        </w:rPr>
        <w:t xml:space="preserve"> </w:t>
      </w:r>
      <w:r w:rsidR="007040A5" w:rsidRPr="00404EA1">
        <w:rPr>
          <w:rFonts w:ascii="Arial" w:hAnsi="Arial" w:cs="Arial"/>
          <w:sz w:val="24"/>
          <w:szCs w:val="24"/>
        </w:rPr>
        <w:t>for 2 min and then transfer slides to water.</w:t>
      </w:r>
    </w:p>
    <w:p w14:paraId="099044FC" w14:textId="77777777" w:rsidR="00EA035A" w:rsidRPr="00404EA1" w:rsidRDefault="00EA035A" w:rsidP="003F10DE">
      <w:pPr>
        <w:pStyle w:val="ListParagraph"/>
        <w:spacing w:after="0" w:line="240" w:lineRule="auto"/>
        <w:ind w:left="0"/>
        <w:rPr>
          <w:rFonts w:ascii="Arial" w:hAnsi="Arial" w:cs="Arial"/>
          <w:sz w:val="24"/>
          <w:szCs w:val="24"/>
        </w:rPr>
      </w:pPr>
    </w:p>
    <w:p w14:paraId="692504ED" w14:textId="3AABE5FE" w:rsidR="007040A5" w:rsidRPr="00404EA1" w:rsidRDefault="007040A5"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Stain the slides </w:t>
      </w:r>
      <w:r w:rsidR="00023FE0" w:rsidRPr="00404EA1">
        <w:rPr>
          <w:rFonts w:ascii="Arial" w:hAnsi="Arial" w:cs="Arial"/>
          <w:sz w:val="24"/>
          <w:szCs w:val="24"/>
        </w:rPr>
        <w:t xml:space="preserve">by dipping them in a slide container filled </w:t>
      </w:r>
      <w:r w:rsidRPr="00404EA1">
        <w:rPr>
          <w:rFonts w:ascii="Arial" w:hAnsi="Arial" w:cs="Arial"/>
          <w:sz w:val="24"/>
          <w:szCs w:val="24"/>
        </w:rPr>
        <w:t xml:space="preserve">with Harris Hematoxylin </w:t>
      </w:r>
      <w:r w:rsidRPr="00404EA1">
        <w:rPr>
          <w:rFonts w:ascii="Arial" w:hAnsi="Arial" w:cs="Arial"/>
          <w:sz w:val="24"/>
          <w:szCs w:val="24"/>
        </w:rPr>
        <w:lastRenderedPageBreak/>
        <w:t>for 2 min</w:t>
      </w:r>
      <w:r w:rsidR="003D0C95" w:rsidRPr="00404EA1">
        <w:rPr>
          <w:rFonts w:ascii="Arial" w:hAnsi="Arial" w:cs="Arial"/>
          <w:sz w:val="24"/>
          <w:szCs w:val="24"/>
        </w:rPr>
        <w:t>.</w:t>
      </w:r>
    </w:p>
    <w:p w14:paraId="6AF8CE92" w14:textId="77777777" w:rsidR="00EA035A" w:rsidRPr="00404EA1" w:rsidRDefault="00EA035A" w:rsidP="003F10DE">
      <w:pPr>
        <w:pStyle w:val="ListParagraph"/>
        <w:spacing w:after="0" w:line="240" w:lineRule="auto"/>
        <w:ind w:left="0"/>
        <w:rPr>
          <w:rFonts w:ascii="Arial" w:hAnsi="Arial" w:cs="Arial"/>
          <w:sz w:val="24"/>
          <w:szCs w:val="24"/>
        </w:rPr>
      </w:pPr>
    </w:p>
    <w:p w14:paraId="4C3AF2AE" w14:textId="0DF32B2C" w:rsidR="007040A5" w:rsidRPr="00404EA1" w:rsidRDefault="007040A5"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Rinse in tap water until water is clear</w:t>
      </w:r>
      <w:r w:rsidR="003D0C95" w:rsidRPr="00404EA1">
        <w:rPr>
          <w:rFonts w:ascii="Arial" w:hAnsi="Arial" w:cs="Arial"/>
          <w:sz w:val="24"/>
          <w:szCs w:val="24"/>
        </w:rPr>
        <w:t>.</w:t>
      </w:r>
    </w:p>
    <w:p w14:paraId="269A266E" w14:textId="77777777" w:rsidR="00EA035A" w:rsidRPr="00404EA1" w:rsidRDefault="00EA035A" w:rsidP="003F10DE">
      <w:pPr>
        <w:pStyle w:val="ListParagraph"/>
        <w:spacing w:after="0" w:line="240" w:lineRule="auto"/>
        <w:ind w:left="0"/>
        <w:rPr>
          <w:rFonts w:ascii="Arial" w:hAnsi="Arial" w:cs="Arial"/>
          <w:sz w:val="24"/>
          <w:szCs w:val="24"/>
        </w:rPr>
      </w:pPr>
    </w:p>
    <w:p w14:paraId="0C7CDD59" w14:textId="44CBF8C5" w:rsidR="007040A5" w:rsidRPr="00404EA1" w:rsidRDefault="007040A5"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Dip slides twice into bluing solution (0.1% Sodium Bicarbonate)</w:t>
      </w:r>
      <w:r w:rsidR="003D0C95" w:rsidRPr="00404EA1">
        <w:rPr>
          <w:rFonts w:ascii="Arial" w:hAnsi="Arial" w:cs="Arial"/>
          <w:sz w:val="24"/>
          <w:szCs w:val="24"/>
        </w:rPr>
        <w:t>.</w:t>
      </w:r>
    </w:p>
    <w:p w14:paraId="6AC39765" w14:textId="77777777" w:rsidR="00EA035A" w:rsidRPr="00404EA1" w:rsidRDefault="00EA035A" w:rsidP="003F10DE">
      <w:pPr>
        <w:pStyle w:val="ListParagraph"/>
        <w:spacing w:after="0" w:line="240" w:lineRule="auto"/>
        <w:ind w:left="0"/>
        <w:rPr>
          <w:rFonts w:ascii="Arial" w:hAnsi="Arial" w:cs="Arial"/>
          <w:sz w:val="24"/>
          <w:szCs w:val="24"/>
        </w:rPr>
      </w:pPr>
    </w:p>
    <w:p w14:paraId="2D445488" w14:textId="7600D762" w:rsidR="007040A5" w:rsidRPr="00404EA1" w:rsidRDefault="007040A5"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Let slides stand in tap water for 2 min, then transfer to 80% </w:t>
      </w:r>
      <w:r w:rsidR="002333B4">
        <w:rPr>
          <w:rFonts w:ascii="Arial" w:hAnsi="Arial" w:cs="Arial"/>
          <w:sz w:val="24"/>
          <w:szCs w:val="24"/>
        </w:rPr>
        <w:t>ethanol</w:t>
      </w:r>
      <w:r w:rsidR="002333B4" w:rsidRPr="00404EA1">
        <w:rPr>
          <w:rFonts w:ascii="Arial" w:hAnsi="Arial" w:cs="Arial"/>
          <w:sz w:val="24"/>
          <w:szCs w:val="24"/>
        </w:rPr>
        <w:t xml:space="preserve"> </w:t>
      </w:r>
      <w:r w:rsidRPr="00404EA1">
        <w:rPr>
          <w:rFonts w:ascii="Arial" w:hAnsi="Arial" w:cs="Arial"/>
          <w:sz w:val="24"/>
          <w:szCs w:val="24"/>
        </w:rPr>
        <w:t>for 2 min</w:t>
      </w:r>
      <w:r w:rsidR="00A52DF7" w:rsidRPr="00404EA1">
        <w:rPr>
          <w:rFonts w:ascii="Arial" w:hAnsi="Arial" w:cs="Arial"/>
          <w:sz w:val="24"/>
          <w:szCs w:val="24"/>
        </w:rPr>
        <w:t>.</w:t>
      </w:r>
    </w:p>
    <w:p w14:paraId="05F515A6" w14:textId="77777777" w:rsidR="00EA035A" w:rsidRPr="00404EA1" w:rsidRDefault="00EA035A" w:rsidP="003F10DE">
      <w:pPr>
        <w:pStyle w:val="ListParagraph"/>
        <w:spacing w:after="0" w:line="240" w:lineRule="auto"/>
        <w:ind w:left="0"/>
        <w:rPr>
          <w:rFonts w:ascii="Arial" w:hAnsi="Arial" w:cs="Arial"/>
          <w:sz w:val="24"/>
          <w:szCs w:val="24"/>
        </w:rPr>
      </w:pPr>
    </w:p>
    <w:p w14:paraId="316BBDE6" w14:textId="605C6752" w:rsidR="007040A5" w:rsidRPr="00404EA1" w:rsidRDefault="007040A5"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Stain</w:t>
      </w:r>
      <w:r w:rsidR="00023FE0" w:rsidRPr="00404EA1">
        <w:rPr>
          <w:rFonts w:ascii="Arial" w:hAnsi="Arial" w:cs="Arial"/>
          <w:sz w:val="24"/>
          <w:szCs w:val="24"/>
        </w:rPr>
        <w:t xml:space="preserve"> the slides</w:t>
      </w:r>
      <w:r w:rsidRPr="00404EA1">
        <w:rPr>
          <w:rFonts w:ascii="Arial" w:hAnsi="Arial" w:cs="Arial"/>
          <w:sz w:val="24"/>
          <w:szCs w:val="24"/>
        </w:rPr>
        <w:t xml:space="preserve"> </w:t>
      </w:r>
      <w:r w:rsidR="00023FE0" w:rsidRPr="00404EA1">
        <w:rPr>
          <w:rFonts w:ascii="Arial" w:hAnsi="Arial" w:cs="Arial"/>
          <w:sz w:val="24"/>
          <w:szCs w:val="24"/>
        </w:rPr>
        <w:t>by dipping the</w:t>
      </w:r>
      <w:r w:rsidR="00812360" w:rsidRPr="00404EA1">
        <w:rPr>
          <w:rFonts w:ascii="Arial" w:hAnsi="Arial" w:cs="Arial"/>
          <w:sz w:val="24"/>
          <w:szCs w:val="24"/>
        </w:rPr>
        <w:t xml:space="preserve">m </w:t>
      </w:r>
      <w:r w:rsidR="00023FE0" w:rsidRPr="00404EA1">
        <w:rPr>
          <w:rFonts w:ascii="Arial" w:hAnsi="Arial" w:cs="Arial"/>
          <w:sz w:val="24"/>
          <w:szCs w:val="24"/>
        </w:rPr>
        <w:t>in a container filled with Eosin</w:t>
      </w:r>
      <w:r w:rsidRPr="00404EA1">
        <w:rPr>
          <w:rFonts w:ascii="Arial" w:hAnsi="Arial" w:cs="Arial"/>
          <w:sz w:val="24"/>
          <w:szCs w:val="24"/>
        </w:rPr>
        <w:t xml:space="preserve"> for 5 min</w:t>
      </w:r>
      <w:r w:rsidR="00A52DF7" w:rsidRPr="00404EA1">
        <w:rPr>
          <w:rFonts w:ascii="Arial" w:hAnsi="Arial" w:cs="Arial"/>
          <w:sz w:val="24"/>
          <w:szCs w:val="24"/>
        </w:rPr>
        <w:t>.</w:t>
      </w:r>
    </w:p>
    <w:p w14:paraId="71FADFAB" w14:textId="77777777" w:rsidR="00EA035A" w:rsidRPr="00404EA1" w:rsidRDefault="00EA035A" w:rsidP="003F10DE">
      <w:pPr>
        <w:pStyle w:val="ListParagraph"/>
        <w:spacing w:after="0" w:line="240" w:lineRule="auto"/>
        <w:ind w:left="0"/>
        <w:rPr>
          <w:rFonts w:ascii="Arial" w:hAnsi="Arial" w:cs="Arial"/>
          <w:sz w:val="24"/>
          <w:szCs w:val="24"/>
        </w:rPr>
      </w:pPr>
    </w:p>
    <w:p w14:paraId="0D60E7E4" w14:textId="53E09645" w:rsidR="007040A5" w:rsidRPr="00404EA1" w:rsidRDefault="003D0C95"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Dehydrate slides </w:t>
      </w:r>
      <w:r w:rsidR="007040A5" w:rsidRPr="00404EA1">
        <w:rPr>
          <w:rFonts w:ascii="Arial" w:hAnsi="Arial" w:cs="Arial"/>
          <w:sz w:val="24"/>
          <w:szCs w:val="24"/>
        </w:rPr>
        <w:t>in a series of etha</w:t>
      </w:r>
      <w:r w:rsidR="00714B74" w:rsidRPr="00404EA1">
        <w:rPr>
          <w:rFonts w:ascii="Arial" w:hAnsi="Arial" w:cs="Arial"/>
          <w:sz w:val="24"/>
          <w:szCs w:val="24"/>
        </w:rPr>
        <w:t>nol baths (</w:t>
      </w:r>
      <w:r w:rsidR="007040A5" w:rsidRPr="00404EA1">
        <w:rPr>
          <w:rFonts w:ascii="Arial" w:hAnsi="Arial" w:cs="Arial"/>
          <w:sz w:val="24"/>
          <w:szCs w:val="24"/>
        </w:rPr>
        <w:t xml:space="preserve">80% </w:t>
      </w:r>
      <w:r w:rsidR="002333B4">
        <w:rPr>
          <w:rFonts w:ascii="Arial" w:hAnsi="Arial" w:cs="Arial"/>
          <w:sz w:val="24"/>
          <w:szCs w:val="24"/>
        </w:rPr>
        <w:t>ethanol</w:t>
      </w:r>
      <w:r w:rsidR="002333B4" w:rsidRPr="00404EA1">
        <w:rPr>
          <w:rFonts w:ascii="Arial" w:hAnsi="Arial" w:cs="Arial"/>
          <w:sz w:val="24"/>
          <w:szCs w:val="24"/>
        </w:rPr>
        <w:t xml:space="preserve"> </w:t>
      </w:r>
      <w:r w:rsidR="007040A5" w:rsidRPr="00404EA1">
        <w:rPr>
          <w:rFonts w:ascii="Arial" w:hAnsi="Arial" w:cs="Arial"/>
          <w:sz w:val="24"/>
          <w:szCs w:val="24"/>
        </w:rPr>
        <w:t xml:space="preserve">3-4 dips, 95% </w:t>
      </w:r>
      <w:r w:rsidR="002333B4">
        <w:rPr>
          <w:rFonts w:ascii="Arial" w:hAnsi="Arial" w:cs="Arial"/>
          <w:sz w:val="24"/>
          <w:szCs w:val="24"/>
        </w:rPr>
        <w:t>ethanol</w:t>
      </w:r>
      <w:r w:rsidR="002333B4" w:rsidRPr="00404EA1">
        <w:rPr>
          <w:rFonts w:ascii="Arial" w:hAnsi="Arial" w:cs="Arial"/>
          <w:sz w:val="24"/>
          <w:szCs w:val="24"/>
        </w:rPr>
        <w:t xml:space="preserve"> </w:t>
      </w:r>
      <w:r w:rsidR="007040A5" w:rsidRPr="00404EA1">
        <w:rPr>
          <w:rFonts w:ascii="Arial" w:hAnsi="Arial" w:cs="Arial"/>
          <w:sz w:val="24"/>
          <w:szCs w:val="24"/>
        </w:rPr>
        <w:t>2 min, repeat once, 100%</w:t>
      </w:r>
      <w:r w:rsidR="00C36B3D" w:rsidRPr="00404EA1">
        <w:rPr>
          <w:rFonts w:ascii="Arial" w:hAnsi="Arial" w:cs="Arial"/>
          <w:sz w:val="24"/>
          <w:szCs w:val="24"/>
        </w:rPr>
        <w:t xml:space="preserve"> </w:t>
      </w:r>
      <w:r w:rsidR="002333B4">
        <w:rPr>
          <w:rFonts w:ascii="Arial" w:hAnsi="Arial" w:cs="Arial"/>
          <w:sz w:val="24"/>
          <w:szCs w:val="24"/>
        </w:rPr>
        <w:t>ethanol</w:t>
      </w:r>
      <w:r w:rsidR="002333B4" w:rsidRPr="00404EA1">
        <w:rPr>
          <w:rFonts w:ascii="Arial" w:hAnsi="Arial" w:cs="Arial"/>
          <w:sz w:val="24"/>
          <w:szCs w:val="24"/>
        </w:rPr>
        <w:t xml:space="preserve"> </w:t>
      </w:r>
      <w:r w:rsidR="007040A5" w:rsidRPr="00404EA1">
        <w:rPr>
          <w:rFonts w:ascii="Arial" w:hAnsi="Arial" w:cs="Arial"/>
          <w:sz w:val="24"/>
          <w:szCs w:val="24"/>
        </w:rPr>
        <w:t>2 min, repeat once</w:t>
      </w:r>
      <w:r w:rsidR="00714B74" w:rsidRPr="00404EA1">
        <w:rPr>
          <w:rFonts w:ascii="Arial" w:hAnsi="Arial" w:cs="Arial"/>
          <w:sz w:val="24"/>
          <w:szCs w:val="24"/>
        </w:rPr>
        <w:t>)</w:t>
      </w:r>
      <w:r w:rsidR="00A52DF7" w:rsidRPr="00404EA1">
        <w:rPr>
          <w:rFonts w:ascii="Arial" w:hAnsi="Arial" w:cs="Arial"/>
          <w:sz w:val="24"/>
          <w:szCs w:val="24"/>
        </w:rPr>
        <w:t>.</w:t>
      </w:r>
    </w:p>
    <w:p w14:paraId="6924F315" w14:textId="77777777" w:rsidR="00EA035A" w:rsidRPr="00404EA1" w:rsidRDefault="00EA035A" w:rsidP="003F10DE">
      <w:pPr>
        <w:pStyle w:val="ListParagraph"/>
        <w:spacing w:after="0" w:line="240" w:lineRule="auto"/>
        <w:ind w:left="0"/>
        <w:rPr>
          <w:rFonts w:ascii="Arial" w:hAnsi="Arial" w:cs="Arial"/>
          <w:sz w:val="24"/>
          <w:szCs w:val="24"/>
        </w:rPr>
      </w:pPr>
    </w:p>
    <w:p w14:paraId="59ACC64E" w14:textId="7C062F05" w:rsidR="007040A5" w:rsidRPr="00404EA1" w:rsidRDefault="007040A5"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Clear with 3 </w:t>
      </w:r>
      <w:r w:rsidR="00714B74" w:rsidRPr="00404EA1">
        <w:rPr>
          <w:rFonts w:ascii="Arial" w:hAnsi="Arial" w:cs="Arial"/>
          <w:sz w:val="24"/>
          <w:szCs w:val="24"/>
        </w:rPr>
        <w:t xml:space="preserve">consecutive </w:t>
      </w:r>
      <w:r w:rsidRPr="00404EA1">
        <w:rPr>
          <w:rFonts w:ascii="Arial" w:hAnsi="Arial" w:cs="Arial"/>
          <w:sz w:val="24"/>
          <w:szCs w:val="24"/>
        </w:rPr>
        <w:t xml:space="preserve">baths of </w:t>
      </w:r>
      <w:r w:rsidR="00767C1F">
        <w:rPr>
          <w:rFonts w:ascii="Arial" w:hAnsi="Arial" w:cs="Arial"/>
          <w:sz w:val="24"/>
          <w:szCs w:val="24"/>
        </w:rPr>
        <w:t>x</w:t>
      </w:r>
      <w:r w:rsidR="00767C1F" w:rsidRPr="00404EA1">
        <w:rPr>
          <w:rFonts w:ascii="Arial" w:hAnsi="Arial" w:cs="Arial"/>
          <w:sz w:val="24"/>
          <w:szCs w:val="24"/>
        </w:rPr>
        <w:t>ylene</w:t>
      </w:r>
      <w:r w:rsidRPr="00404EA1">
        <w:rPr>
          <w:rFonts w:ascii="Arial" w:hAnsi="Arial" w:cs="Arial"/>
          <w:sz w:val="24"/>
          <w:szCs w:val="24"/>
        </w:rPr>
        <w:t>, 3 min each</w:t>
      </w:r>
      <w:r w:rsidR="00334091" w:rsidRPr="00404EA1">
        <w:rPr>
          <w:rFonts w:ascii="Arial" w:hAnsi="Arial" w:cs="Arial"/>
          <w:sz w:val="24"/>
          <w:szCs w:val="24"/>
        </w:rPr>
        <w:t>.</w:t>
      </w:r>
    </w:p>
    <w:p w14:paraId="37616BC6" w14:textId="77777777" w:rsidR="00EA035A" w:rsidRPr="00404EA1" w:rsidRDefault="00EA035A" w:rsidP="003F10DE">
      <w:pPr>
        <w:pStyle w:val="ListParagraph"/>
        <w:spacing w:after="0" w:line="240" w:lineRule="auto"/>
        <w:ind w:left="0"/>
        <w:rPr>
          <w:rFonts w:ascii="Arial" w:hAnsi="Arial" w:cs="Arial"/>
          <w:sz w:val="24"/>
          <w:szCs w:val="24"/>
        </w:rPr>
      </w:pPr>
    </w:p>
    <w:p w14:paraId="54408C2E" w14:textId="7A6378F5" w:rsidR="00AF4B07" w:rsidRPr="00404EA1" w:rsidRDefault="007040A5"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Coverslip with</w:t>
      </w:r>
      <w:r w:rsidR="00714B74" w:rsidRPr="00404EA1">
        <w:rPr>
          <w:rFonts w:ascii="Arial" w:hAnsi="Arial" w:cs="Arial"/>
          <w:sz w:val="24"/>
          <w:szCs w:val="24"/>
        </w:rPr>
        <w:t xml:space="preserve"> a xylene-based mounting medium </w:t>
      </w:r>
      <w:r w:rsidRPr="00404EA1">
        <w:rPr>
          <w:rFonts w:ascii="Arial" w:hAnsi="Arial" w:cs="Arial"/>
          <w:sz w:val="24"/>
          <w:szCs w:val="24"/>
        </w:rPr>
        <w:t xml:space="preserve">and let dry on a flat surface </w:t>
      </w:r>
      <w:r w:rsidR="0097782C" w:rsidRPr="00404EA1">
        <w:rPr>
          <w:rFonts w:ascii="Arial" w:hAnsi="Arial" w:cs="Arial"/>
          <w:sz w:val="24"/>
          <w:szCs w:val="24"/>
        </w:rPr>
        <w:t xml:space="preserve">at room temperature </w:t>
      </w:r>
      <w:r w:rsidRPr="00404EA1">
        <w:rPr>
          <w:rFonts w:ascii="Arial" w:hAnsi="Arial" w:cs="Arial"/>
          <w:sz w:val="24"/>
          <w:szCs w:val="24"/>
        </w:rPr>
        <w:t>until ready for imaging.</w:t>
      </w:r>
      <w:r w:rsidR="00812360" w:rsidRPr="00404EA1">
        <w:rPr>
          <w:rFonts w:ascii="Arial" w:hAnsi="Arial" w:cs="Arial"/>
          <w:sz w:val="24"/>
          <w:szCs w:val="24"/>
        </w:rPr>
        <w:t xml:space="preserve"> Store at room temperature.</w:t>
      </w:r>
    </w:p>
    <w:p w14:paraId="46B16039" w14:textId="77777777" w:rsidR="00EA035A" w:rsidRPr="00404EA1" w:rsidRDefault="00EA035A" w:rsidP="003F10DE">
      <w:pPr>
        <w:pStyle w:val="ListParagraph"/>
        <w:spacing w:after="0" w:line="240" w:lineRule="auto"/>
        <w:ind w:left="0"/>
        <w:rPr>
          <w:rFonts w:ascii="Arial" w:hAnsi="Arial" w:cs="Arial"/>
          <w:sz w:val="24"/>
          <w:szCs w:val="24"/>
        </w:rPr>
      </w:pPr>
    </w:p>
    <w:p w14:paraId="4B4EA57D" w14:textId="35617E74" w:rsidR="00AF4B07" w:rsidRPr="00404EA1" w:rsidRDefault="000F1A3C" w:rsidP="003F10DE">
      <w:pPr>
        <w:pStyle w:val="ListParagraph"/>
        <w:numPr>
          <w:ilvl w:val="1"/>
          <w:numId w:val="52"/>
        </w:numPr>
        <w:spacing w:after="0" w:line="240" w:lineRule="auto"/>
        <w:ind w:left="0" w:firstLine="0"/>
        <w:rPr>
          <w:rFonts w:ascii="Arial" w:hAnsi="Arial" w:cs="Arial"/>
          <w:b/>
          <w:sz w:val="24"/>
          <w:szCs w:val="24"/>
        </w:rPr>
      </w:pPr>
      <w:r w:rsidRPr="00C8719E">
        <w:rPr>
          <w:rFonts w:ascii="Arial" w:hAnsi="Arial" w:cs="Arial"/>
          <w:b/>
          <w:sz w:val="24"/>
          <w:szCs w:val="24"/>
        </w:rPr>
        <w:t>Immuno-histochemistry</w:t>
      </w:r>
      <w:r w:rsidR="00451B2D" w:rsidRPr="00404EA1">
        <w:rPr>
          <w:rFonts w:ascii="Arial" w:hAnsi="Arial" w:cs="Arial"/>
          <w:b/>
          <w:sz w:val="24"/>
          <w:szCs w:val="24"/>
        </w:rPr>
        <w:t xml:space="preserve"> of cryo</w:t>
      </w:r>
      <w:r w:rsidR="00DA6C22" w:rsidRPr="00404EA1">
        <w:rPr>
          <w:rFonts w:ascii="Arial" w:hAnsi="Arial" w:cs="Arial"/>
          <w:b/>
          <w:sz w:val="24"/>
          <w:szCs w:val="24"/>
        </w:rPr>
        <w:t>-</w:t>
      </w:r>
      <w:r w:rsidR="00451B2D" w:rsidRPr="00404EA1">
        <w:rPr>
          <w:rFonts w:ascii="Arial" w:hAnsi="Arial" w:cs="Arial"/>
          <w:b/>
          <w:sz w:val="24"/>
          <w:szCs w:val="24"/>
        </w:rPr>
        <w:t xml:space="preserve">preserved </w:t>
      </w:r>
      <w:r w:rsidR="00AF4B07" w:rsidRPr="00404EA1">
        <w:rPr>
          <w:rFonts w:ascii="Arial" w:hAnsi="Arial" w:cs="Arial"/>
          <w:b/>
          <w:sz w:val="24"/>
          <w:szCs w:val="24"/>
        </w:rPr>
        <w:t xml:space="preserve">embedded brains for </w:t>
      </w:r>
      <w:r w:rsidR="00451B2D" w:rsidRPr="00404EA1">
        <w:rPr>
          <w:rFonts w:ascii="Arial" w:hAnsi="Arial" w:cs="Arial"/>
          <w:b/>
          <w:sz w:val="24"/>
          <w:szCs w:val="24"/>
        </w:rPr>
        <w:t>molecular and cellular characterization of de novo induced GBMs</w:t>
      </w:r>
    </w:p>
    <w:p w14:paraId="045E15D7" w14:textId="77777777" w:rsidR="00EA035A" w:rsidRPr="00404EA1" w:rsidRDefault="00EA035A" w:rsidP="003F10DE">
      <w:pPr>
        <w:pStyle w:val="ListParagraph"/>
        <w:spacing w:after="0" w:line="240" w:lineRule="auto"/>
        <w:ind w:left="0"/>
        <w:rPr>
          <w:rFonts w:ascii="Arial" w:hAnsi="Arial" w:cs="Arial"/>
          <w:sz w:val="24"/>
          <w:szCs w:val="24"/>
        </w:rPr>
      </w:pPr>
    </w:p>
    <w:p w14:paraId="232F9204" w14:textId="2EFB74E0" w:rsidR="0019346C" w:rsidRPr="00404EA1" w:rsidRDefault="007E6B50"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Retri</w:t>
      </w:r>
      <w:r w:rsidR="001479B5" w:rsidRPr="00404EA1">
        <w:rPr>
          <w:rFonts w:ascii="Arial" w:hAnsi="Arial" w:cs="Arial"/>
          <w:sz w:val="24"/>
          <w:szCs w:val="24"/>
        </w:rPr>
        <w:t>e</w:t>
      </w:r>
      <w:r w:rsidRPr="00404EA1">
        <w:rPr>
          <w:rFonts w:ascii="Arial" w:hAnsi="Arial" w:cs="Arial"/>
          <w:sz w:val="24"/>
          <w:szCs w:val="24"/>
        </w:rPr>
        <w:t>ve frozen blocks from the -80</w:t>
      </w:r>
      <w:r w:rsidR="002333B4">
        <w:rPr>
          <w:rFonts w:ascii="Arial" w:hAnsi="Arial" w:cs="Arial"/>
          <w:sz w:val="24"/>
          <w:szCs w:val="24"/>
        </w:rPr>
        <w:t xml:space="preserve"> </w:t>
      </w:r>
      <w:r w:rsidR="00EA035A" w:rsidRPr="00404EA1">
        <w:rPr>
          <w:rFonts w:ascii="Arial" w:hAnsi="Arial" w:cs="Arial"/>
          <w:sz w:val="24"/>
          <w:szCs w:val="24"/>
        </w:rPr>
        <w:t>°</w:t>
      </w:r>
      <w:r w:rsidRPr="00404EA1">
        <w:rPr>
          <w:rFonts w:ascii="Arial" w:hAnsi="Arial" w:cs="Arial"/>
          <w:sz w:val="24"/>
          <w:szCs w:val="24"/>
        </w:rPr>
        <w:t>C storage</w:t>
      </w:r>
      <w:r w:rsidR="00CC35AE" w:rsidRPr="00404EA1">
        <w:rPr>
          <w:rFonts w:ascii="Arial" w:hAnsi="Arial" w:cs="Arial"/>
          <w:sz w:val="24"/>
          <w:szCs w:val="24"/>
        </w:rPr>
        <w:t>, place into cryostat</w:t>
      </w:r>
      <w:r w:rsidRPr="00404EA1">
        <w:rPr>
          <w:rFonts w:ascii="Arial" w:hAnsi="Arial" w:cs="Arial"/>
          <w:sz w:val="24"/>
          <w:szCs w:val="24"/>
        </w:rPr>
        <w:t xml:space="preserve"> and allow </w:t>
      </w:r>
      <w:r w:rsidR="00CC35AE" w:rsidRPr="00404EA1">
        <w:rPr>
          <w:rFonts w:ascii="Arial" w:hAnsi="Arial" w:cs="Arial"/>
          <w:sz w:val="24"/>
          <w:szCs w:val="24"/>
        </w:rPr>
        <w:t>temperature</w:t>
      </w:r>
      <w:r w:rsidR="00F80E7E" w:rsidRPr="00404EA1">
        <w:rPr>
          <w:rFonts w:ascii="Arial" w:hAnsi="Arial" w:cs="Arial"/>
          <w:sz w:val="24"/>
          <w:szCs w:val="24"/>
        </w:rPr>
        <w:t>s to equilibrate for 30 min.</w:t>
      </w:r>
    </w:p>
    <w:p w14:paraId="34442C4B" w14:textId="77777777" w:rsidR="00EA035A" w:rsidRPr="00404EA1" w:rsidRDefault="00EA035A" w:rsidP="003F10DE">
      <w:pPr>
        <w:pStyle w:val="ListParagraph"/>
        <w:spacing w:after="0" w:line="240" w:lineRule="auto"/>
        <w:ind w:left="0"/>
        <w:rPr>
          <w:rFonts w:ascii="Arial" w:hAnsi="Arial" w:cs="Arial"/>
          <w:sz w:val="24"/>
          <w:szCs w:val="24"/>
        </w:rPr>
      </w:pPr>
    </w:p>
    <w:p w14:paraId="7301629D" w14:textId="1446CD41" w:rsidR="00CC35AE" w:rsidRPr="00404EA1" w:rsidRDefault="00CC35AE"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Section 12-14 </w:t>
      </w:r>
      <w:r w:rsidR="002A68FE" w:rsidRPr="00404EA1">
        <w:rPr>
          <w:rFonts w:ascii="Arial" w:hAnsi="Arial" w:cs="Arial"/>
          <w:sz w:val="24"/>
          <w:szCs w:val="24"/>
        </w:rPr>
        <w:t>µm</w:t>
      </w:r>
      <w:r w:rsidRPr="00404EA1">
        <w:rPr>
          <w:rFonts w:ascii="Arial" w:hAnsi="Arial" w:cs="Arial"/>
          <w:sz w:val="24"/>
          <w:szCs w:val="24"/>
        </w:rPr>
        <w:t xml:space="preserve"> thick sections and mount 2-3 sections onto positively charged </w:t>
      </w:r>
      <w:r w:rsidR="00663436" w:rsidRPr="00404EA1">
        <w:rPr>
          <w:rFonts w:ascii="Arial" w:hAnsi="Arial" w:cs="Arial"/>
          <w:sz w:val="24"/>
          <w:szCs w:val="24"/>
        </w:rPr>
        <w:t>glass slides</w:t>
      </w:r>
      <w:r w:rsidR="00502F75" w:rsidRPr="00404EA1">
        <w:rPr>
          <w:rFonts w:ascii="Arial" w:hAnsi="Arial" w:cs="Arial"/>
          <w:sz w:val="24"/>
          <w:szCs w:val="24"/>
        </w:rPr>
        <w:t xml:space="preserve">. </w:t>
      </w:r>
      <w:r w:rsidR="00EA035A" w:rsidRPr="00404EA1">
        <w:rPr>
          <w:rFonts w:ascii="Arial" w:hAnsi="Arial" w:cs="Arial"/>
          <w:sz w:val="24"/>
          <w:szCs w:val="24"/>
        </w:rPr>
        <w:t>Cut s</w:t>
      </w:r>
      <w:r w:rsidR="00502F75" w:rsidRPr="00404EA1">
        <w:rPr>
          <w:rFonts w:ascii="Arial" w:hAnsi="Arial" w:cs="Arial"/>
          <w:sz w:val="24"/>
          <w:szCs w:val="24"/>
        </w:rPr>
        <w:t xml:space="preserve">ections serially, by collecting adjacent sections on different slides. This allows </w:t>
      </w:r>
      <w:r w:rsidR="00C55EBF" w:rsidRPr="00404EA1">
        <w:rPr>
          <w:rFonts w:ascii="Arial" w:hAnsi="Arial" w:cs="Arial"/>
          <w:sz w:val="24"/>
          <w:szCs w:val="24"/>
        </w:rPr>
        <w:t xml:space="preserve">the staining with </w:t>
      </w:r>
      <w:r w:rsidRPr="00404EA1">
        <w:rPr>
          <w:rFonts w:ascii="Arial" w:hAnsi="Arial" w:cs="Arial"/>
          <w:sz w:val="24"/>
          <w:szCs w:val="24"/>
        </w:rPr>
        <w:t xml:space="preserve">different </w:t>
      </w:r>
      <w:r w:rsidR="00C55EBF" w:rsidRPr="00404EA1">
        <w:rPr>
          <w:rFonts w:ascii="Arial" w:hAnsi="Arial" w:cs="Arial"/>
          <w:sz w:val="24"/>
          <w:szCs w:val="24"/>
        </w:rPr>
        <w:t>antibodies</w:t>
      </w:r>
      <w:r w:rsidRPr="00404EA1">
        <w:rPr>
          <w:rFonts w:ascii="Arial" w:hAnsi="Arial" w:cs="Arial"/>
          <w:sz w:val="24"/>
          <w:szCs w:val="24"/>
        </w:rPr>
        <w:t xml:space="preserve"> on</w:t>
      </w:r>
      <w:r w:rsidR="00502F75" w:rsidRPr="00404EA1">
        <w:rPr>
          <w:rFonts w:ascii="Arial" w:hAnsi="Arial" w:cs="Arial"/>
          <w:sz w:val="24"/>
          <w:szCs w:val="24"/>
        </w:rPr>
        <w:t xml:space="preserve"> adjacent tissue sections within the tumor</w:t>
      </w:r>
      <w:r w:rsidRPr="00404EA1">
        <w:rPr>
          <w:rFonts w:ascii="Arial" w:hAnsi="Arial" w:cs="Arial"/>
          <w:sz w:val="24"/>
          <w:szCs w:val="24"/>
        </w:rPr>
        <w:t>.</w:t>
      </w:r>
    </w:p>
    <w:p w14:paraId="0D1E9173" w14:textId="77777777" w:rsidR="00EA035A" w:rsidRPr="00404EA1" w:rsidRDefault="00EA035A" w:rsidP="003F10DE">
      <w:pPr>
        <w:pStyle w:val="ListParagraph"/>
        <w:spacing w:after="0" w:line="240" w:lineRule="auto"/>
        <w:ind w:left="0"/>
        <w:rPr>
          <w:rFonts w:ascii="Arial" w:hAnsi="Arial" w:cs="Arial"/>
          <w:sz w:val="24"/>
          <w:szCs w:val="24"/>
        </w:rPr>
      </w:pPr>
    </w:p>
    <w:p w14:paraId="173125F6" w14:textId="27E21F35" w:rsidR="00CC35AE" w:rsidRPr="00404EA1" w:rsidRDefault="00AF1F34"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D</w:t>
      </w:r>
      <w:r w:rsidR="00CC35AE" w:rsidRPr="00404EA1">
        <w:rPr>
          <w:rFonts w:ascii="Arial" w:hAnsi="Arial" w:cs="Arial"/>
          <w:sz w:val="24"/>
          <w:szCs w:val="24"/>
        </w:rPr>
        <w:t xml:space="preserve">ry </w:t>
      </w:r>
      <w:r w:rsidRPr="00404EA1">
        <w:rPr>
          <w:rFonts w:ascii="Arial" w:hAnsi="Arial" w:cs="Arial"/>
          <w:sz w:val="24"/>
          <w:szCs w:val="24"/>
        </w:rPr>
        <w:t xml:space="preserve">slides </w:t>
      </w:r>
      <w:r w:rsidR="00CC35AE" w:rsidRPr="00404EA1">
        <w:rPr>
          <w:rFonts w:ascii="Arial" w:hAnsi="Arial" w:cs="Arial"/>
          <w:sz w:val="24"/>
          <w:szCs w:val="24"/>
        </w:rPr>
        <w:t xml:space="preserve">in a </w:t>
      </w:r>
      <w:r w:rsidR="009E1824" w:rsidRPr="00404EA1">
        <w:rPr>
          <w:rFonts w:ascii="Arial" w:hAnsi="Arial" w:cs="Arial"/>
          <w:sz w:val="24"/>
          <w:szCs w:val="24"/>
        </w:rPr>
        <w:t>desiccator</w:t>
      </w:r>
      <w:r w:rsidR="00CC35AE" w:rsidRPr="00404EA1">
        <w:rPr>
          <w:rFonts w:ascii="Arial" w:hAnsi="Arial" w:cs="Arial"/>
          <w:sz w:val="24"/>
          <w:szCs w:val="24"/>
        </w:rPr>
        <w:t xml:space="preserve"> for at least </w:t>
      </w:r>
      <w:r w:rsidR="00C36B3D" w:rsidRPr="00404EA1">
        <w:rPr>
          <w:rFonts w:ascii="Arial" w:hAnsi="Arial" w:cs="Arial"/>
          <w:sz w:val="24"/>
          <w:szCs w:val="24"/>
        </w:rPr>
        <w:t>1</w:t>
      </w:r>
      <w:r w:rsidR="009E1824" w:rsidRPr="00404EA1">
        <w:rPr>
          <w:rFonts w:ascii="Arial" w:hAnsi="Arial" w:cs="Arial"/>
          <w:sz w:val="24"/>
          <w:szCs w:val="24"/>
        </w:rPr>
        <w:t xml:space="preserve"> </w:t>
      </w:r>
      <w:r w:rsidR="00C36B3D" w:rsidRPr="00404EA1">
        <w:rPr>
          <w:rFonts w:ascii="Arial" w:hAnsi="Arial" w:cs="Arial"/>
          <w:sz w:val="24"/>
          <w:szCs w:val="24"/>
        </w:rPr>
        <w:t>h</w:t>
      </w:r>
      <w:r w:rsidR="00CC35AE" w:rsidRPr="00404EA1">
        <w:rPr>
          <w:rFonts w:ascii="Arial" w:hAnsi="Arial" w:cs="Arial"/>
          <w:sz w:val="24"/>
          <w:szCs w:val="24"/>
        </w:rPr>
        <w:t xml:space="preserve"> after sectioning to allow for good adherence</w:t>
      </w:r>
      <w:r w:rsidR="00AC4C75" w:rsidRPr="00404EA1">
        <w:rPr>
          <w:rFonts w:ascii="Arial" w:hAnsi="Arial" w:cs="Arial"/>
          <w:sz w:val="24"/>
          <w:szCs w:val="24"/>
        </w:rPr>
        <w:t xml:space="preserve"> of the tissue.</w:t>
      </w:r>
    </w:p>
    <w:p w14:paraId="013961BA" w14:textId="77777777" w:rsidR="00EA035A" w:rsidRPr="00404EA1" w:rsidRDefault="00EA035A" w:rsidP="003F10DE">
      <w:pPr>
        <w:pStyle w:val="ListParagraph"/>
        <w:spacing w:after="0" w:line="240" w:lineRule="auto"/>
        <w:ind w:left="0"/>
        <w:rPr>
          <w:rFonts w:ascii="Arial" w:hAnsi="Arial" w:cs="Arial"/>
          <w:sz w:val="24"/>
          <w:szCs w:val="24"/>
        </w:rPr>
      </w:pPr>
    </w:p>
    <w:p w14:paraId="538A0AD5" w14:textId="3949D5E4" w:rsidR="00CC35AE" w:rsidRPr="00404EA1" w:rsidRDefault="00CC35AE"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Create a hydrophobic barrier (with a hydrophobic marker) at each end of the slide to allow for liquid to cover the sections and to stay on the slide during the washes. </w:t>
      </w:r>
      <w:r w:rsidR="00C36B3D" w:rsidRPr="00404EA1">
        <w:rPr>
          <w:rFonts w:ascii="Arial" w:hAnsi="Arial" w:cs="Arial"/>
          <w:sz w:val="24"/>
          <w:szCs w:val="24"/>
        </w:rPr>
        <w:t>Cover the sections with</w:t>
      </w:r>
      <w:r w:rsidR="00217239" w:rsidRPr="00404EA1">
        <w:rPr>
          <w:rFonts w:ascii="Arial" w:hAnsi="Arial" w:cs="Arial"/>
          <w:sz w:val="24"/>
          <w:szCs w:val="24"/>
        </w:rPr>
        <w:t xml:space="preserve"> </w:t>
      </w:r>
      <w:r w:rsidRPr="00404EA1">
        <w:rPr>
          <w:rFonts w:ascii="Arial" w:hAnsi="Arial" w:cs="Arial"/>
          <w:sz w:val="24"/>
          <w:szCs w:val="24"/>
        </w:rPr>
        <w:t>a solution of Phosphate Buffered Saline with 0.1% Triton-X (PBS 0.1%</w:t>
      </w:r>
      <w:r w:rsidR="00200AAB" w:rsidRPr="00404EA1">
        <w:rPr>
          <w:rFonts w:ascii="Arial" w:hAnsi="Arial" w:cs="Arial"/>
          <w:sz w:val="24"/>
          <w:szCs w:val="24"/>
        </w:rPr>
        <w:t xml:space="preserve"> </w:t>
      </w:r>
      <w:r w:rsidRPr="00404EA1">
        <w:rPr>
          <w:rFonts w:ascii="Arial" w:hAnsi="Arial" w:cs="Arial"/>
          <w:sz w:val="24"/>
          <w:szCs w:val="24"/>
        </w:rPr>
        <w:t>Tx) and gently shake for 5 min</w:t>
      </w:r>
      <w:r w:rsidR="009413D7" w:rsidRPr="00404EA1">
        <w:rPr>
          <w:rFonts w:ascii="Arial" w:hAnsi="Arial" w:cs="Arial"/>
          <w:sz w:val="24"/>
          <w:szCs w:val="24"/>
        </w:rPr>
        <w:t xml:space="preserve"> on a horizontal shaker to</w:t>
      </w:r>
      <w:r w:rsidRPr="00404EA1">
        <w:rPr>
          <w:rFonts w:ascii="Arial" w:hAnsi="Arial" w:cs="Arial"/>
          <w:sz w:val="24"/>
          <w:szCs w:val="24"/>
        </w:rPr>
        <w:t xml:space="preserve"> permeabilize the tissue. Repeat twice.</w:t>
      </w:r>
    </w:p>
    <w:p w14:paraId="5993E732" w14:textId="77777777" w:rsidR="00EA035A" w:rsidRPr="00404EA1" w:rsidRDefault="00EA035A" w:rsidP="003F10DE">
      <w:pPr>
        <w:pStyle w:val="ListParagraph"/>
        <w:spacing w:after="0" w:line="240" w:lineRule="auto"/>
        <w:ind w:left="0"/>
        <w:rPr>
          <w:rFonts w:ascii="Arial" w:hAnsi="Arial" w:cs="Arial"/>
          <w:sz w:val="24"/>
          <w:szCs w:val="24"/>
        </w:rPr>
      </w:pPr>
    </w:p>
    <w:p w14:paraId="71CE7D9E" w14:textId="187E3E65" w:rsidR="00CC35AE" w:rsidRPr="00404EA1" w:rsidRDefault="00CC35AE"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Block nonspecific binding with a solu</w:t>
      </w:r>
      <w:r w:rsidR="009413D7" w:rsidRPr="00404EA1">
        <w:rPr>
          <w:rFonts w:ascii="Arial" w:hAnsi="Arial" w:cs="Arial"/>
          <w:sz w:val="24"/>
          <w:szCs w:val="24"/>
        </w:rPr>
        <w:t>tion of 10% normal goat serum (</w:t>
      </w:r>
      <w:r w:rsidRPr="00404EA1">
        <w:rPr>
          <w:rFonts w:ascii="Arial" w:hAnsi="Arial" w:cs="Arial"/>
          <w:sz w:val="24"/>
          <w:szCs w:val="24"/>
        </w:rPr>
        <w:t>or serum from the animal in which the s</w:t>
      </w:r>
      <w:r w:rsidR="009413D7" w:rsidRPr="00404EA1">
        <w:rPr>
          <w:rFonts w:ascii="Arial" w:hAnsi="Arial" w:cs="Arial"/>
          <w:sz w:val="24"/>
          <w:szCs w:val="24"/>
        </w:rPr>
        <w:t xml:space="preserve">econdary antibody was raised) for 30 </w:t>
      </w:r>
      <w:r w:rsidR="00355471">
        <w:rPr>
          <w:rFonts w:ascii="Arial" w:hAnsi="Arial" w:cs="Arial"/>
          <w:sz w:val="24"/>
          <w:szCs w:val="24"/>
        </w:rPr>
        <w:t>min</w:t>
      </w:r>
      <w:r w:rsidR="00C36B3D" w:rsidRPr="00404EA1">
        <w:rPr>
          <w:rFonts w:ascii="Arial" w:hAnsi="Arial" w:cs="Arial"/>
          <w:sz w:val="24"/>
          <w:szCs w:val="24"/>
        </w:rPr>
        <w:t xml:space="preserve"> </w:t>
      </w:r>
      <w:r w:rsidR="009413D7" w:rsidRPr="00404EA1">
        <w:rPr>
          <w:rFonts w:ascii="Arial" w:hAnsi="Arial" w:cs="Arial"/>
          <w:sz w:val="24"/>
          <w:szCs w:val="24"/>
        </w:rPr>
        <w:t>with gentle shaking</w:t>
      </w:r>
    </w:p>
    <w:p w14:paraId="58587762" w14:textId="77777777" w:rsidR="00EA035A" w:rsidRPr="00404EA1" w:rsidRDefault="00EA035A" w:rsidP="003F10DE">
      <w:pPr>
        <w:pStyle w:val="ListParagraph"/>
        <w:spacing w:after="0" w:line="240" w:lineRule="auto"/>
        <w:ind w:left="0"/>
        <w:rPr>
          <w:rFonts w:ascii="Arial" w:hAnsi="Arial" w:cs="Arial"/>
          <w:sz w:val="24"/>
          <w:szCs w:val="24"/>
        </w:rPr>
      </w:pPr>
    </w:p>
    <w:p w14:paraId="19B61A5A" w14:textId="05D3F55B" w:rsidR="009413D7" w:rsidRPr="00404EA1" w:rsidRDefault="009413D7"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 xml:space="preserve">Prepare primary antibody solution in 2% normal goat serum </w:t>
      </w:r>
      <w:r w:rsidR="00DD101D" w:rsidRPr="00404EA1">
        <w:rPr>
          <w:rFonts w:ascii="Arial" w:hAnsi="Arial" w:cs="Arial"/>
          <w:sz w:val="24"/>
          <w:szCs w:val="24"/>
        </w:rPr>
        <w:t>in PBS 0.1%</w:t>
      </w:r>
      <w:r w:rsidR="00200AAB" w:rsidRPr="00404EA1">
        <w:rPr>
          <w:rFonts w:ascii="Arial" w:hAnsi="Arial" w:cs="Arial"/>
          <w:sz w:val="24"/>
          <w:szCs w:val="24"/>
        </w:rPr>
        <w:t xml:space="preserve"> </w:t>
      </w:r>
      <w:r w:rsidR="00DD101D" w:rsidRPr="00404EA1">
        <w:rPr>
          <w:rFonts w:ascii="Arial" w:hAnsi="Arial" w:cs="Arial"/>
          <w:sz w:val="24"/>
          <w:szCs w:val="24"/>
        </w:rPr>
        <w:t xml:space="preserve">Tx and </w:t>
      </w:r>
      <w:r w:rsidR="00C36B3D" w:rsidRPr="00404EA1">
        <w:rPr>
          <w:rFonts w:ascii="Arial" w:hAnsi="Arial" w:cs="Arial"/>
          <w:sz w:val="24"/>
          <w:szCs w:val="24"/>
        </w:rPr>
        <w:t>pipette the solution over the</w:t>
      </w:r>
      <w:r w:rsidR="00DD101D" w:rsidRPr="00404EA1">
        <w:rPr>
          <w:rFonts w:ascii="Arial" w:hAnsi="Arial" w:cs="Arial"/>
          <w:sz w:val="24"/>
          <w:szCs w:val="24"/>
        </w:rPr>
        <w:t xml:space="preserve"> sections. Place slides in a covered humid chamber in the dark and keep at room temperature overnight.</w:t>
      </w:r>
    </w:p>
    <w:p w14:paraId="3EDE70E4" w14:textId="77777777" w:rsidR="00EA035A" w:rsidRPr="00404EA1" w:rsidRDefault="00EA035A" w:rsidP="003F10DE">
      <w:pPr>
        <w:pStyle w:val="ListParagraph"/>
        <w:spacing w:after="0" w:line="240" w:lineRule="auto"/>
        <w:ind w:left="0"/>
        <w:rPr>
          <w:rFonts w:ascii="Arial" w:hAnsi="Arial" w:cs="Arial"/>
          <w:sz w:val="24"/>
          <w:szCs w:val="24"/>
        </w:rPr>
      </w:pPr>
    </w:p>
    <w:p w14:paraId="7A1D9D39" w14:textId="366AB2D4" w:rsidR="00DD101D" w:rsidRPr="00404EA1" w:rsidRDefault="009E1824"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lastRenderedPageBreak/>
        <w:t xml:space="preserve">The next </w:t>
      </w:r>
      <w:r w:rsidR="00DD101D" w:rsidRPr="00404EA1">
        <w:rPr>
          <w:rFonts w:ascii="Arial" w:hAnsi="Arial" w:cs="Arial"/>
          <w:sz w:val="24"/>
          <w:szCs w:val="24"/>
        </w:rPr>
        <w:t>day</w:t>
      </w:r>
      <w:r w:rsidR="001A7598" w:rsidRPr="00404EA1">
        <w:rPr>
          <w:rFonts w:ascii="Arial" w:hAnsi="Arial" w:cs="Arial"/>
          <w:sz w:val="24"/>
          <w:szCs w:val="24"/>
        </w:rPr>
        <w:t>,</w:t>
      </w:r>
      <w:r w:rsidR="00DD101D" w:rsidRPr="00404EA1">
        <w:rPr>
          <w:rFonts w:ascii="Arial" w:hAnsi="Arial" w:cs="Arial"/>
          <w:sz w:val="24"/>
          <w:szCs w:val="24"/>
        </w:rPr>
        <w:t xml:space="preserve"> wash sections three times for 5 min with PBS 0.1%</w:t>
      </w:r>
      <w:r w:rsidR="00200AAB" w:rsidRPr="00404EA1">
        <w:rPr>
          <w:rFonts w:ascii="Arial" w:hAnsi="Arial" w:cs="Arial"/>
          <w:sz w:val="24"/>
          <w:szCs w:val="24"/>
        </w:rPr>
        <w:t xml:space="preserve"> </w:t>
      </w:r>
      <w:r w:rsidR="00DD101D" w:rsidRPr="00404EA1">
        <w:rPr>
          <w:rFonts w:ascii="Arial" w:hAnsi="Arial" w:cs="Arial"/>
          <w:sz w:val="24"/>
          <w:szCs w:val="24"/>
        </w:rPr>
        <w:t>Tx and incubate in fluorescent secondary antibody diluted in 2% normal goat serum PBS 0.1%</w:t>
      </w:r>
      <w:r w:rsidR="00200AAB" w:rsidRPr="00404EA1">
        <w:rPr>
          <w:rFonts w:ascii="Arial" w:hAnsi="Arial" w:cs="Arial"/>
          <w:sz w:val="24"/>
          <w:szCs w:val="24"/>
        </w:rPr>
        <w:t xml:space="preserve"> </w:t>
      </w:r>
      <w:r w:rsidR="00DD101D" w:rsidRPr="00404EA1">
        <w:rPr>
          <w:rFonts w:ascii="Arial" w:hAnsi="Arial" w:cs="Arial"/>
          <w:sz w:val="24"/>
          <w:szCs w:val="24"/>
        </w:rPr>
        <w:t>Tx for one hour.</w:t>
      </w:r>
    </w:p>
    <w:p w14:paraId="6D742B45" w14:textId="77777777" w:rsidR="00EA035A" w:rsidRPr="00404EA1" w:rsidRDefault="00EA035A" w:rsidP="003F10DE">
      <w:pPr>
        <w:pStyle w:val="ListParagraph"/>
        <w:spacing w:after="0" w:line="240" w:lineRule="auto"/>
        <w:ind w:left="0"/>
        <w:rPr>
          <w:rFonts w:ascii="Arial" w:hAnsi="Arial" w:cs="Arial"/>
          <w:sz w:val="24"/>
          <w:szCs w:val="24"/>
        </w:rPr>
      </w:pPr>
    </w:p>
    <w:p w14:paraId="5D258C31" w14:textId="69F1B559" w:rsidR="00DD101D" w:rsidRPr="00404EA1" w:rsidRDefault="00DD101D" w:rsidP="003F10DE">
      <w:pPr>
        <w:pStyle w:val="ListParagraph"/>
        <w:numPr>
          <w:ilvl w:val="2"/>
          <w:numId w:val="52"/>
        </w:numPr>
        <w:spacing w:after="0" w:line="240" w:lineRule="auto"/>
        <w:ind w:left="0" w:firstLine="0"/>
        <w:rPr>
          <w:rFonts w:ascii="Arial" w:hAnsi="Arial" w:cs="Arial"/>
          <w:sz w:val="24"/>
          <w:szCs w:val="24"/>
        </w:rPr>
      </w:pPr>
      <w:r w:rsidRPr="00404EA1">
        <w:rPr>
          <w:rFonts w:ascii="Arial" w:hAnsi="Arial" w:cs="Arial"/>
          <w:sz w:val="24"/>
          <w:szCs w:val="24"/>
        </w:rPr>
        <w:t>Wash sections three times for 5 min with PBS 0.1%</w:t>
      </w:r>
      <w:r w:rsidR="00200AAB" w:rsidRPr="00404EA1">
        <w:rPr>
          <w:rFonts w:ascii="Arial" w:hAnsi="Arial" w:cs="Arial"/>
          <w:sz w:val="24"/>
          <w:szCs w:val="24"/>
        </w:rPr>
        <w:t xml:space="preserve"> </w:t>
      </w:r>
      <w:r w:rsidRPr="00404EA1">
        <w:rPr>
          <w:rFonts w:ascii="Arial" w:hAnsi="Arial" w:cs="Arial"/>
          <w:sz w:val="24"/>
          <w:szCs w:val="24"/>
        </w:rPr>
        <w:t>Tx, counterstain with a nuclear stain</w:t>
      </w:r>
      <w:r w:rsidR="00EA035A" w:rsidRPr="00404EA1">
        <w:rPr>
          <w:rFonts w:ascii="Arial" w:hAnsi="Arial" w:cs="Arial"/>
          <w:sz w:val="24"/>
          <w:szCs w:val="24"/>
        </w:rPr>
        <w:t xml:space="preserve"> (e.g., </w:t>
      </w:r>
      <w:r w:rsidR="000F4110" w:rsidRPr="00404EA1">
        <w:rPr>
          <w:rFonts w:ascii="Arial" w:hAnsi="Arial" w:cs="Arial"/>
          <w:sz w:val="24"/>
          <w:szCs w:val="24"/>
        </w:rPr>
        <w:t>DAPI</w:t>
      </w:r>
      <w:r w:rsidR="00EA035A" w:rsidRPr="00404EA1">
        <w:rPr>
          <w:rFonts w:ascii="Arial" w:hAnsi="Arial" w:cs="Arial"/>
          <w:sz w:val="24"/>
          <w:szCs w:val="24"/>
        </w:rPr>
        <w:t>)</w:t>
      </w:r>
      <w:r w:rsidR="000F4110" w:rsidRPr="00404EA1">
        <w:rPr>
          <w:rFonts w:ascii="Arial" w:hAnsi="Arial" w:cs="Arial"/>
          <w:sz w:val="24"/>
          <w:szCs w:val="24"/>
        </w:rPr>
        <w:t xml:space="preserve"> for 2 min</w:t>
      </w:r>
      <w:r w:rsidRPr="00404EA1">
        <w:rPr>
          <w:rFonts w:ascii="Arial" w:hAnsi="Arial" w:cs="Arial"/>
          <w:sz w:val="24"/>
          <w:szCs w:val="24"/>
        </w:rPr>
        <w:t>, wash once more, clear in water and coverslip with a water based mounting medium that will preserve the fluorescence</w:t>
      </w:r>
      <w:r w:rsidR="00EA035A" w:rsidRPr="00404EA1">
        <w:rPr>
          <w:rFonts w:ascii="Arial" w:hAnsi="Arial" w:cs="Arial"/>
          <w:sz w:val="24"/>
          <w:szCs w:val="24"/>
        </w:rPr>
        <w:t xml:space="preserve">. </w:t>
      </w:r>
      <w:r w:rsidRPr="00404EA1">
        <w:rPr>
          <w:rFonts w:ascii="Arial" w:hAnsi="Arial" w:cs="Arial"/>
          <w:sz w:val="24"/>
          <w:szCs w:val="24"/>
        </w:rPr>
        <w:t xml:space="preserve">Place slides on a flat surface and </w:t>
      </w:r>
      <w:r w:rsidR="00C06750" w:rsidRPr="00404EA1">
        <w:rPr>
          <w:rFonts w:ascii="Arial" w:hAnsi="Arial" w:cs="Arial"/>
          <w:sz w:val="24"/>
          <w:szCs w:val="24"/>
        </w:rPr>
        <w:t xml:space="preserve">let them </w:t>
      </w:r>
      <w:r w:rsidRPr="00404EA1">
        <w:rPr>
          <w:rFonts w:ascii="Arial" w:hAnsi="Arial" w:cs="Arial"/>
          <w:sz w:val="24"/>
          <w:szCs w:val="24"/>
        </w:rPr>
        <w:t>cu</w:t>
      </w:r>
      <w:r w:rsidR="00002D43" w:rsidRPr="00404EA1">
        <w:rPr>
          <w:rFonts w:ascii="Arial" w:hAnsi="Arial" w:cs="Arial"/>
          <w:sz w:val="24"/>
          <w:szCs w:val="24"/>
        </w:rPr>
        <w:t>re for at least 24</w:t>
      </w:r>
      <w:r w:rsidR="00EA035A" w:rsidRPr="00404EA1">
        <w:rPr>
          <w:rFonts w:ascii="Arial" w:hAnsi="Arial" w:cs="Arial"/>
          <w:sz w:val="24"/>
          <w:szCs w:val="24"/>
        </w:rPr>
        <w:t xml:space="preserve"> </w:t>
      </w:r>
      <w:r w:rsidR="00002D43" w:rsidRPr="00404EA1">
        <w:rPr>
          <w:rFonts w:ascii="Arial" w:hAnsi="Arial" w:cs="Arial"/>
          <w:sz w:val="24"/>
          <w:szCs w:val="24"/>
        </w:rPr>
        <w:t>h</w:t>
      </w:r>
      <w:r w:rsidR="00B36CA2" w:rsidRPr="00404EA1">
        <w:rPr>
          <w:rFonts w:ascii="Arial" w:hAnsi="Arial" w:cs="Arial"/>
          <w:sz w:val="24"/>
          <w:szCs w:val="24"/>
        </w:rPr>
        <w:t>,</w:t>
      </w:r>
      <w:r w:rsidR="00002D43" w:rsidRPr="00404EA1">
        <w:rPr>
          <w:rFonts w:ascii="Arial" w:hAnsi="Arial" w:cs="Arial"/>
          <w:sz w:val="24"/>
          <w:szCs w:val="24"/>
        </w:rPr>
        <w:t xml:space="preserve"> in the dark</w:t>
      </w:r>
      <w:r w:rsidR="00B36CA2" w:rsidRPr="00404EA1">
        <w:rPr>
          <w:rFonts w:ascii="Arial" w:hAnsi="Arial" w:cs="Arial"/>
          <w:sz w:val="24"/>
          <w:szCs w:val="24"/>
        </w:rPr>
        <w:t>,</w:t>
      </w:r>
      <w:r w:rsidR="00002D43" w:rsidRPr="00404EA1">
        <w:rPr>
          <w:rFonts w:ascii="Arial" w:hAnsi="Arial" w:cs="Arial"/>
          <w:sz w:val="24"/>
          <w:szCs w:val="24"/>
        </w:rPr>
        <w:t xml:space="preserve"> until ready for imaging. Keep at </w:t>
      </w:r>
      <w:r w:rsidR="00EA035A" w:rsidRPr="00404EA1">
        <w:rPr>
          <w:rFonts w:ascii="Arial" w:hAnsi="Arial" w:cs="Arial"/>
          <w:sz w:val="24"/>
          <w:szCs w:val="24"/>
        </w:rPr>
        <w:t>4</w:t>
      </w:r>
      <w:r w:rsidR="002333B4">
        <w:rPr>
          <w:rFonts w:ascii="Arial" w:hAnsi="Arial" w:cs="Arial"/>
          <w:sz w:val="24"/>
          <w:szCs w:val="24"/>
        </w:rPr>
        <w:t xml:space="preserve"> </w:t>
      </w:r>
      <w:r w:rsidR="00EA035A" w:rsidRPr="00404EA1">
        <w:rPr>
          <w:rFonts w:ascii="Arial" w:hAnsi="Arial" w:cs="Arial"/>
          <w:sz w:val="24"/>
          <w:szCs w:val="24"/>
        </w:rPr>
        <w:t xml:space="preserve">C </w:t>
      </w:r>
      <w:r w:rsidR="00A42454" w:rsidRPr="00404EA1">
        <w:rPr>
          <w:rFonts w:ascii="Arial" w:hAnsi="Arial" w:cs="Arial"/>
          <w:sz w:val="24"/>
          <w:szCs w:val="24"/>
        </w:rPr>
        <w:t>thereafter</w:t>
      </w:r>
      <w:r w:rsidR="00286179" w:rsidRPr="00404EA1">
        <w:rPr>
          <w:rFonts w:ascii="Arial" w:hAnsi="Arial" w:cs="Arial"/>
          <w:sz w:val="24"/>
          <w:szCs w:val="24"/>
        </w:rPr>
        <w:t>.</w:t>
      </w:r>
    </w:p>
    <w:p w14:paraId="048010A4" w14:textId="77777777" w:rsidR="00286179" w:rsidRPr="00404EA1" w:rsidRDefault="00286179" w:rsidP="003F10DE">
      <w:pPr>
        <w:pStyle w:val="ListParagraph"/>
        <w:spacing w:after="0" w:line="240" w:lineRule="auto"/>
        <w:ind w:left="0"/>
        <w:rPr>
          <w:rFonts w:ascii="Arial" w:hAnsi="Arial" w:cs="Arial"/>
          <w:sz w:val="24"/>
          <w:szCs w:val="24"/>
        </w:rPr>
      </w:pPr>
    </w:p>
    <w:p w14:paraId="400B1914" w14:textId="150BF886" w:rsidR="00184CAC" w:rsidRPr="00404EA1" w:rsidRDefault="00184CAC" w:rsidP="003F10DE">
      <w:pPr>
        <w:pStyle w:val="ListParagraph"/>
        <w:numPr>
          <w:ilvl w:val="0"/>
          <w:numId w:val="22"/>
        </w:numPr>
        <w:spacing w:after="0" w:line="240" w:lineRule="auto"/>
        <w:ind w:left="0" w:firstLine="0"/>
        <w:rPr>
          <w:rFonts w:ascii="Arial" w:hAnsi="Arial" w:cs="Arial"/>
          <w:b/>
          <w:sz w:val="24"/>
          <w:szCs w:val="24"/>
        </w:rPr>
      </w:pPr>
      <w:r w:rsidRPr="00404EA1">
        <w:rPr>
          <w:rFonts w:ascii="Arial" w:hAnsi="Arial" w:cs="Arial"/>
          <w:b/>
          <w:sz w:val="24"/>
          <w:szCs w:val="24"/>
        </w:rPr>
        <w:t xml:space="preserve">Generation of primary tumor cell lines with </w:t>
      </w:r>
      <w:r w:rsidR="00FA2AC3" w:rsidRPr="00404EA1">
        <w:rPr>
          <w:rFonts w:ascii="Arial" w:hAnsi="Arial" w:cs="Arial"/>
          <w:b/>
          <w:sz w:val="24"/>
          <w:szCs w:val="24"/>
        </w:rPr>
        <w:t>specific</w:t>
      </w:r>
      <w:r w:rsidRPr="00404EA1">
        <w:rPr>
          <w:rFonts w:ascii="Arial" w:hAnsi="Arial" w:cs="Arial"/>
          <w:b/>
          <w:sz w:val="24"/>
          <w:szCs w:val="24"/>
        </w:rPr>
        <w:t xml:space="preserve"> genetic alterations.</w:t>
      </w:r>
    </w:p>
    <w:p w14:paraId="5F9B4F88" w14:textId="77777777" w:rsidR="00EA035A" w:rsidRPr="00404EA1" w:rsidRDefault="00EA035A" w:rsidP="003F10DE">
      <w:pPr>
        <w:pStyle w:val="ListParagraph"/>
        <w:spacing w:after="0" w:line="240" w:lineRule="auto"/>
        <w:ind w:left="0"/>
        <w:rPr>
          <w:rFonts w:ascii="Arial" w:hAnsi="Arial" w:cs="Arial"/>
          <w:sz w:val="24"/>
          <w:szCs w:val="24"/>
        </w:rPr>
      </w:pPr>
    </w:p>
    <w:p w14:paraId="38C59FBE" w14:textId="29D76E58" w:rsidR="00DF2B8E" w:rsidRPr="00404EA1" w:rsidRDefault="004B7042" w:rsidP="003F10DE">
      <w:pPr>
        <w:pStyle w:val="ListParagraph"/>
        <w:numPr>
          <w:ilvl w:val="1"/>
          <w:numId w:val="46"/>
        </w:numPr>
        <w:spacing w:after="0" w:line="240" w:lineRule="auto"/>
        <w:ind w:left="0" w:firstLine="0"/>
        <w:rPr>
          <w:rFonts w:ascii="Arial" w:hAnsi="Arial" w:cs="Arial"/>
          <w:sz w:val="24"/>
          <w:szCs w:val="24"/>
        </w:rPr>
      </w:pPr>
      <w:r w:rsidRPr="00404EA1">
        <w:rPr>
          <w:rFonts w:ascii="Arial" w:hAnsi="Arial" w:cs="Arial"/>
          <w:sz w:val="24"/>
          <w:szCs w:val="24"/>
        </w:rPr>
        <w:t>To generate cell lines from</w:t>
      </w:r>
      <w:r w:rsidR="00386F81" w:rsidRPr="00404EA1">
        <w:rPr>
          <w:rFonts w:ascii="Arial" w:hAnsi="Arial" w:cs="Arial"/>
          <w:sz w:val="24"/>
          <w:szCs w:val="24"/>
        </w:rPr>
        <w:t xml:space="preserve"> Sleeping Beauty </w:t>
      </w:r>
      <w:r w:rsidRPr="00404EA1">
        <w:rPr>
          <w:rFonts w:ascii="Arial" w:hAnsi="Arial" w:cs="Arial"/>
          <w:sz w:val="24"/>
          <w:szCs w:val="24"/>
        </w:rPr>
        <w:t>tumor-bearing mi</w:t>
      </w:r>
      <w:r w:rsidR="00DF2B8E" w:rsidRPr="00404EA1">
        <w:rPr>
          <w:rFonts w:ascii="Arial" w:hAnsi="Arial" w:cs="Arial"/>
          <w:sz w:val="24"/>
          <w:szCs w:val="24"/>
        </w:rPr>
        <w:t>ce</w:t>
      </w:r>
      <w:r w:rsidR="005078F0" w:rsidRPr="00404EA1">
        <w:rPr>
          <w:rFonts w:ascii="Arial" w:hAnsi="Arial" w:cs="Arial"/>
          <w:sz w:val="24"/>
          <w:szCs w:val="24"/>
        </w:rPr>
        <w:t xml:space="preserve"> </w:t>
      </w:r>
      <w:r w:rsidR="00DF2B8E" w:rsidRPr="00404EA1">
        <w:rPr>
          <w:rFonts w:ascii="Arial" w:hAnsi="Arial" w:cs="Arial"/>
          <w:sz w:val="24"/>
          <w:szCs w:val="24"/>
        </w:rPr>
        <w:t xml:space="preserve">select a </w:t>
      </w:r>
      <w:r w:rsidRPr="00404EA1">
        <w:rPr>
          <w:rFonts w:ascii="Arial" w:hAnsi="Arial" w:cs="Arial"/>
          <w:sz w:val="24"/>
          <w:szCs w:val="24"/>
        </w:rPr>
        <w:t xml:space="preserve">mouse with confirmed large tumor </w:t>
      </w:r>
      <w:r w:rsidR="00EA035A" w:rsidRPr="00404EA1">
        <w:rPr>
          <w:rFonts w:ascii="Arial" w:hAnsi="Arial" w:cs="Arial"/>
          <w:sz w:val="24"/>
          <w:szCs w:val="24"/>
        </w:rPr>
        <w:t>(bioluminescence</w:t>
      </w:r>
      <w:r w:rsidRPr="00404EA1">
        <w:rPr>
          <w:rFonts w:ascii="Arial" w:hAnsi="Arial" w:cs="Arial"/>
          <w:sz w:val="24"/>
          <w:szCs w:val="24"/>
        </w:rPr>
        <w:t xml:space="preserve"> 10</w:t>
      </w:r>
      <w:r w:rsidRPr="00404EA1">
        <w:rPr>
          <w:rFonts w:ascii="Arial" w:hAnsi="Arial" w:cs="Arial"/>
          <w:sz w:val="24"/>
          <w:szCs w:val="24"/>
          <w:vertAlign w:val="superscript"/>
        </w:rPr>
        <w:t>7</w:t>
      </w:r>
      <w:r w:rsidRPr="00404EA1">
        <w:rPr>
          <w:rFonts w:ascii="Arial" w:hAnsi="Arial" w:cs="Arial"/>
          <w:sz w:val="24"/>
          <w:szCs w:val="24"/>
        </w:rPr>
        <w:t>-10</w:t>
      </w:r>
      <w:r w:rsidRPr="00404EA1">
        <w:rPr>
          <w:rFonts w:ascii="Arial" w:hAnsi="Arial" w:cs="Arial"/>
          <w:sz w:val="24"/>
          <w:szCs w:val="24"/>
          <w:vertAlign w:val="superscript"/>
        </w:rPr>
        <w:t xml:space="preserve">8 </w:t>
      </w:r>
      <w:r w:rsidRPr="00404EA1">
        <w:rPr>
          <w:rFonts w:ascii="Arial" w:hAnsi="Arial" w:cs="Arial"/>
          <w:sz w:val="24"/>
          <w:szCs w:val="24"/>
        </w:rPr>
        <w:t>photons/s/cm</w:t>
      </w:r>
      <w:r w:rsidRPr="00404EA1">
        <w:rPr>
          <w:rFonts w:ascii="Arial" w:hAnsi="Arial" w:cs="Arial"/>
          <w:sz w:val="24"/>
          <w:szCs w:val="24"/>
          <w:vertAlign w:val="superscript"/>
        </w:rPr>
        <w:t>2</w:t>
      </w:r>
      <w:r w:rsidRPr="00404EA1">
        <w:rPr>
          <w:rFonts w:ascii="Arial" w:hAnsi="Arial" w:cs="Arial"/>
          <w:sz w:val="24"/>
          <w:szCs w:val="24"/>
        </w:rPr>
        <w:t>/sr)</w:t>
      </w:r>
      <w:r w:rsidR="00DF2B8E" w:rsidRPr="00404EA1">
        <w:rPr>
          <w:rFonts w:ascii="Arial" w:hAnsi="Arial" w:cs="Arial"/>
          <w:sz w:val="24"/>
          <w:szCs w:val="24"/>
        </w:rPr>
        <w:t>.</w:t>
      </w:r>
    </w:p>
    <w:p w14:paraId="6A9C431E" w14:textId="77777777" w:rsidR="00EA035A" w:rsidRPr="00404EA1" w:rsidRDefault="00EA035A" w:rsidP="003F10DE">
      <w:pPr>
        <w:pStyle w:val="ListParagraph"/>
        <w:spacing w:after="0" w:line="240" w:lineRule="auto"/>
        <w:ind w:left="0"/>
        <w:rPr>
          <w:rFonts w:ascii="Arial" w:hAnsi="Arial" w:cs="Arial"/>
          <w:sz w:val="24"/>
          <w:szCs w:val="24"/>
        </w:rPr>
      </w:pPr>
    </w:p>
    <w:p w14:paraId="4B5F7A17" w14:textId="2960221D" w:rsidR="00386F81" w:rsidRPr="009A633F" w:rsidRDefault="00DF2B8E" w:rsidP="003F10DE">
      <w:pPr>
        <w:pStyle w:val="ListParagraph"/>
        <w:numPr>
          <w:ilvl w:val="1"/>
          <w:numId w:val="46"/>
        </w:numPr>
        <w:spacing w:after="0" w:line="240" w:lineRule="auto"/>
        <w:ind w:left="0" w:firstLine="0"/>
        <w:rPr>
          <w:rFonts w:ascii="Arial" w:hAnsi="Arial" w:cs="Arial"/>
          <w:sz w:val="24"/>
          <w:szCs w:val="24"/>
        </w:rPr>
      </w:pPr>
      <w:r w:rsidRPr="00404EA1">
        <w:rPr>
          <w:rFonts w:ascii="Arial" w:hAnsi="Arial" w:cs="Arial"/>
          <w:sz w:val="24"/>
          <w:szCs w:val="24"/>
        </w:rPr>
        <w:t>Euthanize the mouse</w:t>
      </w:r>
      <w:r w:rsidR="00C36B3D" w:rsidRPr="00404EA1">
        <w:rPr>
          <w:rFonts w:ascii="Arial" w:hAnsi="Arial" w:cs="Arial"/>
          <w:sz w:val="24"/>
          <w:szCs w:val="24"/>
        </w:rPr>
        <w:t xml:space="preserve"> with an overdose of isoflurane anesthetic</w:t>
      </w:r>
      <w:r w:rsidR="00E62165" w:rsidRPr="00404EA1">
        <w:rPr>
          <w:rFonts w:ascii="Arial" w:hAnsi="Arial" w:cs="Arial"/>
          <w:sz w:val="24"/>
          <w:szCs w:val="24"/>
        </w:rPr>
        <w:t>, decapitate the animal</w:t>
      </w:r>
      <w:r w:rsidR="00217239" w:rsidRPr="00404EA1">
        <w:rPr>
          <w:rFonts w:ascii="Arial" w:hAnsi="Arial" w:cs="Arial"/>
          <w:sz w:val="24"/>
          <w:szCs w:val="24"/>
        </w:rPr>
        <w:t xml:space="preserve"> </w:t>
      </w:r>
      <w:r w:rsidR="00E62165" w:rsidRPr="00404EA1">
        <w:rPr>
          <w:rFonts w:ascii="Arial" w:hAnsi="Arial" w:cs="Arial"/>
          <w:sz w:val="24"/>
          <w:szCs w:val="24"/>
        </w:rPr>
        <w:t>and</w:t>
      </w:r>
      <w:r w:rsidRPr="00404EA1">
        <w:rPr>
          <w:rFonts w:ascii="Arial" w:hAnsi="Arial" w:cs="Arial"/>
          <w:sz w:val="24"/>
          <w:szCs w:val="24"/>
        </w:rPr>
        <w:t xml:space="preserve"> carefully dissect the brain </w:t>
      </w:r>
      <w:r w:rsidR="00386F81" w:rsidRPr="00404EA1">
        <w:rPr>
          <w:rFonts w:ascii="Arial" w:hAnsi="Arial" w:cs="Arial"/>
          <w:sz w:val="24"/>
          <w:szCs w:val="24"/>
        </w:rPr>
        <w:t>from the skull</w:t>
      </w:r>
      <w:r w:rsidR="00E62165" w:rsidRPr="00404EA1">
        <w:rPr>
          <w:rFonts w:ascii="Arial" w:hAnsi="Arial" w:cs="Arial"/>
          <w:sz w:val="24"/>
          <w:szCs w:val="24"/>
        </w:rPr>
        <w:t xml:space="preserve"> (as described in section 4)</w:t>
      </w:r>
      <w:r w:rsidR="00334091" w:rsidRPr="00404EA1">
        <w:rPr>
          <w:rFonts w:ascii="Arial" w:hAnsi="Arial" w:cs="Arial"/>
          <w:sz w:val="24"/>
          <w:szCs w:val="24"/>
        </w:rPr>
        <w:t>.</w:t>
      </w:r>
      <w:r w:rsidR="00E62165" w:rsidRPr="00404EA1">
        <w:rPr>
          <w:rFonts w:ascii="Arial" w:hAnsi="Arial" w:cs="Arial"/>
          <w:sz w:val="24"/>
          <w:szCs w:val="24"/>
        </w:rPr>
        <w:t xml:space="preserve"> </w:t>
      </w:r>
      <w:r w:rsidR="00812360" w:rsidRPr="00404EA1">
        <w:rPr>
          <w:rFonts w:ascii="Arial" w:hAnsi="Arial" w:cs="Arial"/>
          <w:sz w:val="24"/>
          <w:szCs w:val="24"/>
        </w:rPr>
        <w:t>P</w:t>
      </w:r>
      <w:r w:rsidR="00FC7768" w:rsidRPr="00404EA1">
        <w:rPr>
          <w:rFonts w:ascii="Arial" w:hAnsi="Arial" w:cs="Arial"/>
          <w:sz w:val="24"/>
          <w:szCs w:val="24"/>
        </w:rPr>
        <w:t xml:space="preserve">lace </w:t>
      </w:r>
      <w:r w:rsidR="00812360" w:rsidRPr="009A633F">
        <w:rPr>
          <w:rFonts w:ascii="Arial" w:hAnsi="Arial" w:cs="Arial"/>
          <w:sz w:val="24"/>
          <w:szCs w:val="24"/>
        </w:rPr>
        <w:t xml:space="preserve">the brain </w:t>
      </w:r>
      <w:r w:rsidR="00FC7768" w:rsidRPr="009A633F">
        <w:rPr>
          <w:rFonts w:ascii="Arial" w:hAnsi="Arial" w:cs="Arial"/>
          <w:sz w:val="24"/>
          <w:szCs w:val="24"/>
        </w:rPr>
        <w:t>in a clean Petri d</w:t>
      </w:r>
      <w:r w:rsidR="00386F81" w:rsidRPr="009A633F">
        <w:rPr>
          <w:rFonts w:ascii="Arial" w:hAnsi="Arial" w:cs="Arial"/>
          <w:sz w:val="24"/>
          <w:szCs w:val="24"/>
        </w:rPr>
        <w:t>ish</w:t>
      </w:r>
      <w:r w:rsidR="00FC7768" w:rsidRPr="009A633F">
        <w:rPr>
          <w:rFonts w:ascii="Arial" w:hAnsi="Arial" w:cs="Arial"/>
          <w:sz w:val="24"/>
          <w:szCs w:val="24"/>
        </w:rPr>
        <w:t>.</w:t>
      </w:r>
    </w:p>
    <w:p w14:paraId="44AB4651" w14:textId="77777777" w:rsidR="00EA035A" w:rsidRPr="009A633F" w:rsidRDefault="00EA035A" w:rsidP="003F10DE">
      <w:pPr>
        <w:pStyle w:val="ListParagraph"/>
        <w:spacing w:after="0" w:line="240" w:lineRule="auto"/>
        <w:ind w:left="0"/>
        <w:rPr>
          <w:rFonts w:ascii="Arial" w:hAnsi="Arial" w:cs="Arial"/>
          <w:sz w:val="24"/>
          <w:szCs w:val="24"/>
        </w:rPr>
      </w:pPr>
    </w:p>
    <w:p w14:paraId="2CF475AC" w14:textId="34195977" w:rsidR="00DF2B8E" w:rsidRPr="009A633F" w:rsidRDefault="00DF2B8E" w:rsidP="003F10DE">
      <w:pPr>
        <w:pStyle w:val="ListParagraph"/>
        <w:numPr>
          <w:ilvl w:val="1"/>
          <w:numId w:val="46"/>
        </w:numPr>
        <w:spacing w:after="0" w:line="240" w:lineRule="auto"/>
        <w:ind w:left="0" w:firstLine="0"/>
        <w:rPr>
          <w:rFonts w:ascii="Arial" w:hAnsi="Arial" w:cs="Arial"/>
          <w:sz w:val="24"/>
          <w:szCs w:val="24"/>
        </w:rPr>
      </w:pPr>
      <w:r w:rsidRPr="009A633F">
        <w:rPr>
          <w:rFonts w:ascii="Arial" w:hAnsi="Arial" w:cs="Arial"/>
          <w:sz w:val="24"/>
          <w:szCs w:val="24"/>
        </w:rPr>
        <w:t>Using a razor blade</w:t>
      </w:r>
      <w:r w:rsidR="002B042E" w:rsidRPr="009A633F">
        <w:rPr>
          <w:rFonts w:ascii="Arial" w:hAnsi="Arial" w:cs="Arial"/>
          <w:sz w:val="24"/>
          <w:szCs w:val="24"/>
        </w:rPr>
        <w:t>,</w:t>
      </w:r>
      <w:r w:rsidRPr="009A633F">
        <w:rPr>
          <w:rFonts w:ascii="Arial" w:hAnsi="Arial" w:cs="Arial"/>
          <w:sz w:val="24"/>
          <w:szCs w:val="24"/>
        </w:rPr>
        <w:t xml:space="preserve"> make coronal cuts anterior and posterior to the tumor</w:t>
      </w:r>
      <w:r w:rsidR="0039306A" w:rsidRPr="009A633F">
        <w:rPr>
          <w:rFonts w:ascii="Arial" w:hAnsi="Arial" w:cs="Arial"/>
          <w:sz w:val="24"/>
          <w:szCs w:val="24"/>
        </w:rPr>
        <w:t xml:space="preserve">. The location of the tumor </w:t>
      </w:r>
      <w:r w:rsidRPr="009A633F">
        <w:rPr>
          <w:rFonts w:ascii="Arial" w:hAnsi="Arial" w:cs="Arial"/>
          <w:sz w:val="24"/>
          <w:szCs w:val="24"/>
        </w:rPr>
        <w:t xml:space="preserve">is usually </w:t>
      </w:r>
      <w:r w:rsidR="0039306A" w:rsidRPr="009A633F">
        <w:rPr>
          <w:rFonts w:ascii="Arial" w:hAnsi="Arial" w:cs="Arial"/>
          <w:sz w:val="24"/>
          <w:szCs w:val="24"/>
        </w:rPr>
        <w:t>recognizable due to the</w:t>
      </w:r>
      <w:r w:rsidRPr="009A633F">
        <w:rPr>
          <w:rFonts w:ascii="Arial" w:hAnsi="Arial" w:cs="Arial"/>
          <w:sz w:val="24"/>
          <w:szCs w:val="24"/>
        </w:rPr>
        <w:t xml:space="preserve"> </w:t>
      </w:r>
      <w:r w:rsidR="009A633F" w:rsidRPr="009A633F">
        <w:rPr>
          <w:rFonts w:ascii="Arial" w:hAnsi="Arial" w:cs="Arial"/>
          <w:sz w:val="24"/>
          <w:szCs w:val="24"/>
        </w:rPr>
        <w:t>transparency</w:t>
      </w:r>
      <w:r w:rsidR="0039306A" w:rsidRPr="009A633F">
        <w:rPr>
          <w:rFonts w:ascii="Arial" w:hAnsi="Arial" w:cs="Arial"/>
          <w:sz w:val="24"/>
          <w:szCs w:val="24"/>
        </w:rPr>
        <w:t xml:space="preserve"> of the brain</w:t>
      </w:r>
      <w:r w:rsidR="00F067CC" w:rsidRPr="009A633F">
        <w:rPr>
          <w:rFonts w:ascii="Arial" w:hAnsi="Arial" w:cs="Arial"/>
          <w:sz w:val="24"/>
          <w:szCs w:val="24"/>
        </w:rPr>
        <w:t>.</w:t>
      </w:r>
    </w:p>
    <w:p w14:paraId="6FA298B5" w14:textId="77777777" w:rsidR="00EA035A" w:rsidRPr="00404EA1" w:rsidRDefault="00EA035A" w:rsidP="003F10DE">
      <w:pPr>
        <w:pStyle w:val="ListParagraph"/>
        <w:spacing w:after="0" w:line="240" w:lineRule="auto"/>
        <w:ind w:left="0"/>
        <w:rPr>
          <w:rFonts w:ascii="Arial" w:hAnsi="Arial" w:cs="Arial"/>
          <w:sz w:val="24"/>
          <w:szCs w:val="24"/>
        </w:rPr>
      </w:pPr>
    </w:p>
    <w:p w14:paraId="28DBA371" w14:textId="18B6D697" w:rsidR="00386F81" w:rsidRPr="00404EA1" w:rsidRDefault="00483C8F" w:rsidP="003F10DE">
      <w:pPr>
        <w:pStyle w:val="ListParagraph"/>
        <w:numPr>
          <w:ilvl w:val="1"/>
          <w:numId w:val="46"/>
        </w:numPr>
        <w:spacing w:after="0" w:line="240" w:lineRule="auto"/>
        <w:ind w:left="0" w:firstLine="0"/>
        <w:rPr>
          <w:rFonts w:ascii="Arial" w:hAnsi="Arial" w:cs="Arial"/>
          <w:sz w:val="24"/>
          <w:szCs w:val="24"/>
        </w:rPr>
      </w:pPr>
      <w:r w:rsidRPr="00404EA1">
        <w:rPr>
          <w:rFonts w:ascii="Arial" w:hAnsi="Arial" w:cs="Arial"/>
          <w:sz w:val="24"/>
          <w:szCs w:val="24"/>
        </w:rPr>
        <w:t xml:space="preserve">Dissect </w:t>
      </w:r>
      <w:r w:rsidR="00DF2B8E" w:rsidRPr="00404EA1">
        <w:rPr>
          <w:rFonts w:ascii="Arial" w:hAnsi="Arial" w:cs="Arial"/>
          <w:sz w:val="24"/>
          <w:szCs w:val="24"/>
        </w:rPr>
        <w:t>t</w:t>
      </w:r>
      <w:r w:rsidR="00386F81" w:rsidRPr="00404EA1">
        <w:rPr>
          <w:rFonts w:ascii="Arial" w:hAnsi="Arial" w:cs="Arial"/>
          <w:sz w:val="24"/>
          <w:szCs w:val="24"/>
        </w:rPr>
        <w:t>he tu</w:t>
      </w:r>
      <w:r w:rsidR="00DF2B8E" w:rsidRPr="00404EA1">
        <w:rPr>
          <w:rFonts w:ascii="Arial" w:hAnsi="Arial" w:cs="Arial"/>
          <w:sz w:val="24"/>
          <w:szCs w:val="24"/>
        </w:rPr>
        <w:t>mor, usually 5-7</w:t>
      </w:r>
      <w:r w:rsidR="00EA035A" w:rsidRPr="00404EA1">
        <w:rPr>
          <w:rFonts w:ascii="Arial" w:hAnsi="Arial" w:cs="Arial"/>
          <w:sz w:val="24"/>
          <w:szCs w:val="24"/>
        </w:rPr>
        <w:t xml:space="preserve"> </w:t>
      </w:r>
      <w:r w:rsidR="00DF2B8E" w:rsidRPr="00404EA1">
        <w:rPr>
          <w:rFonts w:ascii="Arial" w:hAnsi="Arial" w:cs="Arial"/>
          <w:sz w:val="24"/>
          <w:szCs w:val="24"/>
        </w:rPr>
        <w:t xml:space="preserve">mm in diameter </w:t>
      </w:r>
      <w:r w:rsidR="007947E7" w:rsidRPr="00404EA1">
        <w:rPr>
          <w:rFonts w:ascii="Arial" w:hAnsi="Arial" w:cs="Arial"/>
          <w:sz w:val="24"/>
          <w:szCs w:val="24"/>
        </w:rPr>
        <w:t>with fine forceps</w:t>
      </w:r>
      <w:r w:rsidR="005078F0" w:rsidRPr="00404EA1">
        <w:rPr>
          <w:rFonts w:ascii="Arial" w:hAnsi="Arial" w:cs="Arial"/>
          <w:sz w:val="24"/>
          <w:szCs w:val="24"/>
        </w:rPr>
        <w:t xml:space="preserve"> </w:t>
      </w:r>
      <w:r w:rsidR="00DF2B8E" w:rsidRPr="00404EA1">
        <w:rPr>
          <w:rFonts w:ascii="Arial" w:hAnsi="Arial" w:cs="Arial"/>
          <w:sz w:val="24"/>
          <w:szCs w:val="24"/>
        </w:rPr>
        <w:t>and place</w:t>
      </w:r>
      <w:r w:rsidR="006B4F67" w:rsidRPr="00404EA1">
        <w:rPr>
          <w:rFonts w:ascii="Arial" w:hAnsi="Arial" w:cs="Arial"/>
          <w:sz w:val="24"/>
          <w:szCs w:val="24"/>
        </w:rPr>
        <w:t xml:space="preserve"> into a 1.5 ml tube filled with</w:t>
      </w:r>
      <w:r w:rsidR="00DF2B8E" w:rsidRPr="00404EA1">
        <w:rPr>
          <w:rFonts w:ascii="Arial" w:hAnsi="Arial" w:cs="Arial"/>
          <w:sz w:val="24"/>
          <w:szCs w:val="24"/>
        </w:rPr>
        <w:t xml:space="preserve"> 300 </w:t>
      </w:r>
      <w:r w:rsidR="0074785C" w:rsidRPr="00404EA1">
        <w:rPr>
          <w:rFonts w:ascii="Arial" w:hAnsi="Arial" w:cs="Arial"/>
          <w:sz w:val="24"/>
          <w:szCs w:val="24"/>
        </w:rPr>
        <w:t xml:space="preserve">µl </w:t>
      </w:r>
      <w:r w:rsidR="006B4F67" w:rsidRPr="00404EA1">
        <w:rPr>
          <w:rFonts w:ascii="Arial" w:hAnsi="Arial" w:cs="Arial"/>
          <w:sz w:val="24"/>
          <w:szCs w:val="24"/>
        </w:rPr>
        <w:t>Neural Stem Cell Media</w:t>
      </w:r>
      <w:r w:rsidR="00D14A45" w:rsidRPr="00404EA1">
        <w:rPr>
          <w:rFonts w:ascii="Arial" w:hAnsi="Arial" w:cs="Arial"/>
          <w:sz w:val="24"/>
          <w:szCs w:val="24"/>
        </w:rPr>
        <w:t xml:space="preserve"> (NSC Media: </w:t>
      </w:r>
      <w:r w:rsidRPr="00404EA1">
        <w:rPr>
          <w:rFonts w:ascii="Arial" w:hAnsi="Arial" w:cs="Arial"/>
          <w:sz w:val="24"/>
          <w:szCs w:val="24"/>
        </w:rPr>
        <w:t>DMEM/F12 with B-27 supplement, N2 supplement, and Normocin, supplemented with human recombinant EGF and bFGF at a concentration of 20</w:t>
      </w:r>
      <w:r w:rsidR="00EA035A" w:rsidRPr="00404EA1">
        <w:rPr>
          <w:rFonts w:ascii="Arial" w:hAnsi="Arial" w:cs="Arial"/>
          <w:sz w:val="24"/>
          <w:szCs w:val="24"/>
        </w:rPr>
        <w:t xml:space="preserve"> </w:t>
      </w:r>
      <w:r w:rsidRPr="00404EA1">
        <w:rPr>
          <w:rFonts w:ascii="Arial" w:hAnsi="Arial" w:cs="Arial"/>
          <w:sz w:val="24"/>
          <w:szCs w:val="24"/>
        </w:rPr>
        <w:t>ng/ml each).</w:t>
      </w:r>
    </w:p>
    <w:p w14:paraId="2D3A0196" w14:textId="77777777" w:rsidR="00EA035A" w:rsidRPr="00404EA1" w:rsidRDefault="00EA035A" w:rsidP="003F10DE">
      <w:pPr>
        <w:pStyle w:val="ListParagraph"/>
        <w:spacing w:after="0" w:line="240" w:lineRule="auto"/>
        <w:ind w:left="0"/>
        <w:rPr>
          <w:rFonts w:ascii="Arial" w:hAnsi="Arial" w:cs="Arial"/>
          <w:sz w:val="24"/>
          <w:szCs w:val="24"/>
        </w:rPr>
      </w:pPr>
    </w:p>
    <w:p w14:paraId="0D19ECC9" w14:textId="3D0D4730" w:rsidR="00483C8F" w:rsidRPr="00404EA1" w:rsidRDefault="00483C8F" w:rsidP="003F10DE">
      <w:pPr>
        <w:pStyle w:val="ListParagraph"/>
        <w:numPr>
          <w:ilvl w:val="1"/>
          <w:numId w:val="46"/>
        </w:numPr>
        <w:spacing w:after="0" w:line="240" w:lineRule="auto"/>
        <w:ind w:left="0" w:firstLine="0"/>
        <w:rPr>
          <w:rFonts w:ascii="Arial" w:hAnsi="Arial" w:cs="Arial"/>
          <w:sz w:val="24"/>
          <w:szCs w:val="24"/>
        </w:rPr>
      </w:pPr>
      <w:r w:rsidRPr="00404EA1">
        <w:rPr>
          <w:rFonts w:ascii="Arial" w:hAnsi="Arial" w:cs="Arial"/>
          <w:sz w:val="24"/>
          <w:szCs w:val="24"/>
        </w:rPr>
        <w:t xml:space="preserve">Gently homogenize tumor with a </w:t>
      </w:r>
      <w:r w:rsidR="00EA035A" w:rsidRPr="00404EA1">
        <w:rPr>
          <w:rFonts w:ascii="Arial" w:hAnsi="Arial" w:cs="Arial"/>
          <w:sz w:val="24"/>
          <w:szCs w:val="24"/>
        </w:rPr>
        <w:t>plastic</w:t>
      </w:r>
      <w:r w:rsidR="00DA6C22" w:rsidRPr="00404EA1">
        <w:rPr>
          <w:rFonts w:ascii="Arial" w:hAnsi="Arial" w:cs="Arial"/>
          <w:sz w:val="24"/>
          <w:szCs w:val="24"/>
        </w:rPr>
        <w:t xml:space="preserve"> pestle, </w:t>
      </w:r>
      <w:r w:rsidRPr="00404EA1">
        <w:rPr>
          <w:rFonts w:ascii="Arial" w:hAnsi="Arial" w:cs="Arial"/>
          <w:sz w:val="24"/>
          <w:szCs w:val="24"/>
        </w:rPr>
        <w:t>which fits to the</w:t>
      </w:r>
      <w:r w:rsidR="00D14A45" w:rsidRPr="00404EA1">
        <w:rPr>
          <w:rFonts w:ascii="Arial" w:hAnsi="Arial" w:cs="Arial"/>
          <w:sz w:val="24"/>
          <w:szCs w:val="24"/>
        </w:rPr>
        <w:t xml:space="preserve"> walls of the </w:t>
      </w:r>
      <w:r w:rsidR="00DF2B8E" w:rsidRPr="00404EA1">
        <w:rPr>
          <w:rFonts w:ascii="Arial" w:hAnsi="Arial" w:cs="Arial"/>
          <w:sz w:val="24"/>
          <w:szCs w:val="24"/>
        </w:rPr>
        <w:t>tube.</w:t>
      </w:r>
    </w:p>
    <w:p w14:paraId="6E2A56CB" w14:textId="77777777" w:rsidR="00EA035A" w:rsidRPr="00404EA1" w:rsidRDefault="00EA035A" w:rsidP="003F10DE">
      <w:pPr>
        <w:pStyle w:val="ListParagraph"/>
        <w:spacing w:after="0" w:line="240" w:lineRule="auto"/>
        <w:ind w:left="0"/>
        <w:rPr>
          <w:rFonts w:ascii="Arial" w:hAnsi="Arial" w:cs="Arial"/>
          <w:sz w:val="24"/>
          <w:szCs w:val="24"/>
        </w:rPr>
      </w:pPr>
    </w:p>
    <w:p w14:paraId="226BA228" w14:textId="1B658847" w:rsidR="00DF2B8E" w:rsidRPr="00404EA1" w:rsidRDefault="00483C8F" w:rsidP="003F10DE">
      <w:pPr>
        <w:pStyle w:val="ListParagraph"/>
        <w:numPr>
          <w:ilvl w:val="1"/>
          <w:numId w:val="46"/>
        </w:numPr>
        <w:spacing w:after="0" w:line="240" w:lineRule="auto"/>
        <w:ind w:left="0" w:firstLine="0"/>
        <w:rPr>
          <w:rFonts w:ascii="Arial" w:hAnsi="Arial" w:cs="Arial"/>
          <w:sz w:val="24"/>
          <w:szCs w:val="24"/>
        </w:rPr>
      </w:pPr>
      <w:r w:rsidRPr="00404EA1">
        <w:rPr>
          <w:rFonts w:ascii="Arial" w:hAnsi="Arial" w:cs="Arial"/>
          <w:sz w:val="24"/>
          <w:szCs w:val="24"/>
        </w:rPr>
        <w:t>A</w:t>
      </w:r>
      <w:r w:rsidR="00D14A45" w:rsidRPr="00404EA1">
        <w:rPr>
          <w:rFonts w:ascii="Arial" w:hAnsi="Arial" w:cs="Arial"/>
          <w:sz w:val="24"/>
          <w:szCs w:val="24"/>
        </w:rPr>
        <w:t>dd 1</w:t>
      </w:r>
      <w:r w:rsidR="00EA035A" w:rsidRPr="00404EA1">
        <w:rPr>
          <w:rFonts w:ascii="Arial" w:hAnsi="Arial" w:cs="Arial"/>
          <w:sz w:val="24"/>
          <w:szCs w:val="24"/>
        </w:rPr>
        <w:t xml:space="preserve"> </w:t>
      </w:r>
      <w:r w:rsidR="00D14A45" w:rsidRPr="00404EA1">
        <w:rPr>
          <w:rFonts w:ascii="Arial" w:hAnsi="Arial" w:cs="Arial"/>
          <w:sz w:val="24"/>
          <w:szCs w:val="24"/>
        </w:rPr>
        <w:t xml:space="preserve">ml of enzyme-free tissue dissociation solution and incubate at </w:t>
      </w:r>
      <w:r w:rsidR="007730A7">
        <w:rPr>
          <w:rFonts w:ascii="Arial" w:hAnsi="Arial" w:cs="Arial"/>
          <w:sz w:val="24"/>
          <w:szCs w:val="24"/>
        </w:rPr>
        <w:t>37</w:t>
      </w:r>
      <w:r w:rsidR="002333B4">
        <w:rPr>
          <w:rFonts w:ascii="Arial" w:hAnsi="Arial" w:cs="Arial"/>
          <w:sz w:val="24"/>
          <w:szCs w:val="24"/>
        </w:rPr>
        <w:t xml:space="preserve"> </w:t>
      </w:r>
      <w:r w:rsidR="00EA035A" w:rsidRPr="00404EA1">
        <w:rPr>
          <w:rFonts w:ascii="Arial" w:hAnsi="Arial" w:cs="Arial"/>
          <w:sz w:val="24"/>
          <w:szCs w:val="24"/>
        </w:rPr>
        <w:t xml:space="preserve">°C </w:t>
      </w:r>
      <w:r w:rsidR="00D14A45" w:rsidRPr="00404EA1">
        <w:rPr>
          <w:rFonts w:ascii="Arial" w:hAnsi="Arial" w:cs="Arial"/>
          <w:sz w:val="24"/>
          <w:szCs w:val="24"/>
        </w:rPr>
        <w:t>for 5 minutes.</w:t>
      </w:r>
    </w:p>
    <w:p w14:paraId="243D8897" w14:textId="77777777" w:rsidR="00EA035A" w:rsidRPr="00404EA1" w:rsidRDefault="00EA035A" w:rsidP="003F10DE">
      <w:pPr>
        <w:pStyle w:val="ListParagraph"/>
        <w:spacing w:after="0" w:line="240" w:lineRule="auto"/>
        <w:ind w:left="0"/>
        <w:rPr>
          <w:rFonts w:ascii="Arial" w:hAnsi="Arial" w:cs="Arial"/>
          <w:sz w:val="24"/>
          <w:szCs w:val="24"/>
        </w:rPr>
      </w:pPr>
    </w:p>
    <w:p w14:paraId="13DD70E2" w14:textId="6D74C7CB" w:rsidR="00EA035A" w:rsidRPr="00404EA1" w:rsidRDefault="00D14A45" w:rsidP="003F10DE">
      <w:pPr>
        <w:pStyle w:val="ListParagraph"/>
        <w:numPr>
          <w:ilvl w:val="1"/>
          <w:numId w:val="46"/>
        </w:numPr>
        <w:spacing w:after="0" w:line="240" w:lineRule="auto"/>
        <w:ind w:left="0" w:firstLine="0"/>
        <w:rPr>
          <w:rFonts w:ascii="Arial" w:hAnsi="Arial" w:cs="Arial"/>
          <w:sz w:val="24"/>
          <w:szCs w:val="24"/>
        </w:rPr>
      </w:pPr>
      <w:r w:rsidRPr="00404EA1">
        <w:rPr>
          <w:rFonts w:ascii="Arial" w:hAnsi="Arial" w:cs="Arial"/>
          <w:sz w:val="24"/>
          <w:szCs w:val="24"/>
        </w:rPr>
        <w:t xml:space="preserve">Pass cell suspension through a 70 </w:t>
      </w:r>
      <w:r w:rsidR="000724F8" w:rsidRPr="00404EA1">
        <w:rPr>
          <w:rFonts w:ascii="Arial" w:hAnsi="Arial" w:cs="Arial"/>
          <w:sz w:val="24"/>
          <w:szCs w:val="24"/>
        </w:rPr>
        <w:t>µ</w:t>
      </w:r>
      <w:r w:rsidR="00334091" w:rsidRPr="00404EA1">
        <w:rPr>
          <w:rFonts w:ascii="Arial" w:hAnsi="Arial" w:cs="Arial"/>
          <w:sz w:val="24"/>
          <w:szCs w:val="24"/>
        </w:rPr>
        <w:t xml:space="preserve">m </w:t>
      </w:r>
      <w:r w:rsidRPr="00404EA1">
        <w:rPr>
          <w:rFonts w:ascii="Arial" w:hAnsi="Arial" w:cs="Arial"/>
          <w:sz w:val="24"/>
          <w:szCs w:val="24"/>
        </w:rPr>
        <w:t xml:space="preserve">cell strainer, wash the strainer with 10 ml of NSC media, centrifuge at </w:t>
      </w:r>
      <w:r w:rsidR="00157401" w:rsidRPr="00404EA1">
        <w:rPr>
          <w:rFonts w:ascii="Arial" w:hAnsi="Arial" w:cs="Arial"/>
          <w:sz w:val="24"/>
          <w:szCs w:val="24"/>
        </w:rPr>
        <w:t>300</w:t>
      </w:r>
      <w:r w:rsidR="00334091" w:rsidRPr="00404EA1">
        <w:rPr>
          <w:rFonts w:ascii="Arial" w:hAnsi="Arial" w:cs="Arial"/>
          <w:sz w:val="24"/>
          <w:szCs w:val="24"/>
        </w:rPr>
        <w:t xml:space="preserve"> x </w:t>
      </w:r>
      <w:r w:rsidR="00157401" w:rsidRPr="00404EA1">
        <w:rPr>
          <w:rFonts w:ascii="Arial" w:hAnsi="Arial" w:cs="Arial"/>
          <w:sz w:val="24"/>
          <w:szCs w:val="24"/>
        </w:rPr>
        <w:t>g</w:t>
      </w:r>
      <w:r w:rsidRPr="00404EA1">
        <w:rPr>
          <w:rFonts w:ascii="Arial" w:hAnsi="Arial" w:cs="Arial"/>
          <w:sz w:val="24"/>
          <w:szCs w:val="24"/>
        </w:rPr>
        <w:t xml:space="preserve"> for 4 minutes, decant supernatant and re-suspend pellet into 7 ml of NSC media.</w:t>
      </w:r>
    </w:p>
    <w:p w14:paraId="2E88CCF1" w14:textId="77777777" w:rsidR="00EA035A" w:rsidRPr="00404EA1" w:rsidRDefault="00EA035A" w:rsidP="003F10DE">
      <w:pPr>
        <w:pStyle w:val="ListParagraph"/>
        <w:spacing w:after="0" w:line="240" w:lineRule="auto"/>
        <w:ind w:left="0"/>
        <w:rPr>
          <w:rFonts w:ascii="Arial" w:hAnsi="Arial" w:cs="Arial"/>
          <w:sz w:val="24"/>
          <w:szCs w:val="24"/>
        </w:rPr>
      </w:pPr>
    </w:p>
    <w:p w14:paraId="48D8CC89" w14:textId="2DCFCAD0" w:rsidR="00EA035A" w:rsidRPr="00404EA1" w:rsidRDefault="00D14A45" w:rsidP="003F10DE">
      <w:pPr>
        <w:pStyle w:val="ListParagraph"/>
        <w:numPr>
          <w:ilvl w:val="1"/>
          <w:numId w:val="46"/>
        </w:numPr>
        <w:spacing w:after="0" w:line="240" w:lineRule="auto"/>
        <w:ind w:left="0" w:firstLine="0"/>
        <w:rPr>
          <w:rFonts w:ascii="Arial" w:hAnsi="Arial" w:cs="Arial"/>
          <w:sz w:val="24"/>
          <w:szCs w:val="24"/>
        </w:rPr>
      </w:pPr>
      <w:r w:rsidRPr="00404EA1">
        <w:rPr>
          <w:rFonts w:ascii="Arial" w:hAnsi="Arial" w:cs="Arial"/>
          <w:sz w:val="24"/>
          <w:szCs w:val="24"/>
        </w:rPr>
        <w:t>Plate onto a T25 culture flask</w:t>
      </w:r>
      <w:r w:rsidR="001B03F3" w:rsidRPr="00404EA1">
        <w:rPr>
          <w:rFonts w:ascii="Arial" w:hAnsi="Arial" w:cs="Arial"/>
          <w:sz w:val="24"/>
          <w:szCs w:val="24"/>
        </w:rPr>
        <w:t xml:space="preserve"> and culture at 37</w:t>
      </w:r>
      <w:r w:rsidR="002333B4">
        <w:rPr>
          <w:rFonts w:ascii="Arial" w:hAnsi="Arial" w:cs="Arial"/>
          <w:sz w:val="24"/>
          <w:szCs w:val="24"/>
        </w:rPr>
        <w:t xml:space="preserve"> </w:t>
      </w:r>
      <w:r w:rsidR="001B03F3" w:rsidRPr="00404EA1">
        <w:rPr>
          <w:rFonts w:ascii="Arial" w:hAnsi="Arial" w:cs="Arial"/>
          <w:sz w:val="24"/>
          <w:szCs w:val="24"/>
        </w:rPr>
        <w:t xml:space="preserve">°C in </w:t>
      </w:r>
      <w:r w:rsidR="00767C1F" w:rsidRPr="00404EA1">
        <w:rPr>
          <w:rFonts w:ascii="Arial" w:hAnsi="Arial" w:cs="Arial"/>
          <w:sz w:val="24"/>
          <w:szCs w:val="24"/>
        </w:rPr>
        <w:t>a</w:t>
      </w:r>
      <w:r w:rsidR="001B03F3" w:rsidRPr="00404EA1">
        <w:rPr>
          <w:rFonts w:ascii="Arial" w:hAnsi="Arial" w:cs="Arial"/>
          <w:sz w:val="24"/>
          <w:szCs w:val="24"/>
        </w:rPr>
        <w:t xml:space="preserve"> tissue culture incubator with and atmosphere of 95% air and 5% CO</w:t>
      </w:r>
      <w:r w:rsidR="001B03F3" w:rsidRPr="003F10DE">
        <w:rPr>
          <w:rFonts w:ascii="Arial" w:hAnsi="Arial" w:cs="Arial"/>
          <w:sz w:val="24"/>
          <w:szCs w:val="24"/>
          <w:vertAlign w:val="subscript"/>
        </w:rPr>
        <w:t>2</w:t>
      </w:r>
      <w:r w:rsidRPr="00404EA1">
        <w:rPr>
          <w:rFonts w:ascii="Arial" w:hAnsi="Arial" w:cs="Arial"/>
          <w:sz w:val="24"/>
          <w:szCs w:val="24"/>
        </w:rPr>
        <w:t>.</w:t>
      </w:r>
      <w:r w:rsidR="00EA035A" w:rsidRPr="00404EA1">
        <w:rPr>
          <w:rFonts w:ascii="Arial" w:hAnsi="Arial" w:cs="Arial"/>
          <w:sz w:val="24"/>
          <w:szCs w:val="24"/>
        </w:rPr>
        <w:t xml:space="preserve"> </w:t>
      </w:r>
      <w:r w:rsidRPr="00404EA1">
        <w:rPr>
          <w:rFonts w:ascii="Arial" w:hAnsi="Arial" w:cs="Arial"/>
          <w:sz w:val="24"/>
          <w:szCs w:val="24"/>
        </w:rPr>
        <w:t xml:space="preserve">After 3 days, some cells have died, some adhered to </w:t>
      </w:r>
      <w:r w:rsidR="00DF2B8E" w:rsidRPr="00404EA1">
        <w:rPr>
          <w:rFonts w:ascii="Arial" w:hAnsi="Arial" w:cs="Arial"/>
          <w:sz w:val="24"/>
          <w:szCs w:val="24"/>
        </w:rPr>
        <w:t xml:space="preserve">the bottom of the culture dish, and some are forming neurospheres, freely floating in the media. </w:t>
      </w:r>
    </w:p>
    <w:p w14:paraId="45535E13" w14:textId="77777777" w:rsidR="00EA035A" w:rsidRPr="00404EA1" w:rsidRDefault="00EA035A" w:rsidP="003F10DE">
      <w:pPr>
        <w:pStyle w:val="ListParagraph"/>
        <w:spacing w:after="0" w:line="240" w:lineRule="auto"/>
        <w:ind w:left="0"/>
        <w:rPr>
          <w:rFonts w:ascii="Arial" w:hAnsi="Arial" w:cs="Arial"/>
          <w:sz w:val="24"/>
          <w:szCs w:val="24"/>
        </w:rPr>
      </w:pPr>
    </w:p>
    <w:p w14:paraId="7CCC6CBE" w14:textId="79539F54" w:rsidR="00D14A45" w:rsidRPr="00404EA1" w:rsidRDefault="00D14A45" w:rsidP="003F10DE">
      <w:pPr>
        <w:pStyle w:val="ListParagraph"/>
        <w:numPr>
          <w:ilvl w:val="1"/>
          <w:numId w:val="46"/>
        </w:numPr>
        <w:spacing w:after="0" w:line="240" w:lineRule="auto"/>
        <w:ind w:left="0" w:firstLine="0"/>
        <w:rPr>
          <w:rFonts w:ascii="Arial" w:hAnsi="Arial" w:cs="Arial"/>
          <w:sz w:val="24"/>
          <w:szCs w:val="24"/>
        </w:rPr>
      </w:pPr>
      <w:r w:rsidRPr="00404EA1">
        <w:rPr>
          <w:rFonts w:ascii="Arial" w:hAnsi="Arial" w:cs="Arial"/>
          <w:sz w:val="24"/>
          <w:szCs w:val="24"/>
        </w:rPr>
        <w:t>Remove</w:t>
      </w:r>
      <w:r w:rsidR="00DF2B8E" w:rsidRPr="00404EA1">
        <w:rPr>
          <w:rFonts w:ascii="Arial" w:hAnsi="Arial" w:cs="Arial"/>
          <w:sz w:val="24"/>
          <w:szCs w:val="24"/>
        </w:rPr>
        <w:t xml:space="preserve"> these </w:t>
      </w:r>
      <w:r w:rsidR="00EA035A" w:rsidRPr="00404EA1">
        <w:rPr>
          <w:rFonts w:ascii="Arial" w:hAnsi="Arial" w:cs="Arial"/>
          <w:sz w:val="24"/>
          <w:szCs w:val="24"/>
        </w:rPr>
        <w:t>suspended</w:t>
      </w:r>
      <w:r w:rsidR="00DF2B8E" w:rsidRPr="00404EA1">
        <w:rPr>
          <w:rFonts w:ascii="Arial" w:hAnsi="Arial" w:cs="Arial"/>
          <w:sz w:val="24"/>
          <w:szCs w:val="24"/>
        </w:rPr>
        <w:t xml:space="preserve"> cells </w:t>
      </w:r>
      <w:r w:rsidRPr="00404EA1">
        <w:rPr>
          <w:rFonts w:ascii="Arial" w:hAnsi="Arial" w:cs="Arial"/>
          <w:sz w:val="24"/>
          <w:szCs w:val="24"/>
        </w:rPr>
        <w:t xml:space="preserve">and re-plate onto a T75 tissue culture flask. </w:t>
      </w:r>
    </w:p>
    <w:p w14:paraId="11651E56" w14:textId="77777777" w:rsidR="00EA035A" w:rsidRPr="00404EA1" w:rsidRDefault="00EA035A" w:rsidP="003F10DE">
      <w:pPr>
        <w:pStyle w:val="ListParagraph"/>
        <w:spacing w:after="0" w:line="240" w:lineRule="auto"/>
        <w:ind w:left="0"/>
        <w:rPr>
          <w:rFonts w:ascii="Arial" w:hAnsi="Arial" w:cs="Arial"/>
          <w:sz w:val="24"/>
          <w:szCs w:val="24"/>
        </w:rPr>
      </w:pPr>
    </w:p>
    <w:p w14:paraId="4974A5F1" w14:textId="2093C65D" w:rsidR="00EC12DE" w:rsidRPr="00404EA1" w:rsidRDefault="00D14A45" w:rsidP="003F10DE">
      <w:pPr>
        <w:pStyle w:val="ListParagraph"/>
        <w:numPr>
          <w:ilvl w:val="1"/>
          <w:numId w:val="46"/>
        </w:numPr>
        <w:spacing w:after="0" w:line="240" w:lineRule="auto"/>
        <w:ind w:left="0" w:firstLine="0"/>
        <w:rPr>
          <w:rFonts w:ascii="Arial" w:hAnsi="Arial" w:cs="Arial"/>
          <w:sz w:val="24"/>
          <w:szCs w:val="24"/>
        </w:rPr>
      </w:pPr>
      <w:r w:rsidRPr="00404EA1">
        <w:rPr>
          <w:rFonts w:ascii="Arial" w:hAnsi="Arial" w:cs="Arial"/>
          <w:sz w:val="24"/>
          <w:szCs w:val="24"/>
        </w:rPr>
        <w:t>After</w:t>
      </w:r>
      <w:r w:rsidR="00DF2B8E" w:rsidRPr="00404EA1">
        <w:rPr>
          <w:rFonts w:ascii="Arial" w:hAnsi="Arial" w:cs="Arial"/>
          <w:sz w:val="24"/>
          <w:szCs w:val="24"/>
        </w:rPr>
        <w:t xml:space="preserve"> another</w:t>
      </w:r>
      <w:r w:rsidRPr="00404EA1">
        <w:rPr>
          <w:rFonts w:ascii="Arial" w:hAnsi="Arial" w:cs="Arial"/>
          <w:sz w:val="24"/>
          <w:szCs w:val="24"/>
        </w:rPr>
        <w:t xml:space="preserve"> three days</w:t>
      </w:r>
      <w:r w:rsidR="001B03F3" w:rsidRPr="00404EA1">
        <w:rPr>
          <w:rFonts w:ascii="Arial" w:hAnsi="Arial" w:cs="Arial"/>
          <w:sz w:val="24"/>
          <w:szCs w:val="24"/>
        </w:rPr>
        <w:t xml:space="preserve"> of culture</w:t>
      </w:r>
      <w:r w:rsidRPr="00404EA1">
        <w:rPr>
          <w:rFonts w:ascii="Arial" w:hAnsi="Arial" w:cs="Arial"/>
          <w:sz w:val="24"/>
          <w:szCs w:val="24"/>
        </w:rPr>
        <w:t xml:space="preserve">, collect neurospheres, dissociate as described </w:t>
      </w:r>
      <w:r w:rsidR="00EA035A" w:rsidRPr="00404EA1">
        <w:rPr>
          <w:rFonts w:ascii="Arial" w:hAnsi="Arial" w:cs="Arial"/>
          <w:sz w:val="24"/>
          <w:szCs w:val="24"/>
        </w:rPr>
        <w:t>in step 5.6</w:t>
      </w:r>
      <w:r w:rsidRPr="00404EA1">
        <w:rPr>
          <w:rFonts w:ascii="Arial" w:hAnsi="Arial" w:cs="Arial"/>
          <w:sz w:val="24"/>
          <w:szCs w:val="24"/>
        </w:rPr>
        <w:t>, strain through cell strainer and count cells. Freeze aliquots of cells in Fetal Bovine Serum 10% DMSO and passage cells at a density of one million cells in 14</w:t>
      </w:r>
      <w:r w:rsidR="00EA035A" w:rsidRPr="00404EA1">
        <w:rPr>
          <w:rFonts w:ascii="Arial" w:hAnsi="Arial" w:cs="Arial"/>
          <w:sz w:val="24"/>
          <w:szCs w:val="24"/>
        </w:rPr>
        <w:t xml:space="preserve"> </w:t>
      </w:r>
      <w:r w:rsidRPr="00404EA1">
        <w:rPr>
          <w:rFonts w:ascii="Arial" w:hAnsi="Arial" w:cs="Arial"/>
          <w:sz w:val="24"/>
          <w:szCs w:val="24"/>
        </w:rPr>
        <w:t xml:space="preserve">ml of </w:t>
      </w:r>
      <w:r w:rsidRPr="00404EA1">
        <w:rPr>
          <w:rFonts w:ascii="Arial" w:hAnsi="Arial" w:cs="Arial"/>
          <w:sz w:val="24"/>
          <w:szCs w:val="24"/>
        </w:rPr>
        <w:lastRenderedPageBreak/>
        <w:t>NSC supplemented with EGF and FGF for a T75 flask. The growth rate will depend on the oncogen</w:t>
      </w:r>
      <w:r w:rsidR="0039306A" w:rsidRPr="00404EA1">
        <w:rPr>
          <w:rFonts w:ascii="Arial" w:hAnsi="Arial" w:cs="Arial"/>
          <w:sz w:val="24"/>
          <w:szCs w:val="24"/>
        </w:rPr>
        <w:t>e</w:t>
      </w:r>
      <w:r w:rsidRPr="00404EA1">
        <w:rPr>
          <w:rFonts w:ascii="Arial" w:hAnsi="Arial" w:cs="Arial"/>
          <w:sz w:val="24"/>
          <w:szCs w:val="24"/>
        </w:rPr>
        <w:t>s used to generate tumors. Adapt cell culture conditions to prevent overgrowth and maintain cells at relatively high density.</w:t>
      </w:r>
    </w:p>
    <w:p w14:paraId="63F2165A" w14:textId="77777777" w:rsidR="004A388F" w:rsidRPr="00404EA1" w:rsidRDefault="004A388F" w:rsidP="003F10DE">
      <w:pPr>
        <w:rPr>
          <w:rFonts w:ascii="Arial" w:hAnsi="Arial" w:cs="Arial"/>
          <w:b/>
        </w:rPr>
      </w:pPr>
    </w:p>
    <w:p w14:paraId="3B020995" w14:textId="3421B48D" w:rsidR="00334091" w:rsidRPr="00404EA1" w:rsidRDefault="00590856" w:rsidP="003F10DE">
      <w:pPr>
        <w:rPr>
          <w:rFonts w:ascii="Arial" w:hAnsi="Arial" w:cs="Arial"/>
          <w:b/>
        </w:rPr>
      </w:pPr>
      <w:r w:rsidRPr="00404EA1">
        <w:rPr>
          <w:rFonts w:ascii="Arial" w:hAnsi="Arial" w:cs="Arial"/>
          <w:b/>
        </w:rPr>
        <w:t xml:space="preserve">Representative </w:t>
      </w:r>
      <w:r w:rsidR="004A388F" w:rsidRPr="00404EA1">
        <w:rPr>
          <w:rFonts w:ascii="Arial" w:hAnsi="Arial" w:cs="Arial"/>
          <w:b/>
        </w:rPr>
        <w:t>Results:</w:t>
      </w:r>
    </w:p>
    <w:p w14:paraId="246F2797" w14:textId="7D567A62" w:rsidR="00405DEB" w:rsidRPr="00404EA1" w:rsidRDefault="005F2314" w:rsidP="003F10DE">
      <w:pPr>
        <w:rPr>
          <w:rFonts w:ascii="Arial" w:hAnsi="Arial" w:cs="Arial"/>
        </w:rPr>
      </w:pPr>
      <w:r w:rsidRPr="00404EA1">
        <w:rPr>
          <w:rFonts w:ascii="Arial" w:hAnsi="Arial" w:cs="Arial"/>
        </w:rPr>
        <w:t xml:space="preserve">To characterize </w:t>
      </w:r>
      <w:r w:rsidR="00FA2AC3" w:rsidRPr="00404EA1">
        <w:rPr>
          <w:rFonts w:ascii="Arial" w:hAnsi="Arial" w:cs="Arial"/>
        </w:rPr>
        <w:t xml:space="preserve">histo-pathological features of SB-induced </w:t>
      </w:r>
      <w:r w:rsidR="00405DEB" w:rsidRPr="00404EA1">
        <w:rPr>
          <w:rFonts w:ascii="Arial" w:hAnsi="Arial" w:cs="Arial"/>
        </w:rPr>
        <w:t>glioblastomas</w:t>
      </w:r>
      <w:r w:rsidR="002F0F5C" w:rsidRPr="00404EA1">
        <w:rPr>
          <w:rFonts w:ascii="Arial" w:hAnsi="Arial" w:cs="Arial"/>
        </w:rPr>
        <w:t xml:space="preserve">, C57/ BL6 neonatal mice </w:t>
      </w:r>
      <w:r w:rsidR="00405DEB" w:rsidRPr="00404EA1">
        <w:rPr>
          <w:rFonts w:ascii="Arial" w:hAnsi="Arial" w:cs="Arial"/>
        </w:rPr>
        <w:t xml:space="preserve">were </w:t>
      </w:r>
      <w:r w:rsidRPr="00404EA1">
        <w:rPr>
          <w:rFonts w:ascii="Arial" w:hAnsi="Arial" w:cs="Arial"/>
        </w:rPr>
        <w:t xml:space="preserve">injected </w:t>
      </w:r>
      <w:r w:rsidR="002F0F5C" w:rsidRPr="00404EA1">
        <w:rPr>
          <w:rFonts w:ascii="Arial" w:hAnsi="Arial" w:cs="Arial"/>
        </w:rPr>
        <w:t xml:space="preserve">at P1 </w:t>
      </w:r>
      <w:r w:rsidRPr="00404EA1">
        <w:rPr>
          <w:rFonts w:ascii="Arial" w:hAnsi="Arial" w:cs="Arial"/>
        </w:rPr>
        <w:t xml:space="preserve">with </w:t>
      </w:r>
      <w:r w:rsidR="00DF2B8E" w:rsidRPr="00404EA1">
        <w:rPr>
          <w:rFonts w:ascii="Arial" w:hAnsi="Arial" w:cs="Arial"/>
        </w:rPr>
        <w:t xml:space="preserve">a </w:t>
      </w:r>
      <w:r w:rsidR="00405DEB" w:rsidRPr="00404EA1">
        <w:rPr>
          <w:rFonts w:ascii="Arial" w:hAnsi="Arial" w:cs="Arial"/>
        </w:rPr>
        <w:t xml:space="preserve">plasmid encoding luciferase (pT2/SB100x-Luc) in combination with plasmids encoding transposons </w:t>
      </w:r>
      <w:r w:rsidR="00E45382" w:rsidRPr="00404EA1">
        <w:rPr>
          <w:rFonts w:ascii="Arial" w:hAnsi="Arial" w:cs="Arial"/>
        </w:rPr>
        <w:t>with oncogenic</w:t>
      </w:r>
      <w:r w:rsidR="00913B12" w:rsidRPr="00404EA1">
        <w:rPr>
          <w:rFonts w:ascii="Arial" w:hAnsi="Arial" w:cs="Arial"/>
        </w:rPr>
        <w:t xml:space="preserve"> DNA</w:t>
      </w:r>
      <w:r w:rsidR="00334091" w:rsidRPr="00404EA1">
        <w:rPr>
          <w:rFonts w:ascii="Arial" w:hAnsi="Arial" w:cs="Arial"/>
        </w:rPr>
        <w:t>,</w:t>
      </w:r>
      <w:r w:rsidR="00405DEB" w:rsidRPr="00404EA1">
        <w:rPr>
          <w:rFonts w:ascii="Arial" w:hAnsi="Arial" w:cs="Arial"/>
        </w:rPr>
        <w:t xml:space="preserve"> </w:t>
      </w:r>
      <w:r w:rsidR="00FA2AC3" w:rsidRPr="00404EA1">
        <w:rPr>
          <w:rFonts w:ascii="Arial" w:hAnsi="Arial" w:cs="Arial"/>
        </w:rPr>
        <w:t>i.e.</w:t>
      </w:r>
      <w:r w:rsidR="00EA035A" w:rsidRPr="00404EA1">
        <w:rPr>
          <w:rFonts w:ascii="Arial" w:hAnsi="Arial" w:cs="Arial"/>
        </w:rPr>
        <w:t>,</w:t>
      </w:r>
      <w:r w:rsidR="00405DEB" w:rsidRPr="00404EA1">
        <w:rPr>
          <w:rFonts w:ascii="Arial" w:hAnsi="Arial" w:cs="Arial"/>
        </w:rPr>
        <w:t xml:space="preserve"> NRAS</w:t>
      </w:r>
      <w:r w:rsidR="0020219F" w:rsidRPr="00404EA1">
        <w:rPr>
          <w:rFonts w:ascii="Arial" w:hAnsi="Arial" w:cs="Arial"/>
        </w:rPr>
        <w:t xml:space="preserve"> (pT/CAGGS-NRASV12)</w:t>
      </w:r>
      <w:r w:rsidR="00405DEB" w:rsidRPr="00404EA1">
        <w:rPr>
          <w:rFonts w:ascii="Arial" w:hAnsi="Arial" w:cs="Arial"/>
        </w:rPr>
        <w:t xml:space="preserve"> and SV40 LgT</w:t>
      </w:r>
      <w:r w:rsidR="00084782" w:rsidRPr="00404EA1">
        <w:rPr>
          <w:rFonts w:ascii="Arial" w:hAnsi="Arial" w:cs="Arial"/>
        </w:rPr>
        <w:t xml:space="preserve"> (pT/CMVSV40-LgT)</w:t>
      </w:r>
      <w:r w:rsidRPr="00404EA1">
        <w:rPr>
          <w:rFonts w:ascii="Arial" w:hAnsi="Arial" w:cs="Arial"/>
        </w:rPr>
        <w:t xml:space="preserve"> (</w:t>
      </w:r>
      <w:r w:rsidR="0074785C" w:rsidRPr="00404EA1">
        <w:rPr>
          <w:rFonts w:ascii="Arial" w:hAnsi="Arial" w:cs="Arial"/>
          <w:b/>
        </w:rPr>
        <w:t>Figure</w:t>
      </w:r>
      <w:r w:rsidR="00EA035A" w:rsidRPr="00404EA1">
        <w:rPr>
          <w:rFonts w:ascii="Arial" w:hAnsi="Arial" w:cs="Arial"/>
          <w:b/>
        </w:rPr>
        <w:t xml:space="preserve"> </w:t>
      </w:r>
      <w:r w:rsidR="00D20BC4" w:rsidRPr="00404EA1">
        <w:rPr>
          <w:rFonts w:ascii="Arial" w:hAnsi="Arial" w:cs="Arial"/>
          <w:b/>
        </w:rPr>
        <w:t>3</w:t>
      </w:r>
      <w:r w:rsidR="00514ECA" w:rsidRPr="00404EA1">
        <w:rPr>
          <w:rFonts w:ascii="Arial" w:hAnsi="Arial" w:cs="Arial"/>
          <w:b/>
        </w:rPr>
        <w:t>c</w:t>
      </w:r>
      <w:r w:rsidR="00514ECA" w:rsidRPr="00404EA1">
        <w:rPr>
          <w:rFonts w:ascii="Arial" w:hAnsi="Arial" w:cs="Arial"/>
        </w:rPr>
        <w:t>) or a plasmid encoding a short hairpin p53 with PDGF</w:t>
      </w:r>
      <w:r w:rsidR="00913B12" w:rsidRPr="00404EA1">
        <w:rPr>
          <w:rFonts w:ascii="Symbol" w:hAnsi="Symbol" w:cs="Arial"/>
        </w:rPr>
        <w:t></w:t>
      </w:r>
      <w:r w:rsidR="00514ECA" w:rsidRPr="00404EA1">
        <w:rPr>
          <w:rFonts w:ascii="Arial" w:hAnsi="Arial" w:cs="Arial"/>
        </w:rPr>
        <w:t xml:space="preserve"> and a GFP reporter (</w:t>
      </w:r>
      <w:r w:rsidRPr="00404EA1">
        <w:rPr>
          <w:rFonts w:ascii="Arial" w:hAnsi="Arial" w:cs="Arial"/>
        </w:rPr>
        <w:t>pT2shp53/GFP4/mP</w:t>
      </w:r>
      <w:r w:rsidR="00F73595" w:rsidRPr="00404EA1">
        <w:rPr>
          <w:rFonts w:ascii="Arial" w:hAnsi="Arial" w:cs="Arial"/>
        </w:rPr>
        <w:t>DGF</w:t>
      </w:r>
      <w:r w:rsidR="00217239" w:rsidRPr="00404EA1">
        <w:rPr>
          <w:rFonts w:ascii="Arial" w:hAnsi="Arial" w:cs="Arial"/>
        </w:rPr>
        <w:t>β</w:t>
      </w:r>
      <w:r w:rsidR="00F73595" w:rsidRPr="00404EA1">
        <w:rPr>
          <w:rFonts w:ascii="Arial" w:hAnsi="Arial" w:cs="Arial"/>
        </w:rPr>
        <w:t xml:space="preserve">) </w:t>
      </w:r>
      <w:r w:rsidR="00FA2AC3" w:rsidRPr="00404EA1">
        <w:rPr>
          <w:rFonts w:ascii="Arial" w:hAnsi="Arial" w:cs="Arial"/>
        </w:rPr>
        <w:t xml:space="preserve">in combination </w:t>
      </w:r>
      <w:r w:rsidR="00F73595" w:rsidRPr="00404EA1">
        <w:rPr>
          <w:rFonts w:ascii="Arial" w:hAnsi="Arial" w:cs="Arial"/>
        </w:rPr>
        <w:t>with NRAS (</w:t>
      </w:r>
      <w:r w:rsidR="0074785C" w:rsidRPr="00404EA1">
        <w:rPr>
          <w:rFonts w:ascii="Arial" w:hAnsi="Arial" w:cs="Arial"/>
          <w:b/>
        </w:rPr>
        <w:t xml:space="preserve">Figure </w:t>
      </w:r>
      <w:r w:rsidR="00F73595" w:rsidRPr="00404EA1">
        <w:rPr>
          <w:rFonts w:ascii="Arial" w:hAnsi="Arial" w:cs="Arial"/>
          <w:b/>
        </w:rPr>
        <w:t>3</w:t>
      </w:r>
      <w:r w:rsidRPr="00404EA1">
        <w:rPr>
          <w:rFonts w:ascii="Arial" w:hAnsi="Arial" w:cs="Arial"/>
          <w:b/>
        </w:rPr>
        <w:t>d</w:t>
      </w:r>
      <w:r w:rsidRPr="00404EA1">
        <w:rPr>
          <w:rFonts w:ascii="Arial" w:hAnsi="Arial" w:cs="Arial"/>
        </w:rPr>
        <w:t>)</w:t>
      </w:r>
      <w:r w:rsidR="00200AAB" w:rsidRPr="00404EA1">
        <w:rPr>
          <w:rFonts w:ascii="Arial" w:hAnsi="Arial" w:cs="Arial"/>
        </w:rPr>
        <w:t>.</w:t>
      </w:r>
      <w:r w:rsidRPr="00404EA1">
        <w:rPr>
          <w:rFonts w:ascii="Arial" w:hAnsi="Arial" w:cs="Arial"/>
        </w:rPr>
        <w:t xml:space="preserve"> Animals were monitored for bioluminescence the day after injection (</w:t>
      </w:r>
      <w:r w:rsidR="0074785C" w:rsidRPr="00404EA1">
        <w:rPr>
          <w:rFonts w:ascii="Arial" w:hAnsi="Arial" w:cs="Arial"/>
          <w:b/>
        </w:rPr>
        <w:t xml:space="preserve">Figure </w:t>
      </w:r>
      <w:r w:rsidR="00D20BC4" w:rsidRPr="00404EA1">
        <w:rPr>
          <w:rFonts w:ascii="Arial" w:hAnsi="Arial" w:cs="Arial"/>
          <w:b/>
        </w:rPr>
        <w:t>2a</w:t>
      </w:r>
      <w:r w:rsidR="00FA2AC3" w:rsidRPr="00404EA1">
        <w:rPr>
          <w:rFonts w:ascii="Arial" w:hAnsi="Arial" w:cs="Arial"/>
        </w:rPr>
        <w:t>)</w:t>
      </w:r>
      <w:r w:rsidR="00ED110F" w:rsidRPr="00404EA1">
        <w:rPr>
          <w:rFonts w:ascii="Arial" w:hAnsi="Arial" w:cs="Arial"/>
        </w:rPr>
        <w:t xml:space="preserve"> and periodically</w:t>
      </w:r>
      <w:r w:rsidR="00FA2AC3" w:rsidRPr="00404EA1">
        <w:rPr>
          <w:rFonts w:ascii="Arial" w:hAnsi="Arial" w:cs="Arial"/>
        </w:rPr>
        <w:t xml:space="preserve"> until </w:t>
      </w:r>
      <w:r w:rsidR="008201AA">
        <w:rPr>
          <w:rFonts w:ascii="Arial" w:hAnsi="Arial" w:cs="Arial"/>
        </w:rPr>
        <w:t xml:space="preserve">reaching the </w:t>
      </w:r>
      <w:r w:rsidR="00FA2AC3" w:rsidRPr="00404EA1">
        <w:rPr>
          <w:rFonts w:ascii="Arial" w:hAnsi="Arial" w:cs="Arial"/>
        </w:rPr>
        <w:t>moribund stage when they were euthanized.</w:t>
      </w:r>
      <w:r w:rsidR="00FE7BB2" w:rsidRPr="00404EA1">
        <w:rPr>
          <w:rFonts w:ascii="Arial" w:hAnsi="Arial" w:cs="Arial"/>
        </w:rPr>
        <w:t xml:space="preserve"> </w:t>
      </w:r>
      <w:r w:rsidR="00FA2AC3" w:rsidRPr="00404EA1">
        <w:rPr>
          <w:rFonts w:ascii="Arial" w:hAnsi="Arial" w:cs="Arial"/>
        </w:rPr>
        <w:t xml:space="preserve">Moribund stage is defined as the clinical stage </w:t>
      </w:r>
      <w:r w:rsidR="00E45382" w:rsidRPr="00404EA1">
        <w:rPr>
          <w:rFonts w:ascii="Arial" w:hAnsi="Arial" w:cs="Arial"/>
        </w:rPr>
        <w:t xml:space="preserve">when </w:t>
      </w:r>
      <w:r w:rsidR="00FA2AC3" w:rsidRPr="00404EA1">
        <w:rPr>
          <w:rFonts w:ascii="Arial" w:hAnsi="Arial" w:cs="Arial"/>
        </w:rPr>
        <w:t>the animal becomes symptomatic showing impaired mobility, hunched posture, scruffy fur</w:t>
      </w:r>
      <w:r w:rsidR="005078F0" w:rsidRPr="00404EA1">
        <w:rPr>
          <w:rFonts w:ascii="Arial" w:hAnsi="Arial" w:cs="Arial"/>
        </w:rPr>
        <w:t xml:space="preserve"> </w:t>
      </w:r>
      <w:r w:rsidR="00FA2AC3" w:rsidRPr="00404EA1">
        <w:rPr>
          <w:rFonts w:ascii="Arial" w:hAnsi="Arial" w:cs="Arial"/>
        </w:rPr>
        <w:t>and</w:t>
      </w:r>
      <w:r w:rsidR="005078F0" w:rsidRPr="00404EA1">
        <w:rPr>
          <w:rFonts w:ascii="Arial" w:hAnsi="Arial" w:cs="Arial"/>
        </w:rPr>
        <w:t xml:space="preserve"> </w:t>
      </w:r>
      <w:r w:rsidR="00FA2AC3" w:rsidRPr="00404EA1">
        <w:rPr>
          <w:rFonts w:ascii="Arial" w:hAnsi="Arial" w:cs="Arial"/>
        </w:rPr>
        <w:t>weight loss. Some</w:t>
      </w:r>
      <w:r w:rsidR="00123A78" w:rsidRPr="00404EA1">
        <w:rPr>
          <w:rFonts w:ascii="Arial" w:hAnsi="Arial" w:cs="Arial"/>
        </w:rPr>
        <w:t>times</w:t>
      </w:r>
      <w:r w:rsidR="00BB045F" w:rsidRPr="00404EA1">
        <w:rPr>
          <w:rFonts w:ascii="Arial" w:hAnsi="Arial" w:cs="Arial"/>
        </w:rPr>
        <w:t>,</w:t>
      </w:r>
      <w:r w:rsidR="00123A78" w:rsidRPr="00404EA1">
        <w:rPr>
          <w:rFonts w:ascii="Arial" w:hAnsi="Arial" w:cs="Arial"/>
        </w:rPr>
        <w:t xml:space="preserve"> animal</w:t>
      </w:r>
      <w:r w:rsidR="00FA2AC3" w:rsidRPr="00404EA1">
        <w:rPr>
          <w:rFonts w:ascii="Arial" w:hAnsi="Arial" w:cs="Arial"/>
        </w:rPr>
        <w:t>s develop seizures or abnormal patterns of movement</w:t>
      </w:r>
      <w:r w:rsidR="00BB045F" w:rsidRPr="00404EA1">
        <w:rPr>
          <w:rFonts w:ascii="Arial" w:hAnsi="Arial" w:cs="Arial"/>
        </w:rPr>
        <w:t>,</w:t>
      </w:r>
      <w:r w:rsidR="00FA2AC3" w:rsidRPr="00404EA1">
        <w:rPr>
          <w:rFonts w:ascii="Arial" w:hAnsi="Arial" w:cs="Arial"/>
        </w:rPr>
        <w:t xml:space="preserve"> like walking in circles and </w:t>
      </w:r>
      <w:r w:rsidR="00E45382" w:rsidRPr="00404EA1">
        <w:rPr>
          <w:rFonts w:ascii="Arial" w:hAnsi="Arial" w:cs="Arial"/>
        </w:rPr>
        <w:t xml:space="preserve">sudden </w:t>
      </w:r>
      <w:r w:rsidR="00FA2AC3" w:rsidRPr="00404EA1">
        <w:rPr>
          <w:rFonts w:ascii="Arial" w:hAnsi="Arial" w:cs="Arial"/>
        </w:rPr>
        <w:t>jumping. At the end of the experiment animals were anesthetized</w:t>
      </w:r>
      <w:r w:rsidR="003F10DE">
        <w:rPr>
          <w:rFonts w:ascii="Arial" w:hAnsi="Arial" w:cs="Arial"/>
        </w:rPr>
        <w:t xml:space="preserve">. </w:t>
      </w:r>
      <w:r w:rsidR="008201AA">
        <w:rPr>
          <w:rFonts w:ascii="Arial" w:hAnsi="Arial" w:cs="Arial"/>
        </w:rPr>
        <w:t xml:space="preserve">The </w:t>
      </w:r>
      <w:r w:rsidR="00FA2AC3" w:rsidRPr="00404EA1">
        <w:rPr>
          <w:rFonts w:ascii="Arial" w:hAnsi="Arial" w:cs="Arial"/>
        </w:rPr>
        <w:t xml:space="preserve">brains </w:t>
      </w:r>
      <w:r w:rsidR="00263331" w:rsidRPr="00404EA1">
        <w:rPr>
          <w:rFonts w:ascii="Arial" w:hAnsi="Arial" w:cs="Arial"/>
        </w:rPr>
        <w:t xml:space="preserve">were </w:t>
      </w:r>
      <w:r w:rsidR="003F10DE">
        <w:rPr>
          <w:rFonts w:ascii="Arial" w:hAnsi="Arial" w:cs="Arial"/>
        </w:rPr>
        <w:t xml:space="preserve">perfused, </w:t>
      </w:r>
      <w:r w:rsidR="00FA2AC3" w:rsidRPr="00404EA1">
        <w:rPr>
          <w:rFonts w:ascii="Arial" w:hAnsi="Arial" w:cs="Arial"/>
        </w:rPr>
        <w:t>embedded in paraffin</w:t>
      </w:r>
      <w:r w:rsidR="003F10DE">
        <w:rPr>
          <w:rFonts w:ascii="Arial" w:hAnsi="Arial" w:cs="Arial"/>
        </w:rPr>
        <w:t>,</w:t>
      </w:r>
      <w:r w:rsidR="00FA2AC3" w:rsidRPr="00404EA1">
        <w:rPr>
          <w:rFonts w:ascii="Arial" w:hAnsi="Arial" w:cs="Arial"/>
        </w:rPr>
        <w:t xml:space="preserve"> and processed for hematoxylin and eosin staining. </w:t>
      </w:r>
      <w:r w:rsidRPr="00404EA1">
        <w:rPr>
          <w:rFonts w:ascii="Arial" w:hAnsi="Arial" w:cs="Arial"/>
        </w:rPr>
        <w:t xml:space="preserve">Data show tumors </w:t>
      </w:r>
      <w:r w:rsidR="00123A78" w:rsidRPr="00404EA1">
        <w:rPr>
          <w:rFonts w:ascii="Arial" w:hAnsi="Arial" w:cs="Arial"/>
        </w:rPr>
        <w:t xml:space="preserve">displaying </w:t>
      </w:r>
      <w:r w:rsidRPr="00404EA1">
        <w:rPr>
          <w:rFonts w:ascii="Arial" w:hAnsi="Arial" w:cs="Arial"/>
        </w:rPr>
        <w:t>the hallmarks of human GBM (WHO grade IV) with hemorrhages</w:t>
      </w:r>
      <w:r w:rsidR="00D20BC4" w:rsidRPr="00404EA1">
        <w:rPr>
          <w:rFonts w:ascii="Arial" w:hAnsi="Arial" w:cs="Arial"/>
        </w:rPr>
        <w:t xml:space="preserve"> (</w:t>
      </w:r>
      <w:r w:rsidR="0074785C" w:rsidRPr="00404EA1">
        <w:rPr>
          <w:rFonts w:ascii="Arial" w:hAnsi="Arial" w:cs="Arial"/>
          <w:b/>
        </w:rPr>
        <w:t xml:space="preserve">Figure </w:t>
      </w:r>
      <w:r w:rsidR="00D20BC4" w:rsidRPr="00404EA1">
        <w:rPr>
          <w:rFonts w:ascii="Arial" w:hAnsi="Arial" w:cs="Arial"/>
          <w:b/>
        </w:rPr>
        <w:t>3</w:t>
      </w:r>
      <w:r w:rsidRPr="00404EA1">
        <w:rPr>
          <w:rFonts w:ascii="Arial" w:hAnsi="Arial" w:cs="Arial"/>
          <w:b/>
        </w:rPr>
        <w:t>c</w:t>
      </w:r>
      <w:r w:rsidRPr="00404EA1">
        <w:rPr>
          <w:rFonts w:ascii="Arial" w:hAnsi="Arial" w:cs="Arial"/>
        </w:rPr>
        <w:t>)</w:t>
      </w:r>
      <w:r w:rsidR="00C10B12" w:rsidRPr="00404EA1">
        <w:rPr>
          <w:rFonts w:ascii="Arial" w:hAnsi="Arial" w:cs="Arial"/>
        </w:rPr>
        <w:t>, pseudo-</w:t>
      </w:r>
      <w:r w:rsidRPr="00404EA1">
        <w:rPr>
          <w:rFonts w:ascii="Arial" w:hAnsi="Arial" w:cs="Arial"/>
        </w:rPr>
        <w:t>pallisading necrosis</w:t>
      </w:r>
      <w:r w:rsidR="007A0269" w:rsidRPr="00404EA1">
        <w:rPr>
          <w:rFonts w:ascii="Arial" w:hAnsi="Arial" w:cs="Arial"/>
        </w:rPr>
        <w:t xml:space="preserve"> (</w:t>
      </w:r>
      <w:r w:rsidR="0074785C" w:rsidRPr="00404EA1">
        <w:rPr>
          <w:rFonts w:ascii="Arial" w:hAnsi="Arial" w:cs="Arial"/>
          <w:b/>
        </w:rPr>
        <w:t xml:space="preserve">Figure </w:t>
      </w:r>
      <w:r w:rsidR="007A0269" w:rsidRPr="00404EA1">
        <w:rPr>
          <w:rFonts w:ascii="Arial" w:hAnsi="Arial" w:cs="Arial"/>
          <w:b/>
        </w:rPr>
        <w:t>3</w:t>
      </w:r>
      <w:r w:rsidRPr="00404EA1">
        <w:rPr>
          <w:rFonts w:ascii="Arial" w:hAnsi="Arial" w:cs="Arial"/>
          <w:b/>
        </w:rPr>
        <w:t>e</w:t>
      </w:r>
      <w:r w:rsidRPr="00404EA1">
        <w:rPr>
          <w:rFonts w:ascii="Arial" w:hAnsi="Arial" w:cs="Arial"/>
        </w:rPr>
        <w:t>) and</w:t>
      </w:r>
      <w:r w:rsidR="00F73595" w:rsidRPr="00404EA1">
        <w:rPr>
          <w:rFonts w:ascii="Arial" w:hAnsi="Arial" w:cs="Arial"/>
        </w:rPr>
        <w:t xml:space="preserve"> perivascular and diffuse</w:t>
      </w:r>
      <w:r w:rsidRPr="00404EA1">
        <w:rPr>
          <w:rFonts w:ascii="Arial" w:hAnsi="Arial" w:cs="Arial"/>
        </w:rPr>
        <w:t xml:space="preserve"> invasion</w:t>
      </w:r>
      <w:r w:rsidR="00F73595" w:rsidRPr="00404EA1">
        <w:rPr>
          <w:rFonts w:ascii="Arial" w:hAnsi="Arial" w:cs="Arial"/>
        </w:rPr>
        <w:t xml:space="preserve"> into the brain parenchyma</w:t>
      </w:r>
      <w:r w:rsidRPr="00404EA1">
        <w:rPr>
          <w:rFonts w:ascii="Arial" w:hAnsi="Arial" w:cs="Arial"/>
        </w:rPr>
        <w:t xml:space="preserve"> (</w:t>
      </w:r>
      <w:r w:rsidR="0074785C" w:rsidRPr="00404EA1">
        <w:rPr>
          <w:rFonts w:ascii="Arial" w:hAnsi="Arial" w:cs="Arial"/>
          <w:b/>
        </w:rPr>
        <w:t>Figure</w:t>
      </w:r>
      <w:r w:rsidR="00EA035A" w:rsidRPr="00404EA1">
        <w:rPr>
          <w:rFonts w:ascii="Arial" w:hAnsi="Arial" w:cs="Arial"/>
          <w:b/>
        </w:rPr>
        <w:t xml:space="preserve"> </w:t>
      </w:r>
      <w:r w:rsidR="00D20BC4" w:rsidRPr="00404EA1">
        <w:rPr>
          <w:rFonts w:ascii="Arial" w:hAnsi="Arial" w:cs="Arial"/>
          <w:b/>
        </w:rPr>
        <w:t>3</w:t>
      </w:r>
      <w:r w:rsidRPr="00404EA1">
        <w:rPr>
          <w:rFonts w:ascii="Arial" w:hAnsi="Arial" w:cs="Arial"/>
          <w:b/>
        </w:rPr>
        <w:t>g, f</w:t>
      </w:r>
      <w:r w:rsidRPr="00404EA1">
        <w:rPr>
          <w:rFonts w:ascii="Arial" w:hAnsi="Arial" w:cs="Arial"/>
        </w:rPr>
        <w:t>)</w:t>
      </w:r>
      <w:r w:rsidR="00D20BC4" w:rsidRPr="00404EA1">
        <w:rPr>
          <w:rFonts w:ascii="Arial" w:hAnsi="Arial" w:cs="Arial"/>
        </w:rPr>
        <w:t>.</w:t>
      </w:r>
      <w:r w:rsidR="00F73595" w:rsidRPr="00404EA1">
        <w:rPr>
          <w:rFonts w:ascii="Arial" w:hAnsi="Arial" w:cs="Arial"/>
        </w:rPr>
        <w:t xml:space="preserve"> The formation of pseudopallisades is preceded by the rupture of large glomeruloid vessels with leaky endothelia (</w:t>
      </w:r>
      <w:r w:rsidR="0074785C" w:rsidRPr="00404EA1">
        <w:rPr>
          <w:rFonts w:ascii="Arial" w:hAnsi="Arial" w:cs="Arial"/>
          <w:b/>
        </w:rPr>
        <w:t>Figure</w:t>
      </w:r>
      <w:r w:rsidR="00EA035A" w:rsidRPr="00404EA1">
        <w:rPr>
          <w:rFonts w:ascii="Arial" w:hAnsi="Arial" w:cs="Arial"/>
          <w:b/>
        </w:rPr>
        <w:t xml:space="preserve"> </w:t>
      </w:r>
      <w:r w:rsidR="00F73595" w:rsidRPr="00404EA1">
        <w:rPr>
          <w:rFonts w:ascii="Arial" w:hAnsi="Arial" w:cs="Arial"/>
          <w:b/>
        </w:rPr>
        <w:t>3i</w:t>
      </w:r>
      <w:r w:rsidR="00F73595" w:rsidRPr="00404EA1">
        <w:rPr>
          <w:rFonts w:ascii="Arial" w:hAnsi="Arial" w:cs="Arial"/>
        </w:rPr>
        <w:t>)</w:t>
      </w:r>
      <w:r w:rsidR="005078F0" w:rsidRPr="00404EA1">
        <w:rPr>
          <w:rFonts w:ascii="Arial" w:hAnsi="Arial" w:cs="Arial"/>
        </w:rPr>
        <w:t xml:space="preserve"> </w:t>
      </w:r>
      <w:r w:rsidR="00F73595" w:rsidRPr="00404EA1">
        <w:rPr>
          <w:rFonts w:ascii="Arial" w:hAnsi="Arial" w:cs="Arial"/>
        </w:rPr>
        <w:t>which result in regions of hemorrhage with massive infiltration of mononuclear cells(</w:t>
      </w:r>
      <w:r w:rsidR="0074785C" w:rsidRPr="00404EA1">
        <w:rPr>
          <w:rFonts w:ascii="Arial" w:hAnsi="Arial" w:cs="Arial"/>
          <w:b/>
        </w:rPr>
        <w:t>Figure</w:t>
      </w:r>
      <w:r w:rsidR="00EA035A" w:rsidRPr="00404EA1">
        <w:rPr>
          <w:rFonts w:ascii="Arial" w:hAnsi="Arial" w:cs="Arial"/>
          <w:b/>
        </w:rPr>
        <w:t xml:space="preserve"> </w:t>
      </w:r>
      <w:r w:rsidR="00F73595" w:rsidRPr="00404EA1">
        <w:rPr>
          <w:rFonts w:ascii="Arial" w:hAnsi="Arial" w:cs="Arial"/>
          <w:b/>
        </w:rPr>
        <w:t>3h</w:t>
      </w:r>
      <w:r w:rsidR="00F73595" w:rsidRPr="00404EA1">
        <w:rPr>
          <w:rFonts w:ascii="Arial" w:hAnsi="Arial" w:cs="Arial"/>
        </w:rPr>
        <w:t xml:space="preserve">). Atypical mitoses </w:t>
      </w:r>
      <w:r w:rsidR="00A6432A" w:rsidRPr="00404EA1">
        <w:rPr>
          <w:rFonts w:ascii="Arial" w:hAnsi="Arial" w:cs="Arial"/>
        </w:rPr>
        <w:t>(</w:t>
      </w:r>
      <w:r w:rsidR="0074785C" w:rsidRPr="00404EA1">
        <w:rPr>
          <w:rFonts w:ascii="Arial" w:hAnsi="Arial" w:cs="Arial"/>
          <w:b/>
        </w:rPr>
        <w:t>Figure</w:t>
      </w:r>
      <w:r w:rsidR="00EA035A" w:rsidRPr="00404EA1">
        <w:rPr>
          <w:rFonts w:ascii="Arial" w:hAnsi="Arial" w:cs="Arial"/>
          <w:b/>
        </w:rPr>
        <w:t xml:space="preserve"> </w:t>
      </w:r>
      <w:r w:rsidR="00A6432A" w:rsidRPr="00404EA1">
        <w:rPr>
          <w:rFonts w:ascii="Arial" w:hAnsi="Arial" w:cs="Arial"/>
          <w:b/>
        </w:rPr>
        <w:t>3j</w:t>
      </w:r>
      <w:r w:rsidR="00A6432A" w:rsidRPr="00404EA1">
        <w:rPr>
          <w:rFonts w:ascii="Arial" w:hAnsi="Arial" w:cs="Arial"/>
        </w:rPr>
        <w:t xml:space="preserve">) </w:t>
      </w:r>
      <w:r w:rsidR="00F73595" w:rsidRPr="00404EA1">
        <w:rPr>
          <w:rFonts w:ascii="Arial" w:hAnsi="Arial" w:cs="Arial"/>
        </w:rPr>
        <w:t>and gigantic multinucleated tumor cells</w:t>
      </w:r>
      <w:r w:rsidR="00A6432A" w:rsidRPr="00404EA1">
        <w:rPr>
          <w:rFonts w:ascii="Arial" w:hAnsi="Arial" w:cs="Arial"/>
        </w:rPr>
        <w:t xml:space="preserve"> (</w:t>
      </w:r>
      <w:r w:rsidR="0074785C" w:rsidRPr="00404EA1">
        <w:rPr>
          <w:rFonts w:ascii="Arial" w:hAnsi="Arial" w:cs="Arial"/>
          <w:b/>
        </w:rPr>
        <w:t>Figure</w:t>
      </w:r>
      <w:r w:rsidR="00EA035A" w:rsidRPr="00404EA1">
        <w:rPr>
          <w:rFonts w:ascii="Arial" w:hAnsi="Arial" w:cs="Arial"/>
          <w:b/>
        </w:rPr>
        <w:t xml:space="preserve"> </w:t>
      </w:r>
      <w:r w:rsidR="00A6432A" w:rsidRPr="00404EA1">
        <w:rPr>
          <w:rFonts w:ascii="Arial" w:hAnsi="Arial" w:cs="Arial"/>
          <w:b/>
        </w:rPr>
        <w:t>3k</w:t>
      </w:r>
      <w:r w:rsidR="00A6432A" w:rsidRPr="00404EA1">
        <w:rPr>
          <w:rFonts w:ascii="Arial" w:hAnsi="Arial" w:cs="Arial"/>
        </w:rPr>
        <w:t>)</w:t>
      </w:r>
      <w:r w:rsidR="005078F0" w:rsidRPr="00404EA1">
        <w:rPr>
          <w:rFonts w:ascii="Arial" w:hAnsi="Arial" w:cs="Arial"/>
        </w:rPr>
        <w:t xml:space="preserve"> </w:t>
      </w:r>
      <w:r w:rsidR="00F73595" w:rsidRPr="00404EA1">
        <w:rPr>
          <w:rFonts w:ascii="Arial" w:hAnsi="Arial" w:cs="Arial"/>
        </w:rPr>
        <w:t>are also pat</w:t>
      </w:r>
      <w:r w:rsidR="00086417" w:rsidRPr="00404EA1">
        <w:rPr>
          <w:rFonts w:ascii="Arial" w:hAnsi="Arial" w:cs="Arial"/>
        </w:rPr>
        <w:t>h</w:t>
      </w:r>
      <w:r w:rsidR="00F73595" w:rsidRPr="00404EA1">
        <w:rPr>
          <w:rFonts w:ascii="Arial" w:hAnsi="Arial" w:cs="Arial"/>
        </w:rPr>
        <w:t xml:space="preserve">ognomonic of human </w:t>
      </w:r>
      <w:r w:rsidR="00EA035A" w:rsidRPr="00404EA1">
        <w:rPr>
          <w:rFonts w:ascii="Arial" w:hAnsi="Arial" w:cs="Arial"/>
        </w:rPr>
        <w:t>GBM.</w:t>
      </w:r>
      <w:r w:rsidR="005078F0" w:rsidRPr="00404EA1">
        <w:rPr>
          <w:rFonts w:ascii="Arial" w:hAnsi="Arial" w:cs="Arial"/>
        </w:rPr>
        <w:t xml:space="preserve"> </w:t>
      </w:r>
    </w:p>
    <w:p w14:paraId="113BD555" w14:textId="77777777" w:rsidR="004A388F" w:rsidRPr="00404EA1" w:rsidRDefault="004A388F" w:rsidP="003F10DE">
      <w:pPr>
        <w:rPr>
          <w:rFonts w:ascii="Arial" w:hAnsi="Arial" w:cs="Arial"/>
        </w:rPr>
      </w:pPr>
    </w:p>
    <w:p w14:paraId="574E9642" w14:textId="55A86E0D" w:rsidR="00D20BC4" w:rsidRPr="00404EA1" w:rsidRDefault="00D20BC4" w:rsidP="003F10DE">
      <w:pPr>
        <w:rPr>
          <w:rFonts w:ascii="Arial" w:hAnsi="Arial" w:cs="Arial"/>
        </w:rPr>
      </w:pPr>
      <w:r w:rsidRPr="00404EA1">
        <w:rPr>
          <w:rFonts w:ascii="Arial" w:hAnsi="Arial" w:cs="Arial"/>
        </w:rPr>
        <w:t>Glioblastomas generated usin</w:t>
      </w:r>
      <w:r w:rsidR="00123A78" w:rsidRPr="00404EA1">
        <w:rPr>
          <w:rFonts w:ascii="Arial" w:hAnsi="Arial" w:cs="Arial"/>
        </w:rPr>
        <w:t>g the Sleeping Beauty transposase</w:t>
      </w:r>
      <w:r w:rsidRPr="00404EA1">
        <w:rPr>
          <w:rFonts w:ascii="Arial" w:hAnsi="Arial" w:cs="Arial"/>
        </w:rPr>
        <w:t xml:space="preserve"> system can be monitored throughout the progression of </w:t>
      </w:r>
      <w:r w:rsidR="00F56C7B" w:rsidRPr="00404EA1">
        <w:rPr>
          <w:rFonts w:ascii="Arial" w:hAnsi="Arial" w:cs="Arial"/>
        </w:rPr>
        <w:t>tumor growth</w:t>
      </w:r>
      <w:r w:rsidRPr="00404EA1">
        <w:rPr>
          <w:rFonts w:ascii="Arial" w:hAnsi="Arial" w:cs="Arial"/>
        </w:rPr>
        <w:t xml:space="preserve"> with bioluminescence, </w:t>
      </w:r>
      <w:r w:rsidR="00F56C7B" w:rsidRPr="00404EA1">
        <w:rPr>
          <w:rFonts w:ascii="Arial" w:hAnsi="Arial" w:cs="Arial"/>
        </w:rPr>
        <w:t xml:space="preserve">if </w:t>
      </w:r>
      <w:r w:rsidRPr="00404EA1">
        <w:rPr>
          <w:rFonts w:ascii="Arial" w:hAnsi="Arial" w:cs="Arial"/>
        </w:rPr>
        <w:t>the plasmids injected encode luciferase</w:t>
      </w:r>
      <w:r w:rsidRPr="00C8719E">
        <w:rPr>
          <w:rFonts w:ascii="Arial" w:hAnsi="Arial" w:cs="Arial"/>
        </w:rPr>
        <w:t xml:space="preserve">. An example experiment is shown in </w:t>
      </w:r>
      <w:r w:rsidR="0074785C" w:rsidRPr="00C8719E">
        <w:rPr>
          <w:rFonts w:ascii="Arial" w:hAnsi="Arial" w:cs="Arial"/>
          <w:b/>
        </w:rPr>
        <w:t xml:space="preserve">Figure </w:t>
      </w:r>
      <w:r w:rsidR="00C10B12" w:rsidRPr="00C8719E">
        <w:rPr>
          <w:rFonts w:ascii="Arial" w:hAnsi="Arial" w:cs="Arial"/>
          <w:b/>
        </w:rPr>
        <w:t>4</w:t>
      </w:r>
      <w:r w:rsidR="003F1566" w:rsidRPr="00C8719E">
        <w:rPr>
          <w:rFonts w:ascii="Arial" w:hAnsi="Arial" w:cs="Arial"/>
          <w:b/>
        </w:rPr>
        <w:t>a</w:t>
      </w:r>
      <w:r w:rsidR="00C10B12" w:rsidRPr="00C8719E">
        <w:rPr>
          <w:rFonts w:ascii="Arial" w:hAnsi="Arial" w:cs="Arial"/>
        </w:rPr>
        <w:t>.</w:t>
      </w:r>
      <w:r w:rsidR="00C10B12" w:rsidRPr="00404EA1">
        <w:rPr>
          <w:rFonts w:ascii="Arial" w:hAnsi="Arial" w:cs="Arial"/>
        </w:rPr>
        <w:t xml:space="preserve"> Animals usually succumb of tumor burden when luminescence reaches an intensity of 10</w:t>
      </w:r>
      <w:r w:rsidR="00C10B12" w:rsidRPr="00404EA1">
        <w:rPr>
          <w:rFonts w:ascii="Arial" w:hAnsi="Arial" w:cs="Arial"/>
          <w:vertAlign w:val="superscript"/>
        </w:rPr>
        <w:t>7</w:t>
      </w:r>
      <w:r w:rsidR="00C10B12" w:rsidRPr="00404EA1">
        <w:rPr>
          <w:rFonts w:ascii="Arial" w:hAnsi="Arial" w:cs="Arial"/>
        </w:rPr>
        <w:t>-10</w:t>
      </w:r>
      <w:r w:rsidR="00C10B12" w:rsidRPr="00404EA1">
        <w:rPr>
          <w:rFonts w:ascii="Arial" w:hAnsi="Arial" w:cs="Arial"/>
          <w:vertAlign w:val="superscript"/>
        </w:rPr>
        <w:t>9</w:t>
      </w:r>
      <w:r w:rsidR="00123A78" w:rsidRPr="00404EA1">
        <w:rPr>
          <w:rFonts w:ascii="Arial" w:hAnsi="Arial" w:cs="Arial"/>
          <w:vertAlign w:val="superscript"/>
        </w:rPr>
        <w:t xml:space="preserve"> </w:t>
      </w:r>
      <w:r w:rsidR="00123A78" w:rsidRPr="00404EA1">
        <w:rPr>
          <w:rFonts w:ascii="Arial" w:hAnsi="Arial" w:cs="Arial"/>
        </w:rPr>
        <w:t>photons/s/cm</w:t>
      </w:r>
      <w:r w:rsidR="00123A78" w:rsidRPr="00404EA1">
        <w:rPr>
          <w:rFonts w:ascii="Arial" w:hAnsi="Arial" w:cs="Arial"/>
          <w:vertAlign w:val="superscript"/>
        </w:rPr>
        <w:t>2</w:t>
      </w:r>
      <w:r w:rsidR="00123A78" w:rsidRPr="00404EA1">
        <w:rPr>
          <w:rFonts w:ascii="Arial" w:hAnsi="Arial" w:cs="Arial"/>
        </w:rPr>
        <w:t>/sr</w:t>
      </w:r>
      <w:r w:rsidR="003F1566" w:rsidRPr="00404EA1">
        <w:rPr>
          <w:rFonts w:ascii="Arial" w:hAnsi="Arial" w:cs="Arial"/>
        </w:rPr>
        <w:t>. The</w:t>
      </w:r>
      <w:r w:rsidR="00DA0A73" w:rsidRPr="00404EA1">
        <w:rPr>
          <w:rFonts w:ascii="Arial" w:hAnsi="Arial" w:cs="Arial"/>
        </w:rPr>
        <w:t xml:space="preserve"> median survival of animals is predictably dependent on the combinations of oncogenic transposons injected into the neonatal brain, as illustrated in th</w:t>
      </w:r>
      <w:r w:rsidR="00C96E4D" w:rsidRPr="00404EA1">
        <w:rPr>
          <w:rFonts w:ascii="Arial" w:hAnsi="Arial" w:cs="Arial"/>
        </w:rPr>
        <w:t xml:space="preserve">e survival curves presented in </w:t>
      </w:r>
      <w:r w:rsidR="0074785C" w:rsidRPr="00404EA1">
        <w:rPr>
          <w:rFonts w:ascii="Arial" w:hAnsi="Arial" w:cs="Arial"/>
          <w:b/>
        </w:rPr>
        <w:t>Figure</w:t>
      </w:r>
      <w:r w:rsidR="00EA035A" w:rsidRPr="00404EA1">
        <w:rPr>
          <w:rFonts w:ascii="Arial" w:hAnsi="Arial" w:cs="Arial"/>
          <w:b/>
        </w:rPr>
        <w:t xml:space="preserve"> </w:t>
      </w:r>
      <w:r w:rsidR="00DA0A73" w:rsidRPr="00404EA1">
        <w:rPr>
          <w:rFonts w:ascii="Arial" w:hAnsi="Arial" w:cs="Arial"/>
          <w:b/>
        </w:rPr>
        <w:t>4b</w:t>
      </w:r>
      <w:r w:rsidR="00DA0A73" w:rsidRPr="00404EA1">
        <w:rPr>
          <w:rFonts w:ascii="Arial" w:hAnsi="Arial" w:cs="Arial"/>
        </w:rPr>
        <w:t xml:space="preserve">. </w:t>
      </w:r>
      <w:r w:rsidR="008D0E28" w:rsidRPr="00404EA1">
        <w:rPr>
          <w:rFonts w:ascii="Arial" w:hAnsi="Arial" w:cs="Arial"/>
        </w:rPr>
        <w:t>N</w:t>
      </w:r>
      <w:r w:rsidR="00DA0A73" w:rsidRPr="00404EA1">
        <w:rPr>
          <w:rFonts w:ascii="Arial" w:hAnsi="Arial" w:cs="Arial"/>
        </w:rPr>
        <w:t>ote that the most aggressive tumors are induced w</w:t>
      </w:r>
      <w:r w:rsidR="00C96E4D" w:rsidRPr="00404EA1">
        <w:rPr>
          <w:rFonts w:ascii="Arial" w:hAnsi="Arial" w:cs="Arial"/>
        </w:rPr>
        <w:t>ith NRAS and SV40 LgT antigen (</w:t>
      </w:r>
      <w:r w:rsidR="00DA0A73" w:rsidRPr="00404EA1">
        <w:rPr>
          <w:rFonts w:ascii="Arial" w:hAnsi="Arial" w:cs="Arial"/>
        </w:rPr>
        <w:t xml:space="preserve">median survival of 30 days), whereas the median survival of animals with GBM induced with shp53 NRAS and PDGF is 62.5 days and </w:t>
      </w:r>
      <w:r w:rsidR="00C529CA" w:rsidRPr="00404EA1">
        <w:rPr>
          <w:rFonts w:ascii="Arial" w:hAnsi="Arial" w:cs="Arial"/>
        </w:rPr>
        <w:t xml:space="preserve">of </w:t>
      </w:r>
      <w:r w:rsidR="00DA0A73" w:rsidRPr="00404EA1">
        <w:rPr>
          <w:rFonts w:ascii="Arial" w:hAnsi="Arial" w:cs="Arial"/>
        </w:rPr>
        <w:t xml:space="preserve">animals injected with shp53 and NRAS </w:t>
      </w:r>
      <w:r w:rsidR="00EA1E94" w:rsidRPr="00404EA1">
        <w:rPr>
          <w:rFonts w:ascii="Arial" w:hAnsi="Arial" w:cs="Arial"/>
        </w:rPr>
        <w:t>83 days</w:t>
      </w:r>
      <w:r w:rsidR="00DA0A73" w:rsidRPr="00404EA1">
        <w:rPr>
          <w:rFonts w:ascii="Arial" w:hAnsi="Arial" w:cs="Arial"/>
        </w:rPr>
        <w:t>.</w:t>
      </w:r>
    </w:p>
    <w:p w14:paraId="1031ABC5" w14:textId="6E5EA3B6" w:rsidR="004D11C8" w:rsidRPr="00404EA1" w:rsidRDefault="00C05088" w:rsidP="003F10DE">
      <w:pPr>
        <w:rPr>
          <w:rFonts w:ascii="Arial" w:hAnsi="Arial" w:cs="Arial"/>
        </w:rPr>
      </w:pPr>
      <w:r w:rsidRPr="00404EA1">
        <w:rPr>
          <w:rFonts w:ascii="Arial" w:hAnsi="Arial" w:cs="Arial"/>
          <w:i/>
        </w:rPr>
        <w:t>De novo</w:t>
      </w:r>
      <w:r w:rsidR="006C0FD4" w:rsidRPr="00404EA1">
        <w:rPr>
          <w:rFonts w:ascii="Arial" w:hAnsi="Arial" w:cs="Arial"/>
        </w:rPr>
        <w:t xml:space="preserve"> formed tumors can be char</w:t>
      </w:r>
      <w:r w:rsidRPr="00404EA1">
        <w:rPr>
          <w:rFonts w:ascii="Arial" w:hAnsi="Arial" w:cs="Arial"/>
        </w:rPr>
        <w:t>acterized</w:t>
      </w:r>
      <w:r w:rsidR="006C0FD4" w:rsidRPr="00404EA1">
        <w:rPr>
          <w:rFonts w:ascii="Arial" w:hAnsi="Arial" w:cs="Arial"/>
        </w:rPr>
        <w:t xml:space="preserve"> </w:t>
      </w:r>
      <w:r w:rsidR="0030482E">
        <w:rPr>
          <w:rFonts w:ascii="Arial" w:hAnsi="Arial" w:cs="Arial"/>
        </w:rPr>
        <w:t>immuno-</w:t>
      </w:r>
      <w:r w:rsidR="006C0FD4" w:rsidRPr="00404EA1">
        <w:rPr>
          <w:rFonts w:ascii="Arial" w:hAnsi="Arial" w:cs="Arial"/>
        </w:rPr>
        <w:t>histochemically by their expression of molecules characteristic of glial tumors</w:t>
      </w:r>
      <w:r w:rsidRPr="00404EA1">
        <w:rPr>
          <w:rFonts w:ascii="Arial" w:hAnsi="Arial" w:cs="Arial"/>
        </w:rPr>
        <w:t xml:space="preserve">. </w:t>
      </w:r>
      <w:r w:rsidRPr="00404EA1">
        <w:rPr>
          <w:rFonts w:ascii="Arial" w:hAnsi="Arial" w:cs="Arial"/>
          <w:b/>
        </w:rPr>
        <w:t>Figure 5</w:t>
      </w:r>
      <w:r w:rsidRPr="00404EA1">
        <w:rPr>
          <w:rFonts w:ascii="Arial" w:hAnsi="Arial" w:cs="Arial"/>
        </w:rPr>
        <w:t xml:space="preserve"> shows </w:t>
      </w:r>
      <w:r w:rsidR="00060639" w:rsidRPr="00404EA1">
        <w:rPr>
          <w:rFonts w:ascii="Arial" w:hAnsi="Arial" w:cs="Arial"/>
        </w:rPr>
        <w:t xml:space="preserve">a nascent tumor </w:t>
      </w:r>
      <w:r w:rsidR="004D5CCC" w:rsidRPr="00404EA1">
        <w:rPr>
          <w:rFonts w:ascii="Arial" w:hAnsi="Arial" w:cs="Arial"/>
        </w:rPr>
        <w:t>(22</w:t>
      </w:r>
      <w:r w:rsidR="00751EAE">
        <w:rPr>
          <w:rFonts w:ascii="Arial" w:hAnsi="Arial" w:cs="Arial"/>
        </w:rPr>
        <w:t xml:space="preserve"> </w:t>
      </w:r>
      <w:r w:rsidR="004D5CCC" w:rsidRPr="00404EA1">
        <w:rPr>
          <w:rFonts w:ascii="Arial" w:hAnsi="Arial" w:cs="Arial"/>
        </w:rPr>
        <w:t>dpi</w:t>
      </w:r>
      <w:r w:rsidR="00C930AF" w:rsidRPr="00404EA1">
        <w:rPr>
          <w:rFonts w:ascii="Arial" w:hAnsi="Arial" w:cs="Arial"/>
        </w:rPr>
        <w:t>, bioluminescence 2x10</w:t>
      </w:r>
      <w:r w:rsidR="00767C1F" w:rsidRPr="00404EA1">
        <w:rPr>
          <w:rFonts w:ascii="Arial" w:hAnsi="Arial" w:cs="Arial"/>
          <w:vertAlign w:val="superscript"/>
        </w:rPr>
        <w:t>5</w:t>
      </w:r>
      <w:r w:rsidR="00C930AF" w:rsidRPr="00404EA1">
        <w:rPr>
          <w:rFonts w:ascii="Arial" w:hAnsi="Arial" w:cs="Arial"/>
        </w:rPr>
        <w:t xml:space="preserve"> photons/s/cm</w:t>
      </w:r>
      <w:r w:rsidR="00C930AF" w:rsidRPr="00404EA1">
        <w:rPr>
          <w:rFonts w:ascii="Arial" w:hAnsi="Arial" w:cs="Arial"/>
          <w:vertAlign w:val="superscript"/>
        </w:rPr>
        <w:t>2</w:t>
      </w:r>
      <w:r w:rsidR="00C930AF" w:rsidRPr="00404EA1">
        <w:rPr>
          <w:rFonts w:ascii="Arial" w:hAnsi="Arial" w:cs="Arial"/>
        </w:rPr>
        <w:t>/sr</w:t>
      </w:r>
      <w:r w:rsidR="004D5CCC" w:rsidRPr="00404EA1">
        <w:rPr>
          <w:rFonts w:ascii="Arial" w:hAnsi="Arial" w:cs="Arial"/>
        </w:rPr>
        <w:t>)</w:t>
      </w:r>
      <w:r w:rsidR="00C930AF" w:rsidRPr="00404EA1">
        <w:rPr>
          <w:rFonts w:ascii="Arial" w:hAnsi="Arial" w:cs="Arial"/>
        </w:rPr>
        <w:t>,</w:t>
      </w:r>
      <w:r w:rsidR="004D5CCC" w:rsidRPr="00404EA1">
        <w:rPr>
          <w:rFonts w:ascii="Arial" w:hAnsi="Arial" w:cs="Arial"/>
        </w:rPr>
        <w:t xml:space="preserve"> induced with shp53 and NRAS</w:t>
      </w:r>
      <w:r w:rsidR="00D471DB">
        <w:rPr>
          <w:rFonts w:ascii="Arial" w:hAnsi="Arial" w:cs="Arial"/>
        </w:rPr>
        <w:t xml:space="preserve">. The </w:t>
      </w:r>
      <w:r w:rsidR="00D471DB" w:rsidRPr="00D805A4">
        <w:rPr>
          <w:rFonts w:ascii="Arial" w:hAnsi="Arial" w:cs="Arial"/>
        </w:rPr>
        <w:t>injected shp53 plasmid encodes for green fluorescent protein</w:t>
      </w:r>
      <w:r w:rsidR="0030482E">
        <w:rPr>
          <w:rFonts w:ascii="Arial" w:hAnsi="Arial" w:cs="Arial"/>
        </w:rPr>
        <w:t xml:space="preserve"> (GFP)</w:t>
      </w:r>
      <w:r w:rsidR="00036C2C" w:rsidRPr="00D805A4">
        <w:rPr>
          <w:rFonts w:ascii="Arial" w:hAnsi="Arial" w:cs="Arial"/>
        </w:rPr>
        <w:t xml:space="preserve"> to allow the identification of transfected cells and their progeny</w:t>
      </w:r>
      <w:r w:rsidR="004F4717">
        <w:rPr>
          <w:rFonts w:ascii="Arial" w:hAnsi="Arial" w:cs="Arial"/>
        </w:rPr>
        <w:t xml:space="preserve"> </w:t>
      </w:r>
      <w:r w:rsidR="00D471DB" w:rsidRPr="00D805A4">
        <w:rPr>
          <w:rFonts w:ascii="Arial" w:hAnsi="Arial" w:cs="Arial"/>
        </w:rPr>
        <w:t>(p</w:t>
      </w:r>
      <w:r w:rsidR="00187F9D" w:rsidRPr="00D805A4">
        <w:rPr>
          <w:rFonts w:ascii="Arial" w:hAnsi="Arial" w:cs="Arial"/>
        </w:rPr>
        <w:t>T2/shp53/GFP</w:t>
      </w:r>
      <w:r w:rsidR="00036C2C" w:rsidRPr="00D805A4">
        <w:rPr>
          <w:rFonts w:ascii="Arial" w:hAnsi="Arial" w:cs="Arial"/>
        </w:rPr>
        <w:t>).</w:t>
      </w:r>
      <w:r w:rsidR="004F4717">
        <w:rPr>
          <w:rFonts w:ascii="Arial" w:hAnsi="Arial" w:cs="Arial"/>
        </w:rPr>
        <w:t xml:space="preserve"> </w:t>
      </w:r>
      <w:r w:rsidR="004D5CCC" w:rsidRPr="00D805A4">
        <w:rPr>
          <w:rFonts w:ascii="Arial" w:hAnsi="Arial" w:cs="Arial"/>
        </w:rPr>
        <w:t xml:space="preserve"> GFP+ tumor cells </w:t>
      </w:r>
      <w:r w:rsidRPr="00D805A4">
        <w:rPr>
          <w:rFonts w:ascii="Arial" w:hAnsi="Arial" w:cs="Arial"/>
        </w:rPr>
        <w:t xml:space="preserve">express the neural stem cell marker </w:t>
      </w:r>
      <w:r w:rsidR="005D3D95" w:rsidRPr="00D805A4">
        <w:rPr>
          <w:rFonts w:ascii="Arial" w:hAnsi="Arial" w:cs="Arial"/>
        </w:rPr>
        <w:t>nestin</w:t>
      </w:r>
      <w:r w:rsidR="00541915" w:rsidRPr="00D805A4">
        <w:rPr>
          <w:rFonts w:ascii="Arial" w:hAnsi="Arial" w:cs="Arial"/>
        </w:rPr>
        <w:t xml:space="preserve"> </w:t>
      </w:r>
      <w:r w:rsidR="004D5CCC" w:rsidRPr="00D805A4">
        <w:rPr>
          <w:rFonts w:ascii="Arial" w:hAnsi="Arial" w:cs="Arial"/>
        </w:rPr>
        <w:t xml:space="preserve">and some GFP+ cells also express </w:t>
      </w:r>
      <w:r w:rsidR="00A82323" w:rsidRPr="00D805A4">
        <w:rPr>
          <w:rFonts w:ascii="Arial" w:hAnsi="Arial" w:cs="Arial"/>
        </w:rPr>
        <w:t>glial fibrillary acidic protein (</w:t>
      </w:r>
      <w:r w:rsidR="00772CF5" w:rsidRPr="00D805A4">
        <w:rPr>
          <w:rFonts w:ascii="Arial" w:hAnsi="Arial" w:cs="Arial"/>
        </w:rPr>
        <w:t>GFAP</w:t>
      </w:r>
      <w:r w:rsidR="00A82323" w:rsidRPr="00D805A4">
        <w:rPr>
          <w:rFonts w:ascii="Arial" w:hAnsi="Arial" w:cs="Arial"/>
        </w:rPr>
        <w:t>)</w:t>
      </w:r>
      <w:r w:rsidRPr="00D805A4">
        <w:rPr>
          <w:rFonts w:ascii="Arial" w:hAnsi="Arial" w:cs="Arial"/>
        </w:rPr>
        <w:t xml:space="preserve">. </w:t>
      </w:r>
      <w:r w:rsidRPr="00D805A4">
        <w:rPr>
          <w:rFonts w:ascii="Arial" w:hAnsi="Arial" w:cs="Arial"/>
          <w:b/>
        </w:rPr>
        <w:t>Figure 6</w:t>
      </w:r>
      <w:r w:rsidRPr="00D805A4">
        <w:rPr>
          <w:rFonts w:ascii="Arial" w:hAnsi="Arial" w:cs="Arial"/>
        </w:rPr>
        <w:t xml:space="preserve"> illustrates a tumor from a moribund animal at 56 dpi, tumor which was </w:t>
      </w:r>
      <w:r w:rsidR="006C0FD4" w:rsidRPr="00D805A4">
        <w:rPr>
          <w:rFonts w:ascii="Arial" w:hAnsi="Arial" w:cs="Arial"/>
        </w:rPr>
        <w:t xml:space="preserve">also </w:t>
      </w:r>
      <w:r w:rsidRPr="00D805A4">
        <w:rPr>
          <w:rFonts w:ascii="Arial" w:hAnsi="Arial" w:cs="Arial"/>
        </w:rPr>
        <w:t>induced with shp53</w:t>
      </w:r>
      <w:r w:rsidR="00A06F66" w:rsidRPr="00D805A4">
        <w:rPr>
          <w:rFonts w:ascii="Arial" w:hAnsi="Arial" w:cs="Arial"/>
        </w:rPr>
        <w:t>/GFP</w:t>
      </w:r>
      <w:r w:rsidRPr="00D805A4">
        <w:rPr>
          <w:rFonts w:ascii="Arial" w:hAnsi="Arial" w:cs="Arial"/>
        </w:rPr>
        <w:t xml:space="preserve"> and NRAS</w:t>
      </w:r>
      <w:r w:rsidR="00A82323" w:rsidRPr="00D805A4">
        <w:rPr>
          <w:rFonts w:ascii="Arial" w:hAnsi="Arial" w:cs="Arial"/>
        </w:rPr>
        <w:t>.</w:t>
      </w:r>
      <w:r w:rsidR="00541915" w:rsidRPr="00D805A4">
        <w:rPr>
          <w:rFonts w:ascii="Arial" w:hAnsi="Arial" w:cs="Arial"/>
        </w:rPr>
        <w:t xml:space="preserve"> </w:t>
      </w:r>
      <w:r w:rsidR="00A82323" w:rsidRPr="00D805A4">
        <w:rPr>
          <w:rFonts w:ascii="Arial" w:hAnsi="Arial" w:cs="Arial"/>
        </w:rPr>
        <w:t xml:space="preserve">Numerous </w:t>
      </w:r>
      <w:r w:rsidRPr="00D805A4">
        <w:rPr>
          <w:rFonts w:ascii="Arial" w:hAnsi="Arial" w:cs="Arial"/>
        </w:rPr>
        <w:t>GFAP</w:t>
      </w:r>
      <w:r w:rsidR="00A82323" w:rsidRPr="00D805A4">
        <w:rPr>
          <w:rFonts w:ascii="Arial" w:hAnsi="Arial" w:cs="Arial"/>
        </w:rPr>
        <w:t>+ astrocytes are</w:t>
      </w:r>
      <w:r w:rsidRPr="00D805A4">
        <w:rPr>
          <w:rFonts w:ascii="Arial" w:hAnsi="Arial" w:cs="Arial"/>
        </w:rPr>
        <w:t xml:space="preserve"> surrounding the tumor</w:t>
      </w:r>
      <w:r w:rsidR="00A82323" w:rsidRPr="00D805A4">
        <w:rPr>
          <w:rFonts w:ascii="Arial" w:hAnsi="Arial" w:cs="Arial"/>
        </w:rPr>
        <w:t>. GFP+ tumor cells express nestin</w:t>
      </w:r>
      <w:r w:rsidR="009F7462" w:rsidRPr="00D805A4">
        <w:rPr>
          <w:rFonts w:ascii="Arial" w:hAnsi="Arial" w:cs="Arial"/>
        </w:rPr>
        <w:t>,</w:t>
      </w:r>
      <w:r w:rsidR="00A82323" w:rsidRPr="00D805A4">
        <w:rPr>
          <w:rFonts w:ascii="Arial" w:hAnsi="Arial" w:cs="Arial"/>
        </w:rPr>
        <w:t xml:space="preserve"> but not GFAP.</w:t>
      </w:r>
      <w:r w:rsidR="00541915" w:rsidRPr="00404EA1">
        <w:rPr>
          <w:rFonts w:ascii="Arial" w:hAnsi="Arial" w:cs="Arial"/>
        </w:rPr>
        <w:t xml:space="preserve"> </w:t>
      </w:r>
    </w:p>
    <w:p w14:paraId="448EFBEC" w14:textId="77777777" w:rsidR="0091397C" w:rsidRPr="00404EA1" w:rsidRDefault="0091397C" w:rsidP="003F10DE">
      <w:pPr>
        <w:rPr>
          <w:rFonts w:ascii="Arial" w:hAnsi="Arial" w:cs="Arial"/>
        </w:rPr>
      </w:pPr>
    </w:p>
    <w:p w14:paraId="7CE749F9" w14:textId="2A5BF141" w:rsidR="00C05088" w:rsidRDefault="004D11C8" w:rsidP="003F10DE">
      <w:pPr>
        <w:rPr>
          <w:rFonts w:ascii="Arial" w:hAnsi="Arial" w:cs="Arial"/>
        </w:rPr>
      </w:pPr>
      <w:r w:rsidRPr="00404EA1">
        <w:rPr>
          <w:rFonts w:ascii="Arial" w:hAnsi="Arial" w:cs="Arial"/>
        </w:rPr>
        <w:lastRenderedPageBreak/>
        <w:t xml:space="preserve">A great advantage when using </w:t>
      </w:r>
      <w:r w:rsidR="006541C9" w:rsidRPr="00404EA1">
        <w:rPr>
          <w:rFonts w:ascii="Arial" w:hAnsi="Arial" w:cs="Arial"/>
        </w:rPr>
        <w:t xml:space="preserve">this technique to induce GBMs is the ability to generate novel GBM cell lines with unique genetic alterations by means of the transposons injected. In addition, custom cell lines can be generated using transgenic animals with specific genetic makeup. These cell lines are instrumental in asking many mechanistic questions using biochemical assays. They are ideally suited for cytotoxicity studies with novel chemotherapeutic agents. </w:t>
      </w:r>
      <w:r w:rsidR="006541C9" w:rsidRPr="00404EA1">
        <w:rPr>
          <w:rFonts w:ascii="Arial" w:hAnsi="Arial" w:cs="Arial"/>
          <w:b/>
        </w:rPr>
        <w:t>Figure 7</w:t>
      </w:r>
      <w:r w:rsidR="006541C9" w:rsidRPr="00404EA1">
        <w:rPr>
          <w:rFonts w:ascii="Arial" w:hAnsi="Arial" w:cs="Arial"/>
        </w:rPr>
        <w:t xml:space="preserve"> illustrates a neurosphere from a </w:t>
      </w:r>
      <w:r w:rsidR="009D3152" w:rsidRPr="00404EA1">
        <w:rPr>
          <w:rFonts w:ascii="Arial" w:hAnsi="Arial" w:cs="Arial"/>
        </w:rPr>
        <w:t xml:space="preserve">Sleeping Beauty tumor induced with shp53, PDGF and NRAS, showing expression of GFP, which is encoded on one of the injected plasmids. Note that expression is not equally intense in all the cells, indicating the heterogeneous nature of these primary GBM cells. </w:t>
      </w:r>
    </w:p>
    <w:p w14:paraId="3C294354" w14:textId="77777777" w:rsidR="007730A7" w:rsidRPr="00404EA1" w:rsidRDefault="007730A7" w:rsidP="003F10DE">
      <w:pPr>
        <w:rPr>
          <w:rFonts w:ascii="Arial" w:hAnsi="Arial" w:cs="Arial"/>
        </w:rPr>
      </w:pPr>
    </w:p>
    <w:p w14:paraId="1F31D32F" w14:textId="77777777" w:rsidR="004A388F" w:rsidRPr="00404EA1" w:rsidRDefault="004A388F" w:rsidP="003F10DE">
      <w:pPr>
        <w:rPr>
          <w:rFonts w:ascii="Arial" w:hAnsi="Arial" w:cs="Arial"/>
          <w:b/>
        </w:rPr>
      </w:pPr>
      <w:r w:rsidRPr="00404EA1">
        <w:rPr>
          <w:rFonts w:ascii="Arial" w:hAnsi="Arial" w:cs="Arial"/>
          <w:b/>
        </w:rPr>
        <w:t xml:space="preserve">Figure 1. a) Schematic representation illustrating the “cut and paste” mechanism used by the Sleeping Beauty transposase to integrate transposons into the host chromosomal DNA. </w:t>
      </w:r>
    </w:p>
    <w:p w14:paraId="557F823F" w14:textId="44B877FF" w:rsidR="004A388F" w:rsidRPr="00404EA1" w:rsidRDefault="004A388F" w:rsidP="003F10DE">
      <w:pPr>
        <w:rPr>
          <w:rFonts w:ascii="Arial" w:hAnsi="Arial" w:cs="Arial"/>
        </w:rPr>
      </w:pPr>
      <w:r w:rsidRPr="00404EA1">
        <w:rPr>
          <w:rFonts w:ascii="Arial" w:hAnsi="Arial" w:cs="Arial"/>
        </w:rPr>
        <w:t>A donor transposon plasmid is depicted with the gene of interest flanked by the inverted repeats/direct repeats (IR/DR; red arrow boxes) sequences. The SB transposase (green) binds to the IR/DR, excises the transposon and reintegrates it in between random TA dinucleotide base pairs on the host chromosomal DNA.</w:t>
      </w:r>
    </w:p>
    <w:p w14:paraId="17B4925E" w14:textId="13A1888C" w:rsidR="004A388F" w:rsidRPr="00404EA1" w:rsidRDefault="004A388F" w:rsidP="003F10DE">
      <w:pPr>
        <w:rPr>
          <w:rFonts w:ascii="Arial" w:hAnsi="Arial" w:cs="Arial"/>
        </w:rPr>
      </w:pPr>
      <w:r w:rsidRPr="00404EA1">
        <w:rPr>
          <w:rFonts w:ascii="Arial" w:hAnsi="Arial" w:cs="Arial"/>
          <w:b/>
        </w:rPr>
        <w:t>b) Example of cloning a gene of interest (</w:t>
      </w:r>
      <w:r w:rsidR="002B3FBB" w:rsidRPr="00404EA1">
        <w:rPr>
          <w:rFonts w:ascii="Arial" w:hAnsi="Arial" w:cs="Arial"/>
        </w:rPr>
        <w:t>m</w:t>
      </w:r>
      <w:r w:rsidR="00217239" w:rsidRPr="00404EA1">
        <w:rPr>
          <w:rFonts w:ascii="Arial" w:hAnsi="Arial" w:cs="Arial"/>
        </w:rPr>
        <w:t>PDGFβ</w:t>
      </w:r>
      <w:r w:rsidRPr="00404EA1">
        <w:rPr>
          <w:rFonts w:ascii="Arial" w:hAnsi="Arial" w:cs="Arial"/>
          <w:b/>
        </w:rPr>
        <w:t>) into the backbone of a SB vector (</w:t>
      </w:r>
      <w:r w:rsidRPr="00404EA1">
        <w:rPr>
          <w:rFonts w:ascii="Arial" w:hAnsi="Arial" w:cs="Arial"/>
        </w:rPr>
        <w:t>pKT-IRES-Katushka). The SB vector contains two IR/DR repeat sequences</w:t>
      </w:r>
      <w:r w:rsidR="0067435B">
        <w:rPr>
          <w:rFonts w:ascii="Arial" w:hAnsi="Arial" w:cs="Arial"/>
        </w:rPr>
        <w:t xml:space="preserve"> (red)</w:t>
      </w:r>
      <w:r w:rsidRPr="00404EA1">
        <w:rPr>
          <w:rFonts w:ascii="Arial" w:hAnsi="Arial" w:cs="Arial"/>
        </w:rPr>
        <w:t xml:space="preserve"> and a gene expression cassette which includes promoter and enhancer sequences, a multiple cloning site (MCS; blue), internal ribosomal entry sites (IRES</w:t>
      </w:r>
      <w:r w:rsidR="00034F03" w:rsidRPr="00404EA1">
        <w:rPr>
          <w:rFonts w:ascii="Arial" w:hAnsi="Arial" w:cs="Arial"/>
        </w:rPr>
        <w:t xml:space="preserve">), </w:t>
      </w:r>
      <w:r w:rsidRPr="00404EA1">
        <w:rPr>
          <w:rFonts w:ascii="Arial" w:hAnsi="Arial" w:cs="Arial"/>
        </w:rPr>
        <w:t>a fluorescent reporter marker (Katushka: yellow), and a polyadenilation site (polyA). The oncogene of interest (</w:t>
      </w:r>
      <w:r w:rsidR="002B3FBB" w:rsidRPr="00404EA1">
        <w:rPr>
          <w:rFonts w:ascii="Arial" w:hAnsi="Arial" w:cs="Arial"/>
        </w:rPr>
        <w:t>m</w:t>
      </w:r>
      <w:r w:rsidR="00217239" w:rsidRPr="00404EA1">
        <w:rPr>
          <w:rFonts w:ascii="Arial" w:hAnsi="Arial" w:cs="Arial"/>
        </w:rPr>
        <w:t>PDGFβ</w:t>
      </w:r>
      <w:r w:rsidRPr="00404EA1">
        <w:rPr>
          <w:rFonts w:ascii="Arial" w:hAnsi="Arial" w:cs="Arial"/>
        </w:rPr>
        <w:t>; orange) is contained in a cloning vector pGEMT. The oncogene, flanked by specific restriction sites (NcoI/SacI) is released by enzymatic digestion, and blunted by the blunting enzyme. The vector is linearized and blunted as well. Finally, the m</w:t>
      </w:r>
      <w:r w:rsidR="00217239" w:rsidRPr="00404EA1">
        <w:rPr>
          <w:rFonts w:ascii="Arial" w:hAnsi="Arial" w:cs="Arial"/>
        </w:rPr>
        <w:t>PDGFβ</w:t>
      </w:r>
      <w:r w:rsidR="002B042E" w:rsidRPr="00404EA1">
        <w:rPr>
          <w:rFonts w:ascii="Arial" w:hAnsi="Arial" w:cs="Arial"/>
        </w:rPr>
        <w:t xml:space="preserve"> </w:t>
      </w:r>
      <w:r w:rsidRPr="00404EA1">
        <w:rPr>
          <w:rFonts w:ascii="Arial" w:hAnsi="Arial" w:cs="Arial"/>
        </w:rPr>
        <w:t>oncogene is inserted into the donor vector by means of a blunt</w:t>
      </w:r>
      <w:r w:rsidR="002B3FBB" w:rsidRPr="00404EA1">
        <w:rPr>
          <w:rFonts w:ascii="Arial" w:hAnsi="Arial" w:cs="Arial"/>
        </w:rPr>
        <w:t>-end</w:t>
      </w:r>
      <w:r w:rsidRPr="00404EA1">
        <w:rPr>
          <w:rFonts w:ascii="Arial" w:hAnsi="Arial" w:cs="Arial"/>
        </w:rPr>
        <w:t xml:space="preserve"> ligation reaction to generate the new plasmid transposon vector: pKT-mPDGF</w:t>
      </w:r>
      <w:r w:rsidR="00217239" w:rsidRPr="00404EA1">
        <w:rPr>
          <w:rFonts w:ascii="Arial" w:hAnsi="Arial" w:cs="Arial"/>
        </w:rPr>
        <w:t>β</w:t>
      </w:r>
      <w:r w:rsidRPr="00404EA1">
        <w:rPr>
          <w:rFonts w:ascii="Arial" w:hAnsi="Arial" w:cs="Arial"/>
        </w:rPr>
        <w:t>-IRES</w:t>
      </w:r>
      <w:r w:rsidRPr="00404EA1">
        <w:rPr>
          <w:rFonts w:ascii="Arial" w:hAnsi="Arial" w:cs="Arial"/>
          <w:b/>
        </w:rPr>
        <w:t xml:space="preserve"> </w:t>
      </w:r>
      <w:r w:rsidRPr="00404EA1">
        <w:rPr>
          <w:rFonts w:ascii="Arial" w:hAnsi="Arial" w:cs="Arial"/>
        </w:rPr>
        <w:t>-Katushka.</w:t>
      </w:r>
    </w:p>
    <w:p w14:paraId="055FCDB5" w14:textId="77777777" w:rsidR="004A388F" w:rsidRPr="00404EA1" w:rsidRDefault="004A388F" w:rsidP="003F10DE">
      <w:pPr>
        <w:rPr>
          <w:rFonts w:ascii="Arial" w:hAnsi="Arial" w:cs="Arial"/>
        </w:rPr>
      </w:pPr>
    </w:p>
    <w:p w14:paraId="47635D03" w14:textId="6E380B5F" w:rsidR="004A388F" w:rsidRPr="00404EA1" w:rsidRDefault="004A388F" w:rsidP="003F10DE">
      <w:pPr>
        <w:rPr>
          <w:rFonts w:ascii="Arial" w:hAnsi="Arial" w:cs="Arial"/>
          <w:b/>
        </w:rPr>
      </w:pPr>
      <w:r w:rsidRPr="00404EA1">
        <w:rPr>
          <w:rFonts w:ascii="Arial" w:hAnsi="Arial" w:cs="Arial"/>
          <w:b/>
        </w:rPr>
        <w:t>Figure 2. Experimental Setup and guides for intra ventricular injections in neonat</w:t>
      </w:r>
      <w:r w:rsidR="002B3FBB" w:rsidRPr="00404EA1">
        <w:rPr>
          <w:rFonts w:ascii="Arial" w:hAnsi="Arial" w:cs="Arial"/>
          <w:b/>
        </w:rPr>
        <w:t>al mice</w:t>
      </w:r>
    </w:p>
    <w:p w14:paraId="49F42823" w14:textId="370014C3" w:rsidR="004A388F" w:rsidRPr="00404EA1" w:rsidRDefault="004A388F" w:rsidP="003F10DE">
      <w:pPr>
        <w:pStyle w:val="ListParagraph"/>
        <w:numPr>
          <w:ilvl w:val="0"/>
          <w:numId w:val="25"/>
        </w:numPr>
        <w:spacing w:after="0" w:line="240" w:lineRule="auto"/>
        <w:ind w:left="0" w:firstLine="0"/>
        <w:rPr>
          <w:rFonts w:ascii="Arial" w:hAnsi="Arial" w:cs="Arial"/>
          <w:sz w:val="24"/>
          <w:szCs w:val="24"/>
        </w:rPr>
      </w:pPr>
      <w:r w:rsidRPr="00404EA1">
        <w:rPr>
          <w:rFonts w:ascii="Arial" w:hAnsi="Arial" w:cs="Arial"/>
          <w:sz w:val="24"/>
          <w:szCs w:val="24"/>
        </w:rPr>
        <w:t xml:space="preserve">A stereotaxic </w:t>
      </w:r>
      <w:r w:rsidRPr="00751EAE">
        <w:rPr>
          <w:rFonts w:ascii="Arial" w:hAnsi="Arial" w:cs="Arial"/>
          <w:sz w:val="24"/>
          <w:szCs w:val="24"/>
        </w:rPr>
        <w:t xml:space="preserve">frame </w:t>
      </w:r>
      <w:r w:rsidR="0003768C" w:rsidRPr="00751EAE">
        <w:rPr>
          <w:rFonts w:ascii="Arial" w:hAnsi="Arial" w:cs="Arial"/>
          <w:sz w:val="24"/>
          <w:szCs w:val="24"/>
        </w:rPr>
        <w:fldChar w:fldCharType="begin">
          <w:fldData xml:space="preserve">PEVuZE5vdGU+PENpdGUgRXhjbHVkZVllYXI9IjEiPjxBdXRob3I+U2FuY2hlei1QZXJlejwvQXV0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</w:fldData>
        </w:fldChar>
      </w:r>
      <w:r w:rsidR="0003768C" w:rsidRPr="00751EAE">
        <w:rPr>
          <w:rFonts w:ascii="Arial" w:hAnsi="Arial" w:cs="Arial"/>
          <w:sz w:val="24"/>
          <w:szCs w:val="24"/>
        </w:rPr>
        <w:instrText xml:space="preserve"> ADDIN EN.CITE </w:instrText>
      </w:r>
      <w:r w:rsidR="0003768C" w:rsidRPr="00751EAE">
        <w:rPr>
          <w:rFonts w:ascii="Arial" w:hAnsi="Arial" w:cs="Arial"/>
          <w:sz w:val="24"/>
          <w:szCs w:val="24"/>
        </w:rPr>
        <w:fldChar w:fldCharType="begin">
          <w:fldData xml:space="preserve">PEVuZE5vdGU+PENpdGUgRXhjbHVkZVllYXI9IjEiPjxBdXRob3I+U2FuY2hlei1QZXJlejwvQXV0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</w:fldData>
        </w:fldChar>
      </w:r>
      <w:r w:rsidR="0003768C" w:rsidRPr="00751EAE">
        <w:rPr>
          <w:rFonts w:ascii="Arial" w:hAnsi="Arial" w:cs="Arial"/>
          <w:sz w:val="24"/>
          <w:szCs w:val="24"/>
        </w:rPr>
        <w:instrText xml:space="preserve"> ADDIN EN.CITE.DATA </w:instrText>
      </w:r>
      <w:r w:rsidR="0003768C" w:rsidRPr="00751EAE">
        <w:rPr>
          <w:rFonts w:ascii="Arial" w:hAnsi="Arial" w:cs="Arial"/>
          <w:sz w:val="24"/>
          <w:szCs w:val="24"/>
        </w:rPr>
      </w:r>
      <w:r w:rsidR="0003768C" w:rsidRPr="00751EAE">
        <w:rPr>
          <w:rFonts w:ascii="Arial" w:hAnsi="Arial" w:cs="Arial"/>
          <w:sz w:val="24"/>
          <w:szCs w:val="24"/>
        </w:rPr>
        <w:fldChar w:fldCharType="end"/>
      </w:r>
      <w:r w:rsidR="0003768C" w:rsidRPr="00751EAE">
        <w:rPr>
          <w:rFonts w:ascii="Arial" w:hAnsi="Arial" w:cs="Arial"/>
          <w:sz w:val="24"/>
          <w:szCs w:val="24"/>
        </w:rPr>
      </w:r>
      <w:r w:rsidR="0003768C" w:rsidRPr="00751EAE">
        <w:rPr>
          <w:rFonts w:ascii="Arial" w:hAnsi="Arial" w:cs="Arial"/>
          <w:sz w:val="24"/>
          <w:szCs w:val="24"/>
        </w:rPr>
        <w:fldChar w:fldCharType="separate"/>
      </w:r>
      <w:r w:rsidR="00486ABC">
        <w:rPr>
          <w:rFonts w:ascii="Arial" w:hAnsi="Arial" w:cs="Arial"/>
          <w:noProof/>
          <w:sz w:val="24"/>
          <w:szCs w:val="24"/>
        </w:rPr>
        <w:t>(2)</w:t>
      </w:r>
      <w:r w:rsidR="0003768C" w:rsidRPr="00751EAE">
        <w:rPr>
          <w:rFonts w:ascii="Arial" w:hAnsi="Arial" w:cs="Arial"/>
          <w:sz w:val="24"/>
          <w:szCs w:val="24"/>
        </w:rPr>
        <w:fldChar w:fldCharType="end"/>
      </w:r>
      <w:r w:rsidRPr="00751EAE">
        <w:rPr>
          <w:rFonts w:ascii="Arial" w:hAnsi="Arial" w:cs="Arial"/>
          <w:sz w:val="24"/>
          <w:szCs w:val="24"/>
        </w:rPr>
        <w:t xml:space="preserve"> with</w:t>
      </w:r>
      <w:r w:rsidRPr="00404EA1">
        <w:rPr>
          <w:rFonts w:ascii="Arial" w:hAnsi="Arial" w:cs="Arial"/>
          <w:sz w:val="24"/>
          <w:szCs w:val="24"/>
        </w:rPr>
        <w:t xml:space="preserve"> micrometer dials is fitted with an automatic injector </w:t>
      </w:r>
      <w:r w:rsidR="00F121E7" w:rsidRPr="00404EA1">
        <w:rPr>
          <w:rFonts w:ascii="Arial" w:hAnsi="Arial" w:cs="Arial"/>
          <w:sz w:val="24"/>
          <w:szCs w:val="24"/>
        </w:rPr>
        <w:t xml:space="preserve">holding </w:t>
      </w:r>
      <w:r w:rsidRPr="00404EA1">
        <w:rPr>
          <w:rFonts w:ascii="Arial" w:hAnsi="Arial" w:cs="Arial"/>
          <w:sz w:val="24"/>
          <w:szCs w:val="24"/>
        </w:rPr>
        <w:t xml:space="preserve">a 10 </w:t>
      </w:r>
      <w:r w:rsidR="0074785C" w:rsidRPr="00404EA1">
        <w:rPr>
          <w:rFonts w:ascii="Arial" w:hAnsi="Arial" w:cs="Arial"/>
          <w:sz w:val="24"/>
          <w:szCs w:val="24"/>
        </w:rPr>
        <w:t xml:space="preserve">µl </w:t>
      </w:r>
      <w:r w:rsidRPr="00404EA1">
        <w:rPr>
          <w:rFonts w:ascii="Arial" w:hAnsi="Arial" w:cs="Arial"/>
          <w:sz w:val="24"/>
          <w:szCs w:val="24"/>
        </w:rPr>
        <w:t>syringe (4). Inside the U frame, a neonatal adaptor frame is securely fastened (3). The control panel of the automatic injector (1) allows for precise selection of syringe, volume and rate of flow.</w:t>
      </w:r>
    </w:p>
    <w:p w14:paraId="36B49DB5" w14:textId="3E157439" w:rsidR="004A388F" w:rsidRPr="00404EA1" w:rsidRDefault="004A388F" w:rsidP="003F10DE">
      <w:pPr>
        <w:pStyle w:val="ListParagraph"/>
        <w:numPr>
          <w:ilvl w:val="0"/>
          <w:numId w:val="25"/>
        </w:numPr>
        <w:spacing w:after="0" w:line="240" w:lineRule="auto"/>
        <w:ind w:left="0" w:firstLine="0"/>
        <w:rPr>
          <w:rFonts w:ascii="Arial" w:hAnsi="Arial" w:cs="Arial"/>
          <w:sz w:val="24"/>
          <w:szCs w:val="24"/>
        </w:rPr>
      </w:pPr>
      <w:r w:rsidRPr="00404EA1">
        <w:rPr>
          <w:rFonts w:ascii="Arial" w:hAnsi="Arial" w:cs="Arial"/>
          <w:sz w:val="24"/>
          <w:szCs w:val="24"/>
        </w:rPr>
        <w:t xml:space="preserve">Photograph of a neonatal mouse (P1) with a needle inserted at the coordinates </w:t>
      </w:r>
      <w:r w:rsidR="00A00AB8" w:rsidRPr="00404EA1">
        <w:rPr>
          <w:rFonts w:ascii="Arial" w:hAnsi="Arial" w:cs="Arial"/>
          <w:sz w:val="24"/>
          <w:szCs w:val="24"/>
        </w:rPr>
        <w:t>required for injections into the</w:t>
      </w:r>
      <w:r w:rsidRPr="00404EA1">
        <w:rPr>
          <w:rFonts w:ascii="Arial" w:hAnsi="Arial" w:cs="Arial"/>
          <w:sz w:val="24"/>
          <w:szCs w:val="24"/>
        </w:rPr>
        <w:t xml:space="preserve"> lateral ventricle: 1.5</w:t>
      </w:r>
      <w:r w:rsidR="00EA035A" w:rsidRPr="00404EA1">
        <w:rPr>
          <w:rFonts w:ascii="Arial" w:hAnsi="Arial" w:cs="Arial"/>
          <w:sz w:val="24"/>
          <w:szCs w:val="24"/>
        </w:rPr>
        <w:t xml:space="preserve"> </w:t>
      </w:r>
      <w:r w:rsidRPr="00404EA1">
        <w:rPr>
          <w:rFonts w:ascii="Arial" w:hAnsi="Arial" w:cs="Arial"/>
          <w:sz w:val="24"/>
          <w:szCs w:val="24"/>
        </w:rPr>
        <w:t>mm ventral and 0.8</w:t>
      </w:r>
      <w:r w:rsidR="00EA035A" w:rsidRPr="00404EA1">
        <w:rPr>
          <w:rFonts w:ascii="Arial" w:hAnsi="Arial" w:cs="Arial"/>
          <w:sz w:val="24"/>
          <w:szCs w:val="24"/>
        </w:rPr>
        <w:t xml:space="preserve"> </w:t>
      </w:r>
      <w:r w:rsidRPr="00404EA1">
        <w:rPr>
          <w:rFonts w:ascii="Arial" w:hAnsi="Arial" w:cs="Arial"/>
          <w:sz w:val="24"/>
          <w:szCs w:val="24"/>
        </w:rPr>
        <w:t xml:space="preserve">mm lateral to the bregma. </w:t>
      </w:r>
    </w:p>
    <w:p w14:paraId="55ADBA85" w14:textId="5818876C" w:rsidR="004A388F" w:rsidRPr="00404EA1" w:rsidRDefault="00236BDE" w:rsidP="003F10DE">
      <w:pPr>
        <w:pStyle w:val="ListParagraph"/>
        <w:numPr>
          <w:ilvl w:val="0"/>
          <w:numId w:val="25"/>
        </w:numPr>
        <w:spacing w:after="0" w:line="240" w:lineRule="auto"/>
        <w:ind w:left="0" w:firstLine="0"/>
        <w:rPr>
          <w:rFonts w:ascii="Arial" w:hAnsi="Arial" w:cs="Arial"/>
          <w:b/>
          <w:sz w:val="24"/>
          <w:szCs w:val="24"/>
        </w:rPr>
      </w:pPr>
      <w:r w:rsidRPr="00404EA1">
        <w:rPr>
          <w:rFonts w:ascii="Arial" w:hAnsi="Arial" w:cs="Arial"/>
          <w:sz w:val="24"/>
          <w:szCs w:val="24"/>
        </w:rPr>
        <w:t xml:space="preserve"> I</w:t>
      </w:r>
      <w:r w:rsidR="004A388F" w:rsidRPr="00404EA1">
        <w:rPr>
          <w:rFonts w:ascii="Arial" w:hAnsi="Arial" w:cs="Arial"/>
          <w:sz w:val="24"/>
          <w:szCs w:val="24"/>
        </w:rPr>
        <w:t>llustration of a coronal section through the brain of a neonatal mouse (P1) highlighting the relative dimensions and position of the ventricles.</w:t>
      </w:r>
    </w:p>
    <w:p w14:paraId="04D966AC" w14:textId="77777777" w:rsidR="004A388F" w:rsidRPr="00404EA1" w:rsidRDefault="004A388F" w:rsidP="003F10DE">
      <w:pPr>
        <w:pStyle w:val="ListParagraph"/>
        <w:spacing w:after="0" w:line="240" w:lineRule="auto"/>
        <w:ind w:left="0"/>
        <w:rPr>
          <w:rFonts w:ascii="Arial" w:hAnsi="Arial" w:cs="Arial"/>
          <w:b/>
          <w:sz w:val="24"/>
          <w:szCs w:val="24"/>
        </w:rPr>
      </w:pPr>
    </w:p>
    <w:p w14:paraId="23448C9C" w14:textId="6F49B043" w:rsidR="004A388F" w:rsidRPr="00404EA1" w:rsidRDefault="004A388F" w:rsidP="003F10DE">
      <w:pPr>
        <w:pStyle w:val="ListParagraph"/>
        <w:spacing w:after="0" w:line="240" w:lineRule="auto"/>
        <w:ind w:left="0"/>
        <w:rPr>
          <w:rFonts w:ascii="Arial" w:hAnsi="Arial" w:cs="Arial"/>
          <w:b/>
          <w:sz w:val="24"/>
          <w:szCs w:val="24"/>
        </w:rPr>
      </w:pPr>
      <w:r w:rsidRPr="00404EA1">
        <w:rPr>
          <w:rFonts w:ascii="Arial" w:hAnsi="Arial" w:cs="Arial"/>
          <w:b/>
          <w:sz w:val="24"/>
          <w:szCs w:val="24"/>
        </w:rPr>
        <w:t xml:space="preserve">Figure 3. </w:t>
      </w:r>
      <w:r w:rsidR="00D01BB3" w:rsidRPr="00404EA1">
        <w:rPr>
          <w:rFonts w:ascii="Arial" w:hAnsi="Arial" w:cs="Arial"/>
          <w:b/>
          <w:sz w:val="24"/>
          <w:szCs w:val="24"/>
        </w:rPr>
        <w:t>T</w:t>
      </w:r>
      <w:r w:rsidRPr="00404EA1">
        <w:rPr>
          <w:rFonts w:ascii="Arial" w:hAnsi="Arial" w:cs="Arial"/>
          <w:b/>
          <w:sz w:val="24"/>
          <w:szCs w:val="24"/>
        </w:rPr>
        <w:t>umors induced with the Sleeping Beauty transposon system show the histological hallmarks of human GBM</w:t>
      </w:r>
    </w:p>
    <w:p w14:paraId="17D2F206" w14:textId="26404706" w:rsidR="004A388F" w:rsidRPr="00404EA1" w:rsidRDefault="004A388F" w:rsidP="003F10DE">
      <w:pPr>
        <w:pStyle w:val="ListParagraph"/>
        <w:numPr>
          <w:ilvl w:val="0"/>
          <w:numId w:val="26"/>
        </w:numPr>
        <w:spacing w:after="0" w:line="240" w:lineRule="auto"/>
        <w:ind w:left="0" w:firstLine="0"/>
        <w:rPr>
          <w:rFonts w:ascii="Arial" w:hAnsi="Arial" w:cs="Arial"/>
          <w:b/>
          <w:sz w:val="24"/>
          <w:szCs w:val="24"/>
        </w:rPr>
      </w:pPr>
      <w:r w:rsidRPr="00404EA1">
        <w:rPr>
          <w:rFonts w:ascii="Arial" w:hAnsi="Arial" w:cs="Arial"/>
          <w:sz w:val="24"/>
          <w:szCs w:val="24"/>
        </w:rPr>
        <w:t xml:space="preserve">Bioluminescence image of </w:t>
      </w:r>
      <w:r w:rsidR="00D01BB3" w:rsidRPr="00404EA1">
        <w:rPr>
          <w:rFonts w:ascii="Arial" w:hAnsi="Arial" w:cs="Arial"/>
          <w:sz w:val="24"/>
          <w:szCs w:val="24"/>
        </w:rPr>
        <w:t xml:space="preserve">a </w:t>
      </w:r>
      <w:r w:rsidRPr="00404EA1">
        <w:rPr>
          <w:rFonts w:ascii="Arial" w:hAnsi="Arial" w:cs="Arial"/>
          <w:sz w:val="24"/>
          <w:szCs w:val="24"/>
        </w:rPr>
        <w:t>neonatal pup 24</w:t>
      </w:r>
      <w:r w:rsidR="00751EAE">
        <w:rPr>
          <w:rFonts w:ascii="Arial" w:hAnsi="Arial" w:cs="Arial"/>
          <w:sz w:val="24"/>
          <w:szCs w:val="24"/>
        </w:rPr>
        <w:t xml:space="preserve"> </w:t>
      </w:r>
      <w:r w:rsidRPr="00404EA1">
        <w:rPr>
          <w:rFonts w:ascii="Arial" w:hAnsi="Arial" w:cs="Arial"/>
          <w:sz w:val="24"/>
          <w:szCs w:val="24"/>
        </w:rPr>
        <w:t xml:space="preserve">h after intraventricular injection with </w:t>
      </w:r>
      <w:r w:rsidR="007730A7">
        <w:rPr>
          <w:rFonts w:ascii="Arial" w:hAnsi="Arial" w:cs="Arial"/>
          <w:sz w:val="24"/>
          <w:szCs w:val="24"/>
        </w:rPr>
        <w:t>plasmids encoding NRAS, SV40 LgT.</w:t>
      </w:r>
      <w:r w:rsidR="004F4717">
        <w:rPr>
          <w:rFonts w:ascii="Arial" w:hAnsi="Arial" w:cs="Arial"/>
          <w:sz w:val="24"/>
          <w:szCs w:val="24"/>
        </w:rPr>
        <w:t xml:space="preserve"> </w:t>
      </w:r>
      <w:r w:rsidRPr="00404EA1">
        <w:rPr>
          <w:rFonts w:ascii="Arial" w:hAnsi="Arial" w:cs="Arial"/>
          <w:b/>
          <w:sz w:val="24"/>
          <w:szCs w:val="24"/>
        </w:rPr>
        <w:t>(b)</w:t>
      </w:r>
      <w:r w:rsidRPr="00404EA1">
        <w:rPr>
          <w:rFonts w:ascii="Arial" w:hAnsi="Arial" w:cs="Arial"/>
          <w:sz w:val="24"/>
          <w:szCs w:val="24"/>
        </w:rPr>
        <w:t xml:space="preserve"> Bioluminescence image of an adult animal (50</w:t>
      </w:r>
      <w:r w:rsidR="00751EAE">
        <w:rPr>
          <w:rFonts w:ascii="Arial" w:hAnsi="Arial" w:cs="Arial"/>
          <w:sz w:val="24"/>
          <w:szCs w:val="24"/>
        </w:rPr>
        <w:t xml:space="preserve"> </w:t>
      </w:r>
      <w:r w:rsidRPr="00404EA1">
        <w:rPr>
          <w:rFonts w:ascii="Arial" w:hAnsi="Arial" w:cs="Arial"/>
          <w:sz w:val="24"/>
          <w:szCs w:val="24"/>
        </w:rPr>
        <w:t xml:space="preserve">dpi) with a large tumor induced with shp53 NRAS and PDGF. </w:t>
      </w:r>
      <w:r w:rsidRPr="00404EA1">
        <w:rPr>
          <w:rFonts w:ascii="Arial" w:hAnsi="Arial" w:cs="Arial"/>
          <w:b/>
          <w:sz w:val="24"/>
          <w:szCs w:val="24"/>
        </w:rPr>
        <w:t>(c)</w:t>
      </w:r>
      <w:r w:rsidRPr="00404EA1">
        <w:rPr>
          <w:rFonts w:ascii="Arial" w:hAnsi="Arial" w:cs="Arial"/>
          <w:sz w:val="24"/>
          <w:szCs w:val="24"/>
        </w:rPr>
        <w:t xml:space="preserve"> Hematoxilin and eosin </w:t>
      </w:r>
      <w:r w:rsidRPr="00404EA1">
        <w:rPr>
          <w:rFonts w:ascii="Arial" w:hAnsi="Arial" w:cs="Arial"/>
          <w:sz w:val="24"/>
          <w:szCs w:val="24"/>
        </w:rPr>
        <w:lastRenderedPageBreak/>
        <w:t>stain of a coronal section from a brain of a moribund mouse with</w:t>
      </w:r>
      <w:r w:rsidR="00DD0CB4" w:rsidRPr="00404EA1">
        <w:rPr>
          <w:rFonts w:ascii="Arial" w:hAnsi="Arial" w:cs="Arial"/>
          <w:sz w:val="24"/>
          <w:szCs w:val="24"/>
        </w:rPr>
        <w:t xml:space="preserve"> a</w:t>
      </w:r>
      <w:r w:rsidRPr="00404EA1">
        <w:rPr>
          <w:rFonts w:ascii="Arial" w:hAnsi="Arial" w:cs="Arial"/>
          <w:sz w:val="24"/>
          <w:szCs w:val="24"/>
        </w:rPr>
        <w:t xml:space="preserve"> tumor induced with NRAS and LgT (28</w:t>
      </w:r>
      <w:r w:rsidR="00751EAE">
        <w:rPr>
          <w:rFonts w:ascii="Arial" w:hAnsi="Arial" w:cs="Arial"/>
          <w:sz w:val="24"/>
          <w:szCs w:val="24"/>
        </w:rPr>
        <w:t xml:space="preserve"> </w:t>
      </w:r>
      <w:r w:rsidRPr="00404EA1">
        <w:rPr>
          <w:rFonts w:ascii="Arial" w:hAnsi="Arial" w:cs="Arial"/>
          <w:sz w:val="24"/>
          <w:szCs w:val="24"/>
        </w:rPr>
        <w:t>dpi).</w:t>
      </w:r>
      <w:r w:rsidR="004F4717">
        <w:rPr>
          <w:rFonts w:ascii="Arial" w:hAnsi="Arial" w:cs="Arial"/>
          <w:sz w:val="24"/>
          <w:szCs w:val="24"/>
        </w:rPr>
        <w:t xml:space="preserve"> </w:t>
      </w:r>
      <w:r w:rsidRPr="00404EA1">
        <w:rPr>
          <w:rFonts w:ascii="Arial" w:hAnsi="Arial" w:cs="Arial"/>
          <w:b/>
          <w:sz w:val="24"/>
          <w:szCs w:val="24"/>
        </w:rPr>
        <w:t>(d)</w:t>
      </w:r>
      <w:r w:rsidRPr="00404EA1">
        <w:rPr>
          <w:rFonts w:ascii="Arial" w:hAnsi="Arial" w:cs="Arial"/>
          <w:sz w:val="24"/>
          <w:szCs w:val="24"/>
        </w:rPr>
        <w:t xml:space="preserve"> Coronal section from a brain of a moribund mouse with </w:t>
      </w:r>
      <w:r w:rsidR="00DD0CB4" w:rsidRPr="00404EA1">
        <w:rPr>
          <w:rFonts w:ascii="Arial" w:hAnsi="Arial" w:cs="Arial"/>
          <w:sz w:val="24"/>
          <w:szCs w:val="24"/>
        </w:rPr>
        <w:t xml:space="preserve">a </w:t>
      </w:r>
      <w:r w:rsidRPr="00404EA1">
        <w:rPr>
          <w:rFonts w:ascii="Arial" w:hAnsi="Arial" w:cs="Arial"/>
          <w:sz w:val="24"/>
          <w:szCs w:val="24"/>
        </w:rPr>
        <w:t xml:space="preserve">tumor induces with shp53 NRAS and PDGF. </w:t>
      </w:r>
      <w:r w:rsidRPr="00404EA1">
        <w:rPr>
          <w:rFonts w:ascii="Arial" w:hAnsi="Arial" w:cs="Arial"/>
          <w:b/>
          <w:sz w:val="24"/>
          <w:szCs w:val="24"/>
        </w:rPr>
        <w:t>(e)</w:t>
      </w:r>
      <w:r w:rsidRPr="00404EA1">
        <w:rPr>
          <w:rFonts w:ascii="Arial" w:hAnsi="Arial" w:cs="Arial"/>
          <w:sz w:val="24"/>
          <w:szCs w:val="24"/>
        </w:rPr>
        <w:t xml:space="preserve"> Pseudopalisading necrosis, histological hallmark of human GBM is observed in </w:t>
      </w:r>
      <w:r w:rsidRPr="00404EA1">
        <w:rPr>
          <w:rFonts w:ascii="Arial" w:hAnsi="Arial" w:cs="Arial"/>
          <w:i/>
          <w:sz w:val="24"/>
          <w:szCs w:val="24"/>
        </w:rPr>
        <w:t>de novo</w:t>
      </w:r>
      <w:r w:rsidRPr="00404EA1">
        <w:rPr>
          <w:rFonts w:ascii="Arial" w:hAnsi="Arial" w:cs="Arial"/>
          <w:sz w:val="24"/>
          <w:szCs w:val="24"/>
        </w:rPr>
        <w:t xml:space="preserve"> generated tumors. Arrow points to cells arranged in </w:t>
      </w:r>
      <w:r w:rsidR="003E0049" w:rsidRPr="00404EA1">
        <w:rPr>
          <w:rFonts w:ascii="Arial" w:hAnsi="Arial" w:cs="Arial"/>
          <w:sz w:val="24"/>
          <w:szCs w:val="24"/>
        </w:rPr>
        <w:t>palisades</w:t>
      </w:r>
      <w:r w:rsidRPr="00404EA1">
        <w:rPr>
          <w:rFonts w:ascii="Arial" w:hAnsi="Arial" w:cs="Arial"/>
          <w:sz w:val="24"/>
          <w:szCs w:val="24"/>
        </w:rPr>
        <w:t xml:space="preserve"> migrating away from the central area of necrosis (N) </w:t>
      </w:r>
      <w:r w:rsidRPr="00404EA1">
        <w:rPr>
          <w:rFonts w:ascii="Arial" w:hAnsi="Arial" w:cs="Arial"/>
          <w:b/>
          <w:sz w:val="24"/>
          <w:szCs w:val="24"/>
        </w:rPr>
        <w:t>(f)</w:t>
      </w:r>
      <w:r w:rsidRPr="00404EA1">
        <w:rPr>
          <w:rFonts w:ascii="Arial" w:hAnsi="Arial" w:cs="Arial"/>
          <w:sz w:val="24"/>
          <w:szCs w:val="24"/>
        </w:rPr>
        <w:t xml:space="preserve"> and </w:t>
      </w:r>
      <w:r w:rsidRPr="00404EA1">
        <w:rPr>
          <w:rFonts w:ascii="Arial" w:hAnsi="Arial" w:cs="Arial"/>
          <w:b/>
          <w:sz w:val="24"/>
          <w:szCs w:val="24"/>
        </w:rPr>
        <w:t>(g)</w:t>
      </w:r>
      <w:r w:rsidRPr="00404EA1">
        <w:rPr>
          <w:rFonts w:ascii="Arial" w:hAnsi="Arial" w:cs="Arial"/>
          <w:sz w:val="24"/>
          <w:szCs w:val="24"/>
        </w:rPr>
        <w:t xml:space="preserve"> </w:t>
      </w:r>
      <w:r w:rsidRPr="00404EA1">
        <w:rPr>
          <w:rFonts w:ascii="Arial" w:hAnsi="Arial" w:cs="Arial"/>
          <w:i/>
          <w:sz w:val="24"/>
          <w:szCs w:val="24"/>
        </w:rPr>
        <w:t>de novo</w:t>
      </w:r>
      <w:r w:rsidRPr="00404EA1">
        <w:rPr>
          <w:rFonts w:ascii="Arial" w:hAnsi="Arial" w:cs="Arial"/>
          <w:sz w:val="24"/>
          <w:szCs w:val="24"/>
        </w:rPr>
        <w:t xml:space="preserve"> generated tumors are highly invasive, showing invasion along blood vessels </w:t>
      </w:r>
      <w:r w:rsidRPr="00404EA1">
        <w:rPr>
          <w:rFonts w:ascii="Arial" w:hAnsi="Arial" w:cs="Arial"/>
          <w:b/>
          <w:sz w:val="24"/>
          <w:szCs w:val="24"/>
        </w:rPr>
        <w:t>(g)</w:t>
      </w:r>
      <w:r w:rsidRPr="00404EA1">
        <w:rPr>
          <w:rFonts w:ascii="Arial" w:hAnsi="Arial" w:cs="Arial"/>
          <w:sz w:val="24"/>
          <w:szCs w:val="24"/>
        </w:rPr>
        <w:t xml:space="preserve"> and diffuse </w:t>
      </w:r>
      <w:r w:rsidRPr="00404EA1">
        <w:rPr>
          <w:rFonts w:ascii="Arial" w:hAnsi="Arial" w:cs="Arial"/>
          <w:b/>
          <w:sz w:val="24"/>
          <w:szCs w:val="24"/>
        </w:rPr>
        <w:t>(f)</w:t>
      </w:r>
      <w:r w:rsidRPr="00404EA1">
        <w:rPr>
          <w:rFonts w:ascii="Arial" w:hAnsi="Arial" w:cs="Arial"/>
          <w:sz w:val="24"/>
          <w:szCs w:val="24"/>
        </w:rPr>
        <w:t xml:space="preserve"> into the normal brain parenchyma</w:t>
      </w:r>
      <w:r w:rsidRPr="00404EA1">
        <w:rPr>
          <w:rFonts w:ascii="Arial" w:hAnsi="Arial" w:cs="Arial"/>
          <w:b/>
          <w:sz w:val="24"/>
          <w:szCs w:val="24"/>
        </w:rPr>
        <w:t>.</w:t>
      </w:r>
      <w:r w:rsidR="004F4717">
        <w:rPr>
          <w:rFonts w:ascii="Arial" w:hAnsi="Arial" w:cs="Arial"/>
          <w:b/>
          <w:sz w:val="24"/>
          <w:szCs w:val="24"/>
        </w:rPr>
        <w:t xml:space="preserve"> </w:t>
      </w:r>
      <w:r w:rsidRPr="00404EA1">
        <w:rPr>
          <w:rFonts w:ascii="Arial" w:hAnsi="Arial" w:cs="Arial"/>
          <w:b/>
          <w:sz w:val="24"/>
          <w:szCs w:val="24"/>
        </w:rPr>
        <w:t xml:space="preserve">(h) </w:t>
      </w:r>
      <w:r w:rsidRPr="00404EA1">
        <w:rPr>
          <w:rFonts w:ascii="Arial" w:hAnsi="Arial" w:cs="Arial"/>
          <w:sz w:val="24"/>
          <w:szCs w:val="24"/>
        </w:rPr>
        <w:t>Region of hemorrhage with massive invasion of mononuclear cells (arrow), the initial stage of a</w:t>
      </w:r>
      <w:r w:rsidR="00DD0CB4" w:rsidRPr="00404EA1">
        <w:rPr>
          <w:rFonts w:ascii="Arial" w:hAnsi="Arial" w:cs="Arial"/>
          <w:sz w:val="24"/>
          <w:szCs w:val="24"/>
        </w:rPr>
        <w:t>n area of</w:t>
      </w:r>
      <w:r w:rsidRPr="00404EA1">
        <w:rPr>
          <w:rFonts w:ascii="Arial" w:hAnsi="Arial" w:cs="Arial"/>
          <w:sz w:val="24"/>
          <w:szCs w:val="24"/>
        </w:rPr>
        <w:t xml:space="preserve"> pseudopalisading necrosis. </w:t>
      </w:r>
      <w:r w:rsidRPr="00404EA1">
        <w:rPr>
          <w:rFonts w:ascii="Arial" w:hAnsi="Arial" w:cs="Arial"/>
          <w:b/>
          <w:sz w:val="24"/>
          <w:szCs w:val="24"/>
        </w:rPr>
        <w:t xml:space="preserve">(i) </w:t>
      </w:r>
      <w:r w:rsidRPr="00404EA1">
        <w:rPr>
          <w:rFonts w:ascii="Arial" w:hAnsi="Arial" w:cs="Arial"/>
          <w:sz w:val="24"/>
          <w:szCs w:val="24"/>
        </w:rPr>
        <w:t xml:space="preserve">Large glomeruloid vessel with leaky endothelium (arrow) at the origin of diffusing hemorrhage inside a tumor induced with NRAS and SV40 –LgT. </w:t>
      </w:r>
      <w:r w:rsidRPr="00404EA1">
        <w:rPr>
          <w:rFonts w:ascii="Arial" w:hAnsi="Arial" w:cs="Arial"/>
          <w:b/>
          <w:sz w:val="24"/>
          <w:szCs w:val="24"/>
        </w:rPr>
        <w:t>(j)</w:t>
      </w:r>
      <w:r w:rsidRPr="00404EA1">
        <w:rPr>
          <w:rFonts w:ascii="Arial" w:hAnsi="Arial" w:cs="Arial"/>
          <w:sz w:val="24"/>
          <w:szCs w:val="24"/>
        </w:rPr>
        <w:t xml:space="preserve"> Atypical mitosis in a tumor cells (arrowhead). </w:t>
      </w:r>
      <w:r w:rsidRPr="00404EA1">
        <w:rPr>
          <w:rFonts w:ascii="Arial" w:hAnsi="Arial" w:cs="Arial"/>
          <w:b/>
          <w:sz w:val="24"/>
          <w:szCs w:val="24"/>
        </w:rPr>
        <w:t xml:space="preserve">(k) </w:t>
      </w:r>
      <w:r w:rsidRPr="00404EA1">
        <w:rPr>
          <w:rFonts w:ascii="Arial" w:hAnsi="Arial" w:cs="Arial"/>
          <w:sz w:val="24"/>
          <w:szCs w:val="24"/>
        </w:rPr>
        <w:t xml:space="preserve">Gigantic tumor cell with multiple large nuclei (arrowhead). </w:t>
      </w:r>
    </w:p>
    <w:p w14:paraId="129B903F" w14:textId="77777777" w:rsidR="004A388F" w:rsidRPr="00404EA1" w:rsidRDefault="004A388F" w:rsidP="003F10DE">
      <w:pPr>
        <w:pStyle w:val="ListParagraph"/>
        <w:spacing w:after="0" w:line="240" w:lineRule="auto"/>
        <w:ind w:left="0"/>
        <w:rPr>
          <w:rFonts w:ascii="Arial" w:hAnsi="Arial" w:cs="Arial"/>
          <w:b/>
          <w:sz w:val="24"/>
          <w:szCs w:val="24"/>
        </w:rPr>
      </w:pPr>
    </w:p>
    <w:p w14:paraId="74F97FF9" w14:textId="10E16856" w:rsidR="004A388F" w:rsidRPr="00404EA1" w:rsidRDefault="004A388F" w:rsidP="003F10DE">
      <w:pPr>
        <w:pStyle w:val="ListParagraph"/>
        <w:spacing w:after="0" w:line="240" w:lineRule="auto"/>
        <w:ind w:left="0"/>
        <w:rPr>
          <w:rFonts w:ascii="Arial" w:hAnsi="Arial" w:cs="Arial"/>
          <w:b/>
          <w:sz w:val="24"/>
          <w:szCs w:val="24"/>
        </w:rPr>
      </w:pPr>
      <w:r w:rsidRPr="00404EA1">
        <w:rPr>
          <w:rFonts w:ascii="Arial" w:hAnsi="Arial" w:cs="Arial"/>
          <w:b/>
          <w:sz w:val="24"/>
          <w:szCs w:val="24"/>
        </w:rPr>
        <w:t xml:space="preserve">Figure 4. </w:t>
      </w:r>
      <w:r w:rsidR="00DD0CB4" w:rsidRPr="00404EA1">
        <w:rPr>
          <w:rFonts w:ascii="Arial" w:hAnsi="Arial" w:cs="Arial"/>
          <w:b/>
          <w:sz w:val="24"/>
          <w:szCs w:val="24"/>
        </w:rPr>
        <w:t>Tumor-bearing a</w:t>
      </w:r>
      <w:r w:rsidRPr="00404EA1">
        <w:rPr>
          <w:rFonts w:ascii="Arial" w:hAnsi="Arial" w:cs="Arial"/>
          <w:b/>
          <w:sz w:val="24"/>
          <w:szCs w:val="24"/>
        </w:rPr>
        <w:t xml:space="preserve">nimals can be monitored with bioluminescence throughout the duration of disease progression. The median survival of animals is predicted by the combination of oncogenic DNA injected. (a) </w:t>
      </w:r>
      <w:r w:rsidRPr="00404EA1">
        <w:rPr>
          <w:rFonts w:ascii="Arial" w:hAnsi="Arial" w:cs="Arial"/>
          <w:sz w:val="24"/>
          <w:szCs w:val="24"/>
        </w:rPr>
        <w:t>Example of bioluminescent traces from a cohort of 7 C57</w:t>
      </w:r>
      <w:r w:rsidR="00333EBC" w:rsidRPr="00404EA1">
        <w:rPr>
          <w:rFonts w:ascii="Arial" w:hAnsi="Arial" w:cs="Arial"/>
          <w:sz w:val="24"/>
          <w:szCs w:val="24"/>
        </w:rPr>
        <w:t>/</w:t>
      </w:r>
      <w:r w:rsidRPr="00404EA1">
        <w:rPr>
          <w:rFonts w:ascii="Arial" w:hAnsi="Arial" w:cs="Arial"/>
          <w:sz w:val="24"/>
          <w:szCs w:val="24"/>
        </w:rPr>
        <w:t>BL6 mice. Note that mice succumb about a week after biolum</w:t>
      </w:r>
      <w:r w:rsidR="00AC52D8">
        <w:rPr>
          <w:rFonts w:ascii="Arial" w:hAnsi="Arial" w:cs="Arial"/>
          <w:sz w:val="24"/>
          <w:szCs w:val="24"/>
        </w:rPr>
        <w:t>in</w:t>
      </w:r>
      <w:r w:rsidRPr="00404EA1">
        <w:rPr>
          <w:rFonts w:ascii="Arial" w:hAnsi="Arial" w:cs="Arial"/>
          <w:sz w:val="24"/>
          <w:szCs w:val="24"/>
        </w:rPr>
        <w:t>escence reaches 10</w:t>
      </w:r>
      <w:r w:rsidRPr="00404EA1">
        <w:rPr>
          <w:rFonts w:ascii="Arial" w:hAnsi="Arial" w:cs="Arial"/>
          <w:sz w:val="24"/>
          <w:szCs w:val="24"/>
          <w:vertAlign w:val="superscript"/>
        </w:rPr>
        <w:t>8</w:t>
      </w:r>
      <w:r w:rsidRPr="00404EA1">
        <w:rPr>
          <w:rFonts w:ascii="Arial" w:hAnsi="Arial" w:cs="Arial"/>
          <w:sz w:val="24"/>
          <w:szCs w:val="24"/>
        </w:rPr>
        <w:t xml:space="preserve"> photons/s/cm2/sr. </w:t>
      </w:r>
      <w:r w:rsidRPr="00404EA1">
        <w:rPr>
          <w:rFonts w:ascii="Arial" w:hAnsi="Arial" w:cs="Arial"/>
          <w:b/>
          <w:sz w:val="24"/>
          <w:szCs w:val="24"/>
        </w:rPr>
        <w:t xml:space="preserve">(b) </w:t>
      </w:r>
      <w:r w:rsidRPr="00404EA1">
        <w:rPr>
          <w:rFonts w:ascii="Arial" w:hAnsi="Arial" w:cs="Arial"/>
          <w:sz w:val="24"/>
          <w:szCs w:val="24"/>
        </w:rPr>
        <w:t xml:space="preserve">Sample survival curves comparing median survival of animals with Sleeping Beauty tumors generated with different plasmid combinations. </w:t>
      </w:r>
      <w:r w:rsidR="00333EBC" w:rsidRPr="00404EA1">
        <w:rPr>
          <w:rFonts w:ascii="Arial" w:hAnsi="Arial" w:cs="Arial"/>
          <w:sz w:val="24"/>
          <w:szCs w:val="24"/>
        </w:rPr>
        <w:t xml:space="preserve">Median survival of tumors induced with </w:t>
      </w:r>
      <w:r w:rsidRPr="00404EA1">
        <w:rPr>
          <w:rFonts w:ascii="Arial" w:hAnsi="Arial" w:cs="Arial"/>
          <w:sz w:val="24"/>
          <w:szCs w:val="24"/>
        </w:rPr>
        <w:t>NRAS and SV40 LgT</w:t>
      </w:r>
      <w:r w:rsidR="005646DF" w:rsidRPr="00404EA1">
        <w:rPr>
          <w:rFonts w:ascii="Arial" w:hAnsi="Arial" w:cs="Arial"/>
          <w:sz w:val="24"/>
          <w:szCs w:val="24"/>
        </w:rPr>
        <w:t xml:space="preserve"> </w:t>
      </w:r>
      <w:r w:rsidR="00333EBC" w:rsidRPr="00404EA1">
        <w:rPr>
          <w:rFonts w:ascii="Arial" w:hAnsi="Arial" w:cs="Arial"/>
          <w:sz w:val="24"/>
          <w:szCs w:val="24"/>
        </w:rPr>
        <w:t xml:space="preserve">is </w:t>
      </w:r>
      <w:r w:rsidRPr="00404EA1">
        <w:rPr>
          <w:rFonts w:ascii="Arial" w:hAnsi="Arial" w:cs="Arial"/>
          <w:sz w:val="24"/>
          <w:szCs w:val="24"/>
        </w:rPr>
        <w:t xml:space="preserve">30 </w:t>
      </w:r>
      <w:r w:rsidR="00F20617" w:rsidRPr="00404EA1">
        <w:rPr>
          <w:rFonts w:ascii="Arial" w:hAnsi="Arial" w:cs="Arial"/>
          <w:sz w:val="24"/>
          <w:szCs w:val="24"/>
        </w:rPr>
        <w:t xml:space="preserve">dpi </w:t>
      </w:r>
      <w:r w:rsidRPr="00404EA1">
        <w:rPr>
          <w:rFonts w:ascii="Arial" w:hAnsi="Arial" w:cs="Arial"/>
          <w:sz w:val="24"/>
          <w:szCs w:val="24"/>
        </w:rPr>
        <w:t xml:space="preserve">whereas of animals with </w:t>
      </w:r>
      <w:r w:rsidR="005646DF" w:rsidRPr="00404EA1">
        <w:rPr>
          <w:rFonts w:ascii="Arial" w:hAnsi="Arial" w:cs="Arial"/>
          <w:sz w:val="24"/>
          <w:szCs w:val="24"/>
        </w:rPr>
        <w:t xml:space="preserve">tumors </w:t>
      </w:r>
      <w:r w:rsidRPr="00404EA1">
        <w:rPr>
          <w:rFonts w:ascii="Arial" w:hAnsi="Arial" w:cs="Arial"/>
          <w:sz w:val="24"/>
          <w:szCs w:val="24"/>
        </w:rPr>
        <w:t>induced with shp53 NRAS and PDGF</w:t>
      </w:r>
      <w:r w:rsidR="005646DF" w:rsidRPr="00404EA1">
        <w:rPr>
          <w:rFonts w:ascii="Arial" w:hAnsi="Arial" w:cs="Arial"/>
          <w:sz w:val="24"/>
          <w:szCs w:val="24"/>
        </w:rPr>
        <w:t xml:space="preserve"> or shp53 and NRAS</w:t>
      </w:r>
      <w:r w:rsidRPr="00404EA1">
        <w:rPr>
          <w:rFonts w:ascii="Arial" w:hAnsi="Arial" w:cs="Arial"/>
          <w:sz w:val="24"/>
          <w:szCs w:val="24"/>
        </w:rPr>
        <w:t xml:space="preserve"> is 62.5 </w:t>
      </w:r>
      <w:r w:rsidR="00DD0CB4" w:rsidRPr="00404EA1">
        <w:rPr>
          <w:rFonts w:ascii="Arial" w:hAnsi="Arial" w:cs="Arial"/>
          <w:sz w:val="24"/>
          <w:szCs w:val="24"/>
        </w:rPr>
        <w:t>dpi</w:t>
      </w:r>
      <w:r w:rsidR="005646DF" w:rsidRPr="00404EA1">
        <w:rPr>
          <w:rFonts w:ascii="Arial" w:hAnsi="Arial" w:cs="Arial"/>
          <w:sz w:val="24"/>
          <w:szCs w:val="24"/>
        </w:rPr>
        <w:t xml:space="preserve"> or </w:t>
      </w:r>
      <w:r w:rsidRPr="00404EA1">
        <w:rPr>
          <w:rFonts w:ascii="Arial" w:hAnsi="Arial" w:cs="Arial"/>
          <w:sz w:val="24"/>
          <w:szCs w:val="24"/>
        </w:rPr>
        <w:t xml:space="preserve">83 </w:t>
      </w:r>
      <w:r w:rsidR="00333EBC" w:rsidRPr="00404EA1">
        <w:rPr>
          <w:rFonts w:ascii="Arial" w:hAnsi="Arial" w:cs="Arial"/>
          <w:sz w:val="24"/>
          <w:szCs w:val="24"/>
        </w:rPr>
        <w:t>dpi</w:t>
      </w:r>
      <w:r w:rsidR="00C33906" w:rsidRPr="00404EA1">
        <w:rPr>
          <w:rFonts w:ascii="Arial" w:hAnsi="Arial" w:cs="Arial"/>
          <w:sz w:val="24"/>
          <w:szCs w:val="24"/>
        </w:rPr>
        <w:t xml:space="preserve"> respectively</w:t>
      </w:r>
      <w:r w:rsidR="00333EBC" w:rsidRPr="00404EA1">
        <w:rPr>
          <w:rFonts w:ascii="Arial" w:hAnsi="Arial" w:cs="Arial"/>
          <w:sz w:val="24"/>
          <w:szCs w:val="24"/>
        </w:rPr>
        <w:t>.</w:t>
      </w:r>
      <w:r w:rsidR="005646DF" w:rsidRPr="00404EA1">
        <w:rPr>
          <w:rFonts w:ascii="Arial" w:hAnsi="Arial" w:cs="Arial"/>
          <w:sz w:val="24"/>
          <w:szCs w:val="24"/>
        </w:rPr>
        <w:t xml:space="preserve"> </w:t>
      </w:r>
      <w:r w:rsidR="00F20617" w:rsidRPr="00404EA1">
        <w:rPr>
          <w:rFonts w:ascii="Arial" w:hAnsi="Arial" w:cs="Arial"/>
          <w:sz w:val="24"/>
          <w:szCs w:val="24"/>
        </w:rPr>
        <w:t>dpi: days post injection.</w:t>
      </w:r>
    </w:p>
    <w:p w14:paraId="22AF716A" w14:textId="77777777" w:rsidR="004A388F" w:rsidRPr="00404EA1" w:rsidRDefault="004A388F" w:rsidP="003F10DE">
      <w:pPr>
        <w:rPr>
          <w:rFonts w:ascii="Arial" w:hAnsi="Arial" w:cs="Arial"/>
          <w:b/>
        </w:rPr>
      </w:pPr>
    </w:p>
    <w:p w14:paraId="3F9EB005" w14:textId="351EA3F4" w:rsidR="004A388F" w:rsidRPr="00404EA1" w:rsidRDefault="004A388F" w:rsidP="003F10DE">
      <w:pPr>
        <w:rPr>
          <w:rFonts w:ascii="Arial" w:hAnsi="Arial" w:cs="Arial"/>
          <w:b/>
        </w:rPr>
      </w:pPr>
      <w:r w:rsidRPr="00404EA1">
        <w:rPr>
          <w:rFonts w:ascii="Arial" w:hAnsi="Arial" w:cs="Arial"/>
          <w:b/>
        </w:rPr>
        <w:t>Figure 5. Nascent</w:t>
      </w:r>
      <w:r w:rsidR="00DD0CB4" w:rsidRPr="00404EA1">
        <w:rPr>
          <w:rFonts w:ascii="Arial" w:hAnsi="Arial" w:cs="Arial"/>
          <w:b/>
        </w:rPr>
        <w:t xml:space="preserve"> macroscopic</w:t>
      </w:r>
      <w:r w:rsidRPr="00404EA1">
        <w:rPr>
          <w:rFonts w:ascii="Arial" w:hAnsi="Arial" w:cs="Arial"/>
          <w:b/>
        </w:rPr>
        <w:t xml:space="preserve"> GBM (22</w:t>
      </w:r>
      <w:r w:rsidR="00C8719E">
        <w:rPr>
          <w:rFonts w:ascii="Arial" w:hAnsi="Arial" w:cs="Arial"/>
          <w:b/>
        </w:rPr>
        <w:t xml:space="preserve"> </w:t>
      </w:r>
      <w:r w:rsidRPr="00404EA1">
        <w:rPr>
          <w:rFonts w:ascii="Arial" w:hAnsi="Arial" w:cs="Arial"/>
          <w:b/>
        </w:rPr>
        <w:t xml:space="preserve">dpi) induced with shp53 and NRAS show expression of nestin and GFAP in GFP+ tumor cells (confocal micrographs). </w:t>
      </w:r>
    </w:p>
    <w:p w14:paraId="45D398B7" w14:textId="3930B706" w:rsidR="004A388F" w:rsidRPr="00404EA1" w:rsidRDefault="004A388F" w:rsidP="003F10DE">
      <w:pPr>
        <w:rPr>
          <w:rFonts w:ascii="Arial" w:hAnsi="Arial" w:cs="Arial"/>
        </w:rPr>
      </w:pPr>
      <w:r w:rsidRPr="00404EA1">
        <w:rPr>
          <w:rFonts w:ascii="Arial" w:hAnsi="Arial" w:cs="Arial"/>
        </w:rPr>
        <w:t xml:space="preserve">Panel </w:t>
      </w:r>
      <w:r w:rsidRPr="00404EA1">
        <w:rPr>
          <w:rFonts w:ascii="Arial" w:hAnsi="Arial" w:cs="Arial"/>
          <w:b/>
        </w:rPr>
        <w:t>(a)</w:t>
      </w:r>
      <w:r w:rsidRPr="00404EA1">
        <w:rPr>
          <w:rFonts w:ascii="Arial" w:hAnsi="Arial" w:cs="Arial"/>
        </w:rPr>
        <w:t xml:space="preserve"> shows a nascent tumor expressing GFP. Panel </w:t>
      </w:r>
      <w:r w:rsidRPr="00404EA1">
        <w:rPr>
          <w:rFonts w:ascii="Arial" w:hAnsi="Arial" w:cs="Arial"/>
          <w:b/>
        </w:rPr>
        <w:t>(b)</w:t>
      </w:r>
      <w:r w:rsidRPr="00404EA1">
        <w:rPr>
          <w:rFonts w:ascii="Arial" w:hAnsi="Arial" w:cs="Arial"/>
        </w:rPr>
        <w:t xml:space="preserve"> represents the same field showing nestin expression. Panel </w:t>
      </w:r>
      <w:r w:rsidRPr="00404EA1">
        <w:rPr>
          <w:rFonts w:ascii="Arial" w:hAnsi="Arial" w:cs="Arial"/>
          <w:b/>
        </w:rPr>
        <w:t>(c)</w:t>
      </w:r>
      <w:r w:rsidRPr="00404EA1">
        <w:rPr>
          <w:rFonts w:ascii="Arial" w:hAnsi="Arial" w:cs="Arial"/>
        </w:rPr>
        <w:t xml:space="preserve"> is an overlay of </w:t>
      </w:r>
      <w:r w:rsidRPr="00404EA1">
        <w:rPr>
          <w:rFonts w:ascii="Arial" w:hAnsi="Arial" w:cs="Arial"/>
          <w:b/>
        </w:rPr>
        <w:t>(a)</w:t>
      </w:r>
      <w:r w:rsidRPr="00404EA1">
        <w:rPr>
          <w:rFonts w:ascii="Arial" w:hAnsi="Arial" w:cs="Arial"/>
        </w:rPr>
        <w:t xml:space="preserve"> and </w:t>
      </w:r>
      <w:r w:rsidRPr="00404EA1">
        <w:rPr>
          <w:rFonts w:ascii="Arial" w:hAnsi="Arial" w:cs="Arial"/>
          <w:b/>
        </w:rPr>
        <w:t>(b)</w:t>
      </w:r>
      <w:r w:rsidRPr="00404EA1">
        <w:rPr>
          <w:rFonts w:ascii="Arial" w:hAnsi="Arial" w:cs="Arial"/>
        </w:rPr>
        <w:t xml:space="preserve"> illustrating co-localization of nestin and GFP</w:t>
      </w:r>
      <w:r w:rsidRPr="00404EA1">
        <w:rPr>
          <w:rFonts w:ascii="Arial" w:hAnsi="Arial" w:cs="Arial"/>
          <w:b/>
        </w:rPr>
        <w:t>.</w:t>
      </w:r>
      <w:r w:rsidR="00EE786C" w:rsidRPr="00404EA1">
        <w:rPr>
          <w:rFonts w:ascii="Arial" w:hAnsi="Arial" w:cs="Arial"/>
          <w:b/>
        </w:rPr>
        <w:t xml:space="preserve"> </w:t>
      </w:r>
      <w:r w:rsidRPr="00404EA1">
        <w:rPr>
          <w:rFonts w:ascii="Arial" w:hAnsi="Arial" w:cs="Arial"/>
          <w:b/>
        </w:rPr>
        <w:t>(d)</w:t>
      </w:r>
      <w:r w:rsidRPr="00404EA1">
        <w:rPr>
          <w:rFonts w:ascii="Arial" w:hAnsi="Arial" w:cs="Arial"/>
        </w:rPr>
        <w:t xml:space="preserve"> GFP expression in tumor cells. </w:t>
      </w:r>
      <w:r w:rsidRPr="00404EA1">
        <w:rPr>
          <w:rFonts w:ascii="Arial" w:hAnsi="Arial" w:cs="Arial"/>
          <w:b/>
        </w:rPr>
        <w:t>(e)</w:t>
      </w:r>
      <w:r w:rsidRPr="00404EA1">
        <w:rPr>
          <w:rFonts w:ascii="Arial" w:hAnsi="Arial" w:cs="Arial"/>
        </w:rPr>
        <w:t xml:space="preserve"> GFAP expression in some tumor cells and in cells surrounding the nascent tumor. </w:t>
      </w:r>
      <w:r w:rsidRPr="00404EA1">
        <w:rPr>
          <w:rFonts w:ascii="Arial" w:hAnsi="Arial" w:cs="Arial"/>
          <w:b/>
        </w:rPr>
        <w:t>(f)</w:t>
      </w:r>
      <w:r w:rsidRPr="00404EA1">
        <w:rPr>
          <w:rFonts w:ascii="Arial" w:hAnsi="Arial" w:cs="Arial"/>
        </w:rPr>
        <w:t xml:space="preserve"> Overlay projection of </w:t>
      </w:r>
      <w:r w:rsidRPr="00404EA1">
        <w:rPr>
          <w:rFonts w:ascii="Arial" w:hAnsi="Arial" w:cs="Arial"/>
          <w:b/>
        </w:rPr>
        <w:t>(d)</w:t>
      </w:r>
      <w:r w:rsidRPr="00404EA1">
        <w:rPr>
          <w:rFonts w:ascii="Arial" w:hAnsi="Arial" w:cs="Arial"/>
        </w:rPr>
        <w:t xml:space="preserve"> and </w:t>
      </w:r>
      <w:r w:rsidRPr="00404EA1">
        <w:rPr>
          <w:rFonts w:ascii="Arial" w:hAnsi="Arial" w:cs="Arial"/>
          <w:b/>
        </w:rPr>
        <w:t>(e)</w:t>
      </w:r>
      <w:r w:rsidRPr="00404EA1">
        <w:rPr>
          <w:rFonts w:ascii="Arial" w:hAnsi="Arial" w:cs="Arial"/>
        </w:rPr>
        <w:t xml:space="preserve"> illustrating some tumor cells (white) co-expressing GFAP and GFP</w:t>
      </w:r>
      <w:r w:rsidR="001C49EA" w:rsidRPr="00404EA1">
        <w:rPr>
          <w:rFonts w:ascii="Arial" w:hAnsi="Arial" w:cs="Arial"/>
        </w:rPr>
        <w:t>.</w:t>
      </w:r>
      <w:r w:rsidRPr="00404EA1">
        <w:rPr>
          <w:rFonts w:ascii="Arial" w:hAnsi="Arial" w:cs="Arial"/>
        </w:rPr>
        <w:t xml:space="preserve"> </w:t>
      </w:r>
      <w:r w:rsidR="00DD0CB4" w:rsidRPr="00404EA1">
        <w:rPr>
          <w:rFonts w:ascii="Arial" w:hAnsi="Arial" w:cs="Arial"/>
        </w:rPr>
        <w:t>Scale bars in</w:t>
      </w:r>
      <w:r w:rsidR="00F20617" w:rsidRPr="00404EA1">
        <w:rPr>
          <w:rFonts w:ascii="Arial" w:hAnsi="Arial" w:cs="Arial"/>
        </w:rPr>
        <w:t xml:space="preserve"> (</w:t>
      </w:r>
      <w:r w:rsidR="00DD0CB4" w:rsidRPr="00404EA1">
        <w:rPr>
          <w:rFonts w:ascii="Arial" w:hAnsi="Arial" w:cs="Arial"/>
        </w:rPr>
        <w:t>a</w:t>
      </w:r>
      <w:r w:rsidR="00F20617" w:rsidRPr="00404EA1">
        <w:rPr>
          <w:rFonts w:ascii="Arial" w:hAnsi="Arial" w:cs="Arial"/>
        </w:rPr>
        <w:t>)</w:t>
      </w:r>
      <w:r w:rsidR="00DD0CB4" w:rsidRPr="00404EA1">
        <w:rPr>
          <w:rFonts w:ascii="Arial" w:hAnsi="Arial" w:cs="Arial"/>
        </w:rPr>
        <w:t xml:space="preserve"> and </w:t>
      </w:r>
      <w:r w:rsidR="00F20617" w:rsidRPr="00404EA1">
        <w:rPr>
          <w:rFonts w:ascii="Arial" w:hAnsi="Arial" w:cs="Arial"/>
        </w:rPr>
        <w:t>(</w:t>
      </w:r>
      <w:r w:rsidR="00DD0CB4" w:rsidRPr="00404EA1">
        <w:rPr>
          <w:rFonts w:ascii="Arial" w:hAnsi="Arial" w:cs="Arial"/>
        </w:rPr>
        <w:t>d</w:t>
      </w:r>
      <w:r w:rsidR="00F20617" w:rsidRPr="00404EA1">
        <w:rPr>
          <w:rFonts w:ascii="Arial" w:hAnsi="Arial" w:cs="Arial"/>
        </w:rPr>
        <w:t>)</w:t>
      </w:r>
      <w:r w:rsidR="00DD0CB4" w:rsidRPr="00404EA1">
        <w:rPr>
          <w:rFonts w:ascii="Arial" w:hAnsi="Arial" w:cs="Arial"/>
        </w:rPr>
        <w:t xml:space="preserve"> represent 75 µ</w:t>
      </w:r>
      <w:r w:rsidR="00767C1F">
        <w:rPr>
          <w:rFonts w:ascii="Arial" w:hAnsi="Arial" w:cs="Arial"/>
        </w:rPr>
        <w:t>m</w:t>
      </w:r>
      <w:r w:rsidR="00DD0CB4" w:rsidRPr="00404EA1">
        <w:rPr>
          <w:rFonts w:ascii="Arial" w:hAnsi="Arial" w:cs="Arial"/>
        </w:rPr>
        <w:t>.</w:t>
      </w:r>
    </w:p>
    <w:p w14:paraId="619689B5" w14:textId="77777777" w:rsidR="004A388F" w:rsidRPr="00404EA1" w:rsidRDefault="004A388F" w:rsidP="003F10DE">
      <w:pPr>
        <w:rPr>
          <w:rFonts w:ascii="Arial" w:hAnsi="Arial" w:cs="Arial"/>
        </w:rPr>
      </w:pPr>
    </w:p>
    <w:p w14:paraId="672DCDCD" w14:textId="057AE06F" w:rsidR="004A388F" w:rsidRPr="00404EA1" w:rsidRDefault="004A388F" w:rsidP="003F10DE">
      <w:pPr>
        <w:rPr>
          <w:rFonts w:ascii="Arial" w:hAnsi="Arial" w:cs="Arial"/>
          <w:b/>
        </w:rPr>
      </w:pPr>
      <w:r w:rsidRPr="00404EA1">
        <w:rPr>
          <w:rFonts w:ascii="Arial" w:hAnsi="Arial" w:cs="Arial"/>
          <w:b/>
        </w:rPr>
        <w:t>Figure 6. GBM induced with shp53</w:t>
      </w:r>
      <w:r w:rsidR="00143788" w:rsidRPr="00404EA1">
        <w:rPr>
          <w:rFonts w:ascii="Arial" w:hAnsi="Arial" w:cs="Arial"/>
          <w:b/>
        </w:rPr>
        <w:t>,</w:t>
      </w:r>
      <w:r w:rsidR="00BD3BAD" w:rsidRPr="00404EA1">
        <w:rPr>
          <w:rFonts w:ascii="Arial" w:hAnsi="Arial" w:cs="Arial"/>
          <w:b/>
        </w:rPr>
        <w:t xml:space="preserve"> </w:t>
      </w:r>
      <w:r w:rsidRPr="00404EA1">
        <w:rPr>
          <w:rFonts w:ascii="Arial" w:hAnsi="Arial" w:cs="Arial"/>
          <w:b/>
        </w:rPr>
        <w:t>NRAS and PDGF from a moribund animal (56</w:t>
      </w:r>
      <w:r w:rsidR="00C014EB">
        <w:rPr>
          <w:rFonts w:ascii="Arial" w:hAnsi="Arial" w:cs="Arial"/>
          <w:b/>
        </w:rPr>
        <w:t xml:space="preserve"> </w:t>
      </w:r>
      <w:r w:rsidRPr="00404EA1">
        <w:rPr>
          <w:rFonts w:ascii="Arial" w:hAnsi="Arial" w:cs="Arial"/>
          <w:b/>
        </w:rPr>
        <w:t>dpi) showing GFP and nestin expression in tumor cells and abundant staining for the mature glial marker GFAP surrounding the tumor.</w:t>
      </w:r>
    </w:p>
    <w:p w14:paraId="633D24A3" w14:textId="581CBD5B" w:rsidR="004A388F" w:rsidRPr="00404EA1" w:rsidRDefault="004A388F" w:rsidP="003F10DE">
      <w:pPr>
        <w:rPr>
          <w:rFonts w:ascii="Arial" w:hAnsi="Arial" w:cs="Arial"/>
        </w:rPr>
      </w:pPr>
      <w:r w:rsidRPr="00404EA1">
        <w:rPr>
          <w:rFonts w:ascii="Arial" w:hAnsi="Arial" w:cs="Arial"/>
        </w:rPr>
        <w:t xml:space="preserve">Panel </w:t>
      </w:r>
      <w:r w:rsidRPr="00404EA1">
        <w:rPr>
          <w:rFonts w:ascii="Arial" w:hAnsi="Arial" w:cs="Arial"/>
          <w:b/>
        </w:rPr>
        <w:t xml:space="preserve">(a) </w:t>
      </w:r>
      <w:r w:rsidR="00536176" w:rsidRPr="00404EA1">
        <w:rPr>
          <w:rFonts w:ascii="Arial" w:hAnsi="Arial" w:cs="Arial"/>
        </w:rPr>
        <w:t xml:space="preserve">represents </w:t>
      </w:r>
      <w:r w:rsidRPr="00404EA1">
        <w:rPr>
          <w:rFonts w:ascii="Arial" w:hAnsi="Arial" w:cs="Arial"/>
        </w:rPr>
        <w:t>Nissl stain</w:t>
      </w:r>
      <w:r w:rsidRPr="00404EA1">
        <w:rPr>
          <w:rFonts w:ascii="Arial" w:hAnsi="Arial" w:cs="Arial"/>
          <w:b/>
        </w:rPr>
        <w:t xml:space="preserve"> </w:t>
      </w:r>
      <w:r w:rsidRPr="00404EA1">
        <w:rPr>
          <w:rFonts w:ascii="Arial" w:hAnsi="Arial" w:cs="Arial"/>
        </w:rPr>
        <w:t>of a</w:t>
      </w:r>
      <w:r w:rsidRPr="00404EA1">
        <w:rPr>
          <w:rFonts w:ascii="Arial" w:hAnsi="Arial" w:cs="Arial"/>
          <w:b/>
        </w:rPr>
        <w:t xml:space="preserve"> </w:t>
      </w:r>
      <w:r w:rsidRPr="00404EA1">
        <w:rPr>
          <w:rFonts w:ascii="Arial" w:hAnsi="Arial" w:cs="Arial"/>
        </w:rPr>
        <w:t xml:space="preserve">coronal section through the brain of a moribund animal with a tumor (intense blue staining from increased cellularity) induced with the Sleeping Beauty transposon system using shp53, </w:t>
      </w:r>
      <w:r w:rsidR="00217239" w:rsidRPr="00404EA1">
        <w:rPr>
          <w:rFonts w:ascii="Arial" w:hAnsi="Arial" w:cs="Arial"/>
        </w:rPr>
        <w:t>PDGFΒ</w:t>
      </w:r>
      <w:r w:rsidRPr="00404EA1">
        <w:rPr>
          <w:rFonts w:ascii="Arial" w:hAnsi="Arial" w:cs="Arial"/>
        </w:rPr>
        <w:t xml:space="preserve"> and NRAS. Panel </w:t>
      </w:r>
      <w:r w:rsidRPr="00404EA1">
        <w:rPr>
          <w:rFonts w:ascii="Arial" w:hAnsi="Arial" w:cs="Arial"/>
          <w:b/>
        </w:rPr>
        <w:t xml:space="preserve">(b), </w:t>
      </w:r>
      <w:r w:rsidRPr="00404EA1">
        <w:rPr>
          <w:rFonts w:ascii="Arial" w:hAnsi="Arial" w:cs="Arial"/>
        </w:rPr>
        <w:t xml:space="preserve">a coronal adjacent section to the one illustrated in panel (a) stained with the nuclear stain DAPI, showing expression of GFP in tumor cells. Panel </w:t>
      </w:r>
      <w:r w:rsidRPr="00404EA1">
        <w:rPr>
          <w:rFonts w:ascii="Arial" w:hAnsi="Arial" w:cs="Arial"/>
          <w:b/>
        </w:rPr>
        <w:t>(c)</w:t>
      </w:r>
      <w:r w:rsidRPr="00404EA1">
        <w:rPr>
          <w:rFonts w:ascii="Arial" w:hAnsi="Arial" w:cs="Arial"/>
        </w:rPr>
        <w:t xml:space="preserve"> </w:t>
      </w:r>
      <w:r w:rsidR="00EE786C" w:rsidRPr="00404EA1">
        <w:rPr>
          <w:rFonts w:ascii="Arial" w:hAnsi="Arial" w:cs="Arial"/>
        </w:rPr>
        <w:t xml:space="preserve">represents a </w:t>
      </w:r>
      <w:r w:rsidRPr="00404EA1">
        <w:rPr>
          <w:rFonts w:ascii="Arial" w:hAnsi="Arial" w:cs="Arial"/>
        </w:rPr>
        <w:t xml:space="preserve">confocal micrograph of the tumor border showing GFP expression in the tumor, identified by the high nuclear density with DAPI. Panel </w:t>
      </w:r>
      <w:r w:rsidRPr="00404EA1">
        <w:rPr>
          <w:rFonts w:ascii="Arial" w:hAnsi="Arial" w:cs="Arial"/>
          <w:b/>
        </w:rPr>
        <w:t>(d)</w:t>
      </w:r>
      <w:r w:rsidR="0062653C" w:rsidRPr="00404EA1">
        <w:rPr>
          <w:rFonts w:ascii="Arial" w:hAnsi="Arial" w:cs="Arial"/>
        </w:rPr>
        <w:t xml:space="preserve"> illustrates the </w:t>
      </w:r>
      <w:r w:rsidRPr="00404EA1">
        <w:rPr>
          <w:rFonts w:ascii="Arial" w:hAnsi="Arial" w:cs="Arial"/>
        </w:rPr>
        <w:t xml:space="preserve">same field of view as in </w:t>
      </w:r>
      <w:r w:rsidRPr="00404EA1">
        <w:rPr>
          <w:rFonts w:ascii="Arial" w:hAnsi="Arial" w:cs="Arial"/>
          <w:b/>
        </w:rPr>
        <w:t>(a),</w:t>
      </w:r>
      <w:r w:rsidRPr="00404EA1">
        <w:rPr>
          <w:rFonts w:ascii="Arial" w:hAnsi="Arial" w:cs="Arial"/>
        </w:rPr>
        <w:t xml:space="preserve"> showing intense GFAP expression in cells adjacent to the tumor. Panel </w:t>
      </w:r>
      <w:r w:rsidRPr="00404EA1">
        <w:rPr>
          <w:rFonts w:ascii="Arial" w:hAnsi="Arial" w:cs="Arial"/>
          <w:b/>
        </w:rPr>
        <w:t>(e)</w:t>
      </w:r>
      <w:r w:rsidR="0062653C" w:rsidRPr="00404EA1">
        <w:rPr>
          <w:rFonts w:ascii="Arial" w:hAnsi="Arial" w:cs="Arial"/>
          <w:b/>
        </w:rPr>
        <w:t xml:space="preserve"> </w:t>
      </w:r>
      <w:r w:rsidR="0062653C" w:rsidRPr="00404EA1">
        <w:rPr>
          <w:rFonts w:ascii="Arial" w:hAnsi="Arial" w:cs="Arial"/>
        </w:rPr>
        <w:t>represents</w:t>
      </w:r>
      <w:r w:rsidRPr="00404EA1">
        <w:rPr>
          <w:rFonts w:ascii="Arial" w:hAnsi="Arial" w:cs="Arial"/>
        </w:rPr>
        <w:t xml:space="preserve"> </w:t>
      </w:r>
      <w:r w:rsidR="0062653C" w:rsidRPr="00404EA1">
        <w:rPr>
          <w:rFonts w:ascii="Arial" w:hAnsi="Arial" w:cs="Arial"/>
        </w:rPr>
        <w:t xml:space="preserve">the </w:t>
      </w:r>
      <w:r w:rsidRPr="00404EA1">
        <w:rPr>
          <w:rFonts w:ascii="Arial" w:hAnsi="Arial" w:cs="Arial"/>
        </w:rPr>
        <w:t xml:space="preserve">overlay of panels </w:t>
      </w:r>
      <w:r w:rsidR="00EE786C" w:rsidRPr="00404EA1">
        <w:rPr>
          <w:rFonts w:ascii="Arial" w:hAnsi="Arial" w:cs="Arial"/>
        </w:rPr>
        <w:t>(</w:t>
      </w:r>
      <w:r w:rsidRPr="00404EA1">
        <w:rPr>
          <w:rFonts w:ascii="Arial" w:hAnsi="Arial" w:cs="Arial"/>
        </w:rPr>
        <w:t>c</w:t>
      </w:r>
      <w:r w:rsidR="00EE786C" w:rsidRPr="00404EA1">
        <w:rPr>
          <w:rFonts w:ascii="Arial" w:hAnsi="Arial" w:cs="Arial"/>
        </w:rPr>
        <w:t>)</w:t>
      </w:r>
      <w:r w:rsidRPr="00404EA1">
        <w:rPr>
          <w:rFonts w:ascii="Arial" w:hAnsi="Arial" w:cs="Arial"/>
        </w:rPr>
        <w:t xml:space="preserve"> and </w:t>
      </w:r>
      <w:r w:rsidR="00EE786C" w:rsidRPr="00404EA1">
        <w:rPr>
          <w:rFonts w:ascii="Arial" w:hAnsi="Arial" w:cs="Arial"/>
        </w:rPr>
        <w:t>(</w:t>
      </w:r>
      <w:r w:rsidRPr="00404EA1">
        <w:rPr>
          <w:rFonts w:ascii="Arial" w:hAnsi="Arial" w:cs="Arial"/>
        </w:rPr>
        <w:t>d</w:t>
      </w:r>
      <w:r w:rsidR="00EE786C" w:rsidRPr="00404EA1">
        <w:rPr>
          <w:rFonts w:ascii="Arial" w:hAnsi="Arial" w:cs="Arial"/>
        </w:rPr>
        <w:t>)</w:t>
      </w:r>
      <w:r w:rsidRPr="00404EA1">
        <w:rPr>
          <w:rFonts w:ascii="Arial" w:hAnsi="Arial" w:cs="Arial"/>
        </w:rPr>
        <w:t xml:space="preserve">. Panel </w:t>
      </w:r>
      <w:r w:rsidRPr="00404EA1">
        <w:rPr>
          <w:rFonts w:ascii="Arial" w:hAnsi="Arial" w:cs="Arial"/>
          <w:b/>
        </w:rPr>
        <w:t>(f)</w:t>
      </w:r>
      <w:r w:rsidRPr="00404EA1">
        <w:rPr>
          <w:rFonts w:ascii="Arial" w:hAnsi="Arial" w:cs="Arial"/>
        </w:rPr>
        <w:t xml:space="preserve"> </w:t>
      </w:r>
      <w:r w:rsidR="0062653C" w:rsidRPr="00404EA1">
        <w:rPr>
          <w:rFonts w:ascii="Arial" w:hAnsi="Arial" w:cs="Arial"/>
        </w:rPr>
        <w:t xml:space="preserve">is a </w:t>
      </w:r>
      <w:r w:rsidRPr="00404EA1">
        <w:rPr>
          <w:rFonts w:ascii="Arial" w:hAnsi="Arial" w:cs="Arial"/>
        </w:rPr>
        <w:t xml:space="preserve">confocal micrograph of the tumor border, showing GFP expression in tumor cells. Panel </w:t>
      </w:r>
      <w:r w:rsidRPr="00404EA1">
        <w:rPr>
          <w:rFonts w:ascii="Arial" w:hAnsi="Arial" w:cs="Arial"/>
          <w:b/>
        </w:rPr>
        <w:t>(g)</w:t>
      </w:r>
      <w:r w:rsidR="0062653C" w:rsidRPr="00404EA1">
        <w:rPr>
          <w:rFonts w:ascii="Arial" w:hAnsi="Arial" w:cs="Arial"/>
        </w:rPr>
        <w:t xml:space="preserve"> represents the </w:t>
      </w:r>
      <w:r w:rsidRPr="00404EA1">
        <w:rPr>
          <w:rFonts w:ascii="Arial" w:hAnsi="Arial" w:cs="Arial"/>
        </w:rPr>
        <w:t xml:space="preserve">same field of view as </w:t>
      </w:r>
      <w:r w:rsidRPr="00404EA1">
        <w:rPr>
          <w:rFonts w:ascii="Arial" w:hAnsi="Arial" w:cs="Arial"/>
        </w:rPr>
        <w:lastRenderedPageBreak/>
        <w:t xml:space="preserve">in </w:t>
      </w:r>
      <w:r w:rsidRPr="00404EA1">
        <w:rPr>
          <w:rFonts w:ascii="Arial" w:hAnsi="Arial" w:cs="Arial"/>
          <w:b/>
        </w:rPr>
        <w:t>(f)</w:t>
      </w:r>
      <w:r w:rsidRPr="00404EA1">
        <w:rPr>
          <w:rFonts w:ascii="Arial" w:hAnsi="Arial" w:cs="Arial"/>
        </w:rPr>
        <w:t xml:space="preserve">, showing expression of nestin in tumor cells. Panel </w:t>
      </w:r>
      <w:r w:rsidRPr="00404EA1">
        <w:rPr>
          <w:rFonts w:ascii="Arial" w:hAnsi="Arial" w:cs="Arial"/>
          <w:b/>
        </w:rPr>
        <w:t xml:space="preserve">(h) </w:t>
      </w:r>
      <w:r w:rsidR="0062653C" w:rsidRPr="00404EA1">
        <w:rPr>
          <w:rFonts w:ascii="Arial" w:hAnsi="Arial" w:cs="Arial"/>
        </w:rPr>
        <w:t>is the</w:t>
      </w:r>
      <w:r w:rsidR="0062653C" w:rsidRPr="00404EA1">
        <w:rPr>
          <w:rFonts w:ascii="Arial" w:hAnsi="Arial" w:cs="Arial"/>
          <w:b/>
        </w:rPr>
        <w:t xml:space="preserve"> </w:t>
      </w:r>
      <w:r w:rsidRPr="00404EA1">
        <w:rPr>
          <w:rFonts w:ascii="Arial" w:hAnsi="Arial" w:cs="Arial"/>
        </w:rPr>
        <w:t>overlay projection of panels (f) and (g).</w:t>
      </w:r>
      <w:r w:rsidR="0062653C" w:rsidRPr="00404EA1">
        <w:rPr>
          <w:rFonts w:ascii="Arial" w:hAnsi="Arial" w:cs="Arial"/>
        </w:rPr>
        <w:t xml:space="preserve"> </w:t>
      </w:r>
      <w:r w:rsidR="00F20617" w:rsidRPr="00404EA1">
        <w:rPr>
          <w:rFonts w:ascii="Arial" w:hAnsi="Arial" w:cs="Arial"/>
        </w:rPr>
        <w:t>Scale bar in (c) represents 150 µ</w:t>
      </w:r>
      <w:r w:rsidR="00767C1F">
        <w:rPr>
          <w:rFonts w:ascii="Arial" w:hAnsi="Arial" w:cs="Arial"/>
        </w:rPr>
        <w:t>m</w:t>
      </w:r>
      <w:r w:rsidR="00F20617" w:rsidRPr="00404EA1">
        <w:rPr>
          <w:rFonts w:ascii="Arial" w:hAnsi="Arial" w:cs="Arial"/>
        </w:rPr>
        <w:t xml:space="preserve"> and in (f) represents 75 µ</w:t>
      </w:r>
      <w:r w:rsidR="00767C1F">
        <w:rPr>
          <w:rFonts w:ascii="Arial" w:hAnsi="Arial" w:cs="Arial"/>
        </w:rPr>
        <w:t>m</w:t>
      </w:r>
      <w:r w:rsidR="00F20617" w:rsidRPr="00404EA1">
        <w:rPr>
          <w:rFonts w:ascii="Arial" w:hAnsi="Arial" w:cs="Arial"/>
        </w:rPr>
        <w:t>.</w:t>
      </w:r>
    </w:p>
    <w:p w14:paraId="3BB36206" w14:textId="77777777" w:rsidR="004A388F" w:rsidRPr="00404EA1" w:rsidRDefault="004A388F" w:rsidP="003F10DE">
      <w:pPr>
        <w:rPr>
          <w:rFonts w:ascii="Arial" w:hAnsi="Arial" w:cs="Arial"/>
          <w:b/>
        </w:rPr>
      </w:pPr>
    </w:p>
    <w:p w14:paraId="6BC44DBA" w14:textId="350D2DF4" w:rsidR="004A388F" w:rsidRPr="00404EA1" w:rsidRDefault="004A388F" w:rsidP="003F10DE">
      <w:pPr>
        <w:rPr>
          <w:rFonts w:ascii="Arial" w:hAnsi="Arial" w:cs="Arial"/>
          <w:b/>
        </w:rPr>
      </w:pPr>
      <w:r w:rsidRPr="00404EA1">
        <w:rPr>
          <w:rFonts w:ascii="Arial" w:hAnsi="Arial" w:cs="Arial"/>
          <w:b/>
        </w:rPr>
        <w:t>Figure 7. Neurospheres from a Sleeping Beauty tumor induced with shp53, PDGF and NRAS after 5 days in culture, passage 2. The cells are expressing GFP encoded on the shp53 PDGF plasmid (pT2shp53/GFP4/mPDGF</w:t>
      </w:r>
      <w:r w:rsidR="00217239" w:rsidRPr="00404EA1">
        <w:rPr>
          <w:rFonts w:ascii="Arial" w:hAnsi="Arial" w:cs="Arial"/>
        </w:rPr>
        <w:t>β</w:t>
      </w:r>
      <w:r w:rsidRPr="00404EA1">
        <w:rPr>
          <w:rFonts w:ascii="Arial" w:hAnsi="Arial" w:cs="Arial"/>
          <w:b/>
        </w:rPr>
        <w:t>).</w:t>
      </w:r>
    </w:p>
    <w:p w14:paraId="64E6D8B2" w14:textId="5BAC1F3F" w:rsidR="004A388F" w:rsidRPr="00404EA1" w:rsidRDefault="004A388F" w:rsidP="003F10DE">
      <w:pPr>
        <w:rPr>
          <w:rFonts w:ascii="Arial" w:hAnsi="Arial" w:cs="Arial"/>
        </w:rPr>
      </w:pPr>
      <w:r w:rsidRPr="00404EA1">
        <w:rPr>
          <w:rFonts w:ascii="Arial" w:hAnsi="Arial" w:cs="Arial"/>
        </w:rPr>
        <w:t xml:space="preserve">Panel </w:t>
      </w:r>
      <w:r w:rsidRPr="00404EA1">
        <w:rPr>
          <w:rFonts w:ascii="Arial" w:hAnsi="Arial" w:cs="Arial"/>
          <w:b/>
        </w:rPr>
        <w:t>(a)</w:t>
      </w:r>
      <w:r w:rsidRPr="00404EA1">
        <w:rPr>
          <w:rFonts w:ascii="Arial" w:hAnsi="Arial" w:cs="Arial"/>
        </w:rPr>
        <w:t xml:space="preserve"> </w:t>
      </w:r>
      <w:r w:rsidR="00A724AA" w:rsidRPr="00404EA1">
        <w:rPr>
          <w:rFonts w:ascii="Arial" w:hAnsi="Arial" w:cs="Arial"/>
        </w:rPr>
        <w:t>is a b</w:t>
      </w:r>
      <w:r w:rsidRPr="00404EA1">
        <w:rPr>
          <w:rFonts w:ascii="Arial" w:hAnsi="Arial" w:cs="Arial"/>
        </w:rPr>
        <w:t xml:space="preserve">rightfield </w:t>
      </w:r>
      <w:r w:rsidR="00A724AA" w:rsidRPr="00404EA1">
        <w:rPr>
          <w:rFonts w:ascii="Arial" w:hAnsi="Arial" w:cs="Arial"/>
        </w:rPr>
        <w:t>micrograph</w:t>
      </w:r>
      <w:r w:rsidRPr="00404EA1">
        <w:rPr>
          <w:rFonts w:ascii="Arial" w:hAnsi="Arial" w:cs="Arial"/>
        </w:rPr>
        <w:t xml:space="preserve"> of a neurosphere. Panel </w:t>
      </w:r>
      <w:r w:rsidRPr="00404EA1">
        <w:rPr>
          <w:rFonts w:ascii="Arial" w:hAnsi="Arial" w:cs="Arial"/>
          <w:b/>
        </w:rPr>
        <w:t>(b)</w:t>
      </w:r>
      <w:r w:rsidRPr="00404EA1">
        <w:rPr>
          <w:rFonts w:ascii="Arial" w:hAnsi="Arial" w:cs="Arial"/>
        </w:rPr>
        <w:t xml:space="preserve"> </w:t>
      </w:r>
      <w:r w:rsidR="00A724AA" w:rsidRPr="00404EA1">
        <w:rPr>
          <w:rFonts w:ascii="Arial" w:hAnsi="Arial" w:cs="Arial"/>
        </w:rPr>
        <w:t>represents an epi-fluorescent micrograph of the same</w:t>
      </w:r>
      <w:r w:rsidRPr="00404EA1">
        <w:rPr>
          <w:rFonts w:ascii="Arial" w:hAnsi="Arial" w:cs="Arial"/>
        </w:rPr>
        <w:t xml:space="preserve"> view as in (a) showing expression of GFP in the</w:t>
      </w:r>
      <w:r w:rsidR="00A724AA" w:rsidRPr="00404EA1">
        <w:rPr>
          <w:rFonts w:ascii="Arial" w:hAnsi="Arial" w:cs="Arial"/>
        </w:rPr>
        <w:t xml:space="preserve"> neurosphere cells</w:t>
      </w:r>
      <w:r w:rsidR="00EE786C" w:rsidRPr="00404EA1">
        <w:rPr>
          <w:rFonts w:ascii="Arial" w:hAnsi="Arial" w:cs="Arial"/>
        </w:rPr>
        <w:t xml:space="preserve">. </w:t>
      </w:r>
      <w:r w:rsidRPr="00404EA1">
        <w:rPr>
          <w:rFonts w:ascii="Arial" w:hAnsi="Arial" w:cs="Arial"/>
        </w:rPr>
        <w:t xml:space="preserve">Panel </w:t>
      </w:r>
      <w:r w:rsidRPr="00404EA1">
        <w:rPr>
          <w:rFonts w:ascii="Arial" w:hAnsi="Arial" w:cs="Arial"/>
          <w:b/>
        </w:rPr>
        <w:t>(c)</w:t>
      </w:r>
      <w:r w:rsidR="00BD3BAD" w:rsidRPr="00404EA1">
        <w:rPr>
          <w:rFonts w:ascii="Arial" w:hAnsi="Arial" w:cs="Arial"/>
        </w:rPr>
        <w:t xml:space="preserve"> represents the o</w:t>
      </w:r>
      <w:r w:rsidRPr="00404EA1">
        <w:rPr>
          <w:rFonts w:ascii="Arial" w:hAnsi="Arial" w:cs="Arial"/>
        </w:rPr>
        <w:t>verlay of panels (a) and (b).</w:t>
      </w:r>
    </w:p>
    <w:p w14:paraId="0DD899B9" w14:textId="77777777" w:rsidR="004A388F" w:rsidRPr="00404EA1" w:rsidRDefault="004A388F" w:rsidP="003F10DE">
      <w:pPr>
        <w:rPr>
          <w:rFonts w:ascii="Arial" w:hAnsi="Arial" w:cs="Arial"/>
          <w:b/>
        </w:rPr>
      </w:pPr>
    </w:p>
    <w:p w14:paraId="2482A6A3" w14:textId="3E632DA5" w:rsidR="002127E2" w:rsidRPr="00404EA1" w:rsidRDefault="00077C53" w:rsidP="003F10DE">
      <w:pPr>
        <w:rPr>
          <w:rFonts w:ascii="Arial" w:hAnsi="Arial" w:cs="Arial"/>
          <w:b/>
        </w:rPr>
      </w:pPr>
      <w:r w:rsidRPr="00404EA1">
        <w:rPr>
          <w:rFonts w:ascii="Arial" w:hAnsi="Arial" w:cs="Arial"/>
          <w:b/>
        </w:rPr>
        <w:t>Discussion</w:t>
      </w:r>
      <w:r w:rsidR="004A388F" w:rsidRPr="00404EA1">
        <w:rPr>
          <w:rFonts w:ascii="Arial" w:hAnsi="Arial" w:cs="Arial"/>
          <w:b/>
        </w:rPr>
        <w:t>:</w:t>
      </w:r>
    </w:p>
    <w:p w14:paraId="79E269E9" w14:textId="055EBEB1" w:rsidR="00396975" w:rsidRPr="00404EA1" w:rsidRDefault="00FF671B" w:rsidP="003F10DE">
      <w:pPr>
        <w:rPr>
          <w:rFonts w:ascii="Arial" w:hAnsi="Arial" w:cs="Arial"/>
        </w:rPr>
      </w:pPr>
      <w:r w:rsidRPr="00404EA1">
        <w:rPr>
          <w:rFonts w:ascii="Arial" w:hAnsi="Arial" w:cs="Arial"/>
        </w:rPr>
        <w:t xml:space="preserve">In this article, we detail a versatile and </w:t>
      </w:r>
      <w:r w:rsidR="003179DB" w:rsidRPr="00404EA1">
        <w:rPr>
          <w:rFonts w:ascii="Arial" w:hAnsi="Arial" w:cs="Arial"/>
        </w:rPr>
        <w:t xml:space="preserve">reproducible </w:t>
      </w:r>
      <w:r w:rsidRPr="00404EA1">
        <w:rPr>
          <w:rFonts w:ascii="Arial" w:hAnsi="Arial" w:cs="Arial"/>
        </w:rPr>
        <w:t xml:space="preserve">method </w:t>
      </w:r>
      <w:r w:rsidR="00433B20" w:rsidRPr="00404EA1">
        <w:rPr>
          <w:rFonts w:ascii="Arial" w:hAnsi="Arial" w:cs="Arial"/>
        </w:rPr>
        <w:t>for</w:t>
      </w:r>
      <w:r w:rsidRPr="00404EA1">
        <w:rPr>
          <w:rFonts w:ascii="Arial" w:hAnsi="Arial" w:cs="Arial"/>
        </w:rPr>
        <w:t xml:space="preserve"> generating</w:t>
      </w:r>
      <w:r w:rsidR="00433B20" w:rsidRPr="00404EA1">
        <w:rPr>
          <w:rFonts w:ascii="Arial" w:hAnsi="Arial" w:cs="Arial"/>
        </w:rPr>
        <w:t xml:space="preserve"> </w:t>
      </w:r>
      <w:r w:rsidR="00886422" w:rsidRPr="00404EA1">
        <w:rPr>
          <w:rFonts w:ascii="Arial" w:hAnsi="Arial" w:cs="Arial"/>
        </w:rPr>
        <w:t>new</w:t>
      </w:r>
      <w:r w:rsidR="008D0B77" w:rsidRPr="00404EA1">
        <w:rPr>
          <w:rFonts w:ascii="Arial" w:hAnsi="Arial" w:cs="Arial"/>
        </w:rPr>
        <w:t xml:space="preserve"> models of GBM</w:t>
      </w:r>
      <w:r w:rsidR="00886422" w:rsidRPr="00404EA1">
        <w:rPr>
          <w:rFonts w:ascii="Arial" w:hAnsi="Arial" w:cs="Arial"/>
        </w:rPr>
        <w:t xml:space="preserve"> u</w:t>
      </w:r>
      <w:r w:rsidR="00433B20" w:rsidRPr="00404EA1">
        <w:rPr>
          <w:rFonts w:ascii="Arial" w:hAnsi="Arial" w:cs="Arial"/>
        </w:rPr>
        <w:t xml:space="preserve">sing </w:t>
      </w:r>
      <w:r w:rsidR="00FE2A1E" w:rsidRPr="00404EA1">
        <w:rPr>
          <w:rFonts w:ascii="Arial" w:hAnsi="Arial" w:cs="Arial"/>
        </w:rPr>
        <w:t>SB transposase-</w:t>
      </w:r>
      <w:r w:rsidR="008D0B77" w:rsidRPr="00404EA1">
        <w:rPr>
          <w:rFonts w:ascii="Arial" w:hAnsi="Arial" w:cs="Arial"/>
        </w:rPr>
        <w:t xml:space="preserve"> mediated integration of oncogenic plasmid DNA</w:t>
      </w:r>
      <w:r w:rsidR="00886422" w:rsidRPr="00404EA1">
        <w:rPr>
          <w:rFonts w:ascii="Arial" w:hAnsi="Arial" w:cs="Arial"/>
        </w:rPr>
        <w:t xml:space="preserve"> into cells surrounding the subventricular zone of neonatal mice</w:t>
      </w:r>
      <w:r w:rsidR="00CC351D" w:rsidRPr="00404EA1">
        <w:rPr>
          <w:rFonts w:ascii="Arial" w:hAnsi="Arial" w:cs="Arial"/>
        </w:rPr>
        <w:t xml:space="preserve">. </w:t>
      </w:r>
      <w:r w:rsidR="000F323A" w:rsidRPr="00404EA1">
        <w:rPr>
          <w:rFonts w:ascii="Arial" w:hAnsi="Arial" w:cs="Arial"/>
        </w:rPr>
        <w:t>We present a protocol to generate transposon plasmids with</w:t>
      </w:r>
      <w:r w:rsidR="00597B00" w:rsidRPr="00404EA1">
        <w:rPr>
          <w:rFonts w:ascii="Arial" w:hAnsi="Arial" w:cs="Arial"/>
        </w:rPr>
        <w:t xml:space="preserve"> new genes of interest</w:t>
      </w:r>
      <w:r w:rsidR="00EB2936" w:rsidRPr="00404EA1">
        <w:rPr>
          <w:rFonts w:ascii="Arial" w:hAnsi="Arial" w:cs="Arial"/>
        </w:rPr>
        <w:t xml:space="preserve">, </w:t>
      </w:r>
      <w:r w:rsidR="00597B00" w:rsidRPr="00404EA1">
        <w:rPr>
          <w:rFonts w:ascii="Arial" w:hAnsi="Arial" w:cs="Arial"/>
        </w:rPr>
        <w:t xml:space="preserve">illustrate how to monitor </w:t>
      </w:r>
      <w:r w:rsidR="000F323A" w:rsidRPr="00404EA1">
        <w:rPr>
          <w:rFonts w:ascii="Arial" w:hAnsi="Arial" w:cs="Arial"/>
        </w:rPr>
        <w:t>the progression of the tumors in live animals</w:t>
      </w:r>
      <w:r w:rsidR="008201AA">
        <w:rPr>
          <w:rFonts w:ascii="Arial" w:hAnsi="Arial" w:cs="Arial"/>
        </w:rPr>
        <w:t>,</w:t>
      </w:r>
      <w:r w:rsidR="000F323A" w:rsidRPr="00404EA1">
        <w:rPr>
          <w:rFonts w:ascii="Arial" w:hAnsi="Arial" w:cs="Arial"/>
        </w:rPr>
        <w:t xml:space="preserve"> and </w:t>
      </w:r>
      <w:r w:rsidR="00C54B29" w:rsidRPr="00404EA1">
        <w:rPr>
          <w:rFonts w:ascii="Arial" w:hAnsi="Arial" w:cs="Arial"/>
        </w:rPr>
        <w:t xml:space="preserve">how </w:t>
      </w:r>
      <w:r w:rsidR="000F323A" w:rsidRPr="00404EA1">
        <w:rPr>
          <w:rFonts w:ascii="Arial" w:hAnsi="Arial" w:cs="Arial"/>
        </w:rPr>
        <w:t>to characterize histo</w:t>
      </w:r>
      <w:r w:rsidR="000F2538" w:rsidRPr="00404EA1">
        <w:rPr>
          <w:rFonts w:ascii="Arial" w:hAnsi="Arial" w:cs="Arial"/>
        </w:rPr>
        <w:t>-</w:t>
      </w:r>
      <w:r w:rsidR="000F323A" w:rsidRPr="00404EA1">
        <w:rPr>
          <w:rFonts w:ascii="Arial" w:hAnsi="Arial" w:cs="Arial"/>
        </w:rPr>
        <w:t xml:space="preserve">pathological and immuno-histochemical features of these </w:t>
      </w:r>
      <w:r w:rsidR="00597B00" w:rsidRPr="00404EA1">
        <w:rPr>
          <w:rFonts w:ascii="Arial" w:hAnsi="Arial" w:cs="Arial"/>
        </w:rPr>
        <w:t xml:space="preserve">tumors. </w:t>
      </w:r>
    </w:p>
    <w:p w14:paraId="4C3CE854" w14:textId="77777777" w:rsidR="000F323A" w:rsidRPr="00404EA1" w:rsidRDefault="000F323A" w:rsidP="003F10DE">
      <w:pPr>
        <w:rPr>
          <w:rFonts w:ascii="Arial" w:hAnsi="Arial" w:cs="Arial"/>
        </w:rPr>
      </w:pPr>
    </w:p>
    <w:p w14:paraId="05E4840E" w14:textId="1334A577" w:rsidR="00814DE3" w:rsidRPr="00404EA1" w:rsidRDefault="00433B20" w:rsidP="003F10DE">
      <w:pPr>
        <w:rPr>
          <w:rFonts w:ascii="Arial" w:hAnsi="Arial" w:cs="Arial"/>
          <w:b/>
        </w:rPr>
      </w:pPr>
      <w:r w:rsidRPr="00404EA1">
        <w:rPr>
          <w:rFonts w:ascii="Arial" w:hAnsi="Arial" w:cs="Arial"/>
        </w:rPr>
        <w:t xml:space="preserve">As our lab </w:t>
      </w:r>
      <w:r w:rsidR="00D1688E" w:rsidRPr="00404EA1">
        <w:rPr>
          <w:rFonts w:ascii="Arial" w:hAnsi="Arial" w:cs="Arial"/>
        </w:rPr>
        <w:t>(</w:t>
      </w:r>
      <w:r w:rsidR="00D1688E" w:rsidRPr="00404EA1">
        <w:rPr>
          <w:rFonts w:ascii="Arial" w:hAnsi="Arial" w:cs="Arial"/>
          <w:b/>
        </w:rPr>
        <w:t>Figure 3</w:t>
      </w:r>
      <w:r w:rsidR="00D1688E" w:rsidRPr="00404EA1">
        <w:rPr>
          <w:rFonts w:ascii="Arial" w:hAnsi="Arial" w:cs="Arial"/>
        </w:rPr>
        <w:t xml:space="preserve">) </w:t>
      </w:r>
      <w:r w:rsidRPr="00404EA1">
        <w:rPr>
          <w:rFonts w:ascii="Arial" w:hAnsi="Arial" w:cs="Arial"/>
        </w:rPr>
        <w:t>and others</w:t>
      </w:r>
      <w:hyperlink w:anchor="_ENREF_13" w:tooltip="Wiesner, 2009 #6" w:history="1">
        <w:r w:rsidR="009A3F82" w:rsidRPr="00404EA1">
          <w:rPr>
            <w:rFonts w:ascii="Arial" w:hAnsi="Arial" w:cs="Arial"/>
          </w:rPr>
          <w:fldChar w:fldCharType="begin">
            <w:fldData xml:space="preserve">PEVuZE5vdGU+PENpdGU+PEF1dGhvcj5XaWVzbmVyPC9BdXRob3I+PFllYXI+MjAwOTwvWWVhcj48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</w:fldData>
          </w:fldChar>
        </w:r>
        <w:r w:rsidR="009A3F82" w:rsidRPr="00404EA1">
          <w:rPr>
            <w:rFonts w:ascii="Arial" w:hAnsi="Arial" w:cs="Arial"/>
          </w:rPr>
          <w:instrText xml:space="preserve"> ADDIN EN.CITE </w:instrText>
        </w:r>
        <w:r w:rsidR="009A3F82" w:rsidRPr="00404EA1">
          <w:rPr>
            <w:rFonts w:ascii="Arial" w:hAnsi="Arial" w:cs="Arial"/>
          </w:rPr>
          <w:fldChar w:fldCharType="begin">
            <w:fldData xml:space="preserve">PEVuZE5vdGU+PENpdGU+PEF1dGhvcj5XaWVzbmVyPC9BdXRob3I+PFllYXI+MjAwOTwvWWVhcj48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</w:fldData>
          </w:fldChar>
        </w:r>
        <w:r w:rsidR="009A3F82" w:rsidRPr="00404EA1">
          <w:rPr>
            <w:rFonts w:ascii="Arial" w:hAnsi="Arial" w:cs="Arial"/>
          </w:rPr>
          <w:instrText xml:space="preserve"> ADDIN EN.CITE.DATA </w:instrText>
        </w:r>
        <w:r w:rsidR="009A3F82" w:rsidRPr="00404EA1">
          <w:rPr>
            <w:rFonts w:ascii="Arial" w:hAnsi="Arial" w:cs="Arial"/>
          </w:rPr>
        </w:r>
        <w:r w:rsidR="009A3F82" w:rsidRPr="00404EA1">
          <w:rPr>
            <w:rFonts w:ascii="Arial" w:hAnsi="Arial" w:cs="Arial"/>
          </w:rPr>
          <w:fldChar w:fldCharType="end"/>
        </w:r>
        <w:r w:rsidR="009A3F82" w:rsidRPr="00404EA1">
          <w:rPr>
            <w:rFonts w:ascii="Arial" w:hAnsi="Arial" w:cs="Arial"/>
          </w:rPr>
        </w:r>
        <w:r w:rsidR="009A3F82" w:rsidRPr="00404EA1">
          <w:rPr>
            <w:rFonts w:ascii="Arial" w:hAnsi="Arial" w:cs="Arial"/>
          </w:rPr>
          <w:fldChar w:fldCharType="separate"/>
        </w:r>
        <w:r w:rsidR="009A3F82" w:rsidRPr="00404EA1">
          <w:rPr>
            <w:rFonts w:ascii="Arial" w:hAnsi="Arial" w:cs="Arial"/>
            <w:noProof/>
            <w:vertAlign w:val="superscript"/>
          </w:rPr>
          <w:t>13</w:t>
        </w:r>
        <w:r w:rsidR="009A3F82" w:rsidRPr="00404EA1">
          <w:rPr>
            <w:rFonts w:ascii="Arial" w:hAnsi="Arial" w:cs="Arial"/>
          </w:rPr>
          <w:fldChar w:fldCharType="end"/>
        </w:r>
      </w:hyperlink>
      <w:r w:rsidR="00767C1F">
        <w:rPr>
          <w:rFonts w:ascii="Arial" w:hAnsi="Arial" w:cs="Arial"/>
        </w:rPr>
        <w:t xml:space="preserve"> </w:t>
      </w:r>
      <w:r w:rsidRPr="00404EA1">
        <w:rPr>
          <w:rFonts w:ascii="Arial" w:hAnsi="Arial" w:cs="Arial"/>
        </w:rPr>
        <w:t xml:space="preserve">have shown, this model reliably creates tumors with the </w:t>
      </w:r>
      <w:r w:rsidR="00CC11C2" w:rsidRPr="00404EA1">
        <w:rPr>
          <w:rFonts w:ascii="Arial" w:hAnsi="Arial" w:cs="Arial"/>
        </w:rPr>
        <w:t>salient</w:t>
      </w:r>
      <w:r w:rsidR="00311A5E" w:rsidRPr="00404EA1">
        <w:rPr>
          <w:rFonts w:ascii="Arial" w:hAnsi="Arial" w:cs="Arial"/>
        </w:rPr>
        <w:t xml:space="preserve"> characteristics of human GBM</w:t>
      </w:r>
      <w:r w:rsidR="00C54B29" w:rsidRPr="00404EA1">
        <w:rPr>
          <w:rFonts w:ascii="Arial" w:hAnsi="Arial" w:cs="Arial"/>
        </w:rPr>
        <w:t xml:space="preserve"> </w:t>
      </w:r>
      <w:r w:rsidRPr="00404EA1">
        <w:rPr>
          <w:rFonts w:ascii="Arial" w:hAnsi="Arial" w:cs="Arial"/>
        </w:rPr>
        <w:t>including</w:t>
      </w:r>
      <w:r w:rsidR="005078F0" w:rsidRPr="00404EA1">
        <w:rPr>
          <w:rFonts w:ascii="Arial" w:hAnsi="Arial" w:cs="Arial"/>
        </w:rPr>
        <w:t xml:space="preserve"> </w:t>
      </w:r>
      <w:r w:rsidR="00D1688E" w:rsidRPr="00404EA1">
        <w:rPr>
          <w:rFonts w:ascii="Arial" w:hAnsi="Arial" w:cs="Arial"/>
        </w:rPr>
        <w:t xml:space="preserve">(1) </w:t>
      </w:r>
      <w:r w:rsidRPr="00404EA1">
        <w:rPr>
          <w:rFonts w:ascii="Arial" w:hAnsi="Arial" w:cs="Arial"/>
        </w:rPr>
        <w:t>pseudo-palisading necros</w:t>
      </w:r>
      <w:r w:rsidR="00C54B29" w:rsidRPr="00404EA1">
        <w:rPr>
          <w:rFonts w:ascii="Arial" w:hAnsi="Arial" w:cs="Arial"/>
        </w:rPr>
        <w:t>is,</w:t>
      </w:r>
      <w:r w:rsidR="005078F0" w:rsidRPr="00404EA1">
        <w:rPr>
          <w:rFonts w:ascii="Arial" w:hAnsi="Arial" w:cs="Arial"/>
        </w:rPr>
        <w:t xml:space="preserve"> </w:t>
      </w:r>
      <w:r w:rsidR="00A177C6">
        <w:rPr>
          <w:rFonts w:ascii="Arial" w:hAnsi="Arial" w:cs="Arial"/>
        </w:rPr>
        <w:t xml:space="preserve">(2) </w:t>
      </w:r>
      <w:r w:rsidRPr="00404EA1">
        <w:rPr>
          <w:rFonts w:ascii="Arial" w:hAnsi="Arial" w:cs="Arial"/>
        </w:rPr>
        <w:t xml:space="preserve">vascular proliferation, </w:t>
      </w:r>
      <w:r w:rsidR="00D1688E" w:rsidRPr="00404EA1">
        <w:rPr>
          <w:rFonts w:ascii="Arial" w:hAnsi="Arial" w:cs="Arial"/>
        </w:rPr>
        <w:t xml:space="preserve">(3) </w:t>
      </w:r>
      <w:r w:rsidRPr="00404EA1">
        <w:rPr>
          <w:rFonts w:ascii="Arial" w:hAnsi="Arial" w:cs="Arial"/>
        </w:rPr>
        <w:t>nuclear atypia,</w:t>
      </w:r>
      <w:r w:rsidR="00D1688E" w:rsidRPr="00404EA1">
        <w:rPr>
          <w:rFonts w:ascii="Arial" w:hAnsi="Arial" w:cs="Arial"/>
        </w:rPr>
        <w:t xml:space="preserve"> (4)</w:t>
      </w:r>
      <w:r w:rsidRPr="00404EA1">
        <w:rPr>
          <w:rFonts w:ascii="Arial" w:hAnsi="Arial" w:cs="Arial"/>
        </w:rPr>
        <w:t xml:space="preserve"> abnormal mitoses</w:t>
      </w:r>
      <w:r w:rsidR="00D1688E" w:rsidRPr="00404EA1">
        <w:rPr>
          <w:rFonts w:ascii="Arial" w:hAnsi="Arial" w:cs="Arial"/>
        </w:rPr>
        <w:t xml:space="preserve"> and (5) </w:t>
      </w:r>
      <w:r w:rsidR="00C54B29" w:rsidRPr="00404EA1">
        <w:rPr>
          <w:rFonts w:ascii="Arial" w:hAnsi="Arial" w:cs="Arial"/>
        </w:rPr>
        <w:t>periv</w:t>
      </w:r>
      <w:r w:rsidR="00CC11C2" w:rsidRPr="00404EA1">
        <w:rPr>
          <w:rFonts w:ascii="Arial" w:hAnsi="Arial" w:cs="Arial"/>
        </w:rPr>
        <w:t xml:space="preserve">ascular and diffuse invasion. </w:t>
      </w:r>
      <w:r w:rsidR="00814DE3" w:rsidRPr="00404EA1">
        <w:rPr>
          <w:rFonts w:ascii="Arial" w:hAnsi="Arial" w:cs="Arial"/>
        </w:rPr>
        <w:t>The use of neonatal mice is optimal from a logistical standpoint, providing a relatively easy technical procedure with minimal equipment and sedation/recovery time, allowing for rapid generation of large sample sizes of tumors with specific genetic alterations. These tumors cause animals to succumb to tumor burden with a predictable median survival dependent on the genetic alterations induced.</w:t>
      </w:r>
      <w:r w:rsidR="005078F0" w:rsidRPr="00404EA1">
        <w:rPr>
          <w:rFonts w:ascii="Arial" w:hAnsi="Arial" w:cs="Arial"/>
        </w:rPr>
        <w:t xml:space="preserve"> </w:t>
      </w:r>
      <w:r w:rsidR="00814DE3" w:rsidRPr="00404EA1">
        <w:rPr>
          <w:rFonts w:ascii="Arial" w:hAnsi="Arial" w:cs="Arial"/>
        </w:rPr>
        <w:t>Finally, the SB model has been used as a therapeutic intervention</w:t>
      </w:r>
      <w:r w:rsidR="00886422" w:rsidRPr="00404EA1">
        <w:rPr>
          <w:rFonts w:ascii="Arial" w:hAnsi="Arial" w:cs="Arial"/>
        </w:rPr>
        <w:t xml:space="preserve"> screen </w:t>
      </w:r>
      <w:r w:rsidR="00C014EB">
        <w:rPr>
          <w:rFonts w:ascii="Arial" w:hAnsi="Arial" w:cs="Arial"/>
        </w:rPr>
        <w:t>for treatment response</w:t>
      </w:r>
      <w:hyperlink w:anchor="_ENREF_24" w:tooltip="Fujita, 2011 #13" w:history="1">
        <w:r w:rsidR="009A3F82" w:rsidRPr="00404EA1">
          <w:rPr>
            <w:rFonts w:ascii="Arial" w:hAnsi="Arial" w:cs="Arial"/>
          </w:rPr>
          <w:fldChar w:fldCharType="begin">
            <w:fldData xml:space="preserve">PEVuZE5vdGU+PENpdGU+PEF1dGhvcj5GdWppdGE8L0F1dGhvcj48WWVhcj4yMDExPC9ZZWFyPjxS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</w:fldData>
          </w:fldChar>
        </w:r>
        <w:r w:rsidR="009A3F82" w:rsidRPr="00404EA1">
          <w:rPr>
            <w:rFonts w:ascii="Arial" w:hAnsi="Arial" w:cs="Arial"/>
          </w:rPr>
          <w:instrText xml:space="preserve"> ADDIN EN.CITE </w:instrText>
        </w:r>
        <w:r w:rsidR="009A3F82" w:rsidRPr="00404EA1">
          <w:rPr>
            <w:rFonts w:ascii="Arial" w:hAnsi="Arial" w:cs="Arial"/>
          </w:rPr>
          <w:fldChar w:fldCharType="begin">
            <w:fldData xml:space="preserve">PEVuZE5vdGU+PENpdGU+PEF1dGhvcj5GdWppdGE8L0F1dGhvcj48WWVhcj4yMDExPC9ZZWFyPjxS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</w:fldData>
          </w:fldChar>
        </w:r>
        <w:r w:rsidR="009A3F82" w:rsidRPr="00404EA1">
          <w:rPr>
            <w:rFonts w:ascii="Arial" w:hAnsi="Arial" w:cs="Arial"/>
          </w:rPr>
          <w:instrText xml:space="preserve"> ADDIN EN.CITE.DATA </w:instrText>
        </w:r>
        <w:r w:rsidR="009A3F82" w:rsidRPr="00404EA1">
          <w:rPr>
            <w:rFonts w:ascii="Arial" w:hAnsi="Arial" w:cs="Arial"/>
          </w:rPr>
        </w:r>
        <w:r w:rsidR="009A3F82" w:rsidRPr="00404EA1">
          <w:rPr>
            <w:rFonts w:ascii="Arial" w:hAnsi="Arial" w:cs="Arial"/>
          </w:rPr>
          <w:fldChar w:fldCharType="end"/>
        </w:r>
        <w:r w:rsidR="009A3F82" w:rsidRPr="00404EA1">
          <w:rPr>
            <w:rFonts w:ascii="Arial" w:hAnsi="Arial" w:cs="Arial"/>
          </w:rPr>
        </w:r>
        <w:r w:rsidR="009A3F82" w:rsidRPr="00404EA1">
          <w:rPr>
            <w:rFonts w:ascii="Arial" w:hAnsi="Arial" w:cs="Arial"/>
          </w:rPr>
          <w:fldChar w:fldCharType="separate"/>
        </w:r>
        <w:r w:rsidR="009A3F82" w:rsidRPr="00404EA1">
          <w:rPr>
            <w:rFonts w:ascii="Arial" w:hAnsi="Arial" w:cs="Arial"/>
            <w:noProof/>
            <w:vertAlign w:val="superscript"/>
          </w:rPr>
          <w:t>24</w:t>
        </w:r>
        <w:r w:rsidR="009A3F82" w:rsidRPr="00404EA1">
          <w:rPr>
            <w:rFonts w:ascii="Arial" w:hAnsi="Arial" w:cs="Arial"/>
          </w:rPr>
          <w:fldChar w:fldCharType="end"/>
        </w:r>
      </w:hyperlink>
      <w:r w:rsidR="00886422" w:rsidRPr="00404EA1">
        <w:rPr>
          <w:rFonts w:ascii="Arial" w:hAnsi="Arial" w:cs="Arial"/>
        </w:rPr>
        <w:t>.</w:t>
      </w:r>
      <w:r w:rsidR="00217239" w:rsidRPr="00404EA1">
        <w:rPr>
          <w:rFonts w:ascii="Arial" w:hAnsi="Arial" w:cs="Arial"/>
        </w:rPr>
        <w:t xml:space="preserve"> </w:t>
      </w:r>
    </w:p>
    <w:p w14:paraId="0B02B646" w14:textId="70CAC01D" w:rsidR="00433B20" w:rsidRPr="00404EA1" w:rsidRDefault="00433B20" w:rsidP="003F10DE">
      <w:pPr>
        <w:rPr>
          <w:rFonts w:ascii="Arial" w:hAnsi="Arial" w:cs="Arial"/>
        </w:rPr>
      </w:pPr>
    </w:p>
    <w:p w14:paraId="05F2B74F" w14:textId="3ED0E594" w:rsidR="00200AAB" w:rsidRPr="00404EA1" w:rsidRDefault="00C661BC" w:rsidP="003F10DE">
      <w:pPr>
        <w:pStyle w:val="ListParagraph"/>
        <w:spacing w:after="0" w:line="240" w:lineRule="auto"/>
        <w:ind w:left="0"/>
        <w:rPr>
          <w:rFonts w:ascii="Arial" w:hAnsi="Arial" w:cs="Arial"/>
          <w:sz w:val="24"/>
          <w:szCs w:val="24"/>
        </w:rPr>
      </w:pPr>
      <w:r w:rsidRPr="00404EA1">
        <w:rPr>
          <w:rFonts w:ascii="Arial" w:hAnsi="Arial" w:cs="Arial"/>
          <w:sz w:val="24"/>
          <w:szCs w:val="24"/>
        </w:rPr>
        <w:t xml:space="preserve">There are several important factors to consider when preparing the solutions used for the neonatal injections. DNA solutions need to be sterile, endotoxin free and concentrated (2-7 µg/µl) to allow for minimal volume of injections. </w:t>
      </w:r>
      <w:r w:rsidR="00EE1B6A" w:rsidRPr="00404EA1">
        <w:rPr>
          <w:rFonts w:ascii="Arial" w:hAnsi="Arial" w:cs="Arial"/>
          <w:sz w:val="24"/>
          <w:szCs w:val="24"/>
        </w:rPr>
        <w:t xml:space="preserve">The optimal ratio of nitrogen residues in the polyethyleneimine (PEI) to the phosphate residues in the DNA (N/P ratio) is 7. This ensures </w:t>
      </w:r>
      <w:r w:rsidRPr="00404EA1">
        <w:rPr>
          <w:rFonts w:ascii="Arial" w:hAnsi="Arial" w:cs="Arial"/>
          <w:sz w:val="24"/>
          <w:szCs w:val="24"/>
        </w:rPr>
        <w:t>the formation of positively charged par</w:t>
      </w:r>
      <w:bookmarkStart w:id="0" w:name="_GoBack"/>
      <w:bookmarkEnd w:id="0"/>
      <w:r w:rsidRPr="00404EA1">
        <w:rPr>
          <w:rFonts w:ascii="Arial" w:hAnsi="Arial" w:cs="Arial"/>
          <w:sz w:val="24"/>
          <w:szCs w:val="24"/>
        </w:rPr>
        <w:t>ticle complexes</w:t>
      </w:r>
      <w:r w:rsidR="00524471" w:rsidRPr="00404EA1">
        <w:rPr>
          <w:rFonts w:ascii="Arial" w:hAnsi="Arial" w:cs="Arial"/>
          <w:sz w:val="24"/>
          <w:szCs w:val="24"/>
        </w:rPr>
        <w:t xml:space="preserve"> which will </w:t>
      </w:r>
      <w:r w:rsidRPr="00404EA1">
        <w:rPr>
          <w:rFonts w:ascii="Arial" w:hAnsi="Arial" w:cs="Arial"/>
          <w:sz w:val="24"/>
          <w:szCs w:val="24"/>
        </w:rPr>
        <w:t xml:space="preserve">bind anionic moieties on cell surfaces </w:t>
      </w:r>
      <w:r w:rsidR="00D93587" w:rsidRPr="00404EA1">
        <w:rPr>
          <w:rFonts w:ascii="Arial" w:hAnsi="Arial" w:cs="Arial"/>
          <w:sz w:val="24"/>
          <w:szCs w:val="24"/>
        </w:rPr>
        <w:t>and</w:t>
      </w:r>
      <w:r w:rsidR="00524471" w:rsidRPr="00404EA1">
        <w:rPr>
          <w:rFonts w:ascii="Arial" w:hAnsi="Arial" w:cs="Arial"/>
          <w:sz w:val="24"/>
          <w:szCs w:val="24"/>
        </w:rPr>
        <w:t xml:space="preserve"> will</w:t>
      </w:r>
      <w:r w:rsidR="00D93587" w:rsidRPr="00404EA1">
        <w:rPr>
          <w:rFonts w:ascii="Arial" w:hAnsi="Arial" w:cs="Arial"/>
          <w:sz w:val="24"/>
          <w:szCs w:val="24"/>
        </w:rPr>
        <w:t xml:space="preserve"> be </w:t>
      </w:r>
      <w:r w:rsidR="00C61D9B" w:rsidRPr="00404EA1">
        <w:rPr>
          <w:rFonts w:ascii="Arial" w:hAnsi="Arial" w:cs="Arial"/>
          <w:sz w:val="24"/>
          <w:szCs w:val="24"/>
        </w:rPr>
        <w:t>endocytos</w:t>
      </w:r>
      <w:r w:rsidR="00D93587" w:rsidRPr="00404EA1">
        <w:rPr>
          <w:rFonts w:ascii="Arial" w:hAnsi="Arial" w:cs="Arial"/>
          <w:sz w:val="24"/>
          <w:szCs w:val="24"/>
        </w:rPr>
        <w:t>ed</w:t>
      </w:r>
      <w:r w:rsidRPr="00404EA1">
        <w:rPr>
          <w:rFonts w:ascii="Arial" w:hAnsi="Arial" w:cs="Arial"/>
          <w:sz w:val="24"/>
          <w:szCs w:val="24"/>
        </w:rPr>
        <w:t>. Once in the cytoplasm</w:t>
      </w:r>
      <w:r w:rsidR="00524471" w:rsidRPr="00404EA1">
        <w:rPr>
          <w:rFonts w:ascii="Arial" w:hAnsi="Arial" w:cs="Arial"/>
          <w:sz w:val="24"/>
          <w:szCs w:val="24"/>
        </w:rPr>
        <w:t>,</w:t>
      </w:r>
      <w:r w:rsidRPr="00404EA1">
        <w:rPr>
          <w:rFonts w:ascii="Arial" w:hAnsi="Arial" w:cs="Arial"/>
          <w:sz w:val="24"/>
          <w:szCs w:val="24"/>
        </w:rPr>
        <w:t xml:space="preserve"> osmotic influx will cause the particles to burst and release the encapsulated plasmid DNA.</w:t>
      </w:r>
      <w:r w:rsidR="00541915" w:rsidRPr="00404EA1">
        <w:rPr>
          <w:rFonts w:ascii="Arial" w:hAnsi="Arial" w:cs="Arial"/>
          <w:sz w:val="24"/>
          <w:szCs w:val="24"/>
        </w:rPr>
        <w:t xml:space="preserve"> </w:t>
      </w:r>
      <w:r w:rsidRPr="00404EA1">
        <w:rPr>
          <w:rFonts w:ascii="Arial" w:hAnsi="Arial" w:cs="Arial"/>
          <w:sz w:val="24"/>
          <w:szCs w:val="24"/>
        </w:rPr>
        <w:t xml:space="preserve">The </w:t>
      </w:r>
      <w:r w:rsidRPr="00C014EB">
        <w:rPr>
          <w:rFonts w:ascii="Arial" w:hAnsi="Arial" w:cs="Arial"/>
          <w:i/>
          <w:sz w:val="24"/>
          <w:szCs w:val="24"/>
        </w:rPr>
        <w:t>in vivo</w:t>
      </w:r>
      <w:r w:rsidRPr="00404EA1">
        <w:rPr>
          <w:rFonts w:ascii="Arial" w:hAnsi="Arial" w:cs="Arial"/>
          <w:sz w:val="24"/>
          <w:szCs w:val="24"/>
        </w:rPr>
        <w:t xml:space="preserve"> jet-PEI solution has a concentration of 150</w:t>
      </w:r>
      <w:r w:rsidR="00B358F5" w:rsidRPr="00404EA1">
        <w:rPr>
          <w:rFonts w:ascii="Arial" w:hAnsi="Arial" w:cs="Arial"/>
          <w:sz w:val="24"/>
          <w:szCs w:val="24"/>
        </w:rPr>
        <w:t xml:space="preserve"> </w:t>
      </w:r>
      <w:r w:rsidRPr="00404EA1">
        <w:rPr>
          <w:rFonts w:ascii="Arial" w:hAnsi="Arial" w:cs="Arial"/>
          <w:sz w:val="24"/>
          <w:szCs w:val="24"/>
        </w:rPr>
        <w:t>mM expressed as nitrogen residues.</w:t>
      </w:r>
      <w:r w:rsidR="00541915" w:rsidRPr="00404EA1">
        <w:rPr>
          <w:rFonts w:ascii="Arial" w:hAnsi="Arial" w:cs="Arial"/>
          <w:sz w:val="24"/>
          <w:szCs w:val="24"/>
        </w:rPr>
        <w:t xml:space="preserve"> </w:t>
      </w:r>
      <w:r w:rsidR="00421028" w:rsidRPr="00404EA1">
        <w:rPr>
          <w:rFonts w:ascii="Arial" w:hAnsi="Arial" w:cs="Arial"/>
          <w:sz w:val="24"/>
          <w:szCs w:val="24"/>
        </w:rPr>
        <w:t xml:space="preserve">Given that one µg DNA has 3 </w:t>
      </w:r>
      <w:r w:rsidR="00B358F5" w:rsidRPr="00404EA1">
        <w:rPr>
          <w:rFonts w:ascii="Arial" w:hAnsi="Arial" w:cs="Arial"/>
          <w:sz w:val="24"/>
          <w:szCs w:val="24"/>
        </w:rPr>
        <w:t>nmol</w:t>
      </w:r>
      <w:r w:rsidR="00421028" w:rsidRPr="00404EA1">
        <w:rPr>
          <w:rFonts w:ascii="Arial" w:hAnsi="Arial" w:cs="Arial"/>
          <w:sz w:val="24"/>
          <w:szCs w:val="24"/>
        </w:rPr>
        <w:t xml:space="preserve"> of anionic phosphate, the amount of transfection reagent necessary can be calculated </w:t>
      </w:r>
      <w:r w:rsidR="00B73D42" w:rsidRPr="00404EA1">
        <w:rPr>
          <w:rFonts w:ascii="Arial" w:hAnsi="Arial" w:cs="Arial"/>
          <w:sz w:val="24"/>
          <w:szCs w:val="24"/>
        </w:rPr>
        <w:t>with</w:t>
      </w:r>
      <w:r w:rsidR="00421028" w:rsidRPr="00404EA1">
        <w:rPr>
          <w:rFonts w:ascii="Arial" w:hAnsi="Arial" w:cs="Arial"/>
          <w:sz w:val="24"/>
          <w:szCs w:val="24"/>
        </w:rPr>
        <w:t xml:space="preserve"> the formula</w:t>
      </w:r>
      <w:r w:rsidR="00200AAB" w:rsidRPr="00404EA1">
        <w:rPr>
          <w:rFonts w:ascii="Arial" w:hAnsi="Arial" w:cs="Arial"/>
          <w:sz w:val="24"/>
          <w:szCs w:val="24"/>
        </w:rPr>
        <w:t>:</w:t>
      </w:r>
    </w:p>
    <w:p w14:paraId="723ED892" w14:textId="4B6EF657" w:rsidR="00200AAB" w:rsidRPr="00404EA1" w:rsidRDefault="00541915" w:rsidP="003F10DE">
      <w:pPr>
        <w:pStyle w:val="ListParagraph"/>
        <w:spacing w:after="0" w:line="240" w:lineRule="auto"/>
        <w:ind w:left="0"/>
        <w:rPr>
          <w:rFonts w:ascii="Arial" w:hAnsi="Arial" w:cs="Arial"/>
          <w:sz w:val="24"/>
          <w:szCs w:val="24"/>
        </w:rPr>
      </w:pPr>
      <w:r w:rsidRPr="00404EA1">
        <w:rPr>
          <w:rFonts w:ascii="Arial" w:hAnsi="Arial" w:cs="Arial"/>
          <w:sz w:val="24"/>
          <w:szCs w:val="24"/>
        </w:rPr>
        <w:t xml:space="preserve"> </w:t>
      </w:r>
    </w:p>
    <w:p w14:paraId="1E095324" w14:textId="0A2AFA76" w:rsidR="00200AAB" w:rsidRPr="00404EA1" w:rsidRDefault="00EE1B6A" w:rsidP="003F10DE">
      <w:pPr>
        <w:pStyle w:val="ListParagraph"/>
        <w:spacing w:after="0" w:line="240" w:lineRule="auto"/>
        <w:ind w:left="0"/>
        <w:rPr>
          <w:rFonts w:ascii="Arial" w:hAnsi="Arial" w:cs="Arial"/>
          <w:sz w:val="24"/>
          <w:szCs w:val="24"/>
        </w:rPr>
      </w:pPr>
      <w:r w:rsidRPr="00404EA1">
        <w:rPr>
          <w:rFonts w:ascii="Arial" w:hAnsi="Arial" w:cs="Arial"/>
          <w:sz w:val="24"/>
          <w:szCs w:val="24"/>
        </w:rPr>
        <w:t xml:space="preserve">µl of </w:t>
      </w:r>
      <w:r w:rsidRPr="00404EA1">
        <w:rPr>
          <w:rFonts w:ascii="Arial" w:hAnsi="Arial" w:cs="Arial"/>
          <w:i/>
          <w:sz w:val="24"/>
          <w:szCs w:val="24"/>
        </w:rPr>
        <w:t>in vivo</w:t>
      </w:r>
      <w:r w:rsidRPr="00404EA1">
        <w:rPr>
          <w:rFonts w:ascii="Arial" w:hAnsi="Arial" w:cs="Arial"/>
          <w:sz w:val="24"/>
          <w:szCs w:val="24"/>
        </w:rPr>
        <w:t xml:space="preserve"> jet-PEI = [(µg DNA</w:t>
      </w:r>
      <w:r w:rsidR="00421028" w:rsidRPr="00404EA1">
        <w:rPr>
          <w:rFonts w:ascii="Arial" w:hAnsi="Arial" w:cs="Arial"/>
          <w:sz w:val="24"/>
          <w:szCs w:val="24"/>
        </w:rPr>
        <w:t xml:space="preserve"> x </w:t>
      </w:r>
      <w:r w:rsidRPr="00404EA1">
        <w:rPr>
          <w:rFonts w:ascii="Arial" w:hAnsi="Arial" w:cs="Arial"/>
          <w:sz w:val="24"/>
          <w:szCs w:val="24"/>
        </w:rPr>
        <w:t>3)</w:t>
      </w:r>
      <w:r w:rsidR="00421028" w:rsidRPr="00404EA1">
        <w:rPr>
          <w:rFonts w:ascii="Arial" w:hAnsi="Arial" w:cs="Arial"/>
          <w:sz w:val="24"/>
          <w:szCs w:val="24"/>
        </w:rPr>
        <w:t xml:space="preserve"> x </w:t>
      </w:r>
      <w:r w:rsidRPr="00404EA1">
        <w:rPr>
          <w:rFonts w:ascii="Arial" w:hAnsi="Arial" w:cs="Arial"/>
          <w:sz w:val="24"/>
          <w:szCs w:val="24"/>
        </w:rPr>
        <w:t>N/P ratio]/150</w:t>
      </w:r>
      <w:r w:rsidR="00421028" w:rsidRPr="00404EA1">
        <w:rPr>
          <w:rFonts w:ascii="Arial" w:hAnsi="Arial" w:cs="Arial"/>
          <w:sz w:val="24"/>
          <w:szCs w:val="24"/>
        </w:rPr>
        <w:t xml:space="preserve">. </w:t>
      </w:r>
    </w:p>
    <w:p w14:paraId="69146099" w14:textId="77777777" w:rsidR="00421028" w:rsidRPr="00404EA1" w:rsidRDefault="00421028" w:rsidP="003F10DE">
      <w:pPr>
        <w:pStyle w:val="ListParagraph"/>
        <w:spacing w:after="0" w:line="240" w:lineRule="auto"/>
        <w:ind w:left="0"/>
        <w:rPr>
          <w:rFonts w:ascii="Arial" w:hAnsi="Arial" w:cs="Arial"/>
          <w:sz w:val="24"/>
          <w:szCs w:val="24"/>
        </w:rPr>
      </w:pPr>
    </w:p>
    <w:p w14:paraId="159E26DF" w14:textId="33F74608" w:rsidR="00767C1F" w:rsidRPr="00404EA1" w:rsidRDefault="00EE1B6A" w:rsidP="003F10DE">
      <w:pPr>
        <w:pStyle w:val="ListParagraph"/>
        <w:spacing w:after="0" w:line="240" w:lineRule="auto"/>
        <w:ind w:left="0"/>
        <w:rPr>
          <w:rFonts w:ascii="Arial" w:hAnsi="Arial" w:cs="Arial"/>
          <w:sz w:val="24"/>
          <w:szCs w:val="24"/>
        </w:rPr>
      </w:pPr>
      <w:r w:rsidRPr="00404EA1">
        <w:rPr>
          <w:rFonts w:ascii="Arial" w:hAnsi="Arial" w:cs="Arial"/>
          <w:sz w:val="24"/>
          <w:szCs w:val="24"/>
        </w:rPr>
        <w:t>For example</w:t>
      </w:r>
      <w:r w:rsidR="00E82A98" w:rsidRPr="00404EA1">
        <w:rPr>
          <w:rFonts w:ascii="Arial" w:hAnsi="Arial" w:cs="Arial"/>
          <w:sz w:val="24"/>
          <w:szCs w:val="24"/>
        </w:rPr>
        <w:t>,</w:t>
      </w:r>
      <w:r w:rsidRPr="00404EA1">
        <w:rPr>
          <w:rFonts w:ascii="Arial" w:hAnsi="Arial" w:cs="Arial"/>
          <w:sz w:val="24"/>
          <w:szCs w:val="24"/>
        </w:rPr>
        <w:t xml:space="preserve"> to prepare 40 µl of 0.5 µg/µl DNA solution</w:t>
      </w:r>
      <w:r w:rsidR="00E84996" w:rsidRPr="00404EA1">
        <w:rPr>
          <w:rFonts w:ascii="Arial" w:hAnsi="Arial" w:cs="Arial"/>
          <w:sz w:val="24"/>
          <w:szCs w:val="24"/>
        </w:rPr>
        <w:t xml:space="preserve"> with an N/P ratio of 7</w:t>
      </w:r>
      <w:r w:rsidRPr="00404EA1">
        <w:rPr>
          <w:rFonts w:ascii="Arial" w:hAnsi="Arial" w:cs="Arial"/>
          <w:sz w:val="24"/>
          <w:szCs w:val="24"/>
        </w:rPr>
        <w:t>, 20 µg of DNA are needed. The volume of PEI required will be 20*3*7/150=2.8 µl.</w:t>
      </w:r>
      <w:r w:rsidR="00421028" w:rsidRPr="00404EA1">
        <w:rPr>
          <w:rFonts w:ascii="Arial" w:hAnsi="Arial" w:cs="Arial"/>
          <w:sz w:val="24"/>
          <w:szCs w:val="24"/>
        </w:rPr>
        <w:t xml:space="preserve"> </w:t>
      </w:r>
    </w:p>
    <w:p w14:paraId="492C02EA" w14:textId="77777777" w:rsidR="00E84996" w:rsidRPr="00404EA1" w:rsidRDefault="00E84996" w:rsidP="003F10DE">
      <w:pPr>
        <w:pStyle w:val="ListParagraph"/>
        <w:spacing w:after="0" w:line="240" w:lineRule="auto"/>
        <w:ind w:left="0"/>
        <w:rPr>
          <w:rFonts w:ascii="Arial" w:hAnsi="Arial" w:cs="Arial"/>
          <w:sz w:val="24"/>
          <w:szCs w:val="24"/>
        </w:rPr>
      </w:pPr>
    </w:p>
    <w:p w14:paraId="41CFA79D" w14:textId="26F55367" w:rsidR="00EE1B6A" w:rsidRPr="00404EA1" w:rsidRDefault="00EE1B6A" w:rsidP="003F10DE">
      <w:pPr>
        <w:pStyle w:val="ListParagraph"/>
        <w:spacing w:after="0" w:line="240" w:lineRule="auto"/>
        <w:ind w:left="0"/>
        <w:rPr>
          <w:rFonts w:ascii="Arial" w:hAnsi="Arial" w:cs="Arial"/>
          <w:sz w:val="24"/>
          <w:szCs w:val="24"/>
        </w:rPr>
      </w:pPr>
      <w:r w:rsidRPr="00404EA1">
        <w:rPr>
          <w:rFonts w:ascii="Arial" w:hAnsi="Arial" w:cs="Arial"/>
          <w:sz w:val="24"/>
          <w:szCs w:val="24"/>
        </w:rPr>
        <w:t xml:space="preserve">Up to five different plasmids can be injected simultaneously. Experiments presented </w:t>
      </w:r>
      <w:r w:rsidRPr="00404EA1">
        <w:rPr>
          <w:rFonts w:ascii="Arial" w:hAnsi="Arial" w:cs="Arial"/>
          <w:sz w:val="24"/>
          <w:szCs w:val="24"/>
        </w:rPr>
        <w:lastRenderedPageBreak/>
        <w:t>herein deliver the Sleeping Beauty transposase in trans on a plasmid that also encodes luciferase</w:t>
      </w:r>
      <w:r w:rsidR="00134D66" w:rsidRPr="00404EA1">
        <w:rPr>
          <w:rFonts w:ascii="Arial" w:hAnsi="Arial" w:cs="Arial"/>
          <w:sz w:val="24"/>
          <w:szCs w:val="24"/>
        </w:rPr>
        <w:t xml:space="preserve"> </w:t>
      </w:r>
      <w:r w:rsidRPr="00404EA1">
        <w:rPr>
          <w:rFonts w:ascii="Arial" w:hAnsi="Arial" w:cs="Arial"/>
          <w:sz w:val="24"/>
          <w:szCs w:val="24"/>
        </w:rPr>
        <w:t>(SBLuc). As mentioned in the introduction, the ratio of transposase molecules to transposons is important to ensure optimal transposition. The optimal ratio (empirically established) of the SB100x plasmid to the transposon DNA plasmid is 1:4</w:t>
      </w:r>
      <w:r w:rsidR="008201AA">
        <w:rPr>
          <w:rFonts w:ascii="Arial" w:hAnsi="Arial" w:cs="Arial"/>
          <w:sz w:val="24"/>
          <w:szCs w:val="24"/>
        </w:rPr>
        <w:t>. H</w:t>
      </w:r>
      <w:r w:rsidRPr="00404EA1">
        <w:rPr>
          <w:rFonts w:ascii="Arial" w:hAnsi="Arial" w:cs="Arial"/>
          <w:sz w:val="24"/>
          <w:szCs w:val="24"/>
        </w:rPr>
        <w:t>ence, if one uses two different transposon plasmids, T1 and T2 for example, the ratio of SBLuc:T1:T2 will be 1:2:2</w:t>
      </w:r>
      <w:r w:rsidR="008201AA">
        <w:rPr>
          <w:rFonts w:ascii="Arial" w:hAnsi="Arial" w:cs="Arial"/>
          <w:sz w:val="24"/>
          <w:szCs w:val="24"/>
        </w:rPr>
        <w:t>;</w:t>
      </w:r>
      <w:r w:rsidRPr="00404EA1">
        <w:rPr>
          <w:rFonts w:ascii="Arial" w:hAnsi="Arial" w:cs="Arial"/>
          <w:sz w:val="24"/>
          <w:szCs w:val="24"/>
        </w:rPr>
        <w:t xml:space="preserve"> or for a total of 20 µg DNA in a 40 µl solution 4 µg of SBLuc will be mixed with 8 µg of T1 and 8 µg of T2. For three different transposon plasmids the ratio will be SBLuc:T1:T2:T3 = 1:1.33:1.33:1.33 and for four transposons: 1:1:1:1:1. </w:t>
      </w:r>
    </w:p>
    <w:p w14:paraId="1A473E24" w14:textId="77777777" w:rsidR="00421028" w:rsidRPr="00404EA1" w:rsidRDefault="00421028" w:rsidP="003F10DE">
      <w:pPr>
        <w:pStyle w:val="ListParagraph"/>
        <w:spacing w:after="0" w:line="240" w:lineRule="auto"/>
        <w:ind w:left="0"/>
        <w:rPr>
          <w:rFonts w:ascii="Arial" w:eastAsiaTheme="minorEastAsia" w:hAnsi="Arial" w:cs="Arial"/>
          <w:sz w:val="24"/>
          <w:szCs w:val="24"/>
        </w:rPr>
      </w:pPr>
    </w:p>
    <w:p w14:paraId="6E65AD7D" w14:textId="2938DFF9" w:rsidR="00D43D1C" w:rsidRPr="00404EA1" w:rsidRDefault="00421028" w:rsidP="003F10DE">
      <w:pPr>
        <w:pStyle w:val="ListParagraph"/>
        <w:spacing w:after="0" w:line="240" w:lineRule="auto"/>
        <w:ind w:left="0"/>
        <w:rPr>
          <w:rFonts w:ascii="Arial" w:hAnsi="Arial" w:cs="Arial"/>
          <w:sz w:val="24"/>
          <w:szCs w:val="24"/>
        </w:rPr>
      </w:pPr>
      <w:r w:rsidRPr="00404EA1">
        <w:rPr>
          <w:rFonts w:ascii="Arial" w:eastAsiaTheme="minorEastAsia" w:hAnsi="Arial" w:cs="Arial"/>
          <w:sz w:val="24"/>
          <w:szCs w:val="24"/>
        </w:rPr>
        <w:t xml:space="preserve">It is </w:t>
      </w:r>
      <w:r w:rsidR="00907C35" w:rsidRPr="00404EA1">
        <w:rPr>
          <w:rFonts w:ascii="Arial" w:eastAsiaTheme="minorEastAsia" w:hAnsi="Arial" w:cs="Arial"/>
          <w:sz w:val="24"/>
          <w:szCs w:val="24"/>
        </w:rPr>
        <w:t xml:space="preserve">useful to </w:t>
      </w:r>
      <w:r w:rsidR="00A07C7E" w:rsidRPr="00404EA1">
        <w:rPr>
          <w:rFonts w:ascii="Arial" w:eastAsiaTheme="minorEastAsia" w:hAnsi="Arial" w:cs="Arial"/>
          <w:sz w:val="24"/>
          <w:szCs w:val="24"/>
        </w:rPr>
        <w:t>verify</w:t>
      </w:r>
      <w:r w:rsidR="00D43D1C" w:rsidRPr="00404EA1">
        <w:rPr>
          <w:rFonts w:ascii="Arial" w:hAnsi="Arial" w:cs="Arial"/>
          <w:sz w:val="24"/>
          <w:szCs w:val="24"/>
        </w:rPr>
        <w:t xml:space="preserve"> the uptake of the plasmid DNA by bioluminescence 24-72 h after injection</w:t>
      </w:r>
      <w:r w:rsidR="00907C35" w:rsidRPr="00404EA1">
        <w:rPr>
          <w:rFonts w:ascii="Arial" w:hAnsi="Arial" w:cs="Arial"/>
          <w:sz w:val="24"/>
          <w:szCs w:val="24"/>
        </w:rPr>
        <w:t>.</w:t>
      </w:r>
      <w:r w:rsidR="00541915" w:rsidRPr="00404EA1">
        <w:rPr>
          <w:rFonts w:ascii="Arial" w:hAnsi="Arial" w:cs="Arial"/>
          <w:sz w:val="24"/>
          <w:szCs w:val="24"/>
        </w:rPr>
        <w:t xml:space="preserve"> </w:t>
      </w:r>
      <w:r w:rsidR="00D43D1C" w:rsidRPr="00404EA1">
        <w:rPr>
          <w:rFonts w:ascii="Arial" w:hAnsi="Arial" w:cs="Arial"/>
          <w:sz w:val="24"/>
          <w:szCs w:val="24"/>
        </w:rPr>
        <w:t>As the animals grow, the increased optical density of the fur, skin, skull and brain, prevents monitoring of the tumor progression until the tumor has reached a threshold size, roughly</w:t>
      </w:r>
      <w:r w:rsidR="008201AA">
        <w:rPr>
          <w:rFonts w:ascii="Arial" w:hAnsi="Arial" w:cs="Arial"/>
          <w:sz w:val="24"/>
          <w:szCs w:val="24"/>
        </w:rPr>
        <w:t xml:space="preserve"> </w:t>
      </w:r>
      <w:r w:rsidR="00D43D1C" w:rsidRPr="00404EA1">
        <w:rPr>
          <w:rFonts w:ascii="Arial" w:hAnsi="Arial" w:cs="Arial"/>
          <w:sz w:val="24"/>
          <w:szCs w:val="24"/>
        </w:rPr>
        <w:t>1-2 mm</w:t>
      </w:r>
      <w:r w:rsidR="00D43D1C" w:rsidRPr="00404EA1">
        <w:rPr>
          <w:rFonts w:ascii="Arial" w:hAnsi="Arial" w:cs="Arial"/>
          <w:sz w:val="24"/>
          <w:szCs w:val="24"/>
          <w:vertAlign w:val="superscript"/>
        </w:rPr>
        <w:t>3</w:t>
      </w:r>
      <w:r w:rsidR="00D43D1C" w:rsidRPr="00404EA1">
        <w:rPr>
          <w:rFonts w:ascii="Arial" w:hAnsi="Arial" w:cs="Arial"/>
          <w:sz w:val="24"/>
          <w:szCs w:val="24"/>
        </w:rPr>
        <w:t xml:space="preserve"> for darkly pigmented C57BL6 mice. Better transmission of the light is possible in these mice if their fur is shaved</w:t>
      </w:r>
      <w:r w:rsidR="00EB3F44" w:rsidRPr="00404EA1">
        <w:rPr>
          <w:rFonts w:ascii="Arial" w:hAnsi="Arial" w:cs="Arial"/>
          <w:sz w:val="24"/>
          <w:szCs w:val="24"/>
        </w:rPr>
        <w:t>, or when using mice with white or no fur</w:t>
      </w:r>
      <w:r w:rsidR="00DF5EFD" w:rsidRPr="00404EA1">
        <w:rPr>
          <w:rFonts w:ascii="Arial" w:hAnsi="Arial" w:cs="Arial"/>
          <w:sz w:val="24"/>
          <w:szCs w:val="24"/>
        </w:rPr>
        <w:t>.</w:t>
      </w:r>
    </w:p>
    <w:p w14:paraId="69E35A17" w14:textId="77777777" w:rsidR="00D43D1C" w:rsidRPr="00404EA1" w:rsidRDefault="00D43D1C" w:rsidP="003F10DE">
      <w:pPr>
        <w:rPr>
          <w:rFonts w:ascii="Arial" w:hAnsi="Arial" w:cs="Arial"/>
        </w:rPr>
      </w:pPr>
    </w:p>
    <w:p w14:paraId="0E7252E8" w14:textId="00A04E5F" w:rsidR="00433B20" w:rsidRPr="00404EA1" w:rsidRDefault="00814DE3" w:rsidP="003F10DE">
      <w:pPr>
        <w:rPr>
          <w:rFonts w:ascii="Arial" w:hAnsi="Arial" w:cs="Arial"/>
        </w:rPr>
      </w:pPr>
      <w:r w:rsidRPr="00404EA1">
        <w:rPr>
          <w:rFonts w:ascii="Arial" w:hAnsi="Arial" w:cs="Arial"/>
        </w:rPr>
        <w:t xml:space="preserve">Several limitations </w:t>
      </w:r>
      <w:r w:rsidR="004F3E78" w:rsidRPr="00404EA1">
        <w:rPr>
          <w:rFonts w:ascii="Arial" w:hAnsi="Arial" w:cs="Arial"/>
        </w:rPr>
        <w:t xml:space="preserve">need </w:t>
      </w:r>
      <w:r w:rsidRPr="00404EA1">
        <w:rPr>
          <w:rFonts w:ascii="Arial" w:hAnsi="Arial" w:cs="Arial"/>
        </w:rPr>
        <w:t>to be considered when using t</w:t>
      </w:r>
      <w:r w:rsidR="00665C07" w:rsidRPr="00404EA1">
        <w:rPr>
          <w:rFonts w:ascii="Arial" w:hAnsi="Arial" w:cs="Arial"/>
        </w:rPr>
        <w:t>his model</w:t>
      </w:r>
      <w:r w:rsidRPr="00404EA1">
        <w:rPr>
          <w:rFonts w:ascii="Arial" w:hAnsi="Arial" w:cs="Arial"/>
        </w:rPr>
        <w:t>.</w:t>
      </w:r>
      <w:r w:rsidR="00541915" w:rsidRPr="00404EA1">
        <w:rPr>
          <w:rFonts w:ascii="Arial" w:hAnsi="Arial" w:cs="Arial"/>
        </w:rPr>
        <w:t xml:space="preserve"> </w:t>
      </w:r>
      <w:r w:rsidRPr="00404EA1">
        <w:rPr>
          <w:rFonts w:ascii="Arial" w:hAnsi="Arial" w:cs="Arial"/>
        </w:rPr>
        <w:t xml:space="preserve">First, the </w:t>
      </w:r>
      <w:r w:rsidR="00433B20" w:rsidRPr="00404EA1">
        <w:rPr>
          <w:rFonts w:ascii="Arial" w:hAnsi="Arial" w:cs="Arial"/>
        </w:rPr>
        <w:t xml:space="preserve">genetic material introduced </w:t>
      </w:r>
      <w:r w:rsidR="00A177C6">
        <w:rPr>
          <w:rFonts w:ascii="Arial" w:hAnsi="Arial" w:cs="Arial"/>
        </w:rPr>
        <w:t>with the injected plasmids can be integrated randomly in the host genome in</w:t>
      </w:r>
      <w:r w:rsidR="00433B20" w:rsidRPr="00A177C6">
        <w:rPr>
          <w:rFonts w:ascii="Arial" w:hAnsi="Arial" w:cs="Arial"/>
        </w:rPr>
        <w:t xml:space="preserve"> </w:t>
      </w:r>
      <w:r w:rsidR="00A177C6">
        <w:rPr>
          <w:rFonts w:ascii="Arial" w:hAnsi="Arial" w:cs="Arial"/>
        </w:rPr>
        <w:t xml:space="preserve">different </w:t>
      </w:r>
      <w:r w:rsidR="00433B20" w:rsidRPr="00A177C6">
        <w:rPr>
          <w:rFonts w:ascii="Arial" w:hAnsi="Arial" w:cs="Arial"/>
        </w:rPr>
        <w:t xml:space="preserve">locations and </w:t>
      </w:r>
      <w:r w:rsidR="00A177C6">
        <w:rPr>
          <w:rFonts w:ascii="Arial" w:hAnsi="Arial" w:cs="Arial"/>
        </w:rPr>
        <w:t xml:space="preserve">number of </w:t>
      </w:r>
      <w:r w:rsidR="00433B20" w:rsidRPr="00A177C6">
        <w:rPr>
          <w:rFonts w:ascii="Arial" w:hAnsi="Arial" w:cs="Arial"/>
        </w:rPr>
        <w:t>copies</w:t>
      </w:r>
      <w:r w:rsidR="00A177C6">
        <w:rPr>
          <w:rFonts w:ascii="Arial" w:hAnsi="Arial" w:cs="Arial"/>
        </w:rPr>
        <w:t xml:space="preserve">. This </w:t>
      </w:r>
      <w:r w:rsidRPr="00404EA1">
        <w:rPr>
          <w:rFonts w:ascii="Arial" w:hAnsi="Arial" w:cs="Arial"/>
        </w:rPr>
        <w:t>may lead to variability between tumor cells and</w:t>
      </w:r>
      <w:r w:rsidR="00433B20" w:rsidRPr="00404EA1">
        <w:rPr>
          <w:rFonts w:ascii="Arial" w:hAnsi="Arial" w:cs="Arial"/>
        </w:rPr>
        <w:t xml:space="preserve"> between tumors.</w:t>
      </w:r>
      <w:r w:rsidR="005078F0" w:rsidRPr="00404EA1">
        <w:rPr>
          <w:rFonts w:ascii="Arial" w:hAnsi="Arial" w:cs="Arial"/>
        </w:rPr>
        <w:t xml:space="preserve"> </w:t>
      </w:r>
      <w:r w:rsidR="00755A60" w:rsidRPr="00404EA1">
        <w:rPr>
          <w:rFonts w:ascii="Arial" w:hAnsi="Arial" w:cs="Arial"/>
        </w:rPr>
        <w:t>Second, t</w:t>
      </w:r>
      <w:r w:rsidR="00012DDB" w:rsidRPr="00404EA1">
        <w:rPr>
          <w:rFonts w:ascii="Arial" w:hAnsi="Arial" w:cs="Arial"/>
        </w:rPr>
        <w:t xml:space="preserve">he DNA introduced is </w:t>
      </w:r>
      <w:r w:rsidR="00433B20" w:rsidRPr="00404EA1">
        <w:rPr>
          <w:rFonts w:ascii="Arial" w:hAnsi="Arial" w:cs="Arial"/>
        </w:rPr>
        <w:t xml:space="preserve">inserted primarily into intronic </w:t>
      </w:r>
      <w:r w:rsidR="00012DDB" w:rsidRPr="00404EA1">
        <w:rPr>
          <w:rFonts w:ascii="Arial" w:hAnsi="Arial" w:cs="Arial"/>
        </w:rPr>
        <w:t xml:space="preserve">TA repeat sequences </w:t>
      </w:r>
      <w:r w:rsidR="007730A7">
        <w:rPr>
          <w:rFonts w:ascii="Arial" w:hAnsi="Arial" w:cs="Arial"/>
        </w:rPr>
        <w:t>DNA</w:t>
      </w:r>
      <w:hyperlink w:anchor="_ENREF_25" w:tooltip="Geurts, 2003 #1" w:history="1">
        <w:r w:rsidR="009A3F82" w:rsidRPr="00404EA1">
          <w:rPr>
            <w:rFonts w:ascii="Arial" w:hAnsi="Arial" w:cs="Arial"/>
          </w:rPr>
          <w:fldChar w:fldCharType="begin">
            <w:fldData xml:space="preserve">PEVuZE5vdGU+PENpdGU+PEF1dGhvcj5HZXVydHM8L0F1dGhvcj48WWVhcj4yMDAzPC9ZZWFyPjxS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</w:fldData>
          </w:fldChar>
        </w:r>
        <w:r w:rsidR="009A3F82" w:rsidRPr="00404EA1">
          <w:rPr>
            <w:rFonts w:ascii="Arial" w:hAnsi="Arial" w:cs="Arial"/>
          </w:rPr>
          <w:instrText xml:space="preserve"> ADDIN EN.CITE </w:instrText>
        </w:r>
        <w:r w:rsidR="009A3F82" w:rsidRPr="00404EA1">
          <w:rPr>
            <w:rFonts w:ascii="Arial" w:hAnsi="Arial" w:cs="Arial"/>
          </w:rPr>
          <w:fldChar w:fldCharType="begin">
            <w:fldData xml:space="preserve">PEVuZE5vdGU+PENpdGU+PEF1dGhvcj5HZXVydHM8L0F1dGhvcj48WWVhcj4yMDAzPC9ZZWFyPjxS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</w:fldData>
          </w:fldChar>
        </w:r>
        <w:r w:rsidR="009A3F82" w:rsidRPr="00404EA1">
          <w:rPr>
            <w:rFonts w:ascii="Arial" w:hAnsi="Arial" w:cs="Arial"/>
          </w:rPr>
          <w:instrText xml:space="preserve"> ADDIN EN.CITE.DATA </w:instrText>
        </w:r>
        <w:r w:rsidR="009A3F82" w:rsidRPr="00404EA1">
          <w:rPr>
            <w:rFonts w:ascii="Arial" w:hAnsi="Arial" w:cs="Arial"/>
          </w:rPr>
        </w:r>
        <w:r w:rsidR="009A3F82" w:rsidRPr="00404EA1">
          <w:rPr>
            <w:rFonts w:ascii="Arial" w:hAnsi="Arial" w:cs="Arial"/>
          </w:rPr>
          <w:fldChar w:fldCharType="end"/>
        </w:r>
        <w:r w:rsidR="009A3F82" w:rsidRPr="00404EA1">
          <w:rPr>
            <w:rFonts w:ascii="Arial" w:hAnsi="Arial" w:cs="Arial"/>
          </w:rPr>
        </w:r>
        <w:r w:rsidR="009A3F82" w:rsidRPr="00404EA1">
          <w:rPr>
            <w:rFonts w:ascii="Arial" w:hAnsi="Arial" w:cs="Arial"/>
          </w:rPr>
          <w:fldChar w:fldCharType="separate"/>
        </w:r>
        <w:r w:rsidR="009A3F82" w:rsidRPr="00404EA1">
          <w:rPr>
            <w:rFonts w:ascii="Arial" w:hAnsi="Arial" w:cs="Arial"/>
            <w:noProof/>
            <w:vertAlign w:val="superscript"/>
          </w:rPr>
          <w:t>25</w:t>
        </w:r>
        <w:r w:rsidR="009A3F82" w:rsidRPr="00404EA1">
          <w:rPr>
            <w:rFonts w:ascii="Arial" w:hAnsi="Arial" w:cs="Arial"/>
          </w:rPr>
          <w:fldChar w:fldCharType="end"/>
        </w:r>
      </w:hyperlink>
      <w:r w:rsidR="00CB4BFD" w:rsidRPr="00404EA1">
        <w:rPr>
          <w:rFonts w:ascii="Arial" w:hAnsi="Arial" w:cs="Arial"/>
        </w:rPr>
        <w:t>, however</w:t>
      </w:r>
      <w:r w:rsidR="00355471">
        <w:rPr>
          <w:rFonts w:ascii="Arial" w:hAnsi="Arial" w:cs="Arial"/>
        </w:rPr>
        <w:t>,</w:t>
      </w:r>
      <w:r w:rsidR="00CB4BFD" w:rsidRPr="00404EA1">
        <w:rPr>
          <w:rFonts w:ascii="Arial" w:hAnsi="Arial" w:cs="Arial"/>
        </w:rPr>
        <w:t xml:space="preserve"> </w:t>
      </w:r>
      <w:r w:rsidR="00433B20" w:rsidRPr="00404EA1">
        <w:rPr>
          <w:rFonts w:ascii="Arial" w:hAnsi="Arial" w:cs="Arial"/>
        </w:rPr>
        <w:t xml:space="preserve">the possibility of interference with coding host genomic DNA remains. </w:t>
      </w:r>
      <w:r w:rsidR="00755A60" w:rsidRPr="00404EA1">
        <w:rPr>
          <w:rFonts w:ascii="Arial" w:hAnsi="Arial" w:cs="Arial"/>
        </w:rPr>
        <w:t>Third</w:t>
      </w:r>
      <w:r w:rsidR="0020221A" w:rsidRPr="00404EA1">
        <w:rPr>
          <w:rFonts w:ascii="Arial" w:hAnsi="Arial" w:cs="Arial"/>
        </w:rPr>
        <w:t>,</w:t>
      </w:r>
      <w:r w:rsidR="00433B20" w:rsidRPr="00404EA1">
        <w:rPr>
          <w:rFonts w:ascii="Arial" w:hAnsi="Arial" w:cs="Arial"/>
        </w:rPr>
        <w:t xml:space="preserve"> </w:t>
      </w:r>
      <w:r w:rsidR="00CB4BFD" w:rsidRPr="00404EA1">
        <w:rPr>
          <w:rFonts w:ascii="Arial" w:hAnsi="Arial" w:cs="Arial"/>
        </w:rPr>
        <w:t>i</w:t>
      </w:r>
      <w:r w:rsidR="00012DDB" w:rsidRPr="00404EA1">
        <w:rPr>
          <w:rFonts w:ascii="Arial" w:hAnsi="Arial" w:cs="Arial"/>
        </w:rPr>
        <w:t>ntraventricular injections</w:t>
      </w:r>
      <w:r w:rsidR="00CB4BFD" w:rsidRPr="00404EA1">
        <w:rPr>
          <w:rFonts w:ascii="Arial" w:hAnsi="Arial" w:cs="Arial"/>
        </w:rPr>
        <w:t xml:space="preserve"> may cause</w:t>
      </w:r>
      <w:r w:rsidR="005078F0" w:rsidRPr="00404EA1">
        <w:rPr>
          <w:rFonts w:ascii="Arial" w:hAnsi="Arial" w:cs="Arial"/>
        </w:rPr>
        <w:t xml:space="preserve"> </w:t>
      </w:r>
      <w:r w:rsidR="00012DDB" w:rsidRPr="00404EA1">
        <w:rPr>
          <w:rFonts w:ascii="Arial" w:hAnsi="Arial" w:cs="Arial"/>
        </w:rPr>
        <w:t>a small but persistent rate of</w:t>
      </w:r>
      <w:r w:rsidR="005078F0" w:rsidRPr="00404EA1">
        <w:rPr>
          <w:rFonts w:ascii="Arial" w:hAnsi="Arial" w:cs="Arial"/>
        </w:rPr>
        <w:t xml:space="preserve"> </w:t>
      </w:r>
      <w:r w:rsidR="00012DDB" w:rsidRPr="00404EA1">
        <w:rPr>
          <w:rFonts w:ascii="Arial" w:hAnsi="Arial" w:cs="Arial"/>
        </w:rPr>
        <w:t>hydrocephalus in young mice, which becomes</w:t>
      </w:r>
      <w:r w:rsidR="005078F0" w:rsidRPr="00404EA1">
        <w:rPr>
          <w:rFonts w:ascii="Arial" w:hAnsi="Arial" w:cs="Arial"/>
        </w:rPr>
        <w:t xml:space="preserve"> </w:t>
      </w:r>
      <w:r w:rsidR="00012DDB" w:rsidRPr="00404EA1">
        <w:rPr>
          <w:rFonts w:ascii="Arial" w:hAnsi="Arial" w:cs="Arial"/>
        </w:rPr>
        <w:t>clinically visible and symptomatic in the 3</w:t>
      </w:r>
      <w:r w:rsidR="00CB4BFD" w:rsidRPr="00404EA1">
        <w:rPr>
          <w:rFonts w:ascii="Arial" w:hAnsi="Arial" w:cs="Arial"/>
        </w:rPr>
        <w:t>rd</w:t>
      </w:r>
      <w:r w:rsidR="00012DDB" w:rsidRPr="00404EA1">
        <w:rPr>
          <w:rFonts w:ascii="Arial" w:hAnsi="Arial" w:cs="Arial"/>
        </w:rPr>
        <w:t>-4</w:t>
      </w:r>
      <w:r w:rsidR="00CB4BFD" w:rsidRPr="00404EA1">
        <w:rPr>
          <w:rFonts w:ascii="Arial" w:hAnsi="Arial" w:cs="Arial"/>
        </w:rPr>
        <w:t>th</w:t>
      </w:r>
      <w:r w:rsidR="00012DDB" w:rsidRPr="00404EA1">
        <w:rPr>
          <w:rFonts w:ascii="Arial" w:hAnsi="Arial" w:cs="Arial"/>
        </w:rPr>
        <w:t xml:space="preserve"> week of life.</w:t>
      </w:r>
      <w:r w:rsidR="005078F0" w:rsidRPr="00404EA1">
        <w:rPr>
          <w:rFonts w:ascii="Arial" w:hAnsi="Arial" w:cs="Arial"/>
        </w:rPr>
        <w:t xml:space="preserve"> </w:t>
      </w:r>
      <w:r w:rsidR="00012DDB" w:rsidRPr="00404EA1">
        <w:rPr>
          <w:rFonts w:ascii="Arial" w:hAnsi="Arial" w:cs="Arial"/>
        </w:rPr>
        <w:t xml:space="preserve">Some strains </w:t>
      </w:r>
      <w:r w:rsidR="00755A60" w:rsidRPr="00404EA1">
        <w:rPr>
          <w:rFonts w:ascii="Arial" w:hAnsi="Arial" w:cs="Arial"/>
        </w:rPr>
        <w:t xml:space="preserve">of mice </w:t>
      </w:r>
      <w:r w:rsidR="00012DDB" w:rsidRPr="00404EA1">
        <w:rPr>
          <w:rFonts w:ascii="Arial" w:hAnsi="Arial" w:cs="Arial"/>
        </w:rPr>
        <w:t>are more pron</w:t>
      </w:r>
      <w:r w:rsidR="00CB4BFD" w:rsidRPr="00404EA1">
        <w:rPr>
          <w:rFonts w:ascii="Arial" w:hAnsi="Arial" w:cs="Arial"/>
        </w:rPr>
        <w:t>e to hydrocephalus than others</w:t>
      </w:r>
      <w:r w:rsidR="00755A60" w:rsidRPr="00404EA1">
        <w:rPr>
          <w:rFonts w:ascii="Arial" w:hAnsi="Arial" w:cs="Arial"/>
        </w:rPr>
        <w:t xml:space="preserve"> (i.e.</w:t>
      </w:r>
      <w:r w:rsidR="002860A6" w:rsidRPr="00404EA1">
        <w:rPr>
          <w:rFonts w:ascii="Arial" w:hAnsi="Arial" w:cs="Arial"/>
        </w:rPr>
        <w:t>,</w:t>
      </w:r>
      <w:r w:rsidR="00755A60" w:rsidRPr="00404EA1">
        <w:rPr>
          <w:rFonts w:ascii="Arial" w:hAnsi="Arial" w:cs="Arial"/>
        </w:rPr>
        <w:t xml:space="preserve"> C57/BL6 more than FVB)</w:t>
      </w:r>
      <w:r w:rsidR="00012DDB" w:rsidRPr="00404EA1">
        <w:rPr>
          <w:rFonts w:ascii="Arial" w:hAnsi="Arial" w:cs="Arial"/>
        </w:rPr>
        <w:t xml:space="preserve">. To </w:t>
      </w:r>
      <w:r w:rsidR="0020221A" w:rsidRPr="00404EA1">
        <w:rPr>
          <w:rFonts w:ascii="Arial" w:hAnsi="Arial" w:cs="Arial"/>
        </w:rPr>
        <w:t xml:space="preserve">minimize the risk of inducing </w:t>
      </w:r>
      <w:r w:rsidR="002F2455" w:rsidRPr="00404EA1">
        <w:rPr>
          <w:rFonts w:ascii="Arial" w:hAnsi="Arial" w:cs="Arial"/>
        </w:rPr>
        <w:t>hydrocephalus</w:t>
      </w:r>
      <w:r w:rsidR="00012DDB" w:rsidRPr="00404EA1">
        <w:rPr>
          <w:rFonts w:ascii="Arial" w:hAnsi="Arial" w:cs="Arial"/>
        </w:rPr>
        <w:t xml:space="preserve">, it is recommended to inject as small </w:t>
      </w:r>
      <w:r w:rsidR="0020221A" w:rsidRPr="00404EA1">
        <w:rPr>
          <w:rFonts w:ascii="Arial" w:hAnsi="Arial" w:cs="Arial"/>
        </w:rPr>
        <w:t>a volume as possible (</w:t>
      </w:r>
      <w:r w:rsidR="00012DDB" w:rsidRPr="00404EA1">
        <w:rPr>
          <w:rFonts w:ascii="Arial" w:hAnsi="Arial" w:cs="Arial"/>
        </w:rPr>
        <w:t>less than 1</w:t>
      </w:r>
      <w:r w:rsidR="00767C1F">
        <w:rPr>
          <w:rFonts w:ascii="Arial" w:hAnsi="Arial" w:cs="Arial"/>
        </w:rPr>
        <w:t xml:space="preserve"> </w:t>
      </w:r>
      <w:r w:rsidR="0074785C" w:rsidRPr="00404EA1">
        <w:rPr>
          <w:rFonts w:ascii="Arial" w:hAnsi="Arial" w:cs="Arial"/>
        </w:rPr>
        <w:t xml:space="preserve">µl </w:t>
      </w:r>
      <w:r w:rsidR="00012DDB" w:rsidRPr="00404EA1">
        <w:rPr>
          <w:rFonts w:ascii="Arial" w:hAnsi="Arial" w:cs="Arial"/>
        </w:rPr>
        <w:t>in C57</w:t>
      </w:r>
      <w:r w:rsidR="00755A60" w:rsidRPr="00404EA1">
        <w:rPr>
          <w:rFonts w:ascii="Arial" w:hAnsi="Arial" w:cs="Arial"/>
        </w:rPr>
        <w:t>/</w:t>
      </w:r>
      <w:r w:rsidR="00012DDB" w:rsidRPr="00404EA1">
        <w:rPr>
          <w:rFonts w:ascii="Arial" w:hAnsi="Arial" w:cs="Arial"/>
        </w:rPr>
        <w:t>BL6 mice</w:t>
      </w:r>
      <w:r w:rsidR="0020221A" w:rsidRPr="00404EA1">
        <w:rPr>
          <w:rFonts w:ascii="Arial" w:hAnsi="Arial" w:cs="Arial"/>
        </w:rPr>
        <w:t>)</w:t>
      </w:r>
      <w:r w:rsidR="00012DDB" w:rsidRPr="00404EA1">
        <w:rPr>
          <w:rFonts w:ascii="Arial" w:hAnsi="Arial" w:cs="Arial"/>
        </w:rPr>
        <w:t>, to ensure</w:t>
      </w:r>
      <w:r w:rsidR="002F2455" w:rsidRPr="00404EA1">
        <w:rPr>
          <w:rFonts w:ascii="Arial" w:hAnsi="Arial" w:cs="Arial"/>
        </w:rPr>
        <w:t xml:space="preserve"> that the needles are sharp, the solutions have</w:t>
      </w:r>
      <w:r w:rsidR="005078F0" w:rsidRPr="00404EA1">
        <w:rPr>
          <w:rFonts w:ascii="Arial" w:hAnsi="Arial" w:cs="Arial"/>
        </w:rPr>
        <w:t xml:space="preserve"> </w:t>
      </w:r>
      <w:r w:rsidR="00CB4BFD" w:rsidRPr="00404EA1">
        <w:rPr>
          <w:rFonts w:ascii="Arial" w:hAnsi="Arial" w:cs="Arial"/>
        </w:rPr>
        <w:t>low salinity and to provide g</w:t>
      </w:r>
      <w:r w:rsidR="00420C6C" w:rsidRPr="00404EA1">
        <w:rPr>
          <w:rFonts w:ascii="Arial" w:hAnsi="Arial" w:cs="Arial"/>
        </w:rPr>
        <w:t xml:space="preserve">rowing pups with enriched food, in order </w:t>
      </w:r>
      <w:r w:rsidR="00CB4BFD" w:rsidRPr="00404EA1">
        <w:rPr>
          <w:rFonts w:ascii="Arial" w:hAnsi="Arial" w:cs="Arial"/>
        </w:rPr>
        <w:t>to allow for timely ossification of the skull bones.</w:t>
      </w:r>
      <w:r w:rsidR="002F2455" w:rsidRPr="00404EA1">
        <w:rPr>
          <w:rFonts w:ascii="Arial" w:hAnsi="Arial" w:cs="Arial"/>
        </w:rPr>
        <w:t xml:space="preserve"> </w:t>
      </w:r>
      <w:r w:rsidR="00433B20" w:rsidRPr="00404EA1">
        <w:rPr>
          <w:rFonts w:ascii="Arial" w:hAnsi="Arial" w:cs="Arial"/>
        </w:rPr>
        <w:t xml:space="preserve">Finally, </w:t>
      </w:r>
      <w:r w:rsidR="002F2455" w:rsidRPr="00404EA1">
        <w:rPr>
          <w:rFonts w:ascii="Arial" w:hAnsi="Arial" w:cs="Arial"/>
        </w:rPr>
        <w:t>late-stage tumors often develop necrosis</w:t>
      </w:r>
      <w:r w:rsidR="00420C6C" w:rsidRPr="00404EA1">
        <w:rPr>
          <w:rFonts w:ascii="Arial" w:hAnsi="Arial" w:cs="Arial"/>
        </w:rPr>
        <w:t>, which</w:t>
      </w:r>
      <w:r w:rsidR="00CB4BFD" w:rsidRPr="00404EA1">
        <w:rPr>
          <w:rFonts w:ascii="Arial" w:hAnsi="Arial" w:cs="Arial"/>
        </w:rPr>
        <w:t xml:space="preserve"> has to be considered when monit</w:t>
      </w:r>
      <w:r w:rsidR="002F2455" w:rsidRPr="00404EA1">
        <w:rPr>
          <w:rFonts w:ascii="Arial" w:hAnsi="Arial" w:cs="Arial"/>
        </w:rPr>
        <w:t>oring mice by bioluminescence</w:t>
      </w:r>
      <w:r w:rsidR="00921AF9" w:rsidRPr="00404EA1">
        <w:rPr>
          <w:rFonts w:ascii="Arial" w:hAnsi="Arial" w:cs="Arial"/>
        </w:rPr>
        <w:t>. A</w:t>
      </w:r>
      <w:r w:rsidR="0020221A" w:rsidRPr="00404EA1">
        <w:rPr>
          <w:rFonts w:ascii="Arial" w:hAnsi="Arial" w:cs="Arial"/>
        </w:rPr>
        <w:t xml:space="preserve"> lower reading may </w:t>
      </w:r>
      <w:r w:rsidR="00CB4BFD" w:rsidRPr="00404EA1">
        <w:rPr>
          <w:rFonts w:ascii="Arial" w:hAnsi="Arial" w:cs="Arial"/>
        </w:rPr>
        <w:t>indicate an advanced tumor</w:t>
      </w:r>
      <w:r w:rsidR="002F2455" w:rsidRPr="00404EA1">
        <w:rPr>
          <w:rFonts w:ascii="Arial" w:hAnsi="Arial" w:cs="Arial"/>
        </w:rPr>
        <w:t xml:space="preserve"> with large areas of necrosis and not necessarily a resolution of the tumor</w:t>
      </w:r>
      <w:r w:rsidR="005078F0" w:rsidRPr="00404EA1">
        <w:rPr>
          <w:rFonts w:ascii="Arial" w:hAnsi="Arial" w:cs="Arial"/>
        </w:rPr>
        <w:t xml:space="preserve"> </w:t>
      </w:r>
      <w:r w:rsidR="002F2455" w:rsidRPr="00404EA1">
        <w:rPr>
          <w:rFonts w:ascii="Arial" w:hAnsi="Arial" w:cs="Arial"/>
        </w:rPr>
        <w:t>as a consequence of treatment. Ultimately</w:t>
      </w:r>
      <w:r w:rsidR="00F409BB" w:rsidRPr="00404EA1">
        <w:rPr>
          <w:rFonts w:ascii="Arial" w:hAnsi="Arial" w:cs="Arial"/>
        </w:rPr>
        <w:t>,</w:t>
      </w:r>
      <w:r w:rsidR="002F2455" w:rsidRPr="00404EA1">
        <w:rPr>
          <w:rFonts w:ascii="Arial" w:hAnsi="Arial" w:cs="Arial"/>
        </w:rPr>
        <w:t xml:space="preserve"> histological analysis remains the gold standard </w:t>
      </w:r>
      <w:r w:rsidR="009F0CD3" w:rsidRPr="00404EA1">
        <w:rPr>
          <w:rFonts w:ascii="Arial" w:hAnsi="Arial" w:cs="Arial"/>
        </w:rPr>
        <w:t>to assess</w:t>
      </w:r>
      <w:r w:rsidR="002F2455" w:rsidRPr="00404EA1">
        <w:rPr>
          <w:rFonts w:ascii="Arial" w:hAnsi="Arial" w:cs="Arial"/>
        </w:rPr>
        <w:t xml:space="preserve"> tumor progression.</w:t>
      </w:r>
    </w:p>
    <w:p w14:paraId="6CE05CEF" w14:textId="77777777" w:rsidR="00CB4BFD" w:rsidRPr="00404EA1" w:rsidRDefault="00CB4BFD" w:rsidP="003F10DE">
      <w:pPr>
        <w:rPr>
          <w:rFonts w:ascii="Arial" w:hAnsi="Arial" w:cs="Arial"/>
        </w:rPr>
      </w:pPr>
    </w:p>
    <w:p w14:paraId="765A2978" w14:textId="243F767B" w:rsidR="00CB4BFD" w:rsidRPr="00404EA1" w:rsidRDefault="00CB4BFD" w:rsidP="003F10DE">
      <w:pPr>
        <w:rPr>
          <w:rFonts w:ascii="Arial" w:hAnsi="Arial" w:cs="Arial"/>
        </w:rPr>
      </w:pPr>
      <w:r w:rsidRPr="00404EA1">
        <w:rPr>
          <w:rFonts w:ascii="Arial" w:hAnsi="Arial" w:cs="Arial"/>
        </w:rPr>
        <w:t>The advent of tumor whole genome sequencing in recent years has opened the door to exploration of the role of recurrently mutated genes in GBM.</w:t>
      </w:r>
      <w:r w:rsidR="005078F0" w:rsidRPr="00404EA1">
        <w:rPr>
          <w:rFonts w:ascii="Arial" w:hAnsi="Arial" w:cs="Arial"/>
        </w:rPr>
        <w:t xml:space="preserve"> </w:t>
      </w:r>
      <w:r w:rsidRPr="00404EA1">
        <w:rPr>
          <w:rFonts w:ascii="Arial" w:hAnsi="Arial" w:cs="Arial"/>
        </w:rPr>
        <w:t>The Sleeping Beauty model is optimal for validati</w:t>
      </w:r>
      <w:r w:rsidR="0074099D" w:rsidRPr="00404EA1">
        <w:rPr>
          <w:rFonts w:ascii="Arial" w:hAnsi="Arial" w:cs="Arial"/>
        </w:rPr>
        <w:t>ng</w:t>
      </w:r>
      <w:r w:rsidRPr="00404EA1">
        <w:rPr>
          <w:rFonts w:ascii="Arial" w:hAnsi="Arial" w:cs="Arial"/>
        </w:rPr>
        <w:t xml:space="preserve"> potential oncogenes or tumor suppressors.</w:t>
      </w:r>
      <w:r w:rsidR="005078F0" w:rsidRPr="00404EA1">
        <w:rPr>
          <w:rFonts w:ascii="Arial" w:hAnsi="Arial" w:cs="Arial"/>
        </w:rPr>
        <w:t xml:space="preserve"> </w:t>
      </w:r>
      <w:r w:rsidRPr="00404EA1">
        <w:rPr>
          <w:rFonts w:ascii="Arial" w:hAnsi="Arial" w:cs="Arial"/>
        </w:rPr>
        <w:t>As in the example given in this paper with PDGF</w:t>
      </w:r>
      <w:r w:rsidR="00694B9F" w:rsidRPr="00404EA1">
        <w:rPr>
          <w:rFonts w:ascii="Symbol" w:hAnsi="Symbol" w:cs="Arial"/>
        </w:rPr>
        <w:t></w:t>
      </w:r>
      <w:r w:rsidR="00913379" w:rsidRPr="00404EA1">
        <w:rPr>
          <w:rFonts w:ascii="Arial" w:hAnsi="Arial" w:cs="Arial"/>
        </w:rPr>
        <w:t xml:space="preserve"> </w:t>
      </w:r>
      <w:r w:rsidRPr="00404EA1">
        <w:rPr>
          <w:rFonts w:ascii="Arial" w:hAnsi="Arial" w:cs="Arial"/>
        </w:rPr>
        <w:t>ligand, cloning the mouse cDNA sequence of a candidate oncogene into an established SB plasmid backbone will lead to constitutive expression within tra</w:t>
      </w:r>
      <w:r w:rsidR="0020221A" w:rsidRPr="00404EA1">
        <w:rPr>
          <w:rFonts w:ascii="Arial" w:hAnsi="Arial" w:cs="Arial"/>
        </w:rPr>
        <w:t>nsfected cells.</w:t>
      </w:r>
      <w:r w:rsidR="005078F0" w:rsidRPr="00404EA1">
        <w:rPr>
          <w:rFonts w:ascii="Arial" w:hAnsi="Arial" w:cs="Arial"/>
        </w:rPr>
        <w:t xml:space="preserve"> </w:t>
      </w:r>
      <w:r w:rsidR="0020221A" w:rsidRPr="00404EA1">
        <w:rPr>
          <w:rFonts w:ascii="Arial" w:hAnsi="Arial" w:cs="Arial"/>
        </w:rPr>
        <w:t xml:space="preserve">Evaluation of </w:t>
      </w:r>
      <w:r w:rsidRPr="00404EA1">
        <w:rPr>
          <w:rFonts w:ascii="Arial" w:hAnsi="Arial" w:cs="Arial"/>
        </w:rPr>
        <w:t>the role of tumor suppressors can be effectively performed by cloning into the backbone of the SB plasmid with candidate sequences</w:t>
      </w:r>
      <w:r w:rsidR="00F409BB" w:rsidRPr="00404EA1">
        <w:rPr>
          <w:rFonts w:ascii="Arial" w:hAnsi="Arial" w:cs="Arial"/>
        </w:rPr>
        <w:t xml:space="preserve">, </w:t>
      </w:r>
      <w:r w:rsidR="0074099D" w:rsidRPr="00404EA1">
        <w:rPr>
          <w:rFonts w:ascii="Arial" w:hAnsi="Arial" w:cs="Arial"/>
        </w:rPr>
        <w:t>(</w:t>
      </w:r>
      <w:r w:rsidRPr="00404EA1">
        <w:rPr>
          <w:rFonts w:ascii="Arial" w:hAnsi="Arial" w:cs="Arial"/>
        </w:rPr>
        <w:t>available for example in the RNAi codex database</w:t>
      </w:r>
      <w:hyperlink w:anchor="_ENREF_26" w:tooltip="Dickins, 2005 #11" w:history="1">
        <w:r w:rsidR="009A3F82" w:rsidRPr="00404EA1">
          <w:rPr>
            <w:rFonts w:ascii="Arial" w:hAnsi="Arial" w:cs="Arial"/>
          </w:rPr>
          <w:fldChar w:fldCharType="begin">
            <w:fldData xml:space="preserve">PEVuZE5vdGU+PENpdGU+PEF1dGhvcj5EaWNraW5zPC9BdXRob3I+PFllYXI+MjAwNTwvWWVhcj48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</w:fldData>
          </w:fldChar>
        </w:r>
        <w:r w:rsidR="009A3F82" w:rsidRPr="00404EA1">
          <w:rPr>
            <w:rFonts w:ascii="Arial" w:hAnsi="Arial" w:cs="Arial"/>
          </w:rPr>
          <w:instrText xml:space="preserve"> ADDIN EN.CITE </w:instrText>
        </w:r>
        <w:r w:rsidR="009A3F82" w:rsidRPr="00404EA1">
          <w:rPr>
            <w:rFonts w:ascii="Arial" w:hAnsi="Arial" w:cs="Arial"/>
          </w:rPr>
          <w:fldChar w:fldCharType="begin">
            <w:fldData xml:space="preserve">PEVuZE5vdGU+PENpdGU+PEF1dGhvcj5EaWNraW5zPC9BdXRob3I+PFllYXI+MjAwNTwvWWVhcj48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</w:fldData>
          </w:fldChar>
        </w:r>
        <w:r w:rsidR="009A3F82" w:rsidRPr="00404EA1">
          <w:rPr>
            <w:rFonts w:ascii="Arial" w:hAnsi="Arial" w:cs="Arial"/>
          </w:rPr>
          <w:instrText xml:space="preserve"> ADDIN EN.CITE.DATA </w:instrText>
        </w:r>
        <w:r w:rsidR="009A3F82" w:rsidRPr="00404EA1">
          <w:rPr>
            <w:rFonts w:ascii="Arial" w:hAnsi="Arial" w:cs="Arial"/>
          </w:rPr>
        </w:r>
        <w:r w:rsidR="009A3F82" w:rsidRPr="00404EA1">
          <w:rPr>
            <w:rFonts w:ascii="Arial" w:hAnsi="Arial" w:cs="Arial"/>
          </w:rPr>
          <w:fldChar w:fldCharType="end"/>
        </w:r>
        <w:r w:rsidR="009A3F82" w:rsidRPr="00404EA1">
          <w:rPr>
            <w:rFonts w:ascii="Arial" w:hAnsi="Arial" w:cs="Arial"/>
          </w:rPr>
        </w:r>
        <w:r w:rsidR="009A3F82" w:rsidRPr="00404EA1">
          <w:rPr>
            <w:rFonts w:ascii="Arial" w:hAnsi="Arial" w:cs="Arial"/>
          </w:rPr>
          <w:fldChar w:fldCharType="separate"/>
        </w:r>
        <w:r w:rsidR="009A3F82" w:rsidRPr="00404EA1">
          <w:rPr>
            <w:rFonts w:ascii="Arial" w:hAnsi="Arial" w:cs="Arial"/>
            <w:noProof/>
            <w:vertAlign w:val="superscript"/>
          </w:rPr>
          <w:t>26</w:t>
        </w:r>
        <w:r w:rsidR="009A3F82" w:rsidRPr="00404EA1">
          <w:rPr>
            <w:rFonts w:ascii="Arial" w:hAnsi="Arial" w:cs="Arial"/>
          </w:rPr>
          <w:fldChar w:fldCharType="end"/>
        </w:r>
      </w:hyperlink>
      <w:r w:rsidR="0074099D" w:rsidRPr="00404EA1">
        <w:rPr>
          <w:rFonts w:ascii="Arial" w:hAnsi="Arial" w:cs="Arial"/>
        </w:rPr>
        <w:t>)</w:t>
      </w:r>
      <w:r w:rsidR="00F409BB" w:rsidRPr="00404EA1">
        <w:rPr>
          <w:rFonts w:ascii="Arial" w:hAnsi="Arial" w:cs="Arial"/>
        </w:rPr>
        <w:t xml:space="preserve">, </w:t>
      </w:r>
      <w:r w:rsidRPr="00404EA1">
        <w:rPr>
          <w:rFonts w:ascii="Arial" w:hAnsi="Arial" w:cs="Arial"/>
        </w:rPr>
        <w:t>to create robust expression of second-generation miR short-hairpins.</w:t>
      </w:r>
      <w:r w:rsidR="005078F0" w:rsidRPr="00404EA1">
        <w:rPr>
          <w:rFonts w:ascii="Arial" w:hAnsi="Arial" w:cs="Arial"/>
        </w:rPr>
        <w:t xml:space="preserve"> </w:t>
      </w:r>
    </w:p>
    <w:p w14:paraId="1B4A7829" w14:textId="77777777" w:rsidR="0020221A" w:rsidRPr="00404EA1" w:rsidRDefault="0020221A" w:rsidP="003F10DE">
      <w:pPr>
        <w:rPr>
          <w:rFonts w:ascii="Arial" w:hAnsi="Arial" w:cs="Arial"/>
        </w:rPr>
      </w:pPr>
    </w:p>
    <w:p w14:paraId="6FD2A5F4" w14:textId="2C8D5D14" w:rsidR="009E65E3" w:rsidRPr="00404EA1" w:rsidRDefault="005E0B38" w:rsidP="003F10DE">
      <w:pPr>
        <w:rPr>
          <w:rFonts w:ascii="Arial" w:hAnsi="Arial" w:cs="Arial"/>
          <w:b/>
        </w:rPr>
      </w:pPr>
      <w:r w:rsidRPr="00404EA1">
        <w:rPr>
          <w:rFonts w:ascii="Arial" w:hAnsi="Arial" w:cs="Arial"/>
        </w:rPr>
        <w:lastRenderedPageBreak/>
        <w:t xml:space="preserve">A current debate in the field of GBM research is related to the identity of the cell-of- origin. </w:t>
      </w:r>
      <w:r w:rsidRPr="003F10DE">
        <w:rPr>
          <w:rFonts w:ascii="Arial" w:hAnsi="Arial" w:cs="Arial"/>
        </w:rPr>
        <w:t>It has recently</w:t>
      </w:r>
      <w:r w:rsidR="00A177C6">
        <w:rPr>
          <w:rFonts w:ascii="Arial" w:hAnsi="Arial" w:cs="Arial"/>
        </w:rPr>
        <w:t xml:space="preserve"> been</w:t>
      </w:r>
      <w:r w:rsidRPr="003F10DE">
        <w:rPr>
          <w:rFonts w:ascii="Arial" w:hAnsi="Arial" w:cs="Arial"/>
        </w:rPr>
        <w:t xml:space="preserve"> shown</w:t>
      </w:r>
      <w:r w:rsidRPr="00404EA1">
        <w:rPr>
          <w:rFonts w:ascii="Arial" w:hAnsi="Arial" w:cs="Arial"/>
        </w:rPr>
        <w:t xml:space="preserve"> that in mice, tumors induced by down-regulating p53 and Nf1 in neural stem cells, </w:t>
      </w:r>
      <w:r w:rsidR="00815CF2" w:rsidRPr="00404EA1">
        <w:rPr>
          <w:rFonts w:ascii="Arial" w:hAnsi="Arial" w:cs="Arial"/>
        </w:rPr>
        <w:t>originate from</w:t>
      </w:r>
      <w:r w:rsidR="005078F0" w:rsidRPr="00404EA1">
        <w:rPr>
          <w:rFonts w:ascii="Arial" w:hAnsi="Arial" w:cs="Arial"/>
        </w:rPr>
        <w:t xml:space="preserve"> </w:t>
      </w:r>
      <w:r w:rsidRPr="00404EA1">
        <w:rPr>
          <w:rFonts w:ascii="Arial" w:hAnsi="Arial" w:cs="Arial"/>
        </w:rPr>
        <w:t>oligodendrocyte precursor cells</w:t>
      </w:r>
      <w:hyperlink w:anchor="_ENREF_27" w:tooltip="Liu, 2011 #28" w:history="1">
        <w:r w:rsidR="009A3F82" w:rsidRPr="00404EA1">
          <w:rPr>
            <w:rFonts w:ascii="Arial" w:hAnsi="Arial" w:cs="Arial"/>
          </w:rPr>
          <w:fldChar w:fldCharType="begin">
            <w:fldData xml:space="preserve">PEVuZE5vdGU+PENpdGU+PEF1dGhvcj5MaXU8L0F1dGhvcj48WWVhcj4yMDExPC9ZZWFyPjxSZWNO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YWJici0xPkNlbGw8L2FiYnItMT48L2FsdC1wZXJpb2RpY2FsPjxwYWdlcz4yMDktMjE8L3BhZ2Vz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</w:fldData>
          </w:fldChar>
        </w:r>
        <w:r w:rsidR="009A3F82" w:rsidRPr="00404EA1">
          <w:rPr>
            <w:rFonts w:ascii="Arial" w:hAnsi="Arial" w:cs="Arial"/>
          </w:rPr>
          <w:instrText xml:space="preserve"> ADDIN EN.CITE </w:instrText>
        </w:r>
        <w:r w:rsidR="009A3F82" w:rsidRPr="00404EA1">
          <w:rPr>
            <w:rFonts w:ascii="Arial" w:hAnsi="Arial" w:cs="Arial"/>
          </w:rPr>
          <w:fldChar w:fldCharType="begin">
            <w:fldData xml:space="preserve">PEVuZE5vdGU+PENpdGU+PEF1dGhvcj5MaXU8L0F1dGhvcj48WWVhcj4yMDExPC9ZZWFyPjxSZWNO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YWJici0xPkNlbGw8L2FiYnItMT48L2FsdC1wZXJpb2RpY2FsPjxwYWdlcz4yMDktMjE8L3BhZ2Vz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</w:fldData>
          </w:fldChar>
        </w:r>
        <w:r w:rsidR="009A3F82" w:rsidRPr="00404EA1">
          <w:rPr>
            <w:rFonts w:ascii="Arial" w:hAnsi="Arial" w:cs="Arial"/>
          </w:rPr>
          <w:instrText xml:space="preserve"> ADDIN EN.CITE.DATA </w:instrText>
        </w:r>
        <w:r w:rsidR="009A3F82" w:rsidRPr="00404EA1">
          <w:rPr>
            <w:rFonts w:ascii="Arial" w:hAnsi="Arial" w:cs="Arial"/>
          </w:rPr>
        </w:r>
        <w:r w:rsidR="009A3F82" w:rsidRPr="00404EA1">
          <w:rPr>
            <w:rFonts w:ascii="Arial" w:hAnsi="Arial" w:cs="Arial"/>
          </w:rPr>
          <w:fldChar w:fldCharType="end"/>
        </w:r>
        <w:r w:rsidR="009A3F82" w:rsidRPr="00404EA1">
          <w:rPr>
            <w:rFonts w:ascii="Arial" w:hAnsi="Arial" w:cs="Arial"/>
          </w:rPr>
        </w:r>
        <w:r w:rsidR="009A3F82" w:rsidRPr="00404EA1">
          <w:rPr>
            <w:rFonts w:ascii="Arial" w:hAnsi="Arial" w:cs="Arial"/>
          </w:rPr>
          <w:fldChar w:fldCharType="separate"/>
        </w:r>
        <w:r w:rsidR="009A3F82" w:rsidRPr="00404EA1">
          <w:rPr>
            <w:rFonts w:ascii="Arial" w:hAnsi="Arial" w:cs="Arial"/>
            <w:noProof/>
            <w:vertAlign w:val="superscript"/>
          </w:rPr>
          <w:t>27</w:t>
        </w:r>
        <w:r w:rsidR="009A3F82" w:rsidRPr="00404EA1">
          <w:rPr>
            <w:rFonts w:ascii="Arial" w:hAnsi="Arial" w:cs="Arial"/>
          </w:rPr>
          <w:fldChar w:fldCharType="end"/>
        </w:r>
      </w:hyperlink>
      <w:r w:rsidRPr="00404EA1">
        <w:rPr>
          <w:rFonts w:ascii="Arial" w:hAnsi="Arial" w:cs="Arial"/>
        </w:rPr>
        <w:t>. Using the Sleeping Beauty transposon model</w:t>
      </w:r>
      <w:r w:rsidR="00F427E2" w:rsidRPr="00404EA1">
        <w:rPr>
          <w:rFonts w:ascii="Arial" w:hAnsi="Arial" w:cs="Arial"/>
        </w:rPr>
        <w:t>,</w:t>
      </w:r>
      <w:r w:rsidRPr="00404EA1">
        <w:rPr>
          <w:rFonts w:ascii="Arial" w:hAnsi="Arial" w:cs="Arial"/>
        </w:rPr>
        <w:t xml:space="preserve"> similar studies can be designed to test whether other genetic alterations preferentially target other populations of stem cells/precursor cells to generate GBMs. Knowledge from such studies will greatly enhance our understanding of GBM etiology and provide avenues for novel therapeutic approaches. </w:t>
      </w:r>
    </w:p>
    <w:p w14:paraId="25619DB4" w14:textId="77777777" w:rsidR="00E84D0E" w:rsidRPr="00404EA1" w:rsidRDefault="00E84D0E" w:rsidP="003F10DE">
      <w:pPr>
        <w:rPr>
          <w:rFonts w:ascii="Arial" w:hAnsi="Arial" w:cs="Arial"/>
        </w:rPr>
      </w:pPr>
    </w:p>
    <w:p w14:paraId="48E905D9" w14:textId="77777777" w:rsidR="009E65E3" w:rsidRPr="00404EA1" w:rsidRDefault="009E65E3" w:rsidP="003F10DE">
      <w:pPr>
        <w:rPr>
          <w:rFonts w:ascii="Arial" w:hAnsi="Arial" w:cs="Arial"/>
          <w:b/>
        </w:rPr>
      </w:pPr>
      <w:r w:rsidRPr="00404EA1">
        <w:rPr>
          <w:rFonts w:ascii="Arial" w:hAnsi="Arial" w:cs="Arial"/>
          <w:b/>
        </w:rPr>
        <w:t>Acknowledgements:</w:t>
      </w:r>
    </w:p>
    <w:p w14:paraId="2E923B5C" w14:textId="0B014F31" w:rsidR="009E65E3" w:rsidRPr="00404EA1" w:rsidRDefault="009E65E3" w:rsidP="003F10DE">
      <w:pPr>
        <w:rPr>
          <w:rFonts w:ascii="Arial" w:hAnsi="Arial" w:cs="Arial"/>
        </w:rPr>
      </w:pPr>
      <w:r w:rsidRPr="00404EA1">
        <w:rPr>
          <w:rFonts w:ascii="Arial" w:hAnsi="Arial" w:cs="Arial"/>
        </w:rPr>
        <w:t>We thank Dr. John Ohlfest and Dr. Stacey Decker</w:t>
      </w:r>
      <w:hyperlink w:anchor="_ENREF_13" w:tooltip="Wiesner, 2009 #6" w:history="1">
        <w:r w:rsidR="009A3F82" w:rsidRPr="00404EA1">
          <w:rPr>
            <w:rFonts w:ascii="Arial" w:hAnsi="Arial" w:cs="Arial"/>
          </w:rPr>
          <w:fldChar w:fldCharType="begin">
            <w:fldData xml:space="preserve">PEVuZE5vdGU+PENpdGU+PEF1dGhvcj5XaWVzbmVyPC9BdXRob3I+PFllYXI+MjAwOTwvWWVhcj48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</w:fldData>
          </w:fldChar>
        </w:r>
        <w:r w:rsidR="009A3F82" w:rsidRPr="00404EA1">
          <w:rPr>
            <w:rFonts w:ascii="Arial" w:hAnsi="Arial" w:cs="Arial"/>
          </w:rPr>
          <w:instrText xml:space="preserve"> ADDIN EN.CITE </w:instrText>
        </w:r>
        <w:r w:rsidR="009A3F82" w:rsidRPr="00404EA1">
          <w:rPr>
            <w:rFonts w:ascii="Arial" w:hAnsi="Arial" w:cs="Arial"/>
          </w:rPr>
          <w:fldChar w:fldCharType="begin">
            <w:fldData xml:space="preserve">PEVuZE5vdGU+PENpdGU+PEF1dGhvcj5XaWVzbmVyPC9BdXRob3I+PFllYXI+MjAwOTwvWWVhcj48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</w:fldData>
          </w:fldChar>
        </w:r>
        <w:r w:rsidR="009A3F82" w:rsidRPr="00404EA1">
          <w:rPr>
            <w:rFonts w:ascii="Arial" w:hAnsi="Arial" w:cs="Arial"/>
          </w:rPr>
          <w:instrText xml:space="preserve"> ADDIN EN.CITE.DATA </w:instrText>
        </w:r>
        <w:r w:rsidR="009A3F82" w:rsidRPr="00404EA1">
          <w:rPr>
            <w:rFonts w:ascii="Arial" w:hAnsi="Arial" w:cs="Arial"/>
          </w:rPr>
        </w:r>
        <w:r w:rsidR="009A3F82" w:rsidRPr="00404EA1">
          <w:rPr>
            <w:rFonts w:ascii="Arial" w:hAnsi="Arial" w:cs="Arial"/>
          </w:rPr>
          <w:fldChar w:fldCharType="end"/>
        </w:r>
        <w:r w:rsidR="009A3F82" w:rsidRPr="00404EA1">
          <w:rPr>
            <w:rFonts w:ascii="Arial" w:hAnsi="Arial" w:cs="Arial"/>
          </w:rPr>
        </w:r>
        <w:r w:rsidR="009A3F82" w:rsidRPr="00404EA1">
          <w:rPr>
            <w:rFonts w:ascii="Arial" w:hAnsi="Arial" w:cs="Arial"/>
          </w:rPr>
          <w:fldChar w:fldCharType="separate"/>
        </w:r>
        <w:r w:rsidR="009A3F82" w:rsidRPr="00404EA1">
          <w:rPr>
            <w:rFonts w:ascii="Arial" w:hAnsi="Arial" w:cs="Arial"/>
            <w:noProof/>
            <w:vertAlign w:val="superscript"/>
          </w:rPr>
          <w:t>13</w:t>
        </w:r>
        <w:r w:rsidR="009A3F82" w:rsidRPr="00404EA1">
          <w:rPr>
            <w:rFonts w:ascii="Arial" w:hAnsi="Arial" w:cs="Arial"/>
          </w:rPr>
          <w:fldChar w:fldCharType="end"/>
        </w:r>
      </w:hyperlink>
      <w:r w:rsidRPr="00404EA1">
        <w:rPr>
          <w:rFonts w:ascii="Arial" w:hAnsi="Arial" w:cs="Arial"/>
        </w:rPr>
        <w:t xml:space="preserve"> for the </w:t>
      </w:r>
      <w:r w:rsidR="00FB74B3" w:rsidRPr="00404EA1">
        <w:rPr>
          <w:rFonts w:ascii="Arial" w:hAnsi="Arial" w:cs="Arial"/>
        </w:rPr>
        <w:t xml:space="preserve">generous </w:t>
      </w:r>
      <w:r w:rsidRPr="00404EA1">
        <w:rPr>
          <w:rFonts w:ascii="Arial" w:hAnsi="Arial" w:cs="Arial"/>
        </w:rPr>
        <w:t>gift of plasmids and for</w:t>
      </w:r>
      <w:r w:rsidR="00F93786" w:rsidRPr="00404EA1">
        <w:rPr>
          <w:rFonts w:ascii="Arial" w:hAnsi="Arial" w:cs="Arial"/>
        </w:rPr>
        <w:t xml:space="preserve"> the</w:t>
      </w:r>
      <w:r w:rsidR="005078F0" w:rsidRPr="00404EA1">
        <w:rPr>
          <w:rFonts w:ascii="Arial" w:hAnsi="Arial" w:cs="Arial"/>
        </w:rPr>
        <w:t xml:space="preserve"> </w:t>
      </w:r>
      <w:r w:rsidRPr="00404EA1">
        <w:rPr>
          <w:rFonts w:ascii="Arial" w:hAnsi="Arial" w:cs="Arial"/>
        </w:rPr>
        <w:t>training provided to master this method.</w:t>
      </w:r>
      <w:r w:rsidR="003179DB" w:rsidRPr="00404EA1">
        <w:rPr>
          <w:rFonts w:ascii="Arial" w:hAnsi="Arial" w:cs="Arial"/>
        </w:rPr>
        <w:t xml:space="preserve"> We thank Marta Dzaman for help with standardizing the Hematoxylin-Eosin staining procedure of paraffin-embedded sections.</w:t>
      </w:r>
      <w:r w:rsidR="00C509CF" w:rsidRPr="00404EA1">
        <w:rPr>
          <w:rFonts w:ascii="Arial" w:hAnsi="Arial" w:cs="Arial"/>
        </w:rPr>
        <w:t xml:space="preserve"> </w:t>
      </w:r>
      <w:r w:rsidR="00AF6F87">
        <w:rPr>
          <w:rFonts w:ascii="Arial" w:hAnsi="Arial" w:cs="Arial"/>
        </w:rPr>
        <w:t xml:space="preserve">We also thank Molly Dahlgren for perusing this manuscript and providing helpful </w:t>
      </w:r>
      <w:r w:rsidR="00045EAD">
        <w:rPr>
          <w:rFonts w:ascii="Arial" w:hAnsi="Arial" w:cs="Arial"/>
        </w:rPr>
        <w:t>suggestions</w:t>
      </w:r>
      <w:r w:rsidR="00AF6F87">
        <w:rPr>
          <w:rFonts w:ascii="Arial" w:hAnsi="Arial" w:cs="Arial"/>
        </w:rPr>
        <w:t>.</w:t>
      </w:r>
      <w:r w:rsidR="00045EAD">
        <w:rPr>
          <w:rFonts w:ascii="Arial" w:hAnsi="Arial" w:cs="Arial"/>
        </w:rPr>
        <w:t xml:space="preserve"> </w:t>
      </w:r>
      <w:r w:rsidR="00C509CF" w:rsidRPr="00404EA1">
        <w:rPr>
          <w:rFonts w:ascii="Arial" w:hAnsi="Arial" w:cs="Arial"/>
        </w:rPr>
        <w:t>This work is supported by NIH/NINDS grants to MGC and PRL, Leah’s Happy Hearts Foundation grant to MCG and PRL.</w:t>
      </w:r>
      <w:r w:rsidR="005078F0" w:rsidRPr="00404EA1">
        <w:rPr>
          <w:rFonts w:ascii="Arial" w:hAnsi="Arial" w:cs="Arial"/>
        </w:rPr>
        <w:t xml:space="preserve"> </w:t>
      </w:r>
      <w:r w:rsidR="00C509CF" w:rsidRPr="00404EA1">
        <w:rPr>
          <w:rFonts w:ascii="Arial" w:hAnsi="Arial" w:cs="Arial"/>
        </w:rPr>
        <w:t>Alex</w:t>
      </w:r>
      <w:r w:rsidR="00DD0AD3" w:rsidRPr="00404EA1">
        <w:rPr>
          <w:rFonts w:ascii="Arial" w:hAnsi="Arial" w:cs="Arial"/>
        </w:rPr>
        <w:t>’s</w:t>
      </w:r>
      <w:r w:rsidR="00C509CF" w:rsidRPr="00404EA1">
        <w:rPr>
          <w:rFonts w:ascii="Arial" w:hAnsi="Arial" w:cs="Arial"/>
        </w:rPr>
        <w:t xml:space="preserve"> Lemonade Foundation</w:t>
      </w:r>
      <w:r w:rsidR="00DD0AD3" w:rsidRPr="00404EA1">
        <w:rPr>
          <w:rFonts w:ascii="Arial" w:hAnsi="Arial" w:cs="Arial"/>
        </w:rPr>
        <w:t xml:space="preserve"> young Investigator Award</w:t>
      </w:r>
      <w:r w:rsidR="00C509CF" w:rsidRPr="00404EA1">
        <w:rPr>
          <w:rFonts w:ascii="Arial" w:hAnsi="Arial" w:cs="Arial"/>
        </w:rPr>
        <w:t xml:space="preserve"> and the St. Baldrick</w:t>
      </w:r>
      <w:r w:rsidR="007730A7">
        <w:rPr>
          <w:rFonts w:ascii="Arial" w:hAnsi="Arial" w:cs="Arial"/>
        </w:rPr>
        <w:t>’</w:t>
      </w:r>
      <w:r w:rsidR="00C509CF" w:rsidRPr="00404EA1">
        <w:rPr>
          <w:rFonts w:ascii="Arial" w:hAnsi="Arial" w:cs="Arial"/>
        </w:rPr>
        <w:t>s Foundation Fellowship to CK</w:t>
      </w:r>
      <w:r w:rsidR="00291CF2" w:rsidRPr="00404EA1">
        <w:rPr>
          <w:rFonts w:ascii="Arial" w:hAnsi="Arial" w:cs="Arial"/>
        </w:rPr>
        <w:t>.</w:t>
      </w:r>
    </w:p>
    <w:p w14:paraId="3AFC16FB" w14:textId="77777777" w:rsidR="002401B0" w:rsidRPr="00404EA1" w:rsidRDefault="002401B0" w:rsidP="003F10DE">
      <w:pPr>
        <w:rPr>
          <w:rFonts w:ascii="Arial" w:hAnsi="Arial" w:cs="Arial"/>
        </w:rPr>
      </w:pPr>
    </w:p>
    <w:p w14:paraId="740A7DDC" w14:textId="77777777" w:rsidR="002401B0" w:rsidRPr="00404EA1" w:rsidRDefault="002401B0" w:rsidP="003F10DE">
      <w:pPr>
        <w:rPr>
          <w:rFonts w:ascii="Arial" w:hAnsi="Arial" w:cs="Arial"/>
          <w:b/>
        </w:rPr>
      </w:pPr>
      <w:r w:rsidRPr="00404EA1">
        <w:rPr>
          <w:rFonts w:ascii="Arial" w:hAnsi="Arial" w:cs="Arial"/>
          <w:b/>
        </w:rPr>
        <w:t>Disclosures</w:t>
      </w:r>
      <w:r w:rsidR="006E4B36" w:rsidRPr="00404EA1">
        <w:rPr>
          <w:rFonts w:ascii="Arial" w:hAnsi="Arial" w:cs="Arial"/>
          <w:b/>
        </w:rPr>
        <w:t>:</w:t>
      </w:r>
    </w:p>
    <w:p w14:paraId="6C5EABAE" w14:textId="69CB494F" w:rsidR="00590856" w:rsidRPr="00404EA1" w:rsidRDefault="006E4B36" w:rsidP="003F10DE">
      <w:pPr>
        <w:rPr>
          <w:rFonts w:ascii="Arial" w:hAnsi="Arial" w:cs="Arial"/>
        </w:rPr>
      </w:pPr>
      <w:r w:rsidRPr="00404EA1">
        <w:rPr>
          <w:rFonts w:ascii="Arial" w:hAnsi="Arial" w:cs="Arial"/>
        </w:rPr>
        <w:t>The authors have nothing to disclose</w:t>
      </w:r>
      <w:r w:rsidR="004A388F" w:rsidRPr="00404EA1">
        <w:rPr>
          <w:rFonts w:ascii="Arial" w:hAnsi="Arial" w:cs="Arial"/>
        </w:rPr>
        <w:t>.</w:t>
      </w:r>
    </w:p>
    <w:p w14:paraId="06ED2CA6" w14:textId="77777777" w:rsidR="002B0E82" w:rsidRPr="00404EA1" w:rsidRDefault="002B0E82" w:rsidP="003F10DE">
      <w:pPr>
        <w:pStyle w:val="ListParagraph"/>
        <w:spacing w:after="0" w:line="240" w:lineRule="auto"/>
        <w:ind w:left="0"/>
        <w:rPr>
          <w:rFonts w:ascii="Arial" w:hAnsi="Arial" w:cs="Arial"/>
          <w:sz w:val="24"/>
          <w:szCs w:val="24"/>
        </w:rPr>
      </w:pPr>
    </w:p>
    <w:p w14:paraId="431F09B2" w14:textId="77777777" w:rsidR="00EA3E4C" w:rsidRPr="00404EA1" w:rsidRDefault="00EA3E4C" w:rsidP="003F10DE">
      <w:pPr>
        <w:pStyle w:val="ListParagraph"/>
        <w:spacing w:after="0" w:line="240" w:lineRule="auto"/>
        <w:ind w:left="0"/>
        <w:rPr>
          <w:rFonts w:ascii="Arial" w:hAnsi="Arial" w:cs="Arial"/>
          <w:sz w:val="24"/>
          <w:szCs w:val="24"/>
        </w:rPr>
      </w:pPr>
      <w:r w:rsidRPr="00404EA1">
        <w:rPr>
          <w:rFonts w:ascii="Arial" w:hAnsi="Arial" w:cs="Arial"/>
          <w:b/>
          <w:sz w:val="24"/>
          <w:szCs w:val="24"/>
        </w:rPr>
        <w:t>References:</w:t>
      </w:r>
    </w:p>
    <w:p w14:paraId="18C3DA1E" w14:textId="31B100D6"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sz w:val="24"/>
          <w:szCs w:val="24"/>
        </w:rPr>
        <w:fldChar w:fldCharType="begin"/>
      </w:r>
      <w:r w:rsidRPr="00404EA1">
        <w:rPr>
          <w:rFonts w:ascii="Arial" w:hAnsi="Arial" w:cs="Arial"/>
          <w:sz w:val="24"/>
          <w:szCs w:val="24"/>
        </w:rPr>
        <w:instrText xml:space="preserve"> ADDIN EN.REFLIST </w:instrText>
      </w:r>
      <w:r w:rsidRPr="00404EA1">
        <w:rPr>
          <w:rFonts w:ascii="Arial" w:hAnsi="Arial" w:cs="Arial"/>
          <w:sz w:val="24"/>
          <w:szCs w:val="24"/>
        </w:rPr>
        <w:fldChar w:fldCharType="separate"/>
      </w:r>
      <w:r w:rsidRPr="00404EA1">
        <w:rPr>
          <w:rFonts w:ascii="Arial" w:hAnsi="Arial" w:cs="Arial"/>
          <w:noProof/>
          <w:sz w:val="24"/>
          <w:szCs w:val="24"/>
        </w:rPr>
        <w:t>1</w:t>
      </w:r>
      <w:r w:rsidRPr="00404EA1">
        <w:rPr>
          <w:rFonts w:ascii="Arial" w:hAnsi="Arial" w:cs="Arial"/>
          <w:noProof/>
          <w:sz w:val="24"/>
          <w:szCs w:val="24"/>
        </w:rPr>
        <w:tab/>
        <w:t xml:space="preserve">Weller, M., Cloughesy, T., Perry, J. R. &amp; Wick, W. Standards of care for treatment of recurrent glioblastoma--are we there yet? </w:t>
      </w:r>
      <w:r w:rsidRPr="00404EA1">
        <w:rPr>
          <w:rFonts w:ascii="Arial" w:hAnsi="Arial" w:cs="Arial"/>
          <w:i/>
          <w:noProof/>
          <w:sz w:val="24"/>
          <w:szCs w:val="24"/>
        </w:rPr>
        <w:t>Neuro Oncol</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15 </w:t>
      </w:r>
      <w:r w:rsidRPr="00404EA1">
        <w:rPr>
          <w:rFonts w:ascii="Arial" w:hAnsi="Arial" w:cs="Arial"/>
          <w:noProof/>
          <w:sz w:val="24"/>
          <w:szCs w:val="24"/>
        </w:rPr>
        <w:t xml:space="preserve">(1), 4-27, </w:t>
      </w:r>
      <w:r w:rsidR="00767C1F">
        <w:rPr>
          <w:rFonts w:ascii="Arial" w:hAnsi="Arial" w:cs="Arial"/>
          <w:noProof/>
          <w:sz w:val="24"/>
          <w:szCs w:val="24"/>
        </w:rPr>
        <w:t xml:space="preserve">doi: </w:t>
      </w:r>
      <w:r w:rsidRPr="00404EA1">
        <w:rPr>
          <w:rFonts w:ascii="Arial" w:hAnsi="Arial" w:cs="Arial"/>
          <w:noProof/>
          <w:sz w:val="24"/>
          <w:szCs w:val="24"/>
        </w:rPr>
        <w:t>10.1093/neuonc/nos273 (2013).</w:t>
      </w:r>
    </w:p>
    <w:p w14:paraId="2C936C51" w14:textId="412E36DF"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2</w:t>
      </w:r>
      <w:r w:rsidRPr="00404EA1">
        <w:rPr>
          <w:rFonts w:ascii="Arial" w:hAnsi="Arial" w:cs="Arial"/>
          <w:noProof/>
          <w:sz w:val="24"/>
          <w:szCs w:val="24"/>
        </w:rPr>
        <w:tab/>
        <w:t xml:space="preserve">Dai, C. &amp; Holland, E. C. Glioma models. </w:t>
      </w:r>
      <w:r w:rsidRPr="00404EA1">
        <w:rPr>
          <w:rFonts w:ascii="Arial" w:hAnsi="Arial" w:cs="Arial"/>
          <w:i/>
          <w:noProof/>
          <w:sz w:val="24"/>
          <w:szCs w:val="24"/>
        </w:rPr>
        <w:t>Biochim Biophys Acta</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1551 </w:t>
      </w:r>
      <w:r w:rsidRPr="00404EA1">
        <w:rPr>
          <w:rFonts w:ascii="Arial" w:hAnsi="Arial" w:cs="Arial"/>
          <w:noProof/>
          <w:sz w:val="24"/>
          <w:szCs w:val="24"/>
        </w:rPr>
        <w:t>(1), M19-27 (2001).</w:t>
      </w:r>
    </w:p>
    <w:p w14:paraId="2EAF3AD7" w14:textId="42DE655E"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3</w:t>
      </w:r>
      <w:r w:rsidRPr="00404EA1">
        <w:rPr>
          <w:rFonts w:ascii="Arial" w:hAnsi="Arial" w:cs="Arial"/>
          <w:noProof/>
          <w:sz w:val="24"/>
          <w:szCs w:val="24"/>
        </w:rPr>
        <w:tab/>
        <w:t xml:space="preserve">Houchens, D. P., Ovejera, A. A., Riblet, S. M. &amp; Slagel, D. E. Human brain tumor xenografts in nude mice as a chemotherapy model. </w:t>
      </w:r>
      <w:r w:rsidRPr="00404EA1">
        <w:rPr>
          <w:rFonts w:ascii="Arial" w:hAnsi="Arial" w:cs="Arial"/>
          <w:i/>
          <w:noProof/>
          <w:sz w:val="24"/>
          <w:szCs w:val="24"/>
        </w:rPr>
        <w:t>Eur J Cancer Clin Oncol</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19 </w:t>
      </w:r>
      <w:r w:rsidRPr="00404EA1">
        <w:rPr>
          <w:rFonts w:ascii="Arial" w:hAnsi="Arial" w:cs="Arial"/>
          <w:noProof/>
          <w:sz w:val="24"/>
          <w:szCs w:val="24"/>
        </w:rPr>
        <w:t>(6), 799-805 (1983).</w:t>
      </w:r>
    </w:p>
    <w:p w14:paraId="137114AA" w14:textId="53D771ED"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4</w:t>
      </w:r>
      <w:r w:rsidRPr="00404EA1">
        <w:rPr>
          <w:rFonts w:ascii="Arial" w:hAnsi="Arial" w:cs="Arial"/>
          <w:noProof/>
          <w:sz w:val="24"/>
          <w:szCs w:val="24"/>
        </w:rPr>
        <w:tab/>
        <w:t xml:space="preserve">Holland, E. C. Glioblastoma multiforme: the terminator. </w:t>
      </w:r>
      <w:r w:rsidRPr="00404EA1">
        <w:rPr>
          <w:rFonts w:ascii="Arial" w:hAnsi="Arial" w:cs="Arial"/>
          <w:i/>
          <w:noProof/>
          <w:sz w:val="24"/>
          <w:szCs w:val="24"/>
        </w:rPr>
        <w:t>Proc Natl Acad Sci U S A</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97</w:t>
      </w:r>
      <w:r w:rsidRPr="00404EA1">
        <w:rPr>
          <w:rFonts w:ascii="Arial" w:hAnsi="Arial" w:cs="Arial"/>
          <w:noProof/>
          <w:sz w:val="24"/>
          <w:szCs w:val="24"/>
        </w:rPr>
        <w:t xml:space="preserve"> (12), 6242-6244 (2000).</w:t>
      </w:r>
    </w:p>
    <w:p w14:paraId="743266F7" w14:textId="6E79D566"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5</w:t>
      </w:r>
      <w:r w:rsidRPr="00404EA1">
        <w:rPr>
          <w:rFonts w:ascii="Arial" w:hAnsi="Arial" w:cs="Arial"/>
          <w:noProof/>
          <w:sz w:val="24"/>
          <w:szCs w:val="24"/>
        </w:rPr>
        <w:tab/>
        <w:t>Candolfi, M.</w:t>
      </w:r>
      <w:r w:rsidRPr="00404EA1">
        <w:rPr>
          <w:rFonts w:ascii="Arial" w:hAnsi="Arial" w:cs="Arial"/>
          <w:i/>
          <w:noProof/>
          <w:sz w:val="24"/>
          <w:szCs w:val="24"/>
        </w:rPr>
        <w:t xml:space="preserve"> et al.</w:t>
      </w:r>
      <w:r w:rsidRPr="00404EA1">
        <w:rPr>
          <w:rFonts w:ascii="Arial" w:hAnsi="Arial" w:cs="Arial"/>
          <w:noProof/>
          <w:sz w:val="24"/>
          <w:szCs w:val="24"/>
        </w:rPr>
        <w:t xml:space="preserve"> Intracranial glioblastoma models in preclinical neuro-oncology: neuropathological characterization and tumor progression. </w:t>
      </w:r>
      <w:r w:rsidRPr="00404EA1">
        <w:rPr>
          <w:rFonts w:ascii="Arial" w:hAnsi="Arial" w:cs="Arial"/>
          <w:i/>
          <w:noProof/>
          <w:sz w:val="24"/>
          <w:szCs w:val="24"/>
        </w:rPr>
        <w:t>J Neurooncol</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85 </w:t>
      </w:r>
      <w:r w:rsidRPr="00404EA1">
        <w:rPr>
          <w:rFonts w:ascii="Arial" w:hAnsi="Arial" w:cs="Arial"/>
          <w:noProof/>
          <w:sz w:val="24"/>
          <w:szCs w:val="24"/>
        </w:rPr>
        <w:t xml:space="preserve">(2), 133-148, </w:t>
      </w:r>
      <w:r w:rsidR="00767C1F">
        <w:rPr>
          <w:rFonts w:ascii="Arial" w:hAnsi="Arial" w:cs="Arial"/>
          <w:noProof/>
          <w:sz w:val="24"/>
          <w:szCs w:val="24"/>
        </w:rPr>
        <w:t xml:space="preserve">doi: </w:t>
      </w:r>
      <w:r w:rsidRPr="00404EA1">
        <w:rPr>
          <w:rFonts w:ascii="Arial" w:hAnsi="Arial" w:cs="Arial"/>
          <w:noProof/>
          <w:sz w:val="24"/>
          <w:szCs w:val="24"/>
        </w:rPr>
        <w:t>10.1007/s11060-007-9400-9 (2007).</w:t>
      </w:r>
    </w:p>
    <w:p w14:paraId="4CA50E30" w14:textId="52FCAB15"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6</w:t>
      </w:r>
      <w:r w:rsidRPr="00404EA1">
        <w:rPr>
          <w:rFonts w:ascii="Arial" w:hAnsi="Arial" w:cs="Arial"/>
          <w:noProof/>
          <w:sz w:val="24"/>
          <w:szCs w:val="24"/>
        </w:rPr>
        <w:tab/>
        <w:t xml:space="preserve">Hambardzumyan, D., Parada, L. F., Holland, E. C. &amp; Charest, A. Genetic modeling of gliomas in mice: new tools to tackle old problems. </w:t>
      </w:r>
      <w:r w:rsidRPr="00404EA1">
        <w:rPr>
          <w:rFonts w:ascii="Arial" w:hAnsi="Arial" w:cs="Arial"/>
          <w:i/>
          <w:noProof/>
          <w:sz w:val="24"/>
          <w:szCs w:val="24"/>
        </w:rPr>
        <w:t>Glia</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59</w:t>
      </w:r>
      <w:r w:rsidRPr="00404EA1">
        <w:rPr>
          <w:rFonts w:ascii="Arial" w:hAnsi="Arial" w:cs="Arial"/>
          <w:noProof/>
          <w:sz w:val="24"/>
          <w:szCs w:val="24"/>
        </w:rPr>
        <w:t xml:space="preserve"> (8), 1155-1168, </w:t>
      </w:r>
      <w:r w:rsidR="00767C1F">
        <w:rPr>
          <w:rFonts w:ascii="Arial" w:hAnsi="Arial" w:cs="Arial"/>
          <w:noProof/>
          <w:sz w:val="24"/>
          <w:szCs w:val="24"/>
        </w:rPr>
        <w:t xml:space="preserve">doi: </w:t>
      </w:r>
      <w:r w:rsidRPr="00404EA1">
        <w:rPr>
          <w:rFonts w:ascii="Arial" w:hAnsi="Arial" w:cs="Arial"/>
          <w:noProof/>
          <w:sz w:val="24"/>
          <w:szCs w:val="24"/>
        </w:rPr>
        <w:t>10.1002/glia.21142 (2011).</w:t>
      </w:r>
    </w:p>
    <w:p w14:paraId="731E1609" w14:textId="423C1660"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7</w:t>
      </w:r>
      <w:r w:rsidRPr="00404EA1">
        <w:rPr>
          <w:rFonts w:ascii="Arial" w:hAnsi="Arial" w:cs="Arial"/>
          <w:noProof/>
          <w:sz w:val="24"/>
          <w:szCs w:val="24"/>
        </w:rPr>
        <w:tab/>
        <w:t xml:space="preserve">Rojiani, A. M. &amp; Dorovini-Zis, K. Glomeruloid vascular structures in glioblastoma multiforme: an immunohistochemical and ultrastructural study. </w:t>
      </w:r>
      <w:r w:rsidRPr="00404EA1">
        <w:rPr>
          <w:rFonts w:ascii="Arial" w:hAnsi="Arial" w:cs="Arial"/>
          <w:i/>
          <w:noProof/>
          <w:sz w:val="24"/>
          <w:szCs w:val="24"/>
        </w:rPr>
        <w:t>J Neurosurg</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85 </w:t>
      </w:r>
      <w:r w:rsidRPr="00404EA1">
        <w:rPr>
          <w:rFonts w:ascii="Arial" w:hAnsi="Arial" w:cs="Arial"/>
          <w:noProof/>
          <w:sz w:val="24"/>
          <w:szCs w:val="24"/>
        </w:rPr>
        <w:t xml:space="preserve">(6), 1078-1084, </w:t>
      </w:r>
      <w:r w:rsidR="00767C1F">
        <w:rPr>
          <w:rFonts w:ascii="Arial" w:hAnsi="Arial" w:cs="Arial"/>
          <w:noProof/>
          <w:sz w:val="24"/>
          <w:szCs w:val="24"/>
        </w:rPr>
        <w:t xml:space="preserve">doi: </w:t>
      </w:r>
      <w:r w:rsidRPr="00404EA1">
        <w:rPr>
          <w:rFonts w:ascii="Arial" w:hAnsi="Arial" w:cs="Arial"/>
          <w:noProof/>
          <w:sz w:val="24"/>
          <w:szCs w:val="24"/>
        </w:rPr>
        <w:t>10.3171/jns.1996.85.6.1078 (1996).</w:t>
      </w:r>
    </w:p>
    <w:p w14:paraId="644045DD" w14:textId="1633413C"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8</w:t>
      </w:r>
      <w:r w:rsidRPr="00404EA1">
        <w:rPr>
          <w:rFonts w:ascii="Arial" w:hAnsi="Arial" w:cs="Arial"/>
          <w:noProof/>
          <w:sz w:val="24"/>
          <w:szCs w:val="24"/>
        </w:rPr>
        <w:tab/>
        <w:t xml:space="preserve">Hambardzumyan, D., Amankulor, N. M., Helmy, K. Y., Becher, O. J. &amp; Holland, E. C. Modeling Adult Gliomas Using RCAS/t-va Technology. </w:t>
      </w:r>
      <w:r w:rsidRPr="00404EA1">
        <w:rPr>
          <w:rFonts w:ascii="Arial" w:hAnsi="Arial" w:cs="Arial"/>
          <w:i/>
          <w:noProof/>
          <w:sz w:val="24"/>
          <w:szCs w:val="24"/>
        </w:rPr>
        <w:t xml:space="preserve">Translational </w:t>
      </w:r>
      <w:r w:rsidR="00767C1F">
        <w:rPr>
          <w:rFonts w:ascii="Arial" w:hAnsi="Arial" w:cs="Arial"/>
          <w:i/>
          <w:noProof/>
          <w:sz w:val="24"/>
          <w:szCs w:val="24"/>
        </w:rPr>
        <w:t>O</w:t>
      </w:r>
      <w:r w:rsidRPr="00404EA1">
        <w:rPr>
          <w:rFonts w:ascii="Arial" w:hAnsi="Arial" w:cs="Arial"/>
          <w:i/>
          <w:noProof/>
          <w:sz w:val="24"/>
          <w:szCs w:val="24"/>
        </w:rPr>
        <w:t>ncology</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2 </w:t>
      </w:r>
      <w:r w:rsidRPr="00404EA1">
        <w:rPr>
          <w:rFonts w:ascii="Arial" w:hAnsi="Arial" w:cs="Arial"/>
          <w:noProof/>
          <w:sz w:val="24"/>
          <w:szCs w:val="24"/>
        </w:rPr>
        <w:t>(2), 89-95 (2009).</w:t>
      </w:r>
    </w:p>
    <w:p w14:paraId="10C50D06" w14:textId="475A64E7"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9</w:t>
      </w:r>
      <w:r w:rsidRPr="00404EA1">
        <w:rPr>
          <w:rFonts w:ascii="Arial" w:hAnsi="Arial" w:cs="Arial"/>
          <w:noProof/>
          <w:sz w:val="24"/>
          <w:szCs w:val="24"/>
        </w:rPr>
        <w:tab/>
        <w:t>Friedmann-Morvinski, D.</w:t>
      </w:r>
      <w:r w:rsidRPr="00404EA1">
        <w:rPr>
          <w:rFonts w:ascii="Arial" w:hAnsi="Arial" w:cs="Arial"/>
          <w:i/>
          <w:noProof/>
          <w:sz w:val="24"/>
          <w:szCs w:val="24"/>
        </w:rPr>
        <w:t xml:space="preserve"> et al.</w:t>
      </w:r>
      <w:r w:rsidRPr="00404EA1">
        <w:rPr>
          <w:rFonts w:ascii="Arial" w:hAnsi="Arial" w:cs="Arial"/>
          <w:noProof/>
          <w:sz w:val="24"/>
          <w:szCs w:val="24"/>
        </w:rPr>
        <w:t xml:space="preserve"> Dedifferentiation of neurons and astrocytes by oncogenes can induce gliomas in mice. </w:t>
      </w:r>
      <w:r w:rsidRPr="00404EA1">
        <w:rPr>
          <w:rFonts w:ascii="Arial" w:hAnsi="Arial" w:cs="Arial"/>
          <w:i/>
          <w:noProof/>
          <w:sz w:val="24"/>
          <w:szCs w:val="24"/>
        </w:rPr>
        <w:t>Science</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338 </w:t>
      </w:r>
      <w:r w:rsidRPr="00404EA1">
        <w:rPr>
          <w:rFonts w:ascii="Arial" w:hAnsi="Arial" w:cs="Arial"/>
          <w:noProof/>
          <w:sz w:val="24"/>
          <w:szCs w:val="24"/>
        </w:rPr>
        <w:t xml:space="preserve">(6110), 1080-1084, </w:t>
      </w:r>
      <w:r w:rsidR="00767C1F">
        <w:rPr>
          <w:rFonts w:ascii="Arial" w:hAnsi="Arial" w:cs="Arial"/>
          <w:noProof/>
          <w:sz w:val="24"/>
          <w:szCs w:val="24"/>
        </w:rPr>
        <w:t xml:space="preserve">doi: </w:t>
      </w:r>
      <w:r w:rsidRPr="00404EA1">
        <w:rPr>
          <w:rFonts w:ascii="Arial" w:hAnsi="Arial" w:cs="Arial"/>
          <w:noProof/>
          <w:sz w:val="24"/>
          <w:szCs w:val="24"/>
        </w:rPr>
        <w:t>10.1126/science.1226929 (2012).</w:t>
      </w:r>
    </w:p>
    <w:p w14:paraId="72915B92" w14:textId="77D01046"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lastRenderedPageBreak/>
        <w:t>10</w:t>
      </w:r>
      <w:r w:rsidRPr="00404EA1">
        <w:rPr>
          <w:rFonts w:ascii="Arial" w:hAnsi="Arial" w:cs="Arial"/>
          <w:noProof/>
          <w:sz w:val="24"/>
          <w:szCs w:val="24"/>
        </w:rPr>
        <w:tab/>
        <w:t>Lynes, J.</w:t>
      </w:r>
      <w:r w:rsidRPr="00404EA1">
        <w:rPr>
          <w:rFonts w:ascii="Arial" w:hAnsi="Arial" w:cs="Arial"/>
          <w:i/>
          <w:noProof/>
          <w:sz w:val="24"/>
          <w:szCs w:val="24"/>
        </w:rPr>
        <w:t xml:space="preserve"> et al.</w:t>
      </w:r>
      <w:r w:rsidRPr="00404EA1">
        <w:rPr>
          <w:rFonts w:ascii="Arial" w:hAnsi="Arial" w:cs="Arial"/>
          <w:noProof/>
          <w:sz w:val="24"/>
          <w:szCs w:val="24"/>
        </w:rPr>
        <w:t xml:space="preserve"> Lentiviral-Induced High-Grade Gliomas in Rats: The Effects of PDGFB, HRAS-G12V, AKT, and IDH1-R132H. </w:t>
      </w:r>
      <w:r w:rsidRPr="00404EA1">
        <w:rPr>
          <w:rFonts w:ascii="Arial" w:hAnsi="Arial" w:cs="Arial"/>
          <w:i/>
          <w:noProof/>
          <w:sz w:val="24"/>
          <w:szCs w:val="24"/>
        </w:rPr>
        <w:t>Neurotherapeutics : the journal of the American Society for Experimental NeuroTherapeutics</w:t>
      </w:r>
      <w:r w:rsidR="00767C1F">
        <w:rPr>
          <w:rFonts w:ascii="Arial" w:hAnsi="Arial" w:cs="Arial"/>
          <w:noProof/>
          <w:sz w:val="24"/>
          <w:szCs w:val="24"/>
        </w:rPr>
        <w:t xml:space="preserve">. doi: </w:t>
      </w:r>
      <w:r w:rsidRPr="00404EA1">
        <w:rPr>
          <w:rFonts w:ascii="Arial" w:hAnsi="Arial" w:cs="Arial"/>
          <w:noProof/>
          <w:sz w:val="24"/>
          <w:szCs w:val="24"/>
        </w:rPr>
        <w:t>10.1007/s13311-014-0269-y (2014).</w:t>
      </w:r>
    </w:p>
    <w:p w14:paraId="4D72D950" w14:textId="062FBD9A"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11</w:t>
      </w:r>
      <w:r w:rsidRPr="00404EA1">
        <w:rPr>
          <w:rFonts w:ascii="Arial" w:hAnsi="Arial" w:cs="Arial"/>
          <w:noProof/>
          <w:sz w:val="24"/>
          <w:szCs w:val="24"/>
        </w:rPr>
        <w:tab/>
        <w:t xml:space="preserve">Uhrbom, L., Hesselager, G., Nister, M. &amp; Westermark, B. Induction of brain tumors in mice using a recombinant platelet-derived growth factor B-chain retrovirus. </w:t>
      </w:r>
      <w:r w:rsidRPr="00404EA1">
        <w:rPr>
          <w:rFonts w:ascii="Arial" w:hAnsi="Arial" w:cs="Arial"/>
          <w:i/>
          <w:noProof/>
          <w:sz w:val="24"/>
          <w:szCs w:val="24"/>
        </w:rPr>
        <w:t>Cancer Res</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58</w:t>
      </w:r>
      <w:r w:rsidRPr="00404EA1">
        <w:rPr>
          <w:rFonts w:ascii="Arial" w:hAnsi="Arial" w:cs="Arial"/>
          <w:noProof/>
          <w:sz w:val="24"/>
          <w:szCs w:val="24"/>
        </w:rPr>
        <w:t xml:space="preserve"> (23), 5275-5279 (1998).</w:t>
      </w:r>
    </w:p>
    <w:p w14:paraId="4A07B3D8" w14:textId="040D5128"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12</w:t>
      </w:r>
      <w:r w:rsidRPr="00404EA1">
        <w:rPr>
          <w:rFonts w:ascii="Arial" w:hAnsi="Arial" w:cs="Arial"/>
          <w:noProof/>
          <w:sz w:val="24"/>
          <w:szCs w:val="24"/>
        </w:rPr>
        <w:tab/>
        <w:t>Marumoto, T.</w:t>
      </w:r>
      <w:r w:rsidRPr="00404EA1">
        <w:rPr>
          <w:rFonts w:ascii="Arial" w:hAnsi="Arial" w:cs="Arial"/>
          <w:i/>
          <w:noProof/>
          <w:sz w:val="24"/>
          <w:szCs w:val="24"/>
        </w:rPr>
        <w:t xml:space="preserve"> et al.</w:t>
      </w:r>
      <w:r w:rsidRPr="00404EA1">
        <w:rPr>
          <w:rFonts w:ascii="Arial" w:hAnsi="Arial" w:cs="Arial"/>
          <w:noProof/>
          <w:sz w:val="24"/>
          <w:szCs w:val="24"/>
        </w:rPr>
        <w:t xml:space="preserve"> Development of a novel mouse glioma model using lentiviral vectors. </w:t>
      </w:r>
      <w:r w:rsidRPr="00404EA1">
        <w:rPr>
          <w:rFonts w:ascii="Arial" w:hAnsi="Arial" w:cs="Arial"/>
          <w:i/>
          <w:noProof/>
          <w:sz w:val="24"/>
          <w:szCs w:val="24"/>
        </w:rPr>
        <w:t>Nat Med</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15</w:t>
      </w:r>
      <w:r w:rsidRPr="00404EA1">
        <w:rPr>
          <w:rFonts w:ascii="Arial" w:hAnsi="Arial" w:cs="Arial"/>
          <w:noProof/>
          <w:sz w:val="24"/>
          <w:szCs w:val="24"/>
        </w:rPr>
        <w:t xml:space="preserve"> (1), 110-116, </w:t>
      </w:r>
      <w:r w:rsidR="00767C1F">
        <w:rPr>
          <w:rFonts w:ascii="Arial" w:hAnsi="Arial" w:cs="Arial"/>
          <w:noProof/>
          <w:sz w:val="24"/>
          <w:szCs w:val="24"/>
        </w:rPr>
        <w:t xml:space="preserve">doi: </w:t>
      </w:r>
      <w:r w:rsidRPr="00404EA1">
        <w:rPr>
          <w:rFonts w:ascii="Arial" w:hAnsi="Arial" w:cs="Arial"/>
          <w:noProof/>
          <w:sz w:val="24"/>
          <w:szCs w:val="24"/>
        </w:rPr>
        <w:t>10.1038/nm.1863 (2009).</w:t>
      </w:r>
    </w:p>
    <w:p w14:paraId="248B40E2" w14:textId="0DEF2B99"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13</w:t>
      </w:r>
      <w:r w:rsidRPr="00404EA1">
        <w:rPr>
          <w:rFonts w:ascii="Arial" w:hAnsi="Arial" w:cs="Arial"/>
          <w:noProof/>
          <w:sz w:val="24"/>
          <w:szCs w:val="24"/>
        </w:rPr>
        <w:tab/>
        <w:t>Wiesner, S. M.</w:t>
      </w:r>
      <w:r w:rsidRPr="00404EA1">
        <w:rPr>
          <w:rFonts w:ascii="Arial" w:hAnsi="Arial" w:cs="Arial"/>
          <w:i/>
          <w:noProof/>
          <w:sz w:val="24"/>
          <w:szCs w:val="24"/>
        </w:rPr>
        <w:t xml:space="preserve"> et al.</w:t>
      </w:r>
      <w:r w:rsidRPr="00404EA1">
        <w:rPr>
          <w:rFonts w:ascii="Arial" w:hAnsi="Arial" w:cs="Arial"/>
          <w:noProof/>
          <w:sz w:val="24"/>
          <w:szCs w:val="24"/>
        </w:rPr>
        <w:t xml:space="preserve"> De novo induction of genetically engineered brain tumors in mice using plasmid DNA. </w:t>
      </w:r>
      <w:r w:rsidRPr="00404EA1">
        <w:rPr>
          <w:rFonts w:ascii="Arial" w:hAnsi="Arial" w:cs="Arial"/>
          <w:i/>
          <w:noProof/>
          <w:sz w:val="24"/>
          <w:szCs w:val="24"/>
        </w:rPr>
        <w:t>Cancer Res</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69 </w:t>
      </w:r>
      <w:r w:rsidRPr="00404EA1">
        <w:rPr>
          <w:rFonts w:ascii="Arial" w:hAnsi="Arial" w:cs="Arial"/>
          <w:noProof/>
          <w:sz w:val="24"/>
          <w:szCs w:val="24"/>
        </w:rPr>
        <w:t xml:space="preserve">(2), 431-439, </w:t>
      </w:r>
      <w:r w:rsidR="00767C1F">
        <w:rPr>
          <w:rFonts w:ascii="Arial" w:hAnsi="Arial" w:cs="Arial"/>
          <w:noProof/>
          <w:sz w:val="24"/>
          <w:szCs w:val="24"/>
        </w:rPr>
        <w:t xml:space="preserve">doi: </w:t>
      </w:r>
      <w:r w:rsidRPr="00404EA1">
        <w:rPr>
          <w:rFonts w:ascii="Arial" w:hAnsi="Arial" w:cs="Arial"/>
          <w:noProof/>
          <w:sz w:val="24"/>
          <w:szCs w:val="24"/>
        </w:rPr>
        <w:t>10.1158/0008-5472.CAN-08-1800 (2009).</w:t>
      </w:r>
    </w:p>
    <w:p w14:paraId="0D44E8A9" w14:textId="518FDF6A"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14</w:t>
      </w:r>
      <w:r w:rsidRPr="00404EA1">
        <w:rPr>
          <w:rFonts w:ascii="Arial" w:hAnsi="Arial" w:cs="Arial"/>
          <w:noProof/>
          <w:sz w:val="24"/>
          <w:szCs w:val="24"/>
        </w:rPr>
        <w:tab/>
        <w:t xml:space="preserve">Bailey, O. T. Genesis of the Percival Bailey-Cushing classification of gliomas. </w:t>
      </w:r>
      <w:r w:rsidRPr="00404EA1">
        <w:rPr>
          <w:rFonts w:ascii="Arial" w:hAnsi="Arial" w:cs="Arial"/>
          <w:i/>
          <w:noProof/>
          <w:sz w:val="24"/>
          <w:szCs w:val="24"/>
        </w:rPr>
        <w:t>Pediatr Neurosci</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12 </w:t>
      </w:r>
      <w:r w:rsidRPr="00404EA1">
        <w:rPr>
          <w:rFonts w:ascii="Arial" w:hAnsi="Arial" w:cs="Arial"/>
          <w:noProof/>
          <w:sz w:val="24"/>
          <w:szCs w:val="24"/>
        </w:rPr>
        <w:t>(4-5), 261-265 (1985).</w:t>
      </w:r>
    </w:p>
    <w:p w14:paraId="279E449B" w14:textId="2B684BAC"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15</w:t>
      </w:r>
      <w:r w:rsidRPr="00404EA1">
        <w:rPr>
          <w:rFonts w:ascii="Arial" w:hAnsi="Arial" w:cs="Arial"/>
          <w:noProof/>
          <w:sz w:val="24"/>
          <w:szCs w:val="24"/>
        </w:rPr>
        <w:tab/>
        <w:t>Patel, A. P.</w:t>
      </w:r>
      <w:r w:rsidRPr="00404EA1">
        <w:rPr>
          <w:rFonts w:ascii="Arial" w:hAnsi="Arial" w:cs="Arial"/>
          <w:i/>
          <w:noProof/>
          <w:sz w:val="24"/>
          <w:szCs w:val="24"/>
        </w:rPr>
        <w:t xml:space="preserve"> et al.</w:t>
      </w:r>
      <w:r w:rsidRPr="00404EA1">
        <w:rPr>
          <w:rFonts w:ascii="Arial" w:hAnsi="Arial" w:cs="Arial"/>
          <w:noProof/>
          <w:sz w:val="24"/>
          <w:szCs w:val="24"/>
        </w:rPr>
        <w:t xml:space="preserve"> Single-cell RNA-seq highlights intratumoral heterogeneity in primary glioblastoma. </w:t>
      </w:r>
      <w:r w:rsidRPr="00404EA1">
        <w:rPr>
          <w:rFonts w:ascii="Arial" w:hAnsi="Arial" w:cs="Arial"/>
          <w:i/>
          <w:noProof/>
          <w:sz w:val="24"/>
          <w:szCs w:val="24"/>
        </w:rPr>
        <w:t>Science</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344</w:t>
      </w:r>
      <w:r w:rsidRPr="00404EA1">
        <w:rPr>
          <w:rFonts w:ascii="Arial" w:hAnsi="Arial" w:cs="Arial"/>
          <w:noProof/>
          <w:sz w:val="24"/>
          <w:szCs w:val="24"/>
        </w:rPr>
        <w:t xml:space="preserve"> (6190), 1396-1401, </w:t>
      </w:r>
      <w:r w:rsidR="00767C1F">
        <w:rPr>
          <w:rFonts w:ascii="Arial" w:hAnsi="Arial" w:cs="Arial"/>
          <w:noProof/>
          <w:sz w:val="24"/>
          <w:szCs w:val="24"/>
        </w:rPr>
        <w:t xml:space="preserve">doi: </w:t>
      </w:r>
      <w:r w:rsidRPr="00404EA1">
        <w:rPr>
          <w:rFonts w:ascii="Arial" w:hAnsi="Arial" w:cs="Arial"/>
          <w:noProof/>
          <w:sz w:val="24"/>
          <w:szCs w:val="24"/>
        </w:rPr>
        <w:t>10.1126/science.1254257 (2014).</w:t>
      </w:r>
    </w:p>
    <w:p w14:paraId="7DBAC466" w14:textId="5B2BDD13"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16</w:t>
      </w:r>
      <w:r w:rsidRPr="00404EA1">
        <w:rPr>
          <w:rFonts w:ascii="Arial" w:hAnsi="Arial" w:cs="Arial"/>
          <w:noProof/>
          <w:sz w:val="24"/>
          <w:szCs w:val="24"/>
        </w:rPr>
        <w:tab/>
        <w:t>Agnihotri, S.</w:t>
      </w:r>
      <w:r w:rsidRPr="00404EA1">
        <w:rPr>
          <w:rFonts w:ascii="Arial" w:hAnsi="Arial" w:cs="Arial"/>
          <w:i/>
          <w:noProof/>
          <w:sz w:val="24"/>
          <w:szCs w:val="24"/>
        </w:rPr>
        <w:t xml:space="preserve"> et al.</w:t>
      </w:r>
      <w:r w:rsidRPr="00404EA1">
        <w:rPr>
          <w:rFonts w:ascii="Arial" w:hAnsi="Arial" w:cs="Arial"/>
          <w:noProof/>
          <w:sz w:val="24"/>
          <w:szCs w:val="24"/>
        </w:rPr>
        <w:t xml:space="preserve"> Glioblastoma, a brief review of history, molecular genetics, animal models and novel therapeutic strategies. </w:t>
      </w:r>
      <w:r w:rsidRPr="00404EA1">
        <w:rPr>
          <w:rFonts w:ascii="Arial" w:hAnsi="Arial" w:cs="Arial"/>
          <w:i/>
          <w:noProof/>
          <w:sz w:val="24"/>
          <w:szCs w:val="24"/>
        </w:rPr>
        <w:t>Arch Immunol Ther Exp (Warsz)</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61 </w:t>
      </w:r>
      <w:r w:rsidRPr="00404EA1">
        <w:rPr>
          <w:rFonts w:ascii="Arial" w:hAnsi="Arial" w:cs="Arial"/>
          <w:noProof/>
          <w:sz w:val="24"/>
          <w:szCs w:val="24"/>
        </w:rPr>
        <w:t xml:space="preserve">(1), 25-41, </w:t>
      </w:r>
      <w:r w:rsidR="00767C1F">
        <w:rPr>
          <w:rFonts w:ascii="Arial" w:hAnsi="Arial" w:cs="Arial"/>
          <w:noProof/>
          <w:sz w:val="24"/>
          <w:szCs w:val="24"/>
        </w:rPr>
        <w:t xml:space="preserve">doi: </w:t>
      </w:r>
      <w:r w:rsidRPr="00404EA1">
        <w:rPr>
          <w:rFonts w:ascii="Arial" w:hAnsi="Arial" w:cs="Arial"/>
          <w:noProof/>
          <w:sz w:val="24"/>
          <w:szCs w:val="24"/>
        </w:rPr>
        <w:t>10.1007/s00005-012-0203-0 (2013).</w:t>
      </w:r>
    </w:p>
    <w:p w14:paraId="010D71F2" w14:textId="3CCD08B4"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17</w:t>
      </w:r>
      <w:r w:rsidRPr="00404EA1">
        <w:rPr>
          <w:rFonts w:ascii="Arial" w:hAnsi="Arial" w:cs="Arial"/>
          <w:noProof/>
          <w:sz w:val="24"/>
          <w:szCs w:val="24"/>
        </w:rPr>
        <w:tab/>
        <w:t xml:space="preserve">Cancer Genome Atlas Research, N. Comprehensive genomic characterization defines human glioblastoma genes and core pathways. </w:t>
      </w:r>
      <w:r w:rsidRPr="00404EA1">
        <w:rPr>
          <w:rFonts w:ascii="Arial" w:hAnsi="Arial" w:cs="Arial"/>
          <w:i/>
          <w:noProof/>
          <w:sz w:val="24"/>
          <w:szCs w:val="24"/>
        </w:rPr>
        <w:t>Nature</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455</w:t>
      </w:r>
      <w:r w:rsidRPr="00404EA1">
        <w:rPr>
          <w:rFonts w:ascii="Arial" w:hAnsi="Arial" w:cs="Arial"/>
          <w:noProof/>
          <w:sz w:val="24"/>
          <w:szCs w:val="24"/>
        </w:rPr>
        <w:t xml:space="preserve"> (7216), 1061-1068, </w:t>
      </w:r>
      <w:r w:rsidR="00767C1F">
        <w:rPr>
          <w:rFonts w:ascii="Arial" w:hAnsi="Arial" w:cs="Arial"/>
          <w:noProof/>
          <w:sz w:val="24"/>
          <w:szCs w:val="24"/>
        </w:rPr>
        <w:t xml:space="preserve">doi: </w:t>
      </w:r>
      <w:r w:rsidRPr="00404EA1">
        <w:rPr>
          <w:rFonts w:ascii="Arial" w:hAnsi="Arial" w:cs="Arial"/>
          <w:noProof/>
          <w:sz w:val="24"/>
          <w:szCs w:val="24"/>
        </w:rPr>
        <w:t>10.1038/nature07385 (2008).</w:t>
      </w:r>
    </w:p>
    <w:p w14:paraId="7BD9122C" w14:textId="345FEBB9"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18</w:t>
      </w:r>
      <w:r w:rsidRPr="00404EA1">
        <w:rPr>
          <w:rFonts w:ascii="Arial" w:hAnsi="Arial" w:cs="Arial"/>
          <w:noProof/>
          <w:sz w:val="24"/>
          <w:szCs w:val="24"/>
        </w:rPr>
        <w:tab/>
        <w:t xml:space="preserve">Ivics, Z., Izsvak, Z., Minter, A. &amp; Hackett, P. B. Identification of functional domains and evolution of Tc1-like transposable elements. </w:t>
      </w:r>
      <w:r w:rsidRPr="00404EA1">
        <w:rPr>
          <w:rFonts w:ascii="Arial" w:hAnsi="Arial" w:cs="Arial"/>
          <w:i/>
          <w:noProof/>
          <w:sz w:val="24"/>
          <w:szCs w:val="24"/>
        </w:rPr>
        <w:t>Proc Natl Acad Sci U S A</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93 </w:t>
      </w:r>
      <w:r w:rsidRPr="00404EA1">
        <w:rPr>
          <w:rFonts w:ascii="Arial" w:hAnsi="Arial" w:cs="Arial"/>
          <w:noProof/>
          <w:sz w:val="24"/>
          <w:szCs w:val="24"/>
        </w:rPr>
        <w:t>(10), 5008-5013 (1996).</w:t>
      </w:r>
    </w:p>
    <w:p w14:paraId="519B2A34" w14:textId="20D3C353"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19</w:t>
      </w:r>
      <w:r w:rsidRPr="00404EA1">
        <w:rPr>
          <w:rFonts w:ascii="Arial" w:hAnsi="Arial" w:cs="Arial"/>
          <w:noProof/>
          <w:sz w:val="24"/>
          <w:szCs w:val="24"/>
        </w:rPr>
        <w:tab/>
        <w:t xml:space="preserve">Ivics, Z., Hackett, P. B., Plasterk, R. H. &amp; Izsvak, Z. Molecular reconstruction of Sleeping Beauty, a Tc1-like transposon from fish, and its transposition in human cells. </w:t>
      </w:r>
      <w:r w:rsidRPr="00404EA1">
        <w:rPr>
          <w:rFonts w:ascii="Arial" w:hAnsi="Arial" w:cs="Arial"/>
          <w:i/>
          <w:noProof/>
          <w:sz w:val="24"/>
          <w:szCs w:val="24"/>
        </w:rPr>
        <w:t>Cell</w:t>
      </w:r>
      <w:r w:rsidR="00767C1F">
        <w:rPr>
          <w:rFonts w:ascii="Arial" w:hAnsi="Arial" w:cs="Arial"/>
          <w:noProof/>
          <w:sz w:val="24"/>
          <w:szCs w:val="24"/>
        </w:rPr>
        <w:t xml:space="preserve">. </w:t>
      </w:r>
      <w:r w:rsidRPr="00404EA1">
        <w:rPr>
          <w:rFonts w:ascii="Arial" w:hAnsi="Arial" w:cs="Arial"/>
          <w:b/>
          <w:noProof/>
          <w:sz w:val="24"/>
          <w:szCs w:val="24"/>
        </w:rPr>
        <w:t xml:space="preserve">91 </w:t>
      </w:r>
      <w:r w:rsidRPr="00404EA1">
        <w:rPr>
          <w:rFonts w:ascii="Arial" w:hAnsi="Arial" w:cs="Arial"/>
          <w:noProof/>
          <w:sz w:val="24"/>
          <w:szCs w:val="24"/>
        </w:rPr>
        <w:t>(4), 501-510 (1997).</w:t>
      </w:r>
    </w:p>
    <w:p w14:paraId="48AEFACF" w14:textId="76F90A23"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20</w:t>
      </w:r>
      <w:r w:rsidRPr="00404EA1">
        <w:rPr>
          <w:rFonts w:ascii="Arial" w:hAnsi="Arial" w:cs="Arial"/>
          <w:noProof/>
          <w:sz w:val="24"/>
          <w:szCs w:val="24"/>
        </w:rPr>
        <w:tab/>
        <w:t xml:space="preserve">Hackett, P. B., Ekker, S. C., Largaespada, D. A. &amp; McIvor, R. S. Sleeping beauty transposon-mediated gene therapy for prolonged expression. </w:t>
      </w:r>
      <w:r w:rsidRPr="00404EA1">
        <w:rPr>
          <w:rFonts w:ascii="Arial" w:hAnsi="Arial" w:cs="Arial"/>
          <w:i/>
          <w:noProof/>
          <w:sz w:val="24"/>
          <w:szCs w:val="24"/>
        </w:rPr>
        <w:t>Adv Genet</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54</w:t>
      </w:r>
      <w:r w:rsidRPr="00404EA1">
        <w:rPr>
          <w:rFonts w:ascii="Arial" w:hAnsi="Arial" w:cs="Arial"/>
          <w:noProof/>
          <w:sz w:val="24"/>
          <w:szCs w:val="24"/>
        </w:rPr>
        <w:t xml:space="preserve">, 189-232, </w:t>
      </w:r>
      <w:r w:rsidR="00767C1F">
        <w:rPr>
          <w:rFonts w:ascii="Arial" w:hAnsi="Arial" w:cs="Arial"/>
          <w:noProof/>
          <w:sz w:val="24"/>
          <w:szCs w:val="24"/>
        </w:rPr>
        <w:t xml:space="preserve">doi: </w:t>
      </w:r>
      <w:r w:rsidRPr="00404EA1">
        <w:rPr>
          <w:rFonts w:ascii="Arial" w:hAnsi="Arial" w:cs="Arial"/>
          <w:noProof/>
          <w:sz w:val="24"/>
          <w:szCs w:val="24"/>
        </w:rPr>
        <w:t>10.1016/S0065-2660(05)54009-4 (2005).</w:t>
      </w:r>
    </w:p>
    <w:p w14:paraId="7BD8C2F1" w14:textId="4B06C964"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21</w:t>
      </w:r>
      <w:r w:rsidRPr="00404EA1">
        <w:rPr>
          <w:rFonts w:ascii="Arial" w:hAnsi="Arial" w:cs="Arial"/>
          <w:noProof/>
          <w:sz w:val="24"/>
          <w:szCs w:val="24"/>
        </w:rPr>
        <w:tab/>
        <w:t xml:space="preserve">Ammar, I., Izsvak, Z. &amp; Ivics, Z. The Sleeping Beauty transposon toolbox. </w:t>
      </w:r>
      <w:r w:rsidRPr="00404EA1">
        <w:rPr>
          <w:rFonts w:ascii="Arial" w:hAnsi="Arial" w:cs="Arial"/>
          <w:i/>
          <w:noProof/>
          <w:sz w:val="24"/>
          <w:szCs w:val="24"/>
        </w:rPr>
        <w:t>Methods Mol Biol</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859</w:t>
      </w:r>
      <w:r w:rsidRPr="00404EA1">
        <w:rPr>
          <w:rFonts w:ascii="Arial" w:hAnsi="Arial" w:cs="Arial"/>
          <w:noProof/>
          <w:sz w:val="24"/>
          <w:szCs w:val="24"/>
        </w:rPr>
        <w:t xml:space="preserve">, 229-240, </w:t>
      </w:r>
      <w:r w:rsidR="00767C1F">
        <w:rPr>
          <w:rFonts w:ascii="Arial" w:hAnsi="Arial" w:cs="Arial"/>
          <w:noProof/>
          <w:sz w:val="24"/>
          <w:szCs w:val="24"/>
        </w:rPr>
        <w:t xml:space="preserve">doi: </w:t>
      </w:r>
      <w:r w:rsidRPr="00404EA1">
        <w:rPr>
          <w:rFonts w:ascii="Arial" w:hAnsi="Arial" w:cs="Arial"/>
          <w:noProof/>
          <w:sz w:val="24"/>
          <w:szCs w:val="24"/>
        </w:rPr>
        <w:t>10.1007/978-1-61779-603-6_13 (2012).</w:t>
      </w:r>
    </w:p>
    <w:p w14:paraId="45BB9F65" w14:textId="5E68D1BA"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22</w:t>
      </w:r>
      <w:r w:rsidRPr="00404EA1">
        <w:rPr>
          <w:rFonts w:ascii="Arial" w:hAnsi="Arial" w:cs="Arial"/>
          <w:noProof/>
          <w:sz w:val="24"/>
          <w:szCs w:val="24"/>
        </w:rPr>
        <w:tab/>
        <w:t>Mates, L.</w:t>
      </w:r>
      <w:r w:rsidRPr="00404EA1">
        <w:rPr>
          <w:rFonts w:ascii="Arial" w:hAnsi="Arial" w:cs="Arial"/>
          <w:i/>
          <w:noProof/>
          <w:sz w:val="24"/>
          <w:szCs w:val="24"/>
        </w:rPr>
        <w:t xml:space="preserve"> et al.</w:t>
      </w:r>
      <w:r w:rsidRPr="00404EA1">
        <w:rPr>
          <w:rFonts w:ascii="Arial" w:hAnsi="Arial" w:cs="Arial"/>
          <w:noProof/>
          <w:sz w:val="24"/>
          <w:szCs w:val="24"/>
        </w:rPr>
        <w:t xml:space="preserve"> Molecular evolution of a novel hyperactive Sleeping Beauty transposase enables robust stable gene transfer in vertebrates. </w:t>
      </w:r>
      <w:r w:rsidRPr="00404EA1">
        <w:rPr>
          <w:rFonts w:ascii="Arial" w:hAnsi="Arial" w:cs="Arial"/>
          <w:i/>
          <w:noProof/>
          <w:sz w:val="24"/>
          <w:szCs w:val="24"/>
        </w:rPr>
        <w:t>Nat Genet</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41 </w:t>
      </w:r>
      <w:r w:rsidRPr="00404EA1">
        <w:rPr>
          <w:rFonts w:ascii="Arial" w:hAnsi="Arial" w:cs="Arial"/>
          <w:noProof/>
          <w:sz w:val="24"/>
          <w:szCs w:val="24"/>
        </w:rPr>
        <w:t xml:space="preserve">(6), 753-761, </w:t>
      </w:r>
      <w:r w:rsidR="00767C1F">
        <w:rPr>
          <w:rFonts w:ascii="Arial" w:hAnsi="Arial" w:cs="Arial"/>
          <w:noProof/>
          <w:sz w:val="24"/>
          <w:szCs w:val="24"/>
        </w:rPr>
        <w:t xml:space="preserve">doi: </w:t>
      </w:r>
      <w:r w:rsidRPr="00404EA1">
        <w:rPr>
          <w:rFonts w:ascii="Arial" w:hAnsi="Arial" w:cs="Arial"/>
          <w:noProof/>
          <w:sz w:val="24"/>
          <w:szCs w:val="24"/>
        </w:rPr>
        <w:t>10.1038/ng.343 (2009).</w:t>
      </w:r>
    </w:p>
    <w:p w14:paraId="49DECBAB" w14:textId="7642A296"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23</w:t>
      </w:r>
      <w:r w:rsidRPr="00404EA1">
        <w:rPr>
          <w:rFonts w:ascii="Arial" w:hAnsi="Arial" w:cs="Arial"/>
          <w:noProof/>
          <w:sz w:val="24"/>
          <w:szCs w:val="24"/>
        </w:rPr>
        <w:tab/>
        <w:t>Koso, H.</w:t>
      </w:r>
      <w:r w:rsidRPr="00404EA1">
        <w:rPr>
          <w:rFonts w:ascii="Arial" w:hAnsi="Arial" w:cs="Arial"/>
          <w:i/>
          <w:noProof/>
          <w:sz w:val="24"/>
          <w:szCs w:val="24"/>
        </w:rPr>
        <w:t xml:space="preserve"> et al.</w:t>
      </w:r>
      <w:r w:rsidRPr="00404EA1">
        <w:rPr>
          <w:rFonts w:ascii="Arial" w:hAnsi="Arial" w:cs="Arial"/>
          <w:noProof/>
          <w:sz w:val="24"/>
          <w:szCs w:val="24"/>
        </w:rPr>
        <w:t xml:space="preserve"> Transposon mutagenesis identifies genes that transform neural stem cells into glioma-initiating cells. </w:t>
      </w:r>
      <w:r w:rsidRPr="00404EA1">
        <w:rPr>
          <w:rFonts w:ascii="Arial" w:hAnsi="Arial" w:cs="Arial"/>
          <w:i/>
          <w:noProof/>
          <w:sz w:val="24"/>
          <w:szCs w:val="24"/>
        </w:rPr>
        <w:t>Proc Natl Acad Sci U S A</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109 </w:t>
      </w:r>
      <w:r w:rsidRPr="00404EA1">
        <w:rPr>
          <w:rFonts w:ascii="Arial" w:hAnsi="Arial" w:cs="Arial"/>
          <w:noProof/>
          <w:sz w:val="24"/>
          <w:szCs w:val="24"/>
        </w:rPr>
        <w:t xml:space="preserve">(44), E2998-3007, </w:t>
      </w:r>
      <w:r w:rsidR="00767C1F">
        <w:rPr>
          <w:rFonts w:ascii="Arial" w:hAnsi="Arial" w:cs="Arial"/>
          <w:noProof/>
          <w:sz w:val="24"/>
          <w:szCs w:val="24"/>
        </w:rPr>
        <w:t xml:space="preserve">doi: </w:t>
      </w:r>
      <w:r w:rsidRPr="00404EA1">
        <w:rPr>
          <w:rFonts w:ascii="Arial" w:hAnsi="Arial" w:cs="Arial"/>
          <w:noProof/>
          <w:sz w:val="24"/>
          <w:szCs w:val="24"/>
        </w:rPr>
        <w:t>10.1073/pnas.1215899109 (2012).</w:t>
      </w:r>
    </w:p>
    <w:p w14:paraId="03384122" w14:textId="2254A1F8"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24</w:t>
      </w:r>
      <w:r w:rsidRPr="00404EA1">
        <w:rPr>
          <w:rFonts w:ascii="Arial" w:hAnsi="Arial" w:cs="Arial"/>
          <w:noProof/>
          <w:sz w:val="24"/>
          <w:szCs w:val="24"/>
        </w:rPr>
        <w:tab/>
        <w:t>Fujita, M.</w:t>
      </w:r>
      <w:r w:rsidRPr="00404EA1">
        <w:rPr>
          <w:rFonts w:ascii="Arial" w:hAnsi="Arial" w:cs="Arial"/>
          <w:i/>
          <w:noProof/>
          <w:sz w:val="24"/>
          <w:szCs w:val="24"/>
        </w:rPr>
        <w:t xml:space="preserve"> et al.</w:t>
      </w:r>
      <w:r w:rsidRPr="00404EA1">
        <w:rPr>
          <w:rFonts w:ascii="Arial" w:hAnsi="Arial" w:cs="Arial"/>
          <w:noProof/>
          <w:sz w:val="24"/>
          <w:szCs w:val="24"/>
        </w:rPr>
        <w:t xml:space="preserve"> COX-2 blockade suppresses gliomagenesis by inhibiting myeloid-derived suppressor cells. </w:t>
      </w:r>
      <w:r w:rsidRPr="00404EA1">
        <w:rPr>
          <w:rFonts w:ascii="Arial" w:hAnsi="Arial" w:cs="Arial"/>
          <w:i/>
          <w:noProof/>
          <w:sz w:val="24"/>
          <w:szCs w:val="24"/>
        </w:rPr>
        <w:t xml:space="preserve">Cancer </w:t>
      </w:r>
      <w:r w:rsidR="00767C1F">
        <w:rPr>
          <w:rFonts w:ascii="Arial" w:hAnsi="Arial" w:cs="Arial"/>
          <w:i/>
          <w:noProof/>
          <w:sz w:val="24"/>
          <w:szCs w:val="24"/>
        </w:rPr>
        <w:t>R</w:t>
      </w:r>
      <w:r w:rsidRPr="00404EA1">
        <w:rPr>
          <w:rFonts w:ascii="Arial" w:hAnsi="Arial" w:cs="Arial"/>
          <w:i/>
          <w:noProof/>
          <w:sz w:val="24"/>
          <w:szCs w:val="24"/>
        </w:rPr>
        <w:t>esearch</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71 </w:t>
      </w:r>
      <w:r w:rsidRPr="00404EA1">
        <w:rPr>
          <w:rFonts w:ascii="Arial" w:hAnsi="Arial" w:cs="Arial"/>
          <w:noProof/>
          <w:sz w:val="24"/>
          <w:szCs w:val="24"/>
        </w:rPr>
        <w:t xml:space="preserve">(7), 2664-2674, </w:t>
      </w:r>
      <w:r w:rsidR="00767C1F">
        <w:rPr>
          <w:rFonts w:ascii="Arial" w:hAnsi="Arial" w:cs="Arial"/>
          <w:noProof/>
          <w:sz w:val="24"/>
          <w:szCs w:val="24"/>
        </w:rPr>
        <w:t xml:space="preserve">doi: </w:t>
      </w:r>
      <w:r w:rsidRPr="00404EA1">
        <w:rPr>
          <w:rFonts w:ascii="Arial" w:hAnsi="Arial" w:cs="Arial"/>
          <w:noProof/>
          <w:sz w:val="24"/>
          <w:szCs w:val="24"/>
        </w:rPr>
        <w:t>0008-5472.CAN-10-3055 [pii] 10.1158/0008-5472.CAN-10-3055 (2011).</w:t>
      </w:r>
    </w:p>
    <w:p w14:paraId="202758F2" w14:textId="434162CF"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25</w:t>
      </w:r>
      <w:r w:rsidRPr="00404EA1">
        <w:rPr>
          <w:rFonts w:ascii="Arial" w:hAnsi="Arial" w:cs="Arial"/>
          <w:noProof/>
          <w:sz w:val="24"/>
          <w:szCs w:val="24"/>
        </w:rPr>
        <w:tab/>
        <w:t>Geurts, A. M.</w:t>
      </w:r>
      <w:r w:rsidRPr="00404EA1">
        <w:rPr>
          <w:rFonts w:ascii="Arial" w:hAnsi="Arial" w:cs="Arial"/>
          <w:i/>
          <w:noProof/>
          <w:sz w:val="24"/>
          <w:szCs w:val="24"/>
        </w:rPr>
        <w:t xml:space="preserve"> et al.</w:t>
      </w:r>
      <w:r w:rsidRPr="00404EA1">
        <w:rPr>
          <w:rFonts w:ascii="Arial" w:hAnsi="Arial" w:cs="Arial"/>
          <w:noProof/>
          <w:sz w:val="24"/>
          <w:szCs w:val="24"/>
        </w:rPr>
        <w:t xml:space="preserve"> Gene transfer into genomes of human cells by the sleeping beauty transposon system. </w:t>
      </w:r>
      <w:r w:rsidRPr="00404EA1">
        <w:rPr>
          <w:rFonts w:ascii="Arial" w:hAnsi="Arial" w:cs="Arial"/>
          <w:i/>
          <w:noProof/>
          <w:sz w:val="24"/>
          <w:szCs w:val="24"/>
        </w:rPr>
        <w:t xml:space="preserve">Molecular </w:t>
      </w:r>
      <w:r w:rsidR="00767C1F" w:rsidRPr="00404EA1">
        <w:rPr>
          <w:rFonts w:ascii="Arial" w:hAnsi="Arial" w:cs="Arial"/>
          <w:i/>
          <w:noProof/>
          <w:sz w:val="24"/>
          <w:szCs w:val="24"/>
        </w:rPr>
        <w:t xml:space="preserve">Therapy : The Journal Of The </w:t>
      </w:r>
      <w:r w:rsidRPr="00404EA1">
        <w:rPr>
          <w:rFonts w:ascii="Arial" w:hAnsi="Arial" w:cs="Arial"/>
          <w:i/>
          <w:noProof/>
          <w:sz w:val="24"/>
          <w:szCs w:val="24"/>
        </w:rPr>
        <w:t xml:space="preserve">American Society </w:t>
      </w:r>
      <w:r w:rsidR="00767C1F" w:rsidRPr="00404EA1">
        <w:rPr>
          <w:rFonts w:ascii="Arial" w:hAnsi="Arial" w:cs="Arial"/>
          <w:i/>
          <w:noProof/>
          <w:sz w:val="24"/>
          <w:szCs w:val="24"/>
        </w:rPr>
        <w:t xml:space="preserve">Of </w:t>
      </w:r>
      <w:r w:rsidRPr="00404EA1">
        <w:rPr>
          <w:rFonts w:ascii="Arial" w:hAnsi="Arial" w:cs="Arial"/>
          <w:i/>
          <w:noProof/>
          <w:sz w:val="24"/>
          <w:szCs w:val="24"/>
        </w:rPr>
        <w:t>Gene Therapy</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8 </w:t>
      </w:r>
      <w:r w:rsidRPr="00404EA1">
        <w:rPr>
          <w:rFonts w:ascii="Arial" w:hAnsi="Arial" w:cs="Arial"/>
          <w:noProof/>
          <w:sz w:val="24"/>
          <w:szCs w:val="24"/>
        </w:rPr>
        <w:t>(1), 108-117 (2003).</w:t>
      </w:r>
    </w:p>
    <w:p w14:paraId="208BFA1C" w14:textId="23D66942"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lastRenderedPageBreak/>
        <w:t>26</w:t>
      </w:r>
      <w:r w:rsidRPr="00404EA1">
        <w:rPr>
          <w:rFonts w:ascii="Arial" w:hAnsi="Arial" w:cs="Arial"/>
          <w:noProof/>
          <w:sz w:val="24"/>
          <w:szCs w:val="24"/>
        </w:rPr>
        <w:tab/>
        <w:t>Dickins, R. A.</w:t>
      </w:r>
      <w:r w:rsidRPr="00404EA1">
        <w:rPr>
          <w:rFonts w:ascii="Arial" w:hAnsi="Arial" w:cs="Arial"/>
          <w:i/>
          <w:noProof/>
          <w:sz w:val="24"/>
          <w:szCs w:val="24"/>
        </w:rPr>
        <w:t xml:space="preserve"> et al.</w:t>
      </w:r>
      <w:r w:rsidRPr="00404EA1">
        <w:rPr>
          <w:rFonts w:ascii="Arial" w:hAnsi="Arial" w:cs="Arial"/>
          <w:noProof/>
          <w:sz w:val="24"/>
          <w:szCs w:val="24"/>
        </w:rPr>
        <w:t xml:space="preserve"> Probing tumor phenotypes using stable and regulated synthetic microRNA precursors. </w:t>
      </w:r>
      <w:r w:rsidRPr="00404EA1">
        <w:rPr>
          <w:rFonts w:ascii="Arial" w:hAnsi="Arial" w:cs="Arial"/>
          <w:i/>
          <w:noProof/>
          <w:sz w:val="24"/>
          <w:szCs w:val="24"/>
        </w:rPr>
        <w:t>Nat Genet</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37 </w:t>
      </w:r>
      <w:r w:rsidRPr="00404EA1">
        <w:rPr>
          <w:rFonts w:ascii="Arial" w:hAnsi="Arial" w:cs="Arial"/>
          <w:noProof/>
          <w:sz w:val="24"/>
          <w:szCs w:val="24"/>
        </w:rPr>
        <w:t xml:space="preserve">(11), 1289-1295, </w:t>
      </w:r>
      <w:r w:rsidR="00767C1F">
        <w:rPr>
          <w:rFonts w:ascii="Arial" w:hAnsi="Arial" w:cs="Arial"/>
          <w:noProof/>
          <w:sz w:val="24"/>
          <w:szCs w:val="24"/>
        </w:rPr>
        <w:t xml:space="preserve">doi: </w:t>
      </w:r>
      <w:r w:rsidRPr="00404EA1">
        <w:rPr>
          <w:rFonts w:ascii="Arial" w:hAnsi="Arial" w:cs="Arial"/>
          <w:noProof/>
          <w:sz w:val="24"/>
          <w:szCs w:val="24"/>
        </w:rPr>
        <w:t>ng1651 [pii]</w:t>
      </w:r>
    </w:p>
    <w:p w14:paraId="3506C583" w14:textId="77777777"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10.1038/ng1651 (2005).</w:t>
      </w:r>
    </w:p>
    <w:p w14:paraId="5FD3F50D" w14:textId="7390CB5C" w:rsidR="00EA3E4C" w:rsidRPr="00404EA1" w:rsidRDefault="00EA3E4C" w:rsidP="003F10DE">
      <w:pPr>
        <w:pStyle w:val="ListParagraph"/>
        <w:spacing w:after="0" w:line="240" w:lineRule="auto"/>
        <w:ind w:left="0"/>
        <w:rPr>
          <w:rFonts w:ascii="Arial" w:hAnsi="Arial" w:cs="Arial"/>
          <w:noProof/>
          <w:sz w:val="24"/>
          <w:szCs w:val="24"/>
        </w:rPr>
      </w:pPr>
      <w:r w:rsidRPr="00404EA1">
        <w:rPr>
          <w:rFonts w:ascii="Arial" w:hAnsi="Arial" w:cs="Arial"/>
          <w:noProof/>
          <w:sz w:val="24"/>
          <w:szCs w:val="24"/>
        </w:rPr>
        <w:t>27</w:t>
      </w:r>
      <w:r w:rsidRPr="00404EA1">
        <w:rPr>
          <w:rFonts w:ascii="Arial" w:hAnsi="Arial" w:cs="Arial"/>
          <w:noProof/>
          <w:sz w:val="24"/>
          <w:szCs w:val="24"/>
        </w:rPr>
        <w:tab/>
        <w:t>Liu, C.</w:t>
      </w:r>
      <w:r w:rsidRPr="00404EA1">
        <w:rPr>
          <w:rFonts w:ascii="Arial" w:hAnsi="Arial" w:cs="Arial"/>
          <w:i/>
          <w:noProof/>
          <w:sz w:val="24"/>
          <w:szCs w:val="24"/>
        </w:rPr>
        <w:t xml:space="preserve"> et al.</w:t>
      </w:r>
      <w:r w:rsidRPr="00404EA1">
        <w:rPr>
          <w:rFonts w:ascii="Arial" w:hAnsi="Arial" w:cs="Arial"/>
          <w:noProof/>
          <w:sz w:val="24"/>
          <w:szCs w:val="24"/>
        </w:rPr>
        <w:t xml:space="preserve"> Mosaic analysis with double markers reveals tumor cell of origin in glioma. </w:t>
      </w:r>
      <w:r w:rsidRPr="00404EA1">
        <w:rPr>
          <w:rFonts w:ascii="Arial" w:hAnsi="Arial" w:cs="Arial"/>
          <w:i/>
          <w:noProof/>
          <w:sz w:val="24"/>
          <w:szCs w:val="24"/>
        </w:rPr>
        <w:t>Cell</w:t>
      </w:r>
      <w:r w:rsidR="00767C1F">
        <w:rPr>
          <w:rFonts w:ascii="Arial" w:hAnsi="Arial" w:cs="Arial"/>
          <w:i/>
          <w:noProof/>
          <w:sz w:val="24"/>
          <w:szCs w:val="24"/>
        </w:rPr>
        <w:t>.</w:t>
      </w:r>
      <w:r w:rsidRPr="00404EA1">
        <w:rPr>
          <w:rFonts w:ascii="Arial" w:hAnsi="Arial" w:cs="Arial"/>
          <w:noProof/>
          <w:sz w:val="24"/>
          <w:szCs w:val="24"/>
        </w:rPr>
        <w:t xml:space="preserve"> </w:t>
      </w:r>
      <w:r w:rsidRPr="00404EA1">
        <w:rPr>
          <w:rFonts w:ascii="Arial" w:hAnsi="Arial" w:cs="Arial"/>
          <w:b/>
          <w:noProof/>
          <w:sz w:val="24"/>
          <w:szCs w:val="24"/>
        </w:rPr>
        <w:t xml:space="preserve">146 </w:t>
      </w:r>
      <w:r w:rsidRPr="00404EA1">
        <w:rPr>
          <w:rFonts w:ascii="Arial" w:hAnsi="Arial" w:cs="Arial"/>
          <w:noProof/>
          <w:sz w:val="24"/>
          <w:szCs w:val="24"/>
        </w:rPr>
        <w:t xml:space="preserve">(2), 209-221, </w:t>
      </w:r>
      <w:r w:rsidR="00767C1F">
        <w:rPr>
          <w:rFonts w:ascii="Arial" w:hAnsi="Arial" w:cs="Arial"/>
          <w:noProof/>
          <w:sz w:val="24"/>
          <w:szCs w:val="24"/>
        </w:rPr>
        <w:t xml:space="preserve">doi: </w:t>
      </w:r>
      <w:r w:rsidRPr="00404EA1">
        <w:rPr>
          <w:rFonts w:ascii="Arial" w:hAnsi="Arial" w:cs="Arial"/>
          <w:noProof/>
          <w:sz w:val="24"/>
          <w:szCs w:val="24"/>
        </w:rPr>
        <w:t>10.1016/j.cell.2011.06.014 (2011).</w:t>
      </w:r>
    </w:p>
    <w:p w14:paraId="616CD1FB" w14:textId="77777777" w:rsidR="00EA3E4C" w:rsidRPr="00404EA1" w:rsidRDefault="00EA3E4C" w:rsidP="003F10DE">
      <w:pPr>
        <w:pStyle w:val="ListParagraph"/>
        <w:spacing w:after="0" w:line="240" w:lineRule="auto"/>
        <w:ind w:left="0"/>
        <w:rPr>
          <w:rFonts w:ascii="Arial" w:hAnsi="Arial" w:cs="Arial"/>
          <w:noProof/>
          <w:sz w:val="24"/>
          <w:szCs w:val="24"/>
        </w:rPr>
      </w:pPr>
    </w:p>
    <w:p w14:paraId="41220BCE" w14:textId="054109F7" w:rsidR="00106185" w:rsidRPr="00404EA1" w:rsidRDefault="00EA3E4C" w:rsidP="003F10DE">
      <w:pPr>
        <w:pStyle w:val="ListParagraph"/>
        <w:spacing w:after="0" w:line="240" w:lineRule="auto"/>
        <w:ind w:left="0"/>
        <w:rPr>
          <w:rFonts w:ascii="Arial" w:hAnsi="Arial" w:cs="Arial"/>
          <w:sz w:val="24"/>
          <w:szCs w:val="24"/>
        </w:rPr>
      </w:pPr>
      <w:r w:rsidRPr="00404EA1">
        <w:rPr>
          <w:rFonts w:ascii="Arial" w:hAnsi="Arial" w:cs="Arial"/>
          <w:sz w:val="24"/>
          <w:szCs w:val="24"/>
        </w:rPr>
        <w:fldChar w:fldCharType="end"/>
      </w:r>
    </w:p>
    <w:sectPr w:rsidR="00106185" w:rsidRPr="00404EA1" w:rsidSect="003F10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0C0E3" w14:textId="77777777" w:rsidR="00A06D18" w:rsidRDefault="00A06D18" w:rsidP="00DC28DD">
      <w:r>
        <w:separator/>
      </w:r>
    </w:p>
  </w:endnote>
  <w:endnote w:type="continuationSeparator" w:id="0">
    <w:p w14:paraId="427733A6" w14:textId="77777777" w:rsidR="00A06D18" w:rsidRDefault="00A06D18" w:rsidP="00DC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C0DD5" w14:textId="77777777" w:rsidR="00A06D18" w:rsidRDefault="00A06D18" w:rsidP="00DC28DD">
      <w:r>
        <w:separator/>
      </w:r>
    </w:p>
  </w:footnote>
  <w:footnote w:type="continuationSeparator" w:id="0">
    <w:p w14:paraId="057C4471" w14:textId="77777777" w:rsidR="00A06D18" w:rsidRDefault="00A06D18" w:rsidP="00DC2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67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1013538"/>
    <w:multiLevelType w:val="hybridMultilevel"/>
    <w:tmpl w:val="B14E8C62"/>
    <w:lvl w:ilvl="0" w:tplc="2DE4E1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15F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6F764A1"/>
    <w:multiLevelType w:val="multilevel"/>
    <w:tmpl w:val="5F78EB62"/>
    <w:lvl w:ilvl="0">
      <w:start w:val="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B24A21"/>
    <w:multiLevelType w:val="hybridMultilevel"/>
    <w:tmpl w:val="2570A5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D24FA5"/>
    <w:multiLevelType w:val="multilevel"/>
    <w:tmpl w:val="4E04841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EE10A30"/>
    <w:multiLevelType w:val="multilevel"/>
    <w:tmpl w:val="1CA89C3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986738"/>
    <w:multiLevelType w:val="hybridMultilevel"/>
    <w:tmpl w:val="4E08EA1C"/>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8">
    <w:nsid w:val="139165D0"/>
    <w:multiLevelType w:val="multilevel"/>
    <w:tmpl w:val="A36C0122"/>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nsid w:val="150E736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163356B4"/>
    <w:multiLevelType w:val="hybridMultilevel"/>
    <w:tmpl w:val="0C86C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2D40A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B776892"/>
    <w:multiLevelType w:val="multilevel"/>
    <w:tmpl w:val="DE1C8D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E00296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23675E0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26C921B9"/>
    <w:multiLevelType w:val="hybridMultilevel"/>
    <w:tmpl w:val="E174D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81D18A2"/>
    <w:multiLevelType w:val="multilevel"/>
    <w:tmpl w:val="A36C0122"/>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nsid w:val="2C3F321A"/>
    <w:multiLevelType w:val="hybridMultilevel"/>
    <w:tmpl w:val="924E30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76195D"/>
    <w:multiLevelType w:val="multilevel"/>
    <w:tmpl w:val="A36C0122"/>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nsid w:val="32D970AC"/>
    <w:multiLevelType w:val="multilevel"/>
    <w:tmpl w:val="A36C0122"/>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34F54E12"/>
    <w:multiLevelType w:val="multilevel"/>
    <w:tmpl w:val="BD168490"/>
    <w:lvl w:ilvl="0">
      <w:start w:val="1"/>
      <w:numFmt w:val="decimal"/>
      <w:lvlText w:val="%1."/>
      <w:lvlJc w:val="left"/>
      <w:pPr>
        <w:ind w:left="525" w:hanging="525"/>
      </w:pPr>
      <w:rPr>
        <w:rFonts w:hint="default"/>
      </w:rPr>
    </w:lvl>
    <w:lvl w:ilvl="1">
      <w:start w:val="9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52C2797"/>
    <w:multiLevelType w:val="multilevel"/>
    <w:tmpl w:val="30941B4A"/>
    <w:lvl w:ilvl="0">
      <w:start w:val="5"/>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360" w:hanging="1800"/>
      </w:pPr>
      <w:rPr>
        <w:rFonts w:hint="default"/>
      </w:rPr>
    </w:lvl>
    <w:lvl w:ilvl="8">
      <w:start w:val="1"/>
      <w:numFmt w:val="decimal"/>
      <w:isLgl/>
      <w:lvlText w:val="%1.%2.%3.%4.%5.%6.%7.%8.%9"/>
      <w:lvlJc w:val="left"/>
      <w:pPr>
        <w:ind w:left="10440" w:hanging="1800"/>
      </w:pPr>
      <w:rPr>
        <w:rFonts w:hint="default"/>
      </w:rPr>
    </w:lvl>
  </w:abstractNum>
  <w:abstractNum w:abstractNumId="22">
    <w:nsid w:val="397C7ADC"/>
    <w:multiLevelType w:val="multilevel"/>
    <w:tmpl w:val="BE5C82F2"/>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nsid w:val="3B7C5149"/>
    <w:multiLevelType w:val="multilevel"/>
    <w:tmpl w:val="6B4477E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18729D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425B54EB"/>
    <w:multiLevelType w:val="hybridMultilevel"/>
    <w:tmpl w:val="0C94D09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C870E0"/>
    <w:multiLevelType w:val="hybridMultilevel"/>
    <w:tmpl w:val="2B280B08"/>
    <w:lvl w:ilvl="0" w:tplc="E6FCFFC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1F6E02"/>
    <w:multiLevelType w:val="hybridMultilevel"/>
    <w:tmpl w:val="06D09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A985D76"/>
    <w:multiLevelType w:val="hybridMultilevel"/>
    <w:tmpl w:val="94201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0FB0466"/>
    <w:multiLevelType w:val="hybridMultilevel"/>
    <w:tmpl w:val="A9A476FC"/>
    <w:lvl w:ilvl="0" w:tplc="43AA48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F921E3"/>
    <w:multiLevelType w:val="multilevel"/>
    <w:tmpl w:val="A36C0122"/>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1">
    <w:nsid w:val="554E6543"/>
    <w:multiLevelType w:val="hybridMultilevel"/>
    <w:tmpl w:val="11042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6FD724E"/>
    <w:multiLevelType w:val="multilevel"/>
    <w:tmpl w:val="A9F4778A"/>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5A7E4BDB"/>
    <w:multiLevelType w:val="hybridMultilevel"/>
    <w:tmpl w:val="76F6199C"/>
    <w:lvl w:ilvl="0" w:tplc="9F7869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10799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5EFC45E0"/>
    <w:multiLevelType w:val="hybridMultilevel"/>
    <w:tmpl w:val="CCCA20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1C17305"/>
    <w:multiLevelType w:val="hybridMultilevel"/>
    <w:tmpl w:val="9B2ED3D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3436B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633F2AD7"/>
    <w:multiLevelType w:val="hybridMultilevel"/>
    <w:tmpl w:val="8662C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95C25"/>
    <w:multiLevelType w:val="multilevel"/>
    <w:tmpl w:val="A36C0122"/>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0">
    <w:nsid w:val="68BC3857"/>
    <w:multiLevelType w:val="multilevel"/>
    <w:tmpl w:val="376A4CD6"/>
    <w:lvl w:ilvl="0">
      <w:start w:val="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69400F93"/>
    <w:multiLevelType w:val="multilevel"/>
    <w:tmpl w:val="A36C0122"/>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2">
    <w:nsid w:val="6D940F51"/>
    <w:multiLevelType w:val="multilevel"/>
    <w:tmpl w:val="A36C0122"/>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3">
    <w:nsid w:val="6E4F10D2"/>
    <w:multiLevelType w:val="hybridMultilevel"/>
    <w:tmpl w:val="EFB0E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E795F1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nsid w:val="6EB157EE"/>
    <w:multiLevelType w:val="hybridMultilevel"/>
    <w:tmpl w:val="60CC040A"/>
    <w:lvl w:ilvl="0" w:tplc="6328597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F3D4F74"/>
    <w:multiLevelType w:val="hybridMultilevel"/>
    <w:tmpl w:val="46826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53129D"/>
    <w:multiLevelType w:val="hybridMultilevel"/>
    <w:tmpl w:val="639E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487608"/>
    <w:multiLevelType w:val="multilevel"/>
    <w:tmpl w:val="ABFA495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3374E8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nsid w:val="76137AD7"/>
    <w:multiLevelType w:val="hybridMultilevel"/>
    <w:tmpl w:val="A99084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FBE77CA"/>
    <w:multiLevelType w:val="hybridMultilevel"/>
    <w:tmpl w:val="A4B08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FE70CBE"/>
    <w:multiLevelType w:val="multilevel"/>
    <w:tmpl w:val="A36C0122"/>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47"/>
  </w:num>
  <w:num w:numId="2">
    <w:abstractNumId w:val="22"/>
  </w:num>
  <w:num w:numId="3">
    <w:abstractNumId w:val="24"/>
  </w:num>
  <w:num w:numId="4">
    <w:abstractNumId w:val="44"/>
  </w:num>
  <w:num w:numId="5">
    <w:abstractNumId w:val="9"/>
  </w:num>
  <w:num w:numId="6">
    <w:abstractNumId w:val="34"/>
  </w:num>
  <w:num w:numId="7">
    <w:abstractNumId w:val="4"/>
  </w:num>
  <w:num w:numId="8">
    <w:abstractNumId w:val="14"/>
  </w:num>
  <w:num w:numId="9">
    <w:abstractNumId w:val="0"/>
  </w:num>
  <w:num w:numId="10">
    <w:abstractNumId w:val="49"/>
  </w:num>
  <w:num w:numId="11">
    <w:abstractNumId w:val="2"/>
  </w:num>
  <w:num w:numId="12">
    <w:abstractNumId w:val="13"/>
  </w:num>
  <w:num w:numId="13">
    <w:abstractNumId w:val="37"/>
  </w:num>
  <w:num w:numId="14">
    <w:abstractNumId w:val="11"/>
  </w:num>
  <w:num w:numId="15">
    <w:abstractNumId w:val="31"/>
  </w:num>
  <w:num w:numId="16">
    <w:abstractNumId w:val="43"/>
  </w:num>
  <w:num w:numId="17">
    <w:abstractNumId w:val="15"/>
  </w:num>
  <w:num w:numId="18">
    <w:abstractNumId w:val="7"/>
  </w:num>
  <w:num w:numId="19">
    <w:abstractNumId w:val="10"/>
  </w:num>
  <w:num w:numId="20">
    <w:abstractNumId w:val="27"/>
  </w:num>
  <w:num w:numId="21">
    <w:abstractNumId w:val="25"/>
  </w:num>
  <w:num w:numId="22">
    <w:abstractNumId w:val="21"/>
  </w:num>
  <w:num w:numId="23">
    <w:abstractNumId w:val="35"/>
  </w:num>
  <w:num w:numId="24">
    <w:abstractNumId w:val="51"/>
  </w:num>
  <w:num w:numId="25">
    <w:abstractNumId w:val="45"/>
  </w:num>
  <w:num w:numId="26">
    <w:abstractNumId w:val="26"/>
  </w:num>
  <w:num w:numId="27">
    <w:abstractNumId w:val="1"/>
  </w:num>
  <w:num w:numId="28">
    <w:abstractNumId w:val="33"/>
  </w:num>
  <w:num w:numId="29">
    <w:abstractNumId w:val="29"/>
  </w:num>
  <w:num w:numId="30">
    <w:abstractNumId w:val="28"/>
  </w:num>
  <w:num w:numId="31">
    <w:abstractNumId w:val="19"/>
  </w:num>
  <w:num w:numId="32">
    <w:abstractNumId w:val="8"/>
  </w:num>
  <w:num w:numId="33">
    <w:abstractNumId w:val="52"/>
  </w:num>
  <w:num w:numId="34">
    <w:abstractNumId w:val="41"/>
  </w:num>
  <w:num w:numId="35">
    <w:abstractNumId w:val="38"/>
  </w:num>
  <w:num w:numId="36">
    <w:abstractNumId w:val="36"/>
  </w:num>
  <w:num w:numId="37">
    <w:abstractNumId w:val="30"/>
  </w:num>
  <w:num w:numId="38">
    <w:abstractNumId w:val="50"/>
  </w:num>
  <w:num w:numId="39">
    <w:abstractNumId w:val="42"/>
  </w:num>
  <w:num w:numId="40">
    <w:abstractNumId w:val="18"/>
  </w:num>
  <w:num w:numId="41">
    <w:abstractNumId w:val="16"/>
  </w:num>
  <w:num w:numId="42">
    <w:abstractNumId w:val="39"/>
  </w:num>
  <w:num w:numId="43">
    <w:abstractNumId w:val="17"/>
  </w:num>
  <w:num w:numId="44">
    <w:abstractNumId w:val="46"/>
  </w:num>
  <w:num w:numId="45">
    <w:abstractNumId w:val="23"/>
  </w:num>
  <w:num w:numId="46">
    <w:abstractNumId w:val="5"/>
  </w:num>
  <w:num w:numId="47">
    <w:abstractNumId w:val="32"/>
  </w:num>
  <w:num w:numId="48">
    <w:abstractNumId w:val="20"/>
  </w:num>
  <w:num w:numId="49">
    <w:abstractNumId w:val="3"/>
  </w:num>
  <w:num w:numId="50">
    <w:abstractNumId w:val="40"/>
  </w:num>
  <w:num w:numId="51">
    <w:abstractNumId w:val="12"/>
  </w:num>
  <w:num w:numId="52">
    <w:abstractNumId w:val="48"/>
  </w:num>
  <w:num w:numId="53">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sv0waw54p2zv4eevr35awr0szaewzwespfz&quot;&gt;JOVE Revision 2&lt;record-ids&gt;&lt;item&gt;1&lt;/item&gt;&lt;item&gt;2&lt;/item&gt;&lt;item&gt;6&lt;/item&gt;&lt;item&gt;7&lt;/item&gt;&lt;item&gt;11&lt;/item&gt;&lt;item&gt;13&lt;/item&gt;&lt;item&gt;20&lt;/item&gt;&lt;item&gt;23&lt;/item&gt;&lt;item&gt;24&lt;/item&gt;&lt;item&gt;25&lt;/item&gt;&lt;item&gt;26&lt;/item&gt;&lt;item&gt;27&lt;/item&gt;&lt;item&gt;29&lt;/item&gt;&lt;item&gt;31&lt;/item&gt;&lt;item&gt;33&lt;/item&gt;&lt;item&gt;34&lt;/item&gt;&lt;item&gt;35&lt;/item&gt;&lt;item&gt;36&lt;/item&gt;&lt;item&gt;38&lt;/item&gt;&lt;item&gt;39&lt;/item&gt;&lt;/record-ids&gt;&lt;/item&gt;&lt;/Libraries&gt;"/>
  </w:docVars>
  <w:rsids>
    <w:rsidRoot w:val="004B3978"/>
    <w:rsid w:val="00002D43"/>
    <w:rsid w:val="000059A2"/>
    <w:rsid w:val="000063A0"/>
    <w:rsid w:val="00007692"/>
    <w:rsid w:val="00011D8E"/>
    <w:rsid w:val="00012DDB"/>
    <w:rsid w:val="00013B54"/>
    <w:rsid w:val="00013EDE"/>
    <w:rsid w:val="000141DA"/>
    <w:rsid w:val="00014D3D"/>
    <w:rsid w:val="00015C79"/>
    <w:rsid w:val="000235D9"/>
    <w:rsid w:val="00023FE0"/>
    <w:rsid w:val="00024122"/>
    <w:rsid w:val="00024278"/>
    <w:rsid w:val="00026EF4"/>
    <w:rsid w:val="00030AF7"/>
    <w:rsid w:val="00031495"/>
    <w:rsid w:val="000343F3"/>
    <w:rsid w:val="00034F03"/>
    <w:rsid w:val="00035379"/>
    <w:rsid w:val="00036C2C"/>
    <w:rsid w:val="0003768C"/>
    <w:rsid w:val="0004008B"/>
    <w:rsid w:val="00040680"/>
    <w:rsid w:val="00042E79"/>
    <w:rsid w:val="00043B62"/>
    <w:rsid w:val="0004443C"/>
    <w:rsid w:val="00044DE2"/>
    <w:rsid w:val="00045EAD"/>
    <w:rsid w:val="000476D0"/>
    <w:rsid w:val="00053158"/>
    <w:rsid w:val="00056051"/>
    <w:rsid w:val="0005769C"/>
    <w:rsid w:val="00060639"/>
    <w:rsid w:val="00062238"/>
    <w:rsid w:val="0006316B"/>
    <w:rsid w:val="0006690A"/>
    <w:rsid w:val="00066E09"/>
    <w:rsid w:val="00066EF4"/>
    <w:rsid w:val="000722A2"/>
    <w:rsid w:val="000724F8"/>
    <w:rsid w:val="00077C53"/>
    <w:rsid w:val="00080BD9"/>
    <w:rsid w:val="00084782"/>
    <w:rsid w:val="00086417"/>
    <w:rsid w:val="00091993"/>
    <w:rsid w:val="00093A84"/>
    <w:rsid w:val="00094957"/>
    <w:rsid w:val="000A055A"/>
    <w:rsid w:val="000A2231"/>
    <w:rsid w:val="000A2DF5"/>
    <w:rsid w:val="000A558B"/>
    <w:rsid w:val="000A55C1"/>
    <w:rsid w:val="000B0D0D"/>
    <w:rsid w:val="000B2667"/>
    <w:rsid w:val="000B47DC"/>
    <w:rsid w:val="000B5378"/>
    <w:rsid w:val="000B6D4A"/>
    <w:rsid w:val="000B7817"/>
    <w:rsid w:val="000C49DF"/>
    <w:rsid w:val="000C5F77"/>
    <w:rsid w:val="000D2BFC"/>
    <w:rsid w:val="000D4ABC"/>
    <w:rsid w:val="000D4E4A"/>
    <w:rsid w:val="000E671A"/>
    <w:rsid w:val="000F1A3C"/>
    <w:rsid w:val="000F2538"/>
    <w:rsid w:val="000F323A"/>
    <w:rsid w:val="000F4110"/>
    <w:rsid w:val="000F4261"/>
    <w:rsid w:val="000F7DB5"/>
    <w:rsid w:val="000F7E2F"/>
    <w:rsid w:val="001059E6"/>
    <w:rsid w:val="00106185"/>
    <w:rsid w:val="00106ACF"/>
    <w:rsid w:val="00110B7E"/>
    <w:rsid w:val="001178A1"/>
    <w:rsid w:val="0012036E"/>
    <w:rsid w:val="00123574"/>
    <w:rsid w:val="00123A78"/>
    <w:rsid w:val="00130C5C"/>
    <w:rsid w:val="00131BC1"/>
    <w:rsid w:val="00134782"/>
    <w:rsid w:val="00134D66"/>
    <w:rsid w:val="00140A17"/>
    <w:rsid w:val="00143788"/>
    <w:rsid w:val="00144700"/>
    <w:rsid w:val="001464B2"/>
    <w:rsid w:val="001479B5"/>
    <w:rsid w:val="001502CA"/>
    <w:rsid w:val="00154C33"/>
    <w:rsid w:val="00157401"/>
    <w:rsid w:val="00160AFA"/>
    <w:rsid w:val="00164AEE"/>
    <w:rsid w:val="00167EBC"/>
    <w:rsid w:val="001717D7"/>
    <w:rsid w:val="00172BEF"/>
    <w:rsid w:val="00184CAC"/>
    <w:rsid w:val="00187F9D"/>
    <w:rsid w:val="00191925"/>
    <w:rsid w:val="0019346C"/>
    <w:rsid w:val="00196AD7"/>
    <w:rsid w:val="00197200"/>
    <w:rsid w:val="00197AA4"/>
    <w:rsid w:val="001A7598"/>
    <w:rsid w:val="001A7D40"/>
    <w:rsid w:val="001B03F3"/>
    <w:rsid w:val="001B173C"/>
    <w:rsid w:val="001B680C"/>
    <w:rsid w:val="001B69FE"/>
    <w:rsid w:val="001C2756"/>
    <w:rsid w:val="001C36AF"/>
    <w:rsid w:val="001C49EA"/>
    <w:rsid w:val="001C6F6B"/>
    <w:rsid w:val="001D5B0C"/>
    <w:rsid w:val="001D5FAC"/>
    <w:rsid w:val="001D6C42"/>
    <w:rsid w:val="001F33E9"/>
    <w:rsid w:val="00200AAB"/>
    <w:rsid w:val="00201410"/>
    <w:rsid w:val="0020219F"/>
    <w:rsid w:val="0020221A"/>
    <w:rsid w:val="00204BF4"/>
    <w:rsid w:val="002127E2"/>
    <w:rsid w:val="0021384C"/>
    <w:rsid w:val="00214AD5"/>
    <w:rsid w:val="00217239"/>
    <w:rsid w:val="00217996"/>
    <w:rsid w:val="00226779"/>
    <w:rsid w:val="00227D9B"/>
    <w:rsid w:val="00230D15"/>
    <w:rsid w:val="00231D08"/>
    <w:rsid w:val="002333B4"/>
    <w:rsid w:val="00235EF3"/>
    <w:rsid w:val="00236BDE"/>
    <w:rsid w:val="00237798"/>
    <w:rsid w:val="002401B0"/>
    <w:rsid w:val="002430F8"/>
    <w:rsid w:val="0025367C"/>
    <w:rsid w:val="00257A35"/>
    <w:rsid w:val="002623D1"/>
    <w:rsid w:val="002628AF"/>
    <w:rsid w:val="00263331"/>
    <w:rsid w:val="0026451D"/>
    <w:rsid w:val="002719B1"/>
    <w:rsid w:val="00275101"/>
    <w:rsid w:val="00275977"/>
    <w:rsid w:val="002829D5"/>
    <w:rsid w:val="002854BF"/>
    <w:rsid w:val="002860A6"/>
    <w:rsid w:val="00286179"/>
    <w:rsid w:val="00286BAA"/>
    <w:rsid w:val="00291CF2"/>
    <w:rsid w:val="00292A8F"/>
    <w:rsid w:val="002944E3"/>
    <w:rsid w:val="00294BCE"/>
    <w:rsid w:val="00295ACB"/>
    <w:rsid w:val="00296271"/>
    <w:rsid w:val="002974FA"/>
    <w:rsid w:val="002A3427"/>
    <w:rsid w:val="002A3EE3"/>
    <w:rsid w:val="002A5AA6"/>
    <w:rsid w:val="002A68FE"/>
    <w:rsid w:val="002B042E"/>
    <w:rsid w:val="002B0E82"/>
    <w:rsid w:val="002B3FBB"/>
    <w:rsid w:val="002B4D31"/>
    <w:rsid w:val="002D159D"/>
    <w:rsid w:val="002D4351"/>
    <w:rsid w:val="002E0ED8"/>
    <w:rsid w:val="002F0F5C"/>
    <w:rsid w:val="002F2455"/>
    <w:rsid w:val="002F3520"/>
    <w:rsid w:val="00302562"/>
    <w:rsid w:val="003030D5"/>
    <w:rsid w:val="00303790"/>
    <w:rsid w:val="0030482E"/>
    <w:rsid w:val="00310871"/>
    <w:rsid w:val="00311A5E"/>
    <w:rsid w:val="00315D00"/>
    <w:rsid w:val="003163BF"/>
    <w:rsid w:val="003179DB"/>
    <w:rsid w:val="00321853"/>
    <w:rsid w:val="003219D4"/>
    <w:rsid w:val="00325DF3"/>
    <w:rsid w:val="00325E26"/>
    <w:rsid w:val="00331DC3"/>
    <w:rsid w:val="00332810"/>
    <w:rsid w:val="003329CD"/>
    <w:rsid w:val="00333EBC"/>
    <w:rsid w:val="00334091"/>
    <w:rsid w:val="00344FF2"/>
    <w:rsid w:val="00346A8F"/>
    <w:rsid w:val="00350E2F"/>
    <w:rsid w:val="00351F24"/>
    <w:rsid w:val="00352B33"/>
    <w:rsid w:val="00355471"/>
    <w:rsid w:val="003556DB"/>
    <w:rsid w:val="00356614"/>
    <w:rsid w:val="003570AB"/>
    <w:rsid w:val="0036315A"/>
    <w:rsid w:val="00365449"/>
    <w:rsid w:val="00372175"/>
    <w:rsid w:val="003748DE"/>
    <w:rsid w:val="00374B4F"/>
    <w:rsid w:val="003778FF"/>
    <w:rsid w:val="003818BF"/>
    <w:rsid w:val="003819F0"/>
    <w:rsid w:val="00381E28"/>
    <w:rsid w:val="003840A9"/>
    <w:rsid w:val="00386F81"/>
    <w:rsid w:val="0039306A"/>
    <w:rsid w:val="00393C0C"/>
    <w:rsid w:val="0039531A"/>
    <w:rsid w:val="00396975"/>
    <w:rsid w:val="00397B8E"/>
    <w:rsid w:val="003A2A0B"/>
    <w:rsid w:val="003A3A22"/>
    <w:rsid w:val="003A4F09"/>
    <w:rsid w:val="003A5BFC"/>
    <w:rsid w:val="003B1160"/>
    <w:rsid w:val="003C1435"/>
    <w:rsid w:val="003C4B0D"/>
    <w:rsid w:val="003C4B7C"/>
    <w:rsid w:val="003C6935"/>
    <w:rsid w:val="003C6E8A"/>
    <w:rsid w:val="003C7A24"/>
    <w:rsid w:val="003D0C95"/>
    <w:rsid w:val="003D15CD"/>
    <w:rsid w:val="003D2638"/>
    <w:rsid w:val="003D3575"/>
    <w:rsid w:val="003E0049"/>
    <w:rsid w:val="003E0FC9"/>
    <w:rsid w:val="003E1867"/>
    <w:rsid w:val="003E3205"/>
    <w:rsid w:val="003E5465"/>
    <w:rsid w:val="003F10DE"/>
    <w:rsid w:val="003F1566"/>
    <w:rsid w:val="003F1615"/>
    <w:rsid w:val="003F1BC4"/>
    <w:rsid w:val="003F332B"/>
    <w:rsid w:val="003F4B36"/>
    <w:rsid w:val="003F4B57"/>
    <w:rsid w:val="003F7A83"/>
    <w:rsid w:val="00402CB0"/>
    <w:rsid w:val="00403612"/>
    <w:rsid w:val="00404B7D"/>
    <w:rsid w:val="00404EA1"/>
    <w:rsid w:val="00405DEB"/>
    <w:rsid w:val="00407571"/>
    <w:rsid w:val="00407858"/>
    <w:rsid w:val="00413BD8"/>
    <w:rsid w:val="004151D6"/>
    <w:rsid w:val="00416A7B"/>
    <w:rsid w:val="00416EBC"/>
    <w:rsid w:val="00420C6C"/>
    <w:rsid w:val="00421028"/>
    <w:rsid w:val="00421B79"/>
    <w:rsid w:val="00427D30"/>
    <w:rsid w:val="00433B20"/>
    <w:rsid w:val="00445B63"/>
    <w:rsid w:val="00451B2D"/>
    <w:rsid w:val="004609D2"/>
    <w:rsid w:val="00462681"/>
    <w:rsid w:val="0046347C"/>
    <w:rsid w:val="00464863"/>
    <w:rsid w:val="00471B29"/>
    <w:rsid w:val="00471C2B"/>
    <w:rsid w:val="004728FF"/>
    <w:rsid w:val="00472D7A"/>
    <w:rsid w:val="00481770"/>
    <w:rsid w:val="00482585"/>
    <w:rsid w:val="00482EBD"/>
    <w:rsid w:val="00483C8F"/>
    <w:rsid w:val="00486ABC"/>
    <w:rsid w:val="0049001F"/>
    <w:rsid w:val="00491D46"/>
    <w:rsid w:val="004A388F"/>
    <w:rsid w:val="004A7A73"/>
    <w:rsid w:val="004B2295"/>
    <w:rsid w:val="004B2522"/>
    <w:rsid w:val="004B260E"/>
    <w:rsid w:val="004B2913"/>
    <w:rsid w:val="004B394D"/>
    <w:rsid w:val="004B3978"/>
    <w:rsid w:val="004B3A35"/>
    <w:rsid w:val="004B4449"/>
    <w:rsid w:val="004B5B47"/>
    <w:rsid w:val="004B65DB"/>
    <w:rsid w:val="004B7042"/>
    <w:rsid w:val="004C062E"/>
    <w:rsid w:val="004C231A"/>
    <w:rsid w:val="004D11C8"/>
    <w:rsid w:val="004D5CCC"/>
    <w:rsid w:val="004E49A0"/>
    <w:rsid w:val="004E5405"/>
    <w:rsid w:val="004E76DB"/>
    <w:rsid w:val="004F3A2A"/>
    <w:rsid w:val="004F3E50"/>
    <w:rsid w:val="004F3E78"/>
    <w:rsid w:val="004F452A"/>
    <w:rsid w:val="004F4717"/>
    <w:rsid w:val="004F4CA9"/>
    <w:rsid w:val="00502F75"/>
    <w:rsid w:val="00503304"/>
    <w:rsid w:val="00505ECC"/>
    <w:rsid w:val="005066B7"/>
    <w:rsid w:val="005078F0"/>
    <w:rsid w:val="00514DB1"/>
    <w:rsid w:val="00514ECA"/>
    <w:rsid w:val="00515B82"/>
    <w:rsid w:val="005177BE"/>
    <w:rsid w:val="00520CD4"/>
    <w:rsid w:val="0052182C"/>
    <w:rsid w:val="00523DF7"/>
    <w:rsid w:val="00524471"/>
    <w:rsid w:val="00524EFF"/>
    <w:rsid w:val="00531B00"/>
    <w:rsid w:val="00536176"/>
    <w:rsid w:val="0054162D"/>
    <w:rsid w:val="00541915"/>
    <w:rsid w:val="00552558"/>
    <w:rsid w:val="00553056"/>
    <w:rsid w:val="0055346D"/>
    <w:rsid w:val="00557AF0"/>
    <w:rsid w:val="005606EC"/>
    <w:rsid w:val="005622D8"/>
    <w:rsid w:val="00562320"/>
    <w:rsid w:val="00562905"/>
    <w:rsid w:val="00563DE7"/>
    <w:rsid w:val="005646DF"/>
    <w:rsid w:val="00565073"/>
    <w:rsid w:val="00570435"/>
    <w:rsid w:val="00572443"/>
    <w:rsid w:val="00574696"/>
    <w:rsid w:val="00575E61"/>
    <w:rsid w:val="00576E08"/>
    <w:rsid w:val="0057751B"/>
    <w:rsid w:val="0058025C"/>
    <w:rsid w:val="00590856"/>
    <w:rsid w:val="00596A1D"/>
    <w:rsid w:val="00597B00"/>
    <w:rsid w:val="005A0852"/>
    <w:rsid w:val="005A1782"/>
    <w:rsid w:val="005A2D63"/>
    <w:rsid w:val="005A79E8"/>
    <w:rsid w:val="005B11FE"/>
    <w:rsid w:val="005B2321"/>
    <w:rsid w:val="005B5965"/>
    <w:rsid w:val="005C0FBB"/>
    <w:rsid w:val="005C18C1"/>
    <w:rsid w:val="005C3227"/>
    <w:rsid w:val="005C45E4"/>
    <w:rsid w:val="005C4D36"/>
    <w:rsid w:val="005C6A6D"/>
    <w:rsid w:val="005C6E80"/>
    <w:rsid w:val="005D080A"/>
    <w:rsid w:val="005D3D95"/>
    <w:rsid w:val="005D6254"/>
    <w:rsid w:val="005E0B38"/>
    <w:rsid w:val="005E4669"/>
    <w:rsid w:val="005F14F8"/>
    <w:rsid w:val="005F2289"/>
    <w:rsid w:val="005F2314"/>
    <w:rsid w:val="005F43BF"/>
    <w:rsid w:val="006028F5"/>
    <w:rsid w:val="00603C4F"/>
    <w:rsid w:val="0060710E"/>
    <w:rsid w:val="00610038"/>
    <w:rsid w:val="00611D87"/>
    <w:rsid w:val="0061327F"/>
    <w:rsid w:val="00613CDF"/>
    <w:rsid w:val="00616E60"/>
    <w:rsid w:val="0062653C"/>
    <w:rsid w:val="00631652"/>
    <w:rsid w:val="006333D8"/>
    <w:rsid w:val="0063400F"/>
    <w:rsid w:val="006541C9"/>
    <w:rsid w:val="00663436"/>
    <w:rsid w:val="006642E1"/>
    <w:rsid w:val="00665C07"/>
    <w:rsid w:val="006672F1"/>
    <w:rsid w:val="0067435B"/>
    <w:rsid w:val="006746FA"/>
    <w:rsid w:val="00680D66"/>
    <w:rsid w:val="00681BCC"/>
    <w:rsid w:val="00681CB0"/>
    <w:rsid w:val="006830BA"/>
    <w:rsid w:val="006831DB"/>
    <w:rsid w:val="0068495E"/>
    <w:rsid w:val="00684FFF"/>
    <w:rsid w:val="00692EE9"/>
    <w:rsid w:val="0069300F"/>
    <w:rsid w:val="00694B9F"/>
    <w:rsid w:val="00694BBD"/>
    <w:rsid w:val="00696AB8"/>
    <w:rsid w:val="006A19CA"/>
    <w:rsid w:val="006A487A"/>
    <w:rsid w:val="006A7DAC"/>
    <w:rsid w:val="006B0AC2"/>
    <w:rsid w:val="006B4F67"/>
    <w:rsid w:val="006C0FD4"/>
    <w:rsid w:val="006C31D4"/>
    <w:rsid w:val="006C67D2"/>
    <w:rsid w:val="006D0605"/>
    <w:rsid w:val="006D0F6F"/>
    <w:rsid w:val="006E42D8"/>
    <w:rsid w:val="006E4B36"/>
    <w:rsid w:val="006E6E7A"/>
    <w:rsid w:val="006F74FD"/>
    <w:rsid w:val="00700D4F"/>
    <w:rsid w:val="007018BC"/>
    <w:rsid w:val="007040A5"/>
    <w:rsid w:val="007058A8"/>
    <w:rsid w:val="00707245"/>
    <w:rsid w:val="0071066A"/>
    <w:rsid w:val="0071276A"/>
    <w:rsid w:val="00714B74"/>
    <w:rsid w:val="00714FFB"/>
    <w:rsid w:val="0071538B"/>
    <w:rsid w:val="00716A5E"/>
    <w:rsid w:val="0071713A"/>
    <w:rsid w:val="0072445E"/>
    <w:rsid w:val="00724A74"/>
    <w:rsid w:val="00726716"/>
    <w:rsid w:val="00726E03"/>
    <w:rsid w:val="0074099D"/>
    <w:rsid w:val="007422B1"/>
    <w:rsid w:val="007457F8"/>
    <w:rsid w:val="0074785C"/>
    <w:rsid w:val="007479CC"/>
    <w:rsid w:val="00751EAE"/>
    <w:rsid w:val="00754004"/>
    <w:rsid w:val="00754F2A"/>
    <w:rsid w:val="00755A60"/>
    <w:rsid w:val="00761E05"/>
    <w:rsid w:val="00767C1F"/>
    <w:rsid w:val="00772CF5"/>
    <w:rsid w:val="007730A7"/>
    <w:rsid w:val="00780903"/>
    <w:rsid w:val="00783650"/>
    <w:rsid w:val="00786499"/>
    <w:rsid w:val="00791353"/>
    <w:rsid w:val="0079457B"/>
    <w:rsid w:val="007947E7"/>
    <w:rsid w:val="00795534"/>
    <w:rsid w:val="0079629D"/>
    <w:rsid w:val="00797840"/>
    <w:rsid w:val="007A0269"/>
    <w:rsid w:val="007A09F3"/>
    <w:rsid w:val="007A20B9"/>
    <w:rsid w:val="007A2D8F"/>
    <w:rsid w:val="007A6A18"/>
    <w:rsid w:val="007B3C05"/>
    <w:rsid w:val="007C3167"/>
    <w:rsid w:val="007C6EA8"/>
    <w:rsid w:val="007D1D89"/>
    <w:rsid w:val="007D3A98"/>
    <w:rsid w:val="007D4844"/>
    <w:rsid w:val="007D5216"/>
    <w:rsid w:val="007D6441"/>
    <w:rsid w:val="007D7392"/>
    <w:rsid w:val="007E01DD"/>
    <w:rsid w:val="007E05D8"/>
    <w:rsid w:val="007E0944"/>
    <w:rsid w:val="007E103B"/>
    <w:rsid w:val="007E1E80"/>
    <w:rsid w:val="007E3490"/>
    <w:rsid w:val="007E5397"/>
    <w:rsid w:val="007E59E3"/>
    <w:rsid w:val="007E6B50"/>
    <w:rsid w:val="007F4AAF"/>
    <w:rsid w:val="007F5A0F"/>
    <w:rsid w:val="007F7FB6"/>
    <w:rsid w:val="008012DC"/>
    <w:rsid w:val="00802BE1"/>
    <w:rsid w:val="0080303F"/>
    <w:rsid w:val="00803301"/>
    <w:rsid w:val="008105A9"/>
    <w:rsid w:val="008111C7"/>
    <w:rsid w:val="00812360"/>
    <w:rsid w:val="00814DE3"/>
    <w:rsid w:val="008152D5"/>
    <w:rsid w:val="00815CF2"/>
    <w:rsid w:val="008201AA"/>
    <w:rsid w:val="00820208"/>
    <w:rsid w:val="00820F2C"/>
    <w:rsid w:val="00826577"/>
    <w:rsid w:val="00836125"/>
    <w:rsid w:val="008368A0"/>
    <w:rsid w:val="00845B42"/>
    <w:rsid w:val="00847016"/>
    <w:rsid w:val="008566B4"/>
    <w:rsid w:val="00857882"/>
    <w:rsid w:val="00861826"/>
    <w:rsid w:val="00861B1B"/>
    <w:rsid w:val="00862300"/>
    <w:rsid w:val="008642AF"/>
    <w:rsid w:val="00865803"/>
    <w:rsid w:val="00867D7B"/>
    <w:rsid w:val="008702B4"/>
    <w:rsid w:val="0087133F"/>
    <w:rsid w:val="008725F9"/>
    <w:rsid w:val="00875F61"/>
    <w:rsid w:val="00885082"/>
    <w:rsid w:val="00886422"/>
    <w:rsid w:val="00890FBE"/>
    <w:rsid w:val="00891797"/>
    <w:rsid w:val="00892EE2"/>
    <w:rsid w:val="00893491"/>
    <w:rsid w:val="008940A8"/>
    <w:rsid w:val="008A11BF"/>
    <w:rsid w:val="008A3386"/>
    <w:rsid w:val="008B1BC8"/>
    <w:rsid w:val="008B59C4"/>
    <w:rsid w:val="008C3072"/>
    <w:rsid w:val="008C3355"/>
    <w:rsid w:val="008C6C71"/>
    <w:rsid w:val="008D0558"/>
    <w:rsid w:val="008D0AD6"/>
    <w:rsid w:val="008D0B77"/>
    <w:rsid w:val="008D0E28"/>
    <w:rsid w:val="008E04F0"/>
    <w:rsid w:val="008E3341"/>
    <w:rsid w:val="008E4ABE"/>
    <w:rsid w:val="008E595C"/>
    <w:rsid w:val="008F4725"/>
    <w:rsid w:val="008F47A7"/>
    <w:rsid w:val="00904FB2"/>
    <w:rsid w:val="00906EAD"/>
    <w:rsid w:val="00907C35"/>
    <w:rsid w:val="0091054D"/>
    <w:rsid w:val="0091272D"/>
    <w:rsid w:val="00912C34"/>
    <w:rsid w:val="00913379"/>
    <w:rsid w:val="0091356B"/>
    <w:rsid w:val="0091397C"/>
    <w:rsid w:val="00913B12"/>
    <w:rsid w:val="00914F83"/>
    <w:rsid w:val="00921AF9"/>
    <w:rsid w:val="00924D39"/>
    <w:rsid w:val="00930FA1"/>
    <w:rsid w:val="00932D29"/>
    <w:rsid w:val="009372CA"/>
    <w:rsid w:val="009413D7"/>
    <w:rsid w:val="00947655"/>
    <w:rsid w:val="00961C9D"/>
    <w:rsid w:val="009655A3"/>
    <w:rsid w:val="0097352A"/>
    <w:rsid w:val="00973656"/>
    <w:rsid w:val="0097782C"/>
    <w:rsid w:val="00977B2F"/>
    <w:rsid w:val="00985089"/>
    <w:rsid w:val="009916C3"/>
    <w:rsid w:val="00993627"/>
    <w:rsid w:val="0099646E"/>
    <w:rsid w:val="009A3F82"/>
    <w:rsid w:val="009A633F"/>
    <w:rsid w:val="009A7BBF"/>
    <w:rsid w:val="009B174B"/>
    <w:rsid w:val="009B1916"/>
    <w:rsid w:val="009B6AEF"/>
    <w:rsid w:val="009C314E"/>
    <w:rsid w:val="009C5444"/>
    <w:rsid w:val="009D0E7E"/>
    <w:rsid w:val="009D3152"/>
    <w:rsid w:val="009D6A65"/>
    <w:rsid w:val="009E041C"/>
    <w:rsid w:val="009E1824"/>
    <w:rsid w:val="009E2E33"/>
    <w:rsid w:val="009E65E3"/>
    <w:rsid w:val="009E6FA2"/>
    <w:rsid w:val="009F00E1"/>
    <w:rsid w:val="009F0CD3"/>
    <w:rsid w:val="009F162E"/>
    <w:rsid w:val="009F4C28"/>
    <w:rsid w:val="009F5FFA"/>
    <w:rsid w:val="009F7462"/>
    <w:rsid w:val="00A00783"/>
    <w:rsid w:val="00A00AB8"/>
    <w:rsid w:val="00A039DE"/>
    <w:rsid w:val="00A04B3D"/>
    <w:rsid w:val="00A04E82"/>
    <w:rsid w:val="00A05E91"/>
    <w:rsid w:val="00A0684B"/>
    <w:rsid w:val="00A06D18"/>
    <w:rsid w:val="00A06F66"/>
    <w:rsid w:val="00A073D8"/>
    <w:rsid w:val="00A07C7E"/>
    <w:rsid w:val="00A106AE"/>
    <w:rsid w:val="00A10DCB"/>
    <w:rsid w:val="00A12C9D"/>
    <w:rsid w:val="00A151E4"/>
    <w:rsid w:val="00A177C6"/>
    <w:rsid w:val="00A243BA"/>
    <w:rsid w:val="00A26ACD"/>
    <w:rsid w:val="00A27207"/>
    <w:rsid w:val="00A32674"/>
    <w:rsid w:val="00A3709F"/>
    <w:rsid w:val="00A4090F"/>
    <w:rsid w:val="00A42454"/>
    <w:rsid w:val="00A47B78"/>
    <w:rsid w:val="00A50953"/>
    <w:rsid w:val="00A50A61"/>
    <w:rsid w:val="00A5236D"/>
    <w:rsid w:val="00A52DF7"/>
    <w:rsid w:val="00A55DC5"/>
    <w:rsid w:val="00A62390"/>
    <w:rsid w:val="00A62509"/>
    <w:rsid w:val="00A62B7D"/>
    <w:rsid w:val="00A6432A"/>
    <w:rsid w:val="00A65FBD"/>
    <w:rsid w:val="00A6797C"/>
    <w:rsid w:val="00A70026"/>
    <w:rsid w:val="00A724AA"/>
    <w:rsid w:val="00A8001F"/>
    <w:rsid w:val="00A81C7D"/>
    <w:rsid w:val="00A82323"/>
    <w:rsid w:val="00A82F3D"/>
    <w:rsid w:val="00A83354"/>
    <w:rsid w:val="00A85985"/>
    <w:rsid w:val="00A93AD7"/>
    <w:rsid w:val="00A9477A"/>
    <w:rsid w:val="00AA74DA"/>
    <w:rsid w:val="00AA7A9D"/>
    <w:rsid w:val="00AB0053"/>
    <w:rsid w:val="00AB6585"/>
    <w:rsid w:val="00AC17EF"/>
    <w:rsid w:val="00AC3654"/>
    <w:rsid w:val="00AC39C1"/>
    <w:rsid w:val="00AC4C75"/>
    <w:rsid w:val="00AC52D8"/>
    <w:rsid w:val="00AD2AFF"/>
    <w:rsid w:val="00AD2C75"/>
    <w:rsid w:val="00AD48AB"/>
    <w:rsid w:val="00AE3CED"/>
    <w:rsid w:val="00AE6C16"/>
    <w:rsid w:val="00AF1F34"/>
    <w:rsid w:val="00AF4B07"/>
    <w:rsid w:val="00AF6F87"/>
    <w:rsid w:val="00B04DF8"/>
    <w:rsid w:val="00B1096D"/>
    <w:rsid w:val="00B12A77"/>
    <w:rsid w:val="00B13DCE"/>
    <w:rsid w:val="00B2254C"/>
    <w:rsid w:val="00B23F0A"/>
    <w:rsid w:val="00B24BC9"/>
    <w:rsid w:val="00B252DE"/>
    <w:rsid w:val="00B26A19"/>
    <w:rsid w:val="00B358F5"/>
    <w:rsid w:val="00B36466"/>
    <w:rsid w:val="00B36CA2"/>
    <w:rsid w:val="00B41FA9"/>
    <w:rsid w:val="00B47E57"/>
    <w:rsid w:val="00B502D4"/>
    <w:rsid w:val="00B5336A"/>
    <w:rsid w:val="00B5373E"/>
    <w:rsid w:val="00B56DF4"/>
    <w:rsid w:val="00B600D7"/>
    <w:rsid w:val="00B64028"/>
    <w:rsid w:val="00B70897"/>
    <w:rsid w:val="00B7365C"/>
    <w:rsid w:val="00B73D42"/>
    <w:rsid w:val="00B749B0"/>
    <w:rsid w:val="00B8373D"/>
    <w:rsid w:val="00B83935"/>
    <w:rsid w:val="00B84340"/>
    <w:rsid w:val="00B87360"/>
    <w:rsid w:val="00BA3E48"/>
    <w:rsid w:val="00BA7486"/>
    <w:rsid w:val="00BB045F"/>
    <w:rsid w:val="00BB57D2"/>
    <w:rsid w:val="00BC092A"/>
    <w:rsid w:val="00BC3EA7"/>
    <w:rsid w:val="00BC48F0"/>
    <w:rsid w:val="00BC57BB"/>
    <w:rsid w:val="00BC5E6A"/>
    <w:rsid w:val="00BC6233"/>
    <w:rsid w:val="00BD2ABC"/>
    <w:rsid w:val="00BD3BAD"/>
    <w:rsid w:val="00BD4181"/>
    <w:rsid w:val="00BD7489"/>
    <w:rsid w:val="00BE2F83"/>
    <w:rsid w:val="00BF1B98"/>
    <w:rsid w:val="00BF288D"/>
    <w:rsid w:val="00C01353"/>
    <w:rsid w:val="00C013FC"/>
    <w:rsid w:val="00C014EB"/>
    <w:rsid w:val="00C05088"/>
    <w:rsid w:val="00C06750"/>
    <w:rsid w:val="00C06DB2"/>
    <w:rsid w:val="00C10B12"/>
    <w:rsid w:val="00C12D3D"/>
    <w:rsid w:val="00C13D7E"/>
    <w:rsid w:val="00C17025"/>
    <w:rsid w:val="00C21757"/>
    <w:rsid w:val="00C22F2F"/>
    <w:rsid w:val="00C2618F"/>
    <w:rsid w:val="00C264C2"/>
    <w:rsid w:val="00C321D3"/>
    <w:rsid w:val="00C32E1F"/>
    <w:rsid w:val="00C33906"/>
    <w:rsid w:val="00C36B3D"/>
    <w:rsid w:val="00C43AF3"/>
    <w:rsid w:val="00C509CF"/>
    <w:rsid w:val="00C51754"/>
    <w:rsid w:val="00C529CA"/>
    <w:rsid w:val="00C54B29"/>
    <w:rsid w:val="00C558F1"/>
    <w:rsid w:val="00C55EBF"/>
    <w:rsid w:val="00C568D7"/>
    <w:rsid w:val="00C61D9B"/>
    <w:rsid w:val="00C634D5"/>
    <w:rsid w:val="00C63BC6"/>
    <w:rsid w:val="00C63E32"/>
    <w:rsid w:val="00C65C39"/>
    <w:rsid w:val="00C661BC"/>
    <w:rsid w:val="00C67F32"/>
    <w:rsid w:val="00C70C09"/>
    <w:rsid w:val="00C71DDF"/>
    <w:rsid w:val="00C741AB"/>
    <w:rsid w:val="00C74B85"/>
    <w:rsid w:val="00C80409"/>
    <w:rsid w:val="00C80FDC"/>
    <w:rsid w:val="00C8103A"/>
    <w:rsid w:val="00C83CA3"/>
    <w:rsid w:val="00C83E2F"/>
    <w:rsid w:val="00C8719E"/>
    <w:rsid w:val="00C87CE9"/>
    <w:rsid w:val="00C87E65"/>
    <w:rsid w:val="00C91114"/>
    <w:rsid w:val="00C92E8A"/>
    <w:rsid w:val="00C930AF"/>
    <w:rsid w:val="00C96E4D"/>
    <w:rsid w:val="00CA680C"/>
    <w:rsid w:val="00CA7A7B"/>
    <w:rsid w:val="00CB37F5"/>
    <w:rsid w:val="00CB4BFD"/>
    <w:rsid w:val="00CB659E"/>
    <w:rsid w:val="00CC0576"/>
    <w:rsid w:val="00CC11C2"/>
    <w:rsid w:val="00CC351D"/>
    <w:rsid w:val="00CC35AE"/>
    <w:rsid w:val="00CC5D05"/>
    <w:rsid w:val="00CC73D3"/>
    <w:rsid w:val="00CD508E"/>
    <w:rsid w:val="00CE610A"/>
    <w:rsid w:val="00CE6F85"/>
    <w:rsid w:val="00CF273E"/>
    <w:rsid w:val="00CF762A"/>
    <w:rsid w:val="00D01578"/>
    <w:rsid w:val="00D01BB3"/>
    <w:rsid w:val="00D01FE4"/>
    <w:rsid w:val="00D051EA"/>
    <w:rsid w:val="00D05F55"/>
    <w:rsid w:val="00D106DB"/>
    <w:rsid w:val="00D113CE"/>
    <w:rsid w:val="00D13C96"/>
    <w:rsid w:val="00D14A45"/>
    <w:rsid w:val="00D15DC7"/>
    <w:rsid w:val="00D1688E"/>
    <w:rsid w:val="00D20BC4"/>
    <w:rsid w:val="00D20DA6"/>
    <w:rsid w:val="00D226B8"/>
    <w:rsid w:val="00D26216"/>
    <w:rsid w:val="00D33FB1"/>
    <w:rsid w:val="00D36108"/>
    <w:rsid w:val="00D36320"/>
    <w:rsid w:val="00D4241D"/>
    <w:rsid w:val="00D43D1C"/>
    <w:rsid w:val="00D471DB"/>
    <w:rsid w:val="00D52E8A"/>
    <w:rsid w:val="00D53DC6"/>
    <w:rsid w:val="00D54878"/>
    <w:rsid w:val="00D57E1B"/>
    <w:rsid w:val="00D60BE9"/>
    <w:rsid w:val="00D63964"/>
    <w:rsid w:val="00D66686"/>
    <w:rsid w:val="00D732A1"/>
    <w:rsid w:val="00D749C3"/>
    <w:rsid w:val="00D76080"/>
    <w:rsid w:val="00D805A4"/>
    <w:rsid w:val="00D80D36"/>
    <w:rsid w:val="00D8485A"/>
    <w:rsid w:val="00D85D59"/>
    <w:rsid w:val="00D86489"/>
    <w:rsid w:val="00D9120F"/>
    <w:rsid w:val="00D91729"/>
    <w:rsid w:val="00D93587"/>
    <w:rsid w:val="00D93B59"/>
    <w:rsid w:val="00DA0A73"/>
    <w:rsid w:val="00DA3E6F"/>
    <w:rsid w:val="00DA6C22"/>
    <w:rsid w:val="00DB070F"/>
    <w:rsid w:val="00DB2EEB"/>
    <w:rsid w:val="00DB2F53"/>
    <w:rsid w:val="00DB63E8"/>
    <w:rsid w:val="00DB7B30"/>
    <w:rsid w:val="00DC0F93"/>
    <w:rsid w:val="00DC28DD"/>
    <w:rsid w:val="00DC3CDA"/>
    <w:rsid w:val="00DD0AD3"/>
    <w:rsid w:val="00DD0CB4"/>
    <w:rsid w:val="00DD101D"/>
    <w:rsid w:val="00DD39BA"/>
    <w:rsid w:val="00DE10B0"/>
    <w:rsid w:val="00DE5962"/>
    <w:rsid w:val="00DF1F54"/>
    <w:rsid w:val="00DF2B8E"/>
    <w:rsid w:val="00DF5EFD"/>
    <w:rsid w:val="00DF7C74"/>
    <w:rsid w:val="00E00EB5"/>
    <w:rsid w:val="00E0139C"/>
    <w:rsid w:val="00E03E9C"/>
    <w:rsid w:val="00E0572C"/>
    <w:rsid w:val="00E105E9"/>
    <w:rsid w:val="00E14DC9"/>
    <w:rsid w:val="00E151F9"/>
    <w:rsid w:val="00E21BED"/>
    <w:rsid w:val="00E23064"/>
    <w:rsid w:val="00E242BF"/>
    <w:rsid w:val="00E322A1"/>
    <w:rsid w:val="00E45382"/>
    <w:rsid w:val="00E4591C"/>
    <w:rsid w:val="00E5754C"/>
    <w:rsid w:val="00E62165"/>
    <w:rsid w:val="00E6238B"/>
    <w:rsid w:val="00E65271"/>
    <w:rsid w:val="00E66357"/>
    <w:rsid w:val="00E82A98"/>
    <w:rsid w:val="00E83481"/>
    <w:rsid w:val="00E84996"/>
    <w:rsid w:val="00E84D0E"/>
    <w:rsid w:val="00E90E0B"/>
    <w:rsid w:val="00E96568"/>
    <w:rsid w:val="00E97002"/>
    <w:rsid w:val="00EA035A"/>
    <w:rsid w:val="00EA0678"/>
    <w:rsid w:val="00EA1C5F"/>
    <w:rsid w:val="00EA1E94"/>
    <w:rsid w:val="00EA3E4C"/>
    <w:rsid w:val="00EA5106"/>
    <w:rsid w:val="00EA7559"/>
    <w:rsid w:val="00EA7E9E"/>
    <w:rsid w:val="00EB142F"/>
    <w:rsid w:val="00EB2936"/>
    <w:rsid w:val="00EB3579"/>
    <w:rsid w:val="00EB3F44"/>
    <w:rsid w:val="00EB5F3D"/>
    <w:rsid w:val="00EC12DE"/>
    <w:rsid w:val="00EC21F5"/>
    <w:rsid w:val="00EC25EF"/>
    <w:rsid w:val="00EC56BA"/>
    <w:rsid w:val="00ED110F"/>
    <w:rsid w:val="00ED470E"/>
    <w:rsid w:val="00ED765F"/>
    <w:rsid w:val="00EE1B6A"/>
    <w:rsid w:val="00EE4D98"/>
    <w:rsid w:val="00EE786C"/>
    <w:rsid w:val="00EF34A2"/>
    <w:rsid w:val="00EF4EA1"/>
    <w:rsid w:val="00F01356"/>
    <w:rsid w:val="00F0399A"/>
    <w:rsid w:val="00F04647"/>
    <w:rsid w:val="00F067CC"/>
    <w:rsid w:val="00F121E7"/>
    <w:rsid w:val="00F14142"/>
    <w:rsid w:val="00F156C7"/>
    <w:rsid w:val="00F20617"/>
    <w:rsid w:val="00F31699"/>
    <w:rsid w:val="00F32C88"/>
    <w:rsid w:val="00F32E86"/>
    <w:rsid w:val="00F3330D"/>
    <w:rsid w:val="00F349F9"/>
    <w:rsid w:val="00F36245"/>
    <w:rsid w:val="00F372DD"/>
    <w:rsid w:val="00F37ADE"/>
    <w:rsid w:val="00F409BB"/>
    <w:rsid w:val="00F4133D"/>
    <w:rsid w:val="00F4175E"/>
    <w:rsid w:val="00F427E2"/>
    <w:rsid w:val="00F43D4B"/>
    <w:rsid w:val="00F44214"/>
    <w:rsid w:val="00F50188"/>
    <w:rsid w:val="00F532DD"/>
    <w:rsid w:val="00F56871"/>
    <w:rsid w:val="00F56C7B"/>
    <w:rsid w:val="00F60337"/>
    <w:rsid w:val="00F65DDF"/>
    <w:rsid w:val="00F67852"/>
    <w:rsid w:val="00F72266"/>
    <w:rsid w:val="00F72FF7"/>
    <w:rsid w:val="00F73595"/>
    <w:rsid w:val="00F7591E"/>
    <w:rsid w:val="00F77923"/>
    <w:rsid w:val="00F80E7E"/>
    <w:rsid w:val="00F82963"/>
    <w:rsid w:val="00F83A64"/>
    <w:rsid w:val="00F83F52"/>
    <w:rsid w:val="00F84B63"/>
    <w:rsid w:val="00F905A2"/>
    <w:rsid w:val="00F9200D"/>
    <w:rsid w:val="00F93182"/>
    <w:rsid w:val="00F93786"/>
    <w:rsid w:val="00FA000A"/>
    <w:rsid w:val="00FA2AC3"/>
    <w:rsid w:val="00FA43D8"/>
    <w:rsid w:val="00FA5D9D"/>
    <w:rsid w:val="00FA7A37"/>
    <w:rsid w:val="00FB2AA1"/>
    <w:rsid w:val="00FB74B3"/>
    <w:rsid w:val="00FC2737"/>
    <w:rsid w:val="00FC37B4"/>
    <w:rsid w:val="00FC6D0B"/>
    <w:rsid w:val="00FC7768"/>
    <w:rsid w:val="00FE1694"/>
    <w:rsid w:val="00FE2A1E"/>
    <w:rsid w:val="00FE5481"/>
    <w:rsid w:val="00FE7788"/>
    <w:rsid w:val="00FE7BB2"/>
    <w:rsid w:val="00FF1F6F"/>
    <w:rsid w:val="00FF6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8A4BB1"/>
  <w14:defaultImageDpi w14:val="300"/>
  <w15:docId w15:val="{6D465620-2590-47AC-9ACA-3F4DF64E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978"/>
    <w:pPr>
      <w:widowControl w:val="0"/>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72445E"/>
    <w:rPr>
      <w:color w:val="0000FF" w:themeColor="hyperlink"/>
      <w:u w:val="single"/>
    </w:rPr>
  </w:style>
  <w:style w:type="paragraph" w:styleId="BalloonText">
    <w:name w:val="Balloon Text"/>
    <w:basedOn w:val="Normal"/>
    <w:link w:val="BalloonTextChar"/>
    <w:uiPriority w:val="99"/>
    <w:semiHidden/>
    <w:unhideWhenUsed/>
    <w:rsid w:val="00AC17EF"/>
    <w:rPr>
      <w:rFonts w:ascii="Tahoma" w:hAnsi="Tahoma" w:cs="Tahoma"/>
      <w:sz w:val="16"/>
      <w:szCs w:val="16"/>
    </w:rPr>
  </w:style>
  <w:style w:type="character" w:customStyle="1" w:styleId="BalloonTextChar">
    <w:name w:val="Balloon Text Char"/>
    <w:basedOn w:val="DefaultParagraphFont"/>
    <w:link w:val="BalloonText"/>
    <w:uiPriority w:val="99"/>
    <w:semiHidden/>
    <w:rsid w:val="00AC17EF"/>
    <w:rPr>
      <w:rFonts w:ascii="Tahoma" w:hAnsi="Tahoma" w:cs="Tahoma"/>
      <w:sz w:val="16"/>
      <w:szCs w:val="16"/>
    </w:rPr>
  </w:style>
  <w:style w:type="character" w:styleId="LineNumber">
    <w:name w:val="line number"/>
    <w:basedOn w:val="DefaultParagraphFont"/>
    <w:uiPriority w:val="99"/>
    <w:semiHidden/>
    <w:unhideWhenUsed/>
    <w:rsid w:val="00EC21F5"/>
  </w:style>
  <w:style w:type="character" w:styleId="PlaceholderText">
    <w:name w:val="Placeholder Text"/>
    <w:basedOn w:val="DefaultParagraphFont"/>
    <w:uiPriority w:val="99"/>
    <w:semiHidden/>
    <w:rsid w:val="00EA035A"/>
    <w:rPr>
      <w:color w:val="808080"/>
    </w:rPr>
  </w:style>
  <w:style w:type="paragraph" w:styleId="Header">
    <w:name w:val="header"/>
    <w:basedOn w:val="Normal"/>
    <w:link w:val="HeaderChar"/>
    <w:uiPriority w:val="99"/>
    <w:unhideWhenUsed/>
    <w:rsid w:val="00DC28DD"/>
    <w:pPr>
      <w:tabs>
        <w:tab w:val="center" w:pos="4680"/>
        <w:tab w:val="right" w:pos="9360"/>
      </w:tabs>
    </w:pPr>
  </w:style>
  <w:style w:type="character" w:customStyle="1" w:styleId="HeaderChar">
    <w:name w:val="Header Char"/>
    <w:basedOn w:val="DefaultParagraphFont"/>
    <w:link w:val="Header"/>
    <w:uiPriority w:val="99"/>
    <w:rsid w:val="00DC28DD"/>
  </w:style>
  <w:style w:type="paragraph" w:styleId="Footer">
    <w:name w:val="footer"/>
    <w:basedOn w:val="Normal"/>
    <w:link w:val="FooterChar"/>
    <w:uiPriority w:val="99"/>
    <w:unhideWhenUsed/>
    <w:rsid w:val="00DC28DD"/>
    <w:pPr>
      <w:tabs>
        <w:tab w:val="center" w:pos="4680"/>
        <w:tab w:val="right" w:pos="9360"/>
      </w:tabs>
    </w:pPr>
  </w:style>
  <w:style w:type="character" w:customStyle="1" w:styleId="FooterChar">
    <w:name w:val="Footer Char"/>
    <w:basedOn w:val="DefaultParagraphFont"/>
    <w:link w:val="Footer"/>
    <w:uiPriority w:val="99"/>
    <w:rsid w:val="00DC28DD"/>
  </w:style>
  <w:style w:type="paragraph" w:styleId="Revision">
    <w:name w:val="Revision"/>
    <w:hidden/>
    <w:uiPriority w:val="99"/>
    <w:semiHidden/>
    <w:rsid w:val="00B8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36719">
      <w:bodyDiv w:val="1"/>
      <w:marLeft w:val="0"/>
      <w:marRight w:val="0"/>
      <w:marTop w:val="0"/>
      <w:marBottom w:val="0"/>
      <w:divBdr>
        <w:top w:val="none" w:sz="0" w:space="0" w:color="auto"/>
        <w:left w:val="none" w:sz="0" w:space="0" w:color="auto"/>
        <w:bottom w:val="none" w:sz="0" w:space="0" w:color="auto"/>
        <w:right w:val="none" w:sz="0" w:space="0" w:color="auto"/>
      </w:divBdr>
    </w:div>
    <w:div w:id="1490101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cas@umich.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acas@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87C5-18FB-4FD4-B8FD-66D1BEF2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9557</Words>
  <Characters>54476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63906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Calinescu</dc:creator>
  <cp:lastModifiedBy>Nam Nguyen</cp:lastModifiedBy>
  <cp:revision>2</cp:revision>
  <cp:lastPrinted>2014-09-10T15:08:00Z</cp:lastPrinted>
  <dcterms:created xsi:type="dcterms:W3CDTF">2014-09-11T14:20:00Z</dcterms:created>
  <dcterms:modified xsi:type="dcterms:W3CDTF">2014-09-11T14:20:00Z</dcterms:modified>
</cp:coreProperties>
</file>