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23E" w:rsidRPr="000B1D91" w:rsidRDefault="00E5123E" w:rsidP="00E5123E">
      <w:pPr>
        <w:tabs>
          <w:tab w:val="left" w:pos="2970"/>
        </w:tabs>
        <w:rPr>
          <w:u w:val="single"/>
        </w:rPr>
      </w:pPr>
      <w:proofErr w:type="spellStart"/>
      <w:r w:rsidRPr="000B1D91">
        <w:rPr>
          <w:u w:val="single"/>
        </w:rPr>
        <w:t>Farnoud</w:t>
      </w:r>
      <w:proofErr w:type="spellEnd"/>
      <w:r w:rsidRPr="000B1D91">
        <w:rPr>
          <w:u w:val="single"/>
        </w:rPr>
        <w:t xml:space="preserve"> 52432 </w:t>
      </w:r>
      <w:proofErr w:type="spellStart"/>
      <w:r w:rsidRPr="000B1D91">
        <w:rPr>
          <w:u w:val="single"/>
        </w:rPr>
        <w:t>redos</w:t>
      </w:r>
      <w:proofErr w:type="spellEnd"/>
      <w:r w:rsidRPr="000B1D91">
        <w:rPr>
          <w:u w:val="single"/>
        </w:rPr>
        <w:t xml:space="preserve"> (4)</w:t>
      </w:r>
    </w:p>
    <w:p w:rsidR="00E5123E" w:rsidRPr="000B1D91" w:rsidRDefault="00E5123E" w:rsidP="00E5123E">
      <w:pPr>
        <w:rPr>
          <w:rFonts w:ascii="Times New Roman" w:hAnsi="Times New Roman"/>
          <w:lang w:bidi="ar-SA"/>
        </w:rPr>
      </w:pPr>
      <w:r w:rsidRPr="000B1D91">
        <w:rPr>
          <w:rFonts w:ascii="Times New Roman" w:hAnsi="Times New Roman"/>
          <w:lang w:bidi="ar-SA"/>
        </w:rPr>
        <w:t xml:space="preserve">2.1 In a sterile biosafety cabinet, seed </w:t>
      </w:r>
      <w:r w:rsidRPr="000B1D91">
        <w:rPr>
          <w:rFonts w:ascii="Times New Roman" w:hAnsi="Times New Roman"/>
          <w:b/>
          <w:bCs/>
          <w:lang w:bidi="ar-SA"/>
        </w:rPr>
        <w:t xml:space="preserve">10 to the fifth J774A.1 </w:t>
      </w:r>
      <w:r w:rsidRPr="000B1D91">
        <w:rPr>
          <w:rFonts w:ascii="Times New Roman" w:hAnsi="Times New Roman"/>
          <w:lang w:bidi="ar-SA"/>
        </w:rPr>
        <w:t xml:space="preserve">macrophage-like cells per well of a 96-well culture plate in 200 </w:t>
      </w:r>
      <w:proofErr w:type="spellStart"/>
      <w:r w:rsidRPr="000B1D91">
        <w:rPr>
          <w:rFonts w:ascii="Times New Roman" w:hAnsi="Times New Roman"/>
          <w:lang w:bidi="ar-SA"/>
        </w:rPr>
        <w:t>ul</w:t>
      </w:r>
      <w:proofErr w:type="spellEnd"/>
      <w:r w:rsidRPr="000B1D91">
        <w:rPr>
          <w:rFonts w:ascii="Times New Roman" w:hAnsi="Times New Roman"/>
          <w:lang w:bidi="ar-SA"/>
        </w:rPr>
        <w:t xml:space="preserve"> of DMEM supplemented with 10% FBS and 1% penicillin streptomycin, or P/S.  Incubate overnight at 37°C and 5% CO</w:t>
      </w:r>
      <w:r w:rsidRPr="000B1D91">
        <w:rPr>
          <w:rFonts w:ascii="Times New Roman" w:hAnsi="Times New Roman"/>
          <w:vertAlign w:val="subscript"/>
          <w:lang w:bidi="ar-SA"/>
        </w:rPr>
        <w:t>2</w:t>
      </w:r>
      <w:r w:rsidRPr="000B1D91">
        <w:rPr>
          <w:rFonts w:ascii="Times New Roman" w:hAnsi="Times New Roman"/>
          <w:lang w:bidi="ar-SA"/>
        </w:rPr>
        <w:t>.  (1:55, rewrite)</w:t>
      </w:r>
    </w:p>
    <w:p w:rsidR="00E5123E" w:rsidRPr="000B1D91" w:rsidRDefault="00E5123E" w:rsidP="00E5123E">
      <w:pPr>
        <w:rPr>
          <w:rFonts w:ascii="Times New Roman" w:hAnsi="Times New Roman"/>
          <w:lang w:bidi="ar-SA"/>
        </w:rPr>
      </w:pPr>
    </w:p>
    <w:p w:rsidR="00E5123E" w:rsidRPr="000B1D91" w:rsidRDefault="00E5123E" w:rsidP="00E5123E">
      <w:pPr>
        <w:rPr>
          <w:rFonts w:ascii="Times New Roman" w:hAnsi="Times New Roman"/>
          <w:lang w:bidi="ar-SA"/>
        </w:rPr>
      </w:pPr>
      <w:r w:rsidRPr="000B1D91">
        <w:rPr>
          <w:rFonts w:ascii="Times New Roman" w:hAnsi="Times New Roman"/>
          <w:lang w:bidi="ar-SA"/>
        </w:rPr>
        <w:t xml:space="preserve">2.3 Add 200 </w:t>
      </w:r>
      <w:proofErr w:type="spellStart"/>
      <w:r w:rsidRPr="000B1D91">
        <w:rPr>
          <w:rFonts w:ascii="Times New Roman" w:hAnsi="Times New Roman"/>
          <w:lang w:bidi="ar-SA"/>
        </w:rPr>
        <w:t>ul</w:t>
      </w:r>
      <w:proofErr w:type="spellEnd"/>
      <w:r w:rsidRPr="000B1D91">
        <w:rPr>
          <w:rFonts w:ascii="Times New Roman" w:hAnsi="Times New Roman"/>
          <w:lang w:bidi="ar-SA"/>
        </w:rPr>
        <w:t xml:space="preserve"> of</w:t>
      </w:r>
      <w:r w:rsidRPr="000B1D91">
        <w:rPr>
          <w:rFonts w:ascii="Times New Roman" w:hAnsi="Times New Roman"/>
          <w:b/>
          <w:bCs/>
          <w:lang w:bidi="ar-SA"/>
        </w:rPr>
        <w:t xml:space="preserve"> methyl-beta </w:t>
      </w:r>
      <w:proofErr w:type="spellStart"/>
      <w:r w:rsidRPr="000B1D91">
        <w:rPr>
          <w:rFonts w:ascii="Times New Roman" w:hAnsi="Times New Roman"/>
          <w:b/>
          <w:bCs/>
          <w:lang w:bidi="ar-SA"/>
        </w:rPr>
        <w:t>cyclodextrin</w:t>
      </w:r>
      <w:proofErr w:type="spellEnd"/>
      <w:r w:rsidRPr="000B1D91">
        <w:rPr>
          <w:rFonts w:ascii="Times New Roman" w:hAnsi="Times New Roman"/>
          <w:b/>
          <w:bCs/>
          <w:lang w:bidi="ar-SA"/>
        </w:rPr>
        <w:t>, or M beta CD</w:t>
      </w:r>
      <w:proofErr w:type="gramStart"/>
      <w:r w:rsidRPr="000B1D91">
        <w:rPr>
          <w:rFonts w:ascii="Times New Roman" w:hAnsi="Times New Roman"/>
          <w:b/>
          <w:bCs/>
          <w:lang w:bidi="ar-SA"/>
        </w:rPr>
        <w:t>,</w:t>
      </w:r>
      <w:r w:rsidRPr="000B1D91">
        <w:rPr>
          <w:rFonts w:ascii="Times New Roman" w:hAnsi="Times New Roman"/>
          <w:lang w:bidi="ar-SA"/>
        </w:rPr>
        <w:t xml:space="preserve">  solution</w:t>
      </w:r>
      <w:proofErr w:type="gramEnd"/>
      <w:r w:rsidRPr="000B1D91">
        <w:rPr>
          <w:rFonts w:ascii="Times New Roman" w:hAnsi="Times New Roman"/>
          <w:lang w:bidi="ar-SA"/>
        </w:rPr>
        <w:t xml:space="preserve"> at the desired concentration or 1X PBS as a control and incubate for 30 minutes at 37°C with shaking. (2:35, rewrite)</w:t>
      </w:r>
    </w:p>
    <w:p w:rsidR="00E5123E" w:rsidRPr="000B1D91" w:rsidRDefault="00E5123E" w:rsidP="00E5123E">
      <w:pPr>
        <w:rPr>
          <w:rFonts w:ascii="Times New Roman" w:hAnsi="Times New Roman"/>
          <w:lang w:bidi="ar-SA"/>
        </w:rPr>
      </w:pPr>
    </w:p>
    <w:p w:rsidR="00E5123E" w:rsidRPr="000B1D91" w:rsidRDefault="00E5123E" w:rsidP="00E5123E">
      <w:pPr>
        <w:rPr>
          <w:rFonts w:ascii="Times New Roman" w:hAnsi="Times New Roman"/>
          <w:lang w:bidi="ar-SA"/>
        </w:rPr>
      </w:pPr>
      <w:r w:rsidRPr="000B1D91">
        <w:rPr>
          <w:rFonts w:ascii="Times New Roman" w:hAnsi="Times New Roman"/>
          <w:lang w:bidi="ar-SA"/>
        </w:rPr>
        <w:t xml:space="preserve">2.5 With PBS or serum free DMEM, wash the cells 2-3 times before carrying out cholesterol quantification, </w:t>
      </w:r>
      <w:r w:rsidRPr="000B1D91">
        <w:rPr>
          <w:rFonts w:ascii="Times New Roman" w:hAnsi="Times New Roman"/>
          <w:b/>
          <w:bCs/>
          <w:lang w:bidi="ar-SA"/>
        </w:rPr>
        <w:t xml:space="preserve">or continuing to the infection step. </w:t>
      </w:r>
      <w:r w:rsidRPr="000B1D91">
        <w:rPr>
          <w:rFonts w:ascii="Times New Roman" w:hAnsi="Times New Roman"/>
          <w:lang w:bidi="ar-SA"/>
        </w:rPr>
        <w:t> (3:10, rewrite)</w:t>
      </w:r>
    </w:p>
    <w:p w:rsidR="00E5123E" w:rsidRPr="000B1D91" w:rsidRDefault="00E5123E" w:rsidP="00E5123E">
      <w:pPr>
        <w:rPr>
          <w:rFonts w:ascii="Times New Roman" w:hAnsi="Times New Roman"/>
          <w:lang w:bidi="ar-SA"/>
        </w:rPr>
      </w:pPr>
    </w:p>
    <w:p w:rsidR="00E5123E" w:rsidRPr="000B1D91" w:rsidRDefault="00E5123E" w:rsidP="00E5123E">
      <w:pPr>
        <w:rPr>
          <w:rFonts w:ascii="Times New Roman" w:hAnsi="Times New Roman"/>
          <w:lang w:bidi="ar-SA"/>
        </w:rPr>
      </w:pPr>
      <w:r w:rsidRPr="000B1D91">
        <w:rPr>
          <w:rFonts w:ascii="Times New Roman" w:hAnsi="Times New Roman"/>
          <w:lang w:bidi="ar-SA"/>
        </w:rPr>
        <w:t xml:space="preserve">3.10 </w:t>
      </w:r>
      <w:r w:rsidRPr="000B1D91">
        <w:rPr>
          <w:rFonts w:ascii="Times New Roman" w:hAnsi="Times New Roman"/>
          <w:b/>
          <w:bCs/>
          <w:lang w:bidi="ar-SA"/>
        </w:rPr>
        <w:t xml:space="preserve">Prior to infecting the macrophages, cholesterol depletion can be performed. After cholesterol depletion use serum-free DMEM to wash them twice before adding 200 </w:t>
      </w:r>
      <w:proofErr w:type="spellStart"/>
      <w:r w:rsidRPr="000B1D91">
        <w:rPr>
          <w:rFonts w:ascii="Times New Roman" w:hAnsi="Times New Roman"/>
          <w:b/>
          <w:bCs/>
          <w:lang w:bidi="ar-SA"/>
        </w:rPr>
        <w:t>ul</w:t>
      </w:r>
      <w:proofErr w:type="spellEnd"/>
      <w:r w:rsidRPr="000B1D91">
        <w:rPr>
          <w:rFonts w:ascii="Times New Roman" w:hAnsi="Times New Roman"/>
          <w:b/>
          <w:bCs/>
          <w:lang w:bidi="ar-SA"/>
        </w:rPr>
        <w:t xml:space="preserve"> of opsonized </w:t>
      </w:r>
      <w:r w:rsidRPr="000B1D91">
        <w:rPr>
          <w:rFonts w:ascii="Times New Roman" w:hAnsi="Times New Roman"/>
          <w:b/>
          <w:bCs/>
          <w:i/>
          <w:iCs/>
          <w:lang w:bidi="ar-SA"/>
        </w:rPr>
        <w:t xml:space="preserve">C. </w:t>
      </w:r>
      <w:proofErr w:type="spellStart"/>
      <w:r w:rsidRPr="000B1D91">
        <w:rPr>
          <w:rFonts w:ascii="Times New Roman" w:hAnsi="Times New Roman"/>
          <w:b/>
          <w:bCs/>
          <w:i/>
          <w:iCs/>
          <w:lang w:bidi="ar-SA"/>
        </w:rPr>
        <w:t>neoformans</w:t>
      </w:r>
      <w:proofErr w:type="spellEnd"/>
      <w:r w:rsidRPr="000B1D91">
        <w:rPr>
          <w:rFonts w:ascii="Times New Roman" w:hAnsi="Times New Roman"/>
          <w:b/>
          <w:bCs/>
          <w:lang w:bidi="ar-SA"/>
        </w:rPr>
        <w:t xml:space="preserve"> working solution to each well.  Incubate for two hours at 37°C.</w:t>
      </w:r>
      <w:r w:rsidRPr="000B1D91">
        <w:rPr>
          <w:rFonts w:ascii="Times New Roman" w:hAnsi="Times New Roman"/>
          <w:lang w:bidi="ar-SA"/>
        </w:rPr>
        <w:t xml:space="preserve">  (6:12. </w:t>
      </w:r>
      <w:proofErr w:type="gramStart"/>
      <w:r w:rsidRPr="000B1D91">
        <w:rPr>
          <w:rFonts w:ascii="Times New Roman" w:hAnsi="Times New Roman"/>
          <w:lang w:bidi="ar-SA"/>
        </w:rPr>
        <w:t>rewrite</w:t>
      </w:r>
      <w:proofErr w:type="gramEnd"/>
      <w:r w:rsidRPr="000B1D91">
        <w:rPr>
          <w:rFonts w:ascii="Times New Roman" w:hAnsi="Times New Roman"/>
          <w:lang w:bidi="ar-SA"/>
        </w:rPr>
        <w:t>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23E"/>
    <w:rsid w:val="001E1FAD"/>
    <w:rsid w:val="001E64BF"/>
    <w:rsid w:val="00490A02"/>
    <w:rsid w:val="00E5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23E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23E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Macintosh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2014-11-03T01:40:00Z</dcterms:created>
  <dcterms:modified xsi:type="dcterms:W3CDTF">2014-11-03T01:40:00Z</dcterms:modified>
</cp:coreProperties>
</file>