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05" w:rsidRPr="00166405" w:rsidRDefault="00166405" w:rsidP="00166405">
      <w:pPr>
        <w:shd w:val="clear" w:color="auto" w:fill="FFFFFF"/>
        <w:rPr>
          <w:rFonts w:eastAsia="Times New Roman" w:cs="Times New Roman"/>
          <w:color w:val="222222"/>
          <w:sz w:val="19"/>
          <w:szCs w:val="19"/>
        </w:rPr>
      </w:pPr>
      <w:bookmarkStart w:id="0" w:name="_GoBack"/>
      <w:bookmarkEnd w:id="0"/>
      <w:proofErr w:type="spellStart"/>
      <w:r w:rsidRPr="00166405">
        <w:rPr>
          <w:rFonts w:eastAsia="Times New Roman" w:cs="Times New Roman"/>
          <w:color w:val="222222"/>
          <w:sz w:val="19"/>
          <w:szCs w:val="19"/>
          <w:u w:val="single"/>
        </w:rPr>
        <w:t>Jesperson</w:t>
      </w:r>
      <w:proofErr w:type="spellEnd"/>
      <w:r w:rsidRPr="00166405">
        <w:rPr>
          <w:rFonts w:eastAsia="Times New Roman" w:cs="Times New Roman"/>
          <w:color w:val="222222"/>
          <w:sz w:val="19"/>
          <w:szCs w:val="19"/>
          <w:u w:val="single"/>
        </w:rPr>
        <w:t xml:space="preserve"> 52425 miss</w:t>
      </w:r>
    </w:p>
    <w:p w:rsidR="00166405" w:rsidRPr="00166405" w:rsidRDefault="00166405" w:rsidP="00166405">
      <w:pPr>
        <w:shd w:val="clear" w:color="auto" w:fill="FFFFFF"/>
        <w:rPr>
          <w:rFonts w:eastAsia="Times New Roman" w:cs="Times New Roman"/>
          <w:color w:val="222222"/>
          <w:sz w:val="19"/>
          <w:szCs w:val="19"/>
        </w:rPr>
      </w:pPr>
      <w:r w:rsidRPr="00166405">
        <w:rPr>
          <w:rFonts w:eastAsia="Times New Roman" w:cs="Times New Roman"/>
          <w:color w:val="222222"/>
          <w:sz w:val="19"/>
          <w:szCs w:val="19"/>
        </w:rPr>
        <w:t xml:space="preserve">4.6 After 10 minutes, use a </w:t>
      </w:r>
      <w:proofErr w:type="spellStart"/>
      <w:r w:rsidRPr="00166405">
        <w:rPr>
          <w:rFonts w:eastAsia="Times New Roman" w:cs="Times New Roman"/>
          <w:color w:val="222222"/>
          <w:sz w:val="19"/>
          <w:szCs w:val="19"/>
        </w:rPr>
        <w:t>microplate</w:t>
      </w:r>
      <w:proofErr w:type="spellEnd"/>
      <w:r w:rsidRPr="00166405">
        <w:rPr>
          <w:rFonts w:eastAsia="Times New Roman" w:cs="Times New Roman"/>
          <w:color w:val="222222"/>
          <w:sz w:val="19"/>
          <w:szCs w:val="19"/>
        </w:rPr>
        <w:t xml:space="preserve"> reader to determine the FITC-inulin fluorescence for each sample and fit the fluorescent values for the standards to a 4-parameter logistic function regression analysis.</w:t>
      </w:r>
    </w:p>
    <w:p w:rsidR="001E1FAD" w:rsidRDefault="001E1FAD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05"/>
    <w:rsid w:val="00166405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6405"/>
  </w:style>
  <w:style w:type="character" w:customStyle="1" w:styleId="aqj">
    <w:name w:val="aqj"/>
    <w:basedOn w:val="DefaultParagraphFont"/>
    <w:rsid w:val="001664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6405"/>
  </w:style>
  <w:style w:type="character" w:customStyle="1" w:styleId="aqj">
    <w:name w:val="aqj"/>
    <w:basedOn w:val="DefaultParagraphFont"/>
    <w:rsid w:val="0016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Macintosh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2015-04-20T21:03:00Z</dcterms:created>
  <dcterms:modified xsi:type="dcterms:W3CDTF">2015-04-20T21:04:00Z</dcterms:modified>
</cp:coreProperties>
</file>