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D0" w:rsidRDefault="000E63D0" w:rsidP="000E63D0">
      <w:pPr>
        <w:rPr>
          <w:u w:val="single"/>
        </w:rPr>
      </w:pPr>
      <w:r w:rsidRPr="00CE5C95">
        <w:rPr>
          <w:u w:val="single"/>
        </w:rPr>
        <w:t xml:space="preserve">Brady 52387 </w:t>
      </w:r>
      <w:proofErr w:type="spellStart"/>
      <w:r w:rsidRPr="00CE5C95">
        <w:rPr>
          <w:u w:val="single"/>
        </w:rPr>
        <w:t>redos</w:t>
      </w:r>
      <w:proofErr w:type="spellEnd"/>
      <w:r w:rsidRPr="00CE5C95">
        <w:rPr>
          <w:u w:val="single"/>
        </w:rPr>
        <w:t xml:space="preserve"> (2)</w:t>
      </w:r>
    </w:p>
    <w:p w:rsidR="000E63D0" w:rsidRPr="00CE5C95" w:rsidRDefault="000E63D0" w:rsidP="000E63D0">
      <w:pPr>
        <w:rPr>
          <w:u w:val="single"/>
        </w:rPr>
      </w:pPr>
      <w:r w:rsidRPr="00CE5C95">
        <w:rPr>
          <w:rFonts w:ascii="Times New Roman" w:eastAsia="Times New Roman" w:hAnsi="Times New Roman"/>
        </w:rPr>
        <w:t xml:space="preserve">2.3.      Use palatable food for reinforcement, such as </w:t>
      </w:r>
      <w:proofErr w:type="gramStart"/>
      <w:r w:rsidRPr="00CE5C95">
        <w:rPr>
          <w:rFonts w:ascii="Times New Roman" w:eastAsia="Times New Roman" w:hAnsi="Times New Roman"/>
        </w:rPr>
        <w:t>45 milligram</w:t>
      </w:r>
      <w:proofErr w:type="gramEnd"/>
      <w:r w:rsidRPr="00CE5C95">
        <w:rPr>
          <w:rFonts w:ascii="Times New Roman" w:eastAsia="Times New Roman" w:hAnsi="Times New Roman"/>
        </w:rPr>
        <w:t xml:space="preserve"> sucrose </w:t>
      </w:r>
      <w:r w:rsidRPr="00CE5C95">
        <w:rPr>
          <w:rFonts w:ascii="Times New Roman" w:eastAsia="Times New Roman" w:hAnsi="Times New Roman"/>
          <w:b/>
          <w:bCs/>
        </w:rPr>
        <w:t>pellets</w:t>
      </w:r>
      <w:r w:rsidRPr="00CE5C95">
        <w:rPr>
          <w:rFonts w:ascii="Times New Roman" w:eastAsia="Times New Roman" w:hAnsi="Times New Roman"/>
        </w:rPr>
        <w:t>. (2:07; rewrite)</w:t>
      </w:r>
    </w:p>
    <w:p w:rsidR="000E63D0" w:rsidRPr="00CE5C95" w:rsidRDefault="000E63D0" w:rsidP="000E63D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CE5C95">
        <w:rPr>
          <w:rFonts w:ascii="Times New Roman" w:eastAsia="Times New Roman" w:hAnsi="Times New Roman"/>
        </w:rPr>
        <w:t xml:space="preserve">4.2.      Illuminate either the left or right stimulus light for 3 seconds, then extend both levers into the chamber for 10 seconds </w:t>
      </w:r>
      <w:r w:rsidRPr="00CE5C95">
        <w:rPr>
          <w:rFonts w:ascii="Times New Roman" w:eastAsia="Times New Roman" w:hAnsi="Times New Roman"/>
          <w:b/>
          <w:bCs/>
        </w:rPr>
        <w:t>or</w:t>
      </w:r>
      <w:r w:rsidRPr="00CE5C95">
        <w:rPr>
          <w:rFonts w:ascii="Times New Roman" w:eastAsia="Times New Roman" w:hAnsi="Times New Roman"/>
        </w:rPr>
        <w:t xml:space="preserve"> until a response occurs.  (4:20;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D0"/>
    <w:rsid w:val="000E63D0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D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D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Macintosh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2014-12-31T00:26:00Z</dcterms:created>
  <dcterms:modified xsi:type="dcterms:W3CDTF">2014-12-31T00:27:00Z</dcterms:modified>
</cp:coreProperties>
</file>