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57" w:rsidRDefault="00A92457">
      <w:r>
        <w:t xml:space="preserve">Review conducted </w:t>
      </w:r>
      <w:proofErr w:type="gramStart"/>
      <w:r>
        <w:t>by :</w:t>
      </w:r>
      <w:proofErr w:type="gramEnd"/>
      <w:r>
        <w:t>-</w:t>
      </w:r>
    </w:p>
    <w:p w:rsidR="00A92457" w:rsidRDefault="00A92457" w:rsidP="00A92457">
      <w:pPr>
        <w:pStyle w:val="NoSpacing"/>
      </w:pPr>
      <w:r>
        <w:t>Clough, Bret H.</w:t>
      </w:r>
    </w:p>
    <w:p w:rsidR="00A92457" w:rsidRDefault="00A92457" w:rsidP="00A92457">
      <w:pPr>
        <w:pStyle w:val="NoSpacing"/>
      </w:pPr>
      <w:r>
        <w:t>Institute for Regenerative Medicine at Scott &amp; White Hospital.</w:t>
      </w:r>
    </w:p>
    <w:p w:rsidR="00A92457" w:rsidRDefault="00A92457" w:rsidP="00A92457">
      <w:pPr>
        <w:pStyle w:val="NoSpacing"/>
      </w:pPr>
      <w:r>
        <w:t>Texas A&amp;M Health Science Center,</w:t>
      </w:r>
    </w:p>
    <w:p w:rsidR="00A92457" w:rsidRDefault="00A92457" w:rsidP="00A92457">
      <w:pPr>
        <w:pStyle w:val="NoSpacing"/>
      </w:pPr>
      <w:r>
        <w:t>Temple, Texas.</w:t>
      </w:r>
    </w:p>
    <w:p w:rsidR="00A92457" w:rsidRDefault="00A92457" w:rsidP="00A92457">
      <w:pPr>
        <w:pStyle w:val="NoSpacing"/>
      </w:pPr>
      <w:r>
        <w:t>clough</w:t>
      </w:r>
      <w:r w:rsidRPr="000321B0">
        <w:t>@tamu.edu</w:t>
      </w:r>
    </w:p>
    <w:p w:rsidR="00A92457" w:rsidRDefault="00A92457" w:rsidP="00A92457">
      <w:pPr>
        <w:pStyle w:val="NoSpacing"/>
      </w:pPr>
    </w:p>
    <w:p w:rsidR="00A92457" w:rsidRPr="00A92457" w:rsidRDefault="00A92457" w:rsidP="00A92457">
      <w:pPr>
        <w:pStyle w:val="NoSpacing"/>
      </w:pPr>
      <w:proofErr w:type="spellStart"/>
      <w:r w:rsidRPr="00A92457">
        <w:t>McCarley</w:t>
      </w:r>
      <w:proofErr w:type="spellEnd"/>
      <w:r w:rsidRPr="00A92457">
        <w:t>, Matthew R.</w:t>
      </w:r>
    </w:p>
    <w:p w:rsidR="00A92457" w:rsidRPr="00A92457" w:rsidRDefault="00A92457" w:rsidP="00A92457">
      <w:pPr>
        <w:pStyle w:val="NoSpacing"/>
        <w:rPr>
          <w:b/>
        </w:rPr>
      </w:pPr>
      <w:r w:rsidRPr="00A92457">
        <w:t>D</w:t>
      </w:r>
      <w:r w:rsidRPr="00A92457">
        <w:rPr>
          <w:rStyle w:val="Strong"/>
          <w:b w:val="0"/>
        </w:rPr>
        <w:t>epartment of Orthopedic Surgery</w:t>
      </w:r>
    </w:p>
    <w:p w:rsidR="00A92457" w:rsidRDefault="00A92457" w:rsidP="00A92457">
      <w:pPr>
        <w:pStyle w:val="NoSpacing"/>
      </w:pPr>
      <w:r w:rsidRPr="00B9370D">
        <w:t>Univ</w:t>
      </w:r>
      <w:r>
        <w:t>ersity of Texas Medical Branch,</w:t>
      </w:r>
      <w:r w:rsidRPr="00B9370D">
        <w:t xml:space="preserve"> </w:t>
      </w:r>
    </w:p>
    <w:p w:rsidR="00A92457" w:rsidRDefault="00A92457" w:rsidP="00A92457">
      <w:pPr>
        <w:pStyle w:val="NoSpacing"/>
      </w:pPr>
      <w:r w:rsidRPr="00B9370D">
        <w:t xml:space="preserve">301 University Blvd. </w:t>
      </w:r>
    </w:p>
    <w:p w:rsidR="00A92457" w:rsidRDefault="00A92457" w:rsidP="00A92457">
      <w:pPr>
        <w:pStyle w:val="NoSpacing"/>
      </w:pPr>
      <w:r w:rsidRPr="00B9370D">
        <w:t>Galveston, T</w:t>
      </w:r>
      <w:r>
        <w:t>exas</w:t>
      </w:r>
    </w:p>
    <w:p w:rsidR="00A92457" w:rsidRDefault="00A92457" w:rsidP="00A92457">
      <w:pPr>
        <w:pStyle w:val="NoSpacing"/>
      </w:pPr>
      <w:r>
        <w:t>mrmccarl@UTMB.EDU</w:t>
      </w:r>
    </w:p>
    <w:p w:rsidR="00A92457" w:rsidRDefault="00A92457" w:rsidP="00A92457">
      <w:pPr>
        <w:pStyle w:val="NoSpacing"/>
        <w:rPr>
          <w:rFonts w:cs="Arial"/>
          <w:color w:val="808080"/>
        </w:rPr>
      </w:pPr>
    </w:p>
    <w:p w:rsidR="00A92457" w:rsidRDefault="00A92457" w:rsidP="00A92457">
      <w:pPr>
        <w:pStyle w:val="NoSpacing"/>
      </w:pPr>
      <w:r>
        <w:t>Gregory, Carl A.</w:t>
      </w:r>
    </w:p>
    <w:p w:rsidR="00A92457" w:rsidRDefault="00A92457" w:rsidP="00A92457">
      <w:pPr>
        <w:pStyle w:val="NoSpacing"/>
      </w:pPr>
      <w:r>
        <w:t>Molecular and Cellular Medicine.</w:t>
      </w:r>
    </w:p>
    <w:p w:rsidR="00A92457" w:rsidRDefault="00A92457" w:rsidP="00A92457">
      <w:pPr>
        <w:pStyle w:val="NoSpacing"/>
      </w:pPr>
      <w:r>
        <w:t>Institute for Regenerative Medicine at Scott &amp; White Hospital.</w:t>
      </w:r>
    </w:p>
    <w:p w:rsidR="00A92457" w:rsidRDefault="00A92457" w:rsidP="00A92457">
      <w:pPr>
        <w:pStyle w:val="NoSpacing"/>
      </w:pPr>
      <w:r>
        <w:t>Texas A&amp;M Health Science Center,</w:t>
      </w:r>
    </w:p>
    <w:p w:rsidR="00A92457" w:rsidRDefault="00A92457" w:rsidP="00A92457">
      <w:pPr>
        <w:pStyle w:val="NoSpacing"/>
      </w:pPr>
      <w:r>
        <w:t>Temple, Texas.</w:t>
      </w:r>
    </w:p>
    <w:p w:rsidR="00A92457" w:rsidRDefault="00A92457" w:rsidP="00A92457">
      <w:pPr>
        <w:pStyle w:val="NoSpacing"/>
      </w:pPr>
      <w:r w:rsidRPr="00A92457">
        <w:t>cgregory@tamu.edu</w:t>
      </w:r>
    </w:p>
    <w:p w:rsidR="00A92457" w:rsidRDefault="00A92457" w:rsidP="00A92457">
      <w:pPr>
        <w:pStyle w:val="NoSpacing"/>
      </w:pPr>
    </w:p>
    <w:p w:rsidR="00A92457" w:rsidRDefault="00A92457">
      <w:r>
        <w:t>Our modifications relate to primarily to the synchronization of the visuals with the voiceover. Therefore, it was impossible to categorize as solely visual and sound corrections. We have therefore provided the following suggestions:-</w:t>
      </w:r>
    </w:p>
    <w:p w:rsidR="00A92457" w:rsidRDefault="00A92457">
      <w:r>
        <w:t>Overall, we thought the production was very good. The majority of our changes are in Section III, the surgery section.</w:t>
      </w:r>
    </w:p>
    <w:p w:rsidR="00A92457" w:rsidRPr="00A92457" w:rsidRDefault="00A92457">
      <w:pPr>
        <w:rPr>
          <w:b/>
          <w:sz w:val="32"/>
          <w:u w:val="single"/>
        </w:rPr>
      </w:pPr>
      <w:r w:rsidRPr="005B541C">
        <w:rPr>
          <w:b/>
          <w:sz w:val="32"/>
          <w:u w:val="single"/>
        </w:rPr>
        <w:t>Video</w:t>
      </w:r>
      <w:r>
        <w:rPr>
          <w:b/>
          <w:sz w:val="32"/>
          <w:u w:val="single"/>
        </w:rPr>
        <w:t>/Audio Comments:</w:t>
      </w:r>
    </w:p>
    <w:p w:rsidR="002A0A56" w:rsidRPr="00C66A88" w:rsidRDefault="002A0A56">
      <w:pPr>
        <w:rPr>
          <w:b/>
        </w:rPr>
      </w:pPr>
      <w:r w:rsidRPr="002A0A56">
        <w:rPr>
          <w:b/>
        </w:rPr>
        <w:t xml:space="preserve">2m13s </w:t>
      </w:r>
      <w:proofErr w:type="gramStart"/>
      <w:r>
        <w:t>The</w:t>
      </w:r>
      <w:proofErr w:type="gramEnd"/>
      <w:r>
        <w:t xml:space="preserve"> image here represents the generation of a hole in the </w:t>
      </w:r>
      <w:proofErr w:type="spellStart"/>
      <w:r>
        <w:t>Gelfoam</w:t>
      </w:r>
      <w:proofErr w:type="spellEnd"/>
      <w:r>
        <w:t xml:space="preserve"> collar with a needle rather than positioning onto the actual pin itself. Suggest the following additional narrative to clarify…</w:t>
      </w:r>
    </w:p>
    <w:p w:rsidR="002A0A56" w:rsidRDefault="002A0A56">
      <w:r>
        <w:t>“</w:t>
      </w:r>
      <w:proofErr w:type="gramStart"/>
      <w:r w:rsidRPr="002A0A56">
        <w:rPr>
          <w:i/>
        </w:rPr>
        <w:t>punch</w:t>
      </w:r>
      <w:proofErr w:type="gramEnd"/>
      <w:r w:rsidRPr="002A0A56">
        <w:rPr>
          <w:i/>
        </w:rPr>
        <w:t xml:space="preserve"> out a 3mm cylinder of </w:t>
      </w:r>
      <w:proofErr w:type="spellStart"/>
      <w:r w:rsidRPr="002A0A56">
        <w:rPr>
          <w:i/>
        </w:rPr>
        <w:t>Gelfoam</w:t>
      </w:r>
      <w:proofErr w:type="spellEnd"/>
      <w:r w:rsidRPr="002A0A56">
        <w:rPr>
          <w:i/>
        </w:rPr>
        <w:t xml:space="preserve"> with a skin biopsy knife and pierce the center wi</w:t>
      </w:r>
      <w:r>
        <w:rPr>
          <w:i/>
        </w:rPr>
        <w:t>th a 21 gauge</w:t>
      </w:r>
      <w:r w:rsidRPr="002A0A56">
        <w:rPr>
          <w:i/>
        </w:rPr>
        <w:t xml:space="preserve"> needle</w:t>
      </w:r>
      <w:r>
        <w:t xml:space="preserve">” </w:t>
      </w:r>
    </w:p>
    <w:p w:rsidR="001B4A95" w:rsidRDefault="002A0A56">
      <w:proofErr w:type="gramStart"/>
      <w:r>
        <w:t>then</w:t>
      </w:r>
      <w:proofErr w:type="gramEnd"/>
      <w:r>
        <w:t xml:space="preserve"> afterwards continue with the original narrative</w:t>
      </w:r>
    </w:p>
    <w:p w:rsidR="002A0A56" w:rsidRDefault="002A0A56">
      <w:r>
        <w:t>“</w:t>
      </w:r>
      <w:proofErr w:type="gramStart"/>
      <w:r w:rsidRPr="002A0A56">
        <w:rPr>
          <w:i/>
        </w:rPr>
        <w:t>then</w:t>
      </w:r>
      <w:proofErr w:type="gramEnd"/>
      <w:r w:rsidRPr="002A0A56">
        <w:rPr>
          <w:i/>
        </w:rPr>
        <w:t xml:space="preserve"> pass the gelatin foam cylinder and align it with the collar…</w:t>
      </w:r>
      <w:r>
        <w:t>”</w:t>
      </w:r>
    </w:p>
    <w:p w:rsidR="00C66A88" w:rsidRDefault="002A0A56">
      <w:r w:rsidRPr="00C66A88">
        <w:rPr>
          <w:b/>
        </w:rPr>
        <w:t>2m</w:t>
      </w:r>
      <w:r w:rsidR="00C66A88" w:rsidRPr="00C66A88">
        <w:rPr>
          <w:b/>
        </w:rPr>
        <w:t xml:space="preserve"> </w:t>
      </w:r>
      <w:r w:rsidRPr="00C66A88">
        <w:rPr>
          <w:b/>
        </w:rPr>
        <w:t>32s</w:t>
      </w:r>
      <w:r>
        <w:t xml:space="preserve"> </w:t>
      </w:r>
      <w:r w:rsidRPr="002A0A56">
        <w:rPr>
          <w:b/>
        </w:rPr>
        <w:t>Gener</w:t>
      </w:r>
      <w:r w:rsidR="00C66A88">
        <w:rPr>
          <w:b/>
        </w:rPr>
        <w:t>al comment throughout surgery section.</w:t>
      </w:r>
      <w:r>
        <w:t xml:space="preserve"> During the filming </w:t>
      </w:r>
      <w:r w:rsidR="00F563FF">
        <w:t>one of us</w:t>
      </w:r>
      <w:r>
        <w:t xml:space="preserve"> got a bit camera shy resulting in quite a bit of tremor. </w:t>
      </w:r>
      <w:r w:rsidR="00F563FF">
        <w:t>We suggest one of two alternative solutions to this; (</w:t>
      </w:r>
      <w:proofErr w:type="spellStart"/>
      <w:r w:rsidR="00F563FF">
        <w:t>i</w:t>
      </w:r>
      <w:proofErr w:type="spellEnd"/>
      <w:r w:rsidR="00F563FF">
        <w:t xml:space="preserve">) </w:t>
      </w:r>
      <w:r>
        <w:t>we solve these issues with a combination of video and stills</w:t>
      </w:r>
      <w:r w:rsidR="00F563FF">
        <w:t xml:space="preserve"> (as suggested below) or </w:t>
      </w:r>
      <w:r w:rsidR="00C66A88">
        <w:t xml:space="preserve">(ii) </w:t>
      </w:r>
      <w:r w:rsidR="00F563FF">
        <w:t xml:space="preserve">we use the </w:t>
      </w:r>
      <w:r w:rsidR="00C66A88">
        <w:t xml:space="preserve">alternative sequences that were filmed </w:t>
      </w:r>
      <w:r w:rsidR="00F563FF">
        <w:t xml:space="preserve">where the cutting was much steadier. </w:t>
      </w:r>
      <w:r w:rsidR="00C66A88">
        <w:t xml:space="preserve">Also, we have identified areas where the visuals and narrative need to be synchronized. </w:t>
      </w:r>
    </w:p>
    <w:p w:rsidR="002A0A56" w:rsidRDefault="002A0A56">
      <w:r w:rsidRPr="002A0A56">
        <w:rPr>
          <w:b/>
        </w:rPr>
        <w:t xml:space="preserve">2m32s-2m53s </w:t>
      </w:r>
      <w:r>
        <w:t>The anesthesia and prep looks good.</w:t>
      </w:r>
    </w:p>
    <w:p w:rsidR="00DB7A09" w:rsidRDefault="002A0A56">
      <w:r w:rsidRPr="002A0A56">
        <w:rPr>
          <w:b/>
        </w:rPr>
        <w:t>2m53s-3m06s</w:t>
      </w:r>
      <w:r>
        <w:t xml:space="preserve"> </w:t>
      </w:r>
      <w:r w:rsidR="00955E07">
        <w:t xml:space="preserve">Incision and approach look good but freeze at 3m 04s until </w:t>
      </w:r>
      <w:r w:rsidR="007B2CF2">
        <w:t xml:space="preserve">narrative catches up </w:t>
      </w:r>
      <w:r w:rsidR="00955E07">
        <w:t>3m 18s</w:t>
      </w:r>
    </w:p>
    <w:p w:rsidR="00DB7A09" w:rsidRDefault="00955E07">
      <w:r w:rsidRPr="00955E07">
        <w:rPr>
          <w:b/>
        </w:rPr>
        <w:lastRenderedPageBreak/>
        <w:t>3m18s – 3m 25s</w:t>
      </w:r>
      <w:r>
        <w:t xml:space="preserve"> narrative refers to the use of the blunt </w:t>
      </w:r>
      <w:proofErr w:type="spellStart"/>
      <w:r>
        <w:t>perosteal</w:t>
      </w:r>
      <w:proofErr w:type="spellEnd"/>
      <w:r>
        <w:t xml:space="preserve"> elevator but this corresponds to the images between </w:t>
      </w:r>
      <w:r w:rsidR="00DB7A09" w:rsidRPr="00DB7A09">
        <w:rPr>
          <w:b/>
        </w:rPr>
        <w:t>3m 11s-3m19s</w:t>
      </w:r>
      <w:r w:rsidR="00DB7A09">
        <w:t>.</w:t>
      </w:r>
    </w:p>
    <w:p w:rsidR="00DB7A09" w:rsidRDefault="00DB7A09">
      <w:pPr>
        <w:rPr>
          <w:color w:val="FF0000"/>
        </w:rPr>
      </w:pPr>
      <w:r w:rsidRPr="00DB7A09">
        <w:rPr>
          <w:b/>
          <w:color w:val="FF0000"/>
        </w:rPr>
        <w:t>3.20-3.34</w:t>
      </w:r>
      <w:r w:rsidRPr="00DB7A09">
        <w:rPr>
          <w:color w:val="FF0000"/>
        </w:rPr>
        <w:t xml:space="preserve"> Is the reaming stage – this comes later in the procedure and needs to be cut</w:t>
      </w:r>
      <w:r w:rsidR="007B2CF2">
        <w:rPr>
          <w:color w:val="FF0000"/>
        </w:rPr>
        <w:t xml:space="preserve"> (we already have reaming later in the video)</w:t>
      </w:r>
      <w:r w:rsidRPr="00DB7A09">
        <w:rPr>
          <w:color w:val="FF0000"/>
        </w:rPr>
        <w:t>.</w:t>
      </w:r>
    </w:p>
    <w:p w:rsidR="00DB7A09" w:rsidRDefault="00DB7A09">
      <w:r>
        <w:rPr>
          <w:b/>
        </w:rPr>
        <w:t>3m</w:t>
      </w:r>
      <w:r w:rsidRPr="00DB7A09">
        <w:rPr>
          <w:b/>
        </w:rPr>
        <w:t>35</w:t>
      </w:r>
      <w:r>
        <w:rPr>
          <w:b/>
        </w:rPr>
        <w:t xml:space="preserve">s-3m50s </w:t>
      </w:r>
      <w:r>
        <w:t xml:space="preserve">scraping, drying and measuring matches with narrative but at </w:t>
      </w:r>
      <w:r w:rsidRPr="00DB7A09">
        <w:rPr>
          <w:b/>
        </w:rPr>
        <w:t>3.41</w:t>
      </w:r>
      <w:r>
        <w:t xml:space="preserve"> – change the word “…</w:t>
      </w:r>
      <w:r w:rsidRPr="00DB7A09">
        <w:rPr>
          <w:i/>
        </w:rPr>
        <w:t>sterile calipers</w:t>
      </w:r>
      <w:r>
        <w:t>…” to “…</w:t>
      </w:r>
      <w:r w:rsidRPr="00DB7A09">
        <w:rPr>
          <w:i/>
        </w:rPr>
        <w:t>sterile ruler or calipers</w:t>
      </w:r>
      <w:r>
        <w:t>…”</w:t>
      </w:r>
    </w:p>
    <w:p w:rsidR="00DB7A09" w:rsidRPr="00C66A88" w:rsidRDefault="00DB7A09">
      <w:r w:rsidRPr="00F71845">
        <w:rPr>
          <w:b/>
        </w:rPr>
        <w:t>3m50s</w:t>
      </w:r>
      <w:r w:rsidR="00C66A88">
        <w:rPr>
          <w:b/>
        </w:rPr>
        <w:t xml:space="preserve"> – 4m10s</w:t>
      </w:r>
      <w:r>
        <w:t xml:space="preserve"> </w:t>
      </w:r>
      <w:r w:rsidR="00F71845">
        <w:t>(t</w:t>
      </w:r>
      <w:r>
        <w:t>his is where the tremor begins</w:t>
      </w:r>
      <w:r w:rsidR="00F71845">
        <w:t>)</w:t>
      </w:r>
      <w:r>
        <w:t xml:space="preserve"> </w:t>
      </w:r>
      <w:r w:rsidR="00C66A88">
        <w:t xml:space="preserve">One option would be to </w:t>
      </w:r>
      <w:r w:rsidR="00F71845">
        <w:t xml:space="preserve">run visuals until </w:t>
      </w:r>
      <w:r w:rsidR="00F71845" w:rsidRPr="005F7C93">
        <w:rPr>
          <w:b/>
        </w:rPr>
        <w:t>3</w:t>
      </w:r>
      <w:r w:rsidR="005F7C93" w:rsidRPr="005F7C93">
        <w:rPr>
          <w:b/>
        </w:rPr>
        <w:t xml:space="preserve">m </w:t>
      </w:r>
      <w:r w:rsidR="00F563FF">
        <w:rPr>
          <w:b/>
        </w:rPr>
        <w:t>52</w:t>
      </w:r>
      <w:r w:rsidR="005F7C93" w:rsidRPr="005F7C93">
        <w:rPr>
          <w:b/>
        </w:rPr>
        <w:t>s</w:t>
      </w:r>
      <w:r w:rsidR="00F71845">
        <w:t xml:space="preserve"> and freeze until narrative catches up at </w:t>
      </w:r>
      <w:r w:rsidR="00F71845" w:rsidRPr="00F71845">
        <w:rPr>
          <w:b/>
        </w:rPr>
        <w:t xml:space="preserve">4m </w:t>
      </w:r>
      <w:r w:rsidR="00F71845">
        <w:rPr>
          <w:b/>
        </w:rPr>
        <w:t>05</w:t>
      </w:r>
      <w:r w:rsidR="00F71845" w:rsidRPr="00F71845">
        <w:rPr>
          <w:b/>
        </w:rPr>
        <w:t>s</w:t>
      </w:r>
      <w:r w:rsidR="00F71845">
        <w:rPr>
          <w:b/>
        </w:rPr>
        <w:t xml:space="preserve">. </w:t>
      </w:r>
      <w:r w:rsidR="00F71845">
        <w:t>T</w:t>
      </w:r>
      <w:r w:rsidR="00F71845" w:rsidRPr="00F71845">
        <w:t xml:space="preserve">hen use </w:t>
      </w:r>
      <w:r w:rsidR="00F71845">
        <w:t xml:space="preserve">the </w:t>
      </w:r>
      <w:r w:rsidR="00F71845" w:rsidRPr="00F71845">
        <w:t>still at</w:t>
      </w:r>
      <w:r w:rsidR="00F71845">
        <w:rPr>
          <w:b/>
        </w:rPr>
        <w:t xml:space="preserve"> 4m 05</w:t>
      </w:r>
      <w:r w:rsidR="005F7C93">
        <w:rPr>
          <w:b/>
        </w:rPr>
        <w:t>s</w:t>
      </w:r>
      <w:r w:rsidR="00F71845">
        <w:rPr>
          <w:b/>
        </w:rPr>
        <w:t xml:space="preserve"> </w:t>
      </w:r>
      <w:r w:rsidR="00F71845">
        <w:t xml:space="preserve">for </w:t>
      </w:r>
      <w:r w:rsidR="00F71845" w:rsidRPr="00F71845">
        <w:rPr>
          <w:b/>
        </w:rPr>
        <w:t>4</w:t>
      </w:r>
      <w:r w:rsidR="005F7C93">
        <w:rPr>
          <w:b/>
        </w:rPr>
        <w:t xml:space="preserve">m </w:t>
      </w:r>
      <w:r w:rsidR="00F71845" w:rsidRPr="00F71845">
        <w:rPr>
          <w:b/>
        </w:rPr>
        <w:t>05</w:t>
      </w:r>
      <w:r w:rsidR="005F7C93">
        <w:rPr>
          <w:b/>
        </w:rPr>
        <w:t xml:space="preserve">s to 4m </w:t>
      </w:r>
      <w:r w:rsidR="00F71845" w:rsidRPr="00F71845">
        <w:rPr>
          <w:b/>
        </w:rPr>
        <w:t>10</w:t>
      </w:r>
      <w:r w:rsidR="005F7C93">
        <w:rPr>
          <w:b/>
        </w:rPr>
        <w:t>s</w:t>
      </w:r>
      <w:r w:rsidR="00F71845">
        <w:rPr>
          <w:b/>
        </w:rPr>
        <w:t>.</w:t>
      </w:r>
      <w:r w:rsidR="00C66A88">
        <w:rPr>
          <w:b/>
        </w:rPr>
        <w:t xml:space="preserve"> </w:t>
      </w:r>
      <w:r w:rsidR="00C66A88" w:rsidRPr="00C66A88">
        <w:t xml:space="preserve">Alternatively, there are other sequences </w:t>
      </w:r>
      <w:r w:rsidR="00C66A88">
        <w:t xml:space="preserve">(that were done by a different operator earlier in the day) </w:t>
      </w:r>
      <w:r w:rsidR="00C66A88" w:rsidRPr="00C66A88">
        <w:t>whe</w:t>
      </w:r>
      <w:r w:rsidR="00C66A88">
        <w:t>re the cutting is much steadier (preferable, but not essential).</w:t>
      </w:r>
    </w:p>
    <w:p w:rsidR="00F71845" w:rsidRDefault="00101583">
      <w:r>
        <w:rPr>
          <w:b/>
        </w:rPr>
        <w:t>4m</w:t>
      </w:r>
      <w:r w:rsidR="00F71845">
        <w:rPr>
          <w:b/>
        </w:rPr>
        <w:t xml:space="preserve">10s -4m32s </w:t>
      </w:r>
      <w:r w:rsidR="00F71845" w:rsidRPr="00F71845">
        <w:t>looks good.</w:t>
      </w:r>
    </w:p>
    <w:p w:rsidR="00F71845" w:rsidRDefault="00101583">
      <w:r>
        <w:rPr>
          <w:b/>
        </w:rPr>
        <w:t>4m</w:t>
      </w:r>
      <w:r w:rsidR="00F71845" w:rsidRPr="00F71845">
        <w:rPr>
          <w:b/>
        </w:rPr>
        <w:t>32s-</w:t>
      </w:r>
      <w:r>
        <w:rPr>
          <w:b/>
        </w:rPr>
        <w:t xml:space="preserve"> 4m</w:t>
      </w:r>
      <w:r w:rsidR="00F71845" w:rsidRPr="00F71845">
        <w:rPr>
          <w:b/>
        </w:rPr>
        <w:t xml:space="preserve">44s </w:t>
      </w:r>
      <w:proofErr w:type="gramStart"/>
      <w:r w:rsidR="00C66A88" w:rsidRPr="00C66A88">
        <w:t>This</w:t>
      </w:r>
      <w:proofErr w:type="gramEnd"/>
      <w:r w:rsidR="00C66A88" w:rsidRPr="00C66A88">
        <w:t xml:space="preserve"> is reaming of the other side of the bone rather than pin placement. We </w:t>
      </w:r>
      <w:r w:rsidR="00C66A88">
        <w:t>c</w:t>
      </w:r>
      <w:r w:rsidR="007B2CF2">
        <w:t xml:space="preserve">ould cut out </w:t>
      </w:r>
      <w:r w:rsidR="00C66A88">
        <w:t xml:space="preserve">entirely </w:t>
      </w:r>
      <w:r w:rsidR="007B2CF2">
        <w:t xml:space="preserve">or keep in and stop narrative </w:t>
      </w:r>
      <w:r w:rsidR="00937382">
        <w:t xml:space="preserve">at </w:t>
      </w:r>
      <w:r w:rsidR="00937382" w:rsidRPr="00937382">
        <w:rPr>
          <w:b/>
        </w:rPr>
        <w:t>4m32s</w:t>
      </w:r>
      <w:r w:rsidR="00937382">
        <w:t xml:space="preserve"> </w:t>
      </w:r>
      <w:r w:rsidR="007B2CF2">
        <w:t>until</w:t>
      </w:r>
      <w:r w:rsidR="00C66A88">
        <w:t xml:space="preserve"> visuals catch up with it at</w:t>
      </w:r>
      <w:r w:rsidR="007B2CF2">
        <w:t xml:space="preserve"> </w:t>
      </w:r>
      <w:r w:rsidR="007B2CF2" w:rsidRPr="007B2CF2">
        <w:rPr>
          <w:b/>
        </w:rPr>
        <w:t>4m 44s</w:t>
      </w:r>
      <w:r w:rsidR="007B2CF2">
        <w:t>.</w:t>
      </w:r>
    </w:p>
    <w:p w:rsidR="00101583" w:rsidRPr="00A92457" w:rsidRDefault="00101583">
      <w:pPr>
        <w:rPr>
          <w:b/>
        </w:rPr>
      </w:pPr>
      <w:r>
        <w:rPr>
          <w:b/>
        </w:rPr>
        <w:t>4m</w:t>
      </w:r>
      <w:r w:rsidR="007B2CF2" w:rsidRPr="007B2CF2">
        <w:rPr>
          <w:b/>
        </w:rPr>
        <w:t>44</w:t>
      </w:r>
      <w:r>
        <w:rPr>
          <w:b/>
        </w:rPr>
        <w:t>s-5m</w:t>
      </w:r>
      <w:r w:rsidR="007B2CF2" w:rsidRPr="007B2CF2">
        <w:rPr>
          <w:b/>
        </w:rPr>
        <w:t xml:space="preserve">06s </w:t>
      </w:r>
      <w:r w:rsidR="007B2CF2">
        <w:t>OK</w:t>
      </w:r>
      <w:r w:rsidR="00F563FF">
        <w:t xml:space="preserve">. But would prefer a sequence showing the </w:t>
      </w:r>
      <w:r w:rsidR="00A92457">
        <w:t>external skin</w:t>
      </w:r>
      <w:r w:rsidR="00F563FF">
        <w:t xml:space="preserve"> sutures and application of the </w:t>
      </w:r>
      <w:proofErr w:type="spellStart"/>
      <w:r w:rsidR="00F563FF">
        <w:t>Vetbond</w:t>
      </w:r>
      <w:proofErr w:type="spellEnd"/>
      <w:r w:rsidR="00F563FF">
        <w:t xml:space="preserve"> adhesive at this point. </w:t>
      </w:r>
    </w:p>
    <w:p w:rsidR="00955E07" w:rsidRDefault="00D81004">
      <w:r>
        <w:rPr>
          <w:b/>
        </w:rPr>
        <w:t xml:space="preserve">5m </w:t>
      </w:r>
      <w:r w:rsidRPr="00D81004">
        <w:rPr>
          <w:b/>
        </w:rPr>
        <w:t>34</w:t>
      </w:r>
      <w:r>
        <w:rPr>
          <w:b/>
        </w:rPr>
        <w:t xml:space="preserve">s-5m </w:t>
      </w:r>
      <w:r w:rsidRPr="00D81004">
        <w:rPr>
          <w:b/>
        </w:rPr>
        <w:t>40</w:t>
      </w:r>
      <w:r>
        <w:rPr>
          <w:b/>
        </w:rPr>
        <w:t>s</w:t>
      </w:r>
      <w:r>
        <w:t xml:space="preserve"> </w:t>
      </w:r>
      <w:proofErr w:type="gramStart"/>
      <w:r w:rsidR="00101583">
        <w:t>This</w:t>
      </w:r>
      <w:proofErr w:type="gramEnd"/>
      <w:r w:rsidR="00101583">
        <w:t xml:space="preserve"> visual sequence refers to trimming of the excess tissue, not hind limb as the narrative suggests. Recommend changing the narrative to match the image</w:t>
      </w:r>
      <w:r w:rsidR="00A92457">
        <w:t xml:space="preserve"> for example</w:t>
      </w:r>
      <w:proofErr w:type="gramStart"/>
      <w:r w:rsidR="00A92457">
        <w:t xml:space="preserve">, </w:t>
      </w:r>
      <w:r w:rsidR="00101583">
        <w:t xml:space="preserve"> “</w:t>
      </w:r>
      <w:proofErr w:type="gramEnd"/>
      <w:r w:rsidR="00101583">
        <w:t>…</w:t>
      </w:r>
      <w:r w:rsidR="00101583" w:rsidRPr="00101583">
        <w:rPr>
          <w:i/>
        </w:rPr>
        <w:t xml:space="preserve">next cut away </w:t>
      </w:r>
      <w:r w:rsidR="00101583" w:rsidRPr="00A92457">
        <w:rPr>
          <w:i/>
          <w:u w:val="single"/>
        </w:rPr>
        <w:t>excess tissue</w:t>
      </w:r>
      <w:r w:rsidR="00101583" w:rsidRPr="00101583">
        <w:rPr>
          <w:i/>
        </w:rPr>
        <w:t xml:space="preserve"> and the lower </w:t>
      </w:r>
      <w:proofErr w:type="spellStart"/>
      <w:r w:rsidR="00101583" w:rsidRPr="00101583">
        <w:rPr>
          <w:i/>
        </w:rPr>
        <w:t>hindlimb</w:t>
      </w:r>
      <w:proofErr w:type="spellEnd"/>
      <w:r w:rsidR="00101583" w:rsidRPr="00101583">
        <w:rPr>
          <w:i/>
        </w:rPr>
        <w:t>…</w:t>
      </w:r>
      <w:r w:rsidR="00101583">
        <w:t>”</w:t>
      </w:r>
    </w:p>
    <w:p w:rsidR="00955E07" w:rsidRDefault="00955E07" w:rsidP="00DB7A09">
      <w:r>
        <w:t xml:space="preserve"> </w:t>
      </w:r>
      <w:r w:rsidR="00937382" w:rsidRPr="00937382">
        <w:rPr>
          <w:b/>
        </w:rPr>
        <w:t>5m 40s</w:t>
      </w:r>
      <w:r w:rsidR="00937382">
        <w:t xml:space="preserve"> thereafter good.</w:t>
      </w:r>
    </w:p>
    <w:p w:rsidR="002A0A56" w:rsidRDefault="002A0A56"/>
    <w:p w:rsidR="00A92457" w:rsidRPr="00A92457" w:rsidRDefault="00A92457">
      <w:pPr>
        <w:rPr>
          <w:b/>
          <w:sz w:val="32"/>
          <w:u w:val="single"/>
        </w:rPr>
      </w:pPr>
      <w:r>
        <w:rPr>
          <w:b/>
          <w:sz w:val="32"/>
          <w:u w:val="single"/>
        </w:rPr>
        <w:t>Text Protocol:</w:t>
      </w:r>
    </w:p>
    <w:p w:rsidR="00A92457" w:rsidRPr="00C66A88" w:rsidRDefault="00A92457" w:rsidP="00A92457">
      <w:r>
        <w:rPr>
          <w:b/>
        </w:rPr>
        <w:t xml:space="preserve">00m37s </w:t>
      </w:r>
      <w:proofErr w:type="gramStart"/>
      <w:r>
        <w:t>Should</w:t>
      </w:r>
      <w:proofErr w:type="gramEnd"/>
      <w:r>
        <w:t xml:space="preserve"> read “</w:t>
      </w:r>
      <w:r w:rsidRPr="00A92457">
        <w:rPr>
          <w:i/>
        </w:rPr>
        <w:t xml:space="preserve">Texas A&amp;M Health </w:t>
      </w:r>
      <w:r w:rsidRPr="00A92457">
        <w:rPr>
          <w:i/>
          <w:u w:val="single"/>
        </w:rPr>
        <w:t xml:space="preserve">Science </w:t>
      </w:r>
      <w:r w:rsidRPr="00A92457">
        <w:rPr>
          <w:i/>
        </w:rPr>
        <w:t>Center</w:t>
      </w:r>
      <w:r>
        <w:t>” rather than “</w:t>
      </w:r>
      <w:r w:rsidRPr="00A92457">
        <w:rPr>
          <w:i/>
        </w:rPr>
        <w:t xml:space="preserve">…Health </w:t>
      </w:r>
      <w:r w:rsidRPr="00A92457">
        <w:rPr>
          <w:i/>
          <w:u w:val="single"/>
        </w:rPr>
        <w:t>Sciences</w:t>
      </w:r>
      <w:r w:rsidRPr="00A92457">
        <w:rPr>
          <w:i/>
        </w:rPr>
        <w:t xml:space="preserve"> Center</w:t>
      </w:r>
      <w:r>
        <w:t>”</w:t>
      </w:r>
    </w:p>
    <w:p w:rsidR="002A0A56" w:rsidRDefault="002A0A56"/>
    <w:p w:rsidR="00A92457" w:rsidRPr="00825370" w:rsidRDefault="00A92457" w:rsidP="00A92457">
      <w:pPr>
        <w:rPr>
          <w:b/>
          <w:sz w:val="32"/>
          <w:u w:val="single"/>
        </w:rPr>
      </w:pPr>
      <w:r w:rsidRPr="00825370">
        <w:rPr>
          <w:b/>
          <w:sz w:val="32"/>
          <w:u w:val="single"/>
        </w:rPr>
        <w:t>.PDF</w:t>
      </w:r>
    </w:p>
    <w:p w:rsidR="00A92457" w:rsidRDefault="00A92457">
      <w:r>
        <w:t>No changes</w:t>
      </w:r>
      <w:bookmarkStart w:id="0" w:name="_GoBack"/>
      <w:bookmarkEnd w:id="0"/>
    </w:p>
    <w:sectPr w:rsidR="00A92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56"/>
    <w:rsid w:val="00101583"/>
    <w:rsid w:val="001B4A95"/>
    <w:rsid w:val="002A0A56"/>
    <w:rsid w:val="002F1DE1"/>
    <w:rsid w:val="005F7C93"/>
    <w:rsid w:val="007B2CF2"/>
    <w:rsid w:val="00937382"/>
    <w:rsid w:val="00955E07"/>
    <w:rsid w:val="00A92457"/>
    <w:rsid w:val="00C66A88"/>
    <w:rsid w:val="00D81004"/>
    <w:rsid w:val="00DB7A09"/>
    <w:rsid w:val="00F563FF"/>
    <w:rsid w:val="00F7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4589C-53BC-4B82-8D73-DEFF4976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92457"/>
    <w:rPr>
      <w:b/>
      <w:bCs/>
    </w:rPr>
  </w:style>
  <w:style w:type="paragraph" w:styleId="NoSpacing">
    <w:name w:val="No Spacing"/>
    <w:uiPriority w:val="1"/>
    <w:qFormat/>
    <w:rsid w:val="00A92457"/>
    <w:pPr>
      <w:spacing w:after="0" w:line="240" w:lineRule="auto"/>
    </w:pPr>
  </w:style>
  <w:style w:type="character" w:styleId="Hyperlink">
    <w:name w:val="Hyperlink"/>
    <w:basedOn w:val="DefaultParagraphFont"/>
    <w:uiPriority w:val="99"/>
    <w:unhideWhenUsed/>
    <w:rsid w:val="00A92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Carl</dc:creator>
  <cp:keywords/>
  <dc:description/>
  <cp:lastModifiedBy>Gregory, Carl</cp:lastModifiedBy>
  <cp:revision>6</cp:revision>
  <dcterms:created xsi:type="dcterms:W3CDTF">2015-01-07T19:36:00Z</dcterms:created>
  <dcterms:modified xsi:type="dcterms:W3CDTF">2015-01-07T21:20:00Z</dcterms:modified>
</cp:coreProperties>
</file>