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662" w:rsidRPr="009A295B" w:rsidRDefault="006958C8" w:rsidP="009A295B">
      <w:pPr>
        <w:spacing w:after="0" w:line="240" w:lineRule="auto"/>
        <w:rPr>
          <w:rFonts w:ascii="Arial" w:eastAsia="Times New Roman" w:hAnsi="Arial" w:cs="Arial"/>
          <w:bCs/>
        </w:rPr>
      </w:pPr>
      <w:r>
        <w:rPr>
          <w:rFonts w:ascii="Arial" w:eastAsia="Times New Roman" w:hAnsi="Arial" w:cs="Arial"/>
          <w:bCs/>
        </w:rPr>
        <w:t>We thank the reviewers for their</w:t>
      </w:r>
      <w:r w:rsidR="00811662" w:rsidRPr="009A295B">
        <w:rPr>
          <w:rFonts w:ascii="Arial" w:eastAsia="Times New Roman" w:hAnsi="Arial" w:cs="Arial"/>
          <w:bCs/>
        </w:rPr>
        <w:t xml:space="preserve"> review of our recent submission to the </w:t>
      </w:r>
      <w:r w:rsidR="00811662" w:rsidRPr="009A295B">
        <w:rPr>
          <w:rFonts w:ascii="Arial" w:eastAsia="Times New Roman" w:hAnsi="Arial" w:cs="Arial"/>
          <w:bCs/>
          <w:i/>
        </w:rPr>
        <w:t>Journal of Visualized Experiments.</w:t>
      </w:r>
      <w:r w:rsidR="00811662" w:rsidRPr="009A295B">
        <w:rPr>
          <w:rFonts w:ascii="Arial" w:eastAsia="Times New Roman" w:hAnsi="Arial" w:cs="Arial"/>
          <w:bCs/>
        </w:rPr>
        <w:t xml:space="preserve"> We have listed the comments and our responses below.  </w:t>
      </w:r>
      <w:r w:rsidR="00666FBB" w:rsidRPr="009A295B">
        <w:rPr>
          <w:rFonts w:ascii="Arial" w:eastAsia="Times New Roman" w:hAnsi="Arial" w:cs="Arial"/>
          <w:bCs/>
        </w:rPr>
        <w:t>The manuscript has been modified in response to the comments and to include red text where significant sections of text were modified.  Also, there are comment balloons that correspond to each comment/</w:t>
      </w:r>
      <w:r w:rsidR="0087371C" w:rsidRPr="009A295B">
        <w:rPr>
          <w:rFonts w:ascii="Arial" w:eastAsia="Times New Roman" w:hAnsi="Arial" w:cs="Arial"/>
          <w:bCs/>
        </w:rPr>
        <w:t xml:space="preserve"> </w:t>
      </w:r>
      <w:r w:rsidR="00666FBB" w:rsidRPr="009A295B">
        <w:rPr>
          <w:rFonts w:ascii="Arial" w:eastAsia="Times New Roman" w:hAnsi="Arial" w:cs="Arial"/>
          <w:bCs/>
        </w:rPr>
        <w:t>response.</w:t>
      </w:r>
    </w:p>
    <w:p w:rsidR="00811662" w:rsidRPr="00E117F3" w:rsidRDefault="00811662" w:rsidP="009A295B">
      <w:pPr>
        <w:spacing w:after="0" w:line="240" w:lineRule="auto"/>
        <w:rPr>
          <w:rFonts w:ascii="Arial" w:eastAsia="Times New Roman" w:hAnsi="Arial" w:cs="Arial"/>
          <w:bCs/>
        </w:rPr>
      </w:pPr>
    </w:p>
    <w:p w:rsidR="00E117F3" w:rsidRDefault="00E117F3" w:rsidP="0045626F">
      <w:pPr>
        <w:spacing w:after="0" w:line="240" w:lineRule="auto"/>
        <w:ind w:left="1080" w:hanging="1080"/>
        <w:rPr>
          <w:rFonts w:ascii="Arial" w:hAnsi="Arial" w:cs="Arial"/>
        </w:rPr>
      </w:pPr>
      <w:r w:rsidRPr="00E117F3">
        <w:rPr>
          <w:rFonts w:ascii="Arial" w:hAnsi="Arial" w:cs="Arial"/>
          <w:b/>
          <w:bCs/>
        </w:rPr>
        <w:t>Editorial comments:</w:t>
      </w:r>
    </w:p>
    <w:p w:rsidR="00E117F3" w:rsidRDefault="00E117F3" w:rsidP="0045626F">
      <w:pPr>
        <w:spacing w:after="0" w:line="240" w:lineRule="auto"/>
        <w:ind w:left="1080" w:hanging="1080"/>
        <w:rPr>
          <w:rFonts w:ascii="Arial" w:hAnsi="Arial" w:cs="Arial"/>
        </w:rPr>
      </w:pPr>
      <w:r w:rsidRPr="00E117F3">
        <w:rPr>
          <w:rFonts w:ascii="Arial" w:hAnsi="Arial" w:cs="Arial"/>
        </w:rPr>
        <w:t>Please reply to the following comments at your earliest as this man</w:t>
      </w:r>
      <w:r>
        <w:rPr>
          <w:rFonts w:ascii="Arial" w:hAnsi="Arial" w:cs="Arial"/>
        </w:rPr>
        <w:t>uscript is on priority for us.</w:t>
      </w:r>
    </w:p>
    <w:p w:rsidR="00E117F3" w:rsidRDefault="00E117F3" w:rsidP="0045626F">
      <w:pPr>
        <w:spacing w:after="0" w:line="240" w:lineRule="auto"/>
        <w:ind w:left="1080" w:hanging="1080"/>
        <w:rPr>
          <w:rFonts w:ascii="Arial" w:hAnsi="Arial" w:cs="Arial"/>
        </w:rPr>
      </w:pPr>
    </w:p>
    <w:p w:rsidR="00E117F3" w:rsidRDefault="00E117F3" w:rsidP="0045626F">
      <w:pPr>
        <w:spacing w:after="0" w:line="240" w:lineRule="auto"/>
        <w:ind w:left="1080" w:hanging="1080"/>
        <w:rPr>
          <w:rFonts w:ascii="Arial" w:hAnsi="Arial" w:cs="Arial"/>
        </w:rPr>
      </w:pPr>
      <w:r>
        <w:rPr>
          <w:rFonts w:ascii="Arial" w:hAnsi="Arial" w:cs="Arial"/>
        </w:rPr>
        <w:t>E-1:</w:t>
      </w:r>
      <w:r>
        <w:rPr>
          <w:rFonts w:ascii="Arial" w:hAnsi="Arial" w:cs="Arial"/>
        </w:rPr>
        <w:tab/>
      </w:r>
      <w:r w:rsidRPr="00E117F3">
        <w:rPr>
          <w:rFonts w:ascii="Arial" w:hAnsi="Arial" w:cs="Arial"/>
        </w:rPr>
        <w:t>Reference</w:t>
      </w:r>
      <w:r>
        <w:rPr>
          <w:rFonts w:ascii="Arial" w:hAnsi="Arial" w:cs="Arial"/>
        </w:rPr>
        <w:t>s 15 and 41 are incomplete.</w:t>
      </w:r>
    </w:p>
    <w:p w:rsidR="00E117F3" w:rsidRDefault="00E117F3" w:rsidP="0045626F">
      <w:pPr>
        <w:spacing w:after="0" w:line="240" w:lineRule="auto"/>
        <w:ind w:left="1080" w:hanging="1080"/>
        <w:rPr>
          <w:rFonts w:ascii="Arial" w:hAnsi="Arial" w:cs="Arial"/>
        </w:rPr>
      </w:pPr>
    </w:p>
    <w:p w:rsidR="00E117F3" w:rsidRDefault="00E117F3" w:rsidP="0045626F">
      <w:pPr>
        <w:spacing w:after="0" w:line="240" w:lineRule="auto"/>
        <w:ind w:left="1080" w:hanging="1080"/>
        <w:rPr>
          <w:rFonts w:ascii="Arial" w:hAnsi="Arial" w:cs="Arial"/>
        </w:rPr>
      </w:pPr>
      <w:r>
        <w:rPr>
          <w:rFonts w:ascii="Arial" w:hAnsi="Arial" w:cs="Arial"/>
        </w:rPr>
        <w:t>E-2:</w:t>
      </w:r>
      <w:r>
        <w:rPr>
          <w:rFonts w:ascii="Arial" w:hAnsi="Arial" w:cs="Arial"/>
        </w:rPr>
        <w:tab/>
      </w:r>
      <w:r w:rsidRPr="00E117F3">
        <w:rPr>
          <w:rFonts w:ascii="Arial" w:hAnsi="Arial" w:cs="Arial"/>
        </w:rPr>
        <w:t>Reference 21 lists the issue number as 2011, whic</w:t>
      </w:r>
      <w:r>
        <w:rPr>
          <w:rFonts w:ascii="Arial" w:hAnsi="Arial" w:cs="Arial"/>
        </w:rPr>
        <w:t xml:space="preserve">h is more likely the year. </w:t>
      </w:r>
    </w:p>
    <w:p w:rsidR="00C46D09" w:rsidRDefault="00C46D09" w:rsidP="00C46D09">
      <w:pPr>
        <w:spacing w:after="0" w:line="240" w:lineRule="auto"/>
        <w:ind w:left="1080" w:hanging="1080"/>
        <w:rPr>
          <w:rFonts w:ascii="Arial" w:eastAsia="Times New Roman" w:hAnsi="Arial" w:cs="Arial"/>
        </w:rPr>
      </w:pPr>
    </w:p>
    <w:p w:rsidR="00C46D09" w:rsidRDefault="00C46D09" w:rsidP="00C46D09">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proofread the reference section.</w:t>
      </w:r>
    </w:p>
    <w:p w:rsidR="00C46D09" w:rsidRPr="00991A4A" w:rsidRDefault="00C46D09" w:rsidP="00C46D09">
      <w:pPr>
        <w:spacing w:after="0" w:line="240" w:lineRule="auto"/>
        <w:ind w:left="1080" w:hanging="1080"/>
        <w:rPr>
          <w:rFonts w:ascii="Arial" w:eastAsia="Times New Roman" w:hAnsi="Arial" w:cs="Arial"/>
        </w:rPr>
      </w:pPr>
    </w:p>
    <w:p w:rsidR="00E117F3" w:rsidRDefault="00E117F3" w:rsidP="0045626F">
      <w:pPr>
        <w:spacing w:after="0" w:line="240" w:lineRule="auto"/>
        <w:ind w:left="1080" w:hanging="1080"/>
        <w:rPr>
          <w:rFonts w:ascii="Arial" w:hAnsi="Arial" w:cs="Arial"/>
        </w:rPr>
      </w:pPr>
      <w:r>
        <w:rPr>
          <w:rFonts w:ascii="Arial" w:hAnsi="Arial" w:cs="Arial"/>
        </w:rPr>
        <w:t>E-3:</w:t>
      </w:r>
      <w:r>
        <w:rPr>
          <w:rFonts w:ascii="Arial" w:hAnsi="Arial" w:cs="Arial"/>
        </w:rPr>
        <w:tab/>
      </w:r>
      <w:r w:rsidRPr="00E117F3">
        <w:rPr>
          <w:rFonts w:ascii="Arial" w:hAnsi="Arial" w:cs="Arial"/>
        </w:rPr>
        <w:t xml:space="preserve">Please take this opportunity to thoroughly proofread your manuscript to ensure that there are no spelling or grammar issues. Your </w:t>
      </w:r>
      <w:proofErr w:type="spellStart"/>
      <w:r w:rsidRPr="00E117F3">
        <w:rPr>
          <w:rFonts w:ascii="Arial" w:hAnsi="Arial" w:cs="Arial"/>
        </w:rPr>
        <w:t>JoVE</w:t>
      </w:r>
      <w:proofErr w:type="spellEnd"/>
      <w:r w:rsidRPr="00E117F3">
        <w:rPr>
          <w:rFonts w:ascii="Arial" w:hAnsi="Arial" w:cs="Arial"/>
        </w:rPr>
        <w:t xml:space="preserve"> editor will not copy-edit your manuscript and any errors in your submitted revision may be present in the published version. </w:t>
      </w:r>
    </w:p>
    <w:p w:rsidR="00E117F3" w:rsidRDefault="00E117F3" w:rsidP="00E117F3">
      <w:pPr>
        <w:spacing w:after="0" w:line="240" w:lineRule="auto"/>
        <w:ind w:left="1080" w:hanging="1080"/>
        <w:rPr>
          <w:rFonts w:ascii="Arial" w:eastAsia="Times New Roman" w:hAnsi="Arial" w:cs="Arial"/>
        </w:rPr>
      </w:pPr>
    </w:p>
    <w:p w:rsidR="00E117F3" w:rsidRDefault="00E117F3" w:rsidP="00E117F3">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proofread the manuscript thoroughly.  </w:t>
      </w:r>
    </w:p>
    <w:p w:rsidR="00E117F3" w:rsidRPr="00991A4A" w:rsidRDefault="00E117F3" w:rsidP="00E117F3">
      <w:pPr>
        <w:spacing w:after="0" w:line="240" w:lineRule="auto"/>
        <w:ind w:left="1080" w:hanging="1080"/>
        <w:rPr>
          <w:rFonts w:ascii="Arial" w:eastAsia="Times New Roman" w:hAnsi="Arial" w:cs="Arial"/>
        </w:rPr>
      </w:pPr>
    </w:p>
    <w:p w:rsidR="00E117F3" w:rsidRPr="00E117F3" w:rsidRDefault="00E117F3" w:rsidP="0045626F">
      <w:pPr>
        <w:spacing w:after="0" w:line="240" w:lineRule="auto"/>
        <w:ind w:left="1080" w:hanging="1080"/>
        <w:rPr>
          <w:rFonts w:ascii="Arial" w:hAnsi="Arial" w:cs="Arial"/>
        </w:rPr>
      </w:pPr>
      <w:r>
        <w:rPr>
          <w:rFonts w:ascii="Arial" w:hAnsi="Arial" w:cs="Arial"/>
        </w:rPr>
        <w:t>E-4:</w:t>
      </w:r>
      <w:r>
        <w:rPr>
          <w:rFonts w:ascii="Arial" w:hAnsi="Arial" w:cs="Arial"/>
        </w:rPr>
        <w:tab/>
      </w:r>
      <w:r w:rsidRPr="00E117F3">
        <w:rPr>
          <w:rFonts w:ascii="Arial" w:hAnsi="Arial" w:cs="Arial"/>
        </w:rPr>
        <w:t xml:space="preserve">Often reviewers request the addition of a large amount of details or explanations. We realize that, especially in the protocol section, brevity and clarity are important for a </w:t>
      </w:r>
      <w:proofErr w:type="spellStart"/>
      <w:r w:rsidRPr="00E117F3">
        <w:rPr>
          <w:rFonts w:ascii="Arial" w:hAnsi="Arial" w:cs="Arial"/>
        </w:rPr>
        <w:t>JoVE</w:t>
      </w:r>
      <w:proofErr w:type="spellEnd"/>
      <w:r w:rsidRPr="00E117F3">
        <w:rPr>
          <w:rFonts w:ascii="Arial" w:hAnsi="Arial" w:cs="Arial"/>
        </w:rPr>
        <w:t xml:space="preserve"> publication and expect the focus to be on providing a framework for the method presented rather than a comprehensive review of the research field. Please address each comment in your rebuttal and note if you choose not to include the requested information in the text and the reasoning behind this decision.</w:t>
      </w:r>
    </w:p>
    <w:p w:rsidR="00E117F3" w:rsidRPr="00E117F3" w:rsidRDefault="00E117F3" w:rsidP="0045626F">
      <w:pPr>
        <w:spacing w:after="0" w:line="240" w:lineRule="auto"/>
        <w:ind w:left="1080" w:hanging="1080"/>
        <w:rPr>
          <w:rFonts w:ascii="Arial" w:hAnsi="Arial" w:cs="Arial"/>
        </w:rPr>
      </w:pPr>
    </w:p>
    <w:p w:rsidR="00EF481B" w:rsidRDefault="00EF481B">
      <w:pPr>
        <w:rPr>
          <w:rFonts w:ascii="Arial" w:eastAsia="Times New Roman" w:hAnsi="Arial" w:cs="Arial"/>
          <w:b/>
          <w:bCs/>
        </w:rPr>
      </w:pPr>
      <w:r>
        <w:rPr>
          <w:rFonts w:ascii="Arial" w:eastAsia="Times New Roman" w:hAnsi="Arial" w:cs="Arial"/>
          <w:b/>
          <w:bCs/>
        </w:rPr>
        <w:br w:type="page"/>
      </w:r>
    </w:p>
    <w:p w:rsidR="009A295B" w:rsidRDefault="008103B3" w:rsidP="0045626F">
      <w:pPr>
        <w:spacing w:after="0" w:line="240" w:lineRule="auto"/>
        <w:ind w:left="1080" w:hanging="1080"/>
        <w:rPr>
          <w:rFonts w:ascii="Arial" w:eastAsia="Times New Roman" w:hAnsi="Arial" w:cs="Arial"/>
        </w:rPr>
      </w:pPr>
      <w:r w:rsidRPr="009A295B">
        <w:rPr>
          <w:rFonts w:ascii="Arial" w:eastAsia="Times New Roman" w:hAnsi="Arial" w:cs="Arial"/>
          <w:b/>
          <w:bCs/>
        </w:rPr>
        <w:lastRenderedPageBreak/>
        <w:t>Reviewer #1:</w:t>
      </w:r>
      <w:r w:rsidRPr="009A295B">
        <w:rPr>
          <w:rFonts w:ascii="Arial" w:eastAsia="Times New Roman" w:hAnsi="Arial" w:cs="Arial"/>
        </w:rPr>
        <w:t xml:space="preserve"> </w:t>
      </w:r>
    </w:p>
    <w:p w:rsidR="009A295B" w:rsidRDefault="008103B3" w:rsidP="0045626F">
      <w:pPr>
        <w:spacing w:after="0" w:line="240" w:lineRule="auto"/>
        <w:ind w:left="1080" w:hanging="1080"/>
        <w:rPr>
          <w:rFonts w:ascii="Arial" w:eastAsia="Times New Roman" w:hAnsi="Arial" w:cs="Arial"/>
        </w:rPr>
      </w:pPr>
      <w:r w:rsidRPr="009A295B">
        <w:rPr>
          <w:rFonts w:ascii="Arial" w:eastAsia="Times New Roman" w:hAnsi="Arial" w:cs="Arial"/>
          <w:i/>
          <w:iCs/>
        </w:rPr>
        <w:t>Major Concerns:</w:t>
      </w:r>
    </w:p>
    <w:p w:rsidR="0045626F" w:rsidRDefault="009A295B" w:rsidP="0045626F">
      <w:pPr>
        <w:spacing w:after="0" w:line="240" w:lineRule="auto"/>
        <w:ind w:left="1080" w:hanging="1080"/>
        <w:rPr>
          <w:rFonts w:ascii="Arial" w:eastAsia="Times New Roman" w:hAnsi="Arial" w:cs="Arial"/>
        </w:rPr>
      </w:pPr>
      <w:r>
        <w:rPr>
          <w:rFonts w:ascii="Arial" w:eastAsia="Times New Roman" w:hAnsi="Arial" w:cs="Arial"/>
        </w:rPr>
        <w:t>R/1-1:</w:t>
      </w:r>
      <w:r>
        <w:rPr>
          <w:rFonts w:ascii="Arial" w:eastAsia="Times New Roman" w:hAnsi="Arial" w:cs="Arial"/>
        </w:rPr>
        <w:tab/>
      </w:r>
      <w:r w:rsidR="008103B3" w:rsidRPr="009A295B">
        <w:rPr>
          <w:rFonts w:ascii="Arial" w:eastAsia="Times New Roman" w:hAnsi="Arial" w:cs="Arial"/>
        </w:rPr>
        <w:t xml:space="preserve">In the Introduction and throughout the manuscript it is assumed that that reader is familiar with neuromuscular diseases and what the various motivations might be for imaging these. Although the common underlying pathological processes (targeted here by imaging) and concept of biomarkers are mentioned, there is no wider context given for this work. It would be appropriate to include some sentences or a paragraph and references that introduce neuromuscular disease from the patient or clinical perspective (including, for example, indication of symptoms such as weakness and disability, characteristics such as progression and prevalence). </w:t>
      </w:r>
      <w:proofErr w:type="spellStart"/>
      <w:r w:rsidR="008103B3" w:rsidRPr="009A295B">
        <w:rPr>
          <w:rFonts w:ascii="Arial" w:eastAsia="Times New Roman" w:hAnsi="Arial" w:cs="Arial"/>
        </w:rPr>
        <w:t>Polymyositis</w:t>
      </w:r>
      <w:proofErr w:type="spellEnd"/>
      <w:r w:rsidR="008103B3" w:rsidRPr="009A295B">
        <w:rPr>
          <w:rFonts w:ascii="Arial" w:eastAsia="Times New Roman" w:hAnsi="Arial" w:cs="Arial"/>
        </w:rPr>
        <w:t xml:space="preserve"> and </w:t>
      </w:r>
      <w:proofErr w:type="spellStart"/>
      <w:r w:rsidR="008103B3" w:rsidRPr="009A295B">
        <w:rPr>
          <w:rFonts w:ascii="Arial" w:eastAsia="Times New Roman" w:hAnsi="Arial" w:cs="Arial"/>
        </w:rPr>
        <w:t>and</w:t>
      </w:r>
      <w:proofErr w:type="spellEnd"/>
      <w:r w:rsidR="008103B3" w:rsidRPr="009A295B">
        <w:rPr>
          <w:rFonts w:ascii="Arial" w:eastAsia="Times New Roman" w:hAnsi="Arial" w:cs="Arial"/>
        </w:rPr>
        <w:t xml:space="preserve"> </w:t>
      </w:r>
      <w:proofErr w:type="spellStart"/>
      <w:r w:rsidR="008103B3" w:rsidRPr="009A295B">
        <w:rPr>
          <w:rFonts w:ascii="Arial" w:eastAsia="Times New Roman" w:hAnsi="Arial" w:cs="Arial"/>
        </w:rPr>
        <w:t>dermatomyositis</w:t>
      </w:r>
      <w:proofErr w:type="spellEnd"/>
      <w:r w:rsidR="008103B3" w:rsidRPr="009A295B">
        <w:rPr>
          <w:rFonts w:ascii="Arial" w:eastAsia="Times New Roman" w:hAnsi="Arial" w:cs="Arial"/>
        </w:rPr>
        <w:t xml:space="preserve"> are studied here (although in fact only data from DM is presented) with the implication that the work describes a protocol that is potentially more widely applicable to other conditions. Some justification and further background about neuromuscular disease needs to be given for this point to be made convincingly.</w:t>
      </w:r>
      <w:r w:rsidR="008103B3" w:rsidRPr="009A295B">
        <w:rPr>
          <w:rFonts w:ascii="Arial" w:eastAsia="Times New Roman" w:hAnsi="Arial" w:cs="Arial"/>
        </w:rPr>
        <w:br/>
      </w:r>
    </w:p>
    <w:p w:rsidR="00991A4A" w:rsidRDefault="00991A4A" w:rsidP="0045626F">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t>
      </w:r>
      <w:r w:rsidR="000E5998">
        <w:rPr>
          <w:rFonts w:ascii="Arial" w:eastAsia="Times New Roman" w:hAnsi="Arial" w:cs="Arial"/>
        </w:rPr>
        <w:t>We have expanded the discussion of this point in the leading paragraph to the Discussion section (page 18).</w:t>
      </w:r>
    </w:p>
    <w:p w:rsidR="00991A4A" w:rsidRPr="00991A4A" w:rsidRDefault="00991A4A" w:rsidP="0045626F">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R/1-2:</w:t>
      </w:r>
      <w:r>
        <w:rPr>
          <w:rFonts w:ascii="Arial" w:eastAsia="Times New Roman" w:hAnsi="Arial" w:cs="Arial"/>
        </w:rPr>
        <w:tab/>
      </w:r>
      <w:r w:rsidR="008103B3" w:rsidRPr="009A295B">
        <w:rPr>
          <w:rFonts w:ascii="Arial" w:eastAsia="Times New Roman" w:hAnsi="Arial" w:cs="Arial"/>
        </w:rPr>
        <w:t>In the Protocol section, most necessary steps are described in detail. However, there are several areas where further detail would be helpful. In section 2.3.2 very little information is given about considerations relating to coil selection. This is an important aspect (particularity in relation to optimizing signal for the qualitative imaging) and an area where most users would have considerable choice available. Some comment on the relative merits of surface coils, arrays and transmit-receive coils would be appropriate here.</w:t>
      </w:r>
    </w:p>
    <w:p w:rsidR="00B42C35" w:rsidRDefault="00B42C35" w:rsidP="00B42C35">
      <w:pPr>
        <w:spacing w:after="0" w:line="240" w:lineRule="auto"/>
        <w:ind w:left="1080" w:hanging="1080"/>
        <w:rPr>
          <w:rFonts w:ascii="Arial" w:eastAsia="Times New Roman" w:hAnsi="Arial" w:cs="Arial"/>
        </w:rPr>
      </w:pPr>
    </w:p>
    <w:p w:rsidR="00B42C35" w:rsidRDefault="00B42C35" w:rsidP="00B42C35">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expanded the presentation of these important poi</w:t>
      </w:r>
      <w:r w:rsidR="003F471C">
        <w:rPr>
          <w:rFonts w:ascii="Arial" w:eastAsia="Times New Roman" w:hAnsi="Arial" w:cs="Arial"/>
        </w:rPr>
        <w:t xml:space="preserve">nts in the Discussion (page </w:t>
      </w:r>
      <w:r>
        <w:rPr>
          <w:rFonts w:ascii="Arial" w:eastAsia="Times New Roman" w:hAnsi="Arial" w:cs="Arial"/>
        </w:rPr>
        <w:t>21).</w:t>
      </w:r>
    </w:p>
    <w:p w:rsidR="00B42C35" w:rsidRPr="00991A4A" w:rsidRDefault="00B42C35" w:rsidP="00B42C35">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R/1-3:</w:t>
      </w:r>
      <w:r>
        <w:rPr>
          <w:rFonts w:ascii="Arial" w:eastAsia="Times New Roman" w:hAnsi="Arial" w:cs="Arial"/>
        </w:rPr>
        <w:tab/>
      </w:r>
      <w:r w:rsidR="008103B3" w:rsidRPr="009A295B">
        <w:rPr>
          <w:rFonts w:ascii="Arial" w:eastAsia="Times New Roman" w:hAnsi="Arial" w:cs="Arial"/>
        </w:rPr>
        <w:t>Similarly, in section 3.1.3 only cursory mention is made of choosing 'slice position relative to reproducible anatomical landmarks'. This is a critical area for achieving reproducibly in serial scanning and this work could make a useful contribution here by commenting further. Both these aspects are relatively visual, practical activities which may provide added value to the video script.</w:t>
      </w:r>
    </w:p>
    <w:p w:rsidR="00B42C35" w:rsidRDefault="00B42C35" w:rsidP="00B42C35">
      <w:pPr>
        <w:spacing w:after="0" w:line="240" w:lineRule="auto"/>
        <w:ind w:left="1080" w:hanging="1080"/>
        <w:rPr>
          <w:rFonts w:ascii="Arial" w:eastAsia="Times New Roman" w:hAnsi="Arial" w:cs="Arial"/>
        </w:rPr>
      </w:pPr>
    </w:p>
    <w:p w:rsidR="00B42C35" w:rsidRDefault="00B42C35" w:rsidP="00B42C35">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w:t>
      </w:r>
      <w:r w:rsidR="00DB12A1">
        <w:rPr>
          <w:rFonts w:ascii="Arial" w:eastAsia="Times New Roman" w:hAnsi="Arial" w:cs="Arial"/>
        </w:rPr>
        <w:t>described</w:t>
      </w:r>
      <w:r>
        <w:rPr>
          <w:rFonts w:ascii="Arial" w:eastAsia="Times New Roman" w:hAnsi="Arial" w:cs="Arial"/>
        </w:rPr>
        <w:t xml:space="preserve"> this procedure in the Discussion (page 20), and will illustrate it in the video.</w:t>
      </w:r>
    </w:p>
    <w:p w:rsidR="00B42C35" w:rsidRPr="00991A4A" w:rsidRDefault="00B42C35" w:rsidP="00B42C35">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R/1-4:</w:t>
      </w:r>
      <w:r>
        <w:rPr>
          <w:rFonts w:ascii="Arial" w:eastAsia="Times New Roman" w:hAnsi="Arial" w:cs="Arial"/>
        </w:rPr>
        <w:tab/>
      </w:r>
      <w:r w:rsidR="008103B3" w:rsidRPr="009A295B">
        <w:rPr>
          <w:rFonts w:ascii="Arial" w:eastAsia="Times New Roman" w:hAnsi="Arial" w:cs="Arial"/>
        </w:rPr>
        <w:t xml:space="preserve">There is a considerable jump between the end of section 3 and section 4. Making the transition from scanner acquired images to data that can be processed offline can be major undertaking and the utility of this protocol is weakened by omitting to make reference to this. Strategies vary of course, but at least the transfer approach and data format used in this work should be specified as an example to make the protocol description more complete. </w:t>
      </w:r>
    </w:p>
    <w:p w:rsidR="002E063F" w:rsidRDefault="002E063F" w:rsidP="002E063F">
      <w:pPr>
        <w:spacing w:after="0" w:line="240" w:lineRule="auto"/>
        <w:ind w:left="1080" w:hanging="1080"/>
        <w:rPr>
          <w:rFonts w:ascii="Arial" w:eastAsia="Times New Roman" w:hAnsi="Arial" w:cs="Arial"/>
        </w:rPr>
      </w:pPr>
    </w:p>
    <w:p w:rsidR="002E063F" w:rsidRDefault="002E063F" w:rsidP="002E063F">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described this procedure in the Protocol (step 3.6.4, page 11).</w:t>
      </w:r>
    </w:p>
    <w:p w:rsidR="002E063F" w:rsidRPr="00991A4A" w:rsidRDefault="002E063F" w:rsidP="002E063F">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R/1-</w:t>
      </w:r>
      <w:r w:rsidR="00561625">
        <w:rPr>
          <w:rFonts w:ascii="Arial" w:eastAsia="Times New Roman" w:hAnsi="Arial" w:cs="Arial"/>
        </w:rPr>
        <w:t>5</w:t>
      </w:r>
      <w:r>
        <w:rPr>
          <w:rFonts w:ascii="Arial" w:eastAsia="Times New Roman" w:hAnsi="Arial" w:cs="Arial"/>
        </w:rPr>
        <w:t>:</w:t>
      </w:r>
      <w:r>
        <w:rPr>
          <w:rFonts w:ascii="Arial" w:eastAsia="Times New Roman" w:hAnsi="Arial" w:cs="Arial"/>
        </w:rPr>
        <w:tab/>
      </w:r>
      <w:r w:rsidR="008103B3" w:rsidRPr="009A295B">
        <w:rPr>
          <w:rFonts w:ascii="Arial" w:eastAsia="Times New Roman" w:hAnsi="Arial" w:cs="Arial"/>
        </w:rPr>
        <w:t>Similarly, the ROI drawing strategy and example software could be mentioned in further detail in section 4.2. Examples in 4.2.3 could be useful.</w:t>
      </w:r>
    </w:p>
    <w:p w:rsidR="002E063F" w:rsidRDefault="002E063F" w:rsidP="000A635C">
      <w:pPr>
        <w:spacing w:after="0" w:line="240" w:lineRule="auto"/>
        <w:ind w:left="1080" w:hanging="1080"/>
        <w:rPr>
          <w:rFonts w:ascii="Arial" w:eastAsia="Times New Roman" w:hAnsi="Arial" w:cs="Arial"/>
        </w:rPr>
      </w:pPr>
    </w:p>
    <w:p w:rsidR="000A635C" w:rsidRDefault="000A635C" w:rsidP="000A635C">
      <w:pPr>
        <w:spacing w:after="0" w:line="240" w:lineRule="auto"/>
        <w:ind w:left="1080" w:hanging="1080"/>
        <w:rPr>
          <w:rFonts w:ascii="Arial" w:eastAsia="Times New Roman" w:hAnsi="Arial" w:cs="Arial"/>
        </w:rPr>
      </w:pPr>
      <w:r>
        <w:rPr>
          <w:rFonts w:ascii="Arial" w:eastAsia="Times New Roman" w:hAnsi="Arial" w:cs="Arial"/>
        </w:rPr>
        <w:lastRenderedPageBreak/>
        <w:tab/>
      </w:r>
      <w:r>
        <w:rPr>
          <w:rFonts w:ascii="Arial" w:eastAsia="Times New Roman" w:hAnsi="Arial" w:cs="Arial"/>
          <w:i/>
        </w:rPr>
        <w:t>Response:</w:t>
      </w:r>
      <w:r>
        <w:rPr>
          <w:rFonts w:ascii="Arial" w:eastAsia="Times New Roman" w:hAnsi="Arial" w:cs="Arial"/>
        </w:rPr>
        <w:t xml:space="preserve"> All of our analyses are conducted using custom-written codes in MATLAB. We have included a sample ROI in Figure 1 and have included examples of data to exclude</w:t>
      </w:r>
      <w:r w:rsidR="00BB3F71">
        <w:rPr>
          <w:rFonts w:ascii="Arial" w:eastAsia="Times New Roman" w:hAnsi="Arial" w:cs="Arial"/>
        </w:rPr>
        <w:t xml:space="preserve">. </w:t>
      </w:r>
      <w:r w:rsidR="00561625">
        <w:rPr>
          <w:rFonts w:ascii="Arial" w:eastAsia="Times New Roman" w:hAnsi="Arial" w:cs="Arial"/>
        </w:rPr>
        <w:t>Please see page 1</w:t>
      </w:r>
      <w:r w:rsidR="00B8779F">
        <w:rPr>
          <w:rFonts w:ascii="Arial" w:eastAsia="Times New Roman" w:hAnsi="Arial" w:cs="Arial"/>
        </w:rPr>
        <w:t>6</w:t>
      </w:r>
      <w:r w:rsidR="00561625">
        <w:rPr>
          <w:rFonts w:ascii="Arial" w:eastAsia="Times New Roman" w:hAnsi="Arial" w:cs="Arial"/>
        </w:rPr>
        <w:t>.</w:t>
      </w:r>
    </w:p>
    <w:p w:rsidR="000A635C" w:rsidRPr="00991A4A" w:rsidRDefault="000A635C" w:rsidP="000A635C">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R/1-</w:t>
      </w:r>
      <w:r w:rsidR="00561625">
        <w:rPr>
          <w:rFonts w:ascii="Arial" w:eastAsia="Times New Roman" w:hAnsi="Arial" w:cs="Arial"/>
        </w:rPr>
        <w:t>6</w:t>
      </w:r>
      <w:r>
        <w:rPr>
          <w:rFonts w:ascii="Arial" w:eastAsia="Times New Roman" w:hAnsi="Arial" w:cs="Arial"/>
        </w:rPr>
        <w:t>:</w:t>
      </w:r>
      <w:r>
        <w:rPr>
          <w:rFonts w:ascii="Arial" w:eastAsia="Times New Roman" w:hAnsi="Arial" w:cs="Arial"/>
        </w:rPr>
        <w:tab/>
      </w:r>
      <w:r w:rsidR="008103B3" w:rsidRPr="009A295B">
        <w:rPr>
          <w:rFonts w:ascii="Arial" w:eastAsia="Times New Roman" w:hAnsi="Arial" w:cs="Arial"/>
        </w:rPr>
        <w:t xml:space="preserve">In the descriptions of fitting to the </w:t>
      </w:r>
      <w:proofErr w:type="spellStart"/>
      <w:r w:rsidR="008103B3" w:rsidRPr="009A295B">
        <w:rPr>
          <w:rFonts w:ascii="Arial" w:eastAsia="Times New Roman" w:hAnsi="Arial" w:cs="Arial"/>
        </w:rPr>
        <w:t>qMT</w:t>
      </w:r>
      <w:proofErr w:type="spellEnd"/>
      <w:r w:rsidR="008103B3" w:rsidRPr="009A295B">
        <w:rPr>
          <w:rFonts w:ascii="Arial" w:eastAsia="Times New Roman" w:hAnsi="Arial" w:cs="Arial"/>
        </w:rPr>
        <w:t xml:space="preserve"> and diffusion models a certain level of detail is given but often less than is required to perform a full analysis. It may suffice in these sections to refer to the relevant literature to avoid confusion.</w:t>
      </w:r>
      <w:r>
        <w:rPr>
          <w:rFonts w:ascii="Arial" w:eastAsia="Times New Roman" w:hAnsi="Arial" w:cs="Arial"/>
        </w:rPr>
        <w:t xml:space="preserve"> </w:t>
      </w:r>
      <w:r w:rsidR="008103B3" w:rsidRPr="009A295B">
        <w:rPr>
          <w:rFonts w:ascii="Arial" w:eastAsia="Times New Roman" w:hAnsi="Arial" w:cs="Arial"/>
        </w:rPr>
        <w:t>For example, there is insufficient detail to define ω1CWPE in equation [3], ω-bar and u in equation [4] or how the integration is performed.</w:t>
      </w:r>
      <w:r>
        <w:rPr>
          <w:rFonts w:ascii="Arial" w:eastAsia="Times New Roman" w:hAnsi="Arial" w:cs="Arial"/>
        </w:rPr>
        <w:t xml:space="preserve"> </w:t>
      </w:r>
      <w:r w:rsidR="008103B3" w:rsidRPr="009A295B">
        <w:rPr>
          <w:rFonts w:ascii="Arial" w:eastAsia="Times New Roman" w:hAnsi="Arial" w:cs="Arial"/>
        </w:rPr>
        <w:t xml:space="preserve">In section 4.1.4 the lambda terminology is never specifically defined as the </w:t>
      </w:r>
      <w:proofErr w:type="spellStart"/>
      <w:r w:rsidR="008103B3" w:rsidRPr="009A295B">
        <w:rPr>
          <w:rFonts w:ascii="Arial" w:eastAsia="Times New Roman" w:hAnsi="Arial" w:cs="Arial"/>
        </w:rPr>
        <w:t>eigenvalues</w:t>
      </w:r>
      <w:proofErr w:type="spellEnd"/>
      <w:r w:rsidR="008103B3" w:rsidRPr="009A295B">
        <w:rPr>
          <w:rFonts w:ascii="Arial" w:eastAsia="Times New Roman" w:hAnsi="Arial" w:cs="Arial"/>
        </w:rPr>
        <w:t xml:space="preserve"> and the ADC is included in equation [7] without previous definition.</w:t>
      </w:r>
    </w:p>
    <w:p w:rsidR="00561625" w:rsidRDefault="00561625" w:rsidP="00561625">
      <w:pPr>
        <w:spacing w:after="0" w:line="240" w:lineRule="auto"/>
        <w:ind w:left="1080" w:hanging="1080"/>
        <w:rPr>
          <w:rFonts w:ascii="Arial" w:eastAsia="Times New Roman" w:hAnsi="Arial" w:cs="Arial"/>
        </w:rPr>
      </w:pPr>
    </w:p>
    <w:p w:rsidR="00561625" w:rsidRDefault="00561625" w:rsidP="00561625">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t>
      </w:r>
      <w:r w:rsidR="00B8779F">
        <w:rPr>
          <w:rFonts w:ascii="Arial" w:eastAsia="Times New Roman" w:hAnsi="Arial" w:cs="Arial"/>
        </w:rPr>
        <w:t>As suggested by the reviewer, we</w:t>
      </w:r>
      <w:r>
        <w:rPr>
          <w:rFonts w:ascii="Arial" w:eastAsia="Times New Roman" w:hAnsi="Arial" w:cs="Arial"/>
        </w:rPr>
        <w:t xml:space="preserve"> have reduced the scope of this discussion and refer </w:t>
      </w:r>
      <w:r w:rsidR="00B045A4">
        <w:rPr>
          <w:rFonts w:ascii="Arial" w:eastAsia="Times New Roman" w:hAnsi="Arial" w:cs="Arial"/>
        </w:rPr>
        <w:t xml:space="preserve">instead </w:t>
      </w:r>
      <w:r>
        <w:rPr>
          <w:rFonts w:ascii="Arial" w:eastAsia="Times New Roman" w:hAnsi="Arial" w:cs="Arial"/>
        </w:rPr>
        <w:t xml:space="preserve">to the original publications. </w:t>
      </w:r>
    </w:p>
    <w:p w:rsidR="00561625" w:rsidRPr="00991A4A" w:rsidRDefault="00561625" w:rsidP="00561625">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R/1-</w:t>
      </w:r>
      <w:r w:rsidR="00561625">
        <w:rPr>
          <w:rFonts w:ascii="Arial" w:eastAsia="Times New Roman" w:hAnsi="Arial" w:cs="Arial"/>
        </w:rPr>
        <w:t>7</w:t>
      </w:r>
      <w:r>
        <w:rPr>
          <w:rFonts w:ascii="Arial" w:eastAsia="Times New Roman" w:hAnsi="Arial" w:cs="Arial"/>
        </w:rPr>
        <w:t>:</w:t>
      </w:r>
      <w:r>
        <w:rPr>
          <w:rFonts w:ascii="Arial" w:eastAsia="Times New Roman" w:hAnsi="Arial" w:cs="Arial"/>
        </w:rPr>
        <w:tab/>
      </w:r>
      <w:r w:rsidR="008103B3" w:rsidRPr="009A295B">
        <w:rPr>
          <w:rFonts w:ascii="Arial" w:eastAsia="Times New Roman" w:hAnsi="Arial" w:cs="Arial"/>
        </w:rPr>
        <w:t>In general, clearer distinction should be made between which sequences and fat suppression strategies are implementable using generic readily available modules on clinical scanners (</w:t>
      </w:r>
      <w:proofErr w:type="spellStart"/>
      <w:r w:rsidR="008103B3" w:rsidRPr="009A295B">
        <w:rPr>
          <w:rFonts w:ascii="Arial" w:eastAsia="Times New Roman" w:hAnsi="Arial" w:cs="Arial"/>
        </w:rPr>
        <w:t>ie</w:t>
      </w:r>
      <w:proofErr w:type="spellEnd"/>
      <w:r w:rsidR="008103B3" w:rsidRPr="009A295B">
        <w:rPr>
          <w:rFonts w:ascii="Arial" w:eastAsia="Times New Roman" w:hAnsi="Arial" w:cs="Arial"/>
        </w:rPr>
        <w:t xml:space="preserve"> T1 and T2-weighted FSE), and which require specialist pulse programming so the reader/viewer can make judgments about the consequences of omitting certain components. </w:t>
      </w:r>
    </w:p>
    <w:p w:rsidR="00BC1FAD" w:rsidRDefault="00BC1FAD" w:rsidP="00BC1FAD">
      <w:pPr>
        <w:spacing w:after="0" w:line="240" w:lineRule="auto"/>
        <w:ind w:left="1080" w:hanging="1080"/>
        <w:rPr>
          <w:rFonts w:ascii="Arial" w:eastAsia="Times New Roman" w:hAnsi="Arial" w:cs="Arial"/>
        </w:rPr>
      </w:pPr>
    </w:p>
    <w:p w:rsidR="00BC1FAD" w:rsidRDefault="00BC1FAD" w:rsidP="00BC1FAD">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In the Discussion, we have noted which components of the protocol have been specifically programmed on our system.  </w:t>
      </w:r>
      <w:r w:rsidR="00561625">
        <w:rPr>
          <w:rFonts w:ascii="Arial" w:eastAsia="Times New Roman" w:hAnsi="Arial" w:cs="Arial"/>
        </w:rPr>
        <w:t xml:space="preserve">Please see </w:t>
      </w:r>
      <w:r w:rsidR="00B8779F">
        <w:rPr>
          <w:rFonts w:ascii="Arial" w:eastAsia="Times New Roman" w:hAnsi="Arial" w:cs="Arial"/>
        </w:rPr>
        <w:t>pages 18, 23, and 24</w:t>
      </w:r>
      <w:r w:rsidR="00561625">
        <w:rPr>
          <w:rFonts w:ascii="Arial" w:eastAsia="Times New Roman" w:hAnsi="Arial" w:cs="Arial"/>
        </w:rPr>
        <w:t>.</w:t>
      </w:r>
    </w:p>
    <w:p w:rsidR="00BC1FAD" w:rsidRPr="00991A4A" w:rsidRDefault="00BC1FAD" w:rsidP="00BC1FAD">
      <w:pPr>
        <w:spacing w:after="0" w:line="240" w:lineRule="auto"/>
        <w:ind w:left="1080" w:hanging="1080"/>
        <w:rPr>
          <w:rFonts w:ascii="Arial" w:eastAsia="Times New Roman" w:hAnsi="Arial" w:cs="Arial"/>
        </w:rPr>
      </w:pPr>
    </w:p>
    <w:p w:rsidR="0045626F" w:rsidRDefault="008103B3" w:rsidP="0045626F">
      <w:pPr>
        <w:spacing w:after="0" w:line="240" w:lineRule="auto"/>
        <w:ind w:left="1080" w:hanging="1080"/>
        <w:rPr>
          <w:rFonts w:ascii="Arial" w:eastAsia="Times New Roman" w:hAnsi="Arial" w:cs="Arial"/>
          <w:i/>
          <w:iCs/>
        </w:rPr>
      </w:pPr>
      <w:r w:rsidRPr="009A295B">
        <w:rPr>
          <w:rFonts w:ascii="Arial" w:eastAsia="Times New Roman" w:hAnsi="Arial" w:cs="Arial"/>
          <w:i/>
          <w:iCs/>
        </w:rPr>
        <w:t>Minor Concerns:</w:t>
      </w: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i/>
          <w:iCs/>
        </w:rPr>
        <w:t>R/1-</w:t>
      </w:r>
      <w:r w:rsidR="00561625">
        <w:rPr>
          <w:rFonts w:ascii="Arial" w:eastAsia="Times New Roman" w:hAnsi="Arial" w:cs="Arial"/>
          <w:i/>
          <w:iCs/>
        </w:rPr>
        <w:t>8</w:t>
      </w:r>
      <w:r>
        <w:rPr>
          <w:rFonts w:ascii="Arial" w:eastAsia="Times New Roman" w:hAnsi="Arial" w:cs="Arial"/>
          <w:i/>
          <w:iCs/>
        </w:rPr>
        <w:t>:</w:t>
      </w:r>
      <w:r>
        <w:rPr>
          <w:rFonts w:ascii="Arial" w:eastAsia="Times New Roman" w:hAnsi="Arial" w:cs="Arial"/>
          <w:i/>
          <w:iCs/>
        </w:rPr>
        <w:tab/>
      </w:r>
      <w:r w:rsidR="008103B3" w:rsidRPr="009A295B">
        <w:rPr>
          <w:rFonts w:ascii="Arial" w:eastAsia="Times New Roman" w:hAnsi="Arial" w:cs="Arial"/>
        </w:rPr>
        <w:t>In 4.1.2 it may be worth mentioning there are other approaches beyond fitting to a purely mono- exponential function.</w:t>
      </w:r>
    </w:p>
    <w:p w:rsidR="00115582" w:rsidRDefault="00115582" w:rsidP="00115582">
      <w:pPr>
        <w:spacing w:after="0" w:line="240" w:lineRule="auto"/>
        <w:ind w:left="1080" w:hanging="1080"/>
        <w:rPr>
          <w:rFonts w:ascii="Arial" w:eastAsia="Times New Roman" w:hAnsi="Arial" w:cs="Arial"/>
        </w:rPr>
      </w:pPr>
    </w:p>
    <w:p w:rsidR="00115582" w:rsidRDefault="00115582" w:rsidP="00115582">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added this point to item 4.1.</w:t>
      </w:r>
      <w:r w:rsidR="00AE6CC0">
        <w:rPr>
          <w:rFonts w:ascii="Arial" w:eastAsia="Times New Roman" w:hAnsi="Arial" w:cs="Arial"/>
        </w:rPr>
        <w:t>3</w:t>
      </w:r>
      <w:r>
        <w:rPr>
          <w:rFonts w:ascii="Arial" w:eastAsia="Times New Roman" w:hAnsi="Arial" w:cs="Arial"/>
        </w:rPr>
        <w:t xml:space="preserve">.  </w:t>
      </w:r>
      <w:r w:rsidR="00AE6CC0">
        <w:rPr>
          <w:rFonts w:ascii="Arial" w:eastAsia="Times New Roman" w:hAnsi="Arial" w:cs="Arial"/>
        </w:rPr>
        <w:t>Please see page 12.</w:t>
      </w:r>
    </w:p>
    <w:p w:rsidR="00115582" w:rsidRPr="00991A4A" w:rsidRDefault="00115582" w:rsidP="00115582">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R/1-9</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 xml:space="preserve">Line 4.6.1 - further detail of the masking approach would be useful. </w:t>
      </w:r>
    </w:p>
    <w:p w:rsidR="00115582" w:rsidRDefault="00115582" w:rsidP="00115582">
      <w:pPr>
        <w:spacing w:after="0" w:line="240" w:lineRule="auto"/>
        <w:ind w:left="1080" w:hanging="1080"/>
        <w:rPr>
          <w:rFonts w:ascii="Arial" w:eastAsia="Times New Roman" w:hAnsi="Arial" w:cs="Arial"/>
        </w:rPr>
      </w:pPr>
    </w:p>
    <w:p w:rsidR="00115582" w:rsidRDefault="00115582" w:rsidP="00115582">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added detail to this point.  </w:t>
      </w:r>
      <w:r w:rsidR="00AE6CC0">
        <w:rPr>
          <w:rFonts w:ascii="Arial" w:eastAsia="Times New Roman" w:hAnsi="Arial" w:cs="Arial"/>
        </w:rPr>
        <w:t>Please see step 4.1.1 on page 11.</w:t>
      </w:r>
    </w:p>
    <w:p w:rsidR="00115582" w:rsidRPr="00991A4A" w:rsidRDefault="00115582" w:rsidP="00115582">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R/1-10</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This work was conducted with Philips hardware. Throughout there is mention that 'many systems' take different approaches to the sequence options available. In an ideal situation, specific recommendations would be made for the several alternative systems (at lease for the T1 and T2 weighted components) to make this optimally useful protocol for the novice user.</w:t>
      </w:r>
    </w:p>
    <w:p w:rsidR="00915E0F" w:rsidRDefault="00915E0F" w:rsidP="00915E0F">
      <w:pPr>
        <w:spacing w:after="0" w:line="240" w:lineRule="auto"/>
        <w:ind w:left="1080" w:hanging="1080"/>
        <w:rPr>
          <w:rFonts w:ascii="Arial" w:eastAsia="Times New Roman" w:hAnsi="Arial" w:cs="Arial"/>
        </w:rPr>
      </w:pPr>
    </w:p>
    <w:p w:rsidR="00915E0F" w:rsidRDefault="00915E0F" w:rsidP="00915E0F">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recognize the value of doing this.  Unfortunately, without access to other vendors’ systems, we are unable to do so.  </w:t>
      </w:r>
    </w:p>
    <w:p w:rsidR="00915E0F" w:rsidRPr="00991A4A" w:rsidRDefault="00915E0F" w:rsidP="00915E0F">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R/1-11</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Only data from the pool size ratio is presented. It would be helpful if discussion touched on the relative merit of other parameters available in the fitting process.</w:t>
      </w:r>
    </w:p>
    <w:p w:rsidR="00CB42DF" w:rsidRDefault="00CB42DF" w:rsidP="00CB42DF">
      <w:pPr>
        <w:spacing w:after="0" w:line="240" w:lineRule="auto"/>
        <w:ind w:left="1080" w:hanging="1080"/>
        <w:rPr>
          <w:rFonts w:ascii="Arial" w:eastAsia="Times New Roman" w:hAnsi="Arial" w:cs="Arial"/>
        </w:rPr>
      </w:pPr>
    </w:p>
    <w:p w:rsidR="00CB42DF" w:rsidRDefault="00CB42DF" w:rsidP="00CB42DF">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added these points to the Discussion section.  </w:t>
      </w:r>
      <w:r w:rsidR="007C66CA">
        <w:rPr>
          <w:rFonts w:ascii="Arial" w:eastAsia="Times New Roman" w:hAnsi="Arial" w:cs="Arial"/>
        </w:rPr>
        <w:t>Please see page 2</w:t>
      </w:r>
      <w:r w:rsidR="00B8779F">
        <w:rPr>
          <w:rFonts w:ascii="Arial" w:eastAsia="Times New Roman" w:hAnsi="Arial" w:cs="Arial"/>
        </w:rPr>
        <w:t>4</w:t>
      </w:r>
      <w:r w:rsidR="007C66CA">
        <w:rPr>
          <w:rFonts w:ascii="Arial" w:eastAsia="Times New Roman" w:hAnsi="Arial" w:cs="Arial"/>
        </w:rPr>
        <w:t>.</w:t>
      </w:r>
    </w:p>
    <w:p w:rsidR="00CB42DF" w:rsidRPr="00991A4A" w:rsidRDefault="00CB42DF" w:rsidP="00CB42DF">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R/1-12</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Please clarify the term 'classical units' (line 119)</w:t>
      </w:r>
      <w:r w:rsidR="0045626F">
        <w:rPr>
          <w:rFonts w:ascii="Arial" w:eastAsia="Times New Roman" w:hAnsi="Arial" w:cs="Arial"/>
        </w:rPr>
        <w:t>.</w:t>
      </w:r>
    </w:p>
    <w:p w:rsidR="00CB42DF" w:rsidRDefault="00CB42DF" w:rsidP="00CB42DF">
      <w:pPr>
        <w:spacing w:after="0" w:line="240" w:lineRule="auto"/>
        <w:ind w:left="1080" w:hanging="1080"/>
        <w:rPr>
          <w:rFonts w:ascii="Arial" w:eastAsia="Times New Roman" w:hAnsi="Arial" w:cs="Arial"/>
        </w:rPr>
      </w:pPr>
    </w:p>
    <w:p w:rsidR="00CB42DF" w:rsidRDefault="00CB42DF" w:rsidP="00CB42DF">
      <w:pPr>
        <w:spacing w:after="0" w:line="240" w:lineRule="auto"/>
        <w:ind w:left="1080" w:hanging="1080"/>
        <w:rPr>
          <w:rFonts w:ascii="Arial" w:eastAsia="Times New Roman" w:hAnsi="Arial" w:cs="Arial"/>
        </w:rPr>
      </w:pPr>
      <w:r>
        <w:rPr>
          <w:rFonts w:ascii="Arial" w:eastAsia="Times New Roman" w:hAnsi="Arial" w:cs="Arial"/>
        </w:rPr>
        <w:lastRenderedPageBreak/>
        <w:tab/>
      </w:r>
      <w:r>
        <w:rPr>
          <w:rFonts w:ascii="Arial" w:eastAsia="Times New Roman" w:hAnsi="Arial" w:cs="Arial"/>
          <w:i/>
        </w:rPr>
        <w:t>Response:</w:t>
      </w:r>
      <w:r>
        <w:rPr>
          <w:rFonts w:ascii="Arial" w:eastAsia="Times New Roman" w:hAnsi="Arial" w:cs="Arial"/>
        </w:rPr>
        <w:t xml:space="preserve"> We have changed this description from “</w:t>
      </w:r>
      <w:r w:rsidR="006A758E">
        <w:rPr>
          <w:rFonts w:ascii="Arial" w:eastAsia="Times New Roman" w:hAnsi="Arial" w:cs="Arial"/>
        </w:rPr>
        <w:t>c</w:t>
      </w:r>
      <w:r>
        <w:rPr>
          <w:rFonts w:ascii="Arial" w:eastAsia="Times New Roman" w:hAnsi="Arial" w:cs="Arial"/>
        </w:rPr>
        <w:t xml:space="preserve">lassical units” to “physical units of </w:t>
      </w:r>
      <w:r w:rsidR="006A758E">
        <w:rPr>
          <w:rFonts w:ascii="Arial" w:eastAsia="Times New Roman" w:hAnsi="Arial" w:cs="Arial"/>
        </w:rPr>
        <w:t>m</w:t>
      </w:r>
      <w:r>
        <w:rPr>
          <w:rFonts w:ascii="Arial" w:eastAsia="Times New Roman" w:hAnsi="Arial" w:cs="Arial"/>
        </w:rPr>
        <w:t xml:space="preserve">easurement,” which we believe to be more standard usage.  </w:t>
      </w:r>
      <w:r w:rsidR="00743DA8">
        <w:rPr>
          <w:rFonts w:ascii="Arial" w:eastAsia="Times New Roman" w:hAnsi="Arial" w:cs="Arial"/>
        </w:rPr>
        <w:t>Please see page 4.</w:t>
      </w:r>
    </w:p>
    <w:p w:rsidR="00CB42DF" w:rsidRPr="00991A4A" w:rsidRDefault="00CB42DF" w:rsidP="00CB42DF">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R/1-13</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References describing the NNLS approach would be appropriate (line 164)</w:t>
      </w:r>
    </w:p>
    <w:p w:rsidR="004A6ED5" w:rsidRDefault="004A6ED5" w:rsidP="004A6ED5">
      <w:pPr>
        <w:spacing w:after="0" w:line="240" w:lineRule="auto"/>
        <w:ind w:left="1080" w:hanging="1080"/>
        <w:rPr>
          <w:rFonts w:ascii="Arial" w:eastAsia="Times New Roman" w:hAnsi="Arial" w:cs="Arial"/>
        </w:rPr>
      </w:pPr>
    </w:p>
    <w:p w:rsidR="004A6ED5" w:rsidRDefault="004A6ED5" w:rsidP="004A6ED5">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included the original citation for this approach.</w:t>
      </w:r>
      <w:r w:rsidR="00743DA8">
        <w:rPr>
          <w:rFonts w:ascii="Arial" w:eastAsia="Times New Roman" w:hAnsi="Arial" w:cs="Arial"/>
        </w:rPr>
        <w:t xml:space="preserve"> Please see page 5.</w:t>
      </w:r>
    </w:p>
    <w:p w:rsidR="004A6ED5" w:rsidRPr="00991A4A" w:rsidRDefault="004A6ED5" w:rsidP="004A6ED5">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R/1-14</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Line 294 may read better as 'with the help of MRI software'</w:t>
      </w:r>
    </w:p>
    <w:p w:rsidR="00E117F3" w:rsidRDefault="00E117F3" w:rsidP="00E117F3">
      <w:pPr>
        <w:spacing w:after="0" w:line="240" w:lineRule="auto"/>
        <w:ind w:left="1080" w:hanging="1080"/>
        <w:rPr>
          <w:rFonts w:ascii="Arial" w:eastAsia="Times New Roman" w:hAnsi="Arial" w:cs="Arial"/>
        </w:rPr>
      </w:pPr>
    </w:p>
    <w:p w:rsidR="00E117F3" w:rsidRDefault="00E117F3" w:rsidP="00E117F3">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This </w:t>
      </w:r>
      <w:r w:rsidR="00A97E35">
        <w:rPr>
          <w:rFonts w:ascii="Arial" w:eastAsia="Times New Roman" w:hAnsi="Arial" w:cs="Arial"/>
        </w:rPr>
        <w:t xml:space="preserve">phrase </w:t>
      </w:r>
      <w:r>
        <w:rPr>
          <w:rFonts w:ascii="Arial" w:eastAsia="Times New Roman" w:hAnsi="Arial" w:cs="Arial"/>
        </w:rPr>
        <w:t>appears to have been an editorial addition made without the authors’ knowledge.</w:t>
      </w:r>
      <w:r w:rsidR="00A97E35">
        <w:rPr>
          <w:rFonts w:ascii="Arial" w:eastAsia="Times New Roman" w:hAnsi="Arial" w:cs="Arial"/>
        </w:rPr>
        <w:t xml:space="preserve"> </w:t>
      </w:r>
      <w:r w:rsidR="00D572E6">
        <w:rPr>
          <w:rFonts w:ascii="Arial" w:eastAsia="Times New Roman" w:hAnsi="Arial" w:cs="Arial"/>
        </w:rPr>
        <w:t>We have corrected it.</w:t>
      </w:r>
      <w:r w:rsidR="00743DA8">
        <w:rPr>
          <w:rFonts w:ascii="Arial" w:eastAsia="Times New Roman" w:hAnsi="Arial" w:cs="Arial"/>
        </w:rPr>
        <w:t xml:space="preserve"> Please see page 10.</w:t>
      </w:r>
    </w:p>
    <w:p w:rsidR="00E117F3" w:rsidRPr="00991A4A" w:rsidRDefault="00E117F3" w:rsidP="00E117F3">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R/1-15</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Line 305 - specific suggestions of alternative shimming/placement strategies could be more helpful here</w:t>
      </w:r>
    </w:p>
    <w:p w:rsidR="00E117F3" w:rsidRDefault="00E117F3" w:rsidP="00E117F3">
      <w:pPr>
        <w:spacing w:after="0" w:line="240" w:lineRule="auto"/>
        <w:ind w:left="1080" w:hanging="1080"/>
        <w:rPr>
          <w:rFonts w:ascii="Arial" w:eastAsia="Times New Roman" w:hAnsi="Arial" w:cs="Arial"/>
        </w:rPr>
      </w:pPr>
    </w:p>
    <w:p w:rsidR="00E117F3" w:rsidRDefault="00E117F3" w:rsidP="00E117F3">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presented further details in the Discussion.</w:t>
      </w:r>
      <w:r w:rsidR="00743DA8">
        <w:rPr>
          <w:rFonts w:ascii="Arial" w:eastAsia="Times New Roman" w:hAnsi="Arial" w:cs="Arial"/>
        </w:rPr>
        <w:t xml:space="preserve">  Please see pages 20-21.</w:t>
      </w:r>
    </w:p>
    <w:p w:rsidR="00E117F3" w:rsidRPr="00991A4A" w:rsidRDefault="00E117F3" w:rsidP="00E117F3">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R/1-16</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Is it appropriate to mix units of Tesla and Gauss (line 525)?</w:t>
      </w:r>
    </w:p>
    <w:p w:rsidR="00B341D2" w:rsidRDefault="00B341D2" w:rsidP="00B341D2">
      <w:pPr>
        <w:spacing w:after="0" w:line="240" w:lineRule="auto"/>
        <w:ind w:left="1080" w:hanging="1080"/>
        <w:rPr>
          <w:rFonts w:ascii="Arial" w:eastAsia="Times New Roman" w:hAnsi="Arial" w:cs="Arial"/>
        </w:rPr>
      </w:pPr>
    </w:p>
    <w:p w:rsidR="00B341D2" w:rsidRDefault="00B341D2" w:rsidP="00B341D2">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Both of these quantities are now described in units of Tesla.</w:t>
      </w:r>
      <w:r w:rsidR="00743DA8">
        <w:rPr>
          <w:rFonts w:ascii="Arial" w:eastAsia="Times New Roman" w:hAnsi="Arial" w:cs="Arial"/>
        </w:rPr>
        <w:t xml:space="preserve"> Please see page 18.</w:t>
      </w:r>
    </w:p>
    <w:p w:rsidR="00B341D2" w:rsidRPr="00991A4A" w:rsidRDefault="00B341D2" w:rsidP="00B341D2">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R/1-17</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line 515 typo</w:t>
      </w:r>
    </w:p>
    <w:p w:rsidR="006A758E" w:rsidRDefault="006A758E" w:rsidP="006A758E">
      <w:pPr>
        <w:spacing w:after="0" w:line="240" w:lineRule="auto"/>
        <w:ind w:left="1080" w:hanging="1080"/>
        <w:rPr>
          <w:rFonts w:ascii="Arial" w:eastAsia="Times New Roman" w:hAnsi="Arial" w:cs="Arial"/>
        </w:rPr>
      </w:pPr>
    </w:p>
    <w:p w:rsidR="006A758E" w:rsidRDefault="006A758E" w:rsidP="006A758E">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corrected this error.</w:t>
      </w:r>
      <w:r w:rsidR="00743DA8">
        <w:rPr>
          <w:rFonts w:ascii="Arial" w:eastAsia="Times New Roman" w:hAnsi="Arial" w:cs="Arial"/>
        </w:rPr>
        <w:t xml:space="preserve"> Please see page 18.</w:t>
      </w:r>
    </w:p>
    <w:p w:rsidR="006A758E" w:rsidRPr="00991A4A" w:rsidRDefault="006A758E" w:rsidP="006A758E">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R/1-18</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EPI abbreviation in tables not formally defined elsewhere.</w:t>
      </w:r>
    </w:p>
    <w:p w:rsidR="006A758E" w:rsidRDefault="006A758E" w:rsidP="006A758E">
      <w:pPr>
        <w:spacing w:after="0" w:line="240" w:lineRule="auto"/>
        <w:ind w:left="1080" w:hanging="1080"/>
        <w:rPr>
          <w:rFonts w:ascii="Arial" w:eastAsia="Times New Roman" w:hAnsi="Arial" w:cs="Arial"/>
        </w:rPr>
      </w:pPr>
    </w:p>
    <w:p w:rsidR="006A758E" w:rsidRDefault="006A758E" w:rsidP="006A758E">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corrected this error.</w:t>
      </w:r>
      <w:r w:rsidR="00743DA8">
        <w:rPr>
          <w:rFonts w:ascii="Arial" w:eastAsia="Times New Roman" w:hAnsi="Arial" w:cs="Arial"/>
        </w:rPr>
        <w:t xml:space="preserve"> Please see page 17.</w:t>
      </w:r>
    </w:p>
    <w:p w:rsidR="006A758E" w:rsidRPr="00991A4A" w:rsidRDefault="006A758E" w:rsidP="006A758E">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R/1-19</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Table 1 is never labeled as such - line 233</w:t>
      </w:r>
    </w:p>
    <w:p w:rsidR="006A758E" w:rsidRDefault="006A758E" w:rsidP="006A758E">
      <w:pPr>
        <w:spacing w:after="0" w:line="240" w:lineRule="auto"/>
        <w:ind w:left="1080" w:hanging="1080"/>
        <w:rPr>
          <w:rFonts w:ascii="Arial" w:eastAsia="Times New Roman" w:hAnsi="Arial" w:cs="Arial"/>
        </w:rPr>
      </w:pPr>
    </w:p>
    <w:p w:rsidR="006A758E" w:rsidRDefault="006A758E" w:rsidP="006A758E">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corrected this error.</w:t>
      </w:r>
      <w:r w:rsidR="00743DA8">
        <w:rPr>
          <w:rFonts w:ascii="Arial" w:eastAsia="Times New Roman" w:hAnsi="Arial" w:cs="Arial"/>
        </w:rPr>
        <w:t xml:space="preserve"> Please see Table 1.</w:t>
      </w:r>
    </w:p>
    <w:p w:rsidR="006A758E" w:rsidRPr="00991A4A" w:rsidRDefault="006A758E" w:rsidP="006A758E">
      <w:pPr>
        <w:spacing w:after="0" w:line="240" w:lineRule="auto"/>
        <w:ind w:left="1080" w:hanging="1080"/>
        <w:rPr>
          <w:rFonts w:ascii="Arial" w:eastAsia="Times New Roman" w:hAnsi="Arial" w:cs="Arial"/>
        </w:rPr>
      </w:pPr>
    </w:p>
    <w:p w:rsidR="0045626F" w:rsidRDefault="00561625" w:rsidP="0045626F">
      <w:pPr>
        <w:spacing w:after="0" w:line="240" w:lineRule="auto"/>
        <w:ind w:left="1080" w:hanging="1080"/>
        <w:rPr>
          <w:rFonts w:ascii="Arial" w:eastAsia="Times New Roman" w:hAnsi="Arial" w:cs="Arial"/>
        </w:rPr>
      </w:pPr>
      <w:r>
        <w:rPr>
          <w:rFonts w:ascii="Arial" w:eastAsia="Times New Roman" w:hAnsi="Arial" w:cs="Arial"/>
        </w:rPr>
        <w:t>R/1-20</w:t>
      </w:r>
      <w:r w:rsidR="0045626F">
        <w:rPr>
          <w:rFonts w:ascii="Arial" w:eastAsia="Times New Roman" w:hAnsi="Arial" w:cs="Arial"/>
        </w:rPr>
        <w:t>:</w:t>
      </w:r>
      <w:r w:rsidR="0045626F">
        <w:rPr>
          <w:rFonts w:ascii="Arial" w:eastAsia="Times New Roman" w:hAnsi="Arial" w:cs="Arial"/>
        </w:rPr>
        <w:tab/>
      </w:r>
      <w:r w:rsidR="008103B3" w:rsidRPr="009A295B">
        <w:rPr>
          <w:rFonts w:ascii="Arial" w:eastAsia="Times New Roman" w:hAnsi="Arial" w:cs="Arial"/>
        </w:rPr>
        <w:t>The importance of fitting R2* maps is mentioned in the discussion of fat-water imaging, an example map here could be helpful.</w:t>
      </w:r>
    </w:p>
    <w:p w:rsidR="00E117F3" w:rsidRDefault="00E117F3" w:rsidP="00E117F3">
      <w:pPr>
        <w:spacing w:after="0" w:line="240" w:lineRule="auto"/>
        <w:ind w:left="1080" w:hanging="1080"/>
        <w:rPr>
          <w:rFonts w:ascii="Arial" w:eastAsia="Times New Roman" w:hAnsi="Arial" w:cs="Arial"/>
        </w:rPr>
      </w:pPr>
    </w:p>
    <w:p w:rsidR="00E117F3" w:rsidRDefault="00E117F3" w:rsidP="00E117F3">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Given the limitations of space, we are onl</w:t>
      </w:r>
      <w:r w:rsidR="00B8779F">
        <w:rPr>
          <w:rFonts w:ascii="Arial" w:eastAsia="Times New Roman" w:hAnsi="Arial" w:cs="Arial"/>
        </w:rPr>
        <w:t>y able to include the parameter</w:t>
      </w:r>
      <w:r>
        <w:rPr>
          <w:rFonts w:ascii="Arial" w:eastAsia="Times New Roman" w:hAnsi="Arial" w:cs="Arial"/>
        </w:rPr>
        <w:t xml:space="preserve"> maps that provide quantitative data used to characterize muscle disease.</w:t>
      </w:r>
    </w:p>
    <w:p w:rsidR="00E117F3" w:rsidRPr="00991A4A" w:rsidRDefault="00E117F3" w:rsidP="00E117F3">
      <w:pPr>
        <w:spacing w:after="0" w:line="240" w:lineRule="auto"/>
        <w:ind w:left="1080" w:hanging="1080"/>
        <w:rPr>
          <w:rFonts w:ascii="Arial" w:eastAsia="Times New Roman" w:hAnsi="Arial" w:cs="Arial"/>
        </w:rPr>
      </w:pPr>
    </w:p>
    <w:p w:rsidR="00CB333B" w:rsidRDefault="00CB333B">
      <w:pPr>
        <w:rPr>
          <w:rFonts w:ascii="Arial" w:eastAsia="Times New Roman" w:hAnsi="Arial" w:cs="Arial"/>
          <w:b/>
          <w:bCs/>
        </w:rPr>
      </w:pPr>
      <w:r>
        <w:rPr>
          <w:rFonts w:ascii="Arial" w:eastAsia="Times New Roman" w:hAnsi="Arial" w:cs="Arial"/>
          <w:b/>
          <w:bCs/>
        </w:rPr>
        <w:br w:type="page"/>
      </w:r>
    </w:p>
    <w:p w:rsidR="0045626F" w:rsidRDefault="008103B3" w:rsidP="0045626F">
      <w:pPr>
        <w:spacing w:after="0" w:line="240" w:lineRule="auto"/>
        <w:ind w:left="1080" w:hanging="1080"/>
        <w:rPr>
          <w:rFonts w:ascii="Arial" w:eastAsia="Times New Roman" w:hAnsi="Arial" w:cs="Arial"/>
        </w:rPr>
      </w:pPr>
      <w:r w:rsidRPr="009A295B">
        <w:rPr>
          <w:rFonts w:ascii="Arial" w:eastAsia="Times New Roman" w:hAnsi="Arial" w:cs="Arial"/>
          <w:b/>
          <w:bCs/>
        </w:rPr>
        <w:lastRenderedPageBreak/>
        <w:t>Reviewer #2:</w:t>
      </w:r>
      <w:r w:rsidRPr="009A295B">
        <w:rPr>
          <w:rFonts w:ascii="Arial" w:eastAsia="Times New Roman" w:hAnsi="Arial" w:cs="Arial"/>
        </w:rPr>
        <w:t xml:space="preserve"> </w:t>
      </w:r>
    </w:p>
    <w:p w:rsidR="0045626F" w:rsidRDefault="008103B3" w:rsidP="0045626F">
      <w:pPr>
        <w:spacing w:after="0" w:line="240" w:lineRule="auto"/>
        <w:ind w:left="1080" w:hanging="1080"/>
        <w:rPr>
          <w:rFonts w:ascii="Arial" w:eastAsia="Times New Roman" w:hAnsi="Arial" w:cs="Arial"/>
          <w:i/>
          <w:iCs/>
        </w:rPr>
      </w:pPr>
      <w:r w:rsidRPr="009A295B">
        <w:rPr>
          <w:rFonts w:ascii="Arial" w:eastAsia="Times New Roman" w:hAnsi="Arial" w:cs="Arial"/>
          <w:i/>
          <w:iCs/>
        </w:rPr>
        <w:t>Major Concerns:</w:t>
      </w: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R/2-1:</w:t>
      </w:r>
      <w:r>
        <w:rPr>
          <w:rFonts w:ascii="Arial" w:eastAsia="Times New Roman" w:hAnsi="Arial" w:cs="Arial"/>
        </w:rPr>
        <w:tab/>
      </w:r>
      <w:r w:rsidR="008103B3" w:rsidRPr="009A295B">
        <w:rPr>
          <w:rFonts w:ascii="Arial" w:eastAsia="Times New Roman" w:hAnsi="Arial" w:cs="Arial"/>
        </w:rPr>
        <w:t xml:space="preserve">My major concern is that the protocol is quite long as it is, and while this might be feasible for some neuromuscular disease patients, a number of them suffer from contractures and/or weakness and atrophy of the muscles which makes it very uncomfortable for them to </w:t>
      </w:r>
      <w:proofErr w:type="gramStart"/>
      <w:r w:rsidR="008103B3" w:rsidRPr="009A295B">
        <w:rPr>
          <w:rFonts w:ascii="Arial" w:eastAsia="Times New Roman" w:hAnsi="Arial" w:cs="Arial"/>
        </w:rPr>
        <w:t>lie</w:t>
      </w:r>
      <w:proofErr w:type="gramEnd"/>
      <w:r w:rsidR="008103B3" w:rsidRPr="009A295B">
        <w:rPr>
          <w:rFonts w:ascii="Arial" w:eastAsia="Times New Roman" w:hAnsi="Arial" w:cs="Arial"/>
        </w:rPr>
        <w:t xml:space="preserve"> on their back for long. If all the sequences described in the protocol serve a specific purpose this is acceptable, but I feel that there are some sequences that could be superfluous. For instance, the inclusion of a fat suppressed and non-fat suppressed sequence for assessment of T2 seems too much for me. With recent multi-exponential fitting approaches the water T2 and fat T2 can be obtained from a single non FS measurement, instead of acquiring both FS and non-FS, this adds 12 minutes to the protocol. Along similar lines, why is a quantitative T1, a </w:t>
      </w:r>
      <w:proofErr w:type="spellStart"/>
      <w:r w:rsidR="008103B3" w:rsidRPr="009A295B">
        <w:rPr>
          <w:rFonts w:ascii="Arial" w:eastAsia="Times New Roman" w:hAnsi="Arial" w:cs="Arial"/>
        </w:rPr>
        <w:t>qMT</w:t>
      </w:r>
      <w:proofErr w:type="spellEnd"/>
      <w:r w:rsidR="008103B3" w:rsidRPr="009A295B">
        <w:rPr>
          <w:rFonts w:ascii="Arial" w:eastAsia="Times New Roman" w:hAnsi="Arial" w:cs="Arial"/>
        </w:rPr>
        <w:t xml:space="preserve"> and a qT2 measurement needed if they all assess edema? I think the added value of including all different techniques in the protocol should be explained more clearly. Along with this, the exclusion of other sequences, like 1H MRS for a true measurement of water T2, or 31P MRS could be added to the manuscript.</w:t>
      </w:r>
    </w:p>
    <w:p w:rsidR="00CE3459" w:rsidRDefault="00CE3459" w:rsidP="00CE3459">
      <w:pPr>
        <w:spacing w:after="0" w:line="240" w:lineRule="auto"/>
        <w:ind w:left="1080" w:hanging="1080"/>
        <w:rPr>
          <w:rFonts w:ascii="Arial" w:eastAsia="Times New Roman" w:hAnsi="Arial" w:cs="Arial"/>
        </w:rPr>
      </w:pPr>
    </w:p>
    <w:p w:rsidR="00CE3459" w:rsidRDefault="00CE3459" w:rsidP="00CE3459">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t>
      </w:r>
      <w:r w:rsidR="0030082E">
        <w:rPr>
          <w:rFonts w:ascii="Arial" w:eastAsia="Times New Roman" w:hAnsi="Arial" w:cs="Arial"/>
        </w:rPr>
        <w:t>We agree with the reviewer that some of the sequences contain overlapping pathological sensitivities</w:t>
      </w:r>
      <w:r>
        <w:rPr>
          <w:rFonts w:ascii="Arial" w:eastAsia="Times New Roman" w:hAnsi="Arial" w:cs="Arial"/>
        </w:rPr>
        <w:t>.</w:t>
      </w:r>
      <w:r w:rsidR="0030082E">
        <w:rPr>
          <w:rFonts w:ascii="Arial" w:eastAsia="Times New Roman" w:hAnsi="Arial" w:cs="Arial"/>
        </w:rPr>
        <w:t xml:space="preserve">  However, we disagree that </w:t>
      </w:r>
      <w:r w:rsidR="0030082E" w:rsidRPr="0030082E">
        <w:rPr>
          <w:rFonts w:ascii="Arial" w:eastAsia="Times New Roman" w:hAnsi="Arial" w:cs="Arial"/>
          <w:i/>
          <w:szCs w:val="24"/>
        </w:rPr>
        <w:t>T</w:t>
      </w:r>
      <w:r w:rsidR="0030082E" w:rsidRPr="0030082E">
        <w:rPr>
          <w:rFonts w:ascii="Arial" w:eastAsia="Times New Roman" w:hAnsi="Arial" w:cs="Arial"/>
          <w:i/>
          <w:szCs w:val="24"/>
          <w:vertAlign w:val="subscript"/>
        </w:rPr>
        <w:t>1</w:t>
      </w:r>
      <w:r w:rsidR="0030082E">
        <w:rPr>
          <w:rFonts w:ascii="Arial" w:eastAsia="Times New Roman" w:hAnsi="Arial" w:cs="Arial"/>
        </w:rPr>
        <w:t xml:space="preserve">, </w:t>
      </w:r>
      <w:r w:rsidR="0030082E" w:rsidRPr="0030082E">
        <w:rPr>
          <w:rFonts w:ascii="Arial" w:eastAsia="Times New Roman" w:hAnsi="Arial" w:cs="Times New Roman"/>
          <w:i/>
          <w:szCs w:val="24"/>
        </w:rPr>
        <w:t>T</w:t>
      </w:r>
      <w:r w:rsidR="0030082E" w:rsidRPr="0030082E">
        <w:rPr>
          <w:rFonts w:ascii="Arial" w:eastAsia="Times New Roman" w:hAnsi="Arial" w:cs="Times New Roman"/>
          <w:i/>
          <w:szCs w:val="24"/>
          <w:vertAlign w:val="subscript"/>
        </w:rPr>
        <w:t>2</w:t>
      </w:r>
      <w:r w:rsidR="0030082E">
        <w:rPr>
          <w:rFonts w:ascii="Arial" w:eastAsia="Times New Roman" w:hAnsi="Arial" w:cs="Arial"/>
        </w:rPr>
        <w:t xml:space="preserve">, and </w:t>
      </w:r>
      <w:proofErr w:type="spellStart"/>
      <w:r w:rsidR="0030082E">
        <w:rPr>
          <w:rFonts w:ascii="Arial" w:eastAsia="Times New Roman" w:hAnsi="Arial" w:cs="Arial"/>
        </w:rPr>
        <w:t>qMT</w:t>
      </w:r>
      <w:proofErr w:type="spellEnd"/>
      <w:r w:rsidR="0030082E">
        <w:rPr>
          <w:rFonts w:ascii="Arial" w:eastAsia="Times New Roman" w:hAnsi="Arial" w:cs="Arial"/>
        </w:rPr>
        <w:t xml:space="preserve"> all assess edema exclusively.  </w:t>
      </w:r>
      <w:r w:rsidR="0030082E" w:rsidRPr="0030082E">
        <w:rPr>
          <w:rFonts w:ascii="Arial" w:eastAsia="Times New Roman" w:hAnsi="Arial" w:cs="Arial"/>
          <w:i/>
          <w:szCs w:val="24"/>
        </w:rPr>
        <w:t>T</w:t>
      </w:r>
      <w:r w:rsidR="0030082E" w:rsidRPr="0030082E">
        <w:rPr>
          <w:rFonts w:ascii="Arial" w:eastAsia="Times New Roman" w:hAnsi="Arial" w:cs="Arial"/>
          <w:i/>
          <w:szCs w:val="24"/>
          <w:vertAlign w:val="subscript"/>
        </w:rPr>
        <w:t>1</w:t>
      </w:r>
      <w:r w:rsidR="0030082E">
        <w:rPr>
          <w:rFonts w:ascii="Arial" w:eastAsia="Times New Roman" w:hAnsi="Arial" w:cs="Arial"/>
        </w:rPr>
        <w:t xml:space="preserve"> and </w:t>
      </w:r>
      <w:r w:rsidR="0030082E" w:rsidRPr="0030082E">
        <w:rPr>
          <w:rFonts w:ascii="Arial" w:eastAsia="Times New Roman" w:hAnsi="Arial" w:cs="Times New Roman"/>
          <w:i/>
          <w:szCs w:val="24"/>
        </w:rPr>
        <w:t>T</w:t>
      </w:r>
      <w:r w:rsidR="0030082E" w:rsidRPr="0030082E">
        <w:rPr>
          <w:rFonts w:ascii="Arial" w:eastAsia="Times New Roman" w:hAnsi="Arial" w:cs="Times New Roman"/>
          <w:i/>
          <w:szCs w:val="24"/>
          <w:vertAlign w:val="subscript"/>
        </w:rPr>
        <w:t>2</w:t>
      </w:r>
      <w:r w:rsidR="0030082E">
        <w:rPr>
          <w:rFonts w:ascii="Arial" w:eastAsia="Times New Roman" w:hAnsi="Arial" w:cs="Arial"/>
        </w:rPr>
        <w:t xml:space="preserve"> are also sensitive to fat infiltration; </w:t>
      </w:r>
      <w:r w:rsidR="0030082E" w:rsidRPr="0030082E">
        <w:rPr>
          <w:rFonts w:ascii="Arial" w:eastAsia="Times New Roman" w:hAnsi="Arial" w:cs="Times New Roman"/>
          <w:i/>
          <w:szCs w:val="24"/>
        </w:rPr>
        <w:t>T</w:t>
      </w:r>
      <w:r w:rsidR="0030082E" w:rsidRPr="0030082E">
        <w:rPr>
          <w:rFonts w:ascii="Arial" w:eastAsia="Times New Roman" w:hAnsi="Arial" w:cs="Times New Roman"/>
          <w:i/>
          <w:szCs w:val="24"/>
          <w:vertAlign w:val="subscript"/>
        </w:rPr>
        <w:t>2</w:t>
      </w:r>
      <w:r w:rsidR="0030082E">
        <w:rPr>
          <w:rFonts w:ascii="Arial" w:eastAsia="Times New Roman" w:hAnsi="Arial" w:cs="Arial"/>
        </w:rPr>
        <w:t xml:space="preserve"> may be sensitive to membrane permeability changes; </w:t>
      </w:r>
      <w:proofErr w:type="spellStart"/>
      <w:r w:rsidR="0030082E">
        <w:rPr>
          <w:rFonts w:ascii="Arial" w:eastAsia="Times New Roman" w:hAnsi="Arial" w:cs="Arial"/>
        </w:rPr>
        <w:t>qMT</w:t>
      </w:r>
      <w:proofErr w:type="spellEnd"/>
      <w:r w:rsidR="0030082E">
        <w:rPr>
          <w:rFonts w:ascii="Arial" w:eastAsia="Times New Roman" w:hAnsi="Arial" w:cs="Arial"/>
        </w:rPr>
        <w:t xml:space="preserve"> is also sensitive to fibrosis. </w:t>
      </w:r>
      <w:r w:rsidR="001D04B2">
        <w:rPr>
          <w:rFonts w:ascii="Arial" w:eastAsia="Times New Roman" w:hAnsi="Arial" w:cs="Arial"/>
        </w:rPr>
        <w:t xml:space="preserve">We have </w:t>
      </w:r>
      <w:r w:rsidR="00307568">
        <w:rPr>
          <w:rFonts w:ascii="Arial" w:eastAsia="Times New Roman" w:hAnsi="Arial" w:cs="Arial"/>
        </w:rPr>
        <w:t>a new section to the discussion</w:t>
      </w:r>
      <w:r w:rsidR="001D04B2">
        <w:rPr>
          <w:rFonts w:ascii="Arial" w:eastAsia="Times New Roman" w:hAnsi="Arial" w:cs="Arial"/>
        </w:rPr>
        <w:t xml:space="preserve"> that discuss</w:t>
      </w:r>
      <w:r w:rsidR="00934AC4">
        <w:rPr>
          <w:rFonts w:ascii="Arial" w:eastAsia="Times New Roman" w:hAnsi="Arial" w:cs="Arial"/>
        </w:rPr>
        <w:t>es</w:t>
      </w:r>
      <w:r w:rsidR="001D04B2">
        <w:rPr>
          <w:rFonts w:ascii="Arial" w:eastAsia="Times New Roman" w:hAnsi="Arial" w:cs="Arial"/>
        </w:rPr>
        <w:t xml:space="preserve"> </w:t>
      </w:r>
      <w:r w:rsidR="00307568">
        <w:rPr>
          <w:rFonts w:ascii="Arial" w:eastAsia="Times New Roman" w:hAnsi="Arial" w:cs="Arial"/>
        </w:rPr>
        <w:t>this issue (</w:t>
      </w:r>
      <w:r w:rsidR="0037684E">
        <w:rPr>
          <w:rFonts w:ascii="Arial" w:eastAsia="Times New Roman" w:hAnsi="Arial" w:cs="Arial"/>
        </w:rPr>
        <w:t>page 25)</w:t>
      </w:r>
      <w:r w:rsidR="001D04B2">
        <w:rPr>
          <w:rFonts w:ascii="Arial" w:eastAsia="Times New Roman" w:hAnsi="Arial" w:cs="Arial"/>
        </w:rPr>
        <w:t>.</w:t>
      </w:r>
      <w:r w:rsidR="0037684E">
        <w:rPr>
          <w:rFonts w:ascii="Arial" w:eastAsia="Times New Roman" w:hAnsi="Arial" w:cs="Arial"/>
        </w:rPr>
        <w:t xml:space="preserve"> We have also included </w:t>
      </w:r>
      <w:r w:rsidR="00307568">
        <w:rPr>
          <w:rFonts w:ascii="Arial" w:eastAsia="Times New Roman" w:hAnsi="Arial" w:cs="Arial"/>
        </w:rPr>
        <w:t xml:space="preserve">a </w:t>
      </w:r>
      <w:r w:rsidR="0037684E">
        <w:rPr>
          <w:rFonts w:ascii="Arial" w:eastAsia="Times New Roman" w:hAnsi="Arial" w:cs="Arial"/>
        </w:rPr>
        <w:t xml:space="preserve">discussion of MR spectroscopy (page 23). </w:t>
      </w:r>
      <w:proofErr w:type="gramStart"/>
      <w:r w:rsidR="0030082E">
        <w:rPr>
          <w:rFonts w:ascii="Arial" w:eastAsia="Times New Roman" w:hAnsi="Arial" w:cs="Arial"/>
        </w:rPr>
        <w:t xml:space="preserve">Regarding the value of FS and non-FS </w:t>
      </w:r>
      <w:r w:rsidR="0030082E" w:rsidRPr="0030082E">
        <w:rPr>
          <w:rFonts w:ascii="Arial" w:eastAsia="Times New Roman" w:hAnsi="Arial" w:cs="Times New Roman"/>
          <w:i/>
          <w:szCs w:val="24"/>
        </w:rPr>
        <w:t>T</w:t>
      </w:r>
      <w:r w:rsidR="0030082E" w:rsidRPr="0030082E">
        <w:rPr>
          <w:rFonts w:ascii="Arial" w:eastAsia="Times New Roman" w:hAnsi="Arial" w:cs="Times New Roman"/>
          <w:i/>
          <w:szCs w:val="24"/>
          <w:vertAlign w:val="subscript"/>
        </w:rPr>
        <w:t>2</w:t>
      </w:r>
      <w:r w:rsidR="0030082E">
        <w:rPr>
          <w:rFonts w:ascii="Arial" w:eastAsia="Times New Roman" w:hAnsi="Arial" w:cs="Arial"/>
        </w:rPr>
        <w:t xml:space="preserve"> measurements</w:t>
      </w:r>
      <w:r w:rsidR="00FC3D18">
        <w:rPr>
          <w:rFonts w:ascii="Arial" w:eastAsia="Times New Roman" w:hAnsi="Arial" w:cs="Arial"/>
        </w:rPr>
        <w:t>: while this is not the place to debate the merits of another article</w:t>
      </w:r>
      <w:r w:rsidR="0030082E">
        <w:rPr>
          <w:rFonts w:ascii="Arial" w:eastAsia="Times New Roman" w:hAnsi="Arial" w:cs="Arial"/>
        </w:rPr>
        <w:t xml:space="preserve">, we respectfully disagree with the approach that uses </w:t>
      </w:r>
      <w:proofErr w:type="spellStart"/>
      <w:r w:rsidR="0030082E">
        <w:rPr>
          <w:rFonts w:ascii="Arial" w:eastAsia="Times New Roman" w:hAnsi="Arial" w:cs="Arial"/>
        </w:rPr>
        <w:t>multiexponential</w:t>
      </w:r>
      <w:proofErr w:type="spellEnd"/>
      <w:r w:rsidR="0030082E">
        <w:rPr>
          <w:rFonts w:ascii="Arial" w:eastAsia="Times New Roman" w:hAnsi="Arial" w:cs="Arial"/>
        </w:rPr>
        <w:t xml:space="preserve"> </w:t>
      </w:r>
      <w:r w:rsidR="00FC3D18">
        <w:rPr>
          <w:rFonts w:ascii="Arial" w:eastAsia="Times New Roman" w:hAnsi="Arial" w:cs="Arial"/>
        </w:rPr>
        <w:t xml:space="preserve">to attempt to characterize the muscle-only </w:t>
      </w:r>
      <w:r w:rsidR="00FC3D18" w:rsidRPr="00FC3D18">
        <w:rPr>
          <w:rFonts w:ascii="Arial" w:eastAsia="Times New Roman" w:hAnsi="Arial" w:cs="Times New Roman"/>
          <w:i/>
          <w:szCs w:val="24"/>
        </w:rPr>
        <w:t>T</w:t>
      </w:r>
      <w:r w:rsidR="00FC3D18" w:rsidRPr="00FC3D18">
        <w:rPr>
          <w:rFonts w:ascii="Arial" w:eastAsia="Times New Roman" w:hAnsi="Arial" w:cs="Times New Roman"/>
          <w:i/>
          <w:szCs w:val="24"/>
          <w:vertAlign w:val="subscript"/>
        </w:rPr>
        <w:t>2</w:t>
      </w:r>
      <w:r w:rsidR="001D04B2">
        <w:rPr>
          <w:rFonts w:ascii="Arial" w:eastAsia="Times New Roman" w:hAnsi="Arial" w:cs="Arial"/>
        </w:rPr>
        <w:t>, in the presence of a non-FS dataset.</w:t>
      </w:r>
      <w:proofErr w:type="gramEnd"/>
      <w:r w:rsidR="00FC3D18">
        <w:rPr>
          <w:rFonts w:ascii="Arial" w:eastAsia="Times New Roman" w:hAnsi="Arial" w:cs="Arial"/>
        </w:rPr>
        <w:t xml:space="preserve"> </w:t>
      </w:r>
    </w:p>
    <w:p w:rsidR="00CE3459" w:rsidRPr="00991A4A" w:rsidRDefault="00CE3459" w:rsidP="00CE3459">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R/2-2:</w:t>
      </w:r>
      <w:r>
        <w:rPr>
          <w:rFonts w:ascii="Arial" w:eastAsia="Times New Roman" w:hAnsi="Arial" w:cs="Arial"/>
        </w:rPr>
        <w:tab/>
      </w:r>
      <w:r w:rsidR="008103B3" w:rsidRPr="009A295B">
        <w:rPr>
          <w:rFonts w:ascii="Arial" w:eastAsia="Times New Roman" w:hAnsi="Arial" w:cs="Arial"/>
        </w:rPr>
        <w:t xml:space="preserve">Secondly, the manuscript does not refer to a previous article in this field ("Towards harmonization of protocols for MRI outcome measures in skeletal muscle studies: Consensus recommendations from two TREAT-NMD NMR workshops, 2 May 2010, Stockholm, Sweden, 1-2 October 2009, Paris, France"). There are some differences in the current protocol compared to that protocol, and the rationale should be explained. In line with this, I think it is worth mentioning that the parameters used in this protocol are a guideline, but not carved in stone. There will be authors who will disagree. This should be made clear. </w:t>
      </w:r>
    </w:p>
    <w:p w:rsidR="00CE3459" w:rsidRDefault="00CE3459" w:rsidP="00CE3459">
      <w:pPr>
        <w:spacing w:after="0" w:line="240" w:lineRule="auto"/>
        <w:ind w:left="1080" w:hanging="1080"/>
        <w:rPr>
          <w:rFonts w:ascii="Arial" w:eastAsia="Times New Roman" w:hAnsi="Arial" w:cs="Arial"/>
        </w:rPr>
      </w:pPr>
    </w:p>
    <w:p w:rsidR="00CE3459" w:rsidRDefault="00CE3459" w:rsidP="00CE3459">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regret not having discussed this important contribution</w:t>
      </w:r>
      <w:r w:rsidR="006F7EFD">
        <w:rPr>
          <w:rFonts w:ascii="Arial" w:eastAsia="Times New Roman" w:hAnsi="Arial" w:cs="Arial"/>
        </w:rPr>
        <w:t xml:space="preserve"> to the literature</w:t>
      </w:r>
      <w:r>
        <w:rPr>
          <w:rFonts w:ascii="Arial" w:eastAsia="Times New Roman" w:hAnsi="Arial" w:cs="Arial"/>
        </w:rPr>
        <w:t>.  We have cited and discussed it in the revised manuscript.  We have also emphasized that the protocol presented is the one that we con</w:t>
      </w:r>
      <w:r w:rsidR="00FC3D18">
        <w:rPr>
          <w:rFonts w:ascii="Arial" w:eastAsia="Times New Roman" w:hAnsi="Arial" w:cs="Arial"/>
        </w:rPr>
        <w:t>sider optimal for our experiment</w:t>
      </w:r>
      <w:r>
        <w:rPr>
          <w:rFonts w:ascii="Arial" w:eastAsia="Times New Roman" w:hAnsi="Arial" w:cs="Arial"/>
        </w:rPr>
        <w:t>al goals, and that the re</w:t>
      </w:r>
      <w:r w:rsidR="00FC3D18">
        <w:rPr>
          <w:rFonts w:ascii="Arial" w:eastAsia="Times New Roman" w:hAnsi="Arial" w:cs="Arial"/>
        </w:rPr>
        <w:t>ader may choose to make other decisions concerning the experimental protocol that s/he chooses to adopt.</w:t>
      </w:r>
      <w:r w:rsidR="001D04B2">
        <w:rPr>
          <w:rFonts w:ascii="Arial" w:eastAsia="Times New Roman" w:hAnsi="Arial" w:cs="Arial"/>
        </w:rPr>
        <w:t xml:space="preserve"> Please see pages 18 and 2</w:t>
      </w:r>
      <w:r w:rsidR="00307568">
        <w:rPr>
          <w:rFonts w:ascii="Arial" w:eastAsia="Times New Roman" w:hAnsi="Arial" w:cs="Arial"/>
        </w:rPr>
        <w:t>3</w:t>
      </w:r>
      <w:r w:rsidR="001D04B2">
        <w:rPr>
          <w:rFonts w:ascii="Arial" w:eastAsia="Times New Roman" w:hAnsi="Arial" w:cs="Arial"/>
        </w:rPr>
        <w:t>.</w:t>
      </w:r>
    </w:p>
    <w:p w:rsidR="00CE3459" w:rsidRPr="00991A4A" w:rsidRDefault="00CE3459" w:rsidP="00CE3459">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R/2-3:</w:t>
      </w:r>
      <w:r>
        <w:rPr>
          <w:rFonts w:ascii="Arial" w:eastAsia="Times New Roman" w:hAnsi="Arial" w:cs="Arial"/>
        </w:rPr>
        <w:tab/>
      </w:r>
      <w:r w:rsidR="008103B3" w:rsidRPr="009A295B">
        <w:rPr>
          <w:rFonts w:ascii="Arial" w:eastAsia="Times New Roman" w:hAnsi="Arial" w:cs="Arial"/>
        </w:rPr>
        <w:t xml:space="preserve">Finally, the authors limit their scanning to a small section of the upper leg, without explaining why this region was chosen, this should be explained, </w:t>
      </w:r>
      <w:proofErr w:type="gramStart"/>
      <w:r w:rsidR="008103B3" w:rsidRPr="009A295B">
        <w:rPr>
          <w:rFonts w:ascii="Arial" w:eastAsia="Times New Roman" w:hAnsi="Arial" w:cs="Arial"/>
        </w:rPr>
        <w:t>especially</w:t>
      </w:r>
      <w:proofErr w:type="gramEnd"/>
      <w:r w:rsidR="008103B3" w:rsidRPr="009A295B">
        <w:rPr>
          <w:rFonts w:ascii="Arial" w:eastAsia="Times New Roman" w:hAnsi="Arial" w:cs="Arial"/>
        </w:rPr>
        <w:t xml:space="preserve"> as the authors mention themselves that muscular diseases are spatially varying. A field of view of ~10 cm seems a bit small, especially as no whole leg scans are in the protocol to guide where the most interesting pathologies could be. </w:t>
      </w:r>
    </w:p>
    <w:p w:rsidR="00FC3D18" w:rsidRDefault="00FC3D18" w:rsidP="00FC3D18">
      <w:pPr>
        <w:spacing w:after="0" w:line="240" w:lineRule="auto"/>
        <w:ind w:left="1080" w:hanging="1080"/>
        <w:rPr>
          <w:rFonts w:ascii="Arial" w:eastAsia="Times New Roman" w:hAnsi="Arial" w:cs="Arial"/>
        </w:rPr>
      </w:pPr>
    </w:p>
    <w:p w:rsidR="00FC3D18" w:rsidRDefault="00FC3D18" w:rsidP="00FC3D18">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presume that the reviewer is referring to the foot-head of the slice packet, not the field of view.  Our protocol includes several large field of view pilot </w:t>
      </w:r>
      <w:r>
        <w:rPr>
          <w:rFonts w:ascii="Arial" w:eastAsia="Times New Roman" w:hAnsi="Arial" w:cs="Arial"/>
        </w:rPr>
        <w:lastRenderedPageBreak/>
        <w:t>scan</w:t>
      </w:r>
      <w:r w:rsidR="00C27928">
        <w:rPr>
          <w:rFonts w:ascii="Arial" w:eastAsia="Times New Roman" w:hAnsi="Arial" w:cs="Arial"/>
        </w:rPr>
        <w:t>s to localize pathology.  We have</w:t>
      </w:r>
      <w:r>
        <w:rPr>
          <w:rFonts w:ascii="Arial" w:eastAsia="Times New Roman" w:hAnsi="Arial" w:cs="Arial"/>
        </w:rPr>
        <w:t xml:space="preserve"> ensured that this information is present in the revised manuscript.</w:t>
      </w:r>
      <w:r w:rsidR="00C27928">
        <w:rPr>
          <w:rFonts w:ascii="Arial" w:eastAsia="Times New Roman" w:hAnsi="Arial" w:cs="Arial"/>
        </w:rPr>
        <w:t xml:space="preserve"> </w:t>
      </w:r>
      <w:r w:rsidR="00A6175E">
        <w:rPr>
          <w:rFonts w:ascii="Arial" w:eastAsia="Times New Roman" w:hAnsi="Arial" w:cs="Arial"/>
        </w:rPr>
        <w:t>Please see page 17.</w:t>
      </w:r>
    </w:p>
    <w:p w:rsidR="00FC3D18" w:rsidRPr="00991A4A" w:rsidRDefault="00FC3D18" w:rsidP="00FC3D18">
      <w:pPr>
        <w:spacing w:after="0" w:line="240" w:lineRule="auto"/>
        <w:ind w:left="1080" w:hanging="1080"/>
        <w:rPr>
          <w:rFonts w:ascii="Arial" w:eastAsia="Times New Roman" w:hAnsi="Arial" w:cs="Arial"/>
        </w:rPr>
      </w:pPr>
    </w:p>
    <w:p w:rsidR="0045626F" w:rsidRDefault="008103B3" w:rsidP="0045626F">
      <w:pPr>
        <w:spacing w:after="0" w:line="240" w:lineRule="auto"/>
        <w:ind w:left="1080" w:hanging="1080"/>
        <w:rPr>
          <w:rFonts w:ascii="Arial" w:eastAsia="Times New Roman" w:hAnsi="Arial" w:cs="Arial"/>
          <w:i/>
          <w:iCs/>
        </w:rPr>
      </w:pPr>
      <w:r w:rsidRPr="009A295B">
        <w:rPr>
          <w:rFonts w:ascii="Arial" w:eastAsia="Times New Roman" w:hAnsi="Arial" w:cs="Arial"/>
          <w:i/>
          <w:iCs/>
        </w:rPr>
        <w:t>Minor Concerns:</w:t>
      </w: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R/2-4:</w:t>
      </w:r>
      <w:r>
        <w:rPr>
          <w:rFonts w:ascii="Arial" w:eastAsia="Times New Roman" w:hAnsi="Arial" w:cs="Arial"/>
        </w:rPr>
        <w:tab/>
      </w:r>
      <w:r w:rsidR="008103B3" w:rsidRPr="009A295B">
        <w:rPr>
          <w:rFonts w:ascii="Arial" w:eastAsia="Times New Roman" w:hAnsi="Arial" w:cs="Arial"/>
        </w:rPr>
        <w:t xml:space="preserve">P4, lines 129-131. There is probably a reference to the term biomarker </w:t>
      </w:r>
      <w:proofErr w:type="gramStart"/>
      <w:r w:rsidR="008103B3" w:rsidRPr="009A295B">
        <w:rPr>
          <w:rFonts w:ascii="Arial" w:eastAsia="Times New Roman" w:hAnsi="Arial" w:cs="Arial"/>
        </w:rPr>
        <w:t>somewhere,</w:t>
      </w:r>
      <w:proofErr w:type="gramEnd"/>
      <w:r w:rsidR="008103B3" w:rsidRPr="009A295B">
        <w:rPr>
          <w:rFonts w:ascii="Arial" w:eastAsia="Times New Roman" w:hAnsi="Arial" w:cs="Arial"/>
        </w:rPr>
        <w:t xml:space="preserve"> I think it is worth it to include it. </w:t>
      </w:r>
    </w:p>
    <w:p w:rsidR="006F7EFD" w:rsidRDefault="006F7EFD" w:rsidP="006F7EFD">
      <w:pPr>
        <w:spacing w:after="0" w:line="240" w:lineRule="auto"/>
        <w:ind w:left="1080" w:hanging="1080"/>
        <w:rPr>
          <w:rFonts w:ascii="Arial" w:eastAsia="Times New Roman" w:hAnsi="Arial" w:cs="Arial"/>
        </w:rPr>
      </w:pPr>
    </w:p>
    <w:p w:rsidR="006F7EFD" w:rsidRDefault="006F7EFD" w:rsidP="006F7EFD">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w:t>
      </w:r>
      <w:r w:rsidR="003A1087">
        <w:rPr>
          <w:rFonts w:ascii="Arial" w:eastAsia="Times New Roman" w:hAnsi="Arial" w:cs="Arial"/>
        </w:rPr>
        <w:t>first used this term in line 124; the paragraph is written to define the term biomarker as well as the properties of a good biomarker</w:t>
      </w:r>
      <w:r>
        <w:rPr>
          <w:rFonts w:ascii="Arial" w:eastAsia="Times New Roman" w:hAnsi="Arial" w:cs="Arial"/>
        </w:rPr>
        <w:t>.</w:t>
      </w:r>
      <w:r w:rsidR="00A6175E">
        <w:rPr>
          <w:rFonts w:ascii="Arial" w:eastAsia="Times New Roman" w:hAnsi="Arial" w:cs="Arial"/>
        </w:rPr>
        <w:t xml:space="preserve"> Please see page 4.</w:t>
      </w:r>
    </w:p>
    <w:p w:rsidR="006F7EFD" w:rsidRPr="00991A4A" w:rsidRDefault="006F7EFD" w:rsidP="006F7EFD">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R/2-5:</w:t>
      </w:r>
      <w:r>
        <w:rPr>
          <w:rFonts w:ascii="Arial" w:eastAsia="Times New Roman" w:hAnsi="Arial" w:cs="Arial"/>
        </w:rPr>
        <w:tab/>
      </w:r>
      <w:r w:rsidR="008103B3" w:rsidRPr="009A295B">
        <w:rPr>
          <w:rFonts w:ascii="Arial" w:eastAsia="Times New Roman" w:hAnsi="Arial" w:cs="Arial"/>
        </w:rPr>
        <w:t xml:space="preserve">P6, line 234. This sentence is now very </w:t>
      </w:r>
      <w:proofErr w:type="gramStart"/>
      <w:r w:rsidR="008103B3" w:rsidRPr="009A295B">
        <w:rPr>
          <w:rFonts w:ascii="Arial" w:eastAsia="Times New Roman" w:hAnsi="Arial" w:cs="Arial"/>
        </w:rPr>
        <w:t>strong,</w:t>
      </w:r>
      <w:proofErr w:type="gramEnd"/>
      <w:r w:rsidR="008103B3" w:rsidRPr="009A295B">
        <w:rPr>
          <w:rFonts w:ascii="Arial" w:eastAsia="Times New Roman" w:hAnsi="Arial" w:cs="Arial"/>
        </w:rPr>
        <w:t xml:space="preserve"> the authors should consider changing it to something less directive.</w:t>
      </w:r>
    </w:p>
    <w:p w:rsidR="003A1087" w:rsidRDefault="003A1087" w:rsidP="003A1087">
      <w:pPr>
        <w:spacing w:after="0" w:line="240" w:lineRule="auto"/>
        <w:ind w:left="1080" w:hanging="1080"/>
        <w:rPr>
          <w:rFonts w:ascii="Arial" w:eastAsia="Times New Roman" w:hAnsi="Arial" w:cs="Arial"/>
        </w:rPr>
      </w:pPr>
    </w:p>
    <w:p w:rsidR="003A1087" w:rsidRDefault="003A1087" w:rsidP="003A1087">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changed this sentence to read, “</w:t>
      </w:r>
      <w:r>
        <w:rPr>
          <w:rFonts w:ascii="Arial" w:hAnsi="Arial" w:cs="Arial"/>
          <w:sz w:val="24"/>
          <w:szCs w:val="24"/>
        </w:rPr>
        <w:t xml:space="preserve">Define an MRI protocol </w:t>
      </w:r>
      <w:r w:rsidR="006A5E18">
        <w:rPr>
          <w:rFonts w:ascii="Arial" w:hAnsi="Arial" w:cs="Arial"/>
          <w:sz w:val="24"/>
          <w:szCs w:val="24"/>
        </w:rPr>
        <w:t xml:space="preserve">in advance; suggested imaging parameters are found in </w:t>
      </w:r>
      <w:r>
        <w:rPr>
          <w:rFonts w:ascii="Arial" w:hAnsi="Arial" w:cs="Arial"/>
          <w:sz w:val="24"/>
          <w:szCs w:val="24"/>
        </w:rPr>
        <w:t>Tables 2-6</w:t>
      </w:r>
      <w:r>
        <w:rPr>
          <w:rFonts w:ascii="Arial" w:eastAsia="Times New Roman" w:hAnsi="Arial" w:cs="Arial"/>
        </w:rPr>
        <w:t>.</w:t>
      </w:r>
      <w:r w:rsidR="006A5E18">
        <w:rPr>
          <w:rFonts w:ascii="Arial" w:eastAsia="Times New Roman" w:hAnsi="Arial" w:cs="Arial"/>
        </w:rPr>
        <w:t>”</w:t>
      </w:r>
      <w:r w:rsidR="00547C65">
        <w:rPr>
          <w:rFonts w:ascii="Arial" w:eastAsia="Times New Roman" w:hAnsi="Arial" w:cs="Arial"/>
        </w:rPr>
        <w:t xml:space="preserve"> Please see page 7.</w:t>
      </w:r>
    </w:p>
    <w:p w:rsidR="003A1087" w:rsidRPr="00991A4A" w:rsidRDefault="003A1087" w:rsidP="003A1087">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R/2-6:</w:t>
      </w:r>
      <w:r>
        <w:rPr>
          <w:rFonts w:ascii="Arial" w:eastAsia="Times New Roman" w:hAnsi="Arial" w:cs="Arial"/>
        </w:rPr>
        <w:tab/>
      </w:r>
      <w:r w:rsidR="008103B3" w:rsidRPr="009A295B">
        <w:rPr>
          <w:rFonts w:ascii="Arial" w:eastAsia="Times New Roman" w:hAnsi="Arial" w:cs="Arial"/>
        </w:rPr>
        <w:t xml:space="preserve">P7, line 256-260. Why choose the thigh? </w:t>
      </w:r>
    </w:p>
    <w:p w:rsidR="006A5E18" w:rsidRDefault="006A5E18" w:rsidP="006A5E18">
      <w:pPr>
        <w:spacing w:after="0" w:line="240" w:lineRule="auto"/>
        <w:ind w:left="1080" w:hanging="1080"/>
        <w:rPr>
          <w:rFonts w:ascii="Arial" w:eastAsia="Times New Roman" w:hAnsi="Arial" w:cs="Arial"/>
        </w:rPr>
      </w:pPr>
    </w:p>
    <w:p w:rsidR="006A5E18" w:rsidRDefault="006A5E18" w:rsidP="006A5E18">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w:t>
      </w:r>
      <w:r w:rsidR="00A6175E">
        <w:rPr>
          <w:rFonts w:ascii="Arial" w:eastAsia="Times New Roman" w:hAnsi="Arial" w:cs="Arial"/>
        </w:rPr>
        <w:t>added text to page 25</w:t>
      </w:r>
      <w:r>
        <w:rPr>
          <w:rFonts w:ascii="Arial" w:eastAsia="Times New Roman" w:hAnsi="Arial" w:cs="Arial"/>
        </w:rPr>
        <w:t xml:space="preserve"> to define the rationale for imaging the thigh.</w:t>
      </w:r>
      <w:r w:rsidR="00547C65">
        <w:rPr>
          <w:rFonts w:ascii="Arial" w:eastAsia="Times New Roman" w:hAnsi="Arial" w:cs="Arial"/>
        </w:rPr>
        <w:t xml:space="preserve"> </w:t>
      </w:r>
    </w:p>
    <w:p w:rsidR="006A5E18" w:rsidRPr="00991A4A" w:rsidRDefault="006A5E18" w:rsidP="006A5E18">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R/2-7:</w:t>
      </w:r>
      <w:r>
        <w:rPr>
          <w:rFonts w:ascii="Arial" w:eastAsia="Times New Roman" w:hAnsi="Arial" w:cs="Arial"/>
        </w:rPr>
        <w:tab/>
      </w:r>
      <w:r w:rsidR="008103B3" w:rsidRPr="009A295B">
        <w:rPr>
          <w:rFonts w:ascii="Arial" w:eastAsia="Times New Roman" w:hAnsi="Arial" w:cs="Arial"/>
        </w:rPr>
        <w:t>P8, line 301. The authors should consider changing the order of the scans, as the sequence for fat/water imaging can also provide a B0 map, which would avoid acquiring a separate B0 map.</w:t>
      </w:r>
    </w:p>
    <w:p w:rsidR="006E60B8" w:rsidRDefault="006E60B8" w:rsidP="006E60B8">
      <w:pPr>
        <w:spacing w:after="0" w:line="240" w:lineRule="auto"/>
        <w:ind w:left="1080" w:hanging="1080"/>
        <w:rPr>
          <w:rFonts w:ascii="Arial" w:eastAsia="Times New Roman" w:hAnsi="Arial" w:cs="Arial"/>
        </w:rPr>
      </w:pPr>
    </w:p>
    <w:p w:rsidR="006E60B8" w:rsidRDefault="006E60B8" w:rsidP="006E60B8">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prefer to acquire a separate B0 map so that shimming can be assessed quantitatively prior to acquiring any of the </w:t>
      </w:r>
      <w:proofErr w:type="spellStart"/>
      <w:r>
        <w:rPr>
          <w:rFonts w:ascii="Arial" w:eastAsia="Times New Roman" w:hAnsi="Arial" w:cs="Arial"/>
        </w:rPr>
        <w:t>qMRI</w:t>
      </w:r>
      <w:proofErr w:type="spellEnd"/>
      <w:r>
        <w:rPr>
          <w:rFonts w:ascii="Arial" w:eastAsia="Times New Roman" w:hAnsi="Arial" w:cs="Arial"/>
        </w:rPr>
        <w:t xml:space="preserve"> data.</w:t>
      </w:r>
    </w:p>
    <w:p w:rsidR="006E60B8" w:rsidRPr="00991A4A" w:rsidRDefault="006E60B8" w:rsidP="006E60B8">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R/2-8:</w:t>
      </w:r>
      <w:r>
        <w:rPr>
          <w:rFonts w:ascii="Arial" w:eastAsia="Times New Roman" w:hAnsi="Arial" w:cs="Arial"/>
        </w:rPr>
        <w:tab/>
      </w:r>
      <w:r w:rsidR="008103B3" w:rsidRPr="009A295B">
        <w:rPr>
          <w:rFonts w:ascii="Arial" w:eastAsia="Times New Roman" w:hAnsi="Arial" w:cs="Arial"/>
        </w:rPr>
        <w:t>P8, line 311. What is the 30% based on? A recent article (</w:t>
      </w:r>
      <w:proofErr w:type="spellStart"/>
      <w:r w:rsidR="008103B3" w:rsidRPr="009A295B">
        <w:rPr>
          <w:rFonts w:ascii="Arial" w:eastAsia="Times New Roman" w:hAnsi="Arial" w:cs="Arial"/>
        </w:rPr>
        <w:t>Azzabou</w:t>
      </w:r>
      <w:proofErr w:type="spellEnd"/>
      <w:r w:rsidR="008103B3" w:rsidRPr="009A295B">
        <w:rPr>
          <w:rFonts w:ascii="Arial" w:eastAsia="Times New Roman" w:hAnsi="Arial" w:cs="Arial"/>
        </w:rPr>
        <w:t xml:space="preserve"> et al, JMRI 2014) shows that with 30% deviation T2 values can already change up to 4 ms, at least with their qT2 measurement. </w:t>
      </w:r>
    </w:p>
    <w:p w:rsidR="006E60B8" w:rsidRDefault="006E60B8" w:rsidP="006E60B8">
      <w:pPr>
        <w:spacing w:after="0" w:line="240" w:lineRule="auto"/>
        <w:ind w:left="1080" w:hanging="1080"/>
        <w:rPr>
          <w:rFonts w:ascii="Arial" w:eastAsia="Times New Roman" w:hAnsi="Arial" w:cs="Arial"/>
        </w:rPr>
      </w:pPr>
    </w:p>
    <w:p w:rsidR="006E60B8" w:rsidRDefault="006E60B8" w:rsidP="006E60B8">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The value of 30% is based on our own pilot studies.  We are using extremely robust refocusing pulses and find that the </w:t>
      </w:r>
      <w:r w:rsidRPr="006E60B8">
        <w:rPr>
          <w:rFonts w:ascii="Arial" w:eastAsia="Times New Roman" w:hAnsi="Arial" w:cs="Times New Roman"/>
          <w:i/>
          <w:szCs w:val="24"/>
        </w:rPr>
        <w:t>T</w:t>
      </w:r>
      <w:r w:rsidRPr="006E60B8">
        <w:rPr>
          <w:rFonts w:ascii="Arial" w:eastAsia="Times New Roman" w:hAnsi="Arial" w:cs="Times New Roman"/>
          <w:i/>
          <w:szCs w:val="24"/>
          <w:vertAlign w:val="subscript"/>
        </w:rPr>
        <w:t>2</w:t>
      </w:r>
      <w:r>
        <w:rPr>
          <w:rFonts w:ascii="Arial" w:eastAsia="Times New Roman" w:hAnsi="Arial" w:cs="Arial"/>
        </w:rPr>
        <w:t xml:space="preserve"> values are unaffected by this </w:t>
      </w:r>
      <w:r w:rsidRPr="006E60B8">
        <w:rPr>
          <w:rFonts w:ascii="Arial" w:eastAsia="Times New Roman" w:hAnsi="Arial" w:cs="Arial"/>
        </w:rPr>
        <w:t xml:space="preserve">degree of </w:t>
      </w:r>
      <w:r w:rsidRPr="006E60B8">
        <w:rPr>
          <w:rFonts w:ascii="Arial" w:eastAsia="Times New Roman" w:hAnsi="Arial" w:cs="Arial"/>
          <w:i/>
        </w:rPr>
        <w:t>B</w:t>
      </w:r>
      <w:r w:rsidRPr="006E60B8">
        <w:rPr>
          <w:rFonts w:ascii="Arial" w:eastAsia="Times New Roman" w:hAnsi="Arial" w:cs="Arial"/>
          <w:i/>
          <w:vertAlign w:val="subscript"/>
        </w:rPr>
        <w:t>1</w:t>
      </w:r>
      <w:r w:rsidRPr="006E60B8">
        <w:rPr>
          <w:rFonts w:ascii="Arial" w:eastAsia="Times New Roman" w:hAnsi="Arial" w:cs="Arial"/>
        </w:rPr>
        <w:t xml:space="preserve"> </w:t>
      </w:r>
      <w:proofErr w:type="spellStart"/>
      <w:r w:rsidRPr="006E60B8">
        <w:rPr>
          <w:rFonts w:ascii="Arial" w:eastAsia="Times New Roman" w:hAnsi="Arial" w:cs="Arial"/>
        </w:rPr>
        <w:t>inhomogeneity</w:t>
      </w:r>
      <w:proofErr w:type="spellEnd"/>
      <w:r>
        <w:rPr>
          <w:rFonts w:ascii="Arial" w:eastAsia="Times New Roman" w:hAnsi="Arial" w:cs="Arial"/>
        </w:rPr>
        <w:t xml:space="preserve">.  </w:t>
      </w:r>
      <w:proofErr w:type="spellStart"/>
      <w:r>
        <w:rPr>
          <w:rFonts w:ascii="Arial" w:eastAsia="Times New Roman" w:hAnsi="Arial" w:cs="Arial"/>
        </w:rPr>
        <w:t>Azzabou</w:t>
      </w:r>
      <w:proofErr w:type="spellEnd"/>
      <w:r>
        <w:rPr>
          <w:rFonts w:ascii="Arial" w:eastAsia="Times New Roman" w:hAnsi="Arial" w:cs="Arial"/>
        </w:rPr>
        <w:t xml:space="preserve"> et al did not specify the type of refocusing pulse that they used, and so we are unable to explain the difference between our experience and theirs.</w:t>
      </w:r>
    </w:p>
    <w:p w:rsidR="006E60B8" w:rsidRPr="00991A4A" w:rsidRDefault="006E60B8" w:rsidP="006E60B8">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R/2-9:</w:t>
      </w:r>
      <w:r>
        <w:rPr>
          <w:rFonts w:ascii="Arial" w:eastAsia="Times New Roman" w:hAnsi="Arial" w:cs="Arial"/>
        </w:rPr>
        <w:tab/>
      </w:r>
      <w:r w:rsidR="008103B3" w:rsidRPr="009A295B">
        <w:rPr>
          <w:rFonts w:ascii="Arial" w:eastAsia="Times New Roman" w:hAnsi="Arial" w:cs="Arial"/>
        </w:rPr>
        <w:t xml:space="preserve">P10, line 355. I suggest </w:t>
      </w:r>
      <w:proofErr w:type="gramStart"/>
      <w:r w:rsidR="008103B3" w:rsidRPr="009A295B">
        <w:rPr>
          <w:rFonts w:ascii="Arial" w:eastAsia="Times New Roman" w:hAnsi="Arial" w:cs="Arial"/>
        </w:rPr>
        <w:t>to change</w:t>
      </w:r>
      <w:proofErr w:type="gramEnd"/>
      <w:r w:rsidR="008103B3" w:rsidRPr="009A295B">
        <w:rPr>
          <w:rFonts w:ascii="Arial" w:eastAsia="Times New Roman" w:hAnsi="Arial" w:cs="Arial"/>
        </w:rPr>
        <w:t xml:space="preserve"> this to "MERA toolbox or similar software", and the recent approaches for multi-exponential fitting of T2 data of muscle should be included in the text in the discussion. </w:t>
      </w:r>
    </w:p>
    <w:p w:rsidR="006E60B8" w:rsidRDefault="006E60B8" w:rsidP="006E60B8">
      <w:pPr>
        <w:spacing w:after="0" w:line="240" w:lineRule="auto"/>
        <w:ind w:left="1080" w:hanging="1080"/>
        <w:rPr>
          <w:rFonts w:ascii="Arial" w:eastAsia="Times New Roman" w:hAnsi="Arial" w:cs="Arial"/>
        </w:rPr>
      </w:pPr>
    </w:p>
    <w:p w:rsidR="006E60B8" w:rsidRDefault="006E60B8" w:rsidP="006E60B8">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w:t>
      </w:r>
      <w:r w:rsidR="002D2EF9">
        <w:rPr>
          <w:rFonts w:ascii="Arial" w:eastAsia="Times New Roman" w:hAnsi="Arial" w:cs="Arial"/>
        </w:rPr>
        <w:t>rewritten this section</w:t>
      </w:r>
      <w:r w:rsidR="00547C65">
        <w:rPr>
          <w:rFonts w:ascii="Arial" w:eastAsia="Times New Roman" w:hAnsi="Arial" w:cs="Arial"/>
        </w:rPr>
        <w:t>; please see page 12</w:t>
      </w:r>
      <w:r>
        <w:rPr>
          <w:rFonts w:ascii="Arial" w:eastAsia="Times New Roman" w:hAnsi="Arial" w:cs="Arial"/>
        </w:rPr>
        <w:t xml:space="preserve">.  However, as noted, we do not think that the </w:t>
      </w:r>
      <w:proofErr w:type="spellStart"/>
      <w:r>
        <w:rPr>
          <w:rFonts w:ascii="Arial" w:eastAsia="Times New Roman" w:hAnsi="Arial" w:cs="Arial"/>
        </w:rPr>
        <w:t>multiexponential</w:t>
      </w:r>
      <w:proofErr w:type="spellEnd"/>
      <w:r>
        <w:rPr>
          <w:rFonts w:ascii="Arial" w:eastAsia="Times New Roman" w:hAnsi="Arial" w:cs="Arial"/>
        </w:rPr>
        <w:t xml:space="preserve"> approach described by </w:t>
      </w:r>
      <w:proofErr w:type="spellStart"/>
      <w:r>
        <w:rPr>
          <w:rFonts w:ascii="Arial" w:eastAsia="Times New Roman" w:hAnsi="Arial" w:cs="Arial"/>
        </w:rPr>
        <w:t>Azzabou</w:t>
      </w:r>
      <w:proofErr w:type="spellEnd"/>
      <w:r>
        <w:rPr>
          <w:rFonts w:ascii="Arial" w:eastAsia="Times New Roman" w:hAnsi="Arial" w:cs="Arial"/>
        </w:rPr>
        <w:t xml:space="preserve"> is appropriate</w:t>
      </w:r>
      <w:r w:rsidR="002D2EF9">
        <w:rPr>
          <w:rFonts w:ascii="Arial" w:eastAsia="Times New Roman" w:hAnsi="Arial" w:cs="Arial"/>
        </w:rPr>
        <w:t xml:space="preserve"> as a way to separate the water and fat </w:t>
      </w:r>
      <w:r w:rsidR="002D2EF9" w:rsidRPr="002D2EF9">
        <w:rPr>
          <w:rFonts w:ascii="Arial" w:eastAsia="Times New Roman" w:hAnsi="Arial" w:cs="Times New Roman"/>
          <w:i/>
          <w:szCs w:val="24"/>
        </w:rPr>
        <w:t>T</w:t>
      </w:r>
      <w:r w:rsidR="002D2EF9" w:rsidRPr="002D2EF9">
        <w:rPr>
          <w:rFonts w:ascii="Arial" w:eastAsia="Times New Roman" w:hAnsi="Arial" w:cs="Times New Roman"/>
          <w:i/>
          <w:szCs w:val="24"/>
          <w:vertAlign w:val="subscript"/>
        </w:rPr>
        <w:t>2</w:t>
      </w:r>
      <w:r w:rsidR="002D2EF9">
        <w:rPr>
          <w:rFonts w:ascii="Arial" w:eastAsia="Times New Roman" w:hAnsi="Arial" w:cs="Arial"/>
        </w:rPr>
        <w:t xml:space="preserve"> values</w:t>
      </w:r>
      <w:r>
        <w:rPr>
          <w:rFonts w:ascii="Arial" w:eastAsia="Times New Roman" w:hAnsi="Arial" w:cs="Arial"/>
        </w:rPr>
        <w:t xml:space="preserve">, and </w:t>
      </w:r>
      <w:r w:rsidR="002D2EF9">
        <w:rPr>
          <w:rFonts w:ascii="Arial" w:eastAsia="Times New Roman" w:hAnsi="Arial" w:cs="Arial"/>
        </w:rPr>
        <w:t xml:space="preserve">we </w:t>
      </w:r>
      <w:r>
        <w:rPr>
          <w:rFonts w:ascii="Arial" w:eastAsia="Times New Roman" w:hAnsi="Arial" w:cs="Arial"/>
        </w:rPr>
        <w:t>do not recommend its use.</w:t>
      </w:r>
    </w:p>
    <w:p w:rsidR="006E60B8" w:rsidRPr="00991A4A" w:rsidRDefault="006E60B8" w:rsidP="006E60B8">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R/2-10:</w:t>
      </w:r>
      <w:r>
        <w:rPr>
          <w:rFonts w:ascii="Arial" w:eastAsia="Times New Roman" w:hAnsi="Arial" w:cs="Arial"/>
        </w:rPr>
        <w:tab/>
      </w:r>
      <w:r w:rsidR="008103B3" w:rsidRPr="009A295B">
        <w:rPr>
          <w:rFonts w:ascii="Arial" w:eastAsia="Times New Roman" w:hAnsi="Arial" w:cs="Arial"/>
        </w:rPr>
        <w:t xml:space="preserve">P11, line 381. The description for the fat/water analysis is very limited compared to the other methods, please elaborate. </w:t>
      </w:r>
    </w:p>
    <w:p w:rsidR="00CA1DBC" w:rsidRDefault="00CA1DBC" w:rsidP="00CA1DBC">
      <w:pPr>
        <w:spacing w:after="0" w:line="240" w:lineRule="auto"/>
        <w:ind w:left="1080" w:hanging="1080"/>
        <w:rPr>
          <w:rFonts w:ascii="Arial" w:eastAsia="Times New Roman" w:hAnsi="Arial" w:cs="Arial"/>
        </w:rPr>
      </w:pPr>
    </w:p>
    <w:p w:rsidR="00CA1DBC" w:rsidRDefault="00CA1DBC" w:rsidP="00CA1DBC">
      <w:pPr>
        <w:spacing w:after="0" w:line="240" w:lineRule="auto"/>
        <w:ind w:left="1080" w:hanging="1080"/>
        <w:rPr>
          <w:rFonts w:ascii="Arial" w:eastAsia="Times New Roman" w:hAnsi="Arial" w:cs="Arial"/>
        </w:rPr>
      </w:pPr>
      <w:r>
        <w:rPr>
          <w:rFonts w:ascii="Arial" w:eastAsia="Times New Roman" w:hAnsi="Arial" w:cs="Arial"/>
        </w:rPr>
        <w:lastRenderedPageBreak/>
        <w:tab/>
      </w:r>
      <w:r>
        <w:rPr>
          <w:rFonts w:ascii="Arial" w:eastAsia="Times New Roman" w:hAnsi="Arial" w:cs="Arial"/>
          <w:i/>
        </w:rPr>
        <w:t>Response:</w:t>
      </w:r>
      <w:r>
        <w:rPr>
          <w:rFonts w:ascii="Arial" w:eastAsia="Times New Roman" w:hAnsi="Arial" w:cs="Arial"/>
        </w:rPr>
        <w:t xml:space="preserve"> Because the entire algorithm is available for free download and does not need to be implemented by an individual user, we have limited our discussion of the computational details of this algorithm; further information is available, however, in the Discussion (page). We have also noted the possibility of using other algorithms (please see page 13).</w:t>
      </w:r>
    </w:p>
    <w:p w:rsidR="00CA1DBC" w:rsidRPr="00991A4A" w:rsidRDefault="00CA1DBC" w:rsidP="00CA1DBC">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R/2-11:</w:t>
      </w:r>
      <w:r>
        <w:rPr>
          <w:rFonts w:ascii="Arial" w:eastAsia="Times New Roman" w:hAnsi="Arial" w:cs="Arial"/>
        </w:rPr>
        <w:tab/>
      </w:r>
      <w:r w:rsidR="008103B3" w:rsidRPr="009A295B">
        <w:rPr>
          <w:rFonts w:ascii="Arial" w:eastAsia="Times New Roman" w:hAnsi="Arial" w:cs="Arial"/>
        </w:rPr>
        <w:t>P11, line 4.2.2. Can the different image times not be co-registered so that adaptation of the ROIs is not necessary anymore?</w:t>
      </w:r>
    </w:p>
    <w:p w:rsidR="00207F2F" w:rsidRDefault="00207F2F" w:rsidP="00207F2F">
      <w:pPr>
        <w:spacing w:after="0" w:line="240" w:lineRule="auto"/>
        <w:ind w:left="1080" w:hanging="1080"/>
        <w:rPr>
          <w:rFonts w:ascii="Arial" w:eastAsia="Times New Roman" w:hAnsi="Arial" w:cs="Arial"/>
        </w:rPr>
      </w:pPr>
    </w:p>
    <w:p w:rsidR="00207F2F" w:rsidRDefault="00207F2F" w:rsidP="00207F2F">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In practice, </w:t>
      </w:r>
      <w:r w:rsidR="00C04841">
        <w:rPr>
          <w:rFonts w:ascii="Arial" w:eastAsia="Times New Roman" w:hAnsi="Arial" w:cs="Arial"/>
        </w:rPr>
        <w:t xml:space="preserve">we find that there will almost always be subject motion between individual image acquisitions and so this procedure will </w:t>
      </w:r>
      <w:r w:rsidR="00E07986">
        <w:rPr>
          <w:rFonts w:ascii="Arial" w:eastAsia="Times New Roman" w:hAnsi="Arial" w:cs="Arial"/>
        </w:rPr>
        <w:t>typically</w:t>
      </w:r>
      <w:r w:rsidR="00C04841">
        <w:rPr>
          <w:rFonts w:ascii="Arial" w:eastAsia="Times New Roman" w:hAnsi="Arial" w:cs="Arial"/>
        </w:rPr>
        <w:t xml:space="preserve"> be necessary</w:t>
      </w:r>
      <w:r>
        <w:rPr>
          <w:rFonts w:ascii="Arial" w:eastAsia="Times New Roman" w:hAnsi="Arial" w:cs="Arial"/>
        </w:rPr>
        <w:t>.</w:t>
      </w:r>
    </w:p>
    <w:p w:rsidR="00207F2F" w:rsidRPr="00991A4A" w:rsidRDefault="00207F2F" w:rsidP="00207F2F">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R/2-12:</w:t>
      </w:r>
      <w:r>
        <w:rPr>
          <w:rFonts w:ascii="Arial" w:eastAsia="Times New Roman" w:hAnsi="Arial" w:cs="Arial"/>
        </w:rPr>
        <w:tab/>
      </w:r>
      <w:r w:rsidR="008103B3" w:rsidRPr="009A295B">
        <w:rPr>
          <w:rFonts w:ascii="Arial" w:eastAsia="Times New Roman" w:hAnsi="Arial" w:cs="Arial"/>
        </w:rPr>
        <w:t>P14, line 515. There is two times the word "these" here</w:t>
      </w:r>
    </w:p>
    <w:p w:rsidR="00A97E35" w:rsidRDefault="00A97E35" w:rsidP="00A97E35">
      <w:pPr>
        <w:spacing w:after="0" w:line="240" w:lineRule="auto"/>
        <w:ind w:left="1080" w:hanging="1080"/>
        <w:rPr>
          <w:rFonts w:ascii="Arial" w:eastAsia="Times New Roman" w:hAnsi="Arial" w:cs="Arial"/>
        </w:rPr>
      </w:pPr>
    </w:p>
    <w:p w:rsidR="00A97E35" w:rsidRDefault="00A97E35" w:rsidP="00A97E35">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corrected this error.</w:t>
      </w:r>
      <w:r w:rsidR="000A2D01">
        <w:rPr>
          <w:rFonts w:ascii="Arial" w:eastAsia="Times New Roman" w:hAnsi="Arial" w:cs="Arial"/>
        </w:rPr>
        <w:t xml:space="preserve"> </w:t>
      </w:r>
      <w:r w:rsidR="00DA7B8A">
        <w:rPr>
          <w:rFonts w:ascii="Arial" w:eastAsia="Times New Roman" w:hAnsi="Arial" w:cs="Arial"/>
        </w:rPr>
        <w:t>Please see page 18.</w:t>
      </w:r>
    </w:p>
    <w:p w:rsidR="00A97E35" w:rsidRPr="00991A4A" w:rsidRDefault="00A97E35" w:rsidP="00A97E35">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R/2-13:</w:t>
      </w:r>
      <w:r>
        <w:rPr>
          <w:rFonts w:ascii="Arial" w:eastAsia="Times New Roman" w:hAnsi="Arial" w:cs="Arial"/>
        </w:rPr>
        <w:tab/>
      </w:r>
      <w:r w:rsidR="008103B3" w:rsidRPr="009A295B">
        <w:rPr>
          <w:rFonts w:ascii="Arial" w:eastAsia="Times New Roman" w:hAnsi="Arial" w:cs="Arial"/>
        </w:rPr>
        <w:t xml:space="preserve">P15, line 560 - 567. There is actually a study where this was tested in boys with Duchenne, </w:t>
      </w:r>
      <w:proofErr w:type="spellStart"/>
      <w:r w:rsidR="008103B3" w:rsidRPr="009A295B">
        <w:rPr>
          <w:rFonts w:ascii="Arial" w:eastAsia="Times New Roman" w:hAnsi="Arial" w:cs="Arial"/>
        </w:rPr>
        <w:t>Garrood</w:t>
      </w:r>
      <w:proofErr w:type="spellEnd"/>
      <w:r w:rsidR="008103B3" w:rsidRPr="009A295B">
        <w:rPr>
          <w:rFonts w:ascii="Arial" w:eastAsia="Times New Roman" w:hAnsi="Arial" w:cs="Arial"/>
        </w:rPr>
        <w:t xml:space="preserve"> P. et al, JMRI 2009)</w:t>
      </w:r>
    </w:p>
    <w:p w:rsidR="00515DD9" w:rsidRDefault="00515DD9" w:rsidP="00515DD9">
      <w:pPr>
        <w:spacing w:after="0" w:line="240" w:lineRule="auto"/>
        <w:ind w:left="1080" w:hanging="1080"/>
        <w:rPr>
          <w:rFonts w:ascii="Arial" w:eastAsia="Times New Roman" w:hAnsi="Arial" w:cs="Arial"/>
        </w:rPr>
      </w:pPr>
    </w:p>
    <w:p w:rsidR="00515DD9" w:rsidRDefault="00515DD9" w:rsidP="00515DD9">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discussed this work.</w:t>
      </w:r>
      <w:r w:rsidR="000A2D01">
        <w:rPr>
          <w:rFonts w:ascii="Arial" w:eastAsia="Times New Roman" w:hAnsi="Arial" w:cs="Arial"/>
        </w:rPr>
        <w:t xml:space="preserve"> Please see page 22.</w:t>
      </w:r>
    </w:p>
    <w:p w:rsidR="00515DD9" w:rsidRPr="00991A4A" w:rsidRDefault="00515DD9" w:rsidP="00515DD9">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R/2-14:</w:t>
      </w:r>
      <w:r>
        <w:rPr>
          <w:rFonts w:ascii="Arial" w:eastAsia="Times New Roman" w:hAnsi="Arial" w:cs="Arial"/>
        </w:rPr>
        <w:tab/>
      </w:r>
      <w:r w:rsidR="008103B3" w:rsidRPr="009A295B">
        <w:rPr>
          <w:rFonts w:ascii="Arial" w:eastAsia="Times New Roman" w:hAnsi="Arial" w:cs="Arial"/>
        </w:rPr>
        <w:t>P15, line 574. I think it should be added that the type of disease studied will also affect data quality, in muscle diseases with purely inflammation, FS techniques will not be as needed.</w:t>
      </w:r>
    </w:p>
    <w:p w:rsidR="00B03262" w:rsidRDefault="00B03262" w:rsidP="00B03262">
      <w:pPr>
        <w:spacing w:after="0" w:line="240" w:lineRule="auto"/>
        <w:ind w:left="1080" w:hanging="1080"/>
        <w:rPr>
          <w:rFonts w:ascii="Arial" w:eastAsia="Times New Roman" w:hAnsi="Arial" w:cs="Arial"/>
        </w:rPr>
      </w:pPr>
    </w:p>
    <w:p w:rsidR="00B03262" w:rsidRDefault="00B03262" w:rsidP="00B03262">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added this point to the discussion section.</w:t>
      </w:r>
      <w:r w:rsidR="000A2D01">
        <w:rPr>
          <w:rFonts w:ascii="Arial" w:eastAsia="Times New Roman" w:hAnsi="Arial" w:cs="Arial"/>
        </w:rPr>
        <w:t xml:space="preserve"> Please see page</w:t>
      </w:r>
      <w:r w:rsidR="00934AC4">
        <w:rPr>
          <w:rFonts w:ascii="Arial" w:eastAsia="Times New Roman" w:hAnsi="Arial" w:cs="Arial"/>
        </w:rPr>
        <w:t>s 19 and</w:t>
      </w:r>
      <w:r w:rsidR="000A2D01">
        <w:rPr>
          <w:rFonts w:ascii="Arial" w:eastAsia="Times New Roman" w:hAnsi="Arial" w:cs="Arial"/>
        </w:rPr>
        <w:t xml:space="preserve"> 25.</w:t>
      </w:r>
    </w:p>
    <w:p w:rsidR="00B03262" w:rsidRPr="00991A4A" w:rsidRDefault="00B03262" w:rsidP="00B03262">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R/2-15:</w:t>
      </w:r>
      <w:r>
        <w:rPr>
          <w:rFonts w:ascii="Arial" w:eastAsia="Times New Roman" w:hAnsi="Arial" w:cs="Arial"/>
        </w:rPr>
        <w:tab/>
      </w:r>
      <w:r w:rsidR="008103B3" w:rsidRPr="009A295B">
        <w:rPr>
          <w:rFonts w:ascii="Arial" w:eastAsia="Times New Roman" w:hAnsi="Arial" w:cs="Arial"/>
        </w:rPr>
        <w:t>P16, line 602. What are the tolerances in B0 and B1 based on? Why are they 'acceptable'?</w:t>
      </w:r>
    </w:p>
    <w:p w:rsidR="00CA78AD" w:rsidRDefault="00CA78AD" w:rsidP="00CA78AD">
      <w:pPr>
        <w:spacing w:after="0" w:line="240" w:lineRule="auto"/>
        <w:ind w:left="1080" w:hanging="1080"/>
        <w:rPr>
          <w:rFonts w:ascii="Arial" w:eastAsia="Times New Roman" w:hAnsi="Arial" w:cs="Arial"/>
        </w:rPr>
      </w:pPr>
    </w:p>
    <w:p w:rsidR="00CA78AD" w:rsidRDefault="00CA78AD" w:rsidP="00CA78AD">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These tolerances are based on pilot studies in which we observed that field deviations outside of these limits create errors in the quantitative measurements.</w:t>
      </w:r>
      <w:r w:rsidR="00E911ED">
        <w:rPr>
          <w:rFonts w:ascii="Arial" w:eastAsia="Times New Roman" w:hAnsi="Arial" w:cs="Arial"/>
        </w:rPr>
        <w:t xml:space="preserve"> Please see page 20.</w:t>
      </w:r>
    </w:p>
    <w:p w:rsidR="00CA78AD" w:rsidRPr="00991A4A" w:rsidRDefault="00CA78AD" w:rsidP="00CA78AD">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R/2-16:</w:t>
      </w:r>
      <w:r>
        <w:rPr>
          <w:rFonts w:ascii="Arial" w:eastAsia="Times New Roman" w:hAnsi="Arial" w:cs="Arial"/>
        </w:rPr>
        <w:tab/>
      </w:r>
      <w:r w:rsidR="008103B3" w:rsidRPr="009A295B">
        <w:rPr>
          <w:rFonts w:ascii="Arial" w:eastAsia="Times New Roman" w:hAnsi="Arial" w:cs="Arial"/>
        </w:rPr>
        <w:t xml:space="preserve">P17, line 639. There are some references that exploit this heterogeneity in muscles diseases, including </w:t>
      </w:r>
      <w:proofErr w:type="spellStart"/>
      <w:r w:rsidR="008103B3" w:rsidRPr="009A295B">
        <w:rPr>
          <w:rFonts w:ascii="Arial" w:eastAsia="Times New Roman" w:hAnsi="Arial" w:cs="Arial"/>
        </w:rPr>
        <w:t>Willcocks</w:t>
      </w:r>
      <w:proofErr w:type="spellEnd"/>
      <w:r w:rsidR="008103B3" w:rsidRPr="009A295B">
        <w:rPr>
          <w:rFonts w:ascii="Arial" w:eastAsia="Times New Roman" w:hAnsi="Arial" w:cs="Arial"/>
        </w:rPr>
        <w:t xml:space="preserve"> et al, Neuromuscular disorders 2014 and references therein. </w:t>
      </w:r>
    </w:p>
    <w:p w:rsidR="00ED0ADE" w:rsidRDefault="00ED0ADE" w:rsidP="00ED0ADE">
      <w:pPr>
        <w:spacing w:after="0" w:line="240" w:lineRule="auto"/>
        <w:ind w:left="1080" w:hanging="1080"/>
        <w:rPr>
          <w:rFonts w:ascii="Arial" w:eastAsia="Times New Roman" w:hAnsi="Arial" w:cs="Arial"/>
        </w:rPr>
      </w:pPr>
    </w:p>
    <w:p w:rsidR="00ED0ADE" w:rsidRDefault="00ED0ADE" w:rsidP="00ED0ADE">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w:t>
      </w:r>
      <w:r w:rsidR="00D02FCB">
        <w:rPr>
          <w:rFonts w:ascii="Arial" w:eastAsia="Times New Roman" w:hAnsi="Arial" w:cs="Arial"/>
        </w:rPr>
        <w:t xml:space="preserve">included </w:t>
      </w:r>
      <w:r>
        <w:rPr>
          <w:rFonts w:ascii="Arial" w:eastAsia="Times New Roman" w:hAnsi="Arial" w:cs="Arial"/>
        </w:rPr>
        <w:t>a discussion of this work.</w:t>
      </w:r>
      <w:r w:rsidR="00E07986">
        <w:rPr>
          <w:rFonts w:ascii="Arial" w:eastAsia="Times New Roman" w:hAnsi="Arial" w:cs="Arial"/>
        </w:rPr>
        <w:t xml:space="preserve"> Please see page 22.</w:t>
      </w:r>
    </w:p>
    <w:p w:rsidR="00ED0ADE" w:rsidRPr="00991A4A" w:rsidRDefault="00ED0ADE" w:rsidP="00ED0ADE">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R/2-17:</w:t>
      </w:r>
      <w:r>
        <w:rPr>
          <w:rFonts w:ascii="Arial" w:eastAsia="Times New Roman" w:hAnsi="Arial" w:cs="Arial"/>
        </w:rPr>
        <w:tab/>
      </w:r>
      <w:r w:rsidR="008103B3" w:rsidRPr="009A295B">
        <w:rPr>
          <w:rFonts w:ascii="Arial" w:eastAsia="Times New Roman" w:hAnsi="Arial" w:cs="Arial"/>
        </w:rPr>
        <w:t>P17, line 660-666. I do not agree that T2 should be performed with and without FS, as explained above.</w:t>
      </w:r>
    </w:p>
    <w:p w:rsidR="00FF4576" w:rsidRDefault="00FF4576" w:rsidP="00FF4576">
      <w:pPr>
        <w:spacing w:after="0" w:line="240" w:lineRule="auto"/>
        <w:ind w:left="1080" w:hanging="1080"/>
        <w:rPr>
          <w:rFonts w:ascii="Arial" w:eastAsia="Times New Roman" w:hAnsi="Arial" w:cs="Arial"/>
        </w:rPr>
      </w:pPr>
    </w:p>
    <w:p w:rsidR="00FF4576" w:rsidRDefault="00FF4576" w:rsidP="00FF4576">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Please see our response to R/2-1.</w:t>
      </w:r>
    </w:p>
    <w:p w:rsidR="00FF4576" w:rsidRPr="00991A4A" w:rsidRDefault="00FF4576" w:rsidP="00FF4576">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R/2-18:</w:t>
      </w:r>
      <w:r>
        <w:rPr>
          <w:rFonts w:ascii="Arial" w:eastAsia="Times New Roman" w:hAnsi="Arial" w:cs="Arial"/>
        </w:rPr>
        <w:tab/>
      </w:r>
      <w:r w:rsidR="008103B3" w:rsidRPr="009A295B">
        <w:rPr>
          <w:rFonts w:ascii="Arial" w:eastAsia="Times New Roman" w:hAnsi="Arial" w:cs="Arial"/>
        </w:rPr>
        <w:t xml:space="preserve">P19, lines 731-735. This paragraph assumes that T1 values do not change in disease, while it is mentioned earlier by the authors that T1s of water change in inflammation, and the T1 of water could also change due to the presence of fat. I </w:t>
      </w:r>
      <w:r w:rsidR="008103B3" w:rsidRPr="009A295B">
        <w:rPr>
          <w:rFonts w:ascii="Arial" w:eastAsia="Times New Roman" w:hAnsi="Arial" w:cs="Arial"/>
        </w:rPr>
        <w:lastRenderedPageBreak/>
        <w:t xml:space="preserve">would suggest </w:t>
      </w:r>
      <w:proofErr w:type="gramStart"/>
      <w:r w:rsidR="008103B3" w:rsidRPr="009A295B">
        <w:rPr>
          <w:rFonts w:ascii="Arial" w:eastAsia="Times New Roman" w:hAnsi="Arial" w:cs="Arial"/>
        </w:rPr>
        <w:t>to increase</w:t>
      </w:r>
      <w:proofErr w:type="gramEnd"/>
      <w:r w:rsidR="008103B3" w:rsidRPr="009A295B">
        <w:rPr>
          <w:rFonts w:ascii="Arial" w:eastAsia="Times New Roman" w:hAnsi="Arial" w:cs="Arial"/>
        </w:rPr>
        <w:t xml:space="preserve"> the TR, similar to suggest in the article by Hollingsworth et al mentioned by major concerns, to avoid this issue. </w:t>
      </w:r>
    </w:p>
    <w:p w:rsidR="00FF4576" w:rsidRDefault="00FF4576" w:rsidP="00FF4576">
      <w:pPr>
        <w:spacing w:after="0" w:line="240" w:lineRule="auto"/>
        <w:ind w:left="1080" w:hanging="1080"/>
        <w:rPr>
          <w:rFonts w:ascii="Arial" w:eastAsia="Times New Roman" w:hAnsi="Arial" w:cs="Arial"/>
        </w:rPr>
      </w:pPr>
    </w:p>
    <w:p w:rsidR="00FF4576" w:rsidRDefault="00FF4576" w:rsidP="00FF4576">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re-written this sentence to include mention of using measured </w:t>
      </w:r>
      <w:r w:rsidRPr="00FF4576">
        <w:rPr>
          <w:rFonts w:ascii="Arial" w:eastAsia="Times New Roman" w:hAnsi="Arial" w:cs="Times New Roman"/>
          <w:i/>
          <w:szCs w:val="24"/>
        </w:rPr>
        <w:t>T</w:t>
      </w:r>
      <w:r>
        <w:rPr>
          <w:rFonts w:ascii="Arial" w:eastAsia="Times New Roman" w:hAnsi="Arial" w:cs="Times New Roman"/>
          <w:i/>
          <w:szCs w:val="24"/>
          <w:vertAlign w:val="subscript"/>
        </w:rPr>
        <w:t>1</w:t>
      </w:r>
      <w:r>
        <w:rPr>
          <w:rFonts w:ascii="Arial" w:eastAsia="Times New Roman" w:hAnsi="Arial" w:cs="Arial"/>
        </w:rPr>
        <w:t xml:space="preserve"> values.</w:t>
      </w:r>
      <w:r w:rsidR="00DA7B8A">
        <w:rPr>
          <w:rFonts w:ascii="Arial" w:eastAsia="Times New Roman" w:hAnsi="Arial" w:cs="Arial"/>
        </w:rPr>
        <w:t xml:space="preserve"> Please see page 25.</w:t>
      </w:r>
    </w:p>
    <w:p w:rsidR="00FF4576" w:rsidRPr="00991A4A" w:rsidRDefault="00FF4576" w:rsidP="00FF4576">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R/2-19:</w:t>
      </w:r>
      <w:r>
        <w:rPr>
          <w:rFonts w:ascii="Arial" w:eastAsia="Times New Roman" w:hAnsi="Arial" w:cs="Arial"/>
        </w:rPr>
        <w:tab/>
      </w:r>
      <w:r w:rsidR="008103B3" w:rsidRPr="009A295B">
        <w:rPr>
          <w:rFonts w:ascii="Arial" w:eastAsia="Times New Roman" w:hAnsi="Arial" w:cs="Arial"/>
        </w:rPr>
        <w:t xml:space="preserve">Fig 2. Please add a caption in the figure itself (Bo and B1). If the scaling for the B1 map is </w:t>
      </w:r>
      <w:proofErr w:type="spellStart"/>
      <w:r w:rsidR="008103B3" w:rsidRPr="009A295B">
        <w:rPr>
          <w:rFonts w:ascii="Arial" w:eastAsia="Times New Roman" w:hAnsi="Arial" w:cs="Arial"/>
        </w:rPr>
        <w:t>adjest</w:t>
      </w:r>
      <w:proofErr w:type="spellEnd"/>
      <w:r w:rsidR="008103B3" w:rsidRPr="009A295B">
        <w:rPr>
          <w:rFonts w:ascii="Arial" w:eastAsia="Times New Roman" w:hAnsi="Arial" w:cs="Arial"/>
        </w:rPr>
        <w:t xml:space="preserve"> to start from 50%, differences are more clearly visible</w:t>
      </w:r>
    </w:p>
    <w:p w:rsidR="00FF4576" w:rsidRDefault="00FF4576" w:rsidP="00FF4576">
      <w:pPr>
        <w:spacing w:after="0" w:line="240" w:lineRule="auto"/>
        <w:ind w:left="1080" w:hanging="1080"/>
        <w:rPr>
          <w:rFonts w:ascii="Arial" w:eastAsia="Times New Roman" w:hAnsi="Arial" w:cs="Arial"/>
        </w:rPr>
      </w:pPr>
    </w:p>
    <w:p w:rsidR="00FF4576" w:rsidRDefault="00FF4576" w:rsidP="00FF4576">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added this notation. We have also adjusted the scaling in the </w:t>
      </w:r>
      <w:r w:rsidRPr="009A295B">
        <w:rPr>
          <w:rFonts w:ascii="Arial" w:eastAsia="Times New Roman" w:hAnsi="Arial" w:cs="Arial"/>
        </w:rPr>
        <w:t>B1 map</w:t>
      </w:r>
      <w:r>
        <w:rPr>
          <w:rFonts w:ascii="Arial" w:eastAsia="Times New Roman" w:hAnsi="Arial" w:cs="Arial"/>
        </w:rPr>
        <w:t>.</w:t>
      </w:r>
    </w:p>
    <w:p w:rsidR="00FF4576" w:rsidRPr="00991A4A" w:rsidRDefault="00FF4576" w:rsidP="00FF4576">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R/2-20:</w:t>
      </w:r>
      <w:r>
        <w:rPr>
          <w:rFonts w:ascii="Arial" w:eastAsia="Times New Roman" w:hAnsi="Arial" w:cs="Arial"/>
        </w:rPr>
        <w:tab/>
      </w:r>
      <w:r w:rsidR="008103B3" w:rsidRPr="009A295B">
        <w:rPr>
          <w:rFonts w:ascii="Arial" w:eastAsia="Times New Roman" w:hAnsi="Arial" w:cs="Arial"/>
        </w:rPr>
        <w:t>Fig 3. Please add a caption FS and non-FS in the figure itself</w:t>
      </w:r>
    </w:p>
    <w:p w:rsidR="00FF4576" w:rsidRDefault="00FF4576" w:rsidP="00FF4576">
      <w:pPr>
        <w:spacing w:after="0" w:line="240" w:lineRule="auto"/>
        <w:ind w:left="1080" w:hanging="1080"/>
        <w:rPr>
          <w:rFonts w:ascii="Arial" w:eastAsia="Times New Roman" w:hAnsi="Arial" w:cs="Arial"/>
        </w:rPr>
      </w:pPr>
    </w:p>
    <w:p w:rsidR="00FF4576" w:rsidRDefault="00FF4576" w:rsidP="00FF4576">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added this notation. </w:t>
      </w:r>
    </w:p>
    <w:p w:rsidR="00FF4576" w:rsidRPr="00991A4A" w:rsidRDefault="00FF4576" w:rsidP="00FF4576">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R/2-21:</w:t>
      </w:r>
      <w:r>
        <w:rPr>
          <w:rFonts w:ascii="Arial" w:eastAsia="Times New Roman" w:hAnsi="Arial" w:cs="Arial"/>
        </w:rPr>
        <w:tab/>
      </w:r>
      <w:r w:rsidR="008103B3" w:rsidRPr="009A295B">
        <w:rPr>
          <w:rFonts w:ascii="Arial" w:eastAsia="Times New Roman" w:hAnsi="Arial" w:cs="Arial"/>
        </w:rPr>
        <w:t>Fig 3. Please add a caption FS and non-FS in the figure itself</w:t>
      </w:r>
    </w:p>
    <w:p w:rsidR="00FF4576" w:rsidRDefault="00FF4576" w:rsidP="00FF4576">
      <w:pPr>
        <w:spacing w:after="0" w:line="240" w:lineRule="auto"/>
        <w:ind w:left="1080" w:hanging="1080"/>
        <w:rPr>
          <w:rFonts w:ascii="Arial" w:eastAsia="Times New Roman" w:hAnsi="Arial" w:cs="Arial"/>
        </w:rPr>
      </w:pPr>
    </w:p>
    <w:p w:rsidR="00FF4576" w:rsidRDefault="00FF4576" w:rsidP="00FF4576">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added this notation. </w:t>
      </w:r>
    </w:p>
    <w:p w:rsidR="00FF4576" w:rsidRPr="00991A4A" w:rsidRDefault="00FF4576" w:rsidP="00FF4576">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R/2-22:</w:t>
      </w:r>
      <w:r>
        <w:rPr>
          <w:rFonts w:ascii="Arial" w:eastAsia="Times New Roman" w:hAnsi="Arial" w:cs="Arial"/>
        </w:rPr>
        <w:tab/>
      </w:r>
      <w:r w:rsidR="008103B3" w:rsidRPr="009A295B">
        <w:rPr>
          <w:rFonts w:ascii="Arial" w:eastAsia="Times New Roman" w:hAnsi="Arial" w:cs="Arial"/>
        </w:rPr>
        <w:t>Fig 6. Please add a caption FA and MD in the figure itself</w:t>
      </w:r>
    </w:p>
    <w:p w:rsidR="00FF4576" w:rsidRDefault="00FF4576" w:rsidP="00FF4576">
      <w:pPr>
        <w:spacing w:after="0" w:line="240" w:lineRule="auto"/>
        <w:ind w:left="1080" w:hanging="1080"/>
        <w:rPr>
          <w:rFonts w:ascii="Arial" w:eastAsia="Times New Roman" w:hAnsi="Arial" w:cs="Arial"/>
        </w:rPr>
      </w:pPr>
    </w:p>
    <w:p w:rsidR="00FF4576" w:rsidRDefault="00FF4576" w:rsidP="00FF4576">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added this notation. </w:t>
      </w:r>
    </w:p>
    <w:p w:rsidR="00FF4576" w:rsidRPr="00991A4A" w:rsidRDefault="00FF4576" w:rsidP="00FF4576">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R/2-23:</w:t>
      </w:r>
      <w:r>
        <w:rPr>
          <w:rFonts w:ascii="Arial" w:eastAsia="Times New Roman" w:hAnsi="Arial" w:cs="Arial"/>
        </w:rPr>
        <w:tab/>
      </w:r>
      <w:r w:rsidR="008103B3" w:rsidRPr="009A295B">
        <w:rPr>
          <w:rFonts w:ascii="Arial" w:eastAsia="Times New Roman" w:hAnsi="Arial" w:cs="Arial"/>
        </w:rPr>
        <w:t>Table 3. It is stated that B1 map has 55 slices, which I think is incorrect</w:t>
      </w:r>
    </w:p>
    <w:p w:rsidR="00FF4576" w:rsidRDefault="00FF4576" w:rsidP="00FF4576">
      <w:pPr>
        <w:spacing w:after="0" w:line="240" w:lineRule="auto"/>
        <w:ind w:left="1080" w:hanging="1080"/>
        <w:rPr>
          <w:rFonts w:ascii="Arial" w:eastAsia="Times New Roman" w:hAnsi="Arial" w:cs="Arial"/>
        </w:rPr>
      </w:pPr>
    </w:p>
    <w:p w:rsidR="00FF4576" w:rsidRDefault="00FF4576" w:rsidP="00FF4576">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This is correct. </w:t>
      </w:r>
    </w:p>
    <w:p w:rsidR="00FF4576" w:rsidRPr="00991A4A" w:rsidRDefault="00FF4576" w:rsidP="00FF4576">
      <w:pPr>
        <w:spacing w:after="0" w:line="240" w:lineRule="auto"/>
        <w:ind w:left="1080" w:hanging="1080"/>
        <w:rPr>
          <w:rFonts w:ascii="Arial" w:eastAsia="Times New Roman" w:hAnsi="Arial" w:cs="Arial"/>
        </w:rPr>
      </w:pPr>
    </w:p>
    <w:p w:rsidR="0045626F" w:rsidRDefault="0045626F" w:rsidP="0045626F">
      <w:pPr>
        <w:spacing w:after="0" w:line="240" w:lineRule="auto"/>
        <w:ind w:left="1080" w:hanging="1080"/>
        <w:rPr>
          <w:rFonts w:ascii="Arial" w:eastAsia="Times New Roman" w:hAnsi="Arial" w:cs="Arial"/>
        </w:rPr>
      </w:pPr>
      <w:r>
        <w:rPr>
          <w:rFonts w:ascii="Arial" w:eastAsia="Times New Roman" w:hAnsi="Arial" w:cs="Arial"/>
        </w:rPr>
        <w:t>R/2-24:</w:t>
      </w:r>
      <w:r>
        <w:rPr>
          <w:rFonts w:ascii="Arial" w:eastAsia="Times New Roman" w:hAnsi="Arial" w:cs="Arial"/>
        </w:rPr>
        <w:tab/>
      </w:r>
      <w:r w:rsidR="008103B3" w:rsidRPr="009A295B">
        <w:rPr>
          <w:rFonts w:ascii="Arial" w:eastAsia="Times New Roman" w:hAnsi="Arial" w:cs="Arial"/>
        </w:rPr>
        <w:t>Table 5. The SPAIR FS is missing from the DTI part</w:t>
      </w:r>
    </w:p>
    <w:p w:rsidR="00FF4576" w:rsidRDefault="00FF4576" w:rsidP="00FF4576">
      <w:pPr>
        <w:spacing w:after="0" w:line="240" w:lineRule="auto"/>
        <w:ind w:left="1080" w:hanging="1080"/>
        <w:rPr>
          <w:rFonts w:ascii="Arial" w:eastAsia="Times New Roman" w:hAnsi="Arial" w:cs="Arial"/>
        </w:rPr>
      </w:pPr>
    </w:p>
    <w:p w:rsidR="00FF4576" w:rsidRDefault="00FF4576" w:rsidP="00FF4576">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t>
      </w:r>
      <w:r w:rsidR="00E07986">
        <w:rPr>
          <w:rFonts w:ascii="Arial" w:eastAsia="Times New Roman" w:hAnsi="Arial" w:cs="Arial"/>
        </w:rPr>
        <w:t>SPAIR was not used in this acquisition.</w:t>
      </w:r>
    </w:p>
    <w:p w:rsidR="00FF4576" w:rsidRPr="00991A4A" w:rsidRDefault="00FF4576" w:rsidP="00FF4576">
      <w:pPr>
        <w:spacing w:after="0" w:line="240" w:lineRule="auto"/>
        <w:ind w:left="1080" w:hanging="1080"/>
        <w:rPr>
          <w:rFonts w:ascii="Arial" w:eastAsia="Times New Roman" w:hAnsi="Arial" w:cs="Arial"/>
        </w:rPr>
      </w:pPr>
    </w:p>
    <w:p w:rsidR="00FF4576" w:rsidRDefault="0045626F" w:rsidP="00FF4576">
      <w:pPr>
        <w:spacing w:after="0" w:line="240" w:lineRule="auto"/>
        <w:ind w:left="1080" w:hanging="1080"/>
        <w:rPr>
          <w:rFonts w:ascii="Arial" w:eastAsia="Times New Roman" w:hAnsi="Arial" w:cs="Arial"/>
        </w:rPr>
      </w:pPr>
      <w:r>
        <w:rPr>
          <w:rFonts w:ascii="Arial" w:eastAsia="Times New Roman" w:hAnsi="Arial" w:cs="Arial"/>
        </w:rPr>
        <w:t>R/2-25:</w:t>
      </w:r>
      <w:r>
        <w:rPr>
          <w:rFonts w:ascii="Arial" w:eastAsia="Times New Roman" w:hAnsi="Arial" w:cs="Arial"/>
        </w:rPr>
        <w:tab/>
      </w:r>
      <w:r w:rsidR="008103B3" w:rsidRPr="009A295B">
        <w:rPr>
          <w:rFonts w:ascii="Arial" w:eastAsia="Times New Roman" w:hAnsi="Arial" w:cs="Arial"/>
        </w:rPr>
        <w:t>Table 6. Number of slices is mentioned twice</w:t>
      </w:r>
      <w:r w:rsidR="008103B3" w:rsidRPr="009A295B">
        <w:rPr>
          <w:rFonts w:ascii="Arial" w:eastAsia="Times New Roman" w:hAnsi="Arial" w:cs="Arial"/>
        </w:rPr>
        <w:br/>
      </w:r>
    </w:p>
    <w:p w:rsidR="00FF4576" w:rsidRDefault="00FF4576" w:rsidP="00FF4576">
      <w:pPr>
        <w:spacing w:after="0" w:line="240" w:lineRule="auto"/>
        <w:ind w:left="1080" w:hanging="1080"/>
        <w:rPr>
          <w:rFonts w:ascii="Arial" w:eastAsia="Times New Roman" w:hAnsi="Arial" w:cs="Arial"/>
        </w:rPr>
      </w:pPr>
      <w:r>
        <w:rPr>
          <w:rFonts w:ascii="Arial" w:eastAsia="Times New Roman" w:hAnsi="Arial" w:cs="Arial"/>
        </w:rPr>
        <w:tab/>
      </w:r>
      <w:r>
        <w:rPr>
          <w:rFonts w:ascii="Arial" w:eastAsia="Times New Roman" w:hAnsi="Arial" w:cs="Arial"/>
          <w:i/>
        </w:rPr>
        <w:t>Response:</w:t>
      </w:r>
      <w:r>
        <w:rPr>
          <w:rFonts w:ascii="Arial" w:eastAsia="Times New Roman" w:hAnsi="Arial" w:cs="Arial"/>
        </w:rPr>
        <w:t xml:space="preserve"> We have removed one of these instances. </w:t>
      </w:r>
    </w:p>
    <w:p w:rsidR="00FF4576" w:rsidRPr="00991A4A" w:rsidRDefault="00FF4576" w:rsidP="00FF4576">
      <w:pPr>
        <w:spacing w:after="0" w:line="240" w:lineRule="auto"/>
        <w:ind w:left="1080" w:hanging="1080"/>
        <w:rPr>
          <w:rFonts w:ascii="Arial" w:eastAsia="Times New Roman" w:hAnsi="Arial" w:cs="Arial"/>
        </w:rPr>
      </w:pPr>
    </w:p>
    <w:p w:rsidR="00CB333B" w:rsidRDefault="00CB333B" w:rsidP="00FF4576">
      <w:pPr>
        <w:tabs>
          <w:tab w:val="left" w:pos="1080"/>
        </w:tabs>
        <w:spacing w:after="0" w:line="240" w:lineRule="auto"/>
        <w:rPr>
          <w:rFonts w:ascii="Arial" w:eastAsia="Times New Roman" w:hAnsi="Arial" w:cs="Arial"/>
          <w:b/>
          <w:bCs/>
        </w:rPr>
      </w:pPr>
      <w:r>
        <w:rPr>
          <w:rFonts w:ascii="Arial" w:eastAsia="Times New Roman" w:hAnsi="Arial" w:cs="Arial"/>
          <w:b/>
          <w:bCs/>
        </w:rPr>
        <w:br w:type="page"/>
      </w:r>
    </w:p>
    <w:p w:rsidR="0045626F" w:rsidRDefault="008103B3" w:rsidP="008030E2">
      <w:pPr>
        <w:tabs>
          <w:tab w:val="left" w:pos="1080"/>
        </w:tabs>
        <w:spacing w:after="0" w:line="240" w:lineRule="auto"/>
        <w:rPr>
          <w:rFonts w:ascii="Arial" w:eastAsia="Times New Roman" w:hAnsi="Arial" w:cs="Arial"/>
        </w:rPr>
      </w:pPr>
      <w:r w:rsidRPr="009A295B">
        <w:rPr>
          <w:rFonts w:ascii="Arial" w:eastAsia="Times New Roman" w:hAnsi="Arial" w:cs="Arial"/>
          <w:b/>
          <w:bCs/>
        </w:rPr>
        <w:lastRenderedPageBreak/>
        <w:t>Reviewer #3:</w:t>
      </w:r>
      <w:r w:rsidRPr="009A295B">
        <w:rPr>
          <w:rFonts w:ascii="Arial" w:eastAsia="Times New Roman" w:hAnsi="Arial" w:cs="Arial"/>
        </w:rPr>
        <w:t xml:space="preserve"> </w:t>
      </w:r>
      <w:r w:rsidRPr="009A295B">
        <w:rPr>
          <w:rFonts w:ascii="Arial" w:eastAsia="Times New Roman" w:hAnsi="Arial" w:cs="Arial"/>
        </w:rPr>
        <w:br/>
        <w:t xml:space="preserve">I am happy to note that authors have done a good job in the advancement of neuromuscular diseases by using the Quantitative MRI methods .The abstract is well specified .the method is also well written and explanation through MATLAB (The </w:t>
      </w:r>
      <w:proofErr w:type="spellStart"/>
      <w:r w:rsidRPr="009A295B">
        <w:rPr>
          <w:rFonts w:ascii="Arial" w:eastAsia="Times New Roman" w:hAnsi="Arial" w:cs="Arial"/>
        </w:rPr>
        <w:t>MathWorks</w:t>
      </w:r>
      <w:proofErr w:type="spellEnd"/>
      <w:r w:rsidRPr="009A295B">
        <w:rPr>
          <w:rFonts w:ascii="Arial" w:eastAsia="Times New Roman" w:hAnsi="Arial" w:cs="Arial"/>
        </w:rPr>
        <w:t xml:space="preserve"> Inc, Natick MA) is </w:t>
      </w:r>
      <w:proofErr w:type="gramStart"/>
      <w:r w:rsidRPr="009A295B">
        <w:rPr>
          <w:rFonts w:ascii="Arial" w:eastAsia="Times New Roman" w:hAnsi="Arial" w:cs="Arial"/>
        </w:rPr>
        <w:t>generously .</w:t>
      </w:r>
      <w:proofErr w:type="gramEnd"/>
      <w:r w:rsidRPr="009A295B">
        <w:rPr>
          <w:rFonts w:ascii="Arial" w:eastAsia="Times New Roman" w:hAnsi="Arial" w:cs="Arial"/>
        </w:rPr>
        <w:t xml:space="preserve"> I have noted the following lines and very much is appreciable at this </w:t>
      </w:r>
      <w:proofErr w:type="gramStart"/>
      <w:r w:rsidRPr="009A295B">
        <w:rPr>
          <w:rFonts w:ascii="Arial" w:eastAsia="Times New Roman" w:hAnsi="Arial" w:cs="Arial"/>
        </w:rPr>
        <w:t>juncture .</w:t>
      </w:r>
      <w:proofErr w:type="gramEnd"/>
      <w:r w:rsidRPr="009A295B">
        <w:rPr>
          <w:rFonts w:ascii="Arial" w:eastAsia="Times New Roman" w:hAnsi="Arial" w:cs="Arial"/>
        </w:rPr>
        <w:t xml:space="preserve"> It will be better to take more samples for </w:t>
      </w:r>
      <w:proofErr w:type="gramStart"/>
      <w:r w:rsidRPr="009A295B">
        <w:rPr>
          <w:rFonts w:ascii="Arial" w:eastAsia="Times New Roman" w:hAnsi="Arial" w:cs="Arial"/>
        </w:rPr>
        <w:t>study .</w:t>
      </w:r>
      <w:proofErr w:type="gramEnd"/>
    </w:p>
    <w:p w:rsidR="0045626F" w:rsidRDefault="0045626F" w:rsidP="008030E2">
      <w:pPr>
        <w:tabs>
          <w:tab w:val="left" w:pos="360"/>
        </w:tabs>
        <w:spacing w:after="0" w:line="240" w:lineRule="auto"/>
        <w:ind w:left="360"/>
        <w:rPr>
          <w:rFonts w:ascii="Arial" w:eastAsia="Times New Roman" w:hAnsi="Arial" w:cs="Arial"/>
        </w:rPr>
      </w:pPr>
    </w:p>
    <w:p w:rsidR="0045626F" w:rsidRDefault="008103B3" w:rsidP="0045626F">
      <w:pPr>
        <w:tabs>
          <w:tab w:val="left" w:pos="360"/>
        </w:tabs>
        <w:spacing w:after="0" w:line="240" w:lineRule="auto"/>
        <w:ind w:left="360"/>
        <w:rPr>
          <w:rFonts w:ascii="Arial" w:eastAsia="Times New Roman" w:hAnsi="Arial" w:cs="Arial"/>
        </w:rPr>
      </w:pPr>
      <w:r w:rsidRPr="009A295B">
        <w:rPr>
          <w:rFonts w:ascii="Arial" w:eastAsia="Times New Roman" w:hAnsi="Arial" w:cs="Arial"/>
        </w:rPr>
        <w:t>Neuromuscular diseases present with a temporally and spatially heterogeneous, multi-faceted pathology. Quantitative MRI methods are presented that are capable of characterizing many aspects of this pathology.</w:t>
      </w:r>
    </w:p>
    <w:p w:rsidR="0045626F" w:rsidRDefault="0045626F" w:rsidP="0045626F">
      <w:pPr>
        <w:tabs>
          <w:tab w:val="left" w:pos="360"/>
        </w:tabs>
        <w:spacing w:after="0" w:line="240" w:lineRule="auto"/>
        <w:ind w:left="360"/>
        <w:rPr>
          <w:rFonts w:ascii="Arial" w:eastAsia="Times New Roman" w:hAnsi="Arial" w:cs="Arial"/>
        </w:rPr>
      </w:pPr>
    </w:p>
    <w:p w:rsidR="0045626F" w:rsidRDefault="008103B3" w:rsidP="0045626F">
      <w:pPr>
        <w:tabs>
          <w:tab w:val="left" w:pos="360"/>
        </w:tabs>
        <w:spacing w:after="0" w:line="240" w:lineRule="auto"/>
        <w:ind w:left="360"/>
        <w:rPr>
          <w:rFonts w:ascii="Arial" w:eastAsia="Times New Roman" w:hAnsi="Arial" w:cs="Arial"/>
        </w:rPr>
      </w:pPr>
      <w:r w:rsidRPr="009A295B">
        <w:rPr>
          <w:rFonts w:ascii="Arial" w:eastAsia="Times New Roman" w:hAnsi="Arial" w:cs="Arial"/>
        </w:rPr>
        <w:t xml:space="preserve">All of the analyses described below are performed using custom-written codes for MATLAB (The </w:t>
      </w:r>
      <w:proofErr w:type="spellStart"/>
      <w:r w:rsidRPr="009A295B">
        <w:rPr>
          <w:rFonts w:ascii="Arial" w:eastAsia="Times New Roman" w:hAnsi="Arial" w:cs="Arial"/>
        </w:rPr>
        <w:t>MathWorks</w:t>
      </w:r>
      <w:proofErr w:type="spellEnd"/>
      <w:r w:rsidRPr="009A295B">
        <w:rPr>
          <w:rFonts w:ascii="Arial" w:eastAsia="Times New Roman" w:hAnsi="Arial" w:cs="Arial"/>
        </w:rPr>
        <w:t xml:space="preserve"> Inc, Natick MA). All data are processed on a </w:t>
      </w:r>
      <w:proofErr w:type="spellStart"/>
      <w:r w:rsidRPr="009A295B">
        <w:rPr>
          <w:rFonts w:ascii="Arial" w:eastAsia="Times New Roman" w:hAnsi="Arial" w:cs="Arial"/>
        </w:rPr>
        <w:t>voxelbasis</w:t>
      </w:r>
      <w:proofErr w:type="spellEnd"/>
      <w:r w:rsidRPr="009A295B">
        <w:rPr>
          <w:rFonts w:ascii="Arial" w:eastAsia="Times New Roman" w:hAnsi="Arial" w:cs="Arial"/>
        </w:rPr>
        <w:t>.</w:t>
      </w:r>
    </w:p>
    <w:p w:rsidR="0045626F" w:rsidRDefault="0045626F" w:rsidP="0045626F">
      <w:pPr>
        <w:tabs>
          <w:tab w:val="left" w:pos="360"/>
        </w:tabs>
        <w:spacing w:after="0" w:line="240" w:lineRule="auto"/>
        <w:ind w:left="360"/>
        <w:rPr>
          <w:rFonts w:ascii="Arial" w:eastAsia="Times New Roman" w:hAnsi="Arial" w:cs="Arial"/>
        </w:rPr>
      </w:pPr>
    </w:p>
    <w:p w:rsidR="0045626F" w:rsidRDefault="008103B3" w:rsidP="0045626F">
      <w:pPr>
        <w:tabs>
          <w:tab w:val="left" w:pos="360"/>
        </w:tabs>
        <w:spacing w:after="0" w:line="240" w:lineRule="auto"/>
        <w:ind w:left="360"/>
        <w:rPr>
          <w:rFonts w:ascii="Arial" w:eastAsia="Times New Roman" w:hAnsi="Arial" w:cs="Arial"/>
        </w:rPr>
      </w:pPr>
      <w:r w:rsidRPr="009A295B">
        <w:rPr>
          <w:rFonts w:ascii="Arial" w:eastAsia="Times New Roman" w:hAnsi="Arial" w:cs="Arial"/>
        </w:rPr>
        <w:t xml:space="preserve">To reduce computational time, the analyses below are conducted only for those </w:t>
      </w:r>
      <w:proofErr w:type="spellStart"/>
      <w:r w:rsidRPr="009A295B">
        <w:rPr>
          <w:rFonts w:ascii="Arial" w:eastAsia="Times New Roman" w:hAnsi="Arial" w:cs="Arial"/>
        </w:rPr>
        <w:t>voxels</w:t>
      </w:r>
      <w:proofErr w:type="spellEnd"/>
      <w:r w:rsidRPr="009A295B">
        <w:rPr>
          <w:rFonts w:ascii="Arial" w:eastAsia="Times New Roman" w:hAnsi="Arial" w:cs="Arial"/>
        </w:rPr>
        <w:t xml:space="preserve"> that meet an image-specific signal intensity threshold.</w:t>
      </w:r>
    </w:p>
    <w:p w:rsidR="0045626F" w:rsidRDefault="0045626F" w:rsidP="0045626F">
      <w:pPr>
        <w:tabs>
          <w:tab w:val="left" w:pos="360"/>
        </w:tabs>
        <w:spacing w:after="0" w:line="240" w:lineRule="auto"/>
        <w:ind w:left="360"/>
        <w:rPr>
          <w:rFonts w:ascii="Arial" w:eastAsia="Times New Roman" w:hAnsi="Arial" w:cs="Arial"/>
        </w:rPr>
      </w:pPr>
    </w:p>
    <w:p w:rsidR="0045626F" w:rsidRDefault="008103B3" w:rsidP="0045626F">
      <w:pPr>
        <w:tabs>
          <w:tab w:val="left" w:pos="360"/>
        </w:tabs>
        <w:spacing w:after="0" w:line="240" w:lineRule="auto"/>
        <w:ind w:left="360"/>
        <w:rPr>
          <w:rFonts w:ascii="Arial" w:eastAsia="Times New Roman" w:hAnsi="Arial" w:cs="Arial"/>
        </w:rPr>
      </w:pPr>
      <w:r w:rsidRPr="009A295B">
        <w:rPr>
          <w:rFonts w:ascii="Arial" w:eastAsia="Times New Roman" w:hAnsi="Arial" w:cs="Arial"/>
        </w:rPr>
        <w:t>ROIs are initially specified on the anatomical images by defining the boundaries of each muscle of interest.</w:t>
      </w:r>
    </w:p>
    <w:p w:rsidR="0045626F" w:rsidRDefault="0045626F" w:rsidP="0045626F">
      <w:pPr>
        <w:tabs>
          <w:tab w:val="left" w:pos="360"/>
        </w:tabs>
        <w:spacing w:after="0" w:line="240" w:lineRule="auto"/>
        <w:ind w:left="360"/>
        <w:rPr>
          <w:rFonts w:ascii="Arial" w:eastAsia="Times New Roman" w:hAnsi="Arial" w:cs="Arial"/>
        </w:rPr>
      </w:pPr>
    </w:p>
    <w:p w:rsidR="008030E2" w:rsidRDefault="008103B3" w:rsidP="008030E2">
      <w:pPr>
        <w:tabs>
          <w:tab w:val="left" w:pos="360"/>
        </w:tabs>
        <w:spacing w:after="0" w:line="240" w:lineRule="auto"/>
        <w:ind w:left="360"/>
        <w:rPr>
          <w:rFonts w:ascii="Arial" w:eastAsia="Times New Roman" w:hAnsi="Arial" w:cs="Arial"/>
        </w:rPr>
      </w:pPr>
      <w:r w:rsidRPr="009A295B">
        <w:rPr>
          <w:rFonts w:ascii="Arial" w:eastAsia="Times New Roman" w:hAnsi="Arial" w:cs="Arial"/>
        </w:rPr>
        <w:t>Each ROI is visually examined and pixels are removed to avoid inclusion of partial volume artifacts, non-contractile tissue, and flow artifacts</w:t>
      </w:r>
    </w:p>
    <w:p w:rsidR="008030E2" w:rsidRDefault="008030E2" w:rsidP="008030E2">
      <w:pPr>
        <w:tabs>
          <w:tab w:val="left" w:pos="360"/>
        </w:tabs>
        <w:spacing w:after="0" w:line="240" w:lineRule="auto"/>
        <w:ind w:left="360"/>
        <w:rPr>
          <w:rFonts w:ascii="Arial" w:eastAsia="Times New Roman" w:hAnsi="Arial" w:cs="Arial"/>
        </w:rPr>
      </w:pPr>
    </w:p>
    <w:p w:rsidR="008030E2" w:rsidRDefault="008103B3" w:rsidP="008030E2">
      <w:pPr>
        <w:tabs>
          <w:tab w:val="left" w:pos="360"/>
        </w:tabs>
        <w:spacing w:after="0" w:line="240" w:lineRule="auto"/>
        <w:ind w:left="360"/>
        <w:rPr>
          <w:rFonts w:ascii="Arial" w:eastAsia="Times New Roman" w:hAnsi="Arial" w:cs="Arial"/>
        </w:rPr>
      </w:pPr>
      <w:r w:rsidRPr="009A295B">
        <w:rPr>
          <w:rFonts w:ascii="Arial" w:eastAsia="Times New Roman" w:hAnsi="Arial" w:cs="Arial"/>
        </w:rPr>
        <w:t xml:space="preserve">Many neuromuscular diseases exhibit pathological signs of atrophy, inflammation, fat infiltration, and fibrosis. QMRI is able to characterize these many of these </w:t>
      </w:r>
      <w:proofErr w:type="spellStart"/>
      <w:r w:rsidRPr="009A295B">
        <w:rPr>
          <w:rFonts w:ascii="Arial" w:eastAsia="Times New Roman" w:hAnsi="Arial" w:cs="Arial"/>
        </w:rPr>
        <w:t>pathophysiological</w:t>
      </w:r>
      <w:proofErr w:type="spellEnd"/>
      <w:r w:rsidRPr="009A295B">
        <w:rPr>
          <w:rFonts w:ascii="Arial" w:eastAsia="Times New Roman" w:hAnsi="Arial" w:cs="Arial"/>
        </w:rPr>
        <w:t xml:space="preserve"> changes non-invasively. However, each </w:t>
      </w:r>
      <w:proofErr w:type="spellStart"/>
      <w:r w:rsidRPr="009A295B">
        <w:rPr>
          <w:rFonts w:ascii="Arial" w:eastAsia="Times New Roman" w:hAnsi="Arial" w:cs="Arial"/>
        </w:rPr>
        <w:t>qMRI</w:t>
      </w:r>
      <w:proofErr w:type="spellEnd"/>
      <w:r w:rsidRPr="009A295B">
        <w:rPr>
          <w:rFonts w:ascii="Arial" w:eastAsia="Times New Roman" w:hAnsi="Arial" w:cs="Arial"/>
        </w:rPr>
        <w:t xml:space="preserve"> method described here has associated sources of error and many have a complex interpretation. For obvious reasons, it is important to understand and recognize these errors. In the remainder of this section, we discuss </w:t>
      </w:r>
      <w:proofErr w:type="spellStart"/>
      <w:r w:rsidRPr="009A295B">
        <w:rPr>
          <w:rFonts w:ascii="Arial" w:eastAsia="Times New Roman" w:hAnsi="Arial" w:cs="Arial"/>
        </w:rPr>
        <w:t>thetechnical</w:t>
      </w:r>
      <w:proofErr w:type="spellEnd"/>
      <w:r w:rsidRPr="009A295B">
        <w:rPr>
          <w:rFonts w:ascii="Arial" w:eastAsia="Times New Roman" w:hAnsi="Arial" w:cs="Arial"/>
        </w:rPr>
        <w:t xml:space="preserve"> aspects of the protocol that we feel reduce the errors. We also discuss the interpretation of the data.</w:t>
      </w:r>
      <w:r w:rsidRPr="009A295B">
        <w:rPr>
          <w:rFonts w:ascii="Arial" w:eastAsia="Times New Roman" w:hAnsi="Arial" w:cs="Arial"/>
        </w:rPr>
        <w:br/>
      </w:r>
    </w:p>
    <w:p w:rsidR="00FD6775" w:rsidRPr="009A295B" w:rsidRDefault="008103B3" w:rsidP="008030E2">
      <w:pPr>
        <w:tabs>
          <w:tab w:val="left" w:pos="0"/>
        </w:tabs>
        <w:spacing w:after="0" w:line="240" w:lineRule="auto"/>
        <w:rPr>
          <w:rFonts w:ascii="Arial" w:eastAsia="Times New Roman" w:hAnsi="Arial" w:cs="Arial"/>
        </w:rPr>
      </w:pPr>
      <w:r w:rsidRPr="009A295B">
        <w:rPr>
          <w:rFonts w:ascii="Arial" w:eastAsia="Times New Roman" w:hAnsi="Arial" w:cs="Arial"/>
        </w:rPr>
        <w:t xml:space="preserve">I strongly recommend for the publication as a full article in the </w:t>
      </w:r>
      <w:proofErr w:type="gramStart"/>
      <w:r w:rsidRPr="009A295B">
        <w:rPr>
          <w:rFonts w:ascii="Arial" w:eastAsia="Times New Roman" w:hAnsi="Arial" w:cs="Arial"/>
        </w:rPr>
        <w:t>journal .</w:t>
      </w:r>
      <w:proofErr w:type="gramEnd"/>
      <w:r w:rsidRPr="009A295B">
        <w:rPr>
          <w:rFonts w:ascii="Arial" w:eastAsia="Times New Roman" w:hAnsi="Arial" w:cs="Arial"/>
        </w:rPr>
        <w:t xml:space="preserve"> No need to take more care regarding samples at this </w:t>
      </w:r>
      <w:proofErr w:type="gramStart"/>
      <w:r w:rsidRPr="009A295B">
        <w:rPr>
          <w:rFonts w:ascii="Arial" w:eastAsia="Times New Roman" w:hAnsi="Arial" w:cs="Arial"/>
        </w:rPr>
        <w:t>time .</w:t>
      </w:r>
      <w:proofErr w:type="gramEnd"/>
      <w:r w:rsidRPr="009A295B">
        <w:rPr>
          <w:rFonts w:ascii="Arial" w:eastAsia="Times New Roman" w:hAnsi="Arial" w:cs="Arial"/>
        </w:rPr>
        <w:br/>
      </w:r>
    </w:p>
    <w:p w:rsidR="008032F0" w:rsidRDefault="008032F0" w:rsidP="008032F0">
      <w:pPr>
        <w:spacing w:after="0" w:line="240" w:lineRule="auto"/>
        <w:ind w:left="1080" w:hanging="1080"/>
        <w:rPr>
          <w:rFonts w:ascii="Arial" w:eastAsia="Times New Roman" w:hAnsi="Arial" w:cs="Arial"/>
        </w:rPr>
      </w:pPr>
      <w:r>
        <w:rPr>
          <w:rFonts w:ascii="Arial" w:eastAsia="Times New Roman" w:hAnsi="Arial" w:cs="Arial"/>
          <w:i/>
        </w:rPr>
        <w:t>Response:</w:t>
      </w:r>
      <w:r>
        <w:rPr>
          <w:rFonts w:ascii="Arial" w:eastAsia="Times New Roman" w:hAnsi="Arial" w:cs="Arial"/>
        </w:rPr>
        <w:t xml:space="preserve"> Thank you.</w:t>
      </w:r>
    </w:p>
    <w:p w:rsidR="008032F0" w:rsidRPr="00991A4A" w:rsidRDefault="008032F0" w:rsidP="008032F0">
      <w:pPr>
        <w:spacing w:after="0" w:line="240" w:lineRule="auto"/>
        <w:ind w:left="1080" w:hanging="1080"/>
        <w:rPr>
          <w:rFonts w:ascii="Arial" w:eastAsia="Times New Roman" w:hAnsi="Arial" w:cs="Arial"/>
        </w:rPr>
      </w:pPr>
    </w:p>
    <w:p w:rsidR="00FD6775" w:rsidRPr="009A295B" w:rsidRDefault="00FD6775" w:rsidP="009A295B">
      <w:pPr>
        <w:spacing w:after="0" w:line="240" w:lineRule="auto"/>
        <w:rPr>
          <w:rFonts w:ascii="Arial" w:eastAsia="Times New Roman" w:hAnsi="Arial" w:cs="Arial"/>
        </w:rPr>
      </w:pPr>
    </w:p>
    <w:p w:rsidR="00E02E87" w:rsidRPr="009A295B" w:rsidRDefault="00822600" w:rsidP="009A295B">
      <w:pPr>
        <w:spacing w:after="0" w:line="240" w:lineRule="auto"/>
        <w:rPr>
          <w:rFonts w:ascii="Arial" w:hAnsi="Arial" w:cs="Arial"/>
        </w:rPr>
      </w:pPr>
      <w:r w:rsidRPr="009A295B">
        <w:rPr>
          <w:rFonts w:ascii="Arial" w:eastAsia="Times New Roman" w:hAnsi="Arial" w:cs="Arial"/>
        </w:rPr>
        <w:br/>
      </w:r>
      <w:r w:rsidRPr="009A295B">
        <w:rPr>
          <w:rFonts w:ascii="Arial" w:eastAsia="Times New Roman" w:hAnsi="Arial" w:cs="Arial"/>
        </w:rPr>
        <w:br/>
      </w:r>
    </w:p>
    <w:sectPr w:rsidR="00E02E87" w:rsidRPr="009A295B" w:rsidSect="00E02E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E7C" w:rsidRDefault="00F04E7C" w:rsidP="00780AA7">
      <w:pPr>
        <w:spacing w:after="0" w:line="240" w:lineRule="auto"/>
      </w:pPr>
      <w:r>
        <w:separator/>
      </w:r>
    </w:p>
  </w:endnote>
  <w:endnote w:type="continuationSeparator" w:id="0">
    <w:p w:rsidR="00F04E7C" w:rsidRDefault="00F04E7C" w:rsidP="00780A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E7C" w:rsidRDefault="00F04E7C" w:rsidP="00780AA7">
      <w:pPr>
        <w:spacing w:after="0" w:line="240" w:lineRule="auto"/>
      </w:pPr>
      <w:r>
        <w:separator/>
      </w:r>
    </w:p>
  </w:footnote>
  <w:footnote w:type="continuationSeparator" w:id="0">
    <w:p w:rsidR="00F04E7C" w:rsidRDefault="00F04E7C" w:rsidP="00780AA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822600"/>
    <w:rsid w:val="00007BA9"/>
    <w:rsid w:val="00040A16"/>
    <w:rsid w:val="00047E51"/>
    <w:rsid w:val="00051E0D"/>
    <w:rsid w:val="000A1F82"/>
    <w:rsid w:val="000A2D01"/>
    <w:rsid w:val="000A635C"/>
    <w:rsid w:val="000C3B4F"/>
    <w:rsid w:val="000D0001"/>
    <w:rsid w:val="000E5998"/>
    <w:rsid w:val="00115582"/>
    <w:rsid w:val="00147487"/>
    <w:rsid w:val="0015200C"/>
    <w:rsid w:val="00162978"/>
    <w:rsid w:val="00194071"/>
    <w:rsid w:val="00194158"/>
    <w:rsid w:val="001D04B2"/>
    <w:rsid w:val="001E46C4"/>
    <w:rsid w:val="00207F2F"/>
    <w:rsid w:val="002226D2"/>
    <w:rsid w:val="00227F91"/>
    <w:rsid w:val="00262887"/>
    <w:rsid w:val="0027225C"/>
    <w:rsid w:val="00281A85"/>
    <w:rsid w:val="00286D21"/>
    <w:rsid w:val="002B5A0F"/>
    <w:rsid w:val="002D2EF9"/>
    <w:rsid w:val="002D7EB7"/>
    <w:rsid w:val="002E063F"/>
    <w:rsid w:val="002F55E5"/>
    <w:rsid w:val="0030082E"/>
    <w:rsid w:val="00307568"/>
    <w:rsid w:val="0033138F"/>
    <w:rsid w:val="003519ED"/>
    <w:rsid w:val="0037684E"/>
    <w:rsid w:val="003A1087"/>
    <w:rsid w:val="003B1E27"/>
    <w:rsid w:val="003B4D90"/>
    <w:rsid w:val="003D3E20"/>
    <w:rsid w:val="003E6041"/>
    <w:rsid w:val="003E661B"/>
    <w:rsid w:val="003F471C"/>
    <w:rsid w:val="0045626F"/>
    <w:rsid w:val="004A6ED5"/>
    <w:rsid w:val="004B05C1"/>
    <w:rsid w:val="004B0D15"/>
    <w:rsid w:val="004D49C4"/>
    <w:rsid w:val="00515DD9"/>
    <w:rsid w:val="0054142A"/>
    <w:rsid w:val="00547C65"/>
    <w:rsid w:val="00561625"/>
    <w:rsid w:val="00584FAB"/>
    <w:rsid w:val="005A6CCF"/>
    <w:rsid w:val="005D1878"/>
    <w:rsid w:val="00621DFC"/>
    <w:rsid w:val="00666FBB"/>
    <w:rsid w:val="00677081"/>
    <w:rsid w:val="006958C8"/>
    <w:rsid w:val="006A5E18"/>
    <w:rsid w:val="006A758E"/>
    <w:rsid w:val="006C26E5"/>
    <w:rsid w:val="006E60B8"/>
    <w:rsid w:val="006E6767"/>
    <w:rsid w:val="006F3D75"/>
    <w:rsid w:val="006F7EFD"/>
    <w:rsid w:val="00727DAC"/>
    <w:rsid w:val="007360E4"/>
    <w:rsid w:val="00740284"/>
    <w:rsid w:val="00743DA8"/>
    <w:rsid w:val="0074476B"/>
    <w:rsid w:val="00780AA7"/>
    <w:rsid w:val="00785BD4"/>
    <w:rsid w:val="007B7503"/>
    <w:rsid w:val="007C3A84"/>
    <w:rsid w:val="007C66CA"/>
    <w:rsid w:val="007C720D"/>
    <w:rsid w:val="007C7DD6"/>
    <w:rsid w:val="007D3758"/>
    <w:rsid w:val="007F7DB0"/>
    <w:rsid w:val="008030E2"/>
    <w:rsid w:val="008032F0"/>
    <w:rsid w:val="008103B3"/>
    <w:rsid w:val="00811662"/>
    <w:rsid w:val="0082258F"/>
    <w:rsid w:val="00822600"/>
    <w:rsid w:val="0083158C"/>
    <w:rsid w:val="0087371C"/>
    <w:rsid w:val="00876948"/>
    <w:rsid w:val="008953C4"/>
    <w:rsid w:val="008B1331"/>
    <w:rsid w:val="008D6594"/>
    <w:rsid w:val="009128A5"/>
    <w:rsid w:val="009151B3"/>
    <w:rsid w:val="00915E0F"/>
    <w:rsid w:val="009173E3"/>
    <w:rsid w:val="00924A63"/>
    <w:rsid w:val="00934AC4"/>
    <w:rsid w:val="009636CE"/>
    <w:rsid w:val="009703AC"/>
    <w:rsid w:val="0098216D"/>
    <w:rsid w:val="00991A4A"/>
    <w:rsid w:val="00992E5C"/>
    <w:rsid w:val="009A295B"/>
    <w:rsid w:val="009D017D"/>
    <w:rsid w:val="009F2BCD"/>
    <w:rsid w:val="009F346D"/>
    <w:rsid w:val="00A20F34"/>
    <w:rsid w:val="00A6175E"/>
    <w:rsid w:val="00A83E71"/>
    <w:rsid w:val="00A97E35"/>
    <w:rsid w:val="00AA7E8F"/>
    <w:rsid w:val="00AD2FE4"/>
    <w:rsid w:val="00AE6CC0"/>
    <w:rsid w:val="00B03262"/>
    <w:rsid w:val="00B045A4"/>
    <w:rsid w:val="00B11C60"/>
    <w:rsid w:val="00B341D2"/>
    <w:rsid w:val="00B42C35"/>
    <w:rsid w:val="00B513D1"/>
    <w:rsid w:val="00B71D1D"/>
    <w:rsid w:val="00B8779F"/>
    <w:rsid w:val="00B93D61"/>
    <w:rsid w:val="00BB3F71"/>
    <w:rsid w:val="00BB4FBB"/>
    <w:rsid w:val="00BC1FAD"/>
    <w:rsid w:val="00BF1A77"/>
    <w:rsid w:val="00BF3DF5"/>
    <w:rsid w:val="00C00A2E"/>
    <w:rsid w:val="00C01390"/>
    <w:rsid w:val="00C04841"/>
    <w:rsid w:val="00C27928"/>
    <w:rsid w:val="00C3340D"/>
    <w:rsid w:val="00C46D09"/>
    <w:rsid w:val="00C65E8A"/>
    <w:rsid w:val="00CA1DBC"/>
    <w:rsid w:val="00CA78AD"/>
    <w:rsid w:val="00CB18AD"/>
    <w:rsid w:val="00CB333B"/>
    <w:rsid w:val="00CB42DF"/>
    <w:rsid w:val="00CB4CDA"/>
    <w:rsid w:val="00CC6885"/>
    <w:rsid w:val="00CD61FF"/>
    <w:rsid w:val="00CE3459"/>
    <w:rsid w:val="00CE63C9"/>
    <w:rsid w:val="00D02FCB"/>
    <w:rsid w:val="00D37319"/>
    <w:rsid w:val="00D572E6"/>
    <w:rsid w:val="00D86903"/>
    <w:rsid w:val="00DA7B8A"/>
    <w:rsid w:val="00DB12A1"/>
    <w:rsid w:val="00E02E87"/>
    <w:rsid w:val="00E07986"/>
    <w:rsid w:val="00E07E7D"/>
    <w:rsid w:val="00E117F3"/>
    <w:rsid w:val="00E15C01"/>
    <w:rsid w:val="00E42EE8"/>
    <w:rsid w:val="00E47491"/>
    <w:rsid w:val="00E81A92"/>
    <w:rsid w:val="00E82C5C"/>
    <w:rsid w:val="00E911ED"/>
    <w:rsid w:val="00EA5373"/>
    <w:rsid w:val="00EB532C"/>
    <w:rsid w:val="00ED0ADE"/>
    <w:rsid w:val="00EF481B"/>
    <w:rsid w:val="00EF6211"/>
    <w:rsid w:val="00EF7CDD"/>
    <w:rsid w:val="00F04E7C"/>
    <w:rsid w:val="00F30937"/>
    <w:rsid w:val="00F64C67"/>
    <w:rsid w:val="00F705AD"/>
    <w:rsid w:val="00F851DC"/>
    <w:rsid w:val="00FA3707"/>
    <w:rsid w:val="00FC3D18"/>
    <w:rsid w:val="00FD6775"/>
    <w:rsid w:val="00FF45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22600"/>
    <w:rPr>
      <w:i/>
      <w:iCs/>
    </w:rPr>
  </w:style>
  <w:style w:type="paragraph" w:styleId="Header">
    <w:name w:val="header"/>
    <w:basedOn w:val="Normal"/>
    <w:link w:val="HeaderChar"/>
    <w:uiPriority w:val="99"/>
    <w:semiHidden/>
    <w:unhideWhenUsed/>
    <w:rsid w:val="00780A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0AA7"/>
  </w:style>
  <w:style w:type="paragraph" w:styleId="Footer">
    <w:name w:val="footer"/>
    <w:basedOn w:val="Normal"/>
    <w:link w:val="FooterChar"/>
    <w:uiPriority w:val="99"/>
    <w:semiHidden/>
    <w:unhideWhenUsed/>
    <w:rsid w:val="00780A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0AA7"/>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4853</TotalTime>
  <Pages>9</Pages>
  <Words>2967</Words>
  <Characters>16916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damonbm</dc:creator>
  <cp:lastModifiedBy>damonbm</cp:lastModifiedBy>
  <cp:revision>77</cp:revision>
  <cp:lastPrinted>2014-08-23T18:23:00Z</cp:lastPrinted>
  <dcterms:created xsi:type="dcterms:W3CDTF">2014-06-06T18:12:00Z</dcterms:created>
  <dcterms:modified xsi:type="dcterms:W3CDTF">2014-08-24T13:01:00Z</dcterms:modified>
</cp:coreProperties>
</file>