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3B" w:rsidRPr="00CE5C95" w:rsidRDefault="00F92A3B" w:rsidP="00F92A3B">
      <w:pPr>
        <w:rPr>
          <w:u w:val="single"/>
        </w:rPr>
      </w:pPr>
      <w:proofErr w:type="spellStart"/>
      <w:r w:rsidRPr="00CE5C95">
        <w:rPr>
          <w:u w:val="single"/>
        </w:rPr>
        <w:t>Aumann</w:t>
      </w:r>
      <w:proofErr w:type="spellEnd"/>
      <w:r w:rsidRPr="00CE5C95">
        <w:rPr>
          <w:u w:val="single"/>
        </w:rPr>
        <w:t xml:space="preserve"> 52329 </w:t>
      </w:r>
      <w:proofErr w:type="spellStart"/>
      <w:r w:rsidRPr="00CE5C95">
        <w:rPr>
          <w:u w:val="single"/>
        </w:rPr>
        <w:t>redos</w:t>
      </w:r>
      <w:proofErr w:type="spellEnd"/>
      <w:r w:rsidRPr="00CE5C95">
        <w:rPr>
          <w:u w:val="single"/>
        </w:rPr>
        <w:t xml:space="preserve"> (2)</w:t>
      </w:r>
    </w:p>
    <w:p w:rsidR="00F92A3B" w:rsidRPr="00CE5C95" w:rsidRDefault="00F92A3B" w:rsidP="00F92A3B">
      <w:pPr>
        <w:rPr>
          <w:rFonts w:ascii="Times New Roman" w:eastAsia="Times New Roman" w:hAnsi="Times New Roman"/>
        </w:rPr>
      </w:pPr>
      <w:r w:rsidRPr="00CE5C95">
        <w:rPr>
          <w:rFonts w:ascii="Times New Roman" w:eastAsia="Times New Roman" w:hAnsi="Times New Roman"/>
        </w:rPr>
        <w:t xml:space="preserve">3.1 The day before the implantation, using </w:t>
      </w:r>
      <w:r w:rsidRPr="00CE5C95">
        <w:rPr>
          <w:rFonts w:ascii="Times New Roman" w:eastAsia="Times New Roman" w:hAnsi="Times New Roman"/>
          <w:b/>
          <w:bCs/>
        </w:rPr>
        <w:t>aseptic</w:t>
      </w:r>
      <w:r w:rsidRPr="00CE5C95">
        <w:rPr>
          <w:rFonts w:ascii="Times New Roman" w:eastAsia="Times New Roman" w:hAnsi="Times New Roman"/>
        </w:rPr>
        <w:t xml:space="preserve"> technique, fill each sterile osmotic pump, connecting tube and cannula with sterile drug or vehicle solution according to the manufacturer’s instructions.  (4:19, rewrite)</w:t>
      </w:r>
    </w:p>
    <w:p w:rsidR="00F92A3B" w:rsidRPr="00CE5C95" w:rsidRDefault="00F92A3B" w:rsidP="00F92A3B">
      <w:pPr>
        <w:rPr>
          <w:rFonts w:ascii="Times New Roman" w:eastAsia="Times New Roman" w:hAnsi="Times New Roman"/>
        </w:rPr>
      </w:pPr>
    </w:p>
    <w:p w:rsidR="00F92A3B" w:rsidRPr="00CE5C95" w:rsidRDefault="00F92A3B" w:rsidP="00F92A3B">
      <w:pPr>
        <w:rPr>
          <w:rFonts w:ascii="Times New Roman" w:eastAsia="Times New Roman" w:hAnsi="Times New Roman"/>
        </w:rPr>
      </w:pPr>
      <w:r w:rsidRPr="00CE5C95">
        <w:rPr>
          <w:rFonts w:ascii="Times New Roman" w:eastAsia="Times New Roman" w:hAnsi="Times New Roman"/>
        </w:rPr>
        <w:t>3.4 Next, using </w:t>
      </w:r>
      <w:r w:rsidRPr="00CE5C95">
        <w:rPr>
          <w:rFonts w:ascii="Times New Roman" w:eastAsia="Times New Roman" w:hAnsi="Times New Roman"/>
          <w:b/>
          <w:bCs/>
        </w:rPr>
        <w:t>aseptic</w:t>
      </w:r>
      <w:r w:rsidRPr="00CE5C95">
        <w:rPr>
          <w:rFonts w:ascii="Times New Roman" w:eastAsia="Times New Roman" w:hAnsi="Times New Roman"/>
        </w:rPr>
        <w:t> technique, make a midline incision through the skin, starting from 2 cm posterior to the back edge of the skull and finishing between the eyes.  (4:54,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3B"/>
    <w:rsid w:val="001E1FAD"/>
    <w:rsid w:val="001E64BF"/>
    <w:rsid w:val="00490A02"/>
    <w:rsid w:val="00F9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3B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3B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Macintosh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2014-12-30T23:59:00Z</dcterms:created>
  <dcterms:modified xsi:type="dcterms:W3CDTF">2014-12-31T00:00:00Z</dcterms:modified>
</cp:coreProperties>
</file>