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0AF" w:rsidRPr="00E0214C" w:rsidRDefault="00F320AF" w:rsidP="00F320AF">
      <w:pPr>
        <w:spacing w:after="0" w:line="240" w:lineRule="auto"/>
        <w:jc w:val="both"/>
        <w:rPr>
          <w:rFonts w:ascii="Arial" w:hAnsi="Arial" w:cs="Arial"/>
          <w:b/>
          <w:color w:val="000000" w:themeColor="text1"/>
          <w:sz w:val="24"/>
          <w:szCs w:val="24"/>
        </w:rPr>
      </w:pPr>
      <w:r>
        <w:rPr>
          <w:rFonts w:ascii="Arial" w:hAnsi="Arial" w:cs="Arial"/>
          <w:b/>
          <w:color w:val="000000" w:themeColor="text1"/>
          <w:sz w:val="24"/>
          <w:szCs w:val="24"/>
        </w:rPr>
        <w:t>TITLE:</w:t>
      </w:r>
    </w:p>
    <w:p w:rsidR="00E61AAE" w:rsidRPr="00F320AF" w:rsidRDefault="00425CB1" w:rsidP="00F320AF">
      <w:pPr>
        <w:spacing w:after="0" w:line="240" w:lineRule="auto"/>
        <w:jc w:val="both"/>
        <w:rPr>
          <w:rFonts w:ascii="Arial" w:hAnsi="Arial" w:cs="Arial"/>
          <w:color w:val="000000" w:themeColor="text1"/>
          <w:sz w:val="24"/>
          <w:szCs w:val="24"/>
        </w:rPr>
      </w:pPr>
      <w:bookmarkStart w:id="0" w:name="_GoBack"/>
      <w:r w:rsidRPr="00F320AF">
        <w:rPr>
          <w:rFonts w:ascii="Arial" w:hAnsi="Arial" w:cs="Arial"/>
          <w:color w:val="000000" w:themeColor="text1"/>
          <w:sz w:val="24"/>
          <w:szCs w:val="24"/>
        </w:rPr>
        <w:t xml:space="preserve">Adapting Human </w:t>
      </w:r>
      <w:proofErr w:type="spellStart"/>
      <w:r w:rsidRPr="00F320AF">
        <w:rPr>
          <w:rFonts w:ascii="Arial" w:hAnsi="Arial" w:cs="Arial"/>
          <w:color w:val="000000" w:themeColor="text1"/>
          <w:sz w:val="24"/>
          <w:szCs w:val="24"/>
        </w:rPr>
        <w:t>Videofl</w:t>
      </w:r>
      <w:r w:rsidR="00C41816" w:rsidRPr="00F320AF">
        <w:rPr>
          <w:rFonts w:ascii="Arial" w:hAnsi="Arial" w:cs="Arial"/>
          <w:color w:val="000000" w:themeColor="text1"/>
          <w:sz w:val="24"/>
          <w:szCs w:val="24"/>
        </w:rPr>
        <w:t>uoroscopic</w:t>
      </w:r>
      <w:proofErr w:type="spellEnd"/>
      <w:r w:rsidR="00C41816" w:rsidRPr="00F320AF">
        <w:rPr>
          <w:rFonts w:ascii="Arial" w:hAnsi="Arial" w:cs="Arial"/>
          <w:color w:val="000000" w:themeColor="text1"/>
          <w:sz w:val="24"/>
          <w:szCs w:val="24"/>
        </w:rPr>
        <w:t xml:space="preserve"> Swallow Study </w:t>
      </w:r>
      <w:r w:rsidRPr="00F320AF">
        <w:rPr>
          <w:rFonts w:ascii="Arial" w:hAnsi="Arial" w:cs="Arial"/>
          <w:color w:val="000000" w:themeColor="text1"/>
          <w:sz w:val="24"/>
          <w:szCs w:val="24"/>
        </w:rPr>
        <w:t xml:space="preserve">Methods to </w:t>
      </w:r>
      <w:r w:rsidR="00C64845" w:rsidRPr="00F320AF">
        <w:rPr>
          <w:rFonts w:ascii="Arial" w:hAnsi="Arial" w:cs="Arial"/>
          <w:color w:val="000000" w:themeColor="text1"/>
          <w:sz w:val="24"/>
          <w:szCs w:val="24"/>
        </w:rPr>
        <w:t>Detect and Characterize</w:t>
      </w:r>
      <w:r w:rsidR="0005050D" w:rsidRPr="00F320AF">
        <w:rPr>
          <w:rFonts w:ascii="Arial" w:hAnsi="Arial" w:cs="Arial"/>
          <w:color w:val="000000" w:themeColor="text1"/>
          <w:sz w:val="24"/>
          <w:szCs w:val="24"/>
        </w:rPr>
        <w:t xml:space="preserve"> Dysphagia in Murine Disease Model</w:t>
      </w:r>
      <w:r w:rsidR="00C41816" w:rsidRPr="00F320AF">
        <w:rPr>
          <w:rFonts w:ascii="Arial" w:hAnsi="Arial" w:cs="Arial"/>
          <w:color w:val="000000" w:themeColor="text1"/>
          <w:sz w:val="24"/>
          <w:szCs w:val="24"/>
        </w:rPr>
        <w:t>s</w:t>
      </w:r>
      <w:r w:rsidR="00F13ACB">
        <w:rPr>
          <w:rFonts w:ascii="Arial" w:hAnsi="Arial" w:cs="Arial"/>
          <w:color w:val="000000" w:themeColor="text1"/>
          <w:sz w:val="24"/>
          <w:szCs w:val="24"/>
        </w:rPr>
        <w:t>.</w:t>
      </w:r>
    </w:p>
    <w:bookmarkEnd w:id="0"/>
    <w:p w:rsidR="0005050D" w:rsidRPr="00E0214C" w:rsidRDefault="0005050D" w:rsidP="00F320AF">
      <w:pPr>
        <w:spacing w:after="0" w:line="240" w:lineRule="auto"/>
        <w:jc w:val="both"/>
        <w:rPr>
          <w:rFonts w:ascii="Arial" w:hAnsi="Arial" w:cs="Arial"/>
          <w:b/>
          <w:color w:val="000000" w:themeColor="text1"/>
          <w:sz w:val="24"/>
          <w:szCs w:val="24"/>
        </w:rPr>
      </w:pPr>
    </w:p>
    <w:p w:rsidR="00285C31" w:rsidRPr="00E0214C" w:rsidRDefault="00285C31" w:rsidP="00F320AF">
      <w:pPr>
        <w:spacing w:after="0" w:line="240" w:lineRule="auto"/>
        <w:jc w:val="both"/>
        <w:rPr>
          <w:rFonts w:ascii="Arial" w:hAnsi="Arial" w:cs="Arial"/>
          <w:b/>
          <w:color w:val="000000" w:themeColor="text1"/>
          <w:sz w:val="24"/>
          <w:szCs w:val="24"/>
        </w:rPr>
      </w:pPr>
      <w:r w:rsidRPr="00E0214C">
        <w:rPr>
          <w:rFonts w:ascii="Arial" w:hAnsi="Arial" w:cs="Arial"/>
          <w:b/>
          <w:color w:val="000000" w:themeColor="text1"/>
          <w:sz w:val="24"/>
          <w:szCs w:val="24"/>
        </w:rPr>
        <w:t>AUTHORS:</w:t>
      </w:r>
    </w:p>
    <w:p w:rsidR="0009282D" w:rsidRPr="00E0214C" w:rsidRDefault="0009282D" w:rsidP="00F320AF">
      <w:pPr>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Lever, Teresa E.</w:t>
      </w:r>
    </w:p>
    <w:p w:rsidR="0009282D" w:rsidRPr="00E0214C" w:rsidRDefault="0009282D" w:rsidP="00F320AF">
      <w:pPr>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Department of Otolaryngology – Head and Neck Surgery</w:t>
      </w:r>
    </w:p>
    <w:p w:rsidR="0009282D" w:rsidRPr="00E0214C" w:rsidRDefault="0009282D" w:rsidP="00F320AF">
      <w:pPr>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University of Missouri</w:t>
      </w:r>
    </w:p>
    <w:p w:rsidR="0009282D" w:rsidRPr="00E0214C" w:rsidRDefault="0009282D" w:rsidP="00F320AF">
      <w:pPr>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Columbia, Missouri, USA</w:t>
      </w:r>
    </w:p>
    <w:p w:rsidR="0009282D" w:rsidRPr="00E0214C" w:rsidRDefault="00F320AF" w:rsidP="00F320AF">
      <w:pPr>
        <w:spacing w:after="0" w:line="240" w:lineRule="auto"/>
        <w:jc w:val="both"/>
        <w:rPr>
          <w:rFonts w:ascii="Arial" w:hAnsi="Arial" w:cs="Arial"/>
          <w:color w:val="000000" w:themeColor="text1"/>
          <w:sz w:val="24"/>
          <w:szCs w:val="24"/>
        </w:rPr>
      </w:pPr>
      <w:hyperlink r:id="rId9" w:history="1">
        <w:r w:rsidRPr="00DD38B7">
          <w:rPr>
            <w:rStyle w:val="Hyperlink"/>
            <w:rFonts w:ascii="Arial" w:hAnsi="Arial" w:cs="Arial"/>
            <w:sz w:val="24"/>
            <w:szCs w:val="24"/>
          </w:rPr>
          <w:t>levert@health.missouri.edu</w:t>
        </w:r>
      </w:hyperlink>
      <w:r>
        <w:rPr>
          <w:rFonts w:ascii="Arial" w:hAnsi="Arial" w:cs="Arial"/>
          <w:sz w:val="24"/>
          <w:szCs w:val="24"/>
        </w:rPr>
        <w:t xml:space="preserve"> </w:t>
      </w:r>
    </w:p>
    <w:p w:rsidR="0009282D" w:rsidRPr="00E0214C" w:rsidRDefault="0009282D" w:rsidP="00F320AF">
      <w:pPr>
        <w:spacing w:after="0" w:line="240" w:lineRule="auto"/>
        <w:jc w:val="both"/>
        <w:rPr>
          <w:rFonts w:ascii="Arial" w:hAnsi="Arial" w:cs="Arial"/>
          <w:color w:val="000000" w:themeColor="text1"/>
          <w:sz w:val="24"/>
          <w:szCs w:val="24"/>
        </w:rPr>
      </w:pPr>
    </w:p>
    <w:p w:rsidR="0005050D" w:rsidRPr="00E0214C" w:rsidRDefault="0005050D" w:rsidP="00F320AF">
      <w:pPr>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Braun, Sabrina M.</w:t>
      </w:r>
    </w:p>
    <w:p w:rsidR="0005050D" w:rsidRPr="00E0214C" w:rsidRDefault="0005050D" w:rsidP="00F320AF">
      <w:pPr>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Department of Communication Science and Disorders</w:t>
      </w:r>
    </w:p>
    <w:p w:rsidR="0005050D" w:rsidRPr="00E0214C" w:rsidRDefault="0005050D" w:rsidP="00F320AF">
      <w:pPr>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University of Missouri</w:t>
      </w:r>
    </w:p>
    <w:p w:rsidR="0005050D" w:rsidRPr="00E0214C" w:rsidRDefault="0005050D" w:rsidP="00F320AF">
      <w:pPr>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Columbia, Missouri, USA</w:t>
      </w:r>
    </w:p>
    <w:p w:rsidR="0005050D" w:rsidRPr="00E0214C" w:rsidRDefault="00F320AF" w:rsidP="00F320AF">
      <w:pPr>
        <w:spacing w:after="0" w:line="240" w:lineRule="auto"/>
        <w:jc w:val="both"/>
        <w:rPr>
          <w:rFonts w:ascii="Arial" w:hAnsi="Arial" w:cs="Arial"/>
          <w:color w:val="000000" w:themeColor="text1"/>
          <w:sz w:val="24"/>
          <w:szCs w:val="24"/>
        </w:rPr>
      </w:pPr>
      <w:hyperlink r:id="rId10" w:history="1">
        <w:r w:rsidRPr="00DD38B7">
          <w:rPr>
            <w:rStyle w:val="Hyperlink"/>
            <w:rFonts w:ascii="Arial" w:hAnsi="Arial" w:cs="Arial"/>
            <w:sz w:val="24"/>
            <w:szCs w:val="24"/>
          </w:rPr>
          <w:t>smnth2@mail.missouri.edu</w:t>
        </w:r>
      </w:hyperlink>
      <w:r>
        <w:rPr>
          <w:rFonts w:ascii="Arial" w:hAnsi="Arial" w:cs="Arial"/>
          <w:sz w:val="24"/>
          <w:szCs w:val="24"/>
        </w:rPr>
        <w:t xml:space="preserve"> </w:t>
      </w:r>
      <w:r w:rsidR="0005050D" w:rsidRPr="00E0214C">
        <w:rPr>
          <w:rFonts w:ascii="Arial" w:hAnsi="Arial" w:cs="Arial"/>
          <w:color w:val="000000" w:themeColor="text1"/>
          <w:sz w:val="24"/>
          <w:szCs w:val="24"/>
        </w:rPr>
        <w:t xml:space="preserve"> </w:t>
      </w:r>
      <w:r>
        <w:rPr>
          <w:rFonts w:ascii="Arial" w:hAnsi="Arial" w:cs="Arial"/>
          <w:color w:val="000000" w:themeColor="text1"/>
          <w:sz w:val="24"/>
          <w:szCs w:val="24"/>
        </w:rPr>
        <w:t xml:space="preserve"> </w:t>
      </w:r>
    </w:p>
    <w:p w:rsidR="0005050D" w:rsidRPr="00E0214C" w:rsidRDefault="0005050D" w:rsidP="00F320AF">
      <w:pPr>
        <w:spacing w:after="0" w:line="240" w:lineRule="auto"/>
        <w:jc w:val="both"/>
        <w:rPr>
          <w:rFonts w:ascii="Arial" w:hAnsi="Arial" w:cs="Arial"/>
          <w:color w:val="000000" w:themeColor="text1"/>
          <w:sz w:val="24"/>
          <w:szCs w:val="24"/>
        </w:rPr>
      </w:pPr>
    </w:p>
    <w:p w:rsidR="00F11735" w:rsidRPr="00E0214C" w:rsidRDefault="00F11735" w:rsidP="00F320AF">
      <w:pPr>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Brooks, Ryan</w:t>
      </w:r>
      <w:r w:rsidR="009D4678" w:rsidRPr="00E0214C">
        <w:rPr>
          <w:rFonts w:ascii="Arial" w:hAnsi="Arial" w:cs="Arial"/>
          <w:color w:val="000000" w:themeColor="text1"/>
          <w:sz w:val="24"/>
          <w:szCs w:val="24"/>
        </w:rPr>
        <w:t xml:space="preserve"> T.</w:t>
      </w:r>
    </w:p>
    <w:p w:rsidR="00D40661" w:rsidRPr="00E0214C" w:rsidRDefault="00D40661" w:rsidP="00F320AF">
      <w:pPr>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Department of Communication Science and Disorders</w:t>
      </w:r>
    </w:p>
    <w:p w:rsidR="00D40661" w:rsidRPr="00E0214C" w:rsidRDefault="00D40661" w:rsidP="00F320AF">
      <w:pPr>
        <w:tabs>
          <w:tab w:val="left" w:pos="3278"/>
        </w:tabs>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University of Missouri</w:t>
      </w:r>
      <w:r w:rsidR="0009282D" w:rsidRPr="00E0214C">
        <w:rPr>
          <w:rFonts w:ascii="Arial" w:hAnsi="Arial" w:cs="Arial"/>
          <w:color w:val="000000" w:themeColor="text1"/>
          <w:sz w:val="24"/>
          <w:szCs w:val="24"/>
        </w:rPr>
        <w:tab/>
      </w:r>
    </w:p>
    <w:p w:rsidR="00D40661" w:rsidRPr="00E0214C" w:rsidRDefault="00D40661" w:rsidP="00F320AF">
      <w:pPr>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Columbia, Missouri, USA</w:t>
      </w:r>
    </w:p>
    <w:p w:rsidR="00D40661" w:rsidRPr="00E0214C" w:rsidRDefault="00F320AF" w:rsidP="00F320AF">
      <w:pPr>
        <w:spacing w:after="0" w:line="240" w:lineRule="auto"/>
        <w:jc w:val="both"/>
        <w:rPr>
          <w:rFonts w:ascii="Arial" w:hAnsi="Arial" w:cs="Arial"/>
          <w:color w:val="000000" w:themeColor="text1"/>
          <w:sz w:val="24"/>
          <w:szCs w:val="24"/>
        </w:rPr>
      </w:pPr>
      <w:hyperlink r:id="rId11" w:history="1">
        <w:r w:rsidRPr="00DD38B7">
          <w:rPr>
            <w:rStyle w:val="Hyperlink"/>
            <w:rFonts w:ascii="Arial" w:hAnsi="Arial" w:cs="Arial"/>
            <w:sz w:val="24"/>
            <w:szCs w:val="24"/>
          </w:rPr>
          <w:t>rtbgg3@mail.missouri.edu</w:t>
        </w:r>
      </w:hyperlink>
      <w:r>
        <w:rPr>
          <w:rFonts w:ascii="Arial" w:hAnsi="Arial" w:cs="Arial"/>
          <w:sz w:val="24"/>
          <w:szCs w:val="24"/>
        </w:rPr>
        <w:t xml:space="preserve"> </w:t>
      </w:r>
      <w:r w:rsidR="009D4678" w:rsidRPr="00E0214C">
        <w:rPr>
          <w:rFonts w:ascii="Arial" w:hAnsi="Arial" w:cs="Arial"/>
          <w:color w:val="000000" w:themeColor="text1"/>
          <w:sz w:val="24"/>
          <w:szCs w:val="24"/>
        </w:rPr>
        <w:t xml:space="preserve"> </w:t>
      </w:r>
    </w:p>
    <w:p w:rsidR="00F11735" w:rsidRPr="00E0214C" w:rsidRDefault="00F11735" w:rsidP="00F320AF">
      <w:pPr>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 xml:space="preserve"> </w:t>
      </w:r>
    </w:p>
    <w:p w:rsidR="00F11735" w:rsidRPr="00E0214C" w:rsidRDefault="00F11735" w:rsidP="00F320AF">
      <w:pPr>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 xml:space="preserve">Harris, Rebecca </w:t>
      </w:r>
      <w:r w:rsidR="007F2D9D" w:rsidRPr="00E0214C">
        <w:rPr>
          <w:rFonts w:ascii="Arial" w:hAnsi="Arial" w:cs="Arial"/>
          <w:color w:val="000000" w:themeColor="text1"/>
          <w:sz w:val="24"/>
          <w:szCs w:val="24"/>
        </w:rPr>
        <w:t>A.</w:t>
      </w:r>
    </w:p>
    <w:p w:rsidR="00D40661" w:rsidRPr="00E0214C" w:rsidRDefault="00D40661" w:rsidP="00F320AF">
      <w:pPr>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Department of Communication Science and Disorders</w:t>
      </w:r>
    </w:p>
    <w:p w:rsidR="00D40661" w:rsidRPr="00E0214C" w:rsidRDefault="00D40661" w:rsidP="00F320AF">
      <w:pPr>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University of Missouri</w:t>
      </w:r>
    </w:p>
    <w:p w:rsidR="00D40661" w:rsidRPr="00E0214C" w:rsidRDefault="00D40661" w:rsidP="00F320AF">
      <w:pPr>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Columbia, Missouri, USA</w:t>
      </w:r>
    </w:p>
    <w:p w:rsidR="00D40661" w:rsidRPr="00E0214C" w:rsidRDefault="00F320AF" w:rsidP="00F320AF">
      <w:pPr>
        <w:spacing w:after="0" w:line="240" w:lineRule="auto"/>
        <w:jc w:val="both"/>
        <w:rPr>
          <w:rFonts w:ascii="Arial" w:hAnsi="Arial" w:cs="Arial"/>
          <w:color w:val="000000" w:themeColor="text1"/>
          <w:sz w:val="24"/>
          <w:szCs w:val="24"/>
        </w:rPr>
      </w:pPr>
      <w:hyperlink r:id="rId12" w:history="1">
        <w:r w:rsidRPr="00DD38B7">
          <w:rPr>
            <w:rStyle w:val="Hyperlink"/>
            <w:rFonts w:ascii="Arial" w:hAnsi="Arial" w:cs="Arial"/>
            <w:sz w:val="24"/>
            <w:szCs w:val="24"/>
          </w:rPr>
          <w:t>rah522@mail.missouri.edu</w:t>
        </w:r>
      </w:hyperlink>
      <w:r>
        <w:rPr>
          <w:rFonts w:ascii="Arial" w:hAnsi="Arial" w:cs="Arial"/>
          <w:sz w:val="24"/>
          <w:szCs w:val="24"/>
        </w:rPr>
        <w:t xml:space="preserve"> </w:t>
      </w:r>
      <w:r w:rsidR="009D4678" w:rsidRPr="00E0214C">
        <w:rPr>
          <w:rFonts w:ascii="Arial" w:hAnsi="Arial" w:cs="Arial"/>
          <w:color w:val="000000" w:themeColor="text1"/>
          <w:sz w:val="24"/>
          <w:szCs w:val="24"/>
        </w:rPr>
        <w:t xml:space="preserve"> </w:t>
      </w:r>
    </w:p>
    <w:p w:rsidR="00D40661" w:rsidRPr="00E0214C" w:rsidRDefault="00D40661" w:rsidP="00F320AF">
      <w:pPr>
        <w:spacing w:after="0" w:line="240" w:lineRule="auto"/>
        <w:jc w:val="both"/>
        <w:rPr>
          <w:rFonts w:ascii="Arial" w:hAnsi="Arial" w:cs="Arial"/>
          <w:color w:val="000000" w:themeColor="text1"/>
          <w:sz w:val="24"/>
          <w:szCs w:val="24"/>
        </w:rPr>
      </w:pPr>
    </w:p>
    <w:p w:rsidR="00F11735" w:rsidRPr="00E0214C" w:rsidRDefault="00F11735" w:rsidP="00F320AF">
      <w:pPr>
        <w:spacing w:after="0" w:line="240" w:lineRule="auto"/>
        <w:jc w:val="both"/>
        <w:rPr>
          <w:rFonts w:ascii="Arial" w:hAnsi="Arial" w:cs="Arial"/>
          <w:color w:val="000000" w:themeColor="text1"/>
          <w:sz w:val="24"/>
          <w:szCs w:val="24"/>
        </w:rPr>
      </w:pPr>
      <w:proofErr w:type="spellStart"/>
      <w:r w:rsidRPr="00E0214C">
        <w:rPr>
          <w:rFonts w:ascii="Arial" w:hAnsi="Arial" w:cs="Arial"/>
          <w:color w:val="000000" w:themeColor="text1"/>
          <w:sz w:val="24"/>
          <w:szCs w:val="24"/>
        </w:rPr>
        <w:t>Littrell</w:t>
      </w:r>
      <w:proofErr w:type="spellEnd"/>
      <w:r w:rsidRPr="00E0214C">
        <w:rPr>
          <w:rFonts w:ascii="Arial" w:hAnsi="Arial" w:cs="Arial"/>
          <w:color w:val="000000" w:themeColor="text1"/>
          <w:sz w:val="24"/>
          <w:szCs w:val="24"/>
        </w:rPr>
        <w:t xml:space="preserve">, Loren </w:t>
      </w:r>
      <w:r w:rsidR="007F2D9D" w:rsidRPr="00E0214C">
        <w:rPr>
          <w:rFonts w:ascii="Arial" w:hAnsi="Arial" w:cs="Arial"/>
          <w:color w:val="000000" w:themeColor="text1"/>
          <w:sz w:val="24"/>
          <w:szCs w:val="24"/>
        </w:rPr>
        <w:t>L.</w:t>
      </w:r>
    </w:p>
    <w:p w:rsidR="00D40661" w:rsidRPr="00E0214C" w:rsidRDefault="00D40661" w:rsidP="00F320AF">
      <w:pPr>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Department of Communication Science and Disorders</w:t>
      </w:r>
    </w:p>
    <w:p w:rsidR="00D40661" w:rsidRPr="00E0214C" w:rsidRDefault="00D40661" w:rsidP="00F320AF">
      <w:pPr>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University of Missouri</w:t>
      </w:r>
    </w:p>
    <w:p w:rsidR="00D40661" w:rsidRPr="00E0214C" w:rsidRDefault="00D40661" w:rsidP="00F320AF">
      <w:pPr>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Columbia, Missouri, USA</w:t>
      </w:r>
    </w:p>
    <w:p w:rsidR="00D40661" w:rsidRPr="00E0214C" w:rsidRDefault="00F320AF" w:rsidP="00F320AF">
      <w:pPr>
        <w:spacing w:after="0" w:line="240" w:lineRule="auto"/>
        <w:jc w:val="both"/>
        <w:rPr>
          <w:rFonts w:ascii="Arial" w:hAnsi="Arial" w:cs="Arial"/>
          <w:color w:val="000000" w:themeColor="text1"/>
          <w:sz w:val="24"/>
          <w:szCs w:val="24"/>
        </w:rPr>
      </w:pPr>
      <w:hyperlink r:id="rId13" w:history="1">
        <w:r w:rsidRPr="00DD38B7">
          <w:rPr>
            <w:rStyle w:val="Hyperlink"/>
            <w:rFonts w:ascii="Arial" w:hAnsi="Arial" w:cs="Arial"/>
            <w:sz w:val="24"/>
            <w:szCs w:val="24"/>
          </w:rPr>
          <w:t>lllkcc@mail.missouri.edu</w:t>
        </w:r>
      </w:hyperlink>
      <w:r>
        <w:rPr>
          <w:rFonts w:ascii="Arial" w:hAnsi="Arial" w:cs="Arial"/>
          <w:sz w:val="24"/>
          <w:szCs w:val="24"/>
        </w:rPr>
        <w:t xml:space="preserve"> </w:t>
      </w:r>
      <w:r w:rsidR="009D4678" w:rsidRPr="00E0214C">
        <w:rPr>
          <w:rFonts w:ascii="Arial" w:hAnsi="Arial" w:cs="Arial"/>
          <w:color w:val="000000" w:themeColor="text1"/>
          <w:sz w:val="24"/>
          <w:szCs w:val="24"/>
        </w:rPr>
        <w:t xml:space="preserve"> </w:t>
      </w:r>
    </w:p>
    <w:p w:rsidR="00D40661" w:rsidRPr="00E0214C" w:rsidRDefault="00D40661" w:rsidP="00F320AF">
      <w:pPr>
        <w:spacing w:after="0" w:line="240" w:lineRule="auto"/>
        <w:jc w:val="both"/>
        <w:rPr>
          <w:rFonts w:ascii="Arial" w:hAnsi="Arial" w:cs="Arial"/>
          <w:color w:val="000000" w:themeColor="text1"/>
          <w:sz w:val="24"/>
          <w:szCs w:val="24"/>
        </w:rPr>
      </w:pPr>
    </w:p>
    <w:p w:rsidR="001F3FEA" w:rsidRPr="00E0214C" w:rsidRDefault="001F3FEA" w:rsidP="00F320AF">
      <w:pPr>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Neff, Ryan M.</w:t>
      </w:r>
    </w:p>
    <w:p w:rsidR="001F3FEA" w:rsidRPr="00E0214C" w:rsidRDefault="001F3FEA" w:rsidP="00F320AF">
      <w:pPr>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Department of Medicine</w:t>
      </w:r>
    </w:p>
    <w:p w:rsidR="001F3FEA" w:rsidRPr="00E0214C" w:rsidRDefault="001F3FEA" w:rsidP="00F320AF">
      <w:pPr>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University of Missouri</w:t>
      </w:r>
    </w:p>
    <w:p w:rsidR="001F3FEA" w:rsidRPr="00E0214C" w:rsidRDefault="001F3FEA" w:rsidP="00F320AF">
      <w:pPr>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Columbia, Missouri, USA</w:t>
      </w:r>
    </w:p>
    <w:p w:rsidR="001F3FEA" w:rsidRPr="00E0214C" w:rsidRDefault="00F320AF" w:rsidP="00F320AF">
      <w:pPr>
        <w:spacing w:after="0" w:line="240" w:lineRule="auto"/>
        <w:jc w:val="both"/>
        <w:rPr>
          <w:rFonts w:ascii="Arial" w:hAnsi="Arial" w:cs="Arial"/>
          <w:color w:val="000000" w:themeColor="text1"/>
          <w:sz w:val="24"/>
          <w:szCs w:val="24"/>
        </w:rPr>
      </w:pPr>
      <w:hyperlink r:id="rId14" w:history="1">
        <w:r w:rsidRPr="00DD38B7">
          <w:rPr>
            <w:rStyle w:val="Hyperlink"/>
            <w:rFonts w:ascii="Arial" w:hAnsi="Arial" w:cs="Arial"/>
            <w:sz w:val="24"/>
            <w:szCs w:val="24"/>
          </w:rPr>
          <w:t>rmnvc8@health.missouri.edu</w:t>
        </w:r>
      </w:hyperlink>
      <w:r>
        <w:rPr>
          <w:rFonts w:ascii="Arial" w:hAnsi="Arial" w:cs="Arial"/>
          <w:sz w:val="24"/>
          <w:szCs w:val="24"/>
        </w:rPr>
        <w:t xml:space="preserve"> </w:t>
      </w:r>
    </w:p>
    <w:p w:rsidR="001F3FEA" w:rsidRPr="00E0214C" w:rsidRDefault="001F3FEA" w:rsidP="00F320AF">
      <w:pPr>
        <w:spacing w:after="0" w:line="240" w:lineRule="auto"/>
        <w:jc w:val="both"/>
        <w:rPr>
          <w:rFonts w:ascii="Arial" w:hAnsi="Arial" w:cs="Arial"/>
          <w:color w:val="000000" w:themeColor="text1"/>
          <w:sz w:val="24"/>
          <w:szCs w:val="24"/>
        </w:rPr>
      </w:pPr>
    </w:p>
    <w:p w:rsidR="004F1E68" w:rsidRPr="005D0B60" w:rsidRDefault="004F1E68" w:rsidP="00F320AF">
      <w:pPr>
        <w:spacing w:after="0" w:line="240" w:lineRule="auto"/>
        <w:jc w:val="both"/>
        <w:rPr>
          <w:rFonts w:ascii="Arial" w:hAnsi="Arial" w:cs="Arial"/>
          <w:color w:val="000000" w:themeColor="text1"/>
          <w:sz w:val="24"/>
          <w:szCs w:val="24"/>
        </w:rPr>
      </w:pPr>
      <w:proofErr w:type="spellStart"/>
      <w:r w:rsidRPr="005D0B60">
        <w:rPr>
          <w:rFonts w:ascii="Arial" w:hAnsi="Arial" w:cs="Arial"/>
          <w:color w:val="000000" w:themeColor="text1"/>
          <w:sz w:val="24"/>
          <w:szCs w:val="24"/>
        </w:rPr>
        <w:t>Hinkel</w:t>
      </w:r>
      <w:proofErr w:type="spellEnd"/>
      <w:r w:rsidRPr="005D0B60">
        <w:rPr>
          <w:rFonts w:ascii="Arial" w:hAnsi="Arial" w:cs="Arial"/>
          <w:color w:val="000000" w:themeColor="text1"/>
          <w:sz w:val="24"/>
          <w:szCs w:val="24"/>
        </w:rPr>
        <w:t>, Cameron</w:t>
      </w:r>
      <w:r w:rsidR="00A80EA9" w:rsidRPr="005D0B60">
        <w:rPr>
          <w:rFonts w:ascii="Arial" w:hAnsi="Arial" w:cs="Arial"/>
          <w:color w:val="000000" w:themeColor="text1"/>
          <w:sz w:val="24"/>
          <w:szCs w:val="24"/>
        </w:rPr>
        <w:t xml:space="preserve"> J.</w:t>
      </w:r>
    </w:p>
    <w:p w:rsidR="004F1E68" w:rsidRPr="005D0B60" w:rsidRDefault="004F1E68" w:rsidP="00F320AF">
      <w:pPr>
        <w:spacing w:after="0" w:line="240" w:lineRule="auto"/>
        <w:jc w:val="both"/>
        <w:rPr>
          <w:rFonts w:ascii="Arial" w:hAnsi="Arial" w:cs="Arial"/>
          <w:color w:val="000000" w:themeColor="text1"/>
          <w:sz w:val="24"/>
          <w:szCs w:val="24"/>
        </w:rPr>
      </w:pPr>
      <w:r w:rsidRPr="005D0B60">
        <w:rPr>
          <w:rFonts w:ascii="Arial" w:hAnsi="Arial" w:cs="Arial"/>
          <w:color w:val="000000" w:themeColor="text1"/>
          <w:sz w:val="24"/>
          <w:szCs w:val="24"/>
        </w:rPr>
        <w:t>Department of Medicine</w:t>
      </w:r>
    </w:p>
    <w:p w:rsidR="004F1E68" w:rsidRPr="005D0B60" w:rsidRDefault="004F1E68" w:rsidP="00F320AF">
      <w:pPr>
        <w:spacing w:after="0" w:line="240" w:lineRule="auto"/>
        <w:jc w:val="both"/>
        <w:rPr>
          <w:rFonts w:ascii="Arial" w:hAnsi="Arial" w:cs="Arial"/>
          <w:color w:val="000000" w:themeColor="text1"/>
          <w:sz w:val="24"/>
          <w:szCs w:val="24"/>
        </w:rPr>
      </w:pPr>
      <w:r w:rsidRPr="005D0B60">
        <w:rPr>
          <w:rFonts w:ascii="Arial" w:hAnsi="Arial" w:cs="Arial"/>
          <w:color w:val="000000" w:themeColor="text1"/>
          <w:sz w:val="24"/>
          <w:szCs w:val="24"/>
        </w:rPr>
        <w:t>University of Missouri</w:t>
      </w:r>
    </w:p>
    <w:p w:rsidR="004F1E68" w:rsidRPr="005D0B60" w:rsidRDefault="004F1E68" w:rsidP="00F320AF">
      <w:pPr>
        <w:spacing w:after="0" w:line="240" w:lineRule="auto"/>
        <w:jc w:val="both"/>
        <w:rPr>
          <w:rFonts w:ascii="Arial" w:hAnsi="Arial" w:cs="Arial"/>
          <w:color w:val="000000" w:themeColor="text1"/>
          <w:sz w:val="24"/>
          <w:szCs w:val="24"/>
        </w:rPr>
      </w:pPr>
      <w:r w:rsidRPr="005D0B60">
        <w:rPr>
          <w:rFonts w:ascii="Arial" w:hAnsi="Arial" w:cs="Arial"/>
          <w:color w:val="000000" w:themeColor="text1"/>
          <w:sz w:val="24"/>
          <w:szCs w:val="24"/>
        </w:rPr>
        <w:t>Columbia, Missouri, USA</w:t>
      </w:r>
    </w:p>
    <w:p w:rsidR="004F1E68" w:rsidRDefault="00F320AF" w:rsidP="00F320AF">
      <w:pPr>
        <w:spacing w:after="0" w:line="240" w:lineRule="auto"/>
        <w:jc w:val="both"/>
        <w:rPr>
          <w:rFonts w:ascii="Arial" w:hAnsi="Arial" w:cs="Arial"/>
          <w:color w:val="000000" w:themeColor="text1"/>
          <w:sz w:val="24"/>
          <w:szCs w:val="24"/>
        </w:rPr>
      </w:pPr>
      <w:hyperlink r:id="rId15" w:history="1">
        <w:r w:rsidRPr="00DD38B7">
          <w:rPr>
            <w:rStyle w:val="Hyperlink"/>
            <w:rFonts w:ascii="Arial" w:hAnsi="Arial" w:cs="Arial"/>
            <w:sz w:val="24"/>
            <w:szCs w:val="24"/>
          </w:rPr>
          <w:t>cjhtyd@health.missouri.edu</w:t>
        </w:r>
      </w:hyperlink>
      <w:r>
        <w:rPr>
          <w:rFonts w:ascii="Arial" w:hAnsi="Arial" w:cs="Arial"/>
          <w:color w:val="000000" w:themeColor="text1"/>
          <w:sz w:val="24"/>
          <w:szCs w:val="24"/>
        </w:rPr>
        <w:t xml:space="preserve"> </w:t>
      </w:r>
      <w:r w:rsidR="004F1E68">
        <w:rPr>
          <w:rFonts w:ascii="Arial" w:hAnsi="Arial" w:cs="Arial"/>
          <w:color w:val="000000" w:themeColor="text1"/>
          <w:sz w:val="24"/>
          <w:szCs w:val="24"/>
        </w:rPr>
        <w:t xml:space="preserve"> </w:t>
      </w:r>
    </w:p>
    <w:p w:rsidR="004F1E68" w:rsidRDefault="004F1E68" w:rsidP="00F320AF">
      <w:pPr>
        <w:spacing w:after="0" w:line="240" w:lineRule="auto"/>
        <w:jc w:val="both"/>
        <w:rPr>
          <w:rFonts w:ascii="Arial" w:hAnsi="Arial" w:cs="Arial"/>
          <w:color w:val="000000" w:themeColor="text1"/>
          <w:sz w:val="24"/>
          <w:szCs w:val="24"/>
        </w:rPr>
      </w:pPr>
    </w:p>
    <w:p w:rsidR="001F3FEA" w:rsidRPr="00E0214C" w:rsidRDefault="001F3FEA" w:rsidP="00F320AF">
      <w:pPr>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Allen, Mitchell</w:t>
      </w:r>
      <w:r w:rsidR="0009282D" w:rsidRPr="00E0214C">
        <w:rPr>
          <w:rFonts w:ascii="Arial" w:hAnsi="Arial" w:cs="Arial"/>
          <w:color w:val="000000" w:themeColor="text1"/>
          <w:sz w:val="24"/>
          <w:szCs w:val="24"/>
        </w:rPr>
        <w:t xml:space="preserve"> J.</w:t>
      </w:r>
    </w:p>
    <w:p w:rsidR="007C4BEC" w:rsidRPr="00E0214C" w:rsidRDefault="007C4BEC" w:rsidP="00F320AF">
      <w:pPr>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Department of Otolaryngology – Head and Neck Surgery</w:t>
      </w:r>
    </w:p>
    <w:p w:rsidR="001F3FEA" w:rsidRPr="00E0214C" w:rsidRDefault="001F3FEA" w:rsidP="00F320AF">
      <w:pPr>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University of Missouri</w:t>
      </w:r>
    </w:p>
    <w:p w:rsidR="001F3FEA" w:rsidRPr="00E0214C" w:rsidRDefault="001F3FEA" w:rsidP="00F320AF">
      <w:pPr>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Columbia, Missouri, USA</w:t>
      </w:r>
    </w:p>
    <w:p w:rsidR="001F3FEA" w:rsidRPr="00F320AF" w:rsidRDefault="00F320AF" w:rsidP="00F320AF">
      <w:pPr>
        <w:spacing w:after="0" w:line="240" w:lineRule="auto"/>
        <w:jc w:val="both"/>
        <w:rPr>
          <w:rStyle w:val="Hyperlink"/>
          <w:rFonts w:ascii="Arial" w:hAnsi="Arial" w:cs="Arial"/>
          <w:sz w:val="24"/>
          <w:szCs w:val="24"/>
        </w:rPr>
      </w:pPr>
      <w:r>
        <w:rPr>
          <w:rFonts w:ascii="Arial" w:hAnsi="Arial" w:cs="Arial"/>
          <w:sz w:val="24"/>
          <w:szCs w:val="24"/>
          <w:u w:val="single"/>
        </w:rPr>
        <w:fldChar w:fldCharType="begin"/>
      </w:r>
      <w:r>
        <w:rPr>
          <w:rFonts w:ascii="Arial" w:hAnsi="Arial" w:cs="Arial"/>
          <w:sz w:val="24"/>
          <w:szCs w:val="24"/>
          <w:u w:val="single"/>
        </w:rPr>
        <w:instrText xml:space="preserve"> HYPERLINK "mailto:mjagg7@mail.missouri.edu" </w:instrText>
      </w:r>
      <w:r>
        <w:rPr>
          <w:rFonts w:ascii="Arial" w:hAnsi="Arial" w:cs="Arial"/>
          <w:sz w:val="24"/>
          <w:szCs w:val="24"/>
          <w:u w:val="single"/>
        </w:rPr>
      </w:r>
      <w:r>
        <w:rPr>
          <w:rFonts w:ascii="Arial" w:hAnsi="Arial" w:cs="Arial"/>
          <w:sz w:val="24"/>
          <w:szCs w:val="24"/>
          <w:u w:val="single"/>
        </w:rPr>
        <w:fldChar w:fldCharType="separate"/>
      </w:r>
      <w:r w:rsidR="001F3FEA" w:rsidRPr="00F320AF">
        <w:rPr>
          <w:rStyle w:val="Hyperlink"/>
          <w:rFonts w:ascii="Arial" w:hAnsi="Arial" w:cs="Arial"/>
          <w:sz w:val="24"/>
          <w:szCs w:val="24"/>
        </w:rPr>
        <w:t xml:space="preserve">mjagg7@mail.missouri.edu </w:t>
      </w:r>
      <w:r w:rsidRPr="00F320AF">
        <w:rPr>
          <w:rStyle w:val="Hyperlink"/>
          <w:rFonts w:ascii="Arial" w:hAnsi="Arial" w:cs="Arial"/>
          <w:sz w:val="24"/>
          <w:szCs w:val="24"/>
        </w:rPr>
        <w:t xml:space="preserve"> </w:t>
      </w:r>
    </w:p>
    <w:p w:rsidR="007C34B8" w:rsidRPr="00E0214C" w:rsidRDefault="00F320AF" w:rsidP="00F320AF">
      <w:pPr>
        <w:spacing w:after="0" w:line="240" w:lineRule="auto"/>
        <w:jc w:val="both"/>
        <w:rPr>
          <w:rFonts w:ascii="Arial" w:hAnsi="Arial" w:cs="Arial"/>
          <w:color w:val="000000" w:themeColor="text1"/>
          <w:sz w:val="24"/>
          <w:szCs w:val="24"/>
        </w:rPr>
      </w:pPr>
      <w:r>
        <w:rPr>
          <w:rFonts w:ascii="Arial" w:hAnsi="Arial" w:cs="Arial"/>
          <w:sz w:val="24"/>
          <w:szCs w:val="24"/>
          <w:u w:val="single"/>
        </w:rPr>
        <w:fldChar w:fldCharType="end"/>
      </w:r>
    </w:p>
    <w:p w:rsidR="00F11735" w:rsidRPr="00E0214C" w:rsidRDefault="00F11735" w:rsidP="00F320AF">
      <w:pPr>
        <w:spacing w:after="0" w:line="240" w:lineRule="auto"/>
        <w:jc w:val="both"/>
        <w:rPr>
          <w:rFonts w:ascii="Arial" w:hAnsi="Arial" w:cs="Arial"/>
          <w:color w:val="000000" w:themeColor="text1"/>
          <w:sz w:val="24"/>
          <w:szCs w:val="24"/>
        </w:rPr>
      </w:pPr>
      <w:proofErr w:type="spellStart"/>
      <w:r w:rsidRPr="00E0214C">
        <w:rPr>
          <w:rFonts w:ascii="Arial" w:hAnsi="Arial" w:cs="Arial"/>
          <w:color w:val="000000" w:themeColor="text1"/>
          <w:sz w:val="24"/>
          <w:szCs w:val="24"/>
        </w:rPr>
        <w:t>Ulsas</w:t>
      </w:r>
      <w:proofErr w:type="spellEnd"/>
      <w:r w:rsidRPr="00E0214C">
        <w:rPr>
          <w:rFonts w:ascii="Arial" w:hAnsi="Arial" w:cs="Arial"/>
          <w:color w:val="000000" w:themeColor="text1"/>
          <w:sz w:val="24"/>
          <w:szCs w:val="24"/>
        </w:rPr>
        <w:t xml:space="preserve">, Mollie </w:t>
      </w:r>
      <w:r w:rsidR="009D4678" w:rsidRPr="00E0214C">
        <w:rPr>
          <w:rFonts w:ascii="Arial" w:hAnsi="Arial" w:cs="Arial"/>
          <w:color w:val="000000" w:themeColor="text1"/>
          <w:sz w:val="24"/>
          <w:szCs w:val="24"/>
        </w:rPr>
        <w:t>A.</w:t>
      </w:r>
    </w:p>
    <w:p w:rsidR="00D40661" w:rsidRPr="00E0214C" w:rsidRDefault="00D40661" w:rsidP="00F320AF">
      <w:pPr>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Department of Communication Science and Disorders</w:t>
      </w:r>
    </w:p>
    <w:p w:rsidR="00D40661" w:rsidRPr="00E0214C" w:rsidRDefault="00D40661" w:rsidP="00F320AF">
      <w:pPr>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University of Missouri</w:t>
      </w:r>
    </w:p>
    <w:p w:rsidR="00D40661" w:rsidRPr="00E0214C" w:rsidRDefault="00D40661" w:rsidP="00F320AF">
      <w:pPr>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Columbia, Missouri, USA</w:t>
      </w:r>
    </w:p>
    <w:p w:rsidR="00D40661" w:rsidRPr="00F320AF" w:rsidRDefault="00F320AF" w:rsidP="00F320AF">
      <w:pPr>
        <w:spacing w:after="0" w:line="240" w:lineRule="auto"/>
        <w:jc w:val="both"/>
        <w:rPr>
          <w:rStyle w:val="Hyperlink"/>
          <w:rFonts w:ascii="Arial" w:hAnsi="Arial" w:cs="Arial"/>
          <w:sz w:val="24"/>
          <w:szCs w:val="24"/>
        </w:rPr>
      </w:pPr>
      <w:r>
        <w:rPr>
          <w:rFonts w:ascii="Arial" w:hAnsi="Arial" w:cs="Arial"/>
          <w:sz w:val="24"/>
          <w:szCs w:val="24"/>
          <w:u w:val="single"/>
        </w:rPr>
        <w:fldChar w:fldCharType="begin"/>
      </w:r>
      <w:r>
        <w:rPr>
          <w:rFonts w:ascii="Arial" w:hAnsi="Arial" w:cs="Arial"/>
          <w:sz w:val="24"/>
          <w:szCs w:val="24"/>
          <w:u w:val="single"/>
        </w:rPr>
        <w:instrText xml:space="preserve"> HYPERLINK "mailto:mauww3@mail.missouri.edu" </w:instrText>
      </w:r>
      <w:r>
        <w:rPr>
          <w:rFonts w:ascii="Arial" w:hAnsi="Arial" w:cs="Arial"/>
          <w:sz w:val="24"/>
          <w:szCs w:val="24"/>
          <w:u w:val="single"/>
        </w:rPr>
      </w:r>
      <w:r>
        <w:rPr>
          <w:rFonts w:ascii="Arial" w:hAnsi="Arial" w:cs="Arial"/>
          <w:sz w:val="24"/>
          <w:szCs w:val="24"/>
          <w:u w:val="single"/>
        </w:rPr>
        <w:fldChar w:fldCharType="separate"/>
      </w:r>
      <w:r w:rsidR="009D4678" w:rsidRPr="00F320AF">
        <w:rPr>
          <w:rStyle w:val="Hyperlink"/>
          <w:rFonts w:ascii="Arial" w:hAnsi="Arial" w:cs="Arial"/>
          <w:sz w:val="24"/>
          <w:szCs w:val="24"/>
        </w:rPr>
        <w:t>mauww3@mail.missouri.edu</w:t>
      </w:r>
      <w:r w:rsidRPr="00F320AF">
        <w:rPr>
          <w:rStyle w:val="Hyperlink"/>
          <w:rFonts w:ascii="Arial" w:hAnsi="Arial" w:cs="Arial"/>
          <w:sz w:val="24"/>
          <w:szCs w:val="24"/>
        </w:rPr>
        <w:t xml:space="preserve"> </w:t>
      </w:r>
      <w:r w:rsidR="009D4678" w:rsidRPr="00F320AF">
        <w:rPr>
          <w:rStyle w:val="Hyperlink"/>
          <w:rFonts w:ascii="Arial" w:hAnsi="Arial" w:cs="Arial"/>
          <w:sz w:val="24"/>
          <w:szCs w:val="24"/>
        </w:rPr>
        <w:t xml:space="preserve"> </w:t>
      </w:r>
    </w:p>
    <w:p w:rsidR="00DA02E0" w:rsidRPr="00E0214C" w:rsidRDefault="00F320AF" w:rsidP="00F320AF">
      <w:pPr>
        <w:spacing w:after="0" w:line="240" w:lineRule="auto"/>
        <w:jc w:val="both"/>
        <w:rPr>
          <w:rFonts w:ascii="Arial" w:hAnsi="Arial" w:cs="Arial"/>
          <w:b/>
          <w:color w:val="000000" w:themeColor="text1"/>
          <w:sz w:val="24"/>
          <w:szCs w:val="24"/>
        </w:rPr>
      </w:pPr>
      <w:r>
        <w:rPr>
          <w:rFonts w:ascii="Arial" w:hAnsi="Arial" w:cs="Arial"/>
          <w:sz w:val="24"/>
          <w:szCs w:val="24"/>
          <w:u w:val="single"/>
        </w:rPr>
        <w:fldChar w:fldCharType="end"/>
      </w:r>
    </w:p>
    <w:p w:rsidR="00F320AF" w:rsidRDefault="00F11735" w:rsidP="00F320AF">
      <w:pPr>
        <w:spacing w:after="0" w:line="240" w:lineRule="auto"/>
        <w:jc w:val="both"/>
        <w:rPr>
          <w:rFonts w:ascii="Arial" w:hAnsi="Arial" w:cs="Arial"/>
          <w:b/>
          <w:color w:val="000000" w:themeColor="text1"/>
          <w:sz w:val="24"/>
          <w:szCs w:val="24"/>
        </w:rPr>
      </w:pPr>
      <w:r w:rsidRPr="00E0214C">
        <w:rPr>
          <w:rFonts w:ascii="Arial" w:hAnsi="Arial" w:cs="Arial"/>
          <w:b/>
          <w:color w:val="000000" w:themeColor="text1"/>
          <w:sz w:val="24"/>
          <w:szCs w:val="24"/>
        </w:rPr>
        <w:t xml:space="preserve">CORRESPONDING AUTHOR: </w:t>
      </w:r>
    </w:p>
    <w:p w:rsidR="00F11735" w:rsidRPr="00E0214C" w:rsidRDefault="00F11735" w:rsidP="00F320AF">
      <w:pPr>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Teresa E. Lever</w:t>
      </w:r>
    </w:p>
    <w:p w:rsidR="00F320AF" w:rsidRPr="00E0214C" w:rsidRDefault="00F320AF" w:rsidP="00F320AF">
      <w:pPr>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Department of Otolaryngology – Head and Neck Surgery</w:t>
      </w:r>
    </w:p>
    <w:p w:rsidR="00F320AF" w:rsidRPr="00E0214C" w:rsidRDefault="00F320AF" w:rsidP="00F320AF">
      <w:pPr>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University of Missouri</w:t>
      </w:r>
    </w:p>
    <w:p w:rsidR="00F320AF" w:rsidRPr="00E0214C" w:rsidRDefault="00F320AF" w:rsidP="00F320AF">
      <w:pPr>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Columbia, Missouri, USA</w:t>
      </w:r>
    </w:p>
    <w:p w:rsidR="002035B7" w:rsidRPr="00E0214C" w:rsidRDefault="00F320AF" w:rsidP="00F320AF">
      <w:pPr>
        <w:spacing w:after="0" w:line="240" w:lineRule="auto"/>
        <w:jc w:val="both"/>
        <w:rPr>
          <w:rFonts w:ascii="Arial" w:hAnsi="Arial" w:cs="Arial"/>
          <w:b/>
          <w:color w:val="000000" w:themeColor="text1"/>
          <w:sz w:val="24"/>
          <w:szCs w:val="24"/>
        </w:rPr>
      </w:pPr>
      <w:hyperlink r:id="rId16" w:history="1">
        <w:r w:rsidRPr="00DD38B7">
          <w:rPr>
            <w:rStyle w:val="Hyperlink"/>
            <w:rFonts w:ascii="Arial" w:hAnsi="Arial" w:cs="Arial"/>
            <w:sz w:val="24"/>
            <w:szCs w:val="24"/>
          </w:rPr>
          <w:t>levert@health.missouri.edu</w:t>
        </w:r>
      </w:hyperlink>
    </w:p>
    <w:p w:rsidR="00F320AF" w:rsidRDefault="00F320AF" w:rsidP="00F320AF">
      <w:pPr>
        <w:spacing w:after="0" w:line="240" w:lineRule="auto"/>
        <w:jc w:val="both"/>
        <w:rPr>
          <w:rFonts w:ascii="Arial" w:hAnsi="Arial" w:cs="Arial"/>
          <w:b/>
          <w:color w:val="000000" w:themeColor="text1"/>
          <w:sz w:val="24"/>
          <w:szCs w:val="24"/>
        </w:rPr>
      </w:pPr>
    </w:p>
    <w:p w:rsidR="00E61AAE" w:rsidRPr="00E0214C" w:rsidRDefault="00285C31" w:rsidP="00F320AF">
      <w:pPr>
        <w:spacing w:after="0" w:line="240" w:lineRule="auto"/>
        <w:jc w:val="both"/>
        <w:rPr>
          <w:rFonts w:ascii="Arial" w:hAnsi="Arial" w:cs="Arial"/>
          <w:color w:val="000000" w:themeColor="text1"/>
          <w:sz w:val="24"/>
          <w:szCs w:val="24"/>
        </w:rPr>
      </w:pPr>
      <w:r w:rsidRPr="00E0214C">
        <w:rPr>
          <w:rFonts w:ascii="Arial" w:hAnsi="Arial" w:cs="Arial"/>
          <w:b/>
          <w:color w:val="000000" w:themeColor="text1"/>
          <w:sz w:val="24"/>
          <w:szCs w:val="24"/>
        </w:rPr>
        <w:t>KEYWORDS:</w:t>
      </w:r>
      <w:r w:rsidR="00F11735" w:rsidRPr="00E0214C">
        <w:rPr>
          <w:rFonts w:ascii="Arial" w:hAnsi="Arial" w:cs="Arial"/>
          <w:b/>
          <w:color w:val="000000" w:themeColor="text1"/>
          <w:sz w:val="24"/>
          <w:szCs w:val="24"/>
        </w:rPr>
        <w:t xml:space="preserve"> </w:t>
      </w:r>
      <w:r w:rsidR="00F11735" w:rsidRPr="00E0214C">
        <w:rPr>
          <w:rFonts w:ascii="Arial" w:hAnsi="Arial" w:cs="Arial"/>
          <w:color w:val="000000" w:themeColor="text1"/>
          <w:sz w:val="24"/>
          <w:szCs w:val="24"/>
        </w:rPr>
        <w:t>mouse, murine, r</w:t>
      </w:r>
      <w:r w:rsidR="006234CD" w:rsidRPr="00E0214C">
        <w:rPr>
          <w:rFonts w:ascii="Arial" w:hAnsi="Arial" w:cs="Arial"/>
          <w:color w:val="000000" w:themeColor="text1"/>
          <w:sz w:val="24"/>
          <w:szCs w:val="24"/>
        </w:rPr>
        <w:t xml:space="preserve">odent, swallowing, deglutition, </w:t>
      </w:r>
      <w:r w:rsidR="00F11735" w:rsidRPr="00E0214C">
        <w:rPr>
          <w:rFonts w:ascii="Arial" w:hAnsi="Arial" w:cs="Arial"/>
          <w:color w:val="000000" w:themeColor="text1"/>
          <w:sz w:val="24"/>
          <w:szCs w:val="24"/>
        </w:rPr>
        <w:t xml:space="preserve">dysphagia, </w:t>
      </w:r>
      <w:proofErr w:type="spellStart"/>
      <w:r w:rsidR="00F11735" w:rsidRPr="00E0214C">
        <w:rPr>
          <w:rFonts w:ascii="Arial" w:hAnsi="Arial" w:cs="Arial"/>
          <w:color w:val="000000" w:themeColor="text1"/>
          <w:sz w:val="24"/>
          <w:szCs w:val="24"/>
        </w:rPr>
        <w:t>videofluoroscopy</w:t>
      </w:r>
      <w:proofErr w:type="spellEnd"/>
      <w:r w:rsidR="00F11735" w:rsidRPr="00E0214C">
        <w:rPr>
          <w:rFonts w:ascii="Arial" w:hAnsi="Arial" w:cs="Arial"/>
          <w:color w:val="000000" w:themeColor="text1"/>
          <w:sz w:val="24"/>
          <w:szCs w:val="24"/>
        </w:rPr>
        <w:t xml:space="preserve">, </w:t>
      </w:r>
      <w:r w:rsidR="006234CD" w:rsidRPr="00E0214C">
        <w:rPr>
          <w:rFonts w:ascii="Arial" w:hAnsi="Arial" w:cs="Arial"/>
          <w:color w:val="000000" w:themeColor="text1"/>
          <w:sz w:val="24"/>
          <w:szCs w:val="24"/>
        </w:rPr>
        <w:t xml:space="preserve">radiation, </w:t>
      </w:r>
      <w:proofErr w:type="spellStart"/>
      <w:r w:rsidR="00F11735" w:rsidRPr="00E0214C">
        <w:rPr>
          <w:rFonts w:ascii="Arial" w:hAnsi="Arial" w:cs="Arial"/>
          <w:color w:val="000000" w:themeColor="text1"/>
          <w:sz w:val="24"/>
          <w:szCs w:val="24"/>
        </w:rPr>
        <w:t>iohexol</w:t>
      </w:r>
      <w:proofErr w:type="spellEnd"/>
      <w:r w:rsidR="00F11735" w:rsidRPr="00E0214C">
        <w:rPr>
          <w:rFonts w:ascii="Arial" w:hAnsi="Arial" w:cs="Arial"/>
          <w:color w:val="000000" w:themeColor="text1"/>
          <w:sz w:val="24"/>
          <w:szCs w:val="24"/>
        </w:rPr>
        <w:t xml:space="preserve">, </w:t>
      </w:r>
      <w:r w:rsidR="006234CD" w:rsidRPr="00E0214C">
        <w:rPr>
          <w:rFonts w:ascii="Arial" w:hAnsi="Arial" w:cs="Arial"/>
          <w:color w:val="000000" w:themeColor="text1"/>
          <w:sz w:val="24"/>
          <w:szCs w:val="24"/>
        </w:rPr>
        <w:t xml:space="preserve">barium, </w:t>
      </w:r>
      <w:r w:rsidR="001F0D30" w:rsidRPr="00E0214C">
        <w:rPr>
          <w:rFonts w:ascii="Arial" w:hAnsi="Arial" w:cs="Arial"/>
          <w:color w:val="000000" w:themeColor="text1"/>
          <w:sz w:val="24"/>
          <w:szCs w:val="24"/>
        </w:rPr>
        <w:t>palatability, taste</w:t>
      </w:r>
      <w:r w:rsidR="00683C37" w:rsidRPr="00E0214C">
        <w:rPr>
          <w:rFonts w:ascii="Arial" w:hAnsi="Arial" w:cs="Arial"/>
          <w:color w:val="000000" w:themeColor="text1"/>
          <w:sz w:val="24"/>
          <w:szCs w:val="24"/>
        </w:rPr>
        <w:t>, translational, disease models</w:t>
      </w:r>
    </w:p>
    <w:p w:rsidR="00F320AF" w:rsidRDefault="00F320AF" w:rsidP="00F320AF">
      <w:pPr>
        <w:spacing w:after="0" w:line="240" w:lineRule="auto"/>
        <w:jc w:val="both"/>
        <w:rPr>
          <w:rFonts w:ascii="Arial" w:hAnsi="Arial" w:cs="Arial"/>
          <w:b/>
          <w:color w:val="000000" w:themeColor="text1"/>
          <w:sz w:val="24"/>
          <w:szCs w:val="24"/>
        </w:rPr>
      </w:pPr>
    </w:p>
    <w:p w:rsidR="00E61127" w:rsidRPr="00E0214C" w:rsidRDefault="00285C31" w:rsidP="00F320AF">
      <w:pPr>
        <w:spacing w:after="0" w:line="240" w:lineRule="auto"/>
        <w:jc w:val="both"/>
        <w:rPr>
          <w:rFonts w:ascii="Arial" w:hAnsi="Arial" w:cs="Arial"/>
          <w:b/>
          <w:color w:val="000000" w:themeColor="text1"/>
          <w:sz w:val="24"/>
          <w:szCs w:val="24"/>
        </w:rPr>
      </w:pPr>
      <w:r w:rsidRPr="00E0214C">
        <w:rPr>
          <w:rFonts w:ascii="Arial" w:hAnsi="Arial" w:cs="Arial"/>
          <w:b/>
          <w:color w:val="000000" w:themeColor="text1"/>
          <w:sz w:val="24"/>
          <w:szCs w:val="24"/>
        </w:rPr>
        <w:t>SHORT ABSTRACT:</w:t>
      </w:r>
      <w:r w:rsidR="00E61127" w:rsidRPr="00E0214C">
        <w:rPr>
          <w:rFonts w:ascii="Arial" w:hAnsi="Arial" w:cs="Arial"/>
          <w:b/>
          <w:i/>
          <w:iCs/>
          <w:color w:val="000000" w:themeColor="text1"/>
          <w:sz w:val="24"/>
          <w:szCs w:val="24"/>
        </w:rPr>
        <w:t xml:space="preserve"> </w:t>
      </w:r>
    </w:p>
    <w:p w:rsidR="00F33D59" w:rsidRPr="00E0214C" w:rsidRDefault="006873AE" w:rsidP="00F320AF">
      <w:pPr>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 xml:space="preserve">This study </w:t>
      </w:r>
      <w:r w:rsidR="000F33C1" w:rsidRPr="00E0214C">
        <w:rPr>
          <w:rFonts w:ascii="Arial" w:hAnsi="Arial" w:cs="Arial"/>
          <w:color w:val="000000" w:themeColor="text1"/>
          <w:sz w:val="24"/>
          <w:szCs w:val="24"/>
        </w:rPr>
        <w:t xml:space="preserve">successfully adapted human </w:t>
      </w:r>
      <w:proofErr w:type="spellStart"/>
      <w:r w:rsidR="000F33C1" w:rsidRPr="00E0214C">
        <w:rPr>
          <w:rFonts w:ascii="Arial" w:hAnsi="Arial" w:cs="Arial"/>
          <w:color w:val="000000" w:themeColor="text1"/>
          <w:sz w:val="24"/>
          <w:szCs w:val="24"/>
        </w:rPr>
        <w:t>videofluoroscopic</w:t>
      </w:r>
      <w:proofErr w:type="spellEnd"/>
      <w:r w:rsidR="000F33C1" w:rsidRPr="00E0214C">
        <w:rPr>
          <w:rFonts w:ascii="Arial" w:hAnsi="Arial" w:cs="Arial"/>
          <w:color w:val="000000" w:themeColor="text1"/>
          <w:sz w:val="24"/>
          <w:szCs w:val="24"/>
        </w:rPr>
        <w:t xml:space="preserve"> swallow</w:t>
      </w:r>
      <w:r w:rsidR="009D1DA4">
        <w:rPr>
          <w:rFonts w:ascii="Arial" w:hAnsi="Arial" w:cs="Arial"/>
          <w:color w:val="000000" w:themeColor="text1"/>
          <w:sz w:val="24"/>
          <w:szCs w:val="24"/>
        </w:rPr>
        <w:t>ing</w:t>
      </w:r>
      <w:r w:rsidR="000F33C1" w:rsidRPr="00E0214C">
        <w:rPr>
          <w:rFonts w:ascii="Arial" w:hAnsi="Arial" w:cs="Arial"/>
          <w:color w:val="000000" w:themeColor="text1"/>
          <w:sz w:val="24"/>
          <w:szCs w:val="24"/>
        </w:rPr>
        <w:t xml:space="preserve"> study (VFSS) methods for use with </w:t>
      </w:r>
      <w:r w:rsidR="00F33D59" w:rsidRPr="00E0214C">
        <w:rPr>
          <w:rFonts w:ascii="Arial" w:hAnsi="Arial" w:cs="Arial"/>
          <w:color w:val="000000" w:themeColor="text1"/>
          <w:sz w:val="24"/>
          <w:szCs w:val="24"/>
        </w:rPr>
        <w:t xml:space="preserve">murine disease models for the purpose of facilitating translational dysphagia research. </w:t>
      </w:r>
      <w:r w:rsidR="000F33C1" w:rsidRPr="00E0214C">
        <w:rPr>
          <w:rFonts w:ascii="Arial" w:hAnsi="Arial" w:cs="Arial"/>
          <w:color w:val="000000" w:themeColor="text1"/>
          <w:sz w:val="24"/>
          <w:szCs w:val="24"/>
        </w:rPr>
        <w:t xml:space="preserve"> </w:t>
      </w:r>
    </w:p>
    <w:p w:rsidR="00285C31" w:rsidRPr="00E0214C" w:rsidRDefault="00285C31" w:rsidP="00F320AF">
      <w:pPr>
        <w:spacing w:after="0" w:line="240" w:lineRule="auto"/>
        <w:jc w:val="both"/>
        <w:rPr>
          <w:rFonts w:ascii="Arial" w:hAnsi="Arial" w:cs="Arial"/>
          <w:b/>
          <w:color w:val="000000" w:themeColor="text1"/>
          <w:sz w:val="24"/>
          <w:szCs w:val="24"/>
        </w:rPr>
      </w:pPr>
    </w:p>
    <w:p w:rsidR="00E61127" w:rsidRPr="00E0214C" w:rsidRDefault="00285C31" w:rsidP="00F320AF">
      <w:pPr>
        <w:spacing w:after="0" w:line="240" w:lineRule="auto"/>
        <w:jc w:val="both"/>
        <w:rPr>
          <w:rFonts w:ascii="Arial" w:hAnsi="Arial" w:cs="Arial"/>
          <w:b/>
          <w:color w:val="000000" w:themeColor="text1"/>
          <w:sz w:val="24"/>
          <w:szCs w:val="24"/>
        </w:rPr>
      </w:pPr>
      <w:r w:rsidRPr="00E0214C">
        <w:rPr>
          <w:rFonts w:ascii="Arial" w:hAnsi="Arial" w:cs="Arial"/>
          <w:b/>
          <w:color w:val="000000" w:themeColor="text1"/>
          <w:sz w:val="24"/>
          <w:szCs w:val="24"/>
        </w:rPr>
        <w:t>LONG ABSTRACT:</w:t>
      </w:r>
      <w:r w:rsidR="00E61127" w:rsidRPr="00E0214C">
        <w:rPr>
          <w:rFonts w:ascii="Arial" w:hAnsi="Arial" w:cs="Arial"/>
          <w:b/>
          <w:i/>
          <w:iCs/>
          <w:color w:val="000000" w:themeColor="text1"/>
          <w:sz w:val="24"/>
          <w:szCs w:val="24"/>
        </w:rPr>
        <w:t xml:space="preserve"> </w:t>
      </w:r>
    </w:p>
    <w:p w:rsidR="00657FF4" w:rsidRPr="00E0214C" w:rsidRDefault="00657FF4" w:rsidP="00F320AF">
      <w:pPr>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 xml:space="preserve">This study adapted human </w:t>
      </w:r>
      <w:proofErr w:type="spellStart"/>
      <w:r w:rsidRPr="00E0214C">
        <w:rPr>
          <w:rFonts w:ascii="Arial" w:hAnsi="Arial" w:cs="Arial"/>
          <w:color w:val="000000" w:themeColor="text1"/>
          <w:sz w:val="24"/>
          <w:szCs w:val="24"/>
        </w:rPr>
        <w:t>videofluoroscopic</w:t>
      </w:r>
      <w:proofErr w:type="spellEnd"/>
      <w:r w:rsidRPr="00E0214C">
        <w:rPr>
          <w:rFonts w:ascii="Arial" w:hAnsi="Arial" w:cs="Arial"/>
          <w:color w:val="000000" w:themeColor="text1"/>
          <w:sz w:val="24"/>
          <w:szCs w:val="24"/>
        </w:rPr>
        <w:t xml:space="preserve"> swallow</w:t>
      </w:r>
      <w:r w:rsidR="009D1DA4">
        <w:rPr>
          <w:rFonts w:ascii="Arial" w:hAnsi="Arial" w:cs="Arial"/>
          <w:color w:val="000000" w:themeColor="text1"/>
          <w:sz w:val="24"/>
          <w:szCs w:val="24"/>
        </w:rPr>
        <w:t>ing</w:t>
      </w:r>
      <w:r w:rsidRPr="00E0214C">
        <w:rPr>
          <w:rFonts w:ascii="Arial" w:hAnsi="Arial" w:cs="Arial"/>
          <w:color w:val="000000" w:themeColor="text1"/>
          <w:sz w:val="24"/>
          <w:szCs w:val="24"/>
        </w:rPr>
        <w:t xml:space="preserve"> study (VFSS) methods for use with murine disease models for the purpose of facilitating translational dysphagia research. </w:t>
      </w:r>
      <w:r w:rsidR="004E20FA" w:rsidRPr="00E0214C">
        <w:rPr>
          <w:rFonts w:ascii="Arial" w:hAnsi="Arial" w:cs="Arial"/>
          <w:color w:val="000000" w:themeColor="text1"/>
          <w:sz w:val="24"/>
          <w:szCs w:val="24"/>
        </w:rPr>
        <w:t>S</w:t>
      </w:r>
      <w:r w:rsidR="00E3582E" w:rsidRPr="00E0214C">
        <w:rPr>
          <w:rFonts w:ascii="Arial" w:hAnsi="Arial" w:cs="Arial"/>
          <w:color w:val="000000" w:themeColor="text1"/>
          <w:sz w:val="24"/>
          <w:szCs w:val="24"/>
        </w:rPr>
        <w:t>uccessful</w:t>
      </w:r>
      <w:r w:rsidR="004E20FA" w:rsidRPr="00E0214C">
        <w:rPr>
          <w:rFonts w:ascii="Arial" w:hAnsi="Arial" w:cs="Arial"/>
          <w:color w:val="000000" w:themeColor="text1"/>
          <w:sz w:val="24"/>
          <w:szCs w:val="24"/>
        </w:rPr>
        <w:t xml:space="preserve"> outcomes</w:t>
      </w:r>
      <w:r w:rsidRPr="00E0214C">
        <w:rPr>
          <w:rFonts w:ascii="Arial" w:hAnsi="Arial" w:cs="Arial"/>
          <w:color w:val="000000" w:themeColor="text1"/>
          <w:sz w:val="24"/>
          <w:szCs w:val="24"/>
        </w:rPr>
        <w:t xml:space="preserve"> are dependent upon three critical components</w:t>
      </w:r>
      <w:r w:rsidR="000C31B0" w:rsidRPr="00E0214C">
        <w:rPr>
          <w:rFonts w:ascii="Arial" w:hAnsi="Arial" w:cs="Arial"/>
          <w:color w:val="000000" w:themeColor="text1"/>
          <w:sz w:val="24"/>
          <w:szCs w:val="24"/>
        </w:rPr>
        <w:t xml:space="preserve">: </w:t>
      </w:r>
      <w:r w:rsidR="00722373" w:rsidRPr="00E0214C">
        <w:rPr>
          <w:rFonts w:ascii="Arial" w:hAnsi="Arial" w:cs="Arial"/>
          <w:color w:val="000000" w:themeColor="text1"/>
          <w:sz w:val="24"/>
          <w:szCs w:val="24"/>
        </w:rPr>
        <w:t xml:space="preserve">test chambers that permit self-feeding while standing unrestrained in a confined space, recipes </w:t>
      </w:r>
      <w:r w:rsidR="00722373" w:rsidRPr="00F320AF">
        <w:rPr>
          <w:rFonts w:ascii="Arial" w:hAnsi="Arial" w:cs="Arial"/>
          <w:color w:val="000000" w:themeColor="text1"/>
          <w:sz w:val="24"/>
          <w:szCs w:val="24"/>
        </w:rPr>
        <w:t>that mask the aversive taste</w:t>
      </w:r>
      <w:r w:rsidR="00455B3D" w:rsidRPr="00F320AF">
        <w:rPr>
          <w:rFonts w:ascii="Arial" w:hAnsi="Arial" w:cs="Arial"/>
          <w:color w:val="000000" w:themeColor="text1"/>
          <w:sz w:val="24"/>
          <w:szCs w:val="24"/>
        </w:rPr>
        <w:t>/</w:t>
      </w:r>
      <w:r w:rsidR="00722373" w:rsidRPr="00F320AF">
        <w:rPr>
          <w:rFonts w:ascii="Arial" w:hAnsi="Arial" w:cs="Arial"/>
          <w:color w:val="000000" w:themeColor="text1"/>
          <w:sz w:val="24"/>
          <w:szCs w:val="24"/>
        </w:rPr>
        <w:t xml:space="preserve">odor of commercially-available oral contrast agents, and a step-by-step test protocol that permits quantification of swallow physiology. </w:t>
      </w:r>
      <w:r w:rsidR="00EF23D5" w:rsidRPr="00F320AF">
        <w:rPr>
          <w:rFonts w:ascii="Arial" w:hAnsi="Arial" w:cs="Arial"/>
          <w:color w:val="000000" w:themeColor="text1"/>
          <w:sz w:val="24"/>
          <w:szCs w:val="24"/>
        </w:rPr>
        <w:t>Elimination of one or more of these components will have a detrimental impact on the study results. Moreover</w:t>
      </w:r>
      <w:r w:rsidRPr="00F320AF">
        <w:rPr>
          <w:rFonts w:ascii="Arial" w:hAnsi="Arial" w:cs="Arial"/>
          <w:color w:val="000000" w:themeColor="text1"/>
          <w:sz w:val="24"/>
          <w:szCs w:val="24"/>
        </w:rPr>
        <w:t xml:space="preserve">, the </w:t>
      </w:r>
      <w:r w:rsidR="007F2588" w:rsidRPr="00F320AF">
        <w:rPr>
          <w:rFonts w:ascii="Arial" w:hAnsi="Arial" w:cs="Arial"/>
          <w:color w:val="000000" w:themeColor="text1"/>
          <w:sz w:val="24"/>
          <w:szCs w:val="24"/>
        </w:rPr>
        <w:t xml:space="preserve">energy level capability of the </w:t>
      </w:r>
      <w:r w:rsidR="004E20FA" w:rsidRPr="00F320AF">
        <w:rPr>
          <w:rFonts w:ascii="Arial" w:hAnsi="Arial" w:cs="Arial"/>
          <w:color w:val="000000" w:themeColor="text1"/>
          <w:sz w:val="24"/>
          <w:szCs w:val="24"/>
        </w:rPr>
        <w:t>fluoroscopy system will</w:t>
      </w:r>
      <w:r w:rsidRPr="00F320AF">
        <w:rPr>
          <w:rFonts w:ascii="Arial" w:hAnsi="Arial" w:cs="Arial"/>
          <w:color w:val="000000" w:themeColor="text1"/>
          <w:sz w:val="24"/>
          <w:szCs w:val="24"/>
        </w:rPr>
        <w:t xml:space="preserve"> determine which swallow parameters can be investigated. Most research centers have </w:t>
      </w:r>
      <w:r w:rsidR="003711A5" w:rsidRPr="00F320AF">
        <w:rPr>
          <w:rFonts w:ascii="Arial" w:hAnsi="Arial" w:cs="Arial"/>
          <w:color w:val="000000" w:themeColor="text1"/>
          <w:sz w:val="24"/>
          <w:szCs w:val="24"/>
        </w:rPr>
        <w:t>high energy</w:t>
      </w:r>
      <w:r w:rsidR="005E0890" w:rsidRPr="00F320AF">
        <w:rPr>
          <w:rFonts w:ascii="Arial" w:hAnsi="Arial" w:cs="Arial"/>
          <w:color w:val="000000" w:themeColor="text1"/>
          <w:sz w:val="24"/>
          <w:szCs w:val="24"/>
        </w:rPr>
        <w:t xml:space="preserve"> </w:t>
      </w:r>
      <w:r w:rsidRPr="00F320AF">
        <w:rPr>
          <w:rFonts w:ascii="Arial" w:hAnsi="Arial" w:cs="Arial"/>
          <w:color w:val="000000" w:themeColor="text1"/>
          <w:sz w:val="24"/>
          <w:szCs w:val="24"/>
        </w:rPr>
        <w:t xml:space="preserve">fluoroscopes designed for use with people and larger animals, which </w:t>
      </w:r>
      <w:r w:rsidRPr="00F320AF">
        <w:rPr>
          <w:rFonts w:ascii="Arial" w:hAnsi="Arial" w:cs="Arial"/>
          <w:bCs/>
          <w:color w:val="000000" w:themeColor="text1"/>
          <w:sz w:val="24"/>
          <w:szCs w:val="24"/>
        </w:rPr>
        <w:t xml:space="preserve">results in exceptionally poor image quality when testing mice and other small rodents. Despite this limitation, we have identified </w:t>
      </w:r>
      <w:r w:rsidR="008368ED" w:rsidRPr="00F320AF">
        <w:rPr>
          <w:rFonts w:ascii="Arial" w:hAnsi="Arial" w:cs="Arial"/>
          <w:bCs/>
          <w:color w:val="000000" w:themeColor="text1"/>
          <w:sz w:val="24"/>
          <w:szCs w:val="24"/>
        </w:rPr>
        <w:t xml:space="preserve">seven </w:t>
      </w:r>
      <w:r w:rsidRPr="00F320AF">
        <w:rPr>
          <w:rFonts w:ascii="Arial" w:hAnsi="Arial" w:cs="Arial"/>
          <w:bCs/>
          <w:color w:val="000000" w:themeColor="text1"/>
          <w:sz w:val="24"/>
          <w:szCs w:val="24"/>
        </w:rPr>
        <w:t xml:space="preserve">VFSS parameters that are consistently quantifiable in mice when using a </w:t>
      </w:r>
      <w:r w:rsidR="003711A5" w:rsidRPr="00F320AF">
        <w:rPr>
          <w:rFonts w:ascii="Arial" w:hAnsi="Arial" w:cs="Arial"/>
          <w:bCs/>
          <w:color w:val="000000" w:themeColor="text1"/>
          <w:sz w:val="24"/>
          <w:szCs w:val="24"/>
        </w:rPr>
        <w:t>high energy fluoroscope</w:t>
      </w:r>
      <w:r w:rsidRPr="00F320AF">
        <w:rPr>
          <w:rFonts w:ascii="Arial" w:hAnsi="Arial" w:cs="Arial"/>
          <w:bCs/>
          <w:color w:val="000000" w:themeColor="text1"/>
          <w:sz w:val="24"/>
          <w:szCs w:val="24"/>
        </w:rPr>
        <w:t xml:space="preserve"> in combination with the new murine VFSS protocol. </w:t>
      </w:r>
      <w:r w:rsidRPr="00F320AF">
        <w:rPr>
          <w:rFonts w:ascii="Arial" w:hAnsi="Arial" w:cs="Arial"/>
          <w:color w:val="000000" w:themeColor="text1"/>
          <w:sz w:val="24"/>
          <w:szCs w:val="24"/>
        </w:rPr>
        <w:t xml:space="preserve">We recently obtained a </w:t>
      </w:r>
      <w:r w:rsidR="003711A5" w:rsidRPr="00F320AF">
        <w:rPr>
          <w:rFonts w:ascii="Arial" w:hAnsi="Arial" w:cs="Arial"/>
          <w:color w:val="000000" w:themeColor="text1"/>
          <w:sz w:val="24"/>
          <w:szCs w:val="24"/>
        </w:rPr>
        <w:t>low energy</w:t>
      </w:r>
      <w:r w:rsidRPr="00F320AF">
        <w:rPr>
          <w:rFonts w:ascii="Arial" w:hAnsi="Arial" w:cs="Arial"/>
          <w:color w:val="000000" w:themeColor="text1"/>
          <w:sz w:val="24"/>
          <w:szCs w:val="24"/>
        </w:rPr>
        <w:t xml:space="preserve"> fluoroscopy system with exceptionally high </w:t>
      </w:r>
      <w:r w:rsidR="00116CB1" w:rsidRPr="00F320AF">
        <w:rPr>
          <w:rFonts w:ascii="Arial" w:hAnsi="Arial" w:cs="Arial"/>
          <w:color w:val="000000" w:themeColor="text1"/>
          <w:sz w:val="24"/>
          <w:szCs w:val="24"/>
        </w:rPr>
        <w:t xml:space="preserve">imaging </w:t>
      </w:r>
      <w:r w:rsidRPr="00F320AF">
        <w:rPr>
          <w:rFonts w:ascii="Arial" w:hAnsi="Arial" w:cs="Arial"/>
          <w:color w:val="000000" w:themeColor="text1"/>
          <w:sz w:val="24"/>
          <w:szCs w:val="24"/>
        </w:rPr>
        <w:t>resolution</w:t>
      </w:r>
      <w:r w:rsidR="00116CB1" w:rsidRPr="00F320AF">
        <w:rPr>
          <w:rFonts w:ascii="Arial" w:hAnsi="Arial" w:cs="Arial"/>
          <w:color w:val="000000" w:themeColor="text1"/>
          <w:sz w:val="24"/>
          <w:szCs w:val="24"/>
        </w:rPr>
        <w:t xml:space="preserve"> </w:t>
      </w:r>
      <w:r w:rsidR="005E0890" w:rsidRPr="00F320AF">
        <w:rPr>
          <w:rFonts w:ascii="Arial" w:hAnsi="Arial" w:cs="Arial"/>
          <w:color w:val="000000" w:themeColor="text1"/>
          <w:sz w:val="24"/>
          <w:szCs w:val="24"/>
        </w:rPr>
        <w:t xml:space="preserve">and magnification capabilities </w:t>
      </w:r>
      <w:r w:rsidR="003711A5" w:rsidRPr="00F320AF">
        <w:rPr>
          <w:rFonts w:ascii="Arial" w:hAnsi="Arial" w:cs="Arial"/>
          <w:color w:val="000000" w:themeColor="text1"/>
          <w:sz w:val="24"/>
          <w:szCs w:val="24"/>
        </w:rPr>
        <w:t>that was designed</w:t>
      </w:r>
      <w:r w:rsidRPr="00F320AF">
        <w:rPr>
          <w:rFonts w:ascii="Arial" w:hAnsi="Arial" w:cs="Arial"/>
          <w:color w:val="000000" w:themeColor="text1"/>
          <w:sz w:val="24"/>
          <w:szCs w:val="24"/>
        </w:rPr>
        <w:t xml:space="preserve"> for use with mice and other small rodents. Preliminary work using this </w:t>
      </w:r>
      <w:r w:rsidRPr="00F320AF">
        <w:rPr>
          <w:rFonts w:ascii="Arial" w:hAnsi="Arial" w:cs="Arial"/>
          <w:color w:val="000000" w:themeColor="text1"/>
          <w:sz w:val="24"/>
          <w:szCs w:val="24"/>
        </w:rPr>
        <w:lastRenderedPageBreak/>
        <w:t>new system</w:t>
      </w:r>
      <w:r w:rsidR="00A43692" w:rsidRPr="00F320AF">
        <w:rPr>
          <w:rFonts w:ascii="Arial" w:hAnsi="Arial" w:cs="Arial"/>
          <w:color w:val="000000" w:themeColor="text1"/>
          <w:sz w:val="24"/>
          <w:szCs w:val="24"/>
        </w:rPr>
        <w:t>,</w:t>
      </w:r>
      <w:r w:rsidRPr="00F320AF">
        <w:rPr>
          <w:rFonts w:ascii="Arial" w:hAnsi="Arial" w:cs="Arial"/>
          <w:color w:val="000000" w:themeColor="text1"/>
          <w:sz w:val="24"/>
          <w:szCs w:val="24"/>
        </w:rPr>
        <w:t xml:space="preserve"> in combination with the new murine VFSS protocol</w:t>
      </w:r>
      <w:r w:rsidR="00A43692" w:rsidRPr="00F320AF">
        <w:rPr>
          <w:rFonts w:ascii="Arial" w:hAnsi="Arial" w:cs="Arial"/>
          <w:color w:val="000000" w:themeColor="text1"/>
          <w:sz w:val="24"/>
          <w:szCs w:val="24"/>
        </w:rPr>
        <w:t>,</w:t>
      </w:r>
      <w:r w:rsidRPr="00F320AF">
        <w:rPr>
          <w:rFonts w:ascii="Arial" w:hAnsi="Arial" w:cs="Arial"/>
          <w:color w:val="000000" w:themeColor="text1"/>
          <w:sz w:val="24"/>
          <w:szCs w:val="24"/>
        </w:rPr>
        <w:t xml:space="preserve"> has identified 1</w:t>
      </w:r>
      <w:r w:rsidR="006868B1" w:rsidRPr="00F320AF">
        <w:rPr>
          <w:rFonts w:ascii="Arial" w:hAnsi="Arial" w:cs="Arial"/>
          <w:color w:val="000000" w:themeColor="text1"/>
          <w:sz w:val="24"/>
          <w:szCs w:val="24"/>
        </w:rPr>
        <w:t>3</w:t>
      </w:r>
      <w:r w:rsidRPr="00F320AF">
        <w:rPr>
          <w:rFonts w:ascii="Arial" w:hAnsi="Arial" w:cs="Arial"/>
          <w:color w:val="000000" w:themeColor="text1"/>
          <w:sz w:val="24"/>
          <w:szCs w:val="24"/>
        </w:rPr>
        <w:t xml:space="preserve"> swallow parameters that are consistently quantifiable in mice, which is nearly dou</w:t>
      </w:r>
      <w:r w:rsidR="00D336BD" w:rsidRPr="00F320AF">
        <w:rPr>
          <w:rFonts w:ascii="Arial" w:hAnsi="Arial" w:cs="Arial"/>
          <w:color w:val="000000" w:themeColor="text1"/>
          <w:sz w:val="24"/>
          <w:szCs w:val="24"/>
        </w:rPr>
        <w:t xml:space="preserve">ble the number obtained using </w:t>
      </w:r>
      <w:r w:rsidR="005E0890" w:rsidRPr="00F320AF">
        <w:rPr>
          <w:rFonts w:ascii="Arial" w:hAnsi="Arial" w:cs="Arial"/>
          <w:color w:val="000000" w:themeColor="text1"/>
          <w:sz w:val="24"/>
          <w:szCs w:val="24"/>
        </w:rPr>
        <w:t>conventional</w:t>
      </w:r>
      <w:r w:rsidRPr="00F320AF">
        <w:rPr>
          <w:rFonts w:ascii="Arial" w:hAnsi="Arial" w:cs="Arial"/>
          <w:color w:val="000000" w:themeColor="text1"/>
          <w:sz w:val="24"/>
          <w:szCs w:val="24"/>
        </w:rPr>
        <w:t xml:space="preserve"> </w:t>
      </w:r>
      <w:r w:rsidR="003711A5" w:rsidRPr="00F320AF">
        <w:rPr>
          <w:rFonts w:ascii="Arial" w:hAnsi="Arial" w:cs="Arial"/>
          <w:i/>
          <w:color w:val="000000" w:themeColor="text1"/>
          <w:sz w:val="24"/>
          <w:szCs w:val="24"/>
        </w:rPr>
        <w:t xml:space="preserve">(i.e., </w:t>
      </w:r>
      <w:r w:rsidR="003711A5" w:rsidRPr="00F320AF">
        <w:rPr>
          <w:rFonts w:ascii="Arial" w:hAnsi="Arial" w:cs="Arial"/>
          <w:color w:val="000000" w:themeColor="text1"/>
          <w:sz w:val="24"/>
          <w:szCs w:val="24"/>
        </w:rPr>
        <w:t xml:space="preserve">high energy) </w:t>
      </w:r>
      <w:r w:rsidR="00D336BD" w:rsidRPr="00F320AF">
        <w:rPr>
          <w:rFonts w:ascii="Arial" w:hAnsi="Arial" w:cs="Arial"/>
          <w:color w:val="000000" w:themeColor="text1"/>
          <w:sz w:val="24"/>
          <w:szCs w:val="24"/>
        </w:rPr>
        <w:t>fluoroscopes</w:t>
      </w:r>
      <w:r w:rsidRPr="00F320AF">
        <w:rPr>
          <w:rFonts w:ascii="Arial" w:hAnsi="Arial" w:cs="Arial"/>
          <w:color w:val="000000" w:themeColor="text1"/>
          <w:sz w:val="24"/>
          <w:szCs w:val="24"/>
        </w:rPr>
        <w:t xml:space="preserve">. </w:t>
      </w:r>
      <w:r w:rsidR="001F3EF7" w:rsidRPr="00F320AF">
        <w:rPr>
          <w:rFonts w:ascii="Arial" w:hAnsi="Arial" w:cs="Arial"/>
          <w:color w:val="000000" w:themeColor="text1"/>
          <w:sz w:val="24"/>
          <w:szCs w:val="24"/>
        </w:rPr>
        <w:t xml:space="preserve">Identification of additional swallow parameters is expected as we </w:t>
      </w:r>
      <w:r w:rsidR="0037359C" w:rsidRPr="00F320AF">
        <w:rPr>
          <w:rFonts w:ascii="Arial" w:hAnsi="Arial" w:cs="Arial"/>
          <w:color w:val="000000" w:themeColor="text1"/>
          <w:sz w:val="24"/>
          <w:szCs w:val="24"/>
        </w:rPr>
        <w:t>optimize</w:t>
      </w:r>
      <w:r w:rsidR="003711A5" w:rsidRPr="00F320AF">
        <w:rPr>
          <w:rFonts w:ascii="Arial" w:hAnsi="Arial" w:cs="Arial"/>
          <w:color w:val="000000" w:themeColor="text1"/>
          <w:sz w:val="24"/>
          <w:szCs w:val="24"/>
        </w:rPr>
        <w:t xml:space="preserve"> the capabilities of this</w:t>
      </w:r>
      <w:r w:rsidR="001F3EF7" w:rsidRPr="00F320AF">
        <w:rPr>
          <w:rFonts w:ascii="Arial" w:hAnsi="Arial" w:cs="Arial"/>
          <w:color w:val="000000" w:themeColor="text1"/>
          <w:sz w:val="24"/>
          <w:szCs w:val="24"/>
        </w:rPr>
        <w:t xml:space="preserve"> new system. </w:t>
      </w:r>
      <w:r w:rsidR="00D336BD" w:rsidRPr="00F320AF">
        <w:rPr>
          <w:rFonts w:ascii="Arial" w:hAnsi="Arial" w:cs="Arial"/>
          <w:color w:val="000000" w:themeColor="text1"/>
          <w:sz w:val="24"/>
          <w:szCs w:val="24"/>
        </w:rPr>
        <w:t>Results thus far demonstrate the utility of using a</w:t>
      </w:r>
      <w:r w:rsidRPr="00F320AF">
        <w:rPr>
          <w:rFonts w:ascii="Arial" w:hAnsi="Arial" w:cs="Arial"/>
          <w:color w:val="000000" w:themeColor="text1"/>
          <w:sz w:val="24"/>
          <w:szCs w:val="24"/>
        </w:rPr>
        <w:t xml:space="preserve"> </w:t>
      </w:r>
      <w:r w:rsidR="003711A5" w:rsidRPr="00F320AF">
        <w:rPr>
          <w:rFonts w:ascii="Arial" w:hAnsi="Arial" w:cs="Arial"/>
          <w:color w:val="000000" w:themeColor="text1"/>
          <w:sz w:val="24"/>
          <w:szCs w:val="24"/>
        </w:rPr>
        <w:t xml:space="preserve">low </w:t>
      </w:r>
      <w:r w:rsidR="005E0890" w:rsidRPr="00F320AF">
        <w:rPr>
          <w:rFonts w:ascii="Arial" w:hAnsi="Arial" w:cs="Arial"/>
          <w:color w:val="000000" w:themeColor="text1"/>
          <w:sz w:val="24"/>
          <w:szCs w:val="24"/>
        </w:rPr>
        <w:t>energy</w:t>
      </w:r>
      <w:r w:rsidRPr="00F320AF">
        <w:rPr>
          <w:rFonts w:ascii="Arial" w:hAnsi="Arial" w:cs="Arial"/>
          <w:color w:val="000000" w:themeColor="text1"/>
          <w:sz w:val="24"/>
          <w:szCs w:val="24"/>
        </w:rPr>
        <w:t xml:space="preserve"> fluoroscopy system </w:t>
      </w:r>
      <w:r w:rsidR="00D336BD" w:rsidRPr="00F320AF">
        <w:rPr>
          <w:rFonts w:ascii="Arial" w:hAnsi="Arial" w:cs="Arial"/>
          <w:color w:val="000000" w:themeColor="text1"/>
          <w:sz w:val="24"/>
          <w:szCs w:val="24"/>
        </w:rPr>
        <w:t>to</w:t>
      </w:r>
      <w:r w:rsidRPr="00F320AF">
        <w:rPr>
          <w:rFonts w:ascii="Arial" w:hAnsi="Arial" w:cs="Arial"/>
          <w:color w:val="000000" w:themeColor="text1"/>
          <w:sz w:val="24"/>
          <w:szCs w:val="24"/>
        </w:rPr>
        <w:t xml:space="preserve"> </w:t>
      </w:r>
      <w:r w:rsidR="00D336BD" w:rsidRPr="00F320AF">
        <w:rPr>
          <w:rFonts w:ascii="Arial" w:hAnsi="Arial" w:cs="Arial"/>
          <w:color w:val="000000" w:themeColor="text1"/>
          <w:sz w:val="24"/>
          <w:szCs w:val="24"/>
        </w:rPr>
        <w:t>detect</w:t>
      </w:r>
      <w:r w:rsidRPr="00F320AF">
        <w:rPr>
          <w:rFonts w:ascii="Arial" w:hAnsi="Arial" w:cs="Arial"/>
          <w:color w:val="000000" w:themeColor="text1"/>
          <w:sz w:val="24"/>
          <w:szCs w:val="24"/>
        </w:rPr>
        <w:t xml:space="preserve"> and </w:t>
      </w:r>
      <w:r w:rsidR="00D336BD" w:rsidRPr="00F320AF">
        <w:rPr>
          <w:rFonts w:ascii="Arial" w:hAnsi="Arial" w:cs="Arial"/>
          <w:color w:val="000000" w:themeColor="text1"/>
          <w:sz w:val="24"/>
          <w:szCs w:val="24"/>
        </w:rPr>
        <w:t>quantify</w:t>
      </w:r>
      <w:r w:rsidRPr="00F320AF">
        <w:rPr>
          <w:rFonts w:ascii="Arial" w:hAnsi="Arial" w:cs="Arial"/>
          <w:color w:val="000000" w:themeColor="text1"/>
          <w:sz w:val="24"/>
          <w:szCs w:val="24"/>
        </w:rPr>
        <w:t xml:space="preserve"> subtle changes in swallow </w:t>
      </w:r>
      <w:r w:rsidR="00A43692" w:rsidRPr="00F320AF">
        <w:rPr>
          <w:rFonts w:ascii="Arial" w:hAnsi="Arial" w:cs="Arial"/>
          <w:color w:val="000000" w:themeColor="text1"/>
          <w:sz w:val="24"/>
          <w:szCs w:val="24"/>
        </w:rPr>
        <w:t>physiology</w:t>
      </w:r>
      <w:r w:rsidRPr="00F320AF">
        <w:rPr>
          <w:rFonts w:ascii="Arial" w:hAnsi="Arial" w:cs="Arial"/>
          <w:color w:val="000000" w:themeColor="text1"/>
          <w:sz w:val="24"/>
          <w:szCs w:val="24"/>
        </w:rPr>
        <w:t xml:space="preserve"> that </w:t>
      </w:r>
      <w:r w:rsidR="00116CB1" w:rsidRPr="00F320AF">
        <w:rPr>
          <w:rFonts w:ascii="Arial" w:hAnsi="Arial" w:cs="Arial"/>
          <w:color w:val="000000" w:themeColor="text1"/>
          <w:sz w:val="24"/>
          <w:szCs w:val="24"/>
        </w:rPr>
        <w:t>may otherwise be overlooked when using</w:t>
      </w:r>
      <w:r w:rsidRPr="00F320AF">
        <w:rPr>
          <w:rFonts w:ascii="Arial" w:hAnsi="Arial" w:cs="Arial"/>
          <w:color w:val="000000" w:themeColor="text1"/>
          <w:sz w:val="24"/>
          <w:szCs w:val="24"/>
        </w:rPr>
        <w:t xml:space="preserve"> </w:t>
      </w:r>
      <w:r w:rsidR="00C63B8D" w:rsidRPr="00F320AF">
        <w:rPr>
          <w:rFonts w:ascii="Arial" w:hAnsi="Arial" w:cs="Arial"/>
          <w:color w:val="000000" w:themeColor="text1"/>
          <w:sz w:val="24"/>
          <w:szCs w:val="24"/>
        </w:rPr>
        <w:t>high energy fluoroscopes</w:t>
      </w:r>
      <w:r w:rsidR="009B3261" w:rsidRPr="00F320AF">
        <w:rPr>
          <w:rFonts w:ascii="Arial" w:hAnsi="Arial" w:cs="Arial"/>
          <w:color w:val="000000" w:themeColor="text1"/>
          <w:sz w:val="24"/>
          <w:szCs w:val="24"/>
        </w:rPr>
        <w:t xml:space="preserve"> to investigate murine disease models</w:t>
      </w:r>
      <w:r w:rsidRPr="00F320AF">
        <w:rPr>
          <w:rFonts w:ascii="Arial" w:hAnsi="Arial" w:cs="Arial"/>
          <w:color w:val="000000" w:themeColor="text1"/>
          <w:sz w:val="24"/>
          <w:szCs w:val="24"/>
        </w:rPr>
        <w:t>.</w:t>
      </w:r>
      <w:r w:rsidRPr="00E0214C">
        <w:rPr>
          <w:rFonts w:ascii="Arial" w:hAnsi="Arial" w:cs="Arial"/>
          <w:color w:val="000000" w:themeColor="text1"/>
          <w:sz w:val="24"/>
          <w:szCs w:val="24"/>
        </w:rPr>
        <w:t xml:space="preserve"> </w:t>
      </w:r>
    </w:p>
    <w:p w:rsidR="00657FF4" w:rsidRPr="00E0214C" w:rsidRDefault="00657FF4" w:rsidP="00F320AF">
      <w:pPr>
        <w:spacing w:after="0" w:line="240" w:lineRule="auto"/>
        <w:jc w:val="both"/>
        <w:rPr>
          <w:rFonts w:ascii="Arial" w:hAnsi="Arial" w:cs="Arial"/>
          <w:color w:val="000000" w:themeColor="text1"/>
          <w:sz w:val="24"/>
          <w:szCs w:val="24"/>
        </w:rPr>
      </w:pPr>
    </w:p>
    <w:p w:rsidR="00C4764C" w:rsidRPr="00E0214C" w:rsidRDefault="00ED3EAF" w:rsidP="00F320AF">
      <w:pPr>
        <w:spacing w:after="0" w:line="240" w:lineRule="auto"/>
        <w:jc w:val="both"/>
        <w:rPr>
          <w:rFonts w:ascii="Arial" w:hAnsi="Arial" w:cs="Arial"/>
          <w:b/>
          <w:color w:val="000000" w:themeColor="text1"/>
          <w:sz w:val="24"/>
          <w:szCs w:val="24"/>
        </w:rPr>
      </w:pPr>
      <w:r w:rsidRPr="00E0214C">
        <w:rPr>
          <w:rFonts w:ascii="Arial" w:hAnsi="Arial" w:cs="Arial"/>
          <w:b/>
          <w:color w:val="000000" w:themeColor="text1"/>
          <w:sz w:val="24"/>
          <w:szCs w:val="24"/>
        </w:rPr>
        <w:t>INTRODUCTION:</w:t>
      </w:r>
    </w:p>
    <w:p w:rsidR="008035D1" w:rsidRPr="00F320AF" w:rsidRDefault="00C4764C" w:rsidP="00F320AF">
      <w:pPr>
        <w:spacing w:after="0" w:line="240" w:lineRule="auto"/>
        <w:jc w:val="both"/>
        <w:rPr>
          <w:rFonts w:ascii="Arial" w:hAnsi="Arial" w:cs="Arial"/>
          <w:bCs/>
          <w:color w:val="000000" w:themeColor="text1"/>
          <w:sz w:val="24"/>
          <w:szCs w:val="24"/>
        </w:rPr>
      </w:pPr>
      <w:r w:rsidRPr="00E0214C">
        <w:rPr>
          <w:rFonts w:ascii="Arial" w:hAnsi="Arial" w:cs="Arial"/>
          <w:b/>
          <w:bCs/>
          <w:color w:val="000000" w:themeColor="text1"/>
          <w:sz w:val="24"/>
          <w:szCs w:val="24"/>
        </w:rPr>
        <w:t>Dysphagia (swallowing impairment)</w:t>
      </w:r>
      <w:r w:rsidRPr="00E0214C">
        <w:rPr>
          <w:rFonts w:ascii="Arial" w:hAnsi="Arial" w:cs="Arial"/>
          <w:bCs/>
          <w:color w:val="000000" w:themeColor="text1"/>
          <w:sz w:val="24"/>
          <w:szCs w:val="24"/>
        </w:rPr>
        <w:t xml:space="preserve"> </w:t>
      </w:r>
      <w:r w:rsidRPr="00E0214C">
        <w:rPr>
          <w:rFonts w:ascii="Arial" w:hAnsi="Arial" w:cs="Arial"/>
          <w:color w:val="000000" w:themeColor="text1"/>
          <w:sz w:val="24"/>
          <w:szCs w:val="24"/>
        </w:rPr>
        <w:t>is a common symptom of numerous medical conditio</w:t>
      </w:r>
      <w:r w:rsidR="002C0672">
        <w:rPr>
          <w:rFonts w:ascii="Arial" w:hAnsi="Arial" w:cs="Arial"/>
          <w:color w:val="000000" w:themeColor="text1"/>
          <w:sz w:val="24"/>
          <w:szCs w:val="24"/>
        </w:rPr>
        <w:t>ns affecting people of all ages</w:t>
      </w:r>
      <w:r w:rsidRPr="00E0214C">
        <w:rPr>
          <w:rFonts w:ascii="Arial" w:hAnsi="Arial" w:cs="Arial"/>
          <w:color w:val="000000" w:themeColor="text1"/>
          <w:sz w:val="24"/>
          <w:szCs w:val="24"/>
        </w:rPr>
        <w:t>. Examples include stroke, Parkinson’s disease, Alzheimer’s disease, cerebral palsy, muscular dystrophy, amyotrophic lateral sclerosis</w:t>
      </w:r>
      <w:r w:rsidR="00814E16" w:rsidRPr="00E0214C">
        <w:rPr>
          <w:rFonts w:ascii="Arial" w:hAnsi="Arial" w:cs="Arial"/>
          <w:color w:val="000000" w:themeColor="text1"/>
          <w:sz w:val="24"/>
          <w:szCs w:val="24"/>
        </w:rPr>
        <w:t xml:space="preserve"> (ALS)</w:t>
      </w:r>
      <w:r w:rsidRPr="00E0214C">
        <w:rPr>
          <w:rFonts w:ascii="Arial" w:hAnsi="Arial" w:cs="Arial"/>
          <w:color w:val="000000" w:themeColor="text1"/>
          <w:sz w:val="24"/>
          <w:szCs w:val="24"/>
        </w:rPr>
        <w:t>, Batten disease, head and neck cancer, premature birth, and advanced aging.</w:t>
      </w:r>
      <w:r w:rsidR="002F77B4" w:rsidRPr="00E0214C">
        <w:rPr>
          <w:rFonts w:ascii="Arial" w:hAnsi="Arial" w:cs="Arial"/>
          <w:color w:val="000000" w:themeColor="text1"/>
          <w:sz w:val="24"/>
          <w:szCs w:val="24"/>
        </w:rPr>
        <w:t xml:space="preserve"> Dysphagia </w:t>
      </w:r>
      <w:r w:rsidR="00814E16" w:rsidRPr="00E0214C">
        <w:rPr>
          <w:rFonts w:ascii="Arial" w:hAnsi="Arial" w:cs="Arial"/>
          <w:color w:val="000000" w:themeColor="text1"/>
          <w:sz w:val="24"/>
          <w:szCs w:val="24"/>
        </w:rPr>
        <w:t xml:space="preserve">is </w:t>
      </w:r>
      <w:r w:rsidR="00814E16" w:rsidRPr="00E0214C">
        <w:rPr>
          <w:rFonts w:ascii="Arial" w:hAnsi="Arial" w:cs="Arial"/>
          <w:bCs/>
          <w:color w:val="000000" w:themeColor="text1"/>
          <w:sz w:val="24"/>
          <w:szCs w:val="24"/>
        </w:rPr>
        <w:t>highly correlated with mortality, typically as a consequence of severe malnutrition or pneumonia that develops when bacterial-laden food/liqu</w:t>
      </w:r>
      <w:r w:rsidR="007F3FA1" w:rsidRPr="00E0214C">
        <w:rPr>
          <w:rFonts w:ascii="Arial" w:hAnsi="Arial" w:cs="Arial"/>
          <w:bCs/>
          <w:color w:val="000000" w:themeColor="text1"/>
          <w:sz w:val="24"/>
          <w:szCs w:val="24"/>
        </w:rPr>
        <w:t>id</w:t>
      </w:r>
      <w:r w:rsidR="001B257A" w:rsidRPr="00E0214C">
        <w:rPr>
          <w:rFonts w:ascii="Arial" w:hAnsi="Arial" w:cs="Arial"/>
          <w:bCs/>
          <w:color w:val="000000" w:themeColor="text1"/>
          <w:sz w:val="24"/>
          <w:szCs w:val="24"/>
        </w:rPr>
        <w:t>/saliva</w:t>
      </w:r>
      <w:r w:rsidR="00C64845" w:rsidRPr="00E0214C">
        <w:rPr>
          <w:rFonts w:ascii="Arial" w:hAnsi="Arial" w:cs="Arial"/>
          <w:bCs/>
          <w:color w:val="000000" w:themeColor="text1"/>
          <w:sz w:val="24"/>
          <w:szCs w:val="24"/>
        </w:rPr>
        <w:t xml:space="preserve"> is aspirated into the lungs</w:t>
      </w:r>
      <w:r w:rsidR="00426274" w:rsidRPr="00E0214C">
        <w:rPr>
          <w:rFonts w:ascii="Arial" w:hAnsi="Arial" w:cs="Arial"/>
          <w:bCs/>
          <w:color w:val="000000" w:themeColor="text1"/>
          <w:sz w:val="24"/>
          <w:szCs w:val="24"/>
        </w:rPr>
        <w:fldChar w:fldCharType="begin">
          <w:fldData xml:space="preserve">PEVuZE5vdGU+PENpdGU+PEF1dGhvcj5TaGlnZW1pdHN1PC9BdXRob3I+PFllYXI+MjAwNzwvWWVh
cj48UmVjTnVtPjA8L1JlY051bT48SURUZXh0PkFzcGlyYXRpb24gcG5ldW1vbmlhczogdW5kZXIt
ZGlhZ25vc2VkIGFuZCB1bmRlci10cmVhdGVkPC9JRFRleHQ+PERpc3BsYXlUZXh0PjxzdHlsZSBm
YWNlPSJzdXBlcnNjcmlwdCI+MS00PC9zdHlsZT48L0Rpc3BsYXlUZXh0PjxyZWNvcmQ+PGZvcmVp
Z24ta2V5cz48a2V5IGFwcD0iRU4iIGRiLWlkPSJ0NXIwdHh0cDJhdzJkY2UwOXJweHZkZGg1cHp2
ejJ3enR3c3QiPjExMTI8L2tleT48L2ZvcmVpZ24ta2V5cz48ZGF0ZXM+PHB1Yi1kYXRlcz48ZGF0
ZT5NYXk8L2RhdGU+PC9wdWItZGF0ZXM+PHllYXI+MjAwNzwveWVhcj48L2RhdGVzPjxrZXl3b3Jk
cz48L2tleXdvcmRzPjx1cmxzPjxyZWxhdGVkLXVybHM+PHVybD5odHRwOi8vd3d3Lm5jYmkubmxt
Lm5paC5nb3YvcHVibWVkLzE3NDE0MTI2PC91cmw+PC9yZWxhdGVkLXVybHM+PC91cmxzPjxpc2Ju
PjEwNzAtNTI4NyAoUHJpbnQpJiN4RDsxMDcwLTUyODcgKExpbmtpbmcpPC9pc2JuPjx0aXRsZXM+
PHRpdGxlPkFzcGlyYXRpb24gcG5ldW1vbmlhczogdW5kZXItZGlhZ25vc2VkIGFuZCB1bmRlci10
cmVhdGVkPC90aXRsZT48c2Vjb25kYXJ5LXRpdGxlPkN1cnIgT3BpbiBQdWxtIE1lZDwvc2Vjb25k
YXJ5LXRpdGxlPjwvdGl0bGVzPjxwYWdlcz4xOTItODwvcGFnZXM+PG51bWJlcj4zPC9udW1iZXI+
PGNvbnRyaWJ1dG9ycz48YXV0aG9ycz48YXV0aG9yPlNoaWdlbWl0c3UsIEguPC9hdXRob3I+PGF1
dGhvcj5BZnNoYXIsIEsuPC9hdXRob3I+PC9hdXRob3JzPjwvY29udHJpYnV0b3JzPjxlZGl0aW9u
PjIwMDcvMDQvMDc8L2VkaXRpb24+PGxhbmd1YWdlPmVuZzwvbGFuZ3VhZ2U+PGFkZGVkLWRhdGUg
Zm9ybWF0PSJ1dGMiPjEzNjI1ODUzNzU8L2FkZGVkLWRhdGU+PHJlZi10eXBlIG5hbWU9IkpvdXJu
YWwgQXJ0aWNsZSI+MTc8L3JlZi10eXBlPjxhdXRoLWFkZHJlc3M+VW5pdmVyc2l0eSBvZiBTb3V0
aGVybiBDYWxpZm9ybmlhLCBLZWNrIFNjaG9vbCBvZiBNZWRpY2luZS4gRGl2aXNpb24gb2YgUHVs
bW9uYXJ5ICZhbXA7IENyaXRpY2FsIENhcmUgTWVkaWNpbmUsIExvcyBBbmdlbGVzLCBDYWxpZm9y
bmlhIDkwMDMzLCBVU0EuIGhzaGlnZW1pQHVzYy5lZHU8L2F1dGgtYWRkcmVzcz48cmVjLW51bWJl
cj45NjI8L3JlYy1udW1iZXI+PGxhc3QtdXBkYXRlZC1kYXRlIGZvcm1hdD0idXRjIj4xMzYyNjAz
ODIzPC9sYXN0LXVwZGF0ZWQtZGF0ZT48YWNjZXNzaW9uLW51bT4xNzQxNDEyNjwvYWNjZXNzaW9u
LW51bT48ZWxlY3Ryb25pYy1yZXNvdXJjZS1udW0+MTAuMTA5Ny9NQ1AuMGIwMTNlMzI4MGY2Mjlm
MCYjeEQ7MDAwNjMxOTgtMjAwNzA1MDAwLTAwMDA2IFtwaWldPC9lbGVjdHJvbmljLXJlc291cmNl
LW51bT48dm9sdW1lPjEzPC92b2x1bWU+PC9yZWNvcmQ+PC9DaXRlPjxDaXRlPjxBdXRob3I+R3Jl
c2hhbTwvQXV0aG9yPjxZZWFyPjE5OTA8L1llYXI+PFJlY051bT4wPC9SZWNOdW0+PElEVGV4dD5D
bGluaWNhbCBhc3Nlc3NtZW50IGFuZCBtYW5hZ2VtZW50IG9mIHN3YWxsb3dpbmcgZGlmZmljdWx0
aWVzIGFmdGVyIHN0cm9rZTwvSURUZXh0PjxyZWNvcmQ+PGZvcmVpZ24ta2V5cz48a2V5IGFwcD0i
RU4iIGRiLWlkPSJ0NXIwdHh0cDJhdzJkY2UwOXJweHZkZGg1cHp2ejJ3enR3c3QiPjQwNDwva2V5
PjwvZm9yZWlnbi1rZXlzPjxkYXRlcz48cHViLWRhdGVzPjxkYXRlPk9jdCAxPC9kYXRlPjwvcHVi
LWRhdGVzPjx5ZWFyPjE5OTA8L3llYXI+PC9kYXRlcz48a2V5d29yZHM+PC9rZXl3b3Jkcz48dXJs
cz48cmVsYXRlZC11cmxzPjx1cmw+aHR0cDovL3d3dy5uY2JpLm5sbS5uaWguZ292L2VudHJlei9x
dWVyeS5mY2dpP2NtZD1SZXRyaWV2ZSZhbXA7ZGI9UHViTWVkJmFtcDtkb3B0PUNpdGF0aW9uJmFt
cDtsaXN0X3VpZHM9MjIxNTMxMDwvdXJsPjwvcmVsYXRlZC11cmxzPjwvdXJscz48aXNibj4wMDI1
LTcyOVggKFByaW50KTwvaXNibj48dGl0bGVzPjx0aXRsZT5DbGluaWNhbCBhc3Nlc3NtZW50IGFu
ZCBtYW5hZ2VtZW50IG9mIHN3YWxsb3dpbmcgZGlmZmljdWx0aWVzIGFmdGVyIHN0cm9rZTwvdGl0
bGU+PHNlY29uZGFyeS10aXRsZT5NZWQgSiBBdXN0PC9zZWNvbmRhcnktdGl0bGU+PC90aXRsZXM+
PHBhZ2VzPjM5Ny05PC9wYWdlcz48bnVtYmVyPjc8L251bWJlcj48Y29udHJpYnV0b3JzPjxhdXRo
b3JzPjxhdXRob3I+R3Jlc2hhbSwgUy4gTC48L2F1dGhvcj48L2F1dGhvcnM+PC9jb250cmlidXRv
cnM+PGVkaXRpb24+MTk5MC8xMC8wMTwvZWRpdGlvbj48bGFuZ3VhZ2U+ZW5nPC9sYW5ndWFnZT48
YWRkZWQtZGF0ZSBmb3JtYXQ9InV0YyI+MTM2MjU4NDk5MTwvYWRkZWQtZGF0ZT48cmVmLXR5cGUg
bmFtZT0iSm91cm5hbCBBcnRpY2xlIj4xNzwvcmVmLXR5cGU+PGF1dGgtYWRkcmVzcz5TcGVlY2gg
UGF0aG9sb2d5IERlcGFydG1lbnQsIFdhbGxzZW5kIERpc3RyaWN0IEhvc3BpdGFsLCBOU1cuPC9h
dXRoLWFkZHJlc3M+PHJlYy1udW1iZXI+Mzg4PC9yZWMtbnVtYmVyPjxsYXN0LXVwZGF0ZWQtZGF0
ZSBmb3JtYXQ9InV0YyI+MTM2MjYwMzgyMzwvbGFzdC11cGRhdGVkLWRhdGU+PGFjY2Vzc2lvbi1u
dW0+MjIxNTMxMDwvYWNjZXNzaW9uLW51bT48dm9sdW1lPjE1Mzwvdm9sdW1lPjwvcmVjb3JkPjwv
Q2l0ZT48Q2l0ZT48QXV0aG9yPk1hcmlrPC9BdXRob3I+PFllYXI+MjAwMzwvWWVhcj48UmVjTnVt
PjA8L1JlY051bT48SURUZXh0PkFzcGlyYXRpb24gcG5ldW1vbmlhIGFuZCBkeXNwaGFnaWEgaW4g
dGhlIGVsZGVybHk8L0lEVGV4dD48cmVjb3JkPjxmb3JlaWduLWtleXM+PGtleSBhcHA9IkVOIiBk
Yi1pZD0idDVyMHR4dHAyYXcyZGNlMDlycHh2ZGRoNXB6dnoyd3p0d3N0Ij4zOTc8L2tleT48L2Zv
cmVpZ24ta2V5cz48ZGF0ZXM+PHB1Yi1kYXRlcz48ZGF0ZT5KdWw8L2RhdGU+PC9wdWItZGF0ZXM+
PHllYXI+MjAwMzwveWVhcj48L2RhdGVzPjxrZXl3b3Jkcz48L2tleXdvcmRzPjx1cmxzPjxyZWxh
dGVkLXVybHM+PHVybD5odHRwOi8vd3d3Lm5jYmkubmxtLm5paC5nb3YvZW50cmV6L3F1ZXJ5LmZj
Z2k/Y21kPVJldHJpZXZlJmFtcDtkYj1QdWJNZWQmYW1wO2RvcHQ9Q2l0YXRpb24mYW1wO2xpc3Rf
dWlkcz0xMjg1MzU0MTwvdXJsPjwvcmVsYXRlZC11cmxzPjwvdXJscz48aXNibj4wMDEyLTM2OTIg
KFByaW50KTwvaXNibj48dGl0bGVzPjx0aXRsZT5Bc3BpcmF0aW9uIHBuZXVtb25pYSBhbmQgZHlz
cGhhZ2lhIGluIHRoZSBlbGRlcmx5PC90aXRsZT48c2Vjb25kYXJ5LXRpdGxlPkNoZXN0PC9zZWNv
bmRhcnktdGl0bGU+PC90aXRsZXM+PHBhZ2VzPjMyOC0zNjwvcGFnZXM+PHVybHM+PHBkZi11cmxz
Pjx1cmw+aW50ZXJuYWwtcGRmOi8vTWFyaWstMjAwMy1Bc3BpcmF0aW9uIHBuZXVtb25pYS0wMzY5
ODM1MjY1L01hcmlrLTIwMDMtQXNwaXJhdGlvbiBwbmV1bW9uaWEucGRmPC91cmw+PC9wZGYtdXJs
cz48L3VybHM+PG51bWJlcj4xPC9udW1iZXI+PGNvbnRyaWJ1dG9ycz48YXV0aG9ycz48YXV0aG9y
Pk1hcmlrLCBQLiBFLjwvYXV0aG9yPjxhdXRob3I+S2FwbGFuLCBELjwvYXV0aG9yPjwvYXV0aG9y
cz48L2NvbnRyaWJ1dG9ycz48ZWRpdGlvbj4yMDAzLzA3LzExPC9lZGl0aW9uPjxsYW5ndWFnZT5l
bmc8L2xhbmd1YWdlPjxhZGRlZC1kYXRlIGZvcm1hdD0idXRjIj4xMzYyNTg0OTg2PC9hZGRlZC1k
YXRlPjxyZWYtdHlwZSBuYW1lPSJKb3VybmFsIEFydGljbGUiPjE3PC9yZWYtdHlwZT48YXV0aC1h
ZGRyZXNzPkRlcGFydG1lbnQgb2YgQ3JpdGljYWwgQ2FyZSBNZWRpY2luZSwgVW5pdmVyc2l0eSBv
ZiBQaXR0c2J1cmdoLCBQaXR0c2J1cmdoLCBQQSAxNTI2MSwgVVNBLiBtYXJpcGVAY2NtLnVwbWMu
ZWR1LjwvYXV0aC1hZGRyZXNzPjxyZWMtbnVtYmVyPjM4MjwvcmVjLW51bWJlcj48bGFzdC11cGRh
dGVkLWRhdGUgZm9ybWF0PSJ1dGMiPjEzNjI2MDM4MjM8L2xhc3QtdXBkYXRlZC1kYXRlPjxhY2Nl
c3Npb24tbnVtPjEyODUzNTQxPC9hY2Nlc3Npb24tbnVtPjx2b2x1bWU+MTI0PC92b2x1bWU+PC9y
ZWNvcmQ+PC9DaXRlPjxDaXRlPjxBdXRob3I+TWFyaWs8L0F1dGhvcj48WWVhcj4yMDExPC9ZZWFy
PjxSZWNOdW0+MDwvUmVjTnVtPjxJRFRleHQ+UHVsbW9uYXJ5IGFzcGlyYXRpb24gc3luZHJvbWVz
PC9JRFRleHQ+PHJlY29yZD48ZGF0ZXM+PHB1Yi1kYXRlcz48ZGF0ZT5NYXk8L2RhdGU+PC9wdWIt
ZGF0ZXM+PHllYXI+MjAxMTwveWVhcj48L2RhdGVzPjxrZXl3b3Jkcz48L2tleXdvcmRzPjx1cmxz
PjxyZWxhdGVkLXVybHM+PHVybD5odHRwOi8vd3d3Lm5jYmkubmxtLm5paC5nb3YvcHVibWVkLzIx
MzExMzMyPC91cmw+PC9yZWxhdGVkLXVybHM+PC91cmxzPjxpc2JuPjE1MzEtNjk3MTwvaXNibj48
dGl0bGVzPjx0aXRsZT5QdWxtb25hcnkgYXNwaXJhdGlvbiBzeW5kcm9tZXM8L3RpdGxlPjxzZWNv
bmRhcnktdGl0bGU+Q3VyciBPcGluIFB1bG0gTWVkPC9zZWNvbmRhcnktdGl0bGU+PC90aXRsZXM+
PHBhZ2VzPjE0OC01NDwvcGFnZXM+PG51bWJlcj4zPC9udW1iZXI+PGNvbnRyaWJ1dG9ycz48YXV0
aG9ycz48YXV0aG9yPk1hcmlrLCBQLiBFLjwvYXV0aG9yPjwvYXV0aG9ycz48L2NvbnRyaWJ1dG9y
cz48bGFuZ3VhZ2U+ZW5nPC9sYW5ndWFnZT48YWRkZWQtZGF0ZSBmb3JtYXQ9InV0YyI+MTM5ODYx
Mjg4NzwvYWRkZWQtZGF0ZT48cmVmLXR5cGUgbmFtZT0iSm91cm5hbCBBcnRpY2xlIj4xNzwvcmVm
LXR5cGU+PHJlYy1udW1iZXI+MTE2MDwvcmVjLW51bWJlcj48bGFzdC11cGRhdGVkLWRhdGUgZm9y
bWF0PSJ1dGMiPjEzOTg2MTI4ODc8L2xhc3QtdXBkYXRlZC1kYXRlPjxhY2Nlc3Npb24tbnVtPjIx
MzExMzMyPC9hY2Nlc3Npb24tbnVtPjxlbGVjdHJvbmljLXJlc291cmNlLW51bT4xMC4xMDk3L01D
UC4wYjAxM2UzMjgzNDM5N2Q2PC9lbGVjdHJvbmljLXJlc291cmNlLW51bT48dm9sdW1lPjE3PC92
b2x1bWU+PC9yZWNvcmQ+PC9DaXRlPjwvRW5kTm90ZT4A
</w:fldData>
        </w:fldChar>
      </w:r>
      <w:r w:rsidR="00AA525B">
        <w:rPr>
          <w:rFonts w:ascii="Arial" w:hAnsi="Arial" w:cs="Arial"/>
          <w:bCs/>
          <w:color w:val="000000" w:themeColor="text1"/>
          <w:sz w:val="24"/>
          <w:szCs w:val="24"/>
        </w:rPr>
        <w:instrText xml:space="preserve"> ADDIN EN.CITE </w:instrText>
      </w:r>
      <w:r w:rsidR="00AA525B">
        <w:rPr>
          <w:rFonts w:ascii="Arial" w:hAnsi="Arial" w:cs="Arial"/>
          <w:bCs/>
          <w:color w:val="000000" w:themeColor="text1"/>
          <w:sz w:val="24"/>
          <w:szCs w:val="24"/>
        </w:rPr>
        <w:fldChar w:fldCharType="begin">
          <w:fldData xml:space="preserve">PEVuZE5vdGU+PENpdGU+PEF1dGhvcj5TaGlnZW1pdHN1PC9BdXRob3I+PFllYXI+MjAwNzwvWWVh
cj48UmVjTnVtPjA8L1JlY051bT48SURUZXh0PkFzcGlyYXRpb24gcG5ldW1vbmlhczogdW5kZXIt
ZGlhZ25vc2VkIGFuZCB1bmRlci10cmVhdGVkPC9JRFRleHQ+PERpc3BsYXlUZXh0PjxzdHlsZSBm
YWNlPSJzdXBlcnNjcmlwdCI+MS00PC9zdHlsZT48L0Rpc3BsYXlUZXh0PjxyZWNvcmQ+PGZvcmVp
Z24ta2V5cz48a2V5IGFwcD0iRU4iIGRiLWlkPSJ0NXIwdHh0cDJhdzJkY2UwOXJweHZkZGg1cHp2
ejJ3enR3c3QiPjExMTI8L2tleT48L2ZvcmVpZ24ta2V5cz48ZGF0ZXM+PHB1Yi1kYXRlcz48ZGF0
ZT5NYXk8L2RhdGU+PC9wdWItZGF0ZXM+PHllYXI+MjAwNzwveWVhcj48L2RhdGVzPjxrZXl3b3Jk
cz48L2tleXdvcmRzPjx1cmxzPjxyZWxhdGVkLXVybHM+PHVybD5odHRwOi8vd3d3Lm5jYmkubmxt
Lm5paC5nb3YvcHVibWVkLzE3NDE0MTI2PC91cmw+PC9yZWxhdGVkLXVybHM+PC91cmxzPjxpc2Ju
PjEwNzAtNTI4NyAoUHJpbnQpJiN4RDsxMDcwLTUyODcgKExpbmtpbmcpPC9pc2JuPjx0aXRsZXM+
PHRpdGxlPkFzcGlyYXRpb24gcG5ldW1vbmlhczogdW5kZXItZGlhZ25vc2VkIGFuZCB1bmRlci10
cmVhdGVkPC90aXRsZT48c2Vjb25kYXJ5LXRpdGxlPkN1cnIgT3BpbiBQdWxtIE1lZDwvc2Vjb25k
YXJ5LXRpdGxlPjwvdGl0bGVzPjxwYWdlcz4xOTItODwvcGFnZXM+PG51bWJlcj4zPC9udW1iZXI+
PGNvbnRyaWJ1dG9ycz48YXV0aG9ycz48YXV0aG9yPlNoaWdlbWl0c3UsIEguPC9hdXRob3I+PGF1
dGhvcj5BZnNoYXIsIEsuPC9hdXRob3I+PC9hdXRob3JzPjwvY29udHJpYnV0b3JzPjxlZGl0aW9u
PjIwMDcvMDQvMDc8L2VkaXRpb24+PGxhbmd1YWdlPmVuZzwvbGFuZ3VhZ2U+PGFkZGVkLWRhdGUg
Zm9ybWF0PSJ1dGMiPjEzNjI1ODUzNzU8L2FkZGVkLWRhdGU+PHJlZi10eXBlIG5hbWU9IkpvdXJu
YWwgQXJ0aWNsZSI+MTc8L3JlZi10eXBlPjxhdXRoLWFkZHJlc3M+VW5pdmVyc2l0eSBvZiBTb3V0
aGVybiBDYWxpZm9ybmlhLCBLZWNrIFNjaG9vbCBvZiBNZWRpY2luZS4gRGl2aXNpb24gb2YgUHVs
bW9uYXJ5ICZhbXA7IENyaXRpY2FsIENhcmUgTWVkaWNpbmUsIExvcyBBbmdlbGVzLCBDYWxpZm9y
bmlhIDkwMDMzLCBVU0EuIGhzaGlnZW1pQHVzYy5lZHU8L2F1dGgtYWRkcmVzcz48cmVjLW51bWJl
cj45NjI8L3JlYy1udW1iZXI+PGxhc3QtdXBkYXRlZC1kYXRlIGZvcm1hdD0idXRjIj4xMzYyNjAz
ODIzPC9sYXN0LXVwZGF0ZWQtZGF0ZT48YWNjZXNzaW9uLW51bT4xNzQxNDEyNjwvYWNjZXNzaW9u
LW51bT48ZWxlY3Ryb25pYy1yZXNvdXJjZS1udW0+MTAuMTA5Ny9NQ1AuMGIwMTNlMzI4MGY2Mjlm
MCYjeEQ7MDAwNjMxOTgtMjAwNzA1MDAwLTAwMDA2IFtwaWldPC9lbGVjdHJvbmljLXJlc291cmNl
LW51bT48dm9sdW1lPjEzPC92b2x1bWU+PC9yZWNvcmQ+PC9DaXRlPjxDaXRlPjxBdXRob3I+R3Jl
c2hhbTwvQXV0aG9yPjxZZWFyPjE5OTA8L1llYXI+PFJlY051bT4wPC9SZWNOdW0+PElEVGV4dD5D
bGluaWNhbCBhc3Nlc3NtZW50IGFuZCBtYW5hZ2VtZW50IG9mIHN3YWxsb3dpbmcgZGlmZmljdWx0
aWVzIGFmdGVyIHN0cm9rZTwvSURUZXh0PjxyZWNvcmQ+PGZvcmVpZ24ta2V5cz48a2V5IGFwcD0i
RU4iIGRiLWlkPSJ0NXIwdHh0cDJhdzJkY2UwOXJweHZkZGg1cHp2ejJ3enR3c3QiPjQwNDwva2V5
PjwvZm9yZWlnbi1rZXlzPjxkYXRlcz48cHViLWRhdGVzPjxkYXRlPk9jdCAxPC9kYXRlPjwvcHVi
LWRhdGVzPjx5ZWFyPjE5OTA8L3llYXI+PC9kYXRlcz48a2V5d29yZHM+PC9rZXl3b3Jkcz48dXJs
cz48cmVsYXRlZC11cmxzPjx1cmw+aHR0cDovL3d3dy5uY2JpLm5sbS5uaWguZ292L2VudHJlei9x
dWVyeS5mY2dpP2NtZD1SZXRyaWV2ZSZhbXA7ZGI9UHViTWVkJmFtcDtkb3B0PUNpdGF0aW9uJmFt
cDtsaXN0X3VpZHM9MjIxNTMxMDwvdXJsPjwvcmVsYXRlZC11cmxzPjwvdXJscz48aXNibj4wMDI1
LTcyOVggKFByaW50KTwvaXNibj48dGl0bGVzPjx0aXRsZT5DbGluaWNhbCBhc3Nlc3NtZW50IGFu
ZCBtYW5hZ2VtZW50IG9mIHN3YWxsb3dpbmcgZGlmZmljdWx0aWVzIGFmdGVyIHN0cm9rZTwvdGl0
bGU+PHNlY29uZGFyeS10aXRsZT5NZWQgSiBBdXN0PC9zZWNvbmRhcnktdGl0bGU+PC90aXRsZXM+
PHBhZ2VzPjM5Ny05PC9wYWdlcz48bnVtYmVyPjc8L251bWJlcj48Y29udHJpYnV0b3JzPjxhdXRo
b3JzPjxhdXRob3I+R3Jlc2hhbSwgUy4gTC48L2F1dGhvcj48L2F1dGhvcnM+PC9jb250cmlidXRv
cnM+PGVkaXRpb24+MTk5MC8xMC8wMTwvZWRpdGlvbj48bGFuZ3VhZ2U+ZW5nPC9sYW5ndWFnZT48
YWRkZWQtZGF0ZSBmb3JtYXQ9InV0YyI+MTM2MjU4NDk5MTwvYWRkZWQtZGF0ZT48cmVmLXR5cGUg
bmFtZT0iSm91cm5hbCBBcnRpY2xlIj4xNzwvcmVmLXR5cGU+PGF1dGgtYWRkcmVzcz5TcGVlY2gg
UGF0aG9sb2d5IERlcGFydG1lbnQsIFdhbGxzZW5kIERpc3RyaWN0IEhvc3BpdGFsLCBOU1cuPC9h
dXRoLWFkZHJlc3M+PHJlYy1udW1iZXI+Mzg4PC9yZWMtbnVtYmVyPjxsYXN0LXVwZGF0ZWQtZGF0
ZSBmb3JtYXQ9InV0YyI+MTM2MjYwMzgyMzwvbGFzdC11cGRhdGVkLWRhdGU+PGFjY2Vzc2lvbi1u
dW0+MjIxNTMxMDwvYWNjZXNzaW9uLW51bT48dm9sdW1lPjE1Mzwvdm9sdW1lPjwvcmVjb3JkPjwv
Q2l0ZT48Q2l0ZT48QXV0aG9yPk1hcmlrPC9BdXRob3I+PFllYXI+MjAwMzwvWWVhcj48UmVjTnVt
PjA8L1JlY051bT48SURUZXh0PkFzcGlyYXRpb24gcG5ldW1vbmlhIGFuZCBkeXNwaGFnaWEgaW4g
dGhlIGVsZGVybHk8L0lEVGV4dD48cmVjb3JkPjxmb3JlaWduLWtleXM+PGtleSBhcHA9IkVOIiBk
Yi1pZD0idDVyMHR4dHAyYXcyZGNlMDlycHh2ZGRoNXB6dnoyd3p0d3N0Ij4zOTc8L2tleT48L2Zv
cmVpZ24ta2V5cz48ZGF0ZXM+PHB1Yi1kYXRlcz48ZGF0ZT5KdWw8L2RhdGU+PC9wdWItZGF0ZXM+
PHllYXI+MjAwMzwveWVhcj48L2RhdGVzPjxrZXl3b3Jkcz48L2tleXdvcmRzPjx1cmxzPjxyZWxh
dGVkLXVybHM+PHVybD5odHRwOi8vd3d3Lm5jYmkubmxtLm5paC5nb3YvZW50cmV6L3F1ZXJ5LmZj
Z2k/Y21kPVJldHJpZXZlJmFtcDtkYj1QdWJNZWQmYW1wO2RvcHQ9Q2l0YXRpb24mYW1wO2xpc3Rf
dWlkcz0xMjg1MzU0MTwvdXJsPjwvcmVsYXRlZC11cmxzPjwvdXJscz48aXNibj4wMDEyLTM2OTIg
KFByaW50KTwvaXNibj48dGl0bGVzPjx0aXRsZT5Bc3BpcmF0aW9uIHBuZXVtb25pYSBhbmQgZHlz
cGhhZ2lhIGluIHRoZSBlbGRlcmx5PC90aXRsZT48c2Vjb25kYXJ5LXRpdGxlPkNoZXN0PC9zZWNv
bmRhcnktdGl0bGU+PC90aXRsZXM+PHBhZ2VzPjMyOC0zNjwvcGFnZXM+PHVybHM+PHBkZi11cmxz
Pjx1cmw+aW50ZXJuYWwtcGRmOi8vTWFyaWstMjAwMy1Bc3BpcmF0aW9uIHBuZXVtb25pYS0wMzY5
ODM1MjY1L01hcmlrLTIwMDMtQXNwaXJhdGlvbiBwbmV1bW9uaWEucGRmPC91cmw+PC9wZGYtdXJs
cz48L3VybHM+PG51bWJlcj4xPC9udW1iZXI+PGNvbnRyaWJ1dG9ycz48YXV0aG9ycz48YXV0aG9y
Pk1hcmlrLCBQLiBFLjwvYXV0aG9yPjxhdXRob3I+S2FwbGFuLCBELjwvYXV0aG9yPjwvYXV0aG9y
cz48L2NvbnRyaWJ1dG9ycz48ZWRpdGlvbj4yMDAzLzA3LzExPC9lZGl0aW9uPjxsYW5ndWFnZT5l
bmc8L2xhbmd1YWdlPjxhZGRlZC1kYXRlIGZvcm1hdD0idXRjIj4xMzYyNTg0OTg2PC9hZGRlZC1k
YXRlPjxyZWYtdHlwZSBuYW1lPSJKb3VybmFsIEFydGljbGUiPjE3PC9yZWYtdHlwZT48YXV0aC1h
ZGRyZXNzPkRlcGFydG1lbnQgb2YgQ3JpdGljYWwgQ2FyZSBNZWRpY2luZSwgVW5pdmVyc2l0eSBv
ZiBQaXR0c2J1cmdoLCBQaXR0c2J1cmdoLCBQQSAxNTI2MSwgVVNBLiBtYXJpcGVAY2NtLnVwbWMu
ZWR1LjwvYXV0aC1hZGRyZXNzPjxyZWMtbnVtYmVyPjM4MjwvcmVjLW51bWJlcj48bGFzdC11cGRh
dGVkLWRhdGUgZm9ybWF0PSJ1dGMiPjEzNjI2MDM4MjM8L2xhc3QtdXBkYXRlZC1kYXRlPjxhY2Nl
c3Npb24tbnVtPjEyODUzNTQxPC9hY2Nlc3Npb24tbnVtPjx2b2x1bWU+MTI0PC92b2x1bWU+PC9y
ZWNvcmQ+PC9DaXRlPjxDaXRlPjxBdXRob3I+TWFyaWs8L0F1dGhvcj48WWVhcj4yMDExPC9ZZWFy
PjxSZWNOdW0+MDwvUmVjTnVtPjxJRFRleHQ+UHVsbW9uYXJ5IGFzcGlyYXRpb24gc3luZHJvbWVz
PC9JRFRleHQ+PHJlY29yZD48ZGF0ZXM+PHB1Yi1kYXRlcz48ZGF0ZT5NYXk8L2RhdGU+PC9wdWIt
ZGF0ZXM+PHllYXI+MjAxMTwveWVhcj48L2RhdGVzPjxrZXl3b3Jkcz48L2tleXdvcmRzPjx1cmxz
PjxyZWxhdGVkLXVybHM+PHVybD5odHRwOi8vd3d3Lm5jYmkubmxtLm5paC5nb3YvcHVibWVkLzIx
MzExMzMyPC91cmw+PC9yZWxhdGVkLXVybHM+PC91cmxzPjxpc2JuPjE1MzEtNjk3MTwvaXNibj48
dGl0bGVzPjx0aXRsZT5QdWxtb25hcnkgYXNwaXJhdGlvbiBzeW5kcm9tZXM8L3RpdGxlPjxzZWNv
bmRhcnktdGl0bGU+Q3VyciBPcGluIFB1bG0gTWVkPC9zZWNvbmRhcnktdGl0bGU+PC90aXRsZXM+
PHBhZ2VzPjE0OC01NDwvcGFnZXM+PG51bWJlcj4zPC9udW1iZXI+PGNvbnRyaWJ1dG9ycz48YXV0
aG9ycz48YXV0aG9yPk1hcmlrLCBQLiBFLjwvYXV0aG9yPjwvYXV0aG9ycz48L2NvbnRyaWJ1dG9y
cz48bGFuZ3VhZ2U+ZW5nPC9sYW5ndWFnZT48YWRkZWQtZGF0ZSBmb3JtYXQ9InV0YyI+MTM5ODYx
Mjg4NzwvYWRkZWQtZGF0ZT48cmVmLXR5cGUgbmFtZT0iSm91cm5hbCBBcnRpY2xlIj4xNzwvcmVm
LXR5cGU+PHJlYy1udW1iZXI+MTE2MDwvcmVjLW51bWJlcj48bGFzdC11cGRhdGVkLWRhdGUgZm9y
bWF0PSJ1dGMiPjEzOTg2MTI4ODc8L2xhc3QtdXBkYXRlZC1kYXRlPjxhY2Nlc3Npb24tbnVtPjIx
MzExMzMyPC9hY2Nlc3Npb24tbnVtPjxlbGVjdHJvbmljLXJlc291cmNlLW51bT4xMC4xMDk3L01D
UC4wYjAxM2UzMjgzNDM5N2Q2PC9lbGVjdHJvbmljLXJlc291cmNlLW51bT48dm9sdW1lPjE3PC92
b2x1bWU+PC9yZWNvcmQ+PC9DaXRlPjwvRW5kTm90ZT4A
</w:fldData>
        </w:fldChar>
      </w:r>
      <w:r w:rsidR="00AA525B">
        <w:rPr>
          <w:rFonts w:ascii="Arial" w:hAnsi="Arial" w:cs="Arial"/>
          <w:bCs/>
          <w:color w:val="000000" w:themeColor="text1"/>
          <w:sz w:val="24"/>
          <w:szCs w:val="24"/>
        </w:rPr>
        <w:instrText xml:space="preserve"> ADDIN EN.CITE.DATA </w:instrText>
      </w:r>
      <w:r w:rsidR="00AA525B">
        <w:rPr>
          <w:rFonts w:ascii="Arial" w:hAnsi="Arial" w:cs="Arial"/>
          <w:bCs/>
          <w:color w:val="000000" w:themeColor="text1"/>
          <w:sz w:val="24"/>
          <w:szCs w:val="24"/>
        </w:rPr>
      </w:r>
      <w:r w:rsidR="00AA525B">
        <w:rPr>
          <w:rFonts w:ascii="Arial" w:hAnsi="Arial" w:cs="Arial"/>
          <w:bCs/>
          <w:color w:val="000000" w:themeColor="text1"/>
          <w:sz w:val="24"/>
          <w:szCs w:val="24"/>
        </w:rPr>
        <w:fldChar w:fldCharType="end"/>
      </w:r>
      <w:r w:rsidR="00426274" w:rsidRPr="00E0214C">
        <w:rPr>
          <w:rFonts w:ascii="Arial" w:hAnsi="Arial" w:cs="Arial"/>
          <w:bCs/>
          <w:color w:val="000000" w:themeColor="text1"/>
          <w:sz w:val="24"/>
          <w:szCs w:val="24"/>
        </w:rPr>
        <w:fldChar w:fldCharType="separate"/>
      </w:r>
      <w:r w:rsidR="003059B9" w:rsidRPr="00E0214C">
        <w:rPr>
          <w:rFonts w:ascii="Arial" w:hAnsi="Arial" w:cs="Arial"/>
          <w:bCs/>
          <w:noProof/>
          <w:color w:val="000000" w:themeColor="text1"/>
          <w:sz w:val="24"/>
          <w:szCs w:val="24"/>
          <w:vertAlign w:val="superscript"/>
        </w:rPr>
        <w:t>1-4</w:t>
      </w:r>
      <w:r w:rsidR="00426274" w:rsidRPr="00E0214C">
        <w:rPr>
          <w:rFonts w:ascii="Arial" w:hAnsi="Arial" w:cs="Arial"/>
          <w:color w:val="000000" w:themeColor="text1"/>
          <w:sz w:val="24"/>
          <w:szCs w:val="24"/>
        </w:rPr>
        <w:fldChar w:fldCharType="end"/>
      </w:r>
      <w:r w:rsidR="00814E16" w:rsidRPr="00E0214C">
        <w:rPr>
          <w:rFonts w:ascii="Arial" w:hAnsi="Arial" w:cs="Arial"/>
          <w:bCs/>
          <w:color w:val="000000" w:themeColor="text1"/>
          <w:sz w:val="24"/>
          <w:szCs w:val="24"/>
        </w:rPr>
        <w:t xml:space="preserve">. </w:t>
      </w:r>
      <w:r w:rsidR="002F77B4" w:rsidRPr="00E0214C">
        <w:rPr>
          <w:rFonts w:ascii="Arial" w:hAnsi="Arial" w:cs="Arial"/>
          <w:color w:val="000000" w:themeColor="text1"/>
          <w:sz w:val="24"/>
          <w:szCs w:val="24"/>
        </w:rPr>
        <w:t>This debilitating and life-threatening medical condition affects over 15 million people each year in the United States alone</w:t>
      </w:r>
      <w:r w:rsidR="00426274" w:rsidRPr="00E0214C">
        <w:rPr>
          <w:rFonts w:ascii="Arial" w:hAnsi="Arial" w:cs="Arial"/>
          <w:color w:val="000000" w:themeColor="text1"/>
          <w:sz w:val="24"/>
          <w:szCs w:val="24"/>
        </w:rPr>
        <w:fldChar w:fldCharType="begin"/>
      </w:r>
      <w:r w:rsidR="00AA525B">
        <w:rPr>
          <w:rFonts w:ascii="Arial" w:hAnsi="Arial" w:cs="Arial"/>
          <w:color w:val="000000" w:themeColor="text1"/>
          <w:sz w:val="24"/>
          <w:szCs w:val="24"/>
        </w:rPr>
        <w:instrText xml:space="preserve"> ADDIN EN.CITE &lt;EndNote&gt;&lt;Cite&gt;&lt;Author&gt;Marik&lt;/Author&gt;&lt;Year&gt;2003&lt;/Year&gt;&lt;RecNum&gt;0&lt;/RecNum&gt;&lt;IDText&gt;Aspiration pneumonia and dysphagia in the elderly&lt;/IDText&gt;&lt;DisplayText&gt;&lt;style face="superscript"&gt;3&lt;/style&gt;&lt;/DisplayText&gt;&lt;record&gt;&lt;foreign-keys&gt;&lt;key app="EN" db-id="t5r0txtp2aw2dce09rpxvddh5pzvz2wztwst"&gt;397&lt;/key&gt;&lt;/foreign-keys&gt;&lt;dates&gt;&lt;pub-dates&gt;&lt;date&gt;Jul&lt;/date&gt;&lt;/pub-dates&gt;&lt;year&gt;2003&lt;/year&gt;&lt;/dates&gt;&lt;keywords&gt;&lt;/keywords&gt;&lt;urls&gt;&lt;related-urls&gt;&lt;url&gt;http://www.ncbi.nlm.nih.gov/entrez/query.fcgi?cmd=Retrieve&amp;amp;db=PubMed&amp;amp;dopt=Citation&amp;amp;list_uids=12853541&lt;/url&gt;&lt;/related-urls&gt;&lt;/urls&gt;&lt;isbn&gt;0012-3692 (Print)&lt;/isbn&gt;&lt;titles&gt;&lt;title&gt;Aspiration pneumonia and dysphagia in the elderly&lt;/title&gt;&lt;secondary-title&gt;Chest&lt;/secondary-title&gt;&lt;/titles&gt;&lt;pages&gt;328-36&lt;/pages&gt;&lt;urls&gt;&lt;pdf-urls&gt;&lt;url&gt;internal-pdf://Marik-2003-Aspiration pneumonia-0369835265/Marik-2003-Aspiration pneumonia.pdf&lt;/url&gt;&lt;/pdf-urls&gt;&lt;/urls&gt;&lt;number&gt;1&lt;/number&gt;&lt;contributors&gt;&lt;authors&gt;&lt;author&gt;Marik, P. E.&lt;/author&gt;&lt;author&gt;Kaplan, D.&lt;/author&gt;&lt;/authors&gt;&lt;/contributors&gt;&lt;edition&gt;2003/07/11&lt;/edition&gt;&lt;language&gt;eng&lt;/language&gt;&lt;added-date format="utc"&gt;1362584986&lt;/added-date&gt;&lt;ref-type name="Journal Article"&gt;17&lt;/ref-type&gt;&lt;auth-address&gt;Department of Critical Care Medicine, University of Pittsburgh, Pittsburgh, PA 15261, USA. maripe@ccm.upmc.edu.&lt;/auth-address&gt;&lt;rec-number&gt;382&lt;/rec-number&gt;&lt;last-updated-date format="utc"&gt;1362603823&lt;/last-updated-date&gt;&lt;accession-num&gt;12853541&lt;/accession-num&gt;&lt;volume&gt;124&lt;/volume&gt;&lt;/record&gt;&lt;/Cite&gt;&lt;/EndNote&gt;</w:instrText>
      </w:r>
      <w:r w:rsidR="00426274" w:rsidRPr="00E0214C">
        <w:rPr>
          <w:rFonts w:ascii="Arial" w:hAnsi="Arial" w:cs="Arial"/>
          <w:color w:val="000000" w:themeColor="text1"/>
          <w:sz w:val="24"/>
          <w:szCs w:val="24"/>
        </w:rPr>
        <w:fldChar w:fldCharType="separate"/>
      </w:r>
      <w:r w:rsidR="00BA6050" w:rsidRPr="00E0214C">
        <w:rPr>
          <w:rFonts w:ascii="Arial" w:hAnsi="Arial" w:cs="Arial"/>
          <w:noProof/>
          <w:color w:val="000000" w:themeColor="text1"/>
          <w:sz w:val="24"/>
          <w:szCs w:val="24"/>
          <w:vertAlign w:val="superscript"/>
        </w:rPr>
        <w:t>3</w:t>
      </w:r>
      <w:r w:rsidR="00426274" w:rsidRPr="00E0214C">
        <w:rPr>
          <w:rFonts w:ascii="Arial" w:hAnsi="Arial" w:cs="Arial"/>
          <w:color w:val="000000" w:themeColor="text1"/>
          <w:sz w:val="24"/>
          <w:szCs w:val="24"/>
        </w:rPr>
        <w:fldChar w:fldCharType="end"/>
      </w:r>
      <w:r w:rsidR="002F77B4" w:rsidRPr="00E0214C">
        <w:rPr>
          <w:rFonts w:ascii="Arial" w:hAnsi="Arial" w:cs="Arial"/>
          <w:color w:val="000000" w:themeColor="text1"/>
          <w:sz w:val="24"/>
          <w:szCs w:val="24"/>
        </w:rPr>
        <w:t xml:space="preserve">. </w:t>
      </w:r>
      <w:r w:rsidR="008035D1" w:rsidRPr="00E0214C">
        <w:rPr>
          <w:rFonts w:ascii="Arial" w:hAnsi="Arial" w:cs="Arial"/>
          <w:color w:val="000000" w:themeColor="text1"/>
          <w:sz w:val="24"/>
          <w:szCs w:val="24"/>
        </w:rPr>
        <w:t xml:space="preserve">Despite the high prevalence and associated negative outcomes, current treatment options </w:t>
      </w:r>
      <w:r w:rsidR="00682FE7" w:rsidRPr="00E0214C">
        <w:rPr>
          <w:rFonts w:ascii="Arial" w:hAnsi="Arial" w:cs="Arial"/>
          <w:color w:val="000000" w:themeColor="text1"/>
          <w:sz w:val="24"/>
          <w:szCs w:val="24"/>
        </w:rPr>
        <w:t xml:space="preserve">for dysphagia </w:t>
      </w:r>
      <w:r w:rsidR="008035D1" w:rsidRPr="00E0214C">
        <w:rPr>
          <w:rFonts w:ascii="Arial" w:hAnsi="Arial" w:cs="Arial"/>
          <w:color w:val="000000" w:themeColor="text1"/>
          <w:sz w:val="24"/>
          <w:szCs w:val="24"/>
        </w:rPr>
        <w:t>are limited to palliative (rather than curative) approaches, such as diet modification (</w:t>
      </w:r>
      <w:r w:rsidR="008035D1" w:rsidRPr="00E0214C">
        <w:rPr>
          <w:rFonts w:ascii="Arial" w:hAnsi="Arial" w:cs="Arial"/>
          <w:i/>
          <w:color w:val="000000" w:themeColor="text1"/>
          <w:sz w:val="24"/>
          <w:szCs w:val="24"/>
        </w:rPr>
        <w:t>e.g.,</w:t>
      </w:r>
      <w:r w:rsidR="008035D1" w:rsidRPr="00E0214C">
        <w:rPr>
          <w:rFonts w:ascii="Arial" w:hAnsi="Arial" w:cs="Arial"/>
          <w:color w:val="000000" w:themeColor="text1"/>
          <w:sz w:val="24"/>
          <w:szCs w:val="24"/>
        </w:rPr>
        <w:t xml:space="preserve"> avoiding specific food/liquid consistencies), postural changes (</w:t>
      </w:r>
      <w:r w:rsidR="008035D1" w:rsidRPr="00E0214C">
        <w:rPr>
          <w:rFonts w:ascii="Arial" w:hAnsi="Arial" w:cs="Arial"/>
          <w:i/>
          <w:color w:val="000000" w:themeColor="text1"/>
          <w:sz w:val="24"/>
          <w:szCs w:val="24"/>
        </w:rPr>
        <w:t>e.g.,</w:t>
      </w:r>
      <w:r w:rsidR="008035D1" w:rsidRPr="00E0214C">
        <w:rPr>
          <w:rFonts w:ascii="Arial" w:hAnsi="Arial" w:cs="Arial"/>
          <w:color w:val="000000" w:themeColor="text1"/>
          <w:sz w:val="24"/>
          <w:szCs w:val="24"/>
        </w:rPr>
        <w:t xml:space="preserve"> tucking the chin when swallowing), </w:t>
      </w:r>
      <w:r w:rsidR="005E1551" w:rsidRPr="00E0214C">
        <w:rPr>
          <w:rFonts w:ascii="Arial" w:hAnsi="Arial" w:cs="Arial"/>
          <w:color w:val="000000" w:themeColor="text1"/>
          <w:sz w:val="24"/>
          <w:szCs w:val="24"/>
        </w:rPr>
        <w:t xml:space="preserve">motor </w:t>
      </w:r>
      <w:r w:rsidR="00446058" w:rsidRPr="00E0214C">
        <w:rPr>
          <w:rFonts w:ascii="Arial" w:hAnsi="Arial" w:cs="Arial"/>
          <w:color w:val="000000" w:themeColor="text1"/>
          <w:sz w:val="24"/>
          <w:szCs w:val="24"/>
        </w:rPr>
        <w:t>approaches (</w:t>
      </w:r>
      <w:r w:rsidR="00446058" w:rsidRPr="00E0214C">
        <w:rPr>
          <w:rFonts w:ascii="Arial" w:hAnsi="Arial" w:cs="Arial"/>
          <w:i/>
          <w:color w:val="000000" w:themeColor="text1"/>
          <w:sz w:val="24"/>
          <w:szCs w:val="24"/>
        </w:rPr>
        <w:t>e.g.,</w:t>
      </w:r>
      <w:r w:rsidR="00446058" w:rsidRPr="00E0214C">
        <w:rPr>
          <w:rFonts w:ascii="Arial" w:hAnsi="Arial" w:cs="Arial"/>
          <w:color w:val="000000" w:themeColor="text1"/>
          <w:sz w:val="24"/>
          <w:szCs w:val="24"/>
        </w:rPr>
        <w:t xml:space="preserve"> </w:t>
      </w:r>
      <w:r w:rsidR="005E1551" w:rsidRPr="00E0214C">
        <w:rPr>
          <w:rFonts w:ascii="Arial" w:hAnsi="Arial" w:cs="Arial"/>
          <w:color w:val="000000" w:themeColor="text1"/>
          <w:sz w:val="24"/>
          <w:szCs w:val="24"/>
        </w:rPr>
        <w:t>exercises</w:t>
      </w:r>
      <w:r w:rsidR="00446058" w:rsidRPr="00E0214C">
        <w:rPr>
          <w:rFonts w:ascii="Arial" w:hAnsi="Arial" w:cs="Arial"/>
          <w:color w:val="000000" w:themeColor="text1"/>
          <w:sz w:val="24"/>
          <w:szCs w:val="24"/>
        </w:rPr>
        <w:t xml:space="preserve"> targeting muscles in the oral cavity, pharynx,</w:t>
      </w:r>
      <w:r w:rsidR="001F0D30" w:rsidRPr="00E0214C">
        <w:rPr>
          <w:rFonts w:ascii="Arial" w:hAnsi="Arial" w:cs="Arial"/>
          <w:color w:val="000000" w:themeColor="text1"/>
          <w:sz w:val="24"/>
          <w:szCs w:val="24"/>
        </w:rPr>
        <w:t xml:space="preserve"> and larynx</w:t>
      </w:r>
      <w:r w:rsidR="005E1551" w:rsidRPr="00E0214C">
        <w:rPr>
          <w:rFonts w:ascii="Arial" w:hAnsi="Arial" w:cs="Arial"/>
          <w:color w:val="000000" w:themeColor="text1"/>
          <w:sz w:val="24"/>
          <w:szCs w:val="24"/>
        </w:rPr>
        <w:t xml:space="preserve">), </w:t>
      </w:r>
      <w:r w:rsidR="00B941D9" w:rsidRPr="00E0214C">
        <w:rPr>
          <w:rFonts w:ascii="Arial" w:hAnsi="Arial" w:cs="Arial"/>
          <w:color w:val="000000" w:themeColor="text1"/>
          <w:sz w:val="24"/>
          <w:szCs w:val="24"/>
        </w:rPr>
        <w:t>sensory approaches (</w:t>
      </w:r>
      <w:r w:rsidR="00B941D9" w:rsidRPr="00E0214C">
        <w:rPr>
          <w:rFonts w:ascii="Arial" w:hAnsi="Arial" w:cs="Arial"/>
          <w:i/>
          <w:color w:val="000000" w:themeColor="text1"/>
          <w:sz w:val="24"/>
          <w:szCs w:val="24"/>
        </w:rPr>
        <w:t>e.g.,</w:t>
      </w:r>
      <w:r w:rsidR="00B941D9" w:rsidRPr="00E0214C">
        <w:rPr>
          <w:rFonts w:ascii="Arial" w:hAnsi="Arial" w:cs="Arial"/>
          <w:color w:val="000000" w:themeColor="text1"/>
          <w:sz w:val="24"/>
          <w:szCs w:val="24"/>
        </w:rPr>
        <w:t xml:space="preserve"> implementing flavor, temperature, and/or mechanical stimulation), </w:t>
      </w:r>
      <w:r w:rsidR="009A2426" w:rsidRPr="00E0214C">
        <w:rPr>
          <w:rFonts w:ascii="Arial" w:hAnsi="Arial" w:cs="Arial"/>
          <w:color w:val="000000" w:themeColor="text1"/>
          <w:sz w:val="24"/>
          <w:szCs w:val="24"/>
        </w:rPr>
        <w:t xml:space="preserve">and </w:t>
      </w:r>
      <w:r w:rsidR="00682FE7" w:rsidRPr="00E0214C">
        <w:rPr>
          <w:rFonts w:ascii="Arial" w:hAnsi="Arial" w:cs="Arial"/>
          <w:color w:val="000000" w:themeColor="text1"/>
          <w:sz w:val="24"/>
          <w:szCs w:val="24"/>
        </w:rPr>
        <w:t>tube feeding</w:t>
      </w:r>
      <w:r w:rsidR="009A2426" w:rsidRPr="00E0214C">
        <w:rPr>
          <w:rFonts w:ascii="Arial" w:hAnsi="Arial" w:cs="Arial"/>
          <w:color w:val="000000" w:themeColor="text1"/>
          <w:sz w:val="24"/>
          <w:szCs w:val="24"/>
        </w:rPr>
        <w:t xml:space="preserve"> [</w:t>
      </w:r>
      <w:r w:rsidR="00446058" w:rsidRPr="00E0214C">
        <w:rPr>
          <w:rFonts w:ascii="Arial" w:hAnsi="Arial" w:cs="Arial"/>
          <w:i/>
          <w:color w:val="000000" w:themeColor="text1"/>
          <w:sz w:val="24"/>
          <w:szCs w:val="24"/>
        </w:rPr>
        <w:t>e.g.,</w:t>
      </w:r>
      <w:r w:rsidR="00446058" w:rsidRPr="00E0214C">
        <w:rPr>
          <w:rFonts w:ascii="Arial" w:hAnsi="Arial" w:cs="Arial"/>
          <w:color w:val="000000" w:themeColor="text1"/>
          <w:sz w:val="24"/>
          <w:szCs w:val="24"/>
        </w:rPr>
        <w:t xml:space="preserve"> </w:t>
      </w:r>
      <w:r w:rsidR="009A2426" w:rsidRPr="00E0214C">
        <w:rPr>
          <w:rFonts w:ascii="Arial" w:hAnsi="Arial" w:cs="Arial"/>
          <w:color w:val="000000" w:themeColor="text1"/>
          <w:sz w:val="24"/>
          <w:szCs w:val="24"/>
        </w:rPr>
        <w:t xml:space="preserve">nutrition and hydration administered via </w:t>
      </w:r>
      <w:r w:rsidR="00446058" w:rsidRPr="00E0214C">
        <w:rPr>
          <w:rFonts w:ascii="Arial" w:hAnsi="Arial" w:cs="Arial"/>
          <w:color w:val="000000" w:themeColor="text1"/>
          <w:sz w:val="24"/>
          <w:szCs w:val="24"/>
        </w:rPr>
        <w:t xml:space="preserve">nasogastric </w:t>
      </w:r>
      <w:r w:rsidR="009A2426" w:rsidRPr="00E0214C">
        <w:rPr>
          <w:rFonts w:ascii="Arial" w:hAnsi="Arial" w:cs="Arial"/>
          <w:color w:val="000000" w:themeColor="text1"/>
          <w:sz w:val="24"/>
          <w:szCs w:val="24"/>
        </w:rPr>
        <w:t xml:space="preserve">(NG) </w:t>
      </w:r>
      <w:r w:rsidR="00446058" w:rsidRPr="00E0214C">
        <w:rPr>
          <w:rFonts w:ascii="Arial" w:hAnsi="Arial" w:cs="Arial"/>
          <w:color w:val="000000" w:themeColor="text1"/>
          <w:sz w:val="24"/>
          <w:szCs w:val="24"/>
        </w:rPr>
        <w:t>tube or percutaneous endoscopic gastrostomy</w:t>
      </w:r>
      <w:r w:rsidR="009A2426" w:rsidRPr="00E0214C">
        <w:rPr>
          <w:rFonts w:ascii="Arial" w:hAnsi="Arial" w:cs="Arial"/>
          <w:color w:val="000000" w:themeColor="text1"/>
          <w:sz w:val="24"/>
          <w:szCs w:val="24"/>
        </w:rPr>
        <w:t xml:space="preserve"> (PEG) tube]</w:t>
      </w:r>
      <w:r w:rsidR="00682FE7" w:rsidRPr="00E0214C">
        <w:rPr>
          <w:rFonts w:ascii="Arial" w:hAnsi="Arial" w:cs="Arial"/>
          <w:color w:val="000000" w:themeColor="text1"/>
          <w:sz w:val="24"/>
          <w:szCs w:val="24"/>
        </w:rPr>
        <w:t>.</w:t>
      </w:r>
      <w:r w:rsidR="001B257A" w:rsidRPr="00E0214C">
        <w:rPr>
          <w:rFonts w:ascii="Arial" w:hAnsi="Arial" w:cs="Arial"/>
          <w:color w:val="000000" w:themeColor="text1"/>
          <w:sz w:val="24"/>
          <w:szCs w:val="24"/>
        </w:rPr>
        <w:t xml:space="preserve"> T</w:t>
      </w:r>
      <w:r w:rsidR="006D7005" w:rsidRPr="00E0214C">
        <w:rPr>
          <w:rFonts w:ascii="Arial" w:hAnsi="Arial" w:cs="Arial"/>
          <w:color w:val="000000" w:themeColor="text1"/>
          <w:sz w:val="24"/>
          <w:szCs w:val="24"/>
        </w:rPr>
        <w:t>hese</w:t>
      </w:r>
      <w:r w:rsidR="005609B1" w:rsidRPr="00E0214C">
        <w:rPr>
          <w:rFonts w:ascii="Arial" w:hAnsi="Arial" w:cs="Arial"/>
          <w:color w:val="000000" w:themeColor="text1"/>
          <w:sz w:val="24"/>
          <w:szCs w:val="24"/>
        </w:rPr>
        <w:t xml:space="preserve"> treatments </w:t>
      </w:r>
      <w:r w:rsidR="008035D1" w:rsidRPr="00E0214C">
        <w:rPr>
          <w:rFonts w:ascii="Arial" w:hAnsi="Arial" w:cs="Arial"/>
          <w:color w:val="000000" w:themeColor="text1"/>
          <w:sz w:val="24"/>
          <w:szCs w:val="24"/>
        </w:rPr>
        <w:t>merely serve as symptomatic therapy rather than targeting the underlying cause</w:t>
      </w:r>
      <w:r w:rsidR="00C64845" w:rsidRPr="00E0214C">
        <w:rPr>
          <w:rFonts w:ascii="Arial" w:hAnsi="Arial" w:cs="Arial"/>
          <w:color w:val="000000" w:themeColor="text1"/>
          <w:sz w:val="24"/>
          <w:szCs w:val="24"/>
        </w:rPr>
        <w:t>s</w:t>
      </w:r>
      <w:r w:rsidR="008035D1" w:rsidRPr="00E0214C">
        <w:rPr>
          <w:rFonts w:ascii="Arial" w:hAnsi="Arial" w:cs="Arial"/>
          <w:color w:val="000000" w:themeColor="text1"/>
          <w:sz w:val="24"/>
          <w:szCs w:val="24"/>
        </w:rPr>
        <w:t xml:space="preserve"> of the problem. Indeed, a major barrier to the discovery of novel, ef</w:t>
      </w:r>
      <w:r w:rsidR="005609B1" w:rsidRPr="00E0214C">
        <w:rPr>
          <w:rFonts w:ascii="Arial" w:hAnsi="Arial" w:cs="Arial"/>
          <w:color w:val="000000" w:themeColor="text1"/>
          <w:sz w:val="24"/>
          <w:szCs w:val="24"/>
        </w:rPr>
        <w:t>fective treatments for dysphagia</w:t>
      </w:r>
      <w:r w:rsidR="008035D1" w:rsidRPr="00E0214C">
        <w:rPr>
          <w:rFonts w:ascii="Arial" w:hAnsi="Arial" w:cs="Arial"/>
          <w:color w:val="000000" w:themeColor="text1"/>
          <w:sz w:val="24"/>
          <w:szCs w:val="24"/>
        </w:rPr>
        <w:t xml:space="preserve"> is the limited scientific </w:t>
      </w:r>
      <w:r w:rsidR="008035D1" w:rsidRPr="00F320AF">
        <w:rPr>
          <w:rFonts w:ascii="Arial" w:hAnsi="Arial" w:cs="Arial"/>
          <w:color w:val="000000" w:themeColor="text1"/>
          <w:sz w:val="24"/>
          <w:szCs w:val="24"/>
        </w:rPr>
        <w:t xml:space="preserve">knowledge of the responsible pathological mechanisms, which are likely different for each disease. </w:t>
      </w:r>
    </w:p>
    <w:p w:rsidR="00F320AF" w:rsidRDefault="00F320AF" w:rsidP="00F320AF">
      <w:pPr>
        <w:spacing w:after="0" w:line="240" w:lineRule="auto"/>
        <w:jc w:val="both"/>
        <w:rPr>
          <w:rFonts w:ascii="Arial" w:hAnsi="Arial" w:cs="Arial"/>
          <w:color w:val="000000" w:themeColor="text1"/>
          <w:sz w:val="24"/>
          <w:szCs w:val="24"/>
        </w:rPr>
      </w:pPr>
    </w:p>
    <w:p w:rsidR="001124F7" w:rsidRPr="00E0214C" w:rsidRDefault="00940CB6" w:rsidP="00F320AF">
      <w:pPr>
        <w:spacing w:after="0" w:line="240" w:lineRule="auto"/>
        <w:jc w:val="both"/>
        <w:rPr>
          <w:rFonts w:ascii="Arial" w:hAnsi="Arial" w:cs="Arial"/>
          <w:bCs/>
          <w:color w:val="000000" w:themeColor="text1"/>
          <w:sz w:val="24"/>
          <w:szCs w:val="24"/>
        </w:rPr>
      </w:pPr>
      <w:r w:rsidRPr="00F320AF">
        <w:rPr>
          <w:rFonts w:ascii="Arial" w:hAnsi="Arial" w:cs="Arial"/>
          <w:color w:val="000000" w:themeColor="text1"/>
          <w:sz w:val="24"/>
          <w:szCs w:val="24"/>
        </w:rPr>
        <w:t>D</w:t>
      </w:r>
      <w:r w:rsidR="00D542EC" w:rsidRPr="00F320AF">
        <w:rPr>
          <w:rFonts w:ascii="Arial" w:hAnsi="Arial" w:cs="Arial"/>
          <w:color w:val="000000" w:themeColor="text1"/>
          <w:sz w:val="24"/>
          <w:szCs w:val="24"/>
        </w:rPr>
        <w:t>ysphagia d</w:t>
      </w:r>
      <w:r w:rsidRPr="00F320AF">
        <w:rPr>
          <w:rFonts w:ascii="Arial" w:hAnsi="Arial" w:cs="Arial"/>
          <w:color w:val="000000" w:themeColor="text1"/>
          <w:sz w:val="24"/>
          <w:szCs w:val="24"/>
        </w:rPr>
        <w:t>iagnosis is predominantly</w:t>
      </w:r>
      <w:r w:rsidR="009F1C93" w:rsidRPr="00F320AF">
        <w:rPr>
          <w:rFonts w:ascii="Arial" w:hAnsi="Arial" w:cs="Arial"/>
          <w:color w:val="000000" w:themeColor="text1"/>
          <w:sz w:val="24"/>
          <w:szCs w:val="24"/>
        </w:rPr>
        <w:t xml:space="preserve"> made </w:t>
      </w:r>
      <w:r w:rsidR="00A958DE" w:rsidRPr="00F320AF">
        <w:rPr>
          <w:rFonts w:ascii="Arial" w:hAnsi="Arial" w:cs="Arial"/>
          <w:color w:val="000000" w:themeColor="text1"/>
          <w:sz w:val="24"/>
          <w:szCs w:val="24"/>
        </w:rPr>
        <w:t xml:space="preserve">by </w:t>
      </w:r>
      <w:r w:rsidR="009F1C93" w:rsidRPr="00F320AF">
        <w:rPr>
          <w:rFonts w:ascii="Arial" w:hAnsi="Arial" w:cs="Arial"/>
          <w:color w:val="000000" w:themeColor="text1"/>
          <w:sz w:val="24"/>
          <w:szCs w:val="24"/>
        </w:rPr>
        <w:t xml:space="preserve">using </w:t>
      </w:r>
      <w:r w:rsidRPr="00F320AF">
        <w:rPr>
          <w:rFonts w:ascii="Arial" w:hAnsi="Arial" w:cs="Arial"/>
          <w:color w:val="000000" w:themeColor="text1"/>
          <w:sz w:val="24"/>
          <w:szCs w:val="24"/>
        </w:rPr>
        <w:t xml:space="preserve">a </w:t>
      </w:r>
      <w:r w:rsidR="009F1C93" w:rsidRPr="00F320AF">
        <w:rPr>
          <w:rFonts w:ascii="Arial" w:hAnsi="Arial" w:cs="Arial"/>
          <w:color w:val="000000" w:themeColor="text1"/>
          <w:sz w:val="24"/>
          <w:szCs w:val="24"/>
        </w:rPr>
        <w:t xml:space="preserve">radiographic procedure called a </w:t>
      </w:r>
      <w:proofErr w:type="spellStart"/>
      <w:r w:rsidR="009F1C93" w:rsidRPr="00F320AF">
        <w:rPr>
          <w:rFonts w:ascii="Arial" w:hAnsi="Arial" w:cs="Arial"/>
          <w:b/>
          <w:color w:val="000000" w:themeColor="text1"/>
          <w:sz w:val="24"/>
          <w:szCs w:val="24"/>
        </w:rPr>
        <w:t>videofluoroscopic</w:t>
      </w:r>
      <w:proofErr w:type="spellEnd"/>
      <w:r w:rsidR="009F1C93" w:rsidRPr="00F320AF">
        <w:rPr>
          <w:rFonts w:ascii="Arial" w:hAnsi="Arial" w:cs="Arial"/>
          <w:b/>
          <w:color w:val="000000" w:themeColor="text1"/>
          <w:sz w:val="24"/>
          <w:szCs w:val="24"/>
        </w:rPr>
        <w:t xml:space="preserve"> swallow</w:t>
      </w:r>
      <w:r w:rsidR="009D1DA4" w:rsidRPr="00F320AF">
        <w:rPr>
          <w:rFonts w:ascii="Arial" w:hAnsi="Arial" w:cs="Arial"/>
          <w:b/>
          <w:color w:val="000000" w:themeColor="text1"/>
          <w:sz w:val="24"/>
          <w:szCs w:val="24"/>
        </w:rPr>
        <w:t>ing</w:t>
      </w:r>
      <w:r w:rsidR="009F1C93" w:rsidRPr="00F320AF">
        <w:rPr>
          <w:rFonts w:ascii="Arial" w:hAnsi="Arial" w:cs="Arial"/>
          <w:b/>
          <w:color w:val="000000" w:themeColor="text1"/>
          <w:sz w:val="24"/>
          <w:szCs w:val="24"/>
        </w:rPr>
        <w:t xml:space="preserve"> study (VFSS)</w:t>
      </w:r>
      <w:r w:rsidR="00A958DE" w:rsidRPr="00F320AF">
        <w:rPr>
          <w:rFonts w:ascii="Arial" w:hAnsi="Arial" w:cs="Arial"/>
          <w:color w:val="000000" w:themeColor="text1"/>
          <w:sz w:val="24"/>
          <w:szCs w:val="24"/>
        </w:rPr>
        <w:t>, also known as a</w:t>
      </w:r>
      <w:r w:rsidR="00AF519C" w:rsidRPr="00F320AF">
        <w:rPr>
          <w:rFonts w:ascii="Arial" w:hAnsi="Arial" w:cs="Arial"/>
          <w:color w:val="000000" w:themeColor="text1"/>
          <w:sz w:val="24"/>
          <w:szCs w:val="24"/>
        </w:rPr>
        <w:t xml:space="preserve"> modified barium swallow study</w:t>
      </w:r>
      <w:r w:rsidR="00A958DE" w:rsidRPr="00F320AF">
        <w:rPr>
          <w:rFonts w:ascii="Arial" w:hAnsi="Arial" w:cs="Arial"/>
          <w:color w:val="000000" w:themeColor="text1"/>
          <w:sz w:val="24"/>
          <w:szCs w:val="24"/>
        </w:rPr>
        <w:t xml:space="preserve">. Over the past 30-plus years, this diagnostic test has been considered by speech-language pathologists as </w:t>
      </w:r>
      <w:r w:rsidR="00917060" w:rsidRPr="00F320AF">
        <w:rPr>
          <w:rFonts w:ascii="Arial" w:hAnsi="Arial" w:cs="Arial"/>
          <w:color w:val="000000" w:themeColor="text1"/>
          <w:sz w:val="24"/>
          <w:szCs w:val="24"/>
        </w:rPr>
        <w:t xml:space="preserve">the </w:t>
      </w:r>
      <w:r w:rsidR="00A958DE" w:rsidRPr="00F320AF">
        <w:rPr>
          <w:rFonts w:ascii="Arial" w:hAnsi="Arial" w:cs="Arial"/>
          <w:color w:val="000000" w:themeColor="text1"/>
          <w:sz w:val="24"/>
          <w:szCs w:val="24"/>
        </w:rPr>
        <w:t>gold-standard</w:t>
      </w:r>
      <w:r w:rsidR="003758C6" w:rsidRPr="00F320AF">
        <w:rPr>
          <w:rFonts w:ascii="Arial" w:hAnsi="Arial" w:cs="Arial"/>
          <w:color w:val="000000" w:themeColor="text1"/>
          <w:sz w:val="24"/>
          <w:szCs w:val="24"/>
        </w:rPr>
        <w:t xml:space="preserve"> </w:t>
      </w:r>
      <w:r w:rsidR="00A958DE" w:rsidRPr="00F320AF">
        <w:rPr>
          <w:rFonts w:ascii="Arial" w:hAnsi="Arial" w:cs="Arial"/>
          <w:color w:val="000000" w:themeColor="text1"/>
          <w:sz w:val="24"/>
          <w:szCs w:val="24"/>
        </w:rPr>
        <w:t>for evaluating swallow function</w:t>
      </w:r>
      <w:r w:rsidR="00426274" w:rsidRPr="00F320AF">
        <w:rPr>
          <w:rFonts w:ascii="Arial" w:hAnsi="Arial" w:cs="Arial"/>
          <w:color w:val="000000" w:themeColor="text1"/>
          <w:sz w:val="24"/>
          <w:szCs w:val="24"/>
        </w:rPr>
        <w:fldChar w:fldCharType="begin">
          <w:fldData xml:space="preserve">PEVuZE5vdGU+PENpdGU+PEF1dGhvcj5Mb2dlbWFubjwvQXV0aG9yPjxZZWFyPjIwMTI8L1llYXI+
PFJlY051bT4wPC9SZWNOdW0+PElEVGV4dD5Pcm9waGFyeW5nZWFsIGR5c3BoYWdpYTogcGF0aG9w
aHlzaW9sb2d5IGFuZCBkaWFnbm9zaXMgZm9yIHRoZSBhbm5pdmVyc2FyeSBpc3N1ZSBvZiBEaXNl
YXNlcyBvZiB0aGUgRXNvcGhhZ3VzPC9JRFRleHQ+PERpc3BsYXlUZXh0PjxzdHlsZSBmYWNlPSJz
dXBlcnNjcmlwdCI+NS03PC9zdHlsZT48L0Rpc3BsYXlUZXh0PjxyZWNvcmQ+PGRhdGVzPjxwdWIt
ZGF0ZXM+PGRhdGU+TWF5PC9kYXRlPjwvcHViLWRhdGVzPjx5ZWFyPjIwMTI8L3llYXI+PC9kYXRl
cz48a2V5d29yZHM+PC9rZXl3b3Jkcz48dXJscz48cmVsYXRlZC11cmxzPjx1cmw+aHR0cDovL3d3
dy5uY2JpLm5sbS5uaWguZ292L3B1Ym1lZC8yMTU5NTc4MjwvdXJsPjwvcmVsYXRlZC11cmxzPjwv
dXJscz48aXNibj4xNDQyLTIwNTA8L2lzYm4+PHRpdGxlcz48dGl0bGU+T3JvcGhhcnluZ2VhbCBk
eXNwaGFnaWE6IHBhdGhvcGh5c2lvbG9neSBhbmQgZGlhZ25vc2lzIGZvciB0aGUgYW5uaXZlcnNh
cnkgaXNzdWUgb2YgRGlzZWFzZXMgb2YgdGhlIEVzb3BoYWd1czwvdGl0bGU+PHNlY29uZGFyeS10
aXRsZT5EaXMgRXNvcGhhZ3VzPC9zZWNvbmRhcnktdGl0bGU+PC90aXRsZXM+PHBhZ2VzPjI5OS0z
MDQ8L3BhZ2VzPjxudW1iZXI+NDwvbnVtYmVyPjxjb250cmlidXRvcnM+PGF1dGhvcnM+PGF1dGhv
cj5Mb2dlbWFubiwgSi4gQS48L2F1dGhvcj48YXV0aG9yPkxhcnNlbiwgSy48L2F1dGhvcj48L2F1
dGhvcnM+PC9jb250cmlidXRvcnM+PGxhbmd1YWdlPmVuZzwvbGFuZ3VhZ2U+PGFkZGVkLWRhdGUg
Zm9ybWF0PSJ1dGMiPjEzOTk3NTI3MTc8L2FkZGVkLWRhdGU+PHJlZi10eXBlIG5hbWU9IkpvdXJu
YWwgQXJ0aWNsZSI+MTc8L3JlZi10eXBlPjxyZWMtbnVtYmVyPjExNjk8L3JlYy1udW1iZXI+PGxh
c3QtdXBkYXRlZC1kYXRlIGZvcm1hdD0idXRjIj4xMzk5NzUyNzE3PC9sYXN0LXVwZGF0ZWQtZGF0
ZT48YWNjZXNzaW9uLW51bT4yMTU5NTc4MjwvYWNjZXNzaW9uLW51bT48ZWxlY3Ryb25pYy1yZXNv
dXJjZS1udW0+MTAuMTExMS9qLjE0NDItMjA1MC4yMDExLjAxMjEwLng8L2VsZWN0cm9uaWMtcmVz
b3VyY2UtbnVtPjx2b2x1bWU+MjU8L3ZvbHVtZT48L3JlY29yZD48L0NpdGU+PENpdGU+PEF1dGhv
cj5Mb2dlbWFubjwvQXV0aG9yPjxZZWFyPjIwMDc8L1llYXI+PFJlY051bT4wPC9SZWNOdW0+PElE
VGV4dD5Td2FsbG93aW5nIGRpc29yZGVyczwvSURUZXh0PjxyZWNvcmQ+PGZvcmVpZ24ta2V5cz48
a2V5IGFwcD0iRU4iIGRiLWlkPSJ0NXIwdHh0cDJhdzJkY2UwOXJweHZkZGg1cHp2ejJ3enR3c3Qi
PjgyMzwva2V5PjwvZm9yZWlnbi1rZXlzPjxkYXRlcz48cHViLWRhdGVzPjxkYXRlPkphbiAxPC9k
YXRlPjwvcHViLWRhdGVzPjx5ZWFyPjIwMDc8L3llYXI+PC9kYXRlcz48a2V5d29yZHM+PC9rZXl3
b3Jkcz48dXJscz48cmVsYXRlZC11cmxzPjx1cmw+aHR0cDovL3d3dy5uY2JpLm5sbS5uaWguZ292
L2VudHJlei9xdWVyeS5mY2dpP2RiPXB1Ym1lZCZhbXA7Y21kPVJldHJpZXZlJmFtcDtkb3B0PUFi
c3RyYWN0UGx1cyZhbXA7bGlzdF91aWRzPTE3NjQzOTAxPC91cmw+PC9yZWxhdGVkLXVybHM+PC91
cmxzPjx0aXRsZXM+PHRpdGxlPlN3YWxsb3dpbmcgZGlzb3JkZXJzPC90aXRsZT48c2Vjb25kYXJ5
LXRpdGxlPkJlc3QgcHJhY3RpY2UgJmFtcDsgcmVzZWFyY2ggQ2xpbmljYWwgZ2FzdHJvZW50ZXJv
bG9neTwvc2Vjb25kYXJ5LXRpdGxlPjwvdGl0bGVzPjxwYWdlcz41NjMtNzM8L3BhZ2VzPjx1cmxz
PjxwZGYtdXJscz48dXJsPmZpbGU6Ly9sb2NhbGhvc3QvVXNlcnMvbWF0dGhld3JhbmRvbHBoL0Rv
Y3VtZW50cy9QYXBlcnMvMjAwNy9Mb2dlbWFubi9CZXN0JTIwcHJhY3RpY2UlMjAmYW1wO2FtcDsl
MjByZXNlYXJjaCUyMENsaW5pY2FsJTIwZ2FzdHJvZW50ZXJvbG9neSUyMDIwMDclMjBMb2dlbWFu
bi5wZGY8L3VybD48L3BkZi11cmxzPjwvdXJscz48bnVtYmVyPjQ8L251bWJlcj48Y29udHJpYnV0
b3JzPjxhdXRob3JzPjxhdXRob3I+TG9nZW1hbm4sIEplcmkgQTwvYXV0aG9yPjwvYXV0aG9ycz48
L2NvbnRyaWJ1dG9ycz48bGFuZ3VhZ2U+ZW5nPC9sYW5ndWFnZT48YWRkZWQtZGF0ZSBmb3JtYXQ9
InV0YyI+MTM2MjU4NTE4MTwvYWRkZWQtZGF0ZT48cmVmLXR5cGUgbmFtZT0iSm91cm5hbCBBcnRp
Y2xlIj4xNzwvcmVmLXR5cGU+PGN1c3RvbTM+cGFwZXJzOi8vREVCODlCQkUtODc1Ny00MURGLTk2
MTktRjBENUQzODMyQjA3L1BhcGVyL3AxODQ0PC9jdXN0b20zPjxhdXRoLWFkZHJlc3M+RGVwYXJ0
bWVudCBvZiBDb21tdW5pY2F0aW9uIFNjaWVuY2VzIGFuZCBEaXNvcmRlcnMsIE5vcnRod2VzdGVy
biBVbml2ZXJzaXR5LCAyMjQwIENhbXB1cyBEcml2ZSwgIzMtMzU4LCBFdmFuc3RvbiwgSUwgNjAy
MDgsIFVTQS4gai1sb2dlbWFubkBub3J0aHdlc3Rlcm4uZWR1PC9hdXRoLWFkZHJlc3M+PHJlYy1u
dW1iZXI+Njk5PC9yZWMtbnVtYmVyPjxsYXN0LXVwZGF0ZWQtZGF0ZSBmb3JtYXQ9InV0YyI+MTM2
MjYwMzgyMzwvbGFzdC11cGRhdGVkLWRhdGU+PGFjY2Vzc2lvbi1udW0+MTc2NDM5MDE8L2FjY2Vz
c2lvbi1udW0+PGxhYmVsPnAwMTg0NDwvbGFiZWw+PGVsZWN0cm9uaWMtcmVzb3VyY2UtbnVtPjEw
LjEwMTYvai5icGcuMjAwNy4wMy4wMDY8L2VsZWN0cm9uaWMtcmVzb3VyY2UtbnVtPjx2b2x1bWU+
MjE8L3ZvbHVtZT48L3JlY29yZD48L0NpdGU+PENpdGU+PEF1dGhvcj5NYXJ0aW4tSGFycmlzPC9B
dXRob3I+PFllYXI+MjAwODwvWWVhcj48UmVjTnVtPjA8L1JlY051bT48SURUZXh0PlRoZSBWaWRl
b2ZsdW9yb2dyYXBoaWMgU3dhbGxvd2luZyBTdHVkeTwvSURUZXh0PjxyZWNvcmQ+PHRpdGxlcz48
dGl0bGU+VGhlIFZpZGVvZmx1b3JvZ3JhcGhpYyBTd2FsbG93aW5nIFN0dWR5PC90aXRsZT48c2Vj
b25kYXJ5LXRpdGxlPlBoeXNpY2FsIE1lZGljaW5lIGFuZCBSZWhhYmlsaXRhdGlvbiBDbGluaWNz
IG9mIE5vcnRoIEFtZXJpY2E8L3NlY29uZGFyeS10aXRsZT48L3RpdGxlcz48cGFnZXM+NzY5LTc4
NTwvcGFnZXM+PG51bWJlcj40PC9udW1iZXI+PGNvbnRyaWJ1dG9ycz48YXV0aG9ycz48YXV0aG9y
Pk1hcnRpbi1IYXJyaXMsIEJvbm5pZTwvYXV0aG9yPjxhdXRob3I+Sm9uZXMsIEJyb253eW48L2F1
dGhvcj48L2F1dGhvcnM+PC9jb250cmlidXRvcnM+PHNlY3Rpb24+NzY5PC9zZWN0aW9uPjxhZGRl
ZC1kYXRlIGZvcm1hdD0idXRjIj4xMzgzMzIxNTgxPC9hZGRlZC1kYXRlPjxyZWYtdHlwZSBuYW1l
PSJKb3VybmFsIEFydGljbGUiPjE3PC9yZWYtdHlwZT48ZGF0ZXM+PHllYXI+MjAwODwveWVhcj48
L2RhdGVzPjxyZWMtbnVtYmVyPjExMjI8L3JlYy1udW1iZXI+PGxhc3QtdXBkYXRlZC1kYXRlIGZv
cm1hdD0idXRjIj4xMzgzMzIxNTgxPC9sYXN0LXVwZGF0ZWQtZGF0ZT48dm9sdW1lPjE5PC92b2x1
bWU+PC9yZWNvcmQ+PC9DaXRlPjwvRW5kTm90ZT5=
</w:fldData>
        </w:fldChar>
      </w:r>
      <w:r w:rsidR="00AA525B">
        <w:rPr>
          <w:rFonts w:ascii="Arial" w:hAnsi="Arial" w:cs="Arial"/>
          <w:color w:val="000000" w:themeColor="text1"/>
          <w:sz w:val="24"/>
          <w:szCs w:val="24"/>
        </w:rPr>
        <w:instrText xml:space="preserve"> ADDIN EN.CITE </w:instrText>
      </w:r>
      <w:r w:rsidR="00AA525B">
        <w:rPr>
          <w:rFonts w:ascii="Arial" w:hAnsi="Arial" w:cs="Arial"/>
          <w:color w:val="000000" w:themeColor="text1"/>
          <w:sz w:val="24"/>
          <w:szCs w:val="24"/>
        </w:rPr>
        <w:fldChar w:fldCharType="begin">
          <w:fldData xml:space="preserve">PEVuZE5vdGU+PENpdGU+PEF1dGhvcj5Mb2dlbWFubjwvQXV0aG9yPjxZZWFyPjIwMTI8L1llYXI+
PFJlY051bT4wPC9SZWNOdW0+PElEVGV4dD5Pcm9waGFyeW5nZWFsIGR5c3BoYWdpYTogcGF0aG9w
aHlzaW9sb2d5IGFuZCBkaWFnbm9zaXMgZm9yIHRoZSBhbm5pdmVyc2FyeSBpc3N1ZSBvZiBEaXNl
YXNlcyBvZiB0aGUgRXNvcGhhZ3VzPC9JRFRleHQ+PERpc3BsYXlUZXh0PjxzdHlsZSBmYWNlPSJz
dXBlcnNjcmlwdCI+NS03PC9zdHlsZT48L0Rpc3BsYXlUZXh0PjxyZWNvcmQ+PGRhdGVzPjxwdWIt
ZGF0ZXM+PGRhdGU+TWF5PC9kYXRlPjwvcHViLWRhdGVzPjx5ZWFyPjIwMTI8L3llYXI+PC9kYXRl
cz48a2V5d29yZHM+PC9rZXl3b3Jkcz48dXJscz48cmVsYXRlZC11cmxzPjx1cmw+aHR0cDovL3d3
dy5uY2JpLm5sbS5uaWguZ292L3B1Ym1lZC8yMTU5NTc4MjwvdXJsPjwvcmVsYXRlZC11cmxzPjwv
dXJscz48aXNibj4xNDQyLTIwNTA8L2lzYm4+PHRpdGxlcz48dGl0bGU+T3JvcGhhcnluZ2VhbCBk
eXNwaGFnaWE6IHBhdGhvcGh5c2lvbG9neSBhbmQgZGlhZ25vc2lzIGZvciB0aGUgYW5uaXZlcnNh
cnkgaXNzdWUgb2YgRGlzZWFzZXMgb2YgdGhlIEVzb3BoYWd1czwvdGl0bGU+PHNlY29uZGFyeS10
aXRsZT5EaXMgRXNvcGhhZ3VzPC9zZWNvbmRhcnktdGl0bGU+PC90aXRsZXM+PHBhZ2VzPjI5OS0z
MDQ8L3BhZ2VzPjxudW1iZXI+NDwvbnVtYmVyPjxjb250cmlidXRvcnM+PGF1dGhvcnM+PGF1dGhv
cj5Mb2dlbWFubiwgSi4gQS48L2F1dGhvcj48YXV0aG9yPkxhcnNlbiwgSy48L2F1dGhvcj48L2F1
dGhvcnM+PC9jb250cmlidXRvcnM+PGxhbmd1YWdlPmVuZzwvbGFuZ3VhZ2U+PGFkZGVkLWRhdGUg
Zm9ybWF0PSJ1dGMiPjEzOTk3NTI3MTc8L2FkZGVkLWRhdGU+PHJlZi10eXBlIG5hbWU9IkpvdXJu
YWwgQXJ0aWNsZSI+MTc8L3JlZi10eXBlPjxyZWMtbnVtYmVyPjExNjk8L3JlYy1udW1iZXI+PGxh
c3QtdXBkYXRlZC1kYXRlIGZvcm1hdD0idXRjIj4xMzk5NzUyNzE3PC9sYXN0LXVwZGF0ZWQtZGF0
ZT48YWNjZXNzaW9uLW51bT4yMTU5NTc4MjwvYWNjZXNzaW9uLW51bT48ZWxlY3Ryb25pYy1yZXNv
dXJjZS1udW0+MTAuMTExMS9qLjE0NDItMjA1MC4yMDExLjAxMjEwLng8L2VsZWN0cm9uaWMtcmVz
b3VyY2UtbnVtPjx2b2x1bWU+MjU8L3ZvbHVtZT48L3JlY29yZD48L0NpdGU+PENpdGU+PEF1dGhv
cj5Mb2dlbWFubjwvQXV0aG9yPjxZZWFyPjIwMDc8L1llYXI+PFJlY051bT4wPC9SZWNOdW0+PElE
VGV4dD5Td2FsbG93aW5nIGRpc29yZGVyczwvSURUZXh0PjxyZWNvcmQ+PGZvcmVpZ24ta2V5cz48
a2V5IGFwcD0iRU4iIGRiLWlkPSJ0NXIwdHh0cDJhdzJkY2UwOXJweHZkZGg1cHp2ejJ3enR3c3Qi
PjgyMzwva2V5PjwvZm9yZWlnbi1rZXlzPjxkYXRlcz48cHViLWRhdGVzPjxkYXRlPkphbiAxPC9k
YXRlPjwvcHViLWRhdGVzPjx5ZWFyPjIwMDc8L3llYXI+PC9kYXRlcz48a2V5d29yZHM+PC9rZXl3
b3Jkcz48dXJscz48cmVsYXRlZC11cmxzPjx1cmw+aHR0cDovL3d3dy5uY2JpLm5sbS5uaWguZ292
L2VudHJlei9xdWVyeS5mY2dpP2RiPXB1Ym1lZCZhbXA7Y21kPVJldHJpZXZlJmFtcDtkb3B0PUFi
c3RyYWN0UGx1cyZhbXA7bGlzdF91aWRzPTE3NjQzOTAxPC91cmw+PC9yZWxhdGVkLXVybHM+PC91
cmxzPjx0aXRsZXM+PHRpdGxlPlN3YWxsb3dpbmcgZGlzb3JkZXJzPC90aXRsZT48c2Vjb25kYXJ5
LXRpdGxlPkJlc3QgcHJhY3RpY2UgJmFtcDsgcmVzZWFyY2ggQ2xpbmljYWwgZ2FzdHJvZW50ZXJv
bG9neTwvc2Vjb25kYXJ5LXRpdGxlPjwvdGl0bGVzPjxwYWdlcz41NjMtNzM8L3BhZ2VzPjx1cmxz
PjxwZGYtdXJscz48dXJsPmZpbGU6Ly9sb2NhbGhvc3QvVXNlcnMvbWF0dGhld3JhbmRvbHBoL0Rv
Y3VtZW50cy9QYXBlcnMvMjAwNy9Mb2dlbWFubi9CZXN0JTIwcHJhY3RpY2UlMjAmYW1wO2FtcDsl
MjByZXNlYXJjaCUyMENsaW5pY2FsJTIwZ2FzdHJvZW50ZXJvbG9neSUyMDIwMDclMjBMb2dlbWFu
bi5wZGY8L3VybD48L3BkZi11cmxzPjwvdXJscz48bnVtYmVyPjQ8L251bWJlcj48Y29udHJpYnV0
b3JzPjxhdXRob3JzPjxhdXRob3I+TG9nZW1hbm4sIEplcmkgQTwvYXV0aG9yPjwvYXV0aG9ycz48
L2NvbnRyaWJ1dG9ycz48bGFuZ3VhZ2U+ZW5nPC9sYW5ndWFnZT48YWRkZWQtZGF0ZSBmb3JtYXQ9
InV0YyI+MTM2MjU4NTE4MTwvYWRkZWQtZGF0ZT48cmVmLXR5cGUgbmFtZT0iSm91cm5hbCBBcnRp
Y2xlIj4xNzwvcmVmLXR5cGU+PGN1c3RvbTM+cGFwZXJzOi8vREVCODlCQkUtODc1Ny00MURGLTk2
MTktRjBENUQzODMyQjA3L1BhcGVyL3AxODQ0PC9jdXN0b20zPjxhdXRoLWFkZHJlc3M+RGVwYXJ0
bWVudCBvZiBDb21tdW5pY2F0aW9uIFNjaWVuY2VzIGFuZCBEaXNvcmRlcnMsIE5vcnRod2VzdGVy
biBVbml2ZXJzaXR5LCAyMjQwIENhbXB1cyBEcml2ZSwgIzMtMzU4LCBFdmFuc3RvbiwgSUwgNjAy
MDgsIFVTQS4gai1sb2dlbWFubkBub3J0aHdlc3Rlcm4uZWR1PC9hdXRoLWFkZHJlc3M+PHJlYy1u
dW1iZXI+Njk5PC9yZWMtbnVtYmVyPjxsYXN0LXVwZGF0ZWQtZGF0ZSBmb3JtYXQ9InV0YyI+MTM2
MjYwMzgyMzwvbGFzdC11cGRhdGVkLWRhdGU+PGFjY2Vzc2lvbi1udW0+MTc2NDM5MDE8L2FjY2Vz
c2lvbi1udW0+PGxhYmVsPnAwMTg0NDwvbGFiZWw+PGVsZWN0cm9uaWMtcmVzb3VyY2UtbnVtPjEw
LjEwMTYvai5icGcuMjAwNy4wMy4wMDY8L2VsZWN0cm9uaWMtcmVzb3VyY2UtbnVtPjx2b2x1bWU+
MjE8L3ZvbHVtZT48L3JlY29yZD48L0NpdGU+PENpdGU+PEF1dGhvcj5NYXJ0aW4tSGFycmlzPC9B
dXRob3I+PFllYXI+MjAwODwvWWVhcj48UmVjTnVtPjA8L1JlY051bT48SURUZXh0PlRoZSBWaWRl
b2ZsdW9yb2dyYXBoaWMgU3dhbGxvd2luZyBTdHVkeTwvSURUZXh0PjxyZWNvcmQ+PHRpdGxlcz48
dGl0bGU+VGhlIFZpZGVvZmx1b3JvZ3JhcGhpYyBTd2FsbG93aW5nIFN0dWR5PC90aXRsZT48c2Vj
b25kYXJ5LXRpdGxlPlBoeXNpY2FsIE1lZGljaW5lIGFuZCBSZWhhYmlsaXRhdGlvbiBDbGluaWNz
IG9mIE5vcnRoIEFtZXJpY2E8L3NlY29uZGFyeS10aXRsZT48L3RpdGxlcz48cGFnZXM+NzY5LTc4
NTwvcGFnZXM+PG51bWJlcj40PC9udW1iZXI+PGNvbnRyaWJ1dG9ycz48YXV0aG9ycz48YXV0aG9y
Pk1hcnRpbi1IYXJyaXMsIEJvbm5pZTwvYXV0aG9yPjxhdXRob3I+Sm9uZXMsIEJyb253eW48L2F1
dGhvcj48L2F1dGhvcnM+PC9jb250cmlidXRvcnM+PHNlY3Rpb24+NzY5PC9zZWN0aW9uPjxhZGRl
ZC1kYXRlIGZvcm1hdD0idXRjIj4xMzgzMzIxNTgxPC9hZGRlZC1kYXRlPjxyZWYtdHlwZSBuYW1l
PSJKb3VybmFsIEFydGljbGUiPjE3PC9yZWYtdHlwZT48ZGF0ZXM+PHllYXI+MjAwODwveWVhcj48
L2RhdGVzPjxyZWMtbnVtYmVyPjExMjI8L3JlYy1udW1iZXI+PGxhc3QtdXBkYXRlZC1kYXRlIGZv
cm1hdD0idXRjIj4xMzgzMzIxNTgxPC9sYXN0LXVwZGF0ZWQtZGF0ZT48dm9sdW1lPjE5PC92b2x1
bWU+PC9yZWNvcmQ+PC9DaXRlPjwvRW5kTm90ZT5=
</w:fldData>
        </w:fldChar>
      </w:r>
      <w:r w:rsidR="00AA525B">
        <w:rPr>
          <w:rFonts w:ascii="Arial" w:hAnsi="Arial" w:cs="Arial"/>
          <w:color w:val="000000" w:themeColor="text1"/>
          <w:sz w:val="24"/>
          <w:szCs w:val="24"/>
        </w:rPr>
        <w:instrText xml:space="preserve"> ADDIN EN.CITE.DATA </w:instrText>
      </w:r>
      <w:r w:rsidR="00AA525B">
        <w:rPr>
          <w:rFonts w:ascii="Arial" w:hAnsi="Arial" w:cs="Arial"/>
          <w:color w:val="000000" w:themeColor="text1"/>
          <w:sz w:val="24"/>
          <w:szCs w:val="24"/>
        </w:rPr>
      </w:r>
      <w:r w:rsidR="00AA525B">
        <w:rPr>
          <w:rFonts w:ascii="Arial" w:hAnsi="Arial" w:cs="Arial"/>
          <w:color w:val="000000" w:themeColor="text1"/>
          <w:sz w:val="24"/>
          <w:szCs w:val="24"/>
        </w:rPr>
        <w:fldChar w:fldCharType="end"/>
      </w:r>
      <w:r w:rsidR="00426274" w:rsidRPr="00F320AF">
        <w:rPr>
          <w:rFonts w:ascii="Arial" w:hAnsi="Arial" w:cs="Arial"/>
          <w:color w:val="000000" w:themeColor="text1"/>
          <w:sz w:val="24"/>
          <w:szCs w:val="24"/>
        </w:rPr>
        <w:fldChar w:fldCharType="separate"/>
      </w:r>
      <w:r w:rsidR="00184F47" w:rsidRPr="00F320AF">
        <w:rPr>
          <w:rFonts w:ascii="Arial" w:hAnsi="Arial" w:cs="Arial"/>
          <w:noProof/>
          <w:color w:val="000000" w:themeColor="text1"/>
          <w:sz w:val="24"/>
          <w:szCs w:val="24"/>
          <w:vertAlign w:val="superscript"/>
        </w:rPr>
        <w:t>5-7</w:t>
      </w:r>
      <w:r w:rsidR="00426274" w:rsidRPr="00F320AF">
        <w:rPr>
          <w:rFonts w:ascii="Arial" w:hAnsi="Arial" w:cs="Arial"/>
          <w:color w:val="000000" w:themeColor="text1"/>
          <w:sz w:val="24"/>
          <w:szCs w:val="24"/>
        </w:rPr>
        <w:fldChar w:fldCharType="end"/>
      </w:r>
      <w:r w:rsidR="009F1C93" w:rsidRPr="00F320AF">
        <w:rPr>
          <w:rFonts w:ascii="Arial" w:hAnsi="Arial" w:cs="Arial"/>
          <w:color w:val="000000" w:themeColor="text1"/>
          <w:sz w:val="24"/>
          <w:szCs w:val="24"/>
        </w:rPr>
        <w:t xml:space="preserve">. </w:t>
      </w:r>
      <w:r w:rsidR="005974CC" w:rsidRPr="00F320AF">
        <w:rPr>
          <w:rFonts w:ascii="Arial" w:hAnsi="Arial" w:cs="Arial"/>
          <w:color w:val="000000" w:themeColor="text1"/>
          <w:sz w:val="24"/>
          <w:szCs w:val="24"/>
        </w:rPr>
        <w:t>This test entails having the patient sit or stand with</w:t>
      </w:r>
      <w:r w:rsidR="005506C3" w:rsidRPr="00F320AF">
        <w:rPr>
          <w:rFonts w:ascii="Arial" w:hAnsi="Arial" w:cs="Arial"/>
          <w:color w:val="000000" w:themeColor="text1"/>
          <w:sz w:val="24"/>
          <w:szCs w:val="24"/>
        </w:rPr>
        <w:t xml:space="preserve">in the path of the </w:t>
      </w:r>
      <w:r w:rsidR="004E419D" w:rsidRPr="00F320AF">
        <w:rPr>
          <w:rFonts w:ascii="Arial" w:hAnsi="Arial" w:cs="Arial"/>
          <w:color w:val="000000" w:themeColor="text1"/>
          <w:sz w:val="24"/>
          <w:szCs w:val="24"/>
        </w:rPr>
        <w:t>X-ray</w:t>
      </w:r>
      <w:r w:rsidR="005506C3" w:rsidRPr="00F320AF">
        <w:rPr>
          <w:rFonts w:ascii="Arial" w:hAnsi="Arial" w:cs="Arial"/>
          <w:color w:val="000000" w:themeColor="text1"/>
          <w:sz w:val="24"/>
          <w:szCs w:val="24"/>
        </w:rPr>
        <w:t xml:space="preserve"> beam of </w:t>
      </w:r>
      <w:r w:rsidR="005974CC" w:rsidRPr="00F320AF">
        <w:rPr>
          <w:rFonts w:ascii="Arial" w:hAnsi="Arial" w:cs="Arial"/>
          <w:color w:val="000000" w:themeColor="text1"/>
          <w:sz w:val="24"/>
          <w:szCs w:val="24"/>
        </w:rPr>
        <w:t>a fluoroscopy machine while voluntarily ingesting food and liquid consistencies mixed with an oral contrast agent</w:t>
      </w:r>
      <w:r w:rsidR="001124F7" w:rsidRPr="00F320AF">
        <w:rPr>
          <w:rFonts w:ascii="Arial" w:hAnsi="Arial" w:cs="Arial"/>
          <w:bCs/>
          <w:color w:val="000000" w:themeColor="text1"/>
          <w:sz w:val="24"/>
          <w:szCs w:val="24"/>
        </w:rPr>
        <w:t>, typically barium sulfate</w:t>
      </w:r>
      <w:r w:rsidR="00426274" w:rsidRPr="00F320AF">
        <w:rPr>
          <w:rFonts w:ascii="Arial" w:hAnsi="Arial" w:cs="Arial"/>
          <w:bCs/>
          <w:color w:val="000000" w:themeColor="text1"/>
          <w:sz w:val="24"/>
          <w:szCs w:val="24"/>
        </w:rPr>
        <w:fldChar w:fldCharType="begin">
          <w:fldData xml:space="preserve">PEVuZE5vdGU+PENpdGU+PEF1dGhvcj5EaWV0c2NoPC9BdXRob3I+PFllYXI+MjAxNDwvWWVhcj48
UmVjTnVtPjA8L1JlY051bT48SURUZXh0PlRoZSBlZmZlY3Qgb2YgYmFyaXVtIG9uIHBlcmNlcHRp
b25zIG9mIHRhc3RlIGludGVuc2l0eSBhbmQgcGFsYXRhYmlsaXR5PC9JRFRleHQ+PERpc3BsYXlU
ZXh0PjxzdHlsZSBmYWNlPSJzdXBlcnNjcmlwdCI+OCw5PC9zdHlsZT48L0Rpc3BsYXlUZXh0Pjxy
ZWNvcmQ+PGRhdGVzPjxwdWItZGF0ZXM+PGRhdGU+RmViPC9kYXRlPjwvcHViLWRhdGVzPjx5ZWFy
PjIwMTQ8L3llYXI+PC9kYXRlcz48dXJscz48cmVsYXRlZC11cmxzPjx1cmw+aHR0cDovL3d3dy5u
Y2JpLm5sbS5uaWguZ292L3B1Ym1lZC8yNDAzNzEwMDwvdXJsPjwvcmVsYXRlZC11cmxzPjwvdXJs
cz48aXNibj4xNDMyLTA0NjA8L2lzYm4+PHRpdGxlcz48dGl0bGU+VGhlIGVmZmVjdCBvZiBiYXJp
dW0gb24gcGVyY2VwdGlvbnMgb2YgdGFzdGUgaW50ZW5zaXR5IGFuZCBwYWxhdGFiaWxpdHk8L3Rp
dGxlPjxzZWNvbmRhcnktdGl0bGU+RHlzcGhhZ2lhPC9zZWNvbmRhcnktdGl0bGU+PC90aXRsZXM+
PHBhZ2VzPjk2LTEwODwvcGFnZXM+PG51bWJlcj4xPC9udW1iZXI+PGNvbnRyaWJ1dG9ycz48YXV0
aG9ycz48YXV0aG9yPkRpZXRzY2gsIEEuIE0uPC9hdXRob3I+PGF1dGhvcj5Tb2xvbW9uLCBOLiBQ
LjwvYXV0aG9yPjxhdXRob3I+U3RlZWxlLCBDLiBNLjwvYXV0aG9yPjxhdXRob3I+UGVsbGV0aWVy
LCBDLiBBLjwvYXV0aG9yPjwvYXV0aG9ycz48L2NvbnRyaWJ1dG9ycz48bGFuZ3VhZ2U+ZW5nPC9s
YW5ndWFnZT48YWRkZWQtZGF0ZSBmb3JtYXQ9InV0YyI+MTM5MzUzNTc0MjwvYWRkZWQtZGF0ZT48
cmVmLXR5cGUgbmFtZT0iSm91cm5hbCBBcnRpY2xlIj4xNzwvcmVmLXR5cGU+PHJlYy1udW1iZXI+
MTEzODwvcmVjLW51bWJlcj48bGFzdC11cGRhdGVkLWRhdGUgZm9ybWF0PSJ1dGMiPjEzOTM1MzU3
NDI8L2xhc3QtdXBkYXRlZC1kYXRlPjxhY2Nlc3Npb24tbnVtPjI0MDM3MTAwPC9hY2Nlc3Npb24t
bnVtPjxlbGVjdHJvbmljLXJlc291cmNlLW51bT4xMC4xMDA3L3MwMDQ1NS0wMTMtOTQ4Ny00PC9l
bGVjdHJvbmljLXJlc291cmNlLW51bT48dm9sdW1lPjI5PC92b2x1bWU+PC9yZWNvcmQ+PC9DaXRl
PjxDaXRlPjxBdXRob3I+U3Rva2VseTwvQXV0aG9yPjxZZWFyPjIwMTQ8L1llYXI+PFJlY051bT4w
PC9SZWNOdW0+PElEVGV4dD5FZmZlY3RzIG9mIGJhcml1bSBjb25jZW50cmF0aW9uIG9uIG9yb3Bo
YXJ5bmdlYWwgc3dhbGxvdyB0aW1pbmcgbWVhc3VyZXM8L0lEVGV4dD48cmVjb3JkPjxkYXRlcz48
cHViLWRhdGVzPjxkYXRlPkZlYjwvZGF0ZT48L3B1Yi1kYXRlcz48eWVhcj4yMDE0PC95ZWFyPjwv
ZGF0ZXM+PHVybHM+PHJlbGF0ZWQtdXJscz48dXJsPmh0dHA6Ly93d3cubmNiaS5ubG0ubmloLmdv
di9wdWJtZWQvMjQwNDU4NTE8L3VybD48L3JlbGF0ZWQtdXJscz48L3VybHM+PGlzYm4+MTQzMi0w
NDYwPC9pc2JuPjxjdXN0b20yPlBNQzM5MjE0NjE8L2N1c3RvbTI+PHRpdGxlcz48dGl0bGU+RWZm
ZWN0cyBvZiBiYXJpdW0gY29uY2VudHJhdGlvbiBvbiBvcm9waGFyeW5nZWFsIHN3YWxsb3cgdGlt
aW5nIG1lYXN1cmVzPC90aXRsZT48c2Vjb25kYXJ5LXRpdGxlPkR5c3BoYWdpYTwvc2Vjb25kYXJ5
LXRpdGxlPjwvdGl0bGVzPjxwYWdlcz43OC04MjwvcGFnZXM+PG51bWJlcj4xPC9udW1iZXI+PGNv
bnRyaWJ1dG9ycz48YXV0aG9ycz48YXV0aG9yPlN0b2tlbHksIFMuIEwuPC9hdXRob3I+PGF1dGhv
cj5Nb2xmZW50ZXIsIFMuIE0uPC9hdXRob3I+PGF1dGhvcj5TdGVlbGUsIEMuIE0uPC9hdXRob3I+
PC9hdXRob3JzPjwvY29udHJpYnV0b3JzPjxsYW5ndWFnZT5lbmc8L2xhbmd1YWdlPjxhZGRlZC1k
YXRlIGZvcm1hdD0idXRjIj4xMzkzNTM1OTI3PC9hZGRlZC1kYXRlPjxyZWYtdHlwZSBuYW1lPSJK
b3VybmFsIEFydGljbGUiPjE3PC9yZWYtdHlwZT48cmVjLW51bWJlcj4xMTM5PC9yZWMtbnVtYmVy
PjxsYXN0LXVwZGF0ZWQtZGF0ZSBmb3JtYXQ9InV0YyI+MTM5MzUzNTkyNzwvbGFzdC11cGRhdGVk
LWRhdGU+PGFjY2Vzc2lvbi1udW0+MjQwNDU4NTE8L2FjY2Vzc2lvbi1udW0+PGVsZWN0cm9uaWMt
cmVzb3VyY2UtbnVtPjEwLjEwMDcvczAwNDU1LTAxMy05NDg1LTY8L2VsZWN0cm9uaWMtcmVzb3Vy
Y2UtbnVtPjx2b2x1bWU+Mjk8L3ZvbHVtZT48L3JlY29yZD48L0NpdGU+PC9FbmROb3RlPn==
</w:fldData>
        </w:fldChar>
      </w:r>
      <w:r w:rsidR="00AA525B">
        <w:rPr>
          <w:rFonts w:ascii="Arial" w:hAnsi="Arial" w:cs="Arial"/>
          <w:bCs/>
          <w:color w:val="000000" w:themeColor="text1"/>
          <w:sz w:val="24"/>
          <w:szCs w:val="24"/>
        </w:rPr>
        <w:instrText xml:space="preserve"> ADDIN EN.CITE </w:instrText>
      </w:r>
      <w:r w:rsidR="00AA525B">
        <w:rPr>
          <w:rFonts w:ascii="Arial" w:hAnsi="Arial" w:cs="Arial"/>
          <w:bCs/>
          <w:color w:val="000000" w:themeColor="text1"/>
          <w:sz w:val="24"/>
          <w:szCs w:val="24"/>
        </w:rPr>
        <w:fldChar w:fldCharType="begin">
          <w:fldData xml:space="preserve">PEVuZE5vdGU+PENpdGU+PEF1dGhvcj5EaWV0c2NoPC9BdXRob3I+PFllYXI+MjAxNDwvWWVhcj48
UmVjTnVtPjA8L1JlY051bT48SURUZXh0PlRoZSBlZmZlY3Qgb2YgYmFyaXVtIG9uIHBlcmNlcHRp
b25zIG9mIHRhc3RlIGludGVuc2l0eSBhbmQgcGFsYXRhYmlsaXR5PC9JRFRleHQ+PERpc3BsYXlU
ZXh0PjxzdHlsZSBmYWNlPSJzdXBlcnNjcmlwdCI+OCw5PC9zdHlsZT48L0Rpc3BsYXlUZXh0Pjxy
ZWNvcmQ+PGRhdGVzPjxwdWItZGF0ZXM+PGRhdGU+RmViPC9kYXRlPjwvcHViLWRhdGVzPjx5ZWFy
PjIwMTQ8L3llYXI+PC9kYXRlcz48dXJscz48cmVsYXRlZC11cmxzPjx1cmw+aHR0cDovL3d3dy5u
Y2JpLm5sbS5uaWguZ292L3B1Ym1lZC8yNDAzNzEwMDwvdXJsPjwvcmVsYXRlZC11cmxzPjwvdXJs
cz48aXNibj4xNDMyLTA0NjA8L2lzYm4+PHRpdGxlcz48dGl0bGU+VGhlIGVmZmVjdCBvZiBiYXJp
dW0gb24gcGVyY2VwdGlvbnMgb2YgdGFzdGUgaW50ZW5zaXR5IGFuZCBwYWxhdGFiaWxpdHk8L3Rp
dGxlPjxzZWNvbmRhcnktdGl0bGU+RHlzcGhhZ2lhPC9zZWNvbmRhcnktdGl0bGU+PC90aXRsZXM+
PHBhZ2VzPjk2LTEwODwvcGFnZXM+PG51bWJlcj4xPC9udW1iZXI+PGNvbnRyaWJ1dG9ycz48YXV0
aG9ycz48YXV0aG9yPkRpZXRzY2gsIEEuIE0uPC9hdXRob3I+PGF1dGhvcj5Tb2xvbW9uLCBOLiBQ
LjwvYXV0aG9yPjxhdXRob3I+U3RlZWxlLCBDLiBNLjwvYXV0aG9yPjxhdXRob3I+UGVsbGV0aWVy
LCBDLiBBLjwvYXV0aG9yPjwvYXV0aG9ycz48L2NvbnRyaWJ1dG9ycz48bGFuZ3VhZ2U+ZW5nPC9s
YW5ndWFnZT48YWRkZWQtZGF0ZSBmb3JtYXQ9InV0YyI+MTM5MzUzNTc0MjwvYWRkZWQtZGF0ZT48
cmVmLXR5cGUgbmFtZT0iSm91cm5hbCBBcnRpY2xlIj4xNzwvcmVmLXR5cGU+PHJlYy1udW1iZXI+
MTEzODwvcmVjLW51bWJlcj48bGFzdC11cGRhdGVkLWRhdGUgZm9ybWF0PSJ1dGMiPjEzOTM1MzU3
NDI8L2xhc3QtdXBkYXRlZC1kYXRlPjxhY2Nlc3Npb24tbnVtPjI0MDM3MTAwPC9hY2Nlc3Npb24t
bnVtPjxlbGVjdHJvbmljLXJlc291cmNlLW51bT4xMC4xMDA3L3MwMDQ1NS0wMTMtOTQ4Ny00PC9l
bGVjdHJvbmljLXJlc291cmNlLW51bT48dm9sdW1lPjI5PC92b2x1bWU+PC9yZWNvcmQ+PC9DaXRl
PjxDaXRlPjxBdXRob3I+U3Rva2VseTwvQXV0aG9yPjxZZWFyPjIwMTQ8L1llYXI+PFJlY051bT4w
PC9SZWNOdW0+PElEVGV4dD5FZmZlY3RzIG9mIGJhcml1bSBjb25jZW50cmF0aW9uIG9uIG9yb3Bo
YXJ5bmdlYWwgc3dhbGxvdyB0aW1pbmcgbWVhc3VyZXM8L0lEVGV4dD48cmVjb3JkPjxkYXRlcz48
cHViLWRhdGVzPjxkYXRlPkZlYjwvZGF0ZT48L3B1Yi1kYXRlcz48eWVhcj4yMDE0PC95ZWFyPjwv
ZGF0ZXM+PHVybHM+PHJlbGF0ZWQtdXJscz48dXJsPmh0dHA6Ly93d3cubmNiaS5ubG0ubmloLmdv
di9wdWJtZWQvMjQwNDU4NTE8L3VybD48L3JlbGF0ZWQtdXJscz48L3VybHM+PGlzYm4+MTQzMi0w
NDYwPC9pc2JuPjxjdXN0b20yPlBNQzM5MjE0NjE8L2N1c3RvbTI+PHRpdGxlcz48dGl0bGU+RWZm
ZWN0cyBvZiBiYXJpdW0gY29uY2VudHJhdGlvbiBvbiBvcm9waGFyeW5nZWFsIHN3YWxsb3cgdGlt
aW5nIG1lYXN1cmVzPC90aXRsZT48c2Vjb25kYXJ5LXRpdGxlPkR5c3BoYWdpYTwvc2Vjb25kYXJ5
LXRpdGxlPjwvdGl0bGVzPjxwYWdlcz43OC04MjwvcGFnZXM+PG51bWJlcj4xPC9udW1iZXI+PGNv
bnRyaWJ1dG9ycz48YXV0aG9ycz48YXV0aG9yPlN0b2tlbHksIFMuIEwuPC9hdXRob3I+PGF1dGhv
cj5Nb2xmZW50ZXIsIFMuIE0uPC9hdXRob3I+PGF1dGhvcj5TdGVlbGUsIEMuIE0uPC9hdXRob3I+
PC9hdXRob3JzPjwvY29udHJpYnV0b3JzPjxsYW5ndWFnZT5lbmc8L2xhbmd1YWdlPjxhZGRlZC1k
YXRlIGZvcm1hdD0idXRjIj4xMzkzNTM1OTI3PC9hZGRlZC1kYXRlPjxyZWYtdHlwZSBuYW1lPSJK
b3VybmFsIEFydGljbGUiPjE3PC9yZWYtdHlwZT48cmVjLW51bWJlcj4xMTM5PC9yZWMtbnVtYmVy
PjxsYXN0LXVwZGF0ZWQtZGF0ZSBmb3JtYXQ9InV0YyI+MTM5MzUzNTkyNzwvbGFzdC11cGRhdGVk
LWRhdGU+PGFjY2Vzc2lvbi1udW0+MjQwNDU4NTE8L2FjY2Vzc2lvbi1udW0+PGVsZWN0cm9uaWMt
cmVzb3VyY2UtbnVtPjEwLjEwMDcvczAwNDU1LTAxMy05NDg1LTY8L2VsZWN0cm9uaWMtcmVzb3Vy
Y2UtbnVtPjx2b2x1bWU+Mjk8L3ZvbHVtZT48L3JlY29yZD48L0NpdGU+PC9FbmROb3RlPn==
</w:fldData>
        </w:fldChar>
      </w:r>
      <w:r w:rsidR="00AA525B">
        <w:rPr>
          <w:rFonts w:ascii="Arial" w:hAnsi="Arial" w:cs="Arial"/>
          <w:bCs/>
          <w:color w:val="000000" w:themeColor="text1"/>
          <w:sz w:val="24"/>
          <w:szCs w:val="24"/>
        </w:rPr>
        <w:instrText xml:space="preserve"> ADDIN EN.CITE.DATA </w:instrText>
      </w:r>
      <w:r w:rsidR="00AA525B">
        <w:rPr>
          <w:rFonts w:ascii="Arial" w:hAnsi="Arial" w:cs="Arial"/>
          <w:bCs/>
          <w:color w:val="000000" w:themeColor="text1"/>
          <w:sz w:val="24"/>
          <w:szCs w:val="24"/>
        </w:rPr>
      </w:r>
      <w:r w:rsidR="00AA525B">
        <w:rPr>
          <w:rFonts w:ascii="Arial" w:hAnsi="Arial" w:cs="Arial"/>
          <w:bCs/>
          <w:color w:val="000000" w:themeColor="text1"/>
          <w:sz w:val="24"/>
          <w:szCs w:val="24"/>
        </w:rPr>
        <w:fldChar w:fldCharType="end"/>
      </w:r>
      <w:r w:rsidR="00426274" w:rsidRPr="00F320AF">
        <w:rPr>
          <w:rFonts w:ascii="Arial" w:hAnsi="Arial" w:cs="Arial"/>
          <w:bCs/>
          <w:color w:val="000000" w:themeColor="text1"/>
          <w:sz w:val="24"/>
          <w:szCs w:val="24"/>
        </w:rPr>
        <w:fldChar w:fldCharType="separate"/>
      </w:r>
      <w:r w:rsidR="00184F47" w:rsidRPr="00F320AF">
        <w:rPr>
          <w:rFonts w:ascii="Arial" w:hAnsi="Arial" w:cs="Arial"/>
          <w:bCs/>
          <w:noProof/>
          <w:color w:val="000000" w:themeColor="text1"/>
          <w:sz w:val="24"/>
          <w:szCs w:val="24"/>
          <w:vertAlign w:val="superscript"/>
        </w:rPr>
        <w:t>8,9</w:t>
      </w:r>
      <w:r w:rsidR="00426274" w:rsidRPr="00F320AF">
        <w:rPr>
          <w:rFonts w:ascii="Arial" w:hAnsi="Arial" w:cs="Arial"/>
          <w:color w:val="000000" w:themeColor="text1"/>
          <w:sz w:val="24"/>
          <w:szCs w:val="24"/>
        </w:rPr>
        <w:fldChar w:fldCharType="end"/>
      </w:r>
      <w:r w:rsidR="007278E2" w:rsidRPr="00F320AF">
        <w:rPr>
          <w:rFonts w:ascii="Arial" w:hAnsi="Arial" w:cs="Arial"/>
          <w:color w:val="000000" w:themeColor="text1"/>
          <w:sz w:val="24"/>
          <w:szCs w:val="24"/>
        </w:rPr>
        <w:t xml:space="preserve"> or iohexol</w:t>
      </w:r>
      <w:r w:rsidR="00426274" w:rsidRPr="00F320AF">
        <w:rPr>
          <w:rFonts w:ascii="Arial" w:hAnsi="Arial" w:cs="Arial"/>
          <w:color w:val="000000" w:themeColor="text1"/>
          <w:sz w:val="24"/>
          <w:szCs w:val="24"/>
        </w:rPr>
        <w:fldChar w:fldCharType="begin"/>
      </w:r>
      <w:r w:rsidR="00AA525B">
        <w:rPr>
          <w:rFonts w:ascii="Arial" w:hAnsi="Arial" w:cs="Arial"/>
          <w:color w:val="000000" w:themeColor="text1"/>
          <w:sz w:val="24"/>
          <w:szCs w:val="24"/>
        </w:rPr>
        <w:instrText xml:space="preserve"> ADDIN EN.CITE &lt;EndNote&gt;&lt;Cite&gt;&lt;Author&gt;Harris&lt;/Author&gt;&lt;Year&gt;2013&lt;/Year&gt;&lt;RecNum&gt;0&lt;/RecNum&gt;&lt;IDText&gt;The Use of Low-Osmolar Water-Soluble Contrast in Videofluoroscopic Swallowing Exams&lt;/IDText&gt;&lt;DisplayText&gt;&lt;style face="superscript"&gt;10&lt;/style&gt;&lt;/DisplayText&gt;&lt;record&gt;&lt;dates&gt;&lt;pub-dates&gt;&lt;date&gt;Mar&lt;/date&gt;&lt;/pub-dates&gt;&lt;year&gt;2013&lt;/year&gt;&lt;/dates&gt;&lt;urls&gt;&lt;related-urls&gt;&lt;url&gt;http://www.ncbi.nlm.nih.gov/pubmed/23529533&lt;/url&gt;&lt;/related-urls&gt;&lt;/urls&gt;&lt;isbn&gt;1432-0460&lt;/isbn&gt;&lt;titles&gt;&lt;title&gt;The Use of Low-Osmolar Water-Soluble Contrast in Videofluoroscopic Swallowing Exams&lt;/title&gt;&lt;secondary-title&gt;Dysphagia&lt;/secondary-title&gt;&lt;/titles&gt;&lt;contributors&gt;&lt;authors&gt;&lt;author&gt;Harris, J. A.&lt;/author&gt;&lt;author&gt;Bartelt, D.&lt;/author&gt;&lt;author&gt;Campion, M.&lt;/author&gt;&lt;author&gt;Gayler, B. W.&lt;/author&gt;&lt;author&gt;Jones, B.&lt;/author&gt;&lt;author&gt;Hayes, A.&lt;/author&gt;&lt;author&gt;Haynos, J.&lt;/author&gt;&lt;author&gt;Herbick, S.&lt;/author&gt;&lt;author&gt;Kling, T.&lt;/author&gt;&lt;author&gt;Lingaraj, A.&lt;/author&gt;&lt;author&gt;Singer, M.&lt;/author&gt;&lt;author&gt;Starmer, H.&lt;/author&gt;&lt;author&gt;Smith, C.&lt;/author&gt;&lt;author&gt;Webster, K.&lt;/author&gt;&lt;/authors&gt;&lt;/contributors&gt;&lt;language&gt;ENG&lt;/language&gt;&lt;added-date format="utc"&gt;1383591484&lt;/added-date&gt;&lt;ref-type name="Journal Article"&gt;17&lt;/ref-type&gt;&lt;auth-address&gt;Physical and Rehabilitation Medicine, Johns Hopkins Hospital, 600 N. Wolfe Street, Baltimore, MD, 21287, USA, jalspau1@jhmi.edu.&lt;/auth-address&gt;&lt;rec-number&gt;1136&lt;/rec-number&gt;&lt;last-updated-date format="utc"&gt;1383591484&lt;/last-updated-date&gt;&lt;accession-num&gt;23529533&lt;/accession-num&gt;&lt;electronic-resource-num&gt;10.1007/s00455-013-9462-0&lt;/electronic-resource-num&gt;&lt;/record&gt;&lt;/Cite&gt;&lt;/EndNote&gt;</w:instrText>
      </w:r>
      <w:r w:rsidR="00426274" w:rsidRPr="00F320AF">
        <w:rPr>
          <w:rFonts w:ascii="Arial" w:hAnsi="Arial" w:cs="Arial"/>
          <w:color w:val="000000" w:themeColor="text1"/>
          <w:sz w:val="24"/>
          <w:szCs w:val="24"/>
        </w:rPr>
        <w:fldChar w:fldCharType="separate"/>
      </w:r>
      <w:r w:rsidR="007278E2" w:rsidRPr="00F320AF">
        <w:rPr>
          <w:rFonts w:ascii="Arial" w:hAnsi="Arial" w:cs="Arial"/>
          <w:noProof/>
          <w:color w:val="000000" w:themeColor="text1"/>
          <w:sz w:val="24"/>
          <w:szCs w:val="24"/>
          <w:vertAlign w:val="superscript"/>
        </w:rPr>
        <w:t>10</w:t>
      </w:r>
      <w:r w:rsidR="00426274" w:rsidRPr="00F320AF">
        <w:rPr>
          <w:rFonts w:ascii="Arial" w:hAnsi="Arial" w:cs="Arial"/>
          <w:color w:val="000000" w:themeColor="text1"/>
          <w:sz w:val="24"/>
          <w:szCs w:val="24"/>
        </w:rPr>
        <w:fldChar w:fldCharType="end"/>
      </w:r>
      <w:r w:rsidR="001124F7" w:rsidRPr="00F320AF">
        <w:rPr>
          <w:rFonts w:ascii="Arial" w:hAnsi="Arial" w:cs="Arial"/>
          <w:bCs/>
          <w:color w:val="000000" w:themeColor="text1"/>
          <w:sz w:val="24"/>
          <w:szCs w:val="24"/>
        </w:rPr>
        <w:t xml:space="preserve">. As the patient swallows, food and liquid containing </w:t>
      </w:r>
      <w:r w:rsidR="007278E2" w:rsidRPr="00F320AF">
        <w:rPr>
          <w:rFonts w:ascii="Arial" w:hAnsi="Arial" w:cs="Arial"/>
          <w:bCs/>
          <w:color w:val="000000" w:themeColor="text1"/>
          <w:sz w:val="24"/>
          <w:szCs w:val="24"/>
        </w:rPr>
        <w:t>contrast agent</w:t>
      </w:r>
      <w:r w:rsidR="001124F7" w:rsidRPr="00F320AF">
        <w:rPr>
          <w:rFonts w:ascii="Arial" w:hAnsi="Arial" w:cs="Arial"/>
          <w:bCs/>
          <w:color w:val="000000" w:themeColor="text1"/>
          <w:sz w:val="24"/>
          <w:szCs w:val="24"/>
        </w:rPr>
        <w:t xml:space="preserve"> can be seen in real time via</w:t>
      </w:r>
      <w:r w:rsidR="00E3582E" w:rsidRPr="00F320AF">
        <w:rPr>
          <w:rFonts w:ascii="Arial" w:hAnsi="Arial" w:cs="Arial"/>
          <w:bCs/>
          <w:color w:val="000000" w:themeColor="text1"/>
          <w:sz w:val="24"/>
          <w:szCs w:val="24"/>
        </w:rPr>
        <w:t xml:space="preserve"> a </w:t>
      </w:r>
      <w:r w:rsidR="001124F7" w:rsidRPr="00F320AF">
        <w:rPr>
          <w:rFonts w:ascii="Arial" w:hAnsi="Arial" w:cs="Arial"/>
          <w:bCs/>
          <w:color w:val="000000" w:themeColor="text1"/>
          <w:sz w:val="24"/>
          <w:szCs w:val="24"/>
        </w:rPr>
        <w:t>computer monitor while traveling from the mouth to</w:t>
      </w:r>
      <w:r w:rsidR="001124F7" w:rsidRPr="00E0214C">
        <w:rPr>
          <w:rFonts w:ascii="Arial" w:hAnsi="Arial" w:cs="Arial"/>
          <w:bCs/>
          <w:color w:val="000000" w:themeColor="text1"/>
          <w:sz w:val="24"/>
          <w:szCs w:val="24"/>
        </w:rPr>
        <w:t xml:space="preserve"> the stomach. </w:t>
      </w:r>
      <w:r w:rsidR="00DD219D" w:rsidRPr="00E0214C">
        <w:rPr>
          <w:rFonts w:ascii="Arial" w:hAnsi="Arial" w:cs="Arial"/>
          <w:bCs/>
          <w:color w:val="000000" w:themeColor="text1"/>
          <w:sz w:val="24"/>
          <w:szCs w:val="24"/>
        </w:rPr>
        <w:t>S</w:t>
      </w:r>
      <w:r w:rsidR="00CA79AE" w:rsidRPr="00E0214C">
        <w:rPr>
          <w:rFonts w:ascii="Arial" w:hAnsi="Arial" w:cs="Arial"/>
          <w:bCs/>
          <w:color w:val="000000" w:themeColor="text1"/>
          <w:sz w:val="24"/>
          <w:szCs w:val="24"/>
        </w:rPr>
        <w:t>oft tissue structure</w:t>
      </w:r>
      <w:r w:rsidR="00E3582E" w:rsidRPr="00E0214C">
        <w:rPr>
          <w:rFonts w:ascii="Arial" w:hAnsi="Arial" w:cs="Arial"/>
          <w:bCs/>
          <w:color w:val="000000" w:themeColor="text1"/>
          <w:sz w:val="24"/>
          <w:szCs w:val="24"/>
        </w:rPr>
        <w:t>s</w:t>
      </w:r>
      <w:r w:rsidR="00DD219D" w:rsidRPr="00E0214C">
        <w:rPr>
          <w:rFonts w:ascii="Arial" w:hAnsi="Arial" w:cs="Arial"/>
          <w:bCs/>
          <w:color w:val="000000" w:themeColor="text1"/>
          <w:sz w:val="24"/>
          <w:szCs w:val="24"/>
        </w:rPr>
        <w:t xml:space="preserve"> </w:t>
      </w:r>
      <w:r w:rsidR="001124F7" w:rsidRPr="00E0214C">
        <w:rPr>
          <w:rFonts w:ascii="Arial" w:hAnsi="Arial" w:cs="Arial"/>
          <w:bCs/>
          <w:color w:val="000000" w:themeColor="text1"/>
          <w:sz w:val="24"/>
          <w:szCs w:val="24"/>
        </w:rPr>
        <w:t xml:space="preserve">also </w:t>
      </w:r>
      <w:r w:rsidR="00286B74">
        <w:rPr>
          <w:rFonts w:ascii="Arial" w:hAnsi="Arial" w:cs="Arial"/>
          <w:bCs/>
          <w:color w:val="000000" w:themeColor="text1"/>
          <w:sz w:val="24"/>
          <w:szCs w:val="24"/>
        </w:rPr>
        <w:t>are</w:t>
      </w:r>
      <w:r w:rsidR="001124F7" w:rsidRPr="00E0214C">
        <w:rPr>
          <w:rFonts w:ascii="Arial" w:hAnsi="Arial" w:cs="Arial"/>
          <w:bCs/>
          <w:color w:val="000000" w:themeColor="text1"/>
          <w:sz w:val="24"/>
          <w:szCs w:val="24"/>
        </w:rPr>
        <w:t xml:space="preserve"> visible and can be assessed relative to structure and function. Patients are asked to perform several swallows of each food and liquid consistency, all of which are video recorded for subsequent viewing and frame-by-frame analysis to quantify the presence and degree of dysphagia. </w:t>
      </w:r>
      <w:r w:rsidR="00E3582E" w:rsidRPr="00E0214C">
        <w:rPr>
          <w:rFonts w:ascii="Arial" w:hAnsi="Arial" w:cs="Arial"/>
          <w:bCs/>
          <w:color w:val="000000" w:themeColor="text1"/>
          <w:sz w:val="24"/>
          <w:szCs w:val="24"/>
        </w:rPr>
        <w:t>Numerous</w:t>
      </w:r>
      <w:r w:rsidR="001124F7" w:rsidRPr="00E0214C">
        <w:rPr>
          <w:rFonts w:ascii="Arial" w:hAnsi="Arial" w:cs="Arial"/>
          <w:bCs/>
          <w:color w:val="000000" w:themeColor="text1"/>
          <w:sz w:val="24"/>
          <w:szCs w:val="24"/>
        </w:rPr>
        <w:t xml:space="preserve"> physiologic</w:t>
      </w:r>
      <w:r w:rsidR="00E3582E" w:rsidRPr="00E0214C">
        <w:rPr>
          <w:rFonts w:ascii="Arial" w:hAnsi="Arial" w:cs="Arial"/>
          <w:bCs/>
          <w:color w:val="000000" w:themeColor="text1"/>
          <w:sz w:val="24"/>
          <w:szCs w:val="24"/>
        </w:rPr>
        <w:t>al</w:t>
      </w:r>
      <w:r w:rsidR="001124F7" w:rsidRPr="00E0214C">
        <w:rPr>
          <w:rFonts w:ascii="Arial" w:hAnsi="Arial" w:cs="Arial"/>
          <w:bCs/>
          <w:color w:val="000000" w:themeColor="text1"/>
          <w:sz w:val="24"/>
          <w:szCs w:val="24"/>
        </w:rPr>
        <w:t xml:space="preserve"> components of swallowing are typically analyzed, such as the anatomical trigger point of the pharyngeal swallow, bolus transit time through the pharynx and esophagus, </w:t>
      </w:r>
      <w:r w:rsidR="00F419B5" w:rsidRPr="00E0214C">
        <w:rPr>
          <w:rFonts w:ascii="Arial" w:hAnsi="Arial" w:cs="Arial"/>
          <w:bCs/>
          <w:color w:val="000000" w:themeColor="text1"/>
          <w:sz w:val="24"/>
          <w:szCs w:val="24"/>
        </w:rPr>
        <w:t>extent and duration of</w:t>
      </w:r>
      <w:r w:rsidR="001124F7" w:rsidRPr="00E0214C">
        <w:rPr>
          <w:rFonts w:ascii="Arial" w:hAnsi="Arial" w:cs="Arial"/>
          <w:bCs/>
          <w:color w:val="000000" w:themeColor="text1"/>
          <w:sz w:val="24"/>
          <w:szCs w:val="24"/>
        </w:rPr>
        <w:t xml:space="preserve"> laryngeal </w:t>
      </w:r>
      <w:r w:rsidR="001124F7" w:rsidRPr="00E0214C">
        <w:rPr>
          <w:rFonts w:ascii="Arial" w:hAnsi="Arial" w:cs="Arial"/>
          <w:bCs/>
          <w:color w:val="000000" w:themeColor="text1"/>
          <w:sz w:val="24"/>
          <w:szCs w:val="24"/>
        </w:rPr>
        <w:lastRenderedPageBreak/>
        <w:t>elevation, location and amount of post-swallow residue, and occurrence of and physiologic</w:t>
      </w:r>
      <w:r w:rsidR="00E3582E" w:rsidRPr="00E0214C">
        <w:rPr>
          <w:rFonts w:ascii="Arial" w:hAnsi="Arial" w:cs="Arial"/>
          <w:bCs/>
          <w:color w:val="000000" w:themeColor="text1"/>
          <w:sz w:val="24"/>
          <w:szCs w:val="24"/>
        </w:rPr>
        <w:t>al</w:t>
      </w:r>
      <w:r w:rsidR="001124F7" w:rsidRPr="00E0214C">
        <w:rPr>
          <w:rFonts w:ascii="Arial" w:hAnsi="Arial" w:cs="Arial"/>
          <w:bCs/>
          <w:color w:val="000000" w:themeColor="text1"/>
          <w:sz w:val="24"/>
          <w:szCs w:val="24"/>
        </w:rPr>
        <w:t xml:space="preserve"> reason for aspiration</w:t>
      </w:r>
      <w:r w:rsidR="00426274" w:rsidRPr="00E0214C">
        <w:rPr>
          <w:rFonts w:ascii="Arial" w:hAnsi="Arial" w:cs="Arial"/>
          <w:bCs/>
          <w:color w:val="000000" w:themeColor="text1"/>
          <w:sz w:val="24"/>
          <w:szCs w:val="24"/>
        </w:rPr>
        <w:fldChar w:fldCharType="begin"/>
      </w:r>
      <w:r w:rsidR="00AA525B">
        <w:rPr>
          <w:rFonts w:ascii="Arial" w:hAnsi="Arial" w:cs="Arial"/>
          <w:bCs/>
          <w:color w:val="000000" w:themeColor="text1"/>
          <w:sz w:val="24"/>
          <w:szCs w:val="24"/>
        </w:rPr>
        <w:instrText xml:space="preserve"> ADDIN EN.CITE &lt;EndNote&gt;&lt;Cite&gt;&lt;Author&gt;Hillel&lt;/Author&gt;&lt;Year&gt;1989&lt;/Year&gt;&lt;RecNum&gt;0&lt;/RecNum&gt;&lt;IDText&gt;Bulbar Amyotrophic Lateral Sclerosis: Patterns of Progression and Clinical Management&lt;/IDText&gt;&lt;DisplayText&gt;&lt;style face="superscript"&gt;7,11&lt;/style&gt;&lt;/DisplayText&gt;&lt;record&gt;&lt;titles&gt;&lt;title&gt;Bulbar Amyotrophic Lateral Sclerosis: Patterns of Progression and Clinical Management&lt;/title&gt;&lt;secondary-title&gt;Head &amp;amp; Neck&lt;/secondary-title&gt;&lt;/titles&gt;&lt;pages&gt;51-59&lt;/pages&gt;&lt;contributors&gt;&lt;authors&gt;&lt;author&gt;Hillel, Allen&lt;/author&gt;&lt;author&gt;Miller, Robert&lt;/author&gt;&lt;/authors&gt;&lt;/contributors&gt;&lt;section&gt;51&lt;/section&gt;&lt;added-date format="utc"&gt;1368713715&lt;/added-date&gt;&lt;ref-type name="Journal Article"&gt;17&lt;/ref-type&gt;&lt;dates&gt;&lt;year&gt;1989&lt;/year&gt;&lt;/dates&gt;&lt;rec-number&gt;6&lt;/rec-number&gt;&lt;last-updated-date format="utc"&gt;1368713778&lt;/last-updated-date&gt;&lt;volume&gt;11&lt;/volume&gt;&lt;/record&gt;&lt;/Cite&gt;&lt;Cite&gt;&lt;Author&gt;Martin-Harris&lt;/Author&gt;&lt;Year&gt;2008&lt;/Year&gt;&lt;RecNum&gt;0&lt;/RecNum&gt;&lt;IDText&gt;The Videofluorographic Swallowing Study&lt;/IDText&gt;&lt;record&gt;&lt;titles&gt;&lt;title&gt;The Videofluorographic Swallowing Study&lt;/title&gt;&lt;secondary-title&gt;Physical Medicine and Rehabilitation Clinics of North America&lt;/secondary-title&gt;&lt;/titles&gt;&lt;pages&gt;769-785&lt;/pages&gt;&lt;number&gt;4&lt;/number&gt;&lt;contributors&gt;&lt;authors&gt;&lt;author&gt;Martin-Harris, Bonnie&lt;/author&gt;&lt;author&gt;Jones, Bronwyn&lt;/author&gt;&lt;/authors&gt;&lt;/contributors&gt;&lt;section&gt;769&lt;/section&gt;&lt;added-date format="utc"&gt;1368564843&lt;/added-date&gt;&lt;ref-type name="Journal Article"&gt;17&lt;/ref-type&gt;&lt;dates&gt;&lt;year&gt;2008&lt;/year&gt;&lt;/dates&gt;&lt;rec-number&gt;3&lt;/rec-number&gt;&lt;last-updated-date format="utc"&gt;1368565000&lt;/last-updated-date&gt;&lt;volume&gt;19&lt;/volume&gt;&lt;/record&gt;&lt;/Cite&gt;&lt;/EndNote&gt;</w:instrText>
      </w:r>
      <w:r w:rsidR="00426274" w:rsidRPr="00E0214C">
        <w:rPr>
          <w:rFonts w:ascii="Arial" w:hAnsi="Arial" w:cs="Arial"/>
          <w:bCs/>
          <w:color w:val="000000" w:themeColor="text1"/>
          <w:sz w:val="24"/>
          <w:szCs w:val="24"/>
        </w:rPr>
        <w:fldChar w:fldCharType="separate"/>
      </w:r>
      <w:r w:rsidR="007278E2" w:rsidRPr="00E0214C">
        <w:rPr>
          <w:rFonts w:ascii="Arial" w:hAnsi="Arial" w:cs="Arial"/>
          <w:bCs/>
          <w:noProof/>
          <w:color w:val="000000" w:themeColor="text1"/>
          <w:sz w:val="24"/>
          <w:szCs w:val="24"/>
          <w:vertAlign w:val="superscript"/>
        </w:rPr>
        <w:t>7,11</w:t>
      </w:r>
      <w:r w:rsidR="00426274" w:rsidRPr="00E0214C">
        <w:rPr>
          <w:rFonts w:ascii="Arial" w:hAnsi="Arial" w:cs="Arial"/>
          <w:bCs/>
          <w:color w:val="000000" w:themeColor="text1"/>
          <w:sz w:val="24"/>
          <w:szCs w:val="24"/>
        </w:rPr>
        <w:fldChar w:fldCharType="end"/>
      </w:r>
      <w:r w:rsidR="001124F7" w:rsidRPr="00E0214C">
        <w:rPr>
          <w:rFonts w:ascii="Arial" w:hAnsi="Arial" w:cs="Arial"/>
          <w:bCs/>
          <w:color w:val="000000" w:themeColor="text1"/>
          <w:sz w:val="24"/>
          <w:szCs w:val="24"/>
        </w:rPr>
        <w:t xml:space="preserve">. </w:t>
      </w:r>
    </w:p>
    <w:p w:rsidR="00F320AF" w:rsidRDefault="00F320AF" w:rsidP="00F320AF">
      <w:pPr>
        <w:spacing w:after="0" w:line="240" w:lineRule="auto"/>
        <w:jc w:val="both"/>
        <w:rPr>
          <w:rFonts w:ascii="Arial" w:hAnsi="Arial" w:cs="Arial"/>
          <w:bCs/>
          <w:color w:val="000000" w:themeColor="text1"/>
          <w:sz w:val="24"/>
          <w:szCs w:val="24"/>
        </w:rPr>
      </w:pPr>
    </w:p>
    <w:p w:rsidR="00E26817" w:rsidRPr="00E0214C" w:rsidRDefault="00712F62" w:rsidP="00F320AF">
      <w:pPr>
        <w:spacing w:after="0" w:line="240" w:lineRule="auto"/>
        <w:jc w:val="both"/>
        <w:rPr>
          <w:rFonts w:ascii="Arial" w:hAnsi="Arial" w:cs="Arial"/>
          <w:bCs/>
          <w:iCs/>
          <w:color w:val="000000" w:themeColor="text1"/>
          <w:sz w:val="24"/>
          <w:szCs w:val="24"/>
        </w:rPr>
      </w:pPr>
      <w:r w:rsidRPr="00E0214C">
        <w:rPr>
          <w:rFonts w:ascii="Arial" w:hAnsi="Arial" w:cs="Arial"/>
          <w:bCs/>
          <w:color w:val="000000" w:themeColor="text1"/>
          <w:sz w:val="24"/>
          <w:szCs w:val="24"/>
        </w:rPr>
        <w:t>Aspects of the human VFSS</w:t>
      </w:r>
      <w:r w:rsidR="00BA5EE1" w:rsidRPr="00E0214C">
        <w:rPr>
          <w:rFonts w:ascii="Arial" w:hAnsi="Arial" w:cs="Arial"/>
          <w:bCs/>
          <w:color w:val="000000" w:themeColor="text1"/>
          <w:sz w:val="24"/>
          <w:szCs w:val="24"/>
        </w:rPr>
        <w:t xml:space="preserve"> protocol were recently</w:t>
      </w:r>
      <w:r w:rsidRPr="00E0214C">
        <w:rPr>
          <w:rFonts w:ascii="Arial" w:hAnsi="Arial" w:cs="Arial"/>
          <w:bCs/>
          <w:color w:val="000000" w:themeColor="text1"/>
          <w:sz w:val="24"/>
          <w:szCs w:val="24"/>
        </w:rPr>
        <w:t xml:space="preserve"> adapted for </w:t>
      </w:r>
      <w:r w:rsidR="00BA5EE1" w:rsidRPr="00E0214C">
        <w:rPr>
          <w:rFonts w:ascii="Arial" w:hAnsi="Arial" w:cs="Arial"/>
          <w:bCs/>
          <w:color w:val="000000" w:themeColor="text1"/>
          <w:sz w:val="24"/>
          <w:szCs w:val="24"/>
        </w:rPr>
        <w:t>studying</w:t>
      </w:r>
      <w:r w:rsidRPr="00E0214C">
        <w:rPr>
          <w:rFonts w:ascii="Arial" w:hAnsi="Arial" w:cs="Arial"/>
          <w:bCs/>
          <w:color w:val="000000" w:themeColor="text1"/>
          <w:sz w:val="24"/>
          <w:szCs w:val="24"/>
        </w:rPr>
        <w:t xml:space="preserve"> </w:t>
      </w:r>
      <w:r w:rsidR="00D33698" w:rsidRPr="00E0214C">
        <w:rPr>
          <w:rFonts w:ascii="Arial" w:hAnsi="Arial" w:cs="Arial"/>
          <w:bCs/>
          <w:color w:val="000000" w:themeColor="text1"/>
          <w:sz w:val="24"/>
          <w:szCs w:val="24"/>
        </w:rPr>
        <w:t xml:space="preserve">freely-behaving </w:t>
      </w:r>
      <w:r w:rsidRPr="00E0214C">
        <w:rPr>
          <w:rFonts w:ascii="Arial" w:hAnsi="Arial" w:cs="Arial"/>
          <w:bCs/>
          <w:color w:val="000000" w:themeColor="text1"/>
          <w:sz w:val="24"/>
          <w:szCs w:val="24"/>
        </w:rPr>
        <w:t xml:space="preserve">rats; however, </w:t>
      </w:r>
      <w:r w:rsidR="006D145E" w:rsidRPr="00E0214C">
        <w:rPr>
          <w:rFonts w:ascii="Arial" w:hAnsi="Arial" w:cs="Arial"/>
          <w:bCs/>
          <w:color w:val="000000" w:themeColor="text1"/>
          <w:sz w:val="24"/>
          <w:szCs w:val="24"/>
        </w:rPr>
        <w:t xml:space="preserve">results were limited because the </w:t>
      </w:r>
      <w:r w:rsidRPr="00E0214C">
        <w:rPr>
          <w:rFonts w:ascii="Arial" w:hAnsi="Arial" w:cs="Arial"/>
          <w:bCs/>
          <w:color w:val="000000" w:themeColor="text1"/>
          <w:sz w:val="24"/>
          <w:szCs w:val="24"/>
        </w:rPr>
        <w:t xml:space="preserve">rats </w:t>
      </w:r>
      <w:r w:rsidR="006D145E" w:rsidRPr="00E0214C">
        <w:rPr>
          <w:rFonts w:ascii="Arial" w:hAnsi="Arial" w:cs="Arial"/>
          <w:bCs/>
          <w:color w:val="000000" w:themeColor="text1"/>
          <w:sz w:val="24"/>
          <w:szCs w:val="24"/>
        </w:rPr>
        <w:t xml:space="preserve">did not remain </w:t>
      </w:r>
      <w:r w:rsidRPr="00E0214C">
        <w:rPr>
          <w:rFonts w:ascii="Arial" w:hAnsi="Arial" w:cs="Arial"/>
          <w:bCs/>
          <w:color w:val="000000" w:themeColor="text1"/>
          <w:sz w:val="24"/>
          <w:szCs w:val="24"/>
        </w:rPr>
        <w:t xml:space="preserve">in the </w:t>
      </w:r>
      <w:proofErr w:type="spellStart"/>
      <w:r w:rsidRPr="00E0214C">
        <w:rPr>
          <w:rFonts w:ascii="Arial" w:hAnsi="Arial" w:cs="Arial"/>
          <w:bCs/>
          <w:color w:val="000000" w:themeColor="text1"/>
          <w:sz w:val="24"/>
          <w:szCs w:val="24"/>
        </w:rPr>
        <w:t>videofluoroscopic</w:t>
      </w:r>
      <w:proofErr w:type="spellEnd"/>
      <w:r w:rsidRPr="00E0214C">
        <w:rPr>
          <w:rFonts w:ascii="Arial" w:hAnsi="Arial" w:cs="Arial"/>
          <w:bCs/>
          <w:color w:val="000000" w:themeColor="text1"/>
          <w:sz w:val="24"/>
          <w:szCs w:val="24"/>
        </w:rPr>
        <w:t xml:space="preserve"> field of view during testing</w:t>
      </w:r>
      <w:r w:rsidR="00426274" w:rsidRPr="00E0214C">
        <w:rPr>
          <w:rFonts w:ascii="Arial" w:hAnsi="Arial" w:cs="Arial"/>
          <w:bCs/>
          <w:color w:val="000000" w:themeColor="text1"/>
          <w:sz w:val="24"/>
          <w:szCs w:val="24"/>
        </w:rPr>
        <w:fldChar w:fldCharType="begin"/>
      </w:r>
      <w:r w:rsidR="00AA525B">
        <w:rPr>
          <w:rFonts w:ascii="Arial" w:hAnsi="Arial" w:cs="Arial"/>
          <w:bCs/>
          <w:color w:val="000000" w:themeColor="text1"/>
          <w:sz w:val="24"/>
          <w:szCs w:val="24"/>
        </w:rPr>
        <w:instrText xml:space="preserve"> ADDIN EN.CITE &lt;EndNote&gt;&lt;Cite&gt;&lt;Author&gt;Russell&lt;/Author&gt;&lt;Year&gt;2013&lt;/Year&gt;&lt;RecNum&gt;0&lt;/RecNum&gt;&lt;IDText&gt;Videofluorographic assessment of deglutitive behaviors in a rat model of aging and Parkinson disease&lt;/IDText&gt;&lt;DisplayText&gt;&lt;style face="superscript"&gt;12&lt;/style&gt;&lt;/DisplayText&gt;&lt;record&gt;&lt;dates&gt;&lt;pub-dates&gt;&lt;date&gt;Mar&lt;/date&gt;&lt;/pub-dates&gt;&lt;year&gt;2013&lt;/year&gt;&lt;/dates&gt;&lt;urls&gt;&lt;related-urls&gt;&lt;url&gt;http://www.ncbi.nlm.nih.gov/pubmed/22763806&lt;/url&gt;&lt;/related-urls&gt;&lt;/urls&gt;&lt;isbn&gt;1432-0460&lt;/isbn&gt;&lt;custom2&gt;PMC3554861&lt;/custom2&gt;&lt;titles&gt;&lt;title&gt;Videofluorographic assessment of deglutitive behaviors in a rat model of aging and Parkinson disease&lt;/title&gt;&lt;secondary-title&gt;Dysphagia&lt;/secondary-title&gt;&lt;/titles&gt;&lt;pages&gt;95-104&lt;/pages&gt;&lt;number&gt;1&lt;/number&gt;&lt;contributors&gt;&lt;authors&gt;&lt;author&gt;Russell, J. A.&lt;/author&gt;&lt;author&gt;Ciucci, M. R.&lt;/author&gt;&lt;author&gt;Hammer, M. J.&lt;/author&gt;&lt;author&gt;Connor, N. P.&lt;/author&gt;&lt;/authors&gt;&lt;/contributors&gt;&lt;language&gt;eng&lt;/language&gt;&lt;added-date format="utc"&gt;1367272739&lt;/added-date&gt;&lt;ref-type name="Journal Article"&gt;17&lt;/ref-type&gt;&lt;auth-address&gt;Otolaryngology Head and Neck Surgery, University of Wisconsin School of Medicine and Public Health, Madison, WI, USA. russell@surgery.wisc.edu&lt;/auth-address&gt;&lt;rec-number&gt;1041&lt;/rec-number&gt;&lt;last-updated-date format="utc"&gt;1367272739&lt;/last-updated-date&gt;&lt;accession-num&gt;22763806&lt;/accession-num&gt;&lt;electronic-resource-num&gt;10.1007/s00455-012-9417-x&lt;/electronic-resource-num&gt;&lt;volume&gt;28&lt;/volume&gt;&lt;/record&gt;&lt;/Cite&gt;&lt;/EndNote&gt;</w:instrText>
      </w:r>
      <w:r w:rsidR="00426274" w:rsidRPr="00E0214C">
        <w:rPr>
          <w:rFonts w:ascii="Arial" w:hAnsi="Arial" w:cs="Arial"/>
          <w:bCs/>
          <w:color w:val="000000" w:themeColor="text1"/>
          <w:sz w:val="24"/>
          <w:szCs w:val="24"/>
        </w:rPr>
        <w:fldChar w:fldCharType="separate"/>
      </w:r>
      <w:r w:rsidR="007278E2" w:rsidRPr="00E0214C">
        <w:rPr>
          <w:rFonts w:ascii="Arial" w:hAnsi="Arial" w:cs="Arial"/>
          <w:bCs/>
          <w:noProof/>
          <w:color w:val="000000" w:themeColor="text1"/>
          <w:sz w:val="24"/>
          <w:szCs w:val="24"/>
          <w:vertAlign w:val="superscript"/>
        </w:rPr>
        <w:t>12</w:t>
      </w:r>
      <w:r w:rsidR="00426274" w:rsidRPr="00E0214C">
        <w:rPr>
          <w:rFonts w:ascii="Arial" w:hAnsi="Arial" w:cs="Arial"/>
          <w:bCs/>
          <w:color w:val="000000" w:themeColor="text1"/>
          <w:sz w:val="24"/>
          <w:szCs w:val="24"/>
        </w:rPr>
        <w:fldChar w:fldCharType="end"/>
      </w:r>
      <w:r w:rsidRPr="00E0214C">
        <w:rPr>
          <w:rFonts w:ascii="Arial" w:hAnsi="Arial" w:cs="Arial"/>
          <w:bCs/>
          <w:color w:val="000000" w:themeColor="text1"/>
          <w:sz w:val="24"/>
          <w:szCs w:val="24"/>
        </w:rPr>
        <w:t xml:space="preserve">. </w:t>
      </w:r>
      <w:r w:rsidR="009B5956" w:rsidRPr="00E0214C">
        <w:rPr>
          <w:rFonts w:ascii="Arial" w:hAnsi="Arial" w:cs="Arial"/>
          <w:bCs/>
          <w:color w:val="000000" w:themeColor="text1"/>
          <w:sz w:val="24"/>
          <w:szCs w:val="24"/>
        </w:rPr>
        <w:t xml:space="preserve">VFSS </w:t>
      </w:r>
      <w:r w:rsidR="006D145E" w:rsidRPr="00E0214C">
        <w:rPr>
          <w:rFonts w:ascii="Arial" w:hAnsi="Arial" w:cs="Arial"/>
          <w:bCs/>
          <w:color w:val="000000" w:themeColor="text1"/>
          <w:sz w:val="24"/>
          <w:szCs w:val="24"/>
        </w:rPr>
        <w:t xml:space="preserve">has not previously been attempted with mice. Successful adaptation of the human VFSS protocol for use with mice and rats would provide a </w:t>
      </w:r>
      <w:r w:rsidR="00C736A2" w:rsidRPr="00E0214C">
        <w:rPr>
          <w:rFonts w:ascii="Arial" w:hAnsi="Arial" w:cs="Arial"/>
          <w:bCs/>
          <w:color w:val="000000" w:themeColor="text1"/>
          <w:sz w:val="24"/>
          <w:szCs w:val="24"/>
        </w:rPr>
        <w:t xml:space="preserve">novel </w:t>
      </w:r>
      <w:r w:rsidR="006D145E" w:rsidRPr="00E0214C">
        <w:rPr>
          <w:rFonts w:ascii="Arial" w:hAnsi="Arial" w:cs="Arial"/>
          <w:bCs/>
          <w:color w:val="000000" w:themeColor="text1"/>
          <w:sz w:val="24"/>
          <w:szCs w:val="24"/>
        </w:rPr>
        <w:t xml:space="preserve">research </w:t>
      </w:r>
      <w:r w:rsidR="0063381C" w:rsidRPr="00E0214C">
        <w:rPr>
          <w:rFonts w:ascii="Arial" w:hAnsi="Arial" w:cs="Arial"/>
          <w:bCs/>
          <w:color w:val="000000" w:themeColor="text1"/>
          <w:sz w:val="24"/>
          <w:szCs w:val="24"/>
        </w:rPr>
        <w:t>method</w:t>
      </w:r>
      <w:r w:rsidR="00C736A2" w:rsidRPr="00E0214C">
        <w:rPr>
          <w:rFonts w:ascii="Arial" w:hAnsi="Arial" w:cs="Arial"/>
          <w:bCs/>
          <w:color w:val="000000" w:themeColor="text1"/>
          <w:sz w:val="24"/>
          <w:szCs w:val="24"/>
        </w:rPr>
        <w:t xml:space="preserve"> to investigate</w:t>
      </w:r>
      <w:r w:rsidR="006D145E" w:rsidRPr="00E0214C">
        <w:rPr>
          <w:rFonts w:ascii="Arial" w:hAnsi="Arial" w:cs="Arial"/>
          <w:bCs/>
          <w:color w:val="000000" w:themeColor="text1"/>
          <w:sz w:val="24"/>
          <w:szCs w:val="24"/>
        </w:rPr>
        <w:t xml:space="preserve"> the h</w:t>
      </w:r>
      <w:r w:rsidR="006D145E" w:rsidRPr="00E0214C">
        <w:rPr>
          <w:rFonts w:ascii="Arial" w:hAnsi="Arial" w:cs="Arial"/>
          <w:bCs/>
          <w:iCs/>
          <w:color w:val="000000" w:themeColor="text1"/>
          <w:sz w:val="24"/>
          <w:szCs w:val="24"/>
        </w:rPr>
        <w:t xml:space="preserve">undreds of currently existing murine (mouse and rat) models </w:t>
      </w:r>
      <w:r w:rsidR="002F6D78" w:rsidRPr="00E0214C">
        <w:rPr>
          <w:rFonts w:ascii="Arial" w:hAnsi="Arial" w:cs="Arial"/>
          <w:bCs/>
          <w:iCs/>
          <w:color w:val="000000" w:themeColor="text1"/>
          <w:sz w:val="24"/>
          <w:szCs w:val="24"/>
        </w:rPr>
        <w:t>of diseases that are known to cause dysphagia in humans</w:t>
      </w:r>
      <w:r w:rsidR="006D145E" w:rsidRPr="00E0214C">
        <w:rPr>
          <w:rFonts w:ascii="Arial" w:hAnsi="Arial" w:cs="Arial"/>
          <w:bCs/>
          <w:iCs/>
          <w:color w:val="000000" w:themeColor="text1"/>
          <w:sz w:val="24"/>
          <w:szCs w:val="24"/>
        </w:rPr>
        <w:t>.</w:t>
      </w:r>
      <w:r w:rsidR="001D60DD" w:rsidRPr="00E0214C">
        <w:rPr>
          <w:rFonts w:ascii="Arial" w:hAnsi="Arial" w:cs="Arial"/>
          <w:bCs/>
          <w:iCs/>
          <w:color w:val="000000" w:themeColor="text1"/>
          <w:sz w:val="24"/>
          <w:szCs w:val="24"/>
        </w:rPr>
        <w:t xml:space="preserve"> </w:t>
      </w:r>
      <w:r w:rsidR="0051210C" w:rsidRPr="00E0214C">
        <w:rPr>
          <w:rFonts w:ascii="Arial" w:hAnsi="Arial" w:cs="Arial"/>
          <w:bCs/>
          <w:iCs/>
          <w:color w:val="000000" w:themeColor="text1"/>
          <w:sz w:val="24"/>
          <w:szCs w:val="24"/>
        </w:rPr>
        <w:t xml:space="preserve">This </w:t>
      </w:r>
      <w:r w:rsidR="00D33698" w:rsidRPr="00E0214C">
        <w:rPr>
          <w:rFonts w:ascii="Arial" w:hAnsi="Arial" w:cs="Arial"/>
          <w:bCs/>
          <w:iCs/>
          <w:color w:val="000000" w:themeColor="text1"/>
          <w:sz w:val="24"/>
          <w:szCs w:val="24"/>
        </w:rPr>
        <w:t xml:space="preserve">new </w:t>
      </w:r>
      <w:r w:rsidR="0051210C" w:rsidRPr="00E0214C">
        <w:rPr>
          <w:rFonts w:ascii="Arial" w:hAnsi="Arial" w:cs="Arial"/>
          <w:bCs/>
          <w:iCs/>
          <w:color w:val="000000" w:themeColor="text1"/>
          <w:sz w:val="24"/>
          <w:szCs w:val="24"/>
        </w:rPr>
        <w:t xml:space="preserve">method </w:t>
      </w:r>
      <w:r w:rsidR="002105C9" w:rsidRPr="00E0214C">
        <w:rPr>
          <w:rFonts w:ascii="Arial" w:hAnsi="Arial" w:cs="Arial"/>
          <w:bCs/>
          <w:color w:val="000000" w:themeColor="text1"/>
          <w:sz w:val="24"/>
          <w:szCs w:val="24"/>
        </w:rPr>
        <w:t xml:space="preserve">(henceforth referred to as </w:t>
      </w:r>
      <w:r w:rsidR="002105C9" w:rsidRPr="00E0214C">
        <w:rPr>
          <w:rFonts w:ascii="Arial" w:hAnsi="Arial" w:cs="Arial"/>
          <w:b/>
          <w:bCs/>
          <w:color w:val="000000" w:themeColor="text1"/>
          <w:sz w:val="24"/>
          <w:szCs w:val="24"/>
        </w:rPr>
        <w:t>murine VFSS</w:t>
      </w:r>
      <w:r w:rsidR="002105C9" w:rsidRPr="00E0214C">
        <w:rPr>
          <w:rFonts w:ascii="Arial" w:hAnsi="Arial" w:cs="Arial"/>
          <w:bCs/>
          <w:color w:val="000000" w:themeColor="text1"/>
          <w:sz w:val="24"/>
          <w:szCs w:val="24"/>
        </w:rPr>
        <w:t xml:space="preserve">) </w:t>
      </w:r>
      <w:r w:rsidR="0051210C" w:rsidRPr="00E0214C">
        <w:rPr>
          <w:rFonts w:ascii="Arial" w:hAnsi="Arial" w:cs="Arial"/>
          <w:bCs/>
          <w:iCs/>
          <w:color w:val="000000" w:themeColor="text1"/>
          <w:sz w:val="24"/>
          <w:szCs w:val="24"/>
        </w:rPr>
        <w:t xml:space="preserve">would therefore </w:t>
      </w:r>
      <w:r w:rsidR="009C1612" w:rsidRPr="00E0214C">
        <w:rPr>
          <w:rFonts w:ascii="Arial" w:hAnsi="Arial" w:cs="Arial"/>
          <w:bCs/>
          <w:iCs/>
          <w:color w:val="000000" w:themeColor="text1"/>
          <w:sz w:val="24"/>
          <w:szCs w:val="24"/>
        </w:rPr>
        <w:t>hasten</w:t>
      </w:r>
      <w:r w:rsidR="0051210C" w:rsidRPr="00E0214C">
        <w:rPr>
          <w:rFonts w:ascii="Arial" w:hAnsi="Arial" w:cs="Arial"/>
          <w:bCs/>
          <w:iCs/>
          <w:color w:val="000000" w:themeColor="text1"/>
          <w:sz w:val="24"/>
          <w:szCs w:val="24"/>
        </w:rPr>
        <w:t xml:space="preserve"> identification and validation of murine </w:t>
      </w:r>
      <w:r w:rsidR="002105C9" w:rsidRPr="00E0214C">
        <w:rPr>
          <w:rFonts w:ascii="Arial" w:hAnsi="Arial" w:cs="Arial"/>
          <w:bCs/>
          <w:iCs/>
          <w:color w:val="000000" w:themeColor="text1"/>
          <w:sz w:val="24"/>
          <w:szCs w:val="24"/>
        </w:rPr>
        <w:t xml:space="preserve">models of dysphagia </w:t>
      </w:r>
      <w:r w:rsidR="0051210C" w:rsidRPr="00E0214C">
        <w:rPr>
          <w:rFonts w:ascii="Arial" w:hAnsi="Arial" w:cs="Arial"/>
          <w:bCs/>
          <w:iCs/>
          <w:color w:val="000000" w:themeColor="text1"/>
          <w:sz w:val="24"/>
          <w:szCs w:val="24"/>
        </w:rPr>
        <w:t>that are suitable for investigating the underlying neurophysiological mechanisms within muscles, nerves, and brain tissue that are pathological and contributing to dysphagia in humans.</w:t>
      </w:r>
      <w:r w:rsidR="00D912F7" w:rsidRPr="00E0214C">
        <w:rPr>
          <w:rFonts w:ascii="Arial" w:eastAsia="Calibri" w:hAnsi="Arial" w:cs="Arial"/>
          <w:bCs/>
          <w:color w:val="000000" w:themeColor="text1"/>
          <w:spacing w:val="1"/>
          <w:sz w:val="24"/>
          <w:szCs w:val="24"/>
        </w:rPr>
        <w:t xml:space="preserve"> </w:t>
      </w:r>
      <w:r w:rsidR="002105C9" w:rsidRPr="00E0214C">
        <w:rPr>
          <w:rFonts w:ascii="Arial" w:hAnsi="Arial" w:cs="Arial"/>
          <w:bCs/>
          <w:iCs/>
          <w:color w:val="000000" w:themeColor="text1"/>
          <w:sz w:val="24"/>
          <w:szCs w:val="24"/>
        </w:rPr>
        <w:t>Moreover</w:t>
      </w:r>
      <w:r w:rsidR="00D33698" w:rsidRPr="00E0214C">
        <w:rPr>
          <w:rFonts w:ascii="Arial" w:hAnsi="Arial" w:cs="Arial"/>
          <w:bCs/>
          <w:iCs/>
          <w:color w:val="000000" w:themeColor="text1"/>
          <w:sz w:val="24"/>
          <w:szCs w:val="24"/>
        </w:rPr>
        <w:t xml:space="preserve">, </w:t>
      </w:r>
      <w:r w:rsidR="009B5956" w:rsidRPr="00E0214C">
        <w:rPr>
          <w:rFonts w:ascii="Arial" w:hAnsi="Arial" w:cs="Arial"/>
          <w:bCs/>
          <w:iCs/>
          <w:color w:val="000000" w:themeColor="text1"/>
          <w:sz w:val="24"/>
          <w:szCs w:val="24"/>
        </w:rPr>
        <w:t>murine VFSS</w:t>
      </w:r>
      <w:r w:rsidR="002105C9" w:rsidRPr="00E0214C">
        <w:rPr>
          <w:rFonts w:ascii="Arial" w:hAnsi="Arial" w:cs="Arial"/>
          <w:bCs/>
          <w:iCs/>
          <w:color w:val="000000" w:themeColor="text1"/>
          <w:sz w:val="24"/>
          <w:szCs w:val="24"/>
        </w:rPr>
        <w:t xml:space="preserve"> would</w:t>
      </w:r>
      <w:r w:rsidR="00D33698" w:rsidRPr="00E0214C">
        <w:rPr>
          <w:rFonts w:ascii="Arial" w:hAnsi="Arial" w:cs="Arial"/>
          <w:bCs/>
          <w:iCs/>
          <w:color w:val="000000" w:themeColor="text1"/>
          <w:sz w:val="24"/>
          <w:szCs w:val="24"/>
        </w:rPr>
        <w:t xml:space="preserve"> permit identification of objective measures (biomarkers) of swallow </w:t>
      </w:r>
      <w:r w:rsidR="002105C9" w:rsidRPr="00E0214C">
        <w:rPr>
          <w:rFonts w:ascii="Arial" w:hAnsi="Arial" w:cs="Arial"/>
          <w:bCs/>
          <w:iCs/>
          <w:color w:val="000000" w:themeColor="text1"/>
          <w:sz w:val="24"/>
          <w:szCs w:val="24"/>
        </w:rPr>
        <w:t>function/dysfunction that could</w:t>
      </w:r>
      <w:r w:rsidR="00D33698" w:rsidRPr="00E0214C">
        <w:rPr>
          <w:rFonts w:ascii="Arial" w:hAnsi="Arial" w:cs="Arial"/>
          <w:bCs/>
          <w:iCs/>
          <w:color w:val="000000" w:themeColor="text1"/>
          <w:sz w:val="24"/>
          <w:szCs w:val="24"/>
        </w:rPr>
        <w:t xml:space="preserve"> be directly compared with humans. </w:t>
      </w:r>
      <w:r w:rsidR="002105C9" w:rsidRPr="00E0214C">
        <w:rPr>
          <w:rFonts w:ascii="Arial" w:hAnsi="Arial" w:cs="Arial"/>
          <w:bCs/>
          <w:iCs/>
          <w:color w:val="000000" w:themeColor="text1"/>
          <w:sz w:val="24"/>
          <w:szCs w:val="24"/>
        </w:rPr>
        <w:t xml:space="preserve">These </w:t>
      </w:r>
      <w:r w:rsidR="003225B5" w:rsidRPr="00E0214C">
        <w:rPr>
          <w:rFonts w:ascii="Arial" w:hAnsi="Arial" w:cs="Arial"/>
          <w:bCs/>
          <w:iCs/>
          <w:color w:val="000000" w:themeColor="text1"/>
          <w:sz w:val="24"/>
          <w:szCs w:val="24"/>
        </w:rPr>
        <w:t xml:space="preserve">cross-species </w:t>
      </w:r>
      <w:proofErr w:type="spellStart"/>
      <w:r w:rsidR="003225B5" w:rsidRPr="00E0214C">
        <w:rPr>
          <w:rFonts w:ascii="Arial" w:hAnsi="Arial" w:cs="Arial"/>
          <w:bCs/>
          <w:iCs/>
          <w:color w:val="000000" w:themeColor="text1"/>
          <w:sz w:val="24"/>
          <w:szCs w:val="24"/>
        </w:rPr>
        <w:t>videofluoroscopic</w:t>
      </w:r>
      <w:proofErr w:type="spellEnd"/>
      <w:r w:rsidR="003225B5" w:rsidRPr="00E0214C">
        <w:rPr>
          <w:rFonts w:ascii="Arial" w:hAnsi="Arial" w:cs="Arial"/>
          <w:bCs/>
          <w:iCs/>
          <w:color w:val="000000" w:themeColor="text1"/>
          <w:sz w:val="24"/>
          <w:szCs w:val="24"/>
        </w:rPr>
        <w:t xml:space="preserve"> </w:t>
      </w:r>
      <w:r w:rsidR="002105C9" w:rsidRPr="00E0214C">
        <w:rPr>
          <w:rFonts w:ascii="Arial" w:hAnsi="Arial" w:cs="Arial"/>
          <w:bCs/>
          <w:iCs/>
          <w:color w:val="000000" w:themeColor="text1"/>
          <w:sz w:val="24"/>
          <w:szCs w:val="24"/>
        </w:rPr>
        <w:t xml:space="preserve">biomarkers could then serve as </w:t>
      </w:r>
      <w:r w:rsidR="003225B5" w:rsidRPr="00E0214C">
        <w:rPr>
          <w:rFonts w:ascii="Arial" w:hAnsi="Arial" w:cs="Arial"/>
          <w:bCs/>
          <w:iCs/>
          <w:color w:val="000000" w:themeColor="text1"/>
          <w:sz w:val="24"/>
          <w:szCs w:val="24"/>
        </w:rPr>
        <w:t xml:space="preserve">novel </w:t>
      </w:r>
      <w:r w:rsidR="002105C9" w:rsidRPr="00E0214C">
        <w:rPr>
          <w:rFonts w:ascii="Arial" w:hAnsi="Arial" w:cs="Arial"/>
          <w:bCs/>
          <w:iCs/>
          <w:color w:val="000000" w:themeColor="text1"/>
          <w:sz w:val="24"/>
          <w:szCs w:val="24"/>
        </w:rPr>
        <w:t xml:space="preserve">outcome measures to </w:t>
      </w:r>
      <w:r w:rsidR="003225B5" w:rsidRPr="00E0214C">
        <w:rPr>
          <w:rFonts w:ascii="Arial" w:hAnsi="Arial" w:cs="Arial"/>
          <w:bCs/>
          <w:iCs/>
          <w:color w:val="000000" w:themeColor="text1"/>
          <w:sz w:val="24"/>
          <w:szCs w:val="24"/>
        </w:rPr>
        <w:t>quantify treatment efficacy in</w:t>
      </w:r>
      <w:r w:rsidR="002105C9" w:rsidRPr="00E0214C">
        <w:rPr>
          <w:rFonts w:ascii="Arial" w:hAnsi="Arial" w:cs="Arial"/>
          <w:bCs/>
          <w:iCs/>
          <w:color w:val="000000" w:themeColor="text1"/>
          <w:sz w:val="24"/>
          <w:szCs w:val="24"/>
        </w:rPr>
        <w:t xml:space="preserve"> preclinical </w:t>
      </w:r>
      <w:r w:rsidR="003225B5" w:rsidRPr="00E0214C">
        <w:rPr>
          <w:rFonts w:ascii="Arial" w:hAnsi="Arial" w:cs="Arial"/>
          <w:bCs/>
          <w:iCs/>
          <w:color w:val="000000" w:themeColor="text1"/>
          <w:sz w:val="24"/>
          <w:szCs w:val="24"/>
        </w:rPr>
        <w:t>trials with mice and rats</w:t>
      </w:r>
      <w:r w:rsidR="00E63F5A" w:rsidRPr="00E0214C">
        <w:rPr>
          <w:rFonts w:ascii="Arial" w:hAnsi="Arial" w:cs="Arial"/>
          <w:bCs/>
          <w:iCs/>
          <w:color w:val="000000" w:themeColor="text1"/>
          <w:sz w:val="24"/>
          <w:szCs w:val="24"/>
        </w:rPr>
        <w:t xml:space="preserve">, which would </w:t>
      </w:r>
      <w:r w:rsidR="00CB1103" w:rsidRPr="001062D5">
        <w:rPr>
          <w:rFonts w:ascii="Arial" w:hAnsi="Arial" w:cs="Arial"/>
          <w:bCs/>
          <w:iCs/>
          <w:color w:val="000000" w:themeColor="text1"/>
          <w:sz w:val="24"/>
          <w:szCs w:val="24"/>
          <w:highlight w:val="yellow"/>
        </w:rPr>
        <w:t xml:space="preserve">better </w:t>
      </w:r>
      <w:r w:rsidR="00E63F5A" w:rsidRPr="001062D5">
        <w:rPr>
          <w:rFonts w:ascii="Arial" w:hAnsi="Arial" w:cs="Arial"/>
          <w:bCs/>
          <w:iCs/>
          <w:color w:val="000000" w:themeColor="text1"/>
          <w:sz w:val="24"/>
          <w:szCs w:val="24"/>
          <w:highlight w:val="yellow"/>
        </w:rPr>
        <w:t>translate</w:t>
      </w:r>
      <w:r w:rsidR="00E63F5A" w:rsidRPr="00E0214C">
        <w:rPr>
          <w:rFonts w:ascii="Arial" w:hAnsi="Arial" w:cs="Arial"/>
          <w:bCs/>
          <w:iCs/>
          <w:color w:val="000000" w:themeColor="text1"/>
          <w:sz w:val="24"/>
          <w:szCs w:val="24"/>
        </w:rPr>
        <w:t xml:space="preserve"> to </w:t>
      </w:r>
      <w:r w:rsidR="003225B5" w:rsidRPr="00E0214C">
        <w:rPr>
          <w:rFonts w:ascii="Arial" w:hAnsi="Arial" w:cs="Arial"/>
          <w:bCs/>
          <w:iCs/>
          <w:color w:val="000000" w:themeColor="text1"/>
          <w:sz w:val="24"/>
          <w:szCs w:val="24"/>
        </w:rPr>
        <w:t xml:space="preserve">clinical trials with people. </w:t>
      </w:r>
    </w:p>
    <w:p w:rsidR="00F320AF" w:rsidRDefault="00F320AF" w:rsidP="00F320AF">
      <w:pPr>
        <w:spacing w:after="0" w:line="240" w:lineRule="auto"/>
        <w:jc w:val="both"/>
        <w:rPr>
          <w:rFonts w:ascii="Arial" w:hAnsi="Arial" w:cs="Arial"/>
          <w:bCs/>
          <w:iCs/>
          <w:color w:val="000000" w:themeColor="text1"/>
          <w:sz w:val="24"/>
          <w:szCs w:val="24"/>
        </w:rPr>
      </w:pPr>
    </w:p>
    <w:p w:rsidR="003225B5" w:rsidRPr="00E0214C" w:rsidRDefault="00E26817" w:rsidP="00F320AF">
      <w:pPr>
        <w:spacing w:after="0" w:line="240" w:lineRule="auto"/>
        <w:jc w:val="both"/>
        <w:rPr>
          <w:rFonts w:ascii="Arial" w:hAnsi="Arial" w:cs="Arial"/>
          <w:bCs/>
          <w:iCs/>
          <w:color w:val="000000" w:themeColor="text1"/>
          <w:sz w:val="24"/>
          <w:szCs w:val="24"/>
        </w:rPr>
      </w:pPr>
      <w:r w:rsidRPr="00E0214C">
        <w:rPr>
          <w:rFonts w:ascii="Arial" w:hAnsi="Arial" w:cs="Arial"/>
          <w:bCs/>
          <w:iCs/>
          <w:color w:val="000000" w:themeColor="text1"/>
          <w:sz w:val="24"/>
          <w:szCs w:val="24"/>
        </w:rPr>
        <w:t xml:space="preserve">To this end, the murine VFSS protocol was established using ~100 mice of either sex, in accordance with an approved </w:t>
      </w:r>
      <w:r w:rsidR="003D41DD" w:rsidRPr="001062D5">
        <w:rPr>
          <w:rFonts w:ascii="Arial" w:hAnsi="Arial" w:cs="Arial"/>
          <w:bCs/>
          <w:iCs/>
          <w:color w:val="000000" w:themeColor="text1"/>
          <w:sz w:val="24"/>
          <w:szCs w:val="24"/>
          <w:highlight w:val="yellow"/>
        </w:rPr>
        <w:t>Institutional Animal Care and Use Committee (</w:t>
      </w:r>
      <w:r w:rsidRPr="001062D5">
        <w:rPr>
          <w:rFonts w:ascii="Arial" w:hAnsi="Arial" w:cs="Arial"/>
          <w:bCs/>
          <w:iCs/>
          <w:color w:val="000000" w:themeColor="text1"/>
          <w:sz w:val="24"/>
          <w:szCs w:val="24"/>
          <w:highlight w:val="yellow"/>
        </w:rPr>
        <w:t>IACUC</w:t>
      </w:r>
      <w:r w:rsidR="003D41DD" w:rsidRPr="001062D5">
        <w:rPr>
          <w:rFonts w:ascii="Arial" w:hAnsi="Arial" w:cs="Arial"/>
          <w:bCs/>
          <w:iCs/>
          <w:color w:val="000000" w:themeColor="text1"/>
          <w:sz w:val="24"/>
          <w:szCs w:val="24"/>
          <w:highlight w:val="yellow"/>
        </w:rPr>
        <w:t>)</w:t>
      </w:r>
      <w:r w:rsidRPr="001062D5">
        <w:rPr>
          <w:rFonts w:ascii="Arial" w:hAnsi="Arial" w:cs="Arial"/>
          <w:bCs/>
          <w:iCs/>
          <w:color w:val="000000" w:themeColor="text1"/>
          <w:sz w:val="24"/>
          <w:szCs w:val="24"/>
          <w:highlight w:val="yellow"/>
        </w:rPr>
        <w:t xml:space="preserve"> protocol</w:t>
      </w:r>
      <w:r w:rsidR="003D41DD" w:rsidRPr="001062D5">
        <w:rPr>
          <w:rFonts w:ascii="Arial" w:hAnsi="Arial" w:cs="Arial"/>
          <w:bCs/>
          <w:iCs/>
          <w:color w:val="000000" w:themeColor="text1"/>
          <w:sz w:val="24"/>
          <w:szCs w:val="24"/>
          <w:highlight w:val="yellow"/>
        </w:rPr>
        <w:t xml:space="preserve"> (#</w:t>
      </w:r>
      <w:r w:rsidR="0020202C" w:rsidRPr="001062D5">
        <w:rPr>
          <w:rFonts w:ascii="Arial" w:hAnsi="Arial" w:cs="Arial"/>
          <w:bCs/>
          <w:iCs/>
          <w:color w:val="000000" w:themeColor="text1"/>
          <w:sz w:val="24"/>
          <w:szCs w:val="24"/>
          <w:highlight w:val="yellow"/>
        </w:rPr>
        <w:t>7524)</w:t>
      </w:r>
      <w:r w:rsidR="00A00D33" w:rsidRPr="001062D5">
        <w:rPr>
          <w:rFonts w:ascii="Arial" w:hAnsi="Arial" w:cs="Arial"/>
          <w:bCs/>
          <w:iCs/>
          <w:color w:val="000000" w:themeColor="text1"/>
          <w:sz w:val="24"/>
          <w:szCs w:val="24"/>
          <w:highlight w:val="yellow"/>
        </w:rPr>
        <w:t xml:space="preserve"> and </w:t>
      </w:r>
      <w:r w:rsidR="00F04624" w:rsidRPr="001062D5">
        <w:rPr>
          <w:rFonts w:ascii="Arial" w:hAnsi="Arial" w:cs="Arial"/>
          <w:bCs/>
          <w:iCs/>
          <w:color w:val="000000" w:themeColor="text1"/>
          <w:sz w:val="24"/>
          <w:szCs w:val="24"/>
          <w:highlight w:val="yellow"/>
        </w:rPr>
        <w:t>NIH Guidelines</w:t>
      </w:r>
      <w:r w:rsidRPr="00E0214C">
        <w:rPr>
          <w:rFonts w:ascii="Arial" w:hAnsi="Arial" w:cs="Arial"/>
          <w:bCs/>
          <w:iCs/>
          <w:color w:val="000000" w:themeColor="text1"/>
          <w:sz w:val="24"/>
          <w:szCs w:val="24"/>
        </w:rPr>
        <w:t xml:space="preserve">. All mice were either C57 or </w:t>
      </w:r>
      <w:r w:rsidR="00E468F1">
        <w:rPr>
          <w:rFonts w:ascii="Arial" w:hAnsi="Arial" w:cs="Arial"/>
          <w:bCs/>
          <w:iCs/>
          <w:color w:val="000000" w:themeColor="text1"/>
          <w:sz w:val="24"/>
          <w:szCs w:val="24"/>
        </w:rPr>
        <w:t xml:space="preserve">hybrid </w:t>
      </w:r>
      <w:r w:rsidRPr="00E0214C">
        <w:rPr>
          <w:rFonts w:ascii="Arial" w:hAnsi="Arial" w:cs="Arial"/>
          <w:bCs/>
          <w:iCs/>
          <w:color w:val="000000" w:themeColor="text1"/>
          <w:sz w:val="24"/>
          <w:szCs w:val="24"/>
        </w:rPr>
        <w:t>C57/SJL strains</w:t>
      </w:r>
      <w:r w:rsidR="004E19EF" w:rsidRPr="00E0214C">
        <w:rPr>
          <w:rFonts w:ascii="Arial" w:hAnsi="Arial" w:cs="Arial"/>
          <w:bCs/>
          <w:iCs/>
          <w:color w:val="000000" w:themeColor="text1"/>
          <w:sz w:val="24"/>
          <w:szCs w:val="24"/>
        </w:rPr>
        <w:t xml:space="preserve">. </w:t>
      </w:r>
      <w:r w:rsidRPr="00E0214C">
        <w:rPr>
          <w:rFonts w:ascii="Arial" w:hAnsi="Arial" w:cs="Arial"/>
          <w:bCs/>
          <w:iCs/>
          <w:color w:val="000000" w:themeColor="text1"/>
          <w:sz w:val="24"/>
          <w:szCs w:val="24"/>
        </w:rPr>
        <w:t xml:space="preserve">The C57 mice were not genetically altered, whereas C57/SJL was the background strain for a colony of transgenic </w:t>
      </w:r>
      <w:r w:rsidRPr="00E0214C">
        <w:rPr>
          <w:rFonts w:ascii="Arial" w:hAnsi="Arial" w:cs="Arial"/>
          <w:bCs/>
          <w:i/>
          <w:iCs/>
          <w:color w:val="000000" w:themeColor="text1"/>
          <w:sz w:val="24"/>
          <w:szCs w:val="24"/>
        </w:rPr>
        <w:t>SOD1-G93A</w:t>
      </w:r>
      <w:r w:rsidRPr="00E0214C">
        <w:rPr>
          <w:rFonts w:ascii="Arial" w:hAnsi="Arial" w:cs="Arial"/>
          <w:bCs/>
          <w:iCs/>
          <w:color w:val="000000" w:themeColor="text1"/>
          <w:sz w:val="24"/>
          <w:szCs w:val="24"/>
        </w:rPr>
        <w:t xml:space="preserve"> (or SOD1) mice, the most widely used animal model of ALS. The SOD1 colony was a</w:t>
      </w:r>
      <w:r w:rsidR="006D2885" w:rsidRPr="00E0214C">
        <w:rPr>
          <w:rFonts w:ascii="Arial" w:hAnsi="Arial" w:cs="Arial"/>
          <w:bCs/>
          <w:iCs/>
          <w:color w:val="000000" w:themeColor="text1"/>
          <w:sz w:val="24"/>
          <w:szCs w:val="24"/>
        </w:rPr>
        <w:t>n approximate</w:t>
      </w:r>
      <w:r w:rsidR="0051139C" w:rsidRPr="00E0214C">
        <w:rPr>
          <w:rFonts w:ascii="Arial" w:hAnsi="Arial" w:cs="Arial"/>
          <w:bCs/>
          <w:iCs/>
          <w:color w:val="000000" w:themeColor="text1"/>
          <w:sz w:val="24"/>
          <w:szCs w:val="24"/>
        </w:rPr>
        <w:t xml:space="preserve"> </w:t>
      </w:r>
      <w:r w:rsidRPr="00E0214C">
        <w:rPr>
          <w:rFonts w:ascii="Arial" w:hAnsi="Arial" w:cs="Arial"/>
          <w:bCs/>
          <w:iCs/>
          <w:color w:val="000000" w:themeColor="text1"/>
          <w:sz w:val="24"/>
          <w:szCs w:val="24"/>
        </w:rPr>
        <w:t>50-50 mix of transgenic (</w:t>
      </w:r>
      <w:r w:rsidRPr="00E0214C">
        <w:rPr>
          <w:rFonts w:ascii="Arial" w:hAnsi="Arial" w:cs="Arial"/>
          <w:bCs/>
          <w:i/>
          <w:iCs/>
          <w:color w:val="000000" w:themeColor="text1"/>
          <w:sz w:val="24"/>
          <w:szCs w:val="24"/>
        </w:rPr>
        <w:t>i.e.,</w:t>
      </w:r>
      <w:r w:rsidRPr="00E0214C">
        <w:rPr>
          <w:rFonts w:ascii="Arial" w:hAnsi="Arial" w:cs="Arial"/>
          <w:bCs/>
          <w:iCs/>
          <w:color w:val="000000" w:themeColor="text1"/>
          <w:sz w:val="24"/>
          <w:szCs w:val="24"/>
        </w:rPr>
        <w:t xml:space="preserve"> ALS-affected) mice and </w:t>
      </w:r>
      <w:proofErr w:type="spellStart"/>
      <w:r w:rsidRPr="00E0214C">
        <w:rPr>
          <w:rFonts w:ascii="Arial" w:hAnsi="Arial" w:cs="Arial"/>
          <w:bCs/>
          <w:iCs/>
          <w:color w:val="000000" w:themeColor="text1"/>
          <w:sz w:val="24"/>
          <w:szCs w:val="24"/>
        </w:rPr>
        <w:t>nontransgenic</w:t>
      </w:r>
      <w:proofErr w:type="spellEnd"/>
      <w:r w:rsidRPr="00E0214C">
        <w:rPr>
          <w:rFonts w:ascii="Arial" w:hAnsi="Arial" w:cs="Arial"/>
          <w:bCs/>
          <w:iCs/>
          <w:color w:val="000000" w:themeColor="text1"/>
          <w:sz w:val="24"/>
          <w:szCs w:val="24"/>
        </w:rPr>
        <w:t xml:space="preserve"> (</w:t>
      </w:r>
      <w:r w:rsidRPr="00E0214C">
        <w:rPr>
          <w:rFonts w:ascii="Arial" w:hAnsi="Arial" w:cs="Arial"/>
          <w:bCs/>
          <w:i/>
          <w:iCs/>
          <w:color w:val="000000" w:themeColor="text1"/>
          <w:sz w:val="24"/>
          <w:szCs w:val="24"/>
        </w:rPr>
        <w:t>i.e.,</w:t>
      </w:r>
      <w:r w:rsidRPr="00E0214C">
        <w:rPr>
          <w:rFonts w:ascii="Arial" w:hAnsi="Arial" w:cs="Arial"/>
          <w:bCs/>
          <w:iCs/>
          <w:color w:val="000000" w:themeColor="text1"/>
          <w:sz w:val="24"/>
          <w:szCs w:val="24"/>
        </w:rPr>
        <w:t xml:space="preserve"> unaffected) littermates. </w:t>
      </w:r>
    </w:p>
    <w:p w:rsidR="00E26817" w:rsidRPr="00E0214C" w:rsidRDefault="00E26817" w:rsidP="00F320AF">
      <w:pPr>
        <w:spacing w:after="0" w:line="240" w:lineRule="auto"/>
        <w:jc w:val="both"/>
        <w:rPr>
          <w:rFonts w:ascii="Arial" w:hAnsi="Arial" w:cs="Arial"/>
          <w:bCs/>
          <w:iCs/>
          <w:color w:val="000000" w:themeColor="text1"/>
          <w:sz w:val="24"/>
          <w:szCs w:val="24"/>
        </w:rPr>
      </w:pPr>
      <w:r w:rsidRPr="00E0214C">
        <w:rPr>
          <w:rFonts w:ascii="Arial" w:hAnsi="Arial" w:cs="Arial"/>
          <w:bCs/>
          <w:iCs/>
          <w:color w:val="000000" w:themeColor="text1"/>
          <w:sz w:val="24"/>
          <w:szCs w:val="24"/>
        </w:rPr>
        <w:t xml:space="preserve">The murine VFSS protocol consists of three components: </w:t>
      </w:r>
    </w:p>
    <w:p w:rsidR="00E26817" w:rsidRPr="00E0214C" w:rsidRDefault="00E26817" w:rsidP="00F320AF">
      <w:pPr>
        <w:numPr>
          <w:ilvl w:val="0"/>
          <w:numId w:val="3"/>
        </w:numPr>
        <w:tabs>
          <w:tab w:val="clear" w:pos="720"/>
        </w:tabs>
        <w:spacing w:after="0" w:line="240" w:lineRule="auto"/>
        <w:ind w:left="360"/>
        <w:jc w:val="both"/>
        <w:rPr>
          <w:rFonts w:ascii="Arial" w:hAnsi="Arial" w:cs="Arial"/>
          <w:bCs/>
          <w:iCs/>
          <w:color w:val="000000" w:themeColor="text1"/>
          <w:sz w:val="24"/>
          <w:szCs w:val="24"/>
        </w:rPr>
      </w:pPr>
      <w:r w:rsidRPr="00E0214C">
        <w:rPr>
          <w:rFonts w:ascii="Arial" w:hAnsi="Arial" w:cs="Arial"/>
          <w:bCs/>
          <w:iCs/>
          <w:color w:val="000000" w:themeColor="text1"/>
          <w:sz w:val="24"/>
          <w:szCs w:val="24"/>
        </w:rPr>
        <w:t xml:space="preserve">Custom-designed </w:t>
      </w:r>
      <w:r w:rsidRPr="00E0214C">
        <w:rPr>
          <w:rFonts w:ascii="Arial" w:hAnsi="Arial" w:cs="Arial"/>
          <w:b/>
          <w:bCs/>
          <w:iCs/>
          <w:color w:val="000000" w:themeColor="text1"/>
          <w:sz w:val="24"/>
          <w:szCs w:val="24"/>
        </w:rPr>
        <w:t>observation chambers</w:t>
      </w:r>
      <w:r w:rsidRPr="00E0214C">
        <w:rPr>
          <w:rFonts w:ascii="Arial" w:hAnsi="Arial" w:cs="Arial"/>
          <w:bCs/>
          <w:iCs/>
          <w:color w:val="000000" w:themeColor="text1"/>
          <w:sz w:val="24"/>
          <w:szCs w:val="24"/>
        </w:rPr>
        <w:t xml:space="preserve"> that permit voluntary drinking while standing unrestrained in a confined space within a fluoroscopy machine,</w:t>
      </w:r>
      <w:r w:rsidR="0051139C" w:rsidRPr="00E0214C">
        <w:rPr>
          <w:rFonts w:ascii="Arial" w:hAnsi="Arial" w:cs="Arial"/>
          <w:bCs/>
          <w:iCs/>
          <w:color w:val="000000" w:themeColor="text1"/>
          <w:sz w:val="24"/>
          <w:szCs w:val="24"/>
        </w:rPr>
        <w:t xml:space="preserve"> </w:t>
      </w:r>
    </w:p>
    <w:p w:rsidR="00E26817" w:rsidRPr="00E0214C" w:rsidRDefault="00E26817" w:rsidP="00F320AF">
      <w:pPr>
        <w:numPr>
          <w:ilvl w:val="0"/>
          <w:numId w:val="3"/>
        </w:numPr>
        <w:tabs>
          <w:tab w:val="clear" w:pos="720"/>
        </w:tabs>
        <w:spacing w:after="0" w:line="240" w:lineRule="auto"/>
        <w:ind w:left="360"/>
        <w:jc w:val="both"/>
        <w:rPr>
          <w:rFonts w:ascii="Arial" w:hAnsi="Arial" w:cs="Arial"/>
          <w:bCs/>
          <w:iCs/>
          <w:color w:val="000000" w:themeColor="text1"/>
          <w:sz w:val="24"/>
          <w:szCs w:val="24"/>
        </w:rPr>
      </w:pPr>
      <w:r w:rsidRPr="00E0214C">
        <w:rPr>
          <w:rFonts w:ascii="Arial" w:hAnsi="Arial" w:cs="Arial"/>
          <w:b/>
          <w:bCs/>
          <w:iCs/>
          <w:color w:val="000000" w:themeColor="text1"/>
          <w:sz w:val="24"/>
          <w:szCs w:val="24"/>
        </w:rPr>
        <w:t>Thin liquid recipes</w:t>
      </w:r>
      <w:r w:rsidRPr="00E0214C">
        <w:rPr>
          <w:rFonts w:ascii="Arial" w:hAnsi="Arial" w:cs="Arial"/>
          <w:bCs/>
          <w:iCs/>
          <w:color w:val="000000" w:themeColor="text1"/>
          <w:sz w:val="24"/>
          <w:szCs w:val="24"/>
        </w:rPr>
        <w:t xml:space="preserve"> that mask the aversive taste/odor of oral contrast agents and produce sufficient </w:t>
      </w:r>
      <w:proofErr w:type="spellStart"/>
      <w:r w:rsidRPr="00E0214C">
        <w:rPr>
          <w:rFonts w:ascii="Arial" w:hAnsi="Arial" w:cs="Arial"/>
          <w:bCs/>
          <w:iCs/>
          <w:color w:val="000000" w:themeColor="text1"/>
          <w:sz w:val="24"/>
          <w:szCs w:val="24"/>
        </w:rPr>
        <w:t>radiodensity</w:t>
      </w:r>
      <w:proofErr w:type="spellEnd"/>
      <w:r w:rsidRPr="00E0214C">
        <w:rPr>
          <w:rFonts w:ascii="Arial" w:hAnsi="Arial" w:cs="Arial"/>
          <w:bCs/>
          <w:iCs/>
          <w:color w:val="000000" w:themeColor="text1"/>
          <w:sz w:val="24"/>
          <w:szCs w:val="24"/>
        </w:rPr>
        <w:t xml:space="preserve"> to permit adequate visualization of swallowing,</w:t>
      </w:r>
    </w:p>
    <w:p w:rsidR="00E26817" w:rsidRPr="00E0214C" w:rsidRDefault="00E26817" w:rsidP="00F320AF">
      <w:pPr>
        <w:numPr>
          <w:ilvl w:val="0"/>
          <w:numId w:val="3"/>
        </w:numPr>
        <w:tabs>
          <w:tab w:val="clear" w:pos="720"/>
        </w:tabs>
        <w:spacing w:after="0" w:line="240" w:lineRule="auto"/>
        <w:ind w:left="360"/>
        <w:jc w:val="both"/>
        <w:rPr>
          <w:rFonts w:ascii="Arial" w:hAnsi="Arial" w:cs="Arial"/>
          <w:bCs/>
          <w:iCs/>
          <w:color w:val="000000" w:themeColor="text1"/>
          <w:sz w:val="24"/>
          <w:szCs w:val="24"/>
        </w:rPr>
      </w:pPr>
      <w:r w:rsidRPr="00E0214C">
        <w:rPr>
          <w:rFonts w:ascii="Arial" w:hAnsi="Arial" w:cs="Arial"/>
          <w:bCs/>
          <w:iCs/>
          <w:color w:val="000000" w:themeColor="text1"/>
          <w:sz w:val="24"/>
          <w:szCs w:val="24"/>
        </w:rPr>
        <w:t xml:space="preserve">A </w:t>
      </w:r>
      <w:r w:rsidRPr="00E0214C">
        <w:rPr>
          <w:rFonts w:ascii="Arial" w:hAnsi="Arial" w:cs="Arial"/>
          <w:b/>
          <w:bCs/>
          <w:iCs/>
          <w:color w:val="000000" w:themeColor="text1"/>
          <w:sz w:val="24"/>
          <w:szCs w:val="24"/>
        </w:rPr>
        <w:t>step-by-step test protocol</w:t>
      </w:r>
      <w:r w:rsidRPr="00E0214C">
        <w:rPr>
          <w:rFonts w:ascii="Arial" w:hAnsi="Arial" w:cs="Arial"/>
          <w:bCs/>
          <w:iCs/>
          <w:color w:val="000000" w:themeColor="text1"/>
          <w:sz w:val="24"/>
          <w:szCs w:val="24"/>
        </w:rPr>
        <w:t xml:space="preserve"> </w:t>
      </w:r>
      <w:r w:rsidRPr="00E0214C">
        <w:rPr>
          <w:rFonts w:ascii="Arial" w:hAnsi="Arial" w:cs="Arial"/>
          <w:bCs/>
          <w:color w:val="000000" w:themeColor="text1"/>
          <w:sz w:val="24"/>
          <w:szCs w:val="24"/>
        </w:rPr>
        <w:t xml:space="preserve">that maximizes animal compliance, minimizes total test time and radiation exposure, and permits quantification of several swallow </w:t>
      </w:r>
      <w:r w:rsidR="004E19EF" w:rsidRPr="00E0214C">
        <w:rPr>
          <w:rFonts w:ascii="Arial" w:hAnsi="Arial" w:cs="Arial"/>
          <w:bCs/>
          <w:color w:val="000000" w:themeColor="text1"/>
          <w:sz w:val="24"/>
          <w:szCs w:val="24"/>
        </w:rPr>
        <w:t>parameters</w:t>
      </w:r>
      <w:r w:rsidRPr="00E0214C">
        <w:rPr>
          <w:rFonts w:ascii="Arial" w:hAnsi="Arial" w:cs="Arial"/>
          <w:bCs/>
          <w:color w:val="000000" w:themeColor="text1"/>
          <w:sz w:val="24"/>
          <w:szCs w:val="24"/>
        </w:rPr>
        <w:t xml:space="preserve"> for each stage of swallowing (</w:t>
      </w:r>
      <w:r w:rsidRPr="00E0214C">
        <w:rPr>
          <w:rFonts w:ascii="Arial" w:hAnsi="Arial" w:cs="Arial"/>
          <w:bCs/>
          <w:i/>
          <w:color w:val="000000" w:themeColor="text1"/>
          <w:sz w:val="24"/>
          <w:szCs w:val="24"/>
        </w:rPr>
        <w:t>i.e.,</w:t>
      </w:r>
      <w:r w:rsidRPr="00E0214C">
        <w:rPr>
          <w:rFonts w:ascii="Arial" w:hAnsi="Arial" w:cs="Arial"/>
          <w:bCs/>
          <w:color w:val="000000" w:themeColor="text1"/>
          <w:sz w:val="24"/>
          <w:szCs w:val="24"/>
        </w:rPr>
        <w:t xml:space="preserve"> oral, pharyngeal, and esophageal). </w:t>
      </w:r>
    </w:p>
    <w:p w:rsidR="00E26817" w:rsidRPr="00E0214C" w:rsidRDefault="00E26817" w:rsidP="00F320AF">
      <w:pPr>
        <w:spacing w:after="0" w:line="240" w:lineRule="auto"/>
        <w:jc w:val="both"/>
        <w:rPr>
          <w:rFonts w:ascii="Arial" w:hAnsi="Arial" w:cs="Arial"/>
          <w:bCs/>
          <w:color w:val="000000" w:themeColor="text1"/>
          <w:sz w:val="24"/>
          <w:szCs w:val="24"/>
        </w:rPr>
      </w:pPr>
      <w:r w:rsidRPr="00E0214C">
        <w:rPr>
          <w:rFonts w:ascii="Arial" w:hAnsi="Arial" w:cs="Arial"/>
          <w:bCs/>
          <w:color w:val="000000" w:themeColor="text1"/>
          <w:sz w:val="24"/>
          <w:szCs w:val="24"/>
        </w:rPr>
        <w:t xml:space="preserve">The combined effect produces a comfortable, low stress, self-feeding examination environment that permits assessment of typical feeding and swallowing behaviors of mice. </w:t>
      </w:r>
    </w:p>
    <w:p w:rsidR="00F320AF" w:rsidRDefault="00F320AF" w:rsidP="00F320AF">
      <w:pPr>
        <w:spacing w:after="0" w:line="240" w:lineRule="auto"/>
        <w:jc w:val="both"/>
        <w:rPr>
          <w:rFonts w:ascii="Arial" w:hAnsi="Arial" w:cs="Arial"/>
          <w:b/>
          <w:color w:val="000000" w:themeColor="text1"/>
          <w:sz w:val="24"/>
          <w:szCs w:val="24"/>
        </w:rPr>
      </w:pPr>
    </w:p>
    <w:p w:rsidR="007404BE" w:rsidRDefault="007404BE" w:rsidP="0025725C">
      <w:pPr>
        <w:spacing w:after="0" w:line="240" w:lineRule="auto"/>
        <w:jc w:val="both"/>
        <w:rPr>
          <w:rFonts w:ascii="Arial" w:hAnsi="Arial" w:cs="Arial"/>
          <w:b/>
          <w:color w:val="000000" w:themeColor="text1"/>
          <w:sz w:val="24"/>
          <w:szCs w:val="24"/>
        </w:rPr>
      </w:pPr>
      <w:r w:rsidRPr="00E0214C">
        <w:rPr>
          <w:rFonts w:ascii="Arial" w:hAnsi="Arial" w:cs="Arial"/>
          <w:b/>
          <w:color w:val="000000" w:themeColor="text1"/>
          <w:sz w:val="24"/>
          <w:szCs w:val="24"/>
        </w:rPr>
        <w:t>PROTOCOL:</w:t>
      </w:r>
    </w:p>
    <w:p w:rsidR="00F320AF" w:rsidRPr="00364466" w:rsidRDefault="00F320AF" w:rsidP="0025725C">
      <w:pPr>
        <w:pStyle w:val="ListParagraph"/>
        <w:spacing w:after="0" w:line="240" w:lineRule="auto"/>
        <w:ind w:left="0"/>
        <w:jc w:val="both"/>
        <w:rPr>
          <w:rFonts w:ascii="Arial" w:hAnsi="Arial" w:cs="Arial"/>
          <w:sz w:val="24"/>
          <w:szCs w:val="24"/>
        </w:rPr>
      </w:pPr>
      <w:r>
        <w:rPr>
          <w:rFonts w:ascii="Arial" w:hAnsi="Arial" w:cs="Arial"/>
          <w:bCs/>
          <w:sz w:val="24"/>
          <w:szCs w:val="24"/>
        </w:rPr>
        <w:t>T</w:t>
      </w:r>
      <w:r w:rsidRPr="000D6CDC">
        <w:rPr>
          <w:rFonts w:ascii="Arial" w:hAnsi="Arial" w:cs="Arial"/>
          <w:bCs/>
          <w:sz w:val="24"/>
          <w:szCs w:val="24"/>
        </w:rPr>
        <w:t>he protocol follows the animal care guidelines of University of Missouri.</w:t>
      </w:r>
      <w:r>
        <w:rPr>
          <w:rFonts w:ascii="Arial" w:hAnsi="Arial" w:cs="Arial"/>
          <w:bCs/>
          <w:sz w:val="24"/>
          <w:szCs w:val="24"/>
        </w:rPr>
        <w:t xml:space="preserve"> Use e</w:t>
      </w:r>
      <w:r w:rsidRPr="00364466">
        <w:rPr>
          <w:rFonts w:ascii="Arial" w:hAnsi="Arial" w:cs="Arial"/>
          <w:bCs/>
          <w:sz w:val="24"/>
          <w:szCs w:val="24"/>
        </w:rPr>
        <w:t xml:space="preserve">ar punch methods for identification purposes rather than metal ear tags, which are radiopaque and visually obstruct portions of the swallowing mechanism under fluoroscopy. </w:t>
      </w:r>
    </w:p>
    <w:p w:rsidR="00F320AF" w:rsidRPr="00F320AF" w:rsidRDefault="00F320AF" w:rsidP="0025725C">
      <w:pPr>
        <w:spacing w:after="0" w:line="240" w:lineRule="auto"/>
        <w:jc w:val="both"/>
        <w:rPr>
          <w:rFonts w:ascii="Arial" w:hAnsi="Arial" w:cs="Arial"/>
          <w:b/>
          <w:sz w:val="24"/>
          <w:szCs w:val="24"/>
        </w:rPr>
      </w:pPr>
    </w:p>
    <w:p w:rsidR="007C4BEC" w:rsidRPr="00F320AF" w:rsidRDefault="00F320AF" w:rsidP="0025725C">
      <w:pPr>
        <w:pStyle w:val="ListParagraph"/>
        <w:spacing w:after="0" w:line="240" w:lineRule="auto"/>
        <w:ind w:left="0"/>
        <w:jc w:val="both"/>
        <w:rPr>
          <w:rFonts w:ascii="Arial" w:hAnsi="Arial" w:cs="Arial"/>
          <w:sz w:val="24"/>
          <w:szCs w:val="24"/>
        </w:rPr>
      </w:pPr>
      <w:r w:rsidRPr="00F320AF">
        <w:rPr>
          <w:rFonts w:ascii="Arial" w:hAnsi="Arial" w:cs="Arial"/>
          <w:b/>
          <w:bCs/>
          <w:sz w:val="24"/>
          <w:szCs w:val="24"/>
        </w:rPr>
        <w:t xml:space="preserve">NOTE: </w:t>
      </w:r>
      <w:r w:rsidR="000C780D" w:rsidRPr="00F320AF">
        <w:rPr>
          <w:rFonts w:ascii="Arial" w:hAnsi="Arial" w:cs="Arial"/>
          <w:bCs/>
          <w:sz w:val="24"/>
          <w:szCs w:val="24"/>
        </w:rPr>
        <w:t xml:space="preserve">Ear punch methods must be used for identification purposes rather than metal ear tags, which are radiopaque and visually obstruct portions of the swallowing mechanism under fluoroscopy. </w:t>
      </w:r>
    </w:p>
    <w:p w:rsidR="007C4BEC" w:rsidRPr="00F320AF" w:rsidRDefault="007C4BEC" w:rsidP="0025725C">
      <w:pPr>
        <w:pStyle w:val="ListParagraph"/>
        <w:spacing w:after="0" w:line="240" w:lineRule="auto"/>
        <w:ind w:left="0"/>
        <w:jc w:val="both"/>
        <w:rPr>
          <w:rFonts w:ascii="Arial" w:hAnsi="Arial" w:cs="Arial"/>
          <w:sz w:val="24"/>
          <w:szCs w:val="24"/>
        </w:rPr>
      </w:pPr>
    </w:p>
    <w:p w:rsidR="00E232FD" w:rsidRPr="00F320AF" w:rsidRDefault="00E232FD" w:rsidP="0025725C">
      <w:pPr>
        <w:pStyle w:val="ListParagraph"/>
        <w:numPr>
          <w:ilvl w:val="0"/>
          <w:numId w:val="10"/>
        </w:numPr>
        <w:spacing w:after="0" w:line="240" w:lineRule="auto"/>
        <w:ind w:left="0" w:firstLine="0"/>
        <w:jc w:val="both"/>
        <w:rPr>
          <w:rFonts w:ascii="Arial" w:hAnsi="Arial" w:cs="Arial"/>
          <w:b/>
          <w:sz w:val="24"/>
          <w:szCs w:val="24"/>
        </w:rPr>
      </w:pPr>
      <w:r w:rsidRPr="00F320AF">
        <w:rPr>
          <w:rFonts w:ascii="Arial" w:hAnsi="Arial" w:cs="Arial"/>
          <w:b/>
          <w:bCs/>
          <w:sz w:val="24"/>
          <w:szCs w:val="24"/>
        </w:rPr>
        <w:t>C</w:t>
      </w:r>
      <w:r w:rsidR="000C780D" w:rsidRPr="00F320AF">
        <w:rPr>
          <w:rFonts w:ascii="Arial" w:hAnsi="Arial" w:cs="Arial"/>
          <w:b/>
          <w:bCs/>
          <w:sz w:val="24"/>
          <w:szCs w:val="24"/>
        </w:rPr>
        <w:t xml:space="preserve">onstruct observation </w:t>
      </w:r>
      <w:r w:rsidR="00DD3A03" w:rsidRPr="00F320AF">
        <w:rPr>
          <w:rFonts w:ascii="Arial" w:hAnsi="Arial" w:cs="Arial"/>
          <w:b/>
          <w:bCs/>
          <w:sz w:val="24"/>
          <w:szCs w:val="24"/>
        </w:rPr>
        <w:t>chambers</w:t>
      </w:r>
      <w:r w:rsidR="00D63B48" w:rsidRPr="00F320AF">
        <w:rPr>
          <w:rFonts w:ascii="Arial" w:hAnsi="Arial" w:cs="Arial"/>
          <w:b/>
          <w:bCs/>
          <w:sz w:val="24"/>
          <w:szCs w:val="24"/>
        </w:rPr>
        <w:t xml:space="preserve"> from polycarbonate tubing and sheeting (</w:t>
      </w:r>
      <w:r w:rsidR="00902313" w:rsidRPr="00F320AF">
        <w:rPr>
          <w:rFonts w:ascii="Arial" w:hAnsi="Arial" w:cs="Arial"/>
          <w:b/>
          <w:bCs/>
          <w:sz w:val="24"/>
          <w:szCs w:val="24"/>
        </w:rPr>
        <w:t>Figure 1</w:t>
      </w:r>
      <w:r w:rsidR="00D63B48" w:rsidRPr="00F320AF">
        <w:rPr>
          <w:rFonts w:ascii="Arial" w:hAnsi="Arial" w:cs="Arial"/>
          <w:b/>
          <w:bCs/>
          <w:sz w:val="24"/>
          <w:szCs w:val="24"/>
        </w:rPr>
        <w:t>)</w:t>
      </w:r>
      <w:r w:rsidR="001E61C5" w:rsidRPr="00F320AF">
        <w:rPr>
          <w:rFonts w:ascii="Arial" w:eastAsia="Calibri" w:hAnsi="Arial" w:cs="Arial"/>
          <w:b/>
          <w:bCs/>
          <w:spacing w:val="1"/>
          <w:sz w:val="24"/>
          <w:szCs w:val="24"/>
        </w:rPr>
        <w:t xml:space="preserve">. </w:t>
      </w:r>
    </w:p>
    <w:p w:rsidR="00E87282" w:rsidRPr="00F320AF" w:rsidRDefault="00E87282" w:rsidP="0025725C">
      <w:pPr>
        <w:pStyle w:val="ListParagraph"/>
        <w:spacing w:after="0" w:line="240" w:lineRule="auto"/>
        <w:ind w:left="0"/>
        <w:jc w:val="both"/>
        <w:rPr>
          <w:rFonts w:ascii="Arial" w:eastAsia="Calibri" w:hAnsi="Arial" w:cs="Arial"/>
          <w:bCs/>
          <w:spacing w:val="1"/>
          <w:sz w:val="24"/>
          <w:szCs w:val="24"/>
        </w:rPr>
      </w:pPr>
    </w:p>
    <w:p w:rsidR="00F23FFF" w:rsidRPr="00F320AF" w:rsidRDefault="00F662CA" w:rsidP="0025725C">
      <w:pPr>
        <w:pStyle w:val="ListParagraph"/>
        <w:numPr>
          <w:ilvl w:val="1"/>
          <w:numId w:val="10"/>
        </w:numPr>
        <w:spacing w:after="0" w:line="240" w:lineRule="auto"/>
        <w:ind w:left="0" w:firstLine="0"/>
        <w:jc w:val="both"/>
        <w:rPr>
          <w:rFonts w:ascii="Arial" w:eastAsia="Calibri" w:hAnsi="Arial" w:cs="Arial"/>
          <w:bCs/>
          <w:spacing w:val="1"/>
          <w:sz w:val="24"/>
          <w:szCs w:val="24"/>
          <w:highlight w:val="yellow"/>
        </w:rPr>
      </w:pPr>
      <w:r w:rsidRPr="00F320AF">
        <w:rPr>
          <w:rFonts w:ascii="Arial" w:eastAsia="Calibri" w:hAnsi="Arial" w:cs="Arial"/>
          <w:bCs/>
          <w:spacing w:val="1"/>
          <w:sz w:val="24"/>
          <w:szCs w:val="24"/>
          <w:highlight w:val="yellow"/>
        </w:rPr>
        <w:t>C</w:t>
      </w:r>
      <w:r w:rsidR="00E87282" w:rsidRPr="00F320AF">
        <w:rPr>
          <w:rFonts w:ascii="Arial" w:eastAsia="Calibri" w:hAnsi="Arial" w:cs="Arial"/>
          <w:bCs/>
          <w:spacing w:val="1"/>
          <w:sz w:val="24"/>
          <w:szCs w:val="24"/>
          <w:highlight w:val="yellow"/>
        </w:rPr>
        <w:t xml:space="preserve">ut </w:t>
      </w:r>
      <w:r w:rsidR="007C4BEC" w:rsidRPr="00F320AF">
        <w:rPr>
          <w:rFonts w:ascii="Arial" w:hAnsi="Arial" w:cs="Arial"/>
          <w:sz w:val="24"/>
          <w:szCs w:val="24"/>
          <w:highlight w:val="yellow"/>
        </w:rPr>
        <w:t xml:space="preserve">5 cm </w:t>
      </w:r>
      <w:r w:rsidR="00054AA8" w:rsidRPr="00F320AF">
        <w:rPr>
          <w:rFonts w:ascii="Arial" w:hAnsi="Arial" w:cs="Arial"/>
          <w:sz w:val="24"/>
          <w:szCs w:val="24"/>
          <w:highlight w:val="yellow"/>
        </w:rPr>
        <w:t>wide, square</w:t>
      </w:r>
      <w:r w:rsidR="007C4BEC" w:rsidRPr="00F320AF">
        <w:rPr>
          <w:rFonts w:ascii="Arial" w:hAnsi="Arial" w:cs="Arial"/>
          <w:sz w:val="24"/>
          <w:szCs w:val="24"/>
          <w:highlight w:val="yellow"/>
        </w:rPr>
        <w:t xml:space="preserve"> polycarbonate tubing</w:t>
      </w:r>
      <w:r w:rsidR="006C1F19" w:rsidRPr="00F320AF">
        <w:rPr>
          <w:rFonts w:ascii="Arial" w:hAnsi="Arial" w:cs="Arial"/>
          <w:sz w:val="24"/>
          <w:szCs w:val="24"/>
          <w:highlight w:val="yellow"/>
        </w:rPr>
        <w:t xml:space="preserve"> (~2 mm wall thickness)</w:t>
      </w:r>
      <w:r w:rsidR="007C4BEC" w:rsidRPr="00F320AF">
        <w:rPr>
          <w:rFonts w:ascii="Arial" w:hAnsi="Arial" w:cs="Arial"/>
          <w:sz w:val="24"/>
          <w:szCs w:val="24"/>
          <w:highlight w:val="yellow"/>
        </w:rPr>
        <w:t xml:space="preserve"> into 16 cm lengths</w:t>
      </w:r>
      <w:r w:rsidRPr="00F320AF">
        <w:rPr>
          <w:rFonts w:ascii="Arial" w:hAnsi="Arial" w:cs="Arial"/>
          <w:sz w:val="24"/>
          <w:szCs w:val="24"/>
          <w:highlight w:val="yellow"/>
        </w:rPr>
        <w:t xml:space="preserve"> using</w:t>
      </w:r>
      <w:r w:rsidRPr="00F320AF">
        <w:rPr>
          <w:rFonts w:ascii="Arial" w:eastAsia="Calibri" w:hAnsi="Arial" w:cs="Arial"/>
          <w:bCs/>
          <w:spacing w:val="1"/>
          <w:sz w:val="24"/>
          <w:szCs w:val="24"/>
          <w:highlight w:val="yellow"/>
        </w:rPr>
        <w:t xml:space="preserve"> a manual milling machine</w:t>
      </w:r>
      <w:r w:rsidR="007C4BEC" w:rsidRPr="00F320AF">
        <w:rPr>
          <w:rFonts w:ascii="Arial" w:hAnsi="Arial" w:cs="Arial"/>
          <w:sz w:val="24"/>
          <w:szCs w:val="24"/>
          <w:highlight w:val="yellow"/>
        </w:rPr>
        <w:t>.</w:t>
      </w:r>
      <w:r w:rsidR="007C4BEC" w:rsidRPr="00F320AF">
        <w:rPr>
          <w:rFonts w:ascii="Arial" w:hAnsi="Arial" w:cs="Arial"/>
          <w:sz w:val="24"/>
          <w:szCs w:val="24"/>
        </w:rPr>
        <w:t xml:space="preserve"> </w:t>
      </w:r>
      <w:r w:rsidR="00F76402" w:rsidRPr="00F320AF">
        <w:rPr>
          <w:rFonts w:ascii="Arial" w:eastAsia="Calibri" w:hAnsi="Arial" w:cs="Arial"/>
          <w:bCs/>
          <w:spacing w:val="1"/>
          <w:sz w:val="24"/>
          <w:szCs w:val="24"/>
        </w:rPr>
        <w:t>Most mice adequately fit within</w:t>
      </w:r>
      <w:r w:rsidR="007C4BEC" w:rsidRPr="00F320AF">
        <w:rPr>
          <w:rFonts w:ascii="Arial" w:eastAsia="Calibri" w:hAnsi="Arial" w:cs="Arial"/>
          <w:bCs/>
          <w:spacing w:val="1"/>
          <w:sz w:val="24"/>
          <w:szCs w:val="24"/>
        </w:rPr>
        <w:t xml:space="preserve"> these dimensions</w:t>
      </w:r>
      <w:r w:rsidR="00750C2E" w:rsidRPr="00F320AF">
        <w:rPr>
          <w:rFonts w:ascii="Arial" w:eastAsia="Calibri" w:hAnsi="Arial" w:cs="Arial"/>
          <w:bCs/>
          <w:spacing w:val="1"/>
          <w:sz w:val="24"/>
          <w:szCs w:val="24"/>
        </w:rPr>
        <w:t xml:space="preserve">, which </w:t>
      </w:r>
      <w:r w:rsidR="00750C2E" w:rsidRPr="00F320AF">
        <w:rPr>
          <w:rFonts w:ascii="Arial" w:hAnsi="Arial" w:cs="Arial"/>
          <w:sz w:val="24"/>
          <w:szCs w:val="24"/>
        </w:rPr>
        <w:t>results in a narrow test chamber that permits walking and turning around as desired</w:t>
      </w:r>
      <w:r w:rsidR="00F76402" w:rsidRPr="00F320AF">
        <w:rPr>
          <w:rFonts w:ascii="Arial" w:hAnsi="Arial" w:cs="Arial"/>
          <w:sz w:val="24"/>
          <w:szCs w:val="24"/>
        </w:rPr>
        <w:t xml:space="preserve">. </w:t>
      </w:r>
      <w:r w:rsidR="00AD6945" w:rsidRPr="00F320AF">
        <w:rPr>
          <w:rFonts w:ascii="Arial" w:hAnsi="Arial" w:cs="Arial"/>
          <w:sz w:val="24"/>
          <w:szCs w:val="24"/>
        </w:rPr>
        <w:t>A</w:t>
      </w:r>
      <w:r w:rsidR="00714288" w:rsidRPr="00F320AF">
        <w:rPr>
          <w:rFonts w:ascii="Arial" w:hAnsi="Arial" w:cs="Arial"/>
          <w:sz w:val="24"/>
          <w:szCs w:val="24"/>
        </w:rPr>
        <w:t xml:space="preserve"> w</w:t>
      </w:r>
      <w:r w:rsidR="00054AA8" w:rsidRPr="00F320AF">
        <w:rPr>
          <w:rFonts w:ascii="Arial" w:hAnsi="Arial" w:cs="Arial"/>
          <w:sz w:val="24"/>
          <w:szCs w:val="24"/>
        </w:rPr>
        <w:t xml:space="preserve">all thickness </w:t>
      </w:r>
      <w:r w:rsidR="00AD6945" w:rsidRPr="00F320AF">
        <w:rPr>
          <w:rFonts w:ascii="Arial" w:hAnsi="Arial" w:cs="Arial"/>
          <w:sz w:val="24"/>
          <w:szCs w:val="24"/>
        </w:rPr>
        <w:t xml:space="preserve">of ~2mm </w:t>
      </w:r>
      <w:r w:rsidR="00054AA8" w:rsidRPr="00F320AF">
        <w:rPr>
          <w:rFonts w:ascii="Arial" w:hAnsi="Arial" w:cs="Arial"/>
          <w:sz w:val="24"/>
          <w:szCs w:val="24"/>
        </w:rPr>
        <w:t>provide</w:t>
      </w:r>
      <w:r w:rsidR="00AD6945" w:rsidRPr="00F320AF">
        <w:rPr>
          <w:rFonts w:ascii="Arial" w:hAnsi="Arial" w:cs="Arial"/>
          <w:sz w:val="24"/>
          <w:szCs w:val="24"/>
        </w:rPr>
        <w:t>s</w:t>
      </w:r>
      <w:r w:rsidR="00054AA8" w:rsidRPr="00F320AF">
        <w:rPr>
          <w:rFonts w:ascii="Arial" w:hAnsi="Arial" w:cs="Arial"/>
          <w:sz w:val="24"/>
          <w:szCs w:val="24"/>
        </w:rPr>
        <w:t xml:space="preserve"> adequate rigidity without significantly attenuating the </w:t>
      </w:r>
      <w:r w:rsidR="004E419D" w:rsidRPr="00F320AF">
        <w:rPr>
          <w:rFonts w:ascii="Arial" w:hAnsi="Arial" w:cs="Arial"/>
          <w:sz w:val="24"/>
          <w:szCs w:val="24"/>
        </w:rPr>
        <w:t>X-ray</w:t>
      </w:r>
      <w:r w:rsidR="00054AA8" w:rsidRPr="00F320AF">
        <w:rPr>
          <w:rFonts w:ascii="Arial" w:hAnsi="Arial" w:cs="Arial"/>
          <w:sz w:val="24"/>
          <w:szCs w:val="24"/>
        </w:rPr>
        <w:t xml:space="preserve"> beam.</w:t>
      </w:r>
    </w:p>
    <w:p w:rsidR="00F23FFF" w:rsidRPr="00F320AF" w:rsidRDefault="00F23FFF" w:rsidP="0025725C">
      <w:pPr>
        <w:pStyle w:val="ListParagraph"/>
        <w:spacing w:after="0" w:line="240" w:lineRule="auto"/>
        <w:ind w:left="0"/>
        <w:jc w:val="both"/>
        <w:rPr>
          <w:rFonts w:ascii="Arial" w:eastAsia="Calibri" w:hAnsi="Arial" w:cs="Arial"/>
          <w:bCs/>
          <w:spacing w:val="1"/>
          <w:sz w:val="24"/>
          <w:szCs w:val="24"/>
        </w:rPr>
      </w:pPr>
    </w:p>
    <w:p w:rsidR="0063142D" w:rsidRPr="00F320AF" w:rsidRDefault="00F662CA" w:rsidP="0025725C">
      <w:pPr>
        <w:pStyle w:val="ListParagraph"/>
        <w:numPr>
          <w:ilvl w:val="2"/>
          <w:numId w:val="10"/>
        </w:numPr>
        <w:spacing w:after="0" w:line="240" w:lineRule="auto"/>
        <w:ind w:left="0" w:firstLine="0"/>
        <w:jc w:val="both"/>
        <w:rPr>
          <w:rFonts w:ascii="Arial" w:eastAsia="Calibri" w:hAnsi="Arial" w:cs="Arial"/>
          <w:bCs/>
          <w:spacing w:val="1"/>
          <w:sz w:val="24"/>
          <w:szCs w:val="24"/>
          <w:highlight w:val="yellow"/>
        </w:rPr>
      </w:pPr>
      <w:r w:rsidRPr="00F320AF">
        <w:rPr>
          <w:rFonts w:ascii="Arial" w:eastAsia="Calibri" w:hAnsi="Arial" w:cs="Arial"/>
          <w:bCs/>
          <w:spacing w:val="1"/>
          <w:sz w:val="24"/>
          <w:szCs w:val="24"/>
          <w:highlight w:val="yellow"/>
        </w:rPr>
        <w:t>M</w:t>
      </w:r>
      <w:r w:rsidR="007C4BEC" w:rsidRPr="00F320AF">
        <w:rPr>
          <w:rFonts w:ascii="Arial" w:eastAsia="Calibri" w:hAnsi="Arial" w:cs="Arial"/>
          <w:bCs/>
          <w:spacing w:val="1"/>
          <w:sz w:val="24"/>
          <w:szCs w:val="24"/>
          <w:highlight w:val="yellow"/>
        </w:rPr>
        <w:t xml:space="preserve">ake a small oblong hole </w:t>
      </w:r>
      <w:r w:rsidR="00054AA8" w:rsidRPr="00F320AF">
        <w:rPr>
          <w:rFonts w:ascii="Arial" w:eastAsia="Calibri" w:hAnsi="Arial" w:cs="Arial"/>
          <w:bCs/>
          <w:spacing w:val="1"/>
          <w:sz w:val="24"/>
          <w:szCs w:val="24"/>
          <w:highlight w:val="yellow"/>
        </w:rPr>
        <w:t>(12</w:t>
      </w:r>
      <w:r w:rsidR="00C82239" w:rsidRPr="00F320AF">
        <w:rPr>
          <w:rFonts w:ascii="Arial" w:eastAsia="Calibri" w:hAnsi="Arial" w:cs="Arial"/>
          <w:bCs/>
          <w:spacing w:val="1"/>
          <w:sz w:val="24"/>
          <w:szCs w:val="24"/>
          <w:highlight w:val="yellow"/>
        </w:rPr>
        <w:t xml:space="preserve"> mm</w:t>
      </w:r>
      <w:r w:rsidR="00054AA8" w:rsidRPr="00F320AF">
        <w:rPr>
          <w:rFonts w:ascii="Arial" w:eastAsia="Calibri" w:hAnsi="Arial" w:cs="Arial"/>
          <w:bCs/>
          <w:spacing w:val="1"/>
          <w:sz w:val="24"/>
          <w:szCs w:val="24"/>
          <w:highlight w:val="yellow"/>
        </w:rPr>
        <w:t xml:space="preserve"> x 8 mm) </w:t>
      </w:r>
      <w:r w:rsidR="007C4BEC" w:rsidRPr="00F320AF">
        <w:rPr>
          <w:rFonts w:ascii="Arial" w:eastAsia="Calibri" w:hAnsi="Arial" w:cs="Arial"/>
          <w:bCs/>
          <w:spacing w:val="1"/>
          <w:sz w:val="24"/>
          <w:szCs w:val="24"/>
          <w:highlight w:val="yellow"/>
        </w:rPr>
        <w:t>in the top of each tube near one end</w:t>
      </w:r>
      <w:r w:rsidRPr="00F320AF">
        <w:rPr>
          <w:rFonts w:ascii="Arial" w:eastAsia="Calibri" w:hAnsi="Arial" w:cs="Arial"/>
          <w:bCs/>
          <w:spacing w:val="1"/>
          <w:sz w:val="24"/>
          <w:szCs w:val="24"/>
          <w:highlight w:val="yellow"/>
        </w:rPr>
        <w:t xml:space="preserve"> using a manual milling machine</w:t>
      </w:r>
      <w:r w:rsidR="00F23FFF" w:rsidRPr="00F320AF">
        <w:rPr>
          <w:rFonts w:ascii="Arial" w:eastAsia="Calibri" w:hAnsi="Arial" w:cs="Arial"/>
          <w:bCs/>
          <w:spacing w:val="1"/>
          <w:sz w:val="24"/>
          <w:szCs w:val="24"/>
          <w:highlight w:val="yellow"/>
        </w:rPr>
        <w:t>. This</w:t>
      </w:r>
      <w:r w:rsidRPr="00F320AF">
        <w:rPr>
          <w:rFonts w:ascii="Arial" w:eastAsia="Calibri" w:hAnsi="Arial" w:cs="Arial"/>
          <w:bCs/>
          <w:spacing w:val="1"/>
          <w:sz w:val="24"/>
          <w:szCs w:val="24"/>
          <w:highlight w:val="yellow"/>
        </w:rPr>
        <w:t xml:space="preserve"> hole</w:t>
      </w:r>
      <w:r w:rsidR="00F23FFF" w:rsidRPr="00F320AF">
        <w:rPr>
          <w:rFonts w:ascii="Arial" w:eastAsia="Calibri" w:hAnsi="Arial" w:cs="Arial"/>
          <w:bCs/>
          <w:spacing w:val="1"/>
          <w:sz w:val="24"/>
          <w:szCs w:val="24"/>
          <w:highlight w:val="yellow"/>
        </w:rPr>
        <w:t xml:space="preserve"> will be used to deliver drinking solutions via a sipper tube spout.</w:t>
      </w:r>
    </w:p>
    <w:p w:rsidR="00F23FFF" w:rsidRPr="00F320AF" w:rsidRDefault="00F23FFF" w:rsidP="0025725C">
      <w:pPr>
        <w:pStyle w:val="ListParagraph"/>
        <w:spacing w:after="0" w:line="240" w:lineRule="auto"/>
        <w:ind w:left="0"/>
        <w:jc w:val="both"/>
        <w:rPr>
          <w:rFonts w:ascii="Arial" w:eastAsia="Calibri" w:hAnsi="Arial" w:cs="Arial"/>
          <w:bCs/>
          <w:spacing w:val="1"/>
          <w:sz w:val="24"/>
          <w:szCs w:val="24"/>
        </w:rPr>
      </w:pPr>
    </w:p>
    <w:p w:rsidR="00F23FFF" w:rsidRPr="00F320AF" w:rsidRDefault="00F23FFF" w:rsidP="0025725C">
      <w:pPr>
        <w:pStyle w:val="ListParagraph"/>
        <w:numPr>
          <w:ilvl w:val="1"/>
          <w:numId w:val="10"/>
        </w:numPr>
        <w:spacing w:after="0" w:line="240" w:lineRule="auto"/>
        <w:ind w:left="0" w:firstLine="0"/>
        <w:jc w:val="both"/>
        <w:rPr>
          <w:rFonts w:ascii="Arial" w:eastAsia="Calibri" w:hAnsi="Arial" w:cs="Arial"/>
          <w:bCs/>
          <w:spacing w:val="1"/>
          <w:sz w:val="24"/>
          <w:szCs w:val="24"/>
          <w:highlight w:val="yellow"/>
        </w:rPr>
      </w:pPr>
      <w:r w:rsidRPr="00F320AF">
        <w:rPr>
          <w:rFonts w:ascii="Arial" w:eastAsia="Calibri" w:hAnsi="Arial" w:cs="Arial"/>
          <w:bCs/>
          <w:spacing w:val="1"/>
          <w:sz w:val="24"/>
          <w:szCs w:val="24"/>
          <w:highlight w:val="yellow"/>
        </w:rPr>
        <w:t>C</w:t>
      </w:r>
      <w:r w:rsidR="00B17BD3" w:rsidRPr="00F320AF">
        <w:rPr>
          <w:rFonts w:ascii="Arial" w:eastAsia="Calibri" w:hAnsi="Arial" w:cs="Arial"/>
          <w:bCs/>
          <w:spacing w:val="1"/>
          <w:sz w:val="24"/>
          <w:szCs w:val="24"/>
          <w:highlight w:val="yellow"/>
        </w:rPr>
        <w:t xml:space="preserve">ut polycarbonate sheeting </w:t>
      </w:r>
      <w:r w:rsidR="00C84345" w:rsidRPr="00F320AF">
        <w:rPr>
          <w:rFonts w:ascii="Arial" w:eastAsia="Calibri" w:hAnsi="Arial" w:cs="Arial"/>
          <w:bCs/>
          <w:spacing w:val="1"/>
          <w:sz w:val="24"/>
          <w:szCs w:val="24"/>
          <w:highlight w:val="yellow"/>
        </w:rPr>
        <w:t>(3/4 inch thickness) into end-caps (50</w:t>
      </w:r>
      <w:r w:rsidR="00C82239" w:rsidRPr="00F320AF">
        <w:rPr>
          <w:rFonts w:ascii="Arial" w:eastAsia="Calibri" w:hAnsi="Arial" w:cs="Arial"/>
          <w:bCs/>
          <w:spacing w:val="1"/>
          <w:sz w:val="24"/>
          <w:szCs w:val="24"/>
          <w:highlight w:val="yellow"/>
        </w:rPr>
        <w:t xml:space="preserve"> mm</w:t>
      </w:r>
      <w:r w:rsidR="00C84345" w:rsidRPr="00F320AF">
        <w:rPr>
          <w:rFonts w:ascii="Arial" w:eastAsia="Calibri" w:hAnsi="Arial" w:cs="Arial"/>
          <w:bCs/>
          <w:spacing w:val="1"/>
          <w:sz w:val="24"/>
          <w:szCs w:val="24"/>
          <w:highlight w:val="yellow"/>
        </w:rPr>
        <w:t xml:space="preserve"> x 50 mm, 2 per tube)</w:t>
      </w:r>
      <w:r w:rsidRPr="00F320AF">
        <w:rPr>
          <w:rFonts w:ascii="Arial" w:eastAsia="Calibri" w:hAnsi="Arial" w:cs="Arial"/>
          <w:bCs/>
          <w:spacing w:val="1"/>
          <w:sz w:val="24"/>
          <w:szCs w:val="24"/>
          <w:highlight w:val="yellow"/>
        </w:rPr>
        <w:t xml:space="preserve"> using a computerized milling machine</w:t>
      </w:r>
      <w:r w:rsidR="00F42555" w:rsidRPr="00F320AF">
        <w:rPr>
          <w:rFonts w:ascii="Arial" w:eastAsia="Calibri" w:hAnsi="Arial" w:cs="Arial"/>
          <w:bCs/>
          <w:spacing w:val="1"/>
          <w:sz w:val="24"/>
          <w:szCs w:val="24"/>
          <w:highlight w:val="yellow"/>
        </w:rPr>
        <w:t xml:space="preserve">, </w:t>
      </w:r>
      <w:r w:rsidRPr="00F320AF">
        <w:rPr>
          <w:rFonts w:ascii="Arial" w:eastAsia="Calibri" w:hAnsi="Arial" w:cs="Arial"/>
          <w:bCs/>
          <w:spacing w:val="1"/>
          <w:sz w:val="24"/>
          <w:szCs w:val="24"/>
          <w:highlight w:val="yellow"/>
        </w:rPr>
        <w:t>also called a co</w:t>
      </w:r>
      <w:r w:rsidR="00F42555" w:rsidRPr="00F320AF">
        <w:rPr>
          <w:rFonts w:ascii="Arial" w:eastAsia="Calibri" w:hAnsi="Arial" w:cs="Arial"/>
          <w:bCs/>
          <w:spacing w:val="1"/>
          <w:sz w:val="24"/>
          <w:szCs w:val="24"/>
          <w:highlight w:val="yellow"/>
        </w:rPr>
        <w:t>mputerized numerical control (</w:t>
      </w:r>
      <w:r w:rsidRPr="00F320AF">
        <w:rPr>
          <w:rFonts w:ascii="Arial" w:eastAsia="Calibri" w:hAnsi="Arial" w:cs="Arial"/>
          <w:bCs/>
          <w:spacing w:val="1"/>
          <w:sz w:val="24"/>
          <w:szCs w:val="24"/>
          <w:highlight w:val="yellow"/>
        </w:rPr>
        <w:t>CNC</w:t>
      </w:r>
      <w:r w:rsidR="00F42555" w:rsidRPr="00F320AF">
        <w:rPr>
          <w:rFonts w:ascii="Arial" w:eastAsia="Calibri" w:hAnsi="Arial" w:cs="Arial"/>
          <w:bCs/>
          <w:spacing w:val="1"/>
          <w:sz w:val="24"/>
          <w:szCs w:val="24"/>
          <w:highlight w:val="yellow"/>
        </w:rPr>
        <w:t>)</w:t>
      </w:r>
      <w:r w:rsidRPr="00F320AF">
        <w:rPr>
          <w:rFonts w:ascii="Arial" w:eastAsia="Calibri" w:hAnsi="Arial" w:cs="Arial"/>
          <w:bCs/>
          <w:spacing w:val="1"/>
          <w:sz w:val="24"/>
          <w:szCs w:val="24"/>
          <w:highlight w:val="yellow"/>
        </w:rPr>
        <w:t xml:space="preserve"> machine.</w:t>
      </w:r>
      <w:r w:rsidR="00C244DC" w:rsidRPr="00F320AF">
        <w:rPr>
          <w:rFonts w:ascii="Arial" w:eastAsia="Calibri" w:hAnsi="Arial" w:cs="Arial"/>
          <w:bCs/>
          <w:spacing w:val="1"/>
          <w:sz w:val="24"/>
          <w:szCs w:val="24"/>
          <w:highlight w:val="yellow"/>
        </w:rPr>
        <w:t xml:space="preserve"> </w:t>
      </w:r>
    </w:p>
    <w:p w:rsidR="00F23FFF" w:rsidRPr="00F320AF" w:rsidRDefault="00F23FFF" w:rsidP="0025725C">
      <w:pPr>
        <w:pStyle w:val="ListParagraph"/>
        <w:spacing w:after="0" w:line="240" w:lineRule="auto"/>
        <w:ind w:left="0"/>
        <w:jc w:val="both"/>
        <w:rPr>
          <w:rFonts w:ascii="Arial" w:eastAsia="Calibri" w:hAnsi="Arial" w:cs="Arial"/>
          <w:bCs/>
          <w:spacing w:val="1"/>
          <w:sz w:val="24"/>
          <w:szCs w:val="24"/>
        </w:rPr>
      </w:pPr>
    </w:p>
    <w:p w:rsidR="00F23FFF" w:rsidRPr="00F320AF" w:rsidRDefault="00230C1D" w:rsidP="0025725C">
      <w:pPr>
        <w:pStyle w:val="ListParagraph"/>
        <w:numPr>
          <w:ilvl w:val="2"/>
          <w:numId w:val="10"/>
        </w:numPr>
        <w:spacing w:after="0" w:line="240" w:lineRule="auto"/>
        <w:ind w:left="0" w:firstLine="0"/>
        <w:jc w:val="both"/>
        <w:rPr>
          <w:rFonts w:ascii="Arial" w:eastAsia="Calibri" w:hAnsi="Arial" w:cs="Arial"/>
          <w:bCs/>
          <w:spacing w:val="1"/>
          <w:sz w:val="24"/>
          <w:szCs w:val="24"/>
          <w:highlight w:val="yellow"/>
        </w:rPr>
      </w:pPr>
      <w:r w:rsidRPr="00F320AF">
        <w:rPr>
          <w:rFonts w:ascii="Arial" w:eastAsia="Calibri" w:hAnsi="Arial" w:cs="Arial"/>
          <w:bCs/>
          <w:spacing w:val="1"/>
          <w:sz w:val="24"/>
          <w:szCs w:val="24"/>
          <w:highlight w:val="yellow"/>
        </w:rPr>
        <w:t>M</w:t>
      </w:r>
      <w:r w:rsidR="00173C4D" w:rsidRPr="00F320AF">
        <w:rPr>
          <w:rFonts w:ascii="Arial" w:eastAsia="Calibri" w:hAnsi="Arial" w:cs="Arial"/>
          <w:bCs/>
          <w:spacing w:val="1"/>
          <w:sz w:val="24"/>
          <w:szCs w:val="24"/>
          <w:highlight w:val="yellow"/>
        </w:rPr>
        <w:t xml:space="preserve">ill </w:t>
      </w:r>
      <w:r w:rsidRPr="00F320AF">
        <w:rPr>
          <w:rFonts w:ascii="Arial" w:eastAsia="Calibri" w:hAnsi="Arial" w:cs="Arial"/>
          <w:bCs/>
          <w:spacing w:val="1"/>
          <w:sz w:val="24"/>
          <w:szCs w:val="24"/>
          <w:highlight w:val="yellow"/>
        </w:rPr>
        <w:t>one</w:t>
      </w:r>
      <w:r w:rsidR="00173C4D" w:rsidRPr="00F320AF">
        <w:rPr>
          <w:rFonts w:ascii="Arial" w:eastAsia="Calibri" w:hAnsi="Arial" w:cs="Arial"/>
          <w:bCs/>
          <w:spacing w:val="1"/>
          <w:sz w:val="24"/>
          <w:szCs w:val="24"/>
          <w:highlight w:val="yellow"/>
        </w:rPr>
        <w:t xml:space="preserve"> </w:t>
      </w:r>
      <w:r w:rsidR="001F5983" w:rsidRPr="00F320AF">
        <w:rPr>
          <w:rFonts w:ascii="Arial" w:hAnsi="Arial" w:cs="Arial"/>
          <w:sz w:val="24"/>
          <w:szCs w:val="24"/>
          <w:highlight w:val="yellow"/>
        </w:rPr>
        <w:t xml:space="preserve">oblong groove </w:t>
      </w:r>
      <w:r w:rsidR="00054AA8" w:rsidRPr="00F320AF">
        <w:rPr>
          <w:rFonts w:ascii="Arial" w:eastAsia="Calibri" w:hAnsi="Arial" w:cs="Arial"/>
          <w:bCs/>
          <w:spacing w:val="1"/>
          <w:sz w:val="24"/>
          <w:szCs w:val="24"/>
          <w:highlight w:val="yellow"/>
        </w:rPr>
        <w:t>(19</w:t>
      </w:r>
      <w:r w:rsidR="00C82239" w:rsidRPr="00F320AF">
        <w:rPr>
          <w:rFonts w:ascii="Arial" w:eastAsia="Calibri" w:hAnsi="Arial" w:cs="Arial"/>
          <w:bCs/>
          <w:spacing w:val="1"/>
          <w:sz w:val="24"/>
          <w:szCs w:val="24"/>
          <w:highlight w:val="yellow"/>
        </w:rPr>
        <w:t xml:space="preserve"> mm</w:t>
      </w:r>
      <w:r w:rsidR="00054AA8" w:rsidRPr="00F320AF">
        <w:rPr>
          <w:rFonts w:ascii="Arial" w:eastAsia="Calibri" w:hAnsi="Arial" w:cs="Arial"/>
          <w:bCs/>
          <w:spacing w:val="1"/>
          <w:sz w:val="24"/>
          <w:szCs w:val="24"/>
          <w:highlight w:val="yellow"/>
        </w:rPr>
        <w:t xml:space="preserve"> x 6 mm) </w:t>
      </w:r>
      <w:r w:rsidR="001F5983" w:rsidRPr="00F320AF">
        <w:rPr>
          <w:rFonts w:ascii="Arial" w:hAnsi="Arial" w:cs="Arial"/>
          <w:sz w:val="24"/>
          <w:szCs w:val="24"/>
          <w:highlight w:val="yellow"/>
        </w:rPr>
        <w:t>near one</w:t>
      </w:r>
      <w:r w:rsidR="00173C4D" w:rsidRPr="00F320AF">
        <w:rPr>
          <w:rFonts w:ascii="Arial" w:hAnsi="Arial" w:cs="Arial"/>
          <w:sz w:val="24"/>
          <w:szCs w:val="24"/>
          <w:highlight w:val="yellow"/>
        </w:rPr>
        <w:t xml:space="preserve"> </w:t>
      </w:r>
      <w:r w:rsidR="001F5983" w:rsidRPr="00F320AF">
        <w:rPr>
          <w:rFonts w:ascii="Arial" w:hAnsi="Arial" w:cs="Arial"/>
          <w:sz w:val="24"/>
          <w:szCs w:val="24"/>
          <w:highlight w:val="yellow"/>
        </w:rPr>
        <w:t>edge</w:t>
      </w:r>
      <w:r w:rsidR="00173C4D" w:rsidRPr="00F320AF">
        <w:rPr>
          <w:rFonts w:ascii="Arial" w:hAnsi="Arial" w:cs="Arial"/>
          <w:sz w:val="24"/>
          <w:szCs w:val="24"/>
          <w:highlight w:val="yellow"/>
        </w:rPr>
        <w:t xml:space="preserve"> of the interior </w:t>
      </w:r>
      <w:r w:rsidR="002D0265" w:rsidRPr="00F320AF">
        <w:rPr>
          <w:rFonts w:ascii="Arial" w:hAnsi="Arial" w:cs="Arial"/>
          <w:sz w:val="24"/>
          <w:szCs w:val="24"/>
          <w:highlight w:val="yellow"/>
        </w:rPr>
        <w:t>face</w:t>
      </w:r>
      <w:r w:rsidR="00173C4D" w:rsidRPr="00F320AF">
        <w:rPr>
          <w:rFonts w:ascii="Arial" w:hAnsi="Arial" w:cs="Arial"/>
          <w:sz w:val="24"/>
          <w:szCs w:val="24"/>
          <w:highlight w:val="yellow"/>
        </w:rPr>
        <w:t xml:space="preserve"> of each end-cap</w:t>
      </w:r>
      <w:r w:rsidR="001F5983" w:rsidRPr="00F320AF">
        <w:rPr>
          <w:rFonts w:ascii="Arial" w:hAnsi="Arial" w:cs="Arial"/>
          <w:sz w:val="24"/>
          <w:szCs w:val="24"/>
          <w:highlight w:val="yellow"/>
        </w:rPr>
        <w:t xml:space="preserve">. </w:t>
      </w:r>
      <w:r w:rsidR="00F320AF" w:rsidRPr="00F320AF">
        <w:rPr>
          <w:rFonts w:ascii="Arial" w:hAnsi="Arial" w:cs="Arial"/>
          <w:sz w:val="24"/>
          <w:szCs w:val="24"/>
          <w:highlight w:val="yellow"/>
        </w:rPr>
        <w:t>Use this groove</w:t>
      </w:r>
      <w:r w:rsidR="001F5983" w:rsidRPr="00F320AF">
        <w:rPr>
          <w:rFonts w:ascii="Arial" w:hAnsi="Arial" w:cs="Arial"/>
          <w:sz w:val="24"/>
          <w:szCs w:val="24"/>
          <w:highlight w:val="yellow"/>
        </w:rPr>
        <w:t xml:space="preserve"> to </w:t>
      </w:r>
      <w:r w:rsidR="00173C4D" w:rsidRPr="00F320AF">
        <w:rPr>
          <w:rFonts w:ascii="Arial" w:hAnsi="Arial" w:cs="Arial"/>
          <w:sz w:val="24"/>
          <w:szCs w:val="24"/>
          <w:highlight w:val="yellow"/>
        </w:rPr>
        <w:t xml:space="preserve">secure a </w:t>
      </w:r>
      <w:r w:rsidR="009A433C" w:rsidRPr="00F320AF">
        <w:rPr>
          <w:rFonts w:ascii="Arial" w:hAnsi="Arial" w:cs="Arial"/>
          <w:sz w:val="24"/>
          <w:szCs w:val="24"/>
          <w:highlight w:val="yellow"/>
        </w:rPr>
        <w:t>peg-</w:t>
      </w:r>
      <w:r w:rsidR="00173C4D" w:rsidRPr="00F320AF">
        <w:rPr>
          <w:rFonts w:ascii="Arial" w:hAnsi="Arial" w:cs="Arial"/>
          <w:sz w:val="24"/>
          <w:szCs w:val="24"/>
          <w:highlight w:val="yellow"/>
        </w:rPr>
        <w:t>bowl</w:t>
      </w:r>
      <w:r w:rsidR="00CA68A9" w:rsidRPr="00F320AF">
        <w:rPr>
          <w:rFonts w:ascii="Arial" w:hAnsi="Arial" w:cs="Arial"/>
          <w:sz w:val="24"/>
          <w:szCs w:val="24"/>
          <w:highlight w:val="yellow"/>
        </w:rPr>
        <w:t xml:space="preserve"> for mice to drink from</w:t>
      </w:r>
      <w:r w:rsidR="001F5983" w:rsidRPr="00F320AF">
        <w:rPr>
          <w:rFonts w:ascii="Arial" w:hAnsi="Arial" w:cs="Arial"/>
          <w:sz w:val="24"/>
          <w:szCs w:val="24"/>
          <w:highlight w:val="yellow"/>
        </w:rPr>
        <w:t xml:space="preserve"> during VFSS testing</w:t>
      </w:r>
      <w:r w:rsidR="00173C4D" w:rsidRPr="00F320AF">
        <w:rPr>
          <w:rFonts w:ascii="Arial" w:hAnsi="Arial" w:cs="Arial"/>
          <w:sz w:val="24"/>
          <w:szCs w:val="24"/>
          <w:highlight w:val="yellow"/>
        </w:rPr>
        <w:t xml:space="preserve">. </w:t>
      </w:r>
    </w:p>
    <w:p w:rsidR="00981D88" w:rsidRPr="00F320AF" w:rsidRDefault="00981D88" w:rsidP="0025725C">
      <w:pPr>
        <w:pStyle w:val="ListParagraph"/>
        <w:spacing w:after="0" w:line="240" w:lineRule="auto"/>
        <w:ind w:left="0"/>
        <w:jc w:val="both"/>
        <w:rPr>
          <w:rFonts w:ascii="Arial" w:eastAsia="Calibri" w:hAnsi="Arial" w:cs="Arial"/>
          <w:bCs/>
          <w:spacing w:val="1"/>
          <w:sz w:val="24"/>
          <w:szCs w:val="24"/>
        </w:rPr>
      </w:pPr>
    </w:p>
    <w:p w:rsidR="00F23FFF" w:rsidRPr="00F320AF" w:rsidRDefault="00230C1D" w:rsidP="0025725C">
      <w:pPr>
        <w:pStyle w:val="ListParagraph"/>
        <w:numPr>
          <w:ilvl w:val="2"/>
          <w:numId w:val="10"/>
        </w:numPr>
        <w:spacing w:after="0" w:line="240" w:lineRule="auto"/>
        <w:ind w:left="0" w:firstLine="0"/>
        <w:jc w:val="both"/>
        <w:rPr>
          <w:rFonts w:ascii="Arial" w:eastAsia="Calibri" w:hAnsi="Arial" w:cs="Arial"/>
          <w:bCs/>
          <w:spacing w:val="1"/>
          <w:sz w:val="24"/>
          <w:szCs w:val="24"/>
          <w:highlight w:val="yellow"/>
        </w:rPr>
      </w:pPr>
      <w:r w:rsidRPr="00F320AF">
        <w:rPr>
          <w:rFonts w:ascii="Arial" w:eastAsia="Calibri" w:hAnsi="Arial" w:cs="Arial"/>
          <w:bCs/>
          <w:spacing w:val="1"/>
          <w:sz w:val="24"/>
          <w:szCs w:val="24"/>
          <w:highlight w:val="yellow"/>
        </w:rPr>
        <w:t xml:space="preserve">Mill </w:t>
      </w:r>
      <w:r w:rsidR="00AF305B" w:rsidRPr="00F320AF">
        <w:rPr>
          <w:rFonts w:ascii="Arial" w:eastAsia="Calibri" w:hAnsi="Arial" w:cs="Arial"/>
          <w:bCs/>
          <w:spacing w:val="1"/>
          <w:sz w:val="24"/>
          <w:szCs w:val="24"/>
          <w:highlight w:val="yellow"/>
        </w:rPr>
        <w:t>5</w:t>
      </w:r>
      <w:r w:rsidR="004211F0" w:rsidRPr="00F320AF">
        <w:rPr>
          <w:rFonts w:ascii="Arial" w:eastAsia="Calibri" w:hAnsi="Arial" w:cs="Arial"/>
          <w:bCs/>
          <w:spacing w:val="1"/>
          <w:sz w:val="24"/>
          <w:szCs w:val="24"/>
          <w:highlight w:val="yellow"/>
        </w:rPr>
        <w:t xml:space="preserve"> round</w:t>
      </w:r>
      <w:r w:rsidRPr="00F320AF">
        <w:rPr>
          <w:rFonts w:ascii="Arial" w:eastAsia="Calibri" w:hAnsi="Arial" w:cs="Arial"/>
          <w:bCs/>
          <w:spacing w:val="1"/>
          <w:sz w:val="24"/>
          <w:szCs w:val="24"/>
          <w:highlight w:val="yellow"/>
        </w:rPr>
        <w:t xml:space="preserve"> ventilation hol</w:t>
      </w:r>
      <w:r w:rsidR="00AF305B" w:rsidRPr="00F320AF">
        <w:rPr>
          <w:rFonts w:ascii="Arial" w:eastAsia="Calibri" w:hAnsi="Arial" w:cs="Arial"/>
          <w:bCs/>
          <w:spacing w:val="1"/>
          <w:sz w:val="24"/>
          <w:szCs w:val="24"/>
          <w:highlight w:val="yellow"/>
        </w:rPr>
        <w:t>es</w:t>
      </w:r>
      <w:r w:rsidR="00BA5FD5" w:rsidRPr="00F320AF">
        <w:rPr>
          <w:rFonts w:ascii="Arial" w:eastAsia="Calibri" w:hAnsi="Arial" w:cs="Arial"/>
          <w:bCs/>
          <w:spacing w:val="1"/>
          <w:sz w:val="24"/>
          <w:szCs w:val="24"/>
          <w:highlight w:val="yellow"/>
        </w:rPr>
        <w:t xml:space="preserve"> (6 mm diameter)</w:t>
      </w:r>
      <w:r w:rsidR="002D0265" w:rsidRPr="00F320AF">
        <w:rPr>
          <w:rFonts w:ascii="Arial" w:eastAsia="Calibri" w:hAnsi="Arial" w:cs="Arial"/>
          <w:bCs/>
          <w:spacing w:val="1"/>
          <w:sz w:val="24"/>
          <w:szCs w:val="24"/>
          <w:highlight w:val="yellow"/>
        </w:rPr>
        <w:t xml:space="preserve"> through</w:t>
      </w:r>
      <w:r w:rsidR="00AF305B" w:rsidRPr="00F320AF">
        <w:rPr>
          <w:rFonts w:ascii="Arial" w:eastAsia="Calibri" w:hAnsi="Arial" w:cs="Arial"/>
          <w:bCs/>
          <w:spacing w:val="1"/>
          <w:sz w:val="24"/>
          <w:szCs w:val="24"/>
          <w:highlight w:val="yellow"/>
        </w:rPr>
        <w:t xml:space="preserve"> each end cap</w:t>
      </w:r>
      <w:r w:rsidR="0063142D" w:rsidRPr="00F320AF">
        <w:rPr>
          <w:rFonts w:ascii="Arial" w:eastAsia="Calibri" w:hAnsi="Arial" w:cs="Arial"/>
          <w:bCs/>
          <w:spacing w:val="1"/>
          <w:sz w:val="24"/>
          <w:szCs w:val="24"/>
          <w:highlight w:val="yellow"/>
        </w:rPr>
        <w:t xml:space="preserve">. </w:t>
      </w:r>
    </w:p>
    <w:p w:rsidR="00F23FFF" w:rsidRPr="00F320AF" w:rsidRDefault="00F23FFF" w:rsidP="0025725C">
      <w:pPr>
        <w:pStyle w:val="ListParagraph"/>
        <w:spacing w:after="0" w:line="240" w:lineRule="auto"/>
        <w:ind w:left="0"/>
        <w:jc w:val="both"/>
        <w:rPr>
          <w:rFonts w:ascii="Arial" w:eastAsia="Calibri" w:hAnsi="Arial" w:cs="Arial"/>
          <w:bCs/>
          <w:spacing w:val="1"/>
          <w:sz w:val="24"/>
          <w:szCs w:val="24"/>
        </w:rPr>
      </w:pPr>
    </w:p>
    <w:p w:rsidR="00C245FE" w:rsidRPr="00F320AF" w:rsidRDefault="0063142D" w:rsidP="0025725C">
      <w:pPr>
        <w:pStyle w:val="ListParagraph"/>
        <w:numPr>
          <w:ilvl w:val="2"/>
          <w:numId w:val="10"/>
        </w:numPr>
        <w:spacing w:after="0" w:line="240" w:lineRule="auto"/>
        <w:ind w:left="0" w:firstLine="0"/>
        <w:jc w:val="both"/>
        <w:rPr>
          <w:rFonts w:ascii="Arial" w:eastAsia="Calibri" w:hAnsi="Arial" w:cs="Arial"/>
          <w:bCs/>
          <w:spacing w:val="1"/>
          <w:sz w:val="24"/>
          <w:szCs w:val="24"/>
          <w:highlight w:val="yellow"/>
        </w:rPr>
      </w:pPr>
      <w:r w:rsidRPr="00F320AF">
        <w:rPr>
          <w:rFonts w:ascii="Arial" w:eastAsia="Calibri" w:hAnsi="Arial" w:cs="Arial"/>
          <w:bCs/>
          <w:spacing w:val="1"/>
          <w:sz w:val="24"/>
          <w:szCs w:val="24"/>
          <w:highlight w:val="yellow"/>
        </w:rPr>
        <w:t>M</w:t>
      </w:r>
      <w:r w:rsidR="001F5983" w:rsidRPr="00F320AF">
        <w:rPr>
          <w:rFonts w:ascii="Arial" w:eastAsia="Calibri" w:hAnsi="Arial" w:cs="Arial"/>
          <w:bCs/>
          <w:spacing w:val="1"/>
          <w:sz w:val="24"/>
          <w:szCs w:val="24"/>
          <w:highlight w:val="yellow"/>
        </w:rPr>
        <w:t xml:space="preserve">ill one smaller </w:t>
      </w:r>
      <w:r w:rsidR="006F4310" w:rsidRPr="00F320AF">
        <w:rPr>
          <w:rFonts w:ascii="Arial" w:eastAsia="Calibri" w:hAnsi="Arial" w:cs="Arial"/>
          <w:bCs/>
          <w:spacing w:val="1"/>
          <w:sz w:val="24"/>
          <w:szCs w:val="24"/>
          <w:highlight w:val="yellow"/>
        </w:rPr>
        <w:t xml:space="preserve">round </w:t>
      </w:r>
      <w:r w:rsidR="001F5983" w:rsidRPr="00F320AF">
        <w:rPr>
          <w:rFonts w:ascii="Arial" w:eastAsia="Calibri" w:hAnsi="Arial" w:cs="Arial"/>
          <w:bCs/>
          <w:spacing w:val="1"/>
          <w:sz w:val="24"/>
          <w:szCs w:val="24"/>
          <w:highlight w:val="yellow"/>
        </w:rPr>
        <w:t>hole</w:t>
      </w:r>
      <w:r w:rsidR="00230C1D" w:rsidRPr="00F320AF">
        <w:rPr>
          <w:rFonts w:ascii="Arial" w:eastAsia="Calibri" w:hAnsi="Arial" w:cs="Arial"/>
          <w:bCs/>
          <w:spacing w:val="1"/>
          <w:sz w:val="24"/>
          <w:szCs w:val="24"/>
          <w:highlight w:val="yellow"/>
        </w:rPr>
        <w:t xml:space="preserve"> </w:t>
      </w:r>
      <w:r w:rsidR="00B06925" w:rsidRPr="00F320AF">
        <w:rPr>
          <w:rFonts w:ascii="Arial" w:eastAsia="Calibri" w:hAnsi="Arial" w:cs="Arial"/>
          <w:bCs/>
          <w:spacing w:val="1"/>
          <w:sz w:val="24"/>
          <w:szCs w:val="24"/>
          <w:highlight w:val="yellow"/>
        </w:rPr>
        <w:t xml:space="preserve">(5 mm diameter) </w:t>
      </w:r>
      <w:r w:rsidR="00B44502" w:rsidRPr="00F320AF">
        <w:rPr>
          <w:rFonts w:ascii="Arial" w:eastAsia="Calibri" w:hAnsi="Arial" w:cs="Arial"/>
          <w:bCs/>
          <w:spacing w:val="1"/>
          <w:sz w:val="24"/>
          <w:szCs w:val="24"/>
          <w:highlight w:val="yellow"/>
        </w:rPr>
        <w:t xml:space="preserve">through the end-cap, </w:t>
      </w:r>
      <w:r w:rsidR="00230C1D" w:rsidRPr="00F320AF">
        <w:rPr>
          <w:rFonts w:ascii="Arial" w:eastAsia="Calibri" w:hAnsi="Arial" w:cs="Arial"/>
          <w:bCs/>
          <w:spacing w:val="1"/>
          <w:sz w:val="24"/>
          <w:szCs w:val="24"/>
          <w:highlight w:val="yellow"/>
        </w:rPr>
        <w:t>di</w:t>
      </w:r>
      <w:r w:rsidR="00B44502" w:rsidRPr="00F320AF">
        <w:rPr>
          <w:rFonts w:ascii="Arial" w:eastAsia="Calibri" w:hAnsi="Arial" w:cs="Arial"/>
          <w:bCs/>
          <w:spacing w:val="1"/>
          <w:sz w:val="24"/>
          <w:szCs w:val="24"/>
          <w:highlight w:val="yellow"/>
        </w:rPr>
        <w:t>rectly above the oblong groove.</w:t>
      </w:r>
      <w:r w:rsidR="00F320AF" w:rsidRPr="00F320AF">
        <w:rPr>
          <w:rFonts w:ascii="Arial" w:eastAsia="Calibri" w:hAnsi="Arial" w:cs="Arial"/>
          <w:bCs/>
          <w:spacing w:val="1"/>
          <w:sz w:val="24"/>
          <w:szCs w:val="24"/>
          <w:highlight w:val="yellow"/>
        </w:rPr>
        <w:t xml:space="preserve"> Use t</w:t>
      </w:r>
      <w:r w:rsidR="00B44502" w:rsidRPr="00F320AF">
        <w:rPr>
          <w:rFonts w:ascii="Arial" w:eastAsia="Calibri" w:hAnsi="Arial" w:cs="Arial"/>
          <w:bCs/>
          <w:spacing w:val="1"/>
          <w:sz w:val="24"/>
          <w:szCs w:val="24"/>
          <w:highlight w:val="yellow"/>
        </w:rPr>
        <w:t>his hole to deliver liquid into the peg-bowl during VFSS testing.</w:t>
      </w:r>
    </w:p>
    <w:p w:rsidR="00C245FE" w:rsidRPr="00F320AF" w:rsidRDefault="00C245FE" w:rsidP="0025725C">
      <w:pPr>
        <w:pStyle w:val="ListParagraph"/>
        <w:spacing w:after="0" w:line="240" w:lineRule="auto"/>
        <w:ind w:left="0"/>
        <w:jc w:val="both"/>
        <w:rPr>
          <w:rFonts w:ascii="Arial" w:eastAsia="Calibri" w:hAnsi="Arial" w:cs="Arial"/>
          <w:bCs/>
          <w:spacing w:val="1"/>
          <w:sz w:val="24"/>
          <w:szCs w:val="24"/>
          <w:highlight w:val="yellow"/>
        </w:rPr>
      </w:pPr>
    </w:p>
    <w:p w:rsidR="00981D88" w:rsidRPr="00F320AF" w:rsidRDefault="002D0265" w:rsidP="0025725C">
      <w:pPr>
        <w:pStyle w:val="ListParagraph"/>
        <w:numPr>
          <w:ilvl w:val="2"/>
          <w:numId w:val="10"/>
        </w:numPr>
        <w:spacing w:after="0" w:line="240" w:lineRule="auto"/>
        <w:ind w:left="0" w:firstLine="0"/>
        <w:jc w:val="both"/>
        <w:rPr>
          <w:rFonts w:ascii="Arial" w:eastAsia="Calibri" w:hAnsi="Arial" w:cs="Arial"/>
          <w:bCs/>
          <w:spacing w:val="1"/>
          <w:sz w:val="24"/>
          <w:szCs w:val="24"/>
        </w:rPr>
      </w:pPr>
      <w:r w:rsidRPr="00F320AF">
        <w:rPr>
          <w:rFonts w:ascii="Arial" w:eastAsia="Calibri" w:hAnsi="Arial" w:cs="Arial"/>
          <w:bCs/>
          <w:spacing w:val="1"/>
          <w:sz w:val="24"/>
          <w:szCs w:val="24"/>
          <w:highlight w:val="yellow"/>
        </w:rPr>
        <w:t>On the exterior face</w:t>
      </w:r>
      <w:r w:rsidR="00D44B93" w:rsidRPr="00F320AF">
        <w:rPr>
          <w:rFonts w:ascii="Arial" w:eastAsia="Calibri" w:hAnsi="Arial" w:cs="Arial"/>
          <w:bCs/>
          <w:spacing w:val="1"/>
          <w:sz w:val="24"/>
          <w:szCs w:val="24"/>
          <w:highlight w:val="yellow"/>
        </w:rPr>
        <w:t xml:space="preserve"> of the end-cap, m</w:t>
      </w:r>
      <w:r w:rsidR="00B44502" w:rsidRPr="00F320AF">
        <w:rPr>
          <w:rFonts w:ascii="Arial" w:eastAsia="Calibri" w:hAnsi="Arial" w:cs="Arial"/>
          <w:bCs/>
          <w:spacing w:val="1"/>
          <w:sz w:val="24"/>
          <w:szCs w:val="24"/>
          <w:highlight w:val="yellow"/>
        </w:rPr>
        <w:t xml:space="preserve">ill a 9/16 inch diameter </w:t>
      </w:r>
      <w:proofErr w:type="spellStart"/>
      <w:r w:rsidR="00081C29" w:rsidRPr="00F320AF">
        <w:rPr>
          <w:rFonts w:ascii="Arial" w:eastAsia="Calibri" w:hAnsi="Arial" w:cs="Arial"/>
          <w:bCs/>
          <w:spacing w:val="1"/>
          <w:sz w:val="24"/>
          <w:szCs w:val="24"/>
          <w:highlight w:val="yellow"/>
        </w:rPr>
        <w:t>counter</w:t>
      </w:r>
      <w:r w:rsidR="006F4310" w:rsidRPr="00F320AF">
        <w:rPr>
          <w:rFonts w:ascii="Arial" w:eastAsia="Calibri" w:hAnsi="Arial" w:cs="Arial"/>
          <w:bCs/>
          <w:spacing w:val="1"/>
          <w:sz w:val="24"/>
          <w:szCs w:val="24"/>
          <w:highlight w:val="yellow"/>
        </w:rPr>
        <w:t>bore</w:t>
      </w:r>
      <w:proofErr w:type="spellEnd"/>
      <w:r w:rsidR="00D44B93" w:rsidRPr="00F320AF">
        <w:rPr>
          <w:rFonts w:ascii="Arial" w:eastAsia="Calibri" w:hAnsi="Arial" w:cs="Arial"/>
          <w:bCs/>
          <w:spacing w:val="1"/>
          <w:sz w:val="24"/>
          <w:szCs w:val="24"/>
          <w:highlight w:val="yellow"/>
        </w:rPr>
        <w:t xml:space="preserve"> that is </w:t>
      </w:r>
      <w:r w:rsidR="00F9774C" w:rsidRPr="00F320AF">
        <w:rPr>
          <w:rFonts w:ascii="Arial" w:eastAsia="Calibri" w:hAnsi="Arial" w:cs="Arial"/>
          <w:bCs/>
          <w:spacing w:val="1"/>
          <w:sz w:val="24"/>
          <w:szCs w:val="24"/>
          <w:highlight w:val="yellow"/>
        </w:rPr>
        <w:t>1/4</w:t>
      </w:r>
      <w:r w:rsidR="00D44B93" w:rsidRPr="00F320AF">
        <w:rPr>
          <w:rFonts w:ascii="Arial" w:eastAsia="Calibri" w:hAnsi="Arial" w:cs="Arial"/>
          <w:bCs/>
          <w:spacing w:val="1"/>
          <w:sz w:val="24"/>
          <w:szCs w:val="24"/>
          <w:highlight w:val="yellow"/>
        </w:rPr>
        <w:t xml:space="preserve"> inch deep around this smaller hole</w:t>
      </w:r>
      <w:r w:rsidR="00B44502" w:rsidRPr="00F320AF">
        <w:rPr>
          <w:rFonts w:ascii="Arial" w:eastAsia="Calibri" w:hAnsi="Arial" w:cs="Arial"/>
          <w:bCs/>
          <w:spacing w:val="1"/>
          <w:sz w:val="24"/>
          <w:szCs w:val="24"/>
          <w:highlight w:val="yellow"/>
        </w:rPr>
        <w:t xml:space="preserve">. </w:t>
      </w:r>
    </w:p>
    <w:p w:rsidR="00F23FFF" w:rsidRPr="00F320AF" w:rsidRDefault="00F23FFF" w:rsidP="0025725C">
      <w:pPr>
        <w:pStyle w:val="ListParagraph"/>
        <w:spacing w:after="0" w:line="240" w:lineRule="auto"/>
        <w:ind w:left="0"/>
        <w:jc w:val="both"/>
        <w:rPr>
          <w:rFonts w:ascii="Arial" w:eastAsia="Calibri" w:hAnsi="Arial" w:cs="Arial"/>
          <w:bCs/>
          <w:spacing w:val="1"/>
          <w:sz w:val="24"/>
          <w:szCs w:val="24"/>
        </w:rPr>
      </w:pPr>
    </w:p>
    <w:p w:rsidR="00F23FFF" w:rsidRPr="00F320AF" w:rsidRDefault="003E0ED1" w:rsidP="0025725C">
      <w:pPr>
        <w:pStyle w:val="ListParagraph"/>
        <w:numPr>
          <w:ilvl w:val="2"/>
          <w:numId w:val="10"/>
        </w:numPr>
        <w:spacing w:after="0" w:line="240" w:lineRule="auto"/>
        <w:ind w:left="0" w:firstLine="0"/>
        <w:jc w:val="both"/>
        <w:rPr>
          <w:rFonts w:ascii="Arial" w:eastAsia="Calibri" w:hAnsi="Arial" w:cs="Arial"/>
          <w:bCs/>
          <w:spacing w:val="1"/>
          <w:sz w:val="24"/>
          <w:szCs w:val="24"/>
          <w:highlight w:val="yellow"/>
        </w:rPr>
      </w:pPr>
      <w:r w:rsidRPr="00F320AF">
        <w:rPr>
          <w:rFonts w:ascii="Arial" w:eastAsia="Calibri" w:hAnsi="Arial" w:cs="Arial"/>
          <w:bCs/>
          <w:spacing w:val="1"/>
          <w:sz w:val="24"/>
          <w:szCs w:val="24"/>
          <w:highlight w:val="yellow"/>
        </w:rPr>
        <w:t>Mill</w:t>
      </w:r>
      <w:r w:rsidR="00E87282" w:rsidRPr="00F320AF">
        <w:rPr>
          <w:rFonts w:ascii="Arial" w:eastAsia="Calibri" w:hAnsi="Arial" w:cs="Arial"/>
          <w:bCs/>
          <w:spacing w:val="1"/>
          <w:sz w:val="24"/>
          <w:szCs w:val="24"/>
          <w:highlight w:val="yellow"/>
        </w:rPr>
        <w:t xml:space="preserve"> a</w:t>
      </w:r>
      <w:r w:rsidR="002D0265" w:rsidRPr="00F320AF">
        <w:rPr>
          <w:rFonts w:ascii="Arial" w:eastAsia="Calibri" w:hAnsi="Arial" w:cs="Arial"/>
          <w:bCs/>
          <w:spacing w:val="1"/>
          <w:sz w:val="24"/>
          <w:szCs w:val="24"/>
          <w:highlight w:val="yellow"/>
        </w:rPr>
        <w:t>way 2 mm along the perimeter of the interior face of the end-cap to a depth of 7 mm to make a step that</w:t>
      </w:r>
      <w:r w:rsidR="00E87282" w:rsidRPr="00F320AF">
        <w:rPr>
          <w:rFonts w:ascii="Arial" w:eastAsia="Calibri" w:hAnsi="Arial" w:cs="Arial"/>
          <w:bCs/>
          <w:spacing w:val="1"/>
          <w:sz w:val="24"/>
          <w:szCs w:val="24"/>
          <w:highlight w:val="yellow"/>
        </w:rPr>
        <w:t xml:space="preserve"> </w:t>
      </w:r>
      <w:r w:rsidR="00C038CF" w:rsidRPr="00F320AF">
        <w:rPr>
          <w:rFonts w:ascii="Arial" w:eastAsia="Calibri" w:hAnsi="Arial" w:cs="Arial"/>
          <w:bCs/>
          <w:spacing w:val="1"/>
          <w:sz w:val="24"/>
          <w:szCs w:val="24"/>
          <w:highlight w:val="yellow"/>
        </w:rPr>
        <w:t xml:space="preserve">easily </w:t>
      </w:r>
      <w:r w:rsidR="00CA0A0C" w:rsidRPr="00F320AF">
        <w:rPr>
          <w:rFonts w:ascii="Arial" w:eastAsia="Calibri" w:hAnsi="Arial" w:cs="Arial"/>
          <w:bCs/>
          <w:spacing w:val="1"/>
          <w:sz w:val="24"/>
          <w:szCs w:val="24"/>
          <w:highlight w:val="yellow"/>
        </w:rPr>
        <w:t>insert</w:t>
      </w:r>
      <w:r w:rsidR="002D0265" w:rsidRPr="00F320AF">
        <w:rPr>
          <w:rFonts w:ascii="Arial" w:eastAsia="Calibri" w:hAnsi="Arial" w:cs="Arial"/>
          <w:bCs/>
          <w:spacing w:val="1"/>
          <w:sz w:val="24"/>
          <w:szCs w:val="24"/>
          <w:highlight w:val="yellow"/>
        </w:rPr>
        <w:t>s</w:t>
      </w:r>
      <w:r w:rsidR="00683FEE" w:rsidRPr="00F320AF">
        <w:rPr>
          <w:rFonts w:ascii="Arial" w:eastAsia="Calibri" w:hAnsi="Arial" w:cs="Arial"/>
          <w:bCs/>
          <w:spacing w:val="1"/>
          <w:sz w:val="24"/>
          <w:szCs w:val="24"/>
          <w:highlight w:val="yellow"/>
        </w:rPr>
        <w:t xml:space="preserve"> into the end of the tube. </w:t>
      </w:r>
    </w:p>
    <w:p w:rsidR="00F23FFF" w:rsidRPr="00F320AF" w:rsidRDefault="00F23FFF" w:rsidP="0025725C">
      <w:pPr>
        <w:pStyle w:val="ListParagraph"/>
        <w:spacing w:after="0" w:line="240" w:lineRule="auto"/>
        <w:ind w:left="0"/>
        <w:jc w:val="both"/>
        <w:rPr>
          <w:rFonts w:ascii="Arial" w:eastAsia="Calibri" w:hAnsi="Arial" w:cs="Arial"/>
          <w:bCs/>
          <w:spacing w:val="1"/>
          <w:sz w:val="24"/>
          <w:szCs w:val="24"/>
          <w:highlight w:val="yellow"/>
        </w:rPr>
      </w:pPr>
    </w:p>
    <w:p w:rsidR="00F23FFF" w:rsidRPr="00F320AF" w:rsidRDefault="00CA0A0C" w:rsidP="0025725C">
      <w:pPr>
        <w:pStyle w:val="ListParagraph"/>
        <w:numPr>
          <w:ilvl w:val="2"/>
          <w:numId w:val="10"/>
        </w:numPr>
        <w:spacing w:after="0" w:line="240" w:lineRule="auto"/>
        <w:ind w:left="0" w:firstLine="0"/>
        <w:jc w:val="both"/>
        <w:rPr>
          <w:rFonts w:ascii="Arial" w:eastAsia="Calibri" w:hAnsi="Arial" w:cs="Arial"/>
          <w:bCs/>
          <w:spacing w:val="1"/>
          <w:sz w:val="24"/>
          <w:szCs w:val="24"/>
          <w:highlight w:val="yellow"/>
        </w:rPr>
      </w:pPr>
      <w:r w:rsidRPr="00F320AF">
        <w:rPr>
          <w:rFonts w:ascii="Arial" w:eastAsia="Calibri" w:hAnsi="Arial" w:cs="Arial"/>
          <w:bCs/>
          <w:spacing w:val="1"/>
          <w:sz w:val="24"/>
          <w:szCs w:val="24"/>
          <w:highlight w:val="yellow"/>
        </w:rPr>
        <w:t>Mill a</w:t>
      </w:r>
      <w:r w:rsidR="00E87282" w:rsidRPr="00F320AF">
        <w:rPr>
          <w:rFonts w:ascii="Arial" w:eastAsia="Calibri" w:hAnsi="Arial" w:cs="Arial"/>
          <w:bCs/>
          <w:spacing w:val="1"/>
          <w:sz w:val="24"/>
          <w:szCs w:val="24"/>
          <w:highlight w:val="yellow"/>
        </w:rPr>
        <w:t xml:space="preserve"> </w:t>
      </w:r>
      <w:r w:rsidR="008D217D" w:rsidRPr="00F320AF">
        <w:rPr>
          <w:rFonts w:ascii="Arial" w:eastAsia="Calibri" w:hAnsi="Arial" w:cs="Arial"/>
          <w:bCs/>
          <w:spacing w:val="1"/>
          <w:sz w:val="24"/>
          <w:szCs w:val="24"/>
          <w:highlight w:val="yellow"/>
        </w:rPr>
        <w:t xml:space="preserve">1 mm </w:t>
      </w:r>
      <w:r w:rsidR="00E87282" w:rsidRPr="00F320AF">
        <w:rPr>
          <w:rFonts w:ascii="Arial" w:eastAsia="Calibri" w:hAnsi="Arial" w:cs="Arial"/>
          <w:bCs/>
          <w:spacing w:val="1"/>
          <w:sz w:val="24"/>
          <w:szCs w:val="24"/>
          <w:highlight w:val="yellow"/>
        </w:rPr>
        <w:t>groove</w:t>
      </w:r>
      <w:r w:rsidRPr="00F320AF">
        <w:rPr>
          <w:rFonts w:ascii="Arial" w:eastAsia="Calibri" w:hAnsi="Arial" w:cs="Arial"/>
          <w:bCs/>
          <w:spacing w:val="1"/>
          <w:sz w:val="24"/>
          <w:szCs w:val="24"/>
          <w:highlight w:val="yellow"/>
        </w:rPr>
        <w:t xml:space="preserve"> into the</w:t>
      </w:r>
      <w:r w:rsidR="00E87282" w:rsidRPr="00F320AF">
        <w:rPr>
          <w:rFonts w:ascii="Arial" w:eastAsia="Calibri" w:hAnsi="Arial" w:cs="Arial"/>
          <w:bCs/>
          <w:spacing w:val="1"/>
          <w:sz w:val="24"/>
          <w:szCs w:val="24"/>
          <w:highlight w:val="yellow"/>
        </w:rPr>
        <w:t xml:space="preserve"> s</w:t>
      </w:r>
      <w:r w:rsidR="00C038CF" w:rsidRPr="00F320AF">
        <w:rPr>
          <w:rFonts w:ascii="Arial" w:eastAsia="Calibri" w:hAnsi="Arial" w:cs="Arial"/>
          <w:bCs/>
          <w:spacing w:val="1"/>
          <w:sz w:val="24"/>
          <w:szCs w:val="24"/>
          <w:highlight w:val="yellow"/>
        </w:rPr>
        <w:t xml:space="preserve">tep </w:t>
      </w:r>
      <w:r w:rsidRPr="00F320AF">
        <w:rPr>
          <w:rFonts w:ascii="Arial" w:eastAsia="Calibri" w:hAnsi="Arial" w:cs="Arial"/>
          <w:bCs/>
          <w:spacing w:val="1"/>
          <w:sz w:val="24"/>
          <w:szCs w:val="24"/>
          <w:highlight w:val="yellow"/>
        </w:rPr>
        <w:t>of</w:t>
      </w:r>
      <w:r w:rsidR="00E87282" w:rsidRPr="00F320AF">
        <w:rPr>
          <w:rFonts w:ascii="Arial" w:eastAsia="Calibri" w:hAnsi="Arial" w:cs="Arial"/>
          <w:bCs/>
          <w:spacing w:val="1"/>
          <w:sz w:val="24"/>
          <w:szCs w:val="24"/>
          <w:highlight w:val="yellow"/>
        </w:rPr>
        <w:t xml:space="preserve"> </w:t>
      </w:r>
      <w:r w:rsidR="00C038CF" w:rsidRPr="00F320AF">
        <w:rPr>
          <w:rFonts w:ascii="Arial" w:eastAsia="Calibri" w:hAnsi="Arial" w:cs="Arial"/>
          <w:bCs/>
          <w:spacing w:val="1"/>
          <w:sz w:val="24"/>
          <w:szCs w:val="24"/>
          <w:highlight w:val="yellow"/>
        </w:rPr>
        <w:t xml:space="preserve">the end-cap </w:t>
      </w:r>
      <w:r w:rsidR="00683FEE" w:rsidRPr="00F320AF">
        <w:rPr>
          <w:rFonts w:ascii="Arial" w:eastAsia="Calibri" w:hAnsi="Arial" w:cs="Arial"/>
          <w:bCs/>
          <w:spacing w:val="1"/>
          <w:sz w:val="24"/>
          <w:szCs w:val="24"/>
          <w:highlight w:val="yellow"/>
        </w:rPr>
        <w:t xml:space="preserve">to accommodate an </w:t>
      </w:r>
      <w:r w:rsidR="007F1C0D" w:rsidRPr="00F320AF">
        <w:rPr>
          <w:rFonts w:ascii="Arial" w:eastAsia="Calibri" w:hAnsi="Arial" w:cs="Arial"/>
          <w:bCs/>
          <w:spacing w:val="1"/>
          <w:sz w:val="24"/>
          <w:szCs w:val="24"/>
          <w:highlight w:val="yellow"/>
        </w:rPr>
        <w:t>O-ring</w:t>
      </w:r>
      <w:r w:rsidR="00683FEE" w:rsidRPr="00F320AF">
        <w:rPr>
          <w:rFonts w:ascii="Arial" w:eastAsia="Calibri" w:hAnsi="Arial" w:cs="Arial"/>
          <w:bCs/>
          <w:spacing w:val="1"/>
          <w:sz w:val="24"/>
          <w:szCs w:val="24"/>
          <w:highlight w:val="yellow"/>
        </w:rPr>
        <w:t xml:space="preserve">, which </w:t>
      </w:r>
      <w:r w:rsidR="00E87282" w:rsidRPr="00F320AF">
        <w:rPr>
          <w:rFonts w:ascii="Arial" w:eastAsia="Calibri" w:hAnsi="Arial" w:cs="Arial"/>
          <w:bCs/>
          <w:spacing w:val="1"/>
          <w:sz w:val="24"/>
          <w:szCs w:val="24"/>
          <w:highlight w:val="yellow"/>
        </w:rPr>
        <w:t xml:space="preserve">is </w:t>
      </w:r>
      <w:r w:rsidR="00683FEE" w:rsidRPr="00F320AF">
        <w:rPr>
          <w:rFonts w:ascii="Arial" w:eastAsia="Calibri" w:hAnsi="Arial" w:cs="Arial"/>
          <w:bCs/>
          <w:spacing w:val="1"/>
          <w:sz w:val="24"/>
          <w:szCs w:val="24"/>
          <w:highlight w:val="yellow"/>
        </w:rPr>
        <w:t xml:space="preserve">necessary to prevent the end-cap from falling </w:t>
      </w:r>
      <w:r w:rsidR="007F1C0D" w:rsidRPr="00F320AF">
        <w:rPr>
          <w:rFonts w:ascii="Arial" w:eastAsia="Calibri" w:hAnsi="Arial" w:cs="Arial"/>
          <w:bCs/>
          <w:spacing w:val="1"/>
          <w:sz w:val="24"/>
          <w:szCs w:val="24"/>
          <w:highlight w:val="yellow"/>
        </w:rPr>
        <w:t>off the end of the tube</w:t>
      </w:r>
      <w:r w:rsidR="00C038CF" w:rsidRPr="00F320AF">
        <w:rPr>
          <w:rFonts w:ascii="Arial" w:eastAsia="Calibri" w:hAnsi="Arial" w:cs="Arial"/>
          <w:bCs/>
          <w:spacing w:val="1"/>
          <w:sz w:val="24"/>
          <w:szCs w:val="24"/>
          <w:highlight w:val="yellow"/>
        </w:rPr>
        <w:t xml:space="preserve">. </w:t>
      </w:r>
    </w:p>
    <w:p w:rsidR="00981D88" w:rsidRPr="00F320AF" w:rsidRDefault="00981D88" w:rsidP="0025725C">
      <w:pPr>
        <w:pStyle w:val="ListParagraph"/>
        <w:spacing w:after="0" w:line="240" w:lineRule="auto"/>
        <w:ind w:left="0"/>
        <w:jc w:val="both"/>
        <w:rPr>
          <w:rFonts w:ascii="Arial" w:eastAsia="Calibri" w:hAnsi="Arial" w:cs="Arial"/>
          <w:bCs/>
          <w:spacing w:val="1"/>
          <w:sz w:val="24"/>
          <w:szCs w:val="24"/>
        </w:rPr>
      </w:pPr>
    </w:p>
    <w:p w:rsidR="00F320AF" w:rsidRPr="00F320AF" w:rsidRDefault="00981D88" w:rsidP="0025725C">
      <w:pPr>
        <w:pStyle w:val="ListParagraph"/>
        <w:numPr>
          <w:ilvl w:val="2"/>
          <w:numId w:val="10"/>
        </w:numPr>
        <w:spacing w:after="0" w:line="240" w:lineRule="auto"/>
        <w:ind w:left="0" w:firstLine="0"/>
        <w:jc w:val="both"/>
        <w:rPr>
          <w:rFonts w:ascii="Arial" w:eastAsia="Calibri" w:hAnsi="Arial" w:cs="Arial"/>
          <w:bCs/>
          <w:spacing w:val="1"/>
          <w:sz w:val="24"/>
          <w:szCs w:val="24"/>
          <w:highlight w:val="yellow"/>
        </w:rPr>
      </w:pPr>
      <w:r w:rsidRPr="00F320AF">
        <w:rPr>
          <w:rFonts w:ascii="Arial" w:eastAsia="Calibri" w:hAnsi="Arial" w:cs="Arial"/>
          <w:bCs/>
          <w:spacing w:val="1"/>
          <w:sz w:val="24"/>
          <w:szCs w:val="24"/>
          <w:highlight w:val="yellow"/>
        </w:rPr>
        <w:t xml:space="preserve">Round off exposed edges </w:t>
      </w:r>
      <w:r w:rsidR="008D217D" w:rsidRPr="00F320AF">
        <w:rPr>
          <w:rFonts w:ascii="Arial" w:eastAsia="Calibri" w:hAnsi="Arial" w:cs="Arial"/>
          <w:bCs/>
          <w:spacing w:val="1"/>
          <w:sz w:val="24"/>
          <w:szCs w:val="24"/>
          <w:highlight w:val="yellow"/>
        </w:rPr>
        <w:t xml:space="preserve">and bevel all corners </w:t>
      </w:r>
      <w:r w:rsidRPr="00F320AF">
        <w:rPr>
          <w:rFonts w:ascii="Arial" w:eastAsia="Calibri" w:hAnsi="Arial" w:cs="Arial"/>
          <w:bCs/>
          <w:spacing w:val="1"/>
          <w:sz w:val="24"/>
          <w:szCs w:val="24"/>
          <w:highlight w:val="yellow"/>
        </w:rPr>
        <w:t>of the end-caps to prevent chewing by mice.</w:t>
      </w:r>
    </w:p>
    <w:p w:rsidR="00F320AF" w:rsidRPr="00F320AF" w:rsidRDefault="00F320AF" w:rsidP="0025725C">
      <w:pPr>
        <w:pStyle w:val="ListParagraph"/>
        <w:ind w:left="0"/>
        <w:jc w:val="both"/>
        <w:rPr>
          <w:rFonts w:ascii="Arial" w:eastAsia="Calibri" w:hAnsi="Arial" w:cs="Arial"/>
          <w:bCs/>
          <w:spacing w:val="1"/>
          <w:sz w:val="24"/>
          <w:szCs w:val="24"/>
        </w:rPr>
      </w:pPr>
    </w:p>
    <w:p w:rsidR="00981D88" w:rsidRPr="00F320AF" w:rsidRDefault="00981D88" w:rsidP="0025725C">
      <w:pPr>
        <w:pStyle w:val="ListParagraph"/>
        <w:numPr>
          <w:ilvl w:val="2"/>
          <w:numId w:val="10"/>
        </w:numPr>
        <w:spacing w:after="0" w:line="240" w:lineRule="auto"/>
        <w:ind w:left="0" w:firstLine="0"/>
        <w:jc w:val="both"/>
        <w:rPr>
          <w:rFonts w:ascii="Arial" w:eastAsia="Calibri" w:hAnsi="Arial" w:cs="Arial"/>
          <w:bCs/>
          <w:spacing w:val="1"/>
          <w:sz w:val="24"/>
          <w:szCs w:val="24"/>
          <w:highlight w:val="yellow"/>
        </w:rPr>
      </w:pPr>
      <w:r w:rsidRPr="00F320AF">
        <w:rPr>
          <w:rFonts w:ascii="Arial" w:eastAsia="Calibri" w:hAnsi="Arial" w:cs="Arial"/>
          <w:bCs/>
          <w:spacing w:val="1"/>
          <w:sz w:val="24"/>
          <w:szCs w:val="24"/>
        </w:rPr>
        <w:t xml:space="preserve"> </w:t>
      </w:r>
      <w:r w:rsidRPr="009A7B70">
        <w:rPr>
          <w:rFonts w:ascii="Arial" w:eastAsia="Calibri" w:hAnsi="Arial" w:cs="Arial"/>
          <w:bCs/>
          <w:spacing w:val="1"/>
          <w:sz w:val="24"/>
          <w:szCs w:val="24"/>
        </w:rPr>
        <w:t>Make</w:t>
      </w:r>
      <w:r w:rsidRPr="009A7B70">
        <w:rPr>
          <w:rFonts w:ascii="Arial" w:hAnsi="Arial" w:cs="Arial"/>
          <w:sz w:val="24"/>
          <w:szCs w:val="24"/>
        </w:rPr>
        <w:t xml:space="preserve"> peg-bowls from polycarbonate sheeting </w:t>
      </w:r>
      <w:r w:rsidRPr="009A7B70">
        <w:rPr>
          <w:rFonts w:ascii="Arial" w:eastAsia="Calibri" w:hAnsi="Arial" w:cs="Arial"/>
          <w:bCs/>
          <w:spacing w:val="1"/>
          <w:sz w:val="24"/>
          <w:szCs w:val="24"/>
        </w:rPr>
        <w:t>using a CNC machine</w:t>
      </w:r>
      <w:r w:rsidRPr="009A7B70">
        <w:rPr>
          <w:rFonts w:ascii="Arial" w:hAnsi="Arial" w:cs="Arial"/>
          <w:sz w:val="24"/>
          <w:szCs w:val="24"/>
        </w:rPr>
        <w:t>. Overall dimensions should</w:t>
      </w:r>
      <w:r w:rsidRPr="00F320AF">
        <w:rPr>
          <w:rFonts w:ascii="Arial" w:hAnsi="Arial" w:cs="Arial"/>
          <w:sz w:val="24"/>
          <w:szCs w:val="24"/>
        </w:rPr>
        <w:t xml:space="preserve"> be 24 x 19 x 6 mm, with a 10 x 3 mm bowl-shape depression at one end. One peg-bowl is needed for each tube. Peg-bowls should insert snugly into the oblong groove in the end-caps (</w:t>
      </w:r>
      <w:r w:rsidRPr="00F320AF">
        <w:rPr>
          <w:rFonts w:ascii="Arial" w:hAnsi="Arial" w:cs="Arial"/>
          <w:b/>
          <w:sz w:val="24"/>
          <w:szCs w:val="24"/>
        </w:rPr>
        <w:t>Figure 2</w:t>
      </w:r>
      <w:r w:rsidRPr="00F320AF">
        <w:rPr>
          <w:rFonts w:ascii="Arial" w:hAnsi="Arial" w:cs="Arial"/>
          <w:sz w:val="24"/>
          <w:szCs w:val="24"/>
        </w:rPr>
        <w:t xml:space="preserve">). </w:t>
      </w:r>
    </w:p>
    <w:p w:rsidR="00F56314" w:rsidRPr="00E0214C" w:rsidRDefault="00F56314" w:rsidP="0025725C">
      <w:pPr>
        <w:spacing w:after="0" w:line="240" w:lineRule="auto"/>
        <w:jc w:val="both"/>
        <w:rPr>
          <w:rFonts w:ascii="Arial" w:eastAsia="Calibri" w:hAnsi="Arial" w:cs="Arial"/>
          <w:b/>
          <w:bCs/>
          <w:color w:val="000000" w:themeColor="text1"/>
          <w:spacing w:val="1"/>
          <w:sz w:val="24"/>
          <w:szCs w:val="24"/>
        </w:rPr>
      </w:pPr>
    </w:p>
    <w:p w:rsidR="00037A06" w:rsidRDefault="00205CE1" w:rsidP="0025725C">
      <w:pPr>
        <w:spacing w:after="0" w:line="240" w:lineRule="auto"/>
        <w:jc w:val="both"/>
        <w:rPr>
          <w:rFonts w:ascii="Arial" w:eastAsia="Calibri" w:hAnsi="Arial" w:cs="Arial"/>
          <w:b/>
          <w:bCs/>
          <w:color w:val="000000" w:themeColor="text1"/>
          <w:spacing w:val="1"/>
          <w:sz w:val="24"/>
          <w:szCs w:val="24"/>
        </w:rPr>
      </w:pPr>
      <w:r w:rsidRPr="00E0214C">
        <w:rPr>
          <w:rFonts w:ascii="Arial" w:eastAsia="Calibri" w:hAnsi="Arial" w:cs="Arial"/>
          <w:b/>
          <w:bCs/>
          <w:color w:val="000000" w:themeColor="text1"/>
          <w:spacing w:val="1"/>
          <w:sz w:val="24"/>
          <w:szCs w:val="24"/>
        </w:rPr>
        <w:t>[Insert Figure 1 here.]</w:t>
      </w:r>
    </w:p>
    <w:p w:rsidR="00D67134" w:rsidRPr="00E0214C" w:rsidRDefault="00D67134" w:rsidP="0025725C">
      <w:pPr>
        <w:spacing w:after="0" w:line="240" w:lineRule="auto"/>
        <w:jc w:val="both"/>
        <w:rPr>
          <w:rFonts w:ascii="Arial" w:eastAsia="Calibri" w:hAnsi="Arial" w:cs="Arial"/>
          <w:b/>
          <w:bCs/>
          <w:color w:val="000000" w:themeColor="text1"/>
          <w:spacing w:val="1"/>
          <w:sz w:val="24"/>
          <w:szCs w:val="24"/>
        </w:rPr>
      </w:pPr>
      <w:r>
        <w:rPr>
          <w:rFonts w:ascii="Arial" w:eastAsia="Calibri" w:hAnsi="Arial" w:cs="Arial"/>
          <w:b/>
          <w:bCs/>
          <w:color w:val="000000" w:themeColor="text1"/>
          <w:spacing w:val="1"/>
          <w:sz w:val="24"/>
          <w:szCs w:val="24"/>
        </w:rPr>
        <w:lastRenderedPageBreak/>
        <w:t>[Insert Figure 2</w:t>
      </w:r>
      <w:r w:rsidRPr="00E0214C">
        <w:rPr>
          <w:rFonts w:ascii="Arial" w:eastAsia="Calibri" w:hAnsi="Arial" w:cs="Arial"/>
          <w:b/>
          <w:bCs/>
          <w:color w:val="000000" w:themeColor="text1"/>
          <w:spacing w:val="1"/>
          <w:sz w:val="24"/>
          <w:szCs w:val="24"/>
        </w:rPr>
        <w:t xml:space="preserve"> here.]</w:t>
      </w:r>
    </w:p>
    <w:p w:rsidR="00F56314" w:rsidRPr="00E0214C" w:rsidRDefault="00F56314" w:rsidP="0025725C">
      <w:pPr>
        <w:spacing w:after="0" w:line="240" w:lineRule="auto"/>
        <w:jc w:val="both"/>
        <w:rPr>
          <w:rFonts w:ascii="Arial" w:eastAsia="Calibri" w:hAnsi="Arial" w:cs="Arial"/>
          <w:b/>
          <w:bCs/>
          <w:color w:val="000000" w:themeColor="text1"/>
          <w:spacing w:val="1"/>
          <w:sz w:val="24"/>
          <w:szCs w:val="24"/>
        </w:rPr>
      </w:pPr>
    </w:p>
    <w:p w:rsidR="00F56314" w:rsidRPr="00E0214C" w:rsidRDefault="00F61F0D" w:rsidP="0025725C">
      <w:pPr>
        <w:pStyle w:val="ListParagraph"/>
        <w:numPr>
          <w:ilvl w:val="0"/>
          <w:numId w:val="34"/>
        </w:numPr>
        <w:spacing w:after="0" w:line="240" w:lineRule="auto"/>
        <w:ind w:left="0" w:firstLine="0"/>
        <w:jc w:val="both"/>
        <w:rPr>
          <w:rFonts w:ascii="Arial" w:eastAsia="Calibri" w:hAnsi="Arial" w:cs="Arial"/>
          <w:b/>
          <w:bCs/>
          <w:color w:val="000000" w:themeColor="text1"/>
          <w:spacing w:val="1"/>
          <w:sz w:val="24"/>
          <w:szCs w:val="24"/>
        </w:rPr>
      </w:pPr>
      <w:r w:rsidRPr="00E0214C">
        <w:rPr>
          <w:rFonts w:ascii="Arial" w:eastAsia="Calibri" w:hAnsi="Arial" w:cs="Arial"/>
          <w:b/>
          <w:bCs/>
          <w:color w:val="000000" w:themeColor="text1"/>
          <w:spacing w:val="1"/>
          <w:sz w:val="24"/>
          <w:szCs w:val="24"/>
        </w:rPr>
        <w:t>C</w:t>
      </w:r>
      <w:r w:rsidR="00F56314" w:rsidRPr="00E0214C">
        <w:rPr>
          <w:rFonts w:ascii="Arial" w:eastAsia="Calibri" w:hAnsi="Arial" w:cs="Arial"/>
          <w:b/>
          <w:bCs/>
          <w:color w:val="000000" w:themeColor="text1"/>
          <w:spacing w:val="1"/>
          <w:sz w:val="24"/>
          <w:szCs w:val="24"/>
        </w:rPr>
        <w:t xml:space="preserve">onstruct sipper tubes bottles from centrifuge tubes, </w:t>
      </w:r>
      <w:r w:rsidR="00C652FF">
        <w:rPr>
          <w:rFonts w:ascii="Arial" w:eastAsia="Calibri" w:hAnsi="Arial" w:cs="Arial"/>
          <w:b/>
          <w:bCs/>
          <w:color w:val="000000" w:themeColor="text1"/>
          <w:spacing w:val="1"/>
          <w:sz w:val="24"/>
          <w:szCs w:val="24"/>
        </w:rPr>
        <w:t>silicone</w:t>
      </w:r>
      <w:r w:rsidR="00F56314" w:rsidRPr="00E0214C">
        <w:rPr>
          <w:rFonts w:ascii="Arial" w:eastAsia="Calibri" w:hAnsi="Arial" w:cs="Arial"/>
          <w:b/>
          <w:bCs/>
          <w:color w:val="000000" w:themeColor="text1"/>
          <w:spacing w:val="1"/>
          <w:sz w:val="24"/>
          <w:szCs w:val="24"/>
        </w:rPr>
        <w:t xml:space="preserve"> stoppers, and metal spouts</w:t>
      </w:r>
      <w:r w:rsidR="00193C87" w:rsidRPr="00E0214C">
        <w:rPr>
          <w:rFonts w:ascii="Arial" w:eastAsia="Calibri" w:hAnsi="Arial" w:cs="Arial"/>
          <w:b/>
          <w:bCs/>
          <w:color w:val="000000" w:themeColor="text1"/>
          <w:spacing w:val="1"/>
          <w:sz w:val="24"/>
          <w:szCs w:val="24"/>
        </w:rPr>
        <w:t xml:space="preserve"> (Figure </w:t>
      </w:r>
      <w:r w:rsidR="00D67134">
        <w:rPr>
          <w:rFonts w:ascii="Arial" w:eastAsia="Calibri" w:hAnsi="Arial" w:cs="Arial"/>
          <w:b/>
          <w:bCs/>
          <w:color w:val="000000" w:themeColor="text1"/>
          <w:spacing w:val="1"/>
          <w:sz w:val="24"/>
          <w:szCs w:val="24"/>
        </w:rPr>
        <w:t>3</w:t>
      </w:r>
      <w:r w:rsidR="00F56314" w:rsidRPr="00E0214C">
        <w:rPr>
          <w:rFonts w:ascii="Arial" w:eastAsia="Calibri" w:hAnsi="Arial" w:cs="Arial"/>
          <w:b/>
          <w:bCs/>
          <w:color w:val="000000" w:themeColor="text1"/>
          <w:spacing w:val="1"/>
          <w:sz w:val="24"/>
          <w:szCs w:val="24"/>
        </w:rPr>
        <w:t>).</w:t>
      </w:r>
    </w:p>
    <w:p w:rsidR="00F56314" w:rsidRPr="00E0214C" w:rsidRDefault="00F56314" w:rsidP="0025725C">
      <w:pPr>
        <w:pStyle w:val="ListParagraph"/>
        <w:spacing w:after="0" w:line="240" w:lineRule="auto"/>
        <w:ind w:left="0"/>
        <w:jc w:val="both"/>
        <w:rPr>
          <w:rFonts w:ascii="Arial" w:eastAsia="Calibri" w:hAnsi="Arial" w:cs="Arial"/>
          <w:b/>
          <w:bCs/>
          <w:color w:val="000000" w:themeColor="text1"/>
          <w:spacing w:val="1"/>
          <w:sz w:val="24"/>
          <w:szCs w:val="24"/>
        </w:rPr>
      </w:pPr>
    </w:p>
    <w:p w:rsidR="00F56314" w:rsidRPr="00F320AF" w:rsidRDefault="00F56314" w:rsidP="0025725C">
      <w:pPr>
        <w:pStyle w:val="ListParagraph"/>
        <w:numPr>
          <w:ilvl w:val="1"/>
          <w:numId w:val="34"/>
        </w:numPr>
        <w:spacing w:after="0" w:line="240" w:lineRule="auto"/>
        <w:ind w:left="0" w:firstLine="0"/>
        <w:jc w:val="both"/>
        <w:rPr>
          <w:rFonts w:ascii="Arial" w:eastAsia="Calibri" w:hAnsi="Arial" w:cs="Arial"/>
          <w:bCs/>
          <w:color w:val="000000" w:themeColor="text1"/>
          <w:spacing w:val="1"/>
          <w:sz w:val="24"/>
          <w:szCs w:val="24"/>
        </w:rPr>
      </w:pPr>
      <w:r w:rsidRPr="00F320AF">
        <w:rPr>
          <w:rFonts w:ascii="Arial" w:eastAsia="Calibri" w:hAnsi="Arial" w:cs="Arial"/>
          <w:bCs/>
          <w:color w:val="000000" w:themeColor="text1"/>
          <w:spacing w:val="1"/>
          <w:sz w:val="24"/>
          <w:szCs w:val="24"/>
        </w:rPr>
        <w:t xml:space="preserve">Use a stopper borer </w:t>
      </w:r>
      <w:r w:rsidR="00260652" w:rsidRPr="00F320AF">
        <w:rPr>
          <w:rFonts w:ascii="Arial" w:eastAsia="Calibri" w:hAnsi="Arial" w:cs="Arial"/>
          <w:bCs/>
          <w:color w:val="000000" w:themeColor="text1"/>
          <w:spacing w:val="1"/>
          <w:sz w:val="24"/>
          <w:szCs w:val="24"/>
        </w:rPr>
        <w:t xml:space="preserve">(5/16”) </w:t>
      </w:r>
      <w:r w:rsidRPr="00F320AF">
        <w:rPr>
          <w:rFonts w:ascii="Arial" w:eastAsia="Calibri" w:hAnsi="Arial" w:cs="Arial"/>
          <w:bCs/>
          <w:color w:val="000000" w:themeColor="text1"/>
          <w:spacing w:val="1"/>
          <w:sz w:val="24"/>
          <w:szCs w:val="24"/>
        </w:rPr>
        <w:t xml:space="preserve">to make a center hole through each </w:t>
      </w:r>
      <w:r w:rsidR="00C652FF" w:rsidRPr="00F320AF">
        <w:rPr>
          <w:rFonts w:ascii="Arial" w:eastAsia="Calibri" w:hAnsi="Arial" w:cs="Arial"/>
          <w:bCs/>
          <w:color w:val="000000" w:themeColor="text1"/>
          <w:spacing w:val="1"/>
          <w:sz w:val="24"/>
          <w:szCs w:val="24"/>
        </w:rPr>
        <w:t>silicone</w:t>
      </w:r>
      <w:r w:rsidRPr="00F320AF">
        <w:rPr>
          <w:rFonts w:ascii="Arial" w:eastAsia="Calibri" w:hAnsi="Arial" w:cs="Arial"/>
          <w:bCs/>
          <w:color w:val="000000" w:themeColor="text1"/>
          <w:spacing w:val="1"/>
          <w:sz w:val="24"/>
          <w:szCs w:val="24"/>
        </w:rPr>
        <w:t xml:space="preserve"> stopper</w:t>
      </w:r>
      <w:r w:rsidR="00C47F9B" w:rsidRPr="00F320AF">
        <w:rPr>
          <w:rFonts w:ascii="Arial" w:eastAsia="Calibri" w:hAnsi="Arial" w:cs="Arial"/>
          <w:bCs/>
          <w:color w:val="000000" w:themeColor="text1"/>
          <w:spacing w:val="1"/>
          <w:sz w:val="24"/>
          <w:szCs w:val="24"/>
        </w:rPr>
        <w:t>.</w:t>
      </w:r>
    </w:p>
    <w:p w:rsidR="00F56314" w:rsidRPr="00F320AF" w:rsidRDefault="00F56314" w:rsidP="0025725C">
      <w:pPr>
        <w:pStyle w:val="ListParagraph"/>
        <w:spacing w:after="0" w:line="240" w:lineRule="auto"/>
        <w:ind w:left="0"/>
        <w:jc w:val="both"/>
        <w:rPr>
          <w:rFonts w:ascii="Arial" w:eastAsia="Calibri" w:hAnsi="Arial" w:cs="Arial"/>
          <w:bCs/>
          <w:color w:val="000000" w:themeColor="text1"/>
          <w:spacing w:val="1"/>
          <w:sz w:val="24"/>
          <w:szCs w:val="24"/>
        </w:rPr>
      </w:pPr>
    </w:p>
    <w:p w:rsidR="00FA49B3" w:rsidRPr="00F320AF" w:rsidRDefault="00F56314" w:rsidP="0025725C">
      <w:pPr>
        <w:pStyle w:val="ListParagraph"/>
        <w:numPr>
          <w:ilvl w:val="1"/>
          <w:numId w:val="34"/>
        </w:numPr>
        <w:spacing w:after="0" w:line="240" w:lineRule="auto"/>
        <w:ind w:left="0" w:firstLine="0"/>
        <w:jc w:val="both"/>
        <w:rPr>
          <w:rFonts w:ascii="Arial" w:eastAsia="Calibri" w:hAnsi="Arial" w:cs="Arial"/>
          <w:bCs/>
          <w:color w:val="000000" w:themeColor="text1"/>
          <w:spacing w:val="1"/>
          <w:sz w:val="24"/>
          <w:szCs w:val="24"/>
        </w:rPr>
      </w:pPr>
      <w:r w:rsidRPr="00F320AF">
        <w:rPr>
          <w:rFonts w:ascii="Arial" w:eastAsia="Calibri" w:hAnsi="Arial" w:cs="Arial"/>
          <w:bCs/>
          <w:color w:val="000000" w:themeColor="text1"/>
          <w:spacing w:val="1"/>
          <w:sz w:val="24"/>
          <w:szCs w:val="24"/>
        </w:rPr>
        <w:t xml:space="preserve">Apply a few drops of mineral oil into the bore hole and manually insert a metal spout into the wide end of the stopper. </w:t>
      </w:r>
      <w:r w:rsidR="00FA49B3" w:rsidRPr="00F320AF">
        <w:rPr>
          <w:rFonts w:ascii="Arial" w:eastAsia="Calibri" w:hAnsi="Arial" w:cs="Arial"/>
          <w:bCs/>
          <w:color w:val="000000" w:themeColor="text1"/>
          <w:spacing w:val="1"/>
          <w:sz w:val="24"/>
          <w:szCs w:val="24"/>
        </w:rPr>
        <w:t>Straight ball-point spouts are preferred because straight open-end spouts result in excessive leaking and splattering of the contrast agent within the observation chamber, which can interfere with visualization during testing.</w:t>
      </w:r>
    </w:p>
    <w:p w:rsidR="00FA49B3" w:rsidRPr="00F320AF" w:rsidRDefault="00FA49B3" w:rsidP="0025725C">
      <w:pPr>
        <w:pStyle w:val="ListParagraph"/>
        <w:spacing w:after="0" w:line="240" w:lineRule="auto"/>
        <w:ind w:left="0"/>
        <w:jc w:val="both"/>
        <w:rPr>
          <w:rFonts w:ascii="Arial" w:eastAsia="Calibri" w:hAnsi="Arial" w:cs="Arial"/>
          <w:bCs/>
          <w:color w:val="000000" w:themeColor="text1"/>
          <w:spacing w:val="1"/>
          <w:sz w:val="24"/>
          <w:szCs w:val="24"/>
        </w:rPr>
      </w:pPr>
    </w:p>
    <w:p w:rsidR="003335E9" w:rsidRPr="00F320AF" w:rsidRDefault="003335E9" w:rsidP="0025725C">
      <w:pPr>
        <w:pStyle w:val="ListParagraph"/>
        <w:numPr>
          <w:ilvl w:val="1"/>
          <w:numId w:val="34"/>
        </w:numPr>
        <w:spacing w:after="0" w:line="240" w:lineRule="auto"/>
        <w:ind w:left="0" w:firstLine="0"/>
        <w:jc w:val="both"/>
        <w:rPr>
          <w:rFonts w:ascii="Arial" w:eastAsia="Calibri" w:hAnsi="Arial" w:cs="Arial"/>
          <w:bCs/>
          <w:color w:val="000000" w:themeColor="text1"/>
          <w:spacing w:val="1"/>
          <w:sz w:val="24"/>
          <w:szCs w:val="24"/>
        </w:rPr>
      </w:pPr>
      <w:r w:rsidRPr="00F320AF">
        <w:rPr>
          <w:rFonts w:ascii="Arial" w:eastAsia="Calibri" w:hAnsi="Arial" w:cs="Arial"/>
          <w:bCs/>
          <w:color w:val="000000" w:themeColor="text1"/>
          <w:spacing w:val="1"/>
          <w:sz w:val="24"/>
          <w:szCs w:val="24"/>
        </w:rPr>
        <w:t>Adjust the spout length so</w:t>
      </w:r>
      <w:r w:rsidR="00C47F9B" w:rsidRPr="00F320AF">
        <w:rPr>
          <w:rFonts w:ascii="Arial" w:eastAsia="Calibri" w:hAnsi="Arial" w:cs="Arial"/>
          <w:bCs/>
          <w:color w:val="000000" w:themeColor="text1"/>
          <w:spacing w:val="1"/>
          <w:sz w:val="24"/>
          <w:szCs w:val="24"/>
        </w:rPr>
        <w:t xml:space="preserve"> that it spans the entire length of the silicone stopper and extends </w:t>
      </w:r>
      <w:r w:rsidR="00803473" w:rsidRPr="00F320AF">
        <w:rPr>
          <w:rFonts w:ascii="Arial" w:eastAsia="Calibri" w:hAnsi="Arial" w:cs="Arial"/>
          <w:bCs/>
          <w:color w:val="000000" w:themeColor="text1"/>
          <w:spacing w:val="1"/>
          <w:sz w:val="24"/>
          <w:szCs w:val="24"/>
        </w:rPr>
        <w:t>approximately 3</w:t>
      </w:r>
      <w:r w:rsidRPr="00F320AF">
        <w:rPr>
          <w:rFonts w:ascii="Arial" w:eastAsia="Calibri" w:hAnsi="Arial" w:cs="Arial"/>
          <w:bCs/>
          <w:color w:val="000000" w:themeColor="text1"/>
          <w:spacing w:val="1"/>
          <w:sz w:val="24"/>
          <w:szCs w:val="24"/>
        </w:rPr>
        <w:t xml:space="preserve"> cm beyond the wide end of the stopper. </w:t>
      </w:r>
    </w:p>
    <w:p w:rsidR="003335E9" w:rsidRPr="00F320AF" w:rsidRDefault="003335E9" w:rsidP="0025725C">
      <w:pPr>
        <w:pStyle w:val="ListParagraph"/>
        <w:spacing w:after="0" w:line="240" w:lineRule="auto"/>
        <w:ind w:left="0"/>
        <w:jc w:val="both"/>
        <w:rPr>
          <w:rFonts w:ascii="Arial" w:eastAsia="Calibri" w:hAnsi="Arial" w:cs="Arial"/>
          <w:bCs/>
          <w:color w:val="000000" w:themeColor="text1"/>
          <w:spacing w:val="1"/>
          <w:sz w:val="24"/>
          <w:szCs w:val="24"/>
        </w:rPr>
      </w:pPr>
    </w:p>
    <w:p w:rsidR="00AE0B6E" w:rsidRPr="00F320AF" w:rsidRDefault="003335E9" w:rsidP="0025725C">
      <w:pPr>
        <w:pStyle w:val="ListParagraph"/>
        <w:numPr>
          <w:ilvl w:val="1"/>
          <w:numId w:val="34"/>
        </w:numPr>
        <w:spacing w:after="0" w:line="240" w:lineRule="auto"/>
        <w:ind w:left="0" w:firstLine="0"/>
        <w:jc w:val="both"/>
        <w:rPr>
          <w:rFonts w:ascii="Arial" w:eastAsia="Calibri" w:hAnsi="Arial" w:cs="Arial"/>
          <w:bCs/>
          <w:color w:val="000000" w:themeColor="text1"/>
          <w:spacing w:val="1"/>
          <w:sz w:val="24"/>
          <w:szCs w:val="24"/>
        </w:rPr>
      </w:pPr>
      <w:r w:rsidRPr="00F320AF">
        <w:rPr>
          <w:rFonts w:ascii="Arial" w:eastAsia="Calibri" w:hAnsi="Arial" w:cs="Arial"/>
          <w:bCs/>
          <w:color w:val="000000" w:themeColor="text1"/>
          <w:spacing w:val="1"/>
          <w:sz w:val="24"/>
          <w:szCs w:val="24"/>
        </w:rPr>
        <w:t xml:space="preserve">Insert </w:t>
      </w:r>
      <w:r w:rsidR="00C47F9B" w:rsidRPr="00F320AF">
        <w:rPr>
          <w:rFonts w:ascii="Arial" w:eastAsia="Calibri" w:hAnsi="Arial" w:cs="Arial"/>
          <w:bCs/>
          <w:color w:val="000000" w:themeColor="text1"/>
          <w:spacing w:val="1"/>
          <w:sz w:val="24"/>
          <w:szCs w:val="24"/>
        </w:rPr>
        <w:t xml:space="preserve">the narrow end of </w:t>
      </w:r>
      <w:r w:rsidRPr="00F320AF">
        <w:rPr>
          <w:rFonts w:ascii="Arial" w:eastAsia="Calibri" w:hAnsi="Arial" w:cs="Arial"/>
          <w:bCs/>
          <w:color w:val="000000" w:themeColor="text1"/>
          <w:spacing w:val="1"/>
          <w:sz w:val="24"/>
          <w:szCs w:val="24"/>
        </w:rPr>
        <w:t xml:space="preserve">each stopper (containing a sipper tube) into a 30 ml centrifuge tube. </w:t>
      </w:r>
    </w:p>
    <w:p w:rsidR="00AE0B6E" w:rsidRPr="00F320AF" w:rsidRDefault="00AE0B6E" w:rsidP="0025725C">
      <w:pPr>
        <w:pStyle w:val="ListParagraph"/>
        <w:spacing w:after="0" w:line="240" w:lineRule="auto"/>
        <w:ind w:left="0"/>
        <w:jc w:val="both"/>
        <w:rPr>
          <w:rFonts w:ascii="Arial" w:eastAsia="Calibri" w:hAnsi="Arial" w:cs="Arial"/>
          <w:bCs/>
          <w:color w:val="000000" w:themeColor="text1"/>
          <w:spacing w:val="1"/>
          <w:sz w:val="24"/>
          <w:szCs w:val="24"/>
        </w:rPr>
      </w:pPr>
    </w:p>
    <w:p w:rsidR="00F320AF" w:rsidRDefault="003335E9" w:rsidP="0025725C">
      <w:pPr>
        <w:pStyle w:val="ListParagraph"/>
        <w:numPr>
          <w:ilvl w:val="1"/>
          <w:numId w:val="34"/>
        </w:numPr>
        <w:spacing w:after="0" w:line="240" w:lineRule="auto"/>
        <w:ind w:left="0" w:firstLine="0"/>
        <w:jc w:val="both"/>
        <w:rPr>
          <w:rFonts w:ascii="Arial" w:eastAsia="Calibri" w:hAnsi="Arial" w:cs="Arial"/>
          <w:bCs/>
          <w:color w:val="000000" w:themeColor="text1"/>
          <w:spacing w:val="1"/>
          <w:sz w:val="24"/>
          <w:szCs w:val="24"/>
        </w:rPr>
      </w:pPr>
      <w:r w:rsidRPr="00F320AF">
        <w:rPr>
          <w:rFonts w:ascii="Arial" w:eastAsia="Calibri" w:hAnsi="Arial" w:cs="Arial"/>
          <w:bCs/>
          <w:color w:val="000000" w:themeColor="text1"/>
          <w:spacing w:val="1"/>
          <w:sz w:val="24"/>
          <w:szCs w:val="24"/>
        </w:rPr>
        <w:t>Verify that the spout length is</w:t>
      </w:r>
      <w:r w:rsidRPr="00E0214C">
        <w:rPr>
          <w:rFonts w:ascii="Arial" w:eastAsia="Calibri" w:hAnsi="Arial" w:cs="Arial"/>
          <w:bCs/>
          <w:color w:val="000000" w:themeColor="text1"/>
          <w:spacing w:val="1"/>
          <w:sz w:val="24"/>
          <w:szCs w:val="24"/>
        </w:rPr>
        <w:t xml:space="preserve"> adequate by inserting it through the </w:t>
      </w:r>
      <w:r w:rsidR="00EF34D5">
        <w:rPr>
          <w:rFonts w:ascii="Arial" w:eastAsia="Calibri" w:hAnsi="Arial" w:cs="Arial"/>
          <w:bCs/>
          <w:color w:val="000000" w:themeColor="text1"/>
          <w:spacing w:val="1"/>
          <w:sz w:val="24"/>
          <w:szCs w:val="24"/>
        </w:rPr>
        <w:t xml:space="preserve">oblong </w:t>
      </w:r>
      <w:r w:rsidRPr="00E0214C">
        <w:rPr>
          <w:rFonts w:ascii="Arial" w:eastAsia="Calibri" w:hAnsi="Arial" w:cs="Arial"/>
          <w:bCs/>
          <w:color w:val="000000" w:themeColor="text1"/>
          <w:spacing w:val="1"/>
          <w:sz w:val="24"/>
          <w:szCs w:val="24"/>
        </w:rPr>
        <w:t>hole in the top of the observation chamber. The spout tip should rest approximately 1 cm from the chamber ceiling</w:t>
      </w:r>
      <w:r w:rsidR="00FA49B3" w:rsidRPr="00E0214C">
        <w:rPr>
          <w:rFonts w:ascii="Arial" w:eastAsia="Calibri" w:hAnsi="Arial" w:cs="Arial"/>
          <w:bCs/>
          <w:color w:val="000000" w:themeColor="text1"/>
          <w:spacing w:val="1"/>
          <w:sz w:val="24"/>
          <w:szCs w:val="24"/>
        </w:rPr>
        <w:t xml:space="preserve">, which is </w:t>
      </w:r>
      <w:r w:rsidR="00F56314" w:rsidRPr="00E0214C">
        <w:rPr>
          <w:rFonts w:ascii="Arial" w:eastAsia="Calibri" w:hAnsi="Arial" w:cs="Arial"/>
          <w:bCs/>
          <w:color w:val="000000" w:themeColor="text1"/>
          <w:spacing w:val="1"/>
          <w:sz w:val="24"/>
          <w:szCs w:val="24"/>
        </w:rPr>
        <w:t xml:space="preserve">sufficiently long for healthy adult mice to reach. </w:t>
      </w:r>
    </w:p>
    <w:p w:rsidR="00F320AF" w:rsidRPr="00F320AF" w:rsidRDefault="00F320AF" w:rsidP="0025725C">
      <w:pPr>
        <w:pStyle w:val="ListParagraph"/>
        <w:ind w:left="0"/>
        <w:jc w:val="both"/>
        <w:rPr>
          <w:rFonts w:ascii="Arial" w:eastAsia="Calibri" w:hAnsi="Arial" w:cs="Arial"/>
          <w:bCs/>
          <w:color w:val="000000" w:themeColor="text1"/>
          <w:spacing w:val="1"/>
          <w:sz w:val="24"/>
          <w:szCs w:val="24"/>
        </w:rPr>
      </w:pPr>
    </w:p>
    <w:p w:rsidR="00AE0B6E" w:rsidRPr="00E0214C" w:rsidRDefault="00F320AF" w:rsidP="0025725C">
      <w:pPr>
        <w:pStyle w:val="ListParagraph"/>
        <w:spacing w:after="0" w:line="240" w:lineRule="auto"/>
        <w:ind w:left="0"/>
        <w:jc w:val="both"/>
        <w:rPr>
          <w:rFonts w:ascii="Arial" w:eastAsia="Calibri" w:hAnsi="Arial" w:cs="Arial"/>
          <w:bCs/>
          <w:color w:val="000000" w:themeColor="text1"/>
          <w:spacing w:val="1"/>
          <w:sz w:val="24"/>
          <w:szCs w:val="24"/>
        </w:rPr>
      </w:pPr>
      <w:r w:rsidRPr="00F320AF">
        <w:rPr>
          <w:rFonts w:ascii="Arial" w:eastAsia="Calibri" w:hAnsi="Arial" w:cs="Arial"/>
          <w:b/>
          <w:bCs/>
          <w:color w:val="000000" w:themeColor="text1"/>
          <w:spacing w:val="1"/>
          <w:sz w:val="24"/>
          <w:szCs w:val="24"/>
        </w:rPr>
        <w:t>NOTE:</w:t>
      </w:r>
      <w:r>
        <w:rPr>
          <w:rFonts w:ascii="Arial" w:eastAsia="Calibri" w:hAnsi="Arial" w:cs="Arial"/>
          <w:bCs/>
          <w:color w:val="000000" w:themeColor="text1"/>
          <w:spacing w:val="1"/>
          <w:sz w:val="24"/>
          <w:szCs w:val="24"/>
        </w:rPr>
        <w:t xml:space="preserve"> </w:t>
      </w:r>
      <w:r w:rsidR="00AE0B6E" w:rsidRPr="00E0214C">
        <w:rPr>
          <w:rFonts w:ascii="Arial" w:eastAsia="Calibri" w:hAnsi="Arial" w:cs="Arial"/>
          <w:bCs/>
          <w:color w:val="000000" w:themeColor="text1"/>
          <w:spacing w:val="1"/>
          <w:sz w:val="24"/>
          <w:szCs w:val="24"/>
        </w:rPr>
        <w:t xml:space="preserve">Longer lengths result in mice drinking while turning/tilting the head, which obscures visualization of swallowing during VFSS. </w:t>
      </w:r>
    </w:p>
    <w:p w:rsidR="00AE0B6E" w:rsidRPr="00E0214C" w:rsidRDefault="00AE0B6E" w:rsidP="0025725C">
      <w:pPr>
        <w:pStyle w:val="ListParagraph"/>
        <w:spacing w:after="0" w:line="240" w:lineRule="auto"/>
        <w:ind w:left="0"/>
        <w:jc w:val="both"/>
        <w:rPr>
          <w:rFonts w:ascii="Arial" w:eastAsia="Calibri" w:hAnsi="Arial" w:cs="Arial"/>
          <w:bCs/>
          <w:color w:val="000000" w:themeColor="text1"/>
          <w:spacing w:val="1"/>
          <w:sz w:val="24"/>
          <w:szCs w:val="24"/>
        </w:rPr>
      </w:pPr>
    </w:p>
    <w:p w:rsidR="00F56314" w:rsidRPr="00F320AF" w:rsidRDefault="00F56314" w:rsidP="0025725C">
      <w:pPr>
        <w:pStyle w:val="ListParagraph"/>
        <w:numPr>
          <w:ilvl w:val="1"/>
          <w:numId w:val="34"/>
        </w:numPr>
        <w:spacing w:after="0" w:line="240" w:lineRule="auto"/>
        <w:ind w:left="0" w:firstLine="0"/>
        <w:jc w:val="both"/>
        <w:rPr>
          <w:rFonts w:ascii="Arial" w:eastAsia="Calibri" w:hAnsi="Arial" w:cs="Arial"/>
          <w:bCs/>
          <w:color w:val="000000" w:themeColor="text1"/>
          <w:spacing w:val="1"/>
          <w:sz w:val="24"/>
          <w:szCs w:val="24"/>
        </w:rPr>
      </w:pPr>
      <w:r w:rsidRPr="00E0214C">
        <w:rPr>
          <w:rFonts w:ascii="Arial" w:eastAsia="Calibri" w:hAnsi="Arial" w:cs="Arial"/>
          <w:bCs/>
          <w:color w:val="000000" w:themeColor="text1"/>
          <w:spacing w:val="1"/>
          <w:sz w:val="24"/>
          <w:szCs w:val="24"/>
        </w:rPr>
        <w:t xml:space="preserve">Extend the spout length </w:t>
      </w:r>
      <w:r w:rsidR="00AE0B6E" w:rsidRPr="00E0214C">
        <w:rPr>
          <w:rFonts w:ascii="Arial" w:eastAsia="Calibri" w:hAnsi="Arial" w:cs="Arial"/>
          <w:bCs/>
          <w:color w:val="000000" w:themeColor="text1"/>
          <w:spacing w:val="1"/>
          <w:sz w:val="24"/>
          <w:szCs w:val="24"/>
        </w:rPr>
        <w:t xml:space="preserve">to accommodate </w:t>
      </w:r>
      <w:r w:rsidRPr="00E0214C">
        <w:rPr>
          <w:rFonts w:ascii="Arial" w:eastAsia="Calibri" w:hAnsi="Arial" w:cs="Arial"/>
          <w:bCs/>
          <w:color w:val="000000" w:themeColor="text1"/>
          <w:spacing w:val="1"/>
          <w:sz w:val="24"/>
          <w:szCs w:val="24"/>
        </w:rPr>
        <w:t>younger mice, smaller sized</w:t>
      </w:r>
      <w:r w:rsidR="00AE0B6E" w:rsidRPr="00E0214C">
        <w:rPr>
          <w:rFonts w:ascii="Arial" w:eastAsia="Calibri" w:hAnsi="Arial" w:cs="Arial"/>
          <w:bCs/>
          <w:color w:val="000000" w:themeColor="text1"/>
          <w:spacing w:val="1"/>
          <w:sz w:val="24"/>
          <w:szCs w:val="24"/>
        </w:rPr>
        <w:t xml:space="preserve"> mouse </w:t>
      </w:r>
      <w:r w:rsidR="00AE0B6E" w:rsidRPr="00F320AF">
        <w:rPr>
          <w:rFonts w:ascii="Arial" w:eastAsia="Calibri" w:hAnsi="Arial" w:cs="Arial"/>
          <w:bCs/>
          <w:color w:val="000000" w:themeColor="text1"/>
          <w:spacing w:val="1"/>
          <w:sz w:val="24"/>
          <w:szCs w:val="24"/>
        </w:rPr>
        <w:t xml:space="preserve">strains, and mouse </w:t>
      </w:r>
      <w:r w:rsidRPr="00F320AF">
        <w:rPr>
          <w:rFonts w:ascii="Arial" w:eastAsia="Calibri" w:hAnsi="Arial" w:cs="Arial"/>
          <w:bCs/>
          <w:color w:val="000000" w:themeColor="text1"/>
          <w:spacing w:val="1"/>
          <w:sz w:val="24"/>
          <w:szCs w:val="24"/>
        </w:rPr>
        <w:t xml:space="preserve">disease models that cannot reach the spout due to </w:t>
      </w:r>
      <w:r w:rsidRPr="00F320AF">
        <w:rPr>
          <w:rFonts w:ascii="Arial" w:hAnsi="Arial" w:cs="Arial"/>
          <w:color w:val="000000" w:themeColor="text1"/>
          <w:sz w:val="24"/>
          <w:szCs w:val="24"/>
        </w:rPr>
        <w:t>motor impairment of the limbs</w:t>
      </w:r>
      <w:r w:rsidR="00F662CA" w:rsidRPr="00F320AF">
        <w:rPr>
          <w:rFonts w:ascii="Arial" w:hAnsi="Arial" w:cs="Arial"/>
          <w:color w:val="000000" w:themeColor="text1"/>
          <w:sz w:val="24"/>
          <w:szCs w:val="24"/>
        </w:rPr>
        <w:t>.</w:t>
      </w:r>
    </w:p>
    <w:p w:rsidR="001F5983" w:rsidRPr="00F320AF" w:rsidRDefault="001F5983" w:rsidP="0025725C">
      <w:pPr>
        <w:pStyle w:val="ListParagraph"/>
        <w:spacing w:after="0" w:line="240" w:lineRule="auto"/>
        <w:ind w:left="0"/>
        <w:jc w:val="both"/>
        <w:rPr>
          <w:rFonts w:ascii="Arial" w:eastAsia="Calibri" w:hAnsi="Arial" w:cs="Arial"/>
          <w:bCs/>
          <w:color w:val="000000" w:themeColor="text1"/>
          <w:spacing w:val="1"/>
          <w:sz w:val="24"/>
          <w:szCs w:val="24"/>
        </w:rPr>
      </w:pPr>
    </w:p>
    <w:p w:rsidR="001F5983" w:rsidRPr="00F320AF" w:rsidRDefault="001F5983" w:rsidP="0025725C">
      <w:pPr>
        <w:pStyle w:val="ListParagraph"/>
        <w:numPr>
          <w:ilvl w:val="1"/>
          <w:numId w:val="34"/>
        </w:numPr>
        <w:spacing w:after="0" w:line="240" w:lineRule="auto"/>
        <w:ind w:left="0" w:firstLine="0"/>
        <w:jc w:val="both"/>
        <w:rPr>
          <w:rFonts w:ascii="Arial" w:eastAsia="Calibri" w:hAnsi="Arial" w:cs="Arial"/>
          <w:bCs/>
          <w:color w:val="000000" w:themeColor="text1"/>
          <w:spacing w:val="1"/>
          <w:sz w:val="24"/>
          <w:szCs w:val="24"/>
        </w:rPr>
      </w:pPr>
      <w:r w:rsidRPr="00F320AF">
        <w:rPr>
          <w:rFonts w:ascii="Arial" w:eastAsia="Calibri" w:hAnsi="Arial" w:cs="Arial"/>
          <w:bCs/>
          <w:color w:val="000000" w:themeColor="text1"/>
          <w:spacing w:val="1"/>
          <w:sz w:val="24"/>
          <w:szCs w:val="24"/>
        </w:rPr>
        <w:t>Wash the newly made spouts before use to remove mineral oil</w:t>
      </w:r>
      <w:r w:rsidR="00B2609E" w:rsidRPr="00F320AF">
        <w:rPr>
          <w:rFonts w:ascii="Arial" w:eastAsia="Calibri" w:hAnsi="Arial" w:cs="Arial"/>
          <w:bCs/>
          <w:color w:val="000000" w:themeColor="text1"/>
          <w:spacing w:val="1"/>
          <w:sz w:val="24"/>
          <w:szCs w:val="24"/>
        </w:rPr>
        <w:t xml:space="preserve">, </w:t>
      </w:r>
      <w:r w:rsidR="00C652FF" w:rsidRPr="00F320AF">
        <w:rPr>
          <w:rFonts w:ascii="Arial" w:eastAsia="Calibri" w:hAnsi="Arial" w:cs="Arial"/>
          <w:bCs/>
          <w:color w:val="000000" w:themeColor="text1"/>
          <w:spacing w:val="1"/>
          <w:sz w:val="24"/>
          <w:szCs w:val="24"/>
        </w:rPr>
        <w:t>silicone</w:t>
      </w:r>
      <w:r w:rsidRPr="00F320AF">
        <w:rPr>
          <w:rFonts w:ascii="Arial" w:eastAsia="Calibri" w:hAnsi="Arial" w:cs="Arial"/>
          <w:bCs/>
          <w:color w:val="000000" w:themeColor="text1"/>
          <w:spacing w:val="1"/>
          <w:sz w:val="24"/>
          <w:szCs w:val="24"/>
        </w:rPr>
        <w:t xml:space="preserve"> debris</w:t>
      </w:r>
      <w:r w:rsidR="00B2609E" w:rsidRPr="00F320AF">
        <w:rPr>
          <w:rFonts w:ascii="Arial" w:eastAsia="Calibri" w:hAnsi="Arial" w:cs="Arial"/>
          <w:bCs/>
          <w:color w:val="000000" w:themeColor="text1"/>
          <w:spacing w:val="1"/>
          <w:sz w:val="24"/>
          <w:szCs w:val="24"/>
        </w:rPr>
        <w:t>, and other contaminants during handling</w:t>
      </w:r>
      <w:r w:rsidRPr="00F320AF">
        <w:rPr>
          <w:rFonts w:ascii="Arial" w:eastAsia="Calibri" w:hAnsi="Arial" w:cs="Arial"/>
          <w:bCs/>
          <w:color w:val="000000" w:themeColor="text1"/>
          <w:spacing w:val="1"/>
          <w:sz w:val="24"/>
          <w:szCs w:val="24"/>
        </w:rPr>
        <w:t>.</w:t>
      </w:r>
    </w:p>
    <w:p w:rsidR="003335E9" w:rsidRPr="00E0214C" w:rsidRDefault="003335E9" w:rsidP="0025725C">
      <w:pPr>
        <w:spacing w:after="0" w:line="240" w:lineRule="auto"/>
        <w:jc w:val="both"/>
        <w:rPr>
          <w:rFonts w:ascii="Arial" w:eastAsia="Calibri" w:hAnsi="Arial" w:cs="Arial"/>
          <w:b/>
          <w:bCs/>
          <w:color w:val="000000" w:themeColor="text1"/>
          <w:spacing w:val="1"/>
          <w:sz w:val="24"/>
          <w:szCs w:val="24"/>
        </w:rPr>
      </w:pPr>
    </w:p>
    <w:p w:rsidR="00F56314" w:rsidRPr="00E0214C" w:rsidRDefault="009E36B0" w:rsidP="0025725C">
      <w:pPr>
        <w:spacing w:after="0" w:line="240" w:lineRule="auto"/>
        <w:jc w:val="both"/>
        <w:rPr>
          <w:rFonts w:ascii="Arial" w:eastAsia="Calibri" w:hAnsi="Arial" w:cs="Arial"/>
          <w:b/>
          <w:bCs/>
          <w:color w:val="000000" w:themeColor="text1"/>
          <w:spacing w:val="1"/>
          <w:sz w:val="24"/>
          <w:szCs w:val="24"/>
        </w:rPr>
      </w:pPr>
      <w:r w:rsidRPr="00E0214C">
        <w:rPr>
          <w:rFonts w:ascii="Arial" w:eastAsia="Calibri" w:hAnsi="Arial" w:cs="Arial"/>
          <w:b/>
          <w:bCs/>
          <w:color w:val="000000" w:themeColor="text1"/>
          <w:spacing w:val="1"/>
          <w:sz w:val="24"/>
          <w:szCs w:val="24"/>
        </w:rPr>
        <w:t xml:space="preserve">[Insert Figure </w:t>
      </w:r>
      <w:r w:rsidR="00D67134">
        <w:rPr>
          <w:rFonts w:ascii="Arial" w:eastAsia="Calibri" w:hAnsi="Arial" w:cs="Arial"/>
          <w:b/>
          <w:bCs/>
          <w:color w:val="000000" w:themeColor="text1"/>
          <w:spacing w:val="1"/>
          <w:sz w:val="24"/>
          <w:szCs w:val="24"/>
        </w:rPr>
        <w:t>3</w:t>
      </w:r>
      <w:r w:rsidR="00F56314" w:rsidRPr="00E0214C">
        <w:rPr>
          <w:rFonts w:ascii="Arial" w:eastAsia="Calibri" w:hAnsi="Arial" w:cs="Arial"/>
          <w:b/>
          <w:bCs/>
          <w:color w:val="000000" w:themeColor="text1"/>
          <w:spacing w:val="1"/>
          <w:sz w:val="24"/>
          <w:szCs w:val="24"/>
        </w:rPr>
        <w:t xml:space="preserve"> here.]</w:t>
      </w:r>
    </w:p>
    <w:p w:rsidR="00F56314" w:rsidRPr="00E0214C" w:rsidRDefault="00F56314" w:rsidP="0025725C">
      <w:pPr>
        <w:spacing w:after="0" w:line="240" w:lineRule="auto"/>
        <w:jc w:val="both"/>
        <w:rPr>
          <w:rFonts w:ascii="Arial" w:eastAsia="Calibri" w:hAnsi="Arial" w:cs="Arial"/>
          <w:bCs/>
          <w:color w:val="000000" w:themeColor="text1"/>
          <w:spacing w:val="1"/>
          <w:sz w:val="24"/>
          <w:szCs w:val="24"/>
        </w:rPr>
      </w:pPr>
    </w:p>
    <w:p w:rsidR="00B2609E" w:rsidRPr="009A7B70" w:rsidRDefault="00EA5E3A" w:rsidP="0025725C">
      <w:pPr>
        <w:pStyle w:val="ListParagraph"/>
        <w:numPr>
          <w:ilvl w:val="0"/>
          <w:numId w:val="34"/>
        </w:numPr>
        <w:spacing w:after="0" w:line="240" w:lineRule="auto"/>
        <w:ind w:left="0" w:firstLine="0"/>
        <w:jc w:val="both"/>
        <w:rPr>
          <w:rFonts w:ascii="Arial" w:hAnsi="Arial" w:cs="Arial"/>
          <w:color w:val="000000" w:themeColor="text1"/>
          <w:sz w:val="24"/>
          <w:szCs w:val="24"/>
        </w:rPr>
      </w:pPr>
      <w:r w:rsidRPr="009A7B70">
        <w:rPr>
          <w:rFonts w:ascii="Arial" w:hAnsi="Arial" w:cs="Arial"/>
          <w:b/>
          <w:bCs/>
          <w:color w:val="000000" w:themeColor="text1"/>
          <w:sz w:val="24"/>
          <w:szCs w:val="24"/>
        </w:rPr>
        <w:t>C</w:t>
      </w:r>
      <w:r w:rsidR="00426274" w:rsidRPr="009A7B70">
        <w:rPr>
          <w:rFonts w:ascii="Arial" w:hAnsi="Arial" w:cs="Arial"/>
          <w:b/>
          <w:bCs/>
          <w:color w:val="000000" w:themeColor="text1"/>
          <w:sz w:val="24"/>
          <w:szCs w:val="24"/>
        </w:rPr>
        <w:t>onstruct a syringe delivery system for use with peg-bowls (Figure 4).</w:t>
      </w:r>
    </w:p>
    <w:p w:rsidR="00B2609E" w:rsidRPr="009A7B70" w:rsidRDefault="00B2609E" w:rsidP="0025725C">
      <w:pPr>
        <w:pStyle w:val="ListParagraph"/>
        <w:spacing w:after="0" w:line="240" w:lineRule="auto"/>
        <w:ind w:left="0"/>
        <w:jc w:val="both"/>
        <w:rPr>
          <w:rFonts w:ascii="Arial" w:hAnsi="Arial" w:cs="Arial"/>
          <w:color w:val="000000" w:themeColor="text1"/>
          <w:sz w:val="24"/>
          <w:szCs w:val="24"/>
        </w:rPr>
      </w:pPr>
    </w:p>
    <w:p w:rsidR="00992AB2" w:rsidRPr="009A7B70" w:rsidRDefault="00EA5E3A"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9A7B70">
        <w:rPr>
          <w:rFonts w:ascii="Arial" w:hAnsi="Arial" w:cs="Arial"/>
          <w:sz w:val="24"/>
          <w:szCs w:val="24"/>
        </w:rPr>
        <w:t xml:space="preserve">Use a lathe </w:t>
      </w:r>
      <w:r w:rsidR="009E45B4" w:rsidRPr="009A7B70">
        <w:rPr>
          <w:rFonts w:ascii="Arial" w:hAnsi="Arial" w:cs="Arial"/>
          <w:sz w:val="24"/>
          <w:szCs w:val="24"/>
        </w:rPr>
        <w:t xml:space="preserve">to make adapters for connecting </w:t>
      </w:r>
      <w:r w:rsidR="00025104" w:rsidRPr="009A7B70">
        <w:rPr>
          <w:rFonts w:ascii="Arial" w:hAnsi="Arial" w:cs="Arial"/>
          <w:sz w:val="24"/>
          <w:szCs w:val="24"/>
        </w:rPr>
        <w:t>polyethylene (PE)</w:t>
      </w:r>
      <w:r w:rsidR="009E45B4" w:rsidRPr="009A7B70">
        <w:rPr>
          <w:rFonts w:ascii="Arial" w:hAnsi="Arial" w:cs="Arial"/>
          <w:sz w:val="24"/>
          <w:szCs w:val="24"/>
        </w:rPr>
        <w:t xml:space="preserve"> tubing to the observation chamber end-caps.</w:t>
      </w:r>
      <w:r w:rsidRPr="009A7B70">
        <w:rPr>
          <w:rFonts w:ascii="Arial" w:hAnsi="Arial" w:cs="Arial"/>
          <w:sz w:val="24"/>
          <w:szCs w:val="24"/>
        </w:rPr>
        <w:t xml:space="preserve"> </w:t>
      </w:r>
    </w:p>
    <w:p w:rsidR="00992AB2" w:rsidRPr="009A7B70" w:rsidRDefault="00992AB2" w:rsidP="0025725C">
      <w:pPr>
        <w:pStyle w:val="ListParagraph"/>
        <w:spacing w:after="0" w:line="240" w:lineRule="auto"/>
        <w:ind w:left="0"/>
        <w:jc w:val="both"/>
        <w:rPr>
          <w:rFonts w:ascii="Arial" w:hAnsi="Arial" w:cs="Arial"/>
          <w:color w:val="000000" w:themeColor="text1"/>
          <w:sz w:val="24"/>
          <w:szCs w:val="24"/>
        </w:rPr>
      </w:pPr>
    </w:p>
    <w:p w:rsidR="00992AB2" w:rsidRPr="009A7B70" w:rsidRDefault="00426274"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9A7B70">
        <w:rPr>
          <w:rFonts w:ascii="Arial" w:hAnsi="Arial" w:cs="Arial"/>
          <w:sz w:val="24"/>
          <w:szCs w:val="24"/>
        </w:rPr>
        <w:t xml:space="preserve">Cut </w:t>
      </w:r>
      <w:r w:rsidR="00226BE6" w:rsidRPr="009A7B70">
        <w:rPr>
          <w:rFonts w:ascii="Arial" w:hAnsi="Arial" w:cs="Arial"/>
          <w:sz w:val="24"/>
          <w:szCs w:val="24"/>
        </w:rPr>
        <w:t>1/2</w:t>
      </w:r>
      <w:r w:rsidRPr="009A7B70">
        <w:rPr>
          <w:rFonts w:ascii="Arial" w:hAnsi="Arial" w:cs="Arial"/>
          <w:sz w:val="24"/>
          <w:szCs w:val="24"/>
        </w:rPr>
        <w:t>” dia</w:t>
      </w:r>
      <w:r w:rsidR="00226BE6" w:rsidRPr="009A7B70">
        <w:rPr>
          <w:rFonts w:ascii="Arial" w:hAnsi="Arial" w:cs="Arial"/>
          <w:sz w:val="24"/>
          <w:szCs w:val="24"/>
        </w:rPr>
        <w:t xml:space="preserve">meter </w:t>
      </w:r>
      <w:proofErr w:type="spellStart"/>
      <w:r w:rsidR="0088503A" w:rsidRPr="009A7B70">
        <w:rPr>
          <w:rFonts w:ascii="Arial" w:hAnsi="Arial" w:cs="Arial"/>
          <w:sz w:val="24"/>
          <w:szCs w:val="24"/>
        </w:rPr>
        <w:t>acetal</w:t>
      </w:r>
      <w:proofErr w:type="spellEnd"/>
      <w:r w:rsidR="0088503A" w:rsidRPr="009A7B70">
        <w:rPr>
          <w:rFonts w:ascii="Arial" w:hAnsi="Arial" w:cs="Arial"/>
          <w:sz w:val="24"/>
          <w:szCs w:val="24"/>
        </w:rPr>
        <w:t xml:space="preserve"> resin</w:t>
      </w:r>
      <w:r w:rsidR="00226BE6" w:rsidRPr="009A7B70">
        <w:rPr>
          <w:rFonts w:ascii="Arial" w:hAnsi="Arial" w:cs="Arial"/>
          <w:sz w:val="24"/>
          <w:szCs w:val="24"/>
        </w:rPr>
        <w:t xml:space="preserve"> rod material into 1 1/4</w:t>
      </w:r>
      <w:r w:rsidRPr="009A7B70">
        <w:rPr>
          <w:rFonts w:ascii="Arial" w:hAnsi="Arial" w:cs="Arial"/>
          <w:sz w:val="24"/>
          <w:szCs w:val="24"/>
        </w:rPr>
        <w:t>”</w:t>
      </w:r>
      <w:r w:rsidR="000E5F8A" w:rsidRPr="009A7B70">
        <w:rPr>
          <w:rFonts w:ascii="Arial" w:hAnsi="Arial" w:cs="Arial"/>
          <w:sz w:val="24"/>
          <w:szCs w:val="24"/>
        </w:rPr>
        <w:t xml:space="preserve"> length sections</w:t>
      </w:r>
      <w:r w:rsidR="00B13A3C" w:rsidRPr="009A7B70">
        <w:rPr>
          <w:rFonts w:ascii="Arial" w:hAnsi="Arial" w:cs="Arial"/>
          <w:sz w:val="24"/>
          <w:szCs w:val="24"/>
        </w:rPr>
        <w:t xml:space="preserve">, herein referred to as </w:t>
      </w:r>
      <w:r w:rsidR="000E5F8A" w:rsidRPr="009A7B70">
        <w:rPr>
          <w:rFonts w:ascii="Arial" w:hAnsi="Arial" w:cs="Arial"/>
          <w:sz w:val="24"/>
          <w:szCs w:val="24"/>
        </w:rPr>
        <w:t xml:space="preserve">tube adapters (or adapters). </w:t>
      </w:r>
    </w:p>
    <w:p w:rsidR="00992AB2" w:rsidRPr="009A7B70" w:rsidRDefault="00992AB2" w:rsidP="0025725C">
      <w:pPr>
        <w:pStyle w:val="ListParagraph"/>
        <w:ind w:left="0"/>
        <w:jc w:val="both"/>
        <w:rPr>
          <w:rFonts w:ascii="Arial" w:hAnsi="Arial" w:cs="Arial"/>
          <w:sz w:val="24"/>
          <w:szCs w:val="24"/>
        </w:rPr>
      </w:pPr>
    </w:p>
    <w:p w:rsidR="00992AB2" w:rsidRPr="009A7B70" w:rsidRDefault="000E5F8A"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9A7B70">
        <w:rPr>
          <w:rFonts w:ascii="Arial" w:hAnsi="Arial" w:cs="Arial"/>
          <w:sz w:val="24"/>
          <w:szCs w:val="24"/>
        </w:rPr>
        <w:t>At one end of each adapter</w:t>
      </w:r>
      <w:r w:rsidR="00441833" w:rsidRPr="009A7B70">
        <w:rPr>
          <w:rFonts w:ascii="Arial" w:hAnsi="Arial" w:cs="Arial"/>
          <w:sz w:val="24"/>
          <w:szCs w:val="24"/>
        </w:rPr>
        <w:t xml:space="preserve">, reduce a 1/2” </w:t>
      </w:r>
      <w:r w:rsidR="00B13A3C" w:rsidRPr="009A7B70">
        <w:rPr>
          <w:rFonts w:ascii="Arial" w:hAnsi="Arial" w:cs="Arial"/>
          <w:sz w:val="24"/>
          <w:szCs w:val="24"/>
        </w:rPr>
        <w:t xml:space="preserve">length </w:t>
      </w:r>
      <w:r w:rsidRPr="009A7B70">
        <w:rPr>
          <w:rFonts w:ascii="Arial" w:hAnsi="Arial" w:cs="Arial"/>
          <w:sz w:val="24"/>
          <w:szCs w:val="24"/>
        </w:rPr>
        <w:t>section</w:t>
      </w:r>
      <w:r w:rsidR="00226BE6" w:rsidRPr="009A7B70">
        <w:rPr>
          <w:rFonts w:ascii="Arial" w:hAnsi="Arial" w:cs="Arial"/>
          <w:sz w:val="24"/>
          <w:szCs w:val="24"/>
        </w:rPr>
        <w:t xml:space="preserve"> </w:t>
      </w:r>
      <w:r w:rsidR="00A22767" w:rsidRPr="009A7B70">
        <w:rPr>
          <w:rFonts w:ascii="Arial" w:hAnsi="Arial" w:cs="Arial"/>
          <w:sz w:val="24"/>
          <w:szCs w:val="24"/>
        </w:rPr>
        <w:t xml:space="preserve">at the tip </w:t>
      </w:r>
      <w:r w:rsidR="00226BE6" w:rsidRPr="009A7B70">
        <w:rPr>
          <w:rFonts w:ascii="Arial" w:hAnsi="Arial" w:cs="Arial"/>
          <w:sz w:val="24"/>
          <w:szCs w:val="24"/>
        </w:rPr>
        <w:t xml:space="preserve">to </w:t>
      </w:r>
      <w:r w:rsidR="00441833" w:rsidRPr="009A7B70">
        <w:rPr>
          <w:rFonts w:ascii="Arial" w:hAnsi="Arial" w:cs="Arial"/>
          <w:sz w:val="24"/>
          <w:szCs w:val="24"/>
        </w:rPr>
        <w:t xml:space="preserve">3/16” </w:t>
      </w:r>
      <w:r w:rsidR="00226BE6" w:rsidRPr="009A7B70">
        <w:rPr>
          <w:rFonts w:ascii="Arial" w:hAnsi="Arial" w:cs="Arial"/>
          <w:sz w:val="24"/>
          <w:szCs w:val="24"/>
        </w:rPr>
        <w:t>diameter</w:t>
      </w:r>
      <w:r w:rsidR="008930E4" w:rsidRPr="009A7B70">
        <w:rPr>
          <w:rFonts w:ascii="Arial" w:hAnsi="Arial" w:cs="Arial"/>
          <w:sz w:val="24"/>
          <w:szCs w:val="24"/>
        </w:rPr>
        <w:t>, referred to herein as the narrow end.</w:t>
      </w:r>
    </w:p>
    <w:p w:rsidR="00992AB2" w:rsidRPr="009A7B70" w:rsidRDefault="00992AB2" w:rsidP="0025725C">
      <w:pPr>
        <w:pStyle w:val="ListParagraph"/>
        <w:ind w:left="0"/>
        <w:jc w:val="both"/>
        <w:rPr>
          <w:rFonts w:ascii="Arial" w:hAnsi="Arial" w:cs="Arial"/>
          <w:sz w:val="24"/>
          <w:szCs w:val="24"/>
        </w:rPr>
      </w:pPr>
    </w:p>
    <w:p w:rsidR="00992AB2" w:rsidRPr="009A7B70" w:rsidRDefault="00426274"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9A7B70">
        <w:rPr>
          <w:rFonts w:ascii="Arial" w:hAnsi="Arial" w:cs="Arial"/>
          <w:sz w:val="24"/>
          <w:szCs w:val="24"/>
        </w:rPr>
        <w:lastRenderedPageBreak/>
        <w:t>For the</w:t>
      </w:r>
      <w:r w:rsidR="00226BE6" w:rsidRPr="009A7B70">
        <w:rPr>
          <w:rFonts w:ascii="Arial" w:hAnsi="Arial" w:cs="Arial"/>
          <w:sz w:val="24"/>
          <w:szCs w:val="24"/>
        </w:rPr>
        <w:t xml:space="preserve"> remaining 3/4</w:t>
      </w:r>
      <w:r w:rsidR="000E5F8A" w:rsidRPr="009A7B70">
        <w:rPr>
          <w:rFonts w:ascii="Arial" w:hAnsi="Arial" w:cs="Arial"/>
          <w:sz w:val="24"/>
          <w:szCs w:val="24"/>
        </w:rPr>
        <w:t xml:space="preserve">” </w:t>
      </w:r>
      <w:r w:rsidR="00A22767" w:rsidRPr="009A7B70">
        <w:rPr>
          <w:rFonts w:ascii="Arial" w:hAnsi="Arial" w:cs="Arial"/>
          <w:sz w:val="24"/>
          <w:szCs w:val="24"/>
        </w:rPr>
        <w:t xml:space="preserve">length </w:t>
      </w:r>
      <w:r w:rsidR="000E5F8A" w:rsidRPr="009A7B70">
        <w:rPr>
          <w:rFonts w:ascii="Arial" w:hAnsi="Arial" w:cs="Arial"/>
          <w:sz w:val="24"/>
          <w:szCs w:val="24"/>
        </w:rPr>
        <w:t>section of each adapter</w:t>
      </w:r>
      <w:r w:rsidR="00223199" w:rsidRPr="009A7B70">
        <w:rPr>
          <w:rFonts w:ascii="Arial" w:hAnsi="Arial" w:cs="Arial"/>
          <w:sz w:val="24"/>
          <w:szCs w:val="24"/>
        </w:rPr>
        <w:t xml:space="preserve"> </w:t>
      </w:r>
      <w:r w:rsidR="0088503A" w:rsidRPr="009A7B70">
        <w:rPr>
          <w:rFonts w:ascii="Arial" w:hAnsi="Arial" w:cs="Arial"/>
          <w:sz w:val="24"/>
          <w:szCs w:val="24"/>
        </w:rPr>
        <w:t>(</w:t>
      </w:r>
      <w:r w:rsidR="0088503A" w:rsidRPr="009A7B70">
        <w:rPr>
          <w:rFonts w:ascii="Arial" w:hAnsi="Arial" w:cs="Arial"/>
          <w:i/>
          <w:sz w:val="24"/>
          <w:szCs w:val="24"/>
        </w:rPr>
        <w:t>i.e.,</w:t>
      </w:r>
      <w:r w:rsidR="0088503A" w:rsidRPr="009A7B70">
        <w:rPr>
          <w:rFonts w:ascii="Arial" w:hAnsi="Arial" w:cs="Arial"/>
          <w:sz w:val="24"/>
          <w:szCs w:val="24"/>
        </w:rPr>
        <w:t xml:space="preserve"> the</w:t>
      </w:r>
      <w:r w:rsidR="00223199" w:rsidRPr="009A7B70">
        <w:rPr>
          <w:rFonts w:ascii="Arial" w:hAnsi="Arial" w:cs="Arial"/>
          <w:sz w:val="24"/>
          <w:szCs w:val="24"/>
        </w:rPr>
        <w:t xml:space="preserve"> 1/2” diameter</w:t>
      </w:r>
      <w:r w:rsidR="0088503A" w:rsidRPr="009A7B70">
        <w:rPr>
          <w:rFonts w:ascii="Arial" w:hAnsi="Arial" w:cs="Arial"/>
          <w:sz w:val="24"/>
          <w:szCs w:val="24"/>
        </w:rPr>
        <w:t xml:space="preserve"> end)</w:t>
      </w:r>
      <w:r w:rsidRPr="009A7B70">
        <w:rPr>
          <w:rFonts w:ascii="Arial" w:hAnsi="Arial" w:cs="Arial"/>
          <w:sz w:val="24"/>
          <w:szCs w:val="24"/>
        </w:rPr>
        <w:t xml:space="preserve">, machine grooves for </w:t>
      </w:r>
      <w:r w:rsidR="005F0E9C" w:rsidRPr="009A7B70">
        <w:rPr>
          <w:rFonts w:ascii="Arial" w:hAnsi="Arial" w:cs="Arial"/>
          <w:sz w:val="24"/>
          <w:szCs w:val="24"/>
        </w:rPr>
        <w:t xml:space="preserve">manual </w:t>
      </w:r>
      <w:r w:rsidRPr="009A7B70">
        <w:rPr>
          <w:rFonts w:ascii="Arial" w:hAnsi="Arial" w:cs="Arial"/>
          <w:sz w:val="24"/>
          <w:szCs w:val="24"/>
        </w:rPr>
        <w:t>gripping</w:t>
      </w:r>
      <w:r w:rsidR="005F0E9C" w:rsidRPr="009A7B70">
        <w:rPr>
          <w:rFonts w:ascii="Arial" w:hAnsi="Arial" w:cs="Arial"/>
          <w:sz w:val="24"/>
          <w:szCs w:val="24"/>
        </w:rPr>
        <w:t xml:space="preserve"> during use</w:t>
      </w:r>
      <w:r w:rsidRPr="009A7B70">
        <w:rPr>
          <w:rFonts w:ascii="Arial" w:hAnsi="Arial" w:cs="Arial"/>
          <w:sz w:val="24"/>
          <w:szCs w:val="24"/>
        </w:rPr>
        <w:t xml:space="preserve">. </w:t>
      </w:r>
      <w:r w:rsidR="008930E4" w:rsidRPr="009A7B70">
        <w:rPr>
          <w:rFonts w:ascii="Arial" w:hAnsi="Arial" w:cs="Arial"/>
          <w:sz w:val="24"/>
          <w:szCs w:val="24"/>
        </w:rPr>
        <w:t>This section is herein referred to as the wide end.</w:t>
      </w:r>
    </w:p>
    <w:p w:rsidR="00992AB2" w:rsidRPr="009A7B70" w:rsidRDefault="00992AB2" w:rsidP="0025725C">
      <w:pPr>
        <w:pStyle w:val="ListParagraph"/>
        <w:ind w:left="0"/>
        <w:jc w:val="both"/>
        <w:rPr>
          <w:rFonts w:ascii="Arial" w:hAnsi="Arial" w:cs="Arial"/>
          <w:sz w:val="24"/>
          <w:szCs w:val="24"/>
        </w:rPr>
      </w:pPr>
    </w:p>
    <w:p w:rsidR="00992AB2" w:rsidRPr="009A7B70" w:rsidRDefault="00223199"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9A7B70">
        <w:rPr>
          <w:rFonts w:ascii="Arial" w:hAnsi="Arial" w:cs="Arial"/>
          <w:sz w:val="24"/>
          <w:szCs w:val="24"/>
        </w:rPr>
        <w:t xml:space="preserve">In the </w:t>
      </w:r>
      <w:r w:rsidR="008930E4" w:rsidRPr="009A7B70">
        <w:rPr>
          <w:rFonts w:ascii="Arial" w:hAnsi="Arial" w:cs="Arial"/>
          <w:sz w:val="24"/>
          <w:szCs w:val="24"/>
        </w:rPr>
        <w:t xml:space="preserve">wide </w:t>
      </w:r>
      <w:r w:rsidRPr="009A7B70">
        <w:rPr>
          <w:rFonts w:ascii="Arial" w:hAnsi="Arial" w:cs="Arial"/>
          <w:sz w:val="24"/>
          <w:szCs w:val="24"/>
        </w:rPr>
        <w:t>end of each adapter, d</w:t>
      </w:r>
      <w:r w:rsidR="00426274" w:rsidRPr="009A7B70">
        <w:rPr>
          <w:rFonts w:ascii="Arial" w:hAnsi="Arial" w:cs="Arial"/>
          <w:sz w:val="24"/>
          <w:szCs w:val="24"/>
        </w:rPr>
        <w:t>rill a</w:t>
      </w:r>
      <w:r w:rsidRPr="009A7B70">
        <w:rPr>
          <w:rFonts w:ascii="Arial" w:hAnsi="Arial" w:cs="Arial"/>
          <w:sz w:val="24"/>
          <w:szCs w:val="24"/>
        </w:rPr>
        <w:t xml:space="preserve"> center hole that is </w:t>
      </w:r>
      <w:r w:rsidR="00C41A3B" w:rsidRPr="009A7B70">
        <w:rPr>
          <w:rFonts w:ascii="Arial" w:hAnsi="Arial" w:cs="Arial"/>
          <w:sz w:val="24"/>
          <w:szCs w:val="24"/>
        </w:rPr>
        <w:t>0</w:t>
      </w:r>
      <w:r w:rsidRPr="009A7B70">
        <w:rPr>
          <w:rFonts w:ascii="Arial" w:hAnsi="Arial" w:cs="Arial"/>
          <w:sz w:val="24"/>
          <w:szCs w:val="24"/>
        </w:rPr>
        <w:t>.098” diameter and 1” deep</w:t>
      </w:r>
      <w:r w:rsidR="00426274" w:rsidRPr="009A7B70">
        <w:rPr>
          <w:rFonts w:ascii="Arial" w:hAnsi="Arial" w:cs="Arial"/>
          <w:sz w:val="24"/>
          <w:szCs w:val="24"/>
        </w:rPr>
        <w:t>.</w:t>
      </w:r>
    </w:p>
    <w:p w:rsidR="00992AB2" w:rsidRPr="009A7B70" w:rsidRDefault="00992AB2" w:rsidP="0025725C">
      <w:pPr>
        <w:pStyle w:val="ListParagraph"/>
        <w:ind w:left="0"/>
        <w:jc w:val="both"/>
        <w:rPr>
          <w:rFonts w:ascii="Arial" w:hAnsi="Arial" w:cs="Arial"/>
          <w:sz w:val="24"/>
          <w:szCs w:val="24"/>
        </w:rPr>
      </w:pPr>
    </w:p>
    <w:p w:rsidR="00992AB2" w:rsidRPr="009A7B70" w:rsidRDefault="00426274"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9A7B70">
        <w:rPr>
          <w:rFonts w:ascii="Arial" w:hAnsi="Arial" w:cs="Arial"/>
          <w:sz w:val="24"/>
          <w:szCs w:val="24"/>
        </w:rPr>
        <w:t xml:space="preserve">Drill and ream the remaining portion of the center hole </w:t>
      </w:r>
      <w:r w:rsidR="00B13A3C" w:rsidRPr="009A7B70">
        <w:rPr>
          <w:rFonts w:ascii="Arial" w:hAnsi="Arial" w:cs="Arial"/>
          <w:sz w:val="24"/>
          <w:szCs w:val="24"/>
        </w:rPr>
        <w:t>in each</w:t>
      </w:r>
      <w:r w:rsidR="00C314A3" w:rsidRPr="009A7B70">
        <w:rPr>
          <w:rFonts w:ascii="Arial" w:hAnsi="Arial" w:cs="Arial"/>
          <w:sz w:val="24"/>
          <w:szCs w:val="24"/>
        </w:rPr>
        <w:t xml:space="preserve"> </w:t>
      </w:r>
      <w:r w:rsidR="00B13A3C" w:rsidRPr="009A7B70">
        <w:rPr>
          <w:rFonts w:ascii="Arial" w:hAnsi="Arial" w:cs="Arial"/>
          <w:sz w:val="24"/>
          <w:szCs w:val="24"/>
        </w:rPr>
        <w:t>adapter</w:t>
      </w:r>
      <w:r w:rsidRPr="009A7B70">
        <w:rPr>
          <w:rFonts w:ascii="Arial" w:hAnsi="Arial" w:cs="Arial"/>
          <w:sz w:val="24"/>
          <w:szCs w:val="24"/>
        </w:rPr>
        <w:t xml:space="preserve"> to </w:t>
      </w:r>
      <w:r w:rsidR="00C41A3B" w:rsidRPr="009A7B70">
        <w:rPr>
          <w:rFonts w:ascii="Arial" w:hAnsi="Arial" w:cs="Arial"/>
          <w:sz w:val="24"/>
          <w:szCs w:val="24"/>
        </w:rPr>
        <w:t>0</w:t>
      </w:r>
      <w:r w:rsidRPr="009A7B70">
        <w:rPr>
          <w:rFonts w:ascii="Arial" w:hAnsi="Arial" w:cs="Arial"/>
          <w:sz w:val="24"/>
          <w:szCs w:val="24"/>
        </w:rPr>
        <w:t xml:space="preserve">.096” to provide a snug fit on the </w:t>
      </w:r>
      <w:r w:rsidR="0088503A" w:rsidRPr="009A7B70">
        <w:rPr>
          <w:rFonts w:ascii="Arial" w:hAnsi="Arial" w:cs="Arial"/>
          <w:sz w:val="24"/>
          <w:szCs w:val="24"/>
        </w:rPr>
        <w:t>PE</w:t>
      </w:r>
      <w:r w:rsidR="00D35497" w:rsidRPr="009A7B70">
        <w:rPr>
          <w:rFonts w:ascii="Arial" w:hAnsi="Arial" w:cs="Arial"/>
          <w:sz w:val="24"/>
          <w:szCs w:val="24"/>
        </w:rPr>
        <w:t xml:space="preserve"> </w:t>
      </w:r>
      <w:r w:rsidRPr="009A7B70">
        <w:rPr>
          <w:rFonts w:ascii="Arial" w:hAnsi="Arial" w:cs="Arial"/>
          <w:sz w:val="24"/>
          <w:szCs w:val="24"/>
        </w:rPr>
        <w:t>tubing.</w:t>
      </w:r>
    </w:p>
    <w:p w:rsidR="00992AB2" w:rsidRPr="009A7B70" w:rsidRDefault="00992AB2" w:rsidP="0025725C">
      <w:pPr>
        <w:pStyle w:val="ListParagraph"/>
        <w:ind w:left="0"/>
        <w:jc w:val="both"/>
        <w:rPr>
          <w:rFonts w:ascii="Arial" w:hAnsi="Arial" w:cs="Arial"/>
          <w:color w:val="000000" w:themeColor="text1"/>
          <w:sz w:val="24"/>
          <w:szCs w:val="24"/>
        </w:rPr>
      </w:pPr>
    </w:p>
    <w:p w:rsidR="00992AB2" w:rsidRPr="009A7B70" w:rsidRDefault="00347D4A"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9A7B70">
        <w:rPr>
          <w:rFonts w:ascii="Arial" w:hAnsi="Arial" w:cs="Arial"/>
          <w:color w:val="000000" w:themeColor="text1"/>
          <w:sz w:val="24"/>
          <w:szCs w:val="24"/>
        </w:rPr>
        <w:t xml:space="preserve">Cut </w:t>
      </w:r>
      <w:r w:rsidR="00025104" w:rsidRPr="009A7B70">
        <w:rPr>
          <w:rFonts w:ascii="Arial" w:hAnsi="Arial" w:cs="Arial"/>
          <w:color w:val="000000" w:themeColor="text1"/>
          <w:sz w:val="24"/>
          <w:szCs w:val="24"/>
        </w:rPr>
        <w:t>PE</w:t>
      </w:r>
      <w:r w:rsidRPr="009A7B70">
        <w:rPr>
          <w:rFonts w:ascii="Arial" w:hAnsi="Arial" w:cs="Arial"/>
          <w:color w:val="000000" w:themeColor="text1"/>
          <w:sz w:val="24"/>
          <w:szCs w:val="24"/>
        </w:rPr>
        <w:t xml:space="preserve"> </w:t>
      </w:r>
      <w:r w:rsidR="001A4FC7" w:rsidRPr="009A7B70">
        <w:rPr>
          <w:rFonts w:ascii="Arial" w:hAnsi="Arial" w:cs="Arial"/>
          <w:color w:val="000000" w:themeColor="text1"/>
          <w:sz w:val="24"/>
          <w:szCs w:val="24"/>
        </w:rPr>
        <w:t xml:space="preserve">tubing </w:t>
      </w:r>
      <w:r w:rsidRPr="009A7B70">
        <w:rPr>
          <w:rFonts w:ascii="Arial" w:hAnsi="Arial" w:cs="Arial"/>
          <w:color w:val="000000" w:themeColor="text1"/>
          <w:sz w:val="24"/>
          <w:szCs w:val="24"/>
        </w:rPr>
        <w:t>(</w:t>
      </w:r>
      <w:r w:rsidRPr="009A7B70">
        <w:rPr>
          <w:rFonts w:ascii="Arial" w:hAnsi="Arial" w:cs="Arial"/>
          <w:bCs/>
          <w:color w:val="000000" w:themeColor="text1"/>
          <w:sz w:val="24"/>
          <w:szCs w:val="24"/>
        </w:rPr>
        <w:t>PE 240</w:t>
      </w:r>
      <w:r w:rsidRPr="009A7B70">
        <w:rPr>
          <w:rFonts w:ascii="Arial" w:hAnsi="Arial" w:cs="Arial"/>
          <w:color w:val="000000" w:themeColor="text1"/>
          <w:sz w:val="24"/>
          <w:szCs w:val="24"/>
        </w:rPr>
        <w:t xml:space="preserve">, </w:t>
      </w:r>
      <w:r w:rsidRPr="009A7B70">
        <w:rPr>
          <w:rFonts w:ascii="Arial" w:hAnsi="Arial" w:cs="Arial"/>
          <w:bCs/>
          <w:color w:val="000000" w:themeColor="text1"/>
          <w:sz w:val="24"/>
          <w:szCs w:val="24"/>
        </w:rPr>
        <w:t>inner diameter</w:t>
      </w:r>
      <w:r w:rsidRPr="009A7B70">
        <w:rPr>
          <w:rFonts w:ascii="Arial" w:hAnsi="Arial" w:cs="Arial"/>
          <w:color w:val="000000" w:themeColor="text1"/>
          <w:sz w:val="24"/>
          <w:szCs w:val="24"/>
        </w:rPr>
        <w:t xml:space="preserve"> 1.67 mm) </w:t>
      </w:r>
      <w:r w:rsidR="001A4FC7" w:rsidRPr="009A7B70">
        <w:rPr>
          <w:rFonts w:ascii="Arial" w:hAnsi="Arial" w:cs="Arial"/>
          <w:color w:val="000000" w:themeColor="text1"/>
          <w:sz w:val="24"/>
          <w:szCs w:val="24"/>
        </w:rPr>
        <w:t xml:space="preserve">to the desired length using a scissor. </w:t>
      </w:r>
      <w:r w:rsidR="00FF1914" w:rsidRPr="009A7B70">
        <w:rPr>
          <w:rFonts w:ascii="Arial" w:hAnsi="Arial" w:cs="Arial"/>
          <w:color w:val="000000" w:themeColor="text1"/>
          <w:sz w:val="24"/>
          <w:szCs w:val="24"/>
        </w:rPr>
        <w:t>A 3-4 foot length sufficiently</w:t>
      </w:r>
      <w:r w:rsidR="001A4FC7" w:rsidRPr="009A7B70">
        <w:rPr>
          <w:rFonts w:ascii="Arial" w:hAnsi="Arial" w:cs="Arial"/>
          <w:color w:val="000000" w:themeColor="text1"/>
          <w:sz w:val="24"/>
          <w:szCs w:val="24"/>
        </w:rPr>
        <w:t xml:space="preserve"> increase</w:t>
      </w:r>
      <w:r w:rsidR="00FF1914" w:rsidRPr="009A7B70">
        <w:rPr>
          <w:rFonts w:ascii="Arial" w:hAnsi="Arial" w:cs="Arial"/>
          <w:color w:val="000000" w:themeColor="text1"/>
          <w:sz w:val="24"/>
          <w:szCs w:val="24"/>
        </w:rPr>
        <w:t>s</w:t>
      </w:r>
      <w:r w:rsidR="001A4FC7" w:rsidRPr="009A7B70">
        <w:rPr>
          <w:rFonts w:ascii="Arial" w:hAnsi="Arial" w:cs="Arial"/>
          <w:color w:val="000000" w:themeColor="text1"/>
          <w:sz w:val="24"/>
          <w:szCs w:val="24"/>
        </w:rPr>
        <w:t xml:space="preserve"> the distance between the investigator and fluoroscope during </w:t>
      </w:r>
      <w:r w:rsidR="00FF1914" w:rsidRPr="009A7B70">
        <w:rPr>
          <w:rFonts w:ascii="Arial" w:hAnsi="Arial" w:cs="Arial"/>
          <w:color w:val="000000" w:themeColor="text1"/>
          <w:sz w:val="24"/>
          <w:szCs w:val="24"/>
        </w:rPr>
        <w:t>VFSS testing t</w:t>
      </w:r>
      <w:r w:rsidR="001A4FC7" w:rsidRPr="009A7B70">
        <w:rPr>
          <w:rFonts w:ascii="Arial" w:hAnsi="Arial" w:cs="Arial"/>
          <w:color w:val="000000" w:themeColor="text1"/>
          <w:sz w:val="24"/>
          <w:szCs w:val="24"/>
        </w:rPr>
        <w:t>o improve radiation safety</w:t>
      </w:r>
      <w:r w:rsidR="003622AA" w:rsidRPr="009A7B70">
        <w:rPr>
          <w:rFonts w:ascii="Arial" w:hAnsi="Arial" w:cs="Arial"/>
          <w:color w:val="000000" w:themeColor="text1"/>
          <w:sz w:val="24"/>
          <w:szCs w:val="24"/>
        </w:rPr>
        <w:t xml:space="preserve">. Note: </w:t>
      </w:r>
      <w:r w:rsidR="004A6A7C" w:rsidRPr="009A7B70">
        <w:rPr>
          <w:rFonts w:ascii="Arial" w:hAnsi="Arial" w:cs="Arial"/>
          <w:color w:val="000000" w:themeColor="text1"/>
          <w:sz w:val="24"/>
          <w:szCs w:val="24"/>
        </w:rPr>
        <w:t>Longer lengths will utilize a larger volume of the contrast agent solution</w:t>
      </w:r>
      <w:r w:rsidR="003622AA" w:rsidRPr="009A7B70">
        <w:rPr>
          <w:rFonts w:ascii="Arial" w:hAnsi="Arial" w:cs="Arial"/>
          <w:color w:val="000000" w:themeColor="text1"/>
          <w:sz w:val="24"/>
          <w:szCs w:val="24"/>
        </w:rPr>
        <w:t xml:space="preserve"> during VFSS testing, perhaps greater than the standard </w:t>
      </w:r>
      <w:r w:rsidR="00C2478E" w:rsidRPr="009A7B70">
        <w:rPr>
          <w:rFonts w:ascii="Arial" w:hAnsi="Arial" w:cs="Arial"/>
          <w:color w:val="000000" w:themeColor="text1"/>
          <w:sz w:val="24"/>
          <w:szCs w:val="24"/>
        </w:rPr>
        <w:t>30 ml</w:t>
      </w:r>
      <w:r w:rsidR="003622AA" w:rsidRPr="009A7B70">
        <w:rPr>
          <w:rFonts w:ascii="Arial" w:hAnsi="Arial" w:cs="Arial"/>
          <w:color w:val="000000" w:themeColor="text1"/>
          <w:sz w:val="24"/>
          <w:szCs w:val="24"/>
        </w:rPr>
        <w:t xml:space="preserve"> recipe. </w:t>
      </w:r>
      <w:r w:rsidR="004A6A7C" w:rsidRPr="009A7B70">
        <w:rPr>
          <w:rFonts w:ascii="Arial" w:hAnsi="Arial" w:cs="Arial"/>
          <w:color w:val="000000" w:themeColor="text1"/>
          <w:sz w:val="24"/>
          <w:szCs w:val="24"/>
        </w:rPr>
        <w:t xml:space="preserve">  </w:t>
      </w:r>
    </w:p>
    <w:p w:rsidR="00992AB2" w:rsidRPr="009A7B70" w:rsidRDefault="00992AB2" w:rsidP="0025725C">
      <w:pPr>
        <w:pStyle w:val="ListParagraph"/>
        <w:ind w:left="0"/>
        <w:jc w:val="both"/>
        <w:rPr>
          <w:rFonts w:ascii="Arial" w:hAnsi="Arial" w:cs="Arial"/>
          <w:color w:val="000000" w:themeColor="text1"/>
          <w:sz w:val="24"/>
          <w:szCs w:val="24"/>
        </w:rPr>
      </w:pPr>
    </w:p>
    <w:p w:rsidR="00992AB2" w:rsidRPr="009A7B70" w:rsidRDefault="00512DE6"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9A7B70">
        <w:rPr>
          <w:rFonts w:ascii="Arial" w:hAnsi="Arial" w:cs="Arial"/>
          <w:color w:val="000000" w:themeColor="text1"/>
          <w:sz w:val="24"/>
          <w:szCs w:val="24"/>
        </w:rPr>
        <w:t xml:space="preserve">Insert a </w:t>
      </w:r>
      <w:r w:rsidR="008B6650" w:rsidRPr="009A7B70">
        <w:rPr>
          <w:rFonts w:ascii="Arial" w:hAnsi="Arial" w:cs="Arial"/>
          <w:color w:val="000000" w:themeColor="text1"/>
          <w:sz w:val="24"/>
          <w:szCs w:val="24"/>
        </w:rPr>
        <w:t xml:space="preserve">blunt-tipped </w:t>
      </w:r>
      <w:r w:rsidRPr="009A7B70">
        <w:rPr>
          <w:rFonts w:ascii="Arial" w:hAnsi="Arial" w:cs="Arial"/>
          <w:color w:val="000000" w:themeColor="text1"/>
          <w:sz w:val="24"/>
          <w:szCs w:val="24"/>
        </w:rPr>
        <w:t>15G needle</w:t>
      </w:r>
      <w:r w:rsidR="00623017" w:rsidRPr="009A7B70">
        <w:rPr>
          <w:rFonts w:ascii="Arial" w:hAnsi="Arial" w:cs="Arial"/>
          <w:color w:val="000000" w:themeColor="text1"/>
          <w:sz w:val="24"/>
          <w:szCs w:val="24"/>
        </w:rPr>
        <w:t xml:space="preserve"> </w:t>
      </w:r>
      <w:r w:rsidR="008B6650" w:rsidRPr="009A7B70">
        <w:rPr>
          <w:rFonts w:ascii="Arial" w:hAnsi="Arial" w:cs="Arial"/>
          <w:color w:val="000000" w:themeColor="text1"/>
          <w:sz w:val="24"/>
          <w:szCs w:val="24"/>
        </w:rPr>
        <w:t xml:space="preserve">fully </w:t>
      </w:r>
      <w:r w:rsidR="00623017" w:rsidRPr="009A7B70">
        <w:rPr>
          <w:rFonts w:ascii="Arial" w:hAnsi="Arial" w:cs="Arial"/>
          <w:color w:val="000000" w:themeColor="text1"/>
          <w:sz w:val="24"/>
          <w:szCs w:val="24"/>
        </w:rPr>
        <w:t xml:space="preserve">into one end of the </w:t>
      </w:r>
      <w:r w:rsidR="008B6650" w:rsidRPr="009A7B70">
        <w:rPr>
          <w:rFonts w:ascii="Arial" w:hAnsi="Arial" w:cs="Arial"/>
          <w:color w:val="000000" w:themeColor="text1"/>
          <w:sz w:val="24"/>
          <w:szCs w:val="24"/>
        </w:rPr>
        <w:t>PE</w:t>
      </w:r>
      <w:r w:rsidR="00623017" w:rsidRPr="009A7B70">
        <w:rPr>
          <w:rFonts w:ascii="Arial" w:hAnsi="Arial" w:cs="Arial"/>
          <w:color w:val="000000" w:themeColor="text1"/>
          <w:sz w:val="24"/>
          <w:szCs w:val="24"/>
        </w:rPr>
        <w:t xml:space="preserve"> tubing. The fitting should be snug.</w:t>
      </w:r>
    </w:p>
    <w:p w:rsidR="00992AB2" w:rsidRPr="009A7B70" w:rsidRDefault="00992AB2" w:rsidP="0025725C">
      <w:pPr>
        <w:pStyle w:val="ListParagraph"/>
        <w:ind w:left="0"/>
        <w:jc w:val="both"/>
        <w:rPr>
          <w:rFonts w:ascii="Arial" w:hAnsi="Arial" w:cs="Arial"/>
          <w:color w:val="000000" w:themeColor="text1"/>
          <w:sz w:val="24"/>
          <w:szCs w:val="24"/>
        </w:rPr>
      </w:pPr>
    </w:p>
    <w:p w:rsidR="00992AB2" w:rsidRPr="009A7B70" w:rsidRDefault="00623017"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9A7B70">
        <w:rPr>
          <w:rFonts w:ascii="Arial" w:hAnsi="Arial" w:cs="Arial"/>
          <w:color w:val="000000" w:themeColor="text1"/>
          <w:sz w:val="24"/>
          <w:szCs w:val="24"/>
        </w:rPr>
        <w:t xml:space="preserve">Insert the other (free) end of the </w:t>
      </w:r>
      <w:r w:rsidR="008B6650" w:rsidRPr="009A7B70">
        <w:rPr>
          <w:rFonts w:ascii="Arial" w:hAnsi="Arial" w:cs="Arial"/>
          <w:color w:val="000000" w:themeColor="text1"/>
          <w:sz w:val="24"/>
          <w:szCs w:val="24"/>
        </w:rPr>
        <w:t>PE</w:t>
      </w:r>
      <w:r w:rsidRPr="009A7B70">
        <w:rPr>
          <w:rFonts w:ascii="Arial" w:hAnsi="Arial" w:cs="Arial"/>
          <w:color w:val="000000" w:themeColor="text1"/>
          <w:sz w:val="24"/>
          <w:szCs w:val="24"/>
        </w:rPr>
        <w:t xml:space="preserve"> tubing </w:t>
      </w:r>
      <w:r w:rsidR="003B292E" w:rsidRPr="009A7B70">
        <w:rPr>
          <w:rFonts w:ascii="Arial" w:hAnsi="Arial" w:cs="Arial"/>
          <w:color w:val="000000" w:themeColor="text1"/>
          <w:sz w:val="24"/>
          <w:szCs w:val="24"/>
        </w:rPr>
        <w:t>through</w:t>
      </w:r>
      <w:r w:rsidRPr="009A7B70">
        <w:rPr>
          <w:rFonts w:ascii="Arial" w:hAnsi="Arial" w:cs="Arial"/>
          <w:color w:val="000000" w:themeColor="text1"/>
          <w:sz w:val="24"/>
          <w:szCs w:val="24"/>
        </w:rPr>
        <w:t xml:space="preserve"> </w:t>
      </w:r>
      <w:r w:rsidR="003622AA" w:rsidRPr="009A7B70">
        <w:rPr>
          <w:rFonts w:ascii="Arial" w:hAnsi="Arial" w:cs="Arial"/>
          <w:color w:val="000000" w:themeColor="text1"/>
          <w:sz w:val="24"/>
          <w:szCs w:val="24"/>
        </w:rPr>
        <w:t xml:space="preserve">the </w:t>
      </w:r>
      <w:r w:rsidRPr="009A7B70">
        <w:rPr>
          <w:rFonts w:ascii="Arial" w:hAnsi="Arial" w:cs="Arial"/>
          <w:color w:val="000000" w:themeColor="text1"/>
          <w:sz w:val="24"/>
          <w:szCs w:val="24"/>
        </w:rPr>
        <w:t>center hole of the adapter tube, starting at the wide end</w:t>
      </w:r>
      <w:r w:rsidR="00EF672F" w:rsidRPr="009A7B70">
        <w:rPr>
          <w:rFonts w:ascii="Arial" w:hAnsi="Arial" w:cs="Arial"/>
          <w:color w:val="000000" w:themeColor="text1"/>
          <w:sz w:val="24"/>
          <w:szCs w:val="24"/>
        </w:rPr>
        <w:t xml:space="preserve">. </w:t>
      </w:r>
    </w:p>
    <w:p w:rsidR="00992AB2" w:rsidRPr="009A7B70" w:rsidRDefault="00992AB2" w:rsidP="0025725C">
      <w:pPr>
        <w:pStyle w:val="ListParagraph"/>
        <w:ind w:left="0"/>
        <w:jc w:val="both"/>
        <w:rPr>
          <w:rFonts w:ascii="Arial" w:hAnsi="Arial" w:cs="Arial"/>
          <w:color w:val="000000" w:themeColor="text1"/>
          <w:sz w:val="24"/>
          <w:szCs w:val="24"/>
        </w:rPr>
      </w:pPr>
    </w:p>
    <w:p w:rsidR="00992AB2" w:rsidRPr="009A7B70" w:rsidRDefault="00EF672F"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9A7B70">
        <w:rPr>
          <w:rFonts w:ascii="Arial" w:hAnsi="Arial" w:cs="Arial"/>
          <w:color w:val="000000" w:themeColor="text1"/>
          <w:sz w:val="24"/>
          <w:szCs w:val="24"/>
        </w:rPr>
        <w:t xml:space="preserve">Pull the </w:t>
      </w:r>
      <w:r w:rsidR="008B6650" w:rsidRPr="009A7B70">
        <w:rPr>
          <w:rFonts w:ascii="Arial" w:hAnsi="Arial" w:cs="Arial"/>
          <w:color w:val="000000" w:themeColor="text1"/>
          <w:sz w:val="24"/>
          <w:szCs w:val="24"/>
        </w:rPr>
        <w:t xml:space="preserve">PE </w:t>
      </w:r>
      <w:r w:rsidRPr="009A7B70">
        <w:rPr>
          <w:rFonts w:ascii="Arial" w:hAnsi="Arial" w:cs="Arial"/>
          <w:color w:val="000000" w:themeColor="text1"/>
          <w:sz w:val="24"/>
          <w:szCs w:val="24"/>
        </w:rPr>
        <w:t>tubing out of the narrow end of the adapter</w:t>
      </w:r>
      <w:r w:rsidR="000E5F8A" w:rsidRPr="009A7B70">
        <w:rPr>
          <w:rFonts w:ascii="Arial" w:hAnsi="Arial" w:cs="Arial"/>
          <w:color w:val="000000" w:themeColor="text1"/>
          <w:sz w:val="24"/>
          <w:szCs w:val="24"/>
        </w:rPr>
        <w:t xml:space="preserve"> </w:t>
      </w:r>
      <w:r w:rsidRPr="009A7B70">
        <w:rPr>
          <w:rFonts w:ascii="Arial" w:hAnsi="Arial" w:cs="Arial"/>
          <w:color w:val="000000" w:themeColor="text1"/>
          <w:sz w:val="24"/>
          <w:szCs w:val="24"/>
        </w:rPr>
        <w:t>so that it</w:t>
      </w:r>
      <w:r w:rsidR="00A12473" w:rsidRPr="009A7B70">
        <w:rPr>
          <w:rFonts w:ascii="Arial" w:hAnsi="Arial" w:cs="Arial"/>
          <w:color w:val="000000" w:themeColor="text1"/>
          <w:sz w:val="24"/>
          <w:szCs w:val="24"/>
        </w:rPr>
        <w:t xml:space="preserve"> </w:t>
      </w:r>
      <w:r w:rsidR="008B6650" w:rsidRPr="009A7B70">
        <w:rPr>
          <w:rFonts w:ascii="Arial" w:hAnsi="Arial" w:cs="Arial"/>
          <w:color w:val="000000" w:themeColor="text1"/>
          <w:sz w:val="24"/>
          <w:szCs w:val="24"/>
        </w:rPr>
        <w:t>extends</w:t>
      </w:r>
      <w:r w:rsidR="00A12473" w:rsidRPr="009A7B70">
        <w:rPr>
          <w:rFonts w:ascii="Arial" w:hAnsi="Arial" w:cs="Arial"/>
          <w:color w:val="000000" w:themeColor="text1"/>
          <w:sz w:val="24"/>
          <w:szCs w:val="24"/>
        </w:rPr>
        <w:t xml:space="preserve"> ~</w:t>
      </w:r>
      <w:r w:rsidR="00D35497" w:rsidRPr="009A7B70">
        <w:rPr>
          <w:rFonts w:ascii="Arial" w:hAnsi="Arial" w:cs="Arial"/>
          <w:color w:val="000000" w:themeColor="text1"/>
          <w:sz w:val="24"/>
          <w:szCs w:val="24"/>
        </w:rPr>
        <w:t>2 mm</w:t>
      </w:r>
      <w:r w:rsidR="00992AB2" w:rsidRPr="009A7B70">
        <w:rPr>
          <w:rFonts w:ascii="Arial" w:hAnsi="Arial" w:cs="Arial"/>
          <w:color w:val="000000" w:themeColor="text1"/>
          <w:sz w:val="24"/>
          <w:szCs w:val="24"/>
        </w:rPr>
        <w:t>.</w:t>
      </w:r>
    </w:p>
    <w:p w:rsidR="00992AB2" w:rsidRPr="009A7B70" w:rsidRDefault="00992AB2" w:rsidP="0025725C">
      <w:pPr>
        <w:pStyle w:val="ListParagraph"/>
        <w:ind w:left="0"/>
        <w:jc w:val="both"/>
        <w:rPr>
          <w:rFonts w:ascii="Arial" w:hAnsi="Arial" w:cs="Arial"/>
          <w:color w:val="000000" w:themeColor="text1"/>
          <w:sz w:val="24"/>
          <w:szCs w:val="24"/>
        </w:rPr>
      </w:pPr>
    </w:p>
    <w:p w:rsidR="00992AB2" w:rsidRPr="009A7B70" w:rsidRDefault="000A55B0"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9A7B70">
        <w:rPr>
          <w:rFonts w:ascii="Arial" w:hAnsi="Arial" w:cs="Arial"/>
          <w:color w:val="000000" w:themeColor="text1"/>
          <w:sz w:val="24"/>
          <w:szCs w:val="24"/>
        </w:rPr>
        <w:t xml:space="preserve">Insert the narrow end of the adapter (with ~2 mm PE tubing extending from it) into the end-cap of an observation tube; it should fit snugly into the </w:t>
      </w:r>
      <w:proofErr w:type="spellStart"/>
      <w:r w:rsidRPr="009A7B70">
        <w:rPr>
          <w:rFonts w:ascii="Arial" w:hAnsi="Arial" w:cs="Arial"/>
          <w:color w:val="000000" w:themeColor="text1"/>
          <w:sz w:val="24"/>
          <w:szCs w:val="24"/>
        </w:rPr>
        <w:t>counterbored</w:t>
      </w:r>
      <w:proofErr w:type="spellEnd"/>
      <w:r w:rsidRPr="009A7B70">
        <w:rPr>
          <w:rFonts w:ascii="Arial" w:hAnsi="Arial" w:cs="Arial"/>
          <w:color w:val="000000" w:themeColor="text1"/>
          <w:sz w:val="24"/>
          <w:szCs w:val="24"/>
        </w:rPr>
        <w:t xml:space="preserve"> hole located directly above the peg-bowl. </w:t>
      </w:r>
    </w:p>
    <w:p w:rsidR="00992AB2" w:rsidRPr="009A7B70" w:rsidRDefault="00992AB2" w:rsidP="0025725C">
      <w:pPr>
        <w:pStyle w:val="ListParagraph"/>
        <w:ind w:left="0"/>
        <w:jc w:val="both"/>
        <w:rPr>
          <w:rFonts w:ascii="Arial" w:hAnsi="Arial" w:cs="Arial"/>
          <w:color w:val="000000" w:themeColor="text1"/>
          <w:sz w:val="24"/>
          <w:szCs w:val="24"/>
        </w:rPr>
      </w:pPr>
    </w:p>
    <w:p w:rsidR="00992AB2" w:rsidRPr="009A7B70" w:rsidRDefault="003F3559"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9A7B70">
        <w:rPr>
          <w:rFonts w:ascii="Arial" w:hAnsi="Arial" w:cs="Arial"/>
          <w:color w:val="000000" w:themeColor="text1"/>
          <w:sz w:val="24"/>
          <w:szCs w:val="24"/>
        </w:rPr>
        <w:t>Adjust the PE</w:t>
      </w:r>
      <w:r w:rsidR="000A55B0" w:rsidRPr="009A7B70">
        <w:rPr>
          <w:rFonts w:ascii="Arial" w:hAnsi="Arial" w:cs="Arial"/>
          <w:color w:val="000000" w:themeColor="text1"/>
          <w:sz w:val="24"/>
          <w:szCs w:val="24"/>
        </w:rPr>
        <w:t xml:space="preserve"> tubing length at the narrow end of the adapter so that it barely</w:t>
      </w:r>
      <w:r w:rsidRPr="009A7B70">
        <w:rPr>
          <w:rFonts w:ascii="Arial" w:hAnsi="Arial" w:cs="Arial"/>
          <w:color w:val="000000" w:themeColor="text1"/>
          <w:sz w:val="24"/>
          <w:szCs w:val="24"/>
        </w:rPr>
        <w:t xml:space="preserve"> extends above</w:t>
      </w:r>
      <w:r w:rsidR="000A55B0" w:rsidRPr="009A7B70">
        <w:rPr>
          <w:rFonts w:ascii="Arial" w:hAnsi="Arial" w:cs="Arial"/>
          <w:color w:val="000000" w:themeColor="text1"/>
          <w:sz w:val="24"/>
          <w:szCs w:val="24"/>
        </w:rPr>
        <w:t xml:space="preserve"> the bowl depression in the p</w:t>
      </w:r>
      <w:r w:rsidRPr="009A7B70">
        <w:rPr>
          <w:rFonts w:ascii="Arial" w:hAnsi="Arial" w:cs="Arial"/>
          <w:color w:val="000000" w:themeColor="text1"/>
          <w:sz w:val="24"/>
          <w:szCs w:val="24"/>
        </w:rPr>
        <w:t xml:space="preserve">eg-bowl. </w:t>
      </w:r>
    </w:p>
    <w:p w:rsidR="00992AB2" w:rsidRPr="009A7B70" w:rsidRDefault="00992AB2" w:rsidP="0025725C">
      <w:pPr>
        <w:pStyle w:val="ListParagraph"/>
        <w:ind w:left="0"/>
        <w:jc w:val="both"/>
        <w:rPr>
          <w:rFonts w:ascii="Arial" w:hAnsi="Arial" w:cs="Arial"/>
          <w:color w:val="000000" w:themeColor="text1"/>
          <w:sz w:val="24"/>
          <w:szCs w:val="24"/>
        </w:rPr>
      </w:pPr>
    </w:p>
    <w:p w:rsidR="00992AB2" w:rsidRPr="009A7B70" w:rsidRDefault="003F3559"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9A7B70">
        <w:rPr>
          <w:rFonts w:ascii="Arial" w:hAnsi="Arial" w:cs="Arial"/>
          <w:color w:val="000000" w:themeColor="text1"/>
          <w:sz w:val="24"/>
          <w:szCs w:val="24"/>
        </w:rPr>
        <w:t>Fill a 10 ml syringe (without needle attached) with water from a beaker</w:t>
      </w:r>
      <w:r w:rsidR="00AD6844" w:rsidRPr="009A7B70">
        <w:rPr>
          <w:rFonts w:ascii="Arial" w:hAnsi="Arial" w:cs="Arial"/>
          <w:color w:val="000000" w:themeColor="text1"/>
          <w:sz w:val="24"/>
          <w:szCs w:val="24"/>
        </w:rPr>
        <w:t xml:space="preserve"> and remove any air bubbles</w:t>
      </w:r>
      <w:r w:rsidRPr="009A7B70">
        <w:rPr>
          <w:rFonts w:ascii="Arial" w:hAnsi="Arial" w:cs="Arial"/>
          <w:color w:val="000000" w:themeColor="text1"/>
          <w:sz w:val="24"/>
          <w:szCs w:val="24"/>
        </w:rPr>
        <w:t xml:space="preserve">. </w:t>
      </w:r>
    </w:p>
    <w:p w:rsidR="00992AB2" w:rsidRPr="009A7B70" w:rsidRDefault="00992AB2" w:rsidP="0025725C">
      <w:pPr>
        <w:pStyle w:val="ListParagraph"/>
        <w:ind w:left="0"/>
        <w:jc w:val="both"/>
        <w:rPr>
          <w:rFonts w:ascii="Arial" w:hAnsi="Arial" w:cs="Arial"/>
          <w:color w:val="000000" w:themeColor="text1"/>
          <w:sz w:val="24"/>
          <w:szCs w:val="24"/>
        </w:rPr>
      </w:pPr>
    </w:p>
    <w:p w:rsidR="00992AB2" w:rsidRPr="009A7B70" w:rsidRDefault="00A12473"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9A7B70">
        <w:rPr>
          <w:rFonts w:ascii="Arial" w:hAnsi="Arial" w:cs="Arial"/>
          <w:color w:val="000000" w:themeColor="text1"/>
          <w:sz w:val="24"/>
          <w:szCs w:val="24"/>
        </w:rPr>
        <w:t xml:space="preserve">Attach </w:t>
      </w:r>
      <w:r w:rsidR="00C05184" w:rsidRPr="009A7B70">
        <w:rPr>
          <w:rFonts w:ascii="Arial" w:hAnsi="Arial" w:cs="Arial"/>
          <w:color w:val="000000" w:themeColor="text1"/>
          <w:sz w:val="24"/>
          <w:szCs w:val="24"/>
        </w:rPr>
        <w:t xml:space="preserve">the </w:t>
      </w:r>
      <w:r w:rsidR="00AD6844" w:rsidRPr="009A7B70">
        <w:rPr>
          <w:rFonts w:ascii="Arial" w:hAnsi="Arial" w:cs="Arial"/>
          <w:color w:val="000000" w:themeColor="text1"/>
          <w:sz w:val="24"/>
          <w:szCs w:val="24"/>
        </w:rPr>
        <w:t xml:space="preserve">filled syringe to the </w:t>
      </w:r>
      <w:r w:rsidR="00C05184" w:rsidRPr="009A7B70">
        <w:rPr>
          <w:rFonts w:ascii="Arial" w:hAnsi="Arial" w:cs="Arial"/>
          <w:color w:val="000000" w:themeColor="text1"/>
          <w:sz w:val="24"/>
          <w:szCs w:val="24"/>
        </w:rPr>
        <w:t xml:space="preserve">needle end of the </w:t>
      </w:r>
      <w:r w:rsidR="003F3559" w:rsidRPr="009A7B70">
        <w:rPr>
          <w:rFonts w:ascii="Arial" w:hAnsi="Arial" w:cs="Arial"/>
          <w:color w:val="000000" w:themeColor="text1"/>
          <w:sz w:val="24"/>
          <w:szCs w:val="24"/>
        </w:rPr>
        <w:t>PE</w:t>
      </w:r>
      <w:r w:rsidR="00C05184" w:rsidRPr="009A7B70">
        <w:rPr>
          <w:rFonts w:ascii="Arial" w:hAnsi="Arial" w:cs="Arial"/>
          <w:color w:val="000000" w:themeColor="text1"/>
          <w:sz w:val="24"/>
          <w:szCs w:val="24"/>
        </w:rPr>
        <w:t xml:space="preserve"> tubing.</w:t>
      </w:r>
    </w:p>
    <w:p w:rsidR="00992AB2" w:rsidRPr="009A7B70" w:rsidRDefault="00992AB2" w:rsidP="0025725C">
      <w:pPr>
        <w:pStyle w:val="ListParagraph"/>
        <w:ind w:left="0"/>
        <w:jc w:val="both"/>
        <w:rPr>
          <w:rFonts w:ascii="Arial" w:hAnsi="Arial" w:cs="Arial"/>
          <w:color w:val="000000" w:themeColor="text1"/>
          <w:sz w:val="24"/>
          <w:szCs w:val="24"/>
        </w:rPr>
      </w:pPr>
    </w:p>
    <w:p w:rsidR="00992AB2" w:rsidRPr="009A7B70" w:rsidRDefault="00F038B1"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9A7B70">
        <w:rPr>
          <w:rFonts w:ascii="Arial" w:hAnsi="Arial" w:cs="Arial"/>
          <w:color w:val="000000" w:themeColor="text1"/>
          <w:sz w:val="24"/>
          <w:szCs w:val="24"/>
        </w:rPr>
        <w:t xml:space="preserve">Slowly push the syringe plunger to deliver water into the peg-bowl in the observation chamber. Stop when the peg-bowl is nearly full. Avoid overfilling, which will cause splattering during drinking. </w:t>
      </w:r>
    </w:p>
    <w:p w:rsidR="00992AB2" w:rsidRPr="009A7B70" w:rsidRDefault="00992AB2" w:rsidP="0025725C">
      <w:pPr>
        <w:pStyle w:val="ListParagraph"/>
        <w:ind w:left="0"/>
        <w:jc w:val="both"/>
        <w:rPr>
          <w:rFonts w:ascii="Arial" w:hAnsi="Arial" w:cs="Arial"/>
          <w:color w:val="000000" w:themeColor="text1"/>
          <w:sz w:val="24"/>
          <w:szCs w:val="24"/>
        </w:rPr>
      </w:pPr>
    </w:p>
    <w:p w:rsidR="00992AB2" w:rsidRPr="009A7B70" w:rsidRDefault="00F038B1"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9A7B70">
        <w:rPr>
          <w:rFonts w:ascii="Arial" w:hAnsi="Arial" w:cs="Arial"/>
          <w:color w:val="000000" w:themeColor="text1"/>
          <w:sz w:val="24"/>
          <w:szCs w:val="24"/>
        </w:rPr>
        <w:t xml:space="preserve">If the peg-bowl does not fill properly, adjust the length of the PE tubing extending above the peg-bowl. </w:t>
      </w:r>
    </w:p>
    <w:p w:rsidR="00992AB2" w:rsidRPr="009A7B70" w:rsidRDefault="00992AB2" w:rsidP="0025725C">
      <w:pPr>
        <w:pStyle w:val="ListParagraph"/>
        <w:ind w:left="0"/>
        <w:jc w:val="both"/>
        <w:rPr>
          <w:rFonts w:ascii="Arial" w:hAnsi="Arial" w:cs="Arial"/>
          <w:color w:val="000000" w:themeColor="text1"/>
          <w:sz w:val="24"/>
          <w:szCs w:val="24"/>
        </w:rPr>
      </w:pPr>
    </w:p>
    <w:p w:rsidR="00992AB2" w:rsidRPr="009A7B70" w:rsidRDefault="00F038B1"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9A7B70">
        <w:rPr>
          <w:rFonts w:ascii="Arial" w:hAnsi="Arial" w:cs="Arial"/>
          <w:color w:val="000000" w:themeColor="text1"/>
          <w:sz w:val="24"/>
          <w:szCs w:val="24"/>
        </w:rPr>
        <w:t xml:space="preserve">Over-extension </w:t>
      </w:r>
      <w:r w:rsidR="00E53349" w:rsidRPr="009A7B70">
        <w:rPr>
          <w:rFonts w:ascii="Arial" w:hAnsi="Arial" w:cs="Arial"/>
          <w:color w:val="000000" w:themeColor="text1"/>
          <w:sz w:val="24"/>
          <w:szCs w:val="24"/>
        </w:rPr>
        <w:t xml:space="preserve">of the PE tubing </w:t>
      </w:r>
      <w:r w:rsidRPr="009A7B70">
        <w:rPr>
          <w:rFonts w:ascii="Arial" w:hAnsi="Arial" w:cs="Arial"/>
          <w:color w:val="000000" w:themeColor="text1"/>
          <w:sz w:val="24"/>
          <w:szCs w:val="24"/>
        </w:rPr>
        <w:t xml:space="preserve">will </w:t>
      </w:r>
      <w:r w:rsidR="00E53349" w:rsidRPr="009A7B70">
        <w:rPr>
          <w:rFonts w:ascii="Arial" w:hAnsi="Arial" w:cs="Arial"/>
          <w:color w:val="000000" w:themeColor="text1"/>
          <w:sz w:val="24"/>
          <w:szCs w:val="24"/>
        </w:rPr>
        <w:t xml:space="preserve">entice </w:t>
      </w:r>
      <w:r w:rsidRPr="009A7B70">
        <w:rPr>
          <w:rFonts w:ascii="Arial" w:hAnsi="Arial" w:cs="Arial"/>
          <w:color w:val="000000" w:themeColor="text1"/>
          <w:sz w:val="24"/>
          <w:szCs w:val="24"/>
        </w:rPr>
        <w:t xml:space="preserve">mice </w:t>
      </w:r>
      <w:r w:rsidR="00E53349" w:rsidRPr="009A7B70">
        <w:rPr>
          <w:rFonts w:ascii="Arial" w:hAnsi="Arial" w:cs="Arial"/>
          <w:color w:val="000000" w:themeColor="text1"/>
          <w:sz w:val="24"/>
          <w:szCs w:val="24"/>
        </w:rPr>
        <w:t>to chew</w:t>
      </w:r>
      <w:r w:rsidRPr="009A7B70">
        <w:rPr>
          <w:rFonts w:ascii="Arial" w:hAnsi="Arial" w:cs="Arial"/>
          <w:color w:val="000000" w:themeColor="text1"/>
          <w:sz w:val="24"/>
          <w:szCs w:val="24"/>
        </w:rPr>
        <w:t xml:space="preserve"> on </w:t>
      </w:r>
      <w:r w:rsidR="00E53349" w:rsidRPr="009A7B70">
        <w:rPr>
          <w:rFonts w:ascii="Arial" w:hAnsi="Arial" w:cs="Arial"/>
          <w:color w:val="000000" w:themeColor="text1"/>
          <w:sz w:val="24"/>
          <w:szCs w:val="24"/>
        </w:rPr>
        <w:t>it</w:t>
      </w:r>
      <w:r w:rsidRPr="009A7B70">
        <w:rPr>
          <w:rFonts w:ascii="Arial" w:hAnsi="Arial" w:cs="Arial"/>
          <w:color w:val="000000" w:themeColor="text1"/>
          <w:sz w:val="24"/>
          <w:szCs w:val="24"/>
        </w:rPr>
        <w:t xml:space="preserve"> during testing, rather than drinking from the peg-bowl. </w:t>
      </w:r>
    </w:p>
    <w:p w:rsidR="00992AB2" w:rsidRPr="009A7B70" w:rsidRDefault="00992AB2" w:rsidP="0025725C">
      <w:pPr>
        <w:pStyle w:val="ListParagraph"/>
        <w:ind w:left="0"/>
        <w:jc w:val="both"/>
        <w:rPr>
          <w:rFonts w:ascii="Arial" w:hAnsi="Arial" w:cs="Arial"/>
          <w:color w:val="000000" w:themeColor="text1"/>
          <w:sz w:val="24"/>
          <w:szCs w:val="24"/>
        </w:rPr>
      </w:pPr>
    </w:p>
    <w:p w:rsidR="00992AB2" w:rsidRPr="009A7B70" w:rsidRDefault="00F038B1"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9A7B70">
        <w:rPr>
          <w:rFonts w:ascii="Arial" w:hAnsi="Arial" w:cs="Arial"/>
          <w:color w:val="000000" w:themeColor="text1"/>
          <w:sz w:val="24"/>
          <w:szCs w:val="24"/>
        </w:rPr>
        <w:t xml:space="preserve">If the PE tubing </w:t>
      </w:r>
      <w:r w:rsidR="0012012C" w:rsidRPr="009A7B70">
        <w:rPr>
          <w:rFonts w:ascii="Arial" w:hAnsi="Arial" w:cs="Arial"/>
          <w:color w:val="000000" w:themeColor="text1"/>
          <w:sz w:val="24"/>
          <w:szCs w:val="24"/>
        </w:rPr>
        <w:t xml:space="preserve">is </w:t>
      </w:r>
      <w:r w:rsidR="0001476D" w:rsidRPr="009A7B70">
        <w:rPr>
          <w:rFonts w:ascii="Arial" w:hAnsi="Arial" w:cs="Arial"/>
          <w:color w:val="000000" w:themeColor="text1"/>
          <w:sz w:val="24"/>
          <w:szCs w:val="24"/>
        </w:rPr>
        <w:t xml:space="preserve">not extended far enough, </w:t>
      </w:r>
      <w:r w:rsidRPr="009A7B70">
        <w:rPr>
          <w:rFonts w:ascii="Arial" w:hAnsi="Arial" w:cs="Arial"/>
          <w:color w:val="000000" w:themeColor="text1"/>
          <w:sz w:val="24"/>
          <w:szCs w:val="24"/>
        </w:rPr>
        <w:t>liquid will run onto the floor of the observation chamber rather than filling the peg-bowl.</w:t>
      </w:r>
    </w:p>
    <w:p w:rsidR="00992AB2" w:rsidRPr="009A7B70" w:rsidRDefault="00992AB2" w:rsidP="0025725C">
      <w:pPr>
        <w:pStyle w:val="ListParagraph"/>
        <w:ind w:left="0"/>
        <w:jc w:val="both"/>
        <w:rPr>
          <w:rFonts w:ascii="Arial" w:hAnsi="Arial" w:cs="Arial"/>
          <w:color w:val="000000" w:themeColor="text1"/>
          <w:sz w:val="24"/>
          <w:szCs w:val="24"/>
        </w:rPr>
      </w:pPr>
    </w:p>
    <w:p w:rsidR="0025725C" w:rsidRPr="009A7B70" w:rsidRDefault="0012012C"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9A7B70">
        <w:rPr>
          <w:rFonts w:ascii="Arial" w:hAnsi="Arial" w:cs="Arial"/>
          <w:color w:val="000000" w:themeColor="text1"/>
          <w:sz w:val="24"/>
          <w:szCs w:val="24"/>
        </w:rPr>
        <w:t>After use, detach the syringe and w</w:t>
      </w:r>
      <w:r w:rsidR="004B1A8A" w:rsidRPr="009A7B70">
        <w:rPr>
          <w:rFonts w:ascii="Arial" w:hAnsi="Arial" w:cs="Arial"/>
          <w:color w:val="000000" w:themeColor="text1"/>
          <w:sz w:val="24"/>
          <w:szCs w:val="24"/>
        </w:rPr>
        <w:t xml:space="preserve">ash the entire syringe delivery system </w:t>
      </w:r>
      <w:r w:rsidR="004B1A8A" w:rsidRPr="009A7B70">
        <w:rPr>
          <w:rFonts w:ascii="Arial" w:hAnsi="Arial" w:cs="Arial"/>
          <w:bCs/>
          <w:color w:val="000000" w:themeColor="text1"/>
          <w:sz w:val="24"/>
          <w:szCs w:val="24"/>
        </w:rPr>
        <w:t>with soap and water. Use a 10 ml syringe to push air through the PE tubing to remove water. Sterilize by autoclaving as needed.</w:t>
      </w:r>
    </w:p>
    <w:p w:rsidR="0025725C" w:rsidRPr="009A7B70" w:rsidRDefault="0025725C" w:rsidP="0025725C">
      <w:pPr>
        <w:spacing w:after="0" w:line="240" w:lineRule="auto"/>
        <w:jc w:val="both"/>
        <w:rPr>
          <w:rFonts w:ascii="Arial" w:eastAsia="Calibri" w:hAnsi="Arial" w:cs="Arial"/>
          <w:b/>
          <w:bCs/>
          <w:color w:val="000000" w:themeColor="text1"/>
          <w:spacing w:val="1"/>
          <w:sz w:val="24"/>
          <w:szCs w:val="24"/>
        </w:rPr>
      </w:pPr>
    </w:p>
    <w:p w:rsidR="0025725C" w:rsidRPr="009A7B70" w:rsidRDefault="0025725C" w:rsidP="0025725C">
      <w:pPr>
        <w:spacing w:after="0" w:line="240" w:lineRule="auto"/>
        <w:jc w:val="both"/>
        <w:rPr>
          <w:rFonts w:ascii="Arial" w:eastAsia="Calibri" w:hAnsi="Arial" w:cs="Arial"/>
          <w:b/>
          <w:bCs/>
          <w:color w:val="000000" w:themeColor="text1"/>
          <w:spacing w:val="1"/>
          <w:sz w:val="24"/>
          <w:szCs w:val="24"/>
        </w:rPr>
      </w:pPr>
      <w:r w:rsidRPr="009A7B70">
        <w:rPr>
          <w:rFonts w:ascii="Arial" w:eastAsia="Calibri" w:hAnsi="Arial" w:cs="Arial"/>
          <w:b/>
          <w:bCs/>
          <w:color w:val="000000" w:themeColor="text1"/>
          <w:spacing w:val="1"/>
          <w:sz w:val="24"/>
          <w:szCs w:val="24"/>
        </w:rPr>
        <w:t>[Insert Figure 4 here.]</w:t>
      </w:r>
    </w:p>
    <w:p w:rsidR="0025725C" w:rsidRPr="009A7B70" w:rsidRDefault="0025725C" w:rsidP="0025725C">
      <w:pPr>
        <w:pStyle w:val="ListParagraph"/>
        <w:ind w:left="0"/>
        <w:jc w:val="both"/>
        <w:rPr>
          <w:rFonts w:ascii="Arial" w:hAnsi="Arial" w:cs="Arial"/>
          <w:b/>
          <w:bCs/>
          <w:color w:val="000000"/>
          <w:spacing w:val="1"/>
          <w:sz w:val="24"/>
          <w:szCs w:val="24"/>
        </w:rPr>
      </w:pPr>
    </w:p>
    <w:p w:rsidR="0025725C" w:rsidRPr="009A7B70" w:rsidRDefault="00EF6DC1" w:rsidP="0025725C">
      <w:pPr>
        <w:pStyle w:val="ListParagraph"/>
        <w:numPr>
          <w:ilvl w:val="0"/>
          <w:numId w:val="34"/>
        </w:numPr>
        <w:spacing w:after="0" w:line="240" w:lineRule="auto"/>
        <w:ind w:left="0" w:firstLine="0"/>
        <w:jc w:val="both"/>
        <w:rPr>
          <w:rFonts w:ascii="Arial" w:hAnsi="Arial" w:cs="Arial"/>
          <w:color w:val="000000" w:themeColor="text1"/>
          <w:sz w:val="24"/>
          <w:szCs w:val="24"/>
        </w:rPr>
      </w:pPr>
      <w:r w:rsidRPr="009A7B70">
        <w:rPr>
          <w:rFonts w:ascii="Arial" w:hAnsi="Arial" w:cs="Arial"/>
          <w:b/>
          <w:bCs/>
          <w:color w:val="000000"/>
          <w:spacing w:val="1"/>
          <w:sz w:val="24"/>
          <w:szCs w:val="24"/>
        </w:rPr>
        <w:t xml:space="preserve">Construct a motorized scissor lift table for remote positioning of the observation chamber (Figure 5). </w:t>
      </w:r>
    </w:p>
    <w:p w:rsidR="0025725C" w:rsidRPr="009A7B70" w:rsidRDefault="0025725C" w:rsidP="0025725C">
      <w:pPr>
        <w:pStyle w:val="ListParagraph"/>
        <w:spacing w:after="0" w:line="240" w:lineRule="auto"/>
        <w:ind w:left="0"/>
        <w:jc w:val="both"/>
        <w:rPr>
          <w:rFonts w:ascii="Arial" w:hAnsi="Arial" w:cs="Arial"/>
          <w:color w:val="000000" w:themeColor="text1"/>
          <w:sz w:val="24"/>
          <w:szCs w:val="24"/>
        </w:rPr>
      </w:pPr>
    </w:p>
    <w:p w:rsidR="0025725C" w:rsidRPr="009A7B70" w:rsidRDefault="00EF6DC1"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9A7B70">
        <w:rPr>
          <w:rFonts w:ascii="Arial" w:hAnsi="Arial" w:cs="Arial"/>
          <w:color w:val="000000"/>
          <w:spacing w:val="1"/>
          <w:sz w:val="24"/>
          <w:szCs w:val="24"/>
        </w:rPr>
        <w:t>Build a scissor lift with a 12 cm by 12 cm platform which can raise and lower by 5 cm to accommodate viewing mice in different positions within the fluoroscopy field of view. Lift material should be metal or plastic for ease of cleaning with disinfectants.</w:t>
      </w:r>
    </w:p>
    <w:p w:rsidR="0025725C" w:rsidRPr="009A7B70" w:rsidRDefault="0025725C" w:rsidP="0025725C">
      <w:pPr>
        <w:pStyle w:val="ListParagraph"/>
        <w:spacing w:after="0" w:line="240" w:lineRule="auto"/>
        <w:ind w:left="0"/>
        <w:jc w:val="both"/>
        <w:rPr>
          <w:rFonts w:ascii="Arial" w:hAnsi="Arial" w:cs="Arial"/>
          <w:color w:val="000000" w:themeColor="text1"/>
          <w:sz w:val="24"/>
          <w:szCs w:val="24"/>
        </w:rPr>
      </w:pPr>
    </w:p>
    <w:p w:rsidR="0025725C" w:rsidRPr="009A7B70" w:rsidRDefault="00EF6DC1"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9A7B70">
        <w:rPr>
          <w:rFonts w:ascii="Arial" w:hAnsi="Arial" w:cs="Arial"/>
          <w:color w:val="000000"/>
          <w:spacing w:val="1"/>
          <w:sz w:val="24"/>
          <w:szCs w:val="24"/>
        </w:rPr>
        <w:t>Mount stepper motors to adjust the height and longitudinal position of the lift.</w:t>
      </w:r>
    </w:p>
    <w:p w:rsidR="0025725C" w:rsidRPr="009A7B70" w:rsidRDefault="0025725C" w:rsidP="0025725C">
      <w:pPr>
        <w:pStyle w:val="ListParagraph"/>
        <w:ind w:left="0"/>
        <w:jc w:val="both"/>
        <w:rPr>
          <w:rFonts w:ascii="Arial" w:hAnsi="Arial" w:cs="Arial"/>
          <w:color w:val="000000"/>
          <w:spacing w:val="1"/>
          <w:sz w:val="24"/>
          <w:szCs w:val="24"/>
        </w:rPr>
      </w:pPr>
    </w:p>
    <w:p w:rsidR="0025725C" w:rsidRPr="009A7B70" w:rsidRDefault="00EF6DC1"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proofErr w:type="gramStart"/>
      <w:r w:rsidRPr="009A7B70">
        <w:rPr>
          <w:rFonts w:ascii="Arial" w:hAnsi="Arial" w:cs="Arial"/>
          <w:color w:val="000000"/>
          <w:spacing w:val="1"/>
          <w:sz w:val="24"/>
          <w:szCs w:val="24"/>
        </w:rPr>
        <w:t>Couple the first stepper motor to the scissor lift</w:t>
      </w:r>
      <w:proofErr w:type="gramEnd"/>
      <w:r w:rsidRPr="009A7B70">
        <w:rPr>
          <w:rFonts w:ascii="Arial" w:hAnsi="Arial" w:cs="Arial"/>
          <w:color w:val="000000"/>
          <w:spacing w:val="1"/>
          <w:sz w:val="24"/>
          <w:szCs w:val="24"/>
        </w:rPr>
        <w:t xml:space="preserve"> mechanism to control the height by translating a crossbar. This coupling can be a lead screw or rack-and-pinion gearing.</w:t>
      </w:r>
    </w:p>
    <w:p w:rsidR="0025725C" w:rsidRPr="009A7B70" w:rsidRDefault="0025725C" w:rsidP="0025725C">
      <w:pPr>
        <w:pStyle w:val="ListParagraph"/>
        <w:ind w:left="0"/>
        <w:jc w:val="both"/>
        <w:rPr>
          <w:rFonts w:ascii="Arial" w:hAnsi="Arial" w:cs="Arial"/>
          <w:color w:val="000000"/>
          <w:spacing w:val="1"/>
          <w:sz w:val="24"/>
          <w:szCs w:val="24"/>
        </w:rPr>
      </w:pPr>
    </w:p>
    <w:p w:rsidR="0025725C" w:rsidRPr="009A7B70" w:rsidRDefault="00EF6DC1"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9A7B70">
        <w:rPr>
          <w:rFonts w:ascii="Arial" w:hAnsi="Arial" w:cs="Arial"/>
          <w:color w:val="000000"/>
          <w:spacing w:val="1"/>
          <w:sz w:val="24"/>
          <w:szCs w:val="24"/>
        </w:rPr>
        <w:t>Couple the second stepper motor to the scissor lift frame to control the longitudinal position by translating the entire lift frame relative to the table. This coupling can be a lead screw or rack-and-pinion gearing.</w:t>
      </w:r>
    </w:p>
    <w:p w:rsidR="0025725C" w:rsidRPr="009A7B70" w:rsidRDefault="0025725C" w:rsidP="0025725C">
      <w:pPr>
        <w:pStyle w:val="ListParagraph"/>
        <w:ind w:left="0"/>
        <w:jc w:val="both"/>
        <w:rPr>
          <w:rFonts w:ascii="Arial" w:hAnsi="Arial" w:cs="Arial"/>
          <w:color w:val="000000"/>
          <w:spacing w:val="1"/>
          <w:sz w:val="24"/>
          <w:szCs w:val="24"/>
        </w:rPr>
      </w:pPr>
    </w:p>
    <w:p w:rsidR="0025725C" w:rsidRPr="009A7B70" w:rsidRDefault="00EF6DC1"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9A7B70">
        <w:rPr>
          <w:rFonts w:ascii="Arial" w:hAnsi="Arial" w:cs="Arial"/>
          <w:color w:val="000000"/>
          <w:spacing w:val="1"/>
          <w:sz w:val="24"/>
          <w:szCs w:val="24"/>
        </w:rPr>
        <w:t xml:space="preserve">Wire a remote control system to the stepper motors to allow adjustment of the observation tube position during imaging while minimizing investigator exposure to radiation. </w:t>
      </w:r>
    </w:p>
    <w:p w:rsidR="0025725C" w:rsidRPr="009A7B70" w:rsidRDefault="0025725C" w:rsidP="0025725C">
      <w:pPr>
        <w:pStyle w:val="ListParagraph"/>
        <w:ind w:left="0"/>
        <w:jc w:val="both"/>
        <w:rPr>
          <w:rFonts w:ascii="Arial" w:hAnsi="Arial" w:cs="Arial"/>
          <w:color w:val="000000"/>
          <w:spacing w:val="1"/>
          <w:sz w:val="24"/>
          <w:szCs w:val="24"/>
        </w:rPr>
      </w:pPr>
    </w:p>
    <w:p w:rsidR="0025725C" w:rsidRPr="009A7B70" w:rsidRDefault="00EF6DC1"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9A7B70">
        <w:rPr>
          <w:rFonts w:ascii="Arial" w:hAnsi="Arial" w:cs="Arial"/>
          <w:color w:val="000000"/>
          <w:spacing w:val="1"/>
          <w:sz w:val="24"/>
          <w:szCs w:val="24"/>
        </w:rPr>
        <w:t xml:space="preserve">Interface handheld remote control buttons with a microcontroller chip to control the activation and direction of each stepper motor. </w:t>
      </w:r>
    </w:p>
    <w:p w:rsidR="0025725C" w:rsidRDefault="0025725C" w:rsidP="0025725C">
      <w:pPr>
        <w:spacing w:after="0" w:line="240" w:lineRule="auto"/>
        <w:jc w:val="both"/>
        <w:rPr>
          <w:rFonts w:ascii="Arial" w:eastAsia="Calibri" w:hAnsi="Arial" w:cs="Arial"/>
          <w:b/>
          <w:bCs/>
          <w:color w:val="000000" w:themeColor="text1"/>
          <w:spacing w:val="1"/>
          <w:sz w:val="24"/>
          <w:szCs w:val="24"/>
        </w:rPr>
      </w:pPr>
    </w:p>
    <w:p w:rsidR="0025725C" w:rsidRPr="0025725C" w:rsidRDefault="0025725C" w:rsidP="0025725C">
      <w:pPr>
        <w:spacing w:after="0" w:line="240" w:lineRule="auto"/>
        <w:jc w:val="both"/>
        <w:rPr>
          <w:rFonts w:ascii="Arial" w:eastAsia="Calibri" w:hAnsi="Arial" w:cs="Arial"/>
          <w:b/>
          <w:bCs/>
          <w:color w:val="000000" w:themeColor="text1"/>
          <w:spacing w:val="1"/>
          <w:sz w:val="24"/>
          <w:szCs w:val="24"/>
        </w:rPr>
      </w:pPr>
      <w:r w:rsidRPr="0025725C">
        <w:rPr>
          <w:rFonts w:ascii="Arial" w:eastAsia="Calibri" w:hAnsi="Arial" w:cs="Arial"/>
          <w:b/>
          <w:bCs/>
          <w:color w:val="000000" w:themeColor="text1"/>
          <w:spacing w:val="1"/>
          <w:sz w:val="24"/>
          <w:szCs w:val="24"/>
        </w:rPr>
        <w:t>[Insert Figure 5 here.]</w:t>
      </w:r>
    </w:p>
    <w:p w:rsidR="0025725C" w:rsidRPr="0025725C" w:rsidRDefault="0025725C" w:rsidP="0025725C">
      <w:pPr>
        <w:pStyle w:val="ListParagraph"/>
        <w:ind w:left="0"/>
        <w:jc w:val="both"/>
        <w:rPr>
          <w:rFonts w:ascii="Arial" w:hAnsi="Arial" w:cs="Arial"/>
          <w:b/>
          <w:bCs/>
          <w:color w:val="000000" w:themeColor="text1"/>
          <w:sz w:val="24"/>
          <w:szCs w:val="24"/>
        </w:rPr>
      </w:pPr>
    </w:p>
    <w:p w:rsidR="0025725C" w:rsidRPr="0025725C" w:rsidRDefault="005D2B33" w:rsidP="0025725C">
      <w:pPr>
        <w:pStyle w:val="ListParagraph"/>
        <w:numPr>
          <w:ilvl w:val="0"/>
          <w:numId w:val="34"/>
        </w:numPr>
        <w:spacing w:after="0" w:line="240" w:lineRule="auto"/>
        <w:ind w:left="0" w:firstLine="0"/>
        <w:jc w:val="both"/>
        <w:rPr>
          <w:rFonts w:ascii="Arial" w:hAnsi="Arial" w:cs="Arial"/>
          <w:color w:val="000000" w:themeColor="text1"/>
          <w:sz w:val="24"/>
          <w:szCs w:val="24"/>
        </w:rPr>
      </w:pPr>
      <w:r w:rsidRPr="0025725C">
        <w:rPr>
          <w:rFonts w:ascii="Arial" w:hAnsi="Arial" w:cs="Arial"/>
          <w:b/>
          <w:bCs/>
          <w:color w:val="000000" w:themeColor="text1"/>
          <w:sz w:val="24"/>
          <w:szCs w:val="24"/>
        </w:rPr>
        <w:t>Perform behavioral conditioning before VFSS testing to ensure maximal participation.</w:t>
      </w:r>
      <w:r w:rsidRPr="0025725C">
        <w:rPr>
          <w:rFonts w:ascii="Arial" w:hAnsi="Arial" w:cs="Arial"/>
          <w:color w:val="000000" w:themeColor="text1"/>
          <w:sz w:val="24"/>
          <w:szCs w:val="24"/>
        </w:rPr>
        <w:t xml:space="preserve"> </w:t>
      </w:r>
    </w:p>
    <w:p w:rsidR="0025725C" w:rsidRPr="0025725C" w:rsidRDefault="005D2B33"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25725C">
        <w:rPr>
          <w:rFonts w:ascii="Arial" w:hAnsi="Arial" w:cs="Arial"/>
          <w:bCs/>
          <w:color w:val="000000" w:themeColor="text1"/>
          <w:sz w:val="24"/>
          <w:szCs w:val="24"/>
        </w:rPr>
        <w:t>One</w:t>
      </w:r>
      <w:r w:rsidR="00AB7035" w:rsidRPr="0025725C">
        <w:rPr>
          <w:rFonts w:ascii="Arial" w:hAnsi="Arial" w:cs="Arial"/>
          <w:bCs/>
          <w:color w:val="000000" w:themeColor="text1"/>
          <w:sz w:val="24"/>
          <w:szCs w:val="24"/>
        </w:rPr>
        <w:t xml:space="preserve"> to </w:t>
      </w:r>
      <w:r w:rsidRPr="0025725C">
        <w:rPr>
          <w:rFonts w:ascii="Arial" w:hAnsi="Arial" w:cs="Arial"/>
          <w:bCs/>
          <w:color w:val="000000" w:themeColor="text1"/>
          <w:sz w:val="24"/>
          <w:szCs w:val="24"/>
        </w:rPr>
        <w:t>two weeks prior to VFSS testing, s</w:t>
      </w:r>
      <w:r w:rsidR="00541720" w:rsidRPr="0025725C">
        <w:rPr>
          <w:rFonts w:ascii="Arial" w:hAnsi="Arial" w:cs="Arial"/>
          <w:bCs/>
          <w:color w:val="000000" w:themeColor="text1"/>
          <w:sz w:val="24"/>
          <w:szCs w:val="24"/>
        </w:rPr>
        <w:t xml:space="preserve">ubject mice to an overnight (12-16 </w:t>
      </w:r>
      <w:proofErr w:type="spellStart"/>
      <w:r w:rsidR="00541720" w:rsidRPr="0025725C">
        <w:rPr>
          <w:rFonts w:ascii="Arial" w:hAnsi="Arial" w:cs="Arial"/>
          <w:bCs/>
          <w:color w:val="000000" w:themeColor="text1"/>
          <w:sz w:val="24"/>
          <w:szCs w:val="24"/>
        </w:rPr>
        <w:t>hr</w:t>
      </w:r>
      <w:proofErr w:type="spellEnd"/>
      <w:r w:rsidR="00541720" w:rsidRPr="0025725C">
        <w:rPr>
          <w:rFonts w:ascii="Arial" w:hAnsi="Arial" w:cs="Arial"/>
          <w:bCs/>
          <w:color w:val="000000" w:themeColor="text1"/>
          <w:sz w:val="24"/>
          <w:szCs w:val="24"/>
        </w:rPr>
        <w:t xml:space="preserve">) water </w:t>
      </w:r>
      <w:r w:rsidR="00684B30" w:rsidRPr="0025725C">
        <w:rPr>
          <w:rFonts w:ascii="Arial" w:hAnsi="Arial" w:cs="Arial"/>
          <w:bCs/>
          <w:color w:val="000000" w:themeColor="text1"/>
          <w:sz w:val="24"/>
          <w:szCs w:val="24"/>
        </w:rPr>
        <w:t>regulation</w:t>
      </w:r>
      <w:r w:rsidR="00234546" w:rsidRPr="0025725C">
        <w:rPr>
          <w:rFonts w:ascii="Arial" w:hAnsi="Arial" w:cs="Arial"/>
          <w:bCs/>
          <w:color w:val="000000" w:themeColor="text1"/>
          <w:sz w:val="24"/>
          <w:szCs w:val="24"/>
        </w:rPr>
        <w:t xml:space="preserve"> </w:t>
      </w:r>
      <w:r w:rsidR="00321536" w:rsidRPr="0025725C">
        <w:rPr>
          <w:rFonts w:ascii="Arial" w:hAnsi="Arial" w:cs="Arial"/>
          <w:bCs/>
          <w:color w:val="000000" w:themeColor="text1"/>
          <w:sz w:val="24"/>
          <w:szCs w:val="24"/>
        </w:rPr>
        <w:t xml:space="preserve">period </w:t>
      </w:r>
      <w:r w:rsidR="00234546" w:rsidRPr="0025725C">
        <w:rPr>
          <w:rFonts w:ascii="Arial" w:hAnsi="Arial" w:cs="Arial"/>
          <w:bCs/>
          <w:color w:val="000000" w:themeColor="text1"/>
          <w:sz w:val="24"/>
          <w:szCs w:val="24"/>
        </w:rPr>
        <w:t>to induce thirst</w:t>
      </w:r>
      <w:r w:rsidR="00321536" w:rsidRPr="0025725C">
        <w:rPr>
          <w:rFonts w:ascii="Arial" w:hAnsi="Arial" w:cs="Arial"/>
          <w:bCs/>
          <w:color w:val="000000" w:themeColor="text1"/>
          <w:sz w:val="24"/>
          <w:szCs w:val="24"/>
        </w:rPr>
        <w:t>, during which time water is withheld from the home cage</w:t>
      </w:r>
      <w:r w:rsidR="00F84B4D" w:rsidRPr="0025725C">
        <w:rPr>
          <w:rFonts w:ascii="Arial" w:hAnsi="Arial" w:cs="Arial"/>
          <w:bCs/>
          <w:color w:val="000000" w:themeColor="text1"/>
          <w:sz w:val="24"/>
          <w:szCs w:val="24"/>
        </w:rPr>
        <w:t>.</w:t>
      </w:r>
      <w:r w:rsidR="00541720" w:rsidRPr="0025725C">
        <w:rPr>
          <w:rFonts w:ascii="Arial" w:hAnsi="Arial" w:cs="Arial"/>
          <w:bCs/>
          <w:color w:val="000000" w:themeColor="text1"/>
          <w:sz w:val="24"/>
          <w:szCs w:val="24"/>
        </w:rPr>
        <w:t xml:space="preserve"> </w:t>
      </w:r>
      <w:r w:rsidR="00AB7035" w:rsidRPr="0025725C">
        <w:rPr>
          <w:rFonts w:ascii="Arial" w:hAnsi="Arial" w:cs="Arial"/>
          <w:bCs/>
          <w:color w:val="000000" w:themeColor="text1"/>
          <w:sz w:val="24"/>
          <w:szCs w:val="24"/>
        </w:rPr>
        <w:t xml:space="preserve">This </w:t>
      </w:r>
      <w:r w:rsidR="000555DE" w:rsidRPr="0025725C">
        <w:rPr>
          <w:rFonts w:ascii="Arial" w:hAnsi="Arial" w:cs="Arial"/>
          <w:bCs/>
          <w:color w:val="000000" w:themeColor="text1"/>
          <w:sz w:val="24"/>
          <w:szCs w:val="24"/>
        </w:rPr>
        <w:t xml:space="preserve">duration and </w:t>
      </w:r>
      <w:r w:rsidR="00AB7035" w:rsidRPr="0025725C">
        <w:rPr>
          <w:rFonts w:ascii="Arial" w:hAnsi="Arial" w:cs="Arial"/>
          <w:bCs/>
          <w:color w:val="000000" w:themeColor="text1"/>
          <w:sz w:val="24"/>
          <w:szCs w:val="24"/>
        </w:rPr>
        <w:t xml:space="preserve">time frame is essential to prevent dehydration, which may occur as a result of two water </w:t>
      </w:r>
      <w:r w:rsidR="00684B30" w:rsidRPr="0025725C">
        <w:rPr>
          <w:rFonts w:ascii="Arial" w:hAnsi="Arial" w:cs="Arial"/>
          <w:bCs/>
          <w:color w:val="000000" w:themeColor="text1"/>
          <w:sz w:val="24"/>
          <w:szCs w:val="24"/>
        </w:rPr>
        <w:t>regulation</w:t>
      </w:r>
      <w:r w:rsidR="00DA6FF6" w:rsidRPr="0025725C">
        <w:rPr>
          <w:rFonts w:ascii="Arial" w:hAnsi="Arial" w:cs="Arial"/>
          <w:bCs/>
          <w:color w:val="000000" w:themeColor="text1"/>
          <w:sz w:val="24"/>
          <w:szCs w:val="24"/>
        </w:rPr>
        <w:t xml:space="preserve"> episodes</w:t>
      </w:r>
      <w:r w:rsidRPr="0025725C">
        <w:rPr>
          <w:rFonts w:ascii="Arial" w:hAnsi="Arial" w:cs="Arial"/>
          <w:bCs/>
          <w:color w:val="000000" w:themeColor="text1"/>
          <w:sz w:val="24"/>
          <w:szCs w:val="24"/>
        </w:rPr>
        <w:t xml:space="preserve"> within one week</w:t>
      </w:r>
      <w:r w:rsidR="00ED11B5" w:rsidRPr="0025725C">
        <w:rPr>
          <w:rFonts w:ascii="Arial" w:hAnsi="Arial" w:cs="Arial"/>
          <w:bCs/>
          <w:color w:val="000000" w:themeColor="text1"/>
          <w:sz w:val="24"/>
          <w:szCs w:val="24"/>
        </w:rPr>
        <w:t xml:space="preserve"> (</w:t>
      </w:r>
      <w:r w:rsidR="00ED11B5" w:rsidRPr="0025725C">
        <w:rPr>
          <w:rFonts w:ascii="Arial" w:hAnsi="Arial" w:cs="Arial"/>
          <w:bCs/>
          <w:i/>
          <w:color w:val="000000" w:themeColor="text1"/>
          <w:sz w:val="24"/>
          <w:szCs w:val="24"/>
        </w:rPr>
        <w:t xml:space="preserve">i.e., </w:t>
      </w:r>
      <w:r w:rsidR="00ED11B5" w:rsidRPr="0025725C">
        <w:rPr>
          <w:rFonts w:ascii="Arial" w:hAnsi="Arial" w:cs="Arial"/>
          <w:bCs/>
          <w:color w:val="000000" w:themeColor="text1"/>
          <w:sz w:val="24"/>
          <w:szCs w:val="24"/>
        </w:rPr>
        <w:t>one for</w:t>
      </w:r>
      <w:r w:rsidR="00F61F0D" w:rsidRPr="0025725C">
        <w:rPr>
          <w:rFonts w:ascii="Arial" w:hAnsi="Arial" w:cs="Arial"/>
          <w:bCs/>
          <w:color w:val="000000" w:themeColor="text1"/>
          <w:sz w:val="24"/>
          <w:szCs w:val="24"/>
        </w:rPr>
        <w:t xml:space="preserve"> behavioral conditioning and another</w:t>
      </w:r>
      <w:r w:rsidR="00ED11B5" w:rsidRPr="0025725C">
        <w:rPr>
          <w:rFonts w:ascii="Arial" w:hAnsi="Arial" w:cs="Arial"/>
          <w:bCs/>
          <w:color w:val="000000" w:themeColor="text1"/>
          <w:sz w:val="24"/>
          <w:szCs w:val="24"/>
        </w:rPr>
        <w:t xml:space="preserve"> for VFSS testing)</w:t>
      </w:r>
      <w:r w:rsidRPr="0025725C">
        <w:rPr>
          <w:rFonts w:ascii="Arial" w:hAnsi="Arial" w:cs="Arial"/>
          <w:bCs/>
          <w:color w:val="000000" w:themeColor="text1"/>
          <w:sz w:val="24"/>
          <w:szCs w:val="24"/>
        </w:rPr>
        <w:t xml:space="preserve">. </w:t>
      </w:r>
    </w:p>
    <w:p w:rsidR="0025725C" w:rsidRPr="0025725C" w:rsidRDefault="0025725C" w:rsidP="0025725C">
      <w:pPr>
        <w:pStyle w:val="ListParagraph"/>
        <w:spacing w:after="0" w:line="240" w:lineRule="auto"/>
        <w:ind w:left="0"/>
        <w:jc w:val="both"/>
        <w:rPr>
          <w:rFonts w:ascii="Arial" w:hAnsi="Arial" w:cs="Arial"/>
          <w:color w:val="000000" w:themeColor="text1"/>
          <w:sz w:val="24"/>
          <w:szCs w:val="24"/>
        </w:rPr>
      </w:pPr>
    </w:p>
    <w:p w:rsidR="0025725C" w:rsidRPr="0025725C" w:rsidRDefault="00CD5DFC"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25725C">
        <w:rPr>
          <w:rFonts w:ascii="Arial" w:hAnsi="Arial" w:cs="Arial"/>
          <w:color w:val="000000" w:themeColor="text1"/>
          <w:sz w:val="24"/>
          <w:szCs w:val="24"/>
        </w:rPr>
        <w:lastRenderedPageBreak/>
        <w:t>P</w:t>
      </w:r>
      <w:r w:rsidR="00F84B4D" w:rsidRPr="0025725C">
        <w:rPr>
          <w:rFonts w:ascii="Arial" w:hAnsi="Arial" w:cs="Arial"/>
          <w:bCs/>
          <w:color w:val="000000" w:themeColor="text1"/>
          <w:sz w:val="24"/>
          <w:szCs w:val="24"/>
        </w:rPr>
        <w:t>lace a single observation chamber (with one end closed by</w:t>
      </w:r>
      <w:r w:rsidR="00234546" w:rsidRPr="0025725C">
        <w:rPr>
          <w:rFonts w:ascii="Arial" w:hAnsi="Arial" w:cs="Arial"/>
          <w:bCs/>
          <w:color w:val="000000" w:themeColor="text1"/>
          <w:sz w:val="24"/>
          <w:szCs w:val="24"/>
        </w:rPr>
        <w:t xml:space="preserve"> an end-cap) on the floor of a</w:t>
      </w:r>
      <w:r w:rsidR="00F84B4D" w:rsidRPr="0025725C">
        <w:rPr>
          <w:rFonts w:ascii="Arial" w:hAnsi="Arial" w:cs="Arial"/>
          <w:bCs/>
          <w:color w:val="000000" w:themeColor="text1"/>
          <w:sz w:val="24"/>
          <w:szCs w:val="24"/>
        </w:rPr>
        <w:t xml:space="preserve"> home cage</w:t>
      </w:r>
      <w:r w:rsidR="004A2E9E" w:rsidRPr="0025725C">
        <w:rPr>
          <w:rFonts w:ascii="Arial" w:hAnsi="Arial" w:cs="Arial"/>
          <w:bCs/>
          <w:color w:val="000000" w:themeColor="text1"/>
          <w:sz w:val="24"/>
          <w:szCs w:val="24"/>
        </w:rPr>
        <w:t xml:space="preserve"> containing</w:t>
      </w:r>
      <w:r w:rsidR="00234546" w:rsidRPr="0025725C">
        <w:rPr>
          <w:rFonts w:ascii="Arial" w:hAnsi="Arial" w:cs="Arial"/>
          <w:bCs/>
          <w:color w:val="000000" w:themeColor="text1"/>
          <w:sz w:val="24"/>
          <w:szCs w:val="24"/>
        </w:rPr>
        <w:t xml:space="preserve"> fresh bedding material</w:t>
      </w:r>
      <w:r w:rsidR="00F84B4D" w:rsidRPr="0025725C">
        <w:rPr>
          <w:rFonts w:ascii="Arial" w:hAnsi="Arial" w:cs="Arial"/>
          <w:bCs/>
          <w:color w:val="000000" w:themeColor="text1"/>
          <w:sz w:val="24"/>
          <w:szCs w:val="24"/>
        </w:rPr>
        <w:t xml:space="preserve">. </w:t>
      </w:r>
      <w:r w:rsidR="00AD36DC" w:rsidRPr="0025725C">
        <w:rPr>
          <w:rFonts w:ascii="Arial" w:hAnsi="Arial" w:cs="Arial"/>
          <w:bCs/>
          <w:color w:val="000000" w:themeColor="text1"/>
          <w:sz w:val="24"/>
          <w:szCs w:val="24"/>
        </w:rPr>
        <w:t xml:space="preserve">The closed end should be nearest the </w:t>
      </w:r>
      <w:r w:rsidR="000F7EEA" w:rsidRPr="0025725C">
        <w:rPr>
          <w:rFonts w:ascii="Arial" w:hAnsi="Arial" w:cs="Arial"/>
          <w:bCs/>
          <w:color w:val="000000" w:themeColor="text1"/>
          <w:sz w:val="24"/>
          <w:szCs w:val="24"/>
        </w:rPr>
        <w:t xml:space="preserve">oval </w:t>
      </w:r>
      <w:r w:rsidR="00092017" w:rsidRPr="0025725C">
        <w:rPr>
          <w:rFonts w:ascii="Arial" w:hAnsi="Arial" w:cs="Arial"/>
          <w:bCs/>
          <w:color w:val="000000" w:themeColor="text1"/>
          <w:sz w:val="24"/>
          <w:szCs w:val="24"/>
        </w:rPr>
        <w:t xml:space="preserve">(spout) </w:t>
      </w:r>
      <w:r w:rsidR="000F7EEA" w:rsidRPr="0025725C">
        <w:rPr>
          <w:rFonts w:ascii="Arial" w:hAnsi="Arial" w:cs="Arial"/>
          <w:bCs/>
          <w:color w:val="000000" w:themeColor="text1"/>
          <w:sz w:val="24"/>
          <w:szCs w:val="24"/>
        </w:rPr>
        <w:t>opening at the top of the chamber</w:t>
      </w:r>
      <w:r w:rsidR="00AD36DC" w:rsidRPr="0025725C">
        <w:rPr>
          <w:rFonts w:ascii="Arial" w:hAnsi="Arial" w:cs="Arial"/>
          <w:bCs/>
          <w:color w:val="000000" w:themeColor="text1"/>
          <w:sz w:val="24"/>
          <w:szCs w:val="24"/>
        </w:rPr>
        <w:t>. This step ensures adequate ventilation while multiple mice sleep</w:t>
      </w:r>
      <w:r w:rsidR="001F5983" w:rsidRPr="0025725C">
        <w:rPr>
          <w:rFonts w:ascii="Arial" w:hAnsi="Arial" w:cs="Arial"/>
          <w:bCs/>
          <w:color w:val="000000" w:themeColor="text1"/>
          <w:sz w:val="24"/>
          <w:szCs w:val="24"/>
        </w:rPr>
        <w:t xml:space="preserve"> huddled</w:t>
      </w:r>
      <w:r w:rsidR="000F7EEA" w:rsidRPr="0025725C">
        <w:rPr>
          <w:rFonts w:ascii="Arial" w:hAnsi="Arial" w:cs="Arial"/>
          <w:bCs/>
          <w:color w:val="000000" w:themeColor="text1"/>
          <w:sz w:val="24"/>
          <w:szCs w:val="24"/>
        </w:rPr>
        <w:t xml:space="preserve"> within the chamber</w:t>
      </w:r>
      <w:r w:rsidR="00C47B38" w:rsidRPr="0025725C">
        <w:rPr>
          <w:rFonts w:ascii="Arial" w:hAnsi="Arial" w:cs="Arial"/>
          <w:bCs/>
          <w:color w:val="000000" w:themeColor="text1"/>
          <w:sz w:val="24"/>
          <w:szCs w:val="24"/>
        </w:rPr>
        <w:t xml:space="preserve"> </w:t>
      </w:r>
      <w:r w:rsidR="001F5983" w:rsidRPr="0025725C">
        <w:rPr>
          <w:rFonts w:ascii="Arial" w:hAnsi="Arial" w:cs="Arial"/>
          <w:bCs/>
          <w:color w:val="000000" w:themeColor="text1"/>
          <w:sz w:val="24"/>
          <w:szCs w:val="24"/>
        </w:rPr>
        <w:t xml:space="preserve">depth </w:t>
      </w:r>
      <w:r w:rsidR="00C47B38" w:rsidRPr="0025725C">
        <w:rPr>
          <w:rFonts w:ascii="Arial" w:hAnsi="Arial" w:cs="Arial"/>
          <w:bCs/>
          <w:color w:val="000000" w:themeColor="text1"/>
          <w:sz w:val="24"/>
          <w:szCs w:val="24"/>
        </w:rPr>
        <w:t>overnight</w:t>
      </w:r>
      <w:r w:rsidR="00AD36DC" w:rsidRPr="0025725C">
        <w:rPr>
          <w:rFonts w:ascii="Arial" w:hAnsi="Arial" w:cs="Arial"/>
          <w:bCs/>
          <w:color w:val="000000" w:themeColor="text1"/>
          <w:sz w:val="24"/>
          <w:szCs w:val="24"/>
        </w:rPr>
        <w:t xml:space="preserve">. </w:t>
      </w:r>
      <w:r w:rsidR="00F84B4D" w:rsidRPr="0025725C">
        <w:rPr>
          <w:rFonts w:ascii="Arial" w:hAnsi="Arial" w:cs="Arial"/>
          <w:bCs/>
          <w:color w:val="000000" w:themeColor="text1"/>
          <w:sz w:val="24"/>
          <w:szCs w:val="24"/>
        </w:rPr>
        <w:t>The open end allows</w:t>
      </w:r>
      <w:r w:rsidR="000F7EEA" w:rsidRPr="0025725C">
        <w:rPr>
          <w:rFonts w:ascii="Arial" w:hAnsi="Arial" w:cs="Arial"/>
          <w:bCs/>
          <w:color w:val="000000" w:themeColor="text1"/>
          <w:sz w:val="24"/>
          <w:szCs w:val="24"/>
        </w:rPr>
        <w:t xml:space="preserve"> mice to freely enter/exit the chamber</w:t>
      </w:r>
      <w:r w:rsidR="00F84B4D" w:rsidRPr="0025725C">
        <w:rPr>
          <w:rFonts w:ascii="Arial" w:hAnsi="Arial" w:cs="Arial"/>
          <w:bCs/>
          <w:color w:val="000000" w:themeColor="text1"/>
          <w:sz w:val="24"/>
          <w:szCs w:val="24"/>
        </w:rPr>
        <w:t xml:space="preserve">. </w:t>
      </w:r>
    </w:p>
    <w:p w:rsidR="0025725C" w:rsidRPr="0025725C" w:rsidRDefault="0025725C" w:rsidP="0025725C">
      <w:pPr>
        <w:pStyle w:val="ListParagraph"/>
        <w:ind w:left="0"/>
        <w:jc w:val="both"/>
        <w:rPr>
          <w:rFonts w:ascii="Arial" w:hAnsi="Arial" w:cs="Arial"/>
          <w:bCs/>
          <w:color w:val="000000" w:themeColor="text1"/>
          <w:sz w:val="24"/>
          <w:szCs w:val="24"/>
        </w:rPr>
      </w:pPr>
    </w:p>
    <w:p w:rsidR="0025725C" w:rsidRDefault="00F84B4D"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25725C">
        <w:rPr>
          <w:rFonts w:ascii="Arial" w:hAnsi="Arial" w:cs="Arial"/>
          <w:bCs/>
          <w:color w:val="000000" w:themeColor="text1"/>
          <w:sz w:val="24"/>
          <w:szCs w:val="24"/>
        </w:rPr>
        <w:t>Remove other enrichment material (</w:t>
      </w:r>
      <w:r w:rsidRPr="0025725C">
        <w:rPr>
          <w:rFonts w:ascii="Arial" w:hAnsi="Arial" w:cs="Arial"/>
          <w:bCs/>
          <w:i/>
          <w:color w:val="000000" w:themeColor="text1"/>
          <w:sz w:val="24"/>
          <w:szCs w:val="24"/>
        </w:rPr>
        <w:t>e.g.,</w:t>
      </w:r>
      <w:r w:rsidRPr="0025725C">
        <w:rPr>
          <w:rFonts w:ascii="Arial" w:hAnsi="Arial" w:cs="Arial"/>
          <w:bCs/>
          <w:color w:val="000000" w:themeColor="text1"/>
          <w:sz w:val="24"/>
          <w:szCs w:val="24"/>
        </w:rPr>
        <w:t xml:space="preserve"> </w:t>
      </w:r>
      <w:proofErr w:type="spellStart"/>
      <w:r w:rsidRPr="0025725C">
        <w:rPr>
          <w:rFonts w:ascii="Arial" w:hAnsi="Arial" w:cs="Arial"/>
          <w:bCs/>
          <w:color w:val="000000" w:themeColor="text1"/>
          <w:sz w:val="24"/>
          <w:szCs w:val="24"/>
        </w:rPr>
        <w:t>nestlet</w:t>
      </w:r>
      <w:proofErr w:type="spellEnd"/>
      <w:r w:rsidRPr="0025725C">
        <w:rPr>
          <w:rFonts w:ascii="Arial" w:hAnsi="Arial" w:cs="Arial"/>
          <w:bCs/>
          <w:color w:val="000000" w:themeColor="text1"/>
          <w:sz w:val="24"/>
          <w:szCs w:val="24"/>
        </w:rPr>
        <w:t xml:space="preserve"> and hut) to encourage mice to explore and sleep in the chamber overnight</w:t>
      </w:r>
      <w:r w:rsidR="002D701F" w:rsidRPr="0025725C">
        <w:rPr>
          <w:rFonts w:ascii="Arial" w:hAnsi="Arial" w:cs="Arial"/>
          <w:bCs/>
          <w:color w:val="000000" w:themeColor="text1"/>
          <w:sz w:val="24"/>
          <w:szCs w:val="24"/>
        </w:rPr>
        <w:t xml:space="preserve"> (</w:t>
      </w:r>
      <w:r w:rsidR="009E36B0" w:rsidRPr="0025725C">
        <w:rPr>
          <w:rFonts w:ascii="Arial" w:hAnsi="Arial" w:cs="Arial"/>
          <w:b/>
          <w:bCs/>
          <w:color w:val="000000" w:themeColor="text1"/>
          <w:sz w:val="24"/>
          <w:szCs w:val="24"/>
        </w:rPr>
        <w:t xml:space="preserve">Figure </w:t>
      </w:r>
      <w:r w:rsidR="00C839C1" w:rsidRPr="0025725C">
        <w:rPr>
          <w:rFonts w:ascii="Arial" w:hAnsi="Arial" w:cs="Arial"/>
          <w:b/>
          <w:bCs/>
          <w:color w:val="000000" w:themeColor="text1"/>
          <w:sz w:val="24"/>
          <w:szCs w:val="24"/>
        </w:rPr>
        <w:t>6</w:t>
      </w:r>
      <w:r w:rsidR="002D701F" w:rsidRPr="0025725C">
        <w:rPr>
          <w:rFonts w:ascii="Arial" w:hAnsi="Arial" w:cs="Arial"/>
          <w:bCs/>
          <w:color w:val="000000" w:themeColor="text1"/>
          <w:sz w:val="24"/>
          <w:szCs w:val="24"/>
        </w:rPr>
        <w:t>)</w:t>
      </w:r>
      <w:r w:rsidRPr="0025725C">
        <w:rPr>
          <w:rFonts w:ascii="Arial" w:hAnsi="Arial" w:cs="Arial"/>
          <w:bCs/>
          <w:color w:val="000000" w:themeColor="text1"/>
          <w:sz w:val="24"/>
          <w:szCs w:val="24"/>
        </w:rPr>
        <w:t xml:space="preserve">. This step ensures that mice are acclimated to being in the chamber for lengthy durations prior to VFSS testing. </w:t>
      </w:r>
    </w:p>
    <w:p w:rsidR="0025725C" w:rsidRPr="0025725C" w:rsidRDefault="0025725C" w:rsidP="0025725C">
      <w:pPr>
        <w:pStyle w:val="ListParagraph"/>
        <w:ind w:left="0"/>
        <w:jc w:val="both"/>
        <w:rPr>
          <w:rFonts w:ascii="Arial" w:hAnsi="Arial" w:cs="Arial"/>
          <w:bCs/>
          <w:color w:val="000000" w:themeColor="text1"/>
          <w:sz w:val="24"/>
          <w:szCs w:val="24"/>
        </w:rPr>
      </w:pPr>
    </w:p>
    <w:p w:rsidR="0025725C" w:rsidRDefault="00F84B4D"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25725C">
        <w:rPr>
          <w:rFonts w:ascii="Arial" w:hAnsi="Arial" w:cs="Arial"/>
          <w:bCs/>
          <w:color w:val="000000" w:themeColor="text1"/>
          <w:sz w:val="24"/>
          <w:szCs w:val="24"/>
        </w:rPr>
        <w:t>Provide a single standard food pellet per mouse on the floor of the cage for overnight eating; do not provide water or other hydration source</w:t>
      </w:r>
      <w:r w:rsidR="00092017" w:rsidRPr="0025725C">
        <w:rPr>
          <w:rFonts w:ascii="Arial" w:hAnsi="Arial" w:cs="Arial"/>
          <w:bCs/>
          <w:color w:val="000000" w:themeColor="text1"/>
          <w:sz w:val="24"/>
          <w:szCs w:val="24"/>
        </w:rPr>
        <w:t>s</w:t>
      </w:r>
      <w:r w:rsidRPr="0025725C">
        <w:rPr>
          <w:rFonts w:ascii="Arial" w:hAnsi="Arial" w:cs="Arial"/>
          <w:bCs/>
          <w:color w:val="000000" w:themeColor="text1"/>
          <w:sz w:val="24"/>
          <w:szCs w:val="24"/>
        </w:rPr>
        <w:t xml:space="preserve">. </w:t>
      </w:r>
    </w:p>
    <w:p w:rsidR="0025725C" w:rsidRPr="0025725C" w:rsidRDefault="0025725C" w:rsidP="0025725C">
      <w:pPr>
        <w:pStyle w:val="ListParagraph"/>
        <w:ind w:left="0"/>
        <w:jc w:val="both"/>
        <w:rPr>
          <w:rFonts w:ascii="Arial" w:hAnsi="Arial" w:cs="Arial"/>
          <w:bCs/>
          <w:color w:val="000000" w:themeColor="text1"/>
          <w:sz w:val="24"/>
          <w:szCs w:val="24"/>
        </w:rPr>
      </w:pPr>
    </w:p>
    <w:p w:rsidR="0025725C" w:rsidRDefault="001126BE"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25725C">
        <w:rPr>
          <w:rFonts w:ascii="Arial" w:hAnsi="Arial" w:cs="Arial"/>
          <w:bCs/>
          <w:color w:val="000000" w:themeColor="text1"/>
          <w:sz w:val="24"/>
          <w:szCs w:val="24"/>
        </w:rPr>
        <w:t>Use a standard filter top to contain the mice in the cage overnight, as t</w:t>
      </w:r>
      <w:r w:rsidR="000555DE" w:rsidRPr="0025725C">
        <w:rPr>
          <w:rFonts w:ascii="Arial" w:hAnsi="Arial" w:cs="Arial"/>
          <w:bCs/>
          <w:color w:val="000000" w:themeColor="text1"/>
          <w:sz w:val="24"/>
          <w:szCs w:val="24"/>
        </w:rPr>
        <w:t>he dimensions of the observation chamber prevent a standard wire lid from fitting in the cage. Store the removed wire lid (containing food and water bottle) on</w:t>
      </w:r>
      <w:r w:rsidR="00735FB3" w:rsidRPr="0025725C">
        <w:rPr>
          <w:rFonts w:ascii="Arial" w:hAnsi="Arial" w:cs="Arial"/>
          <w:bCs/>
          <w:color w:val="000000" w:themeColor="text1"/>
          <w:sz w:val="24"/>
          <w:szCs w:val="24"/>
        </w:rPr>
        <w:t xml:space="preserve"> top of the filter top</w:t>
      </w:r>
      <w:r w:rsidR="000555DE" w:rsidRPr="0025725C">
        <w:rPr>
          <w:rFonts w:ascii="Arial" w:hAnsi="Arial" w:cs="Arial"/>
          <w:bCs/>
          <w:color w:val="000000" w:themeColor="text1"/>
          <w:sz w:val="24"/>
          <w:szCs w:val="24"/>
        </w:rPr>
        <w:t xml:space="preserve"> to weigh down the lid and prevent mice from escaping. </w:t>
      </w:r>
    </w:p>
    <w:p w:rsidR="0025725C" w:rsidRPr="0025725C" w:rsidRDefault="0025725C" w:rsidP="0025725C">
      <w:pPr>
        <w:pStyle w:val="ListParagraph"/>
        <w:ind w:left="0"/>
        <w:jc w:val="both"/>
        <w:rPr>
          <w:rFonts w:ascii="Arial" w:hAnsi="Arial" w:cs="Arial"/>
          <w:bCs/>
          <w:color w:val="000000" w:themeColor="text1"/>
          <w:sz w:val="24"/>
          <w:szCs w:val="24"/>
        </w:rPr>
      </w:pPr>
    </w:p>
    <w:p w:rsidR="0025725C" w:rsidRDefault="000F7EEA"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25725C">
        <w:rPr>
          <w:rFonts w:ascii="Arial" w:hAnsi="Arial" w:cs="Arial"/>
          <w:bCs/>
          <w:color w:val="000000" w:themeColor="text1"/>
          <w:sz w:val="24"/>
          <w:szCs w:val="24"/>
        </w:rPr>
        <w:t>Perform palatability testing t</w:t>
      </w:r>
      <w:r w:rsidR="00541720" w:rsidRPr="0025725C">
        <w:rPr>
          <w:rFonts w:ascii="Arial" w:hAnsi="Arial" w:cs="Arial"/>
          <w:bCs/>
          <w:color w:val="000000" w:themeColor="text1"/>
          <w:sz w:val="24"/>
          <w:szCs w:val="24"/>
        </w:rPr>
        <w:t>he following morning</w:t>
      </w:r>
      <w:r w:rsidRPr="0025725C">
        <w:rPr>
          <w:rFonts w:ascii="Arial" w:hAnsi="Arial" w:cs="Arial"/>
          <w:bCs/>
          <w:color w:val="000000" w:themeColor="text1"/>
          <w:sz w:val="24"/>
          <w:szCs w:val="24"/>
        </w:rPr>
        <w:t>.</w:t>
      </w:r>
    </w:p>
    <w:p w:rsidR="0025725C" w:rsidRPr="0025725C" w:rsidRDefault="0025725C" w:rsidP="0025725C">
      <w:pPr>
        <w:pStyle w:val="ListParagraph"/>
        <w:ind w:left="0"/>
        <w:jc w:val="both"/>
        <w:rPr>
          <w:rFonts w:ascii="Arial" w:hAnsi="Arial" w:cs="Arial"/>
          <w:bCs/>
          <w:color w:val="000000" w:themeColor="text1"/>
          <w:sz w:val="24"/>
          <w:szCs w:val="24"/>
        </w:rPr>
      </w:pPr>
    </w:p>
    <w:p w:rsidR="0025725C" w:rsidRDefault="000F7EEA"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25725C">
        <w:rPr>
          <w:rFonts w:ascii="Arial" w:hAnsi="Arial" w:cs="Arial"/>
          <w:bCs/>
          <w:color w:val="000000" w:themeColor="text1"/>
          <w:sz w:val="24"/>
          <w:szCs w:val="24"/>
        </w:rPr>
        <w:t>M</w:t>
      </w:r>
      <w:r w:rsidR="00541720" w:rsidRPr="0025725C">
        <w:rPr>
          <w:rFonts w:ascii="Arial" w:hAnsi="Arial" w:cs="Arial"/>
          <w:bCs/>
          <w:color w:val="000000" w:themeColor="text1"/>
          <w:sz w:val="24"/>
          <w:szCs w:val="24"/>
        </w:rPr>
        <w:t xml:space="preserve">ake </w:t>
      </w:r>
      <w:r w:rsidR="00A54FE7" w:rsidRPr="0025725C">
        <w:rPr>
          <w:rFonts w:ascii="Arial" w:hAnsi="Arial" w:cs="Arial"/>
          <w:bCs/>
          <w:color w:val="000000" w:themeColor="text1"/>
          <w:sz w:val="24"/>
          <w:szCs w:val="24"/>
        </w:rPr>
        <w:t xml:space="preserve">a </w:t>
      </w:r>
      <w:r w:rsidR="00541720" w:rsidRPr="0025725C">
        <w:rPr>
          <w:rFonts w:ascii="Arial" w:hAnsi="Arial" w:cs="Arial"/>
          <w:bCs/>
          <w:color w:val="000000" w:themeColor="text1"/>
          <w:sz w:val="24"/>
          <w:szCs w:val="24"/>
        </w:rPr>
        <w:t>chocolate-flavored test solution</w:t>
      </w:r>
      <w:r w:rsidR="00ED11B5" w:rsidRPr="0025725C">
        <w:rPr>
          <w:rFonts w:ascii="Arial" w:hAnsi="Arial" w:cs="Arial"/>
          <w:bCs/>
          <w:color w:val="000000" w:themeColor="text1"/>
          <w:sz w:val="24"/>
          <w:szCs w:val="24"/>
        </w:rPr>
        <w:t xml:space="preserve"> </w:t>
      </w:r>
      <w:r w:rsidR="00F61F0D" w:rsidRPr="0025725C">
        <w:rPr>
          <w:rFonts w:ascii="Arial" w:hAnsi="Arial" w:cs="Arial"/>
          <w:bCs/>
          <w:color w:val="000000" w:themeColor="text1"/>
          <w:sz w:val="24"/>
          <w:szCs w:val="24"/>
        </w:rPr>
        <w:t xml:space="preserve">in a 30 ml sipper tube bottle, </w:t>
      </w:r>
      <w:r w:rsidR="00ED11B5" w:rsidRPr="0025725C">
        <w:rPr>
          <w:rFonts w:ascii="Arial" w:hAnsi="Arial" w:cs="Arial"/>
          <w:bCs/>
          <w:color w:val="000000" w:themeColor="text1"/>
          <w:sz w:val="24"/>
          <w:szCs w:val="24"/>
        </w:rPr>
        <w:t>without adding contrast agent</w:t>
      </w:r>
      <w:r w:rsidR="00A54FE7" w:rsidRPr="0025725C">
        <w:rPr>
          <w:rFonts w:ascii="Arial" w:hAnsi="Arial" w:cs="Arial"/>
          <w:bCs/>
          <w:color w:val="000000" w:themeColor="text1"/>
          <w:sz w:val="24"/>
          <w:szCs w:val="24"/>
        </w:rPr>
        <w:t xml:space="preserve"> </w:t>
      </w:r>
      <w:r w:rsidR="005D2B33" w:rsidRPr="0025725C">
        <w:rPr>
          <w:rFonts w:ascii="Arial" w:hAnsi="Arial" w:cs="Arial"/>
          <w:color w:val="000000" w:themeColor="text1"/>
          <w:sz w:val="24"/>
          <w:szCs w:val="24"/>
        </w:rPr>
        <w:t>(</w:t>
      </w:r>
      <w:r w:rsidR="00ED11B5" w:rsidRPr="0025725C">
        <w:rPr>
          <w:rFonts w:ascii="Arial" w:hAnsi="Arial" w:cs="Arial"/>
          <w:i/>
          <w:color w:val="000000" w:themeColor="text1"/>
          <w:sz w:val="24"/>
          <w:szCs w:val="24"/>
        </w:rPr>
        <w:t>i.e.,</w:t>
      </w:r>
      <w:r w:rsidR="00ED11B5" w:rsidRPr="0025725C">
        <w:rPr>
          <w:rFonts w:ascii="Arial" w:hAnsi="Arial" w:cs="Arial"/>
          <w:color w:val="000000" w:themeColor="text1"/>
          <w:sz w:val="24"/>
          <w:szCs w:val="24"/>
        </w:rPr>
        <w:t xml:space="preserve"> substitute water for </w:t>
      </w:r>
      <w:proofErr w:type="spellStart"/>
      <w:r w:rsidR="00ED11B5" w:rsidRPr="0025725C">
        <w:rPr>
          <w:rFonts w:ascii="Arial" w:hAnsi="Arial" w:cs="Arial"/>
          <w:color w:val="000000" w:themeColor="text1"/>
          <w:sz w:val="24"/>
          <w:szCs w:val="24"/>
        </w:rPr>
        <w:t>iohexol</w:t>
      </w:r>
      <w:proofErr w:type="spellEnd"/>
      <w:r w:rsidR="005D2B33" w:rsidRPr="0025725C">
        <w:rPr>
          <w:rFonts w:ascii="Arial" w:hAnsi="Arial" w:cs="Arial"/>
          <w:color w:val="000000" w:themeColor="text1"/>
          <w:sz w:val="24"/>
          <w:szCs w:val="24"/>
        </w:rPr>
        <w:t>)</w:t>
      </w:r>
      <w:r w:rsidR="000E71B0" w:rsidRPr="0025725C">
        <w:rPr>
          <w:rFonts w:ascii="Arial" w:hAnsi="Arial" w:cs="Arial"/>
          <w:color w:val="000000" w:themeColor="text1"/>
          <w:sz w:val="24"/>
          <w:szCs w:val="24"/>
        </w:rPr>
        <w:t xml:space="preserve">. This recipe is described in </w:t>
      </w:r>
      <w:r w:rsidR="00A54FE7" w:rsidRPr="0025725C">
        <w:rPr>
          <w:rFonts w:ascii="Arial" w:hAnsi="Arial" w:cs="Arial"/>
          <w:b/>
          <w:bCs/>
          <w:color w:val="000000" w:themeColor="text1"/>
          <w:sz w:val="24"/>
          <w:szCs w:val="24"/>
        </w:rPr>
        <w:t>Table 1</w:t>
      </w:r>
      <w:r w:rsidR="00541720" w:rsidRPr="0025725C">
        <w:rPr>
          <w:rFonts w:ascii="Arial" w:hAnsi="Arial" w:cs="Arial"/>
          <w:color w:val="000000" w:themeColor="text1"/>
          <w:sz w:val="24"/>
          <w:szCs w:val="24"/>
        </w:rPr>
        <w:t>.</w:t>
      </w:r>
      <w:r w:rsidR="00541720" w:rsidRPr="0025725C">
        <w:rPr>
          <w:rFonts w:ascii="Arial" w:hAnsi="Arial" w:cs="Arial"/>
          <w:bCs/>
          <w:color w:val="000000" w:themeColor="text1"/>
          <w:sz w:val="24"/>
          <w:szCs w:val="24"/>
        </w:rPr>
        <w:t xml:space="preserve"> </w:t>
      </w:r>
      <w:r w:rsidR="00F61F0D" w:rsidRPr="0025725C">
        <w:rPr>
          <w:rFonts w:ascii="Arial" w:hAnsi="Arial" w:cs="Arial"/>
          <w:bCs/>
          <w:color w:val="000000" w:themeColor="text1"/>
          <w:sz w:val="24"/>
          <w:szCs w:val="24"/>
        </w:rPr>
        <w:t xml:space="preserve">Make one bottle per cage to be tested.  </w:t>
      </w:r>
    </w:p>
    <w:p w:rsidR="0025725C" w:rsidRPr="0025725C" w:rsidRDefault="0025725C" w:rsidP="0025725C">
      <w:pPr>
        <w:pStyle w:val="ListParagraph"/>
        <w:ind w:left="0"/>
        <w:jc w:val="both"/>
        <w:rPr>
          <w:rFonts w:ascii="Arial" w:hAnsi="Arial" w:cs="Arial"/>
          <w:bCs/>
          <w:color w:val="000000" w:themeColor="text1"/>
          <w:sz w:val="24"/>
          <w:szCs w:val="24"/>
        </w:rPr>
      </w:pPr>
    </w:p>
    <w:p w:rsidR="0025725C" w:rsidRDefault="00735FB3"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25725C">
        <w:rPr>
          <w:rFonts w:ascii="Arial" w:hAnsi="Arial" w:cs="Arial"/>
          <w:bCs/>
          <w:color w:val="000000" w:themeColor="text1"/>
          <w:sz w:val="24"/>
          <w:szCs w:val="24"/>
        </w:rPr>
        <w:t xml:space="preserve">Remove the observation chamber and </w:t>
      </w:r>
      <w:r w:rsidR="001126BE" w:rsidRPr="0025725C">
        <w:rPr>
          <w:rFonts w:ascii="Arial" w:hAnsi="Arial" w:cs="Arial"/>
          <w:bCs/>
          <w:color w:val="000000" w:themeColor="text1"/>
          <w:sz w:val="24"/>
          <w:szCs w:val="24"/>
        </w:rPr>
        <w:t>replace the standard wire lid. O</w:t>
      </w:r>
      <w:r w:rsidR="005D2B33" w:rsidRPr="0025725C">
        <w:rPr>
          <w:rFonts w:ascii="Arial" w:hAnsi="Arial" w:cs="Arial"/>
          <w:bCs/>
          <w:color w:val="000000" w:themeColor="text1"/>
          <w:sz w:val="24"/>
          <w:szCs w:val="24"/>
        </w:rPr>
        <w:t xml:space="preserve">ffer the </w:t>
      </w:r>
      <w:r w:rsidRPr="0025725C">
        <w:rPr>
          <w:rFonts w:ascii="Arial" w:hAnsi="Arial" w:cs="Arial"/>
          <w:bCs/>
          <w:color w:val="000000" w:themeColor="text1"/>
          <w:sz w:val="24"/>
          <w:szCs w:val="24"/>
        </w:rPr>
        <w:t xml:space="preserve">chocolate-flavored </w:t>
      </w:r>
      <w:r w:rsidR="00A54FE7" w:rsidRPr="0025725C">
        <w:rPr>
          <w:rFonts w:ascii="Arial" w:hAnsi="Arial" w:cs="Arial"/>
          <w:bCs/>
          <w:color w:val="000000" w:themeColor="text1"/>
          <w:sz w:val="24"/>
          <w:szCs w:val="24"/>
        </w:rPr>
        <w:t>solution</w:t>
      </w:r>
      <w:r w:rsidR="00246031" w:rsidRPr="0025725C">
        <w:rPr>
          <w:rFonts w:ascii="Arial" w:hAnsi="Arial" w:cs="Arial"/>
          <w:bCs/>
          <w:color w:val="000000" w:themeColor="text1"/>
          <w:sz w:val="24"/>
          <w:szCs w:val="24"/>
        </w:rPr>
        <w:t xml:space="preserve"> (room temperature, ~22 °C) </w:t>
      </w:r>
      <w:r w:rsidR="00230C5A" w:rsidRPr="0025725C">
        <w:rPr>
          <w:rFonts w:ascii="Arial" w:hAnsi="Arial" w:cs="Arial"/>
          <w:color w:val="000000" w:themeColor="text1"/>
          <w:sz w:val="24"/>
          <w:szCs w:val="24"/>
        </w:rPr>
        <w:t xml:space="preserve">for 2 minutes per cage, </w:t>
      </w:r>
      <w:r w:rsidR="001126BE" w:rsidRPr="0025725C">
        <w:rPr>
          <w:rFonts w:ascii="Arial" w:hAnsi="Arial" w:cs="Arial"/>
          <w:color w:val="000000" w:themeColor="text1"/>
          <w:sz w:val="24"/>
          <w:szCs w:val="24"/>
        </w:rPr>
        <w:t>inserted through the</w:t>
      </w:r>
      <w:r w:rsidR="000E71B0" w:rsidRPr="0025725C">
        <w:rPr>
          <w:rFonts w:ascii="Arial" w:hAnsi="Arial" w:cs="Arial"/>
          <w:color w:val="000000" w:themeColor="text1"/>
          <w:sz w:val="24"/>
          <w:szCs w:val="24"/>
        </w:rPr>
        <w:t xml:space="preserve"> </w:t>
      </w:r>
      <w:r w:rsidR="00246031" w:rsidRPr="0025725C">
        <w:rPr>
          <w:rFonts w:ascii="Arial" w:hAnsi="Arial" w:cs="Arial"/>
          <w:color w:val="000000" w:themeColor="text1"/>
          <w:sz w:val="24"/>
          <w:szCs w:val="24"/>
        </w:rPr>
        <w:t xml:space="preserve">wire lid. </w:t>
      </w:r>
    </w:p>
    <w:p w:rsidR="0025725C" w:rsidRPr="0025725C" w:rsidRDefault="0025725C" w:rsidP="0025725C">
      <w:pPr>
        <w:pStyle w:val="ListParagraph"/>
        <w:ind w:left="0"/>
        <w:jc w:val="both"/>
        <w:rPr>
          <w:rFonts w:ascii="Arial" w:hAnsi="Arial" w:cs="Arial"/>
          <w:color w:val="000000" w:themeColor="text1"/>
          <w:sz w:val="24"/>
          <w:szCs w:val="24"/>
        </w:rPr>
      </w:pPr>
    </w:p>
    <w:p w:rsidR="0025725C" w:rsidRDefault="0029229C"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25725C">
        <w:rPr>
          <w:rFonts w:ascii="Arial" w:hAnsi="Arial" w:cs="Arial"/>
          <w:color w:val="000000" w:themeColor="text1"/>
          <w:sz w:val="24"/>
          <w:szCs w:val="24"/>
        </w:rPr>
        <w:t>Assess palatability by observi</w:t>
      </w:r>
      <w:r w:rsidR="005D2B33" w:rsidRPr="0025725C">
        <w:rPr>
          <w:rFonts w:ascii="Arial" w:hAnsi="Arial" w:cs="Arial"/>
          <w:color w:val="000000" w:themeColor="text1"/>
          <w:sz w:val="24"/>
          <w:szCs w:val="24"/>
        </w:rPr>
        <w:t>ng drinking behaviors</w:t>
      </w:r>
      <w:r w:rsidR="001126BE" w:rsidRPr="0025725C">
        <w:rPr>
          <w:rFonts w:ascii="Arial" w:hAnsi="Arial" w:cs="Arial"/>
          <w:color w:val="000000" w:themeColor="text1"/>
          <w:sz w:val="24"/>
          <w:szCs w:val="24"/>
        </w:rPr>
        <w:t xml:space="preserve"> during the 2 minute test period</w:t>
      </w:r>
      <w:r w:rsidR="005D2B33" w:rsidRPr="0025725C">
        <w:rPr>
          <w:rFonts w:ascii="Arial" w:hAnsi="Arial" w:cs="Arial"/>
          <w:color w:val="000000" w:themeColor="text1"/>
          <w:sz w:val="24"/>
          <w:szCs w:val="24"/>
        </w:rPr>
        <w:t xml:space="preserve">. The </w:t>
      </w:r>
      <w:r w:rsidRPr="0025725C">
        <w:rPr>
          <w:rFonts w:ascii="Arial" w:hAnsi="Arial" w:cs="Arial"/>
          <w:color w:val="000000" w:themeColor="text1"/>
          <w:sz w:val="24"/>
          <w:szCs w:val="24"/>
        </w:rPr>
        <w:t xml:space="preserve">solution is deemed palatable if </w:t>
      </w:r>
      <w:r w:rsidR="003971EB" w:rsidRPr="0025725C">
        <w:rPr>
          <w:rFonts w:ascii="Arial" w:hAnsi="Arial" w:cs="Arial"/>
          <w:color w:val="000000" w:themeColor="text1"/>
          <w:sz w:val="24"/>
          <w:szCs w:val="24"/>
        </w:rPr>
        <w:t xml:space="preserve">the majority of </w:t>
      </w:r>
      <w:r w:rsidRPr="0025725C">
        <w:rPr>
          <w:rFonts w:ascii="Arial" w:hAnsi="Arial" w:cs="Arial"/>
          <w:color w:val="000000" w:themeColor="text1"/>
          <w:sz w:val="24"/>
          <w:szCs w:val="24"/>
        </w:rPr>
        <w:t>mice</w:t>
      </w:r>
      <w:r w:rsidR="003971EB" w:rsidRPr="0025725C">
        <w:rPr>
          <w:rFonts w:ascii="Arial" w:hAnsi="Arial" w:cs="Arial"/>
          <w:color w:val="000000" w:themeColor="text1"/>
          <w:sz w:val="24"/>
          <w:szCs w:val="24"/>
        </w:rPr>
        <w:t xml:space="preserve"> in each cage</w:t>
      </w:r>
      <w:r w:rsidRPr="0025725C">
        <w:rPr>
          <w:rFonts w:ascii="Arial" w:hAnsi="Arial" w:cs="Arial"/>
          <w:color w:val="000000" w:themeColor="text1"/>
          <w:sz w:val="24"/>
          <w:szCs w:val="24"/>
        </w:rPr>
        <w:t xml:space="preserve"> have</w:t>
      </w:r>
      <w:r w:rsidRPr="0025725C">
        <w:rPr>
          <w:rFonts w:ascii="Arial" w:hAnsi="Arial" w:cs="Arial"/>
          <w:bCs/>
          <w:color w:val="000000" w:themeColor="text1"/>
          <w:sz w:val="24"/>
          <w:szCs w:val="24"/>
        </w:rPr>
        <w:t xml:space="preserve"> multiple long (</w:t>
      </w:r>
      <w:r w:rsidRPr="0025725C">
        <w:rPr>
          <w:rFonts w:ascii="Arial" w:hAnsi="Arial" w:cs="Arial"/>
          <w:bCs/>
          <w:color w:val="000000" w:themeColor="text1"/>
          <w:sz w:val="24"/>
          <w:szCs w:val="24"/>
          <w:u w:val="single"/>
        </w:rPr>
        <w:t>&gt;</w:t>
      </w:r>
      <w:r w:rsidRPr="0025725C">
        <w:rPr>
          <w:rFonts w:ascii="Arial" w:hAnsi="Arial" w:cs="Arial"/>
          <w:bCs/>
          <w:color w:val="000000" w:themeColor="text1"/>
          <w:sz w:val="24"/>
          <w:szCs w:val="24"/>
        </w:rPr>
        <w:t xml:space="preserve">5 seconds) bouts of drinking </w:t>
      </w:r>
      <w:r w:rsidR="003971EB" w:rsidRPr="0025725C">
        <w:rPr>
          <w:rFonts w:ascii="Arial" w:hAnsi="Arial" w:cs="Arial"/>
          <w:bCs/>
          <w:color w:val="000000" w:themeColor="text1"/>
          <w:sz w:val="24"/>
          <w:szCs w:val="24"/>
        </w:rPr>
        <w:t>and if</w:t>
      </w:r>
      <w:r w:rsidRPr="0025725C">
        <w:rPr>
          <w:rFonts w:ascii="Arial" w:hAnsi="Arial" w:cs="Arial"/>
          <w:bCs/>
          <w:color w:val="000000" w:themeColor="text1"/>
          <w:sz w:val="24"/>
          <w:szCs w:val="24"/>
        </w:rPr>
        <w:t xml:space="preserve"> </w:t>
      </w:r>
      <w:r w:rsidR="003971EB" w:rsidRPr="0025725C">
        <w:rPr>
          <w:rFonts w:ascii="Arial" w:hAnsi="Arial" w:cs="Arial"/>
          <w:bCs/>
          <w:color w:val="000000" w:themeColor="text1"/>
          <w:sz w:val="24"/>
          <w:szCs w:val="24"/>
        </w:rPr>
        <w:t>multi</w:t>
      </w:r>
      <w:r w:rsidR="00943A37" w:rsidRPr="0025725C">
        <w:rPr>
          <w:rFonts w:ascii="Arial" w:hAnsi="Arial" w:cs="Arial"/>
          <w:bCs/>
          <w:color w:val="000000" w:themeColor="text1"/>
          <w:sz w:val="24"/>
          <w:szCs w:val="24"/>
        </w:rPr>
        <w:t>ple mice simultaneously drink</w:t>
      </w:r>
      <w:r w:rsidR="003971EB" w:rsidRPr="0025725C">
        <w:rPr>
          <w:rFonts w:ascii="Arial" w:hAnsi="Arial" w:cs="Arial"/>
          <w:bCs/>
          <w:color w:val="000000" w:themeColor="text1"/>
          <w:sz w:val="24"/>
          <w:szCs w:val="24"/>
        </w:rPr>
        <w:t xml:space="preserve"> from the spout </w:t>
      </w:r>
      <w:r w:rsidRPr="0025725C">
        <w:rPr>
          <w:rFonts w:ascii="Arial" w:hAnsi="Arial" w:cs="Arial"/>
          <w:bCs/>
          <w:color w:val="000000" w:themeColor="text1"/>
          <w:sz w:val="24"/>
          <w:szCs w:val="24"/>
        </w:rPr>
        <w:t>(</w:t>
      </w:r>
      <w:r w:rsidR="009E36B0" w:rsidRPr="0025725C">
        <w:rPr>
          <w:rFonts w:ascii="Arial" w:hAnsi="Arial" w:cs="Arial"/>
          <w:b/>
          <w:bCs/>
          <w:color w:val="000000" w:themeColor="text1"/>
          <w:sz w:val="24"/>
          <w:szCs w:val="24"/>
        </w:rPr>
        <w:t xml:space="preserve">Figure </w:t>
      </w:r>
      <w:r w:rsidR="00C839C1" w:rsidRPr="0025725C">
        <w:rPr>
          <w:rFonts w:ascii="Arial" w:hAnsi="Arial" w:cs="Arial"/>
          <w:b/>
          <w:bCs/>
          <w:color w:val="000000" w:themeColor="text1"/>
          <w:sz w:val="24"/>
          <w:szCs w:val="24"/>
        </w:rPr>
        <w:t>7</w:t>
      </w:r>
      <w:r w:rsidRPr="0025725C">
        <w:rPr>
          <w:rFonts w:ascii="Arial" w:hAnsi="Arial" w:cs="Arial"/>
          <w:bCs/>
          <w:color w:val="000000" w:themeColor="text1"/>
          <w:sz w:val="24"/>
          <w:szCs w:val="24"/>
        </w:rPr>
        <w:t xml:space="preserve">). </w:t>
      </w:r>
    </w:p>
    <w:p w:rsidR="0025725C" w:rsidRPr="0025725C" w:rsidRDefault="0025725C" w:rsidP="0025725C">
      <w:pPr>
        <w:pStyle w:val="ListParagraph"/>
        <w:ind w:left="0"/>
        <w:jc w:val="both"/>
        <w:rPr>
          <w:rFonts w:ascii="Arial" w:hAnsi="Arial" w:cs="Arial"/>
          <w:bCs/>
          <w:color w:val="000000" w:themeColor="text1"/>
          <w:sz w:val="24"/>
          <w:szCs w:val="24"/>
        </w:rPr>
      </w:pPr>
    </w:p>
    <w:p w:rsidR="0025725C" w:rsidRDefault="00735FB3"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25725C">
        <w:rPr>
          <w:rFonts w:ascii="Arial" w:hAnsi="Arial" w:cs="Arial"/>
          <w:bCs/>
          <w:color w:val="000000" w:themeColor="text1"/>
          <w:sz w:val="24"/>
          <w:szCs w:val="24"/>
        </w:rPr>
        <w:t>Return the observation chamber</w:t>
      </w:r>
      <w:r w:rsidR="001126BE" w:rsidRPr="0025725C">
        <w:rPr>
          <w:rFonts w:ascii="Arial" w:hAnsi="Arial" w:cs="Arial"/>
          <w:bCs/>
          <w:color w:val="000000" w:themeColor="text1"/>
          <w:sz w:val="24"/>
          <w:szCs w:val="24"/>
        </w:rPr>
        <w:t xml:space="preserve"> </w:t>
      </w:r>
      <w:r w:rsidRPr="0025725C">
        <w:rPr>
          <w:rFonts w:ascii="Arial" w:hAnsi="Arial" w:cs="Arial"/>
          <w:bCs/>
          <w:color w:val="000000" w:themeColor="text1"/>
          <w:sz w:val="24"/>
          <w:szCs w:val="24"/>
        </w:rPr>
        <w:t>to each home cage</w:t>
      </w:r>
      <w:r w:rsidR="00AD36DC" w:rsidRPr="0025725C">
        <w:rPr>
          <w:rFonts w:ascii="Arial" w:hAnsi="Arial" w:cs="Arial"/>
          <w:bCs/>
          <w:color w:val="000000" w:themeColor="text1"/>
          <w:sz w:val="24"/>
          <w:szCs w:val="24"/>
        </w:rPr>
        <w:t xml:space="preserve"> </w:t>
      </w:r>
      <w:r w:rsidR="00F332FD" w:rsidRPr="0025725C">
        <w:rPr>
          <w:rFonts w:ascii="Arial" w:hAnsi="Arial" w:cs="Arial"/>
          <w:bCs/>
          <w:color w:val="000000" w:themeColor="text1"/>
          <w:sz w:val="24"/>
          <w:szCs w:val="24"/>
        </w:rPr>
        <w:t>to continue behavioral conditioning.</w:t>
      </w:r>
    </w:p>
    <w:p w:rsidR="0025725C" w:rsidRPr="0025725C" w:rsidRDefault="0025725C" w:rsidP="0025725C">
      <w:pPr>
        <w:pStyle w:val="ListParagraph"/>
        <w:ind w:left="0"/>
        <w:jc w:val="both"/>
        <w:rPr>
          <w:rFonts w:ascii="Arial" w:hAnsi="Arial" w:cs="Arial"/>
          <w:bCs/>
          <w:color w:val="000000" w:themeColor="text1"/>
          <w:sz w:val="24"/>
          <w:szCs w:val="24"/>
        </w:rPr>
      </w:pPr>
    </w:p>
    <w:p w:rsidR="0025725C" w:rsidRDefault="00F332FD"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25725C">
        <w:rPr>
          <w:rFonts w:ascii="Arial" w:hAnsi="Arial" w:cs="Arial"/>
          <w:bCs/>
          <w:color w:val="000000" w:themeColor="text1"/>
          <w:sz w:val="24"/>
          <w:szCs w:val="24"/>
        </w:rPr>
        <w:t xml:space="preserve">Attach one end-cap </w:t>
      </w:r>
      <w:r w:rsidR="004801D0" w:rsidRPr="0025725C">
        <w:rPr>
          <w:rFonts w:ascii="Arial" w:hAnsi="Arial" w:cs="Arial"/>
          <w:bCs/>
          <w:color w:val="000000" w:themeColor="text1"/>
          <w:sz w:val="24"/>
          <w:szCs w:val="24"/>
        </w:rPr>
        <w:t xml:space="preserve">to </w:t>
      </w:r>
      <w:r w:rsidRPr="0025725C">
        <w:rPr>
          <w:rFonts w:ascii="Arial" w:hAnsi="Arial" w:cs="Arial"/>
          <w:bCs/>
          <w:color w:val="000000" w:themeColor="text1"/>
          <w:sz w:val="24"/>
          <w:szCs w:val="24"/>
        </w:rPr>
        <w:t>the observation chamber</w:t>
      </w:r>
      <w:r w:rsidR="004801D0" w:rsidRPr="0025725C">
        <w:rPr>
          <w:rFonts w:ascii="Arial" w:hAnsi="Arial" w:cs="Arial"/>
          <w:bCs/>
          <w:color w:val="000000" w:themeColor="text1"/>
          <w:sz w:val="24"/>
          <w:szCs w:val="24"/>
        </w:rPr>
        <w:t xml:space="preserve"> at</w:t>
      </w:r>
      <w:r w:rsidRPr="0025725C">
        <w:rPr>
          <w:rFonts w:ascii="Arial" w:hAnsi="Arial" w:cs="Arial"/>
          <w:bCs/>
          <w:color w:val="000000" w:themeColor="text1"/>
          <w:sz w:val="24"/>
          <w:szCs w:val="24"/>
        </w:rPr>
        <w:t xml:space="preserve"> the end nearest the oval (spout) hole. </w:t>
      </w:r>
    </w:p>
    <w:p w:rsidR="0025725C" w:rsidRPr="0025725C" w:rsidRDefault="0025725C" w:rsidP="0025725C">
      <w:pPr>
        <w:pStyle w:val="ListParagraph"/>
        <w:ind w:left="0"/>
        <w:jc w:val="both"/>
        <w:rPr>
          <w:rFonts w:ascii="Arial" w:hAnsi="Arial" w:cs="Arial"/>
          <w:bCs/>
          <w:color w:val="000000" w:themeColor="text1"/>
          <w:sz w:val="24"/>
          <w:szCs w:val="24"/>
        </w:rPr>
      </w:pPr>
    </w:p>
    <w:p w:rsidR="0025725C" w:rsidRDefault="004801D0"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25725C">
        <w:rPr>
          <w:rFonts w:ascii="Arial" w:hAnsi="Arial" w:cs="Arial"/>
          <w:bCs/>
          <w:color w:val="000000" w:themeColor="text1"/>
          <w:sz w:val="24"/>
          <w:szCs w:val="24"/>
        </w:rPr>
        <w:t>Offer mice the chocolate-flavored solution for 2-3 hours by i</w:t>
      </w:r>
      <w:r w:rsidR="00F332FD" w:rsidRPr="0025725C">
        <w:rPr>
          <w:rFonts w:ascii="Arial" w:hAnsi="Arial" w:cs="Arial"/>
          <w:bCs/>
          <w:color w:val="000000" w:themeColor="text1"/>
          <w:sz w:val="24"/>
          <w:szCs w:val="24"/>
        </w:rPr>
        <w:t>nsert</w:t>
      </w:r>
      <w:r w:rsidRPr="0025725C">
        <w:rPr>
          <w:rFonts w:ascii="Arial" w:hAnsi="Arial" w:cs="Arial"/>
          <w:bCs/>
          <w:color w:val="000000" w:themeColor="text1"/>
          <w:sz w:val="24"/>
          <w:szCs w:val="24"/>
        </w:rPr>
        <w:t>ing</w:t>
      </w:r>
      <w:r w:rsidR="00F332FD" w:rsidRPr="0025725C">
        <w:rPr>
          <w:rFonts w:ascii="Arial" w:hAnsi="Arial" w:cs="Arial"/>
          <w:bCs/>
          <w:color w:val="000000" w:themeColor="text1"/>
          <w:sz w:val="24"/>
          <w:szCs w:val="24"/>
        </w:rPr>
        <w:t xml:space="preserve"> the sipper tube bottle </w:t>
      </w:r>
      <w:r w:rsidR="001C34E6" w:rsidRPr="0025725C">
        <w:rPr>
          <w:rFonts w:ascii="Arial" w:hAnsi="Arial" w:cs="Arial"/>
          <w:bCs/>
          <w:color w:val="000000" w:themeColor="text1"/>
          <w:sz w:val="24"/>
          <w:szCs w:val="24"/>
        </w:rPr>
        <w:t>through the oval hole in the top of the chamber</w:t>
      </w:r>
      <w:r w:rsidR="00F332FD" w:rsidRPr="0025725C">
        <w:rPr>
          <w:rFonts w:ascii="Arial" w:hAnsi="Arial" w:cs="Arial"/>
          <w:bCs/>
          <w:color w:val="000000" w:themeColor="text1"/>
          <w:sz w:val="24"/>
          <w:szCs w:val="24"/>
        </w:rPr>
        <w:t xml:space="preserve">. This step </w:t>
      </w:r>
      <w:r w:rsidR="00F332FD" w:rsidRPr="0025725C">
        <w:rPr>
          <w:rFonts w:ascii="Arial" w:hAnsi="Arial" w:cs="Arial"/>
          <w:color w:val="000000" w:themeColor="text1"/>
          <w:sz w:val="24"/>
          <w:szCs w:val="24"/>
        </w:rPr>
        <w:t>ensures that all mice have been conditioned to drink</w:t>
      </w:r>
      <w:r w:rsidR="001C34E6" w:rsidRPr="0025725C">
        <w:rPr>
          <w:rFonts w:ascii="Arial" w:hAnsi="Arial" w:cs="Arial"/>
          <w:color w:val="000000" w:themeColor="text1"/>
          <w:sz w:val="24"/>
          <w:szCs w:val="24"/>
        </w:rPr>
        <w:t>ing deep within the observation chamber</w:t>
      </w:r>
      <w:r w:rsidR="00F332FD" w:rsidRPr="0025725C">
        <w:rPr>
          <w:rFonts w:ascii="Arial" w:hAnsi="Arial" w:cs="Arial"/>
          <w:color w:val="000000" w:themeColor="text1"/>
          <w:sz w:val="24"/>
          <w:szCs w:val="24"/>
        </w:rPr>
        <w:t xml:space="preserve">. </w:t>
      </w:r>
    </w:p>
    <w:p w:rsidR="0025725C" w:rsidRPr="0025725C" w:rsidRDefault="0025725C" w:rsidP="0025725C">
      <w:pPr>
        <w:pStyle w:val="ListParagraph"/>
        <w:ind w:left="0"/>
        <w:jc w:val="both"/>
        <w:rPr>
          <w:rFonts w:ascii="Arial" w:hAnsi="Arial" w:cs="Arial"/>
          <w:bCs/>
          <w:color w:val="000000" w:themeColor="text1"/>
          <w:sz w:val="24"/>
          <w:szCs w:val="24"/>
        </w:rPr>
      </w:pPr>
    </w:p>
    <w:p w:rsidR="0025725C" w:rsidRDefault="00BC5631"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25725C">
        <w:rPr>
          <w:rFonts w:ascii="Arial" w:hAnsi="Arial" w:cs="Arial"/>
          <w:bCs/>
          <w:color w:val="000000" w:themeColor="text1"/>
          <w:sz w:val="24"/>
          <w:szCs w:val="24"/>
        </w:rPr>
        <w:t xml:space="preserve">Remove the wire lid to accommodate the observation chamber. </w:t>
      </w:r>
    </w:p>
    <w:p w:rsidR="0025725C" w:rsidRPr="0025725C" w:rsidRDefault="0025725C" w:rsidP="0025725C">
      <w:pPr>
        <w:pStyle w:val="ListParagraph"/>
        <w:ind w:left="0"/>
        <w:jc w:val="both"/>
        <w:rPr>
          <w:rFonts w:ascii="Arial" w:hAnsi="Arial" w:cs="Arial"/>
          <w:color w:val="000000" w:themeColor="text1"/>
          <w:sz w:val="24"/>
          <w:szCs w:val="24"/>
        </w:rPr>
      </w:pPr>
    </w:p>
    <w:p w:rsidR="0025725C" w:rsidRDefault="003A041C"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25725C">
        <w:rPr>
          <w:rFonts w:ascii="Arial" w:hAnsi="Arial" w:cs="Arial"/>
          <w:color w:val="000000" w:themeColor="text1"/>
          <w:sz w:val="24"/>
          <w:szCs w:val="24"/>
        </w:rPr>
        <w:lastRenderedPageBreak/>
        <w:t>Place 1 food pellet per mouse</w:t>
      </w:r>
      <w:r w:rsidR="00BC5631" w:rsidRPr="0025725C">
        <w:rPr>
          <w:rFonts w:ascii="Arial" w:hAnsi="Arial" w:cs="Arial"/>
          <w:color w:val="000000" w:themeColor="text1"/>
          <w:sz w:val="24"/>
          <w:szCs w:val="24"/>
        </w:rPr>
        <w:t xml:space="preserve"> on the cage floor</w:t>
      </w:r>
      <w:r w:rsidR="00193997" w:rsidRPr="0025725C">
        <w:rPr>
          <w:rFonts w:ascii="Arial" w:hAnsi="Arial" w:cs="Arial"/>
          <w:color w:val="000000" w:themeColor="text1"/>
          <w:sz w:val="24"/>
          <w:szCs w:val="24"/>
        </w:rPr>
        <w:t xml:space="preserve"> for ad libitum consumption during the test period</w:t>
      </w:r>
      <w:r w:rsidR="00BC5631" w:rsidRPr="0025725C">
        <w:rPr>
          <w:rFonts w:ascii="Arial" w:hAnsi="Arial" w:cs="Arial"/>
          <w:color w:val="000000" w:themeColor="text1"/>
          <w:sz w:val="24"/>
          <w:szCs w:val="24"/>
        </w:rPr>
        <w:t>.</w:t>
      </w:r>
    </w:p>
    <w:p w:rsidR="0025725C" w:rsidRPr="0025725C" w:rsidRDefault="0025725C" w:rsidP="0025725C">
      <w:pPr>
        <w:pStyle w:val="ListParagraph"/>
        <w:ind w:left="0"/>
        <w:jc w:val="both"/>
        <w:rPr>
          <w:rFonts w:ascii="Arial" w:hAnsi="Arial" w:cs="Arial"/>
          <w:bCs/>
          <w:color w:val="000000" w:themeColor="text1"/>
          <w:sz w:val="24"/>
          <w:szCs w:val="24"/>
        </w:rPr>
      </w:pPr>
    </w:p>
    <w:p w:rsidR="0025725C" w:rsidRDefault="001126BE"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25725C">
        <w:rPr>
          <w:rFonts w:ascii="Arial" w:hAnsi="Arial" w:cs="Arial"/>
          <w:bCs/>
          <w:color w:val="000000" w:themeColor="text1"/>
          <w:sz w:val="24"/>
          <w:szCs w:val="24"/>
        </w:rPr>
        <w:t>Cover the cage with a standard filter top to prevent mice from escaping</w:t>
      </w:r>
      <w:r w:rsidR="00BC5631" w:rsidRPr="0025725C">
        <w:rPr>
          <w:rFonts w:ascii="Arial" w:hAnsi="Arial" w:cs="Arial"/>
          <w:bCs/>
          <w:color w:val="000000" w:themeColor="text1"/>
          <w:sz w:val="24"/>
          <w:szCs w:val="24"/>
        </w:rPr>
        <w:t xml:space="preserve"> for the remainder of the behavioral conditioning period</w:t>
      </w:r>
      <w:r w:rsidRPr="0025725C">
        <w:rPr>
          <w:rFonts w:ascii="Arial" w:hAnsi="Arial" w:cs="Arial"/>
          <w:bCs/>
          <w:color w:val="000000" w:themeColor="text1"/>
          <w:sz w:val="24"/>
          <w:szCs w:val="24"/>
        </w:rPr>
        <w:t xml:space="preserve">. </w:t>
      </w:r>
      <w:r w:rsidR="00BC5631" w:rsidRPr="0025725C">
        <w:rPr>
          <w:rFonts w:ascii="Arial" w:hAnsi="Arial" w:cs="Arial"/>
          <w:bCs/>
          <w:color w:val="000000" w:themeColor="text1"/>
          <w:sz w:val="24"/>
          <w:szCs w:val="24"/>
        </w:rPr>
        <w:t>Store the removed wire lid (containing food and water bottle) on top of the filter top to weigh down the lid.</w:t>
      </w:r>
    </w:p>
    <w:p w:rsidR="0025725C" w:rsidRPr="0025725C" w:rsidRDefault="0025725C" w:rsidP="0025725C">
      <w:pPr>
        <w:pStyle w:val="ListParagraph"/>
        <w:ind w:left="0"/>
        <w:jc w:val="both"/>
        <w:rPr>
          <w:rFonts w:ascii="Arial" w:hAnsi="Arial" w:cs="Arial"/>
          <w:color w:val="000000" w:themeColor="text1"/>
          <w:sz w:val="24"/>
          <w:szCs w:val="24"/>
        </w:rPr>
      </w:pPr>
    </w:p>
    <w:p w:rsidR="0025725C" w:rsidRDefault="004D05FF"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25725C">
        <w:rPr>
          <w:rFonts w:ascii="Arial" w:hAnsi="Arial" w:cs="Arial"/>
          <w:color w:val="000000" w:themeColor="text1"/>
          <w:sz w:val="24"/>
          <w:szCs w:val="24"/>
        </w:rPr>
        <w:t>Pr</w:t>
      </w:r>
      <w:r w:rsidR="00234546" w:rsidRPr="0025725C">
        <w:rPr>
          <w:rFonts w:ascii="Arial" w:hAnsi="Arial" w:cs="Arial"/>
          <w:color w:val="000000" w:themeColor="text1"/>
          <w:sz w:val="24"/>
          <w:szCs w:val="24"/>
        </w:rPr>
        <w:t xml:space="preserve">ovide water and food ad libitum </w:t>
      </w:r>
      <w:r w:rsidR="00193997" w:rsidRPr="0025725C">
        <w:rPr>
          <w:rFonts w:ascii="Arial" w:hAnsi="Arial" w:cs="Arial"/>
          <w:color w:val="000000" w:themeColor="text1"/>
          <w:sz w:val="24"/>
          <w:szCs w:val="24"/>
        </w:rPr>
        <w:t xml:space="preserve">in the home cage </w:t>
      </w:r>
      <w:r w:rsidR="00234546" w:rsidRPr="0025725C">
        <w:rPr>
          <w:rFonts w:ascii="Arial" w:hAnsi="Arial" w:cs="Arial"/>
          <w:color w:val="000000" w:themeColor="text1"/>
          <w:sz w:val="24"/>
          <w:szCs w:val="24"/>
        </w:rPr>
        <w:t>when behav</w:t>
      </w:r>
      <w:r w:rsidR="00BC5631" w:rsidRPr="0025725C">
        <w:rPr>
          <w:rFonts w:ascii="Arial" w:hAnsi="Arial" w:cs="Arial"/>
          <w:color w:val="000000" w:themeColor="text1"/>
          <w:sz w:val="24"/>
          <w:szCs w:val="24"/>
        </w:rPr>
        <w:t>ioral conditioning is comp</w:t>
      </w:r>
      <w:r w:rsidR="00F30418" w:rsidRPr="0025725C">
        <w:rPr>
          <w:rFonts w:ascii="Arial" w:hAnsi="Arial" w:cs="Arial"/>
          <w:color w:val="000000" w:themeColor="text1"/>
          <w:sz w:val="24"/>
          <w:szCs w:val="24"/>
        </w:rPr>
        <w:t>l</w:t>
      </w:r>
      <w:r w:rsidR="00BC5631" w:rsidRPr="0025725C">
        <w:rPr>
          <w:rFonts w:ascii="Arial" w:hAnsi="Arial" w:cs="Arial"/>
          <w:color w:val="000000" w:themeColor="text1"/>
          <w:sz w:val="24"/>
          <w:szCs w:val="24"/>
        </w:rPr>
        <w:t>eted.</w:t>
      </w:r>
    </w:p>
    <w:p w:rsidR="0025725C" w:rsidRPr="0025725C" w:rsidRDefault="0025725C" w:rsidP="0025725C">
      <w:pPr>
        <w:pStyle w:val="ListParagraph"/>
        <w:ind w:left="0"/>
        <w:jc w:val="both"/>
        <w:rPr>
          <w:rFonts w:ascii="Arial" w:hAnsi="Arial" w:cs="Arial"/>
          <w:bCs/>
          <w:color w:val="000000" w:themeColor="text1"/>
          <w:sz w:val="24"/>
          <w:szCs w:val="24"/>
        </w:rPr>
      </w:pPr>
    </w:p>
    <w:p w:rsidR="003C5D89" w:rsidRPr="0025725C" w:rsidRDefault="00E10765" w:rsidP="0025725C">
      <w:pPr>
        <w:pStyle w:val="ListParagraph"/>
        <w:numPr>
          <w:ilvl w:val="1"/>
          <w:numId w:val="34"/>
        </w:numPr>
        <w:spacing w:after="0" w:line="240" w:lineRule="auto"/>
        <w:ind w:left="0" w:firstLine="0"/>
        <w:jc w:val="both"/>
        <w:rPr>
          <w:rFonts w:ascii="Arial" w:hAnsi="Arial" w:cs="Arial"/>
          <w:color w:val="000000" w:themeColor="text1"/>
          <w:sz w:val="24"/>
          <w:szCs w:val="24"/>
        </w:rPr>
      </w:pPr>
      <w:r w:rsidRPr="0025725C">
        <w:rPr>
          <w:rFonts w:ascii="Arial" w:hAnsi="Arial" w:cs="Arial"/>
          <w:bCs/>
          <w:color w:val="000000" w:themeColor="text1"/>
          <w:sz w:val="24"/>
          <w:szCs w:val="24"/>
        </w:rPr>
        <w:t>Wash the observation chambers (tubes and end-caps)</w:t>
      </w:r>
      <w:r w:rsidR="00D0606A" w:rsidRPr="0025725C">
        <w:rPr>
          <w:rFonts w:ascii="Arial" w:hAnsi="Arial" w:cs="Arial"/>
          <w:bCs/>
          <w:color w:val="000000" w:themeColor="text1"/>
          <w:sz w:val="24"/>
          <w:szCs w:val="24"/>
        </w:rPr>
        <w:t xml:space="preserve"> and</w:t>
      </w:r>
      <w:r w:rsidRPr="0025725C">
        <w:rPr>
          <w:rFonts w:ascii="Arial" w:hAnsi="Arial" w:cs="Arial"/>
          <w:bCs/>
          <w:color w:val="000000" w:themeColor="text1"/>
          <w:sz w:val="24"/>
          <w:szCs w:val="24"/>
        </w:rPr>
        <w:t xml:space="preserve"> sipper tube bottles (spouts</w:t>
      </w:r>
      <w:r w:rsidR="00D0606A" w:rsidRPr="0025725C">
        <w:rPr>
          <w:rFonts w:ascii="Arial" w:hAnsi="Arial" w:cs="Arial"/>
          <w:bCs/>
          <w:color w:val="000000" w:themeColor="text1"/>
          <w:sz w:val="24"/>
          <w:szCs w:val="24"/>
        </w:rPr>
        <w:t xml:space="preserve"> and centrifuge tubes) </w:t>
      </w:r>
      <w:r w:rsidRPr="0025725C">
        <w:rPr>
          <w:rFonts w:ascii="Arial" w:hAnsi="Arial" w:cs="Arial"/>
          <w:bCs/>
          <w:color w:val="000000" w:themeColor="text1"/>
          <w:sz w:val="24"/>
          <w:szCs w:val="24"/>
        </w:rPr>
        <w:t xml:space="preserve">with soap and water; sterilize by autoclaving as needed. </w:t>
      </w:r>
      <w:r w:rsidR="00C47B38" w:rsidRPr="0025725C">
        <w:rPr>
          <w:rFonts w:ascii="Arial" w:hAnsi="Arial" w:cs="Arial"/>
          <w:b/>
          <w:bCs/>
          <w:color w:val="000000" w:themeColor="text1"/>
          <w:sz w:val="24"/>
          <w:szCs w:val="24"/>
        </w:rPr>
        <w:t>Avoid using acetone to clean the tubes</w:t>
      </w:r>
      <w:r w:rsidR="00C47B38" w:rsidRPr="0025725C">
        <w:rPr>
          <w:rFonts w:ascii="Arial" w:hAnsi="Arial" w:cs="Arial"/>
          <w:bCs/>
          <w:color w:val="000000" w:themeColor="text1"/>
          <w:sz w:val="24"/>
          <w:szCs w:val="24"/>
        </w:rPr>
        <w:t xml:space="preserve"> as it causes a permanent clouding effect that makes the tube opaque rather than translucent. </w:t>
      </w:r>
    </w:p>
    <w:p w:rsidR="0025725C" w:rsidRPr="00E0214C" w:rsidRDefault="0025725C" w:rsidP="0025725C">
      <w:pPr>
        <w:spacing w:after="0" w:line="240" w:lineRule="auto"/>
        <w:jc w:val="both"/>
        <w:rPr>
          <w:rFonts w:ascii="Arial" w:eastAsia="Calibri" w:hAnsi="Arial" w:cs="Arial"/>
          <w:b/>
          <w:bCs/>
          <w:color w:val="000000" w:themeColor="text1"/>
          <w:spacing w:val="1"/>
          <w:sz w:val="24"/>
          <w:szCs w:val="24"/>
        </w:rPr>
      </w:pPr>
    </w:p>
    <w:p w:rsidR="0025725C" w:rsidRPr="00E0214C" w:rsidRDefault="0025725C" w:rsidP="0025725C">
      <w:pPr>
        <w:spacing w:after="0" w:line="240" w:lineRule="auto"/>
        <w:jc w:val="both"/>
        <w:rPr>
          <w:rFonts w:ascii="Arial" w:hAnsi="Arial" w:cs="Arial"/>
          <w:b/>
          <w:bCs/>
          <w:color w:val="000000" w:themeColor="text1"/>
          <w:sz w:val="24"/>
          <w:szCs w:val="24"/>
        </w:rPr>
      </w:pPr>
      <w:r w:rsidRPr="00E0214C">
        <w:rPr>
          <w:rFonts w:ascii="Arial" w:hAnsi="Arial" w:cs="Arial"/>
          <w:b/>
          <w:bCs/>
          <w:color w:val="000000" w:themeColor="text1"/>
          <w:sz w:val="24"/>
          <w:szCs w:val="24"/>
        </w:rPr>
        <w:t xml:space="preserve">[Insert Figure </w:t>
      </w:r>
      <w:r>
        <w:rPr>
          <w:rFonts w:ascii="Arial" w:hAnsi="Arial" w:cs="Arial"/>
          <w:b/>
          <w:bCs/>
          <w:color w:val="000000" w:themeColor="text1"/>
          <w:sz w:val="24"/>
          <w:szCs w:val="24"/>
        </w:rPr>
        <w:t>6</w:t>
      </w:r>
      <w:r w:rsidRPr="00E0214C">
        <w:rPr>
          <w:rFonts w:ascii="Arial" w:hAnsi="Arial" w:cs="Arial"/>
          <w:b/>
          <w:bCs/>
          <w:color w:val="000000" w:themeColor="text1"/>
          <w:sz w:val="24"/>
          <w:szCs w:val="24"/>
        </w:rPr>
        <w:t xml:space="preserve"> here.]</w:t>
      </w:r>
    </w:p>
    <w:p w:rsidR="0025725C" w:rsidRDefault="0025725C" w:rsidP="0025725C">
      <w:pPr>
        <w:spacing w:after="0" w:line="240" w:lineRule="auto"/>
        <w:jc w:val="both"/>
        <w:rPr>
          <w:rFonts w:ascii="Arial" w:eastAsia="Calibri" w:hAnsi="Arial" w:cs="Arial"/>
          <w:b/>
          <w:bCs/>
          <w:color w:val="000000" w:themeColor="text1"/>
          <w:spacing w:val="1"/>
          <w:sz w:val="24"/>
          <w:szCs w:val="24"/>
        </w:rPr>
      </w:pPr>
      <w:r w:rsidRPr="00E0214C">
        <w:rPr>
          <w:rFonts w:ascii="Arial" w:eastAsia="Calibri" w:hAnsi="Arial" w:cs="Arial"/>
          <w:b/>
          <w:bCs/>
          <w:color w:val="000000" w:themeColor="text1"/>
          <w:spacing w:val="1"/>
          <w:sz w:val="24"/>
          <w:szCs w:val="24"/>
        </w:rPr>
        <w:t xml:space="preserve"> </w:t>
      </w:r>
    </w:p>
    <w:p w:rsidR="0025725C" w:rsidRPr="00E0214C" w:rsidRDefault="0025725C" w:rsidP="0025725C">
      <w:pPr>
        <w:spacing w:after="0" w:line="240" w:lineRule="auto"/>
        <w:jc w:val="both"/>
        <w:rPr>
          <w:rFonts w:ascii="Arial" w:eastAsia="Calibri" w:hAnsi="Arial" w:cs="Arial"/>
          <w:b/>
          <w:bCs/>
          <w:color w:val="000000" w:themeColor="text1"/>
          <w:spacing w:val="1"/>
          <w:sz w:val="24"/>
          <w:szCs w:val="24"/>
        </w:rPr>
      </w:pPr>
      <w:r w:rsidRPr="00E0214C">
        <w:rPr>
          <w:rFonts w:ascii="Arial" w:eastAsia="Calibri" w:hAnsi="Arial" w:cs="Arial"/>
          <w:b/>
          <w:bCs/>
          <w:color w:val="000000" w:themeColor="text1"/>
          <w:spacing w:val="1"/>
          <w:sz w:val="24"/>
          <w:szCs w:val="24"/>
        </w:rPr>
        <w:t>[Insert Table 1 here.]</w:t>
      </w:r>
    </w:p>
    <w:p w:rsidR="0025725C" w:rsidRPr="00E0214C" w:rsidRDefault="0025725C" w:rsidP="0025725C">
      <w:pPr>
        <w:spacing w:after="0" w:line="240" w:lineRule="auto"/>
        <w:jc w:val="both"/>
        <w:rPr>
          <w:rFonts w:ascii="Arial" w:hAnsi="Arial" w:cs="Arial"/>
          <w:b/>
          <w:bCs/>
          <w:color w:val="000000" w:themeColor="text1"/>
          <w:sz w:val="24"/>
          <w:szCs w:val="24"/>
        </w:rPr>
      </w:pPr>
    </w:p>
    <w:p w:rsidR="0025725C" w:rsidRPr="00E0214C" w:rsidRDefault="0025725C" w:rsidP="0025725C">
      <w:pPr>
        <w:spacing w:after="0" w:line="240" w:lineRule="auto"/>
        <w:jc w:val="both"/>
        <w:rPr>
          <w:rFonts w:ascii="Arial" w:hAnsi="Arial" w:cs="Arial"/>
          <w:b/>
          <w:bCs/>
          <w:color w:val="000000" w:themeColor="text1"/>
          <w:sz w:val="24"/>
          <w:szCs w:val="24"/>
        </w:rPr>
      </w:pPr>
      <w:r w:rsidRPr="00E0214C">
        <w:rPr>
          <w:rFonts w:ascii="Arial" w:hAnsi="Arial" w:cs="Arial"/>
          <w:b/>
          <w:bCs/>
          <w:color w:val="000000" w:themeColor="text1"/>
          <w:sz w:val="24"/>
          <w:szCs w:val="24"/>
        </w:rPr>
        <w:t xml:space="preserve">[Insert Figure </w:t>
      </w:r>
      <w:r>
        <w:rPr>
          <w:rFonts w:ascii="Arial" w:hAnsi="Arial" w:cs="Arial"/>
          <w:b/>
          <w:bCs/>
          <w:color w:val="000000" w:themeColor="text1"/>
          <w:sz w:val="24"/>
          <w:szCs w:val="24"/>
        </w:rPr>
        <w:t>7</w:t>
      </w:r>
      <w:r w:rsidRPr="00E0214C">
        <w:rPr>
          <w:rFonts w:ascii="Arial" w:hAnsi="Arial" w:cs="Arial"/>
          <w:b/>
          <w:bCs/>
          <w:color w:val="000000" w:themeColor="text1"/>
          <w:sz w:val="24"/>
          <w:szCs w:val="24"/>
        </w:rPr>
        <w:t xml:space="preserve"> here.]</w:t>
      </w:r>
    </w:p>
    <w:p w:rsidR="0025725C" w:rsidRPr="0025725C" w:rsidRDefault="0025725C" w:rsidP="0025725C">
      <w:pPr>
        <w:pStyle w:val="ListParagraph"/>
        <w:spacing w:after="0" w:line="240" w:lineRule="auto"/>
        <w:ind w:left="0"/>
        <w:jc w:val="both"/>
        <w:rPr>
          <w:rFonts w:ascii="Arial" w:hAnsi="Arial" w:cs="Arial"/>
          <w:color w:val="000000" w:themeColor="text1"/>
          <w:sz w:val="24"/>
          <w:szCs w:val="24"/>
        </w:rPr>
      </w:pPr>
    </w:p>
    <w:p w:rsidR="003C5D89" w:rsidRPr="00E0214C" w:rsidRDefault="003C5D89" w:rsidP="0025725C">
      <w:pPr>
        <w:pStyle w:val="ListParagraph"/>
        <w:numPr>
          <w:ilvl w:val="0"/>
          <w:numId w:val="19"/>
        </w:numPr>
        <w:spacing w:after="0" w:line="240" w:lineRule="auto"/>
        <w:ind w:left="0" w:firstLine="0"/>
        <w:jc w:val="both"/>
        <w:rPr>
          <w:rFonts w:ascii="Arial" w:hAnsi="Arial" w:cs="Arial"/>
          <w:vanish/>
          <w:color w:val="000000" w:themeColor="text1"/>
          <w:sz w:val="24"/>
          <w:szCs w:val="24"/>
        </w:rPr>
      </w:pPr>
    </w:p>
    <w:p w:rsidR="00E56FFE" w:rsidRPr="0025725C" w:rsidRDefault="0025725C" w:rsidP="0025725C">
      <w:pPr>
        <w:spacing w:after="0" w:line="240" w:lineRule="auto"/>
        <w:jc w:val="both"/>
        <w:rPr>
          <w:rFonts w:ascii="Arial" w:hAnsi="Arial" w:cs="Arial"/>
          <w:b/>
          <w:bCs/>
          <w:color w:val="000000" w:themeColor="text1"/>
          <w:sz w:val="24"/>
          <w:szCs w:val="24"/>
        </w:rPr>
      </w:pPr>
      <w:r>
        <w:rPr>
          <w:rFonts w:ascii="Arial" w:hAnsi="Arial" w:cs="Arial"/>
          <w:b/>
          <w:bCs/>
          <w:color w:val="000000" w:themeColor="text1"/>
          <w:sz w:val="24"/>
          <w:szCs w:val="24"/>
        </w:rPr>
        <w:t xml:space="preserve">6. </w:t>
      </w:r>
      <w:r w:rsidR="00122920" w:rsidRPr="0025725C">
        <w:rPr>
          <w:rFonts w:ascii="Arial" w:hAnsi="Arial" w:cs="Arial"/>
          <w:b/>
          <w:bCs/>
          <w:color w:val="000000" w:themeColor="text1"/>
          <w:sz w:val="24"/>
          <w:szCs w:val="24"/>
        </w:rPr>
        <w:t>VFSS Test</w:t>
      </w:r>
      <w:r w:rsidR="00234546" w:rsidRPr="0025725C">
        <w:rPr>
          <w:rFonts w:ascii="Arial" w:hAnsi="Arial" w:cs="Arial"/>
          <w:b/>
          <w:bCs/>
          <w:color w:val="000000" w:themeColor="text1"/>
          <w:sz w:val="24"/>
          <w:szCs w:val="24"/>
        </w:rPr>
        <w:t>ing</w:t>
      </w:r>
      <w:r w:rsidR="005723CB" w:rsidRPr="0025725C">
        <w:rPr>
          <w:rFonts w:ascii="Arial" w:hAnsi="Arial" w:cs="Arial"/>
          <w:b/>
          <w:bCs/>
          <w:color w:val="000000" w:themeColor="text1"/>
          <w:sz w:val="24"/>
          <w:szCs w:val="24"/>
        </w:rPr>
        <w:t>.</w:t>
      </w:r>
    </w:p>
    <w:p w:rsidR="00E56FFE" w:rsidRDefault="00E56FFE" w:rsidP="0025725C">
      <w:pPr>
        <w:pStyle w:val="ListParagraph"/>
        <w:spacing w:after="0" w:line="240" w:lineRule="auto"/>
        <w:ind w:left="0"/>
        <w:jc w:val="both"/>
        <w:rPr>
          <w:rFonts w:ascii="Arial" w:hAnsi="Arial" w:cs="Arial"/>
          <w:b/>
          <w:bCs/>
          <w:color w:val="000000" w:themeColor="text1"/>
          <w:sz w:val="24"/>
          <w:szCs w:val="24"/>
        </w:rPr>
      </w:pPr>
    </w:p>
    <w:p w:rsidR="00E56FFE" w:rsidRPr="00F320AF" w:rsidRDefault="00234546" w:rsidP="0025725C">
      <w:pPr>
        <w:pStyle w:val="ListParagraph"/>
        <w:numPr>
          <w:ilvl w:val="1"/>
          <w:numId w:val="19"/>
        </w:numPr>
        <w:spacing w:after="0" w:line="240" w:lineRule="auto"/>
        <w:ind w:left="0" w:firstLine="0"/>
        <w:jc w:val="both"/>
        <w:rPr>
          <w:rFonts w:ascii="Arial" w:hAnsi="Arial" w:cs="Arial"/>
          <w:b/>
          <w:bCs/>
          <w:color w:val="000000" w:themeColor="text1"/>
          <w:sz w:val="24"/>
          <w:szCs w:val="24"/>
        </w:rPr>
      </w:pPr>
      <w:r w:rsidRPr="00F320AF">
        <w:rPr>
          <w:rFonts w:ascii="Arial" w:hAnsi="Arial" w:cs="Arial"/>
          <w:bCs/>
          <w:color w:val="000000" w:themeColor="text1"/>
          <w:sz w:val="24"/>
          <w:szCs w:val="24"/>
        </w:rPr>
        <w:t xml:space="preserve">Subject mice to an overnight water </w:t>
      </w:r>
      <w:r w:rsidR="00684B30" w:rsidRPr="00F320AF">
        <w:rPr>
          <w:rFonts w:ascii="Arial" w:hAnsi="Arial" w:cs="Arial"/>
          <w:bCs/>
          <w:color w:val="000000" w:themeColor="text1"/>
          <w:sz w:val="24"/>
          <w:szCs w:val="24"/>
        </w:rPr>
        <w:t>regulation</w:t>
      </w:r>
      <w:r w:rsidR="00310514" w:rsidRPr="00F320AF">
        <w:rPr>
          <w:rFonts w:ascii="Arial" w:hAnsi="Arial" w:cs="Arial"/>
          <w:bCs/>
          <w:color w:val="000000" w:themeColor="text1"/>
          <w:sz w:val="24"/>
          <w:szCs w:val="24"/>
        </w:rPr>
        <w:t xml:space="preserve"> period (</w:t>
      </w:r>
      <w:r w:rsidR="00310514" w:rsidRPr="00F320AF">
        <w:rPr>
          <w:rFonts w:ascii="Arial" w:hAnsi="Arial" w:cs="Arial"/>
          <w:bCs/>
          <w:i/>
          <w:color w:val="000000" w:themeColor="text1"/>
          <w:sz w:val="24"/>
          <w:szCs w:val="24"/>
        </w:rPr>
        <w:t>i.e.,</w:t>
      </w:r>
      <w:r w:rsidR="00310514" w:rsidRPr="00F320AF">
        <w:rPr>
          <w:rFonts w:ascii="Arial" w:hAnsi="Arial" w:cs="Arial"/>
          <w:bCs/>
          <w:color w:val="000000" w:themeColor="text1"/>
          <w:sz w:val="24"/>
          <w:szCs w:val="24"/>
        </w:rPr>
        <w:t xml:space="preserve"> withhold water for 12-16 hours)</w:t>
      </w:r>
      <w:r w:rsidRPr="00F320AF">
        <w:rPr>
          <w:rFonts w:ascii="Arial" w:hAnsi="Arial" w:cs="Arial"/>
          <w:bCs/>
          <w:color w:val="000000" w:themeColor="text1"/>
          <w:sz w:val="24"/>
          <w:szCs w:val="24"/>
        </w:rPr>
        <w:t xml:space="preserve">, as </w:t>
      </w:r>
      <w:r w:rsidR="000773A3" w:rsidRPr="00F320AF">
        <w:rPr>
          <w:rFonts w:ascii="Arial" w:hAnsi="Arial" w:cs="Arial"/>
          <w:bCs/>
          <w:color w:val="000000" w:themeColor="text1"/>
          <w:sz w:val="24"/>
          <w:szCs w:val="24"/>
        </w:rPr>
        <w:t>described in Step</w:t>
      </w:r>
      <w:r w:rsidRPr="00F320AF">
        <w:rPr>
          <w:rFonts w:ascii="Arial" w:hAnsi="Arial" w:cs="Arial"/>
          <w:bCs/>
          <w:color w:val="000000" w:themeColor="text1"/>
          <w:sz w:val="24"/>
          <w:szCs w:val="24"/>
        </w:rPr>
        <w:t xml:space="preserve"> </w:t>
      </w:r>
      <w:r w:rsidR="000278F1" w:rsidRPr="00F320AF">
        <w:rPr>
          <w:rFonts w:ascii="Arial" w:hAnsi="Arial" w:cs="Arial"/>
          <w:bCs/>
          <w:color w:val="000000" w:themeColor="text1"/>
          <w:sz w:val="24"/>
          <w:szCs w:val="24"/>
        </w:rPr>
        <w:t>6</w:t>
      </w:r>
      <w:r w:rsidR="000773A3" w:rsidRPr="00F320AF">
        <w:rPr>
          <w:rFonts w:ascii="Arial" w:hAnsi="Arial" w:cs="Arial"/>
          <w:bCs/>
          <w:color w:val="000000" w:themeColor="text1"/>
          <w:sz w:val="24"/>
          <w:szCs w:val="24"/>
        </w:rPr>
        <w:t>.1 above</w:t>
      </w:r>
      <w:r w:rsidR="004A2E9E" w:rsidRPr="00F320AF">
        <w:rPr>
          <w:rFonts w:ascii="Arial" w:hAnsi="Arial" w:cs="Arial"/>
          <w:bCs/>
          <w:color w:val="000000" w:themeColor="text1"/>
          <w:sz w:val="24"/>
          <w:szCs w:val="24"/>
        </w:rPr>
        <w:t>.</w:t>
      </w:r>
    </w:p>
    <w:p w:rsidR="00E56FFE" w:rsidRPr="00F320AF" w:rsidRDefault="00E56FFE" w:rsidP="0025725C">
      <w:pPr>
        <w:pStyle w:val="ListParagraph"/>
        <w:spacing w:after="0" w:line="240" w:lineRule="auto"/>
        <w:ind w:left="0"/>
        <w:jc w:val="both"/>
        <w:rPr>
          <w:rFonts w:ascii="Arial" w:hAnsi="Arial" w:cs="Arial"/>
          <w:b/>
          <w:bCs/>
          <w:color w:val="000000" w:themeColor="text1"/>
          <w:sz w:val="24"/>
          <w:szCs w:val="24"/>
        </w:rPr>
      </w:pPr>
    </w:p>
    <w:p w:rsidR="00C47B38" w:rsidRPr="00F320AF" w:rsidRDefault="00C47B38" w:rsidP="0025725C">
      <w:pPr>
        <w:pStyle w:val="ListParagraph"/>
        <w:numPr>
          <w:ilvl w:val="1"/>
          <w:numId w:val="19"/>
        </w:numPr>
        <w:spacing w:after="0" w:line="240" w:lineRule="auto"/>
        <w:ind w:left="0" w:firstLine="0"/>
        <w:jc w:val="both"/>
        <w:rPr>
          <w:rFonts w:ascii="Arial" w:hAnsi="Arial" w:cs="Arial"/>
          <w:b/>
          <w:bCs/>
          <w:color w:val="000000" w:themeColor="text1"/>
          <w:sz w:val="24"/>
          <w:szCs w:val="24"/>
        </w:rPr>
      </w:pPr>
      <w:r w:rsidRPr="00F320AF">
        <w:rPr>
          <w:rFonts w:ascii="Arial" w:hAnsi="Arial" w:cs="Arial"/>
          <w:bCs/>
          <w:color w:val="000000" w:themeColor="text1"/>
          <w:sz w:val="24"/>
          <w:szCs w:val="24"/>
        </w:rPr>
        <w:t>The following morning, r</w:t>
      </w:r>
      <w:r w:rsidR="0076231F" w:rsidRPr="00F320AF">
        <w:rPr>
          <w:rFonts w:ascii="Arial" w:hAnsi="Arial" w:cs="Arial"/>
          <w:bCs/>
          <w:color w:val="000000" w:themeColor="text1"/>
          <w:sz w:val="24"/>
          <w:szCs w:val="24"/>
        </w:rPr>
        <w:t>emove soiled observation chambers from cages and b</w:t>
      </w:r>
      <w:r w:rsidR="005C1126" w:rsidRPr="00F320AF">
        <w:rPr>
          <w:rFonts w:ascii="Arial" w:hAnsi="Arial" w:cs="Arial"/>
          <w:bCs/>
          <w:color w:val="000000" w:themeColor="text1"/>
          <w:sz w:val="24"/>
          <w:szCs w:val="24"/>
        </w:rPr>
        <w:t xml:space="preserve">riefly rinse with </w:t>
      </w:r>
      <w:r w:rsidR="00193997" w:rsidRPr="00F320AF">
        <w:rPr>
          <w:rFonts w:ascii="Arial" w:hAnsi="Arial" w:cs="Arial"/>
          <w:bCs/>
          <w:color w:val="000000" w:themeColor="text1"/>
          <w:sz w:val="24"/>
          <w:szCs w:val="24"/>
        </w:rPr>
        <w:t xml:space="preserve">tap </w:t>
      </w:r>
      <w:r w:rsidR="005C1126" w:rsidRPr="00F320AF">
        <w:rPr>
          <w:rFonts w:ascii="Arial" w:hAnsi="Arial" w:cs="Arial"/>
          <w:bCs/>
          <w:color w:val="000000" w:themeColor="text1"/>
          <w:sz w:val="24"/>
          <w:szCs w:val="24"/>
        </w:rPr>
        <w:t xml:space="preserve">water and completely dry </w:t>
      </w:r>
      <w:r w:rsidRPr="00F320AF">
        <w:rPr>
          <w:rFonts w:ascii="Arial" w:hAnsi="Arial" w:cs="Arial"/>
          <w:bCs/>
          <w:color w:val="000000" w:themeColor="text1"/>
          <w:sz w:val="24"/>
          <w:szCs w:val="24"/>
        </w:rPr>
        <w:t xml:space="preserve">in preparation for </w:t>
      </w:r>
      <w:r w:rsidR="005C1126" w:rsidRPr="00F320AF">
        <w:rPr>
          <w:rFonts w:ascii="Arial" w:hAnsi="Arial" w:cs="Arial"/>
          <w:bCs/>
          <w:color w:val="000000" w:themeColor="text1"/>
          <w:sz w:val="24"/>
          <w:szCs w:val="24"/>
        </w:rPr>
        <w:t>VFSS testing</w:t>
      </w:r>
      <w:r w:rsidR="0076231F" w:rsidRPr="00F320AF">
        <w:rPr>
          <w:rFonts w:ascii="Arial" w:hAnsi="Arial" w:cs="Arial"/>
          <w:bCs/>
          <w:color w:val="000000" w:themeColor="text1"/>
          <w:sz w:val="24"/>
          <w:szCs w:val="24"/>
        </w:rPr>
        <w:t>.</w:t>
      </w:r>
      <w:r w:rsidR="005C1126" w:rsidRPr="00F320AF">
        <w:rPr>
          <w:rFonts w:ascii="Arial" w:hAnsi="Arial" w:cs="Arial"/>
          <w:bCs/>
          <w:color w:val="000000" w:themeColor="text1"/>
          <w:sz w:val="24"/>
          <w:szCs w:val="24"/>
        </w:rPr>
        <w:t xml:space="preserve"> </w:t>
      </w:r>
    </w:p>
    <w:p w:rsidR="00C47B38" w:rsidRPr="00F320AF" w:rsidRDefault="00C47B38" w:rsidP="0025725C">
      <w:pPr>
        <w:pStyle w:val="ListParagraph"/>
        <w:spacing w:after="0" w:line="240" w:lineRule="auto"/>
        <w:ind w:left="0"/>
        <w:jc w:val="both"/>
        <w:rPr>
          <w:rFonts w:ascii="Arial" w:hAnsi="Arial" w:cs="Arial"/>
          <w:bCs/>
          <w:color w:val="000000" w:themeColor="text1"/>
          <w:sz w:val="24"/>
          <w:szCs w:val="24"/>
        </w:rPr>
      </w:pPr>
    </w:p>
    <w:p w:rsidR="00C47B38" w:rsidRPr="00F320AF" w:rsidRDefault="002170C1" w:rsidP="0025725C">
      <w:pPr>
        <w:pStyle w:val="ListParagraph"/>
        <w:numPr>
          <w:ilvl w:val="2"/>
          <w:numId w:val="19"/>
        </w:numPr>
        <w:spacing w:after="0" w:line="240" w:lineRule="auto"/>
        <w:ind w:left="0" w:firstLine="0"/>
        <w:jc w:val="both"/>
        <w:rPr>
          <w:rFonts w:ascii="Arial" w:hAnsi="Arial" w:cs="Arial"/>
          <w:bCs/>
          <w:color w:val="000000" w:themeColor="text1"/>
          <w:sz w:val="24"/>
          <w:szCs w:val="24"/>
        </w:rPr>
      </w:pPr>
      <w:r w:rsidRPr="00F320AF">
        <w:rPr>
          <w:rFonts w:ascii="Arial" w:hAnsi="Arial" w:cs="Arial"/>
          <w:bCs/>
          <w:color w:val="000000" w:themeColor="text1"/>
          <w:sz w:val="24"/>
          <w:szCs w:val="24"/>
        </w:rPr>
        <w:t>Remove and clean only one chamber</w:t>
      </w:r>
      <w:r w:rsidR="009915AE" w:rsidRPr="00F320AF">
        <w:rPr>
          <w:rFonts w:ascii="Arial" w:hAnsi="Arial" w:cs="Arial"/>
          <w:bCs/>
          <w:color w:val="000000" w:themeColor="text1"/>
          <w:sz w:val="24"/>
          <w:szCs w:val="24"/>
        </w:rPr>
        <w:t xml:space="preserve"> at a time to prevent mixing up </w:t>
      </w:r>
      <w:r w:rsidRPr="00F320AF">
        <w:rPr>
          <w:rFonts w:ascii="Arial" w:hAnsi="Arial" w:cs="Arial"/>
          <w:bCs/>
          <w:color w:val="000000" w:themeColor="text1"/>
          <w:sz w:val="24"/>
          <w:szCs w:val="24"/>
        </w:rPr>
        <w:t>chambers</w:t>
      </w:r>
      <w:r w:rsidR="009915AE" w:rsidRPr="00F320AF">
        <w:rPr>
          <w:rFonts w:ascii="Arial" w:hAnsi="Arial" w:cs="Arial"/>
          <w:bCs/>
          <w:color w:val="000000" w:themeColor="text1"/>
          <w:sz w:val="24"/>
          <w:szCs w:val="24"/>
        </w:rPr>
        <w:t xml:space="preserve"> between cages, which </w:t>
      </w:r>
      <w:r w:rsidR="00E30C02" w:rsidRPr="00F320AF">
        <w:rPr>
          <w:rFonts w:ascii="Arial" w:hAnsi="Arial" w:cs="Arial"/>
          <w:bCs/>
          <w:color w:val="000000" w:themeColor="text1"/>
          <w:sz w:val="24"/>
          <w:szCs w:val="24"/>
        </w:rPr>
        <w:t>can cause</w:t>
      </w:r>
      <w:r w:rsidR="009915AE" w:rsidRPr="00F320AF">
        <w:rPr>
          <w:rFonts w:ascii="Arial" w:hAnsi="Arial" w:cs="Arial"/>
          <w:bCs/>
          <w:color w:val="000000" w:themeColor="text1"/>
          <w:sz w:val="24"/>
          <w:szCs w:val="24"/>
        </w:rPr>
        <w:t xml:space="preserve"> excessive exploratory behaviors that significantly </w:t>
      </w:r>
      <w:r w:rsidR="00E30C02" w:rsidRPr="00F320AF">
        <w:rPr>
          <w:rFonts w:ascii="Arial" w:hAnsi="Arial" w:cs="Arial"/>
          <w:bCs/>
          <w:color w:val="000000" w:themeColor="text1"/>
          <w:sz w:val="24"/>
          <w:szCs w:val="24"/>
        </w:rPr>
        <w:t>interfere</w:t>
      </w:r>
      <w:r w:rsidR="009915AE" w:rsidRPr="00F320AF">
        <w:rPr>
          <w:rFonts w:ascii="Arial" w:hAnsi="Arial" w:cs="Arial"/>
          <w:bCs/>
          <w:color w:val="000000" w:themeColor="text1"/>
          <w:sz w:val="24"/>
          <w:szCs w:val="24"/>
        </w:rPr>
        <w:t xml:space="preserve"> with VFSS testing. </w:t>
      </w:r>
    </w:p>
    <w:p w:rsidR="00C47B38" w:rsidRPr="00F320AF" w:rsidRDefault="00C47B38" w:rsidP="0025725C">
      <w:pPr>
        <w:pStyle w:val="ListParagraph"/>
        <w:spacing w:after="0" w:line="240" w:lineRule="auto"/>
        <w:ind w:left="0"/>
        <w:jc w:val="both"/>
        <w:rPr>
          <w:rFonts w:ascii="Arial" w:hAnsi="Arial" w:cs="Arial"/>
          <w:bCs/>
          <w:color w:val="000000" w:themeColor="text1"/>
          <w:sz w:val="24"/>
          <w:szCs w:val="24"/>
        </w:rPr>
      </w:pPr>
    </w:p>
    <w:p w:rsidR="00E5283F" w:rsidRPr="00F320AF" w:rsidRDefault="00E5283F" w:rsidP="0025725C">
      <w:pPr>
        <w:pStyle w:val="ListParagraph"/>
        <w:numPr>
          <w:ilvl w:val="2"/>
          <w:numId w:val="19"/>
        </w:numPr>
        <w:spacing w:after="0" w:line="240" w:lineRule="auto"/>
        <w:ind w:left="0" w:firstLine="0"/>
        <w:jc w:val="both"/>
        <w:rPr>
          <w:rFonts w:ascii="Arial" w:hAnsi="Arial" w:cs="Arial"/>
          <w:bCs/>
          <w:color w:val="000000" w:themeColor="text1"/>
          <w:sz w:val="24"/>
          <w:szCs w:val="24"/>
        </w:rPr>
      </w:pPr>
      <w:r w:rsidRPr="00F320AF">
        <w:rPr>
          <w:rFonts w:ascii="Arial" w:hAnsi="Arial" w:cs="Arial"/>
          <w:bCs/>
          <w:color w:val="000000" w:themeColor="text1"/>
          <w:sz w:val="24"/>
          <w:szCs w:val="24"/>
        </w:rPr>
        <w:t>If using peg-bowls for VFSS testing, insert a silicone plug into the spout opening of the observation chamber to prevent exploratory behaviors</w:t>
      </w:r>
      <w:r w:rsidR="00A51E50" w:rsidRPr="00F320AF">
        <w:rPr>
          <w:rFonts w:ascii="Arial" w:hAnsi="Arial" w:cs="Arial"/>
          <w:bCs/>
          <w:color w:val="000000" w:themeColor="text1"/>
          <w:sz w:val="24"/>
          <w:szCs w:val="24"/>
        </w:rPr>
        <w:t xml:space="preserve"> (</w:t>
      </w:r>
      <w:r w:rsidR="00A51E50" w:rsidRPr="00F320AF">
        <w:rPr>
          <w:rFonts w:ascii="Arial" w:hAnsi="Arial" w:cs="Arial"/>
          <w:b/>
          <w:bCs/>
          <w:color w:val="000000" w:themeColor="text1"/>
          <w:sz w:val="24"/>
          <w:szCs w:val="24"/>
        </w:rPr>
        <w:t>Figure 8</w:t>
      </w:r>
      <w:r w:rsidR="00A51E50" w:rsidRPr="00F320AF">
        <w:rPr>
          <w:rFonts w:ascii="Arial" w:hAnsi="Arial" w:cs="Arial"/>
          <w:bCs/>
          <w:color w:val="000000" w:themeColor="text1"/>
          <w:sz w:val="24"/>
          <w:szCs w:val="24"/>
        </w:rPr>
        <w:t>)</w:t>
      </w:r>
      <w:r w:rsidRPr="00F320AF">
        <w:rPr>
          <w:rFonts w:ascii="Arial" w:hAnsi="Arial" w:cs="Arial"/>
          <w:bCs/>
          <w:color w:val="000000" w:themeColor="text1"/>
          <w:sz w:val="24"/>
          <w:szCs w:val="24"/>
        </w:rPr>
        <w:t>.</w:t>
      </w:r>
    </w:p>
    <w:p w:rsidR="00E5283F" w:rsidRPr="00F320AF" w:rsidRDefault="00E5283F" w:rsidP="0025725C">
      <w:pPr>
        <w:pStyle w:val="ListParagraph"/>
        <w:spacing w:after="0" w:line="240" w:lineRule="auto"/>
        <w:ind w:left="0"/>
        <w:jc w:val="both"/>
        <w:rPr>
          <w:rFonts w:ascii="Arial" w:hAnsi="Arial" w:cs="Arial"/>
          <w:bCs/>
          <w:color w:val="000000" w:themeColor="text1"/>
          <w:sz w:val="24"/>
          <w:szCs w:val="24"/>
        </w:rPr>
      </w:pPr>
    </w:p>
    <w:p w:rsidR="002170C1" w:rsidRPr="00E0214C" w:rsidRDefault="002170C1" w:rsidP="0025725C">
      <w:pPr>
        <w:pStyle w:val="ListParagraph"/>
        <w:numPr>
          <w:ilvl w:val="2"/>
          <w:numId w:val="19"/>
        </w:numPr>
        <w:spacing w:after="0" w:line="240" w:lineRule="auto"/>
        <w:ind w:left="0" w:firstLine="0"/>
        <w:jc w:val="both"/>
        <w:rPr>
          <w:rFonts w:ascii="Arial" w:hAnsi="Arial" w:cs="Arial"/>
          <w:bCs/>
          <w:color w:val="000000" w:themeColor="text1"/>
          <w:sz w:val="24"/>
          <w:szCs w:val="24"/>
        </w:rPr>
      </w:pPr>
      <w:r w:rsidRPr="00F320AF">
        <w:rPr>
          <w:rFonts w:ascii="Arial" w:hAnsi="Arial" w:cs="Arial"/>
          <w:bCs/>
          <w:color w:val="000000" w:themeColor="text1"/>
          <w:sz w:val="24"/>
          <w:szCs w:val="24"/>
        </w:rPr>
        <w:t>Label each chamber</w:t>
      </w:r>
      <w:r w:rsidR="00F717B2" w:rsidRPr="00F320AF">
        <w:rPr>
          <w:rFonts w:ascii="Arial" w:hAnsi="Arial" w:cs="Arial"/>
          <w:bCs/>
          <w:color w:val="000000" w:themeColor="text1"/>
          <w:sz w:val="24"/>
          <w:szCs w:val="24"/>
        </w:rPr>
        <w:t xml:space="preserve"> (</w:t>
      </w:r>
      <w:r w:rsidR="00F717B2" w:rsidRPr="00F320AF">
        <w:rPr>
          <w:rFonts w:ascii="Arial" w:hAnsi="Arial" w:cs="Arial"/>
          <w:bCs/>
          <w:i/>
          <w:color w:val="000000" w:themeColor="text1"/>
          <w:sz w:val="24"/>
          <w:szCs w:val="24"/>
        </w:rPr>
        <w:t>e.g.,</w:t>
      </w:r>
      <w:r w:rsidR="00F717B2" w:rsidRPr="00F320AF">
        <w:rPr>
          <w:rFonts w:ascii="Arial" w:hAnsi="Arial" w:cs="Arial"/>
          <w:bCs/>
          <w:color w:val="000000" w:themeColor="text1"/>
          <w:sz w:val="24"/>
          <w:szCs w:val="24"/>
        </w:rPr>
        <w:t xml:space="preserve"> with the home cage number) to prevent mix up</w:t>
      </w:r>
      <w:r w:rsidR="00E354BE" w:rsidRPr="00F320AF">
        <w:rPr>
          <w:rFonts w:ascii="Arial" w:hAnsi="Arial" w:cs="Arial"/>
          <w:bCs/>
          <w:color w:val="000000" w:themeColor="text1"/>
          <w:sz w:val="24"/>
          <w:szCs w:val="24"/>
        </w:rPr>
        <w:t xml:space="preserve">. </w:t>
      </w:r>
      <w:r w:rsidR="004517ED" w:rsidRPr="00F320AF">
        <w:rPr>
          <w:rFonts w:ascii="Arial" w:hAnsi="Arial" w:cs="Arial"/>
          <w:b/>
          <w:bCs/>
          <w:color w:val="000000" w:themeColor="text1"/>
          <w:sz w:val="24"/>
          <w:szCs w:val="24"/>
        </w:rPr>
        <w:t>PRECAUTION</w:t>
      </w:r>
      <w:r w:rsidR="00F717B2" w:rsidRPr="00F320AF">
        <w:rPr>
          <w:rFonts w:ascii="Arial" w:hAnsi="Arial" w:cs="Arial"/>
          <w:b/>
          <w:bCs/>
          <w:color w:val="000000" w:themeColor="text1"/>
          <w:sz w:val="24"/>
          <w:szCs w:val="24"/>
        </w:rPr>
        <w:t>:</w:t>
      </w:r>
      <w:r w:rsidR="00F717B2" w:rsidRPr="00F320AF">
        <w:rPr>
          <w:rFonts w:ascii="Arial" w:hAnsi="Arial" w:cs="Arial"/>
          <w:bCs/>
          <w:color w:val="000000" w:themeColor="text1"/>
          <w:sz w:val="24"/>
          <w:szCs w:val="24"/>
        </w:rPr>
        <w:t xml:space="preserve"> Use </w:t>
      </w:r>
      <w:r w:rsidR="00CA7A1A" w:rsidRPr="00F320AF">
        <w:rPr>
          <w:rFonts w:ascii="Arial" w:hAnsi="Arial" w:cs="Arial"/>
          <w:bCs/>
          <w:color w:val="000000" w:themeColor="text1"/>
          <w:sz w:val="24"/>
          <w:szCs w:val="24"/>
        </w:rPr>
        <w:t xml:space="preserve">a </w:t>
      </w:r>
      <w:r w:rsidR="00CA7A1A" w:rsidRPr="00F320AF">
        <w:rPr>
          <w:rFonts w:ascii="Arial" w:hAnsi="Arial" w:cs="Arial"/>
          <w:b/>
          <w:bCs/>
          <w:color w:val="000000" w:themeColor="text1"/>
          <w:sz w:val="24"/>
          <w:szCs w:val="24"/>
        </w:rPr>
        <w:t>dry erase marker</w:t>
      </w:r>
      <w:r w:rsidR="00CA7A1A" w:rsidRPr="00F320AF">
        <w:rPr>
          <w:rFonts w:ascii="Arial" w:hAnsi="Arial" w:cs="Arial"/>
          <w:bCs/>
          <w:color w:val="000000" w:themeColor="text1"/>
          <w:sz w:val="24"/>
          <w:szCs w:val="24"/>
        </w:rPr>
        <w:t xml:space="preserve"> to label each </w:t>
      </w:r>
      <w:r w:rsidR="00F717B2" w:rsidRPr="00F320AF">
        <w:rPr>
          <w:rFonts w:ascii="Arial" w:hAnsi="Arial" w:cs="Arial"/>
          <w:bCs/>
          <w:color w:val="000000" w:themeColor="text1"/>
          <w:sz w:val="24"/>
          <w:szCs w:val="24"/>
        </w:rPr>
        <w:t xml:space="preserve">cleaned </w:t>
      </w:r>
      <w:r w:rsidR="00CA7A1A" w:rsidRPr="00F320AF">
        <w:rPr>
          <w:rFonts w:ascii="Arial" w:hAnsi="Arial" w:cs="Arial"/>
          <w:bCs/>
          <w:color w:val="000000" w:themeColor="text1"/>
          <w:sz w:val="24"/>
          <w:szCs w:val="24"/>
        </w:rPr>
        <w:t xml:space="preserve">tube </w:t>
      </w:r>
      <w:r w:rsidR="009915AE" w:rsidRPr="00F320AF">
        <w:rPr>
          <w:rFonts w:ascii="Arial" w:hAnsi="Arial" w:cs="Arial"/>
          <w:bCs/>
          <w:color w:val="000000" w:themeColor="text1"/>
          <w:sz w:val="24"/>
          <w:szCs w:val="24"/>
        </w:rPr>
        <w:t>before placing it back in the home cage</w:t>
      </w:r>
      <w:r w:rsidR="00E30C02" w:rsidRPr="00F320AF">
        <w:rPr>
          <w:rFonts w:ascii="Arial" w:hAnsi="Arial" w:cs="Arial"/>
          <w:bCs/>
          <w:color w:val="000000" w:themeColor="text1"/>
          <w:sz w:val="24"/>
          <w:szCs w:val="24"/>
        </w:rPr>
        <w:t xml:space="preserve">. </w:t>
      </w:r>
      <w:r w:rsidR="00E30C02" w:rsidRPr="00F320AF">
        <w:rPr>
          <w:rFonts w:ascii="Arial" w:hAnsi="Arial" w:cs="Arial"/>
          <w:b/>
          <w:bCs/>
          <w:color w:val="000000" w:themeColor="text1"/>
          <w:sz w:val="24"/>
          <w:szCs w:val="24"/>
        </w:rPr>
        <w:t>Permanent</w:t>
      </w:r>
      <w:r w:rsidR="00E30C02" w:rsidRPr="00E0214C">
        <w:rPr>
          <w:rFonts w:ascii="Arial" w:hAnsi="Arial" w:cs="Arial"/>
          <w:b/>
          <w:bCs/>
          <w:color w:val="000000" w:themeColor="text1"/>
          <w:sz w:val="24"/>
          <w:szCs w:val="24"/>
        </w:rPr>
        <w:t xml:space="preserve"> marker should be avoided</w:t>
      </w:r>
      <w:r w:rsidR="00E30C02" w:rsidRPr="00E0214C">
        <w:rPr>
          <w:rFonts w:ascii="Arial" w:hAnsi="Arial" w:cs="Arial"/>
          <w:bCs/>
          <w:color w:val="000000" w:themeColor="text1"/>
          <w:sz w:val="24"/>
          <w:szCs w:val="24"/>
        </w:rPr>
        <w:t xml:space="preserve"> because it is absorbed by the tube material and does not wash off, even with alcohol</w:t>
      </w:r>
      <w:r w:rsidR="00733FF6" w:rsidRPr="00E0214C">
        <w:rPr>
          <w:rFonts w:ascii="Arial" w:hAnsi="Arial" w:cs="Arial"/>
          <w:bCs/>
          <w:color w:val="000000" w:themeColor="text1"/>
          <w:sz w:val="24"/>
          <w:szCs w:val="24"/>
        </w:rPr>
        <w:t xml:space="preserve"> or acetone. </w:t>
      </w:r>
    </w:p>
    <w:p w:rsidR="00C47B38" w:rsidRPr="00E0214C" w:rsidRDefault="00C47B38" w:rsidP="0025725C">
      <w:pPr>
        <w:pStyle w:val="ListParagraph"/>
        <w:spacing w:after="0" w:line="240" w:lineRule="auto"/>
        <w:ind w:left="0"/>
        <w:jc w:val="both"/>
        <w:rPr>
          <w:rFonts w:ascii="Arial" w:hAnsi="Arial" w:cs="Arial"/>
          <w:bCs/>
          <w:color w:val="000000" w:themeColor="text1"/>
          <w:sz w:val="24"/>
          <w:szCs w:val="24"/>
        </w:rPr>
      </w:pPr>
    </w:p>
    <w:p w:rsidR="00C47B38" w:rsidRPr="00E0214C" w:rsidRDefault="00654D23" w:rsidP="0025725C">
      <w:pPr>
        <w:pStyle w:val="ListParagraph"/>
        <w:numPr>
          <w:ilvl w:val="1"/>
          <w:numId w:val="19"/>
        </w:numPr>
        <w:spacing w:after="0" w:line="240" w:lineRule="auto"/>
        <w:ind w:left="0" w:firstLine="0"/>
        <w:jc w:val="both"/>
        <w:rPr>
          <w:rFonts w:ascii="Arial" w:hAnsi="Arial" w:cs="Arial"/>
          <w:bCs/>
          <w:color w:val="000000" w:themeColor="text1"/>
          <w:sz w:val="24"/>
          <w:szCs w:val="24"/>
        </w:rPr>
      </w:pPr>
      <w:r w:rsidRPr="00E0214C">
        <w:rPr>
          <w:rFonts w:ascii="Arial" w:hAnsi="Arial" w:cs="Arial"/>
          <w:bCs/>
          <w:color w:val="000000" w:themeColor="text1"/>
          <w:sz w:val="24"/>
          <w:szCs w:val="24"/>
        </w:rPr>
        <w:t>Prepare the</w:t>
      </w:r>
      <w:r w:rsidR="004A3307" w:rsidRPr="00E0214C">
        <w:rPr>
          <w:rFonts w:ascii="Arial" w:hAnsi="Arial" w:cs="Arial"/>
          <w:bCs/>
          <w:color w:val="000000" w:themeColor="text1"/>
          <w:sz w:val="24"/>
          <w:szCs w:val="24"/>
        </w:rPr>
        <w:t xml:space="preserve"> </w:t>
      </w:r>
      <w:r w:rsidR="00990BA7" w:rsidRPr="00E0214C">
        <w:rPr>
          <w:rFonts w:ascii="Arial" w:hAnsi="Arial" w:cs="Arial"/>
          <w:bCs/>
          <w:color w:val="000000" w:themeColor="text1"/>
          <w:sz w:val="24"/>
          <w:szCs w:val="24"/>
        </w:rPr>
        <w:t xml:space="preserve">chocolate-flavored </w:t>
      </w:r>
      <w:proofErr w:type="spellStart"/>
      <w:r w:rsidR="00990BA7" w:rsidRPr="00E0214C">
        <w:rPr>
          <w:rFonts w:ascii="Arial" w:hAnsi="Arial" w:cs="Arial"/>
          <w:bCs/>
          <w:color w:val="000000" w:themeColor="text1"/>
          <w:sz w:val="24"/>
          <w:szCs w:val="24"/>
        </w:rPr>
        <w:t>iohexol</w:t>
      </w:r>
      <w:proofErr w:type="spellEnd"/>
      <w:r w:rsidR="00990BA7" w:rsidRPr="00E0214C">
        <w:rPr>
          <w:rFonts w:ascii="Arial" w:hAnsi="Arial" w:cs="Arial"/>
          <w:bCs/>
          <w:color w:val="000000" w:themeColor="text1"/>
          <w:sz w:val="24"/>
          <w:szCs w:val="24"/>
        </w:rPr>
        <w:t xml:space="preserve"> </w:t>
      </w:r>
      <w:r w:rsidR="005C4ABB" w:rsidRPr="00E0214C">
        <w:rPr>
          <w:rFonts w:ascii="Arial" w:hAnsi="Arial" w:cs="Arial"/>
          <w:bCs/>
          <w:color w:val="000000" w:themeColor="text1"/>
          <w:sz w:val="24"/>
          <w:szCs w:val="24"/>
        </w:rPr>
        <w:t>solution</w:t>
      </w:r>
      <w:r w:rsidR="004A3307" w:rsidRPr="00E0214C">
        <w:rPr>
          <w:rFonts w:ascii="Arial" w:hAnsi="Arial" w:cs="Arial"/>
          <w:bCs/>
          <w:color w:val="000000" w:themeColor="text1"/>
          <w:sz w:val="24"/>
          <w:szCs w:val="24"/>
        </w:rPr>
        <w:t xml:space="preserve">. </w:t>
      </w:r>
    </w:p>
    <w:p w:rsidR="00C47B38" w:rsidRPr="00E0214C" w:rsidRDefault="00C47B38" w:rsidP="0025725C">
      <w:pPr>
        <w:pStyle w:val="ListParagraph"/>
        <w:spacing w:after="0" w:line="240" w:lineRule="auto"/>
        <w:ind w:left="0"/>
        <w:jc w:val="both"/>
        <w:rPr>
          <w:rFonts w:ascii="Arial" w:hAnsi="Arial" w:cs="Arial"/>
          <w:bCs/>
          <w:color w:val="000000" w:themeColor="text1"/>
          <w:sz w:val="24"/>
          <w:szCs w:val="24"/>
        </w:rPr>
      </w:pPr>
    </w:p>
    <w:p w:rsidR="00136029" w:rsidRDefault="004517ED" w:rsidP="0025725C">
      <w:pPr>
        <w:pStyle w:val="ListParagraph"/>
        <w:numPr>
          <w:ilvl w:val="2"/>
          <w:numId w:val="19"/>
        </w:numPr>
        <w:spacing w:after="0" w:line="240" w:lineRule="auto"/>
        <w:ind w:left="0" w:firstLine="0"/>
        <w:jc w:val="both"/>
        <w:rPr>
          <w:rFonts w:ascii="Arial" w:hAnsi="Arial" w:cs="Arial"/>
          <w:bCs/>
          <w:color w:val="000000" w:themeColor="text1"/>
          <w:sz w:val="24"/>
          <w:szCs w:val="24"/>
        </w:rPr>
      </w:pPr>
      <w:r w:rsidRPr="00E0214C">
        <w:rPr>
          <w:rFonts w:ascii="Arial" w:hAnsi="Arial" w:cs="Arial"/>
          <w:bCs/>
          <w:color w:val="000000" w:themeColor="text1"/>
          <w:sz w:val="24"/>
          <w:szCs w:val="24"/>
        </w:rPr>
        <w:t xml:space="preserve">Make a </w:t>
      </w:r>
      <w:r w:rsidR="00654D23" w:rsidRPr="00E0214C">
        <w:rPr>
          <w:rFonts w:ascii="Arial" w:hAnsi="Arial" w:cs="Arial"/>
          <w:bCs/>
          <w:color w:val="000000" w:themeColor="text1"/>
          <w:sz w:val="24"/>
          <w:szCs w:val="24"/>
        </w:rPr>
        <w:t xml:space="preserve">single </w:t>
      </w:r>
      <w:r w:rsidRPr="00E0214C">
        <w:rPr>
          <w:rFonts w:ascii="Arial" w:hAnsi="Arial" w:cs="Arial"/>
          <w:bCs/>
          <w:color w:val="000000" w:themeColor="text1"/>
          <w:sz w:val="24"/>
          <w:szCs w:val="24"/>
        </w:rPr>
        <w:t>recipe (</w:t>
      </w:r>
      <w:r w:rsidR="00654D23" w:rsidRPr="00E0214C">
        <w:rPr>
          <w:rFonts w:ascii="Arial" w:hAnsi="Arial" w:cs="Arial"/>
          <w:bCs/>
          <w:color w:val="000000" w:themeColor="text1"/>
          <w:sz w:val="24"/>
          <w:szCs w:val="24"/>
        </w:rPr>
        <w:t>30 ml</w:t>
      </w:r>
      <w:r w:rsidRPr="00E0214C">
        <w:rPr>
          <w:rFonts w:ascii="Arial" w:hAnsi="Arial" w:cs="Arial"/>
          <w:bCs/>
          <w:color w:val="000000" w:themeColor="text1"/>
          <w:sz w:val="24"/>
          <w:szCs w:val="24"/>
        </w:rPr>
        <w:t>)</w:t>
      </w:r>
      <w:r w:rsidR="00654D23" w:rsidRPr="00E0214C">
        <w:rPr>
          <w:rFonts w:ascii="Arial" w:hAnsi="Arial" w:cs="Arial"/>
          <w:bCs/>
          <w:color w:val="000000" w:themeColor="text1"/>
          <w:sz w:val="24"/>
          <w:szCs w:val="24"/>
        </w:rPr>
        <w:t xml:space="preserve"> </w:t>
      </w:r>
      <w:r w:rsidR="002170C1" w:rsidRPr="00E0214C">
        <w:rPr>
          <w:rFonts w:ascii="Arial" w:hAnsi="Arial" w:cs="Arial"/>
          <w:bCs/>
          <w:color w:val="000000" w:themeColor="text1"/>
          <w:sz w:val="24"/>
          <w:szCs w:val="24"/>
        </w:rPr>
        <w:t xml:space="preserve">of the test solution </w:t>
      </w:r>
      <w:r w:rsidRPr="00E0214C">
        <w:rPr>
          <w:rFonts w:ascii="Arial" w:hAnsi="Arial" w:cs="Arial"/>
          <w:bCs/>
          <w:color w:val="000000" w:themeColor="text1"/>
          <w:sz w:val="24"/>
          <w:szCs w:val="24"/>
        </w:rPr>
        <w:t>(</w:t>
      </w:r>
      <w:r w:rsidRPr="00E0214C">
        <w:rPr>
          <w:rFonts w:ascii="Arial" w:hAnsi="Arial" w:cs="Arial"/>
          <w:b/>
          <w:bCs/>
          <w:color w:val="000000" w:themeColor="text1"/>
          <w:sz w:val="24"/>
          <w:szCs w:val="24"/>
        </w:rPr>
        <w:t>Table 1</w:t>
      </w:r>
      <w:r w:rsidRPr="00E0214C">
        <w:rPr>
          <w:rFonts w:ascii="Arial" w:hAnsi="Arial" w:cs="Arial"/>
          <w:bCs/>
          <w:color w:val="000000" w:themeColor="text1"/>
          <w:sz w:val="24"/>
          <w:szCs w:val="24"/>
        </w:rPr>
        <w:t xml:space="preserve">) </w:t>
      </w:r>
      <w:r w:rsidR="00654D23" w:rsidRPr="00E0214C">
        <w:rPr>
          <w:rFonts w:ascii="Arial" w:hAnsi="Arial" w:cs="Arial"/>
          <w:bCs/>
          <w:color w:val="000000" w:themeColor="text1"/>
          <w:sz w:val="24"/>
          <w:szCs w:val="24"/>
        </w:rPr>
        <w:t>for several cages</w:t>
      </w:r>
      <w:r w:rsidRPr="00E0214C">
        <w:rPr>
          <w:rFonts w:ascii="Arial" w:hAnsi="Arial" w:cs="Arial"/>
          <w:bCs/>
          <w:color w:val="000000" w:themeColor="text1"/>
          <w:sz w:val="24"/>
          <w:szCs w:val="24"/>
        </w:rPr>
        <w:t xml:space="preserve">. </w:t>
      </w:r>
    </w:p>
    <w:p w:rsidR="000920F2" w:rsidRDefault="000920F2" w:rsidP="0025725C">
      <w:pPr>
        <w:pStyle w:val="ListParagraph"/>
        <w:spacing w:after="0" w:line="240" w:lineRule="auto"/>
        <w:ind w:left="0"/>
        <w:jc w:val="both"/>
        <w:rPr>
          <w:rFonts w:ascii="Arial" w:hAnsi="Arial" w:cs="Arial"/>
          <w:bCs/>
          <w:color w:val="000000" w:themeColor="text1"/>
          <w:sz w:val="24"/>
          <w:szCs w:val="24"/>
        </w:rPr>
      </w:pPr>
    </w:p>
    <w:p w:rsidR="00BA1C5C" w:rsidRPr="00E0214C" w:rsidRDefault="00044AD5" w:rsidP="0025725C">
      <w:pPr>
        <w:pStyle w:val="ListParagraph"/>
        <w:numPr>
          <w:ilvl w:val="2"/>
          <w:numId w:val="19"/>
        </w:numPr>
        <w:spacing w:after="0" w:line="240" w:lineRule="auto"/>
        <w:ind w:left="0" w:firstLine="0"/>
        <w:jc w:val="both"/>
        <w:rPr>
          <w:color w:val="000000" w:themeColor="text1"/>
        </w:rPr>
      </w:pPr>
      <w:r w:rsidRPr="00E0214C">
        <w:rPr>
          <w:rFonts w:ascii="Arial" w:hAnsi="Arial" w:cs="Arial"/>
          <w:b/>
          <w:bCs/>
          <w:color w:val="000000" w:themeColor="text1"/>
          <w:sz w:val="24"/>
          <w:szCs w:val="24"/>
        </w:rPr>
        <w:lastRenderedPageBreak/>
        <w:t>PRE</w:t>
      </w:r>
      <w:r w:rsidR="001A1CE8" w:rsidRPr="00E0214C">
        <w:rPr>
          <w:rFonts w:ascii="Arial" w:hAnsi="Arial" w:cs="Arial"/>
          <w:b/>
          <w:bCs/>
          <w:color w:val="000000" w:themeColor="text1"/>
          <w:sz w:val="24"/>
          <w:szCs w:val="24"/>
        </w:rPr>
        <w:t>CAUTION</w:t>
      </w:r>
      <w:r w:rsidRPr="00E0214C">
        <w:rPr>
          <w:rFonts w:ascii="Arial" w:hAnsi="Arial" w:cs="Arial"/>
          <w:b/>
          <w:bCs/>
          <w:color w:val="000000" w:themeColor="text1"/>
          <w:sz w:val="24"/>
          <w:szCs w:val="24"/>
        </w:rPr>
        <w:t>S</w:t>
      </w:r>
      <w:r w:rsidR="00E354BE" w:rsidRPr="00E0214C">
        <w:rPr>
          <w:rFonts w:ascii="Arial" w:hAnsi="Arial" w:cs="Arial"/>
          <w:b/>
          <w:bCs/>
          <w:color w:val="000000" w:themeColor="text1"/>
          <w:sz w:val="24"/>
          <w:szCs w:val="24"/>
        </w:rPr>
        <w:t xml:space="preserve"> FOR IOHEXOL</w:t>
      </w:r>
      <w:r w:rsidR="001A1CE8" w:rsidRPr="00E0214C">
        <w:rPr>
          <w:rFonts w:ascii="Arial" w:hAnsi="Arial" w:cs="Arial"/>
          <w:b/>
          <w:bCs/>
          <w:color w:val="000000" w:themeColor="text1"/>
          <w:sz w:val="24"/>
          <w:szCs w:val="24"/>
        </w:rPr>
        <w:t>:</w:t>
      </w:r>
      <w:r w:rsidR="001A1CE8" w:rsidRPr="00E0214C">
        <w:rPr>
          <w:rFonts w:ascii="Arial" w:hAnsi="Arial" w:cs="Arial"/>
          <w:bCs/>
          <w:color w:val="000000" w:themeColor="text1"/>
          <w:sz w:val="24"/>
          <w:szCs w:val="24"/>
        </w:rPr>
        <w:t xml:space="preserve"> Store </w:t>
      </w:r>
      <w:r w:rsidR="002170C1" w:rsidRPr="00E0214C">
        <w:rPr>
          <w:rFonts w:ascii="Arial" w:hAnsi="Arial" w:cs="Arial"/>
          <w:bCs/>
          <w:color w:val="000000" w:themeColor="text1"/>
          <w:sz w:val="24"/>
          <w:szCs w:val="24"/>
        </w:rPr>
        <w:t xml:space="preserve">unopened </w:t>
      </w:r>
      <w:proofErr w:type="spellStart"/>
      <w:r w:rsidR="001A1CE8" w:rsidRPr="00E0214C">
        <w:rPr>
          <w:rFonts w:ascii="Arial" w:hAnsi="Arial" w:cs="Arial"/>
          <w:bCs/>
          <w:color w:val="000000" w:themeColor="text1"/>
          <w:sz w:val="24"/>
          <w:szCs w:val="24"/>
        </w:rPr>
        <w:t>iohexol</w:t>
      </w:r>
      <w:proofErr w:type="spellEnd"/>
      <w:r w:rsidR="001A1CE8" w:rsidRPr="00E0214C">
        <w:rPr>
          <w:rFonts w:ascii="Arial" w:hAnsi="Arial" w:cs="Arial"/>
          <w:bCs/>
          <w:color w:val="000000" w:themeColor="text1"/>
          <w:sz w:val="24"/>
          <w:szCs w:val="24"/>
        </w:rPr>
        <w:t xml:space="preserve"> </w:t>
      </w:r>
      <w:r w:rsidR="002170C1" w:rsidRPr="00E0214C">
        <w:rPr>
          <w:rFonts w:ascii="Arial" w:hAnsi="Arial" w:cs="Arial"/>
          <w:bCs/>
          <w:color w:val="000000" w:themeColor="text1"/>
          <w:sz w:val="24"/>
          <w:szCs w:val="24"/>
        </w:rPr>
        <w:t xml:space="preserve">bottles </w:t>
      </w:r>
      <w:r w:rsidR="001A1CE8" w:rsidRPr="00E0214C">
        <w:rPr>
          <w:rFonts w:ascii="Arial" w:hAnsi="Arial" w:cs="Arial"/>
          <w:bCs/>
          <w:color w:val="000000" w:themeColor="text1"/>
          <w:sz w:val="24"/>
          <w:szCs w:val="24"/>
        </w:rPr>
        <w:t xml:space="preserve">at room temperature, protected from light. Use </w:t>
      </w:r>
      <w:r w:rsidR="002170C1" w:rsidRPr="00E0214C">
        <w:rPr>
          <w:rFonts w:ascii="Arial" w:hAnsi="Arial" w:cs="Arial"/>
          <w:bCs/>
          <w:color w:val="000000" w:themeColor="text1"/>
          <w:sz w:val="24"/>
          <w:szCs w:val="24"/>
        </w:rPr>
        <w:t xml:space="preserve">opened </w:t>
      </w:r>
      <w:proofErr w:type="spellStart"/>
      <w:r w:rsidR="001A1CE8" w:rsidRPr="00E0214C">
        <w:rPr>
          <w:rFonts w:ascii="Arial" w:hAnsi="Arial" w:cs="Arial"/>
          <w:bCs/>
          <w:color w:val="000000" w:themeColor="text1"/>
          <w:sz w:val="24"/>
          <w:szCs w:val="24"/>
        </w:rPr>
        <w:t>iohexol</w:t>
      </w:r>
      <w:proofErr w:type="spellEnd"/>
      <w:r w:rsidR="001A1CE8" w:rsidRPr="00E0214C">
        <w:rPr>
          <w:rFonts w:ascii="Arial" w:hAnsi="Arial" w:cs="Arial"/>
          <w:bCs/>
          <w:color w:val="000000" w:themeColor="text1"/>
          <w:sz w:val="24"/>
          <w:szCs w:val="24"/>
        </w:rPr>
        <w:t xml:space="preserve"> </w:t>
      </w:r>
      <w:r w:rsidR="002170C1" w:rsidRPr="00E0214C">
        <w:rPr>
          <w:rFonts w:ascii="Arial" w:hAnsi="Arial" w:cs="Arial"/>
          <w:bCs/>
          <w:color w:val="000000" w:themeColor="text1"/>
          <w:sz w:val="24"/>
          <w:szCs w:val="24"/>
        </w:rPr>
        <w:t xml:space="preserve">bottles </w:t>
      </w:r>
      <w:r w:rsidR="001A1CE8" w:rsidRPr="00E0214C">
        <w:rPr>
          <w:rFonts w:ascii="Arial" w:hAnsi="Arial" w:cs="Arial"/>
          <w:bCs/>
          <w:color w:val="000000" w:themeColor="text1"/>
          <w:sz w:val="24"/>
          <w:szCs w:val="24"/>
        </w:rPr>
        <w:t>within 24 hours</w:t>
      </w:r>
      <w:r w:rsidR="002170C1" w:rsidRPr="00E0214C">
        <w:rPr>
          <w:rFonts w:ascii="Arial" w:hAnsi="Arial" w:cs="Arial"/>
          <w:bCs/>
          <w:color w:val="000000" w:themeColor="text1"/>
          <w:sz w:val="24"/>
          <w:szCs w:val="24"/>
        </w:rPr>
        <w:t xml:space="preserve">, </w:t>
      </w:r>
      <w:r w:rsidR="00834B7B" w:rsidRPr="00E0214C">
        <w:rPr>
          <w:rFonts w:ascii="Arial" w:hAnsi="Arial" w:cs="Arial"/>
          <w:bCs/>
          <w:color w:val="000000" w:themeColor="text1"/>
          <w:sz w:val="24"/>
          <w:szCs w:val="24"/>
        </w:rPr>
        <w:t xml:space="preserve">as the viscosity and taste may change within a day or so after exposure to air. Alternatively, </w:t>
      </w:r>
      <w:r w:rsidR="002170C1" w:rsidRPr="00E0214C">
        <w:rPr>
          <w:rFonts w:ascii="Arial" w:hAnsi="Arial" w:cs="Arial"/>
          <w:bCs/>
          <w:color w:val="000000" w:themeColor="text1"/>
          <w:sz w:val="24"/>
          <w:szCs w:val="24"/>
        </w:rPr>
        <w:t xml:space="preserve">freeze aliquots of single-servings </w:t>
      </w:r>
      <w:r w:rsidR="00834B7B" w:rsidRPr="00E0214C">
        <w:rPr>
          <w:rFonts w:ascii="Arial" w:hAnsi="Arial" w:cs="Arial"/>
          <w:bCs/>
          <w:color w:val="000000" w:themeColor="text1"/>
          <w:sz w:val="24"/>
          <w:szCs w:val="24"/>
        </w:rPr>
        <w:t xml:space="preserve">(15 ml) </w:t>
      </w:r>
      <w:r w:rsidR="002170C1" w:rsidRPr="00E0214C">
        <w:rPr>
          <w:rFonts w:ascii="Arial" w:hAnsi="Arial" w:cs="Arial"/>
          <w:bCs/>
          <w:color w:val="000000" w:themeColor="text1"/>
          <w:sz w:val="24"/>
          <w:szCs w:val="24"/>
        </w:rPr>
        <w:t>in centrifuge tubes</w:t>
      </w:r>
      <w:r w:rsidR="00834B7B" w:rsidRPr="00E0214C">
        <w:rPr>
          <w:rFonts w:ascii="Arial" w:hAnsi="Arial" w:cs="Arial"/>
          <w:bCs/>
          <w:color w:val="000000" w:themeColor="text1"/>
          <w:sz w:val="24"/>
          <w:szCs w:val="24"/>
        </w:rPr>
        <w:t xml:space="preserve"> for long-term storage</w:t>
      </w:r>
      <w:r w:rsidR="001A1CE8" w:rsidRPr="00E0214C">
        <w:rPr>
          <w:rFonts w:ascii="Arial" w:hAnsi="Arial" w:cs="Arial"/>
          <w:bCs/>
          <w:color w:val="000000" w:themeColor="text1"/>
          <w:sz w:val="24"/>
          <w:szCs w:val="24"/>
        </w:rPr>
        <w:t xml:space="preserve">. </w:t>
      </w:r>
      <w:r w:rsidR="0034696F" w:rsidRPr="00E0214C">
        <w:rPr>
          <w:rFonts w:ascii="Arial" w:hAnsi="Arial" w:cs="Arial"/>
          <w:bCs/>
          <w:color w:val="000000" w:themeColor="text1"/>
          <w:sz w:val="24"/>
          <w:szCs w:val="24"/>
        </w:rPr>
        <w:t>Prepared</w:t>
      </w:r>
      <w:r w:rsidRPr="00E0214C">
        <w:rPr>
          <w:rFonts w:ascii="Arial" w:hAnsi="Arial" w:cs="Arial"/>
          <w:bCs/>
          <w:color w:val="000000" w:themeColor="text1"/>
          <w:sz w:val="24"/>
          <w:szCs w:val="24"/>
        </w:rPr>
        <w:t xml:space="preserve"> </w:t>
      </w:r>
      <w:proofErr w:type="spellStart"/>
      <w:r w:rsidR="001A1CE8" w:rsidRPr="00E0214C">
        <w:rPr>
          <w:rFonts w:ascii="Arial" w:hAnsi="Arial" w:cs="Arial"/>
          <w:bCs/>
          <w:color w:val="000000" w:themeColor="text1"/>
          <w:sz w:val="24"/>
          <w:szCs w:val="24"/>
        </w:rPr>
        <w:t>iohexol</w:t>
      </w:r>
      <w:proofErr w:type="spellEnd"/>
      <w:r w:rsidRPr="00E0214C">
        <w:rPr>
          <w:rFonts w:ascii="Arial" w:hAnsi="Arial" w:cs="Arial"/>
          <w:bCs/>
          <w:color w:val="000000" w:themeColor="text1"/>
          <w:sz w:val="24"/>
          <w:szCs w:val="24"/>
        </w:rPr>
        <w:t xml:space="preserve"> </w:t>
      </w:r>
      <w:r w:rsidR="0034696F" w:rsidRPr="00E0214C">
        <w:rPr>
          <w:rFonts w:ascii="Arial" w:hAnsi="Arial" w:cs="Arial"/>
          <w:bCs/>
          <w:color w:val="000000" w:themeColor="text1"/>
          <w:sz w:val="24"/>
          <w:szCs w:val="24"/>
        </w:rPr>
        <w:t xml:space="preserve">test </w:t>
      </w:r>
      <w:r w:rsidRPr="00E0214C">
        <w:rPr>
          <w:rFonts w:ascii="Arial" w:hAnsi="Arial" w:cs="Arial"/>
          <w:bCs/>
          <w:color w:val="000000" w:themeColor="text1"/>
          <w:sz w:val="24"/>
          <w:szCs w:val="24"/>
        </w:rPr>
        <w:t>solutions</w:t>
      </w:r>
      <w:r w:rsidR="004A3307" w:rsidRPr="00E0214C">
        <w:rPr>
          <w:rFonts w:ascii="Arial" w:hAnsi="Arial" w:cs="Arial"/>
          <w:bCs/>
          <w:color w:val="000000" w:themeColor="text1"/>
          <w:sz w:val="24"/>
          <w:szCs w:val="24"/>
        </w:rPr>
        <w:t xml:space="preserve"> must be used </w:t>
      </w:r>
      <w:r w:rsidR="0034696F" w:rsidRPr="00E0214C">
        <w:rPr>
          <w:rFonts w:ascii="Arial" w:hAnsi="Arial" w:cs="Arial"/>
          <w:bCs/>
          <w:color w:val="000000" w:themeColor="text1"/>
          <w:sz w:val="24"/>
          <w:szCs w:val="24"/>
        </w:rPr>
        <w:t>within a few hours</w:t>
      </w:r>
      <w:r w:rsidR="004A3307" w:rsidRPr="00E0214C">
        <w:rPr>
          <w:rFonts w:ascii="Arial" w:hAnsi="Arial" w:cs="Arial"/>
          <w:bCs/>
          <w:color w:val="000000" w:themeColor="text1"/>
          <w:sz w:val="24"/>
          <w:szCs w:val="24"/>
        </w:rPr>
        <w:t xml:space="preserve"> to ensure freshness and </w:t>
      </w:r>
      <w:r w:rsidR="0034696F" w:rsidRPr="00E0214C">
        <w:rPr>
          <w:rFonts w:ascii="Arial" w:hAnsi="Arial" w:cs="Arial"/>
          <w:bCs/>
          <w:color w:val="000000" w:themeColor="text1"/>
          <w:sz w:val="24"/>
          <w:szCs w:val="24"/>
        </w:rPr>
        <w:t>prevent avoidance</w:t>
      </w:r>
      <w:r w:rsidR="000D052A">
        <w:rPr>
          <w:rFonts w:ascii="Arial" w:hAnsi="Arial" w:cs="Arial"/>
          <w:bCs/>
          <w:color w:val="000000" w:themeColor="text1"/>
          <w:sz w:val="24"/>
          <w:szCs w:val="24"/>
        </w:rPr>
        <w:t xml:space="preserve"> by mice</w:t>
      </w:r>
      <w:r w:rsidR="0034696F" w:rsidRPr="00E0214C">
        <w:rPr>
          <w:rFonts w:ascii="Arial" w:hAnsi="Arial" w:cs="Arial"/>
          <w:bCs/>
          <w:color w:val="000000" w:themeColor="text1"/>
          <w:sz w:val="24"/>
          <w:szCs w:val="24"/>
        </w:rPr>
        <w:t xml:space="preserve">. </w:t>
      </w:r>
      <w:r w:rsidRPr="00E0214C">
        <w:rPr>
          <w:rFonts w:ascii="Arial" w:hAnsi="Arial" w:cs="Arial"/>
          <w:bCs/>
          <w:color w:val="000000" w:themeColor="text1"/>
          <w:sz w:val="24"/>
          <w:szCs w:val="24"/>
        </w:rPr>
        <w:t xml:space="preserve">Administer </w:t>
      </w:r>
      <w:proofErr w:type="spellStart"/>
      <w:r w:rsidRPr="00E0214C">
        <w:rPr>
          <w:rFonts w:ascii="Arial" w:hAnsi="Arial" w:cs="Arial"/>
          <w:bCs/>
          <w:color w:val="000000" w:themeColor="text1"/>
          <w:sz w:val="24"/>
          <w:szCs w:val="24"/>
        </w:rPr>
        <w:t>iohexol</w:t>
      </w:r>
      <w:proofErr w:type="spellEnd"/>
      <w:r w:rsidRPr="00E0214C">
        <w:rPr>
          <w:rFonts w:ascii="Arial" w:hAnsi="Arial" w:cs="Arial"/>
          <w:bCs/>
          <w:color w:val="000000" w:themeColor="text1"/>
          <w:sz w:val="24"/>
          <w:szCs w:val="24"/>
        </w:rPr>
        <w:t xml:space="preserve"> solutions </w:t>
      </w:r>
      <w:r w:rsidR="001A1CE8" w:rsidRPr="00E0214C">
        <w:rPr>
          <w:rFonts w:ascii="Arial" w:hAnsi="Arial" w:cs="Arial"/>
          <w:bCs/>
          <w:color w:val="000000" w:themeColor="text1"/>
          <w:sz w:val="24"/>
          <w:szCs w:val="24"/>
        </w:rPr>
        <w:t xml:space="preserve">at </w:t>
      </w:r>
      <w:r w:rsidR="004A3307" w:rsidRPr="00E0214C">
        <w:rPr>
          <w:rFonts w:ascii="Arial" w:hAnsi="Arial" w:cs="Arial"/>
          <w:bCs/>
          <w:color w:val="000000" w:themeColor="text1"/>
          <w:sz w:val="24"/>
          <w:szCs w:val="24"/>
        </w:rPr>
        <w:t>room-temperature to avoid confounding the study due to temperature effects</w:t>
      </w:r>
      <w:r w:rsidR="000D052A">
        <w:rPr>
          <w:rFonts w:ascii="Arial" w:hAnsi="Arial" w:cs="Arial"/>
          <w:bCs/>
          <w:color w:val="000000" w:themeColor="text1"/>
          <w:sz w:val="24"/>
          <w:szCs w:val="24"/>
        </w:rPr>
        <w:t xml:space="preserve"> on swallow function</w:t>
      </w:r>
      <w:r w:rsidR="004A3307" w:rsidRPr="00E0214C">
        <w:rPr>
          <w:rFonts w:ascii="Arial" w:hAnsi="Arial" w:cs="Arial"/>
          <w:bCs/>
          <w:color w:val="000000" w:themeColor="text1"/>
          <w:sz w:val="24"/>
          <w:szCs w:val="24"/>
        </w:rPr>
        <w:t xml:space="preserve">. </w:t>
      </w:r>
      <w:r w:rsidR="0034696F" w:rsidRPr="00E0214C">
        <w:rPr>
          <w:rFonts w:ascii="Arial" w:hAnsi="Arial" w:cs="Arial"/>
          <w:bCs/>
          <w:color w:val="000000" w:themeColor="text1"/>
          <w:sz w:val="24"/>
          <w:szCs w:val="24"/>
        </w:rPr>
        <w:t xml:space="preserve">Do not freeze any remaining </w:t>
      </w:r>
      <w:r w:rsidR="000D052A">
        <w:rPr>
          <w:rFonts w:ascii="Arial" w:hAnsi="Arial" w:cs="Arial"/>
          <w:bCs/>
          <w:color w:val="000000" w:themeColor="text1"/>
          <w:sz w:val="24"/>
          <w:szCs w:val="24"/>
        </w:rPr>
        <w:t xml:space="preserve">prepared </w:t>
      </w:r>
      <w:r w:rsidR="0034696F" w:rsidRPr="00E0214C">
        <w:rPr>
          <w:rFonts w:ascii="Arial" w:hAnsi="Arial" w:cs="Arial"/>
          <w:bCs/>
          <w:color w:val="000000" w:themeColor="text1"/>
          <w:sz w:val="24"/>
          <w:szCs w:val="24"/>
        </w:rPr>
        <w:t>test solution, as the chocolate flavor becomes bitter with freezing</w:t>
      </w:r>
      <w:r w:rsidR="005442F7" w:rsidRPr="00E0214C">
        <w:rPr>
          <w:rFonts w:ascii="Arial" w:hAnsi="Arial" w:cs="Arial"/>
          <w:bCs/>
          <w:color w:val="000000" w:themeColor="text1"/>
          <w:sz w:val="24"/>
          <w:szCs w:val="24"/>
        </w:rPr>
        <w:t xml:space="preserve"> and results in avoidance by mice</w:t>
      </w:r>
      <w:r w:rsidR="0034696F" w:rsidRPr="00E0214C">
        <w:rPr>
          <w:rFonts w:ascii="Arial" w:hAnsi="Arial" w:cs="Arial"/>
          <w:bCs/>
          <w:color w:val="000000" w:themeColor="text1"/>
          <w:sz w:val="24"/>
          <w:szCs w:val="24"/>
        </w:rPr>
        <w:t>.</w:t>
      </w:r>
    </w:p>
    <w:p w:rsidR="005442F7" w:rsidRPr="00E0214C" w:rsidRDefault="005442F7" w:rsidP="0025725C">
      <w:pPr>
        <w:pStyle w:val="ListParagraph"/>
        <w:spacing w:after="0" w:line="240" w:lineRule="auto"/>
        <w:ind w:left="0"/>
        <w:jc w:val="both"/>
        <w:rPr>
          <w:color w:val="000000" w:themeColor="text1"/>
        </w:rPr>
      </w:pPr>
    </w:p>
    <w:p w:rsidR="005442F7" w:rsidRPr="00E0214C" w:rsidRDefault="005442F7" w:rsidP="0025725C">
      <w:pPr>
        <w:pStyle w:val="ListParagraph"/>
        <w:numPr>
          <w:ilvl w:val="1"/>
          <w:numId w:val="19"/>
        </w:numPr>
        <w:spacing w:after="0" w:line="240" w:lineRule="auto"/>
        <w:ind w:left="0" w:firstLine="0"/>
        <w:jc w:val="both"/>
        <w:rPr>
          <w:color w:val="000000" w:themeColor="text1"/>
        </w:rPr>
      </w:pPr>
      <w:r w:rsidRPr="00E0214C">
        <w:rPr>
          <w:rFonts w:ascii="Arial" w:hAnsi="Arial" w:cs="Arial"/>
          <w:bCs/>
          <w:color w:val="000000" w:themeColor="text1"/>
          <w:sz w:val="24"/>
          <w:szCs w:val="24"/>
        </w:rPr>
        <w:t>Prepare the fluoroscopy environment.</w:t>
      </w:r>
    </w:p>
    <w:p w:rsidR="005442F7" w:rsidRPr="00E0214C" w:rsidRDefault="005442F7" w:rsidP="0025725C">
      <w:pPr>
        <w:pStyle w:val="ListParagraph"/>
        <w:spacing w:after="0" w:line="240" w:lineRule="auto"/>
        <w:ind w:left="0"/>
        <w:jc w:val="both"/>
        <w:rPr>
          <w:color w:val="000000" w:themeColor="text1"/>
        </w:rPr>
      </w:pPr>
    </w:p>
    <w:p w:rsidR="00136029" w:rsidRPr="00E0214C" w:rsidRDefault="00F96269" w:rsidP="0025725C">
      <w:pPr>
        <w:pStyle w:val="ListParagraph"/>
        <w:numPr>
          <w:ilvl w:val="2"/>
          <w:numId w:val="19"/>
        </w:numPr>
        <w:spacing w:after="0" w:line="240" w:lineRule="auto"/>
        <w:ind w:left="0" w:firstLine="0"/>
        <w:jc w:val="both"/>
        <w:rPr>
          <w:color w:val="000000" w:themeColor="text1"/>
        </w:rPr>
      </w:pPr>
      <w:r w:rsidRPr="00E0214C">
        <w:rPr>
          <w:rFonts w:ascii="Arial" w:hAnsi="Arial" w:cs="Arial"/>
          <w:bCs/>
          <w:color w:val="000000" w:themeColor="text1"/>
          <w:sz w:val="24"/>
          <w:szCs w:val="24"/>
        </w:rPr>
        <w:t xml:space="preserve">Use </w:t>
      </w:r>
      <w:r w:rsidR="00BA1C5C" w:rsidRPr="00E0214C">
        <w:rPr>
          <w:rFonts w:ascii="Arial" w:hAnsi="Arial" w:cs="Arial"/>
          <w:bCs/>
          <w:color w:val="000000" w:themeColor="text1"/>
          <w:sz w:val="24"/>
          <w:szCs w:val="24"/>
        </w:rPr>
        <w:t>a spare (empty) observation chamber</w:t>
      </w:r>
      <w:r w:rsidRPr="00E0214C">
        <w:rPr>
          <w:rFonts w:ascii="Arial" w:hAnsi="Arial" w:cs="Arial"/>
          <w:bCs/>
          <w:color w:val="000000" w:themeColor="text1"/>
          <w:sz w:val="24"/>
          <w:szCs w:val="24"/>
        </w:rPr>
        <w:t xml:space="preserve"> and </w:t>
      </w:r>
      <w:r w:rsidR="006008B1" w:rsidRPr="00E0214C">
        <w:rPr>
          <w:rFonts w:ascii="Arial" w:hAnsi="Arial" w:cs="Arial"/>
          <w:bCs/>
          <w:color w:val="000000" w:themeColor="text1"/>
          <w:sz w:val="24"/>
          <w:szCs w:val="24"/>
        </w:rPr>
        <w:t xml:space="preserve">peg-bowl </w:t>
      </w:r>
      <w:r w:rsidR="005442F7" w:rsidRPr="00E0214C">
        <w:rPr>
          <w:rFonts w:ascii="Arial" w:hAnsi="Arial" w:cs="Arial"/>
          <w:bCs/>
          <w:color w:val="000000" w:themeColor="text1"/>
          <w:sz w:val="24"/>
          <w:szCs w:val="24"/>
        </w:rPr>
        <w:t xml:space="preserve">(or sipper tube spout) </w:t>
      </w:r>
      <w:r w:rsidRPr="00E0214C">
        <w:rPr>
          <w:rFonts w:ascii="Arial" w:hAnsi="Arial" w:cs="Arial"/>
          <w:bCs/>
          <w:color w:val="000000" w:themeColor="text1"/>
          <w:sz w:val="24"/>
          <w:szCs w:val="24"/>
        </w:rPr>
        <w:t xml:space="preserve">to determine the optimal </w:t>
      </w:r>
      <w:r w:rsidR="006008B1" w:rsidRPr="00E0214C">
        <w:rPr>
          <w:rFonts w:ascii="Arial" w:hAnsi="Arial" w:cs="Arial"/>
          <w:bCs/>
          <w:color w:val="000000" w:themeColor="text1"/>
          <w:sz w:val="24"/>
          <w:szCs w:val="24"/>
        </w:rPr>
        <w:t xml:space="preserve">height and position within the fluoroscope beam </w:t>
      </w:r>
      <w:r w:rsidR="00C26A97" w:rsidRPr="00E0214C">
        <w:rPr>
          <w:rFonts w:ascii="Arial" w:hAnsi="Arial" w:cs="Arial"/>
          <w:bCs/>
          <w:color w:val="000000" w:themeColor="text1"/>
          <w:sz w:val="24"/>
          <w:szCs w:val="24"/>
        </w:rPr>
        <w:t>that permits visualization of drinking</w:t>
      </w:r>
      <w:r w:rsidR="00EF07B6" w:rsidRPr="00E0214C">
        <w:rPr>
          <w:rFonts w:ascii="Arial" w:hAnsi="Arial" w:cs="Arial"/>
          <w:bCs/>
          <w:color w:val="000000" w:themeColor="text1"/>
          <w:sz w:val="24"/>
          <w:szCs w:val="24"/>
        </w:rPr>
        <w:t xml:space="preserve"> in the lateral (horizontal</w:t>
      </w:r>
      <w:r w:rsidR="00C26A97" w:rsidRPr="00E0214C">
        <w:rPr>
          <w:rFonts w:ascii="Arial" w:hAnsi="Arial" w:cs="Arial"/>
          <w:bCs/>
          <w:color w:val="000000" w:themeColor="text1"/>
          <w:sz w:val="24"/>
          <w:szCs w:val="24"/>
        </w:rPr>
        <w:t xml:space="preserve">) plane. </w:t>
      </w:r>
    </w:p>
    <w:p w:rsidR="00136029" w:rsidRPr="00E0214C" w:rsidRDefault="00136029" w:rsidP="0025725C">
      <w:pPr>
        <w:pStyle w:val="ListParagraph"/>
        <w:spacing w:after="0" w:line="240" w:lineRule="auto"/>
        <w:ind w:left="0"/>
        <w:jc w:val="both"/>
        <w:rPr>
          <w:color w:val="000000" w:themeColor="text1"/>
        </w:rPr>
      </w:pPr>
    </w:p>
    <w:p w:rsidR="00136029" w:rsidRPr="00E0214C" w:rsidRDefault="00DF7624" w:rsidP="0025725C">
      <w:pPr>
        <w:pStyle w:val="ListParagraph"/>
        <w:numPr>
          <w:ilvl w:val="2"/>
          <w:numId w:val="19"/>
        </w:numPr>
        <w:spacing w:after="0" w:line="240" w:lineRule="auto"/>
        <w:ind w:left="0" w:firstLine="0"/>
        <w:jc w:val="both"/>
        <w:rPr>
          <w:color w:val="000000" w:themeColor="text1"/>
        </w:rPr>
      </w:pPr>
      <w:r w:rsidRPr="00E0214C">
        <w:rPr>
          <w:rFonts w:ascii="Arial" w:hAnsi="Arial" w:cs="Arial"/>
          <w:bCs/>
          <w:color w:val="000000" w:themeColor="text1"/>
          <w:sz w:val="24"/>
          <w:szCs w:val="24"/>
        </w:rPr>
        <w:t xml:space="preserve">Set the fluoroscopy frame rate to </w:t>
      </w:r>
      <w:r w:rsidRPr="00E0214C">
        <w:rPr>
          <w:rFonts w:ascii="Arial" w:hAnsi="Arial" w:cs="Arial"/>
          <w:b/>
          <w:bCs/>
          <w:color w:val="000000" w:themeColor="text1"/>
          <w:sz w:val="24"/>
          <w:szCs w:val="24"/>
        </w:rPr>
        <w:t>30 frames per second</w:t>
      </w:r>
      <w:r w:rsidRPr="00E0214C">
        <w:rPr>
          <w:rFonts w:ascii="Arial" w:hAnsi="Arial" w:cs="Arial"/>
          <w:bCs/>
          <w:color w:val="000000" w:themeColor="text1"/>
          <w:sz w:val="24"/>
          <w:szCs w:val="24"/>
        </w:rPr>
        <w:t xml:space="preserve">; higher </w:t>
      </w:r>
      <w:r w:rsidR="009D1C9C" w:rsidRPr="00E0214C">
        <w:rPr>
          <w:rFonts w:ascii="Arial" w:hAnsi="Arial" w:cs="Arial"/>
          <w:bCs/>
          <w:color w:val="000000" w:themeColor="text1"/>
          <w:sz w:val="24"/>
          <w:szCs w:val="24"/>
        </w:rPr>
        <w:t xml:space="preserve">(but not lower) </w:t>
      </w:r>
      <w:r w:rsidRPr="00E0214C">
        <w:rPr>
          <w:rFonts w:ascii="Arial" w:hAnsi="Arial" w:cs="Arial"/>
          <w:bCs/>
          <w:color w:val="000000" w:themeColor="text1"/>
          <w:sz w:val="24"/>
          <w:szCs w:val="24"/>
        </w:rPr>
        <w:t xml:space="preserve">frame rates can be used if available. </w:t>
      </w:r>
    </w:p>
    <w:p w:rsidR="00136029" w:rsidRPr="00E0214C" w:rsidRDefault="00136029" w:rsidP="0025725C">
      <w:pPr>
        <w:pStyle w:val="ListParagraph"/>
        <w:spacing w:after="0" w:line="240" w:lineRule="auto"/>
        <w:ind w:left="0"/>
        <w:jc w:val="both"/>
        <w:rPr>
          <w:color w:val="000000" w:themeColor="text1"/>
        </w:rPr>
      </w:pPr>
    </w:p>
    <w:p w:rsidR="001A1138" w:rsidRPr="00E0214C" w:rsidRDefault="00EF07B6" w:rsidP="0025725C">
      <w:pPr>
        <w:pStyle w:val="ListParagraph"/>
        <w:numPr>
          <w:ilvl w:val="2"/>
          <w:numId w:val="19"/>
        </w:numPr>
        <w:spacing w:after="0" w:line="240" w:lineRule="auto"/>
        <w:ind w:left="0" w:firstLine="0"/>
        <w:jc w:val="both"/>
        <w:rPr>
          <w:color w:val="000000" w:themeColor="text1"/>
        </w:rPr>
      </w:pPr>
      <w:r w:rsidRPr="00E0214C">
        <w:rPr>
          <w:rFonts w:ascii="Arial" w:hAnsi="Arial" w:cs="Arial"/>
          <w:bCs/>
          <w:color w:val="000000" w:themeColor="text1"/>
          <w:sz w:val="24"/>
          <w:szCs w:val="24"/>
        </w:rPr>
        <w:t>Ensure</w:t>
      </w:r>
      <w:r w:rsidR="00DC2156" w:rsidRPr="00E0214C">
        <w:rPr>
          <w:rFonts w:ascii="Arial" w:hAnsi="Arial" w:cs="Arial"/>
          <w:bCs/>
          <w:color w:val="000000" w:themeColor="text1"/>
          <w:sz w:val="24"/>
          <w:szCs w:val="24"/>
        </w:rPr>
        <w:t xml:space="preserve"> that a </w:t>
      </w:r>
      <w:r w:rsidR="000D052A">
        <w:rPr>
          <w:rFonts w:ascii="Arial" w:hAnsi="Arial" w:cs="Arial"/>
          <w:bCs/>
          <w:color w:val="000000" w:themeColor="text1"/>
          <w:sz w:val="24"/>
          <w:szCs w:val="24"/>
        </w:rPr>
        <w:t xml:space="preserve">radiopaque </w:t>
      </w:r>
      <w:r w:rsidR="00DC2156" w:rsidRPr="00E0214C">
        <w:rPr>
          <w:rFonts w:ascii="Arial" w:hAnsi="Arial" w:cs="Arial"/>
          <w:bCs/>
          <w:color w:val="000000" w:themeColor="text1"/>
          <w:sz w:val="24"/>
          <w:szCs w:val="24"/>
        </w:rPr>
        <w:t>calibration marker is appropr</w:t>
      </w:r>
      <w:r w:rsidR="005442F7" w:rsidRPr="00E0214C">
        <w:rPr>
          <w:rFonts w:ascii="Arial" w:hAnsi="Arial" w:cs="Arial"/>
          <w:bCs/>
          <w:color w:val="000000" w:themeColor="text1"/>
          <w:sz w:val="24"/>
          <w:szCs w:val="24"/>
        </w:rPr>
        <w:t>iately placed on the fluoroscope</w:t>
      </w:r>
      <w:r w:rsidR="00DC2156" w:rsidRPr="00E0214C">
        <w:rPr>
          <w:rFonts w:ascii="Arial" w:hAnsi="Arial" w:cs="Arial"/>
          <w:bCs/>
          <w:color w:val="000000" w:themeColor="text1"/>
          <w:sz w:val="24"/>
          <w:szCs w:val="24"/>
        </w:rPr>
        <w:t xml:space="preserve"> camera</w:t>
      </w:r>
      <w:r w:rsidR="00204BCE" w:rsidRPr="00E0214C">
        <w:rPr>
          <w:rFonts w:ascii="Arial" w:hAnsi="Arial" w:cs="Arial"/>
          <w:bCs/>
          <w:color w:val="000000" w:themeColor="text1"/>
          <w:sz w:val="24"/>
          <w:szCs w:val="24"/>
        </w:rPr>
        <w:t>/detector</w:t>
      </w:r>
      <w:r w:rsidR="00DC2156" w:rsidRPr="00E0214C">
        <w:rPr>
          <w:rFonts w:ascii="Arial" w:hAnsi="Arial" w:cs="Arial"/>
          <w:bCs/>
          <w:color w:val="000000" w:themeColor="text1"/>
          <w:sz w:val="24"/>
          <w:szCs w:val="24"/>
        </w:rPr>
        <w:t xml:space="preserve"> so that it is visible on the </w:t>
      </w:r>
      <w:r w:rsidR="000D052A">
        <w:rPr>
          <w:rFonts w:ascii="Arial" w:hAnsi="Arial" w:cs="Arial"/>
          <w:bCs/>
          <w:color w:val="000000" w:themeColor="text1"/>
          <w:sz w:val="24"/>
          <w:szCs w:val="24"/>
        </w:rPr>
        <w:t xml:space="preserve">display </w:t>
      </w:r>
      <w:r w:rsidR="00DC2156" w:rsidRPr="00E0214C">
        <w:rPr>
          <w:rFonts w:ascii="Arial" w:hAnsi="Arial" w:cs="Arial"/>
          <w:bCs/>
          <w:color w:val="000000" w:themeColor="text1"/>
          <w:sz w:val="24"/>
          <w:szCs w:val="24"/>
        </w:rPr>
        <w:t>monitor during the entire test</w:t>
      </w:r>
      <w:r w:rsidR="00F96269" w:rsidRPr="00E0214C">
        <w:rPr>
          <w:rFonts w:ascii="Arial" w:hAnsi="Arial" w:cs="Arial"/>
          <w:bCs/>
          <w:color w:val="000000" w:themeColor="text1"/>
          <w:sz w:val="24"/>
          <w:szCs w:val="24"/>
        </w:rPr>
        <w:t xml:space="preserve">. </w:t>
      </w:r>
      <w:r w:rsidR="006008B1" w:rsidRPr="00E0214C">
        <w:rPr>
          <w:rFonts w:ascii="Arial" w:hAnsi="Arial" w:cs="Arial"/>
          <w:bCs/>
          <w:color w:val="000000" w:themeColor="text1"/>
          <w:sz w:val="24"/>
          <w:szCs w:val="24"/>
        </w:rPr>
        <w:t>This step</w:t>
      </w:r>
      <w:r w:rsidR="002019ED" w:rsidRPr="00E0214C">
        <w:rPr>
          <w:rFonts w:ascii="Arial" w:hAnsi="Arial" w:cs="Arial"/>
          <w:bCs/>
          <w:color w:val="000000" w:themeColor="text1"/>
          <w:sz w:val="24"/>
          <w:szCs w:val="24"/>
        </w:rPr>
        <w:t xml:space="preserve"> is </w:t>
      </w:r>
      <w:r w:rsidR="004B4132" w:rsidRPr="00E0214C">
        <w:rPr>
          <w:rFonts w:ascii="Arial" w:hAnsi="Arial" w:cs="Arial"/>
          <w:bCs/>
          <w:color w:val="000000" w:themeColor="text1"/>
          <w:sz w:val="24"/>
          <w:szCs w:val="24"/>
        </w:rPr>
        <w:t xml:space="preserve">necessary to </w:t>
      </w:r>
      <w:r w:rsidR="00F96269" w:rsidRPr="00E0214C">
        <w:rPr>
          <w:rFonts w:ascii="Arial" w:hAnsi="Arial" w:cs="Arial"/>
          <w:bCs/>
          <w:color w:val="000000" w:themeColor="text1"/>
          <w:sz w:val="24"/>
          <w:szCs w:val="24"/>
        </w:rPr>
        <w:t>pe</w:t>
      </w:r>
      <w:r w:rsidR="002019ED" w:rsidRPr="00E0214C">
        <w:rPr>
          <w:rFonts w:ascii="Arial" w:hAnsi="Arial" w:cs="Arial"/>
          <w:bCs/>
          <w:color w:val="000000" w:themeColor="text1"/>
          <w:sz w:val="24"/>
          <w:szCs w:val="24"/>
        </w:rPr>
        <w:t xml:space="preserve">rmit calibration of </w:t>
      </w:r>
      <w:r w:rsidR="004B4132" w:rsidRPr="00E0214C">
        <w:rPr>
          <w:rFonts w:ascii="Arial" w:hAnsi="Arial" w:cs="Arial"/>
          <w:bCs/>
          <w:color w:val="000000" w:themeColor="text1"/>
          <w:sz w:val="24"/>
          <w:szCs w:val="24"/>
        </w:rPr>
        <w:t xml:space="preserve">length measurements used for quantifying swallow parameters. </w:t>
      </w:r>
      <w:r w:rsidR="001A1138" w:rsidRPr="00E0214C">
        <w:rPr>
          <w:rFonts w:ascii="Arial" w:hAnsi="Arial" w:cs="Arial"/>
          <w:bCs/>
          <w:color w:val="000000" w:themeColor="text1"/>
          <w:sz w:val="24"/>
          <w:szCs w:val="24"/>
        </w:rPr>
        <w:t xml:space="preserve"> </w:t>
      </w:r>
    </w:p>
    <w:p w:rsidR="0064727D" w:rsidRPr="009A7B70" w:rsidRDefault="0064727D" w:rsidP="0025725C">
      <w:pPr>
        <w:pStyle w:val="ListParagraph"/>
        <w:spacing w:after="0" w:line="240" w:lineRule="auto"/>
        <w:ind w:left="0"/>
        <w:jc w:val="both"/>
        <w:rPr>
          <w:b/>
        </w:rPr>
      </w:pPr>
    </w:p>
    <w:p w:rsidR="0025725C" w:rsidRPr="009A7B70" w:rsidRDefault="00FD548C" w:rsidP="0025725C">
      <w:pPr>
        <w:pStyle w:val="ListParagraph"/>
        <w:numPr>
          <w:ilvl w:val="0"/>
          <w:numId w:val="19"/>
        </w:numPr>
        <w:spacing w:after="0" w:line="240" w:lineRule="auto"/>
        <w:ind w:left="0" w:firstLine="0"/>
        <w:jc w:val="both"/>
        <w:rPr>
          <w:rFonts w:ascii="Arial" w:hAnsi="Arial" w:cs="Arial"/>
          <w:b/>
          <w:bCs/>
          <w:sz w:val="24"/>
          <w:szCs w:val="24"/>
          <w:highlight w:val="yellow"/>
        </w:rPr>
      </w:pPr>
      <w:r w:rsidRPr="009A7B70">
        <w:rPr>
          <w:rFonts w:ascii="Arial" w:hAnsi="Arial" w:cs="Arial"/>
          <w:b/>
          <w:bCs/>
          <w:sz w:val="24"/>
          <w:szCs w:val="24"/>
          <w:highlight w:val="yellow"/>
        </w:rPr>
        <w:t>VFSS Testing of Mice</w:t>
      </w:r>
      <w:r w:rsidR="005723CB" w:rsidRPr="009A7B70">
        <w:rPr>
          <w:rFonts w:ascii="Arial" w:hAnsi="Arial" w:cs="Arial"/>
          <w:b/>
          <w:bCs/>
          <w:sz w:val="24"/>
          <w:szCs w:val="24"/>
          <w:highlight w:val="yellow"/>
        </w:rPr>
        <w:t>.</w:t>
      </w:r>
    </w:p>
    <w:p w:rsidR="009A7B70" w:rsidRDefault="009A7B70" w:rsidP="009A7B70">
      <w:pPr>
        <w:pStyle w:val="ListParagraph"/>
        <w:spacing w:after="0" w:line="240" w:lineRule="auto"/>
        <w:ind w:left="0"/>
        <w:jc w:val="both"/>
        <w:rPr>
          <w:rFonts w:ascii="Arial" w:hAnsi="Arial" w:cs="Arial"/>
          <w:b/>
          <w:bCs/>
          <w:sz w:val="24"/>
          <w:szCs w:val="24"/>
          <w:highlight w:val="yellow"/>
        </w:rPr>
      </w:pPr>
    </w:p>
    <w:p w:rsidR="006F486F" w:rsidRPr="0025725C" w:rsidRDefault="009C1BD0" w:rsidP="0025725C">
      <w:pPr>
        <w:pStyle w:val="ListParagraph"/>
        <w:numPr>
          <w:ilvl w:val="1"/>
          <w:numId w:val="19"/>
        </w:numPr>
        <w:spacing w:after="0" w:line="240" w:lineRule="auto"/>
        <w:ind w:left="0" w:firstLine="0"/>
        <w:jc w:val="both"/>
        <w:rPr>
          <w:rFonts w:ascii="Arial" w:hAnsi="Arial" w:cs="Arial"/>
          <w:b/>
          <w:bCs/>
          <w:sz w:val="24"/>
          <w:szCs w:val="24"/>
          <w:highlight w:val="yellow"/>
        </w:rPr>
      </w:pPr>
      <w:r w:rsidRPr="0025725C">
        <w:rPr>
          <w:rFonts w:ascii="Arial" w:hAnsi="Arial" w:cs="Arial"/>
          <w:bCs/>
          <w:sz w:val="24"/>
          <w:szCs w:val="24"/>
          <w:highlight w:val="yellow"/>
        </w:rPr>
        <w:t>Observe each</w:t>
      </w:r>
      <w:r w:rsidR="00FD58CC" w:rsidRPr="0025725C">
        <w:rPr>
          <w:rFonts w:ascii="Arial" w:hAnsi="Arial" w:cs="Arial"/>
          <w:bCs/>
          <w:sz w:val="24"/>
          <w:szCs w:val="24"/>
          <w:highlight w:val="yellow"/>
        </w:rPr>
        <w:t xml:space="preserve"> cage </w:t>
      </w:r>
      <w:r w:rsidRPr="0025725C">
        <w:rPr>
          <w:rFonts w:ascii="Arial" w:hAnsi="Arial" w:cs="Arial"/>
          <w:bCs/>
          <w:sz w:val="24"/>
          <w:szCs w:val="24"/>
          <w:highlight w:val="yellow"/>
        </w:rPr>
        <w:t>to identify</w:t>
      </w:r>
      <w:r w:rsidR="00AF6584" w:rsidRPr="0025725C">
        <w:rPr>
          <w:rFonts w:ascii="Arial" w:hAnsi="Arial" w:cs="Arial"/>
          <w:bCs/>
          <w:sz w:val="24"/>
          <w:szCs w:val="24"/>
          <w:highlight w:val="yellow"/>
        </w:rPr>
        <w:t xml:space="preserve"> when a mouse freely enters the</w:t>
      </w:r>
      <w:r w:rsidR="001A1138" w:rsidRPr="0025725C">
        <w:rPr>
          <w:rFonts w:ascii="Arial" w:hAnsi="Arial" w:cs="Arial"/>
          <w:bCs/>
          <w:sz w:val="24"/>
          <w:szCs w:val="24"/>
          <w:highlight w:val="yellow"/>
        </w:rPr>
        <w:t xml:space="preserve"> observation </w:t>
      </w:r>
      <w:r w:rsidR="00BA1C5C" w:rsidRPr="0025725C">
        <w:rPr>
          <w:rFonts w:ascii="Arial" w:hAnsi="Arial" w:cs="Arial"/>
          <w:bCs/>
          <w:sz w:val="24"/>
          <w:szCs w:val="24"/>
          <w:highlight w:val="yellow"/>
        </w:rPr>
        <w:t>chamber</w:t>
      </w:r>
      <w:r w:rsidRPr="0025725C">
        <w:rPr>
          <w:rFonts w:ascii="Arial" w:hAnsi="Arial" w:cs="Arial"/>
          <w:bCs/>
          <w:sz w:val="24"/>
          <w:szCs w:val="24"/>
          <w:highlight w:val="yellow"/>
        </w:rPr>
        <w:t xml:space="preserve">. </w:t>
      </w:r>
    </w:p>
    <w:p w:rsidR="002470A3" w:rsidRPr="00044965" w:rsidRDefault="002470A3" w:rsidP="0025725C">
      <w:pPr>
        <w:pStyle w:val="ListParagraph"/>
        <w:spacing w:after="0" w:line="240" w:lineRule="auto"/>
        <w:ind w:left="0"/>
        <w:jc w:val="both"/>
        <w:rPr>
          <w:rFonts w:ascii="Arial" w:hAnsi="Arial" w:cs="Arial"/>
          <w:b/>
          <w:bCs/>
          <w:sz w:val="24"/>
          <w:szCs w:val="24"/>
          <w:highlight w:val="yellow"/>
        </w:rPr>
      </w:pPr>
    </w:p>
    <w:p w:rsidR="00F320AF" w:rsidRPr="00044965" w:rsidRDefault="00BA1C5C" w:rsidP="0025725C">
      <w:pPr>
        <w:pStyle w:val="ListParagraph"/>
        <w:numPr>
          <w:ilvl w:val="2"/>
          <w:numId w:val="19"/>
        </w:numPr>
        <w:spacing w:after="0" w:line="240" w:lineRule="auto"/>
        <w:ind w:left="0" w:firstLine="0"/>
        <w:jc w:val="both"/>
        <w:rPr>
          <w:rFonts w:ascii="Arial" w:hAnsi="Arial" w:cs="Arial"/>
          <w:b/>
          <w:bCs/>
          <w:sz w:val="24"/>
          <w:szCs w:val="24"/>
          <w:highlight w:val="yellow"/>
        </w:rPr>
      </w:pPr>
      <w:r w:rsidRPr="00044965">
        <w:rPr>
          <w:rFonts w:ascii="Arial" w:hAnsi="Arial" w:cs="Arial"/>
          <w:bCs/>
          <w:sz w:val="24"/>
          <w:szCs w:val="24"/>
          <w:highlight w:val="yellow"/>
        </w:rPr>
        <w:t>Lift the chamber</w:t>
      </w:r>
      <w:r w:rsidR="009C1BD0" w:rsidRPr="00044965">
        <w:rPr>
          <w:rFonts w:ascii="Arial" w:hAnsi="Arial" w:cs="Arial"/>
          <w:bCs/>
          <w:sz w:val="24"/>
          <w:szCs w:val="24"/>
          <w:highlight w:val="yellow"/>
        </w:rPr>
        <w:t xml:space="preserve"> out of the cage and </w:t>
      </w:r>
      <w:r w:rsidR="00F048C2" w:rsidRPr="00044965">
        <w:rPr>
          <w:rFonts w:ascii="Arial" w:hAnsi="Arial" w:cs="Arial"/>
          <w:bCs/>
          <w:sz w:val="24"/>
          <w:szCs w:val="24"/>
          <w:highlight w:val="yellow"/>
        </w:rPr>
        <w:t xml:space="preserve">gently </w:t>
      </w:r>
      <w:r w:rsidR="009C1BD0" w:rsidRPr="00044965">
        <w:rPr>
          <w:rFonts w:ascii="Arial" w:hAnsi="Arial" w:cs="Arial"/>
          <w:bCs/>
          <w:sz w:val="24"/>
          <w:szCs w:val="24"/>
          <w:highlight w:val="yellow"/>
        </w:rPr>
        <w:t>attach the 2</w:t>
      </w:r>
      <w:r w:rsidR="009C1BD0" w:rsidRPr="00044965">
        <w:rPr>
          <w:rFonts w:ascii="Arial" w:hAnsi="Arial" w:cs="Arial"/>
          <w:bCs/>
          <w:sz w:val="24"/>
          <w:szCs w:val="24"/>
          <w:highlight w:val="yellow"/>
          <w:vertAlign w:val="superscript"/>
        </w:rPr>
        <w:t>nd</w:t>
      </w:r>
      <w:r w:rsidR="009C1BD0" w:rsidRPr="00044965">
        <w:rPr>
          <w:rFonts w:ascii="Arial" w:hAnsi="Arial" w:cs="Arial"/>
          <w:bCs/>
          <w:sz w:val="24"/>
          <w:szCs w:val="24"/>
          <w:highlight w:val="yellow"/>
        </w:rPr>
        <w:t xml:space="preserve"> end-cap</w:t>
      </w:r>
      <w:r w:rsidR="006008B1" w:rsidRPr="00044965">
        <w:rPr>
          <w:rFonts w:ascii="Arial" w:hAnsi="Arial" w:cs="Arial"/>
          <w:bCs/>
          <w:sz w:val="24"/>
          <w:szCs w:val="24"/>
          <w:highlight w:val="yellow"/>
        </w:rPr>
        <w:t xml:space="preserve"> (with peg-bowl attached, if </w:t>
      </w:r>
      <w:r w:rsidR="00E354BE" w:rsidRPr="00044965">
        <w:rPr>
          <w:rFonts w:ascii="Arial" w:hAnsi="Arial" w:cs="Arial"/>
          <w:bCs/>
          <w:sz w:val="24"/>
          <w:szCs w:val="24"/>
          <w:highlight w:val="yellow"/>
        </w:rPr>
        <w:t xml:space="preserve">a </w:t>
      </w:r>
      <w:r w:rsidR="006008B1" w:rsidRPr="00044965">
        <w:rPr>
          <w:rFonts w:ascii="Arial" w:hAnsi="Arial" w:cs="Arial"/>
          <w:bCs/>
          <w:sz w:val="24"/>
          <w:szCs w:val="24"/>
          <w:highlight w:val="yellow"/>
        </w:rPr>
        <w:t>sipper tube will not be used)</w:t>
      </w:r>
      <w:r w:rsidR="009C1BD0" w:rsidRPr="00044965">
        <w:rPr>
          <w:rFonts w:ascii="Arial" w:hAnsi="Arial" w:cs="Arial"/>
          <w:bCs/>
          <w:sz w:val="24"/>
          <w:szCs w:val="24"/>
          <w:highlight w:val="yellow"/>
        </w:rPr>
        <w:t xml:space="preserve">, being careful not to pinch the mouse (especially the tail). </w:t>
      </w:r>
    </w:p>
    <w:p w:rsidR="00F320AF" w:rsidRDefault="00F320AF" w:rsidP="0025725C">
      <w:pPr>
        <w:pStyle w:val="ListParagraph"/>
        <w:spacing w:after="0" w:line="240" w:lineRule="auto"/>
        <w:ind w:left="0"/>
        <w:jc w:val="both"/>
        <w:rPr>
          <w:rFonts w:ascii="Arial" w:hAnsi="Arial" w:cs="Arial"/>
          <w:bCs/>
          <w:sz w:val="24"/>
          <w:szCs w:val="24"/>
        </w:rPr>
      </w:pPr>
    </w:p>
    <w:p w:rsidR="004A3202" w:rsidRPr="00F320AF" w:rsidRDefault="00F320AF" w:rsidP="0025725C">
      <w:pPr>
        <w:pStyle w:val="ListParagraph"/>
        <w:spacing w:after="0" w:line="240" w:lineRule="auto"/>
        <w:ind w:left="0"/>
        <w:jc w:val="both"/>
        <w:rPr>
          <w:rFonts w:ascii="Arial" w:hAnsi="Arial" w:cs="Arial"/>
          <w:b/>
          <w:bCs/>
          <w:sz w:val="24"/>
          <w:szCs w:val="24"/>
        </w:rPr>
      </w:pPr>
      <w:r w:rsidRPr="00F320AF">
        <w:rPr>
          <w:rFonts w:ascii="Arial" w:hAnsi="Arial" w:cs="Arial"/>
          <w:b/>
          <w:bCs/>
          <w:sz w:val="24"/>
          <w:szCs w:val="24"/>
        </w:rPr>
        <w:t>NOTE:</w:t>
      </w:r>
      <w:r>
        <w:rPr>
          <w:rFonts w:ascii="Arial" w:hAnsi="Arial" w:cs="Arial"/>
          <w:bCs/>
          <w:sz w:val="24"/>
          <w:szCs w:val="24"/>
        </w:rPr>
        <w:t xml:space="preserve"> </w:t>
      </w:r>
      <w:r w:rsidR="00F048C2" w:rsidRPr="00F320AF">
        <w:rPr>
          <w:rFonts w:ascii="Arial" w:hAnsi="Arial" w:cs="Arial"/>
          <w:bCs/>
          <w:sz w:val="24"/>
          <w:szCs w:val="24"/>
        </w:rPr>
        <w:t xml:space="preserve">This approach minimizes the mouse’s stress response due to handling, which is especially important for mice that are being tested for the first time. </w:t>
      </w:r>
    </w:p>
    <w:p w:rsidR="004A3202" w:rsidRPr="00F320AF" w:rsidRDefault="004A3202" w:rsidP="0025725C">
      <w:pPr>
        <w:pStyle w:val="ListParagraph"/>
        <w:spacing w:after="0" w:line="240" w:lineRule="auto"/>
        <w:ind w:left="0"/>
        <w:jc w:val="both"/>
        <w:rPr>
          <w:rFonts w:ascii="Arial" w:hAnsi="Arial" w:cs="Arial"/>
          <w:b/>
          <w:bCs/>
          <w:sz w:val="24"/>
          <w:szCs w:val="24"/>
        </w:rPr>
      </w:pPr>
    </w:p>
    <w:p w:rsidR="001A1138" w:rsidRPr="00044965" w:rsidRDefault="00F048C2" w:rsidP="0025725C">
      <w:pPr>
        <w:pStyle w:val="ListParagraph"/>
        <w:numPr>
          <w:ilvl w:val="2"/>
          <w:numId w:val="19"/>
        </w:numPr>
        <w:spacing w:after="0" w:line="240" w:lineRule="auto"/>
        <w:ind w:left="0" w:firstLine="0"/>
        <w:jc w:val="both"/>
        <w:rPr>
          <w:rFonts w:ascii="Arial" w:hAnsi="Arial" w:cs="Arial"/>
          <w:b/>
          <w:bCs/>
          <w:sz w:val="24"/>
          <w:szCs w:val="24"/>
          <w:highlight w:val="yellow"/>
        </w:rPr>
      </w:pPr>
      <w:r w:rsidRPr="00044965">
        <w:rPr>
          <w:rFonts w:ascii="Arial" w:hAnsi="Arial" w:cs="Arial"/>
          <w:bCs/>
          <w:sz w:val="24"/>
          <w:szCs w:val="24"/>
          <w:highlight w:val="yellow"/>
        </w:rPr>
        <w:t xml:space="preserve">With repeated testing, mice </w:t>
      </w:r>
      <w:r w:rsidR="008A1741" w:rsidRPr="00044965">
        <w:rPr>
          <w:rFonts w:ascii="Arial" w:hAnsi="Arial" w:cs="Arial"/>
          <w:bCs/>
          <w:sz w:val="24"/>
          <w:szCs w:val="24"/>
          <w:highlight w:val="yellow"/>
        </w:rPr>
        <w:t>can be</w:t>
      </w:r>
      <w:r w:rsidR="00BA1C5C" w:rsidRPr="00044965">
        <w:rPr>
          <w:rFonts w:ascii="Arial" w:hAnsi="Arial" w:cs="Arial"/>
          <w:bCs/>
          <w:sz w:val="24"/>
          <w:szCs w:val="24"/>
          <w:highlight w:val="yellow"/>
        </w:rPr>
        <w:t xml:space="preserve"> easily coaxed to enter the chamber</w:t>
      </w:r>
      <w:r w:rsidRPr="00044965">
        <w:rPr>
          <w:rFonts w:ascii="Arial" w:hAnsi="Arial" w:cs="Arial"/>
          <w:bCs/>
          <w:sz w:val="24"/>
          <w:szCs w:val="24"/>
          <w:highlight w:val="yellow"/>
        </w:rPr>
        <w:t xml:space="preserve"> when it is placed in front of them inside the cage</w:t>
      </w:r>
      <w:r w:rsidR="008A1741" w:rsidRPr="00044965">
        <w:rPr>
          <w:rFonts w:ascii="Arial" w:hAnsi="Arial" w:cs="Arial"/>
          <w:bCs/>
          <w:sz w:val="24"/>
          <w:szCs w:val="24"/>
          <w:highlight w:val="yellow"/>
        </w:rPr>
        <w:t>,</w:t>
      </w:r>
      <w:r w:rsidRPr="00044965">
        <w:rPr>
          <w:rFonts w:ascii="Arial" w:hAnsi="Arial" w:cs="Arial"/>
          <w:bCs/>
          <w:sz w:val="24"/>
          <w:szCs w:val="24"/>
          <w:highlight w:val="yellow"/>
        </w:rPr>
        <w:t xml:space="preserve"> or when sus</w:t>
      </w:r>
      <w:r w:rsidR="006F486F" w:rsidRPr="00044965">
        <w:rPr>
          <w:rFonts w:ascii="Arial" w:hAnsi="Arial" w:cs="Arial"/>
          <w:bCs/>
          <w:sz w:val="24"/>
          <w:szCs w:val="24"/>
          <w:highlight w:val="yellow"/>
        </w:rPr>
        <w:t>pended by the tail over the chamber</w:t>
      </w:r>
      <w:r w:rsidRPr="00044965">
        <w:rPr>
          <w:rFonts w:ascii="Arial" w:hAnsi="Arial" w:cs="Arial"/>
          <w:bCs/>
          <w:sz w:val="24"/>
          <w:szCs w:val="24"/>
          <w:highlight w:val="yellow"/>
        </w:rPr>
        <w:t xml:space="preserve"> opening.</w:t>
      </w:r>
      <w:r w:rsidR="009845D3" w:rsidRPr="00044965">
        <w:rPr>
          <w:rFonts w:ascii="Arial" w:hAnsi="Arial" w:cs="Arial"/>
          <w:bCs/>
          <w:sz w:val="24"/>
          <w:szCs w:val="24"/>
          <w:highlight w:val="yellow"/>
        </w:rPr>
        <w:t xml:space="preserve"> </w:t>
      </w:r>
    </w:p>
    <w:p w:rsidR="00C75C0C" w:rsidRPr="00044965" w:rsidRDefault="00C75C0C" w:rsidP="0025725C">
      <w:pPr>
        <w:pStyle w:val="ListParagraph"/>
        <w:spacing w:after="0" w:line="240" w:lineRule="auto"/>
        <w:ind w:left="0"/>
        <w:jc w:val="both"/>
        <w:rPr>
          <w:rFonts w:ascii="Arial" w:hAnsi="Arial" w:cs="Arial"/>
          <w:b/>
          <w:bCs/>
          <w:sz w:val="24"/>
          <w:szCs w:val="24"/>
          <w:highlight w:val="yellow"/>
        </w:rPr>
      </w:pPr>
    </w:p>
    <w:p w:rsidR="004A3202" w:rsidRPr="00044965" w:rsidRDefault="002470A3" w:rsidP="0025725C">
      <w:pPr>
        <w:pStyle w:val="ListParagraph"/>
        <w:numPr>
          <w:ilvl w:val="1"/>
          <w:numId w:val="19"/>
        </w:numPr>
        <w:spacing w:after="0" w:line="240" w:lineRule="auto"/>
        <w:ind w:left="0" w:firstLine="0"/>
        <w:jc w:val="both"/>
        <w:rPr>
          <w:highlight w:val="yellow"/>
        </w:rPr>
      </w:pPr>
      <w:r w:rsidRPr="00044965">
        <w:rPr>
          <w:rFonts w:ascii="Arial" w:hAnsi="Arial" w:cs="Arial"/>
          <w:bCs/>
          <w:sz w:val="24"/>
          <w:szCs w:val="24"/>
          <w:highlight w:val="yellow"/>
        </w:rPr>
        <w:t xml:space="preserve"> </w:t>
      </w:r>
      <w:r w:rsidR="006008B1" w:rsidRPr="00044965">
        <w:rPr>
          <w:rFonts w:ascii="Arial" w:hAnsi="Arial" w:cs="Arial"/>
          <w:bCs/>
          <w:sz w:val="24"/>
          <w:szCs w:val="24"/>
          <w:highlight w:val="yellow"/>
        </w:rPr>
        <w:t>Position</w:t>
      </w:r>
      <w:r w:rsidR="00BA1C5C" w:rsidRPr="00044965">
        <w:rPr>
          <w:rFonts w:ascii="Arial" w:hAnsi="Arial" w:cs="Arial"/>
          <w:bCs/>
          <w:sz w:val="24"/>
          <w:szCs w:val="24"/>
          <w:highlight w:val="yellow"/>
        </w:rPr>
        <w:t xml:space="preserve"> the observation chamber</w:t>
      </w:r>
      <w:r w:rsidR="00304DDF" w:rsidRPr="00044965">
        <w:rPr>
          <w:rFonts w:ascii="Arial" w:hAnsi="Arial" w:cs="Arial"/>
          <w:bCs/>
          <w:sz w:val="24"/>
          <w:szCs w:val="24"/>
          <w:highlight w:val="yellow"/>
        </w:rPr>
        <w:t xml:space="preserve"> (containing the mouse)</w:t>
      </w:r>
      <w:r w:rsidR="006008B1" w:rsidRPr="00044965">
        <w:rPr>
          <w:rFonts w:ascii="Arial" w:hAnsi="Arial" w:cs="Arial"/>
          <w:bCs/>
          <w:sz w:val="24"/>
          <w:szCs w:val="24"/>
          <w:highlight w:val="yellow"/>
        </w:rPr>
        <w:t xml:space="preserve"> within the fluoroscopy machine </w:t>
      </w:r>
      <w:r w:rsidR="004A3202" w:rsidRPr="00044965">
        <w:rPr>
          <w:rFonts w:ascii="Arial" w:hAnsi="Arial" w:cs="Arial"/>
          <w:bCs/>
          <w:sz w:val="24"/>
          <w:szCs w:val="24"/>
          <w:highlight w:val="yellow"/>
        </w:rPr>
        <w:t>to begin VFSS</w:t>
      </w:r>
      <w:r w:rsidR="00C26A97" w:rsidRPr="00044965">
        <w:rPr>
          <w:rFonts w:ascii="Arial" w:hAnsi="Arial" w:cs="Arial"/>
          <w:bCs/>
          <w:sz w:val="24"/>
          <w:szCs w:val="24"/>
          <w:highlight w:val="yellow"/>
        </w:rPr>
        <w:t xml:space="preserve"> testing in the lateral plane</w:t>
      </w:r>
      <w:r w:rsidR="009542FD" w:rsidRPr="00044965">
        <w:rPr>
          <w:rFonts w:ascii="Arial" w:hAnsi="Arial" w:cs="Arial"/>
          <w:bCs/>
          <w:sz w:val="24"/>
          <w:szCs w:val="24"/>
          <w:highlight w:val="yellow"/>
        </w:rPr>
        <w:t xml:space="preserve"> (</w:t>
      </w:r>
      <w:r w:rsidR="009542FD" w:rsidRPr="00044965">
        <w:rPr>
          <w:rFonts w:ascii="Arial" w:hAnsi="Arial" w:cs="Arial"/>
          <w:bCs/>
          <w:i/>
          <w:sz w:val="24"/>
          <w:szCs w:val="24"/>
          <w:highlight w:val="yellow"/>
        </w:rPr>
        <w:t>i.e.,</w:t>
      </w:r>
      <w:r w:rsidR="009542FD" w:rsidRPr="00044965">
        <w:rPr>
          <w:rFonts w:ascii="Arial" w:hAnsi="Arial" w:cs="Arial"/>
          <w:bCs/>
          <w:sz w:val="24"/>
          <w:szCs w:val="24"/>
          <w:highlight w:val="yellow"/>
        </w:rPr>
        <w:t xml:space="preserve"> horizontal </w:t>
      </w:r>
      <w:r w:rsidR="004E419D" w:rsidRPr="00044965">
        <w:rPr>
          <w:rFonts w:ascii="Arial" w:hAnsi="Arial" w:cs="Arial"/>
          <w:bCs/>
          <w:sz w:val="24"/>
          <w:szCs w:val="24"/>
          <w:highlight w:val="yellow"/>
        </w:rPr>
        <w:t>X-ray</w:t>
      </w:r>
      <w:r w:rsidR="009542FD" w:rsidRPr="00044965">
        <w:rPr>
          <w:rFonts w:ascii="Arial" w:hAnsi="Arial" w:cs="Arial"/>
          <w:bCs/>
          <w:sz w:val="24"/>
          <w:szCs w:val="24"/>
          <w:highlight w:val="yellow"/>
        </w:rPr>
        <w:t xml:space="preserve"> beam)</w:t>
      </w:r>
      <w:r w:rsidR="00C26A97" w:rsidRPr="00044965">
        <w:rPr>
          <w:rFonts w:ascii="Arial" w:hAnsi="Arial" w:cs="Arial"/>
          <w:bCs/>
          <w:sz w:val="24"/>
          <w:szCs w:val="24"/>
          <w:highlight w:val="yellow"/>
        </w:rPr>
        <w:t xml:space="preserve">. </w:t>
      </w:r>
    </w:p>
    <w:p w:rsidR="004A3202" w:rsidRPr="00F320AF" w:rsidRDefault="004A3202" w:rsidP="0025725C">
      <w:pPr>
        <w:pStyle w:val="ListParagraph"/>
        <w:spacing w:after="0" w:line="240" w:lineRule="auto"/>
        <w:ind w:left="0"/>
        <w:jc w:val="both"/>
      </w:pPr>
    </w:p>
    <w:p w:rsidR="00B57C56" w:rsidRPr="00F320AF" w:rsidRDefault="008A1741" w:rsidP="0025725C">
      <w:pPr>
        <w:pStyle w:val="ListParagraph"/>
        <w:numPr>
          <w:ilvl w:val="1"/>
          <w:numId w:val="19"/>
        </w:numPr>
        <w:spacing w:after="0" w:line="240" w:lineRule="auto"/>
        <w:ind w:left="0" w:firstLine="0"/>
        <w:jc w:val="both"/>
        <w:rPr>
          <w:highlight w:val="yellow"/>
        </w:rPr>
      </w:pPr>
      <w:r w:rsidRPr="00F320AF">
        <w:rPr>
          <w:rFonts w:ascii="Arial" w:hAnsi="Arial" w:cs="Arial"/>
          <w:bCs/>
          <w:sz w:val="24"/>
          <w:szCs w:val="24"/>
          <w:highlight w:val="yellow"/>
        </w:rPr>
        <w:t xml:space="preserve">Provide the </w:t>
      </w:r>
      <w:r w:rsidR="008E4FB7" w:rsidRPr="00F320AF">
        <w:rPr>
          <w:rFonts w:ascii="Arial" w:hAnsi="Arial" w:cs="Arial"/>
          <w:bCs/>
          <w:sz w:val="24"/>
          <w:szCs w:val="24"/>
          <w:highlight w:val="yellow"/>
        </w:rPr>
        <w:t xml:space="preserve">chocolate-flavored </w:t>
      </w:r>
      <w:proofErr w:type="spellStart"/>
      <w:r w:rsidR="008E4FB7" w:rsidRPr="00F320AF">
        <w:rPr>
          <w:rFonts w:ascii="Arial" w:hAnsi="Arial" w:cs="Arial"/>
          <w:bCs/>
          <w:sz w:val="24"/>
          <w:szCs w:val="24"/>
          <w:highlight w:val="yellow"/>
        </w:rPr>
        <w:t>iohexol</w:t>
      </w:r>
      <w:proofErr w:type="spellEnd"/>
      <w:r w:rsidR="008E4FB7" w:rsidRPr="00F320AF">
        <w:rPr>
          <w:rFonts w:ascii="Arial" w:hAnsi="Arial" w:cs="Arial"/>
          <w:bCs/>
          <w:sz w:val="24"/>
          <w:szCs w:val="24"/>
          <w:highlight w:val="yellow"/>
        </w:rPr>
        <w:t xml:space="preserve"> </w:t>
      </w:r>
      <w:r w:rsidR="00687EB8" w:rsidRPr="00F320AF">
        <w:rPr>
          <w:rFonts w:ascii="Arial" w:hAnsi="Arial" w:cs="Arial"/>
          <w:bCs/>
          <w:sz w:val="24"/>
          <w:szCs w:val="24"/>
          <w:highlight w:val="yellow"/>
        </w:rPr>
        <w:t>solution (</w:t>
      </w:r>
      <w:r w:rsidR="00687EB8" w:rsidRPr="00F320AF">
        <w:rPr>
          <w:rFonts w:ascii="Arial" w:hAnsi="Arial" w:cs="Arial"/>
          <w:b/>
          <w:bCs/>
          <w:sz w:val="24"/>
          <w:szCs w:val="24"/>
          <w:highlight w:val="yellow"/>
        </w:rPr>
        <w:t>Table 1</w:t>
      </w:r>
      <w:r w:rsidR="00687EB8" w:rsidRPr="00F320AF">
        <w:rPr>
          <w:rFonts w:ascii="Arial" w:hAnsi="Arial" w:cs="Arial"/>
          <w:bCs/>
          <w:sz w:val="24"/>
          <w:szCs w:val="24"/>
          <w:highlight w:val="yellow"/>
        </w:rPr>
        <w:t xml:space="preserve">) </w:t>
      </w:r>
      <w:r w:rsidRPr="00F320AF">
        <w:rPr>
          <w:rFonts w:ascii="Arial" w:hAnsi="Arial" w:cs="Arial"/>
          <w:bCs/>
          <w:sz w:val="24"/>
          <w:szCs w:val="24"/>
          <w:highlight w:val="yellow"/>
        </w:rPr>
        <w:t xml:space="preserve">via </w:t>
      </w:r>
      <w:r w:rsidR="004A3202" w:rsidRPr="00F320AF">
        <w:rPr>
          <w:rFonts w:ascii="Arial" w:hAnsi="Arial" w:cs="Arial"/>
          <w:bCs/>
          <w:sz w:val="24"/>
          <w:szCs w:val="24"/>
          <w:highlight w:val="yellow"/>
        </w:rPr>
        <w:t xml:space="preserve">peg-bowl or </w:t>
      </w:r>
      <w:r w:rsidRPr="00F320AF">
        <w:rPr>
          <w:rFonts w:ascii="Arial" w:hAnsi="Arial" w:cs="Arial"/>
          <w:bCs/>
          <w:sz w:val="24"/>
          <w:szCs w:val="24"/>
          <w:highlight w:val="yellow"/>
        </w:rPr>
        <w:t>sipper tube bottle</w:t>
      </w:r>
      <w:r w:rsidR="008E4FB7" w:rsidRPr="00F320AF">
        <w:rPr>
          <w:rFonts w:ascii="Arial" w:hAnsi="Arial" w:cs="Arial"/>
          <w:bCs/>
          <w:sz w:val="24"/>
          <w:szCs w:val="24"/>
          <w:highlight w:val="yellow"/>
        </w:rPr>
        <w:t xml:space="preserve">. </w:t>
      </w:r>
    </w:p>
    <w:p w:rsidR="00B57C56" w:rsidRPr="00F320AF" w:rsidRDefault="00B57C56" w:rsidP="0025725C">
      <w:pPr>
        <w:pStyle w:val="ListParagraph"/>
        <w:spacing w:after="0" w:line="240" w:lineRule="auto"/>
        <w:ind w:left="0"/>
        <w:jc w:val="both"/>
        <w:rPr>
          <w:rFonts w:ascii="Arial" w:hAnsi="Arial" w:cs="Arial"/>
          <w:bCs/>
          <w:sz w:val="24"/>
          <w:szCs w:val="24"/>
        </w:rPr>
      </w:pPr>
    </w:p>
    <w:p w:rsidR="000920F2" w:rsidRPr="00F320AF" w:rsidRDefault="007A5620" w:rsidP="0025725C">
      <w:pPr>
        <w:pStyle w:val="ListParagraph"/>
        <w:numPr>
          <w:ilvl w:val="2"/>
          <w:numId w:val="19"/>
        </w:numPr>
        <w:spacing w:after="0" w:line="240" w:lineRule="auto"/>
        <w:ind w:left="0" w:firstLine="0"/>
        <w:jc w:val="both"/>
        <w:rPr>
          <w:highlight w:val="yellow"/>
        </w:rPr>
      </w:pPr>
      <w:r w:rsidRPr="00F320AF">
        <w:rPr>
          <w:rFonts w:ascii="Arial" w:hAnsi="Arial" w:cs="Arial"/>
          <w:bCs/>
          <w:sz w:val="24"/>
          <w:szCs w:val="24"/>
          <w:highlight w:val="yellow"/>
        </w:rPr>
        <w:lastRenderedPageBreak/>
        <w:t>If using a p</w:t>
      </w:r>
      <w:r w:rsidR="008E4FB7" w:rsidRPr="00F320AF">
        <w:rPr>
          <w:rFonts w:ascii="Arial" w:hAnsi="Arial" w:cs="Arial"/>
          <w:bCs/>
          <w:sz w:val="24"/>
          <w:szCs w:val="24"/>
          <w:highlight w:val="yellow"/>
        </w:rPr>
        <w:t>eg-bowl</w:t>
      </w:r>
      <w:r w:rsidRPr="00F320AF">
        <w:rPr>
          <w:rFonts w:ascii="Arial" w:hAnsi="Arial" w:cs="Arial"/>
          <w:bCs/>
          <w:sz w:val="24"/>
          <w:szCs w:val="24"/>
          <w:highlight w:val="yellow"/>
        </w:rPr>
        <w:t>,</w:t>
      </w:r>
      <w:r w:rsidR="008E4FB7" w:rsidRPr="00F320AF">
        <w:rPr>
          <w:rFonts w:ascii="Arial" w:hAnsi="Arial" w:cs="Arial"/>
          <w:bCs/>
          <w:sz w:val="24"/>
          <w:szCs w:val="24"/>
          <w:highlight w:val="yellow"/>
        </w:rPr>
        <w:t xml:space="preserve"> deliver the </w:t>
      </w:r>
      <w:r w:rsidR="00687EB8" w:rsidRPr="00F320AF">
        <w:rPr>
          <w:rFonts w:ascii="Arial" w:hAnsi="Arial" w:cs="Arial"/>
          <w:bCs/>
          <w:sz w:val="24"/>
          <w:szCs w:val="24"/>
          <w:highlight w:val="yellow"/>
        </w:rPr>
        <w:t xml:space="preserve">solution via the </w:t>
      </w:r>
      <w:r w:rsidR="00AC2D79" w:rsidRPr="00F320AF">
        <w:rPr>
          <w:rFonts w:ascii="Arial" w:hAnsi="Arial" w:cs="Arial"/>
          <w:bCs/>
          <w:sz w:val="24"/>
          <w:szCs w:val="24"/>
          <w:highlight w:val="yellow"/>
        </w:rPr>
        <w:t>syringe</w:t>
      </w:r>
      <w:r w:rsidR="00687EB8" w:rsidRPr="00F320AF">
        <w:rPr>
          <w:rFonts w:ascii="Arial" w:hAnsi="Arial" w:cs="Arial"/>
          <w:bCs/>
          <w:sz w:val="24"/>
          <w:szCs w:val="24"/>
          <w:highlight w:val="yellow"/>
        </w:rPr>
        <w:t xml:space="preserve"> delivery system described in Step 4 above. </w:t>
      </w:r>
      <w:r w:rsidR="00AD6844" w:rsidRPr="00F320AF">
        <w:rPr>
          <w:rFonts w:ascii="Arial" w:hAnsi="Arial" w:cs="Arial"/>
          <w:bCs/>
          <w:sz w:val="24"/>
          <w:szCs w:val="24"/>
          <w:highlight w:val="yellow"/>
        </w:rPr>
        <w:t xml:space="preserve">This system </w:t>
      </w:r>
      <w:r w:rsidR="00687EB8" w:rsidRPr="00F320AF">
        <w:rPr>
          <w:rFonts w:ascii="Arial" w:hAnsi="Arial" w:cs="Arial"/>
          <w:bCs/>
          <w:sz w:val="24"/>
          <w:szCs w:val="24"/>
          <w:highlight w:val="yellow"/>
        </w:rPr>
        <w:t>permits fast and easy refilling of the peg-bowl</w:t>
      </w:r>
      <w:r w:rsidR="00AD6844" w:rsidRPr="00F320AF">
        <w:rPr>
          <w:rFonts w:ascii="Arial" w:hAnsi="Arial" w:cs="Arial"/>
          <w:bCs/>
          <w:sz w:val="24"/>
          <w:szCs w:val="24"/>
          <w:highlight w:val="yellow"/>
        </w:rPr>
        <w:t xml:space="preserve"> as needed.</w:t>
      </w:r>
      <w:r w:rsidR="00687EB8" w:rsidRPr="00F320AF">
        <w:rPr>
          <w:rFonts w:ascii="Arial" w:hAnsi="Arial" w:cs="Arial"/>
          <w:bCs/>
          <w:sz w:val="24"/>
          <w:szCs w:val="24"/>
          <w:highlight w:val="yellow"/>
        </w:rPr>
        <w:t xml:space="preserve"> </w:t>
      </w:r>
    </w:p>
    <w:p w:rsidR="00687EB8" w:rsidRPr="00F320AF" w:rsidRDefault="00687EB8" w:rsidP="0025725C">
      <w:pPr>
        <w:pStyle w:val="ListParagraph"/>
        <w:spacing w:after="0" w:line="240" w:lineRule="auto"/>
        <w:ind w:left="0"/>
        <w:jc w:val="both"/>
        <w:rPr>
          <w:highlight w:val="yellow"/>
        </w:rPr>
      </w:pPr>
    </w:p>
    <w:p w:rsidR="00DC7640" w:rsidRPr="00044965" w:rsidRDefault="00DC7640" w:rsidP="0025725C">
      <w:pPr>
        <w:pStyle w:val="ListParagraph"/>
        <w:numPr>
          <w:ilvl w:val="2"/>
          <w:numId w:val="19"/>
        </w:numPr>
        <w:spacing w:after="0" w:line="240" w:lineRule="auto"/>
        <w:ind w:left="0" w:firstLine="0"/>
        <w:jc w:val="both"/>
        <w:rPr>
          <w:rFonts w:ascii="Arial" w:hAnsi="Arial" w:cs="Arial"/>
          <w:sz w:val="24"/>
          <w:szCs w:val="24"/>
          <w:highlight w:val="yellow"/>
        </w:rPr>
      </w:pPr>
      <w:r w:rsidRPr="00044965">
        <w:rPr>
          <w:rFonts w:ascii="Arial" w:hAnsi="Arial" w:cs="Arial"/>
          <w:sz w:val="24"/>
          <w:szCs w:val="24"/>
          <w:highlight w:val="yellow"/>
        </w:rPr>
        <w:t xml:space="preserve">If using a sipper tube bottle, insert the sipper tube through the </w:t>
      </w:r>
      <w:r w:rsidR="00AD6844" w:rsidRPr="00044965">
        <w:rPr>
          <w:rFonts w:ascii="Arial" w:hAnsi="Arial" w:cs="Arial"/>
          <w:sz w:val="24"/>
          <w:szCs w:val="24"/>
          <w:highlight w:val="yellow"/>
        </w:rPr>
        <w:t xml:space="preserve">oval </w:t>
      </w:r>
      <w:r w:rsidRPr="00044965">
        <w:rPr>
          <w:rFonts w:ascii="Arial" w:hAnsi="Arial" w:cs="Arial"/>
          <w:sz w:val="24"/>
          <w:szCs w:val="24"/>
          <w:highlight w:val="yellow"/>
        </w:rPr>
        <w:t>opening in</w:t>
      </w:r>
      <w:r w:rsidR="00687EB8" w:rsidRPr="00044965">
        <w:rPr>
          <w:rFonts w:ascii="Arial" w:hAnsi="Arial" w:cs="Arial"/>
          <w:sz w:val="24"/>
          <w:szCs w:val="24"/>
          <w:highlight w:val="yellow"/>
        </w:rPr>
        <w:t xml:space="preserve"> the top of the observation chamber</w:t>
      </w:r>
      <w:r w:rsidRPr="00044965">
        <w:rPr>
          <w:rFonts w:ascii="Arial" w:hAnsi="Arial" w:cs="Arial"/>
          <w:sz w:val="24"/>
          <w:szCs w:val="24"/>
          <w:highlight w:val="yellow"/>
        </w:rPr>
        <w:t xml:space="preserve">. </w:t>
      </w:r>
      <w:r w:rsidR="00687EB8" w:rsidRPr="00044965">
        <w:rPr>
          <w:rFonts w:ascii="Arial" w:hAnsi="Arial" w:cs="Arial"/>
          <w:sz w:val="24"/>
          <w:szCs w:val="24"/>
          <w:highlight w:val="yellow"/>
        </w:rPr>
        <w:t>Tilt the bottle so that the spout is directed toward the center of the chamber.</w:t>
      </w:r>
    </w:p>
    <w:p w:rsidR="004A3202" w:rsidRPr="00044965" w:rsidRDefault="004A3202" w:rsidP="0025725C">
      <w:pPr>
        <w:pStyle w:val="ListParagraph"/>
        <w:spacing w:after="0" w:line="240" w:lineRule="auto"/>
        <w:ind w:left="0"/>
        <w:jc w:val="both"/>
        <w:rPr>
          <w:rFonts w:ascii="Arial" w:hAnsi="Arial" w:cs="Arial"/>
          <w:sz w:val="24"/>
          <w:szCs w:val="24"/>
          <w:highlight w:val="yellow"/>
        </w:rPr>
      </w:pPr>
    </w:p>
    <w:p w:rsidR="007A5620" w:rsidRPr="00044965" w:rsidRDefault="007A5620" w:rsidP="0025725C">
      <w:pPr>
        <w:pStyle w:val="ListParagraph"/>
        <w:numPr>
          <w:ilvl w:val="1"/>
          <w:numId w:val="19"/>
        </w:numPr>
        <w:spacing w:after="0" w:line="240" w:lineRule="auto"/>
        <w:ind w:left="0" w:firstLine="0"/>
        <w:jc w:val="both"/>
        <w:rPr>
          <w:highlight w:val="yellow"/>
        </w:rPr>
      </w:pPr>
      <w:r w:rsidRPr="00044965">
        <w:rPr>
          <w:rFonts w:ascii="Arial" w:hAnsi="Arial" w:cs="Arial"/>
          <w:bCs/>
          <w:sz w:val="24"/>
          <w:szCs w:val="24"/>
          <w:highlight w:val="yellow"/>
        </w:rPr>
        <w:t xml:space="preserve">Start the </w:t>
      </w:r>
      <w:proofErr w:type="spellStart"/>
      <w:r w:rsidRPr="00044965">
        <w:rPr>
          <w:rFonts w:ascii="Arial" w:hAnsi="Arial" w:cs="Arial"/>
          <w:bCs/>
          <w:sz w:val="24"/>
          <w:szCs w:val="24"/>
          <w:highlight w:val="yellow"/>
        </w:rPr>
        <w:t>videofluoroscopy</w:t>
      </w:r>
      <w:proofErr w:type="spellEnd"/>
      <w:r w:rsidRPr="00044965">
        <w:rPr>
          <w:rFonts w:ascii="Arial" w:hAnsi="Arial" w:cs="Arial"/>
          <w:bCs/>
          <w:sz w:val="24"/>
          <w:szCs w:val="24"/>
          <w:highlight w:val="yellow"/>
        </w:rPr>
        <w:t xml:space="preserve"> recording when the mouse starts drinking. </w:t>
      </w:r>
    </w:p>
    <w:p w:rsidR="007A5620" w:rsidRPr="00044965" w:rsidRDefault="007A5620" w:rsidP="0025725C">
      <w:pPr>
        <w:pStyle w:val="ListParagraph"/>
        <w:spacing w:after="0" w:line="240" w:lineRule="auto"/>
        <w:ind w:left="0"/>
        <w:jc w:val="both"/>
        <w:rPr>
          <w:highlight w:val="yellow"/>
        </w:rPr>
      </w:pPr>
    </w:p>
    <w:p w:rsidR="00C75C0C" w:rsidRPr="00044965" w:rsidRDefault="00BA1C5C" w:rsidP="0025725C">
      <w:pPr>
        <w:pStyle w:val="ListParagraph"/>
        <w:numPr>
          <w:ilvl w:val="2"/>
          <w:numId w:val="19"/>
        </w:numPr>
        <w:spacing w:after="0" w:line="240" w:lineRule="auto"/>
        <w:ind w:left="0" w:firstLine="0"/>
        <w:jc w:val="both"/>
        <w:rPr>
          <w:highlight w:val="yellow"/>
        </w:rPr>
      </w:pPr>
      <w:r w:rsidRPr="00044965">
        <w:rPr>
          <w:rFonts w:ascii="Arial" w:hAnsi="Arial" w:cs="Arial"/>
          <w:bCs/>
          <w:sz w:val="24"/>
          <w:szCs w:val="24"/>
          <w:highlight w:val="yellow"/>
        </w:rPr>
        <w:t>Adjust the position of the observation chamber</w:t>
      </w:r>
      <w:r w:rsidR="00E8628B" w:rsidRPr="00044965">
        <w:rPr>
          <w:rFonts w:ascii="Arial" w:hAnsi="Arial" w:cs="Arial"/>
          <w:bCs/>
          <w:sz w:val="24"/>
          <w:szCs w:val="24"/>
          <w:highlight w:val="yellow"/>
        </w:rPr>
        <w:t xml:space="preserve"> </w:t>
      </w:r>
      <w:r w:rsidR="00491172" w:rsidRPr="00044965">
        <w:rPr>
          <w:rFonts w:ascii="Arial" w:hAnsi="Arial" w:cs="Arial"/>
          <w:bCs/>
          <w:sz w:val="24"/>
          <w:szCs w:val="24"/>
          <w:highlight w:val="yellow"/>
        </w:rPr>
        <w:t xml:space="preserve">(using the remote-controlled scissor lift table described in Step 5) </w:t>
      </w:r>
      <w:r w:rsidR="00E8628B" w:rsidRPr="00044965">
        <w:rPr>
          <w:rFonts w:ascii="Arial" w:hAnsi="Arial" w:cs="Arial"/>
          <w:bCs/>
          <w:sz w:val="24"/>
          <w:szCs w:val="24"/>
          <w:highlight w:val="yellow"/>
        </w:rPr>
        <w:t>so that the swallowing mechanism is visible in the field of view.</w:t>
      </w:r>
      <w:r w:rsidR="007A5620" w:rsidRPr="00044965">
        <w:rPr>
          <w:rFonts w:ascii="Arial" w:hAnsi="Arial" w:cs="Arial"/>
          <w:bCs/>
          <w:sz w:val="24"/>
          <w:szCs w:val="24"/>
          <w:highlight w:val="yellow"/>
        </w:rPr>
        <w:t xml:space="preserve"> </w:t>
      </w:r>
    </w:p>
    <w:p w:rsidR="007A5620" w:rsidRPr="00044965" w:rsidRDefault="007A5620" w:rsidP="0025725C">
      <w:pPr>
        <w:pStyle w:val="ListParagraph"/>
        <w:spacing w:after="0" w:line="240" w:lineRule="auto"/>
        <w:ind w:left="0"/>
        <w:jc w:val="both"/>
        <w:rPr>
          <w:highlight w:val="yellow"/>
        </w:rPr>
      </w:pPr>
    </w:p>
    <w:p w:rsidR="00A57A1A" w:rsidRPr="00044965" w:rsidRDefault="00E8628B" w:rsidP="0025725C">
      <w:pPr>
        <w:pStyle w:val="ListParagraph"/>
        <w:numPr>
          <w:ilvl w:val="2"/>
          <w:numId w:val="19"/>
        </w:numPr>
        <w:spacing w:after="0" w:line="240" w:lineRule="auto"/>
        <w:ind w:left="0" w:firstLine="0"/>
        <w:jc w:val="both"/>
        <w:rPr>
          <w:highlight w:val="yellow"/>
        </w:rPr>
      </w:pPr>
      <w:r w:rsidRPr="00044965">
        <w:rPr>
          <w:rFonts w:ascii="Arial" w:hAnsi="Arial" w:cs="Arial"/>
          <w:bCs/>
          <w:sz w:val="24"/>
          <w:szCs w:val="24"/>
          <w:highlight w:val="yellow"/>
        </w:rPr>
        <w:t xml:space="preserve">Pause recording each time the mouse turns away from the </w:t>
      </w:r>
      <w:r w:rsidR="001A1138" w:rsidRPr="00044965">
        <w:rPr>
          <w:rFonts w:ascii="Arial" w:hAnsi="Arial" w:cs="Arial"/>
          <w:bCs/>
          <w:sz w:val="24"/>
          <w:szCs w:val="24"/>
          <w:highlight w:val="yellow"/>
        </w:rPr>
        <w:t>peg-</w:t>
      </w:r>
      <w:r w:rsidRPr="00044965">
        <w:rPr>
          <w:rFonts w:ascii="Arial" w:hAnsi="Arial" w:cs="Arial"/>
          <w:bCs/>
          <w:sz w:val="24"/>
          <w:szCs w:val="24"/>
          <w:highlight w:val="yellow"/>
        </w:rPr>
        <w:t>bowl</w:t>
      </w:r>
      <w:r w:rsidR="006C2411" w:rsidRPr="00044965">
        <w:rPr>
          <w:rFonts w:ascii="Arial" w:hAnsi="Arial" w:cs="Arial"/>
          <w:bCs/>
          <w:sz w:val="24"/>
          <w:szCs w:val="24"/>
          <w:highlight w:val="yellow"/>
        </w:rPr>
        <w:t xml:space="preserve"> </w:t>
      </w:r>
      <w:r w:rsidR="007A5620" w:rsidRPr="00044965">
        <w:rPr>
          <w:rFonts w:ascii="Arial" w:hAnsi="Arial" w:cs="Arial"/>
          <w:bCs/>
          <w:sz w:val="24"/>
          <w:szCs w:val="24"/>
          <w:highlight w:val="yellow"/>
        </w:rPr>
        <w:t xml:space="preserve">or spout </w:t>
      </w:r>
      <w:r w:rsidR="006C2411" w:rsidRPr="00044965">
        <w:rPr>
          <w:rFonts w:ascii="Arial" w:hAnsi="Arial" w:cs="Arial"/>
          <w:bCs/>
          <w:sz w:val="24"/>
          <w:szCs w:val="24"/>
          <w:highlight w:val="yellow"/>
        </w:rPr>
        <w:t>to minimize the duration of radiation exposure</w:t>
      </w:r>
      <w:r w:rsidRPr="00044965">
        <w:rPr>
          <w:rFonts w:ascii="Arial" w:hAnsi="Arial" w:cs="Arial"/>
          <w:bCs/>
          <w:sz w:val="24"/>
          <w:szCs w:val="24"/>
          <w:highlight w:val="yellow"/>
        </w:rPr>
        <w:t xml:space="preserve">. </w:t>
      </w:r>
    </w:p>
    <w:p w:rsidR="00A57A1A" w:rsidRPr="00F320AF" w:rsidRDefault="00A57A1A" w:rsidP="0025725C">
      <w:pPr>
        <w:pStyle w:val="ListParagraph"/>
        <w:spacing w:after="0" w:line="240" w:lineRule="auto"/>
        <w:ind w:left="0"/>
        <w:jc w:val="both"/>
        <w:rPr>
          <w:rFonts w:ascii="Arial" w:hAnsi="Arial" w:cs="Arial"/>
          <w:bCs/>
          <w:sz w:val="24"/>
          <w:szCs w:val="24"/>
        </w:rPr>
      </w:pPr>
    </w:p>
    <w:p w:rsidR="009542FD" w:rsidRPr="00F320AF" w:rsidRDefault="00BB11D3" w:rsidP="0025725C">
      <w:pPr>
        <w:pStyle w:val="ListParagraph"/>
        <w:numPr>
          <w:ilvl w:val="2"/>
          <w:numId w:val="19"/>
        </w:numPr>
        <w:spacing w:after="0" w:line="240" w:lineRule="auto"/>
        <w:ind w:left="0" w:firstLine="0"/>
        <w:jc w:val="both"/>
      </w:pPr>
      <w:r w:rsidRPr="00F320AF">
        <w:rPr>
          <w:rFonts w:ascii="Arial" w:hAnsi="Arial" w:cs="Arial"/>
          <w:bCs/>
          <w:sz w:val="24"/>
          <w:szCs w:val="24"/>
        </w:rPr>
        <w:t xml:space="preserve">Resume recording when the mouse returns to the spout or </w:t>
      </w:r>
      <w:r w:rsidR="001A1138" w:rsidRPr="00F320AF">
        <w:rPr>
          <w:rFonts w:ascii="Arial" w:hAnsi="Arial" w:cs="Arial"/>
          <w:bCs/>
          <w:sz w:val="24"/>
          <w:szCs w:val="24"/>
        </w:rPr>
        <w:t>peg-</w:t>
      </w:r>
      <w:r w:rsidRPr="00F320AF">
        <w:rPr>
          <w:rFonts w:ascii="Arial" w:hAnsi="Arial" w:cs="Arial"/>
          <w:bCs/>
          <w:sz w:val="24"/>
          <w:szCs w:val="24"/>
        </w:rPr>
        <w:t xml:space="preserve">bowl. </w:t>
      </w:r>
    </w:p>
    <w:p w:rsidR="009542FD" w:rsidRPr="00F320AF" w:rsidRDefault="009542FD" w:rsidP="0025725C">
      <w:pPr>
        <w:pStyle w:val="ListParagraph"/>
        <w:spacing w:after="0" w:line="240" w:lineRule="auto"/>
        <w:ind w:left="0"/>
        <w:jc w:val="both"/>
        <w:rPr>
          <w:rFonts w:ascii="Arial" w:hAnsi="Arial" w:cs="Arial"/>
          <w:bCs/>
          <w:sz w:val="24"/>
          <w:szCs w:val="24"/>
        </w:rPr>
      </w:pPr>
    </w:p>
    <w:p w:rsidR="007A5620" w:rsidRPr="00044965" w:rsidRDefault="00491172" w:rsidP="0025725C">
      <w:pPr>
        <w:pStyle w:val="ListParagraph"/>
        <w:numPr>
          <w:ilvl w:val="2"/>
          <w:numId w:val="19"/>
        </w:numPr>
        <w:spacing w:after="0" w:line="240" w:lineRule="auto"/>
        <w:ind w:left="0" w:firstLine="0"/>
        <w:jc w:val="both"/>
        <w:rPr>
          <w:rFonts w:ascii="Arial" w:hAnsi="Arial" w:cs="Arial"/>
          <w:bCs/>
          <w:sz w:val="24"/>
          <w:szCs w:val="24"/>
          <w:highlight w:val="yellow"/>
        </w:rPr>
      </w:pPr>
      <w:r w:rsidRPr="00044965">
        <w:rPr>
          <w:rFonts w:ascii="Arial" w:hAnsi="Arial" w:cs="Arial"/>
          <w:bCs/>
          <w:sz w:val="24"/>
          <w:szCs w:val="24"/>
          <w:highlight w:val="yellow"/>
        </w:rPr>
        <w:t>R</w:t>
      </w:r>
      <w:r w:rsidR="007A5620" w:rsidRPr="00044965">
        <w:rPr>
          <w:rFonts w:ascii="Arial" w:hAnsi="Arial" w:cs="Arial"/>
          <w:bCs/>
          <w:sz w:val="24"/>
          <w:szCs w:val="24"/>
          <w:highlight w:val="yellow"/>
        </w:rPr>
        <w:t xml:space="preserve">efill the peg-bowl as needed. </w:t>
      </w:r>
    </w:p>
    <w:p w:rsidR="007A5620" w:rsidRPr="00044965" w:rsidRDefault="007A5620" w:rsidP="0025725C">
      <w:pPr>
        <w:pStyle w:val="ListParagraph"/>
        <w:spacing w:after="0" w:line="240" w:lineRule="auto"/>
        <w:ind w:left="0"/>
        <w:jc w:val="both"/>
        <w:rPr>
          <w:color w:val="000000" w:themeColor="text1"/>
          <w:highlight w:val="yellow"/>
        </w:rPr>
      </w:pPr>
    </w:p>
    <w:p w:rsidR="00B57C56" w:rsidRDefault="009542FD" w:rsidP="0025725C">
      <w:pPr>
        <w:pStyle w:val="ListParagraph"/>
        <w:numPr>
          <w:ilvl w:val="2"/>
          <w:numId w:val="19"/>
        </w:numPr>
        <w:spacing w:after="0" w:line="240" w:lineRule="auto"/>
        <w:ind w:left="0" w:firstLine="0"/>
        <w:jc w:val="both"/>
        <w:rPr>
          <w:rFonts w:ascii="Arial" w:hAnsi="Arial" w:cs="Arial"/>
          <w:bCs/>
          <w:color w:val="000000" w:themeColor="text1"/>
          <w:sz w:val="24"/>
          <w:szCs w:val="24"/>
        </w:rPr>
      </w:pPr>
      <w:r w:rsidRPr="00044965">
        <w:rPr>
          <w:rFonts w:ascii="Arial" w:hAnsi="Arial" w:cs="Arial"/>
          <w:bCs/>
          <w:color w:val="000000" w:themeColor="text1"/>
          <w:sz w:val="24"/>
          <w:szCs w:val="24"/>
          <w:highlight w:val="yellow"/>
        </w:rPr>
        <w:t>Stop testing if the mouse does not drink within 5 minutes.</w:t>
      </w:r>
      <w:r w:rsidRPr="00A57A1A">
        <w:rPr>
          <w:rFonts w:ascii="Arial" w:hAnsi="Arial" w:cs="Arial"/>
          <w:bCs/>
          <w:color w:val="000000" w:themeColor="text1"/>
          <w:sz w:val="24"/>
          <w:szCs w:val="24"/>
        </w:rPr>
        <w:t xml:space="preserve"> </w:t>
      </w:r>
      <w:r w:rsidR="00A57A1A" w:rsidRPr="00A57A1A">
        <w:rPr>
          <w:rFonts w:ascii="Arial" w:hAnsi="Arial" w:cs="Arial"/>
          <w:bCs/>
          <w:color w:val="000000" w:themeColor="text1"/>
          <w:sz w:val="24"/>
          <w:szCs w:val="24"/>
        </w:rPr>
        <w:t>The goal is to record several long (</w:t>
      </w:r>
      <w:r w:rsidR="00A57A1A" w:rsidRPr="00A57A1A">
        <w:rPr>
          <w:rFonts w:ascii="Arial" w:hAnsi="Arial" w:cs="Arial"/>
          <w:bCs/>
          <w:color w:val="000000" w:themeColor="text1"/>
          <w:sz w:val="24"/>
          <w:szCs w:val="24"/>
          <w:u w:val="single"/>
        </w:rPr>
        <w:t>&gt;</w:t>
      </w:r>
      <w:r w:rsidR="00A57A1A" w:rsidRPr="00A57A1A">
        <w:rPr>
          <w:rFonts w:ascii="Arial" w:hAnsi="Arial" w:cs="Arial"/>
          <w:bCs/>
          <w:color w:val="000000" w:themeColor="text1"/>
          <w:sz w:val="24"/>
          <w:szCs w:val="24"/>
        </w:rPr>
        <w:t xml:space="preserve">5 seconds) bouts of continuous drinking, which is typical for most mice within the first 2 minutes of testing. </w:t>
      </w:r>
    </w:p>
    <w:p w:rsidR="00A57A1A" w:rsidRPr="00A57A1A" w:rsidRDefault="00A57A1A" w:rsidP="0025725C">
      <w:pPr>
        <w:pStyle w:val="ListParagraph"/>
        <w:spacing w:after="0" w:line="240" w:lineRule="auto"/>
        <w:ind w:left="0"/>
        <w:jc w:val="both"/>
        <w:rPr>
          <w:rFonts w:ascii="Arial" w:hAnsi="Arial" w:cs="Arial"/>
          <w:bCs/>
          <w:color w:val="000000" w:themeColor="text1"/>
          <w:sz w:val="24"/>
          <w:szCs w:val="24"/>
        </w:rPr>
      </w:pPr>
    </w:p>
    <w:p w:rsidR="009542FD" w:rsidRPr="00044965" w:rsidRDefault="009542FD" w:rsidP="0025725C">
      <w:pPr>
        <w:pStyle w:val="ListParagraph"/>
        <w:numPr>
          <w:ilvl w:val="2"/>
          <w:numId w:val="19"/>
        </w:numPr>
        <w:spacing w:after="0" w:line="240" w:lineRule="auto"/>
        <w:ind w:left="0" w:firstLine="0"/>
        <w:jc w:val="both"/>
        <w:rPr>
          <w:color w:val="000000" w:themeColor="text1"/>
          <w:highlight w:val="yellow"/>
        </w:rPr>
      </w:pPr>
      <w:r w:rsidRPr="00044965">
        <w:rPr>
          <w:rFonts w:ascii="Arial" w:hAnsi="Arial" w:cs="Arial"/>
          <w:bCs/>
          <w:color w:val="000000" w:themeColor="text1"/>
          <w:sz w:val="24"/>
          <w:szCs w:val="24"/>
          <w:highlight w:val="yellow"/>
        </w:rPr>
        <w:t xml:space="preserve">Return noncompliant mice to the home cage (without water) for re-testing at a later time the same day; do not exceed a 24 hour water </w:t>
      </w:r>
      <w:r w:rsidR="00684B30" w:rsidRPr="00044965">
        <w:rPr>
          <w:rFonts w:ascii="Arial" w:hAnsi="Arial" w:cs="Arial"/>
          <w:bCs/>
          <w:color w:val="000000" w:themeColor="text1"/>
          <w:sz w:val="24"/>
          <w:szCs w:val="24"/>
          <w:highlight w:val="yellow"/>
        </w:rPr>
        <w:t>regulation</w:t>
      </w:r>
      <w:r w:rsidRPr="00044965">
        <w:rPr>
          <w:rFonts w:ascii="Arial" w:hAnsi="Arial" w:cs="Arial"/>
          <w:bCs/>
          <w:color w:val="000000" w:themeColor="text1"/>
          <w:sz w:val="24"/>
          <w:szCs w:val="24"/>
          <w:highlight w:val="yellow"/>
        </w:rPr>
        <w:t xml:space="preserve"> period. </w:t>
      </w:r>
    </w:p>
    <w:p w:rsidR="00803473" w:rsidRPr="00E0214C" w:rsidRDefault="00803473" w:rsidP="0025725C">
      <w:pPr>
        <w:pStyle w:val="ListParagraph"/>
        <w:spacing w:after="0" w:line="240" w:lineRule="auto"/>
        <w:ind w:left="0"/>
        <w:jc w:val="both"/>
        <w:rPr>
          <w:color w:val="000000" w:themeColor="text1"/>
        </w:rPr>
      </w:pPr>
    </w:p>
    <w:p w:rsidR="00C26A97" w:rsidRPr="00044965" w:rsidRDefault="004A3202" w:rsidP="0025725C">
      <w:pPr>
        <w:pStyle w:val="ListParagraph"/>
        <w:numPr>
          <w:ilvl w:val="1"/>
          <w:numId w:val="19"/>
        </w:numPr>
        <w:spacing w:after="0" w:line="240" w:lineRule="auto"/>
        <w:ind w:left="0" w:firstLine="0"/>
        <w:jc w:val="both"/>
        <w:rPr>
          <w:color w:val="000000" w:themeColor="text1"/>
          <w:highlight w:val="yellow"/>
        </w:rPr>
      </w:pPr>
      <w:r w:rsidRPr="00044965">
        <w:rPr>
          <w:rFonts w:ascii="Arial" w:hAnsi="Arial" w:cs="Arial"/>
          <w:bCs/>
          <w:color w:val="000000" w:themeColor="text1"/>
          <w:sz w:val="24"/>
          <w:szCs w:val="24"/>
          <w:highlight w:val="yellow"/>
        </w:rPr>
        <w:t xml:space="preserve">If needed, reposition the fluoroscope to </w:t>
      </w:r>
      <w:r w:rsidR="00C26A97" w:rsidRPr="00044965">
        <w:rPr>
          <w:rFonts w:ascii="Arial" w:hAnsi="Arial" w:cs="Arial"/>
          <w:bCs/>
          <w:color w:val="000000" w:themeColor="text1"/>
          <w:sz w:val="24"/>
          <w:szCs w:val="24"/>
          <w:highlight w:val="yellow"/>
        </w:rPr>
        <w:t>t</w:t>
      </w:r>
      <w:r w:rsidR="007B6248" w:rsidRPr="00044965">
        <w:rPr>
          <w:rFonts w:ascii="Arial" w:hAnsi="Arial" w:cs="Arial"/>
          <w:bCs/>
          <w:color w:val="000000" w:themeColor="text1"/>
          <w:sz w:val="24"/>
          <w:szCs w:val="24"/>
          <w:highlight w:val="yellow"/>
        </w:rPr>
        <w:t>est mice</w:t>
      </w:r>
      <w:r w:rsidR="00C26A97" w:rsidRPr="00044965">
        <w:rPr>
          <w:rFonts w:ascii="Arial" w:hAnsi="Arial" w:cs="Arial"/>
          <w:bCs/>
          <w:color w:val="000000" w:themeColor="text1"/>
          <w:sz w:val="24"/>
          <w:szCs w:val="24"/>
          <w:highlight w:val="yellow"/>
        </w:rPr>
        <w:t xml:space="preserve"> in the dorsal-ventral plane </w:t>
      </w:r>
      <w:r w:rsidRPr="00044965">
        <w:rPr>
          <w:rFonts w:ascii="Arial" w:hAnsi="Arial" w:cs="Arial"/>
          <w:bCs/>
          <w:color w:val="000000" w:themeColor="text1"/>
          <w:sz w:val="24"/>
          <w:szCs w:val="24"/>
          <w:highlight w:val="yellow"/>
        </w:rPr>
        <w:t>(</w:t>
      </w:r>
      <w:r w:rsidRPr="00044965">
        <w:rPr>
          <w:rFonts w:ascii="Arial" w:hAnsi="Arial" w:cs="Arial"/>
          <w:bCs/>
          <w:i/>
          <w:color w:val="000000" w:themeColor="text1"/>
          <w:sz w:val="24"/>
          <w:szCs w:val="24"/>
          <w:highlight w:val="yellow"/>
        </w:rPr>
        <w:t>i.e.,</w:t>
      </w:r>
      <w:r w:rsidRPr="00044965">
        <w:rPr>
          <w:rFonts w:ascii="Arial" w:hAnsi="Arial" w:cs="Arial"/>
          <w:bCs/>
          <w:color w:val="000000" w:themeColor="text1"/>
          <w:sz w:val="24"/>
          <w:szCs w:val="24"/>
          <w:highlight w:val="yellow"/>
        </w:rPr>
        <w:t xml:space="preserve"> vertical </w:t>
      </w:r>
      <w:r w:rsidR="004E419D" w:rsidRPr="00044965">
        <w:rPr>
          <w:rFonts w:ascii="Arial" w:hAnsi="Arial" w:cs="Arial"/>
          <w:bCs/>
          <w:color w:val="000000" w:themeColor="text1"/>
          <w:sz w:val="24"/>
          <w:szCs w:val="24"/>
          <w:highlight w:val="yellow"/>
        </w:rPr>
        <w:t>X-ray</w:t>
      </w:r>
      <w:r w:rsidR="009542FD" w:rsidRPr="00044965">
        <w:rPr>
          <w:rFonts w:ascii="Arial" w:hAnsi="Arial" w:cs="Arial"/>
          <w:bCs/>
          <w:color w:val="000000" w:themeColor="text1"/>
          <w:sz w:val="24"/>
          <w:szCs w:val="24"/>
          <w:highlight w:val="yellow"/>
        </w:rPr>
        <w:t xml:space="preserve"> </w:t>
      </w:r>
      <w:r w:rsidRPr="00044965">
        <w:rPr>
          <w:rFonts w:ascii="Arial" w:hAnsi="Arial" w:cs="Arial"/>
          <w:bCs/>
          <w:color w:val="000000" w:themeColor="text1"/>
          <w:sz w:val="24"/>
          <w:szCs w:val="24"/>
          <w:highlight w:val="yellow"/>
        </w:rPr>
        <w:t>beam)</w:t>
      </w:r>
      <w:r w:rsidR="009542FD" w:rsidRPr="00044965">
        <w:rPr>
          <w:rFonts w:ascii="Arial" w:hAnsi="Arial" w:cs="Arial"/>
          <w:bCs/>
          <w:color w:val="000000" w:themeColor="text1"/>
          <w:sz w:val="24"/>
          <w:szCs w:val="24"/>
          <w:highlight w:val="yellow"/>
        </w:rPr>
        <w:t xml:space="preserve">. </w:t>
      </w:r>
      <w:r w:rsidR="007B6248" w:rsidRPr="00044965">
        <w:rPr>
          <w:rFonts w:ascii="Arial" w:hAnsi="Arial" w:cs="Arial"/>
          <w:bCs/>
          <w:color w:val="000000" w:themeColor="text1"/>
          <w:sz w:val="24"/>
          <w:szCs w:val="24"/>
          <w:highlight w:val="yellow"/>
        </w:rPr>
        <w:t xml:space="preserve">This plane is used to </w:t>
      </w:r>
      <w:r w:rsidR="00C26A97" w:rsidRPr="00044965">
        <w:rPr>
          <w:rFonts w:ascii="Arial" w:hAnsi="Arial" w:cs="Arial"/>
          <w:bCs/>
          <w:color w:val="000000" w:themeColor="text1"/>
          <w:sz w:val="24"/>
          <w:szCs w:val="24"/>
          <w:highlight w:val="yellow"/>
        </w:rPr>
        <w:t>identify deviations in bolus flow through the pharynx and esophagus during swallowing.</w:t>
      </w:r>
    </w:p>
    <w:p w:rsidR="00C26A97" w:rsidRPr="00E0214C" w:rsidRDefault="00C26A97" w:rsidP="0025725C">
      <w:pPr>
        <w:spacing w:after="0" w:line="240" w:lineRule="auto"/>
        <w:jc w:val="both"/>
        <w:rPr>
          <w:color w:val="000000" w:themeColor="text1"/>
        </w:rPr>
      </w:pPr>
    </w:p>
    <w:p w:rsidR="00C02929" w:rsidRPr="008761D8" w:rsidRDefault="00C02929" w:rsidP="0025725C">
      <w:pPr>
        <w:pStyle w:val="ListParagraph"/>
        <w:numPr>
          <w:ilvl w:val="1"/>
          <w:numId w:val="19"/>
        </w:numPr>
        <w:spacing w:after="0" w:line="240" w:lineRule="auto"/>
        <w:ind w:left="0" w:firstLine="0"/>
        <w:jc w:val="both"/>
        <w:rPr>
          <w:color w:val="000000" w:themeColor="text1"/>
          <w:highlight w:val="yellow"/>
        </w:rPr>
      </w:pPr>
      <w:r w:rsidRPr="008761D8">
        <w:rPr>
          <w:rFonts w:ascii="Arial" w:hAnsi="Arial" w:cs="Arial"/>
          <w:bCs/>
          <w:color w:val="000000" w:themeColor="text1"/>
          <w:sz w:val="24"/>
          <w:szCs w:val="24"/>
          <w:highlight w:val="yellow"/>
        </w:rPr>
        <w:t>When testing multiple mice from the same home cage:</w:t>
      </w:r>
    </w:p>
    <w:p w:rsidR="00C02929" w:rsidRPr="008761D8" w:rsidRDefault="00C02929" w:rsidP="0025725C">
      <w:pPr>
        <w:pStyle w:val="ListParagraph"/>
        <w:spacing w:after="0" w:line="240" w:lineRule="auto"/>
        <w:ind w:left="0"/>
        <w:jc w:val="both"/>
        <w:rPr>
          <w:rFonts w:ascii="Arial" w:hAnsi="Arial" w:cs="Arial"/>
          <w:bCs/>
          <w:color w:val="000000" w:themeColor="text1"/>
          <w:sz w:val="24"/>
          <w:szCs w:val="24"/>
          <w:highlight w:val="yellow"/>
        </w:rPr>
      </w:pPr>
    </w:p>
    <w:p w:rsidR="00C02929" w:rsidRPr="008761D8" w:rsidRDefault="00C02929" w:rsidP="0025725C">
      <w:pPr>
        <w:pStyle w:val="ListParagraph"/>
        <w:numPr>
          <w:ilvl w:val="2"/>
          <w:numId w:val="19"/>
        </w:numPr>
        <w:spacing w:after="0" w:line="240" w:lineRule="auto"/>
        <w:ind w:left="0" w:firstLine="0"/>
        <w:jc w:val="both"/>
        <w:rPr>
          <w:color w:val="000000" w:themeColor="text1"/>
          <w:highlight w:val="yellow"/>
        </w:rPr>
      </w:pPr>
      <w:r w:rsidRPr="008761D8">
        <w:rPr>
          <w:rFonts w:ascii="Arial" w:hAnsi="Arial" w:cs="Arial"/>
          <w:bCs/>
          <w:color w:val="000000" w:themeColor="text1"/>
          <w:sz w:val="24"/>
          <w:szCs w:val="24"/>
          <w:highlight w:val="yellow"/>
        </w:rPr>
        <w:t>C</w:t>
      </w:r>
      <w:r w:rsidR="00B57C56" w:rsidRPr="008761D8">
        <w:rPr>
          <w:rFonts w:ascii="Arial" w:hAnsi="Arial" w:cs="Arial"/>
          <w:bCs/>
          <w:color w:val="000000" w:themeColor="text1"/>
          <w:sz w:val="24"/>
          <w:szCs w:val="24"/>
          <w:highlight w:val="yellow"/>
        </w:rPr>
        <w:t xml:space="preserve">lean the peg-bowl </w:t>
      </w:r>
      <w:r w:rsidR="00AA7683" w:rsidRPr="008761D8">
        <w:rPr>
          <w:rFonts w:ascii="Arial" w:hAnsi="Arial" w:cs="Arial"/>
          <w:bCs/>
          <w:color w:val="000000" w:themeColor="text1"/>
          <w:sz w:val="24"/>
          <w:szCs w:val="24"/>
          <w:highlight w:val="yellow"/>
        </w:rPr>
        <w:t xml:space="preserve">(and </w:t>
      </w:r>
      <w:r w:rsidR="00F52679">
        <w:rPr>
          <w:rFonts w:ascii="Arial" w:hAnsi="Arial" w:cs="Arial"/>
          <w:bCs/>
          <w:color w:val="000000" w:themeColor="text1"/>
          <w:sz w:val="24"/>
          <w:szCs w:val="24"/>
          <w:highlight w:val="yellow"/>
        </w:rPr>
        <w:t>tip of the PE tubing</w:t>
      </w:r>
      <w:r w:rsidR="00AA7683" w:rsidRPr="008761D8">
        <w:rPr>
          <w:rFonts w:ascii="Arial" w:hAnsi="Arial" w:cs="Arial"/>
          <w:bCs/>
          <w:color w:val="000000" w:themeColor="text1"/>
          <w:sz w:val="24"/>
          <w:szCs w:val="24"/>
          <w:highlight w:val="yellow"/>
        </w:rPr>
        <w:t xml:space="preserve">) </w:t>
      </w:r>
      <w:r w:rsidR="00B57C56" w:rsidRPr="008761D8">
        <w:rPr>
          <w:rFonts w:ascii="Arial" w:hAnsi="Arial" w:cs="Arial"/>
          <w:bCs/>
          <w:color w:val="000000" w:themeColor="text1"/>
          <w:sz w:val="24"/>
          <w:szCs w:val="24"/>
          <w:highlight w:val="yellow"/>
        </w:rPr>
        <w:t>or sipper tube spout with a dry paper towel</w:t>
      </w:r>
      <w:r w:rsidRPr="008761D8">
        <w:rPr>
          <w:rFonts w:ascii="Arial" w:hAnsi="Arial" w:cs="Arial"/>
          <w:bCs/>
          <w:color w:val="000000" w:themeColor="text1"/>
          <w:sz w:val="24"/>
          <w:szCs w:val="24"/>
          <w:highlight w:val="yellow"/>
        </w:rPr>
        <w:t xml:space="preserve"> between mice</w:t>
      </w:r>
      <w:r w:rsidR="00B57C56" w:rsidRPr="008761D8">
        <w:rPr>
          <w:rFonts w:ascii="Arial" w:hAnsi="Arial" w:cs="Arial"/>
          <w:bCs/>
          <w:color w:val="000000" w:themeColor="text1"/>
          <w:sz w:val="24"/>
          <w:szCs w:val="24"/>
          <w:highlight w:val="yellow"/>
        </w:rPr>
        <w:t xml:space="preserve">. </w:t>
      </w:r>
    </w:p>
    <w:p w:rsidR="00C02929" w:rsidRPr="00C02929" w:rsidRDefault="00C02929" w:rsidP="0025725C">
      <w:pPr>
        <w:pStyle w:val="ListParagraph"/>
        <w:spacing w:after="0" w:line="240" w:lineRule="auto"/>
        <w:ind w:left="0"/>
        <w:jc w:val="both"/>
        <w:rPr>
          <w:color w:val="000000" w:themeColor="text1"/>
          <w:highlight w:val="yellow"/>
        </w:rPr>
      </w:pPr>
    </w:p>
    <w:p w:rsidR="00B57C56" w:rsidRPr="00AA7683" w:rsidRDefault="00C02929" w:rsidP="0025725C">
      <w:pPr>
        <w:pStyle w:val="ListParagraph"/>
        <w:numPr>
          <w:ilvl w:val="2"/>
          <w:numId w:val="19"/>
        </w:numPr>
        <w:spacing w:after="0" w:line="240" w:lineRule="auto"/>
        <w:ind w:left="0" w:firstLine="0"/>
        <w:jc w:val="both"/>
        <w:rPr>
          <w:color w:val="000000" w:themeColor="text1"/>
          <w:highlight w:val="yellow"/>
        </w:rPr>
      </w:pPr>
      <w:r>
        <w:rPr>
          <w:rFonts w:ascii="Arial" w:hAnsi="Arial" w:cs="Arial"/>
          <w:bCs/>
          <w:color w:val="000000" w:themeColor="text1"/>
          <w:sz w:val="24"/>
          <w:szCs w:val="24"/>
          <w:highlight w:val="yellow"/>
        </w:rPr>
        <w:t>C</w:t>
      </w:r>
      <w:r w:rsidR="00AA7683" w:rsidRPr="00AA7683">
        <w:rPr>
          <w:rFonts w:ascii="Arial" w:hAnsi="Arial" w:cs="Arial"/>
          <w:bCs/>
          <w:color w:val="000000" w:themeColor="text1"/>
          <w:sz w:val="24"/>
          <w:szCs w:val="24"/>
          <w:highlight w:val="yellow"/>
        </w:rPr>
        <w:t xml:space="preserve">lean the observation chamber as needed between mice to remove any splattered </w:t>
      </w:r>
      <w:proofErr w:type="spellStart"/>
      <w:r w:rsidR="00AA7683" w:rsidRPr="00AA7683">
        <w:rPr>
          <w:rFonts w:ascii="Arial" w:hAnsi="Arial" w:cs="Arial"/>
          <w:bCs/>
          <w:color w:val="000000" w:themeColor="text1"/>
          <w:sz w:val="24"/>
          <w:szCs w:val="24"/>
          <w:highlight w:val="yellow"/>
        </w:rPr>
        <w:t>iohexol</w:t>
      </w:r>
      <w:proofErr w:type="spellEnd"/>
      <w:r w:rsidR="00AA7683" w:rsidRPr="00AA7683">
        <w:rPr>
          <w:rFonts w:ascii="Arial" w:hAnsi="Arial" w:cs="Arial"/>
          <w:bCs/>
          <w:color w:val="000000" w:themeColor="text1"/>
          <w:sz w:val="24"/>
          <w:szCs w:val="24"/>
          <w:highlight w:val="yellow"/>
        </w:rPr>
        <w:t xml:space="preserve"> on the chamber walls. </w:t>
      </w:r>
      <w:r>
        <w:rPr>
          <w:rFonts w:ascii="Arial" w:hAnsi="Arial" w:cs="Arial"/>
          <w:bCs/>
          <w:color w:val="000000" w:themeColor="text1"/>
          <w:sz w:val="24"/>
          <w:szCs w:val="24"/>
          <w:highlight w:val="yellow"/>
        </w:rPr>
        <w:t>Rinse the chamber with tap water and dry with a paper towel.</w:t>
      </w:r>
    </w:p>
    <w:p w:rsidR="00B57C56" w:rsidRPr="00044965" w:rsidRDefault="00B57C56" w:rsidP="0025725C">
      <w:pPr>
        <w:pStyle w:val="ListParagraph"/>
        <w:spacing w:after="0" w:line="240" w:lineRule="auto"/>
        <w:ind w:left="0"/>
        <w:jc w:val="both"/>
        <w:rPr>
          <w:rFonts w:ascii="Arial" w:hAnsi="Arial" w:cs="Arial"/>
          <w:bCs/>
          <w:sz w:val="24"/>
          <w:szCs w:val="24"/>
        </w:rPr>
      </w:pPr>
    </w:p>
    <w:p w:rsidR="008761D8" w:rsidRPr="00044965" w:rsidRDefault="00B57C56" w:rsidP="0025725C">
      <w:pPr>
        <w:pStyle w:val="ListParagraph"/>
        <w:numPr>
          <w:ilvl w:val="1"/>
          <w:numId w:val="19"/>
        </w:numPr>
        <w:spacing w:after="0" w:line="240" w:lineRule="auto"/>
        <w:ind w:left="0" w:firstLine="0"/>
        <w:jc w:val="both"/>
      </w:pPr>
      <w:r w:rsidRPr="00044965">
        <w:rPr>
          <w:rFonts w:ascii="Arial" w:hAnsi="Arial" w:cs="Arial"/>
          <w:bCs/>
          <w:sz w:val="24"/>
          <w:szCs w:val="24"/>
        </w:rPr>
        <w:t>When testing mice from a different home cage</w:t>
      </w:r>
      <w:r w:rsidR="008761D8" w:rsidRPr="00044965">
        <w:rPr>
          <w:rFonts w:ascii="Arial" w:hAnsi="Arial" w:cs="Arial"/>
          <w:bCs/>
          <w:sz w:val="24"/>
          <w:szCs w:val="24"/>
        </w:rPr>
        <w:t>:</w:t>
      </w:r>
    </w:p>
    <w:p w:rsidR="008761D8" w:rsidRPr="00044965" w:rsidRDefault="008761D8" w:rsidP="0025725C">
      <w:pPr>
        <w:pStyle w:val="ListParagraph"/>
        <w:spacing w:after="0" w:line="240" w:lineRule="auto"/>
        <w:ind w:left="0"/>
        <w:jc w:val="both"/>
      </w:pPr>
    </w:p>
    <w:p w:rsidR="007A5620" w:rsidRPr="00044965" w:rsidRDefault="008761D8" w:rsidP="0025725C">
      <w:pPr>
        <w:pStyle w:val="ListParagraph"/>
        <w:numPr>
          <w:ilvl w:val="2"/>
          <w:numId w:val="19"/>
        </w:numPr>
        <w:spacing w:after="0" w:line="240" w:lineRule="auto"/>
        <w:ind w:left="0" w:firstLine="0"/>
        <w:jc w:val="both"/>
      </w:pPr>
      <w:r w:rsidRPr="00044965">
        <w:rPr>
          <w:rFonts w:ascii="Arial" w:hAnsi="Arial" w:cs="Arial"/>
          <w:bCs/>
          <w:sz w:val="24"/>
          <w:szCs w:val="24"/>
        </w:rPr>
        <w:t>U</w:t>
      </w:r>
      <w:r w:rsidR="00B57C56" w:rsidRPr="00044965">
        <w:rPr>
          <w:rFonts w:ascii="Arial" w:hAnsi="Arial" w:cs="Arial"/>
          <w:bCs/>
          <w:sz w:val="24"/>
          <w:szCs w:val="24"/>
        </w:rPr>
        <w:t xml:space="preserve">se a new peg-bowl </w:t>
      </w:r>
      <w:r w:rsidRPr="00044965">
        <w:rPr>
          <w:rFonts w:ascii="Arial" w:hAnsi="Arial" w:cs="Arial"/>
          <w:bCs/>
          <w:sz w:val="24"/>
          <w:szCs w:val="24"/>
        </w:rPr>
        <w:t>(</w:t>
      </w:r>
      <w:r w:rsidR="00B57C56" w:rsidRPr="00044965">
        <w:rPr>
          <w:rFonts w:ascii="Arial" w:hAnsi="Arial" w:cs="Arial"/>
          <w:bCs/>
          <w:sz w:val="24"/>
          <w:szCs w:val="24"/>
        </w:rPr>
        <w:t>or c</w:t>
      </w:r>
      <w:r w:rsidR="007A5620" w:rsidRPr="00044965">
        <w:rPr>
          <w:rFonts w:ascii="Arial" w:hAnsi="Arial" w:cs="Arial"/>
          <w:bCs/>
          <w:sz w:val="24"/>
          <w:szCs w:val="24"/>
        </w:rPr>
        <w:t>hange the sipper tube spout</w:t>
      </w:r>
      <w:r w:rsidRPr="00044965">
        <w:rPr>
          <w:rFonts w:ascii="Arial" w:hAnsi="Arial" w:cs="Arial"/>
          <w:bCs/>
          <w:sz w:val="24"/>
          <w:szCs w:val="24"/>
        </w:rPr>
        <w:t>)</w:t>
      </w:r>
      <w:r w:rsidR="007A5620" w:rsidRPr="00044965">
        <w:rPr>
          <w:rFonts w:ascii="Arial" w:hAnsi="Arial" w:cs="Arial"/>
          <w:bCs/>
          <w:sz w:val="24"/>
          <w:szCs w:val="24"/>
        </w:rPr>
        <w:t xml:space="preserve">. Otherwise, mice may be distracted by the odor of other mice that drank from the same </w:t>
      </w:r>
      <w:r w:rsidR="00B57C56" w:rsidRPr="00044965">
        <w:rPr>
          <w:rFonts w:ascii="Arial" w:hAnsi="Arial" w:cs="Arial"/>
          <w:bCs/>
          <w:sz w:val="24"/>
          <w:szCs w:val="24"/>
        </w:rPr>
        <w:t>peg-</w:t>
      </w:r>
      <w:r w:rsidR="000266C9" w:rsidRPr="00044965">
        <w:rPr>
          <w:rFonts w:ascii="Arial" w:hAnsi="Arial" w:cs="Arial"/>
          <w:bCs/>
          <w:sz w:val="24"/>
          <w:szCs w:val="24"/>
        </w:rPr>
        <w:t>bowl</w:t>
      </w:r>
      <w:r w:rsidR="00B57C56" w:rsidRPr="00044965">
        <w:rPr>
          <w:rFonts w:ascii="Arial" w:hAnsi="Arial" w:cs="Arial"/>
          <w:bCs/>
          <w:sz w:val="24"/>
          <w:szCs w:val="24"/>
        </w:rPr>
        <w:t xml:space="preserve"> or </w:t>
      </w:r>
      <w:r w:rsidR="007A5620" w:rsidRPr="00044965">
        <w:rPr>
          <w:rFonts w:ascii="Arial" w:hAnsi="Arial" w:cs="Arial"/>
          <w:bCs/>
          <w:sz w:val="24"/>
          <w:szCs w:val="24"/>
        </w:rPr>
        <w:t xml:space="preserve">sipper tube. </w:t>
      </w:r>
      <w:r w:rsidR="00B57C56" w:rsidRPr="00044965">
        <w:rPr>
          <w:rFonts w:ascii="Arial" w:hAnsi="Arial" w:cs="Arial"/>
          <w:bCs/>
          <w:sz w:val="24"/>
          <w:szCs w:val="24"/>
        </w:rPr>
        <w:t>T</w:t>
      </w:r>
      <w:r w:rsidR="007A5620" w:rsidRPr="00044965">
        <w:rPr>
          <w:rFonts w:ascii="Arial" w:hAnsi="Arial" w:cs="Arial"/>
          <w:bCs/>
          <w:sz w:val="24"/>
          <w:szCs w:val="24"/>
        </w:rPr>
        <w:t xml:space="preserve">he </w:t>
      </w:r>
      <w:r w:rsidR="00B57C56" w:rsidRPr="00044965">
        <w:rPr>
          <w:rFonts w:ascii="Arial" w:hAnsi="Arial" w:cs="Arial"/>
          <w:bCs/>
          <w:sz w:val="24"/>
          <w:szCs w:val="24"/>
        </w:rPr>
        <w:t>peg-</w:t>
      </w:r>
      <w:r w:rsidR="000266C9" w:rsidRPr="00044965">
        <w:rPr>
          <w:rFonts w:ascii="Arial" w:hAnsi="Arial" w:cs="Arial"/>
          <w:bCs/>
          <w:sz w:val="24"/>
          <w:szCs w:val="24"/>
        </w:rPr>
        <w:t>bowls</w:t>
      </w:r>
      <w:r w:rsidR="00B57C56" w:rsidRPr="00044965">
        <w:rPr>
          <w:rFonts w:ascii="Arial" w:hAnsi="Arial" w:cs="Arial"/>
          <w:bCs/>
          <w:sz w:val="24"/>
          <w:szCs w:val="24"/>
        </w:rPr>
        <w:t xml:space="preserve"> and </w:t>
      </w:r>
      <w:r w:rsidR="007A5620" w:rsidRPr="00044965">
        <w:rPr>
          <w:rFonts w:ascii="Arial" w:hAnsi="Arial" w:cs="Arial"/>
          <w:bCs/>
          <w:sz w:val="24"/>
          <w:szCs w:val="24"/>
        </w:rPr>
        <w:t>sipper tubes</w:t>
      </w:r>
      <w:r w:rsidR="00B57C56" w:rsidRPr="00044965">
        <w:rPr>
          <w:rFonts w:ascii="Arial" w:hAnsi="Arial" w:cs="Arial"/>
          <w:bCs/>
          <w:sz w:val="24"/>
          <w:szCs w:val="24"/>
        </w:rPr>
        <w:t xml:space="preserve"> </w:t>
      </w:r>
      <w:r w:rsidR="007A5620" w:rsidRPr="00044965">
        <w:rPr>
          <w:rFonts w:ascii="Arial" w:hAnsi="Arial" w:cs="Arial"/>
          <w:bCs/>
          <w:sz w:val="24"/>
          <w:szCs w:val="24"/>
        </w:rPr>
        <w:t xml:space="preserve">should be labeled to avoid confusion. </w:t>
      </w:r>
    </w:p>
    <w:p w:rsidR="007A5620" w:rsidRPr="00044965" w:rsidRDefault="007A5620" w:rsidP="0025725C">
      <w:pPr>
        <w:pStyle w:val="ListParagraph"/>
        <w:spacing w:after="0" w:line="240" w:lineRule="auto"/>
        <w:ind w:left="0"/>
        <w:jc w:val="both"/>
        <w:rPr>
          <w:rFonts w:ascii="Arial" w:hAnsi="Arial" w:cs="Arial"/>
          <w:bCs/>
          <w:sz w:val="24"/>
          <w:szCs w:val="24"/>
        </w:rPr>
      </w:pPr>
    </w:p>
    <w:p w:rsidR="009542FD" w:rsidRPr="00044965" w:rsidRDefault="00E22DBB" w:rsidP="0025725C">
      <w:pPr>
        <w:pStyle w:val="ListParagraph"/>
        <w:numPr>
          <w:ilvl w:val="1"/>
          <w:numId w:val="19"/>
        </w:numPr>
        <w:spacing w:after="0" w:line="240" w:lineRule="auto"/>
        <w:ind w:left="0" w:firstLine="0"/>
        <w:jc w:val="both"/>
      </w:pPr>
      <w:r w:rsidRPr="00044965">
        <w:rPr>
          <w:rFonts w:ascii="Arial" w:hAnsi="Arial" w:cs="Arial"/>
          <w:bCs/>
          <w:sz w:val="24"/>
          <w:szCs w:val="24"/>
        </w:rPr>
        <w:lastRenderedPageBreak/>
        <w:t xml:space="preserve">When testing of all mice </w:t>
      </w:r>
      <w:r w:rsidR="00DB79D6" w:rsidRPr="00044965">
        <w:rPr>
          <w:rFonts w:ascii="Arial" w:hAnsi="Arial" w:cs="Arial"/>
          <w:bCs/>
          <w:sz w:val="24"/>
          <w:szCs w:val="24"/>
        </w:rPr>
        <w:t>in a single cage is</w:t>
      </w:r>
      <w:r w:rsidRPr="00044965">
        <w:rPr>
          <w:rFonts w:ascii="Arial" w:hAnsi="Arial" w:cs="Arial"/>
          <w:bCs/>
          <w:sz w:val="24"/>
          <w:szCs w:val="24"/>
        </w:rPr>
        <w:t xml:space="preserve"> completed,</w:t>
      </w:r>
      <w:r w:rsidR="00A91ABA" w:rsidRPr="00044965">
        <w:rPr>
          <w:rFonts w:ascii="Arial" w:hAnsi="Arial" w:cs="Arial"/>
          <w:bCs/>
          <w:sz w:val="24"/>
          <w:szCs w:val="24"/>
        </w:rPr>
        <w:t xml:space="preserve"> provide water and food in the home cage</w:t>
      </w:r>
      <w:r w:rsidRPr="00044965">
        <w:rPr>
          <w:rFonts w:ascii="Arial" w:hAnsi="Arial" w:cs="Arial"/>
          <w:bCs/>
          <w:sz w:val="24"/>
          <w:szCs w:val="24"/>
        </w:rPr>
        <w:t>.</w:t>
      </w:r>
      <w:r w:rsidR="009D1C9C" w:rsidRPr="00044965">
        <w:rPr>
          <w:rFonts w:ascii="Arial" w:hAnsi="Arial" w:cs="Arial"/>
          <w:bCs/>
          <w:sz w:val="24"/>
          <w:szCs w:val="24"/>
        </w:rPr>
        <w:t xml:space="preserve"> </w:t>
      </w:r>
    </w:p>
    <w:p w:rsidR="009542FD" w:rsidRPr="00044965" w:rsidRDefault="009542FD" w:rsidP="0025725C">
      <w:pPr>
        <w:pStyle w:val="ListParagraph"/>
        <w:spacing w:after="0" w:line="240" w:lineRule="auto"/>
        <w:ind w:left="0"/>
        <w:jc w:val="both"/>
        <w:rPr>
          <w:rFonts w:ascii="Arial" w:hAnsi="Arial" w:cs="Arial"/>
          <w:bCs/>
          <w:sz w:val="24"/>
          <w:szCs w:val="24"/>
        </w:rPr>
      </w:pPr>
    </w:p>
    <w:p w:rsidR="00E22DBB" w:rsidRPr="00044965" w:rsidRDefault="0006730B" w:rsidP="0025725C">
      <w:pPr>
        <w:pStyle w:val="ListParagraph"/>
        <w:numPr>
          <w:ilvl w:val="1"/>
          <w:numId w:val="19"/>
        </w:numPr>
        <w:spacing w:after="0" w:line="240" w:lineRule="auto"/>
        <w:ind w:left="0" w:firstLine="0"/>
        <w:jc w:val="both"/>
      </w:pPr>
      <w:r w:rsidRPr="00044965">
        <w:rPr>
          <w:rFonts w:ascii="Arial" w:hAnsi="Arial" w:cs="Arial"/>
          <w:bCs/>
          <w:sz w:val="24"/>
          <w:szCs w:val="24"/>
        </w:rPr>
        <w:t>Wash the observation chambers (tubes and end-caps)</w:t>
      </w:r>
      <w:r w:rsidR="00E22DBB" w:rsidRPr="00044965">
        <w:rPr>
          <w:rFonts w:ascii="Arial" w:hAnsi="Arial" w:cs="Arial"/>
          <w:bCs/>
          <w:sz w:val="24"/>
          <w:szCs w:val="24"/>
        </w:rPr>
        <w:t xml:space="preserve">, </w:t>
      </w:r>
      <w:r w:rsidR="00CF2F67" w:rsidRPr="00044965">
        <w:rPr>
          <w:rFonts w:ascii="Arial" w:hAnsi="Arial" w:cs="Arial"/>
          <w:bCs/>
          <w:sz w:val="24"/>
          <w:szCs w:val="24"/>
        </w:rPr>
        <w:t xml:space="preserve">peg-bowls, </w:t>
      </w:r>
      <w:r w:rsidR="004B1A8A" w:rsidRPr="00044965">
        <w:rPr>
          <w:rFonts w:ascii="Arial" w:hAnsi="Arial" w:cs="Arial"/>
          <w:bCs/>
          <w:sz w:val="24"/>
          <w:szCs w:val="24"/>
        </w:rPr>
        <w:t xml:space="preserve">syringe delivery system, </w:t>
      </w:r>
      <w:r w:rsidR="00CF2F67" w:rsidRPr="00044965">
        <w:rPr>
          <w:rFonts w:ascii="Arial" w:hAnsi="Arial" w:cs="Arial"/>
          <w:bCs/>
          <w:sz w:val="24"/>
          <w:szCs w:val="24"/>
        </w:rPr>
        <w:t xml:space="preserve">and </w:t>
      </w:r>
      <w:r w:rsidRPr="00044965">
        <w:rPr>
          <w:rFonts w:ascii="Arial" w:hAnsi="Arial" w:cs="Arial"/>
          <w:bCs/>
          <w:sz w:val="24"/>
          <w:szCs w:val="24"/>
        </w:rPr>
        <w:t>sipper tube bottles (</w:t>
      </w:r>
      <w:r w:rsidR="00E22DBB" w:rsidRPr="00044965">
        <w:rPr>
          <w:rFonts w:ascii="Arial" w:hAnsi="Arial" w:cs="Arial"/>
          <w:bCs/>
          <w:sz w:val="24"/>
          <w:szCs w:val="24"/>
        </w:rPr>
        <w:t>spouts</w:t>
      </w:r>
      <w:r w:rsidRPr="00044965">
        <w:rPr>
          <w:rFonts w:ascii="Arial" w:hAnsi="Arial" w:cs="Arial"/>
          <w:bCs/>
          <w:sz w:val="24"/>
          <w:szCs w:val="24"/>
        </w:rPr>
        <w:t xml:space="preserve"> and centrifuge tubes</w:t>
      </w:r>
      <w:r w:rsidR="00CF2F67" w:rsidRPr="00044965">
        <w:rPr>
          <w:rFonts w:ascii="Arial" w:hAnsi="Arial" w:cs="Arial"/>
          <w:bCs/>
          <w:sz w:val="24"/>
          <w:szCs w:val="24"/>
        </w:rPr>
        <w:t>, if used)</w:t>
      </w:r>
      <w:r w:rsidR="00557E0A" w:rsidRPr="00044965">
        <w:rPr>
          <w:rFonts w:ascii="Arial" w:hAnsi="Arial" w:cs="Arial"/>
          <w:bCs/>
          <w:sz w:val="24"/>
          <w:szCs w:val="24"/>
        </w:rPr>
        <w:t xml:space="preserve"> with soap and water; sterilize by autoclaving </w:t>
      </w:r>
      <w:r w:rsidR="00E22DBB" w:rsidRPr="00044965">
        <w:rPr>
          <w:rFonts w:ascii="Arial" w:hAnsi="Arial" w:cs="Arial"/>
          <w:bCs/>
          <w:sz w:val="24"/>
          <w:szCs w:val="24"/>
        </w:rPr>
        <w:t xml:space="preserve">as needed. </w:t>
      </w:r>
      <w:r w:rsidR="00557E0A" w:rsidRPr="00044965">
        <w:rPr>
          <w:rFonts w:ascii="Arial" w:hAnsi="Arial" w:cs="Arial"/>
          <w:bCs/>
          <w:sz w:val="24"/>
          <w:szCs w:val="24"/>
        </w:rPr>
        <w:t xml:space="preserve">Dispose of </w:t>
      </w:r>
      <w:r w:rsidR="00E22DBB" w:rsidRPr="00044965">
        <w:rPr>
          <w:rFonts w:ascii="Arial" w:hAnsi="Arial" w:cs="Arial"/>
          <w:bCs/>
          <w:sz w:val="24"/>
          <w:szCs w:val="24"/>
        </w:rPr>
        <w:t xml:space="preserve">any remaining </w:t>
      </w:r>
      <w:proofErr w:type="spellStart"/>
      <w:r w:rsidR="00E22DBB" w:rsidRPr="00044965">
        <w:rPr>
          <w:rFonts w:ascii="Arial" w:hAnsi="Arial" w:cs="Arial"/>
          <w:bCs/>
          <w:sz w:val="24"/>
          <w:szCs w:val="24"/>
        </w:rPr>
        <w:t>iohexol</w:t>
      </w:r>
      <w:proofErr w:type="spellEnd"/>
      <w:r w:rsidR="00E22DBB" w:rsidRPr="00044965">
        <w:rPr>
          <w:rFonts w:ascii="Arial" w:hAnsi="Arial" w:cs="Arial"/>
          <w:bCs/>
          <w:sz w:val="24"/>
          <w:szCs w:val="24"/>
        </w:rPr>
        <w:t xml:space="preserve"> solution </w:t>
      </w:r>
      <w:r w:rsidR="00557E0A" w:rsidRPr="00044965">
        <w:rPr>
          <w:rFonts w:ascii="Arial" w:hAnsi="Arial" w:cs="Arial"/>
          <w:bCs/>
          <w:sz w:val="24"/>
          <w:szCs w:val="24"/>
        </w:rPr>
        <w:t>as directed by safety guidelines; drain disposal may be</w:t>
      </w:r>
      <w:r w:rsidR="00891333" w:rsidRPr="00044965">
        <w:rPr>
          <w:rFonts w:ascii="Arial" w:hAnsi="Arial" w:cs="Arial"/>
          <w:bCs/>
          <w:sz w:val="24"/>
          <w:szCs w:val="24"/>
        </w:rPr>
        <w:t xml:space="preserve"> acceptable at most facilities</w:t>
      </w:r>
      <w:r w:rsidR="0064727D" w:rsidRPr="00044965">
        <w:rPr>
          <w:rFonts w:ascii="Arial" w:hAnsi="Arial" w:cs="Arial"/>
          <w:bCs/>
          <w:sz w:val="24"/>
          <w:szCs w:val="24"/>
        </w:rPr>
        <w:t xml:space="preserve">. </w:t>
      </w:r>
    </w:p>
    <w:p w:rsidR="009D1C9C" w:rsidRPr="00044965" w:rsidRDefault="009D1C9C" w:rsidP="0025725C">
      <w:pPr>
        <w:pStyle w:val="ListParagraph"/>
        <w:spacing w:after="0" w:line="240" w:lineRule="auto"/>
        <w:ind w:left="0"/>
        <w:jc w:val="both"/>
      </w:pPr>
    </w:p>
    <w:p w:rsidR="00C730E0" w:rsidRPr="00044965" w:rsidRDefault="00E22DBB" w:rsidP="0025725C">
      <w:pPr>
        <w:pStyle w:val="ListParagraph"/>
        <w:numPr>
          <w:ilvl w:val="0"/>
          <w:numId w:val="19"/>
        </w:numPr>
        <w:spacing w:after="0" w:line="240" w:lineRule="auto"/>
        <w:ind w:left="0" w:firstLine="0"/>
        <w:jc w:val="both"/>
        <w:rPr>
          <w:rFonts w:ascii="Arial" w:hAnsi="Arial" w:cs="Arial"/>
          <w:sz w:val="24"/>
          <w:szCs w:val="24"/>
          <w:highlight w:val="yellow"/>
        </w:rPr>
      </w:pPr>
      <w:r w:rsidRPr="00044965">
        <w:rPr>
          <w:rFonts w:ascii="Arial" w:hAnsi="Arial" w:cs="Arial"/>
          <w:b/>
          <w:bCs/>
          <w:sz w:val="24"/>
          <w:szCs w:val="24"/>
          <w:highlight w:val="yellow"/>
        </w:rPr>
        <w:t>Video A</w:t>
      </w:r>
      <w:r w:rsidR="00E8628B" w:rsidRPr="00044965">
        <w:rPr>
          <w:rFonts w:ascii="Arial" w:hAnsi="Arial" w:cs="Arial"/>
          <w:b/>
          <w:bCs/>
          <w:sz w:val="24"/>
          <w:szCs w:val="24"/>
          <w:highlight w:val="yellow"/>
        </w:rPr>
        <w:t>nalysis</w:t>
      </w:r>
    </w:p>
    <w:p w:rsidR="0099167D" w:rsidRPr="00044965" w:rsidRDefault="0099167D" w:rsidP="0025725C">
      <w:pPr>
        <w:spacing w:after="0" w:line="240" w:lineRule="auto"/>
        <w:jc w:val="both"/>
        <w:rPr>
          <w:rFonts w:ascii="Arial" w:hAnsi="Arial" w:cs="Arial"/>
          <w:sz w:val="24"/>
          <w:szCs w:val="24"/>
        </w:rPr>
      </w:pPr>
    </w:p>
    <w:p w:rsidR="00F344FF" w:rsidRPr="00044965" w:rsidRDefault="00A17BDA" w:rsidP="0025725C">
      <w:pPr>
        <w:pStyle w:val="ListParagraph"/>
        <w:numPr>
          <w:ilvl w:val="1"/>
          <w:numId w:val="19"/>
        </w:numPr>
        <w:spacing w:after="0" w:line="240" w:lineRule="auto"/>
        <w:ind w:left="0" w:firstLine="0"/>
        <w:jc w:val="both"/>
        <w:rPr>
          <w:rFonts w:ascii="Arial" w:hAnsi="Arial" w:cs="Arial"/>
          <w:sz w:val="24"/>
          <w:szCs w:val="24"/>
        </w:rPr>
      </w:pPr>
      <w:r w:rsidRPr="00044965">
        <w:rPr>
          <w:rFonts w:ascii="Arial" w:hAnsi="Arial" w:cs="Arial"/>
          <w:bCs/>
          <w:sz w:val="24"/>
          <w:szCs w:val="24"/>
        </w:rPr>
        <w:t>Use a</w:t>
      </w:r>
      <w:r w:rsidR="003D1AB4" w:rsidRPr="00044965">
        <w:rPr>
          <w:rFonts w:ascii="Arial" w:hAnsi="Arial" w:cs="Arial"/>
          <w:bCs/>
          <w:sz w:val="24"/>
          <w:szCs w:val="24"/>
        </w:rPr>
        <w:t xml:space="preserve"> video editing software program that permits frame-by-frame analysis </w:t>
      </w:r>
      <w:r w:rsidR="00DF7624" w:rsidRPr="00044965">
        <w:rPr>
          <w:rFonts w:ascii="Arial" w:hAnsi="Arial" w:cs="Arial"/>
          <w:bCs/>
          <w:sz w:val="24"/>
          <w:szCs w:val="24"/>
        </w:rPr>
        <w:t xml:space="preserve">of the </w:t>
      </w:r>
      <w:proofErr w:type="spellStart"/>
      <w:r w:rsidR="00DF7624" w:rsidRPr="00044965">
        <w:rPr>
          <w:rFonts w:ascii="Arial" w:hAnsi="Arial" w:cs="Arial"/>
          <w:bCs/>
          <w:sz w:val="24"/>
          <w:szCs w:val="24"/>
        </w:rPr>
        <w:t>videofluoroscopy</w:t>
      </w:r>
      <w:proofErr w:type="spellEnd"/>
      <w:r w:rsidR="00DF7624" w:rsidRPr="00044965">
        <w:rPr>
          <w:rFonts w:ascii="Arial" w:hAnsi="Arial" w:cs="Arial"/>
          <w:bCs/>
          <w:sz w:val="24"/>
          <w:szCs w:val="24"/>
        </w:rPr>
        <w:t xml:space="preserve"> recordings</w:t>
      </w:r>
      <w:r w:rsidRPr="00044965">
        <w:rPr>
          <w:rFonts w:ascii="Arial" w:hAnsi="Arial" w:cs="Arial"/>
          <w:bCs/>
          <w:sz w:val="24"/>
          <w:szCs w:val="24"/>
        </w:rPr>
        <w:t xml:space="preserve"> to quantify </w:t>
      </w:r>
      <w:r w:rsidR="00CE5A4B" w:rsidRPr="00044965">
        <w:rPr>
          <w:rFonts w:ascii="Arial" w:hAnsi="Arial" w:cs="Arial"/>
          <w:bCs/>
          <w:sz w:val="24"/>
          <w:szCs w:val="24"/>
        </w:rPr>
        <w:t xml:space="preserve">the </w:t>
      </w:r>
      <w:r w:rsidRPr="00044965">
        <w:rPr>
          <w:rFonts w:ascii="Arial" w:hAnsi="Arial" w:cs="Arial"/>
          <w:bCs/>
          <w:sz w:val="24"/>
          <w:szCs w:val="24"/>
        </w:rPr>
        <w:t>swallow parameters</w:t>
      </w:r>
      <w:r w:rsidR="00F344FF" w:rsidRPr="00044965">
        <w:rPr>
          <w:rFonts w:ascii="Arial" w:hAnsi="Arial" w:cs="Arial"/>
          <w:bCs/>
          <w:sz w:val="24"/>
          <w:szCs w:val="24"/>
        </w:rPr>
        <w:t xml:space="preserve"> of interest (</w:t>
      </w:r>
      <w:r w:rsidR="00F344FF" w:rsidRPr="00044965">
        <w:rPr>
          <w:rFonts w:ascii="Arial" w:hAnsi="Arial" w:cs="Arial"/>
          <w:b/>
          <w:bCs/>
          <w:sz w:val="24"/>
          <w:szCs w:val="24"/>
        </w:rPr>
        <w:t>Table 2</w:t>
      </w:r>
      <w:r w:rsidR="00F344FF" w:rsidRPr="00044965">
        <w:rPr>
          <w:rFonts w:ascii="Arial" w:hAnsi="Arial" w:cs="Arial"/>
          <w:bCs/>
          <w:sz w:val="24"/>
          <w:szCs w:val="24"/>
        </w:rPr>
        <w:t>)</w:t>
      </w:r>
      <w:r w:rsidR="003D1AB4" w:rsidRPr="00044965">
        <w:rPr>
          <w:rFonts w:ascii="Arial" w:hAnsi="Arial" w:cs="Arial"/>
          <w:bCs/>
          <w:sz w:val="24"/>
          <w:szCs w:val="24"/>
        </w:rPr>
        <w:t xml:space="preserve">. </w:t>
      </w:r>
    </w:p>
    <w:p w:rsidR="00365376" w:rsidRPr="00044965" w:rsidRDefault="00365376" w:rsidP="0025725C">
      <w:pPr>
        <w:spacing w:after="0" w:line="240" w:lineRule="auto"/>
        <w:jc w:val="both"/>
        <w:rPr>
          <w:rFonts w:ascii="Arial" w:hAnsi="Arial" w:cs="Arial"/>
          <w:b/>
          <w:sz w:val="24"/>
          <w:szCs w:val="24"/>
        </w:rPr>
      </w:pPr>
    </w:p>
    <w:p w:rsidR="00365376" w:rsidRPr="00044965" w:rsidRDefault="0099167D" w:rsidP="0025725C">
      <w:pPr>
        <w:spacing w:after="0" w:line="240" w:lineRule="auto"/>
        <w:jc w:val="both"/>
        <w:rPr>
          <w:rFonts w:ascii="Arial" w:hAnsi="Arial" w:cs="Arial"/>
          <w:b/>
          <w:sz w:val="24"/>
          <w:szCs w:val="24"/>
        </w:rPr>
      </w:pPr>
      <w:r w:rsidRPr="00044965">
        <w:rPr>
          <w:rFonts w:ascii="Arial" w:hAnsi="Arial" w:cs="Arial"/>
          <w:b/>
          <w:sz w:val="24"/>
          <w:szCs w:val="24"/>
        </w:rPr>
        <w:t>[Insert Table 2 here.]</w:t>
      </w:r>
    </w:p>
    <w:p w:rsidR="00123062" w:rsidRPr="00044965" w:rsidRDefault="00123062" w:rsidP="0025725C">
      <w:pPr>
        <w:pStyle w:val="ListParagraph"/>
        <w:spacing w:after="0" w:line="240" w:lineRule="auto"/>
        <w:ind w:left="0"/>
        <w:jc w:val="both"/>
        <w:rPr>
          <w:rFonts w:ascii="Arial" w:hAnsi="Arial" w:cs="Arial"/>
          <w:bCs/>
          <w:sz w:val="24"/>
          <w:szCs w:val="24"/>
        </w:rPr>
      </w:pPr>
    </w:p>
    <w:p w:rsidR="0099167D" w:rsidRPr="00044965" w:rsidRDefault="00840D5E" w:rsidP="0025725C">
      <w:pPr>
        <w:pStyle w:val="ListParagraph"/>
        <w:numPr>
          <w:ilvl w:val="1"/>
          <w:numId w:val="19"/>
        </w:numPr>
        <w:spacing w:after="0" w:line="240" w:lineRule="auto"/>
        <w:ind w:left="0" w:firstLine="0"/>
        <w:jc w:val="both"/>
        <w:rPr>
          <w:rFonts w:ascii="Arial" w:hAnsi="Arial" w:cs="Arial"/>
          <w:sz w:val="24"/>
          <w:szCs w:val="24"/>
        </w:rPr>
      </w:pPr>
      <w:r w:rsidRPr="00044965">
        <w:rPr>
          <w:rFonts w:ascii="Arial" w:hAnsi="Arial" w:cs="Arial"/>
          <w:bCs/>
          <w:sz w:val="24"/>
          <w:szCs w:val="24"/>
        </w:rPr>
        <w:t xml:space="preserve">Identify at </w:t>
      </w:r>
      <w:r w:rsidR="00F344FF" w:rsidRPr="00044965">
        <w:rPr>
          <w:rFonts w:ascii="Arial" w:hAnsi="Arial" w:cs="Arial"/>
          <w:bCs/>
          <w:sz w:val="24"/>
          <w:szCs w:val="24"/>
        </w:rPr>
        <w:t xml:space="preserve">least two trained </w:t>
      </w:r>
      <w:r w:rsidRPr="00044965">
        <w:rPr>
          <w:rFonts w:ascii="Arial" w:hAnsi="Arial" w:cs="Arial"/>
          <w:bCs/>
          <w:sz w:val="24"/>
          <w:szCs w:val="24"/>
        </w:rPr>
        <w:t>reviewers to</w:t>
      </w:r>
      <w:r w:rsidR="00F344FF" w:rsidRPr="00044965">
        <w:rPr>
          <w:rFonts w:ascii="Arial" w:hAnsi="Arial" w:cs="Arial"/>
          <w:bCs/>
          <w:sz w:val="24"/>
          <w:szCs w:val="24"/>
        </w:rPr>
        <w:t xml:space="preserve"> analyze each video in a blinded fashion: A primary reviewer and one or two secondary reviewers. </w:t>
      </w:r>
    </w:p>
    <w:p w:rsidR="0099167D" w:rsidRPr="00044965" w:rsidRDefault="0099167D" w:rsidP="0025725C">
      <w:pPr>
        <w:pStyle w:val="ListParagraph"/>
        <w:spacing w:after="0" w:line="240" w:lineRule="auto"/>
        <w:ind w:left="0"/>
        <w:jc w:val="both"/>
        <w:rPr>
          <w:rFonts w:ascii="Arial" w:hAnsi="Arial" w:cs="Arial"/>
          <w:sz w:val="24"/>
          <w:szCs w:val="24"/>
        </w:rPr>
      </w:pPr>
    </w:p>
    <w:p w:rsidR="0099167D" w:rsidRPr="00044965" w:rsidRDefault="00895B01" w:rsidP="0025725C">
      <w:pPr>
        <w:pStyle w:val="ListParagraph"/>
        <w:numPr>
          <w:ilvl w:val="2"/>
          <w:numId w:val="19"/>
        </w:numPr>
        <w:spacing w:after="0" w:line="240" w:lineRule="auto"/>
        <w:ind w:left="0" w:firstLine="0"/>
        <w:jc w:val="both"/>
        <w:rPr>
          <w:rFonts w:ascii="Arial" w:hAnsi="Arial" w:cs="Arial"/>
          <w:sz w:val="24"/>
          <w:szCs w:val="24"/>
          <w:highlight w:val="yellow"/>
        </w:rPr>
      </w:pPr>
      <w:r w:rsidRPr="00044965">
        <w:rPr>
          <w:rFonts w:ascii="Arial" w:hAnsi="Arial" w:cs="Arial"/>
          <w:bCs/>
          <w:sz w:val="24"/>
          <w:szCs w:val="24"/>
          <w:highlight w:val="yellow"/>
        </w:rPr>
        <w:t xml:space="preserve">Primary reviewer: </w:t>
      </w:r>
      <w:r w:rsidR="0099167D" w:rsidRPr="00044965">
        <w:rPr>
          <w:rFonts w:ascii="Arial" w:hAnsi="Arial" w:cs="Arial"/>
          <w:bCs/>
          <w:sz w:val="24"/>
          <w:szCs w:val="24"/>
          <w:highlight w:val="yellow"/>
        </w:rPr>
        <w:t xml:space="preserve">View each video to </w:t>
      </w:r>
      <w:r w:rsidR="00F344FF" w:rsidRPr="00044965">
        <w:rPr>
          <w:rFonts w:ascii="Arial" w:hAnsi="Arial" w:cs="Arial"/>
          <w:bCs/>
          <w:sz w:val="24"/>
          <w:szCs w:val="24"/>
          <w:highlight w:val="yellow"/>
        </w:rPr>
        <w:t xml:space="preserve">identify </w:t>
      </w:r>
      <w:r w:rsidR="0099167D" w:rsidRPr="00044965">
        <w:rPr>
          <w:rFonts w:ascii="Arial" w:hAnsi="Arial" w:cs="Arial"/>
          <w:bCs/>
          <w:sz w:val="24"/>
          <w:szCs w:val="24"/>
          <w:highlight w:val="yellow"/>
        </w:rPr>
        <w:t xml:space="preserve">and analyze 3 to 5 </w:t>
      </w:r>
      <w:r w:rsidRPr="00044965">
        <w:rPr>
          <w:rFonts w:ascii="Arial" w:hAnsi="Arial" w:cs="Arial"/>
          <w:bCs/>
          <w:sz w:val="24"/>
          <w:szCs w:val="24"/>
          <w:highlight w:val="yellow"/>
        </w:rPr>
        <w:t xml:space="preserve">long </w:t>
      </w:r>
      <w:r w:rsidR="0099167D" w:rsidRPr="00044965">
        <w:rPr>
          <w:rFonts w:ascii="Arial" w:hAnsi="Arial" w:cs="Arial"/>
          <w:bCs/>
          <w:sz w:val="24"/>
          <w:szCs w:val="24"/>
          <w:highlight w:val="yellow"/>
        </w:rPr>
        <w:t xml:space="preserve">(approximately 5 seconds) </w:t>
      </w:r>
      <w:r w:rsidRPr="00044965">
        <w:rPr>
          <w:rFonts w:ascii="Arial" w:hAnsi="Arial" w:cs="Arial"/>
          <w:bCs/>
          <w:sz w:val="24"/>
          <w:szCs w:val="24"/>
          <w:highlight w:val="yellow"/>
        </w:rPr>
        <w:t>dri</w:t>
      </w:r>
      <w:r w:rsidR="0099167D" w:rsidRPr="00044965">
        <w:rPr>
          <w:rFonts w:ascii="Arial" w:hAnsi="Arial" w:cs="Arial"/>
          <w:bCs/>
          <w:sz w:val="24"/>
          <w:szCs w:val="24"/>
          <w:highlight w:val="yellow"/>
        </w:rPr>
        <w:t xml:space="preserve">nking bouts. </w:t>
      </w:r>
      <w:r w:rsidR="00106BEA" w:rsidRPr="00044965">
        <w:rPr>
          <w:rFonts w:ascii="Arial" w:hAnsi="Arial" w:cs="Arial"/>
          <w:sz w:val="24"/>
          <w:szCs w:val="24"/>
          <w:highlight w:val="yellow"/>
        </w:rPr>
        <w:t>This criterion is based on published non</w:t>
      </w:r>
      <w:r w:rsidR="007D585C" w:rsidRPr="00044965">
        <w:rPr>
          <w:rFonts w:ascii="Arial" w:hAnsi="Arial" w:cs="Arial"/>
          <w:sz w:val="24"/>
          <w:szCs w:val="24"/>
          <w:highlight w:val="yellow"/>
        </w:rPr>
        <w:t>-</w:t>
      </w:r>
      <w:r w:rsidR="00106BEA" w:rsidRPr="00044965">
        <w:rPr>
          <w:rFonts w:ascii="Arial" w:hAnsi="Arial" w:cs="Arial"/>
          <w:sz w:val="24"/>
          <w:szCs w:val="24"/>
          <w:highlight w:val="yellow"/>
        </w:rPr>
        <w:t>radiographic swallow studies with mice</w:t>
      </w:r>
      <w:r w:rsidR="00426274" w:rsidRPr="00044965">
        <w:rPr>
          <w:rFonts w:ascii="Arial" w:hAnsi="Arial" w:cs="Arial"/>
          <w:sz w:val="24"/>
          <w:szCs w:val="24"/>
          <w:highlight w:val="yellow"/>
        </w:rPr>
        <w:fldChar w:fldCharType="begin">
          <w:fldData xml:space="preserve">PEVuZE5vdGU+PENpdGU+PEF1dGhvcj5MZXZlcjwvQXV0aG9yPjxZZWFyPjIwMDk8L1llYXI+PFJl
Y051bT4wPC9SZWNOdW0+PElEVGV4dD5BbiBhbmltYWwgbW9kZWwgb2Ygb3JhbCBkeXNwaGFnaWEg
aW4gYW15b3Ryb3BoaWMgbGF0ZXJhbCBzY2xlcm9zaXM8L0lEVGV4dD48RGlzcGxheVRleHQ+PHN0
eWxlIGZhY2U9InN1cGVyc2NyaXB0Ij4xMywxNDwvc3R5bGU+PC9EaXNwbGF5VGV4dD48cmVjb3Jk
Pjxmb3JlaWduLWtleXM+PGtleSBhcHA9IkVOIiBkYi1pZD0idDVyMHR4dHAyYXcyZGNlMDlycHh2
ZGRoNXB6dnoyd3p0d3N0Ij40NDY8L2tleT48L2ZvcmVpZ24ta2V5cz48ZGF0ZXM+PHB1Yi1kYXRl
cz48ZGF0ZT5KdW48L2RhdGU+PC9wdWItZGF0ZXM+PHllYXI+MjAwOTwveWVhcj48L2RhdGVzPjx1
cmxzPjxyZWxhdGVkLXVybHM+PHVybD5odHRwOi8vd3d3Lm5jYmkubmxtLm5paC5nb3YvZW50cmV6
L3F1ZXJ5LmZjZ2k/Y21kPVJldHJpZXZlJmFtcDtkYj1QdWJNZWQmYW1wO2RvcHQ9Q2l0YXRpb24m
YW1wO2xpc3RfdWlkcz0xOTEwNzUzODwvdXJsPjwvcmVsYXRlZC11cmxzPjwvdXJscz48aXNibj4x
NDMyLTA0NjAgKEVsZWN0cm9uaWMpPC9pc2JuPjx0aXRsZXM+PHRpdGxlPkFuIGFuaW1hbCBtb2Rl
bCBvZiBvcmFsIGR5c3BoYWdpYSBpbiBhbXlvdHJvcGhpYyBsYXRlcmFsIHNjbGVyb3NpczwvdGl0
bGU+PHNlY29uZGFyeS10aXRsZT5EeXNwaGFnaWE8L3NlY29uZGFyeS10aXRsZT48L3RpdGxlcz48
cGFnZXM+MTgwLTk1PC9wYWdlcz48dXJscz48cGRmLXVybHM+PHVybD5pbnRlcm5hbC1wZGY6Ly9M
ZXZlci0yMDA5LUFuIGFuaW1hbCBtb2RlbCBvZiBvLTMyMzg3MDM4NzMvTGV2ZXItMjAwOS1BbiBh
bmltYWwgbW9kZWwgb2Ygby5wZGY8L3VybD48L3BkZi11cmxzPjwvdXJscz48bnVtYmVyPjI8L251
bWJlcj48Y29udHJpYnV0b3JzPjxhdXRob3JzPjxhdXRob3I+TGV2ZXIsIFQuIEUuPC9hdXRob3I+
PGF1dGhvcj5Hb3JzZWssIEEuPC9hdXRob3I+PGF1dGhvcj5Db3gsIEsuIFQuPC9hdXRob3I+PGF1
dGhvcj5PJmFwb3M7QnJpZW4sIEsuIEYuPC9hdXRob3I+PGF1dGhvcj5DYXByYSwgTi4gRi48L2F1
dGhvcj48YXV0aG9yPkhvdWdoLCBNLiBTLjwvYXV0aG9yPjxhdXRob3I+TXVyYXNob3YsIEEuIEsu
PC9hdXRob3I+PC9hdXRob3JzPjwvY29udHJpYnV0b3JzPjxlZGl0aW9uPjIwMDgvMTIvMjU8L2Vk
aXRpb24+PGxhbmd1YWdlPmVuZzwvbGFuZ3VhZ2U+PGFkZGVkLWRhdGUgZm9ybWF0PSJ1dGMiPjEz
NjI1ODUwMjA8L2FkZGVkLWRhdGU+PHJlZi10eXBlIG5hbWU9IkpvdXJuYWwgQXJ0aWNsZSI+MTc8
L3JlZi10eXBlPjxhdXRoLWFkZHJlc3M+RGVwYXJ0bWVudCBvZiBDb21tdW5pY2F0aW9uIFNjaWVu
Y2VzIGFuZCBEaXNvcmRlcnMsIENvbGxlZ2Ugb2YgQWxsaWVkIEhlYWx0aCBTY2llbmNlcywgRWFz
dCBDYXJvbGluYSBVbml2ZXJzaXR5LCA2MDAgTW95ZSBCbHZkLiwgU3VpdGUgMzMxMCwgR3JlZW52
aWxsZSwgTkMgMjc4NTgsIFVTQS4gbGV2ZXJ0QGVjdS5lZHU8L2F1dGgtYWRkcmVzcz48cmVjLW51
bWJlcj40MjY8L3JlYy1udW1iZXI+PGxhc3QtdXBkYXRlZC1kYXRlIGZvcm1hdD0idXRjIj4xMzYy
NjAzODIzPC9sYXN0LXVwZGF0ZWQtZGF0ZT48YWNjZXNzaW9uLW51bT4xOTEwNzUzODwvYWNjZXNz
aW9uLW51bT48ZWxlY3Ryb25pYy1yZXNvdXJjZS1udW0+MTAuMTAwNy9zMDA0NTUtMDA4LTkxOTAt
ejwvZWxlY3Ryb25pYy1yZXNvdXJjZS1udW0+PHZvbHVtZT4yNDwvdm9sdW1lPjwvcmVjb3JkPjwv
Q2l0ZT48Q2l0ZT48QXV0aG9yPkxldmVyPC9BdXRob3I+PFllYXI+MjAxMDwvWWVhcj48UmVjTnVt
PjA8L1JlY051bT48SURUZXh0PkEgbW91c2UgbW9kZWwgb2YgcGhhcnluZ2VhbCBkeXNwaGFnaWEg
aW4gYW15b3Ryb3BoaWMgbGF0ZXJhbCBzY2xlcm9zaXM8L0lEVGV4dD48cmVjb3JkPjxkYXRlcz48
cHViLWRhdGVzPjxkYXRlPkp1biAzPC9kYXRlPjwvcHViLWRhdGVzPjx5ZWFyPjIwMTA8L3llYXI+
PC9kYXRlcz48dXJscz48cmVsYXRlZC11cmxzPjx1cmw+aHR0cDovL3d3dy5uY2JpLm5sbS5uaWgu
Z292L2VudHJlei9xdWVyeS5mY2dpP2NtZD1SZXRyaWV2ZSZhbXA7ZGI9UHViTWVkJmFtcDtkb3B0
PUNpdGF0aW9uJmFtcDtsaXN0X3VpZHM9MTk0OTU4NzM8L3VybD48L3JlbGF0ZWQtdXJscz48L3Vy
bHM+PGlzYm4+MTQzMi0wNDYwIChFbGVjdHJvbmljKTwvaXNibj48dGl0bGVzPjx0aXRsZT5BIG1v
dXNlIG1vZGVsIG9mIHBoYXJ5bmdlYWwgZHlzcGhhZ2lhIGluIGFteW90cm9waGljIGxhdGVyYWwg
c2NsZXJvc2lzPC90aXRsZT48c2Vjb25kYXJ5LXRpdGxlPkR5c3BoYWdpYTwvc2Vjb25kYXJ5LXRp
dGxlPjwvdGl0bGVzPjxwYWdlcz4xMTItMTI2PC9wYWdlcz48dXJscz48cGRmLXVybHM+PHVybD5p
bnRlcm5hbC1wZGY6Ly9MZXZlci0yMDA5LUEgbW91c2UgbW9kZWwgb2YgcGhhLTEzNTk2NDMxMzcv
TGV2ZXItMjAwOS1BIG1vdXNlIG1vZGVsIG9mIHBoYS5wZGY8L3VybD48L3BkZi11cmxzPjwvdXJs
cz48bnVtYmVyPjI8L251bWJlcj48Y29udHJpYnV0b3JzPjxhdXRob3JzPjxhdXRob3I+TGV2ZXIs
IFQuIEUuPC9hdXRob3I+PGF1dGhvcj5TaW1vbiwgRS48L2F1dGhvcj48YXV0aG9yPkNveCwgSy4g
VC48L2F1dGhvcj48YXV0aG9yPkNhcHJhLCBOLiBGLjwvYXV0aG9yPjxhdXRob3I+TyZhcG9zO0Jy
aWVuLCBLLiBGLjwvYXV0aG9yPjxhdXRob3I+SG91Z2gsIE0uIFMuPC9hdXRob3I+PGF1dGhvcj5N
dXJhc2hvdiwgQS4gSy48L2F1dGhvcj48L2F1dGhvcnM+PC9jb250cmlidXRvcnM+PGVkaXRpb24+
MjAwOS8wNi8wNjwvZWRpdGlvbj48bGFuZ3VhZ2U+RW5nPC9sYW5ndWFnZT48YWRkZWQtZGF0ZSBm
b3JtYXQ9InV0YyI+MTM2MzYzNzU0ODwvYWRkZWQtZGF0ZT48cmVmLXR5cGUgbmFtZT0iSm91cm5h
bCBBcnRpY2xlIj4xNzwvcmVmLXR5cGU+PGF1dGgtYWRkcmVzcz5EZXBhcnRtZW50IG9mIENvbW11
bmljYXRpb24gU2NpZW5jZXMgYW5kIERpc29yZGVycywgQ29sbGVnZSBvZiBBbGxpZWQgSGVhbHRo
IFNjaWVuY2VzLCBFYXN0IENhcm9saW5hIFVuaXZlcnNpdHksIDYwMCBNb3llIEJsdmQuLCBTdWl0
ZSAzMzEwLCBHcmVlbnZpbGxlLCBOQywgMjc4NTgsIFVTQSwgbGV2ZXJ0QGVjdS5lZHUuPC9hdXRo
LWFkZHJlc3M+PHJlYy1udW1iZXI+MTwvcmVjLW51bWJlcj48bGFzdC11cGRhdGVkLWRhdGUgZm9y
bWF0PSJ1dGMiPjEzNjM2Mzc2NDI8L2xhc3QtdXBkYXRlZC1kYXRlPjxhY2Nlc3Npb24tbnVtPjE5
NDk1ODczPC9hY2Nlc3Npb24tbnVtPjxlbGVjdHJvbmljLXJlc291cmNlLW51bT4xMC4xMDA3L3Mw
MDQ1NS0wMDktOTIzMi0xPC9lbGVjdHJvbmljLXJlc291cmNlLW51bT48dm9sdW1lPjI1PC92b2x1
bWU+PC9yZWNvcmQ+PC9DaXRlPjwvRW5kTm90ZT5=
</w:fldData>
        </w:fldChar>
      </w:r>
      <w:r w:rsidR="00AA525B">
        <w:rPr>
          <w:rFonts w:ascii="Arial" w:hAnsi="Arial" w:cs="Arial"/>
          <w:sz w:val="24"/>
          <w:szCs w:val="24"/>
          <w:highlight w:val="yellow"/>
        </w:rPr>
        <w:instrText xml:space="preserve"> ADDIN EN.CITE </w:instrText>
      </w:r>
      <w:r w:rsidR="00AA525B">
        <w:rPr>
          <w:rFonts w:ascii="Arial" w:hAnsi="Arial" w:cs="Arial"/>
          <w:sz w:val="24"/>
          <w:szCs w:val="24"/>
          <w:highlight w:val="yellow"/>
        </w:rPr>
        <w:fldChar w:fldCharType="begin">
          <w:fldData xml:space="preserve">PEVuZE5vdGU+PENpdGU+PEF1dGhvcj5MZXZlcjwvQXV0aG9yPjxZZWFyPjIwMDk8L1llYXI+PFJl
Y051bT4wPC9SZWNOdW0+PElEVGV4dD5BbiBhbmltYWwgbW9kZWwgb2Ygb3JhbCBkeXNwaGFnaWEg
aW4gYW15b3Ryb3BoaWMgbGF0ZXJhbCBzY2xlcm9zaXM8L0lEVGV4dD48RGlzcGxheVRleHQ+PHN0
eWxlIGZhY2U9InN1cGVyc2NyaXB0Ij4xMywxNDwvc3R5bGU+PC9EaXNwbGF5VGV4dD48cmVjb3Jk
Pjxmb3JlaWduLWtleXM+PGtleSBhcHA9IkVOIiBkYi1pZD0idDVyMHR4dHAyYXcyZGNlMDlycHh2
ZGRoNXB6dnoyd3p0d3N0Ij40NDY8L2tleT48L2ZvcmVpZ24ta2V5cz48ZGF0ZXM+PHB1Yi1kYXRl
cz48ZGF0ZT5KdW48L2RhdGU+PC9wdWItZGF0ZXM+PHllYXI+MjAwOTwveWVhcj48L2RhdGVzPjx1
cmxzPjxyZWxhdGVkLXVybHM+PHVybD5odHRwOi8vd3d3Lm5jYmkubmxtLm5paC5nb3YvZW50cmV6
L3F1ZXJ5LmZjZ2k/Y21kPVJldHJpZXZlJmFtcDtkYj1QdWJNZWQmYW1wO2RvcHQ9Q2l0YXRpb24m
YW1wO2xpc3RfdWlkcz0xOTEwNzUzODwvdXJsPjwvcmVsYXRlZC11cmxzPjwvdXJscz48aXNibj4x
NDMyLTA0NjAgKEVsZWN0cm9uaWMpPC9pc2JuPjx0aXRsZXM+PHRpdGxlPkFuIGFuaW1hbCBtb2Rl
bCBvZiBvcmFsIGR5c3BoYWdpYSBpbiBhbXlvdHJvcGhpYyBsYXRlcmFsIHNjbGVyb3NpczwvdGl0
bGU+PHNlY29uZGFyeS10aXRsZT5EeXNwaGFnaWE8L3NlY29uZGFyeS10aXRsZT48L3RpdGxlcz48
cGFnZXM+MTgwLTk1PC9wYWdlcz48dXJscz48cGRmLXVybHM+PHVybD5pbnRlcm5hbC1wZGY6Ly9M
ZXZlci0yMDA5LUFuIGFuaW1hbCBtb2RlbCBvZiBvLTMyMzg3MDM4NzMvTGV2ZXItMjAwOS1BbiBh
bmltYWwgbW9kZWwgb2Ygby5wZGY8L3VybD48L3BkZi11cmxzPjwvdXJscz48bnVtYmVyPjI8L251
bWJlcj48Y29udHJpYnV0b3JzPjxhdXRob3JzPjxhdXRob3I+TGV2ZXIsIFQuIEUuPC9hdXRob3I+
PGF1dGhvcj5Hb3JzZWssIEEuPC9hdXRob3I+PGF1dGhvcj5Db3gsIEsuIFQuPC9hdXRob3I+PGF1
dGhvcj5PJmFwb3M7QnJpZW4sIEsuIEYuPC9hdXRob3I+PGF1dGhvcj5DYXByYSwgTi4gRi48L2F1
dGhvcj48YXV0aG9yPkhvdWdoLCBNLiBTLjwvYXV0aG9yPjxhdXRob3I+TXVyYXNob3YsIEEuIEsu
PC9hdXRob3I+PC9hdXRob3JzPjwvY29udHJpYnV0b3JzPjxlZGl0aW9uPjIwMDgvMTIvMjU8L2Vk
aXRpb24+PGxhbmd1YWdlPmVuZzwvbGFuZ3VhZ2U+PGFkZGVkLWRhdGUgZm9ybWF0PSJ1dGMiPjEz
NjI1ODUwMjA8L2FkZGVkLWRhdGU+PHJlZi10eXBlIG5hbWU9IkpvdXJuYWwgQXJ0aWNsZSI+MTc8
L3JlZi10eXBlPjxhdXRoLWFkZHJlc3M+RGVwYXJ0bWVudCBvZiBDb21tdW5pY2F0aW9uIFNjaWVu
Y2VzIGFuZCBEaXNvcmRlcnMsIENvbGxlZ2Ugb2YgQWxsaWVkIEhlYWx0aCBTY2llbmNlcywgRWFz
dCBDYXJvbGluYSBVbml2ZXJzaXR5LCA2MDAgTW95ZSBCbHZkLiwgU3VpdGUgMzMxMCwgR3JlZW52
aWxsZSwgTkMgMjc4NTgsIFVTQS4gbGV2ZXJ0QGVjdS5lZHU8L2F1dGgtYWRkcmVzcz48cmVjLW51
bWJlcj40MjY8L3JlYy1udW1iZXI+PGxhc3QtdXBkYXRlZC1kYXRlIGZvcm1hdD0idXRjIj4xMzYy
NjAzODIzPC9sYXN0LXVwZGF0ZWQtZGF0ZT48YWNjZXNzaW9uLW51bT4xOTEwNzUzODwvYWNjZXNz
aW9uLW51bT48ZWxlY3Ryb25pYy1yZXNvdXJjZS1udW0+MTAuMTAwNy9zMDA0NTUtMDA4LTkxOTAt
ejwvZWxlY3Ryb25pYy1yZXNvdXJjZS1udW0+PHZvbHVtZT4yNDwvdm9sdW1lPjwvcmVjb3JkPjwv
Q2l0ZT48Q2l0ZT48QXV0aG9yPkxldmVyPC9BdXRob3I+PFllYXI+MjAxMDwvWWVhcj48UmVjTnVt
PjA8L1JlY051bT48SURUZXh0PkEgbW91c2UgbW9kZWwgb2YgcGhhcnluZ2VhbCBkeXNwaGFnaWEg
aW4gYW15b3Ryb3BoaWMgbGF0ZXJhbCBzY2xlcm9zaXM8L0lEVGV4dD48cmVjb3JkPjxkYXRlcz48
cHViLWRhdGVzPjxkYXRlPkp1biAzPC9kYXRlPjwvcHViLWRhdGVzPjx5ZWFyPjIwMTA8L3llYXI+
PC9kYXRlcz48dXJscz48cmVsYXRlZC11cmxzPjx1cmw+aHR0cDovL3d3dy5uY2JpLm5sbS5uaWgu
Z292L2VudHJlei9xdWVyeS5mY2dpP2NtZD1SZXRyaWV2ZSZhbXA7ZGI9UHViTWVkJmFtcDtkb3B0
PUNpdGF0aW9uJmFtcDtsaXN0X3VpZHM9MTk0OTU4NzM8L3VybD48L3JlbGF0ZWQtdXJscz48L3Vy
bHM+PGlzYm4+MTQzMi0wNDYwIChFbGVjdHJvbmljKTwvaXNibj48dGl0bGVzPjx0aXRsZT5BIG1v
dXNlIG1vZGVsIG9mIHBoYXJ5bmdlYWwgZHlzcGhhZ2lhIGluIGFteW90cm9waGljIGxhdGVyYWwg
c2NsZXJvc2lzPC90aXRsZT48c2Vjb25kYXJ5LXRpdGxlPkR5c3BoYWdpYTwvc2Vjb25kYXJ5LXRp
dGxlPjwvdGl0bGVzPjxwYWdlcz4xMTItMTI2PC9wYWdlcz48dXJscz48cGRmLXVybHM+PHVybD5p
bnRlcm5hbC1wZGY6Ly9MZXZlci0yMDA5LUEgbW91c2UgbW9kZWwgb2YgcGhhLTEzNTk2NDMxMzcv
TGV2ZXItMjAwOS1BIG1vdXNlIG1vZGVsIG9mIHBoYS5wZGY8L3VybD48L3BkZi11cmxzPjwvdXJs
cz48bnVtYmVyPjI8L251bWJlcj48Y29udHJpYnV0b3JzPjxhdXRob3JzPjxhdXRob3I+TGV2ZXIs
IFQuIEUuPC9hdXRob3I+PGF1dGhvcj5TaW1vbiwgRS48L2F1dGhvcj48YXV0aG9yPkNveCwgSy4g
VC48L2F1dGhvcj48YXV0aG9yPkNhcHJhLCBOLiBGLjwvYXV0aG9yPjxhdXRob3I+TyZhcG9zO0Jy
aWVuLCBLLiBGLjwvYXV0aG9yPjxhdXRob3I+SG91Z2gsIE0uIFMuPC9hdXRob3I+PGF1dGhvcj5N
dXJhc2hvdiwgQS4gSy48L2F1dGhvcj48L2F1dGhvcnM+PC9jb250cmlidXRvcnM+PGVkaXRpb24+
MjAwOS8wNi8wNjwvZWRpdGlvbj48bGFuZ3VhZ2U+RW5nPC9sYW5ndWFnZT48YWRkZWQtZGF0ZSBm
b3JtYXQ9InV0YyI+MTM2MzYzNzU0ODwvYWRkZWQtZGF0ZT48cmVmLXR5cGUgbmFtZT0iSm91cm5h
bCBBcnRpY2xlIj4xNzwvcmVmLXR5cGU+PGF1dGgtYWRkcmVzcz5EZXBhcnRtZW50IG9mIENvbW11
bmljYXRpb24gU2NpZW5jZXMgYW5kIERpc29yZGVycywgQ29sbGVnZSBvZiBBbGxpZWQgSGVhbHRo
IFNjaWVuY2VzLCBFYXN0IENhcm9saW5hIFVuaXZlcnNpdHksIDYwMCBNb3llIEJsdmQuLCBTdWl0
ZSAzMzEwLCBHcmVlbnZpbGxlLCBOQywgMjc4NTgsIFVTQSwgbGV2ZXJ0QGVjdS5lZHUuPC9hdXRo
LWFkZHJlc3M+PHJlYy1udW1iZXI+MTwvcmVjLW51bWJlcj48bGFzdC11cGRhdGVkLWRhdGUgZm9y
bWF0PSJ1dGMiPjEzNjM2Mzc2NDI8L2xhc3QtdXBkYXRlZC1kYXRlPjxhY2Nlc3Npb24tbnVtPjE5
NDk1ODczPC9hY2Nlc3Npb24tbnVtPjxlbGVjdHJvbmljLXJlc291cmNlLW51bT4xMC4xMDA3L3Mw
MDQ1NS0wMDktOTIzMi0xPC9lbGVjdHJvbmljLXJlc291cmNlLW51bT48dm9sdW1lPjI1PC92b2x1
bWU+PC9yZWNvcmQ+PC9DaXRlPjwvRW5kTm90ZT5=
</w:fldData>
        </w:fldChar>
      </w:r>
      <w:r w:rsidR="00AA525B">
        <w:rPr>
          <w:rFonts w:ascii="Arial" w:hAnsi="Arial" w:cs="Arial"/>
          <w:sz w:val="24"/>
          <w:szCs w:val="24"/>
          <w:highlight w:val="yellow"/>
        </w:rPr>
        <w:instrText xml:space="preserve"> ADDIN EN.CITE.DATA </w:instrText>
      </w:r>
      <w:r w:rsidR="00AA525B">
        <w:rPr>
          <w:rFonts w:ascii="Arial" w:hAnsi="Arial" w:cs="Arial"/>
          <w:sz w:val="24"/>
          <w:szCs w:val="24"/>
          <w:highlight w:val="yellow"/>
        </w:rPr>
      </w:r>
      <w:r w:rsidR="00AA525B">
        <w:rPr>
          <w:rFonts w:ascii="Arial" w:hAnsi="Arial" w:cs="Arial"/>
          <w:sz w:val="24"/>
          <w:szCs w:val="24"/>
          <w:highlight w:val="yellow"/>
        </w:rPr>
        <w:fldChar w:fldCharType="end"/>
      </w:r>
      <w:r w:rsidR="00426274" w:rsidRPr="00044965">
        <w:rPr>
          <w:rFonts w:ascii="Arial" w:hAnsi="Arial" w:cs="Arial"/>
          <w:sz w:val="24"/>
          <w:szCs w:val="24"/>
          <w:highlight w:val="yellow"/>
        </w:rPr>
        <w:fldChar w:fldCharType="separate"/>
      </w:r>
      <w:r w:rsidR="007278E2" w:rsidRPr="00044965">
        <w:rPr>
          <w:rFonts w:ascii="Arial" w:hAnsi="Arial" w:cs="Arial"/>
          <w:noProof/>
          <w:sz w:val="24"/>
          <w:szCs w:val="24"/>
          <w:highlight w:val="yellow"/>
          <w:vertAlign w:val="superscript"/>
        </w:rPr>
        <w:t>13,14</w:t>
      </w:r>
      <w:r w:rsidR="00426274" w:rsidRPr="00044965">
        <w:rPr>
          <w:rFonts w:ascii="Arial" w:hAnsi="Arial" w:cs="Arial"/>
          <w:sz w:val="24"/>
          <w:szCs w:val="24"/>
          <w:highlight w:val="yellow"/>
        </w:rPr>
        <w:fldChar w:fldCharType="end"/>
      </w:r>
      <w:r w:rsidR="00106BEA" w:rsidRPr="00044965">
        <w:rPr>
          <w:rFonts w:ascii="Arial" w:hAnsi="Arial" w:cs="Arial"/>
          <w:sz w:val="24"/>
          <w:szCs w:val="24"/>
          <w:highlight w:val="yellow"/>
        </w:rPr>
        <w:t xml:space="preserve"> and VFSS with rats</w:t>
      </w:r>
      <w:r w:rsidR="00426274" w:rsidRPr="00044965">
        <w:rPr>
          <w:rFonts w:ascii="Arial" w:hAnsi="Arial" w:cs="Arial"/>
          <w:sz w:val="24"/>
          <w:szCs w:val="24"/>
          <w:highlight w:val="yellow"/>
        </w:rPr>
        <w:fldChar w:fldCharType="begin"/>
      </w:r>
      <w:r w:rsidR="00AA525B">
        <w:rPr>
          <w:rFonts w:ascii="Arial" w:hAnsi="Arial" w:cs="Arial"/>
          <w:sz w:val="24"/>
          <w:szCs w:val="24"/>
          <w:highlight w:val="yellow"/>
        </w:rPr>
        <w:instrText xml:space="preserve"> ADDIN EN.CITE &lt;EndNote&gt;&lt;Cite&gt;&lt;Author&gt;Russell&lt;/Author&gt;&lt;Year&gt;2013&lt;/Year&gt;&lt;RecNum&gt;0&lt;/RecNum&gt;&lt;IDText&gt;Videofluorographic assessment of deglutitive behaviors in a rat model of aging and Parkinson disease&lt;/IDText&gt;&lt;DisplayText&gt;&lt;style face="superscript"&gt;12&lt;/style&gt;&lt;/DisplayText&gt;&lt;record&gt;&lt;dates&gt;&lt;pub-dates&gt;&lt;date&gt;Mar&lt;/date&gt;&lt;/pub-dates&gt;&lt;year&gt;2013&lt;/year&gt;&lt;/dates&gt;&lt;urls&gt;&lt;related-urls&gt;&lt;url&gt;http://www.ncbi.nlm.nih.gov/pubmed/22763806&lt;/url&gt;&lt;/related-urls&gt;&lt;/urls&gt;&lt;isbn&gt;1432-0460&lt;/isbn&gt;&lt;custom2&gt;PMC3554861&lt;/custom2&gt;&lt;titles&gt;&lt;title&gt;Videofluorographic assessment of deglutitive behaviors in a rat model of aging and Parkinson disease&lt;/title&gt;&lt;secondary-title&gt;Dysphagia&lt;/secondary-title&gt;&lt;/titles&gt;&lt;pages&gt;95-104&lt;/pages&gt;&lt;number&gt;1&lt;/number&gt;&lt;contributors&gt;&lt;authors&gt;&lt;author&gt;Russell, J. A.&lt;/author&gt;&lt;author&gt;Ciucci, M. R.&lt;/author&gt;&lt;author&gt;Hammer, M. J.&lt;/author&gt;&lt;author&gt;Connor, N. P.&lt;/author&gt;&lt;/authors&gt;&lt;/contributors&gt;&lt;language&gt;eng&lt;/language&gt;&lt;added-date format="utc"&gt;1367272739&lt;/added-date&gt;&lt;ref-type name="Journal Article"&gt;17&lt;/ref-type&gt;&lt;auth-address&gt;Otolaryngology Head and Neck Surgery, University of Wisconsin School of Medicine and Public Health, Madison, WI, USA. russell@surgery.wisc.edu&lt;/auth-address&gt;&lt;rec-number&gt;1041&lt;/rec-number&gt;&lt;last-updated-date format="utc"&gt;1367272739&lt;/last-updated-date&gt;&lt;accession-num&gt;22763806&lt;/accession-num&gt;&lt;electronic-resource-num&gt;10.1007/s00455-012-9417-x&lt;/electronic-resource-num&gt;&lt;volume&gt;28&lt;/volume&gt;&lt;/record&gt;&lt;/Cite&gt;&lt;/EndNote&gt;</w:instrText>
      </w:r>
      <w:r w:rsidR="00426274" w:rsidRPr="00044965">
        <w:rPr>
          <w:rFonts w:ascii="Arial" w:hAnsi="Arial" w:cs="Arial"/>
          <w:sz w:val="24"/>
          <w:szCs w:val="24"/>
          <w:highlight w:val="yellow"/>
        </w:rPr>
        <w:fldChar w:fldCharType="separate"/>
      </w:r>
      <w:r w:rsidR="007278E2" w:rsidRPr="00044965">
        <w:rPr>
          <w:rFonts w:ascii="Arial" w:hAnsi="Arial" w:cs="Arial"/>
          <w:noProof/>
          <w:sz w:val="24"/>
          <w:szCs w:val="24"/>
          <w:highlight w:val="yellow"/>
          <w:vertAlign w:val="superscript"/>
        </w:rPr>
        <w:t>12</w:t>
      </w:r>
      <w:r w:rsidR="00426274" w:rsidRPr="00044965">
        <w:rPr>
          <w:rFonts w:ascii="Arial" w:hAnsi="Arial" w:cs="Arial"/>
          <w:sz w:val="24"/>
          <w:szCs w:val="24"/>
          <w:highlight w:val="yellow"/>
        </w:rPr>
        <w:fldChar w:fldCharType="end"/>
      </w:r>
      <w:r w:rsidR="00106BEA" w:rsidRPr="00044965">
        <w:rPr>
          <w:rFonts w:ascii="Arial" w:hAnsi="Arial" w:cs="Arial"/>
          <w:sz w:val="24"/>
          <w:szCs w:val="24"/>
          <w:highlight w:val="yellow"/>
        </w:rPr>
        <w:t xml:space="preserve"> showing that 3-5 m</w:t>
      </w:r>
      <w:r w:rsidR="00F344FF" w:rsidRPr="00044965">
        <w:rPr>
          <w:rFonts w:ascii="Arial" w:hAnsi="Arial" w:cs="Arial"/>
          <w:sz w:val="24"/>
          <w:szCs w:val="24"/>
          <w:highlight w:val="yellow"/>
        </w:rPr>
        <w:t>easures per swallow parameter are</w:t>
      </w:r>
      <w:r w:rsidR="00106BEA" w:rsidRPr="00044965">
        <w:rPr>
          <w:rFonts w:ascii="Arial" w:hAnsi="Arial" w:cs="Arial"/>
          <w:sz w:val="24"/>
          <w:szCs w:val="24"/>
          <w:highlight w:val="yellow"/>
        </w:rPr>
        <w:t xml:space="preserve"> sufficient for statistical analyses. </w:t>
      </w:r>
    </w:p>
    <w:p w:rsidR="0099167D" w:rsidRPr="00044965" w:rsidRDefault="0099167D" w:rsidP="0025725C">
      <w:pPr>
        <w:pStyle w:val="ListParagraph"/>
        <w:spacing w:after="0" w:line="240" w:lineRule="auto"/>
        <w:ind w:left="0"/>
        <w:jc w:val="both"/>
        <w:rPr>
          <w:rFonts w:ascii="Arial" w:hAnsi="Arial" w:cs="Arial"/>
          <w:sz w:val="24"/>
          <w:szCs w:val="24"/>
        </w:rPr>
      </w:pPr>
    </w:p>
    <w:p w:rsidR="00895B01" w:rsidRPr="00044965" w:rsidRDefault="00895B01" w:rsidP="0025725C">
      <w:pPr>
        <w:pStyle w:val="ListParagraph"/>
        <w:numPr>
          <w:ilvl w:val="2"/>
          <w:numId w:val="19"/>
        </w:numPr>
        <w:spacing w:after="0" w:line="240" w:lineRule="auto"/>
        <w:ind w:left="0" w:firstLine="0"/>
        <w:jc w:val="both"/>
        <w:rPr>
          <w:rFonts w:ascii="Arial" w:hAnsi="Arial" w:cs="Arial"/>
          <w:sz w:val="24"/>
          <w:szCs w:val="24"/>
          <w:highlight w:val="yellow"/>
        </w:rPr>
      </w:pPr>
      <w:r w:rsidRPr="00044965">
        <w:rPr>
          <w:rFonts w:ascii="Arial" w:hAnsi="Arial" w:cs="Arial"/>
          <w:sz w:val="24"/>
          <w:szCs w:val="24"/>
          <w:highlight w:val="yellow"/>
        </w:rPr>
        <w:t>Secondary reviewers:</w:t>
      </w:r>
      <w:r w:rsidR="0099167D" w:rsidRPr="00044965">
        <w:rPr>
          <w:rFonts w:ascii="Arial" w:hAnsi="Arial" w:cs="Arial"/>
          <w:sz w:val="24"/>
          <w:szCs w:val="24"/>
          <w:highlight w:val="yellow"/>
        </w:rPr>
        <w:t xml:space="preserve"> I</w:t>
      </w:r>
      <w:r w:rsidRPr="00044965">
        <w:rPr>
          <w:rFonts w:ascii="Arial" w:hAnsi="Arial" w:cs="Arial"/>
          <w:sz w:val="24"/>
          <w:szCs w:val="24"/>
          <w:highlight w:val="yellow"/>
        </w:rPr>
        <w:t xml:space="preserve">ndependently analyze </w:t>
      </w:r>
      <w:r w:rsidR="0099167D" w:rsidRPr="00044965">
        <w:rPr>
          <w:rFonts w:ascii="Arial" w:hAnsi="Arial" w:cs="Arial"/>
          <w:sz w:val="24"/>
          <w:szCs w:val="24"/>
          <w:highlight w:val="yellow"/>
        </w:rPr>
        <w:t xml:space="preserve">the 3 to </w:t>
      </w:r>
      <w:r w:rsidRPr="00044965">
        <w:rPr>
          <w:rFonts w:ascii="Arial" w:hAnsi="Arial" w:cs="Arial"/>
          <w:sz w:val="24"/>
          <w:szCs w:val="24"/>
          <w:highlight w:val="yellow"/>
        </w:rPr>
        <w:t xml:space="preserve">5 measures per swallow parameter for each mouse </w:t>
      </w:r>
      <w:r w:rsidR="0099167D" w:rsidRPr="00044965">
        <w:rPr>
          <w:rFonts w:ascii="Arial" w:hAnsi="Arial" w:cs="Arial"/>
          <w:sz w:val="24"/>
          <w:szCs w:val="24"/>
          <w:highlight w:val="yellow"/>
        </w:rPr>
        <w:t xml:space="preserve">that were initially </w:t>
      </w:r>
      <w:r w:rsidRPr="00044965">
        <w:rPr>
          <w:rFonts w:ascii="Arial" w:hAnsi="Arial" w:cs="Arial"/>
          <w:sz w:val="24"/>
          <w:szCs w:val="24"/>
          <w:highlight w:val="yellow"/>
        </w:rPr>
        <w:t xml:space="preserve">identified </w:t>
      </w:r>
      <w:r w:rsidR="0099167D" w:rsidRPr="00044965">
        <w:rPr>
          <w:rFonts w:ascii="Arial" w:hAnsi="Arial" w:cs="Arial"/>
          <w:sz w:val="24"/>
          <w:szCs w:val="24"/>
          <w:highlight w:val="yellow"/>
        </w:rPr>
        <w:t xml:space="preserve">and analyzed </w:t>
      </w:r>
      <w:r w:rsidRPr="00044965">
        <w:rPr>
          <w:rFonts w:ascii="Arial" w:hAnsi="Arial" w:cs="Arial"/>
          <w:sz w:val="24"/>
          <w:szCs w:val="24"/>
          <w:highlight w:val="yellow"/>
        </w:rPr>
        <w:t xml:space="preserve">by the primary reviewer. </w:t>
      </w:r>
    </w:p>
    <w:p w:rsidR="00C75C0C" w:rsidRPr="00044965" w:rsidRDefault="00C75C0C" w:rsidP="0025725C">
      <w:pPr>
        <w:spacing w:after="0" w:line="240" w:lineRule="auto"/>
        <w:jc w:val="both"/>
        <w:rPr>
          <w:rFonts w:ascii="Arial" w:hAnsi="Arial" w:cs="Arial"/>
          <w:sz w:val="24"/>
          <w:szCs w:val="24"/>
        </w:rPr>
      </w:pPr>
    </w:p>
    <w:p w:rsidR="00123062" w:rsidRPr="00044965" w:rsidRDefault="00F344FF" w:rsidP="0025725C">
      <w:pPr>
        <w:pStyle w:val="ListParagraph"/>
        <w:numPr>
          <w:ilvl w:val="1"/>
          <w:numId w:val="19"/>
        </w:numPr>
        <w:spacing w:after="0" w:line="240" w:lineRule="auto"/>
        <w:ind w:left="0" w:firstLine="0"/>
        <w:jc w:val="both"/>
        <w:rPr>
          <w:rFonts w:ascii="Arial" w:hAnsi="Arial" w:cs="Arial"/>
          <w:sz w:val="24"/>
          <w:szCs w:val="24"/>
        </w:rPr>
      </w:pPr>
      <w:r w:rsidRPr="00044965">
        <w:rPr>
          <w:rFonts w:ascii="Arial" w:hAnsi="Arial" w:cs="Arial"/>
          <w:sz w:val="24"/>
          <w:szCs w:val="24"/>
        </w:rPr>
        <w:t xml:space="preserve">Identify </w:t>
      </w:r>
      <w:r w:rsidR="001E196A" w:rsidRPr="00044965">
        <w:rPr>
          <w:rFonts w:ascii="Arial" w:hAnsi="Arial" w:cs="Arial"/>
          <w:sz w:val="24"/>
          <w:szCs w:val="24"/>
        </w:rPr>
        <w:t xml:space="preserve">reviewer </w:t>
      </w:r>
      <w:r w:rsidR="00B05B13" w:rsidRPr="00044965">
        <w:rPr>
          <w:rFonts w:ascii="Arial" w:hAnsi="Arial" w:cs="Arial"/>
          <w:sz w:val="24"/>
          <w:szCs w:val="24"/>
        </w:rPr>
        <w:t>d</w:t>
      </w:r>
      <w:r w:rsidR="00DF7624" w:rsidRPr="00044965">
        <w:rPr>
          <w:rFonts w:ascii="Arial" w:hAnsi="Arial" w:cs="Arial"/>
          <w:sz w:val="24"/>
          <w:szCs w:val="24"/>
        </w:rPr>
        <w:t>iscrepancies</w:t>
      </w:r>
      <w:r w:rsidR="00B05B13" w:rsidRPr="00044965">
        <w:rPr>
          <w:rFonts w:ascii="Arial" w:hAnsi="Arial" w:cs="Arial"/>
          <w:sz w:val="24"/>
          <w:szCs w:val="24"/>
        </w:rPr>
        <w:t xml:space="preserve"> </w:t>
      </w:r>
      <w:r w:rsidR="00F16A61" w:rsidRPr="00044965">
        <w:rPr>
          <w:rFonts w:ascii="Arial" w:hAnsi="Arial" w:cs="Arial"/>
          <w:sz w:val="24"/>
          <w:szCs w:val="24"/>
        </w:rPr>
        <w:t>for each mouse</w:t>
      </w:r>
      <w:r w:rsidR="00123062" w:rsidRPr="00044965">
        <w:rPr>
          <w:rFonts w:ascii="Arial" w:hAnsi="Arial" w:cs="Arial"/>
          <w:sz w:val="24"/>
          <w:szCs w:val="24"/>
        </w:rPr>
        <w:t>. Re-analyze all discrepancies</w:t>
      </w:r>
      <w:r w:rsidR="00DF7624" w:rsidRPr="00044965">
        <w:rPr>
          <w:rFonts w:ascii="Arial" w:hAnsi="Arial" w:cs="Arial"/>
          <w:sz w:val="24"/>
          <w:szCs w:val="24"/>
        </w:rPr>
        <w:t xml:space="preserve"> as a </w:t>
      </w:r>
      <w:r w:rsidR="00123062" w:rsidRPr="00044965">
        <w:rPr>
          <w:rFonts w:ascii="Arial" w:hAnsi="Arial" w:cs="Arial"/>
          <w:sz w:val="24"/>
          <w:szCs w:val="24"/>
        </w:rPr>
        <w:t xml:space="preserve">reviewer group to reach </w:t>
      </w:r>
      <w:r w:rsidR="00895B01" w:rsidRPr="00044965">
        <w:rPr>
          <w:rFonts w:ascii="Arial" w:hAnsi="Arial" w:cs="Arial"/>
          <w:sz w:val="24"/>
          <w:szCs w:val="24"/>
        </w:rPr>
        <w:t xml:space="preserve">100% </w:t>
      </w:r>
      <w:r w:rsidR="00DF7624" w:rsidRPr="00044965">
        <w:rPr>
          <w:rFonts w:ascii="Arial" w:hAnsi="Arial" w:cs="Arial"/>
          <w:sz w:val="24"/>
          <w:szCs w:val="24"/>
        </w:rPr>
        <w:t xml:space="preserve">consensus. </w:t>
      </w:r>
    </w:p>
    <w:p w:rsidR="00895B01" w:rsidRPr="00044965" w:rsidRDefault="00895B01" w:rsidP="0025725C">
      <w:pPr>
        <w:spacing w:after="0" w:line="240" w:lineRule="auto"/>
        <w:jc w:val="both"/>
        <w:rPr>
          <w:rFonts w:ascii="Arial" w:hAnsi="Arial" w:cs="Arial"/>
          <w:sz w:val="24"/>
          <w:szCs w:val="24"/>
        </w:rPr>
      </w:pPr>
    </w:p>
    <w:p w:rsidR="00E8628B" w:rsidRPr="00C515CC" w:rsidRDefault="002834A3" w:rsidP="0025725C">
      <w:pPr>
        <w:pStyle w:val="ListParagraph"/>
        <w:numPr>
          <w:ilvl w:val="1"/>
          <w:numId w:val="19"/>
        </w:numPr>
        <w:spacing w:after="0" w:line="240" w:lineRule="auto"/>
        <w:ind w:left="0" w:firstLine="0"/>
        <w:jc w:val="both"/>
        <w:rPr>
          <w:rFonts w:ascii="Arial" w:hAnsi="Arial" w:cs="Arial"/>
          <w:sz w:val="24"/>
          <w:szCs w:val="24"/>
        </w:rPr>
      </w:pPr>
      <w:r w:rsidRPr="00044965">
        <w:rPr>
          <w:rFonts w:ascii="Arial" w:hAnsi="Arial" w:cs="Arial"/>
          <w:sz w:val="24"/>
          <w:szCs w:val="24"/>
        </w:rPr>
        <w:t>Average the 3 to 5 consensus (</w:t>
      </w:r>
      <w:r w:rsidRPr="00044965">
        <w:rPr>
          <w:rFonts w:ascii="Arial" w:hAnsi="Arial" w:cs="Arial"/>
          <w:i/>
          <w:sz w:val="24"/>
          <w:szCs w:val="24"/>
        </w:rPr>
        <w:t>i.e.,</w:t>
      </w:r>
      <w:r w:rsidRPr="00044965">
        <w:rPr>
          <w:rFonts w:ascii="Arial" w:hAnsi="Arial" w:cs="Arial"/>
          <w:sz w:val="24"/>
          <w:szCs w:val="24"/>
        </w:rPr>
        <w:t xml:space="preserve"> undisputed</w:t>
      </w:r>
      <w:r w:rsidRPr="00C515CC">
        <w:rPr>
          <w:rFonts w:ascii="Arial" w:hAnsi="Arial" w:cs="Arial"/>
          <w:sz w:val="24"/>
          <w:szCs w:val="24"/>
        </w:rPr>
        <w:t xml:space="preserve">) </w:t>
      </w:r>
      <w:r w:rsidR="006A5233" w:rsidRPr="00C515CC">
        <w:rPr>
          <w:rFonts w:ascii="Arial" w:hAnsi="Arial" w:cs="Arial"/>
          <w:sz w:val="24"/>
          <w:szCs w:val="24"/>
        </w:rPr>
        <w:t xml:space="preserve">values </w:t>
      </w:r>
      <w:r w:rsidR="00B05B13" w:rsidRPr="00C515CC">
        <w:rPr>
          <w:rFonts w:ascii="Arial" w:hAnsi="Arial" w:cs="Arial"/>
          <w:sz w:val="24"/>
          <w:szCs w:val="24"/>
        </w:rPr>
        <w:t>for each swallow parameter</w:t>
      </w:r>
      <w:r w:rsidR="00530B34" w:rsidRPr="00C515CC">
        <w:rPr>
          <w:rFonts w:ascii="Arial" w:hAnsi="Arial" w:cs="Arial"/>
          <w:sz w:val="24"/>
          <w:szCs w:val="24"/>
        </w:rPr>
        <w:t xml:space="preserve"> </w:t>
      </w:r>
      <w:r w:rsidRPr="00C515CC">
        <w:rPr>
          <w:rFonts w:ascii="Arial" w:hAnsi="Arial" w:cs="Arial"/>
          <w:sz w:val="24"/>
          <w:szCs w:val="24"/>
        </w:rPr>
        <w:t xml:space="preserve">to obtain the mean value </w:t>
      </w:r>
      <w:r w:rsidR="00530B34" w:rsidRPr="00C515CC">
        <w:rPr>
          <w:rFonts w:ascii="Arial" w:hAnsi="Arial" w:cs="Arial"/>
          <w:sz w:val="24"/>
          <w:szCs w:val="24"/>
        </w:rPr>
        <w:t xml:space="preserve">for </w:t>
      </w:r>
      <w:r w:rsidRPr="00C515CC">
        <w:rPr>
          <w:rFonts w:ascii="Arial" w:hAnsi="Arial" w:cs="Arial"/>
          <w:sz w:val="24"/>
          <w:szCs w:val="24"/>
        </w:rPr>
        <w:t>each mouse for use in statistical analyse</w:t>
      </w:r>
      <w:r w:rsidR="006A5233" w:rsidRPr="00C515CC">
        <w:rPr>
          <w:rFonts w:ascii="Arial" w:hAnsi="Arial" w:cs="Arial"/>
          <w:sz w:val="24"/>
          <w:szCs w:val="24"/>
        </w:rPr>
        <w:t xml:space="preserve">s. </w:t>
      </w:r>
      <w:r w:rsidR="00530B34" w:rsidRPr="00C515CC">
        <w:rPr>
          <w:rFonts w:ascii="Arial" w:hAnsi="Arial" w:cs="Arial"/>
          <w:sz w:val="24"/>
          <w:szCs w:val="24"/>
        </w:rPr>
        <w:t>When</w:t>
      </w:r>
      <w:r w:rsidR="00B05B13" w:rsidRPr="00C515CC">
        <w:rPr>
          <w:rFonts w:ascii="Arial" w:hAnsi="Arial" w:cs="Arial"/>
          <w:sz w:val="24"/>
          <w:szCs w:val="24"/>
        </w:rPr>
        <w:t xml:space="preserve"> fewer than 3 measures are obtained</w:t>
      </w:r>
      <w:r w:rsidR="00C11539" w:rsidRPr="00C515CC">
        <w:rPr>
          <w:rFonts w:ascii="Arial" w:hAnsi="Arial" w:cs="Arial"/>
          <w:sz w:val="24"/>
          <w:szCs w:val="24"/>
        </w:rPr>
        <w:t xml:space="preserve"> for a single swallow parameter for a given mouse</w:t>
      </w:r>
      <w:r w:rsidR="00B05B13" w:rsidRPr="00C515CC">
        <w:rPr>
          <w:rFonts w:ascii="Arial" w:hAnsi="Arial" w:cs="Arial"/>
          <w:sz w:val="24"/>
          <w:szCs w:val="24"/>
        </w:rPr>
        <w:t xml:space="preserve">, </w:t>
      </w:r>
      <w:r w:rsidR="00123062" w:rsidRPr="00C515CC">
        <w:rPr>
          <w:rFonts w:ascii="Arial" w:hAnsi="Arial" w:cs="Arial"/>
          <w:sz w:val="24"/>
          <w:szCs w:val="24"/>
        </w:rPr>
        <w:t xml:space="preserve">enter a </w:t>
      </w:r>
      <w:r w:rsidR="001E196A" w:rsidRPr="00C515CC">
        <w:rPr>
          <w:rFonts w:ascii="Arial" w:hAnsi="Arial" w:cs="Arial"/>
          <w:sz w:val="24"/>
          <w:szCs w:val="24"/>
        </w:rPr>
        <w:t xml:space="preserve">missing </w:t>
      </w:r>
      <w:r w:rsidR="00530B34" w:rsidRPr="00C515CC">
        <w:rPr>
          <w:rFonts w:ascii="Arial" w:hAnsi="Arial" w:cs="Arial"/>
          <w:sz w:val="24"/>
          <w:szCs w:val="24"/>
        </w:rPr>
        <w:t>value (</w:t>
      </w:r>
      <w:r w:rsidR="00530B34" w:rsidRPr="00C515CC">
        <w:rPr>
          <w:rFonts w:ascii="Arial" w:hAnsi="Arial" w:cs="Arial"/>
          <w:i/>
          <w:sz w:val="24"/>
          <w:szCs w:val="24"/>
        </w:rPr>
        <w:t>i.e.,</w:t>
      </w:r>
      <w:r w:rsidR="00530B34" w:rsidRPr="00C515CC">
        <w:rPr>
          <w:rFonts w:ascii="Arial" w:hAnsi="Arial" w:cs="Arial"/>
          <w:sz w:val="24"/>
          <w:szCs w:val="24"/>
        </w:rPr>
        <w:t xml:space="preserve"> not zero) </w:t>
      </w:r>
      <w:r w:rsidR="006B47ED" w:rsidRPr="00C515CC">
        <w:rPr>
          <w:rFonts w:ascii="Arial" w:hAnsi="Arial" w:cs="Arial"/>
          <w:sz w:val="24"/>
          <w:szCs w:val="24"/>
        </w:rPr>
        <w:t>in the</w:t>
      </w:r>
      <w:r w:rsidR="007B134E" w:rsidRPr="00C515CC">
        <w:rPr>
          <w:rFonts w:ascii="Arial" w:hAnsi="Arial" w:cs="Arial"/>
          <w:sz w:val="24"/>
          <w:szCs w:val="24"/>
        </w:rPr>
        <w:t xml:space="preserve"> </w:t>
      </w:r>
      <w:r w:rsidR="00B05B13" w:rsidRPr="00C515CC">
        <w:rPr>
          <w:rFonts w:ascii="Arial" w:hAnsi="Arial" w:cs="Arial"/>
          <w:sz w:val="24"/>
          <w:szCs w:val="24"/>
        </w:rPr>
        <w:t>statistical data base for the corresponding swallow parameter.</w:t>
      </w:r>
      <w:r w:rsidR="00530B34" w:rsidRPr="00C515CC">
        <w:rPr>
          <w:rFonts w:ascii="Arial" w:hAnsi="Arial" w:cs="Arial"/>
          <w:sz w:val="24"/>
          <w:szCs w:val="24"/>
        </w:rPr>
        <w:t xml:space="preserve"> </w:t>
      </w:r>
    </w:p>
    <w:p w:rsidR="0099489B" w:rsidRPr="00E0214C" w:rsidRDefault="0099489B" w:rsidP="00F320AF">
      <w:pPr>
        <w:pStyle w:val="ListParagraph"/>
        <w:spacing w:after="0" w:line="240" w:lineRule="auto"/>
        <w:ind w:left="0"/>
        <w:jc w:val="both"/>
        <w:rPr>
          <w:rFonts w:ascii="Arial" w:hAnsi="Arial" w:cs="Arial"/>
          <w:color w:val="000000" w:themeColor="text1"/>
          <w:sz w:val="24"/>
          <w:szCs w:val="24"/>
        </w:rPr>
      </w:pPr>
    </w:p>
    <w:p w:rsidR="00285C31" w:rsidRPr="00E0214C" w:rsidRDefault="00285C31" w:rsidP="00F320AF">
      <w:pPr>
        <w:spacing w:after="0" w:line="240" w:lineRule="auto"/>
        <w:jc w:val="both"/>
        <w:rPr>
          <w:rFonts w:ascii="Arial" w:hAnsi="Arial" w:cs="Arial"/>
          <w:b/>
          <w:color w:val="000000" w:themeColor="text1"/>
          <w:sz w:val="24"/>
          <w:szCs w:val="24"/>
        </w:rPr>
      </w:pPr>
      <w:r w:rsidRPr="00E0214C">
        <w:rPr>
          <w:rFonts w:ascii="Arial" w:hAnsi="Arial" w:cs="Arial"/>
          <w:b/>
          <w:color w:val="000000" w:themeColor="text1"/>
          <w:sz w:val="24"/>
          <w:szCs w:val="24"/>
        </w:rPr>
        <w:t>REPRESENTATIVE RESULTS:</w:t>
      </w:r>
    </w:p>
    <w:p w:rsidR="0048128C" w:rsidRPr="00044965" w:rsidRDefault="00AB5E53" w:rsidP="00F320AF">
      <w:pPr>
        <w:spacing w:after="0" w:line="240" w:lineRule="auto"/>
        <w:jc w:val="both"/>
        <w:rPr>
          <w:rFonts w:ascii="Arial" w:hAnsi="Arial" w:cs="Arial"/>
          <w:color w:val="000000" w:themeColor="text1"/>
          <w:sz w:val="24"/>
          <w:szCs w:val="24"/>
        </w:rPr>
      </w:pPr>
      <w:r w:rsidRPr="00044965">
        <w:rPr>
          <w:rFonts w:ascii="Arial" w:hAnsi="Arial" w:cs="Arial"/>
          <w:color w:val="000000" w:themeColor="text1"/>
          <w:sz w:val="24"/>
          <w:szCs w:val="24"/>
        </w:rPr>
        <w:t xml:space="preserve">We have successfully designed a novel and replicable murine-specific VFSS protocol that includes </w:t>
      </w:r>
      <w:r w:rsidR="004F7693" w:rsidRPr="00044965">
        <w:rPr>
          <w:rFonts w:ascii="Arial" w:hAnsi="Arial" w:cs="Arial"/>
          <w:color w:val="000000" w:themeColor="text1"/>
          <w:sz w:val="24"/>
          <w:szCs w:val="24"/>
        </w:rPr>
        <w:t xml:space="preserve">test chambers that permit self-feeding, </w:t>
      </w:r>
      <w:r w:rsidR="00D64176" w:rsidRPr="00044965">
        <w:rPr>
          <w:rFonts w:ascii="Arial" w:hAnsi="Arial" w:cs="Arial"/>
          <w:color w:val="000000" w:themeColor="text1"/>
          <w:sz w:val="24"/>
          <w:szCs w:val="24"/>
        </w:rPr>
        <w:t xml:space="preserve">recipes for flavoring </w:t>
      </w:r>
      <w:r w:rsidRPr="00044965">
        <w:rPr>
          <w:rFonts w:ascii="Arial" w:hAnsi="Arial" w:cs="Arial"/>
          <w:color w:val="000000" w:themeColor="text1"/>
          <w:sz w:val="24"/>
          <w:szCs w:val="24"/>
        </w:rPr>
        <w:t xml:space="preserve">oral contrast agents, and a step-by-step test protocol that permits </w:t>
      </w:r>
      <w:r w:rsidR="005B49E5" w:rsidRPr="00044965">
        <w:rPr>
          <w:rFonts w:ascii="Arial" w:hAnsi="Arial" w:cs="Arial"/>
          <w:color w:val="000000" w:themeColor="text1"/>
          <w:sz w:val="24"/>
          <w:szCs w:val="24"/>
        </w:rPr>
        <w:t>quantification of swallow physiology</w:t>
      </w:r>
      <w:r w:rsidR="003C44AF" w:rsidRPr="00044965">
        <w:rPr>
          <w:rFonts w:ascii="Arial" w:hAnsi="Arial" w:cs="Arial"/>
          <w:color w:val="000000" w:themeColor="text1"/>
          <w:sz w:val="24"/>
          <w:szCs w:val="24"/>
        </w:rPr>
        <w:t>.</w:t>
      </w:r>
      <w:r w:rsidR="0048128C" w:rsidRPr="00044965">
        <w:rPr>
          <w:rFonts w:ascii="Arial" w:hAnsi="Arial" w:cs="Arial"/>
          <w:color w:val="000000" w:themeColor="text1"/>
          <w:sz w:val="24"/>
          <w:szCs w:val="24"/>
        </w:rPr>
        <w:t xml:space="preserve"> </w:t>
      </w:r>
      <w:r w:rsidR="005B49E5" w:rsidRPr="00044965">
        <w:rPr>
          <w:rFonts w:ascii="Arial" w:hAnsi="Arial" w:cs="Arial"/>
          <w:color w:val="000000" w:themeColor="text1"/>
          <w:sz w:val="24"/>
          <w:szCs w:val="24"/>
        </w:rPr>
        <w:t xml:space="preserve">The </w:t>
      </w:r>
      <w:r w:rsidR="00E30807" w:rsidRPr="00044965">
        <w:rPr>
          <w:rFonts w:ascii="Arial" w:hAnsi="Arial" w:cs="Arial"/>
          <w:color w:val="000000" w:themeColor="text1"/>
          <w:sz w:val="24"/>
          <w:szCs w:val="24"/>
        </w:rPr>
        <w:t>energy level capability</w:t>
      </w:r>
      <w:r w:rsidR="005B49E5" w:rsidRPr="00044965">
        <w:rPr>
          <w:rFonts w:ascii="Arial" w:hAnsi="Arial" w:cs="Arial"/>
          <w:color w:val="000000" w:themeColor="text1"/>
          <w:sz w:val="24"/>
          <w:szCs w:val="24"/>
        </w:rPr>
        <w:t xml:space="preserve"> of the fluoroscopy system determine</w:t>
      </w:r>
      <w:r w:rsidR="0078778D" w:rsidRPr="00044965">
        <w:rPr>
          <w:rFonts w:ascii="Arial" w:hAnsi="Arial" w:cs="Arial"/>
          <w:color w:val="000000" w:themeColor="text1"/>
          <w:sz w:val="24"/>
          <w:szCs w:val="24"/>
        </w:rPr>
        <w:t>d</w:t>
      </w:r>
      <w:r w:rsidR="005B49E5" w:rsidRPr="00044965">
        <w:rPr>
          <w:rFonts w:ascii="Arial" w:hAnsi="Arial" w:cs="Arial"/>
          <w:color w:val="000000" w:themeColor="text1"/>
          <w:sz w:val="24"/>
          <w:szCs w:val="24"/>
        </w:rPr>
        <w:t xml:space="preserve"> which swallow parameters c</w:t>
      </w:r>
      <w:r w:rsidR="0078778D" w:rsidRPr="00044965">
        <w:rPr>
          <w:rFonts w:ascii="Arial" w:hAnsi="Arial" w:cs="Arial"/>
          <w:color w:val="000000" w:themeColor="text1"/>
          <w:sz w:val="24"/>
          <w:szCs w:val="24"/>
        </w:rPr>
        <w:t>ould</w:t>
      </w:r>
      <w:r w:rsidR="005B49E5" w:rsidRPr="00044965">
        <w:rPr>
          <w:rFonts w:ascii="Arial" w:hAnsi="Arial" w:cs="Arial"/>
          <w:color w:val="000000" w:themeColor="text1"/>
          <w:sz w:val="24"/>
          <w:szCs w:val="24"/>
        </w:rPr>
        <w:t xml:space="preserve"> be investigated in mice. </w:t>
      </w:r>
      <w:r w:rsidR="005F3BAF" w:rsidRPr="00044965">
        <w:rPr>
          <w:rFonts w:ascii="Arial" w:hAnsi="Arial" w:cs="Arial"/>
          <w:color w:val="000000" w:themeColor="text1"/>
          <w:sz w:val="24"/>
          <w:szCs w:val="24"/>
        </w:rPr>
        <w:t>We initially used</w:t>
      </w:r>
      <w:r w:rsidR="00E60F09" w:rsidRPr="00044965">
        <w:rPr>
          <w:rFonts w:ascii="Arial" w:hAnsi="Arial" w:cs="Arial"/>
          <w:color w:val="000000" w:themeColor="text1"/>
          <w:sz w:val="24"/>
          <w:szCs w:val="24"/>
        </w:rPr>
        <w:t xml:space="preserve"> high energy</w:t>
      </w:r>
      <w:r w:rsidR="005F3BAF" w:rsidRPr="00044965">
        <w:rPr>
          <w:rFonts w:ascii="Arial" w:hAnsi="Arial" w:cs="Arial"/>
          <w:color w:val="000000" w:themeColor="text1"/>
          <w:sz w:val="24"/>
          <w:szCs w:val="24"/>
        </w:rPr>
        <w:t xml:space="preserve"> </w:t>
      </w:r>
      <w:r w:rsidR="005B49E5" w:rsidRPr="00044965">
        <w:rPr>
          <w:rFonts w:ascii="Arial" w:hAnsi="Arial" w:cs="Arial"/>
          <w:color w:val="000000" w:themeColor="text1"/>
          <w:sz w:val="24"/>
          <w:szCs w:val="24"/>
        </w:rPr>
        <w:t>fluoroscope</w:t>
      </w:r>
      <w:r w:rsidR="005F3BAF" w:rsidRPr="00044965">
        <w:rPr>
          <w:rFonts w:ascii="Arial" w:hAnsi="Arial" w:cs="Arial"/>
          <w:color w:val="000000" w:themeColor="text1"/>
          <w:sz w:val="24"/>
          <w:szCs w:val="24"/>
        </w:rPr>
        <w:t>s</w:t>
      </w:r>
      <w:r w:rsidR="005B49E5" w:rsidRPr="00044965">
        <w:rPr>
          <w:rFonts w:ascii="Arial" w:hAnsi="Arial" w:cs="Arial"/>
          <w:color w:val="000000" w:themeColor="text1"/>
          <w:sz w:val="24"/>
          <w:szCs w:val="24"/>
        </w:rPr>
        <w:t xml:space="preserve"> designed for use with people and larger animals</w:t>
      </w:r>
      <w:r w:rsidR="00954ABD" w:rsidRPr="00044965">
        <w:rPr>
          <w:rFonts w:ascii="Arial" w:hAnsi="Arial" w:cs="Arial"/>
          <w:color w:val="000000" w:themeColor="text1"/>
          <w:sz w:val="24"/>
          <w:szCs w:val="24"/>
        </w:rPr>
        <w:t xml:space="preserve"> (</w:t>
      </w:r>
      <w:r w:rsidR="00902313" w:rsidRPr="00044965">
        <w:rPr>
          <w:rFonts w:ascii="Arial" w:hAnsi="Arial" w:cs="Arial"/>
          <w:i/>
          <w:color w:val="000000" w:themeColor="text1"/>
          <w:sz w:val="24"/>
          <w:szCs w:val="24"/>
        </w:rPr>
        <w:t>e.g.,</w:t>
      </w:r>
      <w:r w:rsidR="00954ABD" w:rsidRPr="00044965">
        <w:rPr>
          <w:rFonts w:ascii="Arial" w:hAnsi="Arial" w:cs="Arial"/>
          <w:color w:val="000000" w:themeColor="text1"/>
          <w:sz w:val="24"/>
          <w:szCs w:val="24"/>
        </w:rPr>
        <w:t xml:space="preserve"> </w:t>
      </w:r>
      <w:r w:rsidR="00902313" w:rsidRPr="00044965">
        <w:rPr>
          <w:rFonts w:ascii="Arial" w:hAnsi="Arial" w:cs="Arial"/>
          <w:color w:val="000000" w:themeColor="text1"/>
          <w:sz w:val="24"/>
          <w:szCs w:val="24"/>
        </w:rPr>
        <w:t xml:space="preserve">GE </w:t>
      </w:r>
      <w:proofErr w:type="spellStart"/>
      <w:r w:rsidR="00902313" w:rsidRPr="00044965">
        <w:rPr>
          <w:rFonts w:ascii="Arial" w:hAnsi="Arial" w:cs="Arial"/>
          <w:color w:val="000000" w:themeColor="text1"/>
          <w:sz w:val="24"/>
          <w:szCs w:val="24"/>
        </w:rPr>
        <w:t>Advantx</w:t>
      </w:r>
      <w:proofErr w:type="spellEnd"/>
      <w:r w:rsidR="00902313" w:rsidRPr="00044965">
        <w:rPr>
          <w:rFonts w:ascii="Arial" w:hAnsi="Arial" w:cs="Arial"/>
          <w:color w:val="000000" w:themeColor="text1"/>
          <w:sz w:val="24"/>
          <w:szCs w:val="24"/>
        </w:rPr>
        <w:t xml:space="preserve">, GE OEC 9600, and Omega </w:t>
      </w:r>
      <w:r w:rsidR="00DB753E" w:rsidRPr="00044965">
        <w:rPr>
          <w:rFonts w:ascii="Arial" w:hAnsi="Arial" w:cs="Arial"/>
          <w:color w:val="000000" w:themeColor="text1"/>
          <w:sz w:val="24"/>
          <w:szCs w:val="24"/>
        </w:rPr>
        <w:t xml:space="preserve">Cardiac </w:t>
      </w:r>
      <w:proofErr w:type="spellStart"/>
      <w:r w:rsidR="00DB753E" w:rsidRPr="00044965">
        <w:rPr>
          <w:rFonts w:ascii="Arial" w:hAnsi="Arial" w:cs="Arial"/>
          <w:color w:val="000000" w:themeColor="text1"/>
          <w:sz w:val="24"/>
          <w:szCs w:val="24"/>
        </w:rPr>
        <w:t>Cath</w:t>
      </w:r>
      <w:proofErr w:type="spellEnd"/>
      <w:r w:rsidR="00DB753E" w:rsidRPr="00044965">
        <w:rPr>
          <w:rFonts w:ascii="Arial" w:hAnsi="Arial" w:cs="Arial"/>
          <w:color w:val="000000" w:themeColor="text1"/>
          <w:sz w:val="24"/>
          <w:szCs w:val="24"/>
        </w:rPr>
        <w:t xml:space="preserve"> </w:t>
      </w:r>
      <w:r w:rsidR="00902313" w:rsidRPr="00044965">
        <w:rPr>
          <w:rFonts w:ascii="Arial" w:hAnsi="Arial" w:cs="Arial"/>
          <w:color w:val="000000" w:themeColor="text1"/>
          <w:sz w:val="24"/>
          <w:szCs w:val="24"/>
        </w:rPr>
        <w:t>CS-25</w:t>
      </w:r>
      <w:r w:rsidR="00954ABD" w:rsidRPr="00044965">
        <w:rPr>
          <w:rFonts w:ascii="Arial" w:hAnsi="Arial" w:cs="Arial"/>
          <w:color w:val="000000" w:themeColor="text1"/>
          <w:sz w:val="24"/>
          <w:szCs w:val="24"/>
        </w:rPr>
        <w:t xml:space="preserve">, </w:t>
      </w:r>
      <w:r w:rsidR="00DB753E" w:rsidRPr="00044965">
        <w:rPr>
          <w:rFonts w:ascii="Arial" w:hAnsi="Arial" w:cs="Arial"/>
          <w:color w:val="000000" w:themeColor="text1"/>
          <w:sz w:val="24"/>
          <w:szCs w:val="24"/>
        </w:rPr>
        <w:t>each</w:t>
      </w:r>
      <w:r w:rsidR="00954ABD" w:rsidRPr="00044965">
        <w:rPr>
          <w:rFonts w:ascii="Arial" w:hAnsi="Arial" w:cs="Arial"/>
          <w:color w:val="000000" w:themeColor="text1"/>
          <w:sz w:val="24"/>
          <w:szCs w:val="24"/>
        </w:rPr>
        <w:t xml:space="preserve"> at 30 frames per second)</w:t>
      </w:r>
      <w:r w:rsidR="005F3BAF" w:rsidRPr="00044965">
        <w:rPr>
          <w:rFonts w:ascii="Arial" w:hAnsi="Arial" w:cs="Arial"/>
          <w:color w:val="000000" w:themeColor="text1"/>
          <w:sz w:val="24"/>
          <w:szCs w:val="24"/>
        </w:rPr>
        <w:t>. However, these</w:t>
      </w:r>
      <w:r w:rsidR="00E67265" w:rsidRPr="00044965">
        <w:rPr>
          <w:rFonts w:ascii="Arial" w:hAnsi="Arial" w:cs="Arial"/>
          <w:color w:val="000000" w:themeColor="text1"/>
          <w:sz w:val="24"/>
          <w:szCs w:val="24"/>
        </w:rPr>
        <w:t xml:space="preserve"> system</w:t>
      </w:r>
      <w:r w:rsidR="005F3BAF" w:rsidRPr="00044965">
        <w:rPr>
          <w:rFonts w:ascii="Arial" w:hAnsi="Arial" w:cs="Arial"/>
          <w:color w:val="000000" w:themeColor="text1"/>
          <w:sz w:val="24"/>
          <w:szCs w:val="24"/>
        </w:rPr>
        <w:t>s</w:t>
      </w:r>
      <w:r w:rsidR="00E67265" w:rsidRPr="00044965">
        <w:rPr>
          <w:rFonts w:ascii="Arial" w:hAnsi="Arial" w:cs="Arial"/>
          <w:color w:val="000000" w:themeColor="text1"/>
          <w:sz w:val="24"/>
          <w:szCs w:val="24"/>
        </w:rPr>
        <w:t xml:space="preserve"> had</w:t>
      </w:r>
      <w:r w:rsidR="005B49E5" w:rsidRPr="00044965">
        <w:rPr>
          <w:rFonts w:ascii="Arial" w:hAnsi="Arial" w:cs="Arial"/>
          <w:color w:val="000000" w:themeColor="text1"/>
          <w:sz w:val="24"/>
          <w:szCs w:val="24"/>
        </w:rPr>
        <w:t xml:space="preserve"> </w:t>
      </w:r>
      <w:r w:rsidR="00A94AF3" w:rsidRPr="00044965">
        <w:rPr>
          <w:rFonts w:ascii="Arial" w:hAnsi="Arial" w:cs="Arial"/>
          <w:color w:val="000000" w:themeColor="text1"/>
          <w:sz w:val="24"/>
          <w:szCs w:val="24"/>
        </w:rPr>
        <w:t>insufficient</w:t>
      </w:r>
      <w:r w:rsidR="005B49E5" w:rsidRPr="00044965">
        <w:rPr>
          <w:rFonts w:ascii="Arial" w:hAnsi="Arial" w:cs="Arial"/>
          <w:color w:val="000000" w:themeColor="text1"/>
          <w:sz w:val="24"/>
          <w:szCs w:val="24"/>
        </w:rPr>
        <w:t xml:space="preserve"> magnification capabilities</w:t>
      </w:r>
      <w:r w:rsidR="00A94AF3" w:rsidRPr="00044965">
        <w:rPr>
          <w:rFonts w:ascii="Arial" w:hAnsi="Arial" w:cs="Arial"/>
          <w:color w:val="000000" w:themeColor="text1"/>
          <w:sz w:val="24"/>
          <w:szCs w:val="24"/>
        </w:rPr>
        <w:t xml:space="preserve"> for testing </w:t>
      </w:r>
      <w:r w:rsidR="00E67265" w:rsidRPr="00044965">
        <w:rPr>
          <w:rFonts w:ascii="Arial" w:hAnsi="Arial" w:cs="Arial"/>
          <w:color w:val="000000" w:themeColor="text1"/>
          <w:sz w:val="24"/>
          <w:szCs w:val="24"/>
        </w:rPr>
        <w:t>mice, which resulted</w:t>
      </w:r>
      <w:r w:rsidR="00A94AF3" w:rsidRPr="00044965">
        <w:rPr>
          <w:rFonts w:ascii="Arial" w:hAnsi="Arial" w:cs="Arial"/>
          <w:color w:val="000000" w:themeColor="text1"/>
          <w:sz w:val="24"/>
          <w:szCs w:val="24"/>
        </w:rPr>
        <w:t xml:space="preserve"> in the animal </w:t>
      </w:r>
      <w:r w:rsidR="0078778D" w:rsidRPr="00044965">
        <w:rPr>
          <w:rFonts w:ascii="Arial" w:hAnsi="Arial" w:cs="Arial"/>
          <w:color w:val="000000" w:themeColor="text1"/>
          <w:sz w:val="24"/>
          <w:szCs w:val="24"/>
        </w:rPr>
        <w:t>filling</w:t>
      </w:r>
      <w:r w:rsidR="00A94AF3" w:rsidRPr="00044965">
        <w:rPr>
          <w:rFonts w:ascii="Arial" w:hAnsi="Arial" w:cs="Arial"/>
          <w:color w:val="000000" w:themeColor="text1"/>
          <w:sz w:val="24"/>
          <w:szCs w:val="24"/>
        </w:rPr>
        <w:t xml:space="preserve"> </w:t>
      </w:r>
      <w:r w:rsidR="0045467B" w:rsidRPr="00044965">
        <w:rPr>
          <w:rFonts w:ascii="Arial" w:hAnsi="Arial" w:cs="Arial"/>
          <w:color w:val="000000" w:themeColor="text1"/>
          <w:sz w:val="24"/>
          <w:szCs w:val="24"/>
        </w:rPr>
        <w:t xml:space="preserve">only </w:t>
      </w:r>
      <w:r w:rsidR="00A94AF3" w:rsidRPr="00044965">
        <w:rPr>
          <w:rFonts w:ascii="Arial" w:hAnsi="Arial" w:cs="Arial"/>
          <w:color w:val="000000" w:themeColor="text1"/>
          <w:sz w:val="24"/>
          <w:szCs w:val="24"/>
        </w:rPr>
        <w:t>a small portion of the field of view</w:t>
      </w:r>
      <w:r w:rsidR="0048128C" w:rsidRPr="00044965">
        <w:rPr>
          <w:rFonts w:ascii="Arial" w:hAnsi="Arial" w:cs="Arial"/>
          <w:b/>
          <w:bCs/>
          <w:color w:val="000000" w:themeColor="text1"/>
          <w:sz w:val="24"/>
          <w:szCs w:val="24"/>
        </w:rPr>
        <w:t xml:space="preserve"> (</w:t>
      </w:r>
      <w:r w:rsidR="00AE383A" w:rsidRPr="00044965">
        <w:rPr>
          <w:rFonts w:ascii="Arial" w:hAnsi="Arial" w:cs="Arial"/>
          <w:b/>
          <w:bCs/>
          <w:color w:val="000000" w:themeColor="text1"/>
          <w:sz w:val="24"/>
          <w:szCs w:val="24"/>
        </w:rPr>
        <w:t>Figure 9</w:t>
      </w:r>
      <w:r w:rsidR="0048128C" w:rsidRPr="00044965">
        <w:rPr>
          <w:rFonts w:ascii="Arial" w:hAnsi="Arial" w:cs="Arial"/>
          <w:b/>
          <w:bCs/>
          <w:color w:val="000000" w:themeColor="text1"/>
          <w:sz w:val="24"/>
          <w:szCs w:val="24"/>
        </w:rPr>
        <w:t>)</w:t>
      </w:r>
      <w:r w:rsidR="00E67265" w:rsidRPr="00044965">
        <w:rPr>
          <w:rFonts w:ascii="Arial" w:hAnsi="Arial" w:cs="Arial"/>
          <w:color w:val="000000" w:themeColor="text1"/>
          <w:sz w:val="24"/>
          <w:szCs w:val="24"/>
        </w:rPr>
        <w:t>. As a result, it was</w:t>
      </w:r>
      <w:r w:rsidR="00A94AF3" w:rsidRPr="00044965">
        <w:rPr>
          <w:rFonts w:ascii="Arial" w:hAnsi="Arial" w:cs="Arial"/>
          <w:color w:val="000000" w:themeColor="text1"/>
          <w:sz w:val="24"/>
          <w:szCs w:val="24"/>
        </w:rPr>
        <w:t xml:space="preserve"> </w:t>
      </w:r>
      <w:r w:rsidR="00A94AF3" w:rsidRPr="00044965">
        <w:rPr>
          <w:rFonts w:ascii="Arial" w:hAnsi="Arial" w:cs="Arial"/>
          <w:color w:val="000000" w:themeColor="text1"/>
          <w:sz w:val="24"/>
          <w:szCs w:val="24"/>
        </w:rPr>
        <w:lastRenderedPageBreak/>
        <w:t xml:space="preserve">possible to </w:t>
      </w:r>
      <w:r w:rsidR="00A94AF3" w:rsidRPr="00044965">
        <w:rPr>
          <w:rFonts w:ascii="Arial" w:hAnsi="Arial" w:cs="Arial"/>
          <w:bCs/>
          <w:color w:val="000000" w:themeColor="text1"/>
          <w:sz w:val="24"/>
          <w:szCs w:val="24"/>
        </w:rPr>
        <w:t>visualize</w:t>
      </w:r>
      <w:r w:rsidR="005B49E5" w:rsidRPr="00044965">
        <w:rPr>
          <w:rFonts w:ascii="Arial" w:hAnsi="Arial" w:cs="Arial"/>
          <w:bCs/>
          <w:color w:val="000000" w:themeColor="text1"/>
          <w:sz w:val="24"/>
          <w:szCs w:val="24"/>
        </w:rPr>
        <w:t xml:space="preserve"> the entire swallowing mechanism of </w:t>
      </w:r>
      <w:r w:rsidR="00E67265" w:rsidRPr="00044965">
        <w:rPr>
          <w:rFonts w:ascii="Arial" w:hAnsi="Arial" w:cs="Arial"/>
          <w:bCs/>
          <w:color w:val="000000" w:themeColor="text1"/>
          <w:sz w:val="24"/>
          <w:szCs w:val="24"/>
        </w:rPr>
        <w:t>each mouse</w:t>
      </w:r>
      <w:r w:rsidR="005B49E5" w:rsidRPr="00044965">
        <w:rPr>
          <w:rFonts w:ascii="Arial" w:hAnsi="Arial" w:cs="Arial"/>
          <w:bCs/>
          <w:color w:val="000000" w:themeColor="text1"/>
          <w:sz w:val="24"/>
          <w:szCs w:val="24"/>
        </w:rPr>
        <w:t xml:space="preserve"> within a single field of view</w:t>
      </w:r>
      <w:r w:rsidR="0045467B" w:rsidRPr="00044965">
        <w:rPr>
          <w:rFonts w:ascii="Arial" w:hAnsi="Arial" w:cs="Arial"/>
          <w:bCs/>
          <w:color w:val="000000" w:themeColor="text1"/>
          <w:sz w:val="24"/>
          <w:szCs w:val="24"/>
        </w:rPr>
        <w:t>. H</w:t>
      </w:r>
      <w:r w:rsidR="005B49E5" w:rsidRPr="00044965">
        <w:rPr>
          <w:rFonts w:ascii="Arial" w:hAnsi="Arial" w:cs="Arial"/>
          <w:bCs/>
          <w:color w:val="000000" w:themeColor="text1"/>
          <w:sz w:val="24"/>
          <w:szCs w:val="24"/>
        </w:rPr>
        <w:t>owever, i</w:t>
      </w:r>
      <w:r w:rsidR="00E67265" w:rsidRPr="00044965">
        <w:rPr>
          <w:rFonts w:ascii="Arial" w:hAnsi="Arial" w:cs="Arial"/>
          <w:bCs/>
          <w:color w:val="000000" w:themeColor="text1"/>
          <w:sz w:val="24"/>
          <w:szCs w:val="24"/>
        </w:rPr>
        <w:t>mage quality was</w:t>
      </w:r>
      <w:r w:rsidR="005B49E5" w:rsidRPr="00044965">
        <w:rPr>
          <w:rFonts w:ascii="Arial" w:hAnsi="Arial" w:cs="Arial"/>
          <w:bCs/>
          <w:color w:val="000000" w:themeColor="text1"/>
          <w:sz w:val="24"/>
          <w:szCs w:val="24"/>
        </w:rPr>
        <w:t xml:space="preserve"> exceptionally poor</w:t>
      </w:r>
      <w:r w:rsidR="0045467B" w:rsidRPr="00044965">
        <w:rPr>
          <w:rFonts w:ascii="Arial" w:hAnsi="Arial" w:cs="Arial"/>
          <w:bCs/>
          <w:color w:val="000000" w:themeColor="text1"/>
          <w:sz w:val="24"/>
          <w:szCs w:val="24"/>
        </w:rPr>
        <w:t xml:space="preserve">, rendering it impossible to visualize </w:t>
      </w:r>
      <w:r w:rsidR="00CA4BED" w:rsidRPr="00044965">
        <w:rPr>
          <w:rFonts w:ascii="Arial" w:hAnsi="Arial" w:cs="Arial"/>
          <w:bCs/>
          <w:color w:val="000000" w:themeColor="text1"/>
          <w:sz w:val="24"/>
          <w:szCs w:val="24"/>
        </w:rPr>
        <w:t xml:space="preserve">most </w:t>
      </w:r>
      <w:r w:rsidR="0045467B" w:rsidRPr="00044965">
        <w:rPr>
          <w:rFonts w:ascii="Arial" w:hAnsi="Arial" w:cs="Arial"/>
          <w:bCs/>
          <w:color w:val="000000" w:themeColor="text1"/>
          <w:sz w:val="24"/>
          <w:szCs w:val="24"/>
        </w:rPr>
        <w:t>structures of the swallowing mechanism</w:t>
      </w:r>
      <w:r w:rsidR="005B49E5" w:rsidRPr="00044965">
        <w:rPr>
          <w:rFonts w:ascii="Arial" w:hAnsi="Arial" w:cs="Arial"/>
          <w:bCs/>
          <w:color w:val="000000" w:themeColor="text1"/>
          <w:sz w:val="24"/>
          <w:szCs w:val="24"/>
        </w:rPr>
        <w:t>.</w:t>
      </w:r>
      <w:r w:rsidR="006A4E25" w:rsidRPr="00044965">
        <w:rPr>
          <w:rFonts w:ascii="Arial" w:hAnsi="Arial" w:cs="Arial"/>
          <w:bCs/>
          <w:color w:val="000000" w:themeColor="text1"/>
          <w:sz w:val="24"/>
          <w:szCs w:val="24"/>
        </w:rPr>
        <w:t xml:space="preserve"> </w:t>
      </w:r>
      <w:r w:rsidR="005B49E5" w:rsidRPr="00044965">
        <w:rPr>
          <w:rFonts w:ascii="Arial" w:hAnsi="Arial" w:cs="Arial"/>
          <w:bCs/>
          <w:color w:val="000000" w:themeColor="text1"/>
          <w:sz w:val="24"/>
          <w:szCs w:val="24"/>
        </w:rPr>
        <w:t>Despite this limitation, we</w:t>
      </w:r>
      <w:r w:rsidR="00E67265" w:rsidRPr="00044965">
        <w:rPr>
          <w:rFonts w:ascii="Arial" w:hAnsi="Arial" w:cs="Arial"/>
          <w:bCs/>
          <w:color w:val="000000" w:themeColor="text1"/>
          <w:sz w:val="24"/>
          <w:szCs w:val="24"/>
        </w:rPr>
        <w:t xml:space="preserve"> </w:t>
      </w:r>
      <w:r w:rsidR="005B49E5" w:rsidRPr="00044965">
        <w:rPr>
          <w:rFonts w:ascii="Arial" w:hAnsi="Arial" w:cs="Arial"/>
          <w:bCs/>
          <w:color w:val="000000" w:themeColor="text1"/>
          <w:sz w:val="24"/>
          <w:szCs w:val="24"/>
        </w:rPr>
        <w:t>identified 7</w:t>
      </w:r>
      <w:r w:rsidR="005422BD" w:rsidRPr="00044965">
        <w:rPr>
          <w:rFonts w:ascii="Arial" w:hAnsi="Arial" w:cs="Arial"/>
          <w:bCs/>
          <w:color w:val="000000" w:themeColor="text1"/>
          <w:sz w:val="24"/>
          <w:szCs w:val="24"/>
        </w:rPr>
        <w:t xml:space="preserve"> objective</w:t>
      </w:r>
      <w:r w:rsidR="005B49E5" w:rsidRPr="00044965">
        <w:rPr>
          <w:rFonts w:ascii="Arial" w:hAnsi="Arial" w:cs="Arial"/>
          <w:bCs/>
          <w:color w:val="000000" w:themeColor="text1"/>
          <w:sz w:val="24"/>
          <w:szCs w:val="24"/>
        </w:rPr>
        <w:t xml:space="preserve"> VFSS swallow parameters that </w:t>
      </w:r>
      <w:r w:rsidR="00E67265" w:rsidRPr="00044965">
        <w:rPr>
          <w:rFonts w:ascii="Arial" w:hAnsi="Arial" w:cs="Arial"/>
          <w:bCs/>
          <w:color w:val="000000" w:themeColor="text1"/>
          <w:sz w:val="24"/>
          <w:szCs w:val="24"/>
        </w:rPr>
        <w:t>were</w:t>
      </w:r>
      <w:r w:rsidR="005B49E5" w:rsidRPr="00044965">
        <w:rPr>
          <w:rFonts w:ascii="Arial" w:hAnsi="Arial" w:cs="Arial"/>
          <w:bCs/>
          <w:color w:val="000000" w:themeColor="text1"/>
          <w:sz w:val="24"/>
          <w:szCs w:val="24"/>
        </w:rPr>
        <w:t xml:space="preserve"> consistently quantifiable for mice when using </w:t>
      </w:r>
      <w:r w:rsidR="005F3BAF" w:rsidRPr="00044965">
        <w:rPr>
          <w:rFonts w:ascii="Arial" w:hAnsi="Arial" w:cs="Arial"/>
          <w:bCs/>
          <w:color w:val="000000" w:themeColor="text1"/>
          <w:sz w:val="24"/>
          <w:szCs w:val="24"/>
        </w:rPr>
        <w:t xml:space="preserve">a </w:t>
      </w:r>
      <w:r w:rsidR="00E60F09" w:rsidRPr="00044965">
        <w:rPr>
          <w:rFonts w:ascii="Arial" w:hAnsi="Arial" w:cs="Arial"/>
          <w:bCs/>
          <w:color w:val="000000" w:themeColor="text1"/>
          <w:sz w:val="24"/>
          <w:szCs w:val="24"/>
        </w:rPr>
        <w:t>conventional (</w:t>
      </w:r>
      <w:r w:rsidR="00E60F09" w:rsidRPr="00044965">
        <w:rPr>
          <w:rFonts w:ascii="Arial" w:hAnsi="Arial" w:cs="Arial"/>
          <w:bCs/>
          <w:i/>
          <w:color w:val="000000" w:themeColor="text1"/>
          <w:sz w:val="24"/>
          <w:szCs w:val="24"/>
        </w:rPr>
        <w:t>i.e.,</w:t>
      </w:r>
      <w:r w:rsidR="00E60F09" w:rsidRPr="00044965">
        <w:rPr>
          <w:rFonts w:ascii="Arial" w:hAnsi="Arial" w:cs="Arial"/>
          <w:bCs/>
          <w:color w:val="000000" w:themeColor="text1"/>
          <w:sz w:val="24"/>
          <w:szCs w:val="24"/>
        </w:rPr>
        <w:t xml:space="preserve"> high energy)</w:t>
      </w:r>
      <w:r w:rsidR="00E30807" w:rsidRPr="00044965">
        <w:rPr>
          <w:rFonts w:ascii="Arial" w:hAnsi="Arial" w:cs="Arial"/>
          <w:bCs/>
          <w:color w:val="000000" w:themeColor="text1"/>
          <w:sz w:val="24"/>
          <w:szCs w:val="24"/>
        </w:rPr>
        <w:t xml:space="preserve"> fluoroscope</w:t>
      </w:r>
      <w:r w:rsidR="005B49E5" w:rsidRPr="00044965">
        <w:rPr>
          <w:rFonts w:ascii="Arial" w:hAnsi="Arial" w:cs="Arial"/>
          <w:bCs/>
          <w:color w:val="000000" w:themeColor="text1"/>
          <w:sz w:val="24"/>
          <w:szCs w:val="24"/>
        </w:rPr>
        <w:t xml:space="preserve"> in combination with the new murine VFSS protocol</w:t>
      </w:r>
      <w:r w:rsidR="000C31CB" w:rsidRPr="00044965">
        <w:rPr>
          <w:rFonts w:ascii="Arial" w:hAnsi="Arial" w:cs="Arial"/>
          <w:bCs/>
          <w:color w:val="000000" w:themeColor="text1"/>
          <w:sz w:val="24"/>
          <w:szCs w:val="24"/>
        </w:rPr>
        <w:t xml:space="preserve"> (</w:t>
      </w:r>
      <w:r w:rsidR="00902313" w:rsidRPr="00044965">
        <w:rPr>
          <w:rFonts w:ascii="Arial" w:hAnsi="Arial" w:cs="Arial"/>
          <w:b/>
          <w:bCs/>
          <w:color w:val="000000" w:themeColor="text1"/>
          <w:sz w:val="24"/>
          <w:szCs w:val="24"/>
        </w:rPr>
        <w:t>Table 3</w:t>
      </w:r>
      <w:r w:rsidR="000C31CB" w:rsidRPr="00044965">
        <w:rPr>
          <w:rFonts w:ascii="Arial" w:hAnsi="Arial" w:cs="Arial"/>
          <w:bCs/>
          <w:color w:val="000000" w:themeColor="text1"/>
          <w:sz w:val="24"/>
          <w:szCs w:val="24"/>
        </w:rPr>
        <w:t>)</w:t>
      </w:r>
      <w:r w:rsidR="005B49E5" w:rsidRPr="00044965">
        <w:rPr>
          <w:rFonts w:ascii="Arial" w:hAnsi="Arial" w:cs="Arial"/>
          <w:bCs/>
          <w:color w:val="000000" w:themeColor="text1"/>
          <w:sz w:val="24"/>
          <w:szCs w:val="24"/>
        </w:rPr>
        <w:t>.</w:t>
      </w:r>
      <w:r w:rsidR="005422BD" w:rsidRPr="00044965">
        <w:rPr>
          <w:rFonts w:ascii="Arial" w:hAnsi="Arial" w:cs="Arial"/>
          <w:bCs/>
          <w:color w:val="000000" w:themeColor="text1"/>
          <w:sz w:val="24"/>
          <w:szCs w:val="24"/>
        </w:rPr>
        <w:t xml:space="preserve"> </w:t>
      </w:r>
      <w:r w:rsidR="0048128C" w:rsidRPr="00044965">
        <w:rPr>
          <w:rFonts w:ascii="Arial" w:hAnsi="Arial" w:cs="Arial"/>
          <w:bCs/>
          <w:color w:val="000000" w:themeColor="text1"/>
          <w:sz w:val="24"/>
          <w:szCs w:val="24"/>
        </w:rPr>
        <w:t>In addition, w</w:t>
      </w:r>
      <w:r w:rsidR="00E67265" w:rsidRPr="00044965">
        <w:rPr>
          <w:rFonts w:ascii="Arial" w:hAnsi="Arial" w:cs="Arial"/>
          <w:color w:val="000000" w:themeColor="text1"/>
          <w:sz w:val="24"/>
          <w:szCs w:val="24"/>
        </w:rPr>
        <w:t xml:space="preserve">e </w:t>
      </w:r>
      <w:r w:rsidR="0048128C" w:rsidRPr="00044965">
        <w:rPr>
          <w:rFonts w:ascii="Arial" w:hAnsi="Arial" w:cs="Arial"/>
          <w:color w:val="000000" w:themeColor="text1"/>
          <w:sz w:val="24"/>
          <w:szCs w:val="24"/>
        </w:rPr>
        <w:t>identified the vallecular space as the anatomical trigger point for swallowing in healthy adult mice (3-17 months of age), as well as mice with conditions of advanced age (&gt;18 months) and end-stage ALS.</w:t>
      </w:r>
    </w:p>
    <w:p w:rsidR="00687956" w:rsidRPr="00044965" w:rsidRDefault="00687956" w:rsidP="00F320AF">
      <w:pPr>
        <w:spacing w:after="0" w:line="240" w:lineRule="auto"/>
        <w:jc w:val="both"/>
        <w:rPr>
          <w:rFonts w:ascii="Arial" w:hAnsi="Arial" w:cs="Arial"/>
          <w:b/>
          <w:color w:val="000000" w:themeColor="text1"/>
          <w:sz w:val="24"/>
          <w:szCs w:val="24"/>
        </w:rPr>
      </w:pPr>
    </w:p>
    <w:p w:rsidR="00687956" w:rsidRPr="00044965" w:rsidRDefault="00D67134" w:rsidP="00F320AF">
      <w:pPr>
        <w:spacing w:after="0" w:line="240" w:lineRule="auto"/>
        <w:jc w:val="both"/>
        <w:rPr>
          <w:rFonts w:ascii="Arial" w:hAnsi="Arial" w:cs="Arial"/>
          <w:b/>
          <w:bCs/>
          <w:color w:val="000000" w:themeColor="text1"/>
          <w:sz w:val="24"/>
          <w:szCs w:val="24"/>
        </w:rPr>
      </w:pPr>
      <w:r w:rsidRPr="00044965">
        <w:rPr>
          <w:rFonts w:ascii="Arial" w:hAnsi="Arial" w:cs="Arial"/>
          <w:b/>
          <w:bCs/>
          <w:color w:val="000000" w:themeColor="text1"/>
          <w:sz w:val="24"/>
          <w:szCs w:val="24"/>
        </w:rPr>
        <w:t xml:space="preserve">[Insert Figure </w:t>
      </w:r>
      <w:r w:rsidR="003F393B" w:rsidRPr="00044965">
        <w:rPr>
          <w:rFonts w:ascii="Arial" w:hAnsi="Arial" w:cs="Arial"/>
          <w:b/>
          <w:bCs/>
          <w:color w:val="000000" w:themeColor="text1"/>
          <w:sz w:val="24"/>
          <w:szCs w:val="24"/>
        </w:rPr>
        <w:t>9</w:t>
      </w:r>
      <w:r w:rsidR="00687956" w:rsidRPr="00044965">
        <w:rPr>
          <w:rFonts w:ascii="Arial" w:hAnsi="Arial" w:cs="Arial"/>
          <w:b/>
          <w:bCs/>
          <w:color w:val="000000" w:themeColor="text1"/>
          <w:sz w:val="24"/>
          <w:szCs w:val="24"/>
        </w:rPr>
        <w:t xml:space="preserve"> here.]</w:t>
      </w:r>
    </w:p>
    <w:p w:rsidR="00687956" w:rsidRPr="00044965" w:rsidRDefault="00687956" w:rsidP="00F320AF">
      <w:pPr>
        <w:spacing w:after="0" w:line="240" w:lineRule="auto"/>
        <w:jc w:val="both"/>
        <w:rPr>
          <w:rFonts w:ascii="Arial" w:hAnsi="Arial" w:cs="Arial"/>
          <w:b/>
          <w:color w:val="000000" w:themeColor="text1"/>
          <w:sz w:val="24"/>
          <w:szCs w:val="24"/>
        </w:rPr>
      </w:pPr>
    </w:p>
    <w:p w:rsidR="00687956" w:rsidRPr="00044965" w:rsidRDefault="00687956" w:rsidP="00F320AF">
      <w:pPr>
        <w:spacing w:after="0" w:line="240" w:lineRule="auto"/>
        <w:jc w:val="both"/>
        <w:rPr>
          <w:rFonts w:ascii="Arial" w:hAnsi="Arial" w:cs="Arial"/>
          <w:b/>
          <w:color w:val="000000" w:themeColor="text1"/>
          <w:sz w:val="24"/>
          <w:szCs w:val="24"/>
        </w:rPr>
      </w:pPr>
      <w:r w:rsidRPr="00044965">
        <w:rPr>
          <w:rFonts w:ascii="Arial" w:hAnsi="Arial" w:cs="Arial"/>
          <w:b/>
          <w:color w:val="000000" w:themeColor="text1"/>
          <w:sz w:val="24"/>
          <w:szCs w:val="24"/>
        </w:rPr>
        <w:t>[Insert Table 3 here.]</w:t>
      </w:r>
    </w:p>
    <w:p w:rsidR="00687956" w:rsidRPr="00044965" w:rsidRDefault="00687956" w:rsidP="00F320AF">
      <w:pPr>
        <w:spacing w:after="0" w:line="240" w:lineRule="auto"/>
        <w:jc w:val="both"/>
        <w:rPr>
          <w:rFonts w:ascii="Arial" w:hAnsi="Arial" w:cs="Arial"/>
          <w:bCs/>
          <w:color w:val="000000" w:themeColor="text1"/>
          <w:sz w:val="24"/>
          <w:szCs w:val="24"/>
        </w:rPr>
      </w:pPr>
    </w:p>
    <w:p w:rsidR="00594885" w:rsidRPr="00044965" w:rsidRDefault="00AD6175" w:rsidP="00F320AF">
      <w:pPr>
        <w:spacing w:after="0" w:line="240" w:lineRule="auto"/>
        <w:jc w:val="both"/>
        <w:rPr>
          <w:rFonts w:ascii="Arial" w:hAnsi="Arial" w:cs="Arial"/>
          <w:color w:val="000000" w:themeColor="text1"/>
          <w:sz w:val="24"/>
          <w:szCs w:val="24"/>
        </w:rPr>
      </w:pPr>
      <w:r w:rsidRPr="00044965">
        <w:rPr>
          <w:rFonts w:ascii="Arial" w:hAnsi="Arial" w:cs="Arial"/>
          <w:color w:val="000000" w:themeColor="text1"/>
          <w:sz w:val="24"/>
          <w:szCs w:val="24"/>
        </w:rPr>
        <w:t xml:space="preserve">We recently obtained a </w:t>
      </w:r>
      <w:r w:rsidR="00E60F09" w:rsidRPr="00044965">
        <w:rPr>
          <w:rFonts w:ascii="Arial" w:hAnsi="Arial" w:cs="Arial"/>
          <w:color w:val="000000" w:themeColor="text1"/>
          <w:sz w:val="24"/>
          <w:szCs w:val="24"/>
        </w:rPr>
        <w:t>low energy</w:t>
      </w:r>
      <w:r w:rsidR="00A83CE3" w:rsidRPr="00044965">
        <w:rPr>
          <w:rFonts w:ascii="Arial" w:hAnsi="Arial" w:cs="Arial"/>
          <w:color w:val="000000" w:themeColor="text1"/>
          <w:sz w:val="24"/>
          <w:szCs w:val="24"/>
        </w:rPr>
        <w:t xml:space="preserve"> </w:t>
      </w:r>
      <w:r w:rsidR="00E60F09" w:rsidRPr="00044965">
        <w:rPr>
          <w:rFonts w:ascii="Arial" w:hAnsi="Arial" w:cs="Arial"/>
          <w:color w:val="000000" w:themeColor="text1"/>
          <w:sz w:val="24"/>
          <w:szCs w:val="24"/>
        </w:rPr>
        <w:t xml:space="preserve">magnification </w:t>
      </w:r>
      <w:r w:rsidR="00A83CE3" w:rsidRPr="00044965">
        <w:rPr>
          <w:rFonts w:ascii="Arial" w:hAnsi="Arial" w:cs="Arial"/>
          <w:color w:val="000000" w:themeColor="text1"/>
          <w:sz w:val="24"/>
          <w:szCs w:val="24"/>
        </w:rPr>
        <w:t xml:space="preserve">fluoroscopy </w:t>
      </w:r>
      <w:r w:rsidR="00960DA9" w:rsidRPr="00044965">
        <w:rPr>
          <w:rFonts w:ascii="Arial" w:hAnsi="Arial" w:cs="Arial"/>
          <w:color w:val="000000" w:themeColor="text1"/>
          <w:sz w:val="24"/>
          <w:szCs w:val="24"/>
        </w:rPr>
        <w:t xml:space="preserve">system </w:t>
      </w:r>
      <w:r w:rsidR="00212FA2" w:rsidRPr="00044965">
        <w:rPr>
          <w:rFonts w:ascii="Arial" w:hAnsi="Arial" w:cs="Arial"/>
          <w:color w:val="000000" w:themeColor="text1"/>
          <w:sz w:val="24"/>
          <w:szCs w:val="24"/>
        </w:rPr>
        <w:t xml:space="preserve">called </w:t>
      </w:r>
      <w:r w:rsidR="00B92735" w:rsidRPr="00044965">
        <w:rPr>
          <w:rFonts w:ascii="Arial" w:hAnsi="Arial" w:cs="Arial"/>
          <w:color w:val="000000" w:themeColor="text1"/>
          <w:sz w:val="24"/>
          <w:szCs w:val="24"/>
        </w:rPr>
        <w:t xml:space="preserve">The </w:t>
      </w:r>
      <w:proofErr w:type="spellStart"/>
      <w:r w:rsidR="00D4361F" w:rsidRPr="00044965">
        <w:rPr>
          <w:rFonts w:ascii="Arial" w:hAnsi="Arial" w:cs="Arial"/>
          <w:color w:val="000000" w:themeColor="text1"/>
          <w:sz w:val="24"/>
          <w:szCs w:val="24"/>
        </w:rPr>
        <w:t>LabScope</w:t>
      </w:r>
      <w:proofErr w:type="spellEnd"/>
      <w:r w:rsidR="00D4361F" w:rsidRPr="00044965">
        <w:rPr>
          <w:rFonts w:ascii="Arial" w:hAnsi="Arial" w:cs="Arial"/>
          <w:color w:val="000000" w:themeColor="text1"/>
          <w:sz w:val="24"/>
          <w:szCs w:val="24"/>
        </w:rPr>
        <w:t xml:space="preserve"> </w:t>
      </w:r>
      <w:r w:rsidR="00212FA2" w:rsidRPr="00044965">
        <w:rPr>
          <w:rFonts w:ascii="Arial" w:hAnsi="Arial" w:cs="Arial"/>
          <w:color w:val="000000" w:themeColor="text1"/>
          <w:sz w:val="24"/>
          <w:szCs w:val="24"/>
        </w:rPr>
        <w:t>(</w:t>
      </w:r>
      <w:r w:rsidR="00D4361F" w:rsidRPr="00044965">
        <w:rPr>
          <w:rFonts w:ascii="Arial" w:hAnsi="Arial" w:cs="Arial"/>
          <w:color w:val="000000" w:themeColor="text1"/>
          <w:sz w:val="24"/>
          <w:szCs w:val="24"/>
        </w:rPr>
        <w:t>Glenbrook Technologies</w:t>
      </w:r>
      <w:r w:rsidR="00B92735" w:rsidRPr="00044965">
        <w:rPr>
          <w:rFonts w:ascii="Arial" w:hAnsi="Arial" w:cs="Arial"/>
          <w:color w:val="000000" w:themeColor="text1"/>
          <w:sz w:val="24"/>
          <w:szCs w:val="24"/>
        </w:rPr>
        <w:t>, Randolph, NJ</w:t>
      </w:r>
      <w:r w:rsidR="00D4361F" w:rsidRPr="00044965">
        <w:rPr>
          <w:rFonts w:ascii="Arial" w:hAnsi="Arial" w:cs="Arial"/>
          <w:color w:val="000000" w:themeColor="text1"/>
          <w:sz w:val="24"/>
          <w:szCs w:val="24"/>
        </w:rPr>
        <w:t xml:space="preserve">) </w:t>
      </w:r>
      <w:r w:rsidR="00212FA2" w:rsidRPr="00044965">
        <w:rPr>
          <w:rFonts w:ascii="Arial" w:hAnsi="Arial" w:cs="Arial"/>
          <w:color w:val="000000" w:themeColor="text1"/>
          <w:sz w:val="24"/>
          <w:szCs w:val="24"/>
        </w:rPr>
        <w:t>that was specifically designed for our lab for use with mice and other small rodents</w:t>
      </w:r>
      <w:r w:rsidR="00E47556" w:rsidRPr="00044965">
        <w:rPr>
          <w:rFonts w:ascii="Arial" w:hAnsi="Arial" w:cs="Arial"/>
          <w:color w:val="000000" w:themeColor="text1"/>
          <w:sz w:val="24"/>
          <w:szCs w:val="24"/>
        </w:rPr>
        <w:t xml:space="preserve"> </w:t>
      </w:r>
      <w:r w:rsidR="00E47556" w:rsidRPr="00044965">
        <w:rPr>
          <w:rFonts w:ascii="Arial" w:hAnsi="Arial" w:cs="Arial"/>
          <w:b/>
          <w:bCs/>
          <w:color w:val="000000" w:themeColor="text1"/>
          <w:sz w:val="24"/>
          <w:szCs w:val="24"/>
        </w:rPr>
        <w:t xml:space="preserve">Figure </w:t>
      </w:r>
      <w:r w:rsidR="00CC1130" w:rsidRPr="00044965">
        <w:rPr>
          <w:rFonts w:ascii="Arial" w:hAnsi="Arial" w:cs="Arial"/>
          <w:b/>
          <w:bCs/>
          <w:color w:val="000000" w:themeColor="text1"/>
          <w:sz w:val="24"/>
          <w:szCs w:val="24"/>
        </w:rPr>
        <w:t>10</w:t>
      </w:r>
      <w:r w:rsidR="00212FA2" w:rsidRPr="00044965">
        <w:rPr>
          <w:rFonts w:ascii="Arial" w:hAnsi="Arial" w:cs="Arial"/>
          <w:color w:val="000000" w:themeColor="text1"/>
          <w:sz w:val="24"/>
          <w:szCs w:val="24"/>
        </w:rPr>
        <w:t xml:space="preserve">. </w:t>
      </w:r>
      <w:r w:rsidR="00594885" w:rsidRPr="00044965">
        <w:rPr>
          <w:rFonts w:ascii="Arial" w:hAnsi="Arial" w:cs="Arial"/>
          <w:color w:val="000000" w:themeColor="text1"/>
          <w:sz w:val="24"/>
          <w:szCs w:val="24"/>
        </w:rPr>
        <w:t>However, t</w:t>
      </w:r>
      <w:r w:rsidRPr="00044965">
        <w:rPr>
          <w:rFonts w:ascii="Arial" w:hAnsi="Arial" w:cs="Arial"/>
          <w:bCs/>
          <w:color w:val="000000" w:themeColor="text1"/>
          <w:sz w:val="24"/>
          <w:szCs w:val="24"/>
        </w:rPr>
        <w:t>he markedly greater magnific</w:t>
      </w:r>
      <w:r w:rsidR="000C31CB" w:rsidRPr="00044965">
        <w:rPr>
          <w:rFonts w:ascii="Arial" w:hAnsi="Arial" w:cs="Arial"/>
          <w:bCs/>
          <w:color w:val="000000" w:themeColor="text1"/>
          <w:sz w:val="24"/>
          <w:szCs w:val="24"/>
        </w:rPr>
        <w:t xml:space="preserve">ation levels </w:t>
      </w:r>
      <w:r w:rsidR="003D4767" w:rsidRPr="00044965">
        <w:rPr>
          <w:rFonts w:ascii="Arial" w:hAnsi="Arial" w:cs="Arial"/>
          <w:bCs/>
          <w:color w:val="000000" w:themeColor="text1"/>
          <w:sz w:val="24"/>
          <w:szCs w:val="24"/>
        </w:rPr>
        <w:t xml:space="preserve">of this system </w:t>
      </w:r>
      <w:r w:rsidR="000C31CB" w:rsidRPr="00044965">
        <w:rPr>
          <w:rFonts w:ascii="Arial" w:hAnsi="Arial" w:cs="Arial"/>
          <w:bCs/>
          <w:color w:val="000000" w:themeColor="text1"/>
          <w:sz w:val="24"/>
          <w:szCs w:val="24"/>
        </w:rPr>
        <w:t>render</w:t>
      </w:r>
      <w:r w:rsidR="0048128C" w:rsidRPr="00044965">
        <w:rPr>
          <w:rFonts w:ascii="Arial" w:hAnsi="Arial" w:cs="Arial"/>
          <w:bCs/>
          <w:color w:val="000000" w:themeColor="text1"/>
          <w:sz w:val="24"/>
          <w:szCs w:val="24"/>
        </w:rPr>
        <w:t>ed</w:t>
      </w:r>
      <w:r w:rsidRPr="00044965">
        <w:rPr>
          <w:rFonts w:ascii="Arial" w:hAnsi="Arial" w:cs="Arial"/>
          <w:bCs/>
          <w:color w:val="000000" w:themeColor="text1"/>
          <w:sz w:val="24"/>
          <w:szCs w:val="24"/>
        </w:rPr>
        <w:t xml:space="preserve"> it impossible to view the entire swallowing mechanism</w:t>
      </w:r>
      <w:r w:rsidR="006A4E25" w:rsidRPr="00044965">
        <w:rPr>
          <w:rFonts w:ascii="Arial" w:hAnsi="Arial" w:cs="Arial"/>
          <w:bCs/>
          <w:color w:val="000000" w:themeColor="text1"/>
          <w:sz w:val="24"/>
          <w:szCs w:val="24"/>
        </w:rPr>
        <w:t xml:space="preserve"> of a mouse</w:t>
      </w:r>
      <w:r w:rsidRPr="00044965">
        <w:rPr>
          <w:rFonts w:ascii="Arial" w:hAnsi="Arial" w:cs="Arial"/>
          <w:bCs/>
          <w:color w:val="000000" w:themeColor="text1"/>
          <w:sz w:val="24"/>
          <w:szCs w:val="24"/>
        </w:rPr>
        <w:t xml:space="preserve"> in a single field of view. Instead, two test positions are required</w:t>
      </w:r>
      <w:r w:rsidR="000C31CB" w:rsidRPr="00044965">
        <w:rPr>
          <w:rFonts w:ascii="Arial" w:hAnsi="Arial" w:cs="Arial"/>
          <w:bCs/>
          <w:color w:val="000000" w:themeColor="text1"/>
          <w:sz w:val="24"/>
          <w:szCs w:val="24"/>
        </w:rPr>
        <w:t xml:space="preserve">, as shown in </w:t>
      </w:r>
      <w:r w:rsidR="00902313" w:rsidRPr="00044965">
        <w:rPr>
          <w:rFonts w:ascii="Arial" w:hAnsi="Arial" w:cs="Arial"/>
          <w:b/>
          <w:bCs/>
          <w:color w:val="000000" w:themeColor="text1"/>
          <w:sz w:val="24"/>
          <w:szCs w:val="24"/>
        </w:rPr>
        <w:t xml:space="preserve">Figure </w:t>
      </w:r>
      <w:r w:rsidR="003F393B" w:rsidRPr="00044965">
        <w:rPr>
          <w:rFonts w:ascii="Arial" w:hAnsi="Arial" w:cs="Arial"/>
          <w:b/>
          <w:bCs/>
          <w:color w:val="000000" w:themeColor="text1"/>
          <w:sz w:val="24"/>
          <w:szCs w:val="24"/>
        </w:rPr>
        <w:t>11</w:t>
      </w:r>
      <w:r w:rsidRPr="00044965">
        <w:rPr>
          <w:rFonts w:ascii="Arial" w:hAnsi="Arial" w:cs="Arial"/>
          <w:bCs/>
          <w:color w:val="000000" w:themeColor="text1"/>
          <w:sz w:val="24"/>
          <w:szCs w:val="24"/>
        </w:rPr>
        <w:t xml:space="preserve">. Position 1 permits visualization of the entire head and proximal thoracic region. This position is necessary for assessing the oral and pharyngeal stages of swallowing. Position 2 permits visualization from the swallow trigger point </w:t>
      </w:r>
      <w:r w:rsidR="003D4767" w:rsidRPr="00044965">
        <w:rPr>
          <w:rFonts w:ascii="Arial" w:hAnsi="Arial" w:cs="Arial"/>
          <w:bCs/>
          <w:color w:val="000000" w:themeColor="text1"/>
          <w:sz w:val="24"/>
          <w:szCs w:val="24"/>
        </w:rPr>
        <w:t>(</w:t>
      </w:r>
      <w:r w:rsidR="003D4767" w:rsidRPr="00044965">
        <w:rPr>
          <w:rFonts w:ascii="Arial" w:hAnsi="Arial" w:cs="Arial"/>
          <w:bCs/>
          <w:i/>
          <w:color w:val="000000" w:themeColor="text1"/>
          <w:sz w:val="24"/>
          <w:szCs w:val="24"/>
        </w:rPr>
        <w:t>i.e.,</w:t>
      </w:r>
      <w:r w:rsidR="003D4767" w:rsidRPr="00044965">
        <w:rPr>
          <w:rFonts w:ascii="Arial" w:hAnsi="Arial" w:cs="Arial"/>
          <w:bCs/>
          <w:color w:val="000000" w:themeColor="text1"/>
          <w:sz w:val="24"/>
          <w:szCs w:val="24"/>
        </w:rPr>
        <w:t xml:space="preserve"> </w:t>
      </w:r>
      <w:proofErr w:type="spellStart"/>
      <w:r w:rsidR="003D4767" w:rsidRPr="00044965">
        <w:rPr>
          <w:rFonts w:ascii="Arial" w:hAnsi="Arial" w:cs="Arial"/>
          <w:bCs/>
          <w:color w:val="000000" w:themeColor="text1"/>
          <w:sz w:val="24"/>
          <w:szCs w:val="24"/>
        </w:rPr>
        <w:t>valleculae</w:t>
      </w:r>
      <w:proofErr w:type="spellEnd"/>
      <w:r w:rsidR="003D4767" w:rsidRPr="00044965">
        <w:rPr>
          <w:rFonts w:ascii="Arial" w:hAnsi="Arial" w:cs="Arial"/>
          <w:bCs/>
          <w:color w:val="000000" w:themeColor="text1"/>
          <w:sz w:val="24"/>
          <w:szCs w:val="24"/>
        </w:rPr>
        <w:t xml:space="preserve">) </w:t>
      </w:r>
      <w:r w:rsidRPr="00044965">
        <w:rPr>
          <w:rFonts w:ascii="Arial" w:hAnsi="Arial" w:cs="Arial"/>
          <w:bCs/>
          <w:color w:val="000000" w:themeColor="text1"/>
          <w:sz w:val="24"/>
          <w:szCs w:val="24"/>
        </w:rPr>
        <w:t xml:space="preserve">to the </w:t>
      </w:r>
      <w:proofErr w:type="spellStart"/>
      <w:r w:rsidRPr="00044965">
        <w:rPr>
          <w:rFonts w:ascii="Arial" w:hAnsi="Arial" w:cs="Arial"/>
          <w:bCs/>
          <w:color w:val="000000" w:themeColor="text1"/>
          <w:sz w:val="24"/>
          <w:szCs w:val="24"/>
        </w:rPr>
        <w:t>gastroesophageal</w:t>
      </w:r>
      <w:proofErr w:type="spellEnd"/>
      <w:r w:rsidRPr="00044965">
        <w:rPr>
          <w:rFonts w:ascii="Arial" w:hAnsi="Arial" w:cs="Arial"/>
          <w:bCs/>
          <w:color w:val="000000" w:themeColor="text1"/>
          <w:sz w:val="24"/>
          <w:szCs w:val="24"/>
        </w:rPr>
        <w:t xml:space="preserve"> (GE) junction. This position is necessary for assessing the esophageal stage of swallowing. </w:t>
      </w:r>
      <w:r w:rsidRPr="00044965">
        <w:rPr>
          <w:rFonts w:ascii="Arial" w:hAnsi="Arial" w:cs="Arial"/>
          <w:color w:val="000000" w:themeColor="text1"/>
          <w:sz w:val="24"/>
          <w:szCs w:val="24"/>
        </w:rPr>
        <w:t xml:space="preserve">Preliminary work </w:t>
      </w:r>
      <w:r w:rsidR="00B92735" w:rsidRPr="00044965">
        <w:rPr>
          <w:rFonts w:ascii="Arial" w:hAnsi="Arial" w:cs="Arial"/>
          <w:color w:val="000000" w:themeColor="text1"/>
          <w:sz w:val="24"/>
          <w:szCs w:val="24"/>
        </w:rPr>
        <w:t xml:space="preserve">using </w:t>
      </w:r>
      <w:r w:rsidR="003D4767" w:rsidRPr="00044965">
        <w:rPr>
          <w:rFonts w:ascii="Arial" w:hAnsi="Arial" w:cs="Arial"/>
          <w:color w:val="000000" w:themeColor="text1"/>
          <w:sz w:val="24"/>
          <w:szCs w:val="24"/>
        </w:rPr>
        <w:t xml:space="preserve">The </w:t>
      </w:r>
      <w:proofErr w:type="spellStart"/>
      <w:r w:rsidR="003D4767" w:rsidRPr="00044965">
        <w:rPr>
          <w:rFonts w:ascii="Arial" w:hAnsi="Arial" w:cs="Arial"/>
          <w:color w:val="000000" w:themeColor="text1"/>
          <w:sz w:val="24"/>
          <w:szCs w:val="24"/>
        </w:rPr>
        <w:t>LabScope</w:t>
      </w:r>
      <w:proofErr w:type="spellEnd"/>
      <w:r w:rsidRPr="00044965">
        <w:rPr>
          <w:rFonts w:ascii="Arial" w:hAnsi="Arial" w:cs="Arial"/>
          <w:color w:val="000000" w:themeColor="text1"/>
          <w:sz w:val="24"/>
          <w:szCs w:val="24"/>
        </w:rPr>
        <w:t xml:space="preserve"> in combination with the new murine VFSS protocol has identified </w:t>
      </w:r>
      <w:r w:rsidR="006868B1" w:rsidRPr="00044965">
        <w:rPr>
          <w:rFonts w:ascii="Arial" w:hAnsi="Arial" w:cs="Arial"/>
          <w:color w:val="000000" w:themeColor="text1"/>
          <w:sz w:val="24"/>
          <w:szCs w:val="24"/>
        </w:rPr>
        <w:t>13</w:t>
      </w:r>
      <w:r w:rsidRPr="00044965">
        <w:rPr>
          <w:rFonts w:ascii="Arial" w:hAnsi="Arial" w:cs="Arial"/>
          <w:color w:val="000000" w:themeColor="text1"/>
          <w:sz w:val="24"/>
          <w:szCs w:val="24"/>
        </w:rPr>
        <w:t xml:space="preserve"> </w:t>
      </w:r>
      <w:r w:rsidR="00BC308B" w:rsidRPr="00044965">
        <w:rPr>
          <w:rFonts w:ascii="Arial" w:hAnsi="Arial" w:cs="Arial"/>
          <w:color w:val="000000" w:themeColor="text1"/>
          <w:sz w:val="24"/>
          <w:szCs w:val="24"/>
        </w:rPr>
        <w:t>objective swallow</w:t>
      </w:r>
      <w:r w:rsidRPr="00044965">
        <w:rPr>
          <w:rFonts w:ascii="Arial" w:hAnsi="Arial" w:cs="Arial"/>
          <w:color w:val="000000" w:themeColor="text1"/>
          <w:sz w:val="24"/>
          <w:szCs w:val="24"/>
        </w:rPr>
        <w:t xml:space="preserve"> parameters that are consistently quantifiable in mice, which is </w:t>
      </w:r>
      <w:r w:rsidR="006868B1" w:rsidRPr="00044965">
        <w:rPr>
          <w:rFonts w:ascii="Arial" w:hAnsi="Arial" w:cs="Arial"/>
          <w:color w:val="000000" w:themeColor="text1"/>
          <w:sz w:val="24"/>
          <w:szCs w:val="24"/>
        </w:rPr>
        <w:t xml:space="preserve">nearly </w:t>
      </w:r>
      <w:r w:rsidR="00117318" w:rsidRPr="00044965">
        <w:rPr>
          <w:rFonts w:ascii="Arial" w:hAnsi="Arial" w:cs="Arial"/>
          <w:color w:val="000000" w:themeColor="text1"/>
          <w:sz w:val="24"/>
          <w:szCs w:val="24"/>
        </w:rPr>
        <w:t>double the number obtained usin</w:t>
      </w:r>
      <w:r w:rsidR="0048128C" w:rsidRPr="00044965">
        <w:rPr>
          <w:rFonts w:ascii="Arial" w:hAnsi="Arial" w:cs="Arial"/>
          <w:color w:val="000000" w:themeColor="text1"/>
          <w:sz w:val="24"/>
          <w:szCs w:val="24"/>
        </w:rPr>
        <w:t>g</w:t>
      </w:r>
      <w:r w:rsidRPr="00044965">
        <w:rPr>
          <w:rFonts w:ascii="Arial" w:hAnsi="Arial" w:cs="Arial"/>
          <w:color w:val="000000" w:themeColor="text1"/>
          <w:sz w:val="24"/>
          <w:szCs w:val="24"/>
        </w:rPr>
        <w:t xml:space="preserve"> </w:t>
      </w:r>
      <w:r w:rsidR="003D4767" w:rsidRPr="00044965">
        <w:rPr>
          <w:rFonts w:ascii="Arial" w:hAnsi="Arial" w:cs="Arial"/>
          <w:color w:val="000000" w:themeColor="text1"/>
          <w:sz w:val="24"/>
          <w:szCs w:val="24"/>
        </w:rPr>
        <w:t>high energy (i.e., conventional)</w:t>
      </w:r>
      <w:r w:rsidR="00E60F09" w:rsidRPr="00044965">
        <w:rPr>
          <w:rFonts w:ascii="Arial" w:hAnsi="Arial" w:cs="Arial"/>
          <w:color w:val="000000" w:themeColor="text1"/>
          <w:sz w:val="24"/>
          <w:szCs w:val="24"/>
        </w:rPr>
        <w:t xml:space="preserve"> fluoroscop</w:t>
      </w:r>
      <w:r w:rsidR="003D4767" w:rsidRPr="00044965">
        <w:rPr>
          <w:rFonts w:ascii="Arial" w:hAnsi="Arial" w:cs="Arial"/>
          <w:color w:val="000000" w:themeColor="text1"/>
          <w:sz w:val="24"/>
          <w:szCs w:val="24"/>
        </w:rPr>
        <w:t>es</w:t>
      </w:r>
      <w:r w:rsidRPr="00044965">
        <w:rPr>
          <w:rFonts w:ascii="Arial" w:hAnsi="Arial" w:cs="Arial"/>
          <w:color w:val="000000" w:themeColor="text1"/>
          <w:sz w:val="24"/>
          <w:szCs w:val="24"/>
        </w:rPr>
        <w:t xml:space="preserve"> (</w:t>
      </w:r>
      <w:r w:rsidRPr="00044965">
        <w:rPr>
          <w:rFonts w:ascii="Arial" w:hAnsi="Arial" w:cs="Arial"/>
          <w:b/>
          <w:color w:val="000000" w:themeColor="text1"/>
          <w:sz w:val="24"/>
          <w:szCs w:val="24"/>
        </w:rPr>
        <w:t>Table 3</w:t>
      </w:r>
      <w:r w:rsidRPr="00044965">
        <w:rPr>
          <w:rFonts w:ascii="Arial" w:hAnsi="Arial" w:cs="Arial"/>
          <w:color w:val="000000" w:themeColor="text1"/>
          <w:sz w:val="24"/>
          <w:szCs w:val="24"/>
        </w:rPr>
        <w:t xml:space="preserve">). This outcome is attributed to the advanced magnification capabilities of the </w:t>
      </w:r>
      <w:proofErr w:type="spellStart"/>
      <w:r w:rsidR="003D4767" w:rsidRPr="00044965">
        <w:rPr>
          <w:rFonts w:ascii="Arial" w:hAnsi="Arial" w:cs="Arial"/>
          <w:color w:val="000000" w:themeColor="text1"/>
          <w:sz w:val="24"/>
          <w:szCs w:val="24"/>
        </w:rPr>
        <w:t>LabScope</w:t>
      </w:r>
      <w:proofErr w:type="spellEnd"/>
      <w:r w:rsidRPr="00044965">
        <w:rPr>
          <w:rFonts w:ascii="Arial" w:hAnsi="Arial" w:cs="Arial"/>
          <w:color w:val="000000" w:themeColor="text1"/>
          <w:sz w:val="24"/>
          <w:szCs w:val="24"/>
        </w:rPr>
        <w:t xml:space="preserve">, </w:t>
      </w:r>
      <w:r w:rsidR="00594885" w:rsidRPr="00044965">
        <w:rPr>
          <w:rFonts w:ascii="Arial" w:hAnsi="Arial" w:cs="Arial"/>
          <w:color w:val="000000" w:themeColor="text1"/>
          <w:sz w:val="24"/>
          <w:szCs w:val="24"/>
        </w:rPr>
        <w:t>which allows for visualization of numerous anatomical structures (</w:t>
      </w:r>
      <w:r w:rsidR="003F393B" w:rsidRPr="00044965">
        <w:rPr>
          <w:rFonts w:ascii="Arial" w:hAnsi="Arial" w:cs="Arial"/>
          <w:b/>
          <w:color w:val="000000" w:themeColor="text1"/>
          <w:sz w:val="24"/>
          <w:szCs w:val="24"/>
        </w:rPr>
        <w:t>Figure 12</w:t>
      </w:r>
      <w:r w:rsidR="00594885" w:rsidRPr="00044965">
        <w:rPr>
          <w:rFonts w:ascii="Arial" w:hAnsi="Arial" w:cs="Arial"/>
          <w:b/>
          <w:color w:val="000000" w:themeColor="text1"/>
          <w:sz w:val="24"/>
          <w:szCs w:val="24"/>
        </w:rPr>
        <w:t xml:space="preserve">) </w:t>
      </w:r>
      <w:r w:rsidR="00594885" w:rsidRPr="00044965">
        <w:rPr>
          <w:rFonts w:ascii="Arial" w:hAnsi="Arial" w:cs="Arial"/>
          <w:color w:val="000000" w:themeColor="text1"/>
          <w:sz w:val="24"/>
          <w:szCs w:val="24"/>
        </w:rPr>
        <w:t xml:space="preserve">that were essentially invisible when using </w:t>
      </w:r>
      <w:r w:rsidR="00E60F09" w:rsidRPr="00044965">
        <w:rPr>
          <w:rFonts w:ascii="Arial" w:hAnsi="Arial" w:cs="Arial"/>
          <w:color w:val="000000" w:themeColor="text1"/>
          <w:sz w:val="24"/>
          <w:szCs w:val="24"/>
        </w:rPr>
        <w:t>conventional systems</w:t>
      </w:r>
      <w:r w:rsidR="00B92735" w:rsidRPr="00044965">
        <w:rPr>
          <w:rFonts w:ascii="Arial" w:hAnsi="Arial" w:cs="Arial"/>
          <w:color w:val="000000" w:themeColor="text1"/>
          <w:sz w:val="24"/>
          <w:szCs w:val="24"/>
        </w:rPr>
        <w:t xml:space="preserve">: </w:t>
      </w:r>
      <w:r w:rsidR="00902313" w:rsidRPr="00044965">
        <w:rPr>
          <w:rFonts w:ascii="Arial" w:hAnsi="Arial" w:cs="Arial"/>
          <w:i/>
          <w:color w:val="000000" w:themeColor="text1"/>
          <w:sz w:val="24"/>
          <w:szCs w:val="24"/>
        </w:rPr>
        <w:t>e.g.,</w:t>
      </w:r>
      <w:r w:rsidR="00B92735" w:rsidRPr="00044965">
        <w:rPr>
          <w:rFonts w:ascii="Arial" w:hAnsi="Arial" w:cs="Arial"/>
          <w:color w:val="000000" w:themeColor="text1"/>
          <w:sz w:val="24"/>
          <w:szCs w:val="24"/>
        </w:rPr>
        <w:t xml:space="preserve"> </w:t>
      </w:r>
      <w:r w:rsidR="005422BD" w:rsidRPr="00044965">
        <w:rPr>
          <w:rFonts w:ascii="Arial" w:hAnsi="Arial" w:cs="Arial"/>
          <w:color w:val="000000" w:themeColor="text1"/>
          <w:sz w:val="24"/>
          <w:szCs w:val="24"/>
        </w:rPr>
        <w:t>hyoid bone, trachea, and cervical vertebrae</w:t>
      </w:r>
      <w:r w:rsidR="00594885" w:rsidRPr="00044965">
        <w:rPr>
          <w:rFonts w:ascii="Arial" w:hAnsi="Arial" w:cs="Arial"/>
          <w:color w:val="000000" w:themeColor="text1"/>
          <w:sz w:val="24"/>
          <w:szCs w:val="24"/>
        </w:rPr>
        <w:t xml:space="preserve">. </w:t>
      </w:r>
      <w:r w:rsidR="0048128C" w:rsidRPr="00044965">
        <w:rPr>
          <w:rFonts w:ascii="Arial" w:hAnsi="Arial" w:cs="Arial"/>
          <w:color w:val="000000" w:themeColor="text1"/>
          <w:sz w:val="24"/>
          <w:szCs w:val="24"/>
        </w:rPr>
        <w:t xml:space="preserve">As a result, we </w:t>
      </w:r>
      <w:r w:rsidR="00B92735" w:rsidRPr="00044965">
        <w:rPr>
          <w:rFonts w:ascii="Arial" w:hAnsi="Arial" w:cs="Arial"/>
          <w:color w:val="000000" w:themeColor="text1"/>
          <w:sz w:val="24"/>
          <w:szCs w:val="24"/>
        </w:rPr>
        <w:t xml:space="preserve">also </w:t>
      </w:r>
      <w:r w:rsidR="0048128C" w:rsidRPr="00044965">
        <w:rPr>
          <w:rFonts w:ascii="Arial" w:hAnsi="Arial" w:cs="Arial"/>
          <w:color w:val="000000" w:themeColor="text1"/>
          <w:sz w:val="24"/>
          <w:szCs w:val="24"/>
        </w:rPr>
        <w:t>were able to analyze the videos for evidence of laryngeal penetration and aspiration</w:t>
      </w:r>
      <w:r w:rsidR="00B92735" w:rsidRPr="00044965">
        <w:rPr>
          <w:rFonts w:ascii="Arial" w:hAnsi="Arial" w:cs="Arial"/>
          <w:color w:val="000000" w:themeColor="text1"/>
          <w:sz w:val="24"/>
          <w:szCs w:val="24"/>
        </w:rPr>
        <w:t>. N</w:t>
      </w:r>
      <w:r w:rsidR="0048128C" w:rsidRPr="00044965">
        <w:rPr>
          <w:rFonts w:ascii="Arial" w:hAnsi="Arial" w:cs="Arial"/>
          <w:color w:val="000000" w:themeColor="text1"/>
          <w:sz w:val="24"/>
          <w:szCs w:val="24"/>
        </w:rPr>
        <w:t xml:space="preserve">either penetration nor aspiration was observed for any mouse in this study, regardless of health or disease conditions. </w:t>
      </w:r>
    </w:p>
    <w:p w:rsidR="00CA4BED" w:rsidRPr="00044965" w:rsidRDefault="00CA4BED" w:rsidP="00F320AF">
      <w:pPr>
        <w:spacing w:after="0" w:line="240" w:lineRule="auto"/>
        <w:jc w:val="both"/>
        <w:rPr>
          <w:rFonts w:ascii="Arial" w:hAnsi="Arial" w:cs="Arial"/>
          <w:color w:val="000000" w:themeColor="text1"/>
          <w:sz w:val="24"/>
          <w:szCs w:val="24"/>
        </w:rPr>
      </w:pPr>
    </w:p>
    <w:p w:rsidR="00E672BB" w:rsidRPr="00044965" w:rsidRDefault="003532E0" w:rsidP="00F320AF">
      <w:pPr>
        <w:spacing w:after="0" w:line="240" w:lineRule="auto"/>
        <w:jc w:val="both"/>
        <w:rPr>
          <w:rFonts w:ascii="Arial" w:hAnsi="Arial" w:cs="Arial"/>
          <w:b/>
          <w:bCs/>
          <w:color w:val="000000" w:themeColor="text1"/>
          <w:sz w:val="24"/>
          <w:szCs w:val="24"/>
        </w:rPr>
      </w:pPr>
      <w:r w:rsidRPr="00044965">
        <w:rPr>
          <w:rFonts w:ascii="Arial" w:hAnsi="Arial" w:cs="Arial"/>
          <w:b/>
          <w:bCs/>
          <w:color w:val="000000" w:themeColor="text1"/>
          <w:sz w:val="24"/>
          <w:szCs w:val="24"/>
        </w:rPr>
        <w:t>[</w:t>
      </w:r>
      <w:r w:rsidR="00E672BB" w:rsidRPr="00044965">
        <w:rPr>
          <w:rFonts w:ascii="Arial" w:hAnsi="Arial" w:cs="Arial"/>
          <w:b/>
          <w:bCs/>
          <w:color w:val="000000" w:themeColor="text1"/>
          <w:sz w:val="24"/>
          <w:szCs w:val="24"/>
        </w:rPr>
        <w:t>Insert Figure</w:t>
      </w:r>
      <w:r w:rsidR="0099489B" w:rsidRPr="00044965">
        <w:rPr>
          <w:rFonts w:ascii="Arial" w:hAnsi="Arial" w:cs="Arial"/>
          <w:b/>
          <w:bCs/>
          <w:color w:val="000000" w:themeColor="text1"/>
          <w:sz w:val="24"/>
          <w:szCs w:val="24"/>
        </w:rPr>
        <w:t xml:space="preserve"> </w:t>
      </w:r>
      <w:r w:rsidR="003F393B" w:rsidRPr="00044965">
        <w:rPr>
          <w:rFonts w:ascii="Arial" w:hAnsi="Arial" w:cs="Arial"/>
          <w:b/>
          <w:bCs/>
          <w:color w:val="000000" w:themeColor="text1"/>
          <w:sz w:val="24"/>
          <w:szCs w:val="24"/>
        </w:rPr>
        <w:t>10</w:t>
      </w:r>
      <w:r w:rsidR="00E672BB" w:rsidRPr="00044965">
        <w:rPr>
          <w:rFonts w:ascii="Arial" w:hAnsi="Arial" w:cs="Arial"/>
          <w:b/>
          <w:bCs/>
          <w:color w:val="000000" w:themeColor="text1"/>
          <w:sz w:val="24"/>
          <w:szCs w:val="24"/>
        </w:rPr>
        <w:t xml:space="preserve"> here.</w:t>
      </w:r>
      <w:r w:rsidRPr="00044965">
        <w:rPr>
          <w:rFonts w:ascii="Arial" w:hAnsi="Arial" w:cs="Arial"/>
          <w:b/>
          <w:bCs/>
          <w:color w:val="000000" w:themeColor="text1"/>
          <w:sz w:val="24"/>
          <w:szCs w:val="24"/>
        </w:rPr>
        <w:t>]</w:t>
      </w:r>
    </w:p>
    <w:p w:rsidR="000F11C9" w:rsidRPr="00044965" w:rsidRDefault="000F11C9" w:rsidP="00F320AF">
      <w:pPr>
        <w:spacing w:after="0" w:line="240" w:lineRule="auto"/>
        <w:jc w:val="both"/>
        <w:rPr>
          <w:rFonts w:ascii="Arial" w:hAnsi="Arial" w:cs="Arial"/>
          <w:color w:val="000000" w:themeColor="text1"/>
          <w:sz w:val="24"/>
          <w:szCs w:val="24"/>
        </w:rPr>
      </w:pPr>
    </w:p>
    <w:p w:rsidR="00A3015B" w:rsidRPr="00044965" w:rsidRDefault="00643CB5" w:rsidP="00F320AF">
      <w:pPr>
        <w:spacing w:after="0" w:line="240" w:lineRule="auto"/>
        <w:jc w:val="both"/>
        <w:rPr>
          <w:rFonts w:ascii="Arial" w:hAnsi="Arial" w:cs="Arial"/>
          <w:b/>
          <w:bCs/>
          <w:color w:val="000000" w:themeColor="text1"/>
          <w:sz w:val="24"/>
          <w:szCs w:val="24"/>
        </w:rPr>
      </w:pPr>
      <w:r w:rsidRPr="00044965">
        <w:rPr>
          <w:rFonts w:ascii="Arial" w:hAnsi="Arial" w:cs="Arial"/>
          <w:b/>
          <w:bCs/>
          <w:color w:val="000000" w:themeColor="text1"/>
          <w:sz w:val="24"/>
          <w:szCs w:val="24"/>
        </w:rPr>
        <w:t>[</w:t>
      </w:r>
      <w:r w:rsidR="00E672BB" w:rsidRPr="00044965">
        <w:rPr>
          <w:rFonts w:ascii="Arial" w:hAnsi="Arial" w:cs="Arial"/>
          <w:b/>
          <w:bCs/>
          <w:color w:val="000000" w:themeColor="text1"/>
          <w:sz w:val="24"/>
          <w:szCs w:val="24"/>
        </w:rPr>
        <w:t>Insert Figure</w:t>
      </w:r>
      <w:r w:rsidR="0099489B" w:rsidRPr="00044965">
        <w:rPr>
          <w:rFonts w:ascii="Arial" w:hAnsi="Arial" w:cs="Arial"/>
          <w:b/>
          <w:bCs/>
          <w:color w:val="000000" w:themeColor="text1"/>
          <w:sz w:val="24"/>
          <w:szCs w:val="24"/>
        </w:rPr>
        <w:t xml:space="preserve"> </w:t>
      </w:r>
      <w:r w:rsidR="003F393B" w:rsidRPr="00044965">
        <w:rPr>
          <w:rFonts w:ascii="Arial" w:hAnsi="Arial" w:cs="Arial"/>
          <w:b/>
          <w:bCs/>
          <w:color w:val="000000" w:themeColor="text1"/>
          <w:sz w:val="24"/>
          <w:szCs w:val="24"/>
        </w:rPr>
        <w:t>11</w:t>
      </w:r>
      <w:r w:rsidR="00E672BB" w:rsidRPr="00044965">
        <w:rPr>
          <w:rFonts w:ascii="Arial" w:hAnsi="Arial" w:cs="Arial"/>
          <w:b/>
          <w:bCs/>
          <w:color w:val="000000" w:themeColor="text1"/>
          <w:sz w:val="24"/>
          <w:szCs w:val="24"/>
        </w:rPr>
        <w:t xml:space="preserve"> here.</w:t>
      </w:r>
      <w:r w:rsidRPr="00044965">
        <w:rPr>
          <w:rFonts w:ascii="Arial" w:hAnsi="Arial" w:cs="Arial"/>
          <w:b/>
          <w:bCs/>
          <w:color w:val="000000" w:themeColor="text1"/>
          <w:sz w:val="24"/>
          <w:szCs w:val="24"/>
        </w:rPr>
        <w:t>]</w:t>
      </w:r>
    </w:p>
    <w:p w:rsidR="002965A5" w:rsidRPr="00044965" w:rsidRDefault="002965A5" w:rsidP="00F320AF">
      <w:pPr>
        <w:spacing w:after="0" w:line="240" w:lineRule="auto"/>
        <w:jc w:val="both"/>
        <w:rPr>
          <w:rFonts w:ascii="Arial" w:hAnsi="Arial" w:cs="Arial"/>
          <w:b/>
          <w:bCs/>
          <w:color w:val="000000" w:themeColor="text1"/>
          <w:sz w:val="24"/>
          <w:szCs w:val="24"/>
        </w:rPr>
      </w:pPr>
    </w:p>
    <w:p w:rsidR="002965A5" w:rsidRPr="00044965" w:rsidRDefault="002965A5" w:rsidP="00F320AF">
      <w:pPr>
        <w:spacing w:after="0" w:line="240" w:lineRule="auto"/>
        <w:jc w:val="both"/>
        <w:rPr>
          <w:rFonts w:ascii="Arial" w:hAnsi="Arial" w:cs="Arial"/>
          <w:b/>
          <w:bCs/>
          <w:color w:val="000000" w:themeColor="text1"/>
          <w:sz w:val="24"/>
          <w:szCs w:val="24"/>
        </w:rPr>
      </w:pPr>
      <w:r w:rsidRPr="00044965">
        <w:rPr>
          <w:rFonts w:ascii="Arial" w:hAnsi="Arial" w:cs="Arial"/>
          <w:b/>
          <w:bCs/>
          <w:color w:val="000000" w:themeColor="text1"/>
          <w:sz w:val="24"/>
          <w:szCs w:val="24"/>
        </w:rPr>
        <w:t xml:space="preserve">[Insert Figure </w:t>
      </w:r>
      <w:r w:rsidR="003F393B" w:rsidRPr="00044965">
        <w:rPr>
          <w:rFonts w:ascii="Arial" w:hAnsi="Arial" w:cs="Arial"/>
          <w:b/>
          <w:bCs/>
          <w:color w:val="000000" w:themeColor="text1"/>
          <w:sz w:val="24"/>
          <w:szCs w:val="24"/>
        </w:rPr>
        <w:t>12</w:t>
      </w:r>
      <w:r w:rsidRPr="00044965">
        <w:rPr>
          <w:rFonts w:ascii="Arial" w:hAnsi="Arial" w:cs="Arial"/>
          <w:b/>
          <w:bCs/>
          <w:color w:val="000000" w:themeColor="text1"/>
          <w:sz w:val="24"/>
          <w:szCs w:val="24"/>
        </w:rPr>
        <w:t xml:space="preserve"> here.]</w:t>
      </w:r>
    </w:p>
    <w:p w:rsidR="002965A5" w:rsidRPr="00044965" w:rsidRDefault="002965A5" w:rsidP="00F320AF">
      <w:pPr>
        <w:spacing w:after="0" w:line="240" w:lineRule="auto"/>
        <w:jc w:val="both"/>
        <w:rPr>
          <w:rFonts w:ascii="Arial" w:hAnsi="Arial" w:cs="Arial"/>
          <w:b/>
          <w:bCs/>
          <w:color w:val="000000" w:themeColor="text1"/>
          <w:sz w:val="24"/>
          <w:szCs w:val="24"/>
        </w:rPr>
      </w:pPr>
    </w:p>
    <w:p w:rsidR="00EE3D1C" w:rsidRPr="00044965" w:rsidRDefault="00117318" w:rsidP="00F320AF">
      <w:pPr>
        <w:spacing w:after="0" w:line="240" w:lineRule="auto"/>
        <w:jc w:val="both"/>
        <w:rPr>
          <w:rFonts w:ascii="Arial" w:hAnsi="Arial" w:cs="Arial"/>
          <w:color w:val="000000" w:themeColor="text1"/>
          <w:sz w:val="24"/>
          <w:szCs w:val="24"/>
        </w:rPr>
      </w:pPr>
      <w:r w:rsidRPr="00044965">
        <w:rPr>
          <w:rFonts w:ascii="Arial" w:hAnsi="Arial" w:cs="Arial"/>
          <w:color w:val="000000" w:themeColor="text1"/>
          <w:sz w:val="24"/>
          <w:szCs w:val="24"/>
        </w:rPr>
        <w:t xml:space="preserve">Swallow rate and inter-swallow interval are </w:t>
      </w:r>
      <w:r w:rsidR="00802EB5" w:rsidRPr="00044965">
        <w:rPr>
          <w:rFonts w:ascii="Arial" w:hAnsi="Arial" w:cs="Arial"/>
          <w:color w:val="000000" w:themeColor="text1"/>
          <w:sz w:val="24"/>
          <w:szCs w:val="24"/>
        </w:rPr>
        <w:t>representative</w:t>
      </w:r>
      <w:r w:rsidRPr="00044965">
        <w:rPr>
          <w:rFonts w:ascii="Arial" w:hAnsi="Arial" w:cs="Arial"/>
          <w:color w:val="000000" w:themeColor="text1"/>
          <w:sz w:val="24"/>
          <w:szCs w:val="24"/>
        </w:rPr>
        <w:t xml:space="preserve"> </w:t>
      </w:r>
      <w:r w:rsidR="00802EB5" w:rsidRPr="00044965">
        <w:rPr>
          <w:rFonts w:ascii="Arial" w:hAnsi="Arial" w:cs="Arial"/>
          <w:color w:val="000000" w:themeColor="text1"/>
          <w:sz w:val="24"/>
          <w:szCs w:val="24"/>
        </w:rPr>
        <w:t>VFSS</w:t>
      </w:r>
      <w:r w:rsidRPr="00044965">
        <w:rPr>
          <w:rFonts w:ascii="Arial" w:hAnsi="Arial" w:cs="Arial"/>
          <w:color w:val="000000" w:themeColor="text1"/>
          <w:sz w:val="24"/>
          <w:szCs w:val="24"/>
        </w:rPr>
        <w:t xml:space="preserve"> parameters that can be quantified using </w:t>
      </w:r>
      <w:r w:rsidR="00802EB5" w:rsidRPr="00044965">
        <w:rPr>
          <w:rFonts w:ascii="Arial" w:hAnsi="Arial" w:cs="Arial"/>
          <w:color w:val="000000" w:themeColor="text1"/>
          <w:sz w:val="24"/>
          <w:szCs w:val="24"/>
        </w:rPr>
        <w:t xml:space="preserve">either </w:t>
      </w:r>
      <w:r w:rsidRPr="00044965">
        <w:rPr>
          <w:rFonts w:ascii="Arial" w:hAnsi="Arial" w:cs="Arial"/>
          <w:color w:val="000000" w:themeColor="text1"/>
          <w:sz w:val="24"/>
          <w:szCs w:val="24"/>
        </w:rPr>
        <w:t xml:space="preserve">low </w:t>
      </w:r>
      <w:r w:rsidR="00802EB5" w:rsidRPr="00044965">
        <w:rPr>
          <w:rFonts w:ascii="Arial" w:hAnsi="Arial" w:cs="Arial"/>
          <w:color w:val="000000" w:themeColor="text1"/>
          <w:sz w:val="24"/>
          <w:szCs w:val="24"/>
        </w:rPr>
        <w:t xml:space="preserve">or high </w:t>
      </w:r>
      <w:r w:rsidR="005315B3" w:rsidRPr="00044965">
        <w:rPr>
          <w:rFonts w:ascii="Arial" w:hAnsi="Arial" w:cs="Arial"/>
          <w:color w:val="000000" w:themeColor="text1"/>
          <w:sz w:val="24"/>
          <w:szCs w:val="24"/>
        </w:rPr>
        <w:t xml:space="preserve">energy </w:t>
      </w:r>
      <w:r w:rsidRPr="00044965">
        <w:rPr>
          <w:rFonts w:ascii="Arial" w:hAnsi="Arial" w:cs="Arial"/>
          <w:color w:val="000000" w:themeColor="text1"/>
          <w:sz w:val="24"/>
          <w:szCs w:val="24"/>
        </w:rPr>
        <w:t xml:space="preserve">fluoroscopy systems in combination with the new murine VFSS protocol. </w:t>
      </w:r>
      <w:r w:rsidR="00802EB5" w:rsidRPr="00044965">
        <w:rPr>
          <w:rFonts w:ascii="Arial" w:hAnsi="Arial" w:cs="Arial"/>
          <w:color w:val="000000" w:themeColor="text1"/>
          <w:sz w:val="24"/>
          <w:szCs w:val="24"/>
        </w:rPr>
        <w:t xml:space="preserve">These two swallow parameters were quantified for </w:t>
      </w:r>
      <w:r w:rsidRPr="00044965">
        <w:rPr>
          <w:rFonts w:ascii="Arial" w:hAnsi="Arial" w:cs="Arial"/>
          <w:color w:val="000000" w:themeColor="text1"/>
          <w:sz w:val="24"/>
          <w:szCs w:val="24"/>
        </w:rPr>
        <w:t xml:space="preserve">three groups of mice: </w:t>
      </w:r>
      <w:r w:rsidRPr="00044965">
        <w:rPr>
          <w:rFonts w:ascii="Arial" w:hAnsi="Arial" w:cs="Arial"/>
          <w:i/>
          <w:color w:val="000000" w:themeColor="text1"/>
          <w:sz w:val="24"/>
          <w:szCs w:val="24"/>
        </w:rPr>
        <w:t xml:space="preserve">SOD1-G93A </w:t>
      </w:r>
      <w:r w:rsidRPr="00044965">
        <w:rPr>
          <w:rFonts w:ascii="Arial" w:hAnsi="Arial" w:cs="Arial"/>
          <w:color w:val="000000" w:themeColor="text1"/>
          <w:sz w:val="24"/>
          <w:szCs w:val="24"/>
        </w:rPr>
        <w:t>(</w:t>
      </w:r>
      <w:r w:rsidR="00902313" w:rsidRPr="00044965">
        <w:rPr>
          <w:rFonts w:ascii="Arial" w:hAnsi="Arial" w:cs="Arial"/>
          <w:color w:val="000000" w:themeColor="text1"/>
          <w:sz w:val="24"/>
          <w:szCs w:val="24"/>
        </w:rPr>
        <w:t>SOD1</w:t>
      </w:r>
      <w:r w:rsidRPr="00044965">
        <w:rPr>
          <w:rFonts w:ascii="Arial" w:hAnsi="Arial" w:cs="Arial"/>
          <w:color w:val="000000" w:themeColor="text1"/>
          <w:sz w:val="24"/>
          <w:szCs w:val="24"/>
        </w:rPr>
        <w:t>)</w:t>
      </w:r>
      <w:r w:rsidRPr="00044965">
        <w:rPr>
          <w:rFonts w:ascii="Arial" w:hAnsi="Arial" w:cs="Arial"/>
          <w:i/>
          <w:color w:val="000000" w:themeColor="text1"/>
          <w:sz w:val="24"/>
          <w:szCs w:val="24"/>
        </w:rPr>
        <w:t xml:space="preserve"> </w:t>
      </w:r>
      <w:r w:rsidRPr="00044965">
        <w:rPr>
          <w:rFonts w:ascii="Arial" w:hAnsi="Arial" w:cs="Arial"/>
          <w:color w:val="000000" w:themeColor="text1"/>
          <w:sz w:val="24"/>
          <w:szCs w:val="24"/>
        </w:rPr>
        <w:t>transgenic mice (</w:t>
      </w:r>
      <w:r w:rsidRPr="00044965">
        <w:rPr>
          <w:rFonts w:ascii="Arial" w:hAnsi="Arial" w:cs="Arial"/>
          <w:i/>
          <w:color w:val="000000" w:themeColor="text1"/>
          <w:sz w:val="24"/>
          <w:szCs w:val="24"/>
        </w:rPr>
        <w:t>i.e.,</w:t>
      </w:r>
      <w:r w:rsidRPr="00044965">
        <w:rPr>
          <w:rFonts w:ascii="Arial" w:hAnsi="Arial" w:cs="Arial"/>
          <w:color w:val="000000" w:themeColor="text1"/>
          <w:sz w:val="24"/>
          <w:szCs w:val="24"/>
        </w:rPr>
        <w:t xml:space="preserve"> a model of ALS) at disease end-stage between 4-5 months of age, aged </w:t>
      </w:r>
      <w:r w:rsidR="00902313" w:rsidRPr="00044965">
        <w:rPr>
          <w:rFonts w:ascii="Arial" w:hAnsi="Arial" w:cs="Arial"/>
          <w:color w:val="000000" w:themeColor="text1"/>
          <w:sz w:val="24"/>
          <w:szCs w:val="24"/>
        </w:rPr>
        <w:t>C57 mice (18-24 months of age), and a control group</w:t>
      </w:r>
      <w:r w:rsidRPr="00044965">
        <w:rPr>
          <w:rFonts w:ascii="Arial" w:hAnsi="Arial" w:cs="Arial"/>
          <w:color w:val="000000" w:themeColor="text1"/>
          <w:sz w:val="24"/>
          <w:szCs w:val="24"/>
        </w:rPr>
        <w:t xml:space="preserve"> of healthy young (4-8 months of age) C57 mice and </w:t>
      </w:r>
      <w:proofErr w:type="spellStart"/>
      <w:r w:rsidRPr="00044965">
        <w:rPr>
          <w:rFonts w:ascii="Arial" w:hAnsi="Arial" w:cs="Arial"/>
          <w:color w:val="000000" w:themeColor="text1"/>
          <w:sz w:val="24"/>
          <w:szCs w:val="24"/>
        </w:rPr>
        <w:t>nontransgenic</w:t>
      </w:r>
      <w:proofErr w:type="spellEnd"/>
      <w:r w:rsidRPr="00044965">
        <w:rPr>
          <w:rFonts w:ascii="Arial" w:hAnsi="Arial" w:cs="Arial"/>
          <w:color w:val="000000" w:themeColor="text1"/>
          <w:sz w:val="24"/>
          <w:szCs w:val="24"/>
        </w:rPr>
        <w:t xml:space="preserve"> littermates from the SOD1 colony. No significant differences were found between young </w:t>
      </w:r>
      <w:r w:rsidRPr="00044965">
        <w:rPr>
          <w:rFonts w:ascii="Arial" w:hAnsi="Arial" w:cs="Arial"/>
          <w:color w:val="000000" w:themeColor="text1"/>
          <w:sz w:val="24"/>
          <w:szCs w:val="24"/>
        </w:rPr>
        <w:lastRenderedPageBreak/>
        <w:t xml:space="preserve">C57 mice and young </w:t>
      </w:r>
      <w:proofErr w:type="spellStart"/>
      <w:r w:rsidRPr="00044965">
        <w:rPr>
          <w:rFonts w:ascii="Arial" w:hAnsi="Arial" w:cs="Arial"/>
          <w:color w:val="000000" w:themeColor="text1"/>
          <w:sz w:val="24"/>
          <w:szCs w:val="24"/>
        </w:rPr>
        <w:t>nontransgenic</w:t>
      </w:r>
      <w:proofErr w:type="spellEnd"/>
      <w:r w:rsidRPr="00044965">
        <w:rPr>
          <w:rFonts w:ascii="Arial" w:hAnsi="Arial" w:cs="Arial"/>
          <w:color w:val="000000" w:themeColor="text1"/>
          <w:sz w:val="24"/>
          <w:szCs w:val="24"/>
        </w:rPr>
        <w:t xml:space="preserve"> (control) mice from the </w:t>
      </w:r>
      <w:r w:rsidRPr="00044965">
        <w:rPr>
          <w:rFonts w:ascii="Arial" w:hAnsi="Arial" w:cs="Arial"/>
          <w:i/>
          <w:color w:val="000000" w:themeColor="text1"/>
          <w:sz w:val="24"/>
          <w:szCs w:val="24"/>
        </w:rPr>
        <w:t>SOD1-G93A</w:t>
      </w:r>
      <w:r w:rsidRPr="00044965">
        <w:rPr>
          <w:rFonts w:ascii="Arial" w:hAnsi="Arial" w:cs="Arial"/>
          <w:color w:val="000000" w:themeColor="text1"/>
          <w:sz w:val="24"/>
          <w:szCs w:val="24"/>
        </w:rPr>
        <w:t xml:space="preserve"> colony relative to these </w:t>
      </w:r>
      <w:r w:rsidR="00802EB5" w:rsidRPr="00044965">
        <w:rPr>
          <w:rFonts w:ascii="Arial" w:hAnsi="Arial" w:cs="Arial"/>
          <w:color w:val="000000" w:themeColor="text1"/>
          <w:sz w:val="24"/>
          <w:szCs w:val="24"/>
        </w:rPr>
        <w:t xml:space="preserve">two </w:t>
      </w:r>
      <w:r w:rsidRPr="00044965">
        <w:rPr>
          <w:rFonts w:ascii="Arial" w:hAnsi="Arial" w:cs="Arial"/>
          <w:color w:val="000000" w:themeColor="text1"/>
          <w:sz w:val="24"/>
          <w:szCs w:val="24"/>
        </w:rPr>
        <w:t xml:space="preserve">swallow parameters; therefore, data were combined into a general “control” group of young healthy mice for comparison with aged C57 mice and end-stage </w:t>
      </w:r>
      <w:r w:rsidRPr="00044965">
        <w:rPr>
          <w:rFonts w:ascii="Arial" w:hAnsi="Arial" w:cs="Arial"/>
          <w:color w:val="000000" w:themeColor="text1"/>
          <w:sz w:val="24"/>
          <w:szCs w:val="24"/>
        </w:rPr>
        <w:br/>
        <w:t>SOD1 mice. Swallow rate (</w:t>
      </w:r>
      <w:r w:rsidRPr="00044965">
        <w:rPr>
          <w:rFonts w:ascii="Arial" w:hAnsi="Arial" w:cs="Arial"/>
          <w:i/>
          <w:color w:val="000000" w:themeColor="text1"/>
          <w:sz w:val="24"/>
          <w:szCs w:val="24"/>
        </w:rPr>
        <w:t>i.e.,</w:t>
      </w:r>
      <w:r w:rsidRPr="00044965">
        <w:rPr>
          <w:rFonts w:ascii="Arial" w:hAnsi="Arial" w:cs="Arial"/>
          <w:color w:val="000000" w:themeColor="text1"/>
          <w:sz w:val="24"/>
          <w:szCs w:val="24"/>
        </w:rPr>
        <w:t xml:space="preserve"> the number of swallows during 2 consecutive seconds of uninterrupted drinking) was significantly slower for aged C57 mice compared to SOD1 mice and controls. Inter-swallow interval </w:t>
      </w:r>
      <w:r w:rsidRPr="00044965">
        <w:rPr>
          <w:rFonts w:ascii="Arial" w:hAnsi="Arial" w:cs="Arial"/>
          <w:i/>
          <w:color w:val="000000" w:themeColor="text1"/>
          <w:sz w:val="24"/>
          <w:szCs w:val="24"/>
        </w:rPr>
        <w:t>(i.e.,</w:t>
      </w:r>
      <w:r w:rsidRPr="00044965">
        <w:rPr>
          <w:rFonts w:ascii="Arial" w:hAnsi="Arial" w:cs="Arial"/>
          <w:color w:val="000000" w:themeColor="text1"/>
          <w:sz w:val="24"/>
          <w:szCs w:val="24"/>
        </w:rPr>
        <w:t xml:space="preserve"> the time between two successive swallows) was significantly longer for aged C57 mice compared to SOD1 mice and controls. Thus, these two swallow parameters are impaired for aged C57 mice but not SOD1 mice</w:t>
      </w:r>
      <w:r w:rsidR="00687956" w:rsidRPr="00044965">
        <w:rPr>
          <w:rFonts w:ascii="Arial" w:hAnsi="Arial" w:cs="Arial"/>
          <w:color w:val="000000" w:themeColor="text1"/>
          <w:sz w:val="24"/>
          <w:szCs w:val="24"/>
        </w:rPr>
        <w:t xml:space="preserve">, as shown in </w:t>
      </w:r>
      <w:r w:rsidR="00902313" w:rsidRPr="00044965">
        <w:rPr>
          <w:rFonts w:ascii="Arial" w:hAnsi="Arial" w:cs="Arial"/>
          <w:b/>
          <w:color w:val="000000" w:themeColor="text1"/>
          <w:sz w:val="24"/>
          <w:szCs w:val="24"/>
        </w:rPr>
        <w:t xml:space="preserve">Figure </w:t>
      </w:r>
      <w:r w:rsidR="00D67134" w:rsidRPr="00044965">
        <w:rPr>
          <w:rFonts w:ascii="Arial" w:hAnsi="Arial" w:cs="Arial"/>
          <w:b/>
          <w:color w:val="000000" w:themeColor="text1"/>
          <w:sz w:val="24"/>
          <w:szCs w:val="24"/>
        </w:rPr>
        <w:t>1</w:t>
      </w:r>
      <w:r w:rsidR="003F393B" w:rsidRPr="00044965">
        <w:rPr>
          <w:rFonts w:ascii="Arial" w:hAnsi="Arial" w:cs="Arial"/>
          <w:b/>
          <w:color w:val="000000" w:themeColor="text1"/>
          <w:sz w:val="24"/>
          <w:szCs w:val="24"/>
        </w:rPr>
        <w:t>3</w:t>
      </w:r>
      <w:r w:rsidRPr="00044965">
        <w:rPr>
          <w:rFonts w:ascii="Arial" w:hAnsi="Arial" w:cs="Arial"/>
          <w:color w:val="000000" w:themeColor="text1"/>
          <w:sz w:val="24"/>
          <w:szCs w:val="24"/>
        </w:rPr>
        <w:t xml:space="preserve">. This finding </w:t>
      </w:r>
      <w:r w:rsidR="00117DB9" w:rsidRPr="00044965">
        <w:rPr>
          <w:rFonts w:ascii="Arial" w:hAnsi="Arial" w:cs="Arial"/>
          <w:color w:val="000000" w:themeColor="text1"/>
          <w:sz w:val="24"/>
          <w:szCs w:val="24"/>
        </w:rPr>
        <w:t xml:space="preserve">supports the notion that dysphagia profiles are likely to be distinctly different for each disease </w:t>
      </w:r>
      <w:r w:rsidRPr="00044965">
        <w:rPr>
          <w:rFonts w:ascii="Arial" w:hAnsi="Arial" w:cs="Arial"/>
          <w:color w:val="000000" w:themeColor="text1"/>
          <w:sz w:val="24"/>
          <w:szCs w:val="24"/>
        </w:rPr>
        <w:t>condition.</w:t>
      </w:r>
    </w:p>
    <w:p w:rsidR="00117318" w:rsidRPr="00044965" w:rsidRDefault="00117318" w:rsidP="00F320AF">
      <w:pPr>
        <w:spacing w:after="0" w:line="240" w:lineRule="auto"/>
        <w:jc w:val="both"/>
        <w:rPr>
          <w:rFonts w:ascii="Arial" w:hAnsi="Arial" w:cs="Arial"/>
          <w:color w:val="000000" w:themeColor="text1"/>
          <w:sz w:val="24"/>
          <w:szCs w:val="24"/>
        </w:rPr>
      </w:pPr>
    </w:p>
    <w:p w:rsidR="00117318" w:rsidRPr="00044965" w:rsidRDefault="00117318" w:rsidP="00F320AF">
      <w:pPr>
        <w:spacing w:after="0" w:line="240" w:lineRule="auto"/>
        <w:jc w:val="both"/>
        <w:rPr>
          <w:rFonts w:ascii="Arial" w:hAnsi="Arial" w:cs="Arial"/>
          <w:b/>
          <w:bCs/>
          <w:color w:val="000000" w:themeColor="text1"/>
          <w:sz w:val="24"/>
          <w:szCs w:val="24"/>
        </w:rPr>
      </w:pPr>
      <w:r w:rsidRPr="00044965">
        <w:rPr>
          <w:rFonts w:ascii="Arial" w:hAnsi="Arial" w:cs="Arial"/>
          <w:b/>
          <w:bCs/>
          <w:color w:val="000000" w:themeColor="text1"/>
          <w:sz w:val="24"/>
          <w:szCs w:val="24"/>
        </w:rPr>
        <w:t xml:space="preserve">[Insert Figure </w:t>
      </w:r>
      <w:r w:rsidR="00D67134" w:rsidRPr="00044965">
        <w:rPr>
          <w:rFonts w:ascii="Arial" w:hAnsi="Arial" w:cs="Arial"/>
          <w:b/>
          <w:bCs/>
          <w:color w:val="000000" w:themeColor="text1"/>
          <w:sz w:val="24"/>
          <w:szCs w:val="24"/>
        </w:rPr>
        <w:t>1</w:t>
      </w:r>
      <w:r w:rsidR="003F393B" w:rsidRPr="00044965">
        <w:rPr>
          <w:rFonts w:ascii="Arial" w:hAnsi="Arial" w:cs="Arial"/>
          <w:b/>
          <w:bCs/>
          <w:color w:val="000000" w:themeColor="text1"/>
          <w:sz w:val="24"/>
          <w:szCs w:val="24"/>
        </w:rPr>
        <w:t>3</w:t>
      </w:r>
      <w:r w:rsidRPr="00044965">
        <w:rPr>
          <w:rFonts w:ascii="Arial" w:hAnsi="Arial" w:cs="Arial"/>
          <w:b/>
          <w:bCs/>
          <w:color w:val="000000" w:themeColor="text1"/>
          <w:sz w:val="24"/>
          <w:szCs w:val="24"/>
        </w:rPr>
        <w:t xml:space="preserve"> here.]</w:t>
      </w:r>
    </w:p>
    <w:p w:rsidR="00117318" w:rsidRPr="00044965" w:rsidRDefault="00117318" w:rsidP="00F320AF">
      <w:pPr>
        <w:spacing w:after="0" w:line="240" w:lineRule="auto"/>
        <w:jc w:val="both"/>
        <w:rPr>
          <w:rFonts w:ascii="Arial" w:hAnsi="Arial" w:cs="Arial"/>
          <w:b/>
          <w:bCs/>
          <w:color w:val="000000" w:themeColor="text1"/>
          <w:sz w:val="24"/>
          <w:szCs w:val="24"/>
        </w:rPr>
      </w:pPr>
    </w:p>
    <w:p w:rsidR="002148BB" w:rsidRPr="00044965" w:rsidRDefault="00902313" w:rsidP="00F320AF">
      <w:pPr>
        <w:spacing w:after="0" w:line="240" w:lineRule="auto"/>
        <w:jc w:val="both"/>
        <w:rPr>
          <w:rFonts w:ascii="Arial" w:hAnsi="Arial" w:cs="Arial"/>
          <w:b/>
          <w:color w:val="000000" w:themeColor="text1"/>
          <w:sz w:val="24"/>
          <w:szCs w:val="24"/>
        </w:rPr>
      </w:pPr>
      <w:r w:rsidRPr="00044965">
        <w:rPr>
          <w:rFonts w:ascii="Arial" w:hAnsi="Arial" w:cs="Arial"/>
          <w:b/>
          <w:color w:val="000000" w:themeColor="text1"/>
          <w:sz w:val="24"/>
          <w:szCs w:val="24"/>
        </w:rPr>
        <w:t>FIGURE LEGENDS:</w:t>
      </w:r>
    </w:p>
    <w:p w:rsidR="00044965" w:rsidRDefault="0046026A" w:rsidP="00F320AF">
      <w:pPr>
        <w:spacing w:after="0" w:line="240" w:lineRule="auto"/>
        <w:jc w:val="both"/>
        <w:rPr>
          <w:rFonts w:ascii="Arial" w:eastAsia="Calibri" w:hAnsi="Arial" w:cs="Arial"/>
          <w:b/>
          <w:bCs/>
          <w:color w:val="000000" w:themeColor="text1"/>
          <w:spacing w:val="1"/>
          <w:sz w:val="24"/>
          <w:szCs w:val="24"/>
        </w:rPr>
      </w:pPr>
      <w:proofErr w:type="gramStart"/>
      <w:r w:rsidRPr="00044965">
        <w:rPr>
          <w:rFonts w:ascii="Arial" w:eastAsia="Calibri" w:hAnsi="Arial" w:cs="Arial"/>
          <w:b/>
          <w:bCs/>
          <w:color w:val="000000" w:themeColor="text1"/>
          <w:spacing w:val="1"/>
          <w:sz w:val="24"/>
          <w:szCs w:val="24"/>
        </w:rPr>
        <w:t>Figure 1.</w:t>
      </w:r>
      <w:proofErr w:type="gramEnd"/>
      <w:r w:rsidRPr="00044965">
        <w:rPr>
          <w:rFonts w:ascii="Arial" w:eastAsia="Calibri" w:hAnsi="Arial" w:cs="Arial"/>
          <w:b/>
          <w:bCs/>
          <w:color w:val="000000" w:themeColor="text1"/>
          <w:spacing w:val="1"/>
          <w:sz w:val="24"/>
          <w:szCs w:val="24"/>
        </w:rPr>
        <w:t xml:space="preserve"> </w:t>
      </w:r>
      <w:proofErr w:type="gramStart"/>
      <w:r w:rsidRPr="00044965">
        <w:rPr>
          <w:rFonts w:ascii="Arial" w:eastAsia="Calibri" w:hAnsi="Arial" w:cs="Arial"/>
          <w:b/>
          <w:bCs/>
          <w:color w:val="000000" w:themeColor="text1"/>
          <w:spacing w:val="1"/>
          <w:sz w:val="24"/>
          <w:szCs w:val="24"/>
        </w:rPr>
        <w:t>Observation Chamber</w:t>
      </w:r>
      <w:r w:rsidR="000E4E6C" w:rsidRPr="00044965">
        <w:rPr>
          <w:rFonts w:ascii="Arial" w:eastAsia="Calibri" w:hAnsi="Arial" w:cs="Arial"/>
          <w:b/>
          <w:bCs/>
          <w:color w:val="000000" w:themeColor="text1"/>
          <w:spacing w:val="1"/>
          <w:sz w:val="24"/>
          <w:szCs w:val="24"/>
        </w:rPr>
        <w:t>s</w:t>
      </w:r>
      <w:r w:rsidRPr="00044965">
        <w:rPr>
          <w:rFonts w:ascii="Arial" w:eastAsia="Calibri" w:hAnsi="Arial" w:cs="Arial"/>
          <w:b/>
          <w:bCs/>
          <w:color w:val="000000" w:themeColor="text1"/>
          <w:spacing w:val="1"/>
          <w:sz w:val="24"/>
          <w:szCs w:val="24"/>
        </w:rPr>
        <w:t>.</w:t>
      </w:r>
      <w:proofErr w:type="gramEnd"/>
      <w:r w:rsidRPr="00044965">
        <w:rPr>
          <w:rFonts w:ascii="Arial" w:eastAsia="Calibri" w:hAnsi="Arial" w:cs="Arial"/>
          <w:b/>
          <w:bCs/>
          <w:color w:val="000000" w:themeColor="text1"/>
          <w:spacing w:val="1"/>
          <w:sz w:val="24"/>
          <w:szCs w:val="24"/>
        </w:rPr>
        <w:t xml:space="preserve"> </w:t>
      </w:r>
    </w:p>
    <w:p w:rsidR="0046026A" w:rsidRDefault="0046026A" w:rsidP="00F320AF">
      <w:pPr>
        <w:spacing w:after="0" w:line="240" w:lineRule="auto"/>
        <w:jc w:val="both"/>
        <w:rPr>
          <w:rFonts w:ascii="Arial" w:eastAsia="Calibri" w:hAnsi="Arial" w:cs="Arial"/>
          <w:bCs/>
          <w:color w:val="000000" w:themeColor="text1"/>
          <w:spacing w:val="1"/>
          <w:sz w:val="24"/>
          <w:szCs w:val="24"/>
        </w:rPr>
      </w:pPr>
      <w:r w:rsidRPr="00044965">
        <w:rPr>
          <w:rFonts w:ascii="Arial" w:eastAsia="Calibri" w:hAnsi="Arial" w:cs="Arial"/>
          <w:bCs/>
          <w:color w:val="000000" w:themeColor="text1"/>
          <w:spacing w:val="1"/>
          <w:sz w:val="24"/>
          <w:szCs w:val="24"/>
        </w:rPr>
        <w:t xml:space="preserve">Observation chambers were designed to maintain freely behaving animals in the fluoroscopy field of view. </w:t>
      </w:r>
      <w:r w:rsidR="000E4E6C" w:rsidRPr="00044965">
        <w:rPr>
          <w:rFonts w:ascii="Arial" w:eastAsia="Calibri" w:hAnsi="Arial" w:cs="Arial"/>
          <w:bCs/>
          <w:color w:val="000000" w:themeColor="text1"/>
          <w:spacing w:val="1"/>
          <w:sz w:val="24"/>
          <w:szCs w:val="24"/>
        </w:rPr>
        <w:t>This figure shows c</w:t>
      </w:r>
      <w:r w:rsidRPr="00044965">
        <w:rPr>
          <w:rFonts w:ascii="Arial" w:eastAsia="Calibri" w:hAnsi="Arial" w:cs="Arial"/>
          <w:bCs/>
          <w:color w:val="000000" w:themeColor="text1"/>
          <w:spacing w:val="1"/>
          <w:sz w:val="24"/>
          <w:szCs w:val="24"/>
        </w:rPr>
        <w:t>omponents of the observation chamber essential for conducting VFSS.</w:t>
      </w:r>
    </w:p>
    <w:p w:rsidR="00044965" w:rsidRPr="00044965" w:rsidRDefault="00044965" w:rsidP="00F320AF">
      <w:pPr>
        <w:spacing w:after="0" w:line="240" w:lineRule="auto"/>
        <w:jc w:val="both"/>
        <w:rPr>
          <w:rFonts w:ascii="Arial" w:eastAsia="Calibri" w:hAnsi="Arial" w:cs="Arial"/>
          <w:bCs/>
          <w:color w:val="000000" w:themeColor="text1"/>
          <w:spacing w:val="1"/>
          <w:sz w:val="24"/>
          <w:szCs w:val="24"/>
        </w:rPr>
      </w:pPr>
    </w:p>
    <w:p w:rsidR="00044965" w:rsidRDefault="0046026A" w:rsidP="00F320AF">
      <w:pPr>
        <w:spacing w:after="0" w:line="240" w:lineRule="auto"/>
        <w:jc w:val="both"/>
        <w:rPr>
          <w:rFonts w:ascii="Arial" w:eastAsia="Calibri" w:hAnsi="Arial" w:cs="Arial"/>
          <w:b/>
          <w:bCs/>
          <w:color w:val="000000" w:themeColor="text1"/>
          <w:spacing w:val="1"/>
          <w:sz w:val="24"/>
          <w:szCs w:val="24"/>
        </w:rPr>
      </w:pPr>
      <w:proofErr w:type="gramStart"/>
      <w:r w:rsidRPr="00044965">
        <w:rPr>
          <w:rFonts w:ascii="Arial" w:eastAsia="Calibri" w:hAnsi="Arial" w:cs="Arial"/>
          <w:b/>
          <w:bCs/>
          <w:color w:val="000000" w:themeColor="text1"/>
          <w:spacing w:val="1"/>
          <w:sz w:val="24"/>
          <w:szCs w:val="24"/>
        </w:rPr>
        <w:t>Figure 2.</w:t>
      </w:r>
      <w:proofErr w:type="gramEnd"/>
      <w:r w:rsidRPr="00044965">
        <w:rPr>
          <w:rFonts w:ascii="Arial" w:eastAsia="Calibri" w:hAnsi="Arial" w:cs="Arial"/>
          <w:b/>
          <w:bCs/>
          <w:color w:val="000000" w:themeColor="text1"/>
          <w:spacing w:val="1"/>
          <w:sz w:val="24"/>
          <w:szCs w:val="24"/>
        </w:rPr>
        <w:t xml:space="preserve"> </w:t>
      </w:r>
      <w:proofErr w:type="gramStart"/>
      <w:r w:rsidRPr="00044965">
        <w:rPr>
          <w:rFonts w:ascii="Arial" w:eastAsia="Calibri" w:hAnsi="Arial" w:cs="Arial"/>
          <w:b/>
          <w:bCs/>
          <w:color w:val="000000" w:themeColor="text1"/>
          <w:spacing w:val="1"/>
          <w:sz w:val="24"/>
          <w:szCs w:val="24"/>
        </w:rPr>
        <w:t>Peg-bowls.</w:t>
      </w:r>
      <w:proofErr w:type="gramEnd"/>
      <w:r w:rsidRPr="00044965">
        <w:rPr>
          <w:rFonts w:ascii="Arial" w:eastAsia="Calibri" w:hAnsi="Arial" w:cs="Arial"/>
          <w:b/>
          <w:bCs/>
          <w:color w:val="000000" w:themeColor="text1"/>
          <w:spacing w:val="1"/>
          <w:sz w:val="24"/>
          <w:szCs w:val="24"/>
        </w:rPr>
        <w:t xml:space="preserve"> </w:t>
      </w:r>
    </w:p>
    <w:p w:rsidR="0046026A" w:rsidRDefault="0046026A" w:rsidP="00F320AF">
      <w:pPr>
        <w:spacing w:after="0" w:line="240" w:lineRule="auto"/>
        <w:jc w:val="both"/>
        <w:rPr>
          <w:rFonts w:ascii="Arial" w:eastAsia="Calibri" w:hAnsi="Arial" w:cs="Arial"/>
          <w:bCs/>
          <w:color w:val="000000" w:themeColor="text1"/>
          <w:spacing w:val="1"/>
          <w:sz w:val="24"/>
          <w:szCs w:val="24"/>
        </w:rPr>
      </w:pPr>
      <w:r w:rsidRPr="00044965">
        <w:rPr>
          <w:rFonts w:ascii="Arial" w:eastAsia="Calibri" w:hAnsi="Arial" w:cs="Arial"/>
          <w:bCs/>
          <w:color w:val="000000" w:themeColor="text1"/>
          <w:spacing w:val="1"/>
          <w:sz w:val="24"/>
          <w:szCs w:val="24"/>
        </w:rPr>
        <w:t>Each pe</w:t>
      </w:r>
      <w:r w:rsidR="0049378A" w:rsidRPr="00044965">
        <w:rPr>
          <w:rFonts w:ascii="Arial" w:eastAsia="Calibri" w:hAnsi="Arial" w:cs="Arial"/>
          <w:bCs/>
          <w:color w:val="000000" w:themeColor="text1"/>
          <w:spacing w:val="1"/>
          <w:sz w:val="24"/>
          <w:szCs w:val="24"/>
        </w:rPr>
        <w:t>g-bowl snaps into a groove in the interior face of each</w:t>
      </w:r>
      <w:r w:rsidRPr="00044965">
        <w:rPr>
          <w:rFonts w:ascii="Arial" w:eastAsia="Calibri" w:hAnsi="Arial" w:cs="Arial"/>
          <w:bCs/>
          <w:color w:val="000000" w:themeColor="text1"/>
          <w:spacing w:val="1"/>
          <w:sz w:val="24"/>
          <w:szCs w:val="24"/>
        </w:rPr>
        <w:t xml:space="preserve"> end-cap. Lef</w:t>
      </w:r>
      <w:r w:rsidR="0049378A" w:rsidRPr="00044965">
        <w:rPr>
          <w:rFonts w:ascii="Arial" w:eastAsia="Calibri" w:hAnsi="Arial" w:cs="Arial"/>
          <w:bCs/>
          <w:color w:val="000000" w:themeColor="text1"/>
          <w:spacing w:val="1"/>
          <w:sz w:val="24"/>
          <w:szCs w:val="24"/>
        </w:rPr>
        <w:t>t: unassembled components. Middle: assembled components. Right: exterior face of end-cap.</w:t>
      </w:r>
    </w:p>
    <w:p w:rsidR="00044965" w:rsidRPr="00044965" w:rsidRDefault="00044965" w:rsidP="00F320AF">
      <w:pPr>
        <w:spacing w:after="0" w:line="240" w:lineRule="auto"/>
        <w:jc w:val="both"/>
        <w:rPr>
          <w:rFonts w:ascii="Arial" w:eastAsia="Calibri" w:hAnsi="Arial" w:cs="Arial"/>
          <w:bCs/>
          <w:color w:val="000000" w:themeColor="text1"/>
          <w:spacing w:val="1"/>
          <w:sz w:val="24"/>
          <w:szCs w:val="24"/>
        </w:rPr>
      </w:pPr>
    </w:p>
    <w:p w:rsidR="00044965" w:rsidRDefault="0046026A" w:rsidP="00F320AF">
      <w:pPr>
        <w:spacing w:after="0" w:line="240" w:lineRule="auto"/>
        <w:jc w:val="both"/>
        <w:rPr>
          <w:rFonts w:ascii="Arial" w:hAnsi="Arial" w:cs="Arial"/>
          <w:b/>
          <w:bCs/>
          <w:color w:val="000000" w:themeColor="text1"/>
          <w:sz w:val="24"/>
          <w:szCs w:val="24"/>
        </w:rPr>
      </w:pPr>
      <w:proofErr w:type="gramStart"/>
      <w:r w:rsidRPr="00044965">
        <w:rPr>
          <w:rFonts w:ascii="Arial" w:hAnsi="Arial" w:cs="Arial"/>
          <w:b/>
          <w:bCs/>
          <w:color w:val="000000" w:themeColor="text1"/>
          <w:sz w:val="24"/>
          <w:szCs w:val="24"/>
        </w:rPr>
        <w:t>Figure 3.</w:t>
      </w:r>
      <w:proofErr w:type="gramEnd"/>
      <w:r w:rsidRPr="00044965">
        <w:rPr>
          <w:rFonts w:ascii="Arial" w:hAnsi="Arial" w:cs="Arial"/>
          <w:b/>
          <w:bCs/>
          <w:color w:val="000000" w:themeColor="text1"/>
          <w:sz w:val="24"/>
          <w:szCs w:val="24"/>
        </w:rPr>
        <w:t xml:space="preserve"> </w:t>
      </w:r>
      <w:proofErr w:type="gramStart"/>
      <w:r w:rsidRPr="00044965">
        <w:rPr>
          <w:rFonts w:ascii="Arial" w:hAnsi="Arial" w:cs="Arial"/>
          <w:b/>
          <w:bCs/>
          <w:color w:val="000000" w:themeColor="text1"/>
          <w:sz w:val="24"/>
          <w:szCs w:val="24"/>
        </w:rPr>
        <w:t>Sipper Tube Bottles.</w:t>
      </w:r>
      <w:proofErr w:type="gramEnd"/>
      <w:r w:rsidRPr="00044965">
        <w:rPr>
          <w:rFonts w:ascii="Arial" w:hAnsi="Arial" w:cs="Arial"/>
          <w:b/>
          <w:bCs/>
          <w:color w:val="000000" w:themeColor="text1"/>
          <w:sz w:val="24"/>
          <w:szCs w:val="24"/>
        </w:rPr>
        <w:t xml:space="preserve"> </w:t>
      </w:r>
    </w:p>
    <w:p w:rsidR="0046026A" w:rsidRDefault="0046026A" w:rsidP="00F320AF">
      <w:pPr>
        <w:spacing w:after="0" w:line="240" w:lineRule="auto"/>
        <w:jc w:val="both"/>
        <w:rPr>
          <w:rFonts w:ascii="Arial" w:hAnsi="Arial" w:cs="Arial"/>
          <w:b/>
          <w:bCs/>
          <w:color w:val="000000" w:themeColor="text1"/>
          <w:sz w:val="24"/>
          <w:szCs w:val="24"/>
        </w:rPr>
      </w:pPr>
      <w:r w:rsidRPr="00044965">
        <w:rPr>
          <w:rFonts w:ascii="Arial" w:hAnsi="Arial" w:cs="Arial"/>
          <w:bCs/>
          <w:color w:val="000000" w:themeColor="text1"/>
          <w:sz w:val="24"/>
          <w:szCs w:val="24"/>
        </w:rPr>
        <w:t>Left: unassembled components. Middle: assembled components. Right: mouse drinking from sipper tube in observation chamber.</w:t>
      </w:r>
      <w:r w:rsidRPr="00044965">
        <w:rPr>
          <w:rFonts w:ascii="Arial" w:hAnsi="Arial" w:cs="Arial"/>
          <w:b/>
          <w:bCs/>
          <w:color w:val="000000" w:themeColor="text1"/>
          <w:sz w:val="24"/>
          <w:szCs w:val="24"/>
        </w:rPr>
        <w:t xml:space="preserve"> </w:t>
      </w:r>
    </w:p>
    <w:p w:rsidR="00044965" w:rsidRPr="00044965" w:rsidRDefault="00044965" w:rsidP="00F320AF">
      <w:pPr>
        <w:spacing w:after="0" w:line="240" w:lineRule="auto"/>
        <w:jc w:val="both"/>
        <w:rPr>
          <w:rFonts w:ascii="Arial" w:hAnsi="Arial" w:cs="Arial"/>
          <w:b/>
          <w:bCs/>
          <w:color w:val="000000" w:themeColor="text1"/>
          <w:sz w:val="24"/>
          <w:szCs w:val="24"/>
        </w:rPr>
      </w:pPr>
    </w:p>
    <w:p w:rsidR="00044965" w:rsidRDefault="0046026A" w:rsidP="00F320AF">
      <w:pPr>
        <w:spacing w:after="0" w:line="240" w:lineRule="auto"/>
        <w:jc w:val="both"/>
        <w:rPr>
          <w:rFonts w:ascii="Arial" w:hAnsi="Arial" w:cs="Arial"/>
          <w:b/>
          <w:bCs/>
          <w:color w:val="000000" w:themeColor="text1"/>
          <w:sz w:val="24"/>
          <w:szCs w:val="24"/>
        </w:rPr>
      </w:pPr>
      <w:proofErr w:type="gramStart"/>
      <w:r w:rsidRPr="00044965">
        <w:rPr>
          <w:rFonts w:ascii="Arial" w:hAnsi="Arial" w:cs="Arial"/>
          <w:b/>
          <w:bCs/>
          <w:color w:val="000000" w:themeColor="text1"/>
          <w:sz w:val="24"/>
          <w:szCs w:val="24"/>
        </w:rPr>
        <w:t>Figure</w:t>
      </w:r>
      <w:r w:rsidR="00FA7F7D" w:rsidRPr="00044965">
        <w:rPr>
          <w:rFonts w:ascii="Arial" w:hAnsi="Arial" w:cs="Arial"/>
          <w:b/>
          <w:bCs/>
          <w:color w:val="000000" w:themeColor="text1"/>
          <w:sz w:val="24"/>
          <w:szCs w:val="24"/>
        </w:rPr>
        <w:t xml:space="preserve"> </w:t>
      </w:r>
      <w:r w:rsidRPr="00044965">
        <w:rPr>
          <w:rFonts w:ascii="Arial" w:hAnsi="Arial" w:cs="Arial"/>
          <w:b/>
          <w:bCs/>
          <w:color w:val="000000" w:themeColor="text1"/>
          <w:sz w:val="24"/>
          <w:szCs w:val="24"/>
        </w:rPr>
        <w:t>4.</w:t>
      </w:r>
      <w:proofErr w:type="gramEnd"/>
      <w:r w:rsidRPr="00044965">
        <w:rPr>
          <w:rFonts w:ascii="Arial" w:hAnsi="Arial" w:cs="Arial"/>
          <w:b/>
          <w:bCs/>
          <w:color w:val="000000" w:themeColor="text1"/>
          <w:sz w:val="24"/>
          <w:szCs w:val="24"/>
        </w:rPr>
        <w:t xml:space="preserve"> Syringe Delivery System. </w:t>
      </w:r>
    </w:p>
    <w:p w:rsidR="0046026A" w:rsidRDefault="0046026A" w:rsidP="00F320AF">
      <w:pPr>
        <w:spacing w:after="0" w:line="240" w:lineRule="auto"/>
        <w:jc w:val="both"/>
        <w:rPr>
          <w:rFonts w:ascii="Arial" w:hAnsi="Arial" w:cs="Arial"/>
          <w:bCs/>
          <w:color w:val="000000" w:themeColor="text1"/>
          <w:sz w:val="24"/>
          <w:szCs w:val="24"/>
        </w:rPr>
      </w:pPr>
      <w:r w:rsidRPr="00044965">
        <w:rPr>
          <w:rFonts w:ascii="Arial" w:hAnsi="Arial" w:cs="Arial"/>
          <w:bCs/>
          <w:color w:val="000000" w:themeColor="text1"/>
          <w:sz w:val="24"/>
          <w:szCs w:val="24"/>
        </w:rPr>
        <w:t>Left: unassembled components. Middle: assembled components. Right: mouse drinking from peg-bowl in observation chamber.</w:t>
      </w:r>
    </w:p>
    <w:p w:rsidR="00044965" w:rsidRPr="00044965" w:rsidRDefault="00044965" w:rsidP="00F320AF">
      <w:pPr>
        <w:spacing w:after="0" w:line="240" w:lineRule="auto"/>
        <w:jc w:val="both"/>
        <w:rPr>
          <w:rFonts w:ascii="Arial" w:hAnsi="Arial" w:cs="Arial"/>
          <w:bCs/>
          <w:color w:val="000000" w:themeColor="text1"/>
          <w:sz w:val="24"/>
          <w:szCs w:val="24"/>
        </w:rPr>
      </w:pPr>
    </w:p>
    <w:p w:rsidR="00044965" w:rsidRDefault="002727F9" w:rsidP="00F320AF">
      <w:pPr>
        <w:spacing w:after="0" w:line="240" w:lineRule="auto"/>
        <w:jc w:val="both"/>
        <w:rPr>
          <w:rFonts w:ascii="Arial" w:hAnsi="Arial" w:cs="Arial"/>
          <w:b/>
          <w:bCs/>
          <w:color w:val="000000" w:themeColor="text1"/>
          <w:sz w:val="24"/>
          <w:szCs w:val="24"/>
        </w:rPr>
      </w:pPr>
      <w:proofErr w:type="gramStart"/>
      <w:r w:rsidRPr="00044965">
        <w:rPr>
          <w:rFonts w:ascii="Arial" w:hAnsi="Arial" w:cs="Arial"/>
          <w:b/>
          <w:bCs/>
          <w:color w:val="000000" w:themeColor="text1"/>
          <w:sz w:val="24"/>
          <w:szCs w:val="24"/>
        </w:rPr>
        <w:t>Figure 5.</w:t>
      </w:r>
      <w:proofErr w:type="gramEnd"/>
      <w:r w:rsidRPr="00044965">
        <w:rPr>
          <w:rFonts w:ascii="Arial" w:hAnsi="Arial" w:cs="Arial"/>
          <w:b/>
          <w:bCs/>
          <w:color w:val="000000" w:themeColor="text1"/>
          <w:sz w:val="24"/>
          <w:szCs w:val="24"/>
        </w:rPr>
        <w:t xml:space="preserve"> </w:t>
      </w:r>
      <w:proofErr w:type="gramStart"/>
      <w:r w:rsidRPr="00044965">
        <w:rPr>
          <w:rFonts w:ascii="Arial" w:hAnsi="Arial" w:cs="Arial"/>
          <w:b/>
          <w:bCs/>
          <w:color w:val="000000" w:themeColor="text1"/>
          <w:sz w:val="24"/>
          <w:szCs w:val="24"/>
        </w:rPr>
        <w:t>Remote-Controlled Scissor Lift Table.</w:t>
      </w:r>
      <w:proofErr w:type="gramEnd"/>
      <w:r w:rsidR="00AD0BDA" w:rsidRPr="00044965">
        <w:rPr>
          <w:rFonts w:ascii="Arial" w:hAnsi="Arial" w:cs="Arial"/>
          <w:b/>
          <w:bCs/>
          <w:color w:val="000000" w:themeColor="text1"/>
          <w:sz w:val="24"/>
          <w:szCs w:val="24"/>
        </w:rPr>
        <w:t xml:space="preserve"> </w:t>
      </w:r>
    </w:p>
    <w:p w:rsidR="002727F9" w:rsidRDefault="00AD0BDA" w:rsidP="00F320AF">
      <w:pPr>
        <w:spacing w:after="0" w:line="240" w:lineRule="auto"/>
        <w:jc w:val="both"/>
        <w:rPr>
          <w:rFonts w:ascii="Arial" w:hAnsi="Arial" w:cs="Arial"/>
          <w:bCs/>
          <w:color w:val="000000" w:themeColor="text1"/>
          <w:sz w:val="24"/>
          <w:szCs w:val="24"/>
        </w:rPr>
      </w:pPr>
      <w:r w:rsidRPr="00044965">
        <w:rPr>
          <w:rFonts w:ascii="Arial" w:hAnsi="Arial" w:cs="Arial"/>
          <w:bCs/>
          <w:color w:val="000000" w:themeColor="text1"/>
          <w:sz w:val="24"/>
          <w:szCs w:val="24"/>
        </w:rPr>
        <w:t xml:space="preserve">Left: side view of scissor lift table. Right: lift table with observation chamber positioned in fluoroscope. The lift table adjusts the observation chamber to maintain mice in the field of view. </w:t>
      </w:r>
    </w:p>
    <w:p w:rsidR="00044965" w:rsidRPr="00044965" w:rsidRDefault="00044965" w:rsidP="00F320AF">
      <w:pPr>
        <w:spacing w:after="0" w:line="240" w:lineRule="auto"/>
        <w:jc w:val="both"/>
        <w:rPr>
          <w:rFonts w:ascii="Arial" w:hAnsi="Arial" w:cs="Arial"/>
          <w:bCs/>
          <w:color w:val="000000" w:themeColor="text1"/>
          <w:sz w:val="24"/>
          <w:szCs w:val="24"/>
        </w:rPr>
      </w:pPr>
    </w:p>
    <w:p w:rsidR="00044965" w:rsidRDefault="002727F9" w:rsidP="00F320AF">
      <w:pPr>
        <w:spacing w:after="0" w:line="240" w:lineRule="auto"/>
        <w:jc w:val="both"/>
        <w:rPr>
          <w:rFonts w:ascii="Arial" w:hAnsi="Arial" w:cs="Arial"/>
          <w:b/>
          <w:bCs/>
          <w:color w:val="000000" w:themeColor="text1"/>
          <w:sz w:val="24"/>
          <w:szCs w:val="24"/>
        </w:rPr>
      </w:pPr>
      <w:proofErr w:type="gramStart"/>
      <w:r w:rsidRPr="00044965">
        <w:rPr>
          <w:rFonts w:ascii="Arial" w:hAnsi="Arial" w:cs="Arial"/>
          <w:b/>
          <w:bCs/>
          <w:color w:val="000000" w:themeColor="text1"/>
          <w:sz w:val="24"/>
          <w:szCs w:val="24"/>
        </w:rPr>
        <w:t>Figure 6</w:t>
      </w:r>
      <w:r w:rsidR="00DB792B" w:rsidRPr="00044965">
        <w:rPr>
          <w:rFonts w:ascii="Arial" w:hAnsi="Arial" w:cs="Arial"/>
          <w:b/>
          <w:bCs/>
          <w:color w:val="000000" w:themeColor="text1"/>
          <w:sz w:val="24"/>
          <w:szCs w:val="24"/>
        </w:rPr>
        <w:t>.</w:t>
      </w:r>
      <w:proofErr w:type="gramEnd"/>
      <w:r w:rsidR="00DB792B" w:rsidRPr="00044965">
        <w:rPr>
          <w:rFonts w:ascii="Arial" w:hAnsi="Arial" w:cs="Arial"/>
          <w:b/>
          <w:bCs/>
          <w:color w:val="000000" w:themeColor="text1"/>
          <w:sz w:val="24"/>
          <w:szCs w:val="24"/>
        </w:rPr>
        <w:t xml:space="preserve"> </w:t>
      </w:r>
      <w:proofErr w:type="gramStart"/>
      <w:r w:rsidR="00DB792B" w:rsidRPr="00044965">
        <w:rPr>
          <w:rFonts w:ascii="Arial" w:hAnsi="Arial" w:cs="Arial"/>
          <w:b/>
          <w:bCs/>
          <w:color w:val="000000" w:themeColor="text1"/>
          <w:sz w:val="24"/>
          <w:szCs w:val="24"/>
        </w:rPr>
        <w:t>Mice Exploring Observation Chambers.</w:t>
      </w:r>
      <w:proofErr w:type="gramEnd"/>
      <w:r w:rsidR="00DB792B" w:rsidRPr="00044965">
        <w:rPr>
          <w:rFonts w:ascii="Arial" w:hAnsi="Arial" w:cs="Arial"/>
          <w:b/>
          <w:bCs/>
          <w:color w:val="000000" w:themeColor="text1"/>
          <w:sz w:val="24"/>
          <w:szCs w:val="24"/>
        </w:rPr>
        <w:t xml:space="preserve"> </w:t>
      </w:r>
    </w:p>
    <w:p w:rsidR="00DB792B" w:rsidRDefault="00DB792B" w:rsidP="00F320AF">
      <w:pPr>
        <w:spacing w:after="0" w:line="240" w:lineRule="auto"/>
        <w:jc w:val="both"/>
        <w:rPr>
          <w:rFonts w:ascii="Arial" w:hAnsi="Arial" w:cs="Arial"/>
          <w:color w:val="000000" w:themeColor="text1"/>
          <w:sz w:val="24"/>
          <w:szCs w:val="24"/>
        </w:rPr>
      </w:pPr>
      <w:r w:rsidRPr="00044965">
        <w:rPr>
          <w:rFonts w:ascii="Arial" w:hAnsi="Arial" w:cs="Arial"/>
          <w:color w:val="000000" w:themeColor="text1"/>
          <w:sz w:val="24"/>
          <w:szCs w:val="24"/>
        </w:rPr>
        <w:t xml:space="preserve">Mice are naturally inclined to seek shelter in small spaces. As a result, they freely enter and explore the observation tube when it is placed in the home cage. </w:t>
      </w:r>
      <w:r w:rsidR="00EA5B9E" w:rsidRPr="00044965">
        <w:rPr>
          <w:rFonts w:ascii="Arial" w:hAnsi="Arial" w:cs="Arial"/>
          <w:color w:val="000000" w:themeColor="text1"/>
          <w:sz w:val="24"/>
          <w:szCs w:val="24"/>
        </w:rPr>
        <w:t xml:space="preserve">Most mice are </w:t>
      </w:r>
      <w:r w:rsidRPr="00044965">
        <w:rPr>
          <w:rFonts w:ascii="Arial" w:hAnsi="Arial" w:cs="Arial"/>
          <w:color w:val="000000" w:themeColor="text1"/>
          <w:sz w:val="24"/>
          <w:szCs w:val="24"/>
        </w:rPr>
        <w:t>found sleeping in the chamber in the morning.</w:t>
      </w:r>
    </w:p>
    <w:p w:rsidR="00044965" w:rsidRPr="00044965" w:rsidRDefault="00044965" w:rsidP="00F320AF">
      <w:pPr>
        <w:spacing w:after="0" w:line="240" w:lineRule="auto"/>
        <w:jc w:val="both"/>
        <w:rPr>
          <w:rFonts w:ascii="Arial" w:hAnsi="Arial" w:cs="Arial"/>
          <w:b/>
          <w:bCs/>
          <w:color w:val="000000" w:themeColor="text1"/>
          <w:sz w:val="24"/>
          <w:szCs w:val="24"/>
        </w:rPr>
      </w:pPr>
    </w:p>
    <w:p w:rsidR="00044965" w:rsidRPr="00044965" w:rsidRDefault="002727F9" w:rsidP="00F320AF">
      <w:pPr>
        <w:spacing w:after="0" w:line="240" w:lineRule="auto"/>
        <w:jc w:val="both"/>
        <w:rPr>
          <w:rFonts w:ascii="Arial" w:hAnsi="Arial" w:cs="Arial"/>
          <w:b/>
          <w:bCs/>
          <w:color w:val="000000" w:themeColor="text1"/>
          <w:sz w:val="24"/>
          <w:szCs w:val="24"/>
        </w:rPr>
      </w:pPr>
      <w:proofErr w:type="gramStart"/>
      <w:r w:rsidRPr="00044965">
        <w:rPr>
          <w:rFonts w:ascii="Arial" w:hAnsi="Arial" w:cs="Arial"/>
          <w:b/>
          <w:bCs/>
          <w:color w:val="000000" w:themeColor="text1"/>
          <w:sz w:val="24"/>
          <w:szCs w:val="24"/>
        </w:rPr>
        <w:t>Figure 7</w:t>
      </w:r>
      <w:r w:rsidR="003C5D89" w:rsidRPr="00044965">
        <w:rPr>
          <w:rFonts w:ascii="Arial" w:hAnsi="Arial" w:cs="Arial"/>
          <w:b/>
          <w:bCs/>
          <w:color w:val="000000" w:themeColor="text1"/>
          <w:sz w:val="24"/>
          <w:szCs w:val="24"/>
        </w:rPr>
        <w:t>.</w:t>
      </w:r>
      <w:proofErr w:type="gramEnd"/>
      <w:r w:rsidR="003C5D89" w:rsidRPr="00044965">
        <w:rPr>
          <w:rFonts w:ascii="Arial" w:hAnsi="Arial" w:cs="Arial"/>
          <w:b/>
          <w:bCs/>
          <w:color w:val="000000" w:themeColor="text1"/>
          <w:sz w:val="24"/>
          <w:szCs w:val="24"/>
        </w:rPr>
        <w:t xml:space="preserve"> </w:t>
      </w:r>
      <w:proofErr w:type="gramStart"/>
      <w:r w:rsidR="003C5D89" w:rsidRPr="00044965">
        <w:rPr>
          <w:rFonts w:ascii="Arial" w:hAnsi="Arial" w:cs="Arial"/>
          <w:b/>
          <w:bCs/>
          <w:color w:val="000000" w:themeColor="text1"/>
          <w:sz w:val="24"/>
          <w:szCs w:val="24"/>
        </w:rPr>
        <w:t>Palatability Testing.</w:t>
      </w:r>
      <w:proofErr w:type="gramEnd"/>
      <w:r w:rsidR="003C5D89" w:rsidRPr="00044965">
        <w:rPr>
          <w:rFonts w:ascii="Arial" w:hAnsi="Arial" w:cs="Arial"/>
          <w:b/>
          <w:bCs/>
          <w:color w:val="000000" w:themeColor="text1"/>
          <w:sz w:val="24"/>
          <w:szCs w:val="24"/>
        </w:rPr>
        <w:t xml:space="preserve"> </w:t>
      </w:r>
    </w:p>
    <w:p w:rsidR="003C5D89" w:rsidRPr="00044965" w:rsidRDefault="003C5D89" w:rsidP="00F320AF">
      <w:pPr>
        <w:spacing w:after="0" w:line="240" w:lineRule="auto"/>
        <w:jc w:val="both"/>
        <w:rPr>
          <w:rFonts w:ascii="Arial" w:hAnsi="Arial" w:cs="Arial"/>
          <w:b/>
          <w:bCs/>
          <w:color w:val="000000" w:themeColor="text1"/>
          <w:sz w:val="24"/>
          <w:szCs w:val="24"/>
        </w:rPr>
      </w:pPr>
      <w:r w:rsidRPr="00044965">
        <w:rPr>
          <w:rFonts w:ascii="Arial" w:hAnsi="Arial" w:cs="Arial"/>
          <w:bCs/>
          <w:color w:val="000000" w:themeColor="text1"/>
          <w:sz w:val="24"/>
          <w:szCs w:val="24"/>
        </w:rPr>
        <w:t>One indicator of taste preference during palatability testing</w:t>
      </w:r>
      <w:r w:rsidR="00B77E03" w:rsidRPr="00044965">
        <w:rPr>
          <w:rFonts w:ascii="Arial" w:hAnsi="Arial" w:cs="Arial"/>
          <w:bCs/>
          <w:color w:val="000000" w:themeColor="text1"/>
          <w:sz w:val="24"/>
          <w:szCs w:val="24"/>
        </w:rPr>
        <w:t xml:space="preserve"> i</w:t>
      </w:r>
      <w:r w:rsidRPr="00044965">
        <w:rPr>
          <w:rFonts w:ascii="Arial" w:hAnsi="Arial" w:cs="Arial"/>
          <w:bCs/>
          <w:color w:val="000000" w:themeColor="text1"/>
          <w:sz w:val="24"/>
          <w:szCs w:val="24"/>
        </w:rPr>
        <w:t xml:space="preserve">s the number of mice </w:t>
      </w:r>
      <w:r w:rsidR="00B77E03" w:rsidRPr="00044965">
        <w:rPr>
          <w:rFonts w:ascii="Arial" w:hAnsi="Arial" w:cs="Arial"/>
          <w:bCs/>
          <w:color w:val="000000" w:themeColor="text1"/>
          <w:sz w:val="24"/>
          <w:szCs w:val="24"/>
        </w:rPr>
        <w:t>that simultaneously dri</w:t>
      </w:r>
      <w:r w:rsidRPr="00044965">
        <w:rPr>
          <w:rFonts w:ascii="Arial" w:hAnsi="Arial" w:cs="Arial"/>
          <w:bCs/>
          <w:color w:val="000000" w:themeColor="text1"/>
          <w:sz w:val="24"/>
          <w:szCs w:val="24"/>
        </w:rPr>
        <w:t xml:space="preserve">nk from a single spout in the home cage. This image shows four mice </w:t>
      </w:r>
      <w:r w:rsidRPr="00044965">
        <w:rPr>
          <w:rFonts w:ascii="Arial" w:hAnsi="Arial" w:cs="Arial"/>
          <w:bCs/>
          <w:color w:val="000000" w:themeColor="text1"/>
          <w:sz w:val="24"/>
          <w:szCs w:val="24"/>
        </w:rPr>
        <w:lastRenderedPageBreak/>
        <w:t>simu</w:t>
      </w:r>
      <w:r w:rsidR="00EA5B9E" w:rsidRPr="00044965">
        <w:rPr>
          <w:rFonts w:ascii="Arial" w:hAnsi="Arial" w:cs="Arial"/>
          <w:bCs/>
          <w:color w:val="000000" w:themeColor="text1"/>
          <w:sz w:val="24"/>
          <w:szCs w:val="24"/>
        </w:rPr>
        <w:t>ltaneously drinking a chocolate-</w:t>
      </w:r>
      <w:r w:rsidRPr="00044965">
        <w:rPr>
          <w:rFonts w:ascii="Arial" w:hAnsi="Arial" w:cs="Arial"/>
          <w:bCs/>
          <w:color w:val="000000" w:themeColor="text1"/>
          <w:sz w:val="24"/>
          <w:szCs w:val="24"/>
        </w:rPr>
        <w:t>flavored solution, which was identified as the preferred flavor enhancer for C57 and C57/SJL strains.</w:t>
      </w:r>
      <w:r w:rsidRPr="00044965">
        <w:rPr>
          <w:rFonts w:ascii="Arial" w:hAnsi="Arial" w:cs="Arial"/>
          <w:b/>
          <w:bCs/>
          <w:color w:val="000000" w:themeColor="text1"/>
          <w:sz w:val="24"/>
          <w:szCs w:val="24"/>
        </w:rPr>
        <w:t xml:space="preserve"> </w:t>
      </w:r>
    </w:p>
    <w:p w:rsidR="00044965" w:rsidRPr="00044965" w:rsidRDefault="00044965" w:rsidP="00F320AF">
      <w:pPr>
        <w:spacing w:after="0" w:line="240" w:lineRule="auto"/>
        <w:jc w:val="both"/>
        <w:rPr>
          <w:rFonts w:ascii="Arial" w:hAnsi="Arial" w:cs="Arial"/>
          <w:b/>
          <w:bCs/>
          <w:color w:val="000000" w:themeColor="text1"/>
          <w:sz w:val="24"/>
          <w:szCs w:val="24"/>
        </w:rPr>
      </w:pPr>
    </w:p>
    <w:p w:rsidR="00044965" w:rsidRPr="00044965" w:rsidRDefault="0075276B" w:rsidP="00F320AF">
      <w:pPr>
        <w:spacing w:after="0" w:line="240" w:lineRule="auto"/>
        <w:jc w:val="both"/>
        <w:rPr>
          <w:rFonts w:ascii="Arial" w:hAnsi="Arial" w:cs="Arial"/>
          <w:bCs/>
          <w:color w:val="000000" w:themeColor="text1"/>
          <w:sz w:val="24"/>
          <w:szCs w:val="24"/>
        </w:rPr>
      </w:pPr>
      <w:proofErr w:type="gramStart"/>
      <w:r w:rsidRPr="00044965">
        <w:rPr>
          <w:rFonts w:ascii="Arial" w:hAnsi="Arial" w:cs="Arial"/>
          <w:b/>
          <w:bCs/>
          <w:color w:val="000000" w:themeColor="text1"/>
          <w:sz w:val="24"/>
          <w:szCs w:val="24"/>
        </w:rPr>
        <w:t>Figure 8.</w:t>
      </w:r>
      <w:proofErr w:type="gramEnd"/>
      <w:r w:rsidRPr="00044965">
        <w:rPr>
          <w:rFonts w:ascii="Arial" w:hAnsi="Arial" w:cs="Arial"/>
          <w:b/>
          <w:bCs/>
          <w:color w:val="000000" w:themeColor="text1"/>
          <w:sz w:val="24"/>
          <w:szCs w:val="24"/>
        </w:rPr>
        <w:t xml:space="preserve"> </w:t>
      </w:r>
      <w:proofErr w:type="gramStart"/>
      <w:r w:rsidRPr="00044965">
        <w:rPr>
          <w:rFonts w:ascii="Arial" w:hAnsi="Arial" w:cs="Arial"/>
          <w:b/>
          <w:bCs/>
          <w:color w:val="000000" w:themeColor="text1"/>
          <w:sz w:val="24"/>
          <w:szCs w:val="24"/>
        </w:rPr>
        <w:t>Silicone Plug When Using Peg-Bowls.</w:t>
      </w:r>
      <w:proofErr w:type="gramEnd"/>
      <w:r w:rsidR="006C0A31" w:rsidRPr="00044965">
        <w:rPr>
          <w:rFonts w:ascii="Arial" w:hAnsi="Arial" w:cs="Arial"/>
          <w:bCs/>
          <w:color w:val="000000" w:themeColor="text1"/>
          <w:sz w:val="24"/>
          <w:szCs w:val="24"/>
        </w:rPr>
        <w:t xml:space="preserve"> </w:t>
      </w:r>
    </w:p>
    <w:p w:rsidR="0075276B" w:rsidRPr="00044965" w:rsidRDefault="006C0A31" w:rsidP="00F320AF">
      <w:pPr>
        <w:spacing w:after="0" w:line="240" w:lineRule="auto"/>
        <w:jc w:val="both"/>
        <w:rPr>
          <w:rFonts w:ascii="Arial" w:hAnsi="Arial" w:cs="Arial"/>
          <w:bCs/>
          <w:color w:val="000000" w:themeColor="text1"/>
          <w:sz w:val="24"/>
          <w:szCs w:val="24"/>
        </w:rPr>
      </w:pPr>
      <w:r w:rsidRPr="00044965">
        <w:rPr>
          <w:rFonts w:ascii="Arial" w:hAnsi="Arial" w:cs="Arial"/>
          <w:bCs/>
          <w:color w:val="000000" w:themeColor="text1"/>
          <w:sz w:val="24"/>
          <w:szCs w:val="24"/>
        </w:rPr>
        <w:t xml:space="preserve">Left: silicone plug. Right: A silicone plug is pulled through the sipper tube opening in the top of the observation chamber. This plug prevents mice from becoming distracted by the spout opening when using a peg-bowl rather than sipper tube during VFSS testing. </w:t>
      </w:r>
    </w:p>
    <w:p w:rsidR="002470A3" w:rsidRPr="00044965" w:rsidRDefault="002470A3" w:rsidP="00F320AF">
      <w:pPr>
        <w:spacing w:after="0" w:line="240" w:lineRule="auto"/>
        <w:jc w:val="both"/>
        <w:rPr>
          <w:rFonts w:ascii="Arial" w:hAnsi="Arial" w:cs="Arial"/>
          <w:b/>
          <w:color w:val="000000" w:themeColor="text1"/>
          <w:sz w:val="24"/>
          <w:szCs w:val="24"/>
        </w:rPr>
      </w:pPr>
    </w:p>
    <w:p w:rsidR="00B2082C" w:rsidRDefault="0075276B" w:rsidP="00F320AF">
      <w:pPr>
        <w:spacing w:after="0" w:line="240" w:lineRule="auto"/>
        <w:jc w:val="both"/>
        <w:rPr>
          <w:rFonts w:ascii="Arial" w:hAnsi="Arial" w:cs="Arial"/>
          <w:b/>
          <w:bCs/>
          <w:color w:val="000000" w:themeColor="text1"/>
          <w:sz w:val="24"/>
          <w:szCs w:val="24"/>
        </w:rPr>
      </w:pPr>
      <w:proofErr w:type="gramStart"/>
      <w:r w:rsidRPr="00044965">
        <w:rPr>
          <w:rFonts w:ascii="Arial" w:hAnsi="Arial" w:cs="Arial"/>
          <w:b/>
          <w:bCs/>
          <w:color w:val="000000" w:themeColor="text1"/>
          <w:sz w:val="24"/>
          <w:szCs w:val="24"/>
        </w:rPr>
        <w:t>Figure 9</w:t>
      </w:r>
      <w:r w:rsidR="002470A3" w:rsidRPr="00044965">
        <w:rPr>
          <w:rFonts w:ascii="Arial" w:hAnsi="Arial" w:cs="Arial"/>
          <w:b/>
          <w:bCs/>
          <w:color w:val="000000" w:themeColor="text1"/>
          <w:sz w:val="24"/>
          <w:szCs w:val="24"/>
        </w:rPr>
        <w:t>.</w:t>
      </w:r>
      <w:proofErr w:type="gramEnd"/>
      <w:r w:rsidR="002470A3" w:rsidRPr="00044965">
        <w:rPr>
          <w:rFonts w:ascii="Arial" w:hAnsi="Arial" w:cs="Arial"/>
          <w:b/>
          <w:bCs/>
          <w:color w:val="000000" w:themeColor="text1"/>
          <w:sz w:val="24"/>
          <w:szCs w:val="24"/>
        </w:rPr>
        <w:t xml:space="preserve"> </w:t>
      </w:r>
      <w:proofErr w:type="gramStart"/>
      <w:r w:rsidR="006320CB" w:rsidRPr="00044965">
        <w:rPr>
          <w:rFonts w:ascii="Arial" w:hAnsi="Arial" w:cs="Arial"/>
          <w:b/>
          <w:bCs/>
          <w:color w:val="000000" w:themeColor="text1"/>
          <w:sz w:val="24"/>
          <w:szCs w:val="24"/>
        </w:rPr>
        <w:t>High Energy</w:t>
      </w:r>
      <w:r w:rsidR="002470A3" w:rsidRPr="00044965">
        <w:rPr>
          <w:rFonts w:ascii="Arial" w:hAnsi="Arial" w:cs="Arial"/>
          <w:b/>
          <w:bCs/>
          <w:color w:val="000000" w:themeColor="text1"/>
          <w:sz w:val="24"/>
          <w:szCs w:val="24"/>
        </w:rPr>
        <w:t xml:space="preserve"> Fluoroscopy System</w:t>
      </w:r>
      <w:r w:rsidR="0009252E" w:rsidRPr="00044965">
        <w:rPr>
          <w:rFonts w:ascii="Arial" w:hAnsi="Arial" w:cs="Arial"/>
          <w:b/>
          <w:bCs/>
          <w:color w:val="000000" w:themeColor="text1"/>
          <w:sz w:val="24"/>
          <w:szCs w:val="24"/>
        </w:rPr>
        <w:t>s</w:t>
      </w:r>
      <w:r w:rsidR="002470A3" w:rsidRPr="00044965">
        <w:rPr>
          <w:rFonts w:ascii="Arial" w:hAnsi="Arial" w:cs="Arial"/>
          <w:b/>
          <w:bCs/>
          <w:color w:val="000000" w:themeColor="text1"/>
          <w:sz w:val="24"/>
          <w:szCs w:val="24"/>
        </w:rPr>
        <w:t>.</w:t>
      </w:r>
      <w:proofErr w:type="gramEnd"/>
      <w:r w:rsidR="002470A3" w:rsidRPr="00044965">
        <w:rPr>
          <w:rFonts w:ascii="Arial" w:hAnsi="Arial" w:cs="Arial"/>
          <w:b/>
          <w:bCs/>
          <w:color w:val="000000" w:themeColor="text1"/>
          <w:sz w:val="24"/>
          <w:szCs w:val="24"/>
        </w:rPr>
        <w:t xml:space="preserve"> </w:t>
      </w:r>
    </w:p>
    <w:p w:rsidR="00594885" w:rsidRPr="00044965" w:rsidRDefault="00CA4BED" w:rsidP="00F320AF">
      <w:pPr>
        <w:spacing w:after="0" w:line="240" w:lineRule="auto"/>
        <w:jc w:val="both"/>
        <w:rPr>
          <w:rFonts w:ascii="Arial" w:hAnsi="Arial" w:cs="Arial"/>
          <w:bCs/>
          <w:color w:val="000000" w:themeColor="text1"/>
          <w:sz w:val="24"/>
          <w:szCs w:val="24"/>
        </w:rPr>
      </w:pPr>
      <w:r w:rsidRPr="00044965">
        <w:rPr>
          <w:rFonts w:ascii="Arial" w:hAnsi="Arial" w:cs="Arial"/>
          <w:bCs/>
          <w:color w:val="000000" w:themeColor="text1"/>
          <w:sz w:val="24"/>
          <w:szCs w:val="24"/>
        </w:rPr>
        <w:t xml:space="preserve">Left: </w:t>
      </w:r>
      <w:r w:rsidR="0009252E" w:rsidRPr="00044965">
        <w:rPr>
          <w:rFonts w:ascii="Arial" w:hAnsi="Arial" w:cs="Arial"/>
          <w:bCs/>
          <w:color w:val="000000" w:themeColor="text1"/>
          <w:sz w:val="24"/>
          <w:szCs w:val="24"/>
        </w:rPr>
        <w:t>Representative i</w:t>
      </w:r>
      <w:r w:rsidRPr="00044965">
        <w:rPr>
          <w:rFonts w:ascii="Arial" w:hAnsi="Arial" w:cs="Arial"/>
          <w:bCs/>
          <w:color w:val="000000" w:themeColor="text1"/>
          <w:sz w:val="24"/>
          <w:szCs w:val="24"/>
        </w:rPr>
        <w:t xml:space="preserve">mage </w:t>
      </w:r>
      <w:r w:rsidR="00594885" w:rsidRPr="00044965">
        <w:rPr>
          <w:rFonts w:ascii="Arial" w:hAnsi="Arial" w:cs="Arial"/>
          <w:bCs/>
          <w:color w:val="000000" w:themeColor="text1"/>
          <w:sz w:val="24"/>
          <w:szCs w:val="24"/>
        </w:rPr>
        <w:t xml:space="preserve">of a mouse </w:t>
      </w:r>
      <w:r w:rsidR="0009252E" w:rsidRPr="00044965">
        <w:rPr>
          <w:rFonts w:ascii="Arial" w:hAnsi="Arial" w:cs="Arial"/>
          <w:bCs/>
          <w:color w:val="000000" w:themeColor="text1"/>
          <w:sz w:val="24"/>
          <w:szCs w:val="24"/>
        </w:rPr>
        <w:t xml:space="preserve">obtained using </w:t>
      </w:r>
      <w:r w:rsidR="006320CB" w:rsidRPr="00044965">
        <w:rPr>
          <w:rFonts w:ascii="Arial" w:hAnsi="Arial" w:cs="Arial"/>
          <w:bCs/>
          <w:color w:val="000000" w:themeColor="text1"/>
          <w:sz w:val="24"/>
          <w:szCs w:val="24"/>
        </w:rPr>
        <w:t>high energy</w:t>
      </w:r>
      <w:r w:rsidRPr="00044965">
        <w:rPr>
          <w:rFonts w:ascii="Arial" w:hAnsi="Arial" w:cs="Arial"/>
          <w:bCs/>
          <w:color w:val="000000" w:themeColor="text1"/>
          <w:sz w:val="24"/>
          <w:szCs w:val="24"/>
        </w:rPr>
        <w:t xml:space="preserve"> </w:t>
      </w:r>
      <w:r w:rsidR="0009252E" w:rsidRPr="00044965">
        <w:rPr>
          <w:rFonts w:ascii="Arial" w:hAnsi="Arial" w:cs="Arial"/>
          <w:bCs/>
          <w:color w:val="000000" w:themeColor="text1"/>
          <w:sz w:val="24"/>
          <w:szCs w:val="24"/>
        </w:rPr>
        <w:t>(</w:t>
      </w:r>
      <w:r w:rsidR="0009252E" w:rsidRPr="00044965">
        <w:rPr>
          <w:rFonts w:ascii="Arial" w:hAnsi="Arial" w:cs="Arial"/>
          <w:bCs/>
          <w:i/>
          <w:color w:val="000000" w:themeColor="text1"/>
          <w:sz w:val="24"/>
          <w:szCs w:val="24"/>
        </w:rPr>
        <w:t>i.e.,</w:t>
      </w:r>
      <w:r w:rsidR="0009252E" w:rsidRPr="00044965">
        <w:rPr>
          <w:rFonts w:ascii="Arial" w:hAnsi="Arial" w:cs="Arial"/>
          <w:bCs/>
          <w:color w:val="000000" w:themeColor="text1"/>
          <w:sz w:val="24"/>
          <w:szCs w:val="24"/>
        </w:rPr>
        <w:t xml:space="preserve"> conventional) </w:t>
      </w:r>
      <w:r w:rsidRPr="00044965">
        <w:rPr>
          <w:rFonts w:ascii="Arial" w:hAnsi="Arial" w:cs="Arial"/>
          <w:bCs/>
          <w:color w:val="000000" w:themeColor="text1"/>
          <w:sz w:val="24"/>
          <w:szCs w:val="24"/>
        </w:rPr>
        <w:t>fluoroscopy system</w:t>
      </w:r>
      <w:r w:rsidR="0009252E" w:rsidRPr="00044965">
        <w:rPr>
          <w:rFonts w:ascii="Arial" w:hAnsi="Arial" w:cs="Arial"/>
          <w:bCs/>
          <w:color w:val="000000" w:themeColor="text1"/>
          <w:sz w:val="24"/>
          <w:szCs w:val="24"/>
        </w:rPr>
        <w:t>s</w:t>
      </w:r>
      <w:r w:rsidRPr="00044965">
        <w:rPr>
          <w:rFonts w:ascii="Arial" w:hAnsi="Arial" w:cs="Arial"/>
          <w:bCs/>
          <w:color w:val="000000" w:themeColor="text1"/>
          <w:sz w:val="24"/>
          <w:szCs w:val="24"/>
        </w:rPr>
        <w:t xml:space="preserve">. </w:t>
      </w:r>
      <w:r w:rsidR="00594885" w:rsidRPr="00044965">
        <w:rPr>
          <w:rFonts w:ascii="Arial" w:hAnsi="Arial" w:cs="Arial"/>
          <w:bCs/>
          <w:color w:val="000000" w:themeColor="text1"/>
          <w:sz w:val="24"/>
          <w:szCs w:val="24"/>
        </w:rPr>
        <w:t xml:space="preserve">Note that the mouse fills only a </w:t>
      </w:r>
      <w:r w:rsidR="006A4E25" w:rsidRPr="00044965">
        <w:rPr>
          <w:rFonts w:ascii="Arial" w:hAnsi="Arial" w:cs="Arial"/>
          <w:bCs/>
          <w:color w:val="000000" w:themeColor="text1"/>
          <w:sz w:val="24"/>
          <w:szCs w:val="24"/>
        </w:rPr>
        <w:t xml:space="preserve">small </w:t>
      </w:r>
      <w:r w:rsidR="00594885" w:rsidRPr="00044965">
        <w:rPr>
          <w:rFonts w:ascii="Arial" w:hAnsi="Arial" w:cs="Arial"/>
          <w:bCs/>
          <w:color w:val="000000" w:themeColor="text1"/>
          <w:sz w:val="24"/>
          <w:szCs w:val="24"/>
        </w:rPr>
        <w:t xml:space="preserve">portion of the </w:t>
      </w:r>
      <w:r w:rsidR="006A4E25" w:rsidRPr="00044965">
        <w:rPr>
          <w:rFonts w:ascii="Arial" w:hAnsi="Arial" w:cs="Arial"/>
          <w:bCs/>
          <w:color w:val="000000" w:themeColor="text1"/>
          <w:sz w:val="24"/>
          <w:szCs w:val="24"/>
        </w:rPr>
        <w:t xml:space="preserve">fluoroscopy </w:t>
      </w:r>
      <w:r w:rsidR="00594885" w:rsidRPr="00044965">
        <w:rPr>
          <w:rFonts w:ascii="Arial" w:hAnsi="Arial" w:cs="Arial"/>
          <w:bCs/>
          <w:color w:val="000000" w:themeColor="text1"/>
          <w:sz w:val="24"/>
          <w:szCs w:val="24"/>
        </w:rPr>
        <w:t>field of view</w:t>
      </w:r>
      <w:r w:rsidR="00AD761C" w:rsidRPr="00044965">
        <w:rPr>
          <w:rFonts w:ascii="Arial" w:hAnsi="Arial" w:cs="Arial"/>
          <w:bCs/>
          <w:color w:val="000000" w:themeColor="text1"/>
          <w:sz w:val="24"/>
          <w:szCs w:val="24"/>
        </w:rPr>
        <w:t>, thereby demonstrating the insufficient magnification capability of conventional fluoroscopes for imaging rodents</w:t>
      </w:r>
      <w:r w:rsidR="00594885" w:rsidRPr="00044965">
        <w:rPr>
          <w:rFonts w:ascii="Arial" w:hAnsi="Arial" w:cs="Arial"/>
          <w:bCs/>
          <w:color w:val="000000" w:themeColor="text1"/>
          <w:sz w:val="24"/>
          <w:szCs w:val="24"/>
        </w:rPr>
        <w:t xml:space="preserve">. Right: </w:t>
      </w:r>
      <w:r w:rsidR="006A4E25" w:rsidRPr="00044965">
        <w:rPr>
          <w:rFonts w:ascii="Arial" w:hAnsi="Arial" w:cs="Arial"/>
          <w:bCs/>
          <w:color w:val="000000" w:themeColor="text1"/>
          <w:sz w:val="24"/>
          <w:szCs w:val="24"/>
        </w:rPr>
        <w:t>Same i</w:t>
      </w:r>
      <w:r w:rsidR="00594885" w:rsidRPr="00044965">
        <w:rPr>
          <w:rFonts w:ascii="Arial" w:hAnsi="Arial" w:cs="Arial"/>
          <w:bCs/>
          <w:color w:val="000000" w:themeColor="text1"/>
          <w:sz w:val="24"/>
          <w:szCs w:val="24"/>
        </w:rPr>
        <w:t xml:space="preserve">mage magnified post-capture using a video editing software program. </w:t>
      </w:r>
      <w:r w:rsidRPr="00044965">
        <w:rPr>
          <w:rFonts w:ascii="Arial" w:hAnsi="Arial" w:cs="Arial"/>
          <w:bCs/>
          <w:color w:val="000000" w:themeColor="text1"/>
          <w:sz w:val="24"/>
          <w:szCs w:val="24"/>
        </w:rPr>
        <w:t>Black arrow: swallow trigger point (</w:t>
      </w:r>
      <w:proofErr w:type="spellStart"/>
      <w:r w:rsidRPr="00044965">
        <w:rPr>
          <w:rFonts w:ascii="Arial" w:hAnsi="Arial" w:cs="Arial"/>
          <w:bCs/>
          <w:color w:val="000000" w:themeColor="text1"/>
          <w:sz w:val="24"/>
          <w:szCs w:val="24"/>
        </w:rPr>
        <w:t>valleculae</w:t>
      </w:r>
      <w:proofErr w:type="spellEnd"/>
      <w:r w:rsidRPr="00044965">
        <w:rPr>
          <w:rFonts w:ascii="Arial" w:hAnsi="Arial" w:cs="Arial"/>
          <w:bCs/>
          <w:color w:val="000000" w:themeColor="text1"/>
          <w:sz w:val="24"/>
          <w:szCs w:val="24"/>
        </w:rPr>
        <w:t>). White arrow: bolus in the distal esophagus, immediately prior to passing</w:t>
      </w:r>
      <w:r w:rsidR="00375137" w:rsidRPr="00044965">
        <w:rPr>
          <w:rFonts w:ascii="Arial" w:hAnsi="Arial" w:cs="Arial"/>
          <w:bCs/>
          <w:color w:val="000000" w:themeColor="text1"/>
          <w:sz w:val="24"/>
          <w:szCs w:val="24"/>
        </w:rPr>
        <w:t xml:space="preserve"> through the </w:t>
      </w:r>
      <w:r w:rsidRPr="00044965">
        <w:rPr>
          <w:rFonts w:ascii="Arial" w:hAnsi="Arial" w:cs="Arial"/>
          <w:bCs/>
          <w:color w:val="000000" w:themeColor="text1"/>
          <w:sz w:val="24"/>
          <w:szCs w:val="24"/>
        </w:rPr>
        <w:t xml:space="preserve">GE junction (white asterisk). </w:t>
      </w:r>
    </w:p>
    <w:p w:rsidR="00044965" w:rsidRPr="00044965" w:rsidRDefault="00044965" w:rsidP="00F320AF">
      <w:pPr>
        <w:spacing w:after="0" w:line="240" w:lineRule="auto"/>
        <w:jc w:val="both"/>
        <w:rPr>
          <w:rFonts w:ascii="Arial" w:hAnsi="Arial" w:cs="Arial"/>
          <w:b/>
          <w:color w:val="000000" w:themeColor="text1"/>
          <w:sz w:val="24"/>
          <w:szCs w:val="24"/>
        </w:rPr>
      </w:pPr>
    </w:p>
    <w:p w:rsidR="00044965" w:rsidRPr="00044965" w:rsidRDefault="0075276B" w:rsidP="00F320AF">
      <w:pPr>
        <w:spacing w:after="0" w:line="240" w:lineRule="auto"/>
        <w:jc w:val="both"/>
        <w:rPr>
          <w:rFonts w:ascii="Arial" w:hAnsi="Arial" w:cs="Arial"/>
          <w:b/>
          <w:bCs/>
          <w:color w:val="000000" w:themeColor="text1"/>
          <w:sz w:val="24"/>
          <w:szCs w:val="24"/>
        </w:rPr>
      </w:pPr>
      <w:proofErr w:type="gramStart"/>
      <w:r w:rsidRPr="00044965">
        <w:rPr>
          <w:rFonts w:ascii="Arial" w:hAnsi="Arial" w:cs="Arial"/>
          <w:b/>
          <w:bCs/>
          <w:color w:val="000000" w:themeColor="text1"/>
          <w:sz w:val="24"/>
          <w:szCs w:val="24"/>
        </w:rPr>
        <w:t>Figure 10</w:t>
      </w:r>
      <w:r w:rsidR="00367458" w:rsidRPr="00044965">
        <w:rPr>
          <w:rFonts w:ascii="Arial" w:hAnsi="Arial" w:cs="Arial"/>
          <w:b/>
          <w:bCs/>
          <w:color w:val="000000" w:themeColor="text1"/>
          <w:sz w:val="24"/>
          <w:szCs w:val="24"/>
        </w:rPr>
        <w:t>.</w:t>
      </w:r>
      <w:proofErr w:type="gramEnd"/>
      <w:r w:rsidR="00367458" w:rsidRPr="00044965">
        <w:rPr>
          <w:rFonts w:ascii="Arial" w:hAnsi="Arial" w:cs="Arial"/>
          <w:b/>
          <w:bCs/>
          <w:color w:val="000000" w:themeColor="text1"/>
          <w:sz w:val="24"/>
          <w:szCs w:val="24"/>
        </w:rPr>
        <w:t xml:space="preserve"> </w:t>
      </w:r>
      <w:proofErr w:type="gramStart"/>
      <w:r w:rsidR="00367458" w:rsidRPr="00044965">
        <w:rPr>
          <w:rFonts w:ascii="Arial" w:hAnsi="Arial" w:cs="Arial"/>
          <w:b/>
          <w:bCs/>
          <w:color w:val="000000" w:themeColor="text1"/>
          <w:sz w:val="24"/>
          <w:szCs w:val="24"/>
        </w:rPr>
        <w:t xml:space="preserve">The </w:t>
      </w:r>
      <w:proofErr w:type="spellStart"/>
      <w:r w:rsidR="00367458" w:rsidRPr="00044965">
        <w:rPr>
          <w:rFonts w:ascii="Arial" w:hAnsi="Arial" w:cs="Arial"/>
          <w:b/>
          <w:bCs/>
          <w:color w:val="000000" w:themeColor="text1"/>
          <w:sz w:val="24"/>
          <w:szCs w:val="24"/>
        </w:rPr>
        <w:t>LabScope</w:t>
      </w:r>
      <w:proofErr w:type="spellEnd"/>
      <w:r w:rsidR="00367458" w:rsidRPr="00044965">
        <w:rPr>
          <w:rFonts w:ascii="Arial" w:hAnsi="Arial" w:cs="Arial"/>
          <w:b/>
          <w:bCs/>
          <w:color w:val="000000" w:themeColor="text1"/>
          <w:sz w:val="24"/>
          <w:szCs w:val="24"/>
        </w:rPr>
        <w:t>.</w:t>
      </w:r>
      <w:proofErr w:type="gramEnd"/>
      <w:r w:rsidR="00367458" w:rsidRPr="00044965">
        <w:rPr>
          <w:rFonts w:ascii="Arial" w:hAnsi="Arial" w:cs="Arial"/>
          <w:b/>
          <w:bCs/>
          <w:color w:val="000000" w:themeColor="text1"/>
          <w:sz w:val="24"/>
          <w:szCs w:val="24"/>
        </w:rPr>
        <w:t xml:space="preserve"> </w:t>
      </w:r>
    </w:p>
    <w:p w:rsidR="00367458" w:rsidRPr="00044965" w:rsidRDefault="0093125D" w:rsidP="00F320AF">
      <w:pPr>
        <w:spacing w:after="0" w:line="240" w:lineRule="auto"/>
        <w:jc w:val="both"/>
        <w:rPr>
          <w:rFonts w:ascii="Arial" w:hAnsi="Arial" w:cs="Arial"/>
          <w:bCs/>
          <w:color w:val="000000" w:themeColor="text1"/>
          <w:sz w:val="24"/>
          <w:szCs w:val="24"/>
        </w:rPr>
      </w:pPr>
      <w:r w:rsidRPr="00044965">
        <w:rPr>
          <w:rFonts w:ascii="Arial" w:hAnsi="Arial" w:cs="Arial"/>
          <w:bCs/>
          <w:color w:val="000000" w:themeColor="text1"/>
          <w:sz w:val="24"/>
          <w:szCs w:val="24"/>
        </w:rPr>
        <w:t xml:space="preserve">Left: The </w:t>
      </w:r>
      <w:proofErr w:type="spellStart"/>
      <w:r w:rsidRPr="00044965">
        <w:rPr>
          <w:rFonts w:ascii="Arial" w:hAnsi="Arial" w:cs="Arial"/>
          <w:bCs/>
          <w:color w:val="000000" w:themeColor="text1"/>
          <w:sz w:val="24"/>
          <w:szCs w:val="24"/>
        </w:rPr>
        <w:t>LabScope</w:t>
      </w:r>
      <w:proofErr w:type="spellEnd"/>
      <w:r w:rsidRPr="00044965">
        <w:rPr>
          <w:rFonts w:ascii="Arial" w:hAnsi="Arial" w:cs="Arial"/>
          <w:bCs/>
          <w:color w:val="000000" w:themeColor="text1"/>
          <w:sz w:val="24"/>
          <w:szCs w:val="24"/>
        </w:rPr>
        <w:t xml:space="preserve"> performs as a desktop fluoroscope for small animals. Right: Close-up view of the </w:t>
      </w:r>
      <w:proofErr w:type="spellStart"/>
      <w:r w:rsidRPr="00044965">
        <w:rPr>
          <w:rFonts w:ascii="Arial" w:hAnsi="Arial" w:cs="Arial"/>
          <w:bCs/>
          <w:color w:val="000000" w:themeColor="text1"/>
          <w:sz w:val="24"/>
          <w:szCs w:val="24"/>
        </w:rPr>
        <w:t>LabScope</w:t>
      </w:r>
      <w:proofErr w:type="spellEnd"/>
      <w:r w:rsidRPr="00044965">
        <w:rPr>
          <w:rFonts w:ascii="Arial" w:hAnsi="Arial" w:cs="Arial"/>
          <w:bCs/>
          <w:color w:val="000000" w:themeColor="text1"/>
          <w:sz w:val="24"/>
          <w:szCs w:val="24"/>
        </w:rPr>
        <w:t xml:space="preserve"> with labeled components. The scissor lift table is positioning an observation tube within the fluoroscope field of view.</w:t>
      </w:r>
    </w:p>
    <w:p w:rsidR="00044965" w:rsidRPr="00044965" w:rsidRDefault="00044965" w:rsidP="00F320AF">
      <w:pPr>
        <w:spacing w:after="0" w:line="240" w:lineRule="auto"/>
        <w:jc w:val="both"/>
        <w:rPr>
          <w:rFonts w:ascii="Arial" w:hAnsi="Arial" w:cs="Arial"/>
          <w:bCs/>
          <w:color w:val="000000" w:themeColor="text1"/>
          <w:sz w:val="24"/>
          <w:szCs w:val="24"/>
        </w:rPr>
      </w:pPr>
    </w:p>
    <w:p w:rsidR="00044965" w:rsidRPr="00044965" w:rsidRDefault="00902313" w:rsidP="00F320AF">
      <w:pPr>
        <w:spacing w:after="0" w:line="240" w:lineRule="auto"/>
        <w:jc w:val="both"/>
        <w:rPr>
          <w:rFonts w:ascii="Arial" w:hAnsi="Arial" w:cs="Arial"/>
          <w:bCs/>
          <w:color w:val="000000" w:themeColor="text1"/>
          <w:sz w:val="24"/>
          <w:szCs w:val="24"/>
        </w:rPr>
      </w:pPr>
      <w:proofErr w:type="gramStart"/>
      <w:r w:rsidRPr="00044965">
        <w:rPr>
          <w:rFonts w:ascii="Arial" w:hAnsi="Arial" w:cs="Arial"/>
          <w:b/>
          <w:bCs/>
          <w:color w:val="000000" w:themeColor="text1"/>
          <w:sz w:val="24"/>
          <w:szCs w:val="24"/>
        </w:rPr>
        <w:t xml:space="preserve">Figure </w:t>
      </w:r>
      <w:r w:rsidR="0075276B" w:rsidRPr="00044965">
        <w:rPr>
          <w:rFonts w:ascii="Arial" w:hAnsi="Arial" w:cs="Arial"/>
          <w:b/>
          <w:bCs/>
          <w:color w:val="000000" w:themeColor="text1"/>
          <w:sz w:val="24"/>
          <w:szCs w:val="24"/>
        </w:rPr>
        <w:t>11</w:t>
      </w:r>
      <w:r w:rsidRPr="00044965">
        <w:rPr>
          <w:rFonts w:ascii="Arial" w:hAnsi="Arial" w:cs="Arial"/>
          <w:b/>
          <w:bCs/>
          <w:color w:val="000000" w:themeColor="text1"/>
          <w:sz w:val="24"/>
          <w:szCs w:val="24"/>
        </w:rPr>
        <w:t>.</w:t>
      </w:r>
      <w:proofErr w:type="gramEnd"/>
      <w:r w:rsidR="00594885" w:rsidRPr="00044965">
        <w:rPr>
          <w:rFonts w:ascii="Arial" w:hAnsi="Arial" w:cs="Arial"/>
          <w:bCs/>
          <w:color w:val="000000" w:themeColor="text1"/>
          <w:sz w:val="24"/>
          <w:szCs w:val="24"/>
        </w:rPr>
        <w:t xml:space="preserve"> </w:t>
      </w:r>
      <w:proofErr w:type="gramStart"/>
      <w:r w:rsidR="006320CB" w:rsidRPr="00044965">
        <w:rPr>
          <w:rFonts w:ascii="Arial" w:hAnsi="Arial" w:cs="Arial"/>
          <w:b/>
          <w:bCs/>
          <w:color w:val="000000" w:themeColor="text1"/>
          <w:sz w:val="24"/>
          <w:szCs w:val="24"/>
        </w:rPr>
        <w:t>Low Energy</w:t>
      </w:r>
      <w:r w:rsidR="00594885" w:rsidRPr="00044965">
        <w:rPr>
          <w:rFonts w:ascii="Arial" w:hAnsi="Arial" w:cs="Arial"/>
          <w:b/>
          <w:bCs/>
          <w:color w:val="000000" w:themeColor="text1"/>
          <w:sz w:val="24"/>
          <w:szCs w:val="24"/>
        </w:rPr>
        <w:t xml:space="preserve"> Fluoroscopy System.</w:t>
      </w:r>
      <w:proofErr w:type="gramEnd"/>
      <w:r w:rsidR="00594885" w:rsidRPr="00044965">
        <w:rPr>
          <w:rFonts w:ascii="Arial" w:hAnsi="Arial" w:cs="Arial"/>
          <w:bCs/>
          <w:color w:val="000000" w:themeColor="text1"/>
          <w:sz w:val="24"/>
          <w:szCs w:val="24"/>
        </w:rPr>
        <w:t xml:space="preserve"> </w:t>
      </w:r>
    </w:p>
    <w:p w:rsidR="00CA4BED" w:rsidRPr="00044965" w:rsidRDefault="00594885" w:rsidP="00F320AF">
      <w:pPr>
        <w:spacing w:after="0" w:line="240" w:lineRule="auto"/>
        <w:jc w:val="both"/>
        <w:rPr>
          <w:rFonts w:ascii="Arial" w:hAnsi="Arial" w:cs="Arial"/>
          <w:bCs/>
          <w:color w:val="000000" w:themeColor="text1"/>
          <w:sz w:val="24"/>
          <w:szCs w:val="24"/>
        </w:rPr>
      </w:pPr>
      <w:r w:rsidRPr="00044965">
        <w:rPr>
          <w:rFonts w:ascii="Arial" w:hAnsi="Arial" w:cs="Arial"/>
          <w:bCs/>
          <w:color w:val="000000" w:themeColor="text1"/>
          <w:sz w:val="24"/>
          <w:szCs w:val="24"/>
        </w:rPr>
        <w:t xml:space="preserve">Images of a mouse obtained using a </w:t>
      </w:r>
      <w:r w:rsidR="006320CB" w:rsidRPr="00044965">
        <w:rPr>
          <w:rFonts w:ascii="Arial" w:hAnsi="Arial" w:cs="Arial"/>
          <w:bCs/>
          <w:color w:val="000000" w:themeColor="text1"/>
          <w:sz w:val="24"/>
          <w:szCs w:val="24"/>
        </w:rPr>
        <w:t>low</w:t>
      </w:r>
      <w:r w:rsidRPr="00044965">
        <w:rPr>
          <w:rFonts w:ascii="Arial" w:hAnsi="Arial" w:cs="Arial"/>
          <w:bCs/>
          <w:color w:val="000000" w:themeColor="text1"/>
          <w:sz w:val="24"/>
          <w:szCs w:val="24"/>
        </w:rPr>
        <w:t xml:space="preserve"> </w:t>
      </w:r>
      <w:r w:rsidR="006320CB" w:rsidRPr="00044965">
        <w:rPr>
          <w:rFonts w:ascii="Arial" w:hAnsi="Arial" w:cs="Arial"/>
          <w:bCs/>
          <w:color w:val="000000" w:themeColor="text1"/>
          <w:sz w:val="24"/>
          <w:szCs w:val="24"/>
        </w:rPr>
        <w:t>energy</w:t>
      </w:r>
      <w:r w:rsidRPr="00044965">
        <w:rPr>
          <w:rFonts w:ascii="Arial" w:hAnsi="Arial" w:cs="Arial"/>
          <w:bCs/>
          <w:color w:val="000000" w:themeColor="text1"/>
          <w:sz w:val="24"/>
          <w:szCs w:val="24"/>
        </w:rPr>
        <w:t xml:space="preserve"> fluoroscopy system. Note that the high magnification capability prevents visualization of the entire swallow mechanism within the </w:t>
      </w:r>
      <w:r w:rsidR="006A4E25" w:rsidRPr="00044965">
        <w:rPr>
          <w:rFonts w:ascii="Arial" w:hAnsi="Arial" w:cs="Arial"/>
          <w:bCs/>
          <w:color w:val="000000" w:themeColor="text1"/>
          <w:sz w:val="24"/>
          <w:szCs w:val="24"/>
        </w:rPr>
        <w:t xml:space="preserve">fluoroscopy </w:t>
      </w:r>
      <w:r w:rsidRPr="00044965">
        <w:rPr>
          <w:rFonts w:ascii="Arial" w:hAnsi="Arial" w:cs="Arial"/>
          <w:bCs/>
          <w:color w:val="000000" w:themeColor="text1"/>
          <w:sz w:val="24"/>
          <w:szCs w:val="24"/>
        </w:rPr>
        <w:t xml:space="preserve">field of view. Left: </w:t>
      </w:r>
      <w:r w:rsidR="00CA4BED" w:rsidRPr="00044965">
        <w:rPr>
          <w:rFonts w:ascii="Arial" w:hAnsi="Arial" w:cs="Arial"/>
          <w:bCs/>
          <w:color w:val="000000" w:themeColor="text1"/>
          <w:sz w:val="24"/>
          <w:szCs w:val="24"/>
        </w:rPr>
        <w:t>Position 1</w:t>
      </w:r>
      <w:r w:rsidRPr="00044965">
        <w:rPr>
          <w:rFonts w:ascii="Arial" w:hAnsi="Arial" w:cs="Arial"/>
          <w:bCs/>
          <w:color w:val="000000" w:themeColor="text1"/>
          <w:sz w:val="24"/>
          <w:szCs w:val="24"/>
        </w:rPr>
        <w:t xml:space="preserve"> -- </w:t>
      </w:r>
      <w:r w:rsidR="00CA4BED" w:rsidRPr="00044965">
        <w:rPr>
          <w:rFonts w:ascii="Arial" w:hAnsi="Arial" w:cs="Arial"/>
          <w:bCs/>
          <w:color w:val="000000" w:themeColor="text1"/>
          <w:sz w:val="24"/>
          <w:szCs w:val="24"/>
        </w:rPr>
        <w:t xml:space="preserve">permits visualization of the entire head and proximal thoracic region. The swallow trigger point (black arrow) is essentially centered within the field of view. </w:t>
      </w:r>
      <w:r w:rsidRPr="00044965">
        <w:rPr>
          <w:rFonts w:ascii="Arial" w:hAnsi="Arial" w:cs="Arial"/>
          <w:bCs/>
          <w:color w:val="000000" w:themeColor="text1"/>
          <w:sz w:val="24"/>
          <w:szCs w:val="24"/>
        </w:rPr>
        <w:t xml:space="preserve">Right: </w:t>
      </w:r>
      <w:r w:rsidR="00CA4BED" w:rsidRPr="00044965">
        <w:rPr>
          <w:rFonts w:ascii="Arial" w:hAnsi="Arial" w:cs="Arial"/>
          <w:bCs/>
          <w:color w:val="000000" w:themeColor="text1"/>
          <w:sz w:val="24"/>
          <w:szCs w:val="24"/>
        </w:rPr>
        <w:t xml:space="preserve">Position 2 </w:t>
      </w:r>
      <w:r w:rsidRPr="00044965">
        <w:rPr>
          <w:rFonts w:ascii="Arial" w:hAnsi="Arial" w:cs="Arial"/>
          <w:bCs/>
          <w:color w:val="000000" w:themeColor="text1"/>
          <w:sz w:val="24"/>
          <w:szCs w:val="24"/>
        </w:rPr>
        <w:t xml:space="preserve">-- </w:t>
      </w:r>
      <w:r w:rsidR="00CA4BED" w:rsidRPr="00044965">
        <w:rPr>
          <w:rFonts w:ascii="Arial" w:hAnsi="Arial" w:cs="Arial"/>
          <w:bCs/>
          <w:color w:val="000000" w:themeColor="text1"/>
          <w:sz w:val="24"/>
          <w:szCs w:val="24"/>
        </w:rPr>
        <w:t>permits visualization from the swallow trigger point (black arrow) to the GE junction (white asterisk). Note the bolus passing through the</w:t>
      </w:r>
      <w:r w:rsidR="00375137" w:rsidRPr="00044965">
        <w:rPr>
          <w:rFonts w:ascii="Arial" w:hAnsi="Arial" w:cs="Arial"/>
          <w:bCs/>
          <w:color w:val="000000" w:themeColor="text1"/>
          <w:sz w:val="24"/>
          <w:szCs w:val="24"/>
        </w:rPr>
        <w:t xml:space="preserve"> distal esophagus (white arrow)</w:t>
      </w:r>
      <w:r w:rsidR="00CA4BED" w:rsidRPr="00044965">
        <w:rPr>
          <w:rFonts w:ascii="Arial" w:hAnsi="Arial" w:cs="Arial"/>
          <w:bCs/>
          <w:color w:val="000000" w:themeColor="text1"/>
          <w:sz w:val="24"/>
          <w:szCs w:val="24"/>
        </w:rPr>
        <w:t>.</w:t>
      </w:r>
    </w:p>
    <w:p w:rsidR="00044965" w:rsidRPr="00044965" w:rsidRDefault="00044965" w:rsidP="00F320AF">
      <w:pPr>
        <w:spacing w:after="0" w:line="240" w:lineRule="auto"/>
        <w:jc w:val="both"/>
        <w:rPr>
          <w:rFonts w:ascii="Arial" w:hAnsi="Arial" w:cs="Arial"/>
          <w:color w:val="000000" w:themeColor="text1"/>
          <w:sz w:val="24"/>
          <w:szCs w:val="24"/>
        </w:rPr>
      </w:pPr>
    </w:p>
    <w:p w:rsidR="00044965" w:rsidRPr="00044965" w:rsidRDefault="00594885" w:rsidP="00F320AF">
      <w:pPr>
        <w:spacing w:after="0" w:line="240" w:lineRule="auto"/>
        <w:jc w:val="both"/>
        <w:rPr>
          <w:rFonts w:ascii="Arial" w:hAnsi="Arial" w:cs="Arial"/>
          <w:b/>
          <w:color w:val="000000" w:themeColor="text1"/>
          <w:sz w:val="24"/>
          <w:szCs w:val="24"/>
        </w:rPr>
      </w:pPr>
      <w:proofErr w:type="gramStart"/>
      <w:r w:rsidRPr="00044965">
        <w:rPr>
          <w:rFonts w:ascii="Arial" w:hAnsi="Arial" w:cs="Arial"/>
          <w:b/>
          <w:color w:val="000000" w:themeColor="text1"/>
          <w:sz w:val="24"/>
          <w:szCs w:val="24"/>
        </w:rPr>
        <w:t xml:space="preserve">Figure </w:t>
      </w:r>
      <w:r w:rsidR="0075276B" w:rsidRPr="00044965">
        <w:rPr>
          <w:rFonts w:ascii="Arial" w:hAnsi="Arial" w:cs="Arial"/>
          <w:b/>
          <w:color w:val="000000" w:themeColor="text1"/>
          <w:sz w:val="24"/>
          <w:szCs w:val="24"/>
        </w:rPr>
        <w:t>12</w:t>
      </w:r>
      <w:r w:rsidRPr="00044965">
        <w:rPr>
          <w:rFonts w:ascii="Arial" w:hAnsi="Arial" w:cs="Arial"/>
          <w:b/>
          <w:color w:val="000000" w:themeColor="text1"/>
          <w:sz w:val="24"/>
          <w:szCs w:val="24"/>
        </w:rPr>
        <w:t>.</w:t>
      </w:r>
      <w:proofErr w:type="gramEnd"/>
      <w:r w:rsidRPr="00044965">
        <w:rPr>
          <w:rFonts w:ascii="Arial" w:hAnsi="Arial" w:cs="Arial"/>
          <w:b/>
          <w:color w:val="000000" w:themeColor="text1"/>
          <w:sz w:val="24"/>
          <w:szCs w:val="24"/>
        </w:rPr>
        <w:t xml:space="preserve"> </w:t>
      </w:r>
      <w:r w:rsidR="00EC0D4C" w:rsidRPr="00044965">
        <w:rPr>
          <w:rFonts w:ascii="Arial" w:hAnsi="Arial" w:cs="Arial"/>
          <w:b/>
          <w:color w:val="000000" w:themeColor="text1"/>
          <w:sz w:val="24"/>
          <w:szCs w:val="24"/>
        </w:rPr>
        <w:t>Anatomical Structures Visible U</w:t>
      </w:r>
      <w:r w:rsidRPr="00044965">
        <w:rPr>
          <w:rFonts w:ascii="Arial" w:hAnsi="Arial" w:cs="Arial"/>
          <w:b/>
          <w:color w:val="000000" w:themeColor="text1"/>
          <w:sz w:val="24"/>
          <w:szCs w:val="24"/>
        </w:rPr>
        <w:t xml:space="preserve">sing a </w:t>
      </w:r>
      <w:r w:rsidR="00215265" w:rsidRPr="00044965">
        <w:rPr>
          <w:rFonts w:ascii="Arial" w:hAnsi="Arial" w:cs="Arial"/>
          <w:b/>
          <w:color w:val="000000" w:themeColor="text1"/>
          <w:sz w:val="24"/>
          <w:szCs w:val="24"/>
        </w:rPr>
        <w:t>Low</w:t>
      </w:r>
      <w:r w:rsidRPr="00044965">
        <w:rPr>
          <w:rFonts w:ascii="Arial" w:hAnsi="Arial" w:cs="Arial"/>
          <w:b/>
          <w:color w:val="000000" w:themeColor="text1"/>
          <w:sz w:val="24"/>
          <w:szCs w:val="24"/>
        </w:rPr>
        <w:t xml:space="preserve"> </w:t>
      </w:r>
      <w:r w:rsidR="006320CB" w:rsidRPr="00044965">
        <w:rPr>
          <w:rFonts w:ascii="Arial" w:hAnsi="Arial" w:cs="Arial"/>
          <w:b/>
          <w:color w:val="000000" w:themeColor="text1"/>
          <w:sz w:val="24"/>
          <w:szCs w:val="24"/>
        </w:rPr>
        <w:t>Energy</w:t>
      </w:r>
      <w:r w:rsidRPr="00044965">
        <w:rPr>
          <w:rFonts w:ascii="Arial" w:hAnsi="Arial" w:cs="Arial"/>
          <w:b/>
          <w:color w:val="000000" w:themeColor="text1"/>
          <w:sz w:val="24"/>
          <w:szCs w:val="24"/>
        </w:rPr>
        <w:t xml:space="preserve"> Fluoroscopy System. </w:t>
      </w:r>
    </w:p>
    <w:p w:rsidR="00594885" w:rsidRPr="00044965" w:rsidRDefault="00594885" w:rsidP="00F320AF">
      <w:pPr>
        <w:spacing w:after="0" w:line="240" w:lineRule="auto"/>
        <w:jc w:val="both"/>
        <w:rPr>
          <w:rFonts w:ascii="Arial" w:hAnsi="Arial" w:cs="Arial"/>
          <w:color w:val="000000" w:themeColor="text1"/>
          <w:sz w:val="24"/>
          <w:szCs w:val="24"/>
        </w:rPr>
      </w:pPr>
      <w:r w:rsidRPr="00044965">
        <w:rPr>
          <w:rFonts w:ascii="Arial" w:hAnsi="Arial" w:cs="Arial"/>
          <w:color w:val="000000" w:themeColor="text1"/>
          <w:sz w:val="24"/>
          <w:szCs w:val="24"/>
        </w:rPr>
        <w:t xml:space="preserve">Even at the lowest magnification setting (left), boney structures of the head and neck of a mouse are readily visible using our </w:t>
      </w:r>
      <w:r w:rsidR="006320CB" w:rsidRPr="00044965">
        <w:rPr>
          <w:rFonts w:ascii="Arial" w:hAnsi="Arial" w:cs="Arial"/>
          <w:color w:val="000000" w:themeColor="text1"/>
          <w:sz w:val="24"/>
          <w:szCs w:val="24"/>
        </w:rPr>
        <w:t>low energy</w:t>
      </w:r>
      <w:r w:rsidRPr="00044965">
        <w:rPr>
          <w:rFonts w:ascii="Arial" w:hAnsi="Arial" w:cs="Arial"/>
          <w:color w:val="000000" w:themeColor="text1"/>
          <w:sz w:val="24"/>
          <w:szCs w:val="24"/>
        </w:rPr>
        <w:t xml:space="preserve"> </w:t>
      </w:r>
      <w:r w:rsidR="00E468F1" w:rsidRPr="00044965">
        <w:rPr>
          <w:rFonts w:ascii="Arial" w:hAnsi="Arial" w:cs="Arial"/>
          <w:color w:val="000000" w:themeColor="text1"/>
          <w:sz w:val="24"/>
          <w:szCs w:val="24"/>
        </w:rPr>
        <w:t xml:space="preserve">fluoroscopy </w:t>
      </w:r>
      <w:r w:rsidRPr="00044965">
        <w:rPr>
          <w:rFonts w:ascii="Arial" w:hAnsi="Arial" w:cs="Arial"/>
          <w:color w:val="000000" w:themeColor="text1"/>
          <w:sz w:val="24"/>
          <w:szCs w:val="24"/>
        </w:rPr>
        <w:t>system</w:t>
      </w:r>
      <w:r w:rsidR="006320CB" w:rsidRPr="00044965">
        <w:rPr>
          <w:rFonts w:ascii="Arial" w:hAnsi="Arial" w:cs="Arial"/>
          <w:color w:val="000000" w:themeColor="text1"/>
          <w:sz w:val="24"/>
          <w:szCs w:val="24"/>
        </w:rPr>
        <w:t xml:space="preserve"> (</w:t>
      </w:r>
      <w:r w:rsidR="006320CB" w:rsidRPr="00044965">
        <w:rPr>
          <w:rFonts w:ascii="Arial" w:hAnsi="Arial" w:cs="Arial"/>
          <w:i/>
          <w:color w:val="000000" w:themeColor="text1"/>
          <w:sz w:val="24"/>
          <w:szCs w:val="24"/>
        </w:rPr>
        <w:t>i.e.,</w:t>
      </w:r>
      <w:r w:rsidR="006320CB" w:rsidRPr="00044965">
        <w:rPr>
          <w:rFonts w:ascii="Arial" w:hAnsi="Arial" w:cs="Arial"/>
          <w:color w:val="000000" w:themeColor="text1"/>
          <w:sz w:val="24"/>
          <w:szCs w:val="24"/>
        </w:rPr>
        <w:t xml:space="preserve"> The </w:t>
      </w:r>
      <w:proofErr w:type="spellStart"/>
      <w:r w:rsidR="006320CB" w:rsidRPr="00044965">
        <w:rPr>
          <w:rFonts w:ascii="Arial" w:hAnsi="Arial" w:cs="Arial"/>
          <w:color w:val="000000" w:themeColor="text1"/>
          <w:sz w:val="24"/>
          <w:szCs w:val="24"/>
        </w:rPr>
        <w:t>LabScope</w:t>
      </w:r>
      <w:proofErr w:type="spellEnd"/>
      <w:r w:rsidR="006320CB" w:rsidRPr="00044965">
        <w:rPr>
          <w:rFonts w:ascii="Arial" w:hAnsi="Arial" w:cs="Arial"/>
          <w:color w:val="000000" w:themeColor="text1"/>
          <w:sz w:val="24"/>
          <w:szCs w:val="24"/>
        </w:rPr>
        <w:t>)</w:t>
      </w:r>
      <w:r w:rsidRPr="00044965">
        <w:rPr>
          <w:rFonts w:ascii="Arial" w:hAnsi="Arial" w:cs="Arial"/>
          <w:color w:val="000000" w:themeColor="text1"/>
          <w:sz w:val="24"/>
          <w:szCs w:val="24"/>
        </w:rPr>
        <w:t xml:space="preserve">. Anatomical structures within the black square are shown (and labeled) at higher magnification to the right. Improved visualization of boney structures permits quantification of several additional swallow parameters that were impossible to analyze using </w:t>
      </w:r>
      <w:r w:rsidR="006320CB" w:rsidRPr="00044965">
        <w:rPr>
          <w:rFonts w:ascii="Arial" w:hAnsi="Arial" w:cs="Arial"/>
          <w:color w:val="000000" w:themeColor="text1"/>
          <w:sz w:val="24"/>
          <w:szCs w:val="24"/>
        </w:rPr>
        <w:t>high energy</w:t>
      </w:r>
      <w:r w:rsidR="00215265" w:rsidRPr="00044965">
        <w:rPr>
          <w:rFonts w:ascii="Arial" w:hAnsi="Arial" w:cs="Arial"/>
          <w:color w:val="000000" w:themeColor="text1"/>
          <w:sz w:val="24"/>
          <w:szCs w:val="24"/>
        </w:rPr>
        <w:t xml:space="preserve"> fluoroscope</w:t>
      </w:r>
      <w:r w:rsidRPr="00044965">
        <w:rPr>
          <w:rFonts w:ascii="Arial" w:hAnsi="Arial" w:cs="Arial"/>
          <w:color w:val="000000" w:themeColor="text1"/>
          <w:sz w:val="24"/>
          <w:szCs w:val="24"/>
        </w:rPr>
        <w:t xml:space="preserve">s. </w:t>
      </w:r>
    </w:p>
    <w:p w:rsidR="00044965" w:rsidRDefault="00044965" w:rsidP="00F320AF">
      <w:pPr>
        <w:spacing w:after="0" w:line="240" w:lineRule="auto"/>
        <w:jc w:val="both"/>
        <w:rPr>
          <w:rFonts w:ascii="Arial" w:hAnsi="Arial" w:cs="Arial"/>
          <w:b/>
          <w:color w:val="000000" w:themeColor="text1"/>
          <w:sz w:val="24"/>
          <w:szCs w:val="24"/>
        </w:rPr>
      </w:pPr>
    </w:p>
    <w:p w:rsidR="00044965" w:rsidRPr="00044965" w:rsidRDefault="002470A3" w:rsidP="00F320AF">
      <w:pPr>
        <w:spacing w:after="0" w:line="240" w:lineRule="auto"/>
        <w:jc w:val="both"/>
        <w:rPr>
          <w:rFonts w:ascii="Arial" w:hAnsi="Arial" w:cs="Arial"/>
          <w:color w:val="000000" w:themeColor="text1"/>
          <w:sz w:val="24"/>
          <w:szCs w:val="24"/>
        </w:rPr>
      </w:pPr>
      <w:proofErr w:type="gramStart"/>
      <w:r w:rsidRPr="00044965">
        <w:rPr>
          <w:rFonts w:ascii="Arial" w:hAnsi="Arial" w:cs="Arial"/>
          <w:b/>
          <w:color w:val="000000" w:themeColor="text1"/>
          <w:sz w:val="24"/>
          <w:szCs w:val="24"/>
        </w:rPr>
        <w:t xml:space="preserve">Figure </w:t>
      </w:r>
      <w:r w:rsidR="0046026A" w:rsidRPr="00044965">
        <w:rPr>
          <w:rFonts w:ascii="Arial" w:hAnsi="Arial" w:cs="Arial"/>
          <w:b/>
          <w:color w:val="000000" w:themeColor="text1"/>
          <w:sz w:val="24"/>
          <w:szCs w:val="24"/>
        </w:rPr>
        <w:t>1</w:t>
      </w:r>
      <w:r w:rsidR="0075276B" w:rsidRPr="00044965">
        <w:rPr>
          <w:rFonts w:ascii="Arial" w:hAnsi="Arial" w:cs="Arial"/>
          <w:b/>
          <w:color w:val="000000" w:themeColor="text1"/>
          <w:sz w:val="24"/>
          <w:szCs w:val="24"/>
        </w:rPr>
        <w:t>3</w:t>
      </w:r>
      <w:r w:rsidRPr="00044965">
        <w:rPr>
          <w:rFonts w:ascii="Arial" w:hAnsi="Arial" w:cs="Arial"/>
          <w:b/>
          <w:color w:val="000000" w:themeColor="text1"/>
          <w:sz w:val="24"/>
          <w:szCs w:val="24"/>
        </w:rPr>
        <w:t>.</w:t>
      </w:r>
      <w:proofErr w:type="gramEnd"/>
      <w:r w:rsidRPr="00044965">
        <w:rPr>
          <w:rFonts w:ascii="Arial" w:hAnsi="Arial" w:cs="Arial"/>
          <w:b/>
          <w:color w:val="000000" w:themeColor="text1"/>
          <w:sz w:val="24"/>
          <w:szCs w:val="24"/>
        </w:rPr>
        <w:t xml:space="preserve"> </w:t>
      </w:r>
      <w:proofErr w:type="gramStart"/>
      <w:r w:rsidR="00802EB5" w:rsidRPr="00044965">
        <w:rPr>
          <w:rFonts w:ascii="Arial" w:hAnsi="Arial" w:cs="Arial"/>
          <w:b/>
          <w:color w:val="000000" w:themeColor="text1"/>
          <w:sz w:val="24"/>
          <w:szCs w:val="24"/>
        </w:rPr>
        <w:t>Preliminary Findings</w:t>
      </w:r>
      <w:r w:rsidRPr="00044965">
        <w:rPr>
          <w:rFonts w:ascii="Arial" w:hAnsi="Arial" w:cs="Arial"/>
          <w:b/>
          <w:color w:val="000000" w:themeColor="text1"/>
          <w:sz w:val="24"/>
          <w:szCs w:val="24"/>
        </w:rPr>
        <w:t>.</w:t>
      </w:r>
      <w:proofErr w:type="gramEnd"/>
      <w:r w:rsidRPr="00044965">
        <w:rPr>
          <w:rFonts w:ascii="Arial" w:hAnsi="Arial" w:cs="Arial"/>
          <w:color w:val="000000" w:themeColor="text1"/>
          <w:sz w:val="24"/>
          <w:szCs w:val="24"/>
        </w:rPr>
        <w:t xml:space="preserve"> </w:t>
      </w:r>
    </w:p>
    <w:p w:rsidR="0046026A" w:rsidRDefault="005409FB" w:rsidP="00F320AF">
      <w:pPr>
        <w:spacing w:after="0" w:line="240" w:lineRule="auto"/>
        <w:jc w:val="both"/>
        <w:rPr>
          <w:rFonts w:ascii="Arial" w:hAnsi="Arial" w:cs="Arial"/>
          <w:bCs/>
          <w:color w:val="000000" w:themeColor="text1"/>
          <w:sz w:val="24"/>
          <w:szCs w:val="24"/>
        </w:rPr>
      </w:pPr>
      <w:r w:rsidRPr="00044965">
        <w:rPr>
          <w:rFonts w:ascii="Arial" w:hAnsi="Arial" w:cs="Arial"/>
          <w:color w:val="000000" w:themeColor="text1"/>
          <w:sz w:val="24"/>
          <w:szCs w:val="24"/>
        </w:rPr>
        <w:t>This figure shows representative preliminary findings for two VFSS swallow parameters quantified using the murine VFSS protocol: s</w:t>
      </w:r>
      <w:r w:rsidR="002470A3" w:rsidRPr="00044965">
        <w:rPr>
          <w:rFonts w:ascii="Arial" w:hAnsi="Arial" w:cs="Arial"/>
          <w:color w:val="000000" w:themeColor="text1"/>
          <w:sz w:val="24"/>
          <w:szCs w:val="24"/>
        </w:rPr>
        <w:t xml:space="preserve">wallow </w:t>
      </w:r>
      <w:r w:rsidRPr="00044965">
        <w:rPr>
          <w:rFonts w:ascii="Arial" w:hAnsi="Arial" w:cs="Arial"/>
          <w:color w:val="000000" w:themeColor="text1"/>
          <w:sz w:val="24"/>
          <w:szCs w:val="24"/>
        </w:rPr>
        <w:t>r</w:t>
      </w:r>
      <w:r w:rsidR="002470A3" w:rsidRPr="00044965">
        <w:rPr>
          <w:rFonts w:ascii="Arial" w:hAnsi="Arial" w:cs="Arial"/>
          <w:color w:val="000000" w:themeColor="text1"/>
          <w:sz w:val="24"/>
          <w:szCs w:val="24"/>
        </w:rPr>
        <w:t>ate</w:t>
      </w:r>
      <w:r w:rsidRPr="00044965">
        <w:rPr>
          <w:rFonts w:ascii="Arial" w:hAnsi="Arial" w:cs="Arial"/>
          <w:color w:val="000000" w:themeColor="text1"/>
          <w:sz w:val="24"/>
          <w:szCs w:val="24"/>
        </w:rPr>
        <w:t xml:space="preserve"> (left) and </w:t>
      </w:r>
      <w:r w:rsidR="002470A3" w:rsidRPr="00044965">
        <w:rPr>
          <w:rFonts w:ascii="Arial" w:hAnsi="Arial" w:cs="Arial"/>
          <w:color w:val="000000" w:themeColor="text1"/>
          <w:sz w:val="24"/>
          <w:szCs w:val="24"/>
        </w:rPr>
        <w:t>inter-swallow interval</w:t>
      </w:r>
      <w:r w:rsidRPr="00044965">
        <w:rPr>
          <w:rFonts w:ascii="Arial" w:hAnsi="Arial" w:cs="Arial"/>
          <w:color w:val="000000" w:themeColor="text1"/>
          <w:sz w:val="24"/>
          <w:szCs w:val="24"/>
        </w:rPr>
        <w:t xml:space="preserve"> (right). </w:t>
      </w:r>
      <w:r w:rsidR="002470A3" w:rsidRPr="00044965">
        <w:rPr>
          <w:rFonts w:ascii="Arial" w:hAnsi="Arial" w:cs="Arial"/>
          <w:color w:val="000000" w:themeColor="text1"/>
          <w:sz w:val="24"/>
          <w:szCs w:val="24"/>
        </w:rPr>
        <w:t xml:space="preserve">Swallow rate was significantly slower for aged C57 mice compared to SOD1 mice and controls. Inter-swallow interval was significantly longer for aged C57 mice compared to SOD1 mice and controls. </w:t>
      </w:r>
      <w:r w:rsidR="002470A3" w:rsidRPr="00044965">
        <w:rPr>
          <w:rFonts w:ascii="Arial" w:hAnsi="Arial" w:cs="Arial"/>
          <w:bCs/>
          <w:color w:val="000000" w:themeColor="text1"/>
          <w:sz w:val="24"/>
          <w:szCs w:val="24"/>
        </w:rPr>
        <w:t xml:space="preserve">Lines at the top of the bars indicate statistically </w:t>
      </w:r>
      <w:r w:rsidR="002470A3" w:rsidRPr="00044965">
        <w:rPr>
          <w:rFonts w:ascii="Arial" w:hAnsi="Arial" w:cs="Arial"/>
          <w:bCs/>
          <w:color w:val="000000" w:themeColor="text1"/>
          <w:sz w:val="24"/>
          <w:szCs w:val="24"/>
        </w:rPr>
        <w:lastRenderedPageBreak/>
        <w:t>significant differences (</w:t>
      </w:r>
      <w:r w:rsidR="002470A3" w:rsidRPr="00044965">
        <w:rPr>
          <w:rFonts w:ascii="Arial" w:hAnsi="Arial" w:cs="Arial"/>
          <w:bCs/>
          <w:i/>
          <w:color w:val="000000" w:themeColor="text1"/>
          <w:sz w:val="24"/>
          <w:szCs w:val="24"/>
        </w:rPr>
        <w:t>p</w:t>
      </w:r>
      <w:r w:rsidR="002470A3" w:rsidRPr="00044965">
        <w:rPr>
          <w:rFonts w:ascii="Arial" w:hAnsi="Arial" w:cs="Arial"/>
          <w:bCs/>
          <w:color w:val="000000" w:themeColor="text1"/>
          <w:sz w:val="24"/>
          <w:szCs w:val="24"/>
        </w:rPr>
        <w:t xml:space="preserve">&lt;0.05) between groups, identified using </w:t>
      </w:r>
      <w:proofErr w:type="spellStart"/>
      <w:r w:rsidR="002470A3" w:rsidRPr="00044965">
        <w:rPr>
          <w:rFonts w:ascii="Arial" w:hAnsi="Arial" w:cs="Arial"/>
          <w:bCs/>
          <w:color w:val="000000" w:themeColor="text1"/>
          <w:sz w:val="24"/>
          <w:szCs w:val="24"/>
        </w:rPr>
        <w:t>Bonferroni</w:t>
      </w:r>
      <w:proofErr w:type="spellEnd"/>
      <w:r w:rsidR="002470A3" w:rsidRPr="00044965">
        <w:rPr>
          <w:rFonts w:ascii="Arial" w:hAnsi="Arial" w:cs="Arial"/>
          <w:bCs/>
          <w:color w:val="000000" w:themeColor="text1"/>
          <w:sz w:val="24"/>
          <w:szCs w:val="24"/>
        </w:rPr>
        <w:t xml:space="preserve"> pairwise comparisons. Error bars represent +/- 1 SEM.</w:t>
      </w:r>
    </w:p>
    <w:p w:rsidR="00FA7F7D" w:rsidRPr="00B2082C" w:rsidRDefault="00FA7F7D" w:rsidP="00F320AF">
      <w:pPr>
        <w:spacing w:after="0" w:line="240" w:lineRule="auto"/>
        <w:jc w:val="both"/>
        <w:rPr>
          <w:rFonts w:ascii="Arial" w:hAnsi="Arial" w:cs="Arial"/>
          <w:b/>
          <w:color w:val="000000" w:themeColor="text1"/>
          <w:sz w:val="24"/>
          <w:szCs w:val="24"/>
        </w:rPr>
      </w:pPr>
    </w:p>
    <w:p w:rsidR="00044965" w:rsidRPr="00B2082C" w:rsidRDefault="00B2082C" w:rsidP="00044965">
      <w:pPr>
        <w:spacing w:after="0" w:line="240" w:lineRule="auto"/>
        <w:jc w:val="both"/>
        <w:rPr>
          <w:rFonts w:ascii="Arial" w:eastAsia="Calibri" w:hAnsi="Arial" w:cs="Arial"/>
          <w:b/>
          <w:bCs/>
          <w:color w:val="000000" w:themeColor="text1"/>
          <w:spacing w:val="1"/>
          <w:sz w:val="24"/>
          <w:szCs w:val="24"/>
        </w:rPr>
      </w:pPr>
      <w:proofErr w:type="gramStart"/>
      <w:r w:rsidRPr="00B2082C">
        <w:rPr>
          <w:rFonts w:ascii="Arial" w:eastAsia="Calibri" w:hAnsi="Arial" w:cs="Arial"/>
          <w:b/>
          <w:bCs/>
          <w:color w:val="000000" w:themeColor="text1"/>
          <w:spacing w:val="1"/>
          <w:sz w:val="24"/>
          <w:szCs w:val="24"/>
        </w:rPr>
        <w:t xml:space="preserve">Table </w:t>
      </w:r>
      <w:r w:rsidR="00044965" w:rsidRPr="00B2082C">
        <w:rPr>
          <w:rFonts w:ascii="Arial" w:eastAsia="Calibri" w:hAnsi="Arial" w:cs="Arial"/>
          <w:b/>
          <w:bCs/>
          <w:color w:val="000000" w:themeColor="text1"/>
          <w:spacing w:val="1"/>
          <w:sz w:val="24"/>
          <w:szCs w:val="24"/>
        </w:rPr>
        <w:t>1.</w:t>
      </w:r>
      <w:proofErr w:type="gramEnd"/>
      <w:r w:rsidR="00044965" w:rsidRPr="00B2082C">
        <w:rPr>
          <w:rFonts w:ascii="Arial" w:eastAsia="Calibri" w:hAnsi="Arial" w:cs="Arial"/>
          <w:b/>
          <w:bCs/>
          <w:color w:val="000000" w:themeColor="text1"/>
          <w:spacing w:val="1"/>
          <w:sz w:val="24"/>
          <w:szCs w:val="24"/>
        </w:rPr>
        <w:t xml:space="preserve"> Chocolate-Flavored Test Solution Preferred by C57 and C57/SJL Mouse Strains. </w:t>
      </w:r>
    </w:p>
    <w:p w:rsidR="00044965" w:rsidRPr="00B2082C" w:rsidRDefault="00044965" w:rsidP="00044965">
      <w:pPr>
        <w:spacing w:after="0" w:line="240" w:lineRule="auto"/>
        <w:jc w:val="both"/>
        <w:rPr>
          <w:rFonts w:ascii="Arial" w:hAnsi="Arial" w:cs="Arial"/>
          <w:bCs/>
          <w:color w:val="000000" w:themeColor="text1"/>
          <w:sz w:val="24"/>
          <w:szCs w:val="24"/>
        </w:rPr>
      </w:pPr>
    </w:p>
    <w:p w:rsidR="00044965" w:rsidRPr="00B2082C" w:rsidRDefault="00B2082C" w:rsidP="00044965">
      <w:pPr>
        <w:spacing w:after="0" w:line="240" w:lineRule="auto"/>
        <w:jc w:val="both"/>
        <w:rPr>
          <w:rFonts w:ascii="Arial" w:hAnsi="Arial" w:cs="Arial"/>
          <w:b/>
          <w:color w:val="000000" w:themeColor="text1"/>
          <w:sz w:val="24"/>
          <w:szCs w:val="24"/>
        </w:rPr>
      </w:pPr>
      <w:proofErr w:type="gramStart"/>
      <w:r w:rsidRPr="00B2082C">
        <w:rPr>
          <w:rFonts w:ascii="Arial" w:hAnsi="Arial" w:cs="Arial"/>
          <w:b/>
          <w:color w:val="000000" w:themeColor="text1"/>
          <w:sz w:val="24"/>
          <w:szCs w:val="24"/>
        </w:rPr>
        <w:t xml:space="preserve">Table </w:t>
      </w:r>
      <w:r w:rsidR="00044965" w:rsidRPr="00B2082C">
        <w:rPr>
          <w:rFonts w:ascii="Arial" w:hAnsi="Arial" w:cs="Arial"/>
          <w:b/>
          <w:color w:val="000000" w:themeColor="text1"/>
          <w:sz w:val="24"/>
          <w:szCs w:val="24"/>
        </w:rPr>
        <w:t>2.</w:t>
      </w:r>
      <w:proofErr w:type="gramEnd"/>
      <w:r w:rsidR="00044965" w:rsidRPr="00B2082C">
        <w:rPr>
          <w:rFonts w:ascii="Arial" w:hAnsi="Arial" w:cs="Arial"/>
          <w:b/>
          <w:color w:val="000000" w:themeColor="text1"/>
          <w:sz w:val="24"/>
          <w:szCs w:val="24"/>
        </w:rPr>
        <w:t xml:space="preserve"> Swallow Parameters Quantifiable During Murine VFSS.</w:t>
      </w:r>
    </w:p>
    <w:p w:rsidR="00044965" w:rsidRPr="00B2082C" w:rsidRDefault="00044965" w:rsidP="00044965">
      <w:pPr>
        <w:spacing w:after="0" w:line="240" w:lineRule="auto"/>
        <w:jc w:val="both"/>
        <w:rPr>
          <w:rFonts w:ascii="Arial" w:hAnsi="Arial" w:cs="Arial"/>
          <w:bCs/>
          <w:color w:val="000000" w:themeColor="text1"/>
          <w:sz w:val="24"/>
          <w:szCs w:val="24"/>
        </w:rPr>
      </w:pPr>
    </w:p>
    <w:p w:rsidR="00044965" w:rsidRPr="00B2082C" w:rsidRDefault="00B2082C" w:rsidP="00044965">
      <w:pPr>
        <w:spacing w:after="0" w:line="240" w:lineRule="auto"/>
        <w:jc w:val="both"/>
        <w:rPr>
          <w:rFonts w:ascii="Arial" w:hAnsi="Arial" w:cs="Arial"/>
          <w:b/>
          <w:color w:val="000000" w:themeColor="text1"/>
          <w:sz w:val="24"/>
          <w:szCs w:val="24"/>
        </w:rPr>
      </w:pPr>
      <w:proofErr w:type="gramStart"/>
      <w:r w:rsidRPr="00B2082C">
        <w:rPr>
          <w:rFonts w:ascii="Arial" w:hAnsi="Arial" w:cs="Arial"/>
          <w:b/>
          <w:color w:val="000000" w:themeColor="text1"/>
          <w:sz w:val="24"/>
          <w:szCs w:val="24"/>
        </w:rPr>
        <w:t xml:space="preserve">Table </w:t>
      </w:r>
      <w:r w:rsidR="00044965" w:rsidRPr="00B2082C">
        <w:rPr>
          <w:rFonts w:ascii="Arial" w:hAnsi="Arial" w:cs="Arial"/>
          <w:b/>
          <w:color w:val="000000" w:themeColor="text1"/>
          <w:sz w:val="24"/>
          <w:szCs w:val="24"/>
        </w:rPr>
        <w:t>3.</w:t>
      </w:r>
      <w:proofErr w:type="gramEnd"/>
      <w:r w:rsidR="00044965" w:rsidRPr="00B2082C">
        <w:rPr>
          <w:rFonts w:ascii="Arial" w:hAnsi="Arial" w:cs="Arial"/>
          <w:b/>
          <w:color w:val="000000" w:themeColor="text1"/>
          <w:sz w:val="24"/>
          <w:szCs w:val="24"/>
        </w:rPr>
        <w:t xml:space="preserve"> Swallow Parameters Quantifiable Using High Versus Low Energy Fluoroscopy Systems.</w:t>
      </w:r>
    </w:p>
    <w:p w:rsidR="00044965" w:rsidRDefault="00044965" w:rsidP="00044965">
      <w:pPr>
        <w:spacing w:after="0" w:line="240" w:lineRule="auto"/>
        <w:jc w:val="both"/>
        <w:rPr>
          <w:rFonts w:ascii="Arial" w:eastAsia="Calibri" w:hAnsi="Arial" w:cs="Arial"/>
          <w:b/>
          <w:bCs/>
          <w:color w:val="000000" w:themeColor="text1"/>
          <w:spacing w:val="1"/>
          <w:sz w:val="24"/>
          <w:szCs w:val="24"/>
        </w:rPr>
      </w:pPr>
    </w:p>
    <w:p w:rsidR="00BC249E" w:rsidRPr="00E0214C" w:rsidRDefault="00285C31" w:rsidP="00F320AF">
      <w:pPr>
        <w:spacing w:after="0" w:line="240" w:lineRule="auto"/>
        <w:jc w:val="both"/>
        <w:rPr>
          <w:rFonts w:ascii="Arial" w:hAnsi="Arial" w:cs="Arial"/>
          <w:b/>
          <w:color w:val="000000" w:themeColor="text1"/>
          <w:sz w:val="24"/>
          <w:szCs w:val="24"/>
        </w:rPr>
      </w:pPr>
      <w:r w:rsidRPr="00E0214C">
        <w:rPr>
          <w:rFonts w:ascii="Arial" w:hAnsi="Arial" w:cs="Arial"/>
          <w:b/>
          <w:color w:val="000000" w:themeColor="text1"/>
          <w:sz w:val="24"/>
          <w:szCs w:val="24"/>
        </w:rPr>
        <w:t>DISCUSSION:</w:t>
      </w:r>
    </w:p>
    <w:p w:rsidR="00CD0385" w:rsidRPr="001A7CE5" w:rsidRDefault="0015285E" w:rsidP="00F320AF">
      <w:pPr>
        <w:spacing w:after="0" w:line="240" w:lineRule="auto"/>
        <w:jc w:val="both"/>
        <w:rPr>
          <w:rFonts w:ascii="Arial" w:hAnsi="Arial" w:cs="Arial"/>
          <w:bCs/>
          <w:color w:val="000000" w:themeColor="text1"/>
          <w:sz w:val="24"/>
          <w:szCs w:val="24"/>
        </w:rPr>
      </w:pPr>
      <w:r w:rsidRPr="00E0214C">
        <w:rPr>
          <w:rFonts w:ascii="Arial" w:hAnsi="Arial" w:cs="Arial"/>
          <w:bCs/>
          <w:iCs/>
          <w:color w:val="000000" w:themeColor="text1"/>
          <w:sz w:val="24"/>
          <w:szCs w:val="24"/>
        </w:rPr>
        <w:t>Hundreds of murine (mouse and rat) models are commercially available to study human d</w:t>
      </w:r>
      <w:r w:rsidR="00CD0385" w:rsidRPr="00E0214C">
        <w:rPr>
          <w:rFonts w:ascii="Arial" w:hAnsi="Arial" w:cs="Arial"/>
          <w:bCs/>
          <w:iCs/>
          <w:color w:val="000000" w:themeColor="text1"/>
          <w:sz w:val="24"/>
          <w:szCs w:val="24"/>
        </w:rPr>
        <w:t xml:space="preserve">iseases. </w:t>
      </w:r>
      <w:r w:rsidR="00D23F61" w:rsidRPr="00E0214C">
        <w:rPr>
          <w:rFonts w:ascii="Arial" w:hAnsi="Arial" w:cs="Arial"/>
          <w:bCs/>
          <w:iCs/>
          <w:color w:val="000000" w:themeColor="text1"/>
          <w:sz w:val="24"/>
          <w:szCs w:val="24"/>
        </w:rPr>
        <w:t>However</w:t>
      </w:r>
      <w:r w:rsidR="00CD0385" w:rsidRPr="00E0214C">
        <w:rPr>
          <w:rFonts w:ascii="Arial" w:hAnsi="Arial" w:cs="Arial"/>
          <w:bCs/>
          <w:iCs/>
          <w:color w:val="000000" w:themeColor="text1"/>
          <w:sz w:val="24"/>
          <w:szCs w:val="24"/>
        </w:rPr>
        <w:t xml:space="preserve">, </w:t>
      </w:r>
      <w:r w:rsidR="00CD0385" w:rsidRPr="0045649C">
        <w:rPr>
          <w:rFonts w:ascii="Arial" w:hAnsi="Arial" w:cs="Arial"/>
          <w:bCs/>
          <w:iCs/>
          <w:color w:val="000000" w:themeColor="text1"/>
          <w:sz w:val="24"/>
          <w:szCs w:val="24"/>
        </w:rPr>
        <w:t xml:space="preserve">only </w:t>
      </w:r>
      <w:r w:rsidR="0011601E" w:rsidRPr="00397E09">
        <w:rPr>
          <w:rFonts w:ascii="Arial" w:hAnsi="Arial" w:cs="Arial"/>
          <w:bCs/>
          <w:iCs/>
          <w:color w:val="000000" w:themeColor="text1"/>
          <w:sz w:val="24"/>
          <w:szCs w:val="24"/>
        </w:rPr>
        <w:t>three</w:t>
      </w:r>
      <w:r w:rsidRPr="00E0214C">
        <w:rPr>
          <w:rFonts w:ascii="Arial" w:hAnsi="Arial" w:cs="Arial"/>
          <w:bCs/>
          <w:iCs/>
          <w:color w:val="000000" w:themeColor="text1"/>
          <w:sz w:val="24"/>
          <w:szCs w:val="24"/>
        </w:rPr>
        <w:t xml:space="preserve"> murine disease models have been specifically investigated relative to dysphagia</w:t>
      </w:r>
      <w:r w:rsidR="00CD0385" w:rsidRPr="00E0214C">
        <w:rPr>
          <w:rFonts w:ascii="Arial" w:hAnsi="Arial" w:cs="Arial"/>
          <w:bCs/>
          <w:iCs/>
          <w:color w:val="000000" w:themeColor="text1"/>
          <w:sz w:val="24"/>
          <w:szCs w:val="24"/>
        </w:rPr>
        <w:t xml:space="preserve">: </w:t>
      </w:r>
      <w:r w:rsidRPr="00E0214C">
        <w:rPr>
          <w:rFonts w:ascii="Arial" w:hAnsi="Arial" w:cs="Arial"/>
          <w:bCs/>
          <w:iCs/>
          <w:color w:val="000000" w:themeColor="text1"/>
          <w:sz w:val="24"/>
          <w:szCs w:val="24"/>
        </w:rPr>
        <w:t>a mouse model of ALS</w:t>
      </w:r>
      <w:r w:rsidR="00426274" w:rsidRPr="00E0214C">
        <w:rPr>
          <w:rFonts w:ascii="Arial" w:hAnsi="Arial" w:cs="Arial"/>
          <w:bCs/>
          <w:iCs/>
          <w:color w:val="000000" w:themeColor="text1"/>
          <w:sz w:val="24"/>
          <w:szCs w:val="24"/>
        </w:rPr>
        <w:fldChar w:fldCharType="begin">
          <w:fldData xml:space="preserve">PEVuZE5vdGU+PENpdGU+PEF1dGhvcj5MZXZlcjwvQXV0aG9yPjxZZWFyPjIwMDk8L1llYXI+PFJl
Y051bT4wPC9SZWNOdW0+PElEVGV4dD5BbiBhbmltYWwgbW9kZWwgb2Ygb3JhbCBkeXNwaGFnaWEg
aW4gYW15b3Ryb3BoaWMgbGF0ZXJhbCBzY2xlcm9zaXM8L0lEVGV4dD48RGlzcGxheVRleHQ+PHN0
eWxlIGZhY2U9InN1cGVyc2NyaXB0Ij4xMywxNDwvc3R5bGU+PC9EaXNwbGF5VGV4dD48cmVjb3Jk
Pjxmb3JlaWduLWtleXM+PGtleSBhcHA9IkVOIiBkYi1pZD0idDVyMHR4dHAyYXcyZGNlMDlycHh2
ZGRoNXB6dnoyd3p0d3N0Ij40NDY8L2tleT48L2ZvcmVpZ24ta2V5cz48ZGF0ZXM+PHB1Yi1kYXRl
cz48ZGF0ZT5KdW48L2RhdGU+PC9wdWItZGF0ZXM+PHllYXI+MjAwOTwveWVhcj48L2RhdGVzPjx1
cmxzPjxyZWxhdGVkLXVybHM+PHVybD5odHRwOi8vd3d3Lm5jYmkubmxtLm5paC5nb3YvZW50cmV6
L3F1ZXJ5LmZjZ2k/Y21kPVJldHJpZXZlJmFtcDtkYj1QdWJNZWQmYW1wO2RvcHQ9Q2l0YXRpb24m
YW1wO2xpc3RfdWlkcz0xOTEwNzUzODwvdXJsPjwvcmVsYXRlZC11cmxzPjwvdXJscz48aXNibj4x
NDMyLTA0NjAgKEVsZWN0cm9uaWMpPC9pc2JuPjx0aXRsZXM+PHRpdGxlPkFuIGFuaW1hbCBtb2Rl
bCBvZiBvcmFsIGR5c3BoYWdpYSBpbiBhbXlvdHJvcGhpYyBsYXRlcmFsIHNjbGVyb3NpczwvdGl0
bGU+PHNlY29uZGFyeS10aXRsZT5EeXNwaGFnaWE8L3NlY29uZGFyeS10aXRsZT48L3RpdGxlcz48
cGFnZXM+MTgwLTk1PC9wYWdlcz48dXJscz48cGRmLXVybHM+PHVybD5pbnRlcm5hbC1wZGY6Ly9M
ZXZlci0yMDA5LUFuIGFuaW1hbCBtb2RlbCBvZiBvLTMyMzg3MDM4NzMvTGV2ZXItMjAwOS1BbiBh
bmltYWwgbW9kZWwgb2Ygby5wZGY8L3VybD48L3BkZi11cmxzPjwvdXJscz48bnVtYmVyPjI8L251
bWJlcj48Y29udHJpYnV0b3JzPjxhdXRob3JzPjxhdXRob3I+TGV2ZXIsIFQuIEUuPC9hdXRob3I+
PGF1dGhvcj5Hb3JzZWssIEEuPC9hdXRob3I+PGF1dGhvcj5Db3gsIEsuIFQuPC9hdXRob3I+PGF1
dGhvcj5PJmFwb3M7QnJpZW4sIEsuIEYuPC9hdXRob3I+PGF1dGhvcj5DYXByYSwgTi4gRi48L2F1
dGhvcj48YXV0aG9yPkhvdWdoLCBNLiBTLjwvYXV0aG9yPjxhdXRob3I+TXVyYXNob3YsIEEuIEsu
PC9hdXRob3I+PC9hdXRob3JzPjwvY29udHJpYnV0b3JzPjxlZGl0aW9uPjIwMDgvMTIvMjU8L2Vk
aXRpb24+PGxhbmd1YWdlPmVuZzwvbGFuZ3VhZ2U+PGFkZGVkLWRhdGUgZm9ybWF0PSJ1dGMiPjEz
NjI1ODUwMjA8L2FkZGVkLWRhdGU+PHJlZi10eXBlIG5hbWU9IkpvdXJuYWwgQXJ0aWNsZSI+MTc8
L3JlZi10eXBlPjxhdXRoLWFkZHJlc3M+RGVwYXJ0bWVudCBvZiBDb21tdW5pY2F0aW9uIFNjaWVu
Y2VzIGFuZCBEaXNvcmRlcnMsIENvbGxlZ2Ugb2YgQWxsaWVkIEhlYWx0aCBTY2llbmNlcywgRWFz
dCBDYXJvbGluYSBVbml2ZXJzaXR5LCA2MDAgTW95ZSBCbHZkLiwgU3VpdGUgMzMxMCwgR3JlZW52
aWxsZSwgTkMgMjc4NTgsIFVTQS4gbGV2ZXJ0QGVjdS5lZHU8L2F1dGgtYWRkcmVzcz48cmVjLW51
bWJlcj40MjY8L3JlYy1udW1iZXI+PGxhc3QtdXBkYXRlZC1kYXRlIGZvcm1hdD0idXRjIj4xMzYy
NjAzODIzPC9sYXN0LXVwZGF0ZWQtZGF0ZT48YWNjZXNzaW9uLW51bT4xOTEwNzUzODwvYWNjZXNz
aW9uLW51bT48ZWxlY3Ryb25pYy1yZXNvdXJjZS1udW0+MTAuMTAwNy9zMDA0NTUtMDA4LTkxOTAt
ejwvZWxlY3Ryb25pYy1yZXNvdXJjZS1udW0+PHZvbHVtZT4yNDwvdm9sdW1lPjwvcmVjb3JkPjwv
Q2l0ZT48Q2l0ZT48QXV0aG9yPkxldmVyPC9BdXRob3I+PFllYXI+MjAxMDwvWWVhcj48UmVjTnVt
PjA8L1JlY051bT48SURUZXh0PkEgbW91c2UgbW9kZWwgb2YgcGhhcnluZ2VhbCBkeXNwaGFnaWEg
aW4gYW15b3Ryb3BoaWMgbGF0ZXJhbCBzY2xlcm9zaXM8L0lEVGV4dD48cmVjb3JkPjxkYXRlcz48
cHViLWRhdGVzPjxkYXRlPkp1biAzPC9kYXRlPjwvcHViLWRhdGVzPjx5ZWFyPjIwMTA8L3llYXI+
PC9kYXRlcz48dXJscz48cmVsYXRlZC11cmxzPjx1cmw+aHR0cDovL3d3dy5uY2JpLm5sbS5uaWgu
Z292L2VudHJlei9xdWVyeS5mY2dpP2NtZD1SZXRyaWV2ZSZhbXA7ZGI9UHViTWVkJmFtcDtkb3B0
PUNpdGF0aW9uJmFtcDtsaXN0X3VpZHM9MTk0OTU4NzM8L3VybD48L3JlbGF0ZWQtdXJscz48L3Vy
bHM+PGlzYm4+MTQzMi0wNDYwIChFbGVjdHJvbmljKTwvaXNibj48dGl0bGVzPjx0aXRsZT5BIG1v
dXNlIG1vZGVsIG9mIHBoYXJ5bmdlYWwgZHlzcGhhZ2lhIGluIGFteW90cm9waGljIGxhdGVyYWwg
c2NsZXJvc2lzPC90aXRsZT48c2Vjb25kYXJ5LXRpdGxlPkR5c3BoYWdpYTwvc2Vjb25kYXJ5LXRp
dGxlPjwvdGl0bGVzPjxwYWdlcz4xMTItMTI2PC9wYWdlcz48dXJscz48cGRmLXVybHM+PHVybD5p
bnRlcm5hbC1wZGY6Ly9MZXZlci0yMDA5LUEgbW91c2UgbW9kZWwgb2YgcGhhLTEzNTk2NDMxMzcv
TGV2ZXItMjAwOS1BIG1vdXNlIG1vZGVsIG9mIHBoYS5wZGY8L3VybD48L3BkZi11cmxzPjwvdXJs
cz48bnVtYmVyPjI8L251bWJlcj48Y29udHJpYnV0b3JzPjxhdXRob3JzPjxhdXRob3I+TGV2ZXIs
IFQuIEUuPC9hdXRob3I+PGF1dGhvcj5TaW1vbiwgRS48L2F1dGhvcj48YXV0aG9yPkNveCwgSy4g
VC48L2F1dGhvcj48YXV0aG9yPkNhcHJhLCBOLiBGLjwvYXV0aG9yPjxhdXRob3I+TyZhcG9zO0Jy
aWVuLCBLLiBGLjwvYXV0aG9yPjxhdXRob3I+SG91Z2gsIE0uIFMuPC9hdXRob3I+PGF1dGhvcj5N
dXJhc2hvdiwgQS4gSy48L2F1dGhvcj48L2F1dGhvcnM+PC9jb250cmlidXRvcnM+PGVkaXRpb24+
MjAwOS8wNi8wNjwvZWRpdGlvbj48bGFuZ3VhZ2U+RW5nPC9sYW5ndWFnZT48YWRkZWQtZGF0ZSBm
b3JtYXQ9InV0YyI+MTM2MzYzNzU0ODwvYWRkZWQtZGF0ZT48cmVmLXR5cGUgbmFtZT0iSm91cm5h
bCBBcnRpY2xlIj4xNzwvcmVmLXR5cGU+PGF1dGgtYWRkcmVzcz5EZXBhcnRtZW50IG9mIENvbW11
bmljYXRpb24gU2NpZW5jZXMgYW5kIERpc29yZGVycywgQ29sbGVnZSBvZiBBbGxpZWQgSGVhbHRo
IFNjaWVuY2VzLCBFYXN0IENhcm9saW5hIFVuaXZlcnNpdHksIDYwMCBNb3llIEJsdmQuLCBTdWl0
ZSAzMzEwLCBHcmVlbnZpbGxlLCBOQywgMjc4NTgsIFVTQSwgbGV2ZXJ0QGVjdS5lZHUuPC9hdXRo
LWFkZHJlc3M+PHJlYy1udW1iZXI+MTwvcmVjLW51bWJlcj48bGFzdC11cGRhdGVkLWRhdGUgZm9y
bWF0PSJ1dGMiPjEzNjM2Mzc2NDI8L2xhc3QtdXBkYXRlZC1kYXRlPjxhY2Nlc3Npb24tbnVtPjE5
NDk1ODczPC9hY2Nlc3Npb24tbnVtPjxlbGVjdHJvbmljLXJlc291cmNlLW51bT4xMC4xMDA3L3Mw
MDQ1NS0wMDktOTIzMi0xPC9lbGVjdHJvbmljLXJlc291cmNlLW51bT48dm9sdW1lPjI1PC92b2x1
bWU+PC9yZWNvcmQ+PC9DaXRlPjwvRW5kTm90ZT5=
</w:fldData>
        </w:fldChar>
      </w:r>
      <w:r w:rsidR="00AA525B">
        <w:rPr>
          <w:rFonts w:ascii="Arial" w:hAnsi="Arial" w:cs="Arial"/>
          <w:bCs/>
          <w:iCs/>
          <w:color w:val="000000" w:themeColor="text1"/>
          <w:sz w:val="24"/>
          <w:szCs w:val="24"/>
        </w:rPr>
        <w:instrText xml:space="preserve"> ADDIN EN.CITE </w:instrText>
      </w:r>
      <w:r w:rsidR="00AA525B">
        <w:rPr>
          <w:rFonts w:ascii="Arial" w:hAnsi="Arial" w:cs="Arial"/>
          <w:bCs/>
          <w:iCs/>
          <w:color w:val="000000" w:themeColor="text1"/>
          <w:sz w:val="24"/>
          <w:szCs w:val="24"/>
        </w:rPr>
        <w:fldChar w:fldCharType="begin">
          <w:fldData xml:space="preserve">PEVuZE5vdGU+PENpdGU+PEF1dGhvcj5MZXZlcjwvQXV0aG9yPjxZZWFyPjIwMDk8L1llYXI+PFJl
Y051bT4wPC9SZWNOdW0+PElEVGV4dD5BbiBhbmltYWwgbW9kZWwgb2Ygb3JhbCBkeXNwaGFnaWEg
aW4gYW15b3Ryb3BoaWMgbGF0ZXJhbCBzY2xlcm9zaXM8L0lEVGV4dD48RGlzcGxheVRleHQ+PHN0
eWxlIGZhY2U9InN1cGVyc2NyaXB0Ij4xMywxNDwvc3R5bGU+PC9EaXNwbGF5VGV4dD48cmVjb3Jk
Pjxmb3JlaWduLWtleXM+PGtleSBhcHA9IkVOIiBkYi1pZD0idDVyMHR4dHAyYXcyZGNlMDlycHh2
ZGRoNXB6dnoyd3p0d3N0Ij40NDY8L2tleT48L2ZvcmVpZ24ta2V5cz48ZGF0ZXM+PHB1Yi1kYXRl
cz48ZGF0ZT5KdW48L2RhdGU+PC9wdWItZGF0ZXM+PHllYXI+MjAwOTwveWVhcj48L2RhdGVzPjx1
cmxzPjxyZWxhdGVkLXVybHM+PHVybD5odHRwOi8vd3d3Lm5jYmkubmxtLm5paC5nb3YvZW50cmV6
L3F1ZXJ5LmZjZ2k/Y21kPVJldHJpZXZlJmFtcDtkYj1QdWJNZWQmYW1wO2RvcHQ9Q2l0YXRpb24m
YW1wO2xpc3RfdWlkcz0xOTEwNzUzODwvdXJsPjwvcmVsYXRlZC11cmxzPjwvdXJscz48aXNibj4x
NDMyLTA0NjAgKEVsZWN0cm9uaWMpPC9pc2JuPjx0aXRsZXM+PHRpdGxlPkFuIGFuaW1hbCBtb2Rl
bCBvZiBvcmFsIGR5c3BoYWdpYSBpbiBhbXlvdHJvcGhpYyBsYXRlcmFsIHNjbGVyb3NpczwvdGl0
bGU+PHNlY29uZGFyeS10aXRsZT5EeXNwaGFnaWE8L3NlY29uZGFyeS10aXRsZT48L3RpdGxlcz48
cGFnZXM+MTgwLTk1PC9wYWdlcz48dXJscz48cGRmLXVybHM+PHVybD5pbnRlcm5hbC1wZGY6Ly9M
ZXZlci0yMDA5LUFuIGFuaW1hbCBtb2RlbCBvZiBvLTMyMzg3MDM4NzMvTGV2ZXItMjAwOS1BbiBh
bmltYWwgbW9kZWwgb2Ygby5wZGY8L3VybD48L3BkZi11cmxzPjwvdXJscz48bnVtYmVyPjI8L251
bWJlcj48Y29udHJpYnV0b3JzPjxhdXRob3JzPjxhdXRob3I+TGV2ZXIsIFQuIEUuPC9hdXRob3I+
PGF1dGhvcj5Hb3JzZWssIEEuPC9hdXRob3I+PGF1dGhvcj5Db3gsIEsuIFQuPC9hdXRob3I+PGF1
dGhvcj5PJmFwb3M7QnJpZW4sIEsuIEYuPC9hdXRob3I+PGF1dGhvcj5DYXByYSwgTi4gRi48L2F1
dGhvcj48YXV0aG9yPkhvdWdoLCBNLiBTLjwvYXV0aG9yPjxhdXRob3I+TXVyYXNob3YsIEEuIEsu
PC9hdXRob3I+PC9hdXRob3JzPjwvY29udHJpYnV0b3JzPjxlZGl0aW9uPjIwMDgvMTIvMjU8L2Vk
aXRpb24+PGxhbmd1YWdlPmVuZzwvbGFuZ3VhZ2U+PGFkZGVkLWRhdGUgZm9ybWF0PSJ1dGMiPjEz
NjI1ODUwMjA8L2FkZGVkLWRhdGU+PHJlZi10eXBlIG5hbWU9IkpvdXJuYWwgQXJ0aWNsZSI+MTc8
L3JlZi10eXBlPjxhdXRoLWFkZHJlc3M+RGVwYXJ0bWVudCBvZiBDb21tdW5pY2F0aW9uIFNjaWVu
Y2VzIGFuZCBEaXNvcmRlcnMsIENvbGxlZ2Ugb2YgQWxsaWVkIEhlYWx0aCBTY2llbmNlcywgRWFz
dCBDYXJvbGluYSBVbml2ZXJzaXR5LCA2MDAgTW95ZSBCbHZkLiwgU3VpdGUgMzMxMCwgR3JlZW52
aWxsZSwgTkMgMjc4NTgsIFVTQS4gbGV2ZXJ0QGVjdS5lZHU8L2F1dGgtYWRkcmVzcz48cmVjLW51
bWJlcj40MjY8L3JlYy1udW1iZXI+PGxhc3QtdXBkYXRlZC1kYXRlIGZvcm1hdD0idXRjIj4xMzYy
NjAzODIzPC9sYXN0LXVwZGF0ZWQtZGF0ZT48YWNjZXNzaW9uLW51bT4xOTEwNzUzODwvYWNjZXNz
aW9uLW51bT48ZWxlY3Ryb25pYy1yZXNvdXJjZS1udW0+MTAuMTAwNy9zMDA0NTUtMDA4LTkxOTAt
ejwvZWxlY3Ryb25pYy1yZXNvdXJjZS1udW0+PHZvbHVtZT4yNDwvdm9sdW1lPjwvcmVjb3JkPjwv
Q2l0ZT48Q2l0ZT48QXV0aG9yPkxldmVyPC9BdXRob3I+PFllYXI+MjAxMDwvWWVhcj48UmVjTnVt
PjA8L1JlY051bT48SURUZXh0PkEgbW91c2UgbW9kZWwgb2YgcGhhcnluZ2VhbCBkeXNwaGFnaWEg
aW4gYW15b3Ryb3BoaWMgbGF0ZXJhbCBzY2xlcm9zaXM8L0lEVGV4dD48cmVjb3JkPjxkYXRlcz48
cHViLWRhdGVzPjxkYXRlPkp1biAzPC9kYXRlPjwvcHViLWRhdGVzPjx5ZWFyPjIwMTA8L3llYXI+
PC9kYXRlcz48dXJscz48cmVsYXRlZC11cmxzPjx1cmw+aHR0cDovL3d3dy5uY2JpLm5sbS5uaWgu
Z292L2VudHJlei9xdWVyeS5mY2dpP2NtZD1SZXRyaWV2ZSZhbXA7ZGI9UHViTWVkJmFtcDtkb3B0
PUNpdGF0aW9uJmFtcDtsaXN0X3VpZHM9MTk0OTU4NzM8L3VybD48L3JlbGF0ZWQtdXJscz48L3Vy
bHM+PGlzYm4+MTQzMi0wNDYwIChFbGVjdHJvbmljKTwvaXNibj48dGl0bGVzPjx0aXRsZT5BIG1v
dXNlIG1vZGVsIG9mIHBoYXJ5bmdlYWwgZHlzcGhhZ2lhIGluIGFteW90cm9waGljIGxhdGVyYWwg
c2NsZXJvc2lzPC90aXRsZT48c2Vjb25kYXJ5LXRpdGxlPkR5c3BoYWdpYTwvc2Vjb25kYXJ5LXRp
dGxlPjwvdGl0bGVzPjxwYWdlcz4xMTItMTI2PC9wYWdlcz48dXJscz48cGRmLXVybHM+PHVybD5p
bnRlcm5hbC1wZGY6Ly9MZXZlci0yMDA5LUEgbW91c2UgbW9kZWwgb2YgcGhhLTEzNTk2NDMxMzcv
TGV2ZXItMjAwOS1BIG1vdXNlIG1vZGVsIG9mIHBoYS5wZGY8L3VybD48L3BkZi11cmxzPjwvdXJs
cz48bnVtYmVyPjI8L251bWJlcj48Y29udHJpYnV0b3JzPjxhdXRob3JzPjxhdXRob3I+TGV2ZXIs
IFQuIEUuPC9hdXRob3I+PGF1dGhvcj5TaW1vbiwgRS48L2F1dGhvcj48YXV0aG9yPkNveCwgSy4g
VC48L2F1dGhvcj48YXV0aG9yPkNhcHJhLCBOLiBGLjwvYXV0aG9yPjxhdXRob3I+TyZhcG9zO0Jy
aWVuLCBLLiBGLjwvYXV0aG9yPjxhdXRob3I+SG91Z2gsIE0uIFMuPC9hdXRob3I+PGF1dGhvcj5N
dXJhc2hvdiwgQS4gSy48L2F1dGhvcj48L2F1dGhvcnM+PC9jb250cmlidXRvcnM+PGVkaXRpb24+
MjAwOS8wNi8wNjwvZWRpdGlvbj48bGFuZ3VhZ2U+RW5nPC9sYW5ndWFnZT48YWRkZWQtZGF0ZSBm
b3JtYXQ9InV0YyI+MTM2MzYzNzU0ODwvYWRkZWQtZGF0ZT48cmVmLXR5cGUgbmFtZT0iSm91cm5h
bCBBcnRpY2xlIj4xNzwvcmVmLXR5cGU+PGF1dGgtYWRkcmVzcz5EZXBhcnRtZW50IG9mIENvbW11
bmljYXRpb24gU2NpZW5jZXMgYW5kIERpc29yZGVycywgQ29sbGVnZSBvZiBBbGxpZWQgSGVhbHRo
IFNjaWVuY2VzLCBFYXN0IENhcm9saW5hIFVuaXZlcnNpdHksIDYwMCBNb3llIEJsdmQuLCBTdWl0
ZSAzMzEwLCBHcmVlbnZpbGxlLCBOQywgMjc4NTgsIFVTQSwgbGV2ZXJ0QGVjdS5lZHUuPC9hdXRo
LWFkZHJlc3M+PHJlYy1udW1iZXI+MTwvcmVjLW51bWJlcj48bGFzdC11cGRhdGVkLWRhdGUgZm9y
bWF0PSJ1dGMiPjEzNjM2Mzc2NDI8L2xhc3QtdXBkYXRlZC1kYXRlPjxhY2Nlc3Npb24tbnVtPjE5
NDk1ODczPC9hY2Nlc3Npb24tbnVtPjxlbGVjdHJvbmljLXJlc291cmNlLW51bT4xMC4xMDA3L3Mw
MDQ1NS0wMDktOTIzMi0xPC9lbGVjdHJvbmljLXJlc291cmNlLW51bT48dm9sdW1lPjI1PC92b2x1
bWU+PC9yZWNvcmQ+PC9DaXRlPjwvRW5kTm90ZT5=
</w:fldData>
        </w:fldChar>
      </w:r>
      <w:r w:rsidR="00AA525B">
        <w:rPr>
          <w:rFonts w:ascii="Arial" w:hAnsi="Arial" w:cs="Arial"/>
          <w:bCs/>
          <w:iCs/>
          <w:color w:val="000000" w:themeColor="text1"/>
          <w:sz w:val="24"/>
          <w:szCs w:val="24"/>
        </w:rPr>
        <w:instrText xml:space="preserve"> ADDIN EN.CITE.DATA </w:instrText>
      </w:r>
      <w:r w:rsidR="00AA525B">
        <w:rPr>
          <w:rFonts w:ascii="Arial" w:hAnsi="Arial" w:cs="Arial"/>
          <w:bCs/>
          <w:iCs/>
          <w:color w:val="000000" w:themeColor="text1"/>
          <w:sz w:val="24"/>
          <w:szCs w:val="24"/>
        </w:rPr>
      </w:r>
      <w:r w:rsidR="00AA525B">
        <w:rPr>
          <w:rFonts w:ascii="Arial" w:hAnsi="Arial" w:cs="Arial"/>
          <w:bCs/>
          <w:iCs/>
          <w:color w:val="000000" w:themeColor="text1"/>
          <w:sz w:val="24"/>
          <w:szCs w:val="24"/>
        </w:rPr>
        <w:fldChar w:fldCharType="end"/>
      </w:r>
      <w:r w:rsidR="00426274" w:rsidRPr="00E0214C">
        <w:rPr>
          <w:rFonts w:ascii="Arial" w:hAnsi="Arial" w:cs="Arial"/>
          <w:bCs/>
          <w:iCs/>
          <w:color w:val="000000" w:themeColor="text1"/>
          <w:sz w:val="24"/>
          <w:szCs w:val="24"/>
        </w:rPr>
        <w:fldChar w:fldCharType="separate"/>
      </w:r>
      <w:r w:rsidR="007278E2" w:rsidRPr="00E0214C">
        <w:rPr>
          <w:rFonts w:ascii="Arial" w:hAnsi="Arial" w:cs="Arial"/>
          <w:bCs/>
          <w:iCs/>
          <w:noProof/>
          <w:color w:val="000000" w:themeColor="text1"/>
          <w:sz w:val="24"/>
          <w:szCs w:val="24"/>
          <w:vertAlign w:val="superscript"/>
        </w:rPr>
        <w:t>13,14</w:t>
      </w:r>
      <w:r w:rsidR="00426274" w:rsidRPr="00E0214C">
        <w:rPr>
          <w:rFonts w:ascii="Arial" w:hAnsi="Arial" w:cs="Arial"/>
          <w:bCs/>
          <w:iCs/>
          <w:color w:val="000000" w:themeColor="text1"/>
          <w:sz w:val="24"/>
          <w:szCs w:val="24"/>
        </w:rPr>
        <w:fldChar w:fldCharType="end"/>
      </w:r>
      <w:r w:rsidRPr="00E0214C">
        <w:rPr>
          <w:rFonts w:ascii="Arial" w:hAnsi="Arial" w:cs="Arial"/>
          <w:bCs/>
          <w:iCs/>
          <w:color w:val="000000" w:themeColor="text1"/>
          <w:sz w:val="24"/>
          <w:szCs w:val="24"/>
        </w:rPr>
        <w:t xml:space="preserve"> and rat models of Parkinson’s disease</w:t>
      </w:r>
      <w:r w:rsidR="00426274" w:rsidRPr="00E0214C">
        <w:rPr>
          <w:rFonts w:ascii="Arial" w:hAnsi="Arial" w:cs="Arial"/>
          <w:bCs/>
          <w:iCs/>
          <w:color w:val="000000" w:themeColor="text1"/>
          <w:sz w:val="24"/>
          <w:szCs w:val="24"/>
        </w:rPr>
        <w:fldChar w:fldCharType="begin">
          <w:fldData xml:space="preserve">PEVuZE5vdGU+PENpdGU+PEF1dGhvcj5SdXNzZWxsPC9BdXRob3I+PFllYXI+MjAxMzwvWWVhcj48
UmVjTnVtPjA8L1JlY051bT48SURUZXh0PlZpZGVvZmx1b3JvZ3JhcGhpYyBhc3Nlc3NtZW50IG9m
IGRlZ2x1dGl0aXZlIGJlaGF2aW9ycyBpbiBhIHJhdCBtb2RlbCBvZiBhZ2luZyBhbmQgUGFya2lu
c29uIGRpc2Vhc2U8L0lEVGV4dD48RGlzcGxheVRleHQ+PHN0eWxlIGZhY2U9InN1cGVyc2NyaXB0
Ij4xMiwxNS0xNzwvc3R5bGU+PC9EaXNwbGF5VGV4dD48cmVjb3JkPjxkYXRlcz48cHViLWRhdGVz
PjxkYXRlPk1hcjwvZGF0ZT48L3B1Yi1kYXRlcz48eWVhcj4yMDEzPC95ZWFyPjwvZGF0ZXM+PHVy
bHM+PHJlbGF0ZWQtdXJscz48dXJsPmh0dHA6Ly93d3cubmNiaS5ubG0ubmloLmdvdi9wdWJtZWQv
MjI3NjM4MDY8L3VybD48L3JlbGF0ZWQtdXJscz48L3VybHM+PGlzYm4+MTQzMi0wNDYwPC9pc2Ju
PjxjdXN0b20yPlBNQzM1NTQ4NjE8L2N1c3RvbTI+PHRpdGxlcz48dGl0bGU+VmlkZW9mbHVvcm9n
cmFwaGljIGFzc2Vzc21lbnQgb2YgZGVnbHV0aXRpdmUgYmVoYXZpb3JzIGluIGEgcmF0IG1vZGVs
IG9mIGFnaW5nIGFuZCBQYXJraW5zb24gZGlzZWFzZTwvdGl0bGU+PHNlY29uZGFyeS10aXRsZT5E
eXNwaGFnaWE8L3NlY29uZGFyeS10aXRsZT48L3RpdGxlcz48cGFnZXM+OTUtMTA0PC9wYWdlcz48
bnVtYmVyPjE8L251bWJlcj48Y29udHJpYnV0b3JzPjxhdXRob3JzPjxhdXRob3I+UnVzc2VsbCwg
Si4gQS48L2F1dGhvcj48YXV0aG9yPkNpdWNjaSwgTS4gUi48L2F1dGhvcj48YXV0aG9yPkhhbW1l
ciwgTS4gSi48L2F1dGhvcj48YXV0aG9yPkNvbm5vciwgTi4gUC48L2F1dGhvcj48L2F1dGhvcnM+
PC9jb250cmlidXRvcnM+PGxhbmd1YWdlPmVuZzwvbGFuZ3VhZ2U+PGFkZGVkLWRhdGUgZm9ybWF0
PSJ1dGMiPjEzNjcyNzI3Mzk8L2FkZGVkLWRhdGU+PHJlZi10eXBlIG5hbWU9IkpvdXJuYWwgQXJ0
aWNsZSI+MTc8L3JlZi10eXBlPjxhdXRoLWFkZHJlc3M+T3RvbGFyeW5nb2xvZ3kgSGVhZCBhbmQg
TmVjayBTdXJnZXJ5LCBVbml2ZXJzaXR5IG9mIFdpc2NvbnNpbiBTY2hvb2wgb2YgTWVkaWNpbmUg
YW5kIFB1YmxpYyBIZWFsdGgsIE1hZGlzb24sIFdJLCBVU0EuIHJ1c3NlbGxAc3VyZ2VyeS53aXNj
LmVkdTwvYXV0aC1hZGRyZXNzPjxyZWMtbnVtYmVyPjEwNDE8L3JlYy1udW1iZXI+PGxhc3QtdXBk
YXRlZC1kYXRlIGZvcm1hdD0idXRjIj4xMzY3MjcyNzM5PC9sYXN0LXVwZGF0ZWQtZGF0ZT48YWNj
ZXNzaW9uLW51bT4yMjc2MzgwNjwvYWNjZXNzaW9uLW51bT48ZWxlY3Ryb25pYy1yZXNvdXJjZS1u
dW0+MTAuMTAwNy9zMDA0NTUtMDEyLTk0MTcteDwvZWxlY3Ryb25pYy1yZXNvdXJjZS1udW0+PHZv
bHVtZT4yODwvdm9sdW1lPjwvcmVjb3JkPjwvQ2l0ZT48Q2l0ZT48QXV0aG9yPkNpdWNjaTwvQXV0
aG9yPjxZZWFyPjIwMTE8L1llYXI+PFJlY051bT4wPC9SZWNOdW0+PElEVGV4dD5Ub25ndWUgZm9y
Y2UgYW5kIHRpbWluZyBkZWZpY2l0cyBpbiBhIHJhdCBtb2RlbCBvZiBQYXJraW5zb24gZGlzZWFz
ZTwvSURUZXh0PjxyZWNvcmQ+PHRpdGxlcz48dGl0bGU+VG9uZ3VlIGZvcmNlIGFuZCB0aW1pbmcg
ZGVmaWNpdHMgaW4gYSByYXQgbW9kZWwgb2YgUGFya2luc29uIGRpc2Vhc2U8L3RpdGxlPjxzZWNv
bmRhcnktdGl0bGU+QmVoYXZpb3VyYWwgQnJhaW4gUmVzZWFyY2g8L3NlY29uZGFyeS10aXRsZT48
L3RpdGxlcz48cGFnZXM+MzE1LTMyMDwvcGFnZXM+PG51bWJlcj4yPC9udW1iZXI+PGNvbnRyaWJ1
dG9ycz48YXV0aG9ycz48YXV0aG9yPkNpdWNjaSwgTWljaGVsbGUgUi48L2F1dGhvcj48YXV0aG9y
PlJ1c3NlbGwsIEpvaG4gQS48L2F1dGhvcj48YXV0aG9yPlNjaGFzZXIsIEFsbGlzb24gSi48L2F1
dGhvcj48YXV0aG9yPkRvbGwsIEVtZXJhbGQgSi48L2F1dGhvcj48YXV0aG9yPlZpbm5leSwgTGlz
YSBNLjwvYXV0aG9yPjxhdXRob3I+Q29ubm9yLCBOYWRpbmUgUC48L2F1dGhvcj48L2F1dGhvcnM+
PC9jb250cmlidXRvcnM+PGFkZGVkLWRhdGUgZm9ybWF0PSJ1dGMiPjE0MDUzNjU0MzA8L2FkZGVk
LWRhdGU+PHJlZi10eXBlIG5hbWU9IkpvdXJuYWwgQXJ0aWNsZSI+MTc8L3JlZi10eXBlPjxkYXRl
cz48eWVhcj4yMDExPC95ZWFyPjwvZGF0ZXM+PHJlYy1udW1iZXI+MTE5NTwvcmVjLW51bWJlcj48
bGFzdC11cGRhdGVkLWRhdGUgZm9ybWF0PSJ1dGMiPjE0MDUzNjU0MzA8L2xhc3QtdXBkYXRlZC1k
YXRlPjx2b2x1bWU+MjIyPC92b2x1bWU+PC9yZWNvcmQ+PC9DaXRlPjxDaXRlPjxBdXRob3I+Q2l1
Y2NpPC9BdXRob3I+PFllYXI+MjAxMzwvWWVhcj48UmVjTnVtPjA8L1JlY051bT48SURUZXh0PkV4
ZXJjaXNlLWluZHVjZWQgcmVzY3VlIG9mIHRvbmd1ZSBmdW5jdGlvbiB3aXRob3V0IHN0cmlhdGFs
IGRvcGFtaW5lIHNwYXJpbmcgaW4gYSByYXQgbmV1cm90b3hpbiBtb2RlbCBvZiBQYXJraW5zb24g
ZGlzZWFzZTwvSURUZXh0PjxyZWNvcmQ+PHRpdGxlcz48dGl0bGU+RXhlcmNpc2UtaW5kdWNlZCBy
ZXNjdWUgb2YgdG9uZ3VlIGZ1bmN0aW9uIHdpdGhvdXQgc3RyaWF0YWwgZG9wYW1pbmUgc3Bhcmlu
ZyBpbiBhIHJhdCBuZXVyb3RveGluIG1vZGVsIG9mIFBhcmtpbnNvbiBkaXNlYXNlPC90aXRsZT48
c2Vjb25kYXJ5LXRpdGxlPkJlaGF2aW91cmFsIEJyYWluIFJlc2VhcmNoPC9zZWNvbmRhcnktdGl0
bGU+PC90aXRsZXM+PHBhZ2VzPjIzOS0yNDU8L3BhZ2VzPjxjb250cmlidXRvcnM+PGF1dGhvcnM+
PGF1dGhvcj5DaXVjY2ksIE1pY2hlbGxlIFIuPC9hdXRob3I+PGF1dGhvcj5TY2hhc2VyLCBBbGxp
c29uIEouPC9hdXRob3I+PGF1dGhvcj5SdXNzZWxsLCBKb2huIEEuPC9hdXRob3I+PC9hdXRob3Jz
PjwvY29udHJpYnV0b3JzPjxhZGRlZC1kYXRlIGZvcm1hdD0idXRjIj4xNDA1MzY1MTE1PC9hZGRl
ZC1kYXRlPjxyZWYtdHlwZSBuYW1lPSJKb3VybmFsIEFydGljbGUiPjE3PC9yZWYtdHlwZT48ZGF0
ZXM+PHllYXI+MjAxMzwveWVhcj48L2RhdGVzPjxyZWMtbnVtYmVyPjExOTQ8L3JlYy1udW1iZXI+
PGxhc3QtdXBkYXRlZC1kYXRlIGZvcm1hdD0idXRjIj4xNDA1MzY1MTE1PC9sYXN0LXVwZGF0ZWQt
ZGF0ZT48dm9sdW1lPjI1Mjwvdm9sdW1lPjwvcmVjb3JkPjwvQ2l0ZT48Q2l0ZT48QXV0aG9yPlBs
b3dtYW48L0F1dGhvcj48WWVhcj4yMDExPC9ZZWFyPjxSZWNOdW0+MDwvUmVjTnVtPjxJRFRleHQ+
QmVoYXZpb3JhbCBhbmQgbmV1cm9waHlzaW9sb2dpY2FsIGNvcnJlbGF0ZXMgb2Ygc3RyaWF0YWwg
ZG9wYW1pbmUgZGVwbGV0aW9uOiBBIHJvZGVudCBtb2RlbCBvZiBQYXJraW5zb27igJlzIGRpc2Vh
c2U8L0lEVGV4dD48cmVjb3JkPjx0aXRsZXM+PHRpdGxlPkJlaGF2aW9yYWwgYW5kIG5ldXJvcGh5
c2lvbG9naWNhbCBjb3JyZWxhdGVzIG9mIHN0cmlhdGFsIGRvcGFtaW5lIGRlcGxldGlvbjogQSBy
b2RlbnQgbW9kZWwgb2YgUGFya2luc29u4oCZcyBkaXNlYXNlPC90aXRsZT48c2Vjb25kYXJ5LXRp
dGxlPkpvdXJuYWwgb2YgQ29tbXVuaWNhdGlvbiBEaXNvcmRlcnM8L3NlY29uZGFyeS10aXRsZT48
L3RpdGxlcz48cGFnZXM+NTQ5LTU1NjwvcGFnZXM+PG51bWJlcj41PC9udW1iZXI+PGNvbnRyaWJ1
dG9ycz48YXV0aG9ycz48YXV0aG9yPlBsb3dtYW4sIEVtaWx5IEsuPC9hdXRob3I+PGF1dGhvcj5L
bGVpbSwgSmVmZnJleSBBLjwvYXV0aG9yPjwvYXV0aG9ycz48L2NvbnRyaWJ1dG9ycz48YWRkZWQt
ZGF0ZSBmb3JtYXQ9InV0YyI+MTQwNTM2NTYyMjwvYWRkZWQtZGF0ZT48cmVmLXR5cGUgbmFtZT0i
Sm91cm5hbCBBcnRpY2xlIj4xNzwvcmVmLXR5cGU+PGRhdGVzPjx5ZWFyPjIwMTE8L3llYXI+PC9k
YXRlcz48cmVjLW51bWJlcj4xMTk2PC9yZWMtbnVtYmVyPjxsYXN0LXVwZGF0ZWQtZGF0ZSBmb3Jt
YXQ9InV0YyI+MTQwNTM2NTYyMjwvbGFzdC11cGRhdGVkLWRhdGU+PHZvbHVtZT40NDwvdm9sdW1l
PjwvcmVjb3JkPjwvQ2l0ZT48L0VuZE5vdGU+
</w:fldData>
        </w:fldChar>
      </w:r>
      <w:r w:rsidR="00AA525B">
        <w:rPr>
          <w:rFonts w:ascii="Arial" w:hAnsi="Arial" w:cs="Arial"/>
          <w:bCs/>
          <w:iCs/>
          <w:color w:val="000000" w:themeColor="text1"/>
          <w:sz w:val="24"/>
          <w:szCs w:val="24"/>
        </w:rPr>
        <w:instrText xml:space="preserve"> ADDIN EN.CITE </w:instrText>
      </w:r>
      <w:r w:rsidR="00AA525B">
        <w:rPr>
          <w:rFonts w:ascii="Arial" w:hAnsi="Arial" w:cs="Arial"/>
          <w:bCs/>
          <w:iCs/>
          <w:color w:val="000000" w:themeColor="text1"/>
          <w:sz w:val="24"/>
          <w:szCs w:val="24"/>
        </w:rPr>
        <w:fldChar w:fldCharType="begin">
          <w:fldData xml:space="preserve">PEVuZE5vdGU+PENpdGU+PEF1dGhvcj5SdXNzZWxsPC9BdXRob3I+PFllYXI+MjAxMzwvWWVhcj48
UmVjTnVtPjA8L1JlY051bT48SURUZXh0PlZpZGVvZmx1b3JvZ3JhcGhpYyBhc3Nlc3NtZW50IG9m
IGRlZ2x1dGl0aXZlIGJlaGF2aW9ycyBpbiBhIHJhdCBtb2RlbCBvZiBhZ2luZyBhbmQgUGFya2lu
c29uIGRpc2Vhc2U8L0lEVGV4dD48RGlzcGxheVRleHQ+PHN0eWxlIGZhY2U9InN1cGVyc2NyaXB0
Ij4xMiwxNS0xNzwvc3R5bGU+PC9EaXNwbGF5VGV4dD48cmVjb3JkPjxkYXRlcz48cHViLWRhdGVz
PjxkYXRlPk1hcjwvZGF0ZT48L3B1Yi1kYXRlcz48eWVhcj4yMDEzPC95ZWFyPjwvZGF0ZXM+PHVy
bHM+PHJlbGF0ZWQtdXJscz48dXJsPmh0dHA6Ly93d3cubmNiaS5ubG0ubmloLmdvdi9wdWJtZWQv
MjI3NjM4MDY8L3VybD48L3JlbGF0ZWQtdXJscz48L3VybHM+PGlzYm4+MTQzMi0wNDYwPC9pc2Ju
PjxjdXN0b20yPlBNQzM1NTQ4NjE8L2N1c3RvbTI+PHRpdGxlcz48dGl0bGU+VmlkZW9mbHVvcm9n
cmFwaGljIGFzc2Vzc21lbnQgb2YgZGVnbHV0aXRpdmUgYmVoYXZpb3JzIGluIGEgcmF0IG1vZGVs
IG9mIGFnaW5nIGFuZCBQYXJraW5zb24gZGlzZWFzZTwvdGl0bGU+PHNlY29uZGFyeS10aXRsZT5E
eXNwaGFnaWE8L3NlY29uZGFyeS10aXRsZT48L3RpdGxlcz48cGFnZXM+OTUtMTA0PC9wYWdlcz48
bnVtYmVyPjE8L251bWJlcj48Y29udHJpYnV0b3JzPjxhdXRob3JzPjxhdXRob3I+UnVzc2VsbCwg
Si4gQS48L2F1dGhvcj48YXV0aG9yPkNpdWNjaSwgTS4gUi48L2F1dGhvcj48YXV0aG9yPkhhbW1l
ciwgTS4gSi48L2F1dGhvcj48YXV0aG9yPkNvbm5vciwgTi4gUC48L2F1dGhvcj48L2F1dGhvcnM+
PC9jb250cmlidXRvcnM+PGxhbmd1YWdlPmVuZzwvbGFuZ3VhZ2U+PGFkZGVkLWRhdGUgZm9ybWF0
PSJ1dGMiPjEzNjcyNzI3Mzk8L2FkZGVkLWRhdGU+PHJlZi10eXBlIG5hbWU9IkpvdXJuYWwgQXJ0
aWNsZSI+MTc8L3JlZi10eXBlPjxhdXRoLWFkZHJlc3M+T3RvbGFyeW5nb2xvZ3kgSGVhZCBhbmQg
TmVjayBTdXJnZXJ5LCBVbml2ZXJzaXR5IG9mIFdpc2NvbnNpbiBTY2hvb2wgb2YgTWVkaWNpbmUg
YW5kIFB1YmxpYyBIZWFsdGgsIE1hZGlzb24sIFdJLCBVU0EuIHJ1c3NlbGxAc3VyZ2VyeS53aXNj
LmVkdTwvYXV0aC1hZGRyZXNzPjxyZWMtbnVtYmVyPjEwNDE8L3JlYy1udW1iZXI+PGxhc3QtdXBk
YXRlZC1kYXRlIGZvcm1hdD0idXRjIj4xMzY3MjcyNzM5PC9sYXN0LXVwZGF0ZWQtZGF0ZT48YWNj
ZXNzaW9uLW51bT4yMjc2MzgwNjwvYWNjZXNzaW9uLW51bT48ZWxlY3Ryb25pYy1yZXNvdXJjZS1u
dW0+MTAuMTAwNy9zMDA0NTUtMDEyLTk0MTcteDwvZWxlY3Ryb25pYy1yZXNvdXJjZS1udW0+PHZv
bHVtZT4yODwvdm9sdW1lPjwvcmVjb3JkPjwvQ2l0ZT48Q2l0ZT48QXV0aG9yPkNpdWNjaTwvQXV0
aG9yPjxZZWFyPjIwMTE8L1llYXI+PFJlY051bT4wPC9SZWNOdW0+PElEVGV4dD5Ub25ndWUgZm9y
Y2UgYW5kIHRpbWluZyBkZWZpY2l0cyBpbiBhIHJhdCBtb2RlbCBvZiBQYXJraW5zb24gZGlzZWFz
ZTwvSURUZXh0PjxyZWNvcmQ+PHRpdGxlcz48dGl0bGU+VG9uZ3VlIGZvcmNlIGFuZCB0aW1pbmcg
ZGVmaWNpdHMgaW4gYSByYXQgbW9kZWwgb2YgUGFya2luc29uIGRpc2Vhc2U8L3RpdGxlPjxzZWNv
bmRhcnktdGl0bGU+QmVoYXZpb3VyYWwgQnJhaW4gUmVzZWFyY2g8L3NlY29uZGFyeS10aXRsZT48
L3RpdGxlcz48cGFnZXM+MzE1LTMyMDwvcGFnZXM+PG51bWJlcj4yPC9udW1iZXI+PGNvbnRyaWJ1
dG9ycz48YXV0aG9ycz48YXV0aG9yPkNpdWNjaSwgTWljaGVsbGUgUi48L2F1dGhvcj48YXV0aG9y
PlJ1c3NlbGwsIEpvaG4gQS48L2F1dGhvcj48YXV0aG9yPlNjaGFzZXIsIEFsbGlzb24gSi48L2F1
dGhvcj48YXV0aG9yPkRvbGwsIEVtZXJhbGQgSi48L2F1dGhvcj48YXV0aG9yPlZpbm5leSwgTGlz
YSBNLjwvYXV0aG9yPjxhdXRob3I+Q29ubm9yLCBOYWRpbmUgUC48L2F1dGhvcj48L2F1dGhvcnM+
PC9jb250cmlidXRvcnM+PGFkZGVkLWRhdGUgZm9ybWF0PSJ1dGMiPjE0MDUzNjU0MzA8L2FkZGVk
LWRhdGU+PHJlZi10eXBlIG5hbWU9IkpvdXJuYWwgQXJ0aWNsZSI+MTc8L3JlZi10eXBlPjxkYXRl
cz48eWVhcj4yMDExPC95ZWFyPjwvZGF0ZXM+PHJlYy1udW1iZXI+MTE5NTwvcmVjLW51bWJlcj48
bGFzdC11cGRhdGVkLWRhdGUgZm9ybWF0PSJ1dGMiPjE0MDUzNjU0MzA8L2xhc3QtdXBkYXRlZC1k
YXRlPjx2b2x1bWU+MjIyPC92b2x1bWU+PC9yZWNvcmQ+PC9DaXRlPjxDaXRlPjxBdXRob3I+Q2l1
Y2NpPC9BdXRob3I+PFllYXI+MjAxMzwvWWVhcj48UmVjTnVtPjA8L1JlY051bT48SURUZXh0PkV4
ZXJjaXNlLWluZHVjZWQgcmVzY3VlIG9mIHRvbmd1ZSBmdW5jdGlvbiB3aXRob3V0IHN0cmlhdGFs
IGRvcGFtaW5lIHNwYXJpbmcgaW4gYSByYXQgbmV1cm90b3hpbiBtb2RlbCBvZiBQYXJraW5zb24g
ZGlzZWFzZTwvSURUZXh0PjxyZWNvcmQ+PHRpdGxlcz48dGl0bGU+RXhlcmNpc2UtaW5kdWNlZCBy
ZXNjdWUgb2YgdG9uZ3VlIGZ1bmN0aW9uIHdpdGhvdXQgc3RyaWF0YWwgZG9wYW1pbmUgc3Bhcmlu
ZyBpbiBhIHJhdCBuZXVyb3RveGluIG1vZGVsIG9mIFBhcmtpbnNvbiBkaXNlYXNlPC90aXRsZT48
c2Vjb25kYXJ5LXRpdGxlPkJlaGF2aW91cmFsIEJyYWluIFJlc2VhcmNoPC9zZWNvbmRhcnktdGl0
bGU+PC90aXRsZXM+PHBhZ2VzPjIzOS0yNDU8L3BhZ2VzPjxjb250cmlidXRvcnM+PGF1dGhvcnM+
PGF1dGhvcj5DaXVjY2ksIE1pY2hlbGxlIFIuPC9hdXRob3I+PGF1dGhvcj5TY2hhc2VyLCBBbGxp
c29uIEouPC9hdXRob3I+PGF1dGhvcj5SdXNzZWxsLCBKb2huIEEuPC9hdXRob3I+PC9hdXRob3Jz
PjwvY29udHJpYnV0b3JzPjxhZGRlZC1kYXRlIGZvcm1hdD0idXRjIj4xNDA1MzY1MTE1PC9hZGRl
ZC1kYXRlPjxyZWYtdHlwZSBuYW1lPSJKb3VybmFsIEFydGljbGUiPjE3PC9yZWYtdHlwZT48ZGF0
ZXM+PHllYXI+MjAxMzwveWVhcj48L2RhdGVzPjxyZWMtbnVtYmVyPjExOTQ8L3JlYy1udW1iZXI+
PGxhc3QtdXBkYXRlZC1kYXRlIGZvcm1hdD0idXRjIj4xNDA1MzY1MTE1PC9sYXN0LXVwZGF0ZWQt
ZGF0ZT48dm9sdW1lPjI1Mjwvdm9sdW1lPjwvcmVjb3JkPjwvQ2l0ZT48Q2l0ZT48QXV0aG9yPlBs
b3dtYW48L0F1dGhvcj48WWVhcj4yMDExPC9ZZWFyPjxSZWNOdW0+MDwvUmVjTnVtPjxJRFRleHQ+
QmVoYXZpb3JhbCBhbmQgbmV1cm9waHlzaW9sb2dpY2FsIGNvcnJlbGF0ZXMgb2Ygc3RyaWF0YWwg
ZG9wYW1pbmUgZGVwbGV0aW9uOiBBIHJvZGVudCBtb2RlbCBvZiBQYXJraW5zb27igJlzIGRpc2Vh
c2U8L0lEVGV4dD48cmVjb3JkPjx0aXRsZXM+PHRpdGxlPkJlaGF2aW9yYWwgYW5kIG5ldXJvcGh5
c2lvbG9naWNhbCBjb3JyZWxhdGVzIG9mIHN0cmlhdGFsIGRvcGFtaW5lIGRlcGxldGlvbjogQSBy
b2RlbnQgbW9kZWwgb2YgUGFya2luc29u4oCZcyBkaXNlYXNlPC90aXRsZT48c2Vjb25kYXJ5LXRp
dGxlPkpvdXJuYWwgb2YgQ29tbXVuaWNhdGlvbiBEaXNvcmRlcnM8L3NlY29uZGFyeS10aXRsZT48
L3RpdGxlcz48cGFnZXM+NTQ5LTU1NjwvcGFnZXM+PG51bWJlcj41PC9udW1iZXI+PGNvbnRyaWJ1
dG9ycz48YXV0aG9ycz48YXV0aG9yPlBsb3dtYW4sIEVtaWx5IEsuPC9hdXRob3I+PGF1dGhvcj5L
bGVpbSwgSmVmZnJleSBBLjwvYXV0aG9yPjwvYXV0aG9ycz48L2NvbnRyaWJ1dG9ycz48YWRkZWQt
ZGF0ZSBmb3JtYXQ9InV0YyI+MTQwNTM2NTYyMjwvYWRkZWQtZGF0ZT48cmVmLXR5cGUgbmFtZT0i
Sm91cm5hbCBBcnRpY2xlIj4xNzwvcmVmLXR5cGU+PGRhdGVzPjx5ZWFyPjIwMTE8L3llYXI+PC9k
YXRlcz48cmVjLW51bWJlcj4xMTk2PC9yZWMtbnVtYmVyPjxsYXN0LXVwZGF0ZWQtZGF0ZSBmb3Jt
YXQ9InV0YyI+MTQwNTM2NTYyMjwvbGFzdC11cGRhdGVkLWRhdGU+PHZvbHVtZT40NDwvdm9sdW1l
PjwvcmVjb3JkPjwvQ2l0ZT48L0VuZE5vdGU+
</w:fldData>
        </w:fldChar>
      </w:r>
      <w:r w:rsidR="00AA525B">
        <w:rPr>
          <w:rFonts w:ascii="Arial" w:hAnsi="Arial" w:cs="Arial"/>
          <w:bCs/>
          <w:iCs/>
          <w:color w:val="000000" w:themeColor="text1"/>
          <w:sz w:val="24"/>
          <w:szCs w:val="24"/>
        </w:rPr>
        <w:instrText xml:space="preserve"> ADDIN EN.CITE.DATA </w:instrText>
      </w:r>
      <w:r w:rsidR="00AA525B">
        <w:rPr>
          <w:rFonts w:ascii="Arial" w:hAnsi="Arial" w:cs="Arial"/>
          <w:bCs/>
          <w:iCs/>
          <w:color w:val="000000" w:themeColor="text1"/>
          <w:sz w:val="24"/>
          <w:szCs w:val="24"/>
        </w:rPr>
      </w:r>
      <w:r w:rsidR="00AA525B">
        <w:rPr>
          <w:rFonts w:ascii="Arial" w:hAnsi="Arial" w:cs="Arial"/>
          <w:bCs/>
          <w:iCs/>
          <w:color w:val="000000" w:themeColor="text1"/>
          <w:sz w:val="24"/>
          <w:szCs w:val="24"/>
        </w:rPr>
        <w:fldChar w:fldCharType="end"/>
      </w:r>
      <w:r w:rsidR="00426274" w:rsidRPr="00E0214C">
        <w:rPr>
          <w:rFonts w:ascii="Arial" w:hAnsi="Arial" w:cs="Arial"/>
          <w:bCs/>
          <w:iCs/>
          <w:color w:val="000000" w:themeColor="text1"/>
          <w:sz w:val="24"/>
          <w:szCs w:val="24"/>
        </w:rPr>
        <w:fldChar w:fldCharType="separate"/>
      </w:r>
      <w:r w:rsidR="008E6B82" w:rsidRPr="008E6B82">
        <w:rPr>
          <w:rFonts w:ascii="Arial" w:hAnsi="Arial" w:cs="Arial"/>
          <w:bCs/>
          <w:iCs/>
          <w:noProof/>
          <w:color w:val="000000" w:themeColor="text1"/>
          <w:sz w:val="24"/>
          <w:szCs w:val="24"/>
          <w:vertAlign w:val="superscript"/>
        </w:rPr>
        <w:t>12,15-17</w:t>
      </w:r>
      <w:r w:rsidR="00426274" w:rsidRPr="00E0214C">
        <w:rPr>
          <w:rFonts w:ascii="Arial" w:hAnsi="Arial" w:cs="Arial"/>
          <w:color w:val="000000" w:themeColor="text1"/>
          <w:sz w:val="24"/>
          <w:szCs w:val="24"/>
        </w:rPr>
        <w:fldChar w:fldCharType="end"/>
      </w:r>
      <w:r w:rsidR="008E6B82">
        <w:rPr>
          <w:rFonts w:ascii="Arial" w:hAnsi="Arial" w:cs="Arial"/>
          <w:color w:val="000000" w:themeColor="text1"/>
          <w:sz w:val="24"/>
          <w:szCs w:val="24"/>
        </w:rPr>
        <w:t xml:space="preserve"> </w:t>
      </w:r>
      <w:r w:rsidR="0045649C">
        <w:rPr>
          <w:rFonts w:ascii="Arial" w:hAnsi="Arial" w:cs="Arial"/>
          <w:color w:val="000000" w:themeColor="text1"/>
          <w:sz w:val="24"/>
          <w:szCs w:val="24"/>
        </w:rPr>
        <w:t>and</w:t>
      </w:r>
      <w:r w:rsidR="00C7480F">
        <w:rPr>
          <w:rFonts w:ascii="Arial" w:hAnsi="Arial" w:cs="Arial"/>
          <w:color w:val="000000" w:themeColor="text1"/>
          <w:sz w:val="24"/>
          <w:szCs w:val="24"/>
        </w:rPr>
        <w:t xml:space="preserve"> </w:t>
      </w:r>
      <w:r w:rsidRPr="00E0214C">
        <w:rPr>
          <w:rFonts w:ascii="Arial" w:hAnsi="Arial" w:cs="Arial"/>
          <w:bCs/>
          <w:iCs/>
          <w:color w:val="000000" w:themeColor="text1"/>
          <w:sz w:val="24"/>
          <w:szCs w:val="24"/>
        </w:rPr>
        <w:t>stroke</w:t>
      </w:r>
      <w:r w:rsidR="00426274" w:rsidRPr="00E0214C">
        <w:rPr>
          <w:rFonts w:ascii="Arial" w:hAnsi="Arial" w:cs="Arial"/>
          <w:bCs/>
          <w:iCs/>
          <w:color w:val="000000" w:themeColor="text1"/>
          <w:sz w:val="24"/>
          <w:szCs w:val="24"/>
        </w:rPr>
        <w:fldChar w:fldCharType="begin"/>
      </w:r>
      <w:r w:rsidR="00AA525B">
        <w:rPr>
          <w:rFonts w:ascii="Arial" w:hAnsi="Arial" w:cs="Arial"/>
          <w:bCs/>
          <w:iCs/>
          <w:color w:val="000000" w:themeColor="text1"/>
          <w:sz w:val="24"/>
          <w:szCs w:val="24"/>
        </w:rPr>
        <w:instrText xml:space="preserve"> ADDIN EN.CITE &lt;EndNote&gt;&lt;Cite&gt;&lt;Author&gt;Sugiyama&lt;/Author&gt;&lt;Year&gt;2014&lt;/Year&gt;&lt;RecNum&gt;0&lt;/RecNum&gt;&lt;IDText&gt;A novel animal model of dysphagia following stroke&lt;/IDText&gt;&lt;DisplayText&gt;&lt;style face="superscript"&gt;18&lt;/style&gt;&lt;/DisplayText&gt;&lt;record&gt;&lt;dates&gt;&lt;pub-dates&gt;&lt;date&gt;Feb&lt;/date&gt;&lt;/pub-dates&gt;&lt;year&gt;2014&lt;/year&gt;&lt;/dates&gt;&lt;urls&gt;&lt;related-urls&gt;&lt;url&gt;http://www.ncbi.nlm.nih.gov/pubmed/23907747&lt;/url&gt;&lt;/related-urls&gt;&lt;/urls&gt;&lt;isbn&gt;1432-0460&lt;/isbn&gt;&lt;titles&gt;&lt;title&gt;A novel animal model of dysphagia following stroke&lt;/title&gt;&lt;secondary-title&gt;Dysphagia&lt;/secondary-title&gt;&lt;/titles&gt;&lt;pages&gt;61-7&lt;/pages&gt;&lt;number&gt;1&lt;/number&gt;&lt;contributors&gt;&lt;authors&gt;&lt;author&gt;Sugiyama, N.&lt;/author&gt;&lt;author&gt;Nishiyama, E.&lt;/author&gt;&lt;author&gt;Nishikawa, Y.&lt;/author&gt;&lt;author&gt;Sasamura, T.&lt;/author&gt;&lt;author&gt;Nakade, S.&lt;/author&gt;&lt;author&gt;Okawa, K.&lt;/author&gt;&lt;author&gt;Nagasawa, T.&lt;/author&gt;&lt;author&gt;Yuki, A.&lt;/author&gt;&lt;/authors&gt;&lt;/contributors&gt;&lt;language&gt;eng&lt;/language&gt;&lt;added-date format="utc"&gt;1400204215&lt;/added-date&gt;&lt;ref-type name="Journal Article"&gt;17&lt;/ref-type&gt;&lt;rec-number&gt;1172&lt;/rec-number&gt;&lt;last-updated-date format="utc"&gt;1400204215&lt;/last-updated-date&gt;&lt;accession-num&gt;23907747&lt;/accession-num&gt;&lt;electronic-resource-num&gt;10.1007/s00455-013-9481-x&lt;/electronic-resource-num&gt;&lt;volume&gt;29&lt;/volume&gt;&lt;/record&gt;&lt;/Cite&gt;&lt;/EndNote&gt;</w:instrText>
      </w:r>
      <w:r w:rsidR="00426274" w:rsidRPr="00E0214C">
        <w:rPr>
          <w:rFonts w:ascii="Arial" w:hAnsi="Arial" w:cs="Arial"/>
          <w:bCs/>
          <w:iCs/>
          <w:color w:val="000000" w:themeColor="text1"/>
          <w:sz w:val="24"/>
          <w:szCs w:val="24"/>
        </w:rPr>
        <w:fldChar w:fldCharType="separate"/>
      </w:r>
      <w:r w:rsidR="008E6B82" w:rsidRPr="008E6B82">
        <w:rPr>
          <w:rFonts w:ascii="Arial" w:hAnsi="Arial" w:cs="Arial"/>
          <w:bCs/>
          <w:iCs/>
          <w:noProof/>
          <w:color w:val="000000" w:themeColor="text1"/>
          <w:sz w:val="24"/>
          <w:szCs w:val="24"/>
          <w:vertAlign w:val="superscript"/>
        </w:rPr>
        <w:t>18</w:t>
      </w:r>
      <w:r w:rsidR="00426274" w:rsidRPr="00E0214C">
        <w:rPr>
          <w:rFonts w:ascii="Arial" w:hAnsi="Arial" w:cs="Arial"/>
          <w:bCs/>
          <w:iCs/>
          <w:color w:val="000000" w:themeColor="text1"/>
          <w:sz w:val="24"/>
          <w:szCs w:val="24"/>
        </w:rPr>
        <w:fldChar w:fldCharType="end"/>
      </w:r>
      <w:r w:rsidR="00397E09">
        <w:rPr>
          <w:rFonts w:ascii="Arial" w:hAnsi="Arial" w:cs="Arial"/>
          <w:bCs/>
          <w:iCs/>
          <w:color w:val="000000" w:themeColor="text1"/>
          <w:sz w:val="24"/>
          <w:szCs w:val="24"/>
        </w:rPr>
        <w:t>.</w:t>
      </w:r>
      <w:r w:rsidRPr="00E0214C">
        <w:rPr>
          <w:rFonts w:ascii="Arial" w:hAnsi="Arial" w:cs="Arial"/>
          <w:color w:val="000000" w:themeColor="text1"/>
          <w:sz w:val="24"/>
          <w:szCs w:val="24"/>
        </w:rPr>
        <w:t xml:space="preserve"> Each of these </w:t>
      </w:r>
      <w:r w:rsidR="00D23F61" w:rsidRPr="00E0214C">
        <w:rPr>
          <w:rFonts w:ascii="Arial" w:hAnsi="Arial" w:cs="Arial"/>
          <w:color w:val="000000" w:themeColor="text1"/>
          <w:sz w:val="24"/>
          <w:szCs w:val="24"/>
        </w:rPr>
        <w:t xml:space="preserve">preliminary </w:t>
      </w:r>
      <w:r w:rsidRPr="00E0214C">
        <w:rPr>
          <w:rFonts w:ascii="Arial" w:hAnsi="Arial" w:cs="Arial"/>
          <w:color w:val="000000" w:themeColor="text1"/>
          <w:sz w:val="24"/>
          <w:szCs w:val="24"/>
        </w:rPr>
        <w:t>studie</w:t>
      </w:r>
      <w:r w:rsidR="001D424A" w:rsidRPr="00E0214C">
        <w:rPr>
          <w:rFonts w:ascii="Arial" w:hAnsi="Arial" w:cs="Arial"/>
          <w:color w:val="000000" w:themeColor="text1"/>
          <w:sz w:val="24"/>
          <w:szCs w:val="24"/>
        </w:rPr>
        <w:t>s utilized different methodologies</w:t>
      </w:r>
      <w:r w:rsidR="00CD0385" w:rsidRPr="00E0214C">
        <w:rPr>
          <w:rFonts w:ascii="Arial" w:hAnsi="Arial" w:cs="Arial"/>
          <w:color w:val="000000" w:themeColor="text1"/>
          <w:sz w:val="24"/>
          <w:szCs w:val="24"/>
        </w:rPr>
        <w:t xml:space="preserve"> to assess dysphagia</w:t>
      </w:r>
      <w:r w:rsidRPr="00E0214C">
        <w:rPr>
          <w:rFonts w:ascii="Arial" w:hAnsi="Arial" w:cs="Arial"/>
          <w:color w:val="000000" w:themeColor="text1"/>
          <w:sz w:val="24"/>
          <w:szCs w:val="24"/>
        </w:rPr>
        <w:t xml:space="preserve">, </w:t>
      </w:r>
      <w:r w:rsidRPr="00E0214C">
        <w:rPr>
          <w:rFonts w:ascii="Arial" w:hAnsi="Arial" w:cs="Arial"/>
          <w:bCs/>
          <w:color w:val="000000" w:themeColor="text1"/>
          <w:sz w:val="24"/>
          <w:szCs w:val="24"/>
        </w:rPr>
        <w:t xml:space="preserve">rendering it impossible to derive meaningful comparisons </w:t>
      </w:r>
      <w:r w:rsidR="006576AC" w:rsidRPr="00E0214C">
        <w:rPr>
          <w:rFonts w:ascii="Arial" w:hAnsi="Arial" w:cs="Arial"/>
          <w:bCs/>
          <w:color w:val="000000" w:themeColor="text1"/>
          <w:sz w:val="24"/>
          <w:szCs w:val="24"/>
        </w:rPr>
        <w:t>between species and diseases</w:t>
      </w:r>
      <w:r w:rsidRPr="00E0214C">
        <w:rPr>
          <w:rFonts w:ascii="Arial" w:hAnsi="Arial" w:cs="Arial"/>
          <w:bCs/>
          <w:color w:val="000000" w:themeColor="text1"/>
          <w:sz w:val="24"/>
          <w:szCs w:val="24"/>
        </w:rPr>
        <w:t>.</w:t>
      </w:r>
      <w:r w:rsidR="006576AC" w:rsidRPr="00E0214C">
        <w:rPr>
          <w:rFonts w:ascii="Arial" w:hAnsi="Arial" w:cs="Arial"/>
          <w:bCs/>
          <w:color w:val="000000" w:themeColor="text1"/>
          <w:sz w:val="24"/>
          <w:szCs w:val="24"/>
        </w:rPr>
        <w:t xml:space="preserve"> This major limitation may be overcome in </w:t>
      </w:r>
      <w:r w:rsidR="006576AC" w:rsidRPr="001A7CE5">
        <w:rPr>
          <w:rFonts w:ascii="Arial" w:hAnsi="Arial" w:cs="Arial"/>
          <w:bCs/>
          <w:color w:val="000000" w:themeColor="text1"/>
          <w:sz w:val="24"/>
          <w:szCs w:val="24"/>
        </w:rPr>
        <w:t xml:space="preserve">future studies by </w:t>
      </w:r>
      <w:r w:rsidR="00B77C03" w:rsidRPr="001A7CE5">
        <w:rPr>
          <w:rFonts w:ascii="Arial" w:hAnsi="Arial" w:cs="Arial"/>
          <w:bCs/>
          <w:color w:val="000000" w:themeColor="text1"/>
          <w:sz w:val="24"/>
          <w:szCs w:val="24"/>
        </w:rPr>
        <w:t>utilizing the</w:t>
      </w:r>
      <w:r w:rsidR="006576AC" w:rsidRPr="001A7CE5">
        <w:rPr>
          <w:rFonts w:ascii="Arial" w:hAnsi="Arial" w:cs="Arial"/>
          <w:bCs/>
          <w:color w:val="000000" w:themeColor="text1"/>
          <w:sz w:val="24"/>
          <w:szCs w:val="24"/>
        </w:rPr>
        <w:t xml:space="preserve"> newly developed murine VFSS protocol that permits </w:t>
      </w:r>
      <w:r w:rsidR="00CD0385" w:rsidRPr="001A7CE5">
        <w:rPr>
          <w:rFonts w:ascii="Arial" w:hAnsi="Arial" w:cs="Arial"/>
          <w:bCs/>
          <w:color w:val="000000" w:themeColor="text1"/>
          <w:sz w:val="24"/>
          <w:szCs w:val="24"/>
        </w:rPr>
        <w:t>objective quantification</w:t>
      </w:r>
      <w:r w:rsidR="006576AC" w:rsidRPr="001A7CE5">
        <w:rPr>
          <w:rFonts w:ascii="Arial" w:hAnsi="Arial" w:cs="Arial"/>
          <w:bCs/>
          <w:color w:val="000000" w:themeColor="text1"/>
          <w:sz w:val="24"/>
          <w:szCs w:val="24"/>
        </w:rPr>
        <w:t xml:space="preserve"> of numerous </w:t>
      </w:r>
      <w:r w:rsidR="00CD0385" w:rsidRPr="001A7CE5">
        <w:rPr>
          <w:rFonts w:ascii="Arial" w:hAnsi="Arial" w:cs="Arial"/>
          <w:bCs/>
          <w:color w:val="000000" w:themeColor="text1"/>
          <w:sz w:val="24"/>
          <w:szCs w:val="24"/>
        </w:rPr>
        <w:t>swallow</w:t>
      </w:r>
      <w:r w:rsidR="006576AC" w:rsidRPr="001A7CE5">
        <w:rPr>
          <w:rFonts w:ascii="Arial" w:hAnsi="Arial" w:cs="Arial"/>
          <w:bCs/>
          <w:color w:val="000000" w:themeColor="text1"/>
          <w:sz w:val="24"/>
          <w:szCs w:val="24"/>
        </w:rPr>
        <w:t xml:space="preserve"> parameters in</w:t>
      </w:r>
      <w:r w:rsidR="00017A4A" w:rsidRPr="001A7CE5">
        <w:rPr>
          <w:rFonts w:ascii="Arial" w:hAnsi="Arial" w:cs="Arial"/>
          <w:bCs/>
          <w:color w:val="000000" w:themeColor="text1"/>
          <w:sz w:val="24"/>
          <w:szCs w:val="24"/>
        </w:rPr>
        <w:t xml:space="preserve"> </w:t>
      </w:r>
      <w:r w:rsidR="002F36E0" w:rsidRPr="001A7CE5">
        <w:rPr>
          <w:rFonts w:ascii="Arial" w:hAnsi="Arial" w:cs="Arial"/>
          <w:bCs/>
          <w:color w:val="000000" w:themeColor="text1"/>
          <w:sz w:val="24"/>
          <w:szCs w:val="24"/>
        </w:rPr>
        <w:t>self-feeding</w:t>
      </w:r>
      <w:r w:rsidR="006576AC" w:rsidRPr="001A7CE5">
        <w:rPr>
          <w:rFonts w:ascii="Arial" w:hAnsi="Arial" w:cs="Arial"/>
          <w:bCs/>
          <w:color w:val="000000" w:themeColor="text1"/>
          <w:sz w:val="24"/>
          <w:szCs w:val="24"/>
        </w:rPr>
        <w:t xml:space="preserve"> animals. </w:t>
      </w:r>
    </w:p>
    <w:p w:rsidR="001A7CE5" w:rsidRDefault="001A7CE5" w:rsidP="00F320AF">
      <w:pPr>
        <w:spacing w:after="0" w:line="240" w:lineRule="auto"/>
        <w:jc w:val="both"/>
        <w:rPr>
          <w:rFonts w:ascii="Arial" w:hAnsi="Arial" w:cs="Arial"/>
          <w:color w:val="000000" w:themeColor="text1"/>
          <w:sz w:val="24"/>
          <w:szCs w:val="24"/>
        </w:rPr>
      </w:pPr>
    </w:p>
    <w:p w:rsidR="00474E3F" w:rsidRPr="001A7CE5" w:rsidRDefault="00133209" w:rsidP="00F320AF">
      <w:pPr>
        <w:spacing w:after="0" w:line="240" w:lineRule="auto"/>
        <w:jc w:val="both"/>
        <w:rPr>
          <w:rFonts w:ascii="Arial" w:hAnsi="Arial" w:cs="Arial"/>
          <w:color w:val="000000" w:themeColor="text1"/>
          <w:sz w:val="24"/>
          <w:szCs w:val="24"/>
        </w:rPr>
      </w:pPr>
      <w:r w:rsidRPr="001A7CE5">
        <w:rPr>
          <w:rFonts w:ascii="Arial" w:hAnsi="Arial" w:cs="Arial"/>
          <w:color w:val="000000" w:themeColor="text1"/>
          <w:sz w:val="24"/>
          <w:szCs w:val="24"/>
        </w:rPr>
        <w:t xml:space="preserve">Successful </w:t>
      </w:r>
      <w:r w:rsidR="00110233" w:rsidRPr="001A7CE5">
        <w:rPr>
          <w:rFonts w:ascii="Arial" w:hAnsi="Arial" w:cs="Arial"/>
          <w:color w:val="000000" w:themeColor="text1"/>
          <w:sz w:val="24"/>
          <w:szCs w:val="24"/>
        </w:rPr>
        <w:t xml:space="preserve">VFSS </w:t>
      </w:r>
      <w:r w:rsidRPr="001A7CE5">
        <w:rPr>
          <w:rFonts w:ascii="Arial" w:hAnsi="Arial" w:cs="Arial"/>
          <w:color w:val="000000" w:themeColor="text1"/>
          <w:sz w:val="24"/>
          <w:szCs w:val="24"/>
        </w:rPr>
        <w:t xml:space="preserve">outcomes are dependent upon three critical components: </w:t>
      </w:r>
      <w:r w:rsidR="00EF6ED0" w:rsidRPr="001A7CE5">
        <w:rPr>
          <w:rFonts w:ascii="Arial" w:hAnsi="Arial" w:cs="Arial"/>
          <w:color w:val="000000" w:themeColor="text1"/>
          <w:sz w:val="24"/>
          <w:szCs w:val="24"/>
        </w:rPr>
        <w:t>1) test chambers that permit self-feeding while standing unrestrained in a confined space, 2</w:t>
      </w:r>
      <w:r w:rsidRPr="001A7CE5">
        <w:rPr>
          <w:rFonts w:ascii="Arial" w:hAnsi="Arial" w:cs="Arial"/>
          <w:color w:val="000000" w:themeColor="text1"/>
          <w:sz w:val="24"/>
          <w:szCs w:val="24"/>
        </w:rPr>
        <w:t xml:space="preserve">) recipes </w:t>
      </w:r>
      <w:r w:rsidR="004B7DF0" w:rsidRPr="001A7CE5">
        <w:rPr>
          <w:rFonts w:ascii="Arial" w:hAnsi="Arial" w:cs="Arial"/>
          <w:color w:val="000000" w:themeColor="text1"/>
          <w:sz w:val="24"/>
          <w:szCs w:val="24"/>
        </w:rPr>
        <w:t>that</w:t>
      </w:r>
      <w:r w:rsidRPr="001A7CE5">
        <w:rPr>
          <w:rFonts w:ascii="Arial" w:hAnsi="Arial" w:cs="Arial"/>
          <w:color w:val="000000" w:themeColor="text1"/>
          <w:sz w:val="24"/>
          <w:szCs w:val="24"/>
        </w:rPr>
        <w:t xml:space="preserve"> mask the aversive taste/odor of commercially-available oral contrast agents, and 3) a step-by-step test protocol that permits quantification of swallow physiology. </w:t>
      </w:r>
      <w:r w:rsidR="00B91800" w:rsidRPr="001A7CE5">
        <w:rPr>
          <w:rFonts w:ascii="Arial" w:hAnsi="Arial" w:cs="Arial"/>
          <w:color w:val="000000" w:themeColor="text1"/>
          <w:sz w:val="24"/>
          <w:szCs w:val="24"/>
        </w:rPr>
        <w:t xml:space="preserve">The combined effect produces a comfortable, low stress, self-feeding examination environment that evokes typical feeding </w:t>
      </w:r>
      <w:r w:rsidR="009F4BFF" w:rsidRPr="001A7CE5">
        <w:rPr>
          <w:rFonts w:ascii="Arial" w:hAnsi="Arial" w:cs="Arial"/>
          <w:color w:val="000000" w:themeColor="text1"/>
          <w:sz w:val="24"/>
          <w:szCs w:val="24"/>
        </w:rPr>
        <w:t xml:space="preserve">and swallowing </w:t>
      </w:r>
      <w:r w:rsidR="00B91800" w:rsidRPr="001A7CE5">
        <w:rPr>
          <w:rFonts w:ascii="Arial" w:hAnsi="Arial" w:cs="Arial"/>
          <w:color w:val="000000" w:themeColor="text1"/>
          <w:sz w:val="24"/>
          <w:szCs w:val="24"/>
        </w:rPr>
        <w:t>behaviors. Head and body movements are sufficient</w:t>
      </w:r>
      <w:r w:rsidR="009F4BFF" w:rsidRPr="001A7CE5">
        <w:rPr>
          <w:rFonts w:ascii="Arial" w:hAnsi="Arial" w:cs="Arial"/>
          <w:color w:val="000000" w:themeColor="text1"/>
          <w:sz w:val="24"/>
          <w:szCs w:val="24"/>
        </w:rPr>
        <w:t xml:space="preserve">ly self-stabilized while </w:t>
      </w:r>
      <w:r w:rsidR="00D1493D" w:rsidRPr="001A7CE5">
        <w:rPr>
          <w:rFonts w:ascii="Arial" w:hAnsi="Arial" w:cs="Arial"/>
          <w:color w:val="000000" w:themeColor="text1"/>
          <w:sz w:val="24"/>
          <w:szCs w:val="24"/>
        </w:rPr>
        <w:t>mice are engaged in feeding within the observation chamber</w:t>
      </w:r>
      <w:r w:rsidR="00B91800" w:rsidRPr="001A7CE5">
        <w:rPr>
          <w:rFonts w:ascii="Arial" w:hAnsi="Arial" w:cs="Arial"/>
          <w:color w:val="000000" w:themeColor="text1"/>
          <w:sz w:val="24"/>
          <w:szCs w:val="24"/>
        </w:rPr>
        <w:t xml:space="preserve">, thereby permitting </w:t>
      </w:r>
      <w:proofErr w:type="spellStart"/>
      <w:r w:rsidR="00B91800" w:rsidRPr="001A7CE5">
        <w:rPr>
          <w:rFonts w:ascii="Arial" w:hAnsi="Arial" w:cs="Arial"/>
          <w:color w:val="000000" w:themeColor="text1"/>
          <w:sz w:val="24"/>
          <w:szCs w:val="24"/>
        </w:rPr>
        <w:t>videofluoroscopic</w:t>
      </w:r>
      <w:proofErr w:type="spellEnd"/>
      <w:r w:rsidR="00B91800" w:rsidRPr="001A7CE5">
        <w:rPr>
          <w:rFonts w:ascii="Arial" w:hAnsi="Arial" w:cs="Arial"/>
          <w:color w:val="000000" w:themeColor="text1"/>
          <w:sz w:val="24"/>
          <w:szCs w:val="24"/>
        </w:rPr>
        <w:t xml:space="preserve"> imaging with minimal movement artifact. </w:t>
      </w:r>
      <w:r w:rsidRPr="001A7CE5">
        <w:rPr>
          <w:rFonts w:ascii="Arial" w:hAnsi="Arial" w:cs="Arial"/>
          <w:color w:val="000000" w:themeColor="text1"/>
          <w:sz w:val="24"/>
          <w:szCs w:val="24"/>
        </w:rPr>
        <w:t xml:space="preserve">Elimination of </w:t>
      </w:r>
      <w:r w:rsidR="004B7DF0" w:rsidRPr="001A7CE5">
        <w:rPr>
          <w:rFonts w:ascii="Arial" w:hAnsi="Arial" w:cs="Arial"/>
          <w:color w:val="000000" w:themeColor="text1"/>
          <w:sz w:val="24"/>
          <w:szCs w:val="24"/>
        </w:rPr>
        <w:t xml:space="preserve">one or more of these components </w:t>
      </w:r>
      <w:r w:rsidRPr="001A7CE5">
        <w:rPr>
          <w:rFonts w:ascii="Arial" w:hAnsi="Arial" w:cs="Arial"/>
          <w:color w:val="000000" w:themeColor="text1"/>
          <w:sz w:val="24"/>
          <w:szCs w:val="24"/>
        </w:rPr>
        <w:t xml:space="preserve">will </w:t>
      </w:r>
      <w:r w:rsidR="004B7DF0" w:rsidRPr="001A7CE5">
        <w:rPr>
          <w:rFonts w:ascii="Arial" w:hAnsi="Arial" w:cs="Arial"/>
          <w:color w:val="000000" w:themeColor="text1"/>
          <w:sz w:val="24"/>
          <w:szCs w:val="24"/>
        </w:rPr>
        <w:t>have a detrimental impact on the study results</w:t>
      </w:r>
      <w:r w:rsidR="00160B8A" w:rsidRPr="001A7CE5">
        <w:rPr>
          <w:rFonts w:ascii="Arial" w:hAnsi="Arial" w:cs="Arial"/>
          <w:color w:val="000000" w:themeColor="text1"/>
          <w:sz w:val="24"/>
          <w:szCs w:val="24"/>
        </w:rPr>
        <w:t xml:space="preserve">. Examples of negative outcomes include </w:t>
      </w:r>
      <w:r w:rsidR="004B7DF0" w:rsidRPr="001A7CE5">
        <w:rPr>
          <w:rFonts w:ascii="Arial" w:hAnsi="Arial" w:cs="Arial"/>
          <w:color w:val="000000" w:themeColor="text1"/>
          <w:sz w:val="24"/>
          <w:szCs w:val="24"/>
        </w:rPr>
        <w:t>inability to maintain animals in the fluoroscopy field</w:t>
      </w:r>
      <w:r w:rsidR="00455B3D" w:rsidRPr="001A7CE5">
        <w:rPr>
          <w:rFonts w:ascii="Arial" w:hAnsi="Arial" w:cs="Arial"/>
          <w:color w:val="000000" w:themeColor="text1"/>
          <w:sz w:val="24"/>
          <w:szCs w:val="24"/>
        </w:rPr>
        <w:t xml:space="preserve"> of </w:t>
      </w:r>
      <w:proofErr w:type="gramStart"/>
      <w:r w:rsidR="00455B3D" w:rsidRPr="001A7CE5">
        <w:rPr>
          <w:rFonts w:ascii="Arial" w:hAnsi="Arial" w:cs="Arial"/>
          <w:color w:val="000000" w:themeColor="text1"/>
          <w:sz w:val="24"/>
          <w:szCs w:val="24"/>
        </w:rPr>
        <w:t>view,</w:t>
      </w:r>
      <w:proofErr w:type="gramEnd"/>
      <w:r w:rsidR="00455B3D" w:rsidRPr="001A7CE5">
        <w:rPr>
          <w:rFonts w:ascii="Arial" w:hAnsi="Arial" w:cs="Arial"/>
          <w:color w:val="000000" w:themeColor="text1"/>
          <w:sz w:val="24"/>
          <w:szCs w:val="24"/>
        </w:rPr>
        <w:t xml:space="preserve"> undesirable behaviors</w:t>
      </w:r>
      <w:r w:rsidR="004B7DF0" w:rsidRPr="001A7CE5">
        <w:rPr>
          <w:rFonts w:ascii="Arial" w:hAnsi="Arial" w:cs="Arial"/>
          <w:color w:val="000000" w:themeColor="text1"/>
          <w:sz w:val="24"/>
          <w:szCs w:val="24"/>
        </w:rPr>
        <w:t xml:space="preserve"> </w:t>
      </w:r>
      <w:r w:rsidR="00455B3D" w:rsidRPr="001A7CE5">
        <w:rPr>
          <w:rFonts w:ascii="Arial" w:hAnsi="Arial" w:cs="Arial"/>
          <w:color w:val="000000" w:themeColor="text1"/>
          <w:sz w:val="24"/>
          <w:szCs w:val="24"/>
        </w:rPr>
        <w:t>that distract from</w:t>
      </w:r>
      <w:r w:rsidR="004B7DF0" w:rsidRPr="001A7CE5">
        <w:rPr>
          <w:rFonts w:ascii="Arial" w:hAnsi="Arial" w:cs="Arial"/>
          <w:color w:val="000000" w:themeColor="text1"/>
          <w:sz w:val="24"/>
          <w:szCs w:val="24"/>
        </w:rPr>
        <w:t xml:space="preserve"> drinking, </w:t>
      </w:r>
      <w:r w:rsidR="00AE7B39" w:rsidRPr="001A7CE5">
        <w:rPr>
          <w:rFonts w:ascii="Arial" w:hAnsi="Arial" w:cs="Arial"/>
          <w:color w:val="000000" w:themeColor="text1"/>
          <w:sz w:val="24"/>
          <w:szCs w:val="24"/>
        </w:rPr>
        <w:t xml:space="preserve">aversion to the oral contrast agent, </w:t>
      </w:r>
      <w:r w:rsidR="004B7DF0" w:rsidRPr="001A7CE5">
        <w:rPr>
          <w:rFonts w:ascii="Arial" w:hAnsi="Arial" w:cs="Arial"/>
          <w:color w:val="000000" w:themeColor="text1"/>
          <w:sz w:val="24"/>
          <w:szCs w:val="24"/>
        </w:rPr>
        <w:t xml:space="preserve">and </w:t>
      </w:r>
      <w:r w:rsidR="00A76D05" w:rsidRPr="001A7CE5">
        <w:rPr>
          <w:rFonts w:ascii="Arial" w:hAnsi="Arial" w:cs="Arial"/>
          <w:color w:val="000000" w:themeColor="text1"/>
          <w:sz w:val="24"/>
          <w:szCs w:val="24"/>
        </w:rPr>
        <w:t xml:space="preserve">inability to quantify swallow parameters due to </w:t>
      </w:r>
      <w:r w:rsidR="004B7DF0" w:rsidRPr="001A7CE5">
        <w:rPr>
          <w:rFonts w:ascii="Arial" w:hAnsi="Arial" w:cs="Arial"/>
          <w:color w:val="000000" w:themeColor="text1"/>
          <w:sz w:val="24"/>
          <w:szCs w:val="24"/>
        </w:rPr>
        <w:t xml:space="preserve">insufficient drinking episodes. </w:t>
      </w:r>
    </w:p>
    <w:p w:rsidR="001A7CE5" w:rsidRDefault="001A7CE5" w:rsidP="00F320AF">
      <w:pPr>
        <w:spacing w:after="0" w:line="240" w:lineRule="auto"/>
        <w:jc w:val="both"/>
        <w:rPr>
          <w:rFonts w:ascii="Arial" w:hAnsi="Arial" w:cs="Arial"/>
          <w:bCs/>
          <w:color w:val="000000" w:themeColor="text1"/>
          <w:sz w:val="24"/>
          <w:szCs w:val="24"/>
        </w:rPr>
      </w:pPr>
    </w:p>
    <w:p w:rsidR="002348A6" w:rsidRPr="00E0214C" w:rsidRDefault="004C5BCA" w:rsidP="00F320AF">
      <w:pPr>
        <w:spacing w:after="0" w:line="240" w:lineRule="auto"/>
        <w:jc w:val="both"/>
        <w:rPr>
          <w:rFonts w:ascii="Arial" w:hAnsi="Arial" w:cs="Arial"/>
          <w:color w:val="000000" w:themeColor="text1"/>
          <w:sz w:val="24"/>
          <w:szCs w:val="24"/>
        </w:rPr>
      </w:pPr>
      <w:r w:rsidRPr="001A7CE5">
        <w:rPr>
          <w:rFonts w:ascii="Arial" w:hAnsi="Arial" w:cs="Arial"/>
          <w:bCs/>
          <w:color w:val="000000" w:themeColor="text1"/>
          <w:sz w:val="24"/>
          <w:szCs w:val="24"/>
        </w:rPr>
        <w:t xml:space="preserve">A major challenge in obtaining optimal VFSS outcomes was designing a </w:t>
      </w:r>
      <w:r w:rsidR="00AE7B39" w:rsidRPr="001A7CE5">
        <w:rPr>
          <w:rFonts w:ascii="Arial" w:hAnsi="Arial" w:cs="Arial"/>
          <w:bCs/>
          <w:color w:val="000000" w:themeColor="text1"/>
          <w:sz w:val="24"/>
          <w:szCs w:val="24"/>
        </w:rPr>
        <w:t xml:space="preserve">suitable </w:t>
      </w:r>
      <w:r w:rsidRPr="001A7CE5">
        <w:rPr>
          <w:rFonts w:ascii="Arial" w:hAnsi="Arial" w:cs="Arial"/>
          <w:bCs/>
          <w:color w:val="000000" w:themeColor="text1"/>
          <w:sz w:val="24"/>
          <w:szCs w:val="24"/>
        </w:rPr>
        <w:t>t</w:t>
      </w:r>
      <w:r w:rsidR="00AE7B39" w:rsidRPr="001A7CE5">
        <w:rPr>
          <w:rFonts w:ascii="Arial" w:hAnsi="Arial" w:cs="Arial"/>
          <w:bCs/>
          <w:color w:val="000000" w:themeColor="text1"/>
          <w:sz w:val="24"/>
          <w:szCs w:val="24"/>
        </w:rPr>
        <w:t xml:space="preserve">est chamber. Numerous revisions of our prototype design culminated in an </w:t>
      </w:r>
      <w:r w:rsidRPr="001A7CE5">
        <w:rPr>
          <w:rFonts w:ascii="Arial" w:hAnsi="Arial" w:cs="Arial"/>
          <w:color w:val="000000" w:themeColor="text1"/>
          <w:sz w:val="24"/>
          <w:szCs w:val="24"/>
        </w:rPr>
        <w:t xml:space="preserve">observation chamber </w:t>
      </w:r>
      <w:r w:rsidR="00AE7B39" w:rsidRPr="001A7CE5">
        <w:rPr>
          <w:rFonts w:ascii="Arial" w:hAnsi="Arial" w:cs="Arial"/>
          <w:color w:val="000000" w:themeColor="text1"/>
          <w:sz w:val="24"/>
          <w:szCs w:val="24"/>
        </w:rPr>
        <w:t xml:space="preserve">that sufficiently </w:t>
      </w:r>
      <w:r w:rsidR="00AE7B39" w:rsidRPr="001A7CE5">
        <w:rPr>
          <w:rFonts w:ascii="Arial" w:hAnsi="Arial" w:cs="Arial"/>
          <w:bCs/>
          <w:color w:val="000000" w:themeColor="text1"/>
          <w:sz w:val="24"/>
          <w:szCs w:val="24"/>
        </w:rPr>
        <w:t>maintains mice in the field of view and prevents</w:t>
      </w:r>
      <w:r w:rsidR="002A7198" w:rsidRPr="001A7CE5">
        <w:rPr>
          <w:rFonts w:ascii="Arial" w:hAnsi="Arial" w:cs="Arial"/>
          <w:bCs/>
          <w:color w:val="000000" w:themeColor="text1"/>
          <w:sz w:val="24"/>
          <w:szCs w:val="24"/>
        </w:rPr>
        <w:t xml:space="preserve"> behaviors that distract</w:t>
      </w:r>
      <w:r w:rsidR="00AE7B39" w:rsidRPr="001A7CE5">
        <w:rPr>
          <w:rFonts w:ascii="Arial" w:hAnsi="Arial" w:cs="Arial"/>
          <w:bCs/>
          <w:color w:val="000000" w:themeColor="text1"/>
          <w:sz w:val="24"/>
          <w:szCs w:val="24"/>
        </w:rPr>
        <w:t xml:space="preserve"> from drinking. </w:t>
      </w:r>
      <w:r w:rsidR="00E06D48" w:rsidRPr="001A7CE5">
        <w:rPr>
          <w:rFonts w:ascii="Arial" w:eastAsia="Calibri" w:hAnsi="Arial" w:cs="Arial"/>
          <w:bCs/>
          <w:color w:val="000000" w:themeColor="text1"/>
          <w:spacing w:val="1"/>
          <w:sz w:val="24"/>
          <w:szCs w:val="24"/>
        </w:rPr>
        <w:t xml:space="preserve">The chambers were made using </w:t>
      </w:r>
      <w:r w:rsidR="002348A6" w:rsidRPr="001A7CE5">
        <w:rPr>
          <w:rFonts w:ascii="Arial" w:eastAsia="Calibri" w:hAnsi="Arial" w:cs="Arial"/>
          <w:bCs/>
          <w:color w:val="000000" w:themeColor="text1"/>
          <w:spacing w:val="1"/>
          <w:sz w:val="24"/>
          <w:szCs w:val="24"/>
        </w:rPr>
        <w:t>milling machines</w:t>
      </w:r>
      <w:r w:rsidR="00E06D48" w:rsidRPr="001A7CE5">
        <w:rPr>
          <w:rFonts w:ascii="Arial" w:eastAsia="Calibri" w:hAnsi="Arial" w:cs="Arial"/>
          <w:bCs/>
          <w:color w:val="000000" w:themeColor="text1"/>
          <w:spacing w:val="1"/>
          <w:sz w:val="24"/>
          <w:szCs w:val="24"/>
        </w:rPr>
        <w:t xml:space="preserve"> to obtain </w:t>
      </w:r>
      <w:r w:rsidR="00686D61" w:rsidRPr="001A7CE5">
        <w:rPr>
          <w:rFonts w:ascii="Arial" w:eastAsia="Calibri" w:hAnsi="Arial" w:cs="Arial"/>
          <w:bCs/>
          <w:color w:val="000000" w:themeColor="text1"/>
          <w:spacing w:val="1"/>
          <w:sz w:val="24"/>
          <w:szCs w:val="24"/>
        </w:rPr>
        <w:t xml:space="preserve">uniform dimensions of the tubes and end-caps, thereby ensuring interchangeability of components for several observation chambers of the same diameter. </w:t>
      </w:r>
      <w:r w:rsidR="00686D61" w:rsidRPr="001A7CE5">
        <w:rPr>
          <w:rFonts w:ascii="Arial" w:hAnsi="Arial" w:cs="Arial"/>
          <w:color w:val="000000" w:themeColor="text1"/>
          <w:sz w:val="24"/>
          <w:szCs w:val="24"/>
        </w:rPr>
        <w:t>T</w:t>
      </w:r>
      <w:r w:rsidR="00E06D48" w:rsidRPr="001A7CE5">
        <w:rPr>
          <w:rFonts w:ascii="Arial" w:hAnsi="Arial" w:cs="Arial"/>
          <w:color w:val="000000" w:themeColor="text1"/>
          <w:sz w:val="24"/>
          <w:szCs w:val="24"/>
        </w:rPr>
        <w:t>he</w:t>
      </w:r>
      <w:r w:rsidR="00686D61" w:rsidRPr="001A7CE5">
        <w:rPr>
          <w:rFonts w:ascii="Arial" w:hAnsi="Arial" w:cs="Arial"/>
          <w:color w:val="000000" w:themeColor="text1"/>
          <w:sz w:val="24"/>
          <w:szCs w:val="24"/>
        </w:rPr>
        <w:t xml:space="preserve"> inner dime</w:t>
      </w:r>
      <w:r w:rsidR="00E06D48" w:rsidRPr="001A7CE5">
        <w:rPr>
          <w:rFonts w:ascii="Arial" w:hAnsi="Arial" w:cs="Arial"/>
          <w:color w:val="000000" w:themeColor="text1"/>
          <w:sz w:val="24"/>
          <w:szCs w:val="24"/>
        </w:rPr>
        <w:t>nsions (diameter and length) were</w:t>
      </w:r>
      <w:r w:rsidR="00686D61" w:rsidRPr="001A7CE5">
        <w:rPr>
          <w:rFonts w:ascii="Arial" w:hAnsi="Arial" w:cs="Arial"/>
          <w:color w:val="000000" w:themeColor="text1"/>
          <w:sz w:val="24"/>
          <w:szCs w:val="24"/>
        </w:rPr>
        <w:t xml:space="preserve"> matched to be slightly larger than an adult mouse’s body size, which </w:t>
      </w:r>
      <w:r w:rsidR="00E06D48" w:rsidRPr="001A7CE5">
        <w:rPr>
          <w:rFonts w:ascii="Arial" w:hAnsi="Arial" w:cs="Arial"/>
          <w:color w:val="000000" w:themeColor="text1"/>
          <w:sz w:val="24"/>
          <w:szCs w:val="24"/>
        </w:rPr>
        <w:t xml:space="preserve">resulted </w:t>
      </w:r>
      <w:r w:rsidR="00686D61" w:rsidRPr="001A7CE5">
        <w:rPr>
          <w:rFonts w:ascii="Arial" w:hAnsi="Arial" w:cs="Arial"/>
          <w:color w:val="000000" w:themeColor="text1"/>
          <w:sz w:val="24"/>
          <w:szCs w:val="24"/>
        </w:rPr>
        <w:t>in a narrow test chamber that sufficiently permits walking in a straight line and turning around. The narrow design</w:t>
      </w:r>
      <w:r w:rsidR="00686D61" w:rsidRPr="00E0214C">
        <w:rPr>
          <w:rFonts w:ascii="Arial" w:hAnsi="Arial" w:cs="Arial"/>
          <w:color w:val="000000" w:themeColor="text1"/>
          <w:sz w:val="24"/>
          <w:szCs w:val="24"/>
        </w:rPr>
        <w:t xml:space="preserve">, in combination with </w:t>
      </w:r>
      <w:r w:rsidRPr="00E0214C">
        <w:rPr>
          <w:rFonts w:ascii="Arial" w:hAnsi="Arial" w:cs="Arial"/>
          <w:color w:val="000000" w:themeColor="text1"/>
          <w:sz w:val="24"/>
          <w:szCs w:val="24"/>
        </w:rPr>
        <w:t>strategic positioning of the spout and peg-bowl at only the end</w:t>
      </w:r>
      <w:r w:rsidR="00686D61" w:rsidRPr="00E0214C">
        <w:rPr>
          <w:rFonts w:ascii="Arial" w:hAnsi="Arial" w:cs="Arial"/>
          <w:color w:val="000000" w:themeColor="text1"/>
          <w:sz w:val="24"/>
          <w:szCs w:val="24"/>
        </w:rPr>
        <w:t xml:space="preserve">, </w:t>
      </w:r>
      <w:r w:rsidRPr="00E0214C">
        <w:rPr>
          <w:rFonts w:ascii="Arial" w:hAnsi="Arial" w:cs="Arial"/>
          <w:color w:val="000000" w:themeColor="text1"/>
          <w:sz w:val="24"/>
          <w:szCs w:val="24"/>
        </w:rPr>
        <w:t>maintains</w:t>
      </w:r>
      <w:r w:rsidR="00E06D48" w:rsidRPr="00E0214C">
        <w:rPr>
          <w:rFonts w:ascii="Arial" w:hAnsi="Arial" w:cs="Arial"/>
          <w:color w:val="000000" w:themeColor="text1"/>
          <w:sz w:val="24"/>
          <w:szCs w:val="24"/>
        </w:rPr>
        <w:t xml:space="preserve"> the h</w:t>
      </w:r>
      <w:r w:rsidRPr="00E0214C">
        <w:rPr>
          <w:rFonts w:ascii="Arial" w:hAnsi="Arial" w:cs="Arial"/>
          <w:color w:val="000000" w:themeColor="text1"/>
          <w:sz w:val="24"/>
          <w:szCs w:val="24"/>
        </w:rPr>
        <w:t xml:space="preserve">ead and </w:t>
      </w:r>
      <w:r w:rsidRPr="00E0214C">
        <w:rPr>
          <w:rFonts w:ascii="Arial" w:hAnsi="Arial" w:cs="Arial"/>
          <w:color w:val="000000" w:themeColor="text1"/>
          <w:sz w:val="24"/>
          <w:szCs w:val="24"/>
        </w:rPr>
        <w:lastRenderedPageBreak/>
        <w:t xml:space="preserve">body </w:t>
      </w:r>
      <w:r w:rsidR="00E06D48" w:rsidRPr="00E0214C">
        <w:rPr>
          <w:rFonts w:ascii="Arial" w:hAnsi="Arial" w:cs="Arial"/>
          <w:color w:val="000000" w:themeColor="text1"/>
          <w:sz w:val="24"/>
          <w:szCs w:val="24"/>
        </w:rPr>
        <w:t xml:space="preserve">of mice </w:t>
      </w:r>
      <w:r w:rsidRPr="00E0214C">
        <w:rPr>
          <w:rFonts w:ascii="Arial" w:hAnsi="Arial" w:cs="Arial"/>
          <w:color w:val="000000" w:themeColor="text1"/>
          <w:sz w:val="24"/>
          <w:szCs w:val="24"/>
        </w:rPr>
        <w:t>aligne</w:t>
      </w:r>
      <w:r w:rsidR="002A7198" w:rsidRPr="00E0214C">
        <w:rPr>
          <w:rFonts w:ascii="Arial" w:hAnsi="Arial" w:cs="Arial"/>
          <w:color w:val="000000" w:themeColor="text1"/>
          <w:sz w:val="24"/>
          <w:szCs w:val="24"/>
        </w:rPr>
        <w:t xml:space="preserve">d along the length of the </w:t>
      </w:r>
      <w:r w:rsidR="00686D61" w:rsidRPr="00E0214C">
        <w:rPr>
          <w:rFonts w:ascii="Arial" w:hAnsi="Arial" w:cs="Arial"/>
          <w:color w:val="000000" w:themeColor="text1"/>
          <w:sz w:val="24"/>
          <w:szCs w:val="24"/>
        </w:rPr>
        <w:t>chamber</w:t>
      </w:r>
      <w:r w:rsidR="00BE3802" w:rsidRPr="00E0214C">
        <w:rPr>
          <w:rFonts w:ascii="Arial" w:hAnsi="Arial" w:cs="Arial"/>
          <w:color w:val="000000" w:themeColor="text1"/>
          <w:sz w:val="24"/>
          <w:szCs w:val="24"/>
        </w:rPr>
        <w:t xml:space="preserve"> while drinking. </w:t>
      </w:r>
      <w:r w:rsidR="002348A6" w:rsidRPr="00E0214C">
        <w:rPr>
          <w:rFonts w:ascii="Arial" w:hAnsi="Arial" w:cs="Arial"/>
          <w:color w:val="000000" w:themeColor="text1"/>
          <w:sz w:val="24"/>
          <w:szCs w:val="24"/>
        </w:rPr>
        <w:t xml:space="preserve">Once engaged in drinking, mice remain remarkably self-stabilized at the spout or bowl for several seconds at a time, resulting in minimal movement artifact to interfere with testing. Thus, it is possible to obtain undistorted, close-up observation/video recording and </w:t>
      </w:r>
      <w:proofErr w:type="spellStart"/>
      <w:r w:rsidR="002348A6" w:rsidRPr="00E0214C">
        <w:rPr>
          <w:rFonts w:ascii="Arial" w:hAnsi="Arial" w:cs="Arial"/>
          <w:color w:val="000000" w:themeColor="text1"/>
          <w:sz w:val="24"/>
          <w:szCs w:val="24"/>
        </w:rPr>
        <w:t>videofluoroscopic</w:t>
      </w:r>
      <w:proofErr w:type="spellEnd"/>
      <w:r w:rsidR="002348A6" w:rsidRPr="00E0214C">
        <w:rPr>
          <w:rFonts w:ascii="Arial" w:hAnsi="Arial" w:cs="Arial"/>
          <w:color w:val="000000" w:themeColor="text1"/>
          <w:sz w:val="24"/>
          <w:szCs w:val="24"/>
        </w:rPr>
        <w:t xml:space="preserve"> imaging of mice while drinking in the lateral and dorsal-ventral planes. </w:t>
      </w:r>
    </w:p>
    <w:p w:rsidR="001A7CE5" w:rsidRDefault="002348A6" w:rsidP="00F320AF">
      <w:pPr>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 xml:space="preserve">Mice (and other small rodents) are naturally inclined to seek shelter in small spaces. As a result, they freely enter the observation tube (with one </w:t>
      </w:r>
      <w:r w:rsidR="0070089F" w:rsidRPr="00E0214C">
        <w:rPr>
          <w:rFonts w:ascii="Arial" w:hAnsi="Arial" w:cs="Arial"/>
          <w:color w:val="000000" w:themeColor="text1"/>
          <w:sz w:val="24"/>
          <w:szCs w:val="24"/>
        </w:rPr>
        <w:t xml:space="preserve">end </w:t>
      </w:r>
      <w:r w:rsidR="00E06D48" w:rsidRPr="00E0214C">
        <w:rPr>
          <w:rFonts w:ascii="Arial" w:hAnsi="Arial" w:cs="Arial"/>
          <w:color w:val="000000" w:themeColor="text1"/>
          <w:sz w:val="24"/>
          <w:szCs w:val="24"/>
        </w:rPr>
        <w:t xml:space="preserve">already </w:t>
      </w:r>
      <w:r w:rsidR="0070089F" w:rsidRPr="00E0214C">
        <w:rPr>
          <w:rFonts w:ascii="Arial" w:hAnsi="Arial" w:cs="Arial"/>
          <w:color w:val="000000" w:themeColor="text1"/>
          <w:sz w:val="24"/>
          <w:szCs w:val="24"/>
        </w:rPr>
        <w:t>closed by</w:t>
      </w:r>
      <w:r w:rsidRPr="00E0214C">
        <w:rPr>
          <w:rFonts w:ascii="Arial" w:hAnsi="Arial" w:cs="Arial"/>
          <w:color w:val="000000" w:themeColor="text1"/>
          <w:sz w:val="24"/>
          <w:szCs w:val="24"/>
        </w:rPr>
        <w:t xml:space="preserve"> an end-cap) when it is placed in the home cage, thereby eliminating stress/anxiety caused by handling (</w:t>
      </w:r>
      <w:r w:rsidRPr="00E0214C">
        <w:rPr>
          <w:rFonts w:ascii="Arial" w:hAnsi="Arial" w:cs="Arial"/>
          <w:i/>
          <w:color w:val="000000" w:themeColor="text1"/>
          <w:sz w:val="24"/>
          <w:szCs w:val="24"/>
        </w:rPr>
        <w:t>i.e.,</w:t>
      </w:r>
      <w:r w:rsidRPr="00E0214C">
        <w:rPr>
          <w:rFonts w:ascii="Arial" w:hAnsi="Arial" w:cs="Arial"/>
          <w:color w:val="000000" w:themeColor="text1"/>
          <w:sz w:val="24"/>
          <w:szCs w:val="24"/>
        </w:rPr>
        <w:t xml:space="preserve"> manually picking up the animal to place it in the tube). Once the mouse enters the chamber, the other end is closed by attaching a 2</w:t>
      </w:r>
      <w:r w:rsidRPr="00E0214C">
        <w:rPr>
          <w:rFonts w:ascii="Arial" w:hAnsi="Arial" w:cs="Arial"/>
          <w:color w:val="000000" w:themeColor="text1"/>
          <w:sz w:val="24"/>
          <w:szCs w:val="24"/>
          <w:vertAlign w:val="superscript"/>
        </w:rPr>
        <w:t>nd</w:t>
      </w:r>
      <w:r w:rsidRPr="00E0214C">
        <w:rPr>
          <w:rFonts w:ascii="Arial" w:hAnsi="Arial" w:cs="Arial"/>
          <w:color w:val="000000" w:themeColor="text1"/>
          <w:sz w:val="24"/>
          <w:szCs w:val="24"/>
        </w:rPr>
        <w:t xml:space="preserve"> end-cap. This design prevents</w:t>
      </w:r>
      <w:r w:rsidR="00E06D48" w:rsidRPr="00E0214C">
        <w:rPr>
          <w:rFonts w:ascii="Arial" w:hAnsi="Arial" w:cs="Arial"/>
          <w:color w:val="000000" w:themeColor="text1"/>
          <w:sz w:val="24"/>
          <w:szCs w:val="24"/>
        </w:rPr>
        <w:t xml:space="preserve"> escape while creating a </w:t>
      </w:r>
      <w:r w:rsidRPr="00E0214C">
        <w:rPr>
          <w:rFonts w:ascii="Arial" w:hAnsi="Arial" w:cs="Arial"/>
          <w:color w:val="000000" w:themeColor="text1"/>
          <w:sz w:val="24"/>
          <w:szCs w:val="24"/>
        </w:rPr>
        <w:t xml:space="preserve">low anxiety test chamber for mice to freely explore. </w:t>
      </w:r>
    </w:p>
    <w:p w:rsidR="001A7CE5" w:rsidRDefault="001A7CE5" w:rsidP="00F320AF">
      <w:pPr>
        <w:spacing w:after="0" w:line="240" w:lineRule="auto"/>
        <w:jc w:val="both"/>
        <w:rPr>
          <w:rFonts w:ascii="Arial" w:hAnsi="Arial" w:cs="Arial"/>
          <w:color w:val="000000" w:themeColor="text1"/>
          <w:sz w:val="24"/>
          <w:szCs w:val="24"/>
        </w:rPr>
      </w:pPr>
    </w:p>
    <w:p w:rsidR="00467183" w:rsidRPr="001A7CE5" w:rsidRDefault="00E06D48" w:rsidP="00F320AF">
      <w:pPr>
        <w:spacing w:after="0" w:line="240" w:lineRule="auto"/>
        <w:jc w:val="both"/>
        <w:rPr>
          <w:rFonts w:ascii="Arial" w:hAnsi="Arial" w:cs="Arial"/>
          <w:color w:val="000000" w:themeColor="text1"/>
          <w:sz w:val="24"/>
          <w:szCs w:val="24"/>
        </w:rPr>
      </w:pPr>
      <w:r w:rsidRPr="00E0214C">
        <w:rPr>
          <w:rFonts w:ascii="Arial" w:hAnsi="Arial" w:cs="Arial"/>
          <w:color w:val="000000" w:themeColor="text1"/>
          <w:sz w:val="24"/>
          <w:szCs w:val="24"/>
        </w:rPr>
        <w:t>T</w:t>
      </w:r>
      <w:r w:rsidR="0070089F" w:rsidRPr="00E0214C">
        <w:rPr>
          <w:rFonts w:ascii="Arial" w:hAnsi="Arial" w:cs="Arial"/>
          <w:color w:val="000000" w:themeColor="text1"/>
          <w:sz w:val="24"/>
          <w:szCs w:val="24"/>
        </w:rPr>
        <w:t xml:space="preserve">he square shape of the chamber provides built-in motion stability that permits it to be </w:t>
      </w:r>
      <w:r w:rsidR="0070089F" w:rsidRPr="001A7CE5">
        <w:rPr>
          <w:rFonts w:ascii="Arial" w:hAnsi="Arial" w:cs="Arial"/>
          <w:color w:val="000000" w:themeColor="text1"/>
          <w:sz w:val="24"/>
          <w:szCs w:val="24"/>
        </w:rPr>
        <w:t xml:space="preserve">used in a free-standing fashion, thus eliminating the need for testing within a standard rodent cage. The entire apparatus is lightweight, portable, stackable for storage purposes, sturdy, easy to clean, and can be autoclaved. </w:t>
      </w:r>
      <w:r w:rsidR="0072530E" w:rsidRPr="001A7CE5">
        <w:rPr>
          <w:rFonts w:ascii="Arial" w:hAnsi="Arial" w:cs="Arial"/>
          <w:color w:val="000000" w:themeColor="text1"/>
          <w:sz w:val="24"/>
          <w:szCs w:val="24"/>
        </w:rPr>
        <w:t xml:space="preserve">While the chambers were initially designed for use with fluoroscopy, they </w:t>
      </w:r>
      <w:r w:rsidR="00B95E7F" w:rsidRPr="001A7CE5">
        <w:rPr>
          <w:rFonts w:ascii="Arial" w:hAnsi="Arial" w:cs="Arial"/>
          <w:color w:val="000000" w:themeColor="text1"/>
          <w:sz w:val="24"/>
          <w:szCs w:val="24"/>
        </w:rPr>
        <w:t xml:space="preserve">also </w:t>
      </w:r>
      <w:r w:rsidR="0072530E" w:rsidRPr="001A7CE5">
        <w:rPr>
          <w:rFonts w:ascii="Arial" w:hAnsi="Arial" w:cs="Arial"/>
          <w:color w:val="000000" w:themeColor="text1"/>
          <w:sz w:val="24"/>
          <w:szCs w:val="24"/>
        </w:rPr>
        <w:t xml:space="preserve">are </w:t>
      </w:r>
      <w:r w:rsidR="00B95E7F" w:rsidRPr="001A7CE5">
        <w:rPr>
          <w:rFonts w:ascii="Arial" w:hAnsi="Arial" w:cs="Arial"/>
          <w:color w:val="000000" w:themeColor="text1"/>
          <w:sz w:val="24"/>
          <w:szCs w:val="24"/>
        </w:rPr>
        <w:t>compatible with</w:t>
      </w:r>
      <w:r w:rsidR="0072530E" w:rsidRPr="001A7CE5">
        <w:rPr>
          <w:rFonts w:ascii="Arial" w:hAnsi="Arial" w:cs="Arial"/>
          <w:color w:val="000000" w:themeColor="text1"/>
          <w:sz w:val="24"/>
          <w:szCs w:val="24"/>
        </w:rPr>
        <w:t xml:space="preserve"> spot-film radiography, neuroimaging</w:t>
      </w:r>
      <w:r w:rsidR="00B95E7F" w:rsidRPr="001A7CE5">
        <w:rPr>
          <w:rFonts w:ascii="Arial" w:hAnsi="Arial" w:cs="Arial"/>
          <w:color w:val="000000" w:themeColor="text1"/>
          <w:sz w:val="24"/>
          <w:szCs w:val="24"/>
        </w:rPr>
        <w:t xml:space="preserve"> (</w:t>
      </w:r>
      <w:r w:rsidR="00B95E7F" w:rsidRPr="001A7CE5">
        <w:rPr>
          <w:rFonts w:ascii="Arial" w:hAnsi="Arial" w:cs="Arial"/>
          <w:i/>
          <w:color w:val="000000" w:themeColor="text1"/>
          <w:sz w:val="24"/>
          <w:szCs w:val="24"/>
        </w:rPr>
        <w:t>e.g.,</w:t>
      </w:r>
      <w:r w:rsidR="00B95E7F" w:rsidRPr="001A7CE5">
        <w:rPr>
          <w:rFonts w:ascii="Arial" w:hAnsi="Arial" w:cs="Arial"/>
          <w:color w:val="000000" w:themeColor="text1"/>
          <w:sz w:val="24"/>
          <w:szCs w:val="24"/>
        </w:rPr>
        <w:t xml:space="preserve"> MRI, PET, CT)</w:t>
      </w:r>
      <w:r w:rsidR="0072530E" w:rsidRPr="001A7CE5">
        <w:rPr>
          <w:rFonts w:ascii="Arial" w:hAnsi="Arial" w:cs="Arial"/>
          <w:color w:val="000000" w:themeColor="text1"/>
          <w:sz w:val="24"/>
          <w:szCs w:val="24"/>
        </w:rPr>
        <w:t xml:space="preserve">, and visual observation/video recording of various behaviors.  </w:t>
      </w:r>
    </w:p>
    <w:p w:rsidR="001A7CE5" w:rsidRPr="001A7CE5" w:rsidRDefault="001A7CE5" w:rsidP="00F320AF">
      <w:pPr>
        <w:spacing w:after="0" w:line="240" w:lineRule="auto"/>
        <w:jc w:val="both"/>
        <w:rPr>
          <w:rFonts w:ascii="Arial" w:hAnsi="Arial" w:cs="Arial"/>
          <w:bCs/>
          <w:color w:val="000000" w:themeColor="text1"/>
          <w:sz w:val="24"/>
          <w:szCs w:val="24"/>
        </w:rPr>
      </w:pPr>
    </w:p>
    <w:p w:rsidR="0090500B" w:rsidRPr="00E0214C" w:rsidRDefault="00460763" w:rsidP="00F320AF">
      <w:pPr>
        <w:spacing w:after="0" w:line="240" w:lineRule="auto"/>
        <w:jc w:val="both"/>
        <w:rPr>
          <w:rFonts w:ascii="Arial" w:hAnsi="Arial" w:cs="Arial"/>
          <w:color w:val="000000" w:themeColor="text1"/>
          <w:sz w:val="24"/>
          <w:szCs w:val="24"/>
        </w:rPr>
      </w:pPr>
      <w:r w:rsidRPr="001A7CE5">
        <w:rPr>
          <w:rFonts w:ascii="Arial" w:hAnsi="Arial" w:cs="Arial"/>
          <w:bCs/>
          <w:color w:val="000000" w:themeColor="text1"/>
          <w:sz w:val="24"/>
          <w:szCs w:val="24"/>
        </w:rPr>
        <w:t xml:space="preserve">A second major challenge to overcome was </w:t>
      </w:r>
      <w:r w:rsidR="00543F7E" w:rsidRPr="001A7CE5">
        <w:rPr>
          <w:rFonts w:ascii="Arial" w:hAnsi="Arial" w:cs="Arial"/>
          <w:bCs/>
          <w:color w:val="000000" w:themeColor="text1"/>
          <w:sz w:val="24"/>
          <w:szCs w:val="24"/>
        </w:rPr>
        <w:t>masking the aversive taste/odor of oral contrast agents</w:t>
      </w:r>
      <w:r w:rsidR="00264EE1" w:rsidRPr="001A7CE5">
        <w:rPr>
          <w:rFonts w:ascii="Arial" w:hAnsi="Arial" w:cs="Arial"/>
          <w:bCs/>
          <w:color w:val="000000" w:themeColor="text1"/>
          <w:sz w:val="24"/>
          <w:szCs w:val="24"/>
        </w:rPr>
        <w:t xml:space="preserve"> (</w:t>
      </w:r>
      <w:r w:rsidR="00264EE1" w:rsidRPr="001A7CE5">
        <w:rPr>
          <w:rFonts w:ascii="Arial" w:hAnsi="Arial" w:cs="Arial"/>
          <w:bCs/>
          <w:i/>
          <w:color w:val="000000" w:themeColor="text1"/>
          <w:sz w:val="24"/>
          <w:szCs w:val="24"/>
        </w:rPr>
        <w:t>i.e.,</w:t>
      </w:r>
      <w:r w:rsidR="00264EE1" w:rsidRPr="001A7CE5">
        <w:rPr>
          <w:rFonts w:ascii="Arial" w:hAnsi="Arial" w:cs="Arial"/>
          <w:bCs/>
          <w:color w:val="000000" w:themeColor="text1"/>
          <w:sz w:val="24"/>
          <w:szCs w:val="24"/>
        </w:rPr>
        <w:t xml:space="preserve"> barium sulfate and </w:t>
      </w:r>
      <w:proofErr w:type="spellStart"/>
      <w:r w:rsidR="00264EE1" w:rsidRPr="001A7CE5">
        <w:rPr>
          <w:rFonts w:ascii="Arial" w:hAnsi="Arial" w:cs="Arial"/>
          <w:bCs/>
          <w:color w:val="000000" w:themeColor="text1"/>
          <w:sz w:val="24"/>
          <w:szCs w:val="24"/>
        </w:rPr>
        <w:t>iohexol</w:t>
      </w:r>
      <w:proofErr w:type="spellEnd"/>
      <w:r w:rsidR="00264EE1" w:rsidRPr="001A7CE5">
        <w:rPr>
          <w:rFonts w:ascii="Arial" w:hAnsi="Arial" w:cs="Arial"/>
          <w:bCs/>
          <w:color w:val="000000" w:themeColor="text1"/>
          <w:sz w:val="24"/>
          <w:szCs w:val="24"/>
        </w:rPr>
        <w:t>)</w:t>
      </w:r>
      <w:r w:rsidR="00543F7E" w:rsidRPr="001A7CE5">
        <w:rPr>
          <w:rFonts w:ascii="Arial" w:hAnsi="Arial" w:cs="Arial"/>
          <w:bCs/>
          <w:color w:val="000000" w:themeColor="text1"/>
          <w:sz w:val="24"/>
          <w:szCs w:val="24"/>
        </w:rPr>
        <w:t>. Given that t</w:t>
      </w:r>
      <w:r w:rsidR="00B50AEF" w:rsidRPr="001A7CE5">
        <w:rPr>
          <w:rFonts w:ascii="Arial" w:hAnsi="Arial" w:cs="Arial"/>
          <w:bCs/>
          <w:color w:val="000000" w:themeColor="text1"/>
          <w:sz w:val="24"/>
          <w:szCs w:val="24"/>
        </w:rPr>
        <w:t>aste sensitivity varies widely among mouse strains</w:t>
      </w:r>
      <w:r w:rsidR="00426274" w:rsidRPr="001A7CE5">
        <w:rPr>
          <w:rFonts w:ascii="Arial" w:hAnsi="Arial" w:cs="Arial"/>
          <w:bCs/>
          <w:color w:val="000000" w:themeColor="text1"/>
          <w:sz w:val="24"/>
          <w:szCs w:val="24"/>
        </w:rPr>
        <w:fldChar w:fldCharType="begin">
          <w:fldData xml:space="preserve">PEVuZE5vdGU+PENpdGU+PEF1dGhvcj5CYWNobWFub3Y8L0F1dGhvcj48WWVhcj4yMDAyPC9ZZWFy
PjxSZWNOdW0+MDwvUmVjTnVtPjxJRFRleHQ+R2VuZXRpY3Mgb2Ygc3dlZXQgdGFzdGUgcHJlZmVy
ZW5jZXM8L0lEVGV4dD48RGlzcGxheVRleHQ+PHN0eWxlIGZhY2U9InN1cGVyc2NyaXB0Ij4xOS0y
MTwvc3R5bGU+PC9EaXNwbGF5VGV4dD48cmVjb3JkPjxkYXRlcz48cHViLWRhdGVzPjxkYXRlPkp1
bDwvZGF0ZT48L3B1Yi1kYXRlcz48eWVhcj4yMDAyPC95ZWFyPjwvZGF0ZXM+PHVybHM+PHJlbGF0
ZWQtdXJscz48dXJsPmh0dHA6Ly93d3cubmNiaS5ubG0ubmloLmdvdi9wdWJtZWQvMTgyNzA1NTI8
L3VybD48L3JlbGF0ZWQtdXJscz48L3VybHM+PGlzYm4+MDAzMy00NTQ1PC9pc2JuPjxjdXN0b20y
PlBNQzIyMzkyNTc8L2N1c3RvbTI+PHRpdGxlcz48dGl0bGU+R2VuZXRpY3Mgb2Ygc3dlZXQgdGFz
dGUgcHJlZmVyZW5jZXM8L3RpdGxlPjxzZWNvbmRhcnktdGl0bGU+UHVyZSBBcHBsIENoZW08L3Nl
Y29uZGFyeS10aXRsZT48L3RpdGxlcz48cGFnZXM+MTEzNS0xMTQwPC9wYWdlcz48bnVtYmVyPjc8
L251bWJlcj48Y29udHJpYnV0b3JzPjxhdXRob3JzPjxhdXRob3I+QmFjaG1hbm92LCBBLiBBLjwv
YXV0aG9yPjxhdXRob3I+UmVlZCwgRC4gUi48L2F1dGhvcj48YXV0aG9yPkxpLCBYLjwvYXV0aG9y
PjxhdXRob3I+QmVhdWNoYW1wLCBHLiBLLjwvYXV0aG9yPjwvYXV0aG9ycz48L2NvbnRyaWJ1dG9y
cz48bGFuZ3VhZ2U+RU5HPC9sYW5ndWFnZT48YWRkZWQtZGF0ZSBmb3JtYXQ9InV0YyI+MTM5ODYz
ODc3MTwvYWRkZWQtZGF0ZT48cmVmLXR5cGUgbmFtZT0iSm91cm5hbCBBcnRpY2xlIj4xNzwvcmVm
LXR5cGU+PHJlYy1udW1iZXI+MTE2NDwvcmVjLW51bWJlcj48bGFzdC11cGRhdGVkLWRhdGUgZm9y
bWF0PSJ1dGMiPjEzOTg2Mzg3NzE8L2xhc3QtdXBkYXRlZC1kYXRlPjxhY2Nlc3Npb24tbnVtPjE4
MjcwNTUyPC9hY2Nlc3Npb24tbnVtPjx2b2x1bWU+NzQ8L3ZvbHVtZT48L3JlY29yZD48L0NpdGU+
PENpdGU+PEF1dGhvcj5Jc2hpd2F0YXJpPC9BdXRob3I+PFllYXI+MjAxMjwvWWVhcj48UmVjTnVt
PjA8L1JlY051bT48SURUZXh0Pk5hQ2wgdGFzdGUgdGhyZXNob2xkcyBpbiAxMyBpbmJyZWQgbW91
c2Ugc3RyYWluczwvSURUZXh0PjxyZWNvcmQ+PGRhdGVzPjxwdWItZGF0ZXM+PGRhdGU+SnVsPC9k
YXRlPjwvcHViLWRhdGVzPjx5ZWFyPjIwMTI8L3llYXI+PC9kYXRlcz48a2V5d29yZHM+PC9rZXl3
b3Jkcz48dXJscz48cmVsYXRlZC11cmxzPjx1cmw+aHR0cDovL3d3dy5uY2JpLm5sbS5uaWguZ292
L3B1Ym1lZC8yMjI5MzkzNjwvdXJsPjwvcmVsYXRlZC11cmxzPjwvdXJscz48aXNibj4xNDY0LTM1
NTM8L2lzYm4+PGN1c3RvbTI+UE1DMzM3OTg0MDwvY3VzdG9tMj48dGl0bGVzPjx0aXRsZT5OYUNs
IHRhc3RlIHRocmVzaG9sZHMgaW4gMTMgaW5icmVkIG1vdXNlIHN0cmFpbnM8L3RpdGxlPjxzZWNv
bmRhcnktdGl0bGU+Q2hlbSBTZW5zZXM8L3NlY29uZGFyeS10aXRsZT48L3RpdGxlcz48cGFnZXM+
NDk3LTUwODwvcGFnZXM+PG51bWJlcj42PC9udW1iZXI+PGNvbnRyaWJ1dG9ycz48YXV0aG9ycz48
YXV0aG9yPklzaGl3YXRhcmksIFkuPC9hdXRob3I+PGF1dGhvcj5CYWNobWFub3YsIEEuIEEuPC9h
dXRob3I+PC9hdXRob3JzPjwvY29udHJpYnV0b3JzPjxsYW5ndWFnZT5lbmc8L2xhbmd1YWdlPjxh
ZGRlZC1kYXRlIGZvcm1hdD0idXRjIj4xMzk4NjM5MzYzPC9hZGRlZC1kYXRlPjxyZWYtdHlwZSBu
YW1lPSJKb3VybmFsIEFydGljbGUiPjE3PC9yZWYtdHlwZT48cmVjLW51bWJlcj4xMTY3PC9yZWMt
bnVtYmVyPjxsYXN0LXVwZGF0ZWQtZGF0ZSBmb3JtYXQ9InV0YyI+MTM5ODYzOTM2MzwvbGFzdC11
cGRhdGVkLWRhdGU+PGFjY2Vzc2lvbi1udW0+MjIyOTM5MzY8L2FjY2Vzc2lvbi1udW0+PGVsZWN0
cm9uaWMtcmVzb3VyY2UtbnVtPjEwLjEwOTMvY2hlbXNlL2JqcjEzNTwvZWxlY3Ryb25pYy1yZXNv
dXJjZS1udW0+PHZvbHVtZT4zNzwvdm9sdW1lPjwvcmVjb3JkPjwvQ2l0ZT48Q2l0ZT48QXV0aG9y
PlBpbmhhczwvQXV0aG9yPjxZZWFyPjIwMTI8L1llYXI+PFJlY051bT4wPC9SZWNOdW0+PElEVGV4
dD5TdHJhaW4gZGlmZmVyZW5jZXMgaW4gc3Vjcm9zZS0gYW5kIGZydWN0b3NlLWNvbmRpdGlvbmVk
IGZsYXZvciBwcmVmZXJlbmNlcyBpbiBtaWNlPC9JRFRleHQ+PHJlY29yZD48ZGF0ZXM+PHB1Yi1k
YXRlcz48ZGF0ZT5KYW48L2RhdGU+PC9wdWItZGF0ZXM+PHllYXI+MjAxMjwveWVhcj48L2RhdGVz
PjxrZXl3b3Jkcz48L2tleXdvcmRzPjx1cmxzPjxyZWxhdGVkLXVybHM+PHVybD5odHRwOi8vd3d3
Lm5jYmkubmxtLm5paC5nb3YvcHVibWVkLzIxOTQ1MzczPC91cmw+PC9yZWxhdGVkLXVybHM+PC91
cmxzPjxpc2JuPjE4NzMtNTA3WDwvaXNibj48Y3VzdG9tMj5QTUMzMjI1NjA2PC9jdXN0b20yPjx0
aXRsZXM+PHRpdGxlPlN0cmFpbiBkaWZmZXJlbmNlcyBpbiBzdWNyb3NlLSBhbmQgZnJ1Y3Rvc2Ut
Y29uZGl0aW9uZWQgZmxhdm9yIHByZWZlcmVuY2VzIGluIG1pY2U8L3RpdGxlPjxzZWNvbmRhcnkt
dGl0bGU+UGh5c2lvbCBCZWhhdjwvc2Vjb25kYXJ5LXRpdGxlPjwvdGl0bGVzPjxwYWdlcz40NTEt
OTwvcGFnZXM+PG51bWJlcj4yPC9udW1iZXI+PGNvbnRyaWJ1dG9ycz48YXV0aG9ycz48YXV0aG9y
PlBpbmhhcywgQS48L2F1dGhvcj48YXV0aG9yPkF2aWVsLCBNLjwvYXV0aG9yPjxhdXRob3I+S29l
biwgTS48L2F1dGhvcj48YXV0aG9yPkd1cmdvdiwgUy48L2F1dGhvcj48YXV0aG9yPkFjb3N0YSwg
Vi48L2F1dGhvcj48YXV0aG9yPklzcmFlbCwgTS48L2F1dGhvcj48YXV0aG9yPktha3VyaWV2LCBM
LjwvYXV0aG9yPjxhdXRob3I+R3Vza292YSwgRS48L2F1dGhvcj48YXV0aG9yPkZ1emFpbG92LCBJ
LjwvYXV0aG9yPjxhdXRob3I+VG91emFuaSwgSy48L2F1dGhvcj48YXV0aG9yPlNjbGFmYW5pLCBB
LjwvYXV0aG9yPjxhdXRob3I+Qm9kbmFyLCBSLiBKLjwvYXV0aG9yPjwvYXV0aG9ycz48L2NvbnRy
aWJ1dG9ycz48bGFuZ3VhZ2U+ZW5nPC9sYW5ndWFnZT48YWRkZWQtZGF0ZSBmb3JtYXQ9InV0YyI+
MTM5ODYzOTM2MzwvYWRkZWQtZGF0ZT48cmVmLXR5cGUgbmFtZT0iSm91cm5hbCBBcnRpY2xlIj4x
NzwvcmVmLXR5cGU+PHJlYy1udW1iZXI+MTE2ODwvcmVjLW51bWJlcj48bGFzdC11cGRhdGVkLWRh
dGUgZm9ybWF0PSJ1dGMiPjEzOTg2MzkzNjM8L2xhc3QtdXBkYXRlZC1kYXRlPjxhY2Nlc3Npb24t
bnVtPjIxOTQ1MzczPC9hY2Nlc3Npb24tbnVtPjxlbGVjdHJvbmljLXJlc291cmNlLW51bT4xMC4x
MDE2L2oucGh5c2JlaC4yMDExLjA5LjAxMDwvZWxlY3Ryb25pYy1yZXNvdXJjZS1udW0+PHZvbHVt
ZT4xMDU8L3ZvbHVtZT48L3JlY29yZD48L0NpdGU+PC9FbmROb3RlPgB=
</w:fldData>
        </w:fldChar>
      </w:r>
      <w:r w:rsidR="00AA525B">
        <w:rPr>
          <w:rFonts w:ascii="Arial" w:hAnsi="Arial" w:cs="Arial"/>
          <w:bCs/>
          <w:color w:val="000000" w:themeColor="text1"/>
          <w:sz w:val="24"/>
          <w:szCs w:val="24"/>
        </w:rPr>
        <w:instrText xml:space="preserve"> ADDIN EN.CITE </w:instrText>
      </w:r>
      <w:r w:rsidR="00AA525B">
        <w:rPr>
          <w:rFonts w:ascii="Arial" w:hAnsi="Arial" w:cs="Arial"/>
          <w:bCs/>
          <w:color w:val="000000" w:themeColor="text1"/>
          <w:sz w:val="24"/>
          <w:szCs w:val="24"/>
        </w:rPr>
        <w:fldChar w:fldCharType="begin">
          <w:fldData xml:space="preserve">PEVuZE5vdGU+PENpdGU+PEF1dGhvcj5CYWNobWFub3Y8L0F1dGhvcj48WWVhcj4yMDAyPC9ZZWFy
PjxSZWNOdW0+MDwvUmVjTnVtPjxJRFRleHQ+R2VuZXRpY3Mgb2Ygc3dlZXQgdGFzdGUgcHJlZmVy
ZW5jZXM8L0lEVGV4dD48RGlzcGxheVRleHQ+PHN0eWxlIGZhY2U9InN1cGVyc2NyaXB0Ij4xOS0y
MTwvc3R5bGU+PC9EaXNwbGF5VGV4dD48cmVjb3JkPjxkYXRlcz48cHViLWRhdGVzPjxkYXRlPkp1
bDwvZGF0ZT48L3B1Yi1kYXRlcz48eWVhcj4yMDAyPC95ZWFyPjwvZGF0ZXM+PHVybHM+PHJlbGF0
ZWQtdXJscz48dXJsPmh0dHA6Ly93d3cubmNiaS5ubG0ubmloLmdvdi9wdWJtZWQvMTgyNzA1NTI8
L3VybD48L3JlbGF0ZWQtdXJscz48L3VybHM+PGlzYm4+MDAzMy00NTQ1PC9pc2JuPjxjdXN0b20y
PlBNQzIyMzkyNTc8L2N1c3RvbTI+PHRpdGxlcz48dGl0bGU+R2VuZXRpY3Mgb2Ygc3dlZXQgdGFz
dGUgcHJlZmVyZW5jZXM8L3RpdGxlPjxzZWNvbmRhcnktdGl0bGU+UHVyZSBBcHBsIENoZW08L3Nl
Y29uZGFyeS10aXRsZT48L3RpdGxlcz48cGFnZXM+MTEzNS0xMTQwPC9wYWdlcz48bnVtYmVyPjc8
L251bWJlcj48Y29udHJpYnV0b3JzPjxhdXRob3JzPjxhdXRob3I+QmFjaG1hbm92LCBBLiBBLjwv
YXV0aG9yPjxhdXRob3I+UmVlZCwgRC4gUi48L2F1dGhvcj48YXV0aG9yPkxpLCBYLjwvYXV0aG9y
PjxhdXRob3I+QmVhdWNoYW1wLCBHLiBLLjwvYXV0aG9yPjwvYXV0aG9ycz48L2NvbnRyaWJ1dG9y
cz48bGFuZ3VhZ2U+RU5HPC9sYW5ndWFnZT48YWRkZWQtZGF0ZSBmb3JtYXQ9InV0YyI+MTM5ODYz
ODc3MTwvYWRkZWQtZGF0ZT48cmVmLXR5cGUgbmFtZT0iSm91cm5hbCBBcnRpY2xlIj4xNzwvcmVm
LXR5cGU+PHJlYy1udW1iZXI+MTE2NDwvcmVjLW51bWJlcj48bGFzdC11cGRhdGVkLWRhdGUgZm9y
bWF0PSJ1dGMiPjEzOTg2Mzg3NzE8L2xhc3QtdXBkYXRlZC1kYXRlPjxhY2Nlc3Npb24tbnVtPjE4
MjcwNTUyPC9hY2Nlc3Npb24tbnVtPjx2b2x1bWU+NzQ8L3ZvbHVtZT48L3JlY29yZD48L0NpdGU+
PENpdGU+PEF1dGhvcj5Jc2hpd2F0YXJpPC9BdXRob3I+PFllYXI+MjAxMjwvWWVhcj48UmVjTnVt
PjA8L1JlY051bT48SURUZXh0Pk5hQ2wgdGFzdGUgdGhyZXNob2xkcyBpbiAxMyBpbmJyZWQgbW91
c2Ugc3RyYWluczwvSURUZXh0PjxyZWNvcmQ+PGRhdGVzPjxwdWItZGF0ZXM+PGRhdGU+SnVsPC9k
YXRlPjwvcHViLWRhdGVzPjx5ZWFyPjIwMTI8L3llYXI+PC9kYXRlcz48a2V5d29yZHM+PC9rZXl3
b3Jkcz48dXJscz48cmVsYXRlZC11cmxzPjx1cmw+aHR0cDovL3d3dy5uY2JpLm5sbS5uaWguZ292
L3B1Ym1lZC8yMjI5MzkzNjwvdXJsPjwvcmVsYXRlZC11cmxzPjwvdXJscz48aXNibj4xNDY0LTM1
NTM8L2lzYm4+PGN1c3RvbTI+UE1DMzM3OTg0MDwvY3VzdG9tMj48dGl0bGVzPjx0aXRsZT5OYUNs
IHRhc3RlIHRocmVzaG9sZHMgaW4gMTMgaW5icmVkIG1vdXNlIHN0cmFpbnM8L3RpdGxlPjxzZWNv
bmRhcnktdGl0bGU+Q2hlbSBTZW5zZXM8L3NlY29uZGFyeS10aXRsZT48L3RpdGxlcz48cGFnZXM+
NDk3LTUwODwvcGFnZXM+PG51bWJlcj42PC9udW1iZXI+PGNvbnRyaWJ1dG9ycz48YXV0aG9ycz48
YXV0aG9yPklzaGl3YXRhcmksIFkuPC9hdXRob3I+PGF1dGhvcj5CYWNobWFub3YsIEEuIEEuPC9h
dXRob3I+PC9hdXRob3JzPjwvY29udHJpYnV0b3JzPjxsYW5ndWFnZT5lbmc8L2xhbmd1YWdlPjxh
ZGRlZC1kYXRlIGZvcm1hdD0idXRjIj4xMzk4NjM5MzYzPC9hZGRlZC1kYXRlPjxyZWYtdHlwZSBu
YW1lPSJKb3VybmFsIEFydGljbGUiPjE3PC9yZWYtdHlwZT48cmVjLW51bWJlcj4xMTY3PC9yZWMt
bnVtYmVyPjxsYXN0LXVwZGF0ZWQtZGF0ZSBmb3JtYXQ9InV0YyI+MTM5ODYzOTM2MzwvbGFzdC11
cGRhdGVkLWRhdGU+PGFjY2Vzc2lvbi1udW0+MjIyOTM5MzY8L2FjY2Vzc2lvbi1udW0+PGVsZWN0
cm9uaWMtcmVzb3VyY2UtbnVtPjEwLjEwOTMvY2hlbXNlL2JqcjEzNTwvZWxlY3Ryb25pYy1yZXNv
dXJjZS1udW0+PHZvbHVtZT4zNzwvdm9sdW1lPjwvcmVjb3JkPjwvQ2l0ZT48Q2l0ZT48QXV0aG9y
PlBpbmhhczwvQXV0aG9yPjxZZWFyPjIwMTI8L1llYXI+PFJlY051bT4wPC9SZWNOdW0+PElEVGV4
dD5TdHJhaW4gZGlmZmVyZW5jZXMgaW4gc3Vjcm9zZS0gYW5kIGZydWN0b3NlLWNvbmRpdGlvbmVk
IGZsYXZvciBwcmVmZXJlbmNlcyBpbiBtaWNlPC9JRFRleHQ+PHJlY29yZD48ZGF0ZXM+PHB1Yi1k
YXRlcz48ZGF0ZT5KYW48L2RhdGU+PC9wdWItZGF0ZXM+PHllYXI+MjAxMjwveWVhcj48L2RhdGVz
PjxrZXl3b3Jkcz48L2tleXdvcmRzPjx1cmxzPjxyZWxhdGVkLXVybHM+PHVybD5odHRwOi8vd3d3
Lm5jYmkubmxtLm5paC5nb3YvcHVibWVkLzIxOTQ1MzczPC91cmw+PC9yZWxhdGVkLXVybHM+PC91
cmxzPjxpc2JuPjE4NzMtNTA3WDwvaXNibj48Y3VzdG9tMj5QTUMzMjI1NjA2PC9jdXN0b20yPjx0
aXRsZXM+PHRpdGxlPlN0cmFpbiBkaWZmZXJlbmNlcyBpbiBzdWNyb3NlLSBhbmQgZnJ1Y3Rvc2Ut
Y29uZGl0aW9uZWQgZmxhdm9yIHByZWZlcmVuY2VzIGluIG1pY2U8L3RpdGxlPjxzZWNvbmRhcnkt
dGl0bGU+UGh5c2lvbCBCZWhhdjwvc2Vjb25kYXJ5LXRpdGxlPjwvdGl0bGVzPjxwYWdlcz40NTEt
OTwvcGFnZXM+PG51bWJlcj4yPC9udW1iZXI+PGNvbnRyaWJ1dG9ycz48YXV0aG9ycz48YXV0aG9y
PlBpbmhhcywgQS48L2F1dGhvcj48YXV0aG9yPkF2aWVsLCBNLjwvYXV0aG9yPjxhdXRob3I+S29l
biwgTS48L2F1dGhvcj48YXV0aG9yPkd1cmdvdiwgUy48L2F1dGhvcj48YXV0aG9yPkFjb3N0YSwg
Vi48L2F1dGhvcj48YXV0aG9yPklzcmFlbCwgTS48L2F1dGhvcj48YXV0aG9yPktha3VyaWV2LCBM
LjwvYXV0aG9yPjxhdXRob3I+R3Vza292YSwgRS48L2F1dGhvcj48YXV0aG9yPkZ1emFpbG92LCBJ
LjwvYXV0aG9yPjxhdXRob3I+VG91emFuaSwgSy48L2F1dGhvcj48YXV0aG9yPlNjbGFmYW5pLCBB
LjwvYXV0aG9yPjxhdXRob3I+Qm9kbmFyLCBSLiBKLjwvYXV0aG9yPjwvYXV0aG9ycz48L2NvbnRy
aWJ1dG9ycz48bGFuZ3VhZ2U+ZW5nPC9sYW5ndWFnZT48YWRkZWQtZGF0ZSBmb3JtYXQ9InV0YyI+
MTM5ODYzOTM2MzwvYWRkZWQtZGF0ZT48cmVmLXR5cGUgbmFtZT0iSm91cm5hbCBBcnRpY2xlIj4x
NzwvcmVmLXR5cGU+PHJlYy1udW1iZXI+MTE2ODwvcmVjLW51bWJlcj48bGFzdC11cGRhdGVkLWRh
dGUgZm9ybWF0PSJ1dGMiPjEzOTg2MzkzNjM8L2xhc3QtdXBkYXRlZC1kYXRlPjxhY2Nlc3Npb24t
bnVtPjIxOTQ1MzczPC9hY2Nlc3Npb24tbnVtPjxlbGVjdHJvbmljLXJlc291cmNlLW51bT4xMC4x
MDE2L2oucGh5c2JlaC4yMDExLjA5LjAxMDwvZWxlY3Ryb25pYy1yZXNvdXJjZS1udW0+PHZvbHVt
ZT4xMDU8L3ZvbHVtZT48L3JlY29yZD48L0NpdGU+PC9FbmROb3RlPgB=
</w:fldData>
        </w:fldChar>
      </w:r>
      <w:r w:rsidR="00AA525B">
        <w:rPr>
          <w:rFonts w:ascii="Arial" w:hAnsi="Arial" w:cs="Arial"/>
          <w:bCs/>
          <w:color w:val="000000" w:themeColor="text1"/>
          <w:sz w:val="24"/>
          <w:szCs w:val="24"/>
        </w:rPr>
        <w:instrText xml:space="preserve"> ADDIN EN.CITE.DATA </w:instrText>
      </w:r>
      <w:r w:rsidR="00AA525B">
        <w:rPr>
          <w:rFonts w:ascii="Arial" w:hAnsi="Arial" w:cs="Arial"/>
          <w:bCs/>
          <w:color w:val="000000" w:themeColor="text1"/>
          <w:sz w:val="24"/>
          <w:szCs w:val="24"/>
        </w:rPr>
      </w:r>
      <w:r w:rsidR="00AA525B">
        <w:rPr>
          <w:rFonts w:ascii="Arial" w:hAnsi="Arial" w:cs="Arial"/>
          <w:bCs/>
          <w:color w:val="000000" w:themeColor="text1"/>
          <w:sz w:val="24"/>
          <w:szCs w:val="24"/>
        </w:rPr>
        <w:fldChar w:fldCharType="end"/>
      </w:r>
      <w:r w:rsidR="00426274" w:rsidRPr="001A7CE5">
        <w:rPr>
          <w:rFonts w:ascii="Arial" w:hAnsi="Arial" w:cs="Arial"/>
          <w:bCs/>
          <w:color w:val="000000" w:themeColor="text1"/>
          <w:sz w:val="24"/>
          <w:szCs w:val="24"/>
        </w:rPr>
        <w:fldChar w:fldCharType="separate"/>
      </w:r>
      <w:r w:rsidR="008E6B82" w:rsidRPr="001A7CE5">
        <w:rPr>
          <w:rFonts w:ascii="Arial" w:hAnsi="Arial" w:cs="Arial"/>
          <w:bCs/>
          <w:noProof/>
          <w:color w:val="000000" w:themeColor="text1"/>
          <w:sz w:val="24"/>
          <w:szCs w:val="24"/>
          <w:vertAlign w:val="superscript"/>
        </w:rPr>
        <w:t>19-21</w:t>
      </w:r>
      <w:r w:rsidR="00426274" w:rsidRPr="001A7CE5">
        <w:rPr>
          <w:rFonts w:ascii="Arial" w:hAnsi="Arial" w:cs="Arial"/>
          <w:bCs/>
          <w:color w:val="000000" w:themeColor="text1"/>
          <w:sz w:val="24"/>
          <w:szCs w:val="24"/>
        </w:rPr>
        <w:fldChar w:fldCharType="end"/>
      </w:r>
      <w:r w:rsidR="00B50AEF" w:rsidRPr="001A7CE5">
        <w:rPr>
          <w:rFonts w:ascii="Arial" w:hAnsi="Arial" w:cs="Arial"/>
          <w:bCs/>
          <w:color w:val="000000" w:themeColor="text1"/>
          <w:sz w:val="24"/>
          <w:szCs w:val="24"/>
        </w:rPr>
        <w:t xml:space="preserve"> and perhaps with age</w:t>
      </w:r>
      <w:r w:rsidR="00426274" w:rsidRPr="001A7CE5">
        <w:rPr>
          <w:rFonts w:ascii="Arial" w:hAnsi="Arial" w:cs="Arial"/>
          <w:bCs/>
          <w:color w:val="000000" w:themeColor="text1"/>
          <w:sz w:val="24"/>
          <w:szCs w:val="24"/>
        </w:rPr>
        <w:fldChar w:fldCharType="begin">
          <w:fldData xml:space="preserve">PEVuZE5vdGU+PENpdGU+PEF1dGhvcj5NaWRraWZmPC9BdXRob3I+PFllYXI+MTk4MzwvWWVhcj48
UmVjTnVtPjA8L1JlY051bT48SURUZXh0PlRoZSBpbmZsdWVuY2Ugb2YgYWdlIGFuZCBleHBlcmll
bmNlIG9uIHNhbHQgcHJlZmVyZW5jZSBvZiB0aGUgcmF0PC9JRFRleHQ+PERpc3BsYXlUZXh0Pjxz
dHlsZSBmYWNlPSJzdXBlcnNjcmlwdCI+MjIsMjM8L3N0eWxlPjwvRGlzcGxheVRleHQ+PHJlY29y
ZD48ZGF0ZXM+PHB1Yi1kYXRlcz48ZGF0ZT5TZXA8L2RhdGU+PC9wdWItZGF0ZXM+PHllYXI+MTk4
MzwveWVhcj48L2RhdGVzPjxrZXl3b3Jkcz48L2tleXdvcmRzPjx1cmxzPjxyZWxhdGVkLXVybHM+
PHVybD5odHRwOi8vd3d3Lm5jYmkubmxtLm5paC5nb3YvcHVibWVkLzY2MTgwMTQ8L3VybD48L3Jl
bGF0ZWQtdXJscz48L3VybHM+PGlzYm4+MDAxMi0xNjMwPC9pc2JuPjx0aXRsZXM+PHRpdGxlPlRo
ZSBpbmZsdWVuY2Ugb2YgYWdlIGFuZCBleHBlcmllbmNlIG9uIHNhbHQgcHJlZmVyZW5jZSBvZiB0
aGUgcmF0PC90aXRsZT48c2Vjb25kYXJ5LXRpdGxlPkRldiBQc3ljaG9iaW9sPC9zZWNvbmRhcnkt
dGl0bGU+PC90aXRsZXM+PHBhZ2VzPjM4NS05NDwvcGFnZXM+PG51bWJlcj41PC9udW1iZXI+PGNv
bnRyaWJ1dG9ycz48YXV0aG9ycz48YXV0aG9yPk1pZGtpZmYsIEUuIEUuPC9hdXRob3I+PGF1dGhv
cj5CZXJuc3RlaW4sIEkuIEwuPC9hdXRob3I+PC9hdXRob3JzPjwvY29udHJpYnV0b3JzPjxsYW5n
dWFnZT5lbmc8L2xhbmd1YWdlPjxhZGRlZC1kYXRlIGZvcm1hdD0idXRjIj4xMzk4NjM4NDE4PC9h
ZGRlZC1kYXRlPjxyZWYtdHlwZSBuYW1lPSJKb3VybmFsIEFydGljbGUiPjE3PC9yZWYtdHlwZT48
cmVjLW51bWJlcj4xMTYzPC9yZWMtbnVtYmVyPjxsYXN0LXVwZGF0ZWQtZGF0ZSBmb3JtYXQ9InV0
YyI+MTM5ODYzODQxODwvbGFzdC11cGRhdGVkLWRhdGU+PGFjY2Vzc2lvbi1udW0+NjYxODAxNDwv
YWNjZXNzaW9uLW51bT48ZWxlY3Ryb25pYy1yZXNvdXJjZS1udW0+MTAuMTAwMi9kZXYuNDIwMTYw
NTA0PC9lbGVjdHJvbmljLXJlc291cmNlLW51bT48dm9sdW1lPjE2PC92b2x1bWU+PC9yZWNvcmQ+
PC9DaXRlPjxDaXRlPjxBdXRob3I+TmlpbWk8L0F1dGhvcj48WWVhcj4yMDE0PC9ZZWFyPjxSZWNO
dW0+MDwvUmVjTnVtPjxJRFRleHQ+RGlmZmVyZW5jZXMgaW4gc2FjY2hhcmluIHByZWZlcmVuY2Ug
YW5kIGdlbmV0aWMgYWx0ZXJhdGlvbnMgb2YgdGhlIFRhczFyMyBnZW5lIGFtb25nIHNlbmVzY2Vu
Y2UtYWNjZWxlcmF0ZWQgbW91c2Ugc3RyYWlucyBhbmQgdGhlaXIgcGFyZW50YWwgQUtSL0ogc3Ry
YWluPC9JRFRleHQ+PHJlY29yZD48ZGF0ZXM+PHB1Yi1kYXRlcz48ZGF0ZT5BcHI8L2RhdGU+PC9w
dWItZGF0ZXM+PHllYXI+MjAxNDwveWVhcj48L2RhdGVzPjx1cmxzPjxyZWxhdGVkLXVybHM+PHVy
bD5odHRwOi8vd3d3Lm5jYmkubmxtLm5paC5nb3YvcHVibWVkLzI0NzI2Mzk2PC91cmw+PC9yZWxh
dGVkLXVybHM+PC91cmxzPjxpc2JuPjE4NzMtNTA3WDwvaXNibj48dGl0bGVzPjx0aXRsZT5EaWZm
ZXJlbmNlcyBpbiBzYWNjaGFyaW4gcHJlZmVyZW5jZSBhbmQgZ2VuZXRpYyBhbHRlcmF0aW9ucyBv
ZiB0aGUgVGFzMXIzIGdlbmUgYW1vbmcgc2VuZXNjZW5jZS1hY2NlbGVyYXRlZCBtb3VzZSBzdHJh
aW5zIGFuZCB0aGVpciBwYXJlbnRhbCBBS1IvSiBzdHJhaW48L3RpdGxlPjxzZWNvbmRhcnktdGl0
bGU+UGh5c2lvbCBCZWhhdjwvc2Vjb25kYXJ5LXRpdGxlPjwvdGl0bGVzPjxjb250cmlidXRvcnM+
PGF1dGhvcnM+PGF1dGhvcj5OaWltaSwgSy48L2F1dGhvcj48YXV0aG9yPlRha2FoYXNoaSwgRS48
L2F1dGhvcj48L2F1dGhvcnM+PC9jb250cmlidXRvcnM+PGxhbmd1YWdlPkVORzwvbGFuZ3VhZ2U+
PGFkZGVkLWRhdGUgZm9ybWF0PSJ1dGMiPjEzOTg2MzkxODA8L2FkZGVkLWRhdGU+PHJlZi10eXBl
IG5hbWU9IkpvdXJuYWwgQXJ0aWNsZSI+MTc8L3JlZi10eXBlPjxyZWMtbnVtYmVyPjExNjU8L3Jl
Yy1udW1iZXI+PGxhc3QtdXBkYXRlZC1kYXRlIGZvcm1hdD0idXRjIj4xMzk4NjM5MTgwPC9sYXN0
LXVwZGF0ZWQtZGF0ZT48YWNjZXNzaW9uLW51bT4yNDcyNjM5NjwvYWNjZXNzaW9uLW51bT48ZWxl
Y3Ryb25pYy1yZXNvdXJjZS1udW0+MTAuMTAxNi9qLnBoeXNiZWguMjAxNC4wNC4wMDU8L2VsZWN0
cm9uaWMtcmVzb3VyY2UtbnVtPjwvcmVjb3JkPjwvQ2l0ZT48L0VuZE5vdGU+AG==
</w:fldData>
        </w:fldChar>
      </w:r>
      <w:r w:rsidR="00AA525B">
        <w:rPr>
          <w:rFonts w:ascii="Arial" w:hAnsi="Arial" w:cs="Arial"/>
          <w:bCs/>
          <w:color w:val="000000" w:themeColor="text1"/>
          <w:sz w:val="24"/>
          <w:szCs w:val="24"/>
        </w:rPr>
        <w:instrText xml:space="preserve"> ADDIN EN.CITE </w:instrText>
      </w:r>
      <w:r w:rsidR="00AA525B">
        <w:rPr>
          <w:rFonts w:ascii="Arial" w:hAnsi="Arial" w:cs="Arial"/>
          <w:bCs/>
          <w:color w:val="000000" w:themeColor="text1"/>
          <w:sz w:val="24"/>
          <w:szCs w:val="24"/>
        </w:rPr>
        <w:fldChar w:fldCharType="begin">
          <w:fldData xml:space="preserve">PEVuZE5vdGU+PENpdGU+PEF1dGhvcj5NaWRraWZmPC9BdXRob3I+PFllYXI+MTk4MzwvWWVhcj48
UmVjTnVtPjA8L1JlY051bT48SURUZXh0PlRoZSBpbmZsdWVuY2Ugb2YgYWdlIGFuZCBleHBlcmll
bmNlIG9uIHNhbHQgcHJlZmVyZW5jZSBvZiB0aGUgcmF0PC9JRFRleHQ+PERpc3BsYXlUZXh0Pjxz
dHlsZSBmYWNlPSJzdXBlcnNjcmlwdCI+MjIsMjM8L3N0eWxlPjwvRGlzcGxheVRleHQ+PHJlY29y
ZD48ZGF0ZXM+PHB1Yi1kYXRlcz48ZGF0ZT5TZXA8L2RhdGU+PC9wdWItZGF0ZXM+PHllYXI+MTk4
MzwveWVhcj48L2RhdGVzPjxrZXl3b3Jkcz48L2tleXdvcmRzPjx1cmxzPjxyZWxhdGVkLXVybHM+
PHVybD5odHRwOi8vd3d3Lm5jYmkubmxtLm5paC5nb3YvcHVibWVkLzY2MTgwMTQ8L3VybD48L3Jl
bGF0ZWQtdXJscz48L3VybHM+PGlzYm4+MDAxMi0xNjMwPC9pc2JuPjx0aXRsZXM+PHRpdGxlPlRo
ZSBpbmZsdWVuY2Ugb2YgYWdlIGFuZCBleHBlcmllbmNlIG9uIHNhbHQgcHJlZmVyZW5jZSBvZiB0
aGUgcmF0PC90aXRsZT48c2Vjb25kYXJ5LXRpdGxlPkRldiBQc3ljaG9iaW9sPC9zZWNvbmRhcnkt
dGl0bGU+PC90aXRsZXM+PHBhZ2VzPjM4NS05NDwvcGFnZXM+PG51bWJlcj41PC9udW1iZXI+PGNv
bnRyaWJ1dG9ycz48YXV0aG9ycz48YXV0aG9yPk1pZGtpZmYsIEUuIEUuPC9hdXRob3I+PGF1dGhv
cj5CZXJuc3RlaW4sIEkuIEwuPC9hdXRob3I+PC9hdXRob3JzPjwvY29udHJpYnV0b3JzPjxsYW5n
dWFnZT5lbmc8L2xhbmd1YWdlPjxhZGRlZC1kYXRlIGZvcm1hdD0idXRjIj4xMzk4NjM4NDE4PC9h
ZGRlZC1kYXRlPjxyZWYtdHlwZSBuYW1lPSJKb3VybmFsIEFydGljbGUiPjE3PC9yZWYtdHlwZT48
cmVjLW51bWJlcj4xMTYzPC9yZWMtbnVtYmVyPjxsYXN0LXVwZGF0ZWQtZGF0ZSBmb3JtYXQ9InV0
YyI+MTM5ODYzODQxODwvbGFzdC11cGRhdGVkLWRhdGU+PGFjY2Vzc2lvbi1udW0+NjYxODAxNDwv
YWNjZXNzaW9uLW51bT48ZWxlY3Ryb25pYy1yZXNvdXJjZS1udW0+MTAuMTAwMi9kZXYuNDIwMTYw
NTA0PC9lbGVjdHJvbmljLXJlc291cmNlLW51bT48dm9sdW1lPjE2PC92b2x1bWU+PC9yZWNvcmQ+
PC9DaXRlPjxDaXRlPjxBdXRob3I+TmlpbWk8L0F1dGhvcj48WWVhcj4yMDE0PC9ZZWFyPjxSZWNO
dW0+MDwvUmVjTnVtPjxJRFRleHQ+RGlmZmVyZW5jZXMgaW4gc2FjY2hhcmluIHByZWZlcmVuY2Ug
YW5kIGdlbmV0aWMgYWx0ZXJhdGlvbnMgb2YgdGhlIFRhczFyMyBnZW5lIGFtb25nIHNlbmVzY2Vu
Y2UtYWNjZWxlcmF0ZWQgbW91c2Ugc3RyYWlucyBhbmQgdGhlaXIgcGFyZW50YWwgQUtSL0ogc3Ry
YWluPC9JRFRleHQ+PHJlY29yZD48ZGF0ZXM+PHB1Yi1kYXRlcz48ZGF0ZT5BcHI8L2RhdGU+PC9w
dWItZGF0ZXM+PHllYXI+MjAxNDwveWVhcj48L2RhdGVzPjx1cmxzPjxyZWxhdGVkLXVybHM+PHVy
bD5odHRwOi8vd3d3Lm5jYmkubmxtLm5paC5nb3YvcHVibWVkLzI0NzI2Mzk2PC91cmw+PC9yZWxh
dGVkLXVybHM+PC91cmxzPjxpc2JuPjE4NzMtNTA3WDwvaXNibj48dGl0bGVzPjx0aXRsZT5EaWZm
ZXJlbmNlcyBpbiBzYWNjaGFyaW4gcHJlZmVyZW5jZSBhbmQgZ2VuZXRpYyBhbHRlcmF0aW9ucyBv
ZiB0aGUgVGFzMXIzIGdlbmUgYW1vbmcgc2VuZXNjZW5jZS1hY2NlbGVyYXRlZCBtb3VzZSBzdHJh
aW5zIGFuZCB0aGVpciBwYXJlbnRhbCBBS1IvSiBzdHJhaW48L3RpdGxlPjxzZWNvbmRhcnktdGl0
bGU+UGh5c2lvbCBCZWhhdjwvc2Vjb25kYXJ5LXRpdGxlPjwvdGl0bGVzPjxjb250cmlidXRvcnM+
PGF1dGhvcnM+PGF1dGhvcj5OaWltaSwgSy48L2F1dGhvcj48YXV0aG9yPlRha2FoYXNoaSwgRS48
L2F1dGhvcj48L2F1dGhvcnM+PC9jb250cmlidXRvcnM+PGxhbmd1YWdlPkVORzwvbGFuZ3VhZ2U+
PGFkZGVkLWRhdGUgZm9ybWF0PSJ1dGMiPjEzOTg2MzkxODA8L2FkZGVkLWRhdGU+PHJlZi10eXBl
IG5hbWU9IkpvdXJuYWwgQXJ0aWNsZSI+MTc8L3JlZi10eXBlPjxyZWMtbnVtYmVyPjExNjU8L3Jl
Yy1udW1iZXI+PGxhc3QtdXBkYXRlZC1kYXRlIGZvcm1hdD0idXRjIj4xMzk4NjM5MTgwPC9sYXN0
LXVwZGF0ZWQtZGF0ZT48YWNjZXNzaW9uLW51bT4yNDcyNjM5NjwvYWNjZXNzaW9uLW51bT48ZWxl
Y3Ryb25pYy1yZXNvdXJjZS1udW0+MTAuMTAxNi9qLnBoeXNiZWguMjAxNC4wNC4wMDU8L2VsZWN0
cm9uaWMtcmVzb3VyY2UtbnVtPjwvcmVjb3JkPjwvQ2l0ZT48L0VuZE5vdGU+AG==
</w:fldData>
        </w:fldChar>
      </w:r>
      <w:r w:rsidR="00AA525B">
        <w:rPr>
          <w:rFonts w:ascii="Arial" w:hAnsi="Arial" w:cs="Arial"/>
          <w:bCs/>
          <w:color w:val="000000" w:themeColor="text1"/>
          <w:sz w:val="24"/>
          <w:szCs w:val="24"/>
        </w:rPr>
        <w:instrText xml:space="preserve"> ADDIN EN.CITE.DATA </w:instrText>
      </w:r>
      <w:r w:rsidR="00AA525B">
        <w:rPr>
          <w:rFonts w:ascii="Arial" w:hAnsi="Arial" w:cs="Arial"/>
          <w:bCs/>
          <w:color w:val="000000" w:themeColor="text1"/>
          <w:sz w:val="24"/>
          <w:szCs w:val="24"/>
        </w:rPr>
      </w:r>
      <w:r w:rsidR="00AA525B">
        <w:rPr>
          <w:rFonts w:ascii="Arial" w:hAnsi="Arial" w:cs="Arial"/>
          <w:bCs/>
          <w:color w:val="000000" w:themeColor="text1"/>
          <w:sz w:val="24"/>
          <w:szCs w:val="24"/>
        </w:rPr>
        <w:fldChar w:fldCharType="end"/>
      </w:r>
      <w:r w:rsidR="00426274" w:rsidRPr="001A7CE5">
        <w:rPr>
          <w:rFonts w:ascii="Arial" w:hAnsi="Arial" w:cs="Arial"/>
          <w:bCs/>
          <w:color w:val="000000" w:themeColor="text1"/>
          <w:sz w:val="24"/>
          <w:szCs w:val="24"/>
        </w:rPr>
        <w:fldChar w:fldCharType="separate"/>
      </w:r>
      <w:r w:rsidR="008E6B82" w:rsidRPr="001A7CE5">
        <w:rPr>
          <w:rFonts w:ascii="Arial" w:hAnsi="Arial" w:cs="Arial"/>
          <w:bCs/>
          <w:noProof/>
          <w:color w:val="000000" w:themeColor="text1"/>
          <w:sz w:val="24"/>
          <w:szCs w:val="24"/>
          <w:vertAlign w:val="superscript"/>
        </w:rPr>
        <w:t>22,23</w:t>
      </w:r>
      <w:r w:rsidR="00426274" w:rsidRPr="001A7CE5">
        <w:rPr>
          <w:rFonts w:ascii="Arial" w:hAnsi="Arial" w:cs="Arial"/>
          <w:bCs/>
          <w:color w:val="000000" w:themeColor="text1"/>
          <w:sz w:val="24"/>
          <w:szCs w:val="24"/>
        </w:rPr>
        <w:fldChar w:fldCharType="end"/>
      </w:r>
      <w:r w:rsidR="00543F7E" w:rsidRPr="001A7CE5">
        <w:rPr>
          <w:rFonts w:ascii="Arial" w:hAnsi="Arial" w:cs="Arial"/>
          <w:bCs/>
          <w:color w:val="000000" w:themeColor="text1"/>
          <w:sz w:val="24"/>
          <w:szCs w:val="24"/>
        </w:rPr>
        <w:t>, it was necessary to identify</w:t>
      </w:r>
      <w:r w:rsidR="00110233" w:rsidRPr="001A7CE5">
        <w:rPr>
          <w:rFonts w:ascii="Arial" w:hAnsi="Arial" w:cs="Arial"/>
          <w:bCs/>
          <w:color w:val="000000" w:themeColor="text1"/>
          <w:sz w:val="24"/>
          <w:szCs w:val="24"/>
        </w:rPr>
        <w:t xml:space="preserve"> a </w:t>
      </w:r>
      <w:r w:rsidR="00B50AEF" w:rsidRPr="001A7CE5">
        <w:rPr>
          <w:rFonts w:ascii="Arial" w:hAnsi="Arial" w:cs="Arial"/>
          <w:bCs/>
          <w:color w:val="000000" w:themeColor="text1"/>
          <w:sz w:val="24"/>
          <w:szCs w:val="24"/>
        </w:rPr>
        <w:t xml:space="preserve">single </w:t>
      </w:r>
      <w:r w:rsidR="00543F7E" w:rsidRPr="001A7CE5">
        <w:rPr>
          <w:rFonts w:ascii="Arial" w:hAnsi="Arial" w:cs="Arial"/>
          <w:bCs/>
          <w:color w:val="000000" w:themeColor="text1"/>
          <w:sz w:val="24"/>
          <w:szCs w:val="24"/>
        </w:rPr>
        <w:t xml:space="preserve">test solution </w:t>
      </w:r>
      <w:r w:rsidR="00B50AEF" w:rsidRPr="001A7CE5">
        <w:rPr>
          <w:rFonts w:ascii="Arial" w:hAnsi="Arial" w:cs="Arial"/>
          <w:bCs/>
          <w:color w:val="000000" w:themeColor="text1"/>
          <w:sz w:val="24"/>
          <w:szCs w:val="24"/>
        </w:rPr>
        <w:t xml:space="preserve">that </w:t>
      </w:r>
      <w:r w:rsidR="00543F7E" w:rsidRPr="001A7CE5">
        <w:rPr>
          <w:rFonts w:ascii="Arial" w:hAnsi="Arial" w:cs="Arial"/>
          <w:bCs/>
          <w:color w:val="000000" w:themeColor="text1"/>
          <w:sz w:val="24"/>
          <w:szCs w:val="24"/>
        </w:rPr>
        <w:t xml:space="preserve">was palatable to all </w:t>
      </w:r>
      <w:r w:rsidR="00B50AEF" w:rsidRPr="001A7CE5">
        <w:rPr>
          <w:rFonts w:ascii="Arial" w:hAnsi="Arial" w:cs="Arial"/>
          <w:bCs/>
          <w:color w:val="000000" w:themeColor="text1"/>
          <w:sz w:val="24"/>
          <w:szCs w:val="24"/>
        </w:rPr>
        <w:t>mice, regardless of strain and age</w:t>
      </w:r>
      <w:r w:rsidR="00264EE1" w:rsidRPr="001A7CE5">
        <w:rPr>
          <w:rFonts w:ascii="Arial" w:hAnsi="Arial" w:cs="Arial"/>
          <w:bCs/>
          <w:color w:val="000000" w:themeColor="text1"/>
          <w:sz w:val="24"/>
          <w:szCs w:val="24"/>
        </w:rPr>
        <w:t>. This outcome i</w:t>
      </w:r>
      <w:r w:rsidR="00543F7E" w:rsidRPr="001A7CE5">
        <w:rPr>
          <w:rFonts w:ascii="Arial" w:hAnsi="Arial" w:cs="Arial"/>
          <w:bCs/>
          <w:color w:val="000000" w:themeColor="text1"/>
          <w:sz w:val="24"/>
          <w:szCs w:val="24"/>
        </w:rPr>
        <w:t xml:space="preserve">s essential to </w:t>
      </w:r>
      <w:r w:rsidR="006F0CDF" w:rsidRPr="001A7CE5">
        <w:rPr>
          <w:rFonts w:ascii="Arial" w:hAnsi="Arial" w:cs="Arial"/>
          <w:bCs/>
          <w:color w:val="000000" w:themeColor="text1"/>
          <w:sz w:val="24"/>
          <w:szCs w:val="24"/>
        </w:rPr>
        <w:t>permit</w:t>
      </w:r>
      <w:r w:rsidR="00B50AEF" w:rsidRPr="001A7CE5">
        <w:rPr>
          <w:rFonts w:ascii="Arial" w:hAnsi="Arial" w:cs="Arial"/>
          <w:bCs/>
          <w:color w:val="000000" w:themeColor="text1"/>
          <w:sz w:val="24"/>
          <w:szCs w:val="24"/>
        </w:rPr>
        <w:t xml:space="preserve"> direct comparisons of swallow function/dysfunction </w:t>
      </w:r>
      <w:r w:rsidR="0074573D" w:rsidRPr="001A7CE5">
        <w:rPr>
          <w:rFonts w:ascii="Arial" w:hAnsi="Arial" w:cs="Arial"/>
          <w:bCs/>
          <w:color w:val="000000" w:themeColor="text1"/>
          <w:sz w:val="24"/>
          <w:szCs w:val="24"/>
        </w:rPr>
        <w:t>across strains and ages</w:t>
      </w:r>
      <w:r w:rsidR="00B50AEF" w:rsidRPr="001A7CE5">
        <w:rPr>
          <w:rFonts w:ascii="Arial" w:hAnsi="Arial" w:cs="Arial"/>
          <w:bCs/>
          <w:color w:val="000000" w:themeColor="text1"/>
          <w:sz w:val="24"/>
          <w:szCs w:val="24"/>
        </w:rPr>
        <w:t>, while eliminating confounding results due to differences in rheological (</w:t>
      </w:r>
      <w:r w:rsidR="0011601E" w:rsidRPr="001A7CE5">
        <w:rPr>
          <w:rFonts w:ascii="Arial" w:hAnsi="Arial" w:cs="Arial"/>
          <w:bCs/>
          <w:i/>
          <w:color w:val="000000" w:themeColor="text1"/>
          <w:sz w:val="24"/>
          <w:szCs w:val="24"/>
        </w:rPr>
        <w:t>e.g.,</w:t>
      </w:r>
      <w:r w:rsidR="00B50AEF" w:rsidRPr="001A7CE5">
        <w:rPr>
          <w:rFonts w:ascii="Arial" w:hAnsi="Arial" w:cs="Arial"/>
          <w:bCs/>
          <w:color w:val="000000" w:themeColor="text1"/>
          <w:sz w:val="24"/>
          <w:szCs w:val="24"/>
        </w:rPr>
        <w:t xml:space="preserve"> viscosity, density, etc.) and chemical properties of the test solutions. </w:t>
      </w:r>
      <w:r w:rsidR="00264EE1" w:rsidRPr="001A7CE5">
        <w:rPr>
          <w:rFonts w:ascii="Arial" w:hAnsi="Arial" w:cs="Arial"/>
          <w:bCs/>
          <w:color w:val="000000" w:themeColor="text1"/>
          <w:sz w:val="24"/>
          <w:szCs w:val="24"/>
        </w:rPr>
        <w:t>To this end, we developed a</w:t>
      </w:r>
      <w:r w:rsidR="00B50AEF" w:rsidRPr="001A7CE5">
        <w:rPr>
          <w:rFonts w:ascii="Arial" w:hAnsi="Arial" w:cs="Arial"/>
          <w:bCs/>
          <w:color w:val="000000" w:themeColor="text1"/>
          <w:sz w:val="24"/>
          <w:szCs w:val="24"/>
        </w:rPr>
        <w:t xml:space="preserve"> simple, rapid palatability screening approach </w:t>
      </w:r>
      <w:r w:rsidR="00264EE1" w:rsidRPr="001A7CE5">
        <w:rPr>
          <w:rFonts w:ascii="Arial" w:hAnsi="Arial" w:cs="Arial"/>
          <w:bCs/>
          <w:color w:val="000000" w:themeColor="text1"/>
          <w:sz w:val="24"/>
          <w:szCs w:val="24"/>
        </w:rPr>
        <w:t>to identify</w:t>
      </w:r>
      <w:r w:rsidR="00B50AEF" w:rsidRPr="001A7CE5">
        <w:rPr>
          <w:rFonts w:ascii="Arial" w:hAnsi="Arial" w:cs="Arial"/>
          <w:bCs/>
          <w:color w:val="000000" w:themeColor="text1"/>
          <w:sz w:val="24"/>
          <w:szCs w:val="24"/>
        </w:rPr>
        <w:t xml:space="preserve"> the preferred flavor enhancer to mask the aversive taste/odor of </w:t>
      </w:r>
      <w:r w:rsidR="00264EE1" w:rsidRPr="001A7CE5">
        <w:rPr>
          <w:rFonts w:ascii="Arial" w:hAnsi="Arial" w:cs="Arial"/>
          <w:bCs/>
          <w:color w:val="000000" w:themeColor="text1"/>
          <w:sz w:val="24"/>
          <w:szCs w:val="24"/>
        </w:rPr>
        <w:t xml:space="preserve">oral contrast agents </w:t>
      </w:r>
      <w:r w:rsidR="00B50AEF" w:rsidRPr="001A7CE5">
        <w:rPr>
          <w:rFonts w:ascii="Arial" w:hAnsi="Arial" w:cs="Arial"/>
          <w:bCs/>
          <w:color w:val="000000" w:themeColor="text1"/>
          <w:sz w:val="24"/>
          <w:szCs w:val="24"/>
        </w:rPr>
        <w:t xml:space="preserve">during murine VFSS. Methods were modeled after the brief exposure test, which requires a </w:t>
      </w:r>
      <w:proofErr w:type="spellStart"/>
      <w:r w:rsidR="00B50AEF" w:rsidRPr="001A7CE5">
        <w:rPr>
          <w:rFonts w:ascii="Arial" w:hAnsi="Arial" w:cs="Arial"/>
          <w:bCs/>
          <w:color w:val="000000" w:themeColor="text1"/>
          <w:sz w:val="24"/>
          <w:szCs w:val="24"/>
        </w:rPr>
        <w:t>lickometer</w:t>
      </w:r>
      <w:proofErr w:type="spellEnd"/>
      <w:r w:rsidR="00B50AEF" w:rsidRPr="001A7CE5">
        <w:rPr>
          <w:rFonts w:ascii="Arial" w:hAnsi="Arial" w:cs="Arial"/>
          <w:bCs/>
          <w:color w:val="000000" w:themeColor="text1"/>
          <w:sz w:val="24"/>
          <w:szCs w:val="24"/>
        </w:rPr>
        <w:t xml:space="preserve"> (</w:t>
      </w:r>
      <w:r w:rsidR="00B50AEF" w:rsidRPr="001A7CE5">
        <w:rPr>
          <w:rFonts w:ascii="Arial" w:hAnsi="Arial" w:cs="Arial"/>
          <w:bCs/>
          <w:i/>
          <w:color w:val="000000" w:themeColor="text1"/>
          <w:sz w:val="24"/>
          <w:szCs w:val="24"/>
        </w:rPr>
        <w:t>i.e.,</w:t>
      </w:r>
      <w:r w:rsidR="00B50AEF" w:rsidRPr="001A7CE5">
        <w:rPr>
          <w:rFonts w:ascii="Arial" w:hAnsi="Arial" w:cs="Arial"/>
          <w:bCs/>
          <w:color w:val="000000" w:themeColor="text1"/>
          <w:sz w:val="24"/>
          <w:szCs w:val="24"/>
        </w:rPr>
        <w:t xml:space="preserve"> lick sensor) to record lick rates during the first 2 minutes after a water </w:t>
      </w:r>
      <w:r w:rsidR="00684B30" w:rsidRPr="001A7CE5">
        <w:rPr>
          <w:rFonts w:ascii="Arial" w:hAnsi="Arial" w:cs="Arial"/>
          <w:bCs/>
          <w:color w:val="000000" w:themeColor="text1"/>
          <w:sz w:val="24"/>
          <w:szCs w:val="24"/>
        </w:rPr>
        <w:t>regulation</w:t>
      </w:r>
      <w:r w:rsidR="00B243C0" w:rsidRPr="001A7CE5">
        <w:rPr>
          <w:rFonts w:ascii="Arial" w:hAnsi="Arial" w:cs="Arial"/>
          <w:bCs/>
          <w:color w:val="000000" w:themeColor="text1"/>
          <w:sz w:val="24"/>
          <w:szCs w:val="24"/>
        </w:rPr>
        <w:t xml:space="preserve"> period (</w:t>
      </w:r>
      <w:r w:rsidR="00B243C0" w:rsidRPr="001A7CE5">
        <w:rPr>
          <w:rFonts w:ascii="Arial" w:hAnsi="Arial" w:cs="Arial"/>
          <w:bCs/>
          <w:i/>
          <w:color w:val="000000" w:themeColor="text1"/>
          <w:sz w:val="24"/>
          <w:szCs w:val="24"/>
        </w:rPr>
        <w:t>i.e.,</w:t>
      </w:r>
      <w:r w:rsidR="00B243C0" w:rsidRPr="001A7CE5">
        <w:rPr>
          <w:rFonts w:ascii="Arial" w:hAnsi="Arial" w:cs="Arial"/>
          <w:bCs/>
          <w:color w:val="000000" w:themeColor="text1"/>
          <w:sz w:val="24"/>
          <w:szCs w:val="24"/>
        </w:rPr>
        <w:t xml:space="preserve"> withholding water for 12-16 hours overnight)</w:t>
      </w:r>
      <w:r w:rsidR="00B50AEF" w:rsidRPr="001A7CE5">
        <w:rPr>
          <w:rFonts w:ascii="Arial" w:hAnsi="Arial" w:cs="Arial"/>
          <w:bCs/>
          <w:color w:val="000000" w:themeColor="text1"/>
          <w:sz w:val="24"/>
          <w:szCs w:val="24"/>
        </w:rPr>
        <w:t xml:space="preserve"> to induce thirst</w:t>
      </w:r>
      <w:r w:rsidR="00426274" w:rsidRPr="001A7CE5">
        <w:rPr>
          <w:rFonts w:ascii="Arial" w:hAnsi="Arial" w:cs="Arial"/>
          <w:bCs/>
          <w:color w:val="000000" w:themeColor="text1"/>
          <w:sz w:val="24"/>
          <w:szCs w:val="24"/>
        </w:rPr>
        <w:fldChar w:fldCharType="begin">
          <w:fldData xml:space="preserve">PEVuZE5vdGU+PENpdGU+PEF1dGhvcj5XZWlqbmVuPC9BdXRob3I+PFllYXI+MTk5ODwvWWVhcj48
UmVjTnVtPjA8L1JlY051bT48SURUZXh0PkxpY2tpbmcgYmVoYXZpb3IgaW4gdGhlIHJhdDogbWVh
c3VyZW1lbnQgYW5kIHNpdHVhdGlvbmFsIGNvbnRyb2wgb2YgbGlja2luZyBmcmVxdWVuY3k8L0lE
VGV4dD48RGlzcGxheVRleHQ+PHN0eWxlIGZhY2U9InN1cGVyc2NyaXB0Ij4yNCwyNTwvc3R5bGU+
PC9EaXNwbGF5VGV4dD48cmVjb3JkPjxmb3JlaWduLWtleXM+PGtleSBhcHA9IkVOIiBkYi1pZD0i
dDVyMHR4dHAyYXcyZGNlMDlycHh2ZGRoNXB6dnoyd3p0d3N0Ij4zODM8L2tleT48L2ZvcmVpZ24t
a2V5cz48ZGF0ZXM+PHB1Yi1kYXRlcz48ZGF0ZT5PY3Q8L2RhdGU+PC9wdWItZGF0ZXM+PHllYXI+
MTk5ODwveWVhcj48L2RhdGVzPjxrZXl3b3Jkcz48L2tleXdvcmRzPjx1cmxzPjxyZWxhdGVkLXVy
bHM+PHVybD5odHRwOi8vd3d3Lm5jYmkubmxtLm5paC5nb3YvZW50cmV6L3F1ZXJ5LmZjZ2k/Y21k
PVJldHJpZXZlJmFtcDtkYj1QdWJNZWQmYW1wO2RvcHQ9Q2l0YXRpb24mYW1wO2xpc3RfdWlkcz05
ODA5MzEwPC91cmw+PC9yZWxhdGVkLXVybHM+PC91cmxzPjxpc2JuPjAxNDktNzYzNCAoUHJpbnQp
PC9pc2JuPjx0aXRsZXM+PHRpdGxlPkxpY2tpbmcgYmVoYXZpb3IgaW4gdGhlIHJhdDogbWVhc3Vy
ZW1lbnQgYW5kIHNpdHVhdGlvbmFsIGNvbnRyb2wgb2YgbGlja2luZyBmcmVxdWVuY3k8L3RpdGxl
PjxzZWNvbmRhcnktdGl0bGU+TmV1cm9zY2kgQmlvYmVoYXYgUmV2PC9zZWNvbmRhcnktdGl0bGU+
PC90aXRsZXM+PHBhZ2VzPjc1MS02MDwvcGFnZXM+PG51bWJlcj42PC9udW1iZXI+PGNvbnRyaWJ1
dG9ycz48YXV0aG9ycz48YXV0aG9yPldlaWpuZW4sIEouIEEuPC9hdXRob3I+PC9hdXRob3JzPjwv
Y29udHJpYnV0b3JzPjxlZGl0aW9uPjE5OTgvMTEvMTE8L2VkaXRpb24+PGxhbmd1YWdlPmVuZzwv
bGFuZ3VhZ2U+PGFkZGVkLWRhdGUgZm9ybWF0PSJ1dGMiPjEzNjI1ODQ5Nzc8L2FkZGVkLWRhdGU+
PHJlZi10eXBlIG5hbWU9IkpvdXJuYWwgQXJ0aWNsZSI+MTc8L3JlZi10eXBlPjxhdXRoLWFkZHJl
c3M+RmFjdWx0eSBvZiBTb2NpYWwgYW5kIEJlaGF2aW9yYWwgU2NpZW5jZXMsIFRpbGJ1cmcgVW5p
dmVyc2l0eSwgVGhlIE5ldGhlcmxhbmRzLiBKLkEuVy5NLldlaWpuZW5Aa3ViLm5sPC9hdXRoLWFk
ZHJlc3M+PHJlYy1udW1iZXI+MzcwPC9yZWMtbnVtYmVyPjxsYXN0LXVwZGF0ZWQtZGF0ZSBmb3Jt
YXQ9InV0YyI+MTM2MjYwMzgyMzwvbGFzdC11cGRhdGVkLWRhdGU+PGFjY2Vzc2lvbi1udW0+OTgw
OTMxMDwvYWNjZXNzaW9uLW51bT48ZWxlY3Ryb25pYy1yZXNvdXJjZS1udW0+UzAxNDk3NjM0OTgw
MDAwMzcgW3BpaV08L2VsZWN0cm9uaWMtcmVzb3VyY2UtbnVtPjx2b2x1bWU+MjI8L3ZvbHVtZT48
L3JlY29yZD48L0NpdGU+PENpdGU+PEF1dGhvcj5XZWlqbmVuPC9BdXRob3I+PFllYXI+MTk4OTwv
WWVhcj48UmVjTnVtPjA8L1JlY051bT48SURUZXh0PkxpY2sgc2Vuc29ycyBhcyB0b29scyBpbiBi
ZWhhdmlvcmFsIGFuZCBuZXVyb3NjaWVuY2UgcmVzZWFyY2g8L0lEVGV4dD48cmVjb3JkPjxkYXRl
cz48cHViLWRhdGVzPjxkYXRlPkRlYzwvZGF0ZT48L3B1Yi1kYXRlcz48eWVhcj4xOTg5PC95ZWFy
PjwvZGF0ZXM+PGtleXdvcmRzPjwva2V5d29yZHM+PHVybHM+PHJlbGF0ZWQtdXJscz48dXJsPmh0
dHA6Ly93d3cubmNiaS5ubG0ubmloLmdvdi9wdWJtZWQvMjYzNDI1NjwvdXJsPjwvcmVsYXRlZC11
cmxzPjwvdXJscz48aXNibj4wMDMxLTkzODQ8L2lzYm4+PHRpdGxlcz48dGl0bGU+TGljayBzZW5z
b3JzIGFzIHRvb2xzIGluIGJlaGF2aW9yYWwgYW5kIG5ldXJvc2NpZW5jZSByZXNlYXJjaDwvdGl0
bGU+PHNlY29uZGFyeS10aXRsZT5QaHlzaW9sIEJlaGF2PC9zZWNvbmRhcnktdGl0bGU+PC90aXRs
ZXM+PHBhZ2VzPjkyMy04PC9wYWdlcz48bnVtYmVyPjY8L251bWJlcj48Y29udHJpYnV0b3JzPjxh
dXRob3JzPjxhdXRob3I+V2Vpam5lbiwgSi4gQS48L2F1dGhvcj48L2F1dGhvcnM+PC9jb250cmli
dXRvcnM+PGxhbmd1YWdlPmVuZzwvbGFuZ3VhZ2U+PGFkZGVkLWRhdGUgZm9ybWF0PSJ1dGMiPjEz
OTg2MzczNjk8L2FkZGVkLWRhdGU+PHJlZi10eXBlIG5hbWU9IkpvdXJuYWwgQXJ0aWNsZSI+MTc8
L3JlZi10eXBlPjxyZWMtbnVtYmVyPjExNjE8L3JlYy1udW1iZXI+PGxhc3QtdXBkYXRlZC1kYXRl
IGZvcm1hdD0idXRjIj4xMzk4NjM3MzY5PC9sYXN0LXVwZGF0ZWQtZGF0ZT48YWNjZXNzaW9uLW51
bT4yNjM0MjU2PC9hY2Nlc3Npb24tbnVtPjx2b2x1bWU+NDY8L3ZvbHVtZT48L3JlY29yZD48L0Np
dGU+PC9FbmROb3RlPn==
</w:fldData>
        </w:fldChar>
      </w:r>
      <w:r w:rsidR="00AA525B">
        <w:rPr>
          <w:rFonts w:ascii="Arial" w:hAnsi="Arial" w:cs="Arial"/>
          <w:bCs/>
          <w:color w:val="000000" w:themeColor="text1"/>
          <w:sz w:val="24"/>
          <w:szCs w:val="24"/>
        </w:rPr>
        <w:instrText xml:space="preserve"> ADDIN EN.CITE </w:instrText>
      </w:r>
      <w:r w:rsidR="00AA525B">
        <w:rPr>
          <w:rFonts w:ascii="Arial" w:hAnsi="Arial" w:cs="Arial"/>
          <w:bCs/>
          <w:color w:val="000000" w:themeColor="text1"/>
          <w:sz w:val="24"/>
          <w:szCs w:val="24"/>
        </w:rPr>
        <w:fldChar w:fldCharType="begin">
          <w:fldData xml:space="preserve">PEVuZE5vdGU+PENpdGU+PEF1dGhvcj5XZWlqbmVuPC9BdXRob3I+PFllYXI+MTk5ODwvWWVhcj48
UmVjTnVtPjA8L1JlY051bT48SURUZXh0PkxpY2tpbmcgYmVoYXZpb3IgaW4gdGhlIHJhdDogbWVh
c3VyZW1lbnQgYW5kIHNpdHVhdGlvbmFsIGNvbnRyb2wgb2YgbGlja2luZyBmcmVxdWVuY3k8L0lE
VGV4dD48RGlzcGxheVRleHQ+PHN0eWxlIGZhY2U9InN1cGVyc2NyaXB0Ij4yNCwyNTwvc3R5bGU+
PC9EaXNwbGF5VGV4dD48cmVjb3JkPjxmb3JlaWduLWtleXM+PGtleSBhcHA9IkVOIiBkYi1pZD0i
dDVyMHR4dHAyYXcyZGNlMDlycHh2ZGRoNXB6dnoyd3p0d3N0Ij4zODM8L2tleT48L2ZvcmVpZ24t
a2V5cz48ZGF0ZXM+PHB1Yi1kYXRlcz48ZGF0ZT5PY3Q8L2RhdGU+PC9wdWItZGF0ZXM+PHllYXI+
MTk5ODwveWVhcj48L2RhdGVzPjxrZXl3b3Jkcz48L2tleXdvcmRzPjx1cmxzPjxyZWxhdGVkLXVy
bHM+PHVybD5odHRwOi8vd3d3Lm5jYmkubmxtLm5paC5nb3YvZW50cmV6L3F1ZXJ5LmZjZ2k/Y21k
PVJldHJpZXZlJmFtcDtkYj1QdWJNZWQmYW1wO2RvcHQ9Q2l0YXRpb24mYW1wO2xpc3RfdWlkcz05
ODA5MzEwPC91cmw+PC9yZWxhdGVkLXVybHM+PC91cmxzPjxpc2JuPjAxNDktNzYzNCAoUHJpbnQp
PC9pc2JuPjx0aXRsZXM+PHRpdGxlPkxpY2tpbmcgYmVoYXZpb3IgaW4gdGhlIHJhdDogbWVhc3Vy
ZW1lbnQgYW5kIHNpdHVhdGlvbmFsIGNvbnRyb2wgb2YgbGlja2luZyBmcmVxdWVuY3k8L3RpdGxl
PjxzZWNvbmRhcnktdGl0bGU+TmV1cm9zY2kgQmlvYmVoYXYgUmV2PC9zZWNvbmRhcnktdGl0bGU+
PC90aXRsZXM+PHBhZ2VzPjc1MS02MDwvcGFnZXM+PG51bWJlcj42PC9udW1iZXI+PGNvbnRyaWJ1
dG9ycz48YXV0aG9ycz48YXV0aG9yPldlaWpuZW4sIEouIEEuPC9hdXRob3I+PC9hdXRob3JzPjwv
Y29udHJpYnV0b3JzPjxlZGl0aW9uPjE5OTgvMTEvMTE8L2VkaXRpb24+PGxhbmd1YWdlPmVuZzwv
bGFuZ3VhZ2U+PGFkZGVkLWRhdGUgZm9ybWF0PSJ1dGMiPjEzNjI1ODQ5Nzc8L2FkZGVkLWRhdGU+
PHJlZi10eXBlIG5hbWU9IkpvdXJuYWwgQXJ0aWNsZSI+MTc8L3JlZi10eXBlPjxhdXRoLWFkZHJl
c3M+RmFjdWx0eSBvZiBTb2NpYWwgYW5kIEJlaGF2aW9yYWwgU2NpZW5jZXMsIFRpbGJ1cmcgVW5p
dmVyc2l0eSwgVGhlIE5ldGhlcmxhbmRzLiBKLkEuVy5NLldlaWpuZW5Aa3ViLm5sPC9hdXRoLWFk
ZHJlc3M+PHJlYy1udW1iZXI+MzcwPC9yZWMtbnVtYmVyPjxsYXN0LXVwZGF0ZWQtZGF0ZSBmb3Jt
YXQ9InV0YyI+MTM2MjYwMzgyMzwvbGFzdC11cGRhdGVkLWRhdGU+PGFjY2Vzc2lvbi1udW0+OTgw
OTMxMDwvYWNjZXNzaW9uLW51bT48ZWxlY3Ryb25pYy1yZXNvdXJjZS1udW0+UzAxNDk3NjM0OTgw
MDAwMzcgW3BpaV08L2VsZWN0cm9uaWMtcmVzb3VyY2UtbnVtPjx2b2x1bWU+MjI8L3ZvbHVtZT48
L3JlY29yZD48L0NpdGU+PENpdGU+PEF1dGhvcj5XZWlqbmVuPC9BdXRob3I+PFllYXI+MTk4OTwv
WWVhcj48UmVjTnVtPjA8L1JlY051bT48SURUZXh0PkxpY2sgc2Vuc29ycyBhcyB0b29scyBpbiBi
ZWhhdmlvcmFsIGFuZCBuZXVyb3NjaWVuY2UgcmVzZWFyY2g8L0lEVGV4dD48cmVjb3JkPjxkYXRl
cz48cHViLWRhdGVzPjxkYXRlPkRlYzwvZGF0ZT48L3B1Yi1kYXRlcz48eWVhcj4xOTg5PC95ZWFy
PjwvZGF0ZXM+PGtleXdvcmRzPjwva2V5d29yZHM+PHVybHM+PHJlbGF0ZWQtdXJscz48dXJsPmh0
dHA6Ly93d3cubmNiaS5ubG0ubmloLmdvdi9wdWJtZWQvMjYzNDI1NjwvdXJsPjwvcmVsYXRlZC11
cmxzPjwvdXJscz48aXNibj4wMDMxLTkzODQ8L2lzYm4+PHRpdGxlcz48dGl0bGU+TGljayBzZW5z
b3JzIGFzIHRvb2xzIGluIGJlaGF2aW9yYWwgYW5kIG5ldXJvc2NpZW5jZSByZXNlYXJjaDwvdGl0
bGU+PHNlY29uZGFyeS10aXRsZT5QaHlzaW9sIEJlaGF2PC9zZWNvbmRhcnktdGl0bGU+PC90aXRs
ZXM+PHBhZ2VzPjkyMy04PC9wYWdlcz48bnVtYmVyPjY8L251bWJlcj48Y29udHJpYnV0b3JzPjxh
dXRob3JzPjxhdXRob3I+V2Vpam5lbiwgSi4gQS48L2F1dGhvcj48L2F1dGhvcnM+PC9jb250cmli
dXRvcnM+PGxhbmd1YWdlPmVuZzwvbGFuZ3VhZ2U+PGFkZGVkLWRhdGUgZm9ybWF0PSJ1dGMiPjEz
OTg2MzczNjk8L2FkZGVkLWRhdGU+PHJlZi10eXBlIG5hbWU9IkpvdXJuYWwgQXJ0aWNsZSI+MTc8
L3JlZi10eXBlPjxyZWMtbnVtYmVyPjExNjE8L3JlYy1udW1iZXI+PGxhc3QtdXBkYXRlZC1kYXRl
IGZvcm1hdD0idXRjIj4xMzk4NjM3MzY5PC9sYXN0LXVwZGF0ZWQtZGF0ZT48YWNjZXNzaW9uLW51
bT4yNjM0MjU2PC9hY2Nlc3Npb24tbnVtPjx2b2x1bWU+NDY8L3ZvbHVtZT48L3JlY29yZD48L0Np
dGU+PC9FbmROb3RlPn==
</w:fldData>
        </w:fldChar>
      </w:r>
      <w:r w:rsidR="00AA525B">
        <w:rPr>
          <w:rFonts w:ascii="Arial" w:hAnsi="Arial" w:cs="Arial"/>
          <w:bCs/>
          <w:color w:val="000000" w:themeColor="text1"/>
          <w:sz w:val="24"/>
          <w:szCs w:val="24"/>
        </w:rPr>
        <w:instrText xml:space="preserve"> ADDIN EN.CITE.DATA </w:instrText>
      </w:r>
      <w:r w:rsidR="00AA525B">
        <w:rPr>
          <w:rFonts w:ascii="Arial" w:hAnsi="Arial" w:cs="Arial"/>
          <w:bCs/>
          <w:color w:val="000000" w:themeColor="text1"/>
          <w:sz w:val="24"/>
          <w:szCs w:val="24"/>
        </w:rPr>
      </w:r>
      <w:r w:rsidR="00AA525B">
        <w:rPr>
          <w:rFonts w:ascii="Arial" w:hAnsi="Arial" w:cs="Arial"/>
          <w:bCs/>
          <w:color w:val="000000" w:themeColor="text1"/>
          <w:sz w:val="24"/>
          <w:szCs w:val="24"/>
        </w:rPr>
        <w:fldChar w:fldCharType="end"/>
      </w:r>
      <w:r w:rsidR="00426274" w:rsidRPr="001A7CE5">
        <w:rPr>
          <w:rFonts w:ascii="Arial" w:hAnsi="Arial" w:cs="Arial"/>
          <w:bCs/>
          <w:color w:val="000000" w:themeColor="text1"/>
          <w:sz w:val="24"/>
          <w:szCs w:val="24"/>
        </w:rPr>
        <w:fldChar w:fldCharType="separate"/>
      </w:r>
      <w:r w:rsidR="008E6B82" w:rsidRPr="001A7CE5">
        <w:rPr>
          <w:rFonts w:ascii="Arial" w:hAnsi="Arial" w:cs="Arial"/>
          <w:bCs/>
          <w:noProof/>
          <w:color w:val="000000" w:themeColor="text1"/>
          <w:sz w:val="24"/>
          <w:szCs w:val="24"/>
          <w:vertAlign w:val="superscript"/>
        </w:rPr>
        <w:t>24,25</w:t>
      </w:r>
      <w:r w:rsidR="00426274" w:rsidRPr="001A7CE5">
        <w:rPr>
          <w:rFonts w:ascii="Arial" w:hAnsi="Arial" w:cs="Arial"/>
          <w:bCs/>
          <w:color w:val="000000" w:themeColor="text1"/>
          <w:sz w:val="24"/>
          <w:szCs w:val="24"/>
        </w:rPr>
        <w:fldChar w:fldCharType="end"/>
      </w:r>
      <w:r w:rsidR="00B50AEF" w:rsidRPr="001A7CE5">
        <w:rPr>
          <w:rFonts w:ascii="Arial" w:hAnsi="Arial" w:cs="Arial"/>
          <w:bCs/>
          <w:color w:val="000000" w:themeColor="text1"/>
          <w:sz w:val="24"/>
          <w:szCs w:val="24"/>
        </w:rPr>
        <w:t xml:space="preserve">. A </w:t>
      </w:r>
      <w:proofErr w:type="spellStart"/>
      <w:r w:rsidR="00B50AEF" w:rsidRPr="001A7CE5">
        <w:rPr>
          <w:rFonts w:ascii="Arial" w:hAnsi="Arial" w:cs="Arial"/>
          <w:bCs/>
          <w:color w:val="000000" w:themeColor="text1"/>
          <w:sz w:val="24"/>
          <w:szCs w:val="24"/>
        </w:rPr>
        <w:t>lickometer</w:t>
      </w:r>
      <w:proofErr w:type="spellEnd"/>
      <w:r w:rsidR="00B50AEF" w:rsidRPr="001A7CE5">
        <w:rPr>
          <w:rFonts w:ascii="Arial" w:hAnsi="Arial" w:cs="Arial"/>
          <w:bCs/>
          <w:color w:val="000000" w:themeColor="text1"/>
          <w:sz w:val="24"/>
          <w:szCs w:val="24"/>
        </w:rPr>
        <w:t xml:space="preserve"> was not available for this study; therefore, preference was assessed by behavioral observations, as well as standard video recording methods for lick rate that have been previously validated</w:t>
      </w:r>
      <w:r w:rsidR="00B50AEF" w:rsidRPr="00E0214C">
        <w:rPr>
          <w:rFonts w:ascii="Arial" w:hAnsi="Arial" w:cs="Arial"/>
          <w:bCs/>
          <w:color w:val="000000" w:themeColor="text1"/>
          <w:sz w:val="24"/>
          <w:szCs w:val="24"/>
        </w:rPr>
        <w:t xml:space="preserve"> in our lab</w:t>
      </w:r>
      <w:r w:rsidR="00426274" w:rsidRPr="00E0214C">
        <w:rPr>
          <w:rFonts w:ascii="Arial" w:hAnsi="Arial" w:cs="Arial"/>
          <w:bCs/>
          <w:color w:val="000000" w:themeColor="text1"/>
          <w:sz w:val="24"/>
          <w:szCs w:val="24"/>
        </w:rPr>
        <w:fldChar w:fldCharType="begin">
          <w:fldData xml:space="preserve">PEVuZE5vdGU+PENpdGU+PEF1dGhvcj5MZXZlcjwvQXV0aG9yPjxZZWFyPjIwMDk8L1llYXI+PFJl
Y051bT4wPC9SZWNOdW0+PElEVGV4dD5BbiBhbmltYWwgbW9kZWwgb2Ygb3JhbCBkeXNwaGFnaWEg
aW4gYW15b3Ryb3BoaWMgbGF0ZXJhbCBzY2xlcm9zaXM8L0lEVGV4dD48RGlzcGxheVRleHQ+PHN0
eWxlIGZhY2U9InN1cGVyc2NyaXB0Ij4xMywxNDwvc3R5bGU+PC9EaXNwbGF5VGV4dD48cmVjb3Jk
Pjxmb3JlaWduLWtleXM+PGtleSBhcHA9IkVOIiBkYi1pZD0idDVyMHR4dHAyYXcyZGNlMDlycHh2
ZGRoNXB6dnoyd3p0d3N0Ij40NDY8L2tleT48L2ZvcmVpZ24ta2V5cz48ZGF0ZXM+PHB1Yi1kYXRl
cz48ZGF0ZT5KdW48L2RhdGU+PC9wdWItZGF0ZXM+PHllYXI+MjAwOTwveWVhcj48L2RhdGVzPjx1
cmxzPjxyZWxhdGVkLXVybHM+PHVybD5odHRwOi8vd3d3Lm5jYmkubmxtLm5paC5nb3YvZW50cmV6
L3F1ZXJ5LmZjZ2k/Y21kPVJldHJpZXZlJmFtcDtkYj1QdWJNZWQmYW1wO2RvcHQ9Q2l0YXRpb24m
YW1wO2xpc3RfdWlkcz0xOTEwNzUzODwvdXJsPjwvcmVsYXRlZC11cmxzPjwvdXJscz48aXNibj4x
NDMyLTA0NjAgKEVsZWN0cm9uaWMpPC9pc2JuPjx0aXRsZXM+PHRpdGxlPkFuIGFuaW1hbCBtb2Rl
bCBvZiBvcmFsIGR5c3BoYWdpYSBpbiBhbXlvdHJvcGhpYyBsYXRlcmFsIHNjbGVyb3NpczwvdGl0
bGU+PHNlY29uZGFyeS10aXRsZT5EeXNwaGFnaWE8L3NlY29uZGFyeS10aXRsZT48L3RpdGxlcz48
cGFnZXM+MTgwLTk1PC9wYWdlcz48dXJscz48cGRmLXVybHM+PHVybD5pbnRlcm5hbC1wZGY6Ly9M
ZXZlci0yMDA5LUFuIGFuaW1hbCBtb2RlbCBvZiBvLTMyMzg3MDM4NzMvTGV2ZXItMjAwOS1BbiBh
bmltYWwgbW9kZWwgb2Ygby5wZGY8L3VybD48L3BkZi11cmxzPjwvdXJscz48bnVtYmVyPjI8L251
bWJlcj48Y29udHJpYnV0b3JzPjxhdXRob3JzPjxhdXRob3I+TGV2ZXIsIFQuIEUuPC9hdXRob3I+
PGF1dGhvcj5Hb3JzZWssIEEuPC9hdXRob3I+PGF1dGhvcj5Db3gsIEsuIFQuPC9hdXRob3I+PGF1
dGhvcj5PJmFwb3M7QnJpZW4sIEsuIEYuPC9hdXRob3I+PGF1dGhvcj5DYXByYSwgTi4gRi48L2F1
dGhvcj48YXV0aG9yPkhvdWdoLCBNLiBTLjwvYXV0aG9yPjxhdXRob3I+TXVyYXNob3YsIEEuIEsu
PC9hdXRob3I+PC9hdXRob3JzPjwvY29udHJpYnV0b3JzPjxlZGl0aW9uPjIwMDgvMTIvMjU8L2Vk
aXRpb24+PGxhbmd1YWdlPmVuZzwvbGFuZ3VhZ2U+PGFkZGVkLWRhdGUgZm9ybWF0PSJ1dGMiPjEz
NjI1ODUwMjA8L2FkZGVkLWRhdGU+PHJlZi10eXBlIG5hbWU9IkpvdXJuYWwgQXJ0aWNsZSI+MTc8
L3JlZi10eXBlPjxhdXRoLWFkZHJlc3M+RGVwYXJ0bWVudCBvZiBDb21tdW5pY2F0aW9uIFNjaWVu
Y2VzIGFuZCBEaXNvcmRlcnMsIENvbGxlZ2Ugb2YgQWxsaWVkIEhlYWx0aCBTY2llbmNlcywgRWFz
dCBDYXJvbGluYSBVbml2ZXJzaXR5LCA2MDAgTW95ZSBCbHZkLiwgU3VpdGUgMzMxMCwgR3JlZW52
aWxsZSwgTkMgMjc4NTgsIFVTQS4gbGV2ZXJ0QGVjdS5lZHU8L2F1dGgtYWRkcmVzcz48cmVjLW51
bWJlcj40MjY8L3JlYy1udW1iZXI+PGxhc3QtdXBkYXRlZC1kYXRlIGZvcm1hdD0idXRjIj4xMzYy
NjAzODIzPC9sYXN0LXVwZGF0ZWQtZGF0ZT48YWNjZXNzaW9uLW51bT4xOTEwNzUzODwvYWNjZXNz
aW9uLW51bT48ZWxlY3Ryb25pYy1yZXNvdXJjZS1udW0+MTAuMTAwNy9zMDA0NTUtMDA4LTkxOTAt
ejwvZWxlY3Ryb25pYy1yZXNvdXJjZS1udW0+PHZvbHVtZT4yNDwvdm9sdW1lPjwvcmVjb3JkPjwv
Q2l0ZT48Q2l0ZT48QXV0aG9yPkxldmVyPC9BdXRob3I+PFllYXI+MjAxMDwvWWVhcj48UmVjTnVt
PjA8L1JlY051bT48SURUZXh0PkEgbW91c2UgbW9kZWwgb2YgcGhhcnluZ2VhbCBkeXNwaGFnaWEg
aW4gYW15b3Ryb3BoaWMgbGF0ZXJhbCBzY2xlcm9zaXM8L0lEVGV4dD48cmVjb3JkPjxkYXRlcz48
cHViLWRhdGVzPjxkYXRlPkp1biAzPC9kYXRlPjwvcHViLWRhdGVzPjx5ZWFyPjIwMTA8L3llYXI+
PC9kYXRlcz48dXJscz48cmVsYXRlZC11cmxzPjx1cmw+aHR0cDovL3d3dy5uY2JpLm5sbS5uaWgu
Z292L2VudHJlei9xdWVyeS5mY2dpP2NtZD1SZXRyaWV2ZSZhbXA7ZGI9UHViTWVkJmFtcDtkb3B0
PUNpdGF0aW9uJmFtcDtsaXN0X3VpZHM9MTk0OTU4NzM8L3VybD48L3JlbGF0ZWQtdXJscz48L3Vy
bHM+PGlzYm4+MTQzMi0wNDYwIChFbGVjdHJvbmljKTwvaXNibj48dGl0bGVzPjx0aXRsZT5BIG1v
dXNlIG1vZGVsIG9mIHBoYXJ5bmdlYWwgZHlzcGhhZ2lhIGluIGFteW90cm9waGljIGxhdGVyYWwg
c2NsZXJvc2lzPC90aXRsZT48c2Vjb25kYXJ5LXRpdGxlPkR5c3BoYWdpYTwvc2Vjb25kYXJ5LXRp
dGxlPjwvdGl0bGVzPjxwYWdlcz4xMTItMTI2PC9wYWdlcz48dXJscz48cGRmLXVybHM+PHVybD5p
bnRlcm5hbC1wZGY6Ly9MZXZlci0yMDA5LUEgbW91c2UgbW9kZWwgb2YgcGhhLTEzNTk2NDMxMzcv
TGV2ZXItMjAwOS1BIG1vdXNlIG1vZGVsIG9mIHBoYS5wZGY8L3VybD48L3BkZi11cmxzPjwvdXJs
cz48bnVtYmVyPjI8L251bWJlcj48Y29udHJpYnV0b3JzPjxhdXRob3JzPjxhdXRob3I+TGV2ZXIs
IFQuIEUuPC9hdXRob3I+PGF1dGhvcj5TaW1vbiwgRS48L2F1dGhvcj48YXV0aG9yPkNveCwgSy4g
VC48L2F1dGhvcj48YXV0aG9yPkNhcHJhLCBOLiBGLjwvYXV0aG9yPjxhdXRob3I+TyZhcG9zO0Jy
aWVuLCBLLiBGLjwvYXV0aG9yPjxhdXRob3I+SG91Z2gsIE0uIFMuPC9hdXRob3I+PGF1dGhvcj5N
dXJhc2hvdiwgQS4gSy48L2F1dGhvcj48L2F1dGhvcnM+PC9jb250cmlidXRvcnM+PGVkaXRpb24+
MjAwOS8wNi8wNjwvZWRpdGlvbj48bGFuZ3VhZ2U+RW5nPC9sYW5ndWFnZT48YWRkZWQtZGF0ZSBm
b3JtYXQ9InV0YyI+MTM2MzYzNzU0ODwvYWRkZWQtZGF0ZT48cmVmLXR5cGUgbmFtZT0iSm91cm5h
bCBBcnRpY2xlIj4xNzwvcmVmLXR5cGU+PGF1dGgtYWRkcmVzcz5EZXBhcnRtZW50IG9mIENvbW11
bmljYXRpb24gU2NpZW5jZXMgYW5kIERpc29yZGVycywgQ29sbGVnZSBvZiBBbGxpZWQgSGVhbHRo
IFNjaWVuY2VzLCBFYXN0IENhcm9saW5hIFVuaXZlcnNpdHksIDYwMCBNb3llIEJsdmQuLCBTdWl0
ZSAzMzEwLCBHcmVlbnZpbGxlLCBOQywgMjc4NTgsIFVTQSwgbGV2ZXJ0QGVjdS5lZHUuPC9hdXRo
LWFkZHJlc3M+PHJlYy1udW1iZXI+MTwvcmVjLW51bWJlcj48bGFzdC11cGRhdGVkLWRhdGUgZm9y
bWF0PSJ1dGMiPjEzNjM2Mzc2NDI8L2xhc3QtdXBkYXRlZC1kYXRlPjxhY2Nlc3Npb24tbnVtPjE5
NDk1ODczPC9hY2Nlc3Npb24tbnVtPjxlbGVjdHJvbmljLXJlc291cmNlLW51bT4xMC4xMDA3L3Mw
MDQ1NS0wMDktOTIzMi0xPC9lbGVjdHJvbmljLXJlc291cmNlLW51bT48dm9sdW1lPjI1PC92b2x1
bWU+PC9yZWNvcmQ+PC9DaXRlPjwvRW5kTm90ZT5=
</w:fldData>
        </w:fldChar>
      </w:r>
      <w:r w:rsidR="00AA525B">
        <w:rPr>
          <w:rFonts w:ascii="Arial" w:hAnsi="Arial" w:cs="Arial"/>
          <w:bCs/>
          <w:color w:val="000000" w:themeColor="text1"/>
          <w:sz w:val="24"/>
          <w:szCs w:val="24"/>
        </w:rPr>
        <w:instrText xml:space="preserve"> ADDIN EN.CITE </w:instrText>
      </w:r>
      <w:r w:rsidR="00AA525B">
        <w:rPr>
          <w:rFonts w:ascii="Arial" w:hAnsi="Arial" w:cs="Arial"/>
          <w:bCs/>
          <w:color w:val="000000" w:themeColor="text1"/>
          <w:sz w:val="24"/>
          <w:szCs w:val="24"/>
        </w:rPr>
        <w:fldChar w:fldCharType="begin">
          <w:fldData xml:space="preserve">PEVuZE5vdGU+PENpdGU+PEF1dGhvcj5MZXZlcjwvQXV0aG9yPjxZZWFyPjIwMDk8L1llYXI+PFJl
Y051bT4wPC9SZWNOdW0+PElEVGV4dD5BbiBhbmltYWwgbW9kZWwgb2Ygb3JhbCBkeXNwaGFnaWEg
aW4gYW15b3Ryb3BoaWMgbGF0ZXJhbCBzY2xlcm9zaXM8L0lEVGV4dD48RGlzcGxheVRleHQ+PHN0
eWxlIGZhY2U9InN1cGVyc2NyaXB0Ij4xMywxNDwvc3R5bGU+PC9EaXNwbGF5VGV4dD48cmVjb3Jk
Pjxmb3JlaWduLWtleXM+PGtleSBhcHA9IkVOIiBkYi1pZD0idDVyMHR4dHAyYXcyZGNlMDlycHh2
ZGRoNXB6dnoyd3p0d3N0Ij40NDY8L2tleT48L2ZvcmVpZ24ta2V5cz48ZGF0ZXM+PHB1Yi1kYXRl
cz48ZGF0ZT5KdW48L2RhdGU+PC9wdWItZGF0ZXM+PHllYXI+MjAwOTwveWVhcj48L2RhdGVzPjx1
cmxzPjxyZWxhdGVkLXVybHM+PHVybD5odHRwOi8vd3d3Lm5jYmkubmxtLm5paC5nb3YvZW50cmV6
L3F1ZXJ5LmZjZ2k/Y21kPVJldHJpZXZlJmFtcDtkYj1QdWJNZWQmYW1wO2RvcHQ9Q2l0YXRpb24m
YW1wO2xpc3RfdWlkcz0xOTEwNzUzODwvdXJsPjwvcmVsYXRlZC11cmxzPjwvdXJscz48aXNibj4x
NDMyLTA0NjAgKEVsZWN0cm9uaWMpPC9pc2JuPjx0aXRsZXM+PHRpdGxlPkFuIGFuaW1hbCBtb2Rl
bCBvZiBvcmFsIGR5c3BoYWdpYSBpbiBhbXlvdHJvcGhpYyBsYXRlcmFsIHNjbGVyb3NpczwvdGl0
bGU+PHNlY29uZGFyeS10aXRsZT5EeXNwaGFnaWE8L3NlY29uZGFyeS10aXRsZT48L3RpdGxlcz48
cGFnZXM+MTgwLTk1PC9wYWdlcz48dXJscz48cGRmLXVybHM+PHVybD5pbnRlcm5hbC1wZGY6Ly9M
ZXZlci0yMDA5LUFuIGFuaW1hbCBtb2RlbCBvZiBvLTMyMzg3MDM4NzMvTGV2ZXItMjAwOS1BbiBh
bmltYWwgbW9kZWwgb2Ygby5wZGY8L3VybD48L3BkZi11cmxzPjwvdXJscz48bnVtYmVyPjI8L251
bWJlcj48Y29udHJpYnV0b3JzPjxhdXRob3JzPjxhdXRob3I+TGV2ZXIsIFQuIEUuPC9hdXRob3I+
PGF1dGhvcj5Hb3JzZWssIEEuPC9hdXRob3I+PGF1dGhvcj5Db3gsIEsuIFQuPC9hdXRob3I+PGF1
dGhvcj5PJmFwb3M7QnJpZW4sIEsuIEYuPC9hdXRob3I+PGF1dGhvcj5DYXByYSwgTi4gRi48L2F1
dGhvcj48YXV0aG9yPkhvdWdoLCBNLiBTLjwvYXV0aG9yPjxhdXRob3I+TXVyYXNob3YsIEEuIEsu
PC9hdXRob3I+PC9hdXRob3JzPjwvY29udHJpYnV0b3JzPjxlZGl0aW9uPjIwMDgvMTIvMjU8L2Vk
aXRpb24+PGxhbmd1YWdlPmVuZzwvbGFuZ3VhZ2U+PGFkZGVkLWRhdGUgZm9ybWF0PSJ1dGMiPjEz
NjI1ODUwMjA8L2FkZGVkLWRhdGU+PHJlZi10eXBlIG5hbWU9IkpvdXJuYWwgQXJ0aWNsZSI+MTc8
L3JlZi10eXBlPjxhdXRoLWFkZHJlc3M+RGVwYXJ0bWVudCBvZiBDb21tdW5pY2F0aW9uIFNjaWVu
Y2VzIGFuZCBEaXNvcmRlcnMsIENvbGxlZ2Ugb2YgQWxsaWVkIEhlYWx0aCBTY2llbmNlcywgRWFz
dCBDYXJvbGluYSBVbml2ZXJzaXR5LCA2MDAgTW95ZSBCbHZkLiwgU3VpdGUgMzMxMCwgR3JlZW52
aWxsZSwgTkMgMjc4NTgsIFVTQS4gbGV2ZXJ0QGVjdS5lZHU8L2F1dGgtYWRkcmVzcz48cmVjLW51
bWJlcj40MjY8L3JlYy1udW1iZXI+PGxhc3QtdXBkYXRlZC1kYXRlIGZvcm1hdD0idXRjIj4xMzYy
NjAzODIzPC9sYXN0LXVwZGF0ZWQtZGF0ZT48YWNjZXNzaW9uLW51bT4xOTEwNzUzODwvYWNjZXNz
aW9uLW51bT48ZWxlY3Ryb25pYy1yZXNvdXJjZS1udW0+MTAuMTAwNy9zMDA0NTUtMDA4LTkxOTAt
ejwvZWxlY3Ryb25pYy1yZXNvdXJjZS1udW0+PHZvbHVtZT4yNDwvdm9sdW1lPjwvcmVjb3JkPjwv
Q2l0ZT48Q2l0ZT48QXV0aG9yPkxldmVyPC9BdXRob3I+PFllYXI+MjAxMDwvWWVhcj48UmVjTnVt
PjA8L1JlY051bT48SURUZXh0PkEgbW91c2UgbW9kZWwgb2YgcGhhcnluZ2VhbCBkeXNwaGFnaWEg
aW4gYW15b3Ryb3BoaWMgbGF0ZXJhbCBzY2xlcm9zaXM8L0lEVGV4dD48cmVjb3JkPjxkYXRlcz48
cHViLWRhdGVzPjxkYXRlPkp1biAzPC9kYXRlPjwvcHViLWRhdGVzPjx5ZWFyPjIwMTA8L3llYXI+
PC9kYXRlcz48dXJscz48cmVsYXRlZC11cmxzPjx1cmw+aHR0cDovL3d3dy5uY2JpLm5sbS5uaWgu
Z292L2VudHJlei9xdWVyeS5mY2dpP2NtZD1SZXRyaWV2ZSZhbXA7ZGI9UHViTWVkJmFtcDtkb3B0
PUNpdGF0aW9uJmFtcDtsaXN0X3VpZHM9MTk0OTU4NzM8L3VybD48L3JlbGF0ZWQtdXJscz48L3Vy
bHM+PGlzYm4+MTQzMi0wNDYwIChFbGVjdHJvbmljKTwvaXNibj48dGl0bGVzPjx0aXRsZT5BIG1v
dXNlIG1vZGVsIG9mIHBoYXJ5bmdlYWwgZHlzcGhhZ2lhIGluIGFteW90cm9waGljIGxhdGVyYWwg
c2NsZXJvc2lzPC90aXRsZT48c2Vjb25kYXJ5LXRpdGxlPkR5c3BoYWdpYTwvc2Vjb25kYXJ5LXRp
dGxlPjwvdGl0bGVzPjxwYWdlcz4xMTItMTI2PC9wYWdlcz48dXJscz48cGRmLXVybHM+PHVybD5p
bnRlcm5hbC1wZGY6Ly9MZXZlci0yMDA5LUEgbW91c2UgbW9kZWwgb2YgcGhhLTEzNTk2NDMxMzcv
TGV2ZXItMjAwOS1BIG1vdXNlIG1vZGVsIG9mIHBoYS5wZGY8L3VybD48L3BkZi11cmxzPjwvdXJs
cz48bnVtYmVyPjI8L251bWJlcj48Y29udHJpYnV0b3JzPjxhdXRob3JzPjxhdXRob3I+TGV2ZXIs
IFQuIEUuPC9hdXRob3I+PGF1dGhvcj5TaW1vbiwgRS48L2F1dGhvcj48YXV0aG9yPkNveCwgSy4g
VC48L2F1dGhvcj48YXV0aG9yPkNhcHJhLCBOLiBGLjwvYXV0aG9yPjxhdXRob3I+TyZhcG9zO0Jy
aWVuLCBLLiBGLjwvYXV0aG9yPjxhdXRob3I+SG91Z2gsIE0uIFMuPC9hdXRob3I+PGF1dGhvcj5N
dXJhc2hvdiwgQS4gSy48L2F1dGhvcj48L2F1dGhvcnM+PC9jb250cmlidXRvcnM+PGVkaXRpb24+
MjAwOS8wNi8wNjwvZWRpdGlvbj48bGFuZ3VhZ2U+RW5nPC9sYW5ndWFnZT48YWRkZWQtZGF0ZSBm
b3JtYXQ9InV0YyI+MTM2MzYzNzU0ODwvYWRkZWQtZGF0ZT48cmVmLXR5cGUgbmFtZT0iSm91cm5h
bCBBcnRpY2xlIj4xNzwvcmVmLXR5cGU+PGF1dGgtYWRkcmVzcz5EZXBhcnRtZW50IG9mIENvbW11
bmljYXRpb24gU2NpZW5jZXMgYW5kIERpc29yZGVycywgQ29sbGVnZSBvZiBBbGxpZWQgSGVhbHRo
IFNjaWVuY2VzLCBFYXN0IENhcm9saW5hIFVuaXZlcnNpdHksIDYwMCBNb3llIEJsdmQuLCBTdWl0
ZSAzMzEwLCBHcmVlbnZpbGxlLCBOQywgMjc4NTgsIFVTQSwgbGV2ZXJ0QGVjdS5lZHUuPC9hdXRo
LWFkZHJlc3M+PHJlYy1udW1iZXI+MTwvcmVjLW51bWJlcj48bGFzdC11cGRhdGVkLWRhdGUgZm9y
bWF0PSJ1dGMiPjEzNjM2Mzc2NDI8L2xhc3QtdXBkYXRlZC1kYXRlPjxhY2Nlc3Npb24tbnVtPjE5
NDk1ODczPC9hY2Nlc3Npb24tbnVtPjxlbGVjdHJvbmljLXJlc291cmNlLW51bT4xMC4xMDA3L3Mw
MDQ1NS0wMDktOTIzMi0xPC9lbGVjdHJvbmljLXJlc291cmNlLW51bT48dm9sdW1lPjI1PC92b2x1
bWU+PC9yZWNvcmQ+PC9DaXRlPjwvRW5kTm90ZT5=
</w:fldData>
        </w:fldChar>
      </w:r>
      <w:r w:rsidR="00AA525B">
        <w:rPr>
          <w:rFonts w:ascii="Arial" w:hAnsi="Arial" w:cs="Arial"/>
          <w:bCs/>
          <w:color w:val="000000" w:themeColor="text1"/>
          <w:sz w:val="24"/>
          <w:szCs w:val="24"/>
        </w:rPr>
        <w:instrText xml:space="preserve"> ADDIN EN.CITE.DATA </w:instrText>
      </w:r>
      <w:r w:rsidR="00AA525B">
        <w:rPr>
          <w:rFonts w:ascii="Arial" w:hAnsi="Arial" w:cs="Arial"/>
          <w:bCs/>
          <w:color w:val="000000" w:themeColor="text1"/>
          <w:sz w:val="24"/>
          <w:szCs w:val="24"/>
        </w:rPr>
      </w:r>
      <w:r w:rsidR="00AA525B">
        <w:rPr>
          <w:rFonts w:ascii="Arial" w:hAnsi="Arial" w:cs="Arial"/>
          <w:bCs/>
          <w:color w:val="000000" w:themeColor="text1"/>
          <w:sz w:val="24"/>
          <w:szCs w:val="24"/>
        </w:rPr>
        <w:fldChar w:fldCharType="end"/>
      </w:r>
      <w:r w:rsidR="00426274" w:rsidRPr="00E0214C">
        <w:rPr>
          <w:rFonts w:ascii="Arial" w:hAnsi="Arial" w:cs="Arial"/>
          <w:bCs/>
          <w:color w:val="000000" w:themeColor="text1"/>
          <w:sz w:val="24"/>
          <w:szCs w:val="24"/>
        </w:rPr>
        <w:fldChar w:fldCharType="separate"/>
      </w:r>
      <w:r w:rsidR="007278E2" w:rsidRPr="00E0214C">
        <w:rPr>
          <w:rFonts w:ascii="Arial" w:hAnsi="Arial" w:cs="Arial"/>
          <w:bCs/>
          <w:noProof/>
          <w:color w:val="000000" w:themeColor="text1"/>
          <w:sz w:val="24"/>
          <w:szCs w:val="24"/>
          <w:vertAlign w:val="superscript"/>
        </w:rPr>
        <w:t>13,14</w:t>
      </w:r>
      <w:r w:rsidR="00426274" w:rsidRPr="00E0214C">
        <w:rPr>
          <w:rFonts w:ascii="Arial" w:hAnsi="Arial" w:cs="Arial"/>
          <w:bCs/>
          <w:color w:val="000000" w:themeColor="text1"/>
          <w:sz w:val="24"/>
          <w:szCs w:val="24"/>
        </w:rPr>
        <w:fldChar w:fldCharType="end"/>
      </w:r>
      <w:r w:rsidR="00B50AEF" w:rsidRPr="00E0214C">
        <w:rPr>
          <w:rFonts w:ascii="Arial" w:hAnsi="Arial" w:cs="Arial"/>
          <w:bCs/>
          <w:color w:val="000000" w:themeColor="text1"/>
          <w:sz w:val="24"/>
          <w:szCs w:val="24"/>
        </w:rPr>
        <w:t>.</w:t>
      </w:r>
      <w:r w:rsidR="006F0CDF" w:rsidRPr="00E0214C">
        <w:rPr>
          <w:rFonts w:ascii="Arial" w:hAnsi="Arial" w:cs="Arial"/>
          <w:bCs/>
          <w:color w:val="000000" w:themeColor="text1"/>
          <w:sz w:val="24"/>
          <w:szCs w:val="24"/>
        </w:rPr>
        <w:t xml:space="preserve"> </w:t>
      </w:r>
      <w:r w:rsidR="00B50AEF" w:rsidRPr="00E0214C">
        <w:rPr>
          <w:rFonts w:ascii="Arial" w:hAnsi="Arial" w:cs="Arial"/>
          <w:color w:val="000000" w:themeColor="text1"/>
          <w:sz w:val="24"/>
          <w:szCs w:val="24"/>
        </w:rPr>
        <w:t xml:space="preserve">Using this palatability screening approach, chocolate was identified as the preferred flavor enhancer </w:t>
      </w:r>
      <w:r w:rsidR="00307BE7">
        <w:rPr>
          <w:rFonts w:ascii="Arial" w:hAnsi="Arial" w:cs="Arial"/>
          <w:color w:val="000000" w:themeColor="text1"/>
          <w:sz w:val="24"/>
          <w:szCs w:val="24"/>
        </w:rPr>
        <w:t>by</w:t>
      </w:r>
      <w:r w:rsidR="00B50AEF" w:rsidRPr="00E0214C">
        <w:rPr>
          <w:rFonts w:ascii="Arial" w:hAnsi="Arial" w:cs="Arial"/>
          <w:color w:val="000000" w:themeColor="text1"/>
          <w:sz w:val="24"/>
          <w:szCs w:val="24"/>
        </w:rPr>
        <w:t xml:space="preserve"> C57 and C57/SJL strains. Specifically, 100% of the mice in each cage readily drank chocolate-flavored solutions within 30 seconds of exposure, with multiple mice simultaneously drinking at the spout. </w:t>
      </w:r>
      <w:r w:rsidR="00B50AEF" w:rsidRPr="00E0214C">
        <w:rPr>
          <w:rFonts w:ascii="Arial" w:hAnsi="Arial" w:cs="Arial"/>
          <w:bCs/>
          <w:color w:val="000000" w:themeColor="text1"/>
          <w:sz w:val="24"/>
          <w:szCs w:val="24"/>
        </w:rPr>
        <w:t>However, the addition of barium resulted in only brief drinking bouts by most mice, r</w:t>
      </w:r>
      <w:r w:rsidR="00B50AEF" w:rsidRPr="00E0214C">
        <w:rPr>
          <w:rFonts w:ascii="Arial" w:hAnsi="Arial" w:cs="Arial"/>
          <w:color w:val="000000" w:themeColor="text1"/>
          <w:sz w:val="24"/>
          <w:szCs w:val="24"/>
        </w:rPr>
        <w:t xml:space="preserve">egardless of barium or chocolate concentration. </w:t>
      </w:r>
    </w:p>
    <w:p w:rsidR="001A7CE5" w:rsidRDefault="001A7CE5" w:rsidP="00F320AF">
      <w:pPr>
        <w:spacing w:after="0" w:line="240" w:lineRule="auto"/>
        <w:jc w:val="both"/>
        <w:rPr>
          <w:rFonts w:ascii="Arial" w:hAnsi="Arial" w:cs="Arial"/>
          <w:bCs/>
          <w:color w:val="000000" w:themeColor="text1"/>
          <w:sz w:val="24"/>
          <w:szCs w:val="24"/>
        </w:rPr>
      </w:pPr>
    </w:p>
    <w:p w:rsidR="0090500B" w:rsidRPr="00E0214C" w:rsidRDefault="00B50AEF" w:rsidP="00F320AF">
      <w:pPr>
        <w:spacing w:after="0" w:line="240" w:lineRule="auto"/>
        <w:jc w:val="both"/>
        <w:rPr>
          <w:rFonts w:ascii="Arial" w:hAnsi="Arial" w:cs="Arial"/>
          <w:bCs/>
          <w:color w:val="000000" w:themeColor="text1"/>
          <w:sz w:val="24"/>
          <w:szCs w:val="24"/>
        </w:rPr>
      </w:pPr>
      <w:r w:rsidRPr="00E0214C">
        <w:rPr>
          <w:rFonts w:ascii="Arial" w:hAnsi="Arial" w:cs="Arial"/>
          <w:bCs/>
          <w:color w:val="000000" w:themeColor="text1"/>
          <w:sz w:val="24"/>
          <w:szCs w:val="24"/>
        </w:rPr>
        <w:t xml:space="preserve">An alternative to barium is </w:t>
      </w:r>
      <w:proofErr w:type="spellStart"/>
      <w:r w:rsidRPr="00E0214C">
        <w:rPr>
          <w:rFonts w:ascii="Arial" w:hAnsi="Arial" w:cs="Arial"/>
          <w:bCs/>
          <w:color w:val="000000" w:themeColor="text1"/>
          <w:sz w:val="24"/>
          <w:szCs w:val="24"/>
        </w:rPr>
        <w:t>iohexol</w:t>
      </w:r>
      <w:proofErr w:type="spellEnd"/>
      <w:r w:rsidRPr="00E0214C">
        <w:rPr>
          <w:rFonts w:ascii="Arial" w:hAnsi="Arial" w:cs="Arial"/>
          <w:bCs/>
          <w:color w:val="000000" w:themeColor="text1"/>
          <w:sz w:val="24"/>
          <w:szCs w:val="24"/>
        </w:rPr>
        <w:t xml:space="preserve">, an iodine-based contrast agent that </w:t>
      </w:r>
      <w:r w:rsidR="0090500B" w:rsidRPr="00E0214C">
        <w:rPr>
          <w:rFonts w:ascii="Arial" w:hAnsi="Arial" w:cs="Arial"/>
          <w:bCs/>
          <w:color w:val="000000" w:themeColor="text1"/>
          <w:sz w:val="24"/>
          <w:szCs w:val="24"/>
        </w:rPr>
        <w:t xml:space="preserve">has only recently been recognized as a suitable alternative to barium sulfate for </w:t>
      </w:r>
      <w:r w:rsidRPr="00E0214C">
        <w:rPr>
          <w:rFonts w:ascii="Arial" w:hAnsi="Arial" w:cs="Arial"/>
          <w:bCs/>
          <w:color w:val="000000" w:themeColor="text1"/>
          <w:sz w:val="24"/>
          <w:szCs w:val="24"/>
        </w:rPr>
        <w:t>human VFSS</w:t>
      </w:r>
      <w:r w:rsidR="00426274" w:rsidRPr="00E0214C">
        <w:rPr>
          <w:rFonts w:ascii="Arial" w:hAnsi="Arial" w:cs="Arial"/>
          <w:bCs/>
          <w:color w:val="000000" w:themeColor="text1"/>
          <w:sz w:val="24"/>
          <w:szCs w:val="24"/>
        </w:rPr>
        <w:fldChar w:fldCharType="begin"/>
      </w:r>
      <w:r w:rsidR="00AA525B">
        <w:rPr>
          <w:rFonts w:ascii="Arial" w:hAnsi="Arial" w:cs="Arial"/>
          <w:bCs/>
          <w:color w:val="000000" w:themeColor="text1"/>
          <w:sz w:val="24"/>
          <w:szCs w:val="24"/>
        </w:rPr>
        <w:instrText xml:space="preserve"> ADDIN EN.CITE &lt;EndNote&gt;&lt;Cite&gt;&lt;Author&gt;Harris&lt;/Author&gt;&lt;Year&gt;2013&lt;/Year&gt;&lt;RecNum&gt;0&lt;/RecNum&gt;&lt;IDText&gt;The Use of Low-Osmolar Water-Soluble Contrast in Videofluoroscopic Swallowing Exams&lt;/IDText&gt;&lt;DisplayText&gt;&lt;style face="superscript"&gt;10&lt;/style&gt;&lt;/DisplayText&gt;&lt;record&gt;&lt;dates&gt;&lt;pub-dates&gt;&lt;date&gt;Mar&lt;/date&gt;&lt;/pub-dates&gt;&lt;year&gt;2013&lt;/year&gt;&lt;/dates&gt;&lt;urls&gt;&lt;related-urls&gt;&lt;url&gt;http://www.ncbi.nlm.nih.gov/pubmed/23529533&lt;/url&gt;&lt;/related-urls&gt;&lt;/urls&gt;&lt;isbn&gt;1432-0460&lt;/isbn&gt;&lt;titles&gt;&lt;title&gt;The Use of Low-Osmolar Water-Soluble Contrast in Videofluoroscopic Swallowing Exams&lt;/title&gt;&lt;secondary-title&gt;Dysphagia&lt;/secondary-title&gt;&lt;/titles&gt;&lt;contributors&gt;&lt;authors&gt;&lt;author&gt;Harris, J. A.&lt;/author&gt;&lt;author&gt;Bartelt, D.&lt;/author&gt;&lt;author&gt;Campion, M.&lt;/author&gt;&lt;author&gt;Gayler, B. W.&lt;/author&gt;&lt;author&gt;Jones, B.&lt;/author&gt;&lt;author&gt;Hayes, A.&lt;/author&gt;&lt;author&gt;Haynos, J.&lt;/author&gt;&lt;author&gt;Herbick, S.&lt;/author&gt;&lt;author&gt;Kling, T.&lt;/author&gt;&lt;author&gt;Lingaraj, A.&lt;/author&gt;&lt;author&gt;Singer, M.&lt;/author&gt;&lt;author&gt;Starmer, H.&lt;/author&gt;&lt;author&gt;Smith, C.&lt;/author&gt;&lt;author&gt;Webster, K.&lt;/author&gt;&lt;/authors&gt;&lt;/contributors&gt;&lt;language&gt;ENG&lt;/language&gt;&lt;added-date format="utc"&gt;1383591484&lt;/added-date&gt;&lt;ref-type name="Journal Article"&gt;17&lt;/ref-type&gt;&lt;auth-address&gt;Physical and Rehabilitation Medicine, Johns Hopkins Hospital, 600 N. Wolfe Street, Baltimore, MD, 21287, USA, jalspau1@jhmi.edu.&lt;/auth-address&gt;&lt;rec-number&gt;1136&lt;/rec-number&gt;&lt;last-updated-date format="utc"&gt;1383591484&lt;/last-updated-date&gt;&lt;accession-num&gt;23529533&lt;/accession-num&gt;&lt;electronic-resource-num&gt;10.1007/s00455-013-9462-0&lt;/electronic-resource-num&gt;&lt;/record&gt;&lt;/Cite&gt;&lt;/EndNote&gt;</w:instrText>
      </w:r>
      <w:r w:rsidR="00426274" w:rsidRPr="00E0214C">
        <w:rPr>
          <w:rFonts w:ascii="Arial" w:hAnsi="Arial" w:cs="Arial"/>
          <w:bCs/>
          <w:color w:val="000000" w:themeColor="text1"/>
          <w:sz w:val="24"/>
          <w:szCs w:val="24"/>
        </w:rPr>
        <w:fldChar w:fldCharType="separate"/>
      </w:r>
      <w:r w:rsidR="007278E2" w:rsidRPr="00E0214C">
        <w:rPr>
          <w:rFonts w:ascii="Arial" w:hAnsi="Arial" w:cs="Arial"/>
          <w:bCs/>
          <w:noProof/>
          <w:color w:val="000000" w:themeColor="text1"/>
          <w:sz w:val="24"/>
          <w:szCs w:val="24"/>
          <w:vertAlign w:val="superscript"/>
        </w:rPr>
        <w:t>10</w:t>
      </w:r>
      <w:r w:rsidR="00426274" w:rsidRPr="00E0214C">
        <w:rPr>
          <w:rFonts w:ascii="Arial" w:hAnsi="Arial" w:cs="Arial"/>
          <w:color w:val="000000" w:themeColor="text1"/>
          <w:sz w:val="24"/>
          <w:szCs w:val="24"/>
        </w:rPr>
        <w:fldChar w:fldCharType="end"/>
      </w:r>
      <w:r w:rsidRPr="00E0214C">
        <w:rPr>
          <w:rFonts w:ascii="Arial" w:hAnsi="Arial" w:cs="Arial"/>
          <w:bCs/>
          <w:color w:val="000000" w:themeColor="text1"/>
          <w:sz w:val="24"/>
          <w:szCs w:val="24"/>
        </w:rPr>
        <w:t xml:space="preserve">; thus, it has not yet been standardized for this purpose. Several different concentrations of chocolate-flavored </w:t>
      </w:r>
      <w:proofErr w:type="spellStart"/>
      <w:r w:rsidRPr="00E0214C">
        <w:rPr>
          <w:rFonts w:ascii="Arial" w:hAnsi="Arial" w:cs="Arial"/>
          <w:bCs/>
          <w:color w:val="000000" w:themeColor="text1"/>
          <w:sz w:val="24"/>
          <w:szCs w:val="24"/>
        </w:rPr>
        <w:t>iohexol</w:t>
      </w:r>
      <w:proofErr w:type="spellEnd"/>
      <w:r w:rsidRPr="00E0214C">
        <w:rPr>
          <w:rFonts w:ascii="Arial" w:hAnsi="Arial" w:cs="Arial"/>
          <w:bCs/>
          <w:color w:val="000000" w:themeColor="text1"/>
          <w:sz w:val="24"/>
          <w:szCs w:val="24"/>
        </w:rPr>
        <w:t xml:space="preserve"> were offered to mice. Recipes containing up to a 50% solution of stock </w:t>
      </w:r>
      <w:proofErr w:type="spellStart"/>
      <w:r w:rsidRPr="00E0214C">
        <w:rPr>
          <w:rFonts w:ascii="Arial" w:hAnsi="Arial" w:cs="Arial"/>
          <w:bCs/>
          <w:color w:val="000000" w:themeColor="text1"/>
          <w:sz w:val="24"/>
          <w:szCs w:val="24"/>
        </w:rPr>
        <w:t>iohexol</w:t>
      </w:r>
      <w:proofErr w:type="spellEnd"/>
      <w:r w:rsidRPr="00E0214C">
        <w:rPr>
          <w:rFonts w:ascii="Arial" w:hAnsi="Arial" w:cs="Arial"/>
          <w:bCs/>
          <w:color w:val="000000" w:themeColor="text1"/>
          <w:sz w:val="24"/>
          <w:szCs w:val="24"/>
        </w:rPr>
        <w:t xml:space="preserve"> (350 mg iodine per ml) were readily drank by most mice</w:t>
      </w:r>
      <w:r w:rsidR="0090500B" w:rsidRPr="00E0214C">
        <w:rPr>
          <w:rFonts w:ascii="Arial" w:hAnsi="Arial" w:cs="Arial"/>
          <w:bCs/>
          <w:color w:val="000000" w:themeColor="text1"/>
          <w:sz w:val="24"/>
          <w:szCs w:val="24"/>
        </w:rPr>
        <w:t xml:space="preserve"> after </w:t>
      </w:r>
      <w:r w:rsidR="0090500B" w:rsidRPr="00E0214C">
        <w:rPr>
          <w:rFonts w:ascii="Arial" w:hAnsi="Arial" w:cs="Arial"/>
          <w:bCs/>
          <w:color w:val="000000" w:themeColor="text1"/>
          <w:sz w:val="24"/>
          <w:szCs w:val="24"/>
        </w:rPr>
        <w:lastRenderedPageBreak/>
        <w:t xml:space="preserve">an </w:t>
      </w:r>
      <w:r w:rsidR="0090500B" w:rsidRPr="001A7CE5">
        <w:rPr>
          <w:rFonts w:ascii="Arial" w:hAnsi="Arial" w:cs="Arial"/>
          <w:bCs/>
          <w:color w:val="000000" w:themeColor="text1"/>
          <w:sz w:val="24"/>
          <w:szCs w:val="24"/>
        </w:rPr>
        <w:t xml:space="preserve">overnight water </w:t>
      </w:r>
      <w:r w:rsidR="00684B30" w:rsidRPr="001A7CE5">
        <w:rPr>
          <w:rFonts w:ascii="Arial" w:hAnsi="Arial" w:cs="Arial"/>
          <w:bCs/>
          <w:color w:val="000000" w:themeColor="text1"/>
          <w:sz w:val="24"/>
          <w:szCs w:val="24"/>
        </w:rPr>
        <w:t>regulation</w:t>
      </w:r>
      <w:r w:rsidR="00DA6FF6" w:rsidRPr="001A7CE5">
        <w:rPr>
          <w:rFonts w:ascii="Arial" w:hAnsi="Arial" w:cs="Arial"/>
          <w:bCs/>
          <w:color w:val="000000" w:themeColor="text1"/>
          <w:sz w:val="24"/>
          <w:szCs w:val="24"/>
        </w:rPr>
        <w:t xml:space="preserve"> period</w:t>
      </w:r>
      <w:r w:rsidRPr="001A7CE5">
        <w:rPr>
          <w:rFonts w:ascii="Arial" w:hAnsi="Arial" w:cs="Arial"/>
          <w:bCs/>
          <w:color w:val="000000" w:themeColor="text1"/>
          <w:sz w:val="24"/>
          <w:szCs w:val="24"/>
        </w:rPr>
        <w:t xml:space="preserve">. Higher concentrations resulted in avoidance behaviors. A 50% </w:t>
      </w:r>
      <w:proofErr w:type="spellStart"/>
      <w:r w:rsidRPr="001A7CE5">
        <w:rPr>
          <w:rFonts w:ascii="Arial" w:hAnsi="Arial" w:cs="Arial"/>
          <w:bCs/>
          <w:color w:val="000000" w:themeColor="text1"/>
          <w:sz w:val="24"/>
          <w:szCs w:val="24"/>
        </w:rPr>
        <w:t>iohexol</w:t>
      </w:r>
      <w:proofErr w:type="spellEnd"/>
      <w:r w:rsidRPr="001A7CE5">
        <w:rPr>
          <w:rFonts w:ascii="Arial" w:hAnsi="Arial" w:cs="Arial"/>
          <w:bCs/>
          <w:color w:val="000000" w:themeColor="text1"/>
          <w:sz w:val="24"/>
          <w:szCs w:val="24"/>
        </w:rPr>
        <w:t xml:space="preserve"> (350 mg</w:t>
      </w:r>
      <w:r w:rsidRPr="00E0214C">
        <w:rPr>
          <w:rFonts w:ascii="Arial" w:hAnsi="Arial" w:cs="Arial"/>
          <w:bCs/>
          <w:color w:val="000000" w:themeColor="text1"/>
          <w:sz w:val="24"/>
          <w:szCs w:val="24"/>
        </w:rPr>
        <w:t xml:space="preserve"> iodine per ml) solution produced sufficient </w:t>
      </w:r>
      <w:proofErr w:type="spellStart"/>
      <w:r w:rsidRPr="00E0214C">
        <w:rPr>
          <w:rFonts w:ascii="Arial" w:hAnsi="Arial" w:cs="Arial"/>
          <w:bCs/>
          <w:color w:val="000000" w:themeColor="text1"/>
          <w:sz w:val="24"/>
          <w:szCs w:val="24"/>
        </w:rPr>
        <w:t>radiodensity</w:t>
      </w:r>
      <w:proofErr w:type="spellEnd"/>
      <w:r w:rsidRPr="00E0214C">
        <w:rPr>
          <w:rFonts w:ascii="Arial" w:hAnsi="Arial" w:cs="Arial"/>
          <w:bCs/>
          <w:color w:val="000000" w:themeColor="text1"/>
          <w:sz w:val="24"/>
          <w:szCs w:val="24"/>
        </w:rPr>
        <w:t xml:space="preserve"> while being swallowed by mice, whereas lower concentrations were markedly less visible and hinde</w:t>
      </w:r>
      <w:r w:rsidR="00264EE1" w:rsidRPr="00E0214C">
        <w:rPr>
          <w:rFonts w:ascii="Arial" w:hAnsi="Arial" w:cs="Arial"/>
          <w:bCs/>
          <w:color w:val="000000" w:themeColor="text1"/>
          <w:sz w:val="24"/>
          <w:szCs w:val="24"/>
        </w:rPr>
        <w:t>red quantification of swallow physiology</w:t>
      </w:r>
      <w:r w:rsidRPr="00E0214C">
        <w:rPr>
          <w:rFonts w:ascii="Arial" w:hAnsi="Arial" w:cs="Arial"/>
          <w:bCs/>
          <w:color w:val="000000" w:themeColor="text1"/>
          <w:sz w:val="24"/>
          <w:szCs w:val="24"/>
        </w:rPr>
        <w:t xml:space="preserve">. Therefore, the optimal test solution for VFSS with mice was identified as a 50% </w:t>
      </w:r>
      <w:proofErr w:type="spellStart"/>
      <w:r w:rsidRPr="00E0214C">
        <w:rPr>
          <w:rFonts w:ascii="Arial" w:hAnsi="Arial" w:cs="Arial"/>
          <w:bCs/>
          <w:color w:val="000000" w:themeColor="text1"/>
          <w:sz w:val="24"/>
          <w:szCs w:val="24"/>
        </w:rPr>
        <w:t>iohexol</w:t>
      </w:r>
      <w:proofErr w:type="spellEnd"/>
      <w:r w:rsidRPr="00E0214C">
        <w:rPr>
          <w:rFonts w:ascii="Arial" w:hAnsi="Arial" w:cs="Arial"/>
          <w:bCs/>
          <w:color w:val="000000" w:themeColor="text1"/>
          <w:sz w:val="24"/>
          <w:szCs w:val="24"/>
        </w:rPr>
        <w:t xml:space="preserve"> solution with chocolate flavor added. Repeat palatability testing did not result in avoidance behaviors or adverse events. </w:t>
      </w:r>
    </w:p>
    <w:p w:rsidR="001A7CE5" w:rsidRDefault="001A7CE5" w:rsidP="00F320AF">
      <w:pPr>
        <w:spacing w:after="0" w:line="240" w:lineRule="auto"/>
        <w:jc w:val="both"/>
        <w:rPr>
          <w:rFonts w:ascii="Arial" w:hAnsi="Arial" w:cs="Arial"/>
          <w:color w:val="000000" w:themeColor="text1"/>
          <w:sz w:val="24"/>
          <w:szCs w:val="24"/>
        </w:rPr>
      </w:pPr>
    </w:p>
    <w:p w:rsidR="00460763" w:rsidRPr="001A7CE5" w:rsidRDefault="00460763" w:rsidP="00F320AF">
      <w:pPr>
        <w:spacing w:after="0" w:line="240" w:lineRule="auto"/>
        <w:jc w:val="both"/>
        <w:rPr>
          <w:rFonts w:ascii="Arial" w:hAnsi="Arial" w:cs="Arial"/>
          <w:bCs/>
          <w:color w:val="000000" w:themeColor="text1"/>
          <w:sz w:val="24"/>
          <w:szCs w:val="24"/>
        </w:rPr>
      </w:pPr>
      <w:r w:rsidRPr="00E0214C">
        <w:rPr>
          <w:rFonts w:ascii="Arial" w:hAnsi="Arial" w:cs="Arial"/>
          <w:color w:val="000000" w:themeColor="text1"/>
          <w:sz w:val="24"/>
          <w:szCs w:val="24"/>
        </w:rPr>
        <w:t xml:space="preserve">A third challenge to overcome was preventing mice from turning/tilting their head while drinking, which obscures visualization of the swallowing mechanism during VFSS. </w:t>
      </w:r>
      <w:r w:rsidRPr="00E0214C">
        <w:rPr>
          <w:rFonts w:ascii="Arial" w:hAnsi="Arial" w:cs="Arial"/>
          <w:bCs/>
          <w:color w:val="000000" w:themeColor="text1"/>
          <w:sz w:val="24"/>
          <w:szCs w:val="24"/>
        </w:rPr>
        <w:t xml:space="preserve">Drinking from a peg-bowl positioned just above the floor at one end of the chamber </w:t>
      </w:r>
      <w:r w:rsidR="0090500B" w:rsidRPr="00E0214C">
        <w:rPr>
          <w:rFonts w:ascii="Arial" w:hAnsi="Arial" w:cs="Arial"/>
          <w:bCs/>
          <w:color w:val="000000" w:themeColor="text1"/>
          <w:sz w:val="24"/>
          <w:szCs w:val="24"/>
        </w:rPr>
        <w:t>resolved</w:t>
      </w:r>
      <w:r w:rsidRPr="00E0214C">
        <w:rPr>
          <w:rFonts w:ascii="Arial" w:hAnsi="Arial" w:cs="Arial"/>
          <w:bCs/>
          <w:color w:val="000000" w:themeColor="text1"/>
          <w:sz w:val="24"/>
          <w:szCs w:val="24"/>
        </w:rPr>
        <w:t xml:space="preserve"> this problem. </w:t>
      </w:r>
      <w:r w:rsidR="003E3F09" w:rsidRPr="00E0214C">
        <w:rPr>
          <w:rFonts w:ascii="Arial" w:hAnsi="Arial" w:cs="Arial"/>
          <w:bCs/>
          <w:color w:val="000000" w:themeColor="text1"/>
          <w:sz w:val="24"/>
          <w:szCs w:val="24"/>
        </w:rPr>
        <w:t>There are several additional ad</w:t>
      </w:r>
      <w:r w:rsidR="003E3F09" w:rsidRPr="00E0214C">
        <w:rPr>
          <w:rFonts w:ascii="Arial" w:hAnsi="Arial" w:cs="Arial"/>
          <w:color w:val="000000" w:themeColor="text1"/>
          <w:sz w:val="24"/>
          <w:szCs w:val="24"/>
        </w:rPr>
        <w:t xml:space="preserve">vantages of using a peg-bowl instead of a sipper tube bottle. For example, a calibrated volume of liquid can be pipetted into the peg-bowl through a ventilation hole in the end-cap of the observation tube. This approach permits quantification of the minute volume of test solution consumed during the brief VFSS test duration. </w:t>
      </w:r>
      <w:r w:rsidRPr="00E0214C">
        <w:rPr>
          <w:rFonts w:ascii="Arial" w:hAnsi="Arial" w:cs="Arial"/>
          <w:color w:val="000000" w:themeColor="text1"/>
          <w:sz w:val="24"/>
          <w:szCs w:val="24"/>
        </w:rPr>
        <w:t xml:space="preserve">Moreover, the increased surface area of the test solution </w:t>
      </w:r>
      <w:r w:rsidR="003E3F09" w:rsidRPr="00E0214C">
        <w:rPr>
          <w:rFonts w:ascii="Arial" w:hAnsi="Arial" w:cs="Arial"/>
          <w:color w:val="000000" w:themeColor="text1"/>
          <w:sz w:val="24"/>
          <w:szCs w:val="24"/>
        </w:rPr>
        <w:t>in the peg-bowl, compared to a</w:t>
      </w:r>
      <w:r w:rsidRPr="00E0214C">
        <w:rPr>
          <w:rFonts w:ascii="Arial" w:hAnsi="Arial" w:cs="Arial"/>
          <w:color w:val="000000" w:themeColor="text1"/>
          <w:sz w:val="24"/>
          <w:szCs w:val="24"/>
        </w:rPr>
        <w:t xml:space="preserve"> small sipper tube opening, may provide increased olfactory stimulation to further motivate drinking. Peg-bowls may be better suited for studying young or smaller strain mice, as the bowl height is a standardized distance from the floor. In contrast, sipper tube lengths must be adjusted to accommodate </w:t>
      </w:r>
      <w:proofErr w:type="gramStart"/>
      <w:r w:rsidR="006468C2" w:rsidRPr="00E0214C">
        <w:rPr>
          <w:rFonts w:ascii="Arial" w:hAnsi="Arial" w:cs="Arial"/>
          <w:color w:val="000000" w:themeColor="text1"/>
          <w:sz w:val="24"/>
          <w:szCs w:val="24"/>
        </w:rPr>
        <w:t>different sized mice, which adds</w:t>
      </w:r>
      <w:proofErr w:type="gramEnd"/>
      <w:r w:rsidRPr="00E0214C">
        <w:rPr>
          <w:rFonts w:ascii="Arial" w:hAnsi="Arial" w:cs="Arial"/>
          <w:color w:val="000000" w:themeColor="text1"/>
          <w:sz w:val="24"/>
          <w:szCs w:val="24"/>
        </w:rPr>
        <w:t xml:space="preserve"> another </w:t>
      </w:r>
      <w:r w:rsidR="003E3F09" w:rsidRPr="00E0214C">
        <w:rPr>
          <w:rFonts w:ascii="Arial" w:hAnsi="Arial" w:cs="Arial"/>
          <w:color w:val="000000" w:themeColor="text1"/>
          <w:sz w:val="24"/>
          <w:szCs w:val="24"/>
        </w:rPr>
        <w:t xml:space="preserve">potentially confounding </w:t>
      </w:r>
      <w:r w:rsidRPr="00E0214C">
        <w:rPr>
          <w:rFonts w:ascii="Arial" w:hAnsi="Arial" w:cs="Arial"/>
          <w:color w:val="000000" w:themeColor="text1"/>
          <w:sz w:val="24"/>
          <w:szCs w:val="24"/>
        </w:rPr>
        <w:t xml:space="preserve">variable to consider. </w:t>
      </w:r>
      <w:r w:rsidR="00AD0D4E" w:rsidRPr="00E0214C">
        <w:rPr>
          <w:rFonts w:ascii="Arial" w:hAnsi="Arial" w:cs="Arial"/>
          <w:color w:val="000000" w:themeColor="text1"/>
          <w:sz w:val="24"/>
          <w:szCs w:val="24"/>
        </w:rPr>
        <w:t>Also, m</w:t>
      </w:r>
      <w:r w:rsidRPr="00E0214C">
        <w:rPr>
          <w:rFonts w:ascii="Arial" w:hAnsi="Arial" w:cs="Arial"/>
          <w:color w:val="000000" w:themeColor="text1"/>
          <w:sz w:val="24"/>
          <w:szCs w:val="24"/>
        </w:rPr>
        <w:t xml:space="preserve">ouse models of neurological diseases may have difficulty reaching a sipper tube bottle due to motor </w:t>
      </w:r>
      <w:r w:rsidRPr="001A7CE5">
        <w:rPr>
          <w:rFonts w:ascii="Arial" w:hAnsi="Arial" w:cs="Arial"/>
          <w:color w:val="000000" w:themeColor="text1"/>
          <w:sz w:val="24"/>
          <w:szCs w:val="24"/>
        </w:rPr>
        <w:t>impairment of the limbs, whereas they c</w:t>
      </w:r>
      <w:r w:rsidR="00AD0D4E" w:rsidRPr="001A7CE5">
        <w:rPr>
          <w:rFonts w:ascii="Arial" w:hAnsi="Arial" w:cs="Arial"/>
          <w:color w:val="000000" w:themeColor="text1"/>
          <w:sz w:val="24"/>
          <w:szCs w:val="24"/>
        </w:rPr>
        <w:t xml:space="preserve">an easily reach a peg bowl. </w:t>
      </w:r>
      <w:r w:rsidR="0039603E" w:rsidRPr="001A7CE5">
        <w:rPr>
          <w:rFonts w:ascii="Arial" w:hAnsi="Arial" w:cs="Arial"/>
          <w:color w:val="000000" w:themeColor="text1"/>
          <w:sz w:val="24"/>
          <w:szCs w:val="24"/>
        </w:rPr>
        <w:t>M</w:t>
      </w:r>
      <w:r w:rsidR="0039603E" w:rsidRPr="001A7CE5">
        <w:rPr>
          <w:rFonts w:ascii="Arial" w:eastAsia="Calibri" w:hAnsi="Arial" w:cs="Arial"/>
          <w:bCs/>
          <w:color w:val="000000" w:themeColor="text1"/>
          <w:spacing w:val="1"/>
          <w:sz w:val="24"/>
          <w:szCs w:val="24"/>
        </w:rPr>
        <w:t>ice with tongue and/or jaw dysfunction may be unable to sufficiently press the ball in the spout to access the liquid</w:t>
      </w:r>
      <w:r w:rsidR="005845E6" w:rsidRPr="001A7CE5">
        <w:rPr>
          <w:rFonts w:ascii="Arial" w:eastAsia="Calibri" w:hAnsi="Arial" w:cs="Arial"/>
          <w:bCs/>
          <w:color w:val="000000" w:themeColor="text1"/>
          <w:spacing w:val="1"/>
          <w:sz w:val="24"/>
          <w:szCs w:val="24"/>
        </w:rPr>
        <w:t>; u</w:t>
      </w:r>
      <w:r w:rsidRPr="001A7CE5">
        <w:rPr>
          <w:rFonts w:ascii="Arial" w:hAnsi="Arial" w:cs="Arial"/>
          <w:color w:val="000000" w:themeColor="text1"/>
          <w:sz w:val="24"/>
          <w:szCs w:val="24"/>
        </w:rPr>
        <w:t xml:space="preserve">sing peg-bowls can eliminate </w:t>
      </w:r>
      <w:r w:rsidR="005845E6" w:rsidRPr="001A7CE5">
        <w:rPr>
          <w:rFonts w:ascii="Arial" w:hAnsi="Arial" w:cs="Arial"/>
          <w:color w:val="000000" w:themeColor="text1"/>
          <w:sz w:val="24"/>
          <w:szCs w:val="24"/>
        </w:rPr>
        <w:t>this confound</w:t>
      </w:r>
      <w:r w:rsidRPr="001A7CE5">
        <w:rPr>
          <w:rFonts w:ascii="Arial" w:hAnsi="Arial" w:cs="Arial"/>
          <w:color w:val="000000" w:themeColor="text1"/>
          <w:sz w:val="24"/>
          <w:szCs w:val="24"/>
        </w:rPr>
        <w:t xml:space="preserve">. For these reasons, </w:t>
      </w:r>
      <w:r w:rsidR="00F40776" w:rsidRPr="001A7CE5">
        <w:rPr>
          <w:rFonts w:ascii="Arial" w:hAnsi="Arial" w:cs="Arial"/>
          <w:color w:val="000000" w:themeColor="text1"/>
          <w:sz w:val="24"/>
          <w:szCs w:val="24"/>
        </w:rPr>
        <w:t xml:space="preserve">the use of </w:t>
      </w:r>
      <w:r w:rsidRPr="001A7CE5">
        <w:rPr>
          <w:rFonts w:ascii="Arial" w:hAnsi="Arial" w:cs="Arial"/>
          <w:color w:val="000000" w:themeColor="text1"/>
          <w:sz w:val="24"/>
          <w:szCs w:val="24"/>
        </w:rPr>
        <w:t>peg-bowl</w:t>
      </w:r>
      <w:r w:rsidR="00F40776" w:rsidRPr="001A7CE5">
        <w:rPr>
          <w:rFonts w:ascii="Arial" w:hAnsi="Arial" w:cs="Arial"/>
          <w:color w:val="000000" w:themeColor="text1"/>
          <w:sz w:val="24"/>
          <w:szCs w:val="24"/>
        </w:rPr>
        <w:t>s over sipper tube bottles</w:t>
      </w:r>
      <w:r w:rsidRPr="001A7CE5">
        <w:rPr>
          <w:rFonts w:ascii="Arial" w:hAnsi="Arial" w:cs="Arial"/>
          <w:color w:val="000000" w:themeColor="text1"/>
          <w:sz w:val="24"/>
          <w:szCs w:val="24"/>
        </w:rPr>
        <w:t xml:space="preserve"> </w:t>
      </w:r>
      <w:r w:rsidR="00F40776" w:rsidRPr="001A7CE5">
        <w:rPr>
          <w:rFonts w:ascii="Arial" w:hAnsi="Arial" w:cs="Arial"/>
          <w:bCs/>
          <w:color w:val="000000" w:themeColor="text1"/>
          <w:sz w:val="24"/>
          <w:szCs w:val="24"/>
        </w:rPr>
        <w:t>is</w:t>
      </w:r>
      <w:r w:rsidRPr="001A7CE5">
        <w:rPr>
          <w:rFonts w:ascii="Arial" w:hAnsi="Arial" w:cs="Arial"/>
          <w:bCs/>
          <w:color w:val="000000" w:themeColor="text1"/>
          <w:sz w:val="24"/>
          <w:szCs w:val="24"/>
        </w:rPr>
        <w:t xml:space="preserve"> the preferred method of murine VFSS testing. </w:t>
      </w:r>
      <w:r w:rsidR="00F40776" w:rsidRPr="001A7CE5">
        <w:rPr>
          <w:rFonts w:ascii="Arial" w:hAnsi="Arial" w:cs="Arial"/>
          <w:bCs/>
          <w:color w:val="000000" w:themeColor="text1"/>
          <w:sz w:val="24"/>
          <w:szCs w:val="24"/>
        </w:rPr>
        <w:t xml:space="preserve">However, the observation </w:t>
      </w:r>
      <w:r w:rsidR="005845E6" w:rsidRPr="001A7CE5">
        <w:rPr>
          <w:rFonts w:ascii="Arial" w:hAnsi="Arial" w:cs="Arial"/>
          <w:bCs/>
          <w:color w:val="000000" w:themeColor="text1"/>
          <w:sz w:val="24"/>
          <w:szCs w:val="24"/>
        </w:rPr>
        <w:t>chambers</w:t>
      </w:r>
      <w:r w:rsidR="00F40776" w:rsidRPr="001A7CE5">
        <w:rPr>
          <w:rFonts w:ascii="Arial" w:hAnsi="Arial" w:cs="Arial"/>
          <w:bCs/>
          <w:color w:val="000000" w:themeColor="text1"/>
          <w:sz w:val="24"/>
          <w:szCs w:val="24"/>
        </w:rPr>
        <w:t xml:space="preserve"> were designed to accommodate spout drinking as needed. </w:t>
      </w:r>
      <w:r w:rsidRPr="001A7CE5">
        <w:rPr>
          <w:rFonts w:ascii="Arial" w:hAnsi="Arial" w:cs="Arial"/>
          <w:bCs/>
          <w:color w:val="000000" w:themeColor="text1"/>
          <w:sz w:val="24"/>
          <w:szCs w:val="24"/>
        </w:rPr>
        <w:t>An important caveat to consider is that lick rates are known to differ between spout and bowl drinking</w:t>
      </w:r>
      <w:r w:rsidR="00426274" w:rsidRPr="001A7CE5">
        <w:rPr>
          <w:rFonts w:ascii="Arial" w:hAnsi="Arial" w:cs="Arial"/>
          <w:bCs/>
          <w:color w:val="000000" w:themeColor="text1"/>
          <w:sz w:val="24"/>
          <w:szCs w:val="24"/>
        </w:rPr>
        <w:fldChar w:fldCharType="begin">
          <w:fldData xml:space="preserve">PEVuZE5vdGU+PENpdGU+PEF1dGhvcj5MZXZlcjwvQXV0aG9yPjxZZWFyPjIwMDk8L1llYXI+PFJl
Y051bT4wPC9SZWNOdW0+PElEVGV4dD5BbiBhbmltYWwgbW9kZWwgb2Ygb3JhbCBkeXNwaGFnaWEg
aW4gYW15b3Ryb3BoaWMgbGF0ZXJhbCBzY2xlcm9zaXM8L0lEVGV4dD48RGlzcGxheVRleHQ+PHN0
eWxlIGZhY2U9InN1cGVyc2NyaXB0Ij4xMywyNjwvc3R5bGU+PC9EaXNwbGF5VGV4dD48cmVjb3Jk
Pjxmb3JlaWduLWtleXM+PGtleSBhcHA9IkVOIiBkYi1pZD0idDVyMHR4dHAyYXcyZGNlMDlycHh2
ZGRoNXB6dnoyd3p0d3N0Ij40NDY8L2tleT48L2ZvcmVpZ24ta2V5cz48ZGF0ZXM+PHB1Yi1kYXRl
cz48ZGF0ZT5KdW48L2RhdGU+PC9wdWItZGF0ZXM+PHllYXI+MjAwOTwveWVhcj48L2RhdGVzPjx1
cmxzPjxyZWxhdGVkLXVybHM+PHVybD5odHRwOi8vd3d3Lm5jYmkubmxtLm5paC5nb3YvZW50cmV6
L3F1ZXJ5LmZjZ2k/Y21kPVJldHJpZXZlJmFtcDtkYj1QdWJNZWQmYW1wO2RvcHQ9Q2l0YXRpb24m
YW1wO2xpc3RfdWlkcz0xOTEwNzUzODwvdXJsPjwvcmVsYXRlZC11cmxzPjwvdXJscz48aXNibj4x
NDMyLTA0NjAgKEVsZWN0cm9uaWMpPC9pc2JuPjx0aXRsZXM+PHRpdGxlPkFuIGFuaW1hbCBtb2Rl
bCBvZiBvcmFsIGR5c3BoYWdpYSBpbiBhbXlvdHJvcGhpYyBsYXRlcmFsIHNjbGVyb3NpczwvdGl0
bGU+PHNlY29uZGFyeS10aXRsZT5EeXNwaGFnaWE8L3NlY29uZGFyeS10aXRsZT48L3RpdGxlcz48
cGFnZXM+MTgwLTk1PC9wYWdlcz48dXJscz48cGRmLXVybHM+PHVybD5pbnRlcm5hbC1wZGY6Ly9M
ZXZlci0yMDA5LUFuIGFuaW1hbCBtb2RlbCBvZiBvLTMyMzg3MDM4NzMvTGV2ZXItMjAwOS1BbiBh
bmltYWwgbW9kZWwgb2Ygby5wZGY8L3VybD48L3BkZi11cmxzPjwvdXJscz48bnVtYmVyPjI8L251
bWJlcj48Y29udHJpYnV0b3JzPjxhdXRob3JzPjxhdXRob3I+TGV2ZXIsIFQuIEUuPC9hdXRob3I+
PGF1dGhvcj5Hb3JzZWssIEEuPC9hdXRob3I+PGF1dGhvcj5Db3gsIEsuIFQuPC9hdXRob3I+PGF1
dGhvcj5PJmFwb3M7QnJpZW4sIEsuIEYuPC9hdXRob3I+PGF1dGhvcj5DYXByYSwgTi4gRi48L2F1
dGhvcj48YXV0aG9yPkhvdWdoLCBNLiBTLjwvYXV0aG9yPjxhdXRob3I+TXVyYXNob3YsIEEuIEsu
PC9hdXRob3I+PC9hdXRob3JzPjwvY29udHJpYnV0b3JzPjxlZGl0aW9uPjIwMDgvMTIvMjU8L2Vk
aXRpb24+PGxhbmd1YWdlPmVuZzwvbGFuZ3VhZ2U+PGFkZGVkLWRhdGUgZm9ybWF0PSJ1dGMiPjEz
NjI1ODUwMjA8L2FkZGVkLWRhdGU+PHJlZi10eXBlIG5hbWU9IkpvdXJuYWwgQXJ0aWNsZSI+MTc8
L3JlZi10eXBlPjxhdXRoLWFkZHJlc3M+RGVwYXJ0bWVudCBvZiBDb21tdW5pY2F0aW9uIFNjaWVu
Y2VzIGFuZCBEaXNvcmRlcnMsIENvbGxlZ2Ugb2YgQWxsaWVkIEhlYWx0aCBTY2llbmNlcywgRWFz
dCBDYXJvbGluYSBVbml2ZXJzaXR5LCA2MDAgTW95ZSBCbHZkLiwgU3VpdGUgMzMxMCwgR3JlZW52
aWxsZSwgTkMgMjc4NTgsIFVTQS4gbGV2ZXJ0QGVjdS5lZHU8L2F1dGgtYWRkcmVzcz48cmVjLW51
bWJlcj40MjY8L3JlYy1udW1iZXI+PGxhc3QtdXBkYXRlZC1kYXRlIGZvcm1hdD0idXRjIj4xMzYy
NjAzODIzPC9sYXN0LXVwZGF0ZWQtZGF0ZT48YWNjZXNzaW9uLW51bT4xOTEwNzUzODwvYWNjZXNz
aW9uLW51bT48ZWxlY3Ryb25pYy1yZXNvdXJjZS1udW0+MTAuMTAwNy9zMDA0NTUtMDA4LTkxOTAt
ejwvZWxlY3Ryb25pYy1yZXNvdXJjZS1udW0+PHZvbHVtZT4yNDwvdm9sdW1lPjwvcmVjb3JkPjwv
Q2l0ZT48Q2l0ZT48QXV0aG9yPktvYmF5YXNoaTwvQXV0aG9yPjxZZWFyPjIwMDI8L1llYXI+PFJl
Y051bT4wPC9SZWNOdW0+PElEVGV4dD5FbGVjdHJvcGh5c2lvbG9naWNhbCBhbmFseXNpcyBvZiBy
aHl0aG1pYyBqYXcgbW92ZW1lbnRzIGluIHRoZSBmcmVlbHkgbW92aW5nIG1vdXNlPC9JRFRleHQ+
PHJlY29yZD48Zm9yZWlnbi1rZXlzPjxrZXkgYXBwPSJFTiIgZGItaWQ9InQ1cjB0eHRwMmF3MmRj
ZTA5cnB4dmRkaDVwenZ6Mnd6dHdzdCI+MzIzPC9rZXk+PC9mb3JlaWduLWtleXM+PGRhdGVzPjxw
dWItZGF0ZXM+PGRhdGU+TWFyPC9kYXRlPjwvcHViLWRhdGVzPjx5ZWFyPjIwMDI8L3llYXI+PC9k
YXRlcz48a2V5d29yZHM+PC9rZXl3b3Jkcz48dXJscz48cmVsYXRlZC11cmxzPjx1cmw+aHR0cDov
L3d3dy5uY2JpLm5sbS5uaWguZ292L2VudHJlei9xdWVyeS5mY2dpP2NtZD1SZXRyaWV2ZSZhbXA7
ZGI9UHViTWVkJmFtcDtkb3B0PUNpdGF0aW9uJmFtcDtsaXN0X3VpZHM9MTE4OTcyNjU8L3VybD48
L3JlbGF0ZWQtdXJscz48L3VybHM+PGlzYm4+MDAzMS05Mzg0IChQcmludCk8L2lzYm4+PHRpdGxl
cz48dGl0bGU+RWxlY3Ryb3BoeXNpb2xvZ2ljYWwgYW5hbHlzaXMgb2Ygcmh5dGhtaWMgamF3IG1v
dmVtZW50cyBpbiB0aGUgZnJlZWx5IG1vdmluZyBtb3VzZTwvdGl0bGU+PHNlY29uZGFyeS10aXRs
ZT5QaHlzaW9sIEJlaGF2PC9zZWNvbmRhcnktdGl0bGU+PGFsdC10aXRsZT5QaHlzaW9sb2d5ICZh
bXA7IGJlaGF2aW9yPC9hbHQtdGl0bGU+PC90aXRsZXM+PHBhZ2VzPjM3Ny04NTwvcGFnZXM+PG51
bWJlcj4zPC9udW1iZXI+PGNvbnRyaWJ1dG9ycz48YXV0aG9ycz48YXV0aG9yPktvYmF5YXNoaSwg
TS48L2F1dGhvcj48YXV0aG9yPk1hc3VkYSwgWS48L2F1dGhvcj48YXV0aG9yPkZ1amltb3RvLCBZ
LjwvYXV0aG9yPjxhdXRob3I+TWF0c3V5YSwgVC48L2F1dGhvcj48YXV0aG9yPllhbWFtdXJhLCBL
LjwvYXV0aG9yPjxhdXRob3I+WWFtYWRhLCBZLjwvYXV0aG9yPjxhdXRob3I+TWFlZGEsIE4uPC9h
dXRob3I+PGF1dGhvcj5Nb3JpbW90bywgVC48L2F1dGhvcj48L2F1dGhvcnM+PC9jb250cmlidXRv
cnM+PGxhbmd1YWdlPmVuZzwvbGFuZ3VhZ2U+PGFkZGVkLWRhdGUgZm9ybWF0PSJ1dGMiPjEzNjI1
ODQ5MjI8L2FkZGVkLWRhdGU+PHJlZi10eXBlIG5hbWU9IkpvdXJuYWwgQXJ0aWNsZSI+MTc8L3Jl
Zi10eXBlPjxhdXRoLWFkZHJlc3M+RGVwYXJ0bWVudCBvZiBPcmFsIFBoeXNpb2xvZ3ksIEZhY3Vs
dHkgb2YgRGVudGlzdHJ5LCBPc2FrYSBVbml2ZXJzaXR5LCBZYW1hZGFva2EgMS04LCBPc2FrYSA1
NjUtMDg3MSwgU3VpdGEsIEphcGFuLjwvYXV0aC1hZGRyZXNzPjxyZWMtbnVtYmVyPjMxMTwvcmVj
LW51bWJlcj48bGFzdC11cGRhdGVkLWRhdGUgZm9ybWF0PSJ1dGMiPjEzNjI2MDM4MjM8L2xhc3Qt
dXBkYXRlZC1kYXRlPjxhY2Nlc3Npb24tbnVtPjExODk3MjY1PC9hY2Nlc3Npb24tbnVtPjx2b2x1
bWU+NzU8L3ZvbHVtZT48L3JlY29yZD48L0NpdGU+PC9FbmROb3RlPgB=
</w:fldData>
        </w:fldChar>
      </w:r>
      <w:r w:rsidR="00AA525B">
        <w:rPr>
          <w:rFonts w:ascii="Arial" w:hAnsi="Arial" w:cs="Arial"/>
          <w:bCs/>
          <w:color w:val="000000" w:themeColor="text1"/>
          <w:sz w:val="24"/>
          <w:szCs w:val="24"/>
        </w:rPr>
        <w:instrText xml:space="preserve"> ADDIN EN.CITE </w:instrText>
      </w:r>
      <w:r w:rsidR="00AA525B">
        <w:rPr>
          <w:rFonts w:ascii="Arial" w:hAnsi="Arial" w:cs="Arial"/>
          <w:bCs/>
          <w:color w:val="000000" w:themeColor="text1"/>
          <w:sz w:val="24"/>
          <w:szCs w:val="24"/>
        </w:rPr>
        <w:fldChar w:fldCharType="begin">
          <w:fldData xml:space="preserve">PEVuZE5vdGU+PENpdGU+PEF1dGhvcj5MZXZlcjwvQXV0aG9yPjxZZWFyPjIwMDk8L1llYXI+PFJl
Y051bT4wPC9SZWNOdW0+PElEVGV4dD5BbiBhbmltYWwgbW9kZWwgb2Ygb3JhbCBkeXNwaGFnaWEg
aW4gYW15b3Ryb3BoaWMgbGF0ZXJhbCBzY2xlcm9zaXM8L0lEVGV4dD48RGlzcGxheVRleHQ+PHN0
eWxlIGZhY2U9InN1cGVyc2NyaXB0Ij4xMywyNjwvc3R5bGU+PC9EaXNwbGF5VGV4dD48cmVjb3Jk
Pjxmb3JlaWduLWtleXM+PGtleSBhcHA9IkVOIiBkYi1pZD0idDVyMHR4dHAyYXcyZGNlMDlycHh2
ZGRoNXB6dnoyd3p0d3N0Ij40NDY8L2tleT48L2ZvcmVpZ24ta2V5cz48ZGF0ZXM+PHB1Yi1kYXRl
cz48ZGF0ZT5KdW48L2RhdGU+PC9wdWItZGF0ZXM+PHllYXI+MjAwOTwveWVhcj48L2RhdGVzPjx1
cmxzPjxyZWxhdGVkLXVybHM+PHVybD5odHRwOi8vd3d3Lm5jYmkubmxtLm5paC5nb3YvZW50cmV6
L3F1ZXJ5LmZjZ2k/Y21kPVJldHJpZXZlJmFtcDtkYj1QdWJNZWQmYW1wO2RvcHQ9Q2l0YXRpb24m
YW1wO2xpc3RfdWlkcz0xOTEwNzUzODwvdXJsPjwvcmVsYXRlZC11cmxzPjwvdXJscz48aXNibj4x
NDMyLTA0NjAgKEVsZWN0cm9uaWMpPC9pc2JuPjx0aXRsZXM+PHRpdGxlPkFuIGFuaW1hbCBtb2Rl
bCBvZiBvcmFsIGR5c3BoYWdpYSBpbiBhbXlvdHJvcGhpYyBsYXRlcmFsIHNjbGVyb3NpczwvdGl0
bGU+PHNlY29uZGFyeS10aXRsZT5EeXNwaGFnaWE8L3NlY29uZGFyeS10aXRsZT48L3RpdGxlcz48
cGFnZXM+MTgwLTk1PC9wYWdlcz48dXJscz48cGRmLXVybHM+PHVybD5pbnRlcm5hbC1wZGY6Ly9M
ZXZlci0yMDA5LUFuIGFuaW1hbCBtb2RlbCBvZiBvLTMyMzg3MDM4NzMvTGV2ZXItMjAwOS1BbiBh
bmltYWwgbW9kZWwgb2Ygby5wZGY8L3VybD48L3BkZi11cmxzPjwvdXJscz48bnVtYmVyPjI8L251
bWJlcj48Y29udHJpYnV0b3JzPjxhdXRob3JzPjxhdXRob3I+TGV2ZXIsIFQuIEUuPC9hdXRob3I+
PGF1dGhvcj5Hb3JzZWssIEEuPC9hdXRob3I+PGF1dGhvcj5Db3gsIEsuIFQuPC9hdXRob3I+PGF1
dGhvcj5PJmFwb3M7QnJpZW4sIEsuIEYuPC9hdXRob3I+PGF1dGhvcj5DYXByYSwgTi4gRi48L2F1
dGhvcj48YXV0aG9yPkhvdWdoLCBNLiBTLjwvYXV0aG9yPjxhdXRob3I+TXVyYXNob3YsIEEuIEsu
PC9hdXRob3I+PC9hdXRob3JzPjwvY29udHJpYnV0b3JzPjxlZGl0aW9uPjIwMDgvMTIvMjU8L2Vk
aXRpb24+PGxhbmd1YWdlPmVuZzwvbGFuZ3VhZ2U+PGFkZGVkLWRhdGUgZm9ybWF0PSJ1dGMiPjEz
NjI1ODUwMjA8L2FkZGVkLWRhdGU+PHJlZi10eXBlIG5hbWU9IkpvdXJuYWwgQXJ0aWNsZSI+MTc8
L3JlZi10eXBlPjxhdXRoLWFkZHJlc3M+RGVwYXJ0bWVudCBvZiBDb21tdW5pY2F0aW9uIFNjaWVu
Y2VzIGFuZCBEaXNvcmRlcnMsIENvbGxlZ2Ugb2YgQWxsaWVkIEhlYWx0aCBTY2llbmNlcywgRWFz
dCBDYXJvbGluYSBVbml2ZXJzaXR5LCA2MDAgTW95ZSBCbHZkLiwgU3VpdGUgMzMxMCwgR3JlZW52
aWxsZSwgTkMgMjc4NTgsIFVTQS4gbGV2ZXJ0QGVjdS5lZHU8L2F1dGgtYWRkcmVzcz48cmVjLW51
bWJlcj40MjY8L3JlYy1udW1iZXI+PGxhc3QtdXBkYXRlZC1kYXRlIGZvcm1hdD0idXRjIj4xMzYy
NjAzODIzPC9sYXN0LXVwZGF0ZWQtZGF0ZT48YWNjZXNzaW9uLW51bT4xOTEwNzUzODwvYWNjZXNz
aW9uLW51bT48ZWxlY3Ryb25pYy1yZXNvdXJjZS1udW0+MTAuMTAwNy9zMDA0NTUtMDA4LTkxOTAt
ejwvZWxlY3Ryb25pYy1yZXNvdXJjZS1udW0+PHZvbHVtZT4yNDwvdm9sdW1lPjwvcmVjb3JkPjwv
Q2l0ZT48Q2l0ZT48QXV0aG9yPktvYmF5YXNoaTwvQXV0aG9yPjxZZWFyPjIwMDI8L1llYXI+PFJl
Y051bT4wPC9SZWNOdW0+PElEVGV4dD5FbGVjdHJvcGh5c2lvbG9naWNhbCBhbmFseXNpcyBvZiBy
aHl0aG1pYyBqYXcgbW92ZW1lbnRzIGluIHRoZSBmcmVlbHkgbW92aW5nIG1vdXNlPC9JRFRleHQ+
PHJlY29yZD48Zm9yZWlnbi1rZXlzPjxrZXkgYXBwPSJFTiIgZGItaWQ9InQ1cjB0eHRwMmF3MmRj
ZTA5cnB4dmRkaDVwenZ6Mnd6dHdzdCI+MzIzPC9rZXk+PC9mb3JlaWduLWtleXM+PGRhdGVzPjxw
dWItZGF0ZXM+PGRhdGU+TWFyPC9kYXRlPjwvcHViLWRhdGVzPjx5ZWFyPjIwMDI8L3llYXI+PC9k
YXRlcz48a2V5d29yZHM+PC9rZXl3b3Jkcz48dXJscz48cmVsYXRlZC11cmxzPjx1cmw+aHR0cDov
L3d3dy5uY2JpLm5sbS5uaWguZ292L2VudHJlei9xdWVyeS5mY2dpP2NtZD1SZXRyaWV2ZSZhbXA7
ZGI9UHViTWVkJmFtcDtkb3B0PUNpdGF0aW9uJmFtcDtsaXN0X3VpZHM9MTE4OTcyNjU8L3VybD48
L3JlbGF0ZWQtdXJscz48L3VybHM+PGlzYm4+MDAzMS05Mzg0IChQcmludCk8L2lzYm4+PHRpdGxl
cz48dGl0bGU+RWxlY3Ryb3BoeXNpb2xvZ2ljYWwgYW5hbHlzaXMgb2Ygcmh5dGhtaWMgamF3IG1v
dmVtZW50cyBpbiB0aGUgZnJlZWx5IG1vdmluZyBtb3VzZTwvdGl0bGU+PHNlY29uZGFyeS10aXRs
ZT5QaHlzaW9sIEJlaGF2PC9zZWNvbmRhcnktdGl0bGU+PGFsdC10aXRsZT5QaHlzaW9sb2d5ICZh
bXA7IGJlaGF2aW9yPC9hbHQtdGl0bGU+PC90aXRsZXM+PHBhZ2VzPjM3Ny04NTwvcGFnZXM+PG51
bWJlcj4zPC9udW1iZXI+PGNvbnRyaWJ1dG9ycz48YXV0aG9ycz48YXV0aG9yPktvYmF5YXNoaSwg
TS48L2F1dGhvcj48YXV0aG9yPk1hc3VkYSwgWS48L2F1dGhvcj48YXV0aG9yPkZ1amltb3RvLCBZ
LjwvYXV0aG9yPjxhdXRob3I+TWF0c3V5YSwgVC48L2F1dGhvcj48YXV0aG9yPllhbWFtdXJhLCBL
LjwvYXV0aG9yPjxhdXRob3I+WWFtYWRhLCBZLjwvYXV0aG9yPjxhdXRob3I+TWFlZGEsIE4uPC9h
dXRob3I+PGF1dGhvcj5Nb3JpbW90bywgVC48L2F1dGhvcj48L2F1dGhvcnM+PC9jb250cmlidXRv
cnM+PGxhbmd1YWdlPmVuZzwvbGFuZ3VhZ2U+PGFkZGVkLWRhdGUgZm9ybWF0PSJ1dGMiPjEzNjI1
ODQ5MjI8L2FkZGVkLWRhdGU+PHJlZi10eXBlIG5hbWU9IkpvdXJuYWwgQXJ0aWNsZSI+MTc8L3Jl
Zi10eXBlPjxhdXRoLWFkZHJlc3M+RGVwYXJ0bWVudCBvZiBPcmFsIFBoeXNpb2xvZ3ksIEZhY3Vs
dHkgb2YgRGVudGlzdHJ5LCBPc2FrYSBVbml2ZXJzaXR5LCBZYW1hZGFva2EgMS04LCBPc2FrYSA1
NjUtMDg3MSwgU3VpdGEsIEphcGFuLjwvYXV0aC1hZGRyZXNzPjxyZWMtbnVtYmVyPjMxMTwvcmVj
LW51bWJlcj48bGFzdC11cGRhdGVkLWRhdGUgZm9ybWF0PSJ1dGMiPjEzNjI2MDM4MjM8L2xhc3Qt
dXBkYXRlZC1kYXRlPjxhY2Nlc3Npb24tbnVtPjExODk3MjY1PC9hY2Nlc3Npb24tbnVtPjx2b2x1
bWU+NzU8L3ZvbHVtZT48L3JlY29yZD48L0NpdGU+PC9FbmROb3RlPgB=
</w:fldData>
        </w:fldChar>
      </w:r>
      <w:r w:rsidR="00AA525B">
        <w:rPr>
          <w:rFonts w:ascii="Arial" w:hAnsi="Arial" w:cs="Arial"/>
          <w:bCs/>
          <w:color w:val="000000" w:themeColor="text1"/>
          <w:sz w:val="24"/>
          <w:szCs w:val="24"/>
        </w:rPr>
        <w:instrText xml:space="preserve"> ADDIN EN.CITE.DATA </w:instrText>
      </w:r>
      <w:r w:rsidR="00AA525B">
        <w:rPr>
          <w:rFonts w:ascii="Arial" w:hAnsi="Arial" w:cs="Arial"/>
          <w:bCs/>
          <w:color w:val="000000" w:themeColor="text1"/>
          <w:sz w:val="24"/>
          <w:szCs w:val="24"/>
        </w:rPr>
      </w:r>
      <w:r w:rsidR="00AA525B">
        <w:rPr>
          <w:rFonts w:ascii="Arial" w:hAnsi="Arial" w:cs="Arial"/>
          <w:bCs/>
          <w:color w:val="000000" w:themeColor="text1"/>
          <w:sz w:val="24"/>
          <w:szCs w:val="24"/>
        </w:rPr>
        <w:fldChar w:fldCharType="end"/>
      </w:r>
      <w:r w:rsidR="00426274" w:rsidRPr="001A7CE5">
        <w:rPr>
          <w:rFonts w:ascii="Arial" w:hAnsi="Arial" w:cs="Arial"/>
          <w:bCs/>
          <w:color w:val="000000" w:themeColor="text1"/>
          <w:sz w:val="24"/>
          <w:szCs w:val="24"/>
        </w:rPr>
        <w:fldChar w:fldCharType="separate"/>
      </w:r>
      <w:r w:rsidR="008E6B82" w:rsidRPr="001A7CE5">
        <w:rPr>
          <w:rFonts w:ascii="Arial" w:hAnsi="Arial" w:cs="Arial"/>
          <w:bCs/>
          <w:noProof/>
          <w:color w:val="000000" w:themeColor="text1"/>
          <w:sz w:val="24"/>
          <w:szCs w:val="24"/>
          <w:vertAlign w:val="superscript"/>
        </w:rPr>
        <w:t>13,26</w:t>
      </w:r>
      <w:r w:rsidR="00426274" w:rsidRPr="001A7CE5">
        <w:rPr>
          <w:rFonts w:ascii="Arial" w:hAnsi="Arial" w:cs="Arial"/>
          <w:bCs/>
          <w:color w:val="000000" w:themeColor="text1"/>
          <w:sz w:val="24"/>
          <w:szCs w:val="24"/>
        </w:rPr>
        <w:fldChar w:fldCharType="end"/>
      </w:r>
      <w:r w:rsidRPr="001A7CE5">
        <w:rPr>
          <w:rFonts w:ascii="Arial" w:hAnsi="Arial" w:cs="Arial"/>
          <w:bCs/>
          <w:color w:val="000000" w:themeColor="text1"/>
          <w:sz w:val="24"/>
          <w:szCs w:val="24"/>
        </w:rPr>
        <w:t xml:space="preserve">. Therefore, the choice of either spout or peg-bowl for VFSS must be consistent within and between experiments. </w:t>
      </w:r>
    </w:p>
    <w:p w:rsidR="001A7CE5" w:rsidRPr="001A7CE5" w:rsidRDefault="001A7CE5" w:rsidP="00F320AF">
      <w:pPr>
        <w:spacing w:after="0" w:line="240" w:lineRule="auto"/>
        <w:jc w:val="both"/>
        <w:rPr>
          <w:rFonts w:ascii="Arial" w:hAnsi="Arial" w:cs="Arial"/>
          <w:bCs/>
          <w:sz w:val="24"/>
          <w:szCs w:val="24"/>
        </w:rPr>
      </w:pPr>
    </w:p>
    <w:p w:rsidR="0098586F" w:rsidRPr="001A7CE5" w:rsidRDefault="00203889" w:rsidP="00F320AF">
      <w:pPr>
        <w:spacing w:after="0" w:line="240" w:lineRule="auto"/>
        <w:jc w:val="both"/>
        <w:rPr>
          <w:rFonts w:ascii="Arial" w:hAnsi="Arial" w:cs="Arial"/>
          <w:color w:val="000000" w:themeColor="text1"/>
          <w:sz w:val="24"/>
          <w:szCs w:val="24"/>
        </w:rPr>
      </w:pPr>
      <w:r w:rsidRPr="001A7CE5">
        <w:rPr>
          <w:rFonts w:ascii="Arial" w:hAnsi="Arial" w:cs="Arial"/>
          <w:bCs/>
          <w:sz w:val="24"/>
          <w:szCs w:val="24"/>
        </w:rPr>
        <w:t>A fourth</w:t>
      </w:r>
      <w:r w:rsidR="0011601E" w:rsidRPr="001A7CE5">
        <w:rPr>
          <w:rFonts w:ascii="Arial" w:hAnsi="Arial" w:cs="Arial"/>
          <w:bCs/>
          <w:sz w:val="24"/>
          <w:szCs w:val="24"/>
        </w:rPr>
        <w:t xml:space="preserve"> challenge was to identify quantifiable swallow parameters for mice that are comparable to the VFSS parameters commonly used in </w:t>
      </w:r>
      <w:r w:rsidRPr="001A7CE5">
        <w:rPr>
          <w:rFonts w:ascii="Arial" w:hAnsi="Arial" w:cs="Arial"/>
          <w:bCs/>
          <w:sz w:val="24"/>
          <w:szCs w:val="24"/>
        </w:rPr>
        <w:t xml:space="preserve">human research studies and </w:t>
      </w:r>
      <w:r w:rsidR="0011601E" w:rsidRPr="001A7CE5">
        <w:rPr>
          <w:rFonts w:ascii="Arial" w:hAnsi="Arial" w:cs="Arial"/>
          <w:bCs/>
          <w:sz w:val="24"/>
          <w:szCs w:val="24"/>
        </w:rPr>
        <w:t xml:space="preserve">clinical practice. </w:t>
      </w:r>
      <w:r w:rsidR="006868B1" w:rsidRPr="001A7CE5">
        <w:rPr>
          <w:rFonts w:ascii="Arial" w:hAnsi="Arial" w:cs="Arial"/>
          <w:bCs/>
          <w:sz w:val="24"/>
          <w:szCs w:val="24"/>
        </w:rPr>
        <w:t>O</w:t>
      </w:r>
      <w:r w:rsidR="00C7480F" w:rsidRPr="001A7CE5">
        <w:rPr>
          <w:rFonts w:ascii="Arial" w:hAnsi="Arial" w:cs="Arial"/>
          <w:bCs/>
          <w:sz w:val="24"/>
          <w:szCs w:val="24"/>
        </w:rPr>
        <w:t>ur preliminary findings</w:t>
      </w:r>
      <w:r w:rsidR="006868B1" w:rsidRPr="001A7CE5">
        <w:rPr>
          <w:rFonts w:ascii="Arial" w:hAnsi="Arial" w:cs="Arial"/>
          <w:bCs/>
          <w:sz w:val="24"/>
          <w:szCs w:val="24"/>
        </w:rPr>
        <w:t xml:space="preserve"> showed</w:t>
      </w:r>
      <w:r w:rsidR="00C7480F" w:rsidRPr="001A7CE5">
        <w:rPr>
          <w:rFonts w:ascii="Arial" w:hAnsi="Arial" w:cs="Arial"/>
          <w:bCs/>
          <w:sz w:val="24"/>
          <w:szCs w:val="24"/>
        </w:rPr>
        <w:t xml:space="preserve"> </w:t>
      </w:r>
      <w:r w:rsidR="0011601E" w:rsidRPr="001A7CE5">
        <w:rPr>
          <w:rFonts w:ascii="Arial" w:hAnsi="Arial" w:cs="Arial"/>
          <w:color w:val="000000" w:themeColor="text1"/>
          <w:sz w:val="24"/>
          <w:szCs w:val="24"/>
        </w:rPr>
        <w:t xml:space="preserve">the type of fluoroscopy system determines which swallow parameters can be investigated in mice. </w:t>
      </w:r>
      <w:r w:rsidR="006868B1" w:rsidRPr="001A7CE5">
        <w:rPr>
          <w:rFonts w:ascii="Arial" w:hAnsi="Arial" w:cs="Arial"/>
          <w:color w:val="000000" w:themeColor="text1"/>
          <w:sz w:val="24"/>
          <w:szCs w:val="24"/>
        </w:rPr>
        <w:t xml:space="preserve">Most research centers </w:t>
      </w:r>
      <w:r w:rsidR="0098586F" w:rsidRPr="001A7CE5">
        <w:rPr>
          <w:rFonts w:ascii="Arial" w:hAnsi="Arial" w:cs="Arial"/>
          <w:color w:val="000000" w:themeColor="text1"/>
          <w:sz w:val="24"/>
          <w:szCs w:val="24"/>
        </w:rPr>
        <w:t xml:space="preserve">and medical settings </w:t>
      </w:r>
      <w:r w:rsidR="006868B1" w:rsidRPr="001A7CE5">
        <w:rPr>
          <w:rFonts w:ascii="Arial" w:hAnsi="Arial" w:cs="Arial"/>
          <w:color w:val="000000" w:themeColor="text1"/>
          <w:sz w:val="24"/>
          <w:szCs w:val="24"/>
        </w:rPr>
        <w:t xml:space="preserve">have </w:t>
      </w:r>
      <w:r w:rsidR="00A83CE3" w:rsidRPr="001A7CE5">
        <w:rPr>
          <w:rFonts w:ascii="Arial" w:hAnsi="Arial" w:cs="Arial"/>
          <w:color w:val="000000" w:themeColor="text1"/>
          <w:sz w:val="24"/>
          <w:szCs w:val="24"/>
        </w:rPr>
        <w:t>high energy (</w:t>
      </w:r>
      <w:r w:rsidR="00166A01" w:rsidRPr="001A7CE5">
        <w:rPr>
          <w:rFonts w:ascii="Arial" w:hAnsi="Arial" w:cs="Arial"/>
          <w:color w:val="000000" w:themeColor="text1"/>
          <w:sz w:val="24"/>
          <w:szCs w:val="24"/>
        </w:rPr>
        <w:t>~</w:t>
      </w:r>
      <w:r w:rsidR="00A83CE3" w:rsidRPr="001A7CE5">
        <w:rPr>
          <w:rFonts w:ascii="Arial" w:hAnsi="Arial" w:cs="Arial"/>
          <w:color w:val="000000" w:themeColor="text1"/>
          <w:sz w:val="24"/>
          <w:szCs w:val="24"/>
        </w:rPr>
        <w:t>75-95 kV</w:t>
      </w:r>
      <w:r w:rsidR="00AA3AC4" w:rsidRPr="001A7CE5">
        <w:rPr>
          <w:rFonts w:ascii="Arial" w:hAnsi="Arial" w:cs="Arial"/>
          <w:color w:val="000000" w:themeColor="text1"/>
          <w:sz w:val="24"/>
          <w:szCs w:val="24"/>
        </w:rPr>
        <w:t xml:space="preserve">, </w:t>
      </w:r>
      <w:r w:rsidR="007E25D1" w:rsidRPr="001A7CE5">
        <w:rPr>
          <w:rFonts w:ascii="Arial" w:hAnsi="Arial" w:cs="Arial"/>
          <w:color w:val="000000" w:themeColor="text1"/>
          <w:sz w:val="24"/>
          <w:szCs w:val="24"/>
        </w:rPr>
        <w:t>~</w:t>
      </w:r>
      <w:r w:rsidR="00AA3AC4" w:rsidRPr="001A7CE5">
        <w:rPr>
          <w:rFonts w:ascii="Arial" w:hAnsi="Arial" w:cs="Arial"/>
          <w:color w:val="000000" w:themeColor="text1"/>
          <w:sz w:val="24"/>
          <w:szCs w:val="24"/>
        </w:rPr>
        <w:t>1-5 mA</w:t>
      </w:r>
      <w:r w:rsidR="00A83CE3" w:rsidRPr="001A7CE5">
        <w:rPr>
          <w:rFonts w:ascii="Arial" w:hAnsi="Arial" w:cs="Arial"/>
          <w:color w:val="000000" w:themeColor="text1"/>
          <w:sz w:val="24"/>
          <w:szCs w:val="24"/>
        </w:rPr>
        <w:t xml:space="preserve">) </w:t>
      </w:r>
      <w:r w:rsidR="006868B1" w:rsidRPr="001A7CE5">
        <w:rPr>
          <w:rFonts w:ascii="Arial" w:hAnsi="Arial" w:cs="Arial"/>
          <w:color w:val="000000" w:themeColor="text1"/>
          <w:sz w:val="24"/>
          <w:szCs w:val="24"/>
        </w:rPr>
        <w:t>fluoroscope</w:t>
      </w:r>
      <w:r w:rsidR="0011601E" w:rsidRPr="001A7CE5">
        <w:rPr>
          <w:rFonts w:ascii="Arial" w:hAnsi="Arial" w:cs="Arial"/>
          <w:color w:val="000000" w:themeColor="text1"/>
          <w:sz w:val="24"/>
          <w:szCs w:val="24"/>
        </w:rPr>
        <w:t>s</w:t>
      </w:r>
      <w:r w:rsidR="006868B1" w:rsidRPr="001A7CE5">
        <w:rPr>
          <w:rFonts w:ascii="Arial" w:hAnsi="Arial" w:cs="Arial"/>
          <w:color w:val="000000" w:themeColor="text1"/>
          <w:sz w:val="24"/>
          <w:szCs w:val="24"/>
        </w:rPr>
        <w:t xml:space="preserve"> </w:t>
      </w:r>
      <w:r w:rsidR="0011601E" w:rsidRPr="001A7CE5">
        <w:rPr>
          <w:rFonts w:ascii="Arial" w:hAnsi="Arial" w:cs="Arial"/>
          <w:color w:val="000000" w:themeColor="text1"/>
          <w:sz w:val="24"/>
          <w:szCs w:val="24"/>
        </w:rPr>
        <w:t>designed for use with people and larger animals</w:t>
      </w:r>
      <w:r w:rsidR="006868B1" w:rsidRPr="001A7CE5">
        <w:rPr>
          <w:rFonts w:ascii="Arial" w:hAnsi="Arial" w:cs="Arial"/>
          <w:color w:val="000000" w:themeColor="text1"/>
          <w:sz w:val="24"/>
          <w:szCs w:val="24"/>
        </w:rPr>
        <w:t>, which</w:t>
      </w:r>
      <w:r w:rsidR="0011601E" w:rsidRPr="001A7CE5">
        <w:rPr>
          <w:rFonts w:ascii="Arial" w:hAnsi="Arial" w:cs="Arial"/>
          <w:color w:val="000000" w:themeColor="text1"/>
          <w:sz w:val="24"/>
          <w:szCs w:val="24"/>
        </w:rPr>
        <w:t xml:space="preserve"> </w:t>
      </w:r>
      <w:r w:rsidR="0011601E" w:rsidRPr="001A7CE5">
        <w:rPr>
          <w:rFonts w:ascii="Arial" w:hAnsi="Arial" w:cs="Arial"/>
          <w:bCs/>
          <w:color w:val="000000" w:themeColor="text1"/>
          <w:sz w:val="24"/>
          <w:szCs w:val="24"/>
        </w:rPr>
        <w:t xml:space="preserve">result in exceptionally poor image quality when testing mice and other small </w:t>
      </w:r>
      <w:r w:rsidR="007604A7" w:rsidRPr="001A7CE5">
        <w:rPr>
          <w:rFonts w:ascii="Arial" w:hAnsi="Arial" w:cs="Arial"/>
          <w:bCs/>
          <w:color w:val="000000" w:themeColor="text1"/>
          <w:sz w:val="24"/>
          <w:szCs w:val="24"/>
        </w:rPr>
        <w:t>animals</w:t>
      </w:r>
      <w:r w:rsidR="0011601E" w:rsidRPr="001A7CE5">
        <w:rPr>
          <w:rFonts w:ascii="Arial" w:hAnsi="Arial" w:cs="Arial"/>
          <w:bCs/>
          <w:color w:val="000000" w:themeColor="text1"/>
          <w:sz w:val="24"/>
          <w:szCs w:val="24"/>
        </w:rPr>
        <w:t xml:space="preserve">. </w:t>
      </w:r>
      <w:r w:rsidR="002C0672" w:rsidRPr="001A7CE5">
        <w:rPr>
          <w:rFonts w:ascii="Arial" w:hAnsi="Arial" w:cs="Arial"/>
          <w:bCs/>
          <w:color w:val="000000" w:themeColor="text1"/>
          <w:sz w:val="24"/>
          <w:szCs w:val="24"/>
        </w:rPr>
        <w:t xml:space="preserve">As an example, a recent study </w:t>
      </w:r>
      <w:r w:rsidR="00AA3AC4" w:rsidRPr="001A7CE5">
        <w:rPr>
          <w:rFonts w:ascii="Arial" w:hAnsi="Arial" w:cs="Arial"/>
          <w:bCs/>
          <w:color w:val="000000" w:themeColor="text1"/>
          <w:sz w:val="24"/>
          <w:szCs w:val="24"/>
        </w:rPr>
        <w:t xml:space="preserve">using </w:t>
      </w:r>
      <w:r w:rsidR="008E054F" w:rsidRPr="001A7CE5">
        <w:rPr>
          <w:rFonts w:ascii="Arial" w:hAnsi="Arial" w:cs="Arial"/>
          <w:bCs/>
          <w:color w:val="000000" w:themeColor="text1"/>
          <w:sz w:val="24"/>
          <w:szCs w:val="24"/>
        </w:rPr>
        <w:t>a high energy fluoroscope</w:t>
      </w:r>
      <w:r w:rsidR="00AA3AC4" w:rsidRPr="001A7CE5">
        <w:rPr>
          <w:rFonts w:ascii="Arial" w:hAnsi="Arial" w:cs="Arial"/>
          <w:bCs/>
          <w:color w:val="000000" w:themeColor="text1"/>
          <w:sz w:val="24"/>
          <w:szCs w:val="24"/>
        </w:rPr>
        <w:t xml:space="preserve"> </w:t>
      </w:r>
      <w:r w:rsidR="00A06FFE" w:rsidRPr="001A7CE5">
        <w:rPr>
          <w:rFonts w:ascii="Arial" w:hAnsi="Arial" w:cs="Arial"/>
          <w:bCs/>
          <w:color w:val="000000" w:themeColor="text1"/>
          <w:sz w:val="24"/>
          <w:szCs w:val="24"/>
        </w:rPr>
        <w:t xml:space="preserve">with rats </w:t>
      </w:r>
      <w:r w:rsidR="002C0672" w:rsidRPr="001A7CE5">
        <w:rPr>
          <w:rFonts w:ascii="Arial" w:hAnsi="Arial" w:cs="Arial"/>
          <w:bCs/>
          <w:color w:val="000000" w:themeColor="text1"/>
          <w:sz w:val="24"/>
          <w:szCs w:val="24"/>
        </w:rPr>
        <w:t xml:space="preserve">was able to identify only 4 quantifiable </w:t>
      </w:r>
      <w:r w:rsidR="00AA3AC4" w:rsidRPr="001A7CE5">
        <w:rPr>
          <w:rFonts w:ascii="Arial" w:hAnsi="Arial" w:cs="Arial"/>
          <w:bCs/>
          <w:color w:val="000000" w:themeColor="text1"/>
          <w:sz w:val="24"/>
          <w:szCs w:val="24"/>
        </w:rPr>
        <w:t>swallow</w:t>
      </w:r>
      <w:r w:rsidR="002C0672" w:rsidRPr="001A7CE5">
        <w:rPr>
          <w:rFonts w:ascii="Arial" w:hAnsi="Arial" w:cs="Arial"/>
          <w:bCs/>
          <w:color w:val="000000" w:themeColor="text1"/>
          <w:sz w:val="24"/>
          <w:szCs w:val="24"/>
        </w:rPr>
        <w:t xml:space="preserve"> parameters</w:t>
      </w:r>
      <w:r w:rsidR="00426274" w:rsidRPr="001A7CE5">
        <w:rPr>
          <w:rFonts w:ascii="Arial" w:hAnsi="Arial" w:cs="Arial"/>
          <w:bCs/>
          <w:color w:val="000000" w:themeColor="text1"/>
          <w:sz w:val="24"/>
          <w:szCs w:val="24"/>
        </w:rPr>
        <w:fldChar w:fldCharType="begin"/>
      </w:r>
      <w:r w:rsidR="00AA525B">
        <w:rPr>
          <w:rFonts w:ascii="Arial" w:hAnsi="Arial" w:cs="Arial"/>
          <w:bCs/>
          <w:color w:val="000000" w:themeColor="text1"/>
          <w:sz w:val="24"/>
          <w:szCs w:val="24"/>
        </w:rPr>
        <w:instrText xml:space="preserve"> ADDIN EN.CITE &lt;EndNote&gt;&lt;Cite&gt;&lt;Author&gt;Russell&lt;/Author&gt;&lt;Year&gt;2013&lt;/Year&gt;&lt;RecNum&gt;0&lt;/RecNum&gt;&lt;IDText&gt;Videofluorographic assessment of deglutitive behaviors in a rat model of aging and Parkinson disease&lt;/IDText&gt;&lt;DisplayText&gt;&lt;style face="superscript"&gt;12&lt;/style&gt;&lt;/DisplayText&gt;&lt;record&gt;&lt;dates&gt;&lt;pub-dates&gt;&lt;date&gt;Mar&lt;/date&gt;&lt;/pub-dates&gt;&lt;year&gt;2013&lt;/year&gt;&lt;/dates&gt;&lt;urls&gt;&lt;related-urls&gt;&lt;url&gt;http://www.ncbi.nlm.nih.gov/pubmed/22763806&lt;/url&gt;&lt;/related-urls&gt;&lt;/urls&gt;&lt;isbn&gt;1432-0460&lt;/isbn&gt;&lt;custom2&gt;PMC3554861&lt;/custom2&gt;&lt;titles&gt;&lt;title&gt;Videofluorographic assessment of deglutitive behaviors in a rat model of aging and Parkinson disease&lt;/title&gt;&lt;secondary-title&gt;Dysphagia&lt;/secondary-title&gt;&lt;/titles&gt;&lt;pages&gt;95-104&lt;/pages&gt;&lt;number&gt;1&lt;/number&gt;&lt;contributors&gt;&lt;authors&gt;&lt;author&gt;Russell, J. A.&lt;/author&gt;&lt;author&gt;Ciucci, M. R.&lt;/author&gt;&lt;author&gt;Hammer, M. J.&lt;/author&gt;&lt;author&gt;Connor, N. P.&lt;/author&gt;&lt;/authors&gt;&lt;/contributors&gt;&lt;language&gt;eng&lt;/language&gt;&lt;added-date format="utc"&gt;1367272739&lt;/added-date&gt;&lt;ref-type name="Journal Article"&gt;17&lt;/ref-type&gt;&lt;auth-address&gt;Otolaryngology Head and Neck Surgery, University of Wisconsin School of Medicine and Public Health, Madison, WI, USA. russell@surgery.wisc.edu&lt;/auth-address&gt;&lt;rec-number&gt;1041&lt;/rec-number&gt;&lt;last-updated-date format="utc"&gt;1367272739&lt;/last-updated-date&gt;&lt;accession-num&gt;22763806&lt;/accession-num&gt;&lt;electronic-resource-num&gt;10.1007/s00455-012-9417-x&lt;/electronic-resource-num&gt;&lt;volume&gt;28&lt;/volume&gt;&lt;/record&gt;&lt;/Cite&gt;&lt;/EndNote&gt;</w:instrText>
      </w:r>
      <w:r w:rsidR="00426274" w:rsidRPr="001A7CE5">
        <w:rPr>
          <w:rFonts w:ascii="Arial" w:hAnsi="Arial" w:cs="Arial"/>
          <w:bCs/>
          <w:color w:val="000000" w:themeColor="text1"/>
          <w:sz w:val="24"/>
          <w:szCs w:val="24"/>
        </w:rPr>
        <w:fldChar w:fldCharType="separate"/>
      </w:r>
      <w:r w:rsidR="008E6B82" w:rsidRPr="001A7CE5">
        <w:rPr>
          <w:rFonts w:ascii="Arial" w:hAnsi="Arial" w:cs="Arial"/>
          <w:bCs/>
          <w:noProof/>
          <w:color w:val="000000" w:themeColor="text1"/>
          <w:sz w:val="24"/>
          <w:szCs w:val="24"/>
          <w:vertAlign w:val="superscript"/>
        </w:rPr>
        <w:t>12</w:t>
      </w:r>
      <w:r w:rsidR="00426274" w:rsidRPr="001A7CE5">
        <w:rPr>
          <w:rFonts w:ascii="Arial" w:hAnsi="Arial" w:cs="Arial"/>
          <w:bCs/>
          <w:color w:val="000000" w:themeColor="text1"/>
          <w:sz w:val="24"/>
          <w:szCs w:val="24"/>
        </w:rPr>
        <w:fldChar w:fldCharType="end"/>
      </w:r>
      <w:r w:rsidR="002C0672" w:rsidRPr="001A7CE5">
        <w:rPr>
          <w:rFonts w:ascii="Arial" w:hAnsi="Arial" w:cs="Arial"/>
          <w:bCs/>
          <w:color w:val="000000" w:themeColor="text1"/>
          <w:sz w:val="24"/>
          <w:szCs w:val="24"/>
        </w:rPr>
        <w:t xml:space="preserve">, </w:t>
      </w:r>
      <w:r w:rsidR="00AA3AC4" w:rsidRPr="001A7CE5">
        <w:rPr>
          <w:rFonts w:ascii="Arial" w:hAnsi="Arial" w:cs="Arial"/>
          <w:bCs/>
          <w:color w:val="000000" w:themeColor="text1"/>
          <w:sz w:val="24"/>
          <w:szCs w:val="24"/>
        </w:rPr>
        <w:t>and we were able to identify only</w:t>
      </w:r>
      <w:r w:rsidR="002C0672" w:rsidRPr="001A7CE5">
        <w:rPr>
          <w:rFonts w:ascii="Arial" w:hAnsi="Arial" w:cs="Arial"/>
          <w:bCs/>
          <w:color w:val="000000" w:themeColor="text1"/>
          <w:sz w:val="24"/>
          <w:szCs w:val="24"/>
        </w:rPr>
        <w:t xml:space="preserve"> 7 </w:t>
      </w:r>
      <w:r w:rsidR="00AA3AC4" w:rsidRPr="001A7CE5">
        <w:rPr>
          <w:rFonts w:ascii="Arial" w:hAnsi="Arial" w:cs="Arial"/>
          <w:bCs/>
          <w:color w:val="000000" w:themeColor="text1"/>
          <w:sz w:val="24"/>
          <w:szCs w:val="24"/>
        </w:rPr>
        <w:t>swallow</w:t>
      </w:r>
      <w:r w:rsidR="002C0672" w:rsidRPr="001A7CE5">
        <w:rPr>
          <w:rFonts w:ascii="Arial" w:hAnsi="Arial" w:cs="Arial"/>
          <w:bCs/>
          <w:color w:val="000000" w:themeColor="text1"/>
          <w:sz w:val="24"/>
          <w:szCs w:val="24"/>
        </w:rPr>
        <w:t xml:space="preserve"> parameters for mice</w:t>
      </w:r>
      <w:r w:rsidR="00455A90" w:rsidRPr="001A7CE5">
        <w:rPr>
          <w:rFonts w:ascii="Arial" w:hAnsi="Arial" w:cs="Arial"/>
          <w:bCs/>
          <w:color w:val="000000" w:themeColor="text1"/>
          <w:sz w:val="24"/>
          <w:szCs w:val="24"/>
        </w:rPr>
        <w:t xml:space="preserve"> in this </w:t>
      </w:r>
      <w:r w:rsidR="0098586F" w:rsidRPr="001A7CE5">
        <w:rPr>
          <w:rFonts w:ascii="Arial" w:hAnsi="Arial" w:cs="Arial"/>
          <w:bCs/>
          <w:color w:val="000000" w:themeColor="text1"/>
          <w:sz w:val="24"/>
          <w:szCs w:val="24"/>
        </w:rPr>
        <w:t>present</w:t>
      </w:r>
      <w:r w:rsidR="00455A90" w:rsidRPr="001A7CE5">
        <w:rPr>
          <w:rFonts w:ascii="Arial" w:hAnsi="Arial" w:cs="Arial"/>
          <w:bCs/>
          <w:color w:val="000000" w:themeColor="text1"/>
          <w:sz w:val="24"/>
          <w:szCs w:val="24"/>
        </w:rPr>
        <w:t xml:space="preserve"> study</w:t>
      </w:r>
      <w:r w:rsidR="002C0672" w:rsidRPr="001A7CE5">
        <w:rPr>
          <w:rFonts w:ascii="Arial" w:hAnsi="Arial" w:cs="Arial"/>
          <w:bCs/>
          <w:color w:val="000000" w:themeColor="text1"/>
          <w:sz w:val="24"/>
          <w:szCs w:val="24"/>
        </w:rPr>
        <w:t xml:space="preserve">. </w:t>
      </w:r>
      <w:r w:rsidR="0011601E" w:rsidRPr="001A7CE5">
        <w:rPr>
          <w:rFonts w:ascii="Arial" w:hAnsi="Arial" w:cs="Arial"/>
          <w:color w:val="000000" w:themeColor="text1"/>
          <w:sz w:val="24"/>
          <w:szCs w:val="24"/>
        </w:rPr>
        <w:t xml:space="preserve">To overcome this major limitation, we recently obtained a </w:t>
      </w:r>
      <w:r w:rsidR="002D39B4" w:rsidRPr="001A7CE5">
        <w:rPr>
          <w:rFonts w:ascii="Arial" w:hAnsi="Arial" w:cs="Arial"/>
          <w:color w:val="000000" w:themeColor="text1"/>
          <w:sz w:val="24"/>
          <w:szCs w:val="24"/>
        </w:rPr>
        <w:t>low energy</w:t>
      </w:r>
      <w:r w:rsidR="00A83CE3" w:rsidRPr="001A7CE5">
        <w:rPr>
          <w:rFonts w:ascii="Arial" w:hAnsi="Arial" w:cs="Arial"/>
          <w:color w:val="000000" w:themeColor="text1"/>
          <w:sz w:val="24"/>
          <w:szCs w:val="24"/>
        </w:rPr>
        <w:t xml:space="preserve"> </w:t>
      </w:r>
      <w:r w:rsidR="0011601E" w:rsidRPr="001A7CE5">
        <w:rPr>
          <w:rFonts w:ascii="Arial" w:hAnsi="Arial" w:cs="Arial"/>
          <w:color w:val="000000" w:themeColor="text1"/>
          <w:sz w:val="24"/>
          <w:szCs w:val="24"/>
        </w:rPr>
        <w:t xml:space="preserve">fluoroscopy system </w:t>
      </w:r>
      <w:r w:rsidR="006868B1" w:rsidRPr="001A7CE5">
        <w:rPr>
          <w:rFonts w:ascii="Arial" w:hAnsi="Arial" w:cs="Arial"/>
          <w:color w:val="000000" w:themeColor="text1"/>
          <w:sz w:val="24"/>
          <w:szCs w:val="24"/>
        </w:rPr>
        <w:t xml:space="preserve">called the </w:t>
      </w:r>
      <w:proofErr w:type="spellStart"/>
      <w:r w:rsidR="006868B1" w:rsidRPr="001A7CE5">
        <w:rPr>
          <w:rFonts w:ascii="Arial" w:hAnsi="Arial" w:cs="Arial"/>
          <w:color w:val="000000" w:themeColor="text1"/>
          <w:sz w:val="24"/>
          <w:szCs w:val="24"/>
        </w:rPr>
        <w:t>LabScope</w:t>
      </w:r>
      <w:proofErr w:type="spellEnd"/>
      <w:r w:rsidR="006868B1" w:rsidRPr="001A7CE5">
        <w:rPr>
          <w:rFonts w:ascii="Arial" w:hAnsi="Arial" w:cs="Arial"/>
          <w:color w:val="000000" w:themeColor="text1"/>
          <w:sz w:val="24"/>
          <w:szCs w:val="24"/>
        </w:rPr>
        <w:t xml:space="preserve"> (Glenbrook Technologies)</w:t>
      </w:r>
      <w:r w:rsidR="009B57F4" w:rsidRPr="001A7CE5">
        <w:rPr>
          <w:rFonts w:ascii="Arial" w:hAnsi="Arial" w:cs="Arial"/>
          <w:color w:val="000000" w:themeColor="text1"/>
          <w:sz w:val="24"/>
          <w:szCs w:val="24"/>
        </w:rPr>
        <w:t>. The</w:t>
      </w:r>
      <w:r w:rsidR="00A83CE3" w:rsidRPr="001A7CE5">
        <w:rPr>
          <w:rFonts w:ascii="Arial" w:hAnsi="Arial" w:cs="Arial"/>
          <w:color w:val="000000" w:themeColor="text1"/>
          <w:sz w:val="24"/>
          <w:szCs w:val="24"/>
        </w:rPr>
        <w:t xml:space="preserve"> system </w:t>
      </w:r>
      <w:r w:rsidR="009B57F4" w:rsidRPr="001A7CE5">
        <w:rPr>
          <w:rFonts w:ascii="Arial" w:hAnsi="Arial" w:cs="Arial"/>
          <w:color w:val="000000" w:themeColor="text1"/>
          <w:sz w:val="24"/>
          <w:szCs w:val="24"/>
        </w:rPr>
        <w:t xml:space="preserve">is a miniature fluoroscope that </w:t>
      </w:r>
      <w:r w:rsidR="00455A90" w:rsidRPr="001A7CE5">
        <w:rPr>
          <w:rFonts w:ascii="Arial" w:hAnsi="Arial" w:cs="Arial"/>
          <w:color w:val="000000" w:themeColor="text1"/>
          <w:sz w:val="24"/>
          <w:szCs w:val="24"/>
        </w:rPr>
        <w:t xml:space="preserve">generates </w:t>
      </w:r>
      <w:r w:rsidR="00EC60DE" w:rsidRPr="001A7CE5">
        <w:rPr>
          <w:rFonts w:ascii="Arial" w:hAnsi="Arial" w:cs="Arial"/>
          <w:color w:val="000000" w:themeColor="text1"/>
          <w:sz w:val="24"/>
          <w:szCs w:val="24"/>
        </w:rPr>
        <w:t xml:space="preserve">a continuous cone-beam of </w:t>
      </w:r>
      <w:r w:rsidR="004E419D" w:rsidRPr="001A7CE5">
        <w:rPr>
          <w:rFonts w:ascii="Arial" w:hAnsi="Arial" w:cs="Arial"/>
          <w:color w:val="000000" w:themeColor="text1"/>
          <w:sz w:val="24"/>
          <w:szCs w:val="24"/>
        </w:rPr>
        <w:t>X-ray</w:t>
      </w:r>
      <w:r w:rsidR="009B57F4" w:rsidRPr="001A7CE5">
        <w:rPr>
          <w:rFonts w:ascii="Arial" w:hAnsi="Arial" w:cs="Arial"/>
          <w:color w:val="000000" w:themeColor="text1"/>
          <w:sz w:val="24"/>
          <w:szCs w:val="24"/>
        </w:rPr>
        <w:t xml:space="preserve">s with </w:t>
      </w:r>
      <w:r w:rsidR="00455A90" w:rsidRPr="001A7CE5">
        <w:rPr>
          <w:rFonts w:ascii="Arial" w:hAnsi="Arial" w:cs="Arial"/>
          <w:color w:val="000000" w:themeColor="text1"/>
          <w:sz w:val="24"/>
          <w:szCs w:val="24"/>
        </w:rPr>
        <w:t>pho</w:t>
      </w:r>
      <w:r w:rsidR="009B57F4" w:rsidRPr="001A7CE5">
        <w:rPr>
          <w:rFonts w:ascii="Arial" w:hAnsi="Arial" w:cs="Arial"/>
          <w:color w:val="000000" w:themeColor="text1"/>
          <w:sz w:val="24"/>
          <w:szCs w:val="24"/>
        </w:rPr>
        <w:t>ton energies</w:t>
      </w:r>
      <w:r w:rsidR="00B00163" w:rsidRPr="001A7CE5">
        <w:rPr>
          <w:rFonts w:ascii="Arial" w:hAnsi="Arial" w:cs="Arial"/>
          <w:color w:val="000000" w:themeColor="text1"/>
          <w:sz w:val="24"/>
          <w:szCs w:val="24"/>
        </w:rPr>
        <w:t xml:space="preserve"> </w:t>
      </w:r>
      <w:r w:rsidR="001D7C76" w:rsidRPr="001A7CE5">
        <w:rPr>
          <w:rFonts w:ascii="Arial" w:hAnsi="Arial" w:cs="Arial"/>
          <w:color w:val="000000" w:themeColor="text1"/>
          <w:sz w:val="24"/>
          <w:szCs w:val="24"/>
        </w:rPr>
        <w:t>between 15</w:t>
      </w:r>
      <w:r w:rsidR="008E054F" w:rsidRPr="001A7CE5">
        <w:rPr>
          <w:rFonts w:ascii="Arial" w:hAnsi="Arial" w:cs="Arial"/>
          <w:color w:val="000000" w:themeColor="text1"/>
          <w:sz w:val="24"/>
          <w:szCs w:val="24"/>
        </w:rPr>
        <w:t xml:space="preserve"> and 4</w:t>
      </w:r>
      <w:r w:rsidR="00455A90" w:rsidRPr="001A7CE5">
        <w:rPr>
          <w:rFonts w:ascii="Arial" w:hAnsi="Arial" w:cs="Arial"/>
          <w:color w:val="000000" w:themeColor="text1"/>
          <w:sz w:val="24"/>
          <w:szCs w:val="24"/>
        </w:rPr>
        <w:t>0 kV</w:t>
      </w:r>
      <w:r w:rsidR="00B00163" w:rsidRPr="001A7CE5">
        <w:rPr>
          <w:rFonts w:ascii="Arial" w:hAnsi="Arial" w:cs="Arial"/>
          <w:color w:val="000000" w:themeColor="text1"/>
          <w:sz w:val="24"/>
          <w:szCs w:val="24"/>
        </w:rPr>
        <w:t xml:space="preserve"> an</w:t>
      </w:r>
      <w:r w:rsidR="004F7AB3" w:rsidRPr="001A7CE5">
        <w:rPr>
          <w:rFonts w:ascii="Arial" w:hAnsi="Arial" w:cs="Arial"/>
          <w:color w:val="000000" w:themeColor="text1"/>
          <w:sz w:val="24"/>
          <w:szCs w:val="24"/>
        </w:rPr>
        <w:t>d</w:t>
      </w:r>
      <w:r w:rsidR="00B00163" w:rsidRPr="001A7CE5">
        <w:rPr>
          <w:rFonts w:ascii="Arial" w:hAnsi="Arial" w:cs="Arial"/>
          <w:color w:val="000000" w:themeColor="text1"/>
          <w:sz w:val="24"/>
          <w:szCs w:val="24"/>
        </w:rPr>
        <w:t xml:space="preserve"> </w:t>
      </w:r>
      <w:r w:rsidR="000C4CA8" w:rsidRPr="001A7CE5">
        <w:rPr>
          <w:rFonts w:ascii="Arial" w:hAnsi="Arial" w:cs="Arial"/>
          <w:color w:val="000000" w:themeColor="text1"/>
          <w:sz w:val="24"/>
          <w:szCs w:val="24"/>
        </w:rPr>
        <w:t>a peak tube current of 0.2 mA (</w:t>
      </w:r>
      <w:r w:rsidR="003018D6" w:rsidRPr="001A7CE5">
        <w:rPr>
          <w:rFonts w:ascii="Arial" w:hAnsi="Arial" w:cs="Arial"/>
          <w:color w:val="000000" w:themeColor="text1"/>
          <w:sz w:val="24"/>
          <w:szCs w:val="24"/>
        </w:rPr>
        <w:t>8 Watts maximum power</w:t>
      </w:r>
      <w:r w:rsidR="000C4CA8" w:rsidRPr="001A7CE5">
        <w:rPr>
          <w:rFonts w:ascii="Arial" w:hAnsi="Arial" w:cs="Arial"/>
          <w:color w:val="000000" w:themeColor="text1"/>
          <w:sz w:val="24"/>
          <w:szCs w:val="24"/>
        </w:rPr>
        <w:t>)</w:t>
      </w:r>
      <w:r w:rsidR="001D7C76" w:rsidRPr="001A7CE5">
        <w:rPr>
          <w:rFonts w:ascii="Arial" w:hAnsi="Arial" w:cs="Arial"/>
          <w:color w:val="000000" w:themeColor="text1"/>
          <w:sz w:val="24"/>
          <w:szCs w:val="24"/>
        </w:rPr>
        <w:t xml:space="preserve">. </w:t>
      </w:r>
      <w:r w:rsidR="00FE5DA9" w:rsidRPr="001A7CE5">
        <w:rPr>
          <w:rFonts w:ascii="Arial" w:hAnsi="Arial" w:cs="Arial"/>
          <w:color w:val="000000" w:themeColor="text1"/>
          <w:sz w:val="24"/>
          <w:szCs w:val="24"/>
        </w:rPr>
        <w:t xml:space="preserve">The lower energy levels of this system are better attenuated by the thin bone </w:t>
      </w:r>
      <w:r w:rsidR="00FE5DA9" w:rsidRPr="001A7CE5">
        <w:rPr>
          <w:rFonts w:ascii="Arial" w:hAnsi="Arial" w:cs="Arial"/>
          <w:color w:val="000000" w:themeColor="text1"/>
          <w:sz w:val="24"/>
          <w:szCs w:val="24"/>
        </w:rPr>
        <w:lastRenderedPageBreak/>
        <w:t xml:space="preserve">and soft tissue of mice and thus provide higher contrast resolution than conventional </w:t>
      </w:r>
      <w:r w:rsidR="0098586F" w:rsidRPr="001A7CE5">
        <w:rPr>
          <w:rFonts w:ascii="Arial" w:hAnsi="Arial" w:cs="Arial"/>
          <w:color w:val="000000" w:themeColor="text1"/>
          <w:sz w:val="24"/>
          <w:szCs w:val="24"/>
        </w:rPr>
        <w:t>(</w:t>
      </w:r>
      <w:r w:rsidR="0098586F" w:rsidRPr="001A7CE5">
        <w:rPr>
          <w:rFonts w:ascii="Arial" w:hAnsi="Arial" w:cs="Arial"/>
          <w:i/>
          <w:color w:val="000000" w:themeColor="text1"/>
          <w:sz w:val="24"/>
          <w:szCs w:val="24"/>
        </w:rPr>
        <w:t>i.e.,</w:t>
      </w:r>
      <w:r w:rsidR="0098586F" w:rsidRPr="001A7CE5">
        <w:rPr>
          <w:rFonts w:ascii="Arial" w:hAnsi="Arial" w:cs="Arial"/>
          <w:color w:val="000000" w:themeColor="text1"/>
          <w:sz w:val="24"/>
          <w:szCs w:val="24"/>
        </w:rPr>
        <w:t xml:space="preserve"> high energy) </w:t>
      </w:r>
      <w:r w:rsidR="00FE5DA9" w:rsidRPr="001A7CE5">
        <w:rPr>
          <w:rFonts w:ascii="Arial" w:hAnsi="Arial" w:cs="Arial"/>
          <w:color w:val="000000" w:themeColor="text1"/>
          <w:sz w:val="24"/>
          <w:szCs w:val="24"/>
        </w:rPr>
        <w:t xml:space="preserve">fluoroscopes. </w:t>
      </w:r>
      <w:r w:rsidR="00EC60DE" w:rsidRPr="001A7CE5">
        <w:rPr>
          <w:rFonts w:ascii="Arial" w:hAnsi="Arial" w:cs="Arial"/>
          <w:color w:val="000000" w:themeColor="text1"/>
          <w:sz w:val="24"/>
          <w:szCs w:val="24"/>
        </w:rPr>
        <w:t xml:space="preserve">The </w:t>
      </w:r>
      <w:r w:rsidR="004E419D" w:rsidRPr="001A7CE5">
        <w:rPr>
          <w:rFonts w:ascii="Arial" w:hAnsi="Arial" w:cs="Arial"/>
          <w:color w:val="000000" w:themeColor="text1"/>
          <w:sz w:val="24"/>
          <w:szCs w:val="24"/>
        </w:rPr>
        <w:t>X-ray</w:t>
      </w:r>
      <w:r w:rsidR="00EC60DE" w:rsidRPr="001A7CE5">
        <w:rPr>
          <w:rFonts w:ascii="Arial" w:hAnsi="Arial" w:cs="Arial"/>
          <w:color w:val="000000" w:themeColor="text1"/>
          <w:sz w:val="24"/>
          <w:szCs w:val="24"/>
        </w:rPr>
        <w:t xml:space="preserve"> beam </w:t>
      </w:r>
      <w:r w:rsidR="008E054F" w:rsidRPr="001A7CE5">
        <w:rPr>
          <w:rFonts w:ascii="Arial" w:hAnsi="Arial" w:cs="Arial"/>
          <w:color w:val="000000" w:themeColor="text1"/>
          <w:sz w:val="24"/>
          <w:szCs w:val="24"/>
        </w:rPr>
        <w:t xml:space="preserve">of the </w:t>
      </w:r>
      <w:proofErr w:type="spellStart"/>
      <w:r w:rsidR="008E054F" w:rsidRPr="001A7CE5">
        <w:rPr>
          <w:rFonts w:ascii="Arial" w:hAnsi="Arial" w:cs="Arial"/>
          <w:color w:val="000000" w:themeColor="text1"/>
          <w:sz w:val="24"/>
          <w:szCs w:val="24"/>
        </w:rPr>
        <w:t>LabScope</w:t>
      </w:r>
      <w:proofErr w:type="spellEnd"/>
      <w:r w:rsidR="008E054F" w:rsidRPr="001A7CE5">
        <w:rPr>
          <w:rFonts w:ascii="Arial" w:hAnsi="Arial" w:cs="Arial"/>
          <w:color w:val="000000" w:themeColor="text1"/>
          <w:sz w:val="24"/>
          <w:szCs w:val="24"/>
        </w:rPr>
        <w:t xml:space="preserve"> </w:t>
      </w:r>
      <w:r w:rsidR="00EC60DE" w:rsidRPr="001A7CE5">
        <w:rPr>
          <w:rFonts w:ascii="Arial" w:hAnsi="Arial" w:cs="Arial"/>
          <w:color w:val="000000" w:themeColor="text1"/>
          <w:sz w:val="24"/>
          <w:szCs w:val="24"/>
        </w:rPr>
        <w:t xml:space="preserve">is directed at a 5 cm </w:t>
      </w:r>
      <w:r w:rsidR="007376DA" w:rsidRPr="001A7CE5">
        <w:rPr>
          <w:rFonts w:ascii="Arial" w:hAnsi="Arial" w:cs="Arial"/>
          <w:color w:val="000000" w:themeColor="text1"/>
          <w:sz w:val="24"/>
          <w:szCs w:val="24"/>
        </w:rPr>
        <w:t xml:space="preserve">diameter </w:t>
      </w:r>
      <w:r w:rsidR="00EC60DE" w:rsidRPr="001A7CE5">
        <w:rPr>
          <w:rFonts w:ascii="Arial" w:hAnsi="Arial" w:cs="Arial"/>
          <w:color w:val="000000" w:themeColor="text1"/>
          <w:sz w:val="24"/>
          <w:szCs w:val="24"/>
        </w:rPr>
        <w:t>image intensifier</w:t>
      </w:r>
      <w:r w:rsidR="00140ABB" w:rsidRPr="001A7CE5">
        <w:rPr>
          <w:rFonts w:ascii="Arial" w:hAnsi="Arial" w:cs="Arial"/>
          <w:color w:val="000000" w:themeColor="text1"/>
          <w:sz w:val="24"/>
          <w:szCs w:val="24"/>
        </w:rPr>
        <w:t xml:space="preserve">, which is </w:t>
      </w:r>
      <w:r w:rsidR="00B43635" w:rsidRPr="001A7CE5">
        <w:rPr>
          <w:rFonts w:ascii="Arial" w:hAnsi="Arial" w:cs="Arial"/>
          <w:color w:val="000000" w:themeColor="text1"/>
          <w:sz w:val="24"/>
          <w:szCs w:val="24"/>
        </w:rPr>
        <w:t xml:space="preserve">markedly </w:t>
      </w:r>
      <w:r w:rsidR="00140ABB" w:rsidRPr="001A7CE5">
        <w:rPr>
          <w:rFonts w:ascii="Arial" w:hAnsi="Arial" w:cs="Arial"/>
          <w:color w:val="000000" w:themeColor="text1"/>
          <w:sz w:val="24"/>
          <w:szCs w:val="24"/>
        </w:rPr>
        <w:t>smaller than</w:t>
      </w:r>
      <w:r w:rsidR="000D722B" w:rsidRPr="001A7CE5">
        <w:rPr>
          <w:rFonts w:ascii="Arial" w:hAnsi="Arial" w:cs="Arial"/>
          <w:color w:val="000000" w:themeColor="text1"/>
          <w:sz w:val="24"/>
          <w:szCs w:val="24"/>
        </w:rPr>
        <w:t xml:space="preserve"> </w:t>
      </w:r>
      <w:r w:rsidR="007376DA" w:rsidRPr="001A7CE5">
        <w:rPr>
          <w:rFonts w:ascii="Arial" w:hAnsi="Arial" w:cs="Arial"/>
          <w:color w:val="000000" w:themeColor="text1"/>
          <w:sz w:val="24"/>
          <w:szCs w:val="24"/>
        </w:rPr>
        <w:t xml:space="preserve">the </w:t>
      </w:r>
      <w:r w:rsidR="007E25D1" w:rsidRPr="001A7CE5">
        <w:rPr>
          <w:rFonts w:ascii="Arial" w:hAnsi="Arial" w:cs="Arial"/>
          <w:color w:val="000000" w:themeColor="text1"/>
          <w:sz w:val="24"/>
          <w:szCs w:val="24"/>
        </w:rPr>
        <w:t xml:space="preserve">15-57 cm diameter </w:t>
      </w:r>
      <w:r w:rsidR="007376DA" w:rsidRPr="001A7CE5">
        <w:rPr>
          <w:rFonts w:ascii="Arial" w:hAnsi="Arial" w:cs="Arial"/>
          <w:color w:val="000000" w:themeColor="text1"/>
          <w:sz w:val="24"/>
          <w:szCs w:val="24"/>
        </w:rPr>
        <w:t xml:space="preserve">image intensifier of </w:t>
      </w:r>
      <w:r w:rsidR="0098586F" w:rsidRPr="001A7CE5">
        <w:rPr>
          <w:rFonts w:ascii="Arial" w:hAnsi="Arial" w:cs="Arial"/>
          <w:color w:val="000000" w:themeColor="text1"/>
          <w:sz w:val="24"/>
          <w:szCs w:val="24"/>
        </w:rPr>
        <w:t xml:space="preserve">conventional </w:t>
      </w:r>
      <w:r w:rsidR="00140ABB" w:rsidRPr="001A7CE5">
        <w:rPr>
          <w:rFonts w:ascii="Arial" w:hAnsi="Arial" w:cs="Arial"/>
          <w:color w:val="000000" w:themeColor="text1"/>
          <w:sz w:val="24"/>
          <w:szCs w:val="24"/>
        </w:rPr>
        <w:t>fluoroscopes</w:t>
      </w:r>
      <w:r w:rsidR="00EC60DE" w:rsidRPr="001A7CE5">
        <w:rPr>
          <w:rFonts w:ascii="Arial" w:hAnsi="Arial" w:cs="Arial"/>
          <w:color w:val="000000" w:themeColor="text1"/>
          <w:sz w:val="24"/>
          <w:szCs w:val="24"/>
        </w:rPr>
        <w:t xml:space="preserve">. The </w:t>
      </w:r>
      <w:r w:rsidR="00945E1E" w:rsidRPr="001A7CE5">
        <w:rPr>
          <w:rFonts w:ascii="Arial" w:hAnsi="Arial" w:cs="Arial"/>
          <w:color w:val="000000" w:themeColor="text1"/>
          <w:sz w:val="24"/>
          <w:szCs w:val="24"/>
        </w:rPr>
        <w:t xml:space="preserve">minimum </w:t>
      </w:r>
      <w:r w:rsidR="00EC60DE" w:rsidRPr="001A7CE5">
        <w:rPr>
          <w:rFonts w:ascii="Arial" w:hAnsi="Arial" w:cs="Arial"/>
          <w:color w:val="000000" w:themeColor="text1"/>
          <w:sz w:val="24"/>
          <w:szCs w:val="24"/>
        </w:rPr>
        <w:t xml:space="preserve">source-to-intensifier distance </w:t>
      </w:r>
      <w:r w:rsidR="00FE5DA9" w:rsidRPr="001A7CE5">
        <w:rPr>
          <w:rFonts w:ascii="Arial" w:hAnsi="Arial" w:cs="Arial"/>
          <w:color w:val="000000" w:themeColor="text1"/>
          <w:sz w:val="24"/>
          <w:szCs w:val="24"/>
        </w:rPr>
        <w:t xml:space="preserve">(SID) </w:t>
      </w:r>
      <w:r w:rsidR="00945E1E" w:rsidRPr="001A7CE5">
        <w:rPr>
          <w:rFonts w:ascii="Arial" w:hAnsi="Arial" w:cs="Arial"/>
          <w:color w:val="000000" w:themeColor="text1"/>
          <w:sz w:val="24"/>
          <w:szCs w:val="24"/>
        </w:rPr>
        <w:t xml:space="preserve">of the </w:t>
      </w:r>
      <w:proofErr w:type="spellStart"/>
      <w:r w:rsidR="00945E1E" w:rsidRPr="001A7CE5">
        <w:rPr>
          <w:rFonts w:ascii="Arial" w:hAnsi="Arial" w:cs="Arial"/>
          <w:color w:val="000000" w:themeColor="text1"/>
          <w:sz w:val="24"/>
          <w:szCs w:val="24"/>
        </w:rPr>
        <w:t>LabScope</w:t>
      </w:r>
      <w:proofErr w:type="spellEnd"/>
      <w:r w:rsidR="00945E1E" w:rsidRPr="001A7CE5">
        <w:rPr>
          <w:rFonts w:ascii="Arial" w:hAnsi="Arial" w:cs="Arial"/>
          <w:color w:val="000000" w:themeColor="text1"/>
          <w:sz w:val="24"/>
          <w:szCs w:val="24"/>
        </w:rPr>
        <w:t xml:space="preserve"> is ~6 cm</w:t>
      </w:r>
      <w:r w:rsidR="00CD2A60" w:rsidRPr="001A7CE5">
        <w:rPr>
          <w:rFonts w:ascii="Arial" w:hAnsi="Arial" w:cs="Arial"/>
          <w:color w:val="000000" w:themeColor="text1"/>
          <w:sz w:val="24"/>
          <w:szCs w:val="24"/>
        </w:rPr>
        <w:t xml:space="preserve"> (</w:t>
      </w:r>
      <w:r w:rsidR="00945E1E" w:rsidRPr="001A7CE5">
        <w:rPr>
          <w:rFonts w:ascii="Arial" w:hAnsi="Arial" w:cs="Arial"/>
          <w:color w:val="000000" w:themeColor="text1"/>
          <w:sz w:val="24"/>
          <w:szCs w:val="24"/>
        </w:rPr>
        <w:t>in contrast to ~30 cm for conventional fluoroscopes</w:t>
      </w:r>
      <w:r w:rsidR="00CD2A60" w:rsidRPr="001A7CE5">
        <w:rPr>
          <w:rFonts w:ascii="Arial" w:hAnsi="Arial" w:cs="Arial"/>
          <w:color w:val="000000" w:themeColor="text1"/>
          <w:sz w:val="24"/>
          <w:szCs w:val="24"/>
        </w:rPr>
        <w:t xml:space="preserve">), which provides increased magnification capabilities. In addition, The </w:t>
      </w:r>
      <w:proofErr w:type="spellStart"/>
      <w:r w:rsidR="00CD2A60" w:rsidRPr="001A7CE5">
        <w:rPr>
          <w:rFonts w:ascii="Arial" w:hAnsi="Arial" w:cs="Arial"/>
          <w:color w:val="000000" w:themeColor="text1"/>
          <w:sz w:val="24"/>
          <w:szCs w:val="24"/>
        </w:rPr>
        <w:t>LabScope</w:t>
      </w:r>
      <w:proofErr w:type="spellEnd"/>
      <w:r w:rsidR="00CD2A60" w:rsidRPr="001A7CE5">
        <w:rPr>
          <w:rFonts w:ascii="Arial" w:hAnsi="Arial" w:cs="Arial"/>
          <w:color w:val="000000" w:themeColor="text1"/>
          <w:sz w:val="24"/>
          <w:szCs w:val="24"/>
        </w:rPr>
        <w:t xml:space="preserve"> uses patented technology that digitally magnifies the image up to 40 times in real time, without altering the </w:t>
      </w:r>
      <w:r w:rsidR="00FE5DA9" w:rsidRPr="001A7CE5">
        <w:rPr>
          <w:rFonts w:ascii="Arial" w:hAnsi="Arial" w:cs="Arial"/>
          <w:color w:val="000000" w:themeColor="text1"/>
          <w:sz w:val="24"/>
          <w:szCs w:val="24"/>
        </w:rPr>
        <w:t xml:space="preserve">SID. The result is in essence an </w:t>
      </w:r>
      <w:r w:rsidR="004E419D" w:rsidRPr="001A7CE5">
        <w:rPr>
          <w:rFonts w:ascii="Arial" w:hAnsi="Arial" w:cs="Arial"/>
          <w:color w:val="000000" w:themeColor="text1"/>
          <w:sz w:val="24"/>
          <w:szCs w:val="24"/>
        </w:rPr>
        <w:t>X-ray</w:t>
      </w:r>
      <w:r w:rsidR="00FE5DA9" w:rsidRPr="001A7CE5">
        <w:rPr>
          <w:rFonts w:ascii="Arial" w:hAnsi="Arial" w:cs="Arial"/>
          <w:color w:val="000000" w:themeColor="text1"/>
          <w:sz w:val="24"/>
          <w:szCs w:val="24"/>
        </w:rPr>
        <w:t xml:space="preserve"> microscope that can zoom in and out in real time to view small regions of interest, such as the swallowing mechanism of a mouse. </w:t>
      </w:r>
    </w:p>
    <w:p w:rsidR="001A7CE5" w:rsidRDefault="001A7CE5" w:rsidP="00F320AF">
      <w:pPr>
        <w:spacing w:after="0" w:line="240" w:lineRule="auto"/>
        <w:jc w:val="both"/>
        <w:rPr>
          <w:rFonts w:ascii="Arial" w:hAnsi="Arial" w:cs="Arial"/>
          <w:color w:val="000000" w:themeColor="text1"/>
          <w:sz w:val="24"/>
          <w:szCs w:val="24"/>
        </w:rPr>
      </w:pPr>
    </w:p>
    <w:p w:rsidR="00971537" w:rsidRPr="001A7CE5" w:rsidRDefault="008E054F" w:rsidP="00F320AF">
      <w:pPr>
        <w:spacing w:after="0" w:line="240" w:lineRule="auto"/>
        <w:jc w:val="both"/>
        <w:rPr>
          <w:rFonts w:ascii="Arial" w:hAnsi="Arial" w:cs="Arial"/>
          <w:color w:val="000000" w:themeColor="text1"/>
          <w:sz w:val="24"/>
          <w:szCs w:val="24"/>
        </w:rPr>
      </w:pPr>
      <w:r w:rsidRPr="001A7CE5">
        <w:rPr>
          <w:rFonts w:ascii="Arial" w:hAnsi="Arial" w:cs="Arial"/>
          <w:color w:val="000000" w:themeColor="text1"/>
          <w:sz w:val="24"/>
          <w:szCs w:val="24"/>
        </w:rPr>
        <w:t>A major advantage of this</w:t>
      </w:r>
      <w:r w:rsidR="00971537" w:rsidRPr="001A7CE5">
        <w:rPr>
          <w:rFonts w:ascii="Arial" w:hAnsi="Arial" w:cs="Arial"/>
          <w:color w:val="000000" w:themeColor="text1"/>
          <w:sz w:val="24"/>
          <w:szCs w:val="24"/>
        </w:rPr>
        <w:t xml:space="preserve"> low-energy </w:t>
      </w:r>
      <w:r w:rsidR="00B20051" w:rsidRPr="001A7CE5">
        <w:rPr>
          <w:rFonts w:ascii="Arial" w:hAnsi="Arial" w:cs="Arial"/>
          <w:color w:val="000000" w:themeColor="text1"/>
          <w:sz w:val="24"/>
          <w:szCs w:val="24"/>
        </w:rPr>
        <w:t>fluoroscopy</w:t>
      </w:r>
      <w:r w:rsidR="00961736" w:rsidRPr="001A7CE5">
        <w:rPr>
          <w:rFonts w:ascii="Arial" w:hAnsi="Arial" w:cs="Arial"/>
          <w:color w:val="000000" w:themeColor="text1"/>
          <w:sz w:val="24"/>
          <w:szCs w:val="24"/>
        </w:rPr>
        <w:t xml:space="preserve"> </w:t>
      </w:r>
      <w:r w:rsidR="00971537" w:rsidRPr="001A7CE5">
        <w:rPr>
          <w:rFonts w:ascii="Arial" w:hAnsi="Arial" w:cs="Arial"/>
          <w:color w:val="000000" w:themeColor="text1"/>
          <w:sz w:val="24"/>
          <w:szCs w:val="24"/>
        </w:rPr>
        <w:t>system is improved radiation safety. In addition to animals receiving lower radiation doses</w:t>
      </w:r>
      <w:r w:rsidR="00A340CC" w:rsidRPr="001A7CE5">
        <w:rPr>
          <w:rFonts w:ascii="Arial" w:hAnsi="Arial" w:cs="Arial"/>
          <w:color w:val="000000" w:themeColor="text1"/>
          <w:sz w:val="24"/>
          <w:szCs w:val="24"/>
        </w:rPr>
        <w:t xml:space="preserve"> with The </w:t>
      </w:r>
      <w:proofErr w:type="spellStart"/>
      <w:r w:rsidR="00A340CC" w:rsidRPr="001A7CE5">
        <w:rPr>
          <w:rFonts w:ascii="Arial" w:hAnsi="Arial" w:cs="Arial"/>
          <w:color w:val="000000" w:themeColor="text1"/>
          <w:sz w:val="24"/>
          <w:szCs w:val="24"/>
        </w:rPr>
        <w:t>LabScope</w:t>
      </w:r>
      <w:proofErr w:type="spellEnd"/>
      <w:r w:rsidR="00971537" w:rsidRPr="001A7CE5">
        <w:rPr>
          <w:rFonts w:ascii="Arial" w:hAnsi="Arial" w:cs="Arial"/>
          <w:color w:val="000000" w:themeColor="text1"/>
          <w:sz w:val="24"/>
          <w:szCs w:val="24"/>
        </w:rPr>
        <w:t xml:space="preserve">, researchers </w:t>
      </w:r>
      <w:r w:rsidR="00B20051" w:rsidRPr="001A7CE5">
        <w:rPr>
          <w:rFonts w:ascii="Arial" w:hAnsi="Arial" w:cs="Arial"/>
          <w:color w:val="000000" w:themeColor="text1"/>
          <w:sz w:val="24"/>
          <w:szCs w:val="24"/>
        </w:rPr>
        <w:t xml:space="preserve">using the system </w:t>
      </w:r>
      <w:r w:rsidR="00971537" w:rsidRPr="001A7CE5">
        <w:rPr>
          <w:rFonts w:ascii="Arial" w:hAnsi="Arial" w:cs="Arial"/>
          <w:color w:val="000000" w:themeColor="text1"/>
          <w:sz w:val="24"/>
          <w:szCs w:val="24"/>
        </w:rPr>
        <w:t>are exposed to signif</w:t>
      </w:r>
      <w:r w:rsidR="00856669" w:rsidRPr="001A7CE5">
        <w:rPr>
          <w:rFonts w:ascii="Arial" w:hAnsi="Arial" w:cs="Arial"/>
          <w:color w:val="000000" w:themeColor="text1"/>
          <w:sz w:val="24"/>
          <w:szCs w:val="24"/>
        </w:rPr>
        <w:t xml:space="preserve">icantly less radiation scatter. The radiation exposure directly in front of the unit at the control panel is </w:t>
      </w:r>
      <w:proofErr w:type="gramStart"/>
      <w:r w:rsidR="00856669" w:rsidRPr="001A7CE5">
        <w:rPr>
          <w:rFonts w:ascii="Arial" w:hAnsi="Arial" w:cs="Arial"/>
          <w:color w:val="000000" w:themeColor="text1"/>
          <w:sz w:val="24"/>
          <w:szCs w:val="24"/>
        </w:rPr>
        <w:t xml:space="preserve">10.3 </w:t>
      </w:r>
      <w:proofErr w:type="spellStart"/>
      <w:r w:rsidR="00856669" w:rsidRPr="001A7CE5">
        <w:rPr>
          <w:rFonts w:ascii="Arial" w:hAnsi="Arial" w:cs="Arial"/>
          <w:color w:val="000000" w:themeColor="text1"/>
          <w:sz w:val="24"/>
          <w:szCs w:val="24"/>
        </w:rPr>
        <w:t>mR</w:t>
      </w:r>
      <w:proofErr w:type="spellEnd"/>
      <w:r w:rsidR="00856669" w:rsidRPr="001A7CE5">
        <w:rPr>
          <w:rFonts w:ascii="Arial" w:hAnsi="Arial" w:cs="Arial"/>
          <w:color w:val="000000" w:themeColor="text1"/>
          <w:sz w:val="24"/>
          <w:szCs w:val="24"/>
        </w:rPr>
        <w:t>/hr</w:t>
      </w:r>
      <w:proofErr w:type="gramEnd"/>
      <w:r w:rsidR="00856669" w:rsidRPr="001A7CE5">
        <w:rPr>
          <w:rFonts w:ascii="Arial" w:hAnsi="Arial" w:cs="Arial"/>
          <w:color w:val="000000" w:themeColor="text1"/>
          <w:sz w:val="24"/>
          <w:szCs w:val="24"/>
        </w:rPr>
        <w:t xml:space="preserve">. At a distance 1 m in front of the unit, exposure drops </w:t>
      </w:r>
      <w:proofErr w:type="gramStart"/>
      <w:r w:rsidR="00856669" w:rsidRPr="001A7CE5">
        <w:rPr>
          <w:rFonts w:ascii="Arial" w:hAnsi="Arial" w:cs="Arial"/>
          <w:color w:val="000000" w:themeColor="text1"/>
          <w:sz w:val="24"/>
          <w:szCs w:val="24"/>
        </w:rPr>
        <w:t>to 580 µR/hr</w:t>
      </w:r>
      <w:proofErr w:type="gramEnd"/>
      <w:r w:rsidR="00856669" w:rsidRPr="001A7CE5">
        <w:rPr>
          <w:rFonts w:ascii="Arial" w:hAnsi="Arial" w:cs="Arial"/>
          <w:color w:val="000000" w:themeColor="text1"/>
          <w:sz w:val="24"/>
          <w:szCs w:val="24"/>
        </w:rPr>
        <w:t>. Most other locations in the room have very low ex</w:t>
      </w:r>
      <w:r w:rsidR="009F58BA" w:rsidRPr="001A7CE5">
        <w:rPr>
          <w:rFonts w:ascii="Arial" w:hAnsi="Arial" w:cs="Arial"/>
          <w:color w:val="000000" w:themeColor="text1"/>
          <w:sz w:val="24"/>
          <w:szCs w:val="24"/>
        </w:rPr>
        <w:t xml:space="preserve">posure </w:t>
      </w:r>
      <w:proofErr w:type="gramStart"/>
      <w:r w:rsidR="009F58BA" w:rsidRPr="001A7CE5">
        <w:rPr>
          <w:rFonts w:ascii="Arial" w:hAnsi="Arial" w:cs="Arial"/>
          <w:color w:val="000000" w:themeColor="text1"/>
          <w:sz w:val="24"/>
          <w:szCs w:val="24"/>
        </w:rPr>
        <w:t xml:space="preserve">below </w:t>
      </w:r>
      <w:r w:rsidR="00856669" w:rsidRPr="001A7CE5">
        <w:rPr>
          <w:rFonts w:ascii="Arial" w:hAnsi="Arial" w:cs="Arial"/>
          <w:color w:val="000000" w:themeColor="text1"/>
          <w:sz w:val="24"/>
          <w:szCs w:val="24"/>
        </w:rPr>
        <w:t>10 µR/hr</w:t>
      </w:r>
      <w:proofErr w:type="gramEnd"/>
      <w:r w:rsidR="00856669" w:rsidRPr="001A7CE5">
        <w:rPr>
          <w:rFonts w:ascii="Arial" w:hAnsi="Arial" w:cs="Arial"/>
          <w:color w:val="000000" w:themeColor="text1"/>
          <w:sz w:val="24"/>
          <w:szCs w:val="24"/>
        </w:rPr>
        <w:t xml:space="preserve">. </w:t>
      </w:r>
      <w:r w:rsidR="00971537" w:rsidRPr="001A7CE5">
        <w:rPr>
          <w:rFonts w:ascii="Arial" w:hAnsi="Arial" w:cs="Arial"/>
          <w:color w:val="000000" w:themeColor="text1"/>
          <w:sz w:val="24"/>
          <w:szCs w:val="24"/>
        </w:rPr>
        <w:t>Despite this improvement, we have taken extra measures to improve radiation safety. For example, lead</w:t>
      </w:r>
      <w:r w:rsidR="00794561" w:rsidRPr="001A7CE5">
        <w:rPr>
          <w:rFonts w:ascii="Arial" w:hAnsi="Arial" w:cs="Arial"/>
          <w:color w:val="000000" w:themeColor="text1"/>
          <w:sz w:val="24"/>
          <w:szCs w:val="24"/>
        </w:rPr>
        <w:t xml:space="preserve">ed acrylic shielding </w:t>
      </w:r>
      <w:r w:rsidRPr="001A7CE5">
        <w:rPr>
          <w:rFonts w:ascii="Arial" w:hAnsi="Arial" w:cs="Arial"/>
          <w:color w:val="000000" w:themeColor="text1"/>
          <w:sz w:val="24"/>
          <w:szCs w:val="24"/>
        </w:rPr>
        <w:t>has been</w:t>
      </w:r>
      <w:r w:rsidR="00B20051" w:rsidRPr="001A7CE5">
        <w:rPr>
          <w:rFonts w:ascii="Arial" w:hAnsi="Arial" w:cs="Arial"/>
          <w:color w:val="000000" w:themeColor="text1"/>
          <w:sz w:val="24"/>
          <w:szCs w:val="24"/>
        </w:rPr>
        <w:t xml:space="preserve"> added </w:t>
      </w:r>
      <w:r w:rsidR="00794561" w:rsidRPr="001A7CE5">
        <w:rPr>
          <w:rFonts w:ascii="Arial" w:hAnsi="Arial" w:cs="Arial"/>
          <w:color w:val="000000" w:themeColor="text1"/>
          <w:sz w:val="24"/>
          <w:szCs w:val="24"/>
        </w:rPr>
        <w:t>around</w:t>
      </w:r>
      <w:r w:rsidR="00971537" w:rsidRPr="001A7CE5">
        <w:rPr>
          <w:rFonts w:ascii="Arial" w:hAnsi="Arial" w:cs="Arial"/>
          <w:color w:val="000000" w:themeColor="text1"/>
          <w:sz w:val="24"/>
          <w:szCs w:val="24"/>
        </w:rPr>
        <w:t xml:space="preserve"> </w:t>
      </w:r>
      <w:r w:rsidR="00993A0B" w:rsidRPr="001A7CE5">
        <w:rPr>
          <w:rFonts w:ascii="Arial" w:hAnsi="Arial" w:cs="Arial"/>
          <w:color w:val="000000" w:themeColor="text1"/>
          <w:sz w:val="24"/>
          <w:szCs w:val="24"/>
        </w:rPr>
        <w:t xml:space="preserve">the </w:t>
      </w:r>
      <w:proofErr w:type="spellStart"/>
      <w:r w:rsidR="00993A0B" w:rsidRPr="001A7CE5">
        <w:rPr>
          <w:rFonts w:ascii="Arial" w:hAnsi="Arial" w:cs="Arial"/>
          <w:color w:val="000000" w:themeColor="text1"/>
          <w:sz w:val="24"/>
          <w:szCs w:val="24"/>
        </w:rPr>
        <w:t>LabScope</w:t>
      </w:r>
      <w:proofErr w:type="spellEnd"/>
      <w:r w:rsidR="00971537" w:rsidRPr="001A7CE5">
        <w:rPr>
          <w:rFonts w:ascii="Arial" w:hAnsi="Arial" w:cs="Arial"/>
          <w:color w:val="000000" w:themeColor="text1"/>
          <w:sz w:val="24"/>
          <w:szCs w:val="24"/>
        </w:rPr>
        <w:t xml:space="preserve"> to </w:t>
      </w:r>
      <w:r w:rsidR="00794561" w:rsidRPr="001A7CE5">
        <w:rPr>
          <w:rFonts w:ascii="Arial" w:hAnsi="Arial" w:cs="Arial"/>
          <w:color w:val="000000" w:themeColor="text1"/>
          <w:sz w:val="24"/>
          <w:szCs w:val="24"/>
        </w:rPr>
        <w:t>block</w:t>
      </w:r>
      <w:r w:rsidR="00971537" w:rsidRPr="001A7CE5">
        <w:rPr>
          <w:rFonts w:ascii="Arial" w:hAnsi="Arial" w:cs="Arial"/>
          <w:color w:val="000000" w:themeColor="text1"/>
          <w:sz w:val="24"/>
          <w:szCs w:val="24"/>
        </w:rPr>
        <w:t xml:space="preserve"> scattered </w:t>
      </w:r>
      <w:r w:rsidR="004E419D" w:rsidRPr="001A7CE5">
        <w:rPr>
          <w:rFonts w:ascii="Arial" w:hAnsi="Arial" w:cs="Arial"/>
          <w:color w:val="000000" w:themeColor="text1"/>
          <w:sz w:val="24"/>
          <w:szCs w:val="24"/>
        </w:rPr>
        <w:t>X-ray</w:t>
      </w:r>
      <w:r w:rsidR="00971537" w:rsidRPr="001A7CE5">
        <w:rPr>
          <w:rFonts w:ascii="Arial" w:hAnsi="Arial" w:cs="Arial"/>
          <w:color w:val="000000" w:themeColor="text1"/>
          <w:sz w:val="24"/>
          <w:szCs w:val="24"/>
        </w:rPr>
        <w:t xml:space="preserve"> photons</w:t>
      </w:r>
      <w:r w:rsidR="00993A0B" w:rsidRPr="001A7CE5">
        <w:rPr>
          <w:rFonts w:ascii="Arial" w:hAnsi="Arial" w:cs="Arial"/>
          <w:color w:val="000000" w:themeColor="text1"/>
          <w:sz w:val="24"/>
          <w:szCs w:val="24"/>
        </w:rPr>
        <w:t>, which enables researchers to conduct murine VFSS testing without wearing personal shielding (</w:t>
      </w:r>
      <w:r w:rsidR="00993A0B" w:rsidRPr="001A7CE5">
        <w:rPr>
          <w:rFonts w:ascii="Arial" w:hAnsi="Arial" w:cs="Arial"/>
          <w:i/>
          <w:color w:val="000000" w:themeColor="text1"/>
          <w:sz w:val="24"/>
          <w:szCs w:val="24"/>
        </w:rPr>
        <w:t>e.g.,</w:t>
      </w:r>
      <w:r w:rsidR="00993A0B" w:rsidRPr="001A7CE5">
        <w:rPr>
          <w:rFonts w:ascii="Arial" w:hAnsi="Arial" w:cs="Arial"/>
          <w:color w:val="000000" w:themeColor="text1"/>
          <w:sz w:val="24"/>
          <w:szCs w:val="24"/>
        </w:rPr>
        <w:t xml:space="preserve"> lead aprons, thyroid shields, and glasses)</w:t>
      </w:r>
      <w:r w:rsidR="00794561" w:rsidRPr="001A7CE5">
        <w:rPr>
          <w:rFonts w:ascii="Arial" w:hAnsi="Arial" w:cs="Arial"/>
          <w:color w:val="000000" w:themeColor="text1"/>
          <w:sz w:val="24"/>
          <w:szCs w:val="24"/>
        </w:rPr>
        <w:t xml:space="preserve">. </w:t>
      </w:r>
      <w:r w:rsidRPr="001A7CE5">
        <w:rPr>
          <w:rFonts w:ascii="Arial" w:hAnsi="Arial" w:cs="Arial"/>
          <w:color w:val="000000" w:themeColor="text1"/>
          <w:sz w:val="24"/>
          <w:szCs w:val="24"/>
        </w:rPr>
        <w:t>In addition, t</w:t>
      </w:r>
      <w:r w:rsidR="002E0E6F" w:rsidRPr="001A7CE5">
        <w:rPr>
          <w:rFonts w:ascii="Arial" w:hAnsi="Arial" w:cs="Arial"/>
          <w:color w:val="000000" w:themeColor="text1"/>
          <w:sz w:val="24"/>
          <w:szCs w:val="24"/>
        </w:rPr>
        <w:t xml:space="preserve">he clear acrylic permits visualization of the mouse from a distance. </w:t>
      </w:r>
      <w:r w:rsidR="00794561" w:rsidRPr="001A7CE5">
        <w:rPr>
          <w:rFonts w:ascii="Arial" w:hAnsi="Arial" w:cs="Arial"/>
          <w:color w:val="000000" w:themeColor="text1"/>
          <w:sz w:val="24"/>
          <w:szCs w:val="24"/>
        </w:rPr>
        <w:t>Further radiation safety is provided by a motorized scissor lift</w:t>
      </w:r>
      <w:r w:rsidR="00B20051" w:rsidRPr="001A7CE5">
        <w:rPr>
          <w:rFonts w:ascii="Arial" w:hAnsi="Arial" w:cs="Arial"/>
          <w:color w:val="000000" w:themeColor="text1"/>
          <w:sz w:val="24"/>
          <w:szCs w:val="24"/>
        </w:rPr>
        <w:t xml:space="preserve"> table</w:t>
      </w:r>
      <w:r w:rsidR="00794561" w:rsidRPr="001A7CE5">
        <w:rPr>
          <w:rFonts w:ascii="Arial" w:hAnsi="Arial" w:cs="Arial"/>
          <w:color w:val="000000" w:themeColor="text1"/>
          <w:sz w:val="24"/>
          <w:szCs w:val="24"/>
        </w:rPr>
        <w:t xml:space="preserve">, which is </w:t>
      </w:r>
      <w:r w:rsidR="002E0E6F" w:rsidRPr="001A7CE5">
        <w:rPr>
          <w:rFonts w:ascii="Arial" w:hAnsi="Arial" w:cs="Arial"/>
          <w:color w:val="000000" w:themeColor="text1"/>
          <w:sz w:val="24"/>
          <w:szCs w:val="24"/>
        </w:rPr>
        <w:t xml:space="preserve">controlled </w:t>
      </w:r>
      <w:r w:rsidR="001C4348" w:rsidRPr="001A7CE5">
        <w:rPr>
          <w:rFonts w:ascii="Arial" w:hAnsi="Arial" w:cs="Arial"/>
          <w:color w:val="000000" w:themeColor="text1"/>
          <w:sz w:val="24"/>
          <w:szCs w:val="24"/>
        </w:rPr>
        <w:t xml:space="preserve">remotely </w:t>
      </w:r>
      <w:r w:rsidR="00794561" w:rsidRPr="001A7CE5">
        <w:rPr>
          <w:rFonts w:ascii="Arial" w:hAnsi="Arial" w:cs="Arial"/>
          <w:color w:val="000000" w:themeColor="text1"/>
          <w:sz w:val="24"/>
          <w:szCs w:val="24"/>
        </w:rPr>
        <w:t>by the investigator</w:t>
      </w:r>
      <w:r w:rsidR="002E0E6F" w:rsidRPr="001A7CE5">
        <w:rPr>
          <w:rFonts w:ascii="Arial" w:hAnsi="Arial" w:cs="Arial"/>
          <w:color w:val="000000" w:themeColor="text1"/>
          <w:sz w:val="24"/>
          <w:szCs w:val="24"/>
        </w:rPr>
        <w:t>. From a</w:t>
      </w:r>
      <w:r w:rsidR="00794561" w:rsidRPr="001A7CE5">
        <w:rPr>
          <w:rFonts w:ascii="Arial" w:hAnsi="Arial" w:cs="Arial"/>
          <w:color w:val="000000" w:themeColor="text1"/>
          <w:sz w:val="24"/>
          <w:szCs w:val="24"/>
        </w:rPr>
        <w:t xml:space="preserve"> distance up to 3 m</w:t>
      </w:r>
      <w:r w:rsidRPr="001A7CE5">
        <w:rPr>
          <w:rFonts w:ascii="Arial" w:hAnsi="Arial" w:cs="Arial"/>
          <w:color w:val="000000" w:themeColor="text1"/>
          <w:sz w:val="24"/>
          <w:szCs w:val="24"/>
        </w:rPr>
        <w:t>eters from the fluoroscope</w:t>
      </w:r>
      <w:r w:rsidR="002E0E6F" w:rsidRPr="001A7CE5">
        <w:rPr>
          <w:rFonts w:ascii="Arial" w:hAnsi="Arial" w:cs="Arial"/>
          <w:color w:val="000000" w:themeColor="text1"/>
          <w:sz w:val="24"/>
          <w:szCs w:val="24"/>
        </w:rPr>
        <w:t xml:space="preserve">, researchers can use the remote-controlled device to </w:t>
      </w:r>
      <w:r w:rsidR="00794561" w:rsidRPr="001A7CE5">
        <w:rPr>
          <w:rFonts w:ascii="Arial" w:hAnsi="Arial" w:cs="Arial"/>
          <w:color w:val="000000" w:themeColor="text1"/>
          <w:sz w:val="24"/>
          <w:szCs w:val="24"/>
        </w:rPr>
        <w:t>adjust t</w:t>
      </w:r>
      <w:r w:rsidR="002E0E6F" w:rsidRPr="001A7CE5">
        <w:rPr>
          <w:rFonts w:ascii="Arial" w:hAnsi="Arial" w:cs="Arial"/>
          <w:color w:val="000000" w:themeColor="text1"/>
          <w:sz w:val="24"/>
          <w:szCs w:val="24"/>
        </w:rPr>
        <w:t>he vertical and horizontal</w:t>
      </w:r>
      <w:r w:rsidR="00794561" w:rsidRPr="001A7CE5">
        <w:rPr>
          <w:rFonts w:ascii="Arial" w:hAnsi="Arial" w:cs="Arial"/>
          <w:color w:val="000000" w:themeColor="text1"/>
          <w:sz w:val="24"/>
          <w:szCs w:val="24"/>
        </w:rPr>
        <w:t xml:space="preserve"> position </w:t>
      </w:r>
      <w:r w:rsidR="00B20051" w:rsidRPr="001A7CE5">
        <w:rPr>
          <w:rFonts w:ascii="Arial" w:hAnsi="Arial" w:cs="Arial"/>
          <w:color w:val="000000" w:themeColor="text1"/>
          <w:sz w:val="24"/>
          <w:szCs w:val="24"/>
        </w:rPr>
        <w:t xml:space="preserve">of the observation chamber </w:t>
      </w:r>
      <w:r w:rsidR="00794561" w:rsidRPr="001A7CE5">
        <w:rPr>
          <w:rFonts w:ascii="Arial" w:hAnsi="Arial" w:cs="Arial"/>
          <w:color w:val="000000" w:themeColor="text1"/>
          <w:sz w:val="24"/>
          <w:szCs w:val="24"/>
        </w:rPr>
        <w:t xml:space="preserve">within the </w:t>
      </w:r>
      <w:r w:rsidR="004E419D" w:rsidRPr="001A7CE5">
        <w:rPr>
          <w:rFonts w:ascii="Arial" w:hAnsi="Arial" w:cs="Arial"/>
          <w:color w:val="000000" w:themeColor="text1"/>
          <w:sz w:val="24"/>
          <w:szCs w:val="24"/>
        </w:rPr>
        <w:t>X-ray</w:t>
      </w:r>
      <w:r w:rsidR="00794561" w:rsidRPr="001A7CE5">
        <w:rPr>
          <w:rFonts w:ascii="Arial" w:hAnsi="Arial" w:cs="Arial"/>
          <w:color w:val="000000" w:themeColor="text1"/>
          <w:sz w:val="24"/>
          <w:szCs w:val="24"/>
        </w:rPr>
        <w:t xml:space="preserve"> beam</w:t>
      </w:r>
      <w:r w:rsidR="000F1122" w:rsidRPr="001A7CE5">
        <w:rPr>
          <w:rFonts w:ascii="Arial" w:hAnsi="Arial" w:cs="Arial"/>
          <w:color w:val="000000" w:themeColor="text1"/>
          <w:sz w:val="24"/>
          <w:szCs w:val="24"/>
        </w:rPr>
        <w:t xml:space="preserve">. </w:t>
      </w:r>
      <w:r w:rsidR="00B20051" w:rsidRPr="001A7CE5">
        <w:rPr>
          <w:rFonts w:ascii="Arial" w:hAnsi="Arial" w:cs="Arial"/>
          <w:color w:val="000000" w:themeColor="text1"/>
          <w:sz w:val="24"/>
          <w:szCs w:val="24"/>
        </w:rPr>
        <w:t xml:space="preserve">As a result, </w:t>
      </w:r>
      <w:r w:rsidR="00961736" w:rsidRPr="001A7CE5">
        <w:rPr>
          <w:rFonts w:ascii="Arial" w:hAnsi="Arial" w:cs="Arial"/>
          <w:color w:val="000000" w:themeColor="text1"/>
          <w:sz w:val="24"/>
          <w:szCs w:val="24"/>
        </w:rPr>
        <w:t xml:space="preserve">the </w:t>
      </w:r>
      <w:r w:rsidR="000F1122" w:rsidRPr="001A7CE5">
        <w:rPr>
          <w:rFonts w:ascii="Arial" w:hAnsi="Arial" w:cs="Arial"/>
          <w:color w:val="000000" w:themeColor="text1"/>
          <w:sz w:val="24"/>
          <w:szCs w:val="24"/>
        </w:rPr>
        <w:t xml:space="preserve">anatomical </w:t>
      </w:r>
      <w:r w:rsidR="00961736" w:rsidRPr="001A7CE5">
        <w:rPr>
          <w:rFonts w:ascii="Arial" w:hAnsi="Arial" w:cs="Arial"/>
          <w:color w:val="000000" w:themeColor="text1"/>
          <w:sz w:val="24"/>
          <w:szCs w:val="24"/>
        </w:rPr>
        <w:t>region</w:t>
      </w:r>
      <w:r w:rsidRPr="001A7CE5">
        <w:rPr>
          <w:rFonts w:ascii="Arial" w:hAnsi="Arial" w:cs="Arial"/>
          <w:color w:val="000000" w:themeColor="text1"/>
          <w:sz w:val="24"/>
          <w:szCs w:val="24"/>
        </w:rPr>
        <w:t>s</w:t>
      </w:r>
      <w:r w:rsidR="00961736" w:rsidRPr="001A7CE5">
        <w:rPr>
          <w:rFonts w:ascii="Arial" w:hAnsi="Arial" w:cs="Arial"/>
          <w:color w:val="000000" w:themeColor="text1"/>
          <w:sz w:val="24"/>
          <w:szCs w:val="24"/>
        </w:rPr>
        <w:t xml:space="preserve"> of interest </w:t>
      </w:r>
      <w:r w:rsidRPr="001A7CE5">
        <w:rPr>
          <w:rFonts w:ascii="Arial" w:hAnsi="Arial" w:cs="Arial"/>
          <w:color w:val="000000" w:themeColor="text1"/>
          <w:sz w:val="24"/>
          <w:szCs w:val="24"/>
        </w:rPr>
        <w:t xml:space="preserve">can be maintained </w:t>
      </w:r>
      <w:r w:rsidR="00961736" w:rsidRPr="001A7CE5">
        <w:rPr>
          <w:rFonts w:ascii="Arial" w:hAnsi="Arial" w:cs="Arial"/>
          <w:color w:val="000000" w:themeColor="text1"/>
          <w:sz w:val="24"/>
          <w:szCs w:val="24"/>
        </w:rPr>
        <w:t xml:space="preserve">within the </w:t>
      </w:r>
      <w:r w:rsidR="000F1122" w:rsidRPr="001A7CE5">
        <w:rPr>
          <w:rFonts w:ascii="Arial" w:hAnsi="Arial" w:cs="Arial"/>
          <w:color w:val="000000" w:themeColor="text1"/>
          <w:sz w:val="24"/>
          <w:szCs w:val="24"/>
        </w:rPr>
        <w:t>fluoroscopy</w:t>
      </w:r>
      <w:r w:rsidR="00961736" w:rsidRPr="001A7CE5">
        <w:rPr>
          <w:rFonts w:ascii="Arial" w:hAnsi="Arial" w:cs="Arial"/>
          <w:color w:val="000000" w:themeColor="text1"/>
          <w:sz w:val="24"/>
          <w:szCs w:val="24"/>
        </w:rPr>
        <w:t xml:space="preserve"> field of view </w:t>
      </w:r>
      <w:r w:rsidR="002E0E6F" w:rsidRPr="001A7CE5">
        <w:rPr>
          <w:rFonts w:ascii="Arial" w:hAnsi="Arial" w:cs="Arial"/>
          <w:color w:val="000000" w:themeColor="text1"/>
          <w:sz w:val="24"/>
          <w:szCs w:val="24"/>
        </w:rPr>
        <w:t>while</w:t>
      </w:r>
      <w:r w:rsidR="00961736" w:rsidRPr="001A7CE5">
        <w:rPr>
          <w:rFonts w:ascii="Arial" w:hAnsi="Arial" w:cs="Arial"/>
          <w:color w:val="000000" w:themeColor="text1"/>
          <w:sz w:val="24"/>
          <w:szCs w:val="24"/>
        </w:rPr>
        <w:t xml:space="preserve"> the mouse freely moves within the observation chamber</w:t>
      </w:r>
      <w:r w:rsidR="00794561" w:rsidRPr="001A7CE5">
        <w:rPr>
          <w:rFonts w:ascii="Arial" w:hAnsi="Arial" w:cs="Arial"/>
          <w:color w:val="000000" w:themeColor="text1"/>
          <w:sz w:val="24"/>
          <w:szCs w:val="24"/>
        </w:rPr>
        <w:t xml:space="preserve">. </w:t>
      </w:r>
      <w:r w:rsidR="002E0E6F" w:rsidRPr="001A7CE5">
        <w:rPr>
          <w:rFonts w:ascii="Arial" w:hAnsi="Arial" w:cs="Arial"/>
          <w:color w:val="000000" w:themeColor="text1"/>
          <w:sz w:val="24"/>
          <w:szCs w:val="24"/>
        </w:rPr>
        <w:t xml:space="preserve">Although the scissor lift was designed for use with the </w:t>
      </w:r>
      <w:proofErr w:type="spellStart"/>
      <w:r w:rsidR="002E0E6F" w:rsidRPr="001A7CE5">
        <w:rPr>
          <w:rFonts w:ascii="Arial" w:hAnsi="Arial" w:cs="Arial"/>
          <w:color w:val="000000" w:themeColor="text1"/>
          <w:sz w:val="24"/>
          <w:szCs w:val="24"/>
        </w:rPr>
        <w:t>LabScope</w:t>
      </w:r>
      <w:proofErr w:type="spellEnd"/>
      <w:r w:rsidR="002E0E6F" w:rsidRPr="001A7CE5">
        <w:rPr>
          <w:rFonts w:ascii="Arial" w:hAnsi="Arial" w:cs="Arial"/>
          <w:color w:val="000000" w:themeColor="text1"/>
          <w:sz w:val="24"/>
          <w:szCs w:val="24"/>
        </w:rPr>
        <w:t xml:space="preserve">, it </w:t>
      </w:r>
      <w:r w:rsidR="00B20051" w:rsidRPr="001A7CE5">
        <w:rPr>
          <w:rFonts w:ascii="Arial" w:hAnsi="Arial" w:cs="Arial"/>
          <w:color w:val="000000" w:themeColor="text1"/>
          <w:sz w:val="24"/>
          <w:szCs w:val="24"/>
        </w:rPr>
        <w:t xml:space="preserve">also </w:t>
      </w:r>
      <w:r w:rsidR="002E0E6F" w:rsidRPr="001A7CE5">
        <w:rPr>
          <w:rFonts w:ascii="Arial" w:hAnsi="Arial" w:cs="Arial"/>
          <w:color w:val="000000" w:themeColor="text1"/>
          <w:sz w:val="24"/>
          <w:szCs w:val="24"/>
        </w:rPr>
        <w:t>is compatible for use with conventional fluoroscopes</w:t>
      </w:r>
      <w:r w:rsidR="000F1122" w:rsidRPr="001A7CE5">
        <w:rPr>
          <w:rFonts w:ascii="Arial" w:hAnsi="Arial" w:cs="Arial"/>
          <w:color w:val="000000" w:themeColor="text1"/>
          <w:sz w:val="24"/>
          <w:szCs w:val="24"/>
        </w:rPr>
        <w:t xml:space="preserve"> to improve radiation safety for researchers.</w:t>
      </w:r>
      <w:r w:rsidR="00064B73" w:rsidRPr="001A7CE5">
        <w:rPr>
          <w:rFonts w:ascii="Arial" w:hAnsi="Arial" w:cs="Arial"/>
          <w:color w:val="000000" w:themeColor="text1"/>
          <w:sz w:val="24"/>
          <w:szCs w:val="24"/>
        </w:rPr>
        <w:t xml:space="preserve"> A final step to improve radiation safety during murine VFSS entails the use</w:t>
      </w:r>
      <w:r w:rsidR="00C93D84" w:rsidRPr="001A7CE5">
        <w:rPr>
          <w:rFonts w:ascii="Arial" w:hAnsi="Arial" w:cs="Arial"/>
          <w:color w:val="000000" w:themeColor="text1"/>
          <w:sz w:val="24"/>
          <w:szCs w:val="24"/>
        </w:rPr>
        <w:t xml:space="preserve"> of a syringe delivery system </w:t>
      </w:r>
      <w:r w:rsidR="00B20051" w:rsidRPr="001A7CE5">
        <w:rPr>
          <w:rFonts w:ascii="Arial" w:hAnsi="Arial" w:cs="Arial"/>
          <w:color w:val="000000" w:themeColor="text1"/>
          <w:sz w:val="24"/>
          <w:szCs w:val="24"/>
        </w:rPr>
        <w:t>for liquids. This</w:t>
      </w:r>
      <w:r w:rsidR="00F52679" w:rsidRPr="001A7CE5">
        <w:rPr>
          <w:rFonts w:ascii="Arial" w:hAnsi="Arial" w:cs="Arial"/>
          <w:color w:val="000000" w:themeColor="text1"/>
          <w:sz w:val="24"/>
          <w:szCs w:val="24"/>
        </w:rPr>
        <w:t xml:space="preserve"> system includes a 3-4 foot (or longer, if needed) length of PE tubing, which permits fast and </w:t>
      </w:r>
      <w:r w:rsidR="00B20051" w:rsidRPr="001A7CE5">
        <w:rPr>
          <w:rFonts w:ascii="Arial" w:hAnsi="Arial" w:cs="Arial"/>
          <w:color w:val="000000" w:themeColor="text1"/>
          <w:sz w:val="24"/>
          <w:szCs w:val="24"/>
        </w:rPr>
        <w:t>efficient</w:t>
      </w:r>
      <w:r w:rsidR="00F52679" w:rsidRPr="001A7CE5">
        <w:rPr>
          <w:rFonts w:ascii="Arial" w:hAnsi="Arial" w:cs="Arial"/>
          <w:color w:val="000000" w:themeColor="text1"/>
          <w:sz w:val="24"/>
          <w:szCs w:val="24"/>
        </w:rPr>
        <w:t xml:space="preserve"> delivery of liquids into the peg-bowl from a distance.</w:t>
      </w:r>
      <w:r w:rsidR="00B20051" w:rsidRPr="001A7CE5">
        <w:rPr>
          <w:rFonts w:ascii="Arial" w:hAnsi="Arial" w:cs="Arial"/>
          <w:color w:val="000000" w:themeColor="text1"/>
          <w:sz w:val="24"/>
          <w:szCs w:val="24"/>
        </w:rPr>
        <w:t xml:space="preserve"> </w:t>
      </w:r>
      <w:r w:rsidR="00330076" w:rsidRPr="001A7CE5">
        <w:rPr>
          <w:rFonts w:ascii="Arial" w:hAnsi="Arial" w:cs="Arial"/>
          <w:color w:val="000000" w:themeColor="text1"/>
          <w:sz w:val="24"/>
          <w:szCs w:val="24"/>
        </w:rPr>
        <w:t xml:space="preserve">This syringe delivery system for liquids, in combination with </w:t>
      </w:r>
      <w:r w:rsidR="00F82A29" w:rsidRPr="001A7CE5">
        <w:rPr>
          <w:rFonts w:ascii="Arial" w:hAnsi="Arial" w:cs="Arial"/>
          <w:color w:val="000000" w:themeColor="text1"/>
          <w:sz w:val="24"/>
          <w:szCs w:val="24"/>
        </w:rPr>
        <w:t xml:space="preserve">the </w:t>
      </w:r>
      <w:r w:rsidR="00330076" w:rsidRPr="001A7CE5">
        <w:rPr>
          <w:rFonts w:ascii="Arial" w:hAnsi="Arial" w:cs="Arial"/>
          <w:color w:val="000000" w:themeColor="text1"/>
          <w:sz w:val="24"/>
          <w:szCs w:val="24"/>
        </w:rPr>
        <w:t xml:space="preserve">observation chambers, also </w:t>
      </w:r>
      <w:r w:rsidRPr="001A7CE5">
        <w:rPr>
          <w:rFonts w:ascii="Arial" w:hAnsi="Arial" w:cs="Arial"/>
          <w:color w:val="000000" w:themeColor="text1"/>
          <w:sz w:val="24"/>
          <w:szCs w:val="24"/>
        </w:rPr>
        <w:t>can</w:t>
      </w:r>
      <w:r w:rsidR="00330076" w:rsidRPr="001A7CE5">
        <w:rPr>
          <w:rFonts w:ascii="Arial" w:hAnsi="Arial" w:cs="Arial"/>
          <w:color w:val="000000" w:themeColor="text1"/>
          <w:sz w:val="24"/>
          <w:szCs w:val="24"/>
        </w:rPr>
        <w:t xml:space="preserve"> be used with conventional fluoroscopes.  </w:t>
      </w:r>
      <w:r w:rsidR="00F52679" w:rsidRPr="001A7CE5">
        <w:rPr>
          <w:rFonts w:ascii="Arial" w:hAnsi="Arial" w:cs="Arial"/>
          <w:color w:val="000000" w:themeColor="text1"/>
          <w:sz w:val="24"/>
          <w:szCs w:val="24"/>
        </w:rPr>
        <w:t xml:space="preserve"> </w:t>
      </w:r>
      <w:r w:rsidR="00C93D84" w:rsidRPr="001A7CE5">
        <w:rPr>
          <w:rFonts w:ascii="Arial" w:hAnsi="Arial" w:cs="Arial"/>
          <w:color w:val="000000" w:themeColor="text1"/>
          <w:sz w:val="24"/>
          <w:szCs w:val="24"/>
        </w:rPr>
        <w:t xml:space="preserve"> </w:t>
      </w:r>
    </w:p>
    <w:p w:rsidR="001A7CE5" w:rsidRDefault="001A7CE5" w:rsidP="00F320AF">
      <w:pPr>
        <w:spacing w:after="0" w:line="240" w:lineRule="auto"/>
        <w:jc w:val="both"/>
        <w:rPr>
          <w:rFonts w:ascii="Arial" w:hAnsi="Arial" w:cs="Arial"/>
          <w:color w:val="000000" w:themeColor="text1"/>
          <w:sz w:val="24"/>
          <w:szCs w:val="24"/>
        </w:rPr>
      </w:pPr>
    </w:p>
    <w:p w:rsidR="005E0E1F" w:rsidRPr="001A7CE5" w:rsidRDefault="00971537" w:rsidP="00F320AF">
      <w:pPr>
        <w:spacing w:after="0" w:line="240" w:lineRule="auto"/>
        <w:jc w:val="both"/>
        <w:rPr>
          <w:rFonts w:ascii="Arial" w:hAnsi="Arial" w:cs="Arial"/>
          <w:color w:val="000000" w:themeColor="text1"/>
          <w:sz w:val="24"/>
          <w:szCs w:val="24"/>
        </w:rPr>
      </w:pPr>
      <w:r w:rsidRPr="001A7CE5">
        <w:rPr>
          <w:rFonts w:ascii="Arial" w:hAnsi="Arial" w:cs="Arial"/>
          <w:color w:val="000000" w:themeColor="text1"/>
          <w:sz w:val="24"/>
          <w:szCs w:val="24"/>
        </w:rPr>
        <w:t xml:space="preserve">Preliminary work using </w:t>
      </w:r>
      <w:r w:rsidR="001A21A7" w:rsidRPr="001A7CE5">
        <w:rPr>
          <w:rFonts w:ascii="Arial" w:hAnsi="Arial" w:cs="Arial"/>
          <w:color w:val="000000" w:themeColor="text1"/>
          <w:sz w:val="24"/>
          <w:szCs w:val="24"/>
        </w:rPr>
        <w:t xml:space="preserve">the </w:t>
      </w:r>
      <w:proofErr w:type="spellStart"/>
      <w:r w:rsidR="001A21A7" w:rsidRPr="001A7CE5">
        <w:rPr>
          <w:rFonts w:ascii="Arial" w:hAnsi="Arial" w:cs="Arial"/>
          <w:color w:val="000000" w:themeColor="text1"/>
          <w:sz w:val="24"/>
          <w:szCs w:val="24"/>
        </w:rPr>
        <w:t>LabScope</w:t>
      </w:r>
      <w:proofErr w:type="spellEnd"/>
      <w:r w:rsidR="00FE5DA9" w:rsidRPr="001A7CE5">
        <w:rPr>
          <w:rFonts w:ascii="Arial" w:hAnsi="Arial" w:cs="Arial"/>
          <w:color w:val="000000" w:themeColor="text1"/>
          <w:sz w:val="24"/>
          <w:szCs w:val="24"/>
        </w:rPr>
        <w:t>, in combination with the new murine VFSS protocol, demonstrates a major advantage of over conventional systems: the number of swallow parameters that can be reliably quantified is nearly doubled.</w:t>
      </w:r>
      <w:r w:rsidR="001A21A7" w:rsidRPr="001A7CE5">
        <w:rPr>
          <w:rFonts w:ascii="Arial" w:hAnsi="Arial" w:cs="Arial"/>
          <w:color w:val="000000" w:themeColor="text1"/>
          <w:sz w:val="24"/>
          <w:szCs w:val="24"/>
        </w:rPr>
        <w:t xml:space="preserve"> </w:t>
      </w:r>
      <w:r w:rsidR="0098586F" w:rsidRPr="001A7CE5">
        <w:rPr>
          <w:rFonts w:ascii="Arial" w:hAnsi="Arial" w:cs="Arial"/>
          <w:color w:val="000000" w:themeColor="text1"/>
          <w:sz w:val="24"/>
          <w:szCs w:val="24"/>
        </w:rPr>
        <w:t>However, s</w:t>
      </w:r>
      <w:r w:rsidR="00B64AEE" w:rsidRPr="001A7CE5">
        <w:rPr>
          <w:rFonts w:ascii="Arial" w:hAnsi="Arial" w:cs="Arial"/>
          <w:bCs/>
          <w:sz w:val="24"/>
          <w:szCs w:val="24"/>
        </w:rPr>
        <w:t xml:space="preserve">oft tissue structures </w:t>
      </w:r>
      <w:r w:rsidR="0098586F" w:rsidRPr="001A7CE5">
        <w:rPr>
          <w:rFonts w:ascii="Arial" w:hAnsi="Arial" w:cs="Arial"/>
          <w:bCs/>
          <w:sz w:val="24"/>
          <w:szCs w:val="24"/>
        </w:rPr>
        <w:t>of the swallowing mechanism (</w:t>
      </w:r>
      <w:r w:rsidR="0098586F" w:rsidRPr="001A7CE5">
        <w:rPr>
          <w:rFonts w:ascii="Arial" w:hAnsi="Arial" w:cs="Arial"/>
          <w:bCs/>
          <w:i/>
          <w:sz w:val="24"/>
          <w:szCs w:val="24"/>
        </w:rPr>
        <w:t>e.g.,</w:t>
      </w:r>
      <w:r w:rsidR="0098586F" w:rsidRPr="001A7CE5">
        <w:rPr>
          <w:rFonts w:ascii="Arial" w:hAnsi="Arial" w:cs="Arial"/>
          <w:bCs/>
          <w:sz w:val="24"/>
          <w:szCs w:val="24"/>
        </w:rPr>
        <w:t xml:space="preserve"> tongue</w:t>
      </w:r>
      <w:r w:rsidR="00B64AEE" w:rsidRPr="001A7CE5">
        <w:rPr>
          <w:rFonts w:ascii="Arial" w:hAnsi="Arial" w:cs="Arial"/>
          <w:bCs/>
          <w:sz w:val="24"/>
          <w:szCs w:val="24"/>
        </w:rPr>
        <w:t xml:space="preserve">, velum, posterior </w:t>
      </w:r>
      <w:r w:rsidR="00307BE7" w:rsidRPr="001A7CE5">
        <w:rPr>
          <w:rFonts w:ascii="Arial" w:hAnsi="Arial" w:cs="Arial"/>
          <w:bCs/>
          <w:sz w:val="24"/>
          <w:szCs w:val="24"/>
        </w:rPr>
        <w:t>pharyngeal wall, and epiglottis</w:t>
      </w:r>
      <w:r w:rsidR="0098586F" w:rsidRPr="001A7CE5">
        <w:rPr>
          <w:rFonts w:ascii="Arial" w:hAnsi="Arial" w:cs="Arial"/>
          <w:bCs/>
          <w:sz w:val="24"/>
          <w:szCs w:val="24"/>
        </w:rPr>
        <w:t>)</w:t>
      </w:r>
      <w:r w:rsidR="00307BE7" w:rsidRPr="001A7CE5">
        <w:rPr>
          <w:rFonts w:ascii="Arial" w:hAnsi="Arial" w:cs="Arial"/>
          <w:bCs/>
          <w:sz w:val="24"/>
          <w:szCs w:val="24"/>
        </w:rPr>
        <w:t xml:space="preserve"> </w:t>
      </w:r>
      <w:r w:rsidR="0098586F" w:rsidRPr="001A7CE5">
        <w:rPr>
          <w:rFonts w:ascii="Arial" w:hAnsi="Arial" w:cs="Arial"/>
          <w:bCs/>
          <w:sz w:val="24"/>
          <w:szCs w:val="24"/>
        </w:rPr>
        <w:t xml:space="preserve">of mice </w:t>
      </w:r>
      <w:r w:rsidR="008E054F" w:rsidRPr="001A7CE5">
        <w:rPr>
          <w:rFonts w:ascii="Arial" w:hAnsi="Arial" w:cs="Arial"/>
          <w:bCs/>
          <w:sz w:val="24"/>
          <w:szCs w:val="24"/>
        </w:rPr>
        <w:t>are</w:t>
      </w:r>
      <w:r w:rsidR="00B64AEE" w:rsidRPr="001A7CE5">
        <w:rPr>
          <w:rFonts w:ascii="Arial" w:hAnsi="Arial" w:cs="Arial"/>
          <w:bCs/>
          <w:sz w:val="24"/>
          <w:szCs w:val="24"/>
        </w:rPr>
        <w:t xml:space="preserve"> not readily visible </w:t>
      </w:r>
      <w:r w:rsidR="0098586F" w:rsidRPr="001A7CE5">
        <w:rPr>
          <w:rFonts w:ascii="Arial" w:hAnsi="Arial" w:cs="Arial"/>
          <w:bCs/>
          <w:sz w:val="24"/>
          <w:szCs w:val="24"/>
        </w:rPr>
        <w:t>when</w:t>
      </w:r>
      <w:r w:rsidR="00B64AEE" w:rsidRPr="001A7CE5">
        <w:rPr>
          <w:rFonts w:ascii="Arial" w:hAnsi="Arial" w:cs="Arial"/>
          <w:bCs/>
          <w:sz w:val="24"/>
          <w:szCs w:val="24"/>
        </w:rPr>
        <w:t xml:space="preserve"> using low or high </w:t>
      </w:r>
      <w:r w:rsidR="009C3EFA" w:rsidRPr="001A7CE5">
        <w:rPr>
          <w:rFonts w:ascii="Arial" w:hAnsi="Arial" w:cs="Arial"/>
          <w:bCs/>
          <w:sz w:val="24"/>
          <w:szCs w:val="24"/>
        </w:rPr>
        <w:t>energy</w:t>
      </w:r>
      <w:r w:rsidR="00B64AEE" w:rsidRPr="001A7CE5">
        <w:rPr>
          <w:rFonts w:ascii="Arial" w:hAnsi="Arial" w:cs="Arial"/>
          <w:bCs/>
          <w:sz w:val="24"/>
          <w:szCs w:val="24"/>
        </w:rPr>
        <w:t xml:space="preserve"> fluoroscopy systems. Therefore, we focused on quantifying bolus flow measures rather than the biomechanics of swallowing. We were predominantly interested in parameters </w:t>
      </w:r>
      <w:r w:rsidR="00F32BF6" w:rsidRPr="001A7CE5">
        <w:rPr>
          <w:rFonts w:ascii="Arial" w:hAnsi="Arial" w:cs="Arial"/>
          <w:bCs/>
          <w:sz w:val="24"/>
          <w:szCs w:val="24"/>
        </w:rPr>
        <w:t xml:space="preserve">that could be quantified </w:t>
      </w:r>
      <w:r w:rsidR="00B64AEE" w:rsidRPr="001A7CE5">
        <w:rPr>
          <w:rFonts w:ascii="Arial" w:hAnsi="Arial" w:cs="Arial"/>
          <w:bCs/>
          <w:sz w:val="24"/>
          <w:szCs w:val="24"/>
        </w:rPr>
        <w:t>based on units of time, area, distance, volume, etc., rather than using Likert-type scale meas</w:t>
      </w:r>
      <w:r w:rsidR="00F85E4B" w:rsidRPr="001A7CE5">
        <w:rPr>
          <w:rFonts w:ascii="Arial" w:hAnsi="Arial" w:cs="Arial"/>
          <w:bCs/>
          <w:sz w:val="24"/>
          <w:szCs w:val="24"/>
        </w:rPr>
        <w:t xml:space="preserve">ures. </w:t>
      </w:r>
      <w:r w:rsidR="0011601E" w:rsidRPr="001A7CE5">
        <w:rPr>
          <w:rFonts w:ascii="Arial" w:hAnsi="Arial" w:cs="Arial"/>
          <w:bCs/>
          <w:sz w:val="24"/>
          <w:szCs w:val="24"/>
        </w:rPr>
        <w:t>Numerous bolus flow parameters meeting this requirement have been described in the human VFSS literature, such as oral transit time</w:t>
      </w:r>
      <w:r w:rsidR="00426274" w:rsidRPr="001A7CE5">
        <w:rPr>
          <w:rFonts w:ascii="Arial" w:hAnsi="Arial" w:cs="Arial"/>
          <w:bCs/>
          <w:sz w:val="24"/>
          <w:szCs w:val="24"/>
        </w:rPr>
        <w:fldChar w:fldCharType="begin">
          <w:fldData xml:space="preserve">PEVuZE5vdGU+PENpdGU+PEF1dGhvcj5EYW50YXM8L0F1dGhvcj48WWVhcj4xOTkwPC9ZZWFyPjxS
ZWNOdW0+MDwvUmVjTnVtPjxJRFRleHQ+RWZmZWN0IG9mIHN3YWxsb3dlZCBib2x1cyB2YXJpYWJs
ZXMgb24gb3JhbCBhbmQgcGhhcnluZ2VhbCBwaGFzZXMgb2Ygc3dhbGxvd2luZzwvSURUZXh0PjxE
aXNwbGF5VGV4dD48c3R5bGUgZmFjZT0ic3VwZXJzY3JpcHQiPjI3LTI5PC9zdHlsZT48L0Rpc3Bs
YXlUZXh0PjxyZWNvcmQ+PHRpdGxlcz48dGl0bGU+RWZmZWN0IG9mIHN3YWxsb3dlZCBib2x1cyB2
YXJpYWJsZXMgb24gb3JhbCBhbmQgcGhhcnluZ2VhbCBwaGFzZXMgb2Ygc3dhbGxvd2luZzwvdGl0
bGU+PC90aXRsZXM+PHBhZ2VzPkc2NzUtODE8L3BhZ2VzPjxjb250cmlidXRvcnM+PGF1dGhvcnM+
PGF1dGhvcj5EYW50YXMsIFJvYmVydG88L2F1dGhvcj48YXV0aG9yPktlcm4sIE1hcms8L2F1dGhv
cj48YXV0aG9yPk1hc3NleSwgQmVuc29uPC9hdXRob3I+PGF1dGhvcj5Eb2RkcywgV3lsaWU8L2F1
dGhvcj48YXV0aG9yPkthaHJpbGFzLCBQZXRlcjwvYXV0aG9yPjxhdXRob3I+QnJhc3NldXIsIEph
bWVzPC9hdXRob3I+PGF1dGhvcj5Db29rLCBJYW48L2F1dGhvcj48YXV0aG9yPkxhbmcsIEl2YW48
L2F1dGhvcj48L2F1dGhvcnM+PC9jb250cmlidXRvcnM+PGFkZGVkLWRhdGUgZm9ybWF0PSJ1dGMi
PjE0MDUxODMzOTQ8L2FkZGVkLWRhdGU+PHB1Yi1sb2NhdGlvbj5BbWVyaWNhbiBKb3VybmFsIG9m
IFBoeXNpb2xvZ3k8L3B1Yi1sb2NhdGlvbj48cmVmLXR5cGUgbmFtZT0iSm91cm5hbCBBcnRpY2xl
Ij4xNzwvcmVmLXR5cGU+PGRhdGVzPjx5ZWFyPjE5OTA8L3llYXI+PC9kYXRlcz48cmVjLW51bWJl
cj4xMTc3PC9yZWMtbnVtYmVyPjxsYXN0LXVwZGF0ZWQtZGF0ZSBmb3JtYXQ9InV0YyI+MTQwNTE5
MTI3ODwvbGFzdC11cGRhdGVkLWRhdGU+PHZvbHVtZT4yNTg8L3ZvbHVtZT48L3JlY29yZD48L0Np
dGU+PENpdGU+PEF1dGhvcj5Kb2huc3NvbjwvQXV0aG9yPjxZZWFyPjE5OTU8L1llYXI+PFJlY051
bT4wPC9SZWNOdW0+PElEVGV4dD5JbmZsdWVuY2Ugb2YgZ3Jhdml0eSBhbmQgYm9keSBwb3NpdGlv
biBvbiBub3JtYWwgb3JvcGhhcnluZ2VhbCBzd2FsbG93aW5nPC9JRFRleHQ+PHJlY29yZD48dGl0
bGVzPjx0aXRsZT5JbmZsdWVuY2Ugb2YgZ3Jhdml0eSBhbmQgYm9keSBwb3NpdGlvbiBvbiBub3Jt
YWwgb3JvcGhhcnluZ2VhbCBzd2FsbG93aW5nPC90aXRsZT48c2Vjb25kYXJ5LXRpdGxlPkFtZXJp
Y2FuIEpvdXJuYWwgb2YgUGh5c2lvbG9neTwvc2Vjb25kYXJ5LXRpdGxlPjwvdGl0bGVzPjxwYWdl
cz5HNjUzLUc2NTg8L3BhZ2VzPjxudW1iZXI+NTwvbnVtYmVyPjxjb250cmlidXRvcnM+PGF1dGhv
cnM+PGF1dGhvcj5Kb2huc3NvbiwgRm9sa2U8L2F1dGhvcj48YXV0aG9yPlNoYXcsIERhdmlkPC9h
dXRob3I+PGF1dGhvcj5HYWJiLCBNYXJ5PC9hdXRob3I+PGF1dGhvcj5EZW50LCBKb2huPC9hdXRo
b3I+PGF1dGhvcj5Db29rLCBJYW48L2F1dGhvcj48L2F1dGhvcnM+PC9jb250cmlidXRvcnM+PGFk
ZGVkLWRhdGUgZm9ybWF0PSJ1dGMiPjE0MDUxOTE2NjI8L2FkZGVkLWRhdGU+PHJlZi10eXBlIG5h
bWU9IkpvdXJuYWwgQXJ0aWNsZSI+MTc8L3JlZi10eXBlPjxkYXRlcz48eWVhcj4xOTk1PC95ZWFy
PjwvZGF0ZXM+PHJlYy1udW1iZXI+NjwvcmVjLW51bWJlcj48bGFzdC11cGRhdGVkLWRhdGUgZm9y
bWF0PSJ1dGMiPjE0MDUxOTE5NjY8L2xhc3QtdXBkYXRlZC1kYXRlPjx2b2x1bWU+MzU8L3ZvbHVt
ZT48L3JlY29yZD48L0NpdGU+PENpdGU+PEF1dGhvcj5IYW48L0F1dGhvcj48WWVhcj4yMDAxPC9Z
ZWFyPjxSZWNOdW0+MDwvUmVjTnVtPjxJRFRleHQ+UXVhbnRpZnlpbmcgc3dhbGxvd2luZyBmdW5j
dGlvbiBhZnRlciBzdHJva2U6IEEgZnVuY3Rpb25hbCBkeXNwaGFnaWEgc2NhbGUgYmFzZWQgb24g
dmlkZW9mbHVvcm9zY29waWMgc3R1ZGllczwvSURUZXh0PjxyZWNvcmQ+PHRpdGxlcz48dGl0bGU+
UXVhbnRpZnlpbmcgc3dhbGxvd2luZyBmdW5jdGlvbiBhZnRlciBzdHJva2U6IEEgZnVuY3Rpb25h
bCBkeXNwaGFnaWEgc2NhbGUgYmFzZWQgb24gdmlkZW9mbHVvcm9zY29waWMgc3R1ZGllczwvdGl0
bGU+PHNlY29uZGFyeS10aXRsZT5BcmNoaXZlcyBvZiBQaHlzaWNhbCBNZWRpY2luZSBhbmQgUmVo
YWJpbGl0YXRpb248L3NlY29uZGFyeS10aXRsZT48L3RpdGxlcz48cGFnZXM+Njc3LTY4MjwvcGFn
ZXM+PG51bWJlcj41PC9udW1iZXI+PGNvbnRyaWJ1dG9ycz48YXV0aG9ycz48YXV0aG9yPkhhbiwg
VGFpIFR5b29uPC9hdXRob3I+PGF1dGhvcj5QYWlrLCBOYW0tSm9uZzwvYXV0aG9yPjxhdXRob3I+
UGFyaywgSmluIFdvbzwvYXV0aG9yPjwvYXV0aG9ycz48L2NvbnRyaWJ1dG9ycz48YWRkZWQtZGF0
ZSBmb3JtYXQ9InV0YyI+MTQwNTE5MjI4ODwvYWRkZWQtZGF0ZT48cmVmLXR5cGUgbmFtZT0iSm91
cm5hbCBBcnRpY2xlIj4xNzwvcmVmLXR5cGU+PGRhdGVzPjx5ZWFyPjIwMDE8L3llYXI+PC9kYXRl
cz48cmVjLW51bWJlcj43PC9yZWMtbnVtYmVyPjxsYXN0LXVwZGF0ZWQtZGF0ZSBmb3JtYXQ9InV0
YyI+MTQwNTE5MjUwOTwvbGFzdC11cGRhdGVkLWRhdGU+PHZvbHVtZT44Mjwvdm9sdW1lPjwvcmVj
b3JkPjwvQ2l0ZT48L0VuZE5vdGU+AG==
</w:fldData>
        </w:fldChar>
      </w:r>
      <w:r w:rsidR="00AA525B">
        <w:rPr>
          <w:rFonts w:ascii="Arial" w:hAnsi="Arial" w:cs="Arial"/>
          <w:bCs/>
          <w:sz w:val="24"/>
          <w:szCs w:val="24"/>
        </w:rPr>
        <w:instrText xml:space="preserve"> ADDIN EN.CITE </w:instrText>
      </w:r>
      <w:r w:rsidR="00AA525B">
        <w:rPr>
          <w:rFonts w:ascii="Arial" w:hAnsi="Arial" w:cs="Arial"/>
          <w:bCs/>
          <w:sz w:val="24"/>
          <w:szCs w:val="24"/>
        </w:rPr>
        <w:fldChar w:fldCharType="begin">
          <w:fldData xml:space="preserve">PEVuZE5vdGU+PENpdGU+PEF1dGhvcj5EYW50YXM8L0F1dGhvcj48WWVhcj4xOTkwPC9ZZWFyPjxS
ZWNOdW0+MDwvUmVjTnVtPjxJRFRleHQ+RWZmZWN0IG9mIHN3YWxsb3dlZCBib2x1cyB2YXJpYWJs
ZXMgb24gb3JhbCBhbmQgcGhhcnluZ2VhbCBwaGFzZXMgb2Ygc3dhbGxvd2luZzwvSURUZXh0PjxE
aXNwbGF5VGV4dD48c3R5bGUgZmFjZT0ic3VwZXJzY3JpcHQiPjI3LTI5PC9zdHlsZT48L0Rpc3Bs
YXlUZXh0PjxyZWNvcmQ+PHRpdGxlcz48dGl0bGU+RWZmZWN0IG9mIHN3YWxsb3dlZCBib2x1cyB2
YXJpYWJsZXMgb24gb3JhbCBhbmQgcGhhcnluZ2VhbCBwaGFzZXMgb2Ygc3dhbGxvd2luZzwvdGl0
bGU+PC90aXRsZXM+PHBhZ2VzPkc2NzUtODE8L3BhZ2VzPjxjb250cmlidXRvcnM+PGF1dGhvcnM+
PGF1dGhvcj5EYW50YXMsIFJvYmVydG88L2F1dGhvcj48YXV0aG9yPktlcm4sIE1hcms8L2F1dGhv
cj48YXV0aG9yPk1hc3NleSwgQmVuc29uPC9hdXRob3I+PGF1dGhvcj5Eb2RkcywgV3lsaWU8L2F1
dGhvcj48YXV0aG9yPkthaHJpbGFzLCBQZXRlcjwvYXV0aG9yPjxhdXRob3I+QnJhc3NldXIsIEph
bWVzPC9hdXRob3I+PGF1dGhvcj5Db29rLCBJYW48L2F1dGhvcj48YXV0aG9yPkxhbmcsIEl2YW48
L2F1dGhvcj48L2F1dGhvcnM+PC9jb250cmlidXRvcnM+PGFkZGVkLWRhdGUgZm9ybWF0PSJ1dGMi
PjE0MDUxODMzOTQ8L2FkZGVkLWRhdGU+PHB1Yi1sb2NhdGlvbj5BbWVyaWNhbiBKb3VybmFsIG9m
IFBoeXNpb2xvZ3k8L3B1Yi1sb2NhdGlvbj48cmVmLXR5cGUgbmFtZT0iSm91cm5hbCBBcnRpY2xl
Ij4xNzwvcmVmLXR5cGU+PGRhdGVzPjx5ZWFyPjE5OTA8L3llYXI+PC9kYXRlcz48cmVjLW51bWJl
cj4xMTc3PC9yZWMtbnVtYmVyPjxsYXN0LXVwZGF0ZWQtZGF0ZSBmb3JtYXQ9InV0YyI+MTQwNTE5
MTI3ODwvbGFzdC11cGRhdGVkLWRhdGU+PHZvbHVtZT4yNTg8L3ZvbHVtZT48L3JlY29yZD48L0Np
dGU+PENpdGU+PEF1dGhvcj5Kb2huc3NvbjwvQXV0aG9yPjxZZWFyPjE5OTU8L1llYXI+PFJlY051
bT4wPC9SZWNOdW0+PElEVGV4dD5JbmZsdWVuY2Ugb2YgZ3Jhdml0eSBhbmQgYm9keSBwb3NpdGlv
biBvbiBub3JtYWwgb3JvcGhhcnluZ2VhbCBzd2FsbG93aW5nPC9JRFRleHQ+PHJlY29yZD48dGl0
bGVzPjx0aXRsZT5JbmZsdWVuY2Ugb2YgZ3Jhdml0eSBhbmQgYm9keSBwb3NpdGlvbiBvbiBub3Jt
YWwgb3JvcGhhcnluZ2VhbCBzd2FsbG93aW5nPC90aXRsZT48c2Vjb25kYXJ5LXRpdGxlPkFtZXJp
Y2FuIEpvdXJuYWwgb2YgUGh5c2lvbG9neTwvc2Vjb25kYXJ5LXRpdGxlPjwvdGl0bGVzPjxwYWdl
cz5HNjUzLUc2NTg8L3BhZ2VzPjxudW1iZXI+NTwvbnVtYmVyPjxjb250cmlidXRvcnM+PGF1dGhv
cnM+PGF1dGhvcj5Kb2huc3NvbiwgRm9sa2U8L2F1dGhvcj48YXV0aG9yPlNoYXcsIERhdmlkPC9h
dXRob3I+PGF1dGhvcj5HYWJiLCBNYXJ5PC9hdXRob3I+PGF1dGhvcj5EZW50LCBKb2huPC9hdXRo
b3I+PGF1dGhvcj5Db29rLCBJYW48L2F1dGhvcj48L2F1dGhvcnM+PC9jb250cmlidXRvcnM+PGFk
ZGVkLWRhdGUgZm9ybWF0PSJ1dGMiPjE0MDUxOTE2NjI8L2FkZGVkLWRhdGU+PHJlZi10eXBlIG5h
bWU9IkpvdXJuYWwgQXJ0aWNsZSI+MTc8L3JlZi10eXBlPjxkYXRlcz48eWVhcj4xOTk1PC95ZWFy
PjwvZGF0ZXM+PHJlYy1udW1iZXI+NjwvcmVjLW51bWJlcj48bGFzdC11cGRhdGVkLWRhdGUgZm9y
bWF0PSJ1dGMiPjE0MDUxOTE5NjY8L2xhc3QtdXBkYXRlZC1kYXRlPjx2b2x1bWU+MzU8L3ZvbHVt
ZT48L3JlY29yZD48L0NpdGU+PENpdGU+PEF1dGhvcj5IYW48L0F1dGhvcj48WWVhcj4yMDAxPC9Z
ZWFyPjxSZWNOdW0+MDwvUmVjTnVtPjxJRFRleHQ+UXVhbnRpZnlpbmcgc3dhbGxvd2luZyBmdW5j
dGlvbiBhZnRlciBzdHJva2U6IEEgZnVuY3Rpb25hbCBkeXNwaGFnaWEgc2NhbGUgYmFzZWQgb24g
dmlkZW9mbHVvcm9zY29waWMgc3R1ZGllczwvSURUZXh0PjxyZWNvcmQ+PHRpdGxlcz48dGl0bGU+
UXVhbnRpZnlpbmcgc3dhbGxvd2luZyBmdW5jdGlvbiBhZnRlciBzdHJva2U6IEEgZnVuY3Rpb25h
bCBkeXNwaGFnaWEgc2NhbGUgYmFzZWQgb24gdmlkZW9mbHVvcm9zY29waWMgc3R1ZGllczwvdGl0
bGU+PHNlY29uZGFyeS10aXRsZT5BcmNoaXZlcyBvZiBQaHlzaWNhbCBNZWRpY2luZSBhbmQgUmVo
YWJpbGl0YXRpb248L3NlY29uZGFyeS10aXRsZT48L3RpdGxlcz48cGFnZXM+Njc3LTY4MjwvcGFn
ZXM+PG51bWJlcj41PC9udW1iZXI+PGNvbnRyaWJ1dG9ycz48YXV0aG9ycz48YXV0aG9yPkhhbiwg
VGFpIFR5b29uPC9hdXRob3I+PGF1dGhvcj5QYWlrLCBOYW0tSm9uZzwvYXV0aG9yPjxhdXRob3I+
UGFyaywgSmluIFdvbzwvYXV0aG9yPjwvYXV0aG9ycz48L2NvbnRyaWJ1dG9ycz48YWRkZWQtZGF0
ZSBmb3JtYXQ9InV0YyI+MTQwNTE5MjI4ODwvYWRkZWQtZGF0ZT48cmVmLXR5cGUgbmFtZT0iSm91
cm5hbCBBcnRpY2xlIj4xNzwvcmVmLXR5cGU+PGRhdGVzPjx5ZWFyPjIwMDE8L3llYXI+PC9kYXRl
cz48cmVjLW51bWJlcj43PC9yZWMtbnVtYmVyPjxsYXN0LXVwZGF0ZWQtZGF0ZSBmb3JtYXQ9InV0
YyI+MTQwNTE5MjUwOTwvbGFzdC11cGRhdGVkLWRhdGU+PHZvbHVtZT44Mjwvdm9sdW1lPjwvcmVj
b3JkPjwvQ2l0ZT48L0VuZE5vdGU+AG==
</w:fldData>
        </w:fldChar>
      </w:r>
      <w:r w:rsidR="00AA525B">
        <w:rPr>
          <w:rFonts w:ascii="Arial" w:hAnsi="Arial" w:cs="Arial"/>
          <w:bCs/>
          <w:sz w:val="24"/>
          <w:szCs w:val="24"/>
        </w:rPr>
        <w:instrText xml:space="preserve"> ADDIN EN.CITE.DATA </w:instrText>
      </w:r>
      <w:r w:rsidR="00AA525B">
        <w:rPr>
          <w:rFonts w:ascii="Arial" w:hAnsi="Arial" w:cs="Arial"/>
          <w:bCs/>
          <w:sz w:val="24"/>
          <w:szCs w:val="24"/>
        </w:rPr>
      </w:r>
      <w:r w:rsidR="00AA525B">
        <w:rPr>
          <w:rFonts w:ascii="Arial" w:hAnsi="Arial" w:cs="Arial"/>
          <w:bCs/>
          <w:sz w:val="24"/>
          <w:szCs w:val="24"/>
        </w:rPr>
        <w:fldChar w:fldCharType="end"/>
      </w:r>
      <w:r w:rsidR="00426274" w:rsidRPr="001A7CE5">
        <w:rPr>
          <w:rFonts w:ascii="Arial" w:hAnsi="Arial" w:cs="Arial"/>
          <w:bCs/>
          <w:sz w:val="24"/>
          <w:szCs w:val="24"/>
        </w:rPr>
        <w:fldChar w:fldCharType="separate"/>
      </w:r>
      <w:r w:rsidR="008E6B82" w:rsidRPr="001A7CE5">
        <w:rPr>
          <w:rFonts w:ascii="Arial" w:hAnsi="Arial" w:cs="Arial"/>
          <w:bCs/>
          <w:noProof/>
          <w:sz w:val="24"/>
          <w:szCs w:val="24"/>
          <w:vertAlign w:val="superscript"/>
        </w:rPr>
        <w:t>27-29</w:t>
      </w:r>
      <w:r w:rsidR="00426274" w:rsidRPr="001A7CE5">
        <w:rPr>
          <w:rFonts w:ascii="Arial" w:hAnsi="Arial" w:cs="Arial"/>
          <w:bCs/>
          <w:sz w:val="24"/>
          <w:szCs w:val="24"/>
        </w:rPr>
        <w:fldChar w:fldCharType="end"/>
      </w:r>
      <w:r w:rsidR="00F85E4B" w:rsidRPr="001A7CE5">
        <w:rPr>
          <w:rFonts w:ascii="Arial" w:hAnsi="Arial" w:cs="Arial"/>
          <w:bCs/>
          <w:sz w:val="24"/>
          <w:szCs w:val="24"/>
        </w:rPr>
        <w:t>,</w:t>
      </w:r>
      <w:r w:rsidR="0011601E" w:rsidRPr="001A7CE5">
        <w:rPr>
          <w:rFonts w:ascii="Arial" w:hAnsi="Arial" w:cs="Arial"/>
          <w:bCs/>
          <w:sz w:val="24"/>
          <w:szCs w:val="24"/>
        </w:rPr>
        <w:t xml:space="preserve"> pharyngeal transit time</w:t>
      </w:r>
      <w:r w:rsidR="00426274" w:rsidRPr="001A7CE5">
        <w:rPr>
          <w:rFonts w:ascii="Arial" w:hAnsi="Arial" w:cs="Arial"/>
          <w:bCs/>
          <w:sz w:val="24"/>
          <w:szCs w:val="24"/>
        </w:rPr>
        <w:fldChar w:fldCharType="begin">
          <w:fldData xml:space="preserve">PEVuZE5vdGU+PENpdGU+PEF1dGhvcj5IYW48L0F1dGhvcj48WWVhcj4yMDAxPC9ZZWFyPjxSZWNO
dW0+MDwvUmVjTnVtPjxJRFRleHQ+UXVhbnRpZnlpbmcgc3dhbGxvd2luZyBmdW5jdGlvbiBhZnRl
ciBzdHJva2U6IEEgZnVuY3Rpb25hbCBkeXNwaGFnaWEgc2NhbGUgYmFzZWQgb24gdmlkZW9mbHVv
cm9zY29waWMgc3R1ZGllczwvSURUZXh0PjxEaXNwbGF5VGV4dD48c3R5bGUgZmFjZT0ic3VwZXJz
Y3JpcHQiPjI3LTMzPC9zdHlsZT48L0Rpc3BsYXlUZXh0PjxyZWNvcmQ+PHRpdGxlcz48dGl0bGU+
UXVhbnRpZnlpbmcgc3dhbGxvd2luZyBmdW5jdGlvbiBhZnRlciBzdHJva2U6IEEgZnVuY3Rpb25h
bCBkeXNwaGFnaWEgc2NhbGUgYmFzZWQgb24gdmlkZW9mbHVvcm9zY29waWMgc3R1ZGllczwvdGl0
bGU+PHNlY29uZGFyeS10aXRsZT5BcmNoaXZlcyBvZiBQaHlzaWNhbCBNZWRpY2luZSBhbmQgUmVo
YWJpbGl0YXRpb248L3NlY29uZGFyeS10aXRsZT48L3RpdGxlcz48cGFnZXM+Njc3LTY4MjwvcGFn
ZXM+PG51bWJlcj41PC9udW1iZXI+PGNvbnRyaWJ1dG9ycz48YXV0aG9ycz48YXV0aG9yPkhhbiwg
VGFpIFR5b29uPC9hdXRob3I+PGF1dGhvcj5QYWlrLCBOYW0tSm9uZzwvYXV0aG9yPjxhdXRob3I+
UGFyaywgSmluIFdvbzwvYXV0aG9yPjwvYXV0aG9ycz48L2NvbnRyaWJ1dG9ycz48YWRkZWQtZGF0
ZSBmb3JtYXQ9InV0YyI+MTQwNTE5MjI4ODwvYWRkZWQtZGF0ZT48cmVmLXR5cGUgbmFtZT0iSm91
cm5hbCBBcnRpY2xlIj4xNzwvcmVmLXR5cGU+PGRhdGVzPjx5ZWFyPjIwMDE8L3llYXI+PC9kYXRl
cz48cmVjLW51bWJlcj43PC9yZWMtbnVtYmVyPjxsYXN0LXVwZGF0ZWQtZGF0ZSBmb3JtYXQ9InV0
YyI+MTQwNTE5MjUwOTwvbGFzdC11cGRhdGVkLWRhdGU+PHZvbHVtZT44Mjwvdm9sdW1lPjwvcmVj
b3JkPjwvQ2l0ZT48Q2l0ZT48QXV0aG9yPk1vbGZlbnRlcjwvQXV0aG9yPjxZZWFyPjIwMTQ8L1ll
YXI+PFJlY051bT4wPC9SZWNOdW0+PElEVGV4dD5LaW5lbWF0aWMgYW5kIHRlbXBvcmFsIGZhY3Rv
cnMgYXNzb2NpYXRlZCB3aXRoIHBlbmV0cmF0aW9uLWFzcGlyYXRpb24gaW4gc3dhbGxvd2luZyBs
aXF1aWRzPC9JRFRleHQ+PHJlY29yZD48dGl0bGVzPjx0aXRsZT5LaW5lbWF0aWMgYW5kIHRlbXBv
cmFsIGZhY3RvcnMgYXNzb2NpYXRlZCB3aXRoIHBlbmV0cmF0aW9uLWFzcGlyYXRpb24gaW4gc3dh
bGxvd2luZyBsaXF1aWRzPC90aXRsZT48c2Vjb25kYXJ5LXRpdGxlPkR5c3BoYWdpYTwvc2Vjb25k
YXJ5LXRpdGxlPjwvdGl0bGVzPjxwYWdlcz4yNjktMjc2PC9wYWdlcz48bnVtYmVyPjI8L251bWJl
cj48Y29udHJpYnV0b3JzPjxhdXRob3JzPjxhdXRob3I+TW9sZmVudGVyLCBTb25qYSBNLjwvYXV0
aG9yPjxhdXRob3I+U3RlZWxlLCBDYXRyaW9uYSBNLjwvYXV0aG9yPjwvYXV0aG9ycz48L2NvbnRy
aWJ1dG9ycz48YWRkZWQtZGF0ZSBmb3JtYXQ9InV0YyI+MTQwNTE5MzI2MTwvYWRkZWQtZGF0ZT48
cmVmLXR5cGUgbmFtZT0iSm91cm5hbCBBcnRpY2xlIj4xNzwvcmVmLXR5cGU+PGRhdGVzPjx5ZWFy
PjIwMTQ8L3llYXI+PC9kYXRlcz48cmVjLW51bWJlcj44PC9yZWMtbnVtYmVyPjxsYXN0LXVwZGF0
ZWQtZGF0ZSBmb3JtYXQ9InV0YyI+MTQwNTE5MzQ2NjwvbGFzdC11cGRhdGVkLWRhdGU+PHZvbHVt
ZT4yOTwvdm9sdW1lPjwvcmVjb3JkPjwvQ2l0ZT48Q2l0ZT48QXV0aG9yPktlbmRhbGw8L0F1dGhv
cj48WWVhcj4yMDAwPC9ZZWFyPjxSZWNOdW0+MDwvUmVjTnVtPjxJRFRleHQ+VGltaW5nIG9mIGV2
ZW50cyBpbiBub3JtYWwgc3dhbGxvd2luZzogQSB2aWRlb2ZsdW9yb3Njb3BpYyBzdHVkeTwvSURU
ZXh0PjxyZWNvcmQ+PHRpdGxlcz48dGl0bGU+VGltaW5nIG9mIGV2ZW50cyBpbiBub3JtYWwgc3dh
bGxvd2luZzogQSB2aWRlb2ZsdW9yb3Njb3BpYyBzdHVkeTwvdGl0bGU+PHNlY29uZGFyeS10aXRs
ZT5EeXNwaGFnaWE8L3NlY29uZGFyeS10aXRsZT48L3RpdGxlcz48cGFnZXM+NzQtODM8L3BhZ2Vz
Pjxjb250cmlidXRvcnM+PGF1dGhvcnM+PGF1dGhvcj5LZW5kYWxsLCBLYXRoZXJpbmUgQS48L2F1
dGhvcj48YXV0aG9yPk1jS2VuemllLCBTdWU8L2F1dGhvcj48YXV0aG9yPkxlb25hcmQsIFJlYmVj
Y2EgSi48L2F1dGhvcj48YXV0aG9yPkdvbmNhbHZlcywgTWFyaWEgSW5lczwvYXV0aG9yPjxhdXRo
b3I+V2Fsa2VyLCBBbGljZTwvYXV0aG9yPjwvYXV0aG9ycz48L2NvbnRyaWJ1dG9ycz48YWRkZWQt
ZGF0ZSBmb3JtYXQ9InV0YyI+MTQwNTE5NzU4MjwvYWRkZWQtZGF0ZT48cmVmLXR5cGUgbmFtZT0i
Sm91cm5hbCBBcnRpY2xlIj4xNzwvcmVmLXR5cGU+PGRhdGVzPjx5ZWFyPjIwMDA8L3llYXI+PC9k
YXRlcz48cmVjLW51bWJlcj4xNjwvcmVjLW51bWJlcj48bGFzdC11cGRhdGVkLWRhdGUgZm9ybWF0
PSJ1dGMiPjE0MDUxOTc3NTM8L2xhc3QtdXBkYXRlZC1kYXRlPjx2b2x1bWU+MTU8L3ZvbHVtZT48
L3JlY29yZD48L0NpdGU+PENpdGU+PEF1dGhvcj5DaG9pPC9BdXRob3I+PFllYXI+MjAxMTwvWWVh
cj48UmVjTnVtPjA8L1JlY051bT48SURUZXh0PktpbmVtYXRpYyBhbmFseXNpcyBvZiBkeXNwaGFn
aWE6IFNpZ25pZmljYW50IHBhcmFtZXRlcnMgb2YgYXNwaXJhdGlvbiByZWxhdGVkIHRvIGJvbHVz
IHZpc2Nvc2l0eTwvSURUZXh0PjxyZWNvcmQ+PHRpdGxlcz48dGl0bGU+S2luZW1hdGljIGFuYWx5
c2lzIG9mIGR5c3BoYWdpYTogU2lnbmlmaWNhbnQgcGFyYW1ldGVycyBvZiBhc3BpcmF0aW9uIHJl
bGF0ZWQgdG8gYm9sdXMgdmlzY29zaXR5PC90aXRsZT48c2Vjb25kYXJ5LXRpdGxlPkR5c3BoYWdp
YTwvc2Vjb25kYXJ5LXRpdGxlPjwvdGl0bGVzPjxwYWdlcz4zOTItMzk4PC9wYWdlcz48Y29udHJp
YnV0b3JzPjxhdXRob3JzPjxhdXRob3I+Q2hvaSwgS3lvdW5nIEh5bzwvYXV0aG9yPjxhdXRob3I+
Unl1LCBKdSBTZW9rPC9hdXRob3I+PGF1dGhvcj5LaW0sIE1pbiBZb3VuZzwvYXV0aG9yPjxhdXRo
b3I+S2FuZywgSmluIFlvdW5nPC9hdXRob3I+PGF1dGhvcj5Zb28sIFNldW5nIERvbjwvYXV0aG9y
PjwvYXV0aG9ycz48L2NvbnRyaWJ1dG9ycz48YWRkZWQtZGF0ZSBmb3JtYXQ9InV0YyI+MTQwNTE5
NjU4MDwvYWRkZWQtZGF0ZT48cmVmLXR5cGUgbmFtZT0iSm91cm5hbCBBcnRpY2xlIj4xNzwvcmVm
LXR5cGU+PGRhdGVzPjx5ZWFyPjIwMTE8L3llYXI+PC9kYXRlcz48cmVjLW51bWJlcj4xMzwvcmVj
LW51bWJlcj48bGFzdC11cGRhdGVkLWRhdGUgZm9ybWF0PSJ1dGMiPjE0MDUxOTY3NjM8L2xhc3Qt
dXBkYXRlZC1kYXRlPjx2b2x1bWU+MjY8L3ZvbHVtZT48L3JlY29yZD48L0NpdGU+PENpdGU+PEF1
dGhvcj5Nb2xmZW50ZXI8L0F1dGhvcj48WWVhcj4yMDEzPC9ZZWFyPjxSZWNOdW0+MDwvUmVjTnVt
PjxJRFRleHQ+VmFyaWF0aW9uIGluIHRlbXBvcmFsIG1lYXN1cmVzIG9mIHN3YWxsb3dpbmc6IFNl
eCBhbmQgdm9sdW1lIGVmZmVjdHM8L0lEVGV4dD48cmVjb3JkPjx0aXRsZXM+PHRpdGxlPlZhcmlh
dGlvbiBpbiB0ZW1wb3JhbCBtZWFzdXJlcyBvZiBzd2FsbG93aW5nOiBTZXggYW5kIHZvbHVtZSBl
ZmZlY3RzPC90aXRsZT48c2Vjb25kYXJ5LXRpdGxlPkR5c3BoYWdpYTwvc2Vjb25kYXJ5LXRpdGxl
PjwvdGl0bGVzPjxwYWdlcz4yMjYtMjMzPC9wYWdlcz48Y29udHJpYnV0b3JzPjxhdXRob3JzPjxh
dXRob3I+TW9sZmVudGVyLCBTb25qYSBNZWxhbmllPC9hdXRob3I+PGF1dGhvcj5TdGVlbGUsIENh
dHJpb25hIE0uPC9hdXRob3I+PC9hdXRob3JzPjwvY29udHJpYnV0b3JzPjxhZGRlZC1kYXRlIGZv
cm1hdD0idXRjIj4xNDA1MTk3OTczPC9hZGRlZC1kYXRlPjxyZWYtdHlwZSBuYW1lPSJKb3VybmFs
IEFydGljbGUiPjE3PC9yZWYtdHlwZT48ZGF0ZXM+PHllYXI+MjAxMzwveWVhcj48L2RhdGVzPjxy
ZWMtbnVtYmVyPjExODk8L3JlYy1udW1iZXI+PGxhc3QtdXBkYXRlZC1kYXRlIGZvcm1hdD0idXRj
Ij4xNDA1MTk3OTczPC9sYXN0LXVwZGF0ZWQtZGF0ZT48dm9sdW1lPjI4PC92b2x1bWU+PC9yZWNv
cmQ+PC9DaXRlPjxDaXRlPjxBdXRob3I+RGFudGFzPC9BdXRob3I+PFllYXI+MTk5MDwvWWVhcj48
UmVjTnVtPjA8L1JlY051bT48SURUZXh0PkVmZmVjdCBvZiBzd2FsbG93ZWQgYm9sdXMgdmFyaWFi
bGVzIG9uIG9yYWwgYW5kIHBoYXJ5bmdlYWwgcGhhc2VzIG9mIHN3YWxsb3dpbmc8L0lEVGV4dD48
cmVjb3JkPjx0aXRsZXM+PHRpdGxlPkVmZmVjdCBvZiBzd2FsbG93ZWQgYm9sdXMgdmFyaWFibGVz
IG9uIG9yYWwgYW5kIHBoYXJ5bmdlYWwgcGhhc2VzIG9mIHN3YWxsb3dpbmc8L3RpdGxlPjwvdGl0
bGVzPjxwYWdlcz5HNjc1LTgxPC9wYWdlcz48Y29udHJpYnV0b3JzPjxhdXRob3JzPjxhdXRob3I+
RGFudGFzLCBSb2JlcnRvPC9hdXRob3I+PGF1dGhvcj5LZXJuLCBNYXJrPC9hdXRob3I+PGF1dGhv
cj5NYXNzZXksIEJlbnNvbjwvYXV0aG9yPjxhdXRob3I+RG9kZHMsIFd5bGllPC9hdXRob3I+PGF1
dGhvcj5LYWhyaWxhcywgUGV0ZXI8L2F1dGhvcj48YXV0aG9yPkJyYXNzZXVyLCBKYW1lczwvYXV0
aG9yPjxhdXRob3I+Q29vaywgSWFuPC9hdXRob3I+PGF1dGhvcj5MYW5nLCBJdmFuPC9hdXRob3I+
PC9hdXRob3JzPjwvY29udHJpYnV0b3JzPjxhZGRlZC1kYXRlIGZvcm1hdD0idXRjIj4xNDA1MTgz
Mzk0PC9hZGRlZC1kYXRlPjxwdWItbG9jYXRpb24+QW1lcmljYW4gSm91cm5hbCBvZiBQaHlzaW9s
b2d5PC9wdWItbG9jYXRpb24+PHJlZi10eXBlIG5hbWU9IkpvdXJuYWwgQXJ0aWNsZSI+MTc8L3Jl
Zi10eXBlPjxkYXRlcz48eWVhcj4xOTkwPC95ZWFyPjwvZGF0ZXM+PHJlYy1udW1iZXI+MTE3Nzwv
cmVjLW51bWJlcj48bGFzdC11cGRhdGVkLWRhdGUgZm9ybWF0PSJ1dGMiPjE0MDUxOTEyNzg8L2xh
c3QtdXBkYXRlZC1kYXRlPjx2b2x1bWU+MjU4PC92b2x1bWU+PC9yZWNvcmQ+PC9DaXRlPjxDaXRl
PjxBdXRob3I+Sm9obnNzb248L0F1dGhvcj48WWVhcj4xOTk1PC9ZZWFyPjxSZWNOdW0+MDwvUmVj
TnVtPjxJRFRleHQ+SW5mbHVlbmNlIG9mIGdyYXZpdHkgYW5kIGJvZHkgcG9zaXRpb24gb24gbm9y
bWFsIG9yb3BoYXJ5bmdlYWwgc3dhbGxvd2luZzwvSURUZXh0PjxyZWNvcmQ+PHRpdGxlcz48dGl0
bGU+SW5mbHVlbmNlIG9mIGdyYXZpdHkgYW5kIGJvZHkgcG9zaXRpb24gb24gbm9ybWFsIG9yb3Bo
YXJ5bmdlYWwgc3dhbGxvd2luZzwvdGl0bGU+PHNlY29uZGFyeS10aXRsZT5BbWVyaWNhbiBKb3Vy
bmFsIG9mIFBoeXNpb2xvZ3k8L3NlY29uZGFyeS10aXRsZT48L3RpdGxlcz48cGFnZXM+RzY1My1H
NjU4PC9wYWdlcz48bnVtYmVyPjU8L251bWJlcj48Y29udHJpYnV0b3JzPjxhdXRob3JzPjxhdXRo
b3I+Sm9obnNzb24sIEZvbGtlPC9hdXRob3I+PGF1dGhvcj5TaGF3LCBEYXZpZDwvYXV0aG9yPjxh
dXRob3I+R2FiYiwgTWFyeTwvYXV0aG9yPjxhdXRob3I+RGVudCwgSm9objwvYXV0aG9yPjxhdXRo
b3I+Q29vaywgSWFuPC9hdXRob3I+PC9hdXRob3JzPjwvY29udHJpYnV0b3JzPjxhZGRlZC1kYXRl
IGZvcm1hdD0idXRjIj4xNDA1MTkxNjYyPC9hZGRlZC1kYXRlPjxyZWYtdHlwZSBuYW1lPSJKb3Vy
bmFsIEFydGljbGUiPjE3PC9yZWYtdHlwZT48ZGF0ZXM+PHllYXI+MTk5NTwveWVhcj48L2RhdGVz
PjxyZWMtbnVtYmVyPjY8L3JlYy1udW1iZXI+PGxhc3QtdXBkYXRlZC1kYXRlIGZvcm1hdD0idXRj
Ij4xNDA1MTkxOTY2PC9sYXN0LXVwZGF0ZWQtZGF0ZT48dm9sdW1lPjM1PC92b2x1bWU+PC9yZWNv
cmQ+PC9DaXRlPjwvRW5kTm90ZT5=
</w:fldData>
        </w:fldChar>
      </w:r>
      <w:r w:rsidR="00AA525B">
        <w:rPr>
          <w:rFonts w:ascii="Arial" w:hAnsi="Arial" w:cs="Arial"/>
          <w:bCs/>
          <w:sz w:val="24"/>
          <w:szCs w:val="24"/>
        </w:rPr>
        <w:instrText xml:space="preserve"> ADDIN EN.CITE </w:instrText>
      </w:r>
      <w:r w:rsidR="00AA525B">
        <w:rPr>
          <w:rFonts w:ascii="Arial" w:hAnsi="Arial" w:cs="Arial"/>
          <w:bCs/>
          <w:sz w:val="24"/>
          <w:szCs w:val="24"/>
        </w:rPr>
        <w:fldChar w:fldCharType="begin">
          <w:fldData xml:space="preserve">PEVuZE5vdGU+PENpdGU+PEF1dGhvcj5IYW48L0F1dGhvcj48WWVhcj4yMDAxPC9ZZWFyPjxSZWNO
dW0+MDwvUmVjTnVtPjxJRFRleHQ+UXVhbnRpZnlpbmcgc3dhbGxvd2luZyBmdW5jdGlvbiBhZnRl
ciBzdHJva2U6IEEgZnVuY3Rpb25hbCBkeXNwaGFnaWEgc2NhbGUgYmFzZWQgb24gdmlkZW9mbHVv
cm9zY29waWMgc3R1ZGllczwvSURUZXh0PjxEaXNwbGF5VGV4dD48c3R5bGUgZmFjZT0ic3VwZXJz
Y3JpcHQiPjI3LTMzPC9zdHlsZT48L0Rpc3BsYXlUZXh0PjxyZWNvcmQ+PHRpdGxlcz48dGl0bGU+
UXVhbnRpZnlpbmcgc3dhbGxvd2luZyBmdW5jdGlvbiBhZnRlciBzdHJva2U6IEEgZnVuY3Rpb25h
bCBkeXNwaGFnaWEgc2NhbGUgYmFzZWQgb24gdmlkZW9mbHVvcm9zY29waWMgc3R1ZGllczwvdGl0
bGU+PHNlY29uZGFyeS10aXRsZT5BcmNoaXZlcyBvZiBQaHlzaWNhbCBNZWRpY2luZSBhbmQgUmVo
YWJpbGl0YXRpb248L3NlY29uZGFyeS10aXRsZT48L3RpdGxlcz48cGFnZXM+Njc3LTY4MjwvcGFn
ZXM+PG51bWJlcj41PC9udW1iZXI+PGNvbnRyaWJ1dG9ycz48YXV0aG9ycz48YXV0aG9yPkhhbiwg
VGFpIFR5b29uPC9hdXRob3I+PGF1dGhvcj5QYWlrLCBOYW0tSm9uZzwvYXV0aG9yPjxhdXRob3I+
UGFyaywgSmluIFdvbzwvYXV0aG9yPjwvYXV0aG9ycz48L2NvbnRyaWJ1dG9ycz48YWRkZWQtZGF0
ZSBmb3JtYXQ9InV0YyI+MTQwNTE5MjI4ODwvYWRkZWQtZGF0ZT48cmVmLXR5cGUgbmFtZT0iSm91
cm5hbCBBcnRpY2xlIj4xNzwvcmVmLXR5cGU+PGRhdGVzPjx5ZWFyPjIwMDE8L3llYXI+PC9kYXRl
cz48cmVjLW51bWJlcj43PC9yZWMtbnVtYmVyPjxsYXN0LXVwZGF0ZWQtZGF0ZSBmb3JtYXQ9InV0
YyI+MTQwNTE5MjUwOTwvbGFzdC11cGRhdGVkLWRhdGU+PHZvbHVtZT44Mjwvdm9sdW1lPjwvcmVj
b3JkPjwvQ2l0ZT48Q2l0ZT48QXV0aG9yPk1vbGZlbnRlcjwvQXV0aG9yPjxZZWFyPjIwMTQ8L1ll
YXI+PFJlY051bT4wPC9SZWNOdW0+PElEVGV4dD5LaW5lbWF0aWMgYW5kIHRlbXBvcmFsIGZhY3Rv
cnMgYXNzb2NpYXRlZCB3aXRoIHBlbmV0cmF0aW9uLWFzcGlyYXRpb24gaW4gc3dhbGxvd2luZyBs
aXF1aWRzPC9JRFRleHQ+PHJlY29yZD48dGl0bGVzPjx0aXRsZT5LaW5lbWF0aWMgYW5kIHRlbXBv
cmFsIGZhY3RvcnMgYXNzb2NpYXRlZCB3aXRoIHBlbmV0cmF0aW9uLWFzcGlyYXRpb24gaW4gc3dh
bGxvd2luZyBsaXF1aWRzPC90aXRsZT48c2Vjb25kYXJ5LXRpdGxlPkR5c3BoYWdpYTwvc2Vjb25k
YXJ5LXRpdGxlPjwvdGl0bGVzPjxwYWdlcz4yNjktMjc2PC9wYWdlcz48bnVtYmVyPjI8L251bWJl
cj48Y29udHJpYnV0b3JzPjxhdXRob3JzPjxhdXRob3I+TW9sZmVudGVyLCBTb25qYSBNLjwvYXV0
aG9yPjxhdXRob3I+U3RlZWxlLCBDYXRyaW9uYSBNLjwvYXV0aG9yPjwvYXV0aG9ycz48L2NvbnRy
aWJ1dG9ycz48YWRkZWQtZGF0ZSBmb3JtYXQ9InV0YyI+MTQwNTE5MzI2MTwvYWRkZWQtZGF0ZT48
cmVmLXR5cGUgbmFtZT0iSm91cm5hbCBBcnRpY2xlIj4xNzwvcmVmLXR5cGU+PGRhdGVzPjx5ZWFy
PjIwMTQ8L3llYXI+PC9kYXRlcz48cmVjLW51bWJlcj44PC9yZWMtbnVtYmVyPjxsYXN0LXVwZGF0
ZWQtZGF0ZSBmb3JtYXQ9InV0YyI+MTQwNTE5MzQ2NjwvbGFzdC11cGRhdGVkLWRhdGU+PHZvbHVt
ZT4yOTwvdm9sdW1lPjwvcmVjb3JkPjwvQ2l0ZT48Q2l0ZT48QXV0aG9yPktlbmRhbGw8L0F1dGhv
cj48WWVhcj4yMDAwPC9ZZWFyPjxSZWNOdW0+MDwvUmVjTnVtPjxJRFRleHQ+VGltaW5nIG9mIGV2
ZW50cyBpbiBub3JtYWwgc3dhbGxvd2luZzogQSB2aWRlb2ZsdW9yb3Njb3BpYyBzdHVkeTwvSURU
ZXh0PjxyZWNvcmQ+PHRpdGxlcz48dGl0bGU+VGltaW5nIG9mIGV2ZW50cyBpbiBub3JtYWwgc3dh
bGxvd2luZzogQSB2aWRlb2ZsdW9yb3Njb3BpYyBzdHVkeTwvdGl0bGU+PHNlY29uZGFyeS10aXRs
ZT5EeXNwaGFnaWE8L3NlY29uZGFyeS10aXRsZT48L3RpdGxlcz48cGFnZXM+NzQtODM8L3BhZ2Vz
Pjxjb250cmlidXRvcnM+PGF1dGhvcnM+PGF1dGhvcj5LZW5kYWxsLCBLYXRoZXJpbmUgQS48L2F1
dGhvcj48YXV0aG9yPk1jS2VuemllLCBTdWU8L2F1dGhvcj48YXV0aG9yPkxlb25hcmQsIFJlYmVj
Y2EgSi48L2F1dGhvcj48YXV0aG9yPkdvbmNhbHZlcywgTWFyaWEgSW5lczwvYXV0aG9yPjxhdXRo
b3I+V2Fsa2VyLCBBbGljZTwvYXV0aG9yPjwvYXV0aG9ycz48L2NvbnRyaWJ1dG9ycz48YWRkZWQt
ZGF0ZSBmb3JtYXQ9InV0YyI+MTQwNTE5NzU4MjwvYWRkZWQtZGF0ZT48cmVmLXR5cGUgbmFtZT0i
Sm91cm5hbCBBcnRpY2xlIj4xNzwvcmVmLXR5cGU+PGRhdGVzPjx5ZWFyPjIwMDA8L3llYXI+PC9k
YXRlcz48cmVjLW51bWJlcj4xNjwvcmVjLW51bWJlcj48bGFzdC11cGRhdGVkLWRhdGUgZm9ybWF0
PSJ1dGMiPjE0MDUxOTc3NTM8L2xhc3QtdXBkYXRlZC1kYXRlPjx2b2x1bWU+MTU8L3ZvbHVtZT48
L3JlY29yZD48L0NpdGU+PENpdGU+PEF1dGhvcj5DaG9pPC9BdXRob3I+PFllYXI+MjAxMTwvWWVh
cj48UmVjTnVtPjA8L1JlY051bT48SURUZXh0PktpbmVtYXRpYyBhbmFseXNpcyBvZiBkeXNwaGFn
aWE6IFNpZ25pZmljYW50IHBhcmFtZXRlcnMgb2YgYXNwaXJhdGlvbiByZWxhdGVkIHRvIGJvbHVz
IHZpc2Nvc2l0eTwvSURUZXh0PjxyZWNvcmQ+PHRpdGxlcz48dGl0bGU+S2luZW1hdGljIGFuYWx5
c2lzIG9mIGR5c3BoYWdpYTogU2lnbmlmaWNhbnQgcGFyYW1ldGVycyBvZiBhc3BpcmF0aW9uIHJl
bGF0ZWQgdG8gYm9sdXMgdmlzY29zaXR5PC90aXRsZT48c2Vjb25kYXJ5LXRpdGxlPkR5c3BoYWdp
YTwvc2Vjb25kYXJ5LXRpdGxlPjwvdGl0bGVzPjxwYWdlcz4zOTItMzk4PC9wYWdlcz48Y29udHJp
YnV0b3JzPjxhdXRob3JzPjxhdXRob3I+Q2hvaSwgS3lvdW5nIEh5bzwvYXV0aG9yPjxhdXRob3I+
Unl1LCBKdSBTZW9rPC9hdXRob3I+PGF1dGhvcj5LaW0sIE1pbiBZb3VuZzwvYXV0aG9yPjxhdXRo
b3I+S2FuZywgSmluIFlvdW5nPC9hdXRob3I+PGF1dGhvcj5Zb28sIFNldW5nIERvbjwvYXV0aG9y
PjwvYXV0aG9ycz48L2NvbnRyaWJ1dG9ycz48YWRkZWQtZGF0ZSBmb3JtYXQ9InV0YyI+MTQwNTE5
NjU4MDwvYWRkZWQtZGF0ZT48cmVmLXR5cGUgbmFtZT0iSm91cm5hbCBBcnRpY2xlIj4xNzwvcmVm
LXR5cGU+PGRhdGVzPjx5ZWFyPjIwMTE8L3llYXI+PC9kYXRlcz48cmVjLW51bWJlcj4xMzwvcmVj
LW51bWJlcj48bGFzdC11cGRhdGVkLWRhdGUgZm9ybWF0PSJ1dGMiPjE0MDUxOTY3NjM8L2xhc3Qt
dXBkYXRlZC1kYXRlPjx2b2x1bWU+MjY8L3ZvbHVtZT48L3JlY29yZD48L0NpdGU+PENpdGU+PEF1
dGhvcj5Nb2xmZW50ZXI8L0F1dGhvcj48WWVhcj4yMDEzPC9ZZWFyPjxSZWNOdW0+MDwvUmVjTnVt
PjxJRFRleHQ+VmFyaWF0aW9uIGluIHRlbXBvcmFsIG1lYXN1cmVzIG9mIHN3YWxsb3dpbmc6IFNl
eCBhbmQgdm9sdW1lIGVmZmVjdHM8L0lEVGV4dD48cmVjb3JkPjx0aXRsZXM+PHRpdGxlPlZhcmlh
dGlvbiBpbiB0ZW1wb3JhbCBtZWFzdXJlcyBvZiBzd2FsbG93aW5nOiBTZXggYW5kIHZvbHVtZSBl
ZmZlY3RzPC90aXRsZT48c2Vjb25kYXJ5LXRpdGxlPkR5c3BoYWdpYTwvc2Vjb25kYXJ5LXRpdGxl
PjwvdGl0bGVzPjxwYWdlcz4yMjYtMjMzPC9wYWdlcz48Y29udHJpYnV0b3JzPjxhdXRob3JzPjxh
dXRob3I+TW9sZmVudGVyLCBTb25qYSBNZWxhbmllPC9hdXRob3I+PGF1dGhvcj5TdGVlbGUsIENh
dHJpb25hIE0uPC9hdXRob3I+PC9hdXRob3JzPjwvY29udHJpYnV0b3JzPjxhZGRlZC1kYXRlIGZv
cm1hdD0idXRjIj4xNDA1MTk3OTczPC9hZGRlZC1kYXRlPjxyZWYtdHlwZSBuYW1lPSJKb3VybmFs
IEFydGljbGUiPjE3PC9yZWYtdHlwZT48ZGF0ZXM+PHllYXI+MjAxMzwveWVhcj48L2RhdGVzPjxy
ZWMtbnVtYmVyPjExODk8L3JlYy1udW1iZXI+PGxhc3QtdXBkYXRlZC1kYXRlIGZvcm1hdD0idXRj
Ij4xNDA1MTk3OTczPC9sYXN0LXVwZGF0ZWQtZGF0ZT48dm9sdW1lPjI4PC92b2x1bWU+PC9yZWNv
cmQ+PC9DaXRlPjxDaXRlPjxBdXRob3I+RGFudGFzPC9BdXRob3I+PFllYXI+MTk5MDwvWWVhcj48
UmVjTnVtPjA8L1JlY051bT48SURUZXh0PkVmZmVjdCBvZiBzd2FsbG93ZWQgYm9sdXMgdmFyaWFi
bGVzIG9uIG9yYWwgYW5kIHBoYXJ5bmdlYWwgcGhhc2VzIG9mIHN3YWxsb3dpbmc8L0lEVGV4dD48
cmVjb3JkPjx0aXRsZXM+PHRpdGxlPkVmZmVjdCBvZiBzd2FsbG93ZWQgYm9sdXMgdmFyaWFibGVz
IG9uIG9yYWwgYW5kIHBoYXJ5bmdlYWwgcGhhc2VzIG9mIHN3YWxsb3dpbmc8L3RpdGxlPjwvdGl0
bGVzPjxwYWdlcz5HNjc1LTgxPC9wYWdlcz48Y29udHJpYnV0b3JzPjxhdXRob3JzPjxhdXRob3I+
RGFudGFzLCBSb2JlcnRvPC9hdXRob3I+PGF1dGhvcj5LZXJuLCBNYXJrPC9hdXRob3I+PGF1dGhv
cj5NYXNzZXksIEJlbnNvbjwvYXV0aG9yPjxhdXRob3I+RG9kZHMsIFd5bGllPC9hdXRob3I+PGF1
dGhvcj5LYWhyaWxhcywgUGV0ZXI8L2F1dGhvcj48YXV0aG9yPkJyYXNzZXVyLCBKYW1lczwvYXV0
aG9yPjxhdXRob3I+Q29vaywgSWFuPC9hdXRob3I+PGF1dGhvcj5MYW5nLCBJdmFuPC9hdXRob3I+
PC9hdXRob3JzPjwvY29udHJpYnV0b3JzPjxhZGRlZC1kYXRlIGZvcm1hdD0idXRjIj4xNDA1MTgz
Mzk0PC9hZGRlZC1kYXRlPjxwdWItbG9jYXRpb24+QW1lcmljYW4gSm91cm5hbCBvZiBQaHlzaW9s
b2d5PC9wdWItbG9jYXRpb24+PHJlZi10eXBlIG5hbWU9IkpvdXJuYWwgQXJ0aWNsZSI+MTc8L3Jl
Zi10eXBlPjxkYXRlcz48eWVhcj4xOTkwPC95ZWFyPjwvZGF0ZXM+PHJlYy1udW1iZXI+MTE3Nzwv
cmVjLW51bWJlcj48bGFzdC11cGRhdGVkLWRhdGUgZm9ybWF0PSJ1dGMiPjE0MDUxOTEyNzg8L2xh
c3QtdXBkYXRlZC1kYXRlPjx2b2x1bWU+MjU4PC92b2x1bWU+PC9yZWNvcmQ+PC9DaXRlPjxDaXRl
PjxBdXRob3I+Sm9obnNzb248L0F1dGhvcj48WWVhcj4xOTk1PC9ZZWFyPjxSZWNOdW0+MDwvUmVj
TnVtPjxJRFRleHQ+SW5mbHVlbmNlIG9mIGdyYXZpdHkgYW5kIGJvZHkgcG9zaXRpb24gb24gbm9y
bWFsIG9yb3BoYXJ5bmdlYWwgc3dhbGxvd2luZzwvSURUZXh0PjxyZWNvcmQ+PHRpdGxlcz48dGl0
bGU+SW5mbHVlbmNlIG9mIGdyYXZpdHkgYW5kIGJvZHkgcG9zaXRpb24gb24gbm9ybWFsIG9yb3Bo
YXJ5bmdlYWwgc3dhbGxvd2luZzwvdGl0bGU+PHNlY29uZGFyeS10aXRsZT5BbWVyaWNhbiBKb3Vy
bmFsIG9mIFBoeXNpb2xvZ3k8L3NlY29uZGFyeS10aXRsZT48L3RpdGxlcz48cGFnZXM+RzY1My1H
NjU4PC9wYWdlcz48bnVtYmVyPjU8L251bWJlcj48Y29udHJpYnV0b3JzPjxhdXRob3JzPjxhdXRo
b3I+Sm9obnNzb24sIEZvbGtlPC9hdXRob3I+PGF1dGhvcj5TaGF3LCBEYXZpZDwvYXV0aG9yPjxh
dXRob3I+R2FiYiwgTWFyeTwvYXV0aG9yPjxhdXRob3I+RGVudCwgSm9objwvYXV0aG9yPjxhdXRo
b3I+Q29vaywgSWFuPC9hdXRob3I+PC9hdXRob3JzPjwvY29udHJpYnV0b3JzPjxhZGRlZC1kYXRl
IGZvcm1hdD0idXRjIj4xNDA1MTkxNjYyPC9hZGRlZC1kYXRlPjxyZWYtdHlwZSBuYW1lPSJKb3Vy
bmFsIEFydGljbGUiPjE3PC9yZWYtdHlwZT48ZGF0ZXM+PHllYXI+MTk5NTwveWVhcj48L2RhdGVz
PjxyZWMtbnVtYmVyPjY8L3JlYy1udW1iZXI+PGxhc3QtdXBkYXRlZC1kYXRlIGZvcm1hdD0idXRj
Ij4xNDA1MTkxOTY2PC9sYXN0LXVwZGF0ZWQtZGF0ZT48dm9sdW1lPjM1PC92b2x1bWU+PC9yZWNv
cmQ+PC9DaXRlPjwvRW5kTm90ZT5=
</w:fldData>
        </w:fldChar>
      </w:r>
      <w:r w:rsidR="00AA525B">
        <w:rPr>
          <w:rFonts w:ascii="Arial" w:hAnsi="Arial" w:cs="Arial"/>
          <w:bCs/>
          <w:sz w:val="24"/>
          <w:szCs w:val="24"/>
        </w:rPr>
        <w:instrText xml:space="preserve"> ADDIN EN.CITE.DATA </w:instrText>
      </w:r>
      <w:r w:rsidR="00AA525B">
        <w:rPr>
          <w:rFonts w:ascii="Arial" w:hAnsi="Arial" w:cs="Arial"/>
          <w:bCs/>
          <w:sz w:val="24"/>
          <w:szCs w:val="24"/>
        </w:rPr>
      </w:r>
      <w:r w:rsidR="00AA525B">
        <w:rPr>
          <w:rFonts w:ascii="Arial" w:hAnsi="Arial" w:cs="Arial"/>
          <w:bCs/>
          <w:sz w:val="24"/>
          <w:szCs w:val="24"/>
        </w:rPr>
        <w:fldChar w:fldCharType="end"/>
      </w:r>
      <w:r w:rsidR="00426274" w:rsidRPr="001A7CE5">
        <w:rPr>
          <w:rFonts w:ascii="Arial" w:hAnsi="Arial" w:cs="Arial"/>
          <w:bCs/>
          <w:sz w:val="24"/>
          <w:szCs w:val="24"/>
        </w:rPr>
        <w:fldChar w:fldCharType="separate"/>
      </w:r>
      <w:r w:rsidR="008E6B82" w:rsidRPr="001A7CE5">
        <w:rPr>
          <w:rFonts w:ascii="Arial" w:hAnsi="Arial" w:cs="Arial"/>
          <w:bCs/>
          <w:noProof/>
          <w:sz w:val="24"/>
          <w:szCs w:val="24"/>
          <w:vertAlign w:val="superscript"/>
        </w:rPr>
        <w:t>27-33</w:t>
      </w:r>
      <w:r w:rsidR="00426274" w:rsidRPr="001A7CE5">
        <w:rPr>
          <w:rFonts w:ascii="Arial" w:hAnsi="Arial" w:cs="Arial"/>
          <w:bCs/>
          <w:sz w:val="24"/>
          <w:szCs w:val="24"/>
        </w:rPr>
        <w:fldChar w:fldCharType="end"/>
      </w:r>
      <w:r w:rsidR="0011601E" w:rsidRPr="001A7CE5">
        <w:rPr>
          <w:rFonts w:ascii="Arial" w:hAnsi="Arial" w:cs="Arial"/>
          <w:bCs/>
          <w:sz w:val="24"/>
          <w:szCs w:val="24"/>
        </w:rPr>
        <w:t>,</w:t>
      </w:r>
      <w:r w:rsidR="0011601E" w:rsidRPr="001A7CE5">
        <w:rPr>
          <w:rFonts w:ascii="Arial" w:hAnsi="Arial" w:cs="Arial"/>
          <w:bCs/>
          <w:color w:val="000000" w:themeColor="text1"/>
          <w:sz w:val="24"/>
          <w:szCs w:val="24"/>
        </w:rPr>
        <w:t xml:space="preserve"> </w:t>
      </w:r>
      <w:r w:rsidR="009C3EFA" w:rsidRPr="001A7CE5">
        <w:rPr>
          <w:rFonts w:ascii="Arial" w:hAnsi="Arial" w:cs="Arial"/>
          <w:bCs/>
          <w:color w:val="000000" w:themeColor="text1"/>
          <w:sz w:val="24"/>
          <w:szCs w:val="24"/>
        </w:rPr>
        <w:t xml:space="preserve">and </w:t>
      </w:r>
      <w:r w:rsidR="0011601E" w:rsidRPr="001A7CE5">
        <w:rPr>
          <w:rFonts w:ascii="Arial" w:hAnsi="Arial" w:cs="Arial"/>
          <w:bCs/>
          <w:color w:val="000000" w:themeColor="text1"/>
          <w:sz w:val="24"/>
          <w:szCs w:val="24"/>
        </w:rPr>
        <w:t>esophageal transit time</w:t>
      </w:r>
      <w:r w:rsidR="00426274" w:rsidRPr="001A7CE5">
        <w:rPr>
          <w:rFonts w:ascii="Arial" w:hAnsi="Arial" w:cs="Arial"/>
          <w:bCs/>
          <w:color w:val="000000" w:themeColor="text1"/>
          <w:sz w:val="24"/>
          <w:szCs w:val="24"/>
        </w:rPr>
        <w:fldChar w:fldCharType="begin">
          <w:fldData xml:space="preserve">PEVuZE5vdGU+PENpdGU+PEF1dGhvcj5BbHZlczwvQXV0aG9yPjxZZWFyPjIwMTM8L1llYXI+PFJl
Y051bT4wPC9SZWNOdW0+PElEVGV4dD5FZmZlY3Qgb2YgYSBiaXR0ZXIgYm9sdXMgb24gb3JhbCwg
cGhhcnluZ2VhbCwgYW5kIGVzb3BoYWdlYWwgdHJhbnNpdCBvZiBoZWFsdGh5IHN1YmplY3RzPC9J
RFRleHQ+PERpc3BsYXlUZXh0PjxzdHlsZSBmYWNlPSJzdXBlcnNjcmlwdCI+MzQtMzY8L3N0eWxl
PjwvRGlzcGxheVRleHQ+PHJlY29yZD48dGl0bGVzPjx0aXRsZT5FZmZlY3Qgb2YgYSBiaXR0ZXIg
Ym9sdXMgb24gb3JhbCwgcGhhcnluZ2VhbCwgYW5kIGVzb3BoYWdlYWwgdHJhbnNpdCBvZiBoZWFs
dGh5IHN1YmplY3RzPC90aXRsZT48c2Vjb25kYXJ5LXRpdGxlPkFycXVpdm9zIGRlIGdhc3Ryb2Vu
dGVyb2xvZ2lhPC9zZWNvbmRhcnktdGl0bGU+PC90aXRsZXM+PHBhZ2VzPjMxLTM0PC9wYWdlcz48
bnVtYmVyPjE8L251bWJlcj48Y29udHJpYnV0b3JzPjxhdXRob3JzPjxhdXRob3I+QWx2ZXMsIExl
ZGEgTWFyaWEgVGF2YXJlczwvYXV0aG9yPjxhdXRob3I+U2VjYWYsIE1hcmllPC9hdXRob3I+PGF1
dGhvcj5EYW50YXMsIFJvYmVydG88L2F1dGhvcj48L2F1dGhvcnM+PC9jb250cmlidXRvcnM+PGFk
ZGVkLWRhdGUgZm9ybWF0PSJ1dGMiPjE0MDUxOTYxMTA8L2FkZGVkLWRhdGU+PHJlZi10eXBlIG5h
bWU9IkpvdXJuYWwgQXJ0aWNsZSI+MTc8L3JlZi10eXBlPjxkYXRlcz48eWVhcj4yMDEzPC95ZWFy
PjwvZGF0ZXM+PHJlYy1udW1iZXI+MTE4NDwvcmVjLW51bWJlcj48bGFzdC11cGRhdGVkLWRhdGUg
Zm9ybWF0PSJ1dGMiPjE0MDUxOTYxMTA8L2xhc3QtdXBkYXRlZC1kYXRlPjx2b2x1bWU+NTA8L3Zv
bHVtZT48L3JlY29yZD48L0NpdGU+PENpdGU+PEF1dGhvcj5EYWxtYXpvPC9BdXRob3I+PFllYXI+
MjAxMjwvWWVhcj48UmVjTnVtPjA8L1JlY051bT48SURUZXh0PkVzb3BoYWdlYWwgY29udHJhY3Rp
b25zLCBib2x1cyB0cmFuc2l0IGFuZCBwZXJjZXB0aW9uIG9mIHRyYW5zaXQgYWZ0ZXIgc3dhbGxv
d3Mgb2YgbGlxdWlkIGFuZCBzb2xpZCBib2x1c2VzIGluIG5vcm1hbCBzdWJqZWN0czwvSURUZXh0
PjxyZWNvcmQ+PHRpdGxlcz48dGl0bGU+RXNvcGhhZ2VhbCBjb250cmFjdGlvbnMsIGJvbHVzIHRy
YW5zaXQgYW5kIHBlcmNlcHRpb24gb2YgdHJhbnNpdCBhZnRlciBzd2FsbG93cyBvZiBsaXF1aWQg
YW5kIHNvbGlkIGJvbHVzZXMgaW4gbm9ybWFsIHN1YmplY3RzPC90aXRsZT48c2Vjb25kYXJ5LXRp
dGxlPkFycXVpdm9zIGRlIGdhc3Ryb2VudGVyb2xvZ2lhPC9zZWNvbmRhcnktdGl0bGU+PC90aXRs
ZXM+PHBhZ2VzPjI1MC0yNTQ8L3BhZ2VzPjxudW1iZXI+NDwvbnVtYmVyPjxjb250cmlidXRvcnM+
PGF1dGhvcnM+PGF1dGhvcj5EYWxtYXpvLCBKdWNpbMOpaWE8L2F1dGhvcj48YXV0aG9yPkFwcmls
ZSwgTGlsaWFuIFJvc2UgT3RvYm9uaTwvYXV0aG9yPjxhdXRob3I+RGFudGFzLCBSb2JlcnRvIE9s
aXZlaXJhPC9hdXRob3I+PC9hdXRob3JzPjwvY29udHJpYnV0b3JzPjxhZGRlZC1kYXRlIGZvcm1h
dD0idXRjIj4xNDA1MTk3MTY1PC9hZGRlZC1kYXRlPjxyZWYtdHlwZSBuYW1lPSJKb3VybmFsIEFy
dGljbGUiPjE3PC9yZWYtdHlwZT48ZGF0ZXM+PHllYXI+MjAxMjwveWVhcj48L2RhdGVzPjxyZWMt
bnVtYmVyPjExODY8L3JlYy1udW1iZXI+PGxhc3QtdXBkYXRlZC1kYXRlIGZvcm1hdD0idXRjIj4x
NDA1MTk3MTY1PC9sYXN0LXVwZGF0ZWQtZGF0ZT48dm9sdW1lPjQ5PC92b2x1bWU+PC9yZWNvcmQ+
PC9DaXRlPjxDaXRlPjxBdXRob3I+S2FocmlsYXM8L0F1dGhvcj48WWVhcj4xOTg4PC9ZZWFyPjxS
ZWNOdW0+MDwvUmVjTnVtPjxJRFRleHQ+RWZmZWN0IG9mIHBlcmlzdGFsdGljIGR5c2Z1bmN0aW9u
IG9uIGVzb3BoYWdlYWwgdm9sdW1lIGNsZWFyYW5jZTwvSURUZXh0PjxyZWNvcmQ+PHRpdGxlcz48
dGl0bGU+RWZmZWN0IG9mIHBlcmlzdGFsdGljIGR5c2Z1bmN0aW9uIG9uIGVzb3BoYWdlYWwgdm9s
dW1lIGNsZWFyYW5jZTwvdGl0bGU+PHNlY29uZGFyeS10aXRsZT5HYXN0cm9lbnRlcm9sb2d5PC9z
ZWNvbmRhcnktdGl0bGU+PC90aXRsZXM+PHBhZ2VzPjczLTgwPC9wYWdlcz48bnVtYmVyPjE8L251
bWJlcj48Y29udHJpYnV0b3JzPjxhdXRob3JzPjxhdXRob3I+S2FocmlsYXMsIFAuIEouPC9hdXRo
b3I+PGF1dGhvcj5Eb2RkcywgVy4gSi48L2F1dGhvcj48YXV0aG9yPkhvZ2FuLCBXLiBKLjwvYXV0
aG9yPjwvYXV0aG9ycz48L2NvbnRyaWJ1dG9ycz48YWRkZWQtZGF0ZSBmb3JtYXQ9InV0YyI+MTQw
NTE5NzM1NzwvYWRkZWQtZGF0ZT48cmVmLXR5cGUgbmFtZT0iSm91cm5hbCBBcnRpY2xlIj4xNzwv
cmVmLXR5cGU+PGRhdGVzPjx5ZWFyPjE5ODg8L3llYXI+PC9kYXRlcz48cmVjLW51bWJlcj4xNTwv
cmVjLW51bWJlcj48bGFzdC11cGRhdGVkLWRhdGUgZm9ybWF0PSJ1dGMiPjE0MDUxOTc0OTM8L2xh
c3QtdXBkYXRlZC1kYXRlPjx2b2x1bWU+OTQ8L3ZvbHVtZT48L3JlY29yZD48L0NpdGU+PC9FbmRO
b3RlPn==
</w:fldData>
        </w:fldChar>
      </w:r>
      <w:r w:rsidR="00AA525B">
        <w:rPr>
          <w:rFonts w:ascii="Arial" w:hAnsi="Arial" w:cs="Arial"/>
          <w:bCs/>
          <w:color w:val="000000" w:themeColor="text1"/>
          <w:sz w:val="24"/>
          <w:szCs w:val="24"/>
        </w:rPr>
        <w:instrText xml:space="preserve"> ADDIN EN.CITE </w:instrText>
      </w:r>
      <w:r w:rsidR="00AA525B">
        <w:rPr>
          <w:rFonts w:ascii="Arial" w:hAnsi="Arial" w:cs="Arial"/>
          <w:bCs/>
          <w:color w:val="000000" w:themeColor="text1"/>
          <w:sz w:val="24"/>
          <w:szCs w:val="24"/>
        </w:rPr>
        <w:fldChar w:fldCharType="begin">
          <w:fldData xml:space="preserve">PEVuZE5vdGU+PENpdGU+PEF1dGhvcj5BbHZlczwvQXV0aG9yPjxZZWFyPjIwMTM8L1llYXI+PFJl
Y051bT4wPC9SZWNOdW0+PElEVGV4dD5FZmZlY3Qgb2YgYSBiaXR0ZXIgYm9sdXMgb24gb3JhbCwg
cGhhcnluZ2VhbCwgYW5kIGVzb3BoYWdlYWwgdHJhbnNpdCBvZiBoZWFsdGh5IHN1YmplY3RzPC9J
RFRleHQ+PERpc3BsYXlUZXh0PjxzdHlsZSBmYWNlPSJzdXBlcnNjcmlwdCI+MzQtMzY8L3N0eWxl
PjwvRGlzcGxheVRleHQ+PHJlY29yZD48dGl0bGVzPjx0aXRsZT5FZmZlY3Qgb2YgYSBiaXR0ZXIg
Ym9sdXMgb24gb3JhbCwgcGhhcnluZ2VhbCwgYW5kIGVzb3BoYWdlYWwgdHJhbnNpdCBvZiBoZWFs
dGh5IHN1YmplY3RzPC90aXRsZT48c2Vjb25kYXJ5LXRpdGxlPkFycXVpdm9zIGRlIGdhc3Ryb2Vu
dGVyb2xvZ2lhPC9zZWNvbmRhcnktdGl0bGU+PC90aXRsZXM+PHBhZ2VzPjMxLTM0PC9wYWdlcz48
bnVtYmVyPjE8L251bWJlcj48Y29udHJpYnV0b3JzPjxhdXRob3JzPjxhdXRob3I+QWx2ZXMsIExl
ZGEgTWFyaWEgVGF2YXJlczwvYXV0aG9yPjxhdXRob3I+U2VjYWYsIE1hcmllPC9hdXRob3I+PGF1
dGhvcj5EYW50YXMsIFJvYmVydG88L2F1dGhvcj48L2F1dGhvcnM+PC9jb250cmlidXRvcnM+PGFk
ZGVkLWRhdGUgZm9ybWF0PSJ1dGMiPjE0MDUxOTYxMTA8L2FkZGVkLWRhdGU+PHJlZi10eXBlIG5h
bWU9IkpvdXJuYWwgQXJ0aWNsZSI+MTc8L3JlZi10eXBlPjxkYXRlcz48eWVhcj4yMDEzPC95ZWFy
PjwvZGF0ZXM+PHJlYy1udW1iZXI+MTE4NDwvcmVjLW51bWJlcj48bGFzdC11cGRhdGVkLWRhdGUg
Zm9ybWF0PSJ1dGMiPjE0MDUxOTYxMTA8L2xhc3QtdXBkYXRlZC1kYXRlPjx2b2x1bWU+NTA8L3Zv
bHVtZT48L3JlY29yZD48L0NpdGU+PENpdGU+PEF1dGhvcj5EYWxtYXpvPC9BdXRob3I+PFllYXI+
MjAxMjwvWWVhcj48UmVjTnVtPjA8L1JlY051bT48SURUZXh0PkVzb3BoYWdlYWwgY29udHJhY3Rp
b25zLCBib2x1cyB0cmFuc2l0IGFuZCBwZXJjZXB0aW9uIG9mIHRyYW5zaXQgYWZ0ZXIgc3dhbGxv
d3Mgb2YgbGlxdWlkIGFuZCBzb2xpZCBib2x1c2VzIGluIG5vcm1hbCBzdWJqZWN0czwvSURUZXh0
PjxyZWNvcmQ+PHRpdGxlcz48dGl0bGU+RXNvcGhhZ2VhbCBjb250cmFjdGlvbnMsIGJvbHVzIHRy
YW5zaXQgYW5kIHBlcmNlcHRpb24gb2YgdHJhbnNpdCBhZnRlciBzd2FsbG93cyBvZiBsaXF1aWQg
YW5kIHNvbGlkIGJvbHVzZXMgaW4gbm9ybWFsIHN1YmplY3RzPC90aXRsZT48c2Vjb25kYXJ5LXRp
dGxlPkFycXVpdm9zIGRlIGdhc3Ryb2VudGVyb2xvZ2lhPC9zZWNvbmRhcnktdGl0bGU+PC90aXRs
ZXM+PHBhZ2VzPjI1MC0yNTQ8L3BhZ2VzPjxudW1iZXI+NDwvbnVtYmVyPjxjb250cmlidXRvcnM+
PGF1dGhvcnM+PGF1dGhvcj5EYWxtYXpvLCBKdWNpbMOpaWE8L2F1dGhvcj48YXV0aG9yPkFwcmls
ZSwgTGlsaWFuIFJvc2UgT3RvYm9uaTwvYXV0aG9yPjxhdXRob3I+RGFudGFzLCBSb2JlcnRvIE9s
aXZlaXJhPC9hdXRob3I+PC9hdXRob3JzPjwvY29udHJpYnV0b3JzPjxhZGRlZC1kYXRlIGZvcm1h
dD0idXRjIj4xNDA1MTk3MTY1PC9hZGRlZC1kYXRlPjxyZWYtdHlwZSBuYW1lPSJKb3VybmFsIEFy
dGljbGUiPjE3PC9yZWYtdHlwZT48ZGF0ZXM+PHllYXI+MjAxMjwveWVhcj48L2RhdGVzPjxyZWMt
bnVtYmVyPjExODY8L3JlYy1udW1iZXI+PGxhc3QtdXBkYXRlZC1kYXRlIGZvcm1hdD0idXRjIj4x
NDA1MTk3MTY1PC9sYXN0LXVwZGF0ZWQtZGF0ZT48dm9sdW1lPjQ5PC92b2x1bWU+PC9yZWNvcmQ+
PC9DaXRlPjxDaXRlPjxBdXRob3I+S2FocmlsYXM8L0F1dGhvcj48WWVhcj4xOTg4PC9ZZWFyPjxS
ZWNOdW0+MDwvUmVjTnVtPjxJRFRleHQ+RWZmZWN0IG9mIHBlcmlzdGFsdGljIGR5c2Z1bmN0aW9u
IG9uIGVzb3BoYWdlYWwgdm9sdW1lIGNsZWFyYW5jZTwvSURUZXh0PjxyZWNvcmQ+PHRpdGxlcz48
dGl0bGU+RWZmZWN0IG9mIHBlcmlzdGFsdGljIGR5c2Z1bmN0aW9uIG9uIGVzb3BoYWdlYWwgdm9s
dW1lIGNsZWFyYW5jZTwvdGl0bGU+PHNlY29uZGFyeS10aXRsZT5HYXN0cm9lbnRlcm9sb2d5PC9z
ZWNvbmRhcnktdGl0bGU+PC90aXRsZXM+PHBhZ2VzPjczLTgwPC9wYWdlcz48bnVtYmVyPjE8L251
bWJlcj48Y29udHJpYnV0b3JzPjxhdXRob3JzPjxhdXRob3I+S2FocmlsYXMsIFAuIEouPC9hdXRo
b3I+PGF1dGhvcj5Eb2RkcywgVy4gSi48L2F1dGhvcj48YXV0aG9yPkhvZ2FuLCBXLiBKLjwvYXV0
aG9yPjwvYXV0aG9ycz48L2NvbnRyaWJ1dG9ycz48YWRkZWQtZGF0ZSBmb3JtYXQ9InV0YyI+MTQw
NTE5NzM1NzwvYWRkZWQtZGF0ZT48cmVmLXR5cGUgbmFtZT0iSm91cm5hbCBBcnRpY2xlIj4xNzwv
cmVmLXR5cGU+PGRhdGVzPjx5ZWFyPjE5ODg8L3llYXI+PC9kYXRlcz48cmVjLW51bWJlcj4xNTwv
cmVjLW51bWJlcj48bGFzdC11cGRhdGVkLWRhdGUgZm9ybWF0PSJ1dGMiPjE0MDUxOTc0OTM8L2xh
c3QtdXBkYXRlZC1kYXRlPjx2b2x1bWU+OTQ8L3ZvbHVtZT48L3JlY29yZD48L0NpdGU+PC9FbmRO
b3RlPn==
</w:fldData>
        </w:fldChar>
      </w:r>
      <w:r w:rsidR="00AA525B">
        <w:rPr>
          <w:rFonts w:ascii="Arial" w:hAnsi="Arial" w:cs="Arial"/>
          <w:bCs/>
          <w:color w:val="000000" w:themeColor="text1"/>
          <w:sz w:val="24"/>
          <w:szCs w:val="24"/>
        </w:rPr>
        <w:instrText xml:space="preserve"> ADDIN EN.CITE.DATA </w:instrText>
      </w:r>
      <w:r w:rsidR="00AA525B">
        <w:rPr>
          <w:rFonts w:ascii="Arial" w:hAnsi="Arial" w:cs="Arial"/>
          <w:bCs/>
          <w:color w:val="000000" w:themeColor="text1"/>
          <w:sz w:val="24"/>
          <w:szCs w:val="24"/>
        </w:rPr>
      </w:r>
      <w:r w:rsidR="00AA525B">
        <w:rPr>
          <w:rFonts w:ascii="Arial" w:hAnsi="Arial" w:cs="Arial"/>
          <w:bCs/>
          <w:color w:val="000000" w:themeColor="text1"/>
          <w:sz w:val="24"/>
          <w:szCs w:val="24"/>
        </w:rPr>
        <w:fldChar w:fldCharType="end"/>
      </w:r>
      <w:r w:rsidR="00426274" w:rsidRPr="001A7CE5">
        <w:rPr>
          <w:rFonts w:ascii="Arial" w:hAnsi="Arial" w:cs="Arial"/>
          <w:bCs/>
          <w:color w:val="000000" w:themeColor="text1"/>
          <w:sz w:val="24"/>
          <w:szCs w:val="24"/>
        </w:rPr>
        <w:fldChar w:fldCharType="separate"/>
      </w:r>
      <w:r w:rsidR="008E6B82" w:rsidRPr="001A7CE5">
        <w:rPr>
          <w:rFonts w:ascii="Arial" w:hAnsi="Arial" w:cs="Arial"/>
          <w:bCs/>
          <w:noProof/>
          <w:color w:val="000000" w:themeColor="text1"/>
          <w:sz w:val="24"/>
          <w:szCs w:val="24"/>
          <w:vertAlign w:val="superscript"/>
        </w:rPr>
        <w:t>34-36</w:t>
      </w:r>
      <w:r w:rsidR="00426274" w:rsidRPr="001A7CE5">
        <w:rPr>
          <w:rFonts w:ascii="Arial" w:hAnsi="Arial" w:cs="Arial"/>
          <w:bCs/>
          <w:color w:val="000000" w:themeColor="text1"/>
          <w:sz w:val="24"/>
          <w:szCs w:val="24"/>
        </w:rPr>
        <w:fldChar w:fldCharType="end"/>
      </w:r>
      <w:r w:rsidR="004515F4" w:rsidRPr="001A7CE5">
        <w:rPr>
          <w:rFonts w:ascii="Arial" w:hAnsi="Arial" w:cs="Arial"/>
          <w:bCs/>
          <w:color w:val="000000" w:themeColor="text1"/>
          <w:sz w:val="24"/>
          <w:szCs w:val="24"/>
        </w:rPr>
        <w:t xml:space="preserve">, to name but a </w:t>
      </w:r>
      <w:r w:rsidR="004515F4" w:rsidRPr="001A7CE5">
        <w:rPr>
          <w:rFonts w:ascii="Arial" w:hAnsi="Arial" w:cs="Arial"/>
          <w:bCs/>
          <w:color w:val="000000" w:themeColor="text1"/>
          <w:sz w:val="24"/>
          <w:szCs w:val="24"/>
        </w:rPr>
        <w:lastRenderedPageBreak/>
        <w:t>few</w:t>
      </w:r>
      <w:r w:rsidR="0011601E" w:rsidRPr="001A7CE5">
        <w:rPr>
          <w:rFonts w:ascii="Arial" w:hAnsi="Arial" w:cs="Arial"/>
          <w:bCs/>
          <w:color w:val="000000" w:themeColor="text1"/>
          <w:sz w:val="24"/>
          <w:szCs w:val="24"/>
        </w:rPr>
        <w:t xml:space="preserve">. </w:t>
      </w:r>
      <w:r w:rsidR="00307BE7" w:rsidRPr="001A7CE5">
        <w:rPr>
          <w:rFonts w:ascii="Arial" w:hAnsi="Arial" w:cs="Arial"/>
          <w:bCs/>
          <w:color w:val="000000" w:themeColor="text1"/>
          <w:sz w:val="24"/>
          <w:szCs w:val="24"/>
        </w:rPr>
        <w:t>B</w:t>
      </w:r>
      <w:r w:rsidR="00F85E4B" w:rsidRPr="001A7CE5">
        <w:rPr>
          <w:rFonts w:ascii="Arial" w:hAnsi="Arial" w:cs="Arial"/>
          <w:bCs/>
          <w:sz w:val="24"/>
          <w:szCs w:val="24"/>
        </w:rPr>
        <w:t xml:space="preserve">olus transport through the oral cavity was not readily visible in mice, likely due to the small bolus size during spontaneous drinking. </w:t>
      </w:r>
      <w:r w:rsidR="002343EC" w:rsidRPr="001A7CE5">
        <w:rPr>
          <w:rFonts w:ascii="Arial" w:hAnsi="Arial" w:cs="Arial"/>
          <w:bCs/>
          <w:sz w:val="24"/>
          <w:szCs w:val="24"/>
        </w:rPr>
        <w:t xml:space="preserve">However, we were able to reliably quantify pharyngeal </w:t>
      </w:r>
      <w:r w:rsidR="00104159" w:rsidRPr="001A7CE5">
        <w:rPr>
          <w:rFonts w:ascii="Arial" w:hAnsi="Arial" w:cs="Arial"/>
          <w:bCs/>
          <w:sz w:val="24"/>
          <w:szCs w:val="24"/>
        </w:rPr>
        <w:t xml:space="preserve">and esophageal </w:t>
      </w:r>
      <w:r w:rsidR="002343EC" w:rsidRPr="001A7CE5">
        <w:rPr>
          <w:rFonts w:ascii="Arial" w:hAnsi="Arial" w:cs="Arial"/>
          <w:bCs/>
          <w:sz w:val="24"/>
          <w:szCs w:val="24"/>
        </w:rPr>
        <w:t>transit time</w:t>
      </w:r>
      <w:r w:rsidR="00104159" w:rsidRPr="001A7CE5">
        <w:rPr>
          <w:rFonts w:ascii="Arial" w:hAnsi="Arial" w:cs="Arial"/>
          <w:bCs/>
          <w:sz w:val="24"/>
          <w:szCs w:val="24"/>
        </w:rPr>
        <w:t>s</w:t>
      </w:r>
      <w:r w:rsidR="004515F4" w:rsidRPr="001A7CE5">
        <w:rPr>
          <w:rFonts w:ascii="Arial" w:hAnsi="Arial" w:cs="Arial"/>
          <w:bCs/>
          <w:sz w:val="24"/>
          <w:szCs w:val="24"/>
        </w:rPr>
        <w:t>, as well as several other measures pertaining to bolus flow and clearance</w:t>
      </w:r>
      <w:r w:rsidR="002343EC" w:rsidRPr="001A7CE5">
        <w:rPr>
          <w:rFonts w:ascii="Arial" w:hAnsi="Arial" w:cs="Arial"/>
          <w:bCs/>
          <w:sz w:val="24"/>
          <w:szCs w:val="24"/>
        </w:rPr>
        <w:t xml:space="preserve">. </w:t>
      </w:r>
      <w:r w:rsidR="002343EC" w:rsidRPr="001A7CE5">
        <w:rPr>
          <w:rFonts w:ascii="Arial" w:hAnsi="Arial" w:cs="Arial"/>
          <w:color w:val="000000" w:themeColor="text1"/>
          <w:sz w:val="24"/>
          <w:szCs w:val="24"/>
        </w:rPr>
        <w:t>Identification of additional translational swallow parameters is expected as we optimize the capabilities of</w:t>
      </w:r>
      <w:r w:rsidR="009C3EFA" w:rsidRPr="001A7CE5">
        <w:rPr>
          <w:rFonts w:ascii="Arial" w:hAnsi="Arial" w:cs="Arial"/>
          <w:color w:val="000000" w:themeColor="text1"/>
          <w:sz w:val="24"/>
          <w:szCs w:val="24"/>
        </w:rPr>
        <w:t xml:space="preserve"> The </w:t>
      </w:r>
      <w:proofErr w:type="spellStart"/>
      <w:r w:rsidR="009C3EFA" w:rsidRPr="001A7CE5">
        <w:rPr>
          <w:rFonts w:ascii="Arial" w:hAnsi="Arial" w:cs="Arial"/>
          <w:color w:val="000000" w:themeColor="text1"/>
          <w:sz w:val="24"/>
          <w:szCs w:val="24"/>
        </w:rPr>
        <w:t>LabScope</w:t>
      </w:r>
      <w:proofErr w:type="spellEnd"/>
      <w:r w:rsidR="002343EC" w:rsidRPr="001A7CE5">
        <w:rPr>
          <w:rFonts w:ascii="Arial" w:hAnsi="Arial" w:cs="Arial"/>
          <w:color w:val="000000" w:themeColor="text1"/>
          <w:sz w:val="24"/>
          <w:szCs w:val="24"/>
        </w:rPr>
        <w:t xml:space="preserve">. </w:t>
      </w:r>
    </w:p>
    <w:p w:rsidR="001A7CE5" w:rsidRDefault="001A7CE5" w:rsidP="00F320AF">
      <w:pPr>
        <w:spacing w:after="0" w:line="240" w:lineRule="auto"/>
        <w:jc w:val="both"/>
        <w:rPr>
          <w:rFonts w:ascii="Arial" w:hAnsi="Arial" w:cs="Arial"/>
          <w:bCs/>
          <w:sz w:val="24"/>
          <w:szCs w:val="24"/>
        </w:rPr>
      </w:pPr>
    </w:p>
    <w:p w:rsidR="00A05E50" w:rsidRPr="001A7CE5" w:rsidRDefault="00AA5775" w:rsidP="00F320AF">
      <w:pPr>
        <w:spacing w:after="0" w:line="240" w:lineRule="auto"/>
        <w:jc w:val="both"/>
        <w:rPr>
          <w:rFonts w:ascii="Arial" w:hAnsi="Arial" w:cs="Arial"/>
          <w:bCs/>
          <w:color w:val="000000" w:themeColor="text1"/>
          <w:sz w:val="24"/>
          <w:szCs w:val="24"/>
        </w:rPr>
      </w:pPr>
      <w:r w:rsidRPr="001A7CE5">
        <w:rPr>
          <w:rFonts w:ascii="Arial" w:hAnsi="Arial" w:cs="Arial"/>
          <w:bCs/>
          <w:sz w:val="24"/>
          <w:szCs w:val="24"/>
        </w:rPr>
        <w:t>R</w:t>
      </w:r>
      <w:r w:rsidR="00056E06" w:rsidRPr="001A7CE5">
        <w:rPr>
          <w:rFonts w:ascii="Arial" w:hAnsi="Arial" w:cs="Arial"/>
          <w:bCs/>
          <w:sz w:val="24"/>
          <w:szCs w:val="24"/>
        </w:rPr>
        <w:t xml:space="preserve">esults </w:t>
      </w:r>
      <w:r w:rsidRPr="001A7CE5">
        <w:rPr>
          <w:rFonts w:ascii="Arial" w:hAnsi="Arial" w:cs="Arial"/>
          <w:bCs/>
          <w:sz w:val="24"/>
          <w:szCs w:val="24"/>
        </w:rPr>
        <w:t xml:space="preserve">of this study </w:t>
      </w:r>
      <w:r w:rsidR="00056E06" w:rsidRPr="001A7CE5">
        <w:rPr>
          <w:rFonts w:ascii="Arial" w:hAnsi="Arial" w:cs="Arial"/>
          <w:bCs/>
          <w:sz w:val="24"/>
          <w:szCs w:val="24"/>
        </w:rPr>
        <w:t xml:space="preserve">showed that mice take several </w:t>
      </w:r>
      <w:r w:rsidR="0040200C" w:rsidRPr="001A7CE5">
        <w:rPr>
          <w:rFonts w:ascii="Arial" w:hAnsi="Arial" w:cs="Arial"/>
          <w:bCs/>
          <w:sz w:val="24"/>
          <w:szCs w:val="24"/>
        </w:rPr>
        <w:t xml:space="preserve">rhythmic </w:t>
      </w:r>
      <w:r w:rsidR="00056E06" w:rsidRPr="001A7CE5">
        <w:rPr>
          <w:rFonts w:ascii="Arial" w:hAnsi="Arial" w:cs="Arial"/>
          <w:bCs/>
          <w:sz w:val="24"/>
          <w:szCs w:val="24"/>
        </w:rPr>
        <w:t>licks per swallow during spontaneous drinking, with each small liquid bolus sequentially filling the vallecular space before triggering the pharyngeal swallow. This behavior</w:t>
      </w:r>
      <w:r w:rsidR="003C55CC" w:rsidRPr="001A7CE5">
        <w:rPr>
          <w:rFonts w:ascii="Arial" w:hAnsi="Arial" w:cs="Arial"/>
          <w:bCs/>
          <w:sz w:val="24"/>
          <w:szCs w:val="24"/>
        </w:rPr>
        <w:t>, which</w:t>
      </w:r>
      <w:r w:rsidR="00056E06" w:rsidRPr="001A7CE5">
        <w:rPr>
          <w:rFonts w:ascii="Arial" w:hAnsi="Arial" w:cs="Arial"/>
          <w:bCs/>
          <w:sz w:val="24"/>
          <w:szCs w:val="24"/>
        </w:rPr>
        <w:t xml:space="preserve"> </w:t>
      </w:r>
      <w:r w:rsidR="003C55CC" w:rsidRPr="001A7CE5">
        <w:rPr>
          <w:rFonts w:ascii="Arial" w:hAnsi="Arial" w:cs="Arial"/>
          <w:bCs/>
          <w:sz w:val="24"/>
          <w:szCs w:val="24"/>
        </w:rPr>
        <w:t xml:space="preserve">is typical for </w:t>
      </w:r>
      <w:r w:rsidR="004515F4" w:rsidRPr="001A7CE5">
        <w:rPr>
          <w:rFonts w:ascii="Arial" w:hAnsi="Arial" w:cs="Arial"/>
          <w:bCs/>
          <w:sz w:val="24"/>
          <w:szCs w:val="24"/>
        </w:rPr>
        <w:t>mammals that use licking as the primary means of ingesting liquid</w:t>
      </w:r>
      <w:r w:rsidR="003C6E22" w:rsidRPr="001A7CE5">
        <w:rPr>
          <w:rFonts w:ascii="Arial" w:hAnsi="Arial" w:cs="Arial"/>
          <w:bCs/>
          <w:sz w:val="24"/>
          <w:szCs w:val="24"/>
        </w:rPr>
        <w:fldChar w:fldCharType="begin">
          <w:fldData xml:space="preserve">PEVuZE5vdGU+PENpdGU+PEF1dGhvcj5HZXJtYW48L0F1dGhvcj48WWVhcj4xOTkyPC9ZZWFyPjxS
ZWNOdW0+MDwvUmVjTnVtPjxJRFRleHQ+VGhlIG1lY2hhbmlzbSBvZiBzdWNrbGluZyBpbiB0d28g
c3BlY2llcyBvZiBpbmZhbnQgbWFtbWFsOiBNaW5pYXR1cmUgcGlncyBhbmQgbG9uZy10YWlsZWQg
bWFjYXF1ZXM8L0lEVGV4dD48RGlzcGxheVRleHQ+PHN0eWxlIGZhY2U9InN1cGVyc2NyaXB0Ij4z
Ny00MDwvc3R5bGU+PC9EaXNwbGF5VGV4dD48cmVjb3JkPjx0aXRsZXM+PHRpdGxlPlRoZSBtZWNo
YW5pc20gb2Ygc3Vja2xpbmcgaW4gdHdvIHNwZWNpZXMgb2YgaW5mYW50IG1hbW1hbDogTWluaWF0
dXJlIHBpZ3MgYW5kIGxvbmctdGFpbGVkIG1hY2FxdWVzPC90aXRsZT48c2Vjb25kYXJ5LXRpdGxl
PkpvdXJuYWwgb2YgRXhwZXJpbWVudGFsIFpvb2xvZ3k8L3NlY29uZGFyeS10aXRsZT48L3RpdGxl
cz48cGFnZXM+MzIyLTMzMDwvcGFnZXM+PG51bWJlcj4zPC9udW1iZXI+PGNvbnRyaWJ1dG9ycz48
YXV0aG9ycz48YXV0aG9yPkdlcm1hbiwgUi4gWi48L2F1dGhvcj48YXV0aG9yPkNyb21wdG9uLCBB
LiBXLjwvYXV0aG9yPjxhdXRob3I+TGV2aXRjaCwgTC4gQy48L2F1dGhvcj48YXV0aG9yPlRoZXh0
b24sIEEuIEouPC9hdXRob3I+PC9hdXRob3JzPjwvY29udHJpYnV0b3JzPjxhZGRlZC1kYXRlIGZv
cm1hdD0idXRjIj4xNDA1MTk0MjI2PC9hZGRlZC1kYXRlPjxyZWYtdHlwZSBuYW1lPSJKb3VybmFs
IEFydGljbGUiPjE3PC9yZWYtdHlwZT48ZGF0ZXM+PHllYXI+MTk5MjwveWVhcj48L2RhdGVzPjxy
ZWMtbnVtYmVyPjk8L3JlYy1udW1iZXI+PGxhc3QtdXBkYXRlZC1kYXRlIGZvcm1hdD0idXRjIj4x
NDA1MTk0NDY2PC9sYXN0LXVwZGF0ZWQtZGF0ZT48dm9sdW1lPjI2MTwvdm9sdW1lPjwvcmVjb3Jk
PjwvQ2l0ZT48Q2l0ZT48QXV0aG9yPkhlcnJpbmc8L0F1dGhvcj48WWVhcj4xOTczPC9ZZWFyPjxS
ZWNOdW0+MDwvUmVjTnVtPjxJRFRleHQ+UGh5c2lvbG9neSBvZiBmZWVkaW5nIGluIG1pbmlhdHVy
ZSBwaWdzPC9JRFRleHQ+PHJlY29yZD48dGl0bGVzPjx0aXRsZT5QaHlzaW9sb2d5IG9mIGZlZWRp
bmcgaW4gbWluaWF0dXJlIHBpZ3M8L3RpdGxlPjxzZWNvbmRhcnktdGl0bGU+Sm91cm5hbCBvZiBN
b3JwaG9sb2d5PC9zZWNvbmRhcnktdGl0bGU+PC90aXRsZXM+PHBhZ2VzPjQyNy00NjA8L3BhZ2Vz
PjxudW1iZXI+NDwvbnVtYmVyPjxjb250cmlidXRvcnM+PGF1dGhvcnM+PGF1dGhvcj5IZXJyaW5n
LCBTdXNhbiBXLjwvYXV0aG9yPjxhdXRob3I+U2NhcGlubywgUm9iZXJ0IFAuPC9hdXRob3I+PC9h
dXRob3JzPjwvY29udHJpYnV0b3JzPjxhZGRlZC1kYXRlIGZvcm1hdD0idXRjIj4xNDA1MTk1MTgx
PC9hZGRlZC1kYXRlPjxyZWYtdHlwZSBuYW1lPSJKb3VybmFsIEFydGljbGUiPjE3PC9yZWYtdHlw
ZT48ZGF0ZXM+PHllYXI+MTk3MzwveWVhcj48L2RhdGVzPjxyZWMtbnVtYmVyPjExPC9yZWMtbnVt
YmVyPjxsYXN0LXVwZGF0ZWQtZGF0ZSBmb3JtYXQ9InV0YyI+MTQwNTE5NTI4NTwvbGFzdC11cGRh
dGVkLWRhdGU+PHZvbHVtZT4xNDE8L3ZvbHVtZT48L3JlY29yZD48L0NpdGU+PENpdGU+PEF1dGhv
cj5Hb3Jkb248L0F1dGhvcj48WWVhcj4xOTg3PC9ZZWFyPjxSZWNOdW0+MDwvUmVjTnVtPjxJRFRl
eHQ+QWN0aXZpdHkgcGF0dGVybnMgd2l0aGluIHRoZSBnZW5pb2dsb3NzdXMgZHVyaW5nIHN1Y2ts
aW5nIGluIGRvbWVzdGljIGRvZ3MgYW5kIHBpZ3M6IEludGVyc3BlY2lmaWMgYW5kIGludHJhc3Bl
Y2lmaWMgcGxhc3RpY2l0eTwvSURUZXh0PjxyZWNvcmQ+PHRpdGxlcz48dGl0bGU+QWN0aXZpdHkg
cGF0dGVybnMgd2l0aGluIHRoZSBnZW5pb2dsb3NzdXMgZHVyaW5nIHN1Y2tsaW5nIGluIGRvbWVz
dGljIGRvZ3MgYW5kIHBpZ3M6IEludGVyc3BlY2lmaWMgYW5kIGludHJhc3BlY2lmaWMgcGxhc3Rp
Y2l0eTwvdGl0bGU+PHNlY29uZGFyeS10aXRsZT5CcmFpbiwgQmVoYXZpb3IsIGFuZCBFdm9sdXRp
b248L3NlY29uZGFyeS10aXRsZT48L3RpdGxlcz48bnVtYmVyPjUtNjwvbnVtYmVyPjxjb250cmli
dXRvcnM+PGF1dGhvcnM+PGF1dGhvcj5Hb3Jkb24sIEsuIFIuPC9hdXRob3I+PGF1dGhvcj5IZXJy
aW5nLCBTLiBXLjwvYXV0aG9yPjwvYXV0aG9ycz48L2NvbnRyaWJ1dG9ycz48YWRkZWQtZGF0ZSBm
b3JtYXQ9InV0YyI+MTQwNTI5MTA1NjwvYWRkZWQtZGF0ZT48cmVmLXR5cGUgbmFtZT0iSm91cm5h
bCBBcnRpY2xlIj4xNzwvcmVmLXR5cGU+PGRhdGVzPjx5ZWFyPjE5ODc8L3llYXI+PC9kYXRlcz48
cmVjLW51bWJlcj4yMDwvcmVjLW51bWJlcj48bGFzdC11cGRhdGVkLWRhdGUgZm9ybWF0PSJ1dGMi
PjE0MDUyOTEyNDM8L2xhc3QtdXBkYXRlZC1kYXRlPjx2b2x1bWU+MzA8L3ZvbHVtZT48L3JlY29y
ZD48L0NpdGU+PENpdGU+PEF1dGhvcj5IaWllbWFlPC9BdXRob3I+PFllYXI+MTk5OTwvWWVhcj48
UmVjTnVtPjA8L1JlY051bT48SURUZXh0PkZvb2QgdHJhbnNwb3J0IGFuZCBib2x1cyBmb3JtYXRp
b24gZHVyaW5nIGNvbXBsZXRlIGZlZWRpbmcgc2VxdWVuY2VzIG9uIGZvb2RzIG9mIGRpZmZlcmVu
dCBpbml0aWFsIGNvbnNpc3RlbmN5PC9JRFRleHQ+PHJlY29yZD48Zm9yZWlnbi1rZXlzPjxrZXkg
YXBwPSJFTiIgZGItaWQ9InQ1cjB0eHRwMmF3MmRjZTA5cnB4dmRkaDVwenZ6Mnd6dHdzdCI+Mzg1
PC9rZXk+PC9mb3JlaWduLWtleXM+PGRhdGVzPjxwdWItZGF0ZXM+PGRhdGU+V2ludGVyPC9kYXRl
PjwvcHViLWRhdGVzPjx5ZWFyPjE5OTk8L3llYXI+PC9kYXRlcz48a2V5d29yZHM+PC9rZXl3b3Jk
cz48dXJscz48cmVsYXRlZC11cmxzPjx1cmw+aHR0cDovL3d3dy5uY2JpLm5sbS5uaWguZ292L2Vu
dHJlei9xdWVyeS5mY2dpP2NtZD1SZXRyaWV2ZSZhbXA7ZGI9UHViTWVkJmFtcDtkb3B0PUNpdGF0
aW9uJmFtcDtsaXN0X3VpZHM9OTgyODI3MjwvdXJsPjwvcmVsYXRlZC11cmxzPjwvdXJscz48aXNi
bj4wMTc5LTA1MVggKFByaW50KTwvaXNibj48dGl0bGVzPjx0aXRsZT5Gb29kIHRyYW5zcG9ydCBh
bmQgYm9sdXMgZm9ybWF0aW9uIGR1cmluZyBjb21wbGV0ZSBmZWVkaW5nIHNlcXVlbmNlcyBvbiBm
b29kcyBvZiBkaWZmZXJlbnQgaW5pdGlhbCBjb25zaXN0ZW5jeTwvdGl0bGU+PHNlY29uZGFyeS10
aXRsZT5EeXNwaGFnaWE8L3NlY29uZGFyeS10aXRsZT48L3RpdGxlcz48cGFnZXM+MzEtNDI8L3Bh
Z2VzPjx1cmxzPjxwZGYtdXJscz48dXJsPmludGVybmFsLXBkZjovL0hpaWVtYWUtMTk5OS1Gb29k
IHRyYW5zcG9ydCBhbmQgYi0yMTgxMzk5Mjk3L0hpaWVtYWUtMTk5OS1Gb29kIHRyYW5zcG9ydCBh
bmQgYi5wZGY8L3VybD48L3BkZi11cmxzPjwvdXJscz48bnVtYmVyPjE8L251bWJlcj48Y29udHJp
YnV0b3JzPjxhdXRob3JzPjxhdXRob3I+SGlpZW1hZSwgSy4gTS48L2F1dGhvcj48YXV0aG9yPlBh
bG1lciwgSi4gQi48L2F1dGhvcj48L2F1dGhvcnM+PC9jb250cmlidXRvcnM+PGVkaXRpb24+MTk5
OC8xMS8yNjwvZWRpdGlvbj48bGFuZ3VhZ2U+ZW5nPC9sYW5ndWFnZT48YWRkZWQtZGF0ZSBmb3Jt
YXQ9InV0YyI+MTM2MjU4NDk3OTwvYWRkZWQtZGF0ZT48cmVmLXR5cGUgbmFtZT0iSm91cm5hbCBB
cnRpY2xlIj4xNzwvcmVmLXR5cGU+PGF1dGgtYWRkcmVzcz5EZXBhcnRtZW50IG9mIEJpb2VuZ2lu
ZWVyaW5nIGFuZCBOZXVyb3NjaWVuY2UsIGFuZCBJbnN0aXR1dGUgZm9yIFNlbnNvcnkgUmVzZWFy
Y2gsIFN5cmFjdXNlIFVuaXZlcnNpdHksIFN5cmFjdXNlLCBOZXcgWW9yayAxMzI0NC01MjkwLCBV
U0EuPC9hdXRoLWFkZHJlc3M+PHJlYy1udW1iZXI+MzcyPC9yZWMtbnVtYmVyPjxsYXN0LXVwZGF0
ZWQtZGF0ZSBmb3JtYXQ9InV0YyI+MTM2MjYwMzgyMzwvbGFzdC11cGRhdGVkLWRhdGU+PGFjY2Vz
c2lvbi1udW0+OTgyODI3MjwvYWNjZXNzaW9uLW51bT48dm9sdW1lPjE0PC92b2x1bWU+PC9yZWNv
cmQ+PC9DaXRlPjwvRW5kTm90ZT4A
</w:fldData>
        </w:fldChar>
      </w:r>
      <w:r w:rsidR="00AA525B">
        <w:rPr>
          <w:rFonts w:ascii="Arial" w:hAnsi="Arial" w:cs="Arial"/>
          <w:bCs/>
          <w:sz w:val="24"/>
          <w:szCs w:val="24"/>
        </w:rPr>
        <w:instrText xml:space="preserve"> ADDIN EN.CITE </w:instrText>
      </w:r>
      <w:r w:rsidR="00AA525B">
        <w:rPr>
          <w:rFonts w:ascii="Arial" w:hAnsi="Arial" w:cs="Arial"/>
          <w:bCs/>
          <w:sz w:val="24"/>
          <w:szCs w:val="24"/>
        </w:rPr>
        <w:fldChar w:fldCharType="begin">
          <w:fldData xml:space="preserve">PEVuZE5vdGU+PENpdGU+PEF1dGhvcj5HZXJtYW48L0F1dGhvcj48WWVhcj4xOTkyPC9ZZWFyPjxS
ZWNOdW0+MDwvUmVjTnVtPjxJRFRleHQ+VGhlIG1lY2hhbmlzbSBvZiBzdWNrbGluZyBpbiB0d28g
c3BlY2llcyBvZiBpbmZhbnQgbWFtbWFsOiBNaW5pYXR1cmUgcGlncyBhbmQgbG9uZy10YWlsZWQg
bWFjYXF1ZXM8L0lEVGV4dD48RGlzcGxheVRleHQ+PHN0eWxlIGZhY2U9InN1cGVyc2NyaXB0Ij4z
Ny00MDwvc3R5bGU+PC9EaXNwbGF5VGV4dD48cmVjb3JkPjx0aXRsZXM+PHRpdGxlPlRoZSBtZWNo
YW5pc20gb2Ygc3Vja2xpbmcgaW4gdHdvIHNwZWNpZXMgb2YgaW5mYW50IG1hbW1hbDogTWluaWF0
dXJlIHBpZ3MgYW5kIGxvbmctdGFpbGVkIG1hY2FxdWVzPC90aXRsZT48c2Vjb25kYXJ5LXRpdGxl
PkpvdXJuYWwgb2YgRXhwZXJpbWVudGFsIFpvb2xvZ3k8L3NlY29uZGFyeS10aXRsZT48L3RpdGxl
cz48cGFnZXM+MzIyLTMzMDwvcGFnZXM+PG51bWJlcj4zPC9udW1iZXI+PGNvbnRyaWJ1dG9ycz48
YXV0aG9ycz48YXV0aG9yPkdlcm1hbiwgUi4gWi48L2F1dGhvcj48YXV0aG9yPkNyb21wdG9uLCBB
LiBXLjwvYXV0aG9yPjxhdXRob3I+TGV2aXRjaCwgTC4gQy48L2F1dGhvcj48YXV0aG9yPlRoZXh0
b24sIEEuIEouPC9hdXRob3I+PC9hdXRob3JzPjwvY29udHJpYnV0b3JzPjxhZGRlZC1kYXRlIGZv
cm1hdD0idXRjIj4xNDA1MTk0MjI2PC9hZGRlZC1kYXRlPjxyZWYtdHlwZSBuYW1lPSJKb3VybmFs
IEFydGljbGUiPjE3PC9yZWYtdHlwZT48ZGF0ZXM+PHllYXI+MTk5MjwveWVhcj48L2RhdGVzPjxy
ZWMtbnVtYmVyPjk8L3JlYy1udW1iZXI+PGxhc3QtdXBkYXRlZC1kYXRlIGZvcm1hdD0idXRjIj4x
NDA1MTk0NDY2PC9sYXN0LXVwZGF0ZWQtZGF0ZT48dm9sdW1lPjI2MTwvdm9sdW1lPjwvcmVjb3Jk
PjwvQ2l0ZT48Q2l0ZT48QXV0aG9yPkhlcnJpbmc8L0F1dGhvcj48WWVhcj4xOTczPC9ZZWFyPjxS
ZWNOdW0+MDwvUmVjTnVtPjxJRFRleHQ+UGh5c2lvbG9neSBvZiBmZWVkaW5nIGluIG1pbmlhdHVy
ZSBwaWdzPC9JRFRleHQ+PHJlY29yZD48dGl0bGVzPjx0aXRsZT5QaHlzaW9sb2d5IG9mIGZlZWRp
bmcgaW4gbWluaWF0dXJlIHBpZ3M8L3RpdGxlPjxzZWNvbmRhcnktdGl0bGU+Sm91cm5hbCBvZiBN
b3JwaG9sb2d5PC9zZWNvbmRhcnktdGl0bGU+PC90aXRsZXM+PHBhZ2VzPjQyNy00NjA8L3BhZ2Vz
PjxudW1iZXI+NDwvbnVtYmVyPjxjb250cmlidXRvcnM+PGF1dGhvcnM+PGF1dGhvcj5IZXJyaW5n
LCBTdXNhbiBXLjwvYXV0aG9yPjxhdXRob3I+U2NhcGlubywgUm9iZXJ0IFAuPC9hdXRob3I+PC9h
dXRob3JzPjwvY29udHJpYnV0b3JzPjxhZGRlZC1kYXRlIGZvcm1hdD0idXRjIj4xNDA1MTk1MTgx
PC9hZGRlZC1kYXRlPjxyZWYtdHlwZSBuYW1lPSJKb3VybmFsIEFydGljbGUiPjE3PC9yZWYtdHlw
ZT48ZGF0ZXM+PHllYXI+MTk3MzwveWVhcj48L2RhdGVzPjxyZWMtbnVtYmVyPjExPC9yZWMtbnVt
YmVyPjxsYXN0LXVwZGF0ZWQtZGF0ZSBmb3JtYXQ9InV0YyI+MTQwNTE5NTI4NTwvbGFzdC11cGRh
dGVkLWRhdGU+PHZvbHVtZT4xNDE8L3ZvbHVtZT48L3JlY29yZD48L0NpdGU+PENpdGU+PEF1dGhv
cj5Hb3Jkb248L0F1dGhvcj48WWVhcj4xOTg3PC9ZZWFyPjxSZWNOdW0+MDwvUmVjTnVtPjxJRFRl
eHQ+QWN0aXZpdHkgcGF0dGVybnMgd2l0aGluIHRoZSBnZW5pb2dsb3NzdXMgZHVyaW5nIHN1Y2ts
aW5nIGluIGRvbWVzdGljIGRvZ3MgYW5kIHBpZ3M6IEludGVyc3BlY2lmaWMgYW5kIGludHJhc3Bl
Y2lmaWMgcGxhc3RpY2l0eTwvSURUZXh0PjxyZWNvcmQ+PHRpdGxlcz48dGl0bGU+QWN0aXZpdHkg
cGF0dGVybnMgd2l0aGluIHRoZSBnZW5pb2dsb3NzdXMgZHVyaW5nIHN1Y2tsaW5nIGluIGRvbWVz
dGljIGRvZ3MgYW5kIHBpZ3M6IEludGVyc3BlY2lmaWMgYW5kIGludHJhc3BlY2lmaWMgcGxhc3Rp
Y2l0eTwvdGl0bGU+PHNlY29uZGFyeS10aXRsZT5CcmFpbiwgQmVoYXZpb3IsIGFuZCBFdm9sdXRp
b248L3NlY29uZGFyeS10aXRsZT48L3RpdGxlcz48bnVtYmVyPjUtNjwvbnVtYmVyPjxjb250cmli
dXRvcnM+PGF1dGhvcnM+PGF1dGhvcj5Hb3Jkb24sIEsuIFIuPC9hdXRob3I+PGF1dGhvcj5IZXJy
aW5nLCBTLiBXLjwvYXV0aG9yPjwvYXV0aG9ycz48L2NvbnRyaWJ1dG9ycz48YWRkZWQtZGF0ZSBm
b3JtYXQ9InV0YyI+MTQwNTI5MTA1NjwvYWRkZWQtZGF0ZT48cmVmLXR5cGUgbmFtZT0iSm91cm5h
bCBBcnRpY2xlIj4xNzwvcmVmLXR5cGU+PGRhdGVzPjx5ZWFyPjE5ODc8L3llYXI+PC9kYXRlcz48
cmVjLW51bWJlcj4yMDwvcmVjLW51bWJlcj48bGFzdC11cGRhdGVkLWRhdGUgZm9ybWF0PSJ1dGMi
PjE0MDUyOTEyNDM8L2xhc3QtdXBkYXRlZC1kYXRlPjx2b2x1bWU+MzA8L3ZvbHVtZT48L3JlY29y
ZD48L0NpdGU+PENpdGU+PEF1dGhvcj5IaWllbWFlPC9BdXRob3I+PFllYXI+MTk5OTwvWWVhcj48
UmVjTnVtPjA8L1JlY051bT48SURUZXh0PkZvb2QgdHJhbnNwb3J0IGFuZCBib2x1cyBmb3JtYXRp
b24gZHVyaW5nIGNvbXBsZXRlIGZlZWRpbmcgc2VxdWVuY2VzIG9uIGZvb2RzIG9mIGRpZmZlcmVu
dCBpbml0aWFsIGNvbnNpc3RlbmN5PC9JRFRleHQ+PHJlY29yZD48Zm9yZWlnbi1rZXlzPjxrZXkg
YXBwPSJFTiIgZGItaWQ9InQ1cjB0eHRwMmF3MmRjZTA5cnB4dmRkaDVwenZ6Mnd6dHdzdCI+Mzg1
PC9rZXk+PC9mb3JlaWduLWtleXM+PGRhdGVzPjxwdWItZGF0ZXM+PGRhdGU+V2ludGVyPC9kYXRl
PjwvcHViLWRhdGVzPjx5ZWFyPjE5OTk8L3llYXI+PC9kYXRlcz48a2V5d29yZHM+PC9rZXl3b3Jk
cz48dXJscz48cmVsYXRlZC11cmxzPjx1cmw+aHR0cDovL3d3dy5uY2JpLm5sbS5uaWguZ292L2Vu
dHJlei9xdWVyeS5mY2dpP2NtZD1SZXRyaWV2ZSZhbXA7ZGI9UHViTWVkJmFtcDtkb3B0PUNpdGF0
aW9uJmFtcDtsaXN0X3VpZHM9OTgyODI3MjwvdXJsPjwvcmVsYXRlZC11cmxzPjwvdXJscz48aXNi
bj4wMTc5LTA1MVggKFByaW50KTwvaXNibj48dGl0bGVzPjx0aXRsZT5Gb29kIHRyYW5zcG9ydCBh
bmQgYm9sdXMgZm9ybWF0aW9uIGR1cmluZyBjb21wbGV0ZSBmZWVkaW5nIHNlcXVlbmNlcyBvbiBm
b29kcyBvZiBkaWZmZXJlbnQgaW5pdGlhbCBjb25zaXN0ZW5jeTwvdGl0bGU+PHNlY29uZGFyeS10
aXRsZT5EeXNwaGFnaWE8L3NlY29uZGFyeS10aXRsZT48L3RpdGxlcz48cGFnZXM+MzEtNDI8L3Bh
Z2VzPjx1cmxzPjxwZGYtdXJscz48dXJsPmludGVybmFsLXBkZjovL0hpaWVtYWUtMTk5OS1Gb29k
IHRyYW5zcG9ydCBhbmQgYi0yMTgxMzk5Mjk3L0hpaWVtYWUtMTk5OS1Gb29kIHRyYW5zcG9ydCBh
bmQgYi5wZGY8L3VybD48L3BkZi11cmxzPjwvdXJscz48bnVtYmVyPjE8L251bWJlcj48Y29udHJp
YnV0b3JzPjxhdXRob3JzPjxhdXRob3I+SGlpZW1hZSwgSy4gTS48L2F1dGhvcj48YXV0aG9yPlBh
bG1lciwgSi4gQi48L2F1dGhvcj48L2F1dGhvcnM+PC9jb250cmlidXRvcnM+PGVkaXRpb24+MTk5
OC8xMS8yNjwvZWRpdGlvbj48bGFuZ3VhZ2U+ZW5nPC9sYW5ndWFnZT48YWRkZWQtZGF0ZSBmb3Jt
YXQ9InV0YyI+MTM2MjU4NDk3OTwvYWRkZWQtZGF0ZT48cmVmLXR5cGUgbmFtZT0iSm91cm5hbCBB
cnRpY2xlIj4xNzwvcmVmLXR5cGU+PGF1dGgtYWRkcmVzcz5EZXBhcnRtZW50IG9mIEJpb2VuZ2lu
ZWVyaW5nIGFuZCBOZXVyb3NjaWVuY2UsIGFuZCBJbnN0aXR1dGUgZm9yIFNlbnNvcnkgUmVzZWFy
Y2gsIFN5cmFjdXNlIFVuaXZlcnNpdHksIFN5cmFjdXNlLCBOZXcgWW9yayAxMzI0NC01MjkwLCBV
U0EuPC9hdXRoLWFkZHJlc3M+PHJlYy1udW1iZXI+MzcyPC9yZWMtbnVtYmVyPjxsYXN0LXVwZGF0
ZWQtZGF0ZSBmb3JtYXQ9InV0YyI+MTM2MjYwMzgyMzwvbGFzdC11cGRhdGVkLWRhdGU+PGFjY2Vz
c2lvbi1udW0+OTgyODI3MjwvYWNjZXNzaW9uLW51bT48dm9sdW1lPjE0PC92b2x1bWU+PC9yZWNv
cmQ+PC9DaXRlPjwvRW5kTm90ZT4A
</w:fldData>
        </w:fldChar>
      </w:r>
      <w:r w:rsidR="00AA525B">
        <w:rPr>
          <w:rFonts w:ascii="Arial" w:hAnsi="Arial" w:cs="Arial"/>
          <w:bCs/>
          <w:sz w:val="24"/>
          <w:szCs w:val="24"/>
        </w:rPr>
        <w:instrText xml:space="preserve"> ADDIN EN.CITE.DATA </w:instrText>
      </w:r>
      <w:r w:rsidR="00AA525B">
        <w:rPr>
          <w:rFonts w:ascii="Arial" w:hAnsi="Arial" w:cs="Arial"/>
          <w:bCs/>
          <w:sz w:val="24"/>
          <w:szCs w:val="24"/>
        </w:rPr>
      </w:r>
      <w:r w:rsidR="00AA525B">
        <w:rPr>
          <w:rFonts w:ascii="Arial" w:hAnsi="Arial" w:cs="Arial"/>
          <w:bCs/>
          <w:sz w:val="24"/>
          <w:szCs w:val="24"/>
        </w:rPr>
        <w:fldChar w:fldCharType="end"/>
      </w:r>
      <w:r w:rsidR="003C6E22" w:rsidRPr="001A7CE5">
        <w:rPr>
          <w:rFonts w:ascii="Arial" w:hAnsi="Arial" w:cs="Arial"/>
          <w:bCs/>
          <w:sz w:val="24"/>
          <w:szCs w:val="24"/>
        </w:rPr>
        <w:fldChar w:fldCharType="separate"/>
      </w:r>
      <w:r w:rsidR="00AA525B" w:rsidRPr="00AA525B">
        <w:rPr>
          <w:rFonts w:ascii="Arial" w:hAnsi="Arial" w:cs="Arial"/>
          <w:bCs/>
          <w:noProof/>
          <w:sz w:val="24"/>
          <w:szCs w:val="24"/>
          <w:vertAlign w:val="superscript"/>
        </w:rPr>
        <w:t>37-40</w:t>
      </w:r>
      <w:r w:rsidR="003C6E22" w:rsidRPr="001A7CE5">
        <w:rPr>
          <w:rFonts w:ascii="Arial" w:hAnsi="Arial" w:cs="Arial"/>
          <w:bCs/>
          <w:sz w:val="24"/>
          <w:szCs w:val="24"/>
        </w:rPr>
        <w:fldChar w:fldCharType="end"/>
      </w:r>
      <w:r w:rsidR="003C55CC" w:rsidRPr="001A7CE5">
        <w:rPr>
          <w:rFonts w:ascii="Arial" w:hAnsi="Arial" w:cs="Arial"/>
          <w:bCs/>
          <w:sz w:val="24"/>
          <w:szCs w:val="24"/>
        </w:rPr>
        <w:t xml:space="preserve">, </w:t>
      </w:r>
      <w:r w:rsidR="00056E06" w:rsidRPr="001A7CE5">
        <w:rPr>
          <w:rFonts w:ascii="Arial" w:hAnsi="Arial" w:cs="Arial"/>
          <w:bCs/>
          <w:sz w:val="24"/>
          <w:szCs w:val="24"/>
        </w:rPr>
        <w:t xml:space="preserve">resembles </w:t>
      </w:r>
      <w:r w:rsidR="0040200C" w:rsidRPr="001A7CE5">
        <w:rPr>
          <w:rFonts w:ascii="Arial" w:hAnsi="Arial" w:cs="Arial"/>
          <w:bCs/>
          <w:sz w:val="24"/>
          <w:szCs w:val="24"/>
        </w:rPr>
        <w:t xml:space="preserve">the rhythmic suck-swallow pattern of </w:t>
      </w:r>
      <w:r w:rsidR="00056E06" w:rsidRPr="001A7CE5">
        <w:rPr>
          <w:rFonts w:ascii="Arial" w:hAnsi="Arial" w:cs="Arial"/>
          <w:bCs/>
          <w:sz w:val="24"/>
          <w:szCs w:val="24"/>
        </w:rPr>
        <w:t>human infant swallowing</w:t>
      </w:r>
      <w:r w:rsidR="0040200C" w:rsidRPr="001A7CE5">
        <w:rPr>
          <w:rFonts w:ascii="Arial" w:hAnsi="Arial" w:cs="Arial"/>
          <w:bCs/>
          <w:sz w:val="24"/>
          <w:szCs w:val="24"/>
        </w:rPr>
        <w:t xml:space="preserve"> and all infant mammals in general. Infant swallowing physiology is </w:t>
      </w:r>
      <w:r w:rsidR="00056E06" w:rsidRPr="001A7CE5">
        <w:rPr>
          <w:rFonts w:ascii="Arial" w:hAnsi="Arial" w:cs="Arial"/>
          <w:bCs/>
          <w:sz w:val="24"/>
          <w:szCs w:val="24"/>
        </w:rPr>
        <w:t xml:space="preserve">characterized by several </w:t>
      </w:r>
      <w:r w:rsidR="005D400E" w:rsidRPr="001A7CE5">
        <w:rPr>
          <w:rFonts w:ascii="Arial" w:hAnsi="Arial" w:cs="Arial"/>
          <w:bCs/>
          <w:sz w:val="24"/>
          <w:szCs w:val="24"/>
        </w:rPr>
        <w:t xml:space="preserve">rhythmic </w:t>
      </w:r>
      <w:r w:rsidR="0040200C" w:rsidRPr="001A7CE5">
        <w:rPr>
          <w:rFonts w:ascii="Arial" w:hAnsi="Arial" w:cs="Arial"/>
          <w:bCs/>
          <w:sz w:val="24"/>
          <w:szCs w:val="24"/>
        </w:rPr>
        <w:t>sucks followed by a reflexive pharyngeal</w:t>
      </w:r>
      <w:r w:rsidR="00056E06" w:rsidRPr="001A7CE5">
        <w:rPr>
          <w:rFonts w:ascii="Arial" w:hAnsi="Arial" w:cs="Arial"/>
          <w:bCs/>
          <w:sz w:val="24"/>
          <w:szCs w:val="24"/>
        </w:rPr>
        <w:t xml:space="preserve"> swallow</w:t>
      </w:r>
      <w:r w:rsidR="0040200C" w:rsidRPr="001A7CE5">
        <w:rPr>
          <w:rFonts w:ascii="Arial" w:hAnsi="Arial" w:cs="Arial"/>
          <w:bCs/>
          <w:sz w:val="24"/>
          <w:szCs w:val="24"/>
        </w:rPr>
        <w:t>, commonly described as the suck-swallow cycle</w:t>
      </w:r>
      <w:r w:rsidR="00426274" w:rsidRPr="001A7CE5">
        <w:rPr>
          <w:rFonts w:ascii="Arial" w:hAnsi="Arial" w:cs="Arial"/>
          <w:bCs/>
          <w:sz w:val="24"/>
          <w:szCs w:val="24"/>
        </w:rPr>
        <w:fldChar w:fldCharType="begin">
          <w:fldData xml:space="preserve">PEVuZE5vdGU+PENpdGU+PEF1dGhvcj5UaGV4dG9uPC9BdXRob3I+PFllYXI+MjAxMjwvWWVhcj48
UmVjTnVtPjA8L1JlY051bT48SURUZXh0PkVNRyBhY3Rpdml0eSBpbiB0aGUgaHlvaWQgbXVzY2xl
cyBkdXJpbmcgcGlnIHN1Y2tsaW5nPC9JRFRleHQ+PERpc3BsYXlUZXh0PjxzdHlsZSBmYWNlPSJz
dXBlcnNjcmlwdCI+MzcsNDEtNDM8L3N0eWxlPjwvRGlzcGxheVRleHQ+PHJlY29yZD48dGl0bGVz
Pjx0aXRsZT5FTUcgYWN0aXZpdHkgaW4gdGhlIGh5b2lkIG11c2NsZXMgZHVyaW5nIHBpZyBzdWNr
bGluZzwvdGl0bGU+PHNlY29uZGFyeS10aXRsZT5Kb3VybmFsIG9mIEFwcGxpZWQgUGh5c2lvbG9n
eTwvc2Vjb25kYXJ5LXRpdGxlPjwvdGl0bGVzPjxwYWdlcz4xNTEyLTE1MTk8L3BhZ2VzPjxjb250
cmlidXRvcnM+PGF1dGhvcnM+PGF1dGhvcj5UaGV4dG9uLCBBLiBKLjwvYXV0aG9yPjxhdXRob3I+
Q3JvbXB0b24sIEEuIFcuPC9hdXRob3I+PGF1dGhvcj5HZXJtYW4sIFIuIFouPC9hdXRob3I+PC9h
dXRob3JzPjwvY29udHJpYnV0b3JzPjxhZGRlZC1kYXRlIGZvcm1hdD0idXRjIj4xNDA1MzYwODMx
PC9hZGRlZC1kYXRlPjxyZWYtdHlwZSBuYW1lPSJKb3VybmFsIEFydGljbGUiPjE3PC9yZWYtdHlw
ZT48ZGF0ZXM+PHllYXI+MjAxMjwveWVhcj48L2RhdGVzPjxyZWMtbnVtYmVyPjIyPC9yZWMtbnVt
YmVyPjxsYXN0LXVwZGF0ZWQtZGF0ZSBmb3JtYXQ9InV0YyI+MTQwNTM2MTA2NjwvbGFzdC11cGRh
dGVkLWRhdGU+PHZvbHVtZT4xMTI8L3ZvbHVtZT48L3JlY29yZD48L0NpdGU+PENpdGU+PEF1dGhv
cj5UaGV4dG9uPC9BdXRob3I+PFllYXI+MTk5ODwvWWVhcj48UmVjTnVtPjA8L1JlY051bT48SURU
ZXh0PlRyYW5zaXRpb24gZnJvbSBzdWNrbGluZyB0byBkcmlua2luZyBhdCB3ZWFuaW5nOiBBIGtp
bmVtYXRpYyBhbmQgZWxlY3Ryb215b2dyYXBoaWMgc3R1ZHkgaW4gbWluaWF0dXJlIHBpZ3M8L0lE
VGV4dD48cmVjb3JkPjx0aXRsZXM+PHRpdGxlPlRyYW5zaXRpb24gZnJvbSBzdWNrbGluZyB0byBk
cmlua2luZyBhdCB3ZWFuaW5nOiBBIGtpbmVtYXRpYyBhbmQgZWxlY3Ryb215b2dyYXBoaWMgc3R1
ZHkgaW4gbWluaWF0dXJlIHBpZ3M8L3RpdGxlPjxzZWNvbmRhcnktdGl0bGU+Sm91cm5hbCBvZiBF
eHBlcmltZW50YWwgWm9vbG9neTwvc2Vjb25kYXJ5LXRpdGxlPjwvdGl0bGVzPjxwYWdlcz4zMjct
MzQzPC9wYWdlcz48bnVtYmVyPjU8L251bWJlcj48Y29udHJpYnV0b3JzPjxhdXRob3JzPjxhdXRo
b3I+VGhleHRvbiwgQS4gSi48L2F1dGhvcj48YXV0aG9yPkNyb21wdG9uLCBBLiBXLjwvYXV0aG9y
PjxhdXRob3I+R2VybWFuLCBSLiBaLjwvYXV0aG9yPjwvYXV0aG9ycz48L2NvbnRyaWJ1dG9ycz48
YWRkZWQtZGF0ZSBmb3JtYXQ9InV0YyI+MTQwNTE5NDcwODwvYWRkZWQtZGF0ZT48cmVmLXR5cGUg
bmFtZT0iSm91cm5hbCBBcnRpY2xlIj4xNzwvcmVmLXR5cGU+PGRhdGVzPjx5ZWFyPjE5OTg8L3ll
YXI+PC9kYXRlcz48cmVjLW51bWJlcj4xMDwvcmVjLW51bWJlcj48bGFzdC11cGRhdGVkLWRhdGUg
Zm9ybWF0PSJ1dGMiPjE0MDUxOTQ5MDk8L2xhc3QtdXBkYXRlZC1kYXRlPjx2b2x1bWU+MjgwPC92
b2x1bWU+PC9yZWNvcmQ+PC9DaXRlPjxDaXRlPjxBdXRob3I+R2VybWFuPC9BdXRob3I+PFllYXI+
MTk5MjwvWWVhcj48UmVjTnVtPjA8L1JlY051bT48SURUZXh0PlRoZSBtZWNoYW5pc20gb2Ygc3Vj
a2xpbmcgaW4gdHdvIHNwZWNpZXMgb2YgaW5mYW50IG1hbW1hbDogTWluaWF0dXJlIHBpZ3MgYW5k
IGxvbmctdGFpbGVkIG1hY2FxdWVzPC9JRFRleHQ+PHJlY29yZD48dGl0bGVzPjx0aXRsZT5UaGUg
bWVjaGFuaXNtIG9mIHN1Y2tsaW5nIGluIHR3byBzcGVjaWVzIG9mIGluZmFudCBtYW1tYWw6IE1p
bmlhdHVyZSBwaWdzIGFuZCBsb25nLXRhaWxlZCBtYWNhcXVlczwvdGl0bGU+PHNlY29uZGFyeS10
aXRsZT5Kb3VybmFsIG9mIEV4cGVyaW1lbnRhbCBab29sb2d5PC9zZWNvbmRhcnktdGl0bGU+PC90
aXRsZXM+PHBhZ2VzPjMyMi0zMzA8L3BhZ2VzPjxudW1iZXI+MzwvbnVtYmVyPjxjb250cmlidXRv
cnM+PGF1dGhvcnM+PGF1dGhvcj5HZXJtYW4sIFIuIFouPC9hdXRob3I+PGF1dGhvcj5Dcm9tcHRv
biwgQS4gVy48L2F1dGhvcj48YXV0aG9yPkxldml0Y2gsIEwuIEMuPC9hdXRob3I+PGF1dGhvcj5U
aGV4dG9uLCBBLiBKLjwvYXV0aG9yPjwvYXV0aG9ycz48L2NvbnRyaWJ1dG9ycz48YWRkZWQtZGF0
ZSBmb3JtYXQ9InV0YyI+MTQwNTE5NDIyNjwvYWRkZWQtZGF0ZT48cmVmLXR5cGUgbmFtZT0iSm91
cm5hbCBBcnRpY2xlIj4xNzwvcmVmLXR5cGU+PGRhdGVzPjx5ZWFyPjE5OTI8L3llYXI+PC9kYXRl
cz48cmVjLW51bWJlcj45PC9yZWMtbnVtYmVyPjxsYXN0LXVwZGF0ZWQtZGF0ZSBmb3JtYXQ9InV0
YyI+MTQwNTE5NDQ2NjwvbGFzdC11cGRhdGVkLWRhdGU+PHZvbHVtZT4yNjE8L3ZvbHVtZT48L3Jl
Y29yZD48L0NpdGU+PENpdGU+PEF1dGhvcj5Hb2xkZmllbGQ8L0F1dGhvcj48WWVhcj4yMDA2PC9Z
ZWFyPjxSZWNOdW0+MDwvUmVjTnVtPjxJRFRleHQ+Q29vcmRpbmF0aW9uIG9mIHN1Y2tpbmcsIHN3
YWxsb3dpbmcsIGFuZCBicmVhdGhpbmcgYW5kIG94eWdlbiBzYXR1cmF0aW9uIGR1cmluZyBlYXJs
eSBpbmZhbnQgYnJlYXN0LWZlZWRpbmcgYW5kIGJvdHRsZS1mZWVkaW5nPC9JRFRleHQ+PHJlY29y
ZD48dGl0bGVzPjx0aXRsZT5Db29yZGluYXRpb24gb2Ygc3Vja2luZywgc3dhbGxvd2luZywgYW5k
IGJyZWF0aGluZyBhbmQgb3h5Z2VuIHNhdHVyYXRpb24gZHVyaW5nIGVhcmx5IGluZmFudCBicmVh
c3QtZmVlZGluZyBhbmQgYm90dGxlLWZlZWRpbmc8L3RpdGxlPjxzZWNvbmRhcnktdGl0bGU+UGVk
aWF0cmljIFJlc2VhcmNoPC9zZWNvbmRhcnktdGl0bGU+PC90aXRsZXM+PHBhZ2VzPjQ1MC00NTU8
L3BhZ2VzPjxudW1iZXI+NDwvbnVtYmVyPjxjb250cmlidXRvcnM+PGF1dGhvcnM+PGF1dGhvcj5H
b2xkZmllbGQsIEV1Z2VuZSBDLjwvYXV0aG9yPjxhdXRob3I+UmljaGFyZHNvbiwgTWljaGFlbCBK
LjwvYXV0aG9yPjxhdXRob3I+TGVlLCBLaW1iZXJseSBHLjwvYXV0aG9yPjxhdXRob3I+TWFyZ2V0
dHMsIFN0YWNleTwvYXV0aG9yPjwvYXV0aG9ycz48L2NvbnRyaWJ1dG9ycz48YWRkZWQtZGF0ZSBm
b3JtYXQ9InV0YyI+MTQwNTI4OTgwMzwvYWRkZWQtZGF0ZT48cmVmLXR5cGUgbmFtZT0iSm91cm5h
bCBBcnRpY2xlIj4xNzwvcmVmLXR5cGU+PGRhdGVzPjx5ZWFyPjIwMDY8L3llYXI+PC9kYXRlcz48
cmVjLW51bWJlcj4xODwvcmVjLW51bWJlcj48bGFzdC11cGRhdGVkLWRhdGUgZm9ybWF0PSJ1dGMi
PjE0MDUyOTAxNjk8L2xhc3QtdXBkYXRlZC1kYXRlPjx2b2x1bWU+NjA8L3ZvbHVtZT48L3JlY29y
ZD48L0NpdGU+PC9FbmROb3RlPn==
</w:fldData>
        </w:fldChar>
      </w:r>
      <w:r w:rsidR="00AA525B">
        <w:rPr>
          <w:rFonts w:ascii="Arial" w:hAnsi="Arial" w:cs="Arial"/>
          <w:bCs/>
          <w:sz w:val="24"/>
          <w:szCs w:val="24"/>
        </w:rPr>
        <w:instrText xml:space="preserve"> ADDIN EN.CITE </w:instrText>
      </w:r>
      <w:r w:rsidR="00AA525B">
        <w:rPr>
          <w:rFonts w:ascii="Arial" w:hAnsi="Arial" w:cs="Arial"/>
          <w:bCs/>
          <w:sz w:val="24"/>
          <w:szCs w:val="24"/>
        </w:rPr>
        <w:fldChar w:fldCharType="begin">
          <w:fldData xml:space="preserve">PEVuZE5vdGU+PENpdGU+PEF1dGhvcj5UaGV4dG9uPC9BdXRob3I+PFllYXI+MjAxMjwvWWVhcj48
UmVjTnVtPjA8L1JlY051bT48SURUZXh0PkVNRyBhY3Rpdml0eSBpbiB0aGUgaHlvaWQgbXVzY2xl
cyBkdXJpbmcgcGlnIHN1Y2tsaW5nPC9JRFRleHQ+PERpc3BsYXlUZXh0PjxzdHlsZSBmYWNlPSJz
dXBlcnNjcmlwdCI+MzcsNDEtNDM8L3N0eWxlPjwvRGlzcGxheVRleHQ+PHJlY29yZD48dGl0bGVz
Pjx0aXRsZT5FTUcgYWN0aXZpdHkgaW4gdGhlIGh5b2lkIG11c2NsZXMgZHVyaW5nIHBpZyBzdWNr
bGluZzwvdGl0bGU+PHNlY29uZGFyeS10aXRsZT5Kb3VybmFsIG9mIEFwcGxpZWQgUGh5c2lvbG9n
eTwvc2Vjb25kYXJ5LXRpdGxlPjwvdGl0bGVzPjxwYWdlcz4xNTEyLTE1MTk8L3BhZ2VzPjxjb250
cmlidXRvcnM+PGF1dGhvcnM+PGF1dGhvcj5UaGV4dG9uLCBBLiBKLjwvYXV0aG9yPjxhdXRob3I+
Q3JvbXB0b24sIEEuIFcuPC9hdXRob3I+PGF1dGhvcj5HZXJtYW4sIFIuIFouPC9hdXRob3I+PC9h
dXRob3JzPjwvY29udHJpYnV0b3JzPjxhZGRlZC1kYXRlIGZvcm1hdD0idXRjIj4xNDA1MzYwODMx
PC9hZGRlZC1kYXRlPjxyZWYtdHlwZSBuYW1lPSJKb3VybmFsIEFydGljbGUiPjE3PC9yZWYtdHlw
ZT48ZGF0ZXM+PHllYXI+MjAxMjwveWVhcj48L2RhdGVzPjxyZWMtbnVtYmVyPjIyPC9yZWMtbnVt
YmVyPjxsYXN0LXVwZGF0ZWQtZGF0ZSBmb3JtYXQ9InV0YyI+MTQwNTM2MTA2NjwvbGFzdC11cGRh
dGVkLWRhdGU+PHZvbHVtZT4xMTI8L3ZvbHVtZT48L3JlY29yZD48L0NpdGU+PENpdGU+PEF1dGhv
cj5UaGV4dG9uPC9BdXRob3I+PFllYXI+MTk5ODwvWWVhcj48UmVjTnVtPjA8L1JlY051bT48SURU
ZXh0PlRyYW5zaXRpb24gZnJvbSBzdWNrbGluZyB0byBkcmlua2luZyBhdCB3ZWFuaW5nOiBBIGtp
bmVtYXRpYyBhbmQgZWxlY3Ryb215b2dyYXBoaWMgc3R1ZHkgaW4gbWluaWF0dXJlIHBpZ3M8L0lE
VGV4dD48cmVjb3JkPjx0aXRsZXM+PHRpdGxlPlRyYW5zaXRpb24gZnJvbSBzdWNrbGluZyB0byBk
cmlua2luZyBhdCB3ZWFuaW5nOiBBIGtpbmVtYXRpYyBhbmQgZWxlY3Ryb215b2dyYXBoaWMgc3R1
ZHkgaW4gbWluaWF0dXJlIHBpZ3M8L3RpdGxlPjxzZWNvbmRhcnktdGl0bGU+Sm91cm5hbCBvZiBF
eHBlcmltZW50YWwgWm9vbG9neTwvc2Vjb25kYXJ5LXRpdGxlPjwvdGl0bGVzPjxwYWdlcz4zMjct
MzQzPC9wYWdlcz48bnVtYmVyPjU8L251bWJlcj48Y29udHJpYnV0b3JzPjxhdXRob3JzPjxhdXRo
b3I+VGhleHRvbiwgQS4gSi48L2F1dGhvcj48YXV0aG9yPkNyb21wdG9uLCBBLiBXLjwvYXV0aG9y
PjxhdXRob3I+R2VybWFuLCBSLiBaLjwvYXV0aG9yPjwvYXV0aG9ycz48L2NvbnRyaWJ1dG9ycz48
YWRkZWQtZGF0ZSBmb3JtYXQ9InV0YyI+MTQwNTE5NDcwODwvYWRkZWQtZGF0ZT48cmVmLXR5cGUg
bmFtZT0iSm91cm5hbCBBcnRpY2xlIj4xNzwvcmVmLXR5cGU+PGRhdGVzPjx5ZWFyPjE5OTg8L3ll
YXI+PC9kYXRlcz48cmVjLW51bWJlcj4xMDwvcmVjLW51bWJlcj48bGFzdC11cGRhdGVkLWRhdGUg
Zm9ybWF0PSJ1dGMiPjE0MDUxOTQ5MDk8L2xhc3QtdXBkYXRlZC1kYXRlPjx2b2x1bWU+MjgwPC92
b2x1bWU+PC9yZWNvcmQ+PC9DaXRlPjxDaXRlPjxBdXRob3I+R2VybWFuPC9BdXRob3I+PFllYXI+
MTk5MjwvWWVhcj48UmVjTnVtPjA8L1JlY051bT48SURUZXh0PlRoZSBtZWNoYW5pc20gb2Ygc3Vj
a2xpbmcgaW4gdHdvIHNwZWNpZXMgb2YgaW5mYW50IG1hbW1hbDogTWluaWF0dXJlIHBpZ3MgYW5k
IGxvbmctdGFpbGVkIG1hY2FxdWVzPC9JRFRleHQ+PHJlY29yZD48dGl0bGVzPjx0aXRsZT5UaGUg
bWVjaGFuaXNtIG9mIHN1Y2tsaW5nIGluIHR3byBzcGVjaWVzIG9mIGluZmFudCBtYW1tYWw6IE1p
bmlhdHVyZSBwaWdzIGFuZCBsb25nLXRhaWxlZCBtYWNhcXVlczwvdGl0bGU+PHNlY29uZGFyeS10
aXRsZT5Kb3VybmFsIG9mIEV4cGVyaW1lbnRhbCBab29sb2d5PC9zZWNvbmRhcnktdGl0bGU+PC90
aXRsZXM+PHBhZ2VzPjMyMi0zMzA8L3BhZ2VzPjxudW1iZXI+MzwvbnVtYmVyPjxjb250cmlidXRv
cnM+PGF1dGhvcnM+PGF1dGhvcj5HZXJtYW4sIFIuIFouPC9hdXRob3I+PGF1dGhvcj5Dcm9tcHRv
biwgQS4gVy48L2F1dGhvcj48YXV0aG9yPkxldml0Y2gsIEwuIEMuPC9hdXRob3I+PGF1dGhvcj5U
aGV4dG9uLCBBLiBKLjwvYXV0aG9yPjwvYXV0aG9ycz48L2NvbnRyaWJ1dG9ycz48YWRkZWQtZGF0
ZSBmb3JtYXQ9InV0YyI+MTQwNTE5NDIyNjwvYWRkZWQtZGF0ZT48cmVmLXR5cGUgbmFtZT0iSm91
cm5hbCBBcnRpY2xlIj4xNzwvcmVmLXR5cGU+PGRhdGVzPjx5ZWFyPjE5OTI8L3llYXI+PC9kYXRl
cz48cmVjLW51bWJlcj45PC9yZWMtbnVtYmVyPjxsYXN0LXVwZGF0ZWQtZGF0ZSBmb3JtYXQ9InV0
YyI+MTQwNTE5NDQ2NjwvbGFzdC11cGRhdGVkLWRhdGU+PHZvbHVtZT4yNjE8L3ZvbHVtZT48L3Jl
Y29yZD48L0NpdGU+PENpdGU+PEF1dGhvcj5Hb2xkZmllbGQ8L0F1dGhvcj48WWVhcj4yMDA2PC9Z
ZWFyPjxSZWNOdW0+MDwvUmVjTnVtPjxJRFRleHQ+Q29vcmRpbmF0aW9uIG9mIHN1Y2tpbmcsIHN3
YWxsb3dpbmcsIGFuZCBicmVhdGhpbmcgYW5kIG94eWdlbiBzYXR1cmF0aW9uIGR1cmluZyBlYXJs
eSBpbmZhbnQgYnJlYXN0LWZlZWRpbmcgYW5kIGJvdHRsZS1mZWVkaW5nPC9JRFRleHQ+PHJlY29y
ZD48dGl0bGVzPjx0aXRsZT5Db29yZGluYXRpb24gb2Ygc3Vja2luZywgc3dhbGxvd2luZywgYW5k
IGJyZWF0aGluZyBhbmQgb3h5Z2VuIHNhdHVyYXRpb24gZHVyaW5nIGVhcmx5IGluZmFudCBicmVh
c3QtZmVlZGluZyBhbmQgYm90dGxlLWZlZWRpbmc8L3RpdGxlPjxzZWNvbmRhcnktdGl0bGU+UGVk
aWF0cmljIFJlc2VhcmNoPC9zZWNvbmRhcnktdGl0bGU+PC90aXRsZXM+PHBhZ2VzPjQ1MC00NTU8
L3BhZ2VzPjxudW1iZXI+NDwvbnVtYmVyPjxjb250cmlidXRvcnM+PGF1dGhvcnM+PGF1dGhvcj5H
b2xkZmllbGQsIEV1Z2VuZSBDLjwvYXV0aG9yPjxhdXRob3I+UmljaGFyZHNvbiwgTWljaGFlbCBK
LjwvYXV0aG9yPjxhdXRob3I+TGVlLCBLaW1iZXJseSBHLjwvYXV0aG9yPjxhdXRob3I+TWFyZ2V0
dHMsIFN0YWNleTwvYXV0aG9yPjwvYXV0aG9ycz48L2NvbnRyaWJ1dG9ycz48YWRkZWQtZGF0ZSBm
b3JtYXQ9InV0YyI+MTQwNTI4OTgwMzwvYWRkZWQtZGF0ZT48cmVmLXR5cGUgbmFtZT0iSm91cm5h
bCBBcnRpY2xlIj4xNzwvcmVmLXR5cGU+PGRhdGVzPjx5ZWFyPjIwMDY8L3llYXI+PC9kYXRlcz48
cmVjLW51bWJlcj4xODwvcmVjLW51bWJlcj48bGFzdC11cGRhdGVkLWRhdGUgZm9ybWF0PSJ1dGMi
PjE0MDUyOTAxNjk8L2xhc3QtdXBkYXRlZC1kYXRlPjx2b2x1bWU+NjA8L3ZvbHVtZT48L3JlY29y
ZD48L0NpdGU+PC9FbmROb3RlPn==
</w:fldData>
        </w:fldChar>
      </w:r>
      <w:r w:rsidR="00AA525B">
        <w:rPr>
          <w:rFonts w:ascii="Arial" w:hAnsi="Arial" w:cs="Arial"/>
          <w:bCs/>
          <w:sz w:val="24"/>
          <w:szCs w:val="24"/>
        </w:rPr>
        <w:instrText xml:space="preserve"> ADDIN EN.CITE.DATA </w:instrText>
      </w:r>
      <w:r w:rsidR="00AA525B">
        <w:rPr>
          <w:rFonts w:ascii="Arial" w:hAnsi="Arial" w:cs="Arial"/>
          <w:bCs/>
          <w:sz w:val="24"/>
          <w:szCs w:val="24"/>
        </w:rPr>
      </w:r>
      <w:r w:rsidR="00AA525B">
        <w:rPr>
          <w:rFonts w:ascii="Arial" w:hAnsi="Arial" w:cs="Arial"/>
          <w:bCs/>
          <w:sz w:val="24"/>
          <w:szCs w:val="24"/>
        </w:rPr>
        <w:fldChar w:fldCharType="end"/>
      </w:r>
      <w:r w:rsidR="00426274" w:rsidRPr="001A7CE5">
        <w:rPr>
          <w:rFonts w:ascii="Arial" w:hAnsi="Arial" w:cs="Arial"/>
          <w:bCs/>
          <w:sz w:val="24"/>
          <w:szCs w:val="24"/>
        </w:rPr>
        <w:fldChar w:fldCharType="separate"/>
      </w:r>
      <w:r w:rsidR="00AA525B" w:rsidRPr="00AA525B">
        <w:rPr>
          <w:rFonts w:ascii="Arial" w:hAnsi="Arial" w:cs="Arial"/>
          <w:bCs/>
          <w:noProof/>
          <w:sz w:val="24"/>
          <w:szCs w:val="24"/>
          <w:vertAlign w:val="superscript"/>
        </w:rPr>
        <w:t>37,41-43</w:t>
      </w:r>
      <w:r w:rsidR="00426274" w:rsidRPr="001A7CE5">
        <w:rPr>
          <w:rFonts w:ascii="Arial" w:hAnsi="Arial" w:cs="Arial"/>
          <w:bCs/>
          <w:sz w:val="24"/>
          <w:szCs w:val="24"/>
        </w:rPr>
        <w:fldChar w:fldCharType="end"/>
      </w:r>
      <w:r w:rsidR="00A12F2D" w:rsidRPr="001A7CE5">
        <w:rPr>
          <w:rFonts w:ascii="Arial" w:hAnsi="Arial" w:cs="Arial"/>
          <w:bCs/>
          <w:sz w:val="24"/>
          <w:szCs w:val="24"/>
        </w:rPr>
        <w:t xml:space="preserve">. </w:t>
      </w:r>
      <w:r w:rsidR="0040200C" w:rsidRPr="001A7CE5">
        <w:rPr>
          <w:rFonts w:ascii="Arial" w:hAnsi="Arial" w:cs="Arial"/>
          <w:bCs/>
          <w:sz w:val="24"/>
          <w:szCs w:val="24"/>
        </w:rPr>
        <w:t>Thus, the rhythmic tongue and jaw movement</w:t>
      </w:r>
      <w:r w:rsidR="00E402E7" w:rsidRPr="001A7CE5">
        <w:rPr>
          <w:rFonts w:ascii="Arial" w:hAnsi="Arial" w:cs="Arial"/>
          <w:bCs/>
          <w:sz w:val="24"/>
          <w:szCs w:val="24"/>
        </w:rPr>
        <w:t>s involved in the</w:t>
      </w:r>
      <w:r w:rsidR="0040200C" w:rsidRPr="001A7CE5">
        <w:rPr>
          <w:rFonts w:ascii="Arial" w:hAnsi="Arial" w:cs="Arial"/>
          <w:bCs/>
          <w:sz w:val="24"/>
          <w:szCs w:val="24"/>
        </w:rPr>
        <w:t xml:space="preserve"> </w:t>
      </w:r>
      <w:proofErr w:type="spellStart"/>
      <w:r w:rsidR="003C55CC" w:rsidRPr="001A7CE5">
        <w:rPr>
          <w:rFonts w:ascii="Arial" w:hAnsi="Arial" w:cs="Arial"/>
          <w:bCs/>
          <w:sz w:val="24"/>
          <w:szCs w:val="24"/>
        </w:rPr>
        <w:t>ingestive</w:t>
      </w:r>
      <w:proofErr w:type="spellEnd"/>
      <w:r w:rsidR="003C55CC" w:rsidRPr="001A7CE5">
        <w:rPr>
          <w:rFonts w:ascii="Arial" w:hAnsi="Arial" w:cs="Arial"/>
          <w:bCs/>
          <w:sz w:val="24"/>
          <w:szCs w:val="24"/>
        </w:rPr>
        <w:t xml:space="preserve"> licking behaviors of mice </w:t>
      </w:r>
      <w:r w:rsidR="00476DB8" w:rsidRPr="001A7CE5">
        <w:rPr>
          <w:rFonts w:ascii="Arial" w:hAnsi="Arial" w:cs="Arial"/>
          <w:bCs/>
          <w:sz w:val="24"/>
          <w:szCs w:val="24"/>
        </w:rPr>
        <w:t>may be</w:t>
      </w:r>
      <w:r w:rsidR="003C55CC" w:rsidRPr="001A7CE5">
        <w:rPr>
          <w:rFonts w:ascii="Arial" w:hAnsi="Arial" w:cs="Arial"/>
          <w:bCs/>
          <w:sz w:val="24"/>
          <w:szCs w:val="24"/>
        </w:rPr>
        <w:t xml:space="preserve"> more comparable to </w:t>
      </w:r>
      <w:proofErr w:type="spellStart"/>
      <w:r w:rsidR="003C55CC" w:rsidRPr="001A7CE5">
        <w:rPr>
          <w:rFonts w:ascii="Arial" w:hAnsi="Arial" w:cs="Arial"/>
          <w:bCs/>
          <w:sz w:val="24"/>
          <w:szCs w:val="24"/>
        </w:rPr>
        <w:t>ingestive</w:t>
      </w:r>
      <w:proofErr w:type="spellEnd"/>
      <w:r w:rsidR="003C55CC" w:rsidRPr="001A7CE5">
        <w:rPr>
          <w:rFonts w:ascii="Arial" w:hAnsi="Arial" w:cs="Arial"/>
          <w:bCs/>
          <w:sz w:val="24"/>
          <w:szCs w:val="24"/>
        </w:rPr>
        <w:t xml:space="preserve"> </w:t>
      </w:r>
      <w:r w:rsidR="002B5425" w:rsidRPr="001A7CE5">
        <w:rPr>
          <w:rFonts w:ascii="Arial" w:hAnsi="Arial" w:cs="Arial"/>
          <w:bCs/>
          <w:sz w:val="24"/>
          <w:szCs w:val="24"/>
        </w:rPr>
        <w:t>sucking behaviors of</w:t>
      </w:r>
      <w:r w:rsidR="003C55CC" w:rsidRPr="001A7CE5">
        <w:rPr>
          <w:rFonts w:ascii="Arial" w:hAnsi="Arial" w:cs="Arial"/>
          <w:bCs/>
          <w:sz w:val="24"/>
          <w:szCs w:val="24"/>
        </w:rPr>
        <w:t xml:space="preserve"> human infants rather than cup drinking by children and adults. We have therefore been quantifying </w:t>
      </w:r>
      <w:r w:rsidR="0055263B" w:rsidRPr="001A7CE5">
        <w:rPr>
          <w:rFonts w:ascii="Arial" w:hAnsi="Arial" w:cs="Arial"/>
          <w:bCs/>
          <w:sz w:val="24"/>
          <w:szCs w:val="24"/>
        </w:rPr>
        <w:t xml:space="preserve">the </w:t>
      </w:r>
      <w:r w:rsidR="003C55CC" w:rsidRPr="001A7CE5">
        <w:rPr>
          <w:rFonts w:ascii="Arial" w:hAnsi="Arial" w:cs="Arial"/>
          <w:bCs/>
          <w:sz w:val="24"/>
          <w:szCs w:val="24"/>
        </w:rPr>
        <w:t>lick rate and lick-swallow ratio of mice for future comparison</w:t>
      </w:r>
      <w:r w:rsidR="002B5425" w:rsidRPr="001A7CE5">
        <w:rPr>
          <w:rFonts w:ascii="Arial" w:hAnsi="Arial" w:cs="Arial"/>
          <w:bCs/>
          <w:sz w:val="24"/>
          <w:szCs w:val="24"/>
        </w:rPr>
        <w:t>s</w:t>
      </w:r>
      <w:r w:rsidR="003C55CC" w:rsidRPr="001A7CE5">
        <w:rPr>
          <w:rFonts w:ascii="Arial" w:hAnsi="Arial" w:cs="Arial"/>
          <w:bCs/>
          <w:sz w:val="24"/>
          <w:szCs w:val="24"/>
        </w:rPr>
        <w:t xml:space="preserve"> with </w:t>
      </w:r>
      <w:r w:rsidR="0055263B" w:rsidRPr="001A7CE5">
        <w:rPr>
          <w:rFonts w:ascii="Arial" w:hAnsi="Arial" w:cs="Arial"/>
          <w:bCs/>
          <w:sz w:val="24"/>
          <w:szCs w:val="24"/>
        </w:rPr>
        <w:t xml:space="preserve">the </w:t>
      </w:r>
      <w:r w:rsidR="003C55CC" w:rsidRPr="001A7CE5">
        <w:rPr>
          <w:rFonts w:ascii="Arial" w:hAnsi="Arial" w:cs="Arial"/>
          <w:bCs/>
          <w:sz w:val="24"/>
          <w:szCs w:val="24"/>
        </w:rPr>
        <w:t>suck rate and suck-swallow ratio of human infants</w:t>
      </w:r>
      <w:r w:rsidR="009F4C56" w:rsidRPr="001A7CE5">
        <w:rPr>
          <w:rFonts w:ascii="Arial" w:hAnsi="Arial" w:cs="Arial"/>
          <w:bCs/>
          <w:sz w:val="24"/>
          <w:szCs w:val="24"/>
        </w:rPr>
        <w:t xml:space="preserve">. Perhaps </w:t>
      </w:r>
      <w:r w:rsidR="0055263B" w:rsidRPr="001A7CE5">
        <w:rPr>
          <w:rFonts w:ascii="Arial" w:hAnsi="Arial" w:cs="Arial"/>
          <w:bCs/>
          <w:sz w:val="24"/>
          <w:szCs w:val="24"/>
        </w:rPr>
        <w:t xml:space="preserve">murine VFSS </w:t>
      </w:r>
      <w:r w:rsidR="009F4C56" w:rsidRPr="001A7CE5">
        <w:rPr>
          <w:rFonts w:ascii="Arial" w:hAnsi="Arial" w:cs="Arial"/>
          <w:bCs/>
          <w:sz w:val="24"/>
          <w:szCs w:val="24"/>
        </w:rPr>
        <w:t xml:space="preserve">research will provide insight into </w:t>
      </w:r>
      <w:r w:rsidR="0055263B" w:rsidRPr="001A7CE5">
        <w:rPr>
          <w:rFonts w:ascii="Arial" w:hAnsi="Arial" w:cs="Arial"/>
          <w:bCs/>
          <w:sz w:val="24"/>
          <w:szCs w:val="24"/>
        </w:rPr>
        <w:t>developmental swallowing disorders</w:t>
      </w:r>
      <w:r w:rsidR="002B5425" w:rsidRPr="001A7CE5">
        <w:rPr>
          <w:rFonts w:ascii="Arial" w:hAnsi="Arial" w:cs="Arial"/>
          <w:bCs/>
          <w:sz w:val="24"/>
          <w:szCs w:val="24"/>
        </w:rPr>
        <w:t>.</w:t>
      </w:r>
      <w:r w:rsidR="00B54C73" w:rsidRPr="001A7CE5">
        <w:rPr>
          <w:rFonts w:ascii="Arial" w:hAnsi="Arial" w:cs="Arial"/>
          <w:bCs/>
          <w:sz w:val="24"/>
          <w:szCs w:val="24"/>
        </w:rPr>
        <w:t xml:space="preserve"> </w:t>
      </w:r>
    </w:p>
    <w:p w:rsidR="001A7CE5" w:rsidRDefault="001A7CE5" w:rsidP="00F320AF">
      <w:pPr>
        <w:spacing w:after="0" w:line="240" w:lineRule="auto"/>
        <w:jc w:val="both"/>
        <w:rPr>
          <w:rFonts w:ascii="Arial" w:hAnsi="Arial" w:cs="Arial"/>
          <w:color w:val="000000" w:themeColor="text1"/>
          <w:sz w:val="24"/>
          <w:szCs w:val="24"/>
        </w:rPr>
      </w:pPr>
    </w:p>
    <w:p w:rsidR="00AB63ED" w:rsidRPr="001A7CE5" w:rsidRDefault="00C4179D" w:rsidP="00F320AF">
      <w:pPr>
        <w:spacing w:after="0" w:line="240" w:lineRule="auto"/>
        <w:jc w:val="both"/>
        <w:rPr>
          <w:rFonts w:ascii="Arial" w:hAnsi="Arial" w:cs="Arial"/>
          <w:bCs/>
          <w:color w:val="000000" w:themeColor="text1"/>
          <w:sz w:val="24"/>
          <w:szCs w:val="24"/>
        </w:rPr>
      </w:pPr>
      <w:r w:rsidRPr="001A7CE5">
        <w:rPr>
          <w:rFonts w:ascii="Arial" w:hAnsi="Arial" w:cs="Arial"/>
          <w:color w:val="000000" w:themeColor="text1"/>
          <w:sz w:val="24"/>
          <w:szCs w:val="24"/>
        </w:rPr>
        <w:t xml:space="preserve">As with any new research method, areas for improvement have been identified. For example, </w:t>
      </w:r>
      <w:r w:rsidR="005E424A" w:rsidRPr="001A7CE5">
        <w:rPr>
          <w:rFonts w:ascii="Arial" w:hAnsi="Arial" w:cs="Arial"/>
          <w:color w:val="000000" w:themeColor="text1"/>
          <w:sz w:val="24"/>
          <w:szCs w:val="24"/>
        </w:rPr>
        <w:t>the murine VFSS protocol was developed using only</w:t>
      </w:r>
      <w:r w:rsidR="001210BC" w:rsidRPr="001A7CE5">
        <w:rPr>
          <w:rFonts w:ascii="Arial" w:hAnsi="Arial" w:cs="Arial"/>
          <w:color w:val="000000" w:themeColor="text1"/>
          <w:sz w:val="24"/>
          <w:szCs w:val="24"/>
        </w:rPr>
        <w:t xml:space="preserve"> C57 and C57/SJL mouse strains</w:t>
      </w:r>
      <w:r w:rsidR="00AB63ED" w:rsidRPr="001A7CE5">
        <w:rPr>
          <w:rFonts w:ascii="Arial" w:hAnsi="Arial" w:cs="Arial"/>
          <w:color w:val="000000" w:themeColor="text1"/>
          <w:sz w:val="24"/>
          <w:szCs w:val="24"/>
        </w:rPr>
        <w:t>; it has not yet been tested with rats</w:t>
      </w:r>
      <w:r w:rsidR="001210BC" w:rsidRPr="001A7CE5">
        <w:rPr>
          <w:rFonts w:ascii="Arial" w:hAnsi="Arial" w:cs="Arial"/>
          <w:color w:val="000000" w:themeColor="text1"/>
          <w:sz w:val="24"/>
          <w:szCs w:val="24"/>
        </w:rPr>
        <w:t xml:space="preserve">. </w:t>
      </w:r>
      <w:r w:rsidR="00C80807" w:rsidRPr="001A7CE5">
        <w:rPr>
          <w:rFonts w:ascii="Arial" w:hAnsi="Arial" w:cs="Arial"/>
          <w:bCs/>
          <w:color w:val="000000" w:themeColor="text1"/>
          <w:sz w:val="24"/>
          <w:szCs w:val="24"/>
        </w:rPr>
        <w:t xml:space="preserve">The observation chambers will need to be scaled up in size (diameter and length) to accommodate the larger body size of rats. </w:t>
      </w:r>
      <w:r w:rsidR="00C80807" w:rsidRPr="001A7CE5">
        <w:rPr>
          <w:rFonts w:ascii="Arial" w:hAnsi="Arial" w:cs="Arial"/>
          <w:color w:val="000000" w:themeColor="text1"/>
          <w:sz w:val="24"/>
          <w:szCs w:val="24"/>
        </w:rPr>
        <w:t>Also, it is unknown if</w:t>
      </w:r>
      <w:r w:rsidR="003B3E12" w:rsidRPr="001A7CE5">
        <w:rPr>
          <w:rFonts w:ascii="Arial" w:hAnsi="Arial" w:cs="Arial"/>
          <w:color w:val="000000" w:themeColor="text1"/>
          <w:sz w:val="24"/>
          <w:szCs w:val="24"/>
        </w:rPr>
        <w:t xml:space="preserve"> </w:t>
      </w:r>
      <w:r w:rsidR="003B3E12" w:rsidRPr="001A7CE5">
        <w:rPr>
          <w:rFonts w:ascii="Arial" w:hAnsi="Arial" w:cs="Arial"/>
          <w:bCs/>
          <w:color w:val="000000" w:themeColor="text1"/>
          <w:sz w:val="24"/>
          <w:szCs w:val="24"/>
        </w:rPr>
        <w:t xml:space="preserve">chocolate-flavored </w:t>
      </w:r>
      <w:proofErr w:type="spellStart"/>
      <w:r w:rsidR="003B3E12" w:rsidRPr="001A7CE5">
        <w:rPr>
          <w:rFonts w:ascii="Arial" w:hAnsi="Arial" w:cs="Arial"/>
          <w:bCs/>
          <w:color w:val="000000" w:themeColor="text1"/>
          <w:sz w:val="24"/>
          <w:szCs w:val="24"/>
        </w:rPr>
        <w:t>iohexol</w:t>
      </w:r>
      <w:proofErr w:type="spellEnd"/>
      <w:r w:rsidR="003B3E12" w:rsidRPr="001A7CE5">
        <w:rPr>
          <w:rFonts w:ascii="Arial" w:hAnsi="Arial" w:cs="Arial"/>
          <w:bCs/>
          <w:color w:val="000000" w:themeColor="text1"/>
          <w:sz w:val="24"/>
          <w:szCs w:val="24"/>
        </w:rPr>
        <w:t xml:space="preserve"> is </w:t>
      </w:r>
      <w:r w:rsidR="00804937" w:rsidRPr="001A7CE5">
        <w:rPr>
          <w:rFonts w:ascii="Arial" w:hAnsi="Arial" w:cs="Arial"/>
          <w:bCs/>
          <w:color w:val="000000" w:themeColor="text1"/>
          <w:sz w:val="24"/>
          <w:szCs w:val="24"/>
        </w:rPr>
        <w:t xml:space="preserve">suitable as a universal </w:t>
      </w:r>
      <w:r w:rsidR="00C80807" w:rsidRPr="001A7CE5">
        <w:rPr>
          <w:rFonts w:ascii="Arial" w:hAnsi="Arial" w:cs="Arial"/>
          <w:bCs/>
          <w:color w:val="000000" w:themeColor="text1"/>
          <w:sz w:val="24"/>
          <w:szCs w:val="24"/>
        </w:rPr>
        <w:t xml:space="preserve">murine </w:t>
      </w:r>
      <w:r w:rsidR="00804937" w:rsidRPr="001A7CE5">
        <w:rPr>
          <w:rFonts w:ascii="Arial" w:hAnsi="Arial" w:cs="Arial"/>
          <w:bCs/>
          <w:color w:val="000000" w:themeColor="text1"/>
          <w:sz w:val="24"/>
          <w:szCs w:val="24"/>
        </w:rPr>
        <w:t xml:space="preserve">VFSS </w:t>
      </w:r>
      <w:r w:rsidR="00C80807" w:rsidRPr="001A7CE5">
        <w:rPr>
          <w:rFonts w:ascii="Arial" w:hAnsi="Arial" w:cs="Arial"/>
          <w:bCs/>
          <w:color w:val="000000" w:themeColor="text1"/>
          <w:sz w:val="24"/>
          <w:szCs w:val="24"/>
        </w:rPr>
        <w:t>test solution</w:t>
      </w:r>
      <w:r w:rsidR="00804937" w:rsidRPr="001A7CE5">
        <w:rPr>
          <w:rFonts w:ascii="Arial" w:hAnsi="Arial" w:cs="Arial"/>
          <w:bCs/>
          <w:color w:val="000000" w:themeColor="text1"/>
          <w:sz w:val="24"/>
          <w:szCs w:val="24"/>
        </w:rPr>
        <w:t>.</w:t>
      </w:r>
      <w:r w:rsidR="00C80807" w:rsidRPr="001A7CE5">
        <w:rPr>
          <w:rFonts w:ascii="Arial" w:hAnsi="Arial" w:cs="Arial"/>
          <w:bCs/>
          <w:color w:val="000000" w:themeColor="text1"/>
          <w:sz w:val="24"/>
          <w:szCs w:val="24"/>
        </w:rPr>
        <w:t xml:space="preserve"> Therefore, larger scale testing with multiple strains of mice and rats is warranted</w:t>
      </w:r>
      <w:r w:rsidR="00876BDD" w:rsidRPr="001A7CE5">
        <w:rPr>
          <w:rFonts w:ascii="Arial" w:hAnsi="Arial" w:cs="Arial"/>
          <w:bCs/>
          <w:color w:val="000000" w:themeColor="text1"/>
          <w:sz w:val="24"/>
          <w:szCs w:val="24"/>
        </w:rPr>
        <w:t xml:space="preserve"> for this purpose</w:t>
      </w:r>
      <w:r w:rsidR="00C80807" w:rsidRPr="001A7CE5">
        <w:rPr>
          <w:rFonts w:ascii="Arial" w:hAnsi="Arial" w:cs="Arial"/>
          <w:bCs/>
          <w:color w:val="000000" w:themeColor="text1"/>
          <w:sz w:val="24"/>
          <w:szCs w:val="24"/>
        </w:rPr>
        <w:t>.</w:t>
      </w:r>
      <w:r w:rsidR="00804937" w:rsidRPr="001A7CE5">
        <w:rPr>
          <w:rFonts w:ascii="Arial" w:hAnsi="Arial" w:cs="Arial"/>
          <w:bCs/>
          <w:color w:val="000000" w:themeColor="text1"/>
          <w:sz w:val="24"/>
          <w:szCs w:val="24"/>
        </w:rPr>
        <w:t xml:space="preserve"> Also, the use of barium as a contrast agent for murine VFSS should not be ruled out. Mice clearly preferred the </w:t>
      </w:r>
      <w:proofErr w:type="spellStart"/>
      <w:r w:rsidR="00804937" w:rsidRPr="001A7CE5">
        <w:rPr>
          <w:rFonts w:ascii="Arial" w:hAnsi="Arial" w:cs="Arial"/>
          <w:bCs/>
          <w:color w:val="000000" w:themeColor="text1"/>
          <w:sz w:val="24"/>
          <w:szCs w:val="24"/>
        </w:rPr>
        <w:t>iohexol</w:t>
      </w:r>
      <w:proofErr w:type="spellEnd"/>
      <w:r w:rsidR="00804937" w:rsidRPr="001A7CE5">
        <w:rPr>
          <w:rFonts w:ascii="Arial" w:hAnsi="Arial" w:cs="Arial"/>
          <w:bCs/>
          <w:color w:val="000000" w:themeColor="text1"/>
          <w:sz w:val="24"/>
          <w:szCs w:val="24"/>
        </w:rPr>
        <w:t xml:space="preserve"> recipes over barium;</w:t>
      </w:r>
      <w:r w:rsidR="00AB63ED" w:rsidRPr="001A7CE5">
        <w:rPr>
          <w:rFonts w:ascii="Arial" w:hAnsi="Arial" w:cs="Arial"/>
          <w:bCs/>
          <w:color w:val="000000" w:themeColor="text1"/>
          <w:sz w:val="24"/>
          <w:szCs w:val="24"/>
        </w:rPr>
        <w:t xml:space="preserve"> h</w:t>
      </w:r>
      <w:r w:rsidR="00804937" w:rsidRPr="001A7CE5">
        <w:rPr>
          <w:rFonts w:ascii="Arial" w:hAnsi="Arial" w:cs="Arial"/>
          <w:bCs/>
          <w:color w:val="000000" w:themeColor="text1"/>
          <w:sz w:val="24"/>
          <w:szCs w:val="24"/>
        </w:rPr>
        <w:t xml:space="preserve">owever more rigorous and systematic attempts at masking the </w:t>
      </w:r>
      <w:r w:rsidR="00AB63ED" w:rsidRPr="001A7CE5">
        <w:rPr>
          <w:rFonts w:ascii="Arial" w:hAnsi="Arial" w:cs="Arial"/>
          <w:bCs/>
          <w:color w:val="000000" w:themeColor="text1"/>
          <w:sz w:val="24"/>
          <w:szCs w:val="24"/>
        </w:rPr>
        <w:t xml:space="preserve">aversive </w:t>
      </w:r>
      <w:r w:rsidR="00804937" w:rsidRPr="001A7CE5">
        <w:rPr>
          <w:rFonts w:ascii="Arial" w:hAnsi="Arial" w:cs="Arial"/>
          <w:bCs/>
          <w:color w:val="000000" w:themeColor="text1"/>
          <w:sz w:val="24"/>
          <w:szCs w:val="24"/>
        </w:rPr>
        <w:t xml:space="preserve">taste/odor </w:t>
      </w:r>
      <w:r w:rsidR="00AB63ED" w:rsidRPr="001A7CE5">
        <w:rPr>
          <w:rFonts w:ascii="Arial" w:hAnsi="Arial" w:cs="Arial"/>
          <w:bCs/>
          <w:color w:val="000000" w:themeColor="text1"/>
          <w:sz w:val="24"/>
          <w:szCs w:val="24"/>
        </w:rPr>
        <w:t xml:space="preserve">of barium </w:t>
      </w:r>
      <w:r w:rsidR="00804937" w:rsidRPr="001A7CE5">
        <w:rPr>
          <w:rFonts w:ascii="Arial" w:hAnsi="Arial" w:cs="Arial"/>
          <w:bCs/>
          <w:color w:val="000000" w:themeColor="text1"/>
          <w:sz w:val="24"/>
          <w:szCs w:val="24"/>
        </w:rPr>
        <w:t>ma</w:t>
      </w:r>
      <w:r w:rsidR="00AB63ED" w:rsidRPr="001A7CE5">
        <w:rPr>
          <w:rFonts w:ascii="Arial" w:hAnsi="Arial" w:cs="Arial"/>
          <w:bCs/>
          <w:color w:val="000000" w:themeColor="text1"/>
          <w:sz w:val="24"/>
          <w:szCs w:val="24"/>
        </w:rPr>
        <w:t xml:space="preserve">y provide palatable alternatives to </w:t>
      </w:r>
      <w:proofErr w:type="spellStart"/>
      <w:r w:rsidR="00AB63ED" w:rsidRPr="001A7CE5">
        <w:rPr>
          <w:rFonts w:ascii="Arial" w:hAnsi="Arial" w:cs="Arial"/>
          <w:bCs/>
          <w:color w:val="000000" w:themeColor="text1"/>
          <w:sz w:val="24"/>
          <w:szCs w:val="24"/>
        </w:rPr>
        <w:t>iohexol</w:t>
      </w:r>
      <w:proofErr w:type="spellEnd"/>
      <w:r w:rsidR="00AB63ED" w:rsidRPr="001A7CE5">
        <w:rPr>
          <w:rFonts w:ascii="Arial" w:hAnsi="Arial" w:cs="Arial"/>
          <w:bCs/>
          <w:color w:val="000000" w:themeColor="text1"/>
          <w:sz w:val="24"/>
          <w:szCs w:val="24"/>
        </w:rPr>
        <w:t>.</w:t>
      </w:r>
      <w:r w:rsidR="00804937" w:rsidRPr="001A7CE5">
        <w:rPr>
          <w:rFonts w:ascii="Arial" w:hAnsi="Arial" w:cs="Arial"/>
          <w:bCs/>
          <w:color w:val="000000" w:themeColor="text1"/>
          <w:sz w:val="24"/>
          <w:szCs w:val="24"/>
        </w:rPr>
        <w:t xml:space="preserve"> </w:t>
      </w:r>
      <w:r w:rsidR="00C80807" w:rsidRPr="001A7CE5">
        <w:rPr>
          <w:rFonts w:ascii="Arial" w:hAnsi="Arial" w:cs="Arial"/>
          <w:bCs/>
          <w:color w:val="000000" w:themeColor="text1"/>
          <w:sz w:val="24"/>
          <w:szCs w:val="24"/>
        </w:rPr>
        <w:t xml:space="preserve">Future studies comparing the effects of </w:t>
      </w:r>
      <w:proofErr w:type="spellStart"/>
      <w:r w:rsidR="00C80807" w:rsidRPr="001A7CE5">
        <w:rPr>
          <w:rFonts w:ascii="Arial" w:hAnsi="Arial" w:cs="Arial"/>
          <w:bCs/>
          <w:color w:val="000000" w:themeColor="text1"/>
          <w:sz w:val="24"/>
          <w:szCs w:val="24"/>
        </w:rPr>
        <w:t>iohexol</w:t>
      </w:r>
      <w:proofErr w:type="spellEnd"/>
      <w:r w:rsidR="00C80807" w:rsidRPr="001A7CE5">
        <w:rPr>
          <w:rFonts w:ascii="Arial" w:hAnsi="Arial" w:cs="Arial"/>
          <w:bCs/>
          <w:color w:val="000000" w:themeColor="text1"/>
          <w:sz w:val="24"/>
          <w:szCs w:val="24"/>
        </w:rPr>
        <w:t xml:space="preserve"> and barium sulfate (as well as other potential oral contrast agents) on taste preference and swallow physiology in mice and rats would undoubtedly provide important information that is directly relevant and translational to human VFSS. </w:t>
      </w:r>
    </w:p>
    <w:p w:rsidR="001A7CE5" w:rsidRDefault="001A7CE5" w:rsidP="00F320AF">
      <w:pPr>
        <w:spacing w:after="0" w:line="240" w:lineRule="auto"/>
        <w:jc w:val="both"/>
        <w:rPr>
          <w:rFonts w:ascii="Arial" w:hAnsi="Arial" w:cs="Arial"/>
          <w:bCs/>
          <w:color w:val="000000" w:themeColor="text1"/>
          <w:sz w:val="24"/>
          <w:szCs w:val="24"/>
        </w:rPr>
      </w:pPr>
    </w:p>
    <w:p w:rsidR="00CD4284" w:rsidRPr="001A7CE5" w:rsidRDefault="00017A4A" w:rsidP="00F320AF">
      <w:pPr>
        <w:spacing w:after="0" w:line="240" w:lineRule="auto"/>
        <w:jc w:val="both"/>
        <w:rPr>
          <w:rFonts w:ascii="Arial" w:hAnsi="Arial" w:cs="Arial"/>
          <w:bCs/>
          <w:color w:val="000000" w:themeColor="text1"/>
          <w:sz w:val="24"/>
          <w:szCs w:val="24"/>
        </w:rPr>
      </w:pPr>
      <w:r w:rsidRPr="001A7CE5">
        <w:rPr>
          <w:rFonts w:ascii="Arial" w:hAnsi="Arial" w:cs="Arial"/>
          <w:bCs/>
          <w:color w:val="000000" w:themeColor="text1"/>
          <w:sz w:val="24"/>
          <w:szCs w:val="24"/>
        </w:rPr>
        <w:t>VFSS with humans includes several consistencies of foods and liquid</w:t>
      </w:r>
      <w:r w:rsidR="00E12E02" w:rsidRPr="00E0214C">
        <w:rPr>
          <w:rFonts w:ascii="Arial" w:hAnsi="Arial" w:cs="Arial"/>
          <w:bCs/>
          <w:color w:val="000000" w:themeColor="text1"/>
          <w:sz w:val="24"/>
          <w:szCs w:val="24"/>
        </w:rPr>
        <w:t>, and d</w:t>
      </w:r>
      <w:r w:rsidR="00F17964" w:rsidRPr="00E0214C">
        <w:rPr>
          <w:rFonts w:ascii="Arial" w:hAnsi="Arial" w:cs="Arial"/>
          <w:bCs/>
          <w:color w:val="000000" w:themeColor="text1"/>
          <w:sz w:val="24"/>
          <w:szCs w:val="24"/>
        </w:rPr>
        <w:t>ysphagia is most apparent when swallowing thin liquids and dry, solid foods</w:t>
      </w:r>
      <w:r w:rsidR="00426274" w:rsidRPr="00E0214C">
        <w:rPr>
          <w:rFonts w:ascii="Arial" w:hAnsi="Arial" w:cs="Arial"/>
          <w:bCs/>
          <w:color w:val="000000" w:themeColor="text1"/>
          <w:sz w:val="24"/>
          <w:szCs w:val="24"/>
        </w:rPr>
        <w:fldChar w:fldCharType="begin">
          <w:fldData xml:space="preserve">PEVuZE5vdGU+PENpdGU+PEF1dGhvcj5EJmFwb3M7T3R0YXZpYW5vPC9BdXRob3I+PFllYXI+MjAx
MzwvWWVhcj48UmVjTnVtPjA8L1JlY051bT48SURUZXh0PkZpYmVyb3B0aWMgZW5kb3Njb3B5IGV2
YWx1YXRpb24gb2Ygc3dhbGxvd2luZyBpbiBwYXRpZW50cyB3aXRoIGFteW90cm9waGljIGxhdGVy
YWwgc2NsZXJvc2lzPC9JRFRleHQ+PERpc3BsYXlUZXh0PjxzdHlsZSBmYWNlPSJzdXBlcnNjcmlw
dCI+NDQsNDU8L3N0eWxlPjwvRGlzcGxheVRleHQ+PHJlY29yZD48ZGF0ZXM+PHB1Yi1kYXRlcz48
ZGF0ZT4yMDEzIE1heS1KdW48L2RhdGU+PC9wdWItZGF0ZXM+PHllYXI+MjAxMzwveWVhcj48L2Rh
dGVzPjxrZXl3b3Jkcz48L2tleXdvcmRzPjx1cmxzPjxyZWxhdGVkLXVybHM+PHVybD5odHRwOi8v
d3d3Lm5jYmkubmxtLm5paC5nb3YvcHVibWVkLzIzNzQzNzUxPC91cmw+PC9yZWxhdGVkLXVybHM+
PC91cmxzPjxpc2JuPjE4MDgtODY4NjwvaXNibj48dGl0bGVzPjx0aXRsZT5GaWJlcm9wdGljIGVu
ZG9zY29weSBldmFsdWF0aW9uIG9mIHN3YWxsb3dpbmcgaW4gcGF0aWVudHMgd2l0aCBhbXlvdHJv
cGhpYyBsYXRlcmFsIHNjbGVyb3NpczwvdGl0bGU+PHNlY29uZGFyeS10aXRsZT5CcmF6IEogT3Rv
cmhpbm9sYXJ5bmdvbDwvc2Vjb25kYXJ5LXRpdGxlPjwvdGl0bGVzPjxwYWdlcz4zNDktNTM8L3Bh
Z2VzPjxudW1iZXI+MzwvbnVtYmVyPjxjb250cmlidXRvcnM+PGF1dGhvcnM+PGF1dGhvcj5EJmFw
b3M7T3R0YXZpYW5vLCBGLiBHLjwvYXV0aG9yPjxhdXRob3I+TGluaGFyZXMgRmlsaG8sIFQuIEEu
PC9hdXRob3I+PGF1dGhvcj5BbmRyYWRlLCBILiBNLjwvYXV0aG9yPjxhdXRob3I+QWx2ZXMsIFAu
IEMuPC9hdXRob3I+PGF1dGhvcj5Sb2NoYSwgTS4gUy48L2F1dGhvcj48L2F1dGhvcnM+PC9jb250
cmlidXRvcnM+PGxhbmd1YWdlPmVuZ3xwb3I8L2xhbmd1YWdlPjxhZGRlZC1kYXRlIGZvcm1hdD0i
dXRjIj4xNDAwMTA5MTMyPC9hZGRlZC1kYXRlPjxyZWYtdHlwZSBuYW1lPSJKb3VybmFsIEFydGlj
bGUiPjE3PC9yZWYtdHlwZT48cmVjLW51bWJlcj4xMTcwPC9yZWMtbnVtYmVyPjxsYXN0LXVwZGF0
ZWQtZGF0ZSBmb3JtYXQ9InV0YyI+MTQwMDEwOTEzMjwvbGFzdC11cGRhdGVkLWRhdGU+PGFjY2Vz
c2lvbi1udW0+MjM3NDM3NTE8L2FjY2Vzc2lvbi1udW0+PGVsZWN0cm9uaWMtcmVzb3VyY2UtbnVt
PjEwLjU5MzUvMTgwOC04Njk0LjIwMTMwMDYxPC9lbGVjdHJvbmljLXJlc291cmNlLW51bT48dm9s
dW1lPjc5PC92b2x1bWU+PC9yZWNvcmQ+PC9DaXRlPjxDaXRlPjxBdXRob3I+SW5hbW90bzwvQXV0
aG9yPjxZZWFyPjIwMTM8L1llYXI+PFJlY051bT4wPC9SZWNOdW0+PElEVGV4dD5UaGUgZWZmZWN0
IG9mIGJvbHVzIHZpc2Nvc2l0eSBvbiBsYXJ5bmdlYWwgY2xvc3VyZSBpbiBzd2FsbG93aW5nOiBr
aW5lbWF0aWMgYW5hbHlzaXMgdXNpbmcgMzIwLXJvdyBhcmVhIGRldGVjdG9yIENUPC9JRFRleHQ+
PHJlY29yZD48ZGF0ZXM+PHB1Yi1kYXRlcz48ZGF0ZT5NYXI8L2RhdGU+PC9wdWItZGF0ZXM+PHll
YXI+MjAxMzwveWVhcj48L2RhdGVzPjxrZXl3b3Jkcz48L2tleXdvcmRzPjx1cmxzPjxyZWxhdGVk
LXVybHM+PHVybD5odHRwOi8vd3d3Lm5jYmkubmxtLm5paC5nb3YvcHVibWVkLzIyNjY1MjE0PC91
cmw+PC9yZWxhdGVkLXVybHM+PC91cmxzPjxpc2JuPjE0MzItMDQ2MDwvaXNibj48dGl0bGVzPjx0
aXRsZT5UaGUgZWZmZWN0IG9mIGJvbHVzIHZpc2Nvc2l0eSBvbiBsYXJ5bmdlYWwgY2xvc3VyZSBp
biBzd2FsbG93aW5nOiBraW5lbWF0aWMgYW5hbHlzaXMgdXNpbmcgMzIwLXJvdyBhcmVhIGRldGVj
dG9yIENUPC90aXRsZT48c2Vjb25kYXJ5LXRpdGxlPkR5c3BoYWdpYTwvc2Vjb25kYXJ5LXRpdGxl
PjwvdGl0bGVzPjxwYWdlcz4zMy00MjwvcGFnZXM+PG51bWJlcj4xPC9udW1iZXI+PGNvbnRyaWJ1
dG9ycz48YXV0aG9ycz48YXV0aG9yPkluYW1vdG8sIFkuPC9hdXRob3I+PGF1dGhvcj5TYWl0b2gs
IEUuPC9hdXRob3I+PGF1dGhvcj5Pa2FkYSwgUy48L2F1dGhvcj48YXV0aG9yPkthZ2F5YSwgSC48
L2F1dGhvcj48YXV0aG9yPlNoaWJhdGEsIFMuPC9hdXRob3I+PGF1dGhvcj5PdGEsIEsuPC9hdXRo
b3I+PGF1dGhvcj5CYWJhLCBNLjwvYXV0aG9yPjxhdXRob3I+RnVqaWksIE4uPC9hdXRob3I+PGF1
dGhvcj5LYXRhZGEsIEsuPC9hdXRob3I+PGF1dGhvcj5XYXR0YW5hcGFuLCBQLjwvYXV0aG9yPjxh
dXRob3I+UGFsbWVyLCBKLiBCLjwvYXV0aG9yPjwvYXV0aG9ycz48L2NvbnRyaWJ1dG9ycz48bGFu
Z3VhZ2U+ZW5nPC9sYW5ndWFnZT48YWRkZWQtZGF0ZSBmb3JtYXQ9InV0YyI+MTQwMDEwOTQ1Mjwv
YWRkZWQtZGF0ZT48cmVmLXR5cGUgbmFtZT0iSm91cm5hbCBBcnRpY2xlIj4xNzwvcmVmLXR5cGU+
PHJlYy1udW1iZXI+MTE3MTwvcmVjLW51bWJlcj48bGFzdC11cGRhdGVkLWRhdGUgZm9ybWF0PSJ1
dGMiPjE0MDAxMDk0NTI8L2xhc3QtdXBkYXRlZC1kYXRlPjxhY2Nlc3Npb24tbnVtPjIyNjY1MjE0
PC9hY2Nlc3Npb24tbnVtPjxlbGVjdHJvbmljLXJlc291cmNlLW51bT4xMC4xMDA3L3MwMDQ1NS0w
MTItOTQxMC00PC9lbGVjdHJvbmljLXJlc291cmNlLW51bT48dm9sdW1lPjI4PC92b2x1bWU+PC9y
ZWNvcmQ+PC9DaXRlPjwvRW5kTm90ZT4A
</w:fldData>
        </w:fldChar>
      </w:r>
      <w:r w:rsidR="00AA525B">
        <w:rPr>
          <w:rFonts w:ascii="Arial" w:hAnsi="Arial" w:cs="Arial"/>
          <w:bCs/>
          <w:color w:val="000000" w:themeColor="text1"/>
          <w:sz w:val="24"/>
          <w:szCs w:val="24"/>
        </w:rPr>
        <w:instrText xml:space="preserve"> ADDIN EN.CITE </w:instrText>
      </w:r>
      <w:r w:rsidR="00AA525B">
        <w:rPr>
          <w:rFonts w:ascii="Arial" w:hAnsi="Arial" w:cs="Arial"/>
          <w:bCs/>
          <w:color w:val="000000" w:themeColor="text1"/>
          <w:sz w:val="24"/>
          <w:szCs w:val="24"/>
        </w:rPr>
        <w:fldChar w:fldCharType="begin">
          <w:fldData xml:space="preserve">PEVuZE5vdGU+PENpdGU+PEF1dGhvcj5EJmFwb3M7T3R0YXZpYW5vPC9BdXRob3I+PFllYXI+MjAx
MzwvWWVhcj48UmVjTnVtPjA8L1JlY051bT48SURUZXh0PkZpYmVyb3B0aWMgZW5kb3Njb3B5IGV2
YWx1YXRpb24gb2Ygc3dhbGxvd2luZyBpbiBwYXRpZW50cyB3aXRoIGFteW90cm9waGljIGxhdGVy
YWwgc2NsZXJvc2lzPC9JRFRleHQ+PERpc3BsYXlUZXh0PjxzdHlsZSBmYWNlPSJzdXBlcnNjcmlw
dCI+NDQsNDU8L3N0eWxlPjwvRGlzcGxheVRleHQ+PHJlY29yZD48ZGF0ZXM+PHB1Yi1kYXRlcz48
ZGF0ZT4yMDEzIE1heS1KdW48L2RhdGU+PC9wdWItZGF0ZXM+PHllYXI+MjAxMzwveWVhcj48L2Rh
dGVzPjxrZXl3b3Jkcz48L2tleXdvcmRzPjx1cmxzPjxyZWxhdGVkLXVybHM+PHVybD5odHRwOi8v
d3d3Lm5jYmkubmxtLm5paC5nb3YvcHVibWVkLzIzNzQzNzUxPC91cmw+PC9yZWxhdGVkLXVybHM+
PC91cmxzPjxpc2JuPjE4MDgtODY4NjwvaXNibj48dGl0bGVzPjx0aXRsZT5GaWJlcm9wdGljIGVu
ZG9zY29weSBldmFsdWF0aW9uIG9mIHN3YWxsb3dpbmcgaW4gcGF0aWVudHMgd2l0aCBhbXlvdHJv
cGhpYyBsYXRlcmFsIHNjbGVyb3NpczwvdGl0bGU+PHNlY29uZGFyeS10aXRsZT5CcmF6IEogT3Rv
cmhpbm9sYXJ5bmdvbDwvc2Vjb25kYXJ5LXRpdGxlPjwvdGl0bGVzPjxwYWdlcz4zNDktNTM8L3Bh
Z2VzPjxudW1iZXI+MzwvbnVtYmVyPjxjb250cmlidXRvcnM+PGF1dGhvcnM+PGF1dGhvcj5EJmFw
b3M7T3R0YXZpYW5vLCBGLiBHLjwvYXV0aG9yPjxhdXRob3I+TGluaGFyZXMgRmlsaG8sIFQuIEEu
PC9hdXRob3I+PGF1dGhvcj5BbmRyYWRlLCBILiBNLjwvYXV0aG9yPjxhdXRob3I+QWx2ZXMsIFAu
IEMuPC9hdXRob3I+PGF1dGhvcj5Sb2NoYSwgTS4gUy48L2F1dGhvcj48L2F1dGhvcnM+PC9jb250
cmlidXRvcnM+PGxhbmd1YWdlPmVuZ3xwb3I8L2xhbmd1YWdlPjxhZGRlZC1kYXRlIGZvcm1hdD0i
dXRjIj4xNDAwMTA5MTMyPC9hZGRlZC1kYXRlPjxyZWYtdHlwZSBuYW1lPSJKb3VybmFsIEFydGlj
bGUiPjE3PC9yZWYtdHlwZT48cmVjLW51bWJlcj4xMTcwPC9yZWMtbnVtYmVyPjxsYXN0LXVwZGF0
ZWQtZGF0ZSBmb3JtYXQ9InV0YyI+MTQwMDEwOTEzMjwvbGFzdC11cGRhdGVkLWRhdGU+PGFjY2Vz
c2lvbi1udW0+MjM3NDM3NTE8L2FjY2Vzc2lvbi1udW0+PGVsZWN0cm9uaWMtcmVzb3VyY2UtbnVt
PjEwLjU5MzUvMTgwOC04Njk0LjIwMTMwMDYxPC9lbGVjdHJvbmljLXJlc291cmNlLW51bT48dm9s
dW1lPjc5PC92b2x1bWU+PC9yZWNvcmQ+PC9DaXRlPjxDaXRlPjxBdXRob3I+SW5hbW90bzwvQXV0
aG9yPjxZZWFyPjIwMTM8L1llYXI+PFJlY051bT4wPC9SZWNOdW0+PElEVGV4dD5UaGUgZWZmZWN0
IG9mIGJvbHVzIHZpc2Nvc2l0eSBvbiBsYXJ5bmdlYWwgY2xvc3VyZSBpbiBzd2FsbG93aW5nOiBr
aW5lbWF0aWMgYW5hbHlzaXMgdXNpbmcgMzIwLXJvdyBhcmVhIGRldGVjdG9yIENUPC9JRFRleHQ+
PHJlY29yZD48ZGF0ZXM+PHB1Yi1kYXRlcz48ZGF0ZT5NYXI8L2RhdGU+PC9wdWItZGF0ZXM+PHll
YXI+MjAxMzwveWVhcj48L2RhdGVzPjxrZXl3b3Jkcz48L2tleXdvcmRzPjx1cmxzPjxyZWxhdGVk
LXVybHM+PHVybD5odHRwOi8vd3d3Lm5jYmkubmxtLm5paC5nb3YvcHVibWVkLzIyNjY1MjE0PC91
cmw+PC9yZWxhdGVkLXVybHM+PC91cmxzPjxpc2JuPjE0MzItMDQ2MDwvaXNibj48dGl0bGVzPjx0
aXRsZT5UaGUgZWZmZWN0IG9mIGJvbHVzIHZpc2Nvc2l0eSBvbiBsYXJ5bmdlYWwgY2xvc3VyZSBp
biBzd2FsbG93aW5nOiBraW5lbWF0aWMgYW5hbHlzaXMgdXNpbmcgMzIwLXJvdyBhcmVhIGRldGVj
dG9yIENUPC90aXRsZT48c2Vjb25kYXJ5LXRpdGxlPkR5c3BoYWdpYTwvc2Vjb25kYXJ5LXRpdGxl
PjwvdGl0bGVzPjxwYWdlcz4zMy00MjwvcGFnZXM+PG51bWJlcj4xPC9udW1iZXI+PGNvbnRyaWJ1
dG9ycz48YXV0aG9ycz48YXV0aG9yPkluYW1vdG8sIFkuPC9hdXRob3I+PGF1dGhvcj5TYWl0b2gs
IEUuPC9hdXRob3I+PGF1dGhvcj5Pa2FkYSwgUy48L2F1dGhvcj48YXV0aG9yPkthZ2F5YSwgSC48
L2F1dGhvcj48YXV0aG9yPlNoaWJhdGEsIFMuPC9hdXRob3I+PGF1dGhvcj5PdGEsIEsuPC9hdXRo
b3I+PGF1dGhvcj5CYWJhLCBNLjwvYXV0aG9yPjxhdXRob3I+RnVqaWksIE4uPC9hdXRob3I+PGF1
dGhvcj5LYXRhZGEsIEsuPC9hdXRob3I+PGF1dGhvcj5XYXR0YW5hcGFuLCBQLjwvYXV0aG9yPjxh
dXRob3I+UGFsbWVyLCBKLiBCLjwvYXV0aG9yPjwvYXV0aG9ycz48L2NvbnRyaWJ1dG9ycz48bGFu
Z3VhZ2U+ZW5nPC9sYW5ndWFnZT48YWRkZWQtZGF0ZSBmb3JtYXQ9InV0YyI+MTQwMDEwOTQ1Mjwv
YWRkZWQtZGF0ZT48cmVmLXR5cGUgbmFtZT0iSm91cm5hbCBBcnRpY2xlIj4xNzwvcmVmLXR5cGU+
PHJlYy1udW1iZXI+MTE3MTwvcmVjLW51bWJlcj48bGFzdC11cGRhdGVkLWRhdGUgZm9ybWF0PSJ1
dGMiPjE0MDAxMDk0NTI8L2xhc3QtdXBkYXRlZC1kYXRlPjxhY2Nlc3Npb24tbnVtPjIyNjY1MjE0
PC9hY2Nlc3Npb24tbnVtPjxlbGVjdHJvbmljLXJlc291cmNlLW51bT4xMC4xMDA3L3MwMDQ1NS0w
MTItOTQxMC00PC9lbGVjdHJvbmljLXJlc291cmNlLW51bT48dm9sdW1lPjI4PC92b2x1bWU+PC9y
ZWNvcmQ+PC9DaXRlPjwvRW5kTm90ZT4A
</w:fldData>
        </w:fldChar>
      </w:r>
      <w:r w:rsidR="00AA525B">
        <w:rPr>
          <w:rFonts w:ascii="Arial" w:hAnsi="Arial" w:cs="Arial"/>
          <w:bCs/>
          <w:color w:val="000000" w:themeColor="text1"/>
          <w:sz w:val="24"/>
          <w:szCs w:val="24"/>
        </w:rPr>
        <w:instrText xml:space="preserve"> ADDIN EN.CITE.DATA </w:instrText>
      </w:r>
      <w:r w:rsidR="00AA525B">
        <w:rPr>
          <w:rFonts w:ascii="Arial" w:hAnsi="Arial" w:cs="Arial"/>
          <w:bCs/>
          <w:color w:val="000000" w:themeColor="text1"/>
          <w:sz w:val="24"/>
          <w:szCs w:val="24"/>
        </w:rPr>
      </w:r>
      <w:r w:rsidR="00AA525B">
        <w:rPr>
          <w:rFonts w:ascii="Arial" w:hAnsi="Arial" w:cs="Arial"/>
          <w:bCs/>
          <w:color w:val="000000" w:themeColor="text1"/>
          <w:sz w:val="24"/>
          <w:szCs w:val="24"/>
        </w:rPr>
        <w:fldChar w:fldCharType="end"/>
      </w:r>
      <w:r w:rsidR="00426274" w:rsidRPr="00E0214C">
        <w:rPr>
          <w:rFonts w:ascii="Arial" w:hAnsi="Arial" w:cs="Arial"/>
          <w:bCs/>
          <w:color w:val="000000" w:themeColor="text1"/>
          <w:sz w:val="24"/>
          <w:szCs w:val="24"/>
        </w:rPr>
        <w:fldChar w:fldCharType="separate"/>
      </w:r>
      <w:r w:rsidR="00AA525B" w:rsidRPr="00AA525B">
        <w:rPr>
          <w:rFonts w:ascii="Arial" w:hAnsi="Arial" w:cs="Arial"/>
          <w:bCs/>
          <w:noProof/>
          <w:color w:val="000000" w:themeColor="text1"/>
          <w:sz w:val="24"/>
          <w:szCs w:val="24"/>
          <w:vertAlign w:val="superscript"/>
        </w:rPr>
        <w:t>44,45</w:t>
      </w:r>
      <w:r w:rsidR="00426274" w:rsidRPr="00E0214C">
        <w:rPr>
          <w:rFonts w:ascii="Arial" w:hAnsi="Arial" w:cs="Arial"/>
          <w:bCs/>
          <w:color w:val="000000" w:themeColor="text1"/>
          <w:sz w:val="24"/>
          <w:szCs w:val="24"/>
        </w:rPr>
        <w:fldChar w:fldCharType="end"/>
      </w:r>
      <w:r w:rsidR="00FE04C2" w:rsidRPr="00E0214C">
        <w:rPr>
          <w:rFonts w:ascii="Arial" w:hAnsi="Arial" w:cs="Arial"/>
          <w:bCs/>
          <w:color w:val="000000" w:themeColor="text1"/>
          <w:sz w:val="24"/>
          <w:szCs w:val="24"/>
        </w:rPr>
        <w:t>.</w:t>
      </w:r>
      <w:r w:rsidR="006B2255" w:rsidRPr="00E0214C">
        <w:rPr>
          <w:rFonts w:ascii="Arial" w:hAnsi="Arial" w:cs="Arial"/>
          <w:bCs/>
          <w:color w:val="000000" w:themeColor="text1"/>
          <w:sz w:val="24"/>
          <w:szCs w:val="24"/>
        </w:rPr>
        <w:t xml:space="preserve"> T</w:t>
      </w:r>
      <w:r w:rsidRPr="00E0214C">
        <w:rPr>
          <w:rFonts w:ascii="Arial" w:hAnsi="Arial" w:cs="Arial"/>
          <w:bCs/>
          <w:color w:val="000000" w:themeColor="text1"/>
          <w:sz w:val="24"/>
          <w:szCs w:val="24"/>
        </w:rPr>
        <w:t xml:space="preserve">he murine VFSS protocol is </w:t>
      </w:r>
      <w:r w:rsidR="006B2255" w:rsidRPr="00E0214C">
        <w:rPr>
          <w:rFonts w:ascii="Arial" w:hAnsi="Arial" w:cs="Arial"/>
          <w:bCs/>
          <w:color w:val="000000" w:themeColor="text1"/>
          <w:sz w:val="24"/>
          <w:szCs w:val="24"/>
        </w:rPr>
        <w:t xml:space="preserve">therefore </w:t>
      </w:r>
      <w:r w:rsidRPr="00E0214C">
        <w:rPr>
          <w:rFonts w:ascii="Arial" w:hAnsi="Arial" w:cs="Arial"/>
          <w:bCs/>
          <w:color w:val="000000" w:themeColor="text1"/>
          <w:sz w:val="24"/>
          <w:szCs w:val="24"/>
        </w:rPr>
        <w:t xml:space="preserve">being expanded to include additional </w:t>
      </w:r>
      <w:r w:rsidR="00E52B9E" w:rsidRPr="00E0214C">
        <w:rPr>
          <w:rFonts w:ascii="Arial" w:hAnsi="Arial" w:cs="Arial"/>
          <w:bCs/>
          <w:color w:val="000000" w:themeColor="text1"/>
          <w:sz w:val="24"/>
          <w:szCs w:val="24"/>
        </w:rPr>
        <w:t>consistencies</w:t>
      </w:r>
      <w:r w:rsidRPr="00E0214C">
        <w:rPr>
          <w:rFonts w:ascii="Arial" w:hAnsi="Arial" w:cs="Arial"/>
          <w:bCs/>
          <w:color w:val="000000" w:themeColor="text1"/>
          <w:sz w:val="24"/>
          <w:szCs w:val="24"/>
        </w:rPr>
        <w:t xml:space="preserve"> that may facilitate </w:t>
      </w:r>
      <w:r w:rsidR="00E12E02" w:rsidRPr="00E0214C">
        <w:rPr>
          <w:rFonts w:ascii="Arial" w:hAnsi="Arial" w:cs="Arial"/>
          <w:bCs/>
          <w:color w:val="000000" w:themeColor="text1"/>
          <w:sz w:val="24"/>
          <w:szCs w:val="24"/>
        </w:rPr>
        <w:t xml:space="preserve">detection </w:t>
      </w:r>
      <w:r w:rsidR="00E12E02" w:rsidRPr="001A7CE5">
        <w:rPr>
          <w:rFonts w:ascii="Arial" w:hAnsi="Arial" w:cs="Arial"/>
          <w:bCs/>
          <w:color w:val="000000" w:themeColor="text1"/>
          <w:sz w:val="24"/>
          <w:szCs w:val="24"/>
        </w:rPr>
        <w:t>and</w:t>
      </w:r>
      <w:r w:rsidRPr="001A7CE5">
        <w:rPr>
          <w:rFonts w:ascii="Arial" w:hAnsi="Arial" w:cs="Arial"/>
          <w:bCs/>
          <w:color w:val="000000" w:themeColor="text1"/>
          <w:sz w:val="24"/>
          <w:szCs w:val="24"/>
        </w:rPr>
        <w:t xml:space="preserve"> quantification of dysphagia</w:t>
      </w:r>
      <w:r w:rsidR="00F17964" w:rsidRPr="001A7CE5">
        <w:rPr>
          <w:rFonts w:ascii="Arial" w:hAnsi="Arial" w:cs="Arial"/>
          <w:bCs/>
          <w:color w:val="000000" w:themeColor="text1"/>
          <w:sz w:val="24"/>
          <w:szCs w:val="24"/>
        </w:rPr>
        <w:t xml:space="preserve"> in disease models</w:t>
      </w:r>
      <w:r w:rsidRPr="001A7CE5">
        <w:rPr>
          <w:rFonts w:ascii="Arial" w:hAnsi="Arial" w:cs="Arial"/>
          <w:bCs/>
          <w:color w:val="000000" w:themeColor="text1"/>
          <w:sz w:val="24"/>
          <w:szCs w:val="24"/>
        </w:rPr>
        <w:t xml:space="preserve">. </w:t>
      </w:r>
      <w:r w:rsidR="00CD4284" w:rsidRPr="001A7CE5">
        <w:rPr>
          <w:rFonts w:ascii="Arial" w:hAnsi="Arial" w:cs="Arial"/>
          <w:bCs/>
          <w:color w:val="000000" w:themeColor="text1"/>
          <w:sz w:val="24"/>
          <w:szCs w:val="24"/>
        </w:rPr>
        <w:t>It also will be necessary to conduct v</w:t>
      </w:r>
      <w:r w:rsidR="002F36E0" w:rsidRPr="001A7CE5">
        <w:rPr>
          <w:rFonts w:ascii="Arial" w:hAnsi="Arial" w:cs="Arial"/>
          <w:bCs/>
          <w:color w:val="000000" w:themeColor="text1"/>
          <w:sz w:val="24"/>
          <w:szCs w:val="24"/>
        </w:rPr>
        <w:t xml:space="preserve">iscosity testing of the </w:t>
      </w:r>
      <w:r w:rsidR="00CD4284" w:rsidRPr="001A7CE5">
        <w:rPr>
          <w:rFonts w:ascii="Arial" w:hAnsi="Arial" w:cs="Arial"/>
          <w:bCs/>
          <w:color w:val="000000" w:themeColor="text1"/>
          <w:sz w:val="24"/>
          <w:szCs w:val="24"/>
        </w:rPr>
        <w:t xml:space="preserve">liquid recipes for murine VFSS </w:t>
      </w:r>
      <w:r w:rsidR="00E52B9E" w:rsidRPr="001A7CE5">
        <w:rPr>
          <w:rFonts w:ascii="Arial" w:hAnsi="Arial" w:cs="Arial"/>
          <w:bCs/>
          <w:color w:val="000000" w:themeColor="text1"/>
          <w:sz w:val="24"/>
          <w:szCs w:val="24"/>
        </w:rPr>
        <w:t>in order</w:t>
      </w:r>
      <w:r w:rsidR="00CD4284" w:rsidRPr="001A7CE5">
        <w:rPr>
          <w:rFonts w:ascii="Arial" w:hAnsi="Arial" w:cs="Arial"/>
          <w:bCs/>
          <w:color w:val="000000" w:themeColor="text1"/>
          <w:sz w:val="24"/>
          <w:szCs w:val="24"/>
        </w:rPr>
        <w:t xml:space="preserve"> to adjust the viscosities to match those used during human VFSS. Addressing these limitations will facilitate identification of translational VFSS biomarkers of dysphagia that can be directly compared between mice, rats, and humans. </w:t>
      </w:r>
    </w:p>
    <w:p w:rsidR="001A7CE5" w:rsidRPr="001A7CE5" w:rsidRDefault="001A7CE5" w:rsidP="00F320AF">
      <w:pPr>
        <w:spacing w:after="0" w:line="240" w:lineRule="auto"/>
        <w:jc w:val="both"/>
        <w:rPr>
          <w:rFonts w:ascii="Arial" w:hAnsi="Arial" w:cs="Arial"/>
          <w:bCs/>
          <w:color w:val="000000" w:themeColor="text1"/>
          <w:sz w:val="24"/>
          <w:szCs w:val="24"/>
        </w:rPr>
      </w:pPr>
    </w:p>
    <w:p w:rsidR="009C3669" w:rsidRPr="001A7CE5" w:rsidRDefault="0011601E" w:rsidP="00F320AF">
      <w:pPr>
        <w:spacing w:after="0" w:line="240" w:lineRule="auto"/>
        <w:jc w:val="both"/>
        <w:rPr>
          <w:rFonts w:ascii="Arial" w:hAnsi="Arial" w:cs="Arial"/>
          <w:bCs/>
          <w:color w:val="000000" w:themeColor="text1"/>
          <w:sz w:val="24"/>
          <w:szCs w:val="24"/>
        </w:rPr>
      </w:pPr>
      <w:r w:rsidRPr="001A7CE5">
        <w:rPr>
          <w:rFonts w:ascii="Arial" w:hAnsi="Arial" w:cs="Arial"/>
          <w:bCs/>
          <w:color w:val="000000" w:themeColor="text1"/>
          <w:sz w:val="24"/>
          <w:szCs w:val="24"/>
        </w:rPr>
        <w:t xml:space="preserve">The utility of murine VFSS may be significantly improved by </w:t>
      </w:r>
      <w:r w:rsidR="00CA0452" w:rsidRPr="001A7CE5">
        <w:rPr>
          <w:rFonts w:ascii="Arial" w:hAnsi="Arial" w:cs="Arial"/>
          <w:bCs/>
          <w:color w:val="000000" w:themeColor="text1"/>
          <w:sz w:val="24"/>
          <w:szCs w:val="24"/>
        </w:rPr>
        <w:t>implanting radiopaque</w:t>
      </w:r>
      <w:r w:rsidR="006D01CC" w:rsidRPr="001A7CE5">
        <w:rPr>
          <w:rFonts w:ascii="Arial" w:hAnsi="Arial" w:cs="Arial"/>
          <w:bCs/>
          <w:color w:val="000000" w:themeColor="text1"/>
          <w:sz w:val="24"/>
          <w:szCs w:val="24"/>
        </w:rPr>
        <w:t xml:space="preserve"> marker</w:t>
      </w:r>
      <w:r w:rsidR="00CA0452" w:rsidRPr="001A7CE5">
        <w:rPr>
          <w:rFonts w:ascii="Arial" w:hAnsi="Arial" w:cs="Arial"/>
          <w:bCs/>
          <w:color w:val="000000" w:themeColor="text1"/>
          <w:sz w:val="24"/>
          <w:szCs w:val="24"/>
        </w:rPr>
        <w:t>s</w:t>
      </w:r>
      <w:r w:rsidRPr="001A7CE5">
        <w:rPr>
          <w:rFonts w:ascii="Arial" w:hAnsi="Arial" w:cs="Arial"/>
          <w:bCs/>
          <w:color w:val="000000" w:themeColor="text1"/>
          <w:sz w:val="24"/>
          <w:szCs w:val="24"/>
        </w:rPr>
        <w:t xml:space="preserve"> </w:t>
      </w:r>
      <w:r w:rsidR="00CA0452" w:rsidRPr="001A7CE5">
        <w:rPr>
          <w:rFonts w:ascii="Arial" w:hAnsi="Arial" w:cs="Arial"/>
          <w:bCs/>
          <w:color w:val="000000" w:themeColor="text1"/>
          <w:sz w:val="24"/>
          <w:szCs w:val="24"/>
        </w:rPr>
        <w:t xml:space="preserve">into </w:t>
      </w:r>
      <w:r w:rsidRPr="001A7CE5">
        <w:rPr>
          <w:rFonts w:ascii="Arial" w:hAnsi="Arial" w:cs="Arial"/>
          <w:bCs/>
          <w:color w:val="000000" w:themeColor="text1"/>
          <w:sz w:val="24"/>
          <w:szCs w:val="24"/>
        </w:rPr>
        <w:t>soft tissue structures</w:t>
      </w:r>
      <w:r w:rsidR="009C19DD" w:rsidRPr="001A7CE5">
        <w:rPr>
          <w:rFonts w:ascii="Arial" w:hAnsi="Arial" w:cs="Arial"/>
          <w:bCs/>
          <w:color w:val="000000" w:themeColor="text1"/>
          <w:sz w:val="24"/>
          <w:szCs w:val="24"/>
        </w:rPr>
        <w:t xml:space="preserve"> of the swallowing mechanism</w:t>
      </w:r>
      <w:r w:rsidR="001F3888" w:rsidRPr="001A7CE5">
        <w:rPr>
          <w:rFonts w:ascii="Arial" w:hAnsi="Arial" w:cs="Arial"/>
          <w:bCs/>
          <w:color w:val="000000" w:themeColor="text1"/>
          <w:sz w:val="24"/>
          <w:szCs w:val="24"/>
        </w:rPr>
        <w:t xml:space="preserve"> that are otherwise not visible</w:t>
      </w:r>
      <w:r w:rsidR="00CA0452" w:rsidRPr="001A7CE5">
        <w:rPr>
          <w:rFonts w:ascii="Arial" w:hAnsi="Arial" w:cs="Arial"/>
          <w:bCs/>
          <w:color w:val="000000" w:themeColor="text1"/>
          <w:sz w:val="24"/>
          <w:szCs w:val="24"/>
        </w:rPr>
        <w:t xml:space="preserve">, thereby permitting investigations of the biomechanics of </w:t>
      </w:r>
      <w:r w:rsidRPr="001A7CE5">
        <w:rPr>
          <w:rFonts w:ascii="Arial" w:hAnsi="Arial" w:cs="Arial"/>
          <w:bCs/>
          <w:color w:val="000000" w:themeColor="text1"/>
          <w:sz w:val="24"/>
          <w:szCs w:val="24"/>
        </w:rPr>
        <w:t>swallowing</w:t>
      </w:r>
      <w:r w:rsidR="00CA0452" w:rsidRPr="001A7CE5">
        <w:rPr>
          <w:rFonts w:ascii="Arial" w:hAnsi="Arial" w:cs="Arial"/>
          <w:bCs/>
          <w:color w:val="000000" w:themeColor="text1"/>
          <w:sz w:val="24"/>
          <w:szCs w:val="24"/>
        </w:rPr>
        <w:t xml:space="preserve">. </w:t>
      </w:r>
      <w:r w:rsidRPr="001A7CE5">
        <w:rPr>
          <w:rFonts w:ascii="Arial" w:hAnsi="Arial" w:cs="Arial"/>
          <w:bCs/>
          <w:color w:val="000000" w:themeColor="text1"/>
          <w:sz w:val="24"/>
          <w:szCs w:val="24"/>
        </w:rPr>
        <w:t xml:space="preserve">This </w:t>
      </w:r>
      <w:r w:rsidR="00CA0452" w:rsidRPr="001A7CE5">
        <w:rPr>
          <w:rFonts w:ascii="Arial" w:hAnsi="Arial" w:cs="Arial"/>
          <w:bCs/>
          <w:color w:val="000000" w:themeColor="text1"/>
          <w:sz w:val="24"/>
          <w:szCs w:val="24"/>
        </w:rPr>
        <w:lastRenderedPageBreak/>
        <w:t>approach</w:t>
      </w:r>
      <w:r w:rsidRPr="001A7CE5">
        <w:rPr>
          <w:rFonts w:ascii="Arial" w:hAnsi="Arial" w:cs="Arial"/>
          <w:bCs/>
          <w:color w:val="000000" w:themeColor="text1"/>
          <w:sz w:val="24"/>
          <w:szCs w:val="24"/>
        </w:rPr>
        <w:t xml:space="preserve"> has been successfully used </w:t>
      </w:r>
      <w:r w:rsidR="00CA0452" w:rsidRPr="001A7CE5">
        <w:rPr>
          <w:rFonts w:ascii="Arial" w:hAnsi="Arial" w:cs="Arial"/>
          <w:bCs/>
          <w:color w:val="000000" w:themeColor="text1"/>
          <w:sz w:val="24"/>
          <w:szCs w:val="24"/>
        </w:rPr>
        <w:t xml:space="preserve">for many years </w:t>
      </w:r>
      <w:r w:rsidRPr="001A7CE5">
        <w:rPr>
          <w:rFonts w:ascii="Arial" w:hAnsi="Arial" w:cs="Arial"/>
          <w:bCs/>
          <w:color w:val="000000" w:themeColor="text1"/>
          <w:sz w:val="24"/>
          <w:szCs w:val="24"/>
        </w:rPr>
        <w:t>to study the biomechanics of swallowing in infant pigs</w:t>
      </w:r>
      <w:r w:rsidR="001F3888" w:rsidRPr="001A7CE5">
        <w:rPr>
          <w:rFonts w:ascii="Arial" w:hAnsi="Arial" w:cs="Arial"/>
          <w:bCs/>
          <w:color w:val="000000" w:themeColor="text1"/>
          <w:sz w:val="24"/>
          <w:szCs w:val="24"/>
        </w:rPr>
        <w:t>, using</w:t>
      </w:r>
      <w:r w:rsidR="00CA0452" w:rsidRPr="001A7CE5">
        <w:rPr>
          <w:rFonts w:ascii="Arial" w:hAnsi="Arial" w:cs="Arial"/>
          <w:bCs/>
          <w:color w:val="000000" w:themeColor="text1"/>
          <w:sz w:val="24"/>
          <w:szCs w:val="24"/>
        </w:rPr>
        <w:t xml:space="preserve"> an assortment of metal clips and </w:t>
      </w:r>
      <w:r w:rsidR="00D37C5D" w:rsidRPr="001A7CE5">
        <w:rPr>
          <w:rFonts w:ascii="Arial" w:hAnsi="Arial" w:cs="Arial"/>
          <w:bCs/>
          <w:color w:val="000000" w:themeColor="text1"/>
          <w:sz w:val="24"/>
          <w:szCs w:val="24"/>
        </w:rPr>
        <w:t>wire</w:t>
      </w:r>
      <w:r w:rsidR="007B13F9" w:rsidRPr="001A7CE5">
        <w:rPr>
          <w:rFonts w:ascii="Arial" w:hAnsi="Arial" w:cs="Arial"/>
          <w:bCs/>
          <w:color w:val="000000" w:themeColor="text1"/>
          <w:sz w:val="24"/>
          <w:szCs w:val="24"/>
        </w:rPr>
        <w:t>s</w:t>
      </w:r>
      <w:r w:rsidR="00426274" w:rsidRPr="001A7CE5">
        <w:rPr>
          <w:rFonts w:ascii="Arial" w:hAnsi="Arial" w:cs="Arial"/>
          <w:bCs/>
          <w:color w:val="000000" w:themeColor="text1"/>
          <w:sz w:val="24"/>
          <w:szCs w:val="24"/>
        </w:rPr>
        <w:fldChar w:fldCharType="begin"/>
      </w:r>
      <w:r w:rsidR="00AA525B">
        <w:rPr>
          <w:rFonts w:ascii="Arial" w:hAnsi="Arial" w:cs="Arial"/>
          <w:bCs/>
          <w:color w:val="000000" w:themeColor="text1"/>
          <w:sz w:val="24"/>
          <w:szCs w:val="24"/>
        </w:rPr>
        <w:instrText xml:space="preserve"> ADDIN EN.CITE &lt;EndNote&gt;&lt;Cite&gt;&lt;Author&gt;German&lt;/Author&gt;&lt;Year&gt;1992&lt;/Year&gt;&lt;RecNum&gt;0&lt;/RecNum&gt;&lt;IDText&gt;The mechanism of suckling in two species of infant mammal: Miniature pigs and long-tailed macaques&lt;/IDText&gt;&lt;DisplayText&gt;&lt;style face="superscript"&gt;37,42&lt;/style&gt;&lt;/DisplayText&gt;&lt;record&gt;&lt;titles&gt;&lt;title&gt;The mechanism of suckling in two species of infant mammal: Miniature pigs and long-tailed macaques&lt;/title&gt;&lt;secondary-title&gt;Journal of Experimental Zoology&lt;/secondary-title&gt;&lt;/titles&gt;&lt;pages&gt;322-330&lt;/pages&gt;&lt;number&gt;3&lt;/number&gt;&lt;contributors&gt;&lt;authors&gt;&lt;author&gt;German, R. Z.&lt;/author&gt;&lt;author&gt;Crompton, A. W.&lt;/author&gt;&lt;author&gt;Levitch, L. C.&lt;/author&gt;&lt;author&gt;Thexton, A. J.&lt;/author&gt;&lt;/authors&gt;&lt;/contributors&gt;&lt;added-date format="utc"&gt;1405194226&lt;/added-date&gt;&lt;ref-type name="Journal Article"&gt;17&lt;/ref-type&gt;&lt;dates&gt;&lt;year&gt;1992&lt;/year&gt;&lt;/dates&gt;&lt;rec-number&gt;9&lt;/rec-number&gt;&lt;last-updated-date format="utc"&gt;1405194466&lt;/last-updated-date&gt;&lt;volume&gt;261&lt;/volume&gt;&lt;/record&gt;&lt;/Cite&gt;&lt;Cite&gt;&lt;Author&gt;Thexton&lt;/Author&gt;&lt;Year&gt;1998&lt;/Year&gt;&lt;RecNum&gt;0&lt;/RecNum&gt;&lt;IDText&gt;Transition from suckling to drinking at weaning: A kinematic and electromyographic study in miniature pigs&lt;/IDText&gt;&lt;record&gt;&lt;titles&gt;&lt;title&gt;Transition from suckling to drinking at weaning: A kinematic and electromyographic study in miniature pigs&lt;/title&gt;&lt;secondary-title&gt;Journal of Experimental Zoology&lt;/secondary-title&gt;&lt;/titles&gt;&lt;pages&gt;327-343&lt;/pages&gt;&lt;number&gt;5&lt;/number&gt;&lt;contributors&gt;&lt;authors&gt;&lt;author&gt;Thexton, A. J.&lt;/author&gt;&lt;author&gt;Crompton, A. W.&lt;/author&gt;&lt;author&gt;German, R. Z.&lt;/author&gt;&lt;/authors&gt;&lt;/contributors&gt;&lt;added-date format="utc"&gt;1405194708&lt;/added-date&gt;&lt;ref-type name="Journal Article"&gt;17&lt;/ref-type&gt;&lt;dates&gt;&lt;year&gt;1998&lt;/year&gt;&lt;/dates&gt;&lt;rec-number&gt;10&lt;/rec-number&gt;&lt;last-updated-date format="utc"&gt;1405194909&lt;/last-updated-date&gt;&lt;volume&gt;280&lt;/volume&gt;&lt;/record&gt;&lt;/Cite&gt;&lt;/EndNote&gt;</w:instrText>
      </w:r>
      <w:r w:rsidR="00426274" w:rsidRPr="001A7CE5">
        <w:rPr>
          <w:rFonts w:ascii="Arial" w:hAnsi="Arial" w:cs="Arial"/>
          <w:bCs/>
          <w:color w:val="000000" w:themeColor="text1"/>
          <w:sz w:val="24"/>
          <w:szCs w:val="24"/>
        </w:rPr>
        <w:fldChar w:fldCharType="separate"/>
      </w:r>
      <w:r w:rsidR="00AA525B" w:rsidRPr="00AA525B">
        <w:rPr>
          <w:rFonts w:ascii="Arial" w:hAnsi="Arial" w:cs="Arial"/>
          <w:bCs/>
          <w:noProof/>
          <w:color w:val="000000" w:themeColor="text1"/>
          <w:sz w:val="24"/>
          <w:szCs w:val="24"/>
          <w:vertAlign w:val="superscript"/>
        </w:rPr>
        <w:t>37,42</w:t>
      </w:r>
      <w:r w:rsidR="00426274" w:rsidRPr="001A7CE5">
        <w:rPr>
          <w:rFonts w:ascii="Arial" w:hAnsi="Arial" w:cs="Arial"/>
          <w:bCs/>
          <w:color w:val="000000" w:themeColor="text1"/>
          <w:sz w:val="24"/>
          <w:szCs w:val="24"/>
        </w:rPr>
        <w:fldChar w:fldCharType="end"/>
      </w:r>
      <w:r w:rsidRPr="001A7CE5">
        <w:rPr>
          <w:rFonts w:ascii="Arial" w:hAnsi="Arial" w:cs="Arial"/>
          <w:bCs/>
          <w:color w:val="000000" w:themeColor="text1"/>
          <w:sz w:val="24"/>
          <w:szCs w:val="24"/>
        </w:rPr>
        <w:t xml:space="preserve">. We expect the use of similar, but smaller, markers in mice would permit quantification of several additional swallow parameters for comparison with </w:t>
      </w:r>
      <w:r w:rsidR="00CA0452" w:rsidRPr="001A7CE5">
        <w:rPr>
          <w:rFonts w:ascii="Arial" w:hAnsi="Arial" w:cs="Arial"/>
          <w:bCs/>
          <w:color w:val="000000" w:themeColor="text1"/>
          <w:sz w:val="24"/>
          <w:szCs w:val="24"/>
        </w:rPr>
        <w:t>larger mammals, including humans</w:t>
      </w:r>
      <w:r w:rsidRPr="001A7CE5">
        <w:rPr>
          <w:rFonts w:ascii="Arial" w:hAnsi="Arial" w:cs="Arial"/>
          <w:bCs/>
          <w:color w:val="000000" w:themeColor="text1"/>
          <w:sz w:val="24"/>
          <w:szCs w:val="24"/>
        </w:rPr>
        <w:t xml:space="preserve">. We are currently developing methodology for implanting </w:t>
      </w:r>
      <w:r w:rsidR="00A0052C" w:rsidRPr="001A7CE5">
        <w:rPr>
          <w:rFonts w:ascii="Arial" w:hAnsi="Arial" w:cs="Arial"/>
          <w:bCs/>
          <w:color w:val="000000" w:themeColor="text1"/>
          <w:sz w:val="24"/>
          <w:szCs w:val="24"/>
        </w:rPr>
        <w:t xml:space="preserve">radiopaque </w:t>
      </w:r>
      <w:r w:rsidRPr="001A7CE5">
        <w:rPr>
          <w:rFonts w:ascii="Arial" w:hAnsi="Arial" w:cs="Arial"/>
          <w:bCs/>
          <w:color w:val="000000" w:themeColor="text1"/>
          <w:sz w:val="24"/>
          <w:szCs w:val="24"/>
        </w:rPr>
        <w:t xml:space="preserve">markers into </w:t>
      </w:r>
      <w:r w:rsidR="005D4697" w:rsidRPr="001A7CE5">
        <w:rPr>
          <w:rFonts w:ascii="Arial" w:hAnsi="Arial" w:cs="Arial"/>
          <w:bCs/>
          <w:color w:val="000000" w:themeColor="text1"/>
          <w:sz w:val="24"/>
          <w:szCs w:val="24"/>
        </w:rPr>
        <w:t xml:space="preserve">the tongue, </w:t>
      </w:r>
      <w:r w:rsidR="002D39B4" w:rsidRPr="001A7CE5">
        <w:rPr>
          <w:rFonts w:ascii="Arial" w:hAnsi="Arial" w:cs="Arial"/>
          <w:bCs/>
          <w:color w:val="000000" w:themeColor="text1"/>
          <w:sz w:val="24"/>
          <w:szCs w:val="24"/>
        </w:rPr>
        <w:t xml:space="preserve">soft palate, </w:t>
      </w:r>
      <w:r w:rsidR="005D4697" w:rsidRPr="001A7CE5">
        <w:rPr>
          <w:rFonts w:ascii="Arial" w:hAnsi="Arial" w:cs="Arial"/>
          <w:bCs/>
          <w:color w:val="000000" w:themeColor="text1"/>
          <w:sz w:val="24"/>
          <w:szCs w:val="24"/>
        </w:rPr>
        <w:t xml:space="preserve">pharynx, larynx, and </w:t>
      </w:r>
      <w:r w:rsidR="002D39B4" w:rsidRPr="001A7CE5">
        <w:rPr>
          <w:rFonts w:ascii="Arial" w:hAnsi="Arial" w:cs="Arial"/>
          <w:bCs/>
          <w:color w:val="000000" w:themeColor="text1"/>
          <w:sz w:val="24"/>
          <w:szCs w:val="24"/>
        </w:rPr>
        <w:t xml:space="preserve">proximal </w:t>
      </w:r>
      <w:r w:rsidR="005D4697" w:rsidRPr="001A7CE5">
        <w:rPr>
          <w:rFonts w:ascii="Arial" w:hAnsi="Arial" w:cs="Arial"/>
          <w:bCs/>
          <w:color w:val="000000" w:themeColor="text1"/>
          <w:sz w:val="24"/>
          <w:szCs w:val="24"/>
        </w:rPr>
        <w:t xml:space="preserve">esophagus of </w:t>
      </w:r>
      <w:r w:rsidR="00CA0452" w:rsidRPr="001A7CE5">
        <w:rPr>
          <w:rFonts w:ascii="Arial" w:hAnsi="Arial" w:cs="Arial"/>
          <w:bCs/>
          <w:color w:val="000000" w:themeColor="text1"/>
          <w:sz w:val="24"/>
          <w:szCs w:val="24"/>
        </w:rPr>
        <w:t>mice</w:t>
      </w:r>
      <w:r w:rsidRPr="001A7CE5">
        <w:rPr>
          <w:rFonts w:ascii="Arial" w:hAnsi="Arial" w:cs="Arial"/>
          <w:bCs/>
          <w:color w:val="000000" w:themeColor="text1"/>
          <w:sz w:val="24"/>
          <w:szCs w:val="24"/>
        </w:rPr>
        <w:t xml:space="preserve"> to test this hypothesis.  </w:t>
      </w:r>
    </w:p>
    <w:p w:rsidR="001A7CE5" w:rsidRDefault="001A7CE5" w:rsidP="00F320AF">
      <w:pPr>
        <w:spacing w:after="0" w:line="240" w:lineRule="auto"/>
        <w:jc w:val="both"/>
        <w:rPr>
          <w:rFonts w:ascii="Arial" w:hAnsi="Arial" w:cs="Arial"/>
          <w:bCs/>
          <w:color w:val="000000" w:themeColor="text1"/>
          <w:sz w:val="24"/>
          <w:szCs w:val="24"/>
        </w:rPr>
      </w:pPr>
    </w:p>
    <w:p w:rsidR="007B13F9" w:rsidRPr="001A7CE5" w:rsidRDefault="00A20CA4" w:rsidP="00F320AF">
      <w:pPr>
        <w:spacing w:after="0" w:line="240" w:lineRule="auto"/>
        <w:jc w:val="both"/>
        <w:rPr>
          <w:rFonts w:ascii="Arial" w:hAnsi="Arial" w:cs="Arial"/>
          <w:bCs/>
          <w:color w:val="000000" w:themeColor="text1"/>
          <w:sz w:val="24"/>
          <w:szCs w:val="24"/>
        </w:rPr>
      </w:pPr>
      <w:r w:rsidRPr="001A7CE5">
        <w:rPr>
          <w:rFonts w:ascii="Arial" w:hAnsi="Arial" w:cs="Arial"/>
          <w:bCs/>
          <w:color w:val="000000" w:themeColor="text1"/>
          <w:sz w:val="24"/>
          <w:szCs w:val="24"/>
        </w:rPr>
        <w:t xml:space="preserve">The video recording frame rate of </w:t>
      </w:r>
      <w:r w:rsidR="006A5BE8" w:rsidRPr="001A7CE5">
        <w:rPr>
          <w:rFonts w:ascii="Arial" w:hAnsi="Arial" w:cs="Arial"/>
          <w:bCs/>
          <w:color w:val="000000" w:themeColor="text1"/>
          <w:sz w:val="24"/>
          <w:szCs w:val="24"/>
        </w:rPr>
        <w:t xml:space="preserve">The </w:t>
      </w:r>
      <w:proofErr w:type="spellStart"/>
      <w:r w:rsidR="006A5BE8" w:rsidRPr="001A7CE5">
        <w:rPr>
          <w:rFonts w:ascii="Arial" w:hAnsi="Arial" w:cs="Arial"/>
          <w:bCs/>
          <w:color w:val="000000" w:themeColor="text1"/>
          <w:sz w:val="24"/>
          <w:szCs w:val="24"/>
        </w:rPr>
        <w:t>LabScope</w:t>
      </w:r>
      <w:proofErr w:type="spellEnd"/>
      <w:r w:rsidR="006A5BE8" w:rsidRPr="001A7CE5">
        <w:rPr>
          <w:rFonts w:ascii="Arial" w:hAnsi="Arial" w:cs="Arial"/>
          <w:bCs/>
          <w:color w:val="000000" w:themeColor="text1"/>
          <w:sz w:val="24"/>
          <w:szCs w:val="24"/>
        </w:rPr>
        <w:t xml:space="preserve"> and </w:t>
      </w:r>
      <w:r w:rsidRPr="001A7CE5">
        <w:rPr>
          <w:rFonts w:ascii="Arial" w:hAnsi="Arial" w:cs="Arial"/>
          <w:bCs/>
          <w:color w:val="000000" w:themeColor="text1"/>
          <w:sz w:val="24"/>
          <w:szCs w:val="24"/>
        </w:rPr>
        <w:t>conventional fluoroscope</w:t>
      </w:r>
      <w:r w:rsidR="007B13F9" w:rsidRPr="001A7CE5">
        <w:rPr>
          <w:rFonts w:ascii="Arial" w:hAnsi="Arial" w:cs="Arial"/>
          <w:bCs/>
          <w:color w:val="000000" w:themeColor="text1"/>
          <w:sz w:val="24"/>
          <w:szCs w:val="24"/>
        </w:rPr>
        <w:t xml:space="preserve">s </w:t>
      </w:r>
      <w:r w:rsidRPr="001A7CE5">
        <w:rPr>
          <w:rFonts w:ascii="Arial" w:hAnsi="Arial" w:cs="Arial"/>
          <w:bCs/>
          <w:color w:val="000000" w:themeColor="text1"/>
          <w:sz w:val="24"/>
          <w:szCs w:val="24"/>
        </w:rPr>
        <w:t xml:space="preserve">is limited to 30 frames per second (fps). </w:t>
      </w:r>
      <w:r w:rsidR="006A5BE8" w:rsidRPr="001A7CE5">
        <w:rPr>
          <w:rFonts w:ascii="Arial" w:hAnsi="Arial" w:cs="Arial"/>
          <w:bCs/>
          <w:color w:val="000000" w:themeColor="text1"/>
          <w:sz w:val="24"/>
          <w:szCs w:val="24"/>
        </w:rPr>
        <w:t>However, o</w:t>
      </w:r>
      <w:r w:rsidR="008C5F2B" w:rsidRPr="001A7CE5">
        <w:rPr>
          <w:rFonts w:ascii="Arial" w:hAnsi="Arial" w:cs="Arial"/>
          <w:bCs/>
          <w:color w:val="000000" w:themeColor="text1"/>
          <w:sz w:val="24"/>
          <w:szCs w:val="24"/>
        </w:rPr>
        <w:t>ur preliminary results showed that the</w:t>
      </w:r>
      <w:r w:rsidR="005B1F4C" w:rsidRPr="001A7CE5">
        <w:rPr>
          <w:rFonts w:ascii="Arial" w:hAnsi="Arial" w:cs="Arial"/>
          <w:bCs/>
          <w:color w:val="000000" w:themeColor="text1"/>
          <w:sz w:val="24"/>
          <w:szCs w:val="24"/>
        </w:rPr>
        <w:t xml:space="preserve"> entire pharyngeal stage of swallowing for </w:t>
      </w:r>
      <w:r w:rsidR="0075374A" w:rsidRPr="001A7CE5">
        <w:rPr>
          <w:rFonts w:ascii="Arial" w:hAnsi="Arial" w:cs="Arial"/>
          <w:bCs/>
          <w:color w:val="000000" w:themeColor="text1"/>
          <w:sz w:val="24"/>
          <w:szCs w:val="24"/>
        </w:rPr>
        <w:t xml:space="preserve">healthy </w:t>
      </w:r>
      <w:r w:rsidR="005B1F4C" w:rsidRPr="001A7CE5">
        <w:rPr>
          <w:rFonts w:ascii="Arial" w:hAnsi="Arial" w:cs="Arial"/>
          <w:bCs/>
          <w:color w:val="000000" w:themeColor="text1"/>
          <w:sz w:val="24"/>
          <w:szCs w:val="24"/>
        </w:rPr>
        <w:t xml:space="preserve">mice occurs </w:t>
      </w:r>
      <w:r w:rsidR="0075374A" w:rsidRPr="001A7CE5">
        <w:rPr>
          <w:rFonts w:ascii="Arial" w:hAnsi="Arial" w:cs="Arial"/>
          <w:bCs/>
          <w:color w:val="000000" w:themeColor="text1"/>
          <w:sz w:val="24"/>
          <w:szCs w:val="24"/>
        </w:rPr>
        <w:t xml:space="preserve">in less than 200 </w:t>
      </w:r>
      <w:proofErr w:type="spellStart"/>
      <w:r w:rsidR="0075374A" w:rsidRPr="001A7CE5">
        <w:rPr>
          <w:rFonts w:ascii="Arial" w:hAnsi="Arial" w:cs="Arial"/>
          <w:bCs/>
          <w:color w:val="000000" w:themeColor="text1"/>
          <w:sz w:val="24"/>
          <w:szCs w:val="24"/>
        </w:rPr>
        <w:t>ms</w:t>
      </w:r>
      <w:proofErr w:type="spellEnd"/>
      <w:r w:rsidR="0075374A" w:rsidRPr="001A7CE5">
        <w:rPr>
          <w:rFonts w:ascii="Arial" w:hAnsi="Arial" w:cs="Arial"/>
          <w:bCs/>
          <w:color w:val="000000" w:themeColor="text1"/>
          <w:sz w:val="24"/>
          <w:szCs w:val="24"/>
        </w:rPr>
        <w:t xml:space="preserve"> (i.e., &lt;6 frames), which is 3-4 times faster than humans. </w:t>
      </w:r>
      <w:r w:rsidR="006A5BE8" w:rsidRPr="001A7CE5">
        <w:rPr>
          <w:rFonts w:ascii="Arial" w:hAnsi="Arial" w:cs="Arial"/>
          <w:bCs/>
          <w:color w:val="000000" w:themeColor="text1"/>
          <w:sz w:val="24"/>
          <w:szCs w:val="24"/>
        </w:rPr>
        <w:t xml:space="preserve">Thus, the pharyngeal phase of swallowing in mice </w:t>
      </w:r>
      <w:r w:rsidR="006A5BE8" w:rsidRPr="001A7CE5">
        <w:rPr>
          <w:rFonts w:ascii="Arial" w:hAnsi="Arial" w:cs="Arial"/>
          <w:color w:val="000000" w:themeColor="text1"/>
          <w:sz w:val="24"/>
          <w:szCs w:val="24"/>
        </w:rPr>
        <w:t xml:space="preserve">occurs so quickly that the details are not appreciable with a 30 fps camera. </w:t>
      </w:r>
      <w:r w:rsidR="006A5BE8" w:rsidRPr="001A7CE5">
        <w:rPr>
          <w:rFonts w:ascii="Arial" w:hAnsi="Arial" w:cs="Arial"/>
          <w:bCs/>
          <w:color w:val="000000" w:themeColor="text1"/>
          <w:sz w:val="24"/>
          <w:szCs w:val="24"/>
        </w:rPr>
        <w:t>A</w:t>
      </w:r>
      <w:r w:rsidR="0098727F" w:rsidRPr="001A7CE5">
        <w:rPr>
          <w:rFonts w:ascii="Arial" w:hAnsi="Arial" w:cs="Arial"/>
          <w:bCs/>
          <w:color w:val="000000" w:themeColor="text1"/>
          <w:sz w:val="24"/>
          <w:szCs w:val="24"/>
        </w:rPr>
        <w:t xml:space="preserve"> </w:t>
      </w:r>
      <w:r w:rsidR="008C5F2B" w:rsidRPr="001A7CE5">
        <w:rPr>
          <w:rFonts w:ascii="Arial" w:hAnsi="Arial" w:cs="Arial"/>
          <w:bCs/>
          <w:color w:val="000000" w:themeColor="text1"/>
          <w:sz w:val="24"/>
          <w:szCs w:val="24"/>
        </w:rPr>
        <w:t xml:space="preserve">higher frame rate (likely </w:t>
      </w:r>
      <w:r w:rsidR="008C5F2B" w:rsidRPr="001A7CE5">
        <w:rPr>
          <w:rFonts w:ascii="Arial" w:hAnsi="Arial" w:cs="Arial"/>
          <w:bCs/>
          <w:color w:val="000000" w:themeColor="text1"/>
          <w:sz w:val="24"/>
          <w:szCs w:val="24"/>
          <w:u w:val="single"/>
        </w:rPr>
        <w:t>&gt;</w:t>
      </w:r>
      <w:r w:rsidR="008C5F2B" w:rsidRPr="001A7CE5">
        <w:rPr>
          <w:rFonts w:ascii="Arial" w:hAnsi="Arial" w:cs="Arial"/>
          <w:bCs/>
          <w:color w:val="000000" w:themeColor="text1"/>
          <w:sz w:val="24"/>
          <w:szCs w:val="24"/>
        </w:rPr>
        <w:t xml:space="preserve">100 fps) will be necessary to sufficiently visualize and quantify </w:t>
      </w:r>
      <w:r w:rsidR="005B1F4C" w:rsidRPr="001A7CE5">
        <w:rPr>
          <w:rFonts w:ascii="Arial" w:hAnsi="Arial" w:cs="Arial"/>
          <w:bCs/>
          <w:color w:val="000000" w:themeColor="text1"/>
          <w:sz w:val="24"/>
          <w:szCs w:val="24"/>
        </w:rPr>
        <w:t xml:space="preserve">the </w:t>
      </w:r>
      <w:r w:rsidR="008C5F2B" w:rsidRPr="001A7CE5">
        <w:rPr>
          <w:rFonts w:ascii="Arial" w:hAnsi="Arial" w:cs="Arial"/>
          <w:bCs/>
          <w:color w:val="000000" w:themeColor="text1"/>
          <w:sz w:val="24"/>
          <w:szCs w:val="24"/>
        </w:rPr>
        <w:t xml:space="preserve">extremely </w:t>
      </w:r>
      <w:r w:rsidR="005B1F4C" w:rsidRPr="001A7CE5">
        <w:rPr>
          <w:rFonts w:ascii="Arial" w:hAnsi="Arial" w:cs="Arial"/>
          <w:bCs/>
          <w:color w:val="000000" w:themeColor="text1"/>
          <w:sz w:val="24"/>
          <w:szCs w:val="24"/>
        </w:rPr>
        <w:t>rapid and complex movements of the pharyngeal stage of swallowing</w:t>
      </w:r>
      <w:r w:rsidR="008C5F2B" w:rsidRPr="001A7CE5">
        <w:rPr>
          <w:rFonts w:ascii="Arial" w:hAnsi="Arial" w:cs="Arial"/>
          <w:bCs/>
          <w:color w:val="000000" w:themeColor="text1"/>
          <w:sz w:val="24"/>
          <w:szCs w:val="24"/>
        </w:rPr>
        <w:t xml:space="preserve"> in mice and other rodents</w:t>
      </w:r>
      <w:r w:rsidR="00E60F09" w:rsidRPr="001A7CE5">
        <w:rPr>
          <w:rFonts w:ascii="Arial" w:hAnsi="Arial" w:cs="Arial"/>
          <w:bCs/>
          <w:color w:val="000000" w:themeColor="text1"/>
          <w:sz w:val="24"/>
          <w:szCs w:val="24"/>
        </w:rPr>
        <w:t>.</w:t>
      </w:r>
      <w:r w:rsidR="006A5BE8" w:rsidRPr="001A7CE5">
        <w:rPr>
          <w:rFonts w:ascii="Arial" w:hAnsi="Arial" w:cs="Arial"/>
          <w:bCs/>
          <w:color w:val="000000" w:themeColor="text1"/>
          <w:sz w:val="24"/>
          <w:szCs w:val="24"/>
        </w:rPr>
        <w:t xml:space="preserve"> In conjunction with a higher frame rate, incorporating </w:t>
      </w:r>
      <w:proofErr w:type="spellStart"/>
      <w:r w:rsidR="006A5BE8" w:rsidRPr="001A7CE5">
        <w:rPr>
          <w:rFonts w:ascii="Arial" w:hAnsi="Arial" w:cs="Arial"/>
          <w:bCs/>
          <w:color w:val="000000" w:themeColor="text1"/>
          <w:sz w:val="24"/>
          <w:szCs w:val="24"/>
        </w:rPr>
        <w:t>biplanar</w:t>
      </w:r>
      <w:proofErr w:type="spellEnd"/>
      <w:r w:rsidR="006A5BE8" w:rsidRPr="001A7CE5">
        <w:rPr>
          <w:rFonts w:ascii="Arial" w:hAnsi="Arial" w:cs="Arial"/>
          <w:bCs/>
          <w:color w:val="000000" w:themeColor="text1"/>
          <w:sz w:val="24"/>
          <w:szCs w:val="24"/>
        </w:rPr>
        <w:t xml:space="preserve"> technology for 3D fluoroscopic imaging would certainly expand the utility murine VFSS. Therefore, f</w:t>
      </w:r>
      <w:r w:rsidR="006A5BE8" w:rsidRPr="001A7CE5">
        <w:rPr>
          <w:rFonts w:ascii="Arial" w:hAnsi="Arial" w:cs="Arial"/>
          <w:color w:val="000000" w:themeColor="text1"/>
          <w:sz w:val="24"/>
          <w:szCs w:val="24"/>
        </w:rPr>
        <w:t xml:space="preserve">uture design considerations should include a higher frame rate camera and </w:t>
      </w:r>
      <w:proofErr w:type="spellStart"/>
      <w:r w:rsidR="006A5BE8" w:rsidRPr="001A7CE5">
        <w:rPr>
          <w:rFonts w:ascii="Arial" w:hAnsi="Arial" w:cs="Arial"/>
          <w:color w:val="000000" w:themeColor="text1"/>
          <w:sz w:val="24"/>
          <w:szCs w:val="24"/>
        </w:rPr>
        <w:t>biplanar</w:t>
      </w:r>
      <w:proofErr w:type="spellEnd"/>
      <w:r w:rsidR="006A5BE8" w:rsidRPr="001A7CE5">
        <w:rPr>
          <w:rFonts w:ascii="Arial" w:hAnsi="Arial" w:cs="Arial"/>
          <w:color w:val="000000" w:themeColor="text1"/>
          <w:sz w:val="24"/>
          <w:szCs w:val="24"/>
        </w:rPr>
        <w:t xml:space="preserve"> imaging capabilities. </w:t>
      </w:r>
    </w:p>
    <w:p w:rsidR="001A7CE5" w:rsidRDefault="001A7CE5" w:rsidP="00F320AF">
      <w:pPr>
        <w:spacing w:after="0" w:line="240" w:lineRule="auto"/>
        <w:jc w:val="both"/>
        <w:rPr>
          <w:rFonts w:ascii="Arial" w:hAnsi="Arial" w:cs="Arial"/>
          <w:bCs/>
          <w:color w:val="000000" w:themeColor="text1"/>
          <w:sz w:val="24"/>
          <w:szCs w:val="24"/>
        </w:rPr>
      </w:pPr>
    </w:p>
    <w:p w:rsidR="00662FA1" w:rsidRPr="001A7CE5" w:rsidRDefault="00662FA1" w:rsidP="00F320AF">
      <w:pPr>
        <w:spacing w:after="0" w:line="240" w:lineRule="auto"/>
        <w:jc w:val="both"/>
        <w:rPr>
          <w:rFonts w:ascii="Arial" w:hAnsi="Arial" w:cs="Arial"/>
          <w:bCs/>
          <w:color w:val="000000" w:themeColor="text1"/>
          <w:sz w:val="24"/>
          <w:szCs w:val="24"/>
        </w:rPr>
      </w:pPr>
      <w:r w:rsidRPr="001A7CE5">
        <w:rPr>
          <w:rFonts w:ascii="Arial" w:hAnsi="Arial" w:cs="Arial"/>
          <w:bCs/>
          <w:color w:val="000000" w:themeColor="text1"/>
          <w:sz w:val="24"/>
          <w:szCs w:val="24"/>
        </w:rPr>
        <w:t xml:space="preserve">Lastly, </w:t>
      </w:r>
      <w:r w:rsidR="00FD212E" w:rsidRPr="001A7CE5">
        <w:rPr>
          <w:rFonts w:ascii="Arial" w:hAnsi="Arial" w:cs="Arial"/>
          <w:bCs/>
          <w:color w:val="000000" w:themeColor="text1"/>
          <w:sz w:val="24"/>
          <w:szCs w:val="24"/>
        </w:rPr>
        <w:t xml:space="preserve">low-dose radiation has been shown to cause sterility in </w:t>
      </w:r>
      <w:r w:rsidR="007D03BD" w:rsidRPr="001A7CE5">
        <w:rPr>
          <w:rFonts w:ascii="Arial" w:hAnsi="Arial" w:cs="Arial"/>
          <w:bCs/>
          <w:color w:val="000000" w:themeColor="text1"/>
          <w:sz w:val="24"/>
          <w:szCs w:val="24"/>
        </w:rPr>
        <w:t xml:space="preserve">female </w:t>
      </w:r>
      <w:r w:rsidR="00FD212E" w:rsidRPr="001A7CE5">
        <w:rPr>
          <w:rFonts w:ascii="Arial" w:hAnsi="Arial" w:cs="Arial"/>
          <w:bCs/>
          <w:color w:val="000000" w:themeColor="text1"/>
          <w:sz w:val="24"/>
          <w:szCs w:val="24"/>
        </w:rPr>
        <w:t>C57 mice, resulti</w:t>
      </w:r>
      <w:r w:rsidR="007D03BD" w:rsidRPr="001A7CE5">
        <w:rPr>
          <w:rFonts w:ascii="Arial" w:hAnsi="Arial" w:cs="Arial"/>
          <w:bCs/>
          <w:color w:val="000000" w:themeColor="text1"/>
          <w:sz w:val="24"/>
          <w:szCs w:val="24"/>
        </w:rPr>
        <w:t>ng in altered levels of ovarian-</w:t>
      </w:r>
      <w:r w:rsidR="00FD212E" w:rsidRPr="001A7CE5">
        <w:rPr>
          <w:rFonts w:ascii="Arial" w:hAnsi="Arial" w:cs="Arial"/>
          <w:bCs/>
          <w:color w:val="000000" w:themeColor="text1"/>
          <w:sz w:val="24"/>
          <w:szCs w:val="24"/>
        </w:rPr>
        <w:t>stimulated hormones that may confound life-span studies</w:t>
      </w:r>
      <w:r w:rsidR="00426274" w:rsidRPr="001A7CE5">
        <w:rPr>
          <w:rFonts w:ascii="Arial" w:hAnsi="Arial" w:cs="Arial"/>
          <w:bCs/>
          <w:color w:val="000000" w:themeColor="text1"/>
          <w:sz w:val="24"/>
          <w:szCs w:val="24"/>
        </w:rPr>
        <w:fldChar w:fldCharType="begin"/>
      </w:r>
      <w:r w:rsidR="00AA525B">
        <w:rPr>
          <w:rFonts w:ascii="Arial" w:hAnsi="Arial" w:cs="Arial"/>
          <w:bCs/>
          <w:color w:val="000000" w:themeColor="text1"/>
          <w:sz w:val="24"/>
          <w:szCs w:val="24"/>
        </w:rPr>
        <w:instrText xml:space="preserve"> ADDIN EN.CITE &lt;EndNote&gt;&lt;Cite&gt;&lt;Author&gt;Spalding&lt;/Author&gt;&lt;Year&gt;1982&lt;/Year&gt;&lt;RecNum&gt;0&lt;/RecNum&gt;&lt;IDText&gt;Life-span of C57 mice as influenced by radiation dose, dose rate, and age at exposure.&lt;/IDText&gt;&lt;DisplayText&gt;&lt;style face="superscript"&gt;46&lt;/style&gt;&lt;/DisplayText&gt;&lt;record&gt;&lt;foreign-keys&gt;&lt;key app="EN" db-id="t5r0txtp2aw2dce09rpxvddh5pzvz2wztwst"&gt;871&lt;/key&gt;&lt;/foreign-keys&gt;&lt;titles&gt;&lt;title&gt;Life-span of C57 mice as influenced by radiation dose, dose rate, and age at exposure.&lt;/title&gt;&lt;/titles&gt;&lt;contributors&gt;&lt;authors&gt;&lt;author&gt;Spalding, J.F.&lt;/author&gt;&lt;author&gt;Thomas, R. G.&lt;/author&gt;&lt;author&gt;Tietjen, G.L.&lt;/author&gt;&lt;/authors&gt;&lt;/contributors&gt;&lt;added-date format="utc"&gt;1362585200&lt;/added-date&gt;&lt;pub-location&gt;Los Alamos, N.M&lt;/pub-location&gt;&lt;ref-type name="Edited Book"&gt;28&lt;/ref-type&gt;&lt;dates&gt;&lt;year&gt;1982&lt;/year&gt;&lt;/dates&gt;&lt;rec-number&gt;730&lt;/rec-number&gt;&lt;publisher&gt;Los Alamos National Laboratory&lt;/publisher&gt;&lt;last-updated-date format="utc"&gt;1362603823&lt;/last-updated-date&gt;&lt;contributors&gt;&lt;secondary-authors&gt;&lt;author&gt;Rein, Serene&lt;/author&gt;&lt;/secondary-authors&gt;&lt;/contributors&gt;&lt;/record&gt;&lt;/Cite&gt;&lt;/EndNote&gt;</w:instrText>
      </w:r>
      <w:r w:rsidR="00426274" w:rsidRPr="001A7CE5">
        <w:rPr>
          <w:rFonts w:ascii="Arial" w:hAnsi="Arial" w:cs="Arial"/>
          <w:bCs/>
          <w:color w:val="000000" w:themeColor="text1"/>
          <w:sz w:val="24"/>
          <w:szCs w:val="24"/>
        </w:rPr>
        <w:fldChar w:fldCharType="separate"/>
      </w:r>
      <w:r w:rsidR="00AA525B" w:rsidRPr="00AA525B">
        <w:rPr>
          <w:rFonts w:ascii="Arial" w:hAnsi="Arial" w:cs="Arial"/>
          <w:bCs/>
          <w:noProof/>
          <w:color w:val="000000" w:themeColor="text1"/>
          <w:sz w:val="24"/>
          <w:szCs w:val="24"/>
          <w:vertAlign w:val="superscript"/>
        </w:rPr>
        <w:t>46</w:t>
      </w:r>
      <w:r w:rsidR="00426274" w:rsidRPr="001A7CE5">
        <w:rPr>
          <w:rFonts w:ascii="Arial" w:hAnsi="Arial" w:cs="Arial"/>
          <w:bCs/>
          <w:color w:val="000000" w:themeColor="text1"/>
          <w:sz w:val="24"/>
          <w:szCs w:val="24"/>
        </w:rPr>
        <w:fldChar w:fldCharType="end"/>
      </w:r>
      <w:r w:rsidR="00FD212E" w:rsidRPr="001A7CE5">
        <w:rPr>
          <w:rFonts w:ascii="Arial" w:hAnsi="Arial" w:cs="Arial"/>
          <w:bCs/>
          <w:color w:val="000000" w:themeColor="text1"/>
          <w:sz w:val="24"/>
          <w:szCs w:val="24"/>
        </w:rPr>
        <w:t xml:space="preserve">. </w:t>
      </w:r>
      <w:r w:rsidR="001210BC" w:rsidRPr="001A7CE5">
        <w:rPr>
          <w:rFonts w:ascii="Arial" w:hAnsi="Arial" w:cs="Arial"/>
          <w:bCs/>
          <w:color w:val="000000" w:themeColor="text1"/>
          <w:sz w:val="24"/>
          <w:szCs w:val="24"/>
        </w:rPr>
        <w:t>O</w:t>
      </w:r>
      <w:r w:rsidR="00306F60" w:rsidRPr="001A7CE5">
        <w:rPr>
          <w:rFonts w:ascii="Arial" w:hAnsi="Arial" w:cs="Arial"/>
          <w:bCs/>
          <w:color w:val="000000" w:themeColor="text1"/>
          <w:sz w:val="24"/>
          <w:szCs w:val="24"/>
        </w:rPr>
        <w:t xml:space="preserve">utcomes pertaining specifically to the effects of repeated low-dose radiation exposure associated with VFSS testing have not yet been investigated in mice, other animals, or humans. </w:t>
      </w:r>
      <w:r w:rsidR="001210BC" w:rsidRPr="001A7CE5">
        <w:rPr>
          <w:rFonts w:ascii="Arial" w:hAnsi="Arial" w:cs="Arial"/>
          <w:bCs/>
          <w:color w:val="000000" w:themeColor="text1"/>
          <w:sz w:val="24"/>
          <w:szCs w:val="24"/>
        </w:rPr>
        <w:t>However, o</w:t>
      </w:r>
      <w:r w:rsidR="00306F60" w:rsidRPr="001A7CE5">
        <w:rPr>
          <w:rFonts w:ascii="Arial" w:hAnsi="Arial" w:cs="Arial"/>
          <w:bCs/>
          <w:color w:val="000000" w:themeColor="text1"/>
          <w:sz w:val="24"/>
          <w:szCs w:val="24"/>
        </w:rPr>
        <w:t xml:space="preserve">varian dysfunction </w:t>
      </w:r>
      <w:r w:rsidR="001210BC" w:rsidRPr="001A7CE5">
        <w:rPr>
          <w:rFonts w:ascii="Arial" w:hAnsi="Arial" w:cs="Arial"/>
          <w:bCs/>
          <w:color w:val="000000" w:themeColor="text1"/>
          <w:sz w:val="24"/>
          <w:szCs w:val="24"/>
        </w:rPr>
        <w:t xml:space="preserve">(not related to radiation exposure) in human females </w:t>
      </w:r>
      <w:r w:rsidR="00306F60" w:rsidRPr="001A7CE5">
        <w:rPr>
          <w:rFonts w:ascii="Arial" w:hAnsi="Arial" w:cs="Arial"/>
          <w:bCs/>
          <w:color w:val="000000" w:themeColor="text1"/>
          <w:sz w:val="24"/>
          <w:szCs w:val="24"/>
        </w:rPr>
        <w:t>has been linked to gastrointestinal motility disorders</w:t>
      </w:r>
      <w:r w:rsidR="001210BC" w:rsidRPr="001A7CE5">
        <w:rPr>
          <w:rFonts w:ascii="Arial" w:hAnsi="Arial" w:cs="Arial"/>
          <w:bCs/>
          <w:color w:val="000000" w:themeColor="text1"/>
          <w:sz w:val="24"/>
          <w:szCs w:val="24"/>
        </w:rPr>
        <w:t>, and specifically to dysphagia in some cases</w:t>
      </w:r>
      <w:r w:rsidR="00426274" w:rsidRPr="001A7CE5">
        <w:rPr>
          <w:rFonts w:ascii="Arial" w:hAnsi="Arial" w:cs="Arial"/>
          <w:bCs/>
          <w:color w:val="000000" w:themeColor="text1"/>
          <w:sz w:val="24"/>
          <w:szCs w:val="24"/>
        </w:rPr>
        <w:fldChar w:fldCharType="begin">
          <w:fldData xml:space="preserve">PEVuZE5vdGU+PENpdGU+PEF1dGhvcj5QYWxvbWJhPC9BdXRob3I+PFllYXI+MjAxMTwvWWVhcj48
UmVjTnVtPjg3MjwvUmVjTnVtPjxEaXNwbGF5VGV4dD48c3R5bGUgZmFjZT0ic3VwZXJzY3JpcHQi
PjQ3PC9zdHlsZT48L0Rpc3BsYXlUZXh0PjxyZWNvcmQ+PHJlYy1udW1iZXI+ODcyPC9yZWMtbnVt
YmVyPjxmb3JlaWduLWtleXM+PGtleSBhcHA9IkVOIiBkYi1pZD0ic3MydzB6ZTI0c3hwd2RlNWFk
ejV4endzOXI5cHR3OTJ6ZmFlIj44NzI8L2tleT48L2ZvcmVpZ24ta2V5cz48cmVmLXR5cGUgbmFt
ZT0iSm91cm5hbCBBcnRpY2xlIj4xNzwvcmVmLXR5cGU+PGNvbnRyaWJ1dG9ycz48YXV0aG9ycz48
YXV0aG9yPlBhbG9tYmEsIFMuPC9hdXRob3I+PGF1dGhvcj5EaSBDZWxsbywgQS48L2F1dGhvcj48
YXV0aG9yPlJpY2NpbywgRS48L2F1dGhvcj48YXV0aG9yPk1hbmd1c28sIEYuPC9hdXRob3I+PGF1
dGhvcj5MYSBTYWxhLCBHLiBCLjwvYXV0aG9yPjwvYXV0aG9ycz48L2NvbnRyaWJ1dG9ycz48YXV0
aC1hZGRyZXNzPkFjYWRlbWljIERlcGFydG1lbnQgb2YgT2JzdGV0cmljcyBhbmQgR3luZWNvbG9n
eSwgVW5pdmVyc2l0eSBvZiBNb2RlbmEgYW5kIFJlZ2dpbyBFbWlsaWFTLiBNYXJpYSBOdW92YSBI
b3NwaXRhbCBvZiBSZWdnaW8gRW1pbGlhLCBJdGFseS4gc3RlZmFuby5wYWxvbWJhQGFzbW4ucmUu
aXQ8L2F1dGgtYWRkcmVzcz48dGl0bGVzPjx0aXRsZT5PdmFyaWFuIGZ1bmN0aW9uIGFuZCBnYXN0
cm9pbnRlc3RpbmFsIG1vdG9yIGFjdGl2aXR5PC90aXRsZT48c2Vjb25kYXJ5LXRpdGxlPk1pbmVy
dmEgRW5kb2NyaW5vbDwvc2Vjb25kYXJ5LXRpdGxlPjwvdGl0bGVzPjxwZXJpb2RpY2FsPjxmdWxs
LXRpdGxlPk1pbmVydmEgRW5kb2NyaW5vbDwvZnVsbC10aXRsZT48L3BlcmlvZGljYWw+PHBhZ2Vz
PjI5NS0zMTA8L3BhZ2VzPjx2b2x1bWU+MzY8L3ZvbHVtZT48bnVtYmVyPjQ8L251bWJlcj48ZWRp
dGlvbj4yMDEyLzAyLzExPC9lZGl0aW9uPjxrZXl3b3Jkcz48a2V5d29yZD5BbXlnZGFsYS9waHlz
aW9wYXRob2xvZ3k8L2tleXdvcmQ+PGtleXdvcmQ+QW5pbWFsczwva2V5d29yZD48a2V5d29yZD5D
b21iaW5lZCBNb2RhbGl0eSBUaGVyYXB5PC9rZXl3b3JkPjxrZXl3b3JkPkNvbnRyYWNlcHRpdmVz
LCBPcmFsLCBIb3Jtb25hbC90aGVyYXBldXRpYyB1c2U8L2tleXdvcmQ+PGtleXdvcmQ+RGlzZWFz
ZSBTdXNjZXB0aWJpbGl0eTwva2V5d29yZD48a2V5d29yZD5FbW90aW9uczwva2V5d29yZD48a2V5
d29yZD5Fc29waGFnZWFsIE1vdGlsaXR5IERpc29yZGVycy9lcGlkZW1pb2xvZ3kvZXRpb2xvZ3kv
cGh5c2lvcGF0aG9sb2d5PC9rZXl3b3JkPjxrZXl3b3JkPkVzdHJhZGlvbC9waGFybWFjb2xvZ3kv
dG94aWNpdHk8L2tleXdvcmQ+PGtleXdvcmQ+RmVtYWxlPC9rZXl3b3JkPjxrZXl3b3JkPkdhbGxi
bGFkZGVyIERpc2Vhc2VzL2V0aW9sb2d5L3BoeXNpb3BhdGhvbG9neTwva2V5d29yZD48a2V5d29y
ZD5HYXN0cm9pbnRlc3RpbmFsIERpc2Vhc2VzL2RydWc8L2tleXdvcmQ+PGtleXdvcmQ+dGhlcmFw
eS9lcGlkZW1pb2xvZ3kvZXRpb2xvZ3kvKnBoeXNpb3BhdGhvbG9neS9wc3ljaG9sb2d5PC9rZXl3
b3JkPjxrZXl3b3JkPkdhc3Ryb2ludGVzdGluYWwgSG9ybW9uZXMvcGh5c2lvbG9neTwva2V5d29y
ZD48a2V5d29yZD5HYXN0cm9pbnRlc3RpbmFsIE1vdGlsaXR5L2RydWcgZWZmZWN0cy8qcGh5c2lv
bG9neTwva2V5d29yZD48a2V5d29yZD5Hb25hZGFsIFN0ZXJvaWQgSG9ybW9uZXMvKnBoeXNpb2xv
Z3k8L2tleXdvcmQ+PGtleXdvcmQ+SG9ybW9uZSBSZXBsYWNlbWVudCBUaGVyYXB5L2FkdmVyc2Ug
ZWZmZWN0czwva2V5d29yZD48a2V5d29yZD5IdW1hbnM8L2tleXdvcmQ+PGtleXdvcmQ+TWVub3Bh
dXNlPC9rZXl3b3JkPjxrZXl3b3JkPk1lbnN0cnVhbCBDeWNsZTwva2V5d29yZD48a2V5d29yZD5P
dmFyeS8qcGh5c2lvbG9neS9waHlzaW9wYXRob2xvZ3k8L2tleXdvcmQ+PGtleXdvcmQ+UHJlZ25h
bmN5PC9rZXl3b3JkPjxrZXl3b3JkPlByZWduYW5jeSBDb21wbGljYXRpb25zL3BoeXNpb3BhdGhv
bG9neTwva2V5d29yZD48a2V5d29yZD5SYXRzPC9rZXl3b3JkPjxrZXl3b3JkPlNleCBEaXN0cmli
dXRpb248L2tleXdvcmQ+PGtleXdvcmQ+VmlzY2VyYWwgUGFpbi9ldGlvbG9neS9waHlzaW9wYXRo
b2xvZ3k8L2tleXdvcmQ+PC9rZXl3b3Jkcz48ZGF0ZXM+PHllYXI+MjAxMTwveWVhcj48cHViLWRh
dGVzPjxkYXRlPkRlYzwvZGF0ZT48L3B1Yi1kYXRlcz48L2RhdGVzPjxpc2JuPjAzOTEtMTk3NyAo
UHJpbnQpJiN4RDswMzkxLTE5NzcgKExpbmtpbmcpPC9pc2JuPjxhY2Nlc3Npb24tbnVtPjIyMzIy
NjUzPC9hY2Nlc3Npb24tbnVtPjx1cmxzPjxyZWxhdGVkLXVybHM+PHVybD5odHRwOi8vd3d3Lm5j
YmkubmxtLm5paC5nb3YvcHVibWVkLzIyMzIyNjUzPC91cmw+PC9yZWxhdGVkLXVybHM+PC91cmxz
PjxlbGVjdHJvbmljLXJlc291cmNlLW51bT5SMDcxMTE4NzkgW3BpaV08L2VsZWN0cm9uaWMtcmVz
b3VyY2UtbnVtPjxsYW5ndWFnZT5lbmc8L2xhbmd1YWdlPjwvcmVjb3JkPjwvQ2l0ZT48L0VuZE5v
dGU+
</w:fldData>
        </w:fldChar>
      </w:r>
      <w:r w:rsidR="00AA525B">
        <w:rPr>
          <w:rFonts w:ascii="Arial" w:hAnsi="Arial" w:cs="Arial"/>
          <w:bCs/>
          <w:color w:val="000000" w:themeColor="text1"/>
          <w:sz w:val="24"/>
          <w:szCs w:val="24"/>
        </w:rPr>
        <w:instrText xml:space="preserve"> ADDIN EN.CITE </w:instrText>
      </w:r>
      <w:r w:rsidR="00AA525B">
        <w:rPr>
          <w:rFonts w:ascii="Arial" w:hAnsi="Arial" w:cs="Arial"/>
          <w:bCs/>
          <w:color w:val="000000" w:themeColor="text1"/>
          <w:sz w:val="24"/>
          <w:szCs w:val="24"/>
        </w:rPr>
        <w:fldChar w:fldCharType="begin">
          <w:fldData xml:space="preserve">PEVuZE5vdGU+PENpdGU+PEF1dGhvcj5QYWxvbWJhPC9BdXRob3I+PFllYXI+MjAxMTwvWWVhcj48
UmVjTnVtPjg3MjwvUmVjTnVtPjxEaXNwbGF5VGV4dD48c3R5bGUgZmFjZT0ic3VwZXJzY3JpcHQi
PjQ3PC9zdHlsZT48L0Rpc3BsYXlUZXh0PjxyZWNvcmQ+PHJlYy1udW1iZXI+ODcyPC9yZWMtbnVt
YmVyPjxmb3JlaWduLWtleXM+PGtleSBhcHA9IkVOIiBkYi1pZD0ic3MydzB6ZTI0c3hwd2RlNWFk
ejV4endzOXI5cHR3OTJ6ZmFlIj44NzI8L2tleT48L2ZvcmVpZ24ta2V5cz48cmVmLXR5cGUgbmFt
ZT0iSm91cm5hbCBBcnRpY2xlIj4xNzwvcmVmLXR5cGU+PGNvbnRyaWJ1dG9ycz48YXV0aG9ycz48
YXV0aG9yPlBhbG9tYmEsIFMuPC9hdXRob3I+PGF1dGhvcj5EaSBDZWxsbywgQS48L2F1dGhvcj48
YXV0aG9yPlJpY2NpbywgRS48L2F1dGhvcj48YXV0aG9yPk1hbmd1c28sIEYuPC9hdXRob3I+PGF1
dGhvcj5MYSBTYWxhLCBHLiBCLjwvYXV0aG9yPjwvYXV0aG9ycz48L2NvbnRyaWJ1dG9ycz48YXV0
aC1hZGRyZXNzPkFjYWRlbWljIERlcGFydG1lbnQgb2YgT2JzdGV0cmljcyBhbmQgR3luZWNvbG9n
eSwgVW5pdmVyc2l0eSBvZiBNb2RlbmEgYW5kIFJlZ2dpbyBFbWlsaWFTLiBNYXJpYSBOdW92YSBI
b3NwaXRhbCBvZiBSZWdnaW8gRW1pbGlhLCBJdGFseS4gc3RlZmFuby5wYWxvbWJhQGFzbW4ucmUu
aXQ8L2F1dGgtYWRkcmVzcz48dGl0bGVzPjx0aXRsZT5PdmFyaWFuIGZ1bmN0aW9uIGFuZCBnYXN0
cm9pbnRlc3RpbmFsIG1vdG9yIGFjdGl2aXR5PC90aXRsZT48c2Vjb25kYXJ5LXRpdGxlPk1pbmVy
dmEgRW5kb2NyaW5vbDwvc2Vjb25kYXJ5LXRpdGxlPjwvdGl0bGVzPjxwZXJpb2RpY2FsPjxmdWxs
LXRpdGxlPk1pbmVydmEgRW5kb2NyaW5vbDwvZnVsbC10aXRsZT48L3BlcmlvZGljYWw+PHBhZ2Vz
PjI5NS0zMTA8L3BhZ2VzPjx2b2x1bWU+MzY8L3ZvbHVtZT48bnVtYmVyPjQ8L251bWJlcj48ZWRp
dGlvbj4yMDEyLzAyLzExPC9lZGl0aW9uPjxrZXl3b3Jkcz48a2V5d29yZD5BbXlnZGFsYS9waHlz
aW9wYXRob2xvZ3k8L2tleXdvcmQ+PGtleXdvcmQ+QW5pbWFsczwva2V5d29yZD48a2V5d29yZD5D
b21iaW5lZCBNb2RhbGl0eSBUaGVyYXB5PC9rZXl3b3JkPjxrZXl3b3JkPkNvbnRyYWNlcHRpdmVz
LCBPcmFsLCBIb3Jtb25hbC90aGVyYXBldXRpYyB1c2U8L2tleXdvcmQ+PGtleXdvcmQ+RGlzZWFz
ZSBTdXNjZXB0aWJpbGl0eTwva2V5d29yZD48a2V5d29yZD5FbW90aW9uczwva2V5d29yZD48a2V5
d29yZD5Fc29waGFnZWFsIE1vdGlsaXR5IERpc29yZGVycy9lcGlkZW1pb2xvZ3kvZXRpb2xvZ3kv
cGh5c2lvcGF0aG9sb2d5PC9rZXl3b3JkPjxrZXl3b3JkPkVzdHJhZGlvbC9waGFybWFjb2xvZ3kv
dG94aWNpdHk8L2tleXdvcmQ+PGtleXdvcmQ+RmVtYWxlPC9rZXl3b3JkPjxrZXl3b3JkPkdhbGxi
bGFkZGVyIERpc2Vhc2VzL2V0aW9sb2d5L3BoeXNpb3BhdGhvbG9neTwva2V5d29yZD48a2V5d29y
ZD5HYXN0cm9pbnRlc3RpbmFsIERpc2Vhc2VzL2RydWc8L2tleXdvcmQ+PGtleXdvcmQ+dGhlcmFw
eS9lcGlkZW1pb2xvZ3kvZXRpb2xvZ3kvKnBoeXNpb3BhdGhvbG9neS9wc3ljaG9sb2d5PC9rZXl3
b3JkPjxrZXl3b3JkPkdhc3Ryb2ludGVzdGluYWwgSG9ybW9uZXMvcGh5c2lvbG9neTwva2V5d29y
ZD48a2V5d29yZD5HYXN0cm9pbnRlc3RpbmFsIE1vdGlsaXR5L2RydWcgZWZmZWN0cy8qcGh5c2lv
bG9neTwva2V5d29yZD48a2V5d29yZD5Hb25hZGFsIFN0ZXJvaWQgSG9ybW9uZXMvKnBoeXNpb2xv
Z3k8L2tleXdvcmQ+PGtleXdvcmQ+SG9ybW9uZSBSZXBsYWNlbWVudCBUaGVyYXB5L2FkdmVyc2Ug
ZWZmZWN0czwva2V5d29yZD48a2V5d29yZD5IdW1hbnM8L2tleXdvcmQ+PGtleXdvcmQ+TWVub3Bh
dXNlPC9rZXl3b3JkPjxrZXl3b3JkPk1lbnN0cnVhbCBDeWNsZTwva2V5d29yZD48a2V5d29yZD5P
dmFyeS8qcGh5c2lvbG9neS9waHlzaW9wYXRob2xvZ3k8L2tleXdvcmQ+PGtleXdvcmQ+UHJlZ25h
bmN5PC9rZXl3b3JkPjxrZXl3b3JkPlByZWduYW5jeSBDb21wbGljYXRpb25zL3BoeXNpb3BhdGhv
bG9neTwva2V5d29yZD48a2V5d29yZD5SYXRzPC9rZXl3b3JkPjxrZXl3b3JkPlNleCBEaXN0cmli
dXRpb248L2tleXdvcmQ+PGtleXdvcmQ+VmlzY2VyYWwgUGFpbi9ldGlvbG9neS9waHlzaW9wYXRo
b2xvZ3k8L2tleXdvcmQ+PC9rZXl3b3Jkcz48ZGF0ZXM+PHllYXI+MjAxMTwveWVhcj48cHViLWRh
dGVzPjxkYXRlPkRlYzwvZGF0ZT48L3B1Yi1kYXRlcz48L2RhdGVzPjxpc2JuPjAzOTEtMTk3NyAo
UHJpbnQpJiN4RDswMzkxLTE5NzcgKExpbmtpbmcpPC9pc2JuPjxhY2Nlc3Npb24tbnVtPjIyMzIy
NjUzPC9hY2Nlc3Npb24tbnVtPjx1cmxzPjxyZWxhdGVkLXVybHM+PHVybD5odHRwOi8vd3d3Lm5j
YmkubmxtLm5paC5nb3YvcHVibWVkLzIyMzIyNjUzPC91cmw+PC9yZWxhdGVkLXVybHM+PC91cmxz
PjxlbGVjdHJvbmljLXJlc291cmNlLW51bT5SMDcxMTE4NzkgW3BpaV08L2VsZWN0cm9uaWMtcmVz
b3VyY2UtbnVtPjxsYW5ndWFnZT5lbmc8L2xhbmd1YWdlPjwvcmVjb3JkPjwvQ2l0ZT48L0VuZE5v
dGU+
</w:fldData>
        </w:fldChar>
      </w:r>
      <w:r w:rsidR="00AA525B">
        <w:rPr>
          <w:rFonts w:ascii="Arial" w:hAnsi="Arial" w:cs="Arial"/>
          <w:bCs/>
          <w:color w:val="000000" w:themeColor="text1"/>
          <w:sz w:val="24"/>
          <w:szCs w:val="24"/>
        </w:rPr>
        <w:instrText xml:space="preserve"> ADDIN EN.CITE.DATA </w:instrText>
      </w:r>
      <w:r w:rsidR="00AA525B">
        <w:rPr>
          <w:rFonts w:ascii="Arial" w:hAnsi="Arial" w:cs="Arial"/>
          <w:bCs/>
          <w:color w:val="000000" w:themeColor="text1"/>
          <w:sz w:val="24"/>
          <w:szCs w:val="24"/>
        </w:rPr>
      </w:r>
      <w:r w:rsidR="00AA525B">
        <w:rPr>
          <w:rFonts w:ascii="Arial" w:hAnsi="Arial" w:cs="Arial"/>
          <w:bCs/>
          <w:color w:val="000000" w:themeColor="text1"/>
          <w:sz w:val="24"/>
          <w:szCs w:val="24"/>
        </w:rPr>
        <w:fldChar w:fldCharType="end"/>
      </w:r>
      <w:r w:rsidR="00426274" w:rsidRPr="001A7CE5">
        <w:rPr>
          <w:rFonts w:ascii="Arial" w:hAnsi="Arial" w:cs="Arial"/>
          <w:bCs/>
          <w:color w:val="000000" w:themeColor="text1"/>
          <w:sz w:val="24"/>
          <w:szCs w:val="24"/>
        </w:rPr>
        <w:fldChar w:fldCharType="separate"/>
      </w:r>
      <w:r w:rsidR="00AA525B" w:rsidRPr="00AA525B">
        <w:rPr>
          <w:rFonts w:ascii="Arial" w:hAnsi="Arial" w:cs="Arial"/>
          <w:bCs/>
          <w:noProof/>
          <w:color w:val="000000" w:themeColor="text1"/>
          <w:sz w:val="24"/>
          <w:szCs w:val="24"/>
          <w:vertAlign w:val="superscript"/>
        </w:rPr>
        <w:t>47</w:t>
      </w:r>
      <w:r w:rsidR="00426274" w:rsidRPr="001A7CE5">
        <w:rPr>
          <w:rFonts w:ascii="Arial" w:hAnsi="Arial" w:cs="Arial"/>
          <w:bCs/>
          <w:color w:val="000000" w:themeColor="text1"/>
          <w:sz w:val="24"/>
          <w:szCs w:val="24"/>
        </w:rPr>
        <w:fldChar w:fldCharType="end"/>
      </w:r>
      <w:r w:rsidR="00306F60" w:rsidRPr="001A7CE5">
        <w:rPr>
          <w:rFonts w:ascii="Arial" w:hAnsi="Arial" w:cs="Arial"/>
          <w:bCs/>
          <w:color w:val="000000" w:themeColor="text1"/>
          <w:sz w:val="24"/>
          <w:szCs w:val="24"/>
        </w:rPr>
        <w:t>, which provides yet another caveat to</w:t>
      </w:r>
      <w:r w:rsidR="00306F60" w:rsidRPr="00E0214C">
        <w:rPr>
          <w:rFonts w:ascii="Arial" w:hAnsi="Arial" w:cs="Arial"/>
          <w:bCs/>
          <w:color w:val="000000" w:themeColor="text1"/>
          <w:sz w:val="24"/>
          <w:szCs w:val="24"/>
        </w:rPr>
        <w:t xml:space="preserve"> consider when designing future VFSS studies that include female</w:t>
      </w:r>
      <w:r w:rsidR="00FD4225" w:rsidRPr="00E0214C">
        <w:rPr>
          <w:rFonts w:ascii="Arial" w:hAnsi="Arial" w:cs="Arial"/>
          <w:bCs/>
          <w:color w:val="000000" w:themeColor="text1"/>
          <w:sz w:val="24"/>
          <w:szCs w:val="24"/>
        </w:rPr>
        <w:t>s (</w:t>
      </w:r>
      <w:r w:rsidR="00306F60" w:rsidRPr="00E0214C">
        <w:rPr>
          <w:rFonts w:ascii="Arial" w:hAnsi="Arial" w:cs="Arial"/>
          <w:bCs/>
          <w:color w:val="000000" w:themeColor="text1"/>
          <w:sz w:val="24"/>
          <w:szCs w:val="24"/>
        </w:rPr>
        <w:t xml:space="preserve">animals and </w:t>
      </w:r>
      <w:r w:rsidR="001210BC" w:rsidRPr="00E0214C">
        <w:rPr>
          <w:rFonts w:ascii="Arial" w:hAnsi="Arial" w:cs="Arial"/>
          <w:bCs/>
          <w:color w:val="000000" w:themeColor="text1"/>
          <w:sz w:val="24"/>
          <w:szCs w:val="24"/>
        </w:rPr>
        <w:t>humans</w:t>
      </w:r>
      <w:r w:rsidR="00FD4225" w:rsidRPr="00E0214C">
        <w:rPr>
          <w:rFonts w:ascii="Arial" w:hAnsi="Arial" w:cs="Arial"/>
          <w:bCs/>
          <w:color w:val="000000" w:themeColor="text1"/>
          <w:sz w:val="24"/>
          <w:szCs w:val="24"/>
        </w:rPr>
        <w:t>)</w:t>
      </w:r>
      <w:r w:rsidR="00306F60" w:rsidRPr="00E0214C">
        <w:rPr>
          <w:rFonts w:ascii="Arial" w:hAnsi="Arial" w:cs="Arial"/>
          <w:bCs/>
          <w:color w:val="000000" w:themeColor="text1"/>
          <w:sz w:val="24"/>
          <w:szCs w:val="24"/>
        </w:rPr>
        <w:t>. E</w:t>
      </w:r>
      <w:r w:rsidR="00306F60" w:rsidRPr="00E0214C">
        <w:rPr>
          <w:rFonts w:ascii="Arial" w:eastAsia="Arial" w:hAnsi="Arial" w:cs="Times New Roman"/>
          <w:color w:val="000000" w:themeColor="text1"/>
          <w:sz w:val="24"/>
          <w:szCs w:val="24"/>
        </w:rPr>
        <w:t>xclusion of females should be avoided, as significant gender differences in swallow function have been reported for people</w:t>
      </w:r>
      <w:r w:rsidR="00426274" w:rsidRPr="00E0214C">
        <w:rPr>
          <w:rFonts w:ascii="Arial" w:eastAsia="Arial" w:hAnsi="Arial" w:cs="Times New Roman"/>
          <w:color w:val="000000" w:themeColor="text1"/>
          <w:sz w:val="24"/>
          <w:szCs w:val="24"/>
        </w:rPr>
        <w:fldChar w:fldCharType="begin">
          <w:fldData xml:space="preserve">PEVuZE5vdGU+PENpdGU+PEF1dGhvcj5BbHZlczwvQXV0aG9yPjxZZWFyPjIwMDc8L1llYXI+PFJl
Y051bT44NzU8L1JlY051bT48RGlzcGxheVRleHQ+PHN0eWxlIGZhY2U9InN1cGVyc2NyaXB0Ij40
OCw0OTwvc3R5bGU+PC9EaXNwbGF5VGV4dD48cmVjb3JkPjxyZWMtbnVtYmVyPjg3NTwvcmVjLW51
bWJlcj48Zm9yZWlnbi1rZXlzPjxrZXkgYXBwPSJFTiIgZGItaWQ9InNzMncwemUyNHN4cHdkZTVh
ZHo1eHp3czlyOXB0dzkyemZhZSI+ODc1PC9rZXk+PC9mb3JlaWduLWtleXM+PHJlZi10eXBlIG5h
bWU9IkpvdXJuYWwgQXJ0aWNsZSI+MTc8L3JlZi10eXBlPjxjb250cmlidXRvcnM+PGF1dGhvcnM+
PGF1dGhvcj5BbHZlcywgTC4gTS48L2F1dGhvcj48YXV0aG9yPkNhc3NpYW5pIFJkZSwgQS48L2F1
dGhvcj48YXV0aG9yPlNhbnRvcywgQy4gTS48L2F1dGhvcj48YXV0aG9yPkRhbnRhcywgUi4gTy48
L2F1dGhvcj48L2F1dGhvcnM+PC9jb250cmlidXRvcnM+PGF1dGgtYWRkcmVzcz5DbGluaWNhbCBE
ZXBhcnRhbWVudCwgU2FvIFBhdWxvIFVuaXZlcnNpdHkgU2Nob29sIG9mIE1lZGljaW5hLCBSaWJl
aXJhbyBQcmV0bywgU1AsIEJyYXppbC48L2F1dGgtYWRkcmVzcz48dGl0bGVzPjx0aXRsZT5HZW5k
ZXIgZWZmZWN0IG9uIHRoZSBjbGluaWNhbCBtZWFzdXJlbWVudCBvZiBzd2FsbG93aW5nPC90aXRs
ZT48c2Vjb25kYXJ5LXRpdGxlPkFycSBHYXN0cm9lbnRlcm9sPC9zZWNvbmRhcnktdGl0bGU+PC90
aXRsZXM+PHBlcmlvZGljYWw+PGZ1bGwtdGl0bGU+QXJxIEdhc3Ryb2VudGVyb2w8L2Z1bGwtdGl0
bGU+PC9wZXJpb2RpY2FsPjxwYWdlcz4yMjctOTwvcGFnZXM+PHZvbHVtZT40NDwvdm9sdW1lPjxu
dW1iZXI+MzwvbnVtYmVyPjxlZGl0aW9uPjIwMDcvMTIvMDc8L2VkaXRpb24+PGtleXdvcmRzPjxr
ZXl3b3JkPkFkdWx0PC9rZXl3b3JkPjxrZXl3b3JkPkFnZWQ8L2tleXdvcmQ+PGtleXdvcmQ+RGVn
bHV0aXRpb24vKnBoeXNpb2xvZ3k8L2tleXdvcmQ+PGtleXdvcmQ+RmVtYWxlPC9rZXl3b3JkPjxr
ZXl3b3JkPkh1bWFuczwva2V5d29yZD48a2V5d29yZD5NYWxlPC9rZXl3b3JkPjxrZXl3b3JkPk1p
ZGRsZSBBZ2VkPC9rZXl3b3JkPjxrZXl3b3JkPlJlZmVyZW5jZSBWYWx1ZXM8L2tleXdvcmQ+PGtl
eXdvcmQ+KlNleCBGYWN0b3JzPC9rZXl3b3JkPjwva2V5d29yZHM+PGRhdGVzPjx5ZWFyPjIwMDc8
L3llYXI+PHB1Yi1kYXRlcz48ZGF0ZT5KdWwtU2VwPC9kYXRlPjwvcHViLWRhdGVzPjwvZGF0ZXM+
PGlzYm4+MDAwNC0yODAzIChQcmludCkmI3hEOzAwMDQtMjgwMyAoTGlua2luZyk8L2lzYm4+PGFj
Y2Vzc2lvbi1udW0+MTgwNjAyNzY8L2FjY2Vzc2lvbi1udW0+PHVybHM+PHJlbGF0ZWQtdXJscz48
dXJsPmh0dHA6Ly93d3cubmNiaS5ubG0ubmloLmdvdi9wdWJtZWQvMTgwNjAyNzY8L3VybD48L3Jl
bGF0ZWQtdXJscz48L3VybHM+PGVsZWN0cm9uaWMtcmVzb3VyY2UtbnVtPlMwMDA0LTI4MDMyMDA3
MDAwMzAwMDA5IFtwaWldPC9lbGVjdHJvbmljLXJlc291cmNlLW51bT48bGFuZ3VhZ2U+ZW5nPC9s
YW5ndWFnZT48L3JlY29yZD48L0NpdGU+PENpdGU+PEF1dGhvcj5Mb2dlbWFubjwvQXV0aG9yPjxZ
ZWFyPjIwMDI8L1llYXI+PFJlY051bT44Nzg8L1JlY051bT48cmVjb3JkPjxyZWMtbnVtYmVyPjg3
ODwvcmVjLW51bWJlcj48Zm9yZWlnbi1rZXlzPjxrZXkgYXBwPSJFTiIgZGItaWQ9InNzMncwemUy
NHN4cHdkZTVhZHo1eHp3czlyOXB0dzkyemZhZSI+ODc4PC9rZXk+PC9mb3JlaWduLWtleXM+PHJl
Zi10eXBlIG5hbWU9IkpvdXJuYWwgQXJ0aWNsZSI+MTc8L3JlZi10eXBlPjxjb250cmlidXRvcnM+
PGF1dGhvcnM+PGF1dGhvcj5Mb2dlbWFubiwgSi4gQS48L2F1dGhvcj48YXV0aG9yPlBhdWxvc2tp
LCBCLiBSLjwvYXV0aG9yPjxhdXRob3I+UmFkZW1ha2VyLCBBLiBXLjwvYXV0aG9yPjxhdXRob3I+
S2FocmlsYXMsIFAuIEouPC9hdXRob3I+PC9hdXRob3JzPjwvY29udHJpYnV0b3JzPjxhdXRoLWFk
ZHJlc3M+RGVwYXJ0bWVudCBvZiBDb21tdW5pY2F0aW9uIFNjaWVuY2VzIGFuZCBEaXNvcmRlcnMs
IE5vcnRod2VzdGVybiBVbml2ZXJzaXR5LCBFdmFuc3RvbiwgSUwgNjAyMDgsIFVTQS4gai1sb2dl
bWFubkBub3J0aHdlc3Rlcm4uZWR1PC9hdXRoLWFkZHJlc3M+PHRpdGxlcz48dGl0bGU+T3JvcGhh
cnluZ2VhbCBzd2FsbG93IGluIHlvdW5nZXIgYW5kIG9sZGVyIHdvbWVuOiB2aWRlb2ZsdW9yb3Nj
b3BpYyBhbmFseXNpczwvdGl0bGU+PHNlY29uZGFyeS10aXRsZT5KIFNwZWVjaCBMYW5nIEhlYXIg
UmVzPC9zZWNvbmRhcnktdGl0bGU+PC90aXRsZXM+PHBlcmlvZGljYWw+PGZ1bGwtdGl0bGU+SiBT
cGVlY2ggTGFuZyBIZWFyIFJlczwvZnVsbC10aXRsZT48L3BlcmlvZGljYWw+PHBhZ2VzPjQzNC00
NTwvcGFnZXM+PHZvbHVtZT40NTwvdm9sdW1lPjxudW1iZXI+MzwvbnVtYmVyPjxlZGl0aW9uPjIw
MDIvMDYvMTk8L2VkaXRpb24+PGtleXdvcmRzPjxrZXl3b3JkPkFkdWx0PC9rZXl3b3JkPjxrZXl3
b3JkPkFnZSBGYWN0b3JzPC9rZXl3b3JkPjxrZXl3b3JkPkFnZWQ8L2tleXdvcmQ+PGtleXdvcmQ+
QWdlZCwgODAgYW5kIG92ZXI8L2tleXdvcmQ+PGtleXdvcmQ+QmlvbWVjaGFuaWNzPC9rZXl3b3Jk
PjxrZXl3b3JkPkRlZ2x1dGl0aW9uLypwaHlzaW9sb2d5PC9rZXl3b3JkPjxrZXl3b3JkPkZlbWFs
ZTwva2V5d29yZD48a2V5d29yZD5GbHVvcm9zY29weS8qbWV0aG9kczwva2V5d29yZD48a2V5d29y
ZD5IdW1hbnM8L2tleXdvcmQ+PGtleXdvcmQ+TWFsZTwva2V5d29yZD48a2V5d29yZD5Nb3ZlbWVu
dC8qcGh5c2lvbG9neTwva2V5d29yZD48a2V5d29yZD5Pcm9waGFyeW54LypwaHlzaW9sb2d5PC9r
ZXl3b3JkPjxrZXl3b3JkPlNleCBGYWN0b3JzPC9rZXl3b3JkPjxrZXl3b3JkPlRpbWUgRmFjdG9y
czwva2V5d29yZD48a2V5d29yZD5WaWRlb3RhcGUgUmVjb3JkaW5nPC9rZXl3b3JkPjwva2V5d29y
ZHM+PGRhdGVzPjx5ZWFyPjIwMDI8L3llYXI+PHB1Yi1kYXRlcz48ZGF0ZT5KdW48L2RhdGU+PC9w
dWItZGF0ZXM+PC9kYXRlcz48aXNibj4xMDkyLTQzODggKFByaW50KSYjeEQ7MTA5Mi00Mzg4IChM
aW5raW5nKTwvaXNibj48YWNjZXNzaW9uLW51bT4xMjA2ODk5NzwvYWNjZXNzaW9uLW51bT48dXJs
cz48cmVsYXRlZC11cmxzPjx1cmw+aHR0cDovL3d3dy5uY2JpLm5sbS5uaWguZ292L3B1Ym1lZC8x
MjA2ODk5NzwvdXJsPjwvcmVsYXRlZC11cmxzPjwvdXJscz48bGFuZ3VhZ2U+ZW5nPC9sYW5ndWFn
ZT48L3JlY29yZD48L0NpdGU+PC9FbmROb3RlPgB=
</w:fldData>
        </w:fldChar>
      </w:r>
      <w:r w:rsidR="00AA525B">
        <w:rPr>
          <w:rFonts w:ascii="Arial" w:eastAsia="Arial" w:hAnsi="Arial" w:cs="Times New Roman"/>
          <w:color w:val="000000" w:themeColor="text1"/>
          <w:sz w:val="24"/>
          <w:szCs w:val="24"/>
        </w:rPr>
        <w:instrText xml:space="preserve"> ADDIN EN.CITE </w:instrText>
      </w:r>
      <w:r w:rsidR="00AA525B">
        <w:rPr>
          <w:rFonts w:ascii="Arial" w:eastAsia="Arial" w:hAnsi="Arial" w:cs="Times New Roman"/>
          <w:color w:val="000000" w:themeColor="text1"/>
          <w:sz w:val="24"/>
          <w:szCs w:val="24"/>
        </w:rPr>
        <w:fldChar w:fldCharType="begin">
          <w:fldData xml:space="preserve">PEVuZE5vdGU+PENpdGU+PEF1dGhvcj5BbHZlczwvQXV0aG9yPjxZZWFyPjIwMDc8L1llYXI+PFJl
Y051bT44NzU8L1JlY051bT48RGlzcGxheVRleHQ+PHN0eWxlIGZhY2U9InN1cGVyc2NyaXB0Ij40
OCw0OTwvc3R5bGU+PC9EaXNwbGF5VGV4dD48cmVjb3JkPjxyZWMtbnVtYmVyPjg3NTwvcmVjLW51
bWJlcj48Zm9yZWlnbi1rZXlzPjxrZXkgYXBwPSJFTiIgZGItaWQ9InNzMncwemUyNHN4cHdkZTVh
ZHo1eHp3czlyOXB0dzkyemZhZSI+ODc1PC9rZXk+PC9mb3JlaWduLWtleXM+PHJlZi10eXBlIG5h
bWU9IkpvdXJuYWwgQXJ0aWNsZSI+MTc8L3JlZi10eXBlPjxjb250cmlidXRvcnM+PGF1dGhvcnM+
PGF1dGhvcj5BbHZlcywgTC4gTS48L2F1dGhvcj48YXV0aG9yPkNhc3NpYW5pIFJkZSwgQS48L2F1
dGhvcj48YXV0aG9yPlNhbnRvcywgQy4gTS48L2F1dGhvcj48YXV0aG9yPkRhbnRhcywgUi4gTy48
L2F1dGhvcj48L2F1dGhvcnM+PC9jb250cmlidXRvcnM+PGF1dGgtYWRkcmVzcz5DbGluaWNhbCBE
ZXBhcnRhbWVudCwgU2FvIFBhdWxvIFVuaXZlcnNpdHkgU2Nob29sIG9mIE1lZGljaW5hLCBSaWJl
aXJhbyBQcmV0bywgU1AsIEJyYXppbC48L2F1dGgtYWRkcmVzcz48dGl0bGVzPjx0aXRsZT5HZW5k
ZXIgZWZmZWN0IG9uIHRoZSBjbGluaWNhbCBtZWFzdXJlbWVudCBvZiBzd2FsbG93aW5nPC90aXRs
ZT48c2Vjb25kYXJ5LXRpdGxlPkFycSBHYXN0cm9lbnRlcm9sPC9zZWNvbmRhcnktdGl0bGU+PC90
aXRsZXM+PHBlcmlvZGljYWw+PGZ1bGwtdGl0bGU+QXJxIEdhc3Ryb2VudGVyb2w8L2Z1bGwtdGl0
bGU+PC9wZXJpb2RpY2FsPjxwYWdlcz4yMjctOTwvcGFnZXM+PHZvbHVtZT40NDwvdm9sdW1lPjxu
dW1iZXI+MzwvbnVtYmVyPjxlZGl0aW9uPjIwMDcvMTIvMDc8L2VkaXRpb24+PGtleXdvcmRzPjxr
ZXl3b3JkPkFkdWx0PC9rZXl3b3JkPjxrZXl3b3JkPkFnZWQ8L2tleXdvcmQ+PGtleXdvcmQ+RGVn
bHV0aXRpb24vKnBoeXNpb2xvZ3k8L2tleXdvcmQ+PGtleXdvcmQ+RmVtYWxlPC9rZXl3b3JkPjxr
ZXl3b3JkPkh1bWFuczwva2V5d29yZD48a2V5d29yZD5NYWxlPC9rZXl3b3JkPjxrZXl3b3JkPk1p
ZGRsZSBBZ2VkPC9rZXl3b3JkPjxrZXl3b3JkPlJlZmVyZW5jZSBWYWx1ZXM8L2tleXdvcmQ+PGtl
eXdvcmQ+KlNleCBGYWN0b3JzPC9rZXl3b3JkPjwva2V5d29yZHM+PGRhdGVzPjx5ZWFyPjIwMDc8
L3llYXI+PHB1Yi1kYXRlcz48ZGF0ZT5KdWwtU2VwPC9kYXRlPjwvcHViLWRhdGVzPjwvZGF0ZXM+
PGlzYm4+MDAwNC0yODAzIChQcmludCkmI3hEOzAwMDQtMjgwMyAoTGlua2luZyk8L2lzYm4+PGFj
Y2Vzc2lvbi1udW0+MTgwNjAyNzY8L2FjY2Vzc2lvbi1udW0+PHVybHM+PHJlbGF0ZWQtdXJscz48
dXJsPmh0dHA6Ly93d3cubmNiaS5ubG0ubmloLmdvdi9wdWJtZWQvMTgwNjAyNzY8L3VybD48L3Jl
bGF0ZWQtdXJscz48L3VybHM+PGVsZWN0cm9uaWMtcmVzb3VyY2UtbnVtPlMwMDA0LTI4MDMyMDA3
MDAwMzAwMDA5IFtwaWldPC9lbGVjdHJvbmljLXJlc291cmNlLW51bT48bGFuZ3VhZ2U+ZW5nPC9s
YW5ndWFnZT48L3JlY29yZD48L0NpdGU+PENpdGU+PEF1dGhvcj5Mb2dlbWFubjwvQXV0aG9yPjxZ
ZWFyPjIwMDI8L1llYXI+PFJlY051bT44Nzg8L1JlY051bT48cmVjb3JkPjxyZWMtbnVtYmVyPjg3
ODwvcmVjLW51bWJlcj48Zm9yZWlnbi1rZXlzPjxrZXkgYXBwPSJFTiIgZGItaWQ9InNzMncwemUy
NHN4cHdkZTVhZHo1eHp3czlyOXB0dzkyemZhZSI+ODc4PC9rZXk+PC9mb3JlaWduLWtleXM+PHJl
Zi10eXBlIG5hbWU9IkpvdXJuYWwgQXJ0aWNsZSI+MTc8L3JlZi10eXBlPjxjb250cmlidXRvcnM+
PGF1dGhvcnM+PGF1dGhvcj5Mb2dlbWFubiwgSi4gQS48L2F1dGhvcj48YXV0aG9yPlBhdWxvc2tp
LCBCLiBSLjwvYXV0aG9yPjxhdXRob3I+UmFkZW1ha2VyLCBBLiBXLjwvYXV0aG9yPjxhdXRob3I+
S2FocmlsYXMsIFAuIEouPC9hdXRob3I+PC9hdXRob3JzPjwvY29udHJpYnV0b3JzPjxhdXRoLWFk
ZHJlc3M+RGVwYXJ0bWVudCBvZiBDb21tdW5pY2F0aW9uIFNjaWVuY2VzIGFuZCBEaXNvcmRlcnMs
IE5vcnRod2VzdGVybiBVbml2ZXJzaXR5LCBFdmFuc3RvbiwgSUwgNjAyMDgsIFVTQS4gai1sb2dl
bWFubkBub3J0aHdlc3Rlcm4uZWR1PC9hdXRoLWFkZHJlc3M+PHRpdGxlcz48dGl0bGU+T3JvcGhh
cnluZ2VhbCBzd2FsbG93IGluIHlvdW5nZXIgYW5kIG9sZGVyIHdvbWVuOiB2aWRlb2ZsdW9yb3Nj
b3BpYyBhbmFseXNpczwvdGl0bGU+PHNlY29uZGFyeS10aXRsZT5KIFNwZWVjaCBMYW5nIEhlYXIg
UmVzPC9zZWNvbmRhcnktdGl0bGU+PC90aXRsZXM+PHBlcmlvZGljYWw+PGZ1bGwtdGl0bGU+SiBT
cGVlY2ggTGFuZyBIZWFyIFJlczwvZnVsbC10aXRsZT48L3BlcmlvZGljYWw+PHBhZ2VzPjQzNC00
NTwvcGFnZXM+PHZvbHVtZT40NTwvdm9sdW1lPjxudW1iZXI+MzwvbnVtYmVyPjxlZGl0aW9uPjIw
MDIvMDYvMTk8L2VkaXRpb24+PGtleXdvcmRzPjxrZXl3b3JkPkFkdWx0PC9rZXl3b3JkPjxrZXl3
b3JkPkFnZSBGYWN0b3JzPC9rZXl3b3JkPjxrZXl3b3JkPkFnZWQ8L2tleXdvcmQ+PGtleXdvcmQ+
QWdlZCwgODAgYW5kIG92ZXI8L2tleXdvcmQ+PGtleXdvcmQ+QmlvbWVjaGFuaWNzPC9rZXl3b3Jk
PjxrZXl3b3JkPkRlZ2x1dGl0aW9uLypwaHlzaW9sb2d5PC9rZXl3b3JkPjxrZXl3b3JkPkZlbWFs
ZTwva2V5d29yZD48a2V5d29yZD5GbHVvcm9zY29weS8qbWV0aG9kczwva2V5d29yZD48a2V5d29y
ZD5IdW1hbnM8L2tleXdvcmQ+PGtleXdvcmQ+TWFsZTwva2V5d29yZD48a2V5d29yZD5Nb3ZlbWVu
dC8qcGh5c2lvbG9neTwva2V5d29yZD48a2V5d29yZD5Pcm9waGFyeW54LypwaHlzaW9sb2d5PC9r
ZXl3b3JkPjxrZXl3b3JkPlNleCBGYWN0b3JzPC9rZXl3b3JkPjxrZXl3b3JkPlRpbWUgRmFjdG9y
czwva2V5d29yZD48a2V5d29yZD5WaWRlb3RhcGUgUmVjb3JkaW5nPC9rZXl3b3JkPjwva2V5d29y
ZHM+PGRhdGVzPjx5ZWFyPjIwMDI8L3llYXI+PHB1Yi1kYXRlcz48ZGF0ZT5KdW48L2RhdGU+PC9w
dWItZGF0ZXM+PC9kYXRlcz48aXNibj4xMDkyLTQzODggKFByaW50KSYjeEQ7MTA5Mi00Mzg4IChM
aW5raW5nKTwvaXNibj48YWNjZXNzaW9uLW51bT4xMjA2ODk5NzwvYWNjZXNzaW9uLW51bT48dXJs
cz48cmVsYXRlZC11cmxzPjx1cmw+aHR0cDovL3d3dy5uY2JpLm5sbS5uaWguZ292L3B1Ym1lZC8x
MjA2ODk5NzwvdXJsPjwvcmVsYXRlZC11cmxzPjwvdXJscz48bGFuZ3VhZ2U+ZW5nPC9sYW5ndWFn
ZT48L3JlY29yZD48L0NpdGU+PC9FbmROb3RlPgB=
</w:fldData>
        </w:fldChar>
      </w:r>
      <w:r w:rsidR="00AA525B">
        <w:rPr>
          <w:rFonts w:ascii="Arial" w:eastAsia="Arial" w:hAnsi="Arial" w:cs="Times New Roman"/>
          <w:color w:val="000000" w:themeColor="text1"/>
          <w:sz w:val="24"/>
          <w:szCs w:val="24"/>
        </w:rPr>
        <w:instrText xml:space="preserve"> ADDIN EN.CITE.DATA </w:instrText>
      </w:r>
      <w:r w:rsidR="00AA525B">
        <w:rPr>
          <w:rFonts w:ascii="Arial" w:eastAsia="Arial" w:hAnsi="Arial" w:cs="Times New Roman"/>
          <w:color w:val="000000" w:themeColor="text1"/>
          <w:sz w:val="24"/>
          <w:szCs w:val="24"/>
        </w:rPr>
      </w:r>
      <w:r w:rsidR="00AA525B">
        <w:rPr>
          <w:rFonts w:ascii="Arial" w:eastAsia="Arial" w:hAnsi="Arial" w:cs="Times New Roman"/>
          <w:color w:val="000000" w:themeColor="text1"/>
          <w:sz w:val="24"/>
          <w:szCs w:val="24"/>
        </w:rPr>
        <w:fldChar w:fldCharType="end"/>
      </w:r>
      <w:r w:rsidR="00426274" w:rsidRPr="00E0214C">
        <w:rPr>
          <w:rFonts w:ascii="Arial" w:eastAsia="Arial" w:hAnsi="Arial" w:cs="Times New Roman"/>
          <w:color w:val="000000" w:themeColor="text1"/>
          <w:sz w:val="24"/>
          <w:szCs w:val="24"/>
        </w:rPr>
        <w:fldChar w:fldCharType="separate"/>
      </w:r>
      <w:r w:rsidR="00AA525B" w:rsidRPr="00AA525B">
        <w:rPr>
          <w:rFonts w:ascii="Arial" w:eastAsia="Arial" w:hAnsi="Arial" w:cs="Times New Roman"/>
          <w:noProof/>
          <w:color w:val="000000" w:themeColor="text1"/>
          <w:sz w:val="24"/>
          <w:szCs w:val="24"/>
          <w:vertAlign w:val="superscript"/>
        </w:rPr>
        <w:t>48,49</w:t>
      </w:r>
      <w:r w:rsidR="00426274" w:rsidRPr="00E0214C">
        <w:rPr>
          <w:rFonts w:ascii="Arial" w:eastAsia="Arial" w:hAnsi="Arial" w:cs="Times New Roman"/>
          <w:color w:val="000000" w:themeColor="text1"/>
          <w:sz w:val="24"/>
          <w:szCs w:val="24"/>
        </w:rPr>
        <w:fldChar w:fldCharType="end"/>
      </w:r>
      <w:r w:rsidR="00306F60" w:rsidRPr="00E0214C">
        <w:rPr>
          <w:rFonts w:ascii="Arial" w:eastAsia="Arial" w:hAnsi="Arial" w:cs="Times New Roman"/>
          <w:color w:val="000000" w:themeColor="text1"/>
          <w:sz w:val="24"/>
          <w:szCs w:val="24"/>
        </w:rPr>
        <w:t xml:space="preserve"> and would be important to detect and characterize in </w:t>
      </w:r>
      <w:r w:rsidR="00306F60" w:rsidRPr="001A7CE5">
        <w:rPr>
          <w:rFonts w:ascii="Arial" w:eastAsia="Arial" w:hAnsi="Arial" w:cs="Times New Roman"/>
          <w:color w:val="000000" w:themeColor="text1"/>
          <w:sz w:val="24"/>
          <w:szCs w:val="24"/>
        </w:rPr>
        <w:t>animal disease models as well.</w:t>
      </w:r>
      <w:r w:rsidR="00306F60" w:rsidRPr="001A7CE5">
        <w:rPr>
          <w:rFonts w:ascii="Arial" w:hAnsi="Arial" w:cs="Arial"/>
          <w:bCs/>
          <w:color w:val="000000" w:themeColor="text1"/>
          <w:sz w:val="24"/>
          <w:szCs w:val="24"/>
        </w:rPr>
        <w:t xml:space="preserve"> Therefore, </w:t>
      </w:r>
      <w:r w:rsidR="005D1CB7" w:rsidRPr="001A7CE5">
        <w:rPr>
          <w:rFonts w:ascii="Arial" w:hAnsi="Arial" w:cs="Arial"/>
          <w:bCs/>
          <w:color w:val="000000" w:themeColor="text1"/>
          <w:sz w:val="24"/>
          <w:szCs w:val="24"/>
        </w:rPr>
        <w:t xml:space="preserve">outcomes from </w:t>
      </w:r>
      <w:r w:rsidR="00306F60" w:rsidRPr="001A7CE5">
        <w:rPr>
          <w:rFonts w:ascii="Arial" w:hAnsi="Arial" w:cs="Arial"/>
          <w:bCs/>
          <w:color w:val="000000" w:themeColor="text1"/>
          <w:sz w:val="24"/>
          <w:szCs w:val="24"/>
        </w:rPr>
        <w:t>l</w:t>
      </w:r>
      <w:r w:rsidR="00172816" w:rsidRPr="001A7CE5">
        <w:rPr>
          <w:rFonts w:ascii="Arial" w:hAnsi="Arial" w:cs="Arial"/>
          <w:bCs/>
          <w:color w:val="000000" w:themeColor="text1"/>
          <w:sz w:val="24"/>
          <w:szCs w:val="24"/>
        </w:rPr>
        <w:t xml:space="preserve">ongitudinal VFSS studies in mice </w:t>
      </w:r>
      <w:r w:rsidR="00306F60" w:rsidRPr="001A7CE5">
        <w:rPr>
          <w:rFonts w:ascii="Arial" w:hAnsi="Arial" w:cs="Arial"/>
          <w:bCs/>
          <w:color w:val="000000" w:themeColor="text1"/>
          <w:sz w:val="24"/>
          <w:szCs w:val="24"/>
        </w:rPr>
        <w:t xml:space="preserve">and </w:t>
      </w:r>
      <w:r w:rsidR="001210BC" w:rsidRPr="001A7CE5">
        <w:rPr>
          <w:rFonts w:ascii="Arial" w:hAnsi="Arial" w:cs="Arial"/>
          <w:bCs/>
          <w:color w:val="000000" w:themeColor="text1"/>
          <w:sz w:val="24"/>
          <w:szCs w:val="24"/>
        </w:rPr>
        <w:t>rats</w:t>
      </w:r>
      <w:r w:rsidR="00306F60" w:rsidRPr="001A7CE5">
        <w:rPr>
          <w:rFonts w:ascii="Arial" w:hAnsi="Arial" w:cs="Arial"/>
          <w:bCs/>
          <w:color w:val="000000" w:themeColor="text1"/>
          <w:sz w:val="24"/>
          <w:szCs w:val="24"/>
        </w:rPr>
        <w:t xml:space="preserve"> of both sexes </w:t>
      </w:r>
      <w:r w:rsidR="001210BC" w:rsidRPr="001A7CE5">
        <w:rPr>
          <w:rFonts w:ascii="Arial" w:hAnsi="Arial" w:cs="Arial"/>
          <w:bCs/>
          <w:color w:val="000000" w:themeColor="text1"/>
          <w:sz w:val="24"/>
          <w:szCs w:val="24"/>
        </w:rPr>
        <w:t>have</w:t>
      </w:r>
      <w:r w:rsidR="008F176A" w:rsidRPr="001A7CE5">
        <w:rPr>
          <w:rFonts w:ascii="Arial" w:hAnsi="Arial" w:cs="Arial"/>
          <w:bCs/>
          <w:color w:val="000000" w:themeColor="text1"/>
          <w:sz w:val="24"/>
          <w:szCs w:val="24"/>
        </w:rPr>
        <w:t xml:space="preserve"> tremen</w:t>
      </w:r>
      <w:r w:rsidR="00D01E01" w:rsidRPr="001A7CE5">
        <w:rPr>
          <w:rFonts w:ascii="Arial" w:hAnsi="Arial" w:cs="Arial"/>
          <w:bCs/>
          <w:color w:val="000000" w:themeColor="text1"/>
          <w:sz w:val="24"/>
          <w:szCs w:val="24"/>
        </w:rPr>
        <w:t>dous translational potential for</w:t>
      </w:r>
      <w:r w:rsidR="008F176A" w:rsidRPr="001A7CE5">
        <w:rPr>
          <w:rFonts w:ascii="Arial" w:hAnsi="Arial" w:cs="Arial"/>
          <w:bCs/>
          <w:color w:val="000000" w:themeColor="text1"/>
          <w:sz w:val="24"/>
          <w:szCs w:val="24"/>
        </w:rPr>
        <w:t xml:space="preserve"> humans relative to dysphagia</w:t>
      </w:r>
      <w:r w:rsidR="005D1CB7" w:rsidRPr="001A7CE5">
        <w:rPr>
          <w:rFonts w:ascii="Arial" w:hAnsi="Arial" w:cs="Arial"/>
          <w:bCs/>
          <w:color w:val="000000" w:themeColor="text1"/>
          <w:sz w:val="24"/>
          <w:szCs w:val="24"/>
        </w:rPr>
        <w:t>,</w:t>
      </w:r>
      <w:r w:rsidR="008F176A" w:rsidRPr="001A7CE5">
        <w:rPr>
          <w:rFonts w:ascii="Arial" w:hAnsi="Arial" w:cs="Arial"/>
          <w:bCs/>
          <w:color w:val="000000" w:themeColor="text1"/>
          <w:sz w:val="24"/>
          <w:szCs w:val="24"/>
        </w:rPr>
        <w:t xml:space="preserve"> as well as </w:t>
      </w:r>
      <w:r w:rsidR="00DE63BE" w:rsidRPr="001A7CE5">
        <w:rPr>
          <w:rFonts w:ascii="Arial" w:hAnsi="Arial" w:cs="Arial"/>
          <w:bCs/>
          <w:color w:val="000000" w:themeColor="text1"/>
          <w:sz w:val="24"/>
          <w:szCs w:val="24"/>
        </w:rPr>
        <w:t xml:space="preserve">to </w:t>
      </w:r>
      <w:r w:rsidR="008F176A" w:rsidRPr="001A7CE5">
        <w:rPr>
          <w:rFonts w:ascii="Arial" w:hAnsi="Arial" w:cs="Arial"/>
          <w:bCs/>
          <w:color w:val="000000" w:themeColor="text1"/>
          <w:sz w:val="24"/>
          <w:szCs w:val="24"/>
        </w:rPr>
        <w:t xml:space="preserve">the risks of </w:t>
      </w:r>
      <w:r w:rsidR="00973399" w:rsidRPr="001A7CE5">
        <w:rPr>
          <w:rFonts w:ascii="Arial" w:hAnsi="Arial" w:cs="Arial"/>
          <w:bCs/>
          <w:color w:val="000000" w:themeColor="text1"/>
          <w:sz w:val="24"/>
          <w:szCs w:val="24"/>
        </w:rPr>
        <w:t xml:space="preserve">low-dose </w:t>
      </w:r>
      <w:r w:rsidR="008F176A" w:rsidRPr="001A7CE5">
        <w:rPr>
          <w:rFonts w:ascii="Arial" w:hAnsi="Arial" w:cs="Arial"/>
          <w:bCs/>
          <w:color w:val="000000" w:themeColor="text1"/>
          <w:sz w:val="24"/>
          <w:szCs w:val="24"/>
        </w:rPr>
        <w:t xml:space="preserve">radiation exposure associated with repeat VFSS testing. </w:t>
      </w:r>
    </w:p>
    <w:p w:rsidR="001A7CE5" w:rsidRPr="001A7CE5" w:rsidRDefault="001A7CE5" w:rsidP="00F320AF">
      <w:pPr>
        <w:spacing w:after="0" w:line="240" w:lineRule="auto"/>
        <w:jc w:val="both"/>
        <w:rPr>
          <w:rFonts w:ascii="Arial" w:hAnsi="Arial" w:cs="Arial"/>
          <w:bCs/>
          <w:color w:val="000000" w:themeColor="text1"/>
          <w:sz w:val="24"/>
          <w:szCs w:val="24"/>
        </w:rPr>
      </w:pPr>
    </w:p>
    <w:p w:rsidR="00285C31" w:rsidRPr="001A7CE5" w:rsidRDefault="00285C31" w:rsidP="00F320AF">
      <w:pPr>
        <w:spacing w:after="0" w:line="240" w:lineRule="auto"/>
        <w:jc w:val="both"/>
        <w:rPr>
          <w:rFonts w:ascii="Arial" w:hAnsi="Arial" w:cs="Arial"/>
          <w:b/>
          <w:color w:val="000000" w:themeColor="text1"/>
          <w:sz w:val="24"/>
          <w:szCs w:val="24"/>
        </w:rPr>
      </w:pPr>
      <w:r w:rsidRPr="001A7CE5">
        <w:rPr>
          <w:rFonts w:ascii="Arial" w:hAnsi="Arial" w:cs="Arial"/>
          <w:b/>
          <w:color w:val="000000" w:themeColor="text1"/>
          <w:sz w:val="24"/>
          <w:szCs w:val="24"/>
        </w:rPr>
        <w:t xml:space="preserve">ACKNOWLEDGMENTS: </w:t>
      </w:r>
    </w:p>
    <w:p w:rsidR="00EC2E23" w:rsidRDefault="00072550" w:rsidP="00F320AF">
      <w:pPr>
        <w:spacing w:after="0" w:line="240" w:lineRule="auto"/>
        <w:jc w:val="both"/>
        <w:rPr>
          <w:rFonts w:ascii="Arial" w:hAnsi="Arial" w:cs="Arial"/>
          <w:color w:val="000000" w:themeColor="text1"/>
          <w:sz w:val="24"/>
          <w:szCs w:val="24"/>
        </w:rPr>
      </w:pPr>
      <w:r w:rsidRPr="001A7CE5">
        <w:rPr>
          <w:rFonts w:ascii="Arial" w:hAnsi="Arial" w:cs="Arial"/>
          <w:color w:val="000000" w:themeColor="text1"/>
          <w:sz w:val="24"/>
          <w:szCs w:val="24"/>
        </w:rPr>
        <w:t xml:space="preserve">We graciously thank </w:t>
      </w:r>
      <w:r w:rsidR="00727538" w:rsidRPr="001A7CE5">
        <w:rPr>
          <w:rFonts w:ascii="Arial" w:hAnsi="Arial" w:cs="Arial"/>
          <w:color w:val="000000" w:themeColor="text1"/>
          <w:sz w:val="24"/>
          <w:szCs w:val="24"/>
        </w:rPr>
        <w:t>additional members of the Lever Lab who contributed to data collection (</w:t>
      </w:r>
      <w:proofErr w:type="spellStart"/>
      <w:r w:rsidR="00727538" w:rsidRPr="001A7CE5">
        <w:rPr>
          <w:rFonts w:ascii="Arial" w:hAnsi="Arial" w:cs="Arial"/>
          <w:color w:val="000000" w:themeColor="text1"/>
          <w:sz w:val="24"/>
          <w:szCs w:val="24"/>
        </w:rPr>
        <w:t>Andries</w:t>
      </w:r>
      <w:proofErr w:type="spellEnd"/>
      <w:r w:rsidR="00727538" w:rsidRPr="001A7CE5">
        <w:rPr>
          <w:rFonts w:ascii="Arial" w:hAnsi="Arial" w:cs="Arial"/>
          <w:color w:val="000000" w:themeColor="text1"/>
          <w:sz w:val="24"/>
          <w:szCs w:val="24"/>
        </w:rPr>
        <w:t xml:space="preserve"> Ferreira, </w:t>
      </w:r>
      <w:proofErr w:type="spellStart"/>
      <w:r w:rsidR="00727538" w:rsidRPr="001A7CE5">
        <w:rPr>
          <w:rFonts w:ascii="Arial" w:hAnsi="Arial" w:cs="Arial"/>
          <w:color w:val="000000" w:themeColor="text1"/>
          <w:sz w:val="24"/>
          <w:szCs w:val="24"/>
        </w:rPr>
        <w:t>Dana</w:t>
      </w:r>
      <w:r w:rsidR="00EC2E23" w:rsidRPr="001A7CE5">
        <w:rPr>
          <w:rFonts w:ascii="Arial" w:hAnsi="Arial" w:cs="Arial"/>
          <w:color w:val="000000" w:themeColor="text1"/>
          <w:sz w:val="24"/>
          <w:szCs w:val="24"/>
        </w:rPr>
        <w:t>rae</w:t>
      </w:r>
      <w:proofErr w:type="spellEnd"/>
      <w:r w:rsidR="00727538" w:rsidRPr="001A7CE5">
        <w:rPr>
          <w:rFonts w:ascii="Arial" w:hAnsi="Arial" w:cs="Arial"/>
          <w:color w:val="000000" w:themeColor="text1"/>
          <w:sz w:val="24"/>
          <w:szCs w:val="24"/>
        </w:rPr>
        <w:t xml:space="preserve"> Aleman, Alexis </w:t>
      </w:r>
      <w:proofErr w:type="spellStart"/>
      <w:r w:rsidR="00727538" w:rsidRPr="001A7CE5">
        <w:rPr>
          <w:rFonts w:ascii="Arial" w:hAnsi="Arial" w:cs="Arial"/>
          <w:color w:val="000000" w:themeColor="text1"/>
          <w:sz w:val="24"/>
          <w:szCs w:val="24"/>
        </w:rPr>
        <w:t>Mok</w:t>
      </w:r>
      <w:proofErr w:type="spellEnd"/>
      <w:r w:rsidR="00727538" w:rsidRPr="001A7CE5">
        <w:rPr>
          <w:rFonts w:ascii="Arial" w:hAnsi="Arial" w:cs="Arial"/>
          <w:color w:val="000000" w:themeColor="text1"/>
          <w:sz w:val="24"/>
          <w:szCs w:val="24"/>
        </w:rPr>
        <w:t xml:space="preserve">, </w:t>
      </w:r>
      <w:r w:rsidR="00EC2E23" w:rsidRPr="001A7CE5">
        <w:rPr>
          <w:rFonts w:ascii="Arial" w:hAnsi="Arial" w:cs="Arial"/>
          <w:color w:val="000000" w:themeColor="text1"/>
          <w:sz w:val="24"/>
          <w:szCs w:val="24"/>
        </w:rPr>
        <w:t>Kaitli</w:t>
      </w:r>
      <w:r w:rsidR="00921CFD" w:rsidRPr="001A7CE5">
        <w:rPr>
          <w:rFonts w:ascii="Arial" w:hAnsi="Arial" w:cs="Arial"/>
          <w:color w:val="000000" w:themeColor="text1"/>
          <w:sz w:val="24"/>
          <w:szCs w:val="24"/>
        </w:rPr>
        <w:t xml:space="preserve">n Flynn, </w:t>
      </w:r>
      <w:r w:rsidR="00727538" w:rsidRPr="001A7CE5">
        <w:rPr>
          <w:rFonts w:ascii="Arial" w:hAnsi="Arial" w:cs="Arial"/>
          <w:color w:val="000000" w:themeColor="text1"/>
          <w:sz w:val="24"/>
          <w:szCs w:val="24"/>
        </w:rPr>
        <w:t xml:space="preserve">Elizabeth </w:t>
      </w:r>
      <w:proofErr w:type="spellStart"/>
      <w:r w:rsidR="00727538" w:rsidRPr="001A7CE5">
        <w:rPr>
          <w:rFonts w:ascii="Arial" w:hAnsi="Arial" w:cs="Arial"/>
          <w:color w:val="000000" w:themeColor="text1"/>
          <w:sz w:val="24"/>
          <w:szCs w:val="24"/>
        </w:rPr>
        <w:t>Bearce</w:t>
      </w:r>
      <w:proofErr w:type="spellEnd"/>
      <w:r w:rsidR="00921CFD" w:rsidRPr="001A7CE5">
        <w:rPr>
          <w:rFonts w:ascii="Arial" w:hAnsi="Arial" w:cs="Arial"/>
          <w:color w:val="000000" w:themeColor="text1"/>
          <w:sz w:val="24"/>
          <w:szCs w:val="24"/>
        </w:rPr>
        <w:t>, Rebecca Schneider</w:t>
      </w:r>
      <w:r w:rsidR="00EC0D4C" w:rsidRPr="001A7CE5">
        <w:rPr>
          <w:rFonts w:ascii="Arial" w:hAnsi="Arial" w:cs="Arial"/>
          <w:color w:val="000000" w:themeColor="text1"/>
          <w:sz w:val="24"/>
          <w:szCs w:val="24"/>
        </w:rPr>
        <w:t xml:space="preserve">, and </w:t>
      </w:r>
      <w:proofErr w:type="spellStart"/>
      <w:r w:rsidR="00EC0D4C" w:rsidRPr="001A7CE5">
        <w:rPr>
          <w:rFonts w:ascii="Arial" w:hAnsi="Arial" w:cs="Arial"/>
          <w:color w:val="000000" w:themeColor="text1"/>
          <w:sz w:val="24"/>
          <w:szCs w:val="24"/>
        </w:rPr>
        <w:t>Matan</w:t>
      </w:r>
      <w:proofErr w:type="spellEnd"/>
      <w:r w:rsidR="00EC0D4C" w:rsidRPr="001A7CE5">
        <w:rPr>
          <w:rFonts w:ascii="Arial" w:hAnsi="Arial" w:cs="Arial"/>
          <w:color w:val="000000" w:themeColor="text1"/>
          <w:sz w:val="24"/>
          <w:szCs w:val="24"/>
        </w:rPr>
        <w:t xml:space="preserve"> </w:t>
      </w:r>
      <w:proofErr w:type="spellStart"/>
      <w:r w:rsidR="00EC0D4C" w:rsidRPr="001A7CE5">
        <w:rPr>
          <w:rFonts w:ascii="Arial" w:hAnsi="Arial" w:cs="Arial"/>
          <w:color w:val="000000" w:themeColor="text1"/>
          <w:sz w:val="24"/>
          <w:szCs w:val="24"/>
        </w:rPr>
        <w:t>Kadosh</w:t>
      </w:r>
      <w:proofErr w:type="spellEnd"/>
      <w:r w:rsidR="00727538" w:rsidRPr="001A7CE5">
        <w:rPr>
          <w:rFonts w:ascii="Arial" w:hAnsi="Arial" w:cs="Arial"/>
          <w:color w:val="000000" w:themeColor="text1"/>
          <w:sz w:val="24"/>
          <w:szCs w:val="24"/>
        </w:rPr>
        <w:t>)</w:t>
      </w:r>
      <w:r w:rsidR="00921CFD" w:rsidRPr="001A7CE5">
        <w:rPr>
          <w:rFonts w:ascii="Arial" w:hAnsi="Arial" w:cs="Arial"/>
          <w:color w:val="000000" w:themeColor="text1"/>
          <w:sz w:val="24"/>
          <w:szCs w:val="24"/>
        </w:rPr>
        <w:t xml:space="preserve"> and manuscript review (</w:t>
      </w:r>
      <w:proofErr w:type="spellStart"/>
      <w:r w:rsidR="00921CFD" w:rsidRPr="001A7CE5">
        <w:rPr>
          <w:rFonts w:ascii="Arial" w:hAnsi="Arial" w:cs="Arial"/>
          <w:color w:val="000000" w:themeColor="text1"/>
          <w:sz w:val="24"/>
          <w:szCs w:val="24"/>
        </w:rPr>
        <w:t>Andries</w:t>
      </w:r>
      <w:proofErr w:type="spellEnd"/>
      <w:r w:rsidR="00921CFD" w:rsidRPr="001A7CE5">
        <w:rPr>
          <w:rFonts w:ascii="Arial" w:hAnsi="Arial" w:cs="Arial"/>
          <w:color w:val="000000" w:themeColor="text1"/>
          <w:sz w:val="24"/>
          <w:szCs w:val="24"/>
        </w:rPr>
        <w:t xml:space="preserve"> Ferreira</w:t>
      </w:r>
      <w:r w:rsidR="00EC0D4C" w:rsidRPr="001A7CE5">
        <w:rPr>
          <w:rFonts w:ascii="Arial" w:hAnsi="Arial" w:cs="Arial"/>
          <w:color w:val="000000" w:themeColor="text1"/>
          <w:sz w:val="24"/>
          <w:szCs w:val="24"/>
        </w:rPr>
        <w:t xml:space="preserve">, </w:t>
      </w:r>
      <w:r w:rsidR="00F11E63" w:rsidRPr="001A7CE5">
        <w:rPr>
          <w:rFonts w:ascii="Arial" w:hAnsi="Arial" w:cs="Arial"/>
          <w:color w:val="000000" w:themeColor="text1"/>
          <w:sz w:val="24"/>
          <w:szCs w:val="24"/>
        </w:rPr>
        <w:t>Rebecca Schneider</w:t>
      </w:r>
      <w:r w:rsidR="00EC0D4C" w:rsidRPr="001A7CE5">
        <w:rPr>
          <w:rFonts w:ascii="Arial" w:hAnsi="Arial" w:cs="Arial"/>
          <w:color w:val="000000" w:themeColor="text1"/>
          <w:sz w:val="24"/>
          <w:szCs w:val="24"/>
        </w:rPr>
        <w:t xml:space="preserve">, </w:t>
      </w:r>
      <w:r w:rsidR="00A80EA9" w:rsidRPr="001A7CE5">
        <w:rPr>
          <w:rFonts w:ascii="Arial" w:hAnsi="Arial" w:cs="Arial"/>
          <w:color w:val="000000" w:themeColor="text1"/>
          <w:sz w:val="24"/>
          <w:szCs w:val="24"/>
        </w:rPr>
        <w:t xml:space="preserve">and </w:t>
      </w:r>
      <w:r w:rsidR="00EC0D4C" w:rsidRPr="001A7CE5">
        <w:rPr>
          <w:rFonts w:ascii="Arial" w:hAnsi="Arial" w:cs="Arial"/>
          <w:color w:val="000000" w:themeColor="text1"/>
          <w:sz w:val="24"/>
          <w:szCs w:val="24"/>
        </w:rPr>
        <w:t>Kate Robbins</w:t>
      </w:r>
      <w:r w:rsidR="00921CFD" w:rsidRPr="001A7CE5">
        <w:rPr>
          <w:rFonts w:ascii="Arial" w:hAnsi="Arial" w:cs="Arial"/>
          <w:color w:val="000000" w:themeColor="text1"/>
          <w:sz w:val="24"/>
          <w:szCs w:val="24"/>
        </w:rPr>
        <w:t>)</w:t>
      </w:r>
      <w:r w:rsidR="00727538" w:rsidRPr="001A7CE5">
        <w:rPr>
          <w:rFonts w:ascii="Arial" w:hAnsi="Arial" w:cs="Arial"/>
          <w:color w:val="000000" w:themeColor="text1"/>
          <w:sz w:val="24"/>
          <w:szCs w:val="24"/>
        </w:rPr>
        <w:t xml:space="preserve">. </w:t>
      </w:r>
      <w:r w:rsidR="00D36D8D" w:rsidRPr="001A7CE5">
        <w:rPr>
          <w:rFonts w:ascii="Arial" w:hAnsi="Arial" w:cs="Arial"/>
          <w:color w:val="000000" w:themeColor="text1"/>
          <w:sz w:val="24"/>
          <w:szCs w:val="24"/>
        </w:rPr>
        <w:t xml:space="preserve">We also acknowledge </w:t>
      </w:r>
      <w:proofErr w:type="spellStart"/>
      <w:r w:rsidR="00D655C0" w:rsidRPr="001A7CE5">
        <w:rPr>
          <w:rFonts w:ascii="Arial" w:hAnsi="Arial" w:cs="Arial"/>
          <w:color w:val="000000" w:themeColor="text1"/>
          <w:sz w:val="24"/>
          <w:szCs w:val="24"/>
        </w:rPr>
        <w:t>Rod</w:t>
      </w:r>
      <w:r w:rsidR="00D36D8D" w:rsidRPr="001A7CE5">
        <w:rPr>
          <w:rFonts w:ascii="Arial" w:hAnsi="Arial" w:cs="Arial"/>
          <w:color w:val="000000" w:themeColor="text1"/>
          <w:sz w:val="24"/>
          <w:szCs w:val="24"/>
        </w:rPr>
        <w:t>eric</w:t>
      </w:r>
      <w:proofErr w:type="spellEnd"/>
      <w:r w:rsidR="00D655C0" w:rsidRPr="001A7CE5">
        <w:rPr>
          <w:rFonts w:ascii="Arial" w:hAnsi="Arial" w:cs="Arial"/>
          <w:color w:val="000000" w:themeColor="text1"/>
          <w:sz w:val="24"/>
          <w:szCs w:val="24"/>
        </w:rPr>
        <w:t xml:space="preserve"> </w:t>
      </w:r>
      <w:proofErr w:type="spellStart"/>
      <w:r w:rsidR="00D655C0" w:rsidRPr="001A7CE5">
        <w:rPr>
          <w:rFonts w:ascii="Arial" w:hAnsi="Arial" w:cs="Arial"/>
          <w:color w:val="000000" w:themeColor="text1"/>
          <w:sz w:val="24"/>
          <w:szCs w:val="24"/>
        </w:rPr>
        <w:t>Schlotzhauer</w:t>
      </w:r>
      <w:proofErr w:type="spellEnd"/>
      <w:r w:rsidRPr="001A7CE5">
        <w:rPr>
          <w:rFonts w:ascii="Arial" w:hAnsi="Arial" w:cs="Arial"/>
          <w:color w:val="000000" w:themeColor="text1"/>
          <w:sz w:val="24"/>
          <w:szCs w:val="24"/>
        </w:rPr>
        <w:t xml:space="preserve"> and </w:t>
      </w:r>
      <w:r w:rsidR="00823613" w:rsidRPr="001A7CE5">
        <w:rPr>
          <w:rFonts w:ascii="Arial" w:hAnsi="Arial" w:cs="Arial"/>
          <w:color w:val="000000" w:themeColor="text1"/>
          <w:sz w:val="24"/>
          <w:szCs w:val="24"/>
        </w:rPr>
        <w:t>Ed</w:t>
      </w:r>
      <w:r w:rsidR="00D36D8D" w:rsidRPr="001A7CE5">
        <w:rPr>
          <w:rFonts w:ascii="Arial" w:hAnsi="Arial" w:cs="Arial"/>
          <w:color w:val="000000" w:themeColor="text1"/>
          <w:sz w:val="24"/>
          <w:szCs w:val="24"/>
        </w:rPr>
        <w:t>win</w:t>
      </w:r>
      <w:r w:rsidR="00823613" w:rsidRPr="001A7CE5">
        <w:rPr>
          <w:rFonts w:ascii="Arial" w:hAnsi="Arial" w:cs="Arial"/>
          <w:color w:val="000000" w:themeColor="text1"/>
          <w:sz w:val="24"/>
          <w:szCs w:val="24"/>
        </w:rPr>
        <w:t xml:space="preserve"> </w:t>
      </w:r>
      <w:proofErr w:type="spellStart"/>
      <w:r w:rsidR="00823613" w:rsidRPr="001A7CE5">
        <w:rPr>
          <w:rFonts w:ascii="Arial" w:hAnsi="Arial" w:cs="Arial"/>
          <w:color w:val="000000" w:themeColor="text1"/>
          <w:sz w:val="24"/>
          <w:szCs w:val="24"/>
        </w:rPr>
        <w:t>Honse</w:t>
      </w:r>
      <w:proofErr w:type="spellEnd"/>
      <w:r w:rsidRPr="001A7CE5">
        <w:rPr>
          <w:rFonts w:ascii="Arial" w:hAnsi="Arial" w:cs="Arial"/>
          <w:color w:val="000000" w:themeColor="text1"/>
          <w:sz w:val="24"/>
          <w:szCs w:val="24"/>
        </w:rPr>
        <w:t xml:space="preserve"> from the MU </w:t>
      </w:r>
      <w:r w:rsidR="00D655C0" w:rsidRPr="001A7CE5">
        <w:rPr>
          <w:rFonts w:ascii="Arial" w:hAnsi="Arial" w:cs="Arial"/>
          <w:color w:val="000000" w:themeColor="text1"/>
          <w:sz w:val="24"/>
          <w:szCs w:val="24"/>
        </w:rPr>
        <w:t>Physics Machine Shop</w:t>
      </w:r>
      <w:r w:rsidR="00D36D8D" w:rsidRPr="001A7CE5">
        <w:rPr>
          <w:rFonts w:ascii="Arial" w:hAnsi="Arial" w:cs="Arial"/>
          <w:color w:val="000000" w:themeColor="text1"/>
          <w:sz w:val="24"/>
          <w:szCs w:val="24"/>
        </w:rPr>
        <w:t xml:space="preserve"> </w:t>
      </w:r>
      <w:r w:rsidR="000F353E" w:rsidRPr="001A7CE5">
        <w:rPr>
          <w:rFonts w:ascii="Arial" w:hAnsi="Arial" w:cs="Arial"/>
          <w:color w:val="000000" w:themeColor="text1"/>
          <w:sz w:val="24"/>
          <w:szCs w:val="24"/>
        </w:rPr>
        <w:t xml:space="preserve">for their design input and </w:t>
      </w:r>
      <w:r w:rsidRPr="001A7CE5">
        <w:rPr>
          <w:rFonts w:ascii="Arial" w:hAnsi="Arial" w:cs="Arial"/>
          <w:color w:val="000000" w:themeColor="text1"/>
          <w:sz w:val="24"/>
          <w:szCs w:val="24"/>
        </w:rPr>
        <w:t xml:space="preserve">fabrication of the rodent observation </w:t>
      </w:r>
      <w:r w:rsidR="000F353E" w:rsidRPr="001A7CE5">
        <w:rPr>
          <w:rFonts w:ascii="Arial" w:hAnsi="Arial" w:cs="Arial"/>
          <w:color w:val="000000" w:themeColor="text1"/>
          <w:sz w:val="24"/>
          <w:szCs w:val="24"/>
        </w:rPr>
        <w:t>tubes</w:t>
      </w:r>
      <w:r w:rsidRPr="001A7CE5">
        <w:rPr>
          <w:rFonts w:ascii="Arial" w:hAnsi="Arial" w:cs="Arial"/>
          <w:color w:val="000000" w:themeColor="text1"/>
          <w:sz w:val="24"/>
          <w:szCs w:val="24"/>
        </w:rPr>
        <w:t xml:space="preserve"> used in this study.</w:t>
      </w:r>
      <w:r w:rsidR="00D655C0" w:rsidRPr="001A7CE5">
        <w:rPr>
          <w:rFonts w:ascii="Arial" w:hAnsi="Arial" w:cs="Arial"/>
          <w:color w:val="000000" w:themeColor="text1"/>
          <w:sz w:val="24"/>
          <w:szCs w:val="24"/>
        </w:rPr>
        <w:t xml:space="preserve"> </w:t>
      </w:r>
      <w:r w:rsidR="005129B2" w:rsidRPr="001A7CE5">
        <w:rPr>
          <w:rFonts w:ascii="Arial" w:hAnsi="Arial" w:cs="Arial"/>
          <w:color w:val="000000" w:themeColor="text1"/>
          <w:sz w:val="24"/>
          <w:szCs w:val="24"/>
        </w:rPr>
        <w:t xml:space="preserve">We are especially appreciative of </w:t>
      </w:r>
      <w:r w:rsidR="004904C7" w:rsidRPr="001A7CE5">
        <w:rPr>
          <w:rFonts w:ascii="Arial" w:hAnsi="Arial" w:cs="Arial"/>
          <w:color w:val="000000" w:themeColor="text1"/>
          <w:sz w:val="24"/>
          <w:szCs w:val="24"/>
        </w:rPr>
        <w:t>Malea Jan Kunke</w:t>
      </w:r>
      <w:r w:rsidR="005129B2" w:rsidRPr="001A7CE5">
        <w:rPr>
          <w:rFonts w:ascii="Arial" w:hAnsi="Arial" w:cs="Arial"/>
          <w:color w:val="000000" w:themeColor="text1"/>
          <w:sz w:val="24"/>
          <w:szCs w:val="24"/>
        </w:rPr>
        <w:t xml:space="preserve">l (Radiology </w:t>
      </w:r>
      <w:r w:rsidR="004904C7" w:rsidRPr="001A7CE5">
        <w:rPr>
          <w:rFonts w:ascii="Arial" w:hAnsi="Arial" w:cs="Arial"/>
          <w:color w:val="000000" w:themeColor="text1"/>
          <w:sz w:val="24"/>
          <w:szCs w:val="24"/>
        </w:rPr>
        <w:t>Supervisor in the Veterinary Medicine and Surgery Department at the University of Missouri</w:t>
      </w:r>
      <w:r w:rsidR="006B42F1" w:rsidRPr="001A7CE5">
        <w:rPr>
          <w:rFonts w:ascii="Arial" w:hAnsi="Arial" w:cs="Arial"/>
          <w:color w:val="000000" w:themeColor="text1"/>
          <w:sz w:val="24"/>
          <w:szCs w:val="24"/>
        </w:rPr>
        <w:t xml:space="preserve"> - </w:t>
      </w:r>
      <w:r w:rsidR="004904C7" w:rsidRPr="001A7CE5">
        <w:rPr>
          <w:rFonts w:ascii="Arial" w:hAnsi="Arial" w:cs="Arial"/>
          <w:color w:val="000000" w:themeColor="text1"/>
          <w:sz w:val="24"/>
          <w:szCs w:val="24"/>
        </w:rPr>
        <w:t>College of Veterinary Medicine</w:t>
      </w:r>
      <w:r w:rsidR="005129B2" w:rsidRPr="001A7CE5">
        <w:rPr>
          <w:rFonts w:ascii="Arial" w:hAnsi="Arial" w:cs="Arial"/>
          <w:color w:val="000000" w:themeColor="text1"/>
          <w:sz w:val="24"/>
          <w:szCs w:val="24"/>
        </w:rPr>
        <w:t xml:space="preserve">) and Jan Ivey </w:t>
      </w:r>
      <w:r w:rsidR="004904C7" w:rsidRPr="001A7CE5">
        <w:rPr>
          <w:rFonts w:ascii="Arial" w:hAnsi="Arial" w:cs="Arial"/>
          <w:color w:val="000000" w:themeColor="text1"/>
          <w:sz w:val="24"/>
          <w:szCs w:val="24"/>
        </w:rPr>
        <w:t xml:space="preserve">(Manager of the Research Animal Cath Lab at the </w:t>
      </w:r>
      <w:r w:rsidR="006B42F1" w:rsidRPr="001A7CE5">
        <w:rPr>
          <w:rFonts w:ascii="Arial" w:hAnsi="Arial" w:cs="Arial"/>
          <w:color w:val="000000" w:themeColor="text1"/>
          <w:sz w:val="24"/>
          <w:szCs w:val="24"/>
        </w:rPr>
        <w:t xml:space="preserve">University of Missouri - </w:t>
      </w:r>
      <w:r w:rsidR="004904C7" w:rsidRPr="001A7CE5">
        <w:rPr>
          <w:rFonts w:ascii="Arial" w:hAnsi="Arial" w:cs="Arial"/>
          <w:color w:val="000000" w:themeColor="text1"/>
          <w:sz w:val="24"/>
          <w:szCs w:val="24"/>
        </w:rPr>
        <w:t xml:space="preserve">School of Medicine) </w:t>
      </w:r>
      <w:r w:rsidR="005129B2" w:rsidRPr="001A7CE5">
        <w:rPr>
          <w:rFonts w:ascii="Arial" w:hAnsi="Arial" w:cs="Arial"/>
          <w:color w:val="000000" w:themeColor="text1"/>
          <w:sz w:val="24"/>
          <w:szCs w:val="24"/>
        </w:rPr>
        <w:t xml:space="preserve">for </w:t>
      </w:r>
      <w:r w:rsidR="004904C7" w:rsidRPr="001A7CE5">
        <w:rPr>
          <w:rFonts w:ascii="Arial" w:hAnsi="Arial" w:cs="Arial"/>
          <w:color w:val="000000" w:themeColor="text1"/>
          <w:sz w:val="24"/>
          <w:szCs w:val="24"/>
        </w:rPr>
        <w:t xml:space="preserve">demonstrating constant patience and </w:t>
      </w:r>
      <w:r w:rsidR="006B42F1" w:rsidRPr="001A7CE5">
        <w:rPr>
          <w:rFonts w:ascii="Arial" w:hAnsi="Arial" w:cs="Arial"/>
          <w:color w:val="000000" w:themeColor="text1"/>
          <w:sz w:val="24"/>
          <w:szCs w:val="24"/>
        </w:rPr>
        <w:t>motivation</w:t>
      </w:r>
      <w:r w:rsidR="004904C7" w:rsidRPr="001A7CE5">
        <w:rPr>
          <w:rFonts w:ascii="Arial" w:hAnsi="Arial" w:cs="Arial"/>
          <w:color w:val="000000" w:themeColor="text1"/>
          <w:sz w:val="24"/>
          <w:szCs w:val="24"/>
        </w:rPr>
        <w:t xml:space="preserve"> </w:t>
      </w:r>
      <w:r w:rsidR="00777005" w:rsidRPr="001A7CE5">
        <w:rPr>
          <w:rFonts w:ascii="Arial" w:hAnsi="Arial" w:cs="Arial"/>
          <w:color w:val="000000" w:themeColor="text1"/>
          <w:sz w:val="24"/>
          <w:szCs w:val="24"/>
        </w:rPr>
        <w:t xml:space="preserve">while </w:t>
      </w:r>
      <w:r w:rsidR="00777005" w:rsidRPr="001A7CE5">
        <w:rPr>
          <w:rFonts w:ascii="Arial" w:hAnsi="Arial" w:cs="Arial"/>
          <w:color w:val="000000" w:themeColor="text1"/>
          <w:sz w:val="24"/>
          <w:szCs w:val="24"/>
        </w:rPr>
        <w:lastRenderedPageBreak/>
        <w:t>operating</w:t>
      </w:r>
      <w:r w:rsidR="004904C7" w:rsidRPr="001A7CE5">
        <w:rPr>
          <w:rFonts w:ascii="Arial" w:hAnsi="Arial" w:cs="Arial"/>
          <w:color w:val="000000" w:themeColor="text1"/>
          <w:sz w:val="24"/>
          <w:szCs w:val="24"/>
        </w:rPr>
        <w:t xml:space="preserve"> the high energy fluoroscopes as we developed the murine VFSS protocol.</w:t>
      </w:r>
      <w:r w:rsidR="005129B2" w:rsidRPr="001A7CE5">
        <w:rPr>
          <w:rFonts w:ascii="Arial" w:hAnsi="Arial" w:cs="Arial"/>
          <w:color w:val="000000" w:themeColor="text1"/>
          <w:sz w:val="24"/>
          <w:szCs w:val="24"/>
        </w:rPr>
        <w:t xml:space="preserve"> </w:t>
      </w:r>
      <w:r w:rsidR="00EC2E23" w:rsidRPr="001A7CE5">
        <w:rPr>
          <w:rFonts w:ascii="Arial" w:hAnsi="Arial" w:cs="Arial"/>
          <w:color w:val="000000" w:themeColor="text1"/>
          <w:sz w:val="24"/>
          <w:szCs w:val="24"/>
        </w:rPr>
        <w:t>Funding sources for this study include</w:t>
      </w:r>
      <w:r w:rsidR="003D433F" w:rsidRPr="001A7CE5">
        <w:rPr>
          <w:rFonts w:ascii="Arial" w:hAnsi="Arial" w:cs="Arial"/>
          <w:color w:val="000000" w:themeColor="text1"/>
          <w:sz w:val="24"/>
          <w:szCs w:val="24"/>
        </w:rPr>
        <w:t>d</w:t>
      </w:r>
      <w:r w:rsidR="00EC2E23" w:rsidRPr="001A7CE5">
        <w:rPr>
          <w:rFonts w:ascii="Arial" w:hAnsi="Arial" w:cs="Arial"/>
          <w:color w:val="000000" w:themeColor="text1"/>
          <w:sz w:val="24"/>
          <w:szCs w:val="24"/>
        </w:rPr>
        <w:t xml:space="preserve"> </w:t>
      </w:r>
      <w:r w:rsidR="00350165" w:rsidRPr="001A7CE5">
        <w:rPr>
          <w:rFonts w:ascii="Arial" w:hAnsi="Arial" w:cs="Arial"/>
          <w:color w:val="000000" w:themeColor="text1"/>
          <w:sz w:val="24"/>
          <w:szCs w:val="24"/>
        </w:rPr>
        <w:t>NIH/NIDCD, NIH/NINDS</w:t>
      </w:r>
      <w:r w:rsidR="003D433F" w:rsidRPr="001A7CE5">
        <w:rPr>
          <w:rFonts w:ascii="Arial" w:hAnsi="Arial" w:cs="Arial"/>
          <w:color w:val="000000" w:themeColor="text1"/>
          <w:sz w:val="24"/>
          <w:szCs w:val="24"/>
        </w:rPr>
        <w:t>,</w:t>
      </w:r>
      <w:r w:rsidR="00C71981" w:rsidRPr="001A7CE5">
        <w:rPr>
          <w:rFonts w:ascii="Arial" w:hAnsi="Arial" w:cs="Arial"/>
          <w:color w:val="000000" w:themeColor="text1"/>
          <w:sz w:val="24"/>
          <w:szCs w:val="24"/>
        </w:rPr>
        <w:t xml:space="preserve"> </w:t>
      </w:r>
      <w:proofErr w:type="gramStart"/>
      <w:r w:rsidR="005D1CB7" w:rsidRPr="001A7CE5">
        <w:rPr>
          <w:rFonts w:ascii="Arial" w:hAnsi="Arial" w:cs="Arial"/>
          <w:color w:val="000000" w:themeColor="text1"/>
          <w:sz w:val="24"/>
          <w:szCs w:val="24"/>
        </w:rPr>
        <w:t>Otolaryngology</w:t>
      </w:r>
      <w:proofErr w:type="gramEnd"/>
      <w:r w:rsidR="005D1CB7" w:rsidRPr="001A7CE5">
        <w:rPr>
          <w:rFonts w:ascii="Arial" w:hAnsi="Arial" w:cs="Arial"/>
          <w:color w:val="000000" w:themeColor="text1"/>
          <w:sz w:val="24"/>
          <w:szCs w:val="24"/>
        </w:rPr>
        <w:t xml:space="preserve"> – Head and Neck Surgery start-up funds, MU PRIME Fund, </w:t>
      </w:r>
      <w:r w:rsidR="00EC2E23" w:rsidRPr="001A7CE5">
        <w:rPr>
          <w:rFonts w:ascii="Arial" w:hAnsi="Arial" w:cs="Arial"/>
          <w:color w:val="000000" w:themeColor="text1"/>
          <w:sz w:val="24"/>
          <w:szCs w:val="24"/>
        </w:rPr>
        <w:t>Mizzou Advantage</w:t>
      </w:r>
      <w:r w:rsidR="00C71981" w:rsidRPr="001A7CE5">
        <w:rPr>
          <w:rFonts w:ascii="Arial" w:hAnsi="Arial" w:cs="Arial"/>
          <w:color w:val="000000" w:themeColor="text1"/>
          <w:sz w:val="24"/>
          <w:szCs w:val="24"/>
        </w:rPr>
        <w:t>, and the</w:t>
      </w:r>
      <w:r w:rsidR="005651D0" w:rsidRPr="001A7CE5">
        <w:rPr>
          <w:rFonts w:ascii="Arial" w:hAnsi="Arial" w:cs="Arial"/>
          <w:color w:val="000000" w:themeColor="text1"/>
          <w:sz w:val="24"/>
          <w:szCs w:val="24"/>
        </w:rPr>
        <w:t xml:space="preserve"> MU Center on Aging</w:t>
      </w:r>
      <w:r w:rsidR="00EC2E23" w:rsidRPr="001A7CE5">
        <w:rPr>
          <w:rFonts w:ascii="Arial" w:hAnsi="Arial" w:cs="Arial"/>
          <w:color w:val="000000" w:themeColor="text1"/>
          <w:sz w:val="24"/>
          <w:szCs w:val="24"/>
        </w:rPr>
        <w:t xml:space="preserve">. </w:t>
      </w:r>
    </w:p>
    <w:p w:rsidR="001A7CE5" w:rsidRPr="001A7CE5" w:rsidRDefault="001A7CE5" w:rsidP="00F320AF">
      <w:pPr>
        <w:spacing w:after="0" w:line="240" w:lineRule="auto"/>
        <w:jc w:val="both"/>
        <w:rPr>
          <w:rFonts w:ascii="Arial" w:hAnsi="Arial" w:cs="Arial"/>
          <w:color w:val="000000" w:themeColor="text1"/>
          <w:sz w:val="24"/>
          <w:szCs w:val="24"/>
        </w:rPr>
      </w:pPr>
    </w:p>
    <w:p w:rsidR="006643ED" w:rsidRPr="00E0214C" w:rsidRDefault="00285C31" w:rsidP="00F320AF">
      <w:pPr>
        <w:spacing w:after="0" w:line="240" w:lineRule="auto"/>
        <w:jc w:val="both"/>
        <w:rPr>
          <w:rFonts w:ascii="Arial" w:hAnsi="Arial" w:cs="Arial"/>
          <w:b/>
          <w:color w:val="000000" w:themeColor="text1"/>
          <w:sz w:val="24"/>
          <w:szCs w:val="24"/>
        </w:rPr>
      </w:pPr>
      <w:r w:rsidRPr="001A7CE5">
        <w:rPr>
          <w:rFonts w:ascii="Arial" w:hAnsi="Arial" w:cs="Arial"/>
          <w:b/>
          <w:color w:val="000000" w:themeColor="text1"/>
          <w:sz w:val="24"/>
          <w:szCs w:val="24"/>
        </w:rPr>
        <w:t>DISCLOSURES:</w:t>
      </w:r>
      <w:r w:rsidR="00EE0C9E" w:rsidRPr="001A7CE5">
        <w:rPr>
          <w:rFonts w:ascii="Arial" w:hAnsi="Arial" w:cs="Arial"/>
          <w:color w:val="000000" w:themeColor="text1"/>
          <w:sz w:val="24"/>
          <w:szCs w:val="24"/>
        </w:rPr>
        <w:t xml:space="preserve"> </w:t>
      </w:r>
      <w:r w:rsidR="00D655C0" w:rsidRPr="001A7CE5">
        <w:rPr>
          <w:rFonts w:ascii="Arial" w:hAnsi="Arial" w:cs="Arial"/>
          <w:color w:val="000000" w:themeColor="text1"/>
          <w:sz w:val="24"/>
          <w:szCs w:val="24"/>
        </w:rPr>
        <w:t>The authors declare that they have no competing financial interests.</w:t>
      </w:r>
    </w:p>
    <w:p w:rsidR="00037A06" w:rsidRPr="00E0214C" w:rsidRDefault="00037A06" w:rsidP="00F320AF">
      <w:pPr>
        <w:spacing w:after="0" w:line="240" w:lineRule="auto"/>
        <w:jc w:val="both"/>
        <w:rPr>
          <w:rFonts w:ascii="Arial" w:hAnsi="Arial" w:cs="Arial"/>
          <w:b/>
          <w:color w:val="000000" w:themeColor="text1"/>
          <w:sz w:val="24"/>
          <w:szCs w:val="24"/>
        </w:rPr>
      </w:pPr>
    </w:p>
    <w:p w:rsidR="00BA6050" w:rsidRPr="00AA525B" w:rsidRDefault="00285C31" w:rsidP="00AA525B">
      <w:pPr>
        <w:spacing w:after="0" w:line="240" w:lineRule="auto"/>
        <w:jc w:val="both"/>
        <w:rPr>
          <w:rFonts w:ascii="Arial" w:hAnsi="Arial" w:cs="Arial"/>
          <w:b/>
          <w:color w:val="000000" w:themeColor="text1"/>
          <w:sz w:val="24"/>
          <w:szCs w:val="24"/>
        </w:rPr>
      </w:pPr>
      <w:r w:rsidRPr="00AA525B">
        <w:rPr>
          <w:rFonts w:ascii="Arial" w:hAnsi="Arial" w:cs="Arial"/>
          <w:b/>
          <w:color w:val="000000" w:themeColor="text1"/>
          <w:sz w:val="24"/>
          <w:szCs w:val="24"/>
        </w:rPr>
        <w:t>REFERENCES:</w:t>
      </w:r>
    </w:p>
    <w:p w:rsidR="00AA525B" w:rsidRPr="00AA525B" w:rsidRDefault="00426274" w:rsidP="00AA525B">
      <w:pPr>
        <w:pStyle w:val="EndNoteBibliography"/>
        <w:spacing w:after="0"/>
        <w:ind w:left="720" w:hanging="720"/>
        <w:rPr>
          <w:rFonts w:ascii="Arial" w:hAnsi="Arial" w:cs="Arial"/>
          <w:sz w:val="24"/>
          <w:szCs w:val="24"/>
        </w:rPr>
      </w:pPr>
      <w:r w:rsidRPr="00AA525B">
        <w:rPr>
          <w:rFonts w:ascii="Arial" w:hAnsi="Arial" w:cs="Arial"/>
          <w:color w:val="000000" w:themeColor="text1"/>
          <w:sz w:val="24"/>
          <w:szCs w:val="24"/>
        </w:rPr>
        <w:fldChar w:fldCharType="begin"/>
      </w:r>
      <w:r w:rsidR="00BA6050" w:rsidRPr="00AA525B">
        <w:rPr>
          <w:rFonts w:ascii="Arial" w:hAnsi="Arial" w:cs="Arial"/>
          <w:color w:val="000000" w:themeColor="text1"/>
          <w:sz w:val="24"/>
          <w:szCs w:val="24"/>
        </w:rPr>
        <w:instrText xml:space="preserve"> ADDIN EN.REFLIST </w:instrText>
      </w:r>
      <w:r w:rsidRPr="00AA525B">
        <w:rPr>
          <w:rFonts w:ascii="Arial" w:hAnsi="Arial" w:cs="Arial"/>
          <w:color w:val="000000" w:themeColor="text1"/>
          <w:sz w:val="24"/>
          <w:szCs w:val="24"/>
        </w:rPr>
        <w:fldChar w:fldCharType="separate"/>
      </w:r>
      <w:r w:rsidR="00AA525B" w:rsidRPr="00AA525B">
        <w:rPr>
          <w:rFonts w:ascii="Arial" w:hAnsi="Arial" w:cs="Arial"/>
          <w:sz w:val="24"/>
          <w:szCs w:val="24"/>
        </w:rPr>
        <w:t>1</w:t>
      </w:r>
      <w:r w:rsidR="00AA525B" w:rsidRPr="00AA525B">
        <w:rPr>
          <w:rFonts w:ascii="Arial" w:hAnsi="Arial" w:cs="Arial"/>
          <w:sz w:val="24"/>
          <w:szCs w:val="24"/>
        </w:rPr>
        <w:tab/>
        <w:t xml:space="preserve">Shigemitsu, H. &amp; Afshar, K. Aspiration pneumonias: under-diagnosed and under-treated. </w:t>
      </w:r>
      <w:r w:rsidR="00AA525B" w:rsidRPr="00AA525B">
        <w:rPr>
          <w:rFonts w:ascii="Arial" w:hAnsi="Arial" w:cs="Arial"/>
          <w:i/>
          <w:sz w:val="24"/>
          <w:szCs w:val="24"/>
        </w:rPr>
        <w:t>Curr Opin Pulm Med.</w:t>
      </w:r>
      <w:r w:rsidR="00AA525B" w:rsidRPr="00AA525B">
        <w:rPr>
          <w:rFonts w:ascii="Arial" w:hAnsi="Arial" w:cs="Arial"/>
          <w:sz w:val="24"/>
          <w:szCs w:val="24"/>
        </w:rPr>
        <w:t xml:space="preserve"> </w:t>
      </w:r>
      <w:r w:rsidR="00AA525B" w:rsidRPr="00AA525B">
        <w:rPr>
          <w:rFonts w:ascii="Arial" w:hAnsi="Arial" w:cs="Arial"/>
          <w:b/>
          <w:sz w:val="24"/>
          <w:szCs w:val="24"/>
        </w:rPr>
        <w:t>13</w:t>
      </w:r>
      <w:r w:rsidR="00AA525B" w:rsidRPr="00AA525B">
        <w:rPr>
          <w:rFonts w:ascii="Arial" w:hAnsi="Arial" w:cs="Arial"/>
          <w:sz w:val="24"/>
          <w:szCs w:val="24"/>
        </w:rPr>
        <w:t xml:space="preserve"> (3), 192-198, doi:10.1097/MCP.0b013e3280f629f000063198-200705000-00006 [pii], (2007).</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2</w:t>
      </w:r>
      <w:r w:rsidRPr="00AA525B">
        <w:rPr>
          <w:rFonts w:ascii="Arial" w:hAnsi="Arial" w:cs="Arial"/>
          <w:sz w:val="24"/>
          <w:szCs w:val="24"/>
        </w:rPr>
        <w:tab/>
        <w:t xml:space="preserve">Gresham, S. L. Clinical assessment and management of swallowing difficulties after stroke. </w:t>
      </w:r>
      <w:r w:rsidRPr="00AA525B">
        <w:rPr>
          <w:rFonts w:ascii="Arial" w:hAnsi="Arial" w:cs="Arial"/>
          <w:i/>
          <w:sz w:val="24"/>
          <w:szCs w:val="24"/>
        </w:rPr>
        <w:t>Med J Aust.</w:t>
      </w:r>
      <w:r w:rsidRPr="00AA525B">
        <w:rPr>
          <w:rFonts w:ascii="Arial" w:hAnsi="Arial" w:cs="Arial"/>
          <w:sz w:val="24"/>
          <w:szCs w:val="24"/>
        </w:rPr>
        <w:t xml:space="preserve"> </w:t>
      </w:r>
      <w:r w:rsidRPr="00AA525B">
        <w:rPr>
          <w:rFonts w:ascii="Arial" w:hAnsi="Arial" w:cs="Arial"/>
          <w:b/>
          <w:sz w:val="24"/>
          <w:szCs w:val="24"/>
        </w:rPr>
        <w:t>153</w:t>
      </w:r>
      <w:r w:rsidRPr="00AA525B">
        <w:rPr>
          <w:rFonts w:ascii="Arial" w:hAnsi="Arial" w:cs="Arial"/>
          <w:sz w:val="24"/>
          <w:szCs w:val="24"/>
        </w:rPr>
        <w:t xml:space="preserve"> (7), 397-399 (1990).</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3</w:t>
      </w:r>
      <w:r w:rsidRPr="00AA525B">
        <w:rPr>
          <w:rFonts w:ascii="Arial" w:hAnsi="Arial" w:cs="Arial"/>
          <w:sz w:val="24"/>
          <w:szCs w:val="24"/>
        </w:rPr>
        <w:tab/>
        <w:t xml:space="preserve">Marik, P. E. &amp; Kaplan, D. Aspiration pneumonia and dysphagia in the elderly. </w:t>
      </w:r>
      <w:r w:rsidRPr="00AA525B">
        <w:rPr>
          <w:rFonts w:ascii="Arial" w:hAnsi="Arial" w:cs="Arial"/>
          <w:i/>
          <w:sz w:val="24"/>
          <w:szCs w:val="24"/>
        </w:rPr>
        <w:t>Chest.</w:t>
      </w:r>
      <w:r w:rsidRPr="00AA525B">
        <w:rPr>
          <w:rFonts w:ascii="Arial" w:hAnsi="Arial" w:cs="Arial"/>
          <w:sz w:val="24"/>
          <w:szCs w:val="24"/>
        </w:rPr>
        <w:t xml:space="preserve"> </w:t>
      </w:r>
      <w:r w:rsidRPr="00AA525B">
        <w:rPr>
          <w:rFonts w:ascii="Arial" w:hAnsi="Arial" w:cs="Arial"/>
          <w:b/>
          <w:sz w:val="24"/>
          <w:szCs w:val="24"/>
        </w:rPr>
        <w:t>124</w:t>
      </w:r>
      <w:r w:rsidRPr="00AA525B">
        <w:rPr>
          <w:rFonts w:ascii="Arial" w:hAnsi="Arial" w:cs="Arial"/>
          <w:sz w:val="24"/>
          <w:szCs w:val="24"/>
        </w:rPr>
        <w:t xml:space="preserve"> (1), 328-336 (2003).</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4</w:t>
      </w:r>
      <w:r w:rsidRPr="00AA525B">
        <w:rPr>
          <w:rFonts w:ascii="Arial" w:hAnsi="Arial" w:cs="Arial"/>
          <w:sz w:val="24"/>
          <w:szCs w:val="24"/>
        </w:rPr>
        <w:tab/>
        <w:t xml:space="preserve">Marik, P. E. Pulmonary aspiration syndromes. </w:t>
      </w:r>
      <w:r w:rsidRPr="00AA525B">
        <w:rPr>
          <w:rFonts w:ascii="Arial" w:hAnsi="Arial" w:cs="Arial"/>
          <w:i/>
          <w:sz w:val="24"/>
          <w:szCs w:val="24"/>
        </w:rPr>
        <w:t>Curr Opin Pulm Med.</w:t>
      </w:r>
      <w:r w:rsidRPr="00AA525B">
        <w:rPr>
          <w:rFonts w:ascii="Arial" w:hAnsi="Arial" w:cs="Arial"/>
          <w:sz w:val="24"/>
          <w:szCs w:val="24"/>
        </w:rPr>
        <w:t xml:space="preserve"> </w:t>
      </w:r>
      <w:r w:rsidRPr="00AA525B">
        <w:rPr>
          <w:rFonts w:ascii="Arial" w:hAnsi="Arial" w:cs="Arial"/>
          <w:b/>
          <w:sz w:val="24"/>
          <w:szCs w:val="24"/>
        </w:rPr>
        <w:t>17</w:t>
      </w:r>
      <w:r w:rsidRPr="00AA525B">
        <w:rPr>
          <w:rFonts w:ascii="Arial" w:hAnsi="Arial" w:cs="Arial"/>
          <w:sz w:val="24"/>
          <w:szCs w:val="24"/>
        </w:rPr>
        <w:t xml:space="preserve"> (3), 148-154, doi:10.1097/MCP.0b013e32834397d6, (2011).</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5</w:t>
      </w:r>
      <w:r w:rsidRPr="00AA525B">
        <w:rPr>
          <w:rFonts w:ascii="Arial" w:hAnsi="Arial" w:cs="Arial"/>
          <w:sz w:val="24"/>
          <w:szCs w:val="24"/>
        </w:rPr>
        <w:tab/>
        <w:t xml:space="preserve">Logemann, J. A. &amp; Larsen, K. Oropharyngeal dysphagia: pathophysiology and diagnosis for the anniversary issue of Diseases of the Esophagus. </w:t>
      </w:r>
      <w:r w:rsidRPr="00AA525B">
        <w:rPr>
          <w:rFonts w:ascii="Arial" w:hAnsi="Arial" w:cs="Arial"/>
          <w:i/>
          <w:sz w:val="24"/>
          <w:szCs w:val="24"/>
        </w:rPr>
        <w:t>Dis Esophagus.</w:t>
      </w:r>
      <w:r w:rsidRPr="00AA525B">
        <w:rPr>
          <w:rFonts w:ascii="Arial" w:hAnsi="Arial" w:cs="Arial"/>
          <w:sz w:val="24"/>
          <w:szCs w:val="24"/>
        </w:rPr>
        <w:t xml:space="preserve"> </w:t>
      </w:r>
      <w:r w:rsidRPr="00AA525B">
        <w:rPr>
          <w:rFonts w:ascii="Arial" w:hAnsi="Arial" w:cs="Arial"/>
          <w:b/>
          <w:sz w:val="24"/>
          <w:szCs w:val="24"/>
        </w:rPr>
        <w:t>25</w:t>
      </w:r>
      <w:r w:rsidRPr="00AA525B">
        <w:rPr>
          <w:rFonts w:ascii="Arial" w:hAnsi="Arial" w:cs="Arial"/>
          <w:sz w:val="24"/>
          <w:szCs w:val="24"/>
        </w:rPr>
        <w:t xml:space="preserve"> (4), 299-304, doi:10.1111/j.1442-2050.2011.01210.x, (2012).</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6</w:t>
      </w:r>
      <w:r w:rsidRPr="00AA525B">
        <w:rPr>
          <w:rFonts w:ascii="Arial" w:hAnsi="Arial" w:cs="Arial"/>
          <w:sz w:val="24"/>
          <w:szCs w:val="24"/>
        </w:rPr>
        <w:tab/>
        <w:t xml:space="preserve">Logemann, J. A. Swallowing disorders. </w:t>
      </w:r>
      <w:r w:rsidRPr="00AA525B">
        <w:rPr>
          <w:rFonts w:ascii="Arial" w:hAnsi="Arial" w:cs="Arial"/>
          <w:i/>
          <w:sz w:val="24"/>
          <w:szCs w:val="24"/>
        </w:rPr>
        <w:t>Best practice &amp; research Clinical gastroenterology.</w:t>
      </w:r>
      <w:r w:rsidRPr="00AA525B">
        <w:rPr>
          <w:rFonts w:ascii="Arial" w:hAnsi="Arial" w:cs="Arial"/>
          <w:sz w:val="24"/>
          <w:szCs w:val="24"/>
        </w:rPr>
        <w:t xml:space="preserve"> </w:t>
      </w:r>
      <w:r w:rsidRPr="00AA525B">
        <w:rPr>
          <w:rFonts w:ascii="Arial" w:hAnsi="Arial" w:cs="Arial"/>
          <w:b/>
          <w:sz w:val="24"/>
          <w:szCs w:val="24"/>
        </w:rPr>
        <w:t>21</w:t>
      </w:r>
      <w:r w:rsidRPr="00AA525B">
        <w:rPr>
          <w:rFonts w:ascii="Arial" w:hAnsi="Arial" w:cs="Arial"/>
          <w:sz w:val="24"/>
          <w:szCs w:val="24"/>
        </w:rPr>
        <w:t xml:space="preserve"> (4), 563-573, doi:10.1016/j.bpg.2007.03.006, (2007).</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7</w:t>
      </w:r>
      <w:r w:rsidRPr="00AA525B">
        <w:rPr>
          <w:rFonts w:ascii="Arial" w:hAnsi="Arial" w:cs="Arial"/>
          <w:sz w:val="24"/>
          <w:szCs w:val="24"/>
        </w:rPr>
        <w:tab/>
        <w:t xml:space="preserve">Martin-Harris, B. &amp; Jones, B. The Videofluorographic Swallowing Study. </w:t>
      </w:r>
      <w:r w:rsidRPr="00AA525B">
        <w:rPr>
          <w:rFonts w:ascii="Arial" w:hAnsi="Arial" w:cs="Arial"/>
          <w:i/>
          <w:sz w:val="24"/>
          <w:szCs w:val="24"/>
        </w:rPr>
        <w:t>Physical Medicine and Rehabilitation Clinics of North America.</w:t>
      </w:r>
      <w:r w:rsidRPr="00AA525B">
        <w:rPr>
          <w:rFonts w:ascii="Arial" w:hAnsi="Arial" w:cs="Arial"/>
          <w:sz w:val="24"/>
          <w:szCs w:val="24"/>
        </w:rPr>
        <w:t xml:space="preserve"> </w:t>
      </w:r>
      <w:r w:rsidRPr="00AA525B">
        <w:rPr>
          <w:rFonts w:ascii="Arial" w:hAnsi="Arial" w:cs="Arial"/>
          <w:b/>
          <w:sz w:val="24"/>
          <w:szCs w:val="24"/>
        </w:rPr>
        <w:t>19</w:t>
      </w:r>
      <w:r w:rsidRPr="00AA525B">
        <w:rPr>
          <w:rFonts w:ascii="Arial" w:hAnsi="Arial" w:cs="Arial"/>
          <w:sz w:val="24"/>
          <w:szCs w:val="24"/>
        </w:rPr>
        <w:t xml:space="preserve"> (4), 769-785 (2008).</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8</w:t>
      </w:r>
      <w:r w:rsidRPr="00AA525B">
        <w:rPr>
          <w:rFonts w:ascii="Arial" w:hAnsi="Arial" w:cs="Arial"/>
          <w:sz w:val="24"/>
          <w:szCs w:val="24"/>
        </w:rPr>
        <w:tab/>
        <w:t xml:space="preserve">Dietsch, A. M., Solomon, N. P., Steele, C. M. &amp; Pelletier, C. A. The effect of barium on perceptions of taste intensity and palatability. </w:t>
      </w:r>
      <w:r w:rsidRPr="00AA525B">
        <w:rPr>
          <w:rFonts w:ascii="Arial" w:hAnsi="Arial" w:cs="Arial"/>
          <w:i/>
          <w:sz w:val="24"/>
          <w:szCs w:val="24"/>
        </w:rPr>
        <w:t>Dysphagia.</w:t>
      </w:r>
      <w:r w:rsidRPr="00AA525B">
        <w:rPr>
          <w:rFonts w:ascii="Arial" w:hAnsi="Arial" w:cs="Arial"/>
          <w:sz w:val="24"/>
          <w:szCs w:val="24"/>
        </w:rPr>
        <w:t xml:space="preserve"> </w:t>
      </w:r>
      <w:r w:rsidRPr="00AA525B">
        <w:rPr>
          <w:rFonts w:ascii="Arial" w:hAnsi="Arial" w:cs="Arial"/>
          <w:b/>
          <w:sz w:val="24"/>
          <w:szCs w:val="24"/>
        </w:rPr>
        <w:t>29</w:t>
      </w:r>
      <w:r w:rsidRPr="00AA525B">
        <w:rPr>
          <w:rFonts w:ascii="Arial" w:hAnsi="Arial" w:cs="Arial"/>
          <w:sz w:val="24"/>
          <w:szCs w:val="24"/>
        </w:rPr>
        <w:t xml:space="preserve"> (1), 96-108, doi:10.1007/s00455-013-9487-4, (2014).</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9</w:t>
      </w:r>
      <w:r w:rsidRPr="00AA525B">
        <w:rPr>
          <w:rFonts w:ascii="Arial" w:hAnsi="Arial" w:cs="Arial"/>
          <w:sz w:val="24"/>
          <w:szCs w:val="24"/>
        </w:rPr>
        <w:tab/>
        <w:t xml:space="preserve">Stokely, S. L., Molfenter, S. M. &amp; Steele, C. M. Effects of barium concentration on oropharyngeal swallow timing measures. </w:t>
      </w:r>
      <w:r w:rsidRPr="00AA525B">
        <w:rPr>
          <w:rFonts w:ascii="Arial" w:hAnsi="Arial" w:cs="Arial"/>
          <w:i/>
          <w:sz w:val="24"/>
          <w:szCs w:val="24"/>
        </w:rPr>
        <w:t>Dysphagia.</w:t>
      </w:r>
      <w:r w:rsidRPr="00AA525B">
        <w:rPr>
          <w:rFonts w:ascii="Arial" w:hAnsi="Arial" w:cs="Arial"/>
          <w:sz w:val="24"/>
          <w:szCs w:val="24"/>
        </w:rPr>
        <w:t xml:space="preserve"> </w:t>
      </w:r>
      <w:r w:rsidRPr="00AA525B">
        <w:rPr>
          <w:rFonts w:ascii="Arial" w:hAnsi="Arial" w:cs="Arial"/>
          <w:b/>
          <w:sz w:val="24"/>
          <w:szCs w:val="24"/>
        </w:rPr>
        <w:t>29</w:t>
      </w:r>
      <w:r w:rsidRPr="00AA525B">
        <w:rPr>
          <w:rFonts w:ascii="Arial" w:hAnsi="Arial" w:cs="Arial"/>
          <w:sz w:val="24"/>
          <w:szCs w:val="24"/>
        </w:rPr>
        <w:t xml:space="preserve"> (1), 78-82, doi:10.1007/s00455-013-9485-6, (2014).</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10</w:t>
      </w:r>
      <w:r w:rsidRPr="00AA525B">
        <w:rPr>
          <w:rFonts w:ascii="Arial" w:hAnsi="Arial" w:cs="Arial"/>
          <w:sz w:val="24"/>
          <w:szCs w:val="24"/>
        </w:rPr>
        <w:tab/>
        <w:t>Harris, J. A.</w:t>
      </w:r>
      <w:r w:rsidRPr="00AA525B">
        <w:rPr>
          <w:rFonts w:ascii="Arial" w:hAnsi="Arial" w:cs="Arial"/>
          <w:i/>
          <w:sz w:val="24"/>
          <w:szCs w:val="24"/>
        </w:rPr>
        <w:t xml:space="preserve"> et al.</w:t>
      </w:r>
      <w:r w:rsidRPr="00AA525B">
        <w:rPr>
          <w:rFonts w:ascii="Arial" w:hAnsi="Arial" w:cs="Arial"/>
          <w:sz w:val="24"/>
          <w:szCs w:val="24"/>
        </w:rPr>
        <w:t xml:space="preserve"> The Use of Low-Osmolar Water-Soluble Contrast in Videofluoroscopic Swallowing Exams. </w:t>
      </w:r>
      <w:r w:rsidRPr="00AA525B">
        <w:rPr>
          <w:rFonts w:ascii="Arial" w:hAnsi="Arial" w:cs="Arial"/>
          <w:i/>
          <w:sz w:val="24"/>
          <w:szCs w:val="24"/>
        </w:rPr>
        <w:t>Dysphagia.</w:t>
      </w:r>
      <w:r w:rsidRPr="00AA525B">
        <w:rPr>
          <w:rFonts w:ascii="Arial" w:hAnsi="Arial" w:cs="Arial"/>
          <w:sz w:val="24"/>
          <w:szCs w:val="24"/>
        </w:rPr>
        <w:t xml:space="preserve"> doi:10.1007/s00455-013-9462-0, (2013).</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11</w:t>
      </w:r>
      <w:r w:rsidRPr="00AA525B">
        <w:rPr>
          <w:rFonts w:ascii="Arial" w:hAnsi="Arial" w:cs="Arial"/>
          <w:sz w:val="24"/>
          <w:szCs w:val="24"/>
        </w:rPr>
        <w:tab/>
        <w:t xml:space="preserve">Hillel, A. &amp; Miller, R. Bulbar Amyotrophic Lateral Sclerosis: Patterns of Progression and Clinical Management. </w:t>
      </w:r>
      <w:r w:rsidRPr="00AA525B">
        <w:rPr>
          <w:rFonts w:ascii="Arial" w:hAnsi="Arial" w:cs="Arial"/>
          <w:i/>
          <w:sz w:val="24"/>
          <w:szCs w:val="24"/>
        </w:rPr>
        <w:t>Head &amp; Neck.</w:t>
      </w:r>
      <w:r w:rsidRPr="00AA525B">
        <w:rPr>
          <w:rFonts w:ascii="Arial" w:hAnsi="Arial" w:cs="Arial"/>
          <w:sz w:val="24"/>
          <w:szCs w:val="24"/>
        </w:rPr>
        <w:t xml:space="preserve"> </w:t>
      </w:r>
      <w:r w:rsidRPr="00AA525B">
        <w:rPr>
          <w:rFonts w:ascii="Arial" w:hAnsi="Arial" w:cs="Arial"/>
          <w:b/>
          <w:sz w:val="24"/>
          <w:szCs w:val="24"/>
        </w:rPr>
        <w:t>11</w:t>
      </w:r>
      <w:r w:rsidRPr="00AA525B">
        <w:rPr>
          <w:rFonts w:ascii="Arial" w:hAnsi="Arial" w:cs="Arial"/>
          <w:sz w:val="24"/>
          <w:szCs w:val="24"/>
        </w:rPr>
        <w:t xml:space="preserve"> 51-59 (1989).</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12</w:t>
      </w:r>
      <w:r w:rsidRPr="00AA525B">
        <w:rPr>
          <w:rFonts w:ascii="Arial" w:hAnsi="Arial" w:cs="Arial"/>
          <w:sz w:val="24"/>
          <w:szCs w:val="24"/>
        </w:rPr>
        <w:tab/>
        <w:t xml:space="preserve">Russell, J. A., Ciucci, M. R., Hammer, M. J. &amp; Connor, N. P. Videofluorographic assessment of deglutitive behaviors in a rat model of aging and Parkinson disease. </w:t>
      </w:r>
      <w:r w:rsidRPr="00AA525B">
        <w:rPr>
          <w:rFonts w:ascii="Arial" w:hAnsi="Arial" w:cs="Arial"/>
          <w:i/>
          <w:sz w:val="24"/>
          <w:szCs w:val="24"/>
        </w:rPr>
        <w:t>Dysphagia.</w:t>
      </w:r>
      <w:r w:rsidRPr="00AA525B">
        <w:rPr>
          <w:rFonts w:ascii="Arial" w:hAnsi="Arial" w:cs="Arial"/>
          <w:sz w:val="24"/>
          <w:szCs w:val="24"/>
        </w:rPr>
        <w:t xml:space="preserve"> </w:t>
      </w:r>
      <w:r w:rsidRPr="00AA525B">
        <w:rPr>
          <w:rFonts w:ascii="Arial" w:hAnsi="Arial" w:cs="Arial"/>
          <w:b/>
          <w:sz w:val="24"/>
          <w:szCs w:val="24"/>
        </w:rPr>
        <w:t>28</w:t>
      </w:r>
      <w:r w:rsidRPr="00AA525B">
        <w:rPr>
          <w:rFonts w:ascii="Arial" w:hAnsi="Arial" w:cs="Arial"/>
          <w:sz w:val="24"/>
          <w:szCs w:val="24"/>
        </w:rPr>
        <w:t xml:space="preserve"> (1), 95-104, doi:10.1007/s00455-012-9417-x, (2013).</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13</w:t>
      </w:r>
      <w:r w:rsidRPr="00AA525B">
        <w:rPr>
          <w:rFonts w:ascii="Arial" w:hAnsi="Arial" w:cs="Arial"/>
          <w:sz w:val="24"/>
          <w:szCs w:val="24"/>
        </w:rPr>
        <w:tab/>
        <w:t>Lever, T. E.</w:t>
      </w:r>
      <w:r w:rsidRPr="00AA525B">
        <w:rPr>
          <w:rFonts w:ascii="Arial" w:hAnsi="Arial" w:cs="Arial"/>
          <w:i/>
          <w:sz w:val="24"/>
          <w:szCs w:val="24"/>
        </w:rPr>
        <w:t xml:space="preserve"> et al.</w:t>
      </w:r>
      <w:r w:rsidRPr="00AA525B">
        <w:rPr>
          <w:rFonts w:ascii="Arial" w:hAnsi="Arial" w:cs="Arial"/>
          <w:sz w:val="24"/>
          <w:szCs w:val="24"/>
        </w:rPr>
        <w:t xml:space="preserve"> An animal model of oral dysphagia in amyotrophic lateral sclerosis. </w:t>
      </w:r>
      <w:r w:rsidRPr="00AA525B">
        <w:rPr>
          <w:rFonts w:ascii="Arial" w:hAnsi="Arial" w:cs="Arial"/>
          <w:i/>
          <w:sz w:val="24"/>
          <w:szCs w:val="24"/>
        </w:rPr>
        <w:t>Dysphagia.</w:t>
      </w:r>
      <w:r w:rsidRPr="00AA525B">
        <w:rPr>
          <w:rFonts w:ascii="Arial" w:hAnsi="Arial" w:cs="Arial"/>
          <w:sz w:val="24"/>
          <w:szCs w:val="24"/>
        </w:rPr>
        <w:t xml:space="preserve"> </w:t>
      </w:r>
      <w:r w:rsidRPr="00AA525B">
        <w:rPr>
          <w:rFonts w:ascii="Arial" w:hAnsi="Arial" w:cs="Arial"/>
          <w:b/>
          <w:sz w:val="24"/>
          <w:szCs w:val="24"/>
        </w:rPr>
        <w:t>24</w:t>
      </w:r>
      <w:r w:rsidRPr="00AA525B">
        <w:rPr>
          <w:rFonts w:ascii="Arial" w:hAnsi="Arial" w:cs="Arial"/>
          <w:sz w:val="24"/>
          <w:szCs w:val="24"/>
        </w:rPr>
        <w:t xml:space="preserve"> (2), 180-195, doi:10.1007/s00455-008-9190-z, (2009).</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14</w:t>
      </w:r>
      <w:r w:rsidRPr="00AA525B">
        <w:rPr>
          <w:rFonts w:ascii="Arial" w:hAnsi="Arial" w:cs="Arial"/>
          <w:sz w:val="24"/>
          <w:szCs w:val="24"/>
        </w:rPr>
        <w:tab/>
        <w:t>Lever, T. E.</w:t>
      </w:r>
      <w:r w:rsidRPr="00AA525B">
        <w:rPr>
          <w:rFonts w:ascii="Arial" w:hAnsi="Arial" w:cs="Arial"/>
          <w:i/>
          <w:sz w:val="24"/>
          <w:szCs w:val="24"/>
        </w:rPr>
        <w:t xml:space="preserve"> et al.</w:t>
      </w:r>
      <w:r w:rsidRPr="00AA525B">
        <w:rPr>
          <w:rFonts w:ascii="Arial" w:hAnsi="Arial" w:cs="Arial"/>
          <w:sz w:val="24"/>
          <w:szCs w:val="24"/>
        </w:rPr>
        <w:t xml:space="preserve"> A mouse model of pharyngeal dysphagia in amyotrophic lateral sclerosis. </w:t>
      </w:r>
      <w:r w:rsidRPr="00AA525B">
        <w:rPr>
          <w:rFonts w:ascii="Arial" w:hAnsi="Arial" w:cs="Arial"/>
          <w:i/>
          <w:sz w:val="24"/>
          <w:szCs w:val="24"/>
        </w:rPr>
        <w:t>Dysphagia.</w:t>
      </w:r>
      <w:r w:rsidRPr="00AA525B">
        <w:rPr>
          <w:rFonts w:ascii="Arial" w:hAnsi="Arial" w:cs="Arial"/>
          <w:sz w:val="24"/>
          <w:szCs w:val="24"/>
        </w:rPr>
        <w:t xml:space="preserve"> </w:t>
      </w:r>
      <w:r w:rsidRPr="00AA525B">
        <w:rPr>
          <w:rFonts w:ascii="Arial" w:hAnsi="Arial" w:cs="Arial"/>
          <w:b/>
          <w:sz w:val="24"/>
          <w:szCs w:val="24"/>
        </w:rPr>
        <w:t>25</w:t>
      </w:r>
      <w:r w:rsidRPr="00AA525B">
        <w:rPr>
          <w:rFonts w:ascii="Arial" w:hAnsi="Arial" w:cs="Arial"/>
          <w:sz w:val="24"/>
          <w:szCs w:val="24"/>
        </w:rPr>
        <w:t xml:space="preserve"> (2), 112-126, doi:10.1007/s00455-009-9232-1, (2010).</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15</w:t>
      </w:r>
      <w:r w:rsidRPr="00AA525B">
        <w:rPr>
          <w:rFonts w:ascii="Arial" w:hAnsi="Arial" w:cs="Arial"/>
          <w:sz w:val="24"/>
          <w:szCs w:val="24"/>
        </w:rPr>
        <w:tab/>
        <w:t>Ciucci, M. R.</w:t>
      </w:r>
      <w:r w:rsidRPr="00AA525B">
        <w:rPr>
          <w:rFonts w:ascii="Arial" w:hAnsi="Arial" w:cs="Arial"/>
          <w:i/>
          <w:sz w:val="24"/>
          <w:szCs w:val="24"/>
        </w:rPr>
        <w:t xml:space="preserve"> et al.</w:t>
      </w:r>
      <w:r w:rsidRPr="00AA525B">
        <w:rPr>
          <w:rFonts w:ascii="Arial" w:hAnsi="Arial" w:cs="Arial"/>
          <w:sz w:val="24"/>
          <w:szCs w:val="24"/>
        </w:rPr>
        <w:t xml:space="preserve"> Tongue force and timing deficits in a rat model of Parkinson disease. </w:t>
      </w:r>
      <w:r w:rsidRPr="00AA525B">
        <w:rPr>
          <w:rFonts w:ascii="Arial" w:hAnsi="Arial" w:cs="Arial"/>
          <w:i/>
          <w:sz w:val="24"/>
          <w:szCs w:val="24"/>
        </w:rPr>
        <w:t>Behavioural Brain Research.</w:t>
      </w:r>
      <w:r w:rsidRPr="00AA525B">
        <w:rPr>
          <w:rFonts w:ascii="Arial" w:hAnsi="Arial" w:cs="Arial"/>
          <w:sz w:val="24"/>
          <w:szCs w:val="24"/>
        </w:rPr>
        <w:t xml:space="preserve"> </w:t>
      </w:r>
      <w:r w:rsidRPr="00AA525B">
        <w:rPr>
          <w:rFonts w:ascii="Arial" w:hAnsi="Arial" w:cs="Arial"/>
          <w:b/>
          <w:sz w:val="24"/>
          <w:szCs w:val="24"/>
        </w:rPr>
        <w:t>222</w:t>
      </w:r>
      <w:r w:rsidRPr="00AA525B">
        <w:rPr>
          <w:rFonts w:ascii="Arial" w:hAnsi="Arial" w:cs="Arial"/>
          <w:sz w:val="24"/>
          <w:szCs w:val="24"/>
        </w:rPr>
        <w:t xml:space="preserve"> (2), 315-320 (2011).</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lastRenderedPageBreak/>
        <w:t>16</w:t>
      </w:r>
      <w:r w:rsidRPr="00AA525B">
        <w:rPr>
          <w:rFonts w:ascii="Arial" w:hAnsi="Arial" w:cs="Arial"/>
          <w:sz w:val="24"/>
          <w:szCs w:val="24"/>
        </w:rPr>
        <w:tab/>
        <w:t xml:space="preserve">Ciucci, M. R., Schaser, A. J. &amp; Russell, J. A. Exercise-induced rescue of tongue function without striatal dopamine sparing in a rat neurotoxin model of Parkinson disease. </w:t>
      </w:r>
      <w:r w:rsidRPr="00AA525B">
        <w:rPr>
          <w:rFonts w:ascii="Arial" w:hAnsi="Arial" w:cs="Arial"/>
          <w:i/>
          <w:sz w:val="24"/>
          <w:szCs w:val="24"/>
        </w:rPr>
        <w:t>Behavioural Brain Research.</w:t>
      </w:r>
      <w:r w:rsidRPr="00AA525B">
        <w:rPr>
          <w:rFonts w:ascii="Arial" w:hAnsi="Arial" w:cs="Arial"/>
          <w:sz w:val="24"/>
          <w:szCs w:val="24"/>
        </w:rPr>
        <w:t xml:space="preserve"> </w:t>
      </w:r>
      <w:r w:rsidRPr="00AA525B">
        <w:rPr>
          <w:rFonts w:ascii="Arial" w:hAnsi="Arial" w:cs="Arial"/>
          <w:b/>
          <w:sz w:val="24"/>
          <w:szCs w:val="24"/>
        </w:rPr>
        <w:t>252</w:t>
      </w:r>
      <w:r w:rsidRPr="00AA525B">
        <w:rPr>
          <w:rFonts w:ascii="Arial" w:hAnsi="Arial" w:cs="Arial"/>
          <w:sz w:val="24"/>
          <w:szCs w:val="24"/>
        </w:rPr>
        <w:t xml:space="preserve"> 239-245 (2013).</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17</w:t>
      </w:r>
      <w:r w:rsidRPr="00AA525B">
        <w:rPr>
          <w:rFonts w:ascii="Arial" w:hAnsi="Arial" w:cs="Arial"/>
          <w:sz w:val="24"/>
          <w:szCs w:val="24"/>
        </w:rPr>
        <w:tab/>
        <w:t xml:space="preserve">Plowman, E. K. &amp; Kleim, J. A. Behavioral and neurophysiological correlates of striatal dopamine depletion: A rodent model of Parkinson’s disease. </w:t>
      </w:r>
      <w:r w:rsidRPr="00AA525B">
        <w:rPr>
          <w:rFonts w:ascii="Arial" w:hAnsi="Arial" w:cs="Arial"/>
          <w:i/>
          <w:sz w:val="24"/>
          <w:szCs w:val="24"/>
        </w:rPr>
        <w:t>Journal of Communication Disorders.</w:t>
      </w:r>
      <w:r w:rsidRPr="00AA525B">
        <w:rPr>
          <w:rFonts w:ascii="Arial" w:hAnsi="Arial" w:cs="Arial"/>
          <w:sz w:val="24"/>
          <w:szCs w:val="24"/>
        </w:rPr>
        <w:t xml:space="preserve"> </w:t>
      </w:r>
      <w:r w:rsidRPr="00AA525B">
        <w:rPr>
          <w:rFonts w:ascii="Arial" w:hAnsi="Arial" w:cs="Arial"/>
          <w:b/>
          <w:sz w:val="24"/>
          <w:szCs w:val="24"/>
        </w:rPr>
        <w:t>44</w:t>
      </w:r>
      <w:r w:rsidRPr="00AA525B">
        <w:rPr>
          <w:rFonts w:ascii="Arial" w:hAnsi="Arial" w:cs="Arial"/>
          <w:sz w:val="24"/>
          <w:szCs w:val="24"/>
        </w:rPr>
        <w:t xml:space="preserve"> (5), 549-556 (2011).</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18</w:t>
      </w:r>
      <w:r w:rsidRPr="00AA525B">
        <w:rPr>
          <w:rFonts w:ascii="Arial" w:hAnsi="Arial" w:cs="Arial"/>
          <w:sz w:val="24"/>
          <w:szCs w:val="24"/>
        </w:rPr>
        <w:tab/>
        <w:t>Sugiyama, N.</w:t>
      </w:r>
      <w:r w:rsidRPr="00AA525B">
        <w:rPr>
          <w:rFonts w:ascii="Arial" w:hAnsi="Arial" w:cs="Arial"/>
          <w:i/>
          <w:sz w:val="24"/>
          <w:szCs w:val="24"/>
        </w:rPr>
        <w:t xml:space="preserve"> et al.</w:t>
      </w:r>
      <w:r w:rsidRPr="00AA525B">
        <w:rPr>
          <w:rFonts w:ascii="Arial" w:hAnsi="Arial" w:cs="Arial"/>
          <w:sz w:val="24"/>
          <w:szCs w:val="24"/>
        </w:rPr>
        <w:t xml:space="preserve"> A novel animal model of dysphagia following stroke. </w:t>
      </w:r>
      <w:r w:rsidRPr="00AA525B">
        <w:rPr>
          <w:rFonts w:ascii="Arial" w:hAnsi="Arial" w:cs="Arial"/>
          <w:i/>
          <w:sz w:val="24"/>
          <w:szCs w:val="24"/>
        </w:rPr>
        <w:t>Dysphagia.</w:t>
      </w:r>
      <w:r w:rsidRPr="00AA525B">
        <w:rPr>
          <w:rFonts w:ascii="Arial" w:hAnsi="Arial" w:cs="Arial"/>
          <w:sz w:val="24"/>
          <w:szCs w:val="24"/>
        </w:rPr>
        <w:t xml:space="preserve"> </w:t>
      </w:r>
      <w:r w:rsidRPr="00AA525B">
        <w:rPr>
          <w:rFonts w:ascii="Arial" w:hAnsi="Arial" w:cs="Arial"/>
          <w:b/>
          <w:sz w:val="24"/>
          <w:szCs w:val="24"/>
        </w:rPr>
        <w:t>29</w:t>
      </w:r>
      <w:r w:rsidRPr="00AA525B">
        <w:rPr>
          <w:rFonts w:ascii="Arial" w:hAnsi="Arial" w:cs="Arial"/>
          <w:sz w:val="24"/>
          <w:szCs w:val="24"/>
        </w:rPr>
        <w:t xml:space="preserve"> (1), 61-67, doi:10.1007/s00455-013-9481-x, (2014).</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19</w:t>
      </w:r>
      <w:r w:rsidRPr="00AA525B">
        <w:rPr>
          <w:rFonts w:ascii="Arial" w:hAnsi="Arial" w:cs="Arial"/>
          <w:sz w:val="24"/>
          <w:szCs w:val="24"/>
        </w:rPr>
        <w:tab/>
        <w:t xml:space="preserve">Bachmanov, A. A., Reed, D. R., Li, X. &amp; Beauchamp, G. K. Genetics of sweet taste preferences. </w:t>
      </w:r>
      <w:r w:rsidRPr="00AA525B">
        <w:rPr>
          <w:rFonts w:ascii="Arial" w:hAnsi="Arial" w:cs="Arial"/>
          <w:i/>
          <w:sz w:val="24"/>
          <w:szCs w:val="24"/>
        </w:rPr>
        <w:t>Pure Appl Chem.</w:t>
      </w:r>
      <w:r w:rsidRPr="00AA525B">
        <w:rPr>
          <w:rFonts w:ascii="Arial" w:hAnsi="Arial" w:cs="Arial"/>
          <w:sz w:val="24"/>
          <w:szCs w:val="24"/>
        </w:rPr>
        <w:t xml:space="preserve"> </w:t>
      </w:r>
      <w:r w:rsidRPr="00AA525B">
        <w:rPr>
          <w:rFonts w:ascii="Arial" w:hAnsi="Arial" w:cs="Arial"/>
          <w:b/>
          <w:sz w:val="24"/>
          <w:szCs w:val="24"/>
        </w:rPr>
        <w:t>74</w:t>
      </w:r>
      <w:r w:rsidRPr="00AA525B">
        <w:rPr>
          <w:rFonts w:ascii="Arial" w:hAnsi="Arial" w:cs="Arial"/>
          <w:sz w:val="24"/>
          <w:szCs w:val="24"/>
        </w:rPr>
        <w:t xml:space="preserve"> (7), 1135-1140 (2002).</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20</w:t>
      </w:r>
      <w:r w:rsidRPr="00AA525B">
        <w:rPr>
          <w:rFonts w:ascii="Arial" w:hAnsi="Arial" w:cs="Arial"/>
          <w:sz w:val="24"/>
          <w:szCs w:val="24"/>
        </w:rPr>
        <w:tab/>
        <w:t xml:space="preserve">Ishiwatari, Y. &amp; Bachmanov, A. A. NaCl taste thresholds in 13 inbred mouse strains. </w:t>
      </w:r>
      <w:r w:rsidRPr="00AA525B">
        <w:rPr>
          <w:rFonts w:ascii="Arial" w:hAnsi="Arial" w:cs="Arial"/>
          <w:i/>
          <w:sz w:val="24"/>
          <w:szCs w:val="24"/>
        </w:rPr>
        <w:t>Chem Senses.</w:t>
      </w:r>
      <w:r w:rsidRPr="00AA525B">
        <w:rPr>
          <w:rFonts w:ascii="Arial" w:hAnsi="Arial" w:cs="Arial"/>
          <w:sz w:val="24"/>
          <w:szCs w:val="24"/>
        </w:rPr>
        <w:t xml:space="preserve"> </w:t>
      </w:r>
      <w:r w:rsidRPr="00AA525B">
        <w:rPr>
          <w:rFonts w:ascii="Arial" w:hAnsi="Arial" w:cs="Arial"/>
          <w:b/>
          <w:sz w:val="24"/>
          <w:szCs w:val="24"/>
        </w:rPr>
        <w:t>37</w:t>
      </w:r>
      <w:r w:rsidRPr="00AA525B">
        <w:rPr>
          <w:rFonts w:ascii="Arial" w:hAnsi="Arial" w:cs="Arial"/>
          <w:sz w:val="24"/>
          <w:szCs w:val="24"/>
        </w:rPr>
        <w:t xml:space="preserve"> (6), 497-508, doi:10.1093/chemse/bjr135, (2012).</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21</w:t>
      </w:r>
      <w:r w:rsidRPr="00AA525B">
        <w:rPr>
          <w:rFonts w:ascii="Arial" w:hAnsi="Arial" w:cs="Arial"/>
          <w:sz w:val="24"/>
          <w:szCs w:val="24"/>
        </w:rPr>
        <w:tab/>
        <w:t>Pinhas, A.</w:t>
      </w:r>
      <w:r w:rsidRPr="00AA525B">
        <w:rPr>
          <w:rFonts w:ascii="Arial" w:hAnsi="Arial" w:cs="Arial"/>
          <w:i/>
          <w:sz w:val="24"/>
          <w:szCs w:val="24"/>
        </w:rPr>
        <w:t xml:space="preserve"> et al.</w:t>
      </w:r>
      <w:r w:rsidRPr="00AA525B">
        <w:rPr>
          <w:rFonts w:ascii="Arial" w:hAnsi="Arial" w:cs="Arial"/>
          <w:sz w:val="24"/>
          <w:szCs w:val="24"/>
        </w:rPr>
        <w:t xml:space="preserve"> Strain differences in sucrose- and fructose-conditioned flavor preferences in mice. </w:t>
      </w:r>
      <w:r w:rsidRPr="00AA525B">
        <w:rPr>
          <w:rFonts w:ascii="Arial" w:hAnsi="Arial" w:cs="Arial"/>
          <w:i/>
          <w:sz w:val="24"/>
          <w:szCs w:val="24"/>
        </w:rPr>
        <w:t>Physiol Behav.</w:t>
      </w:r>
      <w:r w:rsidRPr="00AA525B">
        <w:rPr>
          <w:rFonts w:ascii="Arial" w:hAnsi="Arial" w:cs="Arial"/>
          <w:sz w:val="24"/>
          <w:szCs w:val="24"/>
        </w:rPr>
        <w:t xml:space="preserve"> </w:t>
      </w:r>
      <w:r w:rsidRPr="00AA525B">
        <w:rPr>
          <w:rFonts w:ascii="Arial" w:hAnsi="Arial" w:cs="Arial"/>
          <w:b/>
          <w:sz w:val="24"/>
          <w:szCs w:val="24"/>
        </w:rPr>
        <w:t>105</w:t>
      </w:r>
      <w:r w:rsidRPr="00AA525B">
        <w:rPr>
          <w:rFonts w:ascii="Arial" w:hAnsi="Arial" w:cs="Arial"/>
          <w:sz w:val="24"/>
          <w:szCs w:val="24"/>
        </w:rPr>
        <w:t xml:space="preserve"> (2), 451-459, doi:10.1016/j.physbeh.2011.09.010, (2012).</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22</w:t>
      </w:r>
      <w:r w:rsidRPr="00AA525B">
        <w:rPr>
          <w:rFonts w:ascii="Arial" w:hAnsi="Arial" w:cs="Arial"/>
          <w:sz w:val="24"/>
          <w:szCs w:val="24"/>
        </w:rPr>
        <w:tab/>
        <w:t xml:space="preserve">Midkiff, E. E. &amp; Bernstein, I. L. The influence of age and experience on salt preference of the rat. </w:t>
      </w:r>
      <w:r w:rsidRPr="00AA525B">
        <w:rPr>
          <w:rFonts w:ascii="Arial" w:hAnsi="Arial" w:cs="Arial"/>
          <w:i/>
          <w:sz w:val="24"/>
          <w:szCs w:val="24"/>
        </w:rPr>
        <w:t>Dev Psychobiol.</w:t>
      </w:r>
      <w:r w:rsidRPr="00AA525B">
        <w:rPr>
          <w:rFonts w:ascii="Arial" w:hAnsi="Arial" w:cs="Arial"/>
          <w:sz w:val="24"/>
          <w:szCs w:val="24"/>
        </w:rPr>
        <w:t xml:space="preserve"> </w:t>
      </w:r>
      <w:r w:rsidRPr="00AA525B">
        <w:rPr>
          <w:rFonts w:ascii="Arial" w:hAnsi="Arial" w:cs="Arial"/>
          <w:b/>
          <w:sz w:val="24"/>
          <w:szCs w:val="24"/>
        </w:rPr>
        <w:t>16</w:t>
      </w:r>
      <w:r w:rsidRPr="00AA525B">
        <w:rPr>
          <w:rFonts w:ascii="Arial" w:hAnsi="Arial" w:cs="Arial"/>
          <w:sz w:val="24"/>
          <w:szCs w:val="24"/>
        </w:rPr>
        <w:t xml:space="preserve"> (5), 385-394, doi:10.1002/dev.420160504, (1983).</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23</w:t>
      </w:r>
      <w:r w:rsidRPr="00AA525B">
        <w:rPr>
          <w:rFonts w:ascii="Arial" w:hAnsi="Arial" w:cs="Arial"/>
          <w:sz w:val="24"/>
          <w:szCs w:val="24"/>
        </w:rPr>
        <w:tab/>
        <w:t xml:space="preserve">Niimi, K. &amp; Takahashi, E. Differences in saccharin preference and genetic alterations of the Tas1r3 gene among senescence-accelerated mouse strains and their parental AKR/J strain. </w:t>
      </w:r>
      <w:r w:rsidRPr="00AA525B">
        <w:rPr>
          <w:rFonts w:ascii="Arial" w:hAnsi="Arial" w:cs="Arial"/>
          <w:i/>
          <w:sz w:val="24"/>
          <w:szCs w:val="24"/>
        </w:rPr>
        <w:t>Physiol Behav.</w:t>
      </w:r>
      <w:r w:rsidRPr="00AA525B">
        <w:rPr>
          <w:rFonts w:ascii="Arial" w:hAnsi="Arial" w:cs="Arial"/>
          <w:sz w:val="24"/>
          <w:szCs w:val="24"/>
        </w:rPr>
        <w:t xml:space="preserve"> doi:10.1016/j.physbeh.2014.04.005, (2014).</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24</w:t>
      </w:r>
      <w:r w:rsidRPr="00AA525B">
        <w:rPr>
          <w:rFonts w:ascii="Arial" w:hAnsi="Arial" w:cs="Arial"/>
          <w:sz w:val="24"/>
          <w:szCs w:val="24"/>
        </w:rPr>
        <w:tab/>
        <w:t xml:space="preserve">Weijnen, J. A. Licking behavior in the rat: measurement and situational control of licking frequency. </w:t>
      </w:r>
      <w:r w:rsidRPr="00AA525B">
        <w:rPr>
          <w:rFonts w:ascii="Arial" w:hAnsi="Arial" w:cs="Arial"/>
          <w:i/>
          <w:sz w:val="24"/>
          <w:szCs w:val="24"/>
        </w:rPr>
        <w:t>Neurosci Biobehav Rev.</w:t>
      </w:r>
      <w:r w:rsidRPr="00AA525B">
        <w:rPr>
          <w:rFonts w:ascii="Arial" w:hAnsi="Arial" w:cs="Arial"/>
          <w:sz w:val="24"/>
          <w:szCs w:val="24"/>
        </w:rPr>
        <w:t xml:space="preserve"> </w:t>
      </w:r>
      <w:r w:rsidRPr="00AA525B">
        <w:rPr>
          <w:rFonts w:ascii="Arial" w:hAnsi="Arial" w:cs="Arial"/>
          <w:b/>
          <w:sz w:val="24"/>
          <w:szCs w:val="24"/>
        </w:rPr>
        <w:t>22</w:t>
      </w:r>
      <w:r w:rsidRPr="00AA525B">
        <w:rPr>
          <w:rFonts w:ascii="Arial" w:hAnsi="Arial" w:cs="Arial"/>
          <w:sz w:val="24"/>
          <w:szCs w:val="24"/>
        </w:rPr>
        <w:t xml:space="preserve"> (6), 751-760, doi:S0149763498000037 [pii], (1998).</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25</w:t>
      </w:r>
      <w:r w:rsidRPr="00AA525B">
        <w:rPr>
          <w:rFonts w:ascii="Arial" w:hAnsi="Arial" w:cs="Arial"/>
          <w:sz w:val="24"/>
          <w:szCs w:val="24"/>
        </w:rPr>
        <w:tab/>
        <w:t xml:space="preserve">Weijnen, J. A. Lick sensors as tools in behavioral and neuroscience research. </w:t>
      </w:r>
      <w:r w:rsidRPr="00AA525B">
        <w:rPr>
          <w:rFonts w:ascii="Arial" w:hAnsi="Arial" w:cs="Arial"/>
          <w:i/>
          <w:sz w:val="24"/>
          <w:szCs w:val="24"/>
        </w:rPr>
        <w:t>Physiol Behav.</w:t>
      </w:r>
      <w:r w:rsidRPr="00AA525B">
        <w:rPr>
          <w:rFonts w:ascii="Arial" w:hAnsi="Arial" w:cs="Arial"/>
          <w:sz w:val="24"/>
          <w:szCs w:val="24"/>
        </w:rPr>
        <w:t xml:space="preserve"> </w:t>
      </w:r>
      <w:r w:rsidRPr="00AA525B">
        <w:rPr>
          <w:rFonts w:ascii="Arial" w:hAnsi="Arial" w:cs="Arial"/>
          <w:b/>
          <w:sz w:val="24"/>
          <w:szCs w:val="24"/>
        </w:rPr>
        <w:t>46</w:t>
      </w:r>
      <w:r w:rsidRPr="00AA525B">
        <w:rPr>
          <w:rFonts w:ascii="Arial" w:hAnsi="Arial" w:cs="Arial"/>
          <w:sz w:val="24"/>
          <w:szCs w:val="24"/>
        </w:rPr>
        <w:t xml:space="preserve"> (6), 923-928 (1989).</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26</w:t>
      </w:r>
      <w:r w:rsidRPr="00AA525B">
        <w:rPr>
          <w:rFonts w:ascii="Arial" w:hAnsi="Arial" w:cs="Arial"/>
          <w:sz w:val="24"/>
          <w:szCs w:val="24"/>
        </w:rPr>
        <w:tab/>
        <w:t>Kobayashi, M.</w:t>
      </w:r>
      <w:r w:rsidRPr="00AA525B">
        <w:rPr>
          <w:rFonts w:ascii="Arial" w:hAnsi="Arial" w:cs="Arial"/>
          <w:i/>
          <w:sz w:val="24"/>
          <w:szCs w:val="24"/>
        </w:rPr>
        <w:t xml:space="preserve"> et al.</w:t>
      </w:r>
      <w:r w:rsidRPr="00AA525B">
        <w:rPr>
          <w:rFonts w:ascii="Arial" w:hAnsi="Arial" w:cs="Arial"/>
          <w:sz w:val="24"/>
          <w:szCs w:val="24"/>
        </w:rPr>
        <w:t xml:space="preserve"> Electrophysiological analysis of rhythmic jaw movements in the freely moving mouse. </w:t>
      </w:r>
      <w:r w:rsidRPr="00AA525B">
        <w:rPr>
          <w:rFonts w:ascii="Arial" w:hAnsi="Arial" w:cs="Arial"/>
          <w:i/>
          <w:sz w:val="24"/>
          <w:szCs w:val="24"/>
        </w:rPr>
        <w:t>Physiol Behav.</w:t>
      </w:r>
      <w:r w:rsidRPr="00AA525B">
        <w:rPr>
          <w:rFonts w:ascii="Arial" w:hAnsi="Arial" w:cs="Arial"/>
          <w:sz w:val="24"/>
          <w:szCs w:val="24"/>
        </w:rPr>
        <w:t xml:space="preserve"> </w:t>
      </w:r>
      <w:r w:rsidRPr="00AA525B">
        <w:rPr>
          <w:rFonts w:ascii="Arial" w:hAnsi="Arial" w:cs="Arial"/>
          <w:b/>
          <w:sz w:val="24"/>
          <w:szCs w:val="24"/>
        </w:rPr>
        <w:t>75</w:t>
      </w:r>
      <w:r w:rsidRPr="00AA525B">
        <w:rPr>
          <w:rFonts w:ascii="Arial" w:hAnsi="Arial" w:cs="Arial"/>
          <w:sz w:val="24"/>
          <w:szCs w:val="24"/>
        </w:rPr>
        <w:t xml:space="preserve"> (3), 377-385 (2002).</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27</w:t>
      </w:r>
      <w:r w:rsidRPr="00AA525B">
        <w:rPr>
          <w:rFonts w:ascii="Arial" w:hAnsi="Arial" w:cs="Arial"/>
          <w:sz w:val="24"/>
          <w:szCs w:val="24"/>
        </w:rPr>
        <w:tab/>
        <w:t>Dantas, R.</w:t>
      </w:r>
      <w:r w:rsidRPr="00AA525B">
        <w:rPr>
          <w:rFonts w:ascii="Arial" w:hAnsi="Arial" w:cs="Arial"/>
          <w:i/>
          <w:sz w:val="24"/>
          <w:szCs w:val="24"/>
        </w:rPr>
        <w:t xml:space="preserve"> et al.</w:t>
      </w:r>
      <w:r w:rsidRPr="00AA525B">
        <w:rPr>
          <w:rFonts w:ascii="Arial" w:hAnsi="Arial" w:cs="Arial"/>
          <w:sz w:val="24"/>
          <w:szCs w:val="24"/>
        </w:rPr>
        <w:t xml:space="preserve"> Effect of swallowed bolus variables on oral and pharyngeal phases of swallowing.  </w:t>
      </w:r>
      <w:r w:rsidRPr="00AA525B">
        <w:rPr>
          <w:rFonts w:ascii="Arial" w:hAnsi="Arial" w:cs="Arial"/>
          <w:b/>
          <w:sz w:val="24"/>
          <w:szCs w:val="24"/>
        </w:rPr>
        <w:t>258</w:t>
      </w:r>
      <w:r w:rsidRPr="00AA525B">
        <w:rPr>
          <w:rFonts w:ascii="Arial" w:hAnsi="Arial" w:cs="Arial"/>
          <w:sz w:val="24"/>
          <w:szCs w:val="24"/>
        </w:rPr>
        <w:t xml:space="preserve"> G675-681 (1990).</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28</w:t>
      </w:r>
      <w:r w:rsidRPr="00AA525B">
        <w:rPr>
          <w:rFonts w:ascii="Arial" w:hAnsi="Arial" w:cs="Arial"/>
          <w:sz w:val="24"/>
          <w:szCs w:val="24"/>
        </w:rPr>
        <w:tab/>
        <w:t xml:space="preserve">Johnsson, F., Shaw, D., Gabb, M., Dent, J. &amp; Cook, I. Influence of gravity and body position on normal oropharyngeal swallowing. </w:t>
      </w:r>
      <w:r w:rsidRPr="00AA525B">
        <w:rPr>
          <w:rFonts w:ascii="Arial" w:hAnsi="Arial" w:cs="Arial"/>
          <w:i/>
          <w:sz w:val="24"/>
          <w:szCs w:val="24"/>
        </w:rPr>
        <w:t>American Journal of Physiology.</w:t>
      </w:r>
      <w:r w:rsidRPr="00AA525B">
        <w:rPr>
          <w:rFonts w:ascii="Arial" w:hAnsi="Arial" w:cs="Arial"/>
          <w:sz w:val="24"/>
          <w:szCs w:val="24"/>
        </w:rPr>
        <w:t xml:space="preserve"> </w:t>
      </w:r>
      <w:r w:rsidRPr="00AA525B">
        <w:rPr>
          <w:rFonts w:ascii="Arial" w:hAnsi="Arial" w:cs="Arial"/>
          <w:b/>
          <w:sz w:val="24"/>
          <w:szCs w:val="24"/>
        </w:rPr>
        <w:t>35</w:t>
      </w:r>
      <w:r w:rsidRPr="00AA525B">
        <w:rPr>
          <w:rFonts w:ascii="Arial" w:hAnsi="Arial" w:cs="Arial"/>
          <w:sz w:val="24"/>
          <w:szCs w:val="24"/>
        </w:rPr>
        <w:t xml:space="preserve"> (5), G653-G658 (1995).</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29</w:t>
      </w:r>
      <w:r w:rsidRPr="00AA525B">
        <w:rPr>
          <w:rFonts w:ascii="Arial" w:hAnsi="Arial" w:cs="Arial"/>
          <w:sz w:val="24"/>
          <w:szCs w:val="24"/>
        </w:rPr>
        <w:tab/>
        <w:t xml:space="preserve">Han, T. T., Paik, N.-J. &amp; Park, J. W. Quantifying swallowing function after stroke: A functional dysphagia scale based on videofluoroscopic studies. </w:t>
      </w:r>
      <w:r w:rsidRPr="00AA525B">
        <w:rPr>
          <w:rFonts w:ascii="Arial" w:hAnsi="Arial" w:cs="Arial"/>
          <w:i/>
          <w:sz w:val="24"/>
          <w:szCs w:val="24"/>
        </w:rPr>
        <w:t>Archives of Physical Medicine and Rehabilitation.</w:t>
      </w:r>
      <w:r w:rsidRPr="00AA525B">
        <w:rPr>
          <w:rFonts w:ascii="Arial" w:hAnsi="Arial" w:cs="Arial"/>
          <w:sz w:val="24"/>
          <w:szCs w:val="24"/>
        </w:rPr>
        <w:t xml:space="preserve"> </w:t>
      </w:r>
      <w:r w:rsidRPr="00AA525B">
        <w:rPr>
          <w:rFonts w:ascii="Arial" w:hAnsi="Arial" w:cs="Arial"/>
          <w:b/>
          <w:sz w:val="24"/>
          <w:szCs w:val="24"/>
        </w:rPr>
        <w:t>82</w:t>
      </w:r>
      <w:r w:rsidRPr="00AA525B">
        <w:rPr>
          <w:rFonts w:ascii="Arial" w:hAnsi="Arial" w:cs="Arial"/>
          <w:sz w:val="24"/>
          <w:szCs w:val="24"/>
        </w:rPr>
        <w:t xml:space="preserve"> (5), 677-682 (2001).</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30</w:t>
      </w:r>
      <w:r w:rsidRPr="00AA525B">
        <w:rPr>
          <w:rFonts w:ascii="Arial" w:hAnsi="Arial" w:cs="Arial"/>
          <w:sz w:val="24"/>
          <w:szCs w:val="24"/>
        </w:rPr>
        <w:tab/>
        <w:t xml:space="preserve">Molfenter, S. M. &amp; Steele, C. M. Kinematic and temporal factors associated with penetration-aspiration in swallowing liquids. </w:t>
      </w:r>
      <w:r w:rsidRPr="00AA525B">
        <w:rPr>
          <w:rFonts w:ascii="Arial" w:hAnsi="Arial" w:cs="Arial"/>
          <w:i/>
          <w:sz w:val="24"/>
          <w:szCs w:val="24"/>
        </w:rPr>
        <w:t>Dysphagia.</w:t>
      </w:r>
      <w:r w:rsidRPr="00AA525B">
        <w:rPr>
          <w:rFonts w:ascii="Arial" w:hAnsi="Arial" w:cs="Arial"/>
          <w:sz w:val="24"/>
          <w:szCs w:val="24"/>
        </w:rPr>
        <w:t xml:space="preserve"> </w:t>
      </w:r>
      <w:r w:rsidRPr="00AA525B">
        <w:rPr>
          <w:rFonts w:ascii="Arial" w:hAnsi="Arial" w:cs="Arial"/>
          <w:b/>
          <w:sz w:val="24"/>
          <w:szCs w:val="24"/>
        </w:rPr>
        <w:t>29</w:t>
      </w:r>
      <w:r w:rsidRPr="00AA525B">
        <w:rPr>
          <w:rFonts w:ascii="Arial" w:hAnsi="Arial" w:cs="Arial"/>
          <w:sz w:val="24"/>
          <w:szCs w:val="24"/>
        </w:rPr>
        <w:t xml:space="preserve"> (2), 269-276 (2014).</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31</w:t>
      </w:r>
      <w:r w:rsidRPr="00AA525B">
        <w:rPr>
          <w:rFonts w:ascii="Arial" w:hAnsi="Arial" w:cs="Arial"/>
          <w:sz w:val="24"/>
          <w:szCs w:val="24"/>
        </w:rPr>
        <w:tab/>
        <w:t xml:space="preserve">Kendall, K. A., McKenzie, S., Leonard, R. J., Goncalves, M. I. &amp; Walker, A. Timing of events in normal swallowing: A videofluoroscopic study. </w:t>
      </w:r>
      <w:r w:rsidRPr="00AA525B">
        <w:rPr>
          <w:rFonts w:ascii="Arial" w:hAnsi="Arial" w:cs="Arial"/>
          <w:i/>
          <w:sz w:val="24"/>
          <w:szCs w:val="24"/>
        </w:rPr>
        <w:t>Dysphagia.</w:t>
      </w:r>
      <w:r w:rsidRPr="00AA525B">
        <w:rPr>
          <w:rFonts w:ascii="Arial" w:hAnsi="Arial" w:cs="Arial"/>
          <w:sz w:val="24"/>
          <w:szCs w:val="24"/>
        </w:rPr>
        <w:t xml:space="preserve"> </w:t>
      </w:r>
      <w:r w:rsidRPr="00AA525B">
        <w:rPr>
          <w:rFonts w:ascii="Arial" w:hAnsi="Arial" w:cs="Arial"/>
          <w:b/>
          <w:sz w:val="24"/>
          <w:szCs w:val="24"/>
        </w:rPr>
        <w:t>15</w:t>
      </w:r>
      <w:r w:rsidRPr="00AA525B">
        <w:rPr>
          <w:rFonts w:ascii="Arial" w:hAnsi="Arial" w:cs="Arial"/>
          <w:sz w:val="24"/>
          <w:szCs w:val="24"/>
        </w:rPr>
        <w:t xml:space="preserve"> 74-83 (2000).</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32</w:t>
      </w:r>
      <w:r w:rsidRPr="00AA525B">
        <w:rPr>
          <w:rFonts w:ascii="Arial" w:hAnsi="Arial" w:cs="Arial"/>
          <w:sz w:val="24"/>
          <w:szCs w:val="24"/>
        </w:rPr>
        <w:tab/>
        <w:t xml:space="preserve">Choi, K. H., Ryu, J. S., Kim, M. Y., Kang, J. Y. &amp; Yoo, S. D. Kinematic analysis of dysphagia: Significant parameters of aspiration related to bolus viscosity. </w:t>
      </w:r>
      <w:r w:rsidRPr="00AA525B">
        <w:rPr>
          <w:rFonts w:ascii="Arial" w:hAnsi="Arial" w:cs="Arial"/>
          <w:i/>
          <w:sz w:val="24"/>
          <w:szCs w:val="24"/>
        </w:rPr>
        <w:t>Dysphagia.</w:t>
      </w:r>
      <w:r w:rsidRPr="00AA525B">
        <w:rPr>
          <w:rFonts w:ascii="Arial" w:hAnsi="Arial" w:cs="Arial"/>
          <w:sz w:val="24"/>
          <w:szCs w:val="24"/>
        </w:rPr>
        <w:t xml:space="preserve"> </w:t>
      </w:r>
      <w:r w:rsidRPr="00AA525B">
        <w:rPr>
          <w:rFonts w:ascii="Arial" w:hAnsi="Arial" w:cs="Arial"/>
          <w:b/>
          <w:sz w:val="24"/>
          <w:szCs w:val="24"/>
        </w:rPr>
        <w:t>26</w:t>
      </w:r>
      <w:r w:rsidRPr="00AA525B">
        <w:rPr>
          <w:rFonts w:ascii="Arial" w:hAnsi="Arial" w:cs="Arial"/>
          <w:sz w:val="24"/>
          <w:szCs w:val="24"/>
        </w:rPr>
        <w:t xml:space="preserve"> 392-398 (2011).</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lastRenderedPageBreak/>
        <w:t>33</w:t>
      </w:r>
      <w:r w:rsidRPr="00AA525B">
        <w:rPr>
          <w:rFonts w:ascii="Arial" w:hAnsi="Arial" w:cs="Arial"/>
          <w:sz w:val="24"/>
          <w:szCs w:val="24"/>
        </w:rPr>
        <w:tab/>
        <w:t xml:space="preserve">Molfenter, S. M. &amp; Steele, C. M. Variation in temporal measures of swallowing: Sex and volume effects. </w:t>
      </w:r>
      <w:r w:rsidRPr="00AA525B">
        <w:rPr>
          <w:rFonts w:ascii="Arial" w:hAnsi="Arial" w:cs="Arial"/>
          <w:i/>
          <w:sz w:val="24"/>
          <w:szCs w:val="24"/>
        </w:rPr>
        <w:t>Dysphagia.</w:t>
      </w:r>
      <w:r w:rsidRPr="00AA525B">
        <w:rPr>
          <w:rFonts w:ascii="Arial" w:hAnsi="Arial" w:cs="Arial"/>
          <w:sz w:val="24"/>
          <w:szCs w:val="24"/>
        </w:rPr>
        <w:t xml:space="preserve"> </w:t>
      </w:r>
      <w:r w:rsidRPr="00AA525B">
        <w:rPr>
          <w:rFonts w:ascii="Arial" w:hAnsi="Arial" w:cs="Arial"/>
          <w:b/>
          <w:sz w:val="24"/>
          <w:szCs w:val="24"/>
        </w:rPr>
        <w:t>28</w:t>
      </w:r>
      <w:r w:rsidRPr="00AA525B">
        <w:rPr>
          <w:rFonts w:ascii="Arial" w:hAnsi="Arial" w:cs="Arial"/>
          <w:sz w:val="24"/>
          <w:szCs w:val="24"/>
        </w:rPr>
        <w:t xml:space="preserve"> 226-233 (2013).</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34</w:t>
      </w:r>
      <w:r w:rsidRPr="00AA525B">
        <w:rPr>
          <w:rFonts w:ascii="Arial" w:hAnsi="Arial" w:cs="Arial"/>
          <w:sz w:val="24"/>
          <w:szCs w:val="24"/>
        </w:rPr>
        <w:tab/>
        <w:t xml:space="preserve">Alves, L. M. T., Secaf, M. &amp; Dantas, R. Effect of a bitter bolus on oral, pharyngeal, and esophageal transit of healthy subjects. </w:t>
      </w:r>
      <w:r w:rsidRPr="00AA525B">
        <w:rPr>
          <w:rFonts w:ascii="Arial" w:hAnsi="Arial" w:cs="Arial"/>
          <w:i/>
          <w:sz w:val="24"/>
          <w:szCs w:val="24"/>
        </w:rPr>
        <w:t>Arquivos de gastroenterologia.</w:t>
      </w:r>
      <w:r w:rsidRPr="00AA525B">
        <w:rPr>
          <w:rFonts w:ascii="Arial" w:hAnsi="Arial" w:cs="Arial"/>
          <w:sz w:val="24"/>
          <w:szCs w:val="24"/>
        </w:rPr>
        <w:t xml:space="preserve"> </w:t>
      </w:r>
      <w:r w:rsidRPr="00AA525B">
        <w:rPr>
          <w:rFonts w:ascii="Arial" w:hAnsi="Arial" w:cs="Arial"/>
          <w:b/>
          <w:sz w:val="24"/>
          <w:szCs w:val="24"/>
        </w:rPr>
        <w:t>50</w:t>
      </w:r>
      <w:r w:rsidRPr="00AA525B">
        <w:rPr>
          <w:rFonts w:ascii="Arial" w:hAnsi="Arial" w:cs="Arial"/>
          <w:sz w:val="24"/>
          <w:szCs w:val="24"/>
        </w:rPr>
        <w:t xml:space="preserve"> (1), 31-34 (2013).</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35</w:t>
      </w:r>
      <w:r w:rsidRPr="00AA525B">
        <w:rPr>
          <w:rFonts w:ascii="Arial" w:hAnsi="Arial" w:cs="Arial"/>
          <w:sz w:val="24"/>
          <w:szCs w:val="24"/>
        </w:rPr>
        <w:tab/>
        <w:t xml:space="preserve">Dalmazo, J., Aprile, L. R. O. &amp; Dantas, R. O. Esophageal contractions, bolus transit and perception of transit after swallows of liquid and solid boluses in normal subjects. </w:t>
      </w:r>
      <w:r w:rsidRPr="00AA525B">
        <w:rPr>
          <w:rFonts w:ascii="Arial" w:hAnsi="Arial" w:cs="Arial"/>
          <w:i/>
          <w:sz w:val="24"/>
          <w:szCs w:val="24"/>
        </w:rPr>
        <w:t>Arquivos de gastroenterologia.</w:t>
      </w:r>
      <w:r w:rsidRPr="00AA525B">
        <w:rPr>
          <w:rFonts w:ascii="Arial" w:hAnsi="Arial" w:cs="Arial"/>
          <w:sz w:val="24"/>
          <w:szCs w:val="24"/>
        </w:rPr>
        <w:t xml:space="preserve"> </w:t>
      </w:r>
      <w:r w:rsidRPr="00AA525B">
        <w:rPr>
          <w:rFonts w:ascii="Arial" w:hAnsi="Arial" w:cs="Arial"/>
          <w:b/>
          <w:sz w:val="24"/>
          <w:szCs w:val="24"/>
        </w:rPr>
        <w:t>49</w:t>
      </w:r>
      <w:r w:rsidRPr="00AA525B">
        <w:rPr>
          <w:rFonts w:ascii="Arial" w:hAnsi="Arial" w:cs="Arial"/>
          <w:sz w:val="24"/>
          <w:szCs w:val="24"/>
        </w:rPr>
        <w:t xml:space="preserve"> (4), 250-254 (2012).</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36</w:t>
      </w:r>
      <w:r w:rsidRPr="00AA525B">
        <w:rPr>
          <w:rFonts w:ascii="Arial" w:hAnsi="Arial" w:cs="Arial"/>
          <w:sz w:val="24"/>
          <w:szCs w:val="24"/>
        </w:rPr>
        <w:tab/>
        <w:t xml:space="preserve">Kahrilas, P. J., Dodds, W. J. &amp; Hogan, W. J. Effect of peristaltic dysfunction on esophageal volume clearance. </w:t>
      </w:r>
      <w:r w:rsidRPr="00AA525B">
        <w:rPr>
          <w:rFonts w:ascii="Arial" w:hAnsi="Arial" w:cs="Arial"/>
          <w:i/>
          <w:sz w:val="24"/>
          <w:szCs w:val="24"/>
        </w:rPr>
        <w:t>Gastroenterology.</w:t>
      </w:r>
      <w:r w:rsidRPr="00AA525B">
        <w:rPr>
          <w:rFonts w:ascii="Arial" w:hAnsi="Arial" w:cs="Arial"/>
          <w:sz w:val="24"/>
          <w:szCs w:val="24"/>
        </w:rPr>
        <w:t xml:space="preserve"> </w:t>
      </w:r>
      <w:r w:rsidRPr="00AA525B">
        <w:rPr>
          <w:rFonts w:ascii="Arial" w:hAnsi="Arial" w:cs="Arial"/>
          <w:b/>
          <w:sz w:val="24"/>
          <w:szCs w:val="24"/>
        </w:rPr>
        <w:t>94</w:t>
      </w:r>
      <w:r w:rsidRPr="00AA525B">
        <w:rPr>
          <w:rFonts w:ascii="Arial" w:hAnsi="Arial" w:cs="Arial"/>
          <w:sz w:val="24"/>
          <w:szCs w:val="24"/>
        </w:rPr>
        <w:t xml:space="preserve"> (1), 73-80 (1988).</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37</w:t>
      </w:r>
      <w:r w:rsidRPr="00AA525B">
        <w:rPr>
          <w:rFonts w:ascii="Arial" w:hAnsi="Arial" w:cs="Arial"/>
          <w:sz w:val="24"/>
          <w:szCs w:val="24"/>
        </w:rPr>
        <w:tab/>
        <w:t xml:space="preserve">German, R. Z., Crompton, A. W., Levitch, L. C. &amp; Thexton, A. J. The mechanism of suckling in two species of infant mammal: Miniature pigs and long-tailed macaques. </w:t>
      </w:r>
      <w:r w:rsidRPr="00AA525B">
        <w:rPr>
          <w:rFonts w:ascii="Arial" w:hAnsi="Arial" w:cs="Arial"/>
          <w:i/>
          <w:sz w:val="24"/>
          <w:szCs w:val="24"/>
        </w:rPr>
        <w:t>Journal of Experimental Zoology.</w:t>
      </w:r>
      <w:r w:rsidRPr="00AA525B">
        <w:rPr>
          <w:rFonts w:ascii="Arial" w:hAnsi="Arial" w:cs="Arial"/>
          <w:sz w:val="24"/>
          <w:szCs w:val="24"/>
        </w:rPr>
        <w:t xml:space="preserve"> </w:t>
      </w:r>
      <w:r w:rsidRPr="00AA525B">
        <w:rPr>
          <w:rFonts w:ascii="Arial" w:hAnsi="Arial" w:cs="Arial"/>
          <w:b/>
          <w:sz w:val="24"/>
          <w:szCs w:val="24"/>
        </w:rPr>
        <w:t>261</w:t>
      </w:r>
      <w:r w:rsidRPr="00AA525B">
        <w:rPr>
          <w:rFonts w:ascii="Arial" w:hAnsi="Arial" w:cs="Arial"/>
          <w:sz w:val="24"/>
          <w:szCs w:val="24"/>
        </w:rPr>
        <w:t xml:space="preserve"> (3), 322-330 (1992).</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38</w:t>
      </w:r>
      <w:r w:rsidRPr="00AA525B">
        <w:rPr>
          <w:rFonts w:ascii="Arial" w:hAnsi="Arial" w:cs="Arial"/>
          <w:sz w:val="24"/>
          <w:szCs w:val="24"/>
        </w:rPr>
        <w:tab/>
        <w:t xml:space="preserve">Herring, S. W. &amp; Scapino, R. P. Physiology of feeding in miniature pigs. </w:t>
      </w:r>
      <w:r w:rsidRPr="00AA525B">
        <w:rPr>
          <w:rFonts w:ascii="Arial" w:hAnsi="Arial" w:cs="Arial"/>
          <w:i/>
          <w:sz w:val="24"/>
          <w:szCs w:val="24"/>
        </w:rPr>
        <w:t>Journal of Morphology.</w:t>
      </w:r>
      <w:r w:rsidRPr="00AA525B">
        <w:rPr>
          <w:rFonts w:ascii="Arial" w:hAnsi="Arial" w:cs="Arial"/>
          <w:sz w:val="24"/>
          <w:szCs w:val="24"/>
        </w:rPr>
        <w:t xml:space="preserve"> </w:t>
      </w:r>
      <w:r w:rsidRPr="00AA525B">
        <w:rPr>
          <w:rFonts w:ascii="Arial" w:hAnsi="Arial" w:cs="Arial"/>
          <w:b/>
          <w:sz w:val="24"/>
          <w:szCs w:val="24"/>
        </w:rPr>
        <w:t>141</w:t>
      </w:r>
      <w:r w:rsidRPr="00AA525B">
        <w:rPr>
          <w:rFonts w:ascii="Arial" w:hAnsi="Arial" w:cs="Arial"/>
          <w:sz w:val="24"/>
          <w:szCs w:val="24"/>
        </w:rPr>
        <w:t xml:space="preserve"> (4), 427-460 (1973).</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39</w:t>
      </w:r>
      <w:r w:rsidRPr="00AA525B">
        <w:rPr>
          <w:rFonts w:ascii="Arial" w:hAnsi="Arial" w:cs="Arial"/>
          <w:sz w:val="24"/>
          <w:szCs w:val="24"/>
        </w:rPr>
        <w:tab/>
        <w:t xml:space="preserve">Gordon, K. R. &amp; Herring, S. W. Activity patterns within the genioglossus during suckling in domestic dogs and pigs: Interspecific and intraspecific plasticity. </w:t>
      </w:r>
      <w:r w:rsidRPr="00AA525B">
        <w:rPr>
          <w:rFonts w:ascii="Arial" w:hAnsi="Arial" w:cs="Arial"/>
          <w:i/>
          <w:sz w:val="24"/>
          <w:szCs w:val="24"/>
        </w:rPr>
        <w:t>Brain, Behavior, and Evolution.</w:t>
      </w:r>
      <w:r w:rsidRPr="00AA525B">
        <w:rPr>
          <w:rFonts w:ascii="Arial" w:hAnsi="Arial" w:cs="Arial"/>
          <w:sz w:val="24"/>
          <w:szCs w:val="24"/>
        </w:rPr>
        <w:t xml:space="preserve"> </w:t>
      </w:r>
      <w:r w:rsidRPr="00AA525B">
        <w:rPr>
          <w:rFonts w:ascii="Arial" w:hAnsi="Arial" w:cs="Arial"/>
          <w:b/>
          <w:sz w:val="24"/>
          <w:szCs w:val="24"/>
        </w:rPr>
        <w:t>30</w:t>
      </w:r>
      <w:r w:rsidRPr="00AA525B">
        <w:rPr>
          <w:rFonts w:ascii="Arial" w:hAnsi="Arial" w:cs="Arial"/>
          <w:sz w:val="24"/>
          <w:szCs w:val="24"/>
        </w:rPr>
        <w:t xml:space="preserve"> (5-6),  (1987).</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40</w:t>
      </w:r>
      <w:r w:rsidRPr="00AA525B">
        <w:rPr>
          <w:rFonts w:ascii="Arial" w:hAnsi="Arial" w:cs="Arial"/>
          <w:sz w:val="24"/>
          <w:szCs w:val="24"/>
        </w:rPr>
        <w:tab/>
        <w:t xml:space="preserve">Hiiemae, K. M. &amp; Palmer, J. B. Food transport and bolus formation during complete feeding sequences on foods of different initial consistency. </w:t>
      </w:r>
      <w:r w:rsidRPr="00AA525B">
        <w:rPr>
          <w:rFonts w:ascii="Arial" w:hAnsi="Arial" w:cs="Arial"/>
          <w:i/>
          <w:sz w:val="24"/>
          <w:szCs w:val="24"/>
        </w:rPr>
        <w:t>Dysphagia.</w:t>
      </w:r>
      <w:r w:rsidRPr="00AA525B">
        <w:rPr>
          <w:rFonts w:ascii="Arial" w:hAnsi="Arial" w:cs="Arial"/>
          <w:sz w:val="24"/>
          <w:szCs w:val="24"/>
        </w:rPr>
        <w:t xml:space="preserve"> </w:t>
      </w:r>
      <w:r w:rsidRPr="00AA525B">
        <w:rPr>
          <w:rFonts w:ascii="Arial" w:hAnsi="Arial" w:cs="Arial"/>
          <w:b/>
          <w:sz w:val="24"/>
          <w:szCs w:val="24"/>
        </w:rPr>
        <w:t>14</w:t>
      </w:r>
      <w:r w:rsidRPr="00AA525B">
        <w:rPr>
          <w:rFonts w:ascii="Arial" w:hAnsi="Arial" w:cs="Arial"/>
          <w:sz w:val="24"/>
          <w:szCs w:val="24"/>
        </w:rPr>
        <w:t xml:space="preserve"> (1), 31-42 (1999).</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41</w:t>
      </w:r>
      <w:r w:rsidRPr="00AA525B">
        <w:rPr>
          <w:rFonts w:ascii="Arial" w:hAnsi="Arial" w:cs="Arial"/>
          <w:sz w:val="24"/>
          <w:szCs w:val="24"/>
        </w:rPr>
        <w:tab/>
        <w:t xml:space="preserve">Thexton, A. J., Crompton, A. W. &amp; German, R. Z. EMG activity in the hyoid muscles during pig suckling. </w:t>
      </w:r>
      <w:r w:rsidRPr="00AA525B">
        <w:rPr>
          <w:rFonts w:ascii="Arial" w:hAnsi="Arial" w:cs="Arial"/>
          <w:i/>
          <w:sz w:val="24"/>
          <w:szCs w:val="24"/>
        </w:rPr>
        <w:t>Journal of Applied Physiology.</w:t>
      </w:r>
      <w:r w:rsidRPr="00AA525B">
        <w:rPr>
          <w:rFonts w:ascii="Arial" w:hAnsi="Arial" w:cs="Arial"/>
          <w:sz w:val="24"/>
          <w:szCs w:val="24"/>
        </w:rPr>
        <w:t xml:space="preserve"> </w:t>
      </w:r>
      <w:r w:rsidRPr="00AA525B">
        <w:rPr>
          <w:rFonts w:ascii="Arial" w:hAnsi="Arial" w:cs="Arial"/>
          <w:b/>
          <w:sz w:val="24"/>
          <w:szCs w:val="24"/>
        </w:rPr>
        <w:t>112</w:t>
      </w:r>
      <w:r w:rsidRPr="00AA525B">
        <w:rPr>
          <w:rFonts w:ascii="Arial" w:hAnsi="Arial" w:cs="Arial"/>
          <w:sz w:val="24"/>
          <w:szCs w:val="24"/>
        </w:rPr>
        <w:t xml:space="preserve"> 1512-1519 (2012).</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42</w:t>
      </w:r>
      <w:r w:rsidRPr="00AA525B">
        <w:rPr>
          <w:rFonts w:ascii="Arial" w:hAnsi="Arial" w:cs="Arial"/>
          <w:sz w:val="24"/>
          <w:szCs w:val="24"/>
        </w:rPr>
        <w:tab/>
        <w:t xml:space="preserve">Thexton, A. J., Crompton, A. W. &amp; German, R. Z. Transition from suckling to drinking at weaning: A kinematic and electromyographic study in miniature pigs. </w:t>
      </w:r>
      <w:r w:rsidRPr="00AA525B">
        <w:rPr>
          <w:rFonts w:ascii="Arial" w:hAnsi="Arial" w:cs="Arial"/>
          <w:i/>
          <w:sz w:val="24"/>
          <w:szCs w:val="24"/>
        </w:rPr>
        <w:t>Journal of Experimental Zoology.</w:t>
      </w:r>
      <w:r w:rsidRPr="00AA525B">
        <w:rPr>
          <w:rFonts w:ascii="Arial" w:hAnsi="Arial" w:cs="Arial"/>
          <w:sz w:val="24"/>
          <w:szCs w:val="24"/>
        </w:rPr>
        <w:t xml:space="preserve"> </w:t>
      </w:r>
      <w:r w:rsidRPr="00AA525B">
        <w:rPr>
          <w:rFonts w:ascii="Arial" w:hAnsi="Arial" w:cs="Arial"/>
          <w:b/>
          <w:sz w:val="24"/>
          <w:szCs w:val="24"/>
        </w:rPr>
        <w:t>280</w:t>
      </w:r>
      <w:r w:rsidRPr="00AA525B">
        <w:rPr>
          <w:rFonts w:ascii="Arial" w:hAnsi="Arial" w:cs="Arial"/>
          <w:sz w:val="24"/>
          <w:szCs w:val="24"/>
        </w:rPr>
        <w:t xml:space="preserve"> (5), 327-343 (1998).</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43</w:t>
      </w:r>
      <w:r w:rsidRPr="00AA525B">
        <w:rPr>
          <w:rFonts w:ascii="Arial" w:hAnsi="Arial" w:cs="Arial"/>
          <w:sz w:val="24"/>
          <w:szCs w:val="24"/>
        </w:rPr>
        <w:tab/>
        <w:t xml:space="preserve">Goldfield, E. C., Richardson, M. J., Lee, K. G. &amp; Margetts, S. Coordination of sucking, swallowing, and breathing and oxygen saturation during early infant breast-feeding and bottle-feeding. </w:t>
      </w:r>
      <w:r w:rsidRPr="00AA525B">
        <w:rPr>
          <w:rFonts w:ascii="Arial" w:hAnsi="Arial" w:cs="Arial"/>
          <w:i/>
          <w:sz w:val="24"/>
          <w:szCs w:val="24"/>
        </w:rPr>
        <w:t>Pediatric Research.</w:t>
      </w:r>
      <w:r w:rsidRPr="00AA525B">
        <w:rPr>
          <w:rFonts w:ascii="Arial" w:hAnsi="Arial" w:cs="Arial"/>
          <w:sz w:val="24"/>
          <w:szCs w:val="24"/>
        </w:rPr>
        <w:t xml:space="preserve"> </w:t>
      </w:r>
      <w:r w:rsidRPr="00AA525B">
        <w:rPr>
          <w:rFonts w:ascii="Arial" w:hAnsi="Arial" w:cs="Arial"/>
          <w:b/>
          <w:sz w:val="24"/>
          <w:szCs w:val="24"/>
        </w:rPr>
        <w:t>60</w:t>
      </w:r>
      <w:r w:rsidRPr="00AA525B">
        <w:rPr>
          <w:rFonts w:ascii="Arial" w:hAnsi="Arial" w:cs="Arial"/>
          <w:sz w:val="24"/>
          <w:szCs w:val="24"/>
        </w:rPr>
        <w:t xml:space="preserve"> (4), 450-455 (2006).</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44</w:t>
      </w:r>
      <w:r w:rsidRPr="00AA525B">
        <w:rPr>
          <w:rFonts w:ascii="Arial" w:hAnsi="Arial" w:cs="Arial"/>
          <w:sz w:val="24"/>
          <w:szCs w:val="24"/>
        </w:rPr>
        <w:tab/>
        <w:t xml:space="preserve">D'Ottaviano, F. G., Linhares Filho, T. A., Andrade, H. M., Alves, P. C. &amp; Rocha, M. S. Fiberoptic endoscopy evaluation of swallowing in patients with amyotrophic lateral sclerosis. </w:t>
      </w:r>
      <w:r w:rsidRPr="00AA525B">
        <w:rPr>
          <w:rFonts w:ascii="Arial" w:hAnsi="Arial" w:cs="Arial"/>
          <w:i/>
          <w:sz w:val="24"/>
          <w:szCs w:val="24"/>
        </w:rPr>
        <w:t>Braz J Otorhinolaryngol.</w:t>
      </w:r>
      <w:r w:rsidRPr="00AA525B">
        <w:rPr>
          <w:rFonts w:ascii="Arial" w:hAnsi="Arial" w:cs="Arial"/>
          <w:sz w:val="24"/>
          <w:szCs w:val="24"/>
        </w:rPr>
        <w:t xml:space="preserve"> </w:t>
      </w:r>
      <w:r w:rsidRPr="00AA525B">
        <w:rPr>
          <w:rFonts w:ascii="Arial" w:hAnsi="Arial" w:cs="Arial"/>
          <w:b/>
          <w:sz w:val="24"/>
          <w:szCs w:val="24"/>
        </w:rPr>
        <w:t>79</w:t>
      </w:r>
      <w:r w:rsidRPr="00AA525B">
        <w:rPr>
          <w:rFonts w:ascii="Arial" w:hAnsi="Arial" w:cs="Arial"/>
          <w:sz w:val="24"/>
          <w:szCs w:val="24"/>
        </w:rPr>
        <w:t xml:space="preserve"> (3), 349-353, doi:10.5935/1808-8694.20130061, (2013).</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45</w:t>
      </w:r>
      <w:r w:rsidRPr="00AA525B">
        <w:rPr>
          <w:rFonts w:ascii="Arial" w:hAnsi="Arial" w:cs="Arial"/>
          <w:sz w:val="24"/>
          <w:szCs w:val="24"/>
        </w:rPr>
        <w:tab/>
        <w:t>Inamoto, Y.</w:t>
      </w:r>
      <w:r w:rsidRPr="00AA525B">
        <w:rPr>
          <w:rFonts w:ascii="Arial" w:hAnsi="Arial" w:cs="Arial"/>
          <w:i/>
          <w:sz w:val="24"/>
          <w:szCs w:val="24"/>
        </w:rPr>
        <w:t xml:space="preserve"> et al.</w:t>
      </w:r>
      <w:r w:rsidRPr="00AA525B">
        <w:rPr>
          <w:rFonts w:ascii="Arial" w:hAnsi="Arial" w:cs="Arial"/>
          <w:sz w:val="24"/>
          <w:szCs w:val="24"/>
        </w:rPr>
        <w:t xml:space="preserve"> The effect of bolus viscosity on laryngeal closure in swallowing: kinematic analysis using 320-row area detector CT. </w:t>
      </w:r>
      <w:r w:rsidRPr="00AA525B">
        <w:rPr>
          <w:rFonts w:ascii="Arial" w:hAnsi="Arial" w:cs="Arial"/>
          <w:i/>
          <w:sz w:val="24"/>
          <w:szCs w:val="24"/>
        </w:rPr>
        <w:t>Dysphagia.</w:t>
      </w:r>
      <w:r w:rsidRPr="00AA525B">
        <w:rPr>
          <w:rFonts w:ascii="Arial" w:hAnsi="Arial" w:cs="Arial"/>
          <w:sz w:val="24"/>
          <w:szCs w:val="24"/>
        </w:rPr>
        <w:t xml:space="preserve"> </w:t>
      </w:r>
      <w:r w:rsidRPr="00AA525B">
        <w:rPr>
          <w:rFonts w:ascii="Arial" w:hAnsi="Arial" w:cs="Arial"/>
          <w:b/>
          <w:sz w:val="24"/>
          <w:szCs w:val="24"/>
        </w:rPr>
        <w:t>28</w:t>
      </w:r>
      <w:r w:rsidRPr="00AA525B">
        <w:rPr>
          <w:rFonts w:ascii="Arial" w:hAnsi="Arial" w:cs="Arial"/>
          <w:sz w:val="24"/>
          <w:szCs w:val="24"/>
        </w:rPr>
        <w:t xml:space="preserve"> (1), 33-42, doi:10.1007/s00455-012-9410-4, (2013).</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46</w:t>
      </w:r>
      <w:r w:rsidRPr="00AA525B">
        <w:rPr>
          <w:rFonts w:ascii="Arial" w:hAnsi="Arial" w:cs="Arial"/>
          <w:sz w:val="24"/>
          <w:szCs w:val="24"/>
        </w:rPr>
        <w:tab/>
        <w:t>Spalding, J. F., Thomas, R. G. &amp; Tietjen, G. L.    (ed Serene Rein) (Los Alamos National Laboratory, Los Alamos, N.M, 1982).</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47</w:t>
      </w:r>
      <w:r w:rsidRPr="00AA525B">
        <w:rPr>
          <w:rFonts w:ascii="Arial" w:hAnsi="Arial" w:cs="Arial"/>
          <w:sz w:val="24"/>
          <w:szCs w:val="24"/>
        </w:rPr>
        <w:tab/>
        <w:t xml:space="preserve">Palomba, S., Di Cello, A., Riccio, E., Manguso, F. &amp; La Sala, G. B. Ovarian function and gastrointestinal motor activity. </w:t>
      </w:r>
      <w:r w:rsidRPr="00AA525B">
        <w:rPr>
          <w:rFonts w:ascii="Arial" w:hAnsi="Arial" w:cs="Arial"/>
          <w:i/>
          <w:sz w:val="24"/>
          <w:szCs w:val="24"/>
        </w:rPr>
        <w:t>Minerva Endocrinol.</w:t>
      </w:r>
      <w:r w:rsidRPr="00AA525B">
        <w:rPr>
          <w:rFonts w:ascii="Arial" w:hAnsi="Arial" w:cs="Arial"/>
          <w:sz w:val="24"/>
          <w:szCs w:val="24"/>
        </w:rPr>
        <w:t xml:space="preserve"> </w:t>
      </w:r>
      <w:r w:rsidRPr="00AA525B">
        <w:rPr>
          <w:rFonts w:ascii="Arial" w:hAnsi="Arial" w:cs="Arial"/>
          <w:b/>
          <w:sz w:val="24"/>
          <w:szCs w:val="24"/>
        </w:rPr>
        <w:t>36</w:t>
      </w:r>
      <w:r w:rsidRPr="00AA525B">
        <w:rPr>
          <w:rFonts w:ascii="Arial" w:hAnsi="Arial" w:cs="Arial"/>
          <w:sz w:val="24"/>
          <w:szCs w:val="24"/>
        </w:rPr>
        <w:t xml:space="preserve"> (4), 295-310, doi:R07111879 [pii], (2011).</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t>48</w:t>
      </w:r>
      <w:r w:rsidRPr="00AA525B">
        <w:rPr>
          <w:rFonts w:ascii="Arial" w:hAnsi="Arial" w:cs="Arial"/>
          <w:sz w:val="24"/>
          <w:szCs w:val="24"/>
        </w:rPr>
        <w:tab/>
        <w:t xml:space="preserve">Alves, L. M., Cassiani Rde, A., Santos, C. M. &amp; Dantas, R. O. Gender effect on the clinical measurement of swallowing. </w:t>
      </w:r>
      <w:r w:rsidRPr="00AA525B">
        <w:rPr>
          <w:rFonts w:ascii="Arial" w:hAnsi="Arial" w:cs="Arial"/>
          <w:i/>
          <w:sz w:val="24"/>
          <w:szCs w:val="24"/>
        </w:rPr>
        <w:t>Arq Gastroenterol.</w:t>
      </w:r>
      <w:r w:rsidRPr="00AA525B">
        <w:rPr>
          <w:rFonts w:ascii="Arial" w:hAnsi="Arial" w:cs="Arial"/>
          <w:sz w:val="24"/>
          <w:szCs w:val="24"/>
        </w:rPr>
        <w:t xml:space="preserve"> </w:t>
      </w:r>
      <w:r w:rsidRPr="00AA525B">
        <w:rPr>
          <w:rFonts w:ascii="Arial" w:hAnsi="Arial" w:cs="Arial"/>
          <w:b/>
          <w:sz w:val="24"/>
          <w:szCs w:val="24"/>
        </w:rPr>
        <w:t>44</w:t>
      </w:r>
      <w:r w:rsidRPr="00AA525B">
        <w:rPr>
          <w:rFonts w:ascii="Arial" w:hAnsi="Arial" w:cs="Arial"/>
          <w:sz w:val="24"/>
          <w:szCs w:val="24"/>
        </w:rPr>
        <w:t xml:space="preserve"> (3), 227-229, doi:S0004-28032007000300009 [pii], (2007).</w:t>
      </w:r>
    </w:p>
    <w:p w:rsidR="00AA525B" w:rsidRPr="00AA525B" w:rsidRDefault="00AA525B" w:rsidP="00AA525B">
      <w:pPr>
        <w:pStyle w:val="EndNoteBibliography"/>
        <w:spacing w:after="0"/>
        <w:ind w:left="720" w:hanging="720"/>
        <w:rPr>
          <w:rFonts w:ascii="Arial" w:hAnsi="Arial" w:cs="Arial"/>
          <w:sz w:val="24"/>
          <w:szCs w:val="24"/>
        </w:rPr>
      </w:pPr>
      <w:r w:rsidRPr="00AA525B">
        <w:rPr>
          <w:rFonts w:ascii="Arial" w:hAnsi="Arial" w:cs="Arial"/>
          <w:sz w:val="24"/>
          <w:szCs w:val="24"/>
        </w:rPr>
        <w:lastRenderedPageBreak/>
        <w:t>49</w:t>
      </w:r>
      <w:r w:rsidRPr="00AA525B">
        <w:rPr>
          <w:rFonts w:ascii="Arial" w:hAnsi="Arial" w:cs="Arial"/>
          <w:sz w:val="24"/>
          <w:szCs w:val="24"/>
        </w:rPr>
        <w:tab/>
        <w:t xml:space="preserve">Logemann, J. A., Pauloski, B. R., Rademaker, A. W. &amp; Kahrilas, P. J. Oropharyngeal swallow in younger and older women: videofluoroscopic analysis. </w:t>
      </w:r>
      <w:r w:rsidRPr="00AA525B">
        <w:rPr>
          <w:rFonts w:ascii="Arial" w:hAnsi="Arial" w:cs="Arial"/>
          <w:i/>
          <w:sz w:val="24"/>
          <w:szCs w:val="24"/>
        </w:rPr>
        <w:t>J Speech Lang Hear Res.</w:t>
      </w:r>
      <w:r w:rsidRPr="00AA525B">
        <w:rPr>
          <w:rFonts w:ascii="Arial" w:hAnsi="Arial" w:cs="Arial"/>
          <w:sz w:val="24"/>
          <w:szCs w:val="24"/>
        </w:rPr>
        <w:t xml:space="preserve"> </w:t>
      </w:r>
      <w:r w:rsidRPr="00AA525B">
        <w:rPr>
          <w:rFonts w:ascii="Arial" w:hAnsi="Arial" w:cs="Arial"/>
          <w:b/>
          <w:sz w:val="24"/>
          <w:szCs w:val="24"/>
        </w:rPr>
        <w:t>45</w:t>
      </w:r>
      <w:r w:rsidRPr="00AA525B">
        <w:rPr>
          <w:rFonts w:ascii="Arial" w:hAnsi="Arial" w:cs="Arial"/>
          <w:sz w:val="24"/>
          <w:szCs w:val="24"/>
        </w:rPr>
        <w:t xml:space="preserve"> (3), 434-445 (2002).</w:t>
      </w:r>
    </w:p>
    <w:p w:rsidR="009C1612" w:rsidRPr="00E0214C" w:rsidRDefault="00426274" w:rsidP="00AA525B">
      <w:pPr>
        <w:spacing w:after="0" w:line="240" w:lineRule="auto"/>
        <w:jc w:val="both"/>
        <w:rPr>
          <w:rFonts w:ascii="Arial" w:hAnsi="Arial" w:cs="Arial"/>
          <w:color w:val="000000" w:themeColor="text1"/>
          <w:sz w:val="24"/>
          <w:szCs w:val="24"/>
        </w:rPr>
      </w:pPr>
      <w:r w:rsidRPr="00AA525B">
        <w:rPr>
          <w:rFonts w:ascii="Arial" w:hAnsi="Arial" w:cs="Arial"/>
          <w:color w:val="000000" w:themeColor="text1"/>
          <w:sz w:val="24"/>
          <w:szCs w:val="24"/>
        </w:rPr>
        <w:fldChar w:fldCharType="end"/>
      </w:r>
      <w:r w:rsidR="003C6E22">
        <w:rPr>
          <w:rFonts w:ascii="Arial" w:hAnsi="Arial" w:cs="Arial"/>
          <w:color w:val="000000" w:themeColor="text1"/>
          <w:sz w:val="24"/>
          <w:szCs w:val="24"/>
        </w:rPr>
        <w:fldChar w:fldCharType="begin"/>
      </w:r>
      <w:r w:rsidR="003C6E22">
        <w:rPr>
          <w:rFonts w:ascii="Arial" w:hAnsi="Arial" w:cs="Arial"/>
          <w:color w:val="000000" w:themeColor="text1"/>
          <w:sz w:val="24"/>
          <w:szCs w:val="24"/>
        </w:rPr>
        <w:instrText xml:space="preserve"> ADDIN </w:instrText>
      </w:r>
      <w:r w:rsidR="003C6E22">
        <w:rPr>
          <w:rFonts w:ascii="Arial" w:hAnsi="Arial" w:cs="Arial"/>
          <w:color w:val="000000" w:themeColor="text1"/>
          <w:sz w:val="24"/>
          <w:szCs w:val="24"/>
        </w:rPr>
        <w:fldChar w:fldCharType="end"/>
      </w:r>
    </w:p>
    <w:sectPr w:rsidR="009C1612" w:rsidRPr="00E0214C" w:rsidSect="001160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D5A" w:rsidRDefault="000C4D5A" w:rsidP="00307BE7">
      <w:pPr>
        <w:spacing w:after="0" w:line="240" w:lineRule="auto"/>
      </w:pPr>
      <w:r>
        <w:separator/>
      </w:r>
    </w:p>
  </w:endnote>
  <w:endnote w:type="continuationSeparator" w:id="0">
    <w:p w:rsidR="000C4D5A" w:rsidRDefault="000C4D5A" w:rsidP="00307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D5A" w:rsidRDefault="000C4D5A" w:rsidP="00307BE7">
      <w:pPr>
        <w:spacing w:after="0" w:line="240" w:lineRule="auto"/>
      </w:pPr>
      <w:r>
        <w:separator/>
      </w:r>
    </w:p>
  </w:footnote>
  <w:footnote w:type="continuationSeparator" w:id="0">
    <w:p w:rsidR="000C4D5A" w:rsidRDefault="000C4D5A" w:rsidP="00307B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957"/>
    <w:multiLevelType w:val="multilevel"/>
    <w:tmpl w:val="4C4C973A"/>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3"/>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5397A6D"/>
    <w:multiLevelType w:val="multilevel"/>
    <w:tmpl w:val="CB2ABDB2"/>
    <w:lvl w:ilvl="0">
      <w:start w:val="1"/>
      <w:numFmt w:val="decimal"/>
      <w:lvlText w:val="%1."/>
      <w:lvlJc w:val="left"/>
      <w:pPr>
        <w:ind w:left="360" w:hanging="360"/>
      </w:pPr>
      <w:rPr>
        <w:rFonts w:ascii="Arial" w:hAnsi="Arial" w:hint="default"/>
        <w:b w:val="0"/>
        <w:i w:val="0"/>
        <w:sz w:val="24"/>
      </w:rPr>
    </w:lvl>
    <w:lvl w:ilvl="1">
      <w:start w:val="1"/>
      <w:numFmt w:val="decimal"/>
      <w:lvlText w:val="%1.%2."/>
      <w:lvlJc w:val="left"/>
      <w:pPr>
        <w:ind w:left="792" w:hanging="432"/>
      </w:pPr>
      <w:rPr>
        <w:rFonts w:ascii="Arial" w:hAnsi="Arial" w:cs="Arial"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D844045"/>
    <w:multiLevelType w:val="multilevel"/>
    <w:tmpl w:val="FEB8726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13547B2"/>
    <w:multiLevelType w:val="multilevel"/>
    <w:tmpl w:val="854418D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39869D3"/>
    <w:multiLevelType w:val="multilevel"/>
    <w:tmpl w:val="28548D5A"/>
    <w:lvl w:ilvl="0">
      <w:start w:val="5"/>
      <w:numFmt w:val="decimal"/>
      <w:lvlText w:val="%1."/>
      <w:lvlJc w:val="left"/>
      <w:pPr>
        <w:ind w:left="360" w:hanging="360"/>
      </w:pPr>
      <w:rPr>
        <w:rFonts w:hint="default"/>
        <w:b/>
      </w:rPr>
    </w:lvl>
    <w:lvl w:ilvl="1">
      <w:start w:val="2"/>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5DF3F8D"/>
    <w:multiLevelType w:val="multilevel"/>
    <w:tmpl w:val="880A8C94"/>
    <w:lvl w:ilvl="0">
      <w:start w:val="8"/>
      <w:numFmt w:val="decimal"/>
      <w:lvlText w:val="%1."/>
      <w:lvlJc w:val="left"/>
      <w:pPr>
        <w:ind w:left="390" w:hanging="39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
    <w:nsid w:val="1A846721"/>
    <w:multiLevelType w:val="multilevel"/>
    <w:tmpl w:val="C5D89986"/>
    <w:lvl w:ilvl="0">
      <w:start w:val="6"/>
      <w:numFmt w:val="decimal"/>
      <w:lvlText w:val="%1."/>
      <w:lvlJc w:val="left"/>
      <w:pPr>
        <w:ind w:left="360" w:hanging="360"/>
      </w:pPr>
      <w:rPr>
        <w:rFonts w:hint="default"/>
        <w:b/>
      </w:rPr>
    </w:lvl>
    <w:lvl w:ilvl="1">
      <w:start w:val="4"/>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EF971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1AC6CCE"/>
    <w:multiLevelType w:val="multilevel"/>
    <w:tmpl w:val="CACA5D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1D52952"/>
    <w:multiLevelType w:val="hybridMultilevel"/>
    <w:tmpl w:val="B05A1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0D1430"/>
    <w:multiLevelType w:val="hybridMultilevel"/>
    <w:tmpl w:val="31060AAA"/>
    <w:lvl w:ilvl="0" w:tplc="551ED816">
      <w:start w:val="1"/>
      <w:numFmt w:val="decimal"/>
      <w:lvlText w:val="%1)"/>
      <w:lvlJc w:val="left"/>
      <w:pPr>
        <w:tabs>
          <w:tab w:val="num" w:pos="720"/>
        </w:tabs>
        <w:ind w:left="720" w:hanging="360"/>
      </w:pPr>
    </w:lvl>
    <w:lvl w:ilvl="1" w:tplc="6E0416EE" w:tentative="1">
      <w:start w:val="1"/>
      <w:numFmt w:val="decimal"/>
      <w:lvlText w:val="%2)"/>
      <w:lvlJc w:val="left"/>
      <w:pPr>
        <w:tabs>
          <w:tab w:val="num" w:pos="1440"/>
        </w:tabs>
        <w:ind w:left="1440" w:hanging="360"/>
      </w:pPr>
    </w:lvl>
    <w:lvl w:ilvl="2" w:tplc="F88C9A5C" w:tentative="1">
      <w:start w:val="1"/>
      <w:numFmt w:val="decimal"/>
      <w:lvlText w:val="%3)"/>
      <w:lvlJc w:val="left"/>
      <w:pPr>
        <w:tabs>
          <w:tab w:val="num" w:pos="2160"/>
        </w:tabs>
        <w:ind w:left="2160" w:hanging="360"/>
      </w:pPr>
    </w:lvl>
    <w:lvl w:ilvl="3" w:tplc="2AC66B60" w:tentative="1">
      <w:start w:val="1"/>
      <w:numFmt w:val="decimal"/>
      <w:lvlText w:val="%4)"/>
      <w:lvlJc w:val="left"/>
      <w:pPr>
        <w:tabs>
          <w:tab w:val="num" w:pos="2880"/>
        </w:tabs>
        <w:ind w:left="2880" w:hanging="360"/>
      </w:pPr>
    </w:lvl>
    <w:lvl w:ilvl="4" w:tplc="D1486EE0" w:tentative="1">
      <w:start w:val="1"/>
      <w:numFmt w:val="decimal"/>
      <w:lvlText w:val="%5)"/>
      <w:lvlJc w:val="left"/>
      <w:pPr>
        <w:tabs>
          <w:tab w:val="num" w:pos="3600"/>
        </w:tabs>
        <w:ind w:left="3600" w:hanging="360"/>
      </w:pPr>
    </w:lvl>
    <w:lvl w:ilvl="5" w:tplc="FE42E990" w:tentative="1">
      <w:start w:val="1"/>
      <w:numFmt w:val="decimal"/>
      <w:lvlText w:val="%6)"/>
      <w:lvlJc w:val="left"/>
      <w:pPr>
        <w:tabs>
          <w:tab w:val="num" w:pos="4320"/>
        </w:tabs>
        <w:ind w:left="4320" w:hanging="360"/>
      </w:pPr>
    </w:lvl>
    <w:lvl w:ilvl="6" w:tplc="D46E34A0" w:tentative="1">
      <w:start w:val="1"/>
      <w:numFmt w:val="decimal"/>
      <w:lvlText w:val="%7)"/>
      <w:lvlJc w:val="left"/>
      <w:pPr>
        <w:tabs>
          <w:tab w:val="num" w:pos="5040"/>
        </w:tabs>
        <w:ind w:left="5040" w:hanging="360"/>
      </w:pPr>
    </w:lvl>
    <w:lvl w:ilvl="7" w:tplc="6C30CAA8" w:tentative="1">
      <w:start w:val="1"/>
      <w:numFmt w:val="decimal"/>
      <w:lvlText w:val="%8)"/>
      <w:lvlJc w:val="left"/>
      <w:pPr>
        <w:tabs>
          <w:tab w:val="num" w:pos="5760"/>
        </w:tabs>
        <w:ind w:left="5760" w:hanging="360"/>
      </w:pPr>
    </w:lvl>
    <w:lvl w:ilvl="8" w:tplc="2EBC5FA4" w:tentative="1">
      <w:start w:val="1"/>
      <w:numFmt w:val="decimal"/>
      <w:lvlText w:val="%9)"/>
      <w:lvlJc w:val="left"/>
      <w:pPr>
        <w:tabs>
          <w:tab w:val="num" w:pos="6480"/>
        </w:tabs>
        <w:ind w:left="6480" w:hanging="360"/>
      </w:pPr>
    </w:lvl>
  </w:abstractNum>
  <w:abstractNum w:abstractNumId="11">
    <w:nsid w:val="23C86BAC"/>
    <w:multiLevelType w:val="multilevel"/>
    <w:tmpl w:val="9F7A8330"/>
    <w:lvl w:ilvl="0">
      <w:start w:val="7"/>
      <w:numFmt w:val="decimal"/>
      <w:lvlText w:val="%1."/>
      <w:lvlJc w:val="left"/>
      <w:pPr>
        <w:ind w:left="432" w:hanging="432"/>
      </w:pPr>
      <w:rPr>
        <w:rFonts w:hint="default"/>
        <w:b/>
        <w:i w:val="0"/>
        <w:sz w:val="24"/>
      </w:rPr>
    </w:lvl>
    <w:lvl w:ilvl="1">
      <w:start w:val="1"/>
      <w:numFmt w:val="decimal"/>
      <w:lvlText w:val="%1.%2"/>
      <w:lvlJc w:val="left"/>
      <w:pPr>
        <w:ind w:left="576" w:hanging="576"/>
      </w:pPr>
      <w:rPr>
        <w:rFonts w:ascii="Arial" w:hAnsi="Arial" w:cs="Arial" w:hint="default"/>
        <w:b w:val="0"/>
        <w:sz w:val="24"/>
        <w:szCs w:val="24"/>
      </w:rPr>
    </w:lvl>
    <w:lvl w:ilvl="2">
      <w:start w:val="1"/>
      <w:numFmt w:val="decimal"/>
      <w:lvlText w:val="%1.%2.%3"/>
      <w:lvlJc w:val="left"/>
      <w:pPr>
        <w:ind w:left="720" w:hanging="720"/>
      </w:pPr>
      <w:rPr>
        <w:rFonts w:ascii="Arial" w:hAnsi="Arial" w:cs="Arial" w:hint="default"/>
        <w:b w:val="0"/>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242A158A"/>
    <w:multiLevelType w:val="multilevel"/>
    <w:tmpl w:val="FF167A82"/>
    <w:lvl w:ilvl="0">
      <w:start w:val="3"/>
      <w:numFmt w:val="decimal"/>
      <w:lvlText w:val="%1"/>
      <w:lvlJc w:val="left"/>
      <w:pPr>
        <w:ind w:left="360" w:hanging="360"/>
      </w:pPr>
      <w:rPr>
        <w:rFonts w:ascii="Arial" w:hAnsi="Arial" w:cs="Arial" w:hint="default"/>
        <w:b w:val="0"/>
        <w:sz w:val="24"/>
      </w:rPr>
    </w:lvl>
    <w:lvl w:ilvl="1">
      <w:start w:val="1"/>
      <w:numFmt w:val="decimal"/>
      <w:lvlText w:val="%1.%2"/>
      <w:lvlJc w:val="left"/>
      <w:pPr>
        <w:ind w:left="360" w:hanging="360"/>
      </w:pPr>
      <w:rPr>
        <w:rFonts w:ascii="Arial" w:hAnsi="Arial" w:cs="Arial" w:hint="default"/>
        <w:b w:val="0"/>
        <w:sz w:val="24"/>
      </w:rPr>
    </w:lvl>
    <w:lvl w:ilvl="2">
      <w:start w:val="1"/>
      <w:numFmt w:val="decimal"/>
      <w:lvlText w:val="%1.%2.%3"/>
      <w:lvlJc w:val="left"/>
      <w:pPr>
        <w:ind w:left="720" w:hanging="720"/>
      </w:pPr>
      <w:rPr>
        <w:rFonts w:ascii="Arial" w:hAnsi="Arial" w:cs="Arial" w:hint="default"/>
        <w:b w:val="0"/>
        <w:sz w:val="24"/>
      </w:rPr>
    </w:lvl>
    <w:lvl w:ilvl="3">
      <w:start w:val="1"/>
      <w:numFmt w:val="decimal"/>
      <w:lvlText w:val="%1.%2.%3.%4"/>
      <w:lvlJc w:val="left"/>
      <w:pPr>
        <w:ind w:left="720" w:hanging="720"/>
      </w:pPr>
      <w:rPr>
        <w:rFonts w:ascii="Arial" w:hAnsi="Arial" w:cs="Arial" w:hint="default"/>
        <w:b w:val="0"/>
        <w:sz w:val="24"/>
      </w:rPr>
    </w:lvl>
    <w:lvl w:ilvl="4">
      <w:start w:val="1"/>
      <w:numFmt w:val="decimal"/>
      <w:lvlText w:val="%1.%2.%3.%4.%5"/>
      <w:lvlJc w:val="left"/>
      <w:pPr>
        <w:ind w:left="1080" w:hanging="1080"/>
      </w:pPr>
      <w:rPr>
        <w:rFonts w:ascii="Arial" w:hAnsi="Arial" w:cs="Arial" w:hint="default"/>
        <w:b w:val="0"/>
        <w:sz w:val="24"/>
      </w:rPr>
    </w:lvl>
    <w:lvl w:ilvl="5">
      <w:start w:val="1"/>
      <w:numFmt w:val="decimal"/>
      <w:lvlText w:val="%1.%2.%3.%4.%5.%6"/>
      <w:lvlJc w:val="left"/>
      <w:pPr>
        <w:ind w:left="1080" w:hanging="1080"/>
      </w:pPr>
      <w:rPr>
        <w:rFonts w:ascii="Arial" w:hAnsi="Arial" w:cs="Arial" w:hint="default"/>
        <w:b w:val="0"/>
        <w:sz w:val="24"/>
      </w:rPr>
    </w:lvl>
    <w:lvl w:ilvl="6">
      <w:start w:val="1"/>
      <w:numFmt w:val="decimal"/>
      <w:lvlText w:val="%1.%2.%3.%4.%5.%6.%7"/>
      <w:lvlJc w:val="left"/>
      <w:pPr>
        <w:ind w:left="1440" w:hanging="1440"/>
      </w:pPr>
      <w:rPr>
        <w:rFonts w:ascii="Arial" w:hAnsi="Arial" w:cs="Arial" w:hint="default"/>
        <w:b w:val="0"/>
        <w:sz w:val="24"/>
      </w:rPr>
    </w:lvl>
    <w:lvl w:ilvl="7">
      <w:start w:val="1"/>
      <w:numFmt w:val="decimal"/>
      <w:lvlText w:val="%1.%2.%3.%4.%5.%6.%7.%8"/>
      <w:lvlJc w:val="left"/>
      <w:pPr>
        <w:ind w:left="1440" w:hanging="1440"/>
      </w:pPr>
      <w:rPr>
        <w:rFonts w:ascii="Arial" w:hAnsi="Arial" w:cs="Arial" w:hint="default"/>
        <w:b w:val="0"/>
        <w:sz w:val="24"/>
      </w:rPr>
    </w:lvl>
    <w:lvl w:ilvl="8">
      <w:start w:val="1"/>
      <w:numFmt w:val="decimal"/>
      <w:lvlText w:val="%1.%2.%3.%4.%5.%6.%7.%8.%9"/>
      <w:lvlJc w:val="left"/>
      <w:pPr>
        <w:ind w:left="1800" w:hanging="1800"/>
      </w:pPr>
      <w:rPr>
        <w:rFonts w:ascii="Arial" w:hAnsi="Arial" w:cs="Arial" w:hint="default"/>
        <w:b w:val="0"/>
        <w:sz w:val="24"/>
      </w:rPr>
    </w:lvl>
  </w:abstractNum>
  <w:abstractNum w:abstractNumId="13">
    <w:nsid w:val="25EE616C"/>
    <w:multiLevelType w:val="multilevel"/>
    <w:tmpl w:val="CB2ABDB2"/>
    <w:lvl w:ilvl="0">
      <w:start w:val="1"/>
      <w:numFmt w:val="decimal"/>
      <w:lvlText w:val="%1."/>
      <w:lvlJc w:val="left"/>
      <w:pPr>
        <w:ind w:left="360" w:hanging="360"/>
      </w:pPr>
      <w:rPr>
        <w:rFonts w:ascii="Arial" w:hAnsi="Arial" w:hint="default"/>
        <w:b w:val="0"/>
        <w:i w:val="0"/>
        <w:sz w:val="24"/>
      </w:rPr>
    </w:lvl>
    <w:lvl w:ilvl="1">
      <w:start w:val="1"/>
      <w:numFmt w:val="decimal"/>
      <w:lvlText w:val="%1.%2."/>
      <w:lvlJc w:val="left"/>
      <w:pPr>
        <w:ind w:left="792" w:hanging="432"/>
      </w:pPr>
      <w:rPr>
        <w:rFonts w:ascii="Arial" w:hAnsi="Arial" w:cs="Arial"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79375A7"/>
    <w:multiLevelType w:val="multilevel"/>
    <w:tmpl w:val="05C47A32"/>
    <w:lvl w:ilvl="0">
      <w:start w:val="2"/>
      <w:numFmt w:val="decimal"/>
      <w:lvlText w:val="%1."/>
      <w:lvlJc w:val="left"/>
      <w:pPr>
        <w:ind w:left="360" w:hanging="360"/>
      </w:pPr>
      <w:rPr>
        <w:rFonts w:hint="default"/>
        <w:b/>
      </w:rPr>
    </w:lvl>
    <w:lvl w:ilvl="1">
      <w:start w:val="3"/>
      <w:numFmt w:val="decimal"/>
      <w:lvlText w:val="%1.%2."/>
      <w:lvlJc w:val="left"/>
      <w:pPr>
        <w:ind w:left="792" w:hanging="432"/>
      </w:pPr>
      <w:rPr>
        <w:rFonts w:hint="default"/>
      </w:rPr>
    </w:lvl>
    <w:lvl w:ilvl="2">
      <w:start w:val="3"/>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1AA7D90"/>
    <w:multiLevelType w:val="multilevel"/>
    <w:tmpl w:val="BC26B5F4"/>
    <w:lvl w:ilvl="0">
      <w:start w:val="3"/>
      <w:numFmt w:val="decimal"/>
      <w:lvlText w:val="%1."/>
      <w:lvlJc w:val="left"/>
      <w:pPr>
        <w:ind w:left="360" w:hanging="360"/>
      </w:pPr>
      <w:rPr>
        <w:rFonts w:hint="default"/>
        <w:b/>
      </w:rPr>
    </w:lvl>
    <w:lvl w:ilvl="1">
      <w:start w:val="2"/>
      <w:numFmt w:val="decimal"/>
      <w:lvlText w:val="%1.%2."/>
      <w:lvlJc w:val="left"/>
      <w:pPr>
        <w:ind w:left="792" w:hanging="432"/>
      </w:pPr>
      <w:rPr>
        <w:rFonts w:hint="default"/>
      </w:rPr>
    </w:lvl>
    <w:lvl w:ilvl="2">
      <w:start w:val="3"/>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9E5491B"/>
    <w:multiLevelType w:val="multilevel"/>
    <w:tmpl w:val="FF167A82"/>
    <w:lvl w:ilvl="0">
      <w:start w:val="3"/>
      <w:numFmt w:val="decimal"/>
      <w:lvlText w:val="%1"/>
      <w:lvlJc w:val="left"/>
      <w:pPr>
        <w:ind w:left="360" w:hanging="360"/>
      </w:pPr>
      <w:rPr>
        <w:rFonts w:ascii="Arial" w:hAnsi="Arial" w:cs="Arial" w:hint="default"/>
        <w:b w:val="0"/>
        <w:sz w:val="24"/>
      </w:rPr>
    </w:lvl>
    <w:lvl w:ilvl="1">
      <w:start w:val="1"/>
      <w:numFmt w:val="decimal"/>
      <w:lvlText w:val="%1.%2"/>
      <w:lvlJc w:val="left"/>
      <w:pPr>
        <w:ind w:left="360" w:hanging="360"/>
      </w:pPr>
      <w:rPr>
        <w:rFonts w:ascii="Arial" w:hAnsi="Arial" w:cs="Arial" w:hint="default"/>
        <w:b w:val="0"/>
        <w:sz w:val="24"/>
      </w:rPr>
    </w:lvl>
    <w:lvl w:ilvl="2">
      <w:start w:val="1"/>
      <w:numFmt w:val="decimal"/>
      <w:lvlText w:val="%1.%2.%3"/>
      <w:lvlJc w:val="left"/>
      <w:pPr>
        <w:ind w:left="720" w:hanging="720"/>
      </w:pPr>
      <w:rPr>
        <w:rFonts w:ascii="Arial" w:hAnsi="Arial" w:cs="Arial" w:hint="default"/>
        <w:b w:val="0"/>
        <w:sz w:val="24"/>
      </w:rPr>
    </w:lvl>
    <w:lvl w:ilvl="3">
      <w:start w:val="1"/>
      <w:numFmt w:val="decimal"/>
      <w:lvlText w:val="%1.%2.%3.%4"/>
      <w:lvlJc w:val="left"/>
      <w:pPr>
        <w:ind w:left="720" w:hanging="720"/>
      </w:pPr>
      <w:rPr>
        <w:rFonts w:ascii="Arial" w:hAnsi="Arial" w:cs="Arial" w:hint="default"/>
        <w:b w:val="0"/>
        <w:sz w:val="24"/>
      </w:rPr>
    </w:lvl>
    <w:lvl w:ilvl="4">
      <w:start w:val="1"/>
      <w:numFmt w:val="decimal"/>
      <w:lvlText w:val="%1.%2.%3.%4.%5"/>
      <w:lvlJc w:val="left"/>
      <w:pPr>
        <w:ind w:left="1080" w:hanging="1080"/>
      </w:pPr>
      <w:rPr>
        <w:rFonts w:ascii="Arial" w:hAnsi="Arial" w:cs="Arial" w:hint="default"/>
        <w:b w:val="0"/>
        <w:sz w:val="24"/>
      </w:rPr>
    </w:lvl>
    <w:lvl w:ilvl="5">
      <w:start w:val="1"/>
      <w:numFmt w:val="decimal"/>
      <w:lvlText w:val="%1.%2.%3.%4.%5.%6"/>
      <w:lvlJc w:val="left"/>
      <w:pPr>
        <w:ind w:left="1080" w:hanging="1080"/>
      </w:pPr>
      <w:rPr>
        <w:rFonts w:ascii="Arial" w:hAnsi="Arial" w:cs="Arial" w:hint="default"/>
        <w:b w:val="0"/>
        <w:sz w:val="24"/>
      </w:rPr>
    </w:lvl>
    <w:lvl w:ilvl="6">
      <w:start w:val="1"/>
      <w:numFmt w:val="decimal"/>
      <w:lvlText w:val="%1.%2.%3.%4.%5.%6.%7"/>
      <w:lvlJc w:val="left"/>
      <w:pPr>
        <w:ind w:left="1440" w:hanging="1440"/>
      </w:pPr>
      <w:rPr>
        <w:rFonts w:ascii="Arial" w:hAnsi="Arial" w:cs="Arial" w:hint="default"/>
        <w:b w:val="0"/>
        <w:sz w:val="24"/>
      </w:rPr>
    </w:lvl>
    <w:lvl w:ilvl="7">
      <w:start w:val="1"/>
      <w:numFmt w:val="decimal"/>
      <w:lvlText w:val="%1.%2.%3.%4.%5.%6.%7.%8"/>
      <w:lvlJc w:val="left"/>
      <w:pPr>
        <w:ind w:left="1440" w:hanging="1440"/>
      </w:pPr>
      <w:rPr>
        <w:rFonts w:ascii="Arial" w:hAnsi="Arial" w:cs="Arial" w:hint="default"/>
        <w:b w:val="0"/>
        <w:sz w:val="24"/>
      </w:rPr>
    </w:lvl>
    <w:lvl w:ilvl="8">
      <w:start w:val="1"/>
      <w:numFmt w:val="decimal"/>
      <w:lvlText w:val="%1.%2.%3.%4.%5.%6.%7.%8.%9"/>
      <w:lvlJc w:val="left"/>
      <w:pPr>
        <w:ind w:left="1800" w:hanging="1800"/>
      </w:pPr>
      <w:rPr>
        <w:rFonts w:ascii="Arial" w:hAnsi="Arial" w:cs="Arial" w:hint="default"/>
        <w:b w:val="0"/>
        <w:sz w:val="24"/>
      </w:rPr>
    </w:lvl>
  </w:abstractNum>
  <w:abstractNum w:abstractNumId="17">
    <w:nsid w:val="39F120C3"/>
    <w:multiLevelType w:val="multilevel"/>
    <w:tmpl w:val="04090025"/>
    <w:lvl w:ilvl="0">
      <w:start w:val="1"/>
      <w:numFmt w:val="decimal"/>
      <w:lvlText w:val="%1"/>
      <w:lvlJc w:val="left"/>
      <w:pPr>
        <w:ind w:left="432" w:hanging="432"/>
      </w:pPr>
      <w:rPr>
        <w:rFonts w:hint="default"/>
        <w:b w:val="0"/>
        <w:i w:val="0"/>
        <w:sz w:val="24"/>
      </w:rPr>
    </w:lvl>
    <w:lvl w:ilvl="1">
      <w:start w:val="1"/>
      <w:numFmt w:val="decimal"/>
      <w:lvlText w:val="%1.%2"/>
      <w:lvlJc w:val="left"/>
      <w:pPr>
        <w:ind w:left="576" w:hanging="576"/>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3C512035"/>
    <w:multiLevelType w:val="multilevel"/>
    <w:tmpl w:val="6A8011FC"/>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8E37984"/>
    <w:multiLevelType w:val="hybridMultilevel"/>
    <w:tmpl w:val="304A07B6"/>
    <w:lvl w:ilvl="0" w:tplc="35428F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3955E5"/>
    <w:multiLevelType w:val="hybridMultilevel"/>
    <w:tmpl w:val="E940FC68"/>
    <w:lvl w:ilvl="0" w:tplc="B97EAB24">
      <w:start w:val="1"/>
      <w:numFmt w:val="decimal"/>
      <w:lvlText w:val="%1)"/>
      <w:lvlJc w:val="left"/>
      <w:pPr>
        <w:tabs>
          <w:tab w:val="num" w:pos="720"/>
        </w:tabs>
        <w:ind w:left="720" w:hanging="360"/>
      </w:pPr>
    </w:lvl>
    <w:lvl w:ilvl="1" w:tplc="FFC26D14" w:tentative="1">
      <w:start w:val="1"/>
      <w:numFmt w:val="decimal"/>
      <w:lvlText w:val="%2)"/>
      <w:lvlJc w:val="left"/>
      <w:pPr>
        <w:tabs>
          <w:tab w:val="num" w:pos="1440"/>
        </w:tabs>
        <w:ind w:left="1440" w:hanging="360"/>
      </w:pPr>
    </w:lvl>
    <w:lvl w:ilvl="2" w:tplc="238C2910" w:tentative="1">
      <w:start w:val="1"/>
      <w:numFmt w:val="decimal"/>
      <w:lvlText w:val="%3)"/>
      <w:lvlJc w:val="left"/>
      <w:pPr>
        <w:tabs>
          <w:tab w:val="num" w:pos="2160"/>
        </w:tabs>
        <w:ind w:left="2160" w:hanging="360"/>
      </w:pPr>
    </w:lvl>
    <w:lvl w:ilvl="3" w:tplc="9D68050E" w:tentative="1">
      <w:start w:val="1"/>
      <w:numFmt w:val="decimal"/>
      <w:lvlText w:val="%4)"/>
      <w:lvlJc w:val="left"/>
      <w:pPr>
        <w:tabs>
          <w:tab w:val="num" w:pos="2880"/>
        </w:tabs>
        <w:ind w:left="2880" w:hanging="360"/>
      </w:pPr>
    </w:lvl>
    <w:lvl w:ilvl="4" w:tplc="391085EE" w:tentative="1">
      <w:start w:val="1"/>
      <w:numFmt w:val="decimal"/>
      <w:lvlText w:val="%5)"/>
      <w:lvlJc w:val="left"/>
      <w:pPr>
        <w:tabs>
          <w:tab w:val="num" w:pos="3600"/>
        </w:tabs>
        <w:ind w:left="3600" w:hanging="360"/>
      </w:pPr>
    </w:lvl>
    <w:lvl w:ilvl="5" w:tplc="86086958" w:tentative="1">
      <w:start w:val="1"/>
      <w:numFmt w:val="decimal"/>
      <w:lvlText w:val="%6)"/>
      <w:lvlJc w:val="left"/>
      <w:pPr>
        <w:tabs>
          <w:tab w:val="num" w:pos="4320"/>
        </w:tabs>
        <w:ind w:left="4320" w:hanging="360"/>
      </w:pPr>
    </w:lvl>
    <w:lvl w:ilvl="6" w:tplc="D1F8C084" w:tentative="1">
      <w:start w:val="1"/>
      <w:numFmt w:val="decimal"/>
      <w:lvlText w:val="%7)"/>
      <w:lvlJc w:val="left"/>
      <w:pPr>
        <w:tabs>
          <w:tab w:val="num" w:pos="5040"/>
        </w:tabs>
        <w:ind w:left="5040" w:hanging="360"/>
      </w:pPr>
    </w:lvl>
    <w:lvl w:ilvl="7" w:tplc="09B4C0C2" w:tentative="1">
      <w:start w:val="1"/>
      <w:numFmt w:val="decimal"/>
      <w:lvlText w:val="%8)"/>
      <w:lvlJc w:val="left"/>
      <w:pPr>
        <w:tabs>
          <w:tab w:val="num" w:pos="5760"/>
        </w:tabs>
        <w:ind w:left="5760" w:hanging="360"/>
      </w:pPr>
    </w:lvl>
    <w:lvl w:ilvl="8" w:tplc="655E2BFC" w:tentative="1">
      <w:start w:val="1"/>
      <w:numFmt w:val="decimal"/>
      <w:lvlText w:val="%9)"/>
      <w:lvlJc w:val="left"/>
      <w:pPr>
        <w:tabs>
          <w:tab w:val="num" w:pos="6480"/>
        </w:tabs>
        <w:ind w:left="6480" w:hanging="360"/>
      </w:pPr>
    </w:lvl>
  </w:abstractNum>
  <w:abstractNum w:abstractNumId="21">
    <w:nsid w:val="4F8854DB"/>
    <w:multiLevelType w:val="multilevel"/>
    <w:tmpl w:val="764A5588"/>
    <w:lvl w:ilvl="0">
      <w:start w:val="4"/>
      <w:numFmt w:val="decimal"/>
      <w:lvlText w:val="%1."/>
      <w:lvlJc w:val="left"/>
      <w:pPr>
        <w:ind w:left="360" w:hanging="360"/>
      </w:pPr>
      <w:rPr>
        <w:rFonts w:hint="default"/>
        <w:b/>
      </w:rPr>
    </w:lvl>
    <w:lvl w:ilvl="1">
      <w:start w:val="5"/>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FEF5B94"/>
    <w:multiLevelType w:val="multilevel"/>
    <w:tmpl w:val="3D462DDA"/>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nsid w:val="50B333A8"/>
    <w:multiLevelType w:val="multilevel"/>
    <w:tmpl w:val="F892962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2427072"/>
    <w:multiLevelType w:val="multilevel"/>
    <w:tmpl w:val="1DBAEBE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2BA603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nsid w:val="541452E0"/>
    <w:multiLevelType w:val="multilevel"/>
    <w:tmpl w:val="6AB295D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4661552"/>
    <w:multiLevelType w:val="multilevel"/>
    <w:tmpl w:val="A3963690"/>
    <w:lvl w:ilvl="0">
      <w:start w:val="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48542D2"/>
    <w:multiLevelType w:val="multilevel"/>
    <w:tmpl w:val="04090025"/>
    <w:lvl w:ilvl="0">
      <w:start w:val="1"/>
      <w:numFmt w:val="decimal"/>
      <w:lvlText w:val="%1"/>
      <w:lvlJc w:val="left"/>
      <w:pPr>
        <w:ind w:left="432" w:hanging="432"/>
      </w:pPr>
      <w:rPr>
        <w:rFonts w:hint="default"/>
        <w:b w:val="0"/>
        <w:i w:val="0"/>
        <w:sz w:val="24"/>
      </w:rPr>
    </w:lvl>
    <w:lvl w:ilvl="1">
      <w:start w:val="1"/>
      <w:numFmt w:val="decimal"/>
      <w:lvlText w:val="%1.%2"/>
      <w:lvlJc w:val="left"/>
      <w:pPr>
        <w:ind w:left="576" w:hanging="576"/>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nsid w:val="5910722C"/>
    <w:multiLevelType w:val="multilevel"/>
    <w:tmpl w:val="96B89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92533D7"/>
    <w:multiLevelType w:val="multilevel"/>
    <w:tmpl w:val="C552617A"/>
    <w:lvl w:ilvl="0">
      <w:start w:val="5"/>
      <w:numFmt w:val="decimal"/>
      <w:lvlText w:val="%1."/>
      <w:lvlJc w:val="left"/>
      <w:pPr>
        <w:ind w:left="360" w:hanging="360"/>
      </w:pPr>
      <w:rPr>
        <w:rFonts w:hint="default"/>
        <w:b/>
      </w:rPr>
    </w:lvl>
    <w:lvl w:ilvl="1">
      <w:start w:val="4"/>
      <w:numFmt w:val="decimal"/>
      <w:lvlText w:val="%1.%2."/>
      <w:lvlJc w:val="left"/>
      <w:pPr>
        <w:ind w:left="792" w:hanging="432"/>
      </w:pPr>
      <w:rPr>
        <w:rFonts w:hint="default"/>
      </w:rPr>
    </w:lvl>
    <w:lvl w:ilvl="2">
      <w:start w:val="3"/>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CC40BF7"/>
    <w:multiLevelType w:val="multilevel"/>
    <w:tmpl w:val="05588008"/>
    <w:lvl w:ilvl="0">
      <w:start w:val="4"/>
      <w:numFmt w:val="decimal"/>
      <w:lvlText w:val="%1."/>
      <w:lvlJc w:val="left"/>
      <w:pPr>
        <w:ind w:left="360" w:hanging="360"/>
      </w:pPr>
      <w:rPr>
        <w:rFonts w:hint="default"/>
        <w:b/>
      </w:rPr>
    </w:lvl>
    <w:lvl w:ilvl="1">
      <w:start w:val="3"/>
      <w:numFmt w:val="decimal"/>
      <w:lvlText w:val="%1.%2."/>
      <w:lvlJc w:val="left"/>
      <w:pPr>
        <w:ind w:left="792" w:hanging="432"/>
      </w:pPr>
      <w:rPr>
        <w:rFonts w:hint="default"/>
      </w:rPr>
    </w:lvl>
    <w:lvl w:ilvl="2">
      <w:start w:val="2"/>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19C75AC"/>
    <w:multiLevelType w:val="multilevel"/>
    <w:tmpl w:val="F892962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1A37052"/>
    <w:multiLevelType w:val="multilevel"/>
    <w:tmpl w:val="2BA6F202"/>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7B5877"/>
    <w:multiLevelType w:val="multilevel"/>
    <w:tmpl w:val="93F0F3FC"/>
    <w:lvl w:ilvl="0">
      <w:start w:val="2"/>
      <w:numFmt w:val="decimal"/>
      <w:lvlText w:val="%1."/>
      <w:lvlJc w:val="left"/>
      <w:pPr>
        <w:ind w:left="360" w:hanging="360"/>
      </w:pPr>
      <w:rPr>
        <w:rFonts w:ascii="Arial" w:hAnsi="Arial" w:hint="default"/>
        <w:b w:val="0"/>
        <w:i w:val="0"/>
        <w:sz w:val="24"/>
      </w:rPr>
    </w:lvl>
    <w:lvl w:ilvl="1">
      <w:start w:val="1"/>
      <w:numFmt w:val="decimal"/>
      <w:lvlText w:val="%1.%2."/>
      <w:lvlJc w:val="left"/>
      <w:pPr>
        <w:ind w:left="792" w:hanging="432"/>
      </w:pPr>
      <w:rPr>
        <w:rFonts w:ascii="Arial" w:hAnsi="Arial" w:cs="Arial"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C443CAE"/>
    <w:multiLevelType w:val="multilevel"/>
    <w:tmpl w:val="5B7E439A"/>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DC163B1"/>
    <w:multiLevelType w:val="multilevel"/>
    <w:tmpl w:val="7116C54A"/>
    <w:lvl w:ilvl="0">
      <w:start w:val="6"/>
      <w:numFmt w:val="decimal"/>
      <w:lvlText w:val="%1."/>
      <w:lvlJc w:val="left"/>
      <w:pPr>
        <w:ind w:left="360" w:hanging="360"/>
      </w:pPr>
      <w:rPr>
        <w:rFonts w:hint="default"/>
        <w:b w:val="0"/>
        <w:sz w:val="24"/>
      </w:rPr>
    </w:lvl>
    <w:lvl w:ilvl="1">
      <w:start w:val="1"/>
      <w:numFmt w:val="decimal"/>
      <w:lvlText w:val="%1.%2."/>
      <w:lvlJc w:val="left"/>
      <w:pPr>
        <w:ind w:left="792" w:hanging="432"/>
      </w:pPr>
      <w:rPr>
        <w:rFonts w:ascii="Arial" w:hAnsi="Arial" w:cs="Arial" w:hint="default"/>
        <w:b w:val="0"/>
        <w:sz w:val="24"/>
      </w:rPr>
    </w:lvl>
    <w:lvl w:ilvl="2">
      <w:start w:val="1"/>
      <w:numFmt w:val="decimal"/>
      <w:lvlText w:val="%1.%2.%3."/>
      <w:lvlJc w:val="left"/>
      <w:pPr>
        <w:ind w:left="1224" w:hanging="504"/>
      </w:pPr>
      <w:rPr>
        <w:rFonts w:ascii="Arial" w:hAnsi="Arial" w:cs="Arial" w:hint="default"/>
        <w:b w:val="0"/>
        <w:sz w:val="24"/>
      </w:rPr>
    </w:lvl>
    <w:lvl w:ilvl="3">
      <w:start w:val="1"/>
      <w:numFmt w:val="decimal"/>
      <w:lvlText w:val="%1.%2.%3.%4."/>
      <w:lvlJc w:val="left"/>
      <w:pPr>
        <w:ind w:left="1728" w:hanging="648"/>
      </w:pPr>
      <w:rPr>
        <w:rFonts w:hint="default"/>
        <w:b w:val="0"/>
        <w:sz w:val="24"/>
      </w:rPr>
    </w:lvl>
    <w:lvl w:ilvl="4">
      <w:start w:val="1"/>
      <w:numFmt w:val="decimal"/>
      <w:lvlText w:val="%1.%2.%3.%4.%5."/>
      <w:lvlJc w:val="left"/>
      <w:pPr>
        <w:ind w:left="2232" w:hanging="792"/>
      </w:pPr>
      <w:rPr>
        <w:rFonts w:hint="default"/>
        <w:b w:val="0"/>
        <w:sz w:val="24"/>
      </w:rPr>
    </w:lvl>
    <w:lvl w:ilvl="5">
      <w:start w:val="1"/>
      <w:numFmt w:val="decimal"/>
      <w:lvlText w:val="%1.%2.%3.%4.%5.%6."/>
      <w:lvlJc w:val="left"/>
      <w:pPr>
        <w:ind w:left="2736" w:hanging="936"/>
      </w:pPr>
      <w:rPr>
        <w:rFonts w:hint="default"/>
        <w:b w:val="0"/>
        <w:sz w:val="24"/>
      </w:rPr>
    </w:lvl>
    <w:lvl w:ilvl="6">
      <w:start w:val="1"/>
      <w:numFmt w:val="decimal"/>
      <w:lvlText w:val="%1.%2.%3.%4.%5.%6.%7."/>
      <w:lvlJc w:val="left"/>
      <w:pPr>
        <w:ind w:left="3240" w:hanging="1080"/>
      </w:pPr>
      <w:rPr>
        <w:rFonts w:hint="default"/>
        <w:b w:val="0"/>
        <w:sz w:val="24"/>
      </w:rPr>
    </w:lvl>
    <w:lvl w:ilvl="7">
      <w:start w:val="1"/>
      <w:numFmt w:val="decimal"/>
      <w:lvlText w:val="%1.%2.%3.%4.%5.%6.%7.%8."/>
      <w:lvlJc w:val="left"/>
      <w:pPr>
        <w:ind w:left="3744" w:hanging="1224"/>
      </w:pPr>
      <w:rPr>
        <w:rFonts w:hint="default"/>
        <w:b w:val="0"/>
        <w:sz w:val="24"/>
      </w:rPr>
    </w:lvl>
    <w:lvl w:ilvl="8">
      <w:start w:val="1"/>
      <w:numFmt w:val="decimal"/>
      <w:lvlText w:val="%1.%2.%3.%4.%5.%6.%7.%8.%9."/>
      <w:lvlJc w:val="left"/>
      <w:pPr>
        <w:ind w:left="4320" w:hanging="1440"/>
      </w:pPr>
      <w:rPr>
        <w:rFonts w:hint="default"/>
        <w:b w:val="0"/>
        <w:sz w:val="24"/>
      </w:rPr>
    </w:lvl>
  </w:abstractNum>
  <w:abstractNum w:abstractNumId="37">
    <w:nsid w:val="72060FE9"/>
    <w:multiLevelType w:val="multilevel"/>
    <w:tmpl w:val="3D462DDA"/>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nsid w:val="726720E0"/>
    <w:multiLevelType w:val="multilevel"/>
    <w:tmpl w:val="F630475C"/>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3"/>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3EC6F74"/>
    <w:multiLevelType w:val="multilevel"/>
    <w:tmpl w:val="77A46CD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9BD241E"/>
    <w:multiLevelType w:val="multilevel"/>
    <w:tmpl w:val="26004EF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9E92073"/>
    <w:multiLevelType w:val="multilevel"/>
    <w:tmpl w:val="BFEC5A7E"/>
    <w:lvl w:ilvl="0">
      <w:start w:val="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D737905"/>
    <w:multiLevelType w:val="multilevel"/>
    <w:tmpl w:val="B23ACBBC"/>
    <w:lvl w:ilvl="0">
      <w:start w:val="2"/>
      <w:numFmt w:val="decimal"/>
      <w:lvlText w:val="%1."/>
      <w:lvlJc w:val="left"/>
      <w:pPr>
        <w:ind w:left="360" w:hanging="360"/>
      </w:pPr>
      <w:rPr>
        <w:rFonts w:hint="default"/>
        <w:b/>
      </w:rPr>
    </w:lvl>
    <w:lvl w:ilvl="1">
      <w:start w:val="1"/>
      <w:numFmt w:val="decimal"/>
      <w:lvlText w:val="%1.%2."/>
      <w:lvlJc w:val="left"/>
      <w:pPr>
        <w:ind w:left="702" w:hanging="432"/>
      </w:pPr>
      <w:rPr>
        <w:rFonts w:hint="default"/>
      </w:rPr>
    </w:lvl>
    <w:lvl w:ilvl="2">
      <w:start w:val="3"/>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EDC0864"/>
    <w:multiLevelType w:val="multilevel"/>
    <w:tmpl w:val="3D462DDA"/>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0"/>
  </w:num>
  <w:num w:numId="2">
    <w:abstractNumId w:val="19"/>
  </w:num>
  <w:num w:numId="3">
    <w:abstractNumId w:val="20"/>
  </w:num>
  <w:num w:numId="4">
    <w:abstractNumId w:val="41"/>
  </w:num>
  <w:num w:numId="5">
    <w:abstractNumId w:val="40"/>
  </w:num>
  <w:num w:numId="6">
    <w:abstractNumId w:val="29"/>
  </w:num>
  <w:num w:numId="7">
    <w:abstractNumId w:val="27"/>
  </w:num>
  <w:num w:numId="8">
    <w:abstractNumId w:val="2"/>
  </w:num>
  <w:num w:numId="9">
    <w:abstractNumId w:val="25"/>
  </w:num>
  <w:num w:numId="10">
    <w:abstractNumId w:val="39"/>
  </w:num>
  <w:num w:numId="11">
    <w:abstractNumId w:val="13"/>
  </w:num>
  <w:num w:numId="12">
    <w:abstractNumId w:val="1"/>
  </w:num>
  <w:num w:numId="13">
    <w:abstractNumId w:val="34"/>
  </w:num>
  <w:num w:numId="14">
    <w:abstractNumId w:val="28"/>
  </w:num>
  <w:num w:numId="15">
    <w:abstractNumId w:val="17"/>
  </w:num>
  <w:num w:numId="16">
    <w:abstractNumId w:val="11"/>
  </w:num>
  <w:num w:numId="17">
    <w:abstractNumId w:val="12"/>
  </w:num>
  <w:num w:numId="18">
    <w:abstractNumId w:val="16"/>
  </w:num>
  <w:num w:numId="19">
    <w:abstractNumId w:val="36"/>
  </w:num>
  <w:num w:numId="20">
    <w:abstractNumId w:val="9"/>
  </w:num>
  <w:num w:numId="21">
    <w:abstractNumId w:val="8"/>
  </w:num>
  <w:num w:numId="22">
    <w:abstractNumId w:val="26"/>
  </w:num>
  <w:num w:numId="23">
    <w:abstractNumId w:val="37"/>
  </w:num>
  <w:num w:numId="24">
    <w:abstractNumId w:val="22"/>
  </w:num>
  <w:num w:numId="25">
    <w:abstractNumId w:val="43"/>
  </w:num>
  <w:num w:numId="26">
    <w:abstractNumId w:val="7"/>
  </w:num>
  <w:num w:numId="27">
    <w:abstractNumId w:val="32"/>
  </w:num>
  <w:num w:numId="28">
    <w:abstractNumId w:val="23"/>
  </w:num>
  <w:num w:numId="29">
    <w:abstractNumId w:val="15"/>
  </w:num>
  <w:num w:numId="30">
    <w:abstractNumId w:val="14"/>
  </w:num>
  <w:num w:numId="31">
    <w:abstractNumId w:val="30"/>
  </w:num>
  <w:num w:numId="32">
    <w:abstractNumId w:val="3"/>
  </w:num>
  <w:num w:numId="33">
    <w:abstractNumId w:val="18"/>
  </w:num>
  <w:num w:numId="34">
    <w:abstractNumId w:val="42"/>
  </w:num>
  <w:num w:numId="35">
    <w:abstractNumId w:val="31"/>
  </w:num>
  <w:num w:numId="36">
    <w:abstractNumId w:val="35"/>
  </w:num>
  <w:num w:numId="37">
    <w:abstractNumId w:val="6"/>
  </w:num>
  <w:num w:numId="38">
    <w:abstractNumId w:val="0"/>
  </w:num>
  <w:num w:numId="39">
    <w:abstractNumId w:val="33"/>
  </w:num>
  <w:num w:numId="40">
    <w:abstractNumId w:val="24"/>
  </w:num>
  <w:num w:numId="41">
    <w:abstractNumId w:val="5"/>
  </w:num>
  <w:num w:numId="42">
    <w:abstractNumId w:val="21"/>
  </w:num>
  <w:num w:numId="43">
    <w:abstractNumId w:val="38"/>
  </w:num>
  <w:num w:numId="4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resa Lever">
    <w15:presenceInfo w15:providerId="Windows Live" w15:userId="d0a1f4524339a2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Copy2&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973783"/>
    <w:rsid w:val="00001396"/>
    <w:rsid w:val="00001E9D"/>
    <w:rsid w:val="00004018"/>
    <w:rsid w:val="00007DC4"/>
    <w:rsid w:val="0001476D"/>
    <w:rsid w:val="0001486A"/>
    <w:rsid w:val="00017A4A"/>
    <w:rsid w:val="00025104"/>
    <w:rsid w:val="000266C9"/>
    <w:rsid w:val="000278F1"/>
    <w:rsid w:val="00030B1B"/>
    <w:rsid w:val="000327FE"/>
    <w:rsid w:val="0003695D"/>
    <w:rsid w:val="00037A06"/>
    <w:rsid w:val="000406F3"/>
    <w:rsid w:val="00042ED9"/>
    <w:rsid w:val="000435AD"/>
    <w:rsid w:val="00044965"/>
    <w:rsid w:val="00044AD5"/>
    <w:rsid w:val="00047C6D"/>
    <w:rsid w:val="0005050D"/>
    <w:rsid w:val="000524D8"/>
    <w:rsid w:val="000536DF"/>
    <w:rsid w:val="00054AA8"/>
    <w:rsid w:val="000555DE"/>
    <w:rsid w:val="00056E06"/>
    <w:rsid w:val="00060ACD"/>
    <w:rsid w:val="00063D1A"/>
    <w:rsid w:val="00064B73"/>
    <w:rsid w:val="0006730B"/>
    <w:rsid w:val="00067964"/>
    <w:rsid w:val="00072550"/>
    <w:rsid w:val="000773A3"/>
    <w:rsid w:val="00081C29"/>
    <w:rsid w:val="00085E36"/>
    <w:rsid w:val="00091BE2"/>
    <w:rsid w:val="00092017"/>
    <w:rsid w:val="000920F2"/>
    <w:rsid w:val="0009252E"/>
    <w:rsid w:val="0009282D"/>
    <w:rsid w:val="0009309D"/>
    <w:rsid w:val="000A39D6"/>
    <w:rsid w:val="000A55B0"/>
    <w:rsid w:val="000A6183"/>
    <w:rsid w:val="000B1FD7"/>
    <w:rsid w:val="000C07EB"/>
    <w:rsid w:val="000C0D56"/>
    <w:rsid w:val="000C26AB"/>
    <w:rsid w:val="000C31B0"/>
    <w:rsid w:val="000C31CB"/>
    <w:rsid w:val="000C4CA8"/>
    <w:rsid w:val="000C4D5A"/>
    <w:rsid w:val="000C6B15"/>
    <w:rsid w:val="000C6CF6"/>
    <w:rsid w:val="000C780D"/>
    <w:rsid w:val="000C7B60"/>
    <w:rsid w:val="000D052A"/>
    <w:rsid w:val="000D1A5F"/>
    <w:rsid w:val="000D3396"/>
    <w:rsid w:val="000D722B"/>
    <w:rsid w:val="000D7977"/>
    <w:rsid w:val="000E4E6C"/>
    <w:rsid w:val="000E5F8A"/>
    <w:rsid w:val="000E71B0"/>
    <w:rsid w:val="000F1122"/>
    <w:rsid w:val="000F1156"/>
    <w:rsid w:val="000F11C9"/>
    <w:rsid w:val="000F2858"/>
    <w:rsid w:val="000F33C1"/>
    <w:rsid w:val="000F353E"/>
    <w:rsid w:val="000F7EEA"/>
    <w:rsid w:val="00101F31"/>
    <w:rsid w:val="00104159"/>
    <w:rsid w:val="00105C13"/>
    <w:rsid w:val="001062D5"/>
    <w:rsid w:val="00106BEA"/>
    <w:rsid w:val="0010797D"/>
    <w:rsid w:val="00110233"/>
    <w:rsid w:val="00111984"/>
    <w:rsid w:val="00112268"/>
    <w:rsid w:val="001124F7"/>
    <w:rsid w:val="001126BE"/>
    <w:rsid w:val="0011601E"/>
    <w:rsid w:val="00116286"/>
    <w:rsid w:val="00116CB1"/>
    <w:rsid w:val="00117318"/>
    <w:rsid w:val="00117DB9"/>
    <w:rsid w:val="0012012C"/>
    <w:rsid w:val="001210BC"/>
    <w:rsid w:val="00121D7C"/>
    <w:rsid w:val="00122920"/>
    <w:rsid w:val="00123062"/>
    <w:rsid w:val="00124BB4"/>
    <w:rsid w:val="00127B0C"/>
    <w:rsid w:val="00133209"/>
    <w:rsid w:val="00135682"/>
    <w:rsid w:val="00136029"/>
    <w:rsid w:val="00140ABB"/>
    <w:rsid w:val="00141915"/>
    <w:rsid w:val="0015285E"/>
    <w:rsid w:val="00160AD2"/>
    <w:rsid w:val="00160B8A"/>
    <w:rsid w:val="00161AD4"/>
    <w:rsid w:val="00161DCD"/>
    <w:rsid w:val="001628A5"/>
    <w:rsid w:val="00163143"/>
    <w:rsid w:val="001639F1"/>
    <w:rsid w:val="00166A01"/>
    <w:rsid w:val="00167F40"/>
    <w:rsid w:val="001705F9"/>
    <w:rsid w:val="00172816"/>
    <w:rsid w:val="00173C4D"/>
    <w:rsid w:val="00174DBF"/>
    <w:rsid w:val="0017613B"/>
    <w:rsid w:val="0018171C"/>
    <w:rsid w:val="001826B3"/>
    <w:rsid w:val="00184755"/>
    <w:rsid w:val="00184F47"/>
    <w:rsid w:val="00185A4F"/>
    <w:rsid w:val="0019058C"/>
    <w:rsid w:val="0019340A"/>
    <w:rsid w:val="00193997"/>
    <w:rsid w:val="00193C87"/>
    <w:rsid w:val="001A08DA"/>
    <w:rsid w:val="001A1138"/>
    <w:rsid w:val="001A1CE8"/>
    <w:rsid w:val="001A1E19"/>
    <w:rsid w:val="001A21A7"/>
    <w:rsid w:val="001A267C"/>
    <w:rsid w:val="001A4FC7"/>
    <w:rsid w:val="001A6794"/>
    <w:rsid w:val="001A6CA5"/>
    <w:rsid w:val="001A7CE5"/>
    <w:rsid w:val="001B03B7"/>
    <w:rsid w:val="001B257A"/>
    <w:rsid w:val="001B2662"/>
    <w:rsid w:val="001B58E4"/>
    <w:rsid w:val="001B682E"/>
    <w:rsid w:val="001B6EE4"/>
    <w:rsid w:val="001C002A"/>
    <w:rsid w:val="001C1C6B"/>
    <w:rsid w:val="001C34E6"/>
    <w:rsid w:val="001C383E"/>
    <w:rsid w:val="001C4348"/>
    <w:rsid w:val="001C6670"/>
    <w:rsid w:val="001D0D8B"/>
    <w:rsid w:val="001D2D8B"/>
    <w:rsid w:val="001D424A"/>
    <w:rsid w:val="001D5EE0"/>
    <w:rsid w:val="001D60DD"/>
    <w:rsid w:val="001D7C76"/>
    <w:rsid w:val="001E1831"/>
    <w:rsid w:val="001E196A"/>
    <w:rsid w:val="001E1F10"/>
    <w:rsid w:val="001E5923"/>
    <w:rsid w:val="001E61C5"/>
    <w:rsid w:val="001E652B"/>
    <w:rsid w:val="001F0D30"/>
    <w:rsid w:val="001F2F4A"/>
    <w:rsid w:val="001F3888"/>
    <w:rsid w:val="001F3EF7"/>
    <w:rsid w:val="001F3FEA"/>
    <w:rsid w:val="001F57D6"/>
    <w:rsid w:val="001F5983"/>
    <w:rsid w:val="002019ED"/>
    <w:rsid w:val="0020202C"/>
    <w:rsid w:val="00203032"/>
    <w:rsid w:val="002035B7"/>
    <w:rsid w:val="00203889"/>
    <w:rsid w:val="0020470F"/>
    <w:rsid w:val="00204B78"/>
    <w:rsid w:val="00204BCE"/>
    <w:rsid w:val="002054B2"/>
    <w:rsid w:val="00205758"/>
    <w:rsid w:val="00205CE1"/>
    <w:rsid w:val="0020620F"/>
    <w:rsid w:val="002105C9"/>
    <w:rsid w:val="00212FA2"/>
    <w:rsid w:val="00213637"/>
    <w:rsid w:val="002148BB"/>
    <w:rsid w:val="00215265"/>
    <w:rsid w:val="00215338"/>
    <w:rsid w:val="002156FB"/>
    <w:rsid w:val="002170C1"/>
    <w:rsid w:val="0022035A"/>
    <w:rsid w:val="00220E0E"/>
    <w:rsid w:val="00221D0A"/>
    <w:rsid w:val="00223199"/>
    <w:rsid w:val="00223E3F"/>
    <w:rsid w:val="00226037"/>
    <w:rsid w:val="00226BE6"/>
    <w:rsid w:val="00227592"/>
    <w:rsid w:val="00227CA5"/>
    <w:rsid w:val="00230C1D"/>
    <w:rsid w:val="00230C5A"/>
    <w:rsid w:val="00233C61"/>
    <w:rsid w:val="002343EC"/>
    <w:rsid w:val="00234546"/>
    <w:rsid w:val="002348A6"/>
    <w:rsid w:val="00241613"/>
    <w:rsid w:val="00241A5C"/>
    <w:rsid w:val="00246031"/>
    <w:rsid w:val="002470A3"/>
    <w:rsid w:val="00247D68"/>
    <w:rsid w:val="002515E3"/>
    <w:rsid w:val="00251F66"/>
    <w:rsid w:val="0025725C"/>
    <w:rsid w:val="00260652"/>
    <w:rsid w:val="00264EE1"/>
    <w:rsid w:val="002727F9"/>
    <w:rsid w:val="00276A68"/>
    <w:rsid w:val="00282E46"/>
    <w:rsid w:val="002834A3"/>
    <w:rsid w:val="00283646"/>
    <w:rsid w:val="00285C31"/>
    <w:rsid w:val="00286B74"/>
    <w:rsid w:val="0029229C"/>
    <w:rsid w:val="002939AF"/>
    <w:rsid w:val="00294BDE"/>
    <w:rsid w:val="00296510"/>
    <w:rsid w:val="002965A5"/>
    <w:rsid w:val="002A03D2"/>
    <w:rsid w:val="002A42FE"/>
    <w:rsid w:val="002A6D0B"/>
    <w:rsid w:val="002A7198"/>
    <w:rsid w:val="002B5116"/>
    <w:rsid w:val="002B5425"/>
    <w:rsid w:val="002B7FE5"/>
    <w:rsid w:val="002C037B"/>
    <w:rsid w:val="002C0672"/>
    <w:rsid w:val="002C3016"/>
    <w:rsid w:val="002C4BEE"/>
    <w:rsid w:val="002D0265"/>
    <w:rsid w:val="002D39B4"/>
    <w:rsid w:val="002D40BB"/>
    <w:rsid w:val="002D5DC2"/>
    <w:rsid w:val="002D63C2"/>
    <w:rsid w:val="002D701F"/>
    <w:rsid w:val="002E0E6F"/>
    <w:rsid w:val="002E234D"/>
    <w:rsid w:val="002E4F8E"/>
    <w:rsid w:val="002E677B"/>
    <w:rsid w:val="002F36E0"/>
    <w:rsid w:val="002F6D78"/>
    <w:rsid w:val="002F77B4"/>
    <w:rsid w:val="003018D6"/>
    <w:rsid w:val="00303CBD"/>
    <w:rsid w:val="00304DDF"/>
    <w:rsid w:val="003056B7"/>
    <w:rsid w:val="00305874"/>
    <w:rsid w:val="003059B9"/>
    <w:rsid w:val="00306F60"/>
    <w:rsid w:val="00307BE7"/>
    <w:rsid w:val="00310514"/>
    <w:rsid w:val="00315D19"/>
    <w:rsid w:val="00316A8C"/>
    <w:rsid w:val="00320683"/>
    <w:rsid w:val="00321407"/>
    <w:rsid w:val="00321536"/>
    <w:rsid w:val="003225B5"/>
    <w:rsid w:val="003243F2"/>
    <w:rsid w:val="00325F10"/>
    <w:rsid w:val="00330076"/>
    <w:rsid w:val="003335E9"/>
    <w:rsid w:val="00335D60"/>
    <w:rsid w:val="00337E6C"/>
    <w:rsid w:val="0034013B"/>
    <w:rsid w:val="0034696F"/>
    <w:rsid w:val="00347D4A"/>
    <w:rsid w:val="00350165"/>
    <w:rsid w:val="003532E0"/>
    <w:rsid w:val="003622AA"/>
    <w:rsid w:val="00362BA4"/>
    <w:rsid w:val="00365376"/>
    <w:rsid w:val="003658D2"/>
    <w:rsid w:val="00367458"/>
    <w:rsid w:val="003711A5"/>
    <w:rsid w:val="0037359C"/>
    <w:rsid w:val="00375137"/>
    <w:rsid w:val="003758C6"/>
    <w:rsid w:val="003768C2"/>
    <w:rsid w:val="00381382"/>
    <w:rsid w:val="00381F4E"/>
    <w:rsid w:val="00387F53"/>
    <w:rsid w:val="00391DA2"/>
    <w:rsid w:val="00394510"/>
    <w:rsid w:val="0039603E"/>
    <w:rsid w:val="003971EB"/>
    <w:rsid w:val="00397E09"/>
    <w:rsid w:val="003A041C"/>
    <w:rsid w:val="003A0580"/>
    <w:rsid w:val="003A06D5"/>
    <w:rsid w:val="003A3246"/>
    <w:rsid w:val="003A7E9D"/>
    <w:rsid w:val="003B2395"/>
    <w:rsid w:val="003B292E"/>
    <w:rsid w:val="003B36C7"/>
    <w:rsid w:val="003B3E12"/>
    <w:rsid w:val="003C3894"/>
    <w:rsid w:val="003C425A"/>
    <w:rsid w:val="003C44AF"/>
    <w:rsid w:val="003C55CC"/>
    <w:rsid w:val="003C5C61"/>
    <w:rsid w:val="003C5D89"/>
    <w:rsid w:val="003C6E22"/>
    <w:rsid w:val="003C7D9F"/>
    <w:rsid w:val="003D1109"/>
    <w:rsid w:val="003D1AB4"/>
    <w:rsid w:val="003D2D1E"/>
    <w:rsid w:val="003D381E"/>
    <w:rsid w:val="003D41DD"/>
    <w:rsid w:val="003D433F"/>
    <w:rsid w:val="003D4767"/>
    <w:rsid w:val="003E0ED1"/>
    <w:rsid w:val="003E0ED6"/>
    <w:rsid w:val="003E3F09"/>
    <w:rsid w:val="003E430C"/>
    <w:rsid w:val="003E49F2"/>
    <w:rsid w:val="003E74F0"/>
    <w:rsid w:val="003F1383"/>
    <w:rsid w:val="003F3559"/>
    <w:rsid w:val="003F393B"/>
    <w:rsid w:val="003F520C"/>
    <w:rsid w:val="003F68B0"/>
    <w:rsid w:val="003F72A5"/>
    <w:rsid w:val="003F7D91"/>
    <w:rsid w:val="0040200C"/>
    <w:rsid w:val="004029D2"/>
    <w:rsid w:val="00404490"/>
    <w:rsid w:val="004133F5"/>
    <w:rsid w:val="00413EFC"/>
    <w:rsid w:val="004158D3"/>
    <w:rsid w:val="004163FB"/>
    <w:rsid w:val="00421112"/>
    <w:rsid w:val="004211F0"/>
    <w:rsid w:val="00425CB1"/>
    <w:rsid w:val="00425DC5"/>
    <w:rsid w:val="00426274"/>
    <w:rsid w:val="00431B1D"/>
    <w:rsid w:val="00432D10"/>
    <w:rsid w:val="004369D0"/>
    <w:rsid w:val="00437815"/>
    <w:rsid w:val="0044078B"/>
    <w:rsid w:val="00441833"/>
    <w:rsid w:val="00443FE3"/>
    <w:rsid w:val="00446058"/>
    <w:rsid w:val="00447DFF"/>
    <w:rsid w:val="004514B1"/>
    <w:rsid w:val="004515F4"/>
    <w:rsid w:val="004517ED"/>
    <w:rsid w:val="00451908"/>
    <w:rsid w:val="0045309F"/>
    <w:rsid w:val="0045373D"/>
    <w:rsid w:val="0045467B"/>
    <w:rsid w:val="00455A90"/>
    <w:rsid w:val="00455B3D"/>
    <w:rsid w:val="0045649C"/>
    <w:rsid w:val="0046026A"/>
    <w:rsid w:val="00460763"/>
    <w:rsid w:val="0046243B"/>
    <w:rsid w:val="00464288"/>
    <w:rsid w:val="00465B25"/>
    <w:rsid w:val="00467183"/>
    <w:rsid w:val="00467BCA"/>
    <w:rsid w:val="00470255"/>
    <w:rsid w:val="004713F7"/>
    <w:rsid w:val="00473DEE"/>
    <w:rsid w:val="00474BD1"/>
    <w:rsid w:val="00474E3F"/>
    <w:rsid w:val="00476DB8"/>
    <w:rsid w:val="004801D0"/>
    <w:rsid w:val="0048128C"/>
    <w:rsid w:val="00484EC1"/>
    <w:rsid w:val="00485073"/>
    <w:rsid w:val="0048538E"/>
    <w:rsid w:val="004857D6"/>
    <w:rsid w:val="004904C7"/>
    <w:rsid w:val="004909FB"/>
    <w:rsid w:val="00491172"/>
    <w:rsid w:val="0049162A"/>
    <w:rsid w:val="00492F2F"/>
    <w:rsid w:val="00493239"/>
    <w:rsid w:val="0049378A"/>
    <w:rsid w:val="004A2E9E"/>
    <w:rsid w:val="004A2F7F"/>
    <w:rsid w:val="004A3202"/>
    <w:rsid w:val="004A3307"/>
    <w:rsid w:val="004A6A7C"/>
    <w:rsid w:val="004B1A8A"/>
    <w:rsid w:val="004B35EC"/>
    <w:rsid w:val="004B4132"/>
    <w:rsid w:val="004B4AF6"/>
    <w:rsid w:val="004B4B90"/>
    <w:rsid w:val="004B4EAD"/>
    <w:rsid w:val="004B7361"/>
    <w:rsid w:val="004B7DF0"/>
    <w:rsid w:val="004C4ACD"/>
    <w:rsid w:val="004C56FF"/>
    <w:rsid w:val="004C5BCA"/>
    <w:rsid w:val="004D05FF"/>
    <w:rsid w:val="004D3D5B"/>
    <w:rsid w:val="004D7C4D"/>
    <w:rsid w:val="004E19EF"/>
    <w:rsid w:val="004E20FA"/>
    <w:rsid w:val="004E3DA1"/>
    <w:rsid w:val="004E419D"/>
    <w:rsid w:val="004E605E"/>
    <w:rsid w:val="004F115F"/>
    <w:rsid w:val="004F1E68"/>
    <w:rsid w:val="004F2BAA"/>
    <w:rsid w:val="004F3DB5"/>
    <w:rsid w:val="004F4129"/>
    <w:rsid w:val="004F529B"/>
    <w:rsid w:val="004F5672"/>
    <w:rsid w:val="004F7693"/>
    <w:rsid w:val="004F7AB3"/>
    <w:rsid w:val="00507ED1"/>
    <w:rsid w:val="00510C68"/>
    <w:rsid w:val="0051139C"/>
    <w:rsid w:val="0051210C"/>
    <w:rsid w:val="005129B2"/>
    <w:rsid w:val="00512DE6"/>
    <w:rsid w:val="00520AC9"/>
    <w:rsid w:val="00521D03"/>
    <w:rsid w:val="005261A2"/>
    <w:rsid w:val="005304C6"/>
    <w:rsid w:val="00530B34"/>
    <w:rsid w:val="0053138D"/>
    <w:rsid w:val="005315B3"/>
    <w:rsid w:val="00532CFC"/>
    <w:rsid w:val="00535619"/>
    <w:rsid w:val="005409FB"/>
    <w:rsid w:val="00541720"/>
    <w:rsid w:val="005422BD"/>
    <w:rsid w:val="00543F7E"/>
    <w:rsid w:val="005442F7"/>
    <w:rsid w:val="00546A79"/>
    <w:rsid w:val="005506C3"/>
    <w:rsid w:val="0055263B"/>
    <w:rsid w:val="0055603A"/>
    <w:rsid w:val="00557E0A"/>
    <w:rsid w:val="005609B1"/>
    <w:rsid w:val="0056157E"/>
    <w:rsid w:val="00563CF6"/>
    <w:rsid w:val="005651D0"/>
    <w:rsid w:val="005713BE"/>
    <w:rsid w:val="005723CB"/>
    <w:rsid w:val="0057728E"/>
    <w:rsid w:val="0057755A"/>
    <w:rsid w:val="00577D0C"/>
    <w:rsid w:val="005845E6"/>
    <w:rsid w:val="00584BF5"/>
    <w:rsid w:val="00594885"/>
    <w:rsid w:val="005974CC"/>
    <w:rsid w:val="005A093B"/>
    <w:rsid w:val="005A25A9"/>
    <w:rsid w:val="005A4CC9"/>
    <w:rsid w:val="005A6E2D"/>
    <w:rsid w:val="005B1F4C"/>
    <w:rsid w:val="005B49E5"/>
    <w:rsid w:val="005C0B85"/>
    <w:rsid w:val="005C1126"/>
    <w:rsid w:val="005C47BB"/>
    <w:rsid w:val="005C4ABB"/>
    <w:rsid w:val="005D0B60"/>
    <w:rsid w:val="005D1CB7"/>
    <w:rsid w:val="005D2B33"/>
    <w:rsid w:val="005D400E"/>
    <w:rsid w:val="005D4697"/>
    <w:rsid w:val="005E0890"/>
    <w:rsid w:val="005E0E1F"/>
    <w:rsid w:val="005E1551"/>
    <w:rsid w:val="005E2CAA"/>
    <w:rsid w:val="005E424A"/>
    <w:rsid w:val="005E4F31"/>
    <w:rsid w:val="005F0E9C"/>
    <w:rsid w:val="005F3BAF"/>
    <w:rsid w:val="005F495D"/>
    <w:rsid w:val="005F7555"/>
    <w:rsid w:val="005F7583"/>
    <w:rsid w:val="006008B1"/>
    <w:rsid w:val="00606CD5"/>
    <w:rsid w:val="00617308"/>
    <w:rsid w:val="00622EC2"/>
    <w:rsid w:val="00623017"/>
    <w:rsid w:val="006234CD"/>
    <w:rsid w:val="00623B1E"/>
    <w:rsid w:val="0063142D"/>
    <w:rsid w:val="006320CB"/>
    <w:rsid w:val="00632C49"/>
    <w:rsid w:val="0063381C"/>
    <w:rsid w:val="00633D4D"/>
    <w:rsid w:val="00642758"/>
    <w:rsid w:val="00643CB5"/>
    <w:rsid w:val="0064565D"/>
    <w:rsid w:val="006468C2"/>
    <w:rsid w:val="00647209"/>
    <w:rsid w:val="0064727D"/>
    <w:rsid w:val="00647A93"/>
    <w:rsid w:val="00652D64"/>
    <w:rsid w:val="00654D23"/>
    <w:rsid w:val="006576AC"/>
    <w:rsid w:val="0065782D"/>
    <w:rsid w:val="00657AEF"/>
    <w:rsid w:val="00657FF4"/>
    <w:rsid w:val="00660E83"/>
    <w:rsid w:val="00662FA1"/>
    <w:rsid w:val="0066417F"/>
    <w:rsid w:val="006643ED"/>
    <w:rsid w:val="006719ED"/>
    <w:rsid w:val="00672454"/>
    <w:rsid w:val="006762F7"/>
    <w:rsid w:val="00680092"/>
    <w:rsid w:val="00681F25"/>
    <w:rsid w:val="00682FE7"/>
    <w:rsid w:val="00683C37"/>
    <w:rsid w:val="00683FEE"/>
    <w:rsid w:val="00684391"/>
    <w:rsid w:val="00684B30"/>
    <w:rsid w:val="006868B1"/>
    <w:rsid w:val="00686D61"/>
    <w:rsid w:val="006873AE"/>
    <w:rsid w:val="00687956"/>
    <w:rsid w:val="00687EB8"/>
    <w:rsid w:val="00692466"/>
    <w:rsid w:val="0069342A"/>
    <w:rsid w:val="00694045"/>
    <w:rsid w:val="006960E7"/>
    <w:rsid w:val="00697430"/>
    <w:rsid w:val="00697EAB"/>
    <w:rsid w:val="006A4E25"/>
    <w:rsid w:val="006A5233"/>
    <w:rsid w:val="006A5BE8"/>
    <w:rsid w:val="006A7618"/>
    <w:rsid w:val="006B2255"/>
    <w:rsid w:val="006B30D5"/>
    <w:rsid w:val="006B42F1"/>
    <w:rsid w:val="006B47ED"/>
    <w:rsid w:val="006B6AE2"/>
    <w:rsid w:val="006C0A31"/>
    <w:rsid w:val="006C1F19"/>
    <w:rsid w:val="006C2411"/>
    <w:rsid w:val="006C3492"/>
    <w:rsid w:val="006C6FAF"/>
    <w:rsid w:val="006D01CC"/>
    <w:rsid w:val="006D08A8"/>
    <w:rsid w:val="006D145E"/>
    <w:rsid w:val="006D1833"/>
    <w:rsid w:val="006D2885"/>
    <w:rsid w:val="006D7005"/>
    <w:rsid w:val="006D723E"/>
    <w:rsid w:val="006D7DCF"/>
    <w:rsid w:val="006F0887"/>
    <w:rsid w:val="006F0CDF"/>
    <w:rsid w:val="006F1B61"/>
    <w:rsid w:val="006F33B7"/>
    <w:rsid w:val="006F4310"/>
    <w:rsid w:val="006F486F"/>
    <w:rsid w:val="006F4EC1"/>
    <w:rsid w:val="006F5830"/>
    <w:rsid w:val="0070089F"/>
    <w:rsid w:val="007076B2"/>
    <w:rsid w:val="00712F62"/>
    <w:rsid w:val="00714288"/>
    <w:rsid w:val="007205A8"/>
    <w:rsid w:val="00720C1D"/>
    <w:rsid w:val="00722373"/>
    <w:rsid w:val="00722D87"/>
    <w:rsid w:val="0072530E"/>
    <w:rsid w:val="00725E91"/>
    <w:rsid w:val="00727243"/>
    <w:rsid w:val="00727538"/>
    <w:rsid w:val="007278E2"/>
    <w:rsid w:val="00733FF6"/>
    <w:rsid w:val="00735FB3"/>
    <w:rsid w:val="007376DA"/>
    <w:rsid w:val="00740277"/>
    <w:rsid w:val="007404BE"/>
    <w:rsid w:val="0074348B"/>
    <w:rsid w:val="0074378A"/>
    <w:rsid w:val="0074396D"/>
    <w:rsid w:val="007447AF"/>
    <w:rsid w:val="0074573D"/>
    <w:rsid w:val="00750C2E"/>
    <w:rsid w:val="00751995"/>
    <w:rsid w:val="0075276B"/>
    <w:rsid w:val="0075374A"/>
    <w:rsid w:val="00754724"/>
    <w:rsid w:val="00760152"/>
    <w:rsid w:val="007604A7"/>
    <w:rsid w:val="00760F15"/>
    <w:rsid w:val="0076231F"/>
    <w:rsid w:val="00764127"/>
    <w:rsid w:val="007646E8"/>
    <w:rsid w:val="00764AE5"/>
    <w:rsid w:val="00765737"/>
    <w:rsid w:val="0077473D"/>
    <w:rsid w:val="00777005"/>
    <w:rsid w:val="007773DD"/>
    <w:rsid w:val="0078778D"/>
    <w:rsid w:val="00787F4A"/>
    <w:rsid w:val="00794561"/>
    <w:rsid w:val="00795DB4"/>
    <w:rsid w:val="007A3536"/>
    <w:rsid w:val="007A3F4F"/>
    <w:rsid w:val="007A416A"/>
    <w:rsid w:val="007A5620"/>
    <w:rsid w:val="007B134E"/>
    <w:rsid w:val="007B13F9"/>
    <w:rsid w:val="007B38B3"/>
    <w:rsid w:val="007B4C9B"/>
    <w:rsid w:val="007B6069"/>
    <w:rsid w:val="007B6248"/>
    <w:rsid w:val="007B6D21"/>
    <w:rsid w:val="007C1E4F"/>
    <w:rsid w:val="007C34B8"/>
    <w:rsid w:val="007C4BEC"/>
    <w:rsid w:val="007C796C"/>
    <w:rsid w:val="007D014F"/>
    <w:rsid w:val="007D03BD"/>
    <w:rsid w:val="007D585C"/>
    <w:rsid w:val="007D5C99"/>
    <w:rsid w:val="007D635D"/>
    <w:rsid w:val="007D769E"/>
    <w:rsid w:val="007E25D1"/>
    <w:rsid w:val="007E7BC9"/>
    <w:rsid w:val="007F0261"/>
    <w:rsid w:val="007F1C0D"/>
    <w:rsid w:val="007F2588"/>
    <w:rsid w:val="007F26A2"/>
    <w:rsid w:val="007F2D9D"/>
    <w:rsid w:val="007F3FA1"/>
    <w:rsid w:val="007F573C"/>
    <w:rsid w:val="008023E5"/>
    <w:rsid w:val="00802EB5"/>
    <w:rsid w:val="00803473"/>
    <w:rsid w:val="008035D1"/>
    <w:rsid w:val="00804227"/>
    <w:rsid w:val="00804937"/>
    <w:rsid w:val="00814E16"/>
    <w:rsid w:val="00816B4B"/>
    <w:rsid w:val="00820BDD"/>
    <w:rsid w:val="00820D9B"/>
    <w:rsid w:val="008211B3"/>
    <w:rsid w:val="00822262"/>
    <w:rsid w:val="00823613"/>
    <w:rsid w:val="008325DD"/>
    <w:rsid w:val="00834B7B"/>
    <w:rsid w:val="008368ED"/>
    <w:rsid w:val="00837213"/>
    <w:rsid w:val="00840D5E"/>
    <w:rsid w:val="00847CB4"/>
    <w:rsid w:val="008558C2"/>
    <w:rsid w:val="00856669"/>
    <w:rsid w:val="008567B9"/>
    <w:rsid w:val="008575D8"/>
    <w:rsid w:val="00862797"/>
    <w:rsid w:val="00862D48"/>
    <w:rsid w:val="00865359"/>
    <w:rsid w:val="008653DE"/>
    <w:rsid w:val="008665A0"/>
    <w:rsid w:val="00875166"/>
    <w:rsid w:val="008761D8"/>
    <w:rsid w:val="00876BDD"/>
    <w:rsid w:val="00881140"/>
    <w:rsid w:val="0088503A"/>
    <w:rsid w:val="00885E8D"/>
    <w:rsid w:val="00890D95"/>
    <w:rsid w:val="00891333"/>
    <w:rsid w:val="008930E4"/>
    <w:rsid w:val="00895B01"/>
    <w:rsid w:val="008A08E3"/>
    <w:rsid w:val="008A1741"/>
    <w:rsid w:val="008A4BB7"/>
    <w:rsid w:val="008A67A7"/>
    <w:rsid w:val="008B0515"/>
    <w:rsid w:val="008B3EF5"/>
    <w:rsid w:val="008B47AC"/>
    <w:rsid w:val="008B6650"/>
    <w:rsid w:val="008C1488"/>
    <w:rsid w:val="008C5F2B"/>
    <w:rsid w:val="008D1A09"/>
    <w:rsid w:val="008D217D"/>
    <w:rsid w:val="008D7CF0"/>
    <w:rsid w:val="008E054F"/>
    <w:rsid w:val="008E1A24"/>
    <w:rsid w:val="008E1BA8"/>
    <w:rsid w:val="008E4FB7"/>
    <w:rsid w:val="008E6930"/>
    <w:rsid w:val="008E69F0"/>
    <w:rsid w:val="008E6B82"/>
    <w:rsid w:val="008E7C0B"/>
    <w:rsid w:val="008F02DB"/>
    <w:rsid w:val="008F176A"/>
    <w:rsid w:val="008F254C"/>
    <w:rsid w:val="008F2DD5"/>
    <w:rsid w:val="0090210C"/>
    <w:rsid w:val="00902313"/>
    <w:rsid w:val="009037B4"/>
    <w:rsid w:val="0090411C"/>
    <w:rsid w:val="0090500B"/>
    <w:rsid w:val="009066E9"/>
    <w:rsid w:val="0090683A"/>
    <w:rsid w:val="00907C77"/>
    <w:rsid w:val="00907ED2"/>
    <w:rsid w:val="00915877"/>
    <w:rsid w:val="00916C96"/>
    <w:rsid w:val="00917060"/>
    <w:rsid w:val="00921CFD"/>
    <w:rsid w:val="00923F25"/>
    <w:rsid w:val="0093125D"/>
    <w:rsid w:val="0093398D"/>
    <w:rsid w:val="009343A7"/>
    <w:rsid w:val="00937F26"/>
    <w:rsid w:val="00940CB6"/>
    <w:rsid w:val="0094166B"/>
    <w:rsid w:val="00943A37"/>
    <w:rsid w:val="009457ED"/>
    <w:rsid w:val="00945E1E"/>
    <w:rsid w:val="00947AC5"/>
    <w:rsid w:val="00952641"/>
    <w:rsid w:val="009536E2"/>
    <w:rsid w:val="009542FD"/>
    <w:rsid w:val="009548F4"/>
    <w:rsid w:val="00954ABD"/>
    <w:rsid w:val="00955ABB"/>
    <w:rsid w:val="00960DA9"/>
    <w:rsid w:val="00961736"/>
    <w:rsid w:val="009676A5"/>
    <w:rsid w:val="00971537"/>
    <w:rsid w:val="00973399"/>
    <w:rsid w:val="00973783"/>
    <w:rsid w:val="009747E8"/>
    <w:rsid w:val="00981D88"/>
    <w:rsid w:val="009845D3"/>
    <w:rsid w:val="0098586F"/>
    <w:rsid w:val="0098727F"/>
    <w:rsid w:val="00990BA7"/>
    <w:rsid w:val="009915AE"/>
    <w:rsid w:val="0099167D"/>
    <w:rsid w:val="00991F43"/>
    <w:rsid w:val="00992AB2"/>
    <w:rsid w:val="00993A0B"/>
    <w:rsid w:val="0099489B"/>
    <w:rsid w:val="009A0151"/>
    <w:rsid w:val="009A2426"/>
    <w:rsid w:val="009A3BE4"/>
    <w:rsid w:val="009A433C"/>
    <w:rsid w:val="009A567C"/>
    <w:rsid w:val="009A7B70"/>
    <w:rsid w:val="009B1046"/>
    <w:rsid w:val="009B137E"/>
    <w:rsid w:val="009B16C4"/>
    <w:rsid w:val="009B3261"/>
    <w:rsid w:val="009B3BFE"/>
    <w:rsid w:val="009B57F4"/>
    <w:rsid w:val="009B5956"/>
    <w:rsid w:val="009C0356"/>
    <w:rsid w:val="009C1612"/>
    <w:rsid w:val="009C19DD"/>
    <w:rsid w:val="009C1BD0"/>
    <w:rsid w:val="009C243F"/>
    <w:rsid w:val="009C3669"/>
    <w:rsid w:val="009C36FD"/>
    <w:rsid w:val="009C37E2"/>
    <w:rsid w:val="009C3EFA"/>
    <w:rsid w:val="009C67EE"/>
    <w:rsid w:val="009D000B"/>
    <w:rsid w:val="009D0EDD"/>
    <w:rsid w:val="009D1C9C"/>
    <w:rsid w:val="009D1DA4"/>
    <w:rsid w:val="009D29C2"/>
    <w:rsid w:val="009D4678"/>
    <w:rsid w:val="009E1997"/>
    <w:rsid w:val="009E36B0"/>
    <w:rsid w:val="009E45B4"/>
    <w:rsid w:val="009E7045"/>
    <w:rsid w:val="009E7BEF"/>
    <w:rsid w:val="009E7E05"/>
    <w:rsid w:val="009F1C93"/>
    <w:rsid w:val="009F3FE1"/>
    <w:rsid w:val="009F4BFF"/>
    <w:rsid w:val="009F4C56"/>
    <w:rsid w:val="009F58BA"/>
    <w:rsid w:val="00A0005D"/>
    <w:rsid w:val="00A0052C"/>
    <w:rsid w:val="00A00D33"/>
    <w:rsid w:val="00A046C9"/>
    <w:rsid w:val="00A04AEA"/>
    <w:rsid w:val="00A05E50"/>
    <w:rsid w:val="00A06902"/>
    <w:rsid w:val="00A06966"/>
    <w:rsid w:val="00A06FFE"/>
    <w:rsid w:val="00A12473"/>
    <w:rsid w:val="00A12F2D"/>
    <w:rsid w:val="00A179DD"/>
    <w:rsid w:val="00A17BDA"/>
    <w:rsid w:val="00A20CA4"/>
    <w:rsid w:val="00A225AC"/>
    <w:rsid w:val="00A22767"/>
    <w:rsid w:val="00A23D2E"/>
    <w:rsid w:val="00A2515B"/>
    <w:rsid w:val="00A267BC"/>
    <w:rsid w:val="00A27576"/>
    <w:rsid w:val="00A27D4D"/>
    <w:rsid w:val="00A3015B"/>
    <w:rsid w:val="00A340CC"/>
    <w:rsid w:val="00A36440"/>
    <w:rsid w:val="00A37410"/>
    <w:rsid w:val="00A43692"/>
    <w:rsid w:val="00A45AAD"/>
    <w:rsid w:val="00A4690D"/>
    <w:rsid w:val="00A47C89"/>
    <w:rsid w:val="00A516EC"/>
    <w:rsid w:val="00A51C1C"/>
    <w:rsid w:val="00A51E50"/>
    <w:rsid w:val="00A522E6"/>
    <w:rsid w:val="00A54FE7"/>
    <w:rsid w:val="00A55185"/>
    <w:rsid w:val="00A57A1A"/>
    <w:rsid w:val="00A642FB"/>
    <w:rsid w:val="00A64BBC"/>
    <w:rsid w:val="00A65F05"/>
    <w:rsid w:val="00A74001"/>
    <w:rsid w:val="00A76D05"/>
    <w:rsid w:val="00A77117"/>
    <w:rsid w:val="00A80BC0"/>
    <w:rsid w:val="00A80EA9"/>
    <w:rsid w:val="00A82F14"/>
    <w:rsid w:val="00A83CE3"/>
    <w:rsid w:val="00A84997"/>
    <w:rsid w:val="00A84D72"/>
    <w:rsid w:val="00A87041"/>
    <w:rsid w:val="00A91ABA"/>
    <w:rsid w:val="00A922BE"/>
    <w:rsid w:val="00A94AF3"/>
    <w:rsid w:val="00A958DE"/>
    <w:rsid w:val="00A95DF3"/>
    <w:rsid w:val="00AA1C6B"/>
    <w:rsid w:val="00AA3AC4"/>
    <w:rsid w:val="00AA525B"/>
    <w:rsid w:val="00AA5775"/>
    <w:rsid w:val="00AA7162"/>
    <w:rsid w:val="00AA7683"/>
    <w:rsid w:val="00AB31E4"/>
    <w:rsid w:val="00AB4522"/>
    <w:rsid w:val="00AB550A"/>
    <w:rsid w:val="00AB5CCF"/>
    <w:rsid w:val="00AB5E53"/>
    <w:rsid w:val="00AB63ED"/>
    <w:rsid w:val="00AB7035"/>
    <w:rsid w:val="00AC2D79"/>
    <w:rsid w:val="00AC5E2D"/>
    <w:rsid w:val="00AC6A50"/>
    <w:rsid w:val="00AD0BDA"/>
    <w:rsid w:val="00AD0D4E"/>
    <w:rsid w:val="00AD1CF5"/>
    <w:rsid w:val="00AD36DC"/>
    <w:rsid w:val="00AD3ABB"/>
    <w:rsid w:val="00AD6175"/>
    <w:rsid w:val="00AD62EA"/>
    <w:rsid w:val="00AD6844"/>
    <w:rsid w:val="00AD6945"/>
    <w:rsid w:val="00AD761C"/>
    <w:rsid w:val="00AE0B6E"/>
    <w:rsid w:val="00AE383A"/>
    <w:rsid w:val="00AE7B39"/>
    <w:rsid w:val="00AF2AF0"/>
    <w:rsid w:val="00AF305B"/>
    <w:rsid w:val="00AF519C"/>
    <w:rsid w:val="00AF6584"/>
    <w:rsid w:val="00AF70FA"/>
    <w:rsid w:val="00B00163"/>
    <w:rsid w:val="00B02B72"/>
    <w:rsid w:val="00B03717"/>
    <w:rsid w:val="00B05800"/>
    <w:rsid w:val="00B05B13"/>
    <w:rsid w:val="00B0682E"/>
    <w:rsid w:val="00B06925"/>
    <w:rsid w:val="00B11CF1"/>
    <w:rsid w:val="00B13A3C"/>
    <w:rsid w:val="00B17BD3"/>
    <w:rsid w:val="00B20051"/>
    <w:rsid w:val="00B2082C"/>
    <w:rsid w:val="00B243C0"/>
    <w:rsid w:val="00B2609E"/>
    <w:rsid w:val="00B30280"/>
    <w:rsid w:val="00B33D3C"/>
    <w:rsid w:val="00B343E8"/>
    <w:rsid w:val="00B36718"/>
    <w:rsid w:val="00B43635"/>
    <w:rsid w:val="00B44502"/>
    <w:rsid w:val="00B50AEF"/>
    <w:rsid w:val="00B54C73"/>
    <w:rsid w:val="00B55894"/>
    <w:rsid w:val="00B57C56"/>
    <w:rsid w:val="00B6444D"/>
    <w:rsid w:val="00B64AEE"/>
    <w:rsid w:val="00B67084"/>
    <w:rsid w:val="00B73AAE"/>
    <w:rsid w:val="00B74740"/>
    <w:rsid w:val="00B75685"/>
    <w:rsid w:val="00B75D31"/>
    <w:rsid w:val="00B77C03"/>
    <w:rsid w:val="00B77D2F"/>
    <w:rsid w:val="00B77E03"/>
    <w:rsid w:val="00B8266F"/>
    <w:rsid w:val="00B8652B"/>
    <w:rsid w:val="00B866AF"/>
    <w:rsid w:val="00B86D15"/>
    <w:rsid w:val="00B90BF9"/>
    <w:rsid w:val="00B91800"/>
    <w:rsid w:val="00B920F1"/>
    <w:rsid w:val="00B92735"/>
    <w:rsid w:val="00B93996"/>
    <w:rsid w:val="00B941D9"/>
    <w:rsid w:val="00B95305"/>
    <w:rsid w:val="00B95E7F"/>
    <w:rsid w:val="00BA1C5C"/>
    <w:rsid w:val="00BA5EE1"/>
    <w:rsid w:val="00BA5FD5"/>
    <w:rsid w:val="00BA6050"/>
    <w:rsid w:val="00BA7188"/>
    <w:rsid w:val="00BB0760"/>
    <w:rsid w:val="00BB11D3"/>
    <w:rsid w:val="00BB2517"/>
    <w:rsid w:val="00BB3DE7"/>
    <w:rsid w:val="00BB6C21"/>
    <w:rsid w:val="00BB740F"/>
    <w:rsid w:val="00BC249E"/>
    <w:rsid w:val="00BC308B"/>
    <w:rsid w:val="00BC3E47"/>
    <w:rsid w:val="00BC5311"/>
    <w:rsid w:val="00BC5376"/>
    <w:rsid w:val="00BC5631"/>
    <w:rsid w:val="00BD38F5"/>
    <w:rsid w:val="00BD3D29"/>
    <w:rsid w:val="00BD5381"/>
    <w:rsid w:val="00BD66B2"/>
    <w:rsid w:val="00BE0E33"/>
    <w:rsid w:val="00BE2C12"/>
    <w:rsid w:val="00BE3802"/>
    <w:rsid w:val="00BE5C9F"/>
    <w:rsid w:val="00BE7980"/>
    <w:rsid w:val="00BF02BD"/>
    <w:rsid w:val="00BF31D8"/>
    <w:rsid w:val="00BF38F2"/>
    <w:rsid w:val="00BF4B30"/>
    <w:rsid w:val="00BF4C41"/>
    <w:rsid w:val="00BF6AC7"/>
    <w:rsid w:val="00C02929"/>
    <w:rsid w:val="00C038CF"/>
    <w:rsid w:val="00C039E8"/>
    <w:rsid w:val="00C05184"/>
    <w:rsid w:val="00C05A30"/>
    <w:rsid w:val="00C11539"/>
    <w:rsid w:val="00C117F8"/>
    <w:rsid w:val="00C20559"/>
    <w:rsid w:val="00C21DE6"/>
    <w:rsid w:val="00C2320F"/>
    <w:rsid w:val="00C23F64"/>
    <w:rsid w:val="00C244DC"/>
    <w:rsid w:val="00C245FE"/>
    <w:rsid w:val="00C2478E"/>
    <w:rsid w:val="00C26A97"/>
    <w:rsid w:val="00C27801"/>
    <w:rsid w:val="00C314A3"/>
    <w:rsid w:val="00C33955"/>
    <w:rsid w:val="00C374DD"/>
    <w:rsid w:val="00C40182"/>
    <w:rsid w:val="00C4179D"/>
    <w:rsid w:val="00C41816"/>
    <w:rsid w:val="00C41A3B"/>
    <w:rsid w:val="00C4277C"/>
    <w:rsid w:val="00C42F76"/>
    <w:rsid w:val="00C447E1"/>
    <w:rsid w:val="00C44B05"/>
    <w:rsid w:val="00C46BCB"/>
    <w:rsid w:val="00C4764C"/>
    <w:rsid w:val="00C47B38"/>
    <w:rsid w:val="00C47F9B"/>
    <w:rsid w:val="00C515CC"/>
    <w:rsid w:val="00C554F3"/>
    <w:rsid w:val="00C63B8D"/>
    <w:rsid w:val="00C64845"/>
    <w:rsid w:val="00C64EB5"/>
    <w:rsid w:val="00C652FF"/>
    <w:rsid w:val="00C6613D"/>
    <w:rsid w:val="00C667D5"/>
    <w:rsid w:val="00C71981"/>
    <w:rsid w:val="00C730E0"/>
    <w:rsid w:val="00C736A2"/>
    <w:rsid w:val="00C7480F"/>
    <w:rsid w:val="00C75C0C"/>
    <w:rsid w:val="00C76C31"/>
    <w:rsid w:val="00C80807"/>
    <w:rsid w:val="00C80FD9"/>
    <w:rsid w:val="00C82239"/>
    <w:rsid w:val="00C839C1"/>
    <w:rsid w:val="00C83AD5"/>
    <w:rsid w:val="00C84345"/>
    <w:rsid w:val="00C86AAC"/>
    <w:rsid w:val="00C8784D"/>
    <w:rsid w:val="00C93D84"/>
    <w:rsid w:val="00CA0452"/>
    <w:rsid w:val="00CA0A0C"/>
    <w:rsid w:val="00CA3490"/>
    <w:rsid w:val="00CA4BED"/>
    <w:rsid w:val="00CA68A9"/>
    <w:rsid w:val="00CA6D68"/>
    <w:rsid w:val="00CA79AE"/>
    <w:rsid w:val="00CA7A1A"/>
    <w:rsid w:val="00CB0B65"/>
    <w:rsid w:val="00CB1103"/>
    <w:rsid w:val="00CB258F"/>
    <w:rsid w:val="00CB4A7F"/>
    <w:rsid w:val="00CC0ED0"/>
    <w:rsid w:val="00CC1130"/>
    <w:rsid w:val="00CC33D6"/>
    <w:rsid w:val="00CD0385"/>
    <w:rsid w:val="00CD21F0"/>
    <w:rsid w:val="00CD2A60"/>
    <w:rsid w:val="00CD3E83"/>
    <w:rsid w:val="00CD4284"/>
    <w:rsid w:val="00CD5DFC"/>
    <w:rsid w:val="00CE0DED"/>
    <w:rsid w:val="00CE1FF8"/>
    <w:rsid w:val="00CE5A4B"/>
    <w:rsid w:val="00CF03DD"/>
    <w:rsid w:val="00CF15D5"/>
    <w:rsid w:val="00CF2F67"/>
    <w:rsid w:val="00CF5187"/>
    <w:rsid w:val="00D00F96"/>
    <w:rsid w:val="00D01E01"/>
    <w:rsid w:val="00D02FE4"/>
    <w:rsid w:val="00D0557B"/>
    <w:rsid w:val="00D0606A"/>
    <w:rsid w:val="00D102BF"/>
    <w:rsid w:val="00D113B1"/>
    <w:rsid w:val="00D123CF"/>
    <w:rsid w:val="00D13316"/>
    <w:rsid w:val="00D1493D"/>
    <w:rsid w:val="00D20611"/>
    <w:rsid w:val="00D225D6"/>
    <w:rsid w:val="00D23F61"/>
    <w:rsid w:val="00D3142E"/>
    <w:rsid w:val="00D3146E"/>
    <w:rsid w:val="00D33698"/>
    <w:rsid w:val="00D336BD"/>
    <w:rsid w:val="00D35362"/>
    <w:rsid w:val="00D35497"/>
    <w:rsid w:val="00D35BD1"/>
    <w:rsid w:val="00D35CD2"/>
    <w:rsid w:val="00D3670E"/>
    <w:rsid w:val="00D36D8D"/>
    <w:rsid w:val="00D37C5D"/>
    <w:rsid w:val="00D402D2"/>
    <w:rsid w:val="00D4030E"/>
    <w:rsid w:val="00D40661"/>
    <w:rsid w:val="00D4361F"/>
    <w:rsid w:val="00D44B93"/>
    <w:rsid w:val="00D51177"/>
    <w:rsid w:val="00D518B6"/>
    <w:rsid w:val="00D52BFD"/>
    <w:rsid w:val="00D542EC"/>
    <w:rsid w:val="00D60E7D"/>
    <w:rsid w:val="00D63277"/>
    <w:rsid w:val="00D63B48"/>
    <w:rsid w:val="00D63BEF"/>
    <w:rsid w:val="00D64176"/>
    <w:rsid w:val="00D655C0"/>
    <w:rsid w:val="00D67134"/>
    <w:rsid w:val="00D72BB0"/>
    <w:rsid w:val="00D76A60"/>
    <w:rsid w:val="00D851CB"/>
    <w:rsid w:val="00D90305"/>
    <w:rsid w:val="00D90C0E"/>
    <w:rsid w:val="00D912F7"/>
    <w:rsid w:val="00D93429"/>
    <w:rsid w:val="00D9780B"/>
    <w:rsid w:val="00DA02E0"/>
    <w:rsid w:val="00DA649D"/>
    <w:rsid w:val="00DA6FF6"/>
    <w:rsid w:val="00DB022A"/>
    <w:rsid w:val="00DB753E"/>
    <w:rsid w:val="00DB792B"/>
    <w:rsid w:val="00DB79D6"/>
    <w:rsid w:val="00DC0DD1"/>
    <w:rsid w:val="00DC2156"/>
    <w:rsid w:val="00DC3A22"/>
    <w:rsid w:val="00DC5D0F"/>
    <w:rsid w:val="00DC7640"/>
    <w:rsid w:val="00DC7A7F"/>
    <w:rsid w:val="00DD219D"/>
    <w:rsid w:val="00DD259B"/>
    <w:rsid w:val="00DD272D"/>
    <w:rsid w:val="00DD3A03"/>
    <w:rsid w:val="00DD54EF"/>
    <w:rsid w:val="00DD5A75"/>
    <w:rsid w:val="00DD7C45"/>
    <w:rsid w:val="00DE1AF7"/>
    <w:rsid w:val="00DE3D5F"/>
    <w:rsid w:val="00DE63BE"/>
    <w:rsid w:val="00DF09F1"/>
    <w:rsid w:val="00DF28DA"/>
    <w:rsid w:val="00DF3383"/>
    <w:rsid w:val="00DF4D61"/>
    <w:rsid w:val="00DF676A"/>
    <w:rsid w:val="00DF7624"/>
    <w:rsid w:val="00DF7BBD"/>
    <w:rsid w:val="00E0214C"/>
    <w:rsid w:val="00E06D48"/>
    <w:rsid w:val="00E10765"/>
    <w:rsid w:val="00E119A0"/>
    <w:rsid w:val="00E12E02"/>
    <w:rsid w:val="00E174F4"/>
    <w:rsid w:val="00E214CE"/>
    <w:rsid w:val="00E21FCA"/>
    <w:rsid w:val="00E22DBB"/>
    <w:rsid w:val="00E22DDD"/>
    <w:rsid w:val="00E232FD"/>
    <w:rsid w:val="00E2505D"/>
    <w:rsid w:val="00E25B29"/>
    <w:rsid w:val="00E26817"/>
    <w:rsid w:val="00E30807"/>
    <w:rsid w:val="00E30C02"/>
    <w:rsid w:val="00E30F55"/>
    <w:rsid w:val="00E335CC"/>
    <w:rsid w:val="00E3463D"/>
    <w:rsid w:val="00E354BE"/>
    <w:rsid w:val="00E3582E"/>
    <w:rsid w:val="00E368DB"/>
    <w:rsid w:val="00E37FE5"/>
    <w:rsid w:val="00E402E7"/>
    <w:rsid w:val="00E415EB"/>
    <w:rsid w:val="00E45FF0"/>
    <w:rsid w:val="00E468F1"/>
    <w:rsid w:val="00E47556"/>
    <w:rsid w:val="00E508DE"/>
    <w:rsid w:val="00E5283F"/>
    <w:rsid w:val="00E52B9E"/>
    <w:rsid w:val="00E53283"/>
    <w:rsid w:val="00E53349"/>
    <w:rsid w:val="00E54353"/>
    <w:rsid w:val="00E56098"/>
    <w:rsid w:val="00E56EEA"/>
    <w:rsid w:val="00E56FFE"/>
    <w:rsid w:val="00E6031F"/>
    <w:rsid w:val="00E60F09"/>
    <w:rsid w:val="00E61127"/>
    <w:rsid w:val="00E61AAE"/>
    <w:rsid w:val="00E63F5A"/>
    <w:rsid w:val="00E66532"/>
    <w:rsid w:val="00E67265"/>
    <w:rsid w:val="00E672BB"/>
    <w:rsid w:val="00E70A4D"/>
    <w:rsid w:val="00E76BEB"/>
    <w:rsid w:val="00E82276"/>
    <w:rsid w:val="00E8628B"/>
    <w:rsid w:val="00E87282"/>
    <w:rsid w:val="00E90223"/>
    <w:rsid w:val="00E90918"/>
    <w:rsid w:val="00E92FFA"/>
    <w:rsid w:val="00EA0011"/>
    <w:rsid w:val="00EA0A16"/>
    <w:rsid w:val="00EA4386"/>
    <w:rsid w:val="00EA5B9E"/>
    <w:rsid w:val="00EA5E3A"/>
    <w:rsid w:val="00EA6888"/>
    <w:rsid w:val="00EB0156"/>
    <w:rsid w:val="00EB203B"/>
    <w:rsid w:val="00EB6FC5"/>
    <w:rsid w:val="00EC0D4C"/>
    <w:rsid w:val="00EC0D68"/>
    <w:rsid w:val="00EC2106"/>
    <w:rsid w:val="00EC2E23"/>
    <w:rsid w:val="00EC2F48"/>
    <w:rsid w:val="00EC3FAD"/>
    <w:rsid w:val="00EC5067"/>
    <w:rsid w:val="00EC60DE"/>
    <w:rsid w:val="00EC7F63"/>
    <w:rsid w:val="00ED11B5"/>
    <w:rsid w:val="00ED29A2"/>
    <w:rsid w:val="00ED3EAF"/>
    <w:rsid w:val="00ED6B1A"/>
    <w:rsid w:val="00EE0C9E"/>
    <w:rsid w:val="00EE1EEA"/>
    <w:rsid w:val="00EE3D1C"/>
    <w:rsid w:val="00EE536F"/>
    <w:rsid w:val="00EF07B6"/>
    <w:rsid w:val="00EF23D5"/>
    <w:rsid w:val="00EF34D5"/>
    <w:rsid w:val="00EF672F"/>
    <w:rsid w:val="00EF68A1"/>
    <w:rsid w:val="00EF6DC1"/>
    <w:rsid w:val="00EF6ED0"/>
    <w:rsid w:val="00F01279"/>
    <w:rsid w:val="00F02FA9"/>
    <w:rsid w:val="00F038B1"/>
    <w:rsid w:val="00F03D8F"/>
    <w:rsid w:val="00F04624"/>
    <w:rsid w:val="00F048C2"/>
    <w:rsid w:val="00F06744"/>
    <w:rsid w:val="00F07ACE"/>
    <w:rsid w:val="00F11735"/>
    <w:rsid w:val="00F11E63"/>
    <w:rsid w:val="00F13ACB"/>
    <w:rsid w:val="00F16A61"/>
    <w:rsid w:val="00F17964"/>
    <w:rsid w:val="00F23FFF"/>
    <w:rsid w:val="00F30418"/>
    <w:rsid w:val="00F320AF"/>
    <w:rsid w:val="00F32BF6"/>
    <w:rsid w:val="00F332FD"/>
    <w:rsid w:val="00F33D59"/>
    <w:rsid w:val="00F344FF"/>
    <w:rsid w:val="00F37BC9"/>
    <w:rsid w:val="00F40776"/>
    <w:rsid w:val="00F419B5"/>
    <w:rsid w:val="00F42555"/>
    <w:rsid w:val="00F50070"/>
    <w:rsid w:val="00F507CA"/>
    <w:rsid w:val="00F519E3"/>
    <w:rsid w:val="00F52679"/>
    <w:rsid w:val="00F5313E"/>
    <w:rsid w:val="00F56314"/>
    <w:rsid w:val="00F56D7F"/>
    <w:rsid w:val="00F57790"/>
    <w:rsid w:val="00F616A2"/>
    <w:rsid w:val="00F61F0D"/>
    <w:rsid w:val="00F63E8D"/>
    <w:rsid w:val="00F64539"/>
    <w:rsid w:val="00F651A9"/>
    <w:rsid w:val="00F662CA"/>
    <w:rsid w:val="00F70613"/>
    <w:rsid w:val="00F71017"/>
    <w:rsid w:val="00F717B2"/>
    <w:rsid w:val="00F71975"/>
    <w:rsid w:val="00F71A39"/>
    <w:rsid w:val="00F71BBB"/>
    <w:rsid w:val="00F72178"/>
    <w:rsid w:val="00F7284D"/>
    <w:rsid w:val="00F72EAE"/>
    <w:rsid w:val="00F76402"/>
    <w:rsid w:val="00F807B7"/>
    <w:rsid w:val="00F82A29"/>
    <w:rsid w:val="00F83EB6"/>
    <w:rsid w:val="00F84B4D"/>
    <w:rsid w:val="00F85E4B"/>
    <w:rsid w:val="00F8776B"/>
    <w:rsid w:val="00F96269"/>
    <w:rsid w:val="00F97457"/>
    <w:rsid w:val="00F9774C"/>
    <w:rsid w:val="00FA12A6"/>
    <w:rsid w:val="00FA2A60"/>
    <w:rsid w:val="00FA49B3"/>
    <w:rsid w:val="00FA72C4"/>
    <w:rsid w:val="00FA7F7D"/>
    <w:rsid w:val="00FB4E68"/>
    <w:rsid w:val="00FB7B70"/>
    <w:rsid w:val="00FC2D30"/>
    <w:rsid w:val="00FC35EC"/>
    <w:rsid w:val="00FC7F40"/>
    <w:rsid w:val="00FD1A60"/>
    <w:rsid w:val="00FD212E"/>
    <w:rsid w:val="00FD4225"/>
    <w:rsid w:val="00FD548C"/>
    <w:rsid w:val="00FD58CC"/>
    <w:rsid w:val="00FE04C2"/>
    <w:rsid w:val="00FE1FCB"/>
    <w:rsid w:val="00FE4C77"/>
    <w:rsid w:val="00FE50DE"/>
    <w:rsid w:val="00FE5812"/>
    <w:rsid w:val="00FE5DA9"/>
    <w:rsid w:val="00FE7033"/>
    <w:rsid w:val="00FF1914"/>
    <w:rsid w:val="00FF56F4"/>
    <w:rsid w:val="00FF6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274"/>
  </w:style>
  <w:style w:type="paragraph" w:styleId="Heading1">
    <w:name w:val="heading 1"/>
    <w:basedOn w:val="Normal"/>
    <w:next w:val="Normal"/>
    <w:link w:val="Heading1Char"/>
    <w:uiPriority w:val="9"/>
    <w:qFormat/>
    <w:rsid w:val="0018171C"/>
    <w:pPr>
      <w:keepNext/>
      <w:keepLines/>
      <w:numPr>
        <w:numId w:val="9"/>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171C"/>
    <w:pPr>
      <w:keepNext/>
      <w:keepLines/>
      <w:numPr>
        <w:ilvl w:val="1"/>
        <w:numId w:val="9"/>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8171C"/>
    <w:pPr>
      <w:keepNext/>
      <w:keepLines/>
      <w:numPr>
        <w:ilvl w:val="2"/>
        <w:numId w:val="9"/>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71C"/>
    <w:pPr>
      <w:keepNext/>
      <w:keepLines/>
      <w:numPr>
        <w:ilvl w:val="3"/>
        <w:numId w:val="9"/>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71C"/>
    <w:pPr>
      <w:keepNext/>
      <w:keepLines/>
      <w:numPr>
        <w:ilvl w:val="4"/>
        <w:numId w:val="9"/>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71C"/>
    <w:pPr>
      <w:keepNext/>
      <w:keepLines/>
      <w:numPr>
        <w:ilvl w:val="5"/>
        <w:numId w:val="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71C"/>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71C"/>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8171C"/>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13B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0470F"/>
    <w:pPr>
      <w:ind w:left="720"/>
      <w:contextualSpacing/>
    </w:pPr>
  </w:style>
  <w:style w:type="character" w:styleId="Hyperlink">
    <w:name w:val="Hyperlink"/>
    <w:basedOn w:val="DefaultParagraphFont"/>
    <w:uiPriority w:val="99"/>
    <w:unhideWhenUsed/>
    <w:rsid w:val="00D40661"/>
    <w:rPr>
      <w:color w:val="0000FF" w:themeColor="hyperlink"/>
      <w:u w:val="single"/>
    </w:rPr>
  </w:style>
  <w:style w:type="character" w:customStyle="1" w:styleId="Heading1Char">
    <w:name w:val="Heading 1 Char"/>
    <w:basedOn w:val="DefaultParagraphFont"/>
    <w:link w:val="Heading1"/>
    <w:uiPriority w:val="9"/>
    <w:rsid w:val="0018171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8171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8171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8171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8171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8171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8171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8171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8171C"/>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1A1138"/>
    <w:rPr>
      <w:sz w:val="16"/>
      <w:szCs w:val="16"/>
    </w:rPr>
  </w:style>
  <w:style w:type="paragraph" w:styleId="CommentText">
    <w:name w:val="annotation text"/>
    <w:basedOn w:val="Normal"/>
    <w:link w:val="CommentTextChar"/>
    <w:uiPriority w:val="99"/>
    <w:semiHidden/>
    <w:unhideWhenUsed/>
    <w:rsid w:val="001A1138"/>
    <w:pPr>
      <w:spacing w:line="240" w:lineRule="auto"/>
    </w:pPr>
    <w:rPr>
      <w:sz w:val="20"/>
      <w:szCs w:val="20"/>
    </w:rPr>
  </w:style>
  <w:style w:type="character" w:customStyle="1" w:styleId="CommentTextChar">
    <w:name w:val="Comment Text Char"/>
    <w:basedOn w:val="DefaultParagraphFont"/>
    <w:link w:val="CommentText"/>
    <w:uiPriority w:val="99"/>
    <w:semiHidden/>
    <w:rsid w:val="001A1138"/>
    <w:rPr>
      <w:sz w:val="20"/>
      <w:szCs w:val="20"/>
    </w:rPr>
  </w:style>
  <w:style w:type="paragraph" w:styleId="CommentSubject">
    <w:name w:val="annotation subject"/>
    <w:basedOn w:val="CommentText"/>
    <w:next w:val="CommentText"/>
    <w:link w:val="CommentSubjectChar"/>
    <w:uiPriority w:val="99"/>
    <w:semiHidden/>
    <w:unhideWhenUsed/>
    <w:rsid w:val="001A1138"/>
    <w:rPr>
      <w:b/>
      <w:bCs/>
    </w:rPr>
  </w:style>
  <w:style w:type="character" w:customStyle="1" w:styleId="CommentSubjectChar">
    <w:name w:val="Comment Subject Char"/>
    <w:basedOn w:val="CommentTextChar"/>
    <w:link w:val="CommentSubject"/>
    <w:uiPriority w:val="99"/>
    <w:semiHidden/>
    <w:rsid w:val="001A1138"/>
    <w:rPr>
      <w:b/>
      <w:bCs/>
      <w:sz w:val="20"/>
      <w:szCs w:val="20"/>
    </w:rPr>
  </w:style>
  <w:style w:type="paragraph" w:styleId="BalloonText">
    <w:name w:val="Balloon Text"/>
    <w:basedOn w:val="Normal"/>
    <w:link w:val="BalloonTextChar"/>
    <w:uiPriority w:val="99"/>
    <w:semiHidden/>
    <w:unhideWhenUsed/>
    <w:rsid w:val="001A1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138"/>
    <w:rPr>
      <w:rFonts w:ascii="Tahoma" w:hAnsi="Tahoma" w:cs="Tahoma"/>
      <w:sz w:val="16"/>
      <w:szCs w:val="16"/>
    </w:rPr>
  </w:style>
  <w:style w:type="paragraph" w:styleId="Caption">
    <w:name w:val="caption"/>
    <w:basedOn w:val="Normal"/>
    <w:next w:val="Normal"/>
    <w:uiPriority w:val="35"/>
    <w:unhideWhenUsed/>
    <w:qFormat/>
    <w:rsid w:val="003D381E"/>
    <w:pPr>
      <w:spacing w:line="240" w:lineRule="auto"/>
    </w:pPr>
    <w:rPr>
      <w:rFonts w:ascii="Times New Roman" w:hAnsi="Times New Roman" w:cs="Times New Roman"/>
      <w:b/>
      <w:bCs/>
      <w:color w:val="4F81BD" w:themeColor="accent1"/>
      <w:sz w:val="18"/>
      <w:szCs w:val="18"/>
    </w:rPr>
  </w:style>
  <w:style w:type="paragraph" w:styleId="Revision">
    <w:name w:val="Revision"/>
    <w:hidden/>
    <w:uiPriority w:val="99"/>
    <w:semiHidden/>
    <w:rsid w:val="00205CE1"/>
    <w:pPr>
      <w:spacing w:after="0" w:line="240" w:lineRule="auto"/>
    </w:pPr>
  </w:style>
  <w:style w:type="paragraph" w:styleId="Header">
    <w:name w:val="header"/>
    <w:basedOn w:val="Normal"/>
    <w:link w:val="HeaderChar"/>
    <w:uiPriority w:val="99"/>
    <w:unhideWhenUsed/>
    <w:rsid w:val="00307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BE7"/>
  </w:style>
  <w:style w:type="paragraph" w:styleId="Footer">
    <w:name w:val="footer"/>
    <w:basedOn w:val="Normal"/>
    <w:link w:val="FooterChar"/>
    <w:uiPriority w:val="99"/>
    <w:unhideWhenUsed/>
    <w:rsid w:val="00307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BE7"/>
  </w:style>
  <w:style w:type="paragraph" w:styleId="NoSpacing">
    <w:name w:val="No Spacing"/>
    <w:uiPriority w:val="1"/>
    <w:qFormat/>
    <w:rsid w:val="00455A90"/>
    <w:pPr>
      <w:spacing w:after="0" w:line="240" w:lineRule="auto"/>
    </w:pPr>
    <w:rPr>
      <w:rFonts w:ascii="Constantia" w:hAnsi="Constantia"/>
      <w:sz w:val="23"/>
      <w:szCs w:val="23"/>
    </w:rPr>
  </w:style>
  <w:style w:type="paragraph" w:customStyle="1" w:styleId="EndNoteBibliographyTitle">
    <w:name w:val="EndNote Bibliography Title"/>
    <w:basedOn w:val="Normal"/>
    <w:link w:val="EndNoteBibliographyTitleChar"/>
    <w:rsid w:val="00AA525B"/>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AA525B"/>
    <w:rPr>
      <w:rFonts w:ascii="Calibri" w:hAnsi="Calibri"/>
      <w:noProof/>
    </w:rPr>
  </w:style>
  <w:style w:type="paragraph" w:customStyle="1" w:styleId="EndNoteBibliography">
    <w:name w:val="EndNote Bibliography"/>
    <w:basedOn w:val="Normal"/>
    <w:link w:val="EndNoteBibliographyChar"/>
    <w:rsid w:val="00AA525B"/>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AA525B"/>
    <w:rPr>
      <w:rFonts w:ascii="Calibri" w:hAnsi="Calibri"/>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274"/>
  </w:style>
  <w:style w:type="paragraph" w:styleId="Heading1">
    <w:name w:val="heading 1"/>
    <w:basedOn w:val="Normal"/>
    <w:next w:val="Normal"/>
    <w:link w:val="Heading1Char"/>
    <w:uiPriority w:val="9"/>
    <w:qFormat/>
    <w:rsid w:val="0018171C"/>
    <w:pPr>
      <w:keepNext/>
      <w:keepLines/>
      <w:numPr>
        <w:numId w:val="9"/>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171C"/>
    <w:pPr>
      <w:keepNext/>
      <w:keepLines/>
      <w:numPr>
        <w:ilvl w:val="1"/>
        <w:numId w:val="9"/>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8171C"/>
    <w:pPr>
      <w:keepNext/>
      <w:keepLines/>
      <w:numPr>
        <w:ilvl w:val="2"/>
        <w:numId w:val="9"/>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71C"/>
    <w:pPr>
      <w:keepNext/>
      <w:keepLines/>
      <w:numPr>
        <w:ilvl w:val="3"/>
        <w:numId w:val="9"/>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71C"/>
    <w:pPr>
      <w:keepNext/>
      <w:keepLines/>
      <w:numPr>
        <w:ilvl w:val="4"/>
        <w:numId w:val="9"/>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71C"/>
    <w:pPr>
      <w:keepNext/>
      <w:keepLines/>
      <w:numPr>
        <w:ilvl w:val="5"/>
        <w:numId w:val="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71C"/>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71C"/>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8171C"/>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13B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0470F"/>
    <w:pPr>
      <w:ind w:left="720"/>
      <w:contextualSpacing/>
    </w:pPr>
  </w:style>
  <w:style w:type="character" w:styleId="Hyperlink">
    <w:name w:val="Hyperlink"/>
    <w:basedOn w:val="DefaultParagraphFont"/>
    <w:uiPriority w:val="99"/>
    <w:unhideWhenUsed/>
    <w:rsid w:val="00D40661"/>
    <w:rPr>
      <w:color w:val="0000FF" w:themeColor="hyperlink"/>
      <w:u w:val="single"/>
    </w:rPr>
  </w:style>
  <w:style w:type="character" w:customStyle="1" w:styleId="Heading1Char">
    <w:name w:val="Heading 1 Char"/>
    <w:basedOn w:val="DefaultParagraphFont"/>
    <w:link w:val="Heading1"/>
    <w:uiPriority w:val="9"/>
    <w:rsid w:val="0018171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8171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8171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8171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8171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8171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8171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8171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8171C"/>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1A1138"/>
    <w:rPr>
      <w:sz w:val="16"/>
      <w:szCs w:val="16"/>
    </w:rPr>
  </w:style>
  <w:style w:type="paragraph" w:styleId="CommentText">
    <w:name w:val="annotation text"/>
    <w:basedOn w:val="Normal"/>
    <w:link w:val="CommentTextChar"/>
    <w:uiPriority w:val="99"/>
    <w:semiHidden/>
    <w:unhideWhenUsed/>
    <w:rsid w:val="001A1138"/>
    <w:pPr>
      <w:spacing w:line="240" w:lineRule="auto"/>
    </w:pPr>
    <w:rPr>
      <w:sz w:val="20"/>
      <w:szCs w:val="20"/>
    </w:rPr>
  </w:style>
  <w:style w:type="character" w:customStyle="1" w:styleId="CommentTextChar">
    <w:name w:val="Comment Text Char"/>
    <w:basedOn w:val="DefaultParagraphFont"/>
    <w:link w:val="CommentText"/>
    <w:uiPriority w:val="99"/>
    <w:semiHidden/>
    <w:rsid w:val="001A1138"/>
    <w:rPr>
      <w:sz w:val="20"/>
      <w:szCs w:val="20"/>
    </w:rPr>
  </w:style>
  <w:style w:type="paragraph" w:styleId="CommentSubject">
    <w:name w:val="annotation subject"/>
    <w:basedOn w:val="CommentText"/>
    <w:next w:val="CommentText"/>
    <w:link w:val="CommentSubjectChar"/>
    <w:uiPriority w:val="99"/>
    <w:semiHidden/>
    <w:unhideWhenUsed/>
    <w:rsid w:val="001A1138"/>
    <w:rPr>
      <w:b/>
      <w:bCs/>
    </w:rPr>
  </w:style>
  <w:style w:type="character" w:customStyle="1" w:styleId="CommentSubjectChar">
    <w:name w:val="Comment Subject Char"/>
    <w:basedOn w:val="CommentTextChar"/>
    <w:link w:val="CommentSubject"/>
    <w:uiPriority w:val="99"/>
    <w:semiHidden/>
    <w:rsid w:val="001A1138"/>
    <w:rPr>
      <w:b/>
      <w:bCs/>
      <w:sz w:val="20"/>
      <w:szCs w:val="20"/>
    </w:rPr>
  </w:style>
  <w:style w:type="paragraph" w:styleId="BalloonText">
    <w:name w:val="Balloon Text"/>
    <w:basedOn w:val="Normal"/>
    <w:link w:val="BalloonTextChar"/>
    <w:uiPriority w:val="99"/>
    <w:semiHidden/>
    <w:unhideWhenUsed/>
    <w:rsid w:val="001A1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138"/>
    <w:rPr>
      <w:rFonts w:ascii="Tahoma" w:hAnsi="Tahoma" w:cs="Tahoma"/>
      <w:sz w:val="16"/>
      <w:szCs w:val="16"/>
    </w:rPr>
  </w:style>
  <w:style w:type="paragraph" w:styleId="Caption">
    <w:name w:val="caption"/>
    <w:basedOn w:val="Normal"/>
    <w:next w:val="Normal"/>
    <w:uiPriority w:val="35"/>
    <w:unhideWhenUsed/>
    <w:qFormat/>
    <w:rsid w:val="003D381E"/>
    <w:pPr>
      <w:spacing w:line="240" w:lineRule="auto"/>
    </w:pPr>
    <w:rPr>
      <w:rFonts w:ascii="Times New Roman" w:hAnsi="Times New Roman" w:cs="Times New Roman"/>
      <w:b/>
      <w:bCs/>
      <w:color w:val="4F81BD" w:themeColor="accent1"/>
      <w:sz w:val="18"/>
      <w:szCs w:val="18"/>
    </w:rPr>
  </w:style>
  <w:style w:type="paragraph" w:styleId="Revision">
    <w:name w:val="Revision"/>
    <w:hidden/>
    <w:uiPriority w:val="99"/>
    <w:semiHidden/>
    <w:rsid w:val="00205CE1"/>
    <w:pPr>
      <w:spacing w:after="0" w:line="240" w:lineRule="auto"/>
    </w:pPr>
  </w:style>
  <w:style w:type="paragraph" w:styleId="Header">
    <w:name w:val="header"/>
    <w:basedOn w:val="Normal"/>
    <w:link w:val="HeaderChar"/>
    <w:uiPriority w:val="99"/>
    <w:unhideWhenUsed/>
    <w:rsid w:val="00307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BE7"/>
  </w:style>
  <w:style w:type="paragraph" w:styleId="Footer">
    <w:name w:val="footer"/>
    <w:basedOn w:val="Normal"/>
    <w:link w:val="FooterChar"/>
    <w:uiPriority w:val="99"/>
    <w:unhideWhenUsed/>
    <w:rsid w:val="00307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BE7"/>
  </w:style>
  <w:style w:type="paragraph" w:styleId="NoSpacing">
    <w:name w:val="No Spacing"/>
    <w:uiPriority w:val="1"/>
    <w:qFormat/>
    <w:rsid w:val="00455A90"/>
    <w:pPr>
      <w:spacing w:after="0" w:line="240" w:lineRule="auto"/>
    </w:pPr>
    <w:rPr>
      <w:rFonts w:ascii="Constantia" w:hAnsi="Constantia"/>
      <w:sz w:val="23"/>
      <w:szCs w:val="23"/>
    </w:rPr>
  </w:style>
  <w:style w:type="paragraph" w:customStyle="1" w:styleId="EndNoteBibliographyTitle">
    <w:name w:val="EndNote Bibliography Title"/>
    <w:basedOn w:val="Normal"/>
    <w:link w:val="EndNoteBibliographyTitleChar"/>
    <w:rsid w:val="00AA525B"/>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AA525B"/>
    <w:rPr>
      <w:rFonts w:ascii="Calibri" w:hAnsi="Calibri"/>
      <w:noProof/>
    </w:rPr>
  </w:style>
  <w:style w:type="paragraph" w:customStyle="1" w:styleId="EndNoteBibliography">
    <w:name w:val="EndNote Bibliography"/>
    <w:basedOn w:val="Normal"/>
    <w:link w:val="EndNoteBibliographyChar"/>
    <w:rsid w:val="00AA525B"/>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AA525B"/>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4332">
      <w:bodyDiv w:val="1"/>
      <w:marLeft w:val="0"/>
      <w:marRight w:val="0"/>
      <w:marTop w:val="0"/>
      <w:marBottom w:val="0"/>
      <w:divBdr>
        <w:top w:val="none" w:sz="0" w:space="0" w:color="auto"/>
        <w:left w:val="none" w:sz="0" w:space="0" w:color="auto"/>
        <w:bottom w:val="none" w:sz="0" w:space="0" w:color="auto"/>
        <w:right w:val="none" w:sz="0" w:space="0" w:color="auto"/>
      </w:divBdr>
    </w:div>
    <w:div w:id="63648713">
      <w:bodyDiv w:val="1"/>
      <w:marLeft w:val="0"/>
      <w:marRight w:val="0"/>
      <w:marTop w:val="0"/>
      <w:marBottom w:val="0"/>
      <w:divBdr>
        <w:top w:val="none" w:sz="0" w:space="0" w:color="auto"/>
        <w:left w:val="none" w:sz="0" w:space="0" w:color="auto"/>
        <w:bottom w:val="none" w:sz="0" w:space="0" w:color="auto"/>
        <w:right w:val="none" w:sz="0" w:space="0" w:color="auto"/>
      </w:divBdr>
      <w:divsChild>
        <w:div w:id="1890144852">
          <w:marLeft w:val="0"/>
          <w:marRight w:val="0"/>
          <w:marTop w:val="0"/>
          <w:marBottom w:val="0"/>
          <w:divBdr>
            <w:top w:val="none" w:sz="0" w:space="0" w:color="auto"/>
            <w:left w:val="none" w:sz="0" w:space="0" w:color="auto"/>
            <w:bottom w:val="none" w:sz="0" w:space="0" w:color="auto"/>
            <w:right w:val="none" w:sz="0" w:space="0" w:color="auto"/>
          </w:divBdr>
          <w:divsChild>
            <w:div w:id="1051349844">
              <w:marLeft w:val="0"/>
              <w:marRight w:val="0"/>
              <w:marTop w:val="0"/>
              <w:marBottom w:val="0"/>
              <w:divBdr>
                <w:top w:val="none" w:sz="0" w:space="0" w:color="auto"/>
                <w:left w:val="none" w:sz="0" w:space="0" w:color="auto"/>
                <w:bottom w:val="none" w:sz="0" w:space="0" w:color="auto"/>
                <w:right w:val="none" w:sz="0" w:space="0" w:color="auto"/>
              </w:divBdr>
              <w:divsChild>
                <w:div w:id="1147627706">
                  <w:marLeft w:val="0"/>
                  <w:marRight w:val="0"/>
                  <w:marTop w:val="0"/>
                  <w:marBottom w:val="0"/>
                  <w:divBdr>
                    <w:top w:val="none" w:sz="0" w:space="0" w:color="auto"/>
                    <w:left w:val="none" w:sz="0" w:space="0" w:color="auto"/>
                    <w:bottom w:val="none" w:sz="0" w:space="0" w:color="auto"/>
                    <w:right w:val="none" w:sz="0" w:space="0" w:color="auto"/>
                  </w:divBdr>
                  <w:divsChild>
                    <w:div w:id="1357850405">
                      <w:marLeft w:val="0"/>
                      <w:marRight w:val="0"/>
                      <w:marTop w:val="0"/>
                      <w:marBottom w:val="0"/>
                      <w:divBdr>
                        <w:top w:val="none" w:sz="0" w:space="0" w:color="auto"/>
                        <w:left w:val="none" w:sz="0" w:space="0" w:color="auto"/>
                        <w:bottom w:val="none" w:sz="0" w:space="0" w:color="auto"/>
                        <w:right w:val="none" w:sz="0" w:space="0" w:color="auto"/>
                      </w:divBdr>
                      <w:divsChild>
                        <w:div w:id="640579945">
                          <w:marLeft w:val="0"/>
                          <w:marRight w:val="0"/>
                          <w:marTop w:val="0"/>
                          <w:marBottom w:val="0"/>
                          <w:divBdr>
                            <w:top w:val="none" w:sz="0" w:space="0" w:color="auto"/>
                            <w:left w:val="none" w:sz="0" w:space="0" w:color="auto"/>
                            <w:bottom w:val="none" w:sz="0" w:space="0" w:color="auto"/>
                            <w:right w:val="none" w:sz="0" w:space="0" w:color="auto"/>
                          </w:divBdr>
                          <w:divsChild>
                            <w:div w:id="1408072824">
                              <w:marLeft w:val="0"/>
                              <w:marRight w:val="0"/>
                              <w:marTop w:val="0"/>
                              <w:marBottom w:val="0"/>
                              <w:divBdr>
                                <w:top w:val="none" w:sz="0" w:space="0" w:color="auto"/>
                                <w:left w:val="none" w:sz="0" w:space="0" w:color="auto"/>
                                <w:bottom w:val="none" w:sz="0" w:space="0" w:color="auto"/>
                                <w:right w:val="none" w:sz="0" w:space="0" w:color="auto"/>
                              </w:divBdr>
                              <w:divsChild>
                                <w:div w:id="1034962514">
                                  <w:marLeft w:val="0"/>
                                  <w:marRight w:val="0"/>
                                  <w:marTop w:val="0"/>
                                  <w:marBottom w:val="0"/>
                                  <w:divBdr>
                                    <w:top w:val="none" w:sz="0" w:space="0" w:color="auto"/>
                                    <w:left w:val="none" w:sz="0" w:space="0" w:color="auto"/>
                                    <w:bottom w:val="none" w:sz="0" w:space="0" w:color="auto"/>
                                    <w:right w:val="none" w:sz="0" w:space="0" w:color="auto"/>
                                  </w:divBdr>
                                  <w:divsChild>
                                    <w:div w:id="1208420291">
                                      <w:marLeft w:val="0"/>
                                      <w:marRight w:val="0"/>
                                      <w:marTop w:val="0"/>
                                      <w:marBottom w:val="0"/>
                                      <w:divBdr>
                                        <w:top w:val="none" w:sz="0" w:space="0" w:color="auto"/>
                                        <w:left w:val="none" w:sz="0" w:space="0" w:color="auto"/>
                                        <w:bottom w:val="none" w:sz="0" w:space="0" w:color="auto"/>
                                        <w:right w:val="none" w:sz="0" w:space="0" w:color="auto"/>
                                      </w:divBdr>
                                      <w:divsChild>
                                        <w:div w:id="2018655014">
                                          <w:marLeft w:val="0"/>
                                          <w:marRight w:val="0"/>
                                          <w:marTop w:val="0"/>
                                          <w:marBottom w:val="0"/>
                                          <w:divBdr>
                                            <w:top w:val="none" w:sz="0" w:space="0" w:color="auto"/>
                                            <w:left w:val="none" w:sz="0" w:space="0" w:color="auto"/>
                                            <w:bottom w:val="none" w:sz="0" w:space="0" w:color="auto"/>
                                            <w:right w:val="none" w:sz="0" w:space="0" w:color="auto"/>
                                          </w:divBdr>
                                          <w:divsChild>
                                            <w:div w:id="970599130">
                                              <w:marLeft w:val="0"/>
                                              <w:marRight w:val="0"/>
                                              <w:marTop w:val="0"/>
                                              <w:marBottom w:val="0"/>
                                              <w:divBdr>
                                                <w:top w:val="none" w:sz="0" w:space="0" w:color="auto"/>
                                                <w:left w:val="none" w:sz="0" w:space="0" w:color="auto"/>
                                                <w:bottom w:val="none" w:sz="0" w:space="0" w:color="auto"/>
                                                <w:right w:val="none" w:sz="0" w:space="0" w:color="auto"/>
                                              </w:divBdr>
                                              <w:divsChild>
                                                <w:div w:id="865561869">
                                                  <w:marLeft w:val="0"/>
                                                  <w:marRight w:val="0"/>
                                                  <w:marTop w:val="0"/>
                                                  <w:marBottom w:val="15"/>
                                                  <w:divBdr>
                                                    <w:top w:val="none" w:sz="0" w:space="0" w:color="auto"/>
                                                    <w:left w:val="none" w:sz="0" w:space="0" w:color="auto"/>
                                                    <w:bottom w:val="none" w:sz="0" w:space="0" w:color="auto"/>
                                                    <w:right w:val="none" w:sz="0" w:space="0" w:color="auto"/>
                                                  </w:divBdr>
                                                  <w:divsChild>
                                                    <w:div w:id="1150560733">
                                                      <w:marLeft w:val="0"/>
                                                      <w:marRight w:val="0"/>
                                                      <w:marTop w:val="0"/>
                                                      <w:marBottom w:val="0"/>
                                                      <w:divBdr>
                                                        <w:top w:val="none" w:sz="0" w:space="0" w:color="auto"/>
                                                        <w:left w:val="none" w:sz="0" w:space="0" w:color="auto"/>
                                                        <w:bottom w:val="none" w:sz="0" w:space="0" w:color="auto"/>
                                                        <w:right w:val="none" w:sz="0" w:space="0" w:color="auto"/>
                                                      </w:divBdr>
                                                      <w:divsChild>
                                                        <w:div w:id="19697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092619">
      <w:bodyDiv w:val="1"/>
      <w:marLeft w:val="0"/>
      <w:marRight w:val="0"/>
      <w:marTop w:val="0"/>
      <w:marBottom w:val="0"/>
      <w:divBdr>
        <w:top w:val="none" w:sz="0" w:space="0" w:color="auto"/>
        <w:left w:val="none" w:sz="0" w:space="0" w:color="auto"/>
        <w:bottom w:val="none" w:sz="0" w:space="0" w:color="auto"/>
        <w:right w:val="none" w:sz="0" w:space="0" w:color="auto"/>
      </w:divBdr>
    </w:div>
    <w:div w:id="74328799">
      <w:bodyDiv w:val="1"/>
      <w:marLeft w:val="0"/>
      <w:marRight w:val="0"/>
      <w:marTop w:val="0"/>
      <w:marBottom w:val="0"/>
      <w:divBdr>
        <w:top w:val="none" w:sz="0" w:space="0" w:color="auto"/>
        <w:left w:val="none" w:sz="0" w:space="0" w:color="auto"/>
        <w:bottom w:val="none" w:sz="0" w:space="0" w:color="auto"/>
        <w:right w:val="none" w:sz="0" w:space="0" w:color="auto"/>
      </w:divBdr>
    </w:div>
    <w:div w:id="267003017">
      <w:bodyDiv w:val="1"/>
      <w:marLeft w:val="0"/>
      <w:marRight w:val="0"/>
      <w:marTop w:val="0"/>
      <w:marBottom w:val="0"/>
      <w:divBdr>
        <w:top w:val="none" w:sz="0" w:space="0" w:color="auto"/>
        <w:left w:val="none" w:sz="0" w:space="0" w:color="auto"/>
        <w:bottom w:val="none" w:sz="0" w:space="0" w:color="auto"/>
        <w:right w:val="none" w:sz="0" w:space="0" w:color="auto"/>
      </w:divBdr>
    </w:div>
    <w:div w:id="276374946">
      <w:bodyDiv w:val="1"/>
      <w:marLeft w:val="0"/>
      <w:marRight w:val="0"/>
      <w:marTop w:val="0"/>
      <w:marBottom w:val="3750"/>
      <w:divBdr>
        <w:top w:val="none" w:sz="0" w:space="0" w:color="auto"/>
        <w:left w:val="none" w:sz="0" w:space="0" w:color="auto"/>
        <w:bottom w:val="none" w:sz="0" w:space="0" w:color="auto"/>
        <w:right w:val="none" w:sz="0" w:space="0" w:color="auto"/>
      </w:divBdr>
      <w:divsChild>
        <w:div w:id="2086879404">
          <w:marLeft w:val="0"/>
          <w:marRight w:val="0"/>
          <w:marTop w:val="0"/>
          <w:marBottom w:val="0"/>
          <w:divBdr>
            <w:top w:val="none" w:sz="0" w:space="0" w:color="auto"/>
            <w:left w:val="none" w:sz="0" w:space="0" w:color="auto"/>
            <w:bottom w:val="none" w:sz="0" w:space="0" w:color="auto"/>
            <w:right w:val="none" w:sz="0" w:space="0" w:color="auto"/>
          </w:divBdr>
          <w:divsChild>
            <w:div w:id="655954431">
              <w:marLeft w:val="0"/>
              <w:marRight w:val="0"/>
              <w:marTop w:val="0"/>
              <w:marBottom w:val="0"/>
              <w:divBdr>
                <w:top w:val="none" w:sz="0" w:space="0" w:color="auto"/>
                <w:left w:val="none" w:sz="0" w:space="0" w:color="auto"/>
                <w:bottom w:val="none" w:sz="0" w:space="0" w:color="auto"/>
                <w:right w:val="none" w:sz="0" w:space="0" w:color="auto"/>
              </w:divBdr>
              <w:divsChild>
                <w:div w:id="628630768">
                  <w:marLeft w:val="0"/>
                  <w:marRight w:val="0"/>
                  <w:marTop w:val="0"/>
                  <w:marBottom w:val="0"/>
                  <w:divBdr>
                    <w:top w:val="none" w:sz="0" w:space="0" w:color="auto"/>
                    <w:left w:val="none" w:sz="0" w:space="0" w:color="auto"/>
                    <w:bottom w:val="none" w:sz="0" w:space="0" w:color="auto"/>
                    <w:right w:val="none" w:sz="0" w:space="0" w:color="auto"/>
                  </w:divBdr>
                  <w:divsChild>
                    <w:div w:id="238247837">
                      <w:marLeft w:val="0"/>
                      <w:marRight w:val="0"/>
                      <w:marTop w:val="0"/>
                      <w:marBottom w:val="0"/>
                      <w:divBdr>
                        <w:top w:val="none" w:sz="0" w:space="0" w:color="auto"/>
                        <w:left w:val="none" w:sz="0" w:space="0" w:color="auto"/>
                        <w:bottom w:val="none" w:sz="0" w:space="0" w:color="auto"/>
                        <w:right w:val="none" w:sz="0" w:space="0" w:color="auto"/>
                      </w:divBdr>
                      <w:divsChild>
                        <w:div w:id="1198813833">
                          <w:marLeft w:val="0"/>
                          <w:marRight w:val="0"/>
                          <w:marTop w:val="0"/>
                          <w:marBottom w:val="0"/>
                          <w:divBdr>
                            <w:top w:val="none" w:sz="0" w:space="0" w:color="auto"/>
                            <w:left w:val="none" w:sz="0" w:space="0" w:color="auto"/>
                            <w:bottom w:val="none" w:sz="0" w:space="0" w:color="auto"/>
                            <w:right w:val="none" w:sz="0" w:space="0" w:color="auto"/>
                          </w:divBdr>
                          <w:divsChild>
                            <w:div w:id="1690377186">
                              <w:marLeft w:val="0"/>
                              <w:marRight w:val="0"/>
                              <w:marTop w:val="0"/>
                              <w:marBottom w:val="0"/>
                              <w:divBdr>
                                <w:top w:val="none" w:sz="0" w:space="0" w:color="auto"/>
                                <w:left w:val="none" w:sz="0" w:space="0" w:color="auto"/>
                                <w:bottom w:val="none" w:sz="0" w:space="0" w:color="auto"/>
                                <w:right w:val="none" w:sz="0" w:space="0" w:color="auto"/>
                              </w:divBdr>
                              <w:divsChild>
                                <w:div w:id="1246842454">
                                  <w:marLeft w:val="0"/>
                                  <w:marRight w:val="0"/>
                                  <w:marTop w:val="0"/>
                                  <w:marBottom w:val="0"/>
                                  <w:divBdr>
                                    <w:top w:val="none" w:sz="0" w:space="0" w:color="auto"/>
                                    <w:left w:val="none" w:sz="0" w:space="0" w:color="auto"/>
                                    <w:bottom w:val="none" w:sz="0" w:space="0" w:color="auto"/>
                                    <w:right w:val="none" w:sz="0" w:space="0" w:color="auto"/>
                                  </w:divBdr>
                                  <w:divsChild>
                                    <w:div w:id="607195649">
                                      <w:marLeft w:val="0"/>
                                      <w:marRight w:val="0"/>
                                      <w:marTop w:val="0"/>
                                      <w:marBottom w:val="0"/>
                                      <w:divBdr>
                                        <w:top w:val="none" w:sz="0" w:space="0" w:color="auto"/>
                                        <w:left w:val="none" w:sz="0" w:space="0" w:color="auto"/>
                                        <w:bottom w:val="none" w:sz="0" w:space="0" w:color="auto"/>
                                        <w:right w:val="none" w:sz="0" w:space="0" w:color="auto"/>
                                      </w:divBdr>
                                      <w:divsChild>
                                        <w:div w:id="936865714">
                                          <w:marLeft w:val="0"/>
                                          <w:marRight w:val="0"/>
                                          <w:marTop w:val="0"/>
                                          <w:marBottom w:val="0"/>
                                          <w:divBdr>
                                            <w:top w:val="none" w:sz="0" w:space="0" w:color="auto"/>
                                            <w:left w:val="none" w:sz="0" w:space="0" w:color="auto"/>
                                            <w:bottom w:val="none" w:sz="0" w:space="0" w:color="auto"/>
                                            <w:right w:val="none" w:sz="0" w:space="0" w:color="auto"/>
                                          </w:divBdr>
                                          <w:divsChild>
                                            <w:div w:id="1632981526">
                                              <w:marLeft w:val="0"/>
                                              <w:marRight w:val="0"/>
                                              <w:marTop w:val="0"/>
                                              <w:marBottom w:val="0"/>
                                              <w:divBdr>
                                                <w:top w:val="none" w:sz="0" w:space="0" w:color="auto"/>
                                                <w:left w:val="none" w:sz="0" w:space="0" w:color="auto"/>
                                                <w:bottom w:val="none" w:sz="0" w:space="0" w:color="auto"/>
                                                <w:right w:val="none" w:sz="0" w:space="0" w:color="auto"/>
                                              </w:divBdr>
                                              <w:divsChild>
                                                <w:div w:id="432014555">
                                                  <w:marLeft w:val="0"/>
                                                  <w:marRight w:val="0"/>
                                                  <w:marTop w:val="0"/>
                                                  <w:marBottom w:val="0"/>
                                                  <w:divBdr>
                                                    <w:top w:val="none" w:sz="0" w:space="0" w:color="auto"/>
                                                    <w:left w:val="none" w:sz="0" w:space="0" w:color="auto"/>
                                                    <w:bottom w:val="none" w:sz="0" w:space="0" w:color="auto"/>
                                                    <w:right w:val="none" w:sz="0" w:space="0" w:color="auto"/>
                                                  </w:divBdr>
                                                  <w:divsChild>
                                                    <w:div w:id="1495874538">
                                                      <w:marLeft w:val="0"/>
                                                      <w:marRight w:val="0"/>
                                                      <w:marTop w:val="0"/>
                                                      <w:marBottom w:val="0"/>
                                                      <w:divBdr>
                                                        <w:top w:val="none" w:sz="0" w:space="0" w:color="auto"/>
                                                        <w:left w:val="none" w:sz="0" w:space="0" w:color="auto"/>
                                                        <w:bottom w:val="none" w:sz="0" w:space="0" w:color="auto"/>
                                                        <w:right w:val="none" w:sz="0" w:space="0" w:color="auto"/>
                                                      </w:divBdr>
                                                      <w:divsChild>
                                                        <w:div w:id="180903281">
                                                          <w:marLeft w:val="0"/>
                                                          <w:marRight w:val="0"/>
                                                          <w:marTop w:val="0"/>
                                                          <w:marBottom w:val="0"/>
                                                          <w:divBdr>
                                                            <w:top w:val="none" w:sz="0" w:space="0" w:color="auto"/>
                                                            <w:left w:val="none" w:sz="0" w:space="0" w:color="auto"/>
                                                            <w:bottom w:val="none" w:sz="0" w:space="0" w:color="auto"/>
                                                            <w:right w:val="none" w:sz="0" w:space="0" w:color="auto"/>
                                                          </w:divBdr>
                                                          <w:divsChild>
                                                            <w:div w:id="1598294591">
                                                              <w:marLeft w:val="0"/>
                                                              <w:marRight w:val="0"/>
                                                              <w:marTop w:val="0"/>
                                                              <w:marBottom w:val="0"/>
                                                              <w:divBdr>
                                                                <w:top w:val="none" w:sz="0" w:space="0" w:color="auto"/>
                                                                <w:left w:val="none" w:sz="0" w:space="0" w:color="auto"/>
                                                                <w:bottom w:val="none" w:sz="0" w:space="0" w:color="auto"/>
                                                                <w:right w:val="none" w:sz="0" w:space="0" w:color="auto"/>
                                                              </w:divBdr>
                                                              <w:divsChild>
                                                                <w:div w:id="38367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3908184">
      <w:bodyDiv w:val="1"/>
      <w:marLeft w:val="0"/>
      <w:marRight w:val="0"/>
      <w:marTop w:val="0"/>
      <w:marBottom w:val="0"/>
      <w:divBdr>
        <w:top w:val="none" w:sz="0" w:space="0" w:color="auto"/>
        <w:left w:val="none" w:sz="0" w:space="0" w:color="auto"/>
        <w:bottom w:val="none" w:sz="0" w:space="0" w:color="auto"/>
        <w:right w:val="none" w:sz="0" w:space="0" w:color="auto"/>
      </w:divBdr>
    </w:div>
    <w:div w:id="738290547">
      <w:bodyDiv w:val="1"/>
      <w:marLeft w:val="0"/>
      <w:marRight w:val="0"/>
      <w:marTop w:val="0"/>
      <w:marBottom w:val="0"/>
      <w:divBdr>
        <w:top w:val="none" w:sz="0" w:space="0" w:color="auto"/>
        <w:left w:val="none" w:sz="0" w:space="0" w:color="auto"/>
        <w:bottom w:val="none" w:sz="0" w:space="0" w:color="auto"/>
        <w:right w:val="none" w:sz="0" w:space="0" w:color="auto"/>
      </w:divBdr>
    </w:div>
    <w:div w:id="753167741">
      <w:bodyDiv w:val="1"/>
      <w:marLeft w:val="0"/>
      <w:marRight w:val="0"/>
      <w:marTop w:val="0"/>
      <w:marBottom w:val="3750"/>
      <w:divBdr>
        <w:top w:val="none" w:sz="0" w:space="0" w:color="auto"/>
        <w:left w:val="none" w:sz="0" w:space="0" w:color="auto"/>
        <w:bottom w:val="none" w:sz="0" w:space="0" w:color="auto"/>
        <w:right w:val="none" w:sz="0" w:space="0" w:color="auto"/>
      </w:divBdr>
      <w:divsChild>
        <w:div w:id="871266680">
          <w:marLeft w:val="0"/>
          <w:marRight w:val="0"/>
          <w:marTop w:val="0"/>
          <w:marBottom w:val="0"/>
          <w:divBdr>
            <w:top w:val="none" w:sz="0" w:space="0" w:color="auto"/>
            <w:left w:val="none" w:sz="0" w:space="0" w:color="auto"/>
            <w:bottom w:val="none" w:sz="0" w:space="0" w:color="auto"/>
            <w:right w:val="none" w:sz="0" w:space="0" w:color="auto"/>
          </w:divBdr>
          <w:divsChild>
            <w:div w:id="221526211">
              <w:marLeft w:val="0"/>
              <w:marRight w:val="0"/>
              <w:marTop w:val="0"/>
              <w:marBottom w:val="0"/>
              <w:divBdr>
                <w:top w:val="none" w:sz="0" w:space="0" w:color="auto"/>
                <w:left w:val="none" w:sz="0" w:space="0" w:color="auto"/>
                <w:bottom w:val="none" w:sz="0" w:space="0" w:color="auto"/>
                <w:right w:val="none" w:sz="0" w:space="0" w:color="auto"/>
              </w:divBdr>
              <w:divsChild>
                <w:div w:id="661012254">
                  <w:marLeft w:val="0"/>
                  <w:marRight w:val="0"/>
                  <w:marTop w:val="0"/>
                  <w:marBottom w:val="0"/>
                  <w:divBdr>
                    <w:top w:val="none" w:sz="0" w:space="0" w:color="auto"/>
                    <w:left w:val="none" w:sz="0" w:space="0" w:color="auto"/>
                    <w:bottom w:val="none" w:sz="0" w:space="0" w:color="auto"/>
                    <w:right w:val="none" w:sz="0" w:space="0" w:color="auto"/>
                  </w:divBdr>
                  <w:divsChild>
                    <w:div w:id="662662032">
                      <w:marLeft w:val="0"/>
                      <w:marRight w:val="0"/>
                      <w:marTop w:val="0"/>
                      <w:marBottom w:val="0"/>
                      <w:divBdr>
                        <w:top w:val="none" w:sz="0" w:space="0" w:color="auto"/>
                        <w:left w:val="none" w:sz="0" w:space="0" w:color="auto"/>
                        <w:bottom w:val="none" w:sz="0" w:space="0" w:color="auto"/>
                        <w:right w:val="none" w:sz="0" w:space="0" w:color="auto"/>
                      </w:divBdr>
                      <w:divsChild>
                        <w:div w:id="173109470">
                          <w:marLeft w:val="0"/>
                          <w:marRight w:val="0"/>
                          <w:marTop w:val="0"/>
                          <w:marBottom w:val="0"/>
                          <w:divBdr>
                            <w:top w:val="none" w:sz="0" w:space="0" w:color="auto"/>
                            <w:left w:val="none" w:sz="0" w:space="0" w:color="auto"/>
                            <w:bottom w:val="none" w:sz="0" w:space="0" w:color="auto"/>
                            <w:right w:val="none" w:sz="0" w:space="0" w:color="auto"/>
                          </w:divBdr>
                          <w:divsChild>
                            <w:div w:id="855730941">
                              <w:marLeft w:val="0"/>
                              <w:marRight w:val="0"/>
                              <w:marTop w:val="0"/>
                              <w:marBottom w:val="0"/>
                              <w:divBdr>
                                <w:top w:val="none" w:sz="0" w:space="0" w:color="auto"/>
                                <w:left w:val="none" w:sz="0" w:space="0" w:color="auto"/>
                                <w:bottom w:val="none" w:sz="0" w:space="0" w:color="auto"/>
                                <w:right w:val="none" w:sz="0" w:space="0" w:color="auto"/>
                              </w:divBdr>
                              <w:divsChild>
                                <w:div w:id="1700399583">
                                  <w:marLeft w:val="0"/>
                                  <w:marRight w:val="0"/>
                                  <w:marTop w:val="0"/>
                                  <w:marBottom w:val="0"/>
                                  <w:divBdr>
                                    <w:top w:val="none" w:sz="0" w:space="0" w:color="auto"/>
                                    <w:left w:val="none" w:sz="0" w:space="0" w:color="auto"/>
                                    <w:bottom w:val="none" w:sz="0" w:space="0" w:color="auto"/>
                                    <w:right w:val="none" w:sz="0" w:space="0" w:color="auto"/>
                                  </w:divBdr>
                                  <w:divsChild>
                                    <w:div w:id="133914873">
                                      <w:marLeft w:val="0"/>
                                      <w:marRight w:val="0"/>
                                      <w:marTop w:val="0"/>
                                      <w:marBottom w:val="0"/>
                                      <w:divBdr>
                                        <w:top w:val="none" w:sz="0" w:space="0" w:color="auto"/>
                                        <w:left w:val="none" w:sz="0" w:space="0" w:color="auto"/>
                                        <w:bottom w:val="none" w:sz="0" w:space="0" w:color="auto"/>
                                        <w:right w:val="none" w:sz="0" w:space="0" w:color="auto"/>
                                      </w:divBdr>
                                      <w:divsChild>
                                        <w:div w:id="1677032704">
                                          <w:marLeft w:val="0"/>
                                          <w:marRight w:val="0"/>
                                          <w:marTop w:val="0"/>
                                          <w:marBottom w:val="0"/>
                                          <w:divBdr>
                                            <w:top w:val="none" w:sz="0" w:space="0" w:color="auto"/>
                                            <w:left w:val="none" w:sz="0" w:space="0" w:color="auto"/>
                                            <w:bottom w:val="none" w:sz="0" w:space="0" w:color="auto"/>
                                            <w:right w:val="none" w:sz="0" w:space="0" w:color="auto"/>
                                          </w:divBdr>
                                          <w:divsChild>
                                            <w:div w:id="5907951">
                                              <w:marLeft w:val="0"/>
                                              <w:marRight w:val="0"/>
                                              <w:marTop w:val="0"/>
                                              <w:marBottom w:val="0"/>
                                              <w:divBdr>
                                                <w:top w:val="none" w:sz="0" w:space="0" w:color="auto"/>
                                                <w:left w:val="none" w:sz="0" w:space="0" w:color="auto"/>
                                                <w:bottom w:val="none" w:sz="0" w:space="0" w:color="auto"/>
                                                <w:right w:val="none" w:sz="0" w:space="0" w:color="auto"/>
                                              </w:divBdr>
                                              <w:divsChild>
                                                <w:div w:id="1934431860">
                                                  <w:marLeft w:val="0"/>
                                                  <w:marRight w:val="0"/>
                                                  <w:marTop w:val="0"/>
                                                  <w:marBottom w:val="0"/>
                                                  <w:divBdr>
                                                    <w:top w:val="none" w:sz="0" w:space="0" w:color="auto"/>
                                                    <w:left w:val="none" w:sz="0" w:space="0" w:color="auto"/>
                                                    <w:bottom w:val="none" w:sz="0" w:space="0" w:color="auto"/>
                                                    <w:right w:val="none" w:sz="0" w:space="0" w:color="auto"/>
                                                  </w:divBdr>
                                                  <w:divsChild>
                                                    <w:div w:id="727073599">
                                                      <w:marLeft w:val="0"/>
                                                      <w:marRight w:val="0"/>
                                                      <w:marTop w:val="0"/>
                                                      <w:marBottom w:val="0"/>
                                                      <w:divBdr>
                                                        <w:top w:val="none" w:sz="0" w:space="0" w:color="auto"/>
                                                        <w:left w:val="none" w:sz="0" w:space="0" w:color="auto"/>
                                                        <w:bottom w:val="none" w:sz="0" w:space="0" w:color="auto"/>
                                                        <w:right w:val="none" w:sz="0" w:space="0" w:color="auto"/>
                                                      </w:divBdr>
                                                      <w:divsChild>
                                                        <w:div w:id="1278876738">
                                                          <w:marLeft w:val="0"/>
                                                          <w:marRight w:val="0"/>
                                                          <w:marTop w:val="0"/>
                                                          <w:marBottom w:val="0"/>
                                                          <w:divBdr>
                                                            <w:top w:val="none" w:sz="0" w:space="0" w:color="auto"/>
                                                            <w:left w:val="none" w:sz="0" w:space="0" w:color="auto"/>
                                                            <w:bottom w:val="none" w:sz="0" w:space="0" w:color="auto"/>
                                                            <w:right w:val="none" w:sz="0" w:space="0" w:color="auto"/>
                                                          </w:divBdr>
                                                          <w:divsChild>
                                                            <w:div w:id="12334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1072351">
      <w:bodyDiv w:val="1"/>
      <w:marLeft w:val="0"/>
      <w:marRight w:val="0"/>
      <w:marTop w:val="0"/>
      <w:marBottom w:val="0"/>
      <w:divBdr>
        <w:top w:val="none" w:sz="0" w:space="0" w:color="auto"/>
        <w:left w:val="none" w:sz="0" w:space="0" w:color="auto"/>
        <w:bottom w:val="none" w:sz="0" w:space="0" w:color="auto"/>
        <w:right w:val="none" w:sz="0" w:space="0" w:color="auto"/>
      </w:divBdr>
    </w:div>
    <w:div w:id="828865542">
      <w:bodyDiv w:val="1"/>
      <w:marLeft w:val="0"/>
      <w:marRight w:val="0"/>
      <w:marTop w:val="0"/>
      <w:marBottom w:val="0"/>
      <w:divBdr>
        <w:top w:val="none" w:sz="0" w:space="0" w:color="auto"/>
        <w:left w:val="none" w:sz="0" w:space="0" w:color="auto"/>
        <w:bottom w:val="none" w:sz="0" w:space="0" w:color="auto"/>
        <w:right w:val="none" w:sz="0" w:space="0" w:color="auto"/>
      </w:divBdr>
    </w:div>
    <w:div w:id="861549640">
      <w:bodyDiv w:val="1"/>
      <w:marLeft w:val="0"/>
      <w:marRight w:val="0"/>
      <w:marTop w:val="0"/>
      <w:marBottom w:val="0"/>
      <w:divBdr>
        <w:top w:val="none" w:sz="0" w:space="0" w:color="auto"/>
        <w:left w:val="none" w:sz="0" w:space="0" w:color="auto"/>
        <w:bottom w:val="none" w:sz="0" w:space="0" w:color="auto"/>
        <w:right w:val="none" w:sz="0" w:space="0" w:color="auto"/>
      </w:divBdr>
    </w:div>
    <w:div w:id="898857547">
      <w:bodyDiv w:val="1"/>
      <w:marLeft w:val="0"/>
      <w:marRight w:val="0"/>
      <w:marTop w:val="0"/>
      <w:marBottom w:val="0"/>
      <w:divBdr>
        <w:top w:val="none" w:sz="0" w:space="0" w:color="auto"/>
        <w:left w:val="none" w:sz="0" w:space="0" w:color="auto"/>
        <w:bottom w:val="none" w:sz="0" w:space="0" w:color="auto"/>
        <w:right w:val="none" w:sz="0" w:space="0" w:color="auto"/>
      </w:divBdr>
    </w:div>
    <w:div w:id="1056395255">
      <w:bodyDiv w:val="1"/>
      <w:marLeft w:val="0"/>
      <w:marRight w:val="0"/>
      <w:marTop w:val="0"/>
      <w:marBottom w:val="0"/>
      <w:divBdr>
        <w:top w:val="none" w:sz="0" w:space="0" w:color="auto"/>
        <w:left w:val="none" w:sz="0" w:space="0" w:color="auto"/>
        <w:bottom w:val="none" w:sz="0" w:space="0" w:color="auto"/>
        <w:right w:val="none" w:sz="0" w:space="0" w:color="auto"/>
      </w:divBdr>
    </w:div>
    <w:div w:id="1113523502">
      <w:bodyDiv w:val="1"/>
      <w:marLeft w:val="0"/>
      <w:marRight w:val="0"/>
      <w:marTop w:val="0"/>
      <w:marBottom w:val="0"/>
      <w:divBdr>
        <w:top w:val="none" w:sz="0" w:space="0" w:color="auto"/>
        <w:left w:val="none" w:sz="0" w:space="0" w:color="auto"/>
        <w:bottom w:val="none" w:sz="0" w:space="0" w:color="auto"/>
        <w:right w:val="none" w:sz="0" w:space="0" w:color="auto"/>
      </w:divBdr>
    </w:div>
    <w:div w:id="1207064073">
      <w:bodyDiv w:val="1"/>
      <w:marLeft w:val="0"/>
      <w:marRight w:val="0"/>
      <w:marTop w:val="0"/>
      <w:marBottom w:val="0"/>
      <w:divBdr>
        <w:top w:val="none" w:sz="0" w:space="0" w:color="auto"/>
        <w:left w:val="none" w:sz="0" w:space="0" w:color="auto"/>
        <w:bottom w:val="none" w:sz="0" w:space="0" w:color="auto"/>
        <w:right w:val="none" w:sz="0" w:space="0" w:color="auto"/>
      </w:divBdr>
    </w:div>
    <w:div w:id="1225414637">
      <w:bodyDiv w:val="1"/>
      <w:marLeft w:val="0"/>
      <w:marRight w:val="0"/>
      <w:marTop w:val="0"/>
      <w:marBottom w:val="0"/>
      <w:divBdr>
        <w:top w:val="none" w:sz="0" w:space="0" w:color="auto"/>
        <w:left w:val="none" w:sz="0" w:space="0" w:color="auto"/>
        <w:bottom w:val="none" w:sz="0" w:space="0" w:color="auto"/>
        <w:right w:val="none" w:sz="0" w:space="0" w:color="auto"/>
      </w:divBdr>
    </w:div>
    <w:div w:id="1396317698">
      <w:bodyDiv w:val="1"/>
      <w:marLeft w:val="0"/>
      <w:marRight w:val="0"/>
      <w:marTop w:val="0"/>
      <w:marBottom w:val="0"/>
      <w:divBdr>
        <w:top w:val="none" w:sz="0" w:space="0" w:color="auto"/>
        <w:left w:val="none" w:sz="0" w:space="0" w:color="auto"/>
        <w:bottom w:val="none" w:sz="0" w:space="0" w:color="auto"/>
        <w:right w:val="none" w:sz="0" w:space="0" w:color="auto"/>
      </w:divBdr>
      <w:divsChild>
        <w:div w:id="1899897847">
          <w:marLeft w:val="0"/>
          <w:marRight w:val="0"/>
          <w:marTop w:val="0"/>
          <w:marBottom w:val="0"/>
          <w:divBdr>
            <w:top w:val="none" w:sz="0" w:space="0" w:color="auto"/>
            <w:left w:val="none" w:sz="0" w:space="0" w:color="auto"/>
            <w:bottom w:val="none" w:sz="0" w:space="0" w:color="auto"/>
            <w:right w:val="none" w:sz="0" w:space="0" w:color="auto"/>
          </w:divBdr>
          <w:divsChild>
            <w:div w:id="1284462544">
              <w:marLeft w:val="0"/>
              <w:marRight w:val="0"/>
              <w:marTop w:val="0"/>
              <w:marBottom w:val="0"/>
              <w:divBdr>
                <w:top w:val="none" w:sz="0" w:space="0" w:color="auto"/>
                <w:left w:val="none" w:sz="0" w:space="0" w:color="auto"/>
                <w:bottom w:val="none" w:sz="0" w:space="0" w:color="auto"/>
                <w:right w:val="none" w:sz="0" w:space="0" w:color="auto"/>
              </w:divBdr>
              <w:divsChild>
                <w:div w:id="1825194457">
                  <w:marLeft w:val="0"/>
                  <w:marRight w:val="0"/>
                  <w:marTop w:val="0"/>
                  <w:marBottom w:val="0"/>
                  <w:divBdr>
                    <w:top w:val="none" w:sz="0" w:space="0" w:color="auto"/>
                    <w:left w:val="none" w:sz="0" w:space="0" w:color="auto"/>
                    <w:bottom w:val="none" w:sz="0" w:space="0" w:color="auto"/>
                    <w:right w:val="none" w:sz="0" w:space="0" w:color="auto"/>
                  </w:divBdr>
                  <w:divsChild>
                    <w:div w:id="1137604996">
                      <w:marLeft w:val="0"/>
                      <w:marRight w:val="0"/>
                      <w:marTop w:val="0"/>
                      <w:marBottom w:val="0"/>
                      <w:divBdr>
                        <w:top w:val="none" w:sz="0" w:space="0" w:color="auto"/>
                        <w:left w:val="none" w:sz="0" w:space="0" w:color="auto"/>
                        <w:bottom w:val="none" w:sz="0" w:space="0" w:color="auto"/>
                        <w:right w:val="none" w:sz="0" w:space="0" w:color="auto"/>
                      </w:divBdr>
                      <w:divsChild>
                        <w:div w:id="1934236602">
                          <w:marLeft w:val="0"/>
                          <w:marRight w:val="0"/>
                          <w:marTop w:val="0"/>
                          <w:marBottom w:val="0"/>
                          <w:divBdr>
                            <w:top w:val="none" w:sz="0" w:space="0" w:color="auto"/>
                            <w:left w:val="none" w:sz="0" w:space="0" w:color="auto"/>
                            <w:bottom w:val="none" w:sz="0" w:space="0" w:color="auto"/>
                            <w:right w:val="none" w:sz="0" w:space="0" w:color="auto"/>
                          </w:divBdr>
                          <w:divsChild>
                            <w:div w:id="1860121593">
                              <w:marLeft w:val="0"/>
                              <w:marRight w:val="0"/>
                              <w:marTop w:val="0"/>
                              <w:marBottom w:val="0"/>
                              <w:divBdr>
                                <w:top w:val="none" w:sz="0" w:space="0" w:color="auto"/>
                                <w:left w:val="none" w:sz="0" w:space="0" w:color="auto"/>
                                <w:bottom w:val="none" w:sz="0" w:space="0" w:color="auto"/>
                                <w:right w:val="none" w:sz="0" w:space="0" w:color="auto"/>
                              </w:divBdr>
                              <w:divsChild>
                                <w:div w:id="779178289">
                                  <w:marLeft w:val="0"/>
                                  <w:marRight w:val="0"/>
                                  <w:marTop w:val="0"/>
                                  <w:marBottom w:val="0"/>
                                  <w:divBdr>
                                    <w:top w:val="none" w:sz="0" w:space="0" w:color="auto"/>
                                    <w:left w:val="none" w:sz="0" w:space="0" w:color="auto"/>
                                    <w:bottom w:val="none" w:sz="0" w:space="0" w:color="auto"/>
                                    <w:right w:val="none" w:sz="0" w:space="0" w:color="auto"/>
                                  </w:divBdr>
                                  <w:divsChild>
                                    <w:div w:id="679310062">
                                      <w:marLeft w:val="0"/>
                                      <w:marRight w:val="0"/>
                                      <w:marTop w:val="0"/>
                                      <w:marBottom w:val="0"/>
                                      <w:divBdr>
                                        <w:top w:val="none" w:sz="0" w:space="0" w:color="auto"/>
                                        <w:left w:val="none" w:sz="0" w:space="0" w:color="auto"/>
                                        <w:bottom w:val="none" w:sz="0" w:space="0" w:color="auto"/>
                                        <w:right w:val="none" w:sz="0" w:space="0" w:color="auto"/>
                                      </w:divBdr>
                                      <w:divsChild>
                                        <w:div w:id="585309133">
                                          <w:marLeft w:val="0"/>
                                          <w:marRight w:val="0"/>
                                          <w:marTop w:val="0"/>
                                          <w:marBottom w:val="0"/>
                                          <w:divBdr>
                                            <w:top w:val="none" w:sz="0" w:space="0" w:color="auto"/>
                                            <w:left w:val="none" w:sz="0" w:space="0" w:color="auto"/>
                                            <w:bottom w:val="none" w:sz="0" w:space="0" w:color="auto"/>
                                            <w:right w:val="none" w:sz="0" w:space="0" w:color="auto"/>
                                          </w:divBdr>
                                          <w:divsChild>
                                            <w:div w:id="719287218">
                                              <w:marLeft w:val="0"/>
                                              <w:marRight w:val="0"/>
                                              <w:marTop w:val="0"/>
                                              <w:marBottom w:val="0"/>
                                              <w:divBdr>
                                                <w:top w:val="none" w:sz="0" w:space="0" w:color="auto"/>
                                                <w:left w:val="none" w:sz="0" w:space="0" w:color="auto"/>
                                                <w:bottom w:val="none" w:sz="0" w:space="0" w:color="auto"/>
                                                <w:right w:val="none" w:sz="0" w:space="0" w:color="auto"/>
                                              </w:divBdr>
                                              <w:divsChild>
                                                <w:div w:id="1139146803">
                                                  <w:marLeft w:val="0"/>
                                                  <w:marRight w:val="0"/>
                                                  <w:marTop w:val="0"/>
                                                  <w:marBottom w:val="0"/>
                                                  <w:divBdr>
                                                    <w:top w:val="none" w:sz="0" w:space="0" w:color="auto"/>
                                                    <w:left w:val="none" w:sz="0" w:space="0" w:color="auto"/>
                                                    <w:bottom w:val="none" w:sz="0" w:space="0" w:color="auto"/>
                                                    <w:right w:val="none" w:sz="0" w:space="0" w:color="auto"/>
                                                  </w:divBdr>
                                                  <w:divsChild>
                                                    <w:div w:id="1187015706">
                                                      <w:marLeft w:val="0"/>
                                                      <w:marRight w:val="0"/>
                                                      <w:marTop w:val="0"/>
                                                      <w:marBottom w:val="0"/>
                                                      <w:divBdr>
                                                        <w:top w:val="none" w:sz="0" w:space="0" w:color="auto"/>
                                                        <w:left w:val="none" w:sz="0" w:space="0" w:color="auto"/>
                                                        <w:bottom w:val="none" w:sz="0" w:space="0" w:color="auto"/>
                                                        <w:right w:val="none" w:sz="0" w:space="0" w:color="auto"/>
                                                      </w:divBdr>
                                                      <w:divsChild>
                                                        <w:div w:id="757336193">
                                                          <w:marLeft w:val="0"/>
                                                          <w:marRight w:val="0"/>
                                                          <w:marTop w:val="0"/>
                                                          <w:marBottom w:val="0"/>
                                                          <w:divBdr>
                                                            <w:top w:val="none" w:sz="0" w:space="0" w:color="auto"/>
                                                            <w:left w:val="none" w:sz="0" w:space="0" w:color="auto"/>
                                                            <w:bottom w:val="none" w:sz="0" w:space="0" w:color="auto"/>
                                                            <w:right w:val="none" w:sz="0" w:space="0" w:color="auto"/>
                                                          </w:divBdr>
                                                          <w:divsChild>
                                                            <w:div w:id="417874810">
                                                              <w:marLeft w:val="0"/>
                                                              <w:marRight w:val="0"/>
                                                              <w:marTop w:val="0"/>
                                                              <w:marBottom w:val="0"/>
                                                              <w:divBdr>
                                                                <w:top w:val="none" w:sz="0" w:space="0" w:color="auto"/>
                                                                <w:left w:val="none" w:sz="0" w:space="0" w:color="auto"/>
                                                                <w:bottom w:val="none" w:sz="0" w:space="0" w:color="auto"/>
                                                                <w:right w:val="none" w:sz="0" w:space="0" w:color="auto"/>
                                                              </w:divBdr>
                                                              <w:divsChild>
                                                                <w:div w:id="82196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62308240">
      <w:bodyDiv w:val="1"/>
      <w:marLeft w:val="0"/>
      <w:marRight w:val="0"/>
      <w:marTop w:val="0"/>
      <w:marBottom w:val="0"/>
      <w:divBdr>
        <w:top w:val="none" w:sz="0" w:space="0" w:color="auto"/>
        <w:left w:val="none" w:sz="0" w:space="0" w:color="auto"/>
        <w:bottom w:val="none" w:sz="0" w:space="0" w:color="auto"/>
        <w:right w:val="none" w:sz="0" w:space="0" w:color="auto"/>
      </w:divBdr>
    </w:div>
    <w:div w:id="1576163505">
      <w:bodyDiv w:val="1"/>
      <w:marLeft w:val="0"/>
      <w:marRight w:val="0"/>
      <w:marTop w:val="0"/>
      <w:marBottom w:val="3750"/>
      <w:divBdr>
        <w:top w:val="none" w:sz="0" w:space="0" w:color="auto"/>
        <w:left w:val="none" w:sz="0" w:space="0" w:color="auto"/>
        <w:bottom w:val="none" w:sz="0" w:space="0" w:color="auto"/>
        <w:right w:val="none" w:sz="0" w:space="0" w:color="auto"/>
      </w:divBdr>
      <w:divsChild>
        <w:div w:id="1297376559">
          <w:marLeft w:val="0"/>
          <w:marRight w:val="0"/>
          <w:marTop w:val="0"/>
          <w:marBottom w:val="0"/>
          <w:divBdr>
            <w:top w:val="none" w:sz="0" w:space="0" w:color="auto"/>
            <w:left w:val="none" w:sz="0" w:space="0" w:color="auto"/>
            <w:bottom w:val="none" w:sz="0" w:space="0" w:color="auto"/>
            <w:right w:val="none" w:sz="0" w:space="0" w:color="auto"/>
          </w:divBdr>
          <w:divsChild>
            <w:div w:id="1531144555">
              <w:marLeft w:val="0"/>
              <w:marRight w:val="0"/>
              <w:marTop w:val="0"/>
              <w:marBottom w:val="0"/>
              <w:divBdr>
                <w:top w:val="none" w:sz="0" w:space="0" w:color="auto"/>
                <w:left w:val="none" w:sz="0" w:space="0" w:color="auto"/>
                <w:bottom w:val="none" w:sz="0" w:space="0" w:color="auto"/>
                <w:right w:val="none" w:sz="0" w:space="0" w:color="auto"/>
              </w:divBdr>
              <w:divsChild>
                <w:div w:id="541750766">
                  <w:marLeft w:val="0"/>
                  <w:marRight w:val="0"/>
                  <w:marTop w:val="0"/>
                  <w:marBottom w:val="0"/>
                  <w:divBdr>
                    <w:top w:val="none" w:sz="0" w:space="0" w:color="auto"/>
                    <w:left w:val="none" w:sz="0" w:space="0" w:color="auto"/>
                    <w:bottom w:val="none" w:sz="0" w:space="0" w:color="auto"/>
                    <w:right w:val="none" w:sz="0" w:space="0" w:color="auto"/>
                  </w:divBdr>
                  <w:divsChild>
                    <w:div w:id="56393117">
                      <w:marLeft w:val="0"/>
                      <w:marRight w:val="0"/>
                      <w:marTop w:val="0"/>
                      <w:marBottom w:val="0"/>
                      <w:divBdr>
                        <w:top w:val="none" w:sz="0" w:space="0" w:color="auto"/>
                        <w:left w:val="none" w:sz="0" w:space="0" w:color="auto"/>
                        <w:bottom w:val="none" w:sz="0" w:space="0" w:color="auto"/>
                        <w:right w:val="none" w:sz="0" w:space="0" w:color="auto"/>
                      </w:divBdr>
                      <w:divsChild>
                        <w:div w:id="2144348863">
                          <w:marLeft w:val="0"/>
                          <w:marRight w:val="0"/>
                          <w:marTop w:val="0"/>
                          <w:marBottom w:val="0"/>
                          <w:divBdr>
                            <w:top w:val="none" w:sz="0" w:space="0" w:color="auto"/>
                            <w:left w:val="none" w:sz="0" w:space="0" w:color="auto"/>
                            <w:bottom w:val="none" w:sz="0" w:space="0" w:color="auto"/>
                            <w:right w:val="none" w:sz="0" w:space="0" w:color="auto"/>
                          </w:divBdr>
                          <w:divsChild>
                            <w:div w:id="192576057">
                              <w:marLeft w:val="0"/>
                              <w:marRight w:val="0"/>
                              <w:marTop w:val="0"/>
                              <w:marBottom w:val="0"/>
                              <w:divBdr>
                                <w:top w:val="none" w:sz="0" w:space="0" w:color="auto"/>
                                <w:left w:val="none" w:sz="0" w:space="0" w:color="auto"/>
                                <w:bottom w:val="none" w:sz="0" w:space="0" w:color="auto"/>
                                <w:right w:val="none" w:sz="0" w:space="0" w:color="auto"/>
                              </w:divBdr>
                              <w:divsChild>
                                <w:div w:id="1701322010">
                                  <w:marLeft w:val="0"/>
                                  <w:marRight w:val="0"/>
                                  <w:marTop w:val="0"/>
                                  <w:marBottom w:val="0"/>
                                  <w:divBdr>
                                    <w:top w:val="none" w:sz="0" w:space="0" w:color="auto"/>
                                    <w:left w:val="none" w:sz="0" w:space="0" w:color="auto"/>
                                    <w:bottom w:val="none" w:sz="0" w:space="0" w:color="auto"/>
                                    <w:right w:val="none" w:sz="0" w:space="0" w:color="auto"/>
                                  </w:divBdr>
                                  <w:divsChild>
                                    <w:div w:id="2006585151">
                                      <w:marLeft w:val="0"/>
                                      <w:marRight w:val="0"/>
                                      <w:marTop w:val="0"/>
                                      <w:marBottom w:val="0"/>
                                      <w:divBdr>
                                        <w:top w:val="none" w:sz="0" w:space="0" w:color="auto"/>
                                        <w:left w:val="none" w:sz="0" w:space="0" w:color="auto"/>
                                        <w:bottom w:val="none" w:sz="0" w:space="0" w:color="auto"/>
                                        <w:right w:val="none" w:sz="0" w:space="0" w:color="auto"/>
                                      </w:divBdr>
                                      <w:divsChild>
                                        <w:div w:id="54013618">
                                          <w:marLeft w:val="0"/>
                                          <w:marRight w:val="0"/>
                                          <w:marTop w:val="0"/>
                                          <w:marBottom w:val="0"/>
                                          <w:divBdr>
                                            <w:top w:val="none" w:sz="0" w:space="0" w:color="auto"/>
                                            <w:left w:val="none" w:sz="0" w:space="0" w:color="auto"/>
                                            <w:bottom w:val="none" w:sz="0" w:space="0" w:color="auto"/>
                                            <w:right w:val="none" w:sz="0" w:space="0" w:color="auto"/>
                                          </w:divBdr>
                                          <w:divsChild>
                                            <w:div w:id="452938727">
                                              <w:marLeft w:val="0"/>
                                              <w:marRight w:val="0"/>
                                              <w:marTop w:val="0"/>
                                              <w:marBottom w:val="0"/>
                                              <w:divBdr>
                                                <w:top w:val="none" w:sz="0" w:space="0" w:color="auto"/>
                                                <w:left w:val="none" w:sz="0" w:space="0" w:color="auto"/>
                                                <w:bottom w:val="none" w:sz="0" w:space="0" w:color="auto"/>
                                                <w:right w:val="none" w:sz="0" w:space="0" w:color="auto"/>
                                              </w:divBdr>
                                              <w:divsChild>
                                                <w:div w:id="1388839059">
                                                  <w:marLeft w:val="0"/>
                                                  <w:marRight w:val="0"/>
                                                  <w:marTop w:val="0"/>
                                                  <w:marBottom w:val="0"/>
                                                  <w:divBdr>
                                                    <w:top w:val="none" w:sz="0" w:space="0" w:color="auto"/>
                                                    <w:left w:val="none" w:sz="0" w:space="0" w:color="auto"/>
                                                    <w:bottom w:val="none" w:sz="0" w:space="0" w:color="auto"/>
                                                    <w:right w:val="none" w:sz="0" w:space="0" w:color="auto"/>
                                                  </w:divBdr>
                                                  <w:divsChild>
                                                    <w:div w:id="1472820181">
                                                      <w:marLeft w:val="0"/>
                                                      <w:marRight w:val="0"/>
                                                      <w:marTop w:val="0"/>
                                                      <w:marBottom w:val="0"/>
                                                      <w:divBdr>
                                                        <w:top w:val="none" w:sz="0" w:space="0" w:color="auto"/>
                                                        <w:left w:val="none" w:sz="0" w:space="0" w:color="auto"/>
                                                        <w:bottom w:val="none" w:sz="0" w:space="0" w:color="auto"/>
                                                        <w:right w:val="none" w:sz="0" w:space="0" w:color="auto"/>
                                                      </w:divBdr>
                                                      <w:divsChild>
                                                        <w:div w:id="1042361833">
                                                          <w:marLeft w:val="0"/>
                                                          <w:marRight w:val="0"/>
                                                          <w:marTop w:val="0"/>
                                                          <w:marBottom w:val="0"/>
                                                          <w:divBdr>
                                                            <w:top w:val="none" w:sz="0" w:space="0" w:color="auto"/>
                                                            <w:left w:val="none" w:sz="0" w:space="0" w:color="auto"/>
                                                            <w:bottom w:val="none" w:sz="0" w:space="0" w:color="auto"/>
                                                            <w:right w:val="none" w:sz="0" w:space="0" w:color="auto"/>
                                                          </w:divBdr>
                                                          <w:divsChild>
                                                            <w:div w:id="1767075759">
                                                              <w:marLeft w:val="0"/>
                                                              <w:marRight w:val="0"/>
                                                              <w:marTop w:val="0"/>
                                                              <w:marBottom w:val="0"/>
                                                              <w:divBdr>
                                                                <w:top w:val="none" w:sz="0" w:space="0" w:color="auto"/>
                                                                <w:left w:val="none" w:sz="0" w:space="0" w:color="auto"/>
                                                                <w:bottom w:val="none" w:sz="0" w:space="0" w:color="auto"/>
                                                                <w:right w:val="none" w:sz="0" w:space="0" w:color="auto"/>
                                                              </w:divBdr>
                                                              <w:divsChild>
                                                                <w:div w:id="3445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94128779">
      <w:bodyDiv w:val="1"/>
      <w:marLeft w:val="0"/>
      <w:marRight w:val="0"/>
      <w:marTop w:val="0"/>
      <w:marBottom w:val="0"/>
      <w:divBdr>
        <w:top w:val="none" w:sz="0" w:space="0" w:color="auto"/>
        <w:left w:val="none" w:sz="0" w:space="0" w:color="auto"/>
        <w:bottom w:val="none" w:sz="0" w:space="0" w:color="auto"/>
        <w:right w:val="none" w:sz="0" w:space="0" w:color="auto"/>
      </w:divBdr>
    </w:div>
    <w:div w:id="1765567451">
      <w:bodyDiv w:val="1"/>
      <w:marLeft w:val="0"/>
      <w:marRight w:val="0"/>
      <w:marTop w:val="0"/>
      <w:marBottom w:val="0"/>
      <w:divBdr>
        <w:top w:val="none" w:sz="0" w:space="0" w:color="auto"/>
        <w:left w:val="none" w:sz="0" w:space="0" w:color="auto"/>
        <w:bottom w:val="none" w:sz="0" w:space="0" w:color="auto"/>
        <w:right w:val="none" w:sz="0" w:space="0" w:color="auto"/>
      </w:divBdr>
      <w:divsChild>
        <w:div w:id="40634034">
          <w:marLeft w:val="720"/>
          <w:marRight w:val="0"/>
          <w:marTop w:val="0"/>
          <w:marBottom w:val="0"/>
          <w:divBdr>
            <w:top w:val="none" w:sz="0" w:space="0" w:color="auto"/>
            <w:left w:val="none" w:sz="0" w:space="0" w:color="auto"/>
            <w:bottom w:val="none" w:sz="0" w:space="0" w:color="auto"/>
            <w:right w:val="none" w:sz="0" w:space="0" w:color="auto"/>
          </w:divBdr>
        </w:div>
        <w:div w:id="1182160170">
          <w:marLeft w:val="720"/>
          <w:marRight w:val="0"/>
          <w:marTop w:val="0"/>
          <w:marBottom w:val="0"/>
          <w:divBdr>
            <w:top w:val="none" w:sz="0" w:space="0" w:color="auto"/>
            <w:left w:val="none" w:sz="0" w:space="0" w:color="auto"/>
            <w:bottom w:val="none" w:sz="0" w:space="0" w:color="auto"/>
            <w:right w:val="none" w:sz="0" w:space="0" w:color="auto"/>
          </w:divBdr>
        </w:div>
        <w:div w:id="477650276">
          <w:marLeft w:val="720"/>
          <w:marRight w:val="0"/>
          <w:marTop w:val="0"/>
          <w:marBottom w:val="0"/>
          <w:divBdr>
            <w:top w:val="none" w:sz="0" w:space="0" w:color="auto"/>
            <w:left w:val="none" w:sz="0" w:space="0" w:color="auto"/>
            <w:bottom w:val="none" w:sz="0" w:space="0" w:color="auto"/>
            <w:right w:val="none" w:sz="0" w:space="0" w:color="auto"/>
          </w:divBdr>
        </w:div>
      </w:divsChild>
    </w:div>
    <w:div w:id="1825587275">
      <w:bodyDiv w:val="1"/>
      <w:marLeft w:val="0"/>
      <w:marRight w:val="0"/>
      <w:marTop w:val="0"/>
      <w:marBottom w:val="0"/>
      <w:divBdr>
        <w:top w:val="none" w:sz="0" w:space="0" w:color="auto"/>
        <w:left w:val="none" w:sz="0" w:space="0" w:color="auto"/>
        <w:bottom w:val="none" w:sz="0" w:space="0" w:color="auto"/>
        <w:right w:val="none" w:sz="0" w:space="0" w:color="auto"/>
      </w:divBdr>
    </w:div>
    <w:div w:id="1921475242">
      <w:bodyDiv w:val="1"/>
      <w:marLeft w:val="0"/>
      <w:marRight w:val="0"/>
      <w:marTop w:val="0"/>
      <w:marBottom w:val="0"/>
      <w:divBdr>
        <w:top w:val="none" w:sz="0" w:space="0" w:color="auto"/>
        <w:left w:val="none" w:sz="0" w:space="0" w:color="auto"/>
        <w:bottom w:val="none" w:sz="0" w:space="0" w:color="auto"/>
        <w:right w:val="none" w:sz="0" w:space="0" w:color="auto"/>
      </w:divBdr>
    </w:div>
    <w:div w:id="202481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llkcc@mail.missouri.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ah522@mail.missouri.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evert@health.missouri.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tbgg3@mail.missouri.edu" TargetMode="External"/><Relationship Id="rId5" Type="http://schemas.openxmlformats.org/officeDocument/2006/relationships/settings" Target="settings.xml"/><Relationship Id="rId15" Type="http://schemas.openxmlformats.org/officeDocument/2006/relationships/hyperlink" Target="mailto:cjhtyd@health.missouri.edu" TargetMode="External"/><Relationship Id="rId10" Type="http://schemas.openxmlformats.org/officeDocument/2006/relationships/hyperlink" Target="mailto:smnth2@mail.missouri.edu"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levert@health.missouri.edu" TargetMode="External"/><Relationship Id="rId14" Type="http://schemas.openxmlformats.org/officeDocument/2006/relationships/hyperlink" Target="mailto:rmnvc8@health.missour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3C979-0AF3-4D21-9661-24ACFE4E9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26</Pages>
  <Words>12370</Words>
  <Characters>70509</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University of Missouri</Company>
  <LinksUpToDate>false</LinksUpToDate>
  <CharactersWithSpaces>82714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Lever, Teresa E.</dc:creator>
  <cp:lastModifiedBy>Jaydev Upponi</cp:lastModifiedBy>
  <cp:revision>10</cp:revision>
  <dcterms:created xsi:type="dcterms:W3CDTF">2014-07-30T21:45:00Z</dcterms:created>
  <dcterms:modified xsi:type="dcterms:W3CDTF">2014-07-30T22:14:00Z</dcterms:modified>
</cp:coreProperties>
</file>